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6DED" w14:textId="77777777" w:rsidR="00694842" w:rsidRDefault="00CE4F9D">
      <w:pPr>
        <w:spacing w:after="133" w:line="259" w:lineRule="auto"/>
        <w:ind w:left="2026"/>
      </w:pPr>
      <w:r>
        <w:rPr>
          <w:sz w:val="28"/>
        </w:rPr>
        <w:t>МІНІСТЕРСТВО</w:t>
      </w:r>
      <w:r>
        <w:rPr>
          <w:sz w:val="22"/>
        </w:rPr>
        <w:t xml:space="preserve"> </w:t>
      </w:r>
      <w:r>
        <w:rPr>
          <w:sz w:val="28"/>
        </w:rPr>
        <w:t>ОСВІТИ</w:t>
      </w:r>
      <w:r>
        <w:rPr>
          <w:sz w:val="22"/>
        </w:rPr>
        <w:t xml:space="preserve"> </w:t>
      </w:r>
      <w:r>
        <w:rPr>
          <w:sz w:val="28"/>
        </w:rPr>
        <w:t>І</w:t>
      </w:r>
      <w:r>
        <w:rPr>
          <w:sz w:val="22"/>
        </w:rPr>
        <w:t xml:space="preserve"> </w:t>
      </w:r>
      <w:r>
        <w:rPr>
          <w:sz w:val="28"/>
        </w:rPr>
        <w:t>НАУКИ</w:t>
      </w:r>
      <w:r>
        <w:rPr>
          <w:sz w:val="22"/>
        </w:rPr>
        <w:t xml:space="preserve"> </w:t>
      </w:r>
      <w:r>
        <w:rPr>
          <w:sz w:val="28"/>
        </w:rPr>
        <w:t xml:space="preserve">УКРАЇНИ </w:t>
      </w:r>
    </w:p>
    <w:p w14:paraId="7AE51B6C" w14:textId="77777777" w:rsidR="00694842" w:rsidRDefault="00CE4F9D">
      <w:pPr>
        <w:spacing w:after="133" w:line="259" w:lineRule="auto"/>
        <w:ind w:left="1106"/>
      </w:pPr>
      <w:r>
        <w:rPr>
          <w:sz w:val="28"/>
        </w:rPr>
        <w:t>БЕРДЯНСЬКИЙ</w:t>
      </w:r>
      <w:r>
        <w:rPr>
          <w:sz w:val="22"/>
        </w:rPr>
        <w:t xml:space="preserve"> </w:t>
      </w:r>
      <w:r>
        <w:rPr>
          <w:sz w:val="28"/>
        </w:rPr>
        <w:t>МАШИНОБУДІВНИЙ</w:t>
      </w:r>
      <w:r>
        <w:rPr>
          <w:sz w:val="22"/>
        </w:rPr>
        <w:t xml:space="preserve"> </w:t>
      </w:r>
      <w:r>
        <w:rPr>
          <w:sz w:val="28"/>
        </w:rPr>
        <w:t>ФАХОВИЙ</w:t>
      </w:r>
      <w:r>
        <w:rPr>
          <w:sz w:val="22"/>
        </w:rPr>
        <w:t xml:space="preserve"> </w:t>
      </w:r>
      <w:r>
        <w:rPr>
          <w:sz w:val="28"/>
        </w:rPr>
        <w:t xml:space="preserve">КОЛЕДЖ </w:t>
      </w:r>
    </w:p>
    <w:p w14:paraId="425A0807" w14:textId="77777777" w:rsidR="00694842" w:rsidRDefault="00CE4F9D">
      <w:pPr>
        <w:spacing w:after="95" w:line="259" w:lineRule="auto"/>
        <w:ind w:left="530"/>
      </w:pPr>
      <w:r>
        <w:rPr>
          <w:sz w:val="28"/>
        </w:rPr>
        <w:t>НАЦІОНАЛЬНОГО</w:t>
      </w:r>
      <w:r>
        <w:rPr>
          <w:sz w:val="22"/>
        </w:rPr>
        <w:t xml:space="preserve"> </w:t>
      </w:r>
      <w:r>
        <w:rPr>
          <w:sz w:val="28"/>
        </w:rPr>
        <w:t>УНІВЕРСИТЕТУ</w:t>
      </w:r>
      <w:r>
        <w:rPr>
          <w:sz w:val="22"/>
        </w:rPr>
        <w:t xml:space="preserve"> </w:t>
      </w:r>
      <w:r>
        <w:rPr>
          <w:sz w:val="28"/>
        </w:rPr>
        <w:t>«ЗАПОРІЗЬКА</w:t>
      </w:r>
      <w:r>
        <w:rPr>
          <w:sz w:val="22"/>
        </w:rPr>
        <w:t xml:space="preserve"> </w:t>
      </w:r>
      <w:r>
        <w:rPr>
          <w:sz w:val="28"/>
        </w:rPr>
        <w:t xml:space="preserve">ПОЛІТЕХНІКА» </w:t>
      </w:r>
    </w:p>
    <w:p w14:paraId="12F2CFE2" w14:textId="77777777" w:rsidR="00694842" w:rsidRDefault="00CE4F9D">
      <w:pPr>
        <w:spacing w:after="184" w:line="259" w:lineRule="auto"/>
        <w:ind w:left="0" w:right="10" w:firstLine="0"/>
        <w:jc w:val="center"/>
      </w:pPr>
      <w:r>
        <w:t xml:space="preserve"> </w:t>
      </w:r>
    </w:p>
    <w:p w14:paraId="081DD4B1" w14:textId="77777777" w:rsidR="00694842" w:rsidRDefault="00CE4F9D">
      <w:pPr>
        <w:spacing w:after="142" w:line="259" w:lineRule="auto"/>
        <w:ind w:left="0" w:firstLine="0"/>
        <w:jc w:val="right"/>
      </w:pPr>
      <w:r>
        <w:rPr>
          <w:sz w:val="28"/>
        </w:rPr>
        <w:t xml:space="preserve"> </w:t>
      </w:r>
      <w:r>
        <w:rPr>
          <w:sz w:val="28"/>
        </w:rPr>
        <w:tab/>
        <w:t xml:space="preserve"> </w:t>
      </w:r>
    </w:p>
    <w:p w14:paraId="7B7537A1" w14:textId="77777777" w:rsidR="00694842" w:rsidRDefault="00CE4F9D">
      <w:pPr>
        <w:spacing w:after="135" w:line="259" w:lineRule="auto"/>
        <w:ind w:left="440" w:firstLine="0"/>
        <w:jc w:val="center"/>
      </w:pPr>
      <w:r>
        <w:rPr>
          <w:sz w:val="28"/>
        </w:rPr>
        <w:t xml:space="preserve"> </w:t>
      </w:r>
    </w:p>
    <w:p w14:paraId="5AE41791" w14:textId="77777777" w:rsidR="00694842" w:rsidRDefault="00CE4F9D">
      <w:pPr>
        <w:spacing w:after="130" w:line="259" w:lineRule="auto"/>
        <w:ind w:left="440" w:firstLine="0"/>
        <w:jc w:val="center"/>
      </w:pPr>
      <w:r>
        <w:rPr>
          <w:sz w:val="28"/>
        </w:rPr>
        <w:t xml:space="preserve"> </w:t>
      </w:r>
    </w:p>
    <w:p w14:paraId="7B690E15" w14:textId="77777777" w:rsidR="00694842" w:rsidRDefault="00CE4F9D">
      <w:pPr>
        <w:spacing w:after="134" w:line="259" w:lineRule="auto"/>
        <w:ind w:left="440" w:firstLine="0"/>
        <w:jc w:val="center"/>
      </w:pPr>
      <w:r>
        <w:rPr>
          <w:sz w:val="28"/>
        </w:rPr>
        <w:t xml:space="preserve"> </w:t>
      </w:r>
    </w:p>
    <w:p w14:paraId="084E37DD" w14:textId="77777777" w:rsidR="00694842" w:rsidRDefault="00CE4F9D">
      <w:pPr>
        <w:spacing w:after="240" w:line="259" w:lineRule="auto"/>
        <w:ind w:left="440" w:firstLine="0"/>
        <w:jc w:val="center"/>
      </w:pPr>
      <w:r>
        <w:rPr>
          <w:sz w:val="28"/>
        </w:rPr>
        <w:t xml:space="preserve"> </w:t>
      </w:r>
    </w:p>
    <w:p w14:paraId="3BC1D30E" w14:textId="77777777" w:rsidR="00694842" w:rsidRDefault="00CE4F9D">
      <w:pPr>
        <w:spacing w:after="190" w:line="259" w:lineRule="auto"/>
        <w:ind w:left="560"/>
      </w:pPr>
      <w:r>
        <w:rPr>
          <w:b/>
          <w:sz w:val="40"/>
        </w:rPr>
        <w:t xml:space="preserve">КОМПЛЕКС НАВЧАЛЬНО-МЕТОДИЧНОГО </w:t>
      </w:r>
    </w:p>
    <w:p w14:paraId="15CA9BA7" w14:textId="77777777" w:rsidR="00694842" w:rsidRDefault="00CE4F9D">
      <w:pPr>
        <w:spacing w:after="149" w:line="259" w:lineRule="auto"/>
        <w:ind w:left="1691"/>
      </w:pPr>
      <w:r>
        <w:rPr>
          <w:b/>
          <w:sz w:val="40"/>
        </w:rPr>
        <w:t xml:space="preserve">ЗАБЕЗПЕЧЕННЯ ДИСЦИПЛІНИ </w:t>
      </w:r>
    </w:p>
    <w:p w14:paraId="18C207CC" w14:textId="77777777" w:rsidR="00694842" w:rsidRDefault="00CE4F9D">
      <w:pPr>
        <w:spacing w:after="214" w:line="259" w:lineRule="auto"/>
        <w:ind w:left="20" w:firstLine="0"/>
        <w:jc w:val="center"/>
      </w:pPr>
      <w:r>
        <w:rPr>
          <w:sz w:val="36"/>
        </w:rPr>
        <w:t xml:space="preserve"> </w:t>
      </w:r>
    </w:p>
    <w:p w14:paraId="66B1E470" w14:textId="77777777" w:rsidR="00694842" w:rsidRDefault="00CE4F9D">
      <w:pPr>
        <w:spacing w:after="81" w:line="259" w:lineRule="auto"/>
        <w:ind w:left="0" w:right="76" w:firstLine="0"/>
        <w:jc w:val="center"/>
      </w:pPr>
      <w:r>
        <w:rPr>
          <w:b/>
          <w:sz w:val="40"/>
        </w:rPr>
        <w:t>«Аудит»</w:t>
      </w:r>
      <w:r>
        <w:t xml:space="preserve"> </w:t>
      </w:r>
    </w:p>
    <w:p w14:paraId="519599E4" w14:textId="77777777" w:rsidR="00694842" w:rsidRDefault="00CE4F9D">
      <w:pPr>
        <w:spacing w:after="0" w:line="259" w:lineRule="auto"/>
        <w:ind w:left="0" w:right="140" w:firstLine="0"/>
        <w:jc w:val="center"/>
      </w:pPr>
      <w:r>
        <w:rPr>
          <w:sz w:val="28"/>
        </w:rPr>
        <w:t xml:space="preserve"> </w:t>
      </w:r>
    </w:p>
    <w:p w14:paraId="733DADAC" w14:textId="77777777" w:rsidR="00694842" w:rsidRDefault="00CE4F9D">
      <w:pPr>
        <w:spacing w:after="55" w:line="259" w:lineRule="auto"/>
        <w:ind w:left="0" w:right="40" w:firstLine="0"/>
        <w:jc w:val="center"/>
      </w:pPr>
      <w:r>
        <w:rPr>
          <w:sz w:val="12"/>
        </w:rPr>
        <w:t xml:space="preserve"> </w:t>
      </w:r>
    </w:p>
    <w:p w14:paraId="203C8444" w14:textId="77777777" w:rsidR="00694842" w:rsidRDefault="00CE4F9D">
      <w:pPr>
        <w:spacing w:after="0" w:line="362" w:lineRule="auto"/>
        <w:ind w:left="4822" w:right="4862" w:firstLine="0"/>
      </w:pPr>
      <w:r>
        <w:rPr>
          <w:sz w:val="12"/>
        </w:rPr>
        <w:t xml:space="preserve">  </w:t>
      </w:r>
    </w:p>
    <w:p w14:paraId="4CAAE404" w14:textId="77777777" w:rsidR="00694842" w:rsidRDefault="00CE4F9D">
      <w:pPr>
        <w:spacing w:after="0" w:line="364" w:lineRule="auto"/>
        <w:ind w:left="4822" w:right="4862" w:firstLine="0"/>
      </w:pPr>
      <w:r>
        <w:rPr>
          <w:sz w:val="12"/>
        </w:rPr>
        <w:t xml:space="preserve">  </w:t>
      </w:r>
    </w:p>
    <w:p w14:paraId="52FA59F3" w14:textId="77777777" w:rsidR="00694842" w:rsidRDefault="00CE4F9D">
      <w:pPr>
        <w:spacing w:after="55" w:line="259" w:lineRule="auto"/>
        <w:ind w:left="0" w:right="40" w:firstLine="0"/>
        <w:jc w:val="center"/>
      </w:pPr>
      <w:r>
        <w:rPr>
          <w:sz w:val="12"/>
        </w:rPr>
        <w:t xml:space="preserve"> </w:t>
      </w:r>
    </w:p>
    <w:p w14:paraId="695999B7" w14:textId="77777777" w:rsidR="00694842" w:rsidRDefault="00CE4F9D">
      <w:pPr>
        <w:spacing w:after="0" w:line="362" w:lineRule="auto"/>
        <w:ind w:left="4822" w:right="4862" w:firstLine="0"/>
      </w:pPr>
      <w:r>
        <w:rPr>
          <w:sz w:val="12"/>
        </w:rPr>
        <w:t xml:space="preserve">  </w:t>
      </w:r>
    </w:p>
    <w:p w14:paraId="2D6AE48A" w14:textId="77777777" w:rsidR="00694842" w:rsidRDefault="00CE4F9D">
      <w:pPr>
        <w:spacing w:after="0" w:line="362" w:lineRule="auto"/>
        <w:ind w:left="4822" w:right="4862" w:firstLine="0"/>
      </w:pPr>
      <w:r>
        <w:rPr>
          <w:sz w:val="12"/>
        </w:rPr>
        <w:t xml:space="preserve">  </w:t>
      </w:r>
    </w:p>
    <w:p w14:paraId="78CE3A8D" w14:textId="77777777" w:rsidR="00694842" w:rsidRDefault="00CE4F9D">
      <w:pPr>
        <w:spacing w:after="210" w:line="259" w:lineRule="auto"/>
        <w:ind w:left="0" w:right="40" w:firstLine="0"/>
        <w:jc w:val="center"/>
      </w:pPr>
      <w:r>
        <w:rPr>
          <w:sz w:val="12"/>
        </w:rPr>
        <w:t xml:space="preserve"> </w:t>
      </w:r>
    </w:p>
    <w:p w14:paraId="1AA92AD0" w14:textId="77777777" w:rsidR="00694842" w:rsidRDefault="00CE4F9D">
      <w:pPr>
        <w:spacing w:after="135" w:line="259" w:lineRule="auto"/>
        <w:ind w:left="0" w:firstLine="0"/>
        <w:jc w:val="center"/>
      </w:pPr>
      <w:r>
        <w:rPr>
          <w:b/>
          <w:sz w:val="28"/>
        </w:rPr>
        <w:t xml:space="preserve"> </w:t>
      </w:r>
    </w:p>
    <w:p w14:paraId="66DC1D24" w14:textId="77777777" w:rsidR="00694842" w:rsidRDefault="00CE4F9D">
      <w:pPr>
        <w:spacing w:after="134" w:line="259" w:lineRule="auto"/>
        <w:ind w:left="0" w:firstLine="0"/>
        <w:jc w:val="center"/>
      </w:pPr>
      <w:r>
        <w:rPr>
          <w:b/>
          <w:sz w:val="28"/>
        </w:rPr>
        <w:t xml:space="preserve"> </w:t>
      </w:r>
    </w:p>
    <w:p w14:paraId="2556D508" w14:textId="77777777" w:rsidR="00694842" w:rsidRDefault="00CE4F9D">
      <w:pPr>
        <w:spacing w:after="6" w:line="355" w:lineRule="auto"/>
        <w:ind w:left="4822" w:right="4822" w:firstLine="0"/>
      </w:pPr>
      <w:r>
        <w:rPr>
          <w:b/>
          <w:sz w:val="28"/>
        </w:rPr>
        <w:t xml:space="preserve">  </w:t>
      </w:r>
    </w:p>
    <w:p w14:paraId="0F375D6A" w14:textId="77777777" w:rsidR="00694842" w:rsidRDefault="00CE4F9D">
      <w:pPr>
        <w:spacing w:after="5" w:line="355" w:lineRule="auto"/>
        <w:ind w:left="4822" w:right="4822" w:firstLine="0"/>
      </w:pPr>
      <w:r>
        <w:rPr>
          <w:b/>
          <w:sz w:val="28"/>
        </w:rPr>
        <w:t xml:space="preserve">  </w:t>
      </w:r>
    </w:p>
    <w:p w14:paraId="5A076640" w14:textId="77777777" w:rsidR="00694842" w:rsidRDefault="00CE4F9D">
      <w:pPr>
        <w:spacing w:after="135" w:line="259" w:lineRule="auto"/>
        <w:ind w:left="0" w:firstLine="0"/>
        <w:jc w:val="center"/>
      </w:pPr>
      <w:r>
        <w:rPr>
          <w:b/>
          <w:sz w:val="28"/>
        </w:rPr>
        <w:t xml:space="preserve"> </w:t>
      </w:r>
    </w:p>
    <w:p w14:paraId="5783E46E" w14:textId="77777777" w:rsidR="00E92CBA" w:rsidRDefault="00E92CBA">
      <w:pPr>
        <w:spacing w:after="5" w:line="355" w:lineRule="auto"/>
        <w:ind w:left="4822" w:right="4822" w:firstLine="0"/>
        <w:rPr>
          <w:b/>
          <w:sz w:val="28"/>
        </w:rPr>
      </w:pPr>
    </w:p>
    <w:p w14:paraId="036FD6D6" w14:textId="77777777" w:rsidR="00E92CBA" w:rsidRDefault="00E92CBA">
      <w:pPr>
        <w:spacing w:after="5" w:line="355" w:lineRule="auto"/>
        <w:ind w:left="4822" w:right="4822" w:firstLine="0"/>
        <w:rPr>
          <w:b/>
          <w:sz w:val="28"/>
        </w:rPr>
      </w:pPr>
    </w:p>
    <w:p w14:paraId="68EA8EAC" w14:textId="79DF37E2" w:rsidR="00694842" w:rsidRDefault="00CE4F9D">
      <w:pPr>
        <w:spacing w:after="5" w:line="355" w:lineRule="auto"/>
        <w:ind w:left="4822" w:right="4822" w:firstLine="0"/>
      </w:pPr>
      <w:r>
        <w:rPr>
          <w:b/>
          <w:sz w:val="28"/>
        </w:rPr>
        <w:t xml:space="preserve">  </w:t>
      </w:r>
    </w:p>
    <w:p w14:paraId="09704C22" w14:textId="77777777" w:rsidR="00694842" w:rsidRDefault="00CE4F9D">
      <w:pPr>
        <w:spacing w:after="0" w:line="259" w:lineRule="auto"/>
        <w:ind w:left="0" w:right="75" w:firstLine="0"/>
        <w:jc w:val="center"/>
      </w:pPr>
      <w:proofErr w:type="spellStart"/>
      <w:r>
        <w:rPr>
          <w:b/>
          <w:sz w:val="28"/>
        </w:rPr>
        <w:t>Запоріжжя</w:t>
      </w:r>
      <w:proofErr w:type="spellEnd"/>
      <w:r>
        <w:rPr>
          <w:b/>
          <w:sz w:val="28"/>
        </w:rPr>
        <w:t xml:space="preserve"> - 2026</w:t>
      </w:r>
      <w:r>
        <w:t xml:space="preserve"> </w:t>
      </w:r>
    </w:p>
    <w:p w14:paraId="34255A31" w14:textId="77777777" w:rsidR="00694842" w:rsidRDefault="00CE4F9D">
      <w:pPr>
        <w:spacing w:after="189" w:line="259" w:lineRule="auto"/>
        <w:ind w:left="0" w:firstLine="0"/>
      </w:pPr>
      <w:r>
        <w:rPr>
          <w:b/>
          <w:sz w:val="48"/>
        </w:rPr>
        <w:t xml:space="preserve"> </w:t>
      </w:r>
    </w:p>
    <w:p w14:paraId="3BB5B659" w14:textId="77777777" w:rsidR="00E92CBA" w:rsidRDefault="00E92CBA" w:rsidP="00C37862">
      <w:pPr>
        <w:pBdr>
          <w:top w:val="nil"/>
          <w:left w:val="nil"/>
          <w:bottom w:val="nil"/>
          <w:right w:val="nil"/>
          <w:between w:val="nil"/>
        </w:pBdr>
        <w:spacing w:after="0" w:line="360" w:lineRule="auto"/>
        <w:ind w:left="0" w:firstLine="0"/>
        <w:jc w:val="center"/>
        <w:rPr>
          <w:b/>
          <w:sz w:val="48"/>
        </w:rPr>
      </w:pPr>
    </w:p>
    <w:p w14:paraId="58DA3439" w14:textId="7C21E75C" w:rsidR="00C37862" w:rsidRPr="00C37862" w:rsidRDefault="00C37862" w:rsidP="00C37862">
      <w:pPr>
        <w:pBdr>
          <w:top w:val="nil"/>
          <w:left w:val="nil"/>
          <w:bottom w:val="nil"/>
          <w:right w:val="nil"/>
          <w:between w:val="nil"/>
        </w:pBdr>
        <w:spacing w:after="0" w:line="360" w:lineRule="auto"/>
        <w:ind w:left="0" w:firstLine="0"/>
        <w:jc w:val="center"/>
        <w:rPr>
          <w:sz w:val="28"/>
          <w:szCs w:val="28"/>
          <w:lang w:val="uk-UA" w:eastAsia="ru-RU"/>
        </w:rPr>
      </w:pPr>
      <w:r w:rsidRPr="00C37862">
        <w:rPr>
          <w:b/>
          <w:smallCaps/>
          <w:sz w:val="28"/>
          <w:szCs w:val="28"/>
          <w:lang w:val="uk-UA" w:eastAsia="ru-RU"/>
        </w:rPr>
        <w:t>ПЕРЕДМОВА</w:t>
      </w:r>
    </w:p>
    <w:p w14:paraId="46124F70" w14:textId="77777777" w:rsidR="00C37862" w:rsidRPr="00C37862" w:rsidRDefault="00C37862" w:rsidP="00C37862">
      <w:pPr>
        <w:pBdr>
          <w:top w:val="nil"/>
          <w:left w:val="nil"/>
          <w:bottom w:val="nil"/>
          <w:right w:val="nil"/>
          <w:between w:val="nil"/>
        </w:pBdr>
        <w:spacing w:after="0" w:line="360" w:lineRule="auto"/>
        <w:ind w:left="0" w:firstLine="709"/>
        <w:jc w:val="center"/>
        <w:rPr>
          <w:rFonts w:eastAsia="Times"/>
          <w:b/>
          <w:sz w:val="28"/>
          <w:szCs w:val="28"/>
          <w:lang w:val="uk-UA" w:eastAsia="ru-RU"/>
        </w:rPr>
      </w:pPr>
      <w:r w:rsidRPr="00C37862">
        <w:rPr>
          <w:rFonts w:eastAsia="Times"/>
          <w:b/>
          <w:smallCaps/>
          <w:sz w:val="28"/>
          <w:szCs w:val="28"/>
          <w:lang w:val="uk-UA" w:eastAsia="ru-RU"/>
        </w:rPr>
        <w:t>КОМПЛЕКС НАВЧАЛЬНО-МЕТОДИЧНОГО ЗАБЕЗПЕЧЕННЯ ДИСЦИПЛІНИ РОЗРОБЛЕНО</w:t>
      </w:r>
    </w:p>
    <w:p w14:paraId="477E68A2"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r w:rsidRPr="00C37862">
        <w:rPr>
          <w:rFonts w:eastAsia="Times"/>
          <w:sz w:val="28"/>
          <w:szCs w:val="28"/>
          <w:lang w:val="uk-UA" w:eastAsia="ru-RU"/>
        </w:rPr>
        <w:t xml:space="preserve">Циклова комісія </w:t>
      </w:r>
      <w:proofErr w:type="spellStart"/>
      <w:r w:rsidRPr="00C37862">
        <w:rPr>
          <w:rFonts w:eastAsia="Times"/>
          <w:sz w:val="28"/>
          <w:szCs w:val="28"/>
          <w:lang w:val="uk-UA" w:eastAsia="ru-RU"/>
        </w:rPr>
        <w:t>спец.дисциплін</w:t>
      </w:r>
      <w:proofErr w:type="spellEnd"/>
      <w:r w:rsidRPr="00C37862">
        <w:rPr>
          <w:rFonts w:eastAsia="Times"/>
          <w:sz w:val="28"/>
          <w:szCs w:val="28"/>
          <w:lang w:val="uk-UA" w:eastAsia="ru-RU"/>
        </w:rPr>
        <w:t xml:space="preserve"> спеціальності </w:t>
      </w:r>
      <w:bookmarkStart w:id="0" w:name="_Hlk236727031"/>
      <w:r w:rsidRPr="00C37862">
        <w:rPr>
          <w:rFonts w:eastAsia="Times"/>
          <w:sz w:val="28"/>
          <w:szCs w:val="28"/>
          <w:lang w:val="en-US" w:eastAsia="ru-RU"/>
        </w:rPr>
        <w:t>D</w:t>
      </w:r>
      <w:r w:rsidRPr="00C37862">
        <w:rPr>
          <w:rFonts w:eastAsia="Times"/>
          <w:sz w:val="28"/>
          <w:szCs w:val="28"/>
          <w:lang w:val="ru-RU" w:eastAsia="ru-RU"/>
        </w:rPr>
        <w:t>2</w:t>
      </w:r>
      <w:bookmarkEnd w:id="0"/>
      <w:r w:rsidRPr="00C37862">
        <w:rPr>
          <w:rFonts w:eastAsia="Times"/>
          <w:sz w:val="28"/>
          <w:szCs w:val="28"/>
          <w:lang w:val="uk-UA" w:eastAsia="ru-RU"/>
        </w:rPr>
        <w:t xml:space="preserve"> «Фінанси, банківська справа, страхування та фондовий ринок» </w:t>
      </w:r>
    </w:p>
    <w:p w14:paraId="5780ECBC"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p>
    <w:p w14:paraId="0806D8FE"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r w:rsidRPr="00C37862">
        <w:rPr>
          <w:rFonts w:eastAsia="Times"/>
          <w:b/>
          <w:sz w:val="28"/>
          <w:szCs w:val="28"/>
          <w:lang w:val="uk-UA" w:eastAsia="ru-RU"/>
        </w:rPr>
        <w:t>РОЗРОБНИК</w:t>
      </w:r>
    </w:p>
    <w:tbl>
      <w:tblP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21"/>
        <w:gridCol w:w="1877"/>
      </w:tblGrid>
      <w:tr w:rsidR="00C37862" w:rsidRPr="00C37862" w14:paraId="5ABEEC20" w14:textId="77777777" w:rsidTr="00051633">
        <w:tc>
          <w:tcPr>
            <w:tcW w:w="7621" w:type="dxa"/>
            <w:vAlign w:val="center"/>
          </w:tcPr>
          <w:p w14:paraId="668BA106" w14:textId="77777777" w:rsidR="00C37862" w:rsidRDefault="00C37862" w:rsidP="00C37862">
            <w:pPr>
              <w:pBdr>
                <w:top w:val="nil"/>
                <w:left w:val="nil"/>
                <w:bottom w:val="nil"/>
                <w:right w:val="nil"/>
                <w:between w:val="nil"/>
              </w:pBdr>
              <w:tabs>
                <w:tab w:val="left" w:pos="2694"/>
              </w:tabs>
              <w:spacing w:after="0" w:line="360" w:lineRule="auto"/>
              <w:ind w:left="0" w:firstLine="709"/>
              <w:rPr>
                <w:sz w:val="28"/>
                <w:szCs w:val="28"/>
                <w:lang w:val="uk-UA" w:eastAsia="ru-RU"/>
              </w:rPr>
            </w:pPr>
            <w:proofErr w:type="spellStart"/>
            <w:r w:rsidRPr="00C37862">
              <w:rPr>
                <w:sz w:val="28"/>
                <w:szCs w:val="28"/>
                <w:lang w:val="uk-UA" w:eastAsia="ru-RU"/>
              </w:rPr>
              <w:t>Л.А.Кравцова</w:t>
            </w:r>
            <w:proofErr w:type="spellEnd"/>
            <w:r w:rsidRPr="00C37862">
              <w:rPr>
                <w:sz w:val="28"/>
                <w:szCs w:val="28"/>
                <w:lang w:val="uk-UA" w:eastAsia="ru-RU"/>
              </w:rPr>
              <w:t>, викладач вищої категорії, методист</w:t>
            </w:r>
          </w:p>
          <w:p w14:paraId="09BF42F2" w14:textId="5914BB2A" w:rsidR="00C37862" w:rsidRPr="00C37862" w:rsidRDefault="00C37862" w:rsidP="00C37862">
            <w:pPr>
              <w:pBdr>
                <w:top w:val="nil"/>
                <w:left w:val="nil"/>
                <w:bottom w:val="nil"/>
                <w:right w:val="nil"/>
                <w:between w:val="nil"/>
              </w:pBdr>
              <w:tabs>
                <w:tab w:val="left" w:pos="2694"/>
              </w:tabs>
              <w:spacing w:after="0" w:line="360" w:lineRule="auto"/>
              <w:ind w:left="0" w:firstLine="709"/>
              <w:rPr>
                <w:rFonts w:eastAsia="Times"/>
                <w:sz w:val="28"/>
                <w:szCs w:val="28"/>
                <w:lang w:val="uk-UA" w:eastAsia="ru-RU"/>
              </w:rPr>
            </w:pPr>
            <w:proofErr w:type="spellStart"/>
            <w:r>
              <w:rPr>
                <w:sz w:val="28"/>
                <w:szCs w:val="28"/>
                <w:lang w:val="uk-UA" w:eastAsia="ru-RU"/>
              </w:rPr>
              <w:t>Г.М.Железняк</w:t>
            </w:r>
            <w:proofErr w:type="spellEnd"/>
            <w:r>
              <w:rPr>
                <w:sz w:val="28"/>
                <w:szCs w:val="28"/>
                <w:lang w:val="uk-UA" w:eastAsia="ru-RU"/>
              </w:rPr>
              <w:t>, викладач спеціаліст</w:t>
            </w:r>
          </w:p>
        </w:tc>
        <w:tc>
          <w:tcPr>
            <w:tcW w:w="1877" w:type="dxa"/>
            <w:vAlign w:val="center"/>
          </w:tcPr>
          <w:p w14:paraId="0977FA03"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center"/>
              <w:rPr>
                <w:sz w:val="28"/>
                <w:szCs w:val="28"/>
                <w:lang w:val="uk-UA" w:eastAsia="ru-RU"/>
              </w:rPr>
            </w:pPr>
            <w:r w:rsidRPr="00C37862">
              <w:rPr>
                <w:noProof/>
                <w:sz w:val="28"/>
                <w:szCs w:val="28"/>
                <w:lang w:val="ru-RU" w:eastAsia="ru-RU"/>
              </w:rPr>
              <w:drawing>
                <wp:inline distT="0" distB="0" distL="0" distR="0" wp14:anchorId="75EE534D" wp14:editId="52FEB7B1">
                  <wp:extent cx="557422" cy="206136"/>
                  <wp:effectExtent l="19050" t="0" r="0" b="0"/>
                  <wp:docPr id="37" name="Рисунок 0" descr="20220929_09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9_091917.jpg"/>
                          <pic:cNvPicPr/>
                        </pic:nvPicPr>
                        <pic:blipFill>
                          <a:blip r:embed="rId7" cstate="print"/>
                          <a:stretch>
                            <a:fillRect/>
                          </a:stretch>
                        </pic:blipFill>
                        <pic:spPr>
                          <a:xfrm>
                            <a:off x="0" y="0"/>
                            <a:ext cx="565883" cy="209265"/>
                          </a:xfrm>
                          <a:prstGeom prst="rect">
                            <a:avLst/>
                          </a:prstGeom>
                        </pic:spPr>
                      </pic:pic>
                    </a:graphicData>
                  </a:graphic>
                </wp:inline>
              </w:drawing>
            </w:r>
          </w:p>
        </w:tc>
      </w:tr>
    </w:tbl>
    <w:p w14:paraId="697579D0"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p>
    <w:p w14:paraId="5ACF19DF"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r w:rsidRPr="00C37862">
        <w:rPr>
          <w:rFonts w:eastAsia="Times"/>
          <w:b/>
          <w:sz w:val="28"/>
          <w:szCs w:val="28"/>
          <w:lang w:val="uk-UA" w:eastAsia="ru-RU"/>
        </w:rPr>
        <w:t>РЕЦЕНЗЕНТ</w:t>
      </w:r>
    </w:p>
    <w:tbl>
      <w:tblPr>
        <w:tblW w:w="9498" w:type="dxa"/>
        <w:tblLayout w:type="fixed"/>
        <w:tblLook w:val="0000" w:firstRow="0" w:lastRow="0" w:firstColumn="0" w:lastColumn="0" w:noHBand="0" w:noVBand="0"/>
      </w:tblPr>
      <w:tblGrid>
        <w:gridCol w:w="9498"/>
      </w:tblGrid>
      <w:tr w:rsidR="00C37862" w:rsidRPr="00C37862" w14:paraId="3293ECD3" w14:textId="77777777" w:rsidTr="00051633">
        <w:tc>
          <w:tcPr>
            <w:tcW w:w="9498" w:type="dxa"/>
          </w:tcPr>
          <w:p w14:paraId="56205CC6"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r w:rsidRPr="00C37862">
              <w:rPr>
                <w:sz w:val="28"/>
                <w:szCs w:val="28"/>
                <w:lang w:val="uk-UA" w:eastAsia="ru-RU"/>
              </w:rPr>
              <w:t xml:space="preserve">Циклова комісія </w:t>
            </w:r>
            <w:proofErr w:type="spellStart"/>
            <w:r w:rsidRPr="00C37862">
              <w:rPr>
                <w:rFonts w:eastAsia="Times"/>
                <w:sz w:val="28"/>
                <w:szCs w:val="28"/>
                <w:lang w:val="uk-UA" w:eastAsia="ru-RU"/>
              </w:rPr>
              <w:t>спец.дисциплін</w:t>
            </w:r>
            <w:proofErr w:type="spellEnd"/>
            <w:r w:rsidRPr="00C37862">
              <w:rPr>
                <w:rFonts w:eastAsia="Times"/>
                <w:sz w:val="28"/>
                <w:szCs w:val="28"/>
                <w:lang w:val="uk-UA" w:eastAsia="ru-RU"/>
              </w:rPr>
              <w:t xml:space="preserve"> спеціальності </w:t>
            </w:r>
            <w:r w:rsidRPr="00C37862">
              <w:rPr>
                <w:rFonts w:eastAsia="Times"/>
                <w:sz w:val="28"/>
                <w:szCs w:val="28"/>
                <w:lang w:val="en-US" w:eastAsia="ru-RU"/>
              </w:rPr>
              <w:t>D</w:t>
            </w:r>
            <w:r w:rsidRPr="00C37862">
              <w:rPr>
                <w:rFonts w:eastAsia="Times"/>
                <w:sz w:val="28"/>
                <w:szCs w:val="28"/>
                <w:lang w:val="ru-RU" w:eastAsia="ru-RU"/>
              </w:rPr>
              <w:t>2</w:t>
            </w:r>
            <w:r w:rsidRPr="00C37862">
              <w:rPr>
                <w:rFonts w:eastAsia="Times"/>
                <w:sz w:val="28"/>
                <w:szCs w:val="28"/>
                <w:lang w:val="uk-UA" w:eastAsia="ru-RU"/>
              </w:rPr>
              <w:t xml:space="preserve"> «Фінанси, банківська справа, страхування та фондовий ринок»</w:t>
            </w:r>
          </w:p>
        </w:tc>
      </w:tr>
    </w:tbl>
    <w:p w14:paraId="6FF12CC5"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p>
    <w:p w14:paraId="124F84C5"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mallCaps/>
          <w:sz w:val="28"/>
          <w:szCs w:val="28"/>
          <w:lang w:val="uk-UA" w:eastAsia="ru-RU"/>
        </w:rPr>
      </w:pPr>
      <w:r w:rsidRPr="00C37862">
        <w:rPr>
          <w:rFonts w:eastAsia="Times"/>
          <w:sz w:val="28"/>
          <w:szCs w:val="28"/>
          <w:lang w:val="uk-UA" w:eastAsia="ru-RU"/>
        </w:rPr>
        <w:t xml:space="preserve">Розглянуто та схвалено </w:t>
      </w:r>
      <w:proofErr w:type="spellStart"/>
      <w:r w:rsidRPr="00C37862">
        <w:rPr>
          <w:rFonts w:eastAsia="Times"/>
          <w:smallCaps/>
          <w:sz w:val="28"/>
          <w:szCs w:val="28"/>
          <w:lang w:val="uk-UA" w:eastAsia="ru-RU"/>
        </w:rPr>
        <w:t>цк</w:t>
      </w:r>
      <w:proofErr w:type="spellEnd"/>
      <w:r w:rsidRPr="00C37862">
        <w:rPr>
          <w:rFonts w:eastAsia="Times"/>
          <w:smallCaps/>
          <w:sz w:val="28"/>
          <w:szCs w:val="28"/>
          <w:lang w:val="uk-UA" w:eastAsia="ru-RU"/>
        </w:rPr>
        <w:t xml:space="preserve"> </w:t>
      </w:r>
      <w:proofErr w:type="spellStart"/>
      <w:r w:rsidRPr="00C37862">
        <w:rPr>
          <w:rFonts w:eastAsia="Times"/>
          <w:smallCaps/>
          <w:sz w:val="28"/>
          <w:szCs w:val="28"/>
          <w:lang w:val="uk-UA" w:eastAsia="ru-RU"/>
        </w:rPr>
        <w:t>спецдисциплін</w:t>
      </w:r>
      <w:proofErr w:type="spellEnd"/>
      <w:r w:rsidRPr="00C37862">
        <w:rPr>
          <w:rFonts w:eastAsia="Times"/>
          <w:smallCaps/>
          <w:sz w:val="28"/>
          <w:szCs w:val="28"/>
          <w:lang w:val="uk-UA" w:eastAsia="ru-RU"/>
        </w:rPr>
        <w:t xml:space="preserve"> спеціальності </w:t>
      </w:r>
      <w:r w:rsidRPr="00C37862">
        <w:rPr>
          <w:rFonts w:eastAsia="Times"/>
          <w:sz w:val="28"/>
          <w:szCs w:val="28"/>
          <w:lang w:val="ru-RU" w:eastAsia="ru-RU"/>
        </w:rPr>
        <w:t xml:space="preserve"> </w:t>
      </w:r>
      <w:r w:rsidRPr="00C37862">
        <w:rPr>
          <w:rFonts w:eastAsia="Times"/>
          <w:sz w:val="28"/>
          <w:szCs w:val="28"/>
          <w:lang w:val="en-US" w:eastAsia="ru-RU"/>
        </w:rPr>
        <w:t>D</w:t>
      </w:r>
      <w:r w:rsidRPr="00C37862">
        <w:rPr>
          <w:rFonts w:eastAsia="Times"/>
          <w:sz w:val="28"/>
          <w:szCs w:val="28"/>
          <w:lang w:val="ru-RU" w:eastAsia="ru-RU"/>
        </w:rPr>
        <w:t>2</w:t>
      </w:r>
      <w:r w:rsidRPr="00C37862">
        <w:rPr>
          <w:rFonts w:eastAsia="Times"/>
          <w:smallCaps/>
          <w:sz w:val="28"/>
          <w:szCs w:val="28"/>
          <w:lang w:val="uk-UA" w:eastAsia="ru-RU"/>
        </w:rPr>
        <w:t xml:space="preserve"> «фінанси, банківська справа, страхування та фондовий ринок»</w:t>
      </w:r>
    </w:p>
    <w:p w14:paraId="0FA52F25"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mallCaps/>
          <w:sz w:val="28"/>
          <w:szCs w:val="28"/>
          <w:lang w:val="uk-UA" w:eastAsia="ru-RU"/>
        </w:rPr>
      </w:pPr>
      <w:r w:rsidRPr="00C37862">
        <w:rPr>
          <w:rFonts w:eastAsia="Times"/>
          <w:smallCaps/>
          <w:sz w:val="28"/>
          <w:szCs w:val="28"/>
          <w:lang w:val="uk-UA" w:eastAsia="ru-RU"/>
        </w:rPr>
        <w:t>Протокол № 1 від 27.08.2026 р.</w:t>
      </w:r>
    </w:p>
    <w:p w14:paraId="4F0E4D0C" w14:textId="77777777" w:rsidR="00C37862" w:rsidRPr="00C37862" w:rsidRDefault="00C37862" w:rsidP="00C37862">
      <w:pPr>
        <w:pBdr>
          <w:top w:val="nil"/>
          <w:left w:val="nil"/>
          <w:bottom w:val="nil"/>
          <w:right w:val="nil"/>
          <w:between w:val="nil"/>
        </w:pBdr>
        <w:tabs>
          <w:tab w:val="left" w:pos="2694"/>
        </w:tabs>
        <w:spacing w:after="0" w:line="360" w:lineRule="auto"/>
        <w:ind w:left="0" w:firstLine="709"/>
        <w:jc w:val="both"/>
        <w:rPr>
          <w:rFonts w:eastAsia="Times"/>
          <w:sz w:val="28"/>
          <w:szCs w:val="28"/>
          <w:lang w:val="uk-UA" w:eastAsia="ru-RU"/>
        </w:rPr>
      </w:pPr>
      <w:r w:rsidRPr="00C37862">
        <w:rPr>
          <w:rFonts w:eastAsia="Times"/>
          <w:smallCaps/>
          <w:sz w:val="28"/>
          <w:szCs w:val="28"/>
          <w:lang w:val="uk-UA" w:eastAsia="ru-RU"/>
        </w:rPr>
        <w:t>Голова ЦК _</w:t>
      </w:r>
      <w:r w:rsidRPr="00C37862">
        <w:rPr>
          <w:rFonts w:eastAsia="Times"/>
          <w:smallCaps/>
          <w:noProof/>
          <w:sz w:val="28"/>
          <w:szCs w:val="28"/>
          <w:lang w:val="ru-RU" w:eastAsia="ru-RU"/>
        </w:rPr>
        <w:drawing>
          <wp:inline distT="0" distB="0" distL="0" distR="0" wp14:anchorId="10D9F1EC" wp14:editId="14229E70">
            <wp:extent cx="557422" cy="206136"/>
            <wp:effectExtent l="19050" t="0" r="0" b="0"/>
            <wp:docPr id="2" name="Рисунок 0" descr="20220929_09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929_091917.jpg"/>
                    <pic:cNvPicPr/>
                  </pic:nvPicPr>
                  <pic:blipFill>
                    <a:blip r:embed="rId7" cstate="print"/>
                    <a:stretch>
                      <a:fillRect/>
                    </a:stretch>
                  </pic:blipFill>
                  <pic:spPr>
                    <a:xfrm>
                      <a:off x="0" y="0"/>
                      <a:ext cx="565883" cy="209265"/>
                    </a:xfrm>
                    <a:prstGeom prst="rect">
                      <a:avLst/>
                    </a:prstGeom>
                  </pic:spPr>
                </pic:pic>
              </a:graphicData>
            </a:graphic>
          </wp:inline>
        </w:drawing>
      </w:r>
      <w:r w:rsidRPr="00C37862">
        <w:rPr>
          <w:rFonts w:eastAsia="Times"/>
          <w:smallCaps/>
          <w:sz w:val="28"/>
          <w:szCs w:val="28"/>
          <w:lang w:val="uk-UA" w:eastAsia="ru-RU"/>
        </w:rPr>
        <w:t xml:space="preserve">_ Лариса КРАВЦОВА  </w:t>
      </w:r>
    </w:p>
    <w:p w14:paraId="72AE9E72"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30017A7E"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43C51003"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7A040D91"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088962A6"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199A2E3C"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4AEC628D"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698DA23F"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799641B8"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14643332"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uk-UA" w:eastAsia="ru-RU"/>
        </w:rPr>
      </w:pPr>
    </w:p>
    <w:p w14:paraId="6CF7F16C" w14:textId="77777777"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sz w:val="28"/>
          <w:szCs w:val="28"/>
          <w:lang w:val="uk-UA" w:eastAsia="ru-RU"/>
        </w:rPr>
      </w:pPr>
      <w:r w:rsidRPr="00C37862">
        <w:rPr>
          <w:rFonts w:eastAsia="Bookman Old Style"/>
          <w:b/>
          <w:sz w:val="28"/>
          <w:szCs w:val="28"/>
          <w:lang w:val="uk-UA" w:eastAsia="ru-RU"/>
        </w:rPr>
        <w:lastRenderedPageBreak/>
        <w:t>КОМПЛЕКС НАВЧАЛЬНО-МЕТОДИЧНОГО ЗАБЕЗПЕЧЕННЯ ДИСЦИПЛІНИ</w:t>
      </w:r>
    </w:p>
    <w:p w14:paraId="7EF5ACB3" w14:textId="57A8A350" w:rsidR="00C37862" w:rsidRPr="00C37862" w:rsidRDefault="00C37862" w:rsidP="00C37862">
      <w:pPr>
        <w:pBdr>
          <w:top w:val="nil"/>
          <w:left w:val="nil"/>
          <w:bottom w:val="nil"/>
          <w:right w:val="nil"/>
          <w:between w:val="nil"/>
        </w:pBdr>
        <w:spacing w:after="0" w:line="360" w:lineRule="auto"/>
        <w:ind w:left="0" w:firstLine="0"/>
        <w:jc w:val="center"/>
        <w:rPr>
          <w:rFonts w:eastAsia="Bookman Old Style"/>
          <w:b/>
          <w:sz w:val="28"/>
          <w:szCs w:val="28"/>
          <w:lang w:val="ru-RU" w:eastAsia="ru-RU"/>
        </w:rPr>
      </w:pPr>
      <w:r w:rsidRPr="00C37862">
        <w:rPr>
          <w:rFonts w:eastAsia="Bookman Old Style"/>
          <w:b/>
          <w:sz w:val="28"/>
          <w:szCs w:val="28"/>
          <w:lang w:val="uk-UA" w:eastAsia="ru-RU"/>
        </w:rPr>
        <w:t xml:space="preserve"> «</w:t>
      </w:r>
      <w:r>
        <w:rPr>
          <w:rFonts w:eastAsia="Bookman Old Style"/>
          <w:b/>
          <w:sz w:val="28"/>
          <w:szCs w:val="28"/>
          <w:lang w:val="uk-UA" w:eastAsia="ru-RU"/>
        </w:rPr>
        <w:t>Аудит</w:t>
      </w:r>
      <w:r w:rsidRPr="00C37862">
        <w:rPr>
          <w:rFonts w:eastAsia="Bookman Old Style"/>
          <w:b/>
          <w:sz w:val="28"/>
          <w:szCs w:val="28"/>
          <w:lang w:val="uk-UA" w:eastAsia="ru-RU"/>
        </w:rPr>
        <w:t>»</w:t>
      </w:r>
    </w:p>
    <w:p w14:paraId="31EF4198" w14:textId="77777777" w:rsidR="00C37862" w:rsidRPr="00C37862" w:rsidRDefault="00C37862" w:rsidP="00C37862">
      <w:pPr>
        <w:pBdr>
          <w:top w:val="nil"/>
          <w:left w:val="nil"/>
          <w:bottom w:val="nil"/>
          <w:right w:val="nil"/>
          <w:between w:val="nil"/>
        </w:pBdr>
        <w:spacing w:after="0" w:line="360" w:lineRule="auto"/>
        <w:ind w:left="0" w:firstLine="0"/>
        <w:rPr>
          <w:rFonts w:eastAsia="Bookman Old Style"/>
          <w:sz w:val="28"/>
          <w:szCs w:val="28"/>
          <w:lang w:val="ru-RU" w:eastAsia="ru-RU"/>
        </w:rPr>
      </w:pPr>
      <w:r w:rsidRPr="00C37862">
        <w:rPr>
          <w:rFonts w:eastAsia="Bookman Old Style"/>
          <w:sz w:val="28"/>
          <w:szCs w:val="28"/>
          <w:lang w:val="ru-RU" w:eastAsia="ru-RU"/>
        </w:rPr>
        <w:t>1)</w:t>
      </w:r>
      <w:r w:rsidRPr="00C37862">
        <w:rPr>
          <w:color w:val="auto"/>
          <w:sz w:val="28"/>
          <w:szCs w:val="28"/>
          <w:lang w:val="uk-UA" w:eastAsia="ru-RU"/>
        </w:rPr>
        <w:t xml:space="preserve"> Анотація навчальної дисципліни</w:t>
      </w:r>
    </w:p>
    <w:p w14:paraId="42B433B8"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ru-RU" w:eastAsia="ru-RU"/>
        </w:rPr>
        <w:t xml:space="preserve">2) </w:t>
      </w:r>
      <w:proofErr w:type="spellStart"/>
      <w:r w:rsidRPr="00C37862">
        <w:rPr>
          <w:rFonts w:eastAsiaTheme="minorHAnsi"/>
          <w:color w:val="auto"/>
          <w:sz w:val="28"/>
          <w:szCs w:val="28"/>
          <w:lang w:val="ru-RU" w:eastAsia="ru-RU"/>
        </w:rPr>
        <w:t>Навчальна</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програма</w:t>
      </w:r>
      <w:proofErr w:type="spellEnd"/>
      <w:r w:rsidRPr="00C37862">
        <w:rPr>
          <w:rFonts w:eastAsiaTheme="minorHAnsi"/>
          <w:color w:val="auto"/>
          <w:sz w:val="28"/>
          <w:szCs w:val="28"/>
          <w:lang w:val="ru-RU" w:eastAsia="ru-RU"/>
        </w:rPr>
        <w:t xml:space="preserve"> дисципліни</w:t>
      </w:r>
    </w:p>
    <w:p w14:paraId="1630E8F9" w14:textId="77777777" w:rsidR="00C37862" w:rsidRPr="00C37862" w:rsidRDefault="00C37862" w:rsidP="00C37862">
      <w:pPr>
        <w:spacing w:after="200" w:line="276" w:lineRule="auto"/>
        <w:ind w:left="0" w:firstLine="0"/>
        <w:rPr>
          <w:rFonts w:eastAsiaTheme="minorHAnsi"/>
          <w:color w:val="auto"/>
          <w:sz w:val="28"/>
          <w:szCs w:val="28"/>
          <w:lang w:val="uk-UA" w:eastAsia="ru-RU"/>
        </w:rPr>
      </w:pPr>
      <w:r w:rsidRPr="00C37862">
        <w:rPr>
          <w:rFonts w:eastAsiaTheme="minorHAnsi"/>
          <w:color w:val="auto"/>
          <w:sz w:val="28"/>
          <w:szCs w:val="28"/>
          <w:lang w:val="ru-RU" w:eastAsia="ru-RU"/>
        </w:rPr>
        <w:t xml:space="preserve">3) </w:t>
      </w:r>
      <w:proofErr w:type="spellStart"/>
      <w:r w:rsidRPr="00C37862">
        <w:rPr>
          <w:rFonts w:eastAsiaTheme="minorHAnsi"/>
          <w:color w:val="auto"/>
          <w:sz w:val="28"/>
          <w:szCs w:val="28"/>
          <w:lang w:val="ru-RU" w:eastAsia="ru-RU"/>
        </w:rPr>
        <w:t>Робоча</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навчальна</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програма</w:t>
      </w:r>
      <w:proofErr w:type="spellEnd"/>
      <w:r w:rsidRPr="00C37862">
        <w:rPr>
          <w:rFonts w:eastAsiaTheme="minorHAnsi"/>
          <w:color w:val="auto"/>
          <w:sz w:val="28"/>
          <w:szCs w:val="28"/>
          <w:lang w:val="ru-RU" w:eastAsia="ru-RU"/>
        </w:rPr>
        <w:t xml:space="preserve"> дисципліни</w:t>
      </w:r>
    </w:p>
    <w:p w14:paraId="6D6644BD"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ru-RU" w:eastAsia="ru-RU"/>
        </w:rPr>
        <w:t xml:space="preserve">4) </w:t>
      </w:r>
      <w:proofErr w:type="spellStart"/>
      <w:r w:rsidRPr="00C37862">
        <w:rPr>
          <w:rFonts w:eastAsiaTheme="minorHAnsi"/>
          <w:color w:val="auto"/>
          <w:sz w:val="28"/>
          <w:szCs w:val="28"/>
          <w:lang w:val="ru-RU" w:eastAsia="ru-RU"/>
        </w:rPr>
        <w:t>Плани</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лекцій</w:t>
      </w:r>
      <w:proofErr w:type="spellEnd"/>
      <w:r w:rsidRPr="00C37862">
        <w:rPr>
          <w:rFonts w:eastAsiaTheme="minorHAnsi"/>
          <w:color w:val="auto"/>
          <w:sz w:val="28"/>
          <w:szCs w:val="28"/>
          <w:lang w:val="ru-RU" w:eastAsia="ru-RU"/>
        </w:rPr>
        <w:t xml:space="preserve"> (та </w:t>
      </w:r>
      <w:proofErr w:type="spellStart"/>
      <w:r w:rsidRPr="00C37862">
        <w:rPr>
          <w:rFonts w:eastAsiaTheme="minorHAnsi"/>
          <w:color w:val="auto"/>
          <w:sz w:val="28"/>
          <w:szCs w:val="28"/>
          <w:lang w:val="ru-RU" w:eastAsia="ru-RU"/>
        </w:rPr>
        <w:t>зміст</w:t>
      </w:r>
      <w:proofErr w:type="spellEnd"/>
      <w:r w:rsidRPr="00C37862">
        <w:rPr>
          <w:rFonts w:eastAsiaTheme="minorHAnsi"/>
          <w:color w:val="auto"/>
          <w:sz w:val="28"/>
          <w:szCs w:val="28"/>
          <w:lang w:val="ru-RU" w:eastAsia="ru-RU"/>
        </w:rPr>
        <w:t>)</w:t>
      </w:r>
    </w:p>
    <w:p w14:paraId="0767EDEA"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ru-RU" w:eastAsia="ru-RU"/>
        </w:rPr>
        <w:t xml:space="preserve">5) План </w:t>
      </w:r>
      <w:proofErr w:type="spellStart"/>
      <w:r w:rsidRPr="00C37862">
        <w:rPr>
          <w:rFonts w:eastAsiaTheme="minorHAnsi"/>
          <w:color w:val="auto"/>
          <w:sz w:val="28"/>
          <w:szCs w:val="28"/>
          <w:lang w:val="ru-RU" w:eastAsia="ru-RU"/>
        </w:rPr>
        <w:t>практичних</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семінарських</w:t>
      </w:r>
      <w:proofErr w:type="spellEnd"/>
      <w:r w:rsidRPr="00C37862">
        <w:rPr>
          <w:rFonts w:eastAsiaTheme="minorHAnsi"/>
          <w:color w:val="auto"/>
          <w:sz w:val="28"/>
          <w:szCs w:val="28"/>
          <w:lang w:val="ru-RU" w:eastAsia="ru-RU"/>
        </w:rPr>
        <w:t>) занять</w:t>
      </w:r>
    </w:p>
    <w:p w14:paraId="391EE92C"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ru-RU" w:eastAsia="ru-RU"/>
        </w:rPr>
        <w:t xml:space="preserve">6) </w:t>
      </w:r>
      <w:proofErr w:type="spellStart"/>
      <w:r w:rsidRPr="00C37862">
        <w:rPr>
          <w:rFonts w:eastAsiaTheme="minorHAnsi"/>
          <w:color w:val="auto"/>
          <w:sz w:val="28"/>
          <w:szCs w:val="28"/>
          <w:lang w:val="ru-RU" w:eastAsia="ru-RU"/>
        </w:rPr>
        <w:t>Завдання</w:t>
      </w:r>
      <w:proofErr w:type="spellEnd"/>
      <w:r w:rsidRPr="00C37862">
        <w:rPr>
          <w:rFonts w:eastAsiaTheme="minorHAnsi"/>
          <w:color w:val="auto"/>
          <w:sz w:val="28"/>
          <w:szCs w:val="28"/>
          <w:lang w:val="ru-RU" w:eastAsia="ru-RU"/>
        </w:rPr>
        <w:t xml:space="preserve"> для </w:t>
      </w:r>
      <w:proofErr w:type="spellStart"/>
      <w:r w:rsidRPr="00C37862">
        <w:rPr>
          <w:rFonts w:eastAsiaTheme="minorHAnsi"/>
          <w:color w:val="auto"/>
          <w:sz w:val="28"/>
          <w:szCs w:val="28"/>
          <w:lang w:val="ru-RU" w:eastAsia="ru-RU"/>
        </w:rPr>
        <w:t>самостійної</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роботи</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студентів</w:t>
      </w:r>
      <w:proofErr w:type="spellEnd"/>
    </w:p>
    <w:p w14:paraId="71E41B8B"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ru-RU" w:eastAsia="ru-RU"/>
        </w:rPr>
        <w:t xml:space="preserve">7) </w:t>
      </w:r>
      <w:bookmarkStart w:id="1" w:name="_Hlk237191984"/>
      <w:r w:rsidRPr="00C37862">
        <w:rPr>
          <w:rFonts w:eastAsiaTheme="minorHAnsi"/>
          <w:color w:val="auto"/>
          <w:sz w:val="28"/>
          <w:szCs w:val="28"/>
          <w:lang w:val="ru-RU" w:eastAsia="ru-RU"/>
        </w:rPr>
        <w:t xml:space="preserve">Комплексна </w:t>
      </w:r>
      <w:proofErr w:type="spellStart"/>
      <w:r w:rsidRPr="00C37862">
        <w:rPr>
          <w:rFonts w:eastAsiaTheme="minorHAnsi"/>
          <w:color w:val="auto"/>
          <w:sz w:val="28"/>
          <w:szCs w:val="28"/>
          <w:lang w:val="ru-RU" w:eastAsia="ru-RU"/>
        </w:rPr>
        <w:t>контрольна</w:t>
      </w:r>
      <w:proofErr w:type="spellEnd"/>
      <w:r w:rsidRPr="00C37862">
        <w:rPr>
          <w:rFonts w:eastAsiaTheme="minorHAnsi"/>
          <w:color w:val="auto"/>
          <w:sz w:val="28"/>
          <w:szCs w:val="28"/>
          <w:lang w:val="ru-RU" w:eastAsia="ru-RU"/>
        </w:rPr>
        <w:t xml:space="preserve"> робота </w:t>
      </w:r>
    </w:p>
    <w:bookmarkEnd w:id="1"/>
    <w:p w14:paraId="5701862D" w14:textId="77777777" w:rsidR="00C37862" w:rsidRPr="00C37862" w:rsidRDefault="00C37862" w:rsidP="00C37862">
      <w:pPr>
        <w:spacing w:after="200" w:line="276" w:lineRule="auto"/>
        <w:ind w:left="0" w:firstLine="0"/>
        <w:rPr>
          <w:rFonts w:eastAsiaTheme="minorHAnsi"/>
          <w:color w:val="auto"/>
          <w:sz w:val="28"/>
          <w:szCs w:val="28"/>
          <w:lang w:val="uk-UA" w:eastAsia="ru-RU"/>
        </w:rPr>
      </w:pPr>
      <w:r w:rsidRPr="00C37862">
        <w:rPr>
          <w:rFonts w:eastAsiaTheme="minorHAnsi"/>
          <w:color w:val="auto"/>
          <w:sz w:val="28"/>
          <w:szCs w:val="28"/>
          <w:lang w:val="uk-UA" w:eastAsia="ru-RU"/>
        </w:rPr>
        <w:t>8</w:t>
      </w:r>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Засоби</w:t>
      </w:r>
      <w:proofErr w:type="spellEnd"/>
      <w:r w:rsidRPr="00C37862">
        <w:rPr>
          <w:rFonts w:eastAsiaTheme="minorHAnsi"/>
          <w:color w:val="auto"/>
          <w:sz w:val="28"/>
          <w:szCs w:val="28"/>
          <w:lang w:val="ru-RU" w:eastAsia="ru-RU"/>
        </w:rPr>
        <w:t xml:space="preserve"> для </w:t>
      </w:r>
      <w:proofErr w:type="spellStart"/>
      <w:r w:rsidRPr="00C37862">
        <w:rPr>
          <w:rFonts w:eastAsiaTheme="minorHAnsi"/>
          <w:color w:val="auto"/>
          <w:sz w:val="28"/>
          <w:szCs w:val="28"/>
          <w:lang w:val="ru-RU" w:eastAsia="ru-RU"/>
        </w:rPr>
        <w:t>проведення</w:t>
      </w:r>
      <w:proofErr w:type="spellEnd"/>
      <w:r w:rsidRPr="00C37862">
        <w:rPr>
          <w:rFonts w:eastAsiaTheme="minorHAnsi"/>
          <w:color w:val="auto"/>
          <w:sz w:val="28"/>
          <w:szCs w:val="28"/>
          <w:lang w:val="ru-RU" w:eastAsia="ru-RU"/>
        </w:rPr>
        <w:t xml:space="preserve"> поточного та </w:t>
      </w:r>
      <w:proofErr w:type="spellStart"/>
      <w:r w:rsidRPr="00C37862">
        <w:rPr>
          <w:rFonts w:eastAsiaTheme="minorHAnsi"/>
          <w:color w:val="auto"/>
          <w:sz w:val="28"/>
          <w:szCs w:val="28"/>
          <w:lang w:val="ru-RU" w:eastAsia="ru-RU"/>
        </w:rPr>
        <w:t>підсумкового</w:t>
      </w:r>
      <w:proofErr w:type="spellEnd"/>
      <w:r w:rsidRPr="00C37862">
        <w:rPr>
          <w:rFonts w:eastAsiaTheme="minorHAnsi"/>
          <w:color w:val="auto"/>
          <w:sz w:val="28"/>
          <w:szCs w:val="28"/>
          <w:lang w:val="ru-RU" w:eastAsia="ru-RU"/>
        </w:rPr>
        <w:t xml:space="preserve"> контролю</w:t>
      </w:r>
    </w:p>
    <w:p w14:paraId="70854EBA"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uk-UA" w:eastAsia="ru-RU"/>
        </w:rPr>
        <w:t>9</w:t>
      </w:r>
      <w:r w:rsidRPr="00C37862">
        <w:rPr>
          <w:rFonts w:eastAsiaTheme="minorHAnsi"/>
          <w:color w:val="auto"/>
          <w:sz w:val="28"/>
          <w:szCs w:val="28"/>
          <w:lang w:val="ru-RU" w:eastAsia="ru-RU"/>
        </w:rPr>
        <w:t xml:space="preserve">) </w:t>
      </w:r>
      <w:bookmarkStart w:id="2" w:name="_Hlk237194154"/>
      <w:proofErr w:type="spellStart"/>
      <w:r w:rsidRPr="00C37862">
        <w:rPr>
          <w:rFonts w:eastAsiaTheme="minorHAnsi"/>
          <w:color w:val="auto"/>
          <w:sz w:val="28"/>
          <w:szCs w:val="28"/>
          <w:lang w:val="ru-RU" w:eastAsia="ru-RU"/>
        </w:rPr>
        <w:t>Перелік</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рекомендованих</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підручників</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інших</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методичних</w:t>
      </w:r>
      <w:proofErr w:type="spellEnd"/>
      <w:r w:rsidRPr="00C37862">
        <w:rPr>
          <w:rFonts w:eastAsiaTheme="minorHAnsi"/>
          <w:color w:val="auto"/>
          <w:sz w:val="28"/>
          <w:szCs w:val="28"/>
          <w:lang w:val="ru-RU" w:eastAsia="ru-RU"/>
        </w:rPr>
        <w:t xml:space="preserve"> та </w:t>
      </w:r>
      <w:proofErr w:type="spellStart"/>
      <w:r w:rsidRPr="00C37862">
        <w:rPr>
          <w:rFonts w:eastAsiaTheme="minorHAnsi"/>
          <w:color w:val="auto"/>
          <w:sz w:val="28"/>
          <w:szCs w:val="28"/>
          <w:lang w:val="ru-RU" w:eastAsia="ru-RU"/>
        </w:rPr>
        <w:t>дидактичних</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матеріалів</w:t>
      </w:r>
      <w:proofErr w:type="spellEnd"/>
    </w:p>
    <w:bookmarkEnd w:id="2"/>
    <w:p w14:paraId="452A225E"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uk-UA" w:eastAsia="ru-RU"/>
        </w:rPr>
        <w:t>10</w:t>
      </w:r>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Критерії</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оцінювання</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результатів</w:t>
      </w:r>
      <w:proofErr w:type="spell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навчання</w:t>
      </w:r>
      <w:proofErr w:type="spellEnd"/>
      <w:r w:rsidRPr="00C37862">
        <w:rPr>
          <w:rFonts w:eastAsiaTheme="minorHAnsi"/>
          <w:color w:val="auto"/>
          <w:sz w:val="28"/>
          <w:szCs w:val="28"/>
          <w:lang w:val="ru-RU" w:eastAsia="ru-RU"/>
        </w:rPr>
        <w:t> </w:t>
      </w:r>
    </w:p>
    <w:p w14:paraId="7C754018" w14:textId="77777777" w:rsidR="00C37862" w:rsidRPr="00C37862" w:rsidRDefault="00C37862" w:rsidP="00C37862">
      <w:pPr>
        <w:spacing w:after="200" w:line="276" w:lineRule="auto"/>
        <w:ind w:left="0" w:firstLine="0"/>
        <w:rPr>
          <w:rFonts w:eastAsiaTheme="minorHAnsi"/>
          <w:color w:val="auto"/>
          <w:sz w:val="28"/>
          <w:szCs w:val="28"/>
          <w:lang w:val="ru-RU" w:eastAsia="ru-RU"/>
        </w:rPr>
      </w:pPr>
      <w:r w:rsidRPr="00C37862">
        <w:rPr>
          <w:rFonts w:eastAsiaTheme="minorHAnsi"/>
          <w:color w:val="auto"/>
          <w:sz w:val="28"/>
          <w:szCs w:val="28"/>
          <w:lang w:val="ru-RU" w:eastAsia="ru-RU"/>
        </w:rPr>
        <w:t>1</w:t>
      </w:r>
      <w:r w:rsidRPr="00C37862">
        <w:rPr>
          <w:rFonts w:eastAsiaTheme="minorHAnsi"/>
          <w:color w:val="auto"/>
          <w:sz w:val="28"/>
          <w:szCs w:val="28"/>
          <w:lang w:val="uk-UA" w:eastAsia="ru-RU"/>
        </w:rPr>
        <w:t>1</w:t>
      </w:r>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Рецензія</w:t>
      </w:r>
      <w:proofErr w:type="spellEnd"/>
      <w:r w:rsidRPr="00C37862">
        <w:rPr>
          <w:rFonts w:eastAsiaTheme="minorHAnsi"/>
          <w:color w:val="auto"/>
          <w:sz w:val="28"/>
          <w:szCs w:val="28"/>
          <w:lang w:val="ru-RU" w:eastAsia="ru-RU"/>
        </w:rPr>
        <w:t xml:space="preserve"> </w:t>
      </w:r>
      <w:proofErr w:type="gramStart"/>
      <w:r w:rsidRPr="00C37862">
        <w:rPr>
          <w:rFonts w:eastAsiaTheme="minorHAnsi"/>
          <w:color w:val="auto"/>
          <w:sz w:val="28"/>
          <w:szCs w:val="28"/>
          <w:lang w:val="ru-RU" w:eastAsia="ru-RU"/>
        </w:rPr>
        <w:t xml:space="preserve">ЦК  </w:t>
      </w:r>
      <w:proofErr w:type="spellStart"/>
      <w:r w:rsidRPr="00C37862">
        <w:rPr>
          <w:rFonts w:eastAsiaTheme="minorHAnsi"/>
          <w:color w:val="auto"/>
          <w:sz w:val="28"/>
          <w:szCs w:val="28"/>
          <w:lang w:val="ru-RU" w:eastAsia="ru-RU"/>
        </w:rPr>
        <w:t>подовження</w:t>
      </w:r>
      <w:proofErr w:type="spellEnd"/>
      <w:proofErr w:type="gramEnd"/>
      <w:r w:rsidRPr="00C37862">
        <w:rPr>
          <w:rFonts w:eastAsiaTheme="minorHAnsi"/>
          <w:color w:val="auto"/>
          <w:sz w:val="28"/>
          <w:szCs w:val="28"/>
          <w:lang w:val="ru-RU" w:eastAsia="ru-RU"/>
        </w:rPr>
        <w:t xml:space="preserve"> </w:t>
      </w:r>
      <w:proofErr w:type="spellStart"/>
      <w:r w:rsidRPr="00C37862">
        <w:rPr>
          <w:rFonts w:eastAsiaTheme="minorHAnsi"/>
          <w:color w:val="auto"/>
          <w:sz w:val="28"/>
          <w:szCs w:val="28"/>
          <w:lang w:val="ru-RU" w:eastAsia="ru-RU"/>
        </w:rPr>
        <w:t>дії</w:t>
      </w:r>
      <w:proofErr w:type="spellEnd"/>
      <w:r w:rsidRPr="00C37862">
        <w:rPr>
          <w:rFonts w:eastAsiaTheme="minorHAnsi"/>
          <w:color w:val="auto"/>
          <w:sz w:val="28"/>
          <w:szCs w:val="28"/>
          <w:lang w:val="ru-RU" w:eastAsia="ru-RU"/>
        </w:rPr>
        <w:t xml:space="preserve"> комплексу </w:t>
      </w:r>
      <w:proofErr w:type="spellStart"/>
      <w:r w:rsidRPr="00C37862">
        <w:rPr>
          <w:rFonts w:eastAsiaTheme="minorHAnsi"/>
          <w:color w:val="auto"/>
          <w:sz w:val="28"/>
          <w:szCs w:val="28"/>
          <w:lang w:val="ru-RU" w:eastAsia="ru-RU"/>
        </w:rPr>
        <w:t>навчально</w:t>
      </w:r>
      <w:proofErr w:type="spellEnd"/>
      <w:r w:rsidRPr="00C37862">
        <w:rPr>
          <w:rFonts w:eastAsiaTheme="minorHAnsi"/>
          <w:color w:val="auto"/>
          <w:sz w:val="28"/>
          <w:szCs w:val="28"/>
          <w:lang w:val="ru-RU" w:eastAsia="ru-RU"/>
        </w:rPr>
        <w:t xml:space="preserve">–методичного </w:t>
      </w:r>
      <w:proofErr w:type="spellStart"/>
      <w:r w:rsidRPr="00C37862">
        <w:rPr>
          <w:rFonts w:eastAsiaTheme="minorHAnsi"/>
          <w:color w:val="auto"/>
          <w:sz w:val="28"/>
          <w:szCs w:val="28"/>
          <w:lang w:val="ru-RU" w:eastAsia="ru-RU"/>
        </w:rPr>
        <w:t>забезпечення</w:t>
      </w:r>
      <w:proofErr w:type="spellEnd"/>
      <w:r w:rsidRPr="00C37862">
        <w:rPr>
          <w:rFonts w:eastAsiaTheme="minorHAnsi"/>
          <w:color w:val="auto"/>
          <w:sz w:val="28"/>
          <w:szCs w:val="28"/>
          <w:lang w:val="ru-RU" w:eastAsia="ru-RU"/>
        </w:rPr>
        <w:t xml:space="preserve"> дисципліни.</w:t>
      </w:r>
    </w:p>
    <w:p w14:paraId="3928D1A7"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6DFFD419"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0A78BA85"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54984879"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712120B9"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1EF14016"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28344E9B"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79B85623"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p w14:paraId="1E723814" w14:textId="77777777" w:rsidR="00C37862" w:rsidRPr="00C37862" w:rsidRDefault="00C37862" w:rsidP="00C37862">
      <w:pPr>
        <w:spacing w:after="200" w:line="276" w:lineRule="auto"/>
        <w:ind w:left="0" w:firstLine="0"/>
        <w:rPr>
          <w:rFonts w:eastAsiaTheme="minorHAnsi"/>
          <w:color w:val="auto"/>
          <w:sz w:val="28"/>
          <w:szCs w:val="28"/>
          <w:lang w:val="uk-UA" w:eastAsia="en-US"/>
        </w:rPr>
      </w:pPr>
    </w:p>
    <w:tbl>
      <w:tblPr>
        <w:tblStyle w:val="TableNormal"/>
        <w:tblW w:w="92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
        <w:gridCol w:w="1450"/>
        <w:gridCol w:w="510"/>
        <w:gridCol w:w="483"/>
        <w:gridCol w:w="1917"/>
        <w:gridCol w:w="4829"/>
        <w:gridCol w:w="9"/>
      </w:tblGrid>
      <w:tr w:rsidR="00C37862" w:rsidRPr="00C37862" w14:paraId="3D613454" w14:textId="77777777" w:rsidTr="00C37862">
        <w:trPr>
          <w:trHeight w:val="1923"/>
        </w:trPr>
        <w:tc>
          <w:tcPr>
            <w:tcW w:w="25" w:type="dxa"/>
            <w:tcBorders>
              <w:top w:val="nil"/>
              <w:left w:val="nil"/>
            </w:tcBorders>
          </w:tcPr>
          <w:p w14:paraId="1EDE0C3E" w14:textId="77777777" w:rsidR="00C37862" w:rsidRPr="00C37862" w:rsidRDefault="00C37862" w:rsidP="00C37862">
            <w:pPr>
              <w:spacing w:before="7" w:after="0" w:line="240" w:lineRule="auto"/>
              <w:ind w:left="0" w:firstLine="0"/>
              <w:rPr>
                <w:color w:val="auto"/>
                <w:sz w:val="20"/>
                <w:szCs w:val="20"/>
                <w:lang w:val="uk-UA"/>
              </w:rPr>
            </w:pPr>
          </w:p>
          <w:p w14:paraId="47886A1C" w14:textId="77777777" w:rsidR="00C37862" w:rsidRPr="00C37862" w:rsidRDefault="00C37862" w:rsidP="00C37862">
            <w:pPr>
              <w:spacing w:after="0" w:line="240" w:lineRule="auto"/>
              <w:ind w:left="113" w:right="-44" w:firstLine="0"/>
              <w:rPr>
                <w:color w:val="auto"/>
                <w:sz w:val="20"/>
                <w:szCs w:val="20"/>
                <w:lang w:val="uk-UA"/>
              </w:rPr>
            </w:pPr>
          </w:p>
        </w:tc>
        <w:tc>
          <w:tcPr>
            <w:tcW w:w="9198" w:type="dxa"/>
            <w:gridSpan w:val="6"/>
            <w:shd w:val="clear" w:color="auto" w:fill="EDEBE0"/>
          </w:tcPr>
          <w:p w14:paraId="575B87DE" w14:textId="77777777" w:rsidR="00C37862" w:rsidRPr="00C37862" w:rsidRDefault="00C37862" w:rsidP="00C37862">
            <w:pPr>
              <w:spacing w:after="0" w:line="247" w:lineRule="exact"/>
              <w:ind w:left="2699" w:firstLine="0"/>
              <w:rPr>
                <w:b/>
                <w:color w:val="auto"/>
                <w:sz w:val="20"/>
                <w:szCs w:val="20"/>
                <w:lang w:val="uk-UA"/>
              </w:rPr>
            </w:pPr>
            <w:r w:rsidRPr="00C37862">
              <w:rPr>
                <w:b/>
                <w:color w:val="auto"/>
                <w:w w:val="80"/>
                <w:sz w:val="20"/>
                <w:szCs w:val="20"/>
                <w:lang w:val="uk-UA"/>
              </w:rPr>
              <w:t>Анотація</w:t>
            </w:r>
            <w:r w:rsidRPr="00C37862">
              <w:rPr>
                <w:b/>
                <w:color w:val="auto"/>
                <w:spacing w:val="27"/>
                <w:w w:val="80"/>
                <w:sz w:val="20"/>
                <w:szCs w:val="20"/>
                <w:lang w:val="uk-UA"/>
              </w:rPr>
              <w:t xml:space="preserve"> </w:t>
            </w:r>
            <w:r w:rsidRPr="00C37862">
              <w:rPr>
                <w:b/>
                <w:color w:val="auto"/>
                <w:w w:val="80"/>
                <w:sz w:val="20"/>
                <w:szCs w:val="20"/>
                <w:lang w:val="uk-UA"/>
              </w:rPr>
              <w:t>навчальної</w:t>
            </w:r>
            <w:r w:rsidRPr="00C37862">
              <w:rPr>
                <w:b/>
                <w:color w:val="auto"/>
                <w:spacing w:val="29"/>
                <w:w w:val="80"/>
                <w:sz w:val="20"/>
                <w:szCs w:val="20"/>
                <w:lang w:val="uk-UA"/>
              </w:rPr>
              <w:t xml:space="preserve"> </w:t>
            </w:r>
            <w:r w:rsidRPr="00C37862">
              <w:rPr>
                <w:b/>
                <w:color w:val="auto"/>
                <w:w w:val="80"/>
                <w:sz w:val="20"/>
                <w:szCs w:val="20"/>
                <w:lang w:val="uk-UA"/>
              </w:rPr>
              <w:t>дисципліни</w:t>
            </w:r>
          </w:p>
          <w:p w14:paraId="6D78255D" w14:textId="1A75B254" w:rsidR="00C37862" w:rsidRPr="00C37862" w:rsidRDefault="00C37862" w:rsidP="00C37862">
            <w:pPr>
              <w:spacing w:after="0" w:line="253" w:lineRule="exact"/>
              <w:ind w:left="2793" w:firstLine="0"/>
              <w:rPr>
                <w:b/>
                <w:color w:val="auto"/>
                <w:sz w:val="20"/>
                <w:szCs w:val="20"/>
                <w:lang w:val="uk-UA"/>
              </w:rPr>
            </w:pPr>
            <w:r w:rsidRPr="00C37862">
              <w:rPr>
                <w:b/>
                <w:color w:val="C00000"/>
                <w:w w:val="80"/>
                <w:sz w:val="20"/>
                <w:szCs w:val="20"/>
                <w:lang w:val="uk-UA"/>
              </w:rPr>
              <w:t>«</w:t>
            </w:r>
            <w:r>
              <w:rPr>
                <w:b/>
                <w:color w:val="C00000"/>
                <w:w w:val="80"/>
                <w:sz w:val="20"/>
                <w:szCs w:val="20"/>
                <w:lang w:val="uk-UA"/>
              </w:rPr>
              <w:t>Аудит</w:t>
            </w:r>
            <w:r w:rsidRPr="00C37862">
              <w:rPr>
                <w:b/>
                <w:color w:val="C00000"/>
                <w:w w:val="80"/>
                <w:sz w:val="20"/>
                <w:szCs w:val="20"/>
                <w:lang w:val="uk-UA"/>
              </w:rPr>
              <w:t>»</w:t>
            </w:r>
          </w:p>
          <w:p w14:paraId="353E5932" w14:textId="77777777" w:rsidR="00C37862" w:rsidRPr="00C37862" w:rsidRDefault="00C37862" w:rsidP="00C37862">
            <w:pPr>
              <w:spacing w:before="1" w:after="0" w:line="240" w:lineRule="auto"/>
              <w:ind w:left="0" w:firstLine="0"/>
              <w:rPr>
                <w:color w:val="auto"/>
                <w:sz w:val="20"/>
                <w:szCs w:val="20"/>
                <w:lang w:val="uk-UA"/>
              </w:rPr>
            </w:pPr>
            <w:r w:rsidRPr="00C37862">
              <w:rPr>
                <w:color w:val="auto"/>
                <w:sz w:val="20"/>
                <w:szCs w:val="20"/>
                <w:lang w:val="uk-UA"/>
              </w:rPr>
              <w:t>Освітньо-професійна програма Фінанси і кредит</w:t>
            </w:r>
          </w:p>
          <w:p w14:paraId="33F0A91C" w14:textId="77777777" w:rsidR="00C37862" w:rsidRPr="00C37862" w:rsidRDefault="00C37862" w:rsidP="00C37862">
            <w:pPr>
              <w:spacing w:after="0" w:line="240" w:lineRule="auto"/>
              <w:ind w:left="0" w:firstLine="0"/>
              <w:rPr>
                <w:color w:val="auto"/>
                <w:sz w:val="20"/>
                <w:szCs w:val="20"/>
                <w:lang w:val="uk-UA"/>
              </w:rPr>
            </w:pPr>
            <w:r w:rsidRPr="00C37862">
              <w:rPr>
                <w:color w:val="auto"/>
                <w:w w:val="80"/>
                <w:sz w:val="20"/>
                <w:szCs w:val="20"/>
                <w:lang w:val="uk-UA"/>
              </w:rPr>
              <w:t>Галузь</w:t>
            </w:r>
            <w:r w:rsidRPr="00C37862">
              <w:rPr>
                <w:color w:val="auto"/>
                <w:spacing w:val="6"/>
                <w:w w:val="80"/>
                <w:sz w:val="20"/>
                <w:szCs w:val="20"/>
                <w:lang w:val="uk-UA"/>
              </w:rPr>
              <w:t xml:space="preserve"> </w:t>
            </w:r>
            <w:r w:rsidRPr="00C37862">
              <w:rPr>
                <w:color w:val="auto"/>
                <w:w w:val="80"/>
                <w:sz w:val="20"/>
                <w:szCs w:val="20"/>
                <w:lang w:val="uk-UA"/>
              </w:rPr>
              <w:t>знань:</w:t>
            </w:r>
            <w:r w:rsidRPr="00C37862">
              <w:rPr>
                <w:color w:val="auto"/>
                <w:spacing w:val="9"/>
                <w:w w:val="80"/>
                <w:sz w:val="20"/>
                <w:szCs w:val="20"/>
                <w:lang w:val="uk-UA"/>
              </w:rPr>
              <w:t xml:space="preserve"> </w:t>
            </w:r>
            <w:r w:rsidRPr="00C37862">
              <w:rPr>
                <w:color w:val="auto"/>
                <w:w w:val="80"/>
                <w:sz w:val="20"/>
                <w:szCs w:val="20"/>
              </w:rPr>
              <w:t>D</w:t>
            </w:r>
            <w:r w:rsidRPr="00C37862">
              <w:rPr>
                <w:color w:val="auto"/>
                <w:w w:val="80"/>
                <w:sz w:val="20"/>
                <w:szCs w:val="20"/>
                <w:lang w:val="uk-UA"/>
              </w:rPr>
              <w:t xml:space="preserve"> </w:t>
            </w:r>
            <w:r w:rsidRPr="00C37862">
              <w:rPr>
                <w:color w:val="auto"/>
                <w:sz w:val="20"/>
                <w:szCs w:val="20"/>
                <w:lang w:val="uk-UA"/>
              </w:rPr>
              <w:t>Бізнес, адміністрування, право</w:t>
            </w:r>
            <w:r w:rsidRPr="00C37862">
              <w:rPr>
                <w:color w:val="auto"/>
                <w:w w:val="80"/>
                <w:sz w:val="20"/>
                <w:szCs w:val="20"/>
                <w:lang w:val="uk-UA"/>
              </w:rPr>
              <w:t xml:space="preserve"> </w:t>
            </w:r>
          </w:p>
          <w:p w14:paraId="329457C3" w14:textId="77777777" w:rsidR="00C37862" w:rsidRPr="00C37862" w:rsidRDefault="00C37862" w:rsidP="00C37862">
            <w:pPr>
              <w:spacing w:before="5" w:after="0" w:line="240" w:lineRule="auto"/>
              <w:ind w:left="0" w:firstLine="0"/>
              <w:rPr>
                <w:color w:val="auto"/>
                <w:sz w:val="20"/>
                <w:szCs w:val="20"/>
                <w:lang w:val="uk-UA"/>
              </w:rPr>
            </w:pPr>
            <w:r w:rsidRPr="00C37862">
              <w:rPr>
                <w:color w:val="auto"/>
                <w:sz w:val="20"/>
                <w:szCs w:val="20"/>
                <w:lang w:val="uk-UA"/>
              </w:rPr>
              <w:t>Спеціальність</w:t>
            </w:r>
            <w:r w:rsidRPr="00C37862">
              <w:rPr>
                <w:color w:val="auto"/>
                <w:sz w:val="20"/>
                <w:szCs w:val="20"/>
                <w:lang w:val="ru-RU"/>
              </w:rPr>
              <w:t xml:space="preserve"> </w:t>
            </w:r>
            <w:r w:rsidRPr="00C37862">
              <w:rPr>
                <w:color w:val="auto"/>
                <w:sz w:val="20"/>
                <w:szCs w:val="20"/>
              </w:rPr>
              <w:t>D</w:t>
            </w:r>
            <w:r w:rsidRPr="00C37862">
              <w:rPr>
                <w:color w:val="auto"/>
                <w:sz w:val="20"/>
                <w:szCs w:val="20"/>
                <w:lang w:val="ru-RU"/>
              </w:rPr>
              <w:t xml:space="preserve">2 </w:t>
            </w:r>
            <w:r w:rsidRPr="00C37862">
              <w:rPr>
                <w:color w:val="auto"/>
                <w:sz w:val="20"/>
                <w:szCs w:val="20"/>
                <w:lang w:val="uk-UA"/>
              </w:rPr>
              <w:t xml:space="preserve"> Фінанси, банківська справа, страхування та фондовий ринок</w:t>
            </w:r>
          </w:p>
          <w:p w14:paraId="7FF79D57" w14:textId="77777777" w:rsidR="00C37862" w:rsidRPr="00C37862" w:rsidRDefault="00C37862" w:rsidP="00C37862">
            <w:pPr>
              <w:spacing w:before="5" w:after="0" w:line="240" w:lineRule="auto"/>
              <w:ind w:left="0" w:firstLine="0"/>
              <w:rPr>
                <w:color w:val="auto"/>
                <w:sz w:val="20"/>
                <w:szCs w:val="20"/>
                <w:lang w:val="uk-UA"/>
              </w:rPr>
            </w:pPr>
            <w:r w:rsidRPr="00C37862">
              <w:rPr>
                <w:color w:val="auto"/>
                <w:sz w:val="20"/>
                <w:szCs w:val="20"/>
                <w:lang w:val="uk-UA"/>
              </w:rPr>
              <w:t xml:space="preserve">Освітньо- професійний ступень: фаховий молодший </w:t>
            </w:r>
            <w:proofErr w:type="spellStart"/>
            <w:r w:rsidRPr="00C37862">
              <w:rPr>
                <w:color w:val="auto"/>
                <w:sz w:val="20"/>
                <w:szCs w:val="20"/>
                <w:lang w:val="uk-UA"/>
              </w:rPr>
              <w:t>бакалавар</w:t>
            </w:r>
            <w:proofErr w:type="spellEnd"/>
          </w:p>
          <w:p w14:paraId="595C1A13" w14:textId="77777777" w:rsidR="00C37862" w:rsidRPr="00C37862" w:rsidRDefault="00C37862" w:rsidP="00C37862">
            <w:pPr>
              <w:spacing w:before="5" w:after="0" w:line="240" w:lineRule="auto"/>
              <w:ind w:left="0" w:firstLine="0"/>
              <w:rPr>
                <w:color w:val="auto"/>
                <w:sz w:val="20"/>
                <w:szCs w:val="20"/>
                <w:lang w:val="uk-UA"/>
              </w:rPr>
            </w:pPr>
            <w:r w:rsidRPr="00C37862">
              <w:rPr>
                <w:color w:val="auto"/>
                <w:sz w:val="20"/>
                <w:szCs w:val="20"/>
                <w:lang w:val="uk-UA"/>
              </w:rPr>
              <w:t xml:space="preserve">Освітня кваліфікація – фаховий молодший бакалавр з фінансів і кредиту </w:t>
            </w:r>
          </w:p>
        </w:tc>
      </w:tr>
      <w:tr w:rsidR="00C37862" w:rsidRPr="00C37862" w14:paraId="4C628D7C" w14:textId="77777777" w:rsidTr="00C37862">
        <w:trPr>
          <w:gridAfter w:val="1"/>
          <w:wAfter w:w="9" w:type="dxa"/>
          <w:trHeight w:val="258"/>
        </w:trPr>
        <w:tc>
          <w:tcPr>
            <w:tcW w:w="4385" w:type="dxa"/>
            <w:gridSpan w:val="5"/>
            <w:shd w:val="clear" w:color="auto" w:fill="EDEBE0"/>
          </w:tcPr>
          <w:p w14:paraId="552143CB" w14:textId="77777777" w:rsidR="00C37862" w:rsidRPr="00C37862" w:rsidRDefault="00C37862" w:rsidP="00C37862">
            <w:pPr>
              <w:spacing w:after="0" w:line="244" w:lineRule="exact"/>
              <w:ind w:left="107" w:firstLine="0"/>
              <w:rPr>
                <w:color w:val="auto"/>
                <w:sz w:val="20"/>
                <w:szCs w:val="20"/>
                <w:lang w:val="uk-UA"/>
              </w:rPr>
            </w:pPr>
            <w:r w:rsidRPr="00C37862">
              <w:rPr>
                <w:color w:val="auto"/>
                <w:w w:val="80"/>
                <w:sz w:val="20"/>
                <w:szCs w:val="20"/>
                <w:lang w:val="uk-UA"/>
              </w:rPr>
              <w:t>Статус</w:t>
            </w:r>
            <w:r w:rsidRPr="00C37862">
              <w:rPr>
                <w:color w:val="auto"/>
                <w:spacing w:val="15"/>
                <w:w w:val="80"/>
                <w:sz w:val="20"/>
                <w:szCs w:val="20"/>
                <w:lang w:val="uk-UA"/>
              </w:rPr>
              <w:t xml:space="preserve"> </w:t>
            </w:r>
            <w:r w:rsidRPr="00C37862">
              <w:rPr>
                <w:color w:val="auto"/>
                <w:w w:val="80"/>
                <w:sz w:val="20"/>
                <w:szCs w:val="20"/>
                <w:lang w:val="uk-UA"/>
              </w:rPr>
              <w:t>дисципліни</w:t>
            </w:r>
          </w:p>
        </w:tc>
        <w:tc>
          <w:tcPr>
            <w:tcW w:w="4829" w:type="dxa"/>
          </w:tcPr>
          <w:p w14:paraId="7832B54F" w14:textId="77777777" w:rsidR="00C37862" w:rsidRPr="00C37862" w:rsidRDefault="00C37862" w:rsidP="00C37862">
            <w:pPr>
              <w:spacing w:after="0" w:line="244" w:lineRule="exact"/>
              <w:ind w:left="1370" w:right="1363" w:firstLine="0"/>
              <w:jc w:val="center"/>
              <w:rPr>
                <w:color w:val="auto"/>
                <w:sz w:val="20"/>
                <w:szCs w:val="20"/>
                <w:lang w:val="uk-UA"/>
              </w:rPr>
            </w:pPr>
            <w:r w:rsidRPr="00C37862">
              <w:rPr>
                <w:color w:val="auto"/>
                <w:w w:val="80"/>
                <w:sz w:val="20"/>
                <w:szCs w:val="20"/>
                <w:lang w:val="uk-UA"/>
              </w:rPr>
              <w:t>Фахова спеціальна</w:t>
            </w:r>
          </w:p>
        </w:tc>
      </w:tr>
      <w:tr w:rsidR="00C37862" w:rsidRPr="00C37862" w14:paraId="17BC1F14" w14:textId="77777777" w:rsidTr="00C37862">
        <w:trPr>
          <w:gridAfter w:val="1"/>
          <w:wAfter w:w="9" w:type="dxa"/>
          <w:trHeight w:val="260"/>
        </w:trPr>
        <w:tc>
          <w:tcPr>
            <w:tcW w:w="4385" w:type="dxa"/>
            <w:gridSpan w:val="5"/>
            <w:shd w:val="clear" w:color="auto" w:fill="EDEBE0"/>
          </w:tcPr>
          <w:p w14:paraId="7BDABC90" w14:textId="77777777" w:rsidR="00C37862" w:rsidRPr="00C37862" w:rsidRDefault="00C37862" w:rsidP="00C37862">
            <w:pPr>
              <w:spacing w:after="0" w:line="244" w:lineRule="exact"/>
              <w:ind w:left="107" w:firstLine="0"/>
              <w:rPr>
                <w:color w:val="auto"/>
                <w:sz w:val="20"/>
                <w:szCs w:val="20"/>
                <w:lang w:val="uk-UA"/>
              </w:rPr>
            </w:pPr>
            <w:r w:rsidRPr="00C37862">
              <w:rPr>
                <w:color w:val="auto"/>
                <w:w w:val="80"/>
                <w:sz w:val="20"/>
                <w:szCs w:val="20"/>
                <w:lang w:val="uk-UA"/>
              </w:rPr>
              <w:t>Рік</w:t>
            </w:r>
            <w:r w:rsidRPr="00C37862">
              <w:rPr>
                <w:color w:val="auto"/>
                <w:spacing w:val="4"/>
                <w:w w:val="80"/>
                <w:sz w:val="20"/>
                <w:szCs w:val="20"/>
                <w:lang w:val="uk-UA"/>
              </w:rPr>
              <w:t xml:space="preserve"> </w:t>
            </w:r>
            <w:r w:rsidRPr="00C37862">
              <w:rPr>
                <w:color w:val="auto"/>
                <w:w w:val="80"/>
                <w:sz w:val="20"/>
                <w:szCs w:val="20"/>
                <w:lang w:val="uk-UA"/>
              </w:rPr>
              <w:t>вступу:</w:t>
            </w:r>
          </w:p>
        </w:tc>
        <w:tc>
          <w:tcPr>
            <w:tcW w:w="4829" w:type="dxa"/>
          </w:tcPr>
          <w:p w14:paraId="1180DD72" w14:textId="1A3A094E" w:rsidR="00C37862" w:rsidRPr="00C37862" w:rsidRDefault="00C37862" w:rsidP="00C37862">
            <w:pPr>
              <w:spacing w:after="0" w:line="248" w:lineRule="exact"/>
              <w:ind w:left="1370" w:right="1363" w:firstLine="0"/>
              <w:jc w:val="center"/>
              <w:rPr>
                <w:color w:val="auto"/>
                <w:sz w:val="20"/>
                <w:szCs w:val="20"/>
                <w:lang w:val="uk-UA"/>
              </w:rPr>
            </w:pPr>
            <w:r w:rsidRPr="00C37862">
              <w:rPr>
                <w:color w:val="auto"/>
                <w:sz w:val="20"/>
                <w:szCs w:val="20"/>
                <w:lang w:val="uk-UA"/>
              </w:rPr>
              <w:t>202</w:t>
            </w:r>
            <w:r>
              <w:rPr>
                <w:color w:val="auto"/>
                <w:sz w:val="20"/>
                <w:szCs w:val="20"/>
                <w:lang w:val="uk-UA"/>
              </w:rPr>
              <w:t>4</w:t>
            </w:r>
          </w:p>
        </w:tc>
      </w:tr>
      <w:tr w:rsidR="00C37862" w:rsidRPr="00C37862" w14:paraId="6E36D8BD" w14:textId="77777777" w:rsidTr="00C37862">
        <w:trPr>
          <w:gridAfter w:val="1"/>
          <w:wAfter w:w="9" w:type="dxa"/>
          <w:trHeight w:val="260"/>
        </w:trPr>
        <w:tc>
          <w:tcPr>
            <w:tcW w:w="4385" w:type="dxa"/>
            <w:gridSpan w:val="5"/>
            <w:shd w:val="clear" w:color="auto" w:fill="EDEBE0"/>
          </w:tcPr>
          <w:p w14:paraId="270112BE" w14:textId="77777777" w:rsidR="00C37862" w:rsidRPr="00C37862" w:rsidRDefault="00C37862" w:rsidP="00C37862">
            <w:pPr>
              <w:spacing w:after="0" w:line="247" w:lineRule="exact"/>
              <w:ind w:left="107" w:firstLine="0"/>
              <w:rPr>
                <w:color w:val="auto"/>
                <w:sz w:val="20"/>
                <w:szCs w:val="20"/>
                <w:lang w:val="uk-UA"/>
              </w:rPr>
            </w:pPr>
            <w:r w:rsidRPr="00C37862">
              <w:rPr>
                <w:color w:val="auto"/>
                <w:w w:val="90"/>
                <w:sz w:val="20"/>
                <w:szCs w:val="20"/>
                <w:lang w:val="uk-UA"/>
              </w:rPr>
              <w:t>Семестр:</w:t>
            </w:r>
          </w:p>
        </w:tc>
        <w:tc>
          <w:tcPr>
            <w:tcW w:w="4829" w:type="dxa"/>
          </w:tcPr>
          <w:p w14:paraId="6F38B9A5" w14:textId="77777777" w:rsidR="00C37862" w:rsidRPr="00C37862" w:rsidRDefault="00C37862" w:rsidP="00C37862">
            <w:pPr>
              <w:spacing w:after="0" w:line="248" w:lineRule="exact"/>
              <w:ind w:left="1368" w:right="1363" w:firstLine="0"/>
              <w:jc w:val="center"/>
              <w:rPr>
                <w:color w:val="auto"/>
                <w:sz w:val="20"/>
                <w:szCs w:val="20"/>
                <w:lang w:val="ru-RU"/>
              </w:rPr>
            </w:pPr>
            <w:r w:rsidRPr="00C37862">
              <w:rPr>
                <w:color w:val="auto"/>
                <w:sz w:val="20"/>
                <w:szCs w:val="20"/>
              </w:rPr>
              <w:t>YI</w:t>
            </w:r>
          </w:p>
        </w:tc>
      </w:tr>
      <w:tr w:rsidR="00C37862" w:rsidRPr="00C37862" w14:paraId="65750290" w14:textId="77777777" w:rsidTr="00C37862">
        <w:trPr>
          <w:gridAfter w:val="1"/>
          <w:wAfter w:w="9" w:type="dxa"/>
          <w:trHeight w:val="272"/>
        </w:trPr>
        <w:tc>
          <w:tcPr>
            <w:tcW w:w="4385" w:type="dxa"/>
            <w:gridSpan w:val="5"/>
            <w:shd w:val="clear" w:color="auto" w:fill="EDEBE0"/>
          </w:tcPr>
          <w:p w14:paraId="4925B6C8" w14:textId="77777777" w:rsidR="00C37862" w:rsidRPr="00C37862" w:rsidRDefault="00C37862" w:rsidP="00C37862">
            <w:pPr>
              <w:spacing w:after="0" w:line="247" w:lineRule="exact"/>
              <w:ind w:left="107" w:firstLine="0"/>
              <w:rPr>
                <w:color w:val="auto"/>
                <w:sz w:val="20"/>
                <w:szCs w:val="20"/>
                <w:lang w:val="uk-UA"/>
              </w:rPr>
            </w:pPr>
            <w:r w:rsidRPr="00C37862">
              <w:rPr>
                <w:color w:val="auto"/>
                <w:w w:val="80"/>
                <w:sz w:val="20"/>
                <w:szCs w:val="20"/>
                <w:lang w:val="uk-UA"/>
              </w:rPr>
              <w:t>Обсяг</w:t>
            </w:r>
            <w:r w:rsidRPr="00C37862">
              <w:rPr>
                <w:color w:val="auto"/>
                <w:spacing w:val="6"/>
                <w:w w:val="80"/>
                <w:sz w:val="20"/>
                <w:szCs w:val="20"/>
                <w:lang w:val="uk-UA"/>
              </w:rPr>
              <w:t xml:space="preserve"> </w:t>
            </w:r>
            <w:r w:rsidRPr="00C37862">
              <w:rPr>
                <w:color w:val="auto"/>
                <w:w w:val="80"/>
                <w:sz w:val="20"/>
                <w:szCs w:val="20"/>
                <w:lang w:val="uk-UA"/>
              </w:rPr>
              <w:t>дисципліни,</w:t>
            </w:r>
            <w:r w:rsidRPr="00C37862">
              <w:rPr>
                <w:color w:val="auto"/>
                <w:spacing w:val="5"/>
                <w:w w:val="80"/>
                <w:sz w:val="20"/>
                <w:szCs w:val="20"/>
                <w:lang w:val="uk-UA"/>
              </w:rPr>
              <w:t xml:space="preserve"> </w:t>
            </w:r>
            <w:r w:rsidRPr="00C37862">
              <w:rPr>
                <w:color w:val="auto"/>
                <w:w w:val="80"/>
                <w:sz w:val="20"/>
                <w:szCs w:val="20"/>
                <w:lang w:val="uk-UA"/>
              </w:rPr>
              <w:t>кредити</w:t>
            </w:r>
            <w:r w:rsidRPr="00C37862">
              <w:rPr>
                <w:color w:val="auto"/>
                <w:spacing w:val="5"/>
                <w:w w:val="80"/>
                <w:sz w:val="20"/>
                <w:szCs w:val="20"/>
                <w:lang w:val="uk-UA"/>
              </w:rPr>
              <w:t xml:space="preserve"> </w:t>
            </w:r>
            <w:r w:rsidRPr="00C37862">
              <w:rPr>
                <w:color w:val="auto"/>
                <w:w w:val="80"/>
                <w:sz w:val="20"/>
                <w:szCs w:val="20"/>
                <w:lang w:val="uk-UA"/>
              </w:rPr>
              <w:t>ЄКТС/</w:t>
            </w:r>
            <w:proofErr w:type="spellStart"/>
            <w:r w:rsidRPr="00C37862">
              <w:rPr>
                <w:color w:val="auto"/>
                <w:w w:val="80"/>
                <w:sz w:val="20"/>
                <w:szCs w:val="20"/>
                <w:lang w:val="uk-UA"/>
              </w:rPr>
              <w:t>заг</w:t>
            </w:r>
            <w:proofErr w:type="spellEnd"/>
            <w:r w:rsidRPr="00C37862">
              <w:rPr>
                <w:color w:val="auto"/>
                <w:w w:val="80"/>
                <w:sz w:val="20"/>
                <w:szCs w:val="20"/>
                <w:lang w:val="uk-UA"/>
              </w:rPr>
              <w:t>.</w:t>
            </w:r>
            <w:r w:rsidRPr="00C37862">
              <w:rPr>
                <w:color w:val="auto"/>
                <w:spacing w:val="6"/>
                <w:w w:val="80"/>
                <w:sz w:val="20"/>
                <w:szCs w:val="20"/>
                <w:lang w:val="uk-UA"/>
              </w:rPr>
              <w:t xml:space="preserve"> </w:t>
            </w:r>
            <w:r w:rsidRPr="00C37862">
              <w:rPr>
                <w:color w:val="auto"/>
                <w:w w:val="80"/>
                <w:sz w:val="20"/>
                <w:szCs w:val="20"/>
                <w:lang w:val="uk-UA"/>
              </w:rPr>
              <w:t>кількість</w:t>
            </w:r>
            <w:r w:rsidRPr="00C37862">
              <w:rPr>
                <w:color w:val="auto"/>
                <w:spacing w:val="5"/>
                <w:w w:val="80"/>
                <w:sz w:val="20"/>
                <w:szCs w:val="20"/>
                <w:lang w:val="uk-UA"/>
              </w:rPr>
              <w:t xml:space="preserve"> </w:t>
            </w:r>
            <w:r w:rsidRPr="00C37862">
              <w:rPr>
                <w:color w:val="auto"/>
                <w:w w:val="80"/>
                <w:sz w:val="20"/>
                <w:szCs w:val="20"/>
                <w:lang w:val="uk-UA"/>
              </w:rPr>
              <w:t>годин</w:t>
            </w:r>
          </w:p>
        </w:tc>
        <w:tc>
          <w:tcPr>
            <w:tcW w:w="4829" w:type="dxa"/>
          </w:tcPr>
          <w:p w14:paraId="46E1F4B1" w14:textId="4BD92F59" w:rsidR="00C37862" w:rsidRPr="00C37862" w:rsidRDefault="00C37862" w:rsidP="00C37862">
            <w:pPr>
              <w:spacing w:after="0" w:line="261" w:lineRule="exact"/>
              <w:ind w:left="1370" w:right="1361" w:firstLine="0"/>
              <w:jc w:val="center"/>
              <w:rPr>
                <w:color w:val="auto"/>
                <w:sz w:val="20"/>
                <w:szCs w:val="20"/>
                <w:lang w:val="uk-UA"/>
              </w:rPr>
            </w:pPr>
            <w:r>
              <w:rPr>
                <w:color w:val="auto"/>
                <w:sz w:val="20"/>
                <w:szCs w:val="20"/>
                <w:lang w:val="uk-UA"/>
              </w:rPr>
              <w:t>3</w:t>
            </w:r>
            <w:r w:rsidRPr="00C37862">
              <w:rPr>
                <w:color w:val="auto"/>
                <w:sz w:val="20"/>
                <w:szCs w:val="20"/>
                <w:lang w:val="uk-UA"/>
              </w:rPr>
              <w:t>/</w:t>
            </w:r>
            <w:r>
              <w:rPr>
                <w:color w:val="auto"/>
                <w:sz w:val="20"/>
                <w:szCs w:val="20"/>
                <w:lang w:val="uk-UA"/>
              </w:rPr>
              <w:t>9</w:t>
            </w:r>
            <w:r w:rsidRPr="00C37862">
              <w:rPr>
                <w:color w:val="auto"/>
                <w:sz w:val="20"/>
                <w:szCs w:val="20"/>
                <w:lang w:val="uk-UA"/>
              </w:rPr>
              <w:t>0</w:t>
            </w:r>
          </w:p>
        </w:tc>
      </w:tr>
      <w:tr w:rsidR="00C37862" w:rsidRPr="00C37862" w14:paraId="111BDC0C" w14:textId="77777777" w:rsidTr="00C37862">
        <w:trPr>
          <w:gridAfter w:val="1"/>
          <w:wAfter w:w="9" w:type="dxa"/>
          <w:trHeight w:val="270"/>
        </w:trPr>
        <w:tc>
          <w:tcPr>
            <w:tcW w:w="4385" w:type="dxa"/>
            <w:gridSpan w:val="5"/>
            <w:shd w:val="clear" w:color="auto" w:fill="EDEBE0"/>
          </w:tcPr>
          <w:p w14:paraId="54F04D77" w14:textId="77777777" w:rsidR="00C37862" w:rsidRPr="00C37862" w:rsidRDefault="00C37862" w:rsidP="00C37862">
            <w:pPr>
              <w:spacing w:after="0" w:line="244" w:lineRule="exact"/>
              <w:ind w:left="107" w:firstLine="0"/>
              <w:rPr>
                <w:color w:val="auto"/>
                <w:sz w:val="20"/>
                <w:szCs w:val="20"/>
                <w:lang w:val="uk-UA"/>
              </w:rPr>
            </w:pPr>
            <w:r w:rsidRPr="00C37862">
              <w:rPr>
                <w:color w:val="auto"/>
                <w:w w:val="80"/>
                <w:sz w:val="20"/>
                <w:szCs w:val="20"/>
                <w:lang w:val="uk-UA"/>
              </w:rPr>
              <w:t>Мова</w:t>
            </w:r>
            <w:r w:rsidRPr="00C37862">
              <w:rPr>
                <w:color w:val="auto"/>
                <w:spacing w:val="11"/>
                <w:w w:val="80"/>
                <w:sz w:val="20"/>
                <w:szCs w:val="20"/>
                <w:lang w:val="uk-UA"/>
              </w:rPr>
              <w:t xml:space="preserve"> </w:t>
            </w:r>
            <w:r w:rsidRPr="00C37862">
              <w:rPr>
                <w:color w:val="auto"/>
                <w:w w:val="80"/>
                <w:sz w:val="20"/>
                <w:szCs w:val="20"/>
                <w:lang w:val="uk-UA"/>
              </w:rPr>
              <w:t>викладання:</w:t>
            </w:r>
          </w:p>
        </w:tc>
        <w:tc>
          <w:tcPr>
            <w:tcW w:w="4829" w:type="dxa"/>
          </w:tcPr>
          <w:p w14:paraId="21D8B170" w14:textId="77777777" w:rsidR="00C37862" w:rsidRPr="00C37862" w:rsidRDefault="00C37862" w:rsidP="00C37862">
            <w:pPr>
              <w:spacing w:after="0" w:line="244" w:lineRule="exact"/>
              <w:ind w:left="1369" w:right="1363" w:firstLine="0"/>
              <w:jc w:val="center"/>
              <w:rPr>
                <w:color w:val="auto"/>
                <w:sz w:val="20"/>
                <w:szCs w:val="20"/>
                <w:lang w:val="uk-UA"/>
              </w:rPr>
            </w:pPr>
            <w:r w:rsidRPr="00C37862">
              <w:rPr>
                <w:color w:val="auto"/>
                <w:w w:val="90"/>
                <w:sz w:val="20"/>
                <w:szCs w:val="20"/>
                <w:lang w:val="uk-UA"/>
              </w:rPr>
              <w:t>українська</w:t>
            </w:r>
          </w:p>
        </w:tc>
      </w:tr>
      <w:tr w:rsidR="00C37862" w:rsidRPr="00C37862" w14:paraId="659DEC97" w14:textId="77777777" w:rsidTr="00C37862">
        <w:trPr>
          <w:gridAfter w:val="1"/>
          <w:wAfter w:w="9" w:type="dxa"/>
          <w:trHeight w:val="491"/>
        </w:trPr>
        <w:tc>
          <w:tcPr>
            <w:tcW w:w="1985" w:type="dxa"/>
            <w:gridSpan w:val="3"/>
            <w:shd w:val="clear" w:color="auto" w:fill="EDEBE0"/>
          </w:tcPr>
          <w:p w14:paraId="74D58156" w14:textId="77777777" w:rsidR="00C37862" w:rsidRPr="00C37862" w:rsidRDefault="00C37862" w:rsidP="00C37862">
            <w:pPr>
              <w:spacing w:after="0" w:line="244" w:lineRule="exact"/>
              <w:ind w:left="107" w:firstLine="0"/>
              <w:rPr>
                <w:color w:val="auto"/>
                <w:sz w:val="20"/>
                <w:szCs w:val="20"/>
                <w:lang w:val="uk-UA"/>
              </w:rPr>
            </w:pPr>
            <w:r w:rsidRPr="00C37862">
              <w:rPr>
                <w:color w:val="auto"/>
                <w:w w:val="80"/>
                <w:sz w:val="20"/>
                <w:szCs w:val="20"/>
                <w:lang w:val="uk-UA"/>
              </w:rPr>
              <w:t>Предмет</w:t>
            </w:r>
            <w:r w:rsidRPr="00C37862">
              <w:rPr>
                <w:color w:val="auto"/>
                <w:spacing w:val="11"/>
                <w:w w:val="80"/>
                <w:sz w:val="20"/>
                <w:szCs w:val="20"/>
                <w:lang w:val="uk-UA"/>
              </w:rPr>
              <w:t xml:space="preserve"> </w:t>
            </w:r>
            <w:r w:rsidRPr="00C37862">
              <w:rPr>
                <w:color w:val="auto"/>
                <w:w w:val="80"/>
                <w:sz w:val="20"/>
                <w:szCs w:val="20"/>
                <w:lang w:val="uk-UA"/>
              </w:rPr>
              <w:t>вивчення</w:t>
            </w:r>
          </w:p>
        </w:tc>
        <w:tc>
          <w:tcPr>
            <w:tcW w:w="7229" w:type="dxa"/>
            <w:gridSpan w:val="3"/>
          </w:tcPr>
          <w:p w14:paraId="3DCFBD4C" w14:textId="109D8360" w:rsidR="00C37862" w:rsidRPr="00C37862" w:rsidRDefault="00C37862" w:rsidP="00C37862">
            <w:pPr>
              <w:spacing w:before="5" w:after="0" w:line="236" w:lineRule="exact"/>
              <w:ind w:left="0" w:firstLine="0"/>
              <w:rPr>
                <w:color w:val="auto"/>
                <w:sz w:val="20"/>
                <w:szCs w:val="20"/>
                <w:lang w:val="uk-UA"/>
              </w:rPr>
            </w:pPr>
            <w:r w:rsidRPr="00C37862">
              <w:rPr>
                <w:color w:val="auto"/>
                <w:sz w:val="22"/>
                <w:lang w:val="uk-UA"/>
              </w:rPr>
              <w:t xml:space="preserve">Предметом </w:t>
            </w:r>
            <w:r>
              <w:rPr>
                <w:color w:val="auto"/>
                <w:sz w:val="22"/>
                <w:lang w:val="uk-UA"/>
              </w:rPr>
              <w:t>аудиту</w:t>
            </w:r>
            <w:r w:rsidRPr="00C37862">
              <w:rPr>
                <w:color w:val="auto"/>
                <w:sz w:val="22"/>
                <w:lang w:val="uk-UA"/>
              </w:rPr>
              <w:t xml:space="preserve"> є </w:t>
            </w:r>
            <w:r w:rsidRPr="00C37862">
              <w:rPr>
                <w:rStyle w:val="a3"/>
                <w:rFonts w:ascii="Arial" w:hAnsi="Arial" w:cs="Arial"/>
                <w:b w:val="0"/>
                <w:bCs w:val="0"/>
                <w:sz w:val="20"/>
                <w:szCs w:val="20"/>
                <w:lang w:val="uk-UA"/>
              </w:rPr>
              <w:t>інформація про факти господарської діяльності</w:t>
            </w:r>
            <w:r w:rsidRPr="00C37862">
              <w:rPr>
                <w:sz w:val="20"/>
                <w:szCs w:val="20"/>
                <w:lang w:val="uk-UA"/>
              </w:rPr>
              <w:t xml:space="preserve"> суб'єкта господарювання (явища, процеси, операції), яка відображена в системі бухгалтерського обліку, фінансовій та іншій звітності, а також стан економічних, організаційних та інформаційних характеристик системи, що підлягає незалежній перевірці.</w:t>
            </w:r>
          </w:p>
        </w:tc>
      </w:tr>
      <w:tr w:rsidR="00C37862" w:rsidRPr="00C37862" w14:paraId="1187448D" w14:textId="77777777" w:rsidTr="00C37862">
        <w:trPr>
          <w:gridAfter w:val="1"/>
          <w:wAfter w:w="9" w:type="dxa"/>
          <w:trHeight w:val="489"/>
        </w:trPr>
        <w:tc>
          <w:tcPr>
            <w:tcW w:w="1985" w:type="dxa"/>
            <w:gridSpan w:val="3"/>
            <w:shd w:val="clear" w:color="auto" w:fill="EDEBE0"/>
          </w:tcPr>
          <w:p w14:paraId="768A50D7" w14:textId="77777777" w:rsidR="00C37862" w:rsidRPr="00C37862" w:rsidRDefault="00C37862" w:rsidP="00C37862">
            <w:pPr>
              <w:spacing w:after="0" w:line="244" w:lineRule="exact"/>
              <w:ind w:left="107" w:firstLine="0"/>
              <w:rPr>
                <w:color w:val="auto"/>
                <w:sz w:val="20"/>
                <w:szCs w:val="20"/>
                <w:lang w:val="uk-UA"/>
              </w:rPr>
            </w:pPr>
            <w:r w:rsidRPr="00C37862">
              <w:rPr>
                <w:color w:val="auto"/>
                <w:w w:val="90"/>
                <w:sz w:val="20"/>
                <w:szCs w:val="20"/>
                <w:lang w:val="uk-UA"/>
              </w:rPr>
              <w:t>Мета</w:t>
            </w:r>
          </w:p>
        </w:tc>
        <w:tc>
          <w:tcPr>
            <w:tcW w:w="7229" w:type="dxa"/>
            <w:gridSpan w:val="3"/>
          </w:tcPr>
          <w:p w14:paraId="334C4F34" w14:textId="40625A4B" w:rsidR="00C37862" w:rsidRPr="00C37862" w:rsidRDefault="00C37862" w:rsidP="00C37862">
            <w:pPr>
              <w:shd w:val="clear" w:color="auto" w:fill="FFFFFF"/>
              <w:spacing w:after="0" w:line="240" w:lineRule="auto"/>
              <w:ind w:left="0" w:firstLine="0"/>
              <w:jc w:val="both"/>
              <w:rPr>
                <w:b/>
                <w:bCs/>
                <w:sz w:val="20"/>
                <w:szCs w:val="20"/>
                <w:lang w:val="ru-RU"/>
              </w:rPr>
            </w:pPr>
            <w:proofErr w:type="spellStart"/>
            <w:r w:rsidRPr="00C37862">
              <w:rPr>
                <w:rStyle w:val="a3"/>
                <w:b w:val="0"/>
                <w:bCs w:val="0"/>
                <w:sz w:val="20"/>
                <w:szCs w:val="20"/>
                <w:lang w:val="ru-RU"/>
              </w:rPr>
              <w:t>висловлення</w:t>
            </w:r>
            <w:proofErr w:type="spellEnd"/>
            <w:r w:rsidRPr="00C37862">
              <w:rPr>
                <w:rStyle w:val="a3"/>
                <w:b w:val="0"/>
                <w:bCs w:val="0"/>
                <w:sz w:val="20"/>
                <w:szCs w:val="20"/>
                <w:lang w:val="ru-RU"/>
              </w:rPr>
              <w:t xml:space="preserve"> </w:t>
            </w:r>
            <w:proofErr w:type="spellStart"/>
            <w:r w:rsidRPr="00C37862">
              <w:rPr>
                <w:rStyle w:val="a3"/>
                <w:b w:val="0"/>
                <w:bCs w:val="0"/>
                <w:sz w:val="20"/>
                <w:szCs w:val="20"/>
                <w:lang w:val="ru-RU"/>
              </w:rPr>
              <w:t>незалежної</w:t>
            </w:r>
            <w:proofErr w:type="spellEnd"/>
            <w:r w:rsidRPr="00C37862">
              <w:rPr>
                <w:rStyle w:val="a3"/>
                <w:b w:val="0"/>
                <w:bCs w:val="0"/>
                <w:sz w:val="20"/>
                <w:szCs w:val="20"/>
                <w:lang w:val="ru-RU"/>
              </w:rPr>
              <w:t xml:space="preserve"> думки аудитора про те, </w:t>
            </w:r>
            <w:proofErr w:type="spellStart"/>
            <w:r w:rsidRPr="00C37862">
              <w:rPr>
                <w:rStyle w:val="a3"/>
                <w:b w:val="0"/>
                <w:bCs w:val="0"/>
                <w:sz w:val="20"/>
                <w:szCs w:val="20"/>
                <w:lang w:val="ru-RU"/>
              </w:rPr>
              <w:t>чи</w:t>
            </w:r>
            <w:proofErr w:type="spellEnd"/>
            <w:r w:rsidRPr="00C37862">
              <w:rPr>
                <w:rStyle w:val="a3"/>
                <w:b w:val="0"/>
                <w:bCs w:val="0"/>
                <w:sz w:val="20"/>
                <w:szCs w:val="20"/>
                <w:lang w:val="ru-RU"/>
              </w:rPr>
              <w:t xml:space="preserve"> </w:t>
            </w:r>
            <w:proofErr w:type="spellStart"/>
            <w:r w:rsidRPr="00C37862">
              <w:rPr>
                <w:rStyle w:val="a3"/>
                <w:b w:val="0"/>
                <w:bCs w:val="0"/>
                <w:sz w:val="20"/>
                <w:szCs w:val="20"/>
                <w:lang w:val="ru-RU"/>
              </w:rPr>
              <w:t>складена</w:t>
            </w:r>
            <w:proofErr w:type="spellEnd"/>
            <w:r w:rsidRPr="00C37862">
              <w:rPr>
                <w:rStyle w:val="a3"/>
                <w:b w:val="0"/>
                <w:bCs w:val="0"/>
                <w:sz w:val="20"/>
                <w:szCs w:val="20"/>
                <w:lang w:val="ru-RU"/>
              </w:rPr>
              <w:t xml:space="preserve"> </w:t>
            </w:r>
            <w:proofErr w:type="spellStart"/>
            <w:r w:rsidRPr="00C37862">
              <w:rPr>
                <w:rStyle w:val="a3"/>
                <w:b w:val="0"/>
                <w:bCs w:val="0"/>
                <w:sz w:val="20"/>
                <w:szCs w:val="20"/>
                <w:lang w:val="ru-RU"/>
              </w:rPr>
              <w:t>фінансова</w:t>
            </w:r>
            <w:proofErr w:type="spellEnd"/>
            <w:r w:rsidRPr="00C37862">
              <w:rPr>
                <w:rStyle w:val="a3"/>
                <w:b w:val="0"/>
                <w:bCs w:val="0"/>
                <w:sz w:val="20"/>
                <w:szCs w:val="20"/>
                <w:lang w:val="ru-RU"/>
              </w:rPr>
              <w:t xml:space="preserve"> </w:t>
            </w:r>
            <w:proofErr w:type="spellStart"/>
            <w:r w:rsidRPr="00C37862">
              <w:rPr>
                <w:rStyle w:val="a3"/>
                <w:b w:val="0"/>
                <w:bCs w:val="0"/>
                <w:sz w:val="20"/>
                <w:szCs w:val="20"/>
                <w:lang w:val="ru-RU"/>
              </w:rPr>
              <w:t>звітність</w:t>
            </w:r>
            <w:proofErr w:type="spellEnd"/>
            <w:r w:rsidRPr="00C37862">
              <w:rPr>
                <w:rStyle w:val="a3"/>
                <w:b w:val="0"/>
                <w:bCs w:val="0"/>
                <w:sz w:val="20"/>
                <w:szCs w:val="20"/>
                <w:lang w:val="ru-RU"/>
              </w:rPr>
              <w:t xml:space="preserve"> </w:t>
            </w:r>
            <w:proofErr w:type="spellStart"/>
            <w:r w:rsidRPr="00C37862">
              <w:rPr>
                <w:rStyle w:val="a3"/>
                <w:b w:val="0"/>
                <w:bCs w:val="0"/>
                <w:sz w:val="20"/>
                <w:szCs w:val="20"/>
                <w:lang w:val="ru-RU"/>
              </w:rPr>
              <w:t>достовірно</w:t>
            </w:r>
            <w:proofErr w:type="spellEnd"/>
            <w:r w:rsidRPr="00C37862">
              <w:rPr>
                <w:b/>
                <w:bCs/>
                <w:sz w:val="20"/>
                <w:szCs w:val="20"/>
                <w:lang w:val="ru-RU"/>
              </w:rPr>
              <w:t xml:space="preserve"> </w:t>
            </w:r>
            <w:r w:rsidRPr="00C37862">
              <w:rPr>
                <w:sz w:val="20"/>
                <w:szCs w:val="20"/>
                <w:lang w:val="ru-RU"/>
              </w:rPr>
              <w:t xml:space="preserve">в </w:t>
            </w:r>
            <w:proofErr w:type="spellStart"/>
            <w:r w:rsidRPr="00C37862">
              <w:rPr>
                <w:sz w:val="20"/>
                <w:szCs w:val="20"/>
                <w:lang w:val="ru-RU"/>
              </w:rPr>
              <w:t>усіх</w:t>
            </w:r>
            <w:proofErr w:type="spellEnd"/>
            <w:r w:rsidRPr="00C37862">
              <w:rPr>
                <w:sz w:val="20"/>
                <w:szCs w:val="20"/>
                <w:lang w:val="ru-RU"/>
              </w:rPr>
              <w:t xml:space="preserve"> </w:t>
            </w:r>
            <w:proofErr w:type="spellStart"/>
            <w:r w:rsidRPr="00C37862">
              <w:rPr>
                <w:sz w:val="20"/>
                <w:szCs w:val="20"/>
                <w:lang w:val="ru-RU"/>
              </w:rPr>
              <w:t>суттєвих</w:t>
            </w:r>
            <w:proofErr w:type="spellEnd"/>
            <w:r w:rsidRPr="00C37862">
              <w:rPr>
                <w:sz w:val="20"/>
                <w:szCs w:val="20"/>
                <w:lang w:val="ru-RU"/>
              </w:rPr>
              <w:t xml:space="preserve"> аспектах </w:t>
            </w:r>
            <w:proofErr w:type="spellStart"/>
            <w:r w:rsidRPr="00C37862">
              <w:rPr>
                <w:sz w:val="20"/>
                <w:szCs w:val="20"/>
                <w:lang w:val="ru-RU"/>
              </w:rPr>
              <w:t>відповідно</w:t>
            </w:r>
            <w:proofErr w:type="spellEnd"/>
            <w:r w:rsidRPr="00C37862">
              <w:rPr>
                <w:sz w:val="20"/>
                <w:szCs w:val="20"/>
                <w:lang w:val="ru-RU"/>
              </w:rPr>
              <w:t xml:space="preserve"> до </w:t>
            </w:r>
            <w:proofErr w:type="spellStart"/>
            <w:r w:rsidRPr="00C37862">
              <w:rPr>
                <w:sz w:val="20"/>
                <w:szCs w:val="20"/>
                <w:lang w:val="ru-RU"/>
              </w:rPr>
              <w:t>встановлених</w:t>
            </w:r>
            <w:proofErr w:type="spellEnd"/>
            <w:r w:rsidRPr="00C37862">
              <w:rPr>
                <w:sz w:val="20"/>
                <w:szCs w:val="20"/>
                <w:lang w:val="ru-RU"/>
              </w:rPr>
              <w:t xml:space="preserve"> правил та </w:t>
            </w:r>
            <w:proofErr w:type="spellStart"/>
            <w:r w:rsidRPr="00C37862">
              <w:rPr>
                <w:sz w:val="20"/>
                <w:szCs w:val="20"/>
                <w:lang w:val="ru-RU"/>
              </w:rPr>
              <w:t>стандартів</w:t>
            </w:r>
            <w:proofErr w:type="spellEnd"/>
          </w:p>
        </w:tc>
      </w:tr>
      <w:tr w:rsidR="00C37862" w:rsidRPr="00C37862" w14:paraId="4EF0286E" w14:textId="77777777" w:rsidTr="00C37862">
        <w:trPr>
          <w:gridAfter w:val="1"/>
          <w:wAfter w:w="9" w:type="dxa"/>
          <w:trHeight w:val="983"/>
        </w:trPr>
        <w:tc>
          <w:tcPr>
            <w:tcW w:w="1985" w:type="dxa"/>
            <w:gridSpan w:val="3"/>
            <w:shd w:val="clear" w:color="auto" w:fill="EDEBE0"/>
          </w:tcPr>
          <w:p w14:paraId="0D5D93B7" w14:textId="77777777" w:rsidR="00C37862" w:rsidRPr="00C37862" w:rsidRDefault="00C37862" w:rsidP="00C37862">
            <w:pPr>
              <w:spacing w:after="0" w:line="247" w:lineRule="exact"/>
              <w:ind w:left="107" w:firstLine="0"/>
              <w:rPr>
                <w:color w:val="auto"/>
                <w:sz w:val="20"/>
                <w:szCs w:val="20"/>
                <w:lang w:val="uk-UA"/>
              </w:rPr>
            </w:pPr>
            <w:r w:rsidRPr="00C37862">
              <w:rPr>
                <w:color w:val="auto"/>
                <w:w w:val="90"/>
                <w:sz w:val="20"/>
                <w:szCs w:val="20"/>
                <w:lang w:val="uk-UA"/>
              </w:rPr>
              <w:t>Завдання</w:t>
            </w:r>
          </w:p>
        </w:tc>
        <w:tc>
          <w:tcPr>
            <w:tcW w:w="7229" w:type="dxa"/>
            <w:gridSpan w:val="3"/>
          </w:tcPr>
          <w:p w14:paraId="5CB961F7" w14:textId="2271CE90" w:rsidR="00C37862" w:rsidRPr="00C37862" w:rsidRDefault="00C37862" w:rsidP="00C37862">
            <w:pPr>
              <w:shd w:val="clear" w:color="auto" w:fill="FFFFFF"/>
              <w:spacing w:after="0" w:line="240" w:lineRule="auto"/>
              <w:jc w:val="both"/>
              <w:textAlignment w:val="baseline"/>
              <w:rPr>
                <w:sz w:val="20"/>
                <w:szCs w:val="20"/>
                <w:lang w:val="ru-RU"/>
              </w:rPr>
            </w:pPr>
            <w:proofErr w:type="spellStart"/>
            <w:r w:rsidRPr="00C37862">
              <w:rPr>
                <w:sz w:val="20"/>
                <w:szCs w:val="20"/>
                <w:lang w:val="ru-RU"/>
              </w:rPr>
              <w:t>збирання</w:t>
            </w:r>
            <w:proofErr w:type="spellEnd"/>
            <w:r w:rsidRPr="00C37862">
              <w:rPr>
                <w:sz w:val="20"/>
                <w:szCs w:val="20"/>
                <w:lang w:val="ru-RU"/>
              </w:rPr>
              <w:t xml:space="preserve">, </w:t>
            </w:r>
            <w:proofErr w:type="spellStart"/>
            <w:r w:rsidRPr="00C37862">
              <w:rPr>
                <w:sz w:val="20"/>
                <w:szCs w:val="20"/>
                <w:lang w:val="ru-RU"/>
              </w:rPr>
              <w:t>обробка</w:t>
            </w:r>
            <w:proofErr w:type="spellEnd"/>
            <w:r w:rsidRPr="00C37862">
              <w:rPr>
                <w:sz w:val="20"/>
                <w:szCs w:val="20"/>
                <w:lang w:val="ru-RU"/>
              </w:rPr>
              <w:t xml:space="preserve"> та </w:t>
            </w:r>
            <w:proofErr w:type="spellStart"/>
            <w:r w:rsidRPr="00C37862">
              <w:rPr>
                <w:sz w:val="20"/>
                <w:szCs w:val="20"/>
                <w:lang w:val="ru-RU"/>
              </w:rPr>
              <w:t>перевірка</w:t>
            </w:r>
            <w:proofErr w:type="spellEnd"/>
            <w:r w:rsidRPr="00C37862">
              <w:rPr>
                <w:sz w:val="20"/>
                <w:szCs w:val="20"/>
                <w:lang w:val="ru-RU"/>
              </w:rPr>
              <w:t xml:space="preserve"> </w:t>
            </w:r>
            <w:proofErr w:type="spellStart"/>
            <w:r w:rsidRPr="00C37862">
              <w:rPr>
                <w:sz w:val="20"/>
                <w:szCs w:val="20"/>
                <w:lang w:val="ru-RU"/>
              </w:rPr>
              <w:t>достовірності</w:t>
            </w:r>
            <w:proofErr w:type="spellEnd"/>
            <w:r w:rsidRPr="00C37862">
              <w:rPr>
                <w:sz w:val="20"/>
                <w:szCs w:val="20"/>
                <w:lang w:val="ru-RU"/>
              </w:rPr>
              <w:t xml:space="preserve"> </w:t>
            </w:r>
            <w:proofErr w:type="spellStart"/>
            <w:r w:rsidRPr="00C37862">
              <w:rPr>
                <w:sz w:val="20"/>
                <w:szCs w:val="20"/>
                <w:lang w:val="ru-RU"/>
              </w:rPr>
              <w:t>інформації</w:t>
            </w:r>
            <w:proofErr w:type="spellEnd"/>
            <w:r w:rsidRPr="00C37862">
              <w:rPr>
                <w:sz w:val="20"/>
                <w:szCs w:val="20"/>
                <w:lang w:val="ru-RU"/>
              </w:rPr>
              <w:t xml:space="preserve"> про </w:t>
            </w:r>
            <w:proofErr w:type="spellStart"/>
            <w:r w:rsidRPr="00C37862">
              <w:rPr>
                <w:sz w:val="20"/>
                <w:szCs w:val="20"/>
                <w:lang w:val="ru-RU"/>
              </w:rPr>
              <w:t>фінансово-господарську</w:t>
            </w:r>
            <w:proofErr w:type="spellEnd"/>
            <w:r w:rsidRPr="00C37862">
              <w:rPr>
                <w:sz w:val="20"/>
                <w:szCs w:val="20"/>
                <w:lang w:val="ru-RU"/>
              </w:rPr>
              <w:t xml:space="preserve"> </w:t>
            </w:r>
            <w:proofErr w:type="spellStart"/>
            <w:r w:rsidRPr="00C37862">
              <w:rPr>
                <w:sz w:val="20"/>
                <w:szCs w:val="20"/>
                <w:lang w:val="ru-RU"/>
              </w:rPr>
              <w:t>діяльність</w:t>
            </w:r>
            <w:proofErr w:type="spellEnd"/>
            <w:r w:rsidRPr="00C37862">
              <w:rPr>
                <w:sz w:val="20"/>
                <w:szCs w:val="20"/>
                <w:lang w:val="ru-RU"/>
              </w:rPr>
              <w:t xml:space="preserve"> </w:t>
            </w:r>
            <w:proofErr w:type="spellStart"/>
            <w:r w:rsidRPr="00C37862">
              <w:rPr>
                <w:sz w:val="20"/>
                <w:szCs w:val="20"/>
                <w:lang w:val="ru-RU"/>
              </w:rPr>
              <w:t>суб'єкта</w:t>
            </w:r>
            <w:proofErr w:type="spellEnd"/>
            <w:r w:rsidRPr="00C37862">
              <w:rPr>
                <w:sz w:val="20"/>
                <w:szCs w:val="20"/>
                <w:lang w:val="ru-RU"/>
              </w:rPr>
              <w:t xml:space="preserve"> для </w:t>
            </w:r>
            <w:proofErr w:type="spellStart"/>
            <w:r w:rsidRPr="00C37862">
              <w:rPr>
                <w:sz w:val="20"/>
                <w:szCs w:val="20"/>
                <w:lang w:val="ru-RU"/>
              </w:rPr>
              <w:t>підготовки</w:t>
            </w:r>
            <w:proofErr w:type="spellEnd"/>
            <w:r w:rsidRPr="00C37862">
              <w:rPr>
                <w:sz w:val="20"/>
                <w:szCs w:val="20"/>
                <w:lang w:val="ru-RU"/>
              </w:rPr>
              <w:t xml:space="preserve"> </w:t>
            </w:r>
            <w:proofErr w:type="spellStart"/>
            <w:r w:rsidRPr="00C37862">
              <w:rPr>
                <w:sz w:val="20"/>
                <w:szCs w:val="20"/>
                <w:lang w:val="ru-RU"/>
              </w:rPr>
              <w:t>незалежного</w:t>
            </w:r>
            <w:proofErr w:type="spellEnd"/>
            <w:r w:rsidRPr="00C37862">
              <w:rPr>
                <w:sz w:val="20"/>
                <w:szCs w:val="20"/>
                <w:lang w:val="ru-RU"/>
              </w:rPr>
              <w:t xml:space="preserve"> </w:t>
            </w:r>
            <w:proofErr w:type="spellStart"/>
            <w:r w:rsidRPr="00C37862">
              <w:rPr>
                <w:sz w:val="20"/>
                <w:szCs w:val="20"/>
                <w:lang w:val="ru-RU"/>
              </w:rPr>
              <w:t>аудиторського</w:t>
            </w:r>
            <w:proofErr w:type="spellEnd"/>
            <w:r w:rsidRPr="00C37862">
              <w:rPr>
                <w:sz w:val="20"/>
                <w:szCs w:val="20"/>
                <w:lang w:val="ru-RU"/>
              </w:rPr>
              <w:t xml:space="preserve"> </w:t>
            </w:r>
            <w:proofErr w:type="spellStart"/>
            <w:r w:rsidRPr="00C37862">
              <w:rPr>
                <w:sz w:val="20"/>
                <w:szCs w:val="20"/>
                <w:lang w:val="ru-RU"/>
              </w:rPr>
              <w:t>висновку</w:t>
            </w:r>
            <w:proofErr w:type="spellEnd"/>
          </w:p>
        </w:tc>
      </w:tr>
      <w:tr w:rsidR="00C37862" w:rsidRPr="00C37862" w14:paraId="75E9DCAA" w14:textId="77777777" w:rsidTr="00C37862">
        <w:trPr>
          <w:gridAfter w:val="1"/>
          <w:wAfter w:w="9" w:type="dxa"/>
          <w:trHeight w:val="2280"/>
        </w:trPr>
        <w:tc>
          <w:tcPr>
            <w:tcW w:w="1985" w:type="dxa"/>
            <w:gridSpan w:val="3"/>
            <w:shd w:val="clear" w:color="auto" w:fill="EDEBE0"/>
          </w:tcPr>
          <w:p w14:paraId="6E4BECC8" w14:textId="77777777" w:rsidR="00C37862" w:rsidRPr="00C37862" w:rsidRDefault="00C37862" w:rsidP="00C37862">
            <w:pPr>
              <w:spacing w:after="0" w:line="244" w:lineRule="exact"/>
              <w:ind w:left="107" w:firstLine="0"/>
              <w:rPr>
                <w:color w:val="auto"/>
                <w:sz w:val="20"/>
                <w:szCs w:val="20"/>
                <w:lang w:val="uk-UA"/>
              </w:rPr>
            </w:pPr>
            <w:r w:rsidRPr="00C76A9D">
              <w:rPr>
                <w:color w:val="auto"/>
                <w:w w:val="80"/>
                <w:sz w:val="20"/>
                <w:szCs w:val="20"/>
                <w:lang w:val="uk-UA"/>
              </w:rPr>
              <w:t>Навчальна</w:t>
            </w:r>
            <w:r w:rsidRPr="00C76A9D">
              <w:rPr>
                <w:color w:val="auto"/>
                <w:spacing w:val="9"/>
                <w:w w:val="80"/>
                <w:sz w:val="20"/>
                <w:szCs w:val="20"/>
                <w:lang w:val="uk-UA"/>
              </w:rPr>
              <w:t xml:space="preserve"> </w:t>
            </w:r>
            <w:r w:rsidRPr="00C76A9D">
              <w:rPr>
                <w:color w:val="auto"/>
                <w:w w:val="80"/>
                <w:sz w:val="20"/>
                <w:szCs w:val="20"/>
                <w:lang w:val="uk-UA"/>
              </w:rPr>
              <w:t>логістика</w:t>
            </w:r>
          </w:p>
        </w:tc>
        <w:tc>
          <w:tcPr>
            <w:tcW w:w="7229" w:type="dxa"/>
            <w:gridSpan w:val="3"/>
          </w:tcPr>
          <w:tbl>
            <w:tblPr>
              <w:tblW w:w="0" w:type="auto"/>
              <w:tblLayout w:type="fixed"/>
              <w:tblLook w:val="0000" w:firstRow="0" w:lastRow="0" w:firstColumn="0" w:lastColumn="0" w:noHBand="0" w:noVBand="0"/>
            </w:tblPr>
            <w:tblGrid>
              <w:gridCol w:w="6508"/>
              <w:gridCol w:w="572"/>
            </w:tblGrid>
            <w:tr w:rsidR="00C76A9D" w:rsidRPr="00C37862" w14:paraId="161BC61E" w14:textId="77777777" w:rsidTr="00C76A9D">
              <w:trPr>
                <w:gridAfter w:val="1"/>
                <w:wAfter w:w="572" w:type="dxa"/>
                <w:trHeight w:val="100"/>
              </w:trPr>
              <w:tc>
                <w:tcPr>
                  <w:tcW w:w="6508" w:type="dxa"/>
                  <w:vAlign w:val="center"/>
                </w:tcPr>
                <w:p w14:paraId="71C7B947" w14:textId="4618F603" w:rsidR="00C76A9D" w:rsidRPr="00C37862" w:rsidRDefault="00C76A9D" w:rsidP="00C76A9D">
                  <w:pPr>
                    <w:autoSpaceDE w:val="0"/>
                    <w:autoSpaceDN w:val="0"/>
                    <w:adjustRightInd w:val="0"/>
                    <w:spacing w:after="0" w:line="240" w:lineRule="auto"/>
                    <w:ind w:left="0" w:firstLine="0"/>
                    <w:rPr>
                      <w:rFonts w:eastAsiaTheme="minorHAnsi"/>
                      <w:sz w:val="20"/>
                      <w:szCs w:val="20"/>
                      <w:lang w:val="uk-UA" w:eastAsia="en-US"/>
                    </w:rPr>
                  </w:pPr>
                  <w:proofErr w:type="spellStart"/>
                  <w:r>
                    <w:t>Теоретичні</w:t>
                  </w:r>
                  <w:proofErr w:type="spellEnd"/>
                  <w:r>
                    <w:t xml:space="preserve"> </w:t>
                  </w:r>
                  <w:proofErr w:type="spellStart"/>
                  <w:r>
                    <w:t>основи</w:t>
                  </w:r>
                  <w:proofErr w:type="spellEnd"/>
                  <w:r>
                    <w:rPr>
                      <w:lang w:val="uk-UA"/>
                    </w:rPr>
                    <w:t xml:space="preserve"> </w:t>
                  </w:r>
                  <w:r>
                    <w:t>аудиту</w:t>
                  </w:r>
                </w:p>
              </w:tc>
            </w:tr>
            <w:tr w:rsidR="00C76A9D" w:rsidRPr="00C76A9D" w14:paraId="638B67F9" w14:textId="77777777" w:rsidTr="00C76A9D">
              <w:tblPrEx>
                <w:tblCellMar>
                  <w:left w:w="10" w:type="dxa"/>
                  <w:right w:w="10" w:type="dxa"/>
                </w:tblCellMar>
              </w:tblPrEx>
              <w:tc>
                <w:tcPr>
                  <w:tcW w:w="7080" w:type="dxa"/>
                  <w:gridSpan w:val="2"/>
                  <w:tcMar>
                    <w:top w:w="28" w:type="dxa"/>
                    <w:left w:w="28" w:type="dxa"/>
                    <w:bottom w:w="28" w:type="dxa"/>
                    <w:right w:w="28" w:type="dxa"/>
                  </w:tcMar>
                  <w:vAlign w:val="center"/>
                </w:tcPr>
                <w:p w14:paraId="2F8A3120" w14:textId="749C5844" w:rsidR="00C76A9D" w:rsidRPr="00C76A9D" w:rsidRDefault="00C76A9D" w:rsidP="00C76A9D">
                  <w:pPr>
                    <w:pStyle w:val="TableGrid"/>
                    <w:rPr>
                      <w:rFonts w:ascii="Times New Roman" w:eastAsia="Segoe UI" w:hAnsi="Times New Roman" w:cs="Times New Roman"/>
                      <w:color w:val="000000"/>
                      <w:kern w:val="3"/>
                      <w:sz w:val="20"/>
                      <w:szCs w:val="20"/>
                      <w:lang w:val="uk-UA" w:eastAsia="zh-CN" w:bidi="hi-IN"/>
                    </w:rPr>
                  </w:pPr>
                  <w:r w:rsidRPr="00C76A9D">
                    <w:rPr>
                      <w:rFonts w:ascii="Times New Roman" w:hAnsi="Times New Roman" w:cs="Times New Roman"/>
                      <w:sz w:val="20"/>
                      <w:szCs w:val="20"/>
                    </w:rPr>
                    <w:t>Нормативно-</w:t>
                  </w:r>
                  <w:proofErr w:type="spellStart"/>
                  <w:r w:rsidRPr="00C76A9D">
                    <w:rPr>
                      <w:rFonts w:ascii="Times New Roman" w:hAnsi="Times New Roman" w:cs="Times New Roman"/>
                      <w:sz w:val="20"/>
                      <w:szCs w:val="20"/>
                    </w:rPr>
                    <w:t>правове</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регулювання</w:t>
                  </w:r>
                  <w:proofErr w:type="spellEnd"/>
                  <w:r w:rsidRPr="00C76A9D">
                    <w:rPr>
                      <w:rFonts w:ascii="Times New Roman" w:hAnsi="Times New Roman" w:cs="Times New Roman"/>
                      <w:sz w:val="20"/>
                      <w:szCs w:val="20"/>
                    </w:rPr>
                    <w:t xml:space="preserve"> аудиту</w:t>
                  </w:r>
                  <w:r w:rsidRPr="00C76A9D">
                    <w:rPr>
                      <w:rFonts w:ascii="Times New Roman" w:hAnsi="Times New Roman" w:cs="Times New Roman"/>
                      <w:sz w:val="20"/>
                      <w:szCs w:val="20"/>
                      <w:lang w:val="uk-UA"/>
                    </w:rPr>
                    <w:t xml:space="preserve"> </w:t>
                  </w:r>
                  <w:r w:rsidRPr="00C76A9D">
                    <w:rPr>
                      <w:rFonts w:ascii="Times New Roman" w:hAnsi="Times New Roman" w:cs="Times New Roman"/>
                      <w:sz w:val="20"/>
                      <w:szCs w:val="20"/>
                    </w:rPr>
                    <w:t xml:space="preserve">та </w:t>
                  </w:r>
                  <w:proofErr w:type="spellStart"/>
                  <w:r w:rsidRPr="00C76A9D">
                    <w:rPr>
                      <w:rFonts w:ascii="Times New Roman" w:hAnsi="Times New Roman" w:cs="Times New Roman"/>
                      <w:sz w:val="20"/>
                      <w:szCs w:val="20"/>
                    </w:rPr>
                    <w:t>професійна</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етика</w:t>
                  </w:r>
                  <w:proofErr w:type="spellEnd"/>
                </w:p>
              </w:tc>
            </w:tr>
            <w:tr w:rsidR="00C76A9D" w:rsidRPr="00C76A9D" w14:paraId="12A7BB11" w14:textId="77777777" w:rsidTr="00C76A9D">
              <w:tblPrEx>
                <w:tblCellMar>
                  <w:left w:w="10" w:type="dxa"/>
                  <w:right w:w="10" w:type="dxa"/>
                </w:tblCellMar>
              </w:tblPrEx>
              <w:tc>
                <w:tcPr>
                  <w:tcW w:w="7080" w:type="dxa"/>
                  <w:gridSpan w:val="2"/>
                  <w:tcMar>
                    <w:top w:w="28" w:type="dxa"/>
                    <w:left w:w="28" w:type="dxa"/>
                    <w:bottom w:w="28" w:type="dxa"/>
                    <w:right w:w="28" w:type="dxa"/>
                  </w:tcMar>
                  <w:vAlign w:val="center"/>
                </w:tcPr>
                <w:p w14:paraId="57AC939C" w14:textId="47C02429" w:rsidR="00C76A9D" w:rsidRPr="00C76A9D" w:rsidRDefault="00C76A9D" w:rsidP="00C76A9D">
                  <w:pPr>
                    <w:pStyle w:val="TableGrid"/>
                    <w:rPr>
                      <w:rFonts w:ascii="Times New Roman" w:eastAsia="Segoe UI" w:hAnsi="Times New Roman" w:cs="Times New Roman"/>
                      <w:color w:val="000000"/>
                      <w:kern w:val="3"/>
                      <w:sz w:val="20"/>
                      <w:szCs w:val="20"/>
                      <w:lang w:val="uk-UA" w:eastAsia="zh-CN" w:bidi="hi-IN"/>
                    </w:rPr>
                  </w:pPr>
                  <w:proofErr w:type="spellStart"/>
                  <w:r w:rsidRPr="00C76A9D">
                    <w:rPr>
                      <w:rFonts w:ascii="Times New Roman" w:hAnsi="Times New Roman" w:cs="Times New Roman"/>
                      <w:sz w:val="20"/>
                      <w:szCs w:val="20"/>
                    </w:rPr>
                    <w:t>Організація</w:t>
                  </w:r>
                  <w:proofErr w:type="spellEnd"/>
                  <w:r w:rsidRPr="00C76A9D">
                    <w:rPr>
                      <w:rFonts w:ascii="Times New Roman" w:hAnsi="Times New Roman" w:cs="Times New Roman"/>
                      <w:sz w:val="20"/>
                      <w:szCs w:val="20"/>
                    </w:rPr>
                    <w:t xml:space="preserve"> та </w:t>
                  </w:r>
                  <w:proofErr w:type="spellStart"/>
                  <w:r w:rsidRPr="00C76A9D">
                    <w:rPr>
                      <w:rFonts w:ascii="Times New Roman" w:hAnsi="Times New Roman" w:cs="Times New Roman"/>
                      <w:sz w:val="20"/>
                      <w:szCs w:val="20"/>
                    </w:rPr>
                    <w:t>планування</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аудиторської</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перевірки</w:t>
                  </w:r>
                  <w:proofErr w:type="spellEnd"/>
                </w:p>
              </w:tc>
            </w:tr>
            <w:tr w:rsidR="00C76A9D" w:rsidRPr="00C76A9D" w14:paraId="5B49C079" w14:textId="77777777" w:rsidTr="00C76A9D">
              <w:tblPrEx>
                <w:tblCellMar>
                  <w:left w:w="10" w:type="dxa"/>
                  <w:right w:w="10" w:type="dxa"/>
                </w:tblCellMar>
              </w:tblPrEx>
              <w:tc>
                <w:tcPr>
                  <w:tcW w:w="7080" w:type="dxa"/>
                  <w:gridSpan w:val="2"/>
                  <w:tcMar>
                    <w:top w:w="28" w:type="dxa"/>
                    <w:left w:w="28" w:type="dxa"/>
                    <w:bottom w:w="28" w:type="dxa"/>
                    <w:right w:w="28" w:type="dxa"/>
                  </w:tcMar>
                  <w:vAlign w:val="center"/>
                </w:tcPr>
                <w:p w14:paraId="5141904D" w14:textId="3769CE61" w:rsidR="00C76A9D" w:rsidRPr="00C76A9D" w:rsidRDefault="00C76A9D" w:rsidP="00C76A9D">
                  <w:pPr>
                    <w:pStyle w:val="TableGrid"/>
                    <w:rPr>
                      <w:rFonts w:ascii="Times New Roman" w:eastAsia="Segoe UI" w:hAnsi="Times New Roman" w:cs="Times New Roman"/>
                      <w:color w:val="000000"/>
                      <w:kern w:val="3"/>
                      <w:sz w:val="20"/>
                      <w:szCs w:val="20"/>
                      <w:lang w:val="uk-UA" w:eastAsia="zh-CN" w:bidi="hi-IN"/>
                    </w:rPr>
                  </w:pPr>
                  <w:proofErr w:type="spellStart"/>
                  <w:r w:rsidRPr="00C76A9D">
                    <w:rPr>
                      <w:rFonts w:ascii="Times New Roman" w:hAnsi="Times New Roman" w:cs="Times New Roman"/>
                      <w:sz w:val="20"/>
                      <w:szCs w:val="20"/>
                    </w:rPr>
                    <w:t>Аудиторські</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ризики</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суттєвість</w:t>
                  </w:r>
                  <w:proofErr w:type="spellEnd"/>
                  <w:r w:rsidRPr="00C76A9D">
                    <w:rPr>
                      <w:rFonts w:ascii="Times New Roman" w:hAnsi="Times New Roman" w:cs="Times New Roman"/>
                      <w:sz w:val="20"/>
                      <w:szCs w:val="20"/>
                    </w:rPr>
                    <w:t xml:space="preserve"> і </w:t>
                  </w:r>
                  <w:proofErr w:type="spellStart"/>
                  <w:r w:rsidRPr="00C76A9D">
                    <w:rPr>
                      <w:rFonts w:ascii="Times New Roman" w:hAnsi="Times New Roman" w:cs="Times New Roman"/>
                      <w:sz w:val="20"/>
                      <w:szCs w:val="20"/>
                    </w:rPr>
                    <w:t>внутрішній</w:t>
                  </w:r>
                  <w:proofErr w:type="spellEnd"/>
                  <w:r w:rsidRPr="00C76A9D">
                    <w:rPr>
                      <w:rFonts w:ascii="Times New Roman" w:hAnsi="Times New Roman" w:cs="Times New Roman"/>
                      <w:sz w:val="20"/>
                      <w:szCs w:val="20"/>
                    </w:rPr>
                    <w:t xml:space="preserve"> контроль</w:t>
                  </w:r>
                </w:p>
              </w:tc>
            </w:tr>
            <w:tr w:rsidR="00C76A9D" w:rsidRPr="00C76A9D" w14:paraId="1106F8F3" w14:textId="77777777" w:rsidTr="00C76A9D">
              <w:tblPrEx>
                <w:tblCellMar>
                  <w:left w:w="10" w:type="dxa"/>
                  <w:right w:w="10" w:type="dxa"/>
                </w:tblCellMar>
              </w:tblPrEx>
              <w:tc>
                <w:tcPr>
                  <w:tcW w:w="7080" w:type="dxa"/>
                  <w:gridSpan w:val="2"/>
                  <w:tcMar>
                    <w:top w:w="28" w:type="dxa"/>
                    <w:left w:w="28" w:type="dxa"/>
                    <w:bottom w:w="28" w:type="dxa"/>
                    <w:right w:w="28" w:type="dxa"/>
                  </w:tcMar>
                  <w:vAlign w:val="center"/>
                </w:tcPr>
                <w:p w14:paraId="54E930EE" w14:textId="538937A0" w:rsidR="00C76A9D" w:rsidRPr="00C76A9D" w:rsidRDefault="00C76A9D" w:rsidP="00C76A9D">
                  <w:pPr>
                    <w:pStyle w:val="TableGrid"/>
                    <w:rPr>
                      <w:rFonts w:ascii="Times New Roman" w:eastAsia="Segoe UI" w:hAnsi="Times New Roman" w:cs="Times New Roman"/>
                      <w:color w:val="000000"/>
                      <w:kern w:val="3"/>
                      <w:sz w:val="20"/>
                      <w:szCs w:val="20"/>
                      <w:lang w:val="uk-UA" w:eastAsia="zh-CN" w:bidi="hi-IN"/>
                    </w:rPr>
                  </w:pPr>
                  <w:proofErr w:type="spellStart"/>
                  <w:r w:rsidRPr="00C76A9D">
                    <w:rPr>
                      <w:rFonts w:ascii="Times New Roman" w:hAnsi="Times New Roman" w:cs="Times New Roman"/>
                      <w:sz w:val="20"/>
                      <w:szCs w:val="20"/>
                    </w:rPr>
                    <w:t>Аудиторські</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докази</w:t>
                  </w:r>
                  <w:proofErr w:type="spellEnd"/>
                  <w:r w:rsidRPr="00C76A9D">
                    <w:rPr>
                      <w:rFonts w:ascii="Times New Roman" w:hAnsi="Times New Roman" w:cs="Times New Roman"/>
                      <w:sz w:val="20"/>
                      <w:szCs w:val="20"/>
                    </w:rPr>
                    <w:t xml:space="preserve"> та </w:t>
                  </w:r>
                  <w:proofErr w:type="spellStart"/>
                  <w:r w:rsidRPr="00C76A9D">
                    <w:rPr>
                      <w:rFonts w:ascii="Times New Roman" w:hAnsi="Times New Roman" w:cs="Times New Roman"/>
                      <w:sz w:val="20"/>
                      <w:szCs w:val="20"/>
                    </w:rPr>
                    <w:t>робочі</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документи</w:t>
                  </w:r>
                  <w:proofErr w:type="spellEnd"/>
                  <w:r w:rsidRPr="00C76A9D">
                    <w:rPr>
                      <w:rFonts w:ascii="Times New Roman" w:hAnsi="Times New Roman" w:cs="Times New Roman"/>
                      <w:sz w:val="20"/>
                      <w:szCs w:val="20"/>
                    </w:rPr>
                    <w:t xml:space="preserve"> аудитора</w:t>
                  </w:r>
                </w:p>
              </w:tc>
            </w:tr>
            <w:tr w:rsidR="00C76A9D" w:rsidRPr="00C76A9D" w14:paraId="5660E570" w14:textId="77777777" w:rsidTr="00C76A9D">
              <w:tblPrEx>
                <w:tblCellMar>
                  <w:left w:w="10" w:type="dxa"/>
                  <w:right w:w="10" w:type="dxa"/>
                </w:tblCellMar>
              </w:tblPrEx>
              <w:tc>
                <w:tcPr>
                  <w:tcW w:w="7080" w:type="dxa"/>
                  <w:gridSpan w:val="2"/>
                  <w:tcMar>
                    <w:top w:w="28" w:type="dxa"/>
                    <w:left w:w="28" w:type="dxa"/>
                    <w:bottom w:w="28" w:type="dxa"/>
                    <w:right w:w="28" w:type="dxa"/>
                  </w:tcMar>
                  <w:vAlign w:val="center"/>
                </w:tcPr>
                <w:p w14:paraId="5E1E95AD" w14:textId="5E4EE07D" w:rsidR="00C76A9D" w:rsidRPr="00C76A9D" w:rsidRDefault="00C76A9D" w:rsidP="00C76A9D">
                  <w:pPr>
                    <w:pStyle w:val="TableGrid"/>
                    <w:rPr>
                      <w:rFonts w:ascii="Times New Roman" w:eastAsia="Segoe UI" w:hAnsi="Times New Roman" w:cs="Times New Roman"/>
                      <w:color w:val="000000"/>
                      <w:kern w:val="3"/>
                      <w:sz w:val="20"/>
                      <w:szCs w:val="20"/>
                      <w:lang w:val="uk-UA" w:eastAsia="zh-CN" w:bidi="hi-IN"/>
                    </w:rPr>
                  </w:pPr>
                  <w:r w:rsidRPr="00C76A9D">
                    <w:rPr>
                      <w:rFonts w:ascii="Times New Roman" w:hAnsi="Times New Roman" w:cs="Times New Roman"/>
                      <w:sz w:val="20"/>
                      <w:szCs w:val="20"/>
                    </w:rPr>
                    <w:t xml:space="preserve">Методика аудиту </w:t>
                  </w:r>
                  <w:proofErr w:type="spellStart"/>
                  <w:r w:rsidRPr="00C76A9D">
                    <w:rPr>
                      <w:rFonts w:ascii="Times New Roman" w:hAnsi="Times New Roman" w:cs="Times New Roman"/>
                      <w:sz w:val="20"/>
                      <w:szCs w:val="20"/>
                    </w:rPr>
                    <w:t>активів</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зобов’язань</w:t>
                  </w:r>
                  <w:proofErr w:type="spellEnd"/>
                  <w:r w:rsidRPr="00C76A9D">
                    <w:rPr>
                      <w:rFonts w:ascii="Times New Roman" w:hAnsi="Times New Roman" w:cs="Times New Roman"/>
                      <w:sz w:val="20"/>
                      <w:szCs w:val="20"/>
                    </w:rPr>
                    <w:t xml:space="preserve"> і </w:t>
                  </w:r>
                  <w:proofErr w:type="spellStart"/>
                  <w:r w:rsidRPr="00C76A9D">
                    <w:rPr>
                      <w:rFonts w:ascii="Times New Roman" w:hAnsi="Times New Roman" w:cs="Times New Roman"/>
                      <w:sz w:val="20"/>
                      <w:szCs w:val="20"/>
                    </w:rPr>
                    <w:t>власного</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капіталу</w:t>
                  </w:r>
                  <w:proofErr w:type="spellEnd"/>
                </w:p>
              </w:tc>
            </w:tr>
            <w:tr w:rsidR="00C76A9D" w:rsidRPr="00C76A9D" w14:paraId="29D00851" w14:textId="77777777" w:rsidTr="00C76A9D">
              <w:tblPrEx>
                <w:tblCellMar>
                  <w:left w:w="10" w:type="dxa"/>
                  <w:right w:w="10" w:type="dxa"/>
                </w:tblCellMar>
              </w:tblPrEx>
              <w:tc>
                <w:tcPr>
                  <w:tcW w:w="7080" w:type="dxa"/>
                  <w:gridSpan w:val="2"/>
                  <w:tcMar>
                    <w:top w:w="28" w:type="dxa"/>
                    <w:left w:w="28" w:type="dxa"/>
                    <w:bottom w:w="28" w:type="dxa"/>
                    <w:right w:w="28" w:type="dxa"/>
                  </w:tcMar>
                  <w:vAlign w:val="center"/>
                </w:tcPr>
                <w:p w14:paraId="0E31DBF5" w14:textId="2CDBDBC0" w:rsidR="00C76A9D" w:rsidRPr="00C76A9D" w:rsidRDefault="00C76A9D" w:rsidP="00C76A9D">
                  <w:pPr>
                    <w:pStyle w:val="TableGrid"/>
                    <w:rPr>
                      <w:rFonts w:ascii="Times New Roman" w:eastAsia="Segoe UI" w:hAnsi="Times New Roman" w:cs="Times New Roman"/>
                      <w:color w:val="000000"/>
                      <w:kern w:val="3"/>
                      <w:sz w:val="20"/>
                      <w:szCs w:val="20"/>
                      <w:lang w:val="uk-UA" w:eastAsia="zh-CN" w:bidi="hi-IN"/>
                    </w:rPr>
                  </w:pPr>
                  <w:r w:rsidRPr="00C76A9D">
                    <w:rPr>
                      <w:rFonts w:ascii="Times New Roman" w:hAnsi="Times New Roman" w:cs="Times New Roman"/>
                      <w:sz w:val="20"/>
                      <w:szCs w:val="20"/>
                    </w:rPr>
                    <w:t xml:space="preserve">Аудит </w:t>
                  </w:r>
                  <w:proofErr w:type="spellStart"/>
                  <w:r w:rsidRPr="00C76A9D">
                    <w:rPr>
                      <w:rFonts w:ascii="Times New Roman" w:hAnsi="Times New Roman" w:cs="Times New Roman"/>
                      <w:sz w:val="20"/>
                      <w:szCs w:val="20"/>
                    </w:rPr>
                    <w:t>доходів</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витрат</w:t>
                  </w:r>
                  <w:proofErr w:type="spellEnd"/>
                  <w:r w:rsidRPr="00C76A9D">
                    <w:rPr>
                      <w:rFonts w:ascii="Times New Roman" w:hAnsi="Times New Roman" w:cs="Times New Roman"/>
                      <w:sz w:val="20"/>
                      <w:szCs w:val="20"/>
                    </w:rPr>
                    <w:t xml:space="preserve"> і </w:t>
                  </w:r>
                  <w:proofErr w:type="spellStart"/>
                  <w:r w:rsidRPr="00C76A9D">
                    <w:rPr>
                      <w:rFonts w:ascii="Times New Roman" w:hAnsi="Times New Roman" w:cs="Times New Roman"/>
                      <w:sz w:val="20"/>
                      <w:szCs w:val="20"/>
                    </w:rPr>
                    <w:t>фінансової</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звітності</w:t>
                  </w:r>
                  <w:proofErr w:type="spellEnd"/>
                </w:p>
              </w:tc>
            </w:tr>
            <w:tr w:rsidR="00C76A9D" w:rsidRPr="00C76A9D" w14:paraId="05C60C2E" w14:textId="77777777" w:rsidTr="00C76A9D">
              <w:tblPrEx>
                <w:tblCellMar>
                  <w:left w:w="10" w:type="dxa"/>
                  <w:right w:w="10" w:type="dxa"/>
                </w:tblCellMar>
              </w:tblPrEx>
              <w:tc>
                <w:tcPr>
                  <w:tcW w:w="7080" w:type="dxa"/>
                  <w:gridSpan w:val="2"/>
                  <w:tcMar>
                    <w:top w:w="28" w:type="dxa"/>
                    <w:left w:w="28" w:type="dxa"/>
                    <w:bottom w:w="28" w:type="dxa"/>
                    <w:right w:w="28" w:type="dxa"/>
                  </w:tcMar>
                  <w:vAlign w:val="center"/>
                </w:tcPr>
                <w:p w14:paraId="138C3B27" w14:textId="19CDFF5B" w:rsidR="00C76A9D" w:rsidRPr="00C76A9D" w:rsidRDefault="00C76A9D" w:rsidP="00C76A9D">
                  <w:pPr>
                    <w:pStyle w:val="TableGrid"/>
                    <w:rPr>
                      <w:rFonts w:ascii="Times New Roman" w:eastAsia="Segoe UI" w:hAnsi="Times New Roman" w:cs="Times New Roman"/>
                      <w:color w:val="000000"/>
                      <w:kern w:val="3"/>
                      <w:sz w:val="20"/>
                      <w:szCs w:val="20"/>
                      <w:lang w:val="uk-UA" w:eastAsia="zh-CN" w:bidi="hi-IN"/>
                    </w:rPr>
                  </w:pPr>
                  <w:proofErr w:type="spellStart"/>
                  <w:r w:rsidRPr="00C76A9D">
                    <w:rPr>
                      <w:rFonts w:ascii="Times New Roman" w:hAnsi="Times New Roman" w:cs="Times New Roman"/>
                      <w:sz w:val="20"/>
                      <w:szCs w:val="20"/>
                    </w:rPr>
                    <w:t>Завершення</w:t>
                  </w:r>
                  <w:proofErr w:type="spellEnd"/>
                  <w:r w:rsidRPr="00C76A9D">
                    <w:rPr>
                      <w:rFonts w:ascii="Times New Roman" w:hAnsi="Times New Roman" w:cs="Times New Roman"/>
                      <w:sz w:val="20"/>
                      <w:szCs w:val="20"/>
                    </w:rPr>
                    <w:t xml:space="preserve"> аудиту та </w:t>
                  </w:r>
                  <w:proofErr w:type="spellStart"/>
                  <w:r w:rsidRPr="00C76A9D">
                    <w:rPr>
                      <w:rFonts w:ascii="Times New Roman" w:hAnsi="Times New Roman" w:cs="Times New Roman"/>
                      <w:sz w:val="20"/>
                      <w:szCs w:val="20"/>
                    </w:rPr>
                    <w:t>аудиторський</w:t>
                  </w:r>
                  <w:proofErr w:type="spellEnd"/>
                  <w:r w:rsidRPr="00C76A9D">
                    <w:rPr>
                      <w:rFonts w:ascii="Times New Roman" w:hAnsi="Times New Roman" w:cs="Times New Roman"/>
                      <w:sz w:val="20"/>
                      <w:szCs w:val="20"/>
                    </w:rPr>
                    <w:t xml:space="preserve"> </w:t>
                  </w:r>
                  <w:proofErr w:type="spellStart"/>
                  <w:r w:rsidRPr="00C76A9D">
                    <w:rPr>
                      <w:rFonts w:ascii="Times New Roman" w:hAnsi="Times New Roman" w:cs="Times New Roman"/>
                      <w:sz w:val="20"/>
                      <w:szCs w:val="20"/>
                    </w:rPr>
                    <w:t>звіт</w:t>
                  </w:r>
                  <w:proofErr w:type="spellEnd"/>
                </w:p>
              </w:tc>
            </w:tr>
          </w:tbl>
          <w:p w14:paraId="65B75F18" w14:textId="77777777" w:rsidR="00C37862" w:rsidRPr="00C37862" w:rsidRDefault="00C37862" w:rsidP="00C37862">
            <w:pPr>
              <w:spacing w:after="0" w:line="273" w:lineRule="exact"/>
              <w:ind w:left="0" w:firstLine="0"/>
              <w:rPr>
                <w:color w:val="auto"/>
                <w:sz w:val="20"/>
                <w:szCs w:val="20"/>
                <w:lang w:val="ru-RU"/>
              </w:rPr>
            </w:pPr>
            <w:r w:rsidRPr="00C37862">
              <w:rPr>
                <w:color w:val="auto"/>
                <w:spacing w:val="-1"/>
                <w:w w:val="54"/>
                <w:sz w:val="20"/>
                <w:szCs w:val="20"/>
                <w:lang w:val="uk-UA"/>
              </w:rPr>
              <w:t>Види роботи</w:t>
            </w:r>
            <w:r w:rsidRPr="00C37862">
              <w:rPr>
                <w:color w:val="auto"/>
                <w:w w:val="105"/>
                <w:sz w:val="20"/>
                <w:szCs w:val="20"/>
                <w:lang w:val="uk-UA"/>
              </w:rPr>
              <w:t>:</w:t>
            </w:r>
            <w:r w:rsidRPr="00C37862">
              <w:rPr>
                <w:color w:val="auto"/>
                <w:spacing w:val="-10"/>
                <w:sz w:val="20"/>
                <w:szCs w:val="20"/>
                <w:lang w:val="uk-UA"/>
              </w:rPr>
              <w:t xml:space="preserve"> </w:t>
            </w:r>
            <w:r w:rsidRPr="00C37862">
              <w:rPr>
                <w:color w:val="auto"/>
                <w:w w:val="80"/>
                <w:sz w:val="20"/>
                <w:szCs w:val="20"/>
                <w:lang w:val="uk-UA"/>
              </w:rPr>
              <w:t>лек</w:t>
            </w:r>
            <w:r w:rsidRPr="00C37862">
              <w:rPr>
                <w:color w:val="auto"/>
                <w:spacing w:val="-3"/>
                <w:w w:val="80"/>
                <w:sz w:val="20"/>
                <w:szCs w:val="20"/>
                <w:lang w:val="uk-UA"/>
              </w:rPr>
              <w:t>ц</w:t>
            </w:r>
            <w:r w:rsidRPr="00C37862">
              <w:rPr>
                <w:color w:val="auto"/>
                <w:spacing w:val="-1"/>
                <w:w w:val="90"/>
                <w:sz w:val="20"/>
                <w:szCs w:val="20"/>
                <w:lang w:val="uk-UA"/>
              </w:rPr>
              <w:t>і</w:t>
            </w:r>
            <w:r w:rsidRPr="00C37862">
              <w:rPr>
                <w:color w:val="auto"/>
                <w:w w:val="90"/>
                <w:sz w:val="20"/>
                <w:szCs w:val="20"/>
                <w:lang w:val="uk-UA"/>
              </w:rPr>
              <w:t>ї</w:t>
            </w:r>
            <w:r w:rsidRPr="00C37862">
              <w:rPr>
                <w:color w:val="auto"/>
                <w:w w:val="82"/>
                <w:sz w:val="20"/>
                <w:szCs w:val="20"/>
                <w:lang w:val="uk-UA"/>
              </w:rPr>
              <w:t>,</w:t>
            </w:r>
            <w:r w:rsidRPr="00C37862">
              <w:rPr>
                <w:color w:val="auto"/>
                <w:spacing w:val="-8"/>
                <w:sz w:val="20"/>
                <w:szCs w:val="20"/>
                <w:lang w:val="uk-UA"/>
              </w:rPr>
              <w:t xml:space="preserve"> </w:t>
            </w:r>
            <w:r w:rsidRPr="00C37862">
              <w:rPr>
                <w:color w:val="auto"/>
                <w:spacing w:val="-1"/>
                <w:w w:val="81"/>
                <w:sz w:val="20"/>
                <w:szCs w:val="20"/>
                <w:lang w:val="uk-UA"/>
              </w:rPr>
              <w:t>п</w:t>
            </w:r>
            <w:r w:rsidRPr="00C37862">
              <w:rPr>
                <w:color w:val="auto"/>
                <w:spacing w:val="-3"/>
                <w:w w:val="81"/>
                <w:sz w:val="20"/>
                <w:szCs w:val="20"/>
                <w:lang w:val="uk-UA"/>
              </w:rPr>
              <w:t>р</w:t>
            </w:r>
            <w:r w:rsidRPr="00C37862">
              <w:rPr>
                <w:color w:val="auto"/>
                <w:spacing w:val="-1"/>
                <w:w w:val="78"/>
                <w:sz w:val="20"/>
                <w:szCs w:val="20"/>
                <w:lang w:val="uk-UA"/>
              </w:rPr>
              <w:t>ак</w:t>
            </w:r>
            <w:r w:rsidRPr="00C37862">
              <w:rPr>
                <w:color w:val="auto"/>
                <w:spacing w:val="1"/>
                <w:w w:val="78"/>
                <w:sz w:val="20"/>
                <w:szCs w:val="20"/>
                <w:lang w:val="uk-UA"/>
              </w:rPr>
              <w:t>т</w:t>
            </w:r>
            <w:r w:rsidRPr="00C37862">
              <w:rPr>
                <w:color w:val="auto"/>
                <w:spacing w:val="-3"/>
                <w:w w:val="82"/>
                <w:sz w:val="20"/>
                <w:szCs w:val="20"/>
                <w:lang w:val="uk-UA"/>
              </w:rPr>
              <w:t>и</w:t>
            </w:r>
            <w:r w:rsidRPr="00C37862">
              <w:rPr>
                <w:color w:val="auto"/>
                <w:spacing w:val="-1"/>
                <w:w w:val="80"/>
                <w:sz w:val="20"/>
                <w:szCs w:val="20"/>
                <w:lang w:val="uk-UA"/>
              </w:rPr>
              <w:t>ч</w:t>
            </w:r>
            <w:r w:rsidRPr="00C37862">
              <w:rPr>
                <w:color w:val="auto"/>
                <w:w w:val="81"/>
                <w:sz w:val="20"/>
                <w:szCs w:val="20"/>
                <w:lang w:val="uk-UA"/>
              </w:rPr>
              <w:t>н</w:t>
            </w:r>
            <w:r w:rsidRPr="00C37862">
              <w:rPr>
                <w:color w:val="auto"/>
                <w:w w:val="80"/>
                <w:sz w:val="20"/>
                <w:szCs w:val="20"/>
                <w:lang w:val="uk-UA"/>
              </w:rPr>
              <w:t>і</w:t>
            </w:r>
            <w:r w:rsidRPr="00C37862">
              <w:rPr>
                <w:color w:val="auto"/>
                <w:spacing w:val="-8"/>
                <w:sz w:val="20"/>
                <w:szCs w:val="20"/>
                <w:lang w:val="uk-UA"/>
              </w:rPr>
              <w:t xml:space="preserve"> </w:t>
            </w:r>
            <w:r w:rsidRPr="00C37862">
              <w:rPr>
                <w:color w:val="auto"/>
                <w:spacing w:val="-2"/>
                <w:w w:val="75"/>
                <w:sz w:val="20"/>
                <w:szCs w:val="20"/>
                <w:lang w:val="uk-UA"/>
              </w:rPr>
              <w:t>з</w:t>
            </w:r>
            <w:r w:rsidRPr="00C37862">
              <w:rPr>
                <w:color w:val="auto"/>
                <w:spacing w:val="-1"/>
                <w:w w:val="81"/>
                <w:sz w:val="20"/>
                <w:szCs w:val="20"/>
                <w:lang w:val="uk-UA"/>
              </w:rPr>
              <w:t>а</w:t>
            </w:r>
            <w:r w:rsidRPr="00C37862">
              <w:rPr>
                <w:color w:val="auto"/>
                <w:w w:val="81"/>
                <w:sz w:val="20"/>
                <w:szCs w:val="20"/>
                <w:lang w:val="uk-UA"/>
              </w:rPr>
              <w:t>н</w:t>
            </w:r>
            <w:r w:rsidRPr="00C37862">
              <w:rPr>
                <w:color w:val="auto"/>
                <w:spacing w:val="-3"/>
                <w:w w:val="82"/>
                <w:sz w:val="20"/>
                <w:szCs w:val="20"/>
                <w:lang w:val="uk-UA"/>
              </w:rPr>
              <w:t>я</w:t>
            </w:r>
            <w:r w:rsidRPr="00C37862">
              <w:rPr>
                <w:color w:val="auto"/>
                <w:w w:val="82"/>
                <w:sz w:val="20"/>
                <w:szCs w:val="20"/>
                <w:lang w:val="uk-UA"/>
              </w:rPr>
              <w:t>т</w:t>
            </w:r>
            <w:r w:rsidRPr="00C37862">
              <w:rPr>
                <w:color w:val="auto"/>
                <w:spacing w:val="-2"/>
                <w:w w:val="82"/>
                <w:sz w:val="20"/>
                <w:szCs w:val="20"/>
                <w:lang w:val="uk-UA"/>
              </w:rPr>
              <w:t>т</w:t>
            </w:r>
            <w:r w:rsidRPr="00C37862">
              <w:rPr>
                <w:color w:val="auto"/>
                <w:w w:val="82"/>
                <w:sz w:val="20"/>
                <w:szCs w:val="20"/>
                <w:lang w:val="uk-UA"/>
              </w:rPr>
              <w:t>я</w:t>
            </w:r>
            <w:r w:rsidRPr="00C37862">
              <w:rPr>
                <w:color w:val="auto"/>
                <w:spacing w:val="-9"/>
                <w:sz w:val="20"/>
                <w:szCs w:val="20"/>
                <w:lang w:val="uk-UA"/>
              </w:rPr>
              <w:t xml:space="preserve"> </w:t>
            </w:r>
            <w:r w:rsidRPr="00C37862">
              <w:rPr>
                <w:color w:val="auto"/>
                <w:spacing w:val="-1"/>
                <w:w w:val="82"/>
                <w:sz w:val="20"/>
                <w:szCs w:val="20"/>
                <w:lang w:val="uk-UA"/>
              </w:rPr>
              <w:t>т</w:t>
            </w:r>
            <w:r w:rsidRPr="00C37862">
              <w:rPr>
                <w:color w:val="auto"/>
                <w:w w:val="82"/>
                <w:sz w:val="20"/>
                <w:szCs w:val="20"/>
                <w:lang w:val="uk-UA"/>
              </w:rPr>
              <w:t>а</w:t>
            </w:r>
            <w:r w:rsidRPr="00C37862">
              <w:rPr>
                <w:color w:val="auto"/>
                <w:spacing w:val="-9"/>
                <w:sz w:val="20"/>
                <w:szCs w:val="20"/>
                <w:lang w:val="uk-UA"/>
              </w:rPr>
              <w:t xml:space="preserve"> </w:t>
            </w:r>
            <w:r w:rsidRPr="00C37862">
              <w:rPr>
                <w:color w:val="auto"/>
                <w:w w:val="82"/>
                <w:sz w:val="20"/>
                <w:szCs w:val="20"/>
                <w:lang w:val="uk-UA"/>
              </w:rPr>
              <w:t>с</w:t>
            </w:r>
            <w:r w:rsidRPr="00C37862">
              <w:rPr>
                <w:color w:val="auto"/>
                <w:spacing w:val="-3"/>
                <w:w w:val="82"/>
                <w:sz w:val="20"/>
                <w:szCs w:val="20"/>
                <w:lang w:val="uk-UA"/>
              </w:rPr>
              <w:t>а</w:t>
            </w:r>
            <w:r w:rsidRPr="00C37862">
              <w:rPr>
                <w:color w:val="auto"/>
                <w:w w:val="81"/>
                <w:sz w:val="20"/>
                <w:szCs w:val="20"/>
                <w:lang w:val="uk-UA"/>
              </w:rPr>
              <w:t>мо</w:t>
            </w:r>
            <w:r w:rsidRPr="00C37862">
              <w:rPr>
                <w:color w:val="auto"/>
                <w:spacing w:val="-2"/>
                <w:w w:val="81"/>
                <w:sz w:val="20"/>
                <w:szCs w:val="20"/>
                <w:lang w:val="uk-UA"/>
              </w:rPr>
              <w:t>с</w:t>
            </w:r>
            <w:r w:rsidRPr="00C37862">
              <w:rPr>
                <w:color w:val="auto"/>
                <w:w w:val="82"/>
                <w:sz w:val="20"/>
                <w:szCs w:val="20"/>
                <w:lang w:val="uk-UA"/>
              </w:rPr>
              <w:t>т</w:t>
            </w:r>
            <w:r w:rsidRPr="00C37862">
              <w:rPr>
                <w:color w:val="auto"/>
                <w:spacing w:val="-1"/>
                <w:w w:val="81"/>
                <w:sz w:val="20"/>
                <w:szCs w:val="20"/>
                <w:lang w:val="uk-UA"/>
              </w:rPr>
              <w:t>і</w:t>
            </w:r>
            <w:r w:rsidRPr="00C37862">
              <w:rPr>
                <w:color w:val="auto"/>
                <w:spacing w:val="-2"/>
                <w:w w:val="81"/>
                <w:sz w:val="20"/>
                <w:szCs w:val="20"/>
                <w:lang w:val="uk-UA"/>
              </w:rPr>
              <w:t>й</w:t>
            </w:r>
            <w:r w:rsidRPr="00C37862">
              <w:rPr>
                <w:color w:val="auto"/>
                <w:w w:val="81"/>
                <w:sz w:val="20"/>
                <w:szCs w:val="20"/>
                <w:lang w:val="uk-UA"/>
              </w:rPr>
              <w:t>н</w:t>
            </w:r>
            <w:r w:rsidRPr="00C37862">
              <w:rPr>
                <w:color w:val="auto"/>
                <w:w w:val="82"/>
                <w:sz w:val="20"/>
                <w:szCs w:val="20"/>
                <w:lang w:val="uk-UA"/>
              </w:rPr>
              <w:t>а</w:t>
            </w:r>
            <w:r w:rsidRPr="00C37862">
              <w:rPr>
                <w:color w:val="auto"/>
                <w:spacing w:val="-9"/>
                <w:sz w:val="20"/>
                <w:szCs w:val="20"/>
                <w:lang w:val="uk-UA"/>
              </w:rPr>
              <w:t xml:space="preserve"> </w:t>
            </w:r>
            <w:r w:rsidRPr="00C37862">
              <w:rPr>
                <w:color w:val="auto"/>
                <w:spacing w:val="-1"/>
                <w:w w:val="82"/>
                <w:sz w:val="20"/>
                <w:szCs w:val="20"/>
                <w:lang w:val="uk-UA"/>
              </w:rPr>
              <w:t>р</w:t>
            </w:r>
            <w:r w:rsidRPr="00C37862">
              <w:rPr>
                <w:color w:val="auto"/>
                <w:spacing w:val="-2"/>
                <w:w w:val="82"/>
                <w:sz w:val="20"/>
                <w:szCs w:val="20"/>
                <w:lang w:val="uk-UA"/>
              </w:rPr>
              <w:t>о</w:t>
            </w:r>
            <w:r w:rsidRPr="00C37862">
              <w:rPr>
                <w:color w:val="auto"/>
                <w:w w:val="82"/>
                <w:sz w:val="20"/>
                <w:szCs w:val="20"/>
                <w:lang w:val="uk-UA"/>
              </w:rPr>
              <w:t>бота</w:t>
            </w:r>
          </w:p>
          <w:p w14:paraId="46C81806" w14:textId="77777777" w:rsidR="00C37862" w:rsidRPr="00C37862" w:rsidRDefault="00C37862" w:rsidP="00C37862">
            <w:pPr>
              <w:spacing w:before="16" w:after="0" w:line="252" w:lineRule="exact"/>
              <w:ind w:left="0" w:firstLine="0"/>
              <w:rPr>
                <w:color w:val="auto"/>
                <w:sz w:val="20"/>
                <w:szCs w:val="20"/>
                <w:lang w:val="uk-UA"/>
              </w:rPr>
            </w:pPr>
            <w:r w:rsidRPr="00C37862">
              <w:rPr>
                <w:color w:val="auto"/>
                <w:w w:val="105"/>
                <w:sz w:val="20"/>
                <w:szCs w:val="20"/>
                <w:lang w:val="uk-UA"/>
              </w:rPr>
              <w:t>Методи навчання:</w:t>
            </w:r>
            <w:r w:rsidRPr="00C37862">
              <w:rPr>
                <w:color w:val="auto"/>
                <w:spacing w:val="-9"/>
                <w:sz w:val="20"/>
                <w:szCs w:val="20"/>
                <w:lang w:val="uk-UA"/>
              </w:rPr>
              <w:t xml:space="preserve"> </w:t>
            </w:r>
            <w:r w:rsidRPr="00C37862">
              <w:rPr>
                <w:color w:val="auto"/>
                <w:w w:val="83"/>
                <w:sz w:val="20"/>
                <w:szCs w:val="20"/>
                <w:lang w:val="uk-UA"/>
              </w:rPr>
              <w:t>л</w:t>
            </w:r>
            <w:r w:rsidRPr="00C37862">
              <w:rPr>
                <w:color w:val="auto"/>
                <w:spacing w:val="-3"/>
                <w:w w:val="83"/>
                <w:sz w:val="20"/>
                <w:szCs w:val="20"/>
                <w:lang w:val="uk-UA"/>
              </w:rPr>
              <w:t>е</w:t>
            </w:r>
            <w:r w:rsidRPr="00C37862">
              <w:rPr>
                <w:color w:val="auto"/>
                <w:spacing w:val="-1"/>
                <w:w w:val="81"/>
                <w:sz w:val="20"/>
                <w:szCs w:val="20"/>
                <w:lang w:val="uk-UA"/>
              </w:rPr>
              <w:t>кці</w:t>
            </w:r>
            <w:r w:rsidRPr="00C37862">
              <w:rPr>
                <w:color w:val="auto"/>
                <w:w w:val="81"/>
                <w:sz w:val="20"/>
                <w:szCs w:val="20"/>
                <w:lang w:val="uk-UA"/>
              </w:rPr>
              <w:t>ї</w:t>
            </w:r>
            <w:r w:rsidRPr="00C37862">
              <w:rPr>
                <w:color w:val="auto"/>
                <w:spacing w:val="-1"/>
                <w:w w:val="82"/>
                <w:sz w:val="20"/>
                <w:szCs w:val="20"/>
                <w:lang w:val="uk-UA"/>
              </w:rPr>
              <w:t>-</w:t>
            </w:r>
            <w:r w:rsidRPr="00C37862">
              <w:rPr>
                <w:color w:val="auto"/>
                <w:spacing w:val="-1"/>
                <w:w w:val="81"/>
                <w:sz w:val="20"/>
                <w:szCs w:val="20"/>
                <w:lang w:val="uk-UA"/>
              </w:rPr>
              <w:t>п</w:t>
            </w:r>
            <w:r w:rsidRPr="00C37862">
              <w:rPr>
                <w:color w:val="auto"/>
                <w:spacing w:val="-3"/>
                <w:w w:val="81"/>
                <w:sz w:val="20"/>
                <w:szCs w:val="20"/>
                <w:lang w:val="uk-UA"/>
              </w:rPr>
              <w:t>р</w:t>
            </w:r>
            <w:r w:rsidRPr="00C37862">
              <w:rPr>
                <w:color w:val="auto"/>
                <w:spacing w:val="-1"/>
                <w:w w:val="79"/>
                <w:sz w:val="20"/>
                <w:szCs w:val="20"/>
                <w:lang w:val="uk-UA"/>
              </w:rPr>
              <w:t>е</w:t>
            </w:r>
            <w:r w:rsidRPr="00C37862">
              <w:rPr>
                <w:color w:val="auto"/>
                <w:spacing w:val="1"/>
                <w:w w:val="79"/>
                <w:sz w:val="20"/>
                <w:szCs w:val="20"/>
                <w:lang w:val="uk-UA"/>
              </w:rPr>
              <w:t>з</w:t>
            </w:r>
            <w:r w:rsidRPr="00C37862">
              <w:rPr>
                <w:color w:val="auto"/>
                <w:spacing w:val="-1"/>
                <w:w w:val="81"/>
                <w:sz w:val="20"/>
                <w:szCs w:val="20"/>
                <w:lang w:val="uk-UA"/>
              </w:rPr>
              <w:t>е</w:t>
            </w:r>
            <w:r w:rsidRPr="00C37862">
              <w:rPr>
                <w:color w:val="auto"/>
                <w:spacing w:val="-2"/>
                <w:w w:val="81"/>
                <w:sz w:val="20"/>
                <w:szCs w:val="20"/>
                <w:lang w:val="uk-UA"/>
              </w:rPr>
              <w:t>н</w:t>
            </w:r>
            <w:r w:rsidRPr="00C37862">
              <w:rPr>
                <w:color w:val="auto"/>
                <w:w w:val="82"/>
                <w:sz w:val="20"/>
                <w:szCs w:val="20"/>
                <w:lang w:val="uk-UA"/>
              </w:rPr>
              <w:t>т</w:t>
            </w:r>
            <w:r w:rsidRPr="00C37862">
              <w:rPr>
                <w:color w:val="auto"/>
                <w:spacing w:val="-1"/>
                <w:w w:val="81"/>
                <w:sz w:val="20"/>
                <w:szCs w:val="20"/>
                <w:lang w:val="uk-UA"/>
              </w:rPr>
              <w:t>ац</w:t>
            </w:r>
            <w:r w:rsidRPr="00C37862">
              <w:rPr>
                <w:color w:val="auto"/>
                <w:spacing w:val="-3"/>
                <w:w w:val="81"/>
                <w:sz w:val="20"/>
                <w:szCs w:val="20"/>
                <w:lang w:val="uk-UA"/>
              </w:rPr>
              <w:t>і</w:t>
            </w:r>
            <w:r w:rsidRPr="00C37862">
              <w:rPr>
                <w:color w:val="auto"/>
                <w:spacing w:val="-1"/>
                <w:w w:val="90"/>
                <w:sz w:val="20"/>
                <w:szCs w:val="20"/>
                <w:lang w:val="uk-UA"/>
              </w:rPr>
              <w:t>ї</w:t>
            </w:r>
            <w:r w:rsidRPr="00C37862">
              <w:rPr>
                <w:color w:val="auto"/>
                <w:w w:val="90"/>
                <w:sz w:val="20"/>
                <w:szCs w:val="20"/>
                <w:lang w:val="uk-UA"/>
              </w:rPr>
              <w:t>,</w:t>
            </w:r>
            <w:r w:rsidRPr="00C37862">
              <w:rPr>
                <w:color w:val="auto"/>
                <w:spacing w:val="-9"/>
                <w:sz w:val="20"/>
                <w:szCs w:val="20"/>
                <w:lang w:val="uk-UA"/>
              </w:rPr>
              <w:t xml:space="preserve"> </w:t>
            </w:r>
            <w:r w:rsidRPr="00C37862">
              <w:rPr>
                <w:color w:val="auto"/>
                <w:w w:val="80"/>
                <w:sz w:val="20"/>
                <w:szCs w:val="20"/>
                <w:lang w:val="uk-UA"/>
              </w:rPr>
              <w:t>лек</w:t>
            </w:r>
            <w:r w:rsidRPr="00C37862">
              <w:rPr>
                <w:color w:val="auto"/>
                <w:spacing w:val="-3"/>
                <w:w w:val="80"/>
                <w:sz w:val="20"/>
                <w:szCs w:val="20"/>
                <w:lang w:val="uk-UA"/>
              </w:rPr>
              <w:t>ц</w:t>
            </w:r>
            <w:r w:rsidRPr="00C37862">
              <w:rPr>
                <w:color w:val="auto"/>
                <w:spacing w:val="-1"/>
                <w:w w:val="90"/>
                <w:sz w:val="20"/>
                <w:szCs w:val="20"/>
                <w:lang w:val="uk-UA"/>
              </w:rPr>
              <w:t>і</w:t>
            </w:r>
            <w:r w:rsidRPr="00C37862">
              <w:rPr>
                <w:color w:val="auto"/>
                <w:spacing w:val="1"/>
                <w:w w:val="90"/>
                <w:sz w:val="20"/>
                <w:szCs w:val="20"/>
                <w:lang w:val="uk-UA"/>
              </w:rPr>
              <w:t>ї</w:t>
            </w:r>
            <w:r w:rsidRPr="00C37862">
              <w:rPr>
                <w:color w:val="auto"/>
                <w:spacing w:val="-1"/>
                <w:w w:val="82"/>
                <w:sz w:val="20"/>
                <w:szCs w:val="20"/>
                <w:lang w:val="uk-UA"/>
              </w:rPr>
              <w:t>-</w:t>
            </w:r>
            <w:r w:rsidRPr="00C37862">
              <w:rPr>
                <w:color w:val="auto"/>
                <w:w w:val="79"/>
                <w:sz w:val="20"/>
                <w:szCs w:val="20"/>
                <w:lang w:val="uk-UA"/>
              </w:rPr>
              <w:t>дис</w:t>
            </w:r>
            <w:r w:rsidRPr="00C37862">
              <w:rPr>
                <w:color w:val="auto"/>
                <w:spacing w:val="-2"/>
                <w:w w:val="79"/>
                <w:sz w:val="20"/>
                <w:szCs w:val="20"/>
                <w:lang w:val="uk-UA"/>
              </w:rPr>
              <w:t>к</w:t>
            </w:r>
            <w:r w:rsidRPr="00C37862">
              <w:rPr>
                <w:color w:val="auto"/>
                <w:w w:val="82"/>
                <w:sz w:val="20"/>
                <w:szCs w:val="20"/>
                <w:lang w:val="uk-UA"/>
              </w:rPr>
              <w:t>ус</w:t>
            </w:r>
            <w:r w:rsidRPr="00C37862">
              <w:rPr>
                <w:color w:val="auto"/>
                <w:spacing w:val="-1"/>
                <w:w w:val="90"/>
                <w:sz w:val="20"/>
                <w:szCs w:val="20"/>
                <w:lang w:val="uk-UA"/>
              </w:rPr>
              <w:t>і</w:t>
            </w:r>
            <w:r w:rsidRPr="00C37862">
              <w:rPr>
                <w:color w:val="auto"/>
                <w:spacing w:val="-2"/>
                <w:w w:val="90"/>
                <w:sz w:val="20"/>
                <w:szCs w:val="20"/>
                <w:lang w:val="uk-UA"/>
              </w:rPr>
              <w:t>ї</w:t>
            </w:r>
            <w:r w:rsidRPr="00C37862">
              <w:rPr>
                <w:color w:val="auto"/>
                <w:w w:val="82"/>
                <w:sz w:val="20"/>
                <w:szCs w:val="20"/>
                <w:lang w:val="uk-UA"/>
              </w:rPr>
              <w:t>,</w:t>
            </w:r>
            <w:r w:rsidRPr="00C37862">
              <w:rPr>
                <w:color w:val="auto"/>
                <w:spacing w:val="-9"/>
                <w:sz w:val="20"/>
                <w:szCs w:val="20"/>
                <w:lang w:val="uk-UA"/>
              </w:rPr>
              <w:t xml:space="preserve"> </w:t>
            </w:r>
            <w:r w:rsidRPr="00C37862">
              <w:rPr>
                <w:color w:val="auto"/>
                <w:w w:val="79"/>
                <w:sz w:val="20"/>
                <w:szCs w:val="20"/>
                <w:lang w:val="uk-UA"/>
              </w:rPr>
              <w:t>ле</w:t>
            </w:r>
            <w:r w:rsidRPr="00C37862">
              <w:rPr>
                <w:color w:val="auto"/>
                <w:spacing w:val="-2"/>
                <w:w w:val="79"/>
                <w:sz w:val="20"/>
                <w:szCs w:val="20"/>
                <w:lang w:val="uk-UA"/>
              </w:rPr>
              <w:t>к</w:t>
            </w:r>
            <w:r w:rsidRPr="00C37862">
              <w:rPr>
                <w:color w:val="auto"/>
                <w:w w:val="85"/>
                <w:sz w:val="20"/>
                <w:szCs w:val="20"/>
                <w:lang w:val="uk-UA"/>
              </w:rPr>
              <w:t>ції</w:t>
            </w:r>
            <w:r w:rsidRPr="00C37862">
              <w:rPr>
                <w:color w:val="auto"/>
                <w:spacing w:val="-1"/>
                <w:w w:val="82"/>
                <w:sz w:val="20"/>
                <w:szCs w:val="20"/>
                <w:lang w:val="uk-UA"/>
              </w:rPr>
              <w:t>-</w:t>
            </w:r>
            <w:r w:rsidRPr="00C37862">
              <w:rPr>
                <w:color w:val="auto"/>
                <w:spacing w:val="-1"/>
                <w:w w:val="81"/>
                <w:sz w:val="20"/>
                <w:szCs w:val="20"/>
                <w:lang w:val="uk-UA"/>
              </w:rPr>
              <w:t>об</w:t>
            </w:r>
            <w:r w:rsidRPr="00C37862">
              <w:rPr>
                <w:color w:val="auto"/>
                <w:w w:val="81"/>
                <w:sz w:val="20"/>
                <w:szCs w:val="20"/>
                <w:lang w:val="uk-UA"/>
              </w:rPr>
              <w:t>г</w:t>
            </w:r>
            <w:r w:rsidRPr="00C37862">
              <w:rPr>
                <w:color w:val="auto"/>
                <w:spacing w:val="-1"/>
                <w:w w:val="82"/>
                <w:sz w:val="20"/>
                <w:szCs w:val="20"/>
                <w:lang w:val="uk-UA"/>
              </w:rPr>
              <w:t>ов</w:t>
            </w:r>
            <w:r w:rsidRPr="00C37862">
              <w:rPr>
                <w:color w:val="auto"/>
                <w:spacing w:val="-3"/>
                <w:w w:val="82"/>
                <w:sz w:val="20"/>
                <w:szCs w:val="20"/>
                <w:lang w:val="uk-UA"/>
              </w:rPr>
              <w:t>о</w:t>
            </w:r>
            <w:r w:rsidRPr="00C37862">
              <w:rPr>
                <w:color w:val="auto"/>
                <w:spacing w:val="-1"/>
                <w:w w:val="82"/>
                <w:sz w:val="20"/>
                <w:szCs w:val="20"/>
                <w:lang w:val="uk-UA"/>
              </w:rPr>
              <w:t>ре</w:t>
            </w:r>
            <w:r w:rsidRPr="00C37862">
              <w:rPr>
                <w:color w:val="auto"/>
                <w:spacing w:val="-2"/>
                <w:w w:val="82"/>
                <w:sz w:val="20"/>
                <w:szCs w:val="20"/>
                <w:lang w:val="uk-UA"/>
              </w:rPr>
              <w:t>н</w:t>
            </w:r>
            <w:r w:rsidRPr="00C37862">
              <w:rPr>
                <w:color w:val="auto"/>
                <w:w w:val="81"/>
                <w:sz w:val="20"/>
                <w:szCs w:val="20"/>
                <w:lang w:val="uk-UA"/>
              </w:rPr>
              <w:t>н</w:t>
            </w:r>
            <w:r w:rsidRPr="00C37862">
              <w:rPr>
                <w:color w:val="auto"/>
                <w:spacing w:val="-1"/>
                <w:w w:val="82"/>
                <w:sz w:val="20"/>
                <w:szCs w:val="20"/>
                <w:lang w:val="uk-UA"/>
              </w:rPr>
              <w:t>я</w:t>
            </w:r>
            <w:r w:rsidRPr="00C37862">
              <w:rPr>
                <w:color w:val="auto"/>
                <w:w w:val="82"/>
                <w:sz w:val="20"/>
                <w:szCs w:val="20"/>
                <w:lang w:val="uk-UA"/>
              </w:rPr>
              <w:t>,</w:t>
            </w:r>
            <w:r w:rsidRPr="00C37862">
              <w:rPr>
                <w:color w:val="auto"/>
                <w:spacing w:val="-11"/>
                <w:sz w:val="20"/>
                <w:szCs w:val="20"/>
                <w:lang w:val="uk-UA"/>
              </w:rPr>
              <w:t xml:space="preserve"> </w:t>
            </w:r>
            <w:r w:rsidRPr="00C37862">
              <w:rPr>
                <w:color w:val="auto"/>
                <w:spacing w:val="-1"/>
                <w:w w:val="81"/>
                <w:sz w:val="20"/>
                <w:szCs w:val="20"/>
                <w:lang w:val="uk-UA"/>
              </w:rPr>
              <w:t>а</w:t>
            </w:r>
            <w:r w:rsidRPr="00C37862">
              <w:rPr>
                <w:color w:val="auto"/>
                <w:w w:val="81"/>
                <w:sz w:val="20"/>
                <w:szCs w:val="20"/>
                <w:lang w:val="uk-UA"/>
              </w:rPr>
              <w:t>н</w:t>
            </w:r>
            <w:r w:rsidRPr="00C37862">
              <w:rPr>
                <w:color w:val="auto"/>
                <w:spacing w:val="-1"/>
                <w:w w:val="83"/>
                <w:sz w:val="20"/>
                <w:szCs w:val="20"/>
                <w:lang w:val="uk-UA"/>
              </w:rPr>
              <w:t>а</w:t>
            </w:r>
            <w:r w:rsidRPr="00C37862">
              <w:rPr>
                <w:color w:val="auto"/>
                <w:spacing w:val="-3"/>
                <w:w w:val="83"/>
                <w:sz w:val="20"/>
                <w:szCs w:val="20"/>
                <w:lang w:val="uk-UA"/>
              </w:rPr>
              <w:t>л</w:t>
            </w:r>
            <w:r w:rsidRPr="00C37862">
              <w:rPr>
                <w:color w:val="auto"/>
                <w:spacing w:val="-1"/>
                <w:w w:val="81"/>
                <w:sz w:val="20"/>
                <w:szCs w:val="20"/>
                <w:lang w:val="uk-UA"/>
              </w:rPr>
              <w:t>і</w:t>
            </w:r>
            <w:r w:rsidRPr="00C37862">
              <w:rPr>
                <w:color w:val="auto"/>
                <w:spacing w:val="1"/>
                <w:w w:val="81"/>
                <w:sz w:val="20"/>
                <w:szCs w:val="20"/>
                <w:lang w:val="uk-UA"/>
              </w:rPr>
              <w:t>т</w:t>
            </w:r>
            <w:r w:rsidRPr="00C37862">
              <w:rPr>
                <w:color w:val="auto"/>
                <w:spacing w:val="-1"/>
                <w:w w:val="81"/>
                <w:sz w:val="20"/>
                <w:szCs w:val="20"/>
                <w:lang w:val="uk-UA"/>
              </w:rPr>
              <w:t>и</w:t>
            </w:r>
            <w:r w:rsidRPr="00C37862">
              <w:rPr>
                <w:color w:val="auto"/>
                <w:spacing w:val="-4"/>
                <w:w w:val="81"/>
                <w:sz w:val="20"/>
                <w:szCs w:val="20"/>
                <w:lang w:val="uk-UA"/>
              </w:rPr>
              <w:t>ч</w:t>
            </w:r>
            <w:r w:rsidRPr="00C37862">
              <w:rPr>
                <w:color w:val="auto"/>
                <w:w w:val="81"/>
                <w:sz w:val="20"/>
                <w:szCs w:val="20"/>
                <w:lang w:val="uk-UA"/>
              </w:rPr>
              <w:t>н</w:t>
            </w:r>
            <w:r w:rsidRPr="00C37862">
              <w:rPr>
                <w:color w:val="auto"/>
                <w:w w:val="80"/>
                <w:sz w:val="20"/>
                <w:szCs w:val="20"/>
                <w:lang w:val="uk-UA"/>
              </w:rPr>
              <w:t>і</w:t>
            </w:r>
            <w:r w:rsidRPr="00C37862">
              <w:rPr>
                <w:color w:val="auto"/>
                <w:spacing w:val="-8"/>
                <w:sz w:val="20"/>
                <w:szCs w:val="20"/>
                <w:lang w:val="uk-UA"/>
              </w:rPr>
              <w:t xml:space="preserve"> </w:t>
            </w:r>
            <w:r w:rsidRPr="00C37862">
              <w:rPr>
                <w:color w:val="auto"/>
                <w:spacing w:val="-3"/>
                <w:w w:val="84"/>
                <w:sz w:val="20"/>
                <w:szCs w:val="20"/>
                <w:lang w:val="uk-UA"/>
              </w:rPr>
              <w:t>л</w:t>
            </w:r>
            <w:r w:rsidRPr="00C37862">
              <w:rPr>
                <w:color w:val="auto"/>
                <w:spacing w:val="-1"/>
                <w:w w:val="81"/>
                <w:sz w:val="20"/>
                <w:szCs w:val="20"/>
                <w:lang w:val="uk-UA"/>
              </w:rPr>
              <w:t xml:space="preserve">екції, </w:t>
            </w:r>
            <w:r w:rsidRPr="00C37862">
              <w:rPr>
                <w:color w:val="auto"/>
                <w:w w:val="80"/>
                <w:sz w:val="20"/>
                <w:szCs w:val="20"/>
                <w:lang w:val="uk-UA"/>
              </w:rPr>
              <w:t>проблемні</w:t>
            </w:r>
            <w:r w:rsidRPr="00C37862">
              <w:rPr>
                <w:color w:val="auto"/>
                <w:spacing w:val="9"/>
                <w:w w:val="80"/>
                <w:sz w:val="20"/>
                <w:szCs w:val="20"/>
                <w:lang w:val="uk-UA"/>
              </w:rPr>
              <w:t xml:space="preserve"> </w:t>
            </w:r>
            <w:r w:rsidRPr="00C37862">
              <w:rPr>
                <w:color w:val="auto"/>
                <w:w w:val="80"/>
                <w:sz w:val="20"/>
                <w:szCs w:val="20"/>
                <w:lang w:val="uk-UA"/>
              </w:rPr>
              <w:t>лекції,</w:t>
            </w:r>
            <w:r w:rsidRPr="00C37862">
              <w:rPr>
                <w:color w:val="auto"/>
                <w:spacing w:val="6"/>
                <w:w w:val="80"/>
                <w:sz w:val="20"/>
                <w:szCs w:val="20"/>
                <w:lang w:val="uk-UA"/>
              </w:rPr>
              <w:t xml:space="preserve"> </w:t>
            </w:r>
            <w:r w:rsidRPr="00C37862">
              <w:rPr>
                <w:color w:val="auto"/>
                <w:w w:val="80"/>
                <w:sz w:val="20"/>
                <w:szCs w:val="20"/>
                <w:lang w:val="uk-UA"/>
              </w:rPr>
              <w:t>мозкові</w:t>
            </w:r>
            <w:r w:rsidRPr="00C37862">
              <w:rPr>
                <w:color w:val="auto"/>
                <w:spacing w:val="9"/>
                <w:w w:val="80"/>
                <w:sz w:val="20"/>
                <w:szCs w:val="20"/>
                <w:lang w:val="uk-UA"/>
              </w:rPr>
              <w:t xml:space="preserve"> </w:t>
            </w:r>
            <w:r w:rsidRPr="00C37862">
              <w:rPr>
                <w:color w:val="auto"/>
                <w:w w:val="80"/>
                <w:sz w:val="20"/>
                <w:szCs w:val="20"/>
                <w:lang w:val="uk-UA"/>
              </w:rPr>
              <w:t>атаки,</w:t>
            </w:r>
            <w:r w:rsidRPr="00C37862">
              <w:rPr>
                <w:color w:val="auto"/>
                <w:spacing w:val="8"/>
                <w:w w:val="80"/>
                <w:sz w:val="20"/>
                <w:szCs w:val="20"/>
                <w:lang w:val="uk-UA"/>
              </w:rPr>
              <w:t xml:space="preserve"> </w:t>
            </w:r>
            <w:r w:rsidRPr="00C37862">
              <w:rPr>
                <w:color w:val="auto"/>
                <w:w w:val="80"/>
                <w:sz w:val="20"/>
                <w:szCs w:val="20"/>
                <w:lang w:val="uk-UA"/>
              </w:rPr>
              <w:t>робота</w:t>
            </w:r>
            <w:r w:rsidRPr="00C37862">
              <w:rPr>
                <w:color w:val="auto"/>
                <w:spacing w:val="8"/>
                <w:w w:val="80"/>
                <w:sz w:val="20"/>
                <w:szCs w:val="20"/>
                <w:lang w:val="uk-UA"/>
              </w:rPr>
              <w:t xml:space="preserve"> </w:t>
            </w:r>
            <w:r w:rsidRPr="00C37862">
              <w:rPr>
                <w:color w:val="auto"/>
                <w:w w:val="80"/>
                <w:sz w:val="20"/>
                <w:szCs w:val="20"/>
                <w:lang w:val="uk-UA"/>
              </w:rPr>
              <w:t>в</w:t>
            </w:r>
            <w:r w:rsidRPr="00C37862">
              <w:rPr>
                <w:color w:val="auto"/>
                <w:spacing w:val="10"/>
                <w:w w:val="80"/>
                <w:sz w:val="20"/>
                <w:szCs w:val="20"/>
                <w:lang w:val="uk-UA"/>
              </w:rPr>
              <w:t xml:space="preserve"> </w:t>
            </w:r>
            <w:r w:rsidRPr="00C37862">
              <w:rPr>
                <w:color w:val="auto"/>
                <w:w w:val="80"/>
                <w:sz w:val="20"/>
                <w:szCs w:val="20"/>
                <w:lang w:val="uk-UA"/>
              </w:rPr>
              <w:t>міні-групах,</w:t>
            </w:r>
            <w:r w:rsidRPr="00C37862">
              <w:rPr>
                <w:color w:val="auto"/>
                <w:spacing w:val="6"/>
                <w:w w:val="80"/>
                <w:sz w:val="20"/>
                <w:szCs w:val="20"/>
                <w:lang w:val="uk-UA"/>
              </w:rPr>
              <w:t xml:space="preserve"> </w:t>
            </w:r>
            <w:r w:rsidRPr="00C37862">
              <w:rPr>
                <w:color w:val="auto"/>
                <w:w w:val="80"/>
                <w:sz w:val="20"/>
                <w:szCs w:val="20"/>
                <w:lang w:val="uk-UA"/>
              </w:rPr>
              <w:t>вирішення</w:t>
            </w:r>
            <w:r w:rsidRPr="00C37862">
              <w:rPr>
                <w:color w:val="auto"/>
                <w:spacing w:val="6"/>
                <w:w w:val="80"/>
                <w:sz w:val="20"/>
                <w:szCs w:val="20"/>
                <w:lang w:val="uk-UA"/>
              </w:rPr>
              <w:t xml:space="preserve"> </w:t>
            </w:r>
            <w:r w:rsidRPr="00C37862">
              <w:rPr>
                <w:color w:val="auto"/>
                <w:w w:val="80"/>
                <w:sz w:val="20"/>
                <w:szCs w:val="20"/>
                <w:lang w:val="uk-UA"/>
              </w:rPr>
              <w:t>ситуаційних</w:t>
            </w:r>
            <w:r w:rsidRPr="00C37862">
              <w:rPr>
                <w:color w:val="auto"/>
                <w:spacing w:val="9"/>
                <w:w w:val="80"/>
                <w:sz w:val="20"/>
                <w:szCs w:val="20"/>
                <w:lang w:val="uk-UA"/>
              </w:rPr>
              <w:t xml:space="preserve"> </w:t>
            </w:r>
            <w:r w:rsidRPr="00C37862">
              <w:rPr>
                <w:color w:val="auto"/>
                <w:w w:val="80"/>
                <w:sz w:val="20"/>
                <w:szCs w:val="20"/>
                <w:lang w:val="uk-UA"/>
              </w:rPr>
              <w:t>задач,</w:t>
            </w:r>
            <w:r w:rsidRPr="00C37862">
              <w:rPr>
                <w:color w:val="auto"/>
                <w:spacing w:val="6"/>
                <w:w w:val="80"/>
                <w:sz w:val="20"/>
                <w:szCs w:val="20"/>
                <w:lang w:val="uk-UA"/>
              </w:rPr>
              <w:t xml:space="preserve"> </w:t>
            </w:r>
            <w:r w:rsidRPr="00C37862">
              <w:rPr>
                <w:color w:val="auto"/>
                <w:w w:val="80"/>
                <w:sz w:val="20"/>
                <w:szCs w:val="20"/>
                <w:lang w:val="uk-UA"/>
              </w:rPr>
              <w:t>презентації,</w:t>
            </w:r>
          </w:p>
          <w:p w14:paraId="054E8523" w14:textId="77777777" w:rsidR="00C37862" w:rsidRPr="00C37862" w:rsidRDefault="00C37862" w:rsidP="00C37862">
            <w:pPr>
              <w:spacing w:before="1" w:after="0" w:line="233" w:lineRule="exact"/>
              <w:ind w:left="0" w:firstLine="0"/>
              <w:rPr>
                <w:color w:val="auto"/>
                <w:sz w:val="20"/>
                <w:szCs w:val="20"/>
                <w:lang w:val="uk-UA"/>
              </w:rPr>
            </w:pPr>
            <w:r w:rsidRPr="00C37862">
              <w:rPr>
                <w:color w:val="auto"/>
                <w:w w:val="80"/>
                <w:sz w:val="20"/>
                <w:szCs w:val="20"/>
                <w:lang w:val="uk-UA"/>
              </w:rPr>
              <w:t>диспути,</w:t>
            </w:r>
            <w:r w:rsidRPr="00C37862">
              <w:rPr>
                <w:color w:val="auto"/>
                <w:spacing w:val="10"/>
                <w:w w:val="80"/>
                <w:sz w:val="20"/>
                <w:szCs w:val="20"/>
                <w:lang w:val="uk-UA"/>
              </w:rPr>
              <w:t xml:space="preserve"> </w:t>
            </w:r>
            <w:r w:rsidRPr="00C37862">
              <w:rPr>
                <w:color w:val="auto"/>
                <w:w w:val="80"/>
                <w:sz w:val="20"/>
                <w:szCs w:val="20"/>
                <w:lang w:val="uk-UA"/>
              </w:rPr>
              <w:t>ділові</w:t>
            </w:r>
            <w:r w:rsidRPr="00C37862">
              <w:rPr>
                <w:color w:val="auto"/>
                <w:spacing w:val="10"/>
                <w:w w:val="80"/>
                <w:sz w:val="20"/>
                <w:szCs w:val="20"/>
                <w:lang w:val="uk-UA"/>
              </w:rPr>
              <w:t xml:space="preserve"> </w:t>
            </w:r>
            <w:r w:rsidRPr="00C37862">
              <w:rPr>
                <w:color w:val="auto"/>
                <w:w w:val="80"/>
                <w:sz w:val="20"/>
                <w:szCs w:val="20"/>
                <w:lang w:val="uk-UA"/>
              </w:rPr>
              <w:t>ігри,</w:t>
            </w:r>
            <w:r w:rsidRPr="00C37862">
              <w:rPr>
                <w:color w:val="auto"/>
                <w:spacing w:val="9"/>
                <w:w w:val="80"/>
                <w:sz w:val="20"/>
                <w:szCs w:val="20"/>
                <w:lang w:val="uk-UA"/>
              </w:rPr>
              <w:t xml:space="preserve"> </w:t>
            </w:r>
            <w:r w:rsidRPr="00C37862">
              <w:rPr>
                <w:color w:val="auto"/>
                <w:w w:val="80"/>
                <w:sz w:val="20"/>
                <w:szCs w:val="20"/>
                <w:lang w:val="uk-UA"/>
              </w:rPr>
              <w:t>розв’язання</w:t>
            </w:r>
            <w:r w:rsidRPr="00C37862">
              <w:rPr>
                <w:color w:val="auto"/>
                <w:spacing w:val="10"/>
                <w:w w:val="80"/>
                <w:sz w:val="20"/>
                <w:szCs w:val="20"/>
                <w:lang w:val="uk-UA"/>
              </w:rPr>
              <w:t xml:space="preserve"> </w:t>
            </w:r>
            <w:r w:rsidRPr="00C37862">
              <w:rPr>
                <w:color w:val="auto"/>
                <w:w w:val="80"/>
                <w:sz w:val="20"/>
                <w:szCs w:val="20"/>
                <w:lang w:val="uk-UA"/>
              </w:rPr>
              <w:t>проблемних</w:t>
            </w:r>
            <w:r w:rsidRPr="00C37862">
              <w:rPr>
                <w:color w:val="auto"/>
                <w:spacing w:val="12"/>
                <w:w w:val="80"/>
                <w:sz w:val="20"/>
                <w:szCs w:val="20"/>
                <w:lang w:val="uk-UA"/>
              </w:rPr>
              <w:t xml:space="preserve"> </w:t>
            </w:r>
            <w:r w:rsidRPr="00C37862">
              <w:rPr>
                <w:color w:val="auto"/>
                <w:w w:val="80"/>
                <w:sz w:val="20"/>
                <w:szCs w:val="20"/>
                <w:lang w:val="uk-UA"/>
              </w:rPr>
              <w:t>завдань</w:t>
            </w:r>
            <w:r w:rsidRPr="00C37862">
              <w:rPr>
                <w:color w:val="auto"/>
                <w:spacing w:val="8"/>
                <w:w w:val="80"/>
                <w:sz w:val="20"/>
                <w:szCs w:val="20"/>
                <w:lang w:val="uk-UA"/>
              </w:rPr>
              <w:t xml:space="preserve"> </w:t>
            </w:r>
            <w:r w:rsidRPr="00C37862">
              <w:rPr>
                <w:color w:val="auto"/>
                <w:w w:val="80"/>
                <w:sz w:val="20"/>
                <w:szCs w:val="20"/>
                <w:lang w:val="uk-UA"/>
              </w:rPr>
              <w:t>тощо</w:t>
            </w:r>
          </w:p>
          <w:p w14:paraId="305632DC" w14:textId="77777777" w:rsidR="00C37862" w:rsidRPr="00C37862" w:rsidRDefault="00C37862" w:rsidP="00C37862">
            <w:pPr>
              <w:spacing w:after="0" w:line="255" w:lineRule="exact"/>
              <w:ind w:left="0" w:firstLine="0"/>
              <w:rPr>
                <w:color w:val="auto"/>
                <w:spacing w:val="-1"/>
                <w:w w:val="81"/>
                <w:sz w:val="20"/>
                <w:szCs w:val="20"/>
                <w:lang w:val="uk-UA"/>
              </w:rPr>
            </w:pPr>
            <w:r w:rsidRPr="00C37862">
              <w:rPr>
                <w:color w:val="auto"/>
                <w:spacing w:val="-9"/>
                <w:sz w:val="20"/>
                <w:szCs w:val="20"/>
                <w:lang w:val="uk-UA"/>
              </w:rPr>
              <w:t xml:space="preserve">Форма здобуття фахової передвищої освіти: </w:t>
            </w:r>
            <w:r w:rsidRPr="00C37862">
              <w:rPr>
                <w:color w:val="auto"/>
                <w:spacing w:val="-1"/>
                <w:w w:val="81"/>
                <w:sz w:val="20"/>
                <w:szCs w:val="20"/>
                <w:lang w:val="uk-UA"/>
              </w:rPr>
              <w:t>денна</w:t>
            </w:r>
          </w:p>
        </w:tc>
      </w:tr>
      <w:tr w:rsidR="00C37862" w:rsidRPr="00C37862" w14:paraId="673FFE55" w14:textId="77777777" w:rsidTr="00C37862">
        <w:trPr>
          <w:gridAfter w:val="1"/>
          <w:wAfter w:w="9" w:type="dxa"/>
          <w:trHeight w:val="1474"/>
        </w:trPr>
        <w:tc>
          <w:tcPr>
            <w:tcW w:w="1985" w:type="dxa"/>
            <w:gridSpan w:val="3"/>
            <w:tcBorders>
              <w:bottom w:val="single" w:sz="4" w:space="0" w:color="auto"/>
              <w:right w:val="single" w:sz="4" w:space="0" w:color="auto"/>
            </w:tcBorders>
            <w:shd w:val="clear" w:color="auto" w:fill="EDEBE0"/>
          </w:tcPr>
          <w:p w14:paraId="27C34F2F" w14:textId="77777777" w:rsidR="00C37862" w:rsidRPr="00C37862" w:rsidRDefault="00C37862" w:rsidP="00C37862">
            <w:pPr>
              <w:spacing w:after="0" w:line="244" w:lineRule="exact"/>
              <w:ind w:left="107" w:firstLine="0"/>
              <w:rPr>
                <w:color w:val="auto"/>
                <w:sz w:val="20"/>
                <w:szCs w:val="20"/>
                <w:lang w:val="uk-UA"/>
              </w:rPr>
            </w:pPr>
            <w:r w:rsidRPr="00C37862">
              <w:rPr>
                <w:color w:val="auto"/>
                <w:w w:val="90"/>
                <w:sz w:val="20"/>
                <w:szCs w:val="20"/>
                <w:lang w:val="uk-UA"/>
              </w:rPr>
              <w:t>Загальні</w:t>
            </w:r>
          </w:p>
        </w:tc>
        <w:tc>
          <w:tcPr>
            <w:tcW w:w="7229" w:type="dxa"/>
            <w:gridSpan w:val="3"/>
            <w:tcBorders>
              <w:left w:val="single" w:sz="4" w:space="0" w:color="auto"/>
              <w:bottom w:val="single" w:sz="4" w:space="0" w:color="auto"/>
            </w:tcBorders>
          </w:tcPr>
          <w:p w14:paraId="0AC1876F" w14:textId="77777777" w:rsidR="00C37862" w:rsidRPr="00C37862" w:rsidRDefault="00C37862" w:rsidP="00C37862">
            <w:pPr>
              <w:spacing w:after="0" w:line="236" w:lineRule="exact"/>
              <w:ind w:left="0" w:firstLine="0"/>
              <w:rPr>
                <w:color w:val="auto"/>
                <w:sz w:val="20"/>
                <w:szCs w:val="20"/>
                <w:lang w:val="uk-UA"/>
              </w:rPr>
            </w:pPr>
            <w:r w:rsidRPr="00C37862">
              <w:rPr>
                <w:color w:val="auto"/>
                <w:sz w:val="20"/>
                <w:szCs w:val="20"/>
                <w:lang w:val="uk-UA"/>
              </w:rPr>
              <w:t>ЗК 1</w:t>
            </w:r>
            <w:r w:rsidRPr="00C37862">
              <w:rPr>
                <w:color w:val="auto"/>
                <w:sz w:val="20"/>
                <w:szCs w:val="20"/>
                <w:lang w:val="uk-UA"/>
              </w:rPr>
              <w:tab/>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3D755A22" w14:textId="77777777" w:rsidR="00C37862" w:rsidRPr="00C37862" w:rsidRDefault="00C37862" w:rsidP="00C37862">
            <w:pPr>
              <w:spacing w:after="0" w:line="236" w:lineRule="exact"/>
              <w:ind w:left="0" w:firstLine="0"/>
              <w:rPr>
                <w:color w:val="auto"/>
                <w:sz w:val="20"/>
                <w:szCs w:val="20"/>
                <w:lang w:val="uk-UA"/>
              </w:rPr>
            </w:pPr>
            <w:r w:rsidRPr="00C37862">
              <w:rPr>
                <w:color w:val="auto"/>
                <w:sz w:val="20"/>
                <w:szCs w:val="20"/>
                <w:lang w:val="uk-UA"/>
              </w:rPr>
              <w:t>ЗК 2</w:t>
            </w:r>
            <w:r w:rsidRPr="00C37862">
              <w:rPr>
                <w:color w:val="auto"/>
                <w:sz w:val="20"/>
                <w:szCs w:val="20"/>
                <w:lang w:val="uk-UA"/>
              </w:rPr>
              <w:tab/>
              <w:t xml:space="preserve">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5A0F95A7" w14:textId="77777777" w:rsidR="00C37862" w:rsidRPr="00C37862" w:rsidRDefault="00C37862" w:rsidP="00C37862">
            <w:pPr>
              <w:spacing w:after="0" w:line="236" w:lineRule="exact"/>
              <w:ind w:left="0" w:firstLine="0"/>
              <w:rPr>
                <w:color w:val="auto"/>
                <w:sz w:val="20"/>
                <w:szCs w:val="20"/>
                <w:lang w:val="uk-UA"/>
              </w:rPr>
            </w:pPr>
            <w:r w:rsidRPr="00C37862">
              <w:rPr>
                <w:color w:val="auto"/>
                <w:sz w:val="20"/>
                <w:szCs w:val="20"/>
                <w:lang w:val="uk-UA"/>
              </w:rPr>
              <w:t>ЗК 3</w:t>
            </w:r>
            <w:r w:rsidRPr="00C37862">
              <w:rPr>
                <w:color w:val="auto"/>
                <w:sz w:val="20"/>
                <w:szCs w:val="20"/>
                <w:lang w:val="uk-UA"/>
              </w:rPr>
              <w:tab/>
              <w:t>Здатність спілкуватися державною мовою як усно, так і письмово</w:t>
            </w:r>
          </w:p>
          <w:p w14:paraId="22ED1690" w14:textId="77777777" w:rsidR="00C37862" w:rsidRPr="00C37862" w:rsidRDefault="00C37862" w:rsidP="00C37862">
            <w:pPr>
              <w:spacing w:after="0" w:line="236" w:lineRule="exact"/>
              <w:ind w:left="0" w:firstLine="0"/>
              <w:rPr>
                <w:color w:val="auto"/>
                <w:sz w:val="20"/>
                <w:szCs w:val="20"/>
                <w:lang w:val="uk-UA"/>
              </w:rPr>
            </w:pPr>
            <w:r w:rsidRPr="00C37862">
              <w:rPr>
                <w:color w:val="auto"/>
                <w:sz w:val="20"/>
                <w:szCs w:val="20"/>
                <w:lang w:val="uk-UA"/>
              </w:rPr>
              <w:t>ЗК 5</w:t>
            </w:r>
            <w:r w:rsidRPr="00C37862">
              <w:rPr>
                <w:color w:val="auto"/>
                <w:sz w:val="20"/>
                <w:szCs w:val="20"/>
                <w:lang w:val="uk-UA"/>
              </w:rPr>
              <w:tab/>
              <w:t>Знання і розуміння предметної області та розуміння професійної діяльності</w:t>
            </w:r>
          </w:p>
          <w:p w14:paraId="7C87658E" w14:textId="77777777" w:rsidR="00C37862" w:rsidRPr="00C37862" w:rsidRDefault="00C37862" w:rsidP="00C37862">
            <w:pPr>
              <w:spacing w:after="0" w:line="236" w:lineRule="exact"/>
              <w:ind w:left="0" w:firstLine="0"/>
              <w:rPr>
                <w:color w:val="auto"/>
                <w:sz w:val="20"/>
                <w:szCs w:val="20"/>
                <w:lang w:val="uk-UA"/>
              </w:rPr>
            </w:pPr>
            <w:r w:rsidRPr="00C37862">
              <w:rPr>
                <w:color w:val="auto"/>
                <w:sz w:val="20"/>
                <w:szCs w:val="20"/>
                <w:lang w:val="uk-UA"/>
              </w:rPr>
              <w:t>ЗК 6</w:t>
            </w:r>
            <w:r w:rsidRPr="00C37862">
              <w:rPr>
                <w:color w:val="auto"/>
                <w:sz w:val="20"/>
                <w:szCs w:val="20"/>
                <w:lang w:val="uk-UA"/>
              </w:rPr>
              <w:tab/>
              <w:t>Здатність застосовувати знання у практичних ситуаціях</w:t>
            </w:r>
          </w:p>
          <w:p w14:paraId="714FF138" w14:textId="77777777" w:rsidR="00C37862" w:rsidRPr="00C37862" w:rsidRDefault="00C37862" w:rsidP="00C37862">
            <w:pPr>
              <w:spacing w:after="0" w:line="236" w:lineRule="exact"/>
              <w:ind w:left="0" w:firstLine="0"/>
              <w:rPr>
                <w:color w:val="auto"/>
                <w:sz w:val="20"/>
                <w:szCs w:val="20"/>
                <w:lang w:val="uk-UA"/>
              </w:rPr>
            </w:pPr>
            <w:r w:rsidRPr="00C37862">
              <w:rPr>
                <w:color w:val="auto"/>
                <w:sz w:val="20"/>
                <w:szCs w:val="20"/>
                <w:lang w:val="uk-UA"/>
              </w:rPr>
              <w:t>ЗК 7</w:t>
            </w:r>
            <w:r w:rsidRPr="00C37862">
              <w:rPr>
                <w:color w:val="auto"/>
                <w:sz w:val="20"/>
                <w:szCs w:val="20"/>
                <w:lang w:val="uk-UA"/>
              </w:rPr>
              <w:tab/>
              <w:t>Здатність використовувати інформаційні та комунікаційні технології</w:t>
            </w:r>
          </w:p>
          <w:p w14:paraId="22E5DC45" w14:textId="77777777" w:rsidR="00C37862" w:rsidRPr="00C37862" w:rsidRDefault="00C37862" w:rsidP="00C37862">
            <w:pPr>
              <w:spacing w:after="0" w:line="236" w:lineRule="exact"/>
              <w:ind w:left="0" w:firstLine="0"/>
              <w:rPr>
                <w:color w:val="auto"/>
                <w:sz w:val="20"/>
                <w:szCs w:val="20"/>
                <w:lang w:val="uk-UA"/>
              </w:rPr>
            </w:pPr>
            <w:r w:rsidRPr="00C37862">
              <w:rPr>
                <w:color w:val="auto"/>
                <w:sz w:val="20"/>
                <w:szCs w:val="20"/>
                <w:lang w:val="uk-UA"/>
              </w:rPr>
              <w:t>ЗК 8</w:t>
            </w:r>
            <w:r w:rsidRPr="00C37862">
              <w:rPr>
                <w:color w:val="auto"/>
                <w:sz w:val="20"/>
                <w:szCs w:val="20"/>
                <w:lang w:val="uk-UA"/>
              </w:rPr>
              <w:tab/>
              <w:t>Здатність до пошуку, оброблення та аналізу інформації з різних джерел</w:t>
            </w:r>
          </w:p>
        </w:tc>
      </w:tr>
      <w:tr w:rsidR="00C37862" w:rsidRPr="00C37862" w14:paraId="77F6018D" w14:textId="77777777" w:rsidTr="00C37862">
        <w:trPr>
          <w:gridAfter w:val="1"/>
          <w:wAfter w:w="9" w:type="dxa"/>
          <w:trHeight w:val="11"/>
        </w:trPr>
        <w:tc>
          <w:tcPr>
            <w:tcW w:w="1985" w:type="dxa"/>
            <w:gridSpan w:val="3"/>
            <w:vMerge w:val="restart"/>
            <w:tcBorders>
              <w:top w:val="single" w:sz="4" w:space="0" w:color="auto"/>
              <w:right w:val="single" w:sz="4" w:space="0" w:color="auto"/>
            </w:tcBorders>
            <w:shd w:val="clear" w:color="auto" w:fill="EDEBE0"/>
          </w:tcPr>
          <w:p w14:paraId="1D0CF6B8" w14:textId="77777777" w:rsidR="00C37862" w:rsidRPr="00C37862" w:rsidRDefault="00C37862" w:rsidP="00C37862">
            <w:pPr>
              <w:spacing w:after="0" w:line="244" w:lineRule="exact"/>
              <w:ind w:left="107" w:firstLine="0"/>
              <w:rPr>
                <w:color w:val="auto"/>
                <w:sz w:val="20"/>
                <w:szCs w:val="20"/>
                <w:lang w:val="uk-UA"/>
              </w:rPr>
            </w:pPr>
            <w:r w:rsidRPr="00C37862">
              <w:rPr>
                <w:color w:val="auto"/>
                <w:w w:val="90"/>
                <w:sz w:val="20"/>
                <w:szCs w:val="20"/>
                <w:lang w:val="uk-UA"/>
              </w:rPr>
              <w:t>Фахові</w:t>
            </w:r>
          </w:p>
        </w:tc>
        <w:tc>
          <w:tcPr>
            <w:tcW w:w="483" w:type="dxa"/>
            <w:tcBorders>
              <w:top w:val="single" w:sz="4" w:space="0" w:color="auto"/>
              <w:left w:val="single" w:sz="4" w:space="0" w:color="auto"/>
              <w:right w:val="nil"/>
            </w:tcBorders>
          </w:tcPr>
          <w:p w14:paraId="1561C3A4" w14:textId="77777777" w:rsidR="00C37862" w:rsidRPr="00C37862" w:rsidRDefault="00C37862" w:rsidP="00C37862">
            <w:pPr>
              <w:spacing w:after="0" w:line="276" w:lineRule="auto"/>
              <w:ind w:left="0" w:firstLine="0"/>
              <w:jc w:val="both"/>
              <w:rPr>
                <w:sz w:val="20"/>
                <w:szCs w:val="20"/>
                <w:lang w:val="uk-UA" w:eastAsia="uk-UA"/>
              </w:rPr>
            </w:pPr>
            <w:r w:rsidRPr="00C37862">
              <w:rPr>
                <w:sz w:val="20"/>
                <w:szCs w:val="20"/>
                <w:lang w:val="uk-UA" w:eastAsia="uk-UA"/>
              </w:rPr>
              <w:t>СК 1</w:t>
            </w:r>
          </w:p>
        </w:tc>
        <w:tc>
          <w:tcPr>
            <w:tcW w:w="6746" w:type="dxa"/>
            <w:gridSpan w:val="2"/>
            <w:tcBorders>
              <w:top w:val="single" w:sz="4" w:space="0" w:color="auto"/>
              <w:left w:val="nil"/>
              <w:bottom w:val="single" w:sz="4" w:space="0" w:color="auto"/>
              <w:right w:val="nil"/>
            </w:tcBorders>
          </w:tcPr>
          <w:p w14:paraId="629B3967"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Здатність використовувати теоретичний і методичний інструментарій фінансової, економічної, математичної, статистичної, правової та інших наук для розв’язання складних завдань у сфері фінансів, банківської справи та страхування</w:t>
            </w:r>
          </w:p>
        </w:tc>
      </w:tr>
      <w:tr w:rsidR="00C37862" w:rsidRPr="00C37862" w14:paraId="1069ED45" w14:textId="77777777" w:rsidTr="00C37862">
        <w:trPr>
          <w:gridAfter w:val="1"/>
          <w:wAfter w:w="9" w:type="dxa"/>
          <w:trHeight w:val="243"/>
        </w:trPr>
        <w:tc>
          <w:tcPr>
            <w:tcW w:w="1985" w:type="dxa"/>
            <w:gridSpan w:val="3"/>
            <w:vMerge/>
            <w:tcBorders>
              <w:right w:val="single" w:sz="4" w:space="0" w:color="auto"/>
            </w:tcBorders>
            <w:shd w:val="clear" w:color="auto" w:fill="EDEBE0"/>
          </w:tcPr>
          <w:p w14:paraId="33A675F6" w14:textId="77777777" w:rsidR="00C37862" w:rsidRPr="00C37862" w:rsidRDefault="00C37862" w:rsidP="00C37862">
            <w:pPr>
              <w:spacing w:after="0" w:line="244" w:lineRule="exact"/>
              <w:ind w:left="107" w:firstLine="0"/>
              <w:rPr>
                <w:color w:val="auto"/>
                <w:w w:val="90"/>
                <w:sz w:val="20"/>
                <w:szCs w:val="20"/>
                <w:lang w:val="uk-UA"/>
              </w:rPr>
            </w:pPr>
          </w:p>
        </w:tc>
        <w:tc>
          <w:tcPr>
            <w:tcW w:w="483" w:type="dxa"/>
            <w:tcBorders>
              <w:top w:val="nil"/>
              <w:left w:val="single" w:sz="4" w:space="0" w:color="auto"/>
              <w:bottom w:val="nil"/>
              <w:right w:val="nil"/>
            </w:tcBorders>
          </w:tcPr>
          <w:p w14:paraId="14081C09" w14:textId="77777777" w:rsidR="00C37862" w:rsidRPr="00C37862" w:rsidRDefault="00C37862" w:rsidP="00C37862">
            <w:pPr>
              <w:spacing w:after="0" w:line="276" w:lineRule="auto"/>
              <w:ind w:left="0" w:firstLine="0"/>
              <w:jc w:val="both"/>
              <w:rPr>
                <w:sz w:val="20"/>
                <w:szCs w:val="20"/>
                <w:lang w:val="uk-UA" w:eastAsia="uk-UA"/>
              </w:rPr>
            </w:pPr>
          </w:p>
        </w:tc>
        <w:tc>
          <w:tcPr>
            <w:tcW w:w="6746" w:type="dxa"/>
            <w:gridSpan w:val="2"/>
            <w:tcBorders>
              <w:top w:val="nil"/>
              <w:left w:val="nil"/>
              <w:bottom w:val="nil"/>
              <w:right w:val="nil"/>
            </w:tcBorders>
          </w:tcPr>
          <w:p w14:paraId="16284B8E"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СК 2</w:t>
            </w:r>
            <w:r w:rsidRPr="00C37862">
              <w:rPr>
                <w:rFonts w:eastAsia="Calibri"/>
                <w:noProof/>
                <w:color w:val="auto"/>
                <w:sz w:val="20"/>
                <w:szCs w:val="20"/>
                <w:lang w:val="uk-UA"/>
              </w:rPr>
              <w:tab/>
              <w:t>Здатність здійснювати професійну діяльність, згідно з вимогами законодавства</w:t>
            </w:r>
          </w:p>
          <w:p w14:paraId="22E7489A"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lastRenderedPageBreak/>
              <w:t>СК 3</w:t>
            </w:r>
            <w:r w:rsidRPr="00C37862">
              <w:rPr>
                <w:rFonts w:eastAsia="Calibri"/>
                <w:noProof/>
                <w:color w:val="auto"/>
                <w:sz w:val="20"/>
                <w:szCs w:val="20"/>
                <w:lang w:val="uk-UA"/>
              </w:rPr>
              <w:tab/>
              <w:t>Розуміння особливостей функціонування сучасної національної і світової фінансових систем та їх структури</w:t>
            </w:r>
          </w:p>
          <w:p w14:paraId="1DD8F066"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СК 4</w:t>
            </w:r>
            <w:r w:rsidRPr="00C37862">
              <w:rPr>
                <w:rFonts w:eastAsia="Calibri"/>
                <w:noProof/>
                <w:color w:val="auto"/>
                <w:sz w:val="20"/>
                <w:szCs w:val="20"/>
                <w:lang w:val="uk-UA"/>
              </w:rPr>
              <w:tab/>
              <w:t>Розуміння принципів організації фінансових відносин</w:t>
            </w:r>
          </w:p>
          <w:p w14:paraId="268B323A"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СК 5</w:t>
            </w:r>
            <w:r w:rsidRPr="00C37862">
              <w:rPr>
                <w:rFonts w:eastAsia="Calibri"/>
                <w:noProof/>
                <w:color w:val="auto"/>
                <w:sz w:val="20"/>
                <w:szCs w:val="20"/>
                <w:lang w:val="uk-UA"/>
              </w:rPr>
              <w:tab/>
              <w:t>Здатність застосовувати принципи, методи і процедури бухгалтерського обліку.</w:t>
            </w:r>
          </w:p>
          <w:p w14:paraId="4512A540"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СК 6</w:t>
            </w:r>
            <w:r w:rsidRPr="00C37862">
              <w:rPr>
                <w:rFonts w:eastAsia="Calibri"/>
                <w:noProof/>
                <w:color w:val="auto"/>
                <w:sz w:val="20"/>
                <w:szCs w:val="20"/>
                <w:lang w:val="uk-UA"/>
              </w:rPr>
              <w:tab/>
              <w:t>Здатність складати й аналізувати фінансову звітність.</w:t>
            </w:r>
          </w:p>
          <w:p w14:paraId="775A5B58"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СК 7</w:t>
            </w:r>
            <w:r w:rsidRPr="00C37862">
              <w:rPr>
                <w:rFonts w:eastAsia="Calibri"/>
                <w:noProof/>
                <w:color w:val="auto"/>
                <w:sz w:val="20"/>
                <w:szCs w:val="20"/>
                <w:lang w:val="uk-UA"/>
              </w:rPr>
              <w:tab/>
              <w:t>Здатність самостійно виконувати складні завдання у сфері фінансів, банківської справи та страхування.</w:t>
            </w:r>
          </w:p>
          <w:p w14:paraId="606F29AA"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СК 8</w:t>
            </w:r>
            <w:r w:rsidRPr="00C37862">
              <w:rPr>
                <w:rFonts w:eastAsia="Calibri"/>
                <w:noProof/>
                <w:color w:val="auto"/>
                <w:sz w:val="20"/>
                <w:szCs w:val="20"/>
                <w:lang w:val="uk-UA"/>
              </w:rPr>
              <w:tab/>
              <w:t xml:space="preserve">Здатність застосовувати сучасне інформаційне та програмне забезпечення для отримання й обробки даних у сфері фінансів, банківської справи та страхування. </w:t>
            </w:r>
          </w:p>
          <w:p w14:paraId="239E51C6"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 xml:space="preserve">СК 9 </w:t>
            </w:r>
            <w:r w:rsidRPr="00C37862">
              <w:rPr>
                <w:rFonts w:eastAsia="Calibri"/>
                <w:noProof/>
                <w:color w:val="auto"/>
                <w:sz w:val="20"/>
                <w:szCs w:val="20"/>
                <w:lang w:val="uk-UA"/>
              </w:rPr>
              <w:tab/>
              <w:t>Здатність виконувати контрольні функції у сфері фінансів, банківської справи та страхування.</w:t>
            </w:r>
          </w:p>
          <w:p w14:paraId="0BB3EBCE" w14:textId="77777777" w:rsidR="00C37862" w:rsidRPr="00C37862" w:rsidRDefault="00C37862" w:rsidP="00C37862">
            <w:pPr>
              <w:spacing w:after="0" w:line="240" w:lineRule="auto"/>
              <w:ind w:left="0" w:firstLine="0"/>
              <w:rPr>
                <w:rFonts w:eastAsia="Calibri"/>
                <w:noProof/>
                <w:color w:val="auto"/>
                <w:sz w:val="20"/>
                <w:szCs w:val="20"/>
                <w:lang w:val="uk-UA"/>
              </w:rPr>
            </w:pPr>
            <w:r w:rsidRPr="00C37862">
              <w:rPr>
                <w:rFonts w:eastAsia="Calibri"/>
                <w:noProof/>
                <w:color w:val="auto"/>
                <w:sz w:val="20"/>
                <w:szCs w:val="20"/>
                <w:lang w:val="uk-UA"/>
              </w:rPr>
              <w:t>СК 10</w:t>
            </w:r>
            <w:r w:rsidRPr="00C37862">
              <w:rPr>
                <w:rFonts w:eastAsia="Calibri"/>
                <w:noProof/>
                <w:color w:val="auto"/>
                <w:sz w:val="20"/>
                <w:szCs w:val="20"/>
                <w:lang w:val="uk-UA"/>
              </w:rPr>
              <w:tab/>
              <w:t>Здатність здійснювати ефективні комунікації між фахівцями і користувачами послуг у сфері фінансів, банківської справи  та страхування.</w:t>
            </w:r>
          </w:p>
        </w:tc>
      </w:tr>
      <w:tr w:rsidR="00C37862" w:rsidRPr="00C37862" w14:paraId="15816E88" w14:textId="77777777" w:rsidTr="00C37862">
        <w:trPr>
          <w:gridAfter w:val="1"/>
          <w:wAfter w:w="9" w:type="dxa"/>
          <w:trHeight w:val="157"/>
        </w:trPr>
        <w:tc>
          <w:tcPr>
            <w:tcW w:w="1985" w:type="dxa"/>
            <w:gridSpan w:val="3"/>
            <w:vMerge/>
            <w:tcBorders>
              <w:right w:val="single" w:sz="4" w:space="0" w:color="auto"/>
            </w:tcBorders>
            <w:shd w:val="clear" w:color="auto" w:fill="EDEBE0"/>
          </w:tcPr>
          <w:p w14:paraId="4AC022B8" w14:textId="77777777" w:rsidR="00C37862" w:rsidRPr="00C37862" w:rsidRDefault="00C37862" w:rsidP="00C37862">
            <w:pPr>
              <w:spacing w:after="0" w:line="244" w:lineRule="exact"/>
              <w:ind w:left="107" w:firstLine="0"/>
              <w:rPr>
                <w:color w:val="auto"/>
                <w:w w:val="90"/>
                <w:sz w:val="20"/>
                <w:szCs w:val="20"/>
                <w:lang w:val="uk-UA"/>
              </w:rPr>
            </w:pPr>
          </w:p>
        </w:tc>
        <w:tc>
          <w:tcPr>
            <w:tcW w:w="483" w:type="dxa"/>
            <w:tcBorders>
              <w:top w:val="single" w:sz="4" w:space="0" w:color="auto"/>
              <w:left w:val="single" w:sz="4" w:space="0" w:color="auto"/>
              <w:bottom w:val="nil"/>
              <w:right w:val="nil"/>
            </w:tcBorders>
          </w:tcPr>
          <w:p w14:paraId="4800BE97" w14:textId="77777777" w:rsidR="00C37862" w:rsidRPr="00C37862" w:rsidRDefault="00C37862" w:rsidP="00C37862">
            <w:pPr>
              <w:spacing w:after="0" w:line="276" w:lineRule="auto"/>
              <w:ind w:left="0" w:firstLine="0"/>
              <w:jc w:val="both"/>
              <w:rPr>
                <w:sz w:val="20"/>
                <w:szCs w:val="20"/>
                <w:lang w:val="uk-UA" w:eastAsia="uk-UA"/>
              </w:rPr>
            </w:pPr>
          </w:p>
        </w:tc>
        <w:tc>
          <w:tcPr>
            <w:tcW w:w="6746" w:type="dxa"/>
            <w:gridSpan w:val="2"/>
            <w:tcBorders>
              <w:top w:val="single" w:sz="4" w:space="0" w:color="auto"/>
              <w:left w:val="nil"/>
              <w:bottom w:val="nil"/>
              <w:right w:val="nil"/>
            </w:tcBorders>
          </w:tcPr>
          <w:p w14:paraId="5F9C8736" w14:textId="77777777" w:rsidR="00C37862" w:rsidRPr="00C37862" w:rsidRDefault="00C37862" w:rsidP="00C37862">
            <w:pPr>
              <w:kinsoku w:val="0"/>
              <w:overflowPunct w:val="0"/>
              <w:adjustRightInd w:val="0"/>
              <w:spacing w:after="200" w:line="276" w:lineRule="auto"/>
              <w:ind w:left="21" w:right="19" w:firstLine="0"/>
              <w:jc w:val="both"/>
              <w:rPr>
                <w:color w:val="auto"/>
                <w:sz w:val="20"/>
                <w:szCs w:val="20"/>
                <w:lang w:val="uk-UA" w:eastAsia="ru-RU"/>
              </w:rPr>
            </w:pPr>
            <w:r w:rsidRPr="00C37862">
              <w:rPr>
                <w:color w:val="auto"/>
                <w:sz w:val="20"/>
                <w:szCs w:val="20"/>
                <w:lang w:val="uk-UA" w:eastAsia="ru-RU"/>
              </w:rPr>
              <w:t>СК 11</w:t>
            </w:r>
            <w:r w:rsidRPr="00C37862">
              <w:rPr>
                <w:color w:val="auto"/>
                <w:sz w:val="20"/>
                <w:szCs w:val="20"/>
                <w:lang w:val="uk-UA" w:eastAsia="ru-RU"/>
              </w:rPr>
              <w:tab/>
              <w:t>Здатність підтримувати належний рівень знань та постійно підвищувати рівень професійної підготовки у сфері фінансів, банківської справи та страхування.</w:t>
            </w:r>
          </w:p>
          <w:p w14:paraId="12FC1316" w14:textId="77777777" w:rsidR="00C37862" w:rsidRPr="00C37862" w:rsidRDefault="00C37862" w:rsidP="00C37862">
            <w:pPr>
              <w:kinsoku w:val="0"/>
              <w:overflowPunct w:val="0"/>
              <w:adjustRightInd w:val="0"/>
              <w:spacing w:after="200" w:line="276" w:lineRule="auto"/>
              <w:ind w:left="21" w:right="19" w:firstLine="0"/>
              <w:jc w:val="both"/>
              <w:rPr>
                <w:color w:val="auto"/>
                <w:sz w:val="20"/>
                <w:szCs w:val="20"/>
                <w:lang w:val="uk-UA" w:eastAsia="ru-RU"/>
              </w:rPr>
            </w:pPr>
            <w:r w:rsidRPr="00C37862">
              <w:rPr>
                <w:color w:val="auto"/>
                <w:sz w:val="20"/>
                <w:szCs w:val="20"/>
                <w:lang w:val="uk-UA" w:eastAsia="ru-RU"/>
              </w:rPr>
              <w:t>СК 13</w:t>
            </w:r>
            <w:r w:rsidRPr="00C37862">
              <w:rPr>
                <w:color w:val="auto"/>
                <w:sz w:val="20"/>
                <w:szCs w:val="20"/>
                <w:lang w:val="uk-UA" w:eastAsia="ru-RU"/>
              </w:rPr>
              <w:tab/>
              <w:t>Здатність з’ясовувати  причинно-наслідкові зв’язки, аналізувати зовнішню та внутрішню інформацію для формування фінансових планів, розробляти елементи цінової, збутової, кредитної, податкової  та інвестиційної політики  суб’єктів господарювання</w:t>
            </w:r>
          </w:p>
          <w:p w14:paraId="6B74FF1E" w14:textId="77777777" w:rsidR="00C37862" w:rsidRPr="00C37862" w:rsidRDefault="00C37862" w:rsidP="00C37862">
            <w:pPr>
              <w:kinsoku w:val="0"/>
              <w:overflowPunct w:val="0"/>
              <w:adjustRightInd w:val="0"/>
              <w:spacing w:after="200" w:line="276" w:lineRule="auto"/>
              <w:ind w:left="21" w:right="19" w:firstLine="0"/>
              <w:jc w:val="both"/>
              <w:rPr>
                <w:color w:val="auto"/>
                <w:sz w:val="20"/>
                <w:szCs w:val="20"/>
                <w:lang w:val="uk-UA" w:eastAsia="ru-RU"/>
              </w:rPr>
            </w:pPr>
            <w:r w:rsidRPr="00C37862">
              <w:rPr>
                <w:color w:val="auto"/>
                <w:sz w:val="20"/>
                <w:szCs w:val="20"/>
                <w:lang w:val="uk-UA" w:eastAsia="ru-RU"/>
              </w:rPr>
              <w:t>СК 14</w:t>
            </w:r>
            <w:r w:rsidRPr="00C37862">
              <w:rPr>
                <w:color w:val="auto"/>
                <w:sz w:val="20"/>
                <w:szCs w:val="20"/>
                <w:lang w:val="uk-UA" w:eastAsia="ru-RU"/>
              </w:rPr>
              <w:tab/>
              <w:t>Здатність організувати грошові розрахунки, надавати банківські, страхові та  інші  фінансові  послуги,  включаючи організацію обслуговування  клієнтів  в  процесі  споживання фінансових послуг</w:t>
            </w:r>
          </w:p>
          <w:p w14:paraId="026C10B9" w14:textId="77777777" w:rsidR="00C37862" w:rsidRPr="00C37862" w:rsidRDefault="00C37862" w:rsidP="00C37862">
            <w:pPr>
              <w:kinsoku w:val="0"/>
              <w:overflowPunct w:val="0"/>
              <w:adjustRightInd w:val="0"/>
              <w:spacing w:after="200" w:line="276" w:lineRule="auto"/>
              <w:ind w:left="21" w:right="19" w:firstLine="0"/>
              <w:jc w:val="both"/>
              <w:rPr>
                <w:color w:val="auto"/>
                <w:sz w:val="20"/>
                <w:szCs w:val="20"/>
                <w:lang w:val="uk-UA" w:eastAsia="ru-RU"/>
              </w:rPr>
            </w:pPr>
            <w:r w:rsidRPr="00C37862">
              <w:rPr>
                <w:color w:val="auto"/>
                <w:sz w:val="20"/>
                <w:szCs w:val="20"/>
                <w:lang w:val="uk-UA" w:eastAsia="ru-RU"/>
              </w:rPr>
              <w:t>СК15</w:t>
            </w:r>
            <w:r w:rsidRPr="00C37862">
              <w:rPr>
                <w:color w:val="auto"/>
                <w:sz w:val="20"/>
                <w:szCs w:val="20"/>
                <w:lang w:val="uk-UA" w:eastAsia="ru-RU"/>
              </w:rPr>
              <w:tab/>
              <w:t>Здатність  використовувати нормативно-законодавчі документи, розраховувати суми податків, зборів, платежів  та формувати податкову звітність</w:t>
            </w:r>
          </w:p>
          <w:p w14:paraId="06CA2F33" w14:textId="77777777" w:rsidR="00C37862" w:rsidRPr="00C37862" w:rsidRDefault="00C37862" w:rsidP="00C37862">
            <w:pPr>
              <w:kinsoku w:val="0"/>
              <w:overflowPunct w:val="0"/>
              <w:adjustRightInd w:val="0"/>
              <w:spacing w:after="200" w:line="276" w:lineRule="auto"/>
              <w:ind w:left="21" w:right="19" w:firstLine="0"/>
              <w:jc w:val="both"/>
              <w:rPr>
                <w:color w:val="auto"/>
                <w:sz w:val="20"/>
                <w:szCs w:val="20"/>
                <w:lang w:val="uk-UA" w:eastAsia="ru-RU"/>
              </w:rPr>
            </w:pPr>
            <w:r w:rsidRPr="00C37862">
              <w:rPr>
                <w:color w:val="auto"/>
                <w:sz w:val="20"/>
                <w:szCs w:val="20"/>
                <w:lang w:val="uk-UA" w:eastAsia="ru-RU"/>
              </w:rPr>
              <w:t>СК 16</w:t>
            </w:r>
            <w:r w:rsidRPr="00C37862">
              <w:rPr>
                <w:color w:val="auto"/>
                <w:sz w:val="20"/>
                <w:szCs w:val="20"/>
                <w:lang w:val="uk-UA" w:eastAsia="ru-RU"/>
              </w:rPr>
              <w:tab/>
              <w:t>Здатність використовувати професійні знання для статистичної обробки  даних  фінансово-економічних процесів</w:t>
            </w:r>
          </w:p>
        </w:tc>
      </w:tr>
      <w:tr w:rsidR="00C37862" w:rsidRPr="00C37862" w14:paraId="66CB5F54" w14:textId="77777777" w:rsidTr="00C37862">
        <w:trPr>
          <w:gridAfter w:val="1"/>
          <w:wAfter w:w="9" w:type="dxa"/>
          <w:trHeight w:val="513"/>
        </w:trPr>
        <w:tc>
          <w:tcPr>
            <w:tcW w:w="1985" w:type="dxa"/>
            <w:gridSpan w:val="3"/>
            <w:shd w:val="clear" w:color="auto" w:fill="EDEBE0"/>
          </w:tcPr>
          <w:p w14:paraId="217A07F4" w14:textId="77777777" w:rsidR="00C37862" w:rsidRPr="00C37862" w:rsidRDefault="00C37862" w:rsidP="00C37862">
            <w:pPr>
              <w:spacing w:after="0" w:line="247" w:lineRule="exact"/>
              <w:ind w:left="107" w:firstLine="0"/>
              <w:rPr>
                <w:color w:val="auto"/>
                <w:sz w:val="20"/>
                <w:szCs w:val="20"/>
                <w:lang w:val="uk-UA"/>
              </w:rPr>
            </w:pPr>
            <w:r w:rsidRPr="00C37862">
              <w:rPr>
                <w:color w:val="auto"/>
                <w:w w:val="90"/>
                <w:sz w:val="20"/>
                <w:szCs w:val="20"/>
                <w:lang w:val="uk-UA"/>
              </w:rPr>
              <w:t>Пререквізити</w:t>
            </w:r>
          </w:p>
        </w:tc>
        <w:tc>
          <w:tcPr>
            <w:tcW w:w="7229" w:type="dxa"/>
            <w:gridSpan w:val="3"/>
          </w:tcPr>
          <w:p w14:paraId="618FDAD7" w14:textId="77777777" w:rsidR="00C37862" w:rsidRPr="00C37862" w:rsidRDefault="00C37862" w:rsidP="00C37862">
            <w:pPr>
              <w:spacing w:after="0" w:line="265" w:lineRule="exact"/>
              <w:ind w:left="0" w:firstLine="0"/>
              <w:rPr>
                <w:color w:val="auto"/>
                <w:sz w:val="20"/>
                <w:szCs w:val="20"/>
                <w:lang w:val="uk-UA"/>
              </w:rPr>
            </w:pPr>
            <w:r w:rsidRPr="00C37862">
              <w:rPr>
                <w:color w:val="auto"/>
                <w:w w:val="80"/>
                <w:sz w:val="20"/>
                <w:szCs w:val="20"/>
                <w:lang w:val="uk-UA"/>
              </w:rPr>
              <w:t>До</w:t>
            </w:r>
            <w:r w:rsidRPr="00C37862">
              <w:rPr>
                <w:color w:val="auto"/>
                <w:spacing w:val="8"/>
                <w:w w:val="80"/>
                <w:sz w:val="20"/>
                <w:szCs w:val="20"/>
                <w:lang w:val="uk-UA"/>
              </w:rPr>
              <w:t xml:space="preserve"> </w:t>
            </w:r>
            <w:r w:rsidRPr="00C37862">
              <w:rPr>
                <w:color w:val="auto"/>
                <w:w w:val="80"/>
                <w:sz w:val="20"/>
                <w:szCs w:val="20"/>
                <w:lang w:val="uk-UA"/>
              </w:rPr>
              <w:t>дисциплін,</w:t>
            </w:r>
            <w:r w:rsidRPr="00C37862">
              <w:rPr>
                <w:color w:val="auto"/>
                <w:spacing w:val="9"/>
                <w:w w:val="80"/>
                <w:sz w:val="20"/>
                <w:szCs w:val="20"/>
                <w:lang w:val="uk-UA"/>
              </w:rPr>
              <w:t xml:space="preserve"> </w:t>
            </w:r>
            <w:r w:rsidRPr="00C37862">
              <w:rPr>
                <w:color w:val="auto"/>
                <w:w w:val="80"/>
                <w:sz w:val="20"/>
                <w:szCs w:val="20"/>
                <w:lang w:val="uk-UA"/>
              </w:rPr>
              <w:t>вивчення</w:t>
            </w:r>
            <w:r w:rsidRPr="00C37862">
              <w:rPr>
                <w:color w:val="auto"/>
                <w:spacing w:val="6"/>
                <w:w w:val="80"/>
                <w:sz w:val="20"/>
                <w:szCs w:val="20"/>
                <w:lang w:val="uk-UA"/>
              </w:rPr>
              <w:t xml:space="preserve"> </w:t>
            </w:r>
            <w:r w:rsidRPr="00C37862">
              <w:rPr>
                <w:color w:val="auto"/>
                <w:w w:val="80"/>
                <w:sz w:val="20"/>
                <w:szCs w:val="20"/>
                <w:lang w:val="uk-UA"/>
              </w:rPr>
              <w:t>яких</w:t>
            </w:r>
            <w:r w:rsidRPr="00C37862">
              <w:rPr>
                <w:color w:val="auto"/>
                <w:spacing w:val="8"/>
                <w:w w:val="80"/>
                <w:sz w:val="20"/>
                <w:szCs w:val="20"/>
                <w:lang w:val="uk-UA"/>
              </w:rPr>
              <w:t xml:space="preserve"> </w:t>
            </w:r>
            <w:r w:rsidRPr="00C37862">
              <w:rPr>
                <w:color w:val="auto"/>
                <w:w w:val="80"/>
                <w:sz w:val="20"/>
                <w:szCs w:val="20"/>
                <w:lang w:val="uk-UA"/>
              </w:rPr>
              <w:t>передує</w:t>
            </w:r>
            <w:r w:rsidRPr="00C37862">
              <w:rPr>
                <w:color w:val="auto"/>
                <w:spacing w:val="7"/>
                <w:w w:val="80"/>
                <w:sz w:val="20"/>
                <w:szCs w:val="20"/>
                <w:lang w:val="uk-UA"/>
              </w:rPr>
              <w:t xml:space="preserve"> </w:t>
            </w:r>
            <w:r w:rsidRPr="00C37862">
              <w:rPr>
                <w:color w:val="auto"/>
                <w:w w:val="80"/>
                <w:sz w:val="20"/>
                <w:szCs w:val="20"/>
                <w:lang w:val="uk-UA"/>
              </w:rPr>
              <w:t>дисципліні,</w:t>
            </w:r>
            <w:r w:rsidRPr="00C37862">
              <w:rPr>
                <w:color w:val="auto"/>
                <w:spacing w:val="7"/>
                <w:w w:val="80"/>
                <w:sz w:val="20"/>
                <w:szCs w:val="20"/>
                <w:lang w:val="uk-UA"/>
              </w:rPr>
              <w:t xml:space="preserve"> </w:t>
            </w:r>
            <w:r w:rsidRPr="00C37862">
              <w:rPr>
                <w:color w:val="auto"/>
                <w:w w:val="80"/>
                <w:sz w:val="20"/>
                <w:szCs w:val="20"/>
                <w:lang w:val="uk-UA"/>
              </w:rPr>
              <w:t>належать:</w:t>
            </w:r>
            <w:r w:rsidRPr="00C37862">
              <w:rPr>
                <w:color w:val="auto"/>
                <w:spacing w:val="11"/>
                <w:w w:val="80"/>
                <w:sz w:val="20"/>
                <w:szCs w:val="20"/>
                <w:lang w:val="uk-UA"/>
              </w:rPr>
              <w:t xml:space="preserve"> </w:t>
            </w:r>
            <w:r w:rsidRPr="00C37862">
              <w:rPr>
                <w:color w:val="auto"/>
                <w:w w:val="80"/>
                <w:sz w:val="20"/>
                <w:szCs w:val="20"/>
                <w:lang w:val="uk-UA"/>
              </w:rPr>
              <w:t>«Фінанси»,</w:t>
            </w:r>
            <w:r w:rsidRPr="00C37862">
              <w:rPr>
                <w:color w:val="auto"/>
                <w:spacing w:val="5"/>
                <w:w w:val="80"/>
                <w:sz w:val="20"/>
                <w:szCs w:val="20"/>
                <w:lang w:val="uk-UA"/>
              </w:rPr>
              <w:t xml:space="preserve"> </w:t>
            </w:r>
            <w:r w:rsidRPr="00C37862">
              <w:rPr>
                <w:color w:val="auto"/>
                <w:w w:val="80"/>
                <w:sz w:val="20"/>
                <w:szCs w:val="20"/>
                <w:lang w:val="uk-UA"/>
              </w:rPr>
              <w:t>«Гроші</w:t>
            </w:r>
            <w:r w:rsidRPr="00C37862">
              <w:rPr>
                <w:color w:val="auto"/>
                <w:spacing w:val="6"/>
                <w:w w:val="80"/>
                <w:sz w:val="20"/>
                <w:szCs w:val="20"/>
                <w:lang w:val="uk-UA"/>
              </w:rPr>
              <w:t xml:space="preserve"> </w:t>
            </w:r>
            <w:r w:rsidRPr="00C37862">
              <w:rPr>
                <w:color w:val="auto"/>
                <w:w w:val="80"/>
                <w:sz w:val="20"/>
                <w:szCs w:val="20"/>
                <w:lang w:val="uk-UA"/>
              </w:rPr>
              <w:t>та</w:t>
            </w:r>
            <w:r w:rsidRPr="00C37862">
              <w:rPr>
                <w:color w:val="auto"/>
                <w:spacing w:val="7"/>
                <w:w w:val="80"/>
                <w:sz w:val="20"/>
                <w:szCs w:val="20"/>
                <w:lang w:val="uk-UA"/>
              </w:rPr>
              <w:t xml:space="preserve"> </w:t>
            </w:r>
            <w:r w:rsidRPr="00C37862">
              <w:rPr>
                <w:color w:val="auto"/>
                <w:w w:val="80"/>
                <w:sz w:val="20"/>
                <w:szCs w:val="20"/>
                <w:lang w:val="uk-UA"/>
              </w:rPr>
              <w:t xml:space="preserve">кредит», «Фінанси підприємства», </w:t>
            </w:r>
            <w:r w:rsidRPr="00C37862">
              <w:rPr>
                <w:color w:val="auto"/>
                <w:w w:val="90"/>
                <w:sz w:val="20"/>
                <w:szCs w:val="20"/>
                <w:lang w:val="uk-UA"/>
              </w:rPr>
              <w:t>«Економіка підприємства».</w:t>
            </w:r>
          </w:p>
        </w:tc>
      </w:tr>
      <w:tr w:rsidR="00C37862" w:rsidRPr="00C37862" w14:paraId="2A485663" w14:textId="77777777" w:rsidTr="00C37862">
        <w:trPr>
          <w:gridAfter w:val="1"/>
          <w:wAfter w:w="9" w:type="dxa"/>
          <w:trHeight w:val="738"/>
        </w:trPr>
        <w:tc>
          <w:tcPr>
            <w:tcW w:w="1985" w:type="dxa"/>
            <w:gridSpan w:val="3"/>
            <w:shd w:val="clear" w:color="auto" w:fill="EDEBE0"/>
          </w:tcPr>
          <w:p w14:paraId="23150D5B" w14:textId="77777777" w:rsidR="00C37862" w:rsidRPr="00C37862" w:rsidRDefault="00C37862" w:rsidP="00C37862">
            <w:pPr>
              <w:spacing w:after="0" w:line="247" w:lineRule="exact"/>
              <w:ind w:left="107" w:firstLine="0"/>
              <w:rPr>
                <w:color w:val="auto"/>
                <w:sz w:val="20"/>
                <w:szCs w:val="20"/>
                <w:lang w:val="uk-UA"/>
              </w:rPr>
            </w:pPr>
            <w:r w:rsidRPr="00C37862">
              <w:rPr>
                <w:color w:val="auto"/>
                <w:w w:val="90"/>
                <w:sz w:val="20"/>
                <w:szCs w:val="20"/>
                <w:lang w:val="uk-UA"/>
              </w:rPr>
              <w:t>Постреквізити</w:t>
            </w:r>
          </w:p>
        </w:tc>
        <w:tc>
          <w:tcPr>
            <w:tcW w:w="7229" w:type="dxa"/>
            <w:gridSpan w:val="3"/>
          </w:tcPr>
          <w:p w14:paraId="79AE2EDA" w14:textId="77777777" w:rsidR="00C37862" w:rsidRPr="00C37862" w:rsidRDefault="00C37862" w:rsidP="00C37862">
            <w:pPr>
              <w:spacing w:after="0" w:line="242" w:lineRule="auto"/>
              <w:ind w:left="0" w:firstLine="0"/>
              <w:rPr>
                <w:color w:val="auto"/>
                <w:sz w:val="20"/>
                <w:szCs w:val="20"/>
                <w:lang w:val="uk-UA"/>
              </w:rPr>
            </w:pPr>
            <w:r w:rsidRPr="00C37862">
              <w:rPr>
                <w:color w:val="auto"/>
                <w:w w:val="80"/>
                <w:sz w:val="20"/>
                <w:szCs w:val="20"/>
                <w:lang w:val="uk-UA"/>
              </w:rPr>
              <w:t>До</w:t>
            </w:r>
            <w:r w:rsidRPr="00C37862">
              <w:rPr>
                <w:color w:val="auto"/>
                <w:spacing w:val="9"/>
                <w:w w:val="80"/>
                <w:sz w:val="20"/>
                <w:szCs w:val="20"/>
                <w:lang w:val="uk-UA"/>
              </w:rPr>
              <w:t xml:space="preserve"> </w:t>
            </w:r>
            <w:r w:rsidRPr="00C37862">
              <w:rPr>
                <w:color w:val="auto"/>
                <w:w w:val="80"/>
                <w:sz w:val="20"/>
                <w:szCs w:val="20"/>
                <w:lang w:val="uk-UA"/>
              </w:rPr>
              <w:t>дисциплін,</w:t>
            </w:r>
            <w:r w:rsidRPr="00C37862">
              <w:rPr>
                <w:color w:val="auto"/>
                <w:spacing w:val="9"/>
                <w:w w:val="80"/>
                <w:sz w:val="20"/>
                <w:szCs w:val="20"/>
                <w:lang w:val="uk-UA"/>
              </w:rPr>
              <w:t xml:space="preserve"> </w:t>
            </w:r>
            <w:r w:rsidRPr="00C37862">
              <w:rPr>
                <w:color w:val="auto"/>
                <w:w w:val="80"/>
                <w:sz w:val="20"/>
                <w:szCs w:val="20"/>
                <w:lang w:val="uk-UA"/>
              </w:rPr>
              <w:t>для</w:t>
            </w:r>
            <w:r w:rsidRPr="00C37862">
              <w:rPr>
                <w:color w:val="auto"/>
                <w:spacing w:val="10"/>
                <w:w w:val="80"/>
                <w:sz w:val="20"/>
                <w:szCs w:val="20"/>
                <w:lang w:val="uk-UA"/>
              </w:rPr>
              <w:t xml:space="preserve"> </w:t>
            </w:r>
            <w:r w:rsidRPr="00C37862">
              <w:rPr>
                <w:color w:val="auto"/>
                <w:w w:val="80"/>
                <w:sz w:val="20"/>
                <w:szCs w:val="20"/>
                <w:lang w:val="uk-UA"/>
              </w:rPr>
              <w:t>вивчення</w:t>
            </w:r>
            <w:r w:rsidRPr="00C37862">
              <w:rPr>
                <w:color w:val="auto"/>
                <w:spacing w:val="4"/>
                <w:w w:val="80"/>
                <w:sz w:val="20"/>
                <w:szCs w:val="20"/>
                <w:lang w:val="uk-UA"/>
              </w:rPr>
              <w:t xml:space="preserve"> </w:t>
            </w:r>
            <w:r w:rsidRPr="00C37862">
              <w:rPr>
                <w:color w:val="auto"/>
                <w:w w:val="80"/>
                <w:sz w:val="20"/>
                <w:szCs w:val="20"/>
                <w:lang w:val="uk-UA"/>
              </w:rPr>
              <w:t>яких</w:t>
            </w:r>
            <w:r w:rsidRPr="00C37862">
              <w:rPr>
                <w:color w:val="auto"/>
                <w:spacing w:val="9"/>
                <w:w w:val="80"/>
                <w:sz w:val="20"/>
                <w:szCs w:val="20"/>
                <w:lang w:val="uk-UA"/>
              </w:rPr>
              <w:t xml:space="preserve"> </w:t>
            </w:r>
            <w:r w:rsidRPr="00C37862">
              <w:rPr>
                <w:color w:val="auto"/>
                <w:w w:val="80"/>
                <w:sz w:val="20"/>
                <w:szCs w:val="20"/>
                <w:lang w:val="uk-UA"/>
              </w:rPr>
              <w:t>є</w:t>
            </w:r>
            <w:r w:rsidRPr="00C37862">
              <w:rPr>
                <w:color w:val="auto"/>
                <w:spacing w:val="10"/>
                <w:w w:val="80"/>
                <w:sz w:val="20"/>
                <w:szCs w:val="20"/>
                <w:lang w:val="uk-UA"/>
              </w:rPr>
              <w:t xml:space="preserve"> </w:t>
            </w:r>
            <w:r w:rsidRPr="00C37862">
              <w:rPr>
                <w:color w:val="auto"/>
                <w:w w:val="80"/>
                <w:sz w:val="20"/>
                <w:szCs w:val="20"/>
                <w:lang w:val="uk-UA"/>
              </w:rPr>
              <w:t>обов’язковими</w:t>
            </w:r>
            <w:r w:rsidRPr="00C37862">
              <w:rPr>
                <w:color w:val="auto"/>
                <w:spacing w:val="11"/>
                <w:w w:val="80"/>
                <w:sz w:val="20"/>
                <w:szCs w:val="20"/>
                <w:lang w:val="uk-UA"/>
              </w:rPr>
              <w:t xml:space="preserve"> </w:t>
            </w:r>
            <w:r w:rsidRPr="00C37862">
              <w:rPr>
                <w:color w:val="auto"/>
                <w:w w:val="80"/>
                <w:sz w:val="20"/>
                <w:szCs w:val="20"/>
                <w:lang w:val="uk-UA"/>
              </w:rPr>
              <w:t>знання,</w:t>
            </w:r>
            <w:r w:rsidRPr="00C37862">
              <w:rPr>
                <w:color w:val="auto"/>
                <w:spacing w:val="9"/>
                <w:w w:val="80"/>
                <w:sz w:val="20"/>
                <w:szCs w:val="20"/>
                <w:lang w:val="uk-UA"/>
              </w:rPr>
              <w:t xml:space="preserve"> </w:t>
            </w:r>
            <w:r w:rsidRPr="00C37862">
              <w:rPr>
                <w:color w:val="auto"/>
                <w:w w:val="80"/>
                <w:sz w:val="20"/>
                <w:szCs w:val="20"/>
                <w:lang w:val="uk-UA"/>
              </w:rPr>
              <w:t>здобуті</w:t>
            </w:r>
            <w:r w:rsidRPr="00C37862">
              <w:rPr>
                <w:color w:val="auto"/>
                <w:spacing w:val="8"/>
                <w:w w:val="80"/>
                <w:sz w:val="20"/>
                <w:szCs w:val="20"/>
                <w:lang w:val="uk-UA"/>
              </w:rPr>
              <w:t xml:space="preserve"> </w:t>
            </w:r>
            <w:r w:rsidRPr="00C37862">
              <w:rPr>
                <w:color w:val="auto"/>
                <w:w w:val="80"/>
                <w:sz w:val="20"/>
                <w:szCs w:val="20"/>
                <w:lang w:val="uk-UA"/>
              </w:rPr>
              <w:t>при</w:t>
            </w:r>
            <w:r w:rsidRPr="00C37862">
              <w:rPr>
                <w:color w:val="auto"/>
                <w:spacing w:val="10"/>
                <w:w w:val="80"/>
                <w:sz w:val="20"/>
                <w:szCs w:val="20"/>
                <w:lang w:val="uk-UA"/>
              </w:rPr>
              <w:t xml:space="preserve"> </w:t>
            </w:r>
            <w:r w:rsidRPr="00C37862">
              <w:rPr>
                <w:color w:val="auto"/>
                <w:w w:val="80"/>
                <w:sz w:val="20"/>
                <w:szCs w:val="20"/>
                <w:lang w:val="uk-UA"/>
              </w:rPr>
              <w:t>вивченні</w:t>
            </w:r>
            <w:r w:rsidRPr="00C37862">
              <w:rPr>
                <w:color w:val="auto"/>
                <w:spacing w:val="8"/>
                <w:w w:val="80"/>
                <w:sz w:val="20"/>
                <w:szCs w:val="20"/>
                <w:lang w:val="uk-UA"/>
              </w:rPr>
              <w:t xml:space="preserve"> </w:t>
            </w:r>
            <w:r w:rsidRPr="00C37862">
              <w:rPr>
                <w:color w:val="auto"/>
                <w:w w:val="80"/>
                <w:sz w:val="20"/>
                <w:szCs w:val="20"/>
                <w:lang w:val="uk-UA"/>
              </w:rPr>
              <w:t>цієї</w:t>
            </w:r>
            <w:r w:rsidRPr="00C37862">
              <w:rPr>
                <w:color w:val="auto"/>
                <w:spacing w:val="7"/>
                <w:w w:val="80"/>
                <w:sz w:val="20"/>
                <w:szCs w:val="20"/>
                <w:lang w:val="uk-UA"/>
              </w:rPr>
              <w:t xml:space="preserve"> </w:t>
            </w:r>
            <w:r w:rsidRPr="00C37862">
              <w:rPr>
                <w:color w:val="auto"/>
                <w:w w:val="80"/>
                <w:sz w:val="20"/>
                <w:szCs w:val="20"/>
                <w:lang w:val="uk-UA"/>
              </w:rPr>
              <w:t>дисципліни,</w:t>
            </w:r>
            <w:r w:rsidRPr="00C37862">
              <w:rPr>
                <w:color w:val="auto"/>
                <w:spacing w:val="1"/>
                <w:w w:val="80"/>
                <w:sz w:val="20"/>
                <w:szCs w:val="20"/>
                <w:lang w:val="uk-UA"/>
              </w:rPr>
              <w:t xml:space="preserve"> </w:t>
            </w:r>
            <w:r w:rsidRPr="00C37862">
              <w:rPr>
                <w:color w:val="auto"/>
                <w:w w:val="80"/>
                <w:sz w:val="20"/>
                <w:szCs w:val="20"/>
                <w:lang w:val="uk-UA"/>
              </w:rPr>
              <w:t>належать:</w:t>
            </w:r>
            <w:r w:rsidRPr="00C37862">
              <w:rPr>
                <w:color w:val="auto"/>
                <w:spacing w:val="7"/>
                <w:w w:val="80"/>
                <w:sz w:val="20"/>
                <w:szCs w:val="20"/>
                <w:lang w:val="uk-UA"/>
              </w:rPr>
              <w:t xml:space="preserve"> </w:t>
            </w:r>
            <w:r w:rsidRPr="00C37862">
              <w:rPr>
                <w:color w:val="auto"/>
                <w:w w:val="80"/>
                <w:sz w:val="20"/>
                <w:szCs w:val="20"/>
                <w:lang w:val="uk-UA"/>
              </w:rPr>
              <w:t>«Фондовий</w:t>
            </w:r>
            <w:r w:rsidRPr="00C37862">
              <w:rPr>
                <w:color w:val="auto"/>
                <w:spacing w:val="6"/>
                <w:w w:val="80"/>
                <w:sz w:val="20"/>
                <w:szCs w:val="20"/>
                <w:lang w:val="uk-UA"/>
              </w:rPr>
              <w:t xml:space="preserve"> </w:t>
            </w:r>
            <w:r w:rsidRPr="00C37862">
              <w:rPr>
                <w:color w:val="auto"/>
                <w:w w:val="80"/>
                <w:sz w:val="20"/>
                <w:szCs w:val="20"/>
                <w:lang w:val="uk-UA"/>
              </w:rPr>
              <w:t>ринок»,</w:t>
            </w:r>
            <w:r w:rsidRPr="00C37862">
              <w:rPr>
                <w:color w:val="auto"/>
                <w:spacing w:val="4"/>
                <w:w w:val="80"/>
                <w:sz w:val="20"/>
                <w:szCs w:val="20"/>
                <w:lang w:val="uk-UA"/>
              </w:rPr>
              <w:t xml:space="preserve"> </w:t>
            </w:r>
            <w:r w:rsidRPr="00C37862">
              <w:rPr>
                <w:color w:val="auto"/>
                <w:w w:val="80"/>
                <w:sz w:val="20"/>
                <w:szCs w:val="20"/>
                <w:lang w:val="uk-UA"/>
              </w:rPr>
              <w:t>«Податкова система», «Інформаційні системи і технології у фінансово-кредитних установах», «Аудит».</w:t>
            </w:r>
          </w:p>
        </w:tc>
      </w:tr>
      <w:tr w:rsidR="00C37862" w:rsidRPr="00C37862" w14:paraId="1A68841E" w14:textId="77777777" w:rsidTr="00C76A9D">
        <w:trPr>
          <w:gridAfter w:val="1"/>
          <w:wAfter w:w="9" w:type="dxa"/>
          <w:trHeight w:val="1408"/>
        </w:trPr>
        <w:tc>
          <w:tcPr>
            <w:tcW w:w="1985" w:type="dxa"/>
            <w:gridSpan w:val="3"/>
            <w:shd w:val="clear" w:color="auto" w:fill="EDEBE0"/>
          </w:tcPr>
          <w:p w14:paraId="3426CABD" w14:textId="77777777" w:rsidR="00C37862" w:rsidRPr="00C37862" w:rsidRDefault="00C37862" w:rsidP="00C37862">
            <w:pPr>
              <w:spacing w:after="0" w:line="244" w:lineRule="auto"/>
              <w:ind w:left="107" w:right="649" w:firstLine="0"/>
              <w:rPr>
                <w:color w:val="auto"/>
                <w:sz w:val="20"/>
                <w:szCs w:val="20"/>
                <w:lang w:val="uk-UA"/>
              </w:rPr>
            </w:pPr>
            <w:r w:rsidRPr="00C37862">
              <w:rPr>
                <w:color w:val="auto"/>
                <w:w w:val="80"/>
                <w:sz w:val="20"/>
                <w:szCs w:val="20"/>
                <w:lang w:val="uk-UA"/>
              </w:rPr>
              <w:t>Інформаційне,</w:t>
            </w:r>
            <w:r w:rsidRPr="00C37862">
              <w:rPr>
                <w:color w:val="auto"/>
                <w:spacing w:val="-44"/>
                <w:w w:val="80"/>
                <w:sz w:val="20"/>
                <w:szCs w:val="20"/>
                <w:lang w:val="uk-UA"/>
              </w:rPr>
              <w:t xml:space="preserve"> </w:t>
            </w:r>
            <w:r w:rsidRPr="00C37862">
              <w:rPr>
                <w:color w:val="auto"/>
                <w:w w:val="90"/>
                <w:sz w:val="20"/>
                <w:szCs w:val="20"/>
                <w:lang w:val="uk-UA"/>
              </w:rPr>
              <w:t>навчально-</w:t>
            </w:r>
          </w:p>
          <w:p w14:paraId="4F3C8608" w14:textId="77777777" w:rsidR="00C37862" w:rsidRPr="00C37862" w:rsidRDefault="00C37862" w:rsidP="00C37862">
            <w:pPr>
              <w:spacing w:after="0" w:line="242" w:lineRule="auto"/>
              <w:ind w:left="107" w:right="699" w:firstLine="0"/>
              <w:rPr>
                <w:color w:val="auto"/>
                <w:sz w:val="20"/>
                <w:szCs w:val="20"/>
                <w:lang w:val="uk-UA"/>
              </w:rPr>
            </w:pPr>
            <w:r w:rsidRPr="00C37862">
              <w:rPr>
                <w:color w:val="auto"/>
                <w:w w:val="90"/>
                <w:sz w:val="20"/>
                <w:szCs w:val="20"/>
                <w:lang w:val="uk-UA"/>
              </w:rPr>
              <w:t>методичне</w:t>
            </w:r>
            <w:r w:rsidRPr="00C37862">
              <w:rPr>
                <w:color w:val="auto"/>
                <w:spacing w:val="1"/>
                <w:w w:val="90"/>
                <w:sz w:val="20"/>
                <w:szCs w:val="20"/>
                <w:lang w:val="uk-UA"/>
              </w:rPr>
              <w:t xml:space="preserve"> </w:t>
            </w:r>
            <w:r w:rsidRPr="00C37862">
              <w:rPr>
                <w:color w:val="auto"/>
                <w:w w:val="80"/>
                <w:sz w:val="20"/>
                <w:szCs w:val="20"/>
                <w:lang w:val="uk-UA"/>
              </w:rPr>
              <w:t>забезпечення</w:t>
            </w:r>
          </w:p>
        </w:tc>
        <w:tc>
          <w:tcPr>
            <w:tcW w:w="7229" w:type="dxa"/>
            <w:gridSpan w:val="3"/>
          </w:tcPr>
          <w:p w14:paraId="5FEEC4C9"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1. Господарський кодекс України від 16 січня 2003 р. № 436-IV. Режим</w:t>
            </w:r>
          </w:p>
          <w:p w14:paraId="660031BA"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доступу : https://zakon.rada.gov.ua/laws/show/436-15#Text</w:t>
            </w:r>
          </w:p>
          <w:p w14:paraId="30809D30"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2. Податковий кодекс України від 02.12.2010р. № 2755-VI. Режим</w:t>
            </w:r>
          </w:p>
          <w:p w14:paraId="511B1480"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доступу: https://zakon.rada.gov.ua/laws/show/2755-17#Text</w:t>
            </w:r>
          </w:p>
          <w:p w14:paraId="16EE5914"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3. Про бухгалтерський облік та фінансову звітність в Україні : Закон</w:t>
            </w:r>
          </w:p>
          <w:p w14:paraId="50DC214B"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України від 16.07.1999 р. №996-ХIV. Режим доступу:</w:t>
            </w:r>
          </w:p>
          <w:p w14:paraId="27F60999"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https://zakon.rada.gov.ua/laws/show/996-14#Text</w:t>
            </w:r>
          </w:p>
          <w:p w14:paraId="24DAF3C6"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4. Про внесення змін до Закону України “Про бухгалтерський облік та</w:t>
            </w:r>
          </w:p>
          <w:p w14:paraId="7EC6A773"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фінансову звітність в Україні” щодо удосконалення деяких положень :</w:t>
            </w:r>
          </w:p>
          <w:p w14:paraId="2612F3A5"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Закон України від 05.10.2017 р. № 2164-VIII. Режим доступу:</w:t>
            </w:r>
          </w:p>
          <w:p w14:paraId="4019C700"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https://zakon.rada.gov.ua/laws/show/2164-19#Text</w:t>
            </w:r>
          </w:p>
          <w:p w14:paraId="37F41E79"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5. Про аудит фінансової звітності та аудиторську діяльність : Закон</w:t>
            </w:r>
          </w:p>
          <w:p w14:paraId="2B41C8C6"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України від 21.12.2017 р. № 2258 – VIІІ. Режим доступу:</w:t>
            </w:r>
          </w:p>
          <w:p w14:paraId="15C00BFB"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https://zakon.rada.gov.ua/laws/show/2258-19#Text</w:t>
            </w:r>
          </w:p>
          <w:p w14:paraId="03984A91" w14:textId="77777777" w:rsidR="00C37862" w:rsidRPr="00C37862" w:rsidRDefault="00C37862" w:rsidP="00C37862">
            <w:pPr>
              <w:tabs>
                <w:tab w:val="left" w:pos="278"/>
              </w:tabs>
              <w:spacing w:after="0" w:line="239" w:lineRule="exact"/>
              <w:ind w:left="277" w:firstLine="0"/>
              <w:rPr>
                <w:color w:val="auto"/>
                <w:sz w:val="20"/>
                <w:szCs w:val="20"/>
                <w:lang w:val="uk-UA"/>
              </w:rPr>
            </w:pPr>
            <w:r w:rsidRPr="00C37862">
              <w:rPr>
                <w:color w:val="auto"/>
                <w:sz w:val="20"/>
                <w:szCs w:val="20"/>
                <w:lang w:val="uk-UA"/>
              </w:rPr>
              <w:t>6. Про інформацію : Закон України від 02.10.1992 р. № 2657-ХІI (зі</w:t>
            </w:r>
          </w:p>
          <w:p w14:paraId="0C9DBD01" w14:textId="05C00A52" w:rsidR="00C37862" w:rsidRPr="00C37862" w:rsidRDefault="00C37862" w:rsidP="00C76A9D">
            <w:pPr>
              <w:tabs>
                <w:tab w:val="left" w:pos="278"/>
              </w:tabs>
              <w:spacing w:after="0" w:line="239" w:lineRule="exact"/>
              <w:ind w:left="277" w:firstLine="0"/>
              <w:rPr>
                <w:color w:val="auto"/>
                <w:sz w:val="20"/>
                <w:szCs w:val="20"/>
                <w:lang w:val="uk-UA"/>
              </w:rPr>
            </w:pPr>
            <w:r w:rsidRPr="00C37862">
              <w:rPr>
                <w:color w:val="auto"/>
                <w:sz w:val="20"/>
                <w:szCs w:val="20"/>
                <w:lang w:val="uk-UA"/>
              </w:rPr>
              <w:t xml:space="preserve">змінами і доповненнями). Режим доступу: https://zakon.rada.gov.ua/laws/show/2657-12#Text 7. Національне Положення (стандарт) бухгалтерського обліку 1 «Загальні вимоги до фінансової звітності»: </w:t>
            </w:r>
            <w:proofErr w:type="spellStart"/>
            <w:r w:rsidRPr="00C37862">
              <w:rPr>
                <w:color w:val="auto"/>
                <w:sz w:val="20"/>
                <w:szCs w:val="20"/>
                <w:lang w:val="uk-UA"/>
              </w:rPr>
              <w:t>Затв</w:t>
            </w:r>
            <w:proofErr w:type="spellEnd"/>
            <w:r w:rsidRPr="00C37862">
              <w:rPr>
                <w:color w:val="auto"/>
                <w:sz w:val="20"/>
                <w:szCs w:val="20"/>
                <w:lang w:val="uk-UA"/>
              </w:rPr>
              <w:t xml:space="preserve">. наказом Міністерства фінансів України від 7 лютого 2013 р. № 73 і </w:t>
            </w:r>
            <w:r w:rsidRPr="00C37862">
              <w:rPr>
                <w:color w:val="auto"/>
                <w:sz w:val="20"/>
                <w:szCs w:val="20"/>
                <w:lang w:val="uk-UA"/>
              </w:rPr>
              <w:lastRenderedPageBreak/>
              <w:t xml:space="preserve">зареєстровано Міністерством юстиції України 28 лютого 2013 р. за № 336/22868 (із змінами та доповненнями). Режим доступу: https://zakon.rada.gov.ua/laws/show/z0336-13#Text 8. Національне положення (стандарт) бухгалтерського обліку 25 „Спрощена фінансова звітність”: </w:t>
            </w:r>
            <w:proofErr w:type="spellStart"/>
            <w:r w:rsidRPr="00C37862">
              <w:rPr>
                <w:color w:val="auto"/>
                <w:sz w:val="20"/>
                <w:szCs w:val="20"/>
                <w:lang w:val="uk-UA"/>
              </w:rPr>
              <w:t>Затв</w:t>
            </w:r>
            <w:proofErr w:type="spellEnd"/>
            <w:r w:rsidRPr="00C37862">
              <w:rPr>
                <w:color w:val="auto"/>
                <w:sz w:val="20"/>
                <w:szCs w:val="20"/>
                <w:lang w:val="uk-UA"/>
              </w:rPr>
              <w:t>. наказом Міністерства фінансів України від 25 лютого 2000 р. № 39 (із змінами та доповненнями). Режим доступу: https://zakon.rada.gov.ua/laws/show/z0161-00</w:t>
            </w:r>
          </w:p>
        </w:tc>
      </w:tr>
      <w:tr w:rsidR="00C37862" w:rsidRPr="00C37862" w14:paraId="23B61540" w14:textId="77777777" w:rsidTr="00C37862">
        <w:trPr>
          <w:gridAfter w:val="1"/>
          <w:wAfter w:w="9" w:type="dxa"/>
          <w:trHeight w:val="789"/>
        </w:trPr>
        <w:tc>
          <w:tcPr>
            <w:tcW w:w="1985" w:type="dxa"/>
            <w:gridSpan w:val="3"/>
            <w:shd w:val="clear" w:color="auto" w:fill="EDEBE0"/>
          </w:tcPr>
          <w:p w14:paraId="36A12194" w14:textId="77777777" w:rsidR="00C37862" w:rsidRPr="00C37862" w:rsidRDefault="00C37862" w:rsidP="00C37862">
            <w:pPr>
              <w:spacing w:after="0" w:line="244" w:lineRule="auto"/>
              <w:ind w:left="107" w:right="173" w:firstLine="0"/>
              <w:rPr>
                <w:color w:val="auto"/>
                <w:sz w:val="20"/>
                <w:szCs w:val="20"/>
                <w:lang w:val="uk-UA"/>
              </w:rPr>
            </w:pPr>
            <w:r w:rsidRPr="00C37862">
              <w:rPr>
                <w:color w:val="auto"/>
                <w:w w:val="80"/>
                <w:sz w:val="20"/>
                <w:szCs w:val="20"/>
                <w:lang w:val="uk-UA"/>
              </w:rPr>
              <w:lastRenderedPageBreak/>
              <w:t>Форми</w:t>
            </w:r>
            <w:r w:rsidRPr="00C37862">
              <w:rPr>
                <w:color w:val="auto"/>
                <w:spacing w:val="4"/>
                <w:w w:val="80"/>
                <w:sz w:val="20"/>
                <w:szCs w:val="20"/>
                <w:lang w:val="uk-UA"/>
              </w:rPr>
              <w:t xml:space="preserve"> </w:t>
            </w:r>
            <w:r w:rsidRPr="00C37862">
              <w:rPr>
                <w:color w:val="auto"/>
                <w:w w:val="80"/>
                <w:sz w:val="20"/>
                <w:szCs w:val="20"/>
                <w:lang w:val="uk-UA"/>
              </w:rPr>
              <w:t>поточного</w:t>
            </w:r>
            <w:r w:rsidRPr="00C37862">
              <w:rPr>
                <w:color w:val="auto"/>
                <w:spacing w:val="2"/>
                <w:w w:val="80"/>
                <w:sz w:val="20"/>
                <w:szCs w:val="20"/>
                <w:lang w:val="uk-UA"/>
              </w:rPr>
              <w:t xml:space="preserve"> </w:t>
            </w:r>
            <w:r w:rsidRPr="00C37862">
              <w:rPr>
                <w:color w:val="auto"/>
                <w:w w:val="80"/>
                <w:sz w:val="20"/>
                <w:szCs w:val="20"/>
                <w:lang w:val="uk-UA"/>
              </w:rPr>
              <w:t>та</w:t>
            </w:r>
            <w:r w:rsidRPr="00C37862">
              <w:rPr>
                <w:color w:val="auto"/>
                <w:spacing w:val="-44"/>
                <w:w w:val="80"/>
                <w:sz w:val="20"/>
                <w:szCs w:val="20"/>
                <w:lang w:val="uk-UA"/>
              </w:rPr>
              <w:t xml:space="preserve"> </w:t>
            </w:r>
            <w:r w:rsidRPr="00C37862">
              <w:rPr>
                <w:color w:val="auto"/>
                <w:w w:val="90"/>
                <w:sz w:val="20"/>
                <w:szCs w:val="20"/>
                <w:lang w:val="uk-UA"/>
              </w:rPr>
              <w:t>підсумкового</w:t>
            </w:r>
            <w:r w:rsidRPr="00C37862">
              <w:rPr>
                <w:color w:val="auto"/>
                <w:spacing w:val="1"/>
                <w:w w:val="90"/>
                <w:sz w:val="20"/>
                <w:szCs w:val="20"/>
                <w:lang w:val="uk-UA"/>
              </w:rPr>
              <w:t xml:space="preserve"> </w:t>
            </w:r>
            <w:r w:rsidRPr="00C37862">
              <w:rPr>
                <w:color w:val="auto"/>
                <w:w w:val="90"/>
                <w:sz w:val="20"/>
                <w:szCs w:val="20"/>
                <w:lang w:val="uk-UA"/>
              </w:rPr>
              <w:t>контролю</w:t>
            </w:r>
          </w:p>
        </w:tc>
        <w:tc>
          <w:tcPr>
            <w:tcW w:w="7229" w:type="dxa"/>
            <w:gridSpan w:val="3"/>
          </w:tcPr>
          <w:p w14:paraId="5E920AD2" w14:textId="0E299B32" w:rsidR="00C37862" w:rsidRPr="00C37862" w:rsidRDefault="00C37862" w:rsidP="00C37862">
            <w:pPr>
              <w:spacing w:after="0" w:line="244" w:lineRule="auto"/>
              <w:ind w:left="105" w:firstLine="0"/>
              <w:rPr>
                <w:color w:val="auto"/>
                <w:sz w:val="20"/>
                <w:szCs w:val="20"/>
                <w:lang w:val="uk-UA"/>
              </w:rPr>
            </w:pPr>
            <w:r w:rsidRPr="00C37862">
              <w:rPr>
                <w:color w:val="auto"/>
                <w:w w:val="80"/>
                <w:sz w:val="20"/>
                <w:szCs w:val="20"/>
                <w:lang w:val="uk-UA"/>
              </w:rPr>
              <w:t>усне</w:t>
            </w:r>
            <w:r w:rsidRPr="00C37862">
              <w:rPr>
                <w:color w:val="auto"/>
                <w:spacing w:val="9"/>
                <w:w w:val="80"/>
                <w:sz w:val="20"/>
                <w:szCs w:val="20"/>
                <w:lang w:val="uk-UA"/>
              </w:rPr>
              <w:t xml:space="preserve"> </w:t>
            </w:r>
            <w:r w:rsidRPr="00C37862">
              <w:rPr>
                <w:color w:val="auto"/>
                <w:w w:val="80"/>
                <w:sz w:val="20"/>
                <w:szCs w:val="20"/>
                <w:lang w:val="uk-UA"/>
              </w:rPr>
              <w:t>опитування</w:t>
            </w:r>
            <w:r w:rsidRPr="00C37862">
              <w:rPr>
                <w:color w:val="auto"/>
                <w:spacing w:val="13"/>
                <w:w w:val="80"/>
                <w:sz w:val="20"/>
                <w:szCs w:val="20"/>
                <w:lang w:val="uk-UA"/>
              </w:rPr>
              <w:t xml:space="preserve"> </w:t>
            </w:r>
            <w:r w:rsidRPr="00C37862">
              <w:rPr>
                <w:color w:val="auto"/>
                <w:w w:val="80"/>
                <w:sz w:val="20"/>
                <w:szCs w:val="20"/>
                <w:lang w:val="uk-UA"/>
              </w:rPr>
              <w:t>(експрес-опитування),</w:t>
            </w:r>
            <w:r w:rsidRPr="00C37862">
              <w:rPr>
                <w:color w:val="auto"/>
                <w:spacing w:val="12"/>
                <w:w w:val="80"/>
                <w:sz w:val="20"/>
                <w:szCs w:val="20"/>
                <w:lang w:val="uk-UA"/>
              </w:rPr>
              <w:t xml:space="preserve"> </w:t>
            </w:r>
            <w:r w:rsidRPr="00C37862">
              <w:rPr>
                <w:color w:val="auto"/>
                <w:w w:val="80"/>
                <w:sz w:val="20"/>
                <w:szCs w:val="20"/>
                <w:lang w:val="uk-UA"/>
              </w:rPr>
              <w:t>тести,</w:t>
            </w:r>
            <w:r w:rsidRPr="00C37862">
              <w:rPr>
                <w:color w:val="auto"/>
                <w:spacing w:val="10"/>
                <w:w w:val="80"/>
                <w:sz w:val="20"/>
                <w:szCs w:val="20"/>
                <w:lang w:val="uk-UA"/>
              </w:rPr>
              <w:t xml:space="preserve"> </w:t>
            </w:r>
            <w:r w:rsidRPr="00C37862">
              <w:rPr>
                <w:color w:val="auto"/>
                <w:w w:val="80"/>
                <w:sz w:val="20"/>
                <w:szCs w:val="20"/>
                <w:lang w:val="uk-UA"/>
              </w:rPr>
              <w:t>розв’язування</w:t>
            </w:r>
            <w:r w:rsidRPr="00C37862">
              <w:rPr>
                <w:color w:val="auto"/>
                <w:spacing w:val="10"/>
                <w:w w:val="80"/>
                <w:sz w:val="20"/>
                <w:szCs w:val="20"/>
                <w:lang w:val="uk-UA"/>
              </w:rPr>
              <w:t xml:space="preserve"> </w:t>
            </w:r>
            <w:r w:rsidRPr="00C37862">
              <w:rPr>
                <w:color w:val="auto"/>
                <w:w w:val="80"/>
                <w:sz w:val="20"/>
                <w:szCs w:val="20"/>
                <w:lang w:val="uk-UA"/>
              </w:rPr>
              <w:t>практичних</w:t>
            </w:r>
            <w:r w:rsidRPr="00C37862">
              <w:rPr>
                <w:color w:val="auto"/>
                <w:spacing w:val="9"/>
                <w:w w:val="80"/>
                <w:sz w:val="20"/>
                <w:szCs w:val="20"/>
                <w:lang w:val="uk-UA"/>
              </w:rPr>
              <w:t xml:space="preserve"> </w:t>
            </w:r>
            <w:r w:rsidRPr="00C37862">
              <w:rPr>
                <w:color w:val="auto"/>
                <w:w w:val="80"/>
                <w:sz w:val="20"/>
                <w:szCs w:val="20"/>
                <w:lang w:val="uk-UA"/>
              </w:rPr>
              <w:t>задач,</w:t>
            </w:r>
            <w:r w:rsidRPr="00C37862">
              <w:rPr>
                <w:color w:val="auto"/>
                <w:spacing w:val="13"/>
                <w:w w:val="80"/>
                <w:sz w:val="20"/>
                <w:szCs w:val="20"/>
                <w:lang w:val="uk-UA"/>
              </w:rPr>
              <w:t xml:space="preserve"> </w:t>
            </w:r>
            <w:r w:rsidRPr="00C37862">
              <w:rPr>
                <w:color w:val="auto"/>
                <w:w w:val="80"/>
                <w:sz w:val="20"/>
                <w:szCs w:val="20"/>
                <w:lang w:val="uk-UA"/>
              </w:rPr>
              <w:t>модульний</w:t>
            </w:r>
            <w:r w:rsidRPr="00C37862">
              <w:rPr>
                <w:color w:val="auto"/>
                <w:spacing w:val="1"/>
                <w:w w:val="80"/>
                <w:sz w:val="20"/>
                <w:szCs w:val="20"/>
                <w:lang w:val="uk-UA"/>
              </w:rPr>
              <w:t xml:space="preserve"> </w:t>
            </w:r>
            <w:r w:rsidRPr="00C37862">
              <w:rPr>
                <w:color w:val="auto"/>
                <w:w w:val="85"/>
                <w:sz w:val="20"/>
                <w:szCs w:val="20"/>
                <w:lang w:val="uk-UA"/>
              </w:rPr>
              <w:t>контроль,</w:t>
            </w:r>
            <w:r w:rsidRPr="00C37862">
              <w:rPr>
                <w:color w:val="auto"/>
                <w:spacing w:val="-4"/>
                <w:w w:val="85"/>
                <w:sz w:val="20"/>
                <w:szCs w:val="20"/>
                <w:lang w:val="uk-UA"/>
              </w:rPr>
              <w:t xml:space="preserve"> </w:t>
            </w:r>
            <w:r w:rsidRPr="00C37862">
              <w:rPr>
                <w:color w:val="auto"/>
                <w:w w:val="85"/>
                <w:sz w:val="20"/>
                <w:szCs w:val="20"/>
                <w:lang w:val="uk-UA"/>
              </w:rPr>
              <w:t>підсумковий</w:t>
            </w:r>
            <w:r w:rsidRPr="00C37862">
              <w:rPr>
                <w:color w:val="auto"/>
                <w:spacing w:val="-4"/>
                <w:w w:val="85"/>
                <w:sz w:val="20"/>
                <w:szCs w:val="20"/>
                <w:lang w:val="uk-UA"/>
              </w:rPr>
              <w:t xml:space="preserve"> </w:t>
            </w:r>
            <w:r w:rsidRPr="00C37862">
              <w:rPr>
                <w:color w:val="auto"/>
                <w:w w:val="85"/>
                <w:sz w:val="20"/>
                <w:szCs w:val="20"/>
                <w:lang w:val="uk-UA"/>
              </w:rPr>
              <w:t>контроль</w:t>
            </w:r>
            <w:r w:rsidRPr="00C37862">
              <w:rPr>
                <w:color w:val="auto"/>
                <w:spacing w:val="-3"/>
                <w:w w:val="85"/>
                <w:sz w:val="20"/>
                <w:szCs w:val="20"/>
                <w:lang w:val="uk-UA"/>
              </w:rPr>
              <w:t xml:space="preserve"> </w:t>
            </w:r>
            <w:r w:rsidRPr="00C37862">
              <w:rPr>
                <w:color w:val="auto"/>
                <w:w w:val="85"/>
                <w:sz w:val="20"/>
                <w:szCs w:val="20"/>
                <w:lang w:val="uk-UA"/>
              </w:rPr>
              <w:t>у</w:t>
            </w:r>
            <w:r w:rsidRPr="00C37862">
              <w:rPr>
                <w:color w:val="auto"/>
                <w:spacing w:val="-3"/>
                <w:w w:val="85"/>
                <w:sz w:val="20"/>
                <w:szCs w:val="20"/>
                <w:lang w:val="uk-UA"/>
              </w:rPr>
              <w:t xml:space="preserve"> </w:t>
            </w:r>
            <w:r w:rsidRPr="00C37862">
              <w:rPr>
                <w:color w:val="auto"/>
                <w:w w:val="85"/>
                <w:sz w:val="20"/>
                <w:szCs w:val="20"/>
                <w:lang w:val="uk-UA"/>
              </w:rPr>
              <w:t>формі</w:t>
            </w:r>
            <w:r w:rsidRPr="00C37862">
              <w:rPr>
                <w:color w:val="auto"/>
                <w:spacing w:val="-3"/>
                <w:w w:val="85"/>
                <w:sz w:val="20"/>
                <w:szCs w:val="20"/>
                <w:lang w:val="uk-UA"/>
              </w:rPr>
              <w:t xml:space="preserve"> </w:t>
            </w:r>
            <w:r w:rsidRPr="00C37862">
              <w:rPr>
                <w:color w:val="auto"/>
                <w:w w:val="85"/>
                <w:sz w:val="20"/>
                <w:szCs w:val="20"/>
                <w:lang w:val="uk-UA"/>
              </w:rPr>
              <w:t>залік</w:t>
            </w:r>
            <w:r w:rsidR="00C76A9D">
              <w:rPr>
                <w:color w:val="auto"/>
                <w:w w:val="85"/>
                <w:sz w:val="20"/>
                <w:szCs w:val="20"/>
                <w:lang w:val="uk-UA"/>
              </w:rPr>
              <w:t>у</w:t>
            </w:r>
            <w:r w:rsidRPr="00C37862">
              <w:rPr>
                <w:color w:val="auto"/>
                <w:w w:val="85"/>
                <w:sz w:val="20"/>
                <w:szCs w:val="20"/>
                <w:lang w:val="uk-UA"/>
              </w:rPr>
              <w:t>.</w:t>
            </w:r>
          </w:p>
        </w:tc>
      </w:tr>
      <w:tr w:rsidR="00C37862" w:rsidRPr="00C37862" w14:paraId="641F6B75" w14:textId="77777777" w:rsidTr="00C37862">
        <w:trPr>
          <w:gridAfter w:val="1"/>
          <w:wAfter w:w="9" w:type="dxa"/>
          <w:trHeight w:val="247"/>
        </w:trPr>
        <w:tc>
          <w:tcPr>
            <w:tcW w:w="9214" w:type="dxa"/>
            <w:gridSpan w:val="6"/>
          </w:tcPr>
          <w:p w14:paraId="1B59EE80" w14:textId="77777777" w:rsidR="00C37862" w:rsidRPr="00C37862" w:rsidRDefault="00C37862" w:rsidP="00C37862">
            <w:pPr>
              <w:spacing w:after="0" w:line="234" w:lineRule="exact"/>
              <w:ind w:left="107" w:firstLine="0"/>
              <w:rPr>
                <w:b/>
                <w:color w:val="auto"/>
                <w:sz w:val="20"/>
                <w:szCs w:val="20"/>
                <w:lang w:val="uk-UA"/>
              </w:rPr>
            </w:pPr>
            <w:r w:rsidRPr="00C37862">
              <w:rPr>
                <w:b/>
                <w:color w:val="auto"/>
                <w:w w:val="80"/>
                <w:sz w:val="20"/>
                <w:szCs w:val="20"/>
                <w:lang w:val="uk-UA"/>
              </w:rPr>
              <w:t>Політика</w:t>
            </w:r>
            <w:r w:rsidRPr="00C37862">
              <w:rPr>
                <w:b/>
                <w:color w:val="auto"/>
                <w:spacing w:val="18"/>
                <w:w w:val="80"/>
                <w:sz w:val="20"/>
                <w:szCs w:val="20"/>
                <w:lang w:val="uk-UA"/>
              </w:rPr>
              <w:t xml:space="preserve"> </w:t>
            </w:r>
            <w:r w:rsidRPr="00C37862">
              <w:rPr>
                <w:b/>
                <w:color w:val="auto"/>
                <w:w w:val="80"/>
                <w:sz w:val="20"/>
                <w:szCs w:val="20"/>
                <w:lang w:val="uk-UA"/>
              </w:rPr>
              <w:t>оцінювання</w:t>
            </w:r>
          </w:p>
        </w:tc>
      </w:tr>
      <w:tr w:rsidR="00C37862" w:rsidRPr="00C37862" w14:paraId="60C3F31F" w14:textId="77777777" w:rsidTr="00C37862">
        <w:trPr>
          <w:gridAfter w:val="1"/>
          <w:wAfter w:w="9" w:type="dxa"/>
          <w:trHeight w:val="736"/>
        </w:trPr>
        <w:tc>
          <w:tcPr>
            <w:tcW w:w="1985" w:type="dxa"/>
            <w:gridSpan w:val="3"/>
            <w:shd w:val="clear" w:color="auto" w:fill="EDEBE0"/>
          </w:tcPr>
          <w:p w14:paraId="246A41DF" w14:textId="77777777" w:rsidR="00C37862" w:rsidRPr="00C37862" w:rsidRDefault="00C37862" w:rsidP="006B1A1D">
            <w:pPr>
              <w:numPr>
                <w:ilvl w:val="0"/>
                <w:numId w:val="4"/>
              </w:numPr>
              <w:tabs>
                <w:tab w:val="left" w:pos="293"/>
              </w:tabs>
              <w:spacing w:after="0" w:line="242" w:lineRule="auto"/>
              <w:ind w:right="440" w:firstLine="0"/>
              <w:rPr>
                <w:color w:val="auto"/>
                <w:sz w:val="20"/>
                <w:szCs w:val="20"/>
                <w:lang w:val="uk-UA"/>
              </w:rPr>
            </w:pPr>
            <w:r w:rsidRPr="00C37862">
              <w:rPr>
                <w:color w:val="auto"/>
                <w:w w:val="80"/>
                <w:sz w:val="20"/>
                <w:szCs w:val="20"/>
                <w:lang w:val="uk-UA"/>
              </w:rPr>
              <w:t>Політика</w:t>
            </w:r>
            <w:r w:rsidRPr="00C37862">
              <w:rPr>
                <w:color w:val="auto"/>
                <w:spacing w:val="11"/>
                <w:w w:val="80"/>
                <w:sz w:val="20"/>
                <w:szCs w:val="20"/>
                <w:lang w:val="uk-UA"/>
              </w:rPr>
              <w:t xml:space="preserve"> </w:t>
            </w:r>
            <w:r w:rsidRPr="00C37862">
              <w:rPr>
                <w:color w:val="auto"/>
                <w:w w:val="80"/>
                <w:sz w:val="20"/>
                <w:szCs w:val="20"/>
                <w:lang w:val="uk-UA"/>
              </w:rPr>
              <w:t>щодо</w:t>
            </w:r>
            <w:r w:rsidRPr="00C37862">
              <w:rPr>
                <w:color w:val="auto"/>
                <w:spacing w:val="-44"/>
                <w:w w:val="80"/>
                <w:sz w:val="20"/>
                <w:szCs w:val="20"/>
                <w:lang w:val="uk-UA"/>
              </w:rPr>
              <w:t xml:space="preserve"> </w:t>
            </w:r>
            <w:r w:rsidRPr="00C37862">
              <w:rPr>
                <w:color w:val="auto"/>
                <w:w w:val="80"/>
                <w:sz w:val="20"/>
                <w:szCs w:val="20"/>
                <w:lang w:val="uk-UA"/>
              </w:rPr>
              <w:t>дедлайнів</w:t>
            </w:r>
            <w:r w:rsidRPr="00C37862">
              <w:rPr>
                <w:color w:val="auto"/>
                <w:spacing w:val="3"/>
                <w:w w:val="80"/>
                <w:sz w:val="20"/>
                <w:szCs w:val="20"/>
                <w:lang w:val="uk-UA"/>
              </w:rPr>
              <w:t xml:space="preserve"> </w:t>
            </w:r>
            <w:r w:rsidRPr="00C37862">
              <w:rPr>
                <w:color w:val="auto"/>
                <w:w w:val="80"/>
                <w:sz w:val="20"/>
                <w:szCs w:val="20"/>
                <w:lang w:val="uk-UA"/>
              </w:rPr>
              <w:t>та</w:t>
            </w:r>
          </w:p>
          <w:p w14:paraId="1B6DBDBD" w14:textId="77777777" w:rsidR="00C37862" w:rsidRPr="00C37862" w:rsidRDefault="00C37862" w:rsidP="00C37862">
            <w:pPr>
              <w:spacing w:after="0" w:line="236" w:lineRule="exact"/>
              <w:ind w:left="107" w:firstLine="0"/>
              <w:rPr>
                <w:color w:val="auto"/>
                <w:sz w:val="20"/>
                <w:szCs w:val="20"/>
                <w:lang w:val="uk-UA"/>
              </w:rPr>
            </w:pPr>
            <w:r w:rsidRPr="00C37862">
              <w:rPr>
                <w:color w:val="auto"/>
                <w:w w:val="90"/>
                <w:sz w:val="20"/>
                <w:szCs w:val="20"/>
                <w:lang w:val="uk-UA"/>
              </w:rPr>
              <w:t>перескладання:</w:t>
            </w:r>
          </w:p>
        </w:tc>
        <w:tc>
          <w:tcPr>
            <w:tcW w:w="7229" w:type="dxa"/>
            <w:gridSpan w:val="3"/>
          </w:tcPr>
          <w:p w14:paraId="5C14B833" w14:textId="77777777" w:rsidR="00C37862" w:rsidRPr="00C37862" w:rsidRDefault="00C37862" w:rsidP="00C37862">
            <w:pPr>
              <w:spacing w:after="0" w:line="242" w:lineRule="auto"/>
              <w:ind w:left="105" w:firstLine="0"/>
              <w:rPr>
                <w:color w:val="auto"/>
                <w:w w:val="80"/>
                <w:sz w:val="20"/>
                <w:szCs w:val="20"/>
                <w:lang w:val="uk-UA"/>
              </w:rPr>
            </w:pPr>
            <w:r w:rsidRPr="00C37862">
              <w:rPr>
                <w:color w:val="auto"/>
                <w:w w:val="80"/>
                <w:sz w:val="20"/>
                <w:szCs w:val="20"/>
                <w:lang w:val="uk-UA"/>
              </w:rPr>
              <w:t>Перескладання</w:t>
            </w:r>
            <w:r w:rsidRPr="00C37862">
              <w:rPr>
                <w:color w:val="auto"/>
                <w:spacing w:val="13"/>
                <w:w w:val="80"/>
                <w:sz w:val="20"/>
                <w:szCs w:val="20"/>
                <w:lang w:val="uk-UA"/>
              </w:rPr>
              <w:t xml:space="preserve"> </w:t>
            </w:r>
            <w:r w:rsidRPr="00C37862">
              <w:rPr>
                <w:color w:val="auto"/>
                <w:w w:val="80"/>
                <w:sz w:val="20"/>
                <w:szCs w:val="20"/>
                <w:lang w:val="uk-UA"/>
              </w:rPr>
              <w:t>модулів</w:t>
            </w:r>
            <w:r w:rsidRPr="00C37862">
              <w:rPr>
                <w:color w:val="auto"/>
                <w:spacing w:val="10"/>
                <w:w w:val="80"/>
                <w:sz w:val="20"/>
                <w:szCs w:val="20"/>
                <w:lang w:val="uk-UA"/>
              </w:rPr>
              <w:t xml:space="preserve"> </w:t>
            </w:r>
            <w:r w:rsidRPr="00C37862">
              <w:rPr>
                <w:color w:val="auto"/>
                <w:w w:val="80"/>
                <w:sz w:val="20"/>
                <w:szCs w:val="20"/>
                <w:lang w:val="uk-UA"/>
              </w:rPr>
              <w:t>відбувається</w:t>
            </w:r>
            <w:r w:rsidRPr="00C37862">
              <w:rPr>
                <w:color w:val="auto"/>
                <w:spacing w:val="9"/>
                <w:w w:val="80"/>
                <w:sz w:val="20"/>
                <w:szCs w:val="20"/>
                <w:lang w:val="uk-UA"/>
              </w:rPr>
              <w:t xml:space="preserve"> </w:t>
            </w:r>
            <w:r w:rsidRPr="00C37862">
              <w:rPr>
                <w:color w:val="auto"/>
                <w:w w:val="80"/>
                <w:sz w:val="20"/>
                <w:szCs w:val="20"/>
                <w:lang w:val="uk-UA"/>
              </w:rPr>
              <w:t>за</w:t>
            </w:r>
            <w:r w:rsidRPr="00C37862">
              <w:rPr>
                <w:color w:val="auto"/>
                <w:spacing w:val="8"/>
                <w:w w:val="80"/>
                <w:sz w:val="20"/>
                <w:szCs w:val="20"/>
                <w:lang w:val="uk-UA"/>
              </w:rPr>
              <w:t xml:space="preserve"> </w:t>
            </w:r>
            <w:r w:rsidRPr="00C37862">
              <w:rPr>
                <w:color w:val="auto"/>
                <w:w w:val="80"/>
                <w:sz w:val="20"/>
                <w:szCs w:val="20"/>
                <w:lang w:val="uk-UA"/>
              </w:rPr>
              <w:t>наявності</w:t>
            </w:r>
            <w:r w:rsidRPr="00C37862">
              <w:rPr>
                <w:color w:val="auto"/>
                <w:spacing w:val="10"/>
                <w:w w:val="80"/>
                <w:sz w:val="20"/>
                <w:szCs w:val="20"/>
                <w:lang w:val="uk-UA"/>
              </w:rPr>
              <w:t xml:space="preserve"> </w:t>
            </w:r>
            <w:r w:rsidRPr="00C37862">
              <w:rPr>
                <w:color w:val="auto"/>
                <w:w w:val="80"/>
                <w:sz w:val="20"/>
                <w:szCs w:val="20"/>
                <w:lang w:val="uk-UA"/>
              </w:rPr>
              <w:t>поважних</w:t>
            </w:r>
            <w:r w:rsidRPr="00C37862">
              <w:rPr>
                <w:color w:val="auto"/>
                <w:spacing w:val="10"/>
                <w:w w:val="80"/>
                <w:sz w:val="20"/>
                <w:szCs w:val="20"/>
                <w:lang w:val="uk-UA"/>
              </w:rPr>
              <w:t xml:space="preserve"> </w:t>
            </w:r>
            <w:r w:rsidRPr="00C37862">
              <w:rPr>
                <w:color w:val="auto"/>
                <w:w w:val="80"/>
                <w:sz w:val="20"/>
                <w:szCs w:val="20"/>
                <w:lang w:val="uk-UA"/>
              </w:rPr>
              <w:t>причин</w:t>
            </w:r>
            <w:r w:rsidRPr="00C37862">
              <w:rPr>
                <w:color w:val="auto"/>
                <w:spacing w:val="12"/>
                <w:w w:val="80"/>
                <w:sz w:val="20"/>
                <w:szCs w:val="20"/>
                <w:lang w:val="uk-UA"/>
              </w:rPr>
              <w:t xml:space="preserve"> </w:t>
            </w:r>
            <w:r w:rsidRPr="00C37862">
              <w:rPr>
                <w:color w:val="auto"/>
                <w:w w:val="80"/>
                <w:sz w:val="20"/>
                <w:szCs w:val="20"/>
                <w:lang w:val="uk-UA"/>
              </w:rPr>
              <w:t>(наприклад,</w:t>
            </w:r>
            <w:r w:rsidRPr="00C37862">
              <w:rPr>
                <w:color w:val="auto"/>
                <w:spacing w:val="11"/>
                <w:w w:val="80"/>
                <w:sz w:val="20"/>
                <w:szCs w:val="20"/>
                <w:lang w:val="uk-UA"/>
              </w:rPr>
              <w:t xml:space="preserve"> </w:t>
            </w:r>
            <w:r w:rsidRPr="00C37862">
              <w:rPr>
                <w:color w:val="auto"/>
                <w:w w:val="80"/>
                <w:sz w:val="20"/>
                <w:szCs w:val="20"/>
                <w:lang w:val="uk-UA"/>
              </w:rPr>
              <w:t>лікарняний, відсутність зв’язку, військові дії).</w:t>
            </w:r>
            <w:r w:rsidRPr="00C37862">
              <w:rPr>
                <w:color w:val="auto"/>
                <w:spacing w:val="1"/>
                <w:w w:val="80"/>
                <w:sz w:val="20"/>
                <w:szCs w:val="20"/>
                <w:lang w:val="uk-UA"/>
              </w:rPr>
              <w:t xml:space="preserve"> </w:t>
            </w:r>
          </w:p>
          <w:p w14:paraId="21EB73BE" w14:textId="77777777" w:rsidR="00C37862" w:rsidRPr="00C37862" w:rsidRDefault="00C37862" w:rsidP="00C37862">
            <w:pPr>
              <w:spacing w:after="0" w:line="236" w:lineRule="exact"/>
              <w:ind w:left="105" w:firstLine="0"/>
              <w:rPr>
                <w:color w:val="auto"/>
                <w:sz w:val="20"/>
                <w:szCs w:val="20"/>
                <w:lang w:val="uk-UA"/>
              </w:rPr>
            </w:pPr>
            <w:r w:rsidRPr="00C37862">
              <w:rPr>
                <w:color w:val="auto"/>
                <w:w w:val="80"/>
                <w:sz w:val="20"/>
                <w:szCs w:val="20"/>
                <w:lang w:val="uk-UA"/>
              </w:rPr>
              <w:t>За</w:t>
            </w:r>
            <w:r w:rsidRPr="00C37862">
              <w:rPr>
                <w:color w:val="auto"/>
                <w:spacing w:val="8"/>
                <w:w w:val="80"/>
                <w:sz w:val="20"/>
                <w:szCs w:val="20"/>
                <w:lang w:val="uk-UA"/>
              </w:rPr>
              <w:t xml:space="preserve"> </w:t>
            </w:r>
            <w:r w:rsidRPr="00C37862">
              <w:rPr>
                <w:color w:val="auto"/>
                <w:w w:val="80"/>
                <w:sz w:val="20"/>
                <w:szCs w:val="20"/>
                <w:lang w:val="uk-UA"/>
              </w:rPr>
              <w:t>інші</w:t>
            </w:r>
            <w:r w:rsidRPr="00C37862">
              <w:rPr>
                <w:color w:val="auto"/>
                <w:spacing w:val="8"/>
                <w:w w:val="80"/>
                <w:sz w:val="20"/>
                <w:szCs w:val="20"/>
                <w:lang w:val="uk-UA"/>
              </w:rPr>
              <w:t xml:space="preserve"> </w:t>
            </w:r>
            <w:r w:rsidRPr="00C37862">
              <w:rPr>
                <w:color w:val="auto"/>
                <w:w w:val="80"/>
                <w:sz w:val="20"/>
                <w:szCs w:val="20"/>
                <w:lang w:val="uk-UA"/>
              </w:rPr>
              <w:t>завдання</w:t>
            </w:r>
            <w:r w:rsidRPr="00C37862">
              <w:rPr>
                <w:color w:val="auto"/>
                <w:spacing w:val="8"/>
                <w:w w:val="80"/>
                <w:sz w:val="20"/>
                <w:szCs w:val="20"/>
                <w:lang w:val="uk-UA"/>
              </w:rPr>
              <w:t xml:space="preserve"> </w:t>
            </w:r>
            <w:r w:rsidRPr="00C37862">
              <w:rPr>
                <w:color w:val="auto"/>
                <w:w w:val="80"/>
                <w:sz w:val="20"/>
                <w:szCs w:val="20"/>
                <w:lang w:val="uk-UA"/>
              </w:rPr>
              <w:t>оцінка</w:t>
            </w:r>
            <w:r w:rsidRPr="00C37862">
              <w:rPr>
                <w:color w:val="auto"/>
                <w:spacing w:val="8"/>
                <w:w w:val="80"/>
                <w:sz w:val="20"/>
                <w:szCs w:val="20"/>
                <w:lang w:val="uk-UA"/>
              </w:rPr>
              <w:t xml:space="preserve"> </w:t>
            </w:r>
            <w:r w:rsidRPr="00C37862">
              <w:rPr>
                <w:color w:val="auto"/>
                <w:w w:val="80"/>
                <w:sz w:val="20"/>
                <w:szCs w:val="20"/>
                <w:lang w:val="uk-UA"/>
              </w:rPr>
              <w:t>при</w:t>
            </w:r>
            <w:r w:rsidRPr="00C37862">
              <w:rPr>
                <w:color w:val="auto"/>
                <w:spacing w:val="7"/>
                <w:w w:val="80"/>
                <w:sz w:val="20"/>
                <w:szCs w:val="20"/>
                <w:lang w:val="uk-UA"/>
              </w:rPr>
              <w:t xml:space="preserve"> </w:t>
            </w:r>
            <w:r w:rsidRPr="00C37862">
              <w:rPr>
                <w:color w:val="auto"/>
                <w:w w:val="80"/>
                <w:sz w:val="20"/>
                <w:szCs w:val="20"/>
                <w:lang w:val="uk-UA"/>
              </w:rPr>
              <w:t>невчасній</w:t>
            </w:r>
            <w:r w:rsidRPr="00C37862">
              <w:rPr>
                <w:color w:val="auto"/>
                <w:spacing w:val="6"/>
                <w:w w:val="80"/>
                <w:sz w:val="20"/>
                <w:szCs w:val="20"/>
                <w:lang w:val="uk-UA"/>
              </w:rPr>
              <w:t xml:space="preserve"> </w:t>
            </w:r>
            <w:r w:rsidRPr="00C37862">
              <w:rPr>
                <w:color w:val="auto"/>
                <w:w w:val="80"/>
                <w:sz w:val="20"/>
                <w:szCs w:val="20"/>
                <w:lang w:val="uk-UA"/>
              </w:rPr>
              <w:t>їх</w:t>
            </w:r>
            <w:r w:rsidRPr="00C37862">
              <w:rPr>
                <w:color w:val="auto"/>
                <w:spacing w:val="9"/>
                <w:w w:val="80"/>
                <w:sz w:val="20"/>
                <w:szCs w:val="20"/>
                <w:lang w:val="uk-UA"/>
              </w:rPr>
              <w:t xml:space="preserve"> </w:t>
            </w:r>
            <w:r w:rsidRPr="00C37862">
              <w:rPr>
                <w:color w:val="auto"/>
                <w:w w:val="80"/>
                <w:sz w:val="20"/>
                <w:szCs w:val="20"/>
                <w:lang w:val="uk-UA"/>
              </w:rPr>
              <w:t>здачі</w:t>
            </w:r>
            <w:r w:rsidRPr="00C37862">
              <w:rPr>
                <w:color w:val="auto"/>
                <w:spacing w:val="7"/>
                <w:w w:val="80"/>
                <w:sz w:val="20"/>
                <w:szCs w:val="20"/>
                <w:lang w:val="uk-UA"/>
              </w:rPr>
              <w:t xml:space="preserve"> </w:t>
            </w:r>
            <w:r w:rsidRPr="00C37862">
              <w:rPr>
                <w:color w:val="auto"/>
                <w:w w:val="80"/>
                <w:sz w:val="20"/>
                <w:szCs w:val="20"/>
                <w:lang w:val="uk-UA"/>
              </w:rPr>
              <w:t>не</w:t>
            </w:r>
            <w:r w:rsidRPr="00C37862">
              <w:rPr>
                <w:color w:val="auto"/>
                <w:spacing w:val="6"/>
                <w:w w:val="80"/>
                <w:sz w:val="20"/>
                <w:szCs w:val="20"/>
                <w:lang w:val="uk-UA"/>
              </w:rPr>
              <w:t xml:space="preserve"> </w:t>
            </w:r>
            <w:r w:rsidRPr="00C37862">
              <w:rPr>
                <w:color w:val="auto"/>
                <w:w w:val="80"/>
                <w:sz w:val="20"/>
                <w:szCs w:val="20"/>
                <w:lang w:val="uk-UA"/>
              </w:rPr>
              <w:t>знижується.</w:t>
            </w:r>
          </w:p>
        </w:tc>
      </w:tr>
      <w:tr w:rsidR="00C37862" w:rsidRPr="00C37862" w14:paraId="723F6C15" w14:textId="77777777" w:rsidTr="00C37862">
        <w:trPr>
          <w:gridAfter w:val="1"/>
          <w:wAfter w:w="9" w:type="dxa"/>
          <w:trHeight w:val="774"/>
        </w:trPr>
        <w:tc>
          <w:tcPr>
            <w:tcW w:w="1985" w:type="dxa"/>
            <w:gridSpan w:val="3"/>
            <w:shd w:val="clear" w:color="auto" w:fill="EDEBE0"/>
          </w:tcPr>
          <w:p w14:paraId="5852E7D1" w14:textId="77777777" w:rsidR="00C37862" w:rsidRPr="00C37862" w:rsidRDefault="00C37862" w:rsidP="006B1A1D">
            <w:pPr>
              <w:numPr>
                <w:ilvl w:val="0"/>
                <w:numId w:val="3"/>
              </w:numPr>
              <w:tabs>
                <w:tab w:val="left" w:pos="293"/>
              </w:tabs>
              <w:spacing w:after="0" w:line="244" w:lineRule="auto"/>
              <w:ind w:right="439" w:firstLine="0"/>
              <w:rPr>
                <w:color w:val="auto"/>
                <w:sz w:val="20"/>
                <w:szCs w:val="20"/>
                <w:lang w:val="uk-UA"/>
              </w:rPr>
            </w:pPr>
            <w:r w:rsidRPr="00C37862">
              <w:rPr>
                <w:color w:val="auto"/>
                <w:w w:val="80"/>
                <w:sz w:val="20"/>
                <w:szCs w:val="20"/>
                <w:lang w:val="uk-UA"/>
              </w:rPr>
              <w:t>Політика</w:t>
            </w:r>
            <w:r w:rsidRPr="00C37862">
              <w:rPr>
                <w:color w:val="auto"/>
                <w:spacing w:val="12"/>
                <w:w w:val="80"/>
                <w:sz w:val="20"/>
                <w:szCs w:val="20"/>
                <w:lang w:val="uk-UA"/>
              </w:rPr>
              <w:t xml:space="preserve"> </w:t>
            </w:r>
            <w:r w:rsidRPr="00C37862">
              <w:rPr>
                <w:color w:val="auto"/>
                <w:w w:val="80"/>
                <w:sz w:val="20"/>
                <w:szCs w:val="20"/>
                <w:lang w:val="uk-UA"/>
              </w:rPr>
              <w:t>щодо</w:t>
            </w:r>
            <w:r w:rsidRPr="00C37862">
              <w:rPr>
                <w:color w:val="auto"/>
                <w:spacing w:val="-44"/>
                <w:w w:val="80"/>
                <w:sz w:val="20"/>
                <w:szCs w:val="20"/>
                <w:lang w:val="uk-UA"/>
              </w:rPr>
              <w:t xml:space="preserve"> </w:t>
            </w:r>
            <w:r w:rsidRPr="00C37862">
              <w:rPr>
                <w:color w:val="auto"/>
                <w:w w:val="90"/>
                <w:sz w:val="20"/>
                <w:szCs w:val="20"/>
                <w:lang w:val="uk-UA"/>
              </w:rPr>
              <w:t>академічної</w:t>
            </w:r>
            <w:r w:rsidRPr="00C37862">
              <w:rPr>
                <w:color w:val="auto"/>
                <w:spacing w:val="1"/>
                <w:w w:val="90"/>
                <w:sz w:val="20"/>
                <w:szCs w:val="20"/>
                <w:lang w:val="uk-UA"/>
              </w:rPr>
              <w:t xml:space="preserve"> </w:t>
            </w:r>
            <w:r w:rsidRPr="00C37862">
              <w:rPr>
                <w:color w:val="auto"/>
                <w:spacing w:val="-1"/>
                <w:w w:val="90"/>
                <w:sz w:val="20"/>
                <w:szCs w:val="20"/>
                <w:lang w:val="uk-UA"/>
              </w:rPr>
              <w:t>доброчесності:</w:t>
            </w:r>
          </w:p>
        </w:tc>
        <w:tc>
          <w:tcPr>
            <w:tcW w:w="7229" w:type="dxa"/>
            <w:gridSpan w:val="3"/>
          </w:tcPr>
          <w:p w14:paraId="7F942AEB" w14:textId="77777777" w:rsidR="00C37862" w:rsidRPr="00C37862" w:rsidRDefault="00C37862" w:rsidP="00C37862">
            <w:pPr>
              <w:spacing w:after="0" w:line="242" w:lineRule="auto"/>
              <w:ind w:left="105" w:right="167" w:firstLine="0"/>
              <w:rPr>
                <w:color w:val="auto"/>
                <w:sz w:val="20"/>
                <w:szCs w:val="20"/>
                <w:lang w:val="uk-UA"/>
              </w:rPr>
            </w:pPr>
            <w:r w:rsidRPr="00C37862">
              <w:rPr>
                <w:color w:val="auto"/>
                <w:w w:val="80"/>
                <w:sz w:val="20"/>
                <w:szCs w:val="20"/>
                <w:lang w:val="uk-UA"/>
              </w:rPr>
              <w:t>Виявлення</w:t>
            </w:r>
            <w:r w:rsidRPr="00C37862">
              <w:rPr>
                <w:color w:val="auto"/>
                <w:spacing w:val="5"/>
                <w:w w:val="80"/>
                <w:sz w:val="20"/>
                <w:szCs w:val="20"/>
                <w:lang w:val="uk-UA"/>
              </w:rPr>
              <w:t xml:space="preserve"> </w:t>
            </w:r>
            <w:r w:rsidRPr="00C37862">
              <w:rPr>
                <w:color w:val="auto"/>
                <w:w w:val="80"/>
                <w:sz w:val="20"/>
                <w:szCs w:val="20"/>
                <w:lang w:val="uk-UA"/>
              </w:rPr>
              <w:t>ознак</w:t>
            </w:r>
            <w:r w:rsidRPr="00C37862">
              <w:rPr>
                <w:color w:val="auto"/>
                <w:spacing w:val="1"/>
                <w:w w:val="80"/>
                <w:sz w:val="20"/>
                <w:szCs w:val="20"/>
                <w:lang w:val="uk-UA"/>
              </w:rPr>
              <w:t xml:space="preserve"> </w:t>
            </w:r>
            <w:r w:rsidRPr="00C37862">
              <w:rPr>
                <w:color w:val="auto"/>
                <w:w w:val="80"/>
                <w:sz w:val="20"/>
                <w:szCs w:val="20"/>
                <w:lang w:val="uk-UA"/>
              </w:rPr>
              <w:t>академічної</w:t>
            </w:r>
            <w:r w:rsidRPr="00C37862">
              <w:rPr>
                <w:color w:val="auto"/>
                <w:spacing w:val="8"/>
                <w:w w:val="80"/>
                <w:sz w:val="20"/>
                <w:szCs w:val="20"/>
                <w:lang w:val="uk-UA"/>
              </w:rPr>
              <w:t xml:space="preserve"> </w:t>
            </w:r>
            <w:proofErr w:type="spellStart"/>
            <w:r w:rsidRPr="00C37862">
              <w:rPr>
                <w:color w:val="auto"/>
                <w:w w:val="80"/>
                <w:sz w:val="20"/>
                <w:szCs w:val="20"/>
                <w:lang w:val="uk-UA"/>
              </w:rPr>
              <w:t>недоброчесності</w:t>
            </w:r>
            <w:proofErr w:type="spellEnd"/>
            <w:r w:rsidRPr="00C37862">
              <w:rPr>
                <w:color w:val="auto"/>
                <w:spacing w:val="10"/>
                <w:w w:val="80"/>
                <w:sz w:val="20"/>
                <w:szCs w:val="20"/>
                <w:lang w:val="uk-UA"/>
              </w:rPr>
              <w:t xml:space="preserve"> </w:t>
            </w:r>
            <w:r w:rsidRPr="00C37862">
              <w:rPr>
                <w:color w:val="auto"/>
                <w:w w:val="80"/>
                <w:sz w:val="20"/>
                <w:szCs w:val="20"/>
                <w:lang w:val="uk-UA"/>
              </w:rPr>
              <w:t>в</w:t>
            </w:r>
            <w:r w:rsidRPr="00C37862">
              <w:rPr>
                <w:color w:val="auto"/>
                <w:spacing w:val="12"/>
                <w:w w:val="80"/>
                <w:sz w:val="20"/>
                <w:szCs w:val="20"/>
                <w:lang w:val="uk-UA"/>
              </w:rPr>
              <w:t xml:space="preserve"> </w:t>
            </w:r>
            <w:r w:rsidRPr="00C37862">
              <w:rPr>
                <w:color w:val="auto"/>
                <w:w w:val="80"/>
                <w:sz w:val="20"/>
                <w:szCs w:val="20"/>
                <w:lang w:val="uk-UA"/>
              </w:rPr>
              <w:t>письмовій</w:t>
            </w:r>
            <w:r w:rsidRPr="00C37862">
              <w:rPr>
                <w:color w:val="auto"/>
                <w:spacing w:val="12"/>
                <w:w w:val="80"/>
                <w:sz w:val="20"/>
                <w:szCs w:val="20"/>
                <w:lang w:val="uk-UA"/>
              </w:rPr>
              <w:t xml:space="preserve"> </w:t>
            </w:r>
            <w:r w:rsidRPr="00C37862">
              <w:rPr>
                <w:color w:val="auto"/>
                <w:w w:val="80"/>
                <w:sz w:val="20"/>
                <w:szCs w:val="20"/>
                <w:lang w:val="uk-UA"/>
              </w:rPr>
              <w:t>роботі</w:t>
            </w:r>
            <w:r w:rsidRPr="00C37862">
              <w:rPr>
                <w:color w:val="auto"/>
                <w:spacing w:val="10"/>
                <w:w w:val="80"/>
                <w:sz w:val="20"/>
                <w:szCs w:val="20"/>
                <w:lang w:val="uk-UA"/>
              </w:rPr>
              <w:t xml:space="preserve"> </w:t>
            </w:r>
            <w:r w:rsidRPr="00C37862">
              <w:rPr>
                <w:color w:val="auto"/>
                <w:w w:val="80"/>
                <w:sz w:val="20"/>
                <w:szCs w:val="20"/>
                <w:lang w:val="uk-UA"/>
              </w:rPr>
              <w:t>студента</w:t>
            </w:r>
            <w:r w:rsidRPr="00C37862">
              <w:rPr>
                <w:color w:val="auto"/>
                <w:spacing w:val="8"/>
                <w:w w:val="80"/>
                <w:sz w:val="20"/>
                <w:szCs w:val="20"/>
                <w:lang w:val="uk-UA"/>
              </w:rPr>
              <w:t xml:space="preserve"> </w:t>
            </w:r>
            <w:r w:rsidRPr="00C37862">
              <w:rPr>
                <w:color w:val="auto"/>
                <w:w w:val="80"/>
                <w:sz w:val="20"/>
                <w:szCs w:val="20"/>
                <w:lang w:val="uk-UA"/>
              </w:rPr>
              <w:t>(відсутність</w:t>
            </w:r>
            <w:r w:rsidRPr="00C37862">
              <w:rPr>
                <w:color w:val="auto"/>
                <w:spacing w:val="11"/>
                <w:w w:val="80"/>
                <w:sz w:val="20"/>
                <w:szCs w:val="20"/>
                <w:lang w:val="uk-UA"/>
              </w:rPr>
              <w:t xml:space="preserve"> </w:t>
            </w:r>
            <w:r w:rsidRPr="00C37862">
              <w:rPr>
                <w:color w:val="auto"/>
                <w:w w:val="80"/>
                <w:sz w:val="20"/>
                <w:szCs w:val="20"/>
                <w:lang w:val="uk-UA"/>
              </w:rPr>
              <w:t>посилань</w:t>
            </w:r>
            <w:r w:rsidRPr="00C37862">
              <w:rPr>
                <w:color w:val="auto"/>
                <w:spacing w:val="8"/>
                <w:w w:val="80"/>
                <w:sz w:val="20"/>
                <w:szCs w:val="20"/>
                <w:lang w:val="uk-UA"/>
              </w:rPr>
              <w:t xml:space="preserve"> </w:t>
            </w:r>
            <w:r w:rsidRPr="00C37862">
              <w:rPr>
                <w:color w:val="auto"/>
                <w:w w:val="80"/>
                <w:sz w:val="20"/>
                <w:szCs w:val="20"/>
                <w:lang w:val="uk-UA"/>
              </w:rPr>
              <w:t>на</w:t>
            </w:r>
            <w:r w:rsidRPr="00C37862">
              <w:rPr>
                <w:color w:val="auto"/>
                <w:spacing w:val="11"/>
                <w:w w:val="80"/>
                <w:sz w:val="20"/>
                <w:szCs w:val="20"/>
                <w:lang w:val="uk-UA"/>
              </w:rPr>
              <w:t xml:space="preserve"> </w:t>
            </w:r>
            <w:r w:rsidRPr="00C37862">
              <w:rPr>
                <w:color w:val="auto"/>
                <w:w w:val="80"/>
                <w:sz w:val="20"/>
                <w:szCs w:val="20"/>
                <w:lang w:val="uk-UA"/>
              </w:rPr>
              <w:t>використані</w:t>
            </w:r>
            <w:r w:rsidRPr="00C37862">
              <w:rPr>
                <w:color w:val="auto"/>
                <w:spacing w:val="1"/>
                <w:w w:val="80"/>
                <w:sz w:val="20"/>
                <w:szCs w:val="20"/>
                <w:lang w:val="uk-UA"/>
              </w:rPr>
              <w:t xml:space="preserve"> </w:t>
            </w:r>
            <w:r w:rsidRPr="00C37862">
              <w:rPr>
                <w:color w:val="auto"/>
                <w:w w:val="80"/>
                <w:sz w:val="20"/>
                <w:szCs w:val="20"/>
                <w:lang w:val="uk-UA"/>
              </w:rPr>
              <w:t>джерела,</w:t>
            </w:r>
            <w:r w:rsidRPr="00C37862">
              <w:rPr>
                <w:color w:val="auto"/>
                <w:spacing w:val="10"/>
                <w:w w:val="80"/>
                <w:sz w:val="20"/>
                <w:szCs w:val="20"/>
                <w:lang w:val="uk-UA"/>
              </w:rPr>
              <w:t xml:space="preserve"> </w:t>
            </w:r>
            <w:r w:rsidRPr="00C37862">
              <w:rPr>
                <w:color w:val="auto"/>
                <w:w w:val="80"/>
                <w:sz w:val="20"/>
                <w:szCs w:val="20"/>
                <w:lang w:val="uk-UA"/>
              </w:rPr>
              <w:t>високий</w:t>
            </w:r>
            <w:r w:rsidRPr="00C37862">
              <w:rPr>
                <w:color w:val="auto"/>
                <w:spacing w:val="11"/>
                <w:w w:val="80"/>
                <w:sz w:val="20"/>
                <w:szCs w:val="20"/>
                <w:lang w:val="uk-UA"/>
              </w:rPr>
              <w:t xml:space="preserve"> </w:t>
            </w:r>
            <w:r w:rsidRPr="00C37862">
              <w:rPr>
                <w:color w:val="auto"/>
                <w:w w:val="80"/>
                <w:sz w:val="20"/>
                <w:szCs w:val="20"/>
                <w:lang w:val="uk-UA"/>
              </w:rPr>
              <w:t>рівень</w:t>
            </w:r>
            <w:r w:rsidRPr="00C37862">
              <w:rPr>
                <w:color w:val="auto"/>
                <w:spacing w:val="10"/>
                <w:w w:val="80"/>
                <w:sz w:val="20"/>
                <w:szCs w:val="20"/>
                <w:lang w:val="uk-UA"/>
              </w:rPr>
              <w:t xml:space="preserve"> </w:t>
            </w:r>
            <w:r w:rsidRPr="00C37862">
              <w:rPr>
                <w:color w:val="auto"/>
                <w:w w:val="80"/>
                <w:sz w:val="20"/>
                <w:szCs w:val="20"/>
                <w:lang w:val="uk-UA"/>
              </w:rPr>
              <w:t>компіляції)</w:t>
            </w:r>
            <w:r w:rsidRPr="00C37862">
              <w:rPr>
                <w:color w:val="auto"/>
                <w:spacing w:val="8"/>
                <w:w w:val="80"/>
                <w:sz w:val="20"/>
                <w:szCs w:val="20"/>
                <w:lang w:val="uk-UA"/>
              </w:rPr>
              <w:t xml:space="preserve"> </w:t>
            </w:r>
            <w:r w:rsidRPr="00C37862">
              <w:rPr>
                <w:color w:val="auto"/>
                <w:w w:val="80"/>
                <w:sz w:val="20"/>
                <w:szCs w:val="20"/>
                <w:lang w:val="uk-UA"/>
              </w:rPr>
              <w:t>є</w:t>
            </w:r>
            <w:r w:rsidRPr="00C37862">
              <w:rPr>
                <w:color w:val="auto"/>
                <w:spacing w:val="12"/>
                <w:w w:val="80"/>
                <w:sz w:val="20"/>
                <w:szCs w:val="20"/>
                <w:lang w:val="uk-UA"/>
              </w:rPr>
              <w:t xml:space="preserve"> </w:t>
            </w:r>
            <w:r w:rsidRPr="00C37862">
              <w:rPr>
                <w:color w:val="auto"/>
                <w:w w:val="80"/>
                <w:sz w:val="20"/>
                <w:szCs w:val="20"/>
                <w:lang w:val="uk-UA"/>
              </w:rPr>
              <w:t>підставою</w:t>
            </w:r>
            <w:r w:rsidRPr="00C37862">
              <w:rPr>
                <w:color w:val="auto"/>
                <w:spacing w:val="12"/>
                <w:w w:val="80"/>
                <w:sz w:val="20"/>
                <w:szCs w:val="20"/>
                <w:lang w:val="uk-UA"/>
              </w:rPr>
              <w:t xml:space="preserve"> </w:t>
            </w:r>
            <w:r w:rsidRPr="00C37862">
              <w:rPr>
                <w:color w:val="auto"/>
                <w:w w:val="80"/>
                <w:sz w:val="20"/>
                <w:szCs w:val="20"/>
                <w:lang w:val="uk-UA"/>
              </w:rPr>
              <w:t>для</w:t>
            </w:r>
            <w:r w:rsidRPr="00C37862">
              <w:rPr>
                <w:color w:val="auto"/>
                <w:spacing w:val="10"/>
                <w:w w:val="80"/>
                <w:sz w:val="20"/>
                <w:szCs w:val="20"/>
                <w:lang w:val="uk-UA"/>
              </w:rPr>
              <w:t xml:space="preserve"> </w:t>
            </w:r>
            <w:r w:rsidRPr="00C37862">
              <w:rPr>
                <w:color w:val="auto"/>
                <w:w w:val="80"/>
                <w:sz w:val="20"/>
                <w:szCs w:val="20"/>
                <w:lang w:val="uk-UA"/>
              </w:rPr>
              <w:t>її</w:t>
            </w:r>
            <w:r w:rsidRPr="00C37862">
              <w:rPr>
                <w:color w:val="auto"/>
                <w:spacing w:val="10"/>
                <w:w w:val="80"/>
                <w:sz w:val="20"/>
                <w:szCs w:val="20"/>
                <w:lang w:val="uk-UA"/>
              </w:rPr>
              <w:t xml:space="preserve"> </w:t>
            </w:r>
            <w:proofErr w:type="spellStart"/>
            <w:r w:rsidRPr="00C37862">
              <w:rPr>
                <w:color w:val="auto"/>
                <w:w w:val="80"/>
                <w:sz w:val="20"/>
                <w:szCs w:val="20"/>
                <w:lang w:val="uk-UA"/>
              </w:rPr>
              <w:t>незарахуванння</w:t>
            </w:r>
            <w:proofErr w:type="spellEnd"/>
            <w:r w:rsidRPr="00C37862">
              <w:rPr>
                <w:color w:val="auto"/>
                <w:spacing w:val="10"/>
                <w:w w:val="80"/>
                <w:sz w:val="20"/>
                <w:szCs w:val="20"/>
                <w:lang w:val="uk-UA"/>
              </w:rPr>
              <w:t xml:space="preserve"> </w:t>
            </w:r>
            <w:r w:rsidRPr="00C37862">
              <w:rPr>
                <w:color w:val="auto"/>
                <w:w w:val="80"/>
                <w:sz w:val="20"/>
                <w:szCs w:val="20"/>
                <w:lang w:val="uk-UA"/>
              </w:rPr>
              <w:t>викладачем,</w:t>
            </w:r>
            <w:r w:rsidRPr="00C37862">
              <w:rPr>
                <w:color w:val="auto"/>
                <w:spacing w:val="9"/>
                <w:w w:val="80"/>
                <w:sz w:val="20"/>
                <w:szCs w:val="20"/>
                <w:lang w:val="uk-UA"/>
              </w:rPr>
              <w:t xml:space="preserve"> </w:t>
            </w:r>
            <w:r w:rsidRPr="00C37862">
              <w:rPr>
                <w:color w:val="auto"/>
                <w:w w:val="80"/>
                <w:sz w:val="20"/>
                <w:szCs w:val="20"/>
                <w:lang w:val="uk-UA"/>
              </w:rPr>
              <w:t>або</w:t>
            </w:r>
            <w:r w:rsidRPr="00C37862">
              <w:rPr>
                <w:color w:val="auto"/>
                <w:spacing w:val="11"/>
                <w:w w:val="80"/>
                <w:sz w:val="20"/>
                <w:szCs w:val="20"/>
                <w:lang w:val="uk-UA"/>
              </w:rPr>
              <w:t xml:space="preserve"> </w:t>
            </w:r>
            <w:r w:rsidRPr="00C37862">
              <w:rPr>
                <w:color w:val="auto"/>
                <w:w w:val="80"/>
                <w:sz w:val="20"/>
                <w:szCs w:val="20"/>
                <w:lang w:val="uk-UA"/>
              </w:rPr>
              <w:t>низької</w:t>
            </w:r>
            <w:r w:rsidRPr="00C37862">
              <w:rPr>
                <w:color w:val="auto"/>
                <w:sz w:val="20"/>
                <w:szCs w:val="20"/>
                <w:lang w:val="uk-UA"/>
              </w:rPr>
              <w:t xml:space="preserve"> </w:t>
            </w:r>
            <w:r w:rsidRPr="00C37862">
              <w:rPr>
                <w:color w:val="auto"/>
                <w:w w:val="80"/>
                <w:sz w:val="20"/>
                <w:szCs w:val="20"/>
                <w:lang w:val="uk-UA"/>
              </w:rPr>
              <w:t>оцінки</w:t>
            </w:r>
            <w:r w:rsidRPr="00C37862">
              <w:rPr>
                <w:color w:val="auto"/>
                <w:spacing w:val="4"/>
                <w:w w:val="80"/>
                <w:sz w:val="20"/>
                <w:szCs w:val="20"/>
                <w:lang w:val="uk-UA"/>
              </w:rPr>
              <w:t xml:space="preserve"> </w:t>
            </w:r>
            <w:r w:rsidRPr="00C37862">
              <w:rPr>
                <w:color w:val="auto"/>
                <w:w w:val="80"/>
                <w:sz w:val="20"/>
                <w:szCs w:val="20"/>
                <w:lang w:val="uk-UA"/>
              </w:rPr>
              <w:t>залежно</w:t>
            </w:r>
            <w:r w:rsidRPr="00C37862">
              <w:rPr>
                <w:color w:val="auto"/>
                <w:spacing w:val="7"/>
                <w:w w:val="80"/>
                <w:sz w:val="20"/>
                <w:szCs w:val="20"/>
                <w:lang w:val="uk-UA"/>
              </w:rPr>
              <w:t xml:space="preserve"> </w:t>
            </w:r>
            <w:r w:rsidRPr="00C37862">
              <w:rPr>
                <w:color w:val="auto"/>
                <w:w w:val="80"/>
                <w:sz w:val="20"/>
                <w:szCs w:val="20"/>
                <w:lang w:val="uk-UA"/>
              </w:rPr>
              <w:t>від</w:t>
            </w:r>
            <w:r w:rsidRPr="00C37862">
              <w:rPr>
                <w:color w:val="auto"/>
                <w:spacing w:val="6"/>
                <w:w w:val="80"/>
                <w:sz w:val="20"/>
                <w:szCs w:val="20"/>
                <w:lang w:val="uk-UA"/>
              </w:rPr>
              <w:t xml:space="preserve"> </w:t>
            </w:r>
            <w:r w:rsidRPr="00C37862">
              <w:rPr>
                <w:color w:val="auto"/>
                <w:w w:val="80"/>
                <w:sz w:val="20"/>
                <w:szCs w:val="20"/>
                <w:lang w:val="uk-UA"/>
              </w:rPr>
              <w:t>масштабів</w:t>
            </w:r>
            <w:r w:rsidRPr="00C37862">
              <w:rPr>
                <w:color w:val="auto"/>
                <w:spacing w:val="8"/>
                <w:w w:val="80"/>
                <w:sz w:val="20"/>
                <w:szCs w:val="20"/>
                <w:lang w:val="uk-UA"/>
              </w:rPr>
              <w:t xml:space="preserve"> </w:t>
            </w:r>
            <w:r w:rsidRPr="00C37862">
              <w:rPr>
                <w:color w:val="auto"/>
                <w:w w:val="80"/>
                <w:sz w:val="20"/>
                <w:szCs w:val="20"/>
                <w:lang w:val="uk-UA"/>
              </w:rPr>
              <w:t>плагіату</w:t>
            </w:r>
            <w:r w:rsidRPr="00C37862">
              <w:rPr>
                <w:color w:val="auto"/>
                <w:spacing w:val="8"/>
                <w:w w:val="80"/>
                <w:sz w:val="20"/>
                <w:szCs w:val="20"/>
                <w:lang w:val="uk-UA"/>
              </w:rPr>
              <w:t xml:space="preserve"> </w:t>
            </w:r>
            <w:r w:rsidRPr="00C37862">
              <w:rPr>
                <w:color w:val="auto"/>
                <w:w w:val="80"/>
                <w:sz w:val="20"/>
                <w:szCs w:val="20"/>
                <w:lang w:val="uk-UA"/>
              </w:rPr>
              <w:t>чи</w:t>
            </w:r>
            <w:r w:rsidRPr="00C37862">
              <w:rPr>
                <w:color w:val="auto"/>
                <w:spacing w:val="6"/>
                <w:w w:val="80"/>
                <w:sz w:val="20"/>
                <w:szCs w:val="20"/>
                <w:lang w:val="uk-UA"/>
              </w:rPr>
              <w:t xml:space="preserve"> </w:t>
            </w:r>
            <w:r w:rsidRPr="00C37862">
              <w:rPr>
                <w:color w:val="auto"/>
                <w:w w:val="80"/>
                <w:sz w:val="20"/>
                <w:szCs w:val="20"/>
                <w:lang w:val="uk-UA"/>
              </w:rPr>
              <w:t>обману.</w:t>
            </w:r>
          </w:p>
        </w:tc>
      </w:tr>
      <w:tr w:rsidR="00C37862" w:rsidRPr="00C37862" w14:paraId="7C6C0088" w14:textId="77777777" w:rsidTr="00C37862">
        <w:trPr>
          <w:gridAfter w:val="1"/>
          <w:wAfter w:w="9" w:type="dxa"/>
          <w:trHeight w:val="1228"/>
        </w:trPr>
        <w:tc>
          <w:tcPr>
            <w:tcW w:w="1985" w:type="dxa"/>
            <w:gridSpan w:val="3"/>
            <w:shd w:val="clear" w:color="auto" w:fill="EDEBE0"/>
          </w:tcPr>
          <w:p w14:paraId="0622656E" w14:textId="77777777" w:rsidR="00C37862" w:rsidRPr="00C37862" w:rsidRDefault="00C37862" w:rsidP="006B1A1D">
            <w:pPr>
              <w:numPr>
                <w:ilvl w:val="0"/>
                <w:numId w:val="2"/>
              </w:numPr>
              <w:tabs>
                <w:tab w:val="left" w:pos="293"/>
              </w:tabs>
              <w:spacing w:after="0" w:line="242" w:lineRule="auto"/>
              <w:ind w:right="440" w:firstLine="0"/>
              <w:rPr>
                <w:color w:val="auto"/>
                <w:sz w:val="20"/>
                <w:szCs w:val="20"/>
                <w:lang w:val="uk-UA"/>
              </w:rPr>
            </w:pPr>
            <w:r w:rsidRPr="00C37862">
              <w:rPr>
                <w:color w:val="auto"/>
                <w:w w:val="80"/>
                <w:sz w:val="20"/>
                <w:szCs w:val="20"/>
                <w:lang w:val="uk-UA"/>
              </w:rPr>
              <w:t>Політика</w:t>
            </w:r>
            <w:r w:rsidRPr="00C37862">
              <w:rPr>
                <w:color w:val="auto"/>
                <w:spacing w:val="11"/>
                <w:w w:val="80"/>
                <w:sz w:val="20"/>
                <w:szCs w:val="20"/>
                <w:lang w:val="uk-UA"/>
              </w:rPr>
              <w:t xml:space="preserve"> </w:t>
            </w:r>
            <w:r w:rsidRPr="00C37862">
              <w:rPr>
                <w:color w:val="auto"/>
                <w:w w:val="80"/>
                <w:sz w:val="20"/>
                <w:szCs w:val="20"/>
                <w:lang w:val="uk-UA"/>
              </w:rPr>
              <w:t>щодо</w:t>
            </w:r>
            <w:r w:rsidRPr="00C37862">
              <w:rPr>
                <w:color w:val="auto"/>
                <w:spacing w:val="-44"/>
                <w:w w:val="80"/>
                <w:sz w:val="20"/>
                <w:szCs w:val="20"/>
                <w:lang w:val="uk-UA"/>
              </w:rPr>
              <w:t xml:space="preserve"> </w:t>
            </w:r>
            <w:r w:rsidRPr="00C37862">
              <w:rPr>
                <w:color w:val="auto"/>
                <w:w w:val="90"/>
                <w:sz w:val="20"/>
                <w:szCs w:val="20"/>
                <w:lang w:val="uk-UA"/>
              </w:rPr>
              <w:t>відвідування:</w:t>
            </w:r>
          </w:p>
        </w:tc>
        <w:tc>
          <w:tcPr>
            <w:tcW w:w="7229" w:type="dxa"/>
            <w:gridSpan w:val="3"/>
          </w:tcPr>
          <w:p w14:paraId="7099F3EA" w14:textId="77777777" w:rsidR="00C37862" w:rsidRPr="00C37862" w:rsidRDefault="00C37862" w:rsidP="00C37862">
            <w:pPr>
              <w:spacing w:after="0" w:line="242" w:lineRule="auto"/>
              <w:ind w:left="105" w:firstLine="0"/>
              <w:rPr>
                <w:color w:val="auto"/>
                <w:sz w:val="20"/>
                <w:szCs w:val="20"/>
                <w:lang w:val="uk-UA"/>
              </w:rPr>
            </w:pPr>
            <w:r w:rsidRPr="00C37862">
              <w:rPr>
                <w:color w:val="auto"/>
                <w:w w:val="80"/>
                <w:sz w:val="20"/>
                <w:szCs w:val="20"/>
                <w:lang w:val="uk-UA"/>
              </w:rPr>
              <w:t>Відвідування</w:t>
            </w:r>
            <w:r w:rsidRPr="00C37862">
              <w:rPr>
                <w:color w:val="auto"/>
                <w:spacing w:val="6"/>
                <w:w w:val="80"/>
                <w:sz w:val="20"/>
                <w:szCs w:val="20"/>
                <w:lang w:val="uk-UA"/>
              </w:rPr>
              <w:t xml:space="preserve"> </w:t>
            </w:r>
            <w:r w:rsidRPr="00C37862">
              <w:rPr>
                <w:color w:val="auto"/>
                <w:w w:val="80"/>
                <w:sz w:val="20"/>
                <w:szCs w:val="20"/>
                <w:lang w:val="uk-UA"/>
              </w:rPr>
              <w:t>занять</w:t>
            </w:r>
            <w:r w:rsidRPr="00C37862">
              <w:rPr>
                <w:color w:val="auto"/>
                <w:spacing w:val="5"/>
                <w:w w:val="80"/>
                <w:sz w:val="20"/>
                <w:szCs w:val="20"/>
                <w:lang w:val="uk-UA"/>
              </w:rPr>
              <w:t xml:space="preserve"> </w:t>
            </w:r>
            <w:r w:rsidRPr="00C37862">
              <w:rPr>
                <w:color w:val="auto"/>
                <w:w w:val="80"/>
                <w:sz w:val="20"/>
                <w:szCs w:val="20"/>
                <w:lang w:val="uk-UA"/>
              </w:rPr>
              <w:t>є</w:t>
            </w:r>
            <w:r w:rsidRPr="00C37862">
              <w:rPr>
                <w:color w:val="auto"/>
                <w:spacing w:val="9"/>
                <w:w w:val="80"/>
                <w:sz w:val="20"/>
                <w:szCs w:val="20"/>
                <w:lang w:val="uk-UA"/>
              </w:rPr>
              <w:t xml:space="preserve"> </w:t>
            </w:r>
            <w:r w:rsidRPr="00C37862">
              <w:rPr>
                <w:color w:val="auto"/>
                <w:w w:val="80"/>
                <w:sz w:val="20"/>
                <w:szCs w:val="20"/>
                <w:lang w:val="uk-UA"/>
              </w:rPr>
              <w:t>обов’язковим.</w:t>
            </w:r>
            <w:r w:rsidRPr="00C37862">
              <w:rPr>
                <w:color w:val="auto"/>
                <w:spacing w:val="11"/>
                <w:w w:val="80"/>
                <w:sz w:val="20"/>
                <w:szCs w:val="20"/>
                <w:lang w:val="uk-UA"/>
              </w:rPr>
              <w:t xml:space="preserve"> </w:t>
            </w:r>
            <w:r w:rsidRPr="00C37862">
              <w:rPr>
                <w:color w:val="auto"/>
                <w:w w:val="80"/>
                <w:sz w:val="20"/>
                <w:szCs w:val="20"/>
                <w:lang w:val="uk-UA"/>
              </w:rPr>
              <w:t>За</w:t>
            </w:r>
            <w:r w:rsidRPr="00C37862">
              <w:rPr>
                <w:color w:val="auto"/>
                <w:spacing w:val="6"/>
                <w:w w:val="80"/>
                <w:sz w:val="20"/>
                <w:szCs w:val="20"/>
                <w:lang w:val="uk-UA"/>
              </w:rPr>
              <w:t xml:space="preserve"> </w:t>
            </w:r>
            <w:r w:rsidRPr="00C37862">
              <w:rPr>
                <w:color w:val="auto"/>
                <w:w w:val="80"/>
                <w:sz w:val="20"/>
                <w:szCs w:val="20"/>
                <w:lang w:val="uk-UA"/>
              </w:rPr>
              <w:t>об’єктивних</w:t>
            </w:r>
            <w:r w:rsidRPr="00C37862">
              <w:rPr>
                <w:color w:val="auto"/>
                <w:spacing w:val="9"/>
                <w:w w:val="80"/>
                <w:sz w:val="20"/>
                <w:szCs w:val="20"/>
                <w:lang w:val="uk-UA"/>
              </w:rPr>
              <w:t xml:space="preserve"> </w:t>
            </w:r>
            <w:r w:rsidRPr="00C37862">
              <w:rPr>
                <w:color w:val="auto"/>
                <w:w w:val="80"/>
                <w:sz w:val="20"/>
                <w:szCs w:val="20"/>
                <w:lang w:val="uk-UA"/>
              </w:rPr>
              <w:t>причин</w:t>
            </w:r>
            <w:r w:rsidRPr="00C37862">
              <w:rPr>
                <w:color w:val="auto"/>
                <w:spacing w:val="8"/>
                <w:w w:val="80"/>
                <w:sz w:val="20"/>
                <w:szCs w:val="20"/>
                <w:lang w:val="uk-UA"/>
              </w:rPr>
              <w:t xml:space="preserve"> </w:t>
            </w:r>
            <w:r w:rsidRPr="00C37862">
              <w:rPr>
                <w:color w:val="auto"/>
                <w:w w:val="80"/>
                <w:sz w:val="20"/>
                <w:szCs w:val="20"/>
                <w:lang w:val="uk-UA"/>
              </w:rPr>
              <w:t>(наприклад,</w:t>
            </w:r>
            <w:r w:rsidRPr="00C37862">
              <w:rPr>
                <w:color w:val="auto"/>
                <w:spacing w:val="7"/>
                <w:w w:val="80"/>
                <w:sz w:val="20"/>
                <w:szCs w:val="20"/>
                <w:lang w:val="uk-UA"/>
              </w:rPr>
              <w:t xml:space="preserve"> </w:t>
            </w:r>
            <w:r w:rsidRPr="00C37862">
              <w:rPr>
                <w:color w:val="auto"/>
                <w:w w:val="80"/>
                <w:sz w:val="20"/>
                <w:szCs w:val="20"/>
                <w:lang w:val="uk-UA"/>
              </w:rPr>
              <w:t>хвороба,</w:t>
            </w:r>
            <w:r w:rsidRPr="00C37862">
              <w:rPr>
                <w:color w:val="auto"/>
                <w:spacing w:val="9"/>
                <w:w w:val="80"/>
                <w:sz w:val="20"/>
                <w:szCs w:val="20"/>
                <w:lang w:val="uk-UA"/>
              </w:rPr>
              <w:t xml:space="preserve"> </w:t>
            </w:r>
            <w:r w:rsidRPr="00C37862">
              <w:rPr>
                <w:color w:val="auto"/>
                <w:w w:val="80"/>
                <w:sz w:val="20"/>
                <w:szCs w:val="20"/>
                <w:lang w:val="uk-UA"/>
              </w:rPr>
              <w:t xml:space="preserve">відсутність зв’язку, повітряна </w:t>
            </w:r>
            <w:proofErr w:type="spellStart"/>
            <w:r w:rsidRPr="00C37862">
              <w:rPr>
                <w:color w:val="auto"/>
                <w:w w:val="80"/>
                <w:sz w:val="20"/>
                <w:szCs w:val="20"/>
                <w:lang w:val="uk-UA"/>
              </w:rPr>
              <w:t>тревога</w:t>
            </w:r>
            <w:proofErr w:type="spellEnd"/>
            <w:r w:rsidRPr="00C37862">
              <w:rPr>
                <w:color w:val="auto"/>
                <w:w w:val="80"/>
                <w:sz w:val="20"/>
                <w:szCs w:val="20"/>
                <w:lang w:val="uk-UA"/>
              </w:rPr>
              <w:t>)</w:t>
            </w:r>
            <w:r w:rsidRPr="00C37862">
              <w:rPr>
                <w:color w:val="auto"/>
                <w:spacing w:val="6"/>
                <w:w w:val="80"/>
                <w:sz w:val="20"/>
                <w:szCs w:val="20"/>
                <w:lang w:val="uk-UA"/>
              </w:rPr>
              <w:t xml:space="preserve"> </w:t>
            </w:r>
            <w:r w:rsidRPr="00C37862">
              <w:rPr>
                <w:color w:val="auto"/>
                <w:w w:val="80"/>
                <w:sz w:val="20"/>
                <w:szCs w:val="20"/>
                <w:lang w:val="uk-UA"/>
              </w:rPr>
              <w:t>навчання</w:t>
            </w:r>
            <w:r w:rsidRPr="00C37862">
              <w:rPr>
                <w:color w:val="auto"/>
                <w:spacing w:val="6"/>
                <w:w w:val="80"/>
                <w:sz w:val="20"/>
                <w:szCs w:val="20"/>
                <w:lang w:val="uk-UA"/>
              </w:rPr>
              <w:t xml:space="preserve"> </w:t>
            </w:r>
            <w:r w:rsidRPr="00C37862">
              <w:rPr>
                <w:color w:val="auto"/>
                <w:w w:val="80"/>
                <w:sz w:val="20"/>
                <w:szCs w:val="20"/>
                <w:lang w:val="uk-UA"/>
              </w:rPr>
              <w:t>може</w:t>
            </w:r>
            <w:r w:rsidRPr="00C37862">
              <w:rPr>
                <w:color w:val="auto"/>
                <w:spacing w:val="3"/>
                <w:w w:val="80"/>
                <w:sz w:val="20"/>
                <w:szCs w:val="20"/>
                <w:lang w:val="uk-UA"/>
              </w:rPr>
              <w:t xml:space="preserve"> </w:t>
            </w:r>
            <w:r w:rsidRPr="00C37862">
              <w:rPr>
                <w:color w:val="auto"/>
                <w:w w:val="80"/>
                <w:sz w:val="20"/>
                <w:szCs w:val="20"/>
                <w:lang w:val="uk-UA"/>
              </w:rPr>
              <w:t>відбуватись</w:t>
            </w:r>
            <w:r w:rsidRPr="00C37862">
              <w:rPr>
                <w:color w:val="auto"/>
                <w:spacing w:val="6"/>
                <w:w w:val="80"/>
                <w:sz w:val="20"/>
                <w:szCs w:val="20"/>
                <w:lang w:val="uk-UA"/>
              </w:rPr>
              <w:t xml:space="preserve"> додатково </w:t>
            </w:r>
            <w:r w:rsidRPr="00C37862">
              <w:rPr>
                <w:color w:val="auto"/>
                <w:w w:val="80"/>
                <w:sz w:val="20"/>
                <w:szCs w:val="20"/>
                <w:lang w:val="uk-UA"/>
              </w:rPr>
              <w:t>в</w:t>
            </w:r>
            <w:r w:rsidRPr="00C37862">
              <w:rPr>
                <w:color w:val="auto"/>
                <w:spacing w:val="8"/>
                <w:w w:val="80"/>
                <w:sz w:val="20"/>
                <w:szCs w:val="20"/>
                <w:lang w:val="uk-UA"/>
              </w:rPr>
              <w:t xml:space="preserve"> </w:t>
            </w:r>
            <w:r w:rsidRPr="00C37862">
              <w:rPr>
                <w:color w:val="auto"/>
                <w:w w:val="80"/>
                <w:sz w:val="20"/>
                <w:szCs w:val="20"/>
                <w:lang w:val="uk-UA"/>
              </w:rPr>
              <w:t>он-лайн</w:t>
            </w:r>
            <w:r w:rsidRPr="00C37862">
              <w:rPr>
                <w:color w:val="auto"/>
                <w:spacing w:val="7"/>
                <w:w w:val="80"/>
                <w:sz w:val="20"/>
                <w:szCs w:val="20"/>
                <w:lang w:val="uk-UA"/>
              </w:rPr>
              <w:t xml:space="preserve"> </w:t>
            </w:r>
            <w:r w:rsidRPr="00C37862">
              <w:rPr>
                <w:color w:val="auto"/>
                <w:w w:val="80"/>
                <w:sz w:val="20"/>
                <w:szCs w:val="20"/>
                <w:lang w:val="uk-UA"/>
              </w:rPr>
              <w:t>формі</w:t>
            </w:r>
            <w:r w:rsidRPr="00C37862">
              <w:rPr>
                <w:color w:val="auto"/>
                <w:spacing w:val="5"/>
                <w:w w:val="80"/>
                <w:sz w:val="20"/>
                <w:szCs w:val="20"/>
                <w:lang w:val="uk-UA"/>
              </w:rPr>
              <w:t xml:space="preserve"> </w:t>
            </w:r>
            <w:r w:rsidRPr="00C37862">
              <w:rPr>
                <w:color w:val="auto"/>
                <w:w w:val="80"/>
                <w:sz w:val="20"/>
                <w:szCs w:val="20"/>
                <w:lang w:val="uk-UA"/>
              </w:rPr>
              <w:t>за</w:t>
            </w:r>
            <w:r w:rsidRPr="00C37862">
              <w:rPr>
                <w:color w:val="auto"/>
                <w:spacing w:val="6"/>
                <w:w w:val="80"/>
                <w:sz w:val="20"/>
                <w:szCs w:val="20"/>
                <w:lang w:val="uk-UA"/>
              </w:rPr>
              <w:t xml:space="preserve"> </w:t>
            </w:r>
            <w:r w:rsidRPr="00C37862">
              <w:rPr>
                <w:color w:val="auto"/>
                <w:w w:val="80"/>
                <w:sz w:val="20"/>
                <w:szCs w:val="20"/>
                <w:lang w:val="uk-UA"/>
              </w:rPr>
              <w:t>погодженням</w:t>
            </w:r>
            <w:r w:rsidRPr="00C37862">
              <w:rPr>
                <w:color w:val="auto"/>
                <w:spacing w:val="7"/>
                <w:w w:val="80"/>
                <w:sz w:val="20"/>
                <w:szCs w:val="20"/>
                <w:lang w:val="uk-UA"/>
              </w:rPr>
              <w:t xml:space="preserve"> </w:t>
            </w:r>
            <w:r w:rsidRPr="00C37862">
              <w:rPr>
                <w:color w:val="auto"/>
                <w:w w:val="80"/>
                <w:sz w:val="20"/>
                <w:szCs w:val="20"/>
                <w:lang w:val="uk-UA"/>
              </w:rPr>
              <w:t>із</w:t>
            </w:r>
            <w:r w:rsidRPr="00C37862">
              <w:rPr>
                <w:color w:val="auto"/>
                <w:spacing w:val="9"/>
                <w:w w:val="80"/>
                <w:sz w:val="20"/>
                <w:szCs w:val="20"/>
                <w:lang w:val="uk-UA"/>
              </w:rPr>
              <w:t xml:space="preserve"> </w:t>
            </w:r>
            <w:r w:rsidRPr="00C37862">
              <w:rPr>
                <w:color w:val="auto"/>
                <w:w w:val="80"/>
                <w:sz w:val="20"/>
                <w:szCs w:val="20"/>
                <w:lang w:val="uk-UA"/>
              </w:rPr>
              <w:t>викладачем.</w:t>
            </w:r>
          </w:p>
          <w:p w14:paraId="5D2F58BC" w14:textId="77777777" w:rsidR="00C37862" w:rsidRPr="00C37862" w:rsidRDefault="00C37862" w:rsidP="00C37862">
            <w:pPr>
              <w:spacing w:after="0" w:line="252" w:lineRule="exact"/>
              <w:ind w:left="105" w:right="167" w:firstLine="0"/>
              <w:rPr>
                <w:color w:val="auto"/>
                <w:sz w:val="20"/>
                <w:szCs w:val="20"/>
                <w:lang w:val="uk-UA"/>
              </w:rPr>
            </w:pPr>
            <w:r w:rsidRPr="00C37862">
              <w:rPr>
                <w:color w:val="auto"/>
                <w:w w:val="80"/>
                <w:sz w:val="20"/>
                <w:szCs w:val="20"/>
                <w:lang w:val="uk-UA"/>
              </w:rPr>
              <w:t>Студенти</w:t>
            </w:r>
            <w:r w:rsidRPr="00C37862">
              <w:rPr>
                <w:color w:val="auto"/>
                <w:spacing w:val="5"/>
                <w:w w:val="80"/>
                <w:sz w:val="20"/>
                <w:szCs w:val="20"/>
                <w:lang w:val="uk-UA"/>
              </w:rPr>
              <w:t xml:space="preserve"> </w:t>
            </w:r>
            <w:r w:rsidRPr="00C37862">
              <w:rPr>
                <w:color w:val="auto"/>
                <w:w w:val="80"/>
                <w:sz w:val="20"/>
                <w:szCs w:val="20"/>
                <w:lang w:val="uk-UA"/>
              </w:rPr>
              <w:t>мають</w:t>
            </w:r>
            <w:r w:rsidRPr="00C37862">
              <w:rPr>
                <w:color w:val="auto"/>
                <w:spacing w:val="8"/>
                <w:w w:val="80"/>
                <w:sz w:val="20"/>
                <w:szCs w:val="20"/>
                <w:lang w:val="uk-UA"/>
              </w:rPr>
              <w:t xml:space="preserve"> </w:t>
            </w:r>
            <w:r w:rsidRPr="00C37862">
              <w:rPr>
                <w:color w:val="auto"/>
                <w:w w:val="80"/>
                <w:sz w:val="20"/>
                <w:szCs w:val="20"/>
                <w:lang w:val="uk-UA"/>
              </w:rPr>
              <w:t>інформувати</w:t>
            </w:r>
            <w:r w:rsidRPr="00C37862">
              <w:rPr>
                <w:color w:val="auto"/>
                <w:spacing w:val="7"/>
                <w:w w:val="80"/>
                <w:sz w:val="20"/>
                <w:szCs w:val="20"/>
                <w:lang w:val="uk-UA"/>
              </w:rPr>
              <w:t xml:space="preserve"> </w:t>
            </w:r>
            <w:r w:rsidRPr="00C37862">
              <w:rPr>
                <w:color w:val="auto"/>
                <w:w w:val="80"/>
                <w:sz w:val="20"/>
                <w:szCs w:val="20"/>
                <w:lang w:val="uk-UA"/>
              </w:rPr>
              <w:t>викладача</w:t>
            </w:r>
            <w:r w:rsidRPr="00C37862">
              <w:rPr>
                <w:color w:val="auto"/>
                <w:spacing w:val="8"/>
                <w:w w:val="80"/>
                <w:sz w:val="20"/>
                <w:szCs w:val="20"/>
                <w:lang w:val="uk-UA"/>
              </w:rPr>
              <w:t xml:space="preserve"> </w:t>
            </w:r>
            <w:r w:rsidRPr="00C37862">
              <w:rPr>
                <w:color w:val="auto"/>
                <w:w w:val="80"/>
                <w:sz w:val="20"/>
                <w:szCs w:val="20"/>
                <w:lang w:val="uk-UA"/>
              </w:rPr>
              <w:t>про</w:t>
            </w:r>
            <w:r w:rsidRPr="00C37862">
              <w:rPr>
                <w:color w:val="auto"/>
                <w:spacing w:val="8"/>
                <w:w w:val="80"/>
                <w:sz w:val="20"/>
                <w:szCs w:val="20"/>
                <w:lang w:val="uk-UA"/>
              </w:rPr>
              <w:t xml:space="preserve"> </w:t>
            </w:r>
            <w:r w:rsidRPr="00C37862">
              <w:rPr>
                <w:color w:val="auto"/>
                <w:w w:val="80"/>
                <w:sz w:val="20"/>
                <w:szCs w:val="20"/>
                <w:lang w:val="uk-UA"/>
              </w:rPr>
              <w:t>неможливість</w:t>
            </w:r>
            <w:r w:rsidRPr="00C37862">
              <w:rPr>
                <w:color w:val="auto"/>
                <w:spacing w:val="8"/>
                <w:w w:val="80"/>
                <w:sz w:val="20"/>
                <w:szCs w:val="20"/>
                <w:lang w:val="uk-UA"/>
              </w:rPr>
              <w:t xml:space="preserve"> </w:t>
            </w:r>
            <w:r w:rsidRPr="00C37862">
              <w:rPr>
                <w:color w:val="auto"/>
                <w:w w:val="80"/>
                <w:sz w:val="20"/>
                <w:szCs w:val="20"/>
                <w:lang w:val="uk-UA"/>
              </w:rPr>
              <w:t>відвідати</w:t>
            </w:r>
            <w:r w:rsidRPr="00C37862">
              <w:rPr>
                <w:color w:val="auto"/>
                <w:spacing w:val="5"/>
                <w:w w:val="80"/>
                <w:sz w:val="20"/>
                <w:szCs w:val="20"/>
                <w:lang w:val="uk-UA"/>
              </w:rPr>
              <w:t xml:space="preserve"> </w:t>
            </w:r>
            <w:r w:rsidRPr="00C37862">
              <w:rPr>
                <w:color w:val="auto"/>
                <w:w w:val="80"/>
                <w:sz w:val="20"/>
                <w:szCs w:val="20"/>
                <w:lang w:val="uk-UA"/>
              </w:rPr>
              <w:t>заняття.</w:t>
            </w:r>
            <w:r w:rsidRPr="00C37862">
              <w:rPr>
                <w:color w:val="auto"/>
                <w:spacing w:val="11"/>
                <w:w w:val="80"/>
                <w:sz w:val="20"/>
                <w:szCs w:val="20"/>
                <w:lang w:val="uk-UA"/>
              </w:rPr>
              <w:t xml:space="preserve"> </w:t>
            </w:r>
            <w:r w:rsidRPr="00C37862">
              <w:rPr>
                <w:color w:val="auto"/>
                <w:w w:val="80"/>
                <w:sz w:val="20"/>
                <w:szCs w:val="20"/>
                <w:lang w:val="uk-UA"/>
              </w:rPr>
              <w:t>Студенти</w:t>
            </w:r>
            <w:r w:rsidRPr="00C37862">
              <w:rPr>
                <w:color w:val="auto"/>
                <w:spacing w:val="1"/>
                <w:w w:val="80"/>
                <w:sz w:val="20"/>
                <w:szCs w:val="20"/>
                <w:lang w:val="uk-UA"/>
              </w:rPr>
              <w:t xml:space="preserve"> </w:t>
            </w:r>
            <w:r w:rsidRPr="00C37862">
              <w:rPr>
                <w:color w:val="auto"/>
                <w:w w:val="80"/>
                <w:sz w:val="20"/>
                <w:szCs w:val="20"/>
                <w:lang w:val="uk-UA"/>
              </w:rPr>
              <w:t>зобов’язані</w:t>
            </w:r>
            <w:r w:rsidRPr="00C37862">
              <w:rPr>
                <w:color w:val="auto"/>
                <w:spacing w:val="9"/>
                <w:w w:val="80"/>
                <w:sz w:val="20"/>
                <w:szCs w:val="20"/>
                <w:lang w:val="uk-UA"/>
              </w:rPr>
              <w:t xml:space="preserve"> </w:t>
            </w:r>
            <w:r w:rsidRPr="00C37862">
              <w:rPr>
                <w:color w:val="auto"/>
                <w:w w:val="80"/>
                <w:sz w:val="20"/>
                <w:szCs w:val="20"/>
                <w:lang w:val="uk-UA"/>
              </w:rPr>
              <w:t>дотримуватися</w:t>
            </w:r>
            <w:r w:rsidRPr="00C37862">
              <w:rPr>
                <w:color w:val="auto"/>
                <w:spacing w:val="8"/>
                <w:w w:val="80"/>
                <w:sz w:val="20"/>
                <w:szCs w:val="20"/>
                <w:lang w:val="uk-UA"/>
              </w:rPr>
              <w:t xml:space="preserve"> </w:t>
            </w:r>
            <w:r w:rsidRPr="00C37862">
              <w:rPr>
                <w:color w:val="auto"/>
                <w:w w:val="80"/>
                <w:sz w:val="20"/>
                <w:szCs w:val="20"/>
                <w:lang w:val="uk-UA"/>
              </w:rPr>
              <w:t>усіх</w:t>
            </w:r>
            <w:r w:rsidRPr="00C37862">
              <w:rPr>
                <w:color w:val="auto"/>
                <w:spacing w:val="8"/>
                <w:w w:val="80"/>
                <w:sz w:val="20"/>
                <w:szCs w:val="20"/>
                <w:lang w:val="uk-UA"/>
              </w:rPr>
              <w:t xml:space="preserve"> </w:t>
            </w:r>
            <w:r w:rsidRPr="00C37862">
              <w:rPr>
                <w:color w:val="auto"/>
                <w:w w:val="80"/>
                <w:sz w:val="20"/>
                <w:szCs w:val="20"/>
                <w:lang w:val="uk-UA"/>
              </w:rPr>
              <w:t>строків</w:t>
            </w:r>
            <w:r w:rsidRPr="00C37862">
              <w:rPr>
                <w:color w:val="auto"/>
                <w:spacing w:val="10"/>
                <w:w w:val="80"/>
                <w:sz w:val="20"/>
                <w:szCs w:val="20"/>
                <w:lang w:val="uk-UA"/>
              </w:rPr>
              <w:t xml:space="preserve"> </w:t>
            </w:r>
            <w:r w:rsidRPr="00C37862">
              <w:rPr>
                <w:color w:val="auto"/>
                <w:w w:val="80"/>
                <w:sz w:val="20"/>
                <w:szCs w:val="20"/>
                <w:lang w:val="uk-UA"/>
              </w:rPr>
              <w:t>визначених</w:t>
            </w:r>
            <w:r w:rsidRPr="00C37862">
              <w:rPr>
                <w:color w:val="auto"/>
                <w:spacing w:val="6"/>
                <w:w w:val="80"/>
                <w:sz w:val="20"/>
                <w:szCs w:val="20"/>
                <w:lang w:val="uk-UA"/>
              </w:rPr>
              <w:t xml:space="preserve"> </w:t>
            </w:r>
            <w:r w:rsidRPr="00C37862">
              <w:rPr>
                <w:color w:val="auto"/>
                <w:w w:val="80"/>
                <w:sz w:val="20"/>
                <w:szCs w:val="20"/>
                <w:lang w:val="uk-UA"/>
              </w:rPr>
              <w:t>для</w:t>
            </w:r>
            <w:r w:rsidRPr="00C37862">
              <w:rPr>
                <w:color w:val="auto"/>
                <w:spacing w:val="9"/>
                <w:w w:val="80"/>
                <w:sz w:val="20"/>
                <w:szCs w:val="20"/>
                <w:lang w:val="uk-UA"/>
              </w:rPr>
              <w:t xml:space="preserve"> </w:t>
            </w:r>
            <w:r w:rsidRPr="00C37862">
              <w:rPr>
                <w:color w:val="auto"/>
                <w:w w:val="80"/>
                <w:sz w:val="20"/>
                <w:szCs w:val="20"/>
                <w:lang w:val="uk-UA"/>
              </w:rPr>
              <w:t>виконання</w:t>
            </w:r>
            <w:r w:rsidRPr="00C37862">
              <w:rPr>
                <w:color w:val="auto"/>
                <w:spacing w:val="6"/>
                <w:w w:val="80"/>
                <w:sz w:val="20"/>
                <w:szCs w:val="20"/>
                <w:lang w:val="uk-UA"/>
              </w:rPr>
              <w:t xml:space="preserve"> </w:t>
            </w:r>
            <w:r w:rsidRPr="00C37862">
              <w:rPr>
                <w:color w:val="auto"/>
                <w:w w:val="80"/>
                <w:sz w:val="20"/>
                <w:szCs w:val="20"/>
                <w:lang w:val="uk-UA"/>
              </w:rPr>
              <w:t>усіх</w:t>
            </w:r>
            <w:r w:rsidRPr="00C37862">
              <w:rPr>
                <w:color w:val="auto"/>
                <w:spacing w:val="10"/>
                <w:w w:val="80"/>
                <w:sz w:val="20"/>
                <w:szCs w:val="20"/>
                <w:lang w:val="uk-UA"/>
              </w:rPr>
              <w:t xml:space="preserve"> </w:t>
            </w:r>
            <w:r w:rsidRPr="00C37862">
              <w:rPr>
                <w:color w:val="auto"/>
                <w:w w:val="80"/>
                <w:sz w:val="20"/>
                <w:szCs w:val="20"/>
                <w:lang w:val="uk-UA"/>
              </w:rPr>
              <w:t>видів</w:t>
            </w:r>
            <w:r w:rsidRPr="00C37862">
              <w:rPr>
                <w:color w:val="auto"/>
                <w:spacing w:val="10"/>
                <w:w w:val="80"/>
                <w:sz w:val="20"/>
                <w:szCs w:val="20"/>
                <w:lang w:val="uk-UA"/>
              </w:rPr>
              <w:t xml:space="preserve"> </w:t>
            </w:r>
            <w:r w:rsidRPr="00C37862">
              <w:rPr>
                <w:color w:val="auto"/>
                <w:w w:val="80"/>
                <w:sz w:val="20"/>
                <w:szCs w:val="20"/>
                <w:lang w:val="uk-UA"/>
              </w:rPr>
              <w:t>письмових</w:t>
            </w:r>
            <w:r w:rsidRPr="00C37862">
              <w:rPr>
                <w:color w:val="auto"/>
                <w:spacing w:val="9"/>
                <w:w w:val="80"/>
                <w:sz w:val="20"/>
                <w:szCs w:val="20"/>
                <w:lang w:val="uk-UA"/>
              </w:rPr>
              <w:t xml:space="preserve"> </w:t>
            </w:r>
            <w:r w:rsidRPr="00C37862">
              <w:rPr>
                <w:color w:val="auto"/>
                <w:w w:val="80"/>
                <w:sz w:val="20"/>
                <w:szCs w:val="20"/>
                <w:lang w:val="uk-UA"/>
              </w:rPr>
              <w:t>робіт,</w:t>
            </w:r>
            <w:r w:rsidRPr="00C37862">
              <w:rPr>
                <w:color w:val="auto"/>
                <w:spacing w:val="1"/>
                <w:w w:val="80"/>
                <w:sz w:val="20"/>
                <w:szCs w:val="20"/>
                <w:lang w:val="uk-UA"/>
              </w:rPr>
              <w:t xml:space="preserve"> </w:t>
            </w:r>
            <w:r w:rsidRPr="00C37862">
              <w:rPr>
                <w:color w:val="auto"/>
                <w:w w:val="80"/>
                <w:sz w:val="20"/>
                <w:szCs w:val="20"/>
                <w:lang w:val="uk-UA"/>
              </w:rPr>
              <w:t>передбачених</w:t>
            </w:r>
            <w:r w:rsidRPr="00C37862">
              <w:rPr>
                <w:color w:val="auto"/>
                <w:spacing w:val="7"/>
                <w:w w:val="80"/>
                <w:sz w:val="20"/>
                <w:szCs w:val="20"/>
                <w:lang w:val="uk-UA"/>
              </w:rPr>
              <w:t xml:space="preserve"> </w:t>
            </w:r>
            <w:r w:rsidRPr="00C37862">
              <w:rPr>
                <w:color w:val="auto"/>
                <w:w w:val="80"/>
                <w:sz w:val="20"/>
                <w:szCs w:val="20"/>
                <w:lang w:val="uk-UA"/>
              </w:rPr>
              <w:t>курсом.</w:t>
            </w:r>
            <w:r w:rsidRPr="00C37862">
              <w:rPr>
                <w:color w:val="auto"/>
                <w:spacing w:val="7"/>
                <w:w w:val="80"/>
                <w:sz w:val="20"/>
                <w:szCs w:val="20"/>
                <w:lang w:val="uk-UA"/>
              </w:rPr>
              <w:t xml:space="preserve"> </w:t>
            </w:r>
            <w:r w:rsidRPr="00C37862">
              <w:rPr>
                <w:color w:val="auto"/>
                <w:w w:val="80"/>
                <w:sz w:val="20"/>
                <w:szCs w:val="20"/>
                <w:lang w:val="uk-UA"/>
              </w:rPr>
              <w:t>Пропущені</w:t>
            </w:r>
            <w:r w:rsidRPr="00C37862">
              <w:rPr>
                <w:color w:val="auto"/>
                <w:spacing w:val="6"/>
                <w:w w:val="80"/>
                <w:sz w:val="20"/>
                <w:szCs w:val="20"/>
                <w:lang w:val="uk-UA"/>
              </w:rPr>
              <w:t xml:space="preserve"> </w:t>
            </w:r>
            <w:r w:rsidRPr="00C37862">
              <w:rPr>
                <w:color w:val="auto"/>
                <w:w w:val="80"/>
                <w:sz w:val="20"/>
                <w:szCs w:val="20"/>
                <w:lang w:val="uk-UA"/>
              </w:rPr>
              <w:t>заняття</w:t>
            </w:r>
            <w:r w:rsidRPr="00C37862">
              <w:rPr>
                <w:color w:val="auto"/>
                <w:spacing w:val="8"/>
                <w:w w:val="80"/>
                <w:sz w:val="20"/>
                <w:szCs w:val="20"/>
                <w:lang w:val="uk-UA"/>
              </w:rPr>
              <w:t xml:space="preserve"> </w:t>
            </w:r>
            <w:r w:rsidRPr="00C37862">
              <w:rPr>
                <w:color w:val="auto"/>
                <w:w w:val="80"/>
                <w:sz w:val="20"/>
                <w:szCs w:val="20"/>
                <w:lang w:val="uk-UA"/>
              </w:rPr>
              <w:t>відпрацьовувати</w:t>
            </w:r>
            <w:r w:rsidRPr="00C37862">
              <w:rPr>
                <w:color w:val="auto"/>
                <w:spacing w:val="7"/>
                <w:w w:val="80"/>
                <w:sz w:val="20"/>
                <w:szCs w:val="20"/>
                <w:lang w:val="uk-UA"/>
              </w:rPr>
              <w:t xml:space="preserve"> </w:t>
            </w:r>
            <w:r w:rsidRPr="00C37862">
              <w:rPr>
                <w:color w:val="auto"/>
                <w:w w:val="80"/>
                <w:sz w:val="20"/>
                <w:szCs w:val="20"/>
                <w:lang w:val="uk-UA"/>
              </w:rPr>
              <w:t>в</w:t>
            </w:r>
            <w:r w:rsidRPr="00C37862">
              <w:rPr>
                <w:color w:val="auto"/>
                <w:spacing w:val="9"/>
                <w:w w:val="80"/>
                <w:sz w:val="20"/>
                <w:szCs w:val="20"/>
                <w:lang w:val="uk-UA"/>
              </w:rPr>
              <w:t xml:space="preserve"> </w:t>
            </w:r>
            <w:r w:rsidRPr="00C37862">
              <w:rPr>
                <w:color w:val="auto"/>
                <w:w w:val="80"/>
                <w:sz w:val="20"/>
                <w:szCs w:val="20"/>
                <w:lang w:val="uk-UA"/>
              </w:rPr>
              <w:t>визначений</w:t>
            </w:r>
            <w:r w:rsidRPr="00C37862">
              <w:rPr>
                <w:color w:val="auto"/>
                <w:spacing w:val="7"/>
                <w:w w:val="80"/>
                <w:sz w:val="20"/>
                <w:szCs w:val="20"/>
                <w:lang w:val="uk-UA"/>
              </w:rPr>
              <w:t xml:space="preserve"> </w:t>
            </w:r>
            <w:r w:rsidRPr="00C37862">
              <w:rPr>
                <w:color w:val="auto"/>
                <w:w w:val="80"/>
                <w:sz w:val="20"/>
                <w:szCs w:val="20"/>
                <w:lang w:val="uk-UA"/>
              </w:rPr>
              <w:t>викладачем</w:t>
            </w:r>
            <w:r w:rsidRPr="00C37862">
              <w:rPr>
                <w:color w:val="auto"/>
                <w:spacing w:val="5"/>
                <w:w w:val="80"/>
                <w:sz w:val="20"/>
                <w:szCs w:val="20"/>
                <w:lang w:val="uk-UA"/>
              </w:rPr>
              <w:t xml:space="preserve"> </w:t>
            </w:r>
            <w:r w:rsidRPr="00C37862">
              <w:rPr>
                <w:color w:val="auto"/>
                <w:w w:val="80"/>
                <w:sz w:val="20"/>
                <w:szCs w:val="20"/>
                <w:lang w:val="uk-UA"/>
              </w:rPr>
              <w:t>час.</w:t>
            </w:r>
          </w:p>
        </w:tc>
      </w:tr>
      <w:tr w:rsidR="00C37862" w:rsidRPr="00C37862" w14:paraId="55292A01" w14:textId="77777777" w:rsidTr="00C37862">
        <w:trPr>
          <w:gridAfter w:val="1"/>
          <w:wAfter w:w="9" w:type="dxa"/>
          <w:trHeight w:val="603"/>
        </w:trPr>
        <w:tc>
          <w:tcPr>
            <w:tcW w:w="9214" w:type="dxa"/>
            <w:gridSpan w:val="6"/>
          </w:tcPr>
          <w:p w14:paraId="565D523F" w14:textId="77777777" w:rsidR="00C37862" w:rsidRPr="00C37862" w:rsidRDefault="00C37862" w:rsidP="00C37862">
            <w:pPr>
              <w:spacing w:after="200" w:line="360" w:lineRule="auto"/>
              <w:ind w:left="0" w:firstLine="0"/>
              <w:rPr>
                <w:color w:val="auto"/>
                <w:sz w:val="20"/>
                <w:szCs w:val="20"/>
                <w:lang w:val="uk-UA" w:eastAsia="ru-RU"/>
              </w:rPr>
            </w:pPr>
            <w:proofErr w:type="spellStart"/>
            <w:proofErr w:type="gramStart"/>
            <w:r w:rsidRPr="00C37862">
              <w:rPr>
                <w:rFonts w:eastAsiaTheme="minorHAnsi"/>
                <w:b/>
                <w:color w:val="auto"/>
                <w:w w:val="90"/>
                <w:sz w:val="20"/>
                <w:szCs w:val="20"/>
                <w:lang w:val="ru-RU"/>
              </w:rPr>
              <w:t>Оцінювання</w:t>
            </w:r>
            <w:proofErr w:type="spellEnd"/>
            <w:r w:rsidRPr="00C37862">
              <w:rPr>
                <w:rFonts w:eastAsiaTheme="minorHAnsi"/>
                <w:b/>
                <w:color w:val="auto"/>
                <w:w w:val="90"/>
                <w:sz w:val="20"/>
                <w:szCs w:val="20"/>
                <w:lang w:val="ru-RU"/>
              </w:rPr>
              <w:t xml:space="preserve"> </w:t>
            </w:r>
            <w:r w:rsidRPr="00C37862">
              <w:rPr>
                <w:rFonts w:eastAsiaTheme="minorHAnsi"/>
                <w:b/>
                <w:color w:val="auto"/>
                <w:w w:val="90"/>
                <w:sz w:val="20"/>
                <w:szCs w:val="20"/>
                <w:lang w:val="uk-UA"/>
              </w:rPr>
              <w:t>:</w:t>
            </w:r>
            <w:proofErr w:type="gramEnd"/>
            <w:r w:rsidRPr="00C37862">
              <w:rPr>
                <w:rFonts w:eastAsiaTheme="minorHAnsi"/>
                <w:b/>
                <w:color w:val="auto"/>
                <w:w w:val="90"/>
                <w:sz w:val="20"/>
                <w:szCs w:val="20"/>
                <w:lang w:val="ru-RU"/>
              </w:rPr>
              <w:t xml:space="preserve"> </w:t>
            </w:r>
            <w:r w:rsidRPr="00C37862">
              <w:rPr>
                <w:color w:val="auto"/>
                <w:sz w:val="20"/>
                <w:szCs w:val="20"/>
                <w:lang w:val="uk-UA" w:eastAsia="ru-RU"/>
              </w:rPr>
              <w:t>Результати вивчення дисципліни оцінюватимуться «відмінно», «добре», «задовільно», «незадовільно».</w:t>
            </w:r>
          </w:p>
        </w:tc>
      </w:tr>
      <w:tr w:rsidR="00C37862" w:rsidRPr="00C37862" w14:paraId="0E22ECD2" w14:textId="77777777" w:rsidTr="00C37862">
        <w:trPr>
          <w:gridAfter w:val="1"/>
          <w:wAfter w:w="9" w:type="dxa"/>
          <w:trHeight w:val="244"/>
        </w:trPr>
        <w:tc>
          <w:tcPr>
            <w:tcW w:w="1475" w:type="dxa"/>
            <w:gridSpan w:val="2"/>
          </w:tcPr>
          <w:p w14:paraId="273D5084" w14:textId="77777777" w:rsidR="00C37862" w:rsidRPr="00C37862" w:rsidRDefault="00C37862" w:rsidP="00C37862">
            <w:pPr>
              <w:spacing w:after="0" w:line="232" w:lineRule="exact"/>
              <w:ind w:left="107" w:firstLine="0"/>
              <w:rPr>
                <w:color w:val="auto"/>
                <w:sz w:val="18"/>
                <w:szCs w:val="18"/>
                <w:lang w:val="uk-UA"/>
              </w:rPr>
            </w:pPr>
            <w:r w:rsidRPr="00C37862">
              <w:rPr>
                <w:color w:val="auto"/>
                <w:w w:val="90"/>
                <w:sz w:val="18"/>
                <w:szCs w:val="18"/>
                <w:lang w:val="uk-UA"/>
              </w:rPr>
              <w:t xml:space="preserve">Циклова комісія </w:t>
            </w:r>
          </w:p>
        </w:tc>
        <w:tc>
          <w:tcPr>
            <w:tcW w:w="7739" w:type="dxa"/>
            <w:gridSpan w:val="4"/>
          </w:tcPr>
          <w:p w14:paraId="76469DDC" w14:textId="77777777" w:rsidR="00C37862" w:rsidRPr="00C37862" w:rsidRDefault="00C37862" w:rsidP="00C37862">
            <w:pPr>
              <w:spacing w:after="0" w:line="232" w:lineRule="exact"/>
              <w:ind w:left="108" w:firstLine="0"/>
              <w:rPr>
                <w:color w:val="auto"/>
                <w:sz w:val="18"/>
                <w:szCs w:val="18"/>
                <w:lang w:val="uk-UA"/>
              </w:rPr>
            </w:pPr>
            <w:r w:rsidRPr="00C37862">
              <w:rPr>
                <w:color w:val="auto"/>
                <w:w w:val="90"/>
                <w:sz w:val="18"/>
                <w:szCs w:val="18"/>
                <w:lang w:val="uk-UA"/>
              </w:rPr>
              <w:t xml:space="preserve">Професійних дисциплін спеціальності  </w:t>
            </w:r>
            <w:r w:rsidRPr="00C37862">
              <w:rPr>
                <w:color w:val="auto"/>
                <w:w w:val="90"/>
                <w:sz w:val="18"/>
                <w:szCs w:val="18"/>
              </w:rPr>
              <w:t>D</w:t>
            </w:r>
            <w:r w:rsidRPr="00C37862">
              <w:rPr>
                <w:color w:val="auto"/>
                <w:w w:val="90"/>
                <w:sz w:val="18"/>
                <w:szCs w:val="18"/>
                <w:lang w:val="ru-RU"/>
              </w:rPr>
              <w:t xml:space="preserve"> 2 </w:t>
            </w:r>
            <w:r w:rsidRPr="00C37862">
              <w:rPr>
                <w:color w:val="auto"/>
                <w:w w:val="90"/>
                <w:sz w:val="18"/>
                <w:szCs w:val="18"/>
                <w:lang w:val="uk-UA"/>
              </w:rPr>
              <w:t>«Фінанси, банківська справа, страхування та фондовий ринок»</w:t>
            </w:r>
          </w:p>
        </w:tc>
      </w:tr>
      <w:tr w:rsidR="00C37862" w:rsidRPr="00C37862" w14:paraId="44A38B3B" w14:textId="77777777" w:rsidTr="00C37862">
        <w:trPr>
          <w:gridAfter w:val="1"/>
          <w:wAfter w:w="9" w:type="dxa"/>
          <w:trHeight w:val="792"/>
        </w:trPr>
        <w:tc>
          <w:tcPr>
            <w:tcW w:w="1475" w:type="dxa"/>
            <w:gridSpan w:val="2"/>
          </w:tcPr>
          <w:p w14:paraId="6CE3FD57" w14:textId="77777777" w:rsidR="00C37862" w:rsidRPr="00C37862" w:rsidRDefault="00C37862" w:rsidP="00C37862">
            <w:pPr>
              <w:spacing w:after="0" w:line="247" w:lineRule="exact"/>
              <w:ind w:left="107" w:firstLine="0"/>
              <w:rPr>
                <w:color w:val="auto"/>
                <w:sz w:val="18"/>
                <w:szCs w:val="18"/>
                <w:lang w:val="uk-UA"/>
              </w:rPr>
            </w:pPr>
            <w:r w:rsidRPr="00C37862">
              <w:rPr>
                <w:color w:val="auto"/>
                <w:w w:val="90"/>
                <w:sz w:val="18"/>
                <w:szCs w:val="18"/>
                <w:lang w:val="uk-UA"/>
              </w:rPr>
              <w:t>Викладач</w:t>
            </w:r>
          </w:p>
        </w:tc>
        <w:tc>
          <w:tcPr>
            <w:tcW w:w="7739" w:type="dxa"/>
            <w:gridSpan w:val="4"/>
          </w:tcPr>
          <w:p w14:paraId="017AF6A2" w14:textId="77777777" w:rsidR="00C37862" w:rsidRPr="00C37862" w:rsidRDefault="00C37862" w:rsidP="00C37862">
            <w:pPr>
              <w:tabs>
                <w:tab w:val="left" w:pos="4702"/>
              </w:tabs>
              <w:spacing w:after="0" w:line="247" w:lineRule="exact"/>
              <w:ind w:left="108" w:firstLine="0"/>
              <w:rPr>
                <w:color w:val="auto"/>
                <w:sz w:val="18"/>
                <w:szCs w:val="18"/>
                <w:lang w:val="uk-UA"/>
              </w:rPr>
            </w:pPr>
            <w:r w:rsidRPr="00C37862">
              <w:rPr>
                <w:color w:val="auto"/>
                <w:w w:val="80"/>
                <w:sz w:val="18"/>
                <w:szCs w:val="18"/>
                <w:lang w:val="uk-UA"/>
              </w:rPr>
              <w:t>Кравцова Лариса Анатоліївна</w:t>
            </w:r>
            <w:r w:rsidRPr="00C37862">
              <w:rPr>
                <w:color w:val="auto"/>
                <w:w w:val="80"/>
                <w:sz w:val="18"/>
                <w:szCs w:val="18"/>
                <w:lang w:val="uk-UA"/>
              </w:rPr>
              <w:tab/>
              <w:t>Посада:</w:t>
            </w:r>
            <w:r w:rsidRPr="00C37862">
              <w:rPr>
                <w:color w:val="auto"/>
                <w:spacing w:val="12"/>
                <w:w w:val="80"/>
                <w:sz w:val="18"/>
                <w:szCs w:val="18"/>
                <w:lang w:val="uk-UA"/>
              </w:rPr>
              <w:t xml:space="preserve"> </w:t>
            </w:r>
            <w:r w:rsidRPr="00C37862">
              <w:rPr>
                <w:color w:val="auto"/>
                <w:w w:val="80"/>
                <w:sz w:val="18"/>
                <w:szCs w:val="18"/>
                <w:lang w:val="uk-UA"/>
              </w:rPr>
              <w:t>викладач</w:t>
            </w:r>
            <w:r w:rsidRPr="00C37862">
              <w:rPr>
                <w:color w:val="auto"/>
                <w:w w:val="80"/>
                <w:sz w:val="18"/>
                <w:szCs w:val="18"/>
                <w:lang w:val="uk-UA"/>
              </w:rPr>
              <w:tab/>
            </w:r>
            <w:r w:rsidRPr="00C37862">
              <w:rPr>
                <w:color w:val="auto"/>
                <w:spacing w:val="-44"/>
                <w:w w:val="80"/>
                <w:sz w:val="18"/>
                <w:szCs w:val="18"/>
                <w:lang w:val="uk-UA"/>
              </w:rPr>
              <w:t xml:space="preserve"> </w:t>
            </w:r>
          </w:p>
          <w:p w14:paraId="65545A6C" w14:textId="77777777" w:rsidR="00C37862" w:rsidRPr="00C37862" w:rsidRDefault="00C37862" w:rsidP="00C37862">
            <w:pPr>
              <w:spacing w:before="1" w:after="0" w:line="240" w:lineRule="auto"/>
              <w:ind w:left="108" w:firstLine="0"/>
              <w:rPr>
                <w:color w:val="auto"/>
                <w:sz w:val="18"/>
                <w:szCs w:val="18"/>
                <w:lang w:val="uk-UA"/>
              </w:rPr>
            </w:pPr>
            <w:proofErr w:type="spellStart"/>
            <w:r w:rsidRPr="00C37862">
              <w:rPr>
                <w:color w:val="auto"/>
                <w:w w:val="80"/>
                <w:sz w:val="18"/>
                <w:szCs w:val="18"/>
                <w:lang w:val="uk-UA"/>
              </w:rPr>
              <w:t>Тел</w:t>
            </w:r>
            <w:proofErr w:type="spellEnd"/>
            <w:r w:rsidRPr="00C37862">
              <w:rPr>
                <w:color w:val="auto"/>
                <w:w w:val="80"/>
                <w:sz w:val="18"/>
                <w:szCs w:val="18"/>
                <w:lang w:val="uk-UA"/>
              </w:rPr>
              <w:t>.:</w:t>
            </w:r>
            <w:r w:rsidRPr="00C37862">
              <w:rPr>
                <w:color w:val="auto"/>
                <w:spacing w:val="10"/>
                <w:w w:val="80"/>
                <w:sz w:val="18"/>
                <w:szCs w:val="18"/>
                <w:lang w:val="uk-UA"/>
              </w:rPr>
              <w:t xml:space="preserve"> +38 099 670 5327 </w:t>
            </w:r>
          </w:p>
          <w:p w14:paraId="701DDC91" w14:textId="77777777" w:rsidR="00C37862" w:rsidRPr="00C37862" w:rsidRDefault="00C37862" w:rsidP="00C37862">
            <w:pPr>
              <w:spacing w:before="3" w:after="0" w:line="239" w:lineRule="exact"/>
              <w:ind w:left="158" w:firstLine="0"/>
              <w:rPr>
                <w:color w:val="auto"/>
                <w:sz w:val="18"/>
                <w:szCs w:val="18"/>
                <w:lang w:val="uk-UA"/>
              </w:rPr>
            </w:pPr>
            <w:r w:rsidRPr="00C37862">
              <w:rPr>
                <w:color w:val="auto"/>
                <w:w w:val="80"/>
                <w:sz w:val="18"/>
                <w:szCs w:val="18"/>
                <w:lang w:val="uk-UA"/>
              </w:rPr>
              <w:t>E-</w:t>
            </w:r>
            <w:proofErr w:type="spellStart"/>
            <w:r w:rsidRPr="00C37862">
              <w:rPr>
                <w:color w:val="auto"/>
                <w:w w:val="80"/>
                <w:sz w:val="18"/>
                <w:szCs w:val="18"/>
                <w:lang w:val="uk-UA"/>
              </w:rPr>
              <w:t>mail</w:t>
            </w:r>
            <w:proofErr w:type="spellEnd"/>
            <w:r w:rsidRPr="00C37862">
              <w:rPr>
                <w:color w:val="auto"/>
                <w:w w:val="80"/>
                <w:sz w:val="18"/>
                <w:szCs w:val="18"/>
                <w:lang w:val="uk-UA"/>
              </w:rPr>
              <w:t>:</w:t>
            </w:r>
            <w:r w:rsidRPr="00C37862">
              <w:rPr>
                <w:color w:val="auto"/>
                <w:spacing w:val="19"/>
                <w:w w:val="80"/>
                <w:sz w:val="18"/>
                <w:szCs w:val="18"/>
                <w:lang w:val="uk-UA"/>
              </w:rPr>
              <w:t xml:space="preserve"> </w:t>
            </w:r>
            <w:hyperlink r:id="rId8" w:history="1">
              <w:r w:rsidRPr="00C37862">
                <w:rPr>
                  <w:color w:val="0000FF"/>
                  <w:w w:val="80"/>
                  <w:sz w:val="18"/>
                  <w:szCs w:val="18"/>
                  <w:u w:val="single"/>
                </w:rPr>
                <w:t>k40363@ukr.net</w:t>
              </w:r>
            </w:hyperlink>
          </w:p>
        </w:tc>
      </w:tr>
      <w:tr w:rsidR="00C37862" w:rsidRPr="00C37862" w14:paraId="6C741AED" w14:textId="77777777" w:rsidTr="00C37862">
        <w:trPr>
          <w:gridAfter w:val="1"/>
          <w:wAfter w:w="9" w:type="dxa"/>
          <w:trHeight w:val="965"/>
        </w:trPr>
        <w:tc>
          <w:tcPr>
            <w:tcW w:w="1475" w:type="dxa"/>
            <w:gridSpan w:val="2"/>
          </w:tcPr>
          <w:p w14:paraId="51212748" w14:textId="77777777" w:rsidR="00C37862" w:rsidRPr="00C37862" w:rsidRDefault="00C37862" w:rsidP="00C37862">
            <w:pPr>
              <w:spacing w:after="0" w:line="247" w:lineRule="exact"/>
              <w:ind w:left="107" w:firstLine="0"/>
              <w:rPr>
                <w:color w:val="auto"/>
                <w:w w:val="90"/>
                <w:sz w:val="18"/>
                <w:szCs w:val="18"/>
                <w:lang w:val="ru-RU"/>
              </w:rPr>
            </w:pPr>
            <w:proofErr w:type="spellStart"/>
            <w:r w:rsidRPr="00C37862">
              <w:rPr>
                <w:color w:val="auto"/>
                <w:w w:val="90"/>
                <w:sz w:val="18"/>
                <w:szCs w:val="18"/>
                <w:lang w:val="ru-RU"/>
              </w:rPr>
              <w:t>Проведення</w:t>
            </w:r>
            <w:proofErr w:type="spellEnd"/>
            <w:r w:rsidRPr="00C37862">
              <w:rPr>
                <w:color w:val="auto"/>
                <w:w w:val="90"/>
                <w:sz w:val="18"/>
                <w:szCs w:val="18"/>
                <w:lang w:val="ru-RU"/>
              </w:rPr>
              <w:t xml:space="preserve"> занять</w:t>
            </w:r>
          </w:p>
        </w:tc>
        <w:tc>
          <w:tcPr>
            <w:tcW w:w="7739" w:type="dxa"/>
            <w:gridSpan w:val="4"/>
          </w:tcPr>
          <w:p w14:paraId="7FECCE9E" w14:textId="77777777" w:rsidR="00C37862" w:rsidRPr="00C37862" w:rsidRDefault="00C37862" w:rsidP="00C37862">
            <w:pPr>
              <w:tabs>
                <w:tab w:val="left" w:pos="4688"/>
              </w:tabs>
              <w:spacing w:after="0" w:line="247" w:lineRule="exact"/>
              <w:ind w:left="108" w:firstLine="0"/>
              <w:rPr>
                <w:color w:val="auto"/>
                <w:w w:val="80"/>
                <w:sz w:val="18"/>
                <w:szCs w:val="18"/>
                <w:lang w:val="ru-RU"/>
              </w:rPr>
            </w:pPr>
            <w:r w:rsidRPr="00C37862">
              <w:rPr>
                <w:color w:val="auto"/>
                <w:w w:val="80"/>
                <w:sz w:val="18"/>
                <w:szCs w:val="18"/>
                <w:lang w:val="ru-RU"/>
              </w:rPr>
              <w:t>За розкладом занять</w:t>
            </w:r>
          </w:p>
          <w:p w14:paraId="3ABF7EF5" w14:textId="77777777" w:rsidR="00C37862" w:rsidRPr="00C37862" w:rsidRDefault="00C37862" w:rsidP="00C37862">
            <w:pPr>
              <w:spacing w:after="0" w:line="232" w:lineRule="exact"/>
              <w:ind w:left="0" w:right="2100" w:firstLine="0"/>
              <w:rPr>
                <w:color w:val="auto"/>
                <w:w w:val="80"/>
                <w:sz w:val="18"/>
                <w:szCs w:val="18"/>
                <w:lang w:val="ru-RU"/>
              </w:rPr>
            </w:pPr>
            <w:r w:rsidRPr="00C37862">
              <w:rPr>
                <w:color w:val="auto"/>
                <w:w w:val="80"/>
                <w:sz w:val="18"/>
                <w:szCs w:val="18"/>
                <w:lang w:val="ru-RU"/>
              </w:rPr>
              <w:t xml:space="preserve">   Платформа </w:t>
            </w:r>
            <w:r w:rsidRPr="00C37862">
              <w:rPr>
                <w:color w:val="auto"/>
                <w:w w:val="80"/>
                <w:sz w:val="18"/>
                <w:szCs w:val="18"/>
              </w:rPr>
              <w:t>ZOOM</w:t>
            </w:r>
            <w:r w:rsidRPr="00C37862">
              <w:rPr>
                <w:color w:val="auto"/>
                <w:w w:val="80"/>
                <w:sz w:val="18"/>
                <w:szCs w:val="18"/>
                <w:lang w:val="ru-RU"/>
              </w:rPr>
              <w:t xml:space="preserve">  </w:t>
            </w:r>
          </w:p>
          <w:p w14:paraId="5F7644B5" w14:textId="77777777" w:rsidR="00C37862" w:rsidRPr="00C37862" w:rsidRDefault="00C37862" w:rsidP="00C37862">
            <w:pPr>
              <w:spacing w:after="0" w:line="232" w:lineRule="exact"/>
              <w:ind w:left="0" w:right="2100" w:firstLine="0"/>
              <w:rPr>
                <w:color w:val="auto"/>
                <w:sz w:val="18"/>
                <w:szCs w:val="18"/>
                <w:lang w:val="ru-RU"/>
              </w:rPr>
            </w:pPr>
            <w:r w:rsidRPr="00C37862">
              <w:rPr>
                <w:color w:val="auto"/>
                <w:w w:val="80"/>
                <w:sz w:val="18"/>
                <w:szCs w:val="18"/>
                <w:lang w:val="ru-RU"/>
              </w:rPr>
              <w:t xml:space="preserve">   </w:t>
            </w:r>
            <w:r w:rsidRPr="00C37862">
              <w:rPr>
                <w:color w:val="auto"/>
                <w:sz w:val="18"/>
                <w:szCs w:val="18"/>
                <w:lang w:val="ru-RU"/>
              </w:rPr>
              <w:t>Идентификатор конференции: 749 193 7979</w:t>
            </w:r>
          </w:p>
          <w:p w14:paraId="5736CD70" w14:textId="77777777" w:rsidR="00C37862" w:rsidRPr="00C37862" w:rsidRDefault="00C37862" w:rsidP="00C37862">
            <w:pPr>
              <w:tabs>
                <w:tab w:val="left" w:pos="4688"/>
              </w:tabs>
              <w:spacing w:after="0" w:line="247" w:lineRule="exact"/>
              <w:ind w:left="108" w:firstLine="0"/>
              <w:rPr>
                <w:color w:val="auto"/>
                <w:w w:val="80"/>
                <w:sz w:val="18"/>
                <w:szCs w:val="18"/>
                <w:lang w:val="ru-RU"/>
              </w:rPr>
            </w:pPr>
            <w:r w:rsidRPr="00C37862">
              <w:rPr>
                <w:color w:val="auto"/>
                <w:sz w:val="18"/>
                <w:szCs w:val="18"/>
                <w:lang w:val="ru-RU"/>
              </w:rPr>
              <w:t xml:space="preserve">Код доступа: </w:t>
            </w:r>
            <w:proofErr w:type="spellStart"/>
            <w:r w:rsidRPr="00C37862">
              <w:rPr>
                <w:color w:val="auto"/>
                <w:sz w:val="18"/>
                <w:szCs w:val="18"/>
              </w:rPr>
              <w:t>YUi</w:t>
            </w:r>
            <w:proofErr w:type="spellEnd"/>
            <w:r w:rsidRPr="00C37862">
              <w:rPr>
                <w:color w:val="auto"/>
                <w:sz w:val="18"/>
                <w:szCs w:val="18"/>
                <w:lang w:val="ru-RU"/>
              </w:rPr>
              <w:t>7</w:t>
            </w:r>
            <w:proofErr w:type="spellStart"/>
            <w:r w:rsidRPr="00C37862">
              <w:rPr>
                <w:color w:val="auto"/>
                <w:sz w:val="18"/>
                <w:szCs w:val="18"/>
              </w:rPr>
              <w:t>wu</w:t>
            </w:r>
            <w:proofErr w:type="spellEnd"/>
          </w:p>
        </w:tc>
      </w:tr>
      <w:tr w:rsidR="00C37862" w:rsidRPr="00C37862" w14:paraId="0BD2E9B7" w14:textId="77777777" w:rsidTr="00C37862">
        <w:trPr>
          <w:gridAfter w:val="1"/>
          <w:wAfter w:w="9" w:type="dxa"/>
          <w:trHeight w:val="244"/>
        </w:trPr>
        <w:tc>
          <w:tcPr>
            <w:tcW w:w="1475" w:type="dxa"/>
            <w:gridSpan w:val="2"/>
          </w:tcPr>
          <w:p w14:paraId="3D39DCC0" w14:textId="77777777" w:rsidR="00C37862" w:rsidRPr="00C37862" w:rsidRDefault="00C37862" w:rsidP="00C37862">
            <w:pPr>
              <w:spacing w:after="0" w:line="232" w:lineRule="exact"/>
              <w:ind w:left="107" w:firstLine="0"/>
              <w:rPr>
                <w:color w:val="auto"/>
                <w:w w:val="90"/>
                <w:sz w:val="18"/>
                <w:szCs w:val="18"/>
              </w:rPr>
            </w:pPr>
            <w:r w:rsidRPr="00C37862">
              <w:rPr>
                <w:color w:val="auto"/>
                <w:w w:val="90"/>
                <w:sz w:val="18"/>
                <w:szCs w:val="18"/>
                <w:lang w:val="uk-UA"/>
              </w:rPr>
              <w:t>Консультації:</w:t>
            </w:r>
          </w:p>
        </w:tc>
        <w:tc>
          <w:tcPr>
            <w:tcW w:w="7739" w:type="dxa"/>
            <w:gridSpan w:val="4"/>
          </w:tcPr>
          <w:p w14:paraId="6FD685E4" w14:textId="77777777" w:rsidR="00C37862" w:rsidRPr="00C37862" w:rsidRDefault="00C37862" w:rsidP="00C37862">
            <w:pPr>
              <w:spacing w:after="0" w:line="232" w:lineRule="exact"/>
              <w:ind w:left="2111" w:right="2100" w:firstLine="0"/>
              <w:jc w:val="center"/>
              <w:rPr>
                <w:color w:val="auto"/>
                <w:w w:val="80"/>
                <w:sz w:val="18"/>
                <w:szCs w:val="18"/>
                <w:lang w:val="ru-RU"/>
              </w:rPr>
            </w:pPr>
            <w:r w:rsidRPr="00C37862">
              <w:rPr>
                <w:color w:val="auto"/>
                <w:w w:val="80"/>
                <w:sz w:val="18"/>
                <w:szCs w:val="18"/>
                <w:lang w:val="ru-RU"/>
              </w:rPr>
              <w:t>Середа</w:t>
            </w:r>
            <w:r w:rsidRPr="00C37862">
              <w:rPr>
                <w:color w:val="auto"/>
                <w:spacing w:val="22"/>
                <w:w w:val="80"/>
                <w:sz w:val="18"/>
                <w:szCs w:val="18"/>
                <w:lang w:val="uk-UA"/>
              </w:rPr>
              <w:t xml:space="preserve"> </w:t>
            </w:r>
            <w:r w:rsidRPr="00C37862">
              <w:rPr>
                <w:color w:val="auto"/>
                <w:w w:val="80"/>
                <w:sz w:val="18"/>
                <w:szCs w:val="18"/>
                <w:lang w:val="uk-UA"/>
              </w:rPr>
              <w:t>–</w:t>
            </w:r>
            <w:r w:rsidRPr="00C37862">
              <w:rPr>
                <w:color w:val="auto"/>
                <w:spacing w:val="23"/>
                <w:w w:val="80"/>
                <w:sz w:val="18"/>
                <w:szCs w:val="18"/>
                <w:lang w:val="uk-UA"/>
              </w:rPr>
              <w:t xml:space="preserve"> </w:t>
            </w:r>
            <w:r w:rsidRPr="00C37862">
              <w:rPr>
                <w:color w:val="auto"/>
                <w:w w:val="80"/>
                <w:sz w:val="18"/>
                <w:szCs w:val="18"/>
                <w:lang w:val="uk-UA"/>
              </w:rPr>
              <w:t>14.3</w:t>
            </w:r>
            <w:r w:rsidRPr="00C37862">
              <w:rPr>
                <w:color w:val="auto"/>
                <w:w w:val="80"/>
                <w:sz w:val="18"/>
                <w:szCs w:val="18"/>
                <w:lang w:val="ru-RU"/>
              </w:rPr>
              <w:t>0</w:t>
            </w:r>
            <w:r w:rsidRPr="00C37862">
              <w:rPr>
                <w:color w:val="auto"/>
                <w:w w:val="80"/>
                <w:sz w:val="18"/>
                <w:szCs w:val="18"/>
                <w:lang w:val="uk-UA"/>
              </w:rPr>
              <w:t>-1</w:t>
            </w:r>
            <w:r w:rsidRPr="00C37862">
              <w:rPr>
                <w:color w:val="auto"/>
                <w:w w:val="80"/>
                <w:sz w:val="18"/>
                <w:szCs w:val="18"/>
                <w:lang w:val="ru-RU"/>
              </w:rPr>
              <w:t>5</w:t>
            </w:r>
            <w:r w:rsidRPr="00C37862">
              <w:rPr>
                <w:color w:val="auto"/>
                <w:w w:val="80"/>
                <w:sz w:val="18"/>
                <w:szCs w:val="18"/>
                <w:lang w:val="uk-UA"/>
              </w:rPr>
              <w:t>.</w:t>
            </w:r>
            <w:r w:rsidRPr="00C37862">
              <w:rPr>
                <w:color w:val="auto"/>
                <w:w w:val="80"/>
                <w:sz w:val="18"/>
                <w:szCs w:val="18"/>
                <w:lang w:val="ru-RU"/>
              </w:rPr>
              <w:t>3</w:t>
            </w:r>
            <w:r w:rsidRPr="00C37862">
              <w:rPr>
                <w:color w:val="auto"/>
                <w:w w:val="80"/>
                <w:sz w:val="18"/>
                <w:szCs w:val="18"/>
                <w:lang w:val="uk-UA"/>
              </w:rPr>
              <w:t>0;</w:t>
            </w:r>
            <w:r w:rsidRPr="00C37862">
              <w:rPr>
                <w:color w:val="auto"/>
                <w:spacing w:val="21"/>
                <w:w w:val="80"/>
                <w:sz w:val="18"/>
                <w:szCs w:val="18"/>
                <w:lang w:val="uk-UA"/>
              </w:rPr>
              <w:t xml:space="preserve"> </w:t>
            </w:r>
            <w:proofErr w:type="spellStart"/>
            <w:r w:rsidRPr="00C37862">
              <w:rPr>
                <w:color w:val="auto"/>
                <w:w w:val="80"/>
                <w:sz w:val="18"/>
                <w:szCs w:val="18"/>
                <w:lang w:val="uk-UA"/>
              </w:rPr>
              <w:t>четвор</w:t>
            </w:r>
            <w:proofErr w:type="spellEnd"/>
            <w:r w:rsidRPr="00C37862">
              <w:rPr>
                <w:color w:val="auto"/>
                <w:spacing w:val="23"/>
                <w:w w:val="80"/>
                <w:sz w:val="18"/>
                <w:szCs w:val="18"/>
                <w:lang w:val="uk-UA"/>
              </w:rPr>
              <w:t xml:space="preserve"> </w:t>
            </w:r>
            <w:r w:rsidRPr="00C37862">
              <w:rPr>
                <w:color w:val="auto"/>
                <w:w w:val="80"/>
                <w:sz w:val="18"/>
                <w:szCs w:val="18"/>
                <w:lang w:val="uk-UA"/>
              </w:rPr>
              <w:t>–</w:t>
            </w:r>
            <w:r w:rsidRPr="00C37862">
              <w:rPr>
                <w:color w:val="auto"/>
                <w:spacing w:val="23"/>
                <w:w w:val="80"/>
                <w:sz w:val="18"/>
                <w:szCs w:val="18"/>
                <w:lang w:val="uk-UA"/>
              </w:rPr>
              <w:t xml:space="preserve"> </w:t>
            </w:r>
            <w:r w:rsidRPr="00C37862">
              <w:rPr>
                <w:color w:val="auto"/>
                <w:w w:val="80"/>
                <w:sz w:val="18"/>
                <w:szCs w:val="18"/>
                <w:lang w:val="ru-RU"/>
              </w:rPr>
              <w:t>14.30 - 15.30</w:t>
            </w:r>
            <w:r w:rsidRPr="00C37862">
              <w:rPr>
                <w:color w:val="auto"/>
                <w:spacing w:val="21"/>
                <w:w w:val="80"/>
                <w:sz w:val="18"/>
                <w:szCs w:val="18"/>
                <w:lang w:val="uk-UA"/>
              </w:rPr>
              <w:t xml:space="preserve"> </w:t>
            </w:r>
            <w:r w:rsidRPr="00C37862">
              <w:rPr>
                <w:color w:val="auto"/>
                <w:w w:val="80"/>
                <w:sz w:val="18"/>
                <w:szCs w:val="18"/>
                <w:lang w:val="uk-UA"/>
              </w:rPr>
              <w:t>(</w:t>
            </w:r>
            <w:r w:rsidRPr="00C37862">
              <w:rPr>
                <w:color w:val="auto"/>
                <w:w w:val="80"/>
                <w:sz w:val="18"/>
                <w:szCs w:val="18"/>
              </w:rPr>
              <w:t>ZOOM</w:t>
            </w:r>
            <w:r w:rsidRPr="00C37862">
              <w:rPr>
                <w:color w:val="auto"/>
                <w:w w:val="80"/>
                <w:sz w:val="18"/>
                <w:szCs w:val="18"/>
                <w:lang w:val="uk-UA"/>
              </w:rPr>
              <w:t>)</w:t>
            </w:r>
          </w:p>
          <w:p w14:paraId="13DB7B5C" w14:textId="77777777" w:rsidR="00C37862" w:rsidRPr="00C37862" w:rsidRDefault="00C37862" w:rsidP="00C37862">
            <w:pPr>
              <w:spacing w:after="0" w:line="232" w:lineRule="exact"/>
              <w:ind w:left="2111" w:right="2100" w:firstLine="0"/>
              <w:jc w:val="center"/>
              <w:rPr>
                <w:color w:val="auto"/>
                <w:w w:val="80"/>
                <w:sz w:val="18"/>
                <w:szCs w:val="18"/>
                <w:lang w:val="ru-RU"/>
              </w:rPr>
            </w:pPr>
          </w:p>
          <w:p w14:paraId="661831E4" w14:textId="77777777" w:rsidR="00C37862" w:rsidRPr="00C37862" w:rsidRDefault="00C37862" w:rsidP="00C37862">
            <w:pPr>
              <w:spacing w:after="0" w:line="232" w:lineRule="exact"/>
              <w:ind w:left="2111" w:right="2100" w:firstLine="0"/>
              <w:jc w:val="center"/>
              <w:rPr>
                <w:color w:val="auto"/>
                <w:sz w:val="18"/>
                <w:szCs w:val="18"/>
                <w:lang w:val="ru-RU"/>
              </w:rPr>
            </w:pPr>
            <w:r w:rsidRPr="00C37862">
              <w:rPr>
                <w:color w:val="auto"/>
                <w:sz w:val="18"/>
                <w:szCs w:val="18"/>
                <w:lang w:val="ru-RU"/>
              </w:rPr>
              <w:t>Идентификатор конференции: 749 193 7979</w:t>
            </w:r>
          </w:p>
          <w:p w14:paraId="493EDDE1" w14:textId="77777777" w:rsidR="00C37862" w:rsidRPr="00C37862" w:rsidRDefault="00C37862" w:rsidP="00C37862">
            <w:pPr>
              <w:spacing w:after="0" w:line="232" w:lineRule="exact"/>
              <w:ind w:left="2111" w:right="2100" w:firstLine="0"/>
              <w:jc w:val="center"/>
              <w:rPr>
                <w:color w:val="auto"/>
                <w:sz w:val="18"/>
                <w:szCs w:val="18"/>
                <w:lang w:val="ru-RU"/>
              </w:rPr>
            </w:pPr>
            <w:r w:rsidRPr="00C37862">
              <w:rPr>
                <w:color w:val="auto"/>
                <w:sz w:val="18"/>
                <w:szCs w:val="18"/>
                <w:lang w:val="ru-RU"/>
              </w:rPr>
              <w:t xml:space="preserve">Код доступа: </w:t>
            </w:r>
            <w:proofErr w:type="spellStart"/>
            <w:r w:rsidRPr="00C37862">
              <w:rPr>
                <w:color w:val="auto"/>
                <w:sz w:val="18"/>
                <w:szCs w:val="18"/>
              </w:rPr>
              <w:t>YUi</w:t>
            </w:r>
            <w:proofErr w:type="spellEnd"/>
            <w:r w:rsidRPr="00C37862">
              <w:rPr>
                <w:color w:val="auto"/>
                <w:sz w:val="18"/>
                <w:szCs w:val="18"/>
                <w:lang w:val="ru-RU"/>
              </w:rPr>
              <w:t>7</w:t>
            </w:r>
            <w:proofErr w:type="spellStart"/>
            <w:r w:rsidRPr="00C37862">
              <w:rPr>
                <w:color w:val="auto"/>
                <w:sz w:val="18"/>
                <w:szCs w:val="18"/>
              </w:rPr>
              <w:t>wu</w:t>
            </w:r>
            <w:proofErr w:type="spellEnd"/>
          </w:p>
        </w:tc>
      </w:tr>
      <w:tr w:rsidR="00C37862" w:rsidRPr="00C37862" w14:paraId="54D43E10" w14:textId="77777777" w:rsidTr="00C37862">
        <w:trPr>
          <w:gridAfter w:val="1"/>
          <w:wAfter w:w="9" w:type="dxa"/>
          <w:trHeight w:val="244"/>
        </w:trPr>
        <w:tc>
          <w:tcPr>
            <w:tcW w:w="1475" w:type="dxa"/>
            <w:gridSpan w:val="2"/>
          </w:tcPr>
          <w:p w14:paraId="355CD751" w14:textId="77777777" w:rsidR="00C37862" w:rsidRPr="00C37862" w:rsidRDefault="00C37862" w:rsidP="00C37862">
            <w:pPr>
              <w:spacing w:after="0" w:line="232" w:lineRule="exact"/>
              <w:ind w:left="107" w:firstLine="0"/>
              <w:jc w:val="center"/>
              <w:rPr>
                <w:color w:val="auto"/>
                <w:w w:val="90"/>
                <w:sz w:val="18"/>
                <w:szCs w:val="18"/>
              </w:rPr>
            </w:pPr>
            <w:proofErr w:type="spellStart"/>
            <w:r w:rsidRPr="00C37862">
              <w:rPr>
                <w:color w:val="auto"/>
                <w:w w:val="90"/>
                <w:sz w:val="18"/>
                <w:szCs w:val="18"/>
                <w:lang w:val="ru-RU"/>
              </w:rPr>
              <w:t>Посилання</w:t>
            </w:r>
            <w:proofErr w:type="spellEnd"/>
            <w:r w:rsidRPr="00C37862">
              <w:rPr>
                <w:color w:val="auto"/>
                <w:w w:val="90"/>
                <w:sz w:val="18"/>
                <w:szCs w:val="18"/>
                <w:lang w:val="ru-RU"/>
              </w:rPr>
              <w:t xml:space="preserve"> на </w:t>
            </w:r>
            <w:r w:rsidRPr="00C37862">
              <w:rPr>
                <w:color w:val="auto"/>
                <w:w w:val="90"/>
                <w:sz w:val="18"/>
                <w:szCs w:val="18"/>
              </w:rPr>
              <w:t>classroom</w:t>
            </w:r>
          </w:p>
        </w:tc>
        <w:tc>
          <w:tcPr>
            <w:tcW w:w="7739" w:type="dxa"/>
            <w:gridSpan w:val="4"/>
          </w:tcPr>
          <w:p w14:paraId="45BCFCFE" w14:textId="77777777" w:rsidR="00C37862" w:rsidRPr="00C37862" w:rsidRDefault="00C37862" w:rsidP="00C37862">
            <w:pPr>
              <w:shd w:val="clear" w:color="auto" w:fill="FFFFFF"/>
              <w:spacing w:after="200" w:line="276" w:lineRule="auto"/>
              <w:ind w:left="0" w:firstLine="0"/>
              <w:jc w:val="center"/>
              <w:rPr>
                <w:color w:val="0070C0"/>
                <w:sz w:val="18"/>
                <w:szCs w:val="18"/>
                <w:lang w:val="ru-RU" w:eastAsia="ru-RU"/>
              </w:rPr>
            </w:pPr>
            <w:proofErr w:type="spellStart"/>
            <w:r w:rsidRPr="00C37862">
              <w:rPr>
                <w:color w:val="0070C0"/>
                <w:sz w:val="18"/>
                <w:szCs w:val="18"/>
                <w:lang w:val="ru-RU" w:eastAsia="ru-RU"/>
              </w:rPr>
              <w:t>acnvrqz</w:t>
            </w:r>
            <w:proofErr w:type="spellEnd"/>
          </w:p>
          <w:p w14:paraId="7E426972" w14:textId="77777777" w:rsidR="00C37862" w:rsidRPr="00C37862" w:rsidRDefault="00C37862" w:rsidP="00C37862">
            <w:pPr>
              <w:spacing w:after="0" w:line="232" w:lineRule="exact"/>
              <w:ind w:left="2111" w:right="2100" w:firstLine="0"/>
              <w:jc w:val="center"/>
              <w:rPr>
                <w:color w:val="0070C0"/>
                <w:w w:val="80"/>
                <w:sz w:val="18"/>
                <w:szCs w:val="18"/>
                <w:lang w:val="ru-RU"/>
              </w:rPr>
            </w:pPr>
          </w:p>
        </w:tc>
      </w:tr>
    </w:tbl>
    <w:p w14:paraId="6D5DCB32" w14:textId="77777777" w:rsidR="00C37862" w:rsidRPr="00C37862" w:rsidRDefault="00C37862" w:rsidP="00C37862">
      <w:pPr>
        <w:spacing w:after="200" w:line="276" w:lineRule="auto"/>
        <w:ind w:left="0" w:firstLine="0"/>
        <w:jc w:val="center"/>
        <w:rPr>
          <w:b/>
          <w:sz w:val="20"/>
          <w:szCs w:val="20"/>
          <w:lang w:val="ru-RU" w:eastAsia="en-US"/>
        </w:rPr>
      </w:pPr>
    </w:p>
    <w:p w14:paraId="42491FC5" w14:textId="77777777" w:rsidR="00C37862" w:rsidRPr="00C37862" w:rsidRDefault="00C37862" w:rsidP="00C37862">
      <w:pPr>
        <w:spacing w:after="200" w:line="276" w:lineRule="auto"/>
        <w:ind w:left="0" w:firstLine="0"/>
        <w:jc w:val="center"/>
        <w:rPr>
          <w:b/>
          <w:sz w:val="20"/>
          <w:szCs w:val="20"/>
          <w:lang w:val="ru-RU" w:eastAsia="en-US"/>
        </w:rPr>
      </w:pPr>
    </w:p>
    <w:p w14:paraId="0A54A3E8" w14:textId="6D3385BC" w:rsidR="00C37862" w:rsidRDefault="00C37862" w:rsidP="00C37862">
      <w:pPr>
        <w:spacing w:after="200" w:line="276" w:lineRule="auto"/>
        <w:ind w:left="0" w:firstLine="0"/>
        <w:jc w:val="center"/>
        <w:rPr>
          <w:b/>
          <w:sz w:val="20"/>
          <w:szCs w:val="20"/>
          <w:lang w:val="ru-RU" w:eastAsia="en-US"/>
        </w:rPr>
      </w:pPr>
    </w:p>
    <w:p w14:paraId="6C9E5C74" w14:textId="124DC25C" w:rsidR="00C76A9D" w:rsidRDefault="00C76A9D" w:rsidP="00C37862">
      <w:pPr>
        <w:spacing w:after="200" w:line="276" w:lineRule="auto"/>
        <w:ind w:left="0" w:firstLine="0"/>
        <w:jc w:val="center"/>
        <w:rPr>
          <w:b/>
          <w:sz w:val="20"/>
          <w:szCs w:val="20"/>
          <w:lang w:val="ru-RU" w:eastAsia="en-US"/>
        </w:rPr>
      </w:pPr>
    </w:p>
    <w:p w14:paraId="4C25EC68" w14:textId="65EB3955" w:rsidR="00C76A9D" w:rsidRDefault="00C76A9D" w:rsidP="00C37862">
      <w:pPr>
        <w:spacing w:after="200" w:line="276" w:lineRule="auto"/>
        <w:ind w:left="0" w:firstLine="0"/>
        <w:jc w:val="center"/>
        <w:rPr>
          <w:b/>
          <w:sz w:val="20"/>
          <w:szCs w:val="20"/>
          <w:lang w:val="ru-RU" w:eastAsia="en-US"/>
        </w:rPr>
      </w:pPr>
    </w:p>
    <w:p w14:paraId="0C034CC5" w14:textId="75A4E1B4" w:rsidR="00C76A9D" w:rsidRDefault="00C76A9D" w:rsidP="00C37862">
      <w:pPr>
        <w:spacing w:after="200" w:line="276" w:lineRule="auto"/>
        <w:ind w:left="0" w:firstLine="0"/>
        <w:jc w:val="center"/>
        <w:rPr>
          <w:b/>
          <w:sz w:val="20"/>
          <w:szCs w:val="20"/>
          <w:lang w:val="ru-RU" w:eastAsia="en-US"/>
        </w:rPr>
      </w:pPr>
    </w:p>
    <w:p w14:paraId="5173A2D0" w14:textId="5C39D91B" w:rsidR="00C76A9D" w:rsidRDefault="00C76A9D" w:rsidP="00C37862">
      <w:pPr>
        <w:spacing w:after="200" w:line="276" w:lineRule="auto"/>
        <w:ind w:left="0" w:firstLine="0"/>
        <w:jc w:val="center"/>
        <w:rPr>
          <w:b/>
          <w:sz w:val="20"/>
          <w:szCs w:val="20"/>
          <w:lang w:val="ru-RU" w:eastAsia="en-US"/>
        </w:rPr>
      </w:pPr>
    </w:p>
    <w:p w14:paraId="324ACEF4" w14:textId="7AF240ED" w:rsidR="00C76A9D" w:rsidRDefault="00C76A9D" w:rsidP="00C37862">
      <w:pPr>
        <w:spacing w:after="200" w:line="276" w:lineRule="auto"/>
        <w:ind w:left="0" w:firstLine="0"/>
        <w:jc w:val="center"/>
        <w:rPr>
          <w:b/>
          <w:sz w:val="20"/>
          <w:szCs w:val="20"/>
          <w:lang w:val="ru-RU" w:eastAsia="en-US"/>
        </w:rPr>
      </w:pPr>
    </w:p>
    <w:p w14:paraId="3AB1BF95" w14:textId="77777777" w:rsidR="00C76A9D" w:rsidRPr="00C37862" w:rsidRDefault="00C76A9D" w:rsidP="00C37862">
      <w:pPr>
        <w:spacing w:after="200" w:line="276" w:lineRule="auto"/>
        <w:ind w:left="0" w:firstLine="0"/>
        <w:jc w:val="center"/>
        <w:rPr>
          <w:b/>
          <w:sz w:val="20"/>
          <w:szCs w:val="20"/>
          <w:lang w:val="ru-RU" w:eastAsia="en-US"/>
        </w:rPr>
      </w:pPr>
    </w:p>
    <w:p w14:paraId="3BF9019A" w14:textId="77777777" w:rsidR="00C21253" w:rsidRPr="00C21253" w:rsidRDefault="00C21253" w:rsidP="00C21253">
      <w:pPr>
        <w:spacing w:after="0" w:line="240" w:lineRule="auto"/>
        <w:ind w:left="0" w:firstLine="0"/>
        <w:jc w:val="center"/>
        <w:rPr>
          <w:rFonts w:eastAsia="Calibri"/>
          <w:color w:val="auto"/>
          <w:sz w:val="28"/>
          <w:szCs w:val="28"/>
          <w:lang w:val="uk-UA" w:eastAsia="en-US"/>
        </w:rPr>
      </w:pPr>
      <w:r w:rsidRPr="00C21253">
        <w:rPr>
          <w:rFonts w:eastAsia="Calibri"/>
          <w:color w:val="auto"/>
          <w:sz w:val="28"/>
          <w:szCs w:val="28"/>
          <w:lang w:val="uk-UA" w:eastAsia="en-US"/>
        </w:rPr>
        <w:lastRenderedPageBreak/>
        <w:t>Міністерство освіти і науки України</w:t>
      </w:r>
    </w:p>
    <w:p w14:paraId="5ABF38BA" w14:textId="77777777" w:rsidR="00C21253" w:rsidRPr="00C21253" w:rsidRDefault="00C21253" w:rsidP="00C21253">
      <w:pPr>
        <w:spacing w:after="0" w:line="240" w:lineRule="auto"/>
        <w:ind w:left="0" w:firstLine="0"/>
        <w:jc w:val="center"/>
        <w:rPr>
          <w:rFonts w:eastAsia="Calibri"/>
          <w:color w:val="auto"/>
          <w:sz w:val="28"/>
          <w:szCs w:val="28"/>
          <w:lang w:val="uk-UA" w:eastAsia="en-US"/>
        </w:rPr>
      </w:pPr>
      <w:r w:rsidRPr="00C21253">
        <w:rPr>
          <w:rFonts w:eastAsia="Calibri"/>
          <w:color w:val="auto"/>
          <w:sz w:val="28"/>
          <w:szCs w:val="28"/>
          <w:lang w:val="uk-UA" w:eastAsia="en-US"/>
        </w:rPr>
        <w:t>БЕРДЯНСЬКИЙ МАШИНОБУДІВНИЙ ФАХОВИЙ КОЛЕДЖ</w:t>
      </w:r>
    </w:p>
    <w:p w14:paraId="74F011DB" w14:textId="77777777" w:rsidR="00C21253" w:rsidRPr="00C21253" w:rsidRDefault="00C21253" w:rsidP="00C21253">
      <w:pPr>
        <w:spacing w:after="0" w:line="240" w:lineRule="auto"/>
        <w:ind w:left="0" w:firstLine="0"/>
        <w:jc w:val="center"/>
        <w:rPr>
          <w:rFonts w:eastAsia="Calibri"/>
          <w:color w:val="auto"/>
          <w:sz w:val="28"/>
          <w:szCs w:val="28"/>
          <w:lang w:val="uk-UA" w:eastAsia="en-US"/>
        </w:rPr>
      </w:pPr>
      <w:r w:rsidRPr="00C21253">
        <w:rPr>
          <w:rFonts w:eastAsia="Calibri"/>
          <w:color w:val="auto"/>
          <w:sz w:val="28"/>
          <w:szCs w:val="28"/>
          <w:lang w:val="uk-UA" w:eastAsia="en-US"/>
        </w:rPr>
        <w:t>Національного університету «Запорізька політехніка»</w:t>
      </w:r>
    </w:p>
    <w:p w14:paraId="38E9FA0B" w14:textId="77777777" w:rsidR="00C21253" w:rsidRPr="00C21253" w:rsidRDefault="00C21253" w:rsidP="00C21253">
      <w:pPr>
        <w:spacing w:after="200" w:line="276" w:lineRule="auto"/>
        <w:ind w:left="0" w:firstLine="0"/>
        <w:jc w:val="center"/>
        <w:rPr>
          <w:rFonts w:eastAsiaTheme="minorHAnsi"/>
          <w:color w:val="auto"/>
          <w:sz w:val="28"/>
          <w:szCs w:val="28"/>
          <w:lang w:eastAsia="en-US"/>
        </w:rPr>
      </w:pPr>
    </w:p>
    <w:p w14:paraId="032A38AA" w14:textId="77777777" w:rsidR="00C21253" w:rsidRPr="00C21253" w:rsidRDefault="00C21253" w:rsidP="00C21253">
      <w:pPr>
        <w:spacing w:after="200" w:line="276" w:lineRule="auto"/>
        <w:ind w:left="0" w:firstLine="0"/>
        <w:jc w:val="center"/>
        <w:rPr>
          <w:rFonts w:eastAsiaTheme="minorHAnsi"/>
          <w:color w:val="auto"/>
          <w:sz w:val="28"/>
          <w:szCs w:val="28"/>
          <w:lang w:eastAsia="en-US"/>
        </w:rPr>
      </w:pPr>
      <w:proofErr w:type="spellStart"/>
      <w:r w:rsidRPr="00C21253">
        <w:rPr>
          <w:rFonts w:eastAsiaTheme="minorHAnsi"/>
          <w:color w:val="auto"/>
          <w:sz w:val="28"/>
          <w:szCs w:val="28"/>
          <w:lang w:eastAsia="en-US"/>
        </w:rPr>
        <w:t>Циклова</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комісія</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професійних</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дисциплін</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спеціальності</w:t>
      </w:r>
      <w:proofErr w:type="spellEnd"/>
      <w:r w:rsidRPr="00C21253">
        <w:rPr>
          <w:rFonts w:eastAsiaTheme="minorHAnsi"/>
          <w:color w:val="auto"/>
          <w:sz w:val="28"/>
          <w:szCs w:val="28"/>
          <w:lang w:eastAsia="en-US"/>
        </w:rPr>
        <w:t xml:space="preserve"> </w:t>
      </w:r>
    </w:p>
    <w:p w14:paraId="05CC7BDF" w14:textId="77777777" w:rsidR="00C21253" w:rsidRPr="00C21253" w:rsidRDefault="00C21253" w:rsidP="00C21253">
      <w:pPr>
        <w:spacing w:after="200" w:line="276" w:lineRule="auto"/>
        <w:ind w:left="0" w:firstLine="0"/>
        <w:jc w:val="center"/>
        <w:rPr>
          <w:rFonts w:eastAsiaTheme="minorHAnsi"/>
          <w:color w:val="auto"/>
          <w:sz w:val="28"/>
          <w:szCs w:val="28"/>
          <w:lang w:val="ru-RU" w:eastAsia="en-US"/>
        </w:rPr>
      </w:pPr>
      <w:bookmarkStart w:id="3" w:name="_Hlk234308488"/>
      <w:r w:rsidRPr="00C21253">
        <w:rPr>
          <w:rFonts w:eastAsiaTheme="minorHAnsi"/>
          <w:sz w:val="28"/>
          <w:szCs w:val="28"/>
          <w:lang w:val="en-US" w:eastAsia="en-US"/>
        </w:rPr>
        <w:t>D</w:t>
      </w:r>
      <w:r w:rsidRPr="00C21253">
        <w:rPr>
          <w:rFonts w:eastAsiaTheme="minorHAnsi"/>
          <w:sz w:val="28"/>
          <w:szCs w:val="28"/>
          <w:lang w:val="ru-RU" w:eastAsia="en-US"/>
        </w:rPr>
        <w:t xml:space="preserve"> 2 Фінанси, </w:t>
      </w:r>
      <w:proofErr w:type="spellStart"/>
      <w:r w:rsidRPr="00C21253">
        <w:rPr>
          <w:rFonts w:eastAsiaTheme="minorHAnsi"/>
          <w:sz w:val="28"/>
          <w:szCs w:val="28"/>
          <w:lang w:val="ru-RU" w:eastAsia="en-US"/>
        </w:rPr>
        <w:t>банківська</w:t>
      </w:r>
      <w:proofErr w:type="spellEnd"/>
      <w:r w:rsidRPr="00C21253">
        <w:rPr>
          <w:rFonts w:eastAsiaTheme="minorHAnsi"/>
          <w:sz w:val="28"/>
          <w:szCs w:val="28"/>
          <w:lang w:val="ru-RU" w:eastAsia="en-US"/>
        </w:rPr>
        <w:t xml:space="preserve"> справа, страхування та </w:t>
      </w:r>
      <w:proofErr w:type="spellStart"/>
      <w:r w:rsidRPr="00C21253">
        <w:rPr>
          <w:rFonts w:eastAsiaTheme="minorHAnsi"/>
          <w:sz w:val="28"/>
          <w:szCs w:val="28"/>
          <w:lang w:val="ru-RU" w:eastAsia="en-US"/>
        </w:rPr>
        <w:t>фондовий</w:t>
      </w:r>
      <w:proofErr w:type="spellEnd"/>
      <w:r w:rsidRPr="00C21253">
        <w:rPr>
          <w:rFonts w:eastAsiaTheme="minorHAnsi"/>
          <w:sz w:val="28"/>
          <w:szCs w:val="28"/>
          <w:lang w:val="ru-RU" w:eastAsia="en-US"/>
        </w:rPr>
        <w:t xml:space="preserve"> </w:t>
      </w:r>
      <w:proofErr w:type="spellStart"/>
      <w:r w:rsidRPr="00C21253">
        <w:rPr>
          <w:rFonts w:eastAsiaTheme="minorHAnsi"/>
          <w:sz w:val="28"/>
          <w:szCs w:val="28"/>
          <w:lang w:val="ru-RU" w:eastAsia="en-US"/>
        </w:rPr>
        <w:t>ринок</w:t>
      </w:r>
      <w:proofErr w:type="spellEnd"/>
    </w:p>
    <w:bookmarkEnd w:id="3"/>
    <w:p w14:paraId="10B8D0A4" w14:textId="77777777" w:rsidR="00C21253" w:rsidRPr="00C21253" w:rsidRDefault="00C21253" w:rsidP="00C21253">
      <w:pPr>
        <w:spacing w:after="160" w:line="259" w:lineRule="auto"/>
        <w:ind w:left="0" w:firstLine="0"/>
        <w:rPr>
          <w:rFonts w:eastAsiaTheme="minorHAnsi"/>
          <w:color w:val="auto"/>
          <w:sz w:val="28"/>
          <w:szCs w:val="28"/>
          <w:lang w:val="ru-RU" w:eastAsia="en-US"/>
        </w:rPr>
      </w:pPr>
    </w:p>
    <w:p w14:paraId="1D28D7A5" w14:textId="77777777" w:rsidR="00C21253" w:rsidRPr="00C21253" w:rsidRDefault="00C21253" w:rsidP="00C21253">
      <w:pPr>
        <w:spacing w:after="160" w:line="259" w:lineRule="auto"/>
        <w:ind w:left="0" w:firstLine="0"/>
        <w:rPr>
          <w:rFonts w:eastAsiaTheme="minorHAnsi"/>
          <w:color w:val="auto"/>
          <w:sz w:val="28"/>
          <w:szCs w:val="28"/>
          <w:lang w:eastAsia="en-US"/>
        </w:rPr>
      </w:pPr>
    </w:p>
    <w:tbl>
      <w:tblPr>
        <w:tblW w:w="0" w:type="auto"/>
        <w:tblInd w:w="5778" w:type="dxa"/>
        <w:tblLook w:val="00A0" w:firstRow="1" w:lastRow="0" w:firstColumn="1" w:lastColumn="0" w:noHBand="0" w:noVBand="0"/>
      </w:tblPr>
      <w:tblGrid>
        <w:gridCol w:w="3860"/>
      </w:tblGrid>
      <w:tr w:rsidR="00C21253" w:rsidRPr="00C21253" w14:paraId="067B7218" w14:textId="77777777" w:rsidTr="00DF176F">
        <w:tc>
          <w:tcPr>
            <w:tcW w:w="4359" w:type="dxa"/>
          </w:tcPr>
          <w:p w14:paraId="42E5A8C0" w14:textId="77777777" w:rsidR="00C21253" w:rsidRPr="00C21253" w:rsidRDefault="00C21253" w:rsidP="00C21253">
            <w:pPr>
              <w:spacing w:after="160" w:line="259" w:lineRule="auto"/>
              <w:ind w:left="0" w:firstLine="0"/>
              <w:rPr>
                <w:rFonts w:eastAsiaTheme="minorHAnsi"/>
                <w:color w:val="auto"/>
                <w:sz w:val="28"/>
                <w:szCs w:val="28"/>
                <w:lang w:eastAsia="en-US"/>
              </w:rPr>
            </w:pPr>
            <w:proofErr w:type="spellStart"/>
            <w:r w:rsidRPr="00C21253">
              <w:rPr>
                <w:rFonts w:eastAsiaTheme="minorHAnsi"/>
                <w:color w:val="auto"/>
                <w:sz w:val="28"/>
                <w:szCs w:val="28"/>
                <w:lang w:eastAsia="en-US"/>
              </w:rPr>
              <w:t>Затверджено</w:t>
            </w:r>
            <w:proofErr w:type="spellEnd"/>
          </w:p>
          <w:p w14:paraId="7F879ABC" w14:textId="77777777" w:rsidR="00C21253" w:rsidRPr="00C21253" w:rsidRDefault="00C21253" w:rsidP="00C21253">
            <w:pPr>
              <w:spacing w:after="160" w:line="259" w:lineRule="auto"/>
              <w:ind w:left="0" w:firstLine="0"/>
              <w:rPr>
                <w:rFonts w:eastAsiaTheme="minorHAnsi"/>
                <w:color w:val="auto"/>
                <w:sz w:val="28"/>
                <w:szCs w:val="28"/>
                <w:lang w:eastAsia="en-US"/>
              </w:rPr>
            </w:pPr>
            <w:r w:rsidRPr="00C21253">
              <w:rPr>
                <w:rFonts w:eastAsiaTheme="minorHAnsi"/>
                <w:color w:val="auto"/>
                <w:sz w:val="28"/>
                <w:szCs w:val="28"/>
                <w:lang w:eastAsia="en-US"/>
              </w:rPr>
              <w:t>Заступник директора</w:t>
            </w:r>
          </w:p>
          <w:p w14:paraId="104823AC" w14:textId="77777777" w:rsidR="00C21253" w:rsidRPr="00C21253" w:rsidRDefault="00C21253" w:rsidP="00C21253">
            <w:pPr>
              <w:spacing w:after="160" w:line="259" w:lineRule="auto"/>
              <w:ind w:left="0" w:firstLine="0"/>
              <w:rPr>
                <w:rFonts w:eastAsiaTheme="minorHAnsi"/>
                <w:color w:val="auto"/>
                <w:sz w:val="28"/>
                <w:szCs w:val="28"/>
                <w:lang w:eastAsia="en-US"/>
              </w:rPr>
            </w:pPr>
            <w:r w:rsidRPr="00C21253">
              <w:rPr>
                <w:rFonts w:eastAsiaTheme="minorHAnsi"/>
                <w:color w:val="auto"/>
                <w:sz w:val="28"/>
                <w:szCs w:val="28"/>
                <w:lang w:eastAsia="en-US"/>
              </w:rPr>
              <w:t xml:space="preserve">з </w:t>
            </w:r>
            <w:proofErr w:type="spellStart"/>
            <w:r w:rsidRPr="00C21253">
              <w:rPr>
                <w:rFonts w:eastAsiaTheme="minorHAnsi"/>
                <w:color w:val="auto"/>
                <w:sz w:val="28"/>
                <w:szCs w:val="28"/>
                <w:lang w:eastAsia="en-US"/>
              </w:rPr>
              <w:t>навчальної</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роботи</w:t>
            </w:r>
            <w:proofErr w:type="spellEnd"/>
          </w:p>
          <w:p w14:paraId="3A8D3D40" w14:textId="77777777" w:rsidR="00C21253" w:rsidRPr="00C21253" w:rsidRDefault="00C21253" w:rsidP="00C21253">
            <w:pPr>
              <w:spacing w:after="160" w:line="259" w:lineRule="auto"/>
              <w:ind w:left="0" w:firstLine="0"/>
              <w:rPr>
                <w:rFonts w:eastAsiaTheme="minorHAnsi"/>
                <w:color w:val="auto"/>
                <w:sz w:val="28"/>
                <w:szCs w:val="28"/>
                <w:lang w:eastAsia="en-US"/>
              </w:rPr>
            </w:pPr>
            <w:r w:rsidRPr="00C21253">
              <w:rPr>
                <w:rFonts w:eastAsiaTheme="minorHAnsi"/>
                <w:color w:val="auto"/>
                <w:sz w:val="28"/>
                <w:szCs w:val="28"/>
                <w:lang w:eastAsia="en-US"/>
              </w:rPr>
              <w:t xml:space="preserve">__________ </w:t>
            </w:r>
            <w:proofErr w:type="spellStart"/>
            <w:r w:rsidRPr="00C21253">
              <w:rPr>
                <w:rFonts w:eastAsiaTheme="minorHAnsi"/>
                <w:color w:val="auto"/>
                <w:sz w:val="28"/>
                <w:szCs w:val="28"/>
                <w:lang w:eastAsia="en-US"/>
              </w:rPr>
              <w:t>І.І.Парасоченко</w:t>
            </w:r>
            <w:proofErr w:type="spellEnd"/>
          </w:p>
          <w:p w14:paraId="577389D4" w14:textId="77777777" w:rsidR="00C21253" w:rsidRPr="00C21253" w:rsidRDefault="00C21253" w:rsidP="00C21253">
            <w:pPr>
              <w:spacing w:after="160" w:line="259" w:lineRule="auto"/>
              <w:ind w:left="0" w:firstLine="0"/>
              <w:rPr>
                <w:rFonts w:eastAsiaTheme="minorHAnsi"/>
                <w:color w:val="auto"/>
                <w:sz w:val="28"/>
                <w:szCs w:val="28"/>
                <w:lang w:eastAsia="en-US"/>
              </w:rPr>
            </w:pPr>
            <w:r w:rsidRPr="00C21253">
              <w:rPr>
                <w:rFonts w:eastAsiaTheme="minorHAnsi"/>
                <w:color w:val="auto"/>
                <w:sz w:val="28"/>
                <w:szCs w:val="28"/>
                <w:lang w:eastAsia="en-US"/>
              </w:rPr>
              <w:t>"_27_" _</w:t>
            </w:r>
            <w:proofErr w:type="spellStart"/>
            <w:r w:rsidRPr="00C21253">
              <w:rPr>
                <w:rFonts w:eastAsiaTheme="minorHAnsi"/>
                <w:color w:val="auto"/>
                <w:sz w:val="28"/>
                <w:szCs w:val="28"/>
                <w:lang w:eastAsia="en-US"/>
              </w:rPr>
              <w:t>серпня</w:t>
            </w:r>
            <w:proofErr w:type="spellEnd"/>
            <w:r w:rsidRPr="00C21253">
              <w:rPr>
                <w:rFonts w:eastAsiaTheme="minorHAnsi"/>
                <w:color w:val="auto"/>
                <w:sz w:val="28"/>
                <w:szCs w:val="28"/>
                <w:lang w:eastAsia="en-US"/>
              </w:rPr>
              <w:t>_ 2026 р.</w:t>
            </w:r>
          </w:p>
        </w:tc>
      </w:tr>
    </w:tbl>
    <w:p w14:paraId="48D4C1A9" w14:textId="77777777" w:rsidR="00C21253" w:rsidRPr="00C21253" w:rsidRDefault="00C21253" w:rsidP="00C21253">
      <w:pPr>
        <w:spacing w:after="160" w:line="259" w:lineRule="auto"/>
        <w:ind w:left="0" w:firstLine="0"/>
        <w:rPr>
          <w:rFonts w:eastAsiaTheme="minorHAnsi"/>
          <w:color w:val="auto"/>
          <w:sz w:val="28"/>
          <w:szCs w:val="28"/>
          <w:lang w:eastAsia="en-US"/>
        </w:rPr>
      </w:pPr>
    </w:p>
    <w:p w14:paraId="25163A0D" w14:textId="360D60D1" w:rsidR="00C21253" w:rsidRPr="00C21253" w:rsidRDefault="006E7895" w:rsidP="00C21253">
      <w:pPr>
        <w:spacing w:after="160" w:line="259" w:lineRule="auto"/>
        <w:ind w:left="0" w:firstLine="0"/>
        <w:jc w:val="center"/>
        <w:rPr>
          <w:rFonts w:eastAsiaTheme="minorHAnsi"/>
          <w:b/>
          <w:color w:val="auto"/>
          <w:sz w:val="28"/>
          <w:szCs w:val="28"/>
          <w:highlight w:val="lightGray"/>
          <w:u w:val="single"/>
          <w:lang w:val="uk-UA" w:eastAsia="en-US"/>
        </w:rPr>
      </w:pPr>
      <w:r>
        <w:rPr>
          <w:rFonts w:eastAsiaTheme="minorHAnsi"/>
          <w:b/>
          <w:color w:val="auto"/>
          <w:sz w:val="28"/>
          <w:szCs w:val="28"/>
          <w:highlight w:val="lightGray"/>
          <w:u w:val="single"/>
          <w:lang w:val="uk-UA" w:eastAsia="en-US"/>
        </w:rPr>
        <w:t>Аудит</w:t>
      </w:r>
    </w:p>
    <w:p w14:paraId="60BDCD67"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r w:rsidRPr="00C21253">
        <w:rPr>
          <w:rFonts w:eastAsiaTheme="minorHAnsi"/>
          <w:color w:val="auto"/>
          <w:sz w:val="28"/>
          <w:szCs w:val="28"/>
          <w:highlight w:val="lightGray"/>
          <w:lang w:eastAsia="en-US"/>
        </w:rPr>
        <w:t>НАВЧАЛЬНА ПРОГРАМА</w:t>
      </w:r>
    </w:p>
    <w:p w14:paraId="6C7DC999"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r w:rsidRPr="00C21253">
        <w:rPr>
          <w:rFonts w:eastAsiaTheme="minorHAnsi"/>
          <w:color w:val="auto"/>
          <w:sz w:val="28"/>
          <w:szCs w:val="28"/>
          <w:lang w:eastAsia="en-US"/>
        </w:rPr>
        <w:t xml:space="preserve">для </w:t>
      </w:r>
      <w:proofErr w:type="spellStart"/>
      <w:r w:rsidRPr="00C21253">
        <w:rPr>
          <w:rFonts w:eastAsiaTheme="minorHAnsi"/>
          <w:color w:val="auto"/>
          <w:sz w:val="28"/>
          <w:szCs w:val="28"/>
          <w:lang w:eastAsia="en-US"/>
        </w:rPr>
        <w:t>підготовки</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молодших</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спеціалістів</w:t>
      </w:r>
      <w:proofErr w:type="spellEnd"/>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36"/>
      </w:tblGrid>
      <w:tr w:rsidR="00C21253" w:rsidRPr="00C21253" w14:paraId="2C024AC3" w14:textId="77777777" w:rsidTr="00DF176F">
        <w:tc>
          <w:tcPr>
            <w:tcW w:w="2235" w:type="dxa"/>
            <w:hideMark/>
          </w:tcPr>
          <w:p w14:paraId="30ABE2FA" w14:textId="77777777" w:rsidR="00C21253" w:rsidRPr="00C21253" w:rsidRDefault="00C21253" w:rsidP="00C21253">
            <w:pPr>
              <w:spacing w:before="100" w:beforeAutospacing="1" w:after="100" w:afterAutospacing="1" w:line="360" w:lineRule="auto"/>
              <w:ind w:left="0" w:firstLine="0"/>
              <w:outlineLvl w:val="2"/>
              <w:rPr>
                <w:rFonts w:eastAsiaTheme="minorHAnsi"/>
                <w:sz w:val="28"/>
                <w:szCs w:val="28"/>
              </w:rPr>
            </w:pPr>
            <w:proofErr w:type="spellStart"/>
            <w:r w:rsidRPr="00C21253">
              <w:rPr>
                <w:rFonts w:eastAsiaTheme="minorHAnsi"/>
                <w:sz w:val="28"/>
                <w:szCs w:val="28"/>
              </w:rPr>
              <w:t>Галузь</w:t>
            </w:r>
            <w:proofErr w:type="spellEnd"/>
            <w:r w:rsidRPr="00C21253">
              <w:rPr>
                <w:rFonts w:eastAsiaTheme="minorHAnsi"/>
                <w:sz w:val="28"/>
                <w:szCs w:val="28"/>
              </w:rPr>
              <w:t xml:space="preserve"> </w:t>
            </w:r>
            <w:proofErr w:type="spellStart"/>
            <w:r w:rsidRPr="00C21253">
              <w:rPr>
                <w:rFonts w:eastAsiaTheme="minorHAnsi"/>
                <w:sz w:val="28"/>
                <w:szCs w:val="28"/>
              </w:rPr>
              <w:t>знань</w:t>
            </w:r>
            <w:proofErr w:type="spellEnd"/>
          </w:p>
        </w:tc>
        <w:tc>
          <w:tcPr>
            <w:tcW w:w="7336" w:type="dxa"/>
            <w:hideMark/>
          </w:tcPr>
          <w:p w14:paraId="4D2F55FB" w14:textId="77777777" w:rsidR="00C21253" w:rsidRPr="00C21253" w:rsidRDefault="00C21253" w:rsidP="00C21253">
            <w:pPr>
              <w:spacing w:before="100" w:beforeAutospacing="1" w:after="100" w:afterAutospacing="1" w:line="360" w:lineRule="auto"/>
              <w:ind w:left="0" w:firstLine="0"/>
              <w:outlineLvl w:val="2"/>
              <w:rPr>
                <w:rFonts w:eastAsiaTheme="minorHAnsi"/>
                <w:sz w:val="28"/>
                <w:szCs w:val="28"/>
              </w:rPr>
            </w:pPr>
            <w:r w:rsidRPr="00C21253">
              <w:rPr>
                <w:rFonts w:eastAsiaTheme="minorHAnsi"/>
                <w:sz w:val="28"/>
                <w:szCs w:val="28"/>
                <w:lang w:val="en-US"/>
              </w:rPr>
              <w:t>D</w:t>
            </w:r>
            <w:r w:rsidRPr="00C21253">
              <w:rPr>
                <w:rFonts w:eastAsiaTheme="minorHAnsi"/>
                <w:sz w:val="28"/>
                <w:szCs w:val="28"/>
              </w:rPr>
              <w:t xml:space="preserve"> </w:t>
            </w:r>
            <w:proofErr w:type="spellStart"/>
            <w:proofErr w:type="gramStart"/>
            <w:r w:rsidRPr="00C21253">
              <w:rPr>
                <w:rFonts w:eastAsiaTheme="minorHAnsi"/>
                <w:sz w:val="28"/>
                <w:szCs w:val="28"/>
              </w:rPr>
              <w:t>Бізнес</w:t>
            </w:r>
            <w:proofErr w:type="spellEnd"/>
            <w:r w:rsidRPr="00C21253">
              <w:rPr>
                <w:rFonts w:eastAsiaTheme="minorHAnsi"/>
                <w:sz w:val="28"/>
                <w:szCs w:val="28"/>
              </w:rPr>
              <w:t xml:space="preserve">,  </w:t>
            </w:r>
            <w:proofErr w:type="spellStart"/>
            <w:r w:rsidRPr="00C21253">
              <w:rPr>
                <w:rFonts w:eastAsiaTheme="minorHAnsi"/>
                <w:sz w:val="28"/>
                <w:szCs w:val="28"/>
              </w:rPr>
              <w:t>адміністрування</w:t>
            </w:r>
            <w:proofErr w:type="spellEnd"/>
            <w:proofErr w:type="gramEnd"/>
            <w:r w:rsidRPr="00C21253">
              <w:rPr>
                <w:rFonts w:eastAsiaTheme="minorHAnsi"/>
                <w:sz w:val="28"/>
                <w:szCs w:val="28"/>
              </w:rPr>
              <w:t xml:space="preserve"> та право</w:t>
            </w:r>
          </w:p>
        </w:tc>
      </w:tr>
      <w:tr w:rsidR="00C21253" w:rsidRPr="00C21253" w14:paraId="142C2FD5" w14:textId="77777777" w:rsidTr="00DF176F">
        <w:tc>
          <w:tcPr>
            <w:tcW w:w="2235" w:type="dxa"/>
            <w:hideMark/>
          </w:tcPr>
          <w:p w14:paraId="6EFAE6BD" w14:textId="77777777" w:rsidR="00C21253" w:rsidRPr="00C21253" w:rsidRDefault="00C21253" w:rsidP="00C21253">
            <w:pPr>
              <w:spacing w:before="100" w:beforeAutospacing="1" w:after="100" w:afterAutospacing="1" w:line="360" w:lineRule="auto"/>
              <w:ind w:left="0" w:firstLine="0"/>
              <w:outlineLvl w:val="2"/>
              <w:rPr>
                <w:rFonts w:eastAsiaTheme="minorHAnsi"/>
                <w:sz w:val="28"/>
                <w:szCs w:val="28"/>
              </w:rPr>
            </w:pPr>
            <w:proofErr w:type="spellStart"/>
            <w:r w:rsidRPr="00C21253">
              <w:rPr>
                <w:rFonts w:eastAsiaTheme="minorHAnsi"/>
                <w:sz w:val="28"/>
                <w:szCs w:val="28"/>
              </w:rPr>
              <w:t>Спеціальність</w:t>
            </w:r>
            <w:proofErr w:type="spellEnd"/>
          </w:p>
        </w:tc>
        <w:tc>
          <w:tcPr>
            <w:tcW w:w="7336" w:type="dxa"/>
            <w:hideMark/>
          </w:tcPr>
          <w:p w14:paraId="2A72E0F0" w14:textId="77777777" w:rsidR="00C21253" w:rsidRPr="00C21253" w:rsidRDefault="00C21253" w:rsidP="00C21253">
            <w:pPr>
              <w:spacing w:after="0" w:line="360" w:lineRule="auto"/>
              <w:ind w:left="3402" w:hanging="3402"/>
              <w:outlineLvl w:val="2"/>
              <w:rPr>
                <w:rFonts w:eastAsiaTheme="minorHAnsi"/>
                <w:sz w:val="28"/>
                <w:szCs w:val="28"/>
              </w:rPr>
            </w:pPr>
            <w:bookmarkStart w:id="4" w:name="_Hlk234308397"/>
            <w:r w:rsidRPr="00C21253">
              <w:rPr>
                <w:rFonts w:eastAsiaTheme="minorHAnsi"/>
                <w:sz w:val="28"/>
                <w:szCs w:val="28"/>
                <w:lang w:val="en-US"/>
              </w:rPr>
              <w:t>D</w:t>
            </w:r>
            <w:r w:rsidRPr="00C21253">
              <w:rPr>
                <w:rFonts w:eastAsiaTheme="minorHAnsi"/>
                <w:sz w:val="28"/>
                <w:szCs w:val="28"/>
              </w:rPr>
              <w:t xml:space="preserve"> 2 Фінанси, </w:t>
            </w:r>
            <w:proofErr w:type="spellStart"/>
            <w:r w:rsidRPr="00C21253">
              <w:rPr>
                <w:rFonts w:eastAsiaTheme="minorHAnsi"/>
                <w:sz w:val="28"/>
                <w:szCs w:val="28"/>
              </w:rPr>
              <w:t>банківська</w:t>
            </w:r>
            <w:proofErr w:type="spellEnd"/>
            <w:r w:rsidRPr="00C21253">
              <w:rPr>
                <w:rFonts w:eastAsiaTheme="minorHAnsi"/>
                <w:sz w:val="28"/>
                <w:szCs w:val="28"/>
              </w:rPr>
              <w:t xml:space="preserve"> справа, страхування та </w:t>
            </w:r>
            <w:proofErr w:type="spellStart"/>
            <w:r w:rsidRPr="00C21253">
              <w:rPr>
                <w:rFonts w:eastAsiaTheme="minorHAnsi"/>
                <w:sz w:val="28"/>
                <w:szCs w:val="28"/>
              </w:rPr>
              <w:t>фондовий</w:t>
            </w:r>
            <w:proofErr w:type="spellEnd"/>
            <w:r w:rsidRPr="00C21253">
              <w:rPr>
                <w:rFonts w:eastAsiaTheme="minorHAnsi"/>
                <w:sz w:val="28"/>
                <w:szCs w:val="28"/>
              </w:rPr>
              <w:t xml:space="preserve"> </w:t>
            </w:r>
            <w:proofErr w:type="spellStart"/>
            <w:r w:rsidRPr="00C21253">
              <w:rPr>
                <w:rFonts w:eastAsiaTheme="minorHAnsi"/>
                <w:sz w:val="28"/>
                <w:szCs w:val="28"/>
              </w:rPr>
              <w:t>ринок</w:t>
            </w:r>
            <w:bookmarkEnd w:id="4"/>
            <w:proofErr w:type="spellEnd"/>
          </w:p>
        </w:tc>
      </w:tr>
      <w:tr w:rsidR="00C21253" w:rsidRPr="00C21253" w14:paraId="4957A591" w14:textId="77777777" w:rsidTr="00DF176F">
        <w:tc>
          <w:tcPr>
            <w:tcW w:w="2235" w:type="dxa"/>
            <w:hideMark/>
          </w:tcPr>
          <w:p w14:paraId="7E33AD48" w14:textId="77777777" w:rsidR="00C21253" w:rsidRPr="00C21253" w:rsidRDefault="00C21253" w:rsidP="00C21253">
            <w:pPr>
              <w:spacing w:before="100" w:beforeAutospacing="1" w:after="100" w:afterAutospacing="1" w:line="360" w:lineRule="auto"/>
              <w:ind w:left="0" w:firstLine="0"/>
              <w:outlineLvl w:val="2"/>
              <w:rPr>
                <w:rFonts w:eastAsiaTheme="minorHAnsi"/>
                <w:sz w:val="28"/>
                <w:szCs w:val="28"/>
              </w:rPr>
            </w:pPr>
            <w:r w:rsidRPr="00C21253">
              <w:rPr>
                <w:rFonts w:eastAsiaTheme="minorHAnsi"/>
                <w:sz w:val="28"/>
                <w:szCs w:val="28"/>
              </w:rPr>
              <w:t>ОПП</w:t>
            </w:r>
          </w:p>
        </w:tc>
        <w:tc>
          <w:tcPr>
            <w:tcW w:w="7336" w:type="dxa"/>
            <w:hideMark/>
          </w:tcPr>
          <w:p w14:paraId="1F8B981F" w14:textId="77777777" w:rsidR="00C21253" w:rsidRPr="00C21253" w:rsidRDefault="00C21253" w:rsidP="00C21253">
            <w:pPr>
              <w:spacing w:after="0" w:line="360" w:lineRule="auto"/>
              <w:ind w:left="0" w:firstLine="0"/>
              <w:outlineLvl w:val="2"/>
              <w:rPr>
                <w:rFonts w:eastAsiaTheme="minorHAnsi"/>
                <w:sz w:val="28"/>
                <w:szCs w:val="28"/>
              </w:rPr>
            </w:pPr>
            <w:r w:rsidRPr="00C21253">
              <w:rPr>
                <w:rFonts w:eastAsiaTheme="minorHAnsi"/>
                <w:sz w:val="28"/>
                <w:szCs w:val="28"/>
              </w:rPr>
              <w:t>Фінанси і кредит</w:t>
            </w:r>
          </w:p>
        </w:tc>
      </w:tr>
    </w:tbl>
    <w:p w14:paraId="42779061" w14:textId="77777777" w:rsidR="00C21253" w:rsidRPr="00C21253" w:rsidRDefault="00C21253" w:rsidP="00C21253">
      <w:pPr>
        <w:spacing w:after="160" w:line="259" w:lineRule="auto"/>
        <w:ind w:left="0" w:firstLine="0"/>
        <w:rPr>
          <w:rFonts w:eastAsiaTheme="minorHAnsi"/>
          <w:color w:val="auto"/>
          <w:sz w:val="28"/>
          <w:szCs w:val="28"/>
          <w:lang w:eastAsia="en-US"/>
        </w:rPr>
      </w:pPr>
    </w:p>
    <w:p w14:paraId="7FEAB7DE"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p>
    <w:p w14:paraId="6A9CCFA9"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p>
    <w:p w14:paraId="1CD764BB"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p>
    <w:p w14:paraId="0E4027B6"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p>
    <w:p w14:paraId="4E40396C"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p>
    <w:p w14:paraId="10E7C8F1" w14:textId="77777777" w:rsidR="00C21253" w:rsidRPr="00C21253" w:rsidRDefault="00C21253" w:rsidP="00C21253">
      <w:pPr>
        <w:spacing w:after="160" w:line="259" w:lineRule="auto"/>
        <w:ind w:left="0" w:firstLine="0"/>
        <w:jc w:val="center"/>
        <w:rPr>
          <w:rFonts w:eastAsiaTheme="minorHAnsi"/>
          <w:color w:val="auto"/>
          <w:sz w:val="28"/>
          <w:szCs w:val="28"/>
          <w:lang w:eastAsia="en-US"/>
        </w:rPr>
      </w:pPr>
      <w:r w:rsidRPr="00C21253">
        <w:rPr>
          <w:rFonts w:eastAsiaTheme="minorHAnsi"/>
          <w:color w:val="auto"/>
          <w:sz w:val="28"/>
          <w:szCs w:val="28"/>
          <w:lang w:eastAsia="en-US"/>
        </w:rPr>
        <w:t>2026</w:t>
      </w:r>
    </w:p>
    <w:p w14:paraId="27147DD3" w14:textId="660E668C" w:rsidR="00C21253" w:rsidRPr="00C21253" w:rsidRDefault="00C21253" w:rsidP="00C21253">
      <w:pPr>
        <w:spacing w:after="160" w:line="360" w:lineRule="auto"/>
        <w:ind w:left="0" w:firstLine="709"/>
        <w:jc w:val="both"/>
        <w:outlineLvl w:val="2"/>
        <w:rPr>
          <w:rFonts w:eastAsiaTheme="minorHAnsi"/>
          <w:bCs/>
          <w:sz w:val="28"/>
          <w:szCs w:val="28"/>
          <w:lang w:eastAsia="en-US"/>
        </w:rPr>
      </w:pPr>
      <w:proofErr w:type="spellStart"/>
      <w:r w:rsidRPr="00C21253">
        <w:rPr>
          <w:rFonts w:eastAsiaTheme="minorHAnsi"/>
          <w:bCs/>
          <w:sz w:val="28"/>
          <w:szCs w:val="28"/>
          <w:lang w:eastAsia="en-US"/>
        </w:rPr>
        <w:lastRenderedPageBreak/>
        <w:t>Навчальна</w:t>
      </w:r>
      <w:proofErr w:type="spellEnd"/>
      <w:r w:rsidRPr="00C21253">
        <w:rPr>
          <w:rFonts w:eastAsiaTheme="minorHAnsi"/>
          <w:bCs/>
          <w:sz w:val="28"/>
          <w:szCs w:val="28"/>
          <w:lang w:eastAsia="en-US"/>
        </w:rPr>
        <w:t xml:space="preserve">  </w:t>
      </w:r>
      <w:proofErr w:type="spellStart"/>
      <w:r w:rsidRPr="00C21253">
        <w:rPr>
          <w:rFonts w:eastAsiaTheme="minorHAnsi"/>
          <w:bCs/>
          <w:sz w:val="28"/>
          <w:szCs w:val="28"/>
          <w:lang w:eastAsia="en-US"/>
        </w:rPr>
        <w:t>програма</w:t>
      </w:r>
      <w:proofErr w:type="spellEnd"/>
      <w:r w:rsidRPr="00C21253">
        <w:rPr>
          <w:rFonts w:eastAsiaTheme="minorHAnsi"/>
          <w:bCs/>
          <w:sz w:val="28"/>
          <w:szCs w:val="28"/>
          <w:lang w:eastAsia="en-US"/>
        </w:rPr>
        <w:t xml:space="preserve"> </w:t>
      </w:r>
      <w:proofErr w:type="spellStart"/>
      <w:r w:rsidRPr="00C21253">
        <w:rPr>
          <w:rFonts w:eastAsiaTheme="minorHAnsi"/>
          <w:bCs/>
          <w:sz w:val="28"/>
          <w:szCs w:val="28"/>
          <w:lang w:eastAsia="en-US"/>
        </w:rPr>
        <w:t>навчальної</w:t>
      </w:r>
      <w:proofErr w:type="spellEnd"/>
      <w:r w:rsidRPr="00C21253">
        <w:rPr>
          <w:rFonts w:eastAsiaTheme="minorHAnsi"/>
          <w:bCs/>
          <w:sz w:val="28"/>
          <w:szCs w:val="28"/>
          <w:lang w:eastAsia="en-US"/>
        </w:rPr>
        <w:t xml:space="preserve"> дисципліни «</w:t>
      </w:r>
      <w:r>
        <w:rPr>
          <w:rFonts w:eastAsiaTheme="minorHAnsi"/>
          <w:bCs/>
          <w:sz w:val="28"/>
          <w:szCs w:val="28"/>
          <w:lang w:val="uk-UA" w:eastAsia="en-US"/>
        </w:rPr>
        <w:t>АУДИТ</w:t>
      </w:r>
      <w:r w:rsidRPr="00C21253">
        <w:rPr>
          <w:rFonts w:eastAsiaTheme="minorHAnsi"/>
          <w:bCs/>
          <w:sz w:val="28"/>
          <w:szCs w:val="28"/>
          <w:lang w:eastAsia="en-US"/>
        </w:rPr>
        <w:t xml:space="preserve">» для </w:t>
      </w:r>
      <w:proofErr w:type="spellStart"/>
      <w:r w:rsidRPr="00C21253">
        <w:rPr>
          <w:rFonts w:eastAsiaTheme="minorHAnsi"/>
          <w:bCs/>
          <w:sz w:val="28"/>
          <w:szCs w:val="28"/>
          <w:lang w:eastAsia="en-US"/>
        </w:rPr>
        <w:t>здобувачів</w:t>
      </w:r>
      <w:proofErr w:type="spellEnd"/>
      <w:r w:rsidRPr="00C21253">
        <w:rPr>
          <w:rFonts w:eastAsiaTheme="minorHAnsi"/>
          <w:bCs/>
          <w:sz w:val="28"/>
          <w:szCs w:val="28"/>
          <w:lang w:eastAsia="en-US"/>
        </w:rPr>
        <w:t xml:space="preserve"> </w:t>
      </w:r>
      <w:proofErr w:type="spellStart"/>
      <w:r w:rsidRPr="00C21253">
        <w:rPr>
          <w:rFonts w:eastAsiaTheme="minorHAnsi"/>
          <w:bCs/>
          <w:sz w:val="28"/>
          <w:szCs w:val="28"/>
          <w:lang w:eastAsia="en-US"/>
        </w:rPr>
        <w:t>освіти</w:t>
      </w:r>
      <w:proofErr w:type="spellEnd"/>
      <w:r w:rsidRPr="00C21253">
        <w:rPr>
          <w:rFonts w:eastAsiaTheme="minorHAnsi"/>
          <w:bCs/>
          <w:sz w:val="28"/>
          <w:szCs w:val="28"/>
          <w:lang w:eastAsia="en-US"/>
        </w:rPr>
        <w:t xml:space="preserve"> </w:t>
      </w:r>
      <w:proofErr w:type="spellStart"/>
      <w:r w:rsidRPr="00C21253">
        <w:rPr>
          <w:rFonts w:eastAsiaTheme="minorHAnsi"/>
          <w:bCs/>
          <w:sz w:val="28"/>
          <w:szCs w:val="28"/>
          <w:lang w:eastAsia="en-US"/>
        </w:rPr>
        <w:t>спеціальності</w:t>
      </w:r>
      <w:proofErr w:type="spellEnd"/>
      <w:r w:rsidRPr="00C21253">
        <w:rPr>
          <w:rFonts w:eastAsiaTheme="minorHAnsi"/>
          <w:bCs/>
          <w:sz w:val="28"/>
          <w:szCs w:val="28"/>
          <w:lang w:eastAsia="en-US"/>
        </w:rPr>
        <w:t xml:space="preserve"> </w:t>
      </w:r>
      <w:r w:rsidRPr="00C21253">
        <w:rPr>
          <w:rFonts w:eastAsiaTheme="minorHAnsi"/>
          <w:color w:val="auto"/>
          <w:sz w:val="28"/>
          <w:szCs w:val="28"/>
          <w:lang w:eastAsia="en-US"/>
        </w:rPr>
        <w:t xml:space="preserve"> D 2</w:t>
      </w:r>
      <w:r w:rsidRPr="00C21253">
        <w:rPr>
          <w:rFonts w:eastAsiaTheme="minorHAnsi"/>
          <w:bCs/>
          <w:sz w:val="28"/>
          <w:szCs w:val="28"/>
          <w:lang w:eastAsia="en-US"/>
        </w:rPr>
        <w:t xml:space="preserve"> Фінанси, </w:t>
      </w:r>
      <w:proofErr w:type="spellStart"/>
      <w:r w:rsidRPr="00C21253">
        <w:rPr>
          <w:rFonts w:eastAsiaTheme="minorHAnsi"/>
          <w:bCs/>
          <w:sz w:val="28"/>
          <w:szCs w:val="28"/>
          <w:lang w:eastAsia="en-US"/>
        </w:rPr>
        <w:t>банківська</w:t>
      </w:r>
      <w:proofErr w:type="spellEnd"/>
      <w:r w:rsidRPr="00C21253">
        <w:rPr>
          <w:rFonts w:eastAsiaTheme="minorHAnsi"/>
          <w:bCs/>
          <w:sz w:val="28"/>
          <w:szCs w:val="28"/>
          <w:lang w:eastAsia="en-US"/>
        </w:rPr>
        <w:t xml:space="preserve"> справа, страхування та </w:t>
      </w:r>
      <w:proofErr w:type="spellStart"/>
      <w:r w:rsidRPr="00C21253">
        <w:rPr>
          <w:rFonts w:eastAsiaTheme="minorHAnsi"/>
          <w:bCs/>
          <w:sz w:val="28"/>
          <w:szCs w:val="28"/>
          <w:lang w:eastAsia="en-US"/>
        </w:rPr>
        <w:t>фондовий</w:t>
      </w:r>
      <w:proofErr w:type="spellEnd"/>
      <w:r w:rsidRPr="00C21253">
        <w:rPr>
          <w:rFonts w:eastAsiaTheme="minorHAnsi"/>
          <w:bCs/>
          <w:sz w:val="28"/>
          <w:szCs w:val="28"/>
          <w:lang w:eastAsia="en-US"/>
        </w:rPr>
        <w:t xml:space="preserve"> </w:t>
      </w:r>
      <w:proofErr w:type="spellStart"/>
      <w:r w:rsidRPr="00C21253">
        <w:rPr>
          <w:rFonts w:eastAsiaTheme="minorHAnsi"/>
          <w:bCs/>
          <w:sz w:val="28"/>
          <w:szCs w:val="28"/>
          <w:lang w:eastAsia="en-US"/>
        </w:rPr>
        <w:t>ринок</w:t>
      </w:r>
      <w:proofErr w:type="spellEnd"/>
      <w:r w:rsidRPr="00C21253">
        <w:rPr>
          <w:rFonts w:eastAsiaTheme="minorHAnsi"/>
          <w:bCs/>
          <w:sz w:val="28"/>
          <w:szCs w:val="28"/>
          <w:lang w:eastAsia="en-US"/>
        </w:rPr>
        <w:t>» ОПП «</w:t>
      </w:r>
      <w:r w:rsidRPr="00C21253">
        <w:rPr>
          <w:rFonts w:eastAsiaTheme="minorHAnsi"/>
          <w:sz w:val="28"/>
          <w:szCs w:val="28"/>
          <w:lang w:eastAsia="en-US"/>
        </w:rPr>
        <w:t>Фінанси і кредит»</w:t>
      </w:r>
      <w:r w:rsidRPr="00C21253">
        <w:rPr>
          <w:rFonts w:eastAsiaTheme="minorHAnsi"/>
          <w:bCs/>
          <w:sz w:val="28"/>
          <w:szCs w:val="28"/>
          <w:lang w:eastAsia="en-US"/>
        </w:rPr>
        <w:t>.</w:t>
      </w:r>
    </w:p>
    <w:p w14:paraId="582BCAF0" w14:textId="77777777" w:rsidR="00C21253" w:rsidRPr="00C21253" w:rsidRDefault="00C21253" w:rsidP="00C21253">
      <w:pPr>
        <w:spacing w:after="160" w:line="360" w:lineRule="auto"/>
        <w:ind w:left="0" w:firstLine="709"/>
        <w:jc w:val="both"/>
        <w:outlineLvl w:val="2"/>
        <w:rPr>
          <w:rFonts w:eastAsiaTheme="minorHAnsi"/>
          <w:bCs/>
          <w:sz w:val="28"/>
          <w:szCs w:val="28"/>
          <w:lang w:eastAsia="en-US"/>
        </w:rPr>
      </w:pPr>
      <w:r w:rsidRPr="00C21253">
        <w:rPr>
          <w:rFonts w:eastAsiaTheme="minorHAnsi"/>
          <w:bCs/>
          <w:sz w:val="28"/>
          <w:szCs w:val="28"/>
          <w:lang w:eastAsia="en-US"/>
        </w:rPr>
        <w:t xml:space="preserve">«27» </w:t>
      </w:r>
      <w:proofErr w:type="spellStart"/>
      <w:r w:rsidRPr="00C21253">
        <w:rPr>
          <w:rFonts w:eastAsiaTheme="minorHAnsi"/>
          <w:bCs/>
          <w:sz w:val="28"/>
          <w:szCs w:val="28"/>
          <w:lang w:eastAsia="en-US"/>
        </w:rPr>
        <w:t>серпня</w:t>
      </w:r>
      <w:proofErr w:type="spellEnd"/>
      <w:r w:rsidRPr="00C21253">
        <w:rPr>
          <w:rFonts w:eastAsiaTheme="minorHAnsi"/>
          <w:bCs/>
          <w:sz w:val="28"/>
          <w:szCs w:val="28"/>
          <w:lang w:eastAsia="en-US"/>
        </w:rPr>
        <w:t xml:space="preserve"> 2026 року </w:t>
      </w:r>
    </w:p>
    <w:p w14:paraId="23153760" w14:textId="77777777" w:rsidR="00C21253" w:rsidRPr="00C21253" w:rsidRDefault="00C21253" w:rsidP="00C21253">
      <w:pPr>
        <w:spacing w:after="160" w:line="360" w:lineRule="auto"/>
        <w:ind w:left="0" w:firstLine="709"/>
        <w:jc w:val="both"/>
        <w:outlineLvl w:val="2"/>
        <w:rPr>
          <w:rFonts w:eastAsiaTheme="minorHAnsi"/>
          <w:bCs/>
          <w:sz w:val="28"/>
          <w:szCs w:val="28"/>
          <w:lang w:eastAsia="en-US"/>
        </w:rPr>
      </w:pPr>
    </w:p>
    <w:p w14:paraId="7FFA1DB6" w14:textId="4A736D28" w:rsidR="00C21253" w:rsidRPr="00C21253" w:rsidRDefault="00C21253" w:rsidP="00C21253">
      <w:pPr>
        <w:spacing w:after="160" w:line="360" w:lineRule="auto"/>
        <w:ind w:left="0" w:firstLine="709"/>
        <w:jc w:val="both"/>
        <w:outlineLvl w:val="2"/>
        <w:rPr>
          <w:rFonts w:eastAsiaTheme="minorHAnsi"/>
          <w:bCs/>
          <w:sz w:val="28"/>
          <w:szCs w:val="28"/>
          <w:lang w:val="uk-UA" w:eastAsia="en-US"/>
        </w:rPr>
      </w:pPr>
      <w:proofErr w:type="spellStart"/>
      <w:r w:rsidRPr="00C21253">
        <w:rPr>
          <w:rFonts w:eastAsiaTheme="minorHAnsi"/>
          <w:bCs/>
          <w:sz w:val="28"/>
          <w:szCs w:val="28"/>
          <w:lang w:eastAsia="en-US"/>
        </w:rPr>
        <w:t>Розробник</w:t>
      </w:r>
      <w:proofErr w:type="spellEnd"/>
      <w:r w:rsidRPr="00C21253">
        <w:rPr>
          <w:rFonts w:eastAsiaTheme="minorHAnsi"/>
          <w:bCs/>
          <w:sz w:val="28"/>
          <w:szCs w:val="28"/>
          <w:lang w:eastAsia="en-US"/>
        </w:rPr>
        <w:t xml:space="preserve">: </w:t>
      </w:r>
      <w:proofErr w:type="spellStart"/>
      <w:r w:rsidRPr="00C21253">
        <w:rPr>
          <w:rFonts w:eastAsiaTheme="minorHAnsi"/>
          <w:bCs/>
          <w:sz w:val="28"/>
          <w:szCs w:val="28"/>
          <w:lang w:eastAsia="en-US"/>
        </w:rPr>
        <w:t>викладач</w:t>
      </w:r>
      <w:proofErr w:type="spellEnd"/>
      <w:r w:rsidRPr="00C21253">
        <w:rPr>
          <w:rFonts w:eastAsiaTheme="minorHAnsi"/>
          <w:bCs/>
          <w:sz w:val="28"/>
          <w:szCs w:val="28"/>
          <w:lang w:eastAsia="en-US"/>
        </w:rPr>
        <w:t xml:space="preserve"> </w:t>
      </w:r>
      <w:proofErr w:type="spellStart"/>
      <w:r w:rsidRPr="00C21253">
        <w:rPr>
          <w:rFonts w:eastAsiaTheme="minorHAnsi"/>
          <w:color w:val="auto"/>
          <w:sz w:val="28"/>
          <w:szCs w:val="28"/>
          <w:lang w:eastAsia="en-US"/>
        </w:rPr>
        <w:t>вищої</w:t>
      </w:r>
      <w:proofErr w:type="spellEnd"/>
      <w:r w:rsidRPr="00C21253">
        <w:rPr>
          <w:rFonts w:eastAsiaTheme="minorHAnsi"/>
          <w:color w:val="auto"/>
          <w:sz w:val="28"/>
          <w:szCs w:val="28"/>
          <w:lang w:eastAsia="en-US"/>
        </w:rPr>
        <w:t xml:space="preserve"> </w:t>
      </w:r>
      <w:proofErr w:type="spellStart"/>
      <w:r w:rsidRPr="00C21253">
        <w:rPr>
          <w:rFonts w:eastAsiaTheme="minorHAnsi"/>
          <w:color w:val="auto"/>
          <w:sz w:val="28"/>
          <w:szCs w:val="28"/>
          <w:lang w:eastAsia="en-US"/>
        </w:rPr>
        <w:t>категорії</w:t>
      </w:r>
      <w:proofErr w:type="spellEnd"/>
      <w:r w:rsidRPr="00C21253">
        <w:rPr>
          <w:rFonts w:eastAsiaTheme="minorHAnsi"/>
          <w:color w:val="auto"/>
          <w:sz w:val="28"/>
          <w:szCs w:val="28"/>
          <w:lang w:eastAsia="en-US"/>
        </w:rPr>
        <w:t xml:space="preserve">, методист </w:t>
      </w:r>
      <w:r w:rsidRPr="00C21253">
        <w:rPr>
          <w:rFonts w:eastAsiaTheme="minorHAnsi"/>
          <w:bCs/>
          <w:sz w:val="28"/>
          <w:szCs w:val="28"/>
          <w:lang w:eastAsia="en-US"/>
        </w:rPr>
        <w:t>ВСП «БМФК НУ «</w:t>
      </w:r>
      <w:proofErr w:type="spellStart"/>
      <w:r w:rsidRPr="00C21253">
        <w:rPr>
          <w:rFonts w:eastAsiaTheme="minorHAnsi"/>
          <w:bCs/>
          <w:sz w:val="28"/>
          <w:szCs w:val="28"/>
          <w:lang w:eastAsia="en-US"/>
        </w:rPr>
        <w:t>Запорізька</w:t>
      </w:r>
      <w:proofErr w:type="spellEnd"/>
      <w:r w:rsidRPr="00C21253">
        <w:rPr>
          <w:rFonts w:eastAsiaTheme="minorHAnsi"/>
          <w:bCs/>
          <w:sz w:val="28"/>
          <w:szCs w:val="28"/>
          <w:lang w:eastAsia="en-US"/>
        </w:rPr>
        <w:t xml:space="preserve"> </w:t>
      </w:r>
      <w:proofErr w:type="spellStart"/>
      <w:r w:rsidRPr="00C21253">
        <w:rPr>
          <w:rFonts w:eastAsiaTheme="minorHAnsi"/>
          <w:bCs/>
          <w:sz w:val="28"/>
          <w:szCs w:val="28"/>
          <w:lang w:eastAsia="en-US"/>
        </w:rPr>
        <w:t>політехніка</w:t>
      </w:r>
      <w:proofErr w:type="spellEnd"/>
      <w:r w:rsidRPr="00C21253">
        <w:rPr>
          <w:rFonts w:eastAsiaTheme="minorHAnsi"/>
          <w:bCs/>
          <w:sz w:val="28"/>
          <w:szCs w:val="28"/>
          <w:lang w:eastAsia="en-US"/>
        </w:rPr>
        <w:t>» Лариса КРАВЦОВА</w:t>
      </w:r>
      <w:r>
        <w:rPr>
          <w:rFonts w:eastAsiaTheme="minorHAnsi"/>
          <w:bCs/>
          <w:sz w:val="28"/>
          <w:szCs w:val="28"/>
          <w:lang w:val="uk-UA" w:eastAsia="en-US"/>
        </w:rPr>
        <w:t>; викладач спеціаліст Железняк Г.М.</w:t>
      </w:r>
    </w:p>
    <w:p w14:paraId="3952C607" w14:textId="77777777" w:rsidR="00C21253" w:rsidRPr="00C21253" w:rsidRDefault="00C21253" w:rsidP="00C21253">
      <w:pPr>
        <w:spacing w:after="200" w:line="276" w:lineRule="auto"/>
        <w:ind w:left="0" w:firstLine="0"/>
        <w:jc w:val="center"/>
        <w:rPr>
          <w:rFonts w:eastAsiaTheme="minorHAnsi"/>
          <w:bCs/>
          <w:color w:val="auto"/>
          <w:sz w:val="28"/>
          <w:szCs w:val="28"/>
          <w:lang w:val="ru-RU" w:eastAsia="en-US"/>
        </w:rPr>
      </w:pPr>
      <w:proofErr w:type="spellStart"/>
      <w:r w:rsidRPr="00C21253">
        <w:rPr>
          <w:rFonts w:eastAsiaTheme="minorHAnsi"/>
          <w:bCs/>
          <w:sz w:val="28"/>
          <w:szCs w:val="28"/>
          <w:lang w:val="ru-RU" w:eastAsia="en-US"/>
        </w:rPr>
        <w:t>Навчальна</w:t>
      </w:r>
      <w:proofErr w:type="spellEnd"/>
      <w:r w:rsidRPr="00C21253">
        <w:rPr>
          <w:rFonts w:eastAsiaTheme="minorHAnsi"/>
          <w:bCs/>
          <w:sz w:val="28"/>
          <w:szCs w:val="28"/>
          <w:lang w:val="ru-RU" w:eastAsia="en-US"/>
        </w:rPr>
        <w:t xml:space="preserve"> </w:t>
      </w:r>
      <w:proofErr w:type="spellStart"/>
      <w:r w:rsidRPr="00C21253">
        <w:rPr>
          <w:rFonts w:eastAsiaTheme="minorHAnsi"/>
          <w:bCs/>
          <w:sz w:val="28"/>
          <w:szCs w:val="28"/>
          <w:lang w:val="ru-RU" w:eastAsia="en-US"/>
        </w:rPr>
        <w:t>програма</w:t>
      </w:r>
      <w:proofErr w:type="spellEnd"/>
      <w:r w:rsidRPr="00C21253">
        <w:rPr>
          <w:rFonts w:eastAsiaTheme="minorHAnsi"/>
          <w:bCs/>
          <w:sz w:val="28"/>
          <w:szCs w:val="28"/>
          <w:lang w:val="ru-RU" w:eastAsia="en-US"/>
        </w:rPr>
        <w:t xml:space="preserve"> </w:t>
      </w:r>
      <w:proofErr w:type="spellStart"/>
      <w:r w:rsidRPr="00C21253">
        <w:rPr>
          <w:rFonts w:eastAsiaTheme="minorHAnsi"/>
          <w:bCs/>
          <w:sz w:val="28"/>
          <w:szCs w:val="28"/>
          <w:lang w:val="ru-RU" w:eastAsia="en-US"/>
        </w:rPr>
        <w:t>затверджена</w:t>
      </w:r>
      <w:proofErr w:type="spellEnd"/>
      <w:r w:rsidRPr="00C21253">
        <w:rPr>
          <w:rFonts w:eastAsiaTheme="minorHAnsi"/>
          <w:bCs/>
          <w:sz w:val="28"/>
          <w:szCs w:val="28"/>
          <w:lang w:val="ru-RU" w:eastAsia="en-US"/>
        </w:rPr>
        <w:t xml:space="preserve"> на </w:t>
      </w:r>
      <w:proofErr w:type="spellStart"/>
      <w:r w:rsidRPr="00C21253">
        <w:rPr>
          <w:rFonts w:eastAsiaTheme="minorHAnsi"/>
          <w:bCs/>
          <w:sz w:val="28"/>
          <w:szCs w:val="28"/>
          <w:lang w:val="ru-RU" w:eastAsia="en-US"/>
        </w:rPr>
        <w:t>засіданні</w:t>
      </w:r>
      <w:proofErr w:type="spellEnd"/>
      <w:r w:rsidRPr="00C21253">
        <w:rPr>
          <w:rFonts w:eastAsiaTheme="minorHAnsi"/>
          <w:bCs/>
          <w:sz w:val="28"/>
          <w:szCs w:val="28"/>
          <w:lang w:val="ru-RU" w:eastAsia="en-US"/>
        </w:rPr>
        <w:t xml:space="preserve"> </w:t>
      </w:r>
      <w:proofErr w:type="spellStart"/>
      <w:r w:rsidRPr="00C21253">
        <w:rPr>
          <w:rFonts w:eastAsiaTheme="minorHAnsi"/>
          <w:bCs/>
          <w:sz w:val="28"/>
          <w:szCs w:val="28"/>
          <w:lang w:val="ru-RU" w:eastAsia="en-US"/>
        </w:rPr>
        <w:t>циклової</w:t>
      </w:r>
      <w:proofErr w:type="spellEnd"/>
      <w:r w:rsidRPr="00C21253">
        <w:rPr>
          <w:rFonts w:eastAsiaTheme="minorHAnsi"/>
          <w:bCs/>
          <w:sz w:val="28"/>
          <w:szCs w:val="28"/>
          <w:lang w:val="ru-RU" w:eastAsia="en-US"/>
        </w:rPr>
        <w:t xml:space="preserve"> </w:t>
      </w:r>
      <w:proofErr w:type="spellStart"/>
      <w:r w:rsidRPr="00C21253">
        <w:rPr>
          <w:rFonts w:eastAsiaTheme="minorHAnsi"/>
          <w:bCs/>
          <w:sz w:val="28"/>
          <w:szCs w:val="28"/>
          <w:lang w:val="ru-RU" w:eastAsia="en-US"/>
        </w:rPr>
        <w:t>комісії</w:t>
      </w:r>
      <w:proofErr w:type="spellEnd"/>
      <w:r w:rsidRPr="00C21253">
        <w:rPr>
          <w:rFonts w:eastAsiaTheme="minorHAnsi"/>
          <w:bCs/>
          <w:sz w:val="28"/>
          <w:szCs w:val="28"/>
          <w:lang w:val="ru-RU" w:eastAsia="en-US"/>
        </w:rPr>
        <w:t xml:space="preserve"> </w:t>
      </w:r>
      <w:proofErr w:type="spellStart"/>
      <w:r w:rsidRPr="00C21253">
        <w:rPr>
          <w:rFonts w:eastAsiaTheme="minorHAnsi"/>
          <w:bCs/>
          <w:color w:val="auto"/>
          <w:sz w:val="28"/>
          <w:szCs w:val="28"/>
          <w:lang w:val="ru-RU" w:eastAsia="en-US"/>
        </w:rPr>
        <w:t>професійних</w:t>
      </w:r>
      <w:proofErr w:type="spellEnd"/>
      <w:r w:rsidRPr="00C21253">
        <w:rPr>
          <w:rFonts w:eastAsiaTheme="minorHAnsi"/>
          <w:bCs/>
          <w:color w:val="auto"/>
          <w:sz w:val="28"/>
          <w:szCs w:val="28"/>
          <w:lang w:val="ru-RU" w:eastAsia="en-US"/>
        </w:rPr>
        <w:t xml:space="preserve"> </w:t>
      </w:r>
      <w:proofErr w:type="spellStart"/>
      <w:r w:rsidRPr="00C21253">
        <w:rPr>
          <w:rFonts w:eastAsiaTheme="minorHAnsi"/>
          <w:bCs/>
          <w:color w:val="auto"/>
          <w:sz w:val="28"/>
          <w:szCs w:val="28"/>
          <w:lang w:val="ru-RU" w:eastAsia="en-US"/>
        </w:rPr>
        <w:t>дисциплін</w:t>
      </w:r>
      <w:proofErr w:type="spellEnd"/>
      <w:r w:rsidRPr="00C21253">
        <w:rPr>
          <w:rFonts w:eastAsiaTheme="minorHAnsi"/>
          <w:bCs/>
          <w:color w:val="auto"/>
          <w:sz w:val="28"/>
          <w:szCs w:val="28"/>
          <w:lang w:val="ru-RU" w:eastAsia="en-US"/>
        </w:rPr>
        <w:t xml:space="preserve"> </w:t>
      </w:r>
      <w:proofErr w:type="spellStart"/>
      <w:r w:rsidRPr="00C21253">
        <w:rPr>
          <w:rFonts w:eastAsiaTheme="minorHAnsi"/>
          <w:bCs/>
          <w:color w:val="auto"/>
          <w:sz w:val="28"/>
          <w:szCs w:val="28"/>
          <w:lang w:val="ru-RU" w:eastAsia="en-US"/>
        </w:rPr>
        <w:t>спеціальності</w:t>
      </w:r>
      <w:proofErr w:type="spellEnd"/>
      <w:r w:rsidRPr="00C21253">
        <w:rPr>
          <w:rFonts w:eastAsiaTheme="minorHAnsi"/>
          <w:bCs/>
          <w:color w:val="auto"/>
          <w:sz w:val="28"/>
          <w:szCs w:val="28"/>
          <w:lang w:val="ru-RU" w:eastAsia="en-US"/>
        </w:rPr>
        <w:t xml:space="preserve"> </w:t>
      </w:r>
      <w:r w:rsidRPr="00C21253">
        <w:rPr>
          <w:rFonts w:eastAsiaTheme="minorHAnsi"/>
          <w:bCs/>
          <w:sz w:val="28"/>
          <w:szCs w:val="28"/>
          <w:lang w:val="en-US" w:eastAsia="en-US"/>
        </w:rPr>
        <w:t>D</w:t>
      </w:r>
      <w:r w:rsidRPr="00C21253">
        <w:rPr>
          <w:rFonts w:eastAsiaTheme="minorHAnsi"/>
          <w:bCs/>
          <w:sz w:val="28"/>
          <w:szCs w:val="28"/>
          <w:lang w:val="ru-RU" w:eastAsia="en-US"/>
        </w:rPr>
        <w:t xml:space="preserve"> 2 Фінанси, </w:t>
      </w:r>
      <w:proofErr w:type="spellStart"/>
      <w:r w:rsidRPr="00C21253">
        <w:rPr>
          <w:rFonts w:eastAsiaTheme="minorHAnsi"/>
          <w:bCs/>
          <w:sz w:val="28"/>
          <w:szCs w:val="28"/>
          <w:lang w:val="ru-RU" w:eastAsia="en-US"/>
        </w:rPr>
        <w:t>банківська</w:t>
      </w:r>
      <w:proofErr w:type="spellEnd"/>
      <w:r w:rsidRPr="00C21253">
        <w:rPr>
          <w:rFonts w:eastAsiaTheme="minorHAnsi"/>
          <w:bCs/>
          <w:sz w:val="28"/>
          <w:szCs w:val="28"/>
          <w:lang w:val="ru-RU" w:eastAsia="en-US"/>
        </w:rPr>
        <w:t xml:space="preserve"> справа, страхування та </w:t>
      </w:r>
      <w:proofErr w:type="spellStart"/>
      <w:r w:rsidRPr="00C21253">
        <w:rPr>
          <w:rFonts w:eastAsiaTheme="minorHAnsi"/>
          <w:bCs/>
          <w:sz w:val="28"/>
          <w:szCs w:val="28"/>
          <w:lang w:val="ru-RU" w:eastAsia="en-US"/>
        </w:rPr>
        <w:t>фондовий</w:t>
      </w:r>
      <w:proofErr w:type="spellEnd"/>
      <w:r w:rsidRPr="00C21253">
        <w:rPr>
          <w:rFonts w:eastAsiaTheme="minorHAnsi"/>
          <w:bCs/>
          <w:sz w:val="28"/>
          <w:szCs w:val="28"/>
          <w:lang w:val="ru-RU" w:eastAsia="en-US"/>
        </w:rPr>
        <w:t xml:space="preserve"> </w:t>
      </w:r>
      <w:proofErr w:type="spellStart"/>
      <w:r w:rsidRPr="00C21253">
        <w:rPr>
          <w:rFonts w:eastAsiaTheme="minorHAnsi"/>
          <w:bCs/>
          <w:sz w:val="28"/>
          <w:szCs w:val="28"/>
          <w:lang w:val="ru-RU" w:eastAsia="en-US"/>
        </w:rPr>
        <w:t>ринок</w:t>
      </w:r>
      <w:proofErr w:type="spellEnd"/>
    </w:p>
    <w:p w14:paraId="3783DE93" w14:textId="77777777" w:rsidR="00C21253" w:rsidRPr="00C21253" w:rsidRDefault="00C21253" w:rsidP="00C21253">
      <w:pPr>
        <w:spacing w:after="160" w:line="360" w:lineRule="auto"/>
        <w:ind w:left="0" w:firstLine="709"/>
        <w:jc w:val="both"/>
        <w:outlineLvl w:val="2"/>
        <w:rPr>
          <w:rFonts w:eastAsiaTheme="minorHAnsi"/>
          <w:sz w:val="28"/>
          <w:szCs w:val="28"/>
          <w:lang w:eastAsia="en-US"/>
        </w:rPr>
      </w:pPr>
    </w:p>
    <w:p w14:paraId="58FE73AF" w14:textId="77777777" w:rsidR="00C21253" w:rsidRPr="00C21253" w:rsidRDefault="00C21253" w:rsidP="00C21253">
      <w:pPr>
        <w:spacing w:after="160" w:line="360" w:lineRule="auto"/>
        <w:ind w:left="0" w:firstLine="709"/>
        <w:jc w:val="both"/>
        <w:outlineLvl w:val="2"/>
        <w:rPr>
          <w:rFonts w:eastAsiaTheme="minorHAnsi"/>
          <w:bCs/>
          <w:sz w:val="28"/>
          <w:szCs w:val="28"/>
          <w:lang w:eastAsia="en-US"/>
        </w:rPr>
      </w:pPr>
      <w:r w:rsidRPr="00C21253">
        <w:rPr>
          <w:rFonts w:eastAsiaTheme="minorHAnsi"/>
          <w:bCs/>
          <w:sz w:val="28"/>
          <w:szCs w:val="28"/>
          <w:lang w:eastAsia="en-US"/>
        </w:rPr>
        <w:t xml:space="preserve">Протокол № 1 </w:t>
      </w:r>
      <w:proofErr w:type="spellStart"/>
      <w:r w:rsidRPr="00C21253">
        <w:rPr>
          <w:rFonts w:eastAsiaTheme="minorHAnsi"/>
          <w:bCs/>
          <w:sz w:val="28"/>
          <w:szCs w:val="28"/>
          <w:lang w:eastAsia="en-US"/>
        </w:rPr>
        <w:t>від</w:t>
      </w:r>
      <w:proofErr w:type="spellEnd"/>
      <w:r w:rsidRPr="00C21253">
        <w:rPr>
          <w:rFonts w:eastAsiaTheme="minorHAnsi"/>
          <w:bCs/>
          <w:sz w:val="28"/>
          <w:szCs w:val="28"/>
          <w:lang w:eastAsia="en-US"/>
        </w:rPr>
        <w:t xml:space="preserve"> 27 </w:t>
      </w:r>
      <w:proofErr w:type="spellStart"/>
      <w:r w:rsidRPr="00C21253">
        <w:rPr>
          <w:rFonts w:eastAsiaTheme="minorHAnsi"/>
          <w:bCs/>
          <w:sz w:val="28"/>
          <w:szCs w:val="28"/>
          <w:lang w:eastAsia="en-US"/>
        </w:rPr>
        <w:t>серпня</w:t>
      </w:r>
      <w:proofErr w:type="spellEnd"/>
      <w:r w:rsidRPr="00C21253">
        <w:rPr>
          <w:rFonts w:eastAsiaTheme="minorHAnsi"/>
          <w:bCs/>
          <w:sz w:val="28"/>
          <w:szCs w:val="28"/>
          <w:lang w:eastAsia="en-US"/>
        </w:rPr>
        <w:t xml:space="preserve"> 2026 року</w:t>
      </w:r>
    </w:p>
    <w:p w14:paraId="34A8E8F3" w14:textId="77777777" w:rsidR="00C21253" w:rsidRPr="00C21253" w:rsidRDefault="00C21253" w:rsidP="00C76A9D">
      <w:pPr>
        <w:pStyle w:val="a5"/>
        <w:rPr>
          <w:rFonts w:eastAsiaTheme="minorHAnsi"/>
          <w:lang w:eastAsia="en-US"/>
        </w:rPr>
      </w:pPr>
      <w:r w:rsidRPr="00C21253">
        <w:rPr>
          <w:rFonts w:eastAsiaTheme="minorHAnsi"/>
          <w:lang w:eastAsia="en-US"/>
        </w:rPr>
        <w:t xml:space="preserve">Голова ЦК </w:t>
      </w:r>
      <w:r w:rsidRPr="00C21253">
        <w:rPr>
          <w:rFonts w:eastAsiaTheme="minorHAnsi"/>
          <w:color w:val="auto"/>
          <w:lang w:eastAsia="en-US"/>
        </w:rPr>
        <w:t xml:space="preserve">спец. </w:t>
      </w:r>
      <w:bookmarkStart w:id="5" w:name="_Hlk236742354"/>
      <w:r w:rsidRPr="00C21253">
        <w:rPr>
          <w:rFonts w:eastAsiaTheme="minorHAnsi"/>
          <w:color w:val="auto"/>
          <w:lang w:eastAsia="en-US"/>
        </w:rPr>
        <w:t>D 2</w:t>
      </w:r>
      <w:bookmarkEnd w:id="5"/>
      <w:r w:rsidRPr="00C21253">
        <w:rPr>
          <w:rFonts w:eastAsiaTheme="minorHAnsi"/>
          <w:lang w:eastAsia="en-US"/>
        </w:rPr>
        <w:t xml:space="preserve">       </w:t>
      </w:r>
      <w:r w:rsidRPr="00C21253">
        <w:rPr>
          <w:rFonts w:eastAsiaTheme="minorHAnsi"/>
          <w:noProof/>
          <w:lang w:val="ru-RU" w:eastAsia="ru-RU"/>
        </w:rPr>
        <w:drawing>
          <wp:inline distT="0" distB="0" distL="0" distR="0" wp14:anchorId="7323594A" wp14:editId="2E25584E">
            <wp:extent cx="561975" cy="209550"/>
            <wp:effectExtent l="19050" t="0" r="9525" b="0"/>
            <wp:docPr id="39" name="Рисунок 0" descr="20220929_09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20220929_091917.jpg"/>
                    <pic:cNvPicPr>
                      <a:picLocks noChangeAspect="1" noChangeArrowheads="1"/>
                    </pic:cNvPicPr>
                  </pic:nvPicPr>
                  <pic:blipFill>
                    <a:blip r:embed="rId9" cstate="print"/>
                    <a:srcRect/>
                    <a:stretch>
                      <a:fillRect/>
                    </a:stretch>
                  </pic:blipFill>
                  <pic:spPr bwMode="auto">
                    <a:xfrm>
                      <a:off x="0" y="0"/>
                      <a:ext cx="561975" cy="209550"/>
                    </a:xfrm>
                    <a:prstGeom prst="rect">
                      <a:avLst/>
                    </a:prstGeom>
                    <a:noFill/>
                    <a:ln w="9525">
                      <a:noFill/>
                      <a:miter lim="800000"/>
                      <a:headEnd/>
                      <a:tailEnd/>
                    </a:ln>
                  </pic:spPr>
                </pic:pic>
              </a:graphicData>
            </a:graphic>
          </wp:inline>
        </w:drawing>
      </w:r>
      <w:r w:rsidRPr="00C21253">
        <w:rPr>
          <w:rFonts w:eastAsiaTheme="minorHAnsi"/>
          <w:lang w:eastAsia="en-US"/>
        </w:rPr>
        <w:t xml:space="preserve">  Лариса КРАВЦОВА</w:t>
      </w:r>
    </w:p>
    <w:p w14:paraId="4EFD8D17" w14:textId="0D113E23" w:rsidR="00C21253" w:rsidRPr="00C76A9D" w:rsidRDefault="00C21253" w:rsidP="00C76A9D">
      <w:pPr>
        <w:pStyle w:val="a5"/>
        <w:rPr>
          <w:rFonts w:eastAsiaTheme="minorHAnsi"/>
          <w:sz w:val="20"/>
          <w:szCs w:val="20"/>
          <w:lang w:eastAsia="en-US"/>
        </w:rPr>
      </w:pPr>
      <w:r w:rsidRPr="00C21253">
        <w:rPr>
          <w:rFonts w:eastAsiaTheme="minorHAnsi"/>
          <w:lang w:eastAsia="en-US"/>
        </w:rPr>
        <w:t xml:space="preserve">                                            </w:t>
      </w:r>
      <w:r w:rsidRPr="00C76A9D">
        <w:rPr>
          <w:rFonts w:eastAsiaTheme="minorHAnsi"/>
          <w:sz w:val="20"/>
          <w:szCs w:val="20"/>
          <w:lang w:eastAsia="en-US"/>
        </w:rPr>
        <w:t>(</w:t>
      </w:r>
      <w:proofErr w:type="spellStart"/>
      <w:r w:rsidRPr="00C76A9D">
        <w:rPr>
          <w:rFonts w:eastAsiaTheme="minorHAnsi"/>
          <w:sz w:val="20"/>
          <w:szCs w:val="20"/>
          <w:lang w:eastAsia="en-US"/>
        </w:rPr>
        <w:t>підпис</w:t>
      </w:r>
      <w:proofErr w:type="spellEnd"/>
      <w:r w:rsidRPr="00C76A9D">
        <w:rPr>
          <w:rFonts w:eastAsiaTheme="minorHAnsi"/>
          <w:sz w:val="20"/>
          <w:szCs w:val="20"/>
          <w:lang w:eastAsia="en-US"/>
        </w:rPr>
        <w:t>)</w:t>
      </w:r>
    </w:p>
    <w:p w14:paraId="701A8AE3" w14:textId="77777777" w:rsidR="00C21253" w:rsidRPr="00C21253" w:rsidRDefault="00C21253" w:rsidP="00C21253">
      <w:pPr>
        <w:spacing w:after="160" w:line="360" w:lineRule="auto"/>
        <w:ind w:left="0" w:firstLine="709"/>
        <w:jc w:val="both"/>
        <w:outlineLvl w:val="2"/>
        <w:rPr>
          <w:rFonts w:eastAsiaTheme="minorHAnsi"/>
          <w:bCs/>
          <w:sz w:val="28"/>
          <w:szCs w:val="28"/>
          <w:lang w:eastAsia="en-US"/>
        </w:rPr>
      </w:pPr>
    </w:p>
    <w:p w14:paraId="454F1702" w14:textId="77777777" w:rsidR="00C21253" w:rsidRPr="00C21253" w:rsidRDefault="00C21253" w:rsidP="00C21253">
      <w:pPr>
        <w:spacing w:after="0" w:line="240" w:lineRule="auto"/>
        <w:ind w:left="0" w:firstLine="0"/>
        <w:rPr>
          <w:rFonts w:eastAsia="Calibri"/>
          <w:color w:val="auto"/>
          <w:sz w:val="28"/>
          <w:szCs w:val="28"/>
          <w:highlight w:val="yellow"/>
          <w:lang w:val="uk-UA" w:eastAsia="en-US"/>
        </w:rPr>
      </w:pPr>
    </w:p>
    <w:p w14:paraId="06327AFA" w14:textId="77777777" w:rsidR="00C21253" w:rsidRPr="00C21253" w:rsidRDefault="00C21253" w:rsidP="00C21253">
      <w:pPr>
        <w:spacing w:after="160" w:line="259" w:lineRule="auto"/>
        <w:ind w:left="0" w:firstLine="0"/>
        <w:jc w:val="both"/>
        <w:rPr>
          <w:rFonts w:asciiTheme="minorHAnsi" w:eastAsiaTheme="minorHAnsi" w:hAnsiTheme="minorHAnsi" w:cstheme="minorBidi"/>
          <w:color w:val="auto"/>
          <w:sz w:val="28"/>
          <w:szCs w:val="28"/>
          <w:lang w:eastAsia="en-US"/>
        </w:rPr>
      </w:pPr>
    </w:p>
    <w:p w14:paraId="59A474BA" w14:textId="77777777" w:rsidR="00C21253" w:rsidRP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151EEE59" w14:textId="77777777" w:rsidR="00C21253" w:rsidRP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5EAA7996" w14:textId="77777777" w:rsidR="00C21253" w:rsidRP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4D07649B" w14:textId="77777777" w:rsidR="00C21253" w:rsidRP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2FAB647A" w14:textId="77777777" w:rsidR="00C21253" w:rsidRP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5D3A71D0" w14:textId="77777777" w:rsidR="00C21253" w:rsidRP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262D1C12" w14:textId="77777777" w:rsidR="00C21253" w:rsidRP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2B9A9A69" w14:textId="698973B1" w:rsidR="00C21253" w:rsidRDefault="00C21253" w:rsidP="00C21253">
      <w:pPr>
        <w:spacing w:after="160" w:line="259" w:lineRule="auto"/>
        <w:ind w:left="0" w:firstLine="0"/>
        <w:rPr>
          <w:rFonts w:asciiTheme="minorHAnsi" w:eastAsiaTheme="minorHAnsi" w:hAnsiTheme="minorHAnsi" w:cstheme="minorBidi"/>
          <w:color w:val="auto"/>
          <w:sz w:val="28"/>
          <w:szCs w:val="28"/>
          <w:lang w:eastAsia="en-US"/>
        </w:rPr>
      </w:pPr>
    </w:p>
    <w:p w14:paraId="5928493B" w14:textId="798E46E7" w:rsidR="00C76A9D" w:rsidRDefault="00C76A9D" w:rsidP="00C21253">
      <w:pPr>
        <w:spacing w:after="160" w:line="259" w:lineRule="auto"/>
        <w:ind w:left="0" w:firstLine="0"/>
        <w:rPr>
          <w:rFonts w:asciiTheme="minorHAnsi" w:eastAsiaTheme="minorHAnsi" w:hAnsiTheme="minorHAnsi" w:cstheme="minorBidi"/>
          <w:color w:val="auto"/>
          <w:sz w:val="28"/>
          <w:szCs w:val="28"/>
          <w:lang w:eastAsia="en-US"/>
        </w:rPr>
      </w:pPr>
    </w:p>
    <w:p w14:paraId="62431064" w14:textId="77777777" w:rsidR="00C76A9D" w:rsidRPr="00C21253" w:rsidRDefault="00C76A9D" w:rsidP="00C21253">
      <w:pPr>
        <w:spacing w:after="160" w:line="259" w:lineRule="auto"/>
        <w:ind w:left="0" w:firstLine="0"/>
        <w:rPr>
          <w:rFonts w:asciiTheme="minorHAnsi" w:eastAsiaTheme="minorHAnsi" w:hAnsiTheme="minorHAnsi" w:cstheme="minorBidi"/>
          <w:color w:val="auto"/>
          <w:sz w:val="28"/>
          <w:szCs w:val="28"/>
          <w:lang w:eastAsia="en-US"/>
        </w:rPr>
      </w:pPr>
    </w:p>
    <w:p w14:paraId="6CF44C63" w14:textId="77777777" w:rsidR="00C21253" w:rsidRPr="00C21253" w:rsidRDefault="00C21253" w:rsidP="00C21253">
      <w:pPr>
        <w:spacing w:after="0" w:line="240" w:lineRule="auto"/>
        <w:ind w:left="720" w:firstLine="0"/>
        <w:jc w:val="center"/>
        <w:rPr>
          <w:rFonts w:eastAsia="Calibri"/>
          <w:color w:val="auto"/>
          <w:sz w:val="28"/>
          <w:szCs w:val="28"/>
          <w:lang w:val="uk-UA" w:eastAsia="en-US"/>
        </w:rPr>
      </w:pPr>
      <w:r w:rsidRPr="00C21253">
        <w:rPr>
          <w:rFonts w:eastAsia="Calibri"/>
          <w:color w:val="auto"/>
          <w:sz w:val="28"/>
          <w:szCs w:val="28"/>
          <w:lang w:val="uk-UA" w:eastAsia="en-US"/>
        </w:rPr>
        <w:lastRenderedPageBreak/>
        <w:t>Пояснювальна записка</w:t>
      </w:r>
    </w:p>
    <w:p w14:paraId="6C20BEDD" w14:textId="77777777" w:rsidR="00C37862" w:rsidRPr="00C21253" w:rsidRDefault="00C37862" w:rsidP="00C37862">
      <w:pPr>
        <w:spacing w:after="200" w:line="276" w:lineRule="auto"/>
        <w:ind w:left="0" w:firstLine="0"/>
        <w:jc w:val="center"/>
        <w:rPr>
          <w:b/>
          <w:sz w:val="28"/>
          <w:szCs w:val="28"/>
          <w:lang w:eastAsia="en-US"/>
        </w:rPr>
      </w:pPr>
    </w:p>
    <w:p w14:paraId="5D1570BE" w14:textId="77777777" w:rsidR="00C21253" w:rsidRPr="00C21253" w:rsidRDefault="00C21253" w:rsidP="00C21253">
      <w:pPr>
        <w:ind w:left="20" w:right="12"/>
        <w:rPr>
          <w:sz w:val="28"/>
          <w:szCs w:val="28"/>
        </w:rPr>
      </w:pPr>
      <w:proofErr w:type="spellStart"/>
      <w:r w:rsidRPr="00C21253">
        <w:rPr>
          <w:sz w:val="28"/>
          <w:szCs w:val="28"/>
        </w:rPr>
        <w:t>Навчальна</w:t>
      </w:r>
      <w:proofErr w:type="spellEnd"/>
      <w:r w:rsidRPr="00C21253">
        <w:rPr>
          <w:sz w:val="28"/>
          <w:szCs w:val="28"/>
        </w:rPr>
        <w:t xml:space="preserve"> </w:t>
      </w:r>
      <w:proofErr w:type="spellStart"/>
      <w:r w:rsidRPr="00C21253">
        <w:rPr>
          <w:sz w:val="28"/>
          <w:szCs w:val="28"/>
        </w:rPr>
        <w:t>дисципліна</w:t>
      </w:r>
      <w:proofErr w:type="spellEnd"/>
      <w:r w:rsidRPr="00C21253">
        <w:rPr>
          <w:sz w:val="28"/>
          <w:szCs w:val="28"/>
        </w:rPr>
        <w:t xml:space="preserve"> «Аудит» </w:t>
      </w:r>
      <w:proofErr w:type="spellStart"/>
      <w:r w:rsidRPr="00C21253">
        <w:rPr>
          <w:sz w:val="28"/>
          <w:szCs w:val="28"/>
        </w:rPr>
        <w:t>належить</w:t>
      </w:r>
      <w:proofErr w:type="spellEnd"/>
      <w:r w:rsidRPr="00C21253">
        <w:rPr>
          <w:sz w:val="28"/>
          <w:szCs w:val="28"/>
        </w:rPr>
        <w:t xml:space="preserve"> до </w:t>
      </w:r>
      <w:proofErr w:type="spellStart"/>
      <w:r w:rsidRPr="00C21253">
        <w:rPr>
          <w:sz w:val="28"/>
          <w:szCs w:val="28"/>
        </w:rPr>
        <w:t>освітніх</w:t>
      </w:r>
      <w:proofErr w:type="spellEnd"/>
      <w:r w:rsidRPr="00C21253">
        <w:rPr>
          <w:sz w:val="28"/>
          <w:szCs w:val="28"/>
        </w:rPr>
        <w:t xml:space="preserve"> компонент </w:t>
      </w:r>
      <w:proofErr w:type="spellStart"/>
      <w:r w:rsidRPr="00C21253">
        <w:rPr>
          <w:sz w:val="28"/>
          <w:szCs w:val="28"/>
        </w:rPr>
        <w:t>професійної</w:t>
      </w:r>
      <w:proofErr w:type="spellEnd"/>
      <w:r w:rsidRPr="00C21253">
        <w:rPr>
          <w:sz w:val="28"/>
          <w:szCs w:val="28"/>
        </w:rPr>
        <w:t xml:space="preserve"> </w:t>
      </w:r>
      <w:proofErr w:type="spellStart"/>
      <w:r w:rsidRPr="00C21253">
        <w:rPr>
          <w:sz w:val="28"/>
          <w:szCs w:val="28"/>
        </w:rPr>
        <w:t>підготовки</w:t>
      </w:r>
      <w:proofErr w:type="spellEnd"/>
      <w:r w:rsidRPr="00C21253">
        <w:rPr>
          <w:sz w:val="28"/>
          <w:szCs w:val="28"/>
        </w:rPr>
        <w:t xml:space="preserve"> </w:t>
      </w:r>
      <w:proofErr w:type="spellStart"/>
      <w:r w:rsidRPr="00C21253">
        <w:rPr>
          <w:sz w:val="28"/>
          <w:szCs w:val="28"/>
        </w:rPr>
        <w:t>здобувачів</w:t>
      </w:r>
      <w:proofErr w:type="spellEnd"/>
      <w:r w:rsidRPr="00C21253">
        <w:rPr>
          <w:sz w:val="28"/>
          <w:szCs w:val="28"/>
        </w:rPr>
        <w:t xml:space="preserve"> </w:t>
      </w:r>
      <w:proofErr w:type="spellStart"/>
      <w:r w:rsidRPr="00C21253">
        <w:rPr>
          <w:sz w:val="28"/>
          <w:szCs w:val="28"/>
        </w:rPr>
        <w:t>фахової</w:t>
      </w:r>
      <w:proofErr w:type="spellEnd"/>
      <w:r w:rsidRPr="00C21253">
        <w:rPr>
          <w:sz w:val="28"/>
          <w:szCs w:val="28"/>
        </w:rPr>
        <w:t xml:space="preserve"> передвищої </w:t>
      </w:r>
      <w:proofErr w:type="spellStart"/>
      <w:r w:rsidRPr="00C21253">
        <w:rPr>
          <w:sz w:val="28"/>
          <w:szCs w:val="28"/>
        </w:rPr>
        <w:t>освіти</w:t>
      </w:r>
      <w:proofErr w:type="spellEnd"/>
      <w:r w:rsidRPr="00C21253">
        <w:rPr>
          <w:sz w:val="28"/>
          <w:szCs w:val="28"/>
        </w:rPr>
        <w:t xml:space="preserve"> за </w:t>
      </w:r>
      <w:proofErr w:type="spellStart"/>
      <w:r w:rsidRPr="00C21253">
        <w:rPr>
          <w:sz w:val="28"/>
          <w:szCs w:val="28"/>
        </w:rPr>
        <w:t>спеціальністю</w:t>
      </w:r>
      <w:proofErr w:type="spellEnd"/>
      <w:r w:rsidRPr="00C21253">
        <w:rPr>
          <w:sz w:val="28"/>
          <w:szCs w:val="28"/>
        </w:rPr>
        <w:t xml:space="preserve"> D2 «Фінанси, </w:t>
      </w:r>
      <w:proofErr w:type="spellStart"/>
      <w:r w:rsidRPr="00C21253">
        <w:rPr>
          <w:sz w:val="28"/>
          <w:szCs w:val="28"/>
        </w:rPr>
        <w:t>банківська</w:t>
      </w:r>
      <w:proofErr w:type="spellEnd"/>
      <w:r w:rsidRPr="00C21253">
        <w:rPr>
          <w:sz w:val="28"/>
          <w:szCs w:val="28"/>
        </w:rPr>
        <w:t xml:space="preserve"> справа, страхування та </w:t>
      </w:r>
      <w:proofErr w:type="spellStart"/>
      <w:r w:rsidRPr="00C21253">
        <w:rPr>
          <w:sz w:val="28"/>
          <w:szCs w:val="28"/>
        </w:rPr>
        <w:t>фондовий</w:t>
      </w:r>
      <w:proofErr w:type="spellEnd"/>
      <w:r w:rsidRPr="00C21253">
        <w:rPr>
          <w:sz w:val="28"/>
          <w:szCs w:val="28"/>
        </w:rPr>
        <w:t xml:space="preserve"> </w:t>
      </w:r>
      <w:proofErr w:type="spellStart"/>
      <w:r w:rsidRPr="00C21253">
        <w:rPr>
          <w:sz w:val="28"/>
          <w:szCs w:val="28"/>
        </w:rPr>
        <w:t>ринок</w:t>
      </w:r>
      <w:proofErr w:type="spellEnd"/>
      <w:r w:rsidRPr="00C21253">
        <w:rPr>
          <w:sz w:val="28"/>
          <w:szCs w:val="28"/>
        </w:rPr>
        <w:t xml:space="preserve">». </w:t>
      </w:r>
    </w:p>
    <w:p w14:paraId="1A93117A" w14:textId="77777777" w:rsidR="00C21253" w:rsidRPr="00C21253" w:rsidRDefault="00C21253" w:rsidP="00C21253">
      <w:pPr>
        <w:ind w:left="20" w:right="12"/>
        <w:rPr>
          <w:sz w:val="28"/>
          <w:szCs w:val="28"/>
        </w:rPr>
      </w:pPr>
      <w:r w:rsidRPr="00C21253">
        <w:rPr>
          <w:sz w:val="28"/>
          <w:szCs w:val="28"/>
        </w:rPr>
        <w:t xml:space="preserve">Аудит є </w:t>
      </w:r>
      <w:proofErr w:type="spellStart"/>
      <w:r w:rsidRPr="00C21253">
        <w:rPr>
          <w:sz w:val="28"/>
          <w:szCs w:val="28"/>
        </w:rPr>
        <w:t>важливим</w:t>
      </w:r>
      <w:proofErr w:type="spellEnd"/>
      <w:r w:rsidRPr="00C21253">
        <w:rPr>
          <w:sz w:val="28"/>
          <w:szCs w:val="28"/>
        </w:rPr>
        <w:t xml:space="preserve"> </w:t>
      </w:r>
      <w:proofErr w:type="spellStart"/>
      <w:r w:rsidRPr="00C21253">
        <w:rPr>
          <w:sz w:val="28"/>
          <w:szCs w:val="28"/>
        </w:rPr>
        <w:t>елементом</w:t>
      </w:r>
      <w:proofErr w:type="spellEnd"/>
      <w:r w:rsidRPr="00C21253">
        <w:rPr>
          <w:sz w:val="28"/>
          <w:szCs w:val="28"/>
        </w:rPr>
        <w:t xml:space="preserve"> </w:t>
      </w:r>
      <w:proofErr w:type="spellStart"/>
      <w:r w:rsidRPr="00C21253">
        <w:rPr>
          <w:sz w:val="28"/>
          <w:szCs w:val="28"/>
        </w:rPr>
        <w:t>системи</w:t>
      </w:r>
      <w:proofErr w:type="spellEnd"/>
      <w:r w:rsidRPr="00C21253">
        <w:rPr>
          <w:sz w:val="28"/>
          <w:szCs w:val="28"/>
        </w:rPr>
        <w:t xml:space="preserve"> </w:t>
      </w:r>
      <w:proofErr w:type="spellStart"/>
      <w:r w:rsidRPr="00C21253">
        <w:rPr>
          <w:sz w:val="28"/>
          <w:szCs w:val="28"/>
        </w:rPr>
        <w:t>фінансового</w:t>
      </w:r>
      <w:proofErr w:type="spellEnd"/>
      <w:r w:rsidRPr="00C21253">
        <w:rPr>
          <w:sz w:val="28"/>
          <w:szCs w:val="28"/>
        </w:rPr>
        <w:t xml:space="preserve"> контролю, </w:t>
      </w:r>
      <w:proofErr w:type="spellStart"/>
      <w:r w:rsidRPr="00C21253">
        <w:rPr>
          <w:sz w:val="28"/>
          <w:szCs w:val="28"/>
        </w:rPr>
        <w:t>що</w:t>
      </w:r>
      <w:proofErr w:type="spellEnd"/>
      <w:r w:rsidRPr="00C21253">
        <w:rPr>
          <w:sz w:val="28"/>
          <w:szCs w:val="28"/>
        </w:rPr>
        <w:t xml:space="preserve"> </w:t>
      </w:r>
      <w:proofErr w:type="spellStart"/>
      <w:r w:rsidRPr="00C21253">
        <w:rPr>
          <w:sz w:val="28"/>
          <w:szCs w:val="28"/>
        </w:rPr>
        <w:t>забезпечує</w:t>
      </w:r>
      <w:proofErr w:type="spellEnd"/>
      <w:r w:rsidRPr="00C21253">
        <w:rPr>
          <w:sz w:val="28"/>
          <w:szCs w:val="28"/>
        </w:rPr>
        <w:t xml:space="preserve"> </w:t>
      </w:r>
      <w:proofErr w:type="spellStart"/>
      <w:r w:rsidRPr="00C21253">
        <w:rPr>
          <w:sz w:val="28"/>
          <w:szCs w:val="28"/>
        </w:rPr>
        <w:t>перевірку</w:t>
      </w:r>
      <w:proofErr w:type="spellEnd"/>
      <w:r w:rsidRPr="00C21253">
        <w:rPr>
          <w:sz w:val="28"/>
          <w:szCs w:val="28"/>
        </w:rPr>
        <w:t xml:space="preserve"> </w:t>
      </w:r>
      <w:proofErr w:type="spellStart"/>
      <w:r w:rsidRPr="00C21253">
        <w:rPr>
          <w:sz w:val="28"/>
          <w:szCs w:val="28"/>
        </w:rPr>
        <w:t>достовірності</w:t>
      </w:r>
      <w:proofErr w:type="spellEnd"/>
      <w:r w:rsidRPr="00C21253">
        <w:rPr>
          <w:sz w:val="28"/>
          <w:szCs w:val="28"/>
        </w:rPr>
        <w:t xml:space="preserve"> </w:t>
      </w:r>
      <w:proofErr w:type="spellStart"/>
      <w:r w:rsidRPr="00C21253">
        <w:rPr>
          <w:sz w:val="28"/>
          <w:szCs w:val="28"/>
        </w:rPr>
        <w:t>фінансової</w:t>
      </w:r>
      <w:proofErr w:type="spellEnd"/>
      <w:r w:rsidRPr="00C21253">
        <w:rPr>
          <w:sz w:val="28"/>
          <w:szCs w:val="28"/>
        </w:rPr>
        <w:t xml:space="preserve"> </w:t>
      </w:r>
      <w:proofErr w:type="spellStart"/>
      <w:r w:rsidRPr="00C21253">
        <w:rPr>
          <w:sz w:val="28"/>
          <w:szCs w:val="28"/>
        </w:rPr>
        <w:t>звітності</w:t>
      </w:r>
      <w:proofErr w:type="spellEnd"/>
      <w:r w:rsidRPr="00C21253">
        <w:rPr>
          <w:sz w:val="28"/>
          <w:szCs w:val="28"/>
        </w:rPr>
        <w:t xml:space="preserve">, </w:t>
      </w:r>
      <w:proofErr w:type="spellStart"/>
      <w:r w:rsidRPr="00C21253">
        <w:rPr>
          <w:sz w:val="28"/>
          <w:szCs w:val="28"/>
        </w:rPr>
        <w:t>дотримання</w:t>
      </w:r>
      <w:proofErr w:type="spellEnd"/>
      <w:r w:rsidRPr="00C21253">
        <w:rPr>
          <w:sz w:val="28"/>
          <w:szCs w:val="28"/>
        </w:rPr>
        <w:t xml:space="preserve"> </w:t>
      </w:r>
      <w:proofErr w:type="spellStart"/>
      <w:r w:rsidRPr="00C21253">
        <w:rPr>
          <w:sz w:val="28"/>
          <w:szCs w:val="28"/>
        </w:rPr>
        <w:t>вимог</w:t>
      </w:r>
      <w:proofErr w:type="spellEnd"/>
      <w:r w:rsidRPr="00C21253">
        <w:rPr>
          <w:sz w:val="28"/>
          <w:szCs w:val="28"/>
        </w:rPr>
        <w:t xml:space="preserve"> </w:t>
      </w:r>
      <w:proofErr w:type="spellStart"/>
      <w:r w:rsidRPr="00C21253">
        <w:rPr>
          <w:sz w:val="28"/>
          <w:szCs w:val="28"/>
        </w:rPr>
        <w:t>законодавства</w:t>
      </w:r>
      <w:proofErr w:type="spellEnd"/>
      <w:r w:rsidRPr="00C21253">
        <w:rPr>
          <w:sz w:val="28"/>
          <w:szCs w:val="28"/>
        </w:rPr>
        <w:t xml:space="preserve">, </w:t>
      </w:r>
      <w:proofErr w:type="spellStart"/>
      <w:r w:rsidRPr="00C21253">
        <w:rPr>
          <w:sz w:val="28"/>
          <w:szCs w:val="28"/>
        </w:rPr>
        <w:t>оцінювання</w:t>
      </w:r>
      <w:proofErr w:type="spellEnd"/>
      <w:r w:rsidRPr="00C21253">
        <w:rPr>
          <w:sz w:val="28"/>
          <w:szCs w:val="28"/>
        </w:rPr>
        <w:t xml:space="preserve"> </w:t>
      </w:r>
      <w:proofErr w:type="spellStart"/>
      <w:r w:rsidRPr="00C21253">
        <w:rPr>
          <w:sz w:val="28"/>
          <w:szCs w:val="28"/>
        </w:rPr>
        <w:t>системи</w:t>
      </w:r>
      <w:proofErr w:type="spellEnd"/>
      <w:r w:rsidRPr="00C21253">
        <w:rPr>
          <w:sz w:val="28"/>
          <w:szCs w:val="28"/>
        </w:rPr>
        <w:t xml:space="preserve"> </w:t>
      </w:r>
      <w:proofErr w:type="spellStart"/>
      <w:r w:rsidRPr="00C21253">
        <w:rPr>
          <w:sz w:val="28"/>
          <w:szCs w:val="28"/>
        </w:rPr>
        <w:t>внутрішнього</w:t>
      </w:r>
      <w:proofErr w:type="spellEnd"/>
      <w:r w:rsidRPr="00C21253">
        <w:rPr>
          <w:sz w:val="28"/>
          <w:szCs w:val="28"/>
        </w:rPr>
        <w:t xml:space="preserve"> контролю та </w:t>
      </w:r>
      <w:proofErr w:type="spellStart"/>
      <w:r w:rsidRPr="00C21253">
        <w:rPr>
          <w:sz w:val="28"/>
          <w:szCs w:val="28"/>
        </w:rPr>
        <w:t>підвищення</w:t>
      </w:r>
      <w:proofErr w:type="spellEnd"/>
      <w:r w:rsidRPr="00C21253">
        <w:rPr>
          <w:sz w:val="28"/>
          <w:szCs w:val="28"/>
        </w:rPr>
        <w:t xml:space="preserve"> </w:t>
      </w:r>
      <w:proofErr w:type="spellStart"/>
      <w:r w:rsidRPr="00C21253">
        <w:rPr>
          <w:sz w:val="28"/>
          <w:szCs w:val="28"/>
        </w:rPr>
        <w:t>довіри</w:t>
      </w:r>
      <w:proofErr w:type="spellEnd"/>
      <w:r w:rsidRPr="00C21253">
        <w:rPr>
          <w:sz w:val="28"/>
          <w:szCs w:val="28"/>
        </w:rPr>
        <w:t xml:space="preserve"> </w:t>
      </w:r>
      <w:proofErr w:type="spellStart"/>
      <w:r w:rsidRPr="00C21253">
        <w:rPr>
          <w:sz w:val="28"/>
          <w:szCs w:val="28"/>
        </w:rPr>
        <w:t>користувачів</w:t>
      </w:r>
      <w:proofErr w:type="spellEnd"/>
      <w:r w:rsidRPr="00C21253">
        <w:rPr>
          <w:sz w:val="28"/>
          <w:szCs w:val="28"/>
        </w:rPr>
        <w:t xml:space="preserve"> до </w:t>
      </w:r>
      <w:proofErr w:type="spellStart"/>
      <w:r w:rsidRPr="00C21253">
        <w:rPr>
          <w:sz w:val="28"/>
          <w:szCs w:val="28"/>
        </w:rPr>
        <w:t>фінансової</w:t>
      </w:r>
      <w:proofErr w:type="spellEnd"/>
      <w:r w:rsidRPr="00C21253">
        <w:rPr>
          <w:sz w:val="28"/>
          <w:szCs w:val="28"/>
        </w:rPr>
        <w:t xml:space="preserve"> </w:t>
      </w:r>
      <w:proofErr w:type="spellStart"/>
      <w:r w:rsidRPr="00C21253">
        <w:rPr>
          <w:sz w:val="28"/>
          <w:szCs w:val="28"/>
        </w:rPr>
        <w:t>інформації</w:t>
      </w:r>
      <w:proofErr w:type="spellEnd"/>
      <w:r w:rsidRPr="00C21253">
        <w:rPr>
          <w:sz w:val="28"/>
          <w:szCs w:val="28"/>
        </w:rPr>
        <w:t xml:space="preserve">. </w:t>
      </w:r>
    </w:p>
    <w:p w14:paraId="171230BE" w14:textId="77777777" w:rsidR="00C21253" w:rsidRPr="00C21253" w:rsidRDefault="00C21253" w:rsidP="00C21253">
      <w:pPr>
        <w:ind w:left="20" w:right="12"/>
        <w:rPr>
          <w:sz w:val="28"/>
          <w:szCs w:val="28"/>
        </w:rPr>
      </w:pPr>
      <w:proofErr w:type="spellStart"/>
      <w:r w:rsidRPr="00C21253">
        <w:rPr>
          <w:sz w:val="28"/>
          <w:szCs w:val="28"/>
        </w:rPr>
        <w:t>Вивчення</w:t>
      </w:r>
      <w:proofErr w:type="spellEnd"/>
      <w:r w:rsidRPr="00C21253">
        <w:rPr>
          <w:sz w:val="28"/>
          <w:szCs w:val="28"/>
        </w:rPr>
        <w:t xml:space="preserve"> дисципліни </w:t>
      </w:r>
      <w:proofErr w:type="spellStart"/>
      <w:r w:rsidRPr="00C21253">
        <w:rPr>
          <w:sz w:val="28"/>
          <w:szCs w:val="28"/>
        </w:rPr>
        <w:t>передбачає</w:t>
      </w:r>
      <w:proofErr w:type="spellEnd"/>
      <w:r w:rsidRPr="00C21253">
        <w:rPr>
          <w:sz w:val="28"/>
          <w:szCs w:val="28"/>
        </w:rPr>
        <w:t xml:space="preserve"> </w:t>
      </w:r>
      <w:proofErr w:type="spellStart"/>
      <w:r w:rsidRPr="00C21253">
        <w:rPr>
          <w:sz w:val="28"/>
          <w:szCs w:val="28"/>
        </w:rPr>
        <w:t>засвоєння</w:t>
      </w:r>
      <w:proofErr w:type="spellEnd"/>
      <w:r w:rsidRPr="00C21253">
        <w:rPr>
          <w:sz w:val="28"/>
          <w:szCs w:val="28"/>
        </w:rPr>
        <w:t xml:space="preserve"> </w:t>
      </w:r>
      <w:proofErr w:type="spellStart"/>
      <w:r w:rsidRPr="00C21253">
        <w:rPr>
          <w:sz w:val="28"/>
          <w:szCs w:val="28"/>
        </w:rPr>
        <w:t>теоретичних</w:t>
      </w:r>
      <w:proofErr w:type="spellEnd"/>
      <w:r w:rsidRPr="00C21253">
        <w:rPr>
          <w:sz w:val="28"/>
          <w:szCs w:val="28"/>
        </w:rPr>
        <w:t xml:space="preserve"> основ аудиту, </w:t>
      </w:r>
      <w:proofErr w:type="spellStart"/>
      <w:r w:rsidRPr="00C21253">
        <w:rPr>
          <w:sz w:val="28"/>
          <w:szCs w:val="28"/>
        </w:rPr>
        <w:t>організації</w:t>
      </w:r>
      <w:proofErr w:type="spellEnd"/>
      <w:r w:rsidRPr="00C21253">
        <w:rPr>
          <w:sz w:val="28"/>
          <w:szCs w:val="28"/>
        </w:rPr>
        <w:t xml:space="preserve"> </w:t>
      </w:r>
      <w:proofErr w:type="spellStart"/>
      <w:r w:rsidRPr="00C21253">
        <w:rPr>
          <w:sz w:val="28"/>
          <w:szCs w:val="28"/>
        </w:rPr>
        <w:t>аудиторської</w:t>
      </w:r>
      <w:proofErr w:type="spellEnd"/>
      <w:r w:rsidRPr="00C21253">
        <w:rPr>
          <w:sz w:val="28"/>
          <w:szCs w:val="28"/>
        </w:rPr>
        <w:t xml:space="preserve"> діяльності, </w:t>
      </w:r>
      <w:proofErr w:type="spellStart"/>
      <w:r w:rsidRPr="00C21253">
        <w:rPr>
          <w:sz w:val="28"/>
          <w:szCs w:val="28"/>
        </w:rPr>
        <w:t>принципів</w:t>
      </w:r>
      <w:proofErr w:type="spellEnd"/>
      <w:r w:rsidRPr="00C21253">
        <w:rPr>
          <w:sz w:val="28"/>
          <w:szCs w:val="28"/>
        </w:rPr>
        <w:t xml:space="preserve"> </w:t>
      </w:r>
      <w:proofErr w:type="spellStart"/>
      <w:r w:rsidRPr="00C21253">
        <w:rPr>
          <w:sz w:val="28"/>
          <w:szCs w:val="28"/>
        </w:rPr>
        <w:t>професійної</w:t>
      </w:r>
      <w:proofErr w:type="spellEnd"/>
      <w:r w:rsidRPr="00C21253">
        <w:rPr>
          <w:sz w:val="28"/>
          <w:szCs w:val="28"/>
        </w:rPr>
        <w:t xml:space="preserve"> </w:t>
      </w:r>
      <w:proofErr w:type="spellStart"/>
      <w:r w:rsidRPr="00C21253">
        <w:rPr>
          <w:sz w:val="28"/>
          <w:szCs w:val="28"/>
        </w:rPr>
        <w:t>етики</w:t>
      </w:r>
      <w:proofErr w:type="spellEnd"/>
      <w:r w:rsidRPr="00C21253">
        <w:rPr>
          <w:sz w:val="28"/>
          <w:szCs w:val="28"/>
        </w:rPr>
        <w:t xml:space="preserve">, </w:t>
      </w:r>
      <w:proofErr w:type="spellStart"/>
      <w:r w:rsidRPr="00C21253">
        <w:rPr>
          <w:sz w:val="28"/>
          <w:szCs w:val="28"/>
        </w:rPr>
        <w:t>методів</w:t>
      </w:r>
      <w:proofErr w:type="spellEnd"/>
      <w:r w:rsidRPr="00C21253">
        <w:rPr>
          <w:sz w:val="28"/>
          <w:szCs w:val="28"/>
        </w:rPr>
        <w:t xml:space="preserve"> </w:t>
      </w:r>
      <w:proofErr w:type="spellStart"/>
      <w:r w:rsidRPr="00C21253">
        <w:rPr>
          <w:sz w:val="28"/>
          <w:szCs w:val="28"/>
        </w:rPr>
        <w:t>отримання</w:t>
      </w:r>
      <w:proofErr w:type="spellEnd"/>
      <w:r w:rsidRPr="00C21253">
        <w:rPr>
          <w:sz w:val="28"/>
          <w:szCs w:val="28"/>
        </w:rPr>
        <w:t xml:space="preserve"> </w:t>
      </w:r>
      <w:proofErr w:type="spellStart"/>
      <w:r w:rsidRPr="00C21253">
        <w:rPr>
          <w:sz w:val="28"/>
          <w:szCs w:val="28"/>
        </w:rPr>
        <w:t>аудиторських</w:t>
      </w:r>
      <w:proofErr w:type="spellEnd"/>
      <w:r w:rsidRPr="00C21253">
        <w:rPr>
          <w:sz w:val="28"/>
          <w:szCs w:val="28"/>
        </w:rPr>
        <w:t xml:space="preserve"> </w:t>
      </w:r>
      <w:proofErr w:type="spellStart"/>
      <w:r w:rsidRPr="00C21253">
        <w:rPr>
          <w:sz w:val="28"/>
          <w:szCs w:val="28"/>
        </w:rPr>
        <w:t>доказів</w:t>
      </w:r>
      <w:proofErr w:type="spellEnd"/>
      <w:r w:rsidRPr="00C21253">
        <w:rPr>
          <w:sz w:val="28"/>
          <w:szCs w:val="28"/>
        </w:rPr>
        <w:t xml:space="preserve">, процедур </w:t>
      </w:r>
      <w:proofErr w:type="spellStart"/>
      <w:r w:rsidRPr="00C21253">
        <w:rPr>
          <w:sz w:val="28"/>
          <w:szCs w:val="28"/>
        </w:rPr>
        <w:t>перевірки</w:t>
      </w:r>
      <w:proofErr w:type="spellEnd"/>
      <w:r w:rsidRPr="00C21253">
        <w:rPr>
          <w:sz w:val="28"/>
          <w:szCs w:val="28"/>
        </w:rPr>
        <w:t xml:space="preserve"> </w:t>
      </w:r>
      <w:proofErr w:type="spellStart"/>
      <w:r w:rsidRPr="00C21253">
        <w:rPr>
          <w:sz w:val="28"/>
          <w:szCs w:val="28"/>
        </w:rPr>
        <w:t>активів</w:t>
      </w:r>
      <w:proofErr w:type="spellEnd"/>
      <w:r w:rsidRPr="00C21253">
        <w:rPr>
          <w:sz w:val="28"/>
          <w:szCs w:val="28"/>
        </w:rPr>
        <w:t xml:space="preserve">, </w:t>
      </w:r>
      <w:proofErr w:type="spellStart"/>
      <w:r w:rsidRPr="00C21253">
        <w:rPr>
          <w:sz w:val="28"/>
          <w:szCs w:val="28"/>
        </w:rPr>
        <w:t>зобов’язань</w:t>
      </w:r>
      <w:proofErr w:type="spellEnd"/>
      <w:r w:rsidRPr="00C21253">
        <w:rPr>
          <w:sz w:val="28"/>
          <w:szCs w:val="28"/>
        </w:rPr>
        <w:t xml:space="preserve">, </w:t>
      </w:r>
      <w:proofErr w:type="spellStart"/>
      <w:r w:rsidRPr="00C21253">
        <w:rPr>
          <w:sz w:val="28"/>
          <w:szCs w:val="28"/>
        </w:rPr>
        <w:t>власного</w:t>
      </w:r>
      <w:proofErr w:type="spellEnd"/>
      <w:r w:rsidRPr="00C21253">
        <w:rPr>
          <w:sz w:val="28"/>
          <w:szCs w:val="28"/>
        </w:rPr>
        <w:t xml:space="preserve"> </w:t>
      </w:r>
      <w:proofErr w:type="spellStart"/>
      <w:r w:rsidRPr="00C21253">
        <w:rPr>
          <w:sz w:val="28"/>
          <w:szCs w:val="28"/>
        </w:rPr>
        <w:t>капіталу</w:t>
      </w:r>
      <w:proofErr w:type="spellEnd"/>
      <w:r w:rsidRPr="00C21253">
        <w:rPr>
          <w:sz w:val="28"/>
          <w:szCs w:val="28"/>
        </w:rPr>
        <w:t xml:space="preserve">, </w:t>
      </w:r>
      <w:proofErr w:type="spellStart"/>
      <w:r w:rsidRPr="00C21253">
        <w:rPr>
          <w:sz w:val="28"/>
          <w:szCs w:val="28"/>
        </w:rPr>
        <w:t>доходів</w:t>
      </w:r>
      <w:proofErr w:type="spellEnd"/>
      <w:r w:rsidRPr="00C21253">
        <w:rPr>
          <w:sz w:val="28"/>
          <w:szCs w:val="28"/>
        </w:rPr>
        <w:t xml:space="preserve"> і </w:t>
      </w:r>
      <w:proofErr w:type="spellStart"/>
      <w:r w:rsidRPr="00C21253">
        <w:rPr>
          <w:sz w:val="28"/>
          <w:szCs w:val="28"/>
        </w:rPr>
        <w:t>витрат</w:t>
      </w:r>
      <w:proofErr w:type="spellEnd"/>
      <w:r w:rsidRPr="00C21253">
        <w:rPr>
          <w:sz w:val="28"/>
          <w:szCs w:val="28"/>
        </w:rPr>
        <w:t xml:space="preserve">, а </w:t>
      </w:r>
      <w:proofErr w:type="spellStart"/>
      <w:r w:rsidRPr="00C21253">
        <w:rPr>
          <w:sz w:val="28"/>
          <w:szCs w:val="28"/>
        </w:rPr>
        <w:t>також</w:t>
      </w:r>
      <w:proofErr w:type="spellEnd"/>
      <w:r w:rsidRPr="00C21253">
        <w:rPr>
          <w:sz w:val="28"/>
          <w:szCs w:val="28"/>
        </w:rPr>
        <w:t xml:space="preserve"> правил </w:t>
      </w:r>
      <w:proofErr w:type="spellStart"/>
      <w:r w:rsidRPr="00C21253">
        <w:rPr>
          <w:sz w:val="28"/>
          <w:szCs w:val="28"/>
        </w:rPr>
        <w:t>формування</w:t>
      </w:r>
      <w:proofErr w:type="spellEnd"/>
      <w:r w:rsidRPr="00C21253">
        <w:rPr>
          <w:sz w:val="28"/>
          <w:szCs w:val="28"/>
        </w:rPr>
        <w:t xml:space="preserve"> </w:t>
      </w:r>
      <w:proofErr w:type="spellStart"/>
      <w:r w:rsidRPr="00C21253">
        <w:rPr>
          <w:sz w:val="28"/>
          <w:szCs w:val="28"/>
        </w:rPr>
        <w:t>аудиторського</w:t>
      </w:r>
      <w:proofErr w:type="spellEnd"/>
      <w:r w:rsidRPr="00C21253">
        <w:rPr>
          <w:sz w:val="28"/>
          <w:szCs w:val="28"/>
        </w:rPr>
        <w:t xml:space="preserve"> </w:t>
      </w:r>
      <w:proofErr w:type="spellStart"/>
      <w:r w:rsidRPr="00C21253">
        <w:rPr>
          <w:sz w:val="28"/>
          <w:szCs w:val="28"/>
        </w:rPr>
        <w:t>звіту</w:t>
      </w:r>
      <w:proofErr w:type="spellEnd"/>
      <w:r w:rsidRPr="00C21253">
        <w:rPr>
          <w:sz w:val="28"/>
          <w:szCs w:val="28"/>
        </w:rPr>
        <w:t xml:space="preserve">. </w:t>
      </w:r>
    </w:p>
    <w:p w14:paraId="2FE49E13" w14:textId="77777777" w:rsidR="00C21253" w:rsidRPr="00C21253" w:rsidRDefault="00C21253" w:rsidP="00C21253">
      <w:pPr>
        <w:ind w:left="20" w:right="12"/>
        <w:rPr>
          <w:sz w:val="28"/>
          <w:szCs w:val="28"/>
        </w:rPr>
      </w:pPr>
      <w:proofErr w:type="spellStart"/>
      <w:r w:rsidRPr="00C21253">
        <w:rPr>
          <w:sz w:val="28"/>
          <w:szCs w:val="28"/>
        </w:rPr>
        <w:t>Особлива</w:t>
      </w:r>
      <w:proofErr w:type="spellEnd"/>
      <w:r w:rsidRPr="00C21253">
        <w:rPr>
          <w:sz w:val="28"/>
          <w:szCs w:val="28"/>
        </w:rPr>
        <w:t xml:space="preserve"> </w:t>
      </w:r>
      <w:proofErr w:type="spellStart"/>
      <w:r w:rsidRPr="00C21253">
        <w:rPr>
          <w:sz w:val="28"/>
          <w:szCs w:val="28"/>
        </w:rPr>
        <w:t>увага</w:t>
      </w:r>
      <w:proofErr w:type="spellEnd"/>
      <w:r w:rsidRPr="00C21253">
        <w:rPr>
          <w:sz w:val="28"/>
          <w:szCs w:val="28"/>
        </w:rPr>
        <w:t xml:space="preserve"> </w:t>
      </w:r>
      <w:proofErr w:type="spellStart"/>
      <w:r w:rsidRPr="00C21253">
        <w:rPr>
          <w:sz w:val="28"/>
          <w:szCs w:val="28"/>
        </w:rPr>
        <w:t>приділяється</w:t>
      </w:r>
      <w:proofErr w:type="spellEnd"/>
      <w:r w:rsidRPr="00C21253">
        <w:rPr>
          <w:sz w:val="28"/>
          <w:szCs w:val="28"/>
        </w:rPr>
        <w:t xml:space="preserve"> практичному </w:t>
      </w:r>
      <w:proofErr w:type="spellStart"/>
      <w:r w:rsidRPr="00C21253">
        <w:rPr>
          <w:sz w:val="28"/>
          <w:szCs w:val="28"/>
        </w:rPr>
        <w:t>застосуванню</w:t>
      </w:r>
      <w:proofErr w:type="spellEnd"/>
      <w:r w:rsidRPr="00C21253">
        <w:rPr>
          <w:sz w:val="28"/>
          <w:szCs w:val="28"/>
        </w:rPr>
        <w:t xml:space="preserve"> </w:t>
      </w:r>
      <w:proofErr w:type="spellStart"/>
      <w:r w:rsidRPr="00C21253">
        <w:rPr>
          <w:sz w:val="28"/>
          <w:szCs w:val="28"/>
        </w:rPr>
        <w:t>аудиторських</w:t>
      </w:r>
      <w:proofErr w:type="spellEnd"/>
      <w:r w:rsidRPr="00C21253">
        <w:rPr>
          <w:sz w:val="28"/>
          <w:szCs w:val="28"/>
        </w:rPr>
        <w:t xml:space="preserve"> процедур, </w:t>
      </w:r>
      <w:proofErr w:type="spellStart"/>
      <w:r w:rsidRPr="00C21253">
        <w:rPr>
          <w:sz w:val="28"/>
          <w:szCs w:val="28"/>
        </w:rPr>
        <w:t>аналізу</w:t>
      </w:r>
      <w:proofErr w:type="spellEnd"/>
      <w:r w:rsidRPr="00C21253">
        <w:rPr>
          <w:sz w:val="28"/>
          <w:szCs w:val="28"/>
        </w:rPr>
        <w:t xml:space="preserve"> фінансових </w:t>
      </w:r>
      <w:proofErr w:type="spellStart"/>
      <w:r w:rsidRPr="00C21253">
        <w:rPr>
          <w:sz w:val="28"/>
          <w:szCs w:val="28"/>
        </w:rPr>
        <w:t>документів</w:t>
      </w:r>
      <w:proofErr w:type="spellEnd"/>
      <w:r w:rsidRPr="00C21253">
        <w:rPr>
          <w:sz w:val="28"/>
          <w:szCs w:val="28"/>
        </w:rPr>
        <w:t xml:space="preserve">, </w:t>
      </w:r>
      <w:proofErr w:type="spellStart"/>
      <w:r w:rsidRPr="00C21253">
        <w:rPr>
          <w:sz w:val="28"/>
          <w:szCs w:val="28"/>
        </w:rPr>
        <w:t>виявленню</w:t>
      </w:r>
      <w:proofErr w:type="spellEnd"/>
      <w:r w:rsidRPr="00C21253">
        <w:rPr>
          <w:sz w:val="28"/>
          <w:szCs w:val="28"/>
        </w:rPr>
        <w:t xml:space="preserve"> </w:t>
      </w:r>
      <w:proofErr w:type="spellStart"/>
      <w:r w:rsidRPr="00C21253">
        <w:rPr>
          <w:sz w:val="28"/>
          <w:szCs w:val="28"/>
        </w:rPr>
        <w:t>суттєвих</w:t>
      </w:r>
      <w:proofErr w:type="spellEnd"/>
      <w:r w:rsidRPr="00C21253">
        <w:rPr>
          <w:sz w:val="28"/>
          <w:szCs w:val="28"/>
        </w:rPr>
        <w:t xml:space="preserve"> </w:t>
      </w:r>
      <w:proofErr w:type="spellStart"/>
      <w:r w:rsidRPr="00C21253">
        <w:rPr>
          <w:sz w:val="28"/>
          <w:szCs w:val="28"/>
        </w:rPr>
        <w:t>викривлень</w:t>
      </w:r>
      <w:proofErr w:type="spellEnd"/>
      <w:r w:rsidRPr="00C21253">
        <w:rPr>
          <w:sz w:val="28"/>
          <w:szCs w:val="28"/>
        </w:rPr>
        <w:t xml:space="preserve">, </w:t>
      </w:r>
      <w:proofErr w:type="spellStart"/>
      <w:r w:rsidRPr="00C21253">
        <w:rPr>
          <w:sz w:val="28"/>
          <w:szCs w:val="28"/>
        </w:rPr>
        <w:t>оцінюванню</w:t>
      </w:r>
      <w:proofErr w:type="spellEnd"/>
      <w:r w:rsidRPr="00C21253">
        <w:rPr>
          <w:sz w:val="28"/>
          <w:szCs w:val="28"/>
        </w:rPr>
        <w:t xml:space="preserve"> </w:t>
      </w:r>
      <w:proofErr w:type="spellStart"/>
      <w:r w:rsidRPr="00C21253">
        <w:rPr>
          <w:sz w:val="28"/>
          <w:szCs w:val="28"/>
        </w:rPr>
        <w:t>ризиків</w:t>
      </w:r>
      <w:proofErr w:type="spellEnd"/>
      <w:r w:rsidRPr="00C21253">
        <w:rPr>
          <w:sz w:val="28"/>
          <w:szCs w:val="28"/>
        </w:rPr>
        <w:t xml:space="preserve"> та </w:t>
      </w:r>
      <w:proofErr w:type="spellStart"/>
      <w:r w:rsidRPr="00C21253">
        <w:rPr>
          <w:sz w:val="28"/>
          <w:szCs w:val="28"/>
        </w:rPr>
        <w:t>оформленню</w:t>
      </w:r>
      <w:proofErr w:type="spellEnd"/>
      <w:r w:rsidRPr="00C21253">
        <w:rPr>
          <w:sz w:val="28"/>
          <w:szCs w:val="28"/>
        </w:rPr>
        <w:t xml:space="preserve"> </w:t>
      </w:r>
      <w:proofErr w:type="spellStart"/>
      <w:r w:rsidRPr="00C21253">
        <w:rPr>
          <w:sz w:val="28"/>
          <w:szCs w:val="28"/>
        </w:rPr>
        <w:t>результатів</w:t>
      </w:r>
      <w:proofErr w:type="spellEnd"/>
      <w:r w:rsidRPr="00C21253">
        <w:rPr>
          <w:sz w:val="28"/>
          <w:szCs w:val="28"/>
        </w:rPr>
        <w:t xml:space="preserve"> аудиту. </w:t>
      </w:r>
    </w:p>
    <w:p w14:paraId="70910974" w14:textId="0C5DE9E9" w:rsidR="00C21253" w:rsidRDefault="00C21253" w:rsidP="00C21253">
      <w:pPr>
        <w:spacing w:after="512"/>
        <w:ind w:left="20" w:right="12"/>
        <w:rPr>
          <w:sz w:val="28"/>
          <w:szCs w:val="28"/>
        </w:rPr>
      </w:pPr>
      <w:proofErr w:type="spellStart"/>
      <w:r w:rsidRPr="00C21253">
        <w:rPr>
          <w:sz w:val="28"/>
          <w:szCs w:val="28"/>
        </w:rPr>
        <w:t>Програма</w:t>
      </w:r>
      <w:proofErr w:type="spellEnd"/>
      <w:r w:rsidRPr="00C21253">
        <w:rPr>
          <w:sz w:val="28"/>
          <w:szCs w:val="28"/>
        </w:rPr>
        <w:t xml:space="preserve"> </w:t>
      </w:r>
      <w:proofErr w:type="spellStart"/>
      <w:r w:rsidRPr="00C21253">
        <w:rPr>
          <w:sz w:val="28"/>
          <w:szCs w:val="28"/>
        </w:rPr>
        <w:t>розроблена</w:t>
      </w:r>
      <w:proofErr w:type="spellEnd"/>
      <w:r w:rsidRPr="00C21253">
        <w:rPr>
          <w:sz w:val="28"/>
          <w:szCs w:val="28"/>
        </w:rPr>
        <w:t xml:space="preserve"> з </w:t>
      </w:r>
      <w:proofErr w:type="spellStart"/>
      <w:r w:rsidRPr="00C21253">
        <w:rPr>
          <w:sz w:val="28"/>
          <w:szCs w:val="28"/>
        </w:rPr>
        <w:t>урахуванням</w:t>
      </w:r>
      <w:proofErr w:type="spellEnd"/>
      <w:r w:rsidRPr="00C21253">
        <w:rPr>
          <w:sz w:val="28"/>
          <w:szCs w:val="28"/>
        </w:rPr>
        <w:t xml:space="preserve"> </w:t>
      </w:r>
      <w:proofErr w:type="spellStart"/>
      <w:r w:rsidRPr="00C21253">
        <w:rPr>
          <w:sz w:val="28"/>
          <w:szCs w:val="28"/>
        </w:rPr>
        <w:t>законодавства</w:t>
      </w:r>
      <w:proofErr w:type="spellEnd"/>
      <w:r w:rsidRPr="00C21253">
        <w:rPr>
          <w:sz w:val="28"/>
          <w:szCs w:val="28"/>
        </w:rPr>
        <w:t xml:space="preserve"> </w:t>
      </w:r>
      <w:proofErr w:type="spellStart"/>
      <w:r w:rsidRPr="00C21253">
        <w:rPr>
          <w:sz w:val="28"/>
          <w:szCs w:val="28"/>
        </w:rPr>
        <w:t>України</w:t>
      </w:r>
      <w:proofErr w:type="spellEnd"/>
      <w:r w:rsidRPr="00C21253">
        <w:rPr>
          <w:sz w:val="28"/>
          <w:szCs w:val="28"/>
        </w:rPr>
        <w:t xml:space="preserve"> у </w:t>
      </w:r>
      <w:proofErr w:type="spellStart"/>
      <w:r w:rsidRPr="00C21253">
        <w:rPr>
          <w:sz w:val="28"/>
          <w:szCs w:val="28"/>
        </w:rPr>
        <w:t>сфері</w:t>
      </w:r>
      <w:proofErr w:type="spellEnd"/>
      <w:r w:rsidRPr="00C21253">
        <w:rPr>
          <w:sz w:val="28"/>
          <w:szCs w:val="28"/>
        </w:rPr>
        <w:t xml:space="preserve"> аудиту, </w:t>
      </w:r>
      <w:proofErr w:type="spellStart"/>
      <w:r w:rsidRPr="00C21253">
        <w:rPr>
          <w:sz w:val="28"/>
          <w:szCs w:val="28"/>
        </w:rPr>
        <w:t>бухгалтерського</w:t>
      </w:r>
      <w:proofErr w:type="spellEnd"/>
      <w:r w:rsidRPr="00C21253">
        <w:rPr>
          <w:sz w:val="28"/>
          <w:szCs w:val="28"/>
        </w:rPr>
        <w:t xml:space="preserve"> </w:t>
      </w:r>
      <w:proofErr w:type="spellStart"/>
      <w:r w:rsidRPr="00C21253">
        <w:rPr>
          <w:sz w:val="28"/>
          <w:szCs w:val="28"/>
        </w:rPr>
        <w:t>обліку</w:t>
      </w:r>
      <w:proofErr w:type="spellEnd"/>
      <w:r w:rsidRPr="00C21253">
        <w:rPr>
          <w:sz w:val="28"/>
          <w:szCs w:val="28"/>
        </w:rPr>
        <w:t xml:space="preserve"> та </w:t>
      </w:r>
      <w:proofErr w:type="spellStart"/>
      <w:r w:rsidRPr="00C21253">
        <w:rPr>
          <w:sz w:val="28"/>
          <w:szCs w:val="28"/>
        </w:rPr>
        <w:t>фінансової</w:t>
      </w:r>
      <w:proofErr w:type="spellEnd"/>
      <w:r w:rsidRPr="00C21253">
        <w:rPr>
          <w:sz w:val="28"/>
          <w:szCs w:val="28"/>
        </w:rPr>
        <w:t xml:space="preserve"> </w:t>
      </w:r>
      <w:proofErr w:type="spellStart"/>
      <w:r w:rsidRPr="00C21253">
        <w:rPr>
          <w:sz w:val="28"/>
          <w:szCs w:val="28"/>
        </w:rPr>
        <w:t>звітності</w:t>
      </w:r>
      <w:proofErr w:type="spellEnd"/>
      <w:r w:rsidRPr="00C21253">
        <w:rPr>
          <w:sz w:val="28"/>
          <w:szCs w:val="28"/>
        </w:rPr>
        <w:t xml:space="preserve">, а </w:t>
      </w:r>
      <w:proofErr w:type="spellStart"/>
      <w:r w:rsidRPr="00C21253">
        <w:rPr>
          <w:sz w:val="28"/>
          <w:szCs w:val="28"/>
        </w:rPr>
        <w:t>також</w:t>
      </w:r>
      <w:proofErr w:type="spellEnd"/>
      <w:r w:rsidRPr="00C21253">
        <w:rPr>
          <w:sz w:val="28"/>
          <w:szCs w:val="28"/>
        </w:rPr>
        <w:t xml:space="preserve"> </w:t>
      </w:r>
      <w:proofErr w:type="spellStart"/>
      <w:r w:rsidRPr="00C21253">
        <w:rPr>
          <w:sz w:val="28"/>
          <w:szCs w:val="28"/>
        </w:rPr>
        <w:t>Міжнародних</w:t>
      </w:r>
      <w:proofErr w:type="spellEnd"/>
      <w:r w:rsidRPr="00C21253">
        <w:rPr>
          <w:sz w:val="28"/>
          <w:szCs w:val="28"/>
        </w:rPr>
        <w:t xml:space="preserve"> </w:t>
      </w:r>
      <w:proofErr w:type="spellStart"/>
      <w:r w:rsidRPr="00C21253">
        <w:rPr>
          <w:sz w:val="28"/>
          <w:szCs w:val="28"/>
        </w:rPr>
        <w:t>стандартів</w:t>
      </w:r>
      <w:proofErr w:type="spellEnd"/>
      <w:r w:rsidRPr="00C21253">
        <w:rPr>
          <w:sz w:val="28"/>
          <w:szCs w:val="28"/>
        </w:rPr>
        <w:t xml:space="preserve"> аудиту в </w:t>
      </w:r>
      <w:proofErr w:type="spellStart"/>
      <w:r w:rsidRPr="00C21253">
        <w:rPr>
          <w:sz w:val="28"/>
          <w:szCs w:val="28"/>
        </w:rPr>
        <w:t>частині</w:t>
      </w:r>
      <w:proofErr w:type="spellEnd"/>
      <w:r w:rsidRPr="00C21253">
        <w:rPr>
          <w:sz w:val="28"/>
          <w:szCs w:val="28"/>
        </w:rPr>
        <w:t xml:space="preserve">, </w:t>
      </w:r>
      <w:proofErr w:type="spellStart"/>
      <w:r w:rsidRPr="00C21253">
        <w:rPr>
          <w:sz w:val="28"/>
          <w:szCs w:val="28"/>
        </w:rPr>
        <w:t>що</w:t>
      </w:r>
      <w:proofErr w:type="spellEnd"/>
      <w:r w:rsidRPr="00C21253">
        <w:rPr>
          <w:sz w:val="28"/>
          <w:szCs w:val="28"/>
        </w:rPr>
        <w:t xml:space="preserve"> </w:t>
      </w:r>
      <w:proofErr w:type="spellStart"/>
      <w:r w:rsidRPr="00C21253">
        <w:rPr>
          <w:sz w:val="28"/>
          <w:szCs w:val="28"/>
        </w:rPr>
        <w:t>застосовується</w:t>
      </w:r>
      <w:proofErr w:type="spellEnd"/>
      <w:r w:rsidRPr="00C21253">
        <w:rPr>
          <w:sz w:val="28"/>
          <w:szCs w:val="28"/>
        </w:rPr>
        <w:t xml:space="preserve"> </w:t>
      </w:r>
      <w:proofErr w:type="spellStart"/>
      <w:r w:rsidRPr="00C21253">
        <w:rPr>
          <w:sz w:val="28"/>
          <w:szCs w:val="28"/>
        </w:rPr>
        <w:t>відповідно</w:t>
      </w:r>
      <w:proofErr w:type="spellEnd"/>
      <w:r w:rsidRPr="00C21253">
        <w:rPr>
          <w:sz w:val="28"/>
          <w:szCs w:val="28"/>
        </w:rPr>
        <w:t xml:space="preserve"> до </w:t>
      </w:r>
      <w:proofErr w:type="spellStart"/>
      <w:r w:rsidRPr="00C21253">
        <w:rPr>
          <w:sz w:val="28"/>
          <w:szCs w:val="28"/>
        </w:rPr>
        <w:t>законодавства</w:t>
      </w:r>
      <w:proofErr w:type="spellEnd"/>
      <w:r w:rsidRPr="00C21253">
        <w:rPr>
          <w:sz w:val="28"/>
          <w:szCs w:val="28"/>
        </w:rPr>
        <w:t xml:space="preserve"> </w:t>
      </w:r>
      <w:proofErr w:type="spellStart"/>
      <w:r w:rsidRPr="00C21253">
        <w:rPr>
          <w:sz w:val="28"/>
          <w:szCs w:val="28"/>
        </w:rPr>
        <w:t>України</w:t>
      </w:r>
      <w:proofErr w:type="spellEnd"/>
      <w:r w:rsidRPr="00C21253">
        <w:rPr>
          <w:sz w:val="28"/>
          <w:szCs w:val="28"/>
        </w:rPr>
        <w:t xml:space="preserve">. </w:t>
      </w:r>
    </w:p>
    <w:p w14:paraId="745D0D11" w14:textId="77777777" w:rsidR="00017CBF" w:rsidRPr="006E7895" w:rsidRDefault="00017CBF" w:rsidP="00017CBF">
      <w:pPr>
        <w:pStyle w:val="a5"/>
        <w:rPr>
          <w:rFonts w:eastAsia="NSimSun"/>
          <w:b/>
          <w:bCs/>
          <w:sz w:val="28"/>
          <w:szCs w:val="28"/>
          <w:lang w:val="uk-UA" w:eastAsia="zh-CN" w:bidi="hi-IN"/>
        </w:rPr>
      </w:pPr>
      <w:r w:rsidRPr="006E7895">
        <w:rPr>
          <w:rFonts w:eastAsia="NSimSun"/>
          <w:b/>
          <w:bCs/>
          <w:sz w:val="28"/>
          <w:szCs w:val="28"/>
          <w:lang w:val="uk-UA" w:eastAsia="zh-CN" w:bidi="hi-IN"/>
        </w:rPr>
        <w:t>2. МЕТА ТА ЗАВДАННЯ ДИСЦИПЛІНИ</w:t>
      </w:r>
    </w:p>
    <w:p w14:paraId="30CB3F4F" w14:textId="77777777" w:rsidR="00017CBF" w:rsidRPr="00017CBF" w:rsidRDefault="00017CBF" w:rsidP="00017CBF">
      <w:pPr>
        <w:pStyle w:val="a5"/>
        <w:rPr>
          <w:rFonts w:eastAsia="NSimSun"/>
          <w:sz w:val="28"/>
          <w:szCs w:val="28"/>
          <w:lang w:val="uk-UA" w:eastAsia="zh-CN" w:bidi="hi-IN"/>
        </w:rPr>
      </w:pPr>
      <w:r w:rsidRPr="00017CBF">
        <w:rPr>
          <w:rFonts w:eastAsia="NSimSun"/>
          <w:sz w:val="28"/>
          <w:szCs w:val="28"/>
          <w:lang w:val="uk-UA" w:eastAsia="zh-CN" w:bidi="hi-IN"/>
        </w:rPr>
        <w:t>2.1. Мета дисципліни</w:t>
      </w:r>
    </w:p>
    <w:p w14:paraId="0048968A"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Метою вивчення дисципліни є формування у здобувачів освіти системи теоретичних знань і практичних навичок з організації та проведення аудиту, оцінювання достовірності фінансової інформації, застосування аудиторських процедур і підготовки результатів аудиторської перевірки.</w:t>
      </w:r>
    </w:p>
    <w:p w14:paraId="7BC3E1A1" w14:textId="77777777" w:rsidR="00017CBF" w:rsidRPr="00017CBF" w:rsidRDefault="00017CBF" w:rsidP="00017CBF">
      <w:pPr>
        <w:pStyle w:val="a5"/>
        <w:rPr>
          <w:rFonts w:eastAsia="NSimSun"/>
          <w:sz w:val="28"/>
          <w:szCs w:val="28"/>
          <w:lang w:val="uk-UA" w:eastAsia="zh-CN" w:bidi="hi-IN"/>
        </w:rPr>
      </w:pPr>
      <w:r w:rsidRPr="00017CBF">
        <w:rPr>
          <w:rFonts w:eastAsia="NSimSun"/>
          <w:sz w:val="28"/>
          <w:szCs w:val="28"/>
          <w:lang w:val="uk-UA" w:eastAsia="zh-CN" w:bidi="hi-IN"/>
        </w:rPr>
        <w:t>2.2. Основні завдання дисципліни</w:t>
      </w:r>
    </w:p>
    <w:p w14:paraId="24B3D1DB"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Основними завданнями дисципліни є:</w:t>
      </w:r>
    </w:p>
    <w:p w14:paraId="218683DF"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ознайомлення з сутністю, метою, видами та принципами аудиту;</w:t>
      </w:r>
    </w:p>
    <w:p w14:paraId="407DB62A"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вивчення нормативно-правового регулювання аудиторської діяльності в Україні;</w:t>
      </w:r>
    </w:p>
    <w:p w14:paraId="31C22CEB"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засвоєння вимог професійної етики та незалежності аудитора;</w:t>
      </w:r>
    </w:p>
    <w:p w14:paraId="01420E0A"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вивчення порядку планування аудиторської перевірки;</w:t>
      </w:r>
    </w:p>
    <w:p w14:paraId="5E2140DD"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формування навичок оцінювання аудиторських ризиків;</w:t>
      </w:r>
    </w:p>
    <w:p w14:paraId="3CC25712"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засвоєння методів отримання та документування аудиторських доказів;</w:t>
      </w:r>
    </w:p>
    <w:p w14:paraId="06932B5A"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lastRenderedPageBreak/>
        <w:t>вивчення процедур перевірки активів, зобов’язань, капіталу, доходів і витрат;</w:t>
      </w:r>
    </w:p>
    <w:p w14:paraId="56F2DF0E"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формування навичок оцінювання системи внутрішнього контролю;</w:t>
      </w:r>
    </w:p>
    <w:p w14:paraId="3E64013D"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опанування порядку формування аудиторського висновку (звіту);</w:t>
      </w:r>
    </w:p>
    <w:p w14:paraId="1D90633E"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розвиток уміння аналізувати результати аудиту та формулювати обґрунтовані рекомендації.</w:t>
      </w:r>
    </w:p>
    <w:p w14:paraId="473C1272" w14:textId="77777777" w:rsidR="00017CBF" w:rsidRPr="00017CBF" w:rsidRDefault="00017CBF" w:rsidP="00017CBF">
      <w:pPr>
        <w:pStyle w:val="a5"/>
        <w:rPr>
          <w:rFonts w:eastAsia="NSimSun"/>
          <w:b/>
          <w:bCs/>
          <w:sz w:val="28"/>
          <w:szCs w:val="28"/>
          <w:lang w:val="uk-UA" w:eastAsia="zh-CN" w:bidi="hi-IN"/>
        </w:rPr>
      </w:pPr>
      <w:r w:rsidRPr="00017CBF">
        <w:rPr>
          <w:rFonts w:eastAsia="NSimSun"/>
          <w:b/>
          <w:bCs/>
          <w:sz w:val="28"/>
          <w:szCs w:val="28"/>
          <w:lang w:val="uk-UA" w:eastAsia="zh-CN" w:bidi="hi-IN"/>
        </w:rPr>
        <w:t>3. КОМПЕТЕНТНОСТІ ТА ПРОГРАМНІ РЕЗУЛЬТАТИ НАВЧАННЯ</w:t>
      </w:r>
    </w:p>
    <w:p w14:paraId="669C7FD8" w14:textId="77777777" w:rsidR="00017CBF" w:rsidRPr="00017CBF" w:rsidRDefault="00017CBF" w:rsidP="00017CBF">
      <w:pPr>
        <w:pStyle w:val="a5"/>
        <w:rPr>
          <w:rFonts w:eastAsia="NSimSun"/>
          <w:b/>
          <w:bCs/>
          <w:sz w:val="28"/>
          <w:szCs w:val="28"/>
          <w:lang w:val="uk-UA" w:eastAsia="zh-CN" w:bidi="hi-IN"/>
        </w:rPr>
      </w:pPr>
      <w:r w:rsidRPr="00017CBF">
        <w:rPr>
          <w:rFonts w:eastAsia="NSimSun"/>
          <w:b/>
          <w:bCs/>
          <w:sz w:val="28"/>
          <w:szCs w:val="28"/>
          <w:lang w:val="uk-UA" w:eastAsia="zh-CN" w:bidi="hi-IN"/>
        </w:rPr>
        <w:t>3.1. Загальні компетентності</w:t>
      </w:r>
    </w:p>
    <w:p w14:paraId="1CE178E8"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У результаті вивчення дисципліни здобувач освіти має розвинути здатність:</w:t>
      </w:r>
    </w:p>
    <w:p w14:paraId="10E8244A" w14:textId="77777777" w:rsidR="00017CBF" w:rsidRPr="00017CBF" w:rsidRDefault="00017CBF" w:rsidP="006B1A1D">
      <w:pPr>
        <w:pStyle w:val="a5"/>
        <w:numPr>
          <w:ilvl w:val="0"/>
          <w:numId w:val="5"/>
        </w:numPr>
        <w:rPr>
          <w:rFonts w:eastAsia="Segoe UI"/>
          <w:sz w:val="28"/>
          <w:szCs w:val="28"/>
          <w:lang w:val="uk-UA" w:eastAsia="zh-CN" w:bidi="hi-IN"/>
        </w:rPr>
      </w:pPr>
      <w:r w:rsidRPr="00017CBF">
        <w:rPr>
          <w:rFonts w:eastAsia="Segoe UI"/>
          <w:sz w:val="28"/>
          <w:szCs w:val="28"/>
          <w:lang w:val="uk-UA" w:eastAsia="zh-CN" w:bidi="hi-IN"/>
        </w:rPr>
        <w:t>застосовувати знання у практичних ситуаціях;</w:t>
      </w:r>
    </w:p>
    <w:p w14:paraId="34C4F3B7" w14:textId="77777777" w:rsidR="00017CBF" w:rsidRPr="00017CBF" w:rsidRDefault="00017CBF" w:rsidP="006B1A1D">
      <w:pPr>
        <w:pStyle w:val="a5"/>
        <w:numPr>
          <w:ilvl w:val="0"/>
          <w:numId w:val="5"/>
        </w:numPr>
        <w:rPr>
          <w:rFonts w:eastAsia="Segoe UI"/>
          <w:sz w:val="28"/>
          <w:szCs w:val="28"/>
          <w:lang w:val="uk-UA" w:eastAsia="zh-CN" w:bidi="hi-IN"/>
        </w:rPr>
      </w:pPr>
      <w:r w:rsidRPr="00017CBF">
        <w:rPr>
          <w:rFonts w:eastAsia="Segoe UI"/>
          <w:sz w:val="28"/>
          <w:szCs w:val="28"/>
          <w:lang w:val="uk-UA" w:eastAsia="zh-CN" w:bidi="hi-IN"/>
        </w:rPr>
        <w:t>знаходити, опрацьовувати та аналізувати інформацію з різних джерел;</w:t>
      </w:r>
    </w:p>
    <w:p w14:paraId="02C67C3D" w14:textId="77777777" w:rsidR="00017CBF" w:rsidRPr="00017CBF" w:rsidRDefault="00017CBF" w:rsidP="006B1A1D">
      <w:pPr>
        <w:pStyle w:val="a5"/>
        <w:numPr>
          <w:ilvl w:val="0"/>
          <w:numId w:val="5"/>
        </w:numPr>
        <w:rPr>
          <w:rFonts w:eastAsia="Segoe UI"/>
          <w:sz w:val="28"/>
          <w:szCs w:val="28"/>
          <w:lang w:val="uk-UA" w:eastAsia="zh-CN" w:bidi="hi-IN"/>
        </w:rPr>
      </w:pPr>
      <w:r w:rsidRPr="00017CBF">
        <w:rPr>
          <w:rFonts w:eastAsia="Segoe UI"/>
          <w:sz w:val="28"/>
          <w:szCs w:val="28"/>
          <w:lang w:val="uk-UA" w:eastAsia="zh-CN" w:bidi="hi-IN"/>
        </w:rPr>
        <w:t>працювати з фінансовими документами та інформаційними системами;</w:t>
      </w:r>
    </w:p>
    <w:p w14:paraId="1398F1F3" w14:textId="77777777" w:rsidR="00017CBF" w:rsidRPr="00017CBF" w:rsidRDefault="00017CBF" w:rsidP="006B1A1D">
      <w:pPr>
        <w:pStyle w:val="a5"/>
        <w:numPr>
          <w:ilvl w:val="0"/>
          <w:numId w:val="5"/>
        </w:numPr>
        <w:rPr>
          <w:rFonts w:eastAsia="Segoe UI"/>
          <w:sz w:val="28"/>
          <w:szCs w:val="28"/>
          <w:lang w:val="uk-UA" w:eastAsia="zh-CN" w:bidi="hi-IN"/>
        </w:rPr>
      </w:pPr>
      <w:r w:rsidRPr="00017CBF">
        <w:rPr>
          <w:rFonts w:eastAsia="Segoe UI"/>
          <w:sz w:val="28"/>
          <w:szCs w:val="28"/>
          <w:lang w:val="uk-UA" w:eastAsia="zh-CN" w:bidi="hi-IN"/>
        </w:rPr>
        <w:t>використовувати інформаційно-комунікаційні технології;</w:t>
      </w:r>
    </w:p>
    <w:p w14:paraId="6D86BD2F" w14:textId="77777777" w:rsidR="00017CBF" w:rsidRPr="00017CBF" w:rsidRDefault="00017CBF" w:rsidP="006B1A1D">
      <w:pPr>
        <w:pStyle w:val="a5"/>
        <w:numPr>
          <w:ilvl w:val="0"/>
          <w:numId w:val="5"/>
        </w:numPr>
        <w:rPr>
          <w:rFonts w:eastAsia="Segoe UI"/>
          <w:sz w:val="28"/>
          <w:szCs w:val="28"/>
          <w:lang w:val="uk-UA" w:eastAsia="zh-CN" w:bidi="hi-IN"/>
        </w:rPr>
      </w:pPr>
      <w:r w:rsidRPr="00017CBF">
        <w:rPr>
          <w:rFonts w:eastAsia="Segoe UI"/>
          <w:sz w:val="28"/>
          <w:szCs w:val="28"/>
          <w:lang w:val="uk-UA" w:eastAsia="zh-CN" w:bidi="hi-IN"/>
        </w:rPr>
        <w:t>працювати самостійно та в команді;</w:t>
      </w:r>
    </w:p>
    <w:p w14:paraId="6514B6F9" w14:textId="77777777" w:rsidR="00017CBF" w:rsidRPr="00017CBF" w:rsidRDefault="00017CBF" w:rsidP="006B1A1D">
      <w:pPr>
        <w:pStyle w:val="a5"/>
        <w:numPr>
          <w:ilvl w:val="0"/>
          <w:numId w:val="5"/>
        </w:numPr>
        <w:rPr>
          <w:rFonts w:eastAsia="Segoe UI"/>
          <w:sz w:val="28"/>
          <w:szCs w:val="28"/>
          <w:lang w:val="uk-UA" w:eastAsia="zh-CN" w:bidi="hi-IN"/>
        </w:rPr>
      </w:pPr>
      <w:r w:rsidRPr="00017CBF">
        <w:rPr>
          <w:rFonts w:eastAsia="Segoe UI"/>
          <w:sz w:val="28"/>
          <w:szCs w:val="28"/>
          <w:lang w:val="uk-UA" w:eastAsia="zh-CN" w:bidi="hi-IN"/>
        </w:rPr>
        <w:t>приймати обґрунтовані рішення;</w:t>
      </w:r>
    </w:p>
    <w:p w14:paraId="66BC54E2" w14:textId="77777777" w:rsidR="00017CBF" w:rsidRPr="00017CBF" w:rsidRDefault="00017CBF" w:rsidP="006B1A1D">
      <w:pPr>
        <w:pStyle w:val="a5"/>
        <w:numPr>
          <w:ilvl w:val="0"/>
          <w:numId w:val="5"/>
        </w:numPr>
        <w:rPr>
          <w:rFonts w:eastAsia="Segoe UI"/>
          <w:sz w:val="28"/>
          <w:szCs w:val="28"/>
          <w:lang w:val="uk-UA" w:eastAsia="zh-CN" w:bidi="hi-IN"/>
        </w:rPr>
      </w:pPr>
      <w:r w:rsidRPr="00017CBF">
        <w:rPr>
          <w:rFonts w:eastAsia="Segoe UI"/>
          <w:sz w:val="28"/>
          <w:szCs w:val="28"/>
          <w:lang w:val="uk-UA" w:eastAsia="zh-CN" w:bidi="hi-IN"/>
        </w:rPr>
        <w:t>дотримуватися професійної етики та принципів академічної доброчесності.</w:t>
      </w:r>
    </w:p>
    <w:p w14:paraId="6211478D" w14:textId="77777777" w:rsidR="00017CBF" w:rsidRPr="00017CBF" w:rsidRDefault="00017CBF" w:rsidP="00017CBF">
      <w:pPr>
        <w:pStyle w:val="a5"/>
        <w:rPr>
          <w:rFonts w:eastAsia="NSimSun"/>
          <w:b/>
          <w:bCs/>
          <w:sz w:val="28"/>
          <w:szCs w:val="28"/>
          <w:lang w:val="uk-UA" w:eastAsia="zh-CN" w:bidi="hi-IN"/>
        </w:rPr>
      </w:pPr>
      <w:r w:rsidRPr="00017CBF">
        <w:rPr>
          <w:rFonts w:eastAsia="NSimSun"/>
          <w:b/>
          <w:bCs/>
          <w:sz w:val="28"/>
          <w:szCs w:val="28"/>
          <w:lang w:val="uk-UA" w:eastAsia="zh-CN" w:bidi="hi-IN"/>
        </w:rPr>
        <w:t>3.2. Спеціальні компетентності</w:t>
      </w:r>
    </w:p>
    <w:p w14:paraId="4BF2EA2D"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Здобувач освіти повинен набути здатності:</w:t>
      </w:r>
    </w:p>
    <w:p w14:paraId="410EA726" w14:textId="77777777" w:rsidR="00017CBF" w:rsidRPr="00017CBF" w:rsidRDefault="00017CBF" w:rsidP="006B1A1D">
      <w:pPr>
        <w:pStyle w:val="a5"/>
        <w:numPr>
          <w:ilvl w:val="0"/>
          <w:numId w:val="6"/>
        </w:numPr>
        <w:rPr>
          <w:rFonts w:eastAsia="Segoe UI"/>
          <w:sz w:val="28"/>
          <w:szCs w:val="28"/>
          <w:lang w:val="uk-UA" w:eastAsia="zh-CN" w:bidi="hi-IN"/>
        </w:rPr>
      </w:pPr>
      <w:r w:rsidRPr="00017CBF">
        <w:rPr>
          <w:rFonts w:eastAsia="Segoe UI"/>
          <w:sz w:val="28"/>
          <w:szCs w:val="28"/>
          <w:lang w:val="uk-UA" w:eastAsia="zh-CN" w:bidi="hi-IN"/>
        </w:rPr>
        <w:t>застосовувати нормативно-правові акти у сфері аудиту та бухгалтерського обліку;</w:t>
      </w:r>
    </w:p>
    <w:p w14:paraId="6A2F3EBC" w14:textId="77777777" w:rsidR="00017CBF" w:rsidRPr="00017CBF" w:rsidRDefault="00017CBF" w:rsidP="006B1A1D">
      <w:pPr>
        <w:pStyle w:val="a5"/>
        <w:numPr>
          <w:ilvl w:val="0"/>
          <w:numId w:val="6"/>
        </w:numPr>
        <w:rPr>
          <w:rFonts w:eastAsia="Segoe UI"/>
          <w:sz w:val="28"/>
          <w:szCs w:val="28"/>
          <w:lang w:val="uk-UA" w:eastAsia="zh-CN" w:bidi="hi-IN"/>
        </w:rPr>
      </w:pPr>
      <w:r w:rsidRPr="00017CBF">
        <w:rPr>
          <w:rFonts w:eastAsia="Segoe UI"/>
          <w:sz w:val="28"/>
          <w:szCs w:val="28"/>
          <w:lang w:val="uk-UA" w:eastAsia="zh-CN" w:bidi="hi-IN"/>
        </w:rPr>
        <w:t>розуміти організацію аудиторської діяльності;</w:t>
      </w:r>
    </w:p>
    <w:p w14:paraId="31869BA6" w14:textId="77777777" w:rsidR="00017CBF" w:rsidRPr="00017CBF" w:rsidRDefault="00017CBF" w:rsidP="006B1A1D">
      <w:pPr>
        <w:pStyle w:val="a5"/>
        <w:numPr>
          <w:ilvl w:val="0"/>
          <w:numId w:val="6"/>
        </w:numPr>
        <w:rPr>
          <w:rFonts w:eastAsia="Segoe UI"/>
          <w:sz w:val="28"/>
          <w:szCs w:val="28"/>
          <w:lang w:val="uk-UA" w:eastAsia="zh-CN" w:bidi="hi-IN"/>
        </w:rPr>
      </w:pPr>
      <w:r w:rsidRPr="00017CBF">
        <w:rPr>
          <w:rFonts w:eastAsia="Segoe UI"/>
          <w:sz w:val="28"/>
          <w:szCs w:val="28"/>
          <w:lang w:val="uk-UA" w:eastAsia="zh-CN" w:bidi="hi-IN"/>
        </w:rPr>
        <w:t>аналізувати фінансову звітність суб’єкта господарювання;</w:t>
      </w:r>
    </w:p>
    <w:p w14:paraId="140DF19F"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визначати суттєвість та оцінювати аудиторські ризики;</w:t>
      </w:r>
    </w:p>
    <w:p w14:paraId="75FB0AB8"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застосовувати аудиторські процедури й методи вибіркової перевірки;</w:t>
      </w:r>
    </w:p>
    <w:p w14:paraId="3AD72A42"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перевіряти обґрунтованість облікових даних;</w:t>
      </w:r>
    </w:p>
    <w:p w14:paraId="6B7CF1BA"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аналізувати ефективність системи внутрішнього контролю;</w:t>
      </w:r>
    </w:p>
    <w:p w14:paraId="33525EE9"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документувати аудиторські докази;</w:t>
      </w:r>
    </w:p>
    <w:p w14:paraId="7A0FF1AC"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оформлювати робочі документи аудитора;</w:t>
      </w:r>
    </w:p>
    <w:p w14:paraId="50B75C4E"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розуміти порядок формування аудиторського звіту;</w:t>
      </w:r>
    </w:p>
    <w:p w14:paraId="255CE9E4" w14:textId="77777777" w:rsidR="00017CBF" w:rsidRPr="00017CBF" w:rsidRDefault="00017CBF" w:rsidP="006B1A1D">
      <w:pPr>
        <w:pStyle w:val="a5"/>
        <w:numPr>
          <w:ilvl w:val="0"/>
          <w:numId w:val="7"/>
        </w:numPr>
        <w:rPr>
          <w:rFonts w:eastAsia="Segoe UI"/>
          <w:sz w:val="28"/>
          <w:szCs w:val="28"/>
          <w:lang w:val="uk-UA" w:eastAsia="zh-CN" w:bidi="hi-IN"/>
        </w:rPr>
      </w:pPr>
      <w:r w:rsidRPr="00017CBF">
        <w:rPr>
          <w:rFonts w:eastAsia="Segoe UI"/>
          <w:sz w:val="28"/>
          <w:szCs w:val="28"/>
          <w:lang w:val="uk-UA" w:eastAsia="zh-CN" w:bidi="hi-IN"/>
        </w:rPr>
        <w:t>використовувати результати аудиту для обґрунтування управлінських рішень.</w:t>
      </w:r>
    </w:p>
    <w:p w14:paraId="7885833A" w14:textId="77777777" w:rsidR="00017CBF" w:rsidRPr="00017CBF" w:rsidRDefault="00017CBF" w:rsidP="00017CBF">
      <w:pPr>
        <w:pStyle w:val="a5"/>
        <w:rPr>
          <w:rFonts w:eastAsia="NSimSun"/>
          <w:b/>
          <w:bCs/>
          <w:sz w:val="28"/>
          <w:szCs w:val="28"/>
          <w:lang w:val="uk-UA" w:eastAsia="zh-CN" w:bidi="hi-IN"/>
        </w:rPr>
      </w:pPr>
      <w:r w:rsidRPr="00017CBF">
        <w:rPr>
          <w:rFonts w:eastAsia="NSimSun"/>
          <w:b/>
          <w:bCs/>
          <w:sz w:val="28"/>
          <w:szCs w:val="28"/>
          <w:lang w:val="uk-UA" w:eastAsia="zh-CN" w:bidi="hi-IN"/>
        </w:rPr>
        <w:t>3.3. Програмні результати навчання</w:t>
      </w:r>
    </w:p>
    <w:p w14:paraId="35083923" w14:textId="77777777" w:rsidR="00017CBF" w:rsidRPr="00017CBF" w:rsidRDefault="00017CBF" w:rsidP="00017CBF">
      <w:pPr>
        <w:pStyle w:val="a5"/>
        <w:rPr>
          <w:rFonts w:eastAsia="Segoe UI"/>
          <w:sz w:val="28"/>
          <w:szCs w:val="28"/>
          <w:lang w:val="uk-UA" w:eastAsia="zh-CN" w:bidi="hi-IN"/>
        </w:rPr>
      </w:pPr>
      <w:r w:rsidRPr="00017CBF">
        <w:rPr>
          <w:rFonts w:eastAsia="Segoe UI"/>
          <w:sz w:val="28"/>
          <w:szCs w:val="28"/>
          <w:lang w:val="uk-UA" w:eastAsia="zh-CN" w:bidi="hi-IN"/>
        </w:rPr>
        <w:t>Після завершення вивчення дисципліни здобувач освіти повинен:</w:t>
      </w:r>
    </w:p>
    <w:p w14:paraId="1784D14E"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Пояснювати сутність, завдання, принципи та види аудиту.</w:t>
      </w:r>
    </w:p>
    <w:p w14:paraId="5D5E4BCA"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Визначати нормативні вимоги до проведення аудиту.</w:t>
      </w:r>
    </w:p>
    <w:p w14:paraId="058E75E7"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Розрізняти зовнішній аудит, внутрішній аудит та інші форми контролю.</w:t>
      </w:r>
    </w:p>
    <w:p w14:paraId="454DD983"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Складати загальний план і програму аудиторської перевірки.</w:t>
      </w:r>
    </w:p>
    <w:p w14:paraId="569E5214"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Визначати основні аудиторські ризики та суттєвість.</w:t>
      </w:r>
    </w:p>
    <w:p w14:paraId="12BF9ACA"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Обирати належні аудиторські процедури.</w:t>
      </w:r>
    </w:p>
    <w:p w14:paraId="5BA202D6"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Аналізувати бухгалтерські документи та фінансову звітність.</w:t>
      </w:r>
    </w:p>
    <w:p w14:paraId="7153A235"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Перевіряти окремі ділянки бухгалтерського обліку.</w:t>
      </w:r>
    </w:p>
    <w:p w14:paraId="3082BC9F"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Оформлювати робочі документи аудитора.</w:t>
      </w:r>
    </w:p>
    <w:p w14:paraId="228AF2DC" w14:textId="77777777" w:rsidR="00017CBF" w:rsidRPr="00017CBF" w:rsidRDefault="00017CBF" w:rsidP="006B1A1D">
      <w:pPr>
        <w:pStyle w:val="a5"/>
        <w:numPr>
          <w:ilvl w:val="0"/>
          <w:numId w:val="8"/>
        </w:numPr>
        <w:rPr>
          <w:rFonts w:eastAsia="Segoe UI"/>
          <w:sz w:val="28"/>
          <w:szCs w:val="28"/>
          <w:lang w:val="uk-UA" w:eastAsia="zh-CN" w:bidi="hi-IN"/>
        </w:rPr>
      </w:pPr>
      <w:r w:rsidRPr="00017CBF">
        <w:rPr>
          <w:rFonts w:eastAsia="Segoe UI"/>
          <w:sz w:val="28"/>
          <w:szCs w:val="28"/>
          <w:lang w:val="uk-UA" w:eastAsia="zh-CN" w:bidi="hi-IN"/>
        </w:rPr>
        <w:t>Визначати характер виявлених помилок і викривлень.</w:t>
      </w:r>
    </w:p>
    <w:p w14:paraId="4793A642" w14:textId="77777777" w:rsidR="00017CBF" w:rsidRPr="00017CBF" w:rsidRDefault="00017CBF" w:rsidP="006B1A1D">
      <w:pPr>
        <w:pStyle w:val="a5"/>
        <w:numPr>
          <w:ilvl w:val="0"/>
          <w:numId w:val="9"/>
        </w:numPr>
        <w:rPr>
          <w:rFonts w:eastAsia="Segoe UI"/>
          <w:sz w:val="28"/>
          <w:szCs w:val="28"/>
          <w:lang w:val="uk-UA" w:eastAsia="zh-CN" w:bidi="hi-IN"/>
        </w:rPr>
      </w:pPr>
      <w:r w:rsidRPr="00017CBF">
        <w:rPr>
          <w:rFonts w:eastAsia="Segoe UI"/>
          <w:sz w:val="28"/>
          <w:szCs w:val="28"/>
          <w:lang w:val="uk-UA" w:eastAsia="zh-CN" w:bidi="hi-IN"/>
        </w:rPr>
        <w:lastRenderedPageBreak/>
        <w:t>Пояснювати види аудиторської думки та підстави її формування.</w:t>
      </w:r>
    </w:p>
    <w:p w14:paraId="065DFEA2" w14:textId="77777777" w:rsidR="00017CBF" w:rsidRPr="00017CBF" w:rsidRDefault="00017CBF" w:rsidP="006B1A1D">
      <w:pPr>
        <w:pStyle w:val="a5"/>
        <w:numPr>
          <w:ilvl w:val="0"/>
          <w:numId w:val="9"/>
        </w:numPr>
        <w:rPr>
          <w:rFonts w:eastAsia="Segoe UI"/>
          <w:sz w:val="28"/>
          <w:szCs w:val="28"/>
          <w:lang w:val="uk-UA" w:eastAsia="zh-CN" w:bidi="hi-IN"/>
        </w:rPr>
      </w:pPr>
      <w:r w:rsidRPr="00017CBF">
        <w:rPr>
          <w:rFonts w:eastAsia="Segoe UI"/>
          <w:sz w:val="28"/>
          <w:szCs w:val="28"/>
          <w:lang w:val="uk-UA" w:eastAsia="zh-CN" w:bidi="hi-IN"/>
        </w:rPr>
        <w:t>Формулювати рекомендації щодо вдосконалення обліку та внутрішнього контролю.</w:t>
      </w:r>
    </w:p>
    <w:p w14:paraId="5EFE395B" w14:textId="3E2354E6" w:rsidR="00017CBF" w:rsidRPr="00017CBF" w:rsidRDefault="00017CBF" w:rsidP="00017CBF">
      <w:pPr>
        <w:pStyle w:val="a5"/>
        <w:rPr>
          <w:rFonts w:eastAsia="NSimSun"/>
          <w:color w:val="auto"/>
          <w:sz w:val="28"/>
          <w:szCs w:val="28"/>
          <w:lang w:val="uk-UA" w:eastAsia="zh-CN" w:bidi="hi-IN"/>
        </w:rPr>
      </w:pPr>
      <w:r w:rsidRPr="00017CBF">
        <w:rPr>
          <w:rFonts w:eastAsia="NSimSun"/>
          <w:color w:val="auto"/>
          <w:sz w:val="28"/>
          <w:szCs w:val="28"/>
          <w:lang w:val="uk-UA" w:eastAsia="zh-CN" w:bidi="hi-IN"/>
        </w:rPr>
        <w:t>Форма контролю – поточний контроль, залік.</w:t>
      </w:r>
    </w:p>
    <w:p w14:paraId="59EB5437" w14:textId="77777777" w:rsidR="00017CBF" w:rsidRPr="00017CBF" w:rsidRDefault="00017CBF" w:rsidP="00017CBF">
      <w:pPr>
        <w:pStyle w:val="a5"/>
        <w:rPr>
          <w:rFonts w:eastAsia="NSimSun"/>
          <w:b/>
          <w:bCs/>
          <w:color w:val="auto"/>
          <w:sz w:val="28"/>
          <w:szCs w:val="28"/>
          <w:lang w:val="uk-UA" w:eastAsia="zh-CN" w:bidi="hi-IN"/>
        </w:rPr>
      </w:pPr>
      <w:r w:rsidRPr="00017CBF">
        <w:rPr>
          <w:rFonts w:eastAsia="NSimSun"/>
          <w:b/>
          <w:bCs/>
          <w:color w:val="auto"/>
          <w:sz w:val="28"/>
          <w:szCs w:val="28"/>
          <w:lang w:val="uk-UA" w:eastAsia="zh-CN" w:bidi="hi-IN"/>
        </w:rPr>
        <w:t>4. СТРУКТУРА НАВЧАЛЬНОЇ ДИСЦИПЛІНИ</w:t>
      </w:r>
    </w:p>
    <w:p w14:paraId="51B3932F" w14:textId="6C7CD757" w:rsidR="00017CBF" w:rsidRPr="00017CBF" w:rsidRDefault="00017CBF" w:rsidP="00017CBF">
      <w:pPr>
        <w:shd w:val="clear" w:color="auto" w:fill="FFFFFF"/>
        <w:spacing w:after="0" w:line="240" w:lineRule="auto"/>
        <w:ind w:left="0" w:firstLine="0"/>
        <w:jc w:val="center"/>
        <w:rPr>
          <w:rFonts w:eastAsiaTheme="minorHAnsi"/>
          <w:color w:val="auto"/>
          <w:sz w:val="28"/>
          <w:szCs w:val="28"/>
          <w:lang w:eastAsia="en-US"/>
        </w:rPr>
      </w:pPr>
    </w:p>
    <w:tbl>
      <w:tblPr>
        <w:tblW w:w="9776" w:type="dxa"/>
        <w:tblLook w:val="04A0" w:firstRow="1" w:lastRow="0" w:firstColumn="1" w:lastColumn="0" w:noHBand="0" w:noVBand="1"/>
      </w:tblPr>
      <w:tblGrid>
        <w:gridCol w:w="5371"/>
        <w:gridCol w:w="1003"/>
        <w:gridCol w:w="709"/>
        <w:gridCol w:w="653"/>
        <w:gridCol w:w="623"/>
        <w:gridCol w:w="708"/>
        <w:gridCol w:w="709"/>
      </w:tblGrid>
      <w:tr w:rsidR="00017CBF" w:rsidRPr="00017CBF" w14:paraId="06361019" w14:textId="77777777" w:rsidTr="00017CBF">
        <w:tc>
          <w:tcPr>
            <w:tcW w:w="5371" w:type="dxa"/>
            <w:vMerge w:val="restart"/>
            <w:tcBorders>
              <w:top w:val="single" w:sz="4" w:space="0" w:color="000000"/>
              <w:left w:val="single" w:sz="4" w:space="0" w:color="000000"/>
              <w:bottom w:val="single" w:sz="4" w:space="0" w:color="000000"/>
              <w:right w:val="single" w:sz="4" w:space="0" w:color="000000"/>
            </w:tcBorders>
            <w:hideMark/>
          </w:tcPr>
          <w:p w14:paraId="71224624" w14:textId="77777777" w:rsidR="00017CBF" w:rsidRPr="00017CBF" w:rsidRDefault="00017CBF" w:rsidP="00017CBF">
            <w:pPr>
              <w:spacing w:after="0" w:line="240" w:lineRule="auto"/>
              <w:ind w:left="0" w:firstLine="0"/>
              <w:jc w:val="center"/>
              <w:rPr>
                <w:color w:val="auto"/>
                <w:szCs w:val="24"/>
              </w:rPr>
            </w:pPr>
            <w:proofErr w:type="spellStart"/>
            <w:r w:rsidRPr="00017CBF">
              <w:rPr>
                <w:color w:val="auto"/>
                <w:sz w:val="28"/>
                <w:szCs w:val="28"/>
              </w:rPr>
              <w:t>Назва</w:t>
            </w:r>
            <w:proofErr w:type="spellEnd"/>
            <w:r w:rsidRPr="00017CBF">
              <w:rPr>
                <w:color w:val="auto"/>
                <w:sz w:val="28"/>
                <w:szCs w:val="28"/>
              </w:rPr>
              <w:t xml:space="preserve"> </w:t>
            </w:r>
            <w:proofErr w:type="spellStart"/>
            <w:r w:rsidRPr="00017CBF">
              <w:rPr>
                <w:color w:val="auto"/>
                <w:sz w:val="28"/>
                <w:szCs w:val="28"/>
              </w:rPr>
              <w:t>модулів</w:t>
            </w:r>
            <w:proofErr w:type="spellEnd"/>
            <w:r w:rsidRPr="00017CBF">
              <w:rPr>
                <w:color w:val="auto"/>
                <w:sz w:val="28"/>
                <w:szCs w:val="28"/>
              </w:rPr>
              <w:t xml:space="preserve"> і тем</w:t>
            </w:r>
          </w:p>
        </w:tc>
        <w:tc>
          <w:tcPr>
            <w:tcW w:w="4405" w:type="dxa"/>
            <w:gridSpan w:val="6"/>
            <w:tcBorders>
              <w:top w:val="single" w:sz="4" w:space="0" w:color="000000"/>
              <w:left w:val="single" w:sz="4" w:space="0" w:color="000000"/>
              <w:bottom w:val="single" w:sz="4" w:space="0" w:color="000000"/>
              <w:right w:val="single" w:sz="4" w:space="0" w:color="000000"/>
            </w:tcBorders>
            <w:hideMark/>
          </w:tcPr>
          <w:p w14:paraId="4AE9CBA3" w14:textId="77777777" w:rsidR="00017CBF" w:rsidRPr="00017CBF" w:rsidRDefault="00017CBF" w:rsidP="00017CBF">
            <w:pPr>
              <w:spacing w:after="0" w:line="240" w:lineRule="auto"/>
              <w:ind w:left="0" w:firstLine="0"/>
              <w:jc w:val="center"/>
              <w:rPr>
                <w:color w:val="auto"/>
                <w:szCs w:val="24"/>
              </w:rPr>
            </w:pPr>
            <w:proofErr w:type="spellStart"/>
            <w:r w:rsidRPr="00017CBF">
              <w:rPr>
                <w:color w:val="auto"/>
                <w:sz w:val="28"/>
                <w:szCs w:val="28"/>
              </w:rPr>
              <w:t>Кількість</w:t>
            </w:r>
            <w:proofErr w:type="spellEnd"/>
            <w:r w:rsidRPr="00017CBF">
              <w:rPr>
                <w:color w:val="auto"/>
                <w:sz w:val="28"/>
                <w:szCs w:val="28"/>
              </w:rPr>
              <w:t xml:space="preserve"> годин</w:t>
            </w:r>
          </w:p>
        </w:tc>
      </w:tr>
      <w:tr w:rsidR="00017CBF" w:rsidRPr="00017CBF" w14:paraId="7FCF9D92" w14:textId="77777777" w:rsidTr="00017CBF">
        <w:tc>
          <w:tcPr>
            <w:tcW w:w="5371" w:type="dxa"/>
            <w:vMerge/>
            <w:tcBorders>
              <w:top w:val="single" w:sz="4" w:space="0" w:color="000000"/>
              <w:left w:val="single" w:sz="4" w:space="0" w:color="000000"/>
              <w:bottom w:val="single" w:sz="4" w:space="0" w:color="000000"/>
              <w:right w:val="single" w:sz="4" w:space="0" w:color="000000"/>
            </w:tcBorders>
            <w:vAlign w:val="center"/>
            <w:hideMark/>
          </w:tcPr>
          <w:p w14:paraId="6314476D" w14:textId="77777777" w:rsidR="00017CBF" w:rsidRPr="00017CBF" w:rsidRDefault="00017CBF" w:rsidP="00017CBF">
            <w:pPr>
              <w:spacing w:after="0" w:line="256" w:lineRule="auto"/>
              <w:ind w:left="0" w:firstLine="0"/>
              <w:rPr>
                <w:color w:val="auto"/>
                <w:szCs w:val="24"/>
              </w:rPr>
            </w:pPr>
          </w:p>
        </w:tc>
        <w:tc>
          <w:tcPr>
            <w:tcW w:w="1003" w:type="dxa"/>
            <w:vMerge w:val="restart"/>
            <w:tcBorders>
              <w:top w:val="single" w:sz="4" w:space="0" w:color="000000"/>
              <w:left w:val="single" w:sz="4" w:space="0" w:color="000000"/>
              <w:bottom w:val="single" w:sz="4" w:space="0" w:color="000000"/>
              <w:right w:val="single" w:sz="4" w:space="0" w:color="000000"/>
            </w:tcBorders>
            <w:vAlign w:val="center"/>
            <w:hideMark/>
          </w:tcPr>
          <w:p w14:paraId="1C051138" w14:textId="77777777" w:rsidR="00017CBF" w:rsidRPr="00017CBF" w:rsidRDefault="00017CBF" w:rsidP="00017CBF">
            <w:pPr>
              <w:spacing w:after="0" w:line="240" w:lineRule="auto"/>
              <w:ind w:left="0" w:firstLine="0"/>
              <w:jc w:val="center"/>
              <w:rPr>
                <w:color w:val="auto"/>
                <w:szCs w:val="24"/>
              </w:rPr>
            </w:pPr>
            <w:proofErr w:type="spellStart"/>
            <w:r w:rsidRPr="00017CBF">
              <w:rPr>
                <w:color w:val="auto"/>
                <w:sz w:val="28"/>
                <w:szCs w:val="28"/>
              </w:rPr>
              <w:t>усього</w:t>
            </w:r>
            <w:proofErr w:type="spellEnd"/>
          </w:p>
        </w:tc>
        <w:tc>
          <w:tcPr>
            <w:tcW w:w="3402" w:type="dxa"/>
            <w:gridSpan w:val="5"/>
            <w:tcBorders>
              <w:top w:val="single" w:sz="4" w:space="0" w:color="000000"/>
              <w:left w:val="single" w:sz="4" w:space="0" w:color="000000"/>
              <w:bottom w:val="single" w:sz="4" w:space="0" w:color="000000"/>
              <w:right w:val="single" w:sz="4" w:space="0" w:color="000000"/>
            </w:tcBorders>
            <w:vAlign w:val="center"/>
            <w:hideMark/>
          </w:tcPr>
          <w:p w14:paraId="0972450C" w14:textId="77777777" w:rsidR="00017CBF" w:rsidRPr="00017CBF" w:rsidRDefault="00017CBF" w:rsidP="00017CBF">
            <w:pPr>
              <w:spacing w:after="0" w:line="240" w:lineRule="auto"/>
              <w:ind w:left="0" w:firstLine="0"/>
              <w:jc w:val="center"/>
              <w:rPr>
                <w:color w:val="auto"/>
                <w:szCs w:val="24"/>
              </w:rPr>
            </w:pPr>
            <w:r w:rsidRPr="00017CBF">
              <w:rPr>
                <w:color w:val="auto"/>
                <w:sz w:val="28"/>
                <w:szCs w:val="28"/>
              </w:rPr>
              <w:t xml:space="preserve">У тому </w:t>
            </w:r>
            <w:proofErr w:type="spellStart"/>
            <w:r w:rsidRPr="00017CBF">
              <w:rPr>
                <w:color w:val="auto"/>
                <w:sz w:val="28"/>
                <w:szCs w:val="28"/>
              </w:rPr>
              <w:t>числі</w:t>
            </w:r>
            <w:proofErr w:type="spellEnd"/>
          </w:p>
        </w:tc>
      </w:tr>
      <w:tr w:rsidR="00017CBF" w:rsidRPr="00017CBF" w14:paraId="63E2E483" w14:textId="77777777" w:rsidTr="00017CBF">
        <w:tc>
          <w:tcPr>
            <w:tcW w:w="5371" w:type="dxa"/>
            <w:vMerge/>
            <w:tcBorders>
              <w:top w:val="single" w:sz="4" w:space="0" w:color="000000"/>
              <w:left w:val="single" w:sz="4" w:space="0" w:color="000000"/>
              <w:bottom w:val="single" w:sz="4" w:space="0" w:color="000000"/>
              <w:right w:val="single" w:sz="4" w:space="0" w:color="000000"/>
            </w:tcBorders>
            <w:vAlign w:val="center"/>
            <w:hideMark/>
          </w:tcPr>
          <w:p w14:paraId="5ADCDD6D" w14:textId="77777777" w:rsidR="00017CBF" w:rsidRPr="00017CBF" w:rsidRDefault="00017CBF" w:rsidP="00017CBF">
            <w:pPr>
              <w:spacing w:after="0" w:line="256" w:lineRule="auto"/>
              <w:ind w:left="0" w:firstLine="0"/>
              <w:rPr>
                <w:color w:val="auto"/>
                <w:szCs w:val="24"/>
              </w:rPr>
            </w:pPr>
          </w:p>
        </w:tc>
        <w:tc>
          <w:tcPr>
            <w:tcW w:w="1003" w:type="dxa"/>
            <w:vMerge/>
            <w:tcBorders>
              <w:top w:val="single" w:sz="4" w:space="0" w:color="000000"/>
              <w:left w:val="single" w:sz="4" w:space="0" w:color="000000"/>
              <w:bottom w:val="single" w:sz="4" w:space="0" w:color="000000"/>
              <w:right w:val="single" w:sz="4" w:space="0" w:color="000000"/>
            </w:tcBorders>
            <w:vAlign w:val="center"/>
            <w:hideMark/>
          </w:tcPr>
          <w:p w14:paraId="6627944F" w14:textId="77777777" w:rsidR="00017CBF" w:rsidRPr="00017CBF" w:rsidRDefault="00017CBF" w:rsidP="00017CBF">
            <w:pPr>
              <w:spacing w:after="0" w:line="256" w:lineRule="auto"/>
              <w:ind w:left="0" w:firstLine="0"/>
              <w:rPr>
                <w:color w:val="auto"/>
                <w:szCs w:val="24"/>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7718241" w14:textId="77777777" w:rsidR="00017CBF" w:rsidRPr="00017CBF" w:rsidRDefault="00017CBF" w:rsidP="00017CBF">
            <w:pPr>
              <w:spacing w:after="0" w:line="240" w:lineRule="auto"/>
              <w:ind w:left="0" w:firstLine="0"/>
              <w:jc w:val="center"/>
              <w:rPr>
                <w:color w:val="auto"/>
                <w:szCs w:val="24"/>
              </w:rPr>
            </w:pPr>
            <w:r w:rsidRPr="00017CBF">
              <w:rPr>
                <w:color w:val="auto"/>
                <w:sz w:val="28"/>
                <w:szCs w:val="28"/>
              </w:rPr>
              <w:t>лек</w:t>
            </w:r>
          </w:p>
        </w:tc>
        <w:tc>
          <w:tcPr>
            <w:tcW w:w="653" w:type="dxa"/>
            <w:tcBorders>
              <w:top w:val="single" w:sz="4" w:space="0" w:color="000000"/>
              <w:left w:val="single" w:sz="4" w:space="0" w:color="000000"/>
              <w:bottom w:val="single" w:sz="4" w:space="0" w:color="000000"/>
              <w:right w:val="single" w:sz="4" w:space="0" w:color="000000"/>
            </w:tcBorders>
            <w:vAlign w:val="center"/>
            <w:hideMark/>
          </w:tcPr>
          <w:p w14:paraId="789EAC23" w14:textId="77777777" w:rsidR="00017CBF" w:rsidRPr="00017CBF" w:rsidRDefault="00017CBF" w:rsidP="00017CBF">
            <w:pPr>
              <w:spacing w:after="0" w:line="240" w:lineRule="auto"/>
              <w:ind w:left="0" w:firstLine="0"/>
              <w:jc w:val="center"/>
              <w:rPr>
                <w:color w:val="auto"/>
                <w:szCs w:val="24"/>
                <w:lang w:val="uk-UA"/>
              </w:rPr>
            </w:pPr>
            <w:proofErr w:type="spellStart"/>
            <w:r w:rsidRPr="00017CBF">
              <w:rPr>
                <w:color w:val="auto"/>
                <w:sz w:val="28"/>
                <w:szCs w:val="28"/>
                <w:lang w:val="uk-UA"/>
              </w:rPr>
              <w:t>пз</w:t>
            </w:r>
            <w:proofErr w:type="spellEnd"/>
          </w:p>
        </w:tc>
        <w:tc>
          <w:tcPr>
            <w:tcW w:w="623" w:type="dxa"/>
            <w:tcBorders>
              <w:top w:val="single" w:sz="4" w:space="0" w:color="000000"/>
              <w:left w:val="single" w:sz="4" w:space="0" w:color="000000"/>
              <w:bottom w:val="single" w:sz="4" w:space="0" w:color="000000"/>
              <w:right w:val="single" w:sz="4" w:space="0" w:color="000000"/>
            </w:tcBorders>
            <w:vAlign w:val="center"/>
            <w:hideMark/>
          </w:tcPr>
          <w:p w14:paraId="7A3EA137" w14:textId="77777777" w:rsidR="00017CBF" w:rsidRPr="00017CBF" w:rsidRDefault="00017CBF" w:rsidP="00017CBF">
            <w:pPr>
              <w:spacing w:after="0" w:line="240" w:lineRule="auto"/>
              <w:ind w:left="0" w:firstLine="0"/>
              <w:jc w:val="center"/>
              <w:rPr>
                <w:color w:val="auto"/>
                <w:szCs w:val="24"/>
              </w:rPr>
            </w:pPr>
            <w:r w:rsidRPr="00017CBF">
              <w:rPr>
                <w:color w:val="auto"/>
                <w:sz w:val="28"/>
                <w:szCs w:val="28"/>
              </w:rPr>
              <w:t>лаб</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FBBA767" w14:textId="77777777" w:rsidR="00017CBF" w:rsidRPr="00017CBF" w:rsidRDefault="00017CBF" w:rsidP="00017CBF">
            <w:pPr>
              <w:spacing w:after="0" w:line="240" w:lineRule="auto"/>
              <w:ind w:left="0" w:firstLine="0"/>
              <w:jc w:val="center"/>
              <w:rPr>
                <w:color w:val="auto"/>
                <w:szCs w:val="24"/>
              </w:rPr>
            </w:pPr>
            <w:proofErr w:type="spellStart"/>
            <w:r w:rsidRPr="00017CBF">
              <w:rPr>
                <w:color w:val="auto"/>
                <w:sz w:val="28"/>
                <w:szCs w:val="28"/>
              </w:rPr>
              <w:t>інд</w:t>
            </w:r>
            <w:proofErr w:type="spellEnd"/>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D11EDF6" w14:textId="77777777" w:rsidR="00017CBF" w:rsidRPr="00017CBF" w:rsidRDefault="00017CBF" w:rsidP="00017CBF">
            <w:pPr>
              <w:spacing w:after="0" w:line="240" w:lineRule="auto"/>
              <w:ind w:left="0" w:firstLine="0"/>
              <w:jc w:val="center"/>
              <w:rPr>
                <w:color w:val="auto"/>
                <w:szCs w:val="24"/>
              </w:rPr>
            </w:pPr>
            <w:proofErr w:type="spellStart"/>
            <w:r w:rsidRPr="00017CBF">
              <w:rPr>
                <w:color w:val="auto"/>
                <w:sz w:val="28"/>
                <w:szCs w:val="28"/>
              </w:rPr>
              <w:t>с.р</w:t>
            </w:r>
            <w:proofErr w:type="spellEnd"/>
            <w:r w:rsidRPr="00017CBF">
              <w:rPr>
                <w:color w:val="auto"/>
                <w:sz w:val="28"/>
                <w:szCs w:val="28"/>
              </w:rPr>
              <w:t>.</w:t>
            </w:r>
          </w:p>
        </w:tc>
      </w:tr>
      <w:tr w:rsidR="00017CBF" w:rsidRPr="00017CBF" w14:paraId="4D400AE3" w14:textId="77777777" w:rsidTr="006B5E7C">
        <w:tc>
          <w:tcPr>
            <w:tcW w:w="5371" w:type="dxa"/>
            <w:tcBorders>
              <w:top w:val="single" w:sz="4" w:space="0" w:color="000000"/>
              <w:left w:val="single" w:sz="4" w:space="0" w:color="000000"/>
              <w:bottom w:val="single" w:sz="4" w:space="0" w:color="000000"/>
              <w:right w:val="single" w:sz="4" w:space="0" w:color="000000"/>
            </w:tcBorders>
            <w:vAlign w:val="center"/>
          </w:tcPr>
          <w:p w14:paraId="12655008" w14:textId="3D145A5A" w:rsidR="00017CBF" w:rsidRPr="00017CBF" w:rsidRDefault="006B5E7C" w:rsidP="006B5E7C">
            <w:pPr>
              <w:spacing w:after="0" w:line="240" w:lineRule="auto"/>
              <w:ind w:left="0" w:right="-10" w:firstLine="0"/>
              <w:jc w:val="center"/>
              <w:rPr>
                <w:color w:val="auto"/>
                <w:szCs w:val="24"/>
                <w:lang w:val="uk-UA"/>
              </w:rPr>
            </w:pPr>
            <w:r>
              <w:rPr>
                <w:color w:val="auto"/>
                <w:szCs w:val="24"/>
                <w:lang w:val="uk-UA"/>
              </w:rPr>
              <w:t>1</w:t>
            </w:r>
          </w:p>
        </w:tc>
        <w:tc>
          <w:tcPr>
            <w:tcW w:w="1003" w:type="dxa"/>
            <w:tcBorders>
              <w:top w:val="single" w:sz="4" w:space="0" w:color="000000"/>
              <w:left w:val="single" w:sz="4" w:space="0" w:color="000000"/>
              <w:bottom w:val="single" w:sz="4" w:space="0" w:color="auto"/>
              <w:right w:val="single" w:sz="4" w:space="0" w:color="000000"/>
            </w:tcBorders>
          </w:tcPr>
          <w:p w14:paraId="53BBFF99" w14:textId="50DAF43A" w:rsidR="00017CBF" w:rsidRPr="00017CBF" w:rsidRDefault="006B5E7C" w:rsidP="006B5E7C">
            <w:pPr>
              <w:spacing w:after="0" w:line="240" w:lineRule="auto"/>
              <w:ind w:left="0" w:firstLine="0"/>
              <w:jc w:val="center"/>
              <w:rPr>
                <w:color w:val="auto"/>
                <w:szCs w:val="24"/>
                <w:lang w:val="uk-UA"/>
              </w:rPr>
            </w:pPr>
            <w:r>
              <w:rPr>
                <w:color w:val="auto"/>
                <w:szCs w:val="24"/>
                <w:lang w:val="uk-UA"/>
              </w:rPr>
              <w:t>2</w:t>
            </w:r>
          </w:p>
        </w:tc>
        <w:tc>
          <w:tcPr>
            <w:tcW w:w="709" w:type="dxa"/>
            <w:tcBorders>
              <w:top w:val="single" w:sz="4" w:space="0" w:color="000000"/>
              <w:left w:val="single" w:sz="4" w:space="0" w:color="000000"/>
              <w:bottom w:val="single" w:sz="4" w:space="0" w:color="auto"/>
              <w:right w:val="single" w:sz="4" w:space="0" w:color="000000"/>
            </w:tcBorders>
          </w:tcPr>
          <w:p w14:paraId="6E496F5D" w14:textId="7AD8447C" w:rsidR="00017CBF" w:rsidRPr="00017CBF" w:rsidRDefault="006B5E7C" w:rsidP="006B5E7C">
            <w:pPr>
              <w:spacing w:after="0" w:line="240" w:lineRule="auto"/>
              <w:ind w:left="0" w:firstLine="0"/>
              <w:jc w:val="center"/>
              <w:rPr>
                <w:color w:val="auto"/>
                <w:szCs w:val="24"/>
                <w:lang w:val="uk-UA"/>
              </w:rPr>
            </w:pPr>
            <w:r>
              <w:rPr>
                <w:color w:val="auto"/>
                <w:szCs w:val="24"/>
                <w:lang w:val="uk-UA"/>
              </w:rPr>
              <w:t>3</w:t>
            </w:r>
          </w:p>
        </w:tc>
        <w:tc>
          <w:tcPr>
            <w:tcW w:w="653" w:type="dxa"/>
            <w:tcBorders>
              <w:top w:val="single" w:sz="4" w:space="0" w:color="000000"/>
              <w:left w:val="single" w:sz="4" w:space="0" w:color="000000"/>
              <w:bottom w:val="single" w:sz="4" w:space="0" w:color="auto"/>
              <w:right w:val="single" w:sz="4" w:space="0" w:color="000000"/>
            </w:tcBorders>
          </w:tcPr>
          <w:p w14:paraId="12423A60" w14:textId="55C84D12" w:rsidR="00017CBF" w:rsidRPr="00017CBF" w:rsidRDefault="006B5E7C" w:rsidP="006B5E7C">
            <w:pPr>
              <w:spacing w:after="0" w:line="240" w:lineRule="auto"/>
              <w:ind w:left="0" w:firstLine="0"/>
              <w:jc w:val="center"/>
              <w:rPr>
                <w:color w:val="auto"/>
                <w:szCs w:val="24"/>
                <w:lang w:val="uk-UA"/>
              </w:rPr>
            </w:pPr>
            <w:r>
              <w:rPr>
                <w:color w:val="auto"/>
                <w:szCs w:val="24"/>
                <w:lang w:val="uk-UA"/>
              </w:rPr>
              <w:t>4</w:t>
            </w:r>
          </w:p>
        </w:tc>
        <w:tc>
          <w:tcPr>
            <w:tcW w:w="623" w:type="dxa"/>
            <w:tcBorders>
              <w:top w:val="single" w:sz="4" w:space="0" w:color="000000"/>
              <w:left w:val="single" w:sz="4" w:space="0" w:color="000000"/>
              <w:bottom w:val="single" w:sz="4" w:space="0" w:color="000000"/>
              <w:right w:val="single" w:sz="4" w:space="0" w:color="000000"/>
            </w:tcBorders>
          </w:tcPr>
          <w:p w14:paraId="11C62475" w14:textId="0041877B" w:rsidR="00017CBF" w:rsidRPr="00017CBF" w:rsidRDefault="006B5E7C" w:rsidP="006B5E7C">
            <w:pPr>
              <w:spacing w:after="160" w:line="256" w:lineRule="auto"/>
              <w:ind w:left="0" w:firstLine="0"/>
              <w:jc w:val="center"/>
              <w:rPr>
                <w:color w:val="auto"/>
                <w:szCs w:val="24"/>
                <w:lang w:val="uk-UA"/>
              </w:rPr>
            </w:pPr>
            <w:r>
              <w:rPr>
                <w:color w:val="auto"/>
                <w:szCs w:val="24"/>
                <w:lang w:val="uk-UA"/>
              </w:rPr>
              <w:t>5</w:t>
            </w:r>
          </w:p>
        </w:tc>
        <w:tc>
          <w:tcPr>
            <w:tcW w:w="708" w:type="dxa"/>
            <w:tcBorders>
              <w:top w:val="single" w:sz="4" w:space="0" w:color="000000"/>
              <w:left w:val="single" w:sz="4" w:space="0" w:color="000000"/>
              <w:bottom w:val="single" w:sz="4" w:space="0" w:color="000000"/>
              <w:right w:val="single" w:sz="4" w:space="0" w:color="000000"/>
            </w:tcBorders>
          </w:tcPr>
          <w:p w14:paraId="79715D17" w14:textId="6CF72849" w:rsidR="00017CBF" w:rsidRPr="00017CBF" w:rsidRDefault="006B5E7C" w:rsidP="006B5E7C">
            <w:pPr>
              <w:spacing w:after="0" w:line="256" w:lineRule="auto"/>
              <w:ind w:left="0" w:firstLine="0"/>
              <w:jc w:val="center"/>
              <w:rPr>
                <w:rFonts w:asciiTheme="minorHAnsi" w:eastAsiaTheme="minorHAnsi" w:hAnsiTheme="minorHAnsi" w:cstheme="minorBidi"/>
                <w:color w:val="auto"/>
                <w:sz w:val="20"/>
                <w:szCs w:val="20"/>
                <w:lang w:val="uk-UA"/>
              </w:rPr>
            </w:pPr>
            <w:r>
              <w:rPr>
                <w:rFonts w:asciiTheme="minorHAnsi" w:eastAsiaTheme="minorHAnsi" w:hAnsiTheme="minorHAnsi" w:cstheme="minorBidi"/>
                <w:color w:val="auto"/>
                <w:sz w:val="20"/>
                <w:szCs w:val="20"/>
                <w:lang w:val="uk-UA"/>
              </w:rPr>
              <w:t>6</w:t>
            </w:r>
          </w:p>
        </w:tc>
        <w:tc>
          <w:tcPr>
            <w:tcW w:w="709" w:type="dxa"/>
            <w:tcBorders>
              <w:top w:val="single" w:sz="4" w:space="0" w:color="000000"/>
              <w:left w:val="single" w:sz="4" w:space="0" w:color="000000"/>
              <w:bottom w:val="single" w:sz="4" w:space="0" w:color="auto"/>
              <w:right w:val="single" w:sz="4" w:space="0" w:color="000000"/>
            </w:tcBorders>
          </w:tcPr>
          <w:p w14:paraId="0D0D2B3A" w14:textId="60D177F9" w:rsidR="00017CBF" w:rsidRPr="00017CBF" w:rsidRDefault="006B5E7C" w:rsidP="006B5E7C">
            <w:pPr>
              <w:spacing w:after="0" w:line="240" w:lineRule="auto"/>
              <w:ind w:left="0" w:firstLine="0"/>
              <w:jc w:val="center"/>
              <w:rPr>
                <w:color w:val="auto"/>
                <w:szCs w:val="24"/>
                <w:lang w:val="uk-UA"/>
              </w:rPr>
            </w:pPr>
            <w:r>
              <w:rPr>
                <w:color w:val="auto"/>
                <w:szCs w:val="24"/>
                <w:lang w:val="uk-UA"/>
              </w:rPr>
              <w:t>7</w:t>
            </w:r>
          </w:p>
        </w:tc>
      </w:tr>
      <w:tr w:rsidR="006B5E7C" w:rsidRPr="006B5E7C" w14:paraId="098717A9"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2CEE96DC" w14:textId="576DBB17" w:rsidR="006B5E7C" w:rsidRPr="00017CBF" w:rsidRDefault="006B5E7C" w:rsidP="006B5E7C">
            <w:pPr>
              <w:spacing w:after="0" w:line="240" w:lineRule="auto"/>
              <w:ind w:left="0" w:right="-10" w:firstLine="0"/>
              <w:rPr>
                <w:color w:val="auto"/>
                <w:sz w:val="28"/>
                <w:szCs w:val="28"/>
              </w:rPr>
            </w:pPr>
            <w:proofErr w:type="spellStart"/>
            <w:r w:rsidRPr="006B5E7C">
              <w:rPr>
                <w:sz w:val="28"/>
                <w:szCs w:val="28"/>
              </w:rPr>
              <w:t>Теоретичні</w:t>
            </w:r>
            <w:proofErr w:type="spellEnd"/>
            <w:r w:rsidRPr="006B5E7C">
              <w:rPr>
                <w:sz w:val="28"/>
                <w:szCs w:val="28"/>
              </w:rPr>
              <w:t xml:space="preserve"> </w:t>
            </w:r>
            <w:proofErr w:type="spellStart"/>
            <w:r w:rsidRPr="006B5E7C">
              <w:rPr>
                <w:sz w:val="28"/>
                <w:szCs w:val="28"/>
              </w:rPr>
              <w:t>основи</w:t>
            </w:r>
            <w:proofErr w:type="spellEnd"/>
            <w:r w:rsidRPr="006B5E7C">
              <w:rPr>
                <w:sz w:val="28"/>
                <w:szCs w:val="28"/>
              </w:rPr>
              <w:t xml:space="preserve"> аудиту</w:t>
            </w:r>
          </w:p>
        </w:tc>
        <w:tc>
          <w:tcPr>
            <w:tcW w:w="1003" w:type="dxa"/>
            <w:tcBorders>
              <w:top w:val="single" w:sz="4" w:space="0" w:color="auto"/>
              <w:left w:val="single" w:sz="4" w:space="0" w:color="auto"/>
              <w:bottom w:val="single" w:sz="4" w:space="0" w:color="auto"/>
            </w:tcBorders>
            <w:vAlign w:val="center"/>
          </w:tcPr>
          <w:p w14:paraId="581E3B14" w14:textId="5013E8FD" w:rsidR="006B5E7C" w:rsidRPr="00017CBF" w:rsidRDefault="006B5E7C" w:rsidP="006B5E7C">
            <w:pPr>
              <w:spacing w:after="0" w:line="240" w:lineRule="auto"/>
              <w:ind w:left="0" w:firstLine="0"/>
              <w:jc w:val="center"/>
              <w:rPr>
                <w:color w:val="auto"/>
                <w:sz w:val="28"/>
                <w:szCs w:val="28"/>
              </w:rPr>
            </w:pPr>
            <w:r w:rsidRPr="006B5E7C">
              <w:rPr>
                <w:sz w:val="28"/>
                <w:szCs w:val="28"/>
              </w:rPr>
              <w:t>8</w:t>
            </w:r>
          </w:p>
        </w:tc>
        <w:tc>
          <w:tcPr>
            <w:tcW w:w="709" w:type="dxa"/>
            <w:tcBorders>
              <w:top w:val="single" w:sz="4" w:space="0" w:color="auto"/>
              <w:left w:val="single" w:sz="4" w:space="0" w:color="auto"/>
              <w:bottom w:val="single" w:sz="4" w:space="0" w:color="auto"/>
              <w:right w:val="single" w:sz="4" w:space="0" w:color="auto"/>
            </w:tcBorders>
            <w:vAlign w:val="center"/>
          </w:tcPr>
          <w:p w14:paraId="1ACD6135" w14:textId="10CBE4D1" w:rsidR="006B5E7C" w:rsidRPr="00017CBF" w:rsidRDefault="006B5E7C" w:rsidP="006B5E7C">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5416FA28" w14:textId="7915E4B6" w:rsidR="006B5E7C" w:rsidRPr="00017CBF" w:rsidRDefault="006B5E7C" w:rsidP="006B5E7C">
            <w:pPr>
              <w:spacing w:after="0" w:line="240" w:lineRule="auto"/>
              <w:ind w:left="0" w:firstLine="0"/>
              <w:jc w:val="center"/>
              <w:rPr>
                <w:color w:val="auto"/>
                <w:sz w:val="28"/>
                <w:szCs w:val="28"/>
              </w:rPr>
            </w:pPr>
            <w:r w:rsidRPr="006B5E7C">
              <w:rPr>
                <w:sz w:val="28"/>
                <w:szCs w:val="28"/>
              </w:rPr>
              <w:t>2</w:t>
            </w:r>
          </w:p>
        </w:tc>
        <w:tc>
          <w:tcPr>
            <w:tcW w:w="623" w:type="dxa"/>
            <w:tcBorders>
              <w:top w:val="single" w:sz="4" w:space="0" w:color="000000"/>
              <w:left w:val="single" w:sz="4" w:space="0" w:color="auto"/>
              <w:bottom w:val="single" w:sz="4" w:space="0" w:color="000000"/>
              <w:right w:val="single" w:sz="4" w:space="0" w:color="000000"/>
            </w:tcBorders>
          </w:tcPr>
          <w:p w14:paraId="1087AA73" w14:textId="77777777" w:rsidR="006B5E7C" w:rsidRPr="00017CBF"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tcPr>
          <w:p w14:paraId="3FA2B00E" w14:textId="77777777" w:rsidR="006B5E7C" w:rsidRPr="00017CBF"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5F48DE5A" w14:textId="757B10E4" w:rsidR="006B5E7C" w:rsidRPr="00017CBF" w:rsidRDefault="006B5E7C" w:rsidP="006B5E7C">
            <w:pPr>
              <w:spacing w:after="0" w:line="240" w:lineRule="auto"/>
              <w:ind w:left="0" w:firstLine="0"/>
              <w:jc w:val="center"/>
              <w:rPr>
                <w:color w:val="auto"/>
                <w:sz w:val="28"/>
                <w:szCs w:val="28"/>
              </w:rPr>
            </w:pPr>
            <w:r w:rsidRPr="006B5E7C">
              <w:rPr>
                <w:sz w:val="28"/>
                <w:szCs w:val="28"/>
              </w:rPr>
              <w:t>2</w:t>
            </w:r>
          </w:p>
        </w:tc>
      </w:tr>
      <w:tr w:rsidR="006B5E7C" w:rsidRPr="006B5E7C" w14:paraId="7F42264C"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1EA376A1" w14:textId="27AF3A13" w:rsidR="006B5E7C" w:rsidRPr="00017CBF" w:rsidRDefault="006B5E7C" w:rsidP="006B5E7C">
            <w:pPr>
              <w:spacing w:after="0" w:line="240" w:lineRule="auto"/>
              <w:ind w:left="0" w:firstLine="0"/>
              <w:rPr>
                <w:color w:val="auto"/>
                <w:sz w:val="28"/>
                <w:szCs w:val="28"/>
              </w:rPr>
            </w:pPr>
            <w:r w:rsidRPr="006B5E7C">
              <w:rPr>
                <w:sz w:val="28"/>
                <w:szCs w:val="28"/>
              </w:rPr>
              <w:t>Нормативно-</w:t>
            </w:r>
            <w:proofErr w:type="spellStart"/>
            <w:r w:rsidRPr="006B5E7C">
              <w:rPr>
                <w:sz w:val="28"/>
                <w:szCs w:val="28"/>
              </w:rPr>
              <w:t>правове</w:t>
            </w:r>
            <w:proofErr w:type="spellEnd"/>
            <w:r w:rsidRPr="006B5E7C">
              <w:rPr>
                <w:sz w:val="28"/>
                <w:szCs w:val="28"/>
              </w:rPr>
              <w:t xml:space="preserve"> </w:t>
            </w:r>
            <w:proofErr w:type="spellStart"/>
            <w:r w:rsidRPr="006B5E7C">
              <w:rPr>
                <w:sz w:val="28"/>
                <w:szCs w:val="28"/>
              </w:rPr>
              <w:t>регулювання</w:t>
            </w:r>
            <w:proofErr w:type="spellEnd"/>
            <w:r w:rsidRPr="006B5E7C">
              <w:rPr>
                <w:sz w:val="28"/>
                <w:szCs w:val="28"/>
              </w:rPr>
              <w:t xml:space="preserve"> аудиту та </w:t>
            </w:r>
            <w:proofErr w:type="spellStart"/>
            <w:r w:rsidRPr="006B5E7C">
              <w:rPr>
                <w:sz w:val="28"/>
                <w:szCs w:val="28"/>
              </w:rPr>
              <w:t>професійна</w:t>
            </w:r>
            <w:proofErr w:type="spellEnd"/>
            <w:r w:rsidRPr="006B5E7C">
              <w:rPr>
                <w:sz w:val="28"/>
                <w:szCs w:val="28"/>
              </w:rPr>
              <w:t xml:space="preserve"> </w:t>
            </w:r>
            <w:proofErr w:type="spellStart"/>
            <w:r w:rsidRPr="006B5E7C">
              <w:rPr>
                <w:sz w:val="28"/>
                <w:szCs w:val="28"/>
              </w:rPr>
              <w:t>етика</w:t>
            </w:r>
            <w:proofErr w:type="spellEnd"/>
          </w:p>
        </w:tc>
        <w:tc>
          <w:tcPr>
            <w:tcW w:w="1003" w:type="dxa"/>
            <w:tcBorders>
              <w:top w:val="single" w:sz="4" w:space="0" w:color="auto"/>
              <w:left w:val="single" w:sz="4" w:space="0" w:color="auto"/>
              <w:bottom w:val="single" w:sz="4" w:space="0" w:color="auto"/>
            </w:tcBorders>
            <w:vAlign w:val="center"/>
          </w:tcPr>
          <w:p w14:paraId="000AB5DD" w14:textId="26DE11AC" w:rsidR="006B5E7C" w:rsidRPr="00017CBF" w:rsidRDefault="006B5E7C" w:rsidP="006B5E7C">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35EF9BAE" w14:textId="57F4228F" w:rsidR="006B5E7C" w:rsidRPr="00017CBF" w:rsidRDefault="006B5E7C" w:rsidP="006B5E7C">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44342520" w14:textId="4BDEBF4F" w:rsidR="006B5E7C" w:rsidRPr="00017CBF" w:rsidRDefault="006B5E7C" w:rsidP="006B5E7C">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1F81059C" w14:textId="77777777" w:rsidR="006B5E7C" w:rsidRPr="00017CBF"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33C0E200" w14:textId="77777777" w:rsidR="006B5E7C" w:rsidRPr="00017CBF"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09AAF9E9" w14:textId="0D43EA40" w:rsidR="006B5E7C" w:rsidRPr="00017CBF" w:rsidRDefault="006B5E7C" w:rsidP="006B5E7C">
            <w:pPr>
              <w:spacing w:after="0" w:line="240" w:lineRule="auto"/>
              <w:ind w:left="0" w:firstLine="0"/>
              <w:jc w:val="center"/>
              <w:rPr>
                <w:color w:val="auto"/>
                <w:sz w:val="28"/>
                <w:szCs w:val="28"/>
              </w:rPr>
            </w:pPr>
            <w:r w:rsidRPr="006B5E7C">
              <w:rPr>
                <w:sz w:val="28"/>
                <w:szCs w:val="28"/>
              </w:rPr>
              <w:t>4</w:t>
            </w:r>
          </w:p>
        </w:tc>
      </w:tr>
      <w:tr w:rsidR="006B5E7C" w:rsidRPr="006B5E7C" w14:paraId="6226D970"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27C43CD4" w14:textId="0853A0C8" w:rsidR="006B5E7C" w:rsidRPr="00017CBF" w:rsidRDefault="006B5E7C" w:rsidP="006B5E7C">
            <w:pPr>
              <w:spacing w:after="0" w:line="240" w:lineRule="auto"/>
              <w:ind w:left="0" w:firstLine="0"/>
              <w:rPr>
                <w:color w:val="auto"/>
                <w:sz w:val="28"/>
                <w:szCs w:val="28"/>
              </w:rPr>
            </w:pPr>
            <w:proofErr w:type="spellStart"/>
            <w:r w:rsidRPr="006B5E7C">
              <w:rPr>
                <w:sz w:val="28"/>
                <w:szCs w:val="28"/>
              </w:rPr>
              <w:t>Організація</w:t>
            </w:r>
            <w:proofErr w:type="spellEnd"/>
            <w:r w:rsidRPr="006B5E7C">
              <w:rPr>
                <w:sz w:val="28"/>
                <w:szCs w:val="28"/>
              </w:rPr>
              <w:t xml:space="preserve"> та </w:t>
            </w:r>
            <w:proofErr w:type="spellStart"/>
            <w:r w:rsidRPr="006B5E7C">
              <w:rPr>
                <w:sz w:val="28"/>
                <w:szCs w:val="28"/>
              </w:rPr>
              <w:t>планування</w:t>
            </w:r>
            <w:proofErr w:type="spellEnd"/>
            <w:r w:rsidRPr="006B5E7C">
              <w:rPr>
                <w:sz w:val="28"/>
                <w:szCs w:val="28"/>
              </w:rPr>
              <w:t xml:space="preserve"> </w:t>
            </w:r>
            <w:proofErr w:type="spellStart"/>
            <w:r w:rsidRPr="006B5E7C">
              <w:rPr>
                <w:sz w:val="28"/>
                <w:szCs w:val="28"/>
              </w:rPr>
              <w:t>аудиторської</w:t>
            </w:r>
            <w:proofErr w:type="spellEnd"/>
            <w:r w:rsidRPr="006B5E7C">
              <w:rPr>
                <w:sz w:val="28"/>
                <w:szCs w:val="28"/>
              </w:rPr>
              <w:t xml:space="preserve"> </w:t>
            </w:r>
            <w:proofErr w:type="spellStart"/>
            <w:r w:rsidRPr="006B5E7C">
              <w:rPr>
                <w:sz w:val="28"/>
                <w:szCs w:val="28"/>
              </w:rPr>
              <w:t>перевірки</w:t>
            </w:r>
            <w:proofErr w:type="spellEnd"/>
          </w:p>
        </w:tc>
        <w:tc>
          <w:tcPr>
            <w:tcW w:w="1003" w:type="dxa"/>
            <w:tcBorders>
              <w:top w:val="single" w:sz="4" w:space="0" w:color="auto"/>
              <w:left w:val="single" w:sz="4" w:space="0" w:color="auto"/>
              <w:bottom w:val="single" w:sz="4" w:space="0" w:color="auto"/>
            </w:tcBorders>
            <w:vAlign w:val="center"/>
          </w:tcPr>
          <w:p w14:paraId="2E5E5760" w14:textId="3058AC35" w:rsidR="006B5E7C" w:rsidRPr="00017CBF" w:rsidRDefault="006B5E7C" w:rsidP="006B5E7C">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744AC6DA" w14:textId="3B5E211A" w:rsidR="006B5E7C" w:rsidRPr="00017CBF" w:rsidRDefault="006B5E7C" w:rsidP="006B5E7C">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73BB963F" w14:textId="2528AF66" w:rsidR="006B5E7C" w:rsidRPr="00017CBF" w:rsidRDefault="006B5E7C" w:rsidP="006B5E7C">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7E7FF53B" w14:textId="77777777" w:rsidR="006B5E7C" w:rsidRPr="00017CBF"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0DEFCC80" w14:textId="77777777" w:rsidR="006B5E7C" w:rsidRPr="00017CBF"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43850BEA" w14:textId="017E50A0" w:rsidR="006B5E7C" w:rsidRPr="00017CBF" w:rsidRDefault="006B5E7C" w:rsidP="006B5E7C">
            <w:pPr>
              <w:spacing w:after="0" w:line="240" w:lineRule="auto"/>
              <w:ind w:left="0" w:firstLine="0"/>
              <w:jc w:val="center"/>
              <w:rPr>
                <w:color w:val="auto"/>
                <w:sz w:val="28"/>
                <w:szCs w:val="28"/>
              </w:rPr>
            </w:pPr>
            <w:r w:rsidRPr="006B5E7C">
              <w:rPr>
                <w:sz w:val="28"/>
                <w:szCs w:val="28"/>
              </w:rPr>
              <w:t>4</w:t>
            </w:r>
          </w:p>
        </w:tc>
      </w:tr>
      <w:tr w:rsidR="006B5E7C" w:rsidRPr="006B5E7C" w14:paraId="568D0BE2"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71C1E982" w14:textId="0B4BBCC6" w:rsidR="006B5E7C" w:rsidRPr="006B5E7C" w:rsidRDefault="006B5E7C" w:rsidP="006B5E7C">
            <w:pPr>
              <w:spacing w:after="0" w:line="240" w:lineRule="auto"/>
              <w:ind w:left="0" w:firstLine="0"/>
              <w:rPr>
                <w:color w:val="auto"/>
                <w:sz w:val="28"/>
                <w:szCs w:val="28"/>
              </w:rPr>
            </w:pPr>
            <w:proofErr w:type="spellStart"/>
            <w:r w:rsidRPr="006B5E7C">
              <w:rPr>
                <w:sz w:val="28"/>
                <w:szCs w:val="28"/>
              </w:rPr>
              <w:t>Аудиторські</w:t>
            </w:r>
            <w:proofErr w:type="spellEnd"/>
            <w:r w:rsidRPr="006B5E7C">
              <w:rPr>
                <w:sz w:val="28"/>
                <w:szCs w:val="28"/>
              </w:rPr>
              <w:t xml:space="preserve"> </w:t>
            </w:r>
            <w:proofErr w:type="spellStart"/>
            <w:r w:rsidRPr="006B5E7C">
              <w:rPr>
                <w:sz w:val="28"/>
                <w:szCs w:val="28"/>
              </w:rPr>
              <w:t>ризики</w:t>
            </w:r>
            <w:proofErr w:type="spellEnd"/>
            <w:r w:rsidRPr="006B5E7C">
              <w:rPr>
                <w:sz w:val="28"/>
                <w:szCs w:val="28"/>
              </w:rPr>
              <w:t xml:space="preserve">, </w:t>
            </w:r>
            <w:proofErr w:type="spellStart"/>
            <w:r w:rsidRPr="006B5E7C">
              <w:rPr>
                <w:sz w:val="28"/>
                <w:szCs w:val="28"/>
              </w:rPr>
              <w:t>суттєвість</w:t>
            </w:r>
            <w:proofErr w:type="spellEnd"/>
            <w:r w:rsidRPr="006B5E7C">
              <w:rPr>
                <w:sz w:val="28"/>
                <w:szCs w:val="28"/>
              </w:rPr>
              <w:t xml:space="preserve"> і </w:t>
            </w:r>
            <w:proofErr w:type="spellStart"/>
            <w:r w:rsidRPr="006B5E7C">
              <w:rPr>
                <w:sz w:val="28"/>
                <w:szCs w:val="28"/>
              </w:rPr>
              <w:t>внутрішній</w:t>
            </w:r>
            <w:proofErr w:type="spellEnd"/>
            <w:r w:rsidRPr="006B5E7C">
              <w:rPr>
                <w:sz w:val="28"/>
                <w:szCs w:val="28"/>
              </w:rPr>
              <w:t xml:space="preserve"> контроль</w:t>
            </w:r>
          </w:p>
        </w:tc>
        <w:tc>
          <w:tcPr>
            <w:tcW w:w="1003" w:type="dxa"/>
            <w:tcBorders>
              <w:top w:val="single" w:sz="4" w:space="0" w:color="auto"/>
              <w:left w:val="single" w:sz="4" w:space="0" w:color="auto"/>
              <w:bottom w:val="single" w:sz="4" w:space="0" w:color="auto"/>
            </w:tcBorders>
            <w:vAlign w:val="center"/>
          </w:tcPr>
          <w:p w14:paraId="372816D7" w14:textId="54D333FC" w:rsidR="006B5E7C" w:rsidRPr="006B5E7C" w:rsidRDefault="006B5E7C" w:rsidP="006B5E7C">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1800FE44" w14:textId="24DDA470"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7927271B" w14:textId="65FA21FF"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6E141DAF" w14:textId="77777777" w:rsidR="006B5E7C" w:rsidRPr="006B5E7C"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14C3AB8D" w14:textId="77777777" w:rsidR="006B5E7C" w:rsidRPr="006B5E7C"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31990622" w14:textId="65E7C684"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r>
      <w:tr w:rsidR="006B5E7C" w:rsidRPr="006B5E7C" w14:paraId="56739DD7"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7C0DCC84" w14:textId="7395C088" w:rsidR="006B5E7C" w:rsidRPr="006B5E7C" w:rsidRDefault="006B5E7C" w:rsidP="006B5E7C">
            <w:pPr>
              <w:spacing w:after="0" w:line="240" w:lineRule="auto"/>
              <w:ind w:left="0" w:firstLine="0"/>
              <w:rPr>
                <w:color w:val="auto"/>
                <w:sz w:val="28"/>
                <w:szCs w:val="28"/>
              </w:rPr>
            </w:pPr>
            <w:proofErr w:type="spellStart"/>
            <w:r w:rsidRPr="006B5E7C">
              <w:rPr>
                <w:sz w:val="28"/>
                <w:szCs w:val="28"/>
              </w:rPr>
              <w:t>Аудиторські</w:t>
            </w:r>
            <w:proofErr w:type="spellEnd"/>
            <w:r w:rsidRPr="006B5E7C">
              <w:rPr>
                <w:sz w:val="28"/>
                <w:szCs w:val="28"/>
              </w:rPr>
              <w:t xml:space="preserve"> </w:t>
            </w:r>
            <w:proofErr w:type="spellStart"/>
            <w:r w:rsidRPr="006B5E7C">
              <w:rPr>
                <w:sz w:val="28"/>
                <w:szCs w:val="28"/>
              </w:rPr>
              <w:t>докази</w:t>
            </w:r>
            <w:proofErr w:type="spellEnd"/>
            <w:r w:rsidRPr="006B5E7C">
              <w:rPr>
                <w:sz w:val="28"/>
                <w:szCs w:val="28"/>
              </w:rPr>
              <w:t xml:space="preserve"> та </w:t>
            </w:r>
            <w:proofErr w:type="spellStart"/>
            <w:r w:rsidRPr="006B5E7C">
              <w:rPr>
                <w:sz w:val="28"/>
                <w:szCs w:val="28"/>
              </w:rPr>
              <w:t>робочі</w:t>
            </w:r>
            <w:proofErr w:type="spellEnd"/>
            <w:r w:rsidRPr="006B5E7C">
              <w:rPr>
                <w:sz w:val="28"/>
                <w:szCs w:val="28"/>
              </w:rPr>
              <w:t xml:space="preserve"> </w:t>
            </w:r>
            <w:proofErr w:type="spellStart"/>
            <w:r w:rsidRPr="006B5E7C">
              <w:rPr>
                <w:sz w:val="28"/>
                <w:szCs w:val="28"/>
              </w:rPr>
              <w:t>документи</w:t>
            </w:r>
            <w:proofErr w:type="spellEnd"/>
            <w:r w:rsidRPr="006B5E7C">
              <w:rPr>
                <w:sz w:val="28"/>
                <w:szCs w:val="28"/>
              </w:rPr>
              <w:t xml:space="preserve"> аудитора</w:t>
            </w:r>
          </w:p>
        </w:tc>
        <w:tc>
          <w:tcPr>
            <w:tcW w:w="1003" w:type="dxa"/>
            <w:tcBorders>
              <w:top w:val="single" w:sz="4" w:space="0" w:color="auto"/>
              <w:left w:val="single" w:sz="4" w:space="0" w:color="auto"/>
              <w:bottom w:val="single" w:sz="4" w:space="0" w:color="auto"/>
            </w:tcBorders>
            <w:vAlign w:val="center"/>
          </w:tcPr>
          <w:p w14:paraId="386BE7FA" w14:textId="457E365E" w:rsidR="006B5E7C" w:rsidRPr="006B5E7C" w:rsidRDefault="006B5E7C" w:rsidP="006B5E7C">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1EAF3DC2" w14:textId="47F70E26"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43E11072" w14:textId="6BE6B1D3"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2C40BE81" w14:textId="77777777" w:rsidR="006B5E7C" w:rsidRPr="006B5E7C"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4AD93394" w14:textId="77777777" w:rsidR="006B5E7C" w:rsidRPr="006B5E7C"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099C9102" w14:textId="07B79F3B"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r>
      <w:tr w:rsidR="006B5E7C" w:rsidRPr="006B5E7C" w14:paraId="6E372E0D"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2C7B3013" w14:textId="530821FB" w:rsidR="006B5E7C" w:rsidRPr="006B5E7C" w:rsidRDefault="006B5E7C" w:rsidP="006B5E7C">
            <w:pPr>
              <w:spacing w:after="0" w:line="240" w:lineRule="auto"/>
              <w:ind w:left="0" w:firstLine="0"/>
              <w:rPr>
                <w:color w:val="auto"/>
                <w:sz w:val="28"/>
                <w:szCs w:val="28"/>
              </w:rPr>
            </w:pPr>
            <w:r w:rsidRPr="006B5E7C">
              <w:rPr>
                <w:sz w:val="28"/>
                <w:szCs w:val="28"/>
              </w:rPr>
              <w:t xml:space="preserve">Методика аудиту </w:t>
            </w:r>
            <w:proofErr w:type="spellStart"/>
            <w:r w:rsidRPr="006B5E7C">
              <w:rPr>
                <w:sz w:val="28"/>
                <w:szCs w:val="28"/>
              </w:rPr>
              <w:t>активів</w:t>
            </w:r>
            <w:proofErr w:type="spellEnd"/>
            <w:r w:rsidRPr="006B5E7C">
              <w:rPr>
                <w:sz w:val="28"/>
                <w:szCs w:val="28"/>
              </w:rPr>
              <w:t xml:space="preserve">, </w:t>
            </w:r>
            <w:proofErr w:type="spellStart"/>
            <w:r w:rsidRPr="006B5E7C">
              <w:rPr>
                <w:sz w:val="28"/>
                <w:szCs w:val="28"/>
              </w:rPr>
              <w:t>зобов’язань</w:t>
            </w:r>
            <w:proofErr w:type="spellEnd"/>
            <w:r w:rsidRPr="006B5E7C">
              <w:rPr>
                <w:sz w:val="28"/>
                <w:szCs w:val="28"/>
              </w:rPr>
              <w:t xml:space="preserve"> і </w:t>
            </w:r>
            <w:proofErr w:type="spellStart"/>
            <w:r w:rsidRPr="006B5E7C">
              <w:rPr>
                <w:sz w:val="28"/>
                <w:szCs w:val="28"/>
              </w:rPr>
              <w:t>власного</w:t>
            </w:r>
            <w:proofErr w:type="spellEnd"/>
            <w:r w:rsidRPr="006B5E7C">
              <w:rPr>
                <w:sz w:val="28"/>
                <w:szCs w:val="28"/>
              </w:rPr>
              <w:t xml:space="preserve"> </w:t>
            </w:r>
            <w:proofErr w:type="spellStart"/>
            <w:r w:rsidRPr="006B5E7C">
              <w:rPr>
                <w:sz w:val="28"/>
                <w:szCs w:val="28"/>
              </w:rPr>
              <w:t>капіталу</w:t>
            </w:r>
            <w:proofErr w:type="spellEnd"/>
          </w:p>
        </w:tc>
        <w:tc>
          <w:tcPr>
            <w:tcW w:w="1003" w:type="dxa"/>
            <w:tcBorders>
              <w:top w:val="single" w:sz="4" w:space="0" w:color="auto"/>
              <w:left w:val="single" w:sz="4" w:space="0" w:color="auto"/>
              <w:bottom w:val="single" w:sz="4" w:space="0" w:color="auto"/>
            </w:tcBorders>
            <w:vAlign w:val="center"/>
          </w:tcPr>
          <w:p w14:paraId="0CF0231F" w14:textId="15F89C9A" w:rsidR="006B5E7C" w:rsidRPr="006B5E7C" w:rsidRDefault="006B5E7C" w:rsidP="006B5E7C">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7380040C" w14:textId="0C40ECAF"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11282B83" w14:textId="31C4A0F5"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4D19EA79" w14:textId="77777777" w:rsidR="006B5E7C" w:rsidRPr="006B5E7C"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76451266" w14:textId="77777777" w:rsidR="006B5E7C" w:rsidRPr="006B5E7C"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52DFC937" w14:textId="2A64613E"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r>
      <w:tr w:rsidR="006B5E7C" w:rsidRPr="006B5E7C" w14:paraId="157D8A00"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55EE9837" w14:textId="7A0C8EB2" w:rsidR="006B5E7C" w:rsidRPr="006B5E7C" w:rsidRDefault="006B5E7C" w:rsidP="006B5E7C">
            <w:pPr>
              <w:spacing w:after="0" w:line="240" w:lineRule="auto"/>
              <w:ind w:left="0" w:firstLine="0"/>
              <w:rPr>
                <w:color w:val="auto"/>
                <w:sz w:val="28"/>
                <w:szCs w:val="28"/>
              </w:rPr>
            </w:pPr>
            <w:r w:rsidRPr="006B5E7C">
              <w:rPr>
                <w:sz w:val="28"/>
                <w:szCs w:val="28"/>
              </w:rPr>
              <w:t xml:space="preserve">Аудит </w:t>
            </w:r>
            <w:proofErr w:type="spellStart"/>
            <w:r w:rsidRPr="006B5E7C">
              <w:rPr>
                <w:sz w:val="28"/>
                <w:szCs w:val="28"/>
              </w:rPr>
              <w:t>доходів</w:t>
            </w:r>
            <w:proofErr w:type="spellEnd"/>
            <w:r w:rsidRPr="006B5E7C">
              <w:rPr>
                <w:sz w:val="28"/>
                <w:szCs w:val="28"/>
              </w:rPr>
              <w:t xml:space="preserve">, </w:t>
            </w:r>
            <w:proofErr w:type="spellStart"/>
            <w:r w:rsidRPr="006B5E7C">
              <w:rPr>
                <w:sz w:val="28"/>
                <w:szCs w:val="28"/>
              </w:rPr>
              <w:t>витрат</w:t>
            </w:r>
            <w:proofErr w:type="spellEnd"/>
            <w:r w:rsidRPr="006B5E7C">
              <w:rPr>
                <w:sz w:val="28"/>
                <w:szCs w:val="28"/>
              </w:rPr>
              <w:t xml:space="preserve"> і </w:t>
            </w:r>
            <w:proofErr w:type="spellStart"/>
            <w:r w:rsidRPr="006B5E7C">
              <w:rPr>
                <w:sz w:val="28"/>
                <w:szCs w:val="28"/>
              </w:rPr>
              <w:t>фінансової</w:t>
            </w:r>
            <w:proofErr w:type="spellEnd"/>
            <w:r w:rsidRPr="006B5E7C">
              <w:rPr>
                <w:sz w:val="28"/>
                <w:szCs w:val="28"/>
              </w:rPr>
              <w:t xml:space="preserve"> </w:t>
            </w:r>
            <w:proofErr w:type="spellStart"/>
            <w:r w:rsidRPr="006B5E7C">
              <w:rPr>
                <w:sz w:val="28"/>
                <w:szCs w:val="28"/>
              </w:rPr>
              <w:t>звітності</w:t>
            </w:r>
            <w:proofErr w:type="spellEnd"/>
          </w:p>
        </w:tc>
        <w:tc>
          <w:tcPr>
            <w:tcW w:w="1003" w:type="dxa"/>
            <w:tcBorders>
              <w:top w:val="single" w:sz="4" w:space="0" w:color="auto"/>
              <w:left w:val="single" w:sz="4" w:space="0" w:color="auto"/>
              <w:bottom w:val="single" w:sz="4" w:space="0" w:color="auto"/>
            </w:tcBorders>
            <w:vAlign w:val="center"/>
          </w:tcPr>
          <w:p w14:paraId="3D525A9C" w14:textId="7D9C7B5C" w:rsidR="006B5E7C" w:rsidRPr="006B5E7C" w:rsidRDefault="006B5E7C" w:rsidP="006B5E7C">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1B6AEA57" w14:textId="5F5FB75C" w:rsidR="006B5E7C" w:rsidRPr="006B5E7C" w:rsidRDefault="006B5E7C" w:rsidP="006B5E7C">
            <w:pPr>
              <w:spacing w:after="0" w:line="240" w:lineRule="auto"/>
              <w:ind w:left="0" w:firstLine="0"/>
              <w:jc w:val="center"/>
              <w:rPr>
                <w:color w:val="auto"/>
                <w:sz w:val="28"/>
                <w:szCs w:val="28"/>
              </w:rPr>
            </w:pPr>
            <w:r w:rsidRPr="006B5E7C">
              <w:rPr>
                <w:sz w:val="28"/>
                <w:szCs w:val="28"/>
              </w:rPr>
              <w:t>6</w:t>
            </w:r>
          </w:p>
        </w:tc>
        <w:tc>
          <w:tcPr>
            <w:tcW w:w="653" w:type="dxa"/>
            <w:tcBorders>
              <w:top w:val="single" w:sz="4" w:space="0" w:color="auto"/>
              <w:left w:val="single" w:sz="4" w:space="0" w:color="auto"/>
              <w:bottom w:val="single" w:sz="4" w:space="0" w:color="auto"/>
              <w:right w:val="single" w:sz="4" w:space="0" w:color="auto"/>
            </w:tcBorders>
            <w:vAlign w:val="center"/>
          </w:tcPr>
          <w:p w14:paraId="6FACD302" w14:textId="760A34E3" w:rsidR="006B5E7C" w:rsidRPr="006B5E7C" w:rsidRDefault="006B5E7C" w:rsidP="006B5E7C">
            <w:pPr>
              <w:spacing w:after="0" w:line="240" w:lineRule="auto"/>
              <w:ind w:left="0" w:firstLine="0"/>
              <w:jc w:val="center"/>
              <w:rPr>
                <w:color w:val="auto"/>
                <w:sz w:val="28"/>
                <w:szCs w:val="28"/>
              </w:rPr>
            </w:pPr>
            <w:r w:rsidRPr="006B5E7C">
              <w:rPr>
                <w:sz w:val="28"/>
                <w:szCs w:val="28"/>
              </w:rPr>
              <w:t>2</w:t>
            </w:r>
          </w:p>
        </w:tc>
        <w:tc>
          <w:tcPr>
            <w:tcW w:w="623" w:type="dxa"/>
            <w:tcBorders>
              <w:top w:val="single" w:sz="4" w:space="0" w:color="000000"/>
              <w:left w:val="single" w:sz="4" w:space="0" w:color="auto"/>
              <w:bottom w:val="single" w:sz="4" w:space="0" w:color="000000"/>
              <w:right w:val="single" w:sz="4" w:space="0" w:color="000000"/>
            </w:tcBorders>
            <w:vAlign w:val="center"/>
          </w:tcPr>
          <w:p w14:paraId="5427F7E6" w14:textId="77777777" w:rsidR="006B5E7C" w:rsidRPr="006B5E7C"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1C5E1C48" w14:textId="77777777" w:rsidR="006B5E7C" w:rsidRPr="006B5E7C"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616FB4F2" w14:textId="67F353F3"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r>
      <w:tr w:rsidR="006B5E7C" w:rsidRPr="006B5E7C" w14:paraId="48C8566F"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6797E6BC" w14:textId="4ECB2DD0" w:rsidR="006B5E7C" w:rsidRPr="006B5E7C" w:rsidRDefault="006B5E7C" w:rsidP="006B5E7C">
            <w:pPr>
              <w:spacing w:after="0" w:line="240" w:lineRule="auto"/>
              <w:ind w:left="0" w:firstLine="0"/>
              <w:rPr>
                <w:color w:val="auto"/>
                <w:sz w:val="28"/>
                <w:szCs w:val="28"/>
              </w:rPr>
            </w:pPr>
            <w:proofErr w:type="spellStart"/>
            <w:r w:rsidRPr="006B5E7C">
              <w:rPr>
                <w:sz w:val="28"/>
                <w:szCs w:val="28"/>
              </w:rPr>
              <w:t>Завершення</w:t>
            </w:r>
            <w:proofErr w:type="spellEnd"/>
            <w:r w:rsidRPr="006B5E7C">
              <w:rPr>
                <w:sz w:val="28"/>
                <w:szCs w:val="28"/>
              </w:rPr>
              <w:t xml:space="preserve"> аудиту та </w:t>
            </w:r>
            <w:proofErr w:type="spellStart"/>
            <w:r w:rsidRPr="006B5E7C">
              <w:rPr>
                <w:sz w:val="28"/>
                <w:szCs w:val="28"/>
              </w:rPr>
              <w:t>аудиторський</w:t>
            </w:r>
            <w:proofErr w:type="spellEnd"/>
            <w:r w:rsidRPr="006B5E7C">
              <w:rPr>
                <w:sz w:val="28"/>
                <w:szCs w:val="28"/>
              </w:rPr>
              <w:t xml:space="preserve"> </w:t>
            </w:r>
            <w:proofErr w:type="spellStart"/>
            <w:r w:rsidRPr="006B5E7C">
              <w:rPr>
                <w:sz w:val="28"/>
                <w:szCs w:val="28"/>
              </w:rPr>
              <w:t>звіт</w:t>
            </w:r>
            <w:proofErr w:type="spellEnd"/>
          </w:p>
        </w:tc>
        <w:tc>
          <w:tcPr>
            <w:tcW w:w="1003" w:type="dxa"/>
            <w:tcBorders>
              <w:top w:val="single" w:sz="4" w:space="0" w:color="auto"/>
              <w:left w:val="single" w:sz="4" w:space="0" w:color="auto"/>
              <w:bottom w:val="single" w:sz="4" w:space="0" w:color="auto"/>
            </w:tcBorders>
            <w:vAlign w:val="center"/>
          </w:tcPr>
          <w:p w14:paraId="497BA6F1" w14:textId="77357A32" w:rsidR="006B5E7C" w:rsidRPr="006B5E7C" w:rsidRDefault="006B5E7C" w:rsidP="006B5E7C">
            <w:pPr>
              <w:spacing w:after="0" w:line="240" w:lineRule="auto"/>
              <w:ind w:left="0" w:firstLine="0"/>
              <w:jc w:val="center"/>
              <w:rPr>
                <w:color w:val="auto"/>
                <w:sz w:val="28"/>
                <w:szCs w:val="28"/>
              </w:rPr>
            </w:pPr>
            <w:r w:rsidRPr="006B5E7C">
              <w:rPr>
                <w:sz w:val="28"/>
                <w:szCs w:val="28"/>
              </w:rPr>
              <w:t>10</w:t>
            </w:r>
          </w:p>
        </w:tc>
        <w:tc>
          <w:tcPr>
            <w:tcW w:w="709" w:type="dxa"/>
            <w:tcBorders>
              <w:top w:val="single" w:sz="4" w:space="0" w:color="auto"/>
              <w:left w:val="single" w:sz="4" w:space="0" w:color="auto"/>
              <w:bottom w:val="single" w:sz="4" w:space="0" w:color="auto"/>
              <w:right w:val="single" w:sz="4" w:space="0" w:color="auto"/>
            </w:tcBorders>
            <w:vAlign w:val="center"/>
          </w:tcPr>
          <w:p w14:paraId="27C053ED" w14:textId="009BDAF6"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186085EA" w14:textId="762BB175" w:rsidR="006B5E7C" w:rsidRPr="006B5E7C" w:rsidRDefault="006B5E7C" w:rsidP="006B5E7C">
            <w:pPr>
              <w:spacing w:after="0" w:line="240" w:lineRule="auto"/>
              <w:ind w:left="0" w:firstLine="0"/>
              <w:jc w:val="center"/>
              <w:rPr>
                <w:color w:val="auto"/>
                <w:sz w:val="28"/>
                <w:szCs w:val="28"/>
              </w:rPr>
            </w:pPr>
            <w:r w:rsidRPr="006B5E7C">
              <w:rPr>
                <w:sz w:val="28"/>
                <w:szCs w:val="28"/>
              </w:rPr>
              <w:t>2</w:t>
            </w:r>
          </w:p>
        </w:tc>
        <w:tc>
          <w:tcPr>
            <w:tcW w:w="623" w:type="dxa"/>
            <w:tcBorders>
              <w:top w:val="single" w:sz="4" w:space="0" w:color="000000"/>
              <w:left w:val="single" w:sz="4" w:space="0" w:color="auto"/>
              <w:bottom w:val="single" w:sz="4" w:space="0" w:color="000000"/>
              <w:right w:val="single" w:sz="4" w:space="0" w:color="000000"/>
            </w:tcBorders>
            <w:vAlign w:val="center"/>
          </w:tcPr>
          <w:p w14:paraId="49FE1B2E" w14:textId="77777777" w:rsidR="006B5E7C" w:rsidRPr="006B5E7C"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34657DE4" w14:textId="77777777" w:rsidR="006B5E7C" w:rsidRPr="006B5E7C"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349B66ED" w14:textId="7CE8759A" w:rsidR="006B5E7C" w:rsidRPr="006B5E7C" w:rsidRDefault="006B5E7C" w:rsidP="006B5E7C">
            <w:pPr>
              <w:spacing w:after="0" w:line="240" w:lineRule="auto"/>
              <w:ind w:left="0" w:firstLine="0"/>
              <w:jc w:val="center"/>
              <w:rPr>
                <w:color w:val="auto"/>
                <w:sz w:val="28"/>
                <w:szCs w:val="28"/>
              </w:rPr>
            </w:pPr>
            <w:r w:rsidRPr="006B5E7C">
              <w:rPr>
                <w:sz w:val="28"/>
                <w:szCs w:val="28"/>
              </w:rPr>
              <w:t>4</w:t>
            </w:r>
          </w:p>
        </w:tc>
      </w:tr>
      <w:tr w:rsidR="006B5E7C" w:rsidRPr="006B5E7C" w14:paraId="372DC391" w14:textId="77777777" w:rsidTr="006B5E7C">
        <w:tc>
          <w:tcPr>
            <w:tcW w:w="5371" w:type="dxa"/>
            <w:tcBorders>
              <w:top w:val="single" w:sz="4" w:space="0" w:color="000000"/>
              <w:left w:val="single" w:sz="4" w:space="0" w:color="000000"/>
              <w:bottom w:val="single" w:sz="4" w:space="0" w:color="000000"/>
              <w:right w:val="single" w:sz="4" w:space="0" w:color="auto"/>
            </w:tcBorders>
            <w:vAlign w:val="center"/>
          </w:tcPr>
          <w:p w14:paraId="3BD0D182" w14:textId="207360E9" w:rsidR="006B5E7C" w:rsidRPr="006B5E7C" w:rsidRDefault="006B5E7C" w:rsidP="006B5E7C">
            <w:pPr>
              <w:spacing w:after="0" w:line="240" w:lineRule="auto"/>
              <w:ind w:left="0" w:firstLine="0"/>
              <w:rPr>
                <w:color w:val="auto"/>
                <w:sz w:val="28"/>
                <w:szCs w:val="28"/>
                <w:lang w:val="uk-UA"/>
              </w:rPr>
            </w:pPr>
            <w:r w:rsidRPr="006B5E7C">
              <w:rPr>
                <w:color w:val="auto"/>
                <w:sz w:val="28"/>
                <w:szCs w:val="28"/>
                <w:lang w:val="uk-UA"/>
              </w:rPr>
              <w:t xml:space="preserve">РАЗОМ: </w:t>
            </w:r>
          </w:p>
        </w:tc>
        <w:tc>
          <w:tcPr>
            <w:tcW w:w="1003" w:type="dxa"/>
            <w:tcBorders>
              <w:top w:val="single" w:sz="4" w:space="0" w:color="auto"/>
              <w:left w:val="single" w:sz="4" w:space="0" w:color="auto"/>
              <w:bottom w:val="single" w:sz="4" w:space="0" w:color="auto"/>
            </w:tcBorders>
            <w:vAlign w:val="center"/>
          </w:tcPr>
          <w:p w14:paraId="55023E05" w14:textId="599DC114" w:rsidR="006B5E7C" w:rsidRPr="006B5E7C" w:rsidRDefault="006B5E7C" w:rsidP="006B5E7C">
            <w:pPr>
              <w:spacing w:after="0" w:line="240" w:lineRule="auto"/>
              <w:ind w:left="0" w:firstLine="0"/>
              <w:jc w:val="center"/>
              <w:rPr>
                <w:color w:val="auto"/>
                <w:sz w:val="28"/>
                <w:szCs w:val="28"/>
              </w:rPr>
            </w:pPr>
            <w:r w:rsidRPr="006B5E7C">
              <w:rPr>
                <w:rStyle w:val="StrongEmphasis"/>
                <w:sz w:val="28"/>
                <w:szCs w:val="28"/>
              </w:rPr>
              <w:t>90</w:t>
            </w:r>
          </w:p>
        </w:tc>
        <w:tc>
          <w:tcPr>
            <w:tcW w:w="709" w:type="dxa"/>
            <w:tcBorders>
              <w:top w:val="single" w:sz="4" w:space="0" w:color="auto"/>
              <w:left w:val="single" w:sz="4" w:space="0" w:color="auto"/>
              <w:bottom w:val="single" w:sz="4" w:space="0" w:color="auto"/>
              <w:right w:val="single" w:sz="4" w:space="0" w:color="auto"/>
            </w:tcBorders>
            <w:vAlign w:val="center"/>
          </w:tcPr>
          <w:p w14:paraId="52121ED5" w14:textId="0543C826" w:rsidR="006B5E7C" w:rsidRPr="006B5E7C" w:rsidRDefault="006B5E7C" w:rsidP="006B5E7C">
            <w:pPr>
              <w:spacing w:after="0" w:line="240" w:lineRule="auto"/>
              <w:ind w:left="0" w:firstLine="0"/>
              <w:jc w:val="center"/>
              <w:rPr>
                <w:color w:val="auto"/>
                <w:sz w:val="28"/>
                <w:szCs w:val="28"/>
              </w:rPr>
            </w:pPr>
            <w:r w:rsidRPr="006B5E7C">
              <w:rPr>
                <w:rStyle w:val="StrongEmphasis"/>
                <w:sz w:val="28"/>
                <w:szCs w:val="28"/>
              </w:rPr>
              <w:t>34</w:t>
            </w:r>
          </w:p>
        </w:tc>
        <w:tc>
          <w:tcPr>
            <w:tcW w:w="653" w:type="dxa"/>
            <w:tcBorders>
              <w:top w:val="single" w:sz="4" w:space="0" w:color="auto"/>
              <w:left w:val="single" w:sz="4" w:space="0" w:color="auto"/>
              <w:bottom w:val="single" w:sz="4" w:space="0" w:color="auto"/>
              <w:right w:val="single" w:sz="4" w:space="0" w:color="auto"/>
            </w:tcBorders>
            <w:vAlign w:val="center"/>
          </w:tcPr>
          <w:p w14:paraId="1C35A321" w14:textId="14621560" w:rsidR="006B5E7C" w:rsidRPr="006B5E7C" w:rsidRDefault="006B5E7C" w:rsidP="006B5E7C">
            <w:pPr>
              <w:spacing w:after="0" w:line="240" w:lineRule="auto"/>
              <w:ind w:left="0" w:firstLine="0"/>
              <w:jc w:val="center"/>
              <w:rPr>
                <w:color w:val="auto"/>
                <w:sz w:val="28"/>
                <w:szCs w:val="28"/>
              </w:rPr>
            </w:pPr>
            <w:r w:rsidRPr="006B5E7C">
              <w:rPr>
                <w:rStyle w:val="StrongEmphasis"/>
                <w:sz w:val="28"/>
                <w:szCs w:val="28"/>
              </w:rPr>
              <w:t>26</w:t>
            </w:r>
          </w:p>
        </w:tc>
        <w:tc>
          <w:tcPr>
            <w:tcW w:w="623" w:type="dxa"/>
            <w:tcBorders>
              <w:top w:val="single" w:sz="4" w:space="0" w:color="000000"/>
              <w:left w:val="single" w:sz="4" w:space="0" w:color="auto"/>
              <w:bottom w:val="single" w:sz="4" w:space="0" w:color="000000"/>
              <w:right w:val="single" w:sz="4" w:space="0" w:color="000000"/>
            </w:tcBorders>
            <w:vAlign w:val="center"/>
          </w:tcPr>
          <w:p w14:paraId="50BFE2FB" w14:textId="77777777" w:rsidR="006B5E7C" w:rsidRPr="006B5E7C" w:rsidRDefault="006B5E7C" w:rsidP="006B5E7C">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6C73A7A6" w14:textId="77777777" w:rsidR="006B5E7C" w:rsidRPr="006B5E7C" w:rsidRDefault="006B5E7C" w:rsidP="006B5E7C">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2BF37DCC" w14:textId="7CF49D76" w:rsidR="006B5E7C" w:rsidRPr="006B5E7C" w:rsidRDefault="006B5E7C" w:rsidP="006B5E7C">
            <w:pPr>
              <w:spacing w:after="0" w:line="240" w:lineRule="auto"/>
              <w:ind w:left="0" w:firstLine="0"/>
              <w:jc w:val="center"/>
              <w:rPr>
                <w:color w:val="auto"/>
                <w:sz w:val="28"/>
                <w:szCs w:val="28"/>
              </w:rPr>
            </w:pPr>
            <w:r w:rsidRPr="006B5E7C">
              <w:rPr>
                <w:rStyle w:val="StrongEmphasis"/>
                <w:sz w:val="28"/>
                <w:szCs w:val="28"/>
              </w:rPr>
              <w:t>30</w:t>
            </w:r>
          </w:p>
        </w:tc>
      </w:tr>
    </w:tbl>
    <w:p w14:paraId="6DD1E9FC" w14:textId="77777777" w:rsidR="006B5E7C" w:rsidRPr="006B5E7C" w:rsidRDefault="006B5E7C" w:rsidP="006B5E7C">
      <w:pPr>
        <w:keepNext/>
        <w:widowControl w:val="0"/>
        <w:suppressAutoHyphens/>
        <w:autoSpaceDN w:val="0"/>
        <w:spacing w:before="240" w:after="120" w:line="240" w:lineRule="auto"/>
        <w:textAlignment w:val="baseline"/>
        <w:outlineLvl w:val="0"/>
        <w:rPr>
          <w:rFonts w:eastAsia="NSimSun"/>
          <w:b/>
          <w:bCs/>
          <w:kern w:val="3"/>
          <w:sz w:val="28"/>
          <w:szCs w:val="28"/>
          <w:lang w:val="uk-UA" w:eastAsia="zh-CN" w:bidi="hi-IN"/>
        </w:rPr>
      </w:pPr>
      <w:r w:rsidRPr="006B5E7C">
        <w:rPr>
          <w:rFonts w:eastAsia="NSimSun"/>
          <w:b/>
          <w:bCs/>
          <w:kern w:val="3"/>
          <w:sz w:val="28"/>
          <w:szCs w:val="28"/>
          <w:lang w:val="uk-UA" w:eastAsia="zh-CN" w:bidi="hi-IN"/>
        </w:rPr>
        <w:t>5. ЗМІСТ НАВЧАЛЬНОЇ ДИСЦИПЛІНИ</w:t>
      </w:r>
    </w:p>
    <w:p w14:paraId="290A57D1"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bookmarkStart w:id="6" w:name="_Hlk243932536"/>
      <w:r w:rsidRPr="006B5E7C">
        <w:rPr>
          <w:rFonts w:eastAsia="NSimSun"/>
          <w:b/>
          <w:bCs/>
          <w:kern w:val="3"/>
          <w:sz w:val="28"/>
          <w:szCs w:val="28"/>
          <w:lang w:val="uk-UA" w:eastAsia="zh-CN" w:bidi="hi-IN"/>
        </w:rPr>
        <w:t>Тема 1. Теоретичні основи аудиту</w:t>
      </w:r>
    </w:p>
    <w:p w14:paraId="0CD7BCBA"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4 години.</w:t>
      </w:r>
    </w:p>
    <w:p w14:paraId="4B6FF034"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Поняття аудиту, його мета, завдання та значення в системі фінансового контролю. Історія розвитку аудиту. Предмет, об’єкти та суб’єкти аудиту. Основні принципи аудиту. Види аудиту: зовнішній і внутрішній, обов’язковий та ініціативний. Відмінності між аудитом, ревізією, інспектуванням і податковим контролем. Користувачі результатів аудиту. Роль аудиту у забезпеченні достовірності фінансової інформації.</w:t>
      </w:r>
    </w:p>
    <w:p w14:paraId="205EE36B"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7" w:name="_Hlk243932132"/>
      <w:r w:rsidRPr="006B5E7C">
        <w:rPr>
          <w:rFonts w:eastAsia="Segoe UI"/>
          <w:b/>
          <w:bCs/>
          <w:kern w:val="3"/>
          <w:sz w:val="28"/>
          <w:szCs w:val="28"/>
          <w:lang w:val="uk-UA" w:eastAsia="zh-CN" w:bidi="hi-IN"/>
        </w:rPr>
        <w:t>Практичне заняття — 2 години.</w:t>
      </w:r>
    </w:p>
    <w:p w14:paraId="73474241"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Тема: «Визначення сутності, видів і завдань аудиту».</w:t>
      </w:r>
    </w:p>
    <w:p w14:paraId="0FC5B545"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lastRenderedPageBreak/>
        <w:t>Зміст практичної роботи:</w:t>
      </w:r>
    </w:p>
    <w:p w14:paraId="2EC7E312" w14:textId="77777777" w:rsidR="006B5E7C" w:rsidRPr="006B5E7C" w:rsidRDefault="006B5E7C"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класифікація видів аудиту;</w:t>
      </w:r>
    </w:p>
    <w:p w14:paraId="455EFC8F" w14:textId="77777777" w:rsidR="006B5E7C" w:rsidRPr="006B5E7C" w:rsidRDefault="006B5E7C"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порівняння аудиту та ревізії;</w:t>
      </w:r>
    </w:p>
    <w:p w14:paraId="680BDDAD" w14:textId="77777777" w:rsidR="006B5E7C" w:rsidRPr="006B5E7C" w:rsidRDefault="006B5E7C"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об’єктів аудиту в різних ситуаціях;</w:t>
      </w:r>
    </w:p>
    <w:p w14:paraId="2A442CFC" w14:textId="77777777" w:rsidR="006B5E7C" w:rsidRPr="006B5E7C" w:rsidRDefault="006B5E7C"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розв’язання ситуаційних завдань.</w:t>
      </w:r>
    </w:p>
    <w:p w14:paraId="147E920C"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8" w:name="_Hlk243932161"/>
      <w:bookmarkEnd w:id="7"/>
      <w:r w:rsidRPr="006B5E7C">
        <w:rPr>
          <w:rFonts w:eastAsia="Segoe UI"/>
          <w:b/>
          <w:bCs/>
          <w:kern w:val="3"/>
          <w:sz w:val="28"/>
          <w:szCs w:val="28"/>
          <w:lang w:val="uk-UA" w:eastAsia="zh-CN" w:bidi="hi-IN"/>
        </w:rPr>
        <w:t>Самостійна робота — 2 години.</w:t>
      </w:r>
    </w:p>
    <w:p w14:paraId="56B5894F"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Опрацювання основних понять аудиту. Підготовка порівняльної таблиці «Аудит, ревізія та внутрішній контроль». Наведення прикладів використання результатів аудиту різними групами користувачів.</w:t>
      </w:r>
    </w:p>
    <w:bookmarkEnd w:id="8"/>
    <w:p w14:paraId="0D618953"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B5E7C">
        <w:rPr>
          <w:rFonts w:eastAsia="NSimSun"/>
          <w:b/>
          <w:bCs/>
          <w:kern w:val="3"/>
          <w:sz w:val="28"/>
          <w:szCs w:val="28"/>
          <w:lang w:val="uk-UA" w:eastAsia="zh-CN" w:bidi="hi-IN"/>
        </w:rPr>
        <w:t>Тема 2. Нормативно-правове регулювання аудиту та професійна етика</w:t>
      </w:r>
    </w:p>
    <w:p w14:paraId="71DDDEA9"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4 години.</w:t>
      </w:r>
    </w:p>
    <w:p w14:paraId="67B3EB5C"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Система нормативно-правового регулювання аудиторської діяльності в Україні. Законодавство про аудит фінансової звітності та аудиторську діяльність. Законодавство про бухгалтерський облік і фінансову звітність. Міжнародні стандарти аудиту та порядок їх застосування. Вимоги до аудиторів і суб’єктів аудиторської діяльності. Незалежність аудитора. Професійна компетентність, конфіденційність, об’єктивність і доброчесність. Загрози дотриманню професійних принципів та заходи реагування на них.</w:t>
      </w:r>
    </w:p>
    <w:p w14:paraId="7C590CE6"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9" w:name="_Hlk243932199"/>
      <w:r w:rsidRPr="006B5E7C">
        <w:rPr>
          <w:rFonts w:eastAsia="Segoe UI"/>
          <w:b/>
          <w:bCs/>
          <w:kern w:val="3"/>
          <w:sz w:val="28"/>
          <w:szCs w:val="28"/>
          <w:lang w:val="uk-UA" w:eastAsia="zh-CN" w:bidi="hi-IN"/>
        </w:rPr>
        <w:t>Практичне заняття — 4 години.</w:t>
      </w:r>
    </w:p>
    <w:p w14:paraId="7F50C3A5"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Тема: «Застосування нормативних вимог і принципів професійної етики аудитора».</w:t>
      </w:r>
    </w:p>
    <w:p w14:paraId="586E86F4"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Зміст практичної роботи:</w:t>
      </w:r>
    </w:p>
    <w:p w14:paraId="233C1BC7" w14:textId="77777777" w:rsidR="006B5E7C" w:rsidRPr="006B5E7C" w:rsidRDefault="006B5E7C"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пошук і аналіз нормативно-правових актів;</w:t>
      </w:r>
    </w:p>
    <w:p w14:paraId="540272AA" w14:textId="77777777" w:rsidR="006B5E7C" w:rsidRPr="006B5E7C" w:rsidRDefault="006B5E7C"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вимог до незалежності аудитора;</w:t>
      </w:r>
    </w:p>
    <w:p w14:paraId="7CF5C7A2" w14:textId="77777777" w:rsidR="006B5E7C" w:rsidRPr="006B5E7C" w:rsidRDefault="006B5E7C"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аналіз ситуацій щодо конфлікту інтересів;</w:t>
      </w:r>
    </w:p>
    <w:p w14:paraId="7BF896EC" w14:textId="77777777" w:rsidR="006B5E7C" w:rsidRPr="006B5E7C" w:rsidRDefault="006B5E7C"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можливих порушень професійної етики;</w:t>
      </w:r>
    </w:p>
    <w:p w14:paraId="0AC2CC5B" w14:textId="77777777" w:rsidR="006B5E7C" w:rsidRPr="006B5E7C" w:rsidRDefault="006B5E7C"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lastRenderedPageBreak/>
        <w:t>підготовка короткого висновку за результатами аналізу ситуації.</w:t>
      </w:r>
    </w:p>
    <w:p w14:paraId="6E2672D5"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10" w:name="_Hlk243932246"/>
      <w:bookmarkEnd w:id="9"/>
      <w:r w:rsidRPr="006B5E7C">
        <w:rPr>
          <w:rFonts w:eastAsia="Segoe UI"/>
          <w:b/>
          <w:bCs/>
          <w:kern w:val="3"/>
          <w:sz w:val="28"/>
          <w:szCs w:val="28"/>
          <w:lang w:val="uk-UA" w:eastAsia="zh-CN" w:bidi="hi-IN"/>
        </w:rPr>
        <w:t>Самостійна робота — 4 години.</w:t>
      </w:r>
    </w:p>
    <w:p w14:paraId="541042EC"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Опрацювання основних положень законодавства про аудит. Ознайомлення з Кодексом етики професійних бухгалтерів. Підготовка повідомлення на тему «Незалежність аудитора як передумова довіри до аудиторської думки».</w:t>
      </w:r>
    </w:p>
    <w:bookmarkEnd w:id="10"/>
    <w:p w14:paraId="0EE44728"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B5E7C">
        <w:rPr>
          <w:rFonts w:eastAsia="NSimSun"/>
          <w:b/>
          <w:bCs/>
          <w:kern w:val="3"/>
          <w:sz w:val="28"/>
          <w:szCs w:val="28"/>
          <w:lang w:val="uk-UA" w:eastAsia="zh-CN" w:bidi="hi-IN"/>
        </w:rPr>
        <w:t>Тема 3. Організація та планування аудиторської перевірки</w:t>
      </w:r>
    </w:p>
    <w:p w14:paraId="668A80D4"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4 години.</w:t>
      </w:r>
    </w:p>
    <w:p w14:paraId="6A7D20CD"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Організація аудиторської діяльності. Встановлення взаємовідносин із клієнтом і прийняття завдання з аудиту. Узгодження умов завдання. Загальна стратегія та план аудиту. Програма аудиту. Попереднє ознайомлення з діяльністю підприємства. Визначення напрямів перевірки. Координація роботи аудиторської групи. Планування строків, ресурсів і послідовності аудиторських процедур.</w:t>
      </w:r>
    </w:p>
    <w:p w14:paraId="5D6045DE"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11" w:name="_Hlk243932290"/>
      <w:r w:rsidRPr="006B5E7C">
        <w:rPr>
          <w:rFonts w:eastAsia="Segoe UI"/>
          <w:b/>
          <w:bCs/>
          <w:kern w:val="3"/>
          <w:sz w:val="28"/>
          <w:szCs w:val="28"/>
          <w:lang w:val="uk-UA" w:eastAsia="zh-CN" w:bidi="hi-IN"/>
        </w:rPr>
        <w:t>Практичне заняття — 4 години.</w:t>
      </w:r>
    </w:p>
    <w:p w14:paraId="516536FB"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Тема: «Складання плану та програми аудиту».</w:t>
      </w:r>
    </w:p>
    <w:p w14:paraId="32FB1327"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Зміст практичної роботи:</w:t>
      </w:r>
    </w:p>
    <w:p w14:paraId="651A7C15" w14:textId="77777777" w:rsidR="006B5E7C" w:rsidRPr="006B5E7C" w:rsidRDefault="006B5E7C" w:rsidP="006B1A1D">
      <w:pPr>
        <w:widowControl w:val="0"/>
        <w:numPr>
          <w:ilvl w:val="0"/>
          <w:numId w:val="12"/>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ознайомлення з умовними даними підприємства;</w:t>
      </w:r>
    </w:p>
    <w:p w14:paraId="44172551" w14:textId="77777777" w:rsidR="006B5E7C" w:rsidRPr="006B5E7C" w:rsidRDefault="006B5E7C" w:rsidP="006B1A1D">
      <w:pPr>
        <w:widowControl w:val="0"/>
        <w:numPr>
          <w:ilvl w:val="0"/>
          <w:numId w:val="12"/>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основних напрямів перевірки;</w:t>
      </w:r>
    </w:p>
    <w:p w14:paraId="46FF7FA6" w14:textId="77777777" w:rsidR="006B5E7C" w:rsidRPr="006B5E7C" w:rsidRDefault="006B5E7C" w:rsidP="006B1A1D">
      <w:pPr>
        <w:widowControl w:val="0"/>
        <w:numPr>
          <w:ilvl w:val="0"/>
          <w:numId w:val="12"/>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складання загального плану аудиту;</w:t>
      </w:r>
    </w:p>
    <w:p w14:paraId="52D0DA5F" w14:textId="77777777" w:rsidR="006B5E7C" w:rsidRPr="006B5E7C" w:rsidRDefault="006B5E7C" w:rsidP="006B1A1D">
      <w:pPr>
        <w:widowControl w:val="0"/>
        <w:numPr>
          <w:ilvl w:val="0"/>
          <w:numId w:val="12"/>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розроблення програми аудиту окремої ділянки обліку;</w:t>
      </w:r>
    </w:p>
    <w:p w14:paraId="31564AE6" w14:textId="77777777" w:rsidR="006B5E7C" w:rsidRPr="006B5E7C" w:rsidRDefault="006B5E7C" w:rsidP="006B1A1D">
      <w:pPr>
        <w:widowControl w:val="0"/>
        <w:numPr>
          <w:ilvl w:val="0"/>
          <w:numId w:val="12"/>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послідовності виконання аудиторських процедур.</w:t>
      </w:r>
    </w:p>
    <w:p w14:paraId="568431F8"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12" w:name="_Hlk243932320"/>
      <w:bookmarkEnd w:id="11"/>
      <w:r w:rsidRPr="006B5E7C">
        <w:rPr>
          <w:rFonts w:eastAsia="Segoe UI"/>
          <w:b/>
          <w:bCs/>
          <w:kern w:val="3"/>
          <w:sz w:val="28"/>
          <w:szCs w:val="28"/>
          <w:lang w:val="uk-UA" w:eastAsia="zh-CN" w:bidi="hi-IN"/>
        </w:rPr>
        <w:t>Самостійна робота — 4 години.</w:t>
      </w:r>
    </w:p>
    <w:p w14:paraId="287DDDD2"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Підготовка прикладу плану аудиту умовного підприємства. Визначення основних факторів, що впливають на строки та обсяг аудиторської перевірки.</w:t>
      </w:r>
    </w:p>
    <w:bookmarkEnd w:id="12"/>
    <w:p w14:paraId="7FB39C40"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B5E7C">
        <w:rPr>
          <w:rFonts w:eastAsia="NSimSun"/>
          <w:b/>
          <w:bCs/>
          <w:kern w:val="3"/>
          <w:sz w:val="28"/>
          <w:szCs w:val="28"/>
          <w:lang w:val="uk-UA" w:eastAsia="zh-CN" w:bidi="hi-IN"/>
        </w:rPr>
        <w:t>Тема 4. Аудиторські ризики, суттєвість і внутрішній контроль</w:t>
      </w:r>
    </w:p>
    <w:p w14:paraId="287E30B9"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4 години.</w:t>
      </w:r>
    </w:p>
    <w:p w14:paraId="0C1FEB39"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lastRenderedPageBreak/>
        <w:t xml:space="preserve">Поняття аудиторського ризику. Ризик суттєвого викривлення та ризик </w:t>
      </w:r>
      <w:proofErr w:type="spellStart"/>
      <w:r w:rsidRPr="006B5E7C">
        <w:rPr>
          <w:rFonts w:eastAsia="Segoe UI"/>
          <w:kern w:val="3"/>
          <w:sz w:val="28"/>
          <w:szCs w:val="28"/>
          <w:lang w:val="uk-UA" w:eastAsia="zh-CN" w:bidi="hi-IN"/>
        </w:rPr>
        <w:t>невиявлення</w:t>
      </w:r>
      <w:proofErr w:type="spellEnd"/>
      <w:r w:rsidRPr="006B5E7C">
        <w:rPr>
          <w:rFonts w:eastAsia="Segoe UI"/>
          <w:kern w:val="3"/>
          <w:sz w:val="28"/>
          <w:szCs w:val="28"/>
          <w:lang w:val="uk-UA" w:eastAsia="zh-CN" w:bidi="hi-IN"/>
        </w:rPr>
        <w:t>. Властивий ризик і ризик контролю. Визначення суттєвості під час планування та виконання аудиту. Взаємозв’язок між ризиком і характером аудиторських процедур. Система внутрішнього контролю підприємства. Контрольне середовище, оцінювання ризиків підприємством, контрольні заходи, інформація та комунікація, моніторинг. Оцінювання ефективності внутрішнього контролю.</w:t>
      </w:r>
    </w:p>
    <w:p w14:paraId="3F8F9E28"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13" w:name="_Hlk243932357"/>
      <w:r w:rsidRPr="006B5E7C">
        <w:rPr>
          <w:rFonts w:eastAsia="Segoe UI"/>
          <w:b/>
          <w:bCs/>
          <w:kern w:val="3"/>
          <w:sz w:val="28"/>
          <w:szCs w:val="28"/>
          <w:lang w:val="uk-UA" w:eastAsia="zh-CN" w:bidi="hi-IN"/>
        </w:rPr>
        <w:t>Практичне заняття — 4 години.</w:t>
      </w:r>
    </w:p>
    <w:p w14:paraId="03B34412"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Тема: «Оцінювання аудиторських ризиків і системи внутрішнього контролю».</w:t>
      </w:r>
    </w:p>
    <w:p w14:paraId="0F470A5C"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Зміст практичної роботи:</w:t>
      </w:r>
    </w:p>
    <w:p w14:paraId="33651828" w14:textId="77777777" w:rsidR="006B5E7C" w:rsidRPr="006B5E7C" w:rsidRDefault="006B5E7C" w:rsidP="006B1A1D">
      <w:pPr>
        <w:widowControl w:val="0"/>
        <w:numPr>
          <w:ilvl w:val="0"/>
          <w:numId w:val="13"/>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ризиків у запропонованих господарських ситуаціях;</w:t>
      </w:r>
    </w:p>
    <w:p w14:paraId="485C7ADE" w14:textId="77777777" w:rsidR="006B5E7C" w:rsidRPr="006B5E7C" w:rsidRDefault="006B5E7C" w:rsidP="006B1A1D">
      <w:pPr>
        <w:widowControl w:val="0"/>
        <w:numPr>
          <w:ilvl w:val="0"/>
          <w:numId w:val="13"/>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класифікація ризиків;</w:t>
      </w:r>
    </w:p>
    <w:p w14:paraId="1EE2634D" w14:textId="77777777" w:rsidR="006B5E7C" w:rsidRPr="006B5E7C" w:rsidRDefault="006B5E7C" w:rsidP="006B1A1D">
      <w:pPr>
        <w:widowControl w:val="0"/>
        <w:numPr>
          <w:ilvl w:val="0"/>
          <w:numId w:val="13"/>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виконання навчальних розрахунків аудиторського ризику;</w:t>
      </w:r>
    </w:p>
    <w:p w14:paraId="6E0853D7" w14:textId="77777777" w:rsidR="006B5E7C" w:rsidRPr="006B5E7C" w:rsidRDefault="006B5E7C" w:rsidP="006B1A1D">
      <w:pPr>
        <w:widowControl w:val="0"/>
        <w:numPr>
          <w:ilvl w:val="0"/>
          <w:numId w:val="13"/>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рівня суттєвості за умовними даними;</w:t>
      </w:r>
    </w:p>
    <w:p w14:paraId="50855B43" w14:textId="77777777" w:rsidR="006B5E7C" w:rsidRPr="006B5E7C" w:rsidRDefault="006B5E7C" w:rsidP="006B1A1D">
      <w:pPr>
        <w:widowControl w:val="0"/>
        <w:numPr>
          <w:ilvl w:val="0"/>
          <w:numId w:val="13"/>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складання переліку контрольних процедур для підприємства.</w:t>
      </w:r>
    </w:p>
    <w:p w14:paraId="270AF26E"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14" w:name="_Hlk243932388"/>
      <w:bookmarkEnd w:id="13"/>
      <w:r w:rsidRPr="006B5E7C">
        <w:rPr>
          <w:rFonts w:eastAsia="Segoe UI"/>
          <w:b/>
          <w:bCs/>
          <w:kern w:val="3"/>
          <w:sz w:val="28"/>
          <w:szCs w:val="28"/>
          <w:lang w:val="uk-UA" w:eastAsia="zh-CN" w:bidi="hi-IN"/>
        </w:rPr>
        <w:t>Самостійна робота — 4 години.</w:t>
      </w:r>
    </w:p>
    <w:p w14:paraId="6A033EAC"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Підготовка таблиці «Основні аудиторські ризики та способи реагування». Опрацювання прикладів внутрішнього контролю грошових коштів, запасів і розрахунків із контрагентами.</w:t>
      </w:r>
    </w:p>
    <w:bookmarkEnd w:id="14"/>
    <w:p w14:paraId="19884F16"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B5E7C">
        <w:rPr>
          <w:rFonts w:eastAsia="NSimSun"/>
          <w:b/>
          <w:bCs/>
          <w:kern w:val="3"/>
          <w:sz w:val="28"/>
          <w:szCs w:val="28"/>
          <w:lang w:val="uk-UA" w:eastAsia="zh-CN" w:bidi="hi-IN"/>
        </w:rPr>
        <w:t>Тема 5. Аудиторські докази та робочі документи аудитора</w:t>
      </w:r>
    </w:p>
    <w:p w14:paraId="1D4EC979"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4 години.</w:t>
      </w:r>
    </w:p>
    <w:p w14:paraId="7293EF8F"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Поняття та види аудиторських доказів. Вимоги до достатності й прийнятності доказів. Інспектування, спостереження, зовнішнє підтвердження, перерахунок, повторне виконання, аналітичні процедури та запити. Вибірковий метод в аудиті. Документування аудиторських процедур. Вимоги до робочих документів аудитора. Організація аудиторського файлу. Конфіденційність і зберігання документації.</w:t>
      </w:r>
    </w:p>
    <w:p w14:paraId="305A4187"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15" w:name="_Hlk243932425"/>
      <w:r w:rsidRPr="006B5E7C">
        <w:rPr>
          <w:rFonts w:eastAsia="Segoe UI"/>
          <w:b/>
          <w:bCs/>
          <w:kern w:val="3"/>
          <w:sz w:val="28"/>
          <w:szCs w:val="28"/>
          <w:lang w:val="uk-UA" w:eastAsia="zh-CN" w:bidi="hi-IN"/>
        </w:rPr>
        <w:t>Практичне заняття — 4 години.</w:t>
      </w:r>
    </w:p>
    <w:p w14:paraId="1190A632"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lastRenderedPageBreak/>
        <w:t>Тема: «Отримання та документування аудиторських доказів».</w:t>
      </w:r>
    </w:p>
    <w:p w14:paraId="754490F2"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Зміст практичної роботи:</w:t>
      </w:r>
    </w:p>
    <w:p w14:paraId="62798A60" w14:textId="77777777" w:rsidR="006B5E7C" w:rsidRPr="006B5E7C" w:rsidRDefault="006B5E7C" w:rsidP="006B1A1D">
      <w:pPr>
        <w:widowControl w:val="0"/>
        <w:numPr>
          <w:ilvl w:val="0"/>
          <w:numId w:val="14"/>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вибір процедур для перевірки окремих операцій;</w:t>
      </w:r>
    </w:p>
    <w:p w14:paraId="6BBE6575" w14:textId="77777777" w:rsidR="006B5E7C" w:rsidRPr="006B5E7C" w:rsidRDefault="006B5E7C" w:rsidP="006B1A1D">
      <w:pPr>
        <w:widowControl w:val="0"/>
        <w:numPr>
          <w:ilvl w:val="0"/>
          <w:numId w:val="14"/>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оцінювання надійності джерел інформації;</w:t>
      </w:r>
    </w:p>
    <w:p w14:paraId="02471884" w14:textId="77777777" w:rsidR="006B5E7C" w:rsidRPr="006B5E7C" w:rsidRDefault="006B5E7C" w:rsidP="006B1A1D">
      <w:pPr>
        <w:widowControl w:val="0"/>
        <w:numPr>
          <w:ilvl w:val="0"/>
          <w:numId w:val="14"/>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складання робочого документа аудитора;</w:t>
      </w:r>
    </w:p>
    <w:p w14:paraId="7C843FB7" w14:textId="77777777" w:rsidR="006B5E7C" w:rsidRPr="006B5E7C" w:rsidRDefault="006B5E7C" w:rsidP="006B1A1D">
      <w:pPr>
        <w:widowControl w:val="0"/>
        <w:numPr>
          <w:ilvl w:val="0"/>
          <w:numId w:val="14"/>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оформлення результатів перевірки господарської операції;</w:t>
      </w:r>
    </w:p>
    <w:p w14:paraId="788D3F6C" w14:textId="77777777" w:rsidR="006B5E7C" w:rsidRPr="006B5E7C" w:rsidRDefault="006B5E7C" w:rsidP="006B1A1D">
      <w:pPr>
        <w:widowControl w:val="0"/>
        <w:numPr>
          <w:ilvl w:val="0"/>
          <w:numId w:val="14"/>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аналіз виявлених відхилень і формулювання проміжних висновків.</w:t>
      </w:r>
    </w:p>
    <w:p w14:paraId="5DC71163"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bookmarkStart w:id="16" w:name="_Hlk243932451"/>
      <w:bookmarkEnd w:id="15"/>
      <w:r w:rsidRPr="006B5E7C">
        <w:rPr>
          <w:rFonts w:eastAsia="Segoe UI"/>
          <w:b/>
          <w:bCs/>
          <w:kern w:val="3"/>
          <w:sz w:val="28"/>
          <w:szCs w:val="28"/>
          <w:lang w:val="uk-UA" w:eastAsia="zh-CN" w:bidi="hi-IN"/>
        </w:rPr>
        <w:t>Самостійна робота — 4 години.</w:t>
      </w:r>
    </w:p>
    <w:p w14:paraId="38F2E63F"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Розроблення зразка робочого документа аудитора. Підготовка порівняльної таблиці аудиторських процедур із зазначенням їх призначення та прикладів застосування.</w:t>
      </w:r>
    </w:p>
    <w:bookmarkEnd w:id="16"/>
    <w:p w14:paraId="5977CC36"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B5E7C">
        <w:rPr>
          <w:rFonts w:eastAsia="NSimSun"/>
          <w:b/>
          <w:bCs/>
          <w:kern w:val="3"/>
          <w:sz w:val="28"/>
          <w:szCs w:val="28"/>
          <w:lang w:val="uk-UA" w:eastAsia="zh-CN" w:bidi="hi-IN"/>
        </w:rPr>
        <w:t>Тема 6. Методика аудиту активів, зобов’язань і власного капіталу</w:t>
      </w:r>
    </w:p>
    <w:p w14:paraId="63E21ED6"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4 години.</w:t>
      </w:r>
    </w:p>
    <w:p w14:paraId="74C5F52B"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Мета, завдання та джерела інформації для аудиту активів, зобов’язань і власного капіталу. Аудит грошових коштів та їх еквівалентів. Перевірка касових операцій і операцій на банківських рахунках. Аудит дебіторської заборгованості. Перевірка запасів та основних засобів. Аудит поточних і довгострокових зобов’язань. Перевірка власного капіталу. Інвентаризація та підтвердження залишків. Виявлення помилок у бухгалтерському обліку.</w:t>
      </w:r>
    </w:p>
    <w:p w14:paraId="695B755E"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Практичне заняття — 4 години.</w:t>
      </w:r>
    </w:p>
    <w:p w14:paraId="74B29600"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Тема: «Виконання аудиторських процедур щодо активів, зобов’язань і власного капіталу».</w:t>
      </w:r>
    </w:p>
    <w:p w14:paraId="02316BB3"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Зміст практичної роботи:</w:t>
      </w:r>
    </w:p>
    <w:p w14:paraId="3CFD6282" w14:textId="77777777" w:rsidR="006B5E7C" w:rsidRPr="006B5E7C" w:rsidRDefault="006B5E7C" w:rsidP="006B1A1D">
      <w:pPr>
        <w:widowControl w:val="0"/>
        <w:numPr>
          <w:ilvl w:val="0"/>
          <w:numId w:val="15"/>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перевірка умовних касових і банківських документів;</w:t>
      </w:r>
    </w:p>
    <w:p w14:paraId="5FB8DCB5" w14:textId="77777777" w:rsidR="006B5E7C" w:rsidRPr="006B5E7C" w:rsidRDefault="006B5E7C" w:rsidP="006B1A1D">
      <w:pPr>
        <w:widowControl w:val="0"/>
        <w:numPr>
          <w:ilvl w:val="0"/>
          <w:numId w:val="15"/>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аналіз дебіторської заборгованості;</w:t>
      </w:r>
    </w:p>
    <w:p w14:paraId="51F80789" w14:textId="77777777" w:rsidR="006B5E7C" w:rsidRPr="006B5E7C" w:rsidRDefault="006B5E7C" w:rsidP="006B1A1D">
      <w:pPr>
        <w:widowControl w:val="0"/>
        <w:numPr>
          <w:ilvl w:val="0"/>
          <w:numId w:val="15"/>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lastRenderedPageBreak/>
        <w:t>перевірка правильності відображення запасів;</w:t>
      </w:r>
    </w:p>
    <w:p w14:paraId="3345EF4F" w14:textId="77777777" w:rsidR="006B5E7C" w:rsidRPr="006B5E7C" w:rsidRDefault="006B5E7C" w:rsidP="006B1A1D">
      <w:pPr>
        <w:widowControl w:val="0"/>
        <w:numPr>
          <w:ilvl w:val="0"/>
          <w:numId w:val="15"/>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зіставлення даних аналітичного та синтетичного обліку;</w:t>
      </w:r>
    </w:p>
    <w:p w14:paraId="1CFA69B1" w14:textId="77777777" w:rsidR="006B5E7C" w:rsidRPr="006B5E7C" w:rsidRDefault="006B5E7C" w:rsidP="006B1A1D">
      <w:pPr>
        <w:widowControl w:val="0"/>
        <w:numPr>
          <w:ilvl w:val="0"/>
          <w:numId w:val="15"/>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виявлення помилок у відображенні зобов’язань;</w:t>
      </w:r>
    </w:p>
    <w:p w14:paraId="4DB5636C" w14:textId="77777777" w:rsidR="006B5E7C" w:rsidRPr="006B5E7C" w:rsidRDefault="006B5E7C" w:rsidP="006B1A1D">
      <w:pPr>
        <w:widowControl w:val="0"/>
        <w:numPr>
          <w:ilvl w:val="0"/>
          <w:numId w:val="15"/>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оформлення робочих документів за результатами перевірки.</w:t>
      </w:r>
    </w:p>
    <w:p w14:paraId="42B401F2"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Самостійна робота — 4 години.</w:t>
      </w:r>
    </w:p>
    <w:p w14:paraId="0EBB8758"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Підготовка переліку контрольних питань для аудиту грошових коштів, запасів або дебіторської заборгованості. Розв’язання ситуаційних завдань щодо виявлення помилок у бухгалтерському обліку.</w:t>
      </w:r>
    </w:p>
    <w:p w14:paraId="4B43FA0F"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B5E7C">
        <w:rPr>
          <w:rFonts w:eastAsia="NSimSun"/>
          <w:b/>
          <w:bCs/>
          <w:kern w:val="3"/>
          <w:sz w:val="28"/>
          <w:szCs w:val="28"/>
          <w:lang w:val="uk-UA" w:eastAsia="zh-CN" w:bidi="hi-IN"/>
        </w:rPr>
        <w:t>Тема 7. Аудит доходів, витрат і фінансової звітності</w:t>
      </w:r>
    </w:p>
    <w:p w14:paraId="09DCE90B"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6 годин.</w:t>
      </w:r>
    </w:p>
    <w:p w14:paraId="7AE50B6E"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Мета та завдання аудиту доходів і витрат. Перевірка повноти та правильності визнання доходів. Аудит витрат за видами діяльності. Перевірка правильності формування фінансових результатів. Аналіз облікової політики підприємства. Аудит фінансової звітності та взаємозв’язку її показників. Перевірка відповідності облікових даних показникам звітності. Аналітичні процедури. Події після звітного періоду та оцінювання безперервності діяльності. Виявлення суттєвих викривлень і розгляд їх впливу на фінансову звітність.</w:t>
      </w:r>
    </w:p>
    <w:p w14:paraId="3FF48341"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Практичне заняття — 2 години.</w:t>
      </w:r>
    </w:p>
    <w:p w14:paraId="225C3E0A"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Тема: «Перевірка доходів, витрат і показників фінансової звітності».</w:t>
      </w:r>
    </w:p>
    <w:p w14:paraId="47C4CEEA"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Зміст практичної роботи:</w:t>
      </w:r>
    </w:p>
    <w:p w14:paraId="6442B335" w14:textId="77777777" w:rsidR="006B5E7C" w:rsidRPr="006B5E7C" w:rsidRDefault="006B5E7C" w:rsidP="006B1A1D">
      <w:pPr>
        <w:widowControl w:val="0"/>
        <w:numPr>
          <w:ilvl w:val="0"/>
          <w:numId w:val="16"/>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аналіз доходів і витрат умовного підприємства;</w:t>
      </w:r>
    </w:p>
    <w:p w14:paraId="6DE1EE0A" w14:textId="77777777" w:rsidR="006B5E7C" w:rsidRPr="006B5E7C" w:rsidRDefault="006B5E7C" w:rsidP="006B1A1D">
      <w:pPr>
        <w:widowControl w:val="0"/>
        <w:numPr>
          <w:ilvl w:val="0"/>
          <w:numId w:val="16"/>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перевірка взаємозв’язку показників фінансової звітності;</w:t>
      </w:r>
    </w:p>
    <w:p w14:paraId="0F75E428" w14:textId="77777777" w:rsidR="006B5E7C" w:rsidRPr="006B5E7C" w:rsidRDefault="006B5E7C" w:rsidP="006B1A1D">
      <w:pPr>
        <w:widowControl w:val="0"/>
        <w:numPr>
          <w:ilvl w:val="0"/>
          <w:numId w:val="16"/>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виявлення арифметичних та облікових помилок;</w:t>
      </w:r>
    </w:p>
    <w:p w14:paraId="38BE8303" w14:textId="77777777" w:rsidR="006B5E7C" w:rsidRPr="006B5E7C" w:rsidRDefault="006B5E7C" w:rsidP="006B1A1D">
      <w:pPr>
        <w:widowControl w:val="0"/>
        <w:numPr>
          <w:ilvl w:val="0"/>
          <w:numId w:val="16"/>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формулювання висновків за результатами перевірки.</w:t>
      </w:r>
    </w:p>
    <w:p w14:paraId="7FB4D191"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Самостійна робота — 4 години.</w:t>
      </w:r>
    </w:p>
    <w:p w14:paraId="56D8B2D1"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lastRenderedPageBreak/>
        <w:t>Аналіз умовної фінансової звітності підприємства. Підготовка переліку можливих викривлень у звітності та аудиторських процедур для їх виявлення.</w:t>
      </w:r>
    </w:p>
    <w:p w14:paraId="5250E19A" w14:textId="77777777" w:rsidR="006B5E7C" w:rsidRPr="006B5E7C" w:rsidRDefault="006B5E7C" w:rsidP="006B5E7C">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B5E7C">
        <w:rPr>
          <w:rFonts w:eastAsia="NSimSun"/>
          <w:b/>
          <w:bCs/>
          <w:kern w:val="3"/>
          <w:sz w:val="28"/>
          <w:szCs w:val="28"/>
          <w:lang w:val="uk-UA" w:eastAsia="zh-CN" w:bidi="hi-IN"/>
        </w:rPr>
        <w:t>Тема 8. Завершення аудиту та аудиторський звіт</w:t>
      </w:r>
    </w:p>
    <w:p w14:paraId="03EBBD72"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Лекції — 4 години.</w:t>
      </w:r>
    </w:p>
    <w:p w14:paraId="05CF727E"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Завершальні процедури аудиту. Узагальнення результатів перевірки. Оцінювання виявлених викривлень. Отримання письмових запевнень управлінського персоналу. Формування аудиторської думки. Немодифікована та модифікована думка. Умовно-позитивна думка, негативна думка та відмова від висловлення думки в традиційній навчальній термінології; сучасна термінологія стандартів — немодифікована думка та різні види модифікованої думки. Обставини, що зумовлюють модифікацію думки. Структура та зміст аудиторського звіту. Інформування управлінського персоналу про результати аудиту. Рекомендації щодо усунення недоліків.</w:t>
      </w:r>
    </w:p>
    <w:p w14:paraId="02680878"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Практичне заняття — 2 години.</w:t>
      </w:r>
    </w:p>
    <w:p w14:paraId="6C199C03"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Тема: «Формування аудиторської думки та оформлення результатів аудиту».</w:t>
      </w:r>
    </w:p>
    <w:p w14:paraId="2D8316AE"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Зміст практичної роботи:</w:t>
      </w:r>
    </w:p>
    <w:p w14:paraId="1909D7DF" w14:textId="77777777" w:rsidR="006B5E7C" w:rsidRPr="006B5E7C" w:rsidRDefault="006B5E7C" w:rsidP="006B1A1D">
      <w:pPr>
        <w:widowControl w:val="0"/>
        <w:numPr>
          <w:ilvl w:val="0"/>
          <w:numId w:val="17"/>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аналіз умовних результатів аудиторської перевірки;</w:t>
      </w:r>
    </w:p>
    <w:p w14:paraId="29AB4481" w14:textId="77777777" w:rsidR="006B5E7C" w:rsidRPr="006B5E7C" w:rsidRDefault="006B5E7C" w:rsidP="006B1A1D">
      <w:pPr>
        <w:widowControl w:val="0"/>
        <w:numPr>
          <w:ilvl w:val="0"/>
          <w:numId w:val="17"/>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визначення характеру виявлених викривлень;</w:t>
      </w:r>
    </w:p>
    <w:p w14:paraId="2A6FCF13" w14:textId="77777777" w:rsidR="006B5E7C" w:rsidRPr="006B5E7C" w:rsidRDefault="006B5E7C" w:rsidP="006B1A1D">
      <w:pPr>
        <w:widowControl w:val="0"/>
        <w:numPr>
          <w:ilvl w:val="0"/>
          <w:numId w:val="17"/>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вибір виду аудиторської думки відповідно до заданих обставин;</w:t>
      </w:r>
    </w:p>
    <w:p w14:paraId="1E67C6F3" w14:textId="77777777" w:rsidR="006B5E7C" w:rsidRPr="006B5E7C" w:rsidRDefault="006B5E7C" w:rsidP="006B1A1D">
      <w:pPr>
        <w:widowControl w:val="0"/>
        <w:numPr>
          <w:ilvl w:val="0"/>
          <w:numId w:val="17"/>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складання навчального фрагмента аудиторського звіту;</w:t>
      </w:r>
    </w:p>
    <w:p w14:paraId="0E4810DA" w14:textId="77777777" w:rsidR="006B5E7C" w:rsidRPr="006B5E7C" w:rsidRDefault="006B5E7C" w:rsidP="006B1A1D">
      <w:pPr>
        <w:widowControl w:val="0"/>
        <w:numPr>
          <w:ilvl w:val="0"/>
          <w:numId w:val="17"/>
        </w:numPr>
        <w:suppressAutoHyphens/>
        <w:autoSpaceDN w:val="0"/>
        <w:spacing w:after="283" w:line="276" w:lineRule="auto"/>
        <w:textAlignment w:val="baseline"/>
        <w:rPr>
          <w:rFonts w:eastAsia="Segoe UI"/>
          <w:kern w:val="3"/>
          <w:sz w:val="28"/>
          <w:szCs w:val="28"/>
          <w:lang w:val="uk-UA" w:eastAsia="zh-CN" w:bidi="hi-IN"/>
        </w:rPr>
      </w:pPr>
      <w:r w:rsidRPr="006B5E7C">
        <w:rPr>
          <w:rFonts w:eastAsia="Segoe UI"/>
          <w:kern w:val="3"/>
          <w:sz w:val="28"/>
          <w:szCs w:val="28"/>
          <w:lang w:val="uk-UA" w:eastAsia="zh-CN" w:bidi="hi-IN"/>
        </w:rPr>
        <w:t>формулювання рекомендацій щодо усунення виявлених недоліків.</w:t>
      </w:r>
    </w:p>
    <w:p w14:paraId="7DBB33FD" w14:textId="77777777" w:rsidR="006B5E7C" w:rsidRP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b/>
          <w:bCs/>
          <w:kern w:val="3"/>
          <w:sz w:val="28"/>
          <w:szCs w:val="28"/>
          <w:lang w:val="uk-UA" w:eastAsia="zh-CN" w:bidi="hi-IN"/>
        </w:rPr>
        <w:t>Самостійна робота — 4 години.</w:t>
      </w:r>
    </w:p>
    <w:p w14:paraId="11C664FA" w14:textId="5315EA13" w:rsidR="006B5E7C" w:rsidRDefault="006B5E7C" w:rsidP="006B5E7C">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B5E7C">
        <w:rPr>
          <w:rFonts w:eastAsia="Segoe UI"/>
          <w:kern w:val="3"/>
          <w:sz w:val="28"/>
          <w:szCs w:val="28"/>
          <w:lang w:val="uk-UA" w:eastAsia="zh-CN" w:bidi="hi-IN"/>
        </w:rPr>
        <w:t>Ознайомлення зі структурою аудиторського звіту. Підготовка короткого навчального звіту за результатами перевірки умовного підприємства. Повторення основних положень дисципліни та підготовка до підсумкового контролю.</w:t>
      </w:r>
    </w:p>
    <w:p w14:paraId="6F8C6A6C" w14:textId="77777777" w:rsidR="006E7895" w:rsidRPr="006E7895" w:rsidRDefault="006E7895" w:rsidP="006E7895">
      <w:pPr>
        <w:keepNext/>
        <w:widowControl w:val="0"/>
        <w:suppressAutoHyphens/>
        <w:autoSpaceDN w:val="0"/>
        <w:spacing w:before="240" w:after="120" w:line="240" w:lineRule="auto"/>
        <w:ind w:left="709" w:firstLine="0"/>
        <w:textAlignment w:val="baseline"/>
        <w:outlineLvl w:val="0"/>
        <w:rPr>
          <w:rFonts w:eastAsia="NSimSun"/>
          <w:b/>
          <w:bCs/>
          <w:kern w:val="3"/>
          <w:sz w:val="28"/>
          <w:szCs w:val="28"/>
          <w:lang w:val="uk-UA" w:eastAsia="zh-CN" w:bidi="hi-IN"/>
        </w:rPr>
      </w:pPr>
      <w:r w:rsidRPr="006E7895">
        <w:rPr>
          <w:rFonts w:eastAsia="NSimSun"/>
          <w:b/>
          <w:bCs/>
          <w:kern w:val="3"/>
          <w:sz w:val="28"/>
          <w:szCs w:val="28"/>
          <w:lang w:val="uk-UA" w:eastAsia="zh-CN" w:bidi="hi-IN"/>
        </w:rPr>
        <w:t>6. ОРГАНІЗАЦІЯ САМОСТІЙНОЇ РОБОТИ</w:t>
      </w:r>
    </w:p>
    <w:p w14:paraId="78DB988F" w14:textId="77777777" w:rsidR="006E7895" w:rsidRPr="006E7895" w:rsidRDefault="006E7895" w:rsidP="006E7895">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 xml:space="preserve">Самостійна робота є невід’ємною складовою навчального процесу та </w:t>
      </w:r>
      <w:r w:rsidRPr="006E7895">
        <w:rPr>
          <w:rFonts w:eastAsia="Segoe UI"/>
          <w:kern w:val="3"/>
          <w:sz w:val="28"/>
          <w:szCs w:val="28"/>
          <w:lang w:val="uk-UA" w:eastAsia="zh-CN" w:bidi="hi-IN"/>
        </w:rPr>
        <w:lastRenderedPageBreak/>
        <w:t>спрямована на закріплення теоретичних знань, розвиток аналітичного мислення й формування навичок самостійного опрацювання нормативних документів.</w:t>
      </w:r>
    </w:p>
    <w:p w14:paraId="1B78925F" w14:textId="77777777" w:rsidR="006E7895" w:rsidRPr="006E7895" w:rsidRDefault="006E7895" w:rsidP="006E7895">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Основні форми самостійної роботи:</w:t>
      </w:r>
    </w:p>
    <w:p w14:paraId="7B941A0E"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опрацювання конспектів лекцій;</w:t>
      </w:r>
    </w:p>
    <w:p w14:paraId="7BB8793A"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вивчення законодавчих і нормативних актів;</w:t>
      </w:r>
    </w:p>
    <w:p w14:paraId="6F0FA6DF"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робота з Міжнародними стандартами аудиту;</w:t>
      </w:r>
    </w:p>
    <w:p w14:paraId="46819C24"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складання таблиць, схем і конспектів;</w:t>
      </w:r>
    </w:p>
    <w:p w14:paraId="754FF6E7"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розв’язання ситуаційних і розрахункових завдань;</w:t>
      </w:r>
    </w:p>
    <w:p w14:paraId="17BFF65B"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підготовка повідомлень і презентацій;</w:t>
      </w:r>
    </w:p>
    <w:p w14:paraId="3A5AAD0B"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складання зразків робочих документів аудитора;</w:t>
      </w:r>
    </w:p>
    <w:p w14:paraId="43AD4A60"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аналіз умовної фінансової звітності;</w:t>
      </w:r>
    </w:p>
    <w:p w14:paraId="6A0B145F" w14:textId="77777777" w:rsidR="006E7895" w:rsidRPr="006E7895" w:rsidRDefault="006E7895" w:rsidP="006B1A1D">
      <w:pPr>
        <w:widowControl w:val="0"/>
        <w:numPr>
          <w:ilvl w:val="0"/>
          <w:numId w:val="18"/>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підготовка до практичних занять і заліку.</w:t>
      </w:r>
    </w:p>
    <w:p w14:paraId="46197600" w14:textId="77777777" w:rsidR="006E7895" w:rsidRPr="006E7895" w:rsidRDefault="006E7895" w:rsidP="006E7895">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Самостійна робота виконується відповідно до тематичного плану та методичних рекомендацій викладача. Результати можуть перевірятися шляхом усного опитування, тестування, перевірки письмових робіт, презентацій або обговорення практичних завдань.</w:t>
      </w:r>
    </w:p>
    <w:p w14:paraId="59D0B0A5" w14:textId="77777777" w:rsidR="006E7895" w:rsidRPr="006E7895" w:rsidRDefault="006E7895" w:rsidP="001E369F">
      <w:pPr>
        <w:keepNext/>
        <w:widowControl w:val="0"/>
        <w:suppressAutoHyphens/>
        <w:autoSpaceDN w:val="0"/>
        <w:spacing w:before="240" w:after="120" w:line="240" w:lineRule="auto"/>
        <w:ind w:left="709" w:firstLine="0"/>
        <w:textAlignment w:val="baseline"/>
        <w:outlineLvl w:val="0"/>
        <w:rPr>
          <w:rFonts w:eastAsia="NSimSun"/>
          <w:b/>
          <w:bCs/>
          <w:kern w:val="3"/>
          <w:sz w:val="28"/>
          <w:szCs w:val="28"/>
          <w:lang w:val="uk-UA" w:eastAsia="zh-CN" w:bidi="hi-IN"/>
        </w:rPr>
      </w:pPr>
      <w:r w:rsidRPr="006E7895">
        <w:rPr>
          <w:rFonts w:eastAsia="NSimSun"/>
          <w:b/>
          <w:bCs/>
          <w:kern w:val="3"/>
          <w:sz w:val="28"/>
          <w:szCs w:val="28"/>
          <w:lang w:val="uk-UA" w:eastAsia="zh-CN" w:bidi="hi-IN"/>
        </w:rPr>
        <w:t>7. МЕТОДИ НАВЧАННЯ</w:t>
      </w:r>
    </w:p>
    <w:p w14:paraId="36159132" w14:textId="77777777" w:rsidR="006E7895" w:rsidRPr="006E7895" w:rsidRDefault="006E7895" w:rsidP="006E7895">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Під час викладання дисципліни використовуються такі методи навчання:</w:t>
      </w:r>
    </w:p>
    <w:p w14:paraId="746FEA2D" w14:textId="77777777" w:rsidR="006E7895" w:rsidRPr="006E7895" w:rsidRDefault="006E7895" w:rsidP="006B1A1D">
      <w:pPr>
        <w:widowControl w:val="0"/>
        <w:numPr>
          <w:ilvl w:val="0"/>
          <w:numId w:val="19"/>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Словесні методи:</w:t>
      </w:r>
      <w:r w:rsidRPr="006E7895">
        <w:rPr>
          <w:rFonts w:eastAsia="Segoe UI"/>
          <w:kern w:val="3"/>
          <w:sz w:val="28"/>
          <w:szCs w:val="28"/>
          <w:lang w:val="uk-UA" w:eastAsia="zh-CN" w:bidi="hi-IN"/>
        </w:rPr>
        <w:t xml:space="preserve"> лекція, пояснення, бесіда, обговорення.</w:t>
      </w:r>
    </w:p>
    <w:p w14:paraId="0477B756" w14:textId="77777777" w:rsidR="006E7895" w:rsidRPr="006E7895" w:rsidRDefault="006E7895" w:rsidP="006B1A1D">
      <w:pPr>
        <w:widowControl w:val="0"/>
        <w:numPr>
          <w:ilvl w:val="0"/>
          <w:numId w:val="19"/>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Наочні методи:</w:t>
      </w:r>
      <w:r w:rsidRPr="006E7895">
        <w:rPr>
          <w:rFonts w:eastAsia="Segoe UI"/>
          <w:kern w:val="3"/>
          <w:sz w:val="28"/>
          <w:szCs w:val="28"/>
          <w:lang w:val="uk-UA" w:eastAsia="zh-CN" w:bidi="hi-IN"/>
        </w:rPr>
        <w:t xml:space="preserve"> демонстрація зразків фінансової звітності, бухгалтерських документів, схем і таблиць.</w:t>
      </w:r>
    </w:p>
    <w:p w14:paraId="7FC122CC" w14:textId="77777777" w:rsidR="006E7895" w:rsidRPr="006E7895" w:rsidRDefault="006E7895" w:rsidP="006B1A1D">
      <w:pPr>
        <w:widowControl w:val="0"/>
        <w:numPr>
          <w:ilvl w:val="0"/>
          <w:numId w:val="19"/>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Практичні методи:</w:t>
      </w:r>
      <w:r w:rsidRPr="006E7895">
        <w:rPr>
          <w:rFonts w:eastAsia="Segoe UI"/>
          <w:kern w:val="3"/>
          <w:sz w:val="28"/>
          <w:szCs w:val="28"/>
          <w:lang w:val="uk-UA" w:eastAsia="zh-CN" w:bidi="hi-IN"/>
        </w:rPr>
        <w:t xml:space="preserve"> розв’язання задач, виконання розрахунків, складання робочих документів.</w:t>
      </w:r>
    </w:p>
    <w:p w14:paraId="2F60F408" w14:textId="77777777" w:rsidR="006E7895" w:rsidRPr="006E7895" w:rsidRDefault="006E7895" w:rsidP="006B1A1D">
      <w:pPr>
        <w:widowControl w:val="0"/>
        <w:numPr>
          <w:ilvl w:val="0"/>
          <w:numId w:val="19"/>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Проблемно-пошукові методи:</w:t>
      </w:r>
      <w:r w:rsidRPr="006E7895">
        <w:rPr>
          <w:rFonts w:eastAsia="Segoe UI"/>
          <w:kern w:val="3"/>
          <w:sz w:val="28"/>
          <w:szCs w:val="28"/>
          <w:lang w:val="uk-UA" w:eastAsia="zh-CN" w:bidi="hi-IN"/>
        </w:rPr>
        <w:t xml:space="preserve"> аналіз аудиторських ситуацій, виявлення помилок і визначення способів їх усунення.</w:t>
      </w:r>
    </w:p>
    <w:p w14:paraId="357E9D91" w14:textId="77777777" w:rsidR="006E7895" w:rsidRPr="006E7895" w:rsidRDefault="006E7895" w:rsidP="006B1A1D">
      <w:pPr>
        <w:widowControl w:val="0"/>
        <w:numPr>
          <w:ilvl w:val="0"/>
          <w:numId w:val="19"/>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lastRenderedPageBreak/>
        <w:t>Інтерактивні методи:</w:t>
      </w:r>
      <w:r w:rsidRPr="006E7895">
        <w:rPr>
          <w:rFonts w:eastAsia="Segoe UI"/>
          <w:kern w:val="3"/>
          <w:sz w:val="28"/>
          <w:szCs w:val="28"/>
          <w:lang w:val="uk-UA" w:eastAsia="zh-CN" w:bidi="hi-IN"/>
        </w:rPr>
        <w:t xml:space="preserve"> робота в малих групах, дискусії, презентації, моделювання аудиторських перевірок.</w:t>
      </w:r>
    </w:p>
    <w:p w14:paraId="556F822A" w14:textId="77777777" w:rsidR="006E7895" w:rsidRPr="006E7895" w:rsidRDefault="006E7895" w:rsidP="006B1A1D">
      <w:pPr>
        <w:widowControl w:val="0"/>
        <w:numPr>
          <w:ilvl w:val="0"/>
          <w:numId w:val="19"/>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Інформаційно-комунікаційні технології:</w:t>
      </w:r>
      <w:r w:rsidRPr="006E7895">
        <w:rPr>
          <w:rFonts w:eastAsia="Segoe UI"/>
          <w:kern w:val="3"/>
          <w:sz w:val="28"/>
          <w:szCs w:val="28"/>
          <w:lang w:val="uk-UA" w:eastAsia="zh-CN" w:bidi="hi-IN"/>
        </w:rPr>
        <w:t xml:space="preserve"> використання електронних таблиць, текстових редакторів, електронних нормативних баз і навчальних платформ.</w:t>
      </w:r>
    </w:p>
    <w:p w14:paraId="31E171D5" w14:textId="77777777" w:rsidR="006E7895" w:rsidRPr="006E7895" w:rsidRDefault="006E7895" w:rsidP="001E369F">
      <w:pPr>
        <w:keepNext/>
        <w:widowControl w:val="0"/>
        <w:suppressAutoHyphens/>
        <w:autoSpaceDN w:val="0"/>
        <w:spacing w:before="240" w:after="120" w:line="240" w:lineRule="auto"/>
        <w:ind w:left="709" w:firstLine="0"/>
        <w:textAlignment w:val="baseline"/>
        <w:outlineLvl w:val="0"/>
        <w:rPr>
          <w:rFonts w:eastAsia="NSimSun"/>
          <w:b/>
          <w:bCs/>
          <w:kern w:val="3"/>
          <w:sz w:val="28"/>
          <w:szCs w:val="28"/>
          <w:lang w:val="uk-UA" w:eastAsia="zh-CN" w:bidi="hi-IN"/>
        </w:rPr>
      </w:pPr>
      <w:r w:rsidRPr="006E7895">
        <w:rPr>
          <w:rFonts w:eastAsia="NSimSun"/>
          <w:b/>
          <w:bCs/>
          <w:kern w:val="3"/>
          <w:sz w:val="28"/>
          <w:szCs w:val="28"/>
          <w:lang w:val="uk-UA" w:eastAsia="zh-CN" w:bidi="hi-IN"/>
        </w:rPr>
        <w:t>8. ФОРМИ ТА МЕТОДИ КОНТРОЛЮ</w:t>
      </w:r>
    </w:p>
    <w:p w14:paraId="30D8B36C" w14:textId="77777777" w:rsidR="006E7895" w:rsidRPr="006E7895" w:rsidRDefault="006E7895" w:rsidP="006E7895">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Контроль навчальних досягнень здобувачів освіти здійснюється з метою перевірки рівня засвоєння теоретичного матеріалу, сформованості практичних навичок та досягнення програмних результатів навчання.</w:t>
      </w:r>
    </w:p>
    <w:p w14:paraId="0468152C" w14:textId="77777777" w:rsidR="006E7895" w:rsidRPr="006E7895" w:rsidRDefault="006E7895" w:rsidP="006E7895">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Передбачаються такі форми контролю:</w:t>
      </w:r>
    </w:p>
    <w:p w14:paraId="2800F1C8" w14:textId="77777777" w:rsidR="006E7895" w:rsidRPr="006E7895" w:rsidRDefault="006E7895" w:rsidP="006B1A1D">
      <w:pPr>
        <w:widowControl w:val="0"/>
        <w:numPr>
          <w:ilvl w:val="0"/>
          <w:numId w:val="20"/>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Поточний контроль:</w:t>
      </w:r>
      <w:r w:rsidRPr="006E7895">
        <w:rPr>
          <w:rFonts w:eastAsia="Segoe UI"/>
          <w:kern w:val="3"/>
          <w:sz w:val="28"/>
          <w:szCs w:val="28"/>
          <w:lang w:val="uk-UA" w:eastAsia="zh-CN" w:bidi="hi-IN"/>
        </w:rPr>
        <w:t xml:space="preserve"> усне опитування, тестування, перевірка практичних завдань, розв’язання ситуаційних задач.</w:t>
      </w:r>
    </w:p>
    <w:p w14:paraId="4748535B" w14:textId="77777777" w:rsidR="006E7895" w:rsidRPr="006E7895" w:rsidRDefault="006E7895" w:rsidP="006B1A1D">
      <w:pPr>
        <w:widowControl w:val="0"/>
        <w:numPr>
          <w:ilvl w:val="0"/>
          <w:numId w:val="20"/>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Тематичний контроль:</w:t>
      </w:r>
      <w:r w:rsidRPr="006E7895">
        <w:rPr>
          <w:rFonts w:eastAsia="Segoe UI"/>
          <w:kern w:val="3"/>
          <w:sz w:val="28"/>
          <w:szCs w:val="28"/>
          <w:lang w:val="uk-UA" w:eastAsia="zh-CN" w:bidi="hi-IN"/>
        </w:rPr>
        <w:t xml:space="preserve"> письмові роботи, тематичні тести, перевірка самостійних завдань.</w:t>
      </w:r>
    </w:p>
    <w:p w14:paraId="3CB2B1C3" w14:textId="77777777" w:rsidR="006E7895" w:rsidRPr="006E7895" w:rsidRDefault="006E7895" w:rsidP="006B1A1D">
      <w:pPr>
        <w:widowControl w:val="0"/>
        <w:numPr>
          <w:ilvl w:val="0"/>
          <w:numId w:val="20"/>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Практичний контроль:</w:t>
      </w:r>
      <w:r w:rsidRPr="006E7895">
        <w:rPr>
          <w:rFonts w:eastAsia="Segoe UI"/>
          <w:kern w:val="3"/>
          <w:sz w:val="28"/>
          <w:szCs w:val="28"/>
          <w:lang w:val="uk-UA" w:eastAsia="zh-CN" w:bidi="hi-IN"/>
        </w:rPr>
        <w:t xml:space="preserve"> оцінювання правильності виконання аудиторських процедур і оформлення робочих документів.</w:t>
      </w:r>
    </w:p>
    <w:p w14:paraId="2E5A484D" w14:textId="77777777" w:rsidR="006E7895" w:rsidRPr="006E7895" w:rsidRDefault="006E7895" w:rsidP="006B1A1D">
      <w:pPr>
        <w:widowControl w:val="0"/>
        <w:numPr>
          <w:ilvl w:val="0"/>
          <w:numId w:val="20"/>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b/>
          <w:bCs/>
          <w:kern w:val="3"/>
          <w:sz w:val="28"/>
          <w:szCs w:val="28"/>
          <w:lang w:val="uk-UA" w:eastAsia="zh-CN" w:bidi="hi-IN"/>
        </w:rPr>
        <w:t>Підсумковий контроль:</w:t>
      </w:r>
      <w:r w:rsidRPr="006E7895">
        <w:rPr>
          <w:rFonts w:eastAsia="Segoe UI"/>
          <w:kern w:val="3"/>
          <w:sz w:val="28"/>
          <w:szCs w:val="28"/>
          <w:lang w:val="uk-UA" w:eastAsia="zh-CN" w:bidi="hi-IN"/>
        </w:rPr>
        <w:t xml:space="preserve"> залік.</w:t>
      </w:r>
    </w:p>
    <w:p w14:paraId="5894903B" w14:textId="3558BA2E" w:rsidR="006E7895" w:rsidRPr="006E7895" w:rsidRDefault="006E7895" w:rsidP="006E7895">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6E7895">
        <w:rPr>
          <w:rFonts w:eastAsia="NSimSun"/>
          <w:b/>
          <w:bCs/>
          <w:kern w:val="3"/>
          <w:sz w:val="28"/>
          <w:szCs w:val="28"/>
          <w:lang w:val="uk-UA" w:eastAsia="zh-CN" w:bidi="hi-IN"/>
        </w:rPr>
        <w:t>Критерії оцінювання</w:t>
      </w:r>
    </w:p>
    <w:tbl>
      <w:tblPr>
        <w:tblW w:w="9638" w:type="dxa"/>
        <w:tblLayout w:type="fixed"/>
        <w:tblCellMar>
          <w:left w:w="10" w:type="dxa"/>
          <w:right w:w="10" w:type="dxa"/>
        </w:tblCellMar>
        <w:tblLook w:val="0000" w:firstRow="0" w:lastRow="0" w:firstColumn="0" w:lastColumn="0" w:noHBand="0" w:noVBand="0"/>
      </w:tblPr>
      <w:tblGrid>
        <w:gridCol w:w="1344"/>
        <w:gridCol w:w="8294"/>
      </w:tblGrid>
      <w:tr w:rsidR="006E7895" w:rsidRPr="006E7895" w14:paraId="5D54F2A0" w14:textId="77777777" w:rsidTr="001E369F">
        <w:tc>
          <w:tcPr>
            <w:tcW w:w="13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66E149A" w14:textId="77777777" w:rsidR="006E7895" w:rsidRPr="006E7895" w:rsidRDefault="006E7895" w:rsidP="006E7895">
            <w:pPr>
              <w:widowControl w:val="0"/>
              <w:suppressLineNumbers/>
              <w:suppressAutoHyphens/>
              <w:autoSpaceDN w:val="0"/>
              <w:spacing w:after="0" w:line="240" w:lineRule="auto"/>
              <w:ind w:left="0" w:firstLine="0"/>
              <w:jc w:val="center"/>
              <w:textAlignment w:val="baseline"/>
              <w:rPr>
                <w:rFonts w:eastAsia="Segoe UI"/>
                <w:b/>
                <w:bCs/>
                <w:kern w:val="3"/>
                <w:sz w:val="28"/>
                <w:szCs w:val="28"/>
                <w:lang w:val="uk-UA" w:eastAsia="zh-CN" w:bidi="hi-IN"/>
              </w:rPr>
            </w:pPr>
            <w:r w:rsidRPr="006E7895">
              <w:rPr>
                <w:rFonts w:eastAsia="Segoe UI"/>
                <w:b/>
                <w:bCs/>
                <w:kern w:val="3"/>
                <w:sz w:val="28"/>
                <w:szCs w:val="28"/>
                <w:lang w:val="uk-UA" w:eastAsia="zh-CN" w:bidi="hi-IN"/>
              </w:rPr>
              <w:t>Рівень</w:t>
            </w:r>
          </w:p>
        </w:tc>
        <w:tc>
          <w:tcPr>
            <w:tcW w:w="82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8194ABC" w14:textId="77777777" w:rsidR="006E7895" w:rsidRPr="006E7895" w:rsidRDefault="006E7895" w:rsidP="006E7895">
            <w:pPr>
              <w:widowControl w:val="0"/>
              <w:suppressLineNumbers/>
              <w:suppressAutoHyphens/>
              <w:autoSpaceDN w:val="0"/>
              <w:spacing w:after="0" w:line="240" w:lineRule="auto"/>
              <w:ind w:left="0" w:firstLine="0"/>
              <w:jc w:val="center"/>
              <w:textAlignment w:val="baseline"/>
              <w:rPr>
                <w:rFonts w:eastAsia="Segoe UI"/>
                <w:b/>
                <w:bCs/>
                <w:kern w:val="3"/>
                <w:sz w:val="28"/>
                <w:szCs w:val="28"/>
                <w:lang w:val="uk-UA" w:eastAsia="zh-CN" w:bidi="hi-IN"/>
              </w:rPr>
            </w:pPr>
            <w:r w:rsidRPr="006E7895">
              <w:rPr>
                <w:rFonts w:eastAsia="Segoe UI"/>
                <w:b/>
                <w:bCs/>
                <w:kern w:val="3"/>
                <w:sz w:val="28"/>
                <w:szCs w:val="28"/>
                <w:lang w:val="uk-UA" w:eastAsia="zh-CN" w:bidi="hi-IN"/>
              </w:rPr>
              <w:t>Характеристика навчальних досягнень</w:t>
            </w:r>
          </w:p>
        </w:tc>
      </w:tr>
      <w:tr w:rsidR="006E7895" w:rsidRPr="006E7895" w14:paraId="44C5F8AC" w14:textId="77777777" w:rsidTr="001E369F">
        <w:tc>
          <w:tcPr>
            <w:tcW w:w="13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EECC649"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Високий</w:t>
            </w:r>
          </w:p>
        </w:tc>
        <w:tc>
          <w:tcPr>
            <w:tcW w:w="82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C7F900B"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Здобувач освіти повністю володіє теоретичним матеріалом, правильно застосовує нормативні вимоги, самостійно виконує практичні завдання, обґрунтовує висновки.</w:t>
            </w:r>
          </w:p>
        </w:tc>
      </w:tr>
      <w:tr w:rsidR="006E7895" w:rsidRPr="006E7895" w14:paraId="13423971" w14:textId="77777777" w:rsidTr="001E369F">
        <w:tc>
          <w:tcPr>
            <w:tcW w:w="13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9E1AFEE"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Достатній</w:t>
            </w:r>
          </w:p>
        </w:tc>
        <w:tc>
          <w:tcPr>
            <w:tcW w:w="82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227284F"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Здобувач освіти добре засвоїв основні положення дисципліни, виконує практичні завдання з незначними помилками, здатний пояснити свої рішення.</w:t>
            </w:r>
          </w:p>
        </w:tc>
      </w:tr>
      <w:tr w:rsidR="006E7895" w:rsidRPr="006E7895" w14:paraId="2BF5E8CE" w14:textId="77777777" w:rsidTr="001E369F">
        <w:tc>
          <w:tcPr>
            <w:tcW w:w="134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EA25640"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Середній</w:t>
            </w:r>
          </w:p>
        </w:tc>
        <w:tc>
          <w:tcPr>
            <w:tcW w:w="82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4D3C9E9"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Здобувач освіти засвоїв основні поняття, але допускає помилки в застосуванні методик і потребує допомоги під час виконання окремих завдань.</w:t>
            </w:r>
          </w:p>
        </w:tc>
      </w:tr>
      <w:tr w:rsidR="006E7895" w:rsidRPr="006E7895" w14:paraId="7B31FFC6" w14:textId="77777777" w:rsidTr="001E369F">
        <w:tc>
          <w:tcPr>
            <w:tcW w:w="1344" w:type="dxa"/>
            <w:tcBorders>
              <w:top w:val="single" w:sz="4" w:space="0" w:color="auto"/>
            </w:tcBorders>
            <w:tcMar>
              <w:top w:w="28" w:type="dxa"/>
              <w:left w:w="28" w:type="dxa"/>
              <w:bottom w:w="28" w:type="dxa"/>
              <w:right w:w="28" w:type="dxa"/>
            </w:tcMar>
            <w:vAlign w:val="center"/>
          </w:tcPr>
          <w:p w14:paraId="13F0F5AA"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Початковий</w:t>
            </w:r>
          </w:p>
        </w:tc>
        <w:tc>
          <w:tcPr>
            <w:tcW w:w="8294" w:type="dxa"/>
            <w:tcBorders>
              <w:top w:val="single" w:sz="4" w:space="0" w:color="auto"/>
            </w:tcBorders>
            <w:tcMar>
              <w:top w:w="28" w:type="dxa"/>
              <w:left w:w="28" w:type="dxa"/>
              <w:bottom w:w="28" w:type="dxa"/>
              <w:right w:w="28" w:type="dxa"/>
            </w:tcMar>
            <w:vAlign w:val="center"/>
          </w:tcPr>
          <w:p w14:paraId="1E0D3188" w14:textId="77777777" w:rsidR="006E7895" w:rsidRPr="006E7895" w:rsidRDefault="006E7895" w:rsidP="006E7895">
            <w:pPr>
              <w:widowControl w:val="0"/>
              <w:suppressLineNumbers/>
              <w:suppressAutoHyphens/>
              <w:autoSpaceDN w:val="0"/>
              <w:spacing w:after="0" w:line="240"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Здобувач освіти має фрагментарні знання, допускає суттєві помилки, відчуває труднощі під час виконання практичних завдань.</w:t>
            </w:r>
          </w:p>
        </w:tc>
      </w:tr>
    </w:tbl>
    <w:p w14:paraId="482E592C" w14:textId="77777777" w:rsidR="006E7895" w:rsidRPr="006E7895" w:rsidRDefault="006E7895" w:rsidP="006E7895">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6E7895">
        <w:rPr>
          <w:rFonts w:eastAsia="Segoe UI"/>
          <w:kern w:val="3"/>
          <w:sz w:val="28"/>
          <w:szCs w:val="28"/>
          <w:lang w:val="uk-UA" w:eastAsia="zh-CN" w:bidi="hi-IN"/>
        </w:rPr>
        <w:t xml:space="preserve">У разі використання 100-бальної шкали рекомендовано застосовувати такі орієнтовні межі: 90–100 балів — високий рівень; 75–89 балів — достатній; 60–74 бали — середній; 1–59 балів — результат нижче мінімально прийнятного. </w:t>
      </w:r>
      <w:r w:rsidRPr="006E7895">
        <w:rPr>
          <w:rFonts w:eastAsia="Segoe UI"/>
          <w:kern w:val="3"/>
          <w:sz w:val="28"/>
          <w:szCs w:val="28"/>
          <w:lang w:val="uk-UA" w:eastAsia="zh-CN" w:bidi="hi-IN"/>
        </w:rPr>
        <w:lastRenderedPageBreak/>
        <w:t>Переведення балів у національну оцінку та порядок виставлення заліку визначаються чинним положенням закладу освіти.</w:t>
      </w:r>
    </w:p>
    <w:p w14:paraId="351FCBC5" w14:textId="77777777" w:rsidR="006E7895" w:rsidRPr="006E7895" w:rsidRDefault="006E7895" w:rsidP="001E369F">
      <w:pPr>
        <w:keepNext/>
        <w:widowControl w:val="0"/>
        <w:suppressAutoHyphens/>
        <w:autoSpaceDN w:val="0"/>
        <w:spacing w:before="240" w:after="120" w:line="240" w:lineRule="auto"/>
        <w:ind w:left="709" w:firstLine="0"/>
        <w:textAlignment w:val="baseline"/>
        <w:outlineLvl w:val="0"/>
        <w:rPr>
          <w:rFonts w:eastAsia="NSimSun"/>
          <w:b/>
          <w:bCs/>
          <w:kern w:val="3"/>
          <w:sz w:val="28"/>
          <w:szCs w:val="28"/>
          <w:lang w:val="uk-UA" w:eastAsia="zh-CN" w:bidi="hi-IN"/>
        </w:rPr>
      </w:pPr>
      <w:r w:rsidRPr="006E7895">
        <w:rPr>
          <w:rFonts w:eastAsia="NSimSun"/>
          <w:b/>
          <w:bCs/>
          <w:kern w:val="3"/>
          <w:sz w:val="28"/>
          <w:szCs w:val="28"/>
          <w:lang w:val="uk-UA" w:eastAsia="zh-CN" w:bidi="hi-IN"/>
        </w:rPr>
        <w:t>9. ПИТАННЯ ДЛЯ ПІДСУМКОВОГО КОНТРОЛЮ</w:t>
      </w:r>
    </w:p>
    <w:p w14:paraId="1FD915CA"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Поняття, мета та завдання аудиту.</w:t>
      </w:r>
    </w:p>
    <w:p w14:paraId="6625BC53"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Предмет, об’єкти й суб’єкти аудиту.</w:t>
      </w:r>
    </w:p>
    <w:p w14:paraId="50B6A31A"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Основні принципи аудиту.</w:t>
      </w:r>
    </w:p>
    <w:p w14:paraId="099C0C51"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Види аудиту та їх характеристика.</w:t>
      </w:r>
    </w:p>
    <w:p w14:paraId="42913A2B"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Відмінності між аудитом, ревізією та внутрішнім контролем.</w:t>
      </w:r>
    </w:p>
    <w:p w14:paraId="58716D0B"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Нормативно-правове регулювання аудиторської діяльності в Україні.</w:t>
      </w:r>
    </w:p>
    <w:p w14:paraId="12712EA4"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Міжнародні стандарти аудиту та їх призначення.</w:t>
      </w:r>
    </w:p>
    <w:p w14:paraId="1B1715C8"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Професійна етика аудитора.</w:t>
      </w:r>
    </w:p>
    <w:p w14:paraId="5FAB6914"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Незалежність аудитора та загрози її дотриманню.</w:t>
      </w:r>
    </w:p>
    <w:p w14:paraId="4DEB12C9"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Порядок прийняття завдання з аудиту.</w:t>
      </w:r>
    </w:p>
    <w:p w14:paraId="4E3C7FC9"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Загальна стратегія та план аудиту.</w:t>
      </w:r>
    </w:p>
    <w:p w14:paraId="01FF28E6"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Складання програми аудиторської перевірки.</w:t>
      </w:r>
    </w:p>
    <w:p w14:paraId="34D0C218"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Поняття та види аудиторського ризику.</w:t>
      </w:r>
    </w:p>
    <w:p w14:paraId="47B2D196"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Суттєвість в аудиті та її визначення.</w:t>
      </w:r>
    </w:p>
    <w:p w14:paraId="321F412F"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Система внутрішнього контролю підприємства.</w:t>
      </w:r>
    </w:p>
    <w:p w14:paraId="74146BCE"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Види аудиторських доказів.</w:t>
      </w:r>
    </w:p>
    <w:p w14:paraId="4E78C5D5"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Основні аудиторські процедури.</w:t>
      </w:r>
    </w:p>
    <w:p w14:paraId="0A4A49EF"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Вимоги до робочих документів аудитора.</w:t>
      </w:r>
    </w:p>
    <w:p w14:paraId="5F030939"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Вибірковий метод в аудиті.</w:t>
      </w:r>
    </w:p>
    <w:p w14:paraId="1285C0C7"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Методика аудиту грошових коштів.</w:t>
      </w:r>
    </w:p>
    <w:p w14:paraId="30414971"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lastRenderedPageBreak/>
        <w:t>Аудит дебіторської заборгованості.</w:t>
      </w:r>
    </w:p>
    <w:p w14:paraId="53AB41E7"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Аудит запасів та основних засобів.</w:t>
      </w:r>
    </w:p>
    <w:p w14:paraId="6C0C0A31"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Аудит зобов’язань і власного капіталу.</w:t>
      </w:r>
    </w:p>
    <w:p w14:paraId="24EFDA63"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Аудит доходів підприємства.</w:t>
      </w:r>
    </w:p>
    <w:p w14:paraId="2099C0B0"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Аудит витрат і фінансових результатів.</w:t>
      </w:r>
    </w:p>
    <w:p w14:paraId="4581E6AB"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Перевірка показників фінансової звітності.</w:t>
      </w:r>
    </w:p>
    <w:p w14:paraId="237B19F2"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Оцінювання виявлених викривлень.</w:t>
      </w:r>
    </w:p>
    <w:p w14:paraId="449F1B00"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Завершальні процедури аудиту.</w:t>
      </w:r>
    </w:p>
    <w:p w14:paraId="26DBB0C9"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Види аудиторської думки.</w:t>
      </w:r>
    </w:p>
    <w:p w14:paraId="5519C411"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Структура та зміст аудиторського звіту.</w:t>
      </w:r>
    </w:p>
    <w:p w14:paraId="5883B117"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Причини модифікації аудиторської думки.</w:t>
      </w:r>
    </w:p>
    <w:p w14:paraId="4F2DB54B" w14:textId="77777777" w:rsidR="006E7895" w:rsidRPr="006E7895" w:rsidRDefault="006E7895" w:rsidP="006B1A1D">
      <w:pPr>
        <w:widowControl w:val="0"/>
        <w:numPr>
          <w:ilvl w:val="0"/>
          <w:numId w:val="21"/>
        </w:numPr>
        <w:suppressAutoHyphens/>
        <w:autoSpaceDN w:val="0"/>
        <w:spacing w:after="283" w:line="276" w:lineRule="auto"/>
        <w:textAlignment w:val="baseline"/>
        <w:rPr>
          <w:rFonts w:eastAsia="Segoe UI"/>
          <w:kern w:val="3"/>
          <w:sz w:val="28"/>
          <w:szCs w:val="28"/>
          <w:lang w:val="uk-UA" w:eastAsia="zh-CN" w:bidi="hi-IN"/>
        </w:rPr>
      </w:pPr>
      <w:r w:rsidRPr="006E7895">
        <w:rPr>
          <w:rFonts w:eastAsia="Segoe UI"/>
          <w:kern w:val="3"/>
          <w:sz w:val="28"/>
          <w:szCs w:val="28"/>
          <w:lang w:val="uk-UA" w:eastAsia="zh-CN" w:bidi="hi-IN"/>
        </w:rPr>
        <w:t>Використання результатів аудиту для вдосконалення внутрішнього контролю.</w:t>
      </w:r>
    </w:p>
    <w:bookmarkEnd w:id="6"/>
    <w:p w14:paraId="09FE4722" w14:textId="39F26D99" w:rsidR="00694842" w:rsidRPr="001E369F" w:rsidRDefault="001E369F" w:rsidP="001E369F">
      <w:pPr>
        <w:spacing w:after="20" w:line="249" w:lineRule="auto"/>
        <w:ind w:left="720" w:firstLine="0"/>
        <w:rPr>
          <w:sz w:val="28"/>
          <w:szCs w:val="28"/>
        </w:rPr>
      </w:pPr>
      <w:r w:rsidRPr="001E369F">
        <w:rPr>
          <w:b/>
          <w:sz w:val="28"/>
          <w:szCs w:val="28"/>
          <w:lang w:val="uk-UA"/>
        </w:rPr>
        <w:t>10.</w:t>
      </w:r>
      <w:r w:rsidR="00CE4F9D" w:rsidRPr="001E369F">
        <w:rPr>
          <w:b/>
          <w:sz w:val="28"/>
          <w:szCs w:val="28"/>
        </w:rPr>
        <w:t xml:space="preserve">МЕТОДИЧНЕ ЗАБЕЗПЕЧЕННЯ </w:t>
      </w:r>
    </w:p>
    <w:p w14:paraId="7AFBAA88" w14:textId="77777777" w:rsidR="00694842" w:rsidRPr="001E369F" w:rsidRDefault="00CE4F9D">
      <w:pPr>
        <w:spacing w:after="333"/>
        <w:ind w:left="20" w:right="12"/>
        <w:rPr>
          <w:sz w:val="28"/>
          <w:szCs w:val="28"/>
        </w:rPr>
      </w:pPr>
      <w:r w:rsidRPr="001E369F">
        <w:rPr>
          <w:sz w:val="28"/>
          <w:szCs w:val="28"/>
        </w:rPr>
        <w:t xml:space="preserve">Для </w:t>
      </w:r>
      <w:proofErr w:type="spellStart"/>
      <w:r w:rsidRPr="001E369F">
        <w:rPr>
          <w:sz w:val="28"/>
          <w:szCs w:val="28"/>
        </w:rPr>
        <w:t>викладання</w:t>
      </w:r>
      <w:proofErr w:type="spellEnd"/>
      <w:r w:rsidRPr="001E369F">
        <w:rPr>
          <w:sz w:val="28"/>
          <w:szCs w:val="28"/>
        </w:rPr>
        <w:t xml:space="preserve"> дисципліни </w:t>
      </w:r>
      <w:proofErr w:type="spellStart"/>
      <w:r w:rsidRPr="001E369F">
        <w:rPr>
          <w:sz w:val="28"/>
          <w:szCs w:val="28"/>
        </w:rPr>
        <w:t>рекомендується</w:t>
      </w:r>
      <w:proofErr w:type="spellEnd"/>
      <w:r w:rsidRPr="001E369F">
        <w:rPr>
          <w:sz w:val="28"/>
          <w:szCs w:val="28"/>
        </w:rPr>
        <w:t xml:space="preserve"> </w:t>
      </w:r>
      <w:proofErr w:type="spellStart"/>
      <w:r w:rsidRPr="001E369F">
        <w:rPr>
          <w:sz w:val="28"/>
          <w:szCs w:val="28"/>
        </w:rPr>
        <w:t>використовувати</w:t>
      </w:r>
      <w:proofErr w:type="spellEnd"/>
      <w:r w:rsidRPr="001E369F">
        <w:rPr>
          <w:sz w:val="28"/>
          <w:szCs w:val="28"/>
        </w:rPr>
        <w:t xml:space="preserve">: </w:t>
      </w:r>
    </w:p>
    <w:p w14:paraId="23CA12AD" w14:textId="021AD0FE" w:rsidR="00694842" w:rsidRPr="004009E7" w:rsidRDefault="00CE4F9D" w:rsidP="006B1A1D">
      <w:pPr>
        <w:pStyle w:val="a8"/>
        <w:numPr>
          <w:ilvl w:val="0"/>
          <w:numId w:val="23"/>
        </w:numPr>
        <w:rPr>
          <w:sz w:val="28"/>
          <w:szCs w:val="28"/>
        </w:rPr>
      </w:pPr>
      <w:proofErr w:type="spellStart"/>
      <w:r w:rsidRPr="004009E7">
        <w:rPr>
          <w:sz w:val="28"/>
          <w:szCs w:val="28"/>
        </w:rPr>
        <w:t>конспекти</w:t>
      </w:r>
      <w:proofErr w:type="spellEnd"/>
      <w:r w:rsidRPr="004009E7">
        <w:rPr>
          <w:sz w:val="28"/>
          <w:szCs w:val="28"/>
        </w:rPr>
        <w:t xml:space="preserve"> </w:t>
      </w:r>
      <w:proofErr w:type="spellStart"/>
      <w:r w:rsidRPr="004009E7">
        <w:rPr>
          <w:sz w:val="28"/>
          <w:szCs w:val="28"/>
        </w:rPr>
        <w:t>лекцій</w:t>
      </w:r>
      <w:proofErr w:type="spellEnd"/>
      <w:r w:rsidRPr="004009E7">
        <w:rPr>
          <w:sz w:val="28"/>
          <w:szCs w:val="28"/>
        </w:rPr>
        <w:t xml:space="preserve">; </w:t>
      </w:r>
    </w:p>
    <w:p w14:paraId="678F202B" w14:textId="28DEBD18" w:rsidR="004009E7" w:rsidRPr="004009E7" w:rsidRDefault="00CE4F9D" w:rsidP="006B1A1D">
      <w:pPr>
        <w:pStyle w:val="a8"/>
        <w:numPr>
          <w:ilvl w:val="0"/>
          <w:numId w:val="23"/>
        </w:numPr>
        <w:rPr>
          <w:rFonts w:ascii="Arial" w:eastAsia="Arial" w:hAnsi="Arial" w:cs="Arial"/>
          <w:sz w:val="28"/>
          <w:szCs w:val="28"/>
        </w:rPr>
      </w:pPr>
      <w:proofErr w:type="spellStart"/>
      <w:r w:rsidRPr="004009E7">
        <w:rPr>
          <w:sz w:val="28"/>
          <w:szCs w:val="28"/>
        </w:rPr>
        <w:t>методичні</w:t>
      </w:r>
      <w:proofErr w:type="spellEnd"/>
      <w:r w:rsidRPr="004009E7">
        <w:rPr>
          <w:sz w:val="28"/>
          <w:szCs w:val="28"/>
        </w:rPr>
        <w:t xml:space="preserve"> </w:t>
      </w:r>
      <w:proofErr w:type="spellStart"/>
      <w:r w:rsidRPr="004009E7">
        <w:rPr>
          <w:sz w:val="28"/>
          <w:szCs w:val="28"/>
        </w:rPr>
        <w:t>рекомендації</w:t>
      </w:r>
      <w:proofErr w:type="spellEnd"/>
      <w:r w:rsidRPr="004009E7">
        <w:rPr>
          <w:sz w:val="28"/>
          <w:szCs w:val="28"/>
        </w:rPr>
        <w:t xml:space="preserve"> до </w:t>
      </w:r>
      <w:proofErr w:type="spellStart"/>
      <w:r w:rsidRPr="004009E7">
        <w:rPr>
          <w:sz w:val="28"/>
          <w:szCs w:val="28"/>
        </w:rPr>
        <w:t>практичних</w:t>
      </w:r>
      <w:proofErr w:type="spellEnd"/>
      <w:r w:rsidRPr="004009E7">
        <w:rPr>
          <w:sz w:val="28"/>
          <w:szCs w:val="28"/>
        </w:rPr>
        <w:t xml:space="preserve"> занять; </w:t>
      </w:r>
      <w:r w:rsidRPr="004009E7">
        <w:rPr>
          <w:rFonts w:ascii="Arial" w:eastAsia="Arial" w:hAnsi="Arial" w:cs="Arial"/>
          <w:sz w:val="28"/>
          <w:szCs w:val="28"/>
        </w:rPr>
        <w:t xml:space="preserve"> </w:t>
      </w:r>
    </w:p>
    <w:p w14:paraId="2D89E2C2" w14:textId="77777777" w:rsidR="004009E7" w:rsidRPr="004009E7" w:rsidRDefault="00CE4F9D" w:rsidP="006B1A1D">
      <w:pPr>
        <w:pStyle w:val="a8"/>
        <w:numPr>
          <w:ilvl w:val="0"/>
          <w:numId w:val="23"/>
        </w:numPr>
        <w:rPr>
          <w:rFonts w:ascii="Arial" w:eastAsia="Arial" w:hAnsi="Arial" w:cs="Arial"/>
          <w:sz w:val="28"/>
          <w:szCs w:val="28"/>
        </w:rPr>
      </w:pPr>
      <w:proofErr w:type="spellStart"/>
      <w:r w:rsidRPr="004009E7">
        <w:rPr>
          <w:sz w:val="28"/>
          <w:szCs w:val="28"/>
        </w:rPr>
        <w:t>індивідуальні</w:t>
      </w:r>
      <w:proofErr w:type="spellEnd"/>
      <w:r w:rsidRPr="004009E7">
        <w:rPr>
          <w:sz w:val="28"/>
          <w:szCs w:val="28"/>
        </w:rPr>
        <w:t xml:space="preserve"> </w:t>
      </w:r>
      <w:proofErr w:type="spellStart"/>
      <w:r w:rsidRPr="004009E7">
        <w:rPr>
          <w:sz w:val="28"/>
          <w:szCs w:val="28"/>
        </w:rPr>
        <w:t>завдання</w:t>
      </w:r>
      <w:proofErr w:type="spellEnd"/>
      <w:r w:rsidRPr="004009E7">
        <w:rPr>
          <w:sz w:val="28"/>
          <w:szCs w:val="28"/>
        </w:rPr>
        <w:t xml:space="preserve"> для </w:t>
      </w:r>
      <w:proofErr w:type="spellStart"/>
      <w:r w:rsidRPr="004009E7">
        <w:rPr>
          <w:sz w:val="28"/>
          <w:szCs w:val="28"/>
        </w:rPr>
        <w:t>самостійної</w:t>
      </w:r>
      <w:proofErr w:type="spellEnd"/>
      <w:r w:rsidRPr="004009E7">
        <w:rPr>
          <w:sz w:val="28"/>
          <w:szCs w:val="28"/>
        </w:rPr>
        <w:t xml:space="preserve"> </w:t>
      </w:r>
      <w:proofErr w:type="spellStart"/>
      <w:r w:rsidRPr="004009E7">
        <w:rPr>
          <w:sz w:val="28"/>
          <w:szCs w:val="28"/>
        </w:rPr>
        <w:t>роботи</w:t>
      </w:r>
      <w:proofErr w:type="spellEnd"/>
      <w:r w:rsidRPr="004009E7">
        <w:rPr>
          <w:sz w:val="28"/>
          <w:szCs w:val="28"/>
        </w:rPr>
        <w:t xml:space="preserve">; </w:t>
      </w:r>
      <w:r w:rsidRPr="004009E7">
        <w:rPr>
          <w:rFonts w:ascii="Arial" w:eastAsia="Arial" w:hAnsi="Arial" w:cs="Arial"/>
          <w:sz w:val="28"/>
          <w:szCs w:val="28"/>
        </w:rPr>
        <w:t xml:space="preserve"> </w:t>
      </w:r>
    </w:p>
    <w:p w14:paraId="5A984434" w14:textId="77777777" w:rsidR="004009E7" w:rsidRPr="004009E7" w:rsidRDefault="00CE4F9D" w:rsidP="006B1A1D">
      <w:pPr>
        <w:pStyle w:val="a8"/>
        <w:numPr>
          <w:ilvl w:val="0"/>
          <w:numId w:val="23"/>
        </w:numPr>
        <w:rPr>
          <w:rFonts w:ascii="Arial" w:eastAsia="Arial" w:hAnsi="Arial" w:cs="Arial"/>
          <w:sz w:val="28"/>
          <w:szCs w:val="28"/>
        </w:rPr>
      </w:pPr>
      <w:proofErr w:type="spellStart"/>
      <w:r w:rsidRPr="004009E7">
        <w:rPr>
          <w:sz w:val="28"/>
          <w:szCs w:val="28"/>
        </w:rPr>
        <w:t>тестові</w:t>
      </w:r>
      <w:proofErr w:type="spellEnd"/>
      <w:r w:rsidRPr="004009E7">
        <w:rPr>
          <w:sz w:val="28"/>
          <w:szCs w:val="28"/>
        </w:rPr>
        <w:t xml:space="preserve"> </w:t>
      </w:r>
      <w:proofErr w:type="spellStart"/>
      <w:r w:rsidRPr="004009E7">
        <w:rPr>
          <w:sz w:val="28"/>
          <w:szCs w:val="28"/>
        </w:rPr>
        <w:t>завдання</w:t>
      </w:r>
      <w:proofErr w:type="spellEnd"/>
      <w:r w:rsidRPr="004009E7">
        <w:rPr>
          <w:sz w:val="28"/>
          <w:szCs w:val="28"/>
        </w:rPr>
        <w:t xml:space="preserve"> за темами; </w:t>
      </w:r>
      <w:r w:rsidRPr="004009E7">
        <w:rPr>
          <w:rFonts w:ascii="Arial" w:eastAsia="Arial" w:hAnsi="Arial" w:cs="Arial"/>
          <w:sz w:val="28"/>
          <w:szCs w:val="28"/>
        </w:rPr>
        <w:t xml:space="preserve"> </w:t>
      </w:r>
    </w:p>
    <w:p w14:paraId="4C906F46" w14:textId="77777777" w:rsidR="004009E7" w:rsidRPr="004009E7" w:rsidRDefault="00CE4F9D" w:rsidP="006B1A1D">
      <w:pPr>
        <w:pStyle w:val="a8"/>
        <w:numPr>
          <w:ilvl w:val="0"/>
          <w:numId w:val="23"/>
        </w:numPr>
        <w:rPr>
          <w:rFonts w:ascii="Arial" w:eastAsia="Arial" w:hAnsi="Arial" w:cs="Arial"/>
          <w:sz w:val="28"/>
          <w:szCs w:val="28"/>
        </w:rPr>
      </w:pPr>
      <w:proofErr w:type="spellStart"/>
      <w:r w:rsidRPr="004009E7">
        <w:rPr>
          <w:sz w:val="28"/>
          <w:szCs w:val="28"/>
        </w:rPr>
        <w:t>навчальні</w:t>
      </w:r>
      <w:proofErr w:type="spellEnd"/>
      <w:r w:rsidRPr="004009E7">
        <w:rPr>
          <w:sz w:val="28"/>
          <w:szCs w:val="28"/>
        </w:rPr>
        <w:t xml:space="preserve"> </w:t>
      </w:r>
      <w:proofErr w:type="spellStart"/>
      <w:r w:rsidRPr="004009E7">
        <w:rPr>
          <w:sz w:val="28"/>
          <w:szCs w:val="28"/>
        </w:rPr>
        <w:t>ситуації</w:t>
      </w:r>
      <w:proofErr w:type="spellEnd"/>
      <w:r w:rsidRPr="004009E7">
        <w:rPr>
          <w:sz w:val="28"/>
          <w:szCs w:val="28"/>
        </w:rPr>
        <w:t xml:space="preserve"> з </w:t>
      </w:r>
      <w:proofErr w:type="spellStart"/>
      <w:r w:rsidRPr="004009E7">
        <w:rPr>
          <w:sz w:val="28"/>
          <w:szCs w:val="28"/>
        </w:rPr>
        <w:t>аудиторської</w:t>
      </w:r>
      <w:proofErr w:type="spellEnd"/>
      <w:r w:rsidRPr="004009E7">
        <w:rPr>
          <w:sz w:val="28"/>
          <w:szCs w:val="28"/>
        </w:rPr>
        <w:t xml:space="preserve"> практики; </w:t>
      </w:r>
      <w:r w:rsidRPr="004009E7">
        <w:rPr>
          <w:rFonts w:ascii="Arial" w:eastAsia="Arial" w:hAnsi="Arial" w:cs="Arial"/>
          <w:sz w:val="28"/>
          <w:szCs w:val="28"/>
        </w:rPr>
        <w:t xml:space="preserve"> </w:t>
      </w:r>
    </w:p>
    <w:p w14:paraId="7A9961F1" w14:textId="77777777" w:rsidR="004009E7" w:rsidRPr="004009E7" w:rsidRDefault="00CE4F9D" w:rsidP="006B1A1D">
      <w:pPr>
        <w:pStyle w:val="a8"/>
        <w:numPr>
          <w:ilvl w:val="0"/>
          <w:numId w:val="23"/>
        </w:numPr>
        <w:rPr>
          <w:sz w:val="28"/>
          <w:szCs w:val="28"/>
        </w:rPr>
      </w:pPr>
      <w:proofErr w:type="spellStart"/>
      <w:r w:rsidRPr="004009E7">
        <w:rPr>
          <w:sz w:val="28"/>
          <w:szCs w:val="28"/>
        </w:rPr>
        <w:t>зразки</w:t>
      </w:r>
      <w:proofErr w:type="spellEnd"/>
      <w:r w:rsidRPr="004009E7">
        <w:rPr>
          <w:sz w:val="28"/>
          <w:szCs w:val="28"/>
        </w:rPr>
        <w:t xml:space="preserve"> </w:t>
      </w:r>
      <w:proofErr w:type="spellStart"/>
      <w:r w:rsidRPr="004009E7">
        <w:rPr>
          <w:sz w:val="28"/>
          <w:szCs w:val="28"/>
        </w:rPr>
        <w:t>фінансової</w:t>
      </w:r>
      <w:proofErr w:type="spellEnd"/>
      <w:r w:rsidRPr="004009E7">
        <w:rPr>
          <w:sz w:val="28"/>
          <w:szCs w:val="28"/>
        </w:rPr>
        <w:t xml:space="preserve"> </w:t>
      </w:r>
      <w:proofErr w:type="spellStart"/>
      <w:r w:rsidRPr="004009E7">
        <w:rPr>
          <w:sz w:val="28"/>
          <w:szCs w:val="28"/>
        </w:rPr>
        <w:t>звітності</w:t>
      </w:r>
      <w:proofErr w:type="spellEnd"/>
      <w:r w:rsidRPr="004009E7">
        <w:rPr>
          <w:sz w:val="28"/>
          <w:szCs w:val="28"/>
        </w:rPr>
        <w:t xml:space="preserve"> та </w:t>
      </w:r>
      <w:proofErr w:type="spellStart"/>
      <w:r w:rsidRPr="004009E7">
        <w:rPr>
          <w:sz w:val="28"/>
          <w:szCs w:val="28"/>
        </w:rPr>
        <w:t>первинних</w:t>
      </w:r>
      <w:proofErr w:type="spellEnd"/>
      <w:r w:rsidRPr="004009E7">
        <w:rPr>
          <w:sz w:val="28"/>
          <w:szCs w:val="28"/>
        </w:rPr>
        <w:t xml:space="preserve"> </w:t>
      </w:r>
      <w:proofErr w:type="spellStart"/>
      <w:r w:rsidRPr="004009E7">
        <w:rPr>
          <w:sz w:val="28"/>
          <w:szCs w:val="28"/>
        </w:rPr>
        <w:t>бухгалтерських</w:t>
      </w:r>
      <w:proofErr w:type="spellEnd"/>
      <w:r w:rsidRPr="004009E7">
        <w:rPr>
          <w:sz w:val="28"/>
          <w:szCs w:val="28"/>
        </w:rPr>
        <w:t xml:space="preserve"> </w:t>
      </w:r>
      <w:proofErr w:type="spellStart"/>
      <w:r w:rsidRPr="004009E7">
        <w:rPr>
          <w:sz w:val="28"/>
          <w:szCs w:val="28"/>
        </w:rPr>
        <w:t>документів</w:t>
      </w:r>
      <w:proofErr w:type="spellEnd"/>
      <w:r w:rsidRPr="004009E7">
        <w:rPr>
          <w:sz w:val="28"/>
          <w:szCs w:val="28"/>
        </w:rPr>
        <w:t xml:space="preserve">; </w:t>
      </w:r>
      <w:r w:rsidRPr="004009E7">
        <w:rPr>
          <w:rFonts w:ascii="Arial" w:eastAsia="Arial" w:hAnsi="Arial" w:cs="Arial"/>
          <w:sz w:val="28"/>
          <w:szCs w:val="28"/>
        </w:rPr>
        <w:t xml:space="preserve"> </w:t>
      </w:r>
      <w:r w:rsidRPr="004009E7">
        <w:rPr>
          <w:sz w:val="28"/>
          <w:szCs w:val="28"/>
        </w:rPr>
        <w:t>з</w:t>
      </w:r>
    </w:p>
    <w:p w14:paraId="2287C4D0" w14:textId="77777777" w:rsidR="004009E7" w:rsidRPr="004009E7" w:rsidRDefault="00CE4F9D" w:rsidP="006B1A1D">
      <w:pPr>
        <w:pStyle w:val="a8"/>
        <w:numPr>
          <w:ilvl w:val="0"/>
          <w:numId w:val="23"/>
        </w:numPr>
        <w:rPr>
          <w:rFonts w:ascii="Arial" w:eastAsia="Arial" w:hAnsi="Arial" w:cs="Arial"/>
          <w:sz w:val="28"/>
          <w:szCs w:val="28"/>
        </w:rPr>
      </w:pPr>
      <w:r w:rsidRPr="004009E7">
        <w:rPr>
          <w:sz w:val="28"/>
          <w:szCs w:val="28"/>
        </w:rPr>
        <w:t xml:space="preserve">разки </w:t>
      </w:r>
      <w:proofErr w:type="spellStart"/>
      <w:r w:rsidRPr="004009E7">
        <w:rPr>
          <w:sz w:val="28"/>
          <w:szCs w:val="28"/>
        </w:rPr>
        <w:t>планів</w:t>
      </w:r>
      <w:proofErr w:type="spellEnd"/>
      <w:r w:rsidRPr="004009E7">
        <w:rPr>
          <w:sz w:val="28"/>
          <w:szCs w:val="28"/>
        </w:rPr>
        <w:t xml:space="preserve">, </w:t>
      </w:r>
      <w:proofErr w:type="spellStart"/>
      <w:r w:rsidRPr="004009E7">
        <w:rPr>
          <w:sz w:val="28"/>
          <w:szCs w:val="28"/>
        </w:rPr>
        <w:t>програм</w:t>
      </w:r>
      <w:proofErr w:type="spellEnd"/>
      <w:r w:rsidRPr="004009E7">
        <w:rPr>
          <w:sz w:val="28"/>
          <w:szCs w:val="28"/>
        </w:rPr>
        <w:t xml:space="preserve"> і </w:t>
      </w:r>
      <w:proofErr w:type="spellStart"/>
      <w:r w:rsidRPr="004009E7">
        <w:rPr>
          <w:sz w:val="28"/>
          <w:szCs w:val="28"/>
        </w:rPr>
        <w:t>робочих</w:t>
      </w:r>
      <w:proofErr w:type="spellEnd"/>
      <w:r w:rsidRPr="004009E7">
        <w:rPr>
          <w:sz w:val="28"/>
          <w:szCs w:val="28"/>
        </w:rPr>
        <w:t xml:space="preserve"> </w:t>
      </w:r>
      <w:proofErr w:type="spellStart"/>
      <w:r w:rsidRPr="004009E7">
        <w:rPr>
          <w:sz w:val="28"/>
          <w:szCs w:val="28"/>
        </w:rPr>
        <w:t>документів</w:t>
      </w:r>
      <w:proofErr w:type="spellEnd"/>
      <w:r w:rsidRPr="004009E7">
        <w:rPr>
          <w:sz w:val="28"/>
          <w:szCs w:val="28"/>
        </w:rPr>
        <w:t xml:space="preserve"> аудитора; </w:t>
      </w:r>
      <w:r w:rsidRPr="004009E7">
        <w:rPr>
          <w:rFonts w:ascii="Arial" w:eastAsia="Arial" w:hAnsi="Arial" w:cs="Arial"/>
          <w:sz w:val="28"/>
          <w:szCs w:val="28"/>
        </w:rPr>
        <w:t xml:space="preserve"> </w:t>
      </w:r>
    </w:p>
    <w:p w14:paraId="14AF726A" w14:textId="77777777" w:rsidR="004009E7" w:rsidRPr="004009E7" w:rsidRDefault="00CE4F9D" w:rsidP="006B1A1D">
      <w:pPr>
        <w:pStyle w:val="a8"/>
        <w:numPr>
          <w:ilvl w:val="0"/>
          <w:numId w:val="23"/>
        </w:numPr>
        <w:rPr>
          <w:rFonts w:ascii="Arial" w:eastAsia="Arial" w:hAnsi="Arial" w:cs="Arial"/>
          <w:sz w:val="28"/>
          <w:szCs w:val="28"/>
        </w:rPr>
      </w:pPr>
      <w:proofErr w:type="spellStart"/>
      <w:r w:rsidRPr="004009E7">
        <w:rPr>
          <w:sz w:val="28"/>
          <w:szCs w:val="28"/>
        </w:rPr>
        <w:t>електронні</w:t>
      </w:r>
      <w:proofErr w:type="spellEnd"/>
      <w:r w:rsidRPr="004009E7">
        <w:rPr>
          <w:sz w:val="28"/>
          <w:szCs w:val="28"/>
        </w:rPr>
        <w:t xml:space="preserve"> </w:t>
      </w:r>
      <w:proofErr w:type="spellStart"/>
      <w:r w:rsidRPr="004009E7">
        <w:rPr>
          <w:sz w:val="28"/>
          <w:szCs w:val="28"/>
        </w:rPr>
        <w:t>ресурси</w:t>
      </w:r>
      <w:proofErr w:type="spellEnd"/>
      <w:r w:rsidRPr="004009E7">
        <w:rPr>
          <w:sz w:val="28"/>
          <w:szCs w:val="28"/>
        </w:rPr>
        <w:t xml:space="preserve"> нормативно-</w:t>
      </w:r>
      <w:proofErr w:type="spellStart"/>
      <w:r w:rsidRPr="004009E7">
        <w:rPr>
          <w:sz w:val="28"/>
          <w:szCs w:val="28"/>
        </w:rPr>
        <w:t>правової</w:t>
      </w:r>
      <w:proofErr w:type="spellEnd"/>
      <w:r w:rsidRPr="004009E7">
        <w:rPr>
          <w:sz w:val="28"/>
          <w:szCs w:val="28"/>
        </w:rPr>
        <w:t xml:space="preserve"> </w:t>
      </w:r>
      <w:proofErr w:type="spellStart"/>
      <w:r w:rsidRPr="004009E7">
        <w:rPr>
          <w:sz w:val="28"/>
          <w:szCs w:val="28"/>
        </w:rPr>
        <w:t>інформації</w:t>
      </w:r>
      <w:proofErr w:type="spellEnd"/>
      <w:r w:rsidRPr="004009E7">
        <w:rPr>
          <w:sz w:val="28"/>
          <w:szCs w:val="28"/>
        </w:rPr>
        <w:t xml:space="preserve">; </w:t>
      </w:r>
      <w:r w:rsidRPr="004009E7">
        <w:rPr>
          <w:rFonts w:ascii="Arial" w:eastAsia="Arial" w:hAnsi="Arial" w:cs="Arial"/>
          <w:sz w:val="28"/>
          <w:szCs w:val="28"/>
        </w:rPr>
        <w:t xml:space="preserve"> </w:t>
      </w:r>
    </w:p>
    <w:p w14:paraId="1A3B46A6" w14:textId="4D9628FE" w:rsidR="00694842" w:rsidRPr="004009E7" w:rsidRDefault="00CE4F9D" w:rsidP="006B1A1D">
      <w:pPr>
        <w:pStyle w:val="a8"/>
        <w:numPr>
          <w:ilvl w:val="0"/>
          <w:numId w:val="23"/>
        </w:numPr>
        <w:rPr>
          <w:sz w:val="28"/>
          <w:szCs w:val="28"/>
        </w:rPr>
      </w:pPr>
      <w:proofErr w:type="spellStart"/>
      <w:r w:rsidRPr="004009E7">
        <w:rPr>
          <w:sz w:val="28"/>
          <w:szCs w:val="28"/>
        </w:rPr>
        <w:t>презентаційні</w:t>
      </w:r>
      <w:proofErr w:type="spellEnd"/>
      <w:r w:rsidRPr="004009E7">
        <w:rPr>
          <w:sz w:val="28"/>
          <w:szCs w:val="28"/>
        </w:rPr>
        <w:t xml:space="preserve"> </w:t>
      </w:r>
      <w:proofErr w:type="spellStart"/>
      <w:r w:rsidRPr="004009E7">
        <w:rPr>
          <w:sz w:val="28"/>
          <w:szCs w:val="28"/>
        </w:rPr>
        <w:t>матеріали</w:t>
      </w:r>
      <w:proofErr w:type="spellEnd"/>
      <w:r w:rsidRPr="004009E7">
        <w:rPr>
          <w:sz w:val="28"/>
          <w:szCs w:val="28"/>
        </w:rPr>
        <w:t xml:space="preserve"> та </w:t>
      </w:r>
      <w:proofErr w:type="spellStart"/>
      <w:r w:rsidRPr="004009E7">
        <w:rPr>
          <w:sz w:val="28"/>
          <w:szCs w:val="28"/>
        </w:rPr>
        <w:t>електронні</w:t>
      </w:r>
      <w:proofErr w:type="spellEnd"/>
      <w:r w:rsidRPr="004009E7">
        <w:rPr>
          <w:sz w:val="28"/>
          <w:szCs w:val="28"/>
        </w:rPr>
        <w:t xml:space="preserve"> </w:t>
      </w:r>
      <w:proofErr w:type="spellStart"/>
      <w:r w:rsidRPr="004009E7">
        <w:rPr>
          <w:sz w:val="28"/>
          <w:szCs w:val="28"/>
        </w:rPr>
        <w:t>таблиці</w:t>
      </w:r>
      <w:proofErr w:type="spellEnd"/>
      <w:r w:rsidRPr="004009E7">
        <w:rPr>
          <w:sz w:val="28"/>
          <w:szCs w:val="28"/>
        </w:rPr>
        <w:t xml:space="preserve">. </w:t>
      </w:r>
    </w:p>
    <w:p w14:paraId="12099F19" w14:textId="2C1B9387" w:rsidR="001E369F" w:rsidRPr="001E369F" w:rsidRDefault="001E369F" w:rsidP="001E369F">
      <w:pPr>
        <w:rPr>
          <w:b/>
          <w:bCs/>
          <w:sz w:val="28"/>
          <w:szCs w:val="28"/>
        </w:rPr>
      </w:pPr>
      <w:r w:rsidRPr="001E369F">
        <w:rPr>
          <w:b/>
          <w:bCs/>
          <w:sz w:val="28"/>
          <w:szCs w:val="28"/>
        </w:rPr>
        <w:t>1</w:t>
      </w:r>
      <w:r w:rsidR="004009E7">
        <w:rPr>
          <w:b/>
          <w:bCs/>
          <w:sz w:val="28"/>
          <w:szCs w:val="28"/>
          <w:lang w:val="uk-UA"/>
        </w:rPr>
        <w:t>1</w:t>
      </w:r>
      <w:r w:rsidRPr="001E369F">
        <w:rPr>
          <w:b/>
          <w:bCs/>
          <w:sz w:val="28"/>
          <w:szCs w:val="28"/>
        </w:rPr>
        <w:t xml:space="preserve">. Рекомендована </w:t>
      </w:r>
      <w:proofErr w:type="spellStart"/>
      <w:r w:rsidRPr="001E369F">
        <w:rPr>
          <w:b/>
          <w:bCs/>
          <w:sz w:val="28"/>
          <w:szCs w:val="28"/>
        </w:rPr>
        <w:t>література</w:t>
      </w:r>
      <w:proofErr w:type="spellEnd"/>
      <w:r w:rsidRPr="001E369F">
        <w:rPr>
          <w:b/>
          <w:bCs/>
          <w:sz w:val="28"/>
          <w:szCs w:val="28"/>
        </w:rPr>
        <w:t xml:space="preserve"> </w:t>
      </w:r>
    </w:p>
    <w:p w14:paraId="412BCEDF" w14:textId="70E5B375" w:rsidR="001E369F" w:rsidRPr="004009E7" w:rsidRDefault="001E369F" w:rsidP="001E369F">
      <w:pPr>
        <w:rPr>
          <w:b/>
          <w:bCs/>
          <w:sz w:val="28"/>
          <w:szCs w:val="28"/>
        </w:rPr>
      </w:pPr>
      <w:proofErr w:type="spellStart"/>
      <w:r w:rsidRPr="004009E7">
        <w:rPr>
          <w:b/>
          <w:bCs/>
          <w:sz w:val="28"/>
          <w:szCs w:val="28"/>
        </w:rPr>
        <w:t>Базова</w:t>
      </w:r>
      <w:proofErr w:type="spellEnd"/>
      <w:r w:rsidRPr="004009E7">
        <w:rPr>
          <w:b/>
          <w:bCs/>
          <w:sz w:val="28"/>
          <w:szCs w:val="28"/>
        </w:rPr>
        <w:t xml:space="preserve"> </w:t>
      </w:r>
    </w:p>
    <w:p w14:paraId="1901CB51" w14:textId="77777777" w:rsidR="001E369F" w:rsidRDefault="001E369F" w:rsidP="001E369F">
      <w:pPr>
        <w:rPr>
          <w:sz w:val="28"/>
          <w:szCs w:val="28"/>
        </w:rPr>
      </w:pPr>
      <w:r w:rsidRPr="001E369F">
        <w:rPr>
          <w:sz w:val="28"/>
          <w:szCs w:val="28"/>
        </w:rPr>
        <w:lastRenderedPageBreak/>
        <w:t xml:space="preserve">1. Аудит: методика і </w:t>
      </w:r>
      <w:proofErr w:type="spellStart"/>
      <w:r w:rsidRPr="001E369F">
        <w:rPr>
          <w:sz w:val="28"/>
          <w:szCs w:val="28"/>
        </w:rPr>
        <w:t>організація</w:t>
      </w:r>
      <w:proofErr w:type="spellEnd"/>
      <w:r w:rsidRPr="001E369F">
        <w:rPr>
          <w:sz w:val="28"/>
          <w:szCs w:val="28"/>
        </w:rPr>
        <w:t xml:space="preserve">: </w:t>
      </w:r>
      <w:proofErr w:type="spellStart"/>
      <w:r w:rsidRPr="001E369F">
        <w:rPr>
          <w:sz w:val="28"/>
          <w:szCs w:val="28"/>
        </w:rPr>
        <w:t>навч</w:t>
      </w:r>
      <w:proofErr w:type="spellEnd"/>
      <w:r w:rsidRPr="001E369F">
        <w:rPr>
          <w:sz w:val="28"/>
          <w:szCs w:val="28"/>
        </w:rPr>
        <w:t xml:space="preserve">. </w:t>
      </w:r>
      <w:proofErr w:type="spellStart"/>
      <w:r w:rsidRPr="001E369F">
        <w:rPr>
          <w:sz w:val="28"/>
          <w:szCs w:val="28"/>
        </w:rPr>
        <w:t>посібник</w:t>
      </w:r>
      <w:proofErr w:type="spellEnd"/>
      <w:r w:rsidRPr="001E369F">
        <w:rPr>
          <w:sz w:val="28"/>
          <w:szCs w:val="28"/>
        </w:rPr>
        <w:t xml:space="preserve"> / Н. І. </w:t>
      </w:r>
      <w:proofErr w:type="spellStart"/>
      <w:r w:rsidRPr="001E369F">
        <w:rPr>
          <w:sz w:val="28"/>
          <w:szCs w:val="28"/>
        </w:rPr>
        <w:t>Гордієнко</w:t>
      </w:r>
      <w:proofErr w:type="spellEnd"/>
      <w:r w:rsidRPr="001E369F">
        <w:rPr>
          <w:sz w:val="28"/>
          <w:szCs w:val="28"/>
        </w:rPr>
        <w:t xml:space="preserve"> та </w:t>
      </w:r>
      <w:proofErr w:type="spellStart"/>
      <w:r w:rsidRPr="001E369F">
        <w:rPr>
          <w:sz w:val="28"/>
          <w:szCs w:val="28"/>
        </w:rPr>
        <w:t>ін</w:t>
      </w:r>
      <w:proofErr w:type="spellEnd"/>
      <w:r w:rsidRPr="001E369F">
        <w:rPr>
          <w:sz w:val="28"/>
          <w:szCs w:val="28"/>
        </w:rPr>
        <w:t xml:space="preserve">. 2-ге вид. </w:t>
      </w:r>
      <w:proofErr w:type="spellStart"/>
      <w:r w:rsidRPr="001E369F">
        <w:rPr>
          <w:sz w:val="28"/>
          <w:szCs w:val="28"/>
        </w:rPr>
        <w:t>Xарків</w:t>
      </w:r>
      <w:proofErr w:type="spellEnd"/>
      <w:r w:rsidRPr="001E369F">
        <w:rPr>
          <w:sz w:val="28"/>
          <w:szCs w:val="28"/>
        </w:rPr>
        <w:t xml:space="preserve">: ХНУМГ </w:t>
      </w:r>
      <w:proofErr w:type="spellStart"/>
      <w:r w:rsidRPr="001E369F">
        <w:rPr>
          <w:sz w:val="28"/>
          <w:szCs w:val="28"/>
        </w:rPr>
        <w:t>ім</w:t>
      </w:r>
      <w:proofErr w:type="spellEnd"/>
      <w:r w:rsidRPr="001E369F">
        <w:rPr>
          <w:sz w:val="28"/>
          <w:szCs w:val="28"/>
        </w:rPr>
        <w:t xml:space="preserve">. О. М. Бекетова, 2017. 319 с. </w:t>
      </w:r>
    </w:p>
    <w:p w14:paraId="0F209AFF" w14:textId="77777777" w:rsidR="001E369F" w:rsidRDefault="001E369F" w:rsidP="001E369F">
      <w:pPr>
        <w:rPr>
          <w:sz w:val="28"/>
          <w:szCs w:val="28"/>
        </w:rPr>
      </w:pPr>
      <w:r w:rsidRPr="001E369F">
        <w:rPr>
          <w:sz w:val="28"/>
          <w:szCs w:val="28"/>
        </w:rPr>
        <w:t xml:space="preserve">2. </w:t>
      </w:r>
      <w:proofErr w:type="spellStart"/>
      <w:r w:rsidRPr="001E369F">
        <w:rPr>
          <w:sz w:val="28"/>
          <w:szCs w:val="28"/>
        </w:rPr>
        <w:t>Облік</w:t>
      </w:r>
      <w:proofErr w:type="spellEnd"/>
      <w:r w:rsidRPr="001E369F">
        <w:rPr>
          <w:sz w:val="28"/>
          <w:szCs w:val="28"/>
        </w:rPr>
        <w:t xml:space="preserve"> і аудит : </w:t>
      </w:r>
      <w:proofErr w:type="spellStart"/>
      <w:r w:rsidRPr="001E369F">
        <w:rPr>
          <w:sz w:val="28"/>
          <w:szCs w:val="28"/>
        </w:rPr>
        <w:t>навч</w:t>
      </w:r>
      <w:proofErr w:type="spellEnd"/>
      <w:r w:rsidRPr="001E369F">
        <w:rPr>
          <w:sz w:val="28"/>
          <w:szCs w:val="28"/>
        </w:rPr>
        <w:t xml:space="preserve">. </w:t>
      </w:r>
      <w:proofErr w:type="spellStart"/>
      <w:r w:rsidRPr="001E369F">
        <w:rPr>
          <w:sz w:val="28"/>
          <w:szCs w:val="28"/>
        </w:rPr>
        <w:t>посібник</w:t>
      </w:r>
      <w:proofErr w:type="spellEnd"/>
      <w:r w:rsidRPr="001E369F">
        <w:rPr>
          <w:sz w:val="28"/>
          <w:szCs w:val="28"/>
        </w:rPr>
        <w:t xml:space="preserve"> / Т.М. Ковальчук, І.І. </w:t>
      </w:r>
      <w:proofErr w:type="spellStart"/>
      <w:r w:rsidRPr="001E369F">
        <w:rPr>
          <w:sz w:val="28"/>
          <w:szCs w:val="28"/>
        </w:rPr>
        <w:t>Никифорак</w:t>
      </w:r>
      <w:proofErr w:type="spellEnd"/>
      <w:r w:rsidRPr="001E369F">
        <w:rPr>
          <w:sz w:val="28"/>
          <w:szCs w:val="28"/>
        </w:rPr>
        <w:t xml:space="preserve">; за ред. Т.М. Ковальчук. – Вид. 2-ге, доп. та </w:t>
      </w:r>
      <w:proofErr w:type="spellStart"/>
      <w:r w:rsidRPr="001E369F">
        <w:rPr>
          <w:sz w:val="28"/>
          <w:szCs w:val="28"/>
        </w:rPr>
        <w:t>перероб</w:t>
      </w:r>
      <w:proofErr w:type="spellEnd"/>
      <w:r w:rsidRPr="001E369F">
        <w:rPr>
          <w:sz w:val="28"/>
          <w:szCs w:val="28"/>
        </w:rPr>
        <w:t xml:space="preserve">. – </w:t>
      </w:r>
      <w:proofErr w:type="spellStart"/>
      <w:r w:rsidRPr="001E369F">
        <w:rPr>
          <w:sz w:val="28"/>
          <w:szCs w:val="28"/>
        </w:rPr>
        <w:t>Чернівці</w:t>
      </w:r>
      <w:proofErr w:type="spellEnd"/>
      <w:r w:rsidRPr="001E369F">
        <w:rPr>
          <w:sz w:val="28"/>
          <w:szCs w:val="28"/>
        </w:rPr>
        <w:t xml:space="preserve"> : </w:t>
      </w:r>
      <w:proofErr w:type="spellStart"/>
      <w:r w:rsidRPr="001E369F">
        <w:rPr>
          <w:sz w:val="28"/>
          <w:szCs w:val="28"/>
        </w:rPr>
        <w:t>Чернівец</w:t>
      </w:r>
      <w:proofErr w:type="spellEnd"/>
      <w:r w:rsidRPr="001E369F">
        <w:rPr>
          <w:sz w:val="28"/>
          <w:szCs w:val="28"/>
        </w:rPr>
        <w:t xml:space="preserve">. нац. ун-т </w:t>
      </w:r>
      <w:proofErr w:type="spellStart"/>
      <w:r w:rsidRPr="001E369F">
        <w:rPr>
          <w:sz w:val="28"/>
          <w:szCs w:val="28"/>
        </w:rPr>
        <w:t>ім</w:t>
      </w:r>
      <w:proofErr w:type="spellEnd"/>
      <w:r w:rsidRPr="001E369F">
        <w:rPr>
          <w:sz w:val="28"/>
          <w:szCs w:val="28"/>
        </w:rPr>
        <w:t xml:space="preserve">. Ю. </w:t>
      </w:r>
      <w:proofErr w:type="spellStart"/>
      <w:r w:rsidRPr="001E369F">
        <w:rPr>
          <w:sz w:val="28"/>
          <w:szCs w:val="28"/>
        </w:rPr>
        <w:t>Федьковича</w:t>
      </w:r>
      <w:proofErr w:type="spellEnd"/>
      <w:r w:rsidRPr="001E369F">
        <w:rPr>
          <w:sz w:val="28"/>
          <w:szCs w:val="28"/>
        </w:rPr>
        <w:t xml:space="preserve">, 2020. – 520 с. </w:t>
      </w:r>
    </w:p>
    <w:p w14:paraId="63E1D2D8" w14:textId="77777777" w:rsidR="001E369F" w:rsidRDefault="001E369F" w:rsidP="001E369F">
      <w:pPr>
        <w:rPr>
          <w:sz w:val="28"/>
          <w:szCs w:val="28"/>
        </w:rPr>
      </w:pPr>
      <w:r w:rsidRPr="001E369F">
        <w:rPr>
          <w:sz w:val="28"/>
          <w:szCs w:val="28"/>
        </w:rPr>
        <w:t xml:space="preserve">3. Аудит: </w:t>
      </w:r>
      <w:proofErr w:type="spellStart"/>
      <w:r w:rsidRPr="001E369F">
        <w:rPr>
          <w:sz w:val="28"/>
          <w:szCs w:val="28"/>
        </w:rPr>
        <w:t>підручник</w:t>
      </w:r>
      <w:proofErr w:type="spellEnd"/>
      <w:r w:rsidRPr="001E369F">
        <w:rPr>
          <w:sz w:val="28"/>
          <w:szCs w:val="28"/>
        </w:rPr>
        <w:t xml:space="preserve"> (у </w:t>
      </w:r>
      <w:proofErr w:type="spellStart"/>
      <w:r w:rsidRPr="001E369F">
        <w:rPr>
          <w:sz w:val="28"/>
          <w:szCs w:val="28"/>
        </w:rPr>
        <w:t>двох</w:t>
      </w:r>
      <w:proofErr w:type="spellEnd"/>
      <w:r w:rsidRPr="001E369F">
        <w:rPr>
          <w:sz w:val="28"/>
          <w:szCs w:val="28"/>
        </w:rPr>
        <w:t xml:space="preserve"> </w:t>
      </w:r>
      <w:proofErr w:type="spellStart"/>
      <w:r w:rsidRPr="001E369F">
        <w:rPr>
          <w:sz w:val="28"/>
          <w:szCs w:val="28"/>
        </w:rPr>
        <w:t>частинах</w:t>
      </w:r>
      <w:proofErr w:type="spellEnd"/>
      <w:r w:rsidRPr="001E369F">
        <w:rPr>
          <w:sz w:val="28"/>
          <w:szCs w:val="28"/>
        </w:rPr>
        <w:t xml:space="preserve">) / за ред. Грушко В.І./ </w:t>
      </w:r>
      <w:proofErr w:type="spellStart"/>
      <w:r w:rsidRPr="001E369F">
        <w:rPr>
          <w:sz w:val="28"/>
          <w:szCs w:val="28"/>
        </w:rPr>
        <w:t>Брадул</w:t>
      </w:r>
      <w:proofErr w:type="spellEnd"/>
      <w:r w:rsidRPr="001E369F">
        <w:rPr>
          <w:sz w:val="28"/>
          <w:szCs w:val="28"/>
        </w:rPr>
        <w:t xml:space="preserve"> О.М., </w:t>
      </w:r>
      <w:proofErr w:type="spellStart"/>
      <w:r w:rsidRPr="001E369F">
        <w:rPr>
          <w:sz w:val="28"/>
          <w:szCs w:val="28"/>
        </w:rPr>
        <w:t>Шепелюк</w:t>
      </w:r>
      <w:proofErr w:type="spellEnd"/>
      <w:r w:rsidRPr="001E369F">
        <w:rPr>
          <w:sz w:val="28"/>
          <w:szCs w:val="28"/>
        </w:rPr>
        <w:t xml:space="preserve"> В.А, </w:t>
      </w:r>
      <w:proofErr w:type="spellStart"/>
      <w:r w:rsidRPr="001E369F">
        <w:rPr>
          <w:sz w:val="28"/>
          <w:szCs w:val="28"/>
        </w:rPr>
        <w:t>Ільіна</w:t>
      </w:r>
      <w:proofErr w:type="spellEnd"/>
      <w:r w:rsidRPr="001E369F">
        <w:rPr>
          <w:sz w:val="28"/>
          <w:szCs w:val="28"/>
        </w:rPr>
        <w:t xml:space="preserve"> С.Б., </w:t>
      </w:r>
      <w:proofErr w:type="spellStart"/>
      <w:r w:rsidRPr="001E369F">
        <w:rPr>
          <w:sz w:val="28"/>
          <w:szCs w:val="28"/>
        </w:rPr>
        <w:t>Юнацький</w:t>
      </w:r>
      <w:proofErr w:type="spellEnd"/>
      <w:r w:rsidRPr="001E369F">
        <w:rPr>
          <w:sz w:val="28"/>
          <w:szCs w:val="28"/>
        </w:rPr>
        <w:t xml:space="preserve"> М.О., </w:t>
      </w:r>
      <w:proofErr w:type="spellStart"/>
      <w:r w:rsidRPr="001E369F">
        <w:rPr>
          <w:sz w:val="28"/>
          <w:szCs w:val="28"/>
        </w:rPr>
        <w:t>Хорошенюк</w:t>
      </w:r>
      <w:proofErr w:type="spellEnd"/>
      <w:r w:rsidRPr="001E369F">
        <w:rPr>
          <w:sz w:val="28"/>
          <w:szCs w:val="28"/>
        </w:rPr>
        <w:t xml:space="preserve"> А.П., </w:t>
      </w:r>
      <w:proofErr w:type="spellStart"/>
      <w:r w:rsidRPr="001E369F">
        <w:rPr>
          <w:sz w:val="28"/>
          <w:szCs w:val="28"/>
        </w:rPr>
        <w:t>Брадул</w:t>
      </w:r>
      <w:proofErr w:type="spellEnd"/>
      <w:r w:rsidRPr="001E369F">
        <w:rPr>
          <w:sz w:val="28"/>
          <w:szCs w:val="28"/>
        </w:rPr>
        <w:t xml:space="preserve"> Т.В., 4-те вид. вид. доп. і </w:t>
      </w:r>
      <w:proofErr w:type="spellStart"/>
      <w:r w:rsidRPr="001E369F">
        <w:rPr>
          <w:sz w:val="28"/>
          <w:szCs w:val="28"/>
        </w:rPr>
        <w:t>перероб</w:t>
      </w:r>
      <w:proofErr w:type="spellEnd"/>
      <w:r w:rsidRPr="001E369F">
        <w:rPr>
          <w:sz w:val="28"/>
          <w:szCs w:val="28"/>
        </w:rPr>
        <w:t xml:space="preserve">. К. : </w:t>
      </w:r>
      <w:proofErr w:type="spellStart"/>
      <w:r w:rsidRPr="001E369F">
        <w:rPr>
          <w:sz w:val="28"/>
          <w:szCs w:val="28"/>
        </w:rPr>
        <w:t>Видавництво</w:t>
      </w:r>
      <w:proofErr w:type="spellEnd"/>
      <w:r w:rsidRPr="001E369F">
        <w:rPr>
          <w:sz w:val="28"/>
          <w:szCs w:val="28"/>
        </w:rPr>
        <w:t xml:space="preserve"> </w:t>
      </w:r>
      <w:proofErr w:type="spellStart"/>
      <w:r w:rsidRPr="001E369F">
        <w:rPr>
          <w:sz w:val="28"/>
          <w:szCs w:val="28"/>
        </w:rPr>
        <w:t>Ліра</w:t>
      </w:r>
      <w:proofErr w:type="spellEnd"/>
      <w:r w:rsidRPr="001E369F">
        <w:rPr>
          <w:sz w:val="28"/>
          <w:szCs w:val="28"/>
        </w:rPr>
        <w:t>-К, 2019. 324 с.</w:t>
      </w:r>
    </w:p>
    <w:p w14:paraId="044D5571" w14:textId="77777777" w:rsidR="001E369F" w:rsidRDefault="001E369F" w:rsidP="001E369F">
      <w:pPr>
        <w:rPr>
          <w:sz w:val="28"/>
          <w:szCs w:val="28"/>
        </w:rPr>
      </w:pPr>
      <w:r w:rsidRPr="001E369F">
        <w:rPr>
          <w:sz w:val="28"/>
          <w:szCs w:val="28"/>
        </w:rPr>
        <w:t xml:space="preserve"> 4. Аудит : </w:t>
      </w:r>
      <w:proofErr w:type="spellStart"/>
      <w:r w:rsidRPr="001E369F">
        <w:rPr>
          <w:sz w:val="28"/>
          <w:szCs w:val="28"/>
        </w:rPr>
        <w:t>навч</w:t>
      </w:r>
      <w:proofErr w:type="spellEnd"/>
      <w:r w:rsidRPr="001E369F">
        <w:rPr>
          <w:sz w:val="28"/>
          <w:szCs w:val="28"/>
        </w:rPr>
        <w:t xml:space="preserve">. </w:t>
      </w:r>
      <w:proofErr w:type="spellStart"/>
      <w:r w:rsidRPr="001E369F">
        <w:rPr>
          <w:sz w:val="28"/>
          <w:szCs w:val="28"/>
        </w:rPr>
        <w:t>посіб</w:t>
      </w:r>
      <w:proofErr w:type="spellEnd"/>
      <w:r w:rsidRPr="001E369F">
        <w:rPr>
          <w:sz w:val="28"/>
          <w:szCs w:val="28"/>
        </w:rPr>
        <w:t xml:space="preserve">. / С. І. </w:t>
      </w:r>
      <w:proofErr w:type="spellStart"/>
      <w:r w:rsidRPr="001E369F">
        <w:rPr>
          <w:sz w:val="28"/>
          <w:szCs w:val="28"/>
        </w:rPr>
        <w:t>Дерев’янко</w:t>
      </w:r>
      <w:proofErr w:type="spellEnd"/>
      <w:r w:rsidRPr="001E369F">
        <w:rPr>
          <w:sz w:val="28"/>
          <w:szCs w:val="28"/>
        </w:rPr>
        <w:t xml:space="preserve"> та </w:t>
      </w:r>
      <w:proofErr w:type="spellStart"/>
      <w:r w:rsidRPr="001E369F">
        <w:rPr>
          <w:sz w:val="28"/>
          <w:szCs w:val="28"/>
        </w:rPr>
        <w:t>ін</w:t>
      </w:r>
      <w:proofErr w:type="spellEnd"/>
      <w:r w:rsidRPr="001E369F">
        <w:rPr>
          <w:sz w:val="28"/>
          <w:szCs w:val="28"/>
        </w:rPr>
        <w:t xml:space="preserve">. </w:t>
      </w:r>
      <w:proofErr w:type="spellStart"/>
      <w:r w:rsidRPr="001E369F">
        <w:rPr>
          <w:sz w:val="28"/>
          <w:szCs w:val="28"/>
        </w:rPr>
        <w:t>Київ</w:t>
      </w:r>
      <w:proofErr w:type="spellEnd"/>
      <w:r w:rsidRPr="001E369F">
        <w:rPr>
          <w:sz w:val="28"/>
          <w:szCs w:val="28"/>
        </w:rPr>
        <w:t xml:space="preserve">: «Центр </w:t>
      </w:r>
      <w:proofErr w:type="spellStart"/>
      <w:r w:rsidRPr="001E369F">
        <w:rPr>
          <w:sz w:val="28"/>
          <w:szCs w:val="28"/>
        </w:rPr>
        <w:t>учбової</w:t>
      </w:r>
      <w:proofErr w:type="spellEnd"/>
      <w:r w:rsidRPr="001E369F">
        <w:rPr>
          <w:sz w:val="28"/>
          <w:szCs w:val="28"/>
        </w:rPr>
        <w:t xml:space="preserve"> </w:t>
      </w:r>
      <w:proofErr w:type="spellStart"/>
      <w:r w:rsidRPr="001E369F">
        <w:rPr>
          <w:sz w:val="28"/>
          <w:szCs w:val="28"/>
        </w:rPr>
        <w:t>літератури</w:t>
      </w:r>
      <w:proofErr w:type="spellEnd"/>
      <w:r w:rsidRPr="001E369F">
        <w:rPr>
          <w:sz w:val="28"/>
          <w:szCs w:val="28"/>
        </w:rPr>
        <w:t xml:space="preserve">», 2016. 380 с. </w:t>
      </w:r>
    </w:p>
    <w:p w14:paraId="3FD3D36C" w14:textId="77777777" w:rsidR="001E369F" w:rsidRDefault="001E369F" w:rsidP="001E369F">
      <w:pPr>
        <w:rPr>
          <w:sz w:val="28"/>
          <w:szCs w:val="28"/>
        </w:rPr>
      </w:pPr>
      <w:r w:rsidRPr="001E369F">
        <w:rPr>
          <w:sz w:val="28"/>
          <w:szCs w:val="28"/>
        </w:rPr>
        <w:t>5. Аудит (</w:t>
      </w:r>
      <w:proofErr w:type="spellStart"/>
      <w:r w:rsidRPr="001E369F">
        <w:rPr>
          <w:sz w:val="28"/>
          <w:szCs w:val="28"/>
        </w:rPr>
        <w:t>Основи</w:t>
      </w:r>
      <w:proofErr w:type="spellEnd"/>
      <w:r w:rsidRPr="001E369F">
        <w:rPr>
          <w:sz w:val="28"/>
          <w:szCs w:val="28"/>
        </w:rPr>
        <w:t xml:space="preserve"> державного, </w:t>
      </w:r>
      <w:proofErr w:type="spellStart"/>
      <w:r w:rsidRPr="001E369F">
        <w:rPr>
          <w:sz w:val="28"/>
          <w:szCs w:val="28"/>
        </w:rPr>
        <w:t>незалежного</w:t>
      </w:r>
      <w:proofErr w:type="spellEnd"/>
      <w:r w:rsidRPr="001E369F">
        <w:rPr>
          <w:sz w:val="28"/>
          <w:szCs w:val="28"/>
        </w:rPr>
        <w:t xml:space="preserve"> </w:t>
      </w:r>
      <w:proofErr w:type="spellStart"/>
      <w:r w:rsidRPr="001E369F">
        <w:rPr>
          <w:sz w:val="28"/>
          <w:szCs w:val="28"/>
        </w:rPr>
        <w:t>професійного</w:t>
      </w:r>
      <w:proofErr w:type="spellEnd"/>
      <w:r w:rsidRPr="001E369F">
        <w:rPr>
          <w:sz w:val="28"/>
          <w:szCs w:val="28"/>
        </w:rPr>
        <w:t xml:space="preserve"> та </w:t>
      </w:r>
      <w:proofErr w:type="spellStart"/>
      <w:r w:rsidRPr="001E369F">
        <w:rPr>
          <w:sz w:val="28"/>
          <w:szCs w:val="28"/>
        </w:rPr>
        <w:t>внутрішнього</w:t>
      </w:r>
      <w:proofErr w:type="spellEnd"/>
      <w:r w:rsidRPr="001E369F">
        <w:rPr>
          <w:sz w:val="28"/>
          <w:szCs w:val="28"/>
        </w:rPr>
        <w:t xml:space="preserve"> аудиту): </w:t>
      </w:r>
      <w:proofErr w:type="spellStart"/>
      <w:r w:rsidRPr="001E369F">
        <w:rPr>
          <w:sz w:val="28"/>
          <w:szCs w:val="28"/>
        </w:rPr>
        <w:t>підручник</w:t>
      </w:r>
      <w:proofErr w:type="spellEnd"/>
      <w:r w:rsidRPr="001E369F">
        <w:rPr>
          <w:sz w:val="28"/>
          <w:szCs w:val="28"/>
        </w:rPr>
        <w:t xml:space="preserve"> / за ред. </w:t>
      </w:r>
      <w:proofErr w:type="spellStart"/>
      <w:r w:rsidRPr="001E369F">
        <w:rPr>
          <w:sz w:val="28"/>
          <w:szCs w:val="28"/>
        </w:rPr>
        <w:t>д.е.н</w:t>
      </w:r>
      <w:proofErr w:type="spellEnd"/>
      <w:r w:rsidRPr="001E369F">
        <w:rPr>
          <w:sz w:val="28"/>
          <w:szCs w:val="28"/>
        </w:rPr>
        <w:t xml:space="preserve">. проф. Немченко В.В. та Редько О.Ю. </w:t>
      </w:r>
      <w:proofErr w:type="spellStart"/>
      <w:r w:rsidRPr="001E369F">
        <w:rPr>
          <w:sz w:val="28"/>
          <w:szCs w:val="28"/>
        </w:rPr>
        <w:t>Київ</w:t>
      </w:r>
      <w:proofErr w:type="spellEnd"/>
      <w:r w:rsidRPr="001E369F">
        <w:rPr>
          <w:sz w:val="28"/>
          <w:szCs w:val="28"/>
        </w:rPr>
        <w:t xml:space="preserve">: ЦУЛ, 2012. 536 с. </w:t>
      </w:r>
    </w:p>
    <w:p w14:paraId="2DE4BEC9" w14:textId="77777777" w:rsidR="001E369F" w:rsidRDefault="001E369F" w:rsidP="001E369F">
      <w:pPr>
        <w:rPr>
          <w:sz w:val="28"/>
          <w:szCs w:val="28"/>
        </w:rPr>
      </w:pPr>
      <w:r w:rsidRPr="001E369F">
        <w:rPr>
          <w:sz w:val="28"/>
          <w:szCs w:val="28"/>
        </w:rPr>
        <w:t xml:space="preserve">6. Аудит : </w:t>
      </w:r>
      <w:proofErr w:type="spellStart"/>
      <w:r w:rsidRPr="001E369F">
        <w:rPr>
          <w:sz w:val="28"/>
          <w:szCs w:val="28"/>
        </w:rPr>
        <w:t>підручник</w:t>
      </w:r>
      <w:proofErr w:type="spellEnd"/>
      <w:r w:rsidRPr="001E369F">
        <w:rPr>
          <w:sz w:val="28"/>
          <w:szCs w:val="28"/>
        </w:rPr>
        <w:t xml:space="preserve"> / О.А. Петрик, В.О. Зотов, Б.В. </w:t>
      </w:r>
      <w:proofErr w:type="spellStart"/>
      <w:r w:rsidRPr="001E369F">
        <w:rPr>
          <w:sz w:val="28"/>
          <w:szCs w:val="28"/>
        </w:rPr>
        <w:t>Кудрицький</w:t>
      </w:r>
      <w:proofErr w:type="spellEnd"/>
      <w:r w:rsidRPr="001E369F">
        <w:rPr>
          <w:sz w:val="28"/>
          <w:szCs w:val="28"/>
        </w:rPr>
        <w:t xml:space="preserve"> та </w:t>
      </w:r>
      <w:proofErr w:type="spellStart"/>
      <w:r w:rsidRPr="001E369F">
        <w:rPr>
          <w:sz w:val="28"/>
          <w:szCs w:val="28"/>
        </w:rPr>
        <w:t>ін</w:t>
      </w:r>
      <w:proofErr w:type="spellEnd"/>
      <w:r w:rsidRPr="001E369F">
        <w:rPr>
          <w:sz w:val="28"/>
          <w:szCs w:val="28"/>
        </w:rPr>
        <w:t xml:space="preserve">., за </w:t>
      </w:r>
      <w:proofErr w:type="spellStart"/>
      <w:r w:rsidRPr="001E369F">
        <w:rPr>
          <w:sz w:val="28"/>
          <w:szCs w:val="28"/>
        </w:rPr>
        <w:t>заг</w:t>
      </w:r>
      <w:proofErr w:type="spellEnd"/>
      <w:r w:rsidRPr="001E369F">
        <w:rPr>
          <w:sz w:val="28"/>
          <w:szCs w:val="28"/>
        </w:rPr>
        <w:t xml:space="preserve">. ред. О.А. Петрик. </w:t>
      </w:r>
      <w:proofErr w:type="spellStart"/>
      <w:r w:rsidRPr="001E369F">
        <w:rPr>
          <w:sz w:val="28"/>
          <w:szCs w:val="28"/>
        </w:rPr>
        <w:t>Київ</w:t>
      </w:r>
      <w:proofErr w:type="spellEnd"/>
      <w:r w:rsidRPr="001E369F">
        <w:rPr>
          <w:sz w:val="28"/>
          <w:szCs w:val="28"/>
        </w:rPr>
        <w:t xml:space="preserve">: КНЕУ, 2015. 498 с. </w:t>
      </w:r>
    </w:p>
    <w:p w14:paraId="05DACB33" w14:textId="77777777" w:rsidR="001E369F" w:rsidRDefault="001E369F" w:rsidP="001E369F">
      <w:pPr>
        <w:rPr>
          <w:sz w:val="28"/>
          <w:szCs w:val="28"/>
        </w:rPr>
      </w:pPr>
      <w:r w:rsidRPr="001E369F">
        <w:rPr>
          <w:sz w:val="28"/>
          <w:szCs w:val="28"/>
        </w:rPr>
        <w:t xml:space="preserve">7. Бондар Ю.В. </w:t>
      </w:r>
      <w:proofErr w:type="spellStart"/>
      <w:r w:rsidRPr="001E369F">
        <w:rPr>
          <w:sz w:val="28"/>
          <w:szCs w:val="28"/>
        </w:rPr>
        <w:t>Робочі</w:t>
      </w:r>
      <w:proofErr w:type="spellEnd"/>
      <w:r w:rsidRPr="001E369F">
        <w:rPr>
          <w:sz w:val="28"/>
          <w:szCs w:val="28"/>
        </w:rPr>
        <w:t xml:space="preserve"> </w:t>
      </w:r>
      <w:proofErr w:type="spellStart"/>
      <w:r w:rsidRPr="001E369F">
        <w:rPr>
          <w:sz w:val="28"/>
          <w:szCs w:val="28"/>
        </w:rPr>
        <w:t>документи</w:t>
      </w:r>
      <w:proofErr w:type="spellEnd"/>
      <w:r w:rsidRPr="001E369F">
        <w:rPr>
          <w:sz w:val="28"/>
          <w:szCs w:val="28"/>
        </w:rPr>
        <w:t xml:space="preserve"> аудитора. </w:t>
      </w:r>
      <w:proofErr w:type="spellStart"/>
      <w:r w:rsidRPr="001E369F">
        <w:rPr>
          <w:sz w:val="28"/>
          <w:szCs w:val="28"/>
        </w:rPr>
        <w:t>Лід</w:t>
      </w:r>
      <w:proofErr w:type="spellEnd"/>
      <w:r w:rsidRPr="001E369F">
        <w:rPr>
          <w:sz w:val="28"/>
          <w:szCs w:val="28"/>
        </w:rPr>
        <w:t xml:space="preserve"> </w:t>
      </w:r>
      <w:proofErr w:type="spellStart"/>
      <w:r w:rsidRPr="001E369F">
        <w:rPr>
          <w:sz w:val="28"/>
          <w:szCs w:val="28"/>
        </w:rPr>
        <w:t>Скедьюли</w:t>
      </w:r>
      <w:proofErr w:type="spellEnd"/>
      <w:r w:rsidRPr="001E369F">
        <w:rPr>
          <w:sz w:val="28"/>
          <w:szCs w:val="28"/>
        </w:rPr>
        <w:t xml:space="preserve"> та </w:t>
      </w:r>
      <w:proofErr w:type="spellStart"/>
      <w:r w:rsidRPr="001E369F">
        <w:rPr>
          <w:sz w:val="28"/>
          <w:szCs w:val="28"/>
        </w:rPr>
        <w:t>Програми</w:t>
      </w:r>
      <w:proofErr w:type="spellEnd"/>
      <w:r w:rsidRPr="001E369F">
        <w:rPr>
          <w:sz w:val="28"/>
          <w:szCs w:val="28"/>
        </w:rPr>
        <w:t xml:space="preserve">. </w:t>
      </w:r>
      <w:proofErr w:type="spellStart"/>
      <w:r w:rsidRPr="001E369F">
        <w:rPr>
          <w:sz w:val="28"/>
          <w:szCs w:val="28"/>
        </w:rPr>
        <w:t>Аудиторська</w:t>
      </w:r>
      <w:proofErr w:type="spellEnd"/>
      <w:r w:rsidRPr="001E369F">
        <w:rPr>
          <w:sz w:val="28"/>
          <w:szCs w:val="28"/>
        </w:rPr>
        <w:t xml:space="preserve"> </w:t>
      </w:r>
      <w:proofErr w:type="spellStart"/>
      <w:r w:rsidRPr="001E369F">
        <w:rPr>
          <w:sz w:val="28"/>
          <w:szCs w:val="28"/>
        </w:rPr>
        <w:t>вибірка</w:t>
      </w:r>
      <w:proofErr w:type="spellEnd"/>
      <w:r w:rsidRPr="001E369F">
        <w:rPr>
          <w:sz w:val="28"/>
          <w:szCs w:val="28"/>
        </w:rPr>
        <w:t xml:space="preserve">: </w:t>
      </w:r>
      <w:proofErr w:type="spellStart"/>
      <w:r w:rsidRPr="001E369F">
        <w:rPr>
          <w:sz w:val="28"/>
          <w:szCs w:val="28"/>
        </w:rPr>
        <w:t>посібник</w:t>
      </w:r>
      <w:proofErr w:type="spellEnd"/>
      <w:r w:rsidRPr="001E369F">
        <w:rPr>
          <w:sz w:val="28"/>
          <w:szCs w:val="28"/>
        </w:rPr>
        <w:t xml:space="preserve">. 2-ге вид. </w:t>
      </w:r>
      <w:proofErr w:type="spellStart"/>
      <w:r w:rsidRPr="001E369F">
        <w:rPr>
          <w:sz w:val="28"/>
          <w:szCs w:val="28"/>
        </w:rPr>
        <w:t>Київ</w:t>
      </w:r>
      <w:proofErr w:type="spellEnd"/>
      <w:r w:rsidRPr="001E369F">
        <w:rPr>
          <w:sz w:val="28"/>
          <w:szCs w:val="28"/>
        </w:rPr>
        <w:t>: ДП “</w:t>
      </w:r>
      <w:proofErr w:type="spellStart"/>
      <w:r w:rsidRPr="001E369F">
        <w:rPr>
          <w:sz w:val="28"/>
          <w:szCs w:val="28"/>
        </w:rPr>
        <w:t>Інформ</w:t>
      </w:r>
      <w:proofErr w:type="spellEnd"/>
      <w:r w:rsidRPr="001E369F">
        <w:rPr>
          <w:sz w:val="28"/>
          <w:szCs w:val="28"/>
        </w:rPr>
        <w:t>.-</w:t>
      </w:r>
      <w:proofErr w:type="spellStart"/>
      <w:r w:rsidRPr="001E369F">
        <w:rPr>
          <w:sz w:val="28"/>
          <w:szCs w:val="28"/>
        </w:rPr>
        <w:t>аналіт</w:t>
      </w:r>
      <w:proofErr w:type="spellEnd"/>
      <w:r w:rsidRPr="001E369F">
        <w:rPr>
          <w:sz w:val="28"/>
          <w:szCs w:val="28"/>
        </w:rPr>
        <w:t xml:space="preserve">. </w:t>
      </w:r>
      <w:proofErr w:type="spellStart"/>
      <w:r w:rsidRPr="001E369F">
        <w:rPr>
          <w:sz w:val="28"/>
          <w:szCs w:val="28"/>
        </w:rPr>
        <w:t>агенство</w:t>
      </w:r>
      <w:proofErr w:type="spellEnd"/>
      <w:r w:rsidRPr="001E369F">
        <w:rPr>
          <w:sz w:val="28"/>
          <w:szCs w:val="28"/>
        </w:rPr>
        <w:t xml:space="preserve">”, 2018. 396 с. </w:t>
      </w:r>
    </w:p>
    <w:p w14:paraId="6482F0D6" w14:textId="77777777" w:rsidR="00B13DB8" w:rsidRDefault="001E369F" w:rsidP="001E369F">
      <w:pPr>
        <w:rPr>
          <w:sz w:val="28"/>
          <w:szCs w:val="28"/>
        </w:rPr>
      </w:pPr>
      <w:r w:rsidRPr="001E369F">
        <w:rPr>
          <w:sz w:val="28"/>
          <w:szCs w:val="28"/>
        </w:rPr>
        <w:t xml:space="preserve">8. </w:t>
      </w:r>
      <w:proofErr w:type="spellStart"/>
      <w:r w:rsidRPr="001E369F">
        <w:rPr>
          <w:sz w:val="28"/>
          <w:szCs w:val="28"/>
        </w:rPr>
        <w:t>Внутрішній</w:t>
      </w:r>
      <w:proofErr w:type="spellEnd"/>
      <w:r w:rsidRPr="001E369F">
        <w:rPr>
          <w:sz w:val="28"/>
          <w:szCs w:val="28"/>
        </w:rPr>
        <w:t xml:space="preserve"> аудит: </w:t>
      </w:r>
      <w:proofErr w:type="spellStart"/>
      <w:r w:rsidRPr="001E369F">
        <w:rPr>
          <w:sz w:val="28"/>
          <w:szCs w:val="28"/>
        </w:rPr>
        <w:t>навчальний</w:t>
      </w:r>
      <w:proofErr w:type="spellEnd"/>
      <w:r w:rsidRPr="001E369F">
        <w:rPr>
          <w:sz w:val="28"/>
          <w:szCs w:val="28"/>
        </w:rPr>
        <w:t xml:space="preserve"> </w:t>
      </w:r>
      <w:proofErr w:type="spellStart"/>
      <w:r w:rsidRPr="001E369F">
        <w:rPr>
          <w:sz w:val="28"/>
          <w:szCs w:val="28"/>
        </w:rPr>
        <w:t>посібник</w:t>
      </w:r>
      <w:proofErr w:type="spellEnd"/>
      <w:r w:rsidRPr="001E369F">
        <w:rPr>
          <w:sz w:val="28"/>
          <w:szCs w:val="28"/>
        </w:rPr>
        <w:t xml:space="preserve"> / за ред. Ю. Б. </w:t>
      </w:r>
      <w:proofErr w:type="spellStart"/>
      <w:r w:rsidRPr="001E369F">
        <w:rPr>
          <w:sz w:val="28"/>
          <w:szCs w:val="28"/>
        </w:rPr>
        <w:t>Слободяник</w:t>
      </w:r>
      <w:proofErr w:type="spellEnd"/>
      <w:r w:rsidRPr="001E369F">
        <w:rPr>
          <w:sz w:val="28"/>
          <w:szCs w:val="28"/>
        </w:rPr>
        <w:t xml:space="preserve">. </w:t>
      </w:r>
      <w:proofErr w:type="spellStart"/>
      <w:r w:rsidRPr="001E369F">
        <w:rPr>
          <w:sz w:val="28"/>
          <w:szCs w:val="28"/>
        </w:rPr>
        <w:t>Суми</w:t>
      </w:r>
      <w:proofErr w:type="spellEnd"/>
      <w:r w:rsidRPr="001E369F">
        <w:rPr>
          <w:sz w:val="28"/>
          <w:szCs w:val="28"/>
        </w:rPr>
        <w:t xml:space="preserve">: ТОВ «ВПП «Фабрика </w:t>
      </w:r>
      <w:proofErr w:type="spellStart"/>
      <w:r w:rsidRPr="001E369F">
        <w:rPr>
          <w:sz w:val="28"/>
          <w:szCs w:val="28"/>
        </w:rPr>
        <w:t>друку</w:t>
      </w:r>
      <w:proofErr w:type="spellEnd"/>
      <w:r w:rsidRPr="001E369F">
        <w:rPr>
          <w:sz w:val="28"/>
          <w:szCs w:val="28"/>
        </w:rPr>
        <w:t>», 2018. 248 с.</w:t>
      </w:r>
    </w:p>
    <w:p w14:paraId="4EAD8E43" w14:textId="77777777" w:rsidR="00B13DB8" w:rsidRDefault="001E369F" w:rsidP="001E369F">
      <w:pPr>
        <w:rPr>
          <w:sz w:val="28"/>
          <w:szCs w:val="28"/>
        </w:rPr>
      </w:pPr>
      <w:r w:rsidRPr="001E369F">
        <w:rPr>
          <w:sz w:val="28"/>
          <w:szCs w:val="28"/>
        </w:rPr>
        <w:t xml:space="preserve"> 9. </w:t>
      </w:r>
      <w:proofErr w:type="spellStart"/>
      <w:r w:rsidRPr="001E369F">
        <w:rPr>
          <w:sz w:val="28"/>
          <w:szCs w:val="28"/>
        </w:rPr>
        <w:t>Бухгалтерський</w:t>
      </w:r>
      <w:proofErr w:type="spellEnd"/>
      <w:r w:rsidRPr="001E369F">
        <w:rPr>
          <w:sz w:val="28"/>
          <w:szCs w:val="28"/>
        </w:rPr>
        <w:t xml:space="preserve"> </w:t>
      </w:r>
      <w:proofErr w:type="spellStart"/>
      <w:r w:rsidRPr="001E369F">
        <w:rPr>
          <w:sz w:val="28"/>
          <w:szCs w:val="28"/>
        </w:rPr>
        <w:t>фінансовий</w:t>
      </w:r>
      <w:proofErr w:type="spellEnd"/>
      <w:r w:rsidRPr="001E369F">
        <w:rPr>
          <w:sz w:val="28"/>
          <w:szCs w:val="28"/>
        </w:rPr>
        <w:t xml:space="preserve"> </w:t>
      </w:r>
      <w:proofErr w:type="spellStart"/>
      <w:r w:rsidRPr="001E369F">
        <w:rPr>
          <w:sz w:val="28"/>
          <w:szCs w:val="28"/>
        </w:rPr>
        <w:t>облік</w:t>
      </w:r>
      <w:proofErr w:type="spellEnd"/>
      <w:r w:rsidRPr="001E369F">
        <w:rPr>
          <w:sz w:val="28"/>
          <w:szCs w:val="28"/>
        </w:rPr>
        <w:t xml:space="preserve">: </w:t>
      </w:r>
      <w:proofErr w:type="spellStart"/>
      <w:r w:rsidRPr="001E369F">
        <w:rPr>
          <w:sz w:val="28"/>
          <w:szCs w:val="28"/>
        </w:rPr>
        <w:t>теорія</w:t>
      </w:r>
      <w:proofErr w:type="spellEnd"/>
      <w:r w:rsidRPr="001E369F">
        <w:rPr>
          <w:sz w:val="28"/>
          <w:szCs w:val="28"/>
        </w:rPr>
        <w:t xml:space="preserve"> та практика. </w:t>
      </w:r>
      <w:proofErr w:type="spellStart"/>
      <w:r w:rsidRPr="001E369F">
        <w:rPr>
          <w:sz w:val="28"/>
          <w:szCs w:val="28"/>
        </w:rPr>
        <w:t>Навчально-практичний</w:t>
      </w:r>
      <w:proofErr w:type="spellEnd"/>
      <w:r w:rsidRPr="001E369F">
        <w:rPr>
          <w:sz w:val="28"/>
          <w:szCs w:val="28"/>
        </w:rPr>
        <w:t xml:space="preserve"> </w:t>
      </w:r>
      <w:proofErr w:type="spellStart"/>
      <w:r w:rsidRPr="001E369F">
        <w:rPr>
          <w:sz w:val="28"/>
          <w:szCs w:val="28"/>
        </w:rPr>
        <w:t>посібник</w:t>
      </w:r>
      <w:proofErr w:type="spellEnd"/>
      <w:r w:rsidRPr="001E369F">
        <w:rPr>
          <w:sz w:val="28"/>
          <w:szCs w:val="28"/>
        </w:rPr>
        <w:t xml:space="preserve"> / Н. І. </w:t>
      </w:r>
      <w:proofErr w:type="spellStart"/>
      <w:r w:rsidRPr="001E369F">
        <w:rPr>
          <w:sz w:val="28"/>
          <w:szCs w:val="28"/>
        </w:rPr>
        <w:t>Верхоглядова</w:t>
      </w:r>
      <w:proofErr w:type="spellEnd"/>
      <w:r w:rsidRPr="001E369F">
        <w:rPr>
          <w:sz w:val="28"/>
          <w:szCs w:val="28"/>
        </w:rPr>
        <w:t xml:space="preserve">, В.П. Шило, С. Б. </w:t>
      </w:r>
      <w:proofErr w:type="spellStart"/>
      <w:r w:rsidRPr="001E369F">
        <w:rPr>
          <w:sz w:val="28"/>
          <w:szCs w:val="28"/>
        </w:rPr>
        <w:t>Ільїна</w:t>
      </w:r>
      <w:proofErr w:type="spellEnd"/>
      <w:r w:rsidRPr="001E369F">
        <w:rPr>
          <w:sz w:val="28"/>
          <w:szCs w:val="28"/>
        </w:rPr>
        <w:t xml:space="preserve"> та </w:t>
      </w:r>
      <w:proofErr w:type="spellStart"/>
      <w:r w:rsidRPr="001E369F">
        <w:rPr>
          <w:sz w:val="28"/>
          <w:szCs w:val="28"/>
        </w:rPr>
        <w:t>ін</w:t>
      </w:r>
      <w:proofErr w:type="spellEnd"/>
      <w:r w:rsidRPr="001E369F">
        <w:rPr>
          <w:sz w:val="28"/>
          <w:szCs w:val="28"/>
        </w:rPr>
        <w:t xml:space="preserve">. </w:t>
      </w:r>
      <w:proofErr w:type="spellStart"/>
      <w:r w:rsidRPr="001E369F">
        <w:rPr>
          <w:sz w:val="28"/>
          <w:szCs w:val="28"/>
        </w:rPr>
        <w:t>Київ</w:t>
      </w:r>
      <w:proofErr w:type="spellEnd"/>
      <w:r w:rsidRPr="001E369F">
        <w:rPr>
          <w:sz w:val="28"/>
          <w:szCs w:val="28"/>
        </w:rPr>
        <w:t xml:space="preserve">: Центр </w:t>
      </w:r>
      <w:proofErr w:type="spellStart"/>
      <w:r w:rsidRPr="001E369F">
        <w:rPr>
          <w:sz w:val="28"/>
          <w:szCs w:val="28"/>
        </w:rPr>
        <w:t>учбової</w:t>
      </w:r>
      <w:proofErr w:type="spellEnd"/>
      <w:r w:rsidRPr="001E369F">
        <w:rPr>
          <w:sz w:val="28"/>
          <w:szCs w:val="28"/>
        </w:rPr>
        <w:t xml:space="preserve"> </w:t>
      </w:r>
      <w:proofErr w:type="spellStart"/>
      <w:r w:rsidRPr="001E369F">
        <w:rPr>
          <w:sz w:val="28"/>
          <w:szCs w:val="28"/>
        </w:rPr>
        <w:t>літератури</w:t>
      </w:r>
      <w:proofErr w:type="spellEnd"/>
      <w:r w:rsidRPr="001E369F">
        <w:rPr>
          <w:sz w:val="28"/>
          <w:szCs w:val="28"/>
        </w:rPr>
        <w:t xml:space="preserve">, 2010. 536 с. </w:t>
      </w:r>
    </w:p>
    <w:p w14:paraId="323489F0" w14:textId="584078AF" w:rsidR="00B13DB8" w:rsidRDefault="001E369F" w:rsidP="001E369F">
      <w:pPr>
        <w:rPr>
          <w:sz w:val="28"/>
          <w:szCs w:val="28"/>
        </w:rPr>
      </w:pPr>
      <w:r w:rsidRPr="001E369F">
        <w:rPr>
          <w:sz w:val="28"/>
          <w:szCs w:val="28"/>
        </w:rPr>
        <w:t xml:space="preserve">10. Контроль: </w:t>
      </w:r>
      <w:proofErr w:type="spellStart"/>
      <w:r w:rsidRPr="001E369F">
        <w:rPr>
          <w:sz w:val="28"/>
          <w:szCs w:val="28"/>
        </w:rPr>
        <w:t>незалежний</w:t>
      </w:r>
      <w:proofErr w:type="spellEnd"/>
      <w:r w:rsidRPr="001E369F">
        <w:rPr>
          <w:sz w:val="28"/>
          <w:szCs w:val="28"/>
        </w:rPr>
        <w:t xml:space="preserve">, </w:t>
      </w:r>
      <w:proofErr w:type="spellStart"/>
      <w:r w:rsidRPr="001E369F">
        <w:rPr>
          <w:sz w:val="28"/>
          <w:szCs w:val="28"/>
        </w:rPr>
        <w:t>внутрішній</w:t>
      </w:r>
      <w:proofErr w:type="spellEnd"/>
      <w:r w:rsidRPr="001E369F">
        <w:rPr>
          <w:sz w:val="28"/>
          <w:szCs w:val="28"/>
        </w:rPr>
        <w:t xml:space="preserve">, </w:t>
      </w:r>
      <w:proofErr w:type="spellStart"/>
      <w:r w:rsidRPr="001E369F">
        <w:rPr>
          <w:sz w:val="28"/>
          <w:szCs w:val="28"/>
        </w:rPr>
        <w:t>державний</w:t>
      </w:r>
      <w:proofErr w:type="spellEnd"/>
      <w:r w:rsidRPr="001E369F">
        <w:rPr>
          <w:sz w:val="28"/>
          <w:szCs w:val="28"/>
        </w:rPr>
        <w:t xml:space="preserve">: </w:t>
      </w:r>
      <w:proofErr w:type="spellStart"/>
      <w:r w:rsidRPr="001E369F">
        <w:rPr>
          <w:sz w:val="28"/>
          <w:szCs w:val="28"/>
        </w:rPr>
        <w:t>навч</w:t>
      </w:r>
      <w:proofErr w:type="spellEnd"/>
      <w:r w:rsidRPr="001E369F">
        <w:rPr>
          <w:sz w:val="28"/>
          <w:szCs w:val="28"/>
        </w:rPr>
        <w:t xml:space="preserve">. </w:t>
      </w:r>
      <w:proofErr w:type="spellStart"/>
      <w:r w:rsidRPr="001E369F">
        <w:rPr>
          <w:sz w:val="28"/>
          <w:szCs w:val="28"/>
        </w:rPr>
        <w:t>посібник</w:t>
      </w:r>
      <w:proofErr w:type="spellEnd"/>
      <w:r w:rsidRPr="001E369F">
        <w:rPr>
          <w:sz w:val="28"/>
          <w:szCs w:val="28"/>
        </w:rPr>
        <w:t xml:space="preserve"> / </w:t>
      </w:r>
      <w:proofErr w:type="spellStart"/>
      <w:r w:rsidRPr="001E369F">
        <w:rPr>
          <w:sz w:val="28"/>
          <w:szCs w:val="28"/>
        </w:rPr>
        <w:t>М.С.Пашкевич</w:t>
      </w:r>
      <w:proofErr w:type="spellEnd"/>
      <w:r w:rsidRPr="001E369F">
        <w:rPr>
          <w:sz w:val="28"/>
          <w:szCs w:val="28"/>
        </w:rPr>
        <w:t xml:space="preserve">, Н.Л. Шишкова; М-во </w:t>
      </w:r>
      <w:proofErr w:type="spellStart"/>
      <w:r w:rsidRPr="001E369F">
        <w:rPr>
          <w:sz w:val="28"/>
          <w:szCs w:val="28"/>
        </w:rPr>
        <w:t>освіти</w:t>
      </w:r>
      <w:proofErr w:type="spellEnd"/>
      <w:r w:rsidRPr="001E369F">
        <w:rPr>
          <w:sz w:val="28"/>
          <w:szCs w:val="28"/>
        </w:rPr>
        <w:t xml:space="preserve"> і науки </w:t>
      </w:r>
      <w:proofErr w:type="spellStart"/>
      <w:r w:rsidRPr="001E369F">
        <w:rPr>
          <w:sz w:val="28"/>
          <w:szCs w:val="28"/>
        </w:rPr>
        <w:t>України</w:t>
      </w:r>
      <w:proofErr w:type="spellEnd"/>
      <w:r w:rsidRPr="001E369F">
        <w:rPr>
          <w:sz w:val="28"/>
          <w:szCs w:val="28"/>
        </w:rPr>
        <w:t xml:space="preserve">, Нац. </w:t>
      </w:r>
      <w:proofErr w:type="spellStart"/>
      <w:r w:rsidRPr="001E369F">
        <w:rPr>
          <w:sz w:val="28"/>
          <w:szCs w:val="28"/>
        </w:rPr>
        <w:t>гірн</w:t>
      </w:r>
      <w:proofErr w:type="spellEnd"/>
      <w:r w:rsidRPr="001E369F">
        <w:rPr>
          <w:sz w:val="28"/>
          <w:szCs w:val="28"/>
        </w:rPr>
        <w:t xml:space="preserve">. ун-т. URL: </w:t>
      </w:r>
      <w:hyperlink r:id="rId10" w:history="1">
        <w:r w:rsidR="00B13DB8" w:rsidRPr="009C2212">
          <w:rPr>
            <w:rStyle w:val="a6"/>
            <w:sz w:val="28"/>
            <w:szCs w:val="28"/>
          </w:rPr>
          <w:t>http://nmu.org.ua</w:t>
        </w:r>
      </w:hyperlink>
      <w:r w:rsidRPr="001E369F">
        <w:rPr>
          <w:sz w:val="28"/>
          <w:szCs w:val="28"/>
        </w:rPr>
        <w:t xml:space="preserve"> </w:t>
      </w:r>
    </w:p>
    <w:p w14:paraId="5BD1FE12" w14:textId="77777777" w:rsidR="00B13DB8" w:rsidRDefault="001E369F" w:rsidP="001E369F">
      <w:pPr>
        <w:rPr>
          <w:sz w:val="28"/>
          <w:szCs w:val="28"/>
        </w:rPr>
      </w:pPr>
      <w:r w:rsidRPr="001E369F">
        <w:rPr>
          <w:sz w:val="28"/>
          <w:szCs w:val="28"/>
        </w:rPr>
        <w:t xml:space="preserve">11. </w:t>
      </w:r>
      <w:proofErr w:type="spellStart"/>
      <w:r w:rsidRPr="001E369F">
        <w:rPr>
          <w:sz w:val="28"/>
          <w:szCs w:val="28"/>
        </w:rPr>
        <w:t>Огійчук</w:t>
      </w:r>
      <w:proofErr w:type="spellEnd"/>
      <w:r w:rsidRPr="001E369F">
        <w:rPr>
          <w:sz w:val="28"/>
          <w:szCs w:val="28"/>
        </w:rPr>
        <w:t xml:space="preserve"> М. Ф. </w:t>
      </w:r>
      <w:proofErr w:type="spellStart"/>
      <w:r w:rsidRPr="001E369F">
        <w:rPr>
          <w:sz w:val="28"/>
          <w:szCs w:val="28"/>
        </w:rPr>
        <w:t>Організація</w:t>
      </w:r>
      <w:proofErr w:type="spellEnd"/>
      <w:r w:rsidRPr="001E369F">
        <w:rPr>
          <w:sz w:val="28"/>
          <w:szCs w:val="28"/>
        </w:rPr>
        <w:t xml:space="preserve"> і методика аудиту. </w:t>
      </w:r>
      <w:proofErr w:type="spellStart"/>
      <w:r w:rsidRPr="001E369F">
        <w:rPr>
          <w:sz w:val="28"/>
          <w:szCs w:val="28"/>
        </w:rPr>
        <w:t>Київ</w:t>
      </w:r>
      <w:proofErr w:type="spellEnd"/>
      <w:r w:rsidRPr="001E369F">
        <w:rPr>
          <w:sz w:val="28"/>
          <w:szCs w:val="28"/>
        </w:rPr>
        <w:t xml:space="preserve">: </w:t>
      </w:r>
      <w:proofErr w:type="spellStart"/>
      <w:r w:rsidRPr="001E369F">
        <w:rPr>
          <w:sz w:val="28"/>
          <w:szCs w:val="28"/>
        </w:rPr>
        <w:t>Алерта</w:t>
      </w:r>
      <w:proofErr w:type="spellEnd"/>
      <w:r w:rsidRPr="001E369F">
        <w:rPr>
          <w:sz w:val="28"/>
          <w:szCs w:val="28"/>
        </w:rPr>
        <w:t>, 2020. 304 с.</w:t>
      </w:r>
    </w:p>
    <w:p w14:paraId="6217B796" w14:textId="77777777" w:rsidR="00B13DB8" w:rsidRDefault="001E369F" w:rsidP="001E369F">
      <w:pPr>
        <w:rPr>
          <w:sz w:val="28"/>
          <w:szCs w:val="28"/>
        </w:rPr>
      </w:pPr>
      <w:r w:rsidRPr="001E369F">
        <w:rPr>
          <w:sz w:val="28"/>
          <w:szCs w:val="28"/>
        </w:rPr>
        <w:t xml:space="preserve"> 12. </w:t>
      </w:r>
      <w:proofErr w:type="spellStart"/>
      <w:r w:rsidRPr="001E369F">
        <w:rPr>
          <w:sz w:val="28"/>
          <w:szCs w:val="28"/>
        </w:rPr>
        <w:t>Огійчук</w:t>
      </w:r>
      <w:proofErr w:type="spellEnd"/>
      <w:r w:rsidRPr="001E369F">
        <w:rPr>
          <w:sz w:val="28"/>
          <w:szCs w:val="28"/>
        </w:rPr>
        <w:t xml:space="preserve"> М. Ф., </w:t>
      </w:r>
      <w:proofErr w:type="spellStart"/>
      <w:r w:rsidRPr="001E369F">
        <w:rPr>
          <w:sz w:val="28"/>
          <w:szCs w:val="28"/>
        </w:rPr>
        <w:t>Новіков</w:t>
      </w:r>
      <w:proofErr w:type="spellEnd"/>
      <w:r w:rsidRPr="001E369F">
        <w:rPr>
          <w:sz w:val="28"/>
          <w:szCs w:val="28"/>
        </w:rPr>
        <w:t xml:space="preserve"> І. Т., </w:t>
      </w:r>
      <w:proofErr w:type="spellStart"/>
      <w:r w:rsidRPr="001E369F">
        <w:rPr>
          <w:sz w:val="28"/>
          <w:szCs w:val="28"/>
        </w:rPr>
        <w:t>Рагуліна</w:t>
      </w:r>
      <w:proofErr w:type="spellEnd"/>
      <w:r w:rsidRPr="001E369F">
        <w:rPr>
          <w:sz w:val="28"/>
          <w:szCs w:val="28"/>
        </w:rPr>
        <w:t xml:space="preserve"> І. І. Аудит: </w:t>
      </w:r>
      <w:proofErr w:type="spellStart"/>
      <w:r w:rsidRPr="001E369F">
        <w:rPr>
          <w:sz w:val="28"/>
          <w:szCs w:val="28"/>
        </w:rPr>
        <w:t>організація</w:t>
      </w:r>
      <w:proofErr w:type="spellEnd"/>
      <w:r w:rsidRPr="001E369F">
        <w:rPr>
          <w:sz w:val="28"/>
          <w:szCs w:val="28"/>
        </w:rPr>
        <w:t xml:space="preserve"> і методика : </w:t>
      </w:r>
      <w:proofErr w:type="spellStart"/>
      <w:r w:rsidRPr="001E369F">
        <w:rPr>
          <w:sz w:val="28"/>
          <w:szCs w:val="28"/>
        </w:rPr>
        <w:t>Навч</w:t>
      </w:r>
      <w:proofErr w:type="spellEnd"/>
      <w:r w:rsidRPr="001E369F">
        <w:rPr>
          <w:sz w:val="28"/>
          <w:szCs w:val="28"/>
        </w:rPr>
        <w:t xml:space="preserve">. </w:t>
      </w:r>
      <w:proofErr w:type="spellStart"/>
      <w:r w:rsidRPr="001E369F">
        <w:rPr>
          <w:sz w:val="28"/>
          <w:szCs w:val="28"/>
        </w:rPr>
        <w:t>Посібник</w:t>
      </w:r>
      <w:proofErr w:type="spellEnd"/>
      <w:r w:rsidRPr="001E369F">
        <w:rPr>
          <w:sz w:val="28"/>
          <w:szCs w:val="28"/>
        </w:rPr>
        <w:t xml:space="preserve">. </w:t>
      </w:r>
      <w:proofErr w:type="spellStart"/>
      <w:r w:rsidRPr="001E369F">
        <w:rPr>
          <w:sz w:val="28"/>
          <w:szCs w:val="28"/>
        </w:rPr>
        <w:t>Київ</w:t>
      </w:r>
      <w:proofErr w:type="spellEnd"/>
      <w:r w:rsidRPr="001E369F">
        <w:rPr>
          <w:sz w:val="28"/>
          <w:szCs w:val="28"/>
        </w:rPr>
        <w:t xml:space="preserve">: </w:t>
      </w:r>
      <w:proofErr w:type="spellStart"/>
      <w:r w:rsidRPr="001E369F">
        <w:rPr>
          <w:sz w:val="28"/>
          <w:szCs w:val="28"/>
        </w:rPr>
        <w:t>Алерта</w:t>
      </w:r>
      <w:proofErr w:type="spellEnd"/>
      <w:r w:rsidRPr="001E369F">
        <w:rPr>
          <w:sz w:val="28"/>
          <w:szCs w:val="28"/>
        </w:rPr>
        <w:t xml:space="preserve">, 2010. 584 с. </w:t>
      </w:r>
    </w:p>
    <w:p w14:paraId="45074496" w14:textId="220CDA19" w:rsidR="001E369F" w:rsidRPr="001E369F" w:rsidRDefault="001E369F" w:rsidP="001E369F">
      <w:pPr>
        <w:rPr>
          <w:b/>
          <w:bCs/>
          <w:sz w:val="28"/>
          <w:szCs w:val="28"/>
        </w:rPr>
      </w:pPr>
      <w:r w:rsidRPr="001E369F">
        <w:rPr>
          <w:sz w:val="28"/>
          <w:szCs w:val="28"/>
        </w:rPr>
        <w:lastRenderedPageBreak/>
        <w:t xml:space="preserve">13. </w:t>
      </w:r>
      <w:proofErr w:type="spellStart"/>
      <w:r w:rsidRPr="001E369F">
        <w:rPr>
          <w:sz w:val="28"/>
          <w:szCs w:val="28"/>
        </w:rPr>
        <w:t>Проскуріна</w:t>
      </w:r>
      <w:proofErr w:type="spellEnd"/>
      <w:r w:rsidRPr="001E369F">
        <w:rPr>
          <w:sz w:val="28"/>
          <w:szCs w:val="28"/>
        </w:rPr>
        <w:t xml:space="preserve"> Н.М. </w:t>
      </w:r>
      <w:proofErr w:type="spellStart"/>
      <w:r w:rsidRPr="001E369F">
        <w:rPr>
          <w:sz w:val="28"/>
          <w:szCs w:val="28"/>
        </w:rPr>
        <w:t>Організація</w:t>
      </w:r>
      <w:proofErr w:type="spellEnd"/>
      <w:r w:rsidRPr="001E369F">
        <w:rPr>
          <w:sz w:val="28"/>
          <w:szCs w:val="28"/>
        </w:rPr>
        <w:t xml:space="preserve"> і методика документального </w:t>
      </w:r>
      <w:proofErr w:type="spellStart"/>
      <w:r w:rsidRPr="001E369F">
        <w:rPr>
          <w:sz w:val="28"/>
          <w:szCs w:val="28"/>
        </w:rPr>
        <w:t>забезпечення</w:t>
      </w:r>
      <w:proofErr w:type="spellEnd"/>
      <w:r w:rsidRPr="001E369F">
        <w:rPr>
          <w:sz w:val="28"/>
          <w:szCs w:val="28"/>
        </w:rPr>
        <w:t xml:space="preserve"> аудиту </w:t>
      </w:r>
      <w:proofErr w:type="spellStart"/>
      <w:r w:rsidRPr="001E369F">
        <w:rPr>
          <w:sz w:val="28"/>
          <w:szCs w:val="28"/>
        </w:rPr>
        <w:t>фінансової</w:t>
      </w:r>
      <w:proofErr w:type="spellEnd"/>
      <w:r w:rsidRPr="001E369F">
        <w:rPr>
          <w:sz w:val="28"/>
          <w:szCs w:val="28"/>
        </w:rPr>
        <w:t xml:space="preserve"> </w:t>
      </w:r>
      <w:proofErr w:type="spellStart"/>
      <w:r w:rsidRPr="001E369F">
        <w:rPr>
          <w:sz w:val="28"/>
          <w:szCs w:val="28"/>
        </w:rPr>
        <w:t>звітності</w:t>
      </w:r>
      <w:proofErr w:type="spellEnd"/>
      <w:r w:rsidRPr="001E369F">
        <w:rPr>
          <w:sz w:val="28"/>
          <w:szCs w:val="28"/>
        </w:rPr>
        <w:t xml:space="preserve"> в </w:t>
      </w:r>
      <w:proofErr w:type="spellStart"/>
      <w:r w:rsidRPr="001E369F">
        <w:rPr>
          <w:sz w:val="28"/>
          <w:szCs w:val="28"/>
        </w:rPr>
        <w:t>системі</w:t>
      </w:r>
      <w:proofErr w:type="spellEnd"/>
      <w:r w:rsidRPr="001E369F">
        <w:rPr>
          <w:sz w:val="28"/>
          <w:szCs w:val="28"/>
        </w:rPr>
        <w:t xml:space="preserve"> корпоративного </w:t>
      </w:r>
      <w:proofErr w:type="spellStart"/>
      <w:r w:rsidRPr="001E369F">
        <w:rPr>
          <w:sz w:val="28"/>
          <w:szCs w:val="28"/>
        </w:rPr>
        <w:t>управління</w:t>
      </w:r>
      <w:proofErr w:type="spellEnd"/>
      <w:r w:rsidRPr="001E369F">
        <w:rPr>
          <w:sz w:val="28"/>
          <w:szCs w:val="28"/>
        </w:rPr>
        <w:t>: наук.-</w:t>
      </w:r>
      <w:proofErr w:type="spellStart"/>
      <w:r w:rsidRPr="001E369F">
        <w:rPr>
          <w:sz w:val="28"/>
          <w:szCs w:val="28"/>
        </w:rPr>
        <w:t>практ</w:t>
      </w:r>
      <w:proofErr w:type="spellEnd"/>
      <w:r w:rsidRPr="001E369F">
        <w:rPr>
          <w:sz w:val="28"/>
          <w:szCs w:val="28"/>
        </w:rPr>
        <w:t xml:space="preserve">. </w:t>
      </w:r>
      <w:proofErr w:type="spellStart"/>
      <w:r w:rsidRPr="001E369F">
        <w:rPr>
          <w:sz w:val="28"/>
          <w:szCs w:val="28"/>
        </w:rPr>
        <w:t>посіб</w:t>
      </w:r>
      <w:proofErr w:type="spellEnd"/>
      <w:r w:rsidRPr="001E369F">
        <w:rPr>
          <w:sz w:val="28"/>
          <w:szCs w:val="28"/>
        </w:rPr>
        <w:t xml:space="preserve">. </w:t>
      </w:r>
      <w:proofErr w:type="spellStart"/>
      <w:r w:rsidRPr="001E369F">
        <w:rPr>
          <w:sz w:val="28"/>
          <w:szCs w:val="28"/>
        </w:rPr>
        <w:t>Запоріжжя</w:t>
      </w:r>
      <w:proofErr w:type="spellEnd"/>
      <w:r w:rsidRPr="001E369F">
        <w:rPr>
          <w:sz w:val="28"/>
          <w:szCs w:val="28"/>
        </w:rPr>
        <w:t>: ЗНУ, 2015. 214 с</w:t>
      </w:r>
    </w:p>
    <w:p w14:paraId="32BEFDFD" w14:textId="77777777" w:rsidR="001E369F" w:rsidRPr="004009E7" w:rsidRDefault="001E369F" w:rsidP="001E369F">
      <w:pPr>
        <w:rPr>
          <w:b/>
          <w:bCs/>
          <w:sz w:val="28"/>
          <w:szCs w:val="28"/>
        </w:rPr>
      </w:pPr>
      <w:r w:rsidRPr="004009E7">
        <w:rPr>
          <w:b/>
          <w:bCs/>
          <w:sz w:val="28"/>
          <w:szCs w:val="28"/>
        </w:rPr>
        <w:t>Нормативно-</w:t>
      </w:r>
      <w:proofErr w:type="spellStart"/>
      <w:r w:rsidRPr="004009E7">
        <w:rPr>
          <w:b/>
          <w:bCs/>
          <w:sz w:val="28"/>
          <w:szCs w:val="28"/>
        </w:rPr>
        <w:t>законодавча</w:t>
      </w:r>
      <w:proofErr w:type="spellEnd"/>
      <w:r w:rsidRPr="004009E7">
        <w:rPr>
          <w:b/>
          <w:bCs/>
          <w:sz w:val="28"/>
          <w:szCs w:val="28"/>
        </w:rPr>
        <w:t xml:space="preserve"> база (</w:t>
      </w:r>
      <w:proofErr w:type="spellStart"/>
      <w:r w:rsidRPr="004009E7">
        <w:rPr>
          <w:b/>
          <w:bCs/>
          <w:sz w:val="28"/>
          <w:szCs w:val="28"/>
        </w:rPr>
        <w:t>основна</w:t>
      </w:r>
      <w:proofErr w:type="spellEnd"/>
      <w:r w:rsidRPr="004009E7">
        <w:rPr>
          <w:b/>
          <w:bCs/>
          <w:sz w:val="28"/>
          <w:szCs w:val="28"/>
        </w:rPr>
        <w:t xml:space="preserve">) </w:t>
      </w:r>
    </w:p>
    <w:p w14:paraId="4A706461" w14:textId="77777777" w:rsidR="00B13DB8" w:rsidRDefault="001E369F" w:rsidP="001E369F">
      <w:pPr>
        <w:rPr>
          <w:sz w:val="28"/>
          <w:szCs w:val="28"/>
        </w:rPr>
      </w:pPr>
      <w:r w:rsidRPr="001E369F">
        <w:rPr>
          <w:sz w:val="28"/>
          <w:szCs w:val="28"/>
        </w:rPr>
        <w:t>1</w:t>
      </w:r>
      <w:r w:rsidRPr="001E369F">
        <w:rPr>
          <w:sz w:val="28"/>
          <w:szCs w:val="28"/>
          <w:lang w:val="uk-UA"/>
        </w:rPr>
        <w:t>4</w:t>
      </w:r>
      <w:r w:rsidRPr="001E369F">
        <w:rPr>
          <w:sz w:val="28"/>
          <w:szCs w:val="28"/>
        </w:rPr>
        <w:t xml:space="preserve">. </w:t>
      </w:r>
      <w:proofErr w:type="spellStart"/>
      <w:r w:rsidRPr="001E369F">
        <w:rPr>
          <w:sz w:val="28"/>
          <w:szCs w:val="28"/>
        </w:rPr>
        <w:t>Методичні</w:t>
      </w:r>
      <w:proofErr w:type="spellEnd"/>
      <w:r w:rsidRPr="001E369F">
        <w:rPr>
          <w:sz w:val="28"/>
          <w:szCs w:val="28"/>
        </w:rPr>
        <w:t xml:space="preserve"> </w:t>
      </w:r>
      <w:proofErr w:type="spellStart"/>
      <w:r w:rsidRPr="001E369F">
        <w:rPr>
          <w:sz w:val="28"/>
          <w:szCs w:val="28"/>
        </w:rPr>
        <w:t>рекомендації</w:t>
      </w:r>
      <w:proofErr w:type="spellEnd"/>
      <w:r w:rsidRPr="001E369F">
        <w:rPr>
          <w:sz w:val="28"/>
          <w:szCs w:val="28"/>
        </w:rPr>
        <w:t xml:space="preserve"> </w:t>
      </w:r>
      <w:proofErr w:type="spellStart"/>
      <w:r w:rsidRPr="001E369F">
        <w:rPr>
          <w:sz w:val="28"/>
          <w:szCs w:val="28"/>
        </w:rPr>
        <w:t>щодо</w:t>
      </w:r>
      <w:proofErr w:type="spellEnd"/>
      <w:r w:rsidRPr="001E369F">
        <w:rPr>
          <w:sz w:val="28"/>
          <w:szCs w:val="28"/>
        </w:rPr>
        <w:t xml:space="preserve"> </w:t>
      </w:r>
      <w:proofErr w:type="spellStart"/>
      <w:r w:rsidRPr="001E369F">
        <w:rPr>
          <w:sz w:val="28"/>
          <w:szCs w:val="28"/>
        </w:rPr>
        <w:t>проведення</w:t>
      </w:r>
      <w:proofErr w:type="spellEnd"/>
      <w:r w:rsidRPr="001E369F">
        <w:rPr>
          <w:sz w:val="28"/>
          <w:szCs w:val="28"/>
        </w:rPr>
        <w:t xml:space="preserve"> аудиту </w:t>
      </w:r>
      <w:proofErr w:type="spellStart"/>
      <w:r w:rsidRPr="001E369F">
        <w:rPr>
          <w:sz w:val="28"/>
          <w:szCs w:val="28"/>
        </w:rPr>
        <w:t>фінансової</w:t>
      </w:r>
      <w:proofErr w:type="spellEnd"/>
      <w:r w:rsidRPr="001E369F">
        <w:rPr>
          <w:sz w:val="28"/>
          <w:szCs w:val="28"/>
        </w:rPr>
        <w:t xml:space="preserve"> </w:t>
      </w:r>
      <w:proofErr w:type="spellStart"/>
      <w:r w:rsidRPr="001E369F">
        <w:rPr>
          <w:sz w:val="28"/>
          <w:szCs w:val="28"/>
        </w:rPr>
        <w:t>звітності</w:t>
      </w:r>
      <w:proofErr w:type="spellEnd"/>
      <w:r w:rsidRPr="001E369F">
        <w:rPr>
          <w:sz w:val="28"/>
          <w:szCs w:val="28"/>
        </w:rPr>
        <w:t xml:space="preserve"> </w:t>
      </w:r>
      <w:proofErr w:type="spellStart"/>
      <w:r w:rsidRPr="001E369F">
        <w:rPr>
          <w:sz w:val="28"/>
          <w:szCs w:val="28"/>
        </w:rPr>
        <w:t>кредитних</w:t>
      </w:r>
      <w:proofErr w:type="spellEnd"/>
      <w:r w:rsidRPr="001E369F">
        <w:rPr>
          <w:sz w:val="28"/>
          <w:szCs w:val="28"/>
        </w:rPr>
        <w:t xml:space="preserve"> </w:t>
      </w:r>
      <w:proofErr w:type="spellStart"/>
      <w:r w:rsidRPr="001E369F">
        <w:rPr>
          <w:sz w:val="28"/>
          <w:szCs w:val="28"/>
        </w:rPr>
        <w:t>спілок</w:t>
      </w:r>
      <w:proofErr w:type="spellEnd"/>
      <w:r w:rsidRPr="001E369F">
        <w:rPr>
          <w:sz w:val="28"/>
          <w:szCs w:val="28"/>
        </w:rPr>
        <w:t xml:space="preserve"> </w:t>
      </w:r>
      <w:proofErr w:type="spellStart"/>
      <w:r w:rsidRPr="001E369F">
        <w:rPr>
          <w:sz w:val="28"/>
          <w:szCs w:val="28"/>
        </w:rPr>
        <w:t>відповідно</w:t>
      </w:r>
      <w:proofErr w:type="spellEnd"/>
      <w:r w:rsidRPr="001E369F">
        <w:rPr>
          <w:sz w:val="28"/>
          <w:szCs w:val="28"/>
        </w:rPr>
        <w:t xml:space="preserve"> до </w:t>
      </w:r>
      <w:proofErr w:type="spellStart"/>
      <w:r w:rsidRPr="001E369F">
        <w:rPr>
          <w:sz w:val="28"/>
          <w:szCs w:val="28"/>
        </w:rPr>
        <w:t>Міжнародних</w:t>
      </w:r>
      <w:proofErr w:type="spellEnd"/>
      <w:r w:rsidRPr="001E369F">
        <w:rPr>
          <w:sz w:val="28"/>
          <w:szCs w:val="28"/>
        </w:rPr>
        <w:t xml:space="preserve"> </w:t>
      </w:r>
      <w:proofErr w:type="spellStart"/>
      <w:r w:rsidRPr="001E369F">
        <w:rPr>
          <w:sz w:val="28"/>
          <w:szCs w:val="28"/>
        </w:rPr>
        <w:t>стандартів</w:t>
      </w:r>
      <w:proofErr w:type="spellEnd"/>
      <w:r w:rsidRPr="001E369F">
        <w:rPr>
          <w:sz w:val="28"/>
          <w:szCs w:val="28"/>
        </w:rPr>
        <w:t xml:space="preserve"> аудиту: </w:t>
      </w:r>
      <w:proofErr w:type="spellStart"/>
      <w:r w:rsidRPr="001E369F">
        <w:rPr>
          <w:sz w:val="28"/>
          <w:szCs w:val="28"/>
        </w:rPr>
        <w:t>Рішення</w:t>
      </w:r>
      <w:proofErr w:type="spellEnd"/>
      <w:r w:rsidRPr="001E369F">
        <w:rPr>
          <w:sz w:val="28"/>
          <w:szCs w:val="28"/>
        </w:rPr>
        <w:t xml:space="preserve"> </w:t>
      </w:r>
      <w:proofErr w:type="spellStart"/>
      <w:r w:rsidRPr="001E369F">
        <w:rPr>
          <w:sz w:val="28"/>
          <w:szCs w:val="28"/>
        </w:rPr>
        <w:t>від</w:t>
      </w:r>
      <w:proofErr w:type="spellEnd"/>
      <w:r w:rsidRPr="001E369F">
        <w:rPr>
          <w:sz w:val="28"/>
          <w:szCs w:val="28"/>
        </w:rPr>
        <w:t xml:space="preserve"> 27 вересня 2012 року 257/12 URL: https://ips.ligazakon.net/document/FIN78202 (дата </w:t>
      </w:r>
      <w:proofErr w:type="spellStart"/>
      <w:r w:rsidRPr="001E369F">
        <w:rPr>
          <w:sz w:val="28"/>
          <w:szCs w:val="28"/>
        </w:rPr>
        <w:t>звернення</w:t>
      </w:r>
      <w:proofErr w:type="spellEnd"/>
      <w:r w:rsidRPr="001E369F">
        <w:rPr>
          <w:sz w:val="28"/>
          <w:szCs w:val="28"/>
        </w:rPr>
        <w:t xml:space="preserve">: 20.08.24). </w:t>
      </w:r>
    </w:p>
    <w:p w14:paraId="0DCCE02C" w14:textId="77777777" w:rsidR="00B13DB8" w:rsidRDefault="001E369F" w:rsidP="001E369F">
      <w:pPr>
        <w:rPr>
          <w:sz w:val="28"/>
          <w:szCs w:val="28"/>
        </w:rPr>
      </w:pPr>
      <w:r w:rsidRPr="001E369F">
        <w:rPr>
          <w:sz w:val="28"/>
          <w:szCs w:val="28"/>
        </w:rPr>
        <w:t xml:space="preserve">15. Про аудит </w:t>
      </w:r>
      <w:proofErr w:type="spellStart"/>
      <w:r w:rsidRPr="001E369F">
        <w:rPr>
          <w:sz w:val="28"/>
          <w:szCs w:val="28"/>
        </w:rPr>
        <w:t>фінансової</w:t>
      </w:r>
      <w:proofErr w:type="spellEnd"/>
      <w:r w:rsidRPr="001E369F">
        <w:rPr>
          <w:sz w:val="28"/>
          <w:szCs w:val="28"/>
        </w:rPr>
        <w:t xml:space="preserve"> </w:t>
      </w:r>
      <w:proofErr w:type="spellStart"/>
      <w:r w:rsidRPr="001E369F">
        <w:rPr>
          <w:sz w:val="28"/>
          <w:szCs w:val="28"/>
        </w:rPr>
        <w:t>звітності</w:t>
      </w:r>
      <w:proofErr w:type="spellEnd"/>
      <w:r w:rsidRPr="001E369F">
        <w:rPr>
          <w:sz w:val="28"/>
          <w:szCs w:val="28"/>
        </w:rPr>
        <w:t xml:space="preserve"> та </w:t>
      </w:r>
      <w:proofErr w:type="spellStart"/>
      <w:r w:rsidRPr="001E369F">
        <w:rPr>
          <w:sz w:val="28"/>
          <w:szCs w:val="28"/>
        </w:rPr>
        <w:t>аудиторську</w:t>
      </w:r>
      <w:proofErr w:type="spellEnd"/>
      <w:r w:rsidRPr="001E369F">
        <w:rPr>
          <w:sz w:val="28"/>
          <w:szCs w:val="28"/>
        </w:rPr>
        <w:t xml:space="preserve"> </w:t>
      </w:r>
      <w:proofErr w:type="spellStart"/>
      <w:r w:rsidRPr="001E369F">
        <w:rPr>
          <w:sz w:val="28"/>
          <w:szCs w:val="28"/>
        </w:rPr>
        <w:t>діяльність</w:t>
      </w:r>
      <w:proofErr w:type="spellEnd"/>
      <w:r w:rsidRPr="001E369F">
        <w:rPr>
          <w:sz w:val="28"/>
          <w:szCs w:val="28"/>
        </w:rPr>
        <w:t xml:space="preserve">: Закон </w:t>
      </w:r>
      <w:proofErr w:type="spellStart"/>
      <w:r w:rsidRPr="001E369F">
        <w:rPr>
          <w:sz w:val="28"/>
          <w:szCs w:val="28"/>
        </w:rPr>
        <w:t>України</w:t>
      </w:r>
      <w:proofErr w:type="spellEnd"/>
      <w:r w:rsidRPr="001E369F">
        <w:rPr>
          <w:sz w:val="28"/>
          <w:szCs w:val="28"/>
        </w:rPr>
        <w:t xml:space="preserve"> </w:t>
      </w:r>
      <w:proofErr w:type="spellStart"/>
      <w:r w:rsidRPr="001E369F">
        <w:rPr>
          <w:sz w:val="28"/>
          <w:szCs w:val="28"/>
        </w:rPr>
        <w:t>від</w:t>
      </w:r>
      <w:proofErr w:type="spellEnd"/>
      <w:r w:rsidRPr="001E369F">
        <w:rPr>
          <w:sz w:val="28"/>
          <w:szCs w:val="28"/>
        </w:rPr>
        <w:t xml:space="preserve"> 21.12.2017 р. № 2258-VIII. Дата </w:t>
      </w:r>
      <w:proofErr w:type="spellStart"/>
      <w:r w:rsidRPr="001E369F">
        <w:rPr>
          <w:sz w:val="28"/>
          <w:szCs w:val="28"/>
        </w:rPr>
        <w:t>оновлення</w:t>
      </w:r>
      <w:proofErr w:type="spellEnd"/>
      <w:r w:rsidRPr="001E369F">
        <w:rPr>
          <w:sz w:val="28"/>
          <w:szCs w:val="28"/>
        </w:rPr>
        <w:t xml:space="preserve"> 20.06.2024 р. URL: https://zakon.rada.gov.ua/laws/show/2258-19#Text (дата </w:t>
      </w:r>
      <w:proofErr w:type="spellStart"/>
      <w:r w:rsidRPr="001E369F">
        <w:rPr>
          <w:sz w:val="28"/>
          <w:szCs w:val="28"/>
        </w:rPr>
        <w:t>звернення</w:t>
      </w:r>
      <w:proofErr w:type="spellEnd"/>
      <w:r w:rsidRPr="001E369F">
        <w:rPr>
          <w:sz w:val="28"/>
          <w:szCs w:val="28"/>
        </w:rPr>
        <w:t>: 20.08.24).</w:t>
      </w:r>
    </w:p>
    <w:p w14:paraId="06B7F172" w14:textId="77777777" w:rsidR="00B13DB8" w:rsidRDefault="001E369F" w:rsidP="001E369F">
      <w:pPr>
        <w:rPr>
          <w:sz w:val="28"/>
          <w:szCs w:val="28"/>
        </w:rPr>
      </w:pPr>
      <w:r w:rsidRPr="001E369F">
        <w:rPr>
          <w:sz w:val="28"/>
          <w:szCs w:val="28"/>
        </w:rPr>
        <w:t xml:space="preserve"> 16. Про </w:t>
      </w:r>
      <w:proofErr w:type="spellStart"/>
      <w:r w:rsidRPr="001E369F">
        <w:rPr>
          <w:sz w:val="28"/>
          <w:szCs w:val="28"/>
        </w:rPr>
        <w:t>бухгалтерський</w:t>
      </w:r>
      <w:proofErr w:type="spellEnd"/>
      <w:r w:rsidRPr="001E369F">
        <w:rPr>
          <w:sz w:val="28"/>
          <w:szCs w:val="28"/>
        </w:rPr>
        <w:t xml:space="preserve"> </w:t>
      </w:r>
      <w:proofErr w:type="spellStart"/>
      <w:r w:rsidRPr="001E369F">
        <w:rPr>
          <w:sz w:val="28"/>
          <w:szCs w:val="28"/>
        </w:rPr>
        <w:t>облік</w:t>
      </w:r>
      <w:proofErr w:type="spellEnd"/>
      <w:r w:rsidRPr="001E369F">
        <w:rPr>
          <w:sz w:val="28"/>
          <w:szCs w:val="28"/>
        </w:rPr>
        <w:t xml:space="preserve"> та </w:t>
      </w:r>
      <w:proofErr w:type="spellStart"/>
      <w:r w:rsidRPr="001E369F">
        <w:rPr>
          <w:sz w:val="28"/>
          <w:szCs w:val="28"/>
        </w:rPr>
        <w:t>фінансову</w:t>
      </w:r>
      <w:proofErr w:type="spellEnd"/>
      <w:r w:rsidRPr="001E369F">
        <w:rPr>
          <w:sz w:val="28"/>
          <w:szCs w:val="28"/>
        </w:rPr>
        <w:t xml:space="preserve"> </w:t>
      </w:r>
      <w:proofErr w:type="spellStart"/>
      <w:r w:rsidRPr="001E369F">
        <w:rPr>
          <w:sz w:val="28"/>
          <w:szCs w:val="28"/>
        </w:rPr>
        <w:t>звітність</w:t>
      </w:r>
      <w:proofErr w:type="spellEnd"/>
      <w:r w:rsidRPr="001E369F">
        <w:rPr>
          <w:sz w:val="28"/>
          <w:szCs w:val="28"/>
        </w:rPr>
        <w:t xml:space="preserve"> в </w:t>
      </w:r>
      <w:proofErr w:type="spellStart"/>
      <w:r w:rsidRPr="001E369F">
        <w:rPr>
          <w:sz w:val="28"/>
          <w:szCs w:val="28"/>
        </w:rPr>
        <w:t>Україні</w:t>
      </w:r>
      <w:proofErr w:type="spellEnd"/>
      <w:r w:rsidRPr="001E369F">
        <w:rPr>
          <w:sz w:val="28"/>
          <w:szCs w:val="28"/>
        </w:rPr>
        <w:t xml:space="preserve">: Закон </w:t>
      </w:r>
      <w:proofErr w:type="spellStart"/>
      <w:r w:rsidRPr="001E369F">
        <w:rPr>
          <w:sz w:val="28"/>
          <w:szCs w:val="28"/>
        </w:rPr>
        <w:t>України</w:t>
      </w:r>
      <w:proofErr w:type="spellEnd"/>
      <w:r w:rsidRPr="001E369F">
        <w:rPr>
          <w:sz w:val="28"/>
          <w:szCs w:val="28"/>
        </w:rPr>
        <w:t xml:space="preserve"> № 996– XIV </w:t>
      </w:r>
      <w:proofErr w:type="spellStart"/>
      <w:r w:rsidRPr="001E369F">
        <w:rPr>
          <w:sz w:val="28"/>
          <w:szCs w:val="28"/>
        </w:rPr>
        <w:t>від</w:t>
      </w:r>
      <w:proofErr w:type="spellEnd"/>
      <w:r w:rsidRPr="001E369F">
        <w:rPr>
          <w:sz w:val="28"/>
          <w:szCs w:val="28"/>
        </w:rPr>
        <w:t xml:space="preserve"> 16.07.1999 р.: Дата </w:t>
      </w:r>
      <w:proofErr w:type="spellStart"/>
      <w:r w:rsidRPr="001E369F">
        <w:rPr>
          <w:sz w:val="28"/>
          <w:szCs w:val="28"/>
        </w:rPr>
        <w:t>оновлення</w:t>
      </w:r>
      <w:proofErr w:type="spellEnd"/>
      <w:r w:rsidRPr="001E369F">
        <w:rPr>
          <w:sz w:val="28"/>
          <w:szCs w:val="28"/>
        </w:rPr>
        <w:t xml:space="preserve"> 01.01.2024 р. URL: https://zakon.rada.gov.ua/laws/show/996-14#Text (дата </w:t>
      </w:r>
      <w:proofErr w:type="spellStart"/>
      <w:r w:rsidRPr="001E369F">
        <w:rPr>
          <w:sz w:val="28"/>
          <w:szCs w:val="28"/>
        </w:rPr>
        <w:t>звернення</w:t>
      </w:r>
      <w:proofErr w:type="spellEnd"/>
      <w:r w:rsidRPr="001E369F">
        <w:rPr>
          <w:sz w:val="28"/>
          <w:szCs w:val="28"/>
        </w:rPr>
        <w:t>: 20.08.24).</w:t>
      </w:r>
    </w:p>
    <w:p w14:paraId="44A4EB02" w14:textId="77777777" w:rsidR="00B13DB8" w:rsidRDefault="001E369F" w:rsidP="001E369F">
      <w:pPr>
        <w:rPr>
          <w:sz w:val="28"/>
          <w:szCs w:val="28"/>
        </w:rPr>
      </w:pPr>
      <w:r w:rsidRPr="001E369F">
        <w:rPr>
          <w:sz w:val="28"/>
          <w:szCs w:val="28"/>
        </w:rPr>
        <w:t xml:space="preserve"> 17. Про затвердження Порядку </w:t>
      </w:r>
      <w:proofErr w:type="spellStart"/>
      <w:r w:rsidRPr="001E369F">
        <w:rPr>
          <w:sz w:val="28"/>
          <w:szCs w:val="28"/>
        </w:rPr>
        <w:t>ведення</w:t>
      </w:r>
      <w:proofErr w:type="spellEnd"/>
      <w:r w:rsidRPr="001E369F">
        <w:rPr>
          <w:sz w:val="28"/>
          <w:szCs w:val="28"/>
        </w:rPr>
        <w:t xml:space="preserve"> </w:t>
      </w:r>
      <w:proofErr w:type="spellStart"/>
      <w:r w:rsidRPr="001E369F">
        <w:rPr>
          <w:sz w:val="28"/>
          <w:szCs w:val="28"/>
        </w:rPr>
        <w:t>Реєстру</w:t>
      </w:r>
      <w:proofErr w:type="spellEnd"/>
      <w:r w:rsidRPr="001E369F">
        <w:rPr>
          <w:sz w:val="28"/>
          <w:szCs w:val="28"/>
        </w:rPr>
        <w:t xml:space="preserve"> </w:t>
      </w:r>
      <w:proofErr w:type="spellStart"/>
      <w:r w:rsidRPr="001E369F">
        <w:rPr>
          <w:sz w:val="28"/>
          <w:szCs w:val="28"/>
        </w:rPr>
        <w:t>аудиторів</w:t>
      </w:r>
      <w:proofErr w:type="spellEnd"/>
      <w:r w:rsidRPr="001E369F">
        <w:rPr>
          <w:sz w:val="28"/>
          <w:szCs w:val="28"/>
        </w:rPr>
        <w:t xml:space="preserve"> та </w:t>
      </w:r>
      <w:proofErr w:type="spellStart"/>
      <w:r w:rsidRPr="001E369F">
        <w:rPr>
          <w:sz w:val="28"/>
          <w:szCs w:val="28"/>
        </w:rPr>
        <w:t>суб'єктів</w:t>
      </w:r>
      <w:proofErr w:type="spellEnd"/>
      <w:r w:rsidRPr="001E369F">
        <w:rPr>
          <w:sz w:val="28"/>
          <w:szCs w:val="28"/>
        </w:rPr>
        <w:t xml:space="preserve"> </w:t>
      </w:r>
      <w:proofErr w:type="spellStart"/>
      <w:r w:rsidRPr="001E369F">
        <w:rPr>
          <w:sz w:val="28"/>
          <w:szCs w:val="28"/>
        </w:rPr>
        <w:t>аудиторської</w:t>
      </w:r>
      <w:proofErr w:type="spellEnd"/>
      <w:r w:rsidRPr="001E369F">
        <w:rPr>
          <w:sz w:val="28"/>
          <w:szCs w:val="28"/>
        </w:rPr>
        <w:t xml:space="preserve"> діяльності: Наказ </w:t>
      </w:r>
      <w:proofErr w:type="spellStart"/>
      <w:r w:rsidRPr="001E369F">
        <w:rPr>
          <w:sz w:val="28"/>
          <w:szCs w:val="28"/>
        </w:rPr>
        <w:t>Міністерства</w:t>
      </w:r>
      <w:proofErr w:type="spellEnd"/>
      <w:r w:rsidRPr="001E369F">
        <w:rPr>
          <w:sz w:val="28"/>
          <w:szCs w:val="28"/>
        </w:rPr>
        <w:t xml:space="preserve"> </w:t>
      </w:r>
      <w:proofErr w:type="spellStart"/>
      <w:r w:rsidRPr="001E369F">
        <w:rPr>
          <w:sz w:val="28"/>
          <w:szCs w:val="28"/>
        </w:rPr>
        <w:t>фінансів</w:t>
      </w:r>
      <w:proofErr w:type="spellEnd"/>
      <w:r w:rsidRPr="001E369F">
        <w:rPr>
          <w:sz w:val="28"/>
          <w:szCs w:val="28"/>
        </w:rPr>
        <w:t xml:space="preserve"> </w:t>
      </w:r>
      <w:proofErr w:type="spellStart"/>
      <w:r w:rsidRPr="001E369F">
        <w:rPr>
          <w:sz w:val="28"/>
          <w:szCs w:val="28"/>
        </w:rPr>
        <w:t>України</w:t>
      </w:r>
      <w:proofErr w:type="spellEnd"/>
      <w:r w:rsidRPr="001E369F">
        <w:rPr>
          <w:sz w:val="28"/>
          <w:szCs w:val="28"/>
        </w:rPr>
        <w:t xml:space="preserve"> № 766 </w:t>
      </w:r>
      <w:proofErr w:type="spellStart"/>
      <w:r w:rsidRPr="001E369F">
        <w:rPr>
          <w:sz w:val="28"/>
          <w:szCs w:val="28"/>
        </w:rPr>
        <w:t>від</w:t>
      </w:r>
      <w:proofErr w:type="spellEnd"/>
      <w:r w:rsidRPr="001E369F">
        <w:rPr>
          <w:sz w:val="28"/>
          <w:szCs w:val="28"/>
        </w:rPr>
        <w:t xml:space="preserve"> 19.09.2018 р. Дата </w:t>
      </w:r>
      <w:proofErr w:type="spellStart"/>
      <w:r w:rsidRPr="001E369F">
        <w:rPr>
          <w:sz w:val="28"/>
          <w:szCs w:val="28"/>
        </w:rPr>
        <w:t>оновлення</w:t>
      </w:r>
      <w:proofErr w:type="spellEnd"/>
      <w:r w:rsidRPr="001E369F">
        <w:rPr>
          <w:sz w:val="28"/>
          <w:szCs w:val="28"/>
        </w:rPr>
        <w:t xml:space="preserve"> 09.07.2024. URL: https://zakon.rada.gov.ua/laws/show/z1107-18 (дата </w:t>
      </w:r>
      <w:proofErr w:type="spellStart"/>
      <w:r w:rsidRPr="001E369F">
        <w:rPr>
          <w:sz w:val="28"/>
          <w:szCs w:val="28"/>
        </w:rPr>
        <w:t>звернення</w:t>
      </w:r>
      <w:proofErr w:type="spellEnd"/>
      <w:r w:rsidRPr="001E369F">
        <w:rPr>
          <w:sz w:val="28"/>
          <w:szCs w:val="28"/>
        </w:rPr>
        <w:t xml:space="preserve">: 20.08.24). </w:t>
      </w:r>
    </w:p>
    <w:p w14:paraId="5C63D60C" w14:textId="77777777" w:rsidR="00B13DB8" w:rsidRDefault="001E369F" w:rsidP="001E369F">
      <w:pPr>
        <w:rPr>
          <w:sz w:val="28"/>
          <w:szCs w:val="28"/>
        </w:rPr>
      </w:pPr>
      <w:r w:rsidRPr="001E369F">
        <w:rPr>
          <w:sz w:val="28"/>
          <w:szCs w:val="28"/>
        </w:rPr>
        <w:t xml:space="preserve">18. </w:t>
      </w:r>
      <w:proofErr w:type="spellStart"/>
      <w:r w:rsidRPr="001E369F">
        <w:rPr>
          <w:sz w:val="28"/>
          <w:szCs w:val="28"/>
        </w:rPr>
        <w:t>Податковий</w:t>
      </w:r>
      <w:proofErr w:type="spellEnd"/>
      <w:r w:rsidRPr="001E369F">
        <w:rPr>
          <w:sz w:val="28"/>
          <w:szCs w:val="28"/>
        </w:rPr>
        <w:t xml:space="preserve"> кодекс </w:t>
      </w:r>
      <w:proofErr w:type="spellStart"/>
      <w:r w:rsidRPr="001E369F">
        <w:rPr>
          <w:sz w:val="28"/>
          <w:szCs w:val="28"/>
        </w:rPr>
        <w:t>України</w:t>
      </w:r>
      <w:proofErr w:type="spellEnd"/>
      <w:r w:rsidRPr="001E369F">
        <w:rPr>
          <w:sz w:val="28"/>
          <w:szCs w:val="28"/>
        </w:rPr>
        <w:t xml:space="preserve">: Закон </w:t>
      </w:r>
      <w:proofErr w:type="spellStart"/>
      <w:r w:rsidRPr="001E369F">
        <w:rPr>
          <w:sz w:val="28"/>
          <w:szCs w:val="28"/>
        </w:rPr>
        <w:t>України</w:t>
      </w:r>
      <w:proofErr w:type="spellEnd"/>
      <w:r w:rsidRPr="001E369F">
        <w:rPr>
          <w:sz w:val="28"/>
          <w:szCs w:val="28"/>
        </w:rPr>
        <w:t xml:space="preserve"> № 2755 </w:t>
      </w:r>
      <w:proofErr w:type="spellStart"/>
      <w:r w:rsidRPr="001E369F">
        <w:rPr>
          <w:sz w:val="28"/>
          <w:szCs w:val="28"/>
        </w:rPr>
        <w:t>від</w:t>
      </w:r>
      <w:proofErr w:type="spellEnd"/>
      <w:r w:rsidRPr="001E369F">
        <w:rPr>
          <w:sz w:val="28"/>
          <w:szCs w:val="28"/>
        </w:rPr>
        <w:t xml:space="preserve"> 02.12.2010. р. Дата </w:t>
      </w:r>
      <w:proofErr w:type="spellStart"/>
      <w:r w:rsidRPr="001E369F">
        <w:rPr>
          <w:sz w:val="28"/>
          <w:szCs w:val="28"/>
        </w:rPr>
        <w:t>оновлення</w:t>
      </w:r>
      <w:proofErr w:type="spellEnd"/>
      <w:r w:rsidRPr="001E369F">
        <w:rPr>
          <w:sz w:val="28"/>
          <w:szCs w:val="28"/>
        </w:rPr>
        <w:t xml:space="preserve"> </w:t>
      </w:r>
      <w:proofErr w:type="spellStart"/>
      <w:r w:rsidRPr="001E369F">
        <w:rPr>
          <w:sz w:val="28"/>
          <w:szCs w:val="28"/>
        </w:rPr>
        <w:t>від</w:t>
      </w:r>
      <w:proofErr w:type="spellEnd"/>
      <w:r w:rsidRPr="001E369F">
        <w:rPr>
          <w:sz w:val="28"/>
          <w:szCs w:val="28"/>
        </w:rPr>
        <w:t xml:space="preserve"> 01.08.2024 року. URL: https://zakon.rada.gov.ua/laws/show/2755-17#Text (дата </w:t>
      </w:r>
      <w:proofErr w:type="spellStart"/>
      <w:r w:rsidRPr="001E369F">
        <w:rPr>
          <w:sz w:val="28"/>
          <w:szCs w:val="28"/>
        </w:rPr>
        <w:t>звернення</w:t>
      </w:r>
      <w:proofErr w:type="spellEnd"/>
      <w:r w:rsidRPr="001E369F">
        <w:rPr>
          <w:sz w:val="28"/>
          <w:szCs w:val="28"/>
        </w:rPr>
        <w:t xml:space="preserve">: 20.08.24). </w:t>
      </w:r>
    </w:p>
    <w:p w14:paraId="247601AD" w14:textId="77777777" w:rsidR="00B13DB8" w:rsidRDefault="001E369F" w:rsidP="001E369F">
      <w:pPr>
        <w:rPr>
          <w:sz w:val="28"/>
          <w:szCs w:val="28"/>
        </w:rPr>
      </w:pPr>
      <w:proofErr w:type="spellStart"/>
      <w:r w:rsidRPr="00B13DB8">
        <w:rPr>
          <w:b/>
          <w:bCs/>
          <w:sz w:val="28"/>
          <w:szCs w:val="28"/>
        </w:rPr>
        <w:t>Інформаційні</w:t>
      </w:r>
      <w:proofErr w:type="spellEnd"/>
      <w:r w:rsidRPr="00B13DB8">
        <w:rPr>
          <w:b/>
          <w:bCs/>
          <w:sz w:val="28"/>
          <w:szCs w:val="28"/>
        </w:rPr>
        <w:t xml:space="preserve"> </w:t>
      </w:r>
      <w:proofErr w:type="spellStart"/>
      <w:r w:rsidRPr="00B13DB8">
        <w:rPr>
          <w:b/>
          <w:bCs/>
          <w:sz w:val="28"/>
          <w:szCs w:val="28"/>
        </w:rPr>
        <w:t>ресурси</w:t>
      </w:r>
      <w:proofErr w:type="spellEnd"/>
      <w:r w:rsidRPr="001E369F">
        <w:rPr>
          <w:sz w:val="28"/>
          <w:szCs w:val="28"/>
        </w:rPr>
        <w:t xml:space="preserve"> </w:t>
      </w:r>
    </w:p>
    <w:p w14:paraId="349DEFCC" w14:textId="39460DCB" w:rsidR="00B13DB8" w:rsidRDefault="001E369F" w:rsidP="001E369F">
      <w:pPr>
        <w:rPr>
          <w:sz w:val="28"/>
          <w:szCs w:val="28"/>
        </w:rPr>
      </w:pPr>
      <w:r w:rsidRPr="001E369F">
        <w:rPr>
          <w:sz w:val="28"/>
          <w:szCs w:val="28"/>
        </w:rPr>
        <w:t>1. Газета «</w:t>
      </w:r>
      <w:proofErr w:type="spellStart"/>
      <w:r w:rsidRPr="001E369F">
        <w:rPr>
          <w:sz w:val="28"/>
          <w:szCs w:val="28"/>
        </w:rPr>
        <w:t>Урядовий</w:t>
      </w:r>
      <w:proofErr w:type="spellEnd"/>
      <w:r w:rsidRPr="001E369F">
        <w:rPr>
          <w:sz w:val="28"/>
          <w:szCs w:val="28"/>
        </w:rPr>
        <w:t xml:space="preserve"> </w:t>
      </w:r>
      <w:proofErr w:type="spellStart"/>
      <w:r w:rsidRPr="001E369F">
        <w:rPr>
          <w:sz w:val="28"/>
          <w:szCs w:val="28"/>
        </w:rPr>
        <w:t>кур’єр</w:t>
      </w:r>
      <w:proofErr w:type="spellEnd"/>
      <w:r w:rsidRPr="001E369F">
        <w:rPr>
          <w:sz w:val="28"/>
          <w:szCs w:val="28"/>
        </w:rPr>
        <w:t xml:space="preserve">». URL: </w:t>
      </w:r>
      <w:hyperlink r:id="rId11" w:history="1">
        <w:r w:rsidR="00B13DB8" w:rsidRPr="009C2212">
          <w:rPr>
            <w:rStyle w:val="a6"/>
            <w:sz w:val="28"/>
            <w:szCs w:val="28"/>
          </w:rPr>
          <w:t>https://ukurier.gov.ua/uk/</w:t>
        </w:r>
      </w:hyperlink>
      <w:r w:rsidRPr="001E369F">
        <w:rPr>
          <w:sz w:val="28"/>
          <w:szCs w:val="28"/>
        </w:rPr>
        <w:t xml:space="preserve"> </w:t>
      </w:r>
    </w:p>
    <w:p w14:paraId="329BA35E" w14:textId="5F6708E3" w:rsidR="00B13DB8" w:rsidRDefault="001E369F" w:rsidP="001E369F">
      <w:pPr>
        <w:rPr>
          <w:sz w:val="28"/>
          <w:szCs w:val="28"/>
        </w:rPr>
      </w:pPr>
      <w:r w:rsidRPr="001E369F">
        <w:rPr>
          <w:sz w:val="28"/>
          <w:szCs w:val="28"/>
        </w:rPr>
        <w:t xml:space="preserve">2. </w:t>
      </w:r>
      <w:proofErr w:type="spellStart"/>
      <w:r w:rsidRPr="001E369F">
        <w:rPr>
          <w:sz w:val="28"/>
          <w:szCs w:val="28"/>
        </w:rPr>
        <w:t>Всеукраїнський</w:t>
      </w:r>
      <w:proofErr w:type="spellEnd"/>
      <w:r w:rsidRPr="001E369F">
        <w:rPr>
          <w:sz w:val="28"/>
          <w:szCs w:val="28"/>
        </w:rPr>
        <w:t xml:space="preserve"> </w:t>
      </w:r>
      <w:proofErr w:type="spellStart"/>
      <w:r w:rsidRPr="001E369F">
        <w:rPr>
          <w:sz w:val="28"/>
          <w:szCs w:val="28"/>
        </w:rPr>
        <w:t>тижневик</w:t>
      </w:r>
      <w:proofErr w:type="spellEnd"/>
      <w:r w:rsidRPr="001E369F">
        <w:rPr>
          <w:sz w:val="28"/>
          <w:szCs w:val="28"/>
        </w:rPr>
        <w:t xml:space="preserve"> «Баланс». URL: </w:t>
      </w:r>
      <w:hyperlink r:id="rId12" w:history="1">
        <w:r w:rsidR="00B13DB8" w:rsidRPr="009C2212">
          <w:rPr>
            <w:rStyle w:val="a6"/>
            <w:sz w:val="28"/>
            <w:szCs w:val="28"/>
          </w:rPr>
          <w:t>https://balance.ua/</w:t>
        </w:r>
      </w:hyperlink>
      <w:r w:rsidRPr="001E369F">
        <w:rPr>
          <w:sz w:val="28"/>
          <w:szCs w:val="28"/>
        </w:rPr>
        <w:t xml:space="preserve"> </w:t>
      </w:r>
    </w:p>
    <w:p w14:paraId="239BC920" w14:textId="79F2C089" w:rsidR="00B13DB8" w:rsidRDefault="001E369F" w:rsidP="001E369F">
      <w:pPr>
        <w:rPr>
          <w:sz w:val="28"/>
          <w:szCs w:val="28"/>
        </w:rPr>
      </w:pPr>
      <w:r w:rsidRPr="001E369F">
        <w:rPr>
          <w:sz w:val="28"/>
          <w:szCs w:val="28"/>
        </w:rPr>
        <w:t>3. Журнал «</w:t>
      </w:r>
      <w:proofErr w:type="spellStart"/>
      <w:r w:rsidRPr="001E369F">
        <w:rPr>
          <w:sz w:val="28"/>
          <w:szCs w:val="28"/>
        </w:rPr>
        <w:t>Незалежний</w:t>
      </w:r>
      <w:proofErr w:type="spellEnd"/>
      <w:r w:rsidRPr="001E369F">
        <w:rPr>
          <w:sz w:val="28"/>
          <w:szCs w:val="28"/>
        </w:rPr>
        <w:t xml:space="preserve"> аудит». URL: </w:t>
      </w:r>
      <w:hyperlink r:id="rId13" w:history="1">
        <w:r w:rsidR="00B13DB8" w:rsidRPr="009C2212">
          <w:rPr>
            <w:rStyle w:val="a6"/>
            <w:sz w:val="28"/>
            <w:szCs w:val="28"/>
          </w:rPr>
          <w:t>http://npv.nauditor.com.ua/ua/zhurnal.html?n=23&amp;page=1</w:t>
        </w:r>
      </w:hyperlink>
      <w:r w:rsidRPr="001E369F">
        <w:rPr>
          <w:sz w:val="28"/>
          <w:szCs w:val="28"/>
        </w:rPr>
        <w:t xml:space="preserve"> </w:t>
      </w:r>
    </w:p>
    <w:p w14:paraId="3983A597" w14:textId="6F39BF3D" w:rsidR="00B13DB8" w:rsidRDefault="001E369F" w:rsidP="001E369F">
      <w:pPr>
        <w:rPr>
          <w:sz w:val="28"/>
          <w:szCs w:val="28"/>
        </w:rPr>
      </w:pPr>
      <w:r w:rsidRPr="001E369F">
        <w:rPr>
          <w:sz w:val="28"/>
          <w:szCs w:val="28"/>
        </w:rPr>
        <w:t xml:space="preserve">4. Журнал Аудитор </w:t>
      </w:r>
      <w:proofErr w:type="spellStart"/>
      <w:r w:rsidRPr="001E369F">
        <w:rPr>
          <w:sz w:val="28"/>
          <w:szCs w:val="28"/>
        </w:rPr>
        <w:t>України</w:t>
      </w:r>
      <w:proofErr w:type="spellEnd"/>
      <w:r w:rsidRPr="001E369F">
        <w:rPr>
          <w:sz w:val="28"/>
          <w:szCs w:val="28"/>
        </w:rPr>
        <w:t xml:space="preserve">. URL: </w:t>
      </w:r>
      <w:hyperlink r:id="rId14" w:history="1">
        <w:r w:rsidR="00B13DB8" w:rsidRPr="009C2212">
          <w:rPr>
            <w:rStyle w:val="a6"/>
            <w:sz w:val="28"/>
            <w:szCs w:val="28"/>
          </w:rPr>
          <w:t>http://www.auditorukr.com.ua/journal/</w:t>
        </w:r>
      </w:hyperlink>
    </w:p>
    <w:p w14:paraId="7DB6956A" w14:textId="77777777" w:rsidR="00B13DB8" w:rsidRDefault="001E369F" w:rsidP="001E369F">
      <w:pPr>
        <w:rPr>
          <w:sz w:val="28"/>
          <w:szCs w:val="28"/>
        </w:rPr>
      </w:pPr>
      <w:r w:rsidRPr="001E369F">
        <w:rPr>
          <w:sz w:val="28"/>
          <w:szCs w:val="28"/>
        </w:rPr>
        <w:t xml:space="preserve"> 5. Журнал </w:t>
      </w:r>
      <w:proofErr w:type="spellStart"/>
      <w:r w:rsidRPr="001E369F">
        <w:rPr>
          <w:sz w:val="28"/>
          <w:szCs w:val="28"/>
        </w:rPr>
        <w:t>Бухгалтерський</w:t>
      </w:r>
      <w:proofErr w:type="spellEnd"/>
      <w:r w:rsidRPr="001E369F">
        <w:rPr>
          <w:sz w:val="28"/>
          <w:szCs w:val="28"/>
        </w:rPr>
        <w:t xml:space="preserve"> </w:t>
      </w:r>
      <w:proofErr w:type="spellStart"/>
      <w:r w:rsidRPr="001E369F">
        <w:rPr>
          <w:sz w:val="28"/>
          <w:szCs w:val="28"/>
        </w:rPr>
        <w:t>облік</w:t>
      </w:r>
      <w:proofErr w:type="spellEnd"/>
      <w:r w:rsidRPr="001E369F">
        <w:rPr>
          <w:sz w:val="28"/>
          <w:szCs w:val="28"/>
        </w:rPr>
        <w:t xml:space="preserve"> і аудит. URL: https://smartpress.com.ua/tovar-2018- </w:t>
      </w:r>
      <w:proofErr w:type="spellStart"/>
      <w:r w:rsidRPr="001E369F">
        <w:rPr>
          <w:sz w:val="28"/>
          <w:szCs w:val="28"/>
        </w:rPr>
        <w:t>buhgalterskiy</w:t>
      </w:r>
      <w:proofErr w:type="spellEnd"/>
      <w:r w:rsidRPr="001E369F">
        <w:rPr>
          <w:sz w:val="28"/>
          <w:szCs w:val="28"/>
        </w:rPr>
        <w:t>-</w:t>
      </w:r>
      <w:proofErr w:type="spellStart"/>
      <w:r w:rsidRPr="001E369F">
        <w:rPr>
          <w:sz w:val="28"/>
          <w:szCs w:val="28"/>
        </w:rPr>
        <w:t>oblik</w:t>
      </w:r>
      <w:proofErr w:type="spellEnd"/>
      <w:r w:rsidRPr="001E369F">
        <w:rPr>
          <w:sz w:val="28"/>
          <w:szCs w:val="28"/>
        </w:rPr>
        <w:t>-i-</w:t>
      </w:r>
      <w:proofErr w:type="spellStart"/>
      <w:r w:rsidRPr="001E369F">
        <w:rPr>
          <w:sz w:val="28"/>
          <w:szCs w:val="28"/>
        </w:rPr>
        <w:t>audit</w:t>
      </w:r>
      <w:proofErr w:type="spellEnd"/>
      <w:r w:rsidRPr="001E369F">
        <w:rPr>
          <w:sz w:val="28"/>
          <w:szCs w:val="28"/>
        </w:rPr>
        <w:t xml:space="preserve"> </w:t>
      </w:r>
    </w:p>
    <w:p w14:paraId="68467D9B" w14:textId="54223EA0" w:rsidR="00B13DB8" w:rsidRDefault="001E369F" w:rsidP="001E369F">
      <w:pPr>
        <w:rPr>
          <w:sz w:val="28"/>
          <w:szCs w:val="28"/>
        </w:rPr>
      </w:pPr>
      <w:r w:rsidRPr="001E369F">
        <w:rPr>
          <w:sz w:val="28"/>
          <w:szCs w:val="28"/>
        </w:rPr>
        <w:lastRenderedPageBreak/>
        <w:t xml:space="preserve">6. Все про </w:t>
      </w:r>
      <w:proofErr w:type="spellStart"/>
      <w:r w:rsidRPr="001E369F">
        <w:rPr>
          <w:sz w:val="28"/>
          <w:szCs w:val="28"/>
        </w:rPr>
        <w:t>бухгалтерський</w:t>
      </w:r>
      <w:proofErr w:type="spellEnd"/>
      <w:r w:rsidRPr="001E369F">
        <w:rPr>
          <w:sz w:val="28"/>
          <w:szCs w:val="28"/>
        </w:rPr>
        <w:t xml:space="preserve"> </w:t>
      </w:r>
      <w:proofErr w:type="spellStart"/>
      <w:r w:rsidRPr="001E369F">
        <w:rPr>
          <w:sz w:val="28"/>
          <w:szCs w:val="28"/>
        </w:rPr>
        <w:t>облік</w:t>
      </w:r>
      <w:proofErr w:type="spellEnd"/>
      <w:r w:rsidRPr="001E369F">
        <w:rPr>
          <w:sz w:val="28"/>
          <w:szCs w:val="28"/>
        </w:rPr>
        <w:t xml:space="preserve"> URL: </w:t>
      </w:r>
      <w:hyperlink r:id="rId15" w:history="1">
        <w:r w:rsidR="00B13DB8" w:rsidRPr="009C2212">
          <w:rPr>
            <w:rStyle w:val="a6"/>
            <w:sz w:val="28"/>
            <w:szCs w:val="28"/>
          </w:rPr>
          <w:t>http://vobu.ua/ukr/</w:t>
        </w:r>
      </w:hyperlink>
      <w:r w:rsidRPr="001E369F">
        <w:rPr>
          <w:sz w:val="28"/>
          <w:szCs w:val="28"/>
        </w:rPr>
        <w:t xml:space="preserve"> </w:t>
      </w:r>
    </w:p>
    <w:p w14:paraId="1FEBAC6F" w14:textId="7BEDB9E0" w:rsidR="00B13DB8" w:rsidRDefault="001E369F" w:rsidP="001E369F">
      <w:pPr>
        <w:rPr>
          <w:sz w:val="28"/>
          <w:szCs w:val="28"/>
        </w:rPr>
      </w:pPr>
      <w:r w:rsidRPr="001E369F">
        <w:rPr>
          <w:sz w:val="28"/>
          <w:szCs w:val="28"/>
        </w:rPr>
        <w:t xml:space="preserve">7. </w:t>
      </w:r>
      <w:proofErr w:type="spellStart"/>
      <w:r w:rsidRPr="001E369F">
        <w:rPr>
          <w:sz w:val="28"/>
          <w:szCs w:val="28"/>
        </w:rPr>
        <w:t>Законопроекти</w:t>
      </w:r>
      <w:proofErr w:type="spellEnd"/>
      <w:r w:rsidRPr="001E369F">
        <w:rPr>
          <w:sz w:val="28"/>
          <w:szCs w:val="28"/>
        </w:rPr>
        <w:t xml:space="preserve"> </w:t>
      </w:r>
      <w:proofErr w:type="spellStart"/>
      <w:r w:rsidRPr="001E369F">
        <w:rPr>
          <w:sz w:val="28"/>
          <w:szCs w:val="28"/>
        </w:rPr>
        <w:t>України</w:t>
      </w:r>
      <w:proofErr w:type="spellEnd"/>
      <w:r w:rsidRPr="001E369F">
        <w:rPr>
          <w:sz w:val="28"/>
          <w:szCs w:val="28"/>
        </w:rPr>
        <w:t xml:space="preserve">. URL: </w:t>
      </w:r>
      <w:hyperlink r:id="rId16" w:history="1">
        <w:r w:rsidR="00B13DB8" w:rsidRPr="009C2212">
          <w:rPr>
            <w:rStyle w:val="a6"/>
            <w:sz w:val="28"/>
            <w:szCs w:val="28"/>
          </w:rPr>
          <w:t>https://www.rada.gov.ua/news/zp</w:t>
        </w:r>
      </w:hyperlink>
    </w:p>
    <w:p w14:paraId="383A3C31" w14:textId="2C8FDFDD" w:rsidR="00B13DB8" w:rsidRDefault="001E369F" w:rsidP="001E369F">
      <w:pPr>
        <w:rPr>
          <w:sz w:val="28"/>
          <w:szCs w:val="28"/>
        </w:rPr>
      </w:pPr>
      <w:r w:rsidRPr="001E369F">
        <w:rPr>
          <w:sz w:val="28"/>
          <w:szCs w:val="28"/>
        </w:rPr>
        <w:t xml:space="preserve"> 8. </w:t>
      </w:r>
      <w:proofErr w:type="spellStart"/>
      <w:r w:rsidRPr="001E369F">
        <w:rPr>
          <w:sz w:val="28"/>
          <w:szCs w:val="28"/>
        </w:rPr>
        <w:t>Аудиторська</w:t>
      </w:r>
      <w:proofErr w:type="spellEnd"/>
      <w:r w:rsidRPr="001E369F">
        <w:rPr>
          <w:sz w:val="28"/>
          <w:szCs w:val="28"/>
        </w:rPr>
        <w:t xml:space="preserve"> палата </w:t>
      </w:r>
      <w:proofErr w:type="spellStart"/>
      <w:r w:rsidRPr="001E369F">
        <w:rPr>
          <w:sz w:val="28"/>
          <w:szCs w:val="28"/>
        </w:rPr>
        <w:t>України</w:t>
      </w:r>
      <w:proofErr w:type="spellEnd"/>
      <w:r w:rsidRPr="001E369F">
        <w:rPr>
          <w:sz w:val="28"/>
          <w:szCs w:val="28"/>
        </w:rPr>
        <w:t xml:space="preserve">. URL: </w:t>
      </w:r>
      <w:hyperlink r:id="rId17" w:history="1">
        <w:r w:rsidR="00B13DB8" w:rsidRPr="009C2212">
          <w:rPr>
            <w:rStyle w:val="a6"/>
            <w:sz w:val="28"/>
            <w:szCs w:val="28"/>
          </w:rPr>
          <w:t>https://www.apu.com.ua/</w:t>
        </w:r>
      </w:hyperlink>
    </w:p>
    <w:p w14:paraId="08078C18" w14:textId="24785AA5" w:rsidR="001E369F" w:rsidRPr="001E369F" w:rsidRDefault="001E369F" w:rsidP="001E369F">
      <w:pPr>
        <w:rPr>
          <w:b/>
          <w:bCs/>
          <w:sz w:val="28"/>
          <w:szCs w:val="28"/>
        </w:rPr>
      </w:pPr>
      <w:r w:rsidRPr="001E369F">
        <w:rPr>
          <w:sz w:val="28"/>
          <w:szCs w:val="28"/>
        </w:rPr>
        <w:t xml:space="preserve"> 9. </w:t>
      </w:r>
      <w:proofErr w:type="spellStart"/>
      <w:r w:rsidRPr="001E369F">
        <w:rPr>
          <w:sz w:val="28"/>
          <w:szCs w:val="28"/>
        </w:rPr>
        <w:t>Спілка</w:t>
      </w:r>
      <w:proofErr w:type="spellEnd"/>
      <w:r w:rsidRPr="001E369F">
        <w:rPr>
          <w:sz w:val="28"/>
          <w:szCs w:val="28"/>
        </w:rPr>
        <w:t xml:space="preserve"> </w:t>
      </w:r>
      <w:proofErr w:type="spellStart"/>
      <w:r w:rsidRPr="001E369F">
        <w:rPr>
          <w:sz w:val="28"/>
          <w:szCs w:val="28"/>
        </w:rPr>
        <w:t>аудиторів</w:t>
      </w:r>
      <w:proofErr w:type="spellEnd"/>
      <w:r w:rsidRPr="001E369F">
        <w:rPr>
          <w:sz w:val="28"/>
          <w:szCs w:val="28"/>
        </w:rPr>
        <w:t xml:space="preserve"> </w:t>
      </w:r>
      <w:proofErr w:type="spellStart"/>
      <w:r w:rsidRPr="001E369F">
        <w:rPr>
          <w:sz w:val="28"/>
          <w:szCs w:val="28"/>
        </w:rPr>
        <w:t>України</w:t>
      </w:r>
      <w:proofErr w:type="spellEnd"/>
      <w:r w:rsidRPr="001E369F">
        <w:rPr>
          <w:sz w:val="28"/>
          <w:szCs w:val="28"/>
        </w:rPr>
        <w:t>. URL: https://spilka-audit.org.ua/</w:t>
      </w:r>
    </w:p>
    <w:p w14:paraId="74DF8321" w14:textId="77777777" w:rsidR="00694842" w:rsidRPr="00B13DB8" w:rsidRDefault="00CE4F9D" w:rsidP="001E369F">
      <w:pPr>
        <w:rPr>
          <w:b/>
          <w:bCs/>
          <w:sz w:val="28"/>
          <w:szCs w:val="28"/>
        </w:rPr>
      </w:pPr>
      <w:r w:rsidRPr="00B13DB8">
        <w:rPr>
          <w:b/>
          <w:bCs/>
          <w:sz w:val="28"/>
          <w:szCs w:val="28"/>
        </w:rPr>
        <w:t xml:space="preserve">РЕКОМЕНДАЦІЇ ЩОДО ОРГАНІЗАЦІЇ ВИВЧЕННЯ ДИСЦИПЛІНИ </w:t>
      </w:r>
    </w:p>
    <w:p w14:paraId="3DB690D5" w14:textId="77777777" w:rsidR="00694842" w:rsidRPr="001E369F" w:rsidRDefault="00CE4F9D">
      <w:pPr>
        <w:ind w:left="20" w:right="12"/>
        <w:rPr>
          <w:sz w:val="28"/>
          <w:szCs w:val="28"/>
        </w:rPr>
      </w:pPr>
      <w:proofErr w:type="spellStart"/>
      <w:r w:rsidRPr="001E369F">
        <w:rPr>
          <w:sz w:val="28"/>
          <w:szCs w:val="28"/>
        </w:rPr>
        <w:t>Вивчення</w:t>
      </w:r>
      <w:proofErr w:type="spellEnd"/>
      <w:r w:rsidRPr="001E369F">
        <w:rPr>
          <w:sz w:val="28"/>
          <w:szCs w:val="28"/>
        </w:rPr>
        <w:t xml:space="preserve"> дисципліни </w:t>
      </w:r>
      <w:proofErr w:type="spellStart"/>
      <w:r w:rsidRPr="001E369F">
        <w:rPr>
          <w:sz w:val="28"/>
          <w:szCs w:val="28"/>
        </w:rPr>
        <w:t>рекомендується</w:t>
      </w:r>
      <w:proofErr w:type="spellEnd"/>
      <w:r w:rsidRPr="001E369F">
        <w:rPr>
          <w:sz w:val="28"/>
          <w:szCs w:val="28"/>
        </w:rPr>
        <w:t xml:space="preserve"> </w:t>
      </w:r>
      <w:proofErr w:type="spellStart"/>
      <w:r w:rsidRPr="001E369F">
        <w:rPr>
          <w:sz w:val="28"/>
          <w:szCs w:val="28"/>
        </w:rPr>
        <w:t>організовувати</w:t>
      </w:r>
      <w:proofErr w:type="spellEnd"/>
      <w:r w:rsidRPr="001E369F">
        <w:rPr>
          <w:sz w:val="28"/>
          <w:szCs w:val="28"/>
        </w:rPr>
        <w:t xml:space="preserve"> </w:t>
      </w:r>
      <w:proofErr w:type="spellStart"/>
      <w:r w:rsidRPr="001E369F">
        <w:rPr>
          <w:sz w:val="28"/>
          <w:szCs w:val="28"/>
        </w:rPr>
        <w:t>послідовно</w:t>
      </w:r>
      <w:proofErr w:type="spellEnd"/>
      <w:r w:rsidRPr="001E369F">
        <w:rPr>
          <w:sz w:val="28"/>
          <w:szCs w:val="28"/>
        </w:rPr>
        <w:t xml:space="preserve">: </w:t>
      </w:r>
      <w:proofErr w:type="spellStart"/>
      <w:r w:rsidRPr="001E369F">
        <w:rPr>
          <w:sz w:val="28"/>
          <w:szCs w:val="28"/>
        </w:rPr>
        <w:t>від</w:t>
      </w:r>
      <w:proofErr w:type="spellEnd"/>
      <w:r w:rsidRPr="001E369F">
        <w:rPr>
          <w:sz w:val="28"/>
          <w:szCs w:val="28"/>
        </w:rPr>
        <w:t xml:space="preserve"> </w:t>
      </w:r>
      <w:proofErr w:type="spellStart"/>
      <w:r w:rsidRPr="001E369F">
        <w:rPr>
          <w:sz w:val="28"/>
          <w:szCs w:val="28"/>
        </w:rPr>
        <w:t>засвоєння</w:t>
      </w:r>
      <w:proofErr w:type="spellEnd"/>
      <w:r w:rsidRPr="001E369F">
        <w:rPr>
          <w:sz w:val="28"/>
          <w:szCs w:val="28"/>
        </w:rPr>
        <w:t xml:space="preserve"> </w:t>
      </w:r>
      <w:proofErr w:type="spellStart"/>
      <w:r w:rsidRPr="001E369F">
        <w:rPr>
          <w:sz w:val="28"/>
          <w:szCs w:val="28"/>
        </w:rPr>
        <w:t>теоретичних</w:t>
      </w:r>
      <w:proofErr w:type="spellEnd"/>
      <w:r w:rsidRPr="001E369F">
        <w:rPr>
          <w:sz w:val="28"/>
          <w:szCs w:val="28"/>
        </w:rPr>
        <w:t xml:space="preserve"> основ і </w:t>
      </w:r>
      <w:proofErr w:type="spellStart"/>
      <w:r w:rsidRPr="001E369F">
        <w:rPr>
          <w:sz w:val="28"/>
          <w:szCs w:val="28"/>
        </w:rPr>
        <w:t>нормативних</w:t>
      </w:r>
      <w:proofErr w:type="spellEnd"/>
      <w:r w:rsidRPr="001E369F">
        <w:rPr>
          <w:sz w:val="28"/>
          <w:szCs w:val="28"/>
        </w:rPr>
        <w:t xml:space="preserve"> </w:t>
      </w:r>
      <w:proofErr w:type="spellStart"/>
      <w:r w:rsidRPr="001E369F">
        <w:rPr>
          <w:sz w:val="28"/>
          <w:szCs w:val="28"/>
        </w:rPr>
        <w:t>вимог</w:t>
      </w:r>
      <w:proofErr w:type="spellEnd"/>
      <w:r w:rsidRPr="001E369F">
        <w:rPr>
          <w:sz w:val="28"/>
          <w:szCs w:val="28"/>
        </w:rPr>
        <w:t xml:space="preserve"> до </w:t>
      </w:r>
      <w:proofErr w:type="spellStart"/>
      <w:r w:rsidRPr="001E369F">
        <w:rPr>
          <w:sz w:val="28"/>
          <w:szCs w:val="28"/>
        </w:rPr>
        <w:t>виконання</w:t>
      </w:r>
      <w:proofErr w:type="spellEnd"/>
      <w:r w:rsidRPr="001E369F">
        <w:rPr>
          <w:sz w:val="28"/>
          <w:szCs w:val="28"/>
        </w:rPr>
        <w:t xml:space="preserve"> </w:t>
      </w:r>
      <w:proofErr w:type="spellStart"/>
      <w:r w:rsidRPr="001E369F">
        <w:rPr>
          <w:sz w:val="28"/>
          <w:szCs w:val="28"/>
        </w:rPr>
        <w:t>практичних</w:t>
      </w:r>
      <w:proofErr w:type="spellEnd"/>
      <w:r w:rsidRPr="001E369F">
        <w:rPr>
          <w:sz w:val="28"/>
          <w:szCs w:val="28"/>
        </w:rPr>
        <w:t xml:space="preserve"> процедур та </w:t>
      </w:r>
      <w:proofErr w:type="spellStart"/>
      <w:r w:rsidRPr="001E369F">
        <w:rPr>
          <w:sz w:val="28"/>
          <w:szCs w:val="28"/>
        </w:rPr>
        <w:t>оформлення</w:t>
      </w:r>
      <w:proofErr w:type="spellEnd"/>
      <w:r w:rsidRPr="001E369F">
        <w:rPr>
          <w:sz w:val="28"/>
          <w:szCs w:val="28"/>
        </w:rPr>
        <w:t xml:space="preserve"> </w:t>
      </w:r>
      <w:proofErr w:type="spellStart"/>
      <w:r w:rsidRPr="001E369F">
        <w:rPr>
          <w:sz w:val="28"/>
          <w:szCs w:val="28"/>
        </w:rPr>
        <w:t>результатів</w:t>
      </w:r>
      <w:proofErr w:type="spellEnd"/>
      <w:r w:rsidRPr="001E369F">
        <w:rPr>
          <w:sz w:val="28"/>
          <w:szCs w:val="28"/>
        </w:rPr>
        <w:t xml:space="preserve"> аудиту. </w:t>
      </w:r>
    </w:p>
    <w:p w14:paraId="1FDF215C" w14:textId="77777777" w:rsidR="00694842" w:rsidRPr="001E369F" w:rsidRDefault="00CE4F9D">
      <w:pPr>
        <w:ind w:left="20" w:right="12"/>
        <w:rPr>
          <w:sz w:val="28"/>
          <w:szCs w:val="28"/>
        </w:rPr>
      </w:pPr>
      <w:proofErr w:type="spellStart"/>
      <w:r w:rsidRPr="001E369F">
        <w:rPr>
          <w:sz w:val="28"/>
          <w:szCs w:val="28"/>
        </w:rPr>
        <w:t>Під</w:t>
      </w:r>
      <w:proofErr w:type="spellEnd"/>
      <w:r w:rsidRPr="001E369F">
        <w:rPr>
          <w:sz w:val="28"/>
          <w:szCs w:val="28"/>
        </w:rPr>
        <w:t xml:space="preserve"> час </w:t>
      </w:r>
      <w:proofErr w:type="spellStart"/>
      <w:r w:rsidRPr="001E369F">
        <w:rPr>
          <w:sz w:val="28"/>
          <w:szCs w:val="28"/>
        </w:rPr>
        <w:t>практичних</w:t>
      </w:r>
      <w:proofErr w:type="spellEnd"/>
      <w:r w:rsidRPr="001E369F">
        <w:rPr>
          <w:sz w:val="28"/>
          <w:szCs w:val="28"/>
        </w:rPr>
        <w:t xml:space="preserve"> занять </w:t>
      </w:r>
      <w:proofErr w:type="spellStart"/>
      <w:r w:rsidRPr="001E369F">
        <w:rPr>
          <w:sz w:val="28"/>
          <w:szCs w:val="28"/>
        </w:rPr>
        <w:t>доцільно</w:t>
      </w:r>
      <w:proofErr w:type="spellEnd"/>
      <w:r w:rsidRPr="001E369F">
        <w:rPr>
          <w:sz w:val="28"/>
          <w:szCs w:val="28"/>
        </w:rPr>
        <w:t xml:space="preserve"> </w:t>
      </w:r>
      <w:proofErr w:type="spellStart"/>
      <w:r w:rsidRPr="001E369F">
        <w:rPr>
          <w:sz w:val="28"/>
          <w:szCs w:val="28"/>
        </w:rPr>
        <w:t>використовувати</w:t>
      </w:r>
      <w:proofErr w:type="spellEnd"/>
      <w:r w:rsidRPr="001E369F">
        <w:rPr>
          <w:sz w:val="28"/>
          <w:szCs w:val="28"/>
        </w:rPr>
        <w:t xml:space="preserve"> </w:t>
      </w:r>
      <w:proofErr w:type="spellStart"/>
      <w:r w:rsidRPr="001E369F">
        <w:rPr>
          <w:sz w:val="28"/>
          <w:szCs w:val="28"/>
        </w:rPr>
        <w:t>умовні</w:t>
      </w:r>
      <w:proofErr w:type="spellEnd"/>
      <w:r w:rsidRPr="001E369F">
        <w:rPr>
          <w:sz w:val="28"/>
          <w:szCs w:val="28"/>
        </w:rPr>
        <w:t xml:space="preserve"> </w:t>
      </w:r>
      <w:proofErr w:type="spellStart"/>
      <w:r w:rsidRPr="001E369F">
        <w:rPr>
          <w:sz w:val="28"/>
          <w:szCs w:val="28"/>
        </w:rPr>
        <w:t>дані</w:t>
      </w:r>
      <w:proofErr w:type="spellEnd"/>
      <w:r w:rsidRPr="001E369F">
        <w:rPr>
          <w:sz w:val="28"/>
          <w:szCs w:val="28"/>
        </w:rPr>
        <w:t xml:space="preserve"> </w:t>
      </w:r>
      <w:proofErr w:type="spellStart"/>
      <w:r w:rsidRPr="001E369F">
        <w:rPr>
          <w:sz w:val="28"/>
          <w:szCs w:val="28"/>
        </w:rPr>
        <w:t>підприємств</w:t>
      </w:r>
      <w:proofErr w:type="spellEnd"/>
      <w:r w:rsidRPr="001E369F">
        <w:rPr>
          <w:sz w:val="28"/>
          <w:szCs w:val="28"/>
        </w:rPr>
        <w:t xml:space="preserve">, </w:t>
      </w:r>
      <w:proofErr w:type="spellStart"/>
      <w:r w:rsidRPr="001E369F">
        <w:rPr>
          <w:sz w:val="28"/>
          <w:szCs w:val="28"/>
        </w:rPr>
        <w:t>зразки</w:t>
      </w:r>
      <w:proofErr w:type="spellEnd"/>
      <w:r w:rsidRPr="001E369F">
        <w:rPr>
          <w:sz w:val="28"/>
          <w:szCs w:val="28"/>
        </w:rPr>
        <w:t xml:space="preserve"> </w:t>
      </w:r>
      <w:proofErr w:type="spellStart"/>
      <w:r w:rsidRPr="001E369F">
        <w:rPr>
          <w:sz w:val="28"/>
          <w:szCs w:val="28"/>
        </w:rPr>
        <w:t>первинних</w:t>
      </w:r>
      <w:proofErr w:type="spellEnd"/>
      <w:r w:rsidRPr="001E369F">
        <w:rPr>
          <w:sz w:val="28"/>
          <w:szCs w:val="28"/>
        </w:rPr>
        <w:t xml:space="preserve"> </w:t>
      </w:r>
      <w:proofErr w:type="spellStart"/>
      <w:r w:rsidRPr="001E369F">
        <w:rPr>
          <w:sz w:val="28"/>
          <w:szCs w:val="28"/>
        </w:rPr>
        <w:t>документів</w:t>
      </w:r>
      <w:proofErr w:type="spellEnd"/>
      <w:r w:rsidRPr="001E369F">
        <w:rPr>
          <w:sz w:val="28"/>
          <w:szCs w:val="28"/>
        </w:rPr>
        <w:t xml:space="preserve">, </w:t>
      </w:r>
      <w:proofErr w:type="spellStart"/>
      <w:r w:rsidRPr="001E369F">
        <w:rPr>
          <w:sz w:val="28"/>
          <w:szCs w:val="28"/>
        </w:rPr>
        <w:t>регістри</w:t>
      </w:r>
      <w:proofErr w:type="spellEnd"/>
      <w:r w:rsidRPr="001E369F">
        <w:rPr>
          <w:sz w:val="28"/>
          <w:szCs w:val="28"/>
        </w:rPr>
        <w:t xml:space="preserve"> </w:t>
      </w:r>
      <w:proofErr w:type="spellStart"/>
      <w:r w:rsidRPr="001E369F">
        <w:rPr>
          <w:sz w:val="28"/>
          <w:szCs w:val="28"/>
        </w:rPr>
        <w:t>бухгалтерського</w:t>
      </w:r>
      <w:proofErr w:type="spellEnd"/>
      <w:r w:rsidRPr="001E369F">
        <w:rPr>
          <w:sz w:val="28"/>
          <w:szCs w:val="28"/>
        </w:rPr>
        <w:t xml:space="preserve"> </w:t>
      </w:r>
      <w:proofErr w:type="spellStart"/>
      <w:r w:rsidRPr="001E369F">
        <w:rPr>
          <w:sz w:val="28"/>
          <w:szCs w:val="28"/>
        </w:rPr>
        <w:t>обліку</w:t>
      </w:r>
      <w:proofErr w:type="spellEnd"/>
      <w:r w:rsidRPr="001E369F">
        <w:rPr>
          <w:sz w:val="28"/>
          <w:szCs w:val="28"/>
        </w:rPr>
        <w:t xml:space="preserve"> та </w:t>
      </w:r>
      <w:proofErr w:type="spellStart"/>
      <w:r w:rsidRPr="001E369F">
        <w:rPr>
          <w:sz w:val="28"/>
          <w:szCs w:val="28"/>
        </w:rPr>
        <w:t>фінансову</w:t>
      </w:r>
      <w:proofErr w:type="spellEnd"/>
      <w:r w:rsidRPr="001E369F">
        <w:rPr>
          <w:sz w:val="28"/>
          <w:szCs w:val="28"/>
        </w:rPr>
        <w:t xml:space="preserve"> </w:t>
      </w:r>
      <w:proofErr w:type="spellStart"/>
      <w:r w:rsidRPr="001E369F">
        <w:rPr>
          <w:sz w:val="28"/>
          <w:szCs w:val="28"/>
        </w:rPr>
        <w:t>звітність</w:t>
      </w:r>
      <w:proofErr w:type="spellEnd"/>
      <w:r w:rsidRPr="001E369F">
        <w:rPr>
          <w:sz w:val="28"/>
          <w:szCs w:val="28"/>
        </w:rPr>
        <w:t xml:space="preserve">. </w:t>
      </w:r>
      <w:proofErr w:type="spellStart"/>
      <w:r w:rsidRPr="001E369F">
        <w:rPr>
          <w:sz w:val="28"/>
          <w:szCs w:val="28"/>
        </w:rPr>
        <w:t>Практичні</w:t>
      </w:r>
      <w:proofErr w:type="spellEnd"/>
      <w:r w:rsidRPr="001E369F">
        <w:rPr>
          <w:sz w:val="28"/>
          <w:szCs w:val="28"/>
        </w:rPr>
        <w:t xml:space="preserve"> </w:t>
      </w:r>
      <w:proofErr w:type="spellStart"/>
      <w:r w:rsidRPr="001E369F">
        <w:rPr>
          <w:sz w:val="28"/>
          <w:szCs w:val="28"/>
        </w:rPr>
        <w:t>завдання</w:t>
      </w:r>
      <w:proofErr w:type="spellEnd"/>
      <w:r w:rsidRPr="001E369F">
        <w:rPr>
          <w:sz w:val="28"/>
          <w:szCs w:val="28"/>
        </w:rPr>
        <w:t xml:space="preserve"> </w:t>
      </w:r>
      <w:proofErr w:type="spellStart"/>
      <w:r w:rsidRPr="001E369F">
        <w:rPr>
          <w:sz w:val="28"/>
          <w:szCs w:val="28"/>
        </w:rPr>
        <w:t>повинні</w:t>
      </w:r>
      <w:proofErr w:type="spellEnd"/>
      <w:r w:rsidRPr="001E369F">
        <w:rPr>
          <w:sz w:val="28"/>
          <w:szCs w:val="28"/>
        </w:rPr>
        <w:t xml:space="preserve"> </w:t>
      </w:r>
      <w:proofErr w:type="spellStart"/>
      <w:r w:rsidRPr="001E369F">
        <w:rPr>
          <w:sz w:val="28"/>
          <w:szCs w:val="28"/>
        </w:rPr>
        <w:t>сприяти</w:t>
      </w:r>
      <w:proofErr w:type="spellEnd"/>
      <w:r w:rsidRPr="001E369F">
        <w:rPr>
          <w:sz w:val="28"/>
          <w:szCs w:val="28"/>
        </w:rPr>
        <w:t xml:space="preserve"> </w:t>
      </w:r>
      <w:proofErr w:type="spellStart"/>
      <w:r w:rsidRPr="001E369F">
        <w:rPr>
          <w:sz w:val="28"/>
          <w:szCs w:val="28"/>
        </w:rPr>
        <w:t>формуванню</w:t>
      </w:r>
      <w:proofErr w:type="spellEnd"/>
      <w:r w:rsidRPr="001E369F">
        <w:rPr>
          <w:sz w:val="28"/>
          <w:szCs w:val="28"/>
        </w:rPr>
        <w:t xml:space="preserve"> </w:t>
      </w:r>
      <w:proofErr w:type="spellStart"/>
      <w:r w:rsidRPr="001E369F">
        <w:rPr>
          <w:sz w:val="28"/>
          <w:szCs w:val="28"/>
        </w:rPr>
        <w:t>вмінь</w:t>
      </w:r>
      <w:proofErr w:type="spellEnd"/>
      <w:r w:rsidRPr="001E369F">
        <w:rPr>
          <w:sz w:val="28"/>
          <w:szCs w:val="28"/>
        </w:rPr>
        <w:t xml:space="preserve"> </w:t>
      </w:r>
      <w:proofErr w:type="spellStart"/>
      <w:r w:rsidRPr="001E369F">
        <w:rPr>
          <w:sz w:val="28"/>
          <w:szCs w:val="28"/>
        </w:rPr>
        <w:t>визначати</w:t>
      </w:r>
      <w:proofErr w:type="spellEnd"/>
      <w:r w:rsidRPr="001E369F">
        <w:rPr>
          <w:sz w:val="28"/>
          <w:szCs w:val="28"/>
        </w:rPr>
        <w:t xml:space="preserve"> </w:t>
      </w:r>
      <w:proofErr w:type="spellStart"/>
      <w:r w:rsidRPr="001E369F">
        <w:rPr>
          <w:sz w:val="28"/>
          <w:szCs w:val="28"/>
        </w:rPr>
        <w:t>ризики</w:t>
      </w:r>
      <w:proofErr w:type="spellEnd"/>
      <w:r w:rsidRPr="001E369F">
        <w:rPr>
          <w:sz w:val="28"/>
          <w:szCs w:val="28"/>
        </w:rPr>
        <w:t xml:space="preserve">, </w:t>
      </w:r>
      <w:proofErr w:type="spellStart"/>
      <w:r w:rsidRPr="001E369F">
        <w:rPr>
          <w:sz w:val="28"/>
          <w:szCs w:val="28"/>
        </w:rPr>
        <w:t>обирати</w:t>
      </w:r>
      <w:proofErr w:type="spellEnd"/>
      <w:r w:rsidRPr="001E369F">
        <w:rPr>
          <w:sz w:val="28"/>
          <w:szCs w:val="28"/>
        </w:rPr>
        <w:t xml:space="preserve"> </w:t>
      </w:r>
      <w:proofErr w:type="spellStart"/>
      <w:r w:rsidRPr="001E369F">
        <w:rPr>
          <w:sz w:val="28"/>
          <w:szCs w:val="28"/>
        </w:rPr>
        <w:t>процедури</w:t>
      </w:r>
      <w:proofErr w:type="spellEnd"/>
      <w:r w:rsidRPr="001E369F">
        <w:rPr>
          <w:sz w:val="28"/>
          <w:szCs w:val="28"/>
        </w:rPr>
        <w:t xml:space="preserve"> </w:t>
      </w:r>
      <w:proofErr w:type="spellStart"/>
      <w:r w:rsidRPr="001E369F">
        <w:rPr>
          <w:sz w:val="28"/>
          <w:szCs w:val="28"/>
        </w:rPr>
        <w:t>перевірки</w:t>
      </w:r>
      <w:proofErr w:type="spellEnd"/>
      <w:r w:rsidRPr="001E369F">
        <w:rPr>
          <w:sz w:val="28"/>
          <w:szCs w:val="28"/>
        </w:rPr>
        <w:t xml:space="preserve">, </w:t>
      </w:r>
      <w:proofErr w:type="spellStart"/>
      <w:r w:rsidRPr="001E369F">
        <w:rPr>
          <w:sz w:val="28"/>
          <w:szCs w:val="28"/>
        </w:rPr>
        <w:t>оцінювати</w:t>
      </w:r>
      <w:proofErr w:type="spellEnd"/>
      <w:r w:rsidRPr="001E369F">
        <w:rPr>
          <w:sz w:val="28"/>
          <w:szCs w:val="28"/>
        </w:rPr>
        <w:t xml:space="preserve"> </w:t>
      </w:r>
      <w:proofErr w:type="spellStart"/>
      <w:r w:rsidRPr="001E369F">
        <w:rPr>
          <w:sz w:val="28"/>
          <w:szCs w:val="28"/>
        </w:rPr>
        <w:t>докази</w:t>
      </w:r>
      <w:proofErr w:type="spellEnd"/>
      <w:r w:rsidRPr="001E369F">
        <w:rPr>
          <w:sz w:val="28"/>
          <w:szCs w:val="28"/>
        </w:rPr>
        <w:t xml:space="preserve"> та </w:t>
      </w:r>
      <w:proofErr w:type="spellStart"/>
      <w:r w:rsidRPr="001E369F">
        <w:rPr>
          <w:sz w:val="28"/>
          <w:szCs w:val="28"/>
        </w:rPr>
        <w:t>формулювати</w:t>
      </w:r>
      <w:proofErr w:type="spellEnd"/>
      <w:r w:rsidRPr="001E369F">
        <w:rPr>
          <w:sz w:val="28"/>
          <w:szCs w:val="28"/>
        </w:rPr>
        <w:t xml:space="preserve"> </w:t>
      </w:r>
      <w:proofErr w:type="spellStart"/>
      <w:r w:rsidRPr="001E369F">
        <w:rPr>
          <w:sz w:val="28"/>
          <w:szCs w:val="28"/>
        </w:rPr>
        <w:t>обґрунтовані</w:t>
      </w:r>
      <w:proofErr w:type="spellEnd"/>
      <w:r w:rsidRPr="001E369F">
        <w:rPr>
          <w:sz w:val="28"/>
          <w:szCs w:val="28"/>
        </w:rPr>
        <w:t xml:space="preserve"> </w:t>
      </w:r>
      <w:proofErr w:type="spellStart"/>
      <w:r w:rsidRPr="001E369F">
        <w:rPr>
          <w:sz w:val="28"/>
          <w:szCs w:val="28"/>
        </w:rPr>
        <w:t>висновки</w:t>
      </w:r>
      <w:proofErr w:type="spellEnd"/>
      <w:r w:rsidRPr="001E369F">
        <w:rPr>
          <w:sz w:val="28"/>
          <w:szCs w:val="28"/>
        </w:rPr>
        <w:t xml:space="preserve">. </w:t>
      </w:r>
    </w:p>
    <w:p w14:paraId="4E0F8210" w14:textId="77777777" w:rsidR="00694842" w:rsidRPr="001E369F" w:rsidRDefault="00CE4F9D">
      <w:pPr>
        <w:ind w:left="20" w:right="12"/>
        <w:rPr>
          <w:sz w:val="28"/>
          <w:szCs w:val="28"/>
        </w:rPr>
      </w:pPr>
      <w:proofErr w:type="spellStart"/>
      <w:r w:rsidRPr="001E369F">
        <w:rPr>
          <w:sz w:val="28"/>
          <w:szCs w:val="28"/>
        </w:rPr>
        <w:t>Особливу</w:t>
      </w:r>
      <w:proofErr w:type="spellEnd"/>
      <w:r w:rsidRPr="001E369F">
        <w:rPr>
          <w:sz w:val="28"/>
          <w:szCs w:val="28"/>
        </w:rPr>
        <w:t xml:space="preserve"> </w:t>
      </w:r>
      <w:proofErr w:type="spellStart"/>
      <w:r w:rsidRPr="001E369F">
        <w:rPr>
          <w:sz w:val="28"/>
          <w:szCs w:val="28"/>
        </w:rPr>
        <w:t>увагу</w:t>
      </w:r>
      <w:proofErr w:type="spellEnd"/>
      <w:r w:rsidRPr="001E369F">
        <w:rPr>
          <w:sz w:val="28"/>
          <w:szCs w:val="28"/>
        </w:rPr>
        <w:t xml:space="preserve"> </w:t>
      </w:r>
      <w:proofErr w:type="spellStart"/>
      <w:r w:rsidRPr="001E369F">
        <w:rPr>
          <w:sz w:val="28"/>
          <w:szCs w:val="28"/>
        </w:rPr>
        <w:t>необхідно</w:t>
      </w:r>
      <w:proofErr w:type="spellEnd"/>
      <w:r w:rsidRPr="001E369F">
        <w:rPr>
          <w:sz w:val="28"/>
          <w:szCs w:val="28"/>
        </w:rPr>
        <w:t xml:space="preserve"> </w:t>
      </w:r>
      <w:proofErr w:type="spellStart"/>
      <w:r w:rsidRPr="001E369F">
        <w:rPr>
          <w:sz w:val="28"/>
          <w:szCs w:val="28"/>
        </w:rPr>
        <w:t>приділяти</w:t>
      </w:r>
      <w:proofErr w:type="spellEnd"/>
      <w:r w:rsidRPr="001E369F">
        <w:rPr>
          <w:sz w:val="28"/>
          <w:szCs w:val="28"/>
        </w:rPr>
        <w:t xml:space="preserve"> </w:t>
      </w:r>
      <w:proofErr w:type="spellStart"/>
      <w:r w:rsidRPr="001E369F">
        <w:rPr>
          <w:sz w:val="28"/>
          <w:szCs w:val="28"/>
        </w:rPr>
        <w:t>дотриманню</w:t>
      </w:r>
      <w:proofErr w:type="spellEnd"/>
      <w:r w:rsidRPr="001E369F">
        <w:rPr>
          <w:sz w:val="28"/>
          <w:szCs w:val="28"/>
        </w:rPr>
        <w:t xml:space="preserve"> </w:t>
      </w:r>
      <w:proofErr w:type="spellStart"/>
      <w:r w:rsidRPr="001E369F">
        <w:rPr>
          <w:sz w:val="28"/>
          <w:szCs w:val="28"/>
        </w:rPr>
        <w:t>професійної</w:t>
      </w:r>
      <w:proofErr w:type="spellEnd"/>
      <w:r w:rsidRPr="001E369F">
        <w:rPr>
          <w:sz w:val="28"/>
          <w:szCs w:val="28"/>
        </w:rPr>
        <w:t xml:space="preserve"> </w:t>
      </w:r>
      <w:proofErr w:type="spellStart"/>
      <w:r w:rsidRPr="001E369F">
        <w:rPr>
          <w:sz w:val="28"/>
          <w:szCs w:val="28"/>
        </w:rPr>
        <w:t>етики</w:t>
      </w:r>
      <w:proofErr w:type="spellEnd"/>
      <w:r w:rsidRPr="001E369F">
        <w:rPr>
          <w:sz w:val="28"/>
          <w:szCs w:val="28"/>
        </w:rPr>
        <w:t xml:space="preserve">, </w:t>
      </w:r>
      <w:proofErr w:type="spellStart"/>
      <w:r w:rsidRPr="001E369F">
        <w:rPr>
          <w:sz w:val="28"/>
          <w:szCs w:val="28"/>
        </w:rPr>
        <w:t>конфіденційності</w:t>
      </w:r>
      <w:proofErr w:type="spellEnd"/>
      <w:r w:rsidRPr="001E369F">
        <w:rPr>
          <w:sz w:val="28"/>
          <w:szCs w:val="28"/>
        </w:rPr>
        <w:t xml:space="preserve">, </w:t>
      </w:r>
      <w:proofErr w:type="spellStart"/>
      <w:r w:rsidRPr="001E369F">
        <w:rPr>
          <w:sz w:val="28"/>
          <w:szCs w:val="28"/>
        </w:rPr>
        <w:t>об’єктивності</w:t>
      </w:r>
      <w:proofErr w:type="spellEnd"/>
      <w:r w:rsidRPr="001E369F">
        <w:rPr>
          <w:sz w:val="28"/>
          <w:szCs w:val="28"/>
        </w:rPr>
        <w:t xml:space="preserve">, </w:t>
      </w:r>
      <w:proofErr w:type="spellStart"/>
      <w:r w:rsidRPr="001E369F">
        <w:rPr>
          <w:sz w:val="28"/>
          <w:szCs w:val="28"/>
        </w:rPr>
        <w:t>належному</w:t>
      </w:r>
      <w:proofErr w:type="spellEnd"/>
      <w:r w:rsidRPr="001E369F">
        <w:rPr>
          <w:sz w:val="28"/>
          <w:szCs w:val="28"/>
        </w:rPr>
        <w:t xml:space="preserve"> </w:t>
      </w:r>
      <w:proofErr w:type="spellStart"/>
      <w:r w:rsidRPr="001E369F">
        <w:rPr>
          <w:sz w:val="28"/>
          <w:szCs w:val="28"/>
        </w:rPr>
        <w:t>документуванню</w:t>
      </w:r>
      <w:proofErr w:type="spellEnd"/>
      <w:r w:rsidRPr="001E369F">
        <w:rPr>
          <w:sz w:val="28"/>
          <w:szCs w:val="28"/>
        </w:rPr>
        <w:t xml:space="preserve"> </w:t>
      </w:r>
      <w:proofErr w:type="spellStart"/>
      <w:r w:rsidRPr="001E369F">
        <w:rPr>
          <w:sz w:val="28"/>
          <w:szCs w:val="28"/>
        </w:rPr>
        <w:t>аудиторських</w:t>
      </w:r>
      <w:proofErr w:type="spellEnd"/>
      <w:r w:rsidRPr="001E369F">
        <w:rPr>
          <w:sz w:val="28"/>
          <w:szCs w:val="28"/>
        </w:rPr>
        <w:t xml:space="preserve"> процедур і </w:t>
      </w:r>
      <w:proofErr w:type="spellStart"/>
      <w:r w:rsidRPr="001E369F">
        <w:rPr>
          <w:sz w:val="28"/>
          <w:szCs w:val="28"/>
        </w:rPr>
        <w:t>розмежуванню</w:t>
      </w:r>
      <w:proofErr w:type="spellEnd"/>
      <w:r w:rsidRPr="001E369F">
        <w:rPr>
          <w:sz w:val="28"/>
          <w:szCs w:val="28"/>
        </w:rPr>
        <w:t xml:space="preserve"> аудиту </w:t>
      </w:r>
      <w:proofErr w:type="spellStart"/>
      <w:r w:rsidRPr="001E369F">
        <w:rPr>
          <w:sz w:val="28"/>
          <w:szCs w:val="28"/>
        </w:rPr>
        <w:t>фінансової</w:t>
      </w:r>
      <w:proofErr w:type="spellEnd"/>
      <w:r w:rsidRPr="001E369F">
        <w:rPr>
          <w:sz w:val="28"/>
          <w:szCs w:val="28"/>
        </w:rPr>
        <w:t xml:space="preserve"> </w:t>
      </w:r>
      <w:proofErr w:type="spellStart"/>
      <w:r w:rsidRPr="001E369F">
        <w:rPr>
          <w:sz w:val="28"/>
          <w:szCs w:val="28"/>
        </w:rPr>
        <w:t>звітності</w:t>
      </w:r>
      <w:proofErr w:type="spellEnd"/>
      <w:r w:rsidRPr="001E369F">
        <w:rPr>
          <w:sz w:val="28"/>
          <w:szCs w:val="28"/>
        </w:rPr>
        <w:t xml:space="preserve"> з </w:t>
      </w:r>
      <w:proofErr w:type="spellStart"/>
      <w:r w:rsidRPr="001E369F">
        <w:rPr>
          <w:sz w:val="28"/>
          <w:szCs w:val="28"/>
        </w:rPr>
        <w:t>іншими</w:t>
      </w:r>
      <w:proofErr w:type="spellEnd"/>
      <w:r w:rsidRPr="001E369F">
        <w:rPr>
          <w:sz w:val="28"/>
          <w:szCs w:val="28"/>
        </w:rPr>
        <w:t xml:space="preserve"> видами контролю. </w:t>
      </w:r>
    </w:p>
    <w:p w14:paraId="43FD9021" w14:textId="77777777" w:rsidR="00694842" w:rsidRPr="001E369F" w:rsidRDefault="00CE4F9D">
      <w:pPr>
        <w:spacing w:after="172"/>
        <w:ind w:left="20" w:right="12"/>
        <w:rPr>
          <w:sz w:val="28"/>
          <w:szCs w:val="28"/>
        </w:rPr>
      </w:pPr>
      <w:proofErr w:type="spellStart"/>
      <w:r w:rsidRPr="001E369F">
        <w:rPr>
          <w:sz w:val="28"/>
          <w:szCs w:val="28"/>
        </w:rPr>
        <w:t>Зміст</w:t>
      </w:r>
      <w:proofErr w:type="spellEnd"/>
      <w:r w:rsidRPr="001E369F">
        <w:rPr>
          <w:sz w:val="28"/>
          <w:szCs w:val="28"/>
        </w:rPr>
        <w:t xml:space="preserve"> </w:t>
      </w:r>
      <w:proofErr w:type="spellStart"/>
      <w:r w:rsidRPr="001E369F">
        <w:rPr>
          <w:sz w:val="28"/>
          <w:szCs w:val="28"/>
        </w:rPr>
        <w:t>програми</w:t>
      </w:r>
      <w:proofErr w:type="spellEnd"/>
      <w:r w:rsidRPr="001E369F">
        <w:rPr>
          <w:sz w:val="28"/>
          <w:szCs w:val="28"/>
        </w:rPr>
        <w:t xml:space="preserve"> </w:t>
      </w:r>
      <w:proofErr w:type="spellStart"/>
      <w:r w:rsidRPr="001E369F">
        <w:rPr>
          <w:sz w:val="28"/>
          <w:szCs w:val="28"/>
        </w:rPr>
        <w:t>може</w:t>
      </w:r>
      <w:proofErr w:type="spellEnd"/>
      <w:r w:rsidRPr="001E369F">
        <w:rPr>
          <w:sz w:val="28"/>
          <w:szCs w:val="28"/>
        </w:rPr>
        <w:t xml:space="preserve"> </w:t>
      </w:r>
      <w:proofErr w:type="spellStart"/>
      <w:r w:rsidRPr="001E369F">
        <w:rPr>
          <w:sz w:val="28"/>
          <w:szCs w:val="28"/>
        </w:rPr>
        <w:t>уточнюватися</w:t>
      </w:r>
      <w:proofErr w:type="spellEnd"/>
      <w:r w:rsidRPr="001E369F">
        <w:rPr>
          <w:sz w:val="28"/>
          <w:szCs w:val="28"/>
        </w:rPr>
        <w:t xml:space="preserve"> </w:t>
      </w:r>
      <w:proofErr w:type="spellStart"/>
      <w:r w:rsidRPr="001E369F">
        <w:rPr>
          <w:sz w:val="28"/>
          <w:szCs w:val="28"/>
        </w:rPr>
        <w:t>відповідно</w:t>
      </w:r>
      <w:proofErr w:type="spellEnd"/>
      <w:r w:rsidRPr="001E369F">
        <w:rPr>
          <w:sz w:val="28"/>
          <w:szCs w:val="28"/>
        </w:rPr>
        <w:t xml:space="preserve"> до </w:t>
      </w:r>
      <w:proofErr w:type="spellStart"/>
      <w:r w:rsidRPr="001E369F">
        <w:rPr>
          <w:sz w:val="28"/>
          <w:szCs w:val="28"/>
        </w:rPr>
        <w:t>освітньо-професійної</w:t>
      </w:r>
      <w:proofErr w:type="spellEnd"/>
      <w:r w:rsidRPr="001E369F">
        <w:rPr>
          <w:sz w:val="28"/>
          <w:szCs w:val="28"/>
        </w:rPr>
        <w:t xml:space="preserve"> </w:t>
      </w:r>
      <w:proofErr w:type="spellStart"/>
      <w:r w:rsidRPr="001E369F">
        <w:rPr>
          <w:sz w:val="28"/>
          <w:szCs w:val="28"/>
        </w:rPr>
        <w:t>програми</w:t>
      </w:r>
      <w:proofErr w:type="spellEnd"/>
      <w:r w:rsidRPr="001E369F">
        <w:rPr>
          <w:sz w:val="28"/>
          <w:szCs w:val="28"/>
        </w:rPr>
        <w:t xml:space="preserve">, </w:t>
      </w:r>
      <w:proofErr w:type="spellStart"/>
      <w:r w:rsidRPr="001E369F">
        <w:rPr>
          <w:sz w:val="28"/>
          <w:szCs w:val="28"/>
        </w:rPr>
        <w:t>навчального</w:t>
      </w:r>
      <w:proofErr w:type="spellEnd"/>
      <w:r w:rsidRPr="001E369F">
        <w:rPr>
          <w:sz w:val="28"/>
          <w:szCs w:val="28"/>
        </w:rPr>
        <w:t xml:space="preserve"> плану, </w:t>
      </w:r>
      <w:proofErr w:type="spellStart"/>
      <w:r w:rsidRPr="001E369F">
        <w:rPr>
          <w:sz w:val="28"/>
          <w:szCs w:val="28"/>
        </w:rPr>
        <w:t>внутрішніх</w:t>
      </w:r>
      <w:proofErr w:type="spellEnd"/>
      <w:r w:rsidRPr="001E369F">
        <w:rPr>
          <w:sz w:val="28"/>
          <w:szCs w:val="28"/>
        </w:rPr>
        <w:t xml:space="preserve"> </w:t>
      </w:r>
      <w:proofErr w:type="spellStart"/>
      <w:r w:rsidRPr="001E369F">
        <w:rPr>
          <w:sz w:val="28"/>
          <w:szCs w:val="28"/>
        </w:rPr>
        <w:t>положень</w:t>
      </w:r>
      <w:proofErr w:type="spellEnd"/>
      <w:r w:rsidRPr="001E369F">
        <w:rPr>
          <w:sz w:val="28"/>
          <w:szCs w:val="28"/>
        </w:rPr>
        <w:t xml:space="preserve"> закладу </w:t>
      </w:r>
      <w:proofErr w:type="spellStart"/>
      <w:r w:rsidRPr="001E369F">
        <w:rPr>
          <w:sz w:val="28"/>
          <w:szCs w:val="28"/>
        </w:rPr>
        <w:t>освіти</w:t>
      </w:r>
      <w:proofErr w:type="spellEnd"/>
      <w:r w:rsidRPr="001E369F">
        <w:rPr>
          <w:sz w:val="28"/>
          <w:szCs w:val="28"/>
        </w:rPr>
        <w:t xml:space="preserve"> та чинного </w:t>
      </w:r>
      <w:proofErr w:type="spellStart"/>
      <w:r w:rsidRPr="001E369F">
        <w:rPr>
          <w:sz w:val="28"/>
          <w:szCs w:val="28"/>
        </w:rPr>
        <w:t>законодавства</w:t>
      </w:r>
      <w:proofErr w:type="spellEnd"/>
      <w:r w:rsidRPr="001E369F">
        <w:rPr>
          <w:sz w:val="28"/>
          <w:szCs w:val="28"/>
        </w:rPr>
        <w:t xml:space="preserve">. </w:t>
      </w:r>
    </w:p>
    <w:p w14:paraId="59CF5280" w14:textId="77777777" w:rsidR="001E369F" w:rsidRDefault="001E369F" w:rsidP="001E369F">
      <w:pPr>
        <w:shd w:val="clear" w:color="auto" w:fill="FFFFFF"/>
        <w:spacing w:after="0" w:line="240" w:lineRule="auto"/>
        <w:jc w:val="center"/>
        <w:rPr>
          <w:sz w:val="28"/>
          <w:szCs w:val="28"/>
        </w:rPr>
      </w:pPr>
    </w:p>
    <w:p w14:paraId="77A2EC42" w14:textId="77777777" w:rsidR="001E369F" w:rsidRDefault="001E369F" w:rsidP="001E369F">
      <w:pPr>
        <w:shd w:val="clear" w:color="auto" w:fill="FFFFFF"/>
        <w:spacing w:after="0" w:line="240" w:lineRule="auto"/>
        <w:jc w:val="center"/>
        <w:rPr>
          <w:sz w:val="28"/>
          <w:szCs w:val="28"/>
        </w:rPr>
      </w:pPr>
    </w:p>
    <w:p w14:paraId="222D6FF7" w14:textId="32132FC1" w:rsidR="001E369F" w:rsidRDefault="001E369F" w:rsidP="001E369F">
      <w:pPr>
        <w:shd w:val="clear" w:color="auto" w:fill="FFFFFF"/>
        <w:spacing w:after="0" w:line="240" w:lineRule="auto"/>
        <w:jc w:val="center"/>
        <w:rPr>
          <w:sz w:val="28"/>
          <w:szCs w:val="28"/>
        </w:rPr>
      </w:pPr>
    </w:p>
    <w:p w14:paraId="251BD894" w14:textId="38507AF6" w:rsidR="00B13DB8" w:rsidRDefault="00B13DB8" w:rsidP="001E369F">
      <w:pPr>
        <w:shd w:val="clear" w:color="auto" w:fill="FFFFFF"/>
        <w:spacing w:after="0" w:line="240" w:lineRule="auto"/>
        <w:jc w:val="center"/>
        <w:rPr>
          <w:sz w:val="28"/>
          <w:szCs w:val="28"/>
        </w:rPr>
      </w:pPr>
    </w:p>
    <w:p w14:paraId="0289F701" w14:textId="01D5875B" w:rsidR="00B13DB8" w:rsidRDefault="00B13DB8" w:rsidP="001E369F">
      <w:pPr>
        <w:shd w:val="clear" w:color="auto" w:fill="FFFFFF"/>
        <w:spacing w:after="0" w:line="240" w:lineRule="auto"/>
        <w:jc w:val="center"/>
        <w:rPr>
          <w:sz w:val="28"/>
          <w:szCs w:val="28"/>
        </w:rPr>
      </w:pPr>
    </w:p>
    <w:p w14:paraId="77B6650E" w14:textId="2B4FC75D" w:rsidR="00B13DB8" w:rsidRDefault="00B13DB8" w:rsidP="001E369F">
      <w:pPr>
        <w:shd w:val="clear" w:color="auto" w:fill="FFFFFF"/>
        <w:spacing w:after="0" w:line="240" w:lineRule="auto"/>
        <w:jc w:val="center"/>
        <w:rPr>
          <w:sz w:val="28"/>
          <w:szCs w:val="28"/>
        </w:rPr>
      </w:pPr>
    </w:p>
    <w:p w14:paraId="2EA001BE" w14:textId="4B6FB063" w:rsidR="00B13DB8" w:rsidRDefault="00B13DB8" w:rsidP="001E369F">
      <w:pPr>
        <w:shd w:val="clear" w:color="auto" w:fill="FFFFFF"/>
        <w:spacing w:after="0" w:line="240" w:lineRule="auto"/>
        <w:jc w:val="center"/>
        <w:rPr>
          <w:sz w:val="28"/>
          <w:szCs w:val="28"/>
        </w:rPr>
      </w:pPr>
    </w:p>
    <w:p w14:paraId="16CEA20E" w14:textId="41D8AB90" w:rsidR="00B13DB8" w:rsidRDefault="00B13DB8" w:rsidP="001E369F">
      <w:pPr>
        <w:shd w:val="clear" w:color="auto" w:fill="FFFFFF"/>
        <w:spacing w:after="0" w:line="240" w:lineRule="auto"/>
        <w:jc w:val="center"/>
        <w:rPr>
          <w:sz w:val="28"/>
          <w:szCs w:val="28"/>
        </w:rPr>
      </w:pPr>
    </w:p>
    <w:p w14:paraId="303A87FC" w14:textId="507F8BC3" w:rsidR="00C76A9D" w:rsidRDefault="00C76A9D" w:rsidP="001E369F">
      <w:pPr>
        <w:shd w:val="clear" w:color="auto" w:fill="FFFFFF"/>
        <w:spacing w:after="0" w:line="240" w:lineRule="auto"/>
        <w:jc w:val="center"/>
        <w:rPr>
          <w:sz w:val="28"/>
          <w:szCs w:val="28"/>
        </w:rPr>
      </w:pPr>
    </w:p>
    <w:p w14:paraId="4821A10A" w14:textId="4D2BD75F" w:rsidR="00C76A9D" w:rsidRDefault="00C76A9D" w:rsidP="001E369F">
      <w:pPr>
        <w:shd w:val="clear" w:color="auto" w:fill="FFFFFF"/>
        <w:spacing w:after="0" w:line="240" w:lineRule="auto"/>
        <w:jc w:val="center"/>
        <w:rPr>
          <w:sz w:val="28"/>
          <w:szCs w:val="28"/>
        </w:rPr>
      </w:pPr>
    </w:p>
    <w:p w14:paraId="25F23014" w14:textId="572B3D91" w:rsidR="00C76A9D" w:rsidRDefault="00C76A9D" w:rsidP="001E369F">
      <w:pPr>
        <w:shd w:val="clear" w:color="auto" w:fill="FFFFFF"/>
        <w:spacing w:after="0" w:line="240" w:lineRule="auto"/>
        <w:jc w:val="center"/>
        <w:rPr>
          <w:sz w:val="28"/>
          <w:szCs w:val="28"/>
        </w:rPr>
      </w:pPr>
    </w:p>
    <w:p w14:paraId="30E5B666" w14:textId="77932EE8" w:rsidR="00C76A9D" w:rsidRDefault="00C76A9D" w:rsidP="001E369F">
      <w:pPr>
        <w:shd w:val="clear" w:color="auto" w:fill="FFFFFF"/>
        <w:spacing w:after="0" w:line="240" w:lineRule="auto"/>
        <w:jc w:val="center"/>
        <w:rPr>
          <w:sz w:val="28"/>
          <w:szCs w:val="28"/>
        </w:rPr>
      </w:pPr>
    </w:p>
    <w:p w14:paraId="647B81E6" w14:textId="77777777" w:rsidR="00C76A9D" w:rsidRDefault="00C76A9D" w:rsidP="001E369F">
      <w:pPr>
        <w:shd w:val="clear" w:color="auto" w:fill="FFFFFF"/>
        <w:spacing w:after="0" w:line="240" w:lineRule="auto"/>
        <w:jc w:val="center"/>
        <w:rPr>
          <w:sz w:val="28"/>
          <w:szCs w:val="28"/>
        </w:rPr>
      </w:pPr>
    </w:p>
    <w:p w14:paraId="76FD8455" w14:textId="77777777" w:rsidR="00B13DB8" w:rsidRDefault="00B13DB8" w:rsidP="001E369F">
      <w:pPr>
        <w:shd w:val="clear" w:color="auto" w:fill="FFFFFF"/>
        <w:spacing w:after="0" w:line="240" w:lineRule="auto"/>
        <w:jc w:val="center"/>
        <w:rPr>
          <w:sz w:val="28"/>
          <w:szCs w:val="28"/>
        </w:rPr>
      </w:pPr>
    </w:p>
    <w:p w14:paraId="581173B0" w14:textId="404E9817" w:rsidR="001E369F" w:rsidRPr="001E369F" w:rsidRDefault="00CE4F9D" w:rsidP="001E369F">
      <w:pPr>
        <w:shd w:val="clear" w:color="auto" w:fill="FFFFFF"/>
        <w:spacing w:after="0" w:line="240" w:lineRule="auto"/>
        <w:jc w:val="center"/>
        <w:rPr>
          <w:rFonts w:ascii="Arial" w:hAnsi="Arial" w:cs="Arial"/>
          <w:sz w:val="21"/>
          <w:szCs w:val="21"/>
        </w:rPr>
      </w:pPr>
      <w:r w:rsidRPr="001E369F">
        <w:rPr>
          <w:sz w:val="28"/>
          <w:szCs w:val="28"/>
        </w:rPr>
        <w:lastRenderedPageBreak/>
        <w:t xml:space="preserve"> </w:t>
      </w:r>
      <w:bookmarkStart w:id="17" w:name="_Hlk237192144"/>
      <w:proofErr w:type="spellStart"/>
      <w:r w:rsidR="001E369F" w:rsidRPr="001E369F">
        <w:rPr>
          <w:sz w:val="28"/>
          <w:szCs w:val="28"/>
        </w:rPr>
        <w:t>Міністерство</w:t>
      </w:r>
      <w:proofErr w:type="spellEnd"/>
      <w:r w:rsidR="001E369F" w:rsidRPr="001E369F">
        <w:rPr>
          <w:sz w:val="28"/>
          <w:szCs w:val="28"/>
        </w:rPr>
        <w:t xml:space="preserve"> </w:t>
      </w:r>
      <w:proofErr w:type="spellStart"/>
      <w:r w:rsidR="001E369F" w:rsidRPr="001E369F">
        <w:rPr>
          <w:sz w:val="28"/>
          <w:szCs w:val="28"/>
        </w:rPr>
        <w:t>освіти</w:t>
      </w:r>
      <w:proofErr w:type="spellEnd"/>
      <w:r w:rsidR="001E369F" w:rsidRPr="001E369F">
        <w:rPr>
          <w:sz w:val="28"/>
          <w:szCs w:val="28"/>
        </w:rPr>
        <w:t xml:space="preserve"> і науки </w:t>
      </w:r>
      <w:proofErr w:type="spellStart"/>
      <w:r w:rsidR="001E369F" w:rsidRPr="001E369F">
        <w:rPr>
          <w:sz w:val="28"/>
          <w:szCs w:val="28"/>
        </w:rPr>
        <w:t>України</w:t>
      </w:r>
      <w:proofErr w:type="spellEnd"/>
    </w:p>
    <w:p w14:paraId="30900EF0" w14:textId="77777777" w:rsidR="001E369F" w:rsidRPr="001E369F" w:rsidRDefault="001E369F" w:rsidP="001E369F">
      <w:pPr>
        <w:shd w:val="clear" w:color="auto" w:fill="FFFFFF"/>
        <w:spacing w:after="0" w:line="240" w:lineRule="auto"/>
        <w:ind w:left="0" w:firstLine="0"/>
        <w:jc w:val="center"/>
        <w:rPr>
          <w:rFonts w:ascii="Arial" w:hAnsi="Arial" w:cs="Arial"/>
          <w:sz w:val="21"/>
          <w:szCs w:val="21"/>
        </w:rPr>
      </w:pPr>
      <w:r w:rsidRPr="001E369F">
        <w:rPr>
          <w:sz w:val="28"/>
          <w:szCs w:val="28"/>
        </w:rPr>
        <w:t>ВІДОКРЕМЛЕНИЙ СТРУКТУРНИЙ ПІДРОЗДІЛ «БЕРДЯНСЬКИЙ МАШИНОБУДІВНИЙ ФАХОВИЙ КОЛЕДЖ</w:t>
      </w:r>
    </w:p>
    <w:p w14:paraId="2199EB86" w14:textId="77777777" w:rsidR="001E369F" w:rsidRPr="001E369F" w:rsidRDefault="001E369F" w:rsidP="001E369F">
      <w:pPr>
        <w:shd w:val="clear" w:color="auto" w:fill="FFFFFF"/>
        <w:spacing w:after="0" w:line="240" w:lineRule="auto"/>
        <w:ind w:left="0" w:firstLine="0"/>
        <w:jc w:val="center"/>
        <w:rPr>
          <w:rFonts w:ascii="Arial" w:hAnsi="Arial" w:cs="Arial"/>
          <w:sz w:val="21"/>
          <w:szCs w:val="21"/>
        </w:rPr>
      </w:pPr>
      <w:r w:rsidRPr="001E369F">
        <w:rPr>
          <w:sz w:val="28"/>
          <w:szCs w:val="28"/>
        </w:rPr>
        <w:t> </w:t>
      </w:r>
      <w:proofErr w:type="spellStart"/>
      <w:r w:rsidRPr="001E369F">
        <w:rPr>
          <w:sz w:val="28"/>
          <w:szCs w:val="28"/>
        </w:rPr>
        <w:t>Національного</w:t>
      </w:r>
      <w:proofErr w:type="spellEnd"/>
      <w:r w:rsidRPr="001E369F">
        <w:rPr>
          <w:sz w:val="28"/>
          <w:szCs w:val="28"/>
        </w:rPr>
        <w:t xml:space="preserve">  </w:t>
      </w:r>
      <w:proofErr w:type="spellStart"/>
      <w:r w:rsidRPr="001E369F">
        <w:rPr>
          <w:sz w:val="28"/>
          <w:szCs w:val="28"/>
        </w:rPr>
        <w:t>університету</w:t>
      </w:r>
      <w:proofErr w:type="spellEnd"/>
      <w:r w:rsidRPr="001E369F">
        <w:rPr>
          <w:sz w:val="28"/>
          <w:szCs w:val="28"/>
        </w:rPr>
        <w:t xml:space="preserve"> «</w:t>
      </w:r>
      <w:proofErr w:type="spellStart"/>
      <w:r w:rsidRPr="001E369F">
        <w:rPr>
          <w:sz w:val="28"/>
          <w:szCs w:val="28"/>
        </w:rPr>
        <w:t>Запорізька</w:t>
      </w:r>
      <w:proofErr w:type="spellEnd"/>
      <w:r w:rsidRPr="001E369F">
        <w:rPr>
          <w:sz w:val="28"/>
          <w:szCs w:val="28"/>
        </w:rPr>
        <w:t xml:space="preserve"> </w:t>
      </w:r>
      <w:proofErr w:type="spellStart"/>
      <w:r w:rsidRPr="001E369F">
        <w:rPr>
          <w:sz w:val="28"/>
          <w:szCs w:val="28"/>
        </w:rPr>
        <w:t>політехніка</w:t>
      </w:r>
      <w:proofErr w:type="spellEnd"/>
      <w:r w:rsidRPr="001E369F">
        <w:rPr>
          <w:sz w:val="28"/>
          <w:szCs w:val="28"/>
        </w:rPr>
        <w:t>»</w:t>
      </w:r>
    </w:p>
    <w:p w14:paraId="28ED4175" w14:textId="77777777" w:rsidR="001E369F" w:rsidRPr="001E369F" w:rsidRDefault="001E369F" w:rsidP="001E369F">
      <w:pPr>
        <w:shd w:val="clear" w:color="auto" w:fill="FFFFFF"/>
        <w:spacing w:after="0" w:line="240" w:lineRule="auto"/>
        <w:ind w:left="0" w:firstLine="0"/>
        <w:rPr>
          <w:rFonts w:ascii="Arial" w:hAnsi="Arial" w:cs="Arial"/>
          <w:sz w:val="21"/>
          <w:szCs w:val="21"/>
        </w:rPr>
      </w:pPr>
    </w:p>
    <w:p w14:paraId="30F4EDD0" w14:textId="77777777" w:rsidR="001E369F" w:rsidRPr="001E369F" w:rsidRDefault="001E369F" w:rsidP="001E369F">
      <w:pPr>
        <w:shd w:val="clear" w:color="auto" w:fill="FFFFFF"/>
        <w:spacing w:after="0" w:line="240" w:lineRule="auto"/>
        <w:ind w:left="0" w:firstLine="0"/>
        <w:jc w:val="center"/>
        <w:rPr>
          <w:rFonts w:ascii="Arial" w:hAnsi="Arial" w:cs="Arial"/>
          <w:sz w:val="21"/>
          <w:szCs w:val="21"/>
        </w:rPr>
      </w:pPr>
      <w:proofErr w:type="spellStart"/>
      <w:r w:rsidRPr="001E369F">
        <w:rPr>
          <w:sz w:val="28"/>
          <w:szCs w:val="28"/>
        </w:rPr>
        <w:t>Циклова</w:t>
      </w:r>
      <w:proofErr w:type="spellEnd"/>
      <w:r w:rsidRPr="001E369F">
        <w:rPr>
          <w:sz w:val="28"/>
          <w:szCs w:val="28"/>
        </w:rPr>
        <w:t xml:space="preserve"> </w:t>
      </w:r>
      <w:proofErr w:type="spellStart"/>
      <w:r w:rsidRPr="001E369F">
        <w:rPr>
          <w:sz w:val="28"/>
          <w:szCs w:val="28"/>
        </w:rPr>
        <w:t>комісія</w:t>
      </w:r>
      <w:proofErr w:type="spellEnd"/>
      <w:r w:rsidRPr="001E369F">
        <w:rPr>
          <w:sz w:val="28"/>
          <w:szCs w:val="28"/>
        </w:rPr>
        <w:t xml:space="preserve"> </w:t>
      </w:r>
      <w:proofErr w:type="spellStart"/>
      <w:r w:rsidRPr="001E369F">
        <w:rPr>
          <w:sz w:val="28"/>
          <w:szCs w:val="28"/>
        </w:rPr>
        <w:t>професійних</w:t>
      </w:r>
      <w:proofErr w:type="spellEnd"/>
      <w:r w:rsidRPr="001E369F">
        <w:rPr>
          <w:sz w:val="28"/>
          <w:szCs w:val="28"/>
        </w:rPr>
        <w:t xml:space="preserve"> </w:t>
      </w:r>
      <w:proofErr w:type="spellStart"/>
      <w:r w:rsidRPr="001E369F">
        <w:rPr>
          <w:sz w:val="28"/>
          <w:szCs w:val="28"/>
        </w:rPr>
        <w:t>дисциплін</w:t>
      </w:r>
      <w:proofErr w:type="spellEnd"/>
      <w:r w:rsidRPr="001E369F">
        <w:rPr>
          <w:sz w:val="28"/>
          <w:szCs w:val="28"/>
        </w:rPr>
        <w:t xml:space="preserve"> </w:t>
      </w:r>
      <w:proofErr w:type="spellStart"/>
      <w:r w:rsidRPr="001E369F">
        <w:rPr>
          <w:sz w:val="28"/>
          <w:szCs w:val="28"/>
        </w:rPr>
        <w:t>спеціальності</w:t>
      </w:r>
      <w:proofErr w:type="spellEnd"/>
      <w:r w:rsidRPr="001E369F">
        <w:rPr>
          <w:sz w:val="28"/>
          <w:szCs w:val="28"/>
        </w:rPr>
        <w:t xml:space="preserve"> D2</w:t>
      </w:r>
      <w:r w:rsidRPr="001E369F">
        <w:rPr>
          <w:color w:val="auto"/>
          <w:sz w:val="28"/>
          <w:szCs w:val="28"/>
          <w:lang w:val="uk-UA"/>
        </w:rPr>
        <w:t xml:space="preserve"> Фінанси, банківська справа, страхування та фондовий ринок</w:t>
      </w:r>
    </w:p>
    <w:p w14:paraId="3F5402E7" w14:textId="77777777" w:rsidR="001E369F" w:rsidRPr="001E369F" w:rsidRDefault="001E369F" w:rsidP="001E369F">
      <w:pPr>
        <w:shd w:val="clear" w:color="auto" w:fill="FFFFFF"/>
        <w:spacing w:after="240" w:line="240" w:lineRule="auto"/>
        <w:ind w:left="0" w:firstLine="0"/>
        <w:rPr>
          <w:rFonts w:ascii="Arial" w:hAnsi="Arial" w:cs="Arial"/>
          <w:sz w:val="21"/>
          <w:szCs w:val="21"/>
        </w:rPr>
      </w:pPr>
      <w:r w:rsidRPr="001E369F">
        <w:rPr>
          <w:rFonts w:ascii="Arial" w:hAnsi="Arial" w:cs="Arial"/>
          <w:sz w:val="21"/>
          <w:szCs w:val="21"/>
        </w:rPr>
        <w:br/>
      </w:r>
    </w:p>
    <w:p w14:paraId="1500368E"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4439A8DF" w14:textId="77777777" w:rsidR="001E369F" w:rsidRPr="001E369F" w:rsidRDefault="001E369F" w:rsidP="001E369F">
      <w:pPr>
        <w:shd w:val="clear" w:color="auto" w:fill="FFFFFF"/>
        <w:spacing w:after="0" w:line="240" w:lineRule="auto"/>
        <w:ind w:left="5103" w:firstLine="0"/>
        <w:jc w:val="center"/>
        <w:rPr>
          <w:rFonts w:ascii="Arial" w:hAnsi="Arial" w:cs="Arial"/>
          <w:sz w:val="21"/>
          <w:szCs w:val="21"/>
        </w:rPr>
      </w:pPr>
      <w:r w:rsidRPr="001E369F">
        <w:rPr>
          <w:b/>
          <w:bCs/>
          <w:sz w:val="28"/>
          <w:szCs w:val="28"/>
        </w:rPr>
        <w:t>«ЗАТВЕРДЖУЮ»</w:t>
      </w:r>
    </w:p>
    <w:p w14:paraId="73105132" w14:textId="77777777" w:rsidR="001E369F" w:rsidRPr="001E369F" w:rsidRDefault="001E369F" w:rsidP="001E369F">
      <w:pPr>
        <w:shd w:val="clear" w:color="auto" w:fill="FFFFFF"/>
        <w:spacing w:after="0" w:line="240" w:lineRule="auto"/>
        <w:ind w:left="5103" w:firstLine="0"/>
        <w:jc w:val="center"/>
        <w:rPr>
          <w:rFonts w:ascii="Arial" w:hAnsi="Arial" w:cs="Arial"/>
          <w:sz w:val="21"/>
          <w:szCs w:val="21"/>
          <w:lang w:val="uk-UA"/>
        </w:rPr>
      </w:pPr>
      <w:r w:rsidRPr="001E369F">
        <w:rPr>
          <w:sz w:val="28"/>
          <w:szCs w:val="28"/>
        </w:rPr>
        <w:t xml:space="preserve">Заступник директора з </w:t>
      </w:r>
      <w:r w:rsidRPr="001E369F">
        <w:rPr>
          <w:sz w:val="28"/>
          <w:szCs w:val="28"/>
          <w:lang w:val="uk-UA"/>
        </w:rPr>
        <w:t>НР</w:t>
      </w:r>
    </w:p>
    <w:p w14:paraId="5407D15E" w14:textId="77777777" w:rsidR="001E369F" w:rsidRPr="001E369F" w:rsidRDefault="001E369F" w:rsidP="001E369F">
      <w:pPr>
        <w:shd w:val="clear" w:color="auto" w:fill="FFFFFF"/>
        <w:spacing w:after="0" w:line="240" w:lineRule="auto"/>
        <w:ind w:left="5103" w:firstLine="0"/>
        <w:jc w:val="center"/>
        <w:rPr>
          <w:rFonts w:ascii="Arial" w:hAnsi="Arial" w:cs="Arial"/>
          <w:sz w:val="21"/>
          <w:szCs w:val="21"/>
          <w:lang w:val="uk-UA"/>
        </w:rPr>
      </w:pPr>
      <w:r w:rsidRPr="001E369F">
        <w:rPr>
          <w:sz w:val="28"/>
          <w:szCs w:val="28"/>
        </w:rPr>
        <w:t>______</w:t>
      </w:r>
      <w:r w:rsidRPr="001E369F">
        <w:rPr>
          <w:sz w:val="28"/>
          <w:szCs w:val="28"/>
          <w:lang w:val="uk-UA"/>
        </w:rPr>
        <w:t>Ірина ПАРАСОЧЕНКО</w:t>
      </w:r>
    </w:p>
    <w:p w14:paraId="4AF7D3B2" w14:textId="351E5755" w:rsidR="001E369F" w:rsidRPr="001E369F" w:rsidRDefault="001E369F" w:rsidP="001E369F">
      <w:pPr>
        <w:shd w:val="clear" w:color="auto" w:fill="FFFFFF"/>
        <w:spacing w:after="0" w:line="240" w:lineRule="auto"/>
        <w:ind w:left="5103" w:firstLine="0"/>
        <w:jc w:val="center"/>
        <w:rPr>
          <w:rFonts w:ascii="Arial" w:hAnsi="Arial" w:cs="Arial"/>
          <w:sz w:val="21"/>
          <w:szCs w:val="21"/>
        </w:rPr>
      </w:pPr>
      <w:r w:rsidRPr="001E369F">
        <w:rPr>
          <w:sz w:val="28"/>
          <w:szCs w:val="28"/>
        </w:rPr>
        <w:t>«</w:t>
      </w:r>
      <w:r w:rsidR="00B13DB8">
        <w:rPr>
          <w:sz w:val="28"/>
          <w:szCs w:val="28"/>
          <w:lang w:val="uk-UA"/>
        </w:rPr>
        <w:t>27</w:t>
      </w:r>
      <w:r w:rsidRPr="001E369F">
        <w:rPr>
          <w:sz w:val="28"/>
          <w:szCs w:val="28"/>
        </w:rPr>
        <w:t xml:space="preserve">» </w:t>
      </w:r>
      <w:r w:rsidR="00B13DB8">
        <w:rPr>
          <w:sz w:val="28"/>
          <w:szCs w:val="28"/>
          <w:lang w:val="uk-UA"/>
        </w:rPr>
        <w:t>серпня</w:t>
      </w:r>
      <w:r w:rsidRPr="001E369F">
        <w:rPr>
          <w:sz w:val="28"/>
          <w:szCs w:val="28"/>
        </w:rPr>
        <w:t> 202</w:t>
      </w:r>
      <w:r w:rsidRPr="001E369F">
        <w:rPr>
          <w:sz w:val="28"/>
          <w:szCs w:val="28"/>
          <w:lang w:val="uk-UA"/>
        </w:rPr>
        <w:t>6</w:t>
      </w:r>
      <w:r w:rsidRPr="001E369F">
        <w:rPr>
          <w:sz w:val="28"/>
          <w:szCs w:val="28"/>
        </w:rPr>
        <w:t> року</w:t>
      </w:r>
    </w:p>
    <w:p w14:paraId="2081379F" w14:textId="77777777" w:rsidR="001E369F" w:rsidRPr="001E369F" w:rsidRDefault="001E369F" w:rsidP="001E369F">
      <w:pPr>
        <w:shd w:val="clear" w:color="auto" w:fill="FFFFFF"/>
        <w:spacing w:after="240" w:line="240" w:lineRule="auto"/>
        <w:ind w:left="0" w:firstLine="0"/>
        <w:rPr>
          <w:rFonts w:ascii="Arial" w:hAnsi="Arial" w:cs="Arial"/>
          <w:sz w:val="21"/>
          <w:szCs w:val="21"/>
        </w:rPr>
      </w:pPr>
      <w:r w:rsidRPr="001E369F">
        <w:rPr>
          <w:rFonts w:ascii="Arial" w:hAnsi="Arial" w:cs="Arial"/>
          <w:sz w:val="21"/>
          <w:szCs w:val="21"/>
        </w:rPr>
        <w:br/>
      </w:r>
      <w:r w:rsidRPr="001E369F">
        <w:rPr>
          <w:rFonts w:ascii="Arial" w:hAnsi="Arial" w:cs="Arial"/>
          <w:sz w:val="21"/>
          <w:szCs w:val="21"/>
        </w:rPr>
        <w:br/>
      </w:r>
    </w:p>
    <w:p w14:paraId="183F8E14" w14:textId="77777777" w:rsidR="001E369F" w:rsidRPr="001E369F" w:rsidRDefault="001E369F" w:rsidP="001E369F">
      <w:pPr>
        <w:shd w:val="clear" w:color="auto" w:fill="FFFFFF"/>
        <w:spacing w:after="0" w:line="240" w:lineRule="auto"/>
        <w:ind w:left="0" w:firstLine="0"/>
        <w:jc w:val="center"/>
        <w:outlineLvl w:val="2"/>
        <w:rPr>
          <w:rFonts w:ascii="Arial" w:hAnsi="Arial" w:cs="Arial"/>
          <w:b/>
          <w:bCs/>
          <w:sz w:val="27"/>
          <w:szCs w:val="27"/>
        </w:rPr>
      </w:pPr>
      <w:r w:rsidRPr="001E369F">
        <w:rPr>
          <w:b/>
          <w:bCs/>
          <w:sz w:val="28"/>
          <w:szCs w:val="28"/>
        </w:rPr>
        <w:t>РОБОЧА ПРОГРАМА НАВЧАЛЬНОЇ ДИСЦИПЛІНИ</w:t>
      </w:r>
    </w:p>
    <w:p w14:paraId="593A5B66" w14:textId="77777777" w:rsidR="001E369F" w:rsidRPr="001E369F" w:rsidRDefault="001E369F" w:rsidP="001E369F">
      <w:pPr>
        <w:shd w:val="clear" w:color="auto" w:fill="FFFFFF"/>
        <w:spacing w:after="0" w:line="240" w:lineRule="auto"/>
        <w:ind w:left="0" w:firstLine="0"/>
        <w:rPr>
          <w:rFonts w:ascii="Arial" w:hAnsi="Arial" w:cs="Arial"/>
          <w:sz w:val="21"/>
          <w:szCs w:val="21"/>
        </w:rPr>
      </w:pPr>
    </w:p>
    <w:p w14:paraId="2ED1327F" w14:textId="08E201DC" w:rsidR="001E369F" w:rsidRPr="001E369F" w:rsidRDefault="00B13DB8" w:rsidP="001E369F">
      <w:pPr>
        <w:shd w:val="clear" w:color="auto" w:fill="FFFFFF"/>
        <w:spacing w:before="280" w:after="280" w:line="240" w:lineRule="auto"/>
        <w:ind w:left="0" w:firstLine="0"/>
        <w:jc w:val="center"/>
        <w:rPr>
          <w:rFonts w:ascii="Arial" w:hAnsi="Arial" w:cs="Arial"/>
          <w:sz w:val="21"/>
          <w:szCs w:val="21"/>
          <w:lang w:val="uk-UA"/>
        </w:rPr>
      </w:pPr>
      <w:r>
        <w:rPr>
          <w:b/>
          <w:bCs/>
          <w:sz w:val="28"/>
          <w:szCs w:val="28"/>
          <w:lang w:val="uk-UA"/>
        </w:rPr>
        <w:t>АУДИТ</w:t>
      </w:r>
    </w:p>
    <w:tbl>
      <w:tblPr>
        <w:tblStyle w:val="TableGrid1"/>
        <w:tblW w:w="9195" w:type="dxa"/>
        <w:tblInd w:w="-204" w:type="dxa"/>
        <w:tblLook w:val="04A0" w:firstRow="1" w:lastRow="0" w:firstColumn="1" w:lastColumn="0" w:noHBand="0" w:noVBand="1"/>
      </w:tblPr>
      <w:tblGrid>
        <w:gridCol w:w="4912"/>
        <w:gridCol w:w="4283"/>
      </w:tblGrid>
      <w:tr w:rsidR="001E369F" w:rsidRPr="001E369F" w14:paraId="6057E89B" w14:textId="77777777" w:rsidTr="00DF176F">
        <w:trPr>
          <w:trHeight w:val="1486"/>
        </w:trPr>
        <w:tc>
          <w:tcPr>
            <w:tcW w:w="4912" w:type="dxa"/>
            <w:tcBorders>
              <w:top w:val="nil"/>
              <w:left w:val="nil"/>
              <w:bottom w:val="nil"/>
              <w:right w:val="nil"/>
            </w:tcBorders>
          </w:tcPr>
          <w:p w14:paraId="2A8AEED5" w14:textId="77777777" w:rsidR="001E369F" w:rsidRPr="001E369F" w:rsidRDefault="001E369F" w:rsidP="001E369F">
            <w:pPr>
              <w:spacing w:after="621" w:line="259" w:lineRule="auto"/>
              <w:ind w:left="0" w:firstLine="0"/>
              <w:rPr>
                <w:sz w:val="28"/>
              </w:rPr>
            </w:pPr>
            <w:r w:rsidRPr="001E369F">
              <w:rPr>
                <w:b/>
                <w:sz w:val="28"/>
              </w:rPr>
              <w:t>ГАЛУЗЬ ЗНАНЬ</w:t>
            </w:r>
          </w:p>
          <w:p w14:paraId="2EF919CD" w14:textId="77777777" w:rsidR="001E369F" w:rsidRPr="001E369F" w:rsidRDefault="001E369F" w:rsidP="001E369F">
            <w:pPr>
              <w:spacing w:after="0" w:line="259" w:lineRule="auto"/>
              <w:ind w:left="0" w:firstLine="0"/>
              <w:rPr>
                <w:sz w:val="28"/>
              </w:rPr>
            </w:pPr>
            <w:r w:rsidRPr="001E369F">
              <w:rPr>
                <w:b/>
                <w:sz w:val="28"/>
              </w:rPr>
              <w:t>СПЕЦІАЛЬНІСТЬ</w:t>
            </w:r>
          </w:p>
        </w:tc>
        <w:tc>
          <w:tcPr>
            <w:tcW w:w="4283" w:type="dxa"/>
            <w:tcBorders>
              <w:top w:val="nil"/>
              <w:left w:val="nil"/>
              <w:bottom w:val="nil"/>
              <w:right w:val="nil"/>
            </w:tcBorders>
          </w:tcPr>
          <w:p w14:paraId="255F9EB2" w14:textId="77777777" w:rsidR="001E369F" w:rsidRPr="001E369F" w:rsidRDefault="001E369F" w:rsidP="001E369F">
            <w:pPr>
              <w:spacing w:after="0" w:line="259" w:lineRule="auto"/>
              <w:ind w:left="0" w:firstLine="0"/>
              <w:jc w:val="both"/>
              <w:rPr>
                <w:sz w:val="28"/>
              </w:rPr>
            </w:pPr>
            <w:r w:rsidRPr="001E369F">
              <w:rPr>
                <w:sz w:val="28"/>
              </w:rPr>
              <w:t xml:space="preserve">D </w:t>
            </w:r>
            <w:proofErr w:type="spellStart"/>
            <w:r w:rsidRPr="001E369F">
              <w:rPr>
                <w:sz w:val="28"/>
              </w:rPr>
              <w:t>Бізнес</w:t>
            </w:r>
            <w:proofErr w:type="spellEnd"/>
            <w:r w:rsidRPr="001E369F">
              <w:rPr>
                <w:sz w:val="28"/>
              </w:rPr>
              <w:t xml:space="preserve">, </w:t>
            </w:r>
            <w:proofErr w:type="spellStart"/>
            <w:r w:rsidRPr="001E369F">
              <w:rPr>
                <w:sz w:val="28"/>
              </w:rPr>
              <w:t>адміністрування</w:t>
            </w:r>
            <w:proofErr w:type="spellEnd"/>
            <w:r w:rsidRPr="001E369F">
              <w:rPr>
                <w:sz w:val="28"/>
              </w:rPr>
              <w:t xml:space="preserve"> та право</w:t>
            </w:r>
          </w:p>
        </w:tc>
      </w:tr>
    </w:tbl>
    <w:p w14:paraId="27836943" w14:textId="77777777" w:rsidR="001E369F" w:rsidRPr="001E369F" w:rsidRDefault="001E369F" w:rsidP="001E369F">
      <w:pPr>
        <w:spacing w:after="97" w:line="259" w:lineRule="auto"/>
        <w:ind w:right="861"/>
        <w:jc w:val="right"/>
        <w:rPr>
          <w:rFonts w:asciiTheme="minorHAnsi" w:eastAsiaTheme="minorHAnsi" w:hAnsiTheme="minorHAnsi" w:cstheme="minorBidi"/>
          <w:color w:val="auto"/>
          <w:sz w:val="22"/>
          <w:lang w:eastAsia="en-US"/>
        </w:rPr>
      </w:pPr>
      <w:r w:rsidRPr="001E369F">
        <w:rPr>
          <w:sz w:val="28"/>
        </w:rPr>
        <w:t xml:space="preserve">D2 Фінанси, </w:t>
      </w:r>
      <w:proofErr w:type="spellStart"/>
      <w:r w:rsidRPr="001E369F">
        <w:rPr>
          <w:sz w:val="28"/>
        </w:rPr>
        <w:t>банківська</w:t>
      </w:r>
      <w:proofErr w:type="spellEnd"/>
      <w:r w:rsidRPr="001E369F">
        <w:rPr>
          <w:sz w:val="28"/>
        </w:rPr>
        <w:t xml:space="preserve"> справа,</w:t>
      </w:r>
      <w:r w:rsidRPr="001E369F">
        <w:rPr>
          <w:rFonts w:asciiTheme="minorHAnsi" w:eastAsiaTheme="minorHAnsi" w:hAnsiTheme="minorHAnsi" w:cstheme="minorBidi"/>
          <w:color w:val="auto"/>
          <w:sz w:val="22"/>
          <w:lang w:eastAsia="en-US"/>
        </w:rPr>
        <w:t xml:space="preserve"> </w:t>
      </w:r>
    </w:p>
    <w:p w14:paraId="7769F8D7" w14:textId="77777777" w:rsidR="001E369F" w:rsidRPr="001E369F" w:rsidRDefault="001E369F" w:rsidP="001E369F">
      <w:pPr>
        <w:spacing w:after="97" w:line="259" w:lineRule="auto"/>
        <w:ind w:right="861"/>
        <w:jc w:val="right"/>
        <w:rPr>
          <w:sz w:val="28"/>
          <w:szCs w:val="28"/>
        </w:rPr>
      </w:pPr>
      <w:r w:rsidRPr="001E369F">
        <w:rPr>
          <w:rFonts w:eastAsiaTheme="minorHAnsi"/>
          <w:color w:val="auto"/>
          <w:sz w:val="28"/>
          <w:szCs w:val="28"/>
          <w:lang w:eastAsia="en-US"/>
        </w:rPr>
        <w:t xml:space="preserve">страхування та </w:t>
      </w:r>
      <w:proofErr w:type="spellStart"/>
      <w:r w:rsidRPr="001E369F">
        <w:rPr>
          <w:rFonts w:eastAsiaTheme="minorHAnsi"/>
          <w:color w:val="auto"/>
          <w:sz w:val="28"/>
          <w:szCs w:val="28"/>
          <w:lang w:eastAsia="en-US"/>
        </w:rPr>
        <w:t>фондовий</w:t>
      </w:r>
      <w:proofErr w:type="spellEnd"/>
      <w:r w:rsidRPr="001E369F">
        <w:rPr>
          <w:rFonts w:eastAsiaTheme="minorHAnsi"/>
          <w:color w:val="auto"/>
          <w:sz w:val="28"/>
          <w:szCs w:val="28"/>
          <w:lang w:eastAsia="en-US"/>
        </w:rPr>
        <w:t xml:space="preserve"> </w:t>
      </w:r>
      <w:proofErr w:type="spellStart"/>
      <w:r w:rsidRPr="001E369F">
        <w:rPr>
          <w:rFonts w:eastAsiaTheme="minorHAnsi"/>
          <w:color w:val="auto"/>
          <w:sz w:val="28"/>
          <w:szCs w:val="28"/>
          <w:lang w:eastAsia="en-US"/>
        </w:rPr>
        <w:t>ринок</w:t>
      </w:r>
      <w:proofErr w:type="spellEnd"/>
    </w:p>
    <w:p w14:paraId="377C5794" w14:textId="77777777" w:rsidR="001E369F" w:rsidRPr="001E369F" w:rsidRDefault="001E369F" w:rsidP="001E369F">
      <w:pPr>
        <w:spacing w:after="3" w:line="250" w:lineRule="auto"/>
        <w:ind w:left="0" w:right="865" w:firstLine="0"/>
        <w:jc w:val="both"/>
        <w:rPr>
          <w:sz w:val="28"/>
        </w:rPr>
      </w:pPr>
    </w:p>
    <w:p w14:paraId="38388BD4" w14:textId="77777777" w:rsidR="001E369F" w:rsidRPr="001E369F" w:rsidRDefault="001E369F" w:rsidP="001E369F">
      <w:pPr>
        <w:keepNext/>
        <w:keepLines/>
        <w:spacing w:after="3" w:line="265" w:lineRule="auto"/>
        <w:ind w:left="-5"/>
        <w:outlineLvl w:val="0"/>
        <w:rPr>
          <w:b/>
          <w:sz w:val="28"/>
        </w:rPr>
      </w:pPr>
      <w:r w:rsidRPr="001E369F">
        <w:rPr>
          <w:b/>
          <w:sz w:val="28"/>
        </w:rPr>
        <w:t>ОСВІТНЬО-ПРОФЕСІЙНИЙ СТУПІНЬ</w:t>
      </w:r>
      <w:r w:rsidRPr="001E369F">
        <w:rPr>
          <w:rFonts w:asciiTheme="minorHAnsi" w:eastAsiaTheme="minorHAnsi" w:hAnsiTheme="minorHAnsi" w:cstheme="minorBidi"/>
          <w:color w:val="auto"/>
          <w:sz w:val="22"/>
          <w:lang w:eastAsia="en-US"/>
        </w:rPr>
        <w:t xml:space="preserve"> </w:t>
      </w:r>
      <w:proofErr w:type="spellStart"/>
      <w:r w:rsidRPr="001E369F">
        <w:rPr>
          <w:rFonts w:eastAsiaTheme="minorHAnsi"/>
          <w:color w:val="auto"/>
          <w:sz w:val="28"/>
          <w:szCs w:val="28"/>
          <w:lang w:eastAsia="en-US"/>
        </w:rPr>
        <w:t>фаховий</w:t>
      </w:r>
      <w:proofErr w:type="spellEnd"/>
      <w:r w:rsidRPr="001E369F">
        <w:rPr>
          <w:rFonts w:eastAsiaTheme="minorHAnsi"/>
          <w:color w:val="auto"/>
          <w:sz w:val="28"/>
          <w:szCs w:val="28"/>
          <w:lang w:eastAsia="en-US"/>
        </w:rPr>
        <w:t xml:space="preserve"> </w:t>
      </w:r>
      <w:proofErr w:type="spellStart"/>
      <w:r w:rsidRPr="001E369F">
        <w:rPr>
          <w:rFonts w:eastAsiaTheme="minorHAnsi"/>
          <w:color w:val="auto"/>
          <w:sz w:val="28"/>
          <w:szCs w:val="28"/>
          <w:lang w:eastAsia="en-US"/>
        </w:rPr>
        <w:t>молодший</w:t>
      </w:r>
      <w:proofErr w:type="spellEnd"/>
      <w:r w:rsidRPr="001E369F">
        <w:rPr>
          <w:rFonts w:eastAsiaTheme="minorHAnsi"/>
          <w:color w:val="auto"/>
          <w:sz w:val="28"/>
          <w:szCs w:val="28"/>
          <w:lang w:eastAsia="en-US"/>
        </w:rPr>
        <w:t xml:space="preserve"> бакалавр</w:t>
      </w:r>
    </w:p>
    <w:p w14:paraId="6C590D4B"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26A906E8" w14:textId="77777777" w:rsidR="00B13DB8" w:rsidRDefault="00B13DB8" w:rsidP="00B13DB8">
      <w:pPr>
        <w:shd w:val="clear" w:color="auto" w:fill="FFFFFF"/>
        <w:spacing w:after="0" w:line="240" w:lineRule="auto"/>
        <w:ind w:left="0" w:firstLine="0"/>
        <w:jc w:val="center"/>
        <w:outlineLvl w:val="2"/>
        <w:rPr>
          <w:sz w:val="28"/>
          <w:szCs w:val="28"/>
        </w:rPr>
      </w:pPr>
    </w:p>
    <w:p w14:paraId="27EA95FC" w14:textId="77777777" w:rsidR="00B13DB8" w:rsidRDefault="00B13DB8" w:rsidP="00B13DB8">
      <w:pPr>
        <w:shd w:val="clear" w:color="auto" w:fill="FFFFFF"/>
        <w:spacing w:after="0" w:line="240" w:lineRule="auto"/>
        <w:ind w:left="0" w:firstLine="0"/>
        <w:jc w:val="center"/>
        <w:outlineLvl w:val="2"/>
        <w:rPr>
          <w:sz w:val="28"/>
          <w:szCs w:val="28"/>
        </w:rPr>
      </w:pPr>
    </w:p>
    <w:p w14:paraId="2CCF8942" w14:textId="77777777" w:rsidR="00B13DB8" w:rsidRDefault="00B13DB8" w:rsidP="00B13DB8">
      <w:pPr>
        <w:shd w:val="clear" w:color="auto" w:fill="FFFFFF"/>
        <w:spacing w:after="0" w:line="240" w:lineRule="auto"/>
        <w:ind w:left="0" w:firstLine="0"/>
        <w:jc w:val="center"/>
        <w:outlineLvl w:val="2"/>
        <w:rPr>
          <w:sz w:val="28"/>
          <w:szCs w:val="28"/>
        </w:rPr>
      </w:pPr>
    </w:p>
    <w:p w14:paraId="6DC5BDED" w14:textId="77777777" w:rsidR="00B13DB8" w:rsidRDefault="00B13DB8" w:rsidP="00B13DB8">
      <w:pPr>
        <w:shd w:val="clear" w:color="auto" w:fill="FFFFFF"/>
        <w:spacing w:after="0" w:line="240" w:lineRule="auto"/>
        <w:ind w:left="0" w:firstLine="0"/>
        <w:jc w:val="center"/>
        <w:outlineLvl w:val="2"/>
        <w:rPr>
          <w:sz w:val="28"/>
          <w:szCs w:val="28"/>
        </w:rPr>
      </w:pPr>
    </w:p>
    <w:p w14:paraId="5E34BF10" w14:textId="77777777" w:rsidR="00B13DB8" w:rsidRDefault="00B13DB8" w:rsidP="00B13DB8">
      <w:pPr>
        <w:shd w:val="clear" w:color="auto" w:fill="FFFFFF"/>
        <w:spacing w:after="0" w:line="240" w:lineRule="auto"/>
        <w:ind w:left="0" w:firstLine="0"/>
        <w:jc w:val="center"/>
        <w:outlineLvl w:val="2"/>
        <w:rPr>
          <w:sz w:val="28"/>
          <w:szCs w:val="28"/>
        </w:rPr>
      </w:pPr>
    </w:p>
    <w:p w14:paraId="20DA9FC7" w14:textId="77777777" w:rsidR="00B13DB8" w:rsidRDefault="00B13DB8" w:rsidP="00B13DB8">
      <w:pPr>
        <w:shd w:val="clear" w:color="auto" w:fill="FFFFFF"/>
        <w:spacing w:after="0" w:line="240" w:lineRule="auto"/>
        <w:ind w:left="0" w:firstLine="0"/>
        <w:jc w:val="center"/>
        <w:outlineLvl w:val="2"/>
        <w:rPr>
          <w:sz w:val="28"/>
          <w:szCs w:val="28"/>
        </w:rPr>
      </w:pPr>
    </w:p>
    <w:p w14:paraId="1D506025" w14:textId="77777777" w:rsidR="00B13DB8" w:rsidRDefault="00B13DB8" w:rsidP="00B13DB8">
      <w:pPr>
        <w:shd w:val="clear" w:color="auto" w:fill="FFFFFF"/>
        <w:spacing w:after="0" w:line="240" w:lineRule="auto"/>
        <w:ind w:left="0" w:firstLine="0"/>
        <w:jc w:val="center"/>
        <w:outlineLvl w:val="2"/>
        <w:rPr>
          <w:sz w:val="28"/>
          <w:szCs w:val="28"/>
        </w:rPr>
      </w:pPr>
    </w:p>
    <w:p w14:paraId="25443DE7" w14:textId="77777777" w:rsidR="00B13DB8" w:rsidRDefault="00B13DB8" w:rsidP="00B13DB8">
      <w:pPr>
        <w:shd w:val="clear" w:color="auto" w:fill="FFFFFF"/>
        <w:spacing w:after="0" w:line="240" w:lineRule="auto"/>
        <w:ind w:left="0" w:firstLine="0"/>
        <w:jc w:val="center"/>
        <w:outlineLvl w:val="2"/>
        <w:rPr>
          <w:sz w:val="28"/>
          <w:szCs w:val="28"/>
        </w:rPr>
      </w:pPr>
    </w:p>
    <w:p w14:paraId="28E67B3E" w14:textId="77777777" w:rsidR="00B13DB8" w:rsidRDefault="00B13DB8" w:rsidP="00B13DB8">
      <w:pPr>
        <w:shd w:val="clear" w:color="auto" w:fill="FFFFFF"/>
        <w:spacing w:after="0" w:line="240" w:lineRule="auto"/>
        <w:ind w:left="0" w:firstLine="0"/>
        <w:jc w:val="center"/>
        <w:outlineLvl w:val="2"/>
        <w:rPr>
          <w:sz w:val="28"/>
          <w:szCs w:val="28"/>
        </w:rPr>
      </w:pPr>
    </w:p>
    <w:p w14:paraId="44D37903" w14:textId="77777777" w:rsidR="00B13DB8" w:rsidRDefault="00B13DB8" w:rsidP="00B13DB8">
      <w:pPr>
        <w:shd w:val="clear" w:color="auto" w:fill="FFFFFF"/>
        <w:spacing w:after="0" w:line="240" w:lineRule="auto"/>
        <w:ind w:left="0" w:firstLine="0"/>
        <w:jc w:val="center"/>
        <w:outlineLvl w:val="2"/>
        <w:rPr>
          <w:sz w:val="28"/>
          <w:szCs w:val="28"/>
        </w:rPr>
      </w:pPr>
    </w:p>
    <w:p w14:paraId="2F5FE8D0" w14:textId="2D12C9C6" w:rsidR="001E369F" w:rsidRPr="001E369F" w:rsidRDefault="001E369F" w:rsidP="00B13DB8">
      <w:pPr>
        <w:shd w:val="clear" w:color="auto" w:fill="FFFFFF"/>
        <w:spacing w:after="0" w:line="240" w:lineRule="auto"/>
        <w:ind w:left="0" w:firstLine="0"/>
        <w:jc w:val="center"/>
        <w:outlineLvl w:val="2"/>
        <w:rPr>
          <w:sz w:val="28"/>
          <w:szCs w:val="28"/>
        </w:rPr>
      </w:pPr>
      <w:r w:rsidRPr="001E369F">
        <w:rPr>
          <w:sz w:val="28"/>
          <w:szCs w:val="28"/>
        </w:rPr>
        <w:t>202</w:t>
      </w:r>
      <w:r w:rsidRPr="001E369F">
        <w:rPr>
          <w:sz w:val="28"/>
          <w:szCs w:val="28"/>
          <w:lang w:val="uk-UA"/>
        </w:rPr>
        <w:t>6</w:t>
      </w:r>
      <w:r w:rsidRPr="001E369F">
        <w:rPr>
          <w:sz w:val="28"/>
          <w:szCs w:val="28"/>
        </w:rPr>
        <w:t> р.</w:t>
      </w:r>
    </w:p>
    <w:p w14:paraId="6C987A19" w14:textId="77777777" w:rsidR="001E369F" w:rsidRPr="001E369F" w:rsidRDefault="001E369F" w:rsidP="00B13DB8">
      <w:pPr>
        <w:shd w:val="clear" w:color="auto" w:fill="FFFFFF"/>
        <w:spacing w:after="0" w:line="240" w:lineRule="auto"/>
        <w:ind w:left="0" w:firstLine="0"/>
        <w:jc w:val="both"/>
        <w:outlineLvl w:val="2"/>
        <w:rPr>
          <w:sz w:val="28"/>
          <w:szCs w:val="28"/>
        </w:rPr>
      </w:pPr>
    </w:p>
    <w:p w14:paraId="30910E5D" w14:textId="675ECC7D" w:rsidR="001E369F" w:rsidRPr="001E369F" w:rsidRDefault="001E369F" w:rsidP="001E369F">
      <w:pPr>
        <w:shd w:val="clear" w:color="auto" w:fill="FFFFFF"/>
        <w:spacing w:after="0" w:line="240" w:lineRule="auto"/>
        <w:ind w:left="0" w:firstLine="709"/>
        <w:jc w:val="both"/>
        <w:outlineLvl w:val="2"/>
        <w:rPr>
          <w:rFonts w:ascii="Arial" w:hAnsi="Arial" w:cs="Arial"/>
          <w:b/>
          <w:bCs/>
          <w:sz w:val="27"/>
          <w:szCs w:val="27"/>
        </w:rPr>
      </w:pPr>
      <w:proofErr w:type="spellStart"/>
      <w:r w:rsidRPr="001E369F">
        <w:rPr>
          <w:szCs w:val="24"/>
        </w:rPr>
        <w:lastRenderedPageBreak/>
        <w:t>Робоча</w:t>
      </w:r>
      <w:proofErr w:type="spellEnd"/>
      <w:r w:rsidRPr="001E369F">
        <w:rPr>
          <w:szCs w:val="24"/>
        </w:rPr>
        <w:t xml:space="preserve"> </w:t>
      </w:r>
      <w:proofErr w:type="spellStart"/>
      <w:r w:rsidRPr="001E369F">
        <w:rPr>
          <w:szCs w:val="24"/>
        </w:rPr>
        <w:t>програма</w:t>
      </w:r>
      <w:proofErr w:type="spellEnd"/>
      <w:r w:rsidRPr="001E369F">
        <w:rPr>
          <w:szCs w:val="24"/>
        </w:rPr>
        <w:t xml:space="preserve"> </w:t>
      </w:r>
      <w:proofErr w:type="spellStart"/>
      <w:r w:rsidRPr="001E369F">
        <w:rPr>
          <w:szCs w:val="24"/>
        </w:rPr>
        <w:t>навчальної</w:t>
      </w:r>
      <w:proofErr w:type="spellEnd"/>
      <w:r w:rsidRPr="001E369F">
        <w:rPr>
          <w:szCs w:val="24"/>
        </w:rPr>
        <w:t xml:space="preserve"> дисципліни «</w:t>
      </w:r>
      <w:r w:rsidR="00B13DB8">
        <w:rPr>
          <w:szCs w:val="24"/>
          <w:lang w:val="uk-UA"/>
        </w:rPr>
        <w:t>Аудит</w:t>
      </w:r>
      <w:r w:rsidRPr="001E369F">
        <w:rPr>
          <w:szCs w:val="24"/>
        </w:rPr>
        <w:t xml:space="preserve">» для </w:t>
      </w:r>
      <w:proofErr w:type="spellStart"/>
      <w:r w:rsidRPr="001E369F">
        <w:rPr>
          <w:szCs w:val="24"/>
        </w:rPr>
        <w:t>здобувачів</w:t>
      </w:r>
      <w:proofErr w:type="spellEnd"/>
      <w:r w:rsidRPr="001E369F">
        <w:rPr>
          <w:szCs w:val="24"/>
        </w:rPr>
        <w:t xml:space="preserve"> </w:t>
      </w:r>
      <w:proofErr w:type="spellStart"/>
      <w:r w:rsidRPr="001E369F">
        <w:rPr>
          <w:szCs w:val="24"/>
        </w:rPr>
        <w:t>освіти</w:t>
      </w:r>
      <w:proofErr w:type="spellEnd"/>
      <w:r w:rsidRPr="001E369F">
        <w:rPr>
          <w:szCs w:val="24"/>
        </w:rPr>
        <w:t xml:space="preserve"> </w:t>
      </w:r>
      <w:proofErr w:type="spellStart"/>
      <w:r w:rsidRPr="001E369F">
        <w:rPr>
          <w:szCs w:val="24"/>
        </w:rPr>
        <w:t>спеціальності</w:t>
      </w:r>
      <w:proofErr w:type="spellEnd"/>
      <w:r w:rsidRPr="001E369F">
        <w:rPr>
          <w:szCs w:val="24"/>
        </w:rPr>
        <w:t xml:space="preserve"> D2 Фінанси, </w:t>
      </w:r>
      <w:proofErr w:type="spellStart"/>
      <w:r w:rsidRPr="001E369F">
        <w:rPr>
          <w:szCs w:val="24"/>
        </w:rPr>
        <w:t>банківська</w:t>
      </w:r>
      <w:proofErr w:type="spellEnd"/>
      <w:r w:rsidRPr="001E369F">
        <w:rPr>
          <w:szCs w:val="24"/>
        </w:rPr>
        <w:t xml:space="preserve"> справа</w:t>
      </w:r>
      <w:r w:rsidRPr="001E369F">
        <w:rPr>
          <w:szCs w:val="24"/>
          <w:lang w:val="uk-UA"/>
        </w:rPr>
        <w:t xml:space="preserve">, </w:t>
      </w:r>
      <w:r w:rsidRPr="001E369F">
        <w:rPr>
          <w:szCs w:val="24"/>
        </w:rPr>
        <w:t xml:space="preserve"> страхування</w:t>
      </w:r>
      <w:r w:rsidRPr="001E369F">
        <w:rPr>
          <w:szCs w:val="24"/>
          <w:lang w:val="uk-UA"/>
        </w:rPr>
        <w:t xml:space="preserve"> та фондовий ринок</w:t>
      </w:r>
      <w:r w:rsidRPr="001E369F">
        <w:rPr>
          <w:szCs w:val="24"/>
        </w:rPr>
        <w:t>, ОПП «Фінанси і кредит».</w:t>
      </w:r>
    </w:p>
    <w:p w14:paraId="47E0D43C" w14:textId="22B97995" w:rsidR="001E369F" w:rsidRPr="001E369F" w:rsidRDefault="001E369F" w:rsidP="001E369F">
      <w:pPr>
        <w:shd w:val="clear" w:color="auto" w:fill="FFFFFF"/>
        <w:spacing w:after="0" w:line="240" w:lineRule="auto"/>
        <w:ind w:left="0" w:firstLine="709"/>
        <w:jc w:val="both"/>
        <w:outlineLvl w:val="2"/>
        <w:rPr>
          <w:rFonts w:ascii="Arial" w:hAnsi="Arial" w:cs="Arial"/>
          <w:b/>
          <w:bCs/>
          <w:sz w:val="27"/>
          <w:szCs w:val="27"/>
          <w:lang w:val="uk-UA"/>
        </w:rPr>
      </w:pPr>
      <w:r w:rsidRPr="001E369F">
        <w:rPr>
          <w:szCs w:val="24"/>
        </w:rPr>
        <w:t>«</w:t>
      </w:r>
      <w:r w:rsidRPr="001E369F">
        <w:rPr>
          <w:szCs w:val="24"/>
          <w:lang w:val="uk-UA"/>
        </w:rPr>
        <w:t>2</w:t>
      </w:r>
      <w:r w:rsidR="00B13DB8">
        <w:rPr>
          <w:szCs w:val="24"/>
          <w:lang w:val="uk-UA"/>
        </w:rPr>
        <w:t>7</w:t>
      </w:r>
      <w:r w:rsidRPr="001E369F">
        <w:rPr>
          <w:szCs w:val="24"/>
        </w:rPr>
        <w:t xml:space="preserve">» </w:t>
      </w:r>
      <w:proofErr w:type="spellStart"/>
      <w:r w:rsidRPr="001E369F">
        <w:rPr>
          <w:szCs w:val="24"/>
        </w:rPr>
        <w:t>серпня</w:t>
      </w:r>
      <w:proofErr w:type="spellEnd"/>
      <w:r w:rsidRPr="001E369F">
        <w:rPr>
          <w:szCs w:val="24"/>
        </w:rPr>
        <w:t> 202</w:t>
      </w:r>
      <w:r w:rsidRPr="001E369F">
        <w:rPr>
          <w:szCs w:val="24"/>
          <w:lang w:val="uk-UA"/>
        </w:rPr>
        <w:t>6</w:t>
      </w:r>
      <w:r w:rsidRPr="001E369F">
        <w:rPr>
          <w:szCs w:val="24"/>
        </w:rPr>
        <w:t xml:space="preserve"> року </w:t>
      </w:r>
    </w:p>
    <w:p w14:paraId="173AE275" w14:textId="77777777" w:rsidR="001E369F" w:rsidRPr="001E369F" w:rsidRDefault="001E369F" w:rsidP="001E369F">
      <w:pPr>
        <w:shd w:val="clear" w:color="auto" w:fill="FFFFFF"/>
        <w:spacing w:after="240" w:line="240" w:lineRule="auto"/>
        <w:ind w:left="0" w:firstLine="0"/>
        <w:rPr>
          <w:rFonts w:ascii="Arial" w:hAnsi="Arial" w:cs="Arial"/>
          <w:sz w:val="21"/>
          <w:szCs w:val="21"/>
        </w:rPr>
      </w:pPr>
      <w:r w:rsidRPr="001E369F">
        <w:rPr>
          <w:rFonts w:ascii="Arial" w:hAnsi="Arial" w:cs="Arial"/>
          <w:sz w:val="21"/>
          <w:szCs w:val="21"/>
        </w:rPr>
        <w:br/>
      </w:r>
      <w:r w:rsidRPr="001E369F">
        <w:rPr>
          <w:rFonts w:ascii="Arial" w:hAnsi="Arial" w:cs="Arial"/>
          <w:sz w:val="21"/>
          <w:szCs w:val="21"/>
        </w:rPr>
        <w:br/>
      </w:r>
    </w:p>
    <w:p w14:paraId="490E621E" w14:textId="77AF7F74" w:rsidR="001E369F" w:rsidRPr="001E369F" w:rsidRDefault="001E369F" w:rsidP="001E369F">
      <w:pPr>
        <w:shd w:val="clear" w:color="auto" w:fill="FFFFFF"/>
        <w:spacing w:after="0" w:line="240" w:lineRule="auto"/>
        <w:ind w:left="0" w:firstLine="709"/>
        <w:jc w:val="both"/>
        <w:outlineLvl w:val="2"/>
        <w:rPr>
          <w:rFonts w:ascii="Arial" w:hAnsi="Arial" w:cs="Arial"/>
          <w:b/>
          <w:bCs/>
          <w:sz w:val="27"/>
          <w:szCs w:val="27"/>
          <w:lang w:val="uk-UA"/>
        </w:rPr>
      </w:pPr>
      <w:proofErr w:type="spellStart"/>
      <w:r w:rsidRPr="001E369F">
        <w:rPr>
          <w:szCs w:val="24"/>
        </w:rPr>
        <w:t>Розробник</w:t>
      </w:r>
      <w:proofErr w:type="spellEnd"/>
      <w:r w:rsidRPr="001E369F">
        <w:rPr>
          <w:szCs w:val="24"/>
        </w:rPr>
        <w:t xml:space="preserve">: </w:t>
      </w:r>
      <w:proofErr w:type="spellStart"/>
      <w:r w:rsidRPr="001E369F">
        <w:rPr>
          <w:szCs w:val="24"/>
        </w:rPr>
        <w:t>викладач</w:t>
      </w:r>
      <w:proofErr w:type="spellEnd"/>
      <w:r w:rsidR="00B13DB8">
        <w:rPr>
          <w:szCs w:val="24"/>
          <w:lang w:val="uk-UA"/>
        </w:rPr>
        <w:t>і</w:t>
      </w:r>
      <w:r w:rsidRPr="001E369F">
        <w:rPr>
          <w:szCs w:val="24"/>
        </w:rPr>
        <w:t xml:space="preserve"> ВСП «БМФК НУ «</w:t>
      </w:r>
      <w:proofErr w:type="spellStart"/>
      <w:r w:rsidRPr="001E369F">
        <w:rPr>
          <w:szCs w:val="24"/>
        </w:rPr>
        <w:t>Запорізька</w:t>
      </w:r>
      <w:proofErr w:type="spellEnd"/>
      <w:r w:rsidRPr="001E369F">
        <w:rPr>
          <w:szCs w:val="24"/>
        </w:rPr>
        <w:t xml:space="preserve"> </w:t>
      </w:r>
      <w:proofErr w:type="spellStart"/>
      <w:r w:rsidRPr="001E369F">
        <w:rPr>
          <w:szCs w:val="24"/>
        </w:rPr>
        <w:t>політехніка</w:t>
      </w:r>
      <w:proofErr w:type="spellEnd"/>
      <w:r w:rsidRPr="001E369F">
        <w:rPr>
          <w:szCs w:val="24"/>
        </w:rPr>
        <w:t xml:space="preserve">» </w:t>
      </w:r>
      <w:r w:rsidRPr="001E369F">
        <w:rPr>
          <w:szCs w:val="24"/>
          <w:lang w:val="uk-UA"/>
        </w:rPr>
        <w:t>Лариса КРАВЦОВА</w:t>
      </w:r>
      <w:r w:rsidR="00B13DB8">
        <w:rPr>
          <w:szCs w:val="24"/>
          <w:lang w:val="uk-UA"/>
        </w:rPr>
        <w:t>; Ганн</w:t>
      </w:r>
      <w:r w:rsidR="00C76A9D">
        <w:rPr>
          <w:szCs w:val="24"/>
          <w:lang w:val="uk-UA"/>
        </w:rPr>
        <w:t>а</w:t>
      </w:r>
      <w:r w:rsidR="00B13DB8">
        <w:rPr>
          <w:szCs w:val="24"/>
          <w:lang w:val="uk-UA"/>
        </w:rPr>
        <w:t xml:space="preserve"> Ж</w:t>
      </w:r>
      <w:r w:rsidR="00C76A9D">
        <w:rPr>
          <w:szCs w:val="24"/>
          <w:lang w:val="uk-UA"/>
        </w:rPr>
        <w:t>ЕЛЕЗНЯК</w:t>
      </w:r>
    </w:p>
    <w:p w14:paraId="47D6FAE8" w14:textId="77777777" w:rsidR="001E369F" w:rsidRPr="001E369F" w:rsidRDefault="001E369F" w:rsidP="001E369F">
      <w:pPr>
        <w:shd w:val="clear" w:color="auto" w:fill="FFFFFF"/>
        <w:spacing w:after="240" w:line="240" w:lineRule="auto"/>
        <w:ind w:left="0" w:firstLine="0"/>
        <w:rPr>
          <w:rFonts w:ascii="Arial" w:hAnsi="Arial" w:cs="Arial"/>
          <w:sz w:val="21"/>
          <w:szCs w:val="21"/>
          <w:lang w:val="uk-UA"/>
        </w:rPr>
      </w:pPr>
    </w:p>
    <w:p w14:paraId="1D64603D" w14:textId="77777777" w:rsidR="001E369F" w:rsidRPr="001E369F" w:rsidRDefault="001E369F" w:rsidP="001E369F">
      <w:pPr>
        <w:shd w:val="clear" w:color="auto" w:fill="FFFFFF"/>
        <w:spacing w:after="0" w:line="240" w:lineRule="auto"/>
        <w:ind w:left="0" w:firstLine="709"/>
        <w:jc w:val="both"/>
        <w:outlineLvl w:val="2"/>
        <w:rPr>
          <w:rFonts w:ascii="Arial" w:hAnsi="Arial" w:cs="Arial"/>
          <w:b/>
          <w:bCs/>
          <w:sz w:val="27"/>
          <w:szCs w:val="27"/>
        </w:rPr>
      </w:pPr>
      <w:proofErr w:type="spellStart"/>
      <w:r w:rsidRPr="001E369F">
        <w:rPr>
          <w:szCs w:val="24"/>
        </w:rPr>
        <w:t>Робоча</w:t>
      </w:r>
      <w:proofErr w:type="spellEnd"/>
      <w:r w:rsidRPr="001E369F">
        <w:rPr>
          <w:szCs w:val="24"/>
        </w:rPr>
        <w:t xml:space="preserve"> </w:t>
      </w:r>
      <w:proofErr w:type="spellStart"/>
      <w:r w:rsidRPr="001E369F">
        <w:rPr>
          <w:szCs w:val="24"/>
        </w:rPr>
        <w:t>програма</w:t>
      </w:r>
      <w:proofErr w:type="spellEnd"/>
      <w:r w:rsidRPr="001E369F">
        <w:rPr>
          <w:szCs w:val="24"/>
        </w:rPr>
        <w:t xml:space="preserve"> </w:t>
      </w:r>
      <w:proofErr w:type="spellStart"/>
      <w:r w:rsidRPr="001E369F">
        <w:rPr>
          <w:szCs w:val="24"/>
        </w:rPr>
        <w:t>затверджена</w:t>
      </w:r>
      <w:proofErr w:type="spellEnd"/>
      <w:r w:rsidRPr="001E369F">
        <w:rPr>
          <w:szCs w:val="24"/>
        </w:rPr>
        <w:t xml:space="preserve"> на </w:t>
      </w:r>
      <w:proofErr w:type="spellStart"/>
      <w:r w:rsidRPr="001E369F">
        <w:rPr>
          <w:szCs w:val="24"/>
        </w:rPr>
        <w:t>засіданні</w:t>
      </w:r>
      <w:proofErr w:type="spellEnd"/>
      <w:r w:rsidRPr="001E369F">
        <w:rPr>
          <w:szCs w:val="24"/>
        </w:rPr>
        <w:t xml:space="preserve"> </w:t>
      </w:r>
      <w:proofErr w:type="spellStart"/>
      <w:r w:rsidRPr="001E369F">
        <w:rPr>
          <w:szCs w:val="24"/>
        </w:rPr>
        <w:t>циклової</w:t>
      </w:r>
      <w:proofErr w:type="spellEnd"/>
      <w:r w:rsidRPr="001E369F">
        <w:rPr>
          <w:szCs w:val="24"/>
        </w:rPr>
        <w:t xml:space="preserve"> </w:t>
      </w:r>
      <w:proofErr w:type="spellStart"/>
      <w:r w:rsidRPr="001E369F">
        <w:rPr>
          <w:szCs w:val="24"/>
        </w:rPr>
        <w:t>комісії</w:t>
      </w:r>
      <w:proofErr w:type="spellEnd"/>
      <w:r w:rsidRPr="001E369F">
        <w:rPr>
          <w:szCs w:val="24"/>
        </w:rPr>
        <w:t xml:space="preserve"> </w:t>
      </w:r>
      <w:proofErr w:type="spellStart"/>
      <w:r w:rsidRPr="001E369F">
        <w:rPr>
          <w:szCs w:val="24"/>
        </w:rPr>
        <w:t>спеціальності</w:t>
      </w:r>
      <w:proofErr w:type="spellEnd"/>
      <w:r w:rsidRPr="001E369F">
        <w:rPr>
          <w:szCs w:val="24"/>
        </w:rPr>
        <w:t xml:space="preserve"> 072 «Фінанси, </w:t>
      </w:r>
      <w:proofErr w:type="spellStart"/>
      <w:r w:rsidRPr="001E369F">
        <w:rPr>
          <w:szCs w:val="24"/>
        </w:rPr>
        <w:t>банківська</w:t>
      </w:r>
      <w:proofErr w:type="spellEnd"/>
      <w:r w:rsidRPr="001E369F">
        <w:rPr>
          <w:szCs w:val="24"/>
        </w:rPr>
        <w:t xml:space="preserve"> справа</w:t>
      </w:r>
      <w:r w:rsidRPr="001E369F">
        <w:rPr>
          <w:szCs w:val="24"/>
          <w:lang w:val="uk-UA"/>
        </w:rPr>
        <w:t xml:space="preserve">, </w:t>
      </w:r>
      <w:r w:rsidRPr="001E369F">
        <w:rPr>
          <w:szCs w:val="24"/>
        </w:rPr>
        <w:t xml:space="preserve">страхування </w:t>
      </w:r>
      <w:r w:rsidRPr="001E369F">
        <w:rPr>
          <w:szCs w:val="24"/>
          <w:lang w:val="uk-UA"/>
        </w:rPr>
        <w:t xml:space="preserve"> та фондовий ринок</w:t>
      </w:r>
      <w:r w:rsidRPr="001E369F">
        <w:rPr>
          <w:szCs w:val="24"/>
        </w:rPr>
        <w:t>»</w:t>
      </w:r>
    </w:p>
    <w:p w14:paraId="2ECCC25A" w14:textId="79928E13" w:rsidR="001E369F" w:rsidRPr="001E369F" w:rsidRDefault="001E369F" w:rsidP="001E369F">
      <w:pPr>
        <w:shd w:val="clear" w:color="auto" w:fill="FFFFFF"/>
        <w:spacing w:after="0" w:line="240" w:lineRule="auto"/>
        <w:ind w:left="0" w:firstLine="709"/>
        <w:jc w:val="both"/>
        <w:outlineLvl w:val="2"/>
        <w:rPr>
          <w:rFonts w:ascii="Arial" w:hAnsi="Arial" w:cs="Arial"/>
          <w:b/>
          <w:bCs/>
          <w:sz w:val="27"/>
          <w:szCs w:val="27"/>
        </w:rPr>
      </w:pPr>
      <w:r w:rsidRPr="001E369F">
        <w:rPr>
          <w:szCs w:val="24"/>
        </w:rPr>
        <w:t xml:space="preserve">Протокол № 1 </w:t>
      </w:r>
      <w:proofErr w:type="spellStart"/>
      <w:r w:rsidRPr="001E369F">
        <w:rPr>
          <w:szCs w:val="24"/>
        </w:rPr>
        <w:t>від</w:t>
      </w:r>
      <w:proofErr w:type="spellEnd"/>
      <w:r w:rsidRPr="001E369F">
        <w:rPr>
          <w:szCs w:val="24"/>
        </w:rPr>
        <w:t xml:space="preserve"> </w:t>
      </w:r>
      <w:r w:rsidRPr="001E369F">
        <w:rPr>
          <w:szCs w:val="24"/>
          <w:lang w:val="uk-UA"/>
        </w:rPr>
        <w:t>2</w:t>
      </w:r>
      <w:r w:rsidR="00B13DB8">
        <w:rPr>
          <w:szCs w:val="24"/>
          <w:lang w:val="uk-UA"/>
        </w:rPr>
        <w:t>7</w:t>
      </w:r>
      <w:r w:rsidRPr="001E369F">
        <w:rPr>
          <w:szCs w:val="24"/>
        </w:rPr>
        <w:t xml:space="preserve"> </w:t>
      </w:r>
      <w:proofErr w:type="spellStart"/>
      <w:r w:rsidRPr="001E369F">
        <w:rPr>
          <w:szCs w:val="24"/>
        </w:rPr>
        <w:t>серпня</w:t>
      </w:r>
      <w:proofErr w:type="spellEnd"/>
      <w:r w:rsidRPr="001E369F">
        <w:rPr>
          <w:szCs w:val="24"/>
        </w:rPr>
        <w:t> 202</w:t>
      </w:r>
      <w:r w:rsidRPr="001E369F">
        <w:rPr>
          <w:szCs w:val="24"/>
          <w:lang w:val="uk-UA"/>
        </w:rPr>
        <w:t>6</w:t>
      </w:r>
      <w:r w:rsidRPr="001E369F">
        <w:rPr>
          <w:szCs w:val="24"/>
        </w:rPr>
        <w:t> року</w:t>
      </w:r>
    </w:p>
    <w:p w14:paraId="0048C766" w14:textId="77777777" w:rsidR="001E369F" w:rsidRPr="001E369F" w:rsidRDefault="001E369F" w:rsidP="001E369F">
      <w:pPr>
        <w:shd w:val="clear" w:color="auto" w:fill="FFFFFF"/>
        <w:spacing w:after="0" w:line="240" w:lineRule="auto"/>
        <w:ind w:left="0" w:firstLine="709"/>
        <w:jc w:val="both"/>
        <w:outlineLvl w:val="2"/>
        <w:rPr>
          <w:rFonts w:ascii="Arial" w:hAnsi="Arial" w:cs="Arial"/>
          <w:b/>
          <w:bCs/>
          <w:sz w:val="27"/>
          <w:szCs w:val="27"/>
        </w:rPr>
      </w:pPr>
      <w:r w:rsidRPr="001E369F">
        <w:rPr>
          <w:szCs w:val="24"/>
        </w:rPr>
        <w:t xml:space="preserve">Голова </w:t>
      </w:r>
      <w:proofErr w:type="spellStart"/>
      <w:r w:rsidRPr="001E369F">
        <w:rPr>
          <w:szCs w:val="24"/>
        </w:rPr>
        <w:t>циклової</w:t>
      </w:r>
      <w:proofErr w:type="spellEnd"/>
      <w:r w:rsidRPr="001E369F">
        <w:rPr>
          <w:szCs w:val="24"/>
        </w:rPr>
        <w:t xml:space="preserve"> </w:t>
      </w:r>
      <w:proofErr w:type="spellStart"/>
      <w:r w:rsidRPr="001E369F">
        <w:rPr>
          <w:szCs w:val="24"/>
        </w:rPr>
        <w:t>комісії</w:t>
      </w:r>
      <w:proofErr w:type="spellEnd"/>
      <w:r w:rsidRPr="001E369F">
        <w:rPr>
          <w:szCs w:val="24"/>
        </w:rPr>
        <w:t xml:space="preserve"> </w:t>
      </w:r>
      <w:proofErr w:type="spellStart"/>
      <w:r w:rsidRPr="001E369F">
        <w:rPr>
          <w:szCs w:val="24"/>
        </w:rPr>
        <w:t>спеціальності</w:t>
      </w:r>
      <w:proofErr w:type="spellEnd"/>
      <w:r w:rsidRPr="001E369F">
        <w:rPr>
          <w:szCs w:val="24"/>
        </w:rPr>
        <w:t xml:space="preserve"> «Фінанси, </w:t>
      </w:r>
      <w:proofErr w:type="spellStart"/>
      <w:r w:rsidRPr="001E369F">
        <w:rPr>
          <w:szCs w:val="24"/>
        </w:rPr>
        <w:t>банківська</w:t>
      </w:r>
      <w:proofErr w:type="spellEnd"/>
      <w:r w:rsidRPr="001E369F">
        <w:rPr>
          <w:szCs w:val="24"/>
        </w:rPr>
        <w:t xml:space="preserve"> справа та страхування »</w:t>
      </w:r>
    </w:p>
    <w:p w14:paraId="03163939" w14:textId="77777777" w:rsidR="001E369F" w:rsidRPr="001E369F" w:rsidRDefault="001E369F" w:rsidP="001E369F">
      <w:pPr>
        <w:shd w:val="clear" w:color="auto" w:fill="FFFFFF"/>
        <w:spacing w:after="0" w:line="240" w:lineRule="auto"/>
        <w:ind w:left="0" w:firstLine="709"/>
        <w:jc w:val="both"/>
        <w:outlineLvl w:val="2"/>
        <w:rPr>
          <w:rFonts w:ascii="Arial" w:hAnsi="Arial" w:cs="Arial"/>
          <w:b/>
          <w:bCs/>
          <w:sz w:val="27"/>
          <w:szCs w:val="27"/>
        </w:rPr>
      </w:pPr>
      <w:r w:rsidRPr="001E369F">
        <w:rPr>
          <w:szCs w:val="24"/>
        </w:rPr>
        <w:t>_______</w:t>
      </w:r>
      <w:r w:rsidRPr="001E369F">
        <w:rPr>
          <w:noProof/>
          <w:szCs w:val="24"/>
        </w:rPr>
        <w:drawing>
          <wp:inline distT="0" distB="0" distL="0" distR="0" wp14:anchorId="55C87955" wp14:editId="06E38919">
            <wp:extent cx="567055" cy="207010"/>
            <wp:effectExtent l="0" t="0" r="444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055" cy="207010"/>
                    </a:xfrm>
                    <a:prstGeom prst="rect">
                      <a:avLst/>
                    </a:prstGeom>
                    <a:noFill/>
                  </pic:spPr>
                </pic:pic>
              </a:graphicData>
            </a:graphic>
          </wp:inline>
        </w:drawing>
      </w:r>
      <w:r w:rsidRPr="001E369F">
        <w:rPr>
          <w:szCs w:val="24"/>
        </w:rPr>
        <w:t>__________ Лариса КРАВЦОВА</w:t>
      </w:r>
    </w:p>
    <w:p w14:paraId="069DF6C9" w14:textId="77777777" w:rsidR="001E369F" w:rsidRPr="001E369F" w:rsidRDefault="001E369F" w:rsidP="001E369F">
      <w:pPr>
        <w:shd w:val="clear" w:color="auto" w:fill="FFFFFF"/>
        <w:spacing w:after="0" w:line="240" w:lineRule="auto"/>
        <w:ind w:left="0" w:firstLine="1843"/>
        <w:jc w:val="both"/>
        <w:outlineLvl w:val="2"/>
        <w:rPr>
          <w:rFonts w:ascii="Arial" w:hAnsi="Arial" w:cs="Arial"/>
          <w:b/>
          <w:bCs/>
          <w:sz w:val="27"/>
          <w:szCs w:val="27"/>
        </w:rPr>
      </w:pPr>
      <w:r w:rsidRPr="001E369F">
        <w:rPr>
          <w:sz w:val="20"/>
          <w:szCs w:val="20"/>
        </w:rPr>
        <w:t>(</w:t>
      </w:r>
      <w:proofErr w:type="spellStart"/>
      <w:r w:rsidRPr="001E369F">
        <w:rPr>
          <w:sz w:val="20"/>
          <w:szCs w:val="20"/>
        </w:rPr>
        <w:t>підпис</w:t>
      </w:r>
      <w:proofErr w:type="spellEnd"/>
      <w:r w:rsidRPr="001E369F">
        <w:rPr>
          <w:sz w:val="20"/>
          <w:szCs w:val="20"/>
        </w:rPr>
        <w:t>)</w:t>
      </w:r>
    </w:p>
    <w:p w14:paraId="75112BE9" w14:textId="77777777" w:rsidR="001E369F" w:rsidRPr="001E369F" w:rsidRDefault="001E369F" w:rsidP="001E369F">
      <w:pPr>
        <w:shd w:val="clear" w:color="auto" w:fill="FFFFFF"/>
        <w:spacing w:after="240" w:line="240" w:lineRule="auto"/>
        <w:ind w:left="0" w:firstLine="0"/>
        <w:rPr>
          <w:rFonts w:ascii="Arial" w:hAnsi="Arial" w:cs="Arial"/>
          <w:sz w:val="21"/>
          <w:szCs w:val="21"/>
        </w:rPr>
      </w:pP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bookmarkEnd w:id="17"/>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r w:rsidRPr="001E369F">
        <w:rPr>
          <w:rFonts w:ascii="Arial" w:hAnsi="Arial" w:cs="Arial"/>
          <w:sz w:val="21"/>
          <w:szCs w:val="21"/>
        </w:rPr>
        <w:br/>
      </w:r>
    </w:p>
    <w:p w14:paraId="2ECE7EB9"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42E03ED2"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2FD6E04C"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61678D90"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5CAEB1DD"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34EA6259"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1ECBBBDD"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08F2C45C"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6463C44D"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626EB7BB" w14:textId="77777777" w:rsidR="001E369F" w:rsidRPr="001E369F" w:rsidRDefault="001E369F" w:rsidP="001E369F">
      <w:pPr>
        <w:shd w:val="clear" w:color="auto" w:fill="FFFFFF"/>
        <w:spacing w:after="240" w:line="240" w:lineRule="auto"/>
        <w:ind w:left="0" w:firstLine="0"/>
        <w:rPr>
          <w:rFonts w:ascii="Arial" w:hAnsi="Arial" w:cs="Arial"/>
          <w:sz w:val="21"/>
          <w:szCs w:val="21"/>
        </w:rPr>
      </w:pPr>
    </w:p>
    <w:p w14:paraId="4C8B6124" w14:textId="06617374" w:rsidR="001E369F" w:rsidRDefault="001E369F" w:rsidP="001E369F">
      <w:pPr>
        <w:shd w:val="clear" w:color="auto" w:fill="FFFFFF"/>
        <w:spacing w:after="240" w:line="240" w:lineRule="auto"/>
        <w:ind w:left="0" w:firstLine="0"/>
        <w:rPr>
          <w:rFonts w:ascii="Arial" w:hAnsi="Arial" w:cs="Arial"/>
          <w:sz w:val="21"/>
          <w:szCs w:val="21"/>
        </w:rPr>
      </w:pPr>
    </w:p>
    <w:p w14:paraId="6396E90D" w14:textId="77777777" w:rsidR="00B13DB8" w:rsidRPr="001E369F" w:rsidRDefault="00B13DB8" w:rsidP="001E369F">
      <w:pPr>
        <w:shd w:val="clear" w:color="auto" w:fill="FFFFFF"/>
        <w:spacing w:after="240" w:line="240" w:lineRule="auto"/>
        <w:ind w:left="0" w:firstLine="0"/>
        <w:rPr>
          <w:rFonts w:ascii="Arial" w:hAnsi="Arial" w:cs="Arial"/>
          <w:sz w:val="21"/>
          <w:szCs w:val="21"/>
        </w:rPr>
      </w:pPr>
    </w:p>
    <w:p w14:paraId="1A1A849D" w14:textId="77777777" w:rsidR="001E369F" w:rsidRPr="001E369F" w:rsidRDefault="001E369F" w:rsidP="001E369F">
      <w:pPr>
        <w:shd w:val="clear" w:color="auto" w:fill="FFFFFF"/>
        <w:spacing w:after="0" w:line="240" w:lineRule="auto"/>
        <w:ind w:left="0" w:firstLine="709"/>
        <w:jc w:val="center"/>
        <w:outlineLvl w:val="2"/>
        <w:rPr>
          <w:rFonts w:ascii="Arial" w:hAnsi="Arial" w:cs="Arial"/>
          <w:b/>
          <w:bCs/>
          <w:sz w:val="27"/>
          <w:szCs w:val="27"/>
        </w:rPr>
      </w:pPr>
      <w:r w:rsidRPr="001E369F">
        <w:rPr>
          <w:szCs w:val="24"/>
        </w:rPr>
        <w:lastRenderedPageBreak/>
        <w:t xml:space="preserve">© </w:t>
      </w:r>
      <w:proofErr w:type="spellStart"/>
      <w:r w:rsidRPr="001E369F">
        <w:rPr>
          <w:szCs w:val="24"/>
        </w:rPr>
        <w:t>Відокремлений</w:t>
      </w:r>
      <w:proofErr w:type="spellEnd"/>
      <w:r w:rsidRPr="001E369F">
        <w:rPr>
          <w:szCs w:val="24"/>
        </w:rPr>
        <w:t xml:space="preserve"> </w:t>
      </w:r>
      <w:proofErr w:type="spellStart"/>
      <w:r w:rsidRPr="001E369F">
        <w:rPr>
          <w:szCs w:val="24"/>
        </w:rPr>
        <w:t>структурний</w:t>
      </w:r>
      <w:proofErr w:type="spellEnd"/>
      <w:r w:rsidRPr="001E369F">
        <w:rPr>
          <w:szCs w:val="24"/>
        </w:rPr>
        <w:t xml:space="preserve"> </w:t>
      </w:r>
      <w:proofErr w:type="spellStart"/>
      <w:r w:rsidRPr="001E369F">
        <w:rPr>
          <w:szCs w:val="24"/>
        </w:rPr>
        <w:t>підрозділ</w:t>
      </w:r>
      <w:proofErr w:type="spellEnd"/>
      <w:r w:rsidRPr="001E369F">
        <w:rPr>
          <w:szCs w:val="24"/>
        </w:rPr>
        <w:t xml:space="preserve"> «</w:t>
      </w:r>
      <w:proofErr w:type="spellStart"/>
      <w:r w:rsidRPr="001E369F">
        <w:rPr>
          <w:szCs w:val="24"/>
        </w:rPr>
        <w:t>Бердянський</w:t>
      </w:r>
      <w:proofErr w:type="spellEnd"/>
      <w:r w:rsidRPr="001E369F">
        <w:rPr>
          <w:szCs w:val="24"/>
        </w:rPr>
        <w:t xml:space="preserve"> </w:t>
      </w:r>
      <w:proofErr w:type="spellStart"/>
      <w:r w:rsidRPr="001E369F">
        <w:rPr>
          <w:szCs w:val="24"/>
        </w:rPr>
        <w:t>машинобудівний</w:t>
      </w:r>
      <w:proofErr w:type="spellEnd"/>
      <w:r w:rsidRPr="001E369F">
        <w:rPr>
          <w:szCs w:val="24"/>
        </w:rPr>
        <w:t xml:space="preserve"> </w:t>
      </w:r>
      <w:proofErr w:type="spellStart"/>
      <w:r w:rsidRPr="001E369F">
        <w:rPr>
          <w:szCs w:val="24"/>
        </w:rPr>
        <w:t>фаховий</w:t>
      </w:r>
      <w:proofErr w:type="spellEnd"/>
      <w:r w:rsidRPr="001E369F">
        <w:rPr>
          <w:szCs w:val="24"/>
        </w:rPr>
        <w:t xml:space="preserve"> </w:t>
      </w:r>
      <w:proofErr w:type="spellStart"/>
      <w:r w:rsidRPr="001E369F">
        <w:rPr>
          <w:szCs w:val="24"/>
        </w:rPr>
        <w:t>коледж</w:t>
      </w:r>
      <w:proofErr w:type="spellEnd"/>
      <w:r w:rsidRPr="001E369F">
        <w:rPr>
          <w:szCs w:val="24"/>
        </w:rPr>
        <w:t xml:space="preserve"> </w:t>
      </w:r>
      <w:proofErr w:type="spellStart"/>
      <w:r w:rsidRPr="001E369F">
        <w:rPr>
          <w:szCs w:val="24"/>
        </w:rPr>
        <w:t>Національного</w:t>
      </w:r>
      <w:proofErr w:type="spellEnd"/>
      <w:r w:rsidRPr="001E369F">
        <w:rPr>
          <w:szCs w:val="24"/>
        </w:rPr>
        <w:t xml:space="preserve"> </w:t>
      </w:r>
      <w:proofErr w:type="spellStart"/>
      <w:r w:rsidRPr="001E369F">
        <w:rPr>
          <w:szCs w:val="24"/>
        </w:rPr>
        <w:t>університету</w:t>
      </w:r>
      <w:proofErr w:type="spellEnd"/>
      <w:r w:rsidRPr="001E369F">
        <w:rPr>
          <w:szCs w:val="24"/>
        </w:rPr>
        <w:t xml:space="preserve"> «</w:t>
      </w:r>
      <w:proofErr w:type="spellStart"/>
      <w:r w:rsidRPr="001E369F">
        <w:rPr>
          <w:szCs w:val="24"/>
        </w:rPr>
        <w:t>Запорізька</w:t>
      </w:r>
      <w:proofErr w:type="spellEnd"/>
      <w:r w:rsidRPr="001E369F">
        <w:rPr>
          <w:szCs w:val="24"/>
        </w:rPr>
        <w:t xml:space="preserve"> </w:t>
      </w:r>
      <w:proofErr w:type="spellStart"/>
      <w:r w:rsidRPr="001E369F">
        <w:rPr>
          <w:szCs w:val="24"/>
        </w:rPr>
        <w:t>політехніка</w:t>
      </w:r>
      <w:proofErr w:type="spellEnd"/>
      <w:r w:rsidRPr="001E369F">
        <w:rPr>
          <w:szCs w:val="24"/>
        </w:rPr>
        <w:t>», 202</w:t>
      </w:r>
      <w:r w:rsidRPr="001E369F">
        <w:rPr>
          <w:szCs w:val="24"/>
          <w:lang w:val="uk-UA"/>
        </w:rPr>
        <w:t>6</w:t>
      </w:r>
      <w:r w:rsidRPr="001E369F">
        <w:rPr>
          <w:szCs w:val="24"/>
        </w:rPr>
        <w:t> </w:t>
      </w:r>
      <w:proofErr w:type="spellStart"/>
      <w:r w:rsidRPr="001E369F">
        <w:rPr>
          <w:szCs w:val="24"/>
        </w:rPr>
        <w:t>рік</w:t>
      </w:r>
      <w:proofErr w:type="spellEnd"/>
    </w:p>
    <w:p w14:paraId="065E290C" w14:textId="77777777" w:rsidR="001E369F" w:rsidRPr="001E369F" w:rsidRDefault="001E369F" w:rsidP="001E369F">
      <w:pPr>
        <w:shd w:val="clear" w:color="auto" w:fill="FFFFFF"/>
        <w:spacing w:after="0" w:line="240" w:lineRule="auto"/>
        <w:ind w:left="0" w:firstLine="0"/>
        <w:jc w:val="center"/>
        <w:rPr>
          <w:rFonts w:ascii="Arial" w:hAnsi="Arial" w:cs="Arial"/>
          <w:sz w:val="21"/>
          <w:szCs w:val="21"/>
        </w:rPr>
      </w:pPr>
      <w:r w:rsidRPr="001E369F">
        <w:rPr>
          <w:b/>
          <w:bCs/>
          <w:sz w:val="28"/>
          <w:szCs w:val="28"/>
        </w:rPr>
        <w:t xml:space="preserve">1. </w:t>
      </w:r>
      <w:proofErr w:type="spellStart"/>
      <w:r w:rsidRPr="001E369F">
        <w:rPr>
          <w:b/>
          <w:bCs/>
          <w:sz w:val="28"/>
          <w:szCs w:val="28"/>
        </w:rPr>
        <w:t>Опис</w:t>
      </w:r>
      <w:proofErr w:type="spellEnd"/>
      <w:r w:rsidRPr="001E369F">
        <w:rPr>
          <w:b/>
          <w:bCs/>
          <w:sz w:val="28"/>
          <w:szCs w:val="28"/>
        </w:rPr>
        <w:t xml:space="preserve"> </w:t>
      </w:r>
      <w:proofErr w:type="spellStart"/>
      <w:r w:rsidRPr="001E369F">
        <w:rPr>
          <w:b/>
          <w:bCs/>
          <w:sz w:val="28"/>
          <w:szCs w:val="28"/>
        </w:rPr>
        <w:t>навчальної</w:t>
      </w:r>
      <w:proofErr w:type="spellEnd"/>
      <w:r w:rsidRPr="001E369F">
        <w:rPr>
          <w:b/>
          <w:bCs/>
          <w:sz w:val="28"/>
          <w:szCs w:val="28"/>
        </w:rPr>
        <w:t xml:space="preserve"> дисципліни </w:t>
      </w:r>
    </w:p>
    <w:tbl>
      <w:tblPr>
        <w:tblW w:w="0" w:type="auto"/>
        <w:tblLook w:val="04A0" w:firstRow="1" w:lastRow="0" w:firstColumn="1" w:lastColumn="0" w:noHBand="0" w:noVBand="1"/>
      </w:tblPr>
      <w:tblGrid>
        <w:gridCol w:w="2502"/>
        <w:gridCol w:w="4377"/>
        <w:gridCol w:w="2749"/>
      </w:tblGrid>
      <w:tr w:rsidR="001E369F" w:rsidRPr="001E369F" w14:paraId="2DF192B6" w14:textId="77777777" w:rsidTr="00DF176F">
        <w:trPr>
          <w:trHeight w:val="476"/>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655952B3" w14:textId="77777777" w:rsidR="001E369F" w:rsidRPr="001E369F" w:rsidRDefault="001E369F" w:rsidP="001E369F">
            <w:pPr>
              <w:spacing w:after="0" w:line="240" w:lineRule="auto"/>
              <w:ind w:left="0" w:firstLine="0"/>
              <w:jc w:val="center"/>
              <w:rPr>
                <w:color w:val="auto"/>
                <w:szCs w:val="24"/>
              </w:rPr>
            </w:pPr>
            <w:proofErr w:type="spellStart"/>
            <w:r w:rsidRPr="001E369F">
              <w:rPr>
                <w:color w:val="auto"/>
                <w:szCs w:val="24"/>
              </w:rPr>
              <w:t>Найменування</w:t>
            </w:r>
            <w:proofErr w:type="spellEnd"/>
            <w:r w:rsidRPr="001E369F">
              <w:rPr>
                <w:color w:val="auto"/>
                <w:szCs w:val="24"/>
              </w:rPr>
              <w:t xml:space="preserve"> </w:t>
            </w:r>
            <w:proofErr w:type="spellStart"/>
            <w:r w:rsidRPr="001E369F">
              <w:rPr>
                <w:color w:val="auto"/>
                <w:szCs w:val="24"/>
              </w:rPr>
              <w:t>показників</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2EC696B6" w14:textId="77777777" w:rsidR="001E369F" w:rsidRPr="001E369F" w:rsidRDefault="001E369F" w:rsidP="001E369F">
            <w:pPr>
              <w:spacing w:after="0" w:line="240" w:lineRule="auto"/>
              <w:ind w:left="0" w:firstLine="0"/>
              <w:jc w:val="center"/>
              <w:rPr>
                <w:color w:val="auto"/>
                <w:szCs w:val="24"/>
              </w:rPr>
            </w:pPr>
            <w:proofErr w:type="spellStart"/>
            <w:r w:rsidRPr="001E369F">
              <w:rPr>
                <w:color w:val="auto"/>
                <w:szCs w:val="24"/>
              </w:rPr>
              <w:t>Галузь</w:t>
            </w:r>
            <w:proofErr w:type="spellEnd"/>
            <w:r w:rsidRPr="001E369F">
              <w:rPr>
                <w:color w:val="auto"/>
                <w:szCs w:val="24"/>
              </w:rPr>
              <w:t xml:space="preserve"> </w:t>
            </w:r>
            <w:proofErr w:type="spellStart"/>
            <w:r w:rsidRPr="001E369F">
              <w:rPr>
                <w:color w:val="auto"/>
                <w:szCs w:val="24"/>
              </w:rPr>
              <w:t>знань</w:t>
            </w:r>
            <w:proofErr w:type="spellEnd"/>
            <w:r w:rsidRPr="001E369F">
              <w:rPr>
                <w:color w:val="auto"/>
                <w:szCs w:val="24"/>
              </w:rPr>
              <w:t xml:space="preserve">, </w:t>
            </w:r>
            <w:proofErr w:type="spellStart"/>
            <w:r w:rsidRPr="001E369F">
              <w:rPr>
                <w:color w:val="auto"/>
                <w:szCs w:val="24"/>
              </w:rPr>
              <w:t>спеціальність</w:t>
            </w:r>
            <w:proofErr w:type="spellEnd"/>
            <w:r w:rsidRPr="001E369F">
              <w:rPr>
                <w:color w:val="auto"/>
                <w:szCs w:val="24"/>
              </w:rPr>
              <w:t xml:space="preserve">, ОПП, </w:t>
            </w:r>
            <w:proofErr w:type="spellStart"/>
            <w:r w:rsidRPr="001E369F">
              <w:rPr>
                <w:color w:val="auto"/>
                <w:szCs w:val="24"/>
              </w:rPr>
              <w:t>освітньо-кваліфікаційний</w:t>
            </w:r>
            <w:proofErr w:type="spellEnd"/>
            <w:r w:rsidRPr="001E369F">
              <w:rPr>
                <w:color w:val="auto"/>
                <w:szCs w:val="24"/>
              </w:rPr>
              <w:t xml:space="preserve"> </w:t>
            </w:r>
            <w:proofErr w:type="spellStart"/>
            <w:r w:rsidRPr="001E369F">
              <w:rPr>
                <w:color w:val="auto"/>
                <w:szCs w:val="24"/>
              </w:rPr>
              <w:t>ступінь</w:t>
            </w:r>
            <w:proofErr w:type="spellEnd"/>
            <w:r w:rsidRPr="001E369F">
              <w:rPr>
                <w:color w:val="auto"/>
                <w:szCs w:val="24"/>
              </w:rPr>
              <w:t xml:space="preserve"> (</w:t>
            </w:r>
            <w:proofErr w:type="spellStart"/>
            <w:r w:rsidRPr="001E369F">
              <w:rPr>
                <w:color w:val="auto"/>
                <w:szCs w:val="24"/>
              </w:rPr>
              <w:t>рівень</w:t>
            </w:r>
            <w:proofErr w:type="spellEnd"/>
            <w:r w:rsidRPr="001E369F">
              <w:rPr>
                <w:color w:val="auto"/>
                <w:szCs w:val="24"/>
              </w:rPr>
              <w:t>)</w:t>
            </w:r>
          </w:p>
        </w:tc>
        <w:tc>
          <w:tcPr>
            <w:tcW w:w="0" w:type="auto"/>
            <w:tcBorders>
              <w:top w:val="single" w:sz="4" w:space="0" w:color="000000"/>
              <w:left w:val="single" w:sz="4" w:space="0" w:color="000000"/>
              <w:bottom w:val="single" w:sz="4" w:space="0" w:color="000000"/>
              <w:right w:val="single" w:sz="4" w:space="0" w:color="000000"/>
            </w:tcBorders>
            <w:hideMark/>
          </w:tcPr>
          <w:p w14:paraId="13909D5C" w14:textId="77777777" w:rsidR="001E369F" w:rsidRPr="001E369F" w:rsidRDefault="001E369F" w:rsidP="001E369F">
            <w:pPr>
              <w:spacing w:after="0" w:line="240" w:lineRule="auto"/>
              <w:ind w:left="0" w:firstLine="0"/>
              <w:jc w:val="center"/>
              <w:rPr>
                <w:color w:val="auto"/>
                <w:szCs w:val="24"/>
              </w:rPr>
            </w:pPr>
            <w:r w:rsidRPr="001E369F">
              <w:rPr>
                <w:color w:val="auto"/>
                <w:szCs w:val="24"/>
              </w:rPr>
              <w:t xml:space="preserve">Характеристика </w:t>
            </w:r>
            <w:proofErr w:type="spellStart"/>
            <w:r w:rsidRPr="001E369F">
              <w:rPr>
                <w:color w:val="auto"/>
                <w:szCs w:val="24"/>
              </w:rPr>
              <w:t>навчальної</w:t>
            </w:r>
            <w:proofErr w:type="spellEnd"/>
            <w:r w:rsidRPr="001E369F">
              <w:rPr>
                <w:color w:val="auto"/>
                <w:szCs w:val="24"/>
              </w:rPr>
              <w:t xml:space="preserve"> дисципліни</w:t>
            </w:r>
          </w:p>
        </w:tc>
      </w:tr>
      <w:tr w:rsidR="001E369F" w:rsidRPr="001E369F" w14:paraId="7C920591" w14:textId="77777777" w:rsidTr="00DF176F">
        <w:trPr>
          <w:trHeight w:val="47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96241D" w14:textId="77777777" w:rsidR="001E369F" w:rsidRPr="001E369F" w:rsidRDefault="001E369F" w:rsidP="001E369F">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F437C3" w14:textId="77777777" w:rsidR="001E369F" w:rsidRPr="001E369F" w:rsidRDefault="001E369F" w:rsidP="001E369F">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450C1BC4" w14:textId="77777777" w:rsidR="001E369F" w:rsidRPr="001E369F" w:rsidRDefault="001E369F" w:rsidP="001E369F">
            <w:pPr>
              <w:spacing w:after="0" w:line="240" w:lineRule="auto"/>
              <w:ind w:left="0" w:firstLine="0"/>
              <w:jc w:val="center"/>
              <w:rPr>
                <w:color w:val="auto"/>
                <w:szCs w:val="24"/>
              </w:rPr>
            </w:pPr>
            <w:proofErr w:type="spellStart"/>
            <w:r w:rsidRPr="001E369F">
              <w:rPr>
                <w:b/>
                <w:bCs/>
                <w:color w:val="auto"/>
                <w:szCs w:val="24"/>
              </w:rPr>
              <w:t>денна</w:t>
            </w:r>
            <w:proofErr w:type="spellEnd"/>
            <w:r w:rsidRPr="001E369F">
              <w:rPr>
                <w:b/>
                <w:bCs/>
                <w:color w:val="auto"/>
                <w:szCs w:val="24"/>
              </w:rPr>
              <w:t xml:space="preserve"> форма </w:t>
            </w:r>
            <w:proofErr w:type="spellStart"/>
            <w:r w:rsidRPr="001E369F">
              <w:rPr>
                <w:b/>
                <w:bCs/>
                <w:color w:val="auto"/>
                <w:szCs w:val="24"/>
              </w:rPr>
              <w:t>навчання</w:t>
            </w:r>
            <w:proofErr w:type="spellEnd"/>
          </w:p>
        </w:tc>
      </w:tr>
      <w:tr w:rsidR="00B13DB8" w:rsidRPr="001E369F" w14:paraId="3733F365" w14:textId="77777777" w:rsidTr="009317F5">
        <w:tc>
          <w:tcPr>
            <w:tcW w:w="0" w:type="auto"/>
            <w:vMerge w:val="restart"/>
            <w:tcBorders>
              <w:top w:val="single" w:sz="4" w:space="0" w:color="000000"/>
              <w:left w:val="single" w:sz="4" w:space="0" w:color="000000"/>
              <w:bottom w:val="single" w:sz="4" w:space="0" w:color="000000"/>
              <w:right w:val="single" w:sz="4" w:space="0" w:color="000000"/>
            </w:tcBorders>
            <w:hideMark/>
          </w:tcPr>
          <w:p w14:paraId="08EC83F0" w14:textId="19B314C8" w:rsidR="00B13DB8" w:rsidRPr="001E369F" w:rsidRDefault="00B13DB8" w:rsidP="00B13DB8">
            <w:pPr>
              <w:spacing w:after="0" w:line="240" w:lineRule="auto"/>
              <w:ind w:left="0" w:firstLine="0"/>
              <w:jc w:val="center"/>
              <w:rPr>
                <w:color w:val="auto"/>
                <w:szCs w:val="24"/>
                <w:lang w:val="uk-UA"/>
              </w:rPr>
            </w:pPr>
            <w:proofErr w:type="spellStart"/>
            <w:r w:rsidRPr="001E369F">
              <w:rPr>
                <w:color w:val="auto"/>
                <w:szCs w:val="24"/>
              </w:rPr>
              <w:t>Кількість</w:t>
            </w:r>
            <w:proofErr w:type="spellEnd"/>
            <w:r w:rsidRPr="001E369F">
              <w:rPr>
                <w:color w:val="auto"/>
                <w:szCs w:val="24"/>
              </w:rPr>
              <w:t xml:space="preserve"> </w:t>
            </w:r>
            <w:proofErr w:type="spellStart"/>
            <w:r w:rsidRPr="001E369F">
              <w:rPr>
                <w:color w:val="auto"/>
                <w:szCs w:val="24"/>
              </w:rPr>
              <w:t>кредитів</w:t>
            </w:r>
            <w:proofErr w:type="spellEnd"/>
            <w:r w:rsidRPr="001E369F">
              <w:rPr>
                <w:color w:val="auto"/>
                <w:szCs w:val="24"/>
              </w:rPr>
              <w:t xml:space="preserve"> - </w:t>
            </w:r>
            <w:r>
              <w:rPr>
                <w:color w:val="auto"/>
                <w:szCs w:val="24"/>
                <w:lang w:val="uk-UA"/>
              </w:rPr>
              <w:t>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E5631" w14:textId="43AB2530" w:rsidR="00B13DB8" w:rsidRPr="001E369F" w:rsidRDefault="00B13DB8" w:rsidP="00B13DB8">
            <w:pPr>
              <w:spacing w:after="0" w:line="240" w:lineRule="auto"/>
              <w:ind w:left="0" w:firstLine="0"/>
              <w:jc w:val="center"/>
              <w:rPr>
                <w:color w:val="auto"/>
                <w:szCs w:val="24"/>
              </w:rPr>
            </w:pPr>
            <w:proofErr w:type="spellStart"/>
            <w:r w:rsidRPr="007F0F4F">
              <w:rPr>
                <w:sz w:val="28"/>
                <w:szCs w:val="28"/>
              </w:rPr>
              <w:t>Галузь</w:t>
            </w:r>
            <w:proofErr w:type="spellEnd"/>
            <w:r w:rsidRPr="007F0F4F">
              <w:rPr>
                <w:sz w:val="28"/>
                <w:szCs w:val="28"/>
              </w:rPr>
              <w:t xml:space="preserve"> </w:t>
            </w:r>
            <w:proofErr w:type="spellStart"/>
            <w:r w:rsidRPr="007F0F4F">
              <w:rPr>
                <w:sz w:val="28"/>
                <w:szCs w:val="28"/>
              </w:rPr>
              <w:t>знань</w:t>
            </w:r>
            <w:proofErr w:type="spellEnd"/>
            <w:r w:rsidRPr="007F0F4F">
              <w:rPr>
                <w:sz w:val="28"/>
                <w:szCs w:val="28"/>
              </w:rPr>
              <w:t xml:space="preserve">: </w:t>
            </w:r>
            <w:proofErr w:type="spellStart"/>
            <w:r w:rsidRPr="007F0F4F">
              <w:rPr>
                <w:sz w:val="28"/>
                <w:szCs w:val="28"/>
              </w:rPr>
              <w:t>Галузь</w:t>
            </w:r>
            <w:proofErr w:type="spellEnd"/>
            <w:r w:rsidRPr="007F0F4F">
              <w:rPr>
                <w:sz w:val="28"/>
                <w:szCs w:val="28"/>
              </w:rPr>
              <w:t xml:space="preserve"> </w:t>
            </w:r>
            <w:proofErr w:type="spellStart"/>
            <w:r w:rsidRPr="007F0F4F">
              <w:rPr>
                <w:sz w:val="28"/>
                <w:szCs w:val="28"/>
              </w:rPr>
              <w:t>знань</w:t>
            </w:r>
            <w:proofErr w:type="spellEnd"/>
            <w:r w:rsidRPr="007F0F4F">
              <w:rPr>
                <w:sz w:val="28"/>
                <w:szCs w:val="28"/>
              </w:rPr>
              <w:t xml:space="preserve"> </w:t>
            </w:r>
            <w:r w:rsidRPr="007F0F4F">
              <w:rPr>
                <w:sz w:val="28"/>
                <w:szCs w:val="28"/>
                <w:lang w:val="en-US"/>
              </w:rPr>
              <w:t>D</w:t>
            </w:r>
            <w:r w:rsidRPr="007F0F4F">
              <w:rPr>
                <w:sz w:val="28"/>
                <w:szCs w:val="28"/>
              </w:rPr>
              <w:t xml:space="preserve"> </w:t>
            </w:r>
            <w:proofErr w:type="spellStart"/>
            <w:r w:rsidRPr="007F0F4F">
              <w:rPr>
                <w:sz w:val="28"/>
                <w:szCs w:val="28"/>
              </w:rPr>
              <w:t>Бізнес</w:t>
            </w:r>
            <w:proofErr w:type="spellEnd"/>
            <w:r w:rsidRPr="007F0F4F">
              <w:rPr>
                <w:sz w:val="28"/>
                <w:szCs w:val="28"/>
              </w:rPr>
              <w:t xml:space="preserve">, </w:t>
            </w:r>
            <w:proofErr w:type="spellStart"/>
            <w:r w:rsidRPr="007F0F4F">
              <w:rPr>
                <w:sz w:val="28"/>
                <w:szCs w:val="28"/>
              </w:rPr>
              <w:t>адміністрування</w:t>
            </w:r>
            <w:proofErr w:type="spellEnd"/>
            <w:r w:rsidRPr="007F0F4F">
              <w:rPr>
                <w:sz w:val="28"/>
                <w:szCs w:val="28"/>
              </w:rPr>
              <w:t xml:space="preserve">, право </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138D84FF" w14:textId="77777777" w:rsidR="00B13DB8" w:rsidRPr="001E369F" w:rsidRDefault="00B13DB8" w:rsidP="00B13DB8">
            <w:pPr>
              <w:spacing w:after="0" w:line="240" w:lineRule="auto"/>
              <w:ind w:left="0" w:firstLine="0"/>
              <w:jc w:val="center"/>
              <w:rPr>
                <w:color w:val="auto"/>
                <w:szCs w:val="24"/>
              </w:rPr>
            </w:pPr>
            <w:r w:rsidRPr="001E369F">
              <w:rPr>
                <w:color w:val="auto"/>
                <w:szCs w:val="24"/>
              </w:rPr>
              <w:t>нормативна</w:t>
            </w:r>
          </w:p>
        </w:tc>
      </w:tr>
      <w:tr w:rsidR="00B13DB8" w:rsidRPr="001E369F" w14:paraId="74993C2A" w14:textId="77777777" w:rsidTr="009317F5">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0D2B7A"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9D398" w14:textId="17BE734A" w:rsidR="00B13DB8" w:rsidRPr="001E369F" w:rsidRDefault="00B13DB8" w:rsidP="00B13DB8">
            <w:pPr>
              <w:spacing w:after="0" w:line="240" w:lineRule="auto"/>
              <w:ind w:left="0" w:firstLine="0"/>
              <w:jc w:val="center"/>
              <w:rPr>
                <w:color w:val="auto"/>
                <w:szCs w:val="24"/>
              </w:rPr>
            </w:pPr>
            <w:proofErr w:type="spellStart"/>
            <w:r w:rsidRPr="007F0F4F">
              <w:rPr>
                <w:sz w:val="28"/>
                <w:szCs w:val="28"/>
              </w:rPr>
              <w:t>Спеціальність</w:t>
            </w:r>
            <w:proofErr w:type="spellEnd"/>
            <w:r w:rsidRPr="007F0F4F">
              <w:rPr>
                <w:sz w:val="28"/>
                <w:szCs w:val="28"/>
              </w:rPr>
              <w:t xml:space="preserve">  </w:t>
            </w:r>
            <w:r w:rsidRPr="007F0F4F">
              <w:rPr>
                <w:sz w:val="28"/>
                <w:szCs w:val="28"/>
                <w:lang w:val="en-US"/>
              </w:rPr>
              <w:t>D</w:t>
            </w:r>
            <w:r w:rsidRPr="007F0F4F">
              <w:rPr>
                <w:sz w:val="28"/>
                <w:szCs w:val="28"/>
              </w:rPr>
              <w:t xml:space="preserve">2 Фінанси, </w:t>
            </w:r>
            <w:proofErr w:type="spellStart"/>
            <w:r w:rsidRPr="007F0F4F">
              <w:rPr>
                <w:sz w:val="28"/>
                <w:szCs w:val="28"/>
              </w:rPr>
              <w:t>банківська</w:t>
            </w:r>
            <w:proofErr w:type="spellEnd"/>
            <w:r w:rsidRPr="007F0F4F">
              <w:rPr>
                <w:sz w:val="28"/>
                <w:szCs w:val="28"/>
              </w:rPr>
              <w:t xml:space="preserve"> справа, страхування та </w:t>
            </w:r>
            <w:proofErr w:type="spellStart"/>
            <w:r w:rsidRPr="007F0F4F">
              <w:rPr>
                <w:sz w:val="28"/>
                <w:szCs w:val="28"/>
              </w:rPr>
              <w:t>фондовий</w:t>
            </w:r>
            <w:proofErr w:type="spellEnd"/>
            <w:r w:rsidRPr="007F0F4F">
              <w:rPr>
                <w:sz w:val="28"/>
                <w:szCs w:val="28"/>
              </w:rPr>
              <w:t xml:space="preserve"> </w:t>
            </w:r>
            <w:proofErr w:type="spellStart"/>
            <w:r w:rsidRPr="007F0F4F">
              <w:rPr>
                <w:sz w:val="28"/>
                <w:szCs w:val="28"/>
              </w:rPr>
              <w:t>ринок</w:t>
            </w:r>
            <w:proofErr w:type="spellEnd"/>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4733C2" w14:textId="77777777" w:rsidR="00B13DB8" w:rsidRPr="001E369F" w:rsidRDefault="00B13DB8" w:rsidP="00B13DB8">
            <w:pPr>
              <w:spacing w:after="0" w:line="256" w:lineRule="auto"/>
              <w:ind w:left="0" w:firstLine="0"/>
              <w:rPr>
                <w:color w:val="auto"/>
                <w:szCs w:val="24"/>
              </w:rPr>
            </w:pPr>
          </w:p>
        </w:tc>
      </w:tr>
      <w:tr w:rsidR="00B13DB8" w:rsidRPr="001E369F" w14:paraId="07C2AF08" w14:textId="77777777" w:rsidTr="00DF176F">
        <w:trPr>
          <w:trHeight w:val="838"/>
        </w:trPr>
        <w:tc>
          <w:tcPr>
            <w:tcW w:w="0" w:type="auto"/>
            <w:tcBorders>
              <w:top w:val="single" w:sz="4" w:space="0" w:color="000000"/>
              <w:left w:val="single" w:sz="4" w:space="0" w:color="000000"/>
              <w:bottom w:val="single" w:sz="4" w:space="0" w:color="000000"/>
              <w:right w:val="single" w:sz="4" w:space="0" w:color="000000"/>
            </w:tcBorders>
            <w:hideMark/>
          </w:tcPr>
          <w:p w14:paraId="35A61B48" w14:textId="204DA4F2" w:rsidR="00B13DB8" w:rsidRPr="001E369F" w:rsidRDefault="00B13DB8" w:rsidP="00B13DB8">
            <w:pPr>
              <w:spacing w:after="0" w:line="240" w:lineRule="auto"/>
              <w:ind w:left="0" w:firstLine="0"/>
              <w:jc w:val="center"/>
              <w:rPr>
                <w:color w:val="auto"/>
                <w:szCs w:val="24"/>
                <w:lang w:val="uk-UA"/>
              </w:rPr>
            </w:pPr>
            <w:proofErr w:type="spellStart"/>
            <w:r w:rsidRPr="001E369F">
              <w:rPr>
                <w:color w:val="auto"/>
                <w:szCs w:val="24"/>
              </w:rPr>
              <w:t>Модулів</w:t>
            </w:r>
            <w:proofErr w:type="spellEnd"/>
            <w:r w:rsidRPr="001E369F">
              <w:rPr>
                <w:color w:val="auto"/>
                <w:szCs w:val="24"/>
              </w:rPr>
              <w:t xml:space="preserve"> – </w:t>
            </w:r>
            <w:r>
              <w:rPr>
                <w:color w:val="auto"/>
                <w:szCs w:val="24"/>
                <w:lang w:val="uk-UA"/>
              </w:rPr>
              <w:t>1</w:t>
            </w:r>
          </w:p>
        </w:tc>
        <w:tc>
          <w:tcPr>
            <w:tcW w:w="0" w:type="auto"/>
            <w:vMerge w:val="restart"/>
            <w:tcBorders>
              <w:top w:val="single" w:sz="4" w:space="0" w:color="000000"/>
              <w:left w:val="single" w:sz="4" w:space="0" w:color="000000"/>
              <w:bottom w:val="single" w:sz="4" w:space="0" w:color="000000"/>
              <w:right w:val="single" w:sz="4" w:space="0" w:color="000000"/>
            </w:tcBorders>
            <w:hideMark/>
          </w:tcPr>
          <w:p w14:paraId="40717518" w14:textId="77777777" w:rsidR="00B13DB8" w:rsidRPr="001E369F" w:rsidRDefault="00B13DB8" w:rsidP="00B13DB8">
            <w:pPr>
              <w:spacing w:after="0" w:line="240" w:lineRule="auto"/>
              <w:ind w:left="0" w:firstLine="0"/>
              <w:jc w:val="center"/>
              <w:rPr>
                <w:color w:val="auto"/>
                <w:szCs w:val="24"/>
              </w:rPr>
            </w:pPr>
            <w:r w:rsidRPr="001E369F">
              <w:rPr>
                <w:color w:val="auto"/>
                <w:szCs w:val="24"/>
              </w:rPr>
              <w:t>ОПП «Фінанси і кредит»</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BA5EEB0"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Рік</w:t>
            </w:r>
            <w:proofErr w:type="spellEnd"/>
            <w:r w:rsidRPr="001E369F">
              <w:rPr>
                <w:color w:val="auto"/>
                <w:szCs w:val="24"/>
              </w:rPr>
              <w:t xml:space="preserve"> </w:t>
            </w:r>
            <w:proofErr w:type="spellStart"/>
            <w:r w:rsidRPr="001E369F">
              <w:rPr>
                <w:color w:val="auto"/>
                <w:szCs w:val="24"/>
              </w:rPr>
              <w:t>підготовки</w:t>
            </w:r>
            <w:proofErr w:type="spellEnd"/>
            <w:r w:rsidRPr="001E369F">
              <w:rPr>
                <w:color w:val="auto"/>
                <w:szCs w:val="24"/>
              </w:rPr>
              <w:t>: 3</w:t>
            </w:r>
          </w:p>
        </w:tc>
      </w:tr>
      <w:tr w:rsidR="00B13DB8" w:rsidRPr="001E369F" w14:paraId="0D16777A"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52C17842"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Індивідуальне</w:t>
            </w:r>
            <w:proofErr w:type="spellEnd"/>
            <w:r w:rsidRPr="001E369F">
              <w:rPr>
                <w:color w:val="auto"/>
                <w:szCs w:val="24"/>
              </w:rPr>
              <w:t xml:space="preserve"> </w:t>
            </w:r>
            <w:proofErr w:type="spellStart"/>
            <w:r w:rsidRPr="001E369F">
              <w:rPr>
                <w:color w:val="auto"/>
                <w:szCs w:val="24"/>
              </w:rPr>
              <w:t>завдання</w:t>
            </w:r>
            <w:proofErr w:type="spellEnd"/>
            <w:r w:rsidRPr="001E369F">
              <w:rPr>
                <w:color w:val="auto"/>
                <w:szCs w:val="24"/>
              </w:rPr>
              <w:t xml:space="preserve"> – не </w:t>
            </w:r>
            <w:proofErr w:type="spellStart"/>
            <w:r w:rsidRPr="001E369F">
              <w:rPr>
                <w:color w:val="auto"/>
                <w:szCs w:val="24"/>
              </w:rPr>
              <w:t>передбачено</w:t>
            </w:r>
            <w:proofErr w:type="spellEnd"/>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2F5836" w14:textId="77777777" w:rsidR="00B13DB8" w:rsidRPr="001E369F" w:rsidRDefault="00B13DB8" w:rsidP="00B13DB8">
            <w:pPr>
              <w:spacing w:after="0" w:line="256" w:lineRule="auto"/>
              <w:ind w:left="0" w:firstLine="0"/>
              <w:rPr>
                <w:color w:val="auto"/>
                <w:szCs w:val="24"/>
              </w:rPr>
            </w:pP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2A580076" w14:textId="77777777" w:rsidR="00B13DB8" w:rsidRPr="001E369F" w:rsidRDefault="00B13DB8" w:rsidP="00B13DB8">
            <w:pPr>
              <w:spacing w:after="0" w:line="240" w:lineRule="auto"/>
              <w:ind w:left="0" w:firstLine="0"/>
              <w:jc w:val="center"/>
              <w:rPr>
                <w:color w:val="auto"/>
                <w:szCs w:val="24"/>
              </w:rPr>
            </w:pPr>
            <w:r w:rsidRPr="001E369F">
              <w:rPr>
                <w:color w:val="auto"/>
                <w:szCs w:val="24"/>
              </w:rPr>
              <w:t>Семестр: 6</w:t>
            </w:r>
          </w:p>
        </w:tc>
      </w:tr>
      <w:tr w:rsidR="00B13DB8" w:rsidRPr="001E369F" w14:paraId="55593E99"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31F2372C" w14:textId="4E598D51"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Загальна</w:t>
            </w:r>
            <w:proofErr w:type="spellEnd"/>
            <w:r w:rsidRPr="001E369F">
              <w:rPr>
                <w:color w:val="auto"/>
                <w:szCs w:val="24"/>
              </w:rPr>
              <w:t xml:space="preserve"> </w:t>
            </w:r>
            <w:proofErr w:type="spellStart"/>
            <w:r w:rsidRPr="001E369F">
              <w:rPr>
                <w:color w:val="auto"/>
                <w:szCs w:val="24"/>
              </w:rPr>
              <w:t>кількість</w:t>
            </w:r>
            <w:proofErr w:type="spellEnd"/>
            <w:r w:rsidRPr="001E369F">
              <w:rPr>
                <w:color w:val="auto"/>
                <w:szCs w:val="24"/>
              </w:rPr>
              <w:t xml:space="preserve"> годин – </w:t>
            </w:r>
            <w:r>
              <w:rPr>
                <w:color w:val="auto"/>
                <w:szCs w:val="24"/>
                <w:lang w:val="uk-UA"/>
              </w:rPr>
              <w:t>9</w:t>
            </w:r>
            <w:r w:rsidRPr="001E369F">
              <w:rPr>
                <w:color w:val="auto"/>
                <w:szCs w:val="24"/>
              </w:rPr>
              <w:t>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3B6123"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0A407F" w14:textId="77777777" w:rsidR="00B13DB8" w:rsidRPr="001E369F" w:rsidRDefault="00B13DB8" w:rsidP="00B13DB8">
            <w:pPr>
              <w:spacing w:after="0" w:line="256" w:lineRule="auto"/>
              <w:ind w:left="0" w:firstLine="0"/>
              <w:rPr>
                <w:color w:val="auto"/>
                <w:szCs w:val="24"/>
              </w:rPr>
            </w:pPr>
          </w:p>
        </w:tc>
      </w:tr>
      <w:tr w:rsidR="00B13DB8" w:rsidRPr="001E369F" w14:paraId="53F7293C" w14:textId="77777777" w:rsidTr="00DF176F">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5BC35417"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Тижневих</w:t>
            </w:r>
            <w:proofErr w:type="spellEnd"/>
            <w:r w:rsidRPr="001E369F">
              <w:rPr>
                <w:color w:val="auto"/>
                <w:szCs w:val="24"/>
              </w:rPr>
              <w:t xml:space="preserve"> годин:</w:t>
            </w:r>
          </w:p>
          <w:p w14:paraId="6F7DCE65" w14:textId="5419834E"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аудиторних</w:t>
            </w:r>
            <w:proofErr w:type="spellEnd"/>
            <w:r w:rsidRPr="001E369F">
              <w:rPr>
                <w:color w:val="auto"/>
                <w:szCs w:val="24"/>
              </w:rPr>
              <w:t xml:space="preserve"> – </w:t>
            </w:r>
            <w:r>
              <w:rPr>
                <w:color w:val="auto"/>
                <w:szCs w:val="24"/>
                <w:lang w:val="uk-UA"/>
              </w:rPr>
              <w:t>4</w:t>
            </w:r>
            <w:r w:rsidRPr="001E369F">
              <w:rPr>
                <w:color w:val="auto"/>
                <w:szCs w:val="24"/>
              </w:rPr>
              <w:t xml:space="preserve"> год.</w:t>
            </w:r>
          </w:p>
          <w:p w14:paraId="4863E2F1" w14:textId="7D71E3B0"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Самостійної</w:t>
            </w:r>
            <w:proofErr w:type="spellEnd"/>
            <w:r w:rsidRPr="001E369F">
              <w:rPr>
                <w:color w:val="auto"/>
                <w:szCs w:val="24"/>
              </w:rPr>
              <w:t xml:space="preserve"> </w:t>
            </w:r>
            <w:proofErr w:type="spellStart"/>
            <w:r w:rsidRPr="001E369F">
              <w:rPr>
                <w:color w:val="auto"/>
                <w:szCs w:val="24"/>
              </w:rPr>
              <w:t>роботи</w:t>
            </w:r>
            <w:proofErr w:type="spellEnd"/>
            <w:r w:rsidRPr="001E369F">
              <w:rPr>
                <w:color w:val="auto"/>
                <w:szCs w:val="24"/>
              </w:rPr>
              <w:t xml:space="preserve"> студента – </w:t>
            </w:r>
            <w:r>
              <w:rPr>
                <w:color w:val="auto"/>
                <w:szCs w:val="24"/>
                <w:lang w:val="uk-UA"/>
              </w:rPr>
              <w:t>2</w:t>
            </w:r>
            <w:r w:rsidRPr="001E369F">
              <w:rPr>
                <w:color w:val="auto"/>
                <w:szCs w:val="24"/>
              </w:rPr>
              <w:t xml:space="preserve"> год.</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B0600E8"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Освітньо-кваліфікаційний</w:t>
            </w:r>
            <w:proofErr w:type="spellEnd"/>
            <w:r w:rsidRPr="001E369F">
              <w:rPr>
                <w:color w:val="auto"/>
                <w:szCs w:val="24"/>
              </w:rPr>
              <w:t xml:space="preserve"> </w:t>
            </w:r>
            <w:proofErr w:type="spellStart"/>
            <w:r w:rsidRPr="001E369F">
              <w:rPr>
                <w:color w:val="auto"/>
                <w:szCs w:val="24"/>
              </w:rPr>
              <w:t>рівень</w:t>
            </w:r>
            <w:proofErr w:type="spellEnd"/>
            <w:r w:rsidRPr="001E369F">
              <w:rPr>
                <w:color w:val="auto"/>
                <w:szCs w:val="24"/>
              </w:rPr>
              <w:t>:</w:t>
            </w:r>
          </w:p>
          <w:p w14:paraId="705D9773"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Молодший</w:t>
            </w:r>
            <w:proofErr w:type="spellEnd"/>
            <w:r w:rsidRPr="001E369F">
              <w:rPr>
                <w:color w:val="auto"/>
                <w:szCs w:val="24"/>
              </w:rPr>
              <w:t xml:space="preserve"> </w:t>
            </w:r>
            <w:proofErr w:type="spellStart"/>
            <w:r w:rsidRPr="001E369F">
              <w:rPr>
                <w:color w:val="auto"/>
                <w:szCs w:val="24"/>
              </w:rPr>
              <w:t>спеціаліст</w:t>
            </w:r>
            <w:proofErr w:type="spellEnd"/>
          </w:p>
          <w:p w14:paraId="51880871" w14:textId="77777777" w:rsidR="00B13DB8" w:rsidRPr="001E369F" w:rsidRDefault="00B13DB8" w:rsidP="00B13DB8">
            <w:pPr>
              <w:spacing w:after="0" w:line="240" w:lineRule="auto"/>
              <w:ind w:left="0" w:firstLine="0"/>
              <w:rPr>
                <w:color w:val="auto"/>
                <w:szCs w:val="24"/>
              </w:rPr>
            </w:pPr>
          </w:p>
          <w:p w14:paraId="6AB8C604"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Освітньо-кваліфікаційний</w:t>
            </w:r>
            <w:proofErr w:type="spellEnd"/>
            <w:r w:rsidRPr="001E369F">
              <w:rPr>
                <w:color w:val="auto"/>
                <w:szCs w:val="24"/>
              </w:rPr>
              <w:t xml:space="preserve"> </w:t>
            </w:r>
            <w:proofErr w:type="spellStart"/>
            <w:r w:rsidRPr="001E369F">
              <w:rPr>
                <w:color w:val="auto"/>
                <w:szCs w:val="24"/>
              </w:rPr>
              <w:t>ступінь</w:t>
            </w:r>
            <w:proofErr w:type="spellEnd"/>
            <w:r w:rsidRPr="001E369F">
              <w:rPr>
                <w:color w:val="auto"/>
                <w:szCs w:val="24"/>
              </w:rPr>
              <w:t>:</w:t>
            </w:r>
          </w:p>
          <w:p w14:paraId="4D918808"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Фаховий</w:t>
            </w:r>
            <w:proofErr w:type="spellEnd"/>
            <w:r w:rsidRPr="001E369F">
              <w:rPr>
                <w:color w:val="auto"/>
                <w:szCs w:val="24"/>
              </w:rPr>
              <w:t xml:space="preserve"> </w:t>
            </w:r>
            <w:proofErr w:type="spellStart"/>
            <w:r w:rsidRPr="001E369F">
              <w:rPr>
                <w:color w:val="auto"/>
                <w:szCs w:val="24"/>
              </w:rPr>
              <w:t>молодший</w:t>
            </w:r>
            <w:proofErr w:type="spellEnd"/>
            <w:r w:rsidRPr="001E369F">
              <w:rPr>
                <w:color w:val="auto"/>
                <w:szCs w:val="24"/>
              </w:rPr>
              <w:t xml:space="preserve"> бакалавр</w:t>
            </w:r>
          </w:p>
        </w:tc>
        <w:tc>
          <w:tcPr>
            <w:tcW w:w="0" w:type="auto"/>
            <w:tcBorders>
              <w:top w:val="single" w:sz="4" w:space="0" w:color="000000"/>
              <w:left w:val="single" w:sz="4" w:space="0" w:color="000000"/>
              <w:bottom w:val="single" w:sz="4" w:space="0" w:color="000000"/>
              <w:right w:val="single" w:sz="4" w:space="0" w:color="000000"/>
            </w:tcBorders>
            <w:hideMark/>
          </w:tcPr>
          <w:p w14:paraId="631C690E" w14:textId="77777777" w:rsidR="00B13DB8" w:rsidRPr="001E369F" w:rsidRDefault="00B13DB8" w:rsidP="00B13DB8">
            <w:pPr>
              <w:spacing w:after="0" w:line="240" w:lineRule="auto"/>
              <w:ind w:left="0" w:firstLine="0"/>
              <w:jc w:val="center"/>
              <w:rPr>
                <w:color w:val="auto"/>
                <w:szCs w:val="24"/>
              </w:rPr>
            </w:pPr>
            <w:proofErr w:type="spellStart"/>
            <w:r w:rsidRPr="001E369F">
              <w:rPr>
                <w:b/>
                <w:bCs/>
                <w:color w:val="auto"/>
                <w:szCs w:val="24"/>
              </w:rPr>
              <w:t>Лекції</w:t>
            </w:r>
            <w:proofErr w:type="spellEnd"/>
          </w:p>
        </w:tc>
      </w:tr>
      <w:tr w:rsidR="00B13DB8" w:rsidRPr="001E369F" w14:paraId="3EF1886D"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F5B2E5"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DCDBB3"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52E53A11" w14:textId="440978A9" w:rsidR="00B13DB8" w:rsidRPr="001E369F" w:rsidRDefault="00B13DB8" w:rsidP="00B13DB8">
            <w:pPr>
              <w:spacing w:after="0" w:line="240" w:lineRule="auto"/>
              <w:ind w:left="0" w:firstLine="0"/>
              <w:jc w:val="center"/>
              <w:rPr>
                <w:color w:val="auto"/>
                <w:szCs w:val="24"/>
                <w:lang w:val="uk-UA"/>
              </w:rPr>
            </w:pPr>
            <w:r>
              <w:rPr>
                <w:color w:val="auto"/>
                <w:szCs w:val="24"/>
                <w:lang w:val="uk-UA"/>
              </w:rPr>
              <w:t>34</w:t>
            </w:r>
          </w:p>
        </w:tc>
      </w:tr>
      <w:tr w:rsidR="00B13DB8" w:rsidRPr="001E369F" w14:paraId="38D923D9"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0B86CD"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3F5211"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243C5016" w14:textId="7EAD7AD4" w:rsidR="00B13DB8" w:rsidRPr="001E369F" w:rsidRDefault="00B13DB8" w:rsidP="00B13DB8">
            <w:pPr>
              <w:spacing w:after="0" w:line="240" w:lineRule="auto"/>
              <w:ind w:left="0" w:firstLine="0"/>
              <w:jc w:val="center"/>
              <w:rPr>
                <w:color w:val="auto"/>
                <w:szCs w:val="24"/>
                <w:lang w:val="uk-UA"/>
              </w:rPr>
            </w:pPr>
            <w:r>
              <w:rPr>
                <w:b/>
                <w:bCs/>
                <w:color w:val="auto"/>
                <w:szCs w:val="24"/>
                <w:lang w:val="uk-UA"/>
              </w:rPr>
              <w:t>Практичні</w:t>
            </w:r>
          </w:p>
        </w:tc>
      </w:tr>
      <w:tr w:rsidR="00B13DB8" w:rsidRPr="001E369F" w14:paraId="54AAEBE7"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411D16"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05CC5A"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677D802B" w14:textId="0DACA418" w:rsidR="00B13DB8" w:rsidRPr="001E369F" w:rsidRDefault="00B13DB8" w:rsidP="00B13DB8">
            <w:pPr>
              <w:spacing w:after="0" w:line="240" w:lineRule="auto"/>
              <w:ind w:left="0" w:firstLine="0"/>
              <w:jc w:val="center"/>
              <w:rPr>
                <w:color w:val="auto"/>
                <w:szCs w:val="24"/>
                <w:lang w:val="uk-UA"/>
              </w:rPr>
            </w:pPr>
            <w:r>
              <w:rPr>
                <w:color w:val="auto"/>
                <w:szCs w:val="24"/>
                <w:lang w:val="uk-UA"/>
              </w:rPr>
              <w:t>26</w:t>
            </w:r>
          </w:p>
        </w:tc>
      </w:tr>
      <w:tr w:rsidR="00B13DB8" w:rsidRPr="001E369F" w14:paraId="676D2ACF"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8E78B"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47852F"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3ACD0CB4" w14:textId="77777777" w:rsidR="00B13DB8" w:rsidRPr="001E369F" w:rsidRDefault="00B13DB8" w:rsidP="00B13DB8">
            <w:pPr>
              <w:spacing w:after="0" w:line="240" w:lineRule="auto"/>
              <w:ind w:left="0" w:firstLine="0"/>
              <w:jc w:val="center"/>
              <w:rPr>
                <w:color w:val="auto"/>
                <w:szCs w:val="24"/>
              </w:rPr>
            </w:pPr>
            <w:proofErr w:type="spellStart"/>
            <w:r w:rsidRPr="001E369F">
              <w:rPr>
                <w:b/>
                <w:bCs/>
                <w:color w:val="auto"/>
                <w:szCs w:val="24"/>
              </w:rPr>
              <w:t>Лабораторні</w:t>
            </w:r>
            <w:proofErr w:type="spellEnd"/>
          </w:p>
        </w:tc>
      </w:tr>
      <w:tr w:rsidR="00B13DB8" w:rsidRPr="001E369F" w14:paraId="0446F819"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023BC"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37C9A7"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173FC3CB" w14:textId="77777777" w:rsidR="00B13DB8" w:rsidRPr="001E369F" w:rsidRDefault="00B13DB8" w:rsidP="00B13DB8">
            <w:pPr>
              <w:spacing w:after="0" w:line="240" w:lineRule="auto"/>
              <w:ind w:left="0" w:firstLine="0"/>
              <w:jc w:val="center"/>
              <w:rPr>
                <w:color w:val="auto"/>
                <w:szCs w:val="24"/>
              </w:rPr>
            </w:pPr>
            <w:r w:rsidRPr="001E369F">
              <w:rPr>
                <w:color w:val="auto"/>
                <w:szCs w:val="24"/>
              </w:rPr>
              <w:t>_________ </w:t>
            </w:r>
          </w:p>
        </w:tc>
      </w:tr>
      <w:tr w:rsidR="00B13DB8" w:rsidRPr="001E369F" w14:paraId="0CA94A76"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A89726"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BB4BE5"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4B5B67C8" w14:textId="77777777" w:rsidR="00B13DB8" w:rsidRPr="001E369F" w:rsidRDefault="00B13DB8" w:rsidP="00B13DB8">
            <w:pPr>
              <w:spacing w:after="0" w:line="240" w:lineRule="auto"/>
              <w:ind w:left="0" w:firstLine="0"/>
              <w:jc w:val="center"/>
              <w:rPr>
                <w:color w:val="auto"/>
                <w:szCs w:val="24"/>
              </w:rPr>
            </w:pPr>
            <w:proofErr w:type="spellStart"/>
            <w:r w:rsidRPr="001E369F">
              <w:rPr>
                <w:b/>
                <w:bCs/>
                <w:color w:val="auto"/>
                <w:szCs w:val="24"/>
              </w:rPr>
              <w:t>Самостійна</w:t>
            </w:r>
            <w:proofErr w:type="spellEnd"/>
            <w:r w:rsidRPr="001E369F">
              <w:rPr>
                <w:b/>
                <w:bCs/>
                <w:color w:val="auto"/>
                <w:szCs w:val="24"/>
              </w:rPr>
              <w:t xml:space="preserve"> робота</w:t>
            </w:r>
          </w:p>
        </w:tc>
      </w:tr>
      <w:tr w:rsidR="00B13DB8" w:rsidRPr="001E369F" w14:paraId="604F2737"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9A4C6F"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7327AD"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2BC5DA29" w14:textId="6B0DB722" w:rsidR="00B13DB8" w:rsidRPr="001E369F" w:rsidRDefault="00B13DB8" w:rsidP="00B13DB8">
            <w:pPr>
              <w:spacing w:after="0" w:line="240" w:lineRule="auto"/>
              <w:ind w:left="0" w:firstLine="0"/>
              <w:jc w:val="center"/>
              <w:rPr>
                <w:color w:val="auto"/>
                <w:szCs w:val="24"/>
              </w:rPr>
            </w:pPr>
            <w:r>
              <w:rPr>
                <w:color w:val="auto"/>
                <w:szCs w:val="24"/>
                <w:lang w:val="uk-UA"/>
              </w:rPr>
              <w:t>3</w:t>
            </w:r>
            <w:r w:rsidRPr="001E369F">
              <w:rPr>
                <w:color w:val="auto"/>
                <w:szCs w:val="24"/>
              </w:rPr>
              <w:t>0</w:t>
            </w:r>
          </w:p>
        </w:tc>
      </w:tr>
      <w:tr w:rsidR="00B13DB8" w:rsidRPr="001E369F" w14:paraId="694BE451"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A05E64"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52145F"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6DE44585" w14:textId="77777777" w:rsidR="00B13DB8" w:rsidRPr="001E369F" w:rsidRDefault="00B13DB8" w:rsidP="00B13DB8">
            <w:pPr>
              <w:spacing w:after="0" w:line="240" w:lineRule="auto"/>
              <w:ind w:left="0" w:firstLine="0"/>
              <w:jc w:val="center"/>
              <w:rPr>
                <w:color w:val="auto"/>
                <w:szCs w:val="24"/>
              </w:rPr>
            </w:pPr>
            <w:proofErr w:type="spellStart"/>
            <w:r w:rsidRPr="001E369F">
              <w:rPr>
                <w:b/>
                <w:bCs/>
                <w:color w:val="auto"/>
                <w:szCs w:val="24"/>
              </w:rPr>
              <w:t>Індивідуальні</w:t>
            </w:r>
            <w:proofErr w:type="spellEnd"/>
            <w:r w:rsidRPr="001E369F">
              <w:rPr>
                <w:b/>
                <w:bCs/>
                <w:color w:val="auto"/>
                <w:szCs w:val="24"/>
              </w:rPr>
              <w:t xml:space="preserve"> </w:t>
            </w:r>
            <w:proofErr w:type="spellStart"/>
            <w:r w:rsidRPr="001E369F">
              <w:rPr>
                <w:b/>
                <w:bCs/>
                <w:color w:val="auto"/>
                <w:szCs w:val="24"/>
              </w:rPr>
              <w:t>завдання</w:t>
            </w:r>
            <w:proofErr w:type="spellEnd"/>
            <w:r w:rsidRPr="001E369F">
              <w:rPr>
                <w:b/>
                <w:bCs/>
                <w:color w:val="auto"/>
                <w:szCs w:val="24"/>
              </w:rPr>
              <w:t>:</w:t>
            </w:r>
          </w:p>
        </w:tc>
      </w:tr>
      <w:tr w:rsidR="00B13DB8" w:rsidRPr="001E369F" w14:paraId="703D0A68"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2F1F0"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8836FC"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6DB26797" w14:textId="77777777" w:rsidR="00B13DB8" w:rsidRPr="001E369F" w:rsidRDefault="00B13DB8" w:rsidP="00B13DB8">
            <w:pPr>
              <w:spacing w:after="0" w:line="240" w:lineRule="auto"/>
              <w:ind w:left="0" w:firstLine="0"/>
              <w:jc w:val="center"/>
              <w:rPr>
                <w:color w:val="auto"/>
                <w:szCs w:val="24"/>
              </w:rPr>
            </w:pPr>
            <w:r w:rsidRPr="001E369F">
              <w:rPr>
                <w:color w:val="auto"/>
                <w:szCs w:val="24"/>
              </w:rPr>
              <w:t>__________</w:t>
            </w:r>
          </w:p>
        </w:tc>
      </w:tr>
      <w:tr w:rsidR="00B13DB8" w:rsidRPr="001E369F" w14:paraId="31EB63CB" w14:textId="77777777" w:rsidTr="00DF17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C5300A" w14:textId="77777777" w:rsidR="00B13DB8" w:rsidRPr="001E369F" w:rsidRDefault="00B13DB8" w:rsidP="00B13DB8">
            <w:pPr>
              <w:spacing w:after="0" w:line="256" w:lineRule="auto"/>
              <w:ind w:left="0" w:firstLine="0"/>
              <w:rPr>
                <w:color w:val="auto"/>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D0DE00" w14:textId="77777777" w:rsidR="00B13DB8" w:rsidRPr="001E369F" w:rsidRDefault="00B13DB8" w:rsidP="00B13DB8">
            <w:pPr>
              <w:spacing w:after="0" w:line="256" w:lineRule="auto"/>
              <w:ind w:left="0" w:firstLine="0"/>
              <w:rPr>
                <w:color w:val="auto"/>
                <w:szCs w:val="24"/>
              </w:rPr>
            </w:pPr>
          </w:p>
        </w:tc>
        <w:tc>
          <w:tcPr>
            <w:tcW w:w="0" w:type="auto"/>
            <w:tcBorders>
              <w:top w:val="single" w:sz="4" w:space="0" w:color="000000"/>
              <w:left w:val="single" w:sz="4" w:space="0" w:color="000000"/>
              <w:bottom w:val="single" w:sz="4" w:space="0" w:color="000000"/>
              <w:right w:val="single" w:sz="4" w:space="0" w:color="000000"/>
            </w:tcBorders>
            <w:hideMark/>
          </w:tcPr>
          <w:p w14:paraId="02E19546" w14:textId="77777777" w:rsidR="00B13DB8" w:rsidRPr="001E369F" w:rsidRDefault="00B13DB8" w:rsidP="00B13DB8">
            <w:pPr>
              <w:spacing w:after="0" w:line="240" w:lineRule="auto"/>
              <w:ind w:left="0" w:firstLine="0"/>
              <w:jc w:val="center"/>
              <w:rPr>
                <w:color w:val="auto"/>
                <w:szCs w:val="24"/>
              </w:rPr>
            </w:pPr>
            <w:r w:rsidRPr="001E369F">
              <w:rPr>
                <w:b/>
                <w:bCs/>
                <w:color w:val="auto"/>
                <w:szCs w:val="24"/>
              </w:rPr>
              <w:t>Вид контролю: </w:t>
            </w:r>
          </w:p>
          <w:p w14:paraId="232847CB" w14:textId="77777777" w:rsidR="00B13DB8" w:rsidRPr="001E369F" w:rsidRDefault="00B13DB8" w:rsidP="00B13DB8">
            <w:pPr>
              <w:spacing w:after="0" w:line="240" w:lineRule="auto"/>
              <w:ind w:left="0" w:firstLine="0"/>
              <w:jc w:val="center"/>
              <w:rPr>
                <w:color w:val="auto"/>
                <w:szCs w:val="24"/>
              </w:rPr>
            </w:pPr>
            <w:r w:rsidRPr="001E369F">
              <w:rPr>
                <w:color w:val="auto"/>
                <w:szCs w:val="24"/>
              </w:rPr>
              <w:t>VІ-й семестр – </w:t>
            </w:r>
          </w:p>
          <w:p w14:paraId="5B56F46A" w14:textId="77777777" w:rsidR="00B13DB8" w:rsidRPr="001E369F" w:rsidRDefault="00B13DB8" w:rsidP="00B13DB8">
            <w:pPr>
              <w:spacing w:after="0" w:line="240" w:lineRule="auto"/>
              <w:ind w:left="0" w:firstLine="0"/>
              <w:jc w:val="center"/>
              <w:rPr>
                <w:color w:val="auto"/>
                <w:szCs w:val="24"/>
              </w:rPr>
            </w:pPr>
            <w:proofErr w:type="spellStart"/>
            <w:r w:rsidRPr="001E369F">
              <w:rPr>
                <w:color w:val="auto"/>
                <w:szCs w:val="24"/>
              </w:rPr>
              <w:t>диференційований</w:t>
            </w:r>
            <w:proofErr w:type="spellEnd"/>
            <w:r w:rsidRPr="001E369F">
              <w:rPr>
                <w:color w:val="auto"/>
                <w:szCs w:val="24"/>
              </w:rPr>
              <w:t xml:space="preserve"> </w:t>
            </w:r>
            <w:proofErr w:type="spellStart"/>
            <w:r w:rsidRPr="001E369F">
              <w:rPr>
                <w:color w:val="auto"/>
                <w:szCs w:val="24"/>
              </w:rPr>
              <w:t>залік</w:t>
            </w:r>
            <w:proofErr w:type="spellEnd"/>
            <w:r w:rsidRPr="001E369F">
              <w:rPr>
                <w:color w:val="auto"/>
                <w:szCs w:val="24"/>
              </w:rPr>
              <w:t> </w:t>
            </w:r>
          </w:p>
        </w:tc>
      </w:tr>
    </w:tbl>
    <w:p w14:paraId="2E60420E" w14:textId="77777777" w:rsidR="001E369F" w:rsidRPr="001E369F" w:rsidRDefault="001E369F" w:rsidP="001E369F">
      <w:pPr>
        <w:shd w:val="clear" w:color="auto" w:fill="FFFFFF"/>
        <w:spacing w:after="0" w:line="240" w:lineRule="auto"/>
        <w:ind w:left="0" w:firstLine="0"/>
        <w:jc w:val="center"/>
        <w:rPr>
          <w:b/>
          <w:bCs/>
          <w:sz w:val="28"/>
          <w:szCs w:val="28"/>
        </w:rPr>
      </w:pPr>
    </w:p>
    <w:p w14:paraId="3DD2EEB9" w14:textId="77777777" w:rsidR="001E369F" w:rsidRPr="001E369F" w:rsidRDefault="001E369F" w:rsidP="001E369F">
      <w:pPr>
        <w:shd w:val="clear" w:color="auto" w:fill="FFFFFF"/>
        <w:spacing w:after="0" w:line="240" w:lineRule="auto"/>
        <w:ind w:left="0" w:firstLine="0"/>
        <w:jc w:val="center"/>
        <w:rPr>
          <w:sz w:val="28"/>
          <w:szCs w:val="28"/>
        </w:rPr>
      </w:pPr>
      <w:r w:rsidRPr="001E369F">
        <w:rPr>
          <w:b/>
          <w:bCs/>
          <w:sz w:val="28"/>
          <w:szCs w:val="28"/>
        </w:rPr>
        <w:t xml:space="preserve">2. Мета та </w:t>
      </w:r>
      <w:proofErr w:type="spellStart"/>
      <w:r w:rsidRPr="001E369F">
        <w:rPr>
          <w:b/>
          <w:bCs/>
          <w:sz w:val="28"/>
          <w:szCs w:val="28"/>
        </w:rPr>
        <w:t>завдання</w:t>
      </w:r>
      <w:proofErr w:type="spellEnd"/>
      <w:r w:rsidRPr="001E369F">
        <w:rPr>
          <w:b/>
          <w:bCs/>
          <w:sz w:val="28"/>
          <w:szCs w:val="28"/>
        </w:rPr>
        <w:t xml:space="preserve"> </w:t>
      </w:r>
      <w:proofErr w:type="spellStart"/>
      <w:r w:rsidRPr="001E369F">
        <w:rPr>
          <w:b/>
          <w:bCs/>
          <w:sz w:val="28"/>
          <w:szCs w:val="28"/>
        </w:rPr>
        <w:t>навчальної</w:t>
      </w:r>
      <w:proofErr w:type="spellEnd"/>
      <w:r w:rsidRPr="001E369F">
        <w:rPr>
          <w:b/>
          <w:bCs/>
          <w:sz w:val="28"/>
          <w:szCs w:val="28"/>
        </w:rPr>
        <w:t xml:space="preserve"> дисципліни</w:t>
      </w:r>
    </w:p>
    <w:p w14:paraId="15D3F0DE" w14:textId="648CC0C1" w:rsidR="004009E7" w:rsidRPr="004009E7" w:rsidRDefault="001E369F" w:rsidP="004009E7">
      <w:pPr>
        <w:spacing w:after="0" w:line="240" w:lineRule="auto"/>
        <w:ind w:left="0" w:firstLine="0"/>
        <w:rPr>
          <w:color w:val="auto"/>
          <w:sz w:val="28"/>
          <w:szCs w:val="28"/>
        </w:rPr>
      </w:pPr>
      <w:r w:rsidRPr="004009E7">
        <w:rPr>
          <w:b/>
          <w:bCs/>
          <w:sz w:val="28"/>
          <w:szCs w:val="28"/>
        </w:rPr>
        <w:t xml:space="preserve">Мета </w:t>
      </w:r>
      <w:proofErr w:type="spellStart"/>
      <w:r w:rsidRPr="004009E7">
        <w:rPr>
          <w:b/>
          <w:bCs/>
          <w:sz w:val="28"/>
          <w:szCs w:val="28"/>
        </w:rPr>
        <w:t>навчальної</w:t>
      </w:r>
      <w:proofErr w:type="spellEnd"/>
      <w:r w:rsidRPr="004009E7">
        <w:rPr>
          <w:b/>
          <w:bCs/>
          <w:sz w:val="28"/>
          <w:szCs w:val="28"/>
        </w:rPr>
        <w:t xml:space="preserve"> дисципліни</w:t>
      </w:r>
      <w:r w:rsidRPr="004009E7">
        <w:rPr>
          <w:b/>
          <w:bCs/>
          <w:i/>
          <w:iCs/>
          <w:sz w:val="28"/>
          <w:szCs w:val="28"/>
        </w:rPr>
        <w:t>:</w:t>
      </w:r>
      <w:r w:rsidRPr="004009E7">
        <w:rPr>
          <w:sz w:val="28"/>
          <w:szCs w:val="28"/>
        </w:rPr>
        <w:t xml:space="preserve">  </w:t>
      </w:r>
      <w:r w:rsidR="004009E7" w:rsidRPr="004009E7">
        <w:rPr>
          <w:color w:val="auto"/>
          <w:sz w:val="28"/>
          <w:szCs w:val="28"/>
        </w:rPr>
        <w:t xml:space="preserve">Мета </w:t>
      </w:r>
      <w:proofErr w:type="spellStart"/>
      <w:r w:rsidR="004009E7" w:rsidRPr="004009E7">
        <w:rPr>
          <w:color w:val="auto"/>
          <w:sz w:val="28"/>
          <w:szCs w:val="28"/>
        </w:rPr>
        <w:t>навчальної</w:t>
      </w:r>
      <w:proofErr w:type="spellEnd"/>
      <w:r w:rsidR="004009E7" w:rsidRPr="004009E7">
        <w:rPr>
          <w:color w:val="auto"/>
          <w:sz w:val="28"/>
          <w:szCs w:val="28"/>
        </w:rPr>
        <w:t xml:space="preserve"> дисципліни «Аудит» </w:t>
      </w:r>
      <w:proofErr w:type="spellStart"/>
      <w:r w:rsidR="004009E7" w:rsidRPr="004009E7">
        <w:rPr>
          <w:color w:val="auto"/>
          <w:sz w:val="28"/>
          <w:szCs w:val="28"/>
        </w:rPr>
        <w:t>полягає</w:t>
      </w:r>
      <w:proofErr w:type="spellEnd"/>
      <w:r w:rsidR="004009E7" w:rsidRPr="004009E7">
        <w:rPr>
          <w:color w:val="auto"/>
          <w:sz w:val="28"/>
          <w:szCs w:val="28"/>
        </w:rPr>
        <w:t xml:space="preserve"> у </w:t>
      </w:r>
      <w:proofErr w:type="spellStart"/>
      <w:r w:rsidR="004009E7" w:rsidRPr="004009E7">
        <w:rPr>
          <w:color w:val="auto"/>
          <w:sz w:val="28"/>
          <w:szCs w:val="28"/>
        </w:rPr>
        <w:t>формуванні</w:t>
      </w:r>
      <w:proofErr w:type="spellEnd"/>
      <w:r w:rsidR="004009E7" w:rsidRPr="004009E7">
        <w:rPr>
          <w:color w:val="auto"/>
          <w:sz w:val="28"/>
          <w:szCs w:val="28"/>
        </w:rPr>
        <w:t xml:space="preserve"> </w:t>
      </w:r>
      <w:proofErr w:type="spellStart"/>
      <w:r w:rsidR="004009E7" w:rsidRPr="004009E7">
        <w:rPr>
          <w:color w:val="auto"/>
          <w:sz w:val="28"/>
          <w:szCs w:val="28"/>
        </w:rPr>
        <w:t>системи</w:t>
      </w:r>
      <w:proofErr w:type="spellEnd"/>
      <w:r w:rsidR="004009E7" w:rsidRPr="004009E7">
        <w:rPr>
          <w:color w:val="auto"/>
          <w:sz w:val="28"/>
          <w:szCs w:val="28"/>
        </w:rPr>
        <w:t xml:space="preserve"> </w:t>
      </w:r>
      <w:proofErr w:type="spellStart"/>
      <w:r w:rsidR="004009E7" w:rsidRPr="004009E7">
        <w:rPr>
          <w:color w:val="auto"/>
          <w:sz w:val="28"/>
          <w:szCs w:val="28"/>
        </w:rPr>
        <w:t>базових</w:t>
      </w:r>
      <w:proofErr w:type="spellEnd"/>
      <w:r w:rsidR="004009E7" w:rsidRPr="004009E7">
        <w:rPr>
          <w:color w:val="auto"/>
          <w:sz w:val="28"/>
          <w:szCs w:val="28"/>
        </w:rPr>
        <w:t xml:space="preserve"> </w:t>
      </w:r>
      <w:proofErr w:type="spellStart"/>
      <w:r w:rsidR="004009E7" w:rsidRPr="004009E7">
        <w:rPr>
          <w:color w:val="auto"/>
          <w:sz w:val="28"/>
          <w:szCs w:val="28"/>
        </w:rPr>
        <w:t>теоретичних</w:t>
      </w:r>
      <w:proofErr w:type="spellEnd"/>
      <w:r w:rsidR="004009E7" w:rsidRPr="004009E7">
        <w:rPr>
          <w:color w:val="auto"/>
          <w:sz w:val="28"/>
          <w:szCs w:val="28"/>
        </w:rPr>
        <w:t xml:space="preserve"> </w:t>
      </w:r>
      <w:proofErr w:type="spellStart"/>
      <w:r w:rsidR="004009E7" w:rsidRPr="004009E7">
        <w:rPr>
          <w:color w:val="auto"/>
          <w:sz w:val="28"/>
          <w:szCs w:val="28"/>
        </w:rPr>
        <w:t>знань</w:t>
      </w:r>
      <w:proofErr w:type="spellEnd"/>
      <w:r w:rsidR="004009E7" w:rsidRPr="004009E7">
        <w:rPr>
          <w:color w:val="auto"/>
          <w:sz w:val="28"/>
          <w:szCs w:val="28"/>
        </w:rPr>
        <w:t xml:space="preserve"> та </w:t>
      </w:r>
      <w:proofErr w:type="spellStart"/>
      <w:r w:rsidR="004009E7" w:rsidRPr="004009E7">
        <w:rPr>
          <w:color w:val="auto"/>
          <w:sz w:val="28"/>
          <w:szCs w:val="28"/>
        </w:rPr>
        <w:t>практичних</w:t>
      </w:r>
      <w:proofErr w:type="spellEnd"/>
      <w:r w:rsidR="004009E7" w:rsidRPr="004009E7">
        <w:rPr>
          <w:color w:val="auto"/>
          <w:sz w:val="28"/>
          <w:szCs w:val="28"/>
        </w:rPr>
        <w:t xml:space="preserve"> </w:t>
      </w:r>
      <w:proofErr w:type="spellStart"/>
      <w:r w:rsidR="004009E7" w:rsidRPr="004009E7">
        <w:rPr>
          <w:color w:val="auto"/>
          <w:sz w:val="28"/>
          <w:szCs w:val="28"/>
        </w:rPr>
        <w:t>навичок</w:t>
      </w:r>
      <w:proofErr w:type="spellEnd"/>
      <w:r w:rsidR="004009E7" w:rsidRPr="004009E7">
        <w:rPr>
          <w:color w:val="auto"/>
          <w:sz w:val="28"/>
          <w:szCs w:val="28"/>
        </w:rPr>
        <w:t xml:space="preserve"> </w:t>
      </w:r>
      <w:proofErr w:type="spellStart"/>
      <w:r w:rsidR="004009E7" w:rsidRPr="004009E7">
        <w:rPr>
          <w:color w:val="auto"/>
          <w:sz w:val="28"/>
          <w:szCs w:val="28"/>
        </w:rPr>
        <w:t>щодо</w:t>
      </w:r>
      <w:proofErr w:type="spellEnd"/>
      <w:r w:rsidR="004009E7" w:rsidRPr="004009E7">
        <w:rPr>
          <w:color w:val="auto"/>
          <w:sz w:val="28"/>
          <w:szCs w:val="28"/>
        </w:rPr>
        <w:t xml:space="preserve"> </w:t>
      </w:r>
      <w:proofErr w:type="spellStart"/>
      <w:r w:rsidR="004009E7" w:rsidRPr="004009E7">
        <w:rPr>
          <w:color w:val="auto"/>
          <w:sz w:val="28"/>
          <w:szCs w:val="28"/>
        </w:rPr>
        <w:t>організації</w:t>
      </w:r>
      <w:proofErr w:type="spellEnd"/>
      <w:r w:rsidR="004009E7" w:rsidRPr="004009E7">
        <w:rPr>
          <w:color w:val="auto"/>
          <w:sz w:val="28"/>
          <w:szCs w:val="28"/>
        </w:rPr>
        <w:t xml:space="preserve"> і </w:t>
      </w:r>
      <w:proofErr w:type="spellStart"/>
      <w:r w:rsidR="004009E7" w:rsidRPr="004009E7">
        <w:rPr>
          <w:color w:val="auto"/>
          <w:sz w:val="28"/>
          <w:szCs w:val="28"/>
        </w:rPr>
        <w:t>проведення</w:t>
      </w:r>
      <w:proofErr w:type="spellEnd"/>
      <w:r w:rsidR="004009E7" w:rsidRPr="004009E7">
        <w:rPr>
          <w:color w:val="auto"/>
          <w:sz w:val="28"/>
          <w:szCs w:val="28"/>
        </w:rPr>
        <w:t xml:space="preserve"> </w:t>
      </w:r>
      <w:proofErr w:type="spellStart"/>
      <w:r w:rsidR="004009E7" w:rsidRPr="004009E7">
        <w:rPr>
          <w:color w:val="auto"/>
          <w:sz w:val="28"/>
          <w:szCs w:val="28"/>
        </w:rPr>
        <w:t>незалежного</w:t>
      </w:r>
      <w:proofErr w:type="spellEnd"/>
      <w:r w:rsidR="004009E7" w:rsidRPr="004009E7">
        <w:rPr>
          <w:color w:val="auto"/>
          <w:sz w:val="28"/>
          <w:szCs w:val="28"/>
        </w:rPr>
        <w:t xml:space="preserve"> </w:t>
      </w:r>
      <w:proofErr w:type="spellStart"/>
      <w:r w:rsidR="004009E7" w:rsidRPr="004009E7">
        <w:rPr>
          <w:color w:val="auto"/>
          <w:sz w:val="28"/>
          <w:szCs w:val="28"/>
        </w:rPr>
        <w:t>фінансового</w:t>
      </w:r>
      <w:proofErr w:type="spellEnd"/>
      <w:r w:rsidR="004009E7" w:rsidRPr="004009E7">
        <w:rPr>
          <w:color w:val="auto"/>
          <w:sz w:val="28"/>
          <w:szCs w:val="28"/>
        </w:rPr>
        <w:t xml:space="preserve"> контролю, </w:t>
      </w:r>
      <w:proofErr w:type="spellStart"/>
      <w:r w:rsidR="004009E7" w:rsidRPr="004009E7">
        <w:rPr>
          <w:color w:val="auto"/>
          <w:sz w:val="28"/>
          <w:szCs w:val="28"/>
        </w:rPr>
        <w:t>перевірки</w:t>
      </w:r>
      <w:proofErr w:type="spellEnd"/>
      <w:r w:rsidR="004009E7" w:rsidRPr="004009E7">
        <w:rPr>
          <w:color w:val="auto"/>
          <w:sz w:val="28"/>
          <w:szCs w:val="28"/>
        </w:rPr>
        <w:t xml:space="preserve"> </w:t>
      </w:r>
      <w:proofErr w:type="spellStart"/>
      <w:r w:rsidR="004009E7" w:rsidRPr="004009E7">
        <w:rPr>
          <w:color w:val="auto"/>
          <w:sz w:val="28"/>
          <w:szCs w:val="28"/>
        </w:rPr>
        <w:t>звітності</w:t>
      </w:r>
      <w:proofErr w:type="spellEnd"/>
      <w:r w:rsidR="004009E7" w:rsidRPr="004009E7">
        <w:rPr>
          <w:color w:val="auto"/>
          <w:sz w:val="28"/>
          <w:szCs w:val="28"/>
        </w:rPr>
        <w:t xml:space="preserve"> та </w:t>
      </w:r>
      <w:proofErr w:type="spellStart"/>
      <w:r w:rsidR="004009E7" w:rsidRPr="004009E7">
        <w:rPr>
          <w:color w:val="auto"/>
          <w:sz w:val="28"/>
          <w:szCs w:val="28"/>
        </w:rPr>
        <w:t>надання</w:t>
      </w:r>
      <w:proofErr w:type="spellEnd"/>
      <w:r w:rsidR="004009E7" w:rsidRPr="004009E7">
        <w:rPr>
          <w:color w:val="auto"/>
          <w:sz w:val="28"/>
          <w:szCs w:val="28"/>
        </w:rPr>
        <w:t xml:space="preserve"> </w:t>
      </w:r>
      <w:proofErr w:type="spellStart"/>
      <w:r w:rsidR="004009E7" w:rsidRPr="004009E7">
        <w:rPr>
          <w:color w:val="auto"/>
          <w:sz w:val="28"/>
          <w:szCs w:val="28"/>
        </w:rPr>
        <w:t>інших</w:t>
      </w:r>
      <w:proofErr w:type="spellEnd"/>
      <w:r w:rsidR="004009E7" w:rsidRPr="004009E7">
        <w:rPr>
          <w:color w:val="auto"/>
          <w:sz w:val="28"/>
          <w:szCs w:val="28"/>
        </w:rPr>
        <w:t xml:space="preserve"> </w:t>
      </w:r>
      <w:proofErr w:type="spellStart"/>
      <w:r w:rsidR="004009E7" w:rsidRPr="004009E7">
        <w:rPr>
          <w:color w:val="auto"/>
          <w:sz w:val="28"/>
          <w:szCs w:val="28"/>
        </w:rPr>
        <w:t>аудиторських</w:t>
      </w:r>
      <w:proofErr w:type="spellEnd"/>
      <w:r w:rsidR="004009E7" w:rsidRPr="004009E7">
        <w:rPr>
          <w:color w:val="auto"/>
          <w:sz w:val="28"/>
          <w:szCs w:val="28"/>
        </w:rPr>
        <w:t xml:space="preserve"> </w:t>
      </w:r>
      <w:proofErr w:type="spellStart"/>
      <w:r w:rsidR="004009E7" w:rsidRPr="004009E7">
        <w:rPr>
          <w:color w:val="auto"/>
          <w:sz w:val="28"/>
          <w:szCs w:val="28"/>
        </w:rPr>
        <w:t>послуг</w:t>
      </w:r>
      <w:proofErr w:type="spellEnd"/>
      <w:r w:rsidR="004009E7" w:rsidRPr="004009E7">
        <w:rPr>
          <w:color w:val="auto"/>
          <w:sz w:val="28"/>
          <w:szCs w:val="28"/>
        </w:rPr>
        <w:t xml:space="preserve">. </w:t>
      </w:r>
    </w:p>
    <w:p w14:paraId="7ECC286C" w14:textId="74BA9384" w:rsidR="004009E7" w:rsidRPr="004009E7" w:rsidRDefault="004009E7" w:rsidP="004009E7">
      <w:pPr>
        <w:spacing w:after="180" w:line="240" w:lineRule="auto"/>
        <w:ind w:left="0" w:firstLine="0"/>
        <w:rPr>
          <w:b/>
          <w:bCs/>
          <w:color w:val="auto"/>
          <w:sz w:val="28"/>
          <w:szCs w:val="28"/>
          <w:lang w:val="uk-UA"/>
        </w:rPr>
      </w:pPr>
      <w:proofErr w:type="spellStart"/>
      <w:r w:rsidRPr="004009E7">
        <w:rPr>
          <w:b/>
          <w:bCs/>
          <w:color w:val="auto"/>
          <w:sz w:val="28"/>
          <w:szCs w:val="28"/>
        </w:rPr>
        <w:t>Основні</w:t>
      </w:r>
      <w:proofErr w:type="spellEnd"/>
      <w:r w:rsidRPr="004009E7">
        <w:rPr>
          <w:b/>
          <w:bCs/>
          <w:color w:val="auto"/>
          <w:sz w:val="28"/>
          <w:szCs w:val="28"/>
        </w:rPr>
        <w:t xml:space="preserve"> </w:t>
      </w:r>
      <w:proofErr w:type="spellStart"/>
      <w:r w:rsidRPr="004009E7">
        <w:rPr>
          <w:b/>
          <w:bCs/>
          <w:color w:val="auto"/>
          <w:sz w:val="28"/>
          <w:szCs w:val="28"/>
        </w:rPr>
        <w:t>завдання</w:t>
      </w:r>
      <w:proofErr w:type="spellEnd"/>
      <w:r w:rsidRPr="004009E7">
        <w:rPr>
          <w:b/>
          <w:bCs/>
          <w:color w:val="auto"/>
          <w:sz w:val="28"/>
          <w:szCs w:val="28"/>
        </w:rPr>
        <w:t xml:space="preserve"> дисципліни</w:t>
      </w:r>
      <w:r>
        <w:rPr>
          <w:b/>
          <w:bCs/>
          <w:color w:val="auto"/>
          <w:sz w:val="28"/>
          <w:szCs w:val="28"/>
          <w:lang w:val="uk-UA"/>
        </w:rPr>
        <w:t>:</w:t>
      </w:r>
    </w:p>
    <w:p w14:paraId="7937A4C7" w14:textId="77777777" w:rsidR="004009E7" w:rsidRPr="004009E7" w:rsidRDefault="004009E7" w:rsidP="006B1A1D">
      <w:pPr>
        <w:numPr>
          <w:ilvl w:val="0"/>
          <w:numId w:val="22"/>
        </w:numPr>
        <w:spacing w:after="0" w:line="240" w:lineRule="auto"/>
        <w:rPr>
          <w:color w:val="auto"/>
          <w:sz w:val="28"/>
          <w:szCs w:val="28"/>
        </w:rPr>
      </w:pPr>
      <w:proofErr w:type="spellStart"/>
      <w:r w:rsidRPr="004009E7">
        <w:rPr>
          <w:b/>
          <w:bCs/>
          <w:color w:val="auto"/>
          <w:sz w:val="28"/>
          <w:szCs w:val="28"/>
        </w:rPr>
        <w:t>Засвоєння</w:t>
      </w:r>
      <w:proofErr w:type="spellEnd"/>
      <w:r w:rsidRPr="004009E7">
        <w:rPr>
          <w:b/>
          <w:bCs/>
          <w:color w:val="auto"/>
          <w:sz w:val="28"/>
          <w:szCs w:val="28"/>
        </w:rPr>
        <w:t xml:space="preserve"> </w:t>
      </w:r>
      <w:proofErr w:type="spellStart"/>
      <w:r w:rsidRPr="004009E7">
        <w:rPr>
          <w:b/>
          <w:bCs/>
          <w:color w:val="auto"/>
          <w:sz w:val="28"/>
          <w:szCs w:val="28"/>
        </w:rPr>
        <w:t>теорії</w:t>
      </w:r>
      <w:proofErr w:type="spellEnd"/>
      <w:r w:rsidRPr="004009E7">
        <w:rPr>
          <w:b/>
          <w:bCs/>
          <w:color w:val="auto"/>
          <w:sz w:val="28"/>
          <w:szCs w:val="28"/>
        </w:rPr>
        <w:t>:</w:t>
      </w:r>
      <w:r w:rsidRPr="004009E7">
        <w:rPr>
          <w:color w:val="auto"/>
          <w:sz w:val="28"/>
          <w:szCs w:val="28"/>
        </w:rPr>
        <w:t xml:space="preserve"> </w:t>
      </w:r>
      <w:proofErr w:type="spellStart"/>
      <w:r w:rsidRPr="004009E7">
        <w:rPr>
          <w:color w:val="auto"/>
          <w:sz w:val="28"/>
          <w:szCs w:val="28"/>
        </w:rPr>
        <w:t>розуміння</w:t>
      </w:r>
      <w:proofErr w:type="spellEnd"/>
      <w:r w:rsidRPr="004009E7">
        <w:rPr>
          <w:color w:val="auto"/>
          <w:sz w:val="28"/>
          <w:szCs w:val="28"/>
        </w:rPr>
        <w:t xml:space="preserve"> </w:t>
      </w:r>
      <w:proofErr w:type="spellStart"/>
      <w:r w:rsidRPr="004009E7">
        <w:rPr>
          <w:color w:val="auto"/>
          <w:sz w:val="28"/>
          <w:szCs w:val="28"/>
        </w:rPr>
        <w:t>сутності</w:t>
      </w:r>
      <w:proofErr w:type="spellEnd"/>
      <w:r w:rsidRPr="004009E7">
        <w:rPr>
          <w:color w:val="auto"/>
          <w:sz w:val="28"/>
          <w:szCs w:val="28"/>
        </w:rPr>
        <w:t xml:space="preserve">, </w:t>
      </w:r>
      <w:proofErr w:type="spellStart"/>
      <w:r w:rsidRPr="004009E7">
        <w:rPr>
          <w:color w:val="auto"/>
          <w:sz w:val="28"/>
          <w:szCs w:val="28"/>
        </w:rPr>
        <w:t>принципів</w:t>
      </w:r>
      <w:proofErr w:type="spellEnd"/>
      <w:r w:rsidRPr="004009E7">
        <w:rPr>
          <w:color w:val="auto"/>
          <w:sz w:val="28"/>
          <w:szCs w:val="28"/>
        </w:rPr>
        <w:t xml:space="preserve">, </w:t>
      </w:r>
      <w:proofErr w:type="spellStart"/>
      <w:r w:rsidRPr="004009E7">
        <w:rPr>
          <w:color w:val="auto"/>
          <w:sz w:val="28"/>
          <w:szCs w:val="28"/>
        </w:rPr>
        <w:t>видів</w:t>
      </w:r>
      <w:proofErr w:type="spellEnd"/>
      <w:r w:rsidRPr="004009E7">
        <w:rPr>
          <w:color w:val="auto"/>
          <w:sz w:val="28"/>
          <w:szCs w:val="28"/>
        </w:rPr>
        <w:t xml:space="preserve">, </w:t>
      </w:r>
      <w:proofErr w:type="spellStart"/>
      <w:r w:rsidRPr="004009E7">
        <w:rPr>
          <w:color w:val="auto"/>
          <w:sz w:val="28"/>
          <w:szCs w:val="28"/>
        </w:rPr>
        <w:t>методів</w:t>
      </w:r>
      <w:proofErr w:type="spellEnd"/>
      <w:r w:rsidRPr="004009E7">
        <w:rPr>
          <w:color w:val="auto"/>
          <w:sz w:val="28"/>
          <w:szCs w:val="28"/>
        </w:rPr>
        <w:t xml:space="preserve"> та </w:t>
      </w:r>
      <w:proofErr w:type="spellStart"/>
      <w:r w:rsidRPr="004009E7">
        <w:rPr>
          <w:color w:val="auto"/>
          <w:sz w:val="28"/>
          <w:szCs w:val="28"/>
        </w:rPr>
        <w:t>організації</w:t>
      </w:r>
      <w:proofErr w:type="spellEnd"/>
      <w:r w:rsidRPr="004009E7">
        <w:rPr>
          <w:color w:val="auto"/>
          <w:sz w:val="28"/>
          <w:szCs w:val="28"/>
        </w:rPr>
        <w:t xml:space="preserve"> аудиту як </w:t>
      </w:r>
      <w:proofErr w:type="spellStart"/>
      <w:r w:rsidRPr="004009E7">
        <w:rPr>
          <w:color w:val="auto"/>
          <w:sz w:val="28"/>
          <w:szCs w:val="28"/>
        </w:rPr>
        <w:t>системи</w:t>
      </w:r>
      <w:proofErr w:type="spellEnd"/>
      <w:r w:rsidRPr="004009E7">
        <w:rPr>
          <w:color w:val="auto"/>
          <w:sz w:val="28"/>
          <w:szCs w:val="28"/>
        </w:rPr>
        <w:t xml:space="preserve"> </w:t>
      </w:r>
      <w:proofErr w:type="spellStart"/>
      <w:r w:rsidRPr="004009E7">
        <w:rPr>
          <w:color w:val="auto"/>
          <w:sz w:val="28"/>
          <w:szCs w:val="28"/>
        </w:rPr>
        <w:t>незалежного</w:t>
      </w:r>
      <w:proofErr w:type="spellEnd"/>
      <w:r w:rsidRPr="004009E7">
        <w:rPr>
          <w:color w:val="auto"/>
          <w:sz w:val="28"/>
          <w:szCs w:val="28"/>
        </w:rPr>
        <w:t xml:space="preserve"> контролю.</w:t>
      </w:r>
    </w:p>
    <w:p w14:paraId="66B955B6" w14:textId="77777777" w:rsidR="004009E7" w:rsidRPr="004009E7" w:rsidRDefault="004009E7" w:rsidP="006B1A1D">
      <w:pPr>
        <w:numPr>
          <w:ilvl w:val="0"/>
          <w:numId w:val="22"/>
        </w:numPr>
        <w:spacing w:after="0" w:line="240" w:lineRule="auto"/>
        <w:rPr>
          <w:color w:val="auto"/>
          <w:sz w:val="28"/>
          <w:szCs w:val="28"/>
        </w:rPr>
      </w:pPr>
      <w:r w:rsidRPr="004009E7">
        <w:rPr>
          <w:b/>
          <w:bCs/>
          <w:color w:val="auto"/>
          <w:sz w:val="28"/>
          <w:szCs w:val="28"/>
        </w:rPr>
        <w:t>Нормативна база:</w:t>
      </w:r>
      <w:r w:rsidRPr="004009E7">
        <w:rPr>
          <w:color w:val="auto"/>
          <w:sz w:val="28"/>
          <w:szCs w:val="28"/>
        </w:rPr>
        <w:t xml:space="preserve"> </w:t>
      </w:r>
      <w:proofErr w:type="spellStart"/>
      <w:r w:rsidRPr="004009E7">
        <w:rPr>
          <w:color w:val="auto"/>
          <w:sz w:val="28"/>
          <w:szCs w:val="28"/>
        </w:rPr>
        <w:t>вивчення</w:t>
      </w:r>
      <w:proofErr w:type="spellEnd"/>
      <w:r w:rsidRPr="004009E7">
        <w:rPr>
          <w:color w:val="auto"/>
          <w:sz w:val="28"/>
          <w:szCs w:val="28"/>
        </w:rPr>
        <w:t xml:space="preserve"> </w:t>
      </w:r>
      <w:proofErr w:type="spellStart"/>
      <w:r w:rsidRPr="004009E7">
        <w:rPr>
          <w:color w:val="auto"/>
          <w:sz w:val="28"/>
          <w:szCs w:val="28"/>
        </w:rPr>
        <w:t>законодавчих</w:t>
      </w:r>
      <w:proofErr w:type="spellEnd"/>
      <w:r w:rsidRPr="004009E7">
        <w:rPr>
          <w:color w:val="auto"/>
          <w:sz w:val="28"/>
          <w:szCs w:val="28"/>
        </w:rPr>
        <w:t xml:space="preserve"> </w:t>
      </w:r>
      <w:proofErr w:type="spellStart"/>
      <w:r w:rsidRPr="004009E7">
        <w:rPr>
          <w:color w:val="auto"/>
          <w:sz w:val="28"/>
          <w:szCs w:val="28"/>
        </w:rPr>
        <w:t>актів</w:t>
      </w:r>
      <w:proofErr w:type="spellEnd"/>
      <w:r w:rsidRPr="004009E7">
        <w:rPr>
          <w:color w:val="auto"/>
          <w:sz w:val="28"/>
          <w:szCs w:val="28"/>
        </w:rPr>
        <w:t xml:space="preserve">, </w:t>
      </w:r>
      <w:proofErr w:type="spellStart"/>
      <w:r w:rsidRPr="004009E7">
        <w:rPr>
          <w:color w:val="auto"/>
          <w:sz w:val="28"/>
          <w:szCs w:val="28"/>
        </w:rPr>
        <w:t>міжнародних</w:t>
      </w:r>
      <w:proofErr w:type="spellEnd"/>
      <w:r w:rsidRPr="004009E7">
        <w:rPr>
          <w:color w:val="auto"/>
          <w:sz w:val="28"/>
          <w:szCs w:val="28"/>
        </w:rPr>
        <w:t xml:space="preserve"> </w:t>
      </w:r>
      <w:proofErr w:type="spellStart"/>
      <w:r w:rsidRPr="004009E7">
        <w:rPr>
          <w:color w:val="auto"/>
          <w:sz w:val="28"/>
          <w:szCs w:val="28"/>
        </w:rPr>
        <w:t>стандартів</w:t>
      </w:r>
      <w:proofErr w:type="spellEnd"/>
      <w:r w:rsidRPr="004009E7">
        <w:rPr>
          <w:color w:val="auto"/>
          <w:sz w:val="28"/>
          <w:szCs w:val="28"/>
        </w:rPr>
        <w:t xml:space="preserve"> аудиту (МСА) та Кодексу </w:t>
      </w:r>
      <w:proofErr w:type="spellStart"/>
      <w:r w:rsidRPr="004009E7">
        <w:rPr>
          <w:color w:val="auto"/>
          <w:sz w:val="28"/>
          <w:szCs w:val="28"/>
        </w:rPr>
        <w:t>професійної</w:t>
      </w:r>
      <w:proofErr w:type="spellEnd"/>
      <w:r w:rsidRPr="004009E7">
        <w:rPr>
          <w:color w:val="auto"/>
          <w:sz w:val="28"/>
          <w:szCs w:val="28"/>
        </w:rPr>
        <w:t xml:space="preserve"> </w:t>
      </w:r>
      <w:proofErr w:type="spellStart"/>
      <w:r w:rsidRPr="004009E7">
        <w:rPr>
          <w:color w:val="auto"/>
          <w:sz w:val="28"/>
          <w:szCs w:val="28"/>
        </w:rPr>
        <w:t>етики</w:t>
      </w:r>
      <w:proofErr w:type="spellEnd"/>
      <w:r w:rsidRPr="004009E7">
        <w:rPr>
          <w:color w:val="auto"/>
          <w:sz w:val="28"/>
          <w:szCs w:val="28"/>
        </w:rPr>
        <w:t>.</w:t>
      </w:r>
    </w:p>
    <w:p w14:paraId="6F1A04DA" w14:textId="77777777" w:rsidR="004009E7" w:rsidRPr="004009E7" w:rsidRDefault="004009E7" w:rsidP="006B1A1D">
      <w:pPr>
        <w:numPr>
          <w:ilvl w:val="0"/>
          <w:numId w:val="22"/>
        </w:numPr>
        <w:spacing w:after="0" w:line="240" w:lineRule="auto"/>
        <w:rPr>
          <w:color w:val="auto"/>
          <w:sz w:val="28"/>
          <w:szCs w:val="28"/>
        </w:rPr>
      </w:pPr>
      <w:proofErr w:type="spellStart"/>
      <w:r w:rsidRPr="004009E7">
        <w:rPr>
          <w:b/>
          <w:bCs/>
          <w:color w:val="auto"/>
          <w:sz w:val="28"/>
          <w:szCs w:val="28"/>
        </w:rPr>
        <w:t>Практичні</w:t>
      </w:r>
      <w:proofErr w:type="spellEnd"/>
      <w:r w:rsidRPr="004009E7">
        <w:rPr>
          <w:b/>
          <w:bCs/>
          <w:color w:val="auto"/>
          <w:sz w:val="28"/>
          <w:szCs w:val="28"/>
        </w:rPr>
        <w:t xml:space="preserve"> </w:t>
      </w:r>
      <w:proofErr w:type="spellStart"/>
      <w:r w:rsidRPr="004009E7">
        <w:rPr>
          <w:b/>
          <w:bCs/>
          <w:color w:val="auto"/>
          <w:sz w:val="28"/>
          <w:szCs w:val="28"/>
        </w:rPr>
        <w:t>навички</w:t>
      </w:r>
      <w:proofErr w:type="spellEnd"/>
      <w:r w:rsidRPr="004009E7">
        <w:rPr>
          <w:b/>
          <w:bCs/>
          <w:color w:val="auto"/>
          <w:sz w:val="28"/>
          <w:szCs w:val="28"/>
        </w:rPr>
        <w:t>:</w:t>
      </w:r>
      <w:r w:rsidRPr="004009E7">
        <w:rPr>
          <w:color w:val="auto"/>
          <w:sz w:val="28"/>
          <w:szCs w:val="28"/>
        </w:rPr>
        <w:t xml:space="preserve"> </w:t>
      </w:r>
      <w:proofErr w:type="spellStart"/>
      <w:r w:rsidRPr="004009E7">
        <w:rPr>
          <w:color w:val="auto"/>
          <w:sz w:val="28"/>
          <w:szCs w:val="28"/>
        </w:rPr>
        <w:t>планування</w:t>
      </w:r>
      <w:proofErr w:type="spellEnd"/>
      <w:r w:rsidRPr="004009E7">
        <w:rPr>
          <w:color w:val="auto"/>
          <w:sz w:val="28"/>
          <w:szCs w:val="28"/>
        </w:rPr>
        <w:t xml:space="preserve"> </w:t>
      </w:r>
      <w:proofErr w:type="spellStart"/>
      <w:r w:rsidRPr="004009E7">
        <w:rPr>
          <w:color w:val="auto"/>
          <w:sz w:val="28"/>
          <w:szCs w:val="28"/>
        </w:rPr>
        <w:t>перевірок</w:t>
      </w:r>
      <w:proofErr w:type="spellEnd"/>
      <w:r w:rsidRPr="004009E7">
        <w:rPr>
          <w:color w:val="auto"/>
          <w:sz w:val="28"/>
          <w:szCs w:val="28"/>
        </w:rPr>
        <w:t xml:space="preserve">, </w:t>
      </w:r>
      <w:proofErr w:type="spellStart"/>
      <w:r w:rsidRPr="004009E7">
        <w:rPr>
          <w:color w:val="auto"/>
          <w:sz w:val="28"/>
          <w:szCs w:val="28"/>
        </w:rPr>
        <w:t>збирання</w:t>
      </w:r>
      <w:proofErr w:type="spellEnd"/>
      <w:r w:rsidRPr="004009E7">
        <w:rPr>
          <w:color w:val="auto"/>
          <w:sz w:val="28"/>
          <w:szCs w:val="28"/>
        </w:rPr>
        <w:t xml:space="preserve"> </w:t>
      </w:r>
      <w:proofErr w:type="spellStart"/>
      <w:r w:rsidRPr="004009E7">
        <w:rPr>
          <w:color w:val="auto"/>
          <w:sz w:val="28"/>
          <w:szCs w:val="28"/>
        </w:rPr>
        <w:t>аудиторських</w:t>
      </w:r>
      <w:proofErr w:type="spellEnd"/>
      <w:r w:rsidRPr="004009E7">
        <w:rPr>
          <w:color w:val="auto"/>
          <w:sz w:val="28"/>
          <w:szCs w:val="28"/>
        </w:rPr>
        <w:t xml:space="preserve"> </w:t>
      </w:r>
      <w:proofErr w:type="spellStart"/>
      <w:r w:rsidRPr="004009E7">
        <w:rPr>
          <w:color w:val="auto"/>
          <w:sz w:val="28"/>
          <w:szCs w:val="28"/>
        </w:rPr>
        <w:t>доказів</w:t>
      </w:r>
      <w:proofErr w:type="spellEnd"/>
      <w:r w:rsidRPr="004009E7">
        <w:rPr>
          <w:color w:val="auto"/>
          <w:sz w:val="28"/>
          <w:szCs w:val="28"/>
        </w:rPr>
        <w:t xml:space="preserve">, </w:t>
      </w:r>
      <w:proofErr w:type="spellStart"/>
      <w:r w:rsidRPr="004009E7">
        <w:rPr>
          <w:color w:val="auto"/>
          <w:sz w:val="28"/>
          <w:szCs w:val="28"/>
        </w:rPr>
        <w:t>документування</w:t>
      </w:r>
      <w:proofErr w:type="spellEnd"/>
      <w:r w:rsidRPr="004009E7">
        <w:rPr>
          <w:color w:val="auto"/>
          <w:sz w:val="28"/>
          <w:szCs w:val="28"/>
        </w:rPr>
        <w:t xml:space="preserve"> </w:t>
      </w:r>
      <w:proofErr w:type="spellStart"/>
      <w:r w:rsidRPr="004009E7">
        <w:rPr>
          <w:color w:val="auto"/>
          <w:sz w:val="28"/>
          <w:szCs w:val="28"/>
        </w:rPr>
        <w:t>робіт</w:t>
      </w:r>
      <w:proofErr w:type="spellEnd"/>
      <w:r w:rsidRPr="004009E7">
        <w:rPr>
          <w:color w:val="auto"/>
          <w:sz w:val="28"/>
          <w:szCs w:val="28"/>
        </w:rPr>
        <w:t xml:space="preserve"> і </w:t>
      </w:r>
      <w:proofErr w:type="spellStart"/>
      <w:r w:rsidRPr="004009E7">
        <w:rPr>
          <w:color w:val="auto"/>
          <w:sz w:val="28"/>
          <w:szCs w:val="28"/>
        </w:rPr>
        <w:t>складання</w:t>
      </w:r>
      <w:proofErr w:type="spellEnd"/>
      <w:r w:rsidRPr="004009E7">
        <w:rPr>
          <w:color w:val="auto"/>
          <w:sz w:val="28"/>
          <w:szCs w:val="28"/>
        </w:rPr>
        <w:t xml:space="preserve"> </w:t>
      </w:r>
      <w:proofErr w:type="spellStart"/>
      <w:r w:rsidRPr="004009E7">
        <w:rPr>
          <w:color w:val="auto"/>
          <w:sz w:val="28"/>
          <w:szCs w:val="28"/>
        </w:rPr>
        <w:t>аудиторського</w:t>
      </w:r>
      <w:proofErr w:type="spellEnd"/>
      <w:r w:rsidRPr="004009E7">
        <w:rPr>
          <w:color w:val="auto"/>
          <w:sz w:val="28"/>
          <w:szCs w:val="28"/>
        </w:rPr>
        <w:t xml:space="preserve"> </w:t>
      </w:r>
      <w:proofErr w:type="spellStart"/>
      <w:r w:rsidRPr="004009E7">
        <w:rPr>
          <w:color w:val="auto"/>
          <w:sz w:val="28"/>
          <w:szCs w:val="28"/>
        </w:rPr>
        <w:t>висновку</w:t>
      </w:r>
      <w:proofErr w:type="spellEnd"/>
      <w:r w:rsidRPr="004009E7">
        <w:rPr>
          <w:color w:val="auto"/>
          <w:sz w:val="28"/>
          <w:szCs w:val="28"/>
        </w:rPr>
        <w:t>.</w:t>
      </w:r>
    </w:p>
    <w:p w14:paraId="543901F3" w14:textId="77777777" w:rsidR="004009E7" w:rsidRPr="004009E7" w:rsidRDefault="004009E7" w:rsidP="006B1A1D">
      <w:pPr>
        <w:numPr>
          <w:ilvl w:val="0"/>
          <w:numId w:val="22"/>
        </w:numPr>
        <w:spacing w:after="0" w:line="240" w:lineRule="auto"/>
        <w:rPr>
          <w:color w:val="auto"/>
          <w:sz w:val="28"/>
          <w:szCs w:val="28"/>
        </w:rPr>
      </w:pPr>
      <w:proofErr w:type="spellStart"/>
      <w:r w:rsidRPr="004009E7">
        <w:rPr>
          <w:b/>
          <w:bCs/>
          <w:color w:val="auto"/>
          <w:sz w:val="28"/>
          <w:szCs w:val="28"/>
        </w:rPr>
        <w:lastRenderedPageBreak/>
        <w:t>Оцінка</w:t>
      </w:r>
      <w:proofErr w:type="spellEnd"/>
      <w:r w:rsidRPr="004009E7">
        <w:rPr>
          <w:b/>
          <w:bCs/>
          <w:color w:val="auto"/>
          <w:sz w:val="28"/>
          <w:szCs w:val="28"/>
        </w:rPr>
        <w:t xml:space="preserve"> </w:t>
      </w:r>
      <w:proofErr w:type="spellStart"/>
      <w:r w:rsidRPr="004009E7">
        <w:rPr>
          <w:b/>
          <w:bCs/>
          <w:color w:val="auto"/>
          <w:sz w:val="28"/>
          <w:szCs w:val="28"/>
        </w:rPr>
        <w:t>достовірності</w:t>
      </w:r>
      <w:proofErr w:type="spellEnd"/>
      <w:r w:rsidRPr="004009E7">
        <w:rPr>
          <w:b/>
          <w:bCs/>
          <w:color w:val="auto"/>
          <w:sz w:val="28"/>
          <w:szCs w:val="28"/>
        </w:rPr>
        <w:t>:</w:t>
      </w:r>
      <w:r w:rsidRPr="004009E7">
        <w:rPr>
          <w:color w:val="auto"/>
          <w:sz w:val="28"/>
          <w:szCs w:val="28"/>
        </w:rPr>
        <w:t xml:space="preserve"> </w:t>
      </w:r>
      <w:proofErr w:type="spellStart"/>
      <w:r w:rsidRPr="004009E7">
        <w:rPr>
          <w:color w:val="auto"/>
          <w:sz w:val="28"/>
          <w:szCs w:val="28"/>
        </w:rPr>
        <w:t>перевірка</w:t>
      </w:r>
      <w:proofErr w:type="spellEnd"/>
      <w:r w:rsidRPr="004009E7">
        <w:rPr>
          <w:color w:val="auto"/>
          <w:sz w:val="28"/>
          <w:szCs w:val="28"/>
        </w:rPr>
        <w:t xml:space="preserve"> </w:t>
      </w:r>
      <w:proofErr w:type="spellStart"/>
      <w:r w:rsidRPr="004009E7">
        <w:rPr>
          <w:color w:val="auto"/>
          <w:sz w:val="28"/>
          <w:szCs w:val="28"/>
        </w:rPr>
        <w:t>повноти</w:t>
      </w:r>
      <w:proofErr w:type="spellEnd"/>
      <w:r w:rsidRPr="004009E7">
        <w:rPr>
          <w:color w:val="auto"/>
          <w:sz w:val="28"/>
          <w:szCs w:val="28"/>
        </w:rPr>
        <w:t xml:space="preserve"> та </w:t>
      </w:r>
      <w:proofErr w:type="spellStart"/>
      <w:r w:rsidRPr="004009E7">
        <w:rPr>
          <w:color w:val="auto"/>
          <w:sz w:val="28"/>
          <w:szCs w:val="28"/>
        </w:rPr>
        <w:t>правильності</w:t>
      </w:r>
      <w:proofErr w:type="spellEnd"/>
      <w:r w:rsidRPr="004009E7">
        <w:rPr>
          <w:color w:val="auto"/>
          <w:sz w:val="28"/>
          <w:szCs w:val="28"/>
        </w:rPr>
        <w:t xml:space="preserve"> </w:t>
      </w:r>
      <w:proofErr w:type="spellStart"/>
      <w:r w:rsidRPr="004009E7">
        <w:rPr>
          <w:color w:val="auto"/>
          <w:sz w:val="28"/>
          <w:szCs w:val="28"/>
        </w:rPr>
        <w:t>ведення</w:t>
      </w:r>
      <w:proofErr w:type="spellEnd"/>
      <w:r w:rsidRPr="004009E7">
        <w:rPr>
          <w:color w:val="auto"/>
          <w:sz w:val="28"/>
          <w:szCs w:val="28"/>
        </w:rPr>
        <w:t xml:space="preserve"> </w:t>
      </w:r>
      <w:proofErr w:type="spellStart"/>
      <w:r w:rsidRPr="004009E7">
        <w:rPr>
          <w:color w:val="auto"/>
          <w:sz w:val="28"/>
          <w:szCs w:val="28"/>
        </w:rPr>
        <w:t>бухгалтерського</w:t>
      </w:r>
      <w:proofErr w:type="spellEnd"/>
      <w:r w:rsidRPr="004009E7">
        <w:rPr>
          <w:color w:val="auto"/>
          <w:sz w:val="28"/>
          <w:szCs w:val="28"/>
        </w:rPr>
        <w:t xml:space="preserve"> </w:t>
      </w:r>
      <w:proofErr w:type="spellStart"/>
      <w:r w:rsidRPr="004009E7">
        <w:rPr>
          <w:color w:val="auto"/>
          <w:sz w:val="28"/>
          <w:szCs w:val="28"/>
        </w:rPr>
        <w:t>обліку</w:t>
      </w:r>
      <w:proofErr w:type="spellEnd"/>
      <w:r w:rsidRPr="004009E7">
        <w:rPr>
          <w:color w:val="auto"/>
          <w:sz w:val="28"/>
          <w:szCs w:val="28"/>
        </w:rPr>
        <w:t xml:space="preserve"> й </w:t>
      </w:r>
      <w:proofErr w:type="spellStart"/>
      <w:r w:rsidRPr="004009E7">
        <w:rPr>
          <w:color w:val="auto"/>
          <w:sz w:val="28"/>
          <w:szCs w:val="28"/>
        </w:rPr>
        <w:t>фінансової</w:t>
      </w:r>
      <w:proofErr w:type="spellEnd"/>
      <w:r w:rsidRPr="004009E7">
        <w:rPr>
          <w:color w:val="auto"/>
          <w:sz w:val="28"/>
          <w:szCs w:val="28"/>
        </w:rPr>
        <w:t xml:space="preserve"> </w:t>
      </w:r>
      <w:proofErr w:type="spellStart"/>
      <w:r w:rsidRPr="004009E7">
        <w:rPr>
          <w:color w:val="auto"/>
          <w:sz w:val="28"/>
          <w:szCs w:val="28"/>
        </w:rPr>
        <w:t>звітності</w:t>
      </w:r>
      <w:proofErr w:type="spellEnd"/>
      <w:r w:rsidRPr="004009E7">
        <w:rPr>
          <w:color w:val="auto"/>
          <w:sz w:val="28"/>
          <w:szCs w:val="28"/>
        </w:rPr>
        <w:t xml:space="preserve"> </w:t>
      </w:r>
      <w:proofErr w:type="spellStart"/>
      <w:r w:rsidRPr="004009E7">
        <w:rPr>
          <w:color w:val="auto"/>
          <w:sz w:val="28"/>
          <w:szCs w:val="28"/>
        </w:rPr>
        <w:t>підприємств</w:t>
      </w:r>
      <w:proofErr w:type="spellEnd"/>
    </w:p>
    <w:p w14:paraId="718F268A" w14:textId="2A0CB0B4" w:rsidR="00694842" w:rsidRPr="004009E7" w:rsidRDefault="001E369F" w:rsidP="004009E7">
      <w:pPr>
        <w:pStyle w:val="a5"/>
        <w:rPr>
          <w:sz w:val="28"/>
          <w:szCs w:val="28"/>
        </w:rPr>
      </w:pPr>
      <w:proofErr w:type="spellStart"/>
      <w:r w:rsidRPr="004009E7">
        <w:rPr>
          <w:sz w:val="28"/>
          <w:szCs w:val="28"/>
        </w:rPr>
        <w:t>формування</w:t>
      </w:r>
      <w:proofErr w:type="spellEnd"/>
      <w:r w:rsidRPr="004009E7">
        <w:rPr>
          <w:sz w:val="28"/>
          <w:szCs w:val="28"/>
        </w:rPr>
        <w:t xml:space="preserve"> </w:t>
      </w:r>
      <w:proofErr w:type="spellStart"/>
      <w:r w:rsidRPr="004009E7">
        <w:rPr>
          <w:sz w:val="28"/>
          <w:szCs w:val="28"/>
        </w:rPr>
        <w:t>системи</w:t>
      </w:r>
      <w:proofErr w:type="spellEnd"/>
      <w:r w:rsidRPr="004009E7">
        <w:rPr>
          <w:sz w:val="28"/>
          <w:szCs w:val="28"/>
        </w:rPr>
        <w:t xml:space="preserve"> </w:t>
      </w:r>
      <w:proofErr w:type="spellStart"/>
      <w:r w:rsidRPr="004009E7">
        <w:rPr>
          <w:sz w:val="28"/>
          <w:szCs w:val="28"/>
        </w:rPr>
        <w:t>знань</w:t>
      </w:r>
      <w:proofErr w:type="spellEnd"/>
      <w:r w:rsidRPr="004009E7">
        <w:rPr>
          <w:sz w:val="28"/>
          <w:szCs w:val="28"/>
        </w:rPr>
        <w:t xml:space="preserve"> та </w:t>
      </w:r>
      <w:proofErr w:type="spellStart"/>
      <w:r w:rsidRPr="004009E7">
        <w:rPr>
          <w:sz w:val="28"/>
          <w:szCs w:val="28"/>
        </w:rPr>
        <w:t>практичних</w:t>
      </w:r>
      <w:proofErr w:type="spellEnd"/>
      <w:r w:rsidRPr="004009E7">
        <w:rPr>
          <w:sz w:val="28"/>
          <w:szCs w:val="28"/>
        </w:rPr>
        <w:t xml:space="preserve"> </w:t>
      </w:r>
      <w:proofErr w:type="spellStart"/>
      <w:r w:rsidRPr="004009E7">
        <w:rPr>
          <w:sz w:val="28"/>
          <w:szCs w:val="28"/>
        </w:rPr>
        <w:t>навиків</w:t>
      </w:r>
      <w:proofErr w:type="spellEnd"/>
    </w:p>
    <w:p w14:paraId="6F342B3D" w14:textId="77777777" w:rsidR="004009E7" w:rsidRPr="004009E7" w:rsidRDefault="004009E7" w:rsidP="004009E7">
      <w:pPr>
        <w:pStyle w:val="a5"/>
        <w:rPr>
          <w:sz w:val="28"/>
          <w:szCs w:val="28"/>
        </w:rPr>
      </w:pPr>
      <w:r w:rsidRPr="004009E7">
        <w:rPr>
          <w:sz w:val="28"/>
          <w:szCs w:val="28"/>
        </w:rPr>
        <w:t xml:space="preserve">При </w:t>
      </w:r>
      <w:proofErr w:type="spellStart"/>
      <w:r w:rsidRPr="004009E7">
        <w:rPr>
          <w:sz w:val="28"/>
          <w:szCs w:val="28"/>
        </w:rPr>
        <w:t>вивчені</w:t>
      </w:r>
      <w:proofErr w:type="spellEnd"/>
      <w:r w:rsidRPr="004009E7">
        <w:rPr>
          <w:sz w:val="28"/>
          <w:szCs w:val="28"/>
        </w:rPr>
        <w:t xml:space="preserve"> дисципліни </w:t>
      </w:r>
      <w:proofErr w:type="spellStart"/>
      <w:r w:rsidRPr="004009E7">
        <w:rPr>
          <w:sz w:val="28"/>
          <w:szCs w:val="28"/>
        </w:rPr>
        <w:t>повинні</w:t>
      </w:r>
      <w:proofErr w:type="spellEnd"/>
      <w:r w:rsidRPr="004009E7">
        <w:rPr>
          <w:sz w:val="28"/>
          <w:szCs w:val="28"/>
        </w:rPr>
        <w:t xml:space="preserve"> </w:t>
      </w:r>
      <w:proofErr w:type="spellStart"/>
      <w:r w:rsidRPr="004009E7">
        <w:rPr>
          <w:sz w:val="28"/>
          <w:szCs w:val="28"/>
        </w:rPr>
        <w:t>формуватися</w:t>
      </w:r>
      <w:proofErr w:type="spellEnd"/>
      <w:r w:rsidRPr="004009E7">
        <w:rPr>
          <w:sz w:val="28"/>
          <w:szCs w:val="28"/>
        </w:rPr>
        <w:t xml:space="preserve"> </w:t>
      </w:r>
      <w:proofErr w:type="spellStart"/>
      <w:r w:rsidRPr="004009E7">
        <w:rPr>
          <w:sz w:val="28"/>
          <w:szCs w:val="28"/>
        </w:rPr>
        <w:t>наступні</w:t>
      </w:r>
      <w:proofErr w:type="spellEnd"/>
      <w:r w:rsidRPr="004009E7">
        <w:rPr>
          <w:sz w:val="28"/>
          <w:szCs w:val="28"/>
        </w:rPr>
        <w:t xml:space="preserve"> </w:t>
      </w:r>
      <w:proofErr w:type="spellStart"/>
      <w:r w:rsidRPr="004009E7">
        <w:rPr>
          <w:sz w:val="28"/>
          <w:szCs w:val="28"/>
        </w:rPr>
        <w:t>компетентності</w:t>
      </w:r>
      <w:proofErr w:type="spellEnd"/>
      <w:r w:rsidRPr="004009E7">
        <w:rPr>
          <w:sz w:val="28"/>
          <w:szCs w:val="28"/>
        </w:rPr>
        <w:t>:</w:t>
      </w:r>
    </w:p>
    <w:tbl>
      <w:tblPr>
        <w:tblW w:w="0" w:type="auto"/>
        <w:tblLook w:val="04A0" w:firstRow="1" w:lastRow="0" w:firstColumn="1" w:lastColumn="0" w:noHBand="0" w:noVBand="1"/>
      </w:tblPr>
      <w:tblGrid>
        <w:gridCol w:w="940"/>
        <w:gridCol w:w="8688"/>
      </w:tblGrid>
      <w:tr w:rsidR="004009E7" w:rsidRPr="004009E7" w14:paraId="73E7E738"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3F6BAC6F"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ЗК 1</w:t>
            </w:r>
          </w:p>
        </w:tc>
        <w:tc>
          <w:tcPr>
            <w:tcW w:w="0" w:type="auto"/>
            <w:tcBorders>
              <w:top w:val="single" w:sz="4" w:space="0" w:color="000000"/>
              <w:left w:val="single" w:sz="4" w:space="0" w:color="000000"/>
              <w:bottom w:val="single" w:sz="4" w:space="0" w:color="000000"/>
              <w:right w:val="single" w:sz="4" w:space="0" w:color="000000"/>
            </w:tcBorders>
            <w:hideMark/>
          </w:tcPr>
          <w:p w14:paraId="20C3001C"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реалізувати</w:t>
            </w:r>
            <w:proofErr w:type="spellEnd"/>
            <w:r w:rsidRPr="004009E7">
              <w:rPr>
                <w:color w:val="auto"/>
                <w:sz w:val="28"/>
                <w:szCs w:val="28"/>
              </w:rPr>
              <w:t xml:space="preserve"> </w:t>
            </w:r>
            <w:proofErr w:type="spellStart"/>
            <w:r w:rsidRPr="004009E7">
              <w:rPr>
                <w:color w:val="auto"/>
                <w:sz w:val="28"/>
                <w:szCs w:val="28"/>
              </w:rPr>
              <w:t>свої</w:t>
            </w:r>
            <w:proofErr w:type="spellEnd"/>
            <w:r w:rsidRPr="004009E7">
              <w:rPr>
                <w:color w:val="auto"/>
                <w:sz w:val="28"/>
                <w:szCs w:val="28"/>
              </w:rPr>
              <w:t xml:space="preserve"> права і </w:t>
            </w:r>
            <w:proofErr w:type="spellStart"/>
            <w:r w:rsidRPr="004009E7">
              <w:rPr>
                <w:color w:val="auto"/>
                <w:sz w:val="28"/>
                <w:szCs w:val="28"/>
              </w:rPr>
              <w:t>обов’язки</w:t>
            </w:r>
            <w:proofErr w:type="spellEnd"/>
            <w:r w:rsidRPr="004009E7">
              <w:rPr>
                <w:color w:val="auto"/>
                <w:sz w:val="28"/>
                <w:szCs w:val="28"/>
              </w:rPr>
              <w:t xml:space="preserve"> як члена </w:t>
            </w:r>
            <w:proofErr w:type="spellStart"/>
            <w:r w:rsidRPr="004009E7">
              <w:rPr>
                <w:color w:val="auto"/>
                <w:sz w:val="28"/>
                <w:szCs w:val="28"/>
              </w:rPr>
              <w:t>суспільства</w:t>
            </w:r>
            <w:proofErr w:type="spellEnd"/>
            <w:r w:rsidRPr="004009E7">
              <w:rPr>
                <w:color w:val="auto"/>
                <w:sz w:val="28"/>
                <w:szCs w:val="28"/>
              </w:rPr>
              <w:t xml:space="preserve">, </w:t>
            </w:r>
            <w:proofErr w:type="spellStart"/>
            <w:r w:rsidRPr="004009E7">
              <w:rPr>
                <w:color w:val="auto"/>
                <w:sz w:val="28"/>
                <w:szCs w:val="28"/>
              </w:rPr>
              <w:t>усвідомлювати</w:t>
            </w:r>
            <w:proofErr w:type="spellEnd"/>
            <w:r w:rsidRPr="004009E7">
              <w:rPr>
                <w:color w:val="auto"/>
                <w:sz w:val="28"/>
                <w:szCs w:val="28"/>
              </w:rPr>
              <w:t xml:space="preserve"> </w:t>
            </w:r>
            <w:proofErr w:type="spellStart"/>
            <w:r w:rsidRPr="004009E7">
              <w:rPr>
                <w:color w:val="auto"/>
                <w:sz w:val="28"/>
                <w:szCs w:val="28"/>
              </w:rPr>
              <w:t>цінності</w:t>
            </w:r>
            <w:proofErr w:type="spellEnd"/>
            <w:r w:rsidRPr="004009E7">
              <w:rPr>
                <w:color w:val="auto"/>
                <w:sz w:val="28"/>
                <w:szCs w:val="28"/>
              </w:rPr>
              <w:t xml:space="preserve"> </w:t>
            </w:r>
            <w:proofErr w:type="spellStart"/>
            <w:r w:rsidRPr="004009E7">
              <w:rPr>
                <w:color w:val="auto"/>
                <w:sz w:val="28"/>
                <w:szCs w:val="28"/>
              </w:rPr>
              <w:t>громадянського</w:t>
            </w:r>
            <w:proofErr w:type="spellEnd"/>
            <w:r w:rsidRPr="004009E7">
              <w:rPr>
                <w:color w:val="auto"/>
                <w:sz w:val="28"/>
                <w:szCs w:val="28"/>
              </w:rPr>
              <w:t xml:space="preserve"> (</w:t>
            </w:r>
            <w:proofErr w:type="spellStart"/>
            <w:r w:rsidRPr="004009E7">
              <w:rPr>
                <w:color w:val="auto"/>
                <w:sz w:val="28"/>
                <w:szCs w:val="28"/>
              </w:rPr>
              <w:t>вільного</w:t>
            </w:r>
            <w:proofErr w:type="spellEnd"/>
            <w:r w:rsidRPr="004009E7">
              <w:rPr>
                <w:color w:val="auto"/>
                <w:sz w:val="28"/>
                <w:szCs w:val="28"/>
              </w:rPr>
              <w:t xml:space="preserve"> демократичного) </w:t>
            </w:r>
            <w:proofErr w:type="spellStart"/>
            <w:r w:rsidRPr="004009E7">
              <w:rPr>
                <w:color w:val="auto"/>
                <w:sz w:val="28"/>
                <w:szCs w:val="28"/>
              </w:rPr>
              <w:t>суспільства</w:t>
            </w:r>
            <w:proofErr w:type="spellEnd"/>
            <w:r w:rsidRPr="004009E7">
              <w:rPr>
                <w:color w:val="auto"/>
                <w:sz w:val="28"/>
                <w:szCs w:val="28"/>
              </w:rPr>
              <w:t xml:space="preserve"> та </w:t>
            </w:r>
            <w:proofErr w:type="spellStart"/>
            <w:r w:rsidRPr="004009E7">
              <w:rPr>
                <w:color w:val="auto"/>
                <w:sz w:val="28"/>
                <w:szCs w:val="28"/>
              </w:rPr>
              <w:t>необхідність</w:t>
            </w:r>
            <w:proofErr w:type="spellEnd"/>
            <w:r w:rsidRPr="004009E7">
              <w:rPr>
                <w:color w:val="auto"/>
                <w:sz w:val="28"/>
                <w:szCs w:val="28"/>
              </w:rPr>
              <w:t xml:space="preserve"> </w:t>
            </w:r>
            <w:proofErr w:type="spellStart"/>
            <w:r w:rsidRPr="004009E7">
              <w:rPr>
                <w:color w:val="auto"/>
                <w:sz w:val="28"/>
                <w:szCs w:val="28"/>
              </w:rPr>
              <w:t>його</w:t>
            </w:r>
            <w:proofErr w:type="spellEnd"/>
            <w:r w:rsidRPr="004009E7">
              <w:rPr>
                <w:color w:val="auto"/>
                <w:sz w:val="28"/>
                <w:szCs w:val="28"/>
              </w:rPr>
              <w:t xml:space="preserve"> </w:t>
            </w:r>
            <w:proofErr w:type="spellStart"/>
            <w:r w:rsidRPr="004009E7">
              <w:rPr>
                <w:color w:val="auto"/>
                <w:sz w:val="28"/>
                <w:szCs w:val="28"/>
              </w:rPr>
              <w:t>сталого</w:t>
            </w:r>
            <w:proofErr w:type="spellEnd"/>
            <w:r w:rsidRPr="004009E7">
              <w:rPr>
                <w:color w:val="auto"/>
                <w:sz w:val="28"/>
                <w:szCs w:val="28"/>
              </w:rPr>
              <w:t xml:space="preserve"> </w:t>
            </w:r>
            <w:proofErr w:type="spellStart"/>
            <w:r w:rsidRPr="004009E7">
              <w:rPr>
                <w:color w:val="auto"/>
                <w:sz w:val="28"/>
                <w:szCs w:val="28"/>
              </w:rPr>
              <w:t>розвитку</w:t>
            </w:r>
            <w:proofErr w:type="spellEnd"/>
            <w:r w:rsidRPr="004009E7">
              <w:rPr>
                <w:color w:val="auto"/>
                <w:sz w:val="28"/>
                <w:szCs w:val="28"/>
              </w:rPr>
              <w:t xml:space="preserve">, верховенства права, прав і свобод </w:t>
            </w:r>
            <w:proofErr w:type="spellStart"/>
            <w:r w:rsidRPr="004009E7">
              <w:rPr>
                <w:color w:val="auto"/>
                <w:sz w:val="28"/>
                <w:szCs w:val="28"/>
              </w:rPr>
              <w:t>людини</w:t>
            </w:r>
            <w:proofErr w:type="spellEnd"/>
            <w:r w:rsidRPr="004009E7">
              <w:rPr>
                <w:color w:val="auto"/>
                <w:sz w:val="28"/>
                <w:szCs w:val="28"/>
              </w:rPr>
              <w:t xml:space="preserve"> і </w:t>
            </w:r>
            <w:proofErr w:type="spellStart"/>
            <w:r w:rsidRPr="004009E7">
              <w:rPr>
                <w:color w:val="auto"/>
                <w:sz w:val="28"/>
                <w:szCs w:val="28"/>
              </w:rPr>
              <w:t>громадянина</w:t>
            </w:r>
            <w:proofErr w:type="spellEnd"/>
            <w:r w:rsidRPr="004009E7">
              <w:rPr>
                <w:color w:val="auto"/>
                <w:sz w:val="28"/>
                <w:szCs w:val="28"/>
              </w:rPr>
              <w:t xml:space="preserve"> в </w:t>
            </w:r>
            <w:proofErr w:type="spellStart"/>
            <w:r w:rsidRPr="004009E7">
              <w:rPr>
                <w:color w:val="auto"/>
                <w:sz w:val="28"/>
                <w:szCs w:val="28"/>
              </w:rPr>
              <w:t>Україні</w:t>
            </w:r>
            <w:proofErr w:type="spellEnd"/>
            <w:r w:rsidRPr="004009E7">
              <w:rPr>
                <w:color w:val="auto"/>
                <w:sz w:val="28"/>
                <w:szCs w:val="28"/>
              </w:rPr>
              <w:t>.</w:t>
            </w:r>
          </w:p>
        </w:tc>
      </w:tr>
      <w:tr w:rsidR="004009E7" w:rsidRPr="004009E7" w14:paraId="1A35DBF9"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229E4043"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ЗК 2</w:t>
            </w:r>
          </w:p>
        </w:tc>
        <w:tc>
          <w:tcPr>
            <w:tcW w:w="0" w:type="auto"/>
            <w:tcBorders>
              <w:top w:val="single" w:sz="4" w:space="0" w:color="000000"/>
              <w:left w:val="single" w:sz="4" w:space="0" w:color="000000"/>
              <w:bottom w:val="single" w:sz="4" w:space="0" w:color="000000"/>
              <w:right w:val="single" w:sz="4" w:space="0" w:color="000000"/>
            </w:tcBorders>
            <w:hideMark/>
          </w:tcPr>
          <w:p w14:paraId="2C1419FD" w14:textId="77777777" w:rsidR="004009E7" w:rsidRPr="004009E7" w:rsidRDefault="004009E7" w:rsidP="004009E7">
            <w:pPr>
              <w:spacing w:after="0" w:line="240" w:lineRule="auto"/>
              <w:ind w:left="21" w:right="25"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зберігати</w:t>
            </w:r>
            <w:proofErr w:type="spellEnd"/>
            <w:r w:rsidRPr="004009E7">
              <w:rPr>
                <w:color w:val="auto"/>
                <w:sz w:val="28"/>
                <w:szCs w:val="28"/>
              </w:rPr>
              <w:t xml:space="preserve"> та </w:t>
            </w:r>
            <w:proofErr w:type="spellStart"/>
            <w:r w:rsidRPr="004009E7">
              <w:rPr>
                <w:color w:val="auto"/>
                <w:sz w:val="28"/>
                <w:szCs w:val="28"/>
              </w:rPr>
              <w:t>примножувати</w:t>
            </w:r>
            <w:proofErr w:type="spellEnd"/>
            <w:r w:rsidRPr="004009E7">
              <w:rPr>
                <w:color w:val="auto"/>
                <w:sz w:val="28"/>
                <w:szCs w:val="28"/>
              </w:rPr>
              <w:t xml:space="preserve"> </w:t>
            </w:r>
            <w:proofErr w:type="spellStart"/>
            <w:r w:rsidRPr="004009E7">
              <w:rPr>
                <w:color w:val="auto"/>
                <w:sz w:val="28"/>
                <w:szCs w:val="28"/>
              </w:rPr>
              <w:t>моральні</w:t>
            </w:r>
            <w:proofErr w:type="spellEnd"/>
            <w:r w:rsidRPr="004009E7">
              <w:rPr>
                <w:color w:val="auto"/>
                <w:sz w:val="28"/>
                <w:szCs w:val="28"/>
              </w:rPr>
              <w:t xml:space="preserve">, </w:t>
            </w:r>
            <w:proofErr w:type="spellStart"/>
            <w:r w:rsidRPr="004009E7">
              <w:rPr>
                <w:color w:val="auto"/>
                <w:sz w:val="28"/>
                <w:szCs w:val="28"/>
              </w:rPr>
              <w:t>культурні</w:t>
            </w:r>
            <w:proofErr w:type="spellEnd"/>
            <w:r w:rsidRPr="004009E7">
              <w:rPr>
                <w:color w:val="auto"/>
                <w:sz w:val="28"/>
                <w:szCs w:val="28"/>
              </w:rPr>
              <w:t xml:space="preserve">, </w:t>
            </w:r>
            <w:proofErr w:type="spellStart"/>
            <w:r w:rsidRPr="004009E7">
              <w:rPr>
                <w:color w:val="auto"/>
                <w:sz w:val="28"/>
                <w:szCs w:val="28"/>
              </w:rPr>
              <w:t>наукові</w:t>
            </w:r>
            <w:proofErr w:type="spellEnd"/>
            <w:r w:rsidRPr="004009E7">
              <w:rPr>
                <w:color w:val="auto"/>
                <w:sz w:val="28"/>
                <w:szCs w:val="28"/>
              </w:rPr>
              <w:t xml:space="preserve"> </w:t>
            </w:r>
            <w:proofErr w:type="spellStart"/>
            <w:r w:rsidRPr="004009E7">
              <w:rPr>
                <w:color w:val="auto"/>
                <w:sz w:val="28"/>
                <w:szCs w:val="28"/>
              </w:rPr>
              <w:t>цінності</w:t>
            </w:r>
            <w:proofErr w:type="spellEnd"/>
            <w:r w:rsidRPr="004009E7">
              <w:rPr>
                <w:color w:val="auto"/>
                <w:sz w:val="28"/>
                <w:szCs w:val="28"/>
              </w:rPr>
              <w:t xml:space="preserve"> і </w:t>
            </w:r>
            <w:proofErr w:type="spellStart"/>
            <w:r w:rsidRPr="004009E7">
              <w:rPr>
                <w:color w:val="auto"/>
                <w:sz w:val="28"/>
                <w:szCs w:val="28"/>
              </w:rPr>
              <w:t>досягнення</w:t>
            </w:r>
            <w:proofErr w:type="spellEnd"/>
            <w:r w:rsidRPr="004009E7">
              <w:rPr>
                <w:color w:val="auto"/>
                <w:sz w:val="28"/>
                <w:szCs w:val="28"/>
              </w:rPr>
              <w:t xml:space="preserve"> </w:t>
            </w:r>
            <w:proofErr w:type="spellStart"/>
            <w:r w:rsidRPr="004009E7">
              <w:rPr>
                <w:color w:val="auto"/>
                <w:sz w:val="28"/>
                <w:szCs w:val="28"/>
              </w:rPr>
              <w:t>суспільства</w:t>
            </w:r>
            <w:proofErr w:type="spellEnd"/>
            <w:r w:rsidRPr="004009E7">
              <w:rPr>
                <w:color w:val="auto"/>
                <w:sz w:val="28"/>
                <w:szCs w:val="28"/>
              </w:rPr>
              <w:t xml:space="preserve"> на </w:t>
            </w:r>
            <w:proofErr w:type="spellStart"/>
            <w:r w:rsidRPr="004009E7">
              <w:rPr>
                <w:color w:val="auto"/>
                <w:sz w:val="28"/>
                <w:szCs w:val="28"/>
              </w:rPr>
              <w:t>основі</w:t>
            </w:r>
            <w:proofErr w:type="spellEnd"/>
            <w:r w:rsidRPr="004009E7">
              <w:rPr>
                <w:color w:val="auto"/>
                <w:sz w:val="28"/>
                <w:szCs w:val="28"/>
              </w:rPr>
              <w:t xml:space="preserve"> </w:t>
            </w:r>
            <w:proofErr w:type="spellStart"/>
            <w:r w:rsidRPr="004009E7">
              <w:rPr>
                <w:color w:val="auto"/>
                <w:sz w:val="28"/>
                <w:szCs w:val="28"/>
              </w:rPr>
              <w:t>розуміння</w:t>
            </w:r>
            <w:proofErr w:type="spellEnd"/>
            <w:r w:rsidRPr="004009E7">
              <w:rPr>
                <w:color w:val="auto"/>
                <w:sz w:val="28"/>
                <w:szCs w:val="28"/>
              </w:rPr>
              <w:t xml:space="preserve"> </w:t>
            </w:r>
            <w:proofErr w:type="spellStart"/>
            <w:r w:rsidRPr="004009E7">
              <w:rPr>
                <w:color w:val="auto"/>
                <w:sz w:val="28"/>
                <w:szCs w:val="28"/>
              </w:rPr>
              <w:t>історії</w:t>
            </w:r>
            <w:proofErr w:type="spellEnd"/>
            <w:r w:rsidRPr="004009E7">
              <w:rPr>
                <w:color w:val="auto"/>
                <w:sz w:val="28"/>
                <w:szCs w:val="28"/>
              </w:rPr>
              <w:t xml:space="preserve"> та </w:t>
            </w:r>
            <w:proofErr w:type="spellStart"/>
            <w:r w:rsidRPr="004009E7">
              <w:rPr>
                <w:color w:val="auto"/>
                <w:sz w:val="28"/>
                <w:szCs w:val="28"/>
              </w:rPr>
              <w:t>закономірностей</w:t>
            </w:r>
            <w:proofErr w:type="spellEnd"/>
            <w:r w:rsidRPr="004009E7">
              <w:rPr>
                <w:color w:val="auto"/>
                <w:sz w:val="28"/>
                <w:szCs w:val="28"/>
              </w:rPr>
              <w:t xml:space="preserve"> </w:t>
            </w:r>
            <w:proofErr w:type="spellStart"/>
            <w:r w:rsidRPr="004009E7">
              <w:rPr>
                <w:color w:val="auto"/>
                <w:sz w:val="28"/>
                <w:szCs w:val="28"/>
              </w:rPr>
              <w:t>розвитку</w:t>
            </w:r>
            <w:proofErr w:type="spellEnd"/>
            <w:r w:rsidRPr="004009E7">
              <w:rPr>
                <w:color w:val="auto"/>
                <w:sz w:val="28"/>
                <w:szCs w:val="28"/>
              </w:rPr>
              <w:t xml:space="preserve"> </w:t>
            </w:r>
            <w:proofErr w:type="spellStart"/>
            <w:r w:rsidRPr="004009E7">
              <w:rPr>
                <w:color w:val="auto"/>
                <w:sz w:val="28"/>
                <w:szCs w:val="28"/>
              </w:rPr>
              <w:t>предметної</w:t>
            </w:r>
            <w:proofErr w:type="spellEnd"/>
            <w:r w:rsidRPr="004009E7">
              <w:rPr>
                <w:color w:val="auto"/>
                <w:sz w:val="28"/>
                <w:szCs w:val="28"/>
              </w:rPr>
              <w:t xml:space="preserve"> </w:t>
            </w:r>
            <w:proofErr w:type="spellStart"/>
            <w:r w:rsidRPr="004009E7">
              <w:rPr>
                <w:color w:val="auto"/>
                <w:sz w:val="28"/>
                <w:szCs w:val="28"/>
              </w:rPr>
              <w:t>області</w:t>
            </w:r>
            <w:proofErr w:type="spellEnd"/>
            <w:r w:rsidRPr="004009E7">
              <w:rPr>
                <w:color w:val="auto"/>
                <w:sz w:val="28"/>
                <w:szCs w:val="28"/>
              </w:rPr>
              <w:t xml:space="preserve">, </w:t>
            </w:r>
            <w:proofErr w:type="spellStart"/>
            <w:r w:rsidRPr="004009E7">
              <w:rPr>
                <w:color w:val="auto"/>
                <w:sz w:val="28"/>
                <w:szCs w:val="28"/>
              </w:rPr>
              <w:t>її</w:t>
            </w:r>
            <w:proofErr w:type="spellEnd"/>
            <w:r w:rsidRPr="004009E7">
              <w:rPr>
                <w:color w:val="auto"/>
                <w:sz w:val="28"/>
                <w:szCs w:val="28"/>
              </w:rPr>
              <w:t xml:space="preserve"> </w:t>
            </w:r>
            <w:proofErr w:type="spellStart"/>
            <w:r w:rsidRPr="004009E7">
              <w:rPr>
                <w:color w:val="auto"/>
                <w:sz w:val="28"/>
                <w:szCs w:val="28"/>
              </w:rPr>
              <w:t>місця</w:t>
            </w:r>
            <w:proofErr w:type="spellEnd"/>
            <w:r w:rsidRPr="004009E7">
              <w:rPr>
                <w:color w:val="auto"/>
                <w:sz w:val="28"/>
                <w:szCs w:val="28"/>
              </w:rPr>
              <w:t xml:space="preserve"> у </w:t>
            </w:r>
            <w:proofErr w:type="spellStart"/>
            <w:r w:rsidRPr="004009E7">
              <w:rPr>
                <w:color w:val="auto"/>
                <w:sz w:val="28"/>
                <w:szCs w:val="28"/>
              </w:rPr>
              <w:t>загальній</w:t>
            </w:r>
            <w:proofErr w:type="spellEnd"/>
            <w:r w:rsidRPr="004009E7">
              <w:rPr>
                <w:color w:val="auto"/>
                <w:sz w:val="28"/>
                <w:szCs w:val="28"/>
              </w:rPr>
              <w:t xml:space="preserve"> </w:t>
            </w:r>
            <w:proofErr w:type="spellStart"/>
            <w:r w:rsidRPr="004009E7">
              <w:rPr>
                <w:color w:val="auto"/>
                <w:sz w:val="28"/>
                <w:szCs w:val="28"/>
              </w:rPr>
              <w:t>системі</w:t>
            </w:r>
            <w:proofErr w:type="spellEnd"/>
            <w:r w:rsidRPr="004009E7">
              <w:rPr>
                <w:color w:val="auto"/>
                <w:sz w:val="28"/>
                <w:szCs w:val="28"/>
              </w:rPr>
              <w:t xml:space="preserve"> </w:t>
            </w:r>
            <w:proofErr w:type="spellStart"/>
            <w:r w:rsidRPr="004009E7">
              <w:rPr>
                <w:color w:val="auto"/>
                <w:sz w:val="28"/>
                <w:szCs w:val="28"/>
              </w:rPr>
              <w:t>знань</w:t>
            </w:r>
            <w:proofErr w:type="spellEnd"/>
            <w:r w:rsidRPr="004009E7">
              <w:rPr>
                <w:color w:val="auto"/>
                <w:sz w:val="28"/>
                <w:szCs w:val="28"/>
              </w:rPr>
              <w:t xml:space="preserve"> про природу і </w:t>
            </w:r>
            <w:proofErr w:type="spellStart"/>
            <w:r w:rsidRPr="004009E7">
              <w:rPr>
                <w:color w:val="auto"/>
                <w:sz w:val="28"/>
                <w:szCs w:val="28"/>
              </w:rPr>
              <w:t>суспільство</w:t>
            </w:r>
            <w:proofErr w:type="spellEnd"/>
            <w:r w:rsidRPr="004009E7">
              <w:rPr>
                <w:color w:val="auto"/>
                <w:sz w:val="28"/>
                <w:szCs w:val="28"/>
              </w:rPr>
              <w:t xml:space="preserve"> та у </w:t>
            </w:r>
            <w:proofErr w:type="spellStart"/>
            <w:r w:rsidRPr="004009E7">
              <w:rPr>
                <w:color w:val="auto"/>
                <w:sz w:val="28"/>
                <w:szCs w:val="28"/>
              </w:rPr>
              <w:t>розвитку</w:t>
            </w:r>
            <w:proofErr w:type="spellEnd"/>
            <w:r w:rsidRPr="004009E7">
              <w:rPr>
                <w:color w:val="auto"/>
                <w:sz w:val="28"/>
                <w:szCs w:val="28"/>
              </w:rPr>
              <w:t xml:space="preserve"> </w:t>
            </w:r>
            <w:proofErr w:type="spellStart"/>
            <w:r w:rsidRPr="004009E7">
              <w:rPr>
                <w:color w:val="auto"/>
                <w:sz w:val="28"/>
                <w:szCs w:val="28"/>
              </w:rPr>
              <w:t>суспільства</w:t>
            </w:r>
            <w:proofErr w:type="spellEnd"/>
            <w:r w:rsidRPr="004009E7">
              <w:rPr>
                <w:color w:val="auto"/>
                <w:sz w:val="28"/>
                <w:szCs w:val="28"/>
              </w:rPr>
              <w:t xml:space="preserve">, </w:t>
            </w:r>
            <w:proofErr w:type="spellStart"/>
            <w:r w:rsidRPr="004009E7">
              <w:rPr>
                <w:color w:val="auto"/>
                <w:sz w:val="28"/>
                <w:szCs w:val="28"/>
              </w:rPr>
              <w:t>техніки</w:t>
            </w:r>
            <w:proofErr w:type="spellEnd"/>
            <w:r w:rsidRPr="004009E7">
              <w:rPr>
                <w:color w:val="auto"/>
                <w:sz w:val="28"/>
                <w:szCs w:val="28"/>
              </w:rPr>
              <w:t xml:space="preserve"> і </w:t>
            </w:r>
            <w:proofErr w:type="spellStart"/>
            <w:r w:rsidRPr="004009E7">
              <w:rPr>
                <w:color w:val="auto"/>
                <w:sz w:val="28"/>
                <w:szCs w:val="28"/>
              </w:rPr>
              <w:t>технологій</w:t>
            </w:r>
            <w:proofErr w:type="spellEnd"/>
            <w:r w:rsidRPr="004009E7">
              <w:rPr>
                <w:color w:val="auto"/>
                <w:sz w:val="28"/>
                <w:szCs w:val="28"/>
              </w:rPr>
              <w:t xml:space="preserve">, </w:t>
            </w:r>
            <w:proofErr w:type="spellStart"/>
            <w:r w:rsidRPr="004009E7">
              <w:rPr>
                <w:color w:val="auto"/>
                <w:sz w:val="28"/>
                <w:szCs w:val="28"/>
              </w:rPr>
              <w:t>використовувати</w:t>
            </w:r>
            <w:proofErr w:type="spellEnd"/>
            <w:r w:rsidRPr="004009E7">
              <w:rPr>
                <w:color w:val="auto"/>
                <w:sz w:val="28"/>
                <w:szCs w:val="28"/>
              </w:rPr>
              <w:t xml:space="preserve"> </w:t>
            </w:r>
            <w:proofErr w:type="spellStart"/>
            <w:r w:rsidRPr="004009E7">
              <w:rPr>
                <w:color w:val="auto"/>
                <w:sz w:val="28"/>
                <w:szCs w:val="28"/>
              </w:rPr>
              <w:t>різні</w:t>
            </w:r>
            <w:proofErr w:type="spellEnd"/>
            <w:r w:rsidRPr="004009E7">
              <w:rPr>
                <w:color w:val="auto"/>
                <w:sz w:val="28"/>
                <w:szCs w:val="28"/>
              </w:rPr>
              <w:t xml:space="preserve"> </w:t>
            </w:r>
            <w:proofErr w:type="spellStart"/>
            <w:r w:rsidRPr="004009E7">
              <w:rPr>
                <w:color w:val="auto"/>
                <w:sz w:val="28"/>
                <w:szCs w:val="28"/>
              </w:rPr>
              <w:t>види</w:t>
            </w:r>
            <w:proofErr w:type="spellEnd"/>
            <w:r w:rsidRPr="004009E7">
              <w:rPr>
                <w:color w:val="auto"/>
                <w:sz w:val="28"/>
                <w:szCs w:val="28"/>
              </w:rPr>
              <w:t xml:space="preserve"> та </w:t>
            </w:r>
            <w:proofErr w:type="spellStart"/>
            <w:r w:rsidRPr="004009E7">
              <w:rPr>
                <w:color w:val="auto"/>
                <w:sz w:val="28"/>
                <w:szCs w:val="28"/>
              </w:rPr>
              <w:t>форми</w:t>
            </w:r>
            <w:proofErr w:type="spellEnd"/>
            <w:r w:rsidRPr="004009E7">
              <w:rPr>
                <w:color w:val="auto"/>
                <w:sz w:val="28"/>
                <w:szCs w:val="28"/>
              </w:rPr>
              <w:t xml:space="preserve"> </w:t>
            </w:r>
            <w:proofErr w:type="spellStart"/>
            <w:r w:rsidRPr="004009E7">
              <w:rPr>
                <w:color w:val="auto"/>
                <w:sz w:val="28"/>
                <w:szCs w:val="28"/>
              </w:rPr>
              <w:t>рухової</w:t>
            </w:r>
            <w:proofErr w:type="spellEnd"/>
            <w:r w:rsidRPr="004009E7">
              <w:rPr>
                <w:color w:val="auto"/>
                <w:sz w:val="28"/>
                <w:szCs w:val="28"/>
              </w:rPr>
              <w:t xml:space="preserve"> </w:t>
            </w:r>
            <w:proofErr w:type="spellStart"/>
            <w:r w:rsidRPr="004009E7">
              <w:rPr>
                <w:color w:val="auto"/>
                <w:sz w:val="28"/>
                <w:szCs w:val="28"/>
              </w:rPr>
              <w:t>активності</w:t>
            </w:r>
            <w:proofErr w:type="spellEnd"/>
            <w:r w:rsidRPr="004009E7">
              <w:rPr>
                <w:color w:val="auto"/>
                <w:sz w:val="28"/>
                <w:szCs w:val="28"/>
              </w:rPr>
              <w:t xml:space="preserve"> для активного </w:t>
            </w:r>
            <w:proofErr w:type="spellStart"/>
            <w:r w:rsidRPr="004009E7">
              <w:rPr>
                <w:color w:val="auto"/>
                <w:sz w:val="28"/>
                <w:szCs w:val="28"/>
              </w:rPr>
              <w:t>відпочинку</w:t>
            </w:r>
            <w:proofErr w:type="spellEnd"/>
            <w:r w:rsidRPr="004009E7">
              <w:rPr>
                <w:color w:val="auto"/>
                <w:sz w:val="28"/>
                <w:szCs w:val="28"/>
              </w:rPr>
              <w:t xml:space="preserve"> та </w:t>
            </w:r>
            <w:proofErr w:type="spellStart"/>
            <w:r w:rsidRPr="004009E7">
              <w:rPr>
                <w:color w:val="auto"/>
                <w:sz w:val="28"/>
                <w:szCs w:val="28"/>
              </w:rPr>
              <w:t>ведення</w:t>
            </w:r>
            <w:proofErr w:type="spellEnd"/>
            <w:r w:rsidRPr="004009E7">
              <w:rPr>
                <w:color w:val="auto"/>
                <w:sz w:val="28"/>
                <w:szCs w:val="28"/>
              </w:rPr>
              <w:t xml:space="preserve"> здорового способу </w:t>
            </w:r>
            <w:proofErr w:type="spellStart"/>
            <w:r w:rsidRPr="004009E7">
              <w:rPr>
                <w:color w:val="auto"/>
                <w:sz w:val="28"/>
                <w:szCs w:val="28"/>
              </w:rPr>
              <w:t>життя</w:t>
            </w:r>
            <w:proofErr w:type="spellEnd"/>
            <w:r w:rsidRPr="004009E7">
              <w:rPr>
                <w:color w:val="auto"/>
                <w:sz w:val="28"/>
                <w:szCs w:val="28"/>
              </w:rPr>
              <w:t>. </w:t>
            </w:r>
          </w:p>
        </w:tc>
      </w:tr>
      <w:tr w:rsidR="004009E7" w:rsidRPr="004009E7" w14:paraId="1EA1F012"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1F44A9DD"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ЗК 3</w:t>
            </w:r>
          </w:p>
        </w:tc>
        <w:tc>
          <w:tcPr>
            <w:tcW w:w="0" w:type="auto"/>
            <w:tcBorders>
              <w:top w:val="single" w:sz="4" w:space="0" w:color="000000"/>
              <w:left w:val="single" w:sz="4" w:space="0" w:color="000000"/>
              <w:bottom w:val="single" w:sz="4" w:space="0" w:color="000000"/>
              <w:right w:val="single" w:sz="4" w:space="0" w:color="000000"/>
            </w:tcBorders>
            <w:hideMark/>
          </w:tcPr>
          <w:p w14:paraId="283544ED"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спілкуватися</w:t>
            </w:r>
            <w:proofErr w:type="spellEnd"/>
            <w:r w:rsidRPr="004009E7">
              <w:rPr>
                <w:color w:val="auto"/>
                <w:sz w:val="28"/>
                <w:szCs w:val="28"/>
              </w:rPr>
              <w:t xml:space="preserve"> державною </w:t>
            </w:r>
            <w:proofErr w:type="spellStart"/>
            <w:r w:rsidRPr="004009E7">
              <w:rPr>
                <w:color w:val="auto"/>
                <w:sz w:val="28"/>
                <w:szCs w:val="28"/>
              </w:rPr>
              <w:t>мовою</w:t>
            </w:r>
            <w:proofErr w:type="spellEnd"/>
            <w:r w:rsidRPr="004009E7">
              <w:rPr>
                <w:color w:val="auto"/>
                <w:sz w:val="28"/>
                <w:szCs w:val="28"/>
              </w:rPr>
              <w:t xml:space="preserve"> як </w:t>
            </w:r>
            <w:proofErr w:type="spellStart"/>
            <w:r w:rsidRPr="004009E7">
              <w:rPr>
                <w:color w:val="auto"/>
                <w:sz w:val="28"/>
                <w:szCs w:val="28"/>
              </w:rPr>
              <w:t>усно</w:t>
            </w:r>
            <w:proofErr w:type="spellEnd"/>
            <w:r w:rsidRPr="004009E7">
              <w:rPr>
                <w:color w:val="auto"/>
                <w:sz w:val="28"/>
                <w:szCs w:val="28"/>
              </w:rPr>
              <w:t xml:space="preserve">, так і </w:t>
            </w:r>
            <w:proofErr w:type="spellStart"/>
            <w:r w:rsidRPr="004009E7">
              <w:rPr>
                <w:color w:val="auto"/>
                <w:sz w:val="28"/>
                <w:szCs w:val="28"/>
              </w:rPr>
              <w:t>письмово</w:t>
            </w:r>
            <w:proofErr w:type="spellEnd"/>
          </w:p>
        </w:tc>
      </w:tr>
      <w:tr w:rsidR="004009E7" w:rsidRPr="004009E7" w14:paraId="436D79A3"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4583B051"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ЗК 5</w:t>
            </w:r>
          </w:p>
        </w:tc>
        <w:tc>
          <w:tcPr>
            <w:tcW w:w="0" w:type="auto"/>
            <w:tcBorders>
              <w:top w:val="single" w:sz="4" w:space="0" w:color="000000"/>
              <w:left w:val="single" w:sz="4" w:space="0" w:color="000000"/>
              <w:bottom w:val="single" w:sz="4" w:space="0" w:color="000000"/>
              <w:right w:val="single" w:sz="4" w:space="0" w:color="000000"/>
            </w:tcBorders>
            <w:hideMark/>
          </w:tcPr>
          <w:p w14:paraId="680FDBBB"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Знання</w:t>
            </w:r>
            <w:proofErr w:type="spellEnd"/>
            <w:r w:rsidRPr="004009E7">
              <w:rPr>
                <w:color w:val="auto"/>
                <w:sz w:val="28"/>
                <w:szCs w:val="28"/>
              </w:rPr>
              <w:t xml:space="preserve"> і </w:t>
            </w:r>
            <w:proofErr w:type="spellStart"/>
            <w:r w:rsidRPr="004009E7">
              <w:rPr>
                <w:color w:val="auto"/>
                <w:sz w:val="28"/>
                <w:szCs w:val="28"/>
              </w:rPr>
              <w:t>розуміння</w:t>
            </w:r>
            <w:proofErr w:type="spellEnd"/>
            <w:r w:rsidRPr="004009E7">
              <w:rPr>
                <w:color w:val="auto"/>
                <w:sz w:val="28"/>
                <w:szCs w:val="28"/>
              </w:rPr>
              <w:t xml:space="preserve"> </w:t>
            </w:r>
            <w:proofErr w:type="spellStart"/>
            <w:r w:rsidRPr="004009E7">
              <w:rPr>
                <w:color w:val="auto"/>
                <w:sz w:val="28"/>
                <w:szCs w:val="28"/>
              </w:rPr>
              <w:t>предметної</w:t>
            </w:r>
            <w:proofErr w:type="spellEnd"/>
            <w:r w:rsidRPr="004009E7">
              <w:rPr>
                <w:color w:val="auto"/>
                <w:sz w:val="28"/>
                <w:szCs w:val="28"/>
              </w:rPr>
              <w:t xml:space="preserve"> </w:t>
            </w:r>
            <w:proofErr w:type="spellStart"/>
            <w:r w:rsidRPr="004009E7">
              <w:rPr>
                <w:color w:val="auto"/>
                <w:sz w:val="28"/>
                <w:szCs w:val="28"/>
              </w:rPr>
              <w:t>області</w:t>
            </w:r>
            <w:proofErr w:type="spellEnd"/>
            <w:r w:rsidRPr="004009E7">
              <w:rPr>
                <w:color w:val="auto"/>
                <w:sz w:val="28"/>
                <w:szCs w:val="28"/>
              </w:rPr>
              <w:t xml:space="preserve"> та </w:t>
            </w:r>
            <w:proofErr w:type="spellStart"/>
            <w:r w:rsidRPr="004009E7">
              <w:rPr>
                <w:color w:val="auto"/>
                <w:sz w:val="28"/>
                <w:szCs w:val="28"/>
              </w:rPr>
              <w:t>розуміння</w:t>
            </w:r>
            <w:proofErr w:type="spellEnd"/>
            <w:r w:rsidRPr="004009E7">
              <w:rPr>
                <w:color w:val="auto"/>
                <w:sz w:val="28"/>
                <w:szCs w:val="28"/>
              </w:rPr>
              <w:t xml:space="preserve"> </w:t>
            </w:r>
            <w:proofErr w:type="spellStart"/>
            <w:r w:rsidRPr="004009E7">
              <w:rPr>
                <w:color w:val="auto"/>
                <w:sz w:val="28"/>
                <w:szCs w:val="28"/>
              </w:rPr>
              <w:t>професійної</w:t>
            </w:r>
            <w:proofErr w:type="spellEnd"/>
            <w:r w:rsidRPr="004009E7">
              <w:rPr>
                <w:color w:val="auto"/>
                <w:sz w:val="28"/>
                <w:szCs w:val="28"/>
              </w:rPr>
              <w:t xml:space="preserve"> діяльності</w:t>
            </w:r>
          </w:p>
        </w:tc>
      </w:tr>
      <w:tr w:rsidR="004009E7" w:rsidRPr="004009E7" w14:paraId="194682DF"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59E040D9"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ЗК 6</w:t>
            </w:r>
          </w:p>
        </w:tc>
        <w:tc>
          <w:tcPr>
            <w:tcW w:w="0" w:type="auto"/>
            <w:tcBorders>
              <w:top w:val="single" w:sz="4" w:space="0" w:color="000000"/>
              <w:left w:val="single" w:sz="4" w:space="0" w:color="000000"/>
              <w:bottom w:val="single" w:sz="4" w:space="0" w:color="000000"/>
              <w:right w:val="single" w:sz="4" w:space="0" w:color="000000"/>
            </w:tcBorders>
            <w:hideMark/>
          </w:tcPr>
          <w:p w14:paraId="0B24AE7C"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застосовувати</w:t>
            </w:r>
            <w:proofErr w:type="spellEnd"/>
            <w:r w:rsidRPr="004009E7">
              <w:rPr>
                <w:color w:val="auto"/>
                <w:sz w:val="28"/>
                <w:szCs w:val="28"/>
              </w:rPr>
              <w:t xml:space="preserve"> </w:t>
            </w:r>
            <w:proofErr w:type="spellStart"/>
            <w:r w:rsidRPr="004009E7">
              <w:rPr>
                <w:color w:val="auto"/>
                <w:sz w:val="28"/>
                <w:szCs w:val="28"/>
              </w:rPr>
              <w:t>знання</w:t>
            </w:r>
            <w:proofErr w:type="spellEnd"/>
            <w:r w:rsidRPr="004009E7">
              <w:rPr>
                <w:color w:val="auto"/>
                <w:sz w:val="28"/>
                <w:szCs w:val="28"/>
              </w:rPr>
              <w:t xml:space="preserve"> у </w:t>
            </w:r>
            <w:proofErr w:type="spellStart"/>
            <w:r w:rsidRPr="004009E7">
              <w:rPr>
                <w:color w:val="auto"/>
                <w:sz w:val="28"/>
                <w:szCs w:val="28"/>
              </w:rPr>
              <w:t>практичних</w:t>
            </w:r>
            <w:proofErr w:type="spellEnd"/>
            <w:r w:rsidRPr="004009E7">
              <w:rPr>
                <w:color w:val="auto"/>
                <w:sz w:val="28"/>
                <w:szCs w:val="28"/>
              </w:rPr>
              <w:t xml:space="preserve"> </w:t>
            </w:r>
            <w:proofErr w:type="spellStart"/>
            <w:r w:rsidRPr="004009E7">
              <w:rPr>
                <w:color w:val="auto"/>
                <w:sz w:val="28"/>
                <w:szCs w:val="28"/>
              </w:rPr>
              <w:t>ситуаціях</w:t>
            </w:r>
            <w:proofErr w:type="spellEnd"/>
          </w:p>
        </w:tc>
      </w:tr>
      <w:tr w:rsidR="004009E7" w:rsidRPr="004009E7" w14:paraId="37228FFB"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411764DA"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ЗК 7</w:t>
            </w:r>
          </w:p>
        </w:tc>
        <w:tc>
          <w:tcPr>
            <w:tcW w:w="0" w:type="auto"/>
            <w:tcBorders>
              <w:top w:val="single" w:sz="4" w:space="0" w:color="000000"/>
              <w:left w:val="single" w:sz="4" w:space="0" w:color="000000"/>
              <w:bottom w:val="single" w:sz="4" w:space="0" w:color="000000"/>
              <w:right w:val="single" w:sz="4" w:space="0" w:color="000000"/>
            </w:tcBorders>
            <w:hideMark/>
          </w:tcPr>
          <w:p w14:paraId="3984CFBE" w14:textId="77777777" w:rsidR="004009E7" w:rsidRPr="004009E7" w:rsidRDefault="004009E7" w:rsidP="004009E7">
            <w:pPr>
              <w:spacing w:after="0" w:line="240" w:lineRule="auto"/>
              <w:ind w:left="21" w:right="27"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використовувати</w:t>
            </w:r>
            <w:proofErr w:type="spellEnd"/>
            <w:r w:rsidRPr="004009E7">
              <w:rPr>
                <w:color w:val="auto"/>
                <w:sz w:val="28"/>
                <w:szCs w:val="28"/>
              </w:rPr>
              <w:t xml:space="preserve"> </w:t>
            </w:r>
            <w:proofErr w:type="spellStart"/>
            <w:r w:rsidRPr="004009E7">
              <w:rPr>
                <w:color w:val="auto"/>
                <w:sz w:val="28"/>
                <w:szCs w:val="28"/>
              </w:rPr>
              <w:t>інформаційні</w:t>
            </w:r>
            <w:proofErr w:type="spellEnd"/>
            <w:r w:rsidRPr="004009E7">
              <w:rPr>
                <w:color w:val="auto"/>
                <w:sz w:val="28"/>
                <w:szCs w:val="28"/>
              </w:rPr>
              <w:t xml:space="preserve"> та </w:t>
            </w:r>
            <w:proofErr w:type="spellStart"/>
            <w:r w:rsidRPr="004009E7">
              <w:rPr>
                <w:color w:val="auto"/>
                <w:sz w:val="28"/>
                <w:szCs w:val="28"/>
              </w:rPr>
              <w:t>комунікаційні</w:t>
            </w:r>
            <w:proofErr w:type="spellEnd"/>
            <w:r w:rsidRPr="004009E7">
              <w:rPr>
                <w:color w:val="auto"/>
                <w:sz w:val="28"/>
                <w:szCs w:val="28"/>
              </w:rPr>
              <w:t xml:space="preserve"> </w:t>
            </w:r>
            <w:proofErr w:type="spellStart"/>
            <w:r w:rsidRPr="004009E7">
              <w:rPr>
                <w:color w:val="auto"/>
                <w:sz w:val="28"/>
                <w:szCs w:val="28"/>
              </w:rPr>
              <w:t>технології</w:t>
            </w:r>
            <w:proofErr w:type="spellEnd"/>
          </w:p>
        </w:tc>
      </w:tr>
      <w:tr w:rsidR="004009E7" w:rsidRPr="004009E7" w14:paraId="50D3CC4A"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43FA4F80"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ЗК 8</w:t>
            </w:r>
          </w:p>
        </w:tc>
        <w:tc>
          <w:tcPr>
            <w:tcW w:w="0" w:type="auto"/>
            <w:tcBorders>
              <w:top w:val="single" w:sz="4" w:space="0" w:color="000000"/>
              <w:left w:val="single" w:sz="4" w:space="0" w:color="000000"/>
              <w:bottom w:val="single" w:sz="4" w:space="0" w:color="000000"/>
              <w:right w:val="single" w:sz="4" w:space="0" w:color="000000"/>
            </w:tcBorders>
            <w:hideMark/>
          </w:tcPr>
          <w:p w14:paraId="74C8A7A1"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до </w:t>
            </w:r>
            <w:proofErr w:type="spellStart"/>
            <w:r w:rsidRPr="004009E7">
              <w:rPr>
                <w:color w:val="auto"/>
                <w:sz w:val="28"/>
                <w:szCs w:val="28"/>
              </w:rPr>
              <w:t>пошуку</w:t>
            </w:r>
            <w:proofErr w:type="spellEnd"/>
            <w:r w:rsidRPr="004009E7">
              <w:rPr>
                <w:color w:val="auto"/>
                <w:sz w:val="28"/>
                <w:szCs w:val="28"/>
              </w:rPr>
              <w:t xml:space="preserve">, </w:t>
            </w:r>
            <w:proofErr w:type="spellStart"/>
            <w:r w:rsidRPr="004009E7">
              <w:rPr>
                <w:color w:val="auto"/>
                <w:sz w:val="28"/>
                <w:szCs w:val="28"/>
              </w:rPr>
              <w:t>оброблення</w:t>
            </w:r>
            <w:proofErr w:type="spellEnd"/>
            <w:r w:rsidRPr="004009E7">
              <w:rPr>
                <w:color w:val="auto"/>
                <w:sz w:val="28"/>
                <w:szCs w:val="28"/>
              </w:rPr>
              <w:t xml:space="preserve"> та </w:t>
            </w:r>
            <w:proofErr w:type="spellStart"/>
            <w:r w:rsidRPr="004009E7">
              <w:rPr>
                <w:color w:val="auto"/>
                <w:sz w:val="28"/>
                <w:szCs w:val="28"/>
              </w:rPr>
              <w:t>аналізу</w:t>
            </w:r>
            <w:proofErr w:type="spellEnd"/>
            <w:r w:rsidRPr="004009E7">
              <w:rPr>
                <w:color w:val="auto"/>
                <w:sz w:val="28"/>
                <w:szCs w:val="28"/>
              </w:rPr>
              <w:t xml:space="preserve"> </w:t>
            </w:r>
            <w:proofErr w:type="spellStart"/>
            <w:r w:rsidRPr="004009E7">
              <w:rPr>
                <w:color w:val="auto"/>
                <w:sz w:val="28"/>
                <w:szCs w:val="28"/>
              </w:rPr>
              <w:t>інформації</w:t>
            </w:r>
            <w:proofErr w:type="spellEnd"/>
            <w:r w:rsidRPr="004009E7">
              <w:rPr>
                <w:color w:val="auto"/>
                <w:sz w:val="28"/>
                <w:szCs w:val="28"/>
              </w:rPr>
              <w:t xml:space="preserve"> з </w:t>
            </w:r>
            <w:proofErr w:type="spellStart"/>
            <w:r w:rsidRPr="004009E7">
              <w:rPr>
                <w:color w:val="auto"/>
                <w:sz w:val="28"/>
                <w:szCs w:val="28"/>
              </w:rPr>
              <w:t>різних</w:t>
            </w:r>
            <w:proofErr w:type="spellEnd"/>
            <w:r w:rsidRPr="004009E7">
              <w:rPr>
                <w:color w:val="auto"/>
                <w:sz w:val="28"/>
                <w:szCs w:val="28"/>
              </w:rPr>
              <w:t xml:space="preserve"> </w:t>
            </w:r>
            <w:proofErr w:type="spellStart"/>
            <w:r w:rsidRPr="004009E7">
              <w:rPr>
                <w:color w:val="auto"/>
                <w:sz w:val="28"/>
                <w:szCs w:val="28"/>
              </w:rPr>
              <w:t>джерел</w:t>
            </w:r>
            <w:proofErr w:type="spellEnd"/>
          </w:p>
        </w:tc>
      </w:tr>
      <w:tr w:rsidR="004009E7" w:rsidRPr="004009E7" w14:paraId="18FE6993"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68511603"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1</w:t>
            </w:r>
          </w:p>
        </w:tc>
        <w:tc>
          <w:tcPr>
            <w:tcW w:w="0" w:type="auto"/>
            <w:tcBorders>
              <w:top w:val="single" w:sz="4" w:space="0" w:color="000000"/>
              <w:left w:val="single" w:sz="4" w:space="0" w:color="000000"/>
              <w:bottom w:val="single" w:sz="4" w:space="0" w:color="000000"/>
              <w:right w:val="single" w:sz="4" w:space="0" w:color="000000"/>
            </w:tcBorders>
            <w:hideMark/>
          </w:tcPr>
          <w:p w14:paraId="09C656D9" w14:textId="77777777" w:rsidR="004009E7" w:rsidRPr="004009E7" w:rsidRDefault="004009E7" w:rsidP="004009E7">
            <w:pPr>
              <w:spacing w:after="0" w:line="240" w:lineRule="auto"/>
              <w:ind w:left="21" w:right="25"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використовувати</w:t>
            </w:r>
            <w:proofErr w:type="spellEnd"/>
            <w:r w:rsidRPr="004009E7">
              <w:rPr>
                <w:color w:val="auto"/>
                <w:sz w:val="28"/>
                <w:szCs w:val="28"/>
              </w:rPr>
              <w:t xml:space="preserve"> </w:t>
            </w:r>
            <w:proofErr w:type="spellStart"/>
            <w:r w:rsidRPr="004009E7">
              <w:rPr>
                <w:color w:val="auto"/>
                <w:sz w:val="28"/>
                <w:szCs w:val="28"/>
              </w:rPr>
              <w:t>теоретичний</w:t>
            </w:r>
            <w:proofErr w:type="spellEnd"/>
            <w:r w:rsidRPr="004009E7">
              <w:rPr>
                <w:color w:val="auto"/>
                <w:sz w:val="28"/>
                <w:szCs w:val="28"/>
              </w:rPr>
              <w:t xml:space="preserve"> і </w:t>
            </w:r>
            <w:proofErr w:type="spellStart"/>
            <w:r w:rsidRPr="004009E7">
              <w:rPr>
                <w:color w:val="auto"/>
                <w:sz w:val="28"/>
                <w:szCs w:val="28"/>
              </w:rPr>
              <w:t>методичний</w:t>
            </w:r>
            <w:proofErr w:type="spellEnd"/>
            <w:r w:rsidRPr="004009E7">
              <w:rPr>
                <w:color w:val="auto"/>
                <w:sz w:val="28"/>
                <w:szCs w:val="28"/>
              </w:rPr>
              <w:t xml:space="preserve"> </w:t>
            </w:r>
            <w:proofErr w:type="spellStart"/>
            <w:r w:rsidRPr="004009E7">
              <w:rPr>
                <w:color w:val="auto"/>
                <w:sz w:val="28"/>
                <w:szCs w:val="28"/>
              </w:rPr>
              <w:t>інструментарій</w:t>
            </w:r>
            <w:proofErr w:type="spellEnd"/>
            <w:r w:rsidRPr="004009E7">
              <w:rPr>
                <w:color w:val="auto"/>
                <w:sz w:val="28"/>
                <w:szCs w:val="28"/>
              </w:rPr>
              <w:t xml:space="preserve"> </w:t>
            </w:r>
            <w:proofErr w:type="spellStart"/>
            <w:r w:rsidRPr="004009E7">
              <w:rPr>
                <w:color w:val="auto"/>
                <w:sz w:val="28"/>
                <w:szCs w:val="28"/>
              </w:rPr>
              <w:t>фінансової</w:t>
            </w:r>
            <w:proofErr w:type="spellEnd"/>
            <w:r w:rsidRPr="004009E7">
              <w:rPr>
                <w:color w:val="auto"/>
                <w:sz w:val="28"/>
                <w:szCs w:val="28"/>
              </w:rPr>
              <w:t xml:space="preserve">, </w:t>
            </w:r>
            <w:proofErr w:type="spellStart"/>
            <w:r w:rsidRPr="004009E7">
              <w:rPr>
                <w:color w:val="auto"/>
                <w:sz w:val="28"/>
                <w:szCs w:val="28"/>
              </w:rPr>
              <w:t>економічної</w:t>
            </w:r>
            <w:proofErr w:type="spellEnd"/>
            <w:r w:rsidRPr="004009E7">
              <w:rPr>
                <w:color w:val="auto"/>
                <w:sz w:val="28"/>
                <w:szCs w:val="28"/>
              </w:rPr>
              <w:t xml:space="preserve">, </w:t>
            </w:r>
            <w:proofErr w:type="spellStart"/>
            <w:r w:rsidRPr="004009E7">
              <w:rPr>
                <w:color w:val="auto"/>
                <w:sz w:val="28"/>
                <w:szCs w:val="28"/>
              </w:rPr>
              <w:t>математичної</w:t>
            </w:r>
            <w:proofErr w:type="spellEnd"/>
            <w:r w:rsidRPr="004009E7">
              <w:rPr>
                <w:color w:val="auto"/>
                <w:sz w:val="28"/>
                <w:szCs w:val="28"/>
              </w:rPr>
              <w:t xml:space="preserve">, </w:t>
            </w:r>
            <w:proofErr w:type="spellStart"/>
            <w:r w:rsidRPr="004009E7">
              <w:rPr>
                <w:color w:val="auto"/>
                <w:sz w:val="28"/>
                <w:szCs w:val="28"/>
              </w:rPr>
              <w:t>статистичної</w:t>
            </w:r>
            <w:proofErr w:type="spellEnd"/>
            <w:r w:rsidRPr="004009E7">
              <w:rPr>
                <w:color w:val="auto"/>
                <w:sz w:val="28"/>
                <w:szCs w:val="28"/>
              </w:rPr>
              <w:t xml:space="preserve">, </w:t>
            </w:r>
            <w:proofErr w:type="spellStart"/>
            <w:r w:rsidRPr="004009E7">
              <w:rPr>
                <w:color w:val="auto"/>
                <w:sz w:val="28"/>
                <w:szCs w:val="28"/>
              </w:rPr>
              <w:t>правової</w:t>
            </w:r>
            <w:proofErr w:type="spellEnd"/>
            <w:r w:rsidRPr="004009E7">
              <w:rPr>
                <w:color w:val="auto"/>
                <w:sz w:val="28"/>
                <w:szCs w:val="28"/>
              </w:rPr>
              <w:t xml:space="preserve"> та </w:t>
            </w:r>
            <w:proofErr w:type="spellStart"/>
            <w:r w:rsidRPr="004009E7">
              <w:rPr>
                <w:color w:val="auto"/>
                <w:sz w:val="28"/>
                <w:szCs w:val="28"/>
              </w:rPr>
              <w:t>інших</w:t>
            </w:r>
            <w:proofErr w:type="spellEnd"/>
            <w:r w:rsidRPr="004009E7">
              <w:rPr>
                <w:color w:val="auto"/>
                <w:sz w:val="28"/>
                <w:szCs w:val="28"/>
              </w:rPr>
              <w:t xml:space="preserve"> наук для </w:t>
            </w:r>
            <w:proofErr w:type="spellStart"/>
            <w:r w:rsidRPr="004009E7">
              <w:rPr>
                <w:color w:val="auto"/>
                <w:sz w:val="28"/>
                <w:szCs w:val="28"/>
              </w:rPr>
              <w:t>розв’язання</w:t>
            </w:r>
            <w:proofErr w:type="spellEnd"/>
            <w:r w:rsidRPr="004009E7">
              <w:rPr>
                <w:color w:val="auto"/>
                <w:sz w:val="28"/>
                <w:szCs w:val="28"/>
              </w:rPr>
              <w:t xml:space="preserve"> </w:t>
            </w:r>
            <w:proofErr w:type="spellStart"/>
            <w:r w:rsidRPr="004009E7">
              <w:rPr>
                <w:color w:val="auto"/>
                <w:sz w:val="28"/>
                <w:szCs w:val="28"/>
              </w:rPr>
              <w:t>складних</w:t>
            </w:r>
            <w:proofErr w:type="spellEnd"/>
            <w:r w:rsidRPr="004009E7">
              <w:rPr>
                <w:color w:val="auto"/>
                <w:sz w:val="28"/>
                <w:szCs w:val="28"/>
              </w:rPr>
              <w:t xml:space="preserve"> </w:t>
            </w:r>
            <w:proofErr w:type="spellStart"/>
            <w:r w:rsidRPr="004009E7">
              <w:rPr>
                <w:color w:val="auto"/>
                <w:sz w:val="28"/>
                <w:szCs w:val="28"/>
              </w:rPr>
              <w:t>завдань</w:t>
            </w:r>
            <w:proofErr w:type="spellEnd"/>
            <w:r w:rsidRPr="004009E7">
              <w:rPr>
                <w:color w:val="auto"/>
                <w:sz w:val="28"/>
                <w:szCs w:val="28"/>
              </w:rPr>
              <w:t xml:space="preserve"> у </w:t>
            </w:r>
            <w:proofErr w:type="spellStart"/>
            <w:r w:rsidRPr="004009E7">
              <w:rPr>
                <w:color w:val="auto"/>
                <w:sz w:val="28"/>
                <w:szCs w:val="28"/>
              </w:rPr>
              <w:t>сфері</w:t>
            </w:r>
            <w:proofErr w:type="spellEnd"/>
            <w:r w:rsidRPr="004009E7">
              <w:rPr>
                <w:color w:val="auto"/>
                <w:sz w:val="28"/>
                <w:szCs w:val="28"/>
              </w:rPr>
              <w:t xml:space="preserve"> </w:t>
            </w:r>
            <w:proofErr w:type="spellStart"/>
            <w:r w:rsidRPr="004009E7">
              <w:rPr>
                <w:color w:val="auto"/>
                <w:sz w:val="28"/>
                <w:szCs w:val="28"/>
              </w:rPr>
              <w:t>фінансів</w:t>
            </w:r>
            <w:proofErr w:type="spellEnd"/>
            <w:r w:rsidRPr="004009E7">
              <w:rPr>
                <w:color w:val="auto"/>
                <w:sz w:val="28"/>
                <w:szCs w:val="28"/>
              </w:rPr>
              <w:t xml:space="preserve">, </w:t>
            </w:r>
            <w:proofErr w:type="spellStart"/>
            <w:r w:rsidRPr="004009E7">
              <w:rPr>
                <w:color w:val="auto"/>
                <w:sz w:val="28"/>
                <w:szCs w:val="28"/>
              </w:rPr>
              <w:t>банківської</w:t>
            </w:r>
            <w:proofErr w:type="spellEnd"/>
            <w:r w:rsidRPr="004009E7">
              <w:rPr>
                <w:color w:val="auto"/>
                <w:sz w:val="28"/>
                <w:szCs w:val="28"/>
              </w:rPr>
              <w:t xml:space="preserve"> </w:t>
            </w:r>
            <w:proofErr w:type="spellStart"/>
            <w:r w:rsidRPr="004009E7">
              <w:rPr>
                <w:color w:val="auto"/>
                <w:sz w:val="28"/>
                <w:szCs w:val="28"/>
              </w:rPr>
              <w:t>справи</w:t>
            </w:r>
            <w:proofErr w:type="spellEnd"/>
            <w:r w:rsidRPr="004009E7">
              <w:rPr>
                <w:color w:val="auto"/>
                <w:sz w:val="28"/>
                <w:szCs w:val="28"/>
              </w:rPr>
              <w:t xml:space="preserve"> та страхування</w:t>
            </w:r>
          </w:p>
        </w:tc>
      </w:tr>
      <w:tr w:rsidR="004009E7" w:rsidRPr="004009E7" w14:paraId="260300C0"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7324DC5B" w14:textId="77777777" w:rsidR="004009E7" w:rsidRPr="004009E7" w:rsidRDefault="004009E7" w:rsidP="004009E7">
            <w:pPr>
              <w:spacing w:after="0" w:line="240" w:lineRule="auto"/>
              <w:ind w:left="0" w:firstLine="0"/>
              <w:jc w:val="both"/>
              <w:rPr>
                <w:color w:val="auto"/>
                <w:sz w:val="28"/>
                <w:szCs w:val="28"/>
              </w:rPr>
            </w:pPr>
            <w:bookmarkStart w:id="18" w:name="_Hlk237100932"/>
            <w:r w:rsidRPr="004009E7">
              <w:rPr>
                <w:color w:val="auto"/>
                <w:sz w:val="28"/>
                <w:szCs w:val="28"/>
              </w:rPr>
              <w:t>СК 2</w:t>
            </w:r>
          </w:p>
        </w:tc>
        <w:tc>
          <w:tcPr>
            <w:tcW w:w="0" w:type="auto"/>
            <w:tcBorders>
              <w:top w:val="single" w:sz="4" w:space="0" w:color="000000"/>
              <w:left w:val="single" w:sz="4" w:space="0" w:color="000000"/>
              <w:bottom w:val="single" w:sz="4" w:space="0" w:color="000000"/>
              <w:right w:val="single" w:sz="4" w:space="0" w:color="000000"/>
            </w:tcBorders>
            <w:hideMark/>
          </w:tcPr>
          <w:p w14:paraId="6826727C"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здійснювати</w:t>
            </w:r>
            <w:proofErr w:type="spellEnd"/>
            <w:r w:rsidRPr="004009E7">
              <w:rPr>
                <w:color w:val="auto"/>
                <w:sz w:val="28"/>
                <w:szCs w:val="28"/>
              </w:rPr>
              <w:t xml:space="preserve"> </w:t>
            </w:r>
            <w:proofErr w:type="spellStart"/>
            <w:r w:rsidRPr="004009E7">
              <w:rPr>
                <w:color w:val="auto"/>
                <w:sz w:val="28"/>
                <w:szCs w:val="28"/>
              </w:rPr>
              <w:t>професійну</w:t>
            </w:r>
            <w:proofErr w:type="spellEnd"/>
            <w:r w:rsidRPr="004009E7">
              <w:rPr>
                <w:color w:val="auto"/>
                <w:sz w:val="28"/>
                <w:szCs w:val="28"/>
              </w:rPr>
              <w:t xml:space="preserve"> </w:t>
            </w:r>
            <w:proofErr w:type="spellStart"/>
            <w:r w:rsidRPr="004009E7">
              <w:rPr>
                <w:color w:val="auto"/>
                <w:sz w:val="28"/>
                <w:szCs w:val="28"/>
              </w:rPr>
              <w:t>діяльність</w:t>
            </w:r>
            <w:proofErr w:type="spellEnd"/>
            <w:r w:rsidRPr="004009E7">
              <w:rPr>
                <w:color w:val="auto"/>
                <w:sz w:val="28"/>
                <w:szCs w:val="28"/>
              </w:rPr>
              <w:t xml:space="preserve">, </w:t>
            </w:r>
            <w:proofErr w:type="spellStart"/>
            <w:r w:rsidRPr="004009E7">
              <w:rPr>
                <w:color w:val="auto"/>
                <w:sz w:val="28"/>
                <w:szCs w:val="28"/>
              </w:rPr>
              <w:t>згідно</w:t>
            </w:r>
            <w:proofErr w:type="spellEnd"/>
            <w:r w:rsidRPr="004009E7">
              <w:rPr>
                <w:color w:val="auto"/>
                <w:sz w:val="28"/>
                <w:szCs w:val="28"/>
              </w:rPr>
              <w:t xml:space="preserve"> з </w:t>
            </w:r>
            <w:proofErr w:type="spellStart"/>
            <w:r w:rsidRPr="004009E7">
              <w:rPr>
                <w:color w:val="auto"/>
                <w:sz w:val="28"/>
                <w:szCs w:val="28"/>
              </w:rPr>
              <w:t>вимогами</w:t>
            </w:r>
            <w:proofErr w:type="spellEnd"/>
            <w:r w:rsidRPr="004009E7">
              <w:rPr>
                <w:color w:val="auto"/>
                <w:sz w:val="28"/>
                <w:szCs w:val="28"/>
              </w:rPr>
              <w:t xml:space="preserve"> </w:t>
            </w:r>
            <w:proofErr w:type="spellStart"/>
            <w:r w:rsidRPr="004009E7">
              <w:rPr>
                <w:color w:val="auto"/>
                <w:sz w:val="28"/>
                <w:szCs w:val="28"/>
              </w:rPr>
              <w:t>законодавства</w:t>
            </w:r>
            <w:proofErr w:type="spellEnd"/>
          </w:p>
        </w:tc>
      </w:tr>
      <w:tr w:rsidR="004009E7" w:rsidRPr="004009E7" w14:paraId="0F5C7BE9"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5C408955"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3</w:t>
            </w:r>
          </w:p>
        </w:tc>
        <w:tc>
          <w:tcPr>
            <w:tcW w:w="0" w:type="auto"/>
            <w:tcBorders>
              <w:top w:val="single" w:sz="4" w:space="0" w:color="000000"/>
              <w:left w:val="single" w:sz="4" w:space="0" w:color="000000"/>
              <w:bottom w:val="single" w:sz="4" w:space="0" w:color="000000"/>
              <w:right w:val="single" w:sz="4" w:space="0" w:color="000000"/>
            </w:tcBorders>
            <w:hideMark/>
          </w:tcPr>
          <w:p w14:paraId="32E17BF0"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Розуміння</w:t>
            </w:r>
            <w:proofErr w:type="spellEnd"/>
            <w:r w:rsidRPr="004009E7">
              <w:rPr>
                <w:color w:val="auto"/>
                <w:sz w:val="28"/>
                <w:szCs w:val="28"/>
              </w:rPr>
              <w:t xml:space="preserve"> </w:t>
            </w:r>
            <w:proofErr w:type="spellStart"/>
            <w:r w:rsidRPr="004009E7">
              <w:rPr>
                <w:color w:val="auto"/>
                <w:sz w:val="28"/>
                <w:szCs w:val="28"/>
              </w:rPr>
              <w:t>особливостей</w:t>
            </w:r>
            <w:proofErr w:type="spellEnd"/>
            <w:r w:rsidRPr="004009E7">
              <w:rPr>
                <w:color w:val="auto"/>
                <w:sz w:val="28"/>
                <w:szCs w:val="28"/>
              </w:rPr>
              <w:t xml:space="preserve"> </w:t>
            </w:r>
            <w:proofErr w:type="spellStart"/>
            <w:r w:rsidRPr="004009E7">
              <w:rPr>
                <w:color w:val="auto"/>
                <w:sz w:val="28"/>
                <w:szCs w:val="28"/>
              </w:rPr>
              <w:t>функціонування</w:t>
            </w:r>
            <w:proofErr w:type="spellEnd"/>
            <w:r w:rsidRPr="004009E7">
              <w:rPr>
                <w:color w:val="auto"/>
                <w:sz w:val="28"/>
                <w:szCs w:val="28"/>
              </w:rPr>
              <w:t xml:space="preserve"> </w:t>
            </w:r>
            <w:proofErr w:type="spellStart"/>
            <w:r w:rsidRPr="004009E7">
              <w:rPr>
                <w:color w:val="auto"/>
                <w:sz w:val="28"/>
                <w:szCs w:val="28"/>
              </w:rPr>
              <w:t>сучасної</w:t>
            </w:r>
            <w:proofErr w:type="spellEnd"/>
            <w:r w:rsidRPr="004009E7">
              <w:rPr>
                <w:color w:val="auto"/>
                <w:sz w:val="28"/>
                <w:szCs w:val="28"/>
              </w:rPr>
              <w:t xml:space="preserve"> </w:t>
            </w:r>
            <w:proofErr w:type="spellStart"/>
            <w:r w:rsidRPr="004009E7">
              <w:rPr>
                <w:color w:val="auto"/>
                <w:sz w:val="28"/>
                <w:szCs w:val="28"/>
              </w:rPr>
              <w:t>національної</w:t>
            </w:r>
            <w:proofErr w:type="spellEnd"/>
            <w:r w:rsidRPr="004009E7">
              <w:rPr>
                <w:color w:val="auto"/>
                <w:sz w:val="28"/>
                <w:szCs w:val="28"/>
              </w:rPr>
              <w:t xml:space="preserve"> і </w:t>
            </w:r>
            <w:proofErr w:type="spellStart"/>
            <w:r w:rsidRPr="004009E7">
              <w:rPr>
                <w:color w:val="auto"/>
                <w:sz w:val="28"/>
                <w:szCs w:val="28"/>
              </w:rPr>
              <w:t>світової</w:t>
            </w:r>
            <w:proofErr w:type="spellEnd"/>
            <w:r w:rsidRPr="004009E7">
              <w:rPr>
                <w:color w:val="auto"/>
                <w:sz w:val="28"/>
                <w:szCs w:val="28"/>
              </w:rPr>
              <w:t xml:space="preserve"> фінансових систем та </w:t>
            </w:r>
            <w:proofErr w:type="spellStart"/>
            <w:r w:rsidRPr="004009E7">
              <w:rPr>
                <w:color w:val="auto"/>
                <w:sz w:val="28"/>
                <w:szCs w:val="28"/>
              </w:rPr>
              <w:t>їх</w:t>
            </w:r>
            <w:proofErr w:type="spellEnd"/>
            <w:r w:rsidRPr="004009E7">
              <w:rPr>
                <w:color w:val="auto"/>
                <w:sz w:val="28"/>
                <w:szCs w:val="28"/>
              </w:rPr>
              <w:t xml:space="preserve"> </w:t>
            </w:r>
            <w:proofErr w:type="spellStart"/>
            <w:r w:rsidRPr="004009E7">
              <w:rPr>
                <w:color w:val="auto"/>
                <w:sz w:val="28"/>
                <w:szCs w:val="28"/>
              </w:rPr>
              <w:t>структури</w:t>
            </w:r>
            <w:proofErr w:type="spellEnd"/>
          </w:p>
        </w:tc>
      </w:tr>
      <w:tr w:rsidR="004009E7" w:rsidRPr="004009E7" w14:paraId="0B60F897"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6A0A4553"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4</w:t>
            </w:r>
          </w:p>
        </w:tc>
        <w:tc>
          <w:tcPr>
            <w:tcW w:w="0" w:type="auto"/>
            <w:tcBorders>
              <w:top w:val="single" w:sz="4" w:space="0" w:color="000000"/>
              <w:left w:val="single" w:sz="4" w:space="0" w:color="000000"/>
              <w:bottom w:val="single" w:sz="4" w:space="0" w:color="000000"/>
              <w:right w:val="single" w:sz="4" w:space="0" w:color="000000"/>
            </w:tcBorders>
            <w:hideMark/>
          </w:tcPr>
          <w:p w14:paraId="27127D63"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Розуміння</w:t>
            </w:r>
            <w:proofErr w:type="spellEnd"/>
            <w:r w:rsidRPr="004009E7">
              <w:rPr>
                <w:color w:val="auto"/>
                <w:sz w:val="28"/>
                <w:szCs w:val="28"/>
              </w:rPr>
              <w:t xml:space="preserve"> </w:t>
            </w:r>
            <w:proofErr w:type="spellStart"/>
            <w:r w:rsidRPr="004009E7">
              <w:rPr>
                <w:color w:val="auto"/>
                <w:sz w:val="28"/>
                <w:szCs w:val="28"/>
              </w:rPr>
              <w:t>принципів</w:t>
            </w:r>
            <w:proofErr w:type="spellEnd"/>
            <w:r w:rsidRPr="004009E7">
              <w:rPr>
                <w:color w:val="auto"/>
                <w:sz w:val="28"/>
                <w:szCs w:val="28"/>
              </w:rPr>
              <w:t xml:space="preserve"> </w:t>
            </w:r>
            <w:proofErr w:type="spellStart"/>
            <w:r w:rsidRPr="004009E7">
              <w:rPr>
                <w:color w:val="auto"/>
                <w:sz w:val="28"/>
                <w:szCs w:val="28"/>
              </w:rPr>
              <w:t>організації</w:t>
            </w:r>
            <w:proofErr w:type="spellEnd"/>
            <w:r w:rsidRPr="004009E7">
              <w:rPr>
                <w:color w:val="auto"/>
                <w:sz w:val="28"/>
                <w:szCs w:val="28"/>
              </w:rPr>
              <w:t xml:space="preserve"> фінансових </w:t>
            </w:r>
            <w:proofErr w:type="spellStart"/>
            <w:r w:rsidRPr="004009E7">
              <w:rPr>
                <w:color w:val="auto"/>
                <w:sz w:val="28"/>
                <w:szCs w:val="28"/>
              </w:rPr>
              <w:t>відносин</w:t>
            </w:r>
            <w:proofErr w:type="spellEnd"/>
          </w:p>
        </w:tc>
      </w:tr>
      <w:tr w:rsidR="004009E7" w:rsidRPr="004009E7" w14:paraId="7A0EF06E"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222D601F"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5</w:t>
            </w:r>
          </w:p>
        </w:tc>
        <w:tc>
          <w:tcPr>
            <w:tcW w:w="0" w:type="auto"/>
            <w:tcBorders>
              <w:top w:val="single" w:sz="4" w:space="0" w:color="000000"/>
              <w:left w:val="single" w:sz="4" w:space="0" w:color="000000"/>
              <w:bottom w:val="single" w:sz="4" w:space="0" w:color="000000"/>
              <w:right w:val="single" w:sz="4" w:space="0" w:color="000000"/>
            </w:tcBorders>
            <w:hideMark/>
          </w:tcPr>
          <w:p w14:paraId="41CD3FA2"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застосовувати</w:t>
            </w:r>
            <w:proofErr w:type="spellEnd"/>
            <w:r w:rsidRPr="004009E7">
              <w:rPr>
                <w:color w:val="auto"/>
                <w:sz w:val="28"/>
                <w:szCs w:val="28"/>
              </w:rPr>
              <w:t xml:space="preserve"> </w:t>
            </w:r>
            <w:proofErr w:type="spellStart"/>
            <w:r w:rsidRPr="004009E7">
              <w:rPr>
                <w:color w:val="auto"/>
                <w:sz w:val="28"/>
                <w:szCs w:val="28"/>
              </w:rPr>
              <w:t>принципи</w:t>
            </w:r>
            <w:proofErr w:type="spellEnd"/>
            <w:r w:rsidRPr="004009E7">
              <w:rPr>
                <w:color w:val="auto"/>
                <w:sz w:val="28"/>
                <w:szCs w:val="28"/>
              </w:rPr>
              <w:t xml:space="preserve">, </w:t>
            </w:r>
            <w:proofErr w:type="spellStart"/>
            <w:r w:rsidRPr="004009E7">
              <w:rPr>
                <w:color w:val="auto"/>
                <w:sz w:val="28"/>
                <w:szCs w:val="28"/>
              </w:rPr>
              <w:t>методи</w:t>
            </w:r>
            <w:proofErr w:type="spellEnd"/>
            <w:r w:rsidRPr="004009E7">
              <w:rPr>
                <w:color w:val="auto"/>
                <w:sz w:val="28"/>
                <w:szCs w:val="28"/>
              </w:rPr>
              <w:t xml:space="preserve"> і </w:t>
            </w:r>
            <w:proofErr w:type="spellStart"/>
            <w:r w:rsidRPr="004009E7">
              <w:rPr>
                <w:color w:val="auto"/>
                <w:sz w:val="28"/>
                <w:szCs w:val="28"/>
              </w:rPr>
              <w:t>процедури</w:t>
            </w:r>
            <w:proofErr w:type="spellEnd"/>
            <w:r w:rsidRPr="004009E7">
              <w:rPr>
                <w:color w:val="auto"/>
                <w:sz w:val="28"/>
                <w:szCs w:val="28"/>
              </w:rPr>
              <w:t xml:space="preserve"> </w:t>
            </w:r>
            <w:proofErr w:type="spellStart"/>
            <w:r w:rsidRPr="004009E7">
              <w:rPr>
                <w:color w:val="auto"/>
                <w:sz w:val="28"/>
                <w:szCs w:val="28"/>
              </w:rPr>
              <w:t>бухгалтерського</w:t>
            </w:r>
            <w:proofErr w:type="spellEnd"/>
            <w:r w:rsidRPr="004009E7">
              <w:rPr>
                <w:color w:val="auto"/>
                <w:sz w:val="28"/>
                <w:szCs w:val="28"/>
              </w:rPr>
              <w:t xml:space="preserve"> </w:t>
            </w:r>
            <w:proofErr w:type="spellStart"/>
            <w:r w:rsidRPr="004009E7">
              <w:rPr>
                <w:color w:val="auto"/>
                <w:sz w:val="28"/>
                <w:szCs w:val="28"/>
              </w:rPr>
              <w:t>обліку</w:t>
            </w:r>
            <w:proofErr w:type="spellEnd"/>
            <w:r w:rsidRPr="004009E7">
              <w:rPr>
                <w:color w:val="auto"/>
                <w:sz w:val="28"/>
                <w:szCs w:val="28"/>
              </w:rPr>
              <w:t>.</w:t>
            </w:r>
          </w:p>
        </w:tc>
      </w:tr>
      <w:tr w:rsidR="004009E7" w:rsidRPr="004009E7" w14:paraId="7AA3F1D0"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2A2AB036"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6</w:t>
            </w:r>
          </w:p>
        </w:tc>
        <w:tc>
          <w:tcPr>
            <w:tcW w:w="0" w:type="auto"/>
            <w:tcBorders>
              <w:top w:val="single" w:sz="4" w:space="0" w:color="000000"/>
              <w:left w:val="single" w:sz="4" w:space="0" w:color="000000"/>
              <w:bottom w:val="single" w:sz="4" w:space="0" w:color="000000"/>
              <w:right w:val="single" w:sz="4" w:space="0" w:color="000000"/>
            </w:tcBorders>
            <w:hideMark/>
          </w:tcPr>
          <w:p w14:paraId="42B6D205"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складати</w:t>
            </w:r>
            <w:proofErr w:type="spellEnd"/>
            <w:r w:rsidRPr="004009E7">
              <w:rPr>
                <w:color w:val="auto"/>
                <w:sz w:val="28"/>
                <w:szCs w:val="28"/>
              </w:rPr>
              <w:t xml:space="preserve"> й </w:t>
            </w:r>
            <w:proofErr w:type="spellStart"/>
            <w:r w:rsidRPr="004009E7">
              <w:rPr>
                <w:color w:val="auto"/>
                <w:sz w:val="28"/>
                <w:szCs w:val="28"/>
              </w:rPr>
              <w:t>аналізувати</w:t>
            </w:r>
            <w:proofErr w:type="spellEnd"/>
            <w:r w:rsidRPr="004009E7">
              <w:rPr>
                <w:color w:val="auto"/>
                <w:sz w:val="28"/>
                <w:szCs w:val="28"/>
              </w:rPr>
              <w:t xml:space="preserve"> </w:t>
            </w:r>
            <w:proofErr w:type="spellStart"/>
            <w:r w:rsidRPr="004009E7">
              <w:rPr>
                <w:color w:val="auto"/>
                <w:sz w:val="28"/>
                <w:szCs w:val="28"/>
              </w:rPr>
              <w:t>фінансову</w:t>
            </w:r>
            <w:proofErr w:type="spellEnd"/>
            <w:r w:rsidRPr="004009E7">
              <w:rPr>
                <w:color w:val="auto"/>
                <w:sz w:val="28"/>
                <w:szCs w:val="28"/>
              </w:rPr>
              <w:t xml:space="preserve"> </w:t>
            </w:r>
            <w:proofErr w:type="spellStart"/>
            <w:r w:rsidRPr="004009E7">
              <w:rPr>
                <w:color w:val="auto"/>
                <w:sz w:val="28"/>
                <w:szCs w:val="28"/>
              </w:rPr>
              <w:t>звітність</w:t>
            </w:r>
            <w:proofErr w:type="spellEnd"/>
            <w:r w:rsidRPr="004009E7">
              <w:rPr>
                <w:color w:val="auto"/>
                <w:sz w:val="28"/>
                <w:szCs w:val="28"/>
              </w:rPr>
              <w:t>.</w:t>
            </w:r>
          </w:p>
        </w:tc>
      </w:tr>
      <w:tr w:rsidR="004009E7" w:rsidRPr="004009E7" w14:paraId="380E0427"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7E80BD42"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7</w:t>
            </w:r>
          </w:p>
        </w:tc>
        <w:tc>
          <w:tcPr>
            <w:tcW w:w="0" w:type="auto"/>
            <w:tcBorders>
              <w:top w:val="single" w:sz="4" w:space="0" w:color="000000"/>
              <w:left w:val="single" w:sz="4" w:space="0" w:color="000000"/>
              <w:bottom w:val="single" w:sz="4" w:space="0" w:color="000000"/>
              <w:right w:val="single" w:sz="4" w:space="0" w:color="000000"/>
            </w:tcBorders>
            <w:hideMark/>
          </w:tcPr>
          <w:p w14:paraId="2BE98131"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самостійно</w:t>
            </w:r>
            <w:proofErr w:type="spellEnd"/>
            <w:r w:rsidRPr="004009E7">
              <w:rPr>
                <w:color w:val="auto"/>
                <w:sz w:val="28"/>
                <w:szCs w:val="28"/>
              </w:rPr>
              <w:t xml:space="preserve"> </w:t>
            </w:r>
            <w:proofErr w:type="spellStart"/>
            <w:r w:rsidRPr="004009E7">
              <w:rPr>
                <w:color w:val="auto"/>
                <w:sz w:val="28"/>
                <w:szCs w:val="28"/>
              </w:rPr>
              <w:t>виконувати</w:t>
            </w:r>
            <w:proofErr w:type="spellEnd"/>
            <w:r w:rsidRPr="004009E7">
              <w:rPr>
                <w:color w:val="auto"/>
                <w:sz w:val="28"/>
                <w:szCs w:val="28"/>
              </w:rPr>
              <w:t xml:space="preserve"> </w:t>
            </w:r>
            <w:proofErr w:type="spellStart"/>
            <w:r w:rsidRPr="004009E7">
              <w:rPr>
                <w:color w:val="auto"/>
                <w:sz w:val="28"/>
                <w:szCs w:val="28"/>
              </w:rPr>
              <w:t>складні</w:t>
            </w:r>
            <w:proofErr w:type="spellEnd"/>
            <w:r w:rsidRPr="004009E7">
              <w:rPr>
                <w:color w:val="auto"/>
                <w:sz w:val="28"/>
                <w:szCs w:val="28"/>
              </w:rPr>
              <w:t xml:space="preserve"> </w:t>
            </w:r>
            <w:proofErr w:type="spellStart"/>
            <w:r w:rsidRPr="004009E7">
              <w:rPr>
                <w:color w:val="auto"/>
                <w:sz w:val="28"/>
                <w:szCs w:val="28"/>
              </w:rPr>
              <w:t>завдання</w:t>
            </w:r>
            <w:proofErr w:type="spellEnd"/>
            <w:r w:rsidRPr="004009E7">
              <w:rPr>
                <w:color w:val="auto"/>
                <w:sz w:val="28"/>
                <w:szCs w:val="28"/>
              </w:rPr>
              <w:t xml:space="preserve"> у </w:t>
            </w:r>
            <w:proofErr w:type="spellStart"/>
            <w:r w:rsidRPr="004009E7">
              <w:rPr>
                <w:color w:val="auto"/>
                <w:sz w:val="28"/>
                <w:szCs w:val="28"/>
              </w:rPr>
              <w:t>сфері</w:t>
            </w:r>
            <w:proofErr w:type="spellEnd"/>
            <w:r w:rsidRPr="004009E7">
              <w:rPr>
                <w:color w:val="auto"/>
                <w:sz w:val="28"/>
                <w:szCs w:val="28"/>
              </w:rPr>
              <w:t xml:space="preserve"> </w:t>
            </w:r>
            <w:proofErr w:type="spellStart"/>
            <w:r w:rsidRPr="004009E7">
              <w:rPr>
                <w:color w:val="auto"/>
                <w:sz w:val="28"/>
                <w:szCs w:val="28"/>
              </w:rPr>
              <w:t>фінансів</w:t>
            </w:r>
            <w:proofErr w:type="spellEnd"/>
            <w:r w:rsidRPr="004009E7">
              <w:rPr>
                <w:color w:val="auto"/>
                <w:sz w:val="28"/>
                <w:szCs w:val="28"/>
              </w:rPr>
              <w:t xml:space="preserve">, </w:t>
            </w:r>
            <w:proofErr w:type="spellStart"/>
            <w:r w:rsidRPr="004009E7">
              <w:rPr>
                <w:color w:val="auto"/>
                <w:sz w:val="28"/>
                <w:szCs w:val="28"/>
              </w:rPr>
              <w:t>банківської</w:t>
            </w:r>
            <w:proofErr w:type="spellEnd"/>
            <w:r w:rsidRPr="004009E7">
              <w:rPr>
                <w:color w:val="auto"/>
                <w:sz w:val="28"/>
                <w:szCs w:val="28"/>
              </w:rPr>
              <w:t xml:space="preserve"> </w:t>
            </w:r>
            <w:proofErr w:type="spellStart"/>
            <w:r w:rsidRPr="004009E7">
              <w:rPr>
                <w:color w:val="auto"/>
                <w:sz w:val="28"/>
                <w:szCs w:val="28"/>
              </w:rPr>
              <w:t>справи</w:t>
            </w:r>
            <w:proofErr w:type="spellEnd"/>
            <w:r w:rsidRPr="004009E7">
              <w:rPr>
                <w:color w:val="auto"/>
                <w:sz w:val="28"/>
                <w:szCs w:val="28"/>
              </w:rPr>
              <w:t xml:space="preserve"> та страхування.</w:t>
            </w:r>
          </w:p>
        </w:tc>
      </w:tr>
      <w:tr w:rsidR="004009E7" w:rsidRPr="004009E7" w14:paraId="5D53C86A"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0CC20D5C"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8</w:t>
            </w:r>
          </w:p>
        </w:tc>
        <w:tc>
          <w:tcPr>
            <w:tcW w:w="0" w:type="auto"/>
            <w:tcBorders>
              <w:top w:val="single" w:sz="4" w:space="0" w:color="000000"/>
              <w:left w:val="single" w:sz="4" w:space="0" w:color="000000"/>
              <w:bottom w:val="single" w:sz="4" w:space="0" w:color="000000"/>
              <w:right w:val="single" w:sz="4" w:space="0" w:color="000000"/>
            </w:tcBorders>
            <w:hideMark/>
          </w:tcPr>
          <w:p w14:paraId="0B8736F3"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застосовувати</w:t>
            </w:r>
            <w:proofErr w:type="spellEnd"/>
            <w:r w:rsidRPr="004009E7">
              <w:rPr>
                <w:color w:val="auto"/>
                <w:sz w:val="28"/>
                <w:szCs w:val="28"/>
              </w:rPr>
              <w:t xml:space="preserve"> </w:t>
            </w:r>
            <w:proofErr w:type="spellStart"/>
            <w:r w:rsidRPr="004009E7">
              <w:rPr>
                <w:color w:val="auto"/>
                <w:sz w:val="28"/>
                <w:szCs w:val="28"/>
              </w:rPr>
              <w:t>сучасне</w:t>
            </w:r>
            <w:proofErr w:type="spellEnd"/>
            <w:r w:rsidRPr="004009E7">
              <w:rPr>
                <w:color w:val="auto"/>
                <w:sz w:val="28"/>
                <w:szCs w:val="28"/>
              </w:rPr>
              <w:t xml:space="preserve"> </w:t>
            </w:r>
            <w:proofErr w:type="spellStart"/>
            <w:r w:rsidRPr="004009E7">
              <w:rPr>
                <w:color w:val="auto"/>
                <w:sz w:val="28"/>
                <w:szCs w:val="28"/>
              </w:rPr>
              <w:t>інформаційне</w:t>
            </w:r>
            <w:proofErr w:type="spellEnd"/>
            <w:r w:rsidRPr="004009E7">
              <w:rPr>
                <w:color w:val="auto"/>
                <w:sz w:val="28"/>
                <w:szCs w:val="28"/>
              </w:rPr>
              <w:t xml:space="preserve"> та </w:t>
            </w:r>
            <w:proofErr w:type="spellStart"/>
            <w:r w:rsidRPr="004009E7">
              <w:rPr>
                <w:color w:val="auto"/>
                <w:sz w:val="28"/>
                <w:szCs w:val="28"/>
              </w:rPr>
              <w:t>програмне</w:t>
            </w:r>
            <w:proofErr w:type="spellEnd"/>
            <w:r w:rsidRPr="004009E7">
              <w:rPr>
                <w:color w:val="auto"/>
                <w:sz w:val="28"/>
                <w:szCs w:val="28"/>
              </w:rPr>
              <w:t xml:space="preserve"> </w:t>
            </w:r>
            <w:proofErr w:type="spellStart"/>
            <w:r w:rsidRPr="004009E7">
              <w:rPr>
                <w:color w:val="auto"/>
                <w:sz w:val="28"/>
                <w:szCs w:val="28"/>
              </w:rPr>
              <w:t>забезпечення</w:t>
            </w:r>
            <w:proofErr w:type="spellEnd"/>
            <w:r w:rsidRPr="004009E7">
              <w:rPr>
                <w:color w:val="auto"/>
                <w:sz w:val="28"/>
                <w:szCs w:val="28"/>
              </w:rPr>
              <w:t xml:space="preserve"> для </w:t>
            </w:r>
            <w:proofErr w:type="spellStart"/>
            <w:r w:rsidRPr="004009E7">
              <w:rPr>
                <w:color w:val="auto"/>
                <w:sz w:val="28"/>
                <w:szCs w:val="28"/>
              </w:rPr>
              <w:t>отримання</w:t>
            </w:r>
            <w:proofErr w:type="spellEnd"/>
            <w:r w:rsidRPr="004009E7">
              <w:rPr>
                <w:color w:val="auto"/>
                <w:sz w:val="28"/>
                <w:szCs w:val="28"/>
              </w:rPr>
              <w:t xml:space="preserve"> й </w:t>
            </w:r>
            <w:proofErr w:type="spellStart"/>
            <w:r w:rsidRPr="004009E7">
              <w:rPr>
                <w:color w:val="auto"/>
                <w:sz w:val="28"/>
                <w:szCs w:val="28"/>
              </w:rPr>
              <w:t>обробки</w:t>
            </w:r>
            <w:proofErr w:type="spellEnd"/>
            <w:r w:rsidRPr="004009E7">
              <w:rPr>
                <w:color w:val="auto"/>
                <w:sz w:val="28"/>
                <w:szCs w:val="28"/>
              </w:rPr>
              <w:t xml:space="preserve"> </w:t>
            </w:r>
            <w:proofErr w:type="spellStart"/>
            <w:r w:rsidRPr="004009E7">
              <w:rPr>
                <w:color w:val="auto"/>
                <w:sz w:val="28"/>
                <w:szCs w:val="28"/>
              </w:rPr>
              <w:t>даних</w:t>
            </w:r>
            <w:proofErr w:type="spellEnd"/>
            <w:r w:rsidRPr="004009E7">
              <w:rPr>
                <w:color w:val="auto"/>
                <w:sz w:val="28"/>
                <w:szCs w:val="28"/>
              </w:rPr>
              <w:t xml:space="preserve"> у </w:t>
            </w:r>
            <w:proofErr w:type="spellStart"/>
            <w:r w:rsidRPr="004009E7">
              <w:rPr>
                <w:color w:val="auto"/>
                <w:sz w:val="28"/>
                <w:szCs w:val="28"/>
              </w:rPr>
              <w:t>сфері</w:t>
            </w:r>
            <w:proofErr w:type="spellEnd"/>
            <w:r w:rsidRPr="004009E7">
              <w:rPr>
                <w:color w:val="auto"/>
                <w:sz w:val="28"/>
                <w:szCs w:val="28"/>
              </w:rPr>
              <w:t xml:space="preserve"> </w:t>
            </w:r>
            <w:proofErr w:type="spellStart"/>
            <w:r w:rsidRPr="004009E7">
              <w:rPr>
                <w:color w:val="auto"/>
                <w:sz w:val="28"/>
                <w:szCs w:val="28"/>
              </w:rPr>
              <w:t>фінансів</w:t>
            </w:r>
            <w:proofErr w:type="spellEnd"/>
            <w:r w:rsidRPr="004009E7">
              <w:rPr>
                <w:color w:val="auto"/>
                <w:sz w:val="28"/>
                <w:szCs w:val="28"/>
              </w:rPr>
              <w:t xml:space="preserve">, </w:t>
            </w:r>
            <w:proofErr w:type="spellStart"/>
            <w:r w:rsidRPr="004009E7">
              <w:rPr>
                <w:color w:val="auto"/>
                <w:sz w:val="28"/>
                <w:szCs w:val="28"/>
              </w:rPr>
              <w:t>банківської</w:t>
            </w:r>
            <w:proofErr w:type="spellEnd"/>
            <w:r w:rsidRPr="004009E7">
              <w:rPr>
                <w:color w:val="auto"/>
                <w:sz w:val="28"/>
                <w:szCs w:val="28"/>
              </w:rPr>
              <w:t xml:space="preserve"> </w:t>
            </w:r>
            <w:proofErr w:type="spellStart"/>
            <w:r w:rsidRPr="004009E7">
              <w:rPr>
                <w:color w:val="auto"/>
                <w:sz w:val="28"/>
                <w:szCs w:val="28"/>
              </w:rPr>
              <w:t>справи</w:t>
            </w:r>
            <w:proofErr w:type="spellEnd"/>
            <w:r w:rsidRPr="004009E7">
              <w:rPr>
                <w:color w:val="auto"/>
                <w:sz w:val="28"/>
                <w:szCs w:val="28"/>
              </w:rPr>
              <w:t xml:space="preserve"> та страхування. </w:t>
            </w:r>
          </w:p>
        </w:tc>
      </w:tr>
      <w:tr w:rsidR="004009E7" w:rsidRPr="004009E7" w14:paraId="0CF2A0CA"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723C76ED"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9 </w:t>
            </w:r>
          </w:p>
        </w:tc>
        <w:tc>
          <w:tcPr>
            <w:tcW w:w="0" w:type="auto"/>
            <w:tcBorders>
              <w:top w:val="single" w:sz="4" w:space="0" w:color="000000"/>
              <w:left w:val="single" w:sz="4" w:space="0" w:color="000000"/>
              <w:bottom w:val="single" w:sz="4" w:space="0" w:color="000000"/>
              <w:right w:val="single" w:sz="4" w:space="0" w:color="000000"/>
            </w:tcBorders>
            <w:hideMark/>
          </w:tcPr>
          <w:p w14:paraId="14AB5BEF"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виконувати</w:t>
            </w:r>
            <w:proofErr w:type="spellEnd"/>
            <w:r w:rsidRPr="004009E7">
              <w:rPr>
                <w:color w:val="auto"/>
                <w:sz w:val="28"/>
                <w:szCs w:val="28"/>
              </w:rPr>
              <w:t xml:space="preserve"> </w:t>
            </w:r>
            <w:proofErr w:type="spellStart"/>
            <w:r w:rsidRPr="004009E7">
              <w:rPr>
                <w:color w:val="auto"/>
                <w:sz w:val="28"/>
                <w:szCs w:val="28"/>
              </w:rPr>
              <w:t>контрольні</w:t>
            </w:r>
            <w:proofErr w:type="spellEnd"/>
            <w:r w:rsidRPr="004009E7">
              <w:rPr>
                <w:color w:val="auto"/>
                <w:sz w:val="28"/>
                <w:szCs w:val="28"/>
              </w:rPr>
              <w:t xml:space="preserve"> функції у </w:t>
            </w:r>
            <w:proofErr w:type="spellStart"/>
            <w:r w:rsidRPr="004009E7">
              <w:rPr>
                <w:color w:val="auto"/>
                <w:sz w:val="28"/>
                <w:szCs w:val="28"/>
              </w:rPr>
              <w:t>сфері</w:t>
            </w:r>
            <w:proofErr w:type="spellEnd"/>
            <w:r w:rsidRPr="004009E7">
              <w:rPr>
                <w:color w:val="auto"/>
                <w:sz w:val="28"/>
                <w:szCs w:val="28"/>
              </w:rPr>
              <w:t xml:space="preserve"> </w:t>
            </w:r>
            <w:proofErr w:type="spellStart"/>
            <w:r w:rsidRPr="004009E7">
              <w:rPr>
                <w:color w:val="auto"/>
                <w:sz w:val="28"/>
                <w:szCs w:val="28"/>
              </w:rPr>
              <w:t>фінансів</w:t>
            </w:r>
            <w:proofErr w:type="spellEnd"/>
            <w:r w:rsidRPr="004009E7">
              <w:rPr>
                <w:color w:val="auto"/>
                <w:sz w:val="28"/>
                <w:szCs w:val="28"/>
              </w:rPr>
              <w:t xml:space="preserve">, </w:t>
            </w:r>
            <w:proofErr w:type="spellStart"/>
            <w:r w:rsidRPr="004009E7">
              <w:rPr>
                <w:color w:val="auto"/>
                <w:sz w:val="28"/>
                <w:szCs w:val="28"/>
              </w:rPr>
              <w:t>банківської</w:t>
            </w:r>
            <w:proofErr w:type="spellEnd"/>
            <w:r w:rsidRPr="004009E7">
              <w:rPr>
                <w:color w:val="auto"/>
                <w:sz w:val="28"/>
                <w:szCs w:val="28"/>
              </w:rPr>
              <w:t xml:space="preserve"> </w:t>
            </w:r>
            <w:proofErr w:type="spellStart"/>
            <w:r w:rsidRPr="004009E7">
              <w:rPr>
                <w:color w:val="auto"/>
                <w:sz w:val="28"/>
                <w:szCs w:val="28"/>
              </w:rPr>
              <w:t>справи</w:t>
            </w:r>
            <w:proofErr w:type="spellEnd"/>
            <w:r w:rsidRPr="004009E7">
              <w:rPr>
                <w:color w:val="auto"/>
                <w:sz w:val="28"/>
                <w:szCs w:val="28"/>
              </w:rPr>
              <w:t xml:space="preserve"> та страхування.</w:t>
            </w:r>
          </w:p>
        </w:tc>
      </w:tr>
      <w:tr w:rsidR="004009E7" w:rsidRPr="004009E7" w14:paraId="701DA899"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530F2B5D"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10</w:t>
            </w:r>
          </w:p>
        </w:tc>
        <w:tc>
          <w:tcPr>
            <w:tcW w:w="0" w:type="auto"/>
            <w:tcBorders>
              <w:top w:val="single" w:sz="4" w:space="0" w:color="000000"/>
              <w:left w:val="single" w:sz="4" w:space="0" w:color="000000"/>
              <w:bottom w:val="single" w:sz="4" w:space="0" w:color="000000"/>
              <w:right w:val="single" w:sz="4" w:space="0" w:color="000000"/>
            </w:tcBorders>
            <w:hideMark/>
          </w:tcPr>
          <w:p w14:paraId="07FF81A7"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здійснювати</w:t>
            </w:r>
            <w:proofErr w:type="spellEnd"/>
            <w:r w:rsidRPr="004009E7">
              <w:rPr>
                <w:color w:val="auto"/>
                <w:sz w:val="28"/>
                <w:szCs w:val="28"/>
              </w:rPr>
              <w:t xml:space="preserve"> </w:t>
            </w:r>
            <w:proofErr w:type="spellStart"/>
            <w:r w:rsidRPr="004009E7">
              <w:rPr>
                <w:color w:val="auto"/>
                <w:sz w:val="28"/>
                <w:szCs w:val="28"/>
              </w:rPr>
              <w:t>ефективні</w:t>
            </w:r>
            <w:proofErr w:type="spellEnd"/>
            <w:r w:rsidRPr="004009E7">
              <w:rPr>
                <w:color w:val="auto"/>
                <w:sz w:val="28"/>
                <w:szCs w:val="28"/>
              </w:rPr>
              <w:t xml:space="preserve"> </w:t>
            </w:r>
            <w:proofErr w:type="spellStart"/>
            <w:r w:rsidRPr="004009E7">
              <w:rPr>
                <w:color w:val="auto"/>
                <w:sz w:val="28"/>
                <w:szCs w:val="28"/>
              </w:rPr>
              <w:t>комунікації</w:t>
            </w:r>
            <w:proofErr w:type="spellEnd"/>
            <w:r w:rsidRPr="004009E7">
              <w:rPr>
                <w:color w:val="auto"/>
                <w:sz w:val="28"/>
                <w:szCs w:val="28"/>
              </w:rPr>
              <w:t xml:space="preserve"> </w:t>
            </w:r>
            <w:proofErr w:type="spellStart"/>
            <w:r w:rsidRPr="004009E7">
              <w:rPr>
                <w:color w:val="auto"/>
                <w:sz w:val="28"/>
                <w:szCs w:val="28"/>
              </w:rPr>
              <w:t>між</w:t>
            </w:r>
            <w:proofErr w:type="spellEnd"/>
            <w:r w:rsidRPr="004009E7">
              <w:rPr>
                <w:color w:val="auto"/>
                <w:sz w:val="28"/>
                <w:szCs w:val="28"/>
              </w:rPr>
              <w:t xml:space="preserve"> </w:t>
            </w:r>
            <w:proofErr w:type="spellStart"/>
            <w:r w:rsidRPr="004009E7">
              <w:rPr>
                <w:color w:val="auto"/>
                <w:sz w:val="28"/>
                <w:szCs w:val="28"/>
              </w:rPr>
              <w:t>фахівцями</w:t>
            </w:r>
            <w:proofErr w:type="spellEnd"/>
            <w:r w:rsidRPr="004009E7">
              <w:rPr>
                <w:color w:val="auto"/>
                <w:sz w:val="28"/>
                <w:szCs w:val="28"/>
              </w:rPr>
              <w:t xml:space="preserve"> і </w:t>
            </w:r>
            <w:proofErr w:type="spellStart"/>
            <w:r w:rsidRPr="004009E7">
              <w:rPr>
                <w:color w:val="auto"/>
                <w:sz w:val="28"/>
                <w:szCs w:val="28"/>
              </w:rPr>
              <w:t>користувачами</w:t>
            </w:r>
            <w:proofErr w:type="spellEnd"/>
            <w:r w:rsidRPr="004009E7">
              <w:rPr>
                <w:color w:val="auto"/>
                <w:sz w:val="28"/>
                <w:szCs w:val="28"/>
              </w:rPr>
              <w:t xml:space="preserve"> </w:t>
            </w:r>
            <w:proofErr w:type="spellStart"/>
            <w:r w:rsidRPr="004009E7">
              <w:rPr>
                <w:color w:val="auto"/>
                <w:sz w:val="28"/>
                <w:szCs w:val="28"/>
              </w:rPr>
              <w:t>послуг</w:t>
            </w:r>
            <w:proofErr w:type="spellEnd"/>
            <w:r w:rsidRPr="004009E7">
              <w:rPr>
                <w:color w:val="auto"/>
                <w:sz w:val="28"/>
                <w:szCs w:val="28"/>
              </w:rPr>
              <w:t xml:space="preserve"> у </w:t>
            </w:r>
            <w:proofErr w:type="spellStart"/>
            <w:r w:rsidRPr="004009E7">
              <w:rPr>
                <w:color w:val="auto"/>
                <w:sz w:val="28"/>
                <w:szCs w:val="28"/>
              </w:rPr>
              <w:t>сфері</w:t>
            </w:r>
            <w:proofErr w:type="spellEnd"/>
            <w:r w:rsidRPr="004009E7">
              <w:rPr>
                <w:color w:val="auto"/>
                <w:sz w:val="28"/>
                <w:szCs w:val="28"/>
              </w:rPr>
              <w:t xml:space="preserve"> </w:t>
            </w:r>
            <w:proofErr w:type="spellStart"/>
            <w:r w:rsidRPr="004009E7">
              <w:rPr>
                <w:color w:val="auto"/>
                <w:sz w:val="28"/>
                <w:szCs w:val="28"/>
              </w:rPr>
              <w:t>фінансів</w:t>
            </w:r>
            <w:proofErr w:type="spellEnd"/>
            <w:r w:rsidRPr="004009E7">
              <w:rPr>
                <w:color w:val="auto"/>
                <w:sz w:val="28"/>
                <w:szCs w:val="28"/>
              </w:rPr>
              <w:t xml:space="preserve">, </w:t>
            </w:r>
            <w:proofErr w:type="spellStart"/>
            <w:r w:rsidRPr="004009E7">
              <w:rPr>
                <w:color w:val="auto"/>
                <w:sz w:val="28"/>
                <w:szCs w:val="28"/>
              </w:rPr>
              <w:t>банківської</w:t>
            </w:r>
            <w:proofErr w:type="spellEnd"/>
            <w:r w:rsidRPr="004009E7">
              <w:rPr>
                <w:color w:val="auto"/>
                <w:sz w:val="28"/>
                <w:szCs w:val="28"/>
              </w:rPr>
              <w:t xml:space="preserve"> </w:t>
            </w:r>
            <w:proofErr w:type="spellStart"/>
            <w:r w:rsidRPr="004009E7">
              <w:rPr>
                <w:color w:val="auto"/>
                <w:sz w:val="28"/>
                <w:szCs w:val="28"/>
              </w:rPr>
              <w:t>справи</w:t>
            </w:r>
            <w:proofErr w:type="spellEnd"/>
            <w:r w:rsidRPr="004009E7">
              <w:rPr>
                <w:color w:val="auto"/>
                <w:sz w:val="28"/>
                <w:szCs w:val="28"/>
              </w:rPr>
              <w:t>  та страхування.</w:t>
            </w:r>
          </w:p>
        </w:tc>
      </w:tr>
      <w:bookmarkEnd w:id="18"/>
      <w:tr w:rsidR="004009E7" w:rsidRPr="004009E7" w14:paraId="74CCF66F"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3CD9F9FB"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lastRenderedPageBreak/>
              <w:t>СК 11</w:t>
            </w:r>
          </w:p>
        </w:tc>
        <w:tc>
          <w:tcPr>
            <w:tcW w:w="0" w:type="auto"/>
            <w:tcBorders>
              <w:top w:val="single" w:sz="4" w:space="0" w:color="000000"/>
              <w:left w:val="single" w:sz="4" w:space="0" w:color="000000"/>
              <w:bottom w:val="single" w:sz="4" w:space="0" w:color="000000"/>
              <w:right w:val="single" w:sz="4" w:space="0" w:color="000000"/>
            </w:tcBorders>
            <w:hideMark/>
          </w:tcPr>
          <w:p w14:paraId="1157EA87"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підтримувати</w:t>
            </w:r>
            <w:proofErr w:type="spellEnd"/>
            <w:r w:rsidRPr="004009E7">
              <w:rPr>
                <w:color w:val="auto"/>
                <w:sz w:val="28"/>
                <w:szCs w:val="28"/>
              </w:rPr>
              <w:t xml:space="preserve"> </w:t>
            </w:r>
            <w:proofErr w:type="spellStart"/>
            <w:r w:rsidRPr="004009E7">
              <w:rPr>
                <w:color w:val="auto"/>
                <w:sz w:val="28"/>
                <w:szCs w:val="28"/>
              </w:rPr>
              <w:t>належний</w:t>
            </w:r>
            <w:proofErr w:type="spellEnd"/>
            <w:r w:rsidRPr="004009E7">
              <w:rPr>
                <w:color w:val="auto"/>
                <w:sz w:val="28"/>
                <w:szCs w:val="28"/>
              </w:rPr>
              <w:t xml:space="preserve"> </w:t>
            </w:r>
            <w:proofErr w:type="spellStart"/>
            <w:r w:rsidRPr="004009E7">
              <w:rPr>
                <w:color w:val="auto"/>
                <w:sz w:val="28"/>
                <w:szCs w:val="28"/>
              </w:rPr>
              <w:t>рівень</w:t>
            </w:r>
            <w:proofErr w:type="spellEnd"/>
            <w:r w:rsidRPr="004009E7">
              <w:rPr>
                <w:color w:val="auto"/>
                <w:sz w:val="28"/>
                <w:szCs w:val="28"/>
              </w:rPr>
              <w:t xml:space="preserve"> </w:t>
            </w:r>
            <w:proofErr w:type="spellStart"/>
            <w:r w:rsidRPr="004009E7">
              <w:rPr>
                <w:color w:val="auto"/>
                <w:sz w:val="28"/>
                <w:szCs w:val="28"/>
              </w:rPr>
              <w:t>знань</w:t>
            </w:r>
            <w:proofErr w:type="spellEnd"/>
            <w:r w:rsidRPr="004009E7">
              <w:rPr>
                <w:color w:val="auto"/>
                <w:sz w:val="28"/>
                <w:szCs w:val="28"/>
              </w:rPr>
              <w:t xml:space="preserve"> та </w:t>
            </w:r>
            <w:proofErr w:type="spellStart"/>
            <w:r w:rsidRPr="004009E7">
              <w:rPr>
                <w:color w:val="auto"/>
                <w:sz w:val="28"/>
                <w:szCs w:val="28"/>
              </w:rPr>
              <w:t>постійно</w:t>
            </w:r>
            <w:proofErr w:type="spellEnd"/>
            <w:r w:rsidRPr="004009E7">
              <w:rPr>
                <w:color w:val="auto"/>
                <w:sz w:val="28"/>
                <w:szCs w:val="28"/>
              </w:rPr>
              <w:t xml:space="preserve"> </w:t>
            </w:r>
            <w:proofErr w:type="spellStart"/>
            <w:r w:rsidRPr="004009E7">
              <w:rPr>
                <w:color w:val="auto"/>
                <w:sz w:val="28"/>
                <w:szCs w:val="28"/>
              </w:rPr>
              <w:t>підвищувати</w:t>
            </w:r>
            <w:proofErr w:type="spellEnd"/>
            <w:r w:rsidRPr="004009E7">
              <w:rPr>
                <w:color w:val="auto"/>
                <w:sz w:val="28"/>
                <w:szCs w:val="28"/>
              </w:rPr>
              <w:t xml:space="preserve"> </w:t>
            </w:r>
            <w:proofErr w:type="spellStart"/>
            <w:r w:rsidRPr="004009E7">
              <w:rPr>
                <w:color w:val="auto"/>
                <w:sz w:val="28"/>
                <w:szCs w:val="28"/>
              </w:rPr>
              <w:t>рівень</w:t>
            </w:r>
            <w:proofErr w:type="spellEnd"/>
            <w:r w:rsidRPr="004009E7">
              <w:rPr>
                <w:color w:val="auto"/>
                <w:sz w:val="28"/>
                <w:szCs w:val="28"/>
              </w:rPr>
              <w:t xml:space="preserve"> </w:t>
            </w:r>
            <w:proofErr w:type="spellStart"/>
            <w:r w:rsidRPr="004009E7">
              <w:rPr>
                <w:color w:val="auto"/>
                <w:sz w:val="28"/>
                <w:szCs w:val="28"/>
              </w:rPr>
              <w:t>професійної</w:t>
            </w:r>
            <w:proofErr w:type="spellEnd"/>
            <w:r w:rsidRPr="004009E7">
              <w:rPr>
                <w:color w:val="auto"/>
                <w:sz w:val="28"/>
                <w:szCs w:val="28"/>
              </w:rPr>
              <w:t xml:space="preserve"> </w:t>
            </w:r>
            <w:proofErr w:type="spellStart"/>
            <w:r w:rsidRPr="004009E7">
              <w:rPr>
                <w:color w:val="auto"/>
                <w:sz w:val="28"/>
                <w:szCs w:val="28"/>
              </w:rPr>
              <w:t>підготовки</w:t>
            </w:r>
            <w:proofErr w:type="spellEnd"/>
            <w:r w:rsidRPr="004009E7">
              <w:rPr>
                <w:color w:val="auto"/>
                <w:sz w:val="28"/>
                <w:szCs w:val="28"/>
              </w:rPr>
              <w:t xml:space="preserve"> у </w:t>
            </w:r>
            <w:proofErr w:type="spellStart"/>
            <w:r w:rsidRPr="004009E7">
              <w:rPr>
                <w:color w:val="auto"/>
                <w:sz w:val="28"/>
                <w:szCs w:val="28"/>
              </w:rPr>
              <w:t>сфері</w:t>
            </w:r>
            <w:proofErr w:type="spellEnd"/>
            <w:r w:rsidRPr="004009E7">
              <w:rPr>
                <w:color w:val="auto"/>
                <w:sz w:val="28"/>
                <w:szCs w:val="28"/>
              </w:rPr>
              <w:t xml:space="preserve"> </w:t>
            </w:r>
            <w:proofErr w:type="spellStart"/>
            <w:r w:rsidRPr="004009E7">
              <w:rPr>
                <w:color w:val="auto"/>
                <w:sz w:val="28"/>
                <w:szCs w:val="28"/>
              </w:rPr>
              <w:t>фінансів</w:t>
            </w:r>
            <w:proofErr w:type="spellEnd"/>
            <w:r w:rsidRPr="004009E7">
              <w:rPr>
                <w:color w:val="auto"/>
                <w:sz w:val="28"/>
                <w:szCs w:val="28"/>
              </w:rPr>
              <w:t xml:space="preserve">, </w:t>
            </w:r>
            <w:proofErr w:type="spellStart"/>
            <w:r w:rsidRPr="004009E7">
              <w:rPr>
                <w:color w:val="auto"/>
                <w:sz w:val="28"/>
                <w:szCs w:val="28"/>
              </w:rPr>
              <w:t>банківської</w:t>
            </w:r>
            <w:proofErr w:type="spellEnd"/>
            <w:r w:rsidRPr="004009E7">
              <w:rPr>
                <w:color w:val="auto"/>
                <w:sz w:val="28"/>
                <w:szCs w:val="28"/>
              </w:rPr>
              <w:t xml:space="preserve"> </w:t>
            </w:r>
            <w:proofErr w:type="spellStart"/>
            <w:r w:rsidRPr="004009E7">
              <w:rPr>
                <w:color w:val="auto"/>
                <w:sz w:val="28"/>
                <w:szCs w:val="28"/>
              </w:rPr>
              <w:t>справи</w:t>
            </w:r>
            <w:proofErr w:type="spellEnd"/>
            <w:r w:rsidRPr="004009E7">
              <w:rPr>
                <w:color w:val="auto"/>
                <w:sz w:val="28"/>
                <w:szCs w:val="28"/>
              </w:rPr>
              <w:t xml:space="preserve"> та страхування.</w:t>
            </w:r>
          </w:p>
        </w:tc>
      </w:tr>
      <w:tr w:rsidR="004009E7" w:rsidRPr="004009E7" w14:paraId="3844762A"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761705C5"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13</w:t>
            </w:r>
          </w:p>
        </w:tc>
        <w:tc>
          <w:tcPr>
            <w:tcW w:w="0" w:type="auto"/>
            <w:tcBorders>
              <w:top w:val="single" w:sz="4" w:space="0" w:color="000000"/>
              <w:left w:val="single" w:sz="4" w:space="0" w:color="000000"/>
              <w:bottom w:val="single" w:sz="4" w:space="0" w:color="000000"/>
              <w:right w:val="single" w:sz="4" w:space="0" w:color="000000"/>
            </w:tcBorders>
            <w:hideMark/>
          </w:tcPr>
          <w:p w14:paraId="6C4543BC"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з’ясовувати</w:t>
            </w:r>
            <w:proofErr w:type="spellEnd"/>
            <w:r w:rsidRPr="004009E7">
              <w:rPr>
                <w:color w:val="auto"/>
                <w:sz w:val="28"/>
                <w:szCs w:val="28"/>
              </w:rPr>
              <w:t>  причинно-</w:t>
            </w:r>
            <w:proofErr w:type="spellStart"/>
            <w:r w:rsidRPr="004009E7">
              <w:rPr>
                <w:color w:val="auto"/>
                <w:sz w:val="28"/>
                <w:szCs w:val="28"/>
              </w:rPr>
              <w:t>наслідкові</w:t>
            </w:r>
            <w:proofErr w:type="spellEnd"/>
            <w:r w:rsidRPr="004009E7">
              <w:rPr>
                <w:color w:val="auto"/>
                <w:sz w:val="28"/>
                <w:szCs w:val="28"/>
              </w:rPr>
              <w:t xml:space="preserve"> </w:t>
            </w:r>
            <w:proofErr w:type="spellStart"/>
            <w:r w:rsidRPr="004009E7">
              <w:rPr>
                <w:color w:val="auto"/>
                <w:sz w:val="28"/>
                <w:szCs w:val="28"/>
              </w:rPr>
              <w:t>зв’язки</w:t>
            </w:r>
            <w:proofErr w:type="spellEnd"/>
            <w:r w:rsidRPr="004009E7">
              <w:rPr>
                <w:color w:val="auto"/>
                <w:sz w:val="28"/>
                <w:szCs w:val="28"/>
              </w:rPr>
              <w:t xml:space="preserve">, </w:t>
            </w:r>
            <w:proofErr w:type="spellStart"/>
            <w:r w:rsidRPr="004009E7">
              <w:rPr>
                <w:color w:val="auto"/>
                <w:sz w:val="28"/>
                <w:szCs w:val="28"/>
              </w:rPr>
              <w:t>аналізувати</w:t>
            </w:r>
            <w:proofErr w:type="spellEnd"/>
            <w:r w:rsidRPr="004009E7">
              <w:rPr>
                <w:color w:val="auto"/>
                <w:sz w:val="28"/>
                <w:szCs w:val="28"/>
              </w:rPr>
              <w:t xml:space="preserve"> </w:t>
            </w:r>
            <w:proofErr w:type="spellStart"/>
            <w:r w:rsidRPr="004009E7">
              <w:rPr>
                <w:color w:val="auto"/>
                <w:sz w:val="28"/>
                <w:szCs w:val="28"/>
              </w:rPr>
              <w:t>зовнішню</w:t>
            </w:r>
            <w:proofErr w:type="spellEnd"/>
            <w:r w:rsidRPr="004009E7">
              <w:rPr>
                <w:color w:val="auto"/>
                <w:sz w:val="28"/>
                <w:szCs w:val="28"/>
              </w:rPr>
              <w:t xml:space="preserve"> та </w:t>
            </w:r>
            <w:proofErr w:type="spellStart"/>
            <w:r w:rsidRPr="004009E7">
              <w:rPr>
                <w:color w:val="auto"/>
                <w:sz w:val="28"/>
                <w:szCs w:val="28"/>
              </w:rPr>
              <w:t>внутрішню</w:t>
            </w:r>
            <w:proofErr w:type="spellEnd"/>
            <w:r w:rsidRPr="004009E7">
              <w:rPr>
                <w:color w:val="auto"/>
                <w:sz w:val="28"/>
                <w:szCs w:val="28"/>
              </w:rPr>
              <w:t xml:space="preserve"> </w:t>
            </w:r>
            <w:proofErr w:type="spellStart"/>
            <w:r w:rsidRPr="004009E7">
              <w:rPr>
                <w:color w:val="auto"/>
                <w:sz w:val="28"/>
                <w:szCs w:val="28"/>
              </w:rPr>
              <w:t>інформацію</w:t>
            </w:r>
            <w:proofErr w:type="spellEnd"/>
            <w:r w:rsidRPr="004009E7">
              <w:rPr>
                <w:color w:val="auto"/>
                <w:sz w:val="28"/>
                <w:szCs w:val="28"/>
              </w:rPr>
              <w:t xml:space="preserve"> для </w:t>
            </w:r>
            <w:proofErr w:type="spellStart"/>
            <w:r w:rsidRPr="004009E7">
              <w:rPr>
                <w:color w:val="auto"/>
                <w:sz w:val="28"/>
                <w:szCs w:val="28"/>
              </w:rPr>
              <w:t>формування</w:t>
            </w:r>
            <w:proofErr w:type="spellEnd"/>
            <w:r w:rsidRPr="004009E7">
              <w:rPr>
                <w:color w:val="auto"/>
                <w:sz w:val="28"/>
                <w:szCs w:val="28"/>
              </w:rPr>
              <w:t xml:space="preserve"> фінансових </w:t>
            </w:r>
            <w:proofErr w:type="spellStart"/>
            <w:r w:rsidRPr="004009E7">
              <w:rPr>
                <w:color w:val="auto"/>
                <w:sz w:val="28"/>
                <w:szCs w:val="28"/>
              </w:rPr>
              <w:t>планів</w:t>
            </w:r>
            <w:proofErr w:type="spellEnd"/>
            <w:r w:rsidRPr="004009E7">
              <w:rPr>
                <w:color w:val="auto"/>
                <w:sz w:val="28"/>
                <w:szCs w:val="28"/>
              </w:rPr>
              <w:t xml:space="preserve">, </w:t>
            </w:r>
            <w:proofErr w:type="spellStart"/>
            <w:r w:rsidRPr="004009E7">
              <w:rPr>
                <w:color w:val="auto"/>
                <w:sz w:val="28"/>
                <w:szCs w:val="28"/>
              </w:rPr>
              <w:t>розробляти</w:t>
            </w:r>
            <w:proofErr w:type="spellEnd"/>
            <w:r w:rsidRPr="004009E7">
              <w:rPr>
                <w:color w:val="auto"/>
                <w:sz w:val="28"/>
                <w:szCs w:val="28"/>
              </w:rPr>
              <w:t xml:space="preserve"> </w:t>
            </w:r>
            <w:proofErr w:type="spellStart"/>
            <w:r w:rsidRPr="004009E7">
              <w:rPr>
                <w:color w:val="auto"/>
                <w:sz w:val="28"/>
                <w:szCs w:val="28"/>
              </w:rPr>
              <w:t>елементи</w:t>
            </w:r>
            <w:proofErr w:type="spellEnd"/>
            <w:r w:rsidRPr="004009E7">
              <w:rPr>
                <w:color w:val="auto"/>
                <w:sz w:val="28"/>
                <w:szCs w:val="28"/>
              </w:rPr>
              <w:t xml:space="preserve"> </w:t>
            </w:r>
            <w:proofErr w:type="spellStart"/>
            <w:r w:rsidRPr="004009E7">
              <w:rPr>
                <w:color w:val="auto"/>
                <w:sz w:val="28"/>
                <w:szCs w:val="28"/>
              </w:rPr>
              <w:t>цінової</w:t>
            </w:r>
            <w:proofErr w:type="spellEnd"/>
            <w:r w:rsidRPr="004009E7">
              <w:rPr>
                <w:color w:val="auto"/>
                <w:sz w:val="28"/>
                <w:szCs w:val="28"/>
              </w:rPr>
              <w:t xml:space="preserve">, </w:t>
            </w:r>
            <w:proofErr w:type="spellStart"/>
            <w:r w:rsidRPr="004009E7">
              <w:rPr>
                <w:color w:val="auto"/>
                <w:sz w:val="28"/>
                <w:szCs w:val="28"/>
              </w:rPr>
              <w:t>збутової</w:t>
            </w:r>
            <w:proofErr w:type="spellEnd"/>
            <w:r w:rsidRPr="004009E7">
              <w:rPr>
                <w:color w:val="auto"/>
                <w:sz w:val="28"/>
                <w:szCs w:val="28"/>
              </w:rPr>
              <w:t xml:space="preserve">, </w:t>
            </w:r>
            <w:proofErr w:type="spellStart"/>
            <w:r w:rsidRPr="004009E7">
              <w:rPr>
                <w:color w:val="auto"/>
                <w:sz w:val="28"/>
                <w:szCs w:val="28"/>
              </w:rPr>
              <w:t>кредитної</w:t>
            </w:r>
            <w:proofErr w:type="spellEnd"/>
            <w:r w:rsidRPr="004009E7">
              <w:rPr>
                <w:color w:val="auto"/>
                <w:sz w:val="28"/>
                <w:szCs w:val="28"/>
              </w:rPr>
              <w:t xml:space="preserve">, </w:t>
            </w:r>
            <w:proofErr w:type="spellStart"/>
            <w:r w:rsidRPr="004009E7">
              <w:rPr>
                <w:color w:val="auto"/>
                <w:sz w:val="28"/>
                <w:szCs w:val="28"/>
              </w:rPr>
              <w:t>податкової</w:t>
            </w:r>
            <w:proofErr w:type="spellEnd"/>
            <w:r w:rsidRPr="004009E7">
              <w:rPr>
                <w:color w:val="auto"/>
                <w:sz w:val="28"/>
                <w:szCs w:val="28"/>
              </w:rPr>
              <w:t xml:space="preserve">  та </w:t>
            </w:r>
            <w:proofErr w:type="spellStart"/>
            <w:r w:rsidRPr="004009E7">
              <w:rPr>
                <w:color w:val="auto"/>
                <w:sz w:val="28"/>
                <w:szCs w:val="28"/>
              </w:rPr>
              <w:t>інвестиційної</w:t>
            </w:r>
            <w:proofErr w:type="spellEnd"/>
            <w:r w:rsidRPr="004009E7">
              <w:rPr>
                <w:color w:val="auto"/>
                <w:sz w:val="28"/>
                <w:szCs w:val="28"/>
              </w:rPr>
              <w:t xml:space="preserve"> </w:t>
            </w:r>
            <w:proofErr w:type="spellStart"/>
            <w:r w:rsidRPr="004009E7">
              <w:rPr>
                <w:color w:val="auto"/>
                <w:sz w:val="28"/>
                <w:szCs w:val="28"/>
              </w:rPr>
              <w:t>політики</w:t>
            </w:r>
            <w:proofErr w:type="spellEnd"/>
            <w:r w:rsidRPr="004009E7">
              <w:rPr>
                <w:color w:val="auto"/>
                <w:sz w:val="28"/>
                <w:szCs w:val="28"/>
              </w:rPr>
              <w:t xml:space="preserve">  </w:t>
            </w:r>
            <w:proofErr w:type="spellStart"/>
            <w:r w:rsidRPr="004009E7">
              <w:rPr>
                <w:color w:val="auto"/>
                <w:sz w:val="28"/>
                <w:szCs w:val="28"/>
              </w:rPr>
              <w:t>суб’єктів</w:t>
            </w:r>
            <w:proofErr w:type="spellEnd"/>
            <w:r w:rsidRPr="004009E7">
              <w:rPr>
                <w:color w:val="auto"/>
                <w:sz w:val="28"/>
                <w:szCs w:val="28"/>
              </w:rPr>
              <w:t xml:space="preserve"> </w:t>
            </w:r>
            <w:proofErr w:type="spellStart"/>
            <w:r w:rsidRPr="004009E7">
              <w:rPr>
                <w:color w:val="auto"/>
                <w:sz w:val="28"/>
                <w:szCs w:val="28"/>
              </w:rPr>
              <w:t>господарювання</w:t>
            </w:r>
            <w:proofErr w:type="spellEnd"/>
          </w:p>
        </w:tc>
      </w:tr>
      <w:tr w:rsidR="004009E7" w:rsidRPr="004009E7" w14:paraId="7BF672E5"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3575EE45"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14</w:t>
            </w:r>
          </w:p>
        </w:tc>
        <w:tc>
          <w:tcPr>
            <w:tcW w:w="0" w:type="auto"/>
            <w:tcBorders>
              <w:top w:val="single" w:sz="4" w:space="0" w:color="000000"/>
              <w:left w:val="single" w:sz="4" w:space="0" w:color="000000"/>
              <w:bottom w:val="single" w:sz="4" w:space="0" w:color="000000"/>
              <w:right w:val="single" w:sz="4" w:space="0" w:color="000000"/>
            </w:tcBorders>
            <w:hideMark/>
          </w:tcPr>
          <w:p w14:paraId="08428BB6"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організувати</w:t>
            </w:r>
            <w:proofErr w:type="spellEnd"/>
            <w:r w:rsidRPr="004009E7">
              <w:rPr>
                <w:color w:val="auto"/>
                <w:sz w:val="28"/>
                <w:szCs w:val="28"/>
              </w:rPr>
              <w:t xml:space="preserve"> </w:t>
            </w:r>
            <w:proofErr w:type="spellStart"/>
            <w:r w:rsidRPr="004009E7">
              <w:rPr>
                <w:color w:val="auto"/>
                <w:sz w:val="28"/>
                <w:szCs w:val="28"/>
              </w:rPr>
              <w:t>грошові</w:t>
            </w:r>
            <w:proofErr w:type="spellEnd"/>
            <w:r w:rsidRPr="004009E7">
              <w:rPr>
                <w:color w:val="auto"/>
                <w:sz w:val="28"/>
                <w:szCs w:val="28"/>
              </w:rPr>
              <w:t xml:space="preserve"> </w:t>
            </w:r>
            <w:proofErr w:type="spellStart"/>
            <w:r w:rsidRPr="004009E7">
              <w:rPr>
                <w:color w:val="auto"/>
                <w:sz w:val="28"/>
                <w:szCs w:val="28"/>
              </w:rPr>
              <w:t>розрахунки</w:t>
            </w:r>
            <w:proofErr w:type="spellEnd"/>
            <w:r w:rsidRPr="004009E7">
              <w:rPr>
                <w:color w:val="auto"/>
                <w:sz w:val="28"/>
                <w:szCs w:val="28"/>
              </w:rPr>
              <w:t xml:space="preserve">, </w:t>
            </w:r>
            <w:proofErr w:type="spellStart"/>
            <w:r w:rsidRPr="004009E7">
              <w:rPr>
                <w:color w:val="auto"/>
                <w:sz w:val="28"/>
                <w:szCs w:val="28"/>
              </w:rPr>
              <w:t>надавати</w:t>
            </w:r>
            <w:proofErr w:type="spellEnd"/>
            <w:r w:rsidRPr="004009E7">
              <w:rPr>
                <w:color w:val="auto"/>
                <w:sz w:val="28"/>
                <w:szCs w:val="28"/>
              </w:rPr>
              <w:t xml:space="preserve"> банківські, </w:t>
            </w:r>
            <w:proofErr w:type="spellStart"/>
            <w:r w:rsidRPr="004009E7">
              <w:rPr>
                <w:color w:val="auto"/>
                <w:sz w:val="28"/>
                <w:szCs w:val="28"/>
              </w:rPr>
              <w:t>страхові</w:t>
            </w:r>
            <w:proofErr w:type="spellEnd"/>
            <w:r w:rsidRPr="004009E7">
              <w:rPr>
                <w:color w:val="auto"/>
                <w:sz w:val="28"/>
                <w:szCs w:val="28"/>
              </w:rPr>
              <w:t xml:space="preserve"> та  </w:t>
            </w:r>
            <w:proofErr w:type="spellStart"/>
            <w:r w:rsidRPr="004009E7">
              <w:rPr>
                <w:color w:val="auto"/>
                <w:sz w:val="28"/>
                <w:szCs w:val="28"/>
              </w:rPr>
              <w:t>інші</w:t>
            </w:r>
            <w:proofErr w:type="spellEnd"/>
            <w:r w:rsidRPr="004009E7">
              <w:rPr>
                <w:color w:val="auto"/>
                <w:sz w:val="28"/>
                <w:szCs w:val="28"/>
              </w:rPr>
              <w:t xml:space="preserve">  </w:t>
            </w:r>
            <w:proofErr w:type="spellStart"/>
            <w:r w:rsidRPr="004009E7">
              <w:rPr>
                <w:color w:val="auto"/>
                <w:sz w:val="28"/>
                <w:szCs w:val="28"/>
              </w:rPr>
              <w:t>фінансові</w:t>
            </w:r>
            <w:proofErr w:type="spellEnd"/>
            <w:r w:rsidRPr="004009E7">
              <w:rPr>
                <w:color w:val="auto"/>
                <w:sz w:val="28"/>
                <w:szCs w:val="28"/>
              </w:rPr>
              <w:t xml:space="preserve">  </w:t>
            </w:r>
            <w:proofErr w:type="spellStart"/>
            <w:r w:rsidRPr="004009E7">
              <w:rPr>
                <w:color w:val="auto"/>
                <w:sz w:val="28"/>
                <w:szCs w:val="28"/>
              </w:rPr>
              <w:t>послуги</w:t>
            </w:r>
            <w:proofErr w:type="spellEnd"/>
            <w:r w:rsidRPr="004009E7">
              <w:rPr>
                <w:color w:val="auto"/>
                <w:sz w:val="28"/>
                <w:szCs w:val="28"/>
              </w:rPr>
              <w:t xml:space="preserve">,  </w:t>
            </w:r>
            <w:proofErr w:type="spellStart"/>
            <w:r w:rsidRPr="004009E7">
              <w:rPr>
                <w:color w:val="auto"/>
                <w:sz w:val="28"/>
                <w:szCs w:val="28"/>
              </w:rPr>
              <w:t>включаючи</w:t>
            </w:r>
            <w:proofErr w:type="spellEnd"/>
            <w:r w:rsidRPr="004009E7">
              <w:rPr>
                <w:color w:val="auto"/>
                <w:sz w:val="28"/>
                <w:szCs w:val="28"/>
              </w:rPr>
              <w:t xml:space="preserve"> </w:t>
            </w:r>
            <w:proofErr w:type="spellStart"/>
            <w:r w:rsidRPr="004009E7">
              <w:rPr>
                <w:color w:val="auto"/>
                <w:sz w:val="28"/>
                <w:szCs w:val="28"/>
              </w:rPr>
              <w:t>організацію</w:t>
            </w:r>
            <w:proofErr w:type="spellEnd"/>
            <w:r w:rsidRPr="004009E7">
              <w:rPr>
                <w:color w:val="auto"/>
                <w:sz w:val="28"/>
                <w:szCs w:val="28"/>
              </w:rPr>
              <w:t xml:space="preserve"> </w:t>
            </w:r>
            <w:proofErr w:type="spellStart"/>
            <w:r w:rsidRPr="004009E7">
              <w:rPr>
                <w:color w:val="auto"/>
                <w:sz w:val="28"/>
                <w:szCs w:val="28"/>
              </w:rPr>
              <w:t>обслуговування</w:t>
            </w:r>
            <w:proofErr w:type="spellEnd"/>
            <w:r w:rsidRPr="004009E7">
              <w:rPr>
                <w:color w:val="auto"/>
                <w:sz w:val="28"/>
                <w:szCs w:val="28"/>
              </w:rPr>
              <w:t xml:space="preserve">  </w:t>
            </w:r>
            <w:proofErr w:type="spellStart"/>
            <w:r w:rsidRPr="004009E7">
              <w:rPr>
                <w:color w:val="auto"/>
                <w:sz w:val="28"/>
                <w:szCs w:val="28"/>
              </w:rPr>
              <w:t>клієнтів</w:t>
            </w:r>
            <w:proofErr w:type="spellEnd"/>
            <w:r w:rsidRPr="004009E7">
              <w:rPr>
                <w:color w:val="auto"/>
                <w:sz w:val="28"/>
                <w:szCs w:val="28"/>
              </w:rPr>
              <w:t xml:space="preserve">  в  </w:t>
            </w:r>
            <w:proofErr w:type="spellStart"/>
            <w:r w:rsidRPr="004009E7">
              <w:rPr>
                <w:color w:val="auto"/>
                <w:sz w:val="28"/>
                <w:szCs w:val="28"/>
              </w:rPr>
              <w:t>процесі</w:t>
            </w:r>
            <w:proofErr w:type="spellEnd"/>
            <w:r w:rsidRPr="004009E7">
              <w:rPr>
                <w:color w:val="auto"/>
                <w:sz w:val="28"/>
                <w:szCs w:val="28"/>
              </w:rPr>
              <w:t xml:space="preserve">  </w:t>
            </w:r>
            <w:proofErr w:type="spellStart"/>
            <w:r w:rsidRPr="004009E7">
              <w:rPr>
                <w:color w:val="auto"/>
                <w:sz w:val="28"/>
                <w:szCs w:val="28"/>
              </w:rPr>
              <w:t>споживання</w:t>
            </w:r>
            <w:proofErr w:type="spellEnd"/>
            <w:r w:rsidRPr="004009E7">
              <w:rPr>
                <w:color w:val="auto"/>
                <w:sz w:val="28"/>
                <w:szCs w:val="28"/>
              </w:rPr>
              <w:t xml:space="preserve"> фінансових </w:t>
            </w:r>
            <w:proofErr w:type="spellStart"/>
            <w:r w:rsidRPr="004009E7">
              <w:rPr>
                <w:color w:val="auto"/>
                <w:sz w:val="28"/>
                <w:szCs w:val="28"/>
              </w:rPr>
              <w:t>послуг</w:t>
            </w:r>
            <w:proofErr w:type="spellEnd"/>
          </w:p>
        </w:tc>
      </w:tr>
      <w:tr w:rsidR="004009E7" w:rsidRPr="004009E7" w14:paraId="5ADA46E6"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38A2BAB8"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СК15</w:t>
            </w:r>
          </w:p>
        </w:tc>
        <w:tc>
          <w:tcPr>
            <w:tcW w:w="0" w:type="auto"/>
            <w:tcBorders>
              <w:top w:val="single" w:sz="4" w:space="0" w:color="000000"/>
              <w:left w:val="single" w:sz="4" w:space="0" w:color="000000"/>
              <w:bottom w:val="single" w:sz="4" w:space="0" w:color="000000"/>
              <w:right w:val="single" w:sz="4" w:space="0" w:color="000000"/>
            </w:tcBorders>
            <w:hideMark/>
          </w:tcPr>
          <w:p w14:paraId="55E204AD" w14:textId="77777777" w:rsidR="004009E7" w:rsidRPr="004009E7" w:rsidRDefault="004009E7" w:rsidP="004009E7">
            <w:pPr>
              <w:spacing w:after="0" w:line="240" w:lineRule="auto"/>
              <w:ind w:left="21" w:right="19"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використовувати</w:t>
            </w:r>
            <w:proofErr w:type="spellEnd"/>
            <w:r w:rsidRPr="004009E7">
              <w:rPr>
                <w:color w:val="auto"/>
                <w:sz w:val="28"/>
                <w:szCs w:val="28"/>
              </w:rPr>
              <w:t xml:space="preserve"> нормативно-</w:t>
            </w:r>
            <w:proofErr w:type="spellStart"/>
            <w:r w:rsidRPr="004009E7">
              <w:rPr>
                <w:color w:val="auto"/>
                <w:sz w:val="28"/>
                <w:szCs w:val="28"/>
              </w:rPr>
              <w:t>законодавчі</w:t>
            </w:r>
            <w:proofErr w:type="spellEnd"/>
            <w:r w:rsidRPr="004009E7">
              <w:rPr>
                <w:color w:val="auto"/>
                <w:sz w:val="28"/>
                <w:szCs w:val="28"/>
              </w:rPr>
              <w:t xml:space="preserve"> </w:t>
            </w:r>
            <w:proofErr w:type="spellStart"/>
            <w:r w:rsidRPr="004009E7">
              <w:rPr>
                <w:color w:val="auto"/>
                <w:sz w:val="28"/>
                <w:szCs w:val="28"/>
              </w:rPr>
              <w:t>документи</w:t>
            </w:r>
            <w:proofErr w:type="spellEnd"/>
            <w:r w:rsidRPr="004009E7">
              <w:rPr>
                <w:color w:val="auto"/>
                <w:sz w:val="28"/>
                <w:szCs w:val="28"/>
              </w:rPr>
              <w:t xml:space="preserve">, </w:t>
            </w:r>
            <w:proofErr w:type="spellStart"/>
            <w:r w:rsidRPr="004009E7">
              <w:rPr>
                <w:color w:val="auto"/>
                <w:sz w:val="28"/>
                <w:szCs w:val="28"/>
              </w:rPr>
              <w:t>розраховувати</w:t>
            </w:r>
            <w:proofErr w:type="spellEnd"/>
            <w:r w:rsidRPr="004009E7">
              <w:rPr>
                <w:color w:val="auto"/>
                <w:sz w:val="28"/>
                <w:szCs w:val="28"/>
              </w:rPr>
              <w:t xml:space="preserve"> </w:t>
            </w:r>
            <w:proofErr w:type="spellStart"/>
            <w:r w:rsidRPr="004009E7">
              <w:rPr>
                <w:color w:val="auto"/>
                <w:sz w:val="28"/>
                <w:szCs w:val="28"/>
              </w:rPr>
              <w:t>суми</w:t>
            </w:r>
            <w:proofErr w:type="spellEnd"/>
            <w:r w:rsidRPr="004009E7">
              <w:rPr>
                <w:color w:val="auto"/>
                <w:sz w:val="28"/>
                <w:szCs w:val="28"/>
              </w:rPr>
              <w:t xml:space="preserve"> </w:t>
            </w:r>
            <w:proofErr w:type="spellStart"/>
            <w:r w:rsidRPr="004009E7">
              <w:rPr>
                <w:color w:val="auto"/>
                <w:sz w:val="28"/>
                <w:szCs w:val="28"/>
              </w:rPr>
              <w:t>податків</w:t>
            </w:r>
            <w:proofErr w:type="spellEnd"/>
            <w:r w:rsidRPr="004009E7">
              <w:rPr>
                <w:color w:val="auto"/>
                <w:sz w:val="28"/>
                <w:szCs w:val="28"/>
              </w:rPr>
              <w:t xml:space="preserve">, </w:t>
            </w:r>
            <w:proofErr w:type="spellStart"/>
            <w:r w:rsidRPr="004009E7">
              <w:rPr>
                <w:color w:val="auto"/>
                <w:sz w:val="28"/>
                <w:szCs w:val="28"/>
              </w:rPr>
              <w:t>зборів</w:t>
            </w:r>
            <w:proofErr w:type="spellEnd"/>
            <w:r w:rsidRPr="004009E7">
              <w:rPr>
                <w:color w:val="auto"/>
                <w:sz w:val="28"/>
                <w:szCs w:val="28"/>
              </w:rPr>
              <w:t xml:space="preserve">, </w:t>
            </w:r>
            <w:proofErr w:type="spellStart"/>
            <w:r w:rsidRPr="004009E7">
              <w:rPr>
                <w:color w:val="auto"/>
                <w:sz w:val="28"/>
                <w:szCs w:val="28"/>
              </w:rPr>
              <w:t>платежів</w:t>
            </w:r>
            <w:proofErr w:type="spellEnd"/>
            <w:r w:rsidRPr="004009E7">
              <w:rPr>
                <w:color w:val="auto"/>
                <w:sz w:val="28"/>
                <w:szCs w:val="28"/>
              </w:rPr>
              <w:t xml:space="preserve">  та </w:t>
            </w:r>
            <w:proofErr w:type="spellStart"/>
            <w:r w:rsidRPr="004009E7">
              <w:rPr>
                <w:color w:val="auto"/>
                <w:sz w:val="28"/>
                <w:szCs w:val="28"/>
              </w:rPr>
              <w:t>формувати</w:t>
            </w:r>
            <w:proofErr w:type="spellEnd"/>
            <w:r w:rsidRPr="004009E7">
              <w:rPr>
                <w:color w:val="auto"/>
                <w:sz w:val="28"/>
                <w:szCs w:val="28"/>
              </w:rPr>
              <w:t xml:space="preserve"> </w:t>
            </w:r>
            <w:proofErr w:type="spellStart"/>
            <w:r w:rsidRPr="004009E7">
              <w:rPr>
                <w:color w:val="auto"/>
                <w:sz w:val="28"/>
                <w:szCs w:val="28"/>
              </w:rPr>
              <w:t>податкову</w:t>
            </w:r>
            <w:proofErr w:type="spellEnd"/>
            <w:r w:rsidRPr="004009E7">
              <w:rPr>
                <w:color w:val="auto"/>
                <w:sz w:val="28"/>
                <w:szCs w:val="28"/>
              </w:rPr>
              <w:t xml:space="preserve"> </w:t>
            </w:r>
            <w:proofErr w:type="spellStart"/>
            <w:r w:rsidRPr="004009E7">
              <w:rPr>
                <w:color w:val="auto"/>
                <w:sz w:val="28"/>
                <w:szCs w:val="28"/>
              </w:rPr>
              <w:t>звітність</w:t>
            </w:r>
            <w:proofErr w:type="spellEnd"/>
          </w:p>
        </w:tc>
      </w:tr>
      <w:tr w:rsidR="004009E7" w:rsidRPr="004009E7" w14:paraId="52F0F217" w14:textId="77777777" w:rsidTr="00DF176F">
        <w:tc>
          <w:tcPr>
            <w:tcW w:w="0" w:type="auto"/>
            <w:tcBorders>
              <w:top w:val="single" w:sz="4" w:space="0" w:color="000000"/>
              <w:left w:val="single" w:sz="4" w:space="0" w:color="000000"/>
              <w:bottom w:val="single" w:sz="4" w:space="0" w:color="000000"/>
              <w:right w:val="single" w:sz="4" w:space="0" w:color="000000"/>
            </w:tcBorders>
            <w:hideMark/>
          </w:tcPr>
          <w:p w14:paraId="02DECE89" w14:textId="77777777" w:rsidR="004009E7" w:rsidRPr="004009E7" w:rsidRDefault="004009E7" w:rsidP="004009E7">
            <w:pPr>
              <w:spacing w:after="0" w:line="240" w:lineRule="auto"/>
              <w:ind w:left="0" w:firstLine="0"/>
              <w:jc w:val="both"/>
              <w:rPr>
                <w:color w:val="auto"/>
                <w:sz w:val="28"/>
                <w:szCs w:val="28"/>
              </w:rPr>
            </w:pPr>
            <w:r w:rsidRPr="004009E7">
              <w:rPr>
                <w:color w:val="auto"/>
                <w:sz w:val="28"/>
                <w:szCs w:val="28"/>
              </w:rPr>
              <w:t>СК 16</w:t>
            </w:r>
          </w:p>
        </w:tc>
        <w:tc>
          <w:tcPr>
            <w:tcW w:w="0" w:type="auto"/>
            <w:tcBorders>
              <w:top w:val="single" w:sz="4" w:space="0" w:color="000000"/>
              <w:left w:val="single" w:sz="4" w:space="0" w:color="000000"/>
              <w:bottom w:val="single" w:sz="4" w:space="0" w:color="000000"/>
              <w:right w:val="single" w:sz="4" w:space="0" w:color="000000"/>
            </w:tcBorders>
            <w:hideMark/>
          </w:tcPr>
          <w:p w14:paraId="38A5FD3D" w14:textId="77777777" w:rsidR="004009E7" w:rsidRPr="004009E7" w:rsidRDefault="004009E7" w:rsidP="004009E7">
            <w:pPr>
              <w:spacing w:after="0" w:line="240" w:lineRule="auto"/>
              <w:ind w:left="0" w:firstLine="0"/>
              <w:jc w:val="both"/>
              <w:rPr>
                <w:color w:val="auto"/>
                <w:sz w:val="28"/>
                <w:szCs w:val="28"/>
              </w:rPr>
            </w:pPr>
            <w:proofErr w:type="spellStart"/>
            <w:r w:rsidRPr="004009E7">
              <w:rPr>
                <w:color w:val="auto"/>
                <w:sz w:val="28"/>
                <w:szCs w:val="28"/>
              </w:rPr>
              <w:t>Здатність</w:t>
            </w:r>
            <w:proofErr w:type="spellEnd"/>
            <w:r w:rsidRPr="004009E7">
              <w:rPr>
                <w:color w:val="auto"/>
                <w:sz w:val="28"/>
                <w:szCs w:val="28"/>
              </w:rPr>
              <w:t xml:space="preserve"> </w:t>
            </w:r>
            <w:proofErr w:type="spellStart"/>
            <w:r w:rsidRPr="004009E7">
              <w:rPr>
                <w:color w:val="auto"/>
                <w:sz w:val="28"/>
                <w:szCs w:val="28"/>
              </w:rPr>
              <w:t>використовувати</w:t>
            </w:r>
            <w:proofErr w:type="spellEnd"/>
            <w:r w:rsidRPr="004009E7">
              <w:rPr>
                <w:color w:val="auto"/>
                <w:sz w:val="28"/>
                <w:szCs w:val="28"/>
              </w:rPr>
              <w:t xml:space="preserve"> </w:t>
            </w:r>
            <w:proofErr w:type="spellStart"/>
            <w:r w:rsidRPr="004009E7">
              <w:rPr>
                <w:color w:val="auto"/>
                <w:sz w:val="28"/>
                <w:szCs w:val="28"/>
              </w:rPr>
              <w:t>професійні</w:t>
            </w:r>
            <w:proofErr w:type="spellEnd"/>
            <w:r w:rsidRPr="004009E7">
              <w:rPr>
                <w:color w:val="auto"/>
                <w:sz w:val="28"/>
                <w:szCs w:val="28"/>
              </w:rPr>
              <w:t xml:space="preserve"> </w:t>
            </w:r>
            <w:proofErr w:type="spellStart"/>
            <w:r w:rsidRPr="004009E7">
              <w:rPr>
                <w:color w:val="auto"/>
                <w:sz w:val="28"/>
                <w:szCs w:val="28"/>
              </w:rPr>
              <w:t>знання</w:t>
            </w:r>
            <w:proofErr w:type="spellEnd"/>
            <w:r w:rsidRPr="004009E7">
              <w:rPr>
                <w:color w:val="auto"/>
                <w:sz w:val="28"/>
                <w:szCs w:val="28"/>
              </w:rPr>
              <w:t xml:space="preserve"> для </w:t>
            </w:r>
            <w:proofErr w:type="spellStart"/>
            <w:r w:rsidRPr="004009E7">
              <w:rPr>
                <w:color w:val="auto"/>
                <w:sz w:val="28"/>
                <w:szCs w:val="28"/>
              </w:rPr>
              <w:t>статистичної</w:t>
            </w:r>
            <w:proofErr w:type="spellEnd"/>
            <w:r w:rsidRPr="004009E7">
              <w:rPr>
                <w:color w:val="auto"/>
                <w:sz w:val="28"/>
                <w:szCs w:val="28"/>
              </w:rPr>
              <w:t xml:space="preserve"> </w:t>
            </w:r>
            <w:proofErr w:type="spellStart"/>
            <w:r w:rsidRPr="004009E7">
              <w:rPr>
                <w:color w:val="auto"/>
                <w:sz w:val="28"/>
                <w:szCs w:val="28"/>
              </w:rPr>
              <w:t>обробки</w:t>
            </w:r>
            <w:proofErr w:type="spellEnd"/>
            <w:r w:rsidRPr="004009E7">
              <w:rPr>
                <w:color w:val="auto"/>
                <w:sz w:val="28"/>
                <w:szCs w:val="28"/>
              </w:rPr>
              <w:t xml:space="preserve">  </w:t>
            </w:r>
            <w:proofErr w:type="spellStart"/>
            <w:r w:rsidRPr="004009E7">
              <w:rPr>
                <w:color w:val="auto"/>
                <w:sz w:val="28"/>
                <w:szCs w:val="28"/>
              </w:rPr>
              <w:t>даних</w:t>
            </w:r>
            <w:proofErr w:type="spellEnd"/>
            <w:r w:rsidRPr="004009E7">
              <w:rPr>
                <w:color w:val="auto"/>
                <w:sz w:val="28"/>
                <w:szCs w:val="28"/>
              </w:rPr>
              <w:t xml:space="preserve">  </w:t>
            </w:r>
            <w:proofErr w:type="spellStart"/>
            <w:r w:rsidRPr="004009E7">
              <w:rPr>
                <w:color w:val="auto"/>
                <w:sz w:val="28"/>
                <w:szCs w:val="28"/>
              </w:rPr>
              <w:t>фінансово-економічних</w:t>
            </w:r>
            <w:proofErr w:type="spellEnd"/>
            <w:r w:rsidRPr="004009E7">
              <w:rPr>
                <w:color w:val="auto"/>
                <w:sz w:val="28"/>
                <w:szCs w:val="28"/>
              </w:rPr>
              <w:t xml:space="preserve"> </w:t>
            </w:r>
            <w:proofErr w:type="spellStart"/>
            <w:r w:rsidRPr="004009E7">
              <w:rPr>
                <w:color w:val="auto"/>
                <w:sz w:val="28"/>
                <w:szCs w:val="28"/>
              </w:rPr>
              <w:t>процесів</w:t>
            </w:r>
            <w:proofErr w:type="spellEnd"/>
          </w:p>
        </w:tc>
      </w:tr>
    </w:tbl>
    <w:p w14:paraId="6CAC9BFD" w14:textId="1C5A1AA4" w:rsidR="004009E7" w:rsidRDefault="004009E7" w:rsidP="004009E7">
      <w:pPr>
        <w:shd w:val="clear" w:color="auto" w:fill="FFFFFF"/>
        <w:spacing w:after="240" w:line="240" w:lineRule="auto"/>
        <w:ind w:left="0" w:firstLine="0"/>
        <w:rPr>
          <w:b/>
          <w:bCs/>
          <w:sz w:val="28"/>
          <w:szCs w:val="28"/>
        </w:rPr>
      </w:pPr>
      <w:r w:rsidRPr="004009E7">
        <w:rPr>
          <w:sz w:val="28"/>
          <w:szCs w:val="28"/>
        </w:rPr>
        <w:br/>
      </w:r>
      <w:r w:rsidRPr="004009E7">
        <w:rPr>
          <w:b/>
          <w:bCs/>
          <w:sz w:val="28"/>
          <w:szCs w:val="28"/>
        </w:rPr>
        <w:t xml:space="preserve">3. Структура </w:t>
      </w:r>
      <w:proofErr w:type="spellStart"/>
      <w:r w:rsidRPr="004009E7">
        <w:rPr>
          <w:b/>
          <w:bCs/>
          <w:sz w:val="28"/>
          <w:szCs w:val="28"/>
        </w:rPr>
        <w:t>навчальної</w:t>
      </w:r>
      <w:proofErr w:type="spellEnd"/>
      <w:r w:rsidRPr="004009E7">
        <w:rPr>
          <w:b/>
          <w:bCs/>
          <w:sz w:val="28"/>
          <w:szCs w:val="28"/>
        </w:rPr>
        <w:t xml:space="preserve"> дисципліни</w:t>
      </w:r>
    </w:p>
    <w:tbl>
      <w:tblPr>
        <w:tblW w:w="9776" w:type="dxa"/>
        <w:tblLook w:val="04A0" w:firstRow="1" w:lastRow="0" w:firstColumn="1" w:lastColumn="0" w:noHBand="0" w:noVBand="1"/>
      </w:tblPr>
      <w:tblGrid>
        <w:gridCol w:w="5371"/>
        <w:gridCol w:w="1003"/>
        <w:gridCol w:w="709"/>
        <w:gridCol w:w="653"/>
        <w:gridCol w:w="623"/>
        <w:gridCol w:w="708"/>
        <w:gridCol w:w="709"/>
      </w:tblGrid>
      <w:tr w:rsidR="004009E7" w:rsidRPr="00017CBF" w14:paraId="1AA36F9F" w14:textId="77777777" w:rsidTr="00DF176F">
        <w:tc>
          <w:tcPr>
            <w:tcW w:w="5371" w:type="dxa"/>
            <w:vMerge w:val="restart"/>
            <w:tcBorders>
              <w:top w:val="single" w:sz="4" w:space="0" w:color="000000"/>
              <w:left w:val="single" w:sz="4" w:space="0" w:color="000000"/>
              <w:bottom w:val="single" w:sz="4" w:space="0" w:color="000000"/>
              <w:right w:val="single" w:sz="4" w:space="0" w:color="000000"/>
            </w:tcBorders>
            <w:hideMark/>
          </w:tcPr>
          <w:p w14:paraId="4F62B5F6" w14:textId="77777777" w:rsidR="004009E7" w:rsidRPr="00017CBF" w:rsidRDefault="004009E7" w:rsidP="00DF176F">
            <w:pPr>
              <w:spacing w:after="0" w:line="240" w:lineRule="auto"/>
              <w:ind w:left="0" w:firstLine="0"/>
              <w:jc w:val="center"/>
              <w:rPr>
                <w:color w:val="auto"/>
                <w:szCs w:val="24"/>
              </w:rPr>
            </w:pPr>
            <w:proofErr w:type="spellStart"/>
            <w:r w:rsidRPr="00017CBF">
              <w:rPr>
                <w:color w:val="auto"/>
                <w:sz w:val="28"/>
                <w:szCs w:val="28"/>
              </w:rPr>
              <w:t>Назва</w:t>
            </w:r>
            <w:proofErr w:type="spellEnd"/>
            <w:r w:rsidRPr="00017CBF">
              <w:rPr>
                <w:color w:val="auto"/>
                <w:sz w:val="28"/>
                <w:szCs w:val="28"/>
              </w:rPr>
              <w:t xml:space="preserve"> </w:t>
            </w:r>
            <w:proofErr w:type="spellStart"/>
            <w:r w:rsidRPr="00017CBF">
              <w:rPr>
                <w:color w:val="auto"/>
                <w:sz w:val="28"/>
                <w:szCs w:val="28"/>
              </w:rPr>
              <w:t>модулів</w:t>
            </w:r>
            <w:proofErr w:type="spellEnd"/>
            <w:r w:rsidRPr="00017CBF">
              <w:rPr>
                <w:color w:val="auto"/>
                <w:sz w:val="28"/>
                <w:szCs w:val="28"/>
              </w:rPr>
              <w:t xml:space="preserve"> і тем</w:t>
            </w:r>
          </w:p>
        </w:tc>
        <w:tc>
          <w:tcPr>
            <w:tcW w:w="4405" w:type="dxa"/>
            <w:gridSpan w:val="6"/>
            <w:tcBorders>
              <w:top w:val="single" w:sz="4" w:space="0" w:color="000000"/>
              <w:left w:val="single" w:sz="4" w:space="0" w:color="000000"/>
              <w:bottom w:val="single" w:sz="4" w:space="0" w:color="000000"/>
              <w:right w:val="single" w:sz="4" w:space="0" w:color="000000"/>
            </w:tcBorders>
            <w:hideMark/>
          </w:tcPr>
          <w:p w14:paraId="18EB6C38" w14:textId="77777777" w:rsidR="004009E7" w:rsidRPr="00017CBF" w:rsidRDefault="004009E7" w:rsidP="00DF176F">
            <w:pPr>
              <w:spacing w:after="0" w:line="240" w:lineRule="auto"/>
              <w:ind w:left="0" w:firstLine="0"/>
              <w:jc w:val="center"/>
              <w:rPr>
                <w:color w:val="auto"/>
                <w:szCs w:val="24"/>
              </w:rPr>
            </w:pPr>
            <w:proofErr w:type="spellStart"/>
            <w:r w:rsidRPr="00017CBF">
              <w:rPr>
                <w:color w:val="auto"/>
                <w:sz w:val="28"/>
                <w:szCs w:val="28"/>
              </w:rPr>
              <w:t>Кількість</w:t>
            </w:r>
            <w:proofErr w:type="spellEnd"/>
            <w:r w:rsidRPr="00017CBF">
              <w:rPr>
                <w:color w:val="auto"/>
                <w:sz w:val="28"/>
                <w:szCs w:val="28"/>
              </w:rPr>
              <w:t xml:space="preserve"> годин</w:t>
            </w:r>
          </w:p>
        </w:tc>
      </w:tr>
      <w:tr w:rsidR="004009E7" w:rsidRPr="00017CBF" w14:paraId="44BD590A" w14:textId="77777777" w:rsidTr="00DF176F">
        <w:tc>
          <w:tcPr>
            <w:tcW w:w="5371" w:type="dxa"/>
            <w:vMerge/>
            <w:tcBorders>
              <w:top w:val="single" w:sz="4" w:space="0" w:color="000000"/>
              <w:left w:val="single" w:sz="4" w:space="0" w:color="000000"/>
              <w:bottom w:val="single" w:sz="4" w:space="0" w:color="000000"/>
              <w:right w:val="single" w:sz="4" w:space="0" w:color="000000"/>
            </w:tcBorders>
            <w:vAlign w:val="center"/>
            <w:hideMark/>
          </w:tcPr>
          <w:p w14:paraId="0AFDE0FC" w14:textId="77777777" w:rsidR="004009E7" w:rsidRPr="00017CBF" w:rsidRDefault="004009E7" w:rsidP="00DF176F">
            <w:pPr>
              <w:spacing w:after="0" w:line="256" w:lineRule="auto"/>
              <w:ind w:left="0" w:firstLine="0"/>
              <w:rPr>
                <w:color w:val="auto"/>
                <w:szCs w:val="24"/>
              </w:rPr>
            </w:pPr>
          </w:p>
        </w:tc>
        <w:tc>
          <w:tcPr>
            <w:tcW w:w="1003" w:type="dxa"/>
            <w:vMerge w:val="restart"/>
            <w:tcBorders>
              <w:top w:val="single" w:sz="4" w:space="0" w:color="000000"/>
              <w:left w:val="single" w:sz="4" w:space="0" w:color="000000"/>
              <w:bottom w:val="single" w:sz="4" w:space="0" w:color="000000"/>
              <w:right w:val="single" w:sz="4" w:space="0" w:color="000000"/>
            </w:tcBorders>
            <w:vAlign w:val="center"/>
            <w:hideMark/>
          </w:tcPr>
          <w:p w14:paraId="48ACDC31" w14:textId="77777777" w:rsidR="004009E7" w:rsidRPr="00017CBF" w:rsidRDefault="004009E7" w:rsidP="00DF176F">
            <w:pPr>
              <w:spacing w:after="0" w:line="240" w:lineRule="auto"/>
              <w:ind w:left="0" w:firstLine="0"/>
              <w:jc w:val="center"/>
              <w:rPr>
                <w:color w:val="auto"/>
                <w:szCs w:val="24"/>
              </w:rPr>
            </w:pPr>
            <w:proofErr w:type="spellStart"/>
            <w:r w:rsidRPr="00017CBF">
              <w:rPr>
                <w:color w:val="auto"/>
                <w:sz w:val="28"/>
                <w:szCs w:val="28"/>
              </w:rPr>
              <w:t>усього</w:t>
            </w:r>
            <w:proofErr w:type="spellEnd"/>
          </w:p>
        </w:tc>
        <w:tc>
          <w:tcPr>
            <w:tcW w:w="3402" w:type="dxa"/>
            <w:gridSpan w:val="5"/>
            <w:tcBorders>
              <w:top w:val="single" w:sz="4" w:space="0" w:color="000000"/>
              <w:left w:val="single" w:sz="4" w:space="0" w:color="000000"/>
              <w:bottom w:val="single" w:sz="4" w:space="0" w:color="000000"/>
              <w:right w:val="single" w:sz="4" w:space="0" w:color="000000"/>
            </w:tcBorders>
            <w:vAlign w:val="center"/>
            <w:hideMark/>
          </w:tcPr>
          <w:p w14:paraId="2A8829EE" w14:textId="77777777" w:rsidR="004009E7" w:rsidRPr="00017CBF" w:rsidRDefault="004009E7" w:rsidP="00DF176F">
            <w:pPr>
              <w:spacing w:after="0" w:line="240" w:lineRule="auto"/>
              <w:ind w:left="0" w:firstLine="0"/>
              <w:jc w:val="center"/>
              <w:rPr>
                <w:color w:val="auto"/>
                <w:szCs w:val="24"/>
              </w:rPr>
            </w:pPr>
            <w:r w:rsidRPr="00017CBF">
              <w:rPr>
                <w:color w:val="auto"/>
                <w:sz w:val="28"/>
                <w:szCs w:val="28"/>
              </w:rPr>
              <w:t xml:space="preserve">У тому </w:t>
            </w:r>
            <w:proofErr w:type="spellStart"/>
            <w:r w:rsidRPr="00017CBF">
              <w:rPr>
                <w:color w:val="auto"/>
                <w:sz w:val="28"/>
                <w:szCs w:val="28"/>
              </w:rPr>
              <w:t>числі</w:t>
            </w:r>
            <w:proofErr w:type="spellEnd"/>
          </w:p>
        </w:tc>
      </w:tr>
      <w:tr w:rsidR="004009E7" w:rsidRPr="00017CBF" w14:paraId="42092BB9" w14:textId="77777777" w:rsidTr="00DF176F">
        <w:tc>
          <w:tcPr>
            <w:tcW w:w="5371" w:type="dxa"/>
            <w:vMerge/>
            <w:tcBorders>
              <w:top w:val="single" w:sz="4" w:space="0" w:color="000000"/>
              <w:left w:val="single" w:sz="4" w:space="0" w:color="000000"/>
              <w:bottom w:val="single" w:sz="4" w:space="0" w:color="000000"/>
              <w:right w:val="single" w:sz="4" w:space="0" w:color="000000"/>
            </w:tcBorders>
            <w:vAlign w:val="center"/>
            <w:hideMark/>
          </w:tcPr>
          <w:p w14:paraId="2F0DBCB6" w14:textId="77777777" w:rsidR="004009E7" w:rsidRPr="00017CBF" w:rsidRDefault="004009E7" w:rsidP="00DF176F">
            <w:pPr>
              <w:spacing w:after="0" w:line="256" w:lineRule="auto"/>
              <w:ind w:left="0" w:firstLine="0"/>
              <w:rPr>
                <w:color w:val="auto"/>
                <w:szCs w:val="24"/>
              </w:rPr>
            </w:pPr>
          </w:p>
        </w:tc>
        <w:tc>
          <w:tcPr>
            <w:tcW w:w="1003" w:type="dxa"/>
            <w:vMerge/>
            <w:tcBorders>
              <w:top w:val="single" w:sz="4" w:space="0" w:color="000000"/>
              <w:left w:val="single" w:sz="4" w:space="0" w:color="000000"/>
              <w:bottom w:val="single" w:sz="4" w:space="0" w:color="000000"/>
              <w:right w:val="single" w:sz="4" w:space="0" w:color="000000"/>
            </w:tcBorders>
            <w:vAlign w:val="center"/>
            <w:hideMark/>
          </w:tcPr>
          <w:p w14:paraId="3D0D510F" w14:textId="77777777" w:rsidR="004009E7" w:rsidRPr="00017CBF" w:rsidRDefault="004009E7" w:rsidP="00DF176F">
            <w:pPr>
              <w:spacing w:after="0" w:line="256" w:lineRule="auto"/>
              <w:ind w:left="0" w:firstLine="0"/>
              <w:rPr>
                <w:color w:val="auto"/>
                <w:szCs w:val="24"/>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2EB761B" w14:textId="77777777" w:rsidR="004009E7" w:rsidRPr="00017CBF" w:rsidRDefault="004009E7" w:rsidP="00DF176F">
            <w:pPr>
              <w:spacing w:after="0" w:line="240" w:lineRule="auto"/>
              <w:ind w:left="0" w:firstLine="0"/>
              <w:jc w:val="center"/>
              <w:rPr>
                <w:color w:val="auto"/>
                <w:szCs w:val="24"/>
              </w:rPr>
            </w:pPr>
            <w:r w:rsidRPr="00017CBF">
              <w:rPr>
                <w:color w:val="auto"/>
                <w:sz w:val="28"/>
                <w:szCs w:val="28"/>
              </w:rPr>
              <w:t>лек</w:t>
            </w:r>
          </w:p>
        </w:tc>
        <w:tc>
          <w:tcPr>
            <w:tcW w:w="653" w:type="dxa"/>
            <w:tcBorders>
              <w:top w:val="single" w:sz="4" w:space="0" w:color="000000"/>
              <w:left w:val="single" w:sz="4" w:space="0" w:color="000000"/>
              <w:bottom w:val="single" w:sz="4" w:space="0" w:color="000000"/>
              <w:right w:val="single" w:sz="4" w:space="0" w:color="000000"/>
            </w:tcBorders>
            <w:vAlign w:val="center"/>
            <w:hideMark/>
          </w:tcPr>
          <w:p w14:paraId="5E1EB27D" w14:textId="77777777" w:rsidR="004009E7" w:rsidRPr="00017CBF" w:rsidRDefault="004009E7" w:rsidP="00DF176F">
            <w:pPr>
              <w:spacing w:after="0" w:line="240" w:lineRule="auto"/>
              <w:ind w:left="0" w:firstLine="0"/>
              <w:jc w:val="center"/>
              <w:rPr>
                <w:color w:val="auto"/>
                <w:szCs w:val="24"/>
                <w:lang w:val="uk-UA"/>
              </w:rPr>
            </w:pPr>
            <w:proofErr w:type="spellStart"/>
            <w:r w:rsidRPr="00017CBF">
              <w:rPr>
                <w:color w:val="auto"/>
                <w:sz w:val="28"/>
                <w:szCs w:val="28"/>
                <w:lang w:val="uk-UA"/>
              </w:rPr>
              <w:t>пз</w:t>
            </w:r>
            <w:proofErr w:type="spellEnd"/>
          </w:p>
        </w:tc>
        <w:tc>
          <w:tcPr>
            <w:tcW w:w="623" w:type="dxa"/>
            <w:tcBorders>
              <w:top w:val="single" w:sz="4" w:space="0" w:color="000000"/>
              <w:left w:val="single" w:sz="4" w:space="0" w:color="000000"/>
              <w:bottom w:val="single" w:sz="4" w:space="0" w:color="000000"/>
              <w:right w:val="single" w:sz="4" w:space="0" w:color="000000"/>
            </w:tcBorders>
            <w:vAlign w:val="center"/>
            <w:hideMark/>
          </w:tcPr>
          <w:p w14:paraId="5AB24697" w14:textId="77777777" w:rsidR="004009E7" w:rsidRPr="00017CBF" w:rsidRDefault="004009E7" w:rsidP="00DF176F">
            <w:pPr>
              <w:spacing w:after="0" w:line="240" w:lineRule="auto"/>
              <w:ind w:left="0" w:firstLine="0"/>
              <w:jc w:val="center"/>
              <w:rPr>
                <w:color w:val="auto"/>
                <w:szCs w:val="24"/>
              </w:rPr>
            </w:pPr>
            <w:r w:rsidRPr="00017CBF">
              <w:rPr>
                <w:color w:val="auto"/>
                <w:sz w:val="28"/>
                <w:szCs w:val="28"/>
              </w:rPr>
              <w:t>лаб</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44AFF40" w14:textId="77777777" w:rsidR="004009E7" w:rsidRPr="00017CBF" w:rsidRDefault="004009E7" w:rsidP="00DF176F">
            <w:pPr>
              <w:spacing w:after="0" w:line="240" w:lineRule="auto"/>
              <w:ind w:left="0" w:firstLine="0"/>
              <w:jc w:val="center"/>
              <w:rPr>
                <w:color w:val="auto"/>
                <w:szCs w:val="24"/>
              </w:rPr>
            </w:pPr>
            <w:proofErr w:type="spellStart"/>
            <w:r w:rsidRPr="00017CBF">
              <w:rPr>
                <w:color w:val="auto"/>
                <w:sz w:val="28"/>
                <w:szCs w:val="28"/>
              </w:rPr>
              <w:t>інд</w:t>
            </w:r>
            <w:proofErr w:type="spellEnd"/>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C2EFF69" w14:textId="77777777" w:rsidR="004009E7" w:rsidRPr="00017CBF" w:rsidRDefault="004009E7" w:rsidP="00DF176F">
            <w:pPr>
              <w:spacing w:after="0" w:line="240" w:lineRule="auto"/>
              <w:ind w:left="0" w:firstLine="0"/>
              <w:jc w:val="center"/>
              <w:rPr>
                <w:color w:val="auto"/>
                <w:szCs w:val="24"/>
              </w:rPr>
            </w:pPr>
            <w:proofErr w:type="spellStart"/>
            <w:r w:rsidRPr="00017CBF">
              <w:rPr>
                <w:color w:val="auto"/>
                <w:sz w:val="28"/>
                <w:szCs w:val="28"/>
              </w:rPr>
              <w:t>с.р</w:t>
            </w:r>
            <w:proofErr w:type="spellEnd"/>
            <w:r w:rsidRPr="00017CBF">
              <w:rPr>
                <w:color w:val="auto"/>
                <w:sz w:val="28"/>
                <w:szCs w:val="28"/>
              </w:rPr>
              <w:t>.</w:t>
            </w:r>
          </w:p>
        </w:tc>
      </w:tr>
      <w:tr w:rsidR="004009E7" w:rsidRPr="00017CBF" w14:paraId="394D58C5" w14:textId="77777777" w:rsidTr="00DF176F">
        <w:tc>
          <w:tcPr>
            <w:tcW w:w="5371" w:type="dxa"/>
            <w:tcBorders>
              <w:top w:val="single" w:sz="4" w:space="0" w:color="000000"/>
              <w:left w:val="single" w:sz="4" w:space="0" w:color="000000"/>
              <w:bottom w:val="single" w:sz="4" w:space="0" w:color="000000"/>
              <w:right w:val="single" w:sz="4" w:space="0" w:color="000000"/>
            </w:tcBorders>
            <w:vAlign w:val="center"/>
          </w:tcPr>
          <w:p w14:paraId="74DF241B" w14:textId="77777777" w:rsidR="004009E7" w:rsidRPr="00017CBF" w:rsidRDefault="004009E7" w:rsidP="00DF176F">
            <w:pPr>
              <w:spacing w:after="0" w:line="240" w:lineRule="auto"/>
              <w:ind w:left="0" w:right="-10" w:firstLine="0"/>
              <w:jc w:val="center"/>
              <w:rPr>
                <w:color w:val="auto"/>
                <w:szCs w:val="24"/>
                <w:lang w:val="uk-UA"/>
              </w:rPr>
            </w:pPr>
            <w:r>
              <w:rPr>
                <w:color w:val="auto"/>
                <w:szCs w:val="24"/>
                <w:lang w:val="uk-UA"/>
              </w:rPr>
              <w:t>1</w:t>
            </w:r>
          </w:p>
        </w:tc>
        <w:tc>
          <w:tcPr>
            <w:tcW w:w="1003" w:type="dxa"/>
            <w:tcBorders>
              <w:top w:val="single" w:sz="4" w:space="0" w:color="000000"/>
              <w:left w:val="single" w:sz="4" w:space="0" w:color="000000"/>
              <w:bottom w:val="single" w:sz="4" w:space="0" w:color="auto"/>
              <w:right w:val="single" w:sz="4" w:space="0" w:color="000000"/>
            </w:tcBorders>
          </w:tcPr>
          <w:p w14:paraId="2F792016" w14:textId="77777777" w:rsidR="004009E7" w:rsidRPr="00017CBF" w:rsidRDefault="004009E7" w:rsidP="00DF176F">
            <w:pPr>
              <w:spacing w:after="0" w:line="240" w:lineRule="auto"/>
              <w:ind w:left="0" w:firstLine="0"/>
              <w:jc w:val="center"/>
              <w:rPr>
                <w:color w:val="auto"/>
                <w:szCs w:val="24"/>
                <w:lang w:val="uk-UA"/>
              </w:rPr>
            </w:pPr>
            <w:r>
              <w:rPr>
                <w:color w:val="auto"/>
                <w:szCs w:val="24"/>
                <w:lang w:val="uk-UA"/>
              </w:rPr>
              <w:t>2</w:t>
            </w:r>
          </w:p>
        </w:tc>
        <w:tc>
          <w:tcPr>
            <w:tcW w:w="709" w:type="dxa"/>
            <w:tcBorders>
              <w:top w:val="single" w:sz="4" w:space="0" w:color="000000"/>
              <w:left w:val="single" w:sz="4" w:space="0" w:color="000000"/>
              <w:bottom w:val="single" w:sz="4" w:space="0" w:color="auto"/>
              <w:right w:val="single" w:sz="4" w:space="0" w:color="000000"/>
            </w:tcBorders>
          </w:tcPr>
          <w:p w14:paraId="54D0C4A2" w14:textId="77777777" w:rsidR="004009E7" w:rsidRPr="00017CBF" w:rsidRDefault="004009E7" w:rsidP="00DF176F">
            <w:pPr>
              <w:spacing w:after="0" w:line="240" w:lineRule="auto"/>
              <w:ind w:left="0" w:firstLine="0"/>
              <w:jc w:val="center"/>
              <w:rPr>
                <w:color w:val="auto"/>
                <w:szCs w:val="24"/>
                <w:lang w:val="uk-UA"/>
              </w:rPr>
            </w:pPr>
            <w:r>
              <w:rPr>
                <w:color w:val="auto"/>
                <w:szCs w:val="24"/>
                <w:lang w:val="uk-UA"/>
              </w:rPr>
              <w:t>3</w:t>
            </w:r>
          </w:p>
        </w:tc>
        <w:tc>
          <w:tcPr>
            <w:tcW w:w="653" w:type="dxa"/>
            <w:tcBorders>
              <w:top w:val="single" w:sz="4" w:space="0" w:color="000000"/>
              <w:left w:val="single" w:sz="4" w:space="0" w:color="000000"/>
              <w:bottom w:val="single" w:sz="4" w:space="0" w:color="auto"/>
              <w:right w:val="single" w:sz="4" w:space="0" w:color="000000"/>
            </w:tcBorders>
          </w:tcPr>
          <w:p w14:paraId="6814501E" w14:textId="77777777" w:rsidR="004009E7" w:rsidRPr="00017CBF" w:rsidRDefault="004009E7" w:rsidP="00DF176F">
            <w:pPr>
              <w:spacing w:after="0" w:line="240" w:lineRule="auto"/>
              <w:ind w:left="0" w:firstLine="0"/>
              <w:jc w:val="center"/>
              <w:rPr>
                <w:color w:val="auto"/>
                <w:szCs w:val="24"/>
                <w:lang w:val="uk-UA"/>
              </w:rPr>
            </w:pPr>
            <w:r>
              <w:rPr>
                <w:color w:val="auto"/>
                <w:szCs w:val="24"/>
                <w:lang w:val="uk-UA"/>
              </w:rPr>
              <w:t>4</w:t>
            </w:r>
          </w:p>
        </w:tc>
        <w:tc>
          <w:tcPr>
            <w:tcW w:w="623" w:type="dxa"/>
            <w:tcBorders>
              <w:top w:val="single" w:sz="4" w:space="0" w:color="000000"/>
              <w:left w:val="single" w:sz="4" w:space="0" w:color="000000"/>
              <w:bottom w:val="single" w:sz="4" w:space="0" w:color="000000"/>
              <w:right w:val="single" w:sz="4" w:space="0" w:color="000000"/>
            </w:tcBorders>
          </w:tcPr>
          <w:p w14:paraId="6E5283DC" w14:textId="77777777" w:rsidR="004009E7" w:rsidRPr="00017CBF" w:rsidRDefault="004009E7" w:rsidP="00DF176F">
            <w:pPr>
              <w:spacing w:after="160" w:line="256" w:lineRule="auto"/>
              <w:ind w:left="0" w:firstLine="0"/>
              <w:jc w:val="center"/>
              <w:rPr>
                <w:color w:val="auto"/>
                <w:szCs w:val="24"/>
                <w:lang w:val="uk-UA"/>
              </w:rPr>
            </w:pPr>
            <w:r>
              <w:rPr>
                <w:color w:val="auto"/>
                <w:szCs w:val="24"/>
                <w:lang w:val="uk-UA"/>
              </w:rPr>
              <w:t>5</w:t>
            </w:r>
          </w:p>
        </w:tc>
        <w:tc>
          <w:tcPr>
            <w:tcW w:w="708" w:type="dxa"/>
            <w:tcBorders>
              <w:top w:val="single" w:sz="4" w:space="0" w:color="000000"/>
              <w:left w:val="single" w:sz="4" w:space="0" w:color="000000"/>
              <w:bottom w:val="single" w:sz="4" w:space="0" w:color="000000"/>
              <w:right w:val="single" w:sz="4" w:space="0" w:color="000000"/>
            </w:tcBorders>
          </w:tcPr>
          <w:p w14:paraId="6E997D83" w14:textId="77777777" w:rsidR="004009E7" w:rsidRPr="00017CBF" w:rsidRDefault="004009E7" w:rsidP="00DF176F">
            <w:pPr>
              <w:spacing w:after="0" w:line="256" w:lineRule="auto"/>
              <w:ind w:left="0" w:firstLine="0"/>
              <w:jc w:val="center"/>
              <w:rPr>
                <w:rFonts w:asciiTheme="minorHAnsi" w:eastAsiaTheme="minorHAnsi" w:hAnsiTheme="minorHAnsi" w:cstheme="minorBidi"/>
                <w:color w:val="auto"/>
                <w:sz w:val="20"/>
                <w:szCs w:val="20"/>
                <w:lang w:val="uk-UA"/>
              </w:rPr>
            </w:pPr>
            <w:r>
              <w:rPr>
                <w:rFonts w:asciiTheme="minorHAnsi" w:eastAsiaTheme="minorHAnsi" w:hAnsiTheme="minorHAnsi" w:cstheme="minorBidi"/>
                <w:color w:val="auto"/>
                <w:sz w:val="20"/>
                <w:szCs w:val="20"/>
                <w:lang w:val="uk-UA"/>
              </w:rPr>
              <w:t>6</w:t>
            </w:r>
          </w:p>
        </w:tc>
        <w:tc>
          <w:tcPr>
            <w:tcW w:w="709" w:type="dxa"/>
            <w:tcBorders>
              <w:top w:val="single" w:sz="4" w:space="0" w:color="000000"/>
              <w:left w:val="single" w:sz="4" w:space="0" w:color="000000"/>
              <w:bottom w:val="single" w:sz="4" w:space="0" w:color="auto"/>
              <w:right w:val="single" w:sz="4" w:space="0" w:color="000000"/>
            </w:tcBorders>
          </w:tcPr>
          <w:p w14:paraId="11710EB1" w14:textId="77777777" w:rsidR="004009E7" w:rsidRPr="00017CBF" w:rsidRDefault="004009E7" w:rsidP="00DF176F">
            <w:pPr>
              <w:spacing w:after="0" w:line="240" w:lineRule="auto"/>
              <w:ind w:left="0" w:firstLine="0"/>
              <w:jc w:val="center"/>
              <w:rPr>
                <w:color w:val="auto"/>
                <w:szCs w:val="24"/>
                <w:lang w:val="uk-UA"/>
              </w:rPr>
            </w:pPr>
            <w:r>
              <w:rPr>
                <w:color w:val="auto"/>
                <w:szCs w:val="24"/>
                <w:lang w:val="uk-UA"/>
              </w:rPr>
              <w:t>7</w:t>
            </w:r>
          </w:p>
        </w:tc>
      </w:tr>
      <w:tr w:rsidR="004009E7" w:rsidRPr="006B5E7C" w14:paraId="72E91FBE"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67534772" w14:textId="48ED5444" w:rsidR="004009E7" w:rsidRPr="00017CBF" w:rsidRDefault="00753AEA" w:rsidP="00DF176F">
            <w:pPr>
              <w:spacing w:after="0" w:line="240" w:lineRule="auto"/>
              <w:ind w:left="0" w:right="-10" w:firstLine="0"/>
              <w:rPr>
                <w:color w:val="auto"/>
                <w:sz w:val="28"/>
                <w:szCs w:val="28"/>
              </w:rPr>
            </w:pPr>
            <w:r>
              <w:rPr>
                <w:sz w:val="28"/>
                <w:szCs w:val="28"/>
                <w:lang w:val="uk-UA"/>
              </w:rPr>
              <w:t>1.</w:t>
            </w:r>
            <w:proofErr w:type="spellStart"/>
            <w:r w:rsidR="004009E7" w:rsidRPr="006B5E7C">
              <w:rPr>
                <w:sz w:val="28"/>
                <w:szCs w:val="28"/>
              </w:rPr>
              <w:t>Теоретичні</w:t>
            </w:r>
            <w:proofErr w:type="spellEnd"/>
            <w:r w:rsidR="004009E7" w:rsidRPr="006B5E7C">
              <w:rPr>
                <w:sz w:val="28"/>
                <w:szCs w:val="28"/>
              </w:rPr>
              <w:t xml:space="preserve"> </w:t>
            </w:r>
            <w:proofErr w:type="spellStart"/>
            <w:r w:rsidR="004009E7" w:rsidRPr="006B5E7C">
              <w:rPr>
                <w:sz w:val="28"/>
                <w:szCs w:val="28"/>
              </w:rPr>
              <w:t>основи</w:t>
            </w:r>
            <w:proofErr w:type="spellEnd"/>
            <w:r w:rsidR="004009E7" w:rsidRPr="006B5E7C">
              <w:rPr>
                <w:sz w:val="28"/>
                <w:szCs w:val="28"/>
              </w:rPr>
              <w:t xml:space="preserve"> аудиту</w:t>
            </w:r>
          </w:p>
        </w:tc>
        <w:tc>
          <w:tcPr>
            <w:tcW w:w="1003" w:type="dxa"/>
            <w:tcBorders>
              <w:top w:val="single" w:sz="4" w:space="0" w:color="auto"/>
              <w:left w:val="single" w:sz="4" w:space="0" w:color="auto"/>
              <w:bottom w:val="single" w:sz="4" w:space="0" w:color="auto"/>
            </w:tcBorders>
            <w:vAlign w:val="center"/>
          </w:tcPr>
          <w:p w14:paraId="00E8BE01"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8</w:t>
            </w:r>
          </w:p>
        </w:tc>
        <w:tc>
          <w:tcPr>
            <w:tcW w:w="709" w:type="dxa"/>
            <w:tcBorders>
              <w:top w:val="single" w:sz="4" w:space="0" w:color="auto"/>
              <w:left w:val="single" w:sz="4" w:space="0" w:color="auto"/>
              <w:bottom w:val="single" w:sz="4" w:space="0" w:color="auto"/>
              <w:right w:val="single" w:sz="4" w:space="0" w:color="auto"/>
            </w:tcBorders>
            <w:vAlign w:val="center"/>
          </w:tcPr>
          <w:p w14:paraId="7BCDDAD1"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23507572"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2</w:t>
            </w:r>
          </w:p>
        </w:tc>
        <w:tc>
          <w:tcPr>
            <w:tcW w:w="623" w:type="dxa"/>
            <w:tcBorders>
              <w:top w:val="single" w:sz="4" w:space="0" w:color="000000"/>
              <w:left w:val="single" w:sz="4" w:space="0" w:color="auto"/>
              <w:bottom w:val="single" w:sz="4" w:space="0" w:color="000000"/>
              <w:right w:val="single" w:sz="4" w:space="0" w:color="000000"/>
            </w:tcBorders>
          </w:tcPr>
          <w:p w14:paraId="60B65C9F" w14:textId="77777777" w:rsidR="004009E7" w:rsidRPr="00017CBF"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tcPr>
          <w:p w14:paraId="4F0C212B" w14:textId="77777777" w:rsidR="004009E7" w:rsidRPr="00017CBF"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1F614D8F"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2</w:t>
            </w:r>
          </w:p>
        </w:tc>
      </w:tr>
      <w:tr w:rsidR="004009E7" w:rsidRPr="006B5E7C" w14:paraId="491419AE"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7473B016" w14:textId="022689E1" w:rsidR="004009E7" w:rsidRPr="00017CBF" w:rsidRDefault="00753AEA" w:rsidP="00DF176F">
            <w:pPr>
              <w:spacing w:after="0" w:line="240" w:lineRule="auto"/>
              <w:ind w:left="0" w:firstLine="0"/>
              <w:rPr>
                <w:color w:val="auto"/>
                <w:sz w:val="28"/>
                <w:szCs w:val="28"/>
              </w:rPr>
            </w:pPr>
            <w:r>
              <w:rPr>
                <w:sz w:val="28"/>
                <w:szCs w:val="28"/>
                <w:lang w:val="uk-UA"/>
              </w:rPr>
              <w:t>2.</w:t>
            </w:r>
            <w:r w:rsidR="004009E7" w:rsidRPr="006B5E7C">
              <w:rPr>
                <w:sz w:val="28"/>
                <w:szCs w:val="28"/>
              </w:rPr>
              <w:t>Нормативно-</w:t>
            </w:r>
            <w:proofErr w:type="spellStart"/>
            <w:r w:rsidR="004009E7" w:rsidRPr="006B5E7C">
              <w:rPr>
                <w:sz w:val="28"/>
                <w:szCs w:val="28"/>
              </w:rPr>
              <w:t>правове</w:t>
            </w:r>
            <w:proofErr w:type="spellEnd"/>
            <w:r w:rsidR="004009E7" w:rsidRPr="006B5E7C">
              <w:rPr>
                <w:sz w:val="28"/>
                <w:szCs w:val="28"/>
              </w:rPr>
              <w:t xml:space="preserve"> </w:t>
            </w:r>
            <w:proofErr w:type="spellStart"/>
            <w:r w:rsidR="004009E7" w:rsidRPr="006B5E7C">
              <w:rPr>
                <w:sz w:val="28"/>
                <w:szCs w:val="28"/>
              </w:rPr>
              <w:t>регулювання</w:t>
            </w:r>
            <w:proofErr w:type="spellEnd"/>
            <w:r w:rsidR="004009E7" w:rsidRPr="006B5E7C">
              <w:rPr>
                <w:sz w:val="28"/>
                <w:szCs w:val="28"/>
              </w:rPr>
              <w:t xml:space="preserve"> аудиту та </w:t>
            </w:r>
            <w:proofErr w:type="spellStart"/>
            <w:r w:rsidR="004009E7" w:rsidRPr="006B5E7C">
              <w:rPr>
                <w:sz w:val="28"/>
                <w:szCs w:val="28"/>
              </w:rPr>
              <w:t>професійна</w:t>
            </w:r>
            <w:proofErr w:type="spellEnd"/>
            <w:r w:rsidR="004009E7" w:rsidRPr="006B5E7C">
              <w:rPr>
                <w:sz w:val="28"/>
                <w:szCs w:val="28"/>
              </w:rPr>
              <w:t xml:space="preserve"> </w:t>
            </w:r>
            <w:proofErr w:type="spellStart"/>
            <w:r w:rsidR="004009E7" w:rsidRPr="006B5E7C">
              <w:rPr>
                <w:sz w:val="28"/>
                <w:szCs w:val="28"/>
              </w:rPr>
              <w:t>етика</w:t>
            </w:r>
            <w:proofErr w:type="spellEnd"/>
          </w:p>
        </w:tc>
        <w:tc>
          <w:tcPr>
            <w:tcW w:w="1003" w:type="dxa"/>
            <w:tcBorders>
              <w:top w:val="single" w:sz="4" w:space="0" w:color="auto"/>
              <w:left w:val="single" w:sz="4" w:space="0" w:color="auto"/>
              <w:bottom w:val="single" w:sz="4" w:space="0" w:color="auto"/>
            </w:tcBorders>
            <w:vAlign w:val="center"/>
          </w:tcPr>
          <w:p w14:paraId="153723C5"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7F640611"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3B49C1A6"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1796C05E" w14:textId="77777777" w:rsidR="004009E7" w:rsidRPr="00017CBF"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0D5E9F6F" w14:textId="77777777" w:rsidR="004009E7" w:rsidRPr="00017CBF"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02170B2B"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4</w:t>
            </w:r>
          </w:p>
        </w:tc>
      </w:tr>
      <w:tr w:rsidR="004009E7" w:rsidRPr="006B5E7C" w14:paraId="31DA0D99"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232A16BC" w14:textId="3B6266D3" w:rsidR="004009E7" w:rsidRPr="00017CBF" w:rsidRDefault="00753AEA" w:rsidP="00DF176F">
            <w:pPr>
              <w:spacing w:after="0" w:line="240" w:lineRule="auto"/>
              <w:ind w:left="0" w:firstLine="0"/>
              <w:rPr>
                <w:color w:val="auto"/>
                <w:sz w:val="28"/>
                <w:szCs w:val="28"/>
              </w:rPr>
            </w:pPr>
            <w:r>
              <w:rPr>
                <w:sz w:val="28"/>
                <w:szCs w:val="28"/>
                <w:lang w:val="uk-UA"/>
              </w:rPr>
              <w:t>3.</w:t>
            </w:r>
            <w:proofErr w:type="spellStart"/>
            <w:r w:rsidR="004009E7" w:rsidRPr="006B5E7C">
              <w:rPr>
                <w:sz w:val="28"/>
                <w:szCs w:val="28"/>
              </w:rPr>
              <w:t>Організація</w:t>
            </w:r>
            <w:proofErr w:type="spellEnd"/>
            <w:r w:rsidR="004009E7" w:rsidRPr="006B5E7C">
              <w:rPr>
                <w:sz w:val="28"/>
                <w:szCs w:val="28"/>
              </w:rPr>
              <w:t xml:space="preserve"> та </w:t>
            </w:r>
            <w:proofErr w:type="spellStart"/>
            <w:r w:rsidR="004009E7" w:rsidRPr="006B5E7C">
              <w:rPr>
                <w:sz w:val="28"/>
                <w:szCs w:val="28"/>
              </w:rPr>
              <w:t>планування</w:t>
            </w:r>
            <w:proofErr w:type="spellEnd"/>
            <w:r w:rsidR="004009E7" w:rsidRPr="006B5E7C">
              <w:rPr>
                <w:sz w:val="28"/>
                <w:szCs w:val="28"/>
              </w:rPr>
              <w:t xml:space="preserve"> </w:t>
            </w:r>
            <w:proofErr w:type="spellStart"/>
            <w:r w:rsidR="004009E7" w:rsidRPr="006B5E7C">
              <w:rPr>
                <w:sz w:val="28"/>
                <w:szCs w:val="28"/>
              </w:rPr>
              <w:t>аудиторської</w:t>
            </w:r>
            <w:proofErr w:type="spellEnd"/>
            <w:r w:rsidR="004009E7" w:rsidRPr="006B5E7C">
              <w:rPr>
                <w:sz w:val="28"/>
                <w:szCs w:val="28"/>
              </w:rPr>
              <w:t xml:space="preserve"> </w:t>
            </w:r>
            <w:proofErr w:type="spellStart"/>
            <w:r w:rsidR="004009E7" w:rsidRPr="006B5E7C">
              <w:rPr>
                <w:sz w:val="28"/>
                <w:szCs w:val="28"/>
              </w:rPr>
              <w:t>перевірки</w:t>
            </w:r>
            <w:proofErr w:type="spellEnd"/>
          </w:p>
        </w:tc>
        <w:tc>
          <w:tcPr>
            <w:tcW w:w="1003" w:type="dxa"/>
            <w:tcBorders>
              <w:top w:val="single" w:sz="4" w:space="0" w:color="auto"/>
              <w:left w:val="single" w:sz="4" w:space="0" w:color="auto"/>
              <w:bottom w:val="single" w:sz="4" w:space="0" w:color="auto"/>
            </w:tcBorders>
            <w:vAlign w:val="center"/>
          </w:tcPr>
          <w:p w14:paraId="20B6F1B5"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25636434"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7107E240"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567F9667" w14:textId="77777777" w:rsidR="004009E7" w:rsidRPr="00017CBF"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77B9CFA5" w14:textId="77777777" w:rsidR="004009E7" w:rsidRPr="00017CBF"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2E5FF22A" w14:textId="77777777" w:rsidR="004009E7" w:rsidRPr="00017CBF" w:rsidRDefault="004009E7" w:rsidP="00DF176F">
            <w:pPr>
              <w:spacing w:after="0" w:line="240" w:lineRule="auto"/>
              <w:ind w:left="0" w:firstLine="0"/>
              <w:jc w:val="center"/>
              <w:rPr>
                <w:color w:val="auto"/>
                <w:sz w:val="28"/>
                <w:szCs w:val="28"/>
              </w:rPr>
            </w:pPr>
            <w:r w:rsidRPr="006B5E7C">
              <w:rPr>
                <w:sz w:val="28"/>
                <w:szCs w:val="28"/>
              </w:rPr>
              <w:t>4</w:t>
            </w:r>
          </w:p>
        </w:tc>
      </w:tr>
      <w:tr w:rsidR="004009E7" w:rsidRPr="006B5E7C" w14:paraId="245A6731"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15488658" w14:textId="7370C3E6" w:rsidR="004009E7" w:rsidRPr="006B5E7C" w:rsidRDefault="00753AEA" w:rsidP="00DF176F">
            <w:pPr>
              <w:spacing w:after="0" w:line="240" w:lineRule="auto"/>
              <w:ind w:left="0" w:firstLine="0"/>
              <w:rPr>
                <w:color w:val="auto"/>
                <w:sz w:val="28"/>
                <w:szCs w:val="28"/>
              </w:rPr>
            </w:pPr>
            <w:r>
              <w:rPr>
                <w:sz w:val="28"/>
                <w:szCs w:val="28"/>
                <w:lang w:val="uk-UA"/>
              </w:rPr>
              <w:t>4.</w:t>
            </w:r>
            <w:proofErr w:type="spellStart"/>
            <w:r w:rsidR="004009E7" w:rsidRPr="006B5E7C">
              <w:rPr>
                <w:sz w:val="28"/>
                <w:szCs w:val="28"/>
              </w:rPr>
              <w:t>Аудиторські</w:t>
            </w:r>
            <w:proofErr w:type="spellEnd"/>
            <w:r w:rsidR="004009E7" w:rsidRPr="006B5E7C">
              <w:rPr>
                <w:sz w:val="28"/>
                <w:szCs w:val="28"/>
              </w:rPr>
              <w:t xml:space="preserve"> </w:t>
            </w:r>
            <w:proofErr w:type="spellStart"/>
            <w:r w:rsidR="004009E7" w:rsidRPr="006B5E7C">
              <w:rPr>
                <w:sz w:val="28"/>
                <w:szCs w:val="28"/>
              </w:rPr>
              <w:t>ризики</w:t>
            </w:r>
            <w:proofErr w:type="spellEnd"/>
            <w:r w:rsidR="004009E7" w:rsidRPr="006B5E7C">
              <w:rPr>
                <w:sz w:val="28"/>
                <w:szCs w:val="28"/>
              </w:rPr>
              <w:t xml:space="preserve">, </w:t>
            </w:r>
            <w:proofErr w:type="spellStart"/>
            <w:r w:rsidR="004009E7" w:rsidRPr="006B5E7C">
              <w:rPr>
                <w:sz w:val="28"/>
                <w:szCs w:val="28"/>
              </w:rPr>
              <w:t>суттєвість</w:t>
            </w:r>
            <w:proofErr w:type="spellEnd"/>
            <w:r w:rsidR="004009E7" w:rsidRPr="006B5E7C">
              <w:rPr>
                <w:sz w:val="28"/>
                <w:szCs w:val="28"/>
              </w:rPr>
              <w:t xml:space="preserve"> і </w:t>
            </w:r>
            <w:proofErr w:type="spellStart"/>
            <w:r w:rsidR="004009E7" w:rsidRPr="006B5E7C">
              <w:rPr>
                <w:sz w:val="28"/>
                <w:szCs w:val="28"/>
              </w:rPr>
              <w:t>внутрішній</w:t>
            </w:r>
            <w:proofErr w:type="spellEnd"/>
            <w:r w:rsidR="004009E7" w:rsidRPr="006B5E7C">
              <w:rPr>
                <w:sz w:val="28"/>
                <w:szCs w:val="28"/>
              </w:rPr>
              <w:t xml:space="preserve"> контроль</w:t>
            </w:r>
          </w:p>
        </w:tc>
        <w:tc>
          <w:tcPr>
            <w:tcW w:w="1003" w:type="dxa"/>
            <w:tcBorders>
              <w:top w:val="single" w:sz="4" w:space="0" w:color="auto"/>
              <w:left w:val="single" w:sz="4" w:space="0" w:color="auto"/>
              <w:bottom w:val="single" w:sz="4" w:space="0" w:color="auto"/>
            </w:tcBorders>
            <w:vAlign w:val="center"/>
          </w:tcPr>
          <w:p w14:paraId="1A5696B1"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06DFCB09"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527CDDBA"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1B531106" w14:textId="77777777" w:rsidR="004009E7" w:rsidRPr="006B5E7C"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5CC0CE99" w14:textId="77777777" w:rsidR="004009E7" w:rsidRPr="006B5E7C"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6BC29EFE"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r>
      <w:tr w:rsidR="004009E7" w:rsidRPr="006B5E7C" w14:paraId="649F2F35"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3B359273" w14:textId="67BD585B" w:rsidR="004009E7" w:rsidRPr="006B5E7C" w:rsidRDefault="00753AEA" w:rsidP="00DF176F">
            <w:pPr>
              <w:spacing w:after="0" w:line="240" w:lineRule="auto"/>
              <w:ind w:left="0" w:firstLine="0"/>
              <w:rPr>
                <w:color w:val="auto"/>
                <w:sz w:val="28"/>
                <w:szCs w:val="28"/>
              </w:rPr>
            </w:pPr>
            <w:r>
              <w:rPr>
                <w:sz w:val="28"/>
                <w:szCs w:val="28"/>
                <w:lang w:val="uk-UA"/>
              </w:rPr>
              <w:t>5.</w:t>
            </w:r>
            <w:proofErr w:type="spellStart"/>
            <w:r w:rsidR="004009E7" w:rsidRPr="006B5E7C">
              <w:rPr>
                <w:sz w:val="28"/>
                <w:szCs w:val="28"/>
              </w:rPr>
              <w:t>Аудиторські</w:t>
            </w:r>
            <w:proofErr w:type="spellEnd"/>
            <w:r w:rsidR="004009E7" w:rsidRPr="006B5E7C">
              <w:rPr>
                <w:sz w:val="28"/>
                <w:szCs w:val="28"/>
              </w:rPr>
              <w:t xml:space="preserve"> </w:t>
            </w:r>
            <w:proofErr w:type="spellStart"/>
            <w:r w:rsidR="004009E7" w:rsidRPr="006B5E7C">
              <w:rPr>
                <w:sz w:val="28"/>
                <w:szCs w:val="28"/>
              </w:rPr>
              <w:t>докази</w:t>
            </w:r>
            <w:proofErr w:type="spellEnd"/>
            <w:r w:rsidR="004009E7" w:rsidRPr="006B5E7C">
              <w:rPr>
                <w:sz w:val="28"/>
                <w:szCs w:val="28"/>
              </w:rPr>
              <w:t xml:space="preserve"> та </w:t>
            </w:r>
            <w:proofErr w:type="spellStart"/>
            <w:r w:rsidR="004009E7" w:rsidRPr="006B5E7C">
              <w:rPr>
                <w:sz w:val="28"/>
                <w:szCs w:val="28"/>
              </w:rPr>
              <w:t>робочі</w:t>
            </w:r>
            <w:proofErr w:type="spellEnd"/>
            <w:r w:rsidR="004009E7" w:rsidRPr="006B5E7C">
              <w:rPr>
                <w:sz w:val="28"/>
                <w:szCs w:val="28"/>
              </w:rPr>
              <w:t xml:space="preserve"> </w:t>
            </w:r>
            <w:proofErr w:type="spellStart"/>
            <w:r w:rsidR="004009E7" w:rsidRPr="006B5E7C">
              <w:rPr>
                <w:sz w:val="28"/>
                <w:szCs w:val="28"/>
              </w:rPr>
              <w:t>документи</w:t>
            </w:r>
            <w:proofErr w:type="spellEnd"/>
            <w:r w:rsidR="004009E7" w:rsidRPr="006B5E7C">
              <w:rPr>
                <w:sz w:val="28"/>
                <w:szCs w:val="28"/>
              </w:rPr>
              <w:t xml:space="preserve"> аудитора</w:t>
            </w:r>
          </w:p>
        </w:tc>
        <w:tc>
          <w:tcPr>
            <w:tcW w:w="1003" w:type="dxa"/>
            <w:tcBorders>
              <w:top w:val="single" w:sz="4" w:space="0" w:color="auto"/>
              <w:left w:val="single" w:sz="4" w:space="0" w:color="auto"/>
              <w:bottom w:val="single" w:sz="4" w:space="0" w:color="auto"/>
            </w:tcBorders>
            <w:vAlign w:val="center"/>
          </w:tcPr>
          <w:p w14:paraId="114022D7"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64855C82"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6B3ACF3A"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4A2CC268" w14:textId="77777777" w:rsidR="004009E7" w:rsidRPr="006B5E7C"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322ADDA2" w14:textId="77777777" w:rsidR="004009E7" w:rsidRPr="006B5E7C"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31855F20"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r>
      <w:tr w:rsidR="004009E7" w:rsidRPr="006B5E7C" w14:paraId="0B4F6939"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49E2E343" w14:textId="4C19DC36" w:rsidR="004009E7" w:rsidRPr="006B5E7C" w:rsidRDefault="00753AEA" w:rsidP="00DF176F">
            <w:pPr>
              <w:spacing w:after="0" w:line="240" w:lineRule="auto"/>
              <w:ind w:left="0" w:firstLine="0"/>
              <w:rPr>
                <w:color w:val="auto"/>
                <w:sz w:val="28"/>
                <w:szCs w:val="28"/>
              </w:rPr>
            </w:pPr>
            <w:r>
              <w:rPr>
                <w:sz w:val="28"/>
                <w:szCs w:val="28"/>
                <w:lang w:val="uk-UA"/>
              </w:rPr>
              <w:t>6.</w:t>
            </w:r>
            <w:r w:rsidR="004009E7" w:rsidRPr="006B5E7C">
              <w:rPr>
                <w:sz w:val="28"/>
                <w:szCs w:val="28"/>
              </w:rPr>
              <w:t xml:space="preserve">Методика аудиту </w:t>
            </w:r>
            <w:proofErr w:type="spellStart"/>
            <w:r w:rsidR="004009E7" w:rsidRPr="006B5E7C">
              <w:rPr>
                <w:sz w:val="28"/>
                <w:szCs w:val="28"/>
              </w:rPr>
              <w:t>активів</w:t>
            </w:r>
            <w:proofErr w:type="spellEnd"/>
            <w:r w:rsidR="004009E7" w:rsidRPr="006B5E7C">
              <w:rPr>
                <w:sz w:val="28"/>
                <w:szCs w:val="28"/>
              </w:rPr>
              <w:t xml:space="preserve">, </w:t>
            </w:r>
            <w:proofErr w:type="spellStart"/>
            <w:r w:rsidR="004009E7" w:rsidRPr="006B5E7C">
              <w:rPr>
                <w:sz w:val="28"/>
                <w:szCs w:val="28"/>
              </w:rPr>
              <w:t>зобов’язань</w:t>
            </w:r>
            <w:proofErr w:type="spellEnd"/>
            <w:r w:rsidR="004009E7" w:rsidRPr="006B5E7C">
              <w:rPr>
                <w:sz w:val="28"/>
                <w:szCs w:val="28"/>
              </w:rPr>
              <w:t xml:space="preserve"> і </w:t>
            </w:r>
            <w:proofErr w:type="spellStart"/>
            <w:r w:rsidR="004009E7" w:rsidRPr="006B5E7C">
              <w:rPr>
                <w:sz w:val="28"/>
                <w:szCs w:val="28"/>
              </w:rPr>
              <w:t>власного</w:t>
            </w:r>
            <w:proofErr w:type="spellEnd"/>
            <w:r w:rsidR="004009E7" w:rsidRPr="006B5E7C">
              <w:rPr>
                <w:sz w:val="28"/>
                <w:szCs w:val="28"/>
              </w:rPr>
              <w:t xml:space="preserve"> </w:t>
            </w:r>
            <w:proofErr w:type="spellStart"/>
            <w:r w:rsidR="004009E7" w:rsidRPr="006B5E7C">
              <w:rPr>
                <w:sz w:val="28"/>
                <w:szCs w:val="28"/>
              </w:rPr>
              <w:t>капіталу</w:t>
            </w:r>
            <w:proofErr w:type="spellEnd"/>
          </w:p>
        </w:tc>
        <w:tc>
          <w:tcPr>
            <w:tcW w:w="1003" w:type="dxa"/>
            <w:tcBorders>
              <w:top w:val="single" w:sz="4" w:space="0" w:color="auto"/>
              <w:left w:val="single" w:sz="4" w:space="0" w:color="auto"/>
              <w:bottom w:val="single" w:sz="4" w:space="0" w:color="auto"/>
            </w:tcBorders>
            <w:vAlign w:val="center"/>
          </w:tcPr>
          <w:p w14:paraId="20356778"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3BCF302D"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1677F010"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c>
          <w:tcPr>
            <w:tcW w:w="623" w:type="dxa"/>
            <w:tcBorders>
              <w:top w:val="single" w:sz="4" w:space="0" w:color="000000"/>
              <w:left w:val="single" w:sz="4" w:space="0" w:color="auto"/>
              <w:bottom w:val="single" w:sz="4" w:space="0" w:color="000000"/>
              <w:right w:val="single" w:sz="4" w:space="0" w:color="000000"/>
            </w:tcBorders>
            <w:vAlign w:val="center"/>
          </w:tcPr>
          <w:p w14:paraId="124154C1" w14:textId="77777777" w:rsidR="004009E7" w:rsidRPr="006B5E7C"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6F5D39C4" w14:textId="77777777" w:rsidR="004009E7" w:rsidRPr="006B5E7C"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667E033F"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r>
      <w:tr w:rsidR="004009E7" w:rsidRPr="006B5E7C" w14:paraId="06217D03"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00846150" w14:textId="0ACEF0F2" w:rsidR="004009E7" w:rsidRPr="006B5E7C" w:rsidRDefault="00753AEA" w:rsidP="00DF176F">
            <w:pPr>
              <w:spacing w:after="0" w:line="240" w:lineRule="auto"/>
              <w:ind w:left="0" w:firstLine="0"/>
              <w:rPr>
                <w:color w:val="auto"/>
                <w:sz w:val="28"/>
                <w:szCs w:val="28"/>
              </w:rPr>
            </w:pPr>
            <w:r>
              <w:rPr>
                <w:sz w:val="28"/>
                <w:szCs w:val="28"/>
                <w:lang w:val="uk-UA"/>
              </w:rPr>
              <w:t>7.</w:t>
            </w:r>
            <w:r w:rsidR="004009E7" w:rsidRPr="006B5E7C">
              <w:rPr>
                <w:sz w:val="28"/>
                <w:szCs w:val="28"/>
              </w:rPr>
              <w:t xml:space="preserve">Аудит </w:t>
            </w:r>
            <w:proofErr w:type="spellStart"/>
            <w:r w:rsidR="004009E7" w:rsidRPr="006B5E7C">
              <w:rPr>
                <w:sz w:val="28"/>
                <w:szCs w:val="28"/>
              </w:rPr>
              <w:t>доходів</w:t>
            </w:r>
            <w:proofErr w:type="spellEnd"/>
            <w:r w:rsidR="004009E7" w:rsidRPr="006B5E7C">
              <w:rPr>
                <w:sz w:val="28"/>
                <w:szCs w:val="28"/>
              </w:rPr>
              <w:t xml:space="preserve">, </w:t>
            </w:r>
            <w:proofErr w:type="spellStart"/>
            <w:r w:rsidR="004009E7" w:rsidRPr="006B5E7C">
              <w:rPr>
                <w:sz w:val="28"/>
                <w:szCs w:val="28"/>
              </w:rPr>
              <w:t>витрат</w:t>
            </w:r>
            <w:proofErr w:type="spellEnd"/>
            <w:r w:rsidR="004009E7" w:rsidRPr="006B5E7C">
              <w:rPr>
                <w:sz w:val="28"/>
                <w:szCs w:val="28"/>
              </w:rPr>
              <w:t xml:space="preserve"> і </w:t>
            </w:r>
            <w:proofErr w:type="spellStart"/>
            <w:r w:rsidR="004009E7" w:rsidRPr="006B5E7C">
              <w:rPr>
                <w:sz w:val="28"/>
                <w:szCs w:val="28"/>
              </w:rPr>
              <w:t>фінансової</w:t>
            </w:r>
            <w:proofErr w:type="spellEnd"/>
            <w:r w:rsidR="004009E7" w:rsidRPr="006B5E7C">
              <w:rPr>
                <w:sz w:val="28"/>
                <w:szCs w:val="28"/>
              </w:rPr>
              <w:t xml:space="preserve"> </w:t>
            </w:r>
            <w:proofErr w:type="spellStart"/>
            <w:r w:rsidR="004009E7" w:rsidRPr="006B5E7C">
              <w:rPr>
                <w:sz w:val="28"/>
                <w:szCs w:val="28"/>
              </w:rPr>
              <w:t>звітності</w:t>
            </w:r>
            <w:proofErr w:type="spellEnd"/>
          </w:p>
        </w:tc>
        <w:tc>
          <w:tcPr>
            <w:tcW w:w="1003" w:type="dxa"/>
            <w:tcBorders>
              <w:top w:val="single" w:sz="4" w:space="0" w:color="auto"/>
              <w:left w:val="single" w:sz="4" w:space="0" w:color="auto"/>
              <w:bottom w:val="single" w:sz="4" w:space="0" w:color="auto"/>
            </w:tcBorders>
            <w:vAlign w:val="center"/>
          </w:tcPr>
          <w:p w14:paraId="7195F6FA"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12</w:t>
            </w:r>
          </w:p>
        </w:tc>
        <w:tc>
          <w:tcPr>
            <w:tcW w:w="709" w:type="dxa"/>
            <w:tcBorders>
              <w:top w:val="single" w:sz="4" w:space="0" w:color="auto"/>
              <w:left w:val="single" w:sz="4" w:space="0" w:color="auto"/>
              <w:bottom w:val="single" w:sz="4" w:space="0" w:color="auto"/>
              <w:right w:val="single" w:sz="4" w:space="0" w:color="auto"/>
            </w:tcBorders>
            <w:vAlign w:val="center"/>
          </w:tcPr>
          <w:p w14:paraId="2130C883"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6</w:t>
            </w:r>
          </w:p>
        </w:tc>
        <w:tc>
          <w:tcPr>
            <w:tcW w:w="653" w:type="dxa"/>
            <w:tcBorders>
              <w:top w:val="single" w:sz="4" w:space="0" w:color="auto"/>
              <w:left w:val="single" w:sz="4" w:space="0" w:color="auto"/>
              <w:bottom w:val="single" w:sz="4" w:space="0" w:color="auto"/>
              <w:right w:val="single" w:sz="4" w:space="0" w:color="auto"/>
            </w:tcBorders>
            <w:vAlign w:val="center"/>
          </w:tcPr>
          <w:p w14:paraId="678919FC"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2</w:t>
            </w:r>
          </w:p>
        </w:tc>
        <w:tc>
          <w:tcPr>
            <w:tcW w:w="623" w:type="dxa"/>
            <w:tcBorders>
              <w:top w:val="single" w:sz="4" w:space="0" w:color="000000"/>
              <w:left w:val="single" w:sz="4" w:space="0" w:color="auto"/>
              <w:bottom w:val="single" w:sz="4" w:space="0" w:color="000000"/>
              <w:right w:val="single" w:sz="4" w:space="0" w:color="000000"/>
            </w:tcBorders>
            <w:vAlign w:val="center"/>
          </w:tcPr>
          <w:p w14:paraId="11B6D4EE" w14:textId="77777777" w:rsidR="004009E7" w:rsidRPr="006B5E7C"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2E137605" w14:textId="77777777" w:rsidR="004009E7" w:rsidRPr="006B5E7C"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3BA36333"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r>
      <w:tr w:rsidR="004009E7" w:rsidRPr="006B5E7C" w14:paraId="68CE73EB"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4DC59BA1" w14:textId="1351237A" w:rsidR="004009E7" w:rsidRPr="006B5E7C" w:rsidRDefault="00753AEA" w:rsidP="00DF176F">
            <w:pPr>
              <w:spacing w:after="0" w:line="240" w:lineRule="auto"/>
              <w:ind w:left="0" w:firstLine="0"/>
              <w:rPr>
                <w:color w:val="auto"/>
                <w:sz w:val="28"/>
                <w:szCs w:val="28"/>
              </w:rPr>
            </w:pPr>
            <w:r>
              <w:rPr>
                <w:sz w:val="28"/>
                <w:szCs w:val="28"/>
                <w:lang w:val="uk-UA"/>
              </w:rPr>
              <w:t>8.</w:t>
            </w:r>
            <w:proofErr w:type="spellStart"/>
            <w:r w:rsidR="004009E7" w:rsidRPr="006B5E7C">
              <w:rPr>
                <w:sz w:val="28"/>
                <w:szCs w:val="28"/>
              </w:rPr>
              <w:t>Завершення</w:t>
            </w:r>
            <w:proofErr w:type="spellEnd"/>
            <w:r w:rsidR="004009E7" w:rsidRPr="006B5E7C">
              <w:rPr>
                <w:sz w:val="28"/>
                <w:szCs w:val="28"/>
              </w:rPr>
              <w:t xml:space="preserve"> аудиту та </w:t>
            </w:r>
            <w:proofErr w:type="spellStart"/>
            <w:r w:rsidR="004009E7" w:rsidRPr="006B5E7C">
              <w:rPr>
                <w:sz w:val="28"/>
                <w:szCs w:val="28"/>
              </w:rPr>
              <w:t>аудиторський</w:t>
            </w:r>
            <w:proofErr w:type="spellEnd"/>
            <w:r w:rsidR="004009E7" w:rsidRPr="006B5E7C">
              <w:rPr>
                <w:sz w:val="28"/>
                <w:szCs w:val="28"/>
              </w:rPr>
              <w:t xml:space="preserve"> </w:t>
            </w:r>
            <w:proofErr w:type="spellStart"/>
            <w:r w:rsidR="004009E7" w:rsidRPr="006B5E7C">
              <w:rPr>
                <w:sz w:val="28"/>
                <w:szCs w:val="28"/>
              </w:rPr>
              <w:t>звіт</w:t>
            </w:r>
            <w:proofErr w:type="spellEnd"/>
          </w:p>
        </w:tc>
        <w:tc>
          <w:tcPr>
            <w:tcW w:w="1003" w:type="dxa"/>
            <w:tcBorders>
              <w:top w:val="single" w:sz="4" w:space="0" w:color="auto"/>
              <w:left w:val="single" w:sz="4" w:space="0" w:color="auto"/>
              <w:bottom w:val="single" w:sz="4" w:space="0" w:color="auto"/>
            </w:tcBorders>
            <w:vAlign w:val="center"/>
          </w:tcPr>
          <w:p w14:paraId="30F04A87"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10</w:t>
            </w:r>
          </w:p>
        </w:tc>
        <w:tc>
          <w:tcPr>
            <w:tcW w:w="709" w:type="dxa"/>
            <w:tcBorders>
              <w:top w:val="single" w:sz="4" w:space="0" w:color="auto"/>
              <w:left w:val="single" w:sz="4" w:space="0" w:color="auto"/>
              <w:bottom w:val="single" w:sz="4" w:space="0" w:color="auto"/>
              <w:right w:val="single" w:sz="4" w:space="0" w:color="auto"/>
            </w:tcBorders>
            <w:vAlign w:val="center"/>
          </w:tcPr>
          <w:p w14:paraId="0D67EB1F"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c>
          <w:tcPr>
            <w:tcW w:w="653" w:type="dxa"/>
            <w:tcBorders>
              <w:top w:val="single" w:sz="4" w:space="0" w:color="auto"/>
              <w:left w:val="single" w:sz="4" w:space="0" w:color="auto"/>
              <w:bottom w:val="single" w:sz="4" w:space="0" w:color="auto"/>
              <w:right w:val="single" w:sz="4" w:space="0" w:color="auto"/>
            </w:tcBorders>
            <w:vAlign w:val="center"/>
          </w:tcPr>
          <w:p w14:paraId="66B3C213"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2</w:t>
            </w:r>
          </w:p>
        </w:tc>
        <w:tc>
          <w:tcPr>
            <w:tcW w:w="623" w:type="dxa"/>
            <w:tcBorders>
              <w:top w:val="single" w:sz="4" w:space="0" w:color="000000"/>
              <w:left w:val="single" w:sz="4" w:space="0" w:color="auto"/>
              <w:bottom w:val="single" w:sz="4" w:space="0" w:color="000000"/>
              <w:right w:val="single" w:sz="4" w:space="0" w:color="000000"/>
            </w:tcBorders>
            <w:vAlign w:val="center"/>
          </w:tcPr>
          <w:p w14:paraId="19294D7D" w14:textId="77777777" w:rsidR="004009E7" w:rsidRPr="006B5E7C"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608E6E2E" w14:textId="77777777" w:rsidR="004009E7" w:rsidRPr="006B5E7C"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5325B646" w14:textId="77777777" w:rsidR="004009E7" w:rsidRPr="006B5E7C" w:rsidRDefault="004009E7" w:rsidP="00DF176F">
            <w:pPr>
              <w:spacing w:after="0" w:line="240" w:lineRule="auto"/>
              <w:ind w:left="0" w:firstLine="0"/>
              <w:jc w:val="center"/>
              <w:rPr>
                <w:color w:val="auto"/>
                <w:sz w:val="28"/>
                <w:szCs w:val="28"/>
              </w:rPr>
            </w:pPr>
            <w:r w:rsidRPr="006B5E7C">
              <w:rPr>
                <w:sz w:val="28"/>
                <w:szCs w:val="28"/>
              </w:rPr>
              <w:t>4</w:t>
            </w:r>
          </w:p>
        </w:tc>
      </w:tr>
      <w:tr w:rsidR="004009E7" w:rsidRPr="006B5E7C" w14:paraId="74499474" w14:textId="77777777" w:rsidTr="00DF176F">
        <w:tc>
          <w:tcPr>
            <w:tcW w:w="5371" w:type="dxa"/>
            <w:tcBorders>
              <w:top w:val="single" w:sz="4" w:space="0" w:color="000000"/>
              <w:left w:val="single" w:sz="4" w:space="0" w:color="000000"/>
              <w:bottom w:val="single" w:sz="4" w:space="0" w:color="000000"/>
              <w:right w:val="single" w:sz="4" w:space="0" w:color="auto"/>
            </w:tcBorders>
            <w:vAlign w:val="center"/>
          </w:tcPr>
          <w:p w14:paraId="5341EC11" w14:textId="77777777" w:rsidR="004009E7" w:rsidRPr="006B5E7C" w:rsidRDefault="004009E7" w:rsidP="00DF176F">
            <w:pPr>
              <w:spacing w:after="0" w:line="240" w:lineRule="auto"/>
              <w:ind w:left="0" w:firstLine="0"/>
              <w:rPr>
                <w:color w:val="auto"/>
                <w:sz w:val="28"/>
                <w:szCs w:val="28"/>
                <w:lang w:val="uk-UA"/>
              </w:rPr>
            </w:pPr>
            <w:r w:rsidRPr="006B5E7C">
              <w:rPr>
                <w:color w:val="auto"/>
                <w:sz w:val="28"/>
                <w:szCs w:val="28"/>
                <w:lang w:val="uk-UA"/>
              </w:rPr>
              <w:t xml:space="preserve">РАЗОМ: </w:t>
            </w:r>
          </w:p>
        </w:tc>
        <w:tc>
          <w:tcPr>
            <w:tcW w:w="1003" w:type="dxa"/>
            <w:tcBorders>
              <w:top w:val="single" w:sz="4" w:space="0" w:color="auto"/>
              <w:left w:val="single" w:sz="4" w:space="0" w:color="auto"/>
              <w:bottom w:val="single" w:sz="4" w:space="0" w:color="auto"/>
            </w:tcBorders>
            <w:vAlign w:val="center"/>
          </w:tcPr>
          <w:p w14:paraId="230A1F05" w14:textId="77777777" w:rsidR="004009E7" w:rsidRPr="006B5E7C" w:rsidRDefault="004009E7" w:rsidP="00DF176F">
            <w:pPr>
              <w:spacing w:after="0" w:line="240" w:lineRule="auto"/>
              <w:ind w:left="0" w:firstLine="0"/>
              <w:jc w:val="center"/>
              <w:rPr>
                <w:color w:val="auto"/>
                <w:sz w:val="28"/>
                <w:szCs w:val="28"/>
              </w:rPr>
            </w:pPr>
            <w:r w:rsidRPr="006B5E7C">
              <w:rPr>
                <w:rStyle w:val="StrongEmphasis"/>
                <w:sz w:val="28"/>
                <w:szCs w:val="28"/>
              </w:rPr>
              <w:t>90</w:t>
            </w:r>
          </w:p>
        </w:tc>
        <w:tc>
          <w:tcPr>
            <w:tcW w:w="709" w:type="dxa"/>
            <w:tcBorders>
              <w:top w:val="single" w:sz="4" w:space="0" w:color="auto"/>
              <w:left w:val="single" w:sz="4" w:space="0" w:color="auto"/>
              <w:bottom w:val="single" w:sz="4" w:space="0" w:color="auto"/>
              <w:right w:val="single" w:sz="4" w:space="0" w:color="auto"/>
            </w:tcBorders>
            <w:vAlign w:val="center"/>
          </w:tcPr>
          <w:p w14:paraId="5654CA4C" w14:textId="77777777" w:rsidR="004009E7" w:rsidRPr="006B5E7C" w:rsidRDefault="004009E7" w:rsidP="00DF176F">
            <w:pPr>
              <w:spacing w:after="0" w:line="240" w:lineRule="auto"/>
              <w:ind w:left="0" w:firstLine="0"/>
              <w:jc w:val="center"/>
              <w:rPr>
                <w:color w:val="auto"/>
                <w:sz w:val="28"/>
                <w:szCs w:val="28"/>
              </w:rPr>
            </w:pPr>
            <w:r w:rsidRPr="006B5E7C">
              <w:rPr>
                <w:rStyle w:val="StrongEmphasis"/>
                <w:sz w:val="28"/>
                <w:szCs w:val="28"/>
              </w:rPr>
              <w:t>34</w:t>
            </w:r>
          </w:p>
        </w:tc>
        <w:tc>
          <w:tcPr>
            <w:tcW w:w="653" w:type="dxa"/>
            <w:tcBorders>
              <w:top w:val="single" w:sz="4" w:space="0" w:color="auto"/>
              <w:left w:val="single" w:sz="4" w:space="0" w:color="auto"/>
              <w:bottom w:val="single" w:sz="4" w:space="0" w:color="auto"/>
              <w:right w:val="single" w:sz="4" w:space="0" w:color="auto"/>
            </w:tcBorders>
            <w:vAlign w:val="center"/>
          </w:tcPr>
          <w:p w14:paraId="0DE1AA64" w14:textId="77777777" w:rsidR="004009E7" w:rsidRPr="006B5E7C" w:rsidRDefault="004009E7" w:rsidP="00DF176F">
            <w:pPr>
              <w:spacing w:after="0" w:line="240" w:lineRule="auto"/>
              <w:ind w:left="0" w:firstLine="0"/>
              <w:jc w:val="center"/>
              <w:rPr>
                <w:color w:val="auto"/>
                <w:sz w:val="28"/>
                <w:szCs w:val="28"/>
              </w:rPr>
            </w:pPr>
            <w:r w:rsidRPr="006B5E7C">
              <w:rPr>
                <w:rStyle w:val="StrongEmphasis"/>
                <w:sz w:val="28"/>
                <w:szCs w:val="28"/>
              </w:rPr>
              <w:t>26</w:t>
            </w:r>
          </w:p>
        </w:tc>
        <w:tc>
          <w:tcPr>
            <w:tcW w:w="623" w:type="dxa"/>
            <w:tcBorders>
              <w:top w:val="single" w:sz="4" w:space="0" w:color="000000"/>
              <w:left w:val="single" w:sz="4" w:space="0" w:color="auto"/>
              <w:bottom w:val="single" w:sz="4" w:space="0" w:color="000000"/>
              <w:right w:val="single" w:sz="4" w:space="0" w:color="000000"/>
            </w:tcBorders>
            <w:vAlign w:val="center"/>
          </w:tcPr>
          <w:p w14:paraId="25527D92" w14:textId="77777777" w:rsidR="004009E7" w:rsidRPr="006B5E7C" w:rsidRDefault="004009E7" w:rsidP="00DF176F">
            <w:pPr>
              <w:spacing w:after="160" w:line="256" w:lineRule="auto"/>
              <w:ind w:left="0" w:firstLine="0"/>
              <w:rPr>
                <w:color w:val="auto"/>
                <w:sz w:val="28"/>
                <w:szCs w:val="28"/>
              </w:rPr>
            </w:pPr>
          </w:p>
        </w:tc>
        <w:tc>
          <w:tcPr>
            <w:tcW w:w="708" w:type="dxa"/>
            <w:tcBorders>
              <w:top w:val="single" w:sz="4" w:space="0" w:color="000000"/>
              <w:left w:val="single" w:sz="4" w:space="0" w:color="000000"/>
              <w:bottom w:val="single" w:sz="4" w:space="0" w:color="000000"/>
              <w:right w:val="single" w:sz="4" w:space="0" w:color="auto"/>
            </w:tcBorders>
            <w:vAlign w:val="center"/>
          </w:tcPr>
          <w:p w14:paraId="68A80934" w14:textId="77777777" w:rsidR="004009E7" w:rsidRPr="006B5E7C" w:rsidRDefault="004009E7" w:rsidP="00DF176F">
            <w:pPr>
              <w:spacing w:after="0" w:line="256" w:lineRule="auto"/>
              <w:ind w:left="0" w:firstLine="0"/>
              <w:rPr>
                <w:rFonts w:asciiTheme="minorHAnsi" w:eastAsiaTheme="minorHAnsi" w:hAnsiTheme="minorHAnsi" w:cstheme="minorBidi"/>
                <w:color w:val="auto"/>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14:paraId="1175EE74" w14:textId="77777777" w:rsidR="004009E7" w:rsidRPr="006B5E7C" w:rsidRDefault="004009E7" w:rsidP="00DF176F">
            <w:pPr>
              <w:spacing w:after="0" w:line="240" w:lineRule="auto"/>
              <w:ind w:left="0" w:firstLine="0"/>
              <w:jc w:val="center"/>
              <w:rPr>
                <w:color w:val="auto"/>
                <w:sz w:val="28"/>
                <w:szCs w:val="28"/>
              </w:rPr>
            </w:pPr>
            <w:r w:rsidRPr="006B5E7C">
              <w:rPr>
                <w:rStyle w:val="StrongEmphasis"/>
                <w:sz w:val="28"/>
                <w:szCs w:val="28"/>
              </w:rPr>
              <w:t>30</w:t>
            </w:r>
          </w:p>
        </w:tc>
      </w:tr>
    </w:tbl>
    <w:p w14:paraId="1BEE3716" w14:textId="77777777" w:rsidR="007B17AA" w:rsidRDefault="007B17AA" w:rsidP="004009E7">
      <w:pPr>
        <w:shd w:val="clear" w:color="auto" w:fill="FFFFFF"/>
        <w:spacing w:after="0" w:line="240" w:lineRule="auto"/>
        <w:ind w:left="0" w:firstLine="0"/>
        <w:jc w:val="center"/>
        <w:rPr>
          <w:b/>
          <w:bCs/>
          <w:sz w:val="28"/>
          <w:szCs w:val="28"/>
        </w:rPr>
      </w:pPr>
    </w:p>
    <w:p w14:paraId="258F1DB7" w14:textId="77777777" w:rsidR="007B17AA" w:rsidRDefault="007B17AA" w:rsidP="004009E7">
      <w:pPr>
        <w:shd w:val="clear" w:color="auto" w:fill="FFFFFF"/>
        <w:spacing w:after="0" w:line="240" w:lineRule="auto"/>
        <w:ind w:left="0" w:firstLine="0"/>
        <w:jc w:val="center"/>
        <w:rPr>
          <w:b/>
          <w:bCs/>
          <w:sz w:val="28"/>
          <w:szCs w:val="28"/>
        </w:rPr>
      </w:pPr>
    </w:p>
    <w:p w14:paraId="3A2AA261" w14:textId="77777777" w:rsidR="007B17AA" w:rsidRDefault="007B17AA" w:rsidP="004009E7">
      <w:pPr>
        <w:shd w:val="clear" w:color="auto" w:fill="FFFFFF"/>
        <w:spacing w:after="0" w:line="240" w:lineRule="auto"/>
        <w:ind w:left="0" w:firstLine="0"/>
        <w:jc w:val="center"/>
        <w:rPr>
          <w:b/>
          <w:bCs/>
          <w:sz w:val="28"/>
          <w:szCs w:val="28"/>
        </w:rPr>
      </w:pPr>
    </w:p>
    <w:p w14:paraId="051618FB" w14:textId="77777777" w:rsidR="007B17AA" w:rsidRDefault="007B17AA" w:rsidP="004009E7">
      <w:pPr>
        <w:shd w:val="clear" w:color="auto" w:fill="FFFFFF"/>
        <w:spacing w:after="0" w:line="240" w:lineRule="auto"/>
        <w:ind w:left="0" w:firstLine="0"/>
        <w:jc w:val="center"/>
        <w:rPr>
          <w:b/>
          <w:bCs/>
          <w:sz w:val="28"/>
          <w:szCs w:val="28"/>
        </w:rPr>
      </w:pPr>
    </w:p>
    <w:p w14:paraId="290ADC54" w14:textId="77777777" w:rsidR="007B17AA" w:rsidRDefault="007B17AA" w:rsidP="004009E7">
      <w:pPr>
        <w:shd w:val="clear" w:color="auto" w:fill="FFFFFF"/>
        <w:spacing w:after="0" w:line="240" w:lineRule="auto"/>
        <w:ind w:left="0" w:firstLine="0"/>
        <w:jc w:val="center"/>
        <w:rPr>
          <w:b/>
          <w:bCs/>
          <w:sz w:val="28"/>
          <w:szCs w:val="28"/>
        </w:rPr>
      </w:pPr>
    </w:p>
    <w:p w14:paraId="492E7163" w14:textId="3BC8FFD2" w:rsidR="004009E7" w:rsidRPr="004009E7" w:rsidRDefault="004009E7" w:rsidP="004009E7">
      <w:pPr>
        <w:shd w:val="clear" w:color="auto" w:fill="FFFFFF"/>
        <w:spacing w:after="0" w:line="240" w:lineRule="auto"/>
        <w:ind w:left="0" w:firstLine="0"/>
        <w:jc w:val="center"/>
        <w:rPr>
          <w:sz w:val="28"/>
          <w:szCs w:val="28"/>
        </w:rPr>
      </w:pPr>
      <w:r w:rsidRPr="004009E7">
        <w:rPr>
          <w:b/>
          <w:bCs/>
          <w:sz w:val="28"/>
          <w:szCs w:val="28"/>
        </w:rPr>
        <w:lastRenderedPageBreak/>
        <w:t xml:space="preserve">Теми </w:t>
      </w:r>
      <w:proofErr w:type="spellStart"/>
      <w:r w:rsidRPr="004009E7">
        <w:rPr>
          <w:b/>
          <w:bCs/>
          <w:sz w:val="28"/>
          <w:szCs w:val="28"/>
        </w:rPr>
        <w:t>аудиторних</w:t>
      </w:r>
      <w:proofErr w:type="spellEnd"/>
      <w:r w:rsidRPr="004009E7">
        <w:rPr>
          <w:b/>
          <w:bCs/>
          <w:sz w:val="28"/>
          <w:szCs w:val="28"/>
        </w:rPr>
        <w:t xml:space="preserve"> занять</w:t>
      </w:r>
    </w:p>
    <w:tbl>
      <w:tblPr>
        <w:tblW w:w="9776" w:type="dxa"/>
        <w:tblLook w:val="04A0" w:firstRow="1" w:lastRow="0" w:firstColumn="1" w:lastColumn="0" w:noHBand="0" w:noVBand="1"/>
      </w:tblPr>
      <w:tblGrid>
        <w:gridCol w:w="732"/>
        <w:gridCol w:w="2654"/>
        <w:gridCol w:w="1004"/>
        <w:gridCol w:w="5386"/>
      </w:tblGrid>
      <w:tr w:rsidR="004009E7" w:rsidRPr="004009E7" w14:paraId="51A8A265" w14:textId="77777777" w:rsidTr="004009E7">
        <w:trPr>
          <w:trHeight w:val="853"/>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15C0C2CD" w14:textId="77777777" w:rsidR="004009E7" w:rsidRPr="004009E7" w:rsidRDefault="004009E7" w:rsidP="004009E7">
            <w:pPr>
              <w:spacing w:after="0" w:line="240" w:lineRule="auto"/>
              <w:ind w:left="0" w:firstLine="0"/>
              <w:jc w:val="center"/>
              <w:rPr>
                <w:b/>
                <w:bCs/>
                <w:color w:val="auto"/>
                <w:sz w:val="28"/>
                <w:szCs w:val="28"/>
              </w:rPr>
            </w:pPr>
            <w:r w:rsidRPr="004009E7">
              <w:rPr>
                <w:color w:val="auto"/>
                <w:sz w:val="28"/>
                <w:szCs w:val="28"/>
              </w:rPr>
              <w:t>№ з/п</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EFDF22A" w14:textId="77777777" w:rsidR="004009E7" w:rsidRPr="004009E7" w:rsidRDefault="004009E7" w:rsidP="004009E7">
            <w:pPr>
              <w:spacing w:after="0" w:line="240" w:lineRule="auto"/>
              <w:ind w:left="0" w:firstLine="0"/>
              <w:jc w:val="center"/>
              <w:rPr>
                <w:b/>
                <w:bCs/>
                <w:color w:val="auto"/>
                <w:sz w:val="28"/>
                <w:szCs w:val="28"/>
              </w:rPr>
            </w:pPr>
            <w:r w:rsidRPr="004009E7">
              <w:rPr>
                <w:color w:val="auto"/>
                <w:sz w:val="28"/>
                <w:szCs w:val="28"/>
              </w:rPr>
              <w:t xml:space="preserve">Форма </w:t>
            </w:r>
            <w:proofErr w:type="spellStart"/>
            <w:r w:rsidRPr="004009E7">
              <w:rPr>
                <w:color w:val="auto"/>
                <w:sz w:val="28"/>
                <w:szCs w:val="28"/>
              </w:rPr>
              <w:t>заняття</w:t>
            </w:r>
            <w:proofErr w:type="spellEnd"/>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0F3FF7DF" w14:textId="77777777" w:rsidR="004009E7" w:rsidRPr="004009E7" w:rsidRDefault="004009E7" w:rsidP="004009E7">
            <w:pPr>
              <w:spacing w:after="0" w:line="240" w:lineRule="auto"/>
              <w:ind w:left="113" w:right="113" w:firstLine="0"/>
              <w:jc w:val="center"/>
              <w:rPr>
                <w:b/>
                <w:bCs/>
                <w:color w:val="auto"/>
                <w:sz w:val="28"/>
                <w:szCs w:val="28"/>
              </w:rPr>
            </w:pPr>
            <w:proofErr w:type="spellStart"/>
            <w:r w:rsidRPr="004009E7">
              <w:rPr>
                <w:color w:val="auto"/>
                <w:sz w:val="28"/>
                <w:szCs w:val="28"/>
              </w:rPr>
              <w:t>Обсяг</w:t>
            </w:r>
            <w:proofErr w:type="spellEnd"/>
            <w:r w:rsidRPr="004009E7">
              <w:rPr>
                <w:color w:val="auto"/>
                <w:sz w:val="28"/>
                <w:szCs w:val="28"/>
              </w:rPr>
              <w:t xml:space="preserve"> годин</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414EBD9" w14:textId="77777777" w:rsidR="004009E7" w:rsidRPr="004009E7" w:rsidRDefault="004009E7" w:rsidP="004009E7">
            <w:pPr>
              <w:spacing w:after="0" w:line="240" w:lineRule="auto"/>
              <w:ind w:left="0" w:firstLine="0"/>
              <w:jc w:val="center"/>
              <w:rPr>
                <w:b/>
                <w:bCs/>
                <w:color w:val="auto"/>
                <w:sz w:val="28"/>
                <w:szCs w:val="28"/>
              </w:rPr>
            </w:pPr>
            <w:proofErr w:type="spellStart"/>
            <w:r w:rsidRPr="004009E7">
              <w:rPr>
                <w:color w:val="auto"/>
                <w:sz w:val="28"/>
                <w:szCs w:val="28"/>
              </w:rPr>
              <w:t>Зміст</w:t>
            </w:r>
            <w:proofErr w:type="spellEnd"/>
            <w:r w:rsidRPr="004009E7">
              <w:rPr>
                <w:color w:val="auto"/>
                <w:sz w:val="28"/>
                <w:szCs w:val="28"/>
              </w:rPr>
              <w:t xml:space="preserve"> </w:t>
            </w:r>
            <w:proofErr w:type="spellStart"/>
            <w:r w:rsidRPr="004009E7">
              <w:rPr>
                <w:color w:val="auto"/>
                <w:sz w:val="28"/>
                <w:szCs w:val="28"/>
              </w:rPr>
              <w:t>заняття</w:t>
            </w:r>
            <w:proofErr w:type="spellEnd"/>
          </w:p>
        </w:tc>
      </w:tr>
      <w:tr w:rsidR="004009E7" w:rsidRPr="004009E7" w14:paraId="354F3A45"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6E94626" w14:textId="77777777" w:rsidR="004009E7" w:rsidRPr="004009E7" w:rsidRDefault="004009E7" w:rsidP="004009E7">
            <w:pPr>
              <w:pStyle w:val="a5"/>
            </w:pPr>
            <w:r w:rsidRPr="004009E7">
              <w:t>1</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3521CE" w14:textId="480E0682" w:rsidR="004009E7" w:rsidRPr="00753AEA" w:rsidRDefault="004009E7" w:rsidP="00753AEA">
            <w:pPr>
              <w:pStyle w:val="a5"/>
              <w:rPr>
                <w:sz w:val="28"/>
                <w:szCs w:val="28"/>
              </w:rPr>
            </w:pPr>
            <w:r w:rsidRPr="00753AEA">
              <w:rPr>
                <w:rFonts w:eastAsia="NSimSun"/>
                <w:kern w:val="3"/>
                <w:sz w:val="28"/>
                <w:szCs w:val="28"/>
                <w:lang w:val="uk-UA" w:eastAsia="zh-CN" w:bidi="hi-IN"/>
              </w:rPr>
              <w:t>Лекція 1</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5EBB60" w14:textId="5536086F" w:rsidR="004009E7" w:rsidRPr="004009E7" w:rsidRDefault="00372630" w:rsidP="00372630">
            <w:pPr>
              <w:pStyle w:val="a5"/>
              <w:jc w:val="center"/>
              <w:rPr>
                <w:lang w:val="uk-UA"/>
              </w:rPr>
            </w:pPr>
            <w:r>
              <w:rPr>
                <w:lang w:val="uk-UA"/>
              </w:rPr>
              <w:t>4</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188E0B" w14:textId="096F3C32" w:rsidR="004009E7" w:rsidRPr="004009E7" w:rsidRDefault="004009E7" w:rsidP="004009E7">
            <w:pPr>
              <w:pStyle w:val="a5"/>
              <w:rPr>
                <w:rFonts w:eastAsia="NSimSun"/>
                <w:kern w:val="3"/>
                <w:lang w:val="uk-UA" w:eastAsia="zh-CN" w:bidi="hi-IN"/>
              </w:rPr>
            </w:pPr>
            <w:r w:rsidRPr="004009E7">
              <w:rPr>
                <w:rFonts w:eastAsia="NSimSun"/>
                <w:kern w:val="3"/>
                <w:lang w:val="uk-UA" w:eastAsia="zh-CN" w:bidi="hi-IN"/>
              </w:rPr>
              <w:t>Теоретичні основи аудиту</w:t>
            </w:r>
          </w:p>
          <w:p w14:paraId="5846F5C4" w14:textId="671D2AE8" w:rsidR="004009E7" w:rsidRPr="004009E7" w:rsidRDefault="004009E7" w:rsidP="004009E7">
            <w:pPr>
              <w:pStyle w:val="a5"/>
            </w:pPr>
          </w:p>
        </w:tc>
      </w:tr>
      <w:tr w:rsidR="004009E7" w:rsidRPr="004009E7" w14:paraId="35BDA5BA"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AF44DAD" w14:textId="68FCD621" w:rsidR="004009E7" w:rsidRPr="004009E7" w:rsidRDefault="00372630" w:rsidP="004009E7">
            <w:pPr>
              <w:spacing w:after="0" w:line="240" w:lineRule="auto"/>
              <w:ind w:left="0" w:firstLine="0"/>
              <w:jc w:val="center"/>
              <w:rPr>
                <w:color w:val="auto"/>
                <w:sz w:val="28"/>
                <w:szCs w:val="28"/>
                <w:lang w:val="uk-UA"/>
              </w:rPr>
            </w:pPr>
            <w:r>
              <w:rPr>
                <w:color w:val="auto"/>
                <w:sz w:val="28"/>
                <w:szCs w:val="28"/>
                <w:lang w:val="uk-UA"/>
              </w:rPr>
              <w:t>2</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54AC5B" w14:textId="4802707A" w:rsidR="004009E7" w:rsidRPr="004009E7" w:rsidRDefault="00372630" w:rsidP="00753AEA">
            <w:pPr>
              <w:spacing w:after="0" w:line="240" w:lineRule="auto"/>
              <w:ind w:left="0" w:firstLine="0"/>
              <w:rPr>
                <w:color w:val="auto"/>
                <w:sz w:val="28"/>
                <w:szCs w:val="28"/>
                <w:lang w:val="uk-UA"/>
              </w:rPr>
            </w:pPr>
            <w:r w:rsidRPr="00753AEA">
              <w:rPr>
                <w:color w:val="auto"/>
                <w:sz w:val="28"/>
                <w:szCs w:val="28"/>
                <w:lang w:val="uk-UA"/>
              </w:rPr>
              <w:t>ПЗ № 1</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64F5FA" w14:textId="20A1D0F6" w:rsidR="004009E7" w:rsidRPr="004009E7" w:rsidRDefault="00372630" w:rsidP="004009E7">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6298E6" w14:textId="77777777" w:rsidR="00C76A9D" w:rsidRPr="006B5E7C" w:rsidRDefault="00C76A9D" w:rsidP="00C76A9D">
            <w:pPr>
              <w:pStyle w:val="a5"/>
              <w:rPr>
                <w:rFonts w:eastAsia="Segoe UI"/>
                <w:lang w:val="uk-UA" w:eastAsia="zh-CN" w:bidi="hi-IN"/>
              </w:rPr>
            </w:pPr>
            <w:r w:rsidRPr="006B5E7C">
              <w:rPr>
                <w:rFonts w:eastAsia="Segoe UI"/>
                <w:lang w:val="uk-UA" w:eastAsia="zh-CN" w:bidi="hi-IN"/>
              </w:rPr>
              <w:t>Тема: «Визначення сутності, видів і завдань аудиту».</w:t>
            </w:r>
          </w:p>
          <w:p w14:paraId="5090942F" w14:textId="77777777" w:rsidR="00C76A9D" w:rsidRPr="006B5E7C" w:rsidRDefault="00C76A9D" w:rsidP="00C76A9D">
            <w:pPr>
              <w:pStyle w:val="a5"/>
              <w:rPr>
                <w:rFonts w:eastAsia="Segoe UI"/>
                <w:lang w:val="uk-UA" w:eastAsia="zh-CN" w:bidi="hi-IN"/>
              </w:rPr>
            </w:pPr>
            <w:r w:rsidRPr="006B5E7C">
              <w:rPr>
                <w:rFonts w:eastAsia="Segoe UI"/>
                <w:lang w:val="uk-UA" w:eastAsia="zh-CN" w:bidi="hi-IN"/>
              </w:rPr>
              <w:t>Зміст практичної роботи:</w:t>
            </w:r>
          </w:p>
          <w:p w14:paraId="5591B234" w14:textId="77777777" w:rsidR="00C76A9D" w:rsidRPr="006B5E7C" w:rsidRDefault="00C76A9D" w:rsidP="006B1A1D">
            <w:pPr>
              <w:pStyle w:val="a5"/>
              <w:numPr>
                <w:ilvl w:val="0"/>
                <w:numId w:val="55"/>
              </w:numPr>
              <w:rPr>
                <w:rFonts w:eastAsia="Segoe UI"/>
                <w:lang w:val="uk-UA" w:eastAsia="zh-CN" w:bidi="hi-IN"/>
              </w:rPr>
            </w:pPr>
            <w:r w:rsidRPr="006B5E7C">
              <w:rPr>
                <w:rFonts w:eastAsia="Segoe UI"/>
                <w:lang w:val="uk-UA" w:eastAsia="zh-CN" w:bidi="hi-IN"/>
              </w:rPr>
              <w:t>класифікація видів аудиту;</w:t>
            </w:r>
          </w:p>
          <w:p w14:paraId="516E5AA4" w14:textId="77777777" w:rsidR="00C76A9D" w:rsidRPr="006B5E7C" w:rsidRDefault="00C76A9D" w:rsidP="006B1A1D">
            <w:pPr>
              <w:pStyle w:val="a5"/>
              <w:numPr>
                <w:ilvl w:val="0"/>
                <w:numId w:val="55"/>
              </w:numPr>
              <w:rPr>
                <w:rFonts w:eastAsia="Segoe UI"/>
                <w:lang w:val="uk-UA" w:eastAsia="zh-CN" w:bidi="hi-IN"/>
              </w:rPr>
            </w:pPr>
            <w:r w:rsidRPr="006B5E7C">
              <w:rPr>
                <w:rFonts w:eastAsia="Segoe UI"/>
                <w:lang w:val="uk-UA" w:eastAsia="zh-CN" w:bidi="hi-IN"/>
              </w:rPr>
              <w:t>порівняння аудиту та ревізії;</w:t>
            </w:r>
          </w:p>
          <w:p w14:paraId="1198390C" w14:textId="77777777" w:rsidR="00C76A9D" w:rsidRPr="006B5E7C" w:rsidRDefault="00C76A9D" w:rsidP="006B1A1D">
            <w:pPr>
              <w:pStyle w:val="a5"/>
              <w:numPr>
                <w:ilvl w:val="0"/>
                <w:numId w:val="55"/>
              </w:numPr>
              <w:rPr>
                <w:rFonts w:eastAsia="Segoe UI"/>
                <w:lang w:val="uk-UA" w:eastAsia="zh-CN" w:bidi="hi-IN"/>
              </w:rPr>
            </w:pPr>
            <w:r w:rsidRPr="006B5E7C">
              <w:rPr>
                <w:rFonts w:eastAsia="Segoe UI"/>
                <w:lang w:val="uk-UA" w:eastAsia="zh-CN" w:bidi="hi-IN"/>
              </w:rPr>
              <w:t>визначення об’єктів аудиту в різних ситуаціях;</w:t>
            </w:r>
          </w:p>
          <w:p w14:paraId="5C3D4645" w14:textId="0D5BA05E" w:rsidR="004009E7" w:rsidRPr="00C76A9D" w:rsidRDefault="00C76A9D" w:rsidP="006B1A1D">
            <w:pPr>
              <w:pStyle w:val="a5"/>
              <w:numPr>
                <w:ilvl w:val="0"/>
                <w:numId w:val="55"/>
              </w:numPr>
              <w:rPr>
                <w:rFonts w:eastAsia="Segoe UI"/>
                <w:lang w:val="uk-UA" w:eastAsia="zh-CN" w:bidi="hi-IN"/>
              </w:rPr>
            </w:pPr>
            <w:r w:rsidRPr="006B5E7C">
              <w:rPr>
                <w:rFonts w:eastAsia="Segoe UI"/>
                <w:lang w:val="uk-UA" w:eastAsia="zh-CN" w:bidi="hi-IN"/>
              </w:rPr>
              <w:t>розв’язання ситуаційних завдань.</w:t>
            </w:r>
          </w:p>
        </w:tc>
      </w:tr>
      <w:tr w:rsidR="00372630" w:rsidRPr="004009E7" w14:paraId="0A5B5357"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EC6313" w14:textId="46AFA46D" w:rsidR="00372630" w:rsidRPr="00372630" w:rsidRDefault="00372630" w:rsidP="004009E7">
            <w:pPr>
              <w:spacing w:after="0" w:line="240" w:lineRule="auto"/>
              <w:ind w:left="0" w:firstLine="0"/>
              <w:jc w:val="center"/>
              <w:rPr>
                <w:color w:val="auto"/>
                <w:sz w:val="28"/>
                <w:szCs w:val="28"/>
                <w:lang w:val="uk-UA"/>
              </w:rPr>
            </w:pPr>
            <w:r>
              <w:rPr>
                <w:color w:val="auto"/>
                <w:sz w:val="28"/>
                <w:szCs w:val="28"/>
                <w:lang w:val="uk-UA"/>
              </w:rPr>
              <w:t>3</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A17FDB" w14:textId="3E9FC0C9" w:rsidR="00372630" w:rsidRPr="00753AEA" w:rsidRDefault="00372630" w:rsidP="00753AEA">
            <w:pPr>
              <w:spacing w:after="0" w:line="240" w:lineRule="auto"/>
              <w:ind w:left="0" w:firstLine="0"/>
              <w:rPr>
                <w:color w:val="auto"/>
                <w:sz w:val="28"/>
                <w:szCs w:val="28"/>
                <w:lang w:val="uk-UA"/>
              </w:rPr>
            </w:pPr>
            <w:r w:rsidRPr="00753AEA">
              <w:rPr>
                <w:sz w:val="28"/>
                <w:szCs w:val="28"/>
                <w:lang w:val="uk-UA"/>
              </w:rPr>
              <w:t xml:space="preserve">Лекція 2 </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B2D7FD" w14:textId="23288748" w:rsidR="00372630" w:rsidRDefault="00372630" w:rsidP="00372630">
            <w:pPr>
              <w:spacing w:after="0" w:line="240" w:lineRule="auto"/>
              <w:ind w:left="0" w:firstLine="0"/>
              <w:jc w:val="center"/>
              <w:rPr>
                <w:color w:val="auto"/>
                <w:sz w:val="28"/>
                <w:szCs w:val="28"/>
                <w:lang w:val="uk-UA"/>
              </w:rPr>
            </w:pPr>
            <w:r>
              <w:rPr>
                <w:color w:val="auto"/>
                <w:sz w:val="28"/>
                <w:szCs w:val="28"/>
                <w:lang w:val="uk-UA"/>
              </w:rPr>
              <w:t>4</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14F72D" w14:textId="11B3BD35" w:rsidR="00372630" w:rsidRPr="004009E7" w:rsidRDefault="00372630" w:rsidP="004009E7">
            <w:pPr>
              <w:spacing w:after="0" w:line="240" w:lineRule="auto"/>
              <w:ind w:left="0" w:firstLine="0"/>
              <w:rPr>
                <w:color w:val="auto"/>
                <w:sz w:val="28"/>
                <w:szCs w:val="28"/>
              </w:rPr>
            </w:pPr>
            <w:r>
              <w:t>Нормативно-</w:t>
            </w:r>
            <w:proofErr w:type="spellStart"/>
            <w:r>
              <w:t>правове</w:t>
            </w:r>
            <w:proofErr w:type="spellEnd"/>
            <w:r>
              <w:t xml:space="preserve"> </w:t>
            </w:r>
            <w:proofErr w:type="spellStart"/>
            <w:r>
              <w:t>регулювання</w:t>
            </w:r>
            <w:proofErr w:type="spellEnd"/>
            <w:r>
              <w:t xml:space="preserve"> аудиту та </w:t>
            </w:r>
            <w:proofErr w:type="spellStart"/>
            <w:r>
              <w:t>професійна</w:t>
            </w:r>
            <w:proofErr w:type="spellEnd"/>
            <w:r>
              <w:t xml:space="preserve"> </w:t>
            </w:r>
            <w:proofErr w:type="spellStart"/>
            <w:r>
              <w:t>етика</w:t>
            </w:r>
            <w:proofErr w:type="spellEnd"/>
          </w:p>
        </w:tc>
      </w:tr>
      <w:tr w:rsidR="00372630" w:rsidRPr="004009E7" w14:paraId="3EB22825"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98E9D9" w14:textId="43B9ADB5" w:rsidR="00372630" w:rsidRPr="00372630" w:rsidRDefault="00372630" w:rsidP="004009E7">
            <w:pPr>
              <w:spacing w:after="0" w:line="240" w:lineRule="auto"/>
              <w:ind w:left="0" w:firstLine="0"/>
              <w:jc w:val="center"/>
              <w:rPr>
                <w:color w:val="auto"/>
                <w:sz w:val="28"/>
                <w:szCs w:val="28"/>
                <w:lang w:val="uk-UA"/>
              </w:rPr>
            </w:pPr>
            <w:r>
              <w:rPr>
                <w:color w:val="auto"/>
                <w:sz w:val="28"/>
                <w:szCs w:val="28"/>
                <w:lang w:val="uk-UA"/>
              </w:rPr>
              <w:t>4</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502158" w14:textId="1CB072D6" w:rsidR="00372630" w:rsidRDefault="00372630" w:rsidP="00372630">
            <w:pPr>
              <w:spacing w:after="0" w:line="240" w:lineRule="auto"/>
              <w:ind w:left="0" w:firstLine="0"/>
              <w:rPr>
                <w:color w:val="auto"/>
                <w:sz w:val="28"/>
                <w:szCs w:val="28"/>
                <w:lang w:val="uk-UA"/>
              </w:rPr>
            </w:pPr>
            <w:r w:rsidRPr="00372630">
              <w:rPr>
                <w:color w:val="auto"/>
                <w:sz w:val="28"/>
                <w:szCs w:val="28"/>
                <w:lang w:val="uk-UA"/>
              </w:rPr>
              <w:t xml:space="preserve">ПЗ № </w:t>
            </w:r>
            <w:r>
              <w:rPr>
                <w:color w:val="auto"/>
                <w:sz w:val="28"/>
                <w:szCs w:val="28"/>
                <w:lang w:val="uk-UA"/>
              </w:rPr>
              <w:t>2</w:t>
            </w:r>
            <w:r w:rsidRPr="00372630">
              <w:rPr>
                <w:color w:val="auto"/>
                <w:sz w:val="28"/>
                <w:szCs w:val="28"/>
                <w:lang w:val="uk-UA"/>
              </w:rPr>
              <w:tab/>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1BFC05" w14:textId="38324566"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0AE70A" w14:textId="77777777" w:rsidR="00C76A9D" w:rsidRPr="006B5E7C" w:rsidRDefault="00C76A9D" w:rsidP="00C76A9D">
            <w:pPr>
              <w:pStyle w:val="a5"/>
              <w:rPr>
                <w:rFonts w:eastAsia="Segoe UI"/>
                <w:lang w:val="uk-UA" w:eastAsia="zh-CN" w:bidi="hi-IN"/>
              </w:rPr>
            </w:pPr>
            <w:r w:rsidRPr="006B5E7C">
              <w:rPr>
                <w:rFonts w:eastAsia="Segoe UI"/>
                <w:lang w:val="uk-UA" w:eastAsia="zh-CN" w:bidi="hi-IN"/>
              </w:rPr>
              <w:t>Тема: «Застосування нормативних вимог і принципів професійної етики аудитора».</w:t>
            </w:r>
          </w:p>
          <w:p w14:paraId="2B4E339D" w14:textId="77777777" w:rsidR="00C76A9D" w:rsidRPr="006B5E7C" w:rsidRDefault="00C76A9D" w:rsidP="00C76A9D">
            <w:pPr>
              <w:pStyle w:val="a5"/>
              <w:rPr>
                <w:rFonts w:eastAsia="Segoe UI"/>
                <w:lang w:val="uk-UA" w:eastAsia="zh-CN" w:bidi="hi-IN"/>
              </w:rPr>
            </w:pPr>
            <w:r w:rsidRPr="006B5E7C">
              <w:rPr>
                <w:rFonts w:eastAsia="Segoe UI"/>
                <w:lang w:val="uk-UA" w:eastAsia="zh-CN" w:bidi="hi-IN"/>
              </w:rPr>
              <w:t>Зміст практичної роботи:</w:t>
            </w:r>
          </w:p>
          <w:p w14:paraId="721EE4B9" w14:textId="77777777" w:rsidR="00C76A9D" w:rsidRPr="006B5E7C" w:rsidRDefault="00C76A9D" w:rsidP="006B1A1D">
            <w:pPr>
              <w:pStyle w:val="a5"/>
              <w:numPr>
                <w:ilvl w:val="0"/>
                <w:numId w:val="56"/>
              </w:numPr>
              <w:rPr>
                <w:rFonts w:eastAsia="Segoe UI"/>
                <w:lang w:val="uk-UA" w:eastAsia="zh-CN" w:bidi="hi-IN"/>
              </w:rPr>
            </w:pPr>
            <w:r w:rsidRPr="006B5E7C">
              <w:rPr>
                <w:rFonts w:eastAsia="Segoe UI"/>
                <w:lang w:val="uk-UA" w:eastAsia="zh-CN" w:bidi="hi-IN"/>
              </w:rPr>
              <w:t>пошук і аналіз нормативно-правових актів;</w:t>
            </w:r>
          </w:p>
          <w:p w14:paraId="2639937B" w14:textId="77777777" w:rsidR="00C76A9D" w:rsidRPr="006B5E7C" w:rsidRDefault="00C76A9D" w:rsidP="006B1A1D">
            <w:pPr>
              <w:pStyle w:val="a5"/>
              <w:numPr>
                <w:ilvl w:val="0"/>
                <w:numId w:val="56"/>
              </w:numPr>
              <w:rPr>
                <w:rFonts w:eastAsia="Segoe UI"/>
                <w:lang w:val="uk-UA" w:eastAsia="zh-CN" w:bidi="hi-IN"/>
              </w:rPr>
            </w:pPr>
            <w:r w:rsidRPr="006B5E7C">
              <w:rPr>
                <w:rFonts w:eastAsia="Segoe UI"/>
                <w:lang w:val="uk-UA" w:eastAsia="zh-CN" w:bidi="hi-IN"/>
              </w:rPr>
              <w:t>визначення вимог до незалежності аудитора;</w:t>
            </w:r>
          </w:p>
          <w:p w14:paraId="09DB9C58" w14:textId="77777777" w:rsidR="00C76A9D" w:rsidRPr="006B5E7C" w:rsidRDefault="00C76A9D" w:rsidP="006B1A1D">
            <w:pPr>
              <w:pStyle w:val="a5"/>
              <w:numPr>
                <w:ilvl w:val="0"/>
                <w:numId w:val="56"/>
              </w:numPr>
              <w:rPr>
                <w:rFonts w:eastAsia="Segoe UI"/>
                <w:lang w:val="uk-UA" w:eastAsia="zh-CN" w:bidi="hi-IN"/>
              </w:rPr>
            </w:pPr>
            <w:r w:rsidRPr="006B5E7C">
              <w:rPr>
                <w:rFonts w:eastAsia="Segoe UI"/>
                <w:lang w:val="uk-UA" w:eastAsia="zh-CN" w:bidi="hi-IN"/>
              </w:rPr>
              <w:t>аналіз ситуацій щодо конфлікту інтересів;</w:t>
            </w:r>
          </w:p>
          <w:p w14:paraId="49099A75" w14:textId="77777777" w:rsidR="00C76A9D" w:rsidRPr="006B5E7C" w:rsidRDefault="00C76A9D" w:rsidP="006B1A1D">
            <w:pPr>
              <w:pStyle w:val="a5"/>
              <w:numPr>
                <w:ilvl w:val="0"/>
                <w:numId w:val="56"/>
              </w:numPr>
              <w:rPr>
                <w:rFonts w:eastAsia="Segoe UI"/>
                <w:lang w:val="uk-UA" w:eastAsia="zh-CN" w:bidi="hi-IN"/>
              </w:rPr>
            </w:pPr>
            <w:r w:rsidRPr="006B5E7C">
              <w:rPr>
                <w:rFonts w:eastAsia="Segoe UI"/>
                <w:lang w:val="uk-UA" w:eastAsia="zh-CN" w:bidi="hi-IN"/>
              </w:rPr>
              <w:t>визначення можливих порушень професійної етики;</w:t>
            </w:r>
          </w:p>
          <w:p w14:paraId="5EA0177E" w14:textId="63132076" w:rsidR="00372630" w:rsidRPr="00C76A9D" w:rsidRDefault="00C76A9D" w:rsidP="006B1A1D">
            <w:pPr>
              <w:pStyle w:val="a5"/>
              <w:numPr>
                <w:ilvl w:val="0"/>
                <w:numId w:val="56"/>
              </w:numPr>
              <w:rPr>
                <w:rFonts w:eastAsia="Segoe UI"/>
                <w:lang w:val="uk-UA" w:eastAsia="zh-CN" w:bidi="hi-IN"/>
              </w:rPr>
            </w:pPr>
            <w:r w:rsidRPr="006B5E7C">
              <w:rPr>
                <w:rFonts w:eastAsia="Segoe UI"/>
                <w:lang w:val="uk-UA" w:eastAsia="zh-CN" w:bidi="hi-IN"/>
              </w:rPr>
              <w:t>підготовка короткого висновку за результатами аналізу ситуації.</w:t>
            </w:r>
          </w:p>
        </w:tc>
      </w:tr>
      <w:tr w:rsidR="00372630" w:rsidRPr="004009E7" w14:paraId="32E87E95"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055876" w14:textId="4549CFE5" w:rsidR="00372630" w:rsidRPr="00372630" w:rsidRDefault="00372630" w:rsidP="004009E7">
            <w:pPr>
              <w:spacing w:after="0" w:line="240" w:lineRule="auto"/>
              <w:ind w:left="0" w:firstLine="0"/>
              <w:jc w:val="center"/>
              <w:rPr>
                <w:color w:val="auto"/>
                <w:sz w:val="28"/>
                <w:szCs w:val="28"/>
                <w:lang w:val="uk-UA"/>
              </w:rPr>
            </w:pPr>
            <w:r>
              <w:rPr>
                <w:color w:val="auto"/>
                <w:sz w:val="28"/>
                <w:szCs w:val="28"/>
                <w:lang w:val="uk-UA"/>
              </w:rPr>
              <w:t>5</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1F71B8" w14:textId="6A79A2A2" w:rsidR="00372630" w:rsidRDefault="00372630" w:rsidP="00372630">
            <w:pPr>
              <w:spacing w:after="0" w:line="240" w:lineRule="auto"/>
              <w:ind w:left="0" w:firstLine="0"/>
              <w:rPr>
                <w:color w:val="auto"/>
                <w:sz w:val="28"/>
                <w:szCs w:val="28"/>
                <w:lang w:val="uk-UA"/>
              </w:rPr>
            </w:pPr>
            <w:r>
              <w:rPr>
                <w:color w:val="auto"/>
                <w:sz w:val="28"/>
                <w:szCs w:val="28"/>
                <w:lang w:val="uk-UA"/>
              </w:rPr>
              <w:t>ПЗ № 3</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5A8B4C" w14:textId="57611D9B"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903E80" w14:textId="77777777" w:rsidR="007B17AA" w:rsidRPr="006B5E7C" w:rsidRDefault="007B17AA" w:rsidP="007B17AA">
            <w:pPr>
              <w:pStyle w:val="a5"/>
              <w:rPr>
                <w:rFonts w:eastAsia="Segoe UI"/>
                <w:lang w:val="uk-UA" w:eastAsia="zh-CN" w:bidi="hi-IN"/>
              </w:rPr>
            </w:pPr>
            <w:bookmarkStart w:id="19" w:name="_Hlk243965673"/>
            <w:r w:rsidRPr="006B5E7C">
              <w:rPr>
                <w:rFonts w:eastAsia="Segoe UI"/>
                <w:lang w:val="uk-UA" w:eastAsia="zh-CN" w:bidi="hi-IN"/>
              </w:rPr>
              <w:t>Тема: «Застосування нормативних вимог і принципів професійної етики аудитора».</w:t>
            </w:r>
          </w:p>
          <w:bookmarkEnd w:id="19"/>
          <w:p w14:paraId="341EA719" w14:textId="77777777" w:rsidR="007B17AA" w:rsidRPr="006B5E7C" w:rsidRDefault="007B17AA" w:rsidP="007B17AA">
            <w:pPr>
              <w:pStyle w:val="a5"/>
              <w:rPr>
                <w:rFonts w:eastAsia="Segoe UI"/>
                <w:lang w:val="uk-UA" w:eastAsia="zh-CN" w:bidi="hi-IN"/>
              </w:rPr>
            </w:pPr>
            <w:r w:rsidRPr="006B5E7C">
              <w:rPr>
                <w:rFonts w:eastAsia="Segoe UI"/>
                <w:lang w:val="uk-UA" w:eastAsia="zh-CN" w:bidi="hi-IN"/>
              </w:rPr>
              <w:t>Зміст практичної роботи:</w:t>
            </w:r>
          </w:p>
          <w:p w14:paraId="1B4AC712" w14:textId="77777777" w:rsidR="00372630" w:rsidRDefault="007B17AA" w:rsidP="006B1A1D">
            <w:pPr>
              <w:pStyle w:val="a8"/>
              <w:numPr>
                <w:ilvl w:val="0"/>
                <w:numId w:val="57"/>
              </w:numPr>
              <w:spacing w:after="0" w:line="240" w:lineRule="auto"/>
            </w:pPr>
            <w:proofErr w:type="spellStart"/>
            <w:r>
              <w:t>Визначення</w:t>
            </w:r>
            <w:proofErr w:type="spellEnd"/>
            <w:r>
              <w:t xml:space="preserve"> </w:t>
            </w:r>
            <w:proofErr w:type="spellStart"/>
            <w:r>
              <w:t>нормативних</w:t>
            </w:r>
            <w:proofErr w:type="spellEnd"/>
            <w:r>
              <w:t xml:space="preserve"> </w:t>
            </w:r>
            <w:proofErr w:type="spellStart"/>
            <w:r>
              <w:t>вимог</w:t>
            </w:r>
            <w:proofErr w:type="spellEnd"/>
          </w:p>
          <w:p w14:paraId="352E709C" w14:textId="77777777" w:rsidR="007B17AA" w:rsidRDefault="007B17AA" w:rsidP="006B1A1D">
            <w:pPr>
              <w:pStyle w:val="a8"/>
              <w:numPr>
                <w:ilvl w:val="0"/>
                <w:numId w:val="57"/>
              </w:numPr>
              <w:spacing w:after="0" w:line="240" w:lineRule="auto"/>
            </w:pPr>
            <w:proofErr w:type="spellStart"/>
            <w:r>
              <w:t>Аналіз</w:t>
            </w:r>
            <w:proofErr w:type="spellEnd"/>
            <w:r>
              <w:t xml:space="preserve"> </w:t>
            </w:r>
            <w:proofErr w:type="spellStart"/>
            <w:r>
              <w:t>професійних</w:t>
            </w:r>
            <w:proofErr w:type="spellEnd"/>
            <w:r>
              <w:t xml:space="preserve"> </w:t>
            </w:r>
            <w:proofErr w:type="spellStart"/>
            <w:r>
              <w:t>ситуацій</w:t>
            </w:r>
            <w:proofErr w:type="spellEnd"/>
          </w:p>
          <w:p w14:paraId="0D27924D" w14:textId="77777777" w:rsidR="007B17AA" w:rsidRDefault="007B17AA" w:rsidP="006B1A1D">
            <w:pPr>
              <w:pStyle w:val="a8"/>
              <w:numPr>
                <w:ilvl w:val="0"/>
                <w:numId w:val="57"/>
              </w:numPr>
              <w:spacing w:after="0" w:line="240" w:lineRule="auto"/>
            </w:pPr>
            <w:proofErr w:type="spellStart"/>
            <w:r>
              <w:t>Визначення</w:t>
            </w:r>
            <w:proofErr w:type="spellEnd"/>
            <w:r>
              <w:t xml:space="preserve"> </w:t>
            </w:r>
            <w:proofErr w:type="spellStart"/>
            <w:r>
              <w:t>принципів</w:t>
            </w:r>
            <w:proofErr w:type="spellEnd"/>
            <w:r>
              <w:t xml:space="preserve"> </w:t>
            </w:r>
            <w:proofErr w:type="spellStart"/>
            <w:r>
              <w:t>професійної</w:t>
            </w:r>
            <w:proofErr w:type="spellEnd"/>
            <w:r>
              <w:t xml:space="preserve"> </w:t>
            </w:r>
            <w:proofErr w:type="spellStart"/>
            <w:r>
              <w:t>етики</w:t>
            </w:r>
            <w:proofErr w:type="spellEnd"/>
          </w:p>
          <w:p w14:paraId="439E81DB" w14:textId="28F1C1E8" w:rsidR="007B17AA" w:rsidRPr="007B17AA" w:rsidRDefault="007B17AA" w:rsidP="006B1A1D">
            <w:pPr>
              <w:pStyle w:val="a8"/>
              <w:numPr>
                <w:ilvl w:val="0"/>
                <w:numId w:val="57"/>
              </w:numPr>
              <w:spacing w:after="0" w:line="240" w:lineRule="auto"/>
            </w:pPr>
            <w:proofErr w:type="spellStart"/>
            <w:r>
              <w:t>Розроблення</w:t>
            </w:r>
            <w:proofErr w:type="spellEnd"/>
            <w:r>
              <w:t xml:space="preserve"> алгоритму </w:t>
            </w:r>
            <w:proofErr w:type="spellStart"/>
            <w:r>
              <w:t>дій</w:t>
            </w:r>
            <w:proofErr w:type="spellEnd"/>
            <w:r>
              <w:t xml:space="preserve"> аудитора</w:t>
            </w:r>
          </w:p>
        </w:tc>
      </w:tr>
      <w:tr w:rsidR="00372630" w:rsidRPr="004009E7" w14:paraId="51CCE6B1"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4CF3AC" w14:textId="3BB9678C" w:rsidR="00372630" w:rsidRPr="00372630" w:rsidRDefault="00372630" w:rsidP="004009E7">
            <w:pPr>
              <w:spacing w:after="0" w:line="240" w:lineRule="auto"/>
              <w:ind w:left="0" w:firstLine="0"/>
              <w:jc w:val="center"/>
              <w:rPr>
                <w:color w:val="auto"/>
                <w:sz w:val="28"/>
                <w:szCs w:val="28"/>
                <w:lang w:val="uk-UA"/>
              </w:rPr>
            </w:pPr>
            <w:r>
              <w:rPr>
                <w:color w:val="auto"/>
                <w:sz w:val="28"/>
                <w:szCs w:val="28"/>
                <w:lang w:val="uk-UA"/>
              </w:rPr>
              <w:t>6</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2CC348" w14:textId="579F4FD7" w:rsidR="00372630" w:rsidRPr="00372630" w:rsidRDefault="00372630" w:rsidP="00372630">
            <w:pPr>
              <w:spacing w:after="0" w:line="240" w:lineRule="auto"/>
              <w:ind w:left="0" w:firstLine="0"/>
              <w:rPr>
                <w:color w:val="auto"/>
                <w:sz w:val="28"/>
                <w:szCs w:val="28"/>
                <w:lang w:val="uk-UA"/>
              </w:rPr>
            </w:pPr>
            <w:r w:rsidRPr="00372630">
              <w:rPr>
                <w:sz w:val="28"/>
                <w:szCs w:val="28"/>
                <w:lang w:val="uk-UA"/>
              </w:rPr>
              <w:t xml:space="preserve">Лекція 3 </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4C8B09" w14:textId="33B52587" w:rsidR="00372630" w:rsidRDefault="00372630" w:rsidP="00372630">
            <w:pPr>
              <w:spacing w:after="0" w:line="240" w:lineRule="auto"/>
              <w:ind w:left="0" w:firstLine="0"/>
              <w:jc w:val="center"/>
              <w:rPr>
                <w:color w:val="auto"/>
                <w:sz w:val="28"/>
                <w:szCs w:val="28"/>
                <w:lang w:val="uk-UA"/>
              </w:rPr>
            </w:pPr>
            <w:r>
              <w:rPr>
                <w:color w:val="auto"/>
                <w:sz w:val="28"/>
                <w:szCs w:val="28"/>
                <w:lang w:val="uk-UA"/>
              </w:rPr>
              <w:t>4</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7E7EA2" w14:textId="15C6DF3F" w:rsidR="00372630" w:rsidRPr="004009E7" w:rsidRDefault="00372630" w:rsidP="004009E7">
            <w:pPr>
              <w:spacing w:after="0" w:line="240" w:lineRule="auto"/>
              <w:ind w:left="0" w:firstLine="0"/>
              <w:rPr>
                <w:color w:val="auto"/>
                <w:sz w:val="28"/>
                <w:szCs w:val="28"/>
              </w:rPr>
            </w:pPr>
            <w:bookmarkStart w:id="20" w:name="_Hlk243966041"/>
            <w:proofErr w:type="spellStart"/>
            <w:r>
              <w:t>Організація</w:t>
            </w:r>
            <w:proofErr w:type="spellEnd"/>
            <w:r>
              <w:t xml:space="preserve"> та </w:t>
            </w:r>
            <w:proofErr w:type="spellStart"/>
            <w:r>
              <w:t>планування</w:t>
            </w:r>
            <w:proofErr w:type="spellEnd"/>
            <w:r>
              <w:t xml:space="preserve"> </w:t>
            </w:r>
            <w:proofErr w:type="spellStart"/>
            <w:r>
              <w:t>аудиторської</w:t>
            </w:r>
            <w:proofErr w:type="spellEnd"/>
            <w:r>
              <w:t xml:space="preserve"> </w:t>
            </w:r>
            <w:proofErr w:type="spellStart"/>
            <w:r>
              <w:t>перевірки</w:t>
            </w:r>
            <w:bookmarkEnd w:id="20"/>
            <w:proofErr w:type="spellEnd"/>
          </w:p>
        </w:tc>
      </w:tr>
      <w:tr w:rsidR="00372630" w:rsidRPr="004009E7" w14:paraId="1F4CE7F2"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AAA905" w14:textId="376E5A18"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t>7</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2305B3" w14:textId="62C9EC24" w:rsidR="00372630" w:rsidRDefault="00372630" w:rsidP="00372630">
            <w:pPr>
              <w:spacing w:after="0" w:line="240" w:lineRule="auto"/>
              <w:ind w:left="0" w:firstLine="0"/>
              <w:rPr>
                <w:color w:val="auto"/>
                <w:sz w:val="28"/>
                <w:szCs w:val="28"/>
                <w:lang w:val="uk-UA"/>
              </w:rPr>
            </w:pPr>
            <w:r w:rsidRPr="00372630">
              <w:rPr>
                <w:color w:val="auto"/>
                <w:sz w:val="28"/>
                <w:szCs w:val="28"/>
                <w:lang w:val="uk-UA"/>
              </w:rPr>
              <w:t xml:space="preserve">ПЗ № </w:t>
            </w:r>
            <w:r>
              <w:rPr>
                <w:color w:val="auto"/>
                <w:sz w:val="28"/>
                <w:szCs w:val="28"/>
                <w:lang w:val="uk-UA"/>
              </w:rPr>
              <w:t>4</w:t>
            </w:r>
            <w:r w:rsidRPr="00372630">
              <w:rPr>
                <w:color w:val="auto"/>
                <w:sz w:val="28"/>
                <w:szCs w:val="28"/>
                <w:lang w:val="uk-UA"/>
              </w:rPr>
              <w:tab/>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9E788D" w14:textId="092F7F53"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4D358F" w14:textId="67CDAAF6" w:rsidR="00E21CF5" w:rsidRPr="00E21CF5" w:rsidRDefault="00E21CF5" w:rsidP="00E21CF5">
            <w:pPr>
              <w:pStyle w:val="a5"/>
              <w:rPr>
                <w:color w:val="auto"/>
                <w:sz w:val="28"/>
                <w:szCs w:val="28"/>
                <w:lang w:val="uk-UA"/>
              </w:rPr>
            </w:pPr>
            <w:r>
              <w:rPr>
                <w:color w:val="auto"/>
                <w:sz w:val="28"/>
                <w:szCs w:val="28"/>
                <w:lang w:val="uk-UA"/>
              </w:rPr>
              <w:t xml:space="preserve">Тема: </w:t>
            </w:r>
            <w:proofErr w:type="spellStart"/>
            <w:r>
              <w:t>Організація</w:t>
            </w:r>
            <w:proofErr w:type="spellEnd"/>
            <w:r>
              <w:t xml:space="preserve"> та </w:t>
            </w:r>
            <w:proofErr w:type="spellStart"/>
            <w:r>
              <w:t>планування</w:t>
            </w:r>
            <w:proofErr w:type="spellEnd"/>
            <w:r>
              <w:t xml:space="preserve"> </w:t>
            </w:r>
            <w:proofErr w:type="spellStart"/>
            <w:r>
              <w:t>аудиторської</w:t>
            </w:r>
            <w:proofErr w:type="spellEnd"/>
            <w:r>
              <w:t xml:space="preserve"> </w:t>
            </w:r>
            <w:proofErr w:type="spellStart"/>
            <w:r>
              <w:t>перевірки</w:t>
            </w:r>
            <w:proofErr w:type="spellEnd"/>
          </w:p>
          <w:p w14:paraId="558E4CE6" w14:textId="6EBFAC98" w:rsidR="00E21CF5" w:rsidRPr="00E21CF5" w:rsidRDefault="00E21CF5" w:rsidP="006B1A1D">
            <w:pPr>
              <w:pStyle w:val="a5"/>
              <w:numPr>
                <w:ilvl w:val="0"/>
                <w:numId w:val="60"/>
              </w:numPr>
              <w:rPr>
                <w:color w:val="auto"/>
                <w:szCs w:val="24"/>
              </w:rPr>
            </w:pPr>
            <w:proofErr w:type="spellStart"/>
            <w:r w:rsidRPr="00E21CF5">
              <w:rPr>
                <w:color w:val="auto"/>
                <w:szCs w:val="24"/>
              </w:rPr>
              <w:t>визначати</w:t>
            </w:r>
            <w:proofErr w:type="spellEnd"/>
            <w:r w:rsidRPr="00E21CF5">
              <w:rPr>
                <w:color w:val="auto"/>
                <w:szCs w:val="24"/>
              </w:rPr>
              <w:t xml:space="preserve"> </w:t>
            </w:r>
            <w:proofErr w:type="spellStart"/>
            <w:r w:rsidRPr="00E21CF5">
              <w:rPr>
                <w:color w:val="auto"/>
                <w:szCs w:val="24"/>
              </w:rPr>
              <w:t>основні</w:t>
            </w:r>
            <w:proofErr w:type="spellEnd"/>
            <w:r w:rsidRPr="00E21CF5">
              <w:rPr>
                <w:color w:val="auto"/>
                <w:szCs w:val="24"/>
              </w:rPr>
              <w:t xml:space="preserve"> </w:t>
            </w:r>
            <w:proofErr w:type="spellStart"/>
            <w:r w:rsidRPr="00E21CF5">
              <w:rPr>
                <w:color w:val="auto"/>
                <w:szCs w:val="24"/>
              </w:rPr>
              <w:t>етапи</w:t>
            </w:r>
            <w:proofErr w:type="spellEnd"/>
            <w:r w:rsidRPr="00E21CF5">
              <w:rPr>
                <w:color w:val="auto"/>
                <w:szCs w:val="24"/>
              </w:rPr>
              <w:t xml:space="preserve"> </w:t>
            </w:r>
            <w:proofErr w:type="spellStart"/>
            <w:r w:rsidRPr="00E21CF5">
              <w:rPr>
                <w:color w:val="auto"/>
                <w:szCs w:val="24"/>
              </w:rPr>
              <w:t>проведення</w:t>
            </w:r>
            <w:proofErr w:type="spellEnd"/>
            <w:r w:rsidRPr="00E21CF5">
              <w:rPr>
                <w:color w:val="auto"/>
                <w:szCs w:val="24"/>
              </w:rPr>
              <w:t xml:space="preserve"> </w:t>
            </w:r>
            <w:proofErr w:type="spellStart"/>
            <w:r w:rsidRPr="00E21CF5">
              <w:rPr>
                <w:color w:val="auto"/>
                <w:szCs w:val="24"/>
              </w:rPr>
              <w:t>аудиторської</w:t>
            </w:r>
            <w:proofErr w:type="spellEnd"/>
            <w:r w:rsidRPr="00E21CF5">
              <w:rPr>
                <w:color w:val="auto"/>
                <w:szCs w:val="24"/>
              </w:rPr>
              <w:t xml:space="preserve"> </w:t>
            </w:r>
            <w:proofErr w:type="spellStart"/>
            <w:r w:rsidRPr="00E21CF5">
              <w:rPr>
                <w:color w:val="auto"/>
                <w:szCs w:val="24"/>
              </w:rPr>
              <w:t>перевірки</w:t>
            </w:r>
            <w:proofErr w:type="spellEnd"/>
            <w:r w:rsidRPr="00E21CF5">
              <w:rPr>
                <w:color w:val="auto"/>
                <w:szCs w:val="24"/>
              </w:rPr>
              <w:t>;</w:t>
            </w:r>
          </w:p>
          <w:p w14:paraId="4F28F616" w14:textId="77777777" w:rsidR="00E21CF5" w:rsidRPr="00E21CF5" w:rsidRDefault="00E21CF5" w:rsidP="006B1A1D">
            <w:pPr>
              <w:pStyle w:val="a5"/>
              <w:numPr>
                <w:ilvl w:val="0"/>
                <w:numId w:val="60"/>
              </w:numPr>
              <w:rPr>
                <w:color w:val="auto"/>
                <w:szCs w:val="24"/>
              </w:rPr>
            </w:pPr>
            <w:proofErr w:type="spellStart"/>
            <w:r w:rsidRPr="00E21CF5">
              <w:rPr>
                <w:color w:val="auto"/>
                <w:szCs w:val="24"/>
              </w:rPr>
              <w:t>складати</w:t>
            </w:r>
            <w:proofErr w:type="spellEnd"/>
            <w:r w:rsidRPr="00E21CF5">
              <w:rPr>
                <w:color w:val="auto"/>
                <w:szCs w:val="24"/>
              </w:rPr>
              <w:t xml:space="preserve"> </w:t>
            </w:r>
            <w:proofErr w:type="spellStart"/>
            <w:r w:rsidRPr="00E21CF5">
              <w:rPr>
                <w:color w:val="auto"/>
                <w:szCs w:val="24"/>
              </w:rPr>
              <w:t>загальний</w:t>
            </w:r>
            <w:proofErr w:type="spellEnd"/>
            <w:r w:rsidRPr="00E21CF5">
              <w:rPr>
                <w:color w:val="auto"/>
                <w:szCs w:val="24"/>
              </w:rPr>
              <w:t xml:space="preserve"> план аудиту та </w:t>
            </w:r>
            <w:proofErr w:type="spellStart"/>
            <w:r w:rsidRPr="00E21CF5">
              <w:rPr>
                <w:color w:val="auto"/>
                <w:szCs w:val="24"/>
              </w:rPr>
              <w:t>програму</w:t>
            </w:r>
            <w:proofErr w:type="spellEnd"/>
            <w:r w:rsidRPr="00E21CF5">
              <w:rPr>
                <w:color w:val="auto"/>
                <w:szCs w:val="24"/>
              </w:rPr>
              <w:t xml:space="preserve"> </w:t>
            </w:r>
            <w:proofErr w:type="spellStart"/>
            <w:r w:rsidRPr="00E21CF5">
              <w:rPr>
                <w:color w:val="auto"/>
                <w:szCs w:val="24"/>
              </w:rPr>
              <w:t>аудиторських</w:t>
            </w:r>
            <w:proofErr w:type="spellEnd"/>
            <w:r w:rsidRPr="00E21CF5">
              <w:rPr>
                <w:color w:val="auto"/>
                <w:szCs w:val="24"/>
              </w:rPr>
              <w:t xml:space="preserve"> процедур;</w:t>
            </w:r>
          </w:p>
          <w:p w14:paraId="71757E5C" w14:textId="77777777" w:rsidR="00E21CF5" w:rsidRPr="00E21CF5" w:rsidRDefault="00E21CF5" w:rsidP="006B1A1D">
            <w:pPr>
              <w:pStyle w:val="a5"/>
              <w:numPr>
                <w:ilvl w:val="0"/>
                <w:numId w:val="60"/>
              </w:numPr>
              <w:rPr>
                <w:color w:val="auto"/>
                <w:szCs w:val="24"/>
              </w:rPr>
            </w:pPr>
            <w:proofErr w:type="spellStart"/>
            <w:r w:rsidRPr="00E21CF5">
              <w:rPr>
                <w:color w:val="auto"/>
                <w:szCs w:val="24"/>
              </w:rPr>
              <w:t>визначати</w:t>
            </w:r>
            <w:proofErr w:type="spellEnd"/>
            <w:r w:rsidRPr="00E21CF5">
              <w:rPr>
                <w:color w:val="auto"/>
                <w:szCs w:val="24"/>
              </w:rPr>
              <w:t xml:space="preserve"> </w:t>
            </w:r>
            <w:proofErr w:type="spellStart"/>
            <w:r w:rsidRPr="00E21CF5">
              <w:rPr>
                <w:color w:val="auto"/>
                <w:szCs w:val="24"/>
              </w:rPr>
              <w:t>суттєвість</w:t>
            </w:r>
            <w:proofErr w:type="spellEnd"/>
            <w:r w:rsidRPr="00E21CF5">
              <w:rPr>
                <w:color w:val="auto"/>
                <w:szCs w:val="24"/>
              </w:rPr>
              <w:t xml:space="preserve"> </w:t>
            </w:r>
            <w:proofErr w:type="spellStart"/>
            <w:r w:rsidRPr="00E21CF5">
              <w:rPr>
                <w:color w:val="auto"/>
                <w:szCs w:val="24"/>
              </w:rPr>
              <w:t>інформації</w:t>
            </w:r>
            <w:proofErr w:type="spellEnd"/>
            <w:r w:rsidRPr="00E21CF5">
              <w:rPr>
                <w:color w:val="auto"/>
                <w:szCs w:val="24"/>
              </w:rPr>
              <w:t xml:space="preserve"> та </w:t>
            </w:r>
            <w:proofErr w:type="spellStart"/>
            <w:r w:rsidRPr="00E21CF5">
              <w:rPr>
                <w:color w:val="auto"/>
                <w:szCs w:val="24"/>
              </w:rPr>
              <w:t>оцінювати</w:t>
            </w:r>
            <w:proofErr w:type="spellEnd"/>
            <w:r w:rsidRPr="00E21CF5">
              <w:rPr>
                <w:color w:val="auto"/>
                <w:szCs w:val="24"/>
              </w:rPr>
              <w:t xml:space="preserve"> </w:t>
            </w:r>
            <w:proofErr w:type="spellStart"/>
            <w:r w:rsidRPr="00E21CF5">
              <w:rPr>
                <w:color w:val="auto"/>
                <w:szCs w:val="24"/>
              </w:rPr>
              <w:t>аудиторські</w:t>
            </w:r>
            <w:proofErr w:type="spellEnd"/>
            <w:r w:rsidRPr="00E21CF5">
              <w:rPr>
                <w:color w:val="auto"/>
                <w:szCs w:val="24"/>
              </w:rPr>
              <w:t xml:space="preserve"> </w:t>
            </w:r>
            <w:proofErr w:type="spellStart"/>
            <w:r w:rsidRPr="00E21CF5">
              <w:rPr>
                <w:color w:val="auto"/>
                <w:szCs w:val="24"/>
              </w:rPr>
              <w:t>ризики</w:t>
            </w:r>
            <w:proofErr w:type="spellEnd"/>
            <w:r w:rsidRPr="00E21CF5">
              <w:rPr>
                <w:color w:val="auto"/>
                <w:szCs w:val="24"/>
              </w:rPr>
              <w:t>;</w:t>
            </w:r>
          </w:p>
          <w:p w14:paraId="437D7D7E" w14:textId="77777777" w:rsidR="00E21CF5" w:rsidRPr="00E21CF5" w:rsidRDefault="00E21CF5" w:rsidP="006B1A1D">
            <w:pPr>
              <w:pStyle w:val="a5"/>
              <w:numPr>
                <w:ilvl w:val="0"/>
                <w:numId w:val="60"/>
              </w:numPr>
              <w:rPr>
                <w:color w:val="auto"/>
                <w:szCs w:val="24"/>
              </w:rPr>
            </w:pPr>
            <w:proofErr w:type="spellStart"/>
            <w:r w:rsidRPr="00E21CF5">
              <w:rPr>
                <w:color w:val="auto"/>
                <w:szCs w:val="24"/>
              </w:rPr>
              <w:t>розподіляти</w:t>
            </w:r>
            <w:proofErr w:type="spellEnd"/>
            <w:r w:rsidRPr="00E21CF5">
              <w:rPr>
                <w:color w:val="auto"/>
                <w:szCs w:val="24"/>
              </w:rPr>
              <w:t xml:space="preserve"> </w:t>
            </w:r>
            <w:proofErr w:type="spellStart"/>
            <w:r w:rsidRPr="00E21CF5">
              <w:rPr>
                <w:color w:val="auto"/>
                <w:szCs w:val="24"/>
              </w:rPr>
              <w:t>обов'язки</w:t>
            </w:r>
            <w:proofErr w:type="spellEnd"/>
            <w:r w:rsidRPr="00E21CF5">
              <w:rPr>
                <w:color w:val="auto"/>
                <w:szCs w:val="24"/>
              </w:rPr>
              <w:t xml:space="preserve"> </w:t>
            </w:r>
            <w:proofErr w:type="spellStart"/>
            <w:r w:rsidRPr="00E21CF5">
              <w:rPr>
                <w:color w:val="auto"/>
                <w:szCs w:val="24"/>
              </w:rPr>
              <w:t>між</w:t>
            </w:r>
            <w:proofErr w:type="spellEnd"/>
            <w:r w:rsidRPr="00E21CF5">
              <w:rPr>
                <w:color w:val="auto"/>
                <w:szCs w:val="24"/>
              </w:rPr>
              <w:t xml:space="preserve"> членами </w:t>
            </w:r>
            <w:proofErr w:type="spellStart"/>
            <w:r w:rsidRPr="00E21CF5">
              <w:rPr>
                <w:color w:val="auto"/>
                <w:szCs w:val="24"/>
              </w:rPr>
              <w:t>аудиторської</w:t>
            </w:r>
            <w:proofErr w:type="spellEnd"/>
            <w:r w:rsidRPr="00E21CF5">
              <w:rPr>
                <w:color w:val="auto"/>
                <w:szCs w:val="24"/>
              </w:rPr>
              <w:t xml:space="preserve"> </w:t>
            </w:r>
            <w:proofErr w:type="spellStart"/>
            <w:r w:rsidRPr="00E21CF5">
              <w:rPr>
                <w:color w:val="auto"/>
                <w:szCs w:val="24"/>
              </w:rPr>
              <w:t>групи</w:t>
            </w:r>
            <w:proofErr w:type="spellEnd"/>
            <w:r w:rsidRPr="00E21CF5">
              <w:rPr>
                <w:color w:val="auto"/>
                <w:szCs w:val="24"/>
              </w:rPr>
              <w:t>;</w:t>
            </w:r>
          </w:p>
          <w:p w14:paraId="40441E2B" w14:textId="77777777" w:rsidR="00E21CF5" w:rsidRPr="00E21CF5" w:rsidRDefault="00E21CF5" w:rsidP="006B1A1D">
            <w:pPr>
              <w:pStyle w:val="a5"/>
              <w:numPr>
                <w:ilvl w:val="0"/>
                <w:numId w:val="60"/>
              </w:numPr>
              <w:rPr>
                <w:color w:val="auto"/>
                <w:szCs w:val="24"/>
              </w:rPr>
            </w:pPr>
            <w:proofErr w:type="spellStart"/>
            <w:r w:rsidRPr="00E21CF5">
              <w:rPr>
                <w:color w:val="auto"/>
                <w:szCs w:val="24"/>
              </w:rPr>
              <w:t>визначати</w:t>
            </w:r>
            <w:proofErr w:type="spellEnd"/>
            <w:r w:rsidRPr="00E21CF5">
              <w:rPr>
                <w:color w:val="auto"/>
                <w:szCs w:val="24"/>
              </w:rPr>
              <w:t xml:space="preserve"> строки </w:t>
            </w:r>
            <w:proofErr w:type="spellStart"/>
            <w:r w:rsidRPr="00E21CF5">
              <w:rPr>
                <w:color w:val="auto"/>
                <w:szCs w:val="24"/>
              </w:rPr>
              <w:t>виконання</w:t>
            </w:r>
            <w:proofErr w:type="spellEnd"/>
            <w:r w:rsidRPr="00E21CF5">
              <w:rPr>
                <w:color w:val="auto"/>
                <w:szCs w:val="24"/>
              </w:rPr>
              <w:t xml:space="preserve"> </w:t>
            </w:r>
            <w:proofErr w:type="spellStart"/>
            <w:r w:rsidRPr="00E21CF5">
              <w:rPr>
                <w:color w:val="auto"/>
                <w:szCs w:val="24"/>
              </w:rPr>
              <w:t>аудиторських</w:t>
            </w:r>
            <w:proofErr w:type="spellEnd"/>
            <w:r w:rsidRPr="00E21CF5">
              <w:rPr>
                <w:color w:val="auto"/>
                <w:szCs w:val="24"/>
              </w:rPr>
              <w:t xml:space="preserve"> процедур;</w:t>
            </w:r>
          </w:p>
          <w:p w14:paraId="104637D5" w14:textId="77777777" w:rsidR="00E21CF5" w:rsidRPr="00867006" w:rsidRDefault="00E21CF5" w:rsidP="006B1A1D">
            <w:pPr>
              <w:numPr>
                <w:ilvl w:val="0"/>
                <w:numId w:val="59"/>
              </w:numPr>
              <w:spacing w:before="100" w:beforeAutospacing="1" w:after="100" w:afterAutospacing="1" w:line="240" w:lineRule="auto"/>
              <w:rPr>
                <w:color w:val="auto"/>
                <w:sz w:val="28"/>
                <w:szCs w:val="28"/>
              </w:rPr>
            </w:pPr>
            <w:proofErr w:type="spellStart"/>
            <w:r w:rsidRPr="00867006">
              <w:rPr>
                <w:color w:val="auto"/>
                <w:sz w:val="28"/>
                <w:szCs w:val="28"/>
              </w:rPr>
              <w:lastRenderedPageBreak/>
              <w:t>обирати</w:t>
            </w:r>
            <w:proofErr w:type="spellEnd"/>
            <w:r w:rsidRPr="00867006">
              <w:rPr>
                <w:color w:val="auto"/>
                <w:sz w:val="28"/>
                <w:szCs w:val="28"/>
              </w:rPr>
              <w:t xml:space="preserve"> </w:t>
            </w:r>
            <w:proofErr w:type="spellStart"/>
            <w:r w:rsidRPr="00867006">
              <w:rPr>
                <w:color w:val="auto"/>
                <w:sz w:val="28"/>
                <w:szCs w:val="28"/>
              </w:rPr>
              <w:t>процедури</w:t>
            </w:r>
            <w:proofErr w:type="spellEnd"/>
            <w:r w:rsidRPr="00867006">
              <w:rPr>
                <w:color w:val="auto"/>
                <w:sz w:val="28"/>
                <w:szCs w:val="28"/>
              </w:rPr>
              <w:t xml:space="preserve"> для </w:t>
            </w:r>
            <w:proofErr w:type="spellStart"/>
            <w:r w:rsidRPr="00867006">
              <w:rPr>
                <w:color w:val="auto"/>
                <w:sz w:val="28"/>
                <w:szCs w:val="28"/>
              </w:rPr>
              <w:t>перевірки</w:t>
            </w:r>
            <w:proofErr w:type="spellEnd"/>
            <w:r w:rsidRPr="00867006">
              <w:rPr>
                <w:color w:val="auto"/>
                <w:sz w:val="28"/>
                <w:szCs w:val="28"/>
              </w:rPr>
              <w:t xml:space="preserve"> </w:t>
            </w:r>
            <w:proofErr w:type="spellStart"/>
            <w:r w:rsidRPr="00867006">
              <w:rPr>
                <w:color w:val="auto"/>
                <w:sz w:val="28"/>
                <w:szCs w:val="28"/>
              </w:rPr>
              <w:t>окремих</w:t>
            </w:r>
            <w:proofErr w:type="spellEnd"/>
            <w:r w:rsidRPr="00867006">
              <w:rPr>
                <w:color w:val="auto"/>
                <w:sz w:val="28"/>
                <w:szCs w:val="28"/>
              </w:rPr>
              <w:t xml:space="preserve"> </w:t>
            </w:r>
            <w:proofErr w:type="spellStart"/>
            <w:r w:rsidRPr="00867006">
              <w:rPr>
                <w:color w:val="auto"/>
                <w:sz w:val="28"/>
                <w:szCs w:val="28"/>
              </w:rPr>
              <w:t>ділянок</w:t>
            </w:r>
            <w:proofErr w:type="spellEnd"/>
            <w:r w:rsidRPr="00867006">
              <w:rPr>
                <w:color w:val="auto"/>
                <w:sz w:val="28"/>
                <w:szCs w:val="28"/>
              </w:rPr>
              <w:t xml:space="preserve"> </w:t>
            </w:r>
            <w:proofErr w:type="spellStart"/>
            <w:r w:rsidRPr="00867006">
              <w:rPr>
                <w:color w:val="auto"/>
                <w:sz w:val="28"/>
                <w:szCs w:val="28"/>
              </w:rPr>
              <w:t>бухгалтерського</w:t>
            </w:r>
            <w:proofErr w:type="spellEnd"/>
            <w:r w:rsidRPr="00867006">
              <w:rPr>
                <w:color w:val="auto"/>
                <w:sz w:val="28"/>
                <w:szCs w:val="28"/>
              </w:rPr>
              <w:t xml:space="preserve"> </w:t>
            </w:r>
            <w:proofErr w:type="spellStart"/>
            <w:r w:rsidRPr="00867006">
              <w:rPr>
                <w:color w:val="auto"/>
                <w:sz w:val="28"/>
                <w:szCs w:val="28"/>
              </w:rPr>
              <w:t>обліку</w:t>
            </w:r>
            <w:proofErr w:type="spellEnd"/>
            <w:r w:rsidRPr="00867006">
              <w:rPr>
                <w:color w:val="auto"/>
                <w:sz w:val="28"/>
                <w:szCs w:val="28"/>
              </w:rPr>
              <w:t>.</w:t>
            </w:r>
          </w:p>
          <w:p w14:paraId="6F836880" w14:textId="77777777" w:rsidR="00372630" w:rsidRPr="004009E7" w:rsidRDefault="00372630" w:rsidP="00372630">
            <w:pPr>
              <w:spacing w:after="0" w:line="240" w:lineRule="auto"/>
              <w:ind w:left="0" w:firstLine="0"/>
              <w:rPr>
                <w:color w:val="auto"/>
                <w:sz w:val="28"/>
                <w:szCs w:val="28"/>
              </w:rPr>
            </w:pPr>
          </w:p>
        </w:tc>
      </w:tr>
      <w:tr w:rsidR="00372630" w:rsidRPr="004009E7" w14:paraId="15B39BB0"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6AE2B0" w14:textId="1F831B45"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lastRenderedPageBreak/>
              <w:t>8</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87677B" w14:textId="5E51F4F7" w:rsidR="00372630" w:rsidRDefault="00372630" w:rsidP="00372630">
            <w:pPr>
              <w:spacing w:after="0" w:line="240" w:lineRule="auto"/>
              <w:ind w:left="0" w:firstLine="0"/>
              <w:rPr>
                <w:color w:val="auto"/>
                <w:sz w:val="28"/>
                <w:szCs w:val="28"/>
                <w:lang w:val="uk-UA"/>
              </w:rPr>
            </w:pPr>
            <w:r>
              <w:rPr>
                <w:color w:val="auto"/>
                <w:sz w:val="28"/>
                <w:szCs w:val="28"/>
                <w:lang w:val="uk-UA"/>
              </w:rPr>
              <w:t>ПЗ № 5</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99C8F4" w14:textId="7E345396"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C4B930" w14:textId="77777777" w:rsidR="00E21CF5" w:rsidRPr="00E21CF5" w:rsidRDefault="00E21CF5" w:rsidP="00E21CF5">
            <w:pPr>
              <w:pStyle w:val="a5"/>
              <w:rPr>
                <w:color w:val="auto"/>
                <w:sz w:val="28"/>
                <w:szCs w:val="28"/>
                <w:lang w:val="uk-UA"/>
              </w:rPr>
            </w:pPr>
            <w:r>
              <w:rPr>
                <w:color w:val="auto"/>
                <w:sz w:val="28"/>
                <w:szCs w:val="28"/>
                <w:lang w:val="uk-UA"/>
              </w:rPr>
              <w:t xml:space="preserve">Тема: </w:t>
            </w:r>
            <w:proofErr w:type="spellStart"/>
            <w:r>
              <w:t>Організація</w:t>
            </w:r>
            <w:proofErr w:type="spellEnd"/>
            <w:r>
              <w:t xml:space="preserve"> та </w:t>
            </w:r>
            <w:proofErr w:type="spellStart"/>
            <w:r>
              <w:t>планування</w:t>
            </w:r>
            <w:proofErr w:type="spellEnd"/>
            <w:r>
              <w:t xml:space="preserve"> </w:t>
            </w:r>
            <w:proofErr w:type="spellStart"/>
            <w:r>
              <w:t>аудиторської</w:t>
            </w:r>
            <w:proofErr w:type="spellEnd"/>
            <w:r>
              <w:t xml:space="preserve"> </w:t>
            </w:r>
            <w:proofErr w:type="spellStart"/>
            <w:r>
              <w:t>перевірки</w:t>
            </w:r>
            <w:proofErr w:type="spellEnd"/>
          </w:p>
          <w:p w14:paraId="255B4083" w14:textId="77777777" w:rsidR="00E21CF5" w:rsidRDefault="00E21CF5" w:rsidP="006B1A1D">
            <w:pPr>
              <w:pStyle w:val="a5"/>
              <w:numPr>
                <w:ilvl w:val="0"/>
                <w:numId w:val="61"/>
              </w:numPr>
              <w:rPr>
                <w:color w:val="auto"/>
                <w:sz w:val="28"/>
                <w:szCs w:val="28"/>
              </w:rPr>
            </w:pPr>
            <w:proofErr w:type="spellStart"/>
            <w:r w:rsidRPr="00E21CF5">
              <w:rPr>
                <w:color w:val="auto"/>
                <w:sz w:val="28"/>
                <w:szCs w:val="28"/>
              </w:rPr>
              <w:t>основні</w:t>
            </w:r>
            <w:proofErr w:type="spellEnd"/>
            <w:r w:rsidRPr="00E21CF5">
              <w:rPr>
                <w:color w:val="auto"/>
                <w:sz w:val="28"/>
                <w:szCs w:val="28"/>
              </w:rPr>
              <w:t xml:space="preserve"> </w:t>
            </w:r>
            <w:proofErr w:type="spellStart"/>
            <w:r w:rsidRPr="00E21CF5">
              <w:rPr>
                <w:color w:val="auto"/>
                <w:sz w:val="28"/>
                <w:szCs w:val="28"/>
              </w:rPr>
              <w:t>етапи</w:t>
            </w:r>
            <w:proofErr w:type="spellEnd"/>
            <w:r w:rsidRPr="00E21CF5">
              <w:rPr>
                <w:color w:val="auto"/>
                <w:sz w:val="28"/>
                <w:szCs w:val="28"/>
              </w:rPr>
              <w:t xml:space="preserve"> </w:t>
            </w:r>
            <w:proofErr w:type="spellStart"/>
            <w:r w:rsidRPr="00E21CF5">
              <w:rPr>
                <w:color w:val="auto"/>
                <w:sz w:val="28"/>
                <w:szCs w:val="28"/>
              </w:rPr>
              <w:t>планування</w:t>
            </w:r>
            <w:proofErr w:type="spellEnd"/>
            <w:r w:rsidRPr="00E21CF5">
              <w:rPr>
                <w:color w:val="auto"/>
                <w:sz w:val="28"/>
                <w:szCs w:val="28"/>
              </w:rPr>
              <w:t xml:space="preserve"> аудиту,</w:t>
            </w:r>
          </w:p>
          <w:p w14:paraId="6E2C14B7" w14:textId="2841D879" w:rsidR="00E21CF5" w:rsidRDefault="00E21CF5" w:rsidP="006B1A1D">
            <w:pPr>
              <w:pStyle w:val="a5"/>
              <w:numPr>
                <w:ilvl w:val="0"/>
                <w:numId w:val="61"/>
              </w:numPr>
              <w:rPr>
                <w:color w:val="auto"/>
                <w:sz w:val="28"/>
                <w:szCs w:val="28"/>
              </w:rPr>
            </w:pPr>
            <w:proofErr w:type="spellStart"/>
            <w:r w:rsidRPr="00E21CF5">
              <w:rPr>
                <w:color w:val="auto"/>
                <w:sz w:val="28"/>
                <w:szCs w:val="28"/>
              </w:rPr>
              <w:t>вимоги</w:t>
            </w:r>
            <w:proofErr w:type="spellEnd"/>
            <w:r w:rsidRPr="00E21CF5">
              <w:rPr>
                <w:color w:val="auto"/>
                <w:sz w:val="28"/>
                <w:szCs w:val="28"/>
              </w:rPr>
              <w:t xml:space="preserve"> </w:t>
            </w:r>
            <w:proofErr w:type="spellStart"/>
            <w:r w:rsidRPr="00E21CF5">
              <w:rPr>
                <w:color w:val="auto"/>
                <w:sz w:val="28"/>
                <w:szCs w:val="28"/>
              </w:rPr>
              <w:t>Міжнародного</w:t>
            </w:r>
            <w:proofErr w:type="spellEnd"/>
            <w:r w:rsidRPr="00E21CF5">
              <w:rPr>
                <w:color w:val="auto"/>
                <w:sz w:val="28"/>
                <w:szCs w:val="28"/>
              </w:rPr>
              <w:t xml:space="preserve"> стандарту аудиту 300 «</w:t>
            </w:r>
            <w:proofErr w:type="spellStart"/>
            <w:r w:rsidRPr="00E21CF5">
              <w:rPr>
                <w:color w:val="auto"/>
                <w:sz w:val="28"/>
                <w:szCs w:val="28"/>
              </w:rPr>
              <w:t>Планування</w:t>
            </w:r>
            <w:proofErr w:type="spellEnd"/>
            <w:r w:rsidRPr="00E21CF5">
              <w:rPr>
                <w:color w:val="auto"/>
                <w:sz w:val="28"/>
                <w:szCs w:val="28"/>
              </w:rPr>
              <w:t xml:space="preserve"> аудиту </w:t>
            </w:r>
            <w:proofErr w:type="spellStart"/>
            <w:r w:rsidRPr="00E21CF5">
              <w:rPr>
                <w:color w:val="auto"/>
                <w:sz w:val="28"/>
                <w:szCs w:val="28"/>
              </w:rPr>
              <w:t>фінансової</w:t>
            </w:r>
            <w:proofErr w:type="spellEnd"/>
            <w:r w:rsidRPr="00E21CF5">
              <w:rPr>
                <w:color w:val="auto"/>
                <w:sz w:val="28"/>
                <w:szCs w:val="28"/>
              </w:rPr>
              <w:t xml:space="preserve"> </w:t>
            </w:r>
            <w:proofErr w:type="spellStart"/>
            <w:r w:rsidRPr="00E21CF5">
              <w:rPr>
                <w:color w:val="auto"/>
                <w:sz w:val="28"/>
                <w:szCs w:val="28"/>
              </w:rPr>
              <w:t>звітності</w:t>
            </w:r>
            <w:proofErr w:type="spellEnd"/>
            <w:r w:rsidRPr="00E21CF5">
              <w:rPr>
                <w:color w:val="auto"/>
                <w:sz w:val="28"/>
                <w:szCs w:val="28"/>
              </w:rPr>
              <w:t xml:space="preserve">», </w:t>
            </w:r>
          </w:p>
          <w:p w14:paraId="05BC8BAB" w14:textId="77777777" w:rsidR="00E21CF5" w:rsidRDefault="00E21CF5" w:rsidP="006B1A1D">
            <w:pPr>
              <w:pStyle w:val="a5"/>
              <w:numPr>
                <w:ilvl w:val="0"/>
                <w:numId w:val="61"/>
              </w:numPr>
              <w:rPr>
                <w:color w:val="auto"/>
                <w:sz w:val="28"/>
                <w:szCs w:val="28"/>
              </w:rPr>
            </w:pPr>
            <w:proofErr w:type="spellStart"/>
            <w:r w:rsidRPr="00E21CF5">
              <w:rPr>
                <w:color w:val="auto"/>
                <w:sz w:val="28"/>
                <w:szCs w:val="28"/>
              </w:rPr>
              <w:t>складати</w:t>
            </w:r>
            <w:proofErr w:type="spellEnd"/>
            <w:r w:rsidRPr="00E21CF5">
              <w:rPr>
                <w:color w:val="auto"/>
                <w:sz w:val="28"/>
                <w:szCs w:val="28"/>
              </w:rPr>
              <w:t xml:space="preserve"> план аудиту, </w:t>
            </w:r>
          </w:p>
          <w:p w14:paraId="0E91A5B5" w14:textId="77777777" w:rsidR="00E21CF5" w:rsidRDefault="00E21CF5" w:rsidP="006B1A1D">
            <w:pPr>
              <w:pStyle w:val="a5"/>
              <w:numPr>
                <w:ilvl w:val="0"/>
                <w:numId w:val="61"/>
              </w:numPr>
              <w:rPr>
                <w:color w:val="auto"/>
                <w:sz w:val="28"/>
                <w:szCs w:val="28"/>
              </w:rPr>
            </w:pPr>
            <w:proofErr w:type="spellStart"/>
            <w:r w:rsidRPr="00E21CF5">
              <w:rPr>
                <w:color w:val="auto"/>
                <w:sz w:val="28"/>
                <w:szCs w:val="28"/>
              </w:rPr>
              <w:t>визначати</w:t>
            </w:r>
            <w:proofErr w:type="spellEnd"/>
            <w:r w:rsidRPr="00E21CF5">
              <w:rPr>
                <w:color w:val="auto"/>
                <w:sz w:val="28"/>
                <w:szCs w:val="28"/>
              </w:rPr>
              <w:t xml:space="preserve"> </w:t>
            </w:r>
            <w:proofErr w:type="spellStart"/>
            <w:r w:rsidRPr="00E21CF5">
              <w:rPr>
                <w:color w:val="auto"/>
                <w:sz w:val="28"/>
                <w:szCs w:val="28"/>
              </w:rPr>
              <w:t>аудиторські</w:t>
            </w:r>
            <w:proofErr w:type="spellEnd"/>
            <w:r w:rsidRPr="00E21CF5">
              <w:rPr>
                <w:color w:val="auto"/>
                <w:sz w:val="28"/>
                <w:szCs w:val="28"/>
              </w:rPr>
              <w:t xml:space="preserve"> </w:t>
            </w:r>
            <w:proofErr w:type="spellStart"/>
            <w:r w:rsidRPr="00E21CF5">
              <w:rPr>
                <w:color w:val="auto"/>
                <w:sz w:val="28"/>
                <w:szCs w:val="28"/>
              </w:rPr>
              <w:t>процедури</w:t>
            </w:r>
            <w:proofErr w:type="spellEnd"/>
            <w:r w:rsidRPr="00E21CF5">
              <w:rPr>
                <w:color w:val="auto"/>
                <w:sz w:val="28"/>
                <w:szCs w:val="28"/>
              </w:rPr>
              <w:t xml:space="preserve"> </w:t>
            </w:r>
          </w:p>
          <w:p w14:paraId="22BF0871" w14:textId="779CF3FA" w:rsidR="00372630" w:rsidRPr="00E21CF5" w:rsidRDefault="00E21CF5" w:rsidP="006B1A1D">
            <w:pPr>
              <w:pStyle w:val="a5"/>
              <w:numPr>
                <w:ilvl w:val="0"/>
                <w:numId w:val="61"/>
              </w:numPr>
              <w:rPr>
                <w:color w:val="auto"/>
                <w:sz w:val="28"/>
                <w:szCs w:val="28"/>
              </w:rPr>
            </w:pPr>
            <w:proofErr w:type="spellStart"/>
            <w:r w:rsidRPr="00E21CF5">
              <w:rPr>
                <w:color w:val="auto"/>
                <w:sz w:val="28"/>
                <w:szCs w:val="28"/>
              </w:rPr>
              <w:t>обґрунтовувати</w:t>
            </w:r>
            <w:proofErr w:type="spellEnd"/>
            <w:r w:rsidRPr="00E21CF5">
              <w:rPr>
                <w:color w:val="auto"/>
                <w:sz w:val="28"/>
                <w:szCs w:val="28"/>
              </w:rPr>
              <w:t xml:space="preserve"> </w:t>
            </w:r>
            <w:proofErr w:type="spellStart"/>
            <w:r w:rsidRPr="00E21CF5">
              <w:rPr>
                <w:color w:val="auto"/>
                <w:sz w:val="28"/>
                <w:szCs w:val="28"/>
              </w:rPr>
              <w:t>прийняті</w:t>
            </w:r>
            <w:proofErr w:type="spellEnd"/>
            <w:r w:rsidRPr="00E21CF5">
              <w:rPr>
                <w:color w:val="auto"/>
                <w:sz w:val="28"/>
                <w:szCs w:val="28"/>
              </w:rPr>
              <w:t xml:space="preserve"> </w:t>
            </w:r>
            <w:proofErr w:type="spellStart"/>
            <w:r w:rsidRPr="00E21CF5">
              <w:rPr>
                <w:color w:val="auto"/>
                <w:sz w:val="28"/>
                <w:szCs w:val="28"/>
              </w:rPr>
              <w:t>рішення</w:t>
            </w:r>
            <w:proofErr w:type="spellEnd"/>
            <w:r w:rsidRPr="00E21CF5">
              <w:rPr>
                <w:color w:val="auto"/>
                <w:sz w:val="28"/>
                <w:szCs w:val="28"/>
              </w:rPr>
              <w:t>.</w:t>
            </w:r>
          </w:p>
        </w:tc>
      </w:tr>
      <w:tr w:rsidR="00372630" w:rsidRPr="004009E7" w14:paraId="5E6BD5AD"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8A3190" w14:textId="03B9E3A9"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t>9</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9C22CD" w14:textId="5BCA019A" w:rsidR="00372630" w:rsidRDefault="00372630" w:rsidP="00372630">
            <w:pPr>
              <w:spacing w:after="0" w:line="240" w:lineRule="auto"/>
              <w:ind w:left="0" w:firstLine="0"/>
              <w:rPr>
                <w:color w:val="auto"/>
                <w:sz w:val="28"/>
                <w:szCs w:val="28"/>
                <w:lang w:val="uk-UA"/>
              </w:rPr>
            </w:pPr>
            <w:r>
              <w:rPr>
                <w:color w:val="auto"/>
                <w:sz w:val="28"/>
                <w:szCs w:val="28"/>
                <w:lang w:val="uk-UA"/>
              </w:rPr>
              <w:t>Лекція № 4</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EFE2E0" w14:textId="653D9230" w:rsidR="00372630" w:rsidRDefault="00372630" w:rsidP="00372630">
            <w:pPr>
              <w:spacing w:after="0" w:line="240" w:lineRule="auto"/>
              <w:ind w:left="0" w:firstLine="0"/>
              <w:jc w:val="center"/>
              <w:rPr>
                <w:color w:val="auto"/>
                <w:sz w:val="28"/>
                <w:szCs w:val="28"/>
                <w:lang w:val="uk-UA"/>
              </w:rPr>
            </w:pPr>
            <w:r>
              <w:rPr>
                <w:color w:val="auto"/>
                <w:sz w:val="28"/>
                <w:szCs w:val="28"/>
                <w:lang w:val="uk-UA"/>
              </w:rPr>
              <w:t>4</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DF667E" w14:textId="41673F8D" w:rsidR="00372630" w:rsidRPr="004009E7" w:rsidRDefault="00372630" w:rsidP="00372630">
            <w:pPr>
              <w:spacing w:after="0" w:line="240" w:lineRule="auto"/>
              <w:ind w:left="0" w:firstLine="0"/>
              <w:rPr>
                <w:color w:val="auto"/>
                <w:sz w:val="28"/>
                <w:szCs w:val="28"/>
              </w:rPr>
            </w:pPr>
            <w:bookmarkStart w:id="21" w:name="_Hlk243966394"/>
            <w:proofErr w:type="spellStart"/>
            <w:r>
              <w:t>Аудиторські</w:t>
            </w:r>
            <w:proofErr w:type="spellEnd"/>
            <w:r>
              <w:t xml:space="preserve"> </w:t>
            </w:r>
            <w:proofErr w:type="spellStart"/>
            <w:r>
              <w:t>ризики</w:t>
            </w:r>
            <w:proofErr w:type="spellEnd"/>
            <w:r>
              <w:t xml:space="preserve">, </w:t>
            </w:r>
            <w:proofErr w:type="spellStart"/>
            <w:r>
              <w:t>суттєвість</w:t>
            </w:r>
            <w:proofErr w:type="spellEnd"/>
            <w:r>
              <w:t xml:space="preserve"> і </w:t>
            </w:r>
            <w:proofErr w:type="spellStart"/>
            <w:r>
              <w:t>внутрішній</w:t>
            </w:r>
            <w:proofErr w:type="spellEnd"/>
            <w:r>
              <w:t xml:space="preserve"> контроль</w:t>
            </w:r>
            <w:bookmarkEnd w:id="21"/>
          </w:p>
        </w:tc>
      </w:tr>
      <w:tr w:rsidR="00372630" w:rsidRPr="004009E7" w14:paraId="5D3AFB4A"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F128E2" w14:textId="2532D141"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t>10</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BA5A8A" w14:textId="1FC8378D" w:rsidR="00372630" w:rsidRDefault="00372630" w:rsidP="00372630">
            <w:pPr>
              <w:spacing w:after="0" w:line="240" w:lineRule="auto"/>
              <w:ind w:left="0" w:firstLine="0"/>
              <w:rPr>
                <w:color w:val="auto"/>
                <w:sz w:val="28"/>
                <w:szCs w:val="28"/>
                <w:lang w:val="uk-UA"/>
              </w:rPr>
            </w:pPr>
            <w:r w:rsidRPr="00372630">
              <w:rPr>
                <w:color w:val="auto"/>
                <w:sz w:val="28"/>
                <w:szCs w:val="28"/>
                <w:lang w:val="uk-UA"/>
              </w:rPr>
              <w:t xml:space="preserve">ПЗ № </w:t>
            </w:r>
            <w:r>
              <w:rPr>
                <w:color w:val="auto"/>
                <w:sz w:val="28"/>
                <w:szCs w:val="28"/>
                <w:lang w:val="uk-UA"/>
              </w:rPr>
              <w:t>6</w:t>
            </w:r>
            <w:r w:rsidRPr="00372630">
              <w:rPr>
                <w:color w:val="auto"/>
                <w:sz w:val="28"/>
                <w:szCs w:val="28"/>
                <w:lang w:val="uk-UA"/>
              </w:rPr>
              <w:tab/>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30444F" w14:textId="45D5C7B9"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54FFF6" w14:textId="77777777" w:rsidR="00372630" w:rsidRDefault="00E21CF5" w:rsidP="00372630">
            <w:pPr>
              <w:spacing w:after="0" w:line="240" w:lineRule="auto"/>
              <w:ind w:left="0" w:firstLine="0"/>
            </w:pPr>
            <w:r>
              <w:rPr>
                <w:lang w:val="uk-UA"/>
              </w:rPr>
              <w:t xml:space="preserve">Тема: </w:t>
            </w:r>
            <w:proofErr w:type="spellStart"/>
            <w:r>
              <w:t>Аудиторські</w:t>
            </w:r>
            <w:proofErr w:type="spellEnd"/>
            <w:r>
              <w:t xml:space="preserve"> </w:t>
            </w:r>
            <w:proofErr w:type="spellStart"/>
            <w:r>
              <w:t>ризики</w:t>
            </w:r>
            <w:proofErr w:type="spellEnd"/>
            <w:r>
              <w:t xml:space="preserve">, </w:t>
            </w:r>
            <w:proofErr w:type="spellStart"/>
            <w:r>
              <w:t>суттєвість</w:t>
            </w:r>
            <w:proofErr w:type="spellEnd"/>
            <w:r>
              <w:t xml:space="preserve"> і </w:t>
            </w:r>
            <w:proofErr w:type="spellStart"/>
            <w:r>
              <w:t>внутрішній</w:t>
            </w:r>
            <w:proofErr w:type="spellEnd"/>
            <w:r>
              <w:t xml:space="preserve"> контроль</w:t>
            </w:r>
          </w:p>
          <w:p w14:paraId="487B77A9" w14:textId="77777777" w:rsidR="004D2421" w:rsidRPr="00D2219E" w:rsidRDefault="004D2421" w:rsidP="006B1A1D">
            <w:pPr>
              <w:pStyle w:val="a5"/>
              <w:numPr>
                <w:ilvl w:val="0"/>
                <w:numId w:val="63"/>
              </w:numPr>
            </w:pPr>
            <w:proofErr w:type="spellStart"/>
            <w:r w:rsidRPr="00D2219E">
              <w:t>сутність</w:t>
            </w:r>
            <w:proofErr w:type="spellEnd"/>
            <w:r w:rsidRPr="00D2219E">
              <w:t xml:space="preserve"> і </w:t>
            </w:r>
            <w:proofErr w:type="spellStart"/>
            <w:r w:rsidRPr="00D2219E">
              <w:t>складові</w:t>
            </w:r>
            <w:proofErr w:type="spellEnd"/>
            <w:r w:rsidRPr="00D2219E">
              <w:t xml:space="preserve"> </w:t>
            </w:r>
            <w:proofErr w:type="spellStart"/>
            <w:r w:rsidRPr="00D2219E">
              <w:t>аудиторського</w:t>
            </w:r>
            <w:proofErr w:type="spellEnd"/>
            <w:r w:rsidRPr="00D2219E">
              <w:t xml:space="preserve"> </w:t>
            </w:r>
            <w:proofErr w:type="spellStart"/>
            <w:r w:rsidRPr="00D2219E">
              <w:t>ризику</w:t>
            </w:r>
            <w:proofErr w:type="spellEnd"/>
            <w:r w:rsidRPr="00D2219E">
              <w:t>;</w:t>
            </w:r>
          </w:p>
          <w:p w14:paraId="43AA6E74" w14:textId="77777777" w:rsidR="004D2421" w:rsidRPr="00D2219E" w:rsidRDefault="004D2421" w:rsidP="006B1A1D">
            <w:pPr>
              <w:pStyle w:val="a5"/>
              <w:numPr>
                <w:ilvl w:val="0"/>
                <w:numId w:val="63"/>
              </w:numPr>
            </w:pPr>
            <w:proofErr w:type="spellStart"/>
            <w:r w:rsidRPr="00D2219E">
              <w:t>поняття</w:t>
            </w:r>
            <w:proofErr w:type="spellEnd"/>
            <w:r w:rsidRPr="00D2219E">
              <w:t xml:space="preserve"> </w:t>
            </w:r>
            <w:proofErr w:type="spellStart"/>
            <w:r w:rsidRPr="00D2219E">
              <w:t>суттєвості</w:t>
            </w:r>
            <w:proofErr w:type="spellEnd"/>
            <w:r w:rsidRPr="00D2219E">
              <w:t xml:space="preserve"> та </w:t>
            </w:r>
            <w:proofErr w:type="spellStart"/>
            <w:r w:rsidRPr="00D2219E">
              <w:t>її</w:t>
            </w:r>
            <w:proofErr w:type="spellEnd"/>
            <w:r w:rsidRPr="00D2219E">
              <w:t xml:space="preserve"> </w:t>
            </w:r>
            <w:proofErr w:type="spellStart"/>
            <w:r w:rsidRPr="00D2219E">
              <w:t>значення</w:t>
            </w:r>
            <w:proofErr w:type="spellEnd"/>
            <w:r w:rsidRPr="00D2219E">
              <w:t xml:space="preserve"> для аудиту;</w:t>
            </w:r>
          </w:p>
          <w:p w14:paraId="7C5C2CBB" w14:textId="77777777" w:rsidR="004D2421" w:rsidRPr="00D2219E" w:rsidRDefault="004D2421" w:rsidP="006B1A1D">
            <w:pPr>
              <w:pStyle w:val="a5"/>
              <w:numPr>
                <w:ilvl w:val="0"/>
                <w:numId w:val="63"/>
              </w:numPr>
            </w:pPr>
            <w:proofErr w:type="spellStart"/>
            <w:r w:rsidRPr="00D2219E">
              <w:t>призначення</w:t>
            </w:r>
            <w:proofErr w:type="spellEnd"/>
            <w:r w:rsidRPr="00D2219E">
              <w:t xml:space="preserve"> й </w:t>
            </w:r>
            <w:proofErr w:type="spellStart"/>
            <w:r w:rsidRPr="00D2219E">
              <w:t>основні</w:t>
            </w:r>
            <w:proofErr w:type="spellEnd"/>
            <w:r w:rsidRPr="00D2219E">
              <w:t xml:space="preserve"> </w:t>
            </w:r>
            <w:proofErr w:type="spellStart"/>
            <w:r w:rsidRPr="00D2219E">
              <w:t>елементи</w:t>
            </w:r>
            <w:proofErr w:type="spellEnd"/>
            <w:r w:rsidRPr="00D2219E">
              <w:t xml:space="preserve"> </w:t>
            </w:r>
            <w:proofErr w:type="spellStart"/>
            <w:r w:rsidRPr="00D2219E">
              <w:t>внутрішнього</w:t>
            </w:r>
            <w:proofErr w:type="spellEnd"/>
            <w:r w:rsidRPr="00D2219E">
              <w:t xml:space="preserve"> контролю;</w:t>
            </w:r>
          </w:p>
          <w:p w14:paraId="772D04E8" w14:textId="77777777" w:rsidR="004D2421" w:rsidRPr="00D2219E" w:rsidRDefault="004D2421" w:rsidP="006B1A1D">
            <w:pPr>
              <w:pStyle w:val="a5"/>
              <w:numPr>
                <w:ilvl w:val="0"/>
                <w:numId w:val="63"/>
              </w:numPr>
            </w:pPr>
            <w:proofErr w:type="spellStart"/>
            <w:r w:rsidRPr="00D2219E">
              <w:t>методи</w:t>
            </w:r>
            <w:proofErr w:type="spellEnd"/>
            <w:r w:rsidRPr="00D2219E">
              <w:t xml:space="preserve"> </w:t>
            </w:r>
            <w:proofErr w:type="spellStart"/>
            <w:r w:rsidRPr="00D2219E">
              <w:t>оцінювання</w:t>
            </w:r>
            <w:proofErr w:type="spellEnd"/>
            <w:r w:rsidRPr="00D2219E">
              <w:t xml:space="preserve"> </w:t>
            </w:r>
            <w:proofErr w:type="spellStart"/>
            <w:r w:rsidRPr="00D2219E">
              <w:t>ризиків</w:t>
            </w:r>
            <w:proofErr w:type="spellEnd"/>
            <w:r w:rsidRPr="00D2219E">
              <w:t xml:space="preserve"> </w:t>
            </w:r>
            <w:proofErr w:type="spellStart"/>
            <w:r w:rsidRPr="00D2219E">
              <w:t>суттєвого</w:t>
            </w:r>
            <w:proofErr w:type="spellEnd"/>
            <w:r w:rsidRPr="00D2219E">
              <w:t xml:space="preserve"> </w:t>
            </w:r>
            <w:proofErr w:type="spellStart"/>
            <w:r w:rsidRPr="00D2219E">
              <w:t>викривлення</w:t>
            </w:r>
            <w:proofErr w:type="spellEnd"/>
            <w:r w:rsidRPr="00D2219E">
              <w:t xml:space="preserve"> </w:t>
            </w:r>
            <w:proofErr w:type="spellStart"/>
            <w:r w:rsidRPr="00D2219E">
              <w:t>фінансової</w:t>
            </w:r>
            <w:proofErr w:type="spellEnd"/>
            <w:r w:rsidRPr="00D2219E">
              <w:t xml:space="preserve"> </w:t>
            </w:r>
            <w:proofErr w:type="spellStart"/>
            <w:r w:rsidRPr="00D2219E">
              <w:t>звітності</w:t>
            </w:r>
            <w:proofErr w:type="spellEnd"/>
            <w:r w:rsidRPr="00D2219E">
              <w:t>.</w:t>
            </w:r>
          </w:p>
          <w:p w14:paraId="08071868" w14:textId="77777777" w:rsidR="004D2421" w:rsidRDefault="004D2421" w:rsidP="006B1A1D">
            <w:pPr>
              <w:pStyle w:val="a5"/>
              <w:numPr>
                <w:ilvl w:val="0"/>
                <w:numId w:val="63"/>
              </w:numPr>
            </w:pPr>
            <w:proofErr w:type="spellStart"/>
            <w:r w:rsidRPr="00D2219E">
              <w:t>розраховувати</w:t>
            </w:r>
            <w:proofErr w:type="spellEnd"/>
            <w:r w:rsidRPr="00D2219E">
              <w:t xml:space="preserve"> </w:t>
            </w:r>
            <w:proofErr w:type="spellStart"/>
            <w:r w:rsidRPr="00D2219E">
              <w:t>аудиторський</w:t>
            </w:r>
            <w:proofErr w:type="spellEnd"/>
            <w:r w:rsidRPr="00D2219E">
              <w:t xml:space="preserve"> </w:t>
            </w:r>
            <w:proofErr w:type="spellStart"/>
            <w:r w:rsidRPr="00D2219E">
              <w:t>ризик</w:t>
            </w:r>
            <w:proofErr w:type="spellEnd"/>
            <w:r w:rsidRPr="00D2219E">
              <w:t xml:space="preserve"> за </w:t>
            </w:r>
            <w:proofErr w:type="spellStart"/>
            <w:r w:rsidRPr="00D2219E">
              <w:t>заданими</w:t>
            </w:r>
            <w:proofErr w:type="spellEnd"/>
            <w:r w:rsidRPr="00D2219E">
              <w:t xml:space="preserve"> </w:t>
            </w:r>
            <w:proofErr w:type="spellStart"/>
            <w:r w:rsidRPr="00D2219E">
              <w:t>умовами</w:t>
            </w:r>
            <w:proofErr w:type="spellEnd"/>
            <w:r w:rsidRPr="00D2219E">
              <w:t xml:space="preserve">, </w:t>
            </w:r>
          </w:p>
          <w:p w14:paraId="09BB8857" w14:textId="77777777" w:rsidR="004D2421" w:rsidRDefault="004D2421" w:rsidP="006B1A1D">
            <w:pPr>
              <w:pStyle w:val="a5"/>
              <w:numPr>
                <w:ilvl w:val="0"/>
                <w:numId w:val="63"/>
              </w:numPr>
            </w:pPr>
            <w:proofErr w:type="spellStart"/>
            <w:r w:rsidRPr="00D2219E">
              <w:t>визначати</w:t>
            </w:r>
            <w:proofErr w:type="spellEnd"/>
            <w:r w:rsidRPr="00D2219E">
              <w:t xml:space="preserve"> </w:t>
            </w:r>
            <w:proofErr w:type="spellStart"/>
            <w:r w:rsidRPr="00D2219E">
              <w:t>рівень</w:t>
            </w:r>
            <w:proofErr w:type="spellEnd"/>
            <w:r w:rsidRPr="00D2219E">
              <w:t xml:space="preserve"> </w:t>
            </w:r>
            <w:proofErr w:type="spellStart"/>
            <w:r w:rsidRPr="00D2219E">
              <w:t>суттєвості</w:t>
            </w:r>
            <w:proofErr w:type="spellEnd"/>
            <w:r w:rsidRPr="00D2219E">
              <w:t xml:space="preserve"> </w:t>
            </w:r>
          </w:p>
          <w:p w14:paraId="79B98547" w14:textId="5224B1E6" w:rsidR="00E21CF5" w:rsidRPr="004D2421" w:rsidRDefault="004D2421" w:rsidP="006B1A1D">
            <w:pPr>
              <w:pStyle w:val="a5"/>
              <w:numPr>
                <w:ilvl w:val="0"/>
                <w:numId w:val="63"/>
              </w:numPr>
            </w:pPr>
            <w:proofErr w:type="spellStart"/>
            <w:r w:rsidRPr="00D2219E">
              <w:t>пропонувати</w:t>
            </w:r>
            <w:proofErr w:type="spellEnd"/>
            <w:r w:rsidRPr="00D2219E">
              <w:t xml:space="preserve"> заходи для </w:t>
            </w:r>
            <w:proofErr w:type="spellStart"/>
            <w:r w:rsidRPr="00D2219E">
              <w:t>вдосконалення</w:t>
            </w:r>
            <w:proofErr w:type="spellEnd"/>
            <w:r w:rsidRPr="00D2219E">
              <w:t xml:space="preserve"> </w:t>
            </w:r>
            <w:proofErr w:type="spellStart"/>
            <w:r w:rsidRPr="00D2219E">
              <w:t>внутрішнього</w:t>
            </w:r>
            <w:proofErr w:type="spellEnd"/>
            <w:r w:rsidRPr="00D2219E">
              <w:t xml:space="preserve"> контролю.</w:t>
            </w:r>
          </w:p>
        </w:tc>
      </w:tr>
      <w:tr w:rsidR="00372630" w:rsidRPr="004009E7" w14:paraId="1F105AEC"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5CD498" w14:textId="6F4768FD"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t>11</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547507" w14:textId="4CEDF2B6" w:rsidR="00372630" w:rsidRDefault="00372630" w:rsidP="00372630">
            <w:pPr>
              <w:spacing w:after="0" w:line="240" w:lineRule="auto"/>
              <w:ind w:left="0" w:firstLine="0"/>
              <w:rPr>
                <w:color w:val="auto"/>
                <w:sz w:val="28"/>
                <w:szCs w:val="28"/>
                <w:lang w:val="uk-UA"/>
              </w:rPr>
            </w:pPr>
            <w:r>
              <w:rPr>
                <w:color w:val="auto"/>
                <w:sz w:val="28"/>
                <w:szCs w:val="28"/>
                <w:lang w:val="uk-UA"/>
              </w:rPr>
              <w:t>ПЗ № 7</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1A7505" w14:textId="2278EBFB"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A53407" w14:textId="77777777" w:rsidR="004D2421" w:rsidRDefault="00E21CF5" w:rsidP="004D2421">
            <w:pPr>
              <w:pStyle w:val="a5"/>
              <w:rPr>
                <w:color w:val="000000" w:themeColor="text1"/>
                <w:szCs w:val="24"/>
              </w:rPr>
            </w:pPr>
            <w:r>
              <w:rPr>
                <w:lang w:val="uk-UA"/>
              </w:rPr>
              <w:t xml:space="preserve">Тема: </w:t>
            </w:r>
            <w:proofErr w:type="spellStart"/>
            <w:r w:rsidR="004D2421" w:rsidRPr="004D2421">
              <w:rPr>
                <w:color w:val="000000" w:themeColor="text1"/>
                <w:szCs w:val="24"/>
              </w:rPr>
              <w:t>Аудиторські</w:t>
            </w:r>
            <w:proofErr w:type="spellEnd"/>
            <w:r w:rsidR="004D2421" w:rsidRPr="004D2421">
              <w:rPr>
                <w:color w:val="000000" w:themeColor="text1"/>
                <w:szCs w:val="24"/>
              </w:rPr>
              <w:t xml:space="preserve"> </w:t>
            </w:r>
            <w:proofErr w:type="spellStart"/>
            <w:r w:rsidR="004D2421" w:rsidRPr="004D2421">
              <w:rPr>
                <w:color w:val="000000" w:themeColor="text1"/>
                <w:szCs w:val="24"/>
              </w:rPr>
              <w:t>докази</w:t>
            </w:r>
            <w:proofErr w:type="spellEnd"/>
            <w:r w:rsidR="004D2421" w:rsidRPr="004D2421">
              <w:rPr>
                <w:color w:val="000000" w:themeColor="text1"/>
                <w:szCs w:val="24"/>
              </w:rPr>
              <w:t xml:space="preserve"> та </w:t>
            </w:r>
            <w:proofErr w:type="spellStart"/>
            <w:r w:rsidR="004D2421" w:rsidRPr="004D2421">
              <w:rPr>
                <w:color w:val="000000" w:themeColor="text1"/>
                <w:szCs w:val="24"/>
              </w:rPr>
              <w:t>методи</w:t>
            </w:r>
            <w:proofErr w:type="spellEnd"/>
            <w:r w:rsidR="004D2421" w:rsidRPr="004D2421">
              <w:rPr>
                <w:color w:val="000000" w:themeColor="text1"/>
                <w:szCs w:val="24"/>
              </w:rPr>
              <w:t xml:space="preserve"> </w:t>
            </w:r>
            <w:proofErr w:type="spellStart"/>
            <w:r w:rsidR="004D2421" w:rsidRPr="004D2421">
              <w:rPr>
                <w:color w:val="000000" w:themeColor="text1"/>
                <w:szCs w:val="24"/>
              </w:rPr>
              <w:t>їх</w:t>
            </w:r>
            <w:proofErr w:type="spellEnd"/>
            <w:r w:rsidR="004D2421" w:rsidRPr="004D2421">
              <w:rPr>
                <w:color w:val="000000" w:themeColor="text1"/>
                <w:szCs w:val="24"/>
              </w:rPr>
              <w:t xml:space="preserve"> </w:t>
            </w:r>
            <w:proofErr w:type="spellStart"/>
            <w:r w:rsidR="004D2421" w:rsidRPr="004D2421">
              <w:rPr>
                <w:color w:val="000000" w:themeColor="text1"/>
                <w:szCs w:val="24"/>
              </w:rPr>
              <w:t>отримання</w:t>
            </w:r>
            <w:proofErr w:type="spellEnd"/>
          </w:p>
          <w:p w14:paraId="4C51875D" w14:textId="5C1EB141" w:rsidR="004D2421" w:rsidRDefault="004D2421" w:rsidP="006B1A1D">
            <w:pPr>
              <w:pStyle w:val="a5"/>
              <w:numPr>
                <w:ilvl w:val="0"/>
                <w:numId w:val="65"/>
              </w:numPr>
            </w:pPr>
            <w:proofErr w:type="spellStart"/>
            <w:r w:rsidRPr="00D2219E">
              <w:t>сформувати</w:t>
            </w:r>
            <w:proofErr w:type="spellEnd"/>
            <w:r w:rsidRPr="00D2219E">
              <w:t xml:space="preserve"> </w:t>
            </w:r>
            <w:proofErr w:type="spellStart"/>
            <w:r w:rsidRPr="00D2219E">
              <w:t>знання</w:t>
            </w:r>
            <w:proofErr w:type="spellEnd"/>
            <w:r w:rsidRPr="00D2219E">
              <w:t xml:space="preserve"> про </w:t>
            </w:r>
            <w:proofErr w:type="spellStart"/>
            <w:r w:rsidRPr="00D2219E">
              <w:t>аудиторські</w:t>
            </w:r>
            <w:proofErr w:type="spellEnd"/>
            <w:r w:rsidRPr="00D2219E">
              <w:t xml:space="preserve"> </w:t>
            </w:r>
            <w:proofErr w:type="spellStart"/>
            <w:r w:rsidRPr="00D2219E">
              <w:t>докази</w:t>
            </w:r>
            <w:proofErr w:type="spellEnd"/>
            <w:r w:rsidRPr="00D2219E">
              <w:t xml:space="preserve">, </w:t>
            </w:r>
            <w:proofErr w:type="spellStart"/>
            <w:r w:rsidRPr="00D2219E">
              <w:t>їх</w:t>
            </w:r>
            <w:proofErr w:type="spellEnd"/>
            <w:r w:rsidRPr="00D2219E">
              <w:t xml:space="preserve"> </w:t>
            </w:r>
            <w:proofErr w:type="spellStart"/>
            <w:r w:rsidRPr="00D2219E">
              <w:t>види</w:t>
            </w:r>
            <w:proofErr w:type="spellEnd"/>
            <w:r w:rsidRPr="00D2219E">
              <w:t xml:space="preserve"> та </w:t>
            </w:r>
            <w:proofErr w:type="spellStart"/>
            <w:r w:rsidRPr="00D2219E">
              <w:t>методи</w:t>
            </w:r>
            <w:proofErr w:type="spellEnd"/>
            <w:r w:rsidRPr="00D2219E">
              <w:t xml:space="preserve"> </w:t>
            </w:r>
            <w:proofErr w:type="spellStart"/>
            <w:r w:rsidRPr="00D2219E">
              <w:t>отримання</w:t>
            </w:r>
            <w:proofErr w:type="spellEnd"/>
            <w:r w:rsidRPr="00D2219E">
              <w:t xml:space="preserve">; </w:t>
            </w:r>
          </w:p>
          <w:p w14:paraId="260814BD" w14:textId="3DCDBB06" w:rsidR="004D2421" w:rsidRPr="004D2421" w:rsidRDefault="004D2421" w:rsidP="006B1A1D">
            <w:pPr>
              <w:pStyle w:val="a5"/>
              <w:numPr>
                <w:ilvl w:val="0"/>
                <w:numId w:val="64"/>
              </w:numPr>
            </w:pPr>
            <w:proofErr w:type="spellStart"/>
            <w:r w:rsidRPr="00D2219E">
              <w:t>оцін</w:t>
            </w:r>
            <w:proofErr w:type="spellEnd"/>
            <w:r>
              <w:rPr>
                <w:lang w:val="uk-UA"/>
              </w:rPr>
              <w:t>ка</w:t>
            </w:r>
            <w:r w:rsidRPr="00D2219E">
              <w:t xml:space="preserve"> </w:t>
            </w:r>
            <w:proofErr w:type="spellStart"/>
            <w:r w:rsidRPr="00D2219E">
              <w:t>достатність</w:t>
            </w:r>
            <w:proofErr w:type="spellEnd"/>
            <w:r w:rsidRPr="00D2219E">
              <w:t xml:space="preserve"> і </w:t>
            </w:r>
            <w:proofErr w:type="spellStart"/>
            <w:r w:rsidRPr="00D2219E">
              <w:t>належність</w:t>
            </w:r>
            <w:proofErr w:type="spellEnd"/>
            <w:r w:rsidRPr="00D2219E">
              <w:t xml:space="preserve"> </w:t>
            </w:r>
            <w:proofErr w:type="spellStart"/>
            <w:r w:rsidRPr="00D2219E">
              <w:t>аудиторських</w:t>
            </w:r>
            <w:proofErr w:type="spellEnd"/>
            <w:r w:rsidRPr="00D2219E">
              <w:t xml:space="preserve"> </w:t>
            </w:r>
            <w:proofErr w:type="spellStart"/>
            <w:r w:rsidRPr="00D2219E">
              <w:t>доказів</w:t>
            </w:r>
            <w:proofErr w:type="spellEnd"/>
            <w:r w:rsidRPr="00D2219E">
              <w:t>.</w:t>
            </w:r>
          </w:p>
        </w:tc>
      </w:tr>
      <w:tr w:rsidR="00372630" w:rsidRPr="004009E7" w14:paraId="3626D673"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7CD56B" w14:textId="3AE28BBF"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t>12</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1440DD" w14:textId="3098F379" w:rsidR="00372630" w:rsidRDefault="00372630" w:rsidP="00372630">
            <w:pPr>
              <w:spacing w:after="0" w:line="240" w:lineRule="auto"/>
              <w:ind w:left="0" w:firstLine="0"/>
              <w:rPr>
                <w:color w:val="auto"/>
                <w:sz w:val="28"/>
                <w:szCs w:val="28"/>
                <w:lang w:val="uk-UA"/>
              </w:rPr>
            </w:pPr>
            <w:r>
              <w:rPr>
                <w:color w:val="auto"/>
                <w:sz w:val="28"/>
                <w:szCs w:val="28"/>
                <w:lang w:val="uk-UA"/>
              </w:rPr>
              <w:t>Лекція № 5</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0933B4" w14:textId="76C143D8" w:rsidR="00372630" w:rsidRDefault="00372630" w:rsidP="00372630">
            <w:pPr>
              <w:spacing w:after="0" w:line="240" w:lineRule="auto"/>
              <w:ind w:left="0" w:firstLine="0"/>
              <w:jc w:val="center"/>
              <w:rPr>
                <w:color w:val="auto"/>
                <w:sz w:val="28"/>
                <w:szCs w:val="28"/>
                <w:lang w:val="uk-UA"/>
              </w:rPr>
            </w:pPr>
            <w:r>
              <w:rPr>
                <w:color w:val="auto"/>
                <w:sz w:val="28"/>
                <w:szCs w:val="28"/>
                <w:lang w:val="uk-UA"/>
              </w:rPr>
              <w:t>4</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115CED" w14:textId="2EC078A7" w:rsidR="00372630" w:rsidRPr="004009E7" w:rsidRDefault="00372630" w:rsidP="00372630">
            <w:pPr>
              <w:spacing w:after="0" w:line="240" w:lineRule="auto"/>
              <w:ind w:left="0" w:firstLine="0"/>
              <w:rPr>
                <w:color w:val="auto"/>
                <w:sz w:val="28"/>
                <w:szCs w:val="28"/>
              </w:rPr>
            </w:pPr>
            <w:bookmarkStart w:id="22" w:name="_Hlk243966929"/>
            <w:proofErr w:type="spellStart"/>
            <w:r>
              <w:t>Аудиторські</w:t>
            </w:r>
            <w:proofErr w:type="spellEnd"/>
            <w:r>
              <w:t xml:space="preserve"> </w:t>
            </w:r>
            <w:proofErr w:type="spellStart"/>
            <w:r>
              <w:t>докази</w:t>
            </w:r>
            <w:proofErr w:type="spellEnd"/>
            <w:r>
              <w:t xml:space="preserve"> та </w:t>
            </w:r>
            <w:proofErr w:type="spellStart"/>
            <w:r>
              <w:t>робочі</w:t>
            </w:r>
            <w:proofErr w:type="spellEnd"/>
            <w:r>
              <w:t xml:space="preserve"> </w:t>
            </w:r>
            <w:proofErr w:type="spellStart"/>
            <w:r>
              <w:t>документи</w:t>
            </w:r>
            <w:proofErr w:type="spellEnd"/>
            <w:r>
              <w:t xml:space="preserve"> аудитора</w:t>
            </w:r>
            <w:bookmarkEnd w:id="22"/>
          </w:p>
        </w:tc>
      </w:tr>
      <w:tr w:rsidR="00372630" w:rsidRPr="004009E7" w14:paraId="23C030E3"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A87C4E" w14:textId="53107570"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t>13</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B5A04A" w14:textId="12F179EA" w:rsidR="00372630" w:rsidRDefault="00372630" w:rsidP="00372630">
            <w:pPr>
              <w:spacing w:after="0" w:line="240" w:lineRule="auto"/>
              <w:ind w:left="0" w:firstLine="0"/>
              <w:rPr>
                <w:color w:val="auto"/>
                <w:sz w:val="28"/>
                <w:szCs w:val="28"/>
                <w:lang w:val="uk-UA"/>
              </w:rPr>
            </w:pPr>
            <w:r w:rsidRPr="00372630">
              <w:rPr>
                <w:color w:val="auto"/>
                <w:sz w:val="28"/>
                <w:szCs w:val="28"/>
                <w:lang w:val="uk-UA"/>
              </w:rPr>
              <w:t xml:space="preserve">ПЗ № </w:t>
            </w:r>
            <w:r>
              <w:rPr>
                <w:color w:val="auto"/>
                <w:sz w:val="28"/>
                <w:szCs w:val="28"/>
                <w:lang w:val="uk-UA"/>
              </w:rPr>
              <w:t>8</w:t>
            </w:r>
            <w:r w:rsidRPr="00372630">
              <w:rPr>
                <w:color w:val="auto"/>
                <w:sz w:val="28"/>
                <w:szCs w:val="28"/>
                <w:lang w:val="uk-UA"/>
              </w:rPr>
              <w:tab/>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D3281A" w14:textId="68A6D28A"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BA4965" w14:textId="77777777" w:rsidR="00372630" w:rsidRDefault="004D2421" w:rsidP="00372630">
            <w:pPr>
              <w:spacing w:after="0" w:line="240" w:lineRule="auto"/>
              <w:ind w:left="0" w:firstLine="0"/>
            </w:pPr>
            <w:r>
              <w:rPr>
                <w:lang w:val="uk-UA"/>
              </w:rPr>
              <w:t xml:space="preserve">Тема: </w:t>
            </w:r>
            <w:proofErr w:type="spellStart"/>
            <w:r>
              <w:t>Аудиторські</w:t>
            </w:r>
            <w:proofErr w:type="spellEnd"/>
            <w:r>
              <w:t xml:space="preserve"> </w:t>
            </w:r>
            <w:proofErr w:type="spellStart"/>
            <w:r>
              <w:t>докази</w:t>
            </w:r>
            <w:proofErr w:type="spellEnd"/>
            <w:r>
              <w:t xml:space="preserve"> та </w:t>
            </w:r>
            <w:proofErr w:type="spellStart"/>
            <w:r>
              <w:t>робочі</w:t>
            </w:r>
            <w:proofErr w:type="spellEnd"/>
            <w:r>
              <w:t xml:space="preserve"> </w:t>
            </w:r>
            <w:proofErr w:type="spellStart"/>
            <w:r>
              <w:t>документи</w:t>
            </w:r>
            <w:proofErr w:type="spellEnd"/>
            <w:r>
              <w:t xml:space="preserve"> аудитора</w:t>
            </w:r>
          </w:p>
          <w:p w14:paraId="3D2FC610" w14:textId="77777777" w:rsidR="004D2421" w:rsidRPr="004D2421" w:rsidRDefault="004D2421" w:rsidP="006B1A1D">
            <w:pPr>
              <w:pStyle w:val="a5"/>
              <w:numPr>
                <w:ilvl w:val="0"/>
                <w:numId w:val="66"/>
              </w:numPr>
              <w:rPr>
                <w:szCs w:val="24"/>
              </w:rPr>
            </w:pPr>
            <w:proofErr w:type="spellStart"/>
            <w:r w:rsidRPr="004D2421">
              <w:rPr>
                <w:szCs w:val="24"/>
              </w:rPr>
              <w:t>Визначення</w:t>
            </w:r>
            <w:proofErr w:type="spellEnd"/>
            <w:r w:rsidRPr="004D2421">
              <w:rPr>
                <w:szCs w:val="24"/>
              </w:rPr>
              <w:t xml:space="preserve"> </w:t>
            </w:r>
            <w:proofErr w:type="spellStart"/>
            <w:r w:rsidRPr="004D2421">
              <w:rPr>
                <w:szCs w:val="24"/>
              </w:rPr>
              <w:t>видів</w:t>
            </w:r>
            <w:proofErr w:type="spellEnd"/>
            <w:r w:rsidRPr="004D2421">
              <w:rPr>
                <w:szCs w:val="24"/>
              </w:rPr>
              <w:t xml:space="preserve"> </w:t>
            </w:r>
            <w:proofErr w:type="spellStart"/>
            <w:r w:rsidRPr="004D2421">
              <w:rPr>
                <w:szCs w:val="24"/>
              </w:rPr>
              <w:t>аудиторських</w:t>
            </w:r>
            <w:proofErr w:type="spellEnd"/>
            <w:r w:rsidRPr="004D2421">
              <w:rPr>
                <w:szCs w:val="24"/>
              </w:rPr>
              <w:t xml:space="preserve"> </w:t>
            </w:r>
            <w:proofErr w:type="spellStart"/>
            <w:r w:rsidRPr="004D2421">
              <w:rPr>
                <w:szCs w:val="24"/>
              </w:rPr>
              <w:t>доказів</w:t>
            </w:r>
            <w:proofErr w:type="spellEnd"/>
          </w:p>
          <w:p w14:paraId="0AEB1FD7" w14:textId="77777777" w:rsidR="004D2421" w:rsidRPr="004D2421" w:rsidRDefault="004D2421" w:rsidP="006B1A1D">
            <w:pPr>
              <w:pStyle w:val="a5"/>
              <w:numPr>
                <w:ilvl w:val="0"/>
                <w:numId w:val="66"/>
              </w:numPr>
              <w:rPr>
                <w:szCs w:val="24"/>
              </w:rPr>
            </w:pPr>
            <w:proofErr w:type="spellStart"/>
            <w:r w:rsidRPr="004D2421">
              <w:rPr>
                <w:szCs w:val="24"/>
              </w:rPr>
              <w:t>Складання</w:t>
            </w:r>
            <w:proofErr w:type="spellEnd"/>
            <w:r w:rsidRPr="004D2421">
              <w:rPr>
                <w:szCs w:val="24"/>
              </w:rPr>
              <w:t xml:space="preserve"> </w:t>
            </w:r>
            <w:proofErr w:type="spellStart"/>
            <w:r w:rsidRPr="004D2421">
              <w:rPr>
                <w:szCs w:val="24"/>
              </w:rPr>
              <w:t>робочого</w:t>
            </w:r>
            <w:proofErr w:type="spellEnd"/>
            <w:r w:rsidRPr="004D2421">
              <w:rPr>
                <w:szCs w:val="24"/>
              </w:rPr>
              <w:t xml:space="preserve"> документа аудитора</w:t>
            </w:r>
          </w:p>
          <w:p w14:paraId="3C9A580A" w14:textId="77777777" w:rsidR="004D2421" w:rsidRPr="004D2421" w:rsidRDefault="004D2421" w:rsidP="006B1A1D">
            <w:pPr>
              <w:pStyle w:val="a5"/>
              <w:numPr>
                <w:ilvl w:val="0"/>
                <w:numId w:val="66"/>
              </w:numPr>
              <w:rPr>
                <w:szCs w:val="24"/>
              </w:rPr>
            </w:pPr>
            <w:proofErr w:type="spellStart"/>
            <w:r w:rsidRPr="004D2421">
              <w:rPr>
                <w:szCs w:val="24"/>
              </w:rPr>
              <w:t>Вибір</w:t>
            </w:r>
            <w:proofErr w:type="spellEnd"/>
            <w:r w:rsidRPr="004D2421">
              <w:rPr>
                <w:szCs w:val="24"/>
              </w:rPr>
              <w:t xml:space="preserve"> </w:t>
            </w:r>
            <w:proofErr w:type="spellStart"/>
            <w:r w:rsidRPr="004D2421">
              <w:rPr>
                <w:szCs w:val="24"/>
              </w:rPr>
              <w:t>робочих</w:t>
            </w:r>
            <w:proofErr w:type="spellEnd"/>
            <w:r w:rsidRPr="004D2421">
              <w:rPr>
                <w:szCs w:val="24"/>
              </w:rPr>
              <w:t xml:space="preserve"> </w:t>
            </w:r>
            <w:proofErr w:type="spellStart"/>
            <w:r w:rsidRPr="004D2421">
              <w:rPr>
                <w:szCs w:val="24"/>
              </w:rPr>
              <w:t>документів</w:t>
            </w:r>
            <w:proofErr w:type="spellEnd"/>
          </w:p>
          <w:p w14:paraId="083047BC" w14:textId="77777777" w:rsidR="004D2421" w:rsidRPr="004D2421" w:rsidRDefault="004D2421" w:rsidP="006B1A1D">
            <w:pPr>
              <w:pStyle w:val="a5"/>
              <w:numPr>
                <w:ilvl w:val="0"/>
                <w:numId w:val="66"/>
              </w:numPr>
              <w:rPr>
                <w:szCs w:val="24"/>
              </w:rPr>
            </w:pPr>
            <w:proofErr w:type="spellStart"/>
            <w:r w:rsidRPr="004D2421">
              <w:rPr>
                <w:szCs w:val="24"/>
              </w:rPr>
              <w:t>Виявлення</w:t>
            </w:r>
            <w:proofErr w:type="spellEnd"/>
            <w:r w:rsidRPr="004D2421">
              <w:rPr>
                <w:szCs w:val="24"/>
              </w:rPr>
              <w:t xml:space="preserve"> </w:t>
            </w:r>
            <w:proofErr w:type="spellStart"/>
            <w:r w:rsidRPr="004D2421">
              <w:rPr>
                <w:szCs w:val="24"/>
              </w:rPr>
              <w:t>помилок</w:t>
            </w:r>
            <w:proofErr w:type="spellEnd"/>
            <w:r w:rsidRPr="004D2421">
              <w:rPr>
                <w:szCs w:val="24"/>
              </w:rPr>
              <w:t xml:space="preserve"> у </w:t>
            </w:r>
            <w:proofErr w:type="spellStart"/>
            <w:r w:rsidRPr="004D2421">
              <w:rPr>
                <w:szCs w:val="24"/>
              </w:rPr>
              <w:t>робочому</w:t>
            </w:r>
            <w:proofErr w:type="spellEnd"/>
            <w:r w:rsidRPr="004D2421">
              <w:rPr>
                <w:szCs w:val="24"/>
              </w:rPr>
              <w:t xml:space="preserve"> </w:t>
            </w:r>
            <w:proofErr w:type="spellStart"/>
            <w:r w:rsidRPr="004D2421">
              <w:rPr>
                <w:szCs w:val="24"/>
              </w:rPr>
              <w:t>документі</w:t>
            </w:r>
            <w:proofErr w:type="spellEnd"/>
          </w:p>
          <w:p w14:paraId="77B6329A" w14:textId="63A14E8B" w:rsidR="004D2421" w:rsidRPr="004D2421" w:rsidRDefault="004D2421" w:rsidP="006B1A1D">
            <w:pPr>
              <w:pStyle w:val="a5"/>
              <w:numPr>
                <w:ilvl w:val="0"/>
                <w:numId w:val="66"/>
              </w:numPr>
              <w:rPr>
                <w:color w:val="auto"/>
                <w:szCs w:val="24"/>
              </w:rPr>
            </w:pPr>
            <w:r w:rsidRPr="004D2421">
              <w:rPr>
                <w:color w:val="auto"/>
                <w:szCs w:val="24"/>
              </w:rPr>
              <w:t xml:space="preserve">Практична </w:t>
            </w:r>
            <w:proofErr w:type="spellStart"/>
            <w:r w:rsidRPr="004D2421">
              <w:rPr>
                <w:color w:val="auto"/>
                <w:szCs w:val="24"/>
              </w:rPr>
              <w:t>ситуаці</w:t>
            </w:r>
            <w:proofErr w:type="spellEnd"/>
          </w:p>
        </w:tc>
      </w:tr>
      <w:tr w:rsidR="00372630" w:rsidRPr="004009E7" w14:paraId="065AD27C"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204085" w14:textId="07993D0D" w:rsidR="00372630" w:rsidRPr="00372630" w:rsidRDefault="00372630" w:rsidP="00372630">
            <w:pPr>
              <w:spacing w:after="0" w:line="240" w:lineRule="auto"/>
              <w:ind w:left="0" w:firstLine="0"/>
              <w:jc w:val="center"/>
              <w:rPr>
                <w:color w:val="auto"/>
                <w:sz w:val="28"/>
                <w:szCs w:val="28"/>
                <w:lang w:val="uk-UA"/>
              </w:rPr>
            </w:pPr>
            <w:r>
              <w:rPr>
                <w:color w:val="auto"/>
                <w:sz w:val="28"/>
                <w:szCs w:val="28"/>
                <w:lang w:val="uk-UA"/>
              </w:rPr>
              <w:t>14</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57EFCE" w14:textId="7DEC2DD2" w:rsidR="00372630" w:rsidRDefault="00372630" w:rsidP="00372630">
            <w:pPr>
              <w:spacing w:after="0" w:line="240" w:lineRule="auto"/>
              <w:ind w:left="0" w:firstLine="0"/>
              <w:rPr>
                <w:color w:val="auto"/>
                <w:sz w:val="28"/>
                <w:szCs w:val="28"/>
                <w:lang w:val="uk-UA"/>
              </w:rPr>
            </w:pPr>
            <w:r>
              <w:rPr>
                <w:color w:val="auto"/>
                <w:sz w:val="28"/>
                <w:szCs w:val="28"/>
                <w:lang w:val="uk-UA"/>
              </w:rPr>
              <w:t>ПЗ № 9</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97823C" w14:textId="62E7DEB5"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4ED2ED" w14:textId="77777777" w:rsidR="00372630" w:rsidRDefault="004D2421" w:rsidP="00372630">
            <w:pPr>
              <w:spacing w:after="0" w:line="240" w:lineRule="auto"/>
              <w:ind w:left="0" w:firstLine="0"/>
            </w:pPr>
            <w:r>
              <w:rPr>
                <w:lang w:val="uk-UA"/>
              </w:rPr>
              <w:t xml:space="preserve">Тема: </w:t>
            </w:r>
            <w:proofErr w:type="spellStart"/>
            <w:r>
              <w:t>Аудиторські</w:t>
            </w:r>
            <w:proofErr w:type="spellEnd"/>
            <w:r>
              <w:t xml:space="preserve"> </w:t>
            </w:r>
            <w:proofErr w:type="spellStart"/>
            <w:r>
              <w:t>докази</w:t>
            </w:r>
            <w:proofErr w:type="spellEnd"/>
            <w:r>
              <w:t xml:space="preserve"> та </w:t>
            </w:r>
            <w:proofErr w:type="spellStart"/>
            <w:r>
              <w:t>робочі</w:t>
            </w:r>
            <w:proofErr w:type="spellEnd"/>
            <w:r>
              <w:t xml:space="preserve"> </w:t>
            </w:r>
            <w:proofErr w:type="spellStart"/>
            <w:r>
              <w:t>документи</w:t>
            </w:r>
            <w:proofErr w:type="spellEnd"/>
            <w:r>
              <w:t xml:space="preserve"> аудитора</w:t>
            </w:r>
          </w:p>
          <w:p w14:paraId="591FFB38" w14:textId="77777777" w:rsidR="004D2421" w:rsidRDefault="004D2421" w:rsidP="006B1A1D">
            <w:pPr>
              <w:pStyle w:val="a5"/>
              <w:numPr>
                <w:ilvl w:val="0"/>
                <w:numId w:val="67"/>
              </w:numPr>
            </w:pPr>
            <w:proofErr w:type="spellStart"/>
            <w:r w:rsidRPr="006877D9">
              <w:t>Оцінювання</w:t>
            </w:r>
            <w:proofErr w:type="spellEnd"/>
            <w:r w:rsidRPr="006877D9">
              <w:t xml:space="preserve"> </w:t>
            </w:r>
            <w:proofErr w:type="spellStart"/>
            <w:r w:rsidRPr="006877D9">
              <w:t>аудиторських</w:t>
            </w:r>
            <w:proofErr w:type="spellEnd"/>
            <w:r w:rsidRPr="006877D9">
              <w:t xml:space="preserve"> </w:t>
            </w:r>
            <w:proofErr w:type="spellStart"/>
            <w:r w:rsidRPr="006877D9">
              <w:t>доказів</w:t>
            </w:r>
            <w:proofErr w:type="spellEnd"/>
          </w:p>
          <w:p w14:paraId="78A03739" w14:textId="77777777" w:rsidR="004D2421" w:rsidRDefault="004D2421" w:rsidP="006B1A1D">
            <w:pPr>
              <w:pStyle w:val="a5"/>
              <w:numPr>
                <w:ilvl w:val="0"/>
                <w:numId w:val="67"/>
              </w:numPr>
            </w:pPr>
            <w:proofErr w:type="spellStart"/>
            <w:r w:rsidRPr="006877D9">
              <w:t>Перевірка</w:t>
            </w:r>
            <w:proofErr w:type="spellEnd"/>
            <w:r w:rsidRPr="006877D9">
              <w:t xml:space="preserve"> </w:t>
            </w:r>
            <w:proofErr w:type="spellStart"/>
            <w:r w:rsidRPr="006877D9">
              <w:t>розрахунків</w:t>
            </w:r>
            <w:proofErr w:type="spellEnd"/>
            <w:r w:rsidRPr="006877D9">
              <w:t xml:space="preserve"> і </w:t>
            </w:r>
            <w:proofErr w:type="spellStart"/>
            <w:r w:rsidRPr="006877D9">
              <w:t>складання</w:t>
            </w:r>
            <w:proofErr w:type="spellEnd"/>
            <w:r w:rsidRPr="006877D9">
              <w:t xml:space="preserve"> </w:t>
            </w:r>
            <w:proofErr w:type="spellStart"/>
            <w:r w:rsidRPr="006877D9">
              <w:t>робочого</w:t>
            </w:r>
            <w:proofErr w:type="spellEnd"/>
            <w:r w:rsidRPr="006877D9">
              <w:t xml:space="preserve"> документа</w:t>
            </w:r>
          </w:p>
          <w:p w14:paraId="0B1A7769" w14:textId="77777777" w:rsidR="004D2421" w:rsidRPr="006877D9" w:rsidRDefault="004D2421" w:rsidP="006B1A1D">
            <w:pPr>
              <w:pStyle w:val="a5"/>
              <w:numPr>
                <w:ilvl w:val="0"/>
                <w:numId w:val="67"/>
              </w:numPr>
            </w:pPr>
            <w:proofErr w:type="spellStart"/>
            <w:r w:rsidRPr="006877D9">
              <w:t>Складання</w:t>
            </w:r>
            <w:proofErr w:type="spellEnd"/>
            <w:r w:rsidRPr="006877D9">
              <w:t xml:space="preserve"> </w:t>
            </w:r>
            <w:proofErr w:type="spellStart"/>
            <w:r w:rsidRPr="006877D9">
              <w:t>робочого</w:t>
            </w:r>
            <w:proofErr w:type="spellEnd"/>
            <w:r w:rsidRPr="006877D9">
              <w:t xml:space="preserve"> документа за результатами </w:t>
            </w:r>
            <w:proofErr w:type="spellStart"/>
            <w:r w:rsidRPr="006877D9">
              <w:t>перевірки</w:t>
            </w:r>
            <w:proofErr w:type="spellEnd"/>
            <w:r w:rsidRPr="006877D9">
              <w:t xml:space="preserve"> </w:t>
            </w:r>
            <w:proofErr w:type="spellStart"/>
            <w:r w:rsidRPr="006877D9">
              <w:t>запасів</w:t>
            </w:r>
            <w:proofErr w:type="spellEnd"/>
          </w:p>
          <w:p w14:paraId="79764758" w14:textId="77777777" w:rsidR="004D2421" w:rsidRDefault="004D2421" w:rsidP="006B1A1D">
            <w:pPr>
              <w:pStyle w:val="a5"/>
              <w:numPr>
                <w:ilvl w:val="0"/>
                <w:numId w:val="67"/>
              </w:numPr>
            </w:pPr>
            <w:proofErr w:type="spellStart"/>
            <w:r w:rsidRPr="006877D9">
              <w:lastRenderedPageBreak/>
              <w:t>Визначення</w:t>
            </w:r>
            <w:proofErr w:type="spellEnd"/>
            <w:r w:rsidRPr="006877D9">
              <w:t xml:space="preserve"> </w:t>
            </w:r>
            <w:proofErr w:type="spellStart"/>
            <w:r w:rsidRPr="006877D9">
              <w:t>недоліків</w:t>
            </w:r>
            <w:proofErr w:type="spellEnd"/>
            <w:r w:rsidRPr="006877D9">
              <w:t xml:space="preserve"> </w:t>
            </w:r>
            <w:proofErr w:type="spellStart"/>
            <w:r w:rsidRPr="006877D9">
              <w:t>аудиторської</w:t>
            </w:r>
            <w:proofErr w:type="spellEnd"/>
            <w:r w:rsidRPr="006877D9">
              <w:t xml:space="preserve"> </w:t>
            </w:r>
            <w:proofErr w:type="spellStart"/>
            <w:r w:rsidRPr="006877D9">
              <w:t>документації</w:t>
            </w:r>
            <w:proofErr w:type="spellEnd"/>
          </w:p>
          <w:p w14:paraId="026C0DD2" w14:textId="0273F780" w:rsidR="004D2421" w:rsidRPr="004D51C4" w:rsidRDefault="004D51C4" w:rsidP="006B1A1D">
            <w:pPr>
              <w:pStyle w:val="a5"/>
              <w:numPr>
                <w:ilvl w:val="0"/>
                <w:numId w:val="67"/>
              </w:numPr>
            </w:pPr>
            <w:r w:rsidRPr="006877D9">
              <w:t xml:space="preserve">Комплексна </w:t>
            </w:r>
            <w:proofErr w:type="spellStart"/>
            <w:r w:rsidRPr="006877D9">
              <w:t>ситуаційна</w:t>
            </w:r>
            <w:proofErr w:type="spellEnd"/>
            <w:r w:rsidRPr="006877D9">
              <w:t xml:space="preserve"> задача</w:t>
            </w:r>
          </w:p>
        </w:tc>
      </w:tr>
      <w:tr w:rsidR="00372630" w:rsidRPr="004009E7" w14:paraId="573D3596"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EB5B1C" w14:textId="664EF6D2" w:rsidR="00372630" w:rsidRDefault="00372630" w:rsidP="00372630">
            <w:pPr>
              <w:spacing w:after="0" w:line="240" w:lineRule="auto"/>
              <w:ind w:left="0" w:firstLine="0"/>
              <w:jc w:val="center"/>
              <w:rPr>
                <w:color w:val="auto"/>
                <w:sz w:val="28"/>
                <w:szCs w:val="28"/>
                <w:lang w:val="uk-UA"/>
              </w:rPr>
            </w:pPr>
            <w:r>
              <w:rPr>
                <w:color w:val="auto"/>
                <w:sz w:val="28"/>
                <w:szCs w:val="28"/>
                <w:lang w:val="uk-UA"/>
              </w:rPr>
              <w:lastRenderedPageBreak/>
              <w:t>15</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12F314" w14:textId="7EA34EB8" w:rsidR="00372630" w:rsidRDefault="00372630" w:rsidP="00372630">
            <w:pPr>
              <w:spacing w:after="0" w:line="240" w:lineRule="auto"/>
              <w:ind w:left="0" w:firstLine="0"/>
              <w:rPr>
                <w:color w:val="auto"/>
                <w:sz w:val="28"/>
                <w:szCs w:val="28"/>
                <w:lang w:val="uk-UA"/>
              </w:rPr>
            </w:pPr>
            <w:r>
              <w:rPr>
                <w:color w:val="auto"/>
                <w:sz w:val="28"/>
                <w:szCs w:val="28"/>
                <w:lang w:val="uk-UA"/>
              </w:rPr>
              <w:t>Лекція № 6</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03F8B2" w14:textId="5A0FE06E" w:rsidR="00372630" w:rsidRDefault="00372630" w:rsidP="00372630">
            <w:pPr>
              <w:spacing w:after="0" w:line="240" w:lineRule="auto"/>
              <w:ind w:left="0" w:firstLine="0"/>
              <w:jc w:val="center"/>
              <w:rPr>
                <w:color w:val="auto"/>
                <w:sz w:val="28"/>
                <w:szCs w:val="28"/>
                <w:lang w:val="uk-UA"/>
              </w:rPr>
            </w:pPr>
            <w:r>
              <w:rPr>
                <w:color w:val="auto"/>
                <w:sz w:val="28"/>
                <w:szCs w:val="28"/>
                <w:lang w:val="uk-UA"/>
              </w:rPr>
              <w:t>4</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688182" w14:textId="7081C405" w:rsidR="00372630" w:rsidRPr="004009E7" w:rsidRDefault="00372630" w:rsidP="00372630">
            <w:pPr>
              <w:spacing w:after="0" w:line="240" w:lineRule="auto"/>
              <w:ind w:left="0" w:firstLine="0"/>
              <w:rPr>
                <w:color w:val="auto"/>
                <w:sz w:val="28"/>
                <w:szCs w:val="28"/>
              </w:rPr>
            </w:pPr>
            <w:bookmarkStart w:id="23" w:name="_Hlk243967355"/>
            <w:r>
              <w:t xml:space="preserve">Методика аудиту </w:t>
            </w:r>
            <w:proofErr w:type="spellStart"/>
            <w:r>
              <w:t>активів</w:t>
            </w:r>
            <w:proofErr w:type="spellEnd"/>
            <w:r>
              <w:t xml:space="preserve">, </w:t>
            </w:r>
            <w:proofErr w:type="spellStart"/>
            <w:r>
              <w:t>зобов’язань</w:t>
            </w:r>
            <w:proofErr w:type="spellEnd"/>
            <w:r>
              <w:t xml:space="preserve"> і </w:t>
            </w:r>
            <w:proofErr w:type="spellStart"/>
            <w:r>
              <w:t>власного</w:t>
            </w:r>
            <w:proofErr w:type="spellEnd"/>
            <w:r>
              <w:t xml:space="preserve"> </w:t>
            </w:r>
            <w:proofErr w:type="spellStart"/>
            <w:r>
              <w:t>капіталу</w:t>
            </w:r>
            <w:bookmarkEnd w:id="23"/>
            <w:proofErr w:type="spellEnd"/>
          </w:p>
        </w:tc>
      </w:tr>
      <w:tr w:rsidR="00372630" w:rsidRPr="004009E7" w14:paraId="351EF338"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3DA1C4" w14:textId="7A599CC2" w:rsidR="00372630" w:rsidRDefault="00372630" w:rsidP="00372630">
            <w:pPr>
              <w:spacing w:after="0" w:line="240" w:lineRule="auto"/>
              <w:ind w:left="0" w:firstLine="0"/>
              <w:jc w:val="center"/>
              <w:rPr>
                <w:color w:val="auto"/>
                <w:sz w:val="28"/>
                <w:szCs w:val="28"/>
                <w:lang w:val="uk-UA"/>
              </w:rPr>
            </w:pPr>
            <w:r>
              <w:rPr>
                <w:color w:val="auto"/>
                <w:sz w:val="28"/>
                <w:szCs w:val="28"/>
                <w:lang w:val="uk-UA"/>
              </w:rPr>
              <w:t>16</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73DA14" w14:textId="37ADF2E7" w:rsidR="00372630" w:rsidRDefault="00372630" w:rsidP="00372630">
            <w:pPr>
              <w:spacing w:after="0" w:line="240" w:lineRule="auto"/>
              <w:ind w:left="0" w:firstLine="0"/>
              <w:rPr>
                <w:color w:val="auto"/>
                <w:sz w:val="28"/>
                <w:szCs w:val="28"/>
                <w:lang w:val="uk-UA"/>
              </w:rPr>
            </w:pPr>
            <w:r w:rsidRPr="00372630">
              <w:rPr>
                <w:color w:val="auto"/>
                <w:sz w:val="28"/>
                <w:szCs w:val="28"/>
                <w:lang w:val="uk-UA"/>
              </w:rPr>
              <w:t xml:space="preserve">ПЗ № </w:t>
            </w:r>
            <w:r>
              <w:rPr>
                <w:color w:val="auto"/>
                <w:sz w:val="28"/>
                <w:szCs w:val="28"/>
                <w:lang w:val="uk-UA"/>
              </w:rPr>
              <w:t>10</w:t>
            </w:r>
            <w:r w:rsidRPr="00372630">
              <w:rPr>
                <w:color w:val="auto"/>
                <w:sz w:val="28"/>
                <w:szCs w:val="28"/>
                <w:lang w:val="uk-UA"/>
              </w:rPr>
              <w:tab/>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823777" w14:textId="38EDE634"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505693" w14:textId="77777777" w:rsidR="00372630" w:rsidRDefault="004D51C4" w:rsidP="00372630">
            <w:pPr>
              <w:spacing w:after="0" w:line="240" w:lineRule="auto"/>
              <w:ind w:left="0" w:firstLine="0"/>
            </w:pPr>
            <w:r>
              <w:rPr>
                <w:lang w:val="uk-UA"/>
              </w:rPr>
              <w:t xml:space="preserve">Тема: </w:t>
            </w:r>
            <w:r>
              <w:t xml:space="preserve">Методика аудиту </w:t>
            </w:r>
            <w:proofErr w:type="spellStart"/>
            <w:r>
              <w:t>активів</w:t>
            </w:r>
            <w:proofErr w:type="spellEnd"/>
            <w:r>
              <w:t xml:space="preserve">, </w:t>
            </w:r>
            <w:proofErr w:type="spellStart"/>
            <w:r>
              <w:t>зобов’язань</w:t>
            </w:r>
            <w:proofErr w:type="spellEnd"/>
            <w:r>
              <w:t xml:space="preserve"> і </w:t>
            </w:r>
            <w:proofErr w:type="spellStart"/>
            <w:r>
              <w:t>власного</w:t>
            </w:r>
            <w:proofErr w:type="spellEnd"/>
            <w:r>
              <w:t xml:space="preserve"> </w:t>
            </w:r>
            <w:proofErr w:type="spellStart"/>
            <w:r>
              <w:t>капіталу</w:t>
            </w:r>
            <w:proofErr w:type="spellEnd"/>
          </w:p>
          <w:p w14:paraId="1303BA70" w14:textId="77777777" w:rsidR="004D51C4" w:rsidRDefault="004D51C4" w:rsidP="006B1A1D">
            <w:pPr>
              <w:pStyle w:val="a5"/>
              <w:numPr>
                <w:ilvl w:val="0"/>
                <w:numId w:val="68"/>
              </w:numPr>
            </w:pPr>
            <w:r w:rsidRPr="006877D9">
              <w:t xml:space="preserve">Аудит </w:t>
            </w:r>
            <w:proofErr w:type="spellStart"/>
            <w:r w:rsidRPr="006877D9">
              <w:t>необоротних</w:t>
            </w:r>
            <w:proofErr w:type="spellEnd"/>
            <w:r w:rsidRPr="006877D9">
              <w:t xml:space="preserve"> </w:t>
            </w:r>
            <w:proofErr w:type="spellStart"/>
            <w:r w:rsidRPr="006877D9">
              <w:t>активів</w:t>
            </w:r>
            <w:proofErr w:type="spellEnd"/>
          </w:p>
          <w:p w14:paraId="6FE2396C" w14:textId="77777777" w:rsidR="004D51C4" w:rsidRPr="006877D9" w:rsidRDefault="004D51C4" w:rsidP="006B1A1D">
            <w:pPr>
              <w:pStyle w:val="a5"/>
              <w:numPr>
                <w:ilvl w:val="0"/>
                <w:numId w:val="68"/>
              </w:numPr>
            </w:pPr>
            <w:r w:rsidRPr="006877D9">
              <w:t xml:space="preserve">Аудит </w:t>
            </w:r>
            <w:proofErr w:type="spellStart"/>
            <w:r w:rsidRPr="006877D9">
              <w:t>запасів</w:t>
            </w:r>
            <w:proofErr w:type="spellEnd"/>
          </w:p>
          <w:p w14:paraId="26683D88" w14:textId="77777777" w:rsidR="004D51C4" w:rsidRDefault="004D51C4" w:rsidP="006B1A1D">
            <w:pPr>
              <w:pStyle w:val="a5"/>
              <w:numPr>
                <w:ilvl w:val="0"/>
                <w:numId w:val="68"/>
              </w:numPr>
            </w:pPr>
            <w:r w:rsidRPr="006877D9">
              <w:t xml:space="preserve">Аудит </w:t>
            </w:r>
            <w:proofErr w:type="spellStart"/>
            <w:r w:rsidRPr="006877D9">
              <w:t>дебіторської</w:t>
            </w:r>
            <w:proofErr w:type="spellEnd"/>
            <w:r w:rsidRPr="006877D9">
              <w:t xml:space="preserve"> </w:t>
            </w:r>
            <w:proofErr w:type="spellStart"/>
            <w:r w:rsidRPr="006877D9">
              <w:t>заборгованості</w:t>
            </w:r>
            <w:proofErr w:type="spellEnd"/>
          </w:p>
          <w:p w14:paraId="62410685" w14:textId="77777777" w:rsidR="004D51C4" w:rsidRPr="006877D9" w:rsidRDefault="004D51C4" w:rsidP="006B1A1D">
            <w:pPr>
              <w:pStyle w:val="a5"/>
              <w:numPr>
                <w:ilvl w:val="0"/>
                <w:numId w:val="68"/>
              </w:numPr>
            </w:pPr>
            <w:r w:rsidRPr="006877D9">
              <w:t xml:space="preserve">Аудит </w:t>
            </w:r>
            <w:proofErr w:type="spellStart"/>
            <w:r w:rsidRPr="006877D9">
              <w:t>зобов’язань</w:t>
            </w:r>
            <w:proofErr w:type="spellEnd"/>
          </w:p>
          <w:p w14:paraId="12968FFF" w14:textId="02425C4E" w:rsidR="004D51C4" w:rsidRPr="004D51C4" w:rsidRDefault="004D51C4" w:rsidP="006B1A1D">
            <w:pPr>
              <w:pStyle w:val="a5"/>
              <w:numPr>
                <w:ilvl w:val="0"/>
                <w:numId w:val="68"/>
              </w:numPr>
            </w:pPr>
            <w:r w:rsidRPr="006877D9">
              <w:t xml:space="preserve">Аудит </w:t>
            </w:r>
            <w:proofErr w:type="spellStart"/>
            <w:r w:rsidRPr="006877D9">
              <w:t>власного</w:t>
            </w:r>
            <w:proofErr w:type="spellEnd"/>
            <w:r w:rsidRPr="006877D9">
              <w:t xml:space="preserve"> </w:t>
            </w:r>
            <w:proofErr w:type="spellStart"/>
            <w:r w:rsidRPr="006877D9">
              <w:t>капіталу</w:t>
            </w:r>
            <w:proofErr w:type="spellEnd"/>
          </w:p>
        </w:tc>
      </w:tr>
      <w:tr w:rsidR="00372630" w:rsidRPr="004009E7" w14:paraId="49DFEE1F"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656D0D" w14:textId="54CE0918" w:rsidR="00372630" w:rsidRDefault="00372630" w:rsidP="00372630">
            <w:pPr>
              <w:spacing w:after="0" w:line="240" w:lineRule="auto"/>
              <w:ind w:left="0" w:firstLine="0"/>
              <w:jc w:val="center"/>
              <w:rPr>
                <w:color w:val="auto"/>
                <w:sz w:val="28"/>
                <w:szCs w:val="28"/>
                <w:lang w:val="uk-UA"/>
              </w:rPr>
            </w:pPr>
            <w:r>
              <w:rPr>
                <w:color w:val="auto"/>
                <w:sz w:val="28"/>
                <w:szCs w:val="28"/>
                <w:lang w:val="uk-UA"/>
              </w:rPr>
              <w:t>17</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159763" w14:textId="31B3B6CF" w:rsidR="00372630" w:rsidRDefault="00372630" w:rsidP="00372630">
            <w:pPr>
              <w:spacing w:after="0" w:line="240" w:lineRule="auto"/>
              <w:ind w:left="0" w:firstLine="0"/>
              <w:rPr>
                <w:color w:val="auto"/>
                <w:sz w:val="28"/>
                <w:szCs w:val="28"/>
                <w:lang w:val="uk-UA"/>
              </w:rPr>
            </w:pPr>
            <w:r>
              <w:rPr>
                <w:color w:val="auto"/>
                <w:sz w:val="28"/>
                <w:szCs w:val="28"/>
                <w:lang w:val="uk-UA"/>
              </w:rPr>
              <w:t>ПЗ № 11</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5DA0FB" w14:textId="7238FA5C" w:rsidR="00372630" w:rsidRDefault="00372630" w:rsidP="00372630">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44C14E" w14:textId="77777777" w:rsidR="00372630" w:rsidRDefault="004D51C4" w:rsidP="00372630">
            <w:pPr>
              <w:spacing w:after="0" w:line="240" w:lineRule="auto"/>
              <w:ind w:left="0" w:firstLine="0"/>
            </w:pPr>
            <w:r>
              <w:rPr>
                <w:lang w:val="uk-UA"/>
              </w:rPr>
              <w:t xml:space="preserve">Тема: </w:t>
            </w:r>
            <w:r>
              <w:t xml:space="preserve">Методика аудиту </w:t>
            </w:r>
            <w:proofErr w:type="spellStart"/>
            <w:r>
              <w:t>активів</w:t>
            </w:r>
            <w:proofErr w:type="spellEnd"/>
            <w:r>
              <w:t xml:space="preserve">, </w:t>
            </w:r>
            <w:proofErr w:type="spellStart"/>
            <w:r>
              <w:t>зобов’язань</w:t>
            </w:r>
            <w:proofErr w:type="spellEnd"/>
            <w:r>
              <w:t xml:space="preserve"> і </w:t>
            </w:r>
            <w:proofErr w:type="spellStart"/>
            <w:r>
              <w:t>власного</w:t>
            </w:r>
            <w:proofErr w:type="spellEnd"/>
            <w:r>
              <w:t xml:space="preserve"> </w:t>
            </w:r>
            <w:proofErr w:type="spellStart"/>
            <w:r>
              <w:t>капіталу</w:t>
            </w:r>
            <w:proofErr w:type="spellEnd"/>
          </w:p>
          <w:p w14:paraId="615DF555" w14:textId="128AEE8B" w:rsidR="004D51C4" w:rsidRPr="004D51C4" w:rsidRDefault="004D51C4" w:rsidP="006B1A1D">
            <w:pPr>
              <w:pStyle w:val="a5"/>
              <w:numPr>
                <w:ilvl w:val="0"/>
                <w:numId w:val="69"/>
              </w:numPr>
            </w:pPr>
            <w:r w:rsidRPr="004D51C4">
              <w:t xml:space="preserve">Аудит </w:t>
            </w:r>
            <w:proofErr w:type="spellStart"/>
            <w:r w:rsidRPr="004D51C4">
              <w:t>грошових</w:t>
            </w:r>
            <w:proofErr w:type="spellEnd"/>
            <w:r w:rsidRPr="004D51C4">
              <w:t xml:space="preserve"> </w:t>
            </w:r>
            <w:proofErr w:type="spellStart"/>
            <w:r w:rsidRPr="004D51C4">
              <w:t>коштів</w:t>
            </w:r>
            <w:proofErr w:type="spellEnd"/>
          </w:p>
          <w:p w14:paraId="76EE0DC7" w14:textId="66C59173" w:rsidR="004D51C4" w:rsidRPr="004D51C4" w:rsidRDefault="004D51C4" w:rsidP="006B1A1D">
            <w:pPr>
              <w:pStyle w:val="a5"/>
              <w:numPr>
                <w:ilvl w:val="0"/>
                <w:numId w:val="69"/>
              </w:numPr>
            </w:pPr>
            <w:r w:rsidRPr="004D51C4">
              <w:t xml:space="preserve">Аудит </w:t>
            </w:r>
            <w:proofErr w:type="spellStart"/>
            <w:r w:rsidRPr="004D51C4">
              <w:t>дебіторської</w:t>
            </w:r>
            <w:proofErr w:type="spellEnd"/>
            <w:r w:rsidRPr="004D51C4">
              <w:t xml:space="preserve"> </w:t>
            </w:r>
            <w:proofErr w:type="spellStart"/>
            <w:r w:rsidRPr="004D51C4">
              <w:t>заборгованості</w:t>
            </w:r>
            <w:proofErr w:type="spellEnd"/>
          </w:p>
          <w:p w14:paraId="4469C4A4" w14:textId="47936D96" w:rsidR="004D51C4" w:rsidRPr="004D51C4" w:rsidRDefault="004D51C4" w:rsidP="006B1A1D">
            <w:pPr>
              <w:pStyle w:val="a5"/>
              <w:numPr>
                <w:ilvl w:val="0"/>
                <w:numId w:val="69"/>
              </w:numPr>
            </w:pPr>
            <w:r w:rsidRPr="004D51C4">
              <w:t xml:space="preserve">Аудит </w:t>
            </w:r>
            <w:proofErr w:type="spellStart"/>
            <w:r w:rsidRPr="004D51C4">
              <w:t>кредиторської</w:t>
            </w:r>
            <w:proofErr w:type="spellEnd"/>
            <w:r w:rsidRPr="004D51C4">
              <w:t xml:space="preserve"> </w:t>
            </w:r>
            <w:proofErr w:type="spellStart"/>
            <w:r w:rsidRPr="004D51C4">
              <w:t>заборгованості</w:t>
            </w:r>
            <w:proofErr w:type="spellEnd"/>
          </w:p>
          <w:p w14:paraId="02C700A0" w14:textId="77777777" w:rsidR="004D51C4" w:rsidRPr="004D51C4" w:rsidRDefault="004D51C4" w:rsidP="006B1A1D">
            <w:pPr>
              <w:pStyle w:val="a5"/>
              <w:numPr>
                <w:ilvl w:val="0"/>
                <w:numId w:val="69"/>
              </w:numPr>
            </w:pPr>
            <w:r w:rsidRPr="004D51C4">
              <w:t xml:space="preserve">Аудит </w:t>
            </w:r>
            <w:proofErr w:type="spellStart"/>
            <w:r w:rsidRPr="004D51C4">
              <w:t>основних</w:t>
            </w:r>
            <w:proofErr w:type="spellEnd"/>
            <w:r w:rsidRPr="004D51C4">
              <w:t xml:space="preserve"> </w:t>
            </w:r>
            <w:proofErr w:type="spellStart"/>
            <w:r w:rsidRPr="004D51C4">
              <w:t>засобів</w:t>
            </w:r>
            <w:proofErr w:type="spellEnd"/>
          </w:p>
          <w:p w14:paraId="76F5AC4D" w14:textId="58AFE1F9" w:rsidR="004D51C4" w:rsidRPr="004D51C4" w:rsidRDefault="004D51C4" w:rsidP="006B1A1D">
            <w:pPr>
              <w:pStyle w:val="a5"/>
              <w:numPr>
                <w:ilvl w:val="0"/>
                <w:numId w:val="69"/>
              </w:numPr>
            </w:pPr>
            <w:r w:rsidRPr="004D51C4">
              <w:t xml:space="preserve">Аудит </w:t>
            </w:r>
            <w:proofErr w:type="spellStart"/>
            <w:r w:rsidRPr="004D51C4">
              <w:t>власного</w:t>
            </w:r>
            <w:proofErr w:type="spellEnd"/>
            <w:r w:rsidRPr="004D51C4">
              <w:t xml:space="preserve"> </w:t>
            </w:r>
            <w:proofErr w:type="spellStart"/>
            <w:r w:rsidRPr="004D51C4">
              <w:t>капіталу</w:t>
            </w:r>
            <w:proofErr w:type="spellEnd"/>
          </w:p>
        </w:tc>
      </w:tr>
      <w:tr w:rsidR="00372630" w:rsidRPr="004009E7" w14:paraId="573FF043"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AED572" w14:textId="48F36BD2" w:rsidR="00372630" w:rsidRDefault="00372630" w:rsidP="00372630">
            <w:pPr>
              <w:spacing w:after="0" w:line="240" w:lineRule="auto"/>
              <w:ind w:left="0" w:firstLine="0"/>
              <w:jc w:val="center"/>
              <w:rPr>
                <w:color w:val="auto"/>
                <w:sz w:val="28"/>
                <w:szCs w:val="28"/>
                <w:lang w:val="uk-UA"/>
              </w:rPr>
            </w:pPr>
            <w:r>
              <w:rPr>
                <w:color w:val="auto"/>
                <w:sz w:val="28"/>
                <w:szCs w:val="28"/>
                <w:lang w:val="uk-UA"/>
              </w:rPr>
              <w:t>18</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3F5A71" w14:textId="24A16FF1" w:rsidR="00372630" w:rsidRDefault="00753AEA" w:rsidP="00753AEA">
            <w:pPr>
              <w:spacing w:after="0" w:line="240" w:lineRule="auto"/>
              <w:ind w:left="0" w:firstLine="0"/>
              <w:rPr>
                <w:color w:val="auto"/>
                <w:sz w:val="28"/>
                <w:szCs w:val="28"/>
                <w:lang w:val="uk-UA"/>
              </w:rPr>
            </w:pPr>
            <w:r>
              <w:rPr>
                <w:color w:val="auto"/>
                <w:sz w:val="28"/>
                <w:szCs w:val="28"/>
                <w:lang w:val="uk-UA"/>
              </w:rPr>
              <w:t>Лекція № 7</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7D8DB2" w14:textId="783D0297" w:rsidR="00372630" w:rsidRDefault="00753AEA" w:rsidP="00372630">
            <w:pPr>
              <w:spacing w:after="0" w:line="240" w:lineRule="auto"/>
              <w:ind w:left="0" w:firstLine="0"/>
              <w:jc w:val="center"/>
              <w:rPr>
                <w:color w:val="auto"/>
                <w:sz w:val="28"/>
                <w:szCs w:val="28"/>
                <w:lang w:val="uk-UA"/>
              </w:rPr>
            </w:pPr>
            <w:r>
              <w:rPr>
                <w:color w:val="auto"/>
                <w:sz w:val="28"/>
                <w:szCs w:val="28"/>
                <w:lang w:val="uk-UA"/>
              </w:rPr>
              <w:t>6</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B1CE31" w14:textId="59BDEF65" w:rsidR="00372630" w:rsidRPr="004009E7" w:rsidRDefault="00753AEA" w:rsidP="00372630">
            <w:pPr>
              <w:spacing w:after="0" w:line="240" w:lineRule="auto"/>
              <w:ind w:left="0" w:firstLine="0"/>
              <w:rPr>
                <w:color w:val="auto"/>
                <w:sz w:val="28"/>
                <w:szCs w:val="28"/>
              </w:rPr>
            </w:pPr>
            <w:bookmarkStart w:id="24" w:name="_Hlk243967904"/>
            <w:r>
              <w:t xml:space="preserve">Аудит </w:t>
            </w:r>
            <w:proofErr w:type="spellStart"/>
            <w:r>
              <w:t>доходів</w:t>
            </w:r>
            <w:proofErr w:type="spellEnd"/>
            <w:r>
              <w:t xml:space="preserve">, </w:t>
            </w:r>
            <w:proofErr w:type="spellStart"/>
            <w:r>
              <w:t>витрат</w:t>
            </w:r>
            <w:proofErr w:type="spellEnd"/>
            <w:r>
              <w:t xml:space="preserve"> і </w:t>
            </w:r>
            <w:proofErr w:type="spellStart"/>
            <w:r>
              <w:t>фінансової</w:t>
            </w:r>
            <w:proofErr w:type="spellEnd"/>
            <w:r>
              <w:t xml:space="preserve"> </w:t>
            </w:r>
            <w:proofErr w:type="spellStart"/>
            <w:r>
              <w:t>звітності</w:t>
            </w:r>
            <w:bookmarkEnd w:id="24"/>
            <w:proofErr w:type="spellEnd"/>
          </w:p>
        </w:tc>
      </w:tr>
      <w:tr w:rsidR="00753AEA" w:rsidRPr="004009E7" w14:paraId="4215ED06"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F11899" w14:textId="620DBE4B" w:rsidR="00753AEA" w:rsidRDefault="00753AEA" w:rsidP="00753AEA">
            <w:pPr>
              <w:spacing w:after="0" w:line="240" w:lineRule="auto"/>
              <w:ind w:left="0" w:firstLine="0"/>
              <w:jc w:val="center"/>
              <w:rPr>
                <w:color w:val="auto"/>
                <w:sz w:val="28"/>
                <w:szCs w:val="28"/>
                <w:lang w:val="uk-UA"/>
              </w:rPr>
            </w:pPr>
            <w:r>
              <w:rPr>
                <w:color w:val="auto"/>
                <w:sz w:val="28"/>
                <w:szCs w:val="28"/>
                <w:lang w:val="uk-UA"/>
              </w:rPr>
              <w:t>19</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4992C1" w14:textId="3B1B8EF2" w:rsidR="00753AEA" w:rsidRDefault="00753AEA" w:rsidP="00753AEA">
            <w:pPr>
              <w:spacing w:after="0" w:line="240" w:lineRule="auto"/>
              <w:ind w:left="0" w:firstLine="0"/>
              <w:rPr>
                <w:color w:val="auto"/>
                <w:sz w:val="28"/>
                <w:szCs w:val="28"/>
                <w:lang w:val="uk-UA"/>
              </w:rPr>
            </w:pPr>
            <w:r w:rsidRPr="00372630">
              <w:rPr>
                <w:color w:val="auto"/>
                <w:sz w:val="28"/>
                <w:szCs w:val="28"/>
                <w:lang w:val="uk-UA"/>
              </w:rPr>
              <w:t xml:space="preserve">ПЗ № </w:t>
            </w:r>
            <w:r>
              <w:rPr>
                <w:color w:val="auto"/>
                <w:sz w:val="28"/>
                <w:szCs w:val="28"/>
                <w:lang w:val="uk-UA"/>
              </w:rPr>
              <w:t>12</w:t>
            </w:r>
            <w:r w:rsidRPr="00372630">
              <w:rPr>
                <w:color w:val="auto"/>
                <w:sz w:val="28"/>
                <w:szCs w:val="28"/>
                <w:lang w:val="uk-UA"/>
              </w:rPr>
              <w:tab/>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8FC28B" w14:textId="2A70BCAB" w:rsidR="00753AEA" w:rsidRDefault="00753AEA" w:rsidP="00753AEA">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C0C040" w14:textId="77777777" w:rsidR="00753AEA" w:rsidRDefault="004D51C4" w:rsidP="00753AEA">
            <w:pPr>
              <w:spacing w:after="0" w:line="240" w:lineRule="auto"/>
              <w:ind w:left="0" w:firstLine="0"/>
              <w:rPr>
                <w:color w:val="auto"/>
                <w:szCs w:val="24"/>
                <w:lang w:val="uk-UA"/>
              </w:rPr>
            </w:pPr>
            <w:r w:rsidRPr="004D51C4">
              <w:rPr>
                <w:color w:val="auto"/>
                <w:szCs w:val="24"/>
                <w:lang w:val="uk-UA"/>
              </w:rPr>
              <w:t xml:space="preserve">Тема: </w:t>
            </w:r>
            <w:r w:rsidRPr="004D51C4">
              <w:rPr>
                <w:color w:val="auto"/>
                <w:szCs w:val="24"/>
              </w:rPr>
              <w:t xml:space="preserve">Тема: Аудит </w:t>
            </w:r>
            <w:proofErr w:type="spellStart"/>
            <w:r w:rsidRPr="004D51C4">
              <w:rPr>
                <w:color w:val="auto"/>
                <w:szCs w:val="24"/>
              </w:rPr>
              <w:t>доходів</w:t>
            </w:r>
            <w:proofErr w:type="spellEnd"/>
            <w:r w:rsidRPr="004D51C4">
              <w:rPr>
                <w:color w:val="auto"/>
                <w:szCs w:val="24"/>
              </w:rPr>
              <w:t xml:space="preserve">, </w:t>
            </w:r>
            <w:proofErr w:type="spellStart"/>
            <w:r w:rsidRPr="004D51C4">
              <w:rPr>
                <w:color w:val="auto"/>
                <w:szCs w:val="24"/>
              </w:rPr>
              <w:t>витрат</w:t>
            </w:r>
            <w:proofErr w:type="spellEnd"/>
            <w:r w:rsidRPr="004D51C4">
              <w:rPr>
                <w:color w:val="auto"/>
                <w:szCs w:val="24"/>
                <w:lang w:val="uk-UA"/>
              </w:rPr>
              <w:t>.</w:t>
            </w:r>
          </w:p>
          <w:p w14:paraId="7652A1F9" w14:textId="77777777" w:rsidR="004D51C4" w:rsidRDefault="004D51C4" w:rsidP="006B1A1D">
            <w:pPr>
              <w:pStyle w:val="a5"/>
              <w:numPr>
                <w:ilvl w:val="0"/>
                <w:numId w:val="70"/>
              </w:numPr>
            </w:pPr>
            <w:proofErr w:type="spellStart"/>
            <w:r w:rsidRPr="00D114ED">
              <w:t>Перевірка</w:t>
            </w:r>
            <w:proofErr w:type="spellEnd"/>
            <w:r w:rsidRPr="00D114ED">
              <w:t xml:space="preserve"> доходу </w:t>
            </w:r>
            <w:proofErr w:type="spellStart"/>
            <w:r w:rsidRPr="00D114ED">
              <w:t>від</w:t>
            </w:r>
            <w:proofErr w:type="spellEnd"/>
            <w:r w:rsidRPr="00D114ED">
              <w:t xml:space="preserve"> </w:t>
            </w:r>
            <w:proofErr w:type="spellStart"/>
            <w:r w:rsidRPr="00D114ED">
              <w:t>реалізації</w:t>
            </w:r>
            <w:proofErr w:type="spellEnd"/>
          </w:p>
          <w:p w14:paraId="592112D8" w14:textId="77777777" w:rsidR="004D51C4" w:rsidRPr="00D114ED" w:rsidRDefault="004D51C4" w:rsidP="006B1A1D">
            <w:pPr>
              <w:pStyle w:val="a5"/>
              <w:numPr>
                <w:ilvl w:val="0"/>
                <w:numId w:val="70"/>
              </w:numPr>
            </w:pPr>
            <w:proofErr w:type="spellStart"/>
            <w:r w:rsidRPr="00D114ED">
              <w:t>Перевірка</w:t>
            </w:r>
            <w:proofErr w:type="spellEnd"/>
            <w:r w:rsidRPr="00D114ED">
              <w:t xml:space="preserve"> </w:t>
            </w:r>
            <w:proofErr w:type="spellStart"/>
            <w:r w:rsidRPr="00D114ED">
              <w:t>правильності</w:t>
            </w:r>
            <w:proofErr w:type="spellEnd"/>
            <w:r w:rsidRPr="00D114ED">
              <w:t xml:space="preserve"> </w:t>
            </w:r>
            <w:proofErr w:type="spellStart"/>
            <w:r w:rsidRPr="00D114ED">
              <w:t>відображення</w:t>
            </w:r>
            <w:proofErr w:type="spellEnd"/>
            <w:r w:rsidRPr="00D114ED">
              <w:t xml:space="preserve"> </w:t>
            </w:r>
            <w:proofErr w:type="spellStart"/>
            <w:r w:rsidRPr="00D114ED">
              <w:t>витрат</w:t>
            </w:r>
            <w:proofErr w:type="spellEnd"/>
          </w:p>
          <w:p w14:paraId="5244950D" w14:textId="77777777" w:rsidR="004D51C4" w:rsidRDefault="004D51C4" w:rsidP="006B1A1D">
            <w:pPr>
              <w:pStyle w:val="a5"/>
              <w:numPr>
                <w:ilvl w:val="0"/>
                <w:numId w:val="70"/>
              </w:numPr>
            </w:pPr>
            <w:proofErr w:type="spellStart"/>
            <w:r w:rsidRPr="00D114ED">
              <w:t>Перевірка</w:t>
            </w:r>
            <w:proofErr w:type="spellEnd"/>
            <w:r w:rsidRPr="00D114ED">
              <w:t xml:space="preserve"> </w:t>
            </w:r>
            <w:proofErr w:type="spellStart"/>
            <w:r w:rsidRPr="00D114ED">
              <w:t>відповідності</w:t>
            </w:r>
            <w:proofErr w:type="spellEnd"/>
            <w:r w:rsidRPr="00D114ED">
              <w:t xml:space="preserve"> </w:t>
            </w:r>
            <w:proofErr w:type="spellStart"/>
            <w:r w:rsidRPr="00D114ED">
              <w:t>доходів</w:t>
            </w:r>
            <w:proofErr w:type="spellEnd"/>
            <w:r w:rsidRPr="00D114ED">
              <w:t xml:space="preserve"> і </w:t>
            </w:r>
            <w:proofErr w:type="spellStart"/>
            <w:r w:rsidRPr="00D114ED">
              <w:t>витрат</w:t>
            </w:r>
            <w:proofErr w:type="spellEnd"/>
            <w:r w:rsidRPr="00D114ED">
              <w:t xml:space="preserve"> </w:t>
            </w:r>
            <w:proofErr w:type="spellStart"/>
            <w:r w:rsidRPr="00D114ED">
              <w:t>звітному</w:t>
            </w:r>
            <w:proofErr w:type="spellEnd"/>
            <w:r w:rsidRPr="00D114ED">
              <w:t xml:space="preserve"> </w:t>
            </w:r>
            <w:proofErr w:type="spellStart"/>
            <w:r w:rsidRPr="00D114ED">
              <w:t>періоду</w:t>
            </w:r>
            <w:proofErr w:type="spellEnd"/>
          </w:p>
          <w:p w14:paraId="095AE0A0" w14:textId="77777777" w:rsidR="004D51C4" w:rsidRPr="00D114ED" w:rsidRDefault="004D51C4" w:rsidP="006B1A1D">
            <w:pPr>
              <w:pStyle w:val="a5"/>
              <w:numPr>
                <w:ilvl w:val="0"/>
                <w:numId w:val="70"/>
              </w:numPr>
            </w:pPr>
            <w:proofErr w:type="spellStart"/>
            <w:r w:rsidRPr="00D114ED">
              <w:t>Виявлення</w:t>
            </w:r>
            <w:proofErr w:type="spellEnd"/>
            <w:r w:rsidRPr="00D114ED">
              <w:t xml:space="preserve"> </w:t>
            </w:r>
            <w:proofErr w:type="spellStart"/>
            <w:r w:rsidRPr="00D114ED">
              <w:t>необґрунтованих</w:t>
            </w:r>
            <w:proofErr w:type="spellEnd"/>
            <w:r w:rsidRPr="00D114ED">
              <w:t xml:space="preserve"> </w:t>
            </w:r>
            <w:proofErr w:type="spellStart"/>
            <w:r w:rsidRPr="00D114ED">
              <w:t>витрат</w:t>
            </w:r>
            <w:proofErr w:type="spellEnd"/>
          </w:p>
          <w:p w14:paraId="31270C77" w14:textId="7F924B27" w:rsidR="004D51C4" w:rsidRPr="004D51C4" w:rsidRDefault="004D51C4" w:rsidP="006B1A1D">
            <w:pPr>
              <w:pStyle w:val="a5"/>
              <w:numPr>
                <w:ilvl w:val="0"/>
                <w:numId w:val="70"/>
              </w:numPr>
            </w:pPr>
            <w:proofErr w:type="spellStart"/>
            <w:r w:rsidRPr="00D114ED">
              <w:t>Комплексний</w:t>
            </w:r>
            <w:proofErr w:type="spellEnd"/>
            <w:r w:rsidRPr="00D114ED">
              <w:t xml:space="preserve"> </w:t>
            </w:r>
            <w:proofErr w:type="spellStart"/>
            <w:r w:rsidRPr="00D114ED">
              <w:t>розрахунок</w:t>
            </w:r>
            <w:proofErr w:type="spellEnd"/>
            <w:r w:rsidRPr="00D114ED">
              <w:t xml:space="preserve"> </w:t>
            </w:r>
            <w:proofErr w:type="spellStart"/>
            <w:r w:rsidRPr="00D114ED">
              <w:t>фінансового</w:t>
            </w:r>
            <w:proofErr w:type="spellEnd"/>
            <w:r w:rsidRPr="00D114ED">
              <w:t xml:space="preserve"> результату</w:t>
            </w:r>
          </w:p>
        </w:tc>
      </w:tr>
      <w:tr w:rsidR="00753AEA" w:rsidRPr="004009E7" w14:paraId="6BF29F2F"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32D712" w14:textId="6E837609" w:rsidR="00753AEA" w:rsidRDefault="00753AEA" w:rsidP="00753AEA">
            <w:pPr>
              <w:spacing w:after="0" w:line="240" w:lineRule="auto"/>
              <w:ind w:left="0" w:firstLine="0"/>
              <w:jc w:val="center"/>
              <w:rPr>
                <w:color w:val="auto"/>
                <w:sz w:val="28"/>
                <w:szCs w:val="28"/>
                <w:lang w:val="uk-UA"/>
              </w:rPr>
            </w:pPr>
            <w:r>
              <w:rPr>
                <w:color w:val="auto"/>
                <w:sz w:val="28"/>
                <w:szCs w:val="28"/>
                <w:lang w:val="uk-UA"/>
              </w:rPr>
              <w:t>20</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71A9D9" w14:textId="109E4128" w:rsidR="00753AEA" w:rsidRDefault="00753AEA" w:rsidP="00753AEA">
            <w:pPr>
              <w:spacing w:after="0" w:line="240" w:lineRule="auto"/>
              <w:ind w:left="0" w:firstLine="0"/>
              <w:rPr>
                <w:color w:val="auto"/>
                <w:sz w:val="28"/>
                <w:szCs w:val="28"/>
                <w:lang w:val="uk-UA"/>
              </w:rPr>
            </w:pPr>
            <w:r>
              <w:rPr>
                <w:color w:val="auto"/>
                <w:sz w:val="28"/>
                <w:szCs w:val="28"/>
                <w:lang w:val="uk-UA"/>
              </w:rPr>
              <w:t>Лекція № 8</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8DE1A5" w14:textId="22365168" w:rsidR="00753AEA" w:rsidRDefault="00753AEA" w:rsidP="00753AEA">
            <w:pPr>
              <w:spacing w:after="0" w:line="240" w:lineRule="auto"/>
              <w:ind w:left="0" w:firstLine="0"/>
              <w:jc w:val="center"/>
              <w:rPr>
                <w:color w:val="auto"/>
                <w:sz w:val="28"/>
                <w:szCs w:val="28"/>
                <w:lang w:val="uk-UA"/>
              </w:rPr>
            </w:pPr>
            <w:r>
              <w:rPr>
                <w:color w:val="auto"/>
                <w:sz w:val="28"/>
                <w:szCs w:val="28"/>
                <w:lang w:val="uk-UA"/>
              </w:rPr>
              <w:t>4</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163B6D" w14:textId="1E2DAEF4" w:rsidR="00753AEA" w:rsidRPr="004009E7" w:rsidRDefault="00753AEA" w:rsidP="00753AEA">
            <w:pPr>
              <w:spacing w:after="0" w:line="240" w:lineRule="auto"/>
              <w:ind w:left="0" w:firstLine="0"/>
              <w:rPr>
                <w:color w:val="auto"/>
                <w:sz w:val="28"/>
                <w:szCs w:val="28"/>
              </w:rPr>
            </w:pPr>
            <w:proofErr w:type="spellStart"/>
            <w:r>
              <w:t>Завершення</w:t>
            </w:r>
            <w:proofErr w:type="spellEnd"/>
            <w:r>
              <w:t xml:space="preserve"> аудиту та </w:t>
            </w:r>
            <w:proofErr w:type="spellStart"/>
            <w:r>
              <w:t>аудиторський</w:t>
            </w:r>
            <w:proofErr w:type="spellEnd"/>
            <w:r>
              <w:t xml:space="preserve"> </w:t>
            </w:r>
            <w:proofErr w:type="spellStart"/>
            <w:r>
              <w:t>звіт</w:t>
            </w:r>
            <w:proofErr w:type="spellEnd"/>
          </w:p>
        </w:tc>
      </w:tr>
      <w:tr w:rsidR="00753AEA" w:rsidRPr="004009E7" w14:paraId="6D717FD4"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D1BF11" w14:textId="6B90C958" w:rsidR="00753AEA" w:rsidRDefault="00753AEA" w:rsidP="00753AEA">
            <w:pPr>
              <w:spacing w:after="0" w:line="240" w:lineRule="auto"/>
              <w:ind w:left="0" w:firstLine="0"/>
              <w:jc w:val="center"/>
              <w:rPr>
                <w:color w:val="auto"/>
                <w:sz w:val="28"/>
                <w:szCs w:val="28"/>
                <w:lang w:val="uk-UA"/>
              </w:rPr>
            </w:pPr>
            <w:r>
              <w:rPr>
                <w:color w:val="auto"/>
                <w:sz w:val="28"/>
                <w:szCs w:val="28"/>
                <w:lang w:val="uk-UA"/>
              </w:rPr>
              <w:t>21</w:t>
            </w: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9BC5B7" w14:textId="4B03461A" w:rsidR="00753AEA" w:rsidRDefault="00753AEA" w:rsidP="00753AEA">
            <w:pPr>
              <w:spacing w:after="0" w:line="240" w:lineRule="auto"/>
              <w:ind w:left="0" w:firstLine="0"/>
              <w:rPr>
                <w:color w:val="auto"/>
                <w:sz w:val="28"/>
                <w:szCs w:val="28"/>
                <w:lang w:val="uk-UA"/>
              </w:rPr>
            </w:pPr>
            <w:r w:rsidRPr="00372630">
              <w:rPr>
                <w:color w:val="auto"/>
                <w:sz w:val="28"/>
                <w:szCs w:val="28"/>
                <w:lang w:val="uk-UA"/>
              </w:rPr>
              <w:t xml:space="preserve">ПЗ № </w:t>
            </w:r>
            <w:r>
              <w:rPr>
                <w:color w:val="auto"/>
                <w:sz w:val="28"/>
                <w:szCs w:val="28"/>
                <w:lang w:val="uk-UA"/>
              </w:rPr>
              <w:t>13</w:t>
            </w:r>
            <w:r w:rsidRPr="00372630">
              <w:rPr>
                <w:color w:val="auto"/>
                <w:sz w:val="28"/>
                <w:szCs w:val="28"/>
                <w:lang w:val="uk-UA"/>
              </w:rPr>
              <w:tab/>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FCF5D0" w14:textId="6B576ECA" w:rsidR="00753AEA" w:rsidRDefault="00753AEA" w:rsidP="00753AEA">
            <w:pPr>
              <w:spacing w:after="0" w:line="240" w:lineRule="auto"/>
              <w:ind w:left="0" w:firstLine="0"/>
              <w:jc w:val="center"/>
              <w:rPr>
                <w:color w:val="auto"/>
                <w:sz w:val="28"/>
                <w:szCs w:val="28"/>
                <w:lang w:val="uk-UA"/>
              </w:rPr>
            </w:pPr>
            <w:r>
              <w:rPr>
                <w:color w:val="auto"/>
                <w:sz w:val="28"/>
                <w:szCs w:val="28"/>
                <w:lang w:val="uk-UA"/>
              </w:rPr>
              <w:t>2</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DDADA7" w14:textId="77777777" w:rsidR="004D51C4" w:rsidRPr="007F4825" w:rsidRDefault="004D51C4" w:rsidP="007F4825">
            <w:pPr>
              <w:pStyle w:val="a5"/>
              <w:rPr>
                <w:color w:val="auto"/>
                <w:highlight w:val="yellow"/>
                <w:lang w:val="uk-UA"/>
              </w:rPr>
            </w:pPr>
            <w:r w:rsidRPr="007F4825">
              <w:rPr>
                <w:color w:val="auto"/>
              </w:rPr>
              <w:t xml:space="preserve">Тема: Аудит </w:t>
            </w:r>
            <w:r w:rsidRPr="007F4825">
              <w:rPr>
                <w:color w:val="auto"/>
                <w:lang w:val="uk-UA"/>
              </w:rPr>
              <w:t>фінансової звітності</w:t>
            </w:r>
          </w:p>
          <w:p w14:paraId="1622F748" w14:textId="77777777" w:rsidR="004D51C4" w:rsidRPr="00680959" w:rsidRDefault="004D51C4" w:rsidP="006B1A1D">
            <w:pPr>
              <w:pStyle w:val="a5"/>
              <w:numPr>
                <w:ilvl w:val="0"/>
                <w:numId w:val="71"/>
              </w:numPr>
              <w:rPr>
                <w:color w:val="auto"/>
              </w:rPr>
            </w:pPr>
            <w:proofErr w:type="spellStart"/>
            <w:r w:rsidRPr="00680959">
              <w:rPr>
                <w:color w:val="auto"/>
              </w:rPr>
              <w:t>Перевірка</w:t>
            </w:r>
            <w:proofErr w:type="spellEnd"/>
            <w:r w:rsidRPr="00680959">
              <w:rPr>
                <w:color w:val="auto"/>
              </w:rPr>
              <w:t xml:space="preserve"> балансу </w:t>
            </w:r>
            <w:proofErr w:type="spellStart"/>
            <w:r w:rsidRPr="00680959">
              <w:rPr>
                <w:color w:val="auto"/>
              </w:rPr>
              <w:t>підприємства</w:t>
            </w:r>
            <w:proofErr w:type="spellEnd"/>
          </w:p>
          <w:p w14:paraId="1BB16A8E" w14:textId="77777777" w:rsidR="00753AEA" w:rsidRDefault="004D51C4" w:rsidP="006B1A1D">
            <w:pPr>
              <w:pStyle w:val="a5"/>
              <w:numPr>
                <w:ilvl w:val="0"/>
                <w:numId w:val="71"/>
              </w:numPr>
              <w:rPr>
                <w:color w:val="auto"/>
              </w:rPr>
            </w:pPr>
            <w:r w:rsidRPr="00680959">
              <w:rPr>
                <w:color w:val="auto"/>
              </w:rPr>
              <w:t xml:space="preserve">Аудит </w:t>
            </w:r>
            <w:proofErr w:type="spellStart"/>
            <w:r w:rsidRPr="00680959">
              <w:rPr>
                <w:color w:val="auto"/>
              </w:rPr>
              <w:t>звіту</w:t>
            </w:r>
            <w:proofErr w:type="spellEnd"/>
            <w:r w:rsidRPr="00680959">
              <w:rPr>
                <w:color w:val="auto"/>
              </w:rPr>
              <w:t xml:space="preserve"> про </w:t>
            </w:r>
            <w:proofErr w:type="spellStart"/>
            <w:r w:rsidRPr="00680959">
              <w:rPr>
                <w:color w:val="auto"/>
              </w:rPr>
              <w:t>фінансові</w:t>
            </w:r>
            <w:proofErr w:type="spellEnd"/>
            <w:r w:rsidRPr="00680959">
              <w:rPr>
                <w:color w:val="auto"/>
              </w:rPr>
              <w:t xml:space="preserve"> </w:t>
            </w:r>
            <w:proofErr w:type="spellStart"/>
            <w:r w:rsidRPr="00680959">
              <w:rPr>
                <w:color w:val="auto"/>
              </w:rPr>
              <w:t>результати</w:t>
            </w:r>
            <w:proofErr w:type="spellEnd"/>
          </w:p>
          <w:p w14:paraId="27F0EABF" w14:textId="77777777" w:rsidR="007F4825" w:rsidRPr="00680959" w:rsidRDefault="007F4825" w:rsidP="006B1A1D">
            <w:pPr>
              <w:pStyle w:val="a5"/>
              <w:numPr>
                <w:ilvl w:val="0"/>
                <w:numId w:val="71"/>
              </w:numPr>
              <w:rPr>
                <w:color w:val="auto"/>
              </w:rPr>
            </w:pPr>
            <w:proofErr w:type="spellStart"/>
            <w:r w:rsidRPr="00680959">
              <w:rPr>
                <w:color w:val="auto"/>
              </w:rPr>
              <w:t>Виявлення</w:t>
            </w:r>
            <w:proofErr w:type="spellEnd"/>
            <w:r w:rsidRPr="00680959">
              <w:rPr>
                <w:color w:val="auto"/>
              </w:rPr>
              <w:t xml:space="preserve"> </w:t>
            </w:r>
            <w:proofErr w:type="spellStart"/>
            <w:r w:rsidRPr="00680959">
              <w:rPr>
                <w:color w:val="auto"/>
              </w:rPr>
              <w:t>помилок</w:t>
            </w:r>
            <w:proofErr w:type="spellEnd"/>
            <w:r w:rsidRPr="00680959">
              <w:rPr>
                <w:color w:val="auto"/>
              </w:rPr>
              <w:t xml:space="preserve"> у </w:t>
            </w:r>
            <w:proofErr w:type="spellStart"/>
            <w:r w:rsidRPr="00680959">
              <w:rPr>
                <w:color w:val="auto"/>
              </w:rPr>
              <w:t>фінансовій</w:t>
            </w:r>
            <w:proofErr w:type="spellEnd"/>
            <w:r w:rsidRPr="00680959">
              <w:rPr>
                <w:color w:val="auto"/>
              </w:rPr>
              <w:t xml:space="preserve"> </w:t>
            </w:r>
            <w:proofErr w:type="spellStart"/>
            <w:r w:rsidRPr="00680959">
              <w:rPr>
                <w:color w:val="auto"/>
              </w:rPr>
              <w:t>звітності</w:t>
            </w:r>
            <w:proofErr w:type="spellEnd"/>
          </w:p>
          <w:p w14:paraId="0353C9A3" w14:textId="77777777" w:rsidR="007F4825" w:rsidRPr="00680959" w:rsidRDefault="007F4825" w:rsidP="006B1A1D">
            <w:pPr>
              <w:pStyle w:val="a5"/>
              <w:numPr>
                <w:ilvl w:val="0"/>
                <w:numId w:val="71"/>
              </w:numPr>
              <w:rPr>
                <w:color w:val="auto"/>
              </w:rPr>
            </w:pPr>
            <w:proofErr w:type="spellStart"/>
            <w:r w:rsidRPr="00680959">
              <w:rPr>
                <w:color w:val="auto"/>
              </w:rPr>
              <w:t>Вибір</w:t>
            </w:r>
            <w:proofErr w:type="spellEnd"/>
            <w:r w:rsidRPr="00680959">
              <w:rPr>
                <w:color w:val="auto"/>
              </w:rPr>
              <w:t xml:space="preserve"> </w:t>
            </w:r>
            <w:proofErr w:type="spellStart"/>
            <w:r w:rsidRPr="00680959">
              <w:rPr>
                <w:color w:val="auto"/>
              </w:rPr>
              <w:t>аудиторських</w:t>
            </w:r>
            <w:proofErr w:type="spellEnd"/>
            <w:r w:rsidRPr="00680959">
              <w:rPr>
                <w:color w:val="auto"/>
              </w:rPr>
              <w:t xml:space="preserve"> процедур</w:t>
            </w:r>
          </w:p>
          <w:p w14:paraId="276F21D4" w14:textId="55446CD0" w:rsidR="007F4825" w:rsidRPr="007F4825" w:rsidRDefault="007F4825" w:rsidP="006B1A1D">
            <w:pPr>
              <w:pStyle w:val="a5"/>
              <w:numPr>
                <w:ilvl w:val="0"/>
                <w:numId w:val="71"/>
              </w:numPr>
              <w:rPr>
                <w:color w:val="auto"/>
              </w:rPr>
            </w:pPr>
            <w:proofErr w:type="spellStart"/>
            <w:r w:rsidRPr="00680959">
              <w:rPr>
                <w:color w:val="auto"/>
              </w:rPr>
              <w:t>Оцінювання</w:t>
            </w:r>
            <w:proofErr w:type="spellEnd"/>
            <w:r w:rsidRPr="00680959">
              <w:rPr>
                <w:color w:val="auto"/>
              </w:rPr>
              <w:t xml:space="preserve"> </w:t>
            </w:r>
            <w:proofErr w:type="spellStart"/>
            <w:r w:rsidRPr="00680959">
              <w:rPr>
                <w:color w:val="auto"/>
              </w:rPr>
              <w:t>суттєвості</w:t>
            </w:r>
            <w:proofErr w:type="spellEnd"/>
            <w:r w:rsidRPr="00680959">
              <w:rPr>
                <w:color w:val="auto"/>
              </w:rPr>
              <w:t xml:space="preserve"> </w:t>
            </w:r>
            <w:proofErr w:type="spellStart"/>
            <w:r w:rsidRPr="00680959">
              <w:rPr>
                <w:color w:val="auto"/>
              </w:rPr>
              <w:t>помилок</w:t>
            </w:r>
            <w:proofErr w:type="spellEnd"/>
          </w:p>
        </w:tc>
      </w:tr>
      <w:tr w:rsidR="00753AEA" w:rsidRPr="004009E7" w14:paraId="627253BD" w14:textId="77777777" w:rsidTr="004009E7">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41E299" w14:textId="77E3AE63" w:rsidR="00753AEA" w:rsidRDefault="00753AEA" w:rsidP="00753AEA">
            <w:pPr>
              <w:spacing w:after="0" w:line="240" w:lineRule="auto"/>
              <w:ind w:left="0" w:firstLine="0"/>
              <w:jc w:val="center"/>
              <w:rPr>
                <w:color w:val="auto"/>
                <w:sz w:val="28"/>
                <w:szCs w:val="28"/>
                <w:lang w:val="uk-UA"/>
              </w:rPr>
            </w:pPr>
          </w:p>
        </w:tc>
        <w:tc>
          <w:tcPr>
            <w:tcW w:w="26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9EE7B8" w14:textId="7DB72216" w:rsidR="00753AEA" w:rsidRDefault="00753AEA" w:rsidP="00753AEA">
            <w:pPr>
              <w:spacing w:after="0" w:line="240" w:lineRule="auto"/>
              <w:ind w:left="0" w:firstLine="0"/>
              <w:jc w:val="center"/>
              <w:rPr>
                <w:color w:val="auto"/>
                <w:sz w:val="28"/>
                <w:szCs w:val="28"/>
                <w:lang w:val="uk-UA"/>
              </w:rPr>
            </w:pPr>
            <w:r>
              <w:rPr>
                <w:color w:val="auto"/>
                <w:sz w:val="28"/>
                <w:szCs w:val="28"/>
                <w:lang w:val="uk-UA"/>
              </w:rPr>
              <w:t>РАЗОМ:</w:t>
            </w:r>
          </w:p>
        </w:tc>
        <w:tc>
          <w:tcPr>
            <w:tcW w:w="10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2C330C" w14:textId="4130C021" w:rsidR="00753AEA" w:rsidRDefault="00753AEA" w:rsidP="00753AEA">
            <w:pPr>
              <w:spacing w:after="0" w:line="240" w:lineRule="auto"/>
              <w:ind w:left="0" w:firstLine="0"/>
              <w:jc w:val="center"/>
              <w:rPr>
                <w:color w:val="auto"/>
                <w:sz w:val="28"/>
                <w:szCs w:val="28"/>
                <w:lang w:val="uk-UA"/>
              </w:rPr>
            </w:pPr>
            <w:r>
              <w:rPr>
                <w:color w:val="auto"/>
                <w:sz w:val="28"/>
                <w:szCs w:val="28"/>
                <w:lang w:val="uk-UA"/>
              </w:rPr>
              <w:t>60</w:t>
            </w:r>
          </w:p>
        </w:tc>
        <w:tc>
          <w:tcPr>
            <w:tcW w:w="538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AF057C" w14:textId="77777777" w:rsidR="00753AEA" w:rsidRPr="004009E7" w:rsidRDefault="00753AEA" w:rsidP="00753AEA">
            <w:pPr>
              <w:spacing w:after="0" w:line="240" w:lineRule="auto"/>
              <w:ind w:left="0" w:firstLine="0"/>
              <w:rPr>
                <w:color w:val="auto"/>
                <w:sz w:val="28"/>
                <w:szCs w:val="28"/>
              </w:rPr>
            </w:pPr>
          </w:p>
        </w:tc>
      </w:tr>
    </w:tbl>
    <w:p w14:paraId="06128644" w14:textId="44382AD0" w:rsidR="004009E7" w:rsidRPr="0099189D" w:rsidRDefault="006B1A1D" w:rsidP="001E369F">
      <w:pPr>
        <w:spacing w:after="610" w:line="259" w:lineRule="auto"/>
        <w:ind w:left="0" w:firstLine="0"/>
        <w:rPr>
          <w:szCs w:val="24"/>
          <w:lang w:val="uk-UA"/>
        </w:rPr>
      </w:pPr>
      <w:hyperlink r:id="rId19" w:history="1">
        <w:proofErr w:type="spellStart"/>
        <w:r w:rsidR="0099189D" w:rsidRPr="0099189D">
          <w:rPr>
            <w:color w:val="0000FF"/>
            <w:u w:val="single"/>
          </w:rPr>
          <w:t>Міжнародні</w:t>
        </w:r>
        <w:proofErr w:type="spellEnd"/>
        <w:r w:rsidR="0099189D" w:rsidRPr="0099189D">
          <w:rPr>
            <w:color w:val="0000FF"/>
            <w:u w:val="single"/>
          </w:rPr>
          <w:t xml:space="preserve"> </w:t>
        </w:r>
        <w:proofErr w:type="spellStart"/>
        <w:r w:rsidR="0099189D" w:rsidRPr="0099189D">
          <w:rPr>
            <w:color w:val="0000FF"/>
            <w:u w:val="single"/>
          </w:rPr>
          <w:t>стандарти</w:t>
        </w:r>
        <w:proofErr w:type="spellEnd"/>
        <w:r w:rsidR="0099189D" w:rsidRPr="0099189D">
          <w:rPr>
            <w:color w:val="0000FF"/>
            <w:u w:val="single"/>
          </w:rPr>
          <w:t xml:space="preserve"> аудиту</w:t>
        </w:r>
      </w:hyperlink>
      <w:r w:rsidR="0099189D">
        <w:rPr>
          <w:lang w:val="uk-UA"/>
        </w:rPr>
        <w:t xml:space="preserve"> </w:t>
      </w:r>
    </w:p>
    <w:p w14:paraId="6EDB197C" w14:textId="77777777" w:rsidR="007B17AA" w:rsidRDefault="007B17AA" w:rsidP="00753AEA">
      <w:pPr>
        <w:pStyle w:val="a5"/>
        <w:rPr>
          <w:b/>
          <w:bCs/>
          <w:sz w:val="28"/>
          <w:szCs w:val="28"/>
        </w:rPr>
      </w:pPr>
    </w:p>
    <w:p w14:paraId="1568EAC2" w14:textId="77777777" w:rsidR="007B17AA" w:rsidRDefault="007B17AA" w:rsidP="00753AEA">
      <w:pPr>
        <w:pStyle w:val="a5"/>
        <w:rPr>
          <w:b/>
          <w:bCs/>
          <w:sz w:val="28"/>
          <w:szCs w:val="28"/>
        </w:rPr>
      </w:pPr>
    </w:p>
    <w:p w14:paraId="0A97A0F5" w14:textId="3D0F4CA4" w:rsidR="007B17AA" w:rsidRDefault="007B17AA" w:rsidP="00753AEA">
      <w:pPr>
        <w:pStyle w:val="a5"/>
        <w:rPr>
          <w:b/>
          <w:bCs/>
          <w:sz w:val="28"/>
          <w:szCs w:val="28"/>
        </w:rPr>
      </w:pPr>
    </w:p>
    <w:p w14:paraId="0EFC0AB2" w14:textId="7632FD57" w:rsidR="007F4825" w:rsidRDefault="007F4825" w:rsidP="00753AEA">
      <w:pPr>
        <w:pStyle w:val="a5"/>
        <w:rPr>
          <w:b/>
          <w:bCs/>
          <w:sz w:val="28"/>
          <w:szCs w:val="28"/>
        </w:rPr>
      </w:pPr>
    </w:p>
    <w:p w14:paraId="1D2DF907" w14:textId="07B7564A" w:rsidR="007F4825" w:rsidRDefault="007F4825" w:rsidP="00753AEA">
      <w:pPr>
        <w:pStyle w:val="a5"/>
        <w:rPr>
          <w:b/>
          <w:bCs/>
          <w:sz w:val="28"/>
          <w:szCs w:val="28"/>
        </w:rPr>
      </w:pPr>
    </w:p>
    <w:p w14:paraId="1F761912" w14:textId="10AC8642" w:rsidR="007F4825" w:rsidRDefault="007F4825" w:rsidP="00753AEA">
      <w:pPr>
        <w:pStyle w:val="a5"/>
        <w:rPr>
          <w:b/>
          <w:bCs/>
          <w:sz w:val="28"/>
          <w:szCs w:val="28"/>
        </w:rPr>
      </w:pPr>
    </w:p>
    <w:p w14:paraId="45A746BA" w14:textId="3D51229D" w:rsidR="007F4825" w:rsidRDefault="007F4825" w:rsidP="00753AEA">
      <w:pPr>
        <w:pStyle w:val="a5"/>
        <w:rPr>
          <w:b/>
          <w:bCs/>
          <w:sz w:val="28"/>
          <w:szCs w:val="28"/>
        </w:rPr>
      </w:pPr>
    </w:p>
    <w:p w14:paraId="6CA9C117" w14:textId="77777777" w:rsidR="007F4825" w:rsidRDefault="007F4825" w:rsidP="00753AEA">
      <w:pPr>
        <w:pStyle w:val="a5"/>
        <w:rPr>
          <w:b/>
          <w:bCs/>
          <w:sz w:val="28"/>
          <w:szCs w:val="28"/>
        </w:rPr>
      </w:pPr>
    </w:p>
    <w:p w14:paraId="74D018C8" w14:textId="77777777" w:rsidR="007B17AA" w:rsidRDefault="007B17AA" w:rsidP="00753AEA">
      <w:pPr>
        <w:pStyle w:val="a5"/>
        <w:rPr>
          <w:b/>
          <w:bCs/>
          <w:sz w:val="28"/>
          <w:szCs w:val="28"/>
        </w:rPr>
      </w:pPr>
    </w:p>
    <w:p w14:paraId="21095481" w14:textId="76069005" w:rsidR="00753AEA" w:rsidRDefault="00753AEA" w:rsidP="00753AEA">
      <w:pPr>
        <w:pStyle w:val="a5"/>
        <w:rPr>
          <w:b/>
          <w:bCs/>
          <w:sz w:val="28"/>
          <w:szCs w:val="28"/>
        </w:rPr>
      </w:pPr>
      <w:r w:rsidRPr="00753AEA">
        <w:rPr>
          <w:b/>
          <w:bCs/>
          <w:sz w:val="28"/>
          <w:szCs w:val="28"/>
        </w:rPr>
        <w:lastRenderedPageBreak/>
        <w:t>КОНСПЕКТ ЛЕКЦІЙ</w:t>
      </w:r>
    </w:p>
    <w:p w14:paraId="0A048AA4" w14:textId="7C6E77D0" w:rsidR="0099189D" w:rsidRPr="0099189D" w:rsidRDefault="0099189D" w:rsidP="0099189D">
      <w:pPr>
        <w:pStyle w:val="a5"/>
        <w:rPr>
          <w:rFonts w:eastAsia="NSimSun"/>
          <w:sz w:val="28"/>
          <w:szCs w:val="28"/>
          <w:lang w:val="uk-UA" w:eastAsia="zh-CN" w:bidi="hi-IN"/>
        </w:rPr>
      </w:pPr>
      <w:r w:rsidRPr="007F4825">
        <w:rPr>
          <w:rFonts w:eastAsia="NSimSun"/>
          <w:b/>
          <w:bCs/>
          <w:sz w:val="28"/>
          <w:szCs w:val="28"/>
          <w:lang w:val="uk-UA" w:eastAsia="zh-CN" w:bidi="hi-IN"/>
        </w:rPr>
        <w:t xml:space="preserve">Лекція </w:t>
      </w:r>
      <w:r w:rsidR="007F4825" w:rsidRPr="007F4825">
        <w:rPr>
          <w:rFonts w:eastAsia="NSimSun"/>
          <w:b/>
          <w:bCs/>
          <w:sz w:val="28"/>
          <w:szCs w:val="28"/>
          <w:lang w:val="uk-UA" w:eastAsia="zh-CN" w:bidi="hi-IN"/>
        </w:rPr>
        <w:t>№ 1</w:t>
      </w:r>
      <w:r w:rsidR="007F4825">
        <w:rPr>
          <w:rFonts w:eastAsia="NSimSun"/>
          <w:sz w:val="28"/>
          <w:szCs w:val="28"/>
          <w:lang w:val="uk-UA" w:eastAsia="zh-CN" w:bidi="hi-IN"/>
        </w:rPr>
        <w:t xml:space="preserve">  </w:t>
      </w:r>
      <w:r w:rsidRPr="0099189D">
        <w:rPr>
          <w:rFonts w:eastAsia="NSimSun"/>
          <w:sz w:val="28"/>
          <w:szCs w:val="28"/>
          <w:lang w:val="uk-UA" w:eastAsia="zh-CN" w:bidi="hi-IN"/>
        </w:rPr>
        <w:t>Теоретичні основи аудиту -4 години</w:t>
      </w:r>
    </w:p>
    <w:p w14:paraId="55E8A240" w14:textId="1FDAC83B" w:rsidR="00753AEA" w:rsidRPr="0099189D" w:rsidRDefault="00753AEA" w:rsidP="0099189D">
      <w:pPr>
        <w:pStyle w:val="a5"/>
        <w:rPr>
          <w:b/>
          <w:bCs/>
          <w:color w:val="auto"/>
          <w:sz w:val="28"/>
          <w:szCs w:val="28"/>
        </w:rPr>
      </w:pPr>
      <w:r w:rsidRPr="0099189D">
        <w:rPr>
          <w:b/>
          <w:bCs/>
          <w:color w:val="auto"/>
          <w:sz w:val="28"/>
          <w:szCs w:val="28"/>
        </w:rPr>
        <w:t xml:space="preserve">1. Суть, </w:t>
      </w:r>
      <w:proofErr w:type="spellStart"/>
      <w:r w:rsidRPr="0099189D">
        <w:rPr>
          <w:b/>
          <w:bCs/>
          <w:color w:val="auto"/>
          <w:sz w:val="28"/>
          <w:szCs w:val="28"/>
        </w:rPr>
        <w:t>еволюція</w:t>
      </w:r>
      <w:proofErr w:type="spellEnd"/>
      <w:r w:rsidRPr="0099189D">
        <w:rPr>
          <w:b/>
          <w:bCs/>
          <w:color w:val="auto"/>
          <w:sz w:val="28"/>
          <w:szCs w:val="28"/>
        </w:rPr>
        <w:t xml:space="preserve"> та нормативно-</w:t>
      </w:r>
      <w:proofErr w:type="spellStart"/>
      <w:r w:rsidRPr="0099189D">
        <w:rPr>
          <w:b/>
          <w:bCs/>
          <w:color w:val="auto"/>
          <w:sz w:val="28"/>
          <w:szCs w:val="28"/>
        </w:rPr>
        <w:t>правове</w:t>
      </w:r>
      <w:proofErr w:type="spellEnd"/>
      <w:r w:rsidRPr="0099189D">
        <w:rPr>
          <w:b/>
          <w:bCs/>
          <w:color w:val="auto"/>
          <w:sz w:val="28"/>
          <w:szCs w:val="28"/>
        </w:rPr>
        <w:t xml:space="preserve"> </w:t>
      </w:r>
      <w:proofErr w:type="spellStart"/>
      <w:r w:rsidRPr="0099189D">
        <w:rPr>
          <w:b/>
          <w:bCs/>
          <w:color w:val="auto"/>
          <w:sz w:val="28"/>
          <w:szCs w:val="28"/>
        </w:rPr>
        <w:t>регулювання</w:t>
      </w:r>
      <w:proofErr w:type="spellEnd"/>
      <w:r w:rsidRPr="0099189D">
        <w:rPr>
          <w:b/>
          <w:bCs/>
          <w:color w:val="auto"/>
          <w:sz w:val="28"/>
          <w:szCs w:val="28"/>
        </w:rPr>
        <w:t xml:space="preserve"> аудиту (2 </w:t>
      </w:r>
      <w:proofErr w:type="spellStart"/>
      <w:r w:rsidRPr="0099189D">
        <w:rPr>
          <w:b/>
          <w:bCs/>
          <w:color w:val="auto"/>
          <w:sz w:val="28"/>
          <w:szCs w:val="28"/>
        </w:rPr>
        <w:t>години</w:t>
      </w:r>
      <w:proofErr w:type="spellEnd"/>
      <w:r w:rsidRPr="0099189D">
        <w:rPr>
          <w:b/>
          <w:bCs/>
          <w:color w:val="auto"/>
          <w:sz w:val="28"/>
          <w:szCs w:val="28"/>
        </w:rPr>
        <w:t>)</w:t>
      </w:r>
    </w:p>
    <w:p w14:paraId="58A543BF" w14:textId="77777777" w:rsidR="00753AEA" w:rsidRPr="0099189D" w:rsidRDefault="00753AEA" w:rsidP="0099189D">
      <w:pPr>
        <w:pStyle w:val="a5"/>
        <w:rPr>
          <w:b/>
          <w:bCs/>
          <w:color w:val="auto"/>
          <w:sz w:val="28"/>
          <w:szCs w:val="28"/>
        </w:rPr>
      </w:pPr>
      <w:r w:rsidRPr="0099189D">
        <w:rPr>
          <w:b/>
          <w:bCs/>
          <w:color w:val="auto"/>
          <w:sz w:val="28"/>
          <w:szCs w:val="28"/>
        </w:rPr>
        <w:t xml:space="preserve">1. </w:t>
      </w:r>
      <w:proofErr w:type="spellStart"/>
      <w:r w:rsidRPr="0099189D">
        <w:rPr>
          <w:b/>
          <w:bCs/>
          <w:color w:val="auto"/>
          <w:sz w:val="28"/>
          <w:szCs w:val="28"/>
        </w:rPr>
        <w:t>Економічні</w:t>
      </w:r>
      <w:proofErr w:type="spellEnd"/>
      <w:r w:rsidRPr="0099189D">
        <w:rPr>
          <w:b/>
          <w:bCs/>
          <w:color w:val="auto"/>
          <w:sz w:val="28"/>
          <w:szCs w:val="28"/>
        </w:rPr>
        <w:t xml:space="preserve"> </w:t>
      </w:r>
      <w:proofErr w:type="spellStart"/>
      <w:r w:rsidRPr="0099189D">
        <w:rPr>
          <w:b/>
          <w:bCs/>
          <w:color w:val="auto"/>
          <w:sz w:val="28"/>
          <w:szCs w:val="28"/>
        </w:rPr>
        <w:t>передумови</w:t>
      </w:r>
      <w:proofErr w:type="spellEnd"/>
      <w:r w:rsidRPr="0099189D">
        <w:rPr>
          <w:b/>
          <w:bCs/>
          <w:color w:val="auto"/>
          <w:sz w:val="28"/>
          <w:szCs w:val="28"/>
        </w:rPr>
        <w:t xml:space="preserve"> </w:t>
      </w:r>
      <w:proofErr w:type="spellStart"/>
      <w:r w:rsidRPr="0099189D">
        <w:rPr>
          <w:b/>
          <w:bCs/>
          <w:color w:val="auto"/>
          <w:sz w:val="28"/>
          <w:szCs w:val="28"/>
        </w:rPr>
        <w:t>виникнення</w:t>
      </w:r>
      <w:proofErr w:type="spellEnd"/>
      <w:r w:rsidRPr="0099189D">
        <w:rPr>
          <w:b/>
          <w:bCs/>
          <w:color w:val="auto"/>
          <w:sz w:val="28"/>
          <w:szCs w:val="28"/>
        </w:rPr>
        <w:t xml:space="preserve"> та суть аудиту</w:t>
      </w:r>
    </w:p>
    <w:p w14:paraId="5724CFB3" w14:textId="77777777" w:rsidR="00753AEA" w:rsidRPr="00753AEA" w:rsidRDefault="00753AEA" w:rsidP="00753AEA">
      <w:pPr>
        <w:spacing w:after="240" w:line="240" w:lineRule="auto"/>
        <w:ind w:left="0" w:firstLine="0"/>
        <w:rPr>
          <w:color w:val="auto"/>
          <w:sz w:val="28"/>
          <w:szCs w:val="28"/>
        </w:rPr>
      </w:pPr>
      <w:r w:rsidRPr="00753AEA">
        <w:rPr>
          <w:b/>
          <w:bCs/>
          <w:color w:val="auto"/>
          <w:sz w:val="28"/>
          <w:szCs w:val="28"/>
        </w:rPr>
        <w:t>Аудит</w:t>
      </w:r>
      <w:r w:rsidRPr="00753AEA">
        <w:rPr>
          <w:color w:val="auto"/>
          <w:sz w:val="28"/>
          <w:szCs w:val="28"/>
        </w:rPr>
        <w:t xml:space="preserve"> — </w:t>
      </w:r>
      <w:proofErr w:type="spellStart"/>
      <w:r w:rsidRPr="00753AEA">
        <w:rPr>
          <w:color w:val="auto"/>
          <w:sz w:val="28"/>
          <w:szCs w:val="28"/>
        </w:rPr>
        <w:t>це</w:t>
      </w:r>
      <w:proofErr w:type="spellEnd"/>
      <w:r w:rsidRPr="00753AEA">
        <w:rPr>
          <w:color w:val="auto"/>
          <w:sz w:val="28"/>
          <w:szCs w:val="28"/>
        </w:rPr>
        <w:t xml:space="preserve"> </w:t>
      </w:r>
      <w:proofErr w:type="spellStart"/>
      <w:r w:rsidRPr="00753AEA">
        <w:rPr>
          <w:color w:val="auto"/>
          <w:sz w:val="28"/>
          <w:szCs w:val="28"/>
        </w:rPr>
        <w:t>незалежна</w:t>
      </w:r>
      <w:proofErr w:type="spellEnd"/>
      <w:r w:rsidRPr="00753AEA">
        <w:rPr>
          <w:color w:val="auto"/>
          <w:sz w:val="28"/>
          <w:szCs w:val="28"/>
        </w:rPr>
        <w:t xml:space="preserve"> </w:t>
      </w:r>
      <w:proofErr w:type="spellStart"/>
      <w:r w:rsidRPr="00753AEA">
        <w:rPr>
          <w:color w:val="auto"/>
          <w:sz w:val="28"/>
          <w:szCs w:val="28"/>
        </w:rPr>
        <w:t>експертиза</w:t>
      </w:r>
      <w:proofErr w:type="spellEnd"/>
      <w:r w:rsidRPr="00753AEA">
        <w:rPr>
          <w:color w:val="auto"/>
          <w:sz w:val="28"/>
          <w:szCs w:val="28"/>
        </w:rPr>
        <w:t xml:space="preserve"> </w:t>
      </w:r>
      <w:proofErr w:type="spellStart"/>
      <w:r w:rsidRPr="00753AEA">
        <w:rPr>
          <w:color w:val="auto"/>
          <w:sz w:val="28"/>
          <w:szCs w:val="28"/>
        </w:rPr>
        <w:t>фінансової</w:t>
      </w:r>
      <w:proofErr w:type="spellEnd"/>
      <w:r w:rsidRPr="00753AEA">
        <w:rPr>
          <w:color w:val="auto"/>
          <w:sz w:val="28"/>
          <w:szCs w:val="28"/>
        </w:rPr>
        <w:t xml:space="preserve"> </w:t>
      </w:r>
      <w:proofErr w:type="spellStart"/>
      <w:r w:rsidRPr="00753AEA">
        <w:rPr>
          <w:color w:val="auto"/>
          <w:sz w:val="28"/>
          <w:szCs w:val="28"/>
        </w:rPr>
        <w:t>звітності</w:t>
      </w:r>
      <w:proofErr w:type="spellEnd"/>
      <w:r w:rsidRPr="00753AEA">
        <w:rPr>
          <w:color w:val="auto"/>
          <w:sz w:val="28"/>
          <w:szCs w:val="28"/>
        </w:rPr>
        <w:t xml:space="preserve"> та </w:t>
      </w:r>
      <w:proofErr w:type="spellStart"/>
      <w:r w:rsidRPr="00753AEA">
        <w:rPr>
          <w:color w:val="auto"/>
          <w:sz w:val="28"/>
          <w:szCs w:val="28"/>
        </w:rPr>
        <w:t>іншої</w:t>
      </w:r>
      <w:proofErr w:type="spellEnd"/>
      <w:r w:rsidRPr="00753AEA">
        <w:rPr>
          <w:color w:val="auto"/>
          <w:sz w:val="28"/>
          <w:szCs w:val="28"/>
        </w:rPr>
        <w:t xml:space="preserve"> </w:t>
      </w:r>
      <w:proofErr w:type="spellStart"/>
      <w:r w:rsidRPr="00753AEA">
        <w:rPr>
          <w:color w:val="auto"/>
          <w:sz w:val="28"/>
          <w:szCs w:val="28"/>
        </w:rPr>
        <w:t>інформації</w:t>
      </w:r>
      <w:proofErr w:type="spellEnd"/>
      <w:r w:rsidRPr="00753AEA">
        <w:rPr>
          <w:color w:val="auto"/>
          <w:sz w:val="28"/>
          <w:szCs w:val="28"/>
        </w:rPr>
        <w:t xml:space="preserve"> про </w:t>
      </w:r>
      <w:proofErr w:type="spellStart"/>
      <w:r w:rsidRPr="00753AEA">
        <w:rPr>
          <w:color w:val="auto"/>
          <w:sz w:val="28"/>
          <w:szCs w:val="28"/>
        </w:rPr>
        <w:t>фінансово-господарську</w:t>
      </w:r>
      <w:proofErr w:type="spellEnd"/>
      <w:r w:rsidRPr="00753AEA">
        <w:rPr>
          <w:color w:val="auto"/>
          <w:sz w:val="28"/>
          <w:szCs w:val="28"/>
        </w:rPr>
        <w:t xml:space="preserve"> </w:t>
      </w:r>
      <w:proofErr w:type="spellStart"/>
      <w:r w:rsidRPr="00753AEA">
        <w:rPr>
          <w:color w:val="auto"/>
          <w:sz w:val="28"/>
          <w:szCs w:val="28"/>
        </w:rPr>
        <w:t>діяльність</w:t>
      </w:r>
      <w:proofErr w:type="spellEnd"/>
      <w:r w:rsidRPr="00753AEA">
        <w:rPr>
          <w:color w:val="auto"/>
          <w:sz w:val="28"/>
          <w:szCs w:val="28"/>
        </w:rPr>
        <w:t xml:space="preserve"> </w:t>
      </w:r>
      <w:proofErr w:type="spellStart"/>
      <w:r w:rsidRPr="00753AEA">
        <w:rPr>
          <w:color w:val="auto"/>
          <w:sz w:val="28"/>
          <w:szCs w:val="28"/>
        </w:rPr>
        <w:t>суб'єкта</w:t>
      </w:r>
      <w:proofErr w:type="spellEnd"/>
      <w:r w:rsidRPr="00753AEA">
        <w:rPr>
          <w:color w:val="auto"/>
          <w:sz w:val="28"/>
          <w:szCs w:val="28"/>
        </w:rPr>
        <w:t xml:space="preserve"> </w:t>
      </w:r>
      <w:proofErr w:type="spellStart"/>
      <w:r w:rsidRPr="00753AEA">
        <w:rPr>
          <w:color w:val="auto"/>
          <w:sz w:val="28"/>
          <w:szCs w:val="28"/>
        </w:rPr>
        <w:t>господарювання</w:t>
      </w:r>
      <w:proofErr w:type="spellEnd"/>
      <w:r w:rsidRPr="00753AEA">
        <w:rPr>
          <w:color w:val="auto"/>
          <w:sz w:val="28"/>
          <w:szCs w:val="28"/>
        </w:rPr>
        <w:t xml:space="preserve"> з метою </w:t>
      </w:r>
      <w:proofErr w:type="spellStart"/>
      <w:r w:rsidRPr="00753AEA">
        <w:rPr>
          <w:color w:val="auto"/>
          <w:sz w:val="28"/>
          <w:szCs w:val="28"/>
        </w:rPr>
        <w:t>висловлення</w:t>
      </w:r>
      <w:proofErr w:type="spellEnd"/>
      <w:r w:rsidRPr="00753AEA">
        <w:rPr>
          <w:color w:val="auto"/>
          <w:sz w:val="28"/>
          <w:szCs w:val="28"/>
        </w:rPr>
        <w:t xml:space="preserve"> </w:t>
      </w:r>
      <w:proofErr w:type="spellStart"/>
      <w:r w:rsidRPr="00753AEA">
        <w:rPr>
          <w:color w:val="auto"/>
          <w:sz w:val="28"/>
          <w:szCs w:val="28"/>
        </w:rPr>
        <w:t>незалежної</w:t>
      </w:r>
      <w:proofErr w:type="spellEnd"/>
      <w:r w:rsidRPr="00753AEA">
        <w:rPr>
          <w:color w:val="auto"/>
          <w:sz w:val="28"/>
          <w:szCs w:val="28"/>
        </w:rPr>
        <w:t xml:space="preserve"> думки аудитора про </w:t>
      </w:r>
      <w:proofErr w:type="spellStart"/>
      <w:r w:rsidRPr="00753AEA">
        <w:rPr>
          <w:color w:val="auto"/>
          <w:sz w:val="28"/>
          <w:szCs w:val="28"/>
        </w:rPr>
        <w:t>її</w:t>
      </w:r>
      <w:proofErr w:type="spellEnd"/>
      <w:r w:rsidRPr="00753AEA">
        <w:rPr>
          <w:color w:val="auto"/>
          <w:sz w:val="28"/>
          <w:szCs w:val="28"/>
        </w:rPr>
        <w:t xml:space="preserve"> </w:t>
      </w:r>
      <w:proofErr w:type="spellStart"/>
      <w:r w:rsidRPr="00753AEA">
        <w:rPr>
          <w:color w:val="auto"/>
          <w:sz w:val="28"/>
          <w:szCs w:val="28"/>
        </w:rPr>
        <w:t>достовірність</w:t>
      </w:r>
      <w:proofErr w:type="spellEnd"/>
      <w:r w:rsidRPr="00753AEA">
        <w:rPr>
          <w:color w:val="auto"/>
          <w:sz w:val="28"/>
          <w:szCs w:val="28"/>
        </w:rPr>
        <w:t xml:space="preserve"> в </w:t>
      </w:r>
      <w:proofErr w:type="spellStart"/>
      <w:r w:rsidRPr="00753AEA">
        <w:rPr>
          <w:color w:val="auto"/>
          <w:sz w:val="28"/>
          <w:szCs w:val="28"/>
        </w:rPr>
        <w:t>усіх</w:t>
      </w:r>
      <w:proofErr w:type="spellEnd"/>
      <w:r w:rsidRPr="00753AEA">
        <w:rPr>
          <w:color w:val="auto"/>
          <w:sz w:val="28"/>
          <w:szCs w:val="28"/>
        </w:rPr>
        <w:t xml:space="preserve"> </w:t>
      </w:r>
      <w:proofErr w:type="spellStart"/>
      <w:r w:rsidRPr="00753AEA">
        <w:rPr>
          <w:color w:val="auto"/>
          <w:sz w:val="28"/>
          <w:szCs w:val="28"/>
        </w:rPr>
        <w:t>суттєвих</w:t>
      </w:r>
      <w:proofErr w:type="spellEnd"/>
      <w:r w:rsidRPr="00753AEA">
        <w:rPr>
          <w:color w:val="auto"/>
          <w:sz w:val="28"/>
          <w:szCs w:val="28"/>
        </w:rPr>
        <w:t xml:space="preserve"> аспектах.</w:t>
      </w:r>
    </w:p>
    <w:p w14:paraId="3A40F3A6"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Передумови</w:t>
      </w:r>
      <w:proofErr w:type="spellEnd"/>
      <w:r w:rsidRPr="00753AEA">
        <w:rPr>
          <w:b/>
          <w:bCs/>
          <w:color w:val="auto"/>
          <w:sz w:val="28"/>
          <w:szCs w:val="28"/>
        </w:rPr>
        <w:t xml:space="preserve"> </w:t>
      </w:r>
      <w:proofErr w:type="spellStart"/>
      <w:r w:rsidRPr="00753AEA">
        <w:rPr>
          <w:b/>
          <w:bCs/>
          <w:color w:val="auto"/>
          <w:sz w:val="28"/>
          <w:szCs w:val="28"/>
        </w:rPr>
        <w:t>виникнення</w:t>
      </w:r>
      <w:proofErr w:type="spellEnd"/>
      <w:r w:rsidRPr="00753AEA">
        <w:rPr>
          <w:b/>
          <w:bCs/>
          <w:color w:val="auto"/>
          <w:sz w:val="28"/>
          <w:szCs w:val="28"/>
        </w:rPr>
        <w:t xml:space="preserve"> аудиту:</w:t>
      </w:r>
    </w:p>
    <w:p w14:paraId="68CFF72D" w14:textId="77777777" w:rsidR="00753AEA" w:rsidRPr="00753AEA" w:rsidRDefault="00753AEA" w:rsidP="006B1A1D">
      <w:pPr>
        <w:numPr>
          <w:ilvl w:val="0"/>
          <w:numId w:val="24"/>
        </w:numPr>
        <w:spacing w:after="0" w:line="240" w:lineRule="auto"/>
        <w:rPr>
          <w:color w:val="auto"/>
          <w:sz w:val="28"/>
          <w:szCs w:val="28"/>
        </w:rPr>
      </w:pPr>
      <w:proofErr w:type="spellStart"/>
      <w:r w:rsidRPr="00753AEA">
        <w:rPr>
          <w:b/>
          <w:bCs/>
          <w:color w:val="auto"/>
          <w:sz w:val="28"/>
          <w:szCs w:val="28"/>
        </w:rPr>
        <w:t>Поділ</w:t>
      </w:r>
      <w:proofErr w:type="spellEnd"/>
      <w:r w:rsidRPr="00753AEA">
        <w:rPr>
          <w:b/>
          <w:bCs/>
          <w:color w:val="auto"/>
          <w:sz w:val="28"/>
          <w:szCs w:val="28"/>
        </w:rPr>
        <w:t xml:space="preserve"> </w:t>
      </w:r>
      <w:proofErr w:type="spellStart"/>
      <w:r w:rsidRPr="00753AEA">
        <w:rPr>
          <w:b/>
          <w:bCs/>
          <w:color w:val="auto"/>
          <w:sz w:val="28"/>
          <w:szCs w:val="28"/>
        </w:rPr>
        <w:t>власності</w:t>
      </w:r>
      <w:proofErr w:type="spellEnd"/>
      <w:r w:rsidRPr="00753AEA">
        <w:rPr>
          <w:b/>
          <w:bCs/>
          <w:color w:val="auto"/>
          <w:sz w:val="28"/>
          <w:szCs w:val="28"/>
        </w:rPr>
        <w:t xml:space="preserve"> та </w:t>
      </w:r>
      <w:proofErr w:type="spellStart"/>
      <w:r w:rsidRPr="00753AEA">
        <w:rPr>
          <w:b/>
          <w:bCs/>
          <w:color w:val="auto"/>
          <w:sz w:val="28"/>
          <w:szCs w:val="28"/>
        </w:rPr>
        <w:t>управління</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Власники</w:t>
      </w:r>
      <w:proofErr w:type="spellEnd"/>
      <w:r w:rsidRPr="00753AEA">
        <w:rPr>
          <w:color w:val="auto"/>
          <w:sz w:val="28"/>
          <w:szCs w:val="28"/>
        </w:rPr>
        <w:t xml:space="preserve"> </w:t>
      </w:r>
      <w:proofErr w:type="spellStart"/>
      <w:r w:rsidRPr="00753AEA">
        <w:rPr>
          <w:color w:val="auto"/>
          <w:sz w:val="28"/>
          <w:szCs w:val="28"/>
        </w:rPr>
        <w:t>капіталу</w:t>
      </w:r>
      <w:proofErr w:type="spellEnd"/>
      <w:r w:rsidRPr="00753AEA">
        <w:rPr>
          <w:color w:val="auto"/>
          <w:sz w:val="28"/>
          <w:szCs w:val="28"/>
        </w:rPr>
        <w:t xml:space="preserve"> (</w:t>
      </w:r>
      <w:proofErr w:type="spellStart"/>
      <w:r w:rsidRPr="00753AEA">
        <w:rPr>
          <w:color w:val="auto"/>
          <w:sz w:val="28"/>
          <w:szCs w:val="28"/>
        </w:rPr>
        <w:t>акціонери</w:t>
      </w:r>
      <w:proofErr w:type="spellEnd"/>
      <w:r w:rsidRPr="00753AEA">
        <w:rPr>
          <w:color w:val="auto"/>
          <w:sz w:val="28"/>
          <w:szCs w:val="28"/>
        </w:rPr>
        <w:t xml:space="preserve">) </w:t>
      </w:r>
      <w:proofErr w:type="spellStart"/>
      <w:r w:rsidRPr="00753AEA">
        <w:rPr>
          <w:color w:val="auto"/>
          <w:sz w:val="28"/>
          <w:szCs w:val="28"/>
        </w:rPr>
        <w:t>віддалилися</w:t>
      </w:r>
      <w:proofErr w:type="spellEnd"/>
      <w:r w:rsidRPr="00753AEA">
        <w:rPr>
          <w:color w:val="auto"/>
          <w:sz w:val="28"/>
          <w:szCs w:val="28"/>
        </w:rPr>
        <w:t xml:space="preserve"> </w:t>
      </w:r>
      <w:proofErr w:type="spellStart"/>
      <w:r w:rsidRPr="00753AEA">
        <w:rPr>
          <w:color w:val="auto"/>
          <w:sz w:val="28"/>
          <w:szCs w:val="28"/>
        </w:rPr>
        <w:t>від</w:t>
      </w:r>
      <w:proofErr w:type="spellEnd"/>
      <w:r w:rsidRPr="00753AEA">
        <w:rPr>
          <w:color w:val="auto"/>
          <w:sz w:val="28"/>
          <w:szCs w:val="28"/>
        </w:rPr>
        <w:t xml:space="preserve"> </w:t>
      </w:r>
      <w:proofErr w:type="spellStart"/>
      <w:r w:rsidRPr="00753AEA">
        <w:rPr>
          <w:color w:val="auto"/>
          <w:sz w:val="28"/>
          <w:szCs w:val="28"/>
        </w:rPr>
        <w:t>операційного</w:t>
      </w:r>
      <w:proofErr w:type="spellEnd"/>
      <w:r w:rsidRPr="00753AEA">
        <w:rPr>
          <w:color w:val="auto"/>
          <w:sz w:val="28"/>
          <w:szCs w:val="28"/>
        </w:rPr>
        <w:t xml:space="preserve"> </w:t>
      </w:r>
      <w:proofErr w:type="spellStart"/>
      <w:r w:rsidRPr="00753AEA">
        <w:rPr>
          <w:color w:val="auto"/>
          <w:sz w:val="28"/>
          <w:szCs w:val="28"/>
        </w:rPr>
        <w:t>управління</w:t>
      </w:r>
      <w:proofErr w:type="spellEnd"/>
      <w:r w:rsidRPr="00753AEA">
        <w:rPr>
          <w:color w:val="auto"/>
          <w:sz w:val="28"/>
          <w:szCs w:val="28"/>
        </w:rPr>
        <w:t xml:space="preserve"> </w:t>
      </w:r>
      <w:proofErr w:type="spellStart"/>
      <w:r w:rsidRPr="00753AEA">
        <w:rPr>
          <w:color w:val="auto"/>
          <w:sz w:val="28"/>
          <w:szCs w:val="28"/>
        </w:rPr>
        <w:t>компаніями</w:t>
      </w:r>
      <w:proofErr w:type="spellEnd"/>
      <w:r w:rsidRPr="00753AEA">
        <w:rPr>
          <w:color w:val="auto"/>
          <w:sz w:val="28"/>
          <w:szCs w:val="28"/>
        </w:rPr>
        <w:t xml:space="preserve">, яке </w:t>
      </w:r>
      <w:proofErr w:type="spellStart"/>
      <w:r w:rsidRPr="00753AEA">
        <w:rPr>
          <w:color w:val="auto"/>
          <w:sz w:val="28"/>
          <w:szCs w:val="28"/>
        </w:rPr>
        <w:t>перейшло</w:t>
      </w:r>
      <w:proofErr w:type="spellEnd"/>
      <w:r w:rsidRPr="00753AEA">
        <w:rPr>
          <w:color w:val="auto"/>
          <w:sz w:val="28"/>
          <w:szCs w:val="28"/>
        </w:rPr>
        <w:t xml:space="preserve"> до </w:t>
      </w:r>
      <w:proofErr w:type="spellStart"/>
      <w:r w:rsidRPr="00753AEA">
        <w:rPr>
          <w:color w:val="auto"/>
          <w:sz w:val="28"/>
          <w:szCs w:val="28"/>
        </w:rPr>
        <w:t>найманих</w:t>
      </w:r>
      <w:proofErr w:type="spellEnd"/>
      <w:r w:rsidRPr="00753AEA">
        <w:rPr>
          <w:color w:val="auto"/>
          <w:sz w:val="28"/>
          <w:szCs w:val="28"/>
        </w:rPr>
        <w:t xml:space="preserve"> </w:t>
      </w:r>
      <w:proofErr w:type="spellStart"/>
      <w:r w:rsidRPr="00753AEA">
        <w:rPr>
          <w:color w:val="auto"/>
          <w:sz w:val="28"/>
          <w:szCs w:val="28"/>
        </w:rPr>
        <w:t>менеджерів</w:t>
      </w:r>
      <w:proofErr w:type="spellEnd"/>
      <w:r w:rsidRPr="00753AEA">
        <w:rPr>
          <w:color w:val="auto"/>
          <w:sz w:val="28"/>
          <w:szCs w:val="28"/>
        </w:rPr>
        <w:t xml:space="preserve">. </w:t>
      </w:r>
      <w:proofErr w:type="spellStart"/>
      <w:r w:rsidRPr="00753AEA">
        <w:rPr>
          <w:color w:val="auto"/>
          <w:sz w:val="28"/>
          <w:szCs w:val="28"/>
        </w:rPr>
        <w:t>Виникла</w:t>
      </w:r>
      <w:proofErr w:type="spellEnd"/>
      <w:r w:rsidRPr="00753AEA">
        <w:rPr>
          <w:color w:val="auto"/>
          <w:sz w:val="28"/>
          <w:szCs w:val="28"/>
        </w:rPr>
        <w:t xml:space="preserve"> потреба в </w:t>
      </w:r>
      <w:proofErr w:type="spellStart"/>
      <w:r w:rsidRPr="00753AEA">
        <w:rPr>
          <w:color w:val="auto"/>
          <w:sz w:val="28"/>
          <w:szCs w:val="28"/>
        </w:rPr>
        <w:t>контролі</w:t>
      </w:r>
      <w:proofErr w:type="spellEnd"/>
      <w:r w:rsidRPr="00753AEA">
        <w:rPr>
          <w:color w:val="auto"/>
          <w:sz w:val="28"/>
          <w:szCs w:val="28"/>
        </w:rPr>
        <w:t xml:space="preserve"> за </w:t>
      </w:r>
      <w:proofErr w:type="spellStart"/>
      <w:r w:rsidRPr="00753AEA">
        <w:rPr>
          <w:color w:val="auto"/>
          <w:sz w:val="28"/>
          <w:szCs w:val="28"/>
        </w:rPr>
        <w:t>діями</w:t>
      </w:r>
      <w:proofErr w:type="spellEnd"/>
      <w:r w:rsidRPr="00753AEA">
        <w:rPr>
          <w:color w:val="auto"/>
          <w:sz w:val="28"/>
          <w:szCs w:val="28"/>
        </w:rPr>
        <w:t xml:space="preserve"> менеджменту.</w:t>
      </w:r>
    </w:p>
    <w:p w14:paraId="0D4A6B51" w14:textId="77777777" w:rsidR="00753AEA" w:rsidRPr="00753AEA" w:rsidRDefault="00753AEA" w:rsidP="006B1A1D">
      <w:pPr>
        <w:numPr>
          <w:ilvl w:val="0"/>
          <w:numId w:val="24"/>
        </w:numPr>
        <w:spacing w:after="0" w:line="240" w:lineRule="auto"/>
        <w:rPr>
          <w:color w:val="auto"/>
          <w:sz w:val="28"/>
          <w:szCs w:val="28"/>
        </w:rPr>
      </w:pPr>
      <w:proofErr w:type="spellStart"/>
      <w:r w:rsidRPr="00753AEA">
        <w:rPr>
          <w:b/>
          <w:bCs/>
          <w:color w:val="auto"/>
          <w:sz w:val="28"/>
          <w:szCs w:val="28"/>
        </w:rPr>
        <w:t>Інформаційний</w:t>
      </w:r>
      <w:proofErr w:type="spellEnd"/>
      <w:r w:rsidRPr="00753AEA">
        <w:rPr>
          <w:b/>
          <w:bCs/>
          <w:color w:val="auto"/>
          <w:sz w:val="28"/>
          <w:szCs w:val="28"/>
        </w:rPr>
        <w:t xml:space="preserve"> </w:t>
      </w:r>
      <w:proofErr w:type="spellStart"/>
      <w:r w:rsidRPr="00753AEA">
        <w:rPr>
          <w:b/>
          <w:bCs/>
          <w:color w:val="auto"/>
          <w:sz w:val="28"/>
          <w:szCs w:val="28"/>
        </w:rPr>
        <w:t>ризик</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Користувачі</w:t>
      </w:r>
      <w:proofErr w:type="spellEnd"/>
      <w:r w:rsidRPr="00753AEA">
        <w:rPr>
          <w:color w:val="auto"/>
          <w:sz w:val="28"/>
          <w:szCs w:val="28"/>
        </w:rPr>
        <w:t xml:space="preserve"> </w:t>
      </w:r>
      <w:proofErr w:type="spellStart"/>
      <w:r w:rsidRPr="00753AEA">
        <w:rPr>
          <w:color w:val="auto"/>
          <w:sz w:val="28"/>
          <w:szCs w:val="28"/>
        </w:rPr>
        <w:t>звітності</w:t>
      </w:r>
      <w:proofErr w:type="spellEnd"/>
      <w:r w:rsidRPr="00753AEA">
        <w:rPr>
          <w:color w:val="auto"/>
          <w:sz w:val="28"/>
          <w:szCs w:val="28"/>
        </w:rPr>
        <w:t xml:space="preserve"> (</w:t>
      </w:r>
      <w:proofErr w:type="spellStart"/>
      <w:r w:rsidRPr="00753AEA">
        <w:rPr>
          <w:color w:val="auto"/>
          <w:sz w:val="28"/>
          <w:szCs w:val="28"/>
        </w:rPr>
        <w:t>інвестори</w:t>
      </w:r>
      <w:proofErr w:type="spellEnd"/>
      <w:r w:rsidRPr="00753AEA">
        <w:rPr>
          <w:color w:val="auto"/>
          <w:sz w:val="28"/>
          <w:szCs w:val="28"/>
        </w:rPr>
        <w:t xml:space="preserve">, банки, держава) </w:t>
      </w:r>
      <w:proofErr w:type="spellStart"/>
      <w:r w:rsidRPr="00753AEA">
        <w:rPr>
          <w:color w:val="auto"/>
          <w:sz w:val="28"/>
          <w:szCs w:val="28"/>
        </w:rPr>
        <w:t>потребують</w:t>
      </w:r>
      <w:proofErr w:type="spellEnd"/>
      <w:r w:rsidRPr="00753AEA">
        <w:rPr>
          <w:color w:val="auto"/>
          <w:sz w:val="28"/>
          <w:szCs w:val="28"/>
        </w:rPr>
        <w:t xml:space="preserve"> </w:t>
      </w:r>
      <w:proofErr w:type="spellStart"/>
      <w:r w:rsidRPr="00753AEA">
        <w:rPr>
          <w:color w:val="auto"/>
          <w:sz w:val="28"/>
          <w:szCs w:val="28"/>
        </w:rPr>
        <w:t>гарантій</w:t>
      </w:r>
      <w:proofErr w:type="spellEnd"/>
      <w:r w:rsidRPr="00753AEA">
        <w:rPr>
          <w:color w:val="auto"/>
          <w:sz w:val="28"/>
          <w:szCs w:val="28"/>
        </w:rPr>
        <w:t xml:space="preserve">, </w:t>
      </w:r>
      <w:proofErr w:type="spellStart"/>
      <w:r w:rsidRPr="00753AEA">
        <w:rPr>
          <w:color w:val="auto"/>
          <w:sz w:val="28"/>
          <w:szCs w:val="28"/>
        </w:rPr>
        <w:t>що</w:t>
      </w:r>
      <w:proofErr w:type="spellEnd"/>
      <w:r w:rsidRPr="00753AEA">
        <w:rPr>
          <w:color w:val="auto"/>
          <w:sz w:val="28"/>
          <w:szCs w:val="28"/>
        </w:rPr>
        <w:t xml:space="preserve"> </w:t>
      </w:r>
      <w:proofErr w:type="spellStart"/>
      <w:r w:rsidRPr="00753AEA">
        <w:rPr>
          <w:color w:val="auto"/>
          <w:sz w:val="28"/>
          <w:szCs w:val="28"/>
        </w:rPr>
        <w:t>надані</w:t>
      </w:r>
      <w:proofErr w:type="spellEnd"/>
      <w:r w:rsidRPr="00753AEA">
        <w:rPr>
          <w:color w:val="auto"/>
          <w:sz w:val="28"/>
          <w:szCs w:val="28"/>
        </w:rPr>
        <w:t xml:space="preserve"> менеджерами </w:t>
      </w:r>
      <w:proofErr w:type="spellStart"/>
      <w:r w:rsidRPr="00753AEA">
        <w:rPr>
          <w:color w:val="auto"/>
          <w:sz w:val="28"/>
          <w:szCs w:val="28"/>
        </w:rPr>
        <w:t>дані</w:t>
      </w:r>
      <w:proofErr w:type="spellEnd"/>
      <w:r w:rsidRPr="00753AEA">
        <w:rPr>
          <w:color w:val="auto"/>
          <w:sz w:val="28"/>
          <w:szCs w:val="28"/>
        </w:rPr>
        <w:t xml:space="preserve"> є </w:t>
      </w:r>
      <w:proofErr w:type="spellStart"/>
      <w:r w:rsidRPr="00753AEA">
        <w:rPr>
          <w:color w:val="auto"/>
          <w:sz w:val="28"/>
          <w:szCs w:val="28"/>
        </w:rPr>
        <w:t>правдивими</w:t>
      </w:r>
      <w:proofErr w:type="spellEnd"/>
      <w:r w:rsidRPr="00753AEA">
        <w:rPr>
          <w:color w:val="auto"/>
          <w:sz w:val="28"/>
          <w:szCs w:val="28"/>
        </w:rPr>
        <w:t xml:space="preserve"> й не </w:t>
      </w:r>
      <w:proofErr w:type="spellStart"/>
      <w:r w:rsidRPr="00753AEA">
        <w:rPr>
          <w:color w:val="auto"/>
          <w:sz w:val="28"/>
          <w:szCs w:val="28"/>
        </w:rPr>
        <w:t>приховують</w:t>
      </w:r>
      <w:proofErr w:type="spellEnd"/>
      <w:r w:rsidRPr="00753AEA">
        <w:rPr>
          <w:color w:val="auto"/>
          <w:sz w:val="28"/>
          <w:szCs w:val="28"/>
        </w:rPr>
        <w:t xml:space="preserve"> </w:t>
      </w:r>
      <w:proofErr w:type="spellStart"/>
      <w:r w:rsidRPr="00753AEA">
        <w:rPr>
          <w:color w:val="auto"/>
          <w:sz w:val="28"/>
          <w:szCs w:val="28"/>
        </w:rPr>
        <w:t>збитків</w:t>
      </w:r>
      <w:proofErr w:type="spellEnd"/>
      <w:r w:rsidRPr="00753AEA">
        <w:rPr>
          <w:color w:val="auto"/>
          <w:sz w:val="28"/>
          <w:szCs w:val="28"/>
        </w:rPr>
        <w:t xml:space="preserve"> </w:t>
      </w:r>
      <w:proofErr w:type="spellStart"/>
      <w:r w:rsidRPr="00753AEA">
        <w:rPr>
          <w:color w:val="auto"/>
          <w:sz w:val="28"/>
          <w:szCs w:val="28"/>
        </w:rPr>
        <w:t>чи</w:t>
      </w:r>
      <w:proofErr w:type="spellEnd"/>
      <w:r w:rsidRPr="00753AEA">
        <w:rPr>
          <w:color w:val="auto"/>
          <w:sz w:val="28"/>
          <w:szCs w:val="28"/>
        </w:rPr>
        <w:t xml:space="preserve"> </w:t>
      </w:r>
      <w:proofErr w:type="spellStart"/>
      <w:r w:rsidRPr="00753AEA">
        <w:rPr>
          <w:color w:val="auto"/>
          <w:sz w:val="28"/>
          <w:szCs w:val="28"/>
        </w:rPr>
        <w:t>махінацій</w:t>
      </w:r>
      <w:proofErr w:type="spellEnd"/>
      <w:r w:rsidRPr="00753AEA">
        <w:rPr>
          <w:color w:val="auto"/>
          <w:sz w:val="28"/>
          <w:szCs w:val="28"/>
        </w:rPr>
        <w:t>.</w:t>
      </w:r>
    </w:p>
    <w:p w14:paraId="7B03C077" w14:textId="77777777" w:rsidR="00753AEA" w:rsidRPr="00753AEA" w:rsidRDefault="00753AEA" w:rsidP="006B1A1D">
      <w:pPr>
        <w:numPr>
          <w:ilvl w:val="0"/>
          <w:numId w:val="24"/>
        </w:numPr>
        <w:spacing w:after="0" w:line="240" w:lineRule="auto"/>
        <w:rPr>
          <w:color w:val="auto"/>
          <w:sz w:val="28"/>
          <w:szCs w:val="28"/>
        </w:rPr>
      </w:pPr>
      <w:proofErr w:type="spellStart"/>
      <w:r w:rsidRPr="00753AEA">
        <w:rPr>
          <w:b/>
          <w:bCs/>
          <w:color w:val="auto"/>
          <w:sz w:val="28"/>
          <w:szCs w:val="28"/>
        </w:rPr>
        <w:t>Глобалізація</w:t>
      </w:r>
      <w:proofErr w:type="spellEnd"/>
      <w:r w:rsidRPr="00753AEA">
        <w:rPr>
          <w:b/>
          <w:bCs/>
          <w:color w:val="auto"/>
          <w:sz w:val="28"/>
          <w:szCs w:val="28"/>
        </w:rPr>
        <w:t xml:space="preserve"> </w:t>
      </w:r>
      <w:proofErr w:type="spellStart"/>
      <w:r w:rsidRPr="00753AEA">
        <w:rPr>
          <w:b/>
          <w:bCs/>
          <w:color w:val="auto"/>
          <w:sz w:val="28"/>
          <w:szCs w:val="28"/>
        </w:rPr>
        <w:t>ринків</w:t>
      </w:r>
      <w:proofErr w:type="spellEnd"/>
      <w:r w:rsidRPr="00753AEA">
        <w:rPr>
          <w:b/>
          <w:bCs/>
          <w:color w:val="auto"/>
          <w:sz w:val="28"/>
          <w:szCs w:val="28"/>
        </w:rPr>
        <w:t xml:space="preserve"> </w:t>
      </w:r>
      <w:proofErr w:type="spellStart"/>
      <w:r w:rsidRPr="00753AEA">
        <w:rPr>
          <w:b/>
          <w:bCs/>
          <w:color w:val="auto"/>
          <w:sz w:val="28"/>
          <w:szCs w:val="28"/>
        </w:rPr>
        <w:t>капіталу</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Поява</w:t>
      </w:r>
      <w:proofErr w:type="spellEnd"/>
      <w:r w:rsidRPr="00753AEA">
        <w:rPr>
          <w:color w:val="auto"/>
          <w:sz w:val="28"/>
          <w:szCs w:val="28"/>
        </w:rPr>
        <w:t xml:space="preserve"> </w:t>
      </w:r>
      <w:proofErr w:type="spellStart"/>
      <w:r w:rsidRPr="00753AEA">
        <w:rPr>
          <w:color w:val="auto"/>
          <w:sz w:val="28"/>
          <w:szCs w:val="28"/>
        </w:rPr>
        <w:t>транснаціональних</w:t>
      </w:r>
      <w:proofErr w:type="spellEnd"/>
      <w:r w:rsidRPr="00753AEA">
        <w:rPr>
          <w:color w:val="auto"/>
          <w:sz w:val="28"/>
          <w:szCs w:val="28"/>
        </w:rPr>
        <w:t xml:space="preserve"> </w:t>
      </w:r>
      <w:proofErr w:type="spellStart"/>
      <w:r w:rsidRPr="00753AEA">
        <w:rPr>
          <w:color w:val="auto"/>
          <w:sz w:val="28"/>
          <w:szCs w:val="28"/>
        </w:rPr>
        <w:t>корпорацій</w:t>
      </w:r>
      <w:proofErr w:type="spellEnd"/>
      <w:r w:rsidRPr="00753AEA">
        <w:rPr>
          <w:color w:val="auto"/>
          <w:sz w:val="28"/>
          <w:szCs w:val="28"/>
        </w:rPr>
        <w:t xml:space="preserve"> </w:t>
      </w:r>
      <w:proofErr w:type="spellStart"/>
      <w:r w:rsidRPr="00753AEA">
        <w:rPr>
          <w:color w:val="auto"/>
          <w:sz w:val="28"/>
          <w:szCs w:val="28"/>
        </w:rPr>
        <w:t>вимагала</w:t>
      </w:r>
      <w:proofErr w:type="spellEnd"/>
      <w:r w:rsidRPr="00753AEA">
        <w:rPr>
          <w:color w:val="auto"/>
          <w:sz w:val="28"/>
          <w:szCs w:val="28"/>
        </w:rPr>
        <w:t xml:space="preserve"> </w:t>
      </w:r>
      <w:proofErr w:type="spellStart"/>
      <w:r w:rsidRPr="00753AEA">
        <w:rPr>
          <w:color w:val="auto"/>
          <w:sz w:val="28"/>
          <w:szCs w:val="28"/>
        </w:rPr>
        <w:t>єдиних</w:t>
      </w:r>
      <w:proofErr w:type="spellEnd"/>
      <w:r w:rsidRPr="00753AEA">
        <w:rPr>
          <w:color w:val="auto"/>
          <w:sz w:val="28"/>
          <w:szCs w:val="28"/>
        </w:rPr>
        <w:t xml:space="preserve">, </w:t>
      </w:r>
      <w:proofErr w:type="spellStart"/>
      <w:r w:rsidRPr="00753AEA">
        <w:rPr>
          <w:color w:val="auto"/>
          <w:sz w:val="28"/>
          <w:szCs w:val="28"/>
        </w:rPr>
        <w:t>зрозумілих</w:t>
      </w:r>
      <w:proofErr w:type="spellEnd"/>
      <w:r w:rsidRPr="00753AEA">
        <w:rPr>
          <w:color w:val="auto"/>
          <w:sz w:val="28"/>
          <w:szCs w:val="28"/>
        </w:rPr>
        <w:t xml:space="preserve"> правил </w:t>
      </w:r>
      <w:proofErr w:type="spellStart"/>
      <w:r w:rsidRPr="00753AEA">
        <w:rPr>
          <w:color w:val="auto"/>
          <w:sz w:val="28"/>
          <w:szCs w:val="28"/>
        </w:rPr>
        <w:t>перевірки</w:t>
      </w:r>
      <w:proofErr w:type="spellEnd"/>
      <w:r w:rsidRPr="00753AEA">
        <w:rPr>
          <w:color w:val="auto"/>
          <w:sz w:val="28"/>
          <w:szCs w:val="28"/>
        </w:rPr>
        <w:t xml:space="preserve"> </w:t>
      </w:r>
      <w:proofErr w:type="spellStart"/>
      <w:r w:rsidRPr="00753AEA">
        <w:rPr>
          <w:color w:val="auto"/>
          <w:sz w:val="28"/>
          <w:szCs w:val="28"/>
        </w:rPr>
        <w:t>фінансової</w:t>
      </w:r>
      <w:proofErr w:type="spellEnd"/>
      <w:r w:rsidRPr="00753AEA">
        <w:rPr>
          <w:color w:val="auto"/>
          <w:sz w:val="28"/>
          <w:szCs w:val="28"/>
        </w:rPr>
        <w:t xml:space="preserve"> </w:t>
      </w:r>
      <w:proofErr w:type="spellStart"/>
      <w:r w:rsidRPr="00753AEA">
        <w:rPr>
          <w:color w:val="auto"/>
          <w:sz w:val="28"/>
          <w:szCs w:val="28"/>
        </w:rPr>
        <w:t>інформації</w:t>
      </w:r>
      <w:proofErr w:type="spellEnd"/>
      <w:r w:rsidRPr="00753AEA">
        <w:rPr>
          <w:color w:val="auto"/>
          <w:sz w:val="28"/>
          <w:szCs w:val="28"/>
        </w:rPr>
        <w:t>.</w:t>
      </w:r>
    </w:p>
    <w:p w14:paraId="59FB7E5B"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Різниця</w:t>
      </w:r>
      <w:proofErr w:type="spellEnd"/>
      <w:r w:rsidRPr="00753AEA">
        <w:rPr>
          <w:b/>
          <w:bCs/>
          <w:color w:val="auto"/>
          <w:sz w:val="28"/>
          <w:szCs w:val="28"/>
        </w:rPr>
        <w:t xml:space="preserve"> </w:t>
      </w:r>
      <w:proofErr w:type="spellStart"/>
      <w:r w:rsidRPr="00753AEA">
        <w:rPr>
          <w:b/>
          <w:bCs/>
          <w:color w:val="auto"/>
          <w:sz w:val="28"/>
          <w:szCs w:val="28"/>
        </w:rPr>
        <w:t>між</w:t>
      </w:r>
      <w:proofErr w:type="spellEnd"/>
      <w:r w:rsidRPr="00753AEA">
        <w:rPr>
          <w:b/>
          <w:bCs/>
          <w:color w:val="auto"/>
          <w:sz w:val="28"/>
          <w:szCs w:val="28"/>
        </w:rPr>
        <w:t xml:space="preserve"> аудитом та </w:t>
      </w:r>
      <w:proofErr w:type="spellStart"/>
      <w:r w:rsidRPr="00753AEA">
        <w:rPr>
          <w:b/>
          <w:bCs/>
          <w:color w:val="auto"/>
          <w:sz w:val="28"/>
          <w:szCs w:val="28"/>
        </w:rPr>
        <w:t>іншими</w:t>
      </w:r>
      <w:proofErr w:type="spellEnd"/>
      <w:r w:rsidRPr="00753AEA">
        <w:rPr>
          <w:b/>
          <w:bCs/>
          <w:color w:val="auto"/>
          <w:sz w:val="28"/>
          <w:szCs w:val="28"/>
        </w:rPr>
        <w:t xml:space="preserve"> формами контролю:</w:t>
      </w:r>
    </w:p>
    <w:p w14:paraId="202B3CE8" w14:textId="77777777" w:rsidR="00753AEA" w:rsidRPr="00753AEA" w:rsidRDefault="00753AEA" w:rsidP="006B1A1D">
      <w:pPr>
        <w:numPr>
          <w:ilvl w:val="0"/>
          <w:numId w:val="25"/>
        </w:numPr>
        <w:spacing w:after="0" w:line="240" w:lineRule="auto"/>
        <w:rPr>
          <w:color w:val="auto"/>
          <w:sz w:val="28"/>
          <w:szCs w:val="28"/>
        </w:rPr>
      </w:pPr>
      <w:r w:rsidRPr="00753AEA">
        <w:rPr>
          <w:b/>
          <w:bCs/>
          <w:color w:val="auto"/>
          <w:sz w:val="28"/>
          <w:szCs w:val="28"/>
        </w:rPr>
        <w:t xml:space="preserve">Аудит </w:t>
      </w:r>
      <w:proofErr w:type="spellStart"/>
      <w:r w:rsidRPr="00753AEA">
        <w:rPr>
          <w:b/>
          <w:bCs/>
          <w:color w:val="auto"/>
          <w:sz w:val="28"/>
          <w:szCs w:val="28"/>
        </w:rPr>
        <w:t>проти</w:t>
      </w:r>
      <w:proofErr w:type="spellEnd"/>
      <w:r w:rsidRPr="00753AEA">
        <w:rPr>
          <w:b/>
          <w:bCs/>
          <w:color w:val="auto"/>
          <w:sz w:val="28"/>
          <w:szCs w:val="28"/>
        </w:rPr>
        <w:t xml:space="preserve"> </w:t>
      </w:r>
      <w:proofErr w:type="spellStart"/>
      <w:r w:rsidRPr="00753AEA">
        <w:rPr>
          <w:b/>
          <w:bCs/>
          <w:color w:val="auto"/>
          <w:sz w:val="28"/>
          <w:szCs w:val="28"/>
        </w:rPr>
        <w:t>ревізії</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Ревізія</w:t>
      </w:r>
      <w:proofErr w:type="spellEnd"/>
      <w:r w:rsidRPr="00753AEA">
        <w:rPr>
          <w:color w:val="auto"/>
          <w:sz w:val="28"/>
          <w:szCs w:val="28"/>
        </w:rPr>
        <w:t xml:space="preserve"> </w:t>
      </w:r>
      <w:proofErr w:type="spellStart"/>
      <w:r w:rsidRPr="00753AEA">
        <w:rPr>
          <w:color w:val="auto"/>
          <w:sz w:val="28"/>
          <w:szCs w:val="28"/>
        </w:rPr>
        <w:t>має</w:t>
      </w:r>
      <w:proofErr w:type="spellEnd"/>
      <w:r w:rsidRPr="00753AEA">
        <w:rPr>
          <w:color w:val="auto"/>
          <w:sz w:val="28"/>
          <w:szCs w:val="28"/>
        </w:rPr>
        <w:t xml:space="preserve"> </w:t>
      </w:r>
      <w:proofErr w:type="spellStart"/>
      <w:r w:rsidRPr="00753AEA">
        <w:rPr>
          <w:color w:val="auto"/>
          <w:sz w:val="28"/>
          <w:szCs w:val="28"/>
        </w:rPr>
        <w:t>каральну</w:t>
      </w:r>
      <w:proofErr w:type="spellEnd"/>
      <w:r w:rsidRPr="00753AEA">
        <w:rPr>
          <w:color w:val="auto"/>
          <w:sz w:val="28"/>
          <w:szCs w:val="28"/>
        </w:rPr>
        <w:t xml:space="preserve"> </w:t>
      </w:r>
      <w:proofErr w:type="spellStart"/>
      <w:r w:rsidRPr="00753AEA">
        <w:rPr>
          <w:color w:val="auto"/>
          <w:sz w:val="28"/>
          <w:szCs w:val="28"/>
        </w:rPr>
        <w:t>спрямованість</w:t>
      </w:r>
      <w:proofErr w:type="spellEnd"/>
      <w:r w:rsidRPr="00753AEA">
        <w:rPr>
          <w:color w:val="auto"/>
          <w:sz w:val="28"/>
          <w:szCs w:val="28"/>
        </w:rPr>
        <w:t xml:space="preserve"> (</w:t>
      </w:r>
      <w:proofErr w:type="spellStart"/>
      <w:r w:rsidRPr="00753AEA">
        <w:rPr>
          <w:color w:val="auto"/>
          <w:sz w:val="28"/>
          <w:szCs w:val="28"/>
        </w:rPr>
        <w:t>виявлення</w:t>
      </w:r>
      <w:proofErr w:type="spellEnd"/>
      <w:r w:rsidRPr="00753AEA">
        <w:rPr>
          <w:color w:val="auto"/>
          <w:sz w:val="28"/>
          <w:szCs w:val="28"/>
        </w:rPr>
        <w:t xml:space="preserve"> </w:t>
      </w:r>
      <w:proofErr w:type="spellStart"/>
      <w:r w:rsidRPr="00753AEA">
        <w:rPr>
          <w:color w:val="auto"/>
          <w:sz w:val="28"/>
          <w:szCs w:val="28"/>
        </w:rPr>
        <w:t>винних</w:t>
      </w:r>
      <w:proofErr w:type="spellEnd"/>
      <w:r w:rsidRPr="00753AEA">
        <w:rPr>
          <w:color w:val="auto"/>
          <w:sz w:val="28"/>
          <w:szCs w:val="28"/>
        </w:rPr>
        <w:t xml:space="preserve">, </w:t>
      </w:r>
      <w:proofErr w:type="spellStart"/>
      <w:r w:rsidRPr="00753AEA">
        <w:rPr>
          <w:color w:val="auto"/>
          <w:sz w:val="28"/>
          <w:szCs w:val="28"/>
        </w:rPr>
        <w:t>відшкодування</w:t>
      </w:r>
      <w:proofErr w:type="spellEnd"/>
      <w:r w:rsidRPr="00753AEA">
        <w:rPr>
          <w:color w:val="auto"/>
          <w:sz w:val="28"/>
          <w:szCs w:val="28"/>
        </w:rPr>
        <w:t xml:space="preserve"> </w:t>
      </w:r>
      <w:proofErr w:type="spellStart"/>
      <w:r w:rsidRPr="00753AEA">
        <w:rPr>
          <w:color w:val="auto"/>
          <w:sz w:val="28"/>
          <w:szCs w:val="28"/>
        </w:rPr>
        <w:t>збитків</w:t>
      </w:r>
      <w:proofErr w:type="spellEnd"/>
      <w:r w:rsidRPr="00753AEA">
        <w:rPr>
          <w:color w:val="auto"/>
          <w:sz w:val="28"/>
          <w:szCs w:val="28"/>
        </w:rPr>
        <w:t xml:space="preserve"> </w:t>
      </w:r>
      <w:proofErr w:type="spellStart"/>
      <w:r w:rsidRPr="00753AEA">
        <w:rPr>
          <w:color w:val="auto"/>
          <w:sz w:val="28"/>
          <w:szCs w:val="28"/>
        </w:rPr>
        <w:t>державі</w:t>
      </w:r>
      <w:proofErr w:type="spellEnd"/>
      <w:r w:rsidRPr="00753AEA">
        <w:rPr>
          <w:color w:val="auto"/>
          <w:sz w:val="28"/>
          <w:szCs w:val="28"/>
        </w:rPr>
        <w:t xml:space="preserve">) і </w:t>
      </w:r>
      <w:proofErr w:type="spellStart"/>
      <w:r w:rsidRPr="00753AEA">
        <w:rPr>
          <w:color w:val="auto"/>
          <w:sz w:val="28"/>
          <w:szCs w:val="28"/>
        </w:rPr>
        <w:t>здійснюється</w:t>
      </w:r>
      <w:proofErr w:type="spellEnd"/>
      <w:r w:rsidRPr="00753AEA">
        <w:rPr>
          <w:color w:val="auto"/>
          <w:sz w:val="28"/>
          <w:szCs w:val="28"/>
        </w:rPr>
        <w:t xml:space="preserve"> за наказом </w:t>
      </w:r>
      <w:proofErr w:type="spellStart"/>
      <w:r w:rsidRPr="00753AEA">
        <w:rPr>
          <w:color w:val="auto"/>
          <w:sz w:val="28"/>
          <w:szCs w:val="28"/>
        </w:rPr>
        <w:t>вищих</w:t>
      </w:r>
      <w:proofErr w:type="spellEnd"/>
      <w:r w:rsidRPr="00753AEA">
        <w:rPr>
          <w:color w:val="auto"/>
          <w:sz w:val="28"/>
          <w:szCs w:val="28"/>
        </w:rPr>
        <w:t xml:space="preserve"> </w:t>
      </w:r>
      <w:proofErr w:type="spellStart"/>
      <w:r w:rsidRPr="00753AEA">
        <w:rPr>
          <w:color w:val="auto"/>
          <w:sz w:val="28"/>
          <w:szCs w:val="28"/>
        </w:rPr>
        <w:t>органів</w:t>
      </w:r>
      <w:proofErr w:type="spellEnd"/>
      <w:r w:rsidRPr="00753AEA">
        <w:rPr>
          <w:color w:val="auto"/>
          <w:sz w:val="28"/>
          <w:szCs w:val="28"/>
        </w:rPr>
        <w:t xml:space="preserve">. Аудит </w:t>
      </w:r>
      <w:proofErr w:type="spellStart"/>
      <w:r w:rsidRPr="00753AEA">
        <w:rPr>
          <w:color w:val="auto"/>
          <w:sz w:val="28"/>
          <w:szCs w:val="28"/>
        </w:rPr>
        <w:t>має</w:t>
      </w:r>
      <w:proofErr w:type="spellEnd"/>
      <w:r w:rsidRPr="00753AEA">
        <w:rPr>
          <w:color w:val="auto"/>
          <w:sz w:val="28"/>
          <w:szCs w:val="28"/>
        </w:rPr>
        <w:t xml:space="preserve"> </w:t>
      </w:r>
      <w:proofErr w:type="spellStart"/>
      <w:r w:rsidRPr="00753AEA">
        <w:rPr>
          <w:color w:val="auto"/>
          <w:sz w:val="28"/>
          <w:szCs w:val="28"/>
        </w:rPr>
        <w:t>підприємницьку</w:t>
      </w:r>
      <w:proofErr w:type="spellEnd"/>
      <w:r w:rsidRPr="00753AEA">
        <w:rPr>
          <w:color w:val="auto"/>
          <w:sz w:val="28"/>
          <w:szCs w:val="28"/>
        </w:rPr>
        <w:t xml:space="preserve"> (</w:t>
      </w:r>
      <w:proofErr w:type="spellStart"/>
      <w:r w:rsidRPr="00753AEA">
        <w:rPr>
          <w:color w:val="auto"/>
          <w:sz w:val="28"/>
          <w:szCs w:val="28"/>
        </w:rPr>
        <w:t>консультаційну</w:t>
      </w:r>
      <w:proofErr w:type="spellEnd"/>
      <w:r w:rsidRPr="00753AEA">
        <w:rPr>
          <w:color w:val="auto"/>
          <w:sz w:val="28"/>
          <w:szCs w:val="28"/>
        </w:rPr>
        <w:t xml:space="preserve">) </w:t>
      </w:r>
      <w:proofErr w:type="spellStart"/>
      <w:r w:rsidRPr="00753AEA">
        <w:rPr>
          <w:color w:val="auto"/>
          <w:sz w:val="28"/>
          <w:szCs w:val="28"/>
        </w:rPr>
        <w:t>спрямованість</w:t>
      </w:r>
      <w:proofErr w:type="spellEnd"/>
      <w:r w:rsidRPr="00753AEA">
        <w:rPr>
          <w:color w:val="auto"/>
          <w:sz w:val="28"/>
          <w:szCs w:val="28"/>
        </w:rPr>
        <w:t xml:space="preserve">, проводиться на </w:t>
      </w:r>
      <w:proofErr w:type="spellStart"/>
      <w:r w:rsidRPr="00753AEA">
        <w:rPr>
          <w:color w:val="auto"/>
          <w:sz w:val="28"/>
          <w:szCs w:val="28"/>
        </w:rPr>
        <w:t>договірних</w:t>
      </w:r>
      <w:proofErr w:type="spellEnd"/>
      <w:r w:rsidRPr="00753AEA">
        <w:rPr>
          <w:color w:val="auto"/>
          <w:sz w:val="28"/>
          <w:szCs w:val="28"/>
        </w:rPr>
        <w:t xml:space="preserve"> засадах для </w:t>
      </w:r>
      <w:proofErr w:type="spellStart"/>
      <w:r w:rsidRPr="00753AEA">
        <w:rPr>
          <w:color w:val="auto"/>
          <w:sz w:val="28"/>
          <w:szCs w:val="28"/>
        </w:rPr>
        <w:t>захисту</w:t>
      </w:r>
      <w:proofErr w:type="spellEnd"/>
      <w:r w:rsidRPr="00753AEA">
        <w:rPr>
          <w:color w:val="auto"/>
          <w:sz w:val="28"/>
          <w:szCs w:val="28"/>
        </w:rPr>
        <w:t xml:space="preserve"> </w:t>
      </w:r>
      <w:proofErr w:type="spellStart"/>
      <w:r w:rsidRPr="00753AEA">
        <w:rPr>
          <w:color w:val="auto"/>
          <w:sz w:val="28"/>
          <w:szCs w:val="28"/>
        </w:rPr>
        <w:t>інтересів</w:t>
      </w:r>
      <w:proofErr w:type="spellEnd"/>
      <w:r w:rsidRPr="00753AEA">
        <w:rPr>
          <w:color w:val="auto"/>
          <w:sz w:val="28"/>
          <w:szCs w:val="28"/>
        </w:rPr>
        <w:t xml:space="preserve"> </w:t>
      </w:r>
      <w:proofErr w:type="spellStart"/>
      <w:r w:rsidRPr="00753AEA">
        <w:rPr>
          <w:color w:val="auto"/>
          <w:sz w:val="28"/>
          <w:szCs w:val="28"/>
        </w:rPr>
        <w:t>користувачів</w:t>
      </w:r>
      <w:proofErr w:type="spellEnd"/>
      <w:r w:rsidRPr="00753AEA">
        <w:rPr>
          <w:color w:val="auto"/>
          <w:sz w:val="28"/>
          <w:szCs w:val="28"/>
        </w:rPr>
        <w:t xml:space="preserve"> </w:t>
      </w:r>
      <w:proofErr w:type="spellStart"/>
      <w:r w:rsidRPr="00753AEA">
        <w:rPr>
          <w:color w:val="auto"/>
          <w:sz w:val="28"/>
          <w:szCs w:val="28"/>
        </w:rPr>
        <w:t>звітності</w:t>
      </w:r>
      <w:proofErr w:type="spellEnd"/>
      <w:r w:rsidRPr="00753AEA">
        <w:rPr>
          <w:color w:val="auto"/>
          <w:sz w:val="28"/>
          <w:szCs w:val="28"/>
        </w:rPr>
        <w:t>.</w:t>
      </w:r>
    </w:p>
    <w:p w14:paraId="35CC4D93" w14:textId="77777777" w:rsidR="00753AEA" w:rsidRPr="00753AEA" w:rsidRDefault="00753AEA" w:rsidP="006B1A1D">
      <w:pPr>
        <w:numPr>
          <w:ilvl w:val="0"/>
          <w:numId w:val="25"/>
        </w:numPr>
        <w:spacing w:after="0" w:line="240" w:lineRule="auto"/>
        <w:rPr>
          <w:color w:val="auto"/>
          <w:sz w:val="28"/>
          <w:szCs w:val="28"/>
        </w:rPr>
      </w:pPr>
      <w:r w:rsidRPr="00753AEA">
        <w:rPr>
          <w:b/>
          <w:bCs/>
          <w:color w:val="auto"/>
          <w:sz w:val="28"/>
          <w:szCs w:val="28"/>
        </w:rPr>
        <w:t xml:space="preserve">Аудит </w:t>
      </w:r>
      <w:proofErr w:type="spellStart"/>
      <w:r w:rsidRPr="00753AEA">
        <w:rPr>
          <w:b/>
          <w:bCs/>
          <w:color w:val="auto"/>
          <w:sz w:val="28"/>
          <w:szCs w:val="28"/>
        </w:rPr>
        <w:t>проти</w:t>
      </w:r>
      <w:proofErr w:type="spellEnd"/>
      <w:r w:rsidRPr="00753AEA">
        <w:rPr>
          <w:b/>
          <w:bCs/>
          <w:color w:val="auto"/>
          <w:sz w:val="28"/>
          <w:szCs w:val="28"/>
        </w:rPr>
        <w:t xml:space="preserve"> </w:t>
      </w:r>
      <w:proofErr w:type="spellStart"/>
      <w:r w:rsidRPr="00753AEA">
        <w:rPr>
          <w:b/>
          <w:bCs/>
          <w:color w:val="auto"/>
          <w:sz w:val="28"/>
          <w:szCs w:val="28"/>
        </w:rPr>
        <w:t>судово-бухгалтерської</w:t>
      </w:r>
      <w:proofErr w:type="spellEnd"/>
      <w:r w:rsidRPr="00753AEA">
        <w:rPr>
          <w:b/>
          <w:bCs/>
          <w:color w:val="auto"/>
          <w:sz w:val="28"/>
          <w:szCs w:val="28"/>
        </w:rPr>
        <w:t xml:space="preserve"> </w:t>
      </w:r>
      <w:proofErr w:type="spellStart"/>
      <w:r w:rsidRPr="00753AEA">
        <w:rPr>
          <w:b/>
          <w:bCs/>
          <w:color w:val="auto"/>
          <w:sz w:val="28"/>
          <w:szCs w:val="28"/>
        </w:rPr>
        <w:t>експертизи</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Експертиза</w:t>
      </w:r>
      <w:proofErr w:type="spellEnd"/>
      <w:r w:rsidRPr="00753AEA">
        <w:rPr>
          <w:color w:val="auto"/>
          <w:sz w:val="28"/>
          <w:szCs w:val="28"/>
        </w:rPr>
        <w:t xml:space="preserve"> </w:t>
      </w:r>
      <w:proofErr w:type="spellStart"/>
      <w:r w:rsidRPr="00753AEA">
        <w:rPr>
          <w:color w:val="auto"/>
          <w:sz w:val="28"/>
          <w:szCs w:val="28"/>
        </w:rPr>
        <w:t>призначається</w:t>
      </w:r>
      <w:proofErr w:type="spellEnd"/>
      <w:r w:rsidRPr="00753AEA">
        <w:rPr>
          <w:color w:val="auto"/>
          <w:sz w:val="28"/>
          <w:szCs w:val="28"/>
        </w:rPr>
        <w:t xml:space="preserve"> </w:t>
      </w:r>
      <w:proofErr w:type="spellStart"/>
      <w:r w:rsidRPr="00753AEA">
        <w:rPr>
          <w:color w:val="auto"/>
          <w:sz w:val="28"/>
          <w:szCs w:val="28"/>
        </w:rPr>
        <w:t>судовими</w:t>
      </w:r>
      <w:proofErr w:type="spellEnd"/>
      <w:r w:rsidRPr="00753AEA">
        <w:rPr>
          <w:color w:val="auto"/>
          <w:sz w:val="28"/>
          <w:szCs w:val="28"/>
        </w:rPr>
        <w:t xml:space="preserve"> </w:t>
      </w:r>
      <w:proofErr w:type="spellStart"/>
      <w:r w:rsidRPr="00753AEA">
        <w:rPr>
          <w:color w:val="auto"/>
          <w:sz w:val="28"/>
          <w:szCs w:val="28"/>
        </w:rPr>
        <w:t>чи</w:t>
      </w:r>
      <w:proofErr w:type="spellEnd"/>
      <w:r w:rsidRPr="00753AEA">
        <w:rPr>
          <w:color w:val="auto"/>
          <w:sz w:val="28"/>
          <w:szCs w:val="28"/>
        </w:rPr>
        <w:t xml:space="preserve"> </w:t>
      </w:r>
      <w:proofErr w:type="spellStart"/>
      <w:r w:rsidRPr="00753AEA">
        <w:rPr>
          <w:color w:val="auto"/>
          <w:sz w:val="28"/>
          <w:szCs w:val="28"/>
        </w:rPr>
        <w:t>слідчими</w:t>
      </w:r>
      <w:proofErr w:type="spellEnd"/>
      <w:r w:rsidRPr="00753AEA">
        <w:rPr>
          <w:color w:val="auto"/>
          <w:sz w:val="28"/>
          <w:szCs w:val="28"/>
        </w:rPr>
        <w:t xml:space="preserve"> органами для </w:t>
      </w:r>
      <w:proofErr w:type="spellStart"/>
      <w:r w:rsidRPr="00753AEA">
        <w:rPr>
          <w:color w:val="auto"/>
          <w:sz w:val="28"/>
          <w:szCs w:val="28"/>
        </w:rPr>
        <w:t>доведення</w:t>
      </w:r>
      <w:proofErr w:type="spellEnd"/>
      <w:r w:rsidRPr="00753AEA">
        <w:rPr>
          <w:color w:val="auto"/>
          <w:sz w:val="28"/>
          <w:szCs w:val="28"/>
        </w:rPr>
        <w:t xml:space="preserve"> конкретного </w:t>
      </w:r>
      <w:proofErr w:type="spellStart"/>
      <w:r w:rsidRPr="00753AEA">
        <w:rPr>
          <w:color w:val="auto"/>
          <w:sz w:val="28"/>
          <w:szCs w:val="28"/>
        </w:rPr>
        <w:t>правопорушення</w:t>
      </w:r>
      <w:proofErr w:type="spellEnd"/>
      <w:r w:rsidRPr="00753AEA">
        <w:rPr>
          <w:color w:val="auto"/>
          <w:sz w:val="28"/>
          <w:szCs w:val="28"/>
        </w:rPr>
        <w:t xml:space="preserve">, </w:t>
      </w:r>
      <w:proofErr w:type="spellStart"/>
      <w:r w:rsidRPr="00753AEA">
        <w:rPr>
          <w:color w:val="auto"/>
          <w:sz w:val="28"/>
          <w:szCs w:val="28"/>
        </w:rPr>
        <w:t>тоді</w:t>
      </w:r>
      <w:proofErr w:type="spellEnd"/>
      <w:r w:rsidRPr="00753AEA">
        <w:rPr>
          <w:color w:val="auto"/>
          <w:sz w:val="28"/>
          <w:szCs w:val="28"/>
        </w:rPr>
        <w:t xml:space="preserve"> як аудит </w:t>
      </w:r>
      <w:proofErr w:type="spellStart"/>
      <w:r w:rsidRPr="00753AEA">
        <w:rPr>
          <w:color w:val="auto"/>
          <w:sz w:val="28"/>
          <w:szCs w:val="28"/>
        </w:rPr>
        <w:t>оцінює</w:t>
      </w:r>
      <w:proofErr w:type="spellEnd"/>
      <w:r w:rsidRPr="00753AEA">
        <w:rPr>
          <w:color w:val="auto"/>
          <w:sz w:val="28"/>
          <w:szCs w:val="28"/>
        </w:rPr>
        <w:t xml:space="preserve"> </w:t>
      </w:r>
      <w:proofErr w:type="spellStart"/>
      <w:r w:rsidRPr="00753AEA">
        <w:rPr>
          <w:color w:val="auto"/>
          <w:sz w:val="28"/>
          <w:szCs w:val="28"/>
        </w:rPr>
        <w:t>загальний</w:t>
      </w:r>
      <w:proofErr w:type="spellEnd"/>
      <w:r w:rsidRPr="00753AEA">
        <w:rPr>
          <w:color w:val="auto"/>
          <w:sz w:val="28"/>
          <w:szCs w:val="28"/>
        </w:rPr>
        <w:t xml:space="preserve"> стан </w:t>
      </w:r>
      <w:proofErr w:type="spellStart"/>
      <w:r w:rsidRPr="00753AEA">
        <w:rPr>
          <w:color w:val="auto"/>
          <w:sz w:val="28"/>
          <w:szCs w:val="28"/>
        </w:rPr>
        <w:t>звітності</w:t>
      </w:r>
      <w:proofErr w:type="spellEnd"/>
      <w:r w:rsidRPr="00753AEA">
        <w:rPr>
          <w:color w:val="auto"/>
          <w:sz w:val="28"/>
          <w:szCs w:val="28"/>
        </w:rPr>
        <w:t>.</w:t>
      </w:r>
    </w:p>
    <w:p w14:paraId="270229DF" w14:textId="77777777"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t xml:space="preserve">2. Предмет, </w:t>
      </w:r>
      <w:proofErr w:type="spellStart"/>
      <w:r w:rsidRPr="00753AEA">
        <w:rPr>
          <w:b/>
          <w:bCs/>
          <w:color w:val="auto"/>
          <w:sz w:val="28"/>
          <w:szCs w:val="28"/>
        </w:rPr>
        <w:t>об'єкти</w:t>
      </w:r>
      <w:proofErr w:type="spellEnd"/>
      <w:r w:rsidRPr="00753AEA">
        <w:rPr>
          <w:b/>
          <w:bCs/>
          <w:color w:val="auto"/>
          <w:sz w:val="28"/>
          <w:szCs w:val="28"/>
        </w:rPr>
        <w:t xml:space="preserve"> та </w:t>
      </w:r>
      <w:proofErr w:type="spellStart"/>
      <w:r w:rsidRPr="00753AEA">
        <w:rPr>
          <w:b/>
          <w:bCs/>
          <w:color w:val="auto"/>
          <w:sz w:val="28"/>
          <w:szCs w:val="28"/>
        </w:rPr>
        <w:t>суб'єкти</w:t>
      </w:r>
      <w:proofErr w:type="spellEnd"/>
      <w:r w:rsidRPr="00753AEA">
        <w:rPr>
          <w:b/>
          <w:bCs/>
          <w:color w:val="auto"/>
          <w:sz w:val="28"/>
          <w:szCs w:val="28"/>
        </w:rPr>
        <w:t xml:space="preserve"> </w:t>
      </w:r>
      <w:proofErr w:type="spellStart"/>
      <w:r w:rsidRPr="00753AEA">
        <w:rPr>
          <w:b/>
          <w:bCs/>
          <w:color w:val="auto"/>
          <w:sz w:val="28"/>
          <w:szCs w:val="28"/>
        </w:rPr>
        <w:t>аудиторської</w:t>
      </w:r>
      <w:proofErr w:type="spellEnd"/>
      <w:r w:rsidRPr="00753AEA">
        <w:rPr>
          <w:b/>
          <w:bCs/>
          <w:color w:val="auto"/>
          <w:sz w:val="28"/>
          <w:szCs w:val="28"/>
        </w:rPr>
        <w:t xml:space="preserve"> діяльності</w:t>
      </w:r>
    </w:p>
    <w:p w14:paraId="190D28F4" w14:textId="77777777" w:rsidR="00753AEA" w:rsidRPr="00753AEA" w:rsidRDefault="00753AEA" w:rsidP="006B1A1D">
      <w:pPr>
        <w:numPr>
          <w:ilvl w:val="0"/>
          <w:numId w:val="26"/>
        </w:numPr>
        <w:spacing w:after="0" w:line="240" w:lineRule="auto"/>
        <w:rPr>
          <w:color w:val="auto"/>
          <w:sz w:val="28"/>
          <w:szCs w:val="28"/>
        </w:rPr>
      </w:pPr>
      <w:r w:rsidRPr="00753AEA">
        <w:rPr>
          <w:b/>
          <w:bCs/>
          <w:color w:val="auto"/>
          <w:sz w:val="28"/>
          <w:szCs w:val="28"/>
        </w:rPr>
        <w:t>Предмет аудиту</w:t>
      </w:r>
      <w:r w:rsidRPr="00753AEA">
        <w:rPr>
          <w:color w:val="auto"/>
          <w:sz w:val="28"/>
          <w:szCs w:val="28"/>
        </w:rPr>
        <w:t xml:space="preserve"> — стан </w:t>
      </w:r>
      <w:proofErr w:type="spellStart"/>
      <w:r w:rsidRPr="00753AEA">
        <w:rPr>
          <w:color w:val="auto"/>
          <w:sz w:val="28"/>
          <w:szCs w:val="28"/>
        </w:rPr>
        <w:t>фінансово-господарської</w:t>
      </w:r>
      <w:proofErr w:type="spellEnd"/>
      <w:r w:rsidRPr="00753AEA">
        <w:rPr>
          <w:color w:val="auto"/>
          <w:sz w:val="28"/>
          <w:szCs w:val="28"/>
        </w:rPr>
        <w:t xml:space="preserve"> діяльності </w:t>
      </w:r>
      <w:proofErr w:type="spellStart"/>
      <w:r w:rsidRPr="00753AEA">
        <w:rPr>
          <w:color w:val="auto"/>
          <w:sz w:val="28"/>
          <w:szCs w:val="28"/>
        </w:rPr>
        <w:t>суб’єкта</w:t>
      </w:r>
      <w:proofErr w:type="spellEnd"/>
      <w:r w:rsidRPr="00753AEA">
        <w:rPr>
          <w:color w:val="auto"/>
          <w:sz w:val="28"/>
          <w:szCs w:val="28"/>
        </w:rPr>
        <w:t xml:space="preserve">, </w:t>
      </w:r>
      <w:proofErr w:type="spellStart"/>
      <w:r w:rsidRPr="00753AEA">
        <w:rPr>
          <w:color w:val="auto"/>
          <w:sz w:val="28"/>
          <w:szCs w:val="28"/>
        </w:rPr>
        <w:t>її</w:t>
      </w:r>
      <w:proofErr w:type="spellEnd"/>
      <w:r w:rsidRPr="00753AEA">
        <w:rPr>
          <w:color w:val="auto"/>
          <w:sz w:val="28"/>
          <w:szCs w:val="28"/>
        </w:rPr>
        <w:t xml:space="preserve"> </w:t>
      </w:r>
      <w:proofErr w:type="spellStart"/>
      <w:r w:rsidRPr="00753AEA">
        <w:rPr>
          <w:color w:val="auto"/>
          <w:sz w:val="28"/>
          <w:szCs w:val="28"/>
        </w:rPr>
        <w:t>відображення</w:t>
      </w:r>
      <w:proofErr w:type="spellEnd"/>
      <w:r w:rsidRPr="00753AEA">
        <w:rPr>
          <w:color w:val="auto"/>
          <w:sz w:val="28"/>
          <w:szCs w:val="28"/>
        </w:rPr>
        <w:t xml:space="preserve"> в </w:t>
      </w:r>
      <w:proofErr w:type="spellStart"/>
      <w:r w:rsidRPr="00753AEA">
        <w:rPr>
          <w:color w:val="auto"/>
          <w:sz w:val="28"/>
          <w:szCs w:val="28"/>
        </w:rPr>
        <w:t>системі</w:t>
      </w:r>
      <w:proofErr w:type="spellEnd"/>
      <w:r w:rsidRPr="00753AEA">
        <w:rPr>
          <w:color w:val="auto"/>
          <w:sz w:val="28"/>
          <w:szCs w:val="28"/>
        </w:rPr>
        <w:t xml:space="preserve"> </w:t>
      </w:r>
      <w:proofErr w:type="spellStart"/>
      <w:r w:rsidRPr="00753AEA">
        <w:rPr>
          <w:color w:val="auto"/>
          <w:sz w:val="28"/>
          <w:szCs w:val="28"/>
        </w:rPr>
        <w:t>бухгалтерського</w:t>
      </w:r>
      <w:proofErr w:type="spellEnd"/>
      <w:r w:rsidRPr="00753AEA">
        <w:rPr>
          <w:color w:val="auto"/>
          <w:sz w:val="28"/>
          <w:szCs w:val="28"/>
        </w:rPr>
        <w:t xml:space="preserve"> </w:t>
      </w:r>
      <w:proofErr w:type="spellStart"/>
      <w:r w:rsidRPr="00753AEA">
        <w:rPr>
          <w:color w:val="auto"/>
          <w:sz w:val="28"/>
          <w:szCs w:val="28"/>
        </w:rPr>
        <w:t>обліку</w:t>
      </w:r>
      <w:proofErr w:type="spellEnd"/>
      <w:r w:rsidRPr="00753AEA">
        <w:rPr>
          <w:color w:val="auto"/>
          <w:sz w:val="28"/>
          <w:szCs w:val="28"/>
        </w:rPr>
        <w:t xml:space="preserve"> та </w:t>
      </w:r>
      <w:proofErr w:type="spellStart"/>
      <w:r w:rsidRPr="00753AEA">
        <w:rPr>
          <w:color w:val="auto"/>
          <w:sz w:val="28"/>
          <w:szCs w:val="28"/>
        </w:rPr>
        <w:t>фінансовій</w:t>
      </w:r>
      <w:proofErr w:type="spellEnd"/>
      <w:r w:rsidRPr="00753AEA">
        <w:rPr>
          <w:color w:val="auto"/>
          <w:sz w:val="28"/>
          <w:szCs w:val="28"/>
        </w:rPr>
        <w:t xml:space="preserve"> </w:t>
      </w:r>
      <w:proofErr w:type="spellStart"/>
      <w:r w:rsidRPr="00753AEA">
        <w:rPr>
          <w:color w:val="auto"/>
          <w:sz w:val="28"/>
          <w:szCs w:val="28"/>
        </w:rPr>
        <w:t>звітності</w:t>
      </w:r>
      <w:proofErr w:type="spellEnd"/>
      <w:r w:rsidRPr="00753AEA">
        <w:rPr>
          <w:color w:val="auto"/>
          <w:sz w:val="28"/>
          <w:szCs w:val="28"/>
        </w:rPr>
        <w:t xml:space="preserve">, а </w:t>
      </w:r>
      <w:proofErr w:type="spellStart"/>
      <w:r w:rsidRPr="00753AEA">
        <w:rPr>
          <w:color w:val="auto"/>
          <w:sz w:val="28"/>
          <w:szCs w:val="28"/>
        </w:rPr>
        <w:t>також</w:t>
      </w:r>
      <w:proofErr w:type="spellEnd"/>
      <w:r w:rsidRPr="00753AEA">
        <w:rPr>
          <w:color w:val="auto"/>
          <w:sz w:val="28"/>
          <w:szCs w:val="28"/>
        </w:rPr>
        <w:t xml:space="preserve"> </w:t>
      </w:r>
      <w:proofErr w:type="spellStart"/>
      <w:r w:rsidRPr="00753AEA">
        <w:rPr>
          <w:color w:val="auto"/>
          <w:sz w:val="28"/>
          <w:szCs w:val="28"/>
        </w:rPr>
        <w:t>законність</w:t>
      </w:r>
      <w:proofErr w:type="spellEnd"/>
      <w:r w:rsidRPr="00753AEA">
        <w:rPr>
          <w:color w:val="auto"/>
          <w:sz w:val="28"/>
          <w:szCs w:val="28"/>
        </w:rPr>
        <w:t xml:space="preserve"> і </w:t>
      </w:r>
      <w:proofErr w:type="spellStart"/>
      <w:r w:rsidRPr="00753AEA">
        <w:rPr>
          <w:color w:val="auto"/>
          <w:sz w:val="28"/>
          <w:szCs w:val="28"/>
        </w:rPr>
        <w:t>доцільність</w:t>
      </w:r>
      <w:proofErr w:type="spellEnd"/>
      <w:r w:rsidRPr="00753AEA">
        <w:rPr>
          <w:color w:val="auto"/>
          <w:sz w:val="28"/>
          <w:szCs w:val="28"/>
        </w:rPr>
        <w:t xml:space="preserve"> </w:t>
      </w:r>
      <w:proofErr w:type="spellStart"/>
      <w:r w:rsidRPr="00753AEA">
        <w:rPr>
          <w:color w:val="auto"/>
          <w:sz w:val="28"/>
          <w:szCs w:val="28"/>
        </w:rPr>
        <w:t>здійснених</w:t>
      </w:r>
      <w:proofErr w:type="spellEnd"/>
      <w:r w:rsidRPr="00753AEA">
        <w:rPr>
          <w:color w:val="auto"/>
          <w:sz w:val="28"/>
          <w:szCs w:val="28"/>
        </w:rPr>
        <w:t xml:space="preserve"> </w:t>
      </w:r>
      <w:proofErr w:type="spellStart"/>
      <w:r w:rsidRPr="00753AEA">
        <w:rPr>
          <w:color w:val="auto"/>
          <w:sz w:val="28"/>
          <w:szCs w:val="28"/>
        </w:rPr>
        <w:t>операцій</w:t>
      </w:r>
      <w:proofErr w:type="spellEnd"/>
      <w:r w:rsidRPr="00753AEA">
        <w:rPr>
          <w:color w:val="auto"/>
          <w:sz w:val="28"/>
          <w:szCs w:val="28"/>
        </w:rPr>
        <w:t>.</w:t>
      </w:r>
    </w:p>
    <w:p w14:paraId="28E8E36C" w14:textId="77777777" w:rsidR="00753AEA" w:rsidRPr="00753AEA" w:rsidRDefault="00753AEA" w:rsidP="006B1A1D">
      <w:pPr>
        <w:numPr>
          <w:ilvl w:val="0"/>
          <w:numId w:val="26"/>
        </w:numPr>
        <w:spacing w:after="0" w:line="240" w:lineRule="auto"/>
        <w:rPr>
          <w:color w:val="auto"/>
          <w:sz w:val="28"/>
          <w:szCs w:val="28"/>
        </w:rPr>
      </w:pPr>
      <w:proofErr w:type="spellStart"/>
      <w:r w:rsidRPr="00753AEA">
        <w:rPr>
          <w:b/>
          <w:bCs/>
          <w:color w:val="auto"/>
          <w:sz w:val="28"/>
          <w:szCs w:val="28"/>
        </w:rPr>
        <w:t>Об'єкти</w:t>
      </w:r>
      <w:proofErr w:type="spellEnd"/>
      <w:r w:rsidRPr="00753AEA">
        <w:rPr>
          <w:b/>
          <w:bCs/>
          <w:color w:val="auto"/>
          <w:sz w:val="28"/>
          <w:szCs w:val="28"/>
        </w:rPr>
        <w:t xml:space="preserve"> аудиту</w:t>
      </w:r>
      <w:r w:rsidRPr="00753AEA">
        <w:rPr>
          <w:color w:val="auto"/>
          <w:sz w:val="28"/>
          <w:szCs w:val="28"/>
        </w:rPr>
        <w:t xml:space="preserve"> — </w:t>
      </w:r>
      <w:proofErr w:type="spellStart"/>
      <w:r w:rsidRPr="00753AEA">
        <w:rPr>
          <w:color w:val="auto"/>
          <w:sz w:val="28"/>
          <w:szCs w:val="28"/>
        </w:rPr>
        <w:t>первинні</w:t>
      </w:r>
      <w:proofErr w:type="spellEnd"/>
      <w:r w:rsidRPr="00753AEA">
        <w:rPr>
          <w:color w:val="auto"/>
          <w:sz w:val="28"/>
          <w:szCs w:val="28"/>
        </w:rPr>
        <w:t xml:space="preserve"> </w:t>
      </w:r>
      <w:proofErr w:type="spellStart"/>
      <w:r w:rsidRPr="00753AEA">
        <w:rPr>
          <w:color w:val="auto"/>
          <w:sz w:val="28"/>
          <w:szCs w:val="28"/>
        </w:rPr>
        <w:t>документи</w:t>
      </w:r>
      <w:proofErr w:type="spellEnd"/>
      <w:r w:rsidRPr="00753AEA">
        <w:rPr>
          <w:color w:val="auto"/>
          <w:sz w:val="28"/>
          <w:szCs w:val="28"/>
        </w:rPr>
        <w:t xml:space="preserve">, </w:t>
      </w:r>
      <w:proofErr w:type="spellStart"/>
      <w:r w:rsidRPr="00753AEA">
        <w:rPr>
          <w:color w:val="auto"/>
          <w:sz w:val="28"/>
          <w:szCs w:val="28"/>
        </w:rPr>
        <w:t>регістри</w:t>
      </w:r>
      <w:proofErr w:type="spellEnd"/>
      <w:r w:rsidRPr="00753AEA">
        <w:rPr>
          <w:color w:val="auto"/>
          <w:sz w:val="28"/>
          <w:szCs w:val="28"/>
        </w:rPr>
        <w:t xml:space="preserve"> </w:t>
      </w:r>
      <w:proofErr w:type="spellStart"/>
      <w:r w:rsidRPr="00753AEA">
        <w:rPr>
          <w:color w:val="auto"/>
          <w:sz w:val="28"/>
          <w:szCs w:val="28"/>
        </w:rPr>
        <w:t>бухгалтерського</w:t>
      </w:r>
      <w:proofErr w:type="spellEnd"/>
      <w:r w:rsidRPr="00753AEA">
        <w:rPr>
          <w:color w:val="auto"/>
          <w:sz w:val="28"/>
          <w:szCs w:val="28"/>
        </w:rPr>
        <w:t xml:space="preserve"> </w:t>
      </w:r>
      <w:proofErr w:type="spellStart"/>
      <w:r w:rsidRPr="00753AEA">
        <w:rPr>
          <w:color w:val="auto"/>
          <w:sz w:val="28"/>
          <w:szCs w:val="28"/>
        </w:rPr>
        <w:t>обліку</w:t>
      </w:r>
      <w:proofErr w:type="spellEnd"/>
      <w:r w:rsidRPr="00753AEA">
        <w:rPr>
          <w:color w:val="auto"/>
          <w:sz w:val="28"/>
          <w:szCs w:val="28"/>
        </w:rPr>
        <w:t xml:space="preserve">, </w:t>
      </w:r>
      <w:proofErr w:type="spellStart"/>
      <w:r w:rsidRPr="00753AEA">
        <w:rPr>
          <w:color w:val="auto"/>
          <w:sz w:val="28"/>
          <w:szCs w:val="28"/>
        </w:rPr>
        <w:t>статті</w:t>
      </w:r>
      <w:proofErr w:type="spellEnd"/>
      <w:r w:rsidRPr="00753AEA">
        <w:rPr>
          <w:color w:val="auto"/>
          <w:sz w:val="28"/>
          <w:szCs w:val="28"/>
        </w:rPr>
        <w:t xml:space="preserve"> </w:t>
      </w:r>
      <w:proofErr w:type="spellStart"/>
      <w:r w:rsidRPr="00753AEA">
        <w:rPr>
          <w:color w:val="auto"/>
          <w:sz w:val="28"/>
          <w:szCs w:val="28"/>
        </w:rPr>
        <w:t>фінансової</w:t>
      </w:r>
      <w:proofErr w:type="spellEnd"/>
      <w:r w:rsidRPr="00753AEA">
        <w:rPr>
          <w:color w:val="auto"/>
          <w:sz w:val="28"/>
          <w:szCs w:val="28"/>
        </w:rPr>
        <w:t xml:space="preserve"> та </w:t>
      </w:r>
      <w:proofErr w:type="spellStart"/>
      <w:r w:rsidRPr="00753AEA">
        <w:rPr>
          <w:color w:val="auto"/>
          <w:sz w:val="28"/>
          <w:szCs w:val="28"/>
        </w:rPr>
        <w:t>податкової</w:t>
      </w:r>
      <w:proofErr w:type="spellEnd"/>
      <w:r w:rsidRPr="00753AEA">
        <w:rPr>
          <w:color w:val="auto"/>
          <w:sz w:val="28"/>
          <w:szCs w:val="28"/>
        </w:rPr>
        <w:t xml:space="preserve"> </w:t>
      </w:r>
      <w:proofErr w:type="spellStart"/>
      <w:r w:rsidRPr="00753AEA">
        <w:rPr>
          <w:color w:val="auto"/>
          <w:sz w:val="28"/>
          <w:szCs w:val="28"/>
        </w:rPr>
        <w:t>звітності</w:t>
      </w:r>
      <w:proofErr w:type="spellEnd"/>
      <w:r w:rsidRPr="00753AEA">
        <w:rPr>
          <w:color w:val="auto"/>
          <w:sz w:val="28"/>
          <w:szCs w:val="28"/>
        </w:rPr>
        <w:t xml:space="preserve">, </w:t>
      </w:r>
      <w:proofErr w:type="spellStart"/>
      <w:r w:rsidRPr="00753AEA">
        <w:rPr>
          <w:color w:val="auto"/>
          <w:sz w:val="28"/>
          <w:szCs w:val="28"/>
        </w:rPr>
        <w:t>внутрішній</w:t>
      </w:r>
      <w:proofErr w:type="spellEnd"/>
      <w:r w:rsidRPr="00753AEA">
        <w:rPr>
          <w:color w:val="auto"/>
          <w:sz w:val="28"/>
          <w:szCs w:val="28"/>
        </w:rPr>
        <w:t xml:space="preserve"> контроль, </w:t>
      </w:r>
      <w:proofErr w:type="spellStart"/>
      <w:r w:rsidRPr="00753AEA">
        <w:rPr>
          <w:color w:val="auto"/>
          <w:sz w:val="28"/>
          <w:szCs w:val="28"/>
        </w:rPr>
        <w:t>господарські</w:t>
      </w:r>
      <w:proofErr w:type="spellEnd"/>
      <w:r w:rsidRPr="00753AEA">
        <w:rPr>
          <w:color w:val="auto"/>
          <w:sz w:val="28"/>
          <w:szCs w:val="28"/>
        </w:rPr>
        <w:t xml:space="preserve"> </w:t>
      </w:r>
      <w:proofErr w:type="spellStart"/>
      <w:r w:rsidRPr="00753AEA">
        <w:rPr>
          <w:color w:val="auto"/>
          <w:sz w:val="28"/>
          <w:szCs w:val="28"/>
        </w:rPr>
        <w:t>процеси</w:t>
      </w:r>
      <w:proofErr w:type="spellEnd"/>
      <w:r w:rsidRPr="00753AEA">
        <w:rPr>
          <w:color w:val="auto"/>
          <w:sz w:val="28"/>
          <w:szCs w:val="28"/>
        </w:rPr>
        <w:t xml:space="preserve"> (</w:t>
      </w:r>
      <w:proofErr w:type="spellStart"/>
      <w:r w:rsidRPr="00753AEA">
        <w:rPr>
          <w:color w:val="auto"/>
          <w:sz w:val="28"/>
          <w:szCs w:val="28"/>
        </w:rPr>
        <w:t>закупівля</w:t>
      </w:r>
      <w:proofErr w:type="spellEnd"/>
      <w:r w:rsidRPr="00753AEA">
        <w:rPr>
          <w:color w:val="auto"/>
          <w:sz w:val="28"/>
          <w:szCs w:val="28"/>
        </w:rPr>
        <w:t xml:space="preserve">, </w:t>
      </w:r>
      <w:proofErr w:type="spellStart"/>
      <w:r w:rsidRPr="00753AEA">
        <w:rPr>
          <w:color w:val="auto"/>
          <w:sz w:val="28"/>
          <w:szCs w:val="28"/>
        </w:rPr>
        <w:t>виробництво</w:t>
      </w:r>
      <w:proofErr w:type="spellEnd"/>
      <w:r w:rsidRPr="00753AEA">
        <w:rPr>
          <w:color w:val="auto"/>
          <w:sz w:val="28"/>
          <w:szCs w:val="28"/>
        </w:rPr>
        <w:t xml:space="preserve">, </w:t>
      </w:r>
      <w:proofErr w:type="spellStart"/>
      <w:r w:rsidRPr="00753AEA">
        <w:rPr>
          <w:color w:val="auto"/>
          <w:sz w:val="28"/>
          <w:szCs w:val="28"/>
        </w:rPr>
        <w:t>збут</w:t>
      </w:r>
      <w:proofErr w:type="spellEnd"/>
      <w:r w:rsidRPr="00753AEA">
        <w:rPr>
          <w:color w:val="auto"/>
          <w:sz w:val="28"/>
          <w:szCs w:val="28"/>
        </w:rPr>
        <w:t>).</w:t>
      </w:r>
    </w:p>
    <w:p w14:paraId="0969645B" w14:textId="77777777" w:rsidR="00753AEA" w:rsidRPr="00753AEA" w:rsidRDefault="00753AEA" w:rsidP="006B1A1D">
      <w:pPr>
        <w:numPr>
          <w:ilvl w:val="0"/>
          <w:numId w:val="26"/>
        </w:numPr>
        <w:spacing w:after="0" w:line="240" w:lineRule="auto"/>
        <w:rPr>
          <w:color w:val="auto"/>
          <w:sz w:val="28"/>
          <w:szCs w:val="28"/>
        </w:rPr>
      </w:pPr>
      <w:proofErr w:type="spellStart"/>
      <w:r w:rsidRPr="00753AEA">
        <w:rPr>
          <w:b/>
          <w:bCs/>
          <w:color w:val="auto"/>
          <w:sz w:val="28"/>
          <w:szCs w:val="28"/>
        </w:rPr>
        <w:t>Суб'єкти</w:t>
      </w:r>
      <w:proofErr w:type="spellEnd"/>
      <w:r w:rsidRPr="00753AEA">
        <w:rPr>
          <w:b/>
          <w:bCs/>
          <w:color w:val="auto"/>
          <w:sz w:val="28"/>
          <w:szCs w:val="28"/>
        </w:rPr>
        <w:t xml:space="preserve"> аудиту:</w:t>
      </w:r>
    </w:p>
    <w:p w14:paraId="2B3B9A6D" w14:textId="77777777" w:rsidR="00753AEA" w:rsidRPr="00753AEA" w:rsidRDefault="00753AEA" w:rsidP="006B1A1D">
      <w:pPr>
        <w:numPr>
          <w:ilvl w:val="1"/>
          <w:numId w:val="26"/>
        </w:numPr>
        <w:spacing w:after="0" w:line="240" w:lineRule="auto"/>
        <w:rPr>
          <w:color w:val="auto"/>
          <w:sz w:val="28"/>
          <w:szCs w:val="28"/>
        </w:rPr>
      </w:pPr>
      <w:r w:rsidRPr="00753AEA">
        <w:rPr>
          <w:b/>
          <w:bCs/>
          <w:color w:val="auto"/>
          <w:sz w:val="28"/>
          <w:szCs w:val="28"/>
        </w:rPr>
        <w:t>Аудитор</w:t>
      </w:r>
      <w:r w:rsidRPr="00753AEA">
        <w:rPr>
          <w:color w:val="auto"/>
          <w:sz w:val="28"/>
          <w:szCs w:val="28"/>
        </w:rPr>
        <w:t xml:space="preserve"> — </w:t>
      </w:r>
      <w:proofErr w:type="spellStart"/>
      <w:r w:rsidRPr="00753AEA">
        <w:rPr>
          <w:color w:val="auto"/>
          <w:sz w:val="28"/>
          <w:szCs w:val="28"/>
        </w:rPr>
        <w:t>фізична</w:t>
      </w:r>
      <w:proofErr w:type="spellEnd"/>
      <w:r w:rsidRPr="00753AEA">
        <w:rPr>
          <w:color w:val="auto"/>
          <w:sz w:val="28"/>
          <w:szCs w:val="28"/>
        </w:rPr>
        <w:t xml:space="preserve"> особа, яка </w:t>
      </w:r>
      <w:proofErr w:type="spellStart"/>
      <w:r w:rsidRPr="00753AEA">
        <w:rPr>
          <w:color w:val="auto"/>
          <w:sz w:val="28"/>
          <w:szCs w:val="28"/>
        </w:rPr>
        <w:t>здобула</w:t>
      </w:r>
      <w:proofErr w:type="spellEnd"/>
      <w:r w:rsidRPr="00753AEA">
        <w:rPr>
          <w:color w:val="auto"/>
          <w:sz w:val="28"/>
          <w:szCs w:val="28"/>
        </w:rPr>
        <w:t xml:space="preserve"> </w:t>
      </w:r>
      <w:proofErr w:type="spellStart"/>
      <w:r w:rsidRPr="00753AEA">
        <w:rPr>
          <w:color w:val="auto"/>
          <w:sz w:val="28"/>
          <w:szCs w:val="28"/>
        </w:rPr>
        <w:t>вищу</w:t>
      </w:r>
      <w:proofErr w:type="spellEnd"/>
      <w:r w:rsidRPr="00753AEA">
        <w:rPr>
          <w:color w:val="auto"/>
          <w:sz w:val="28"/>
          <w:szCs w:val="28"/>
        </w:rPr>
        <w:t xml:space="preserve"> </w:t>
      </w:r>
      <w:proofErr w:type="spellStart"/>
      <w:r w:rsidRPr="00753AEA">
        <w:rPr>
          <w:color w:val="auto"/>
          <w:sz w:val="28"/>
          <w:szCs w:val="28"/>
        </w:rPr>
        <w:t>освіту</w:t>
      </w:r>
      <w:proofErr w:type="spellEnd"/>
      <w:r w:rsidRPr="00753AEA">
        <w:rPr>
          <w:color w:val="auto"/>
          <w:sz w:val="28"/>
          <w:szCs w:val="28"/>
        </w:rPr>
        <w:t xml:space="preserve">, </w:t>
      </w:r>
      <w:proofErr w:type="spellStart"/>
      <w:r w:rsidRPr="00753AEA">
        <w:rPr>
          <w:color w:val="auto"/>
          <w:sz w:val="28"/>
          <w:szCs w:val="28"/>
        </w:rPr>
        <w:t>підтвердила</w:t>
      </w:r>
      <w:proofErr w:type="spellEnd"/>
      <w:r w:rsidRPr="00753AEA">
        <w:rPr>
          <w:color w:val="auto"/>
          <w:sz w:val="28"/>
          <w:szCs w:val="28"/>
        </w:rPr>
        <w:t xml:space="preserve"> </w:t>
      </w:r>
      <w:proofErr w:type="spellStart"/>
      <w:r w:rsidRPr="00753AEA">
        <w:rPr>
          <w:color w:val="auto"/>
          <w:sz w:val="28"/>
          <w:szCs w:val="28"/>
        </w:rPr>
        <w:t>кваліфікацію</w:t>
      </w:r>
      <w:proofErr w:type="spellEnd"/>
      <w:r w:rsidRPr="00753AEA">
        <w:rPr>
          <w:color w:val="auto"/>
          <w:sz w:val="28"/>
          <w:szCs w:val="28"/>
        </w:rPr>
        <w:t xml:space="preserve">, </w:t>
      </w:r>
      <w:proofErr w:type="spellStart"/>
      <w:r w:rsidRPr="00753AEA">
        <w:rPr>
          <w:color w:val="auto"/>
          <w:sz w:val="28"/>
          <w:szCs w:val="28"/>
        </w:rPr>
        <w:t>набула</w:t>
      </w:r>
      <w:proofErr w:type="spellEnd"/>
      <w:r w:rsidRPr="00753AEA">
        <w:rPr>
          <w:color w:val="auto"/>
          <w:sz w:val="28"/>
          <w:szCs w:val="28"/>
        </w:rPr>
        <w:t xml:space="preserve"> практичного </w:t>
      </w:r>
      <w:proofErr w:type="spellStart"/>
      <w:r w:rsidRPr="00753AEA">
        <w:rPr>
          <w:color w:val="auto"/>
          <w:sz w:val="28"/>
          <w:szCs w:val="28"/>
        </w:rPr>
        <w:t>досвіду</w:t>
      </w:r>
      <w:proofErr w:type="spellEnd"/>
      <w:r w:rsidRPr="00753AEA">
        <w:rPr>
          <w:color w:val="auto"/>
          <w:sz w:val="28"/>
          <w:szCs w:val="28"/>
        </w:rPr>
        <w:t xml:space="preserve"> та включена до </w:t>
      </w:r>
      <w:hyperlink r:id="rId20" w:tgtFrame="_blank" w:history="1">
        <w:proofErr w:type="spellStart"/>
        <w:r w:rsidRPr="00753AEA">
          <w:rPr>
            <w:color w:val="0000FF"/>
            <w:sz w:val="28"/>
            <w:szCs w:val="28"/>
            <w:u w:val="single"/>
          </w:rPr>
          <w:t>Реєстру</w:t>
        </w:r>
        <w:proofErr w:type="spellEnd"/>
        <w:r w:rsidRPr="00753AEA">
          <w:rPr>
            <w:color w:val="0000FF"/>
            <w:sz w:val="28"/>
            <w:szCs w:val="28"/>
            <w:u w:val="single"/>
          </w:rPr>
          <w:t xml:space="preserve"> </w:t>
        </w:r>
        <w:proofErr w:type="spellStart"/>
        <w:r w:rsidRPr="00753AEA">
          <w:rPr>
            <w:color w:val="0000FF"/>
            <w:sz w:val="28"/>
            <w:szCs w:val="28"/>
            <w:u w:val="single"/>
          </w:rPr>
          <w:t>аудиторів</w:t>
        </w:r>
        <w:proofErr w:type="spellEnd"/>
        <w:r w:rsidRPr="00753AEA">
          <w:rPr>
            <w:color w:val="0000FF"/>
            <w:sz w:val="28"/>
            <w:szCs w:val="28"/>
            <w:u w:val="single"/>
          </w:rPr>
          <w:t xml:space="preserve"> та </w:t>
        </w:r>
        <w:proofErr w:type="spellStart"/>
        <w:r w:rsidRPr="00753AEA">
          <w:rPr>
            <w:color w:val="0000FF"/>
            <w:sz w:val="28"/>
            <w:szCs w:val="28"/>
            <w:u w:val="single"/>
          </w:rPr>
          <w:t>суб'єктів</w:t>
        </w:r>
        <w:proofErr w:type="spellEnd"/>
        <w:r w:rsidRPr="00753AEA">
          <w:rPr>
            <w:color w:val="0000FF"/>
            <w:sz w:val="28"/>
            <w:szCs w:val="28"/>
            <w:u w:val="single"/>
          </w:rPr>
          <w:t xml:space="preserve"> </w:t>
        </w:r>
        <w:proofErr w:type="spellStart"/>
        <w:r w:rsidRPr="00753AEA">
          <w:rPr>
            <w:color w:val="0000FF"/>
            <w:sz w:val="28"/>
            <w:szCs w:val="28"/>
            <w:u w:val="single"/>
          </w:rPr>
          <w:t>аудиторської</w:t>
        </w:r>
        <w:proofErr w:type="spellEnd"/>
        <w:r w:rsidRPr="00753AEA">
          <w:rPr>
            <w:color w:val="0000FF"/>
            <w:sz w:val="28"/>
            <w:szCs w:val="28"/>
            <w:u w:val="single"/>
          </w:rPr>
          <w:t xml:space="preserve"> діяльності</w:t>
        </w:r>
      </w:hyperlink>
      <w:r w:rsidRPr="00753AEA">
        <w:rPr>
          <w:color w:val="auto"/>
          <w:sz w:val="28"/>
          <w:szCs w:val="28"/>
        </w:rPr>
        <w:t>.</w:t>
      </w:r>
    </w:p>
    <w:p w14:paraId="28A01740" w14:textId="77777777" w:rsidR="00753AEA" w:rsidRPr="00753AEA" w:rsidRDefault="00753AEA" w:rsidP="006B1A1D">
      <w:pPr>
        <w:numPr>
          <w:ilvl w:val="1"/>
          <w:numId w:val="26"/>
        </w:numPr>
        <w:spacing w:after="0" w:line="240" w:lineRule="auto"/>
        <w:rPr>
          <w:color w:val="auto"/>
          <w:sz w:val="28"/>
          <w:szCs w:val="28"/>
        </w:rPr>
      </w:pPr>
      <w:proofErr w:type="spellStart"/>
      <w:r w:rsidRPr="00753AEA">
        <w:rPr>
          <w:b/>
          <w:bCs/>
          <w:color w:val="auto"/>
          <w:sz w:val="28"/>
          <w:szCs w:val="28"/>
        </w:rPr>
        <w:lastRenderedPageBreak/>
        <w:t>Суб'єкт</w:t>
      </w:r>
      <w:proofErr w:type="spellEnd"/>
      <w:r w:rsidRPr="00753AEA">
        <w:rPr>
          <w:b/>
          <w:bCs/>
          <w:color w:val="auto"/>
          <w:sz w:val="28"/>
          <w:szCs w:val="28"/>
        </w:rPr>
        <w:t xml:space="preserve"> </w:t>
      </w:r>
      <w:proofErr w:type="spellStart"/>
      <w:r w:rsidRPr="00753AEA">
        <w:rPr>
          <w:b/>
          <w:bCs/>
          <w:color w:val="auto"/>
          <w:sz w:val="28"/>
          <w:szCs w:val="28"/>
        </w:rPr>
        <w:t>аудиторської</w:t>
      </w:r>
      <w:proofErr w:type="spellEnd"/>
      <w:r w:rsidRPr="00753AEA">
        <w:rPr>
          <w:b/>
          <w:bCs/>
          <w:color w:val="auto"/>
          <w:sz w:val="28"/>
          <w:szCs w:val="28"/>
        </w:rPr>
        <w:t xml:space="preserve"> діяльності (САД)</w:t>
      </w:r>
      <w:r w:rsidRPr="00753AEA">
        <w:rPr>
          <w:color w:val="auto"/>
          <w:sz w:val="28"/>
          <w:szCs w:val="28"/>
        </w:rPr>
        <w:t xml:space="preserve"> — </w:t>
      </w:r>
      <w:proofErr w:type="spellStart"/>
      <w:r w:rsidRPr="00753AEA">
        <w:rPr>
          <w:color w:val="auto"/>
          <w:sz w:val="28"/>
          <w:szCs w:val="28"/>
        </w:rPr>
        <w:t>аудиторська</w:t>
      </w:r>
      <w:proofErr w:type="spellEnd"/>
      <w:r w:rsidRPr="00753AEA">
        <w:rPr>
          <w:color w:val="auto"/>
          <w:sz w:val="28"/>
          <w:szCs w:val="28"/>
        </w:rPr>
        <w:t xml:space="preserve"> </w:t>
      </w:r>
      <w:proofErr w:type="spellStart"/>
      <w:r w:rsidRPr="00753AEA">
        <w:rPr>
          <w:color w:val="auto"/>
          <w:sz w:val="28"/>
          <w:szCs w:val="28"/>
        </w:rPr>
        <w:t>фірма</w:t>
      </w:r>
      <w:proofErr w:type="spellEnd"/>
      <w:r w:rsidRPr="00753AEA">
        <w:rPr>
          <w:color w:val="auto"/>
          <w:sz w:val="28"/>
          <w:szCs w:val="28"/>
        </w:rPr>
        <w:t xml:space="preserve"> </w:t>
      </w:r>
      <w:proofErr w:type="spellStart"/>
      <w:r w:rsidRPr="00753AEA">
        <w:rPr>
          <w:color w:val="auto"/>
          <w:sz w:val="28"/>
          <w:szCs w:val="28"/>
        </w:rPr>
        <w:t>або</w:t>
      </w:r>
      <w:proofErr w:type="spellEnd"/>
      <w:r w:rsidRPr="00753AEA">
        <w:rPr>
          <w:color w:val="auto"/>
          <w:sz w:val="28"/>
          <w:szCs w:val="28"/>
        </w:rPr>
        <w:t xml:space="preserve"> аудитор-</w:t>
      </w:r>
      <w:proofErr w:type="spellStart"/>
      <w:r w:rsidRPr="00753AEA">
        <w:rPr>
          <w:color w:val="auto"/>
          <w:sz w:val="28"/>
          <w:szCs w:val="28"/>
        </w:rPr>
        <w:t>фізична</w:t>
      </w:r>
      <w:proofErr w:type="spellEnd"/>
      <w:r w:rsidRPr="00753AEA">
        <w:rPr>
          <w:color w:val="auto"/>
          <w:sz w:val="28"/>
          <w:szCs w:val="28"/>
        </w:rPr>
        <w:t xml:space="preserve"> особа (ФОП), </w:t>
      </w:r>
      <w:proofErr w:type="spellStart"/>
      <w:r w:rsidRPr="00753AEA">
        <w:rPr>
          <w:color w:val="auto"/>
          <w:sz w:val="28"/>
          <w:szCs w:val="28"/>
        </w:rPr>
        <w:t>які</w:t>
      </w:r>
      <w:proofErr w:type="spellEnd"/>
      <w:r w:rsidRPr="00753AEA">
        <w:rPr>
          <w:color w:val="auto"/>
          <w:sz w:val="28"/>
          <w:szCs w:val="28"/>
        </w:rPr>
        <w:t xml:space="preserve"> </w:t>
      </w:r>
      <w:proofErr w:type="spellStart"/>
      <w:r w:rsidRPr="00753AEA">
        <w:rPr>
          <w:color w:val="auto"/>
          <w:sz w:val="28"/>
          <w:szCs w:val="28"/>
        </w:rPr>
        <w:t>мають</w:t>
      </w:r>
      <w:proofErr w:type="spellEnd"/>
      <w:r w:rsidRPr="00753AEA">
        <w:rPr>
          <w:color w:val="auto"/>
          <w:sz w:val="28"/>
          <w:szCs w:val="28"/>
        </w:rPr>
        <w:t xml:space="preserve"> право на </w:t>
      </w:r>
      <w:proofErr w:type="spellStart"/>
      <w:r w:rsidRPr="00753AEA">
        <w:rPr>
          <w:color w:val="auto"/>
          <w:sz w:val="28"/>
          <w:szCs w:val="28"/>
        </w:rPr>
        <w:t>проведення</w:t>
      </w:r>
      <w:proofErr w:type="spellEnd"/>
      <w:r w:rsidRPr="00753AEA">
        <w:rPr>
          <w:color w:val="auto"/>
          <w:sz w:val="28"/>
          <w:szCs w:val="28"/>
        </w:rPr>
        <w:t xml:space="preserve"> аудиту.</w:t>
      </w:r>
    </w:p>
    <w:p w14:paraId="20A8A8F3" w14:textId="77777777" w:rsidR="00753AEA" w:rsidRPr="00753AEA" w:rsidRDefault="00753AEA" w:rsidP="006B1A1D">
      <w:pPr>
        <w:numPr>
          <w:ilvl w:val="1"/>
          <w:numId w:val="26"/>
        </w:numPr>
        <w:spacing w:after="0" w:line="240" w:lineRule="auto"/>
        <w:rPr>
          <w:color w:val="auto"/>
          <w:sz w:val="28"/>
          <w:szCs w:val="28"/>
        </w:rPr>
      </w:pPr>
      <w:proofErr w:type="spellStart"/>
      <w:r w:rsidRPr="00753AEA">
        <w:rPr>
          <w:b/>
          <w:bCs/>
          <w:color w:val="auto"/>
          <w:sz w:val="28"/>
          <w:szCs w:val="28"/>
        </w:rPr>
        <w:t>Замовник</w:t>
      </w:r>
      <w:proofErr w:type="spellEnd"/>
      <w:r w:rsidRPr="00753AEA">
        <w:rPr>
          <w:color w:val="auto"/>
          <w:sz w:val="28"/>
          <w:szCs w:val="28"/>
        </w:rPr>
        <w:t xml:space="preserve"> — </w:t>
      </w:r>
      <w:proofErr w:type="spellStart"/>
      <w:r w:rsidRPr="00753AEA">
        <w:rPr>
          <w:color w:val="auto"/>
          <w:sz w:val="28"/>
          <w:szCs w:val="28"/>
        </w:rPr>
        <w:t>підприємство</w:t>
      </w:r>
      <w:proofErr w:type="spellEnd"/>
      <w:r w:rsidRPr="00753AEA">
        <w:rPr>
          <w:color w:val="auto"/>
          <w:sz w:val="28"/>
          <w:szCs w:val="28"/>
        </w:rPr>
        <w:t xml:space="preserve"> </w:t>
      </w:r>
      <w:proofErr w:type="spellStart"/>
      <w:r w:rsidRPr="00753AEA">
        <w:rPr>
          <w:color w:val="auto"/>
          <w:sz w:val="28"/>
          <w:szCs w:val="28"/>
        </w:rPr>
        <w:t>або</w:t>
      </w:r>
      <w:proofErr w:type="spellEnd"/>
      <w:r w:rsidRPr="00753AEA">
        <w:rPr>
          <w:color w:val="auto"/>
          <w:sz w:val="28"/>
          <w:szCs w:val="28"/>
        </w:rPr>
        <w:t xml:space="preserve"> орган, </w:t>
      </w:r>
      <w:proofErr w:type="spellStart"/>
      <w:r w:rsidRPr="00753AEA">
        <w:rPr>
          <w:color w:val="auto"/>
          <w:sz w:val="28"/>
          <w:szCs w:val="28"/>
        </w:rPr>
        <w:t>який</w:t>
      </w:r>
      <w:proofErr w:type="spellEnd"/>
      <w:r w:rsidRPr="00753AEA">
        <w:rPr>
          <w:color w:val="auto"/>
          <w:sz w:val="28"/>
          <w:szCs w:val="28"/>
        </w:rPr>
        <w:t xml:space="preserve"> </w:t>
      </w:r>
      <w:proofErr w:type="spellStart"/>
      <w:r w:rsidRPr="00753AEA">
        <w:rPr>
          <w:color w:val="auto"/>
          <w:sz w:val="28"/>
          <w:szCs w:val="28"/>
        </w:rPr>
        <w:t>укладає</w:t>
      </w:r>
      <w:proofErr w:type="spellEnd"/>
      <w:r w:rsidRPr="00753AEA">
        <w:rPr>
          <w:color w:val="auto"/>
          <w:sz w:val="28"/>
          <w:szCs w:val="28"/>
        </w:rPr>
        <w:t xml:space="preserve"> </w:t>
      </w:r>
      <w:proofErr w:type="spellStart"/>
      <w:r w:rsidRPr="00753AEA">
        <w:rPr>
          <w:color w:val="auto"/>
          <w:sz w:val="28"/>
          <w:szCs w:val="28"/>
        </w:rPr>
        <w:t>договір</w:t>
      </w:r>
      <w:proofErr w:type="spellEnd"/>
      <w:r w:rsidRPr="00753AEA">
        <w:rPr>
          <w:color w:val="auto"/>
          <w:sz w:val="28"/>
          <w:szCs w:val="28"/>
        </w:rPr>
        <w:t xml:space="preserve"> на </w:t>
      </w:r>
      <w:proofErr w:type="spellStart"/>
      <w:r w:rsidRPr="00753AEA">
        <w:rPr>
          <w:color w:val="auto"/>
          <w:sz w:val="28"/>
          <w:szCs w:val="28"/>
        </w:rPr>
        <w:t>перевірку</w:t>
      </w:r>
      <w:proofErr w:type="spellEnd"/>
      <w:r w:rsidRPr="00753AEA">
        <w:rPr>
          <w:color w:val="auto"/>
          <w:sz w:val="28"/>
          <w:szCs w:val="28"/>
        </w:rPr>
        <w:t>.</w:t>
      </w:r>
    </w:p>
    <w:p w14:paraId="4A32C736" w14:textId="77777777" w:rsidR="00753AEA" w:rsidRPr="0099189D" w:rsidRDefault="00753AEA" w:rsidP="0099189D">
      <w:pPr>
        <w:pStyle w:val="a5"/>
        <w:rPr>
          <w:b/>
          <w:bCs/>
          <w:sz w:val="28"/>
          <w:szCs w:val="28"/>
        </w:rPr>
      </w:pPr>
      <w:r w:rsidRPr="0099189D">
        <w:rPr>
          <w:b/>
          <w:bCs/>
          <w:sz w:val="28"/>
          <w:szCs w:val="28"/>
        </w:rPr>
        <w:t xml:space="preserve">3. </w:t>
      </w:r>
      <w:proofErr w:type="spellStart"/>
      <w:r w:rsidRPr="0099189D">
        <w:rPr>
          <w:b/>
          <w:bCs/>
          <w:sz w:val="28"/>
          <w:szCs w:val="28"/>
        </w:rPr>
        <w:t>Класифікація</w:t>
      </w:r>
      <w:proofErr w:type="spellEnd"/>
      <w:r w:rsidRPr="0099189D">
        <w:rPr>
          <w:b/>
          <w:bCs/>
          <w:sz w:val="28"/>
          <w:szCs w:val="28"/>
        </w:rPr>
        <w:t xml:space="preserve"> аудиту</w:t>
      </w:r>
    </w:p>
    <w:p w14:paraId="191140F5" w14:textId="77777777" w:rsidR="00753AEA" w:rsidRPr="0099189D" w:rsidRDefault="00753AEA" w:rsidP="0099189D">
      <w:pPr>
        <w:pStyle w:val="a5"/>
        <w:rPr>
          <w:b/>
          <w:bCs/>
          <w:sz w:val="28"/>
          <w:szCs w:val="28"/>
        </w:rPr>
      </w:pPr>
      <w:r w:rsidRPr="0099189D">
        <w:rPr>
          <w:b/>
          <w:bCs/>
          <w:sz w:val="28"/>
          <w:szCs w:val="28"/>
        </w:rPr>
        <w:t xml:space="preserve">Аудит </w:t>
      </w:r>
      <w:proofErr w:type="spellStart"/>
      <w:r w:rsidRPr="0099189D">
        <w:rPr>
          <w:b/>
          <w:bCs/>
          <w:sz w:val="28"/>
          <w:szCs w:val="28"/>
        </w:rPr>
        <w:t>розподіляють</w:t>
      </w:r>
      <w:proofErr w:type="spellEnd"/>
      <w:r w:rsidRPr="0099189D">
        <w:rPr>
          <w:b/>
          <w:bCs/>
          <w:sz w:val="28"/>
          <w:szCs w:val="28"/>
        </w:rPr>
        <w:t xml:space="preserve"> за </w:t>
      </w:r>
      <w:proofErr w:type="spellStart"/>
      <w:r w:rsidRPr="0099189D">
        <w:rPr>
          <w:b/>
          <w:bCs/>
          <w:sz w:val="28"/>
          <w:szCs w:val="28"/>
        </w:rPr>
        <w:t>кількома</w:t>
      </w:r>
      <w:proofErr w:type="spellEnd"/>
      <w:r w:rsidRPr="0099189D">
        <w:rPr>
          <w:b/>
          <w:bCs/>
          <w:sz w:val="28"/>
          <w:szCs w:val="28"/>
        </w:rPr>
        <w:t xml:space="preserve"> </w:t>
      </w:r>
      <w:proofErr w:type="spellStart"/>
      <w:r w:rsidRPr="0099189D">
        <w:rPr>
          <w:b/>
          <w:bCs/>
          <w:sz w:val="28"/>
          <w:szCs w:val="28"/>
        </w:rPr>
        <w:t>основними</w:t>
      </w:r>
      <w:proofErr w:type="spellEnd"/>
      <w:r w:rsidRPr="0099189D">
        <w:rPr>
          <w:b/>
          <w:bCs/>
          <w:sz w:val="28"/>
          <w:szCs w:val="28"/>
        </w:rPr>
        <w:t xml:space="preserve"> </w:t>
      </w:r>
      <w:proofErr w:type="spellStart"/>
      <w:r w:rsidRPr="0099189D">
        <w:rPr>
          <w:b/>
          <w:bCs/>
          <w:sz w:val="28"/>
          <w:szCs w:val="28"/>
        </w:rPr>
        <w:t>ознаками</w:t>
      </w:r>
      <w:proofErr w:type="spellEnd"/>
      <w:r w:rsidRPr="0099189D">
        <w:rPr>
          <w:b/>
          <w:bCs/>
          <w:sz w:val="28"/>
          <w:szCs w:val="28"/>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0"/>
        <w:gridCol w:w="1909"/>
        <w:gridCol w:w="4959"/>
      </w:tblGrid>
      <w:tr w:rsidR="00753AEA" w:rsidRPr="00753AEA" w14:paraId="4E282674" w14:textId="77777777" w:rsidTr="0099189D">
        <w:trPr>
          <w:tblCellSpacing w:w="15" w:type="dxa"/>
        </w:trPr>
        <w:tc>
          <w:tcPr>
            <w:tcW w:w="0" w:type="auto"/>
            <w:vAlign w:val="center"/>
            <w:hideMark/>
          </w:tcPr>
          <w:p w14:paraId="45F5A9E1" w14:textId="77777777" w:rsidR="00753AEA" w:rsidRPr="00753AEA" w:rsidRDefault="00753AEA" w:rsidP="00753AEA">
            <w:pPr>
              <w:spacing w:after="0" w:line="240" w:lineRule="auto"/>
              <w:ind w:left="0" w:firstLine="0"/>
              <w:jc w:val="center"/>
              <w:rPr>
                <w:b/>
                <w:bCs/>
                <w:color w:val="auto"/>
                <w:sz w:val="28"/>
                <w:szCs w:val="28"/>
              </w:rPr>
            </w:pPr>
            <w:proofErr w:type="spellStart"/>
            <w:r w:rsidRPr="00753AEA">
              <w:rPr>
                <w:b/>
                <w:bCs/>
                <w:color w:val="auto"/>
                <w:sz w:val="28"/>
                <w:szCs w:val="28"/>
              </w:rPr>
              <w:t>Ознака</w:t>
            </w:r>
            <w:proofErr w:type="spellEnd"/>
            <w:r w:rsidRPr="00753AEA">
              <w:rPr>
                <w:b/>
                <w:bCs/>
                <w:color w:val="auto"/>
                <w:sz w:val="28"/>
                <w:szCs w:val="28"/>
              </w:rPr>
              <w:t xml:space="preserve"> </w:t>
            </w:r>
            <w:proofErr w:type="spellStart"/>
            <w:r w:rsidRPr="00753AEA">
              <w:rPr>
                <w:b/>
                <w:bCs/>
                <w:color w:val="auto"/>
                <w:sz w:val="28"/>
                <w:szCs w:val="28"/>
              </w:rPr>
              <w:t>класифікації</w:t>
            </w:r>
            <w:proofErr w:type="spellEnd"/>
          </w:p>
        </w:tc>
        <w:tc>
          <w:tcPr>
            <w:tcW w:w="0" w:type="auto"/>
            <w:vAlign w:val="center"/>
            <w:hideMark/>
          </w:tcPr>
          <w:p w14:paraId="7C830363" w14:textId="77777777" w:rsidR="00753AEA" w:rsidRPr="00753AEA" w:rsidRDefault="00753AEA" w:rsidP="00753AEA">
            <w:pPr>
              <w:spacing w:after="0" w:line="240" w:lineRule="auto"/>
              <w:ind w:left="0" w:firstLine="0"/>
              <w:jc w:val="center"/>
              <w:rPr>
                <w:b/>
                <w:bCs/>
                <w:color w:val="auto"/>
                <w:sz w:val="28"/>
                <w:szCs w:val="28"/>
              </w:rPr>
            </w:pPr>
            <w:proofErr w:type="spellStart"/>
            <w:r w:rsidRPr="00753AEA">
              <w:rPr>
                <w:b/>
                <w:bCs/>
                <w:color w:val="auto"/>
                <w:sz w:val="28"/>
                <w:szCs w:val="28"/>
              </w:rPr>
              <w:t>Види</w:t>
            </w:r>
            <w:proofErr w:type="spellEnd"/>
            <w:r w:rsidRPr="00753AEA">
              <w:rPr>
                <w:b/>
                <w:bCs/>
                <w:color w:val="auto"/>
                <w:sz w:val="28"/>
                <w:szCs w:val="28"/>
              </w:rPr>
              <w:t xml:space="preserve"> аудиту</w:t>
            </w:r>
          </w:p>
        </w:tc>
        <w:tc>
          <w:tcPr>
            <w:tcW w:w="0" w:type="auto"/>
            <w:vAlign w:val="center"/>
            <w:hideMark/>
          </w:tcPr>
          <w:p w14:paraId="4925E753" w14:textId="77777777" w:rsidR="00753AEA" w:rsidRPr="00753AEA" w:rsidRDefault="00753AEA" w:rsidP="00753AEA">
            <w:pPr>
              <w:spacing w:after="0" w:line="240" w:lineRule="auto"/>
              <w:ind w:left="0" w:firstLine="0"/>
              <w:jc w:val="center"/>
              <w:rPr>
                <w:b/>
                <w:bCs/>
                <w:color w:val="auto"/>
                <w:sz w:val="28"/>
                <w:szCs w:val="28"/>
              </w:rPr>
            </w:pPr>
            <w:r w:rsidRPr="00753AEA">
              <w:rPr>
                <w:b/>
                <w:bCs/>
                <w:color w:val="auto"/>
                <w:sz w:val="28"/>
                <w:szCs w:val="28"/>
              </w:rPr>
              <w:t xml:space="preserve">Короткий </w:t>
            </w:r>
            <w:proofErr w:type="spellStart"/>
            <w:r w:rsidRPr="00753AEA">
              <w:rPr>
                <w:b/>
                <w:bCs/>
                <w:color w:val="auto"/>
                <w:sz w:val="28"/>
                <w:szCs w:val="28"/>
              </w:rPr>
              <w:t>зміст</w:t>
            </w:r>
            <w:proofErr w:type="spellEnd"/>
          </w:p>
        </w:tc>
      </w:tr>
      <w:tr w:rsidR="00753AEA" w:rsidRPr="00753AEA" w14:paraId="05596E5B" w14:textId="77777777" w:rsidTr="0099189D">
        <w:trPr>
          <w:tblCellSpacing w:w="15" w:type="dxa"/>
        </w:trPr>
        <w:tc>
          <w:tcPr>
            <w:tcW w:w="0" w:type="auto"/>
            <w:vAlign w:val="center"/>
            <w:hideMark/>
          </w:tcPr>
          <w:p w14:paraId="75581F08" w14:textId="77777777" w:rsidR="00753AEA" w:rsidRPr="00753AEA" w:rsidRDefault="00753AEA" w:rsidP="00753AEA">
            <w:pPr>
              <w:spacing w:after="0" w:line="240" w:lineRule="auto"/>
              <w:ind w:left="0" w:firstLine="0"/>
              <w:rPr>
                <w:color w:val="auto"/>
                <w:sz w:val="28"/>
                <w:szCs w:val="28"/>
              </w:rPr>
            </w:pPr>
            <w:r w:rsidRPr="00753AEA">
              <w:rPr>
                <w:color w:val="auto"/>
                <w:sz w:val="28"/>
                <w:szCs w:val="28"/>
              </w:rPr>
              <w:t xml:space="preserve">За </w:t>
            </w:r>
            <w:proofErr w:type="spellStart"/>
            <w:r w:rsidRPr="00753AEA">
              <w:rPr>
                <w:color w:val="auto"/>
                <w:sz w:val="28"/>
                <w:szCs w:val="28"/>
              </w:rPr>
              <w:t>відношенням</w:t>
            </w:r>
            <w:proofErr w:type="spellEnd"/>
            <w:r w:rsidRPr="00753AEA">
              <w:rPr>
                <w:color w:val="auto"/>
                <w:sz w:val="28"/>
                <w:szCs w:val="28"/>
              </w:rPr>
              <w:t xml:space="preserve"> до </w:t>
            </w:r>
            <w:proofErr w:type="spellStart"/>
            <w:r w:rsidRPr="00753AEA">
              <w:rPr>
                <w:color w:val="auto"/>
                <w:sz w:val="28"/>
                <w:szCs w:val="28"/>
              </w:rPr>
              <w:t>користувача</w:t>
            </w:r>
            <w:proofErr w:type="spellEnd"/>
          </w:p>
        </w:tc>
        <w:tc>
          <w:tcPr>
            <w:tcW w:w="0" w:type="auto"/>
            <w:vAlign w:val="center"/>
            <w:hideMark/>
          </w:tcPr>
          <w:p w14:paraId="50AB6F84" w14:textId="77777777" w:rsidR="00753AEA" w:rsidRPr="00753AEA" w:rsidRDefault="00753AEA" w:rsidP="00753AEA">
            <w:pPr>
              <w:spacing w:after="0" w:line="240" w:lineRule="auto"/>
              <w:ind w:left="0" w:firstLine="0"/>
              <w:rPr>
                <w:color w:val="auto"/>
                <w:sz w:val="28"/>
                <w:szCs w:val="28"/>
              </w:rPr>
            </w:pPr>
            <w:proofErr w:type="spellStart"/>
            <w:r w:rsidRPr="00753AEA">
              <w:rPr>
                <w:color w:val="auto"/>
                <w:sz w:val="28"/>
                <w:szCs w:val="28"/>
              </w:rPr>
              <w:t>Зовнішній</w:t>
            </w:r>
            <w:proofErr w:type="spellEnd"/>
            <w:r w:rsidRPr="00753AEA">
              <w:rPr>
                <w:color w:val="auto"/>
                <w:sz w:val="28"/>
                <w:szCs w:val="28"/>
              </w:rPr>
              <w:br/>
            </w:r>
            <w:proofErr w:type="spellStart"/>
            <w:r w:rsidRPr="00753AEA">
              <w:rPr>
                <w:color w:val="auto"/>
                <w:sz w:val="28"/>
                <w:szCs w:val="28"/>
              </w:rPr>
              <w:t>Внутрішній</w:t>
            </w:r>
            <w:proofErr w:type="spellEnd"/>
          </w:p>
        </w:tc>
        <w:tc>
          <w:tcPr>
            <w:tcW w:w="0" w:type="auto"/>
            <w:vAlign w:val="center"/>
            <w:hideMark/>
          </w:tcPr>
          <w:p w14:paraId="5BE1ED4C" w14:textId="77777777" w:rsidR="00753AEA" w:rsidRPr="00753AEA" w:rsidRDefault="00753AEA" w:rsidP="00753AEA">
            <w:pPr>
              <w:spacing w:after="0" w:line="240" w:lineRule="auto"/>
              <w:ind w:left="0" w:firstLine="0"/>
              <w:rPr>
                <w:color w:val="auto"/>
                <w:sz w:val="28"/>
                <w:szCs w:val="28"/>
              </w:rPr>
            </w:pPr>
            <w:r w:rsidRPr="00753AEA">
              <w:rPr>
                <w:color w:val="auto"/>
                <w:sz w:val="28"/>
                <w:szCs w:val="28"/>
              </w:rPr>
              <w:t xml:space="preserve">Проводиться </w:t>
            </w:r>
            <w:proofErr w:type="spellStart"/>
            <w:r w:rsidRPr="00753AEA">
              <w:rPr>
                <w:color w:val="auto"/>
                <w:sz w:val="28"/>
                <w:szCs w:val="28"/>
              </w:rPr>
              <w:t>незалежними</w:t>
            </w:r>
            <w:proofErr w:type="spellEnd"/>
            <w:r w:rsidRPr="00753AEA">
              <w:rPr>
                <w:color w:val="auto"/>
                <w:sz w:val="28"/>
                <w:szCs w:val="28"/>
              </w:rPr>
              <w:t xml:space="preserve"> САД для </w:t>
            </w:r>
            <w:proofErr w:type="spellStart"/>
            <w:r w:rsidRPr="00753AEA">
              <w:rPr>
                <w:color w:val="auto"/>
                <w:sz w:val="28"/>
                <w:szCs w:val="28"/>
              </w:rPr>
              <w:t>зовнішніх</w:t>
            </w:r>
            <w:proofErr w:type="spellEnd"/>
            <w:r w:rsidRPr="00753AEA">
              <w:rPr>
                <w:color w:val="auto"/>
                <w:sz w:val="28"/>
                <w:szCs w:val="28"/>
              </w:rPr>
              <w:t xml:space="preserve"> </w:t>
            </w:r>
            <w:proofErr w:type="spellStart"/>
            <w:r w:rsidRPr="00753AEA">
              <w:rPr>
                <w:color w:val="auto"/>
                <w:sz w:val="28"/>
                <w:szCs w:val="28"/>
              </w:rPr>
              <w:t>користувачів</w:t>
            </w:r>
            <w:proofErr w:type="spellEnd"/>
            <w:r w:rsidRPr="00753AEA">
              <w:rPr>
                <w:color w:val="auto"/>
                <w:sz w:val="28"/>
                <w:szCs w:val="28"/>
              </w:rPr>
              <w:t>.</w:t>
            </w:r>
            <w:r w:rsidRPr="00753AEA">
              <w:rPr>
                <w:color w:val="auto"/>
                <w:sz w:val="28"/>
                <w:szCs w:val="28"/>
              </w:rPr>
              <w:br/>
              <w:t xml:space="preserve">Проводиться </w:t>
            </w:r>
            <w:proofErr w:type="spellStart"/>
            <w:r w:rsidRPr="00753AEA">
              <w:rPr>
                <w:color w:val="auto"/>
                <w:sz w:val="28"/>
                <w:szCs w:val="28"/>
              </w:rPr>
              <w:t>власною</w:t>
            </w:r>
            <w:proofErr w:type="spellEnd"/>
            <w:r w:rsidRPr="00753AEA">
              <w:rPr>
                <w:color w:val="auto"/>
                <w:sz w:val="28"/>
                <w:szCs w:val="28"/>
              </w:rPr>
              <w:t xml:space="preserve"> службою </w:t>
            </w:r>
            <w:proofErr w:type="spellStart"/>
            <w:r w:rsidRPr="00753AEA">
              <w:rPr>
                <w:color w:val="auto"/>
                <w:sz w:val="28"/>
                <w:szCs w:val="28"/>
              </w:rPr>
              <w:t>підприємства</w:t>
            </w:r>
            <w:proofErr w:type="spellEnd"/>
            <w:r w:rsidRPr="00753AEA">
              <w:rPr>
                <w:color w:val="auto"/>
                <w:sz w:val="28"/>
                <w:szCs w:val="28"/>
              </w:rPr>
              <w:t xml:space="preserve"> в </w:t>
            </w:r>
            <w:proofErr w:type="spellStart"/>
            <w:r w:rsidRPr="00753AEA">
              <w:rPr>
                <w:color w:val="auto"/>
                <w:sz w:val="28"/>
                <w:szCs w:val="28"/>
              </w:rPr>
              <w:t>інтересах</w:t>
            </w:r>
            <w:proofErr w:type="spellEnd"/>
            <w:r w:rsidRPr="00753AEA">
              <w:rPr>
                <w:color w:val="auto"/>
                <w:sz w:val="28"/>
                <w:szCs w:val="28"/>
              </w:rPr>
              <w:t xml:space="preserve"> </w:t>
            </w:r>
            <w:proofErr w:type="spellStart"/>
            <w:r w:rsidRPr="00753AEA">
              <w:rPr>
                <w:color w:val="auto"/>
                <w:sz w:val="28"/>
                <w:szCs w:val="28"/>
              </w:rPr>
              <w:t>керівництва</w:t>
            </w:r>
            <w:proofErr w:type="spellEnd"/>
            <w:r w:rsidRPr="00753AEA">
              <w:rPr>
                <w:color w:val="auto"/>
                <w:sz w:val="28"/>
                <w:szCs w:val="28"/>
              </w:rPr>
              <w:t>.</w:t>
            </w:r>
          </w:p>
        </w:tc>
      </w:tr>
      <w:tr w:rsidR="00753AEA" w:rsidRPr="00753AEA" w14:paraId="0258864C" w14:textId="77777777" w:rsidTr="0099189D">
        <w:trPr>
          <w:tblCellSpacing w:w="15" w:type="dxa"/>
        </w:trPr>
        <w:tc>
          <w:tcPr>
            <w:tcW w:w="0" w:type="auto"/>
            <w:vAlign w:val="center"/>
            <w:hideMark/>
          </w:tcPr>
          <w:p w14:paraId="52EB4232" w14:textId="77777777" w:rsidR="00753AEA" w:rsidRPr="00753AEA" w:rsidRDefault="00753AEA" w:rsidP="00753AEA">
            <w:pPr>
              <w:spacing w:after="0" w:line="240" w:lineRule="auto"/>
              <w:ind w:left="0" w:firstLine="0"/>
              <w:rPr>
                <w:color w:val="auto"/>
                <w:sz w:val="28"/>
                <w:szCs w:val="28"/>
              </w:rPr>
            </w:pPr>
            <w:r w:rsidRPr="00753AEA">
              <w:rPr>
                <w:color w:val="auto"/>
                <w:sz w:val="28"/>
                <w:szCs w:val="28"/>
              </w:rPr>
              <w:t xml:space="preserve">За </w:t>
            </w:r>
            <w:proofErr w:type="spellStart"/>
            <w:r w:rsidRPr="00753AEA">
              <w:rPr>
                <w:color w:val="auto"/>
                <w:sz w:val="28"/>
                <w:szCs w:val="28"/>
              </w:rPr>
              <w:t>вимогами</w:t>
            </w:r>
            <w:proofErr w:type="spellEnd"/>
            <w:r w:rsidRPr="00753AEA">
              <w:rPr>
                <w:color w:val="auto"/>
                <w:sz w:val="28"/>
                <w:szCs w:val="28"/>
              </w:rPr>
              <w:t xml:space="preserve"> </w:t>
            </w:r>
            <w:proofErr w:type="spellStart"/>
            <w:r w:rsidRPr="00753AEA">
              <w:rPr>
                <w:color w:val="auto"/>
                <w:sz w:val="28"/>
                <w:szCs w:val="28"/>
              </w:rPr>
              <w:t>законодавства</w:t>
            </w:r>
            <w:proofErr w:type="spellEnd"/>
          </w:p>
        </w:tc>
        <w:tc>
          <w:tcPr>
            <w:tcW w:w="0" w:type="auto"/>
            <w:vAlign w:val="center"/>
            <w:hideMark/>
          </w:tcPr>
          <w:p w14:paraId="2657474A" w14:textId="77777777" w:rsidR="00753AEA" w:rsidRPr="00753AEA" w:rsidRDefault="00753AEA" w:rsidP="00753AEA">
            <w:pPr>
              <w:spacing w:after="0" w:line="240" w:lineRule="auto"/>
              <w:ind w:left="0" w:firstLine="0"/>
              <w:rPr>
                <w:color w:val="auto"/>
                <w:sz w:val="28"/>
                <w:szCs w:val="28"/>
              </w:rPr>
            </w:pPr>
            <w:proofErr w:type="spellStart"/>
            <w:r w:rsidRPr="00753AEA">
              <w:rPr>
                <w:color w:val="auto"/>
                <w:sz w:val="28"/>
                <w:szCs w:val="28"/>
              </w:rPr>
              <w:t>Обов'язковий</w:t>
            </w:r>
            <w:proofErr w:type="spellEnd"/>
            <w:r w:rsidRPr="00753AEA">
              <w:rPr>
                <w:color w:val="auto"/>
                <w:sz w:val="28"/>
                <w:szCs w:val="28"/>
              </w:rPr>
              <w:br/>
            </w:r>
            <w:proofErr w:type="spellStart"/>
            <w:r w:rsidRPr="00753AEA">
              <w:rPr>
                <w:color w:val="auto"/>
                <w:sz w:val="28"/>
                <w:szCs w:val="28"/>
              </w:rPr>
              <w:t>Ініціативний</w:t>
            </w:r>
            <w:proofErr w:type="spellEnd"/>
          </w:p>
        </w:tc>
        <w:tc>
          <w:tcPr>
            <w:tcW w:w="0" w:type="auto"/>
            <w:vAlign w:val="center"/>
            <w:hideMark/>
          </w:tcPr>
          <w:p w14:paraId="7D56B486" w14:textId="77777777" w:rsidR="00753AEA" w:rsidRPr="00753AEA" w:rsidRDefault="00753AEA" w:rsidP="00753AEA">
            <w:pPr>
              <w:spacing w:after="0" w:line="240" w:lineRule="auto"/>
              <w:ind w:left="0" w:firstLine="0"/>
              <w:rPr>
                <w:color w:val="auto"/>
                <w:sz w:val="28"/>
                <w:szCs w:val="28"/>
              </w:rPr>
            </w:pPr>
            <w:proofErr w:type="spellStart"/>
            <w:r w:rsidRPr="00753AEA">
              <w:rPr>
                <w:color w:val="auto"/>
                <w:sz w:val="28"/>
                <w:szCs w:val="28"/>
              </w:rPr>
              <w:t>Визначений</w:t>
            </w:r>
            <w:proofErr w:type="spellEnd"/>
            <w:r w:rsidRPr="00753AEA">
              <w:rPr>
                <w:color w:val="auto"/>
                <w:sz w:val="28"/>
                <w:szCs w:val="28"/>
              </w:rPr>
              <w:t xml:space="preserve"> законом для </w:t>
            </w:r>
            <w:proofErr w:type="spellStart"/>
            <w:r w:rsidRPr="00753AEA">
              <w:rPr>
                <w:color w:val="auto"/>
                <w:sz w:val="28"/>
                <w:szCs w:val="28"/>
              </w:rPr>
              <w:t>певних</w:t>
            </w:r>
            <w:proofErr w:type="spellEnd"/>
            <w:r w:rsidRPr="00753AEA">
              <w:rPr>
                <w:color w:val="auto"/>
                <w:sz w:val="28"/>
                <w:szCs w:val="28"/>
              </w:rPr>
              <w:t xml:space="preserve"> </w:t>
            </w:r>
            <w:proofErr w:type="spellStart"/>
            <w:r w:rsidRPr="00753AEA">
              <w:rPr>
                <w:color w:val="auto"/>
                <w:sz w:val="28"/>
                <w:szCs w:val="28"/>
              </w:rPr>
              <w:t>підприємств</w:t>
            </w:r>
            <w:proofErr w:type="spellEnd"/>
            <w:r w:rsidRPr="00753AEA">
              <w:rPr>
                <w:color w:val="auto"/>
                <w:sz w:val="28"/>
                <w:szCs w:val="28"/>
              </w:rPr>
              <w:t xml:space="preserve"> (напр., АТ, банки).</w:t>
            </w:r>
            <w:r w:rsidRPr="00753AEA">
              <w:rPr>
                <w:color w:val="auto"/>
                <w:sz w:val="28"/>
                <w:szCs w:val="28"/>
              </w:rPr>
              <w:br/>
              <w:t xml:space="preserve">Проводиться за </w:t>
            </w:r>
            <w:proofErr w:type="spellStart"/>
            <w:r w:rsidRPr="00753AEA">
              <w:rPr>
                <w:color w:val="auto"/>
                <w:sz w:val="28"/>
                <w:szCs w:val="28"/>
              </w:rPr>
              <w:t>рішенням</w:t>
            </w:r>
            <w:proofErr w:type="spellEnd"/>
            <w:r w:rsidRPr="00753AEA">
              <w:rPr>
                <w:color w:val="auto"/>
                <w:sz w:val="28"/>
                <w:szCs w:val="28"/>
              </w:rPr>
              <w:t xml:space="preserve"> самого </w:t>
            </w:r>
            <w:proofErr w:type="spellStart"/>
            <w:r w:rsidRPr="00753AEA">
              <w:rPr>
                <w:color w:val="auto"/>
                <w:sz w:val="28"/>
                <w:szCs w:val="28"/>
              </w:rPr>
              <w:t>підприємства</w:t>
            </w:r>
            <w:proofErr w:type="spellEnd"/>
            <w:r w:rsidRPr="00753AEA">
              <w:rPr>
                <w:color w:val="auto"/>
                <w:sz w:val="28"/>
                <w:szCs w:val="28"/>
              </w:rPr>
              <w:t xml:space="preserve"> (</w:t>
            </w:r>
            <w:proofErr w:type="spellStart"/>
            <w:r w:rsidRPr="00753AEA">
              <w:rPr>
                <w:color w:val="auto"/>
                <w:sz w:val="28"/>
                <w:szCs w:val="28"/>
              </w:rPr>
              <w:t>власників</w:t>
            </w:r>
            <w:proofErr w:type="spellEnd"/>
            <w:r w:rsidRPr="00753AEA">
              <w:rPr>
                <w:color w:val="auto"/>
                <w:sz w:val="28"/>
                <w:szCs w:val="28"/>
              </w:rPr>
              <w:t>).</w:t>
            </w:r>
          </w:p>
        </w:tc>
      </w:tr>
      <w:tr w:rsidR="00753AEA" w:rsidRPr="00753AEA" w14:paraId="0CF39CF6" w14:textId="77777777" w:rsidTr="0099189D">
        <w:trPr>
          <w:tblCellSpacing w:w="15" w:type="dxa"/>
        </w:trPr>
        <w:tc>
          <w:tcPr>
            <w:tcW w:w="0" w:type="auto"/>
            <w:vAlign w:val="center"/>
            <w:hideMark/>
          </w:tcPr>
          <w:p w14:paraId="1924D0C7" w14:textId="77777777" w:rsidR="00753AEA" w:rsidRPr="00753AEA" w:rsidRDefault="00753AEA" w:rsidP="00753AEA">
            <w:pPr>
              <w:spacing w:after="0" w:line="240" w:lineRule="auto"/>
              <w:ind w:left="0" w:firstLine="0"/>
              <w:rPr>
                <w:color w:val="auto"/>
                <w:sz w:val="28"/>
                <w:szCs w:val="28"/>
              </w:rPr>
            </w:pPr>
            <w:r w:rsidRPr="00753AEA">
              <w:rPr>
                <w:color w:val="auto"/>
                <w:sz w:val="28"/>
                <w:szCs w:val="28"/>
              </w:rPr>
              <w:t xml:space="preserve">За </w:t>
            </w:r>
            <w:proofErr w:type="spellStart"/>
            <w:r w:rsidRPr="00753AEA">
              <w:rPr>
                <w:color w:val="auto"/>
                <w:sz w:val="28"/>
                <w:szCs w:val="28"/>
              </w:rPr>
              <w:t>об'єктом</w:t>
            </w:r>
            <w:proofErr w:type="spellEnd"/>
            <w:r w:rsidRPr="00753AEA">
              <w:rPr>
                <w:color w:val="auto"/>
                <w:sz w:val="28"/>
                <w:szCs w:val="28"/>
              </w:rPr>
              <w:t xml:space="preserve"> </w:t>
            </w:r>
            <w:proofErr w:type="spellStart"/>
            <w:r w:rsidRPr="00753AEA">
              <w:rPr>
                <w:color w:val="auto"/>
                <w:sz w:val="28"/>
                <w:szCs w:val="28"/>
              </w:rPr>
              <w:t>дослідження</w:t>
            </w:r>
            <w:proofErr w:type="spellEnd"/>
          </w:p>
        </w:tc>
        <w:tc>
          <w:tcPr>
            <w:tcW w:w="0" w:type="auto"/>
            <w:vAlign w:val="center"/>
            <w:hideMark/>
          </w:tcPr>
          <w:p w14:paraId="346A1A7E" w14:textId="77777777" w:rsidR="00753AEA" w:rsidRPr="00753AEA" w:rsidRDefault="00753AEA" w:rsidP="00753AEA">
            <w:pPr>
              <w:spacing w:after="0" w:line="240" w:lineRule="auto"/>
              <w:ind w:left="0" w:firstLine="0"/>
              <w:rPr>
                <w:color w:val="auto"/>
                <w:sz w:val="28"/>
                <w:szCs w:val="28"/>
              </w:rPr>
            </w:pPr>
            <w:proofErr w:type="spellStart"/>
            <w:r w:rsidRPr="00753AEA">
              <w:rPr>
                <w:color w:val="auto"/>
                <w:sz w:val="28"/>
                <w:szCs w:val="28"/>
              </w:rPr>
              <w:t>Фінансовий</w:t>
            </w:r>
            <w:proofErr w:type="spellEnd"/>
            <w:r w:rsidRPr="00753AEA">
              <w:rPr>
                <w:color w:val="auto"/>
                <w:sz w:val="28"/>
                <w:szCs w:val="28"/>
              </w:rPr>
              <w:br/>
            </w:r>
            <w:proofErr w:type="spellStart"/>
            <w:r w:rsidRPr="00753AEA">
              <w:rPr>
                <w:color w:val="auto"/>
                <w:sz w:val="28"/>
                <w:szCs w:val="28"/>
              </w:rPr>
              <w:t>Операційний</w:t>
            </w:r>
            <w:proofErr w:type="spellEnd"/>
            <w:r w:rsidRPr="00753AEA">
              <w:rPr>
                <w:color w:val="auto"/>
                <w:sz w:val="28"/>
                <w:szCs w:val="28"/>
              </w:rPr>
              <w:br/>
            </w:r>
            <w:proofErr w:type="spellStart"/>
            <w:r w:rsidRPr="00753AEA">
              <w:rPr>
                <w:color w:val="auto"/>
                <w:sz w:val="28"/>
                <w:szCs w:val="28"/>
              </w:rPr>
              <w:t>Комплаєнс</w:t>
            </w:r>
            <w:proofErr w:type="spellEnd"/>
            <w:r w:rsidRPr="00753AEA">
              <w:rPr>
                <w:color w:val="auto"/>
                <w:sz w:val="28"/>
                <w:szCs w:val="28"/>
              </w:rPr>
              <w:t>-аудит</w:t>
            </w:r>
          </w:p>
        </w:tc>
        <w:tc>
          <w:tcPr>
            <w:tcW w:w="0" w:type="auto"/>
            <w:vAlign w:val="center"/>
            <w:hideMark/>
          </w:tcPr>
          <w:p w14:paraId="65872717" w14:textId="77777777" w:rsidR="00753AEA" w:rsidRPr="00753AEA" w:rsidRDefault="00753AEA" w:rsidP="00753AEA">
            <w:pPr>
              <w:spacing w:after="0" w:line="240" w:lineRule="auto"/>
              <w:ind w:left="0" w:firstLine="0"/>
              <w:rPr>
                <w:color w:val="auto"/>
                <w:sz w:val="28"/>
                <w:szCs w:val="28"/>
              </w:rPr>
            </w:pPr>
            <w:proofErr w:type="spellStart"/>
            <w:r w:rsidRPr="00753AEA">
              <w:rPr>
                <w:color w:val="auto"/>
                <w:sz w:val="28"/>
                <w:szCs w:val="28"/>
              </w:rPr>
              <w:t>Перевірка</w:t>
            </w:r>
            <w:proofErr w:type="spellEnd"/>
            <w:r w:rsidRPr="00753AEA">
              <w:rPr>
                <w:color w:val="auto"/>
                <w:sz w:val="28"/>
                <w:szCs w:val="28"/>
              </w:rPr>
              <w:t xml:space="preserve"> </w:t>
            </w:r>
            <w:proofErr w:type="spellStart"/>
            <w:r w:rsidRPr="00753AEA">
              <w:rPr>
                <w:color w:val="auto"/>
                <w:sz w:val="28"/>
                <w:szCs w:val="28"/>
              </w:rPr>
              <w:t>фінансової</w:t>
            </w:r>
            <w:proofErr w:type="spellEnd"/>
            <w:r w:rsidRPr="00753AEA">
              <w:rPr>
                <w:color w:val="auto"/>
                <w:sz w:val="28"/>
                <w:szCs w:val="28"/>
              </w:rPr>
              <w:t xml:space="preserve"> </w:t>
            </w:r>
            <w:proofErr w:type="spellStart"/>
            <w:r w:rsidRPr="00753AEA">
              <w:rPr>
                <w:color w:val="auto"/>
                <w:sz w:val="28"/>
                <w:szCs w:val="28"/>
              </w:rPr>
              <w:t>звітності</w:t>
            </w:r>
            <w:proofErr w:type="spellEnd"/>
            <w:r w:rsidRPr="00753AEA">
              <w:rPr>
                <w:color w:val="auto"/>
                <w:sz w:val="28"/>
                <w:szCs w:val="28"/>
              </w:rPr>
              <w:t>.</w:t>
            </w:r>
            <w:r w:rsidRPr="00753AEA">
              <w:rPr>
                <w:color w:val="auto"/>
                <w:sz w:val="28"/>
                <w:szCs w:val="28"/>
              </w:rPr>
              <w:br/>
            </w:r>
            <w:proofErr w:type="spellStart"/>
            <w:r w:rsidRPr="00753AEA">
              <w:rPr>
                <w:color w:val="auto"/>
                <w:sz w:val="28"/>
                <w:szCs w:val="28"/>
              </w:rPr>
              <w:t>Оцінка</w:t>
            </w:r>
            <w:proofErr w:type="spellEnd"/>
            <w:r w:rsidRPr="00753AEA">
              <w:rPr>
                <w:color w:val="auto"/>
                <w:sz w:val="28"/>
                <w:szCs w:val="28"/>
              </w:rPr>
              <w:t xml:space="preserve"> </w:t>
            </w:r>
            <w:proofErr w:type="spellStart"/>
            <w:r w:rsidRPr="00753AEA">
              <w:rPr>
                <w:color w:val="auto"/>
                <w:sz w:val="28"/>
                <w:szCs w:val="28"/>
              </w:rPr>
              <w:t>ефективності</w:t>
            </w:r>
            <w:proofErr w:type="spellEnd"/>
            <w:r w:rsidRPr="00753AEA">
              <w:rPr>
                <w:color w:val="auto"/>
                <w:sz w:val="28"/>
                <w:szCs w:val="28"/>
              </w:rPr>
              <w:t xml:space="preserve"> та </w:t>
            </w:r>
            <w:proofErr w:type="spellStart"/>
            <w:r w:rsidRPr="00753AEA">
              <w:rPr>
                <w:color w:val="auto"/>
                <w:sz w:val="28"/>
                <w:szCs w:val="28"/>
              </w:rPr>
              <w:t>продуктивності</w:t>
            </w:r>
            <w:proofErr w:type="spellEnd"/>
            <w:r w:rsidRPr="00753AEA">
              <w:rPr>
                <w:color w:val="auto"/>
                <w:sz w:val="28"/>
                <w:szCs w:val="28"/>
              </w:rPr>
              <w:t xml:space="preserve"> </w:t>
            </w:r>
            <w:proofErr w:type="spellStart"/>
            <w:r w:rsidRPr="00753AEA">
              <w:rPr>
                <w:color w:val="auto"/>
                <w:sz w:val="28"/>
                <w:szCs w:val="28"/>
              </w:rPr>
              <w:t>бізнес-процесів</w:t>
            </w:r>
            <w:proofErr w:type="spellEnd"/>
            <w:r w:rsidRPr="00753AEA">
              <w:rPr>
                <w:color w:val="auto"/>
                <w:sz w:val="28"/>
                <w:szCs w:val="28"/>
              </w:rPr>
              <w:t>.</w:t>
            </w:r>
            <w:r w:rsidRPr="00753AEA">
              <w:rPr>
                <w:color w:val="auto"/>
                <w:sz w:val="28"/>
                <w:szCs w:val="28"/>
              </w:rPr>
              <w:br/>
            </w:r>
            <w:proofErr w:type="spellStart"/>
            <w:r w:rsidRPr="00753AEA">
              <w:rPr>
                <w:color w:val="auto"/>
                <w:sz w:val="28"/>
                <w:szCs w:val="28"/>
              </w:rPr>
              <w:t>Перевірка</w:t>
            </w:r>
            <w:proofErr w:type="spellEnd"/>
            <w:r w:rsidRPr="00753AEA">
              <w:rPr>
                <w:color w:val="auto"/>
                <w:sz w:val="28"/>
                <w:szCs w:val="28"/>
              </w:rPr>
              <w:t xml:space="preserve"> </w:t>
            </w:r>
            <w:proofErr w:type="spellStart"/>
            <w:r w:rsidRPr="00753AEA">
              <w:rPr>
                <w:color w:val="auto"/>
                <w:sz w:val="28"/>
                <w:szCs w:val="28"/>
              </w:rPr>
              <w:t>дотримання</w:t>
            </w:r>
            <w:proofErr w:type="spellEnd"/>
            <w:r w:rsidRPr="00753AEA">
              <w:rPr>
                <w:color w:val="auto"/>
                <w:sz w:val="28"/>
                <w:szCs w:val="28"/>
              </w:rPr>
              <w:t xml:space="preserve"> </w:t>
            </w:r>
            <w:proofErr w:type="spellStart"/>
            <w:r w:rsidRPr="00753AEA">
              <w:rPr>
                <w:color w:val="auto"/>
                <w:sz w:val="28"/>
                <w:szCs w:val="28"/>
              </w:rPr>
              <w:t>законів</w:t>
            </w:r>
            <w:proofErr w:type="spellEnd"/>
            <w:r w:rsidRPr="00753AEA">
              <w:rPr>
                <w:color w:val="auto"/>
                <w:sz w:val="28"/>
                <w:szCs w:val="28"/>
              </w:rPr>
              <w:t xml:space="preserve">, </w:t>
            </w:r>
            <w:proofErr w:type="spellStart"/>
            <w:r w:rsidRPr="00753AEA">
              <w:rPr>
                <w:color w:val="auto"/>
                <w:sz w:val="28"/>
                <w:szCs w:val="28"/>
              </w:rPr>
              <w:t>контрактів</w:t>
            </w:r>
            <w:proofErr w:type="spellEnd"/>
            <w:r w:rsidRPr="00753AEA">
              <w:rPr>
                <w:color w:val="auto"/>
                <w:sz w:val="28"/>
                <w:szCs w:val="28"/>
              </w:rPr>
              <w:t xml:space="preserve"> та </w:t>
            </w:r>
            <w:proofErr w:type="spellStart"/>
            <w:r w:rsidRPr="00753AEA">
              <w:rPr>
                <w:color w:val="auto"/>
                <w:sz w:val="28"/>
                <w:szCs w:val="28"/>
              </w:rPr>
              <w:t>інструкцій</w:t>
            </w:r>
            <w:proofErr w:type="spellEnd"/>
            <w:r w:rsidRPr="00753AEA">
              <w:rPr>
                <w:color w:val="auto"/>
                <w:sz w:val="28"/>
                <w:szCs w:val="28"/>
              </w:rPr>
              <w:t>.</w:t>
            </w:r>
          </w:p>
        </w:tc>
      </w:tr>
    </w:tbl>
    <w:p w14:paraId="42EB8607" w14:textId="77777777"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t xml:space="preserve">4. </w:t>
      </w:r>
      <w:proofErr w:type="spellStart"/>
      <w:r w:rsidRPr="00753AEA">
        <w:rPr>
          <w:b/>
          <w:bCs/>
          <w:color w:val="auto"/>
          <w:sz w:val="28"/>
          <w:szCs w:val="28"/>
        </w:rPr>
        <w:t>Професійна</w:t>
      </w:r>
      <w:proofErr w:type="spellEnd"/>
      <w:r w:rsidRPr="00753AEA">
        <w:rPr>
          <w:b/>
          <w:bCs/>
          <w:color w:val="auto"/>
          <w:sz w:val="28"/>
          <w:szCs w:val="28"/>
        </w:rPr>
        <w:t xml:space="preserve"> </w:t>
      </w:r>
      <w:proofErr w:type="spellStart"/>
      <w:r w:rsidRPr="00753AEA">
        <w:rPr>
          <w:b/>
          <w:bCs/>
          <w:color w:val="auto"/>
          <w:sz w:val="28"/>
          <w:szCs w:val="28"/>
        </w:rPr>
        <w:t>етика</w:t>
      </w:r>
      <w:proofErr w:type="spellEnd"/>
      <w:r w:rsidRPr="00753AEA">
        <w:rPr>
          <w:b/>
          <w:bCs/>
          <w:color w:val="auto"/>
          <w:sz w:val="28"/>
          <w:szCs w:val="28"/>
        </w:rPr>
        <w:t xml:space="preserve"> та </w:t>
      </w:r>
      <w:proofErr w:type="spellStart"/>
      <w:r w:rsidRPr="00753AEA">
        <w:rPr>
          <w:b/>
          <w:bCs/>
          <w:color w:val="auto"/>
          <w:sz w:val="28"/>
          <w:szCs w:val="28"/>
        </w:rPr>
        <w:t>нормативне</w:t>
      </w:r>
      <w:proofErr w:type="spellEnd"/>
      <w:r w:rsidRPr="00753AEA">
        <w:rPr>
          <w:b/>
          <w:bCs/>
          <w:color w:val="auto"/>
          <w:sz w:val="28"/>
          <w:szCs w:val="28"/>
        </w:rPr>
        <w:t xml:space="preserve"> </w:t>
      </w:r>
      <w:proofErr w:type="spellStart"/>
      <w:r w:rsidRPr="00753AEA">
        <w:rPr>
          <w:b/>
          <w:bCs/>
          <w:color w:val="auto"/>
          <w:sz w:val="28"/>
          <w:szCs w:val="28"/>
        </w:rPr>
        <w:t>регулювання</w:t>
      </w:r>
      <w:proofErr w:type="spellEnd"/>
    </w:p>
    <w:p w14:paraId="608185D8" w14:textId="77777777" w:rsidR="00753AEA" w:rsidRPr="00753AEA" w:rsidRDefault="00753AEA" w:rsidP="00753AEA">
      <w:pPr>
        <w:spacing w:after="240" w:line="240" w:lineRule="auto"/>
        <w:ind w:left="0" w:firstLine="0"/>
        <w:rPr>
          <w:color w:val="auto"/>
          <w:sz w:val="28"/>
          <w:szCs w:val="28"/>
        </w:rPr>
      </w:pPr>
      <w:proofErr w:type="spellStart"/>
      <w:r w:rsidRPr="00753AEA">
        <w:rPr>
          <w:color w:val="auto"/>
          <w:sz w:val="28"/>
          <w:szCs w:val="28"/>
        </w:rPr>
        <w:t>Аудиторська</w:t>
      </w:r>
      <w:proofErr w:type="spellEnd"/>
      <w:r w:rsidRPr="00753AEA">
        <w:rPr>
          <w:color w:val="auto"/>
          <w:sz w:val="28"/>
          <w:szCs w:val="28"/>
        </w:rPr>
        <w:t xml:space="preserve"> </w:t>
      </w:r>
      <w:proofErr w:type="spellStart"/>
      <w:r w:rsidRPr="00753AEA">
        <w:rPr>
          <w:color w:val="auto"/>
          <w:sz w:val="28"/>
          <w:szCs w:val="28"/>
        </w:rPr>
        <w:t>діяльність</w:t>
      </w:r>
      <w:proofErr w:type="spellEnd"/>
      <w:r w:rsidRPr="00753AEA">
        <w:rPr>
          <w:color w:val="auto"/>
          <w:sz w:val="28"/>
          <w:szCs w:val="28"/>
        </w:rPr>
        <w:t xml:space="preserve"> </w:t>
      </w:r>
      <w:proofErr w:type="spellStart"/>
      <w:r w:rsidRPr="00753AEA">
        <w:rPr>
          <w:color w:val="auto"/>
          <w:sz w:val="28"/>
          <w:szCs w:val="28"/>
        </w:rPr>
        <w:t>базується</w:t>
      </w:r>
      <w:proofErr w:type="spellEnd"/>
      <w:r w:rsidRPr="00753AEA">
        <w:rPr>
          <w:color w:val="auto"/>
          <w:sz w:val="28"/>
          <w:szCs w:val="28"/>
        </w:rPr>
        <w:t xml:space="preserve"> на </w:t>
      </w:r>
      <w:hyperlink r:id="rId21" w:tgtFrame="_blank" w:history="1">
        <w:proofErr w:type="spellStart"/>
        <w:r w:rsidRPr="00753AEA">
          <w:rPr>
            <w:color w:val="0000FF"/>
            <w:sz w:val="28"/>
            <w:szCs w:val="28"/>
            <w:u w:val="single"/>
          </w:rPr>
          <w:t>Кодексі</w:t>
        </w:r>
        <w:proofErr w:type="spellEnd"/>
        <w:r w:rsidRPr="00753AEA">
          <w:rPr>
            <w:color w:val="0000FF"/>
            <w:sz w:val="28"/>
            <w:szCs w:val="28"/>
            <w:u w:val="single"/>
          </w:rPr>
          <w:t xml:space="preserve"> </w:t>
        </w:r>
        <w:proofErr w:type="spellStart"/>
        <w:r w:rsidRPr="00753AEA">
          <w:rPr>
            <w:color w:val="0000FF"/>
            <w:sz w:val="28"/>
            <w:szCs w:val="28"/>
            <w:u w:val="single"/>
          </w:rPr>
          <w:t>етики</w:t>
        </w:r>
        <w:proofErr w:type="spellEnd"/>
        <w:r w:rsidRPr="00753AEA">
          <w:rPr>
            <w:color w:val="0000FF"/>
            <w:sz w:val="28"/>
            <w:szCs w:val="28"/>
            <w:u w:val="single"/>
          </w:rPr>
          <w:t xml:space="preserve"> </w:t>
        </w:r>
        <w:proofErr w:type="spellStart"/>
        <w:r w:rsidRPr="00753AEA">
          <w:rPr>
            <w:color w:val="0000FF"/>
            <w:sz w:val="28"/>
            <w:szCs w:val="28"/>
            <w:u w:val="single"/>
          </w:rPr>
          <w:t>професійних</w:t>
        </w:r>
        <w:proofErr w:type="spellEnd"/>
        <w:r w:rsidRPr="00753AEA">
          <w:rPr>
            <w:color w:val="0000FF"/>
            <w:sz w:val="28"/>
            <w:szCs w:val="28"/>
            <w:u w:val="single"/>
          </w:rPr>
          <w:t xml:space="preserve"> </w:t>
        </w:r>
        <w:proofErr w:type="spellStart"/>
        <w:r w:rsidRPr="00753AEA">
          <w:rPr>
            <w:color w:val="0000FF"/>
            <w:sz w:val="28"/>
            <w:szCs w:val="28"/>
            <w:u w:val="single"/>
          </w:rPr>
          <w:t>бухгалтерів</w:t>
        </w:r>
        <w:proofErr w:type="spellEnd"/>
      </w:hyperlink>
      <w:r w:rsidRPr="00753AEA">
        <w:rPr>
          <w:color w:val="auto"/>
          <w:sz w:val="28"/>
          <w:szCs w:val="28"/>
        </w:rPr>
        <w:t xml:space="preserve"> (IESBA) та </w:t>
      </w:r>
      <w:proofErr w:type="spellStart"/>
      <w:r w:rsidRPr="00753AEA">
        <w:rPr>
          <w:color w:val="auto"/>
          <w:sz w:val="28"/>
          <w:szCs w:val="28"/>
        </w:rPr>
        <w:t>регулюється</w:t>
      </w:r>
      <w:proofErr w:type="spellEnd"/>
      <w:r w:rsidRPr="00753AEA">
        <w:rPr>
          <w:color w:val="auto"/>
          <w:sz w:val="28"/>
          <w:szCs w:val="28"/>
        </w:rPr>
        <w:t xml:space="preserve"> </w:t>
      </w:r>
      <w:hyperlink r:id="rId22" w:tgtFrame="_blank" w:history="1">
        <w:r w:rsidRPr="00753AEA">
          <w:rPr>
            <w:color w:val="0000FF"/>
            <w:sz w:val="28"/>
            <w:szCs w:val="28"/>
            <w:u w:val="single"/>
          </w:rPr>
          <w:t xml:space="preserve">Законом </w:t>
        </w:r>
        <w:proofErr w:type="spellStart"/>
        <w:r w:rsidRPr="00753AEA">
          <w:rPr>
            <w:color w:val="0000FF"/>
            <w:sz w:val="28"/>
            <w:szCs w:val="28"/>
            <w:u w:val="single"/>
          </w:rPr>
          <w:t>України</w:t>
        </w:r>
        <w:proofErr w:type="spellEnd"/>
        <w:r w:rsidRPr="00753AEA">
          <w:rPr>
            <w:color w:val="0000FF"/>
            <w:sz w:val="28"/>
            <w:szCs w:val="28"/>
            <w:u w:val="single"/>
          </w:rPr>
          <w:t xml:space="preserve"> «Про аудит </w:t>
        </w:r>
        <w:proofErr w:type="spellStart"/>
        <w:r w:rsidRPr="00753AEA">
          <w:rPr>
            <w:color w:val="0000FF"/>
            <w:sz w:val="28"/>
            <w:szCs w:val="28"/>
            <w:u w:val="single"/>
          </w:rPr>
          <w:t>фінансової</w:t>
        </w:r>
        <w:proofErr w:type="spellEnd"/>
        <w:r w:rsidRPr="00753AEA">
          <w:rPr>
            <w:color w:val="0000FF"/>
            <w:sz w:val="28"/>
            <w:szCs w:val="28"/>
            <w:u w:val="single"/>
          </w:rPr>
          <w:t xml:space="preserve"> </w:t>
        </w:r>
        <w:proofErr w:type="spellStart"/>
        <w:r w:rsidRPr="00753AEA">
          <w:rPr>
            <w:color w:val="0000FF"/>
            <w:sz w:val="28"/>
            <w:szCs w:val="28"/>
            <w:u w:val="single"/>
          </w:rPr>
          <w:t>звітності</w:t>
        </w:r>
        <w:proofErr w:type="spellEnd"/>
        <w:r w:rsidRPr="00753AEA">
          <w:rPr>
            <w:color w:val="0000FF"/>
            <w:sz w:val="28"/>
            <w:szCs w:val="28"/>
            <w:u w:val="single"/>
          </w:rPr>
          <w:t xml:space="preserve"> та </w:t>
        </w:r>
        <w:proofErr w:type="spellStart"/>
        <w:r w:rsidRPr="00753AEA">
          <w:rPr>
            <w:color w:val="0000FF"/>
            <w:sz w:val="28"/>
            <w:szCs w:val="28"/>
            <w:u w:val="single"/>
          </w:rPr>
          <w:t>аудиторську</w:t>
        </w:r>
        <w:proofErr w:type="spellEnd"/>
        <w:r w:rsidRPr="00753AEA">
          <w:rPr>
            <w:color w:val="0000FF"/>
            <w:sz w:val="28"/>
            <w:szCs w:val="28"/>
            <w:u w:val="single"/>
          </w:rPr>
          <w:t xml:space="preserve"> </w:t>
        </w:r>
        <w:proofErr w:type="spellStart"/>
        <w:r w:rsidRPr="00753AEA">
          <w:rPr>
            <w:color w:val="0000FF"/>
            <w:sz w:val="28"/>
            <w:szCs w:val="28"/>
            <w:u w:val="single"/>
          </w:rPr>
          <w:t>діяльність</w:t>
        </w:r>
        <w:proofErr w:type="spellEnd"/>
        <w:r w:rsidRPr="00753AEA">
          <w:rPr>
            <w:color w:val="0000FF"/>
            <w:sz w:val="28"/>
            <w:szCs w:val="28"/>
            <w:u w:val="single"/>
          </w:rPr>
          <w:t>».</w:t>
        </w:r>
      </w:hyperlink>
    </w:p>
    <w:p w14:paraId="63F89E5C"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Фундаментальні</w:t>
      </w:r>
      <w:proofErr w:type="spellEnd"/>
      <w:r w:rsidRPr="00753AEA">
        <w:rPr>
          <w:b/>
          <w:bCs/>
          <w:color w:val="auto"/>
          <w:sz w:val="28"/>
          <w:szCs w:val="28"/>
        </w:rPr>
        <w:t xml:space="preserve"> </w:t>
      </w:r>
      <w:proofErr w:type="spellStart"/>
      <w:r w:rsidRPr="00753AEA">
        <w:rPr>
          <w:b/>
          <w:bCs/>
          <w:color w:val="auto"/>
          <w:sz w:val="28"/>
          <w:szCs w:val="28"/>
        </w:rPr>
        <w:t>принципи</w:t>
      </w:r>
      <w:proofErr w:type="spellEnd"/>
      <w:r w:rsidRPr="00753AEA">
        <w:rPr>
          <w:b/>
          <w:bCs/>
          <w:color w:val="auto"/>
          <w:sz w:val="28"/>
          <w:szCs w:val="28"/>
        </w:rPr>
        <w:t xml:space="preserve"> </w:t>
      </w:r>
      <w:proofErr w:type="spellStart"/>
      <w:r w:rsidRPr="00753AEA">
        <w:rPr>
          <w:b/>
          <w:bCs/>
          <w:color w:val="auto"/>
          <w:sz w:val="28"/>
          <w:szCs w:val="28"/>
        </w:rPr>
        <w:t>етики</w:t>
      </w:r>
      <w:proofErr w:type="spellEnd"/>
      <w:r w:rsidRPr="00753AEA">
        <w:rPr>
          <w:b/>
          <w:bCs/>
          <w:color w:val="auto"/>
          <w:sz w:val="28"/>
          <w:szCs w:val="28"/>
        </w:rPr>
        <w:t xml:space="preserve"> аудитора:</w:t>
      </w:r>
    </w:p>
    <w:p w14:paraId="53E02908" w14:textId="77777777" w:rsidR="00753AEA" w:rsidRPr="00753AEA" w:rsidRDefault="00753AEA" w:rsidP="006B1A1D">
      <w:pPr>
        <w:numPr>
          <w:ilvl w:val="0"/>
          <w:numId w:val="27"/>
        </w:numPr>
        <w:spacing w:after="0" w:line="240" w:lineRule="auto"/>
        <w:rPr>
          <w:color w:val="auto"/>
          <w:sz w:val="28"/>
          <w:szCs w:val="28"/>
        </w:rPr>
      </w:pPr>
      <w:proofErr w:type="spellStart"/>
      <w:r w:rsidRPr="00753AEA">
        <w:rPr>
          <w:color w:val="auto"/>
          <w:sz w:val="28"/>
          <w:szCs w:val="28"/>
        </w:rPr>
        <w:t>Чесність</w:t>
      </w:r>
      <w:proofErr w:type="spellEnd"/>
      <w:r w:rsidRPr="00753AEA">
        <w:rPr>
          <w:color w:val="auto"/>
          <w:sz w:val="28"/>
          <w:szCs w:val="28"/>
        </w:rPr>
        <w:t xml:space="preserve"> — </w:t>
      </w:r>
      <w:proofErr w:type="spellStart"/>
      <w:r w:rsidRPr="00753AEA">
        <w:rPr>
          <w:color w:val="auto"/>
          <w:sz w:val="28"/>
          <w:szCs w:val="28"/>
        </w:rPr>
        <w:t>діяти</w:t>
      </w:r>
      <w:proofErr w:type="spellEnd"/>
      <w:r w:rsidRPr="00753AEA">
        <w:rPr>
          <w:color w:val="auto"/>
          <w:sz w:val="28"/>
          <w:szCs w:val="28"/>
        </w:rPr>
        <w:t xml:space="preserve"> </w:t>
      </w:r>
      <w:proofErr w:type="spellStart"/>
      <w:r w:rsidRPr="00753AEA">
        <w:rPr>
          <w:color w:val="auto"/>
          <w:sz w:val="28"/>
          <w:szCs w:val="28"/>
        </w:rPr>
        <w:t>відверто</w:t>
      </w:r>
      <w:proofErr w:type="spellEnd"/>
      <w:r w:rsidRPr="00753AEA">
        <w:rPr>
          <w:color w:val="auto"/>
          <w:sz w:val="28"/>
          <w:szCs w:val="28"/>
        </w:rPr>
        <w:t xml:space="preserve"> та </w:t>
      </w:r>
      <w:proofErr w:type="spellStart"/>
      <w:r w:rsidRPr="00753AEA">
        <w:rPr>
          <w:color w:val="auto"/>
          <w:sz w:val="28"/>
          <w:szCs w:val="28"/>
        </w:rPr>
        <w:t>чесно</w:t>
      </w:r>
      <w:proofErr w:type="spellEnd"/>
      <w:r w:rsidRPr="00753AEA">
        <w:rPr>
          <w:color w:val="auto"/>
          <w:sz w:val="28"/>
          <w:szCs w:val="28"/>
        </w:rPr>
        <w:t xml:space="preserve"> в </w:t>
      </w:r>
      <w:proofErr w:type="spellStart"/>
      <w:r w:rsidRPr="00753AEA">
        <w:rPr>
          <w:color w:val="auto"/>
          <w:sz w:val="28"/>
          <w:szCs w:val="28"/>
        </w:rPr>
        <w:t>усіх</w:t>
      </w:r>
      <w:proofErr w:type="spellEnd"/>
      <w:r w:rsidRPr="00753AEA">
        <w:rPr>
          <w:color w:val="auto"/>
          <w:sz w:val="28"/>
          <w:szCs w:val="28"/>
        </w:rPr>
        <w:t xml:space="preserve"> </w:t>
      </w:r>
      <w:proofErr w:type="spellStart"/>
      <w:r w:rsidRPr="00753AEA">
        <w:rPr>
          <w:color w:val="auto"/>
          <w:sz w:val="28"/>
          <w:szCs w:val="28"/>
        </w:rPr>
        <w:t>професійних</w:t>
      </w:r>
      <w:proofErr w:type="spellEnd"/>
      <w:r w:rsidRPr="00753AEA">
        <w:rPr>
          <w:color w:val="auto"/>
          <w:sz w:val="28"/>
          <w:szCs w:val="28"/>
        </w:rPr>
        <w:t xml:space="preserve"> та </w:t>
      </w:r>
      <w:proofErr w:type="spellStart"/>
      <w:r w:rsidRPr="00753AEA">
        <w:rPr>
          <w:color w:val="auto"/>
          <w:sz w:val="28"/>
          <w:szCs w:val="28"/>
        </w:rPr>
        <w:t>ділових</w:t>
      </w:r>
      <w:proofErr w:type="spellEnd"/>
      <w:r w:rsidRPr="00753AEA">
        <w:rPr>
          <w:color w:val="auto"/>
          <w:sz w:val="28"/>
          <w:szCs w:val="28"/>
        </w:rPr>
        <w:t xml:space="preserve"> </w:t>
      </w:r>
      <w:proofErr w:type="spellStart"/>
      <w:r w:rsidRPr="00753AEA">
        <w:rPr>
          <w:color w:val="auto"/>
          <w:sz w:val="28"/>
          <w:szCs w:val="28"/>
        </w:rPr>
        <w:t>стосунках</w:t>
      </w:r>
      <w:proofErr w:type="spellEnd"/>
      <w:r w:rsidRPr="00753AEA">
        <w:rPr>
          <w:color w:val="auto"/>
          <w:sz w:val="28"/>
          <w:szCs w:val="28"/>
        </w:rPr>
        <w:t>.</w:t>
      </w:r>
    </w:p>
    <w:p w14:paraId="5992EA2D" w14:textId="77777777" w:rsidR="00753AEA" w:rsidRPr="00753AEA" w:rsidRDefault="00753AEA" w:rsidP="006B1A1D">
      <w:pPr>
        <w:numPr>
          <w:ilvl w:val="0"/>
          <w:numId w:val="27"/>
        </w:numPr>
        <w:spacing w:after="0" w:line="240" w:lineRule="auto"/>
        <w:rPr>
          <w:color w:val="auto"/>
          <w:sz w:val="28"/>
          <w:szCs w:val="28"/>
        </w:rPr>
      </w:pPr>
      <w:proofErr w:type="spellStart"/>
      <w:r w:rsidRPr="00753AEA">
        <w:rPr>
          <w:color w:val="auto"/>
          <w:sz w:val="28"/>
          <w:szCs w:val="28"/>
        </w:rPr>
        <w:t>Об'єктивність</w:t>
      </w:r>
      <w:proofErr w:type="spellEnd"/>
      <w:r w:rsidRPr="00753AEA">
        <w:rPr>
          <w:color w:val="auto"/>
          <w:sz w:val="28"/>
          <w:szCs w:val="28"/>
        </w:rPr>
        <w:t xml:space="preserve"> — не </w:t>
      </w:r>
      <w:proofErr w:type="spellStart"/>
      <w:r w:rsidRPr="00753AEA">
        <w:rPr>
          <w:color w:val="auto"/>
          <w:sz w:val="28"/>
          <w:szCs w:val="28"/>
        </w:rPr>
        <w:t>допускати</w:t>
      </w:r>
      <w:proofErr w:type="spellEnd"/>
      <w:r w:rsidRPr="00753AEA">
        <w:rPr>
          <w:color w:val="auto"/>
          <w:sz w:val="28"/>
          <w:szCs w:val="28"/>
        </w:rPr>
        <w:t xml:space="preserve">, </w:t>
      </w:r>
      <w:proofErr w:type="spellStart"/>
      <w:r w:rsidRPr="00753AEA">
        <w:rPr>
          <w:color w:val="auto"/>
          <w:sz w:val="28"/>
          <w:szCs w:val="28"/>
        </w:rPr>
        <w:t>щоб</w:t>
      </w:r>
      <w:proofErr w:type="spellEnd"/>
      <w:r w:rsidRPr="00753AEA">
        <w:rPr>
          <w:color w:val="auto"/>
          <w:sz w:val="28"/>
          <w:szCs w:val="28"/>
        </w:rPr>
        <w:t xml:space="preserve"> </w:t>
      </w:r>
      <w:proofErr w:type="spellStart"/>
      <w:r w:rsidRPr="00753AEA">
        <w:rPr>
          <w:color w:val="auto"/>
          <w:sz w:val="28"/>
          <w:szCs w:val="28"/>
        </w:rPr>
        <w:t>упередженість</w:t>
      </w:r>
      <w:proofErr w:type="spellEnd"/>
      <w:r w:rsidRPr="00753AEA">
        <w:rPr>
          <w:color w:val="auto"/>
          <w:sz w:val="28"/>
          <w:szCs w:val="28"/>
        </w:rPr>
        <w:t xml:space="preserve"> </w:t>
      </w:r>
      <w:proofErr w:type="spellStart"/>
      <w:r w:rsidRPr="00753AEA">
        <w:rPr>
          <w:color w:val="auto"/>
          <w:sz w:val="28"/>
          <w:szCs w:val="28"/>
        </w:rPr>
        <w:t>чи</w:t>
      </w:r>
      <w:proofErr w:type="spellEnd"/>
      <w:r w:rsidRPr="00753AEA">
        <w:rPr>
          <w:color w:val="auto"/>
          <w:sz w:val="28"/>
          <w:szCs w:val="28"/>
        </w:rPr>
        <w:t xml:space="preserve"> </w:t>
      </w:r>
      <w:proofErr w:type="spellStart"/>
      <w:r w:rsidRPr="00753AEA">
        <w:rPr>
          <w:color w:val="auto"/>
          <w:sz w:val="28"/>
          <w:szCs w:val="28"/>
        </w:rPr>
        <w:t>конфлікт</w:t>
      </w:r>
      <w:proofErr w:type="spellEnd"/>
      <w:r w:rsidRPr="00753AEA">
        <w:rPr>
          <w:color w:val="auto"/>
          <w:sz w:val="28"/>
          <w:szCs w:val="28"/>
        </w:rPr>
        <w:t xml:space="preserve"> </w:t>
      </w:r>
      <w:proofErr w:type="spellStart"/>
      <w:r w:rsidRPr="00753AEA">
        <w:rPr>
          <w:color w:val="auto"/>
          <w:sz w:val="28"/>
          <w:szCs w:val="28"/>
        </w:rPr>
        <w:t>інтересів</w:t>
      </w:r>
      <w:proofErr w:type="spellEnd"/>
      <w:r w:rsidRPr="00753AEA">
        <w:rPr>
          <w:color w:val="auto"/>
          <w:sz w:val="28"/>
          <w:szCs w:val="28"/>
        </w:rPr>
        <w:t xml:space="preserve"> </w:t>
      </w:r>
      <w:proofErr w:type="spellStart"/>
      <w:r w:rsidRPr="00753AEA">
        <w:rPr>
          <w:color w:val="auto"/>
          <w:sz w:val="28"/>
          <w:szCs w:val="28"/>
        </w:rPr>
        <w:t>впливали</w:t>
      </w:r>
      <w:proofErr w:type="spellEnd"/>
      <w:r w:rsidRPr="00753AEA">
        <w:rPr>
          <w:color w:val="auto"/>
          <w:sz w:val="28"/>
          <w:szCs w:val="28"/>
        </w:rPr>
        <w:t xml:space="preserve"> на </w:t>
      </w:r>
      <w:proofErr w:type="spellStart"/>
      <w:r w:rsidRPr="00753AEA">
        <w:rPr>
          <w:color w:val="auto"/>
          <w:sz w:val="28"/>
          <w:szCs w:val="28"/>
        </w:rPr>
        <w:t>професійне</w:t>
      </w:r>
      <w:proofErr w:type="spellEnd"/>
      <w:r w:rsidRPr="00753AEA">
        <w:rPr>
          <w:color w:val="auto"/>
          <w:sz w:val="28"/>
          <w:szCs w:val="28"/>
        </w:rPr>
        <w:t xml:space="preserve"> </w:t>
      </w:r>
      <w:proofErr w:type="spellStart"/>
      <w:r w:rsidRPr="00753AEA">
        <w:rPr>
          <w:color w:val="auto"/>
          <w:sz w:val="28"/>
          <w:szCs w:val="28"/>
        </w:rPr>
        <w:t>судження</w:t>
      </w:r>
      <w:proofErr w:type="spellEnd"/>
      <w:r w:rsidRPr="00753AEA">
        <w:rPr>
          <w:color w:val="auto"/>
          <w:sz w:val="28"/>
          <w:szCs w:val="28"/>
        </w:rPr>
        <w:t>.</w:t>
      </w:r>
    </w:p>
    <w:p w14:paraId="742EAB1E" w14:textId="77777777" w:rsidR="00753AEA" w:rsidRPr="00753AEA" w:rsidRDefault="00753AEA" w:rsidP="006B1A1D">
      <w:pPr>
        <w:numPr>
          <w:ilvl w:val="0"/>
          <w:numId w:val="27"/>
        </w:numPr>
        <w:spacing w:after="0" w:line="240" w:lineRule="auto"/>
        <w:rPr>
          <w:color w:val="auto"/>
          <w:sz w:val="28"/>
          <w:szCs w:val="28"/>
        </w:rPr>
      </w:pPr>
      <w:proofErr w:type="spellStart"/>
      <w:r w:rsidRPr="00753AEA">
        <w:rPr>
          <w:color w:val="auto"/>
          <w:sz w:val="28"/>
          <w:szCs w:val="28"/>
        </w:rPr>
        <w:t>Професійна</w:t>
      </w:r>
      <w:proofErr w:type="spellEnd"/>
      <w:r w:rsidRPr="00753AEA">
        <w:rPr>
          <w:color w:val="auto"/>
          <w:sz w:val="28"/>
          <w:szCs w:val="28"/>
        </w:rPr>
        <w:t xml:space="preserve"> </w:t>
      </w:r>
      <w:proofErr w:type="spellStart"/>
      <w:r w:rsidRPr="00753AEA">
        <w:rPr>
          <w:color w:val="auto"/>
          <w:sz w:val="28"/>
          <w:szCs w:val="28"/>
        </w:rPr>
        <w:t>компетентність</w:t>
      </w:r>
      <w:proofErr w:type="spellEnd"/>
      <w:r w:rsidRPr="00753AEA">
        <w:rPr>
          <w:color w:val="auto"/>
          <w:sz w:val="28"/>
          <w:szCs w:val="28"/>
        </w:rPr>
        <w:t xml:space="preserve"> та </w:t>
      </w:r>
      <w:proofErr w:type="spellStart"/>
      <w:r w:rsidRPr="00753AEA">
        <w:rPr>
          <w:color w:val="auto"/>
          <w:sz w:val="28"/>
          <w:szCs w:val="28"/>
        </w:rPr>
        <w:t>належна</w:t>
      </w:r>
      <w:proofErr w:type="spellEnd"/>
      <w:r w:rsidRPr="00753AEA">
        <w:rPr>
          <w:color w:val="auto"/>
          <w:sz w:val="28"/>
          <w:szCs w:val="28"/>
        </w:rPr>
        <w:t xml:space="preserve"> </w:t>
      </w:r>
      <w:proofErr w:type="spellStart"/>
      <w:r w:rsidRPr="00753AEA">
        <w:rPr>
          <w:color w:val="auto"/>
          <w:sz w:val="28"/>
          <w:szCs w:val="28"/>
        </w:rPr>
        <w:t>ретельність</w:t>
      </w:r>
      <w:proofErr w:type="spellEnd"/>
      <w:r w:rsidRPr="00753AEA">
        <w:rPr>
          <w:color w:val="auto"/>
          <w:sz w:val="28"/>
          <w:szCs w:val="28"/>
        </w:rPr>
        <w:t xml:space="preserve"> — </w:t>
      </w:r>
      <w:proofErr w:type="spellStart"/>
      <w:r w:rsidRPr="00753AEA">
        <w:rPr>
          <w:color w:val="auto"/>
          <w:sz w:val="28"/>
          <w:szCs w:val="28"/>
        </w:rPr>
        <w:t>підтримувати</w:t>
      </w:r>
      <w:proofErr w:type="spellEnd"/>
      <w:r w:rsidRPr="00753AEA">
        <w:rPr>
          <w:color w:val="auto"/>
          <w:sz w:val="28"/>
          <w:szCs w:val="28"/>
        </w:rPr>
        <w:t xml:space="preserve"> </w:t>
      </w:r>
      <w:proofErr w:type="spellStart"/>
      <w:r w:rsidRPr="00753AEA">
        <w:rPr>
          <w:color w:val="auto"/>
          <w:sz w:val="28"/>
          <w:szCs w:val="28"/>
        </w:rPr>
        <w:t>знання</w:t>
      </w:r>
      <w:proofErr w:type="spellEnd"/>
      <w:r w:rsidRPr="00753AEA">
        <w:rPr>
          <w:color w:val="auto"/>
          <w:sz w:val="28"/>
          <w:szCs w:val="28"/>
        </w:rPr>
        <w:t xml:space="preserve"> на </w:t>
      </w:r>
      <w:proofErr w:type="spellStart"/>
      <w:r w:rsidRPr="00753AEA">
        <w:rPr>
          <w:color w:val="auto"/>
          <w:sz w:val="28"/>
          <w:szCs w:val="28"/>
        </w:rPr>
        <w:t>рівні</w:t>
      </w:r>
      <w:proofErr w:type="spellEnd"/>
      <w:r w:rsidRPr="00753AEA">
        <w:rPr>
          <w:color w:val="auto"/>
          <w:sz w:val="28"/>
          <w:szCs w:val="28"/>
        </w:rPr>
        <w:t xml:space="preserve">, </w:t>
      </w:r>
      <w:proofErr w:type="spellStart"/>
      <w:r w:rsidRPr="00753AEA">
        <w:rPr>
          <w:color w:val="auto"/>
          <w:sz w:val="28"/>
          <w:szCs w:val="28"/>
        </w:rPr>
        <w:t>необхідному</w:t>
      </w:r>
      <w:proofErr w:type="spellEnd"/>
      <w:r w:rsidRPr="00753AEA">
        <w:rPr>
          <w:color w:val="auto"/>
          <w:sz w:val="28"/>
          <w:szCs w:val="28"/>
        </w:rPr>
        <w:t xml:space="preserve"> для </w:t>
      </w:r>
      <w:proofErr w:type="spellStart"/>
      <w:r w:rsidRPr="00753AEA">
        <w:rPr>
          <w:color w:val="auto"/>
          <w:sz w:val="28"/>
          <w:szCs w:val="28"/>
        </w:rPr>
        <w:t>якісних</w:t>
      </w:r>
      <w:proofErr w:type="spellEnd"/>
      <w:r w:rsidRPr="00753AEA">
        <w:rPr>
          <w:color w:val="auto"/>
          <w:sz w:val="28"/>
          <w:szCs w:val="28"/>
        </w:rPr>
        <w:t xml:space="preserve"> </w:t>
      </w:r>
      <w:proofErr w:type="spellStart"/>
      <w:r w:rsidRPr="00753AEA">
        <w:rPr>
          <w:color w:val="auto"/>
          <w:sz w:val="28"/>
          <w:szCs w:val="28"/>
        </w:rPr>
        <w:t>послуг</w:t>
      </w:r>
      <w:proofErr w:type="spellEnd"/>
      <w:r w:rsidRPr="00753AEA">
        <w:rPr>
          <w:color w:val="auto"/>
          <w:sz w:val="28"/>
          <w:szCs w:val="28"/>
        </w:rPr>
        <w:t>.</w:t>
      </w:r>
    </w:p>
    <w:p w14:paraId="3D6797E2" w14:textId="77777777" w:rsidR="00753AEA" w:rsidRPr="00753AEA" w:rsidRDefault="00753AEA" w:rsidP="006B1A1D">
      <w:pPr>
        <w:numPr>
          <w:ilvl w:val="0"/>
          <w:numId w:val="27"/>
        </w:numPr>
        <w:spacing w:after="0" w:line="240" w:lineRule="auto"/>
        <w:rPr>
          <w:color w:val="auto"/>
          <w:sz w:val="28"/>
          <w:szCs w:val="28"/>
        </w:rPr>
      </w:pPr>
      <w:proofErr w:type="spellStart"/>
      <w:r w:rsidRPr="00753AEA">
        <w:rPr>
          <w:color w:val="auto"/>
          <w:sz w:val="28"/>
          <w:szCs w:val="28"/>
        </w:rPr>
        <w:t>Конфіденційність</w:t>
      </w:r>
      <w:proofErr w:type="spellEnd"/>
      <w:r w:rsidRPr="00753AEA">
        <w:rPr>
          <w:color w:val="auto"/>
          <w:sz w:val="28"/>
          <w:szCs w:val="28"/>
        </w:rPr>
        <w:t xml:space="preserve"> — не </w:t>
      </w:r>
      <w:proofErr w:type="spellStart"/>
      <w:r w:rsidRPr="00753AEA">
        <w:rPr>
          <w:color w:val="auto"/>
          <w:sz w:val="28"/>
          <w:szCs w:val="28"/>
        </w:rPr>
        <w:t>розголошувати</w:t>
      </w:r>
      <w:proofErr w:type="spellEnd"/>
      <w:r w:rsidRPr="00753AEA">
        <w:rPr>
          <w:color w:val="auto"/>
          <w:sz w:val="28"/>
          <w:szCs w:val="28"/>
        </w:rPr>
        <w:t xml:space="preserve"> </w:t>
      </w:r>
      <w:proofErr w:type="spellStart"/>
      <w:r w:rsidRPr="00753AEA">
        <w:rPr>
          <w:color w:val="auto"/>
          <w:sz w:val="28"/>
          <w:szCs w:val="28"/>
        </w:rPr>
        <w:t>інформацію</w:t>
      </w:r>
      <w:proofErr w:type="spellEnd"/>
      <w:r w:rsidRPr="00753AEA">
        <w:rPr>
          <w:color w:val="auto"/>
          <w:sz w:val="28"/>
          <w:szCs w:val="28"/>
        </w:rPr>
        <w:t xml:space="preserve">, </w:t>
      </w:r>
      <w:proofErr w:type="spellStart"/>
      <w:r w:rsidRPr="00753AEA">
        <w:rPr>
          <w:color w:val="auto"/>
          <w:sz w:val="28"/>
          <w:szCs w:val="28"/>
        </w:rPr>
        <w:t>отриману</w:t>
      </w:r>
      <w:proofErr w:type="spellEnd"/>
      <w:r w:rsidRPr="00753AEA">
        <w:rPr>
          <w:color w:val="auto"/>
          <w:sz w:val="28"/>
          <w:szCs w:val="28"/>
        </w:rPr>
        <w:t xml:space="preserve"> </w:t>
      </w:r>
      <w:proofErr w:type="spellStart"/>
      <w:r w:rsidRPr="00753AEA">
        <w:rPr>
          <w:color w:val="auto"/>
          <w:sz w:val="28"/>
          <w:szCs w:val="28"/>
        </w:rPr>
        <w:t>під</w:t>
      </w:r>
      <w:proofErr w:type="spellEnd"/>
      <w:r w:rsidRPr="00753AEA">
        <w:rPr>
          <w:color w:val="auto"/>
          <w:sz w:val="28"/>
          <w:szCs w:val="28"/>
        </w:rPr>
        <w:t xml:space="preserve"> час </w:t>
      </w:r>
      <w:proofErr w:type="spellStart"/>
      <w:r w:rsidRPr="00753AEA">
        <w:rPr>
          <w:color w:val="auto"/>
          <w:sz w:val="28"/>
          <w:szCs w:val="28"/>
        </w:rPr>
        <w:t>роботи</w:t>
      </w:r>
      <w:proofErr w:type="spellEnd"/>
      <w:r w:rsidRPr="00753AEA">
        <w:rPr>
          <w:color w:val="auto"/>
          <w:sz w:val="28"/>
          <w:szCs w:val="28"/>
        </w:rPr>
        <w:t xml:space="preserve">, без </w:t>
      </w:r>
      <w:proofErr w:type="spellStart"/>
      <w:r w:rsidRPr="00753AEA">
        <w:rPr>
          <w:color w:val="auto"/>
          <w:sz w:val="28"/>
          <w:szCs w:val="28"/>
        </w:rPr>
        <w:t>належного</w:t>
      </w:r>
      <w:proofErr w:type="spellEnd"/>
      <w:r w:rsidRPr="00753AEA">
        <w:rPr>
          <w:color w:val="auto"/>
          <w:sz w:val="28"/>
          <w:szCs w:val="28"/>
        </w:rPr>
        <w:t xml:space="preserve"> </w:t>
      </w:r>
      <w:proofErr w:type="spellStart"/>
      <w:r w:rsidRPr="00753AEA">
        <w:rPr>
          <w:color w:val="auto"/>
          <w:sz w:val="28"/>
          <w:szCs w:val="28"/>
        </w:rPr>
        <w:t>дозволу</w:t>
      </w:r>
      <w:proofErr w:type="spellEnd"/>
      <w:r w:rsidRPr="00753AEA">
        <w:rPr>
          <w:color w:val="auto"/>
          <w:sz w:val="28"/>
          <w:szCs w:val="28"/>
        </w:rPr>
        <w:t>.</w:t>
      </w:r>
    </w:p>
    <w:p w14:paraId="4A3A87DA" w14:textId="77777777" w:rsidR="00753AEA" w:rsidRPr="00753AEA" w:rsidRDefault="00753AEA" w:rsidP="006B1A1D">
      <w:pPr>
        <w:numPr>
          <w:ilvl w:val="0"/>
          <w:numId w:val="27"/>
        </w:numPr>
        <w:spacing w:after="0" w:line="240" w:lineRule="auto"/>
        <w:rPr>
          <w:color w:val="auto"/>
          <w:sz w:val="28"/>
          <w:szCs w:val="28"/>
        </w:rPr>
      </w:pPr>
      <w:proofErr w:type="spellStart"/>
      <w:r w:rsidRPr="00753AEA">
        <w:rPr>
          <w:color w:val="auto"/>
          <w:sz w:val="28"/>
          <w:szCs w:val="28"/>
        </w:rPr>
        <w:t>Професійна</w:t>
      </w:r>
      <w:proofErr w:type="spellEnd"/>
      <w:r w:rsidRPr="00753AEA">
        <w:rPr>
          <w:color w:val="auto"/>
          <w:sz w:val="28"/>
          <w:szCs w:val="28"/>
        </w:rPr>
        <w:t xml:space="preserve"> </w:t>
      </w:r>
      <w:proofErr w:type="spellStart"/>
      <w:r w:rsidRPr="00753AEA">
        <w:rPr>
          <w:color w:val="auto"/>
          <w:sz w:val="28"/>
          <w:szCs w:val="28"/>
        </w:rPr>
        <w:t>поведінка</w:t>
      </w:r>
      <w:proofErr w:type="spellEnd"/>
      <w:r w:rsidRPr="00753AEA">
        <w:rPr>
          <w:color w:val="auto"/>
          <w:sz w:val="28"/>
          <w:szCs w:val="28"/>
        </w:rPr>
        <w:t xml:space="preserve"> — </w:t>
      </w:r>
      <w:proofErr w:type="spellStart"/>
      <w:r w:rsidRPr="00753AEA">
        <w:rPr>
          <w:color w:val="auto"/>
          <w:sz w:val="28"/>
          <w:szCs w:val="28"/>
        </w:rPr>
        <w:t>дотримуватися</w:t>
      </w:r>
      <w:proofErr w:type="spellEnd"/>
      <w:r w:rsidRPr="00753AEA">
        <w:rPr>
          <w:color w:val="auto"/>
          <w:sz w:val="28"/>
          <w:szCs w:val="28"/>
        </w:rPr>
        <w:t xml:space="preserve"> </w:t>
      </w:r>
      <w:proofErr w:type="spellStart"/>
      <w:r w:rsidRPr="00753AEA">
        <w:rPr>
          <w:color w:val="auto"/>
          <w:sz w:val="28"/>
          <w:szCs w:val="28"/>
        </w:rPr>
        <w:t>законів</w:t>
      </w:r>
      <w:proofErr w:type="spellEnd"/>
      <w:r w:rsidRPr="00753AEA">
        <w:rPr>
          <w:color w:val="auto"/>
          <w:sz w:val="28"/>
          <w:szCs w:val="28"/>
        </w:rPr>
        <w:t xml:space="preserve"> та </w:t>
      </w:r>
      <w:proofErr w:type="spellStart"/>
      <w:r w:rsidRPr="00753AEA">
        <w:rPr>
          <w:color w:val="auto"/>
          <w:sz w:val="28"/>
          <w:szCs w:val="28"/>
        </w:rPr>
        <w:t>уникати</w:t>
      </w:r>
      <w:proofErr w:type="spellEnd"/>
      <w:r w:rsidRPr="00753AEA">
        <w:rPr>
          <w:color w:val="auto"/>
          <w:sz w:val="28"/>
          <w:szCs w:val="28"/>
        </w:rPr>
        <w:t xml:space="preserve"> </w:t>
      </w:r>
      <w:proofErr w:type="spellStart"/>
      <w:r w:rsidRPr="00753AEA">
        <w:rPr>
          <w:color w:val="auto"/>
          <w:sz w:val="28"/>
          <w:szCs w:val="28"/>
        </w:rPr>
        <w:t>дій</w:t>
      </w:r>
      <w:proofErr w:type="spellEnd"/>
      <w:r w:rsidRPr="00753AEA">
        <w:rPr>
          <w:color w:val="auto"/>
          <w:sz w:val="28"/>
          <w:szCs w:val="28"/>
        </w:rPr>
        <w:t xml:space="preserve">, </w:t>
      </w:r>
      <w:proofErr w:type="spellStart"/>
      <w:r w:rsidRPr="00753AEA">
        <w:rPr>
          <w:color w:val="auto"/>
          <w:sz w:val="28"/>
          <w:szCs w:val="28"/>
        </w:rPr>
        <w:t>що</w:t>
      </w:r>
      <w:proofErr w:type="spellEnd"/>
      <w:r w:rsidRPr="00753AEA">
        <w:rPr>
          <w:color w:val="auto"/>
          <w:sz w:val="28"/>
          <w:szCs w:val="28"/>
        </w:rPr>
        <w:t xml:space="preserve"> </w:t>
      </w:r>
      <w:proofErr w:type="spellStart"/>
      <w:r w:rsidRPr="00753AEA">
        <w:rPr>
          <w:color w:val="auto"/>
          <w:sz w:val="28"/>
          <w:szCs w:val="28"/>
        </w:rPr>
        <w:t>дискредитують</w:t>
      </w:r>
      <w:proofErr w:type="spellEnd"/>
      <w:r w:rsidRPr="00753AEA">
        <w:rPr>
          <w:color w:val="auto"/>
          <w:sz w:val="28"/>
          <w:szCs w:val="28"/>
        </w:rPr>
        <w:t xml:space="preserve"> </w:t>
      </w:r>
      <w:proofErr w:type="spellStart"/>
      <w:r w:rsidRPr="00753AEA">
        <w:rPr>
          <w:color w:val="auto"/>
          <w:sz w:val="28"/>
          <w:szCs w:val="28"/>
        </w:rPr>
        <w:t>професію</w:t>
      </w:r>
      <w:proofErr w:type="spellEnd"/>
      <w:r w:rsidRPr="00753AEA">
        <w:rPr>
          <w:color w:val="auto"/>
          <w:sz w:val="28"/>
          <w:szCs w:val="28"/>
        </w:rPr>
        <w:t>.</w:t>
      </w:r>
    </w:p>
    <w:p w14:paraId="427A8C5D" w14:textId="77777777" w:rsidR="00753AEA" w:rsidRPr="00753AEA" w:rsidRDefault="00753AEA" w:rsidP="006B1A1D">
      <w:pPr>
        <w:numPr>
          <w:ilvl w:val="0"/>
          <w:numId w:val="27"/>
        </w:numPr>
        <w:spacing w:after="0" w:line="240" w:lineRule="auto"/>
        <w:rPr>
          <w:color w:val="auto"/>
          <w:sz w:val="28"/>
          <w:szCs w:val="28"/>
        </w:rPr>
      </w:pPr>
      <w:proofErr w:type="spellStart"/>
      <w:r w:rsidRPr="00753AEA">
        <w:rPr>
          <w:color w:val="auto"/>
          <w:sz w:val="28"/>
          <w:szCs w:val="28"/>
        </w:rPr>
        <w:t>Незалежність</w:t>
      </w:r>
      <w:proofErr w:type="spellEnd"/>
      <w:r w:rsidRPr="00753AEA">
        <w:rPr>
          <w:color w:val="auto"/>
          <w:sz w:val="28"/>
          <w:szCs w:val="28"/>
        </w:rPr>
        <w:t xml:space="preserve"> — </w:t>
      </w:r>
      <w:proofErr w:type="spellStart"/>
      <w:r w:rsidRPr="00753AEA">
        <w:rPr>
          <w:color w:val="auto"/>
          <w:sz w:val="28"/>
          <w:szCs w:val="28"/>
        </w:rPr>
        <w:t>найважливіший</w:t>
      </w:r>
      <w:proofErr w:type="spellEnd"/>
      <w:r w:rsidRPr="00753AEA">
        <w:rPr>
          <w:color w:val="auto"/>
          <w:sz w:val="28"/>
          <w:szCs w:val="28"/>
        </w:rPr>
        <w:t xml:space="preserve"> </w:t>
      </w:r>
      <w:proofErr w:type="spellStart"/>
      <w:r w:rsidRPr="00753AEA">
        <w:rPr>
          <w:color w:val="auto"/>
          <w:sz w:val="28"/>
          <w:szCs w:val="28"/>
        </w:rPr>
        <w:t>критерій</w:t>
      </w:r>
      <w:proofErr w:type="spellEnd"/>
      <w:r w:rsidRPr="00753AEA">
        <w:rPr>
          <w:color w:val="auto"/>
          <w:sz w:val="28"/>
          <w:szCs w:val="28"/>
        </w:rPr>
        <w:t xml:space="preserve"> (як за </w:t>
      </w:r>
      <w:proofErr w:type="spellStart"/>
      <w:r w:rsidRPr="00753AEA">
        <w:rPr>
          <w:color w:val="auto"/>
          <w:sz w:val="28"/>
          <w:szCs w:val="28"/>
        </w:rPr>
        <w:t>суттю</w:t>
      </w:r>
      <w:proofErr w:type="spellEnd"/>
      <w:r w:rsidRPr="00753AEA">
        <w:rPr>
          <w:color w:val="auto"/>
          <w:sz w:val="28"/>
          <w:szCs w:val="28"/>
        </w:rPr>
        <w:t xml:space="preserve">, так і за </w:t>
      </w:r>
      <w:proofErr w:type="spellStart"/>
      <w:r w:rsidRPr="00753AEA">
        <w:rPr>
          <w:color w:val="auto"/>
          <w:sz w:val="28"/>
          <w:szCs w:val="28"/>
        </w:rPr>
        <w:t>зовнішнім</w:t>
      </w:r>
      <w:proofErr w:type="spellEnd"/>
      <w:r w:rsidRPr="00753AEA">
        <w:rPr>
          <w:color w:val="auto"/>
          <w:sz w:val="28"/>
          <w:szCs w:val="28"/>
        </w:rPr>
        <w:t xml:space="preserve"> </w:t>
      </w:r>
      <w:proofErr w:type="spellStart"/>
      <w:r w:rsidRPr="00753AEA">
        <w:rPr>
          <w:color w:val="auto"/>
          <w:sz w:val="28"/>
          <w:szCs w:val="28"/>
        </w:rPr>
        <w:t>виявом</w:t>
      </w:r>
      <w:proofErr w:type="spellEnd"/>
      <w:r w:rsidRPr="00753AEA">
        <w:rPr>
          <w:color w:val="auto"/>
          <w:sz w:val="28"/>
          <w:szCs w:val="28"/>
        </w:rPr>
        <w:t xml:space="preserve">), </w:t>
      </w:r>
      <w:proofErr w:type="spellStart"/>
      <w:r w:rsidRPr="00753AEA">
        <w:rPr>
          <w:color w:val="auto"/>
          <w:sz w:val="28"/>
          <w:szCs w:val="28"/>
        </w:rPr>
        <w:t>що</w:t>
      </w:r>
      <w:proofErr w:type="spellEnd"/>
      <w:r w:rsidRPr="00753AEA">
        <w:rPr>
          <w:color w:val="auto"/>
          <w:sz w:val="28"/>
          <w:szCs w:val="28"/>
        </w:rPr>
        <w:t xml:space="preserve"> </w:t>
      </w:r>
      <w:proofErr w:type="spellStart"/>
      <w:r w:rsidRPr="00753AEA">
        <w:rPr>
          <w:color w:val="auto"/>
          <w:sz w:val="28"/>
          <w:szCs w:val="28"/>
        </w:rPr>
        <w:t>виключає</w:t>
      </w:r>
      <w:proofErr w:type="spellEnd"/>
      <w:r w:rsidRPr="00753AEA">
        <w:rPr>
          <w:color w:val="auto"/>
          <w:sz w:val="28"/>
          <w:szCs w:val="28"/>
        </w:rPr>
        <w:t xml:space="preserve"> </w:t>
      </w:r>
      <w:proofErr w:type="spellStart"/>
      <w:r w:rsidRPr="00753AEA">
        <w:rPr>
          <w:color w:val="auto"/>
          <w:sz w:val="28"/>
          <w:szCs w:val="28"/>
        </w:rPr>
        <w:t>фінансову</w:t>
      </w:r>
      <w:proofErr w:type="spellEnd"/>
      <w:r w:rsidRPr="00753AEA">
        <w:rPr>
          <w:color w:val="auto"/>
          <w:sz w:val="28"/>
          <w:szCs w:val="28"/>
        </w:rPr>
        <w:t xml:space="preserve"> </w:t>
      </w:r>
      <w:proofErr w:type="spellStart"/>
      <w:r w:rsidRPr="00753AEA">
        <w:rPr>
          <w:color w:val="auto"/>
          <w:sz w:val="28"/>
          <w:szCs w:val="28"/>
        </w:rPr>
        <w:t>чи</w:t>
      </w:r>
      <w:proofErr w:type="spellEnd"/>
      <w:r w:rsidRPr="00753AEA">
        <w:rPr>
          <w:color w:val="auto"/>
          <w:sz w:val="28"/>
          <w:szCs w:val="28"/>
        </w:rPr>
        <w:t xml:space="preserve"> </w:t>
      </w:r>
      <w:proofErr w:type="spellStart"/>
      <w:r w:rsidRPr="00753AEA">
        <w:rPr>
          <w:color w:val="auto"/>
          <w:sz w:val="28"/>
          <w:szCs w:val="28"/>
        </w:rPr>
        <w:t>родинну</w:t>
      </w:r>
      <w:proofErr w:type="spellEnd"/>
      <w:r w:rsidRPr="00753AEA">
        <w:rPr>
          <w:color w:val="auto"/>
          <w:sz w:val="28"/>
          <w:szCs w:val="28"/>
        </w:rPr>
        <w:t xml:space="preserve"> </w:t>
      </w:r>
      <w:proofErr w:type="spellStart"/>
      <w:r w:rsidRPr="00753AEA">
        <w:rPr>
          <w:color w:val="auto"/>
          <w:sz w:val="28"/>
          <w:szCs w:val="28"/>
        </w:rPr>
        <w:t>залежність</w:t>
      </w:r>
      <w:proofErr w:type="spellEnd"/>
      <w:r w:rsidRPr="00753AEA">
        <w:rPr>
          <w:color w:val="auto"/>
          <w:sz w:val="28"/>
          <w:szCs w:val="28"/>
        </w:rPr>
        <w:t xml:space="preserve"> </w:t>
      </w:r>
      <w:proofErr w:type="spellStart"/>
      <w:r w:rsidRPr="00753AEA">
        <w:rPr>
          <w:color w:val="auto"/>
          <w:sz w:val="28"/>
          <w:szCs w:val="28"/>
        </w:rPr>
        <w:t>від</w:t>
      </w:r>
      <w:proofErr w:type="spellEnd"/>
      <w:r w:rsidRPr="00753AEA">
        <w:rPr>
          <w:color w:val="auto"/>
          <w:sz w:val="28"/>
          <w:szCs w:val="28"/>
        </w:rPr>
        <w:t xml:space="preserve"> </w:t>
      </w:r>
      <w:proofErr w:type="spellStart"/>
      <w:r w:rsidRPr="00753AEA">
        <w:rPr>
          <w:color w:val="auto"/>
          <w:sz w:val="28"/>
          <w:szCs w:val="28"/>
        </w:rPr>
        <w:t>клієнта</w:t>
      </w:r>
      <w:proofErr w:type="spellEnd"/>
      <w:r w:rsidRPr="00753AEA">
        <w:rPr>
          <w:color w:val="auto"/>
          <w:sz w:val="28"/>
          <w:szCs w:val="28"/>
        </w:rPr>
        <w:t>.</w:t>
      </w:r>
    </w:p>
    <w:p w14:paraId="0CA3044D" w14:textId="755B90C0"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lastRenderedPageBreak/>
        <w:t xml:space="preserve">2. </w:t>
      </w:r>
      <w:proofErr w:type="spellStart"/>
      <w:r w:rsidRPr="00753AEA">
        <w:rPr>
          <w:b/>
          <w:bCs/>
          <w:color w:val="auto"/>
          <w:sz w:val="28"/>
          <w:szCs w:val="28"/>
        </w:rPr>
        <w:t>Методологія</w:t>
      </w:r>
      <w:proofErr w:type="spellEnd"/>
      <w:r w:rsidRPr="00753AEA">
        <w:rPr>
          <w:b/>
          <w:bCs/>
          <w:color w:val="auto"/>
          <w:sz w:val="28"/>
          <w:szCs w:val="28"/>
        </w:rPr>
        <w:t xml:space="preserve">, </w:t>
      </w:r>
      <w:proofErr w:type="spellStart"/>
      <w:r w:rsidRPr="00753AEA">
        <w:rPr>
          <w:b/>
          <w:bCs/>
          <w:color w:val="auto"/>
          <w:sz w:val="28"/>
          <w:szCs w:val="28"/>
        </w:rPr>
        <w:t>процес</w:t>
      </w:r>
      <w:proofErr w:type="spellEnd"/>
      <w:r w:rsidRPr="00753AEA">
        <w:rPr>
          <w:b/>
          <w:bCs/>
          <w:color w:val="auto"/>
          <w:sz w:val="28"/>
          <w:szCs w:val="28"/>
        </w:rPr>
        <w:t xml:space="preserve"> та </w:t>
      </w:r>
      <w:proofErr w:type="spellStart"/>
      <w:r w:rsidRPr="00753AEA">
        <w:rPr>
          <w:b/>
          <w:bCs/>
          <w:color w:val="auto"/>
          <w:sz w:val="28"/>
          <w:szCs w:val="28"/>
        </w:rPr>
        <w:t>інструментарій</w:t>
      </w:r>
      <w:proofErr w:type="spellEnd"/>
      <w:r w:rsidRPr="00753AEA">
        <w:rPr>
          <w:b/>
          <w:bCs/>
          <w:color w:val="auto"/>
          <w:sz w:val="28"/>
          <w:szCs w:val="28"/>
        </w:rPr>
        <w:t xml:space="preserve"> аудиту (2 </w:t>
      </w:r>
      <w:proofErr w:type="spellStart"/>
      <w:r w:rsidRPr="00753AEA">
        <w:rPr>
          <w:b/>
          <w:bCs/>
          <w:color w:val="auto"/>
          <w:sz w:val="28"/>
          <w:szCs w:val="28"/>
        </w:rPr>
        <w:t>години</w:t>
      </w:r>
      <w:proofErr w:type="spellEnd"/>
      <w:r w:rsidRPr="00753AEA">
        <w:rPr>
          <w:b/>
          <w:bCs/>
          <w:color w:val="auto"/>
          <w:sz w:val="28"/>
          <w:szCs w:val="28"/>
        </w:rPr>
        <w:t>)</w:t>
      </w:r>
    </w:p>
    <w:p w14:paraId="64E8B9D7" w14:textId="77777777"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t xml:space="preserve">1. </w:t>
      </w:r>
      <w:proofErr w:type="spellStart"/>
      <w:r w:rsidRPr="00753AEA">
        <w:rPr>
          <w:b/>
          <w:bCs/>
          <w:color w:val="auto"/>
          <w:sz w:val="28"/>
          <w:szCs w:val="28"/>
        </w:rPr>
        <w:t>Стандартизація</w:t>
      </w:r>
      <w:proofErr w:type="spellEnd"/>
      <w:r w:rsidRPr="00753AEA">
        <w:rPr>
          <w:b/>
          <w:bCs/>
          <w:color w:val="auto"/>
          <w:sz w:val="28"/>
          <w:szCs w:val="28"/>
        </w:rPr>
        <w:t xml:space="preserve"> аудиту та </w:t>
      </w:r>
      <w:proofErr w:type="spellStart"/>
      <w:r w:rsidRPr="00753AEA">
        <w:rPr>
          <w:b/>
          <w:bCs/>
          <w:color w:val="auto"/>
          <w:sz w:val="28"/>
          <w:szCs w:val="28"/>
        </w:rPr>
        <w:t>поняття</w:t>
      </w:r>
      <w:proofErr w:type="spellEnd"/>
      <w:r w:rsidRPr="00753AEA">
        <w:rPr>
          <w:b/>
          <w:bCs/>
          <w:color w:val="auto"/>
          <w:sz w:val="28"/>
          <w:szCs w:val="28"/>
        </w:rPr>
        <w:t xml:space="preserve"> </w:t>
      </w:r>
      <w:proofErr w:type="spellStart"/>
      <w:r w:rsidRPr="00753AEA">
        <w:rPr>
          <w:b/>
          <w:bCs/>
          <w:color w:val="auto"/>
          <w:sz w:val="28"/>
          <w:szCs w:val="28"/>
        </w:rPr>
        <w:t>суттєвості</w:t>
      </w:r>
      <w:proofErr w:type="spellEnd"/>
    </w:p>
    <w:p w14:paraId="4F2E4BF7" w14:textId="77777777" w:rsidR="00753AEA" w:rsidRPr="00753AEA" w:rsidRDefault="00753AEA" w:rsidP="00753AEA">
      <w:pPr>
        <w:spacing w:after="240" w:line="240" w:lineRule="auto"/>
        <w:ind w:left="0" w:firstLine="0"/>
        <w:rPr>
          <w:color w:val="auto"/>
          <w:sz w:val="28"/>
          <w:szCs w:val="28"/>
        </w:rPr>
      </w:pPr>
      <w:r w:rsidRPr="00753AEA">
        <w:rPr>
          <w:color w:val="auto"/>
          <w:sz w:val="28"/>
          <w:szCs w:val="28"/>
        </w:rPr>
        <w:t xml:space="preserve">В </w:t>
      </w:r>
      <w:proofErr w:type="spellStart"/>
      <w:r w:rsidRPr="00753AEA">
        <w:rPr>
          <w:color w:val="auto"/>
          <w:sz w:val="28"/>
          <w:szCs w:val="28"/>
        </w:rPr>
        <w:t>Україні</w:t>
      </w:r>
      <w:proofErr w:type="spellEnd"/>
      <w:r w:rsidRPr="00753AEA">
        <w:rPr>
          <w:color w:val="auto"/>
          <w:sz w:val="28"/>
          <w:szCs w:val="28"/>
        </w:rPr>
        <w:t xml:space="preserve"> та </w:t>
      </w:r>
      <w:proofErr w:type="spellStart"/>
      <w:r w:rsidRPr="00753AEA">
        <w:rPr>
          <w:color w:val="auto"/>
          <w:sz w:val="28"/>
          <w:szCs w:val="28"/>
        </w:rPr>
        <w:t>світі</w:t>
      </w:r>
      <w:proofErr w:type="spellEnd"/>
      <w:r w:rsidRPr="00753AEA">
        <w:rPr>
          <w:color w:val="auto"/>
          <w:sz w:val="28"/>
          <w:szCs w:val="28"/>
        </w:rPr>
        <w:t xml:space="preserve"> аудит </w:t>
      </w:r>
      <w:proofErr w:type="spellStart"/>
      <w:r w:rsidRPr="00753AEA">
        <w:rPr>
          <w:color w:val="auto"/>
          <w:sz w:val="28"/>
          <w:szCs w:val="28"/>
        </w:rPr>
        <w:t>здійснюється</w:t>
      </w:r>
      <w:proofErr w:type="spellEnd"/>
      <w:r w:rsidRPr="00753AEA">
        <w:rPr>
          <w:color w:val="auto"/>
          <w:sz w:val="28"/>
          <w:szCs w:val="28"/>
        </w:rPr>
        <w:t xml:space="preserve"> </w:t>
      </w:r>
      <w:proofErr w:type="spellStart"/>
      <w:r w:rsidRPr="00753AEA">
        <w:rPr>
          <w:color w:val="auto"/>
          <w:sz w:val="28"/>
          <w:szCs w:val="28"/>
        </w:rPr>
        <w:t>виключно</w:t>
      </w:r>
      <w:proofErr w:type="spellEnd"/>
      <w:r w:rsidRPr="00753AEA">
        <w:rPr>
          <w:color w:val="auto"/>
          <w:sz w:val="28"/>
          <w:szCs w:val="28"/>
        </w:rPr>
        <w:t xml:space="preserve"> за </w:t>
      </w:r>
      <w:proofErr w:type="spellStart"/>
      <w:r w:rsidRPr="00753AEA">
        <w:rPr>
          <w:color w:val="auto"/>
          <w:sz w:val="28"/>
          <w:szCs w:val="28"/>
        </w:rPr>
        <w:t>Міжнародними</w:t>
      </w:r>
      <w:proofErr w:type="spellEnd"/>
      <w:r w:rsidRPr="00753AEA">
        <w:rPr>
          <w:color w:val="auto"/>
          <w:sz w:val="28"/>
          <w:szCs w:val="28"/>
        </w:rPr>
        <w:t xml:space="preserve"> стандартами аудиту</w:t>
      </w:r>
      <w:r w:rsidRPr="00753AEA">
        <w:rPr>
          <w:b/>
          <w:bCs/>
          <w:color w:val="auto"/>
          <w:sz w:val="28"/>
          <w:szCs w:val="28"/>
        </w:rPr>
        <w:t xml:space="preserve"> (МСА)</w:t>
      </w:r>
      <w:r w:rsidRPr="00753AEA">
        <w:rPr>
          <w:color w:val="auto"/>
          <w:sz w:val="28"/>
          <w:szCs w:val="28"/>
        </w:rPr>
        <w:t xml:space="preserve">, </w:t>
      </w:r>
      <w:proofErr w:type="spellStart"/>
      <w:r w:rsidRPr="00753AEA">
        <w:rPr>
          <w:color w:val="auto"/>
          <w:sz w:val="28"/>
          <w:szCs w:val="28"/>
        </w:rPr>
        <w:t>які</w:t>
      </w:r>
      <w:proofErr w:type="spellEnd"/>
      <w:r w:rsidRPr="00753AEA">
        <w:rPr>
          <w:color w:val="auto"/>
          <w:sz w:val="28"/>
          <w:szCs w:val="28"/>
        </w:rPr>
        <w:t xml:space="preserve"> </w:t>
      </w:r>
      <w:proofErr w:type="spellStart"/>
      <w:r w:rsidRPr="00753AEA">
        <w:rPr>
          <w:color w:val="auto"/>
          <w:sz w:val="28"/>
          <w:szCs w:val="28"/>
        </w:rPr>
        <w:t>видаються</w:t>
      </w:r>
      <w:proofErr w:type="spellEnd"/>
      <w:r w:rsidRPr="00753AEA">
        <w:rPr>
          <w:color w:val="auto"/>
          <w:sz w:val="28"/>
          <w:szCs w:val="28"/>
        </w:rPr>
        <w:t xml:space="preserve"> </w:t>
      </w:r>
      <w:hyperlink r:id="rId23" w:tgtFrame="_blank" w:history="1">
        <w:r w:rsidRPr="00753AEA">
          <w:rPr>
            <w:color w:val="auto"/>
            <w:sz w:val="28"/>
            <w:szCs w:val="28"/>
            <w:u w:val="single"/>
          </w:rPr>
          <w:t xml:space="preserve">Радою з </w:t>
        </w:r>
        <w:proofErr w:type="spellStart"/>
        <w:r w:rsidRPr="00753AEA">
          <w:rPr>
            <w:color w:val="auto"/>
            <w:sz w:val="28"/>
            <w:szCs w:val="28"/>
            <w:u w:val="single"/>
          </w:rPr>
          <w:t>міжнародних</w:t>
        </w:r>
        <w:proofErr w:type="spellEnd"/>
        <w:r w:rsidRPr="00753AEA">
          <w:rPr>
            <w:color w:val="auto"/>
            <w:sz w:val="28"/>
            <w:szCs w:val="28"/>
            <w:u w:val="single"/>
          </w:rPr>
          <w:t xml:space="preserve"> </w:t>
        </w:r>
        <w:proofErr w:type="spellStart"/>
        <w:r w:rsidRPr="00753AEA">
          <w:rPr>
            <w:color w:val="auto"/>
            <w:sz w:val="28"/>
            <w:szCs w:val="28"/>
            <w:u w:val="single"/>
          </w:rPr>
          <w:t>стандартів</w:t>
        </w:r>
        <w:proofErr w:type="spellEnd"/>
        <w:r w:rsidRPr="00753AEA">
          <w:rPr>
            <w:color w:val="auto"/>
            <w:sz w:val="28"/>
            <w:szCs w:val="28"/>
            <w:u w:val="single"/>
          </w:rPr>
          <w:t xml:space="preserve"> аудиту та </w:t>
        </w:r>
        <w:proofErr w:type="spellStart"/>
        <w:r w:rsidRPr="00753AEA">
          <w:rPr>
            <w:color w:val="auto"/>
            <w:sz w:val="28"/>
            <w:szCs w:val="28"/>
            <w:u w:val="single"/>
          </w:rPr>
          <w:t>надання</w:t>
        </w:r>
        <w:proofErr w:type="spellEnd"/>
        <w:r w:rsidRPr="00753AEA">
          <w:rPr>
            <w:color w:val="auto"/>
            <w:sz w:val="28"/>
            <w:szCs w:val="28"/>
            <w:u w:val="single"/>
          </w:rPr>
          <w:t xml:space="preserve"> </w:t>
        </w:r>
        <w:proofErr w:type="spellStart"/>
        <w:r w:rsidRPr="00753AEA">
          <w:rPr>
            <w:color w:val="auto"/>
            <w:sz w:val="28"/>
            <w:szCs w:val="28"/>
            <w:u w:val="single"/>
          </w:rPr>
          <w:t>впевненості</w:t>
        </w:r>
        <w:proofErr w:type="spellEnd"/>
      </w:hyperlink>
      <w:r w:rsidRPr="00753AEA">
        <w:rPr>
          <w:color w:val="auto"/>
          <w:sz w:val="28"/>
          <w:szCs w:val="28"/>
        </w:rPr>
        <w:t xml:space="preserve"> (IAASB).</w:t>
      </w:r>
    </w:p>
    <w:p w14:paraId="3E251AEC"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Концепція</w:t>
      </w:r>
      <w:proofErr w:type="spellEnd"/>
      <w:r w:rsidRPr="00753AEA">
        <w:rPr>
          <w:b/>
          <w:bCs/>
          <w:color w:val="auto"/>
          <w:sz w:val="28"/>
          <w:szCs w:val="28"/>
        </w:rPr>
        <w:t xml:space="preserve"> </w:t>
      </w:r>
      <w:proofErr w:type="spellStart"/>
      <w:r w:rsidRPr="00753AEA">
        <w:rPr>
          <w:b/>
          <w:bCs/>
          <w:color w:val="auto"/>
          <w:sz w:val="28"/>
          <w:szCs w:val="28"/>
        </w:rPr>
        <w:t>суттєвості</w:t>
      </w:r>
      <w:proofErr w:type="spellEnd"/>
      <w:r w:rsidRPr="00753AEA">
        <w:rPr>
          <w:b/>
          <w:bCs/>
          <w:color w:val="auto"/>
          <w:sz w:val="28"/>
          <w:szCs w:val="28"/>
        </w:rPr>
        <w:t xml:space="preserve"> (МСА 320):</w:t>
      </w:r>
    </w:p>
    <w:p w14:paraId="3086A18F" w14:textId="77777777" w:rsidR="00753AEA" w:rsidRPr="00753AEA" w:rsidRDefault="00753AEA" w:rsidP="00753AEA">
      <w:pPr>
        <w:spacing w:after="240" w:line="240" w:lineRule="auto"/>
        <w:ind w:left="0" w:firstLine="0"/>
        <w:rPr>
          <w:color w:val="auto"/>
          <w:sz w:val="28"/>
          <w:szCs w:val="28"/>
        </w:rPr>
      </w:pPr>
      <w:proofErr w:type="spellStart"/>
      <w:r w:rsidRPr="00753AEA">
        <w:rPr>
          <w:b/>
          <w:bCs/>
          <w:color w:val="auto"/>
          <w:sz w:val="28"/>
          <w:szCs w:val="28"/>
        </w:rPr>
        <w:t>Суттєвість</w:t>
      </w:r>
      <w:proofErr w:type="spellEnd"/>
      <w:r w:rsidRPr="00753AEA">
        <w:rPr>
          <w:color w:val="auto"/>
          <w:sz w:val="28"/>
          <w:szCs w:val="28"/>
        </w:rPr>
        <w:t xml:space="preserve"> — </w:t>
      </w:r>
      <w:proofErr w:type="spellStart"/>
      <w:r w:rsidRPr="00753AEA">
        <w:rPr>
          <w:color w:val="auto"/>
          <w:sz w:val="28"/>
          <w:szCs w:val="28"/>
        </w:rPr>
        <w:t>це</w:t>
      </w:r>
      <w:proofErr w:type="spellEnd"/>
      <w:r w:rsidRPr="00753AEA">
        <w:rPr>
          <w:color w:val="auto"/>
          <w:sz w:val="28"/>
          <w:szCs w:val="28"/>
        </w:rPr>
        <w:t xml:space="preserve"> </w:t>
      </w:r>
      <w:proofErr w:type="spellStart"/>
      <w:r w:rsidRPr="00753AEA">
        <w:rPr>
          <w:color w:val="auto"/>
          <w:sz w:val="28"/>
          <w:szCs w:val="28"/>
        </w:rPr>
        <w:t>властивість</w:t>
      </w:r>
      <w:proofErr w:type="spellEnd"/>
      <w:r w:rsidRPr="00753AEA">
        <w:rPr>
          <w:color w:val="auto"/>
          <w:sz w:val="28"/>
          <w:szCs w:val="28"/>
        </w:rPr>
        <w:t xml:space="preserve"> </w:t>
      </w:r>
      <w:proofErr w:type="spellStart"/>
      <w:r w:rsidRPr="00753AEA">
        <w:rPr>
          <w:color w:val="auto"/>
          <w:sz w:val="28"/>
          <w:szCs w:val="28"/>
        </w:rPr>
        <w:t>інформації</w:t>
      </w:r>
      <w:proofErr w:type="spellEnd"/>
      <w:r w:rsidRPr="00753AEA">
        <w:rPr>
          <w:color w:val="auto"/>
          <w:sz w:val="28"/>
          <w:szCs w:val="28"/>
        </w:rPr>
        <w:t xml:space="preserve"> бути </w:t>
      </w:r>
      <w:proofErr w:type="spellStart"/>
      <w:r w:rsidRPr="00753AEA">
        <w:rPr>
          <w:color w:val="auto"/>
          <w:sz w:val="28"/>
          <w:szCs w:val="28"/>
        </w:rPr>
        <w:t>важливою</w:t>
      </w:r>
      <w:proofErr w:type="spellEnd"/>
      <w:r w:rsidRPr="00753AEA">
        <w:rPr>
          <w:color w:val="auto"/>
          <w:sz w:val="28"/>
          <w:szCs w:val="28"/>
        </w:rPr>
        <w:t xml:space="preserve"> для </w:t>
      </w:r>
      <w:proofErr w:type="spellStart"/>
      <w:r w:rsidRPr="00753AEA">
        <w:rPr>
          <w:color w:val="auto"/>
          <w:sz w:val="28"/>
          <w:szCs w:val="28"/>
        </w:rPr>
        <w:t>прийняття</w:t>
      </w:r>
      <w:proofErr w:type="spellEnd"/>
      <w:r w:rsidRPr="00753AEA">
        <w:rPr>
          <w:color w:val="auto"/>
          <w:sz w:val="28"/>
          <w:szCs w:val="28"/>
        </w:rPr>
        <w:t xml:space="preserve"> </w:t>
      </w:r>
      <w:proofErr w:type="spellStart"/>
      <w:r w:rsidRPr="00753AEA">
        <w:rPr>
          <w:color w:val="auto"/>
          <w:sz w:val="28"/>
          <w:szCs w:val="28"/>
        </w:rPr>
        <w:t>рішень</w:t>
      </w:r>
      <w:proofErr w:type="spellEnd"/>
      <w:r w:rsidRPr="00753AEA">
        <w:rPr>
          <w:color w:val="auto"/>
          <w:sz w:val="28"/>
          <w:szCs w:val="28"/>
        </w:rPr>
        <w:t xml:space="preserve"> </w:t>
      </w:r>
      <w:proofErr w:type="spellStart"/>
      <w:r w:rsidRPr="00753AEA">
        <w:rPr>
          <w:color w:val="auto"/>
          <w:sz w:val="28"/>
          <w:szCs w:val="28"/>
        </w:rPr>
        <w:t>користувачами</w:t>
      </w:r>
      <w:proofErr w:type="spellEnd"/>
      <w:r w:rsidRPr="00753AEA">
        <w:rPr>
          <w:color w:val="auto"/>
          <w:sz w:val="28"/>
          <w:szCs w:val="28"/>
        </w:rPr>
        <w:t xml:space="preserve"> </w:t>
      </w:r>
      <w:proofErr w:type="spellStart"/>
      <w:r w:rsidRPr="00753AEA">
        <w:rPr>
          <w:color w:val="auto"/>
          <w:sz w:val="28"/>
          <w:szCs w:val="28"/>
        </w:rPr>
        <w:t>звітності</w:t>
      </w:r>
      <w:proofErr w:type="spellEnd"/>
      <w:r w:rsidRPr="00753AEA">
        <w:rPr>
          <w:color w:val="auto"/>
          <w:sz w:val="28"/>
          <w:szCs w:val="28"/>
        </w:rPr>
        <w:t xml:space="preserve">. </w:t>
      </w:r>
      <w:proofErr w:type="spellStart"/>
      <w:r w:rsidRPr="00753AEA">
        <w:rPr>
          <w:color w:val="auto"/>
          <w:sz w:val="28"/>
          <w:szCs w:val="28"/>
        </w:rPr>
        <w:t>Інформація</w:t>
      </w:r>
      <w:proofErr w:type="spellEnd"/>
      <w:r w:rsidRPr="00753AEA">
        <w:rPr>
          <w:color w:val="auto"/>
          <w:sz w:val="28"/>
          <w:szCs w:val="28"/>
        </w:rPr>
        <w:t xml:space="preserve"> </w:t>
      </w:r>
      <w:proofErr w:type="spellStart"/>
      <w:r w:rsidRPr="00753AEA">
        <w:rPr>
          <w:color w:val="auto"/>
          <w:sz w:val="28"/>
          <w:szCs w:val="28"/>
        </w:rPr>
        <w:t>вважається</w:t>
      </w:r>
      <w:proofErr w:type="spellEnd"/>
      <w:r w:rsidRPr="00753AEA">
        <w:rPr>
          <w:color w:val="auto"/>
          <w:sz w:val="28"/>
          <w:szCs w:val="28"/>
        </w:rPr>
        <w:t xml:space="preserve"> </w:t>
      </w:r>
      <w:proofErr w:type="spellStart"/>
      <w:r w:rsidRPr="00753AEA">
        <w:rPr>
          <w:color w:val="auto"/>
          <w:sz w:val="28"/>
          <w:szCs w:val="28"/>
        </w:rPr>
        <w:t>суттєвою</w:t>
      </w:r>
      <w:proofErr w:type="spellEnd"/>
      <w:r w:rsidRPr="00753AEA">
        <w:rPr>
          <w:color w:val="auto"/>
          <w:sz w:val="28"/>
          <w:szCs w:val="28"/>
        </w:rPr>
        <w:t xml:space="preserve">, </w:t>
      </w:r>
      <w:proofErr w:type="spellStart"/>
      <w:r w:rsidRPr="00753AEA">
        <w:rPr>
          <w:color w:val="auto"/>
          <w:sz w:val="28"/>
          <w:szCs w:val="28"/>
        </w:rPr>
        <w:t>якщо</w:t>
      </w:r>
      <w:proofErr w:type="spellEnd"/>
      <w:r w:rsidRPr="00753AEA">
        <w:rPr>
          <w:color w:val="auto"/>
          <w:sz w:val="28"/>
          <w:szCs w:val="28"/>
        </w:rPr>
        <w:t xml:space="preserve"> </w:t>
      </w:r>
      <w:proofErr w:type="spellStart"/>
      <w:r w:rsidRPr="00753AEA">
        <w:rPr>
          <w:color w:val="auto"/>
          <w:sz w:val="28"/>
          <w:szCs w:val="28"/>
        </w:rPr>
        <w:t>її</w:t>
      </w:r>
      <w:proofErr w:type="spellEnd"/>
      <w:r w:rsidRPr="00753AEA">
        <w:rPr>
          <w:color w:val="auto"/>
          <w:sz w:val="28"/>
          <w:szCs w:val="28"/>
        </w:rPr>
        <w:t xml:space="preserve"> пропуск </w:t>
      </w:r>
      <w:proofErr w:type="spellStart"/>
      <w:r w:rsidRPr="00753AEA">
        <w:rPr>
          <w:color w:val="auto"/>
          <w:sz w:val="28"/>
          <w:szCs w:val="28"/>
        </w:rPr>
        <w:t>або</w:t>
      </w:r>
      <w:proofErr w:type="spellEnd"/>
      <w:r w:rsidRPr="00753AEA">
        <w:rPr>
          <w:color w:val="auto"/>
          <w:sz w:val="28"/>
          <w:szCs w:val="28"/>
        </w:rPr>
        <w:t xml:space="preserve"> </w:t>
      </w:r>
      <w:proofErr w:type="spellStart"/>
      <w:r w:rsidRPr="00753AEA">
        <w:rPr>
          <w:color w:val="auto"/>
          <w:sz w:val="28"/>
          <w:szCs w:val="28"/>
        </w:rPr>
        <w:t>неправильне</w:t>
      </w:r>
      <w:proofErr w:type="spellEnd"/>
      <w:r w:rsidRPr="00753AEA">
        <w:rPr>
          <w:color w:val="auto"/>
          <w:sz w:val="28"/>
          <w:szCs w:val="28"/>
        </w:rPr>
        <w:t xml:space="preserve"> </w:t>
      </w:r>
      <w:proofErr w:type="spellStart"/>
      <w:r w:rsidRPr="00753AEA">
        <w:rPr>
          <w:color w:val="auto"/>
          <w:sz w:val="28"/>
          <w:szCs w:val="28"/>
        </w:rPr>
        <w:t>відображення</w:t>
      </w:r>
      <w:proofErr w:type="spellEnd"/>
      <w:r w:rsidRPr="00753AEA">
        <w:rPr>
          <w:color w:val="auto"/>
          <w:sz w:val="28"/>
          <w:szCs w:val="28"/>
        </w:rPr>
        <w:t xml:space="preserve"> </w:t>
      </w:r>
      <w:proofErr w:type="spellStart"/>
      <w:r w:rsidRPr="00753AEA">
        <w:rPr>
          <w:color w:val="auto"/>
          <w:sz w:val="28"/>
          <w:szCs w:val="28"/>
        </w:rPr>
        <w:t>може</w:t>
      </w:r>
      <w:proofErr w:type="spellEnd"/>
      <w:r w:rsidRPr="00753AEA">
        <w:rPr>
          <w:color w:val="auto"/>
          <w:sz w:val="28"/>
          <w:szCs w:val="28"/>
        </w:rPr>
        <w:t xml:space="preserve"> </w:t>
      </w:r>
      <w:proofErr w:type="spellStart"/>
      <w:r w:rsidRPr="00753AEA">
        <w:rPr>
          <w:color w:val="auto"/>
          <w:sz w:val="28"/>
          <w:szCs w:val="28"/>
        </w:rPr>
        <w:t>вплинути</w:t>
      </w:r>
      <w:proofErr w:type="spellEnd"/>
      <w:r w:rsidRPr="00753AEA">
        <w:rPr>
          <w:color w:val="auto"/>
          <w:sz w:val="28"/>
          <w:szCs w:val="28"/>
        </w:rPr>
        <w:t xml:space="preserve"> на </w:t>
      </w:r>
      <w:proofErr w:type="spellStart"/>
      <w:r w:rsidRPr="00753AEA">
        <w:rPr>
          <w:color w:val="auto"/>
          <w:sz w:val="28"/>
          <w:szCs w:val="28"/>
        </w:rPr>
        <w:t>економічні</w:t>
      </w:r>
      <w:proofErr w:type="spellEnd"/>
      <w:r w:rsidRPr="00753AEA">
        <w:rPr>
          <w:color w:val="auto"/>
          <w:sz w:val="28"/>
          <w:szCs w:val="28"/>
        </w:rPr>
        <w:t xml:space="preserve"> </w:t>
      </w:r>
      <w:proofErr w:type="spellStart"/>
      <w:r w:rsidRPr="00753AEA">
        <w:rPr>
          <w:color w:val="auto"/>
          <w:sz w:val="28"/>
          <w:szCs w:val="28"/>
        </w:rPr>
        <w:t>рішення</w:t>
      </w:r>
      <w:proofErr w:type="spellEnd"/>
      <w:r w:rsidRPr="00753AEA">
        <w:rPr>
          <w:color w:val="auto"/>
          <w:sz w:val="28"/>
          <w:szCs w:val="28"/>
        </w:rPr>
        <w:t xml:space="preserve"> </w:t>
      </w:r>
      <w:proofErr w:type="spellStart"/>
      <w:r w:rsidRPr="00753AEA">
        <w:rPr>
          <w:color w:val="auto"/>
          <w:sz w:val="28"/>
          <w:szCs w:val="28"/>
        </w:rPr>
        <w:t>користувачів</w:t>
      </w:r>
      <w:proofErr w:type="spellEnd"/>
      <w:r w:rsidRPr="00753AEA">
        <w:rPr>
          <w:color w:val="auto"/>
          <w:sz w:val="28"/>
          <w:szCs w:val="28"/>
        </w:rPr>
        <w:t>.</w:t>
      </w:r>
    </w:p>
    <w:p w14:paraId="37F0ABEA" w14:textId="77777777" w:rsidR="00753AEA" w:rsidRPr="00753AEA" w:rsidRDefault="00753AEA" w:rsidP="006B1A1D">
      <w:pPr>
        <w:numPr>
          <w:ilvl w:val="0"/>
          <w:numId w:val="28"/>
        </w:numPr>
        <w:spacing w:after="0" w:line="240" w:lineRule="auto"/>
        <w:rPr>
          <w:color w:val="auto"/>
          <w:sz w:val="28"/>
          <w:szCs w:val="28"/>
        </w:rPr>
      </w:pPr>
      <w:r w:rsidRPr="00753AEA">
        <w:rPr>
          <w:color w:val="auto"/>
          <w:sz w:val="28"/>
          <w:szCs w:val="28"/>
        </w:rPr>
        <w:t xml:space="preserve">Аудитор </w:t>
      </w:r>
      <w:proofErr w:type="spellStart"/>
      <w:r w:rsidRPr="00753AEA">
        <w:rPr>
          <w:color w:val="auto"/>
          <w:sz w:val="28"/>
          <w:szCs w:val="28"/>
        </w:rPr>
        <w:t>встановлює</w:t>
      </w:r>
      <w:proofErr w:type="spellEnd"/>
      <w:r w:rsidRPr="00753AEA">
        <w:rPr>
          <w:color w:val="auto"/>
          <w:sz w:val="28"/>
          <w:szCs w:val="28"/>
        </w:rPr>
        <w:t xml:space="preserve"> </w:t>
      </w:r>
      <w:proofErr w:type="spellStart"/>
      <w:r w:rsidRPr="00753AEA">
        <w:rPr>
          <w:i/>
          <w:iCs/>
          <w:color w:val="auto"/>
          <w:sz w:val="28"/>
          <w:szCs w:val="28"/>
        </w:rPr>
        <w:t>кількісний</w:t>
      </w:r>
      <w:proofErr w:type="spellEnd"/>
      <w:r w:rsidRPr="00753AEA">
        <w:rPr>
          <w:i/>
          <w:iCs/>
          <w:color w:val="auto"/>
          <w:sz w:val="28"/>
          <w:szCs w:val="28"/>
        </w:rPr>
        <w:t xml:space="preserve"> </w:t>
      </w:r>
      <w:proofErr w:type="spellStart"/>
      <w:r w:rsidRPr="00753AEA">
        <w:rPr>
          <w:i/>
          <w:iCs/>
          <w:color w:val="auto"/>
          <w:sz w:val="28"/>
          <w:szCs w:val="28"/>
        </w:rPr>
        <w:t>поріг</w:t>
      </w:r>
      <w:proofErr w:type="spellEnd"/>
      <w:r w:rsidRPr="00753AEA">
        <w:rPr>
          <w:i/>
          <w:iCs/>
          <w:color w:val="auto"/>
          <w:sz w:val="28"/>
          <w:szCs w:val="28"/>
        </w:rPr>
        <w:t xml:space="preserve"> </w:t>
      </w:r>
      <w:proofErr w:type="spellStart"/>
      <w:r w:rsidRPr="00753AEA">
        <w:rPr>
          <w:i/>
          <w:iCs/>
          <w:color w:val="auto"/>
          <w:sz w:val="28"/>
          <w:szCs w:val="28"/>
        </w:rPr>
        <w:t>суттєвості</w:t>
      </w:r>
      <w:proofErr w:type="spellEnd"/>
      <w:r w:rsidRPr="00753AEA">
        <w:rPr>
          <w:color w:val="auto"/>
          <w:sz w:val="28"/>
          <w:szCs w:val="28"/>
        </w:rPr>
        <w:t xml:space="preserve"> (</w:t>
      </w:r>
      <w:proofErr w:type="spellStart"/>
      <w:r w:rsidRPr="00753AEA">
        <w:rPr>
          <w:color w:val="auto"/>
          <w:sz w:val="28"/>
          <w:szCs w:val="28"/>
        </w:rPr>
        <w:t>наприклад</w:t>
      </w:r>
      <w:proofErr w:type="spellEnd"/>
      <w:r w:rsidRPr="00753AEA">
        <w:rPr>
          <w:color w:val="auto"/>
          <w:sz w:val="28"/>
          <w:szCs w:val="28"/>
        </w:rPr>
        <w:t xml:space="preserve">, 1-2% </w:t>
      </w:r>
      <w:proofErr w:type="spellStart"/>
      <w:r w:rsidRPr="00753AEA">
        <w:rPr>
          <w:color w:val="auto"/>
          <w:sz w:val="28"/>
          <w:szCs w:val="28"/>
        </w:rPr>
        <w:t>від</w:t>
      </w:r>
      <w:proofErr w:type="spellEnd"/>
      <w:r w:rsidRPr="00753AEA">
        <w:rPr>
          <w:color w:val="auto"/>
          <w:sz w:val="28"/>
          <w:szCs w:val="28"/>
        </w:rPr>
        <w:t xml:space="preserve"> чистого доходу </w:t>
      </w:r>
      <w:proofErr w:type="spellStart"/>
      <w:r w:rsidRPr="00753AEA">
        <w:rPr>
          <w:color w:val="auto"/>
          <w:sz w:val="28"/>
          <w:szCs w:val="28"/>
        </w:rPr>
        <w:t>або</w:t>
      </w:r>
      <w:proofErr w:type="spellEnd"/>
      <w:r w:rsidRPr="00753AEA">
        <w:rPr>
          <w:color w:val="auto"/>
          <w:sz w:val="28"/>
          <w:szCs w:val="28"/>
        </w:rPr>
        <w:t xml:space="preserve"> 5% </w:t>
      </w:r>
      <w:proofErr w:type="spellStart"/>
      <w:r w:rsidRPr="00753AEA">
        <w:rPr>
          <w:color w:val="auto"/>
          <w:sz w:val="28"/>
          <w:szCs w:val="28"/>
        </w:rPr>
        <w:t>від</w:t>
      </w:r>
      <w:proofErr w:type="spellEnd"/>
      <w:r w:rsidRPr="00753AEA">
        <w:rPr>
          <w:color w:val="auto"/>
          <w:sz w:val="28"/>
          <w:szCs w:val="28"/>
        </w:rPr>
        <w:t xml:space="preserve"> </w:t>
      </w:r>
      <w:proofErr w:type="spellStart"/>
      <w:r w:rsidRPr="00753AEA">
        <w:rPr>
          <w:color w:val="auto"/>
          <w:sz w:val="28"/>
          <w:szCs w:val="28"/>
        </w:rPr>
        <w:t>прибутку</w:t>
      </w:r>
      <w:proofErr w:type="spellEnd"/>
      <w:r w:rsidRPr="00753AEA">
        <w:rPr>
          <w:color w:val="auto"/>
          <w:sz w:val="28"/>
          <w:szCs w:val="28"/>
        </w:rPr>
        <w:t xml:space="preserve"> до </w:t>
      </w:r>
      <w:proofErr w:type="spellStart"/>
      <w:r w:rsidRPr="00753AEA">
        <w:rPr>
          <w:color w:val="auto"/>
          <w:sz w:val="28"/>
          <w:szCs w:val="28"/>
        </w:rPr>
        <w:t>оподаткування</w:t>
      </w:r>
      <w:proofErr w:type="spellEnd"/>
      <w:r w:rsidRPr="00753AEA">
        <w:rPr>
          <w:color w:val="auto"/>
          <w:sz w:val="28"/>
          <w:szCs w:val="28"/>
        </w:rPr>
        <w:t>).</w:t>
      </w:r>
    </w:p>
    <w:p w14:paraId="26FFF5FE" w14:textId="77777777" w:rsidR="00753AEA" w:rsidRPr="00753AEA" w:rsidRDefault="00753AEA" w:rsidP="006B1A1D">
      <w:pPr>
        <w:numPr>
          <w:ilvl w:val="0"/>
          <w:numId w:val="28"/>
        </w:numPr>
        <w:spacing w:after="0" w:line="240" w:lineRule="auto"/>
        <w:rPr>
          <w:color w:val="auto"/>
          <w:sz w:val="28"/>
          <w:szCs w:val="28"/>
        </w:rPr>
      </w:pPr>
      <w:proofErr w:type="spellStart"/>
      <w:r w:rsidRPr="00753AEA">
        <w:rPr>
          <w:color w:val="auto"/>
          <w:sz w:val="28"/>
          <w:szCs w:val="28"/>
        </w:rPr>
        <w:t>Визначається</w:t>
      </w:r>
      <w:proofErr w:type="spellEnd"/>
      <w:r w:rsidRPr="00753AEA">
        <w:rPr>
          <w:color w:val="auto"/>
          <w:sz w:val="28"/>
          <w:szCs w:val="28"/>
        </w:rPr>
        <w:t xml:space="preserve"> </w:t>
      </w:r>
      <w:proofErr w:type="spellStart"/>
      <w:r w:rsidRPr="00753AEA">
        <w:rPr>
          <w:color w:val="auto"/>
          <w:sz w:val="28"/>
          <w:szCs w:val="28"/>
        </w:rPr>
        <w:t>також</w:t>
      </w:r>
      <w:proofErr w:type="spellEnd"/>
      <w:r w:rsidRPr="00753AEA">
        <w:rPr>
          <w:color w:val="auto"/>
          <w:sz w:val="28"/>
          <w:szCs w:val="28"/>
        </w:rPr>
        <w:t xml:space="preserve"> </w:t>
      </w:r>
      <w:proofErr w:type="spellStart"/>
      <w:r w:rsidRPr="00753AEA">
        <w:rPr>
          <w:i/>
          <w:iCs/>
          <w:color w:val="auto"/>
          <w:sz w:val="28"/>
          <w:szCs w:val="28"/>
        </w:rPr>
        <w:t>робоча</w:t>
      </w:r>
      <w:proofErr w:type="spellEnd"/>
      <w:r w:rsidRPr="00753AEA">
        <w:rPr>
          <w:i/>
          <w:iCs/>
          <w:color w:val="auto"/>
          <w:sz w:val="28"/>
          <w:szCs w:val="28"/>
        </w:rPr>
        <w:t xml:space="preserve"> </w:t>
      </w:r>
      <w:proofErr w:type="spellStart"/>
      <w:r w:rsidRPr="00753AEA">
        <w:rPr>
          <w:i/>
          <w:iCs/>
          <w:color w:val="auto"/>
          <w:sz w:val="28"/>
          <w:szCs w:val="28"/>
        </w:rPr>
        <w:t>суттєвість</w:t>
      </w:r>
      <w:proofErr w:type="spellEnd"/>
      <w:r w:rsidRPr="00753AEA">
        <w:rPr>
          <w:color w:val="auto"/>
          <w:sz w:val="28"/>
          <w:szCs w:val="28"/>
        </w:rPr>
        <w:t xml:space="preserve"> (</w:t>
      </w:r>
      <w:proofErr w:type="spellStart"/>
      <w:r w:rsidRPr="00753AEA">
        <w:rPr>
          <w:color w:val="auto"/>
          <w:sz w:val="28"/>
          <w:szCs w:val="28"/>
        </w:rPr>
        <w:t>нижча</w:t>
      </w:r>
      <w:proofErr w:type="spellEnd"/>
      <w:r w:rsidRPr="00753AEA">
        <w:rPr>
          <w:color w:val="auto"/>
          <w:sz w:val="28"/>
          <w:szCs w:val="28"/>
        </w:rPr>
        <w:t xml:space="preserve"> за </w:t>
      </w:r>
      <w:proofErr w:type="spellStart"/>
      <w:r w:rsidRPr="00753AEA">
        <w:rPr>
          <w:color w:val="auto"/>
          <w:sz w:val="28"/>
          <w:szCs w:val="28"/>
        </w:rPr>
        <w:t>загальну</w:t>
      </w:r>
      <w:proofErr w:type="spellEnd"/>
      <w:r w:rsidRPr="00753AEA">
        <w:rPr>
          <w:color w:val="auto"/>
          <w:sz w:val="28"/>
          <w:szCs w:val="28"/>
        </w:rPr>
        <w:t xml:space="preserve">) для </w:t>
      </w:r>
      <w:proofErr w:type="spellStart"/>
      <w:r w:rsidRPr="00753AEA">
        <w:rPr>
          <w:color w:val="auto"/>
          <w:sz w:val="28"/>
          <w:szCs w:val="28"/>
        </w:rPr>
        <w:t>зменшення</w:t>
      </w:r>
      <w:proofErr w:type="spellEnd"/>
      <w:r w:rsidRPr="00753AEA">
        <w:rPr>
          <w:color w:val="auto"/>
          <w:sz w:val="28"/>
          <w:szCs w:val="28"/>
        </w:rPr>
        <w:t xml:space="preserve"> </w:t>
      </w:r>
      <w:proofErr w:type="spellStart"/>
      <w:r w:rsidRPr="00753AEA">
        <w:rPr>
          <w:color w:val="auto"/>
          <w:sz w:val="28"/>
          <w:szCs w:val="28"/>
        </w:rPr>
        <w:t>ризику</w:t>
      </w:r>
      <w:proofErr w:type="spellEnd"/>
      <w:r w:rsidRPr="00753AEA">
        <w:rPr>
          <w:color w:val="auto"/>
          <w:sz w:val="28"/>
          <w:szCs w:val="28"/>
        </w:rPr>
        <w:t xml:space="preserve"> </w:t>
      </w:r>
      <w:proofErr w:type="spellStart"/>
      <w:r w:rsidRPr="00753AEA">
        <w:rPr>
          <w:color w:val="auto"/>
          <w:sz w:val="28"/>
          <w:szCs w:val="28"/>
        </w:rPr>
        <w:t>невиявлення</w:t>
      </w:r>
      <w:proofErr w:type="spellEnd"/>
      <w:r w:rsidRPr="00753AEA">
        <w:rPr>
          <w:color w:val="auto"/>
          <w:sz w:val="28"/>
          <w:szCs w:val="28"/>
        </w:rPr>
        <w:t xml:space="preserve"> </w:t>
      </w:r>
      <w:proofErr w:type="spellStart"/>
      <w:r w:rsidRPr="00753AEA">
        <w:rPr>
          <w:color w:val="auto"/>
          <w:sz w:val="28"/>
          <w:szCs w:val="28"/>
        </w:rPr>
        <w:t>дрібних</w:t>
      </w:r>
      <w:proofErr w:type="spellEnd"/>
      <w:r w:rsidRPr="00753AEA">
        <w:rPr>
          <w:color w:val="auto"/>
          <w:sz w:val="28"/>
          <w:szCs w:val="28"/>
        </w:rPr>
        <w:t xml:space="preserve"> </w:t>
      </w:r>
      <w:proofErr w:type="spellStart"/>
      <w:r w:rsidRPr="00753AEA">
        <w:rPr>
          <w:color w:val="auto"/>
          <w:sz w:val="28"/>
          <w:szCs w:val="28"/>
        </w:rPr>
        <w:t>помилок</w:t>
      </w:r>
      <w:proofErr w:type="spellEnd"/>
      <w:r w:rsidRPr="00753AEA">
        <w:rPr>
          <w:color w:val="auto"/>
          <w:sz w:val="28"/>
          <w:szCs w:val="28"/>
        </w:rPr>
        <w:t xml:space="preserve">, </w:t>
      </w:r>
      <w:proofErr w:type="spellStart"/>
      <w:r w:rsidRPr="00753AEA">
        <w:rPr>
          <w:color w:val="auto"/>
          <w:sz w:val="28"/>
          <w:szCs w:val="28"/>
        </w:rPr>
        <w:t>які</w:t>
      </w:r>
      <w:proofErr w:type="spellEnd"/>
      <w:r w:rsidRPr="00753AEA">
        <w:rPr>
          <w:color w:val="auto"/>
          <w:sz w:val="28"/>
          <w:szCs w:val="28"/>
        </w:rPr>
        <w:t xml:space="preserve"> в </w:t>
      </w:r>
      <w:proofErr w:type="spellStart"/>
      <w:r w:rsidRPr="00753AEA">
        <w:rPr>
          <w:color w:val="auto"/>
          <w:sz w:val="28"/>
          <w:szCs w:val="28"/>
        </w:rPr>
        <w:t>сумі</w:t>
      </w:r>
      <w:proofErr w:type="spellEnd"/>
      <w:r w:rsidRPr="00753AEA">
        <w:rPr>
          <w:color w:val="auto"/>
          <w:sz w:val="28"/>
          <w:szCs w:val="28"/>
        </w:rPr>
        <w:t xml:space="preserve"> </w:t>
      </w:r>
      <w:proofErr w:type="spellStart"/>
      <w:r w:rsidRPr="00753AEA">
        <w:rPr>
          <w:color w:val="auto"/>
          <w:sz w:val="28"/>
          <w:szCs w:val="28"/>
        </w:rPr>
        <w:t>можуть</w:t>
      </w:r>
      <w:proofErr w:type="spellEnd"/>
      <w:r w:rsidRPr="00753AEA">
        <w:rPr>
          <w:color w:val="auto"/>
          <w:sz w:val="28"/>
          <w:szCs w:val="28"/>
        </w:rPr>
        <w:t xml:space="preserve"> </w:t>
      </w:r>
      <w:proofErr w:type="spellStart"/>
      <w:r w:rsidRPr="00753AEA">
        <w:rPr>
          <w:color w:val="auto"/>
          <w:sz w:val="28"/>
          <w:szCs w:val="28"/>
        </w:rPr>
        <w:t>виявитися</w:t>
      </w:r>
      <w:proofErr w:type="spellEnd"/>
      <w:r w:rsidRPr="00753AEA">
        <w:rPr>
          <w:color w:val="auto"/>
          <w:sz w:val="28"/>
          <w:szCs w:val="28"/>
        </w:rPr>
        <w:t xml:space="preserve"> </w:t>
      </w:r>
      <w:proofErr w:type="spellStart"/>
      <w:r w:rsidRPr="00753AEA">
        <w:rPr>
          <w:color w:val="auto"/>
          <w:sz w:val="28"/>
          <w:szCs w:val="28"/>
        </w:rPr>
        <w:t>суттєвими</w:t>
      </w:r>
      <w:proofErr w:type="spellEnd"/>
      <w:r w:rsidRPr="00753AEA">
        <w:rPr>
          <w:color w:val="auto"/>
          <w:sz w:val="28"/>
          <w:szCs w:val="28"/>
        </w:rPr>
        <w:t>.</w:t>
      </w:r>
    </w:p>
    <w:p w14:paraId="6B24E03A" w14:textId="77777777"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t xml:space="preserve">2. </w:t>
      </w:r>
      <w:proofErr w:type="spellStart"/>
      <w:r w:rsidRPr="00753AEA">
        <w:rPr>
          <w:b/>
          <w:bCs/>
          <w:color w:val="auto"/>
          <w:sz w:val="28"/>
          <w:szCs w:val="28"/>
        </w:rPr>
        <w:t>Аудиторський</w:t>
      </w:r>
      <w:proofErr w:type="spellEnd"/>
      <w:r w:rsidRPr="00753AEA">
        <w:rPr>
          <w:b/>
          <w:bCs/>
          <w:color w:val="auto"/>
          <w:sz w:val="28"/>
          <w:szCs w:val="28"/>
        </w:rPr>
        <w:t xml:space="preserve"> </w:t>
      </w:r>
      <w:proofErr w:type="spellStart"/>
      <w:r w:rsidRPr="00753AEA">
        <w:rPr>
          <w:b/>
          <w:bCs/>
          <w:color w:val="auto"/>
          <w:sz w:val="28"/>
          <w:szCs w:val="28"/>
        </w:rPr>
        <w:t>ризик</w:t>
      </w:r>
      <w:proofErr w:type="spellEnd"/>
      <w:r w:rsidRPr="00753AEA">
        <w:rPr>
          <w:b/>
          <w:bCs/>
          <w:color w:val="auto"/>
          <w:sz w:val="28"/>
          <w:szCs w:val="28"/>
        </w:rPr>
        <w:t xml:space="preserve"> та </w:t>
      </w:r>
      <w:proofErr w:type="spellStart"/>
      <w:r w:rsidRPr="00753AEA">
        <w:rPr>
          <w:b/>
          <w:bCs/>
          <w:color w:val="auto"/>
          <w:sz w:val="28"/>
          <w:szCs w:val="28"/>
        </w:rPr>
        <w:t>його</w:t>
      </w:r>
      <w:proofErr w:type="spellEnd"/>
      <w:r w:rsidRPr="00753AEA">
        <w:rPr>
          <w:b/>
          <w:bCs/>
          <w:color w:val="auto"/>
          <w:sz w:val="28"/>
          <w:szCs w:val="28"/>
        </w:rPr>
        <w:t xml:space="preserve"> </w:t>
      </w:r>
      <w:proofErr w:type="spellStart"/>
      <w:r w:rsidRPr="00753AEA">
        <w:rPr>
          <w:b/>
          <w:bCs/>
          <w:color w:val="auto"/>
          <w:sz w:val="28"/>
          <w:szCs w:val="28"/>
        </w:rPr>
        <w:t>компоненти</w:t>
      </w:r>
      <w:proofErr w:type="spellEnd"/>
    </w:p>
    <w:p w14:paraId="00BAEF1C" w14:textId="77777777" w:rsidR="00753AEA" w:rsidRPr="00753AEA" w:rsidRDefault="00753AEA" w:rsidP="00753AEA">
      <w:pPr>
        <w:spacing w:after="240" w:line="240" w:lineRule="auto"/>
        <w:ind w:left="0" w:firstLine="0"/>
        <w:rPr>
          <w:color w:val="auto"/>
          <w:sz w:val="28"/>
          <w:szCs w:val="28"/>
        </w:rPr>
      </w:pPr>
      <w:proofErr w:type="spellStart"/>
      <w:r w:rsidRPr="00753AEA">
        <w:rPr>
          <w:b/>
          <w:bCs/>
          <w:color w:val="auto"/>
          <w:sz w:val="28"/>
          <w:szCs w:val="28"/>
        </w:rPr>
        <w:t>Аудиторський</w:t>
      </w:r>
      <w:proofErr w:type="spellEnd"/>
      <w:r w:rsidRPr="00753AEA">
        <w:rPr>
          <w:b/>
          <w:bCs/>
          <w:color w:val="auto"/>
          <w:sz w:val="28"/>
          <w:szCs w:val="28"/>
        </w:rPr>
        <w:t xml:space="preserve"> </w:t>
      </w:r>
      <w:proofErr w:type="spellStart"/>
      <w:r w:rsidRPr="00753AEA">
        <w:rPr>
          <w:b/>
          <w:bCs/>
          <w:color w:val="auto"/>
          <w:sz w:val="28"/>
          <w:szCs w:val="28"/>
        </w:rPr>
        <w:t>ризик</w:t>
      </w:r>
      <w:proofErr w:type="spellEnd"/>
      <w:r w:rsidRPr="00753AEA">
        <w:rPr>
          <w:b/>
          <w:bCs/>
          <w:color w:val="auto"/>
          <w:sz w:val="28"/>
          <w:szCs w:val="28"/>
        </w:rPr>
        <w:t xml:space="preserve"> (АР)</w:t>
      </w:r>
      <w:r w:rsidRPr="00753AEA">
        <w:rPr>
          <w:color w:val="auto"/>
          <w:sz w:val="28"/>
          <w:szCs w:val="28"/>
        </w:rPr>
        <w:t xml:space="preserve"> — </w:t>
      </w:r>
      <w:proofErr w:type="spellStart"/>
      <w:r w:rsidRPr="00753AEA">
        <w:rPr>
          <w:color w:val="auto"/>
          <w:sz w:val="28"/>
          <w:szCs w:val="28"/>
        </w:rPr>
        <w:t>це</w:t>
      </w:r>
      <w:proofErr w:type="spellEnd"/>
      <w:r w:rsidRPr="00753AEA">
        <w:rPr>
          <w:color w:val="auto"/>
          <w:sz w:val="28"/>
          <w:szCs w:val="28"/>
        </w:rPr>
        <w:t xml:space="preserve"> </w:t>
      </w:r>
      <w:proofErr w:type="spellStart"/>
      <w:r w:rsidRPr="00753AEA">
        <w:rPr>
          <w:color w:val="auto"/>
          <w:sz w:val="28"/>
          <w:szCs w:val="28"/>
        </w:rPr>
        <w:t>ризик</w:t>
      </w:r>
      <w:proofErr w:type="spellEnd"/>
      <w:r w:rsidRPr="00753AEA">
        <w:rPr>
          <w:color w:val="auto"/>
          <w:sz w:val="28"/>
          <w:szCs w:val="28"/>
        </w:rPr>
        <w:t xml:space="preserve"> того, </w:t>
      </w:r>
      <w:proofErr w:type="spellStart"/>
      <w:r w:rsidRPr="00753AEA">
        <w:rPr>
          <w:color w:val="auto"/>
          <w:sz w:val="28"/>
          <w:szCs w:val="28"/>
        </w:rPr>
        <w:t>що</w:t>
      </w:r>
      <w:proofErr w:type="spellEnd"/>
      <w:r w:rsidRPr="00753AEA">
        <w:rPr>
          <w:color w:val="auto"/>
          <w:sz w:val="28"/>
          <w:szCs w:val="28"/>
        </w:rPr>
        <w:t xml:space="preserve"> аудитор </w:t>
      </w:r>
      <w:proofErr w:type="spellStart"/>
      <w:r w:rsidRPr="00753AEA">
        <w:rPr>
          <w:color w:val="auto"/>
          <w:sz w:val="28"/>
          <w:szCs w:val="28"/>
        </w:rPr>
        <w:t>висловить</w:t>
      </w:r>
      <w:proofErr w:type="spellEnd"/>
      <w:r w:rsidRPr="00753AEA">
        <w:rPr>
          <w:color w:val="auto"/>
          <w:sz w:val="28"/>
          <w:szCs w:val="28"/>
        </w:rPr>
        <w:t xml:space="preserve"> </w:t>
      </w:r>
      <w:proofErr w:type="spellStart"/>
      <w:r w:rsidRPr="00753AEA">
        <w:rPr>
          <w:color w:val="auto"/>
          <w:sz w:val="28"/>
          <w:szCs w:val="28"/>
        </w:rPr>
        <w:t>невідповідну</w:t>
      </w:r>
      <w:proofErr w:type="spellEnd"/>
      <w:r w:rsidRPr="00753AEA">
        <w:rPr>
          <w:color w:val="auto"/>
          <w:sz w:val="28"/>
          <w:szCs w:val="28"/>
        </w:rPr>
        <w:t xml:space="preserve"> </w:t>
      </w:r>
      <w:proofErr w:type="spellStart"/>
      <w:r w:rsidRPr="00753AEA">
        <w:rPr>
          <w:color w:val="auto"/>
          <w:sz w:val="28"/>
          <w:szCs w:val="28"/>
        </w:rPr>
        <w:t>аудиторську</w:t>
      </w:r>
      <w:proofErr w:type="spellEnd"/>
      <w:r w:rsidRPr="00753AEA">
        <w:rPr>
          <w:color w:val="auto"/>
          <w:sz w:val="28"/>
          <w:szCs w:val="28"/>
        </w:rPr>
        <w:t xml:space="preserve"> думку, </w:t>
      </w:r>
      <w:proofErr w:type="spellStart"/>
      <w:r w:rsidRPr="00753AEA">
        <w:rPr>
          <w:color w:val="auto"/>
          <w:sz w:val="28"/>
          <w:szCs w:val="28"/>
        </w:rPr>
        <w:t>якщо</w:t>
      </w:r>
      <w:proofErr w:type="spellEnd"/>
      <w:r w:rsidRPr="00753AEA">
        <w:rPr>
          <w:color w:val="auto"/>
          <w:sz w:val="28"/>
          <w:szCs w:val="28"/>
        </w:rPr>
        <w:t xml:space="preserve"> </w:t>
      </w:r>
      <w:proofErr w:type="spellStart"/>
      <w:r w:rsidRPr="00753AEA">
        <w:rPr>
          <w:color w:val="auto"/>
          <w:sz w:val="28"/>
          <w:szCs w:val="28"/>
        </w:rPr>
        <w:t>фінансова</w:t>
      </w:r>
      <w:proofErr w:type="spellEnd"/>
      <w:r w:rsidRPr="00753AEA">
        <w:rPr>
          <w:color w:val="auto"/>
          <w:sz w:val="28"/>
          <w:szCs w:val="28"/>
        </w:rPr>
        <w:t xml:space="preserve"> </w:t>
      </w:r>
      <w:proofErr w:type="spellStart"/>
      <w:r w:rsidRPr="00753AEA">
        <w:rPr>
          <w:color w:val="auto"/>
          <w:sz w:val="28"/>
          <w:szCs w:val="28"/>
        </w:rPr>
        <w:t>звітність</w:t>
      </w:r>
      <w:proofErr w:type="spellEnd"/>
      <w:r w:rsidRPr="00753AEA">
        <w:rPr>
          <w:color w:val="auto"/>
          <w:sz w:val="28"/>
          <w:szCs w:val="28"/>
        </w:rPr>
        <w:t xml:space="preserve"> </w:t>
      </w:r>
      <w:proofErr w:type="spellStart"/>
      <w:r w:rsidRPr="00753AEA">
        <w:rPr>
          <w:color w:val="auto"/>
          <w:sz w:val="28"/>
          <w:szCs w:val="28"/>
        </w:rPr>
        <w:t>містить</w:t>
      </w:r>
      <w:proofErr w:type="spellEnd"/>
      <w:r w:rsidRPr="00753AEA">
        <w:rPr>
          <w:color w:val="auto"/>
          <w:sz w:val="28"/>
          <w:szCs w:val="28"/>
        </w:rPr>
        <w:t xml:space="preserve"> </w:t>
      </w:r>
      <w:proofErr w:type="spellStart"/>
      <w:r w:rsidRPr="00753AEA">
        <w:rPr>
          <w:color w:val="auto"/>
          <w:sz w:val="28"/>
          <w:szCs w:val="28"/>
        </w:rPr>
        <w:t>суттєві</w:t>
      </w:r>
      <w:proofErr w:type="spellEnd"/>
      <w:r w:rsidRPr="00753AEA">
        <w:rPr>
          <w:color w:val="auto"/>
          <w:sz w:val="28"/>
          <w:szCs w:val="28"/>
        </w:rPr>
        <w:t xml:space="preserve"> </w:t>
      </w:r>
      <w:proofErr w:type="spellStart"/>
      <w:r w:rsidRPr="00753AEA">
        <w:rPr>
          <w:color w:val="auto"/>
          <w:sz w:val="28"/>
          <w:szCs w:val="28"/>
        </w:rPr>
        <w:t>викривлення</w:t>
      </w:r>
      <w:proofErr w:type="spellEnd"/>
      <w:r w:rsidRPr="00753AEA">
        <w:rPr>
          <w:color w:val="auto"/>
          <w:sz w:val="28"/>
          <w:szCs w:val="28"/>
        </w:rPr>
        <w:t>.</w:t>
      </w:r>
    </w:p>
    <w:p w14:paraId="1E73B727" w14:textId="77777777" w:rsidR="00753AEA" w:rsidRPr="00753AEA" w:rsidRDefault="00753AEA" w:rsidP="00753AEA">
      <w:pPr>
        <w:spacing w:after="240" w:line="240" w:lineRule="auto"/>
        <w:ind w:left="0" w:firstLine="0"/>
        <w:rPr>
          <w:color w:val="auto"/>
          <w:sz w:val="28"/>
          <w:szCs w:val="28"/>
        </w:rPr>
      </w:pPr>
      <w:r w:rsidRPr="00753AEA">
        <w:rPr>
          <w:color w:val="auto"/>
          <w:sz w:val="28"/>
          <w:szCs w:val="28"/>
        </w:rPr>
        <w:t xml:space="preserve">Модель </w:t>
      </w:r>
      <w:proofErr w:type="spellStart"/>
      <w:r w:rsidRPr="00753AEA">
        <w:rPr>
          <w:color w:val="auto"/>
          <w:sz w:val="28"/>
          <w:szCs w:val="28"/>
        </w:rPr>
        <w:t>аудиторського</w:t>
      </w:r>
      <w:proofErr w:type="spellEnd"/>
      <w:r w:rsidRPr="00753AEA">
        <w:rPr>
          <w:color w:val="auto"/>
          <w:sz w:val="28"/>
          <w:szCs w:val="28"/>
        </w:rPr>
        <w:t xml:space="preserve"> </w:t>
      </w:r>
      <w:proofErr w:type="spellStart"/>
      <w:r w:rsidRPr="00753AEA">
        <w:rPr>
          <w:color w:val="auto"/>
          <w:sz w:val="28"/>
          <w:szCs w:val="28"/>
        </w:rPr>
        <w:t>ризику</w:t>
      </w:r>
      <w:proofErr w:type="spellEnd"/>
      <w:r w:rsidRPr="00753AEA">
        <w:rPr>
          <w:color w:val="auto"/>
          <w:sz w:val="28"/>
          <w:szCs w:val="28"/>
        </w:rPr>
        <w:t xml:space="preserve"> </w:t>
      </w:r>
      <w:proofErr w:type="spellStart"/>
      <w:r w:rsidRPr="00753AEA">
        <w:rPr>
          <w:color w:val="auto"/>
          <w:sz w:val="28"/>
          <w:szCs w:val="28"/>
        </w:rPr>
        <w:t>описується</w:t>
      </w:r>
      <w:proofErr w:type="spellEnd"/>
      <w:r w:rsidRPr="00753AEA">
        <w:rPr>
          <w:color w:val="auto"/>
          <w:sz w:val="28"/>
          <w:szCs w:val="28"/>
        </w:rPr>
        <w:t xml:space="preserve"> формулою:</w:t>
      </w:r>
      <w:r w:rsidRPr="00753AEA">
        <w:rPr>
          <w:color w:val="auto"/>
          <w:sz w:val="28"/>
          <w:szCs w:val="28"/>
        </w:rPr>
        <w:br/>
        <w:t>\(\</w:t>
      </w:r>
      <w:proofErr w:type="spellStart"/>
      <w:r w:rsidRPr="00753AEA">
        <w:rPr>
          <w:color w:val="auto"/>
          <w:sz w:val="28"/>
          <w:szCs w:val="28"/>
        </w:rPr>
        <w:t>text</w:t>
      </w:r>
      <w:proofErr w:type="spellEnd"/>
      <w:r w:rsidRPr="00753AEA">
        <w:rPr>
          <w:color w:val="auto"/>
          <w:sz w:val="28"/>
          <w:szCs w:val="28"/>
        </w:rPr>
        <w:t>{АР}=\</w:t>
      </w:r>
      <w:proofErr w:type="spellStart"/>
      <w:r w:rsidRPr="00753AEA">
        <w:rPr>
          <w:color w:val="auto"/>
          <w:sz w:val="28"/>
          <w:szCs w:val="28"/>
        </w:rPr>
        <w:t>text</w:t>
      </w:r>
      <w:proofErr w:type="spellEnd"/>
      <w:r w:rsidRPr="00753AEA">
        <w:rPr>
          <w:color w:val="auto"/>
          <w:sz w:val="28"/>
          <w:szCs w:val="28"/>
        </w:rPr>
        <w:t>{ВР}\</w:t>
      </w:r>
      <w:proofErr w:type="spellStart"/>
      <w:r w:rsidRPr="00753AEA">
        <w:rPr>
          <w:color w:val="auto"/>
          <w:sz w:val="28"/>
          <w:szCs w:val="28"/>
        </w:rPr>
        <w:t>times</w:t>
      </w:r>
      <w:proofErr w:type="spellEnd"/>
      <w:r w:rsidRPr="00753AEA">
        <w:rPr>
          <w:color w:val="auto"/>
          <w:sz w:val="28"/>
          <w:szCs w:val="28"/>
        </w:rPr>
        <w:t xml:space="preserve"> \</w:t>
      </w:r>
      <w:proofErr w:type="spellStart"/>
      <w:r w:rsidRPr="00753AEA">
        <w:rPr>
          <w:color w:val="auto"/>
          <w:sz w:val="28"/>
          <w:szCs w:val="28"/>
        </w:rPr>
        <w:t>text</w:t>
      </w:r>
      <w:proofErr w:type="spellEnd"/>
      <w:r w:rsidRPr="00753AEA">
        <w:rPr>
          <w:color w:val="auto"/>
          <w:sz w:val="28"/>
          <w:szCs w:val="28"/>
        </w:rPr>
        <w:t>{РК}\</w:t>
      </w:r>
      <w:proofErr w:type="spellStart"/>
      <w:r w:rsidRPr="00753AEA">
        <w:rPr>
          <w:color w:val="auto"/>
          <w:sz w:val="28"/>
          <w:szCs w:val="28"/>
        </w:rPr>
        <w:t>times</w:t>
      </w:r>
      <w:proofErr w:type="spellEnd"/>
      <w:r w:rsidRPr="00753AEA">
        <w:rPr>
          <w:color w:val="auto"/>
          <w:sz w:val="28"/>
          <w:szCs w:val="28"/>
        </w:rPr>
        <w:t xml:space="preserve"> \</w:t>
      </w:r>
      <w:proofErr w:type="spellStart"/>
      <w:r w:rsidRPr="00753AEA">
        <w:rPr>
          <w:color w:val="auto"/>
          <w:sz w:val="28"/>
          <w:szCs w:val="28"/>
        </w:rPr>
        <w:t>text</w:t>
      </w:r>
      <w:proofErr w:type="spellEnd"/>
      <w:r w:rsidRPr="00753AEA">
        <w:rPr>
          <w:color w:val="auto"/>
          <w:sz w:val="28"/>
          <w:szCs w:val="28"/>
        </w:rPr>
        <w:t>{РН}\)</w:t>
      </w:r>
    </w:p>
    <w:p w14:paraId="58460C90" w14:textId="77777777" w:rsidR="00753AEA" w:rsidRPr="00753AEA" w:rsidRDefault="00753AEA" w:rsidP="006B1A1D">
      <w:pPr>
        <w:numPr>
          <w:ilvl w:val="0"/>
          <w:numId w:val="29"/>
        </w:numPr>
        <w:spacing w:after="0" w:line="240" w:lineRule="auto"/>
        <w:rPr>
          <w:color w:val="auto"/>
          <w:sz w:val="28"/>
          <w:szCs w:val="28"/>
        </w:rPr>
      </w:pPr>
      <w:proofErr w:type="spellStart"/>
      <w:r w:rsidRPr="00753AEA">
        <w:rPr>
          <w:b/>
          <w:bCs/>
          <w:color w:val="auto"/>
          <w:sz w:val="28"/>
          <w:szCs w:val="28"/>
        </w:rPr>
        <w:t>Внутрішній</w:t>
      </w:r>
      <w:proofErr w:type="spellEnd"/>
      <w:r w:rsidRPr="00753AEA">
        <w:rPr>
          <w:b/>
          <w:bCs/>
          <w:color w:val="auto"/>
          <w:sz w:val="28"/>
          <w:szCs w:val="28"/>
        </w:rPr>
        <w:t xml:space="preserve"> </w:t>
      </w:r>
      <w:proofErr w:type="spellStart"/>
      <w:r w:rsidRPr="00753AEA">
        <w:rPr>
          <w:b/>
          <w:bCs/>
          <w:color w:val="auto"/>
          <w:sz w:val="28"/>
          <w:szCs w:val="28"/>
        </w:rPr>
        <w:t>ризик</w:t>
      </w:r>
      <w:proofErr w:type="spellEnd"/>
      <w:r w:rsidRPr="00753AEA">
        <w:rPr>
          <w:b/>
          <w:bCs/>
          <w:color w:val="auto"/>
          <w:sz w:val="28"/>
          <w:szCs w:val="28"/>
        </w:rPr>
        <w:t xml:space="preserve"> / </w:t>
      </w:r>
      <w:proofErr w:type="spellStart"/>
      <w:r w:rsidRPr="00753AEA">
        <w:rPr>
          <w:b/>
          <w:bCs/>
          <w:color w:val="auto"/>
          <w:sz w:val="28"/>
          <w:szCs w:val="28"/>
        </w:rPr>
        <w:t>Властивий</w:t>
      </w:r>
      <w:proofErr w:type="spellEnd"/>
      <w:r w:rsidRPr="00753AEA">
        <w:rPr>
          <w:b/>
          <w:bCs/>
          <w:color w:val="auto"/>
          <w:sz w:val="28"/>
          <w:szCs w:val="28"/>
        </w:rPr>
        <w:t xml:space="preserve"> </w:t>
      </w:r>
      <w:proofErr w:type="spellStart"/>
      <w:r w:rsidRPr="00753AEA">
        <w:rPr>
          <w:b/>
          <w:bCs/>
          <w:color w:val="auto"/>
          <w:sz w:val="28"/>
          <w:szCs w:val="28"/>
        </w:rPr>
        <w:t>ризик</w:t>
      </w:r>
      <w:proofErr w:type="spellEnd"/>
      <w:r w:rsidRPr="00753AEA">
        <w:rPr>
          <w:b/>
          <w:bCs/>
          <w:color w:val="auto"/>
          <w:sz w:val="28"/>
          <w:szCs w:val="28"/>
        </w:rPr>
        <w:t xml:space="preserve"> (ВР, </w:t>
      </w:r>
      <w:proofErr w:type="spellStart"/>
      <w:r w:rsidRPr="00753AEA">
        <w:rPr>
          <w:b/>
          <w:bCs/>
          <w:color w:val="auto"/>
          <w:sz w:val="28"/>
          <w:szCs w:val="28"/>
        </w:rPr>
        <w:t>Inherent</w:t>
      </w:r>
      <w:proofErr w:type="spellEnd"/>
      <w:r w:rsidRPr="00753AEA">
        <w:rPr>
          <w:b/>
          <w:bCs/>
          <w:color w:val="auto"/>
          <w:sz w:val="28"/>
          <w:szCs w:val="28"/>
        </w:rPr>
        <w:t xml:space="preserve"> Risk):</w:t>
      </w:r>
      <w:r w:rsidRPr="00753AEA">
        <w:rPr>
          <w:color w:val="auto"/>
          <w:sz w:val="28"/>
          <w:szCs w:val="28"/>
        </w:rPr>
        <w:t xml:space="preserve"> </w:t>
      </w:r>
      <w:proofErr w:type="spellStart"/>
      <w:r w:rsidRPr="00753AEA">
        <w:rPr>
          <w:color w:val="auto"/>
          <w:sz w:val="28"/>
          <w:szCs w:val="28"/>
        </w:rPr>
        <w:t>Вразливість</w:t>
      </w:r>
      <w:proofErr w:type="spellEnd"/>
      <w:r w:rsidRPr="00753AEA">
        <w:rPr>
          <w:color w:val="auto"/>
          <w:sz w:val="28"/>
          <w:szCs w:val="28"/>
        </w:rPr>
        <w:t xml:space="preserve"> </w:t>
      </w:r>
      <w:proofErr w:type="spellStart"/>
      <w:r w:rsidRPr="00753AEA">
        <w:rPr>
          <w:color w:val="auto"/>
          <w:sz w:val="28"/>
          <w:szCs w:val="28"/>
        </w:rPr>
        <w:t>залишків</w:t>
      </w:r>
      <w:proofErr w:type="spellEnd"/>
      <w:r w:rsidRPr="00753AEA">
        <w:rPr>
          <w:color w:val="auto"/>
          <w:sz w:val="28"/>
          <w:szCs w:val="28"/>
        </w:rPr>
        <w:t xml:space="preserve"> на </w:t>
      </w:r>
      <w:proofErr w:type="spellStart"/>
      <w:r w:rsidRPr="00753AEA">
        <w:rPr>
          <w:color w:val="auto"/>
          <w:sz w:val="28"/>
          <w:szCs w:val="28"/>
        </w:rPr>
        <w:t>рахунках</w:t>
      </w:r>
      <w:proofErr w:type="spellEnd"/>
      <w:r w:rsidRPr="00753AEA">
        <w:rPr>
          <w:color w:val="auto"/>
          <w:sz w:val="28"/>
          <w:szCs w:val="28"/>
        </w:rPr>
        <w:t xml:space="preserve"> </w:t>
      </w:r>
      <w:proofErr w:type="spellStart"/>
      <w:r w:rsidRPr="00753AEA">
        <w:rPr>
          <w:color w:val="auto"/>
          <w:sz w:val="28"/>
          <w:szCs w:val="28"/>
        </w:rPr>
        <w:t>або</w:t>
      </w:r>
      <w:proofErr w:type="spellEnd"/>
      <w:r w:rsidRPr="00753AEA">
        <w:rPr>
          <w:color w:val="auto"/>
          <w:sz w:val="28"/>
          <w:szCs w:val="28"/>
        </w:rPr>
        <w:t xml:space="preserve"> </w:t>
      </w:r>
      <w:proofErr w:type="spellStart"/>
      <w:r w:rsidRPr="00753AEA">
        <w:rPr>
          <w:color w:val="auto"/>
          <w:sz w:val="28"/>
          <w:szCs w:val="28"/>
        </w:rPr>
        <w:t>класів</w:t>
      </w:r>
      <w:proofErr w:type="spellEnd"/>
      <w:r w:rsidRPr="00753AEA">
        <w:rPr>
          <w:color w:val="auto"/>
          <w:sz w:val="28"/>
          <w:szCs w:val="28"/>
        </w:rPr>
        <w:t xml:space="preserve"> </w:t>
      </w:r>
      <w:proofErr w:type="spellStart"/>
      <w:r w:rsidRPr="00753AEA">
        <w:rPr>
          <w:color w:val="auto"/>
          <w:sz w:val="28"/>
          <w:szCs w:val="28"/>
        </w:rPr>
        <w:t>операцій</w:t>
      </w:r>
      <w:proofErr w:type="spellEnd"/>
      <w:r w:rsidRPr="00753AEA">
        <w:rPr>
          <w:color w:val="auto"/>
          <w:sz w:val="28"/>
          <w:szCs w:val="28"/>
        </w:rPr>
        <w:t xml:space="preserve"> до </w:t>
      </w:r>
      <w:proofErr w:type="spellStart"/>
      <w:r w:rsidRPr="00753AEA">
        <w:rPr>
          <w:color w:val="auto"/>
          <w:sz w:val="28"/>
          <w:szCs w:val="28"/>
        </w:rPr>
        <w:t>суттєвих</w:t>
      </w:r>
      <w:proofErr w:type="spellEnd"/>
      <w:r w:rsidRPr="00753AEA">
        <w:rPr>
          <w:color w:val="auto"/>
          <w:sz w:val="28"/>
          <w:szCs w:val="28"/>
        </w:rPr>
        <w:t xml:space="preserve"> </w:t>
      </w:r>
      <w:proofErr w:type="spellStart"/>
      <w:r w:rsidRPr="00753AEA">
        <w:rPr>
          <w:color w:val="auto"/>
          <w:sz w:val="28"/>
          <w:szCs w:val="28"/>
        </w:rPr>
        <w:t>викривлень</w:t>
      </w:r>
      <w:proofErr w:type="spellEnd"/>
      <w:r w:rsidRPr="00753AEA">
        <w:rPr>
          <w:color w:val="auto"/>
          <w:sz w:val="28"/>
          <w:szCs w:val="28"/>
        </w:rPr>
        <w:t xml:space="preserve"> за </w:t>
      </w:r>
      <w:proofErr w:type="spellStart"/>
      <w:r w:rsidRPr="00753AEA">
        <w:rPr>
          <w:color w:val="auto"/>
          <w:sz w:val="28"/>
          <w:szCs w:val="28"/>
        </w:rPr>
        <w:t>умови</w:t>
      </w:r>
      <w:proofErr w:type="spellEnd"/>
      <w:r w:rsidRPr="00753AEA">
        <w:rPr>
          <w:color w:val="auto"/>
          <w:sz w:val="28"/>
          <w:szCs w:val="28"/>
        </w:rPr>
        <w:t xml:space="preserve"> </w:t>
      </w:r>
      <w:proofErr w:type="spellStart"/>
      <w:r w:rsidRPr="00753AEA">
        <w:rPr>
          <w:color w:val="auto"/>
          <w:sz w:val="28"/>
          <w:szCs w:val="28"/>
        </w:rPr>
        <w:t>відсутності</w:t>
      </w:r>
      <w:proofErr w:type="spellEnd"/>
      <w:r w:rsidRPr="00753AEA">
        <w:rPr>
          <w:color w:val="auto"/>
          <w:sz w:val="28"/>
          <w:szCs w:val="28"/>
        </w:rPr>
        <w:t xml:space="preserve"> процедур </w:t>
      </w:r>
      <w:proofErr w:type="spellStart"/>
      <w:r w:rsidRPr="00753AEA">
        <w:rPr>
          <w:color w:val="auto"/>
          <w:sz w:val="28"/>
          <w:szCs w:val="28"/>
        </w:rPr>
        <w:t>внутрішнього</w:t>
      </w:r>
      <w:proofErr w:type="spellEnd"/>
      <w:r w:rsidRPr="00753AEA">
        <w:rPr>
          <w:color w:val="auto"/>
          <w:sz w:val="28"/>
          <w:szCs w:val="28"/>
        </w:rPr>
        <w:t xml:space="preserve"> контролю.</w:t>
      </w:r>
    </w:p>
    <w:p w14:paraId="125CDAE7" w14:textId="77777777" w:rsidR="00753AEA" w:rsidRPr="00753AEA" w:rsidRDefault="00753AEA" w:rsidP="006B1A1D">
      <w:pPr>
        <w:numPr>
          <w:ilvl w:val="0"/>
          <w:numId w:val="29"/>
        </w:numPr>
        <w:spacing w:after="0" w:line="240" w:lineRule="auto"/>
        <w:rPr>
          <w:color w:val="auto"/>
          <w:sz w:val="28"/>
          <w:szCs w:val="28"/>
        </w:rPr>
      </w:pPr>
      <w:proofErr w:type="spellStart"/>
      <w:r w:rsidRPr="00753AEA">
        <w:rPr>
          <w:b/>
          <w:bCs/>
          <w:color w:val="auto"/>
          <w:sz w:val="28"/>
          <w:szCs w:val="28"/>
        </w:rPr>
        <w:t>Ризик</w:t>
      </w:r>
      <w:proofErr w:type="spellEnd"/>
      <w:r w:rsidRPr="00753AEA">
        <w:rPr>
          <w:b/>
          <w:bCs/>
          <w:color w:val="auto"/>
          <w:sz w:val="28"/>
          <w:szCs w:val="28"/>
        </w:rPr>
        <w:t xml:space="preserve"> контролю (РК, Control Risk):</w:t>
      </w:r>
      <w:r w:rsidRPr="00753AEA">
        <w:rPr>
          <w:color w:val="auto"/>
          <w:sz w:val="28"/>
          <w:szCs w:val="28"/>
        </w:rPr>
        <w:t xml:space="preserve"> </w:t>
      </w:r>
      <w:proofErr w:type="spellStart"/>
      <w:r w:rsidRPr="00753AEA">
        <w:rPr>
          <w:color w:val="auto"/>
          <w:sz w:val="28"/>
          <w:szCs w:val="28"/>
        </w:rPr>
        <w:t>Ризик</w:t>
      </w:r>
      <w:proofErr w:type="spellEnd"/>
      <w:r w:rsidRPr="00753AEA">
        <w:rPr>
          <w:color w:val="auto"/>
          <w:sz w:val="28"/>
          <w:szCs w:val="28"/>
        </w:rPr>
        <w:t xml:space="preserve"> того, </w:t>
      </w:r>
      <w:proofErr w:type="spellStart"/>
      <w:r w:rsidRPr="00753AEA">
        <w:rPr>
          <w:color w:val="auto"/>
          <w:sz w:val="28"/>
          <w:szCs w:val="28"/>
        </w:rPr>
        <w:t>що</w:t>
      </w:r>
      <w:proofErr w:type="spellEnd"/>
      <w:r w:rsidRPr="00753AEA">
        <w:rPr>
          <w:color w:val="auto"/>
          <w:sz w:val="28"/>
          <w:szCs w:val="28"/>
        </w:rPr>
        <w:t xml:space="preserve"> </w:t>
      </w:r>
      <w:proofErr w:type="spellStart"/>
      <w:r w:rsidRPr="00753AEA">
        <w:rPr>
          <w:color w:val="auto"/>
          <w:sz w:val="28"/>
          <w:szCs w:val="28"/>
        </w:rPr>
        <w:t>суттєве</w:t>
      </w:r>
      <w:proofErr w:type="spellEnd"/>
      <w:r w:rsidRPr="00753AEA">
        <w:rPr>
          <w:color w:val="auto"/>
          <w:sz w:val="28"/>
          <w:szCs w:val="28"/>
        </w:rPr>
        <w:t xml:space="preserve"> </w:t>
      </w:r>
      <w:proofErr w:type="spellStart"/>
      <w:r w:rsidRPr="00753AEA">
        <w:rPr>
          <w:color w:val="auto"/>
          <w:sz w:val="28"/>
          <w:szCs w:val="28"/>
        </w:rPr>
        <w:t>викривлення</w:t>
      </w:r>
      <w:proofErr w:type="spellEnd"/>
      <w:r w:rsidRPr="00753AEA">
        <w:rPr>
          <w:color w:val="auto"/>
          <w:sz w:val="28"/>
          <w:szCs w:val="28"/>
        </w:rPr>
        <w:t xml:space="preserve"> не буде </w:t>
      </w:r>
      <w:proofErr w:type="spellStart"/>
      <w:r w:rsidRPr="00753AEA">
        <w:rPr>
          <w:color w:val="auto"/>
          <w:sz w:val="28"/>
          <w:szCs w:val="28"/>
        </w:rPr>
        <w:t>вчасно</w:t>
      </w:r>
      <w:proofErr w:type="spellEnd"/>
      <w:r w:rsidRPr="00753AEA">
        <w:rPr>
          <w:color w:val="auto"/>
          <w:sz w:val="28"/>
          <w:szCs w:val="28"/>
        </w:rPr>
        <w:t xml:space="preserve"> </w:t>
      </w:r>
      <w:proofErr w:type="spellStart"/>
      <w:r w:rsidRPr="00753AEA">
        <w:rPr>
          <w:color w:val="auto"/>
          <w:sz w:val="28"/>
          <w:szCs w:val="28"/>
        </w:rPr>
        <w:t>попереджене</w:t>
      </w:r>
      <w:proofErr w:type="spellEnd"/>
      <w:r w:rsidRPr="00753AEA">
        <w:rPr>
          <w:color w:val="auto"/>
          <w:sz w:val="28"/>
          <w:szCs w:val="28"/>
        </w:rPr>
        <w:t xml:space="preserve">, </w:t>
      </w:r>
      <w:proofErr w:type="spellStart"/>
      <w:r w:rsidRPr="00753AEA">
        <w:rPr>
          <w:color w:val="auto"/>
          <w:sz w:val="28"/>
          <w:szCs w:val="28"/>
        </w:rPr>
        <w:t>виявлене</w:t>
      </w:r>
      <w:proofErr w:type="spellEnd"/>
      <w:r w:rsidRPr="00753AEA">
        <w:rPr>
          <w:color w:val="auto"/>
          <w:sz w:val="28"/>
          <w:szCs w:val="28"/>
        </w:rPr>
        <w:t xml:space="preserve"> </w:t>
      </w:r>
      <w:proofErr w:type="spellStart"/>
      <w:r w:rsidRPr="00753AEA">
        <w:rPr>
          <w:color w:val="auto"/>
          <w:sz w:val="28"/>
          <w:szCs w:val="28"/>
        </w:rPr>
        <w:t>або</w:t>
      </w:r>
      <w:proofErr w:type="spellEnd"/>
      <w:r w:rsidRPr="00753AEA">
        <w:rPr>
          <w:color w:val="auto"/>
          <w:sz w:val="28"/>
          <w:szCs w:val="28"/>
        </w:rPr>
        <w:t xml:space="preserve"> </w:t>
      </w:r>
      <w:proofErr w:type="spellStart"/>
      <w:r w:rsidRPr="00753AEA">
        <w:rPr>
          <w:color w:val="auto"/>
          <w:sz w:val="28"/>
          <w:szCs w:val="28"/>
        </w:rPr>
        <w:t>виправлене</w:t>
      </w:r>
      <w:proofErr w:type="spellEnd"/>
      <w:r w:rsidRPr="00753AEA">
        <w:rPr>
          <w:color w:val="auto"/>
          <w:sz w:val="28"/>
          <w:szCs w:val="28"/>
        </w:rPr>
        <w:t xml:space="preserve"> системою </w:t>
      </w:r>
      <w:proofErr w:type="spellStart"/>
      <w:r w:rsidRPr="00753AEA">
        <w:rPr>
          <w:color w:val="auto"/>
          <w:sz w:val="28"/>
          <w:szCs w:val="28"/>
        </w:rPr>
        <w:t>внутрішнього</w:t>
      </w:r>
      <w:proofErr w:type="spellEnd"/>
      <w:r w:rsidRPr="00753AEA">
        <w:rPr>
          <w:color w:val="auto"/>
          <w:sz w:val="28"/>
          <w:szCs w:val="28"/>
        </w:rPr>
        <w:t xml:space="preserve"> контролю </w:t>
      </w:r>
      <w:proofErr w:type="spellStart"/>
      <w:r w:rsidRPr="00753AEA">
        <w:rPr>
          <w:color w:val="auto"/>
          <w:sz w:val="28"/>
          <w:szCs w:val="28"/>
        </w:rPr>
        <w:t>підприємства</w:t>
      </w:r>
      <w:proofErr w:type="spellEnd"/>
      <w:r w:rsidRPr="00753AEA">
        <w:rPr>
          <w:color w:val="auto"/>
          <w:sz w:val="28"/>
          <w:szCs w:val="28"/>
        </w:rPr>
        <w:t>.</w:t>
      </w:r>
    </w:p>
    <w:p w14:paraId="0F467EFA" w14:textId="77777777" w:rsidR="00753AEA" w:rsidRPr="00753AEA" w:rsidRDefault="00753AEA" w:rsidP="006B1A1D">
      <w:pPr>
        <w:numPr>
          <w:ilvl w:val="1"/>
          <w:numId w:val="29"/>
        </w:numPr>
        <w:spacing w:after="0" w:line="240" w:lineRule="auto"/>
        <w:rPr>
          <w:color w:val="auto"/>
          <w:sz w:val="28"/>
          <w:szCs w:val="28"/>
        </w:rPr>
      </w:pPr>
      <w:proofErr w:type="spellStart"/>
      <w:r w:rsidRPr="00753AEA">
        <w:rPr>
          <w:i/>
          <w:iCs/>
          <w:color w:val="auto"/>
          <w:sz w:val="28"/>
          <w:szCs w:val="28"/>
        </w:rPr>
        <w:t>Примітка</w:t>
      </w:r>
      <w:proofErr w:type="spellEnd"/>
      <w:r w:rsidRPr="00753AEA">
        <w:rPr>
          <w:i/>
          <w:iCs/>
          <w:color w:val="auto"/>
          <w:sz w:val="28"/>
          <w:szCs w:val="28"/>
        </w:rPr>
        <w:t>:</w:t>
      </w:r>
      <w:r w:rsidRPr="00753AEA">
        <w:rPr>
          <w:color w:val="auto"/>
          <w:sz w:val="28"/>
          <w:szCs w:val="28"/>
        </w:rPr>
        <w:t xml:space="preserve"> ВР та РК разом </w:t>
      </w:r>
      <w:proofErr w:type="spellStart"/>
      <w:r w:rsidRPr="00753AEA">
        <w:rPr>
          <w:color w:val="auto"/>
          <w:sz w:val="28"/>
          <w:szCs w:val="28"/>
        </w:rPr>
        <w:t>утворюють</w:t>
      </w:r>
      <w:proofErr w:type="spellEnd"/>
      <w:r w:rsidRPr="00753AEA">
        <w:rPr>
          <w:color w:val="auto"/>
          <w:sz w:val="28"/>
          <w:szCs w:val="28"/>
        </w:rPr>
        <w:t xml:space="preserve"> </w:t>
      </w:r>
      <w:proofErr w:type="spellStart"/>
      <w:r w:rsidRPr="00753AEA">
        <w:rPr>
          <w:b/>
          <w:bCs/>
          <w:color w:val="auto"/>
          <w:sz w:val="28"/>
          <w:szCs w:val="28"/>
        </w:rPr>
        <w:t>Ризик</w:t>
      </w:r>
      <w:proofErr w:type="spellEnd"/>
      <w:r w:rsidRPr="00753AEA">
        <w:rPr>
          <w:b/>
          <w:bCs/>
          <w:color w:val="auto"/>
          <w:sz w:val="28"/>
          <w:szCs w:val="28"/>
        </w:rPr>
        <w:t xml:space="preserve"> </w:t>
      </w:r>
      <w:proofErr w:type="spellStart"/>
      <w:r w:rsidRPr="00753AEA">
        <w:rPr>
          <w:b/>
          <w:bCs/>
          <w:color w:val="auto"/>
          <w:sz w:val="28"/>
          <w:szCs w:val="28"/>
        </w:rPr>
        <w:t>суттєвого</w:t>
      </w:r>
      <w:proofErr w:type="spellEnd"/>
      <w:r w:rsidRPr="00753AEA">
        <w:rPr>
          <w:b/>
          <w:bCs/>
          <w:color w:val="auto"/>
          <w:sz w:val="28"/>
          <w:szCs w:val="28"/>
        </w:rPr>
        <w:t xml:space="preserve"> </w:t>
      </w:r>
      <w:proofErr w:type="spellStart"/>
      <w:r w:rsidRPr="00753AEA">
        <w:rPr>
          <w:b/>
          <w:bCs/>
          <w:color w:val="auto"/>
          <w:sz w:val="28"/>
          <w:szCs w:val="28"/>
        </w:rPr>
        <w:t>викривлення</w:t>
      </w:r>
      <w:proofErr w:type="spellEnd"/>
      <w:r w:rsidRPr="00753AEA">
        <w:rPr>
          <w:b/>
          <w:bCs/>
          <w:color w:val="auto"/>
          <w:sz w:val="28"/>
          <w:szCs w:val="28"/>
        </w:rPr>
        <w:t xml:space="preserve"> (РСВ)</w:t>
      </w:r>
      <w:r w:rsidRPr="00753AEA">
        <w:rPr>
          <w:color w:val="auto"/>
          <w:sz w:val="28"/>
          <w:szCs w:val="28"/>
        </w:rPr>
        <w:t xml:space="preserve">, </w:t>
      </w:r>
      <w:proofErr w:type="spellStart"/>
      <w:r w:rsidRPr="00753AEA">
        <w:rPr>
          <w:color w:val="auto"/>
          <w:sz w:val="28"/>
          <w:szCs w:val="28"/>
        </w:rPr>
        <w:t>який</w:t>
      </w:r>
      <w:proofErr w:type="spellEnd"/>
      <w:r w:rsidRPr="00753AEA">
        <w:rPr>
          <w:color w:val="auto"/>
          <w:sz w:val="28"/>
          <w:szCs w:val="28"/>
        </w:rPr>
        <w:t xml:space="preserve"> </w:t>
      </w:r>
      <w:proofErr w:type="spellStart"/>
      <w:r w:rsidRPr="00753AEA">
        <w:rPr>
          <w:color w:val="auto"/>
          <w:sz w:val="28"/>
          <w:szCs w:val="28"/>
        </w:rPr>
        <w:t>існує</w:t>
      </w:r>
      <w:proofErr w:type="spellEnd"/>
      <w:r w:rsidRPr="00753AEA">
        <w:rPr>
          <w:color w:val="auto"/>
          <w:sz w:val="28"/>
          <w:szCs w:val="28"/>
        </w:rPr>
        <w:t xml:space="preserve"> </w:t>
      </w:r>
      <w:proofErr w:type="spellStart"/>
      <w:r w:rsidRPr="00753AEA">
        <w:rPr>
          <w:color w:val="auto"/>
          <w:sz w:val="28"/>
          <w:szCs w:val="28"/>
        </w:rPr>
        <w:t>незалежно</w:t>
      </w:r>
      <w:proofErr w:type="spellEnd"/>
      <w:r w:rsidRPr="00753AEA">
        <w:rPr>
          <w:color w:val="auto"/>
          <w:sz w:val="28"/>
          <w:szCs w:val="28"/>
        </w:rPr>
        <w:t xml:space="preserve"> </w:t>
      </w:r>
      <w:proofErr w:type="spellStart"/>
      <w:r w:rsidRPr="00753AEA">
        <w:rPr>
          <w:color w:val="auto"/>
          <w:sz w:val="28"/>
          <w:szCs w:val="28"/>
        </w:rPr>
        <w:t>від</w:t>
      </w:r>
      <w:proofErr w:type="spellEnd"/>
      <w:r w:rsidRPr="00753AEA">
        <w:rPr>
          <w:color w:val="auto"/>
          <w:sz w:val="28"/>
          <w:szCs w:val="28"/>
        </w:rPr>
        <w:t xml:space="preserve"> аудитора.</w:t>
      </w:r>
    </w:p>
    <w:p w14:paraId="1E81F2FF" w14:textId="77777777" w:rsidR="00753AEA" w:rsidRPr="00753AEA" w:rsidRDefault="00753AEA" w:rsidP="006B1A1D">
      <w:pPr>
        <w:numPr>
          <w:ilvl w:val="0"/>
          <w:numId w:val="29"/>
        </w:numPr>
        <w:spacing w:after="0" w:line="240" w:lineRule="auto"/>
        <w:rPr>
          <w:color w:val="auto"/>
          <w:sz w:val="28"/>
          <w:szCs w:val="28"/>
        </w:rPr>
      </w:pPr>
      <w:proofErr w:type="spellStart"/>
      <w:r w:rsidRPr="00753AEA">
        <w:rPr>
          <w:b/>
          <w:bCs/>
          <w:color w:val="auto"/>
          <w:sz w:val="28"/>
          <w:szCs w:val="28"/>
        </w:rPr>
        <w:t>Ризик</w:t>
      </w:r>
      <w:proofErr w:type="spellEnd"/>
      <w:r w:rsidRPr="00753AEA">
        <w:rPr>
          <w:b/>
          <w:bCs/>
          <w:color w:val="auto"/>
          <w:sz w:val="28"/>
          <w:szCs w:val="28"/>
        </w:rPr>
        <w:t xml:space="preserve"> </w:t>
      </w:r>
      <w:proofErr w:type="spellStart"/>
      <w:r w:rsidRPr="00753AEA">
        <w:rPr>
          <w:b/>
          <w:bCs/>
          <w:color w:val="auto"/>
          <w:sz w:val="28"/>
          <w:szCs w:val="28"/>
        </w:rPr>
        <w:t>невиявлення</w:t>
      </w:r>
      <w:proofErr w:type="spellEnd"/>
      <w:r w:rsidRPr="00753AEA">
        <w:rPr>
          <w:b/>
          <w:bCs/>
          <w:color w:val="auto"/>
          <w:sz w:val="28"/>
          <w:szCs w:val="28"/>
        </w:rPr>
        <w:t xml:space="preserve"> (РН, </w:t>
      </w:r>
      <w:proofErr w:type="spellStart"/>
      <w:r w:rsidRPr="00753AEA">
        <w:rPr>
          <w:b/>
          <w:bCs/>
          <w:color w:val="auto"/>
          <w:sz w:val="28"/>
          <w:szCs w:val="28"/>
        </w:rPr>
        <w:t>Detection</w:t>
      </w:r>
      <w:proofErr w:type="spellEnd"/>
      <w:r w:rsidRPr="00753AEA">
        <w:rPr>
          <w:b/>
          <w:bCs/>
          <w:color w:val="auto"/>
          <w:sz w:val="28"/>
          <w:szCs w:val="28"/>
        </w:rPr>
        <w:t xml:space="preserve"> Risk):</w:t>
      </w:r>
      <w:r w:rsidRPr="00753AEA">
        <w:rPr>
          <w:color w:val="auto"/>
          <w:sz w:val="28"/>
          <w:szCs w:val="28"/>
        </w:rPr>
        <w:t xml:space="preserve"> </w:t>
      </w:r>
      <w:proofErr w:type="spellStart"/>
      <w:r w:rsidRPr="00753AEA">
        <w:rPr>
          <w:color w:val="auto"/>
          <w:sz w:val="28"/>
          <w:szCs w:val="28"/>
        </w:rPr>
        <w:t>Ризик</w:t>
      </w:r>
      <w:proofErr w:type="spellEnd"/>
      <w:r w:rsidRPr="00753AEA">
        <w:rPr>
          <w:color w:val="auto"/>
          <w:sz w:val="28"/>
          <w:szCs w:val="28"/>
        </w:rPr>
        <w:t xml:space="preserve"> того, </w:t>
      </w:r>
      <w:proofErr w:type="spellStart"/>
      <w:r w:rsidRPr="00753AEA">
        <w:rPr>
          <w:color w:val="auto"/>
          <w:sz w:val="28"/>
          <w:szCs w:val="28"/>
        </w:rPr>
        <w:t>що</w:t>
      </w:r>
      <w:proofErr w:type="spellEnd"/>
      <w:r w:rsidRPr="00753AEA">
        <w:rPr>
          <w:color w:val="auto"/>
          <w:sz w:val="28"/>
          <w:szCs w:val="28"/>
        </w:rPr>
        <w:t xml:space="preserve"> </w:t>
      </w:r>
      <w:proofErr w:type="spellStart"/>
      <w:r w:rsidRPr="00753AEA">
        <w:rPr>
          <w:color w:val="auto"/>
          <w:sz w:val="28"/>
          <w:szCs w:val="28"/>
        </w:rPr>
        <w:t>процедури</w:t>
      </w:r>
      <w:proofErr w:type="spellEnd"/>
      <w:r w:rsidRPr="00753AEA">
        <w:rPr>
          <w:color w:val="auto"/>
          <w:sz w:val="28"/>
          <w:szCs w:val="28"/>
        </w:rPr>
        <w:t xml:space="preserve">, </w:t>
      </w:r>
      <w:proofErr w:type="spellStart"/>
      <w:r w:rsidRPr="00753AEA">
        <w:rPr>
          <w:color w:val="auto"/>
          <w:sz w:val="28"/>
          <w:szCs w:val="28"/>
        </w:rPr>
        <w:t>які</w:t>
      </w:r>
      <w:proofErr w:type="spellEnd"/>
      <w:r w:rsidRPr="00753AEA">
        <w:rPr>
          <w:color w:val="auto"/>
          <w:sz w:val="28"/>
          <w:szCs w:val="28"/>
        </w:rPr>
        <w:t xml:space="preserve"> </w:t>
      </w:r>
      <w:proofErr w:type="spellStart"/>
      <w:r w:rsidRPr="00753AEA">
        <w:rPr>
          <w:color w:val="auto"/>
          <w:sz w:val="28"/>
          <w:szCs w:val="28"/>
        </w:rPr>
        <w:t>виконує</w:t>
      </w:r>
      <w:proofErr w:type="spellEnd"/>
      <w:r w:rsidRPr="00753AEA">
        <w:rPr>
          <w:color w:val="auto"/>
          <w:sz w:val="28"/>
          <w:szCs w:val="28"/>
        </w:rPr>
        <w:t xml:space="preserve"> аудитор, не дозволять </w:t>
      </w:r>
      <w:proofErr w:type="spellStart"/>
      <w:r w:rsidRPr="00753AEA">
        <w:rPr>
          <w:color w:val="auto"/>
          <w:sz w:val="28"/>
          <w:szCs w:val="28"/>
        </w:rPr>
        <w:t>виявити</w:t>
      </w:r>
      <w:proofErr w:type="spellEnd"/>
      <w:r w:rsidRPr="00753AEA">
        <w:rPr>
          <w:color w:val="auto"/>
          <w:sz w:val="28"/>
          <w:szCs w:val="28"/>
        </w:rPr>
        <w:t xml:space="preserve"> </w:t>
      </w:r>
      <w:proofErr w:type="spellStart"/>
      <w:r w:rsidRPr="00753AEA">
        <w:rPr>
          <w:color w:val="auto"/>
          <w:sz w:val="28"/>
          <w:szCs w:val="28"/>
        </w:rPr>
        <w:t>суттєве</w:t>
      </w:r>
      <w:proofErr w:type="spellEnd"/>
      <w:r w:rsidRPr="00753AEA">
        <w:rPr>
          <w:color w:val="auto"/>
          <w:sz w:val="28"/>
          <w:szCs w:val="28"/>
        </w:rPr>
        <w:t xml:space="preserve"> </w:t>
      </w:r>
      <w:proofErr w:type="spellStart"/>
      <w:r w:rsidRPr="00753AEA">
        <w:rPr>
          <w:color w:val="auto"/>
          <w:sz w:val="28"/>
          <w:szCs w:val="28"/>
        </w:rPr>
        <w:t>викривлення</w:t>
      </w:r>
      <w:proofErr w:type="spellEnd"/>
      <w:r w:rsidRPr="00753AEA">
        <w:rPr>
          <w:color w:val="auto"/>
          <w:sz w:val="28"/>
          <w:szCs w:val="28"/>
        </w:rPr>
        <w:t xml:space="preserve">. </w:t>
      </w:r>
      <w:proofErr w:type="spellStart"/>
      <w:r w:rsidRPr="00753AEA">
        <w:rPr>
          <w:color w:val="auto"/>
          <w:sz w:val="28"/>
          <w:szCs w:val="28"/>
        </w:rPr>
        <w:t>Це</w:t>
      </w:r>
      <w:proofErr w:type="spellEnd"/>
      <w:r w:rsidRPr="00753AEA">
        <w:rPr>
          <w:color w:val="auto"/>
          <w:sz w:val="28"/>
          <w:szCs w:val="28"/>
        </w:rPr>
        <w:t xml:space="preserve"> </w:t>
      </w:r>
      <w:proofErr w:type="spellStart"/>
      <w:r w:rsidRPr="00753AEA">
        <w:rPr>
          <w:color w:val="auto"/>
          <w:sz w:val="28"/>
          <w:szCs w:val="28"/>
        </w:rPr>
        <w:t>єдиний</w:t>
      </w:r>
      <w:proofErr w:type="spellEnd"/>
      <w:r w:rsidRPr="00753AEA">
        <w:rPr>
          <w:color w:val="auto"/>
          <w:sz w:val="28"/>
          <w:szCs w:val="28"/>
        </w:rPr>
        <w:t xml:space="preserve"> компонент </w:t>
      </w:r>
      <w:proofErr w:type="spellStart"/>
      <w:r w:rsidRPr="00753AEA">
        <w:rPr>
          <w:color w:val="auto"/>
          <w:sz w:val="28"/>
          <w:szCs w:val="28"/>
        </w:rPr>
        <w:t>ризику</w:t>
      </w:r>
      <w:proofErr w:type="spellEnd"/>
      <w:r w:rsidRPr="00753AEA">
        <w:rPr>
          <w:color w:val="auto"/>
          <w:sz w:val="28"/>
          <w:szCs w:val="28"/>
        </w:rPr>
        <w:t xml:space="preserve">, </w:t>
      </w:r>
      <w:proofErr w:type="spellStart"/>
      <w:r w:rsidRPr="00753AEA">
        <w:rPr>
          <w:color w:val="auto"/>
          <w:sz w:val="28"/>
          <w:szCs w:val="28"/>
        </w:rPr>
        <w:t>яким</w:t>
      </w:r>
      <w:proofErr w:type="spellEnd"/>
      <w:r w:rsidRPr="00753AEA">
        <w:rPr>
          <w:color w:val="auto"/>
          <w:sz w:val="28"/>
          <w:szCs w:val="28"/>
        </w:rPr>
        <w:t xml:space="preserve"> аудитор </w:t>
      </w:r>
      <w:proofErr w:type="spellStart"/>
      <w:r w:rsidRPr="00753AEA">
        <w:rPr>
          <w:color w:val="auto"/>
          <w:sz w:val="28"/>
          <w:szCs w:val="28"/>
        </w:rPr>
        <w:t>може</w:t>
      </w:r>
      <w:proofErr w:type="spellEnd"/>
      <w:r w:rsidRPr="00753AEA">
        <w:rPr>
          <w:color w:val="auto"/>
          <w:sz w:val="28"/>
          <w:szCs w:val="28"/>
        </w:rPr>
        <w:t xml:space="preserve"> </w:t>
      </w:r>
      <w:proofErr w:type="spellStart"/>
      <w:r w:rsidRPr="00753AEA">
        <w:rPr>
          <w:color w:val="auto"/>
          <w:sz w:val="28"/>
          <w:szCs w:val="28"/>
        </w:rPr>
        <w:t>безпосередньо</w:t>
      </w:r>
      <w:proofErr w:type="spellEnd"/>
      <w:r w:rsidRPr="00753AEA">
        <w:rPr>
          <w:color w:val="auto"/>
          <w:sz w:val="28"/>
          <w:szCs w:val="28"/>
        </w:rPr>
        <w:t xml:space="preserve"> </w:t>
      </w:r>
      <w:proofErr w:type="spellStart"/>
      <w:r w:rsidRPr="00753AEA">
        <w:rPr>
          <w:color w:val="auto"/>
          <w:sz w:val="28"/>
          <w:szCs w:val="28"/>
        </w:rPr>
        <w:t>керувати</w:t>
      </w:r>
      <w:proofErr w:type="spellEnd"/>
      <w:r w:rsidRPr="00753AEA">
        <w:rPr>
          <w:color w:val="auto"/>
          <w:sz w:val="28"/>
          <w:szCs w:val="28"/>
        </w:rPr>
        <w:t xml:space="preserve"> (</w:t>
      </w:r>
      <w:proofErr w:type="spellStart"/>
      <w:r w:rsidRPr="00753AEA">
        <w:rPr>
          <w:color w:val="auto"/>
          <w:sz w:val="28"/>
          <w:szCs w:val="28"/>
        </w:rPr>
        <w:t>змінюючи</w:t>
      </w:r>
      <w:proofErr w:type="spellEnd"/>
      <w:r w:rsidRPr="00753AEA">
        <w:rPr>
          <w:color w:val="auto"/>
          <w:sz w:val="28"/>
          <w:szCs w:val="28"/>
        </w:rPr>
        <w:t xml:space="preserve"> </w:t>
      </w:r>
      <w:proofErr w:type="spellStart"/>
      <w:r w:rsidRPr="00753AEA">
        <w:rPr>
          <w:color w:val="auto"/>
          <w:sz w:val="28"/>
          <w:szCs w:val="28"/>
        </w:rPr>
        <w:t>обсяг</w:t>
      </w:r>
      <w:proofErr w:type="spellEnd"/>
      <w:r w:rsidRPr="00753AEA">
        <w:rPr>
          <w:color w:val="auto"/>
          <w:sz w:val="28"/>
          <w:szCs w:val="28"/>
        </w:rPr>
        <w:t xml:space="preserve">, характер та час </w:t>
      </w:r>
      <w:proofErr w:type="spellStart"/>
      <w:r w:rsidRPr="00753AEA">
        <w:rPr>
          <w:color w:val="auto"/>
          <w:sz w:val="28"/>
          <w:szCs w:val="28"/>
        </w:rPr>
        <w:t>перевірки</w:t>
      </w:r>
      <w:proofErr w:type="spellEnd"/>
      <w:r w:rsidRPr="00753AEA">
        <w:rPr>
          <w:color w:val="auto"/>
          <w:sz w:val="28"/>
          <w:szCs w:val="28"/>
        </w:rPr>
        <w:t>).</w:t>
      </w:r>
    </w:p>
    <w:p w14:paraId="7EDD389B" w14:textId="77777777"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t xml:space="preserve">3. </w:t>
      </w:r>
      <w:proofErr w:type="spellStart"/>
      <w:r w:rsidRPr="00753AEA">
        <w:rPr>
          <w:b/>
          <w:bCs/>
          <w:color w:val="auto"/>
          <w:sz w:val="28"/>
          <w:szCs w:val="28"/>
        </w:rPr>
        <w:t>Етапи</w:t>
      </w:r>
      <w:proofErr w:type="spellEnd"/>
      <w:r w:rsidRPr="00753AEA">
        <w:rPr>
          <w:b/>
          <w:bCs/>
          <w:color w:val="auto"/>
          <w:sz w:val="28"/>
          <w:szCs w:val="28"/>
        </w:rPr>
        <w:t xml:space="preserve"> </w:t>
      </w:r>
      <w:proofErr w:type="spellStart"/>
      <w:r w:rsidRPr="00753AEA">
        <w:rPr>
          <w:b/>
          <w:bCs/>
          <w:color w:val="auto"/>
          <w:sz w:val="28"/>
          <w:szCs w:val="28"/>
        </w:rPr>
        <w:t>аудиторського</w:t>
      </w:r>
      <w:proofErr w:type="spellEnd"/>
      <w:r w:rsidRPr="00753AEA">
        <w:rPr>
          <w:b/>
          <w:bCs/>
          <w:color w:val="auto"/>
          <w:sz w:val="28"/>
          <w:szCs w:val="28"/>
        </w:rPr>
        <w:t xml:space="preserve"> </w:t>
      </w:r>
      <w:proofErr w:type="spellStart"/>
      <w:r w:rsidRPr="00753AEA">
        <w:rPr>
          <w:b/>
          <w:bCs/>
          <w:color w:val="auto"/>
          <w:sz w:val="28"/>
          <w:szCs w:val="28"/>
        </w:rPr>
        <w:t>процесу</w:t>
      </w:r>
      <w:proofErr w:type="spellEnd"/>
    </w:p>
    <w:p w14:paraId="07D19476" w14:textId="77777777" w:rsidR="00753AEA" w:rsidRPr="00753AEA" w:rsidRDefault="00753AEA" w:rsidP="00753AEA">
      <w:pPr>
        <w:spacing w:before="480" w:after="480" w:line="240" w:lineRule="auto"/>
        <w:ind w:left="0" w:firstLine="0"/>
        <w:rPr>
          <w:color w:val="auto"/>
          <w:sz w:val="28"/>
          <w:szCs w:val="28"/>
        </w:rPr>
      </w:pPr>
      <w:proofErr w:type="spellStart"/>
      <w:r w:rsidRPr="00753AEA">
        <w:rPr>
          <w:color w:val="auto"/>
          <w:sz w:val="28"/>
          <w:szCs w:val="28"/>
        </w:rPr>
        <w:lastRenderedPageBreak/>
        <w:t>Процес</w:t>
      </w:r>
      <w:proofErr w:type="spellEnd"/>
      <w:r w:rsidRPr="00753AEA">
        <w:rPr>
          <w:color w:val="auto"/>
          <w:sz w:val="28"/>
          <w:szCs w:val="28"/>
        </w:rPr>
        <w:t xml:space="preserve"> </w:t>
      </w:r>
      <w:proofErr w:type="spellStart"/>
      <w:r w:rsidRPr="00753AEA">
        <w:rPr>
          <w:color w:val="auto"/>
          <w:sz w:val="28"/>
          <w:szCs w:val="28"/>
        </w:rPr>
        <w:t>перевірки</w:t>
      </w:r>
      <w:proofErr w:type="spellEnd"/>
      <w:r w:rsidRPr="00753AEA">
        <w:rPr>
          <w:color w:val="auto"/>
          <w:sz w:val="28"/>
          <w:szCs w:val="28"/>
        </w:rPr>
        <w:t xml:space="preserve"> </w:t>
      </w:r>
      <w:proofErr w:type="spellStart"/>
      <w:r w:rsidRPr="00753AEA">
        <w:rPr>
          <w:color w:val="auto"/>
          <w:sz w:val="28"/>
          <w:szCs w:val="28"/>
        </w:rPr>
        <w:t>поділяється</w:t>
      </w:r>
      <w:proofErr w:type="spellEnd"/>
      <w:r w:rsidRPr="00753AEA">
        <w:rPr>
          <w:color w:val="auto"/>
          <w:sz w:val="28"/>
          <w:szCs w:val="28"/>
        </w:rPr>
        <w:t xml:space="preserve"> на три </w:t>
      </w:r>
      <w:proofErr w:type="spellStart"/>
      <w:r w:rsidRPr="00753AEA">
        <w:rPr>
          <w:color w:val="auto"/>
          <w:sz w:val="28"/>
          <w:szCs w:val="28"/>
        </w:rPr>
        <w:t>логічні</w:t>
      </w:r>
      <w:proofErr w:type="spellEnd"/>
      <w:r w:rsidRPr="00753AEA">
        <w:rPr>
          <w:color w:val="auto"/>
          <w:sz w:val="28"/>
          <w:szCs w:val="28"/>
        </w:rPr>
        <w:t xml:space="preserve"> </w:t>
      </w:r>
      <w:proofErr w:type="spellStart"/>
      <w:r w:rsidRPr="00753AEA">
        <w:rPr>
          <w:color w:val="auto"/>
          <w:sz w:val="28"/>
          <w:szCs w:val="28"/>
        </w:rPr>
        <w:t>стадії</w:t>
      </w:r>
      <w:proofErr w:type="spellEnd"/>
      <w:r w:rsidRPr="00753AEA">
        <w:rPr>
          <w:color w:val="auto"/>
          <w:sz w:val="28"/>
          <w:szCs w:val="28"/>
        </w:rPr>
        <w:t>:</w:t>
      </w:r>
    </w:p>
    <w:p w14:paraId="0E3939FA" w14:textId="77777777" w:rsidR="00753AEA" w:rsidRPr="00753AEA" w:rsidRDefault="00753AEA" w:rsidP="00753AEA">
      <w:pPr>
        <w:spacing w:before="480" w:after="480" w:line="240" w:lineRule="auto"/>
        <w:ind w:left="0" w:firstLine="0"/>
        <w:rPr>
          <w:b/>
          <w:bCs/>
          <w:color w:val="auto"/>
          <w:sz w:val="28"/>
          <w:szCs w:val="28"/>
        </w:rPr>
      </w:pPr>
      <w:proofErr w:type="spellStart"/>
      <w:r w:rsidRPr="00753AEA">
        <w:rPr>
          <w:b/>
          <w:bCs/>
          <w:color w:val="auto"/>
          <w:sz w:val="28"/>
          <w:szCs w:val="28"/>
        </w:rPr>
        <w:t>Етап</w:t>
      </w:r>
      <w:proofErr w:type="spellEnd"/>
      <w:r w:rsidRPr="00753AEA">
        <w:rPr>
          <w:b/>
          <w:bCs/>
          <w:color w:val="auto"/>
          <w:sz w:val="28"/>
          <w:szCs w:val="28"/>
        </w:rPr>
        <w:t xml:space="preserve"> I. </w:t>
      </w:r>
      <w:proofErr w:type="spellStart"/>
      <w:r w:rsidRPr="00753AEA">
        <w:rPr>
          <w:b/>
          <w:bCs/>
          <w:color w:val="auto"/>
          <w:sz w:val="28"/>
          <w:szCs w:val="28"/>
        </w:rPr>
        <w:t>Планування</w:t>
      </w:r>
      <w:proofErr w:type="spellEnd"/>
      <w:r w:rsidRPr="00753AEA">
        <w:rPr>
          <w:b/>
          <w:bCs/>
          <w:color w:val="auto"/>
          <w:sz w:val="28"/>
          <w:szCs w:val="28"/>
        </w:rPr>
        <w:t xml:space="preserve"> аудиту</w:t>
      </w:r>
    </w:p>
    <w:p w14:paraId="4471EDC2" w14:textId="77777777" w:rsidR="00753AEA" w:rsidRPr="00753AEA" w:rsidRDefault="00753AEA" w:rsidP="006B1A1D">
      <w:pPr>
        <w:numPr>
          <w:ilvl w:val="0"/>
          <w:numId w:val="30"/>
        </w:numPr>
        <w:spacing w:after="0" w:line="240" w:lineRule="auto"/>
        <w:rPr>
          <w:color w:val="auto"/>
          <w:sz w:val="28"/>
          <w:szCs w:val="28"/>
        </w:rPr>
      </w:pPr>
      <w:proofErr w:type="spellStart"/>
      <w:r w:rsidRPr="00753AEA">
        <w:rPr>
          <w:color w:val="auto"/>
          <w:sz w:val="28"/>
          <w:szCs w:val="28"/>
        </w:rPr>
        <w:t>Оцінка</w:t>
      </w:r>
      <w:proofErr w:type="spellEnd"/>
      <w:r w:rsidRPr="00753AEA">
        <w:rPr>
          <w:color w:val="auto"/>
          <w:sz w:val="28"/>
          <w:szCs w:val="28"/>
        </w:rPr>
        <w:t xml:space="preserve"> </w:t>
      </w:r>
      <w:proofErr w:type="spellStart"/>
      <w:r w:rsidRPr="00753AEA">
        <w:rPr>
          <w:color w:val="auto"/>
          <w:sz w:val="28"/>
          <w:szCs w:val="28"/>
        </w:rPr>
        <w:t>можливості</w:t>
      </w:r>
      <w:proofErr w:type="spellEnd"/>
      <w:r w:rsidRPr="00753AEA">
        <w:rPr>
          <w:color w:val="auto"/>
          <w:sz w:val="28"/>
          <w:szCs w:val="28"/>
        </w:rPr>
        <w:t xml:space="preserve"> </w:t>
      </w:r>
      <w:proofErr w:type="spellStart"/>
      <w:r w:rsidRPr="00753AEA">
        <w:rPr>
          <w:color w:val="auto"/>
          <w:sz w:val="28"/>
          <w:szCs w:val="28"/>
        </w:rPr>
        <w:t>прийняття</w:t>
      </w:r>
      <w:proofErr w:type="spellEnd"/>
      <w:r w:rsidRPr="00753AEA">
        <w:rPr>
          <w:color w:val="auto"/>
          <w:sz w:val="28"/>
          <w:szCs w:val="28"/>
        </w:rPr>
        <w:t xml:space="preserve"> </w:t>
      </w:r>
      <w:proofErr w:type="spellStart"/>
      <w:r w:rsidRPr="00753AEA">
        <w:rPr>
          <w:color w:val="auto"/>
          <w:sz w:val="28"/>
          <w:szCs w:val="28"/>
        </w:rPr>
        <w:t>клієнта</w:t>
      </w:r>
      <w:proofErr w:type="spellEnd"/>
      <w:r w:rsidRPr="00753AEA">
        <w:rPr>
          <w:color w:val="auto"/>
          <w:sz w:val="28"/>
          <w:szCs w:val="28"/>
        </w:rPr>
        <w:t xml:space="preserve"> (</w:t>
      </w:r>
      <w:proofErr w:type="spellStart"/>
      <w:r w:rsidRPr="00753AEA">
        <w:rPr>
          <w:color w:val="auto"/>
          <w:sz w:val="28"/>
          <w:szCs w:val="28"/>
        </w:rPr>
        <w:t>перевірка</w:t>
      </w:r>
      <w:proofErr w:type="spellEnd"/>
      <w:r w:rsidRPr="00753AEA">
        <w:rPr>
          <w:color w:val="auto"/>
          <w:sz w:val="28"/>
          <w:szCs w:val="28"/>
        </w:rPr>
        <w:t xml:space="preserve"> </w:t>
      </w:r>
      <w:proofErr w:type="spellStart"/>
      <w:r w:rsidRPr="00753AEA">
        <w:rPr>
          <w:color w:val="auto"/>
          <w:sz w:val="28"/>
          <w:szCs w:val="28"/>
        </w:rPr>
        <w:t>незалежності</w:t>
      </w:r>
      <w:proofErr w:type="spellEnd"/>
      <w:r w:rsidRPr="00753AEA">
        <w:rPr>
          <w:color w:val="auto"/>
          <w:sz w:val="28"/>
          <w:szCs w:val="28"/>
        </w:rPr>
        <w:t xml:space="preserve"> та </w:t>
      </w:r>
      <w:proofErr w:type="spellStart"/>
      <w:r w:rsidRPr="00753AEA">
        <w:rPr>
          <w:color w:val="auto"/>
          <w:sz w:val="28"/>
          <w:szCs w:val="28"/>
        </w:rPr>
        <w:t>ресурсів</w:t>
      </w:r>
      <w:proofErr w:type="spellEnd"/>
      <w:r w:rsidRPr="00753AEA">
        <w:rPr>
          <w:color w:val="auto"/>
          <w:sz w:val="28"/>
          <w:szCs w:val="28"/>
        </w:rPr>
        <w:t xml:space="preserve"> </w:t>
      </w:r>
      <w:proofErr w:type="spellStart"/>
      <w:r w:rsidRPr="00753AEA">
        <w:rPr>
          <w:color w:val="auto"/>
          <w:sz w:val="28"/>
          <w:szCs w:val="28"/>
        </w:rPr>
        <w:t>фірми</w:t>
      </w:r>
      <w:proofErr w:type="spellEnd"/>
      <w:r w:rsidRPr="00753AEA">
        <w:rPr>
          <w:color w:val="auto"/>
          <w:sz w:val="28"/>
          <w:szCs w:val="28"/>
        </w:rPr>
        <w:t>).</w:t>
      </w:r>
    </w:p>
    <w:p w14:paraId="61BAFF52" w14:textId="77777777" w:rsidR="00753AEA" w:rsidRPr="00753AEA" w:rsidRDefault="00753AEA" w:rsidP="006B1A1D">
      <w:pPr>
        <w:numPr>
          <w:ilvl w:val="0"/>
          <w:numId w:val="30"/>
        </w:numPr>
        <w:spacing w:after="0" w:line="240" w:lineRule="auto"/>
        <w:rPr>
          <w:color w:val="auto"/>
          <w:sz w:val="28"/>
          <w:szCs w:val="28"/>
        </w:rPr>
      </w:pPr>
      <w:proofErr w:type="spellStart"/>
      <w:r w:rsidRPr="00753AEA">
        <w:rPr>
          <w:color w:val="auto"/>
          <w:sz w:val="28"/>
          <w:szCs w:val="28"/>
        </w:rPr>
        <w:t>Укладання</w:t>
      </w:r>
      <w:proofErr w:type="spellEnd"/>
      <w:r w:rsidRPr="00753AEA">
        <w:rPr>
          <w:color w:val="auto"/>
          <w:sz w:val="28"/>
          <w:szCs w:val="28"/>
        </w:rPr>
        <w:t xml:space="preserve"> договору на </w:t>
      </w:r>
      <w:proofErr w:type="spellStart"/>
      <w:r w:rsidRPr="00753AEA">
        <w:rPr>
          <w:color w:val="auto"/>
          <w:sz w:val="28"/>
          <w:szCs w:val="28"/>
        </w:rPr>
        <w:t>проведення</w:t>
      </w:r>
      <w:proofErr w:type="spellEnd"/>
      <w:r w:rsidRPr="00753AEA">
        <w:rPr>
          <w:color w:val="auto"/>
          <w:sz w:val="28"/>
          <w:szCs w:val="28"/>
        </w:rPr>
        <w:t xml:space="preserve"> аудиту.</w:t>
      </w:r>
    </w:p>
    <w:p w14:paraId="5DE1D071" w14:textId="77777777" w:rsidR="00753AEA" w:rsidRPr="00753AEA" w:rsidRDefault="00753AEA" w:rsidP="006B1A1D">
      <w:pPr>
        <w:numPr>
          <w:ilvl w:val="0"/>
          <w:numId w:val="30"/>
        </w:numPr>
        <w:spacing w:after="0" w:line="240" w:lineRule="auto"/>
        <w:rPr>
          <w:color w:val="auto"/>
          <w:sz w:val="28"/>
          <w:szCs w:val="28"/>
        </w:rPr>
      </w:pPr>
      <w:proofErr w:type="spellStart"/>
      <w:r w:rsidRPr="00753AEA">
        <w:rPr>
          <w:color w:val="auto"/>
          <w:sz w:val="28"/>
          <w:szCs w:val="28"/>
        </w:rPr>
        <w:t>Розуміння</w:t>
      </w:r>
      <w:proofErr w:type="spellEnd"/>
      <w:r w:rsidRPr="00753AEA">
        <w:rPr>
          <w:color w:val="auto"/>
          <w:sz w:val="28"/>
          <w:szCs w:val="28"/>
        </w:rPr>
        <w:t xml:space="preserve"> діяльності </w:t>
      </w:r>
      <w:proofErr w:type="spellStart"/>
      <w:r w:rsidRPr="00753AEA">
        <w:rPr>
          <w:color w:val="auto"/>
          <w:sz w:val="28"/>
          <w:szCs w:val="28"/>
        </w:rPr>
        <w:t>підприємства</w:t>
      </w:r>
      <w:proofErr w:type="spellEnd"/>
      <w:r w:rsidRPr="00753AEA">
        <w:rPr>
          <w:color w:val="auto"/>
          <w:sz w:val="28"/>
          <w:szCs w:val="28"/>
        </w:rPr>
        <w:t xml:space="preserve"> та </w:t>
      </w:r>
      <w:proofErr w:type="spellStart"/>
      <w:r w:rsidRPr="00753AEA">
        <w:rPr>
          <w:color w:val="auto"/>
          <w:sz w:val="28"/>
          <w:szCs w:val="28"/>
        </w:rPr>
        <w:t>його</w:t>
      </w:r>
      <w:proofErr w:type="spellEnd"/>
      <w:r w:rsidRPr="00753AEA">
        <w:rPr>
          <w:color w:val="auto"/>
          <w:sz w:val="28"/>
          <w:szCs w:val="28"/>
        </w:rPr>
        <w:t xml:space="preserve"> </w:t>
      </w:r>
      <w:proofErr w:type="spellStart"/>
      <w:r w:rsidRPr="00753AEA">
        <w:rPr>
          <w:color w:val="auto"/>
          <w:sz w:val="28"/>
          <w:szCs w:val="28"/>
        </w:rPr>
        <w:t>середовища</w:t>
      </w:r>
      <w:proofErr w:type="spellEnd"/>
      <w:r w:rsidRPr="00753AEA">
        <w:rPr>
          <w:color w:val="auto"/>
          <w:sz w:val="28"/>
          <w:szCs w:val="28"/>
        </w:rPr>
        <w:t>.</w:t>
      </w:r>
    </w:p>
    <w:p w14:paraId="3B066F38" w14:textId="77777777" w:rsidR="00753AEA" w:rsidRPr="00753AEA" w:rsidRDefault="00753AEA" w:rsidP="006B1A1D">
      <w:pPr>
        <w:numPr>
          <w:ilvl w:val="0"/>
          <w:numId w:val="30"/>
        </w:numPr>
        <w:spacing w:after="0" w:line="240" w:lineRule="auto"/>
        <w:rPr>
          <w:color w:val="auto"/>
          <w:sz w:val="28"/>
          <w:szCs w:val="28"/>
        </w:rPr>
      </w:pPr>
      <w:proofErr w:type="spellStart"/>
      <w:r w:rsidRPr="00753AEA">
        <w:rPr>
          <w:color w:val="auto"/>
          <w:sz w:val="28"/>
          <w:szCs w:val="28"/>
        </w:rPr>
        <w:t>Оцінка</w:t>
      </w:r>
      <w:proofErr w:type="spellEnd"/>
      <w:r w:rsidRPr="00753AEA">
        <w:rPr>
          <w:color w:val="auto"/>
          <w:sz w:val="28"/>
          <w:szCs w:val="28"/>
        </w:rPr>
        <w:t xml:space="preserve"> </w:t>
      </w:r>
      <w:proofErr w:type="spellStart"/>
      <w:r w:rsidRPr="00753AEA">
        <w:rPr>
          <w:color w:val="auto"/>
          <w:sz w:val="28"/>
          <w:szCs w:val="28"/>
        </w:rPr>
        <w:t>ризиків</w:t>
      </w:r>
      <w:proofErr w:type="spellEnd"/>
      <w:r w:rsidRPr="00753AEA">
        <w:rPr>
          <w:color w:val="auto"/>
          <w:sz w:val="28"/>
          <w:szCs w:val="28"/>
        </w:rPr>
        <w:t xml:space="preserve"> та </w:t>
      </w:r>
      <w:proofErr w:type="spellStart"/>
      <w:r w:rsidRPr="00753AEA">
        <w:rPr>
          <w:color w:val="auto"/>
          <w:sz w:val="28"/>
          <w:szCs w:val="28"/>
        </w:rPr>
        <w:t>встановлення</w:t>
      </w:r>
      <w:proofErr w:type="spellEnd"/>
      <w:r w:rsidRPr="00753AEA">
        <w:rPr>
          <w:color w:val="auto"/>
          <w:sz w:val="28"/>
          <w:szCs w:val="28"/>
        </w:rPr>
        <w:t xml:space="preserve"> </w:t>
      </w:r>
      <w:proofErr w:type="spellStart"/>
      <w:r w:rsidRPr="00753AEA">
        <w:rPr>
          <w:color w:val="auto"/>
          <w:sz w:val="28"/>
          <w:szCs w:val="28"/>
        </w:rPr>
        <w:t>суттєвості</w:t>
      </w:r>
      <w:proofErr w:type="spellEnd"/>
      <w:r w:rsidRPr="00753AEA">
        <w:rPr>
          <w:color w:val="auto"/>
          <w:sz w:val="28"/>
          <w:szCs w:val="28"/>
        </w:rPr>
        <w:t>.</w:t>
      </w:r>
    </w:p>
    <w:p w14:paraId="00E58DF7" w14:textId="77777777" w:rsidR="00753AEA" w:rsidRPr="00753AEA" w:rsidRDefault="00753AEA" w:rsidP="006B1A1D">
      <w:pPr>
        <w:numPr>
          <w:ilvl w:val="0"/>
          <w:numId w:val="30"/>
        </w:numPr>
        <w:spacing w:after="0" w:line="240" w:lineRule="auto"/>
        <w:rPr>
          <w:color w:val="auto"/>
          <w:sz w:val="28"/>
          <w:szCs w:val="28"/>
        </w:rPr>
      </w:pPr>
      <w:proofErr w:type="spellStart"/>
      <w:r w:rsidRPr="00753AEA">
        <w:rPr>
          <w:color w:val="auto"/>
          <w:sz w:val="28"/>
          <w:szCs w:val="28"/>
        </w:rPr>
        <w:t>Формування</w:t>
      </w:r>
      <w:proofErr w:type="spellEnd"/>
      <w:r w:rsidRPr="00753AEA">
        <w:rPr>
          <w:color w:val="auto"/>
          <w:sz w:val="28"/>
          <w:szCs w:val="28"/>
        </w:rPr>
        <w:t xml:space="preserve"> </w:t>
      </w:r>
      <w:proofErr w:type="spellStart"/>
      <w:r w:rsidRPr="00753AEA">
        <w:rPr>
          <w:b/>
          <w:bCs/>
          <w:color w:val="auto"/>
          <w:sz w:val="28"/>
          <w:szCs w:val="28"/>
        </w:rPr>
        <w:t>Стратегії</w:t>
      </w:r>
      <w:proofErr w:type="spellEnd"/>
      <w:r w:rsidRPr="00753AEA">
        <w:rPr>
          <w:b/>
          <w:bCs/>
          <w:color w:val="auto"/>
          <w:sz w:val="28"/>
          <w:szCs w:val="28"/>
        </w:rPr>
        <w:t xml:space="preserve"> аудиту</w:t>
      </w:r>
      <w:r w:rsidRPr="00753AEA">
        <w:rPr>
          <w:color w:val="auto"/>
          <w:sz w:val="28"/>
          <w:szCs w:val="28"/>
        </w:rPr>
        <w:t xml:space="preserve"> та </w:t>
      </w:r>
      <w:proofErr w:type="spellStart"/>
      <w:r w:rsidRPr="00753AEA">
        <w:rPr>
          <w:color w:val="auto"/>
          <w:sz w:val="28"/>
          <w:szCs w:val="28"/>
        </w:rPr>
        <w:t>детальної</w:t>
      </w:r>
      <w:proofErr w:type="spellEnd"/>
      <w:r w:rsidRPr="00753AEA">
        <w:rPr>
          <w:color w:val="auto"/>
          <w:sz w:val="28"/>
          <w:szCs w:val="28"/>
        </w:rPr>
        <w:t xml:space="preserve"> </w:t>
      </w:r>
      <w:proofErr w:type="spellStart"/>
      <w:r w:rsidRPr="00753AEA">
        <w:rPr>
          <w:b/>
          <w:bCs/>
          <w:color w:val="auto"/>
          <w:sz w:val="28"/>
          <w:szCs w:val="28"/>
        </w:rPr>
        <w:t>Програми</w:t>
      </w:r>
      <w:proofErr w:type="spellEnd"/>
      <w:r w:rsidRPr="00753AEA">
        <w:rPr>
          <w:b/>
          <w:bCs/>
          <w:color w:val="auto"/>
          <w:sz w:val="28"/>
          <w:szCs w:val="28"/>
        </w:rPr>
        <w:t xml:space="preserve"> аудиту</w:t>
      </w:r>
      <w:r w:rsidRPr="00753AEA">
        <w:rPr>
          <w:color w:val="auto"/>
          <w:sz w:val="28"/>
          <w:szCs w:val="28"/>
        </w:rPr>
        <w:t>.</w:t>
      </w:r>
    </w:p>
    <w:p w14:paraId="0183EF50"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Етап</w:t>
      </w:r>
      <w:proofErr w:type="spellEnd"/>
      <w:r w:rsidRPr="00753AEA">
        <w:rPr>
          <w:b/>
          <w:bCs/>
          <w:color w:val="auto"/>
          <w:sz w:val="28"/>
          <w:szCs w:val="28"/>
        </w:rPr>
        <w:t xml:space="preserve"> II. </w:t>
      </w:r>
      <w:proofErr w:type="spellStart"/>
      <w:r w:rsidRPr="00753AEA">
        <w:rPr>
          <w:b/>
          <w:bCs/>
          <w:color w:val="auto"/>
          <w:sz w:val="28"/>
          <w:szCs w:val="28"/>
        </w:rPr>
        <w:t>Виконання</w:t>
      </w:r>
      <w:proofErr w:type="spellEnd"/>
      <w:r w:rsidRPr="00753AEA">
        <w:rPr>
          <w:b/>
          <w:bCs/>
          <w:color w:val="auto"/>
          <w:sz w:val="28"/>
          <w:szCs w:val="28"/>
        </w:rPr>
        <w:t xml:space="preserve"> </w:t>
      </w:r>
      <w:proofErr w:type="spellStart"/>
      <w:r w:rsidRPr="00753AEA">
        <w:rPr>
          <w:b/>
          <w:bCs/>
          <w:color w:val="auto"/>
          <w:sz w:val="28"/>
          <w:szCs w:val="28"/>
        </w:rPr>
        <w:t>аудиторських</w:t>
      </w:r>
      <w:proofErr w:type="spellEnd"/>
      <w:r w:rsidRPr="00753AEA">
        <w:rPr>
          <w:b/>
          <w:bCs/>
          <w:color w:val="auto"/>
          <w:sz w:val="28"/>
          <w:szCs w:val="28"/>
        </w:rPr>
        <w:t xml:space="preserve"> процедур (</w:t>
      </w:r>
      <w:proofErr w:type="spellStart"/>
      <w:r w:rsidRPr="00753AEA">
        <w:rPr>
          <w:b/>
          <w:bCs/>
          <w:color w:val="auto"/>
          <w:sz w:val="28"/>
          <w:szCs w:val="28"/>
        </w:rPr>
        <w:t>Збір</w:t>
      </w:r>
      <w:proofErr w:type="spellEnd"/>
      <w:r w:rsidRPr="00753AEA">
        <w:rPr>
          <w:b/>
          <w:bCs/>
          <w:color w:val="auto"/>
          <w:sz w:val="28"/>
          <w:szCs w:val="28"/>
        </w:rPr>
        <w:t xml:space="preserve"> </w:t>
      </w:r>
      <w:proofErr w:type="spellStart"/>
      <w:r w:rsidRPr="00753AEA">
        <w:rPr>
          <w:b/>
          <w:bCs/>
          <w:color w:val="auto"/>
          <w:sz w:val="28"/>
          <w:szCs w:val="28"/>
        </w:rPr>
        <w:t>доказів</w:t>
      </w:r>
      <w:proofErr w:type="spellEnd"/>
      <w:r w:rsidRPr="00753AEA">
        <w:rPr>
          <w:b/>
          <w:bCs/>
          <w:color w:val="auto"/>
          <w:sz w:val="28"/>
          <w:szCs w:val="28"/>
        </w:rPr>
        <w:t>)</w:t>
      </w:r>
    </w:p>
    <w:p w14:paraId="3D80747B" w14:textId="77777777" w:rsidR="00753AEA" w:rsidRPr="00753AEA" w:rsidRDefault="00753AEA" w:rsidP="006B1A1D">
      <w:pPr>
        <w:numPr>
          <w:ilvl w:val="0"/>
          <w:numId w:val="31"/>
        </w:numPr>
        <w:spacing w:after="0" w:line="240" w:lineRule="auto"/>
        <w:rPr>
          <w:color w:val="auto"/>
          <w:sz w:val="28"/>
          <w:szCs w:val="28"/>
        </w:rPr>
      </w:pPr>
      <w:r w:rsidRPr="00753AEA">
        <w:rPr>
          <w:b/>
          <w:bCs/>
          <w:color w:val="auto"/>
          <w:sz w:val="28"/>
          <w:szCs w:val="28"/>
        </w:rPr>
        <w:t>Тести контролю:</w:t>
      </w:r>
      <w:r w:rsidRPr="00753AEA">
        <w:rPr>
          <w:color w:val="auto"/>
          <w:sz w:val="28"/>
          <w:szCs w:val="28"/>
        </w:rPr>
        <w:t xml:space="preserve"> </w:t>
      </w:r>
      <w:proofErr w:type="spellStart"/>
      <w:r w:rsidRPr="00753AEA">
        <w:rPr>
          <w:color w:val="auto"/>
          <w:sz w:val="28"/>
          <w:szCs w:val="28"/>
        </w:rPr>
        <w:t>Перевірка</w:t>
      </w:r>
      <w:proofErr w:type="spellEnd"/>
      <w:r w:rsidRPr="00753AEA">
        <w:rPr>
          <w:color w:val="auto"/>
          <w:sz w:val="28"/>
          <w:szCs w:val="28"/>
        </w:rPr>
        <w:t xml:space="preserve"> </w:t>
      </w:r>
      <w:proofErr w:type="spellStart"/>
      <w:r w:rsidRPr="00753AEA">
        <w:rPr>
          <w:color w:val="auto"/>
          <w:sz w:val="28"/>
          <w:szCs w:val="28"/>
        </w:rPr>
        <w:t>ефективності</w:t>
      </w:r>
      <w:proofErr w:type="spellEnd"/>
      <w:r w:rsidRPr="00753AEA">
        <w:rPr>
          <w:color w:val="auto"/>
          <w:sz w:val="28"/>
          <w:szCs w:val="28"/>
        </w:rPr>
        <w:t xml:space="preserve"> </w:t>
      </w:r>
      <w:proofErr w:type="spellStart"/>
      <w:r w:rsidRPr="00753AEA">
        <w:rPr>
          <w:color w:val="auto"/>
          <w:sz w:val="28"/>
          <w:szCs w:val="28"/>
        </w:rPr>
        <w:t>роботи</w:t>
      </w:r>
      <w:proofErr w:type="spellEnd"/>
      <w:r w:rsidRPr="00753AEA">
        <w:rPr>
          <w:color w:val="auto"/>
          <w:sz w:val="28"/>
          <w:szCs w:val="28"/>
        </w:rPr>
        <w:t xml:space="preserve"> </w:t>
      </w:r>
      <w:proofErr w:type="spellStart"/>
      <w:r w:rsidRPr="00753AEA">
        <w:rPr>
          <w:color w:val="auto"/>
          <w:sz w:val="28"/>
          <w:szCs w:val="28"/>
        </w:rPr>
        <w:t>внутрішніх</w:t>
      </w:r>
      <w:proofErr w:type="spellEnd"/>
      <w:r w:rsidRPr="00753AEA">
        <w:rPr>
          <w:color w:val="auto"/>
          <w:sz w:val="28"/>
          <w:szCs w:val="28"/>
        </w:rPr>
        <w:t xml:space="preserve"> систем </w:t>
      </w:r>
      <w:proofErr w:type="spellStart"/>
      <w:r w:rsidRPr="00753AEA">
        <w:rPr>
          <w:color w:val="auto"/>
          <w:sz w:val="28"/>
          <w:szCs w:val="28"/>
        </w:rPr>
        <w:t>захисту</w:t>
      </w:r>
      <w:proofErr w:type="spellEnd"/>
      <w:r w:rsidRPr="00753AEA">
        <w:rPr>
          <w:color w:val="auto"/>
          <w:sz w:val="28"/>
          <w:szCs w:val="28"/>
        </w:rPr>
        <w:t xml:space="preserve"> </w:t>
      </w:r>
      <w:proofErr w:type="spellStart"/>
      <w:r w:rsidRPr="00753AEA">
        <w:rPr>
          <w:color w:val="auto"/>
          <w:sz w:val="28"/>
          <w:szCs w:val="28"/>
        </w:rPr>
        <w:t>підприємства</w:t>
      </w:r>
      <w:proofErr w:type="spellEnd"/>
      <w:r w:rsidRPr="00753AEA">
        <w:rPr>
          <w:color w:val="auto"/>
          <w:sz w:val="28"/>
          <w:szCs w:val="28"/>
        </w:rPr>
        <w:t>.</w:t>
      </w:r>
    </w:p>
    <w:p w14:paraId="04015C4D" w14:textId="77777777" w:rsidR="00753AEA" w:rsidRPr="00753AEA" w:rsidRDefault="00753AEA" w:rsidP="006B1A1D">
      <w:pPr>
        <w:numPr>
          <w:ilvl w:val="0"/>
          <w:numId w:val="31"/>
        </w:numPr>
        <w:spacing w:after="0" w:line="240" w:lineRule="auto"/>
        <w:rPr>
          <w:color w:val="auto"/>
          <w:sz w:val="28"/>
          <w:szCs w:val="28"/>
        </w:rPr>
      </w:pPr>
      <w:proofErr w:type="spellStart"/>
      <w:r w:rsidRPr="00753AEA">
        <w:rPr>
          <w:b/>
          <w:bCs/>
          <w:color w:val="auto"/>
          <w:sz w:val="28"/>
          <w:szCs w:val="28"/>
        </w:rPr>
        <w:t>Процедури</w:t>
      </w:r>
      <w:proofErr w:type="spellEnd"/>
      <w:r w:rsidRPr="00753AEA">
        <w:rPr>
          <w:b/>
          <w:bCs/>
          <w:color w:val="auto"/>
          <w:sz w:val="28"/>
          <w:szCs w:val="28"/>
        </w:rPr>
        <w:t xml:space="preserve"> по </w:t>
      </w:r>
      <w:proofErr w:type="spellStart"/>
      <w:r w:rsidRPr="00753AEA">
        <w:rPr>
          <w:b/>
          <w:bCs/>
          <w:color w:val="auto"/>
          <w:sz w:val="28"/>
          <w:szCs w:val="28"/>
        </w:rPr>
        <w:t>суті</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Детальні</w:t>
      </w:r>
      <w:proofErr w:type="spellEnd"/>
      <w:r w:rsidRPr="00753AEA">
        <w:rPr>
          <w:color w:val="auto"/>
          <w:sz w:val="28"/>
          <w:szCs w:val="28"/>
        </w:rPr>
        <w:t xml:space="preserve"> </w:t>
      </w:r>
      <w:proofErr w:type="spellStart"/>
      <w:r w:rsidRPr="00753AEA">
        <w:rPr>
          <w:color w:val="auto"/>
          <w:sz w:val="28"/>
          <w:szCs w:val="28"/>
        </w:rPr>
        <w:t>перевірки</w:t>
      </w:r>
      <w:proofErr w:type="spellEnd"/>
      <w:r w:rsidRPr="00753AEA">
        <w:rPr>
          <w:color w:val="auto"/>
          <w:sz w:val="28"/>
          <w:szCs w:val="28"/>
        </w:rPr>
        <w:t xml:space="preserve"> </w:t>
      </w:r>
      <w:proofErr w:type="spellStart"/>
      <w:r w:rsidRPr="00753AEA">
        <w:rPr>
          <w:color w:val="auto"/>
          <w:sz w:val="28"/>
          <w:szCs w:val="28"/>
        </w:rPr>
        <w:t>операцій</w:t>
      </w:r>
      <w:proofErr w:type="spellEnd"/>
      <w:r w:rsidRPr="00753AEA">
        <w:rPr>
          <w:color w:val="auto"/>
          <w:sz w:val="28"/>
          <w:szCs w:val="28"/>
        </w:rPr>
        <w:t xml:space="preserve">, </w:t>
      </w:r>
      <w:proofErr w:type="spellStart"/>
      <w:r w:rsidRPr="00753AEA">
        <w:rPr>
          <w:color w:val="auto"/>
          <w:sz w:val="28"/>
          <w:szCs w:val="28"/>
        </w:rPr>
        <w:t>залишків</w:t>
      </w:r>
      <w:proofErr w:type="spellEnd"/>
      <w:r w:rsidRPr="00753AEA">
        <w:rPr>
          <w:color w:val="auto"/>
          <w:sz w:val="28"/>
          <w:szCs w:val="28"/>
        </w:rPr>
        <w:t xml:space="preserve"> на </w:t>
      </w:r>
      <w:proofErr w:type="spellStart"/>
      <w:r w:rsidRPr="00753AEA">
        <w:rPr>
          <w:color w:val="auto"/>
          <w:sz w:val="28"/>
          <w:szCs w:val="28"/>
        </w:rPr>
        <w:t>рахунках</w:t>
      </w:r>
      <w:proofErr w:type="spellEnd"/>
      <w:r w:rsidRPr="00753AEA">
        <w:rPr>
          <w:color w:val="auto"/>
          <w:sz w:val="28"/>
          <w:szCs w:val="28"/>
        </w:rPr>
        <w:t xml:space="preserve"> та </w:t>
      </w:r>
      <w:proofErr w:type="spellStart"/>
      <w:r w:rsidRPr="00753AEA">
        <w:rPr>
          <w:color w:val="auto"/>
          <w:sz w:val="28"/>
          <w:szCs w:val="28"/>
        </w:rPr>
        <w:t>розкриття</w:t>
      </w:r>
      <w:proofErr w:type="spellEnd"/>
      <w:r w:rsidRPr="00753AEA">
        <w:rPr>
          <w:color w:val="auto"/>
          <w:sz w:val="28"/>
          <w:szCs w:val="28"/>
        </w:rPr>
        <w:t xml:space="preserve"> </w:t>
      </w:r>
      <w:proofErr w:type="spellStart"/>
      <w:r w:rsidRPr="00753AEA">
        <w:rPr>
          <w:color w:val="auto"/>
          <w:sz w:val="28"/>
          <w:szCs w:val="28"/>
        </w:rPr>
        <w:t>інформації</w:t>
      </w:r>
      <w:proofErr w:type="spellEnd"/>
      <w:r w:rsidRPr="00753AEA">
        <w:rPr>
          <w:color w:val="auto"/>
          <w:sz w:val="28"/>
          <w:szCs w:val="28"/>
        </w:rPr>
        <w:t>.</w:t>
      </w:r>
    </w:p>
    <w:p w14:paraId="433EB763"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Етап</w:t>
      </w:r>
      <w:proofErr w:type="spellEnd"/>
      <w:r w:rsidRPr="00753AEA">
        <w:rPr>
          <w:b/>
          <w:bCs/>
          <w:color w:val="auto"/>
          <w:sz w:val="28"/>
          <w:szCs w:val="28"/>
        </w:rPr>
        <w:t xml:space="preserve"> III. </w:t>
      </w:r>
      <w:proofErr w:type="spellStart"/>
      <w:r w:rsidRPr="00753AEA">
        <w:rPr>
          <w:b/>
          <w:bCs/>
          <w:color w:val="auto"/>
          <w:sz w:val="28"/>
          <w:szCs w:val="28"/>
        </w:rPr>
        <w:t>Завершення</w:t>
      </w:r>
      <w:proofErr w:type="spellEnd"/>
      <w:r w:rsidRPr="00753AEA">
        <w:rPr>
          <w:b/>
          <w:bCs/>
          <w:color w:val="auto"/>
          <w:sz w:val="28"/>
          <w:szCs w:val="28"/>
        </w:rPr>
        <w:t xml:space="preserve"> аудиту та </w:t>
      </w:r>
      <w:proofErr w:type="spellStart"/>
      <w:r w:rsidRPr="00753AEA">
        <w:rPr>
          <w:b/>
          <w:bCs/>
          <w:color w:val="auto"/>
          <w:sz w:val="28"/>
          <w:szCs w:val="28"/>
        </w:rPr>
        <w:t>формування</w:t>
      </w:r>
      <w:proofErr w:type="spellEnd"/>
      <w:r w:rsidRPr="00753AEA">
        <w:rPr>
          <w:b/>
          <w:bCs/>
          <w:color w:val="auto"/>
          <w:sz w:val="28"/>
          <w:szCs w:val="28"/>
        </w:rPr>
        <w:t xml:space="preserve"> </w:t>
      </w:r>
      <w:proofErr w:type="spellStart"/>
      <w:r w:rsidRPr="00753AEA">
        <w:rPr>
          <w:b/>
          <w:bCs/>
          <w:color w:val="auto"/>
          <w:sz w:val="28"/>
          <w:szCs w:val="28"/>
        </w:rPr>
        <w:t>висновків</w:t>
      </w:r>
      <w:proofErr w:type="spellEnd"/>
    </w:p>
    <w:p w14:paraId="580E1A65" w14:textId="77777777" w:rsidR="00753AEA" w:rsidRPr="00753AEA" w:rsidRDefault="00753AEA" w:rsidP="006B1A1D">
      <w:pPr>
        <w:numPr>
          <w:ilvl w:val="0"/>
          <w:numId w:val="32"/>
        </w:numPr>
        <w:spacing w:after="0" w:line="240" w:lineRule="auto"/>
        <w:rPr>
          <w:color w:val="auto"/>
          <w:sz w:val="28"/>
          <w:szCs w:val="28"/>
        </w:rPr>
      </w:pPr>
      <w:proofErr w:type="spellStart"/>
      <w:r w:rsidRPr="00753AEA">
        <w:rPr>
          <w:color w:val="auto"/>
          <w:sz w:val="28"/>
          <w:szCs w:val="28"/>
        </w:rPr>
        <w:t>Аналіз</w:t>
      </w:r>
      <w:proofErr w:type="spellEnd"/>
      <w:r w:rsidRPr="00753AEA">
        <w:rPr>
          <w:color w:val="auto"/>
          <w:sz w:val="28"/>
          <w:szCs w:val="28"/>
        </w:rPr>
        <w:t xml:space="preserve"> </w:t>
      </w:r>
      <w:proofErr w:type="spellStart"/>
      <w:r w:rsidRPr="00753AEA">
        <w:rPr>
          <w:color w:val="auto"/>
          <w:sz w:val="28"/>
          <w:szCs w:val="28"/>
        </w:rPr>
        <w:t>виявлених</w:t>
      </w:r>
      <w:proofErr w:type="spellEnd"/>
      <w:r w:rsidRPr="00753AEA">
        <w:rPr>
          <w:color w:val="auto"/>
          <w:sz w:val="28"/>
          <w:szCs w:val="28"/>
        </w:rPr>
        <w:t xml:space="preserve"> </w:t>
      </w:r>
      <w:proofErr w:type="spellStart"/>
      <w:r w:rsidRPr="00753AEA">
        <w:rPr>
          <w:color w:val="auto"/>
          <w:sz w:val="28"/>
          <w:szCs w:val="28"/>
        </w:rPr>
        <w:t>помилок</w:t>
      </w:r>
      <w:proofErr w:type="spellEnd"/>
      <w:r w:rsidRPr="00753AEA">
        <w:rPr>
          <w:color w:val="auto"/>
          <w:sz w:val="28"/>
          <w:szCs w:val="28"/>
        </w:rPr>
        <w:t xml:space="preserve"> та </w:t>
      </w:r>
      <w:proofErr w:type="spellStart"/>
      <w:r w:rsidRPr="00753AEA">
        <w:rPr>
          <w:color w:val="auto"/>
          <w:sz w:val="28"/>
          <w:szCs w:val="28"/>
        </w:rPr>
        <w:t>їх</w:t>
      </w:r>
      <w:proofErr w:type="spellEnd"/>
      <w:r w:rsidRPr="00753AEA">
        <w:rPr>
          <w:color w:val="auto"/>
          <w:sz w:val="28"/>
          <w:szCs w:val="28"/>
        </w:rPr>
        <w:t xml:space="preserve"> </w:t>
      </w:r>
      <w:proofErr w:type="spellStart"/>
      <w:r w:rsidRPr="00753AEA">
        <w:rPr>
          <w:color w:val="auto"/>
          <w:sz w:val="28"/>
          <w:szCs w:val="28"/>
        </w:rPr>
        <w:t>сукупного</w:t>
      </w:r>
      <w:proofErr w:type="spellEnd"/>
      <w:r w:rsidRPr="00753AEA">
        <w:rPr>
          <w:color w:val="auto"/>
          <w:sz w:val="28"/>
          <w:szCs w:val="28"/>
        </w:rPr>
        <w:t xml:space="preserve"> </w:t>
      </w:r>
      <w:proofErr w:type="spellStart"/>
      <w:r w:rsidRPr="00753AEA">
        <w:rPr>
          <w:color w:val="auto"/>
          <w:sz w:val="28"/>
          <w:szCs w:val="28"/>
        </w:rPr>
        <w:t>впливу</w:t>
      </w:r>
      <w:proofErr w:type="spellEnd"/>
      <w:r w:rsidRPr="00753AEA">
        <w:rPr>
          <w:color w:val="auto"/>
          <w:sz w:val="28"/>
          <w:szCs w:val="28"/>
        </w:rPr>
        <w:t xml:space="preserve"> на </w:t>
      </w:r>
      <w:proofErr w:type="spellStart"/>
      <w:r w:rsidRPr="00753AEA">
        <w:rPr>
          <w:color w:val="auto"/>
          <w:sz w:val="28"/>
          <w:szCs w:val="28"/>
        </w:rPr>
        <w:t>звітність</w:t>
      </w:r>
      <w:proofErr w:type="spellEnd"/>
      <w:r w:rsidRPr="00753AEA">
        <w:rPr>
          <w:color w:val="auto"/>
          <w:sz w:val="28"/>
          <w:szCs w:val="28"/>
        </w:rPr>
        <w:t>.</w:t>
      </w:r>
    </w:p>
    <w:p w14:paraId="30176ED5" w14:textId="77777777" w:rsidR="00753AEA" w:rsidRPr="00753AEA" w:rsidRDefault="00753AEA" w:rsidP="006B1A1D">
      <w:pPr>
        <w:numPr>
          <w:ilvl w:val="0"/>
          <w:numId w:val="32"/>
        </w:numPr>
        <w:spacing w:after="0" w:line="240" w:lineRule="auto"/>
        <w:rPr>
          <w:color w:val="auto"/>
          <w:sz w:val="28"/>
          <w:szCs w:val="28"/>
        </w:rPr>
      </w:pPr>
      <w:proofErr w:type="spellStart"/>
      <w:r w:rsidRPr="00753AEA">
        <w:rPr>
          <w:color w:val="auto"/>
          <w:sz w:val="28"/>
          <w:szCs w:val="28"/>
        </w:rPr>
        <w:t>Отримання</w:t>
      </w:r>
      <w:proofErr w:type="spellEnd"/>
      <w:r w:rsidRPr="00753AEA">
        <w:rPr>
          <w:color w:val="auto"/>
          <w:sz w:val="28"/>
          <w:szCs w:val="28"/>
        </w:rPr>
        <w:t xml:space="preserve"> </w:t>
      </w:r>
      <w:proofErr w:type="spellStart"/>
      <w:r w:rsidRPr="00753AEA">
        <w:rPr>
          <w:color w:val="auto"/>
          <w:sz w:val="28"/>
          <w:szCs w:val="28"/>
        </w:rPr>
        <w:t>письмових</w:t>
      </w:r>
      <w:proofErr w:type="spellEnd"/>
      <w:r w:rsidRPr="00753AEA">
        <w:rPr>
          <w:color w:val="auto"/>
          <w:sz w:val="28"/>
          <w:szCs w:val="28"/>
        </w:rPr>
        <w:t xml:space="preserve"> </w:t>
      </w:r>
      <w:proofErr w:type="spellStart"/>
      <w:r w:rsidRPr="00753AEA">
        <w:rPr>
          <w:color w:val="auto"/>
          <w:sz w:val="28"/>
          <w:szCs w:val="28"/>
        </w:rPr>
        <w:t>запевнень</w:t>
      </w:r>
      <w:proofErr w:type="spellEnd"/>
      <w:r w:rsidRPr="00753AEA">
        <w:rPr>
          <w:color w:val="auto"/>
          <w:sz w:val="28"/>
          <w:szCs w:val="28"/>
        </w:rPr>
        <w:t xml:space="preserve"> </w:t>
      </w:r>
      <w:proofErr w:type="spellStart"/>
      <w:r w:rsidRPr="00753AEA">
        <w:rPr>
          <w:color w:val="auto"/>
          <w:sz w:val="28"/>
          <w:szCs w:val="28"/>
        </w:rPr>
        <w:t>від</w:t>
      </w:r>
      <w:proofErr w:type="spellEnd"/>
      <w:r w:rsidRPr="00753AEA">
        <w:rPr>
          <w:color w:val="auto"/>
          <w:sz w:val="28"/>
          <w:szCs w:val="28"/>
        </w:rPr>
        <w:t xml:space="preserve"> </w:t>
      </w:r>
      <w:proofErr w:type="spellStart"/>
      <w:r w:rsidRPr="00753AEA">
        <w:rPr>
          <w:color w:val="auto"/>
          <w:sz w:val="28"/>
          <w:szCs w:val="28"/>
        </w:rPr>
        <w:t>керівництва</w:t>
      </w:r>
      <w:proofErr w:type="spellEnd"/>
      <w:r w:rsidRPr="00753AEA">
        <w:rPr>
          <w:color w:val="auto"/>
          <w:sz w:val="28"/>
          <w:szCs w:val="28"/>
        </w:rPr>
        <w:t xml:space="preserve"> </w:t>
      </w:r>
      <w:proofErr w:type="spellStart"/>
      <w:r w:rsidRPr="00753AEA">
        <w:rPr>
          <w:color w:val="auto"/>
          <w:sz w:val="28"/>
          <w:szCs w:val="28"/>
        </w:rPr>
        <w:t>клієнта</w:t>
      </w:r>
      <w:proofErr w:type="spellEnd"/>
      <w:r w:rsidRPr="00753AEA">
        <w:rPr>
          <w:color w:val="auto"/>
          <w:sz w:val="28"/>
          <w:szCs w:val="28"/>
        </w:rPr>
        <w:t>.</w:t>
      </w:r>
    </w:p>
    <w:p w14:paraId="0E03A890" w14:textId="77777777" w:rsidR="00753AEA" w:rsidRPr="00753AEA" w:rsidRDefault="00753AEA" w:rsidP="006B1A1D">
      <w:pPr>
        <w:numPr>
          <w:ilvl w:val="0"/>
          <w:numId w:val="32"/>
        </w:numPr>
        <w:spacing w:after="0" w:line="240" w:lineRule="auto"/>
        <w:rPr>
          <w:color w:val="auto"/>
          <w:sz w:val="28"/>
          <w:szCs w:val="28"/>
        </w:rPr>
      </w:pPr>
      <w:proofErr w:type="spellStart"/>
      <w:r w:rsidRPr="00753AEA">
        <w:rPr>
          <w:color w:val="auto"/>
          <w:sz w:val="28"/>
          <w:szCs w:val="28"/>
        </w:rPr>
        <w:t>Формування</w:t>
      </w:r>
      <w:proofErr w:type="spellEnd"/>
      <w:r w:rsidRPr="00753AEA">
        <w:rPr>
          <w:color w:val="auto"/>
          <w:sz w:val="28"/>
          <w:szCs w:val="28"/>
        </w:rPr>
        <w:t xml:space="preserve"> </w:t>
      </w:r>
      <w:proofErr w:type="spellStart"/>
      <w:r w:rsidRPr="00753AEA">
        <w:rPr>
          <w:color w:val="auto"/>
          <w:sz w:val="28"/>
          <w:szCs w:val="28"/>
        </w:rPr>
        <w:t>фінального</w:t>
      </w:r>
      <w:proofErr w:type="spellEnd"/>
      <w:r w:rsidRPr="00753AEA">
        <w:rPr>
          <w:color w:val="auto"/>
          <w:sz w:val="28"/>
          <w:szCs w:val="28"/>
        </w:rPr>
        <w:t xml:space="preserve"> документа — </w:t>
      </w:r>
      <w:proofErr w:type="spellStart"/>
      <w:r w:rsidRPr="00753AEA">
        <w:rPr>
          <w:color w:val="auto"/>
          <w:sz w:val="28"/>
          <w:szCs w:val="28"/>
        </w:rPr>
        <w:t>Аудиторського</w:t>
      </w:r>
      <w:proofErr w:type="spellEnd"/>
      <w:r w:rsidRPr="00753AEA">
        <w:rPr>
          <w:color w:val="auto"/>
          <w:sz w:val="28"/>
          <w:szCs w:val="28"/>
        </w:rPr>
        <w:t xml:space="preserve"> </w:t>
      </w:r>
      <w:proofErr w:type="spellStart"/>
      <w:r w:rsidRPr="00753AEA">
        <w:rPr>
          <w:color w:val="auto"/>
          <w:sz w:val="28"/>
          <w:szCs w:val="28"/>
        </w:rPr>
        <w:t>звіту</w:t>
      </w:r>
      <w:proofErr w:type="spellEnd"/>
      <w:r w:rsidRPr="00753AEA">
        <w:rPr>
          <w:color w:val="auto"/>
          <w:sz w:val="28"/>
          <w:szCs w:val="28"/>
        </w:rPr>
        <w:t>.</w:t>
      </w:r>
    </w:p>
    <w:p w14:paraId="1C45E512" w14:textId="77777777"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t xml:space="preserve">4. </w:t>
      </w:r>
      <w:proofErr w:type="spellStart"/>
      <w:r w:rsidRPr="00753AEA">
        <w:rPr>
          <w:b/>
          <w:bCs/>
          <w:color w:val="auto"/>
          <w:sz w:val="28"/>
          <w:szCs w:val="28"/>
        </w:rPr>
        <w:t>Методи</w:t>
      </w:r>
      <w:proofErr w:type="spellEnd"/>
      <w:r w:rsidRPr="00753AEA">
        <w:rPr>
          <w:b/>
          <w:bCs/>
          <w:color w:val="auto"/>
          <w:sz w:val="28"/>
          <w:szCs w:val="28"/>
        </w:rPr>
        <w:t xml:space="preserve"> </w:t>
      </w:r>
      <w:proofErr w:type="spellStart"/>
      <w:r w:rsidRPr="00753AEA">
        <w:rPr>
          <w:b/>
          <w:bCs/>
          <w:color w:val="auto"/>
          <w:sz w:val="28"/>
          <w:szCs w:val="28"/>
        </w:rPr>
        <w:t>збору</w:t>
      </w:r>
      <w:proofErr w:type="spellEnd"/>
      <w:r w:rsidRPr="00753AEA">
        <w:rPr>
          <w:b/>
          <w:bCs/>
          <w:color w:val="auto"/>
          <w:sz w:val="28"/>
          <w:szCs w:val="28"/>
        </w:rPr>
        <w:t xml:space="preserve"> </w:t>
      </w:r>
      <w:proofErr w:type="spellStart"/>
      <w:r w:rsidRPr="00753AEA">
        <w:rPr>
          <w:b/>
          <w:bCs/>
          <w:color w:val="auto"/>
          <w:sz w:val="28"/>
          <w:szCs w:val="28"/>
        </w:rPr>
        <w:t>аудиторських</w:t>
      </w:r>
      <w:proofErr w:type="spellEnd"/>
      <w:r w:rsidRPr="00753AEA">
        <w:rPr>
          <w:b/>
          <w:bCs/>
          <w:color w:val="auto"/>
          <w:sz w:val="28"/>
          <w:szCs w:val="28"/>
        </w:rPr>
        <w:t xml:space="preserve"> </w:t>
      </w:r>
      <w:proofErr w:type="spellStart"/>
      <w:r w:rsidRPr="00753AEA">
        <w:rPr>
          <w:b/>
          <w:bCs/>
          <w:color w:val="auto"/>
          <w:sz w:val="28"/>
          <w:szCs w:val="28"/>
        </w:rPr>
        <w:t>доказів</w:t>
      </w:r>
      <w:proofErr w:type="spellEnd"/>
      <w:r w:rsidRPr="00753AEA">
        <w:rPr>
          <w:b/>
          <w:bCs/>
          <w:color w:val="auto"/>
          <w:sz w:val="28"/>
          <w:szCs w:val="28"/>
        </w:rPr>
        <w:t xml:space="preserve"> (МСА 500)</w:t>
      </w:r>
    </w:p>
    <w:p w14:paraId="4071A135" w14:textId="77777777" w:rsidR="00753AEA" w:rsidRPr="00753AEA" w:rsidRDefault="00753AEA" w:rsidP="00753AEA">
      <w:pPr>
        <w:spacing w:after="240" w:line="240" w:lineRule="auto"/>
        <w:ind w:left="0" w:firstLine="0"/>
        <w:rPr>
          <w:color w:val="auto"/>
          <w:sz w:val="28"/>
          <w:szCs w:val="28"/>
        </w:rPr>
      </w:pPr>
      <w:proofErr w:type="spellStart"/>
      <w:r w:rsidRPr="00753AEA">
        <w:rPr>
          <w:b/>
          <w:bCs/>
          <w:color w:val="auto"/>
          <w:sz w:val="28"/>
          <w:szCs w:val="28"/>
        </w:rPr>
        <w:t>Аудиторські</w:t>
      </w:r>
      <w:proofErr w:type="spellEnd"/>
      <w:r w:rsidRPr="00753AEA">
        <w:rPr>
          <w:b/>
          <w:bCs/>
          <w:color w:val="auto"/>
          <w:sz w:val="28"/>
          <w:szCs w:val="28"/>
        </w:rPr>
        <w:t xml:space="preserve"> </w:t>
      </w:r>
      <w:proofErr w:type="spellStart"/>
      <w:r w:rsidRPr="00753AEA">
        <w:rPr>
          <w:b/>
          <w:bCs/>
          <w:color w:val="auto"/>
          <w:sz w:val="28"/>
          <w:szCs w:val="28"/>
        </w:rPr>
        <w:t>докази</w:t>
      </w:r>
      <w:proofErr w:type="spellEnd"/>
      <w:r w:rsidRPr="00753AEA">
        <w:rPr>
          <w:color w:val="auto"/>
          <w:sz w:val="28"/>
          <w:szCs w:val="28"/>
        </w:rPr>
        <w:t xml:space="preserve"> — </w:t>
      </w:r>
      <w:proofErr w:type="spellStart"/>
      <w:r w:rsidRPr="00753AEA">
        <w:rPr>
          <w:color w:val="auto"/>
          <w:sz w:val="28"/>
          <w:szCs w:val="28"/>
        </w:rPr>
        <w:t>це</w:t>
      </w:r>
      <w:proofErr w:type="spellEnd"/>
      <w:r w:rsidRPr="00753AEA">
        <w:rPr>
          <w:color w:val="auto"/>
          <w:sz w:val="28"/>
          <w:szCs w:val="28"/>
        </w:rPr>
        <w:t xml:space="preserve"> вся </w:t>
      </w:r>
      <w:proofErr w:type="spellStart"/>
      <w:r w:rsidRPr="00753AEA">
        <w:rPr>
          <w:color w:val="auto"/>
          <w:sz w:val="28"/>
          <w:szCs w:val="28"/>
        </w:rPr>
        <w:t>інформація</w:t>
      </w:r>
      <w:proofErr w:type="spellEnd"/>
      <w:r w:rsidRPr="00753AEA">
        <w:rPr>
          <w:color w:val="auto"/>
          <w:sz w:val="28"/>
          <w:szCs w:val="28"/>
        </w:rPr>
        <w:t xml:space="preserve">, яку </w:t>
      </w:r>
      <w:proofErr w:type="spellStart"/>
      <w:r w:rsidRPr="00753AEA">
        <w:rPr>
          <w:color w:val="auto"/>
          <w:sz w:val="28"/>
          <w:szCs w:val="28"/>
        </w:rPr>
        <w:t>використовує</w:t>
      </w:r>
      <w:proofErr w:type="spellEnd"/>
      <w:r w:rsidRPr="00753AEA">
        <w:rPr>
          <w:color w:val="auto"/>
          <w:sz w:val="28"/>
          <w:szCs w:val="28"/>
        </w:rPr>
        <w:t xml:space="preserve"> аудитор для </w:t>
      </w:r>
      <w:proofErr w:type="spellStart"/>
      <w:r w:rsidRPr="00753AEA">
        <w:rPr>
          <w:color w:val="auto"/>
          <w:sz w:val="28"/>
          <w:szCs w:val="28"/>
        </w:rPr>
        <w:t>формування</w:t>
      </w:r>
      <w:proofErr w:type="spellEnd"/>
      <w:r w:rsidRPr="00753AEA">
        <w:rPr>
          <w:color w:val="auto"/>
          <w:sz w:val="28"/>
          <w:szCs w:val="28"/>
        </w:rPr>
        <w:t xml:space="preserve"> </w:t>
      </w:r>
      <w:proofErr w:type="spellStart"/>
      <w:r w:rsidRPr="00753AEA">
        <w:rPr>
          <w:color w:val="auto"/>
          <w:sz w:val="28"/>
          <w:szCs w:val="28"/>
        </w:rPr>
        <w:t>висновків</w:t>
      </w:r>
      <w:proofErr w:type="spellEnd"/>
      <w:r w:rsidRPr="00753AEA">
        <w:rPr>
          <w:color w:val="auto"/>
          <w:sz w:val="28"/>
          <w:szCs w:val="28"/>
        </w:rPr>
        <w:t xml:space="preserve">. Вони </w:t>
      </w:r>
      <w:proofErr w:type="spellStart"/>
      <w:r w:rsidRPr="00753AEA">
        <w:rPr>
          <w:color w:val="auto"/>
          <w:sz w:val="28"/>
          <w:szCs w:val="28"/>
        </w:rPr>
        <w:t>мають</w:t>
      </w:r>
      <w:proofErr w:type="spellEnd"/>
      <w:r w:rsidRPr="00753AEA">
        <w:rPr>
          <w:color w:val="auto"/>
          <w:sz w:val="28"/>
          <w:szCs w:val="28"/>
        </w:rPr>
        <w:t xml:space="preserve"> бути </w:t>
      </w:r>
      <w:proofErr w:type="spellStart"/>
      <w:r w:rsidRPr="00753AEA">
        <w:rPr>
          <w:i/>
          <w:iCs/>
          <w:color w:val="auto"/>
          <w:sz w:val="28"/>
          <w:szCs w:val="28"/>
        </w:rPr>
        <w:t>достатніми</w:t>
      </w:r>
      <w:proofErr w:type="spellEnd"/>
      <w:r w:rsidRPr="00753AEA">
        <w:rPr>
          <w:color w:val="auto"/>
          <w:sz w:val="28"/>
          <w:szCs w:val="28"/>
        </w:rPr>
        <w:t xml:space="preserve"> (</w:t>
      </w:r>
      <w:proofErr w:type="spellStart"/>
      <w:r w:rsidRPr="00753AEA">
        <w:rPr>
          <w:color w:val="auto"/>
          <w:sz w:val="28"/>
          <w:szCs w:val="28"/>
        </w:rPr>
        <w:t>кількість</w:t>
      </w:r>
      <w:proofErr w:type="spellEnd"/>
      <w:r w:rsidRPr="00753AEA">
        <w:rPr>
          <w:color w:val="auto"/>
          <w:sz w:val="28"/>
          <w:szCs w:val="28"/>
        </w:rPr>
        <w:t xml:space="preserve">) та </w:t>
      </w:r>
      <w:proofErr w:type="spellStart"/>
      <w:r w:rsidRPr="00753AEA">
        <w:rPr>
          <w:i/>
          <w:iCs/>
          <w:color w:val="auto"/>
          <w:sz w:val="28"/>
          <w:szCs w:val="28"/>
        </w:rPr>
        <w:t>відповідними</w:t>
      </w:r>
      <w:proofErr w:type="spellEnd"/>
      <w:r w:rsidRPr="00753AEA">
        <w:rPr>
          <w:color w:val="auto"/>
          <w:sz w:val="28"/>
          <w:szCs w:val="28"/>
        </w:rPr>
        <w:t xml:space="preserve"> (</w:t>
      </w:r>
      <w:proofErr w:type="spellStart"/>
      <w:r w:rsidRPr="00753AEA">
        <w:rPr>
          <w:color w:val="auto"/>
          <w:sz w:val="28"/>
          <w:szCs w:val="28"/>
        </w:rPr>
        <w:t>якість</w:t>
      </w:r>
      <w:proofErr w:type="spellEnd"/>
      <w:r w:rsidRPr="00753AEA">
        <w:rPr>
          <w:color w:val="auto"/>
          <w:sz w:val="28"/>
          <w:szCs w:val="28"/>
        </w:rPr>
        <w:t xml:space="preserve"> і </w:t>
      </w:r>
      <w:proofErr w:type="spellStart"/>
      <w:r w:rsidRPr="00753AEA">
        <w:rPr>
          <w:color w:val="auto"/>
          <w:sz w:val="28"/>
          <w:szCs w:val="28"/>
        </w:rPr>
        <w:t>надійність</w:t>
      </w:r>
      <w:proofErr w:type="spellEnd"/>
      <w:r w:rsidRPr="00753AEA">
        <w:rPr>
          <w:color w:val="auto"/>
          <w:sz w:val="28"/>
          <w:szCs w:val="28"/>
        </w:rPr>
        <w:t>).</w:t>
      </w:r>
    </w:p>
    <w:p w14:paraId="62423489"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Основні</w:t>
      </w:r>
      <w:proofErr w:type="spellEnd"/>
      <w:r w:rsidRPr="00753AEA">
        <w:rPr>
          <w:b/>
          <w:bCs/>
          <w:color w:val="auto"/>
          <w:sz w:val="28"/>
          <w:szCs w:val="28"/>
        </w:rPr>
        <w:t xml:space="preserve"> </w:t>
      </w:r>
      <w:proofErr w:type="spellStart"/>
      <w:r w:rsidRPr="00753AEA">
        <w:rPr>
          <w:b/>
          <w:bCs/>
          <w:color w:val="auto"/>
          <w:sz w:val="28"/>
          <w:szCs w:val="28"/>
        </w:rPr>
        <w:t>методичні</w:t>
      </w:r>
      <w:proofErr w:type="spellEnd"/>
      <w:r w:rsidRPr="00753AEA">
        <w:rPr>
          <w:b/>
          <w:bCs/>
          <w:color w:val="auto"/>
          <w:sz w:val="28"/>
          <w:szCs w:val="28"/>
        </w:rPr>
        <w:t xml:space="preserve"> </w:t>
      </w:r>
      <w:proofErr w:type="spellStart"/>
      <w:r w:rsidRPr="00753AEA">
        <w:rPr>
          <w:b/>
          <w:bCs/>
          <w:color w:val="auto"/>
          <w:sz w:val="28"/>
          <w:szCs w:val="28"/>
        </w:rPr>
        <w:t>прийоми</w:t>
      </w:r>
      <w:proofErr w:type="spellEnd"/>
      <w:r w:rsidRPr="00753AEA">
        <w:rPr>
          <w:b/>
          <w:bCs/>
          <w:color w:val="auto"/>
          <w:sz w:val="28"/>
          <w:szCs w:val="28"/>
        </w:rPr>
        <w:t xml:space="preserve"> </w:t>
      </w:r>
      <w:proofErr w:type="spellStart"/>
      <w:r w:rsidRPr="00753AEA">
        <w:rPr>
          <w:b/>
          <w:bCs/>
          <w:color w:val="auto"/>
          <w:sz w:val="28"/>
          <w:szCs w:val="28"/>
        </w:rPr>
        <w:t>збору</w:t>
      </w:r>
      <w:proofErr w:type="spellEnd"/>
      <w:r w:rsidRPr="00753AEA">
        <w:rPr>
          <w:b/>
          <w:bCs/>
          <w:color w:val="auto"/>
          <w:sz w:val="28"/>
          <w:szCs w:val="28"/>
        </w:rPr>
        <w:t xml:space="preserve"> </w:t>
      </w:r>
      <w:proofErr w:type="spellStart"/>
      <w:r w:rsidRPr="00753AEA">
        <w:rPr>
          <w:b/>
          <w:bCs/>
          <w:color w:val="auto"/>
          <w:sz w:val="28"/>
          <w:szCs w:val="28"/>
        </w:rPr>
        <w:t>доказів</w:t>
      </w:r>
      <w:proofErr w:type="spellEnd"/>
      <w:r w:rsidRPr="00753AEA">
        <w:rPr>
          <w:b/>
          <w:bCs/>
          <w:color w:val="auto"/>
          <w:sz w:val="28"/>
          <w:szCs w:val="28"/>
        </w:rPr>
        <w:t>:</w:t>
      </w:r>
    </w:p>
    <w:p w14:paraId="20E65426" w14:textId="77777777" w:rsidR="00753AEA" w:rsidRPr="00753AEA" w:rsidRDefault="00753AEA" w:rsidP="006B1A1D">
      <w:pPr>
        <w:numPr>
          <w:ilvl w:val="0"/>
          <w:numId w:val="33"/>
        </w:numPr>
        <w:spacing w:after="0" w:line="240" w:lineRule="auto"/>
        <w:rPr>
          <w:color w:val="auto"/>
          <w:sz w:val="28"/>
          <w:szCs w:val="28"/>
        </w:rPr>
      </w:pPr>
      <w:proofErr w:type="spellStart"/>
      <w:r w:rsidRPr="00753AEA">
        <w:rPr>
          <w:b/>
          <w:bCs/>
          <w:color w:val="auto"/>
          <w:sz w:val="28"/>
          <w:szCs w:val="28"/>
        </w:rPr>
        <w:t>Інспектування</w:t>
      </w:r>
      <w:proofErr w:type="spellEnd"/>
      <w:r w:rsidRPr="00753AEA">
        <w:rPr>
          <w:b/>
          <w:bCs/>
          <w:color w:val="auto"/>
          <w:sz w:val="28"/>
          <w:szCs w:val="28"/>
        </w:rPr>
        <w:t xml:space="preserve"> (</w:t>
      </w:r>
      <w:proofErr w:type="spellStart"/>
      <w:r w:rsidRPr="00753AEA">
        <w:rPr>
          <w:b/>
          <w:bCs/>
          <w:color w:val="auto"/>
          <w:sz w:val="28"/>
          <w:szCs w:val="28"/>
        </w:rPr>
        <w:t>Перевірка</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Вивчення</w:t>
      </w:r>
      <w:proofErr w:type="spellEnd"/>
      <w:r w:rsidRPr="00753AEA">
        <w:rPr>
          <w:color w:val="auto"/>
          <w:sz w:val="28"/>
          <w:szCs w:val="28"/>
        </w:rPr>
        <w:t xml:space="preserve"> </w:t>
      </w:r>
      <w:proofErr w:type="spellStart"/>
      <w:r w:rsidRPr="00753AEA">
        <w:rPr>
          <w:color w:val="auto"/>
          <w:sz w:val="28"/>
          <w:szCs w:val="28"/>
        </w:rPr>
        <w:t>записів</w:t>
      </w:r>
      <w:proofErr w:type="spellEnd"/>
      <w:r w:rsidRPr="00753AEA">
        <w:rPr>
          <w:color w:val="auto"/>
          <w:sz w:val="28"/>
          <w:szCs w:val="28"/>
        </w:rPr>
        <w:t xml:space="preserve">, </w:t>
      </w:r>
      <w:proofErr w:type="spellStart"/>
      <w:r w:rsidRPr="00753AEA">
        <w:rPr>
          <w:color w:val="auto"/>
          <w:sz w:val="28"/>
          <w:szCs w:val="28"/>
        </w:rPr>
        <w:t>документів</w:t>
      </w:r>
      <w:proofErr w:type="spellEnd"/>
      <w:r w:rsidRPr="00753AEA">
        <w:rPr>
          <w:color w:val="auto"/>
          <w:sz w:val="28"/>
          <w:szCs w:val="28"/>
        </w:rPr>
        <w:t xml:space="preserve"> (</w:t>
      </w:r>
      <w:proofErr w:type="spellStart"/>
      <w:r w:rsidRPr="00753AEA">
        <w:rPr>
          <w:color w:val="auto"/>
          <w:sz w:val="28"/>
          <w:szCs w:val="28"/>
        </w:rPr>
        <w:t>внутрішніх</w:t>
      </w:r>
      <w:proofErr w:type="spellEnd"/>
      <w:r w:rsidRPr="00753AEA">
        <w:rPr>
          <w:color w:val="auto"/>
          <w:sz w:val="28"/>
          <w:szCs w:val="28"/>
        </w:rPr>
        <w:t xml:space="preserve"> і </w:t>
      </w:r>
      <w:proofErr w:type="spellStart"/>
      <w:r w:rsidRPr="00753AEA">
        <w:rPr>
          <w:color w:val="auto"/>
          <w:sz w:val="28"/>
          <w:szCs w:val="28"/>
        </w:rPr>
        <w:t>зовнішніх</w:t>
      </w:r>
      <w:proofErr w:type="spellEnd"/>
      <w:r w:rsidRPr="00753AEA">
        <w:rPr>
          <w:color w:val="auto"/>
          <w:sz w:val="28"/>
          <w:szCs w:val="28"/>
        </w:rPr>
        <w:t xml:space="preserve">) </w:t>
      </w:r>
      <w:proofErr w:type="spellStart"/>
      <w:r w:rsidRPr="00753AEA">
        <w:rPr>
          <w:color w:val="auto"/>
          <w:sz w:val="28"/>
          <w:szCs w:val="28"/>
        </w:rPr>
        <w:t>або</w:t>
      </w:r>
      <w:proofErr w:type="spellEnd"/>
      <w:r w:rsidRPr="00753AEA">
        <w:rPr>
          <w:color w:val="auto"/>
          <w:sz w:val="28"/>
          <w:szCs w:val="28"/>
        </w:rPr>
        <w:t xml:space="preserve"> </w:t>
      </w:r>
      <w:proofErr w:type="spellStart"/>
      <w:r w:rsidRPr="00753AEA">
        <w:rPr>
          <w:color w:val="auto"/>
          <w:sz w:val="28"/>
          <w:szCs w:val="28"/>
        </w:rPr>
        <w:t>фізичний</w:t>
      </w:r>
      <w:proofErr w:type="spellEnd"/>
      <w:r w:rsidRPr="00753AEA">
        <w:rPr>
          <w:color w:val="auto"/>
          <w:sz w:val="28"/>
          <w:szCs w:val="28"/>
        </w:rPr>
        <w:t xml:space="preserve"> </w:t>
      </w:r>
      <w:proofErr w:type="spellStart"/>
      <w:r w:rsidRPr="00753AEA">
        <w:rPr>
          <w:color w:val="auto"/>
          <w:sz w:val="28"/>
          <w:szCs w:val="28"/>
        </w:rPr>
        <w:t>огляд</w:t>
      </w:r>
      <w:proofErr w:type="spellEnd"/>
      <w:r w:rsidRPr="00753AEA">
        <w:rPr>
          <w:color w:val="auto"/>
          <w:sz w:val="28"/>
          <w:szCs w:val="28"/>
        </w:rPr>
        <w:t xml:space="preserve"> </w:t>
      </w:r>
      <w:proofErr w:type="spellStart"/>
      <w:r w:rsidRPr="00753AEA">
        <w:rPr>
          <w:color w:val="auto"/>
          <w:sz w:val="28"/>
          <w:szCs w:val="28"/>
        </w:rPr>
        <w:t>матеріальних</w:t>
      </w:r>
      <w:proofErr w:type="spellEnd"/>
      <w:r w:rsidRPr="00753AEA">
        <w:rPr>
          <w:color w:val="auto"/>
          <w:sz w:val="28"/>
          <w:szCs w:val="28"/>
        </w:rPr>
        <w:t xml:space="preserve"> </w:t>
      </w:r>
      <w:proofErr w:type="spellStart"/>
      <w:r w:rsidRPr="00753AEA">
        <w:rPr>
          <w:color w:val="auto"/>
          <w:sz w:val="28"/>
          <w:szCs w:val="28"/>
        </w:rPr>
        <w:t>активів</w:t>
      </w:r>
      <w:proofErr w:type="spellEnd"/>
      <w:r w:rsidRPr="00753AEA">
        <w:rPr>
          <w:color w:val="auto"/>
          <w:sz w:val="28"/>
          <w:szCs w:val="28"/>
        </w:rPr>
        <w:t>.</w:t>
      </w:r>
    </w:p>
    <w:p w14:paraId="3F36EA41" w14:textId="77777777" w:rsidR="00753AEA" w:rsidRPr="00753AEA" w:rsidRDefault="00753AEA" w:rsidP="006B1A1D">
      <w:pPr>
        <w:numPr>
          <w:ilvl w:val="0"/>
          <w:numId w:val="33"/>
        </w:numPr>
        <w:spacing w:after="0" w:line="240" w:lineRule="auto"/>
        <w:rPr>
          <w:color w:val="auto"/>
          <w:sz w:val="28"/>
          <w:szCs w:val="28"/>
        </w:rPr>
      </w:pPr>
      <w:proofErr w:type="spellStart"/>
      <w:r w:rsidRPr="00753AEA">
        <w:rPr>
          <w:b/>
          <w:bCs/>
          <w:color w:val="auto"/>
          <w:sz w:val="28"/>
          <w:szCs w:val="28"/>
        </w:rPr>
        <w:t>Спостереження</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Нагляд</w:t>
      </w:r>
      <w:proofErr w:type="spellEnd"/>
      <w:r w:rsidRPr="00753AEA">
        <w:rPr>
          <w:color w:val="auto"/>
          <w:sz w:val="28"/>
          <w:szCs w:val="28"/>
        </w:rPr>
        <w:t xml:space="preserve"> за </w:t>
      </w:r>
      <w:proofErr w:type="spellStart"/>
      <w:r w:rsidRPr="00753AEA">
        <w:rPr>
          <w:color w:val="auto"/>
          <w:sz w:val="28"/>
          <w:szCs w:val="28"/>
        </w:rPr>
        <w:t>процесом</w:t>
      </w:r>
      <w:proofErr w:type="spellEnd"/>
      <w:r w:rsidRPr="00753AEA">
        <w:rPr>
          <w:color w:val="auto"/>
          <w:sz w:val="28"/>
          <w:szCs w:val="28"/>
        </w:rPr>
        <w:t xml:space="preserve"> </w:t>
      </w:r>
      <w:proofErr w:type="spellStart"/>
      <w:r w:rsidRPr="00753AEA">
        <w:rPr>
          <w:color w:val="auto"/>
          <w:sz w:val="28"/>
          <w:szCs w:val="28"/>
        </w:rPr>
        <w:t>чи</w:t>
      </w:r>
      <w:proofErr w:type="spellEnd"/>
      <w:r w:rsidRPr="00753AEA">
        <w:rPr>
          <w:color w:val="auto"/>
          <w:sz w:val="28"/>
          <w:szCs w:val="28"/>
        </w:rPr>
        <w:t xml:space="preserve"> процедурою, </w:t>
      </w:r>
      <w:proofErr w:type="spellStart"/>
      <w:r w:rsidRPr="00753AEA">
        <w:rPr>
          <w:color w:val="auto"/>
          <w:sz w:val="28"/>
          <w:szCs w:val="28"/>
        </w:rPr>
        <w:t>що</w:t>
      </w:r>
      <w:proofErr w:type="spellEnd"/>
      <w:r w:rsidRPr="00753AEA">
        <w:rPr>
          <w:color w:val="auto"/>
          <w:sz w:val="28"/>
          <w:szCs w:val="28"/>
        </w:rPr>
        <w:t xml:space="preserve"> </w:t>
      </w:r>
      <w:proofErr w:type="spellStart"/>
      <w:r w:rsidRPr="00753AEA">
        <w:rPr>
          <w:color w:val="auto"/>
          <w:sz w:val="28"/>
          <w:szCs w:val="28"/>
        </w:rPr>
        <w:t>виконується</w:t>
      </w:r>
      <w:proofErr w:type="spellEnd"/>
      <w:r w:rsidRPr="00753AEA">
        <w:rPr>
          <w:color w:val="auto"/>
          <w:sz w:val="28"/>
          <w:szCs w:val="28"/>
        </w:rPr>
        <w:t xml:space="preserve"> </w:t>
      </w:r>
      <w:proofErr w:type="spellStart"/>
      <w:r w:rsidRPr="00753AEA">
        <w:rPr>
          <w:color w:val="auto"/>
          <w:sz w:val="28"/>
          <w:szCs w:val="28"/>
        </w:rPr>
        <w:t>іншими</w:t>
      </w:r>
      <w:proofErr w:type="spellEnd"/>
      <w:r w:rsidRPr="00753AEA">
        <w:rPr>
          <w:color w:val="auto"/>
          <w:sz w:val="28"/>
          <w:szCs w:val="28"/>
        </w:rPr>
        <w:t xml:space="preserve"> особами (</w:t>
      </w:r>
      <w:proofErr w:type="spellStart"/>
      <w:r w:rsidRPr="00753AEA">
        <w:rPr>
          <w:color w:val="auto"/>
          <w:sz w:val="28"/>
          <w:szCs w:val="28"/>
        </w:rPr>
        <w:t>наприклад</w:t>
      </w:r>
      <w:proofErr w:type="spellEnd"/>
      <w:r w:rsidRPr="00753AEA">
        <w:rPr>
          <w:color w:val="auto"/>
          <w:sz w:val="28"/>
          <w:szCs w:val="28"/>
        </w:rPr>
        <w:t xml:space="preserve">, </w:t>
      </w:r>
      <w:proofErr w:type="spellStart"/>
      <w:r w:rsidRPr="00753AEA">
        <w:rPr>
          <w:color w:val="auto"/>
          <w:sz w:val="28"/>
          <w:szCs w:val="28"/>
        </w:rPr>
        <w:t>спостереження</w:t>
      </w:r>
      <w:proofErr w:type="spellEnd"/>
      <w:r w:rsidRPr="00753AEA">
        <w:rPr>
          <w:color w:val="auto"/>
          <w:sz w:val="28"/>
          <w:szCs w:val="28"/>
        </w:rPr>
        <w:t xml:space="preserve"> за </w:t>
      </w:r>
      <w:proofErr w:type="spellStart"/>
      <w:r w:rsidRPr="00753AEA">
        <w:rPr>
          <w:color w:val="auto"/>
          <w:sz w:val="28"/>
          <w:szCs w:val="28"/>
        </w:rPr>
        <w:t>проведенням</w:t>
      </w:r>
      <w:proofErr w:type="spellEnd"/>
      <w:r w:rsidRPr="00753AEA">
        <w:rPr>
          <w:color w:val="auto"/>
          <w:sz w:val="28"/>
          <w:szCs w:val="28"/>
        </w:rPr>
        <w:t xml:space="preserve"> </w:t>
      </w:r>
      <w:proofErr w:type="spellStart"/>
      <w:r w:rsidRPr="00753AEA">
        <w:rPr>
          <w:color w:val="auto"/>
          <w:sz w:val="28"/>
          <w:szCs w:val="28"/>
        </w:rPr>
        <w:t>інвентаризації</w:t>
      </w:r>
      <w:proofErr w:type="spellEnd"/>
      <w:r w:rsidRPr="00753AEA">
        <w:rPr>
          <w:color w:val="auto"/>
          <w:sz w:val="28"/>
          <w:szCs w:val="28"/>
        </w:rPr>
        <w:t>).</w:t>
      </w:r>
    </w:p>
    <w:p w14:paraId="38C59F26" w14:textId="77777777" w:rsidR="00753AEA" w:rsidRPr="00753AEA" w:rsidRDefault="00753AEA" w:rsidP="006B1A1D">
      <w:pPr>
        <w:numPr>
          <w:ilvl w:val="0"/>
          <w:numId w:val="33"/>
        </w:numPr>
        <w:spacing w:after="0" w:line="240" w:lineRule="auto"/>
        <w:rPr>
          <w:color w:val="auto"/>
          <w:sz w:val="28"/>
          <w:szCs w:val="28"/>
        </w:rPr>
      </w:pPr>
      <w:proofErr w:type="spellStart"/>
      <w:r w:rsidRPr="00753AEA">
        <w:rPr>
          <w:b/>
          <w:bCs/>
          <w:color w:val="auto"/>
          <w:sz w:val="28"/>
          <w:szCs w:val="28"/>
        </w:rPr>
        <w:t>Зовнішнє</w:t>
      </w:r>
      <w:proofErr w:type="spellEnd"/>
      <w:r w:rsidRPr="00753AEA">
        <w:rPr>
          <w:b/>
          <w:bCs/>
          <w:color w:val="auto"/>
          <w:sz w:val="28"/>
          <w:szCs w:val="28"/>
        </w:rPr>
        <w:t xml:space="preserve"> </w:t>
      </w:r>
      <w:proofErr w:type="spellStart"/>
      <w:r w:rsidRPr="00753AEA">
        <w:rPr>
          <w:b/>
          <w:bCs/>
          <w:color w:val="auto"/>
          <w:sz w:val="28"/>
          <w:szCs w:val="28"/>
        </w:rPr>
        <w:t>підтвердження</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Отримання</w:t>
      </w:r>
      <w:proofErr w:type="spellEnd"/>
      <w:r w:rsidRPr="00753AEA">
        <w:rPr>
          <w:color w:val="auto"/>
          <w:sz w:val="28"/>
          <w:szCs w:val="28"/>
        </w:rPr>
        <w:t xml:space="preserve"> </w:t>
      </w:r>
      <w:proofErr w:type="spellStart"/>
      <w:r w:rsidRPr="00753AEA">
        <w:rPr>
          <w:color w:val="auto"/>
          <w:sz w:val="28"/>
          <w:szCs w:val="28"/>
        </w:rPr>
        <w:t>відповіді</w:t>
      </w:r>
      <w:proofErr w:type="spellEnd"/>
      <w:r w:rsidRPr="00753AEA">
        <w:rPr>
          <w:color w:val="auto"/>
          <w:sz w:val="28"/>
          <w:szCs w:val="28"/>
        </w:rPr>
        <w:t xml:space="preserve"> у </w:t>
      </w:r>
      <w:proofErr w:type="spellStart"/>
      <w:r w:rsidRPr="00753AEA">
        <w:rPr>
          <w:color w:val="auto"/>
          <w:sz w:val="28"/>
          <w:szCs w:val="28"/>
        </w:rPr>
        <w:t>письмовому</w:t>
      </w:r>
      <w:proofErr w:type="spellEnd"/>
      <w:r w:rsidRPr="00753AEA">
        <w:rPr>
          <w:color w:val="auto"/>
          <w:sz w:val="28"/>
          <w:szCs w:val="28"/>
        </w:rPr>
        <w:t xml:space="preserve"> </w:t>
      </w:r>
      <w:proofErr w:type="spellStart"/>
      <w:r w:rsidRPr="00753AEA">
        <w:rPr>
          <w:color w:val="auto"/>
          <w:sz w:val="28"/>
          <w:szCs w:val="28"/>
        </w:rPr>
        <w:t>вигляді</w:t>
      </w:r>
      <w:proofErr w:type="spellEnd"/>
      <w:r w:rsidRPr="00753AEA">
        <w:rPr>
          <w:color w:val="auto"/>
          <w:sz w:val="28"/>
          <w:szCs w:val="28"/>
        </w:rPr>
        <w:t xml:space="preserve"> </w:t>
      </w:r>
      <w:proofErr w:type="spellStart"/>
      <w:r w:rsidRPr="00753AEA">
        <w:rPr>
          <w:color w:val="auto"/>
          <w:sz w:val="28"/>
          <w:szCs w:val="28"/>
        </w:rPr>
        <w:t>безпосередньо</w:t>
      </w:r>
      <w:proofErr w:type="spellEnd"/>
      <w:r w:rsidRPr="00753AEA">
        <w:rPr>
          <w:color w:val="auto"/>
          <w:sz w:val="28"/>
          <w:szCs w:val="28"/>
        </w:rPr>
        <w:t xml:space="preserve"> </w:t>
      </w:r>
      <w:proofErr w:type="spellStart"/>
      <w:r w:rsidRPr="00753AEA">
        <w:rPr>
          <w:color w:val="auto"/>
          <w:sz w:val="28"/>
          <w:szCs w:val="28"/>
        </w:rPr>
        <w:t>від</w:t>
      </w:r>
      <w:proofErr w:type="spellEnd"/>
      <w:r w:rsidRPr="00753AEA">
        <w:rPr>
          <w:color w:val="auto"/>
          <w:sz w:val="28"/>
          <w:szCs w:val="28"/>
        </w:rPr>
        <w:t xml:space="preserve"> </w:t>
      </w:r>
      <w:proofErr w:type="spellStart"/>
      <w:r w:rsidRPr="00753AEA">
        <w:rPr>
          <w:color w:val="auto"/>
          <w:sz w:val="28"/>
          <w:szCs w:val="28"/>
        </w:rPr>
        <w:t>третьої</w:t>
      </w:r>
      <w:proofErr w:type="spellEnd"/>
      <w:r w:rsidRPr="00753AEA">
        <w:rPr>
          <w:color w:val="auto"/>
          <w:sz w:val="28"/>
          <w:szCs w:val="28"/>
        </w:rPr>
        <w:t xml:space="preserve"> </w:t>
      </w:r>
      <w:proofErr w:type="spellStart"/>
      <w:r w:rsidRPr="00753AEA">
        <w:rPr>
          <w:color w:val="auto"/>
          <w:sz w:val="28"/>
          <w:szCs w:val="28"/>
        </w:rPr>
        <w:t>сторони</w:t>
      </w:r>
      <w:proofErr w:type="spellEnd"/>
      <w:r w:rsidRPr="00753AEA">
        <w:rPr>
          <w:color w:val="auto"/>
          <w:sz w:val="28"/>
          <w:szCs w:val="28"/>
        </w:rPr>
        <w:t xml:space="preserve"> (</w:t>
      </w:r>
      <w:proofErr w:type="spellStart"/>
      <w:r w:rsidRPr="00753AEA">
        <w:rPr>
          <w:color w:val="auto"/>
          <w:sz w:val="28"/>
          <w:szCs w:val="28"/>
        </w:rPr>
        <w:t>дебіторів</w:t>
      </w:r>
      <w:proofErr w:type="spellEnd"/>
      <w:r w:rsidRPr="00753AEA">
        <w:rPr>
          <w:color w:val="auto"/>
          <w:sz w:val="28"/>
          <w:szCs w:val="28"/>
        </w:rPr>
        <w:t xml:space="preserve">, </w:t>
      </w:r>
      <w:proofErr w:type="spellStart"/>
      <w:r w:rsidRPr="00753AEA">
        <w:rPr>
          <w:color w:val="auto"/>
          <w:sz w:val="28"/>
          <w:szCs w:val="28"/>
        </w:rPr>
        <w:t>кредиторів</w:t>
      </w:r>
      <w:proofErr w:type="spellEnd"/>
      <w:r w:rsidRPr="00753AEA">
        <w:rPr>
          <w:color w:val="auto"/>
          <w:sz w:val="28"/>
          <w:szCs w:val="28"/>
        </w:rPr>
        <w:t xml:space="preserve">, </w:t>
      </w:r>
      <w:proofErr w:type="spellStart"/>
      <w:r w:rsidRPr="00753AEA">
        <w:rPr>
          <w:color w:val="auto"/>
          <w:sz w:val="28"/>
          <w:szCs w:val="28"/>
        </w:rPr>
        <w:t>банків</w:t>
      </w:r>
      <w:proofErr w:type="spellEnd"/>
      <w:r w:rsidRPr="00753AEA">
        <w:rPr>
          <w:color w:val="auto"/>
          <w:sz w:val="28"/>
          <w:szCs w:val="28"/>
        </w:rPr>
        <w:t>).</w:t>
      </w:r>
    </w:p>
    <w:p w14:paraId="10773EFD" w14:textId="77777777" w:rsidR="00753AEA" w:rsidRPr="00753AEA" w:rsidRDefault="00753AEA" w:rsidP="006B1A1D">
      <w:pPr>
        <w:numPr>
          <w:ilvl w:val="0"/>
          <w:numId w:val="33"/>
        </w:numPr>
        <w:spacing w:after="0" w:line="240" w:lineRule="auto"/>
        <w:rPr>
          <w:color w:val="auto"/>
          <w:sz w:val="28"/>
          <w:szCs w:val="28"/>
        </w:rPr>
      </w:pPr>
      <w:proofErr w:type="spellStart"/>
      <w:r w:rsidRPr="00753AEA">
        <w:rPr>
          <w:b/>
          <w:bCs/>
          <w:color w:val="auto"/>
          <w:sz w:val="28"/>
          <w:szCs w:val="28"/>
        </w:rPr>
        <w:t>Повторний</w:t>
      </w:r>
      <w:proofErr w:type="spellEnd"/>
      <w:r w:rsidRPr="00753AEA">
        <w:rPr>
          <w:b/>
          <w:bCs/>
          <w:color w:val="auto"/>
          <w:sz w:val="28"/>
          <w:szCs w:val="28"/>
        </w:rPr>
        <w:t xml:space="preserve"> </w:t>
      </w:r>
      <w:proofErr w:type="spellStart"/>
      <w:r w:rsidRPr="00753AEA">
        <w:rPr>
          <w:b/>
          <w:bCs/>
          <w:color w:val="auto"/>
          <w:sz w:val="28"/>
          <w:szCs w:val="28"/>
        </w:rPr>
        <w:t>підрахунок</w:t>
      </w:r>
      <w:proofErr w:type="spellEnd"/>
      <w:r w:rsidRPr="00753AEA">
        <w:rPr>
          <w:b/>
          <w:bCs/>
          <w:color w:val="auto"/>
          <w:sz w:val="28"/>
          <w:szCs w:val="28"/>
        </w:rPr>
        <w:t xml:space="preserve"> (</w:t>
      </w:r>
      <w:proofErr w:type="spellStart"/>
      <w:r w:rsidRPr="00753AEA">
        <w:rPr>
          <w:b/>
          <w:bCs/>
          <w:color w:val="auto"/>
          <w:sz w:val="28"/>
          <w:szCs w:val="28"/>
        </w:rPr>
        <w:t>Перерахунок</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Перевірка</w:t>
      </w:r>
      <w:proofErr w:type="spellEnd"/>
      <w:r w:rsidRPr="00753AEA">
        <w:rPr>
          <w:color w:val="auto"/>
          <w:sz w:val="28"/>
          <w:szCs w:val="28"/>
        </w:rPr>
        <w:t xml:space="preserve"> </w:t>
      </w:r>
      <w:proofErr w:type="spellStart"/>
      <w:r w:rsidRPr="00753AEA">
        <w:rPr>
          <w:color w:val="auto"/>
          <w:sz w:val="28"/>
          <w:szCs w:val="28"/>
        </w:rPr>
        <w:t>математичної</w:t>
      </w:r>
      <w:proofErr w:type="spellEnd"/>
      <w:r w:rsidRPr="00753AEA">
        <w:rPr>
          <w:color w:val="auto"/>
          <w:sz w:val="28"/>
          <w:szCs w:val="28"/>
        </w:rPr>
        <w:t xml:space="preserve"> </w:t>
      </w:r>
      <w:proofErr w:type="spellStart"/>
      <w:r w:rsidRPr="00753AEA">
        <w:rPr>
          <w:color w:val="auto"/>
          <w:sz w:val="28"/>
          <w:szCs w:val="28"/>
        </w:rPr>
        <w:t>точності</w:t>
      </w:r>
      <w:proofErr w:type="spellEnd"/>
      <w:r w:rsidRPr="00753AEA">
        <w:rPr>
          <w:color w:val="auto"/>
          <w:sz w:val="28"/>
          <w:szCs w:val="28"/>
        </w:rPr>
        <w:t xml:space="preserve"> </w:t>
      </w:r>
      <w:proofErr w:type="spellStart"/>
      <w:r w:rsidRPr="00753AEA">
        <w:rPr>
          <w:color w:val="auto"/>
          <w:sz w:val="28"/>
          <w:szCs w:val="28"/>
        </w:rPr>
        <w:t>документів</w:t>
      </w:r>
      <w:proofErr w:type="spellEnd"/>
      <w:r w:rsidRPr="00753AEA">
        <w:rPr>
          <w:color w:val="auto"/>
          <w:sz w:val="28"/>
          <w:szCs w:val="28"/>
        </w:rPr>
        <w:t xml:space="preserve"> </w:t>
      </w:r>
      <w:proofErr w:type="spellStart"/>
      <w:r w:rsidRPr="00753AEA">
        <w:rPr>
          <w:color w:val="auto"/>
          <w:sz w:val="28"/>
          <w:szCs w:val="28"/>
        </w:rPr>
        <w:t>чи</w:t>
      </w:r>
      <w:proofErr w:type="spellEnd"/>
      <w:r w:rsidRPr="00753AEA">
        <w:rPr>
          <w:color w:val="auto"/>
          <w:sz w:val="28"/>
          <w:szCs w:val="28"/>
        </w:rPr>
        <w:t xml:space="preserve"> </w:t>
      </w:r>
      <w:proofErr w:type="spellStart"/>
      <w:r w:rsidRPr="00753AEA">
        <w:rPr>
          <w:color w:val="auto"/>
          <w:sz w:val="28"/>
          <w:szCs w:val="28"/>
        </w:rPr>
        <w:t>записів</w:t>
      </w:r>
      <w:proofErr w:type="spellEnd"/>
      <w:r w:rsidRPr="00753AEA">
        <w:rPr>
          <w:color w:val="auto"/>
          <w:sz w:val="28"/>
          <w:szCs w:val="28"/>
        </w:rPr>
        <w:t>.</w:t>
      </w:r>
    </w:p>
    <w:p w14:paraId="49B81CA4" w14:textId="77777777" w:rsidR="00753AEA" w:rsidRPr="00753AEA" w:rsidRDefault="00753AEA" w:rsidP="006B1A1D">
      <w:pPr>
        <w:numPr>
          <w:ilvl w:val="0"/>
          <w:numId w:val="33"/>
        </w:numPr>
        <w:spacing w:after="0" w:line="240" w:lineRule="auto"/>
        <w:rPr>
          <w:color w:val="auto"/>
          <w:sz w:val="28"/>
          <w:szCs w:val="28"/>
        </w:rPr>
      </w:pPr>
      <w:proofErr w:type="spellStart"/>
      <w:r w:rsidRPr="00753AEA">
        <w:rPr>
          <w:b/>
          <w:bCs/>
          <w:color w:val="auto"/>
          <w:sz w:val="28"/>
          <w:szCs w:val="28"/>
        </w:rPr>
        <w:t>Повторне</w:t>
      </w:r>
      <w:proofErr w:type="spellEnd"/>
      <w:r w:rsidRPr="00753AEA">
        <w:rPr>
          <w:b/>
          <w:bCs/>
          <w:color w:val="auto"/>
          <w:sz w:val="28"/>
          <w:szCs w:val="28"/>
        </w:rPr>
        <w:t xml:space="preserve"> </w:t>
      </w:r>
      <w:proofErr w:type="spellStart"/>
      <w:r w:rsidRPr="00753AEA">
        <w:rPr>
          <w:b/>
          <w:bCs/>
          <w:color w:val="auto"/>
          <w:sz w:val="28"/>
          <w:szCs w:val="28"/>
        </w:rPr>
        <w:t>виконання</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Незалежне</w:t>
      </w:r>
      <w:proofErr w:type="spellEnd"/>
      <w:r w:rsidRPr="00753AEA">
        <w:rPr>
          <w:color w:val="auto"/>
          <w:sz w:val="28"/>
          <w:szCs w:val="28"/>
        </w:rPr>
        <w:t xml:space="preserve"> </w:t>
      </w:r>
      <w:proofErr w:type="spellStart"/>
      <w:r w:rsidRPr="00753AEA">
        <w:rPr>
          <w:color w:val="auto"/>
          <w:sz w:val="28"/>
          <w:szCs w:val="28"/>
        </w:rPr>
        <w:t>виконання</w:t>
      </w:r>
      <w:proofErr w:type="spellEnd"/>
      <w:r w:rsidRPr="00753AEA">
        <w:rPr>
          <w:color w:val="auto"/>
          <w:sz w:val="28"/>
          <w:szCs w:val="28"/>
        </w:rPr>
        <w:t xml:space="preserve"> аудитором процедур </w:t>
      </w:r>
      <w:proofErr w:type="spellStart"/>
      <w:r w:rsidRPr="00753AEA">
        <w:rPr>
          <w:color w:val="auto"/>
          <w:sz w:val="28"/>
          <w:szCs w:val="28"/>
        </w:rPr>
        <w:t>або</w:t>
      </w:r>
      <w:proofErr w:type="spellEnd"/>
      <w:r w:rsidRPr="00753AEA">
        <w:rPr>
          <w:color w:val="auto"/>
          <w:sz w:val="28"/>
          <w:szCs w:val="28"/>
        </w:rPr>
        <w:t xml:space="preserve"> </w:t>
      </w:r>
      <w:proofErr w:type="spellStart"/>
      <w:r w:rsidRPr="00753AEA">
        <w:rPr>
          <w:color w:val="auto"/>
          <w:sz w:val="28"/>
          <w:szCs w:val="28"/>
        </w:rPr>
        <w:t>контрольних</w:t>
      </w:r>
      <w:proofErr w:type="spellEnd"/>
      <w:r w:rsidRPr="00753AEA">
        <w:rPr>
          <w:color w:val="auto"/>
          <w:sz w:val="28"/>
          <w:szCs w:val="28"/>
        </w:rPr>
        <w:t xml:space="preserve"> </w:t>
      </w:r>
      <w:proofErr w:type="spellStart"/>
      <w:r w:rsidRPr="00753AEA">
        <w:rPr>
          <w:color w:val="auto"/>
          <w:sz w:val="28"/>
          <w:szCs w:val="28"/>
        </w:rPr>
        <w:t>дій</w:t>
      </w:r>
      <w:proofErr w:type="spellEnd"/>
      <w:r w:rsidRPr="00753AEA">
        <w:rPr>
          <w:color w:val="auto"/>
          <w:sz w:val="28"/>
          <w:szCs w:val="28"/>
        </w:rPr>
        <w:t xml:space="preserve">, </w:t>
      </w:r>
      <w:proofErr w:type="spellStart"/>
      <w:r w:rsidRPr="00753AEA">
        <w:rPr>
          <w:color w:val="auto"/>
          <w:sz w:val="28"/>
          <w:szCs w:val="28"/>
        </w:rPr>
        <w:t>які</w:t>
      </w:r>
      <w:proofErr w:type="spellEnd"/>
      <w:r w:rsidRPr="00753AEA">
        <w:rPr>
          <w:color w:val="auto"/>
          <w:sz w:val="28"/>
          <w:szCs w:val="28"/>
        </w:rPr>
        <w:t xml:space="preserve"> початково </w:t>
      </w:r>
      <w:proofErr w:type="spellStart"/>
      <w:r w:rsidRPr="00753AEA">
        <w:rPr>
          <w:color w:val="auto"/>
          <w:sz w:val="28"/>
          <w:szCs w:val="28"/>
        </w:rPr>
        <w:t>здійснювалися</w:t>
      </w:r>
      <w:proofErr w:type="spellEnd"/>
      <w:r w:rsidRPr="00753AEA">
        <w:rPr>
          <w:color w:val="auto"/>
          <w:sz w:val="28"/>
          <w:szCs w:val="28"/>
        </w:rPr>
        <w:t xml:space="preserve"> </w:t>
      </w:r>
      <w:proofErr w:type="spellStart"/>
      <w:r w:rsidRPr="00753AEA">
        <w:rPr>
          <w:color w:val="auto"/>
          <w:sz w:val="28"/>
          <w:szCs w:val="28"/>
        </w:rPr>
        <w:t>клієнтом</w:t>
      </w:r>
      <w:proofErr w:type="spellEnd"/>
      <w:r w:rsidRPr="00753AEA">
        <w:rPr>
          <w:color w:val="auto"/>
          <w:sz w:val="28"/>
          <w:szCs w:val="28"/>
        </w:rPr>
        <w:t>.</w:t>
      </w:r>
    </w:p>
    <w:p w14:paraId="372FAA47" w14:textId="77777777" w:rsidR="00753AEA" w:rsidRPr="00753AEA" w:rsidRDefault="00753AEA" w:rsidP="006B1A1D">
      <w:pPr>
        <w:numPr>
          <w:ilvl w:val="0"/>
          <w:numId w:val="33"/>
        </w:numPr>
        <w:spacing w:after="0" w:line="240" w:lineRule="auto"/>
        <w:rPr>
          <w:color w:val="auto"/>
          <w:sz w:val="28"/>
          <w:szCs w:val="28"/>
        </w:rPr>
      </w:pPr>
      <w:proofErr w:type="spellStart"/>
      <w:r w:rsidRPr="00753AEA">
        <w:rPr>
          <w:b/>
          <w:bCs/>
          <w:color w:val="auto"/>
          <w:sz w:val="28"/>
          <w:szCs w:val="28"/>
        </w:rPr>
        <w:t>Аналітичні</w:t>
      </w:r>
      <w:proofErr w:type="spellEnd"/>
      <w:r w:rsidRPr="00753AEA">
        <w:rPr>
          <w:b/>
          <w:bCs/>
          <w:color w:val="auto"/>
          <w:sz w:val="28"/>
          <w:szCs w:val="28"/>
        </w:rPr>
        <w:t xml:space="preserve"> </w:t>
      </w:r>
      <w:proofErr w:type="spellStart"/>
      <w:r w:rsidRPr="00753AEA">
        <w:rPr>
          <w:b/>
          <w:bCs/>
          <w:color w:val="auto"/>
          <w:sz w:val="28"/>
          <w:szCs w:val="28"/>
        </w:rPr>
        <w:t>процедури</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Оцінка</w:t>
      </w:r>
      <w:proofErr w:type="spellEnd"/>
      <w:r w:rsidRPr="00753AEA">
        <w:rPr>
          <w:color w:val="auto"/>
          <w:sz w:val="28"/>
          <w:szCs w:val="28"/>
        </w:rPr>
        <w:t xml:space="preserve"> </w:t>
      </w:r>
      <w:proofErr w:type="spellStart"/>
      <w:r w:rsidRPr="00753AEA">
        <w:rPr>
          <w:color w:val="auto"/>
          <w:sz w:val="28"/>
          <w:szCs w:val="28"/>
        </w:rPr>
        <w:t>фінансової</w:t>
      </w:r>
      <w:proofErr w:type="spellEnd"/>
      <w:r w:rsidRPr="00753AEA">
        <w:rPr>
          <w:color w:val="auto"/>
          <w:sz w:val="28"/>
          <w:szCs w:val="28"/>
        </w:rPr>
        <w:t xml:space="preserve"> </w:t>
      </w:r>
      <w:proofErr w:type="spellStart"/>
      <w:r w:rsidRPr="00753AEA">
        <w:rPr>
          <w:color w:val="auto"/>
          <w:sz w:val="28"/>
          <w:szCs w:val="28"/>
        </w:rPr>
        <w:t>інформації</w:t>
      </w:r>
      <w:proofErr w:type="spellEnd"/>
      <w:r w:rsidRPr="00753AEA">
        <w:rPr>
          <w:color w:val="auto"/>
          <w:sz w:val="28"/>
          <w:szCs w:val="28"/>
        </w:rPr>
        <w:t xml:space="preserve"> шляхом </w:t>
      </w:r>
      <w:proofErr w:type="spellStart"/>
      <w:r w:rsidRPr="00753AEA">
        <w:rPr>
          <w:color w:val="auto"/>
          <w:sz w:val="28"/>
          <w:szCs w:val="28"/>
        </w:rPr>
        <w:t>аналізу</w:t>
      </w:r>
      <w:proofErr w:type="spellEnd"/>
      <w:r w:rsidRPr="00753AEA">
        <w:rPr>
          <w:color w:val="auto"/>
          <w:sz w:val="28"/>
          <w:szCs w:val="28"/>
        </w:rPr>
        <w:t xml:space="preserve"> </w:t>
      </w:r>
      <w:proofErr w:type="spellStart"/>
      <w:r w:rsidRPr="00753AEA">
        <w:rPr>
          <w:color w:val="auto"/>
          <w:sz w:val="28"/>
          <w:szCs w:val="28"/>
        </w:rPr>
        <w:t>взаємозв'язків</w:t>
      </w:r>
      <w:proofErr w:type="spellEnd"/>
      <w:r w:rsidRPr="00753AEA">
        <w:rPr>
          <w:color w:val="auto"/>
          <w:sz w:val="28"/>
          <w:szCs w:val="28"/>
        </w:rPr>
        <w:t xml:space="preserve"> </w:t>
      </w:r>
      <w:proofErr w:type="spellStart"/>
      <w:r w:rsidRPr="00753AEA">
        <w:rPr>
          <w:color w:val="auto"/>
          <w:sz w:val="28"/>
          <w:szCs w:val="28"/>
        </w:rPr>
        <w:t>між</w:t>
      </w:r>
      <w:proofErr w:type="spellEnd"/>
      <w:r w:rsidRPr="00753AEA">
        <w:rPr>
          <w:color w:val="auto"/>
          <w:sz w:val="28"/>
          <w:szCs w:val="28"/>
        </w:rPr>
        <w:t xml:space="preserve"> </w:t>
      </w:r>
      <w:proofErr w:type="spellStart"/>
      <w:r w:rsidRPr="00753AEA">
        <w:rPr>
          <w:color w:val="auto"/>
          <w:sz w:val="28"/>
          <w:szCs w:val="28"/>
        </w:rPr>
        <w:t>фінансовими</w:t>
      </w:r>
      <w:proofErr w:type="spellEnd"/>
      <w:r w:rsidRPr="00753AEA">
        <w:rPr>
          <w:color w:val="auto"/>
          <w:sz w:val="28"/>
          <w:szCs w:val="28"/>
        </w:rPr>
        <w:t xml:space="preserve"> та </w:t>
      </w:r>
      <w:proofErr w:type="spellStart"/>
      <w:r w:rsidRPr="00753AEA">
        <w:rPr>
          <w:color w:val="auto"/>
          <w:sz w:val="28"/>
          <w:szCs w:val="28"/>
        </w:rPr>
        <w:t>нефінансовими</w:t>
      </w:r>
      <w:proofErr w:type="spellEnd"/>
      <w:r w:rsidRPr="00753AEA">
        <w:rPr>
          <w:color w:val="auto"/>
          <w:sz w:val="28"/>
          <w:szCs w:val="28"/>
        </w:rPr>
        <w:t xml:space="preserve"> </w:t>
      </w:r>
      <w:proofErr w:type="spellStart"/>
      <w:r w:rsidRPr="00753AEA">
        <w:rPr>
          <w:color w:val="auto"/>
          <w:sz w:val="28"/>
          <w:szCs w:val="28"/>
        </w:rPr>
        <w:t>даними</w:t>
      </w:r>
      <w:proofErr w:type="spellEnd"/>
      <w:r w:rsidRPr="00753AEA">
        <w:rPr>
          <w:color w:val="auto"/>
          <w:sz w:val="28"/>
          <w:szCs w:val="28"/>
        </w:rPr>
        <w:t xml:space="preserve"> (</w:t>
      </w:r>
      <w:proofErr w:type="spellStart"/>
      <w:r w:rsidRPr="00753AEA">
        <w:rPr>
          <w:color w:val="auto"/>
          <w:sz w:val="28"/>
          <w:szCs w:val="28"/>
        </w:rPr>
        <w:t>розрахунок</w:t>
      </w:r>
      <w:proofErr w:type="spellEnd"/>
      <w:r w:rsidRPr="00753AEA">
        <w:rPr>
          <w:color w:val="auto"/>
          <w:sz w:val="28"/>
          <w:szCs w:val="28"/>
        </w:rPr>
        <w:t xml:space="preserve"> </w:t>
      </w:r>
      <w:proofErr w:type="spellStart"/>
      <w:r w:rsidRPr="00753AEA">
        <w:rPr>
          <w:color w:val="auto"/>
          <w:sz w:val="28"/>
          <w:szCs w:val="28"/>
        </w:rPr>
        <w:t>коефіцієнтів</w:t>
      </w:r>
      <w:proofErr w:type="spellEnd"/>
      <w:r w:rsidRPr="00753AEA">
        <w:rPr>
          <w:color w:val="auto"/>
          <w:sz w:val="28"/>
          <w:szCs w:val="28"/>
        </w:rPr>
        <w:t xml:space="preserve">, </w:t>
      </w:r>
      <w:proofErr w:type="spellStart"/>
      <w:r w:rsidRPr="00753AEA">
        <w:rPr>
          <w:color w:val="auto"/>
          <w:sz w:val="28"/>
          <w:szCs w:val="28"/>
        </w:rPr>
        <w:t>порівняння</w:t>
      </w:r>
      <w:proofErr w:type="spellEnd"/>
      <w:r w:rsidRPr="00753AEA">
        <w:rPr>
          <w:color w:val="auto"/>
          <w:sz w:val="28"/>
          <w:szCs w:val="28"/>
        </w:rPr>
        <w:t xml:space="preserve"> з </w:t>
      </w:r>
      <w:proofErr w:type="spellStart"/>
      <w:r w:rsidRPr="00753AEA">
        <w:rPr>
          <w:color w:val="auto"/>
          <w:sz w:val="28"/>
          <w:szCs w:val="28"/>
        </w:rPr>
        <w:t>минулими</w:t>
      </w:r>
      <w:proofErr w:type="spellEnd"/>
      <w:r w:rsidRPr="00753AEA">
        <w:rPr>
          <w:color w:val="auto"/>
          <w:sz w:val="28"/>
          <w:szCs w:val="28"/>
        </w:rPr>
        <w:t xml:space="preserve"> </w:t>
      </w:r>
      <w:proofErr w:type="spellStart"/>
      <w:r w:rsidRPr="00753AEA">
        <w:rPr>
          <w:color w:val="auto"/>
          <w:sz w:val="28"/>
          <w:szCs w:val="28"/>
        </w:rPr>
        <w:t>періодами</w:t>
      </w:r>
      <w:proofErr w:type="spellEnd"/>
      <w:r w:rsidRPr="00753AEA">
        <w:rPr>
          <w:color w:val="auto"/>
          <w:sz w:val="28"/>
          <w:szCs w:val="28"/>
        </w:rPr>
        <w:t>).</w:t>
      </w:r>
    </w:p>
    <w:p w14:paraId="3AA43272" w14:textId="77777777" w:rsidR="00753AEA" w:rsidRPr="00753AEA" w:rsidRDefault="00753AEA" w:rsidP="006B1A1D">
      <w:pPr>
        <w:numPr>
          <w:ilvl w:val="0"/>
          <w:numId w:val="33"/>
        </w:numPr>
        <w:spacing w:after="0" w:line="240" w:lineRule="auto"/>
        <w:rPr>
          <w:color w:val="auto"/>
          <w:sz w:val="28"/>
          <w:szCs w:val="28"/>
        </w:rPr>
      </w:pPr>
      <w:proofErr w:type="spellStart"/>
      <w:r w:rsidRPr="00753AEA">
        <w:rPr>
          <w:b/>
          <w:bCs/>
          <w:color w:val="auto"/>
          <w:sz w:val="28"/>
          <w:szCs w:val="28"/>
        </w:rPr>
        <w:lastRenderedPageBreak/>
        <w:t>Опитування</w:t>
      </w:r>
      <w:proofErr w:type="spellEnd"/>
      <w:r w:rsidRPr="00753AEA">
        <w:rPr>
          <w:b/>
          <w:bCs/>
          <w:color w:val="auto"/>
          <w:sz w:val="28"/>
          <w:szCs w:val="28"/>
        </w:rPr>
        <w:t>:</w:t>
      </w:r>
      <w:r w:rsidRPr="00753AEA">
        <w:rPr>
          <w:color w:val="auto"/>
          <w:sz w:val="28"/>
          <w:szCs w:val="28"/>
        </w:rPr>
        <w:t xml:space="preserve"> </w:t>
      </w:r>
      <w:proofErr w:type="spellStart"/>
      <w:r w:rsidRPr="00753AEA">
        <w:rPr>
          <w:color w:val="auto"/>
          <w:sz w:val="28"/>
          <w:szCs w:val="28"/>
        </w:rPr>
        <w:t>Пошук</w:t>
      </w:r>
      <w:proofErr w:type="spellEnd"/>
      <w:r w:rsidRPr="00753AEA">
        <w:rPr>
          <w:color w:val="auto"/>
          <w:sz w:val="28"/>
          <w:szCs w:val="28"/>
        </w:rPr>
        <w:t xml:space="preserve"> </w:t>
      </w:r>
      <w:proofErr w:type="spellStart"/>
      <w:r w:rsidRPr="00753AEA">
        <w:rPr>
          <w:color w:val="auto"/>
          <w:sz w:val="28"/>
          <w:szCs w:val="28"/>
        </w:rPr>
        <w:t>інформації</w:t>
      </w:r>
      <w:proofErr w:type="spellEnd"/>
      <w:r w:rsidRPr="00753AEA">
        <w:rPr>
          <w:color w:val="auto"/>
          <w:sz w:val="28"/>
          <w:szCs w:val="28"/>
        </w:rPr>
        <w:t xml:space="preserve"> в </w:t>
      </w:r>
      <w:proofErr w:type="spellStart"/>
      <w:r w:rsidRPr="00753AEA">
        <w:rPr>
          <w:color w:val="auto"/>
          <w:sz w:val="28"/>
          <w:szCs w:val="28"/>
        </w:rPr>
        <w:t>обізнаних</w:t>
      </w:r>
      <w:proofErr w:type="spellEnd"/>
      <w:r w:rsidRPr="00753AEA">
        <w:rPr>
          <w:color w:val="auto"/>
          <w:sz w:val="28"/>
          <w:szCs w:val="28"/>
        </w:rPr>
        <w:t xml:space="preserve"> </w:t>
      </w:r>
      <w:proofErr w:type="spellStart"/>
      <w:r w:rsidRPr="00753AEA">
        <w:rPr>
          <w:color w:val="auto"/>
          <w:sz w:val="28"/>
          <w:szCs w:val="28"/>
        </w:rPr>
        <w:t>осіб</w:t>
      </w:r>
      <w:proofErr w:type="spellEnd"/>
      <w:r w:rsidRPr="00753AEA">
        <w:rPr>
          <w:color w:val="auto"/>
          <w:sz w:val="28"/>
          <w:szCs w:val="28"/>
        </w:rPr>
        <w:t xml:space="preserve"> (як фінансових, так і </w:t>
      </w:r>
      <w:proofErr w:type="spellStart"/>
      <w:r w:rsidRPr="00753AEA">
        <w:rPr>
          <w:color w:val="auto"/>
          <w:sz w:val="28"/>
          <w:szCs w:val="28"/>
        </w:rPr>
        <w:t>нефінансових</w:t>
      </w:r>
      <w:proofErr w:type="spellEnd"/>
      <w:r w:rsidRPr="00753AEA">
        <w:rPr>
          <w:color w:val="auto"/>
          <w:sz w:val="28"/>
          <w:szCs w:val="28"/>
        </w:rPr>
        <w:t xml:space="preserve">) </w:t>
      </w:r>
      <w:proofErr w:type="spellStart"/>
      <w:r w:rsidRPr="00753AEA">
        <w:rPr>
          <w:color w:val="auto"/>
          <w:sz w:val="28"/>
          <w:szCs w:val="28"/>
        </w:rPr>
        <w:t>всередині</w:t>
      </w:r>
      <w:proofErr w:type="spellEnd"/>
      <w:r w:rsidRPr="00753AEA">
        <w:rPr>
          <w:color w:val="auto"/>
          <w:sz w:val="28"/>
          <w:szCs w:val="28"/>
        </w:rPr>
        <w:t xml:space="preserve"> </w:t>
      </w:r>
      <w:proofErr w:type="spellStart"/>
      <w:r w:rsidRPr="00753AEA">
        <w:rPr>
          <w:color w:val="auto"/>
          <w:sz w:val="28"/>
          <w:szCs w:val="28"/>
        </w:rPr>
        <w:t>компанії</w:t>
      </w:r>
      <w:proofErr w:type="spellEnd"/>
      <w:r w:rsidRPr="00753AEA">
        <w:rPr>
          <w:color w:val="auto"/>
          <w:sz w:val="28"/>
          <w:szCs w:val="28"/>
        </w:rPr>
        <w:t xml:space="preserve"> </w:t>
      </w:r>
      <w:proofErr w:type="spellStart"/>
      <w:r w:rsidRPr="00753AEA">
        <w:rPr>
          <w:color w:val="auto"/>
          <w:sz w:val="28"/>
          <w:szCs w:val="28"/>
        </w:rPr>
        <w:t>або</w:t>
      </w:r>
      <w:proofErr w:type="spellEnd"/>
      <w:r w:rsidRPr="00753AEA">
        <w:rPr>
          <w:color w:val="auto"/>
          <w:sz w:val="28"/>
          <w:szCs w:val="28"/>
        </w:rPr>
        <w:t xml:space="preserve"> за </w:t>
      </w:r>
      <w:proofErr w:type="spellStart"/>
      <w:r w:rsidRPr="00753AEA">
        <w:rPr>
          <w:color w:val="auto"/>
          <w:sz w:val="28"/>
          <w:szCs w:val="28"/>
        </w:rPr>
        <w:t>її</w:t>
      </w:r>
      <w:proofErr w:type="spellEnd"/>
      <w:r w:rsidRPr="00753AEA">
        <w:rPr>
          <w:color w:val="auto"/>
          <w:sz w:val="28"/>
          <w:szCs w:val="28"/>
        </w:rPr>
        <w:t xml:space="preserve"> межами.</w:t>
      </w:r>
    </w:p>
    <w:p w14:paraId="773A504F" w14:textId="77777777" w:rsidR="00753AEA" w:rsidRPr="00753AEA" w:rsidRDefault="00753AEA" w:rsidP="00753AEA">
      <w:pPr>
        <w:spacing w:before="480" w:after="480" w:line="240" w:lineRule="auto"/>
        <w:ind w:left="0" w:firstLine="0"/>
        <w:rPr>
          <w:b/>
          <w:bCs/>
          <w:color w:val="auto"/>
          <w:sz w:val="28"/>
          <w:szCs w:val="28"/>
        </w:rPr>
      </w:pPr>
      <w:r w:rsidRPr="00753AEA">
        <w:rPr>
          <w:b/>
          <w:bCs/>
          <w:color w:val="auto"/>
          <w:sz w:val="28"/>
          <w:szCs w:val="28"/>
        </w:rPr>
        <w:t xml:space="preserve">5. </w:t>
      </w:r>
      <w:proofErr w:type="spellStart"/>
      <w:r w:rsidRPr="00753AEA">
        <w:rPr>
          <w:b/>
          <w:bCs/>
          <w:color w:val="auto"/>
          <w:sz w:val="28"/>
          <w:szCs w:val="28"/>
        </w:rPr>
        <w:t>Аудиторський</w:t>
      </w:r>
      <w:proofErr w:type="spellEnd"/>
      <w:r w:rsidRPr="00753AEA">
        <w:rPr>
          <w:b/>
          <w:bCs/>
          <w:color w:val="auto"/>
          <w:sz w:val="28"/>
          <w:szCs w:val="28"/>
        </w:rPr>
        <w:t xml:space="preserve"> </w:t>
      </w:r>
      <w:proofErr w:type="spellStart"/>
      <w:r w:rsidRPr="00753AEA">
        <w:rPr>
          <w:b/>
          <w:bCs/>
          <w:color w:val="auto"/>
          <w:sz w:val="28"/>
          <w:szCs w:val="28"/>
        </w:rPr>
        <w:t>звіт</w:t>
      </w:r>
      <w:proofErr w:type="spellEnd"/>
      <w:r w:rsidRPr="00753AEA">
        <w:rPr>
          <w:b/>
          <w:bCs/>
          <w:color w:val="auto"/>
          <w:sz w:val="28"/>
          <w:szCs w:val="28"/>
        </w:rPr>
        <w:t xml:space="preserve"> як </w:t>
      </w:r>
      <w:proofErr w:type="spellStart"/>
      <w:r w:rsidRPr="00753AEA">
        <w:rPr>
          <w:b/>
          <w:bCs/>
          <w:color w:val="auto"/>
          <w:sz w:val="28"/>
          <w:szCs w:val="28"/>
        </w:rPr>
        <w:t>підсумок</w:t>
      </w:r>
      <w:proofErr w:type="spellEnd"/>
      <w:r w:rsidRPr="00753AEA">
        <w:rPr>
          <w:b/>
          <w:bCs/>
          <w:color w:val="auto"/>
          <w:sz w:val="28"/>
          <w:szCs w:val="28"/>
        </w:rPr>
        <w:t xml:space="preserve"> </w:t>
      </w:r>
      <w:proofErr w:type="spellStart"/>
      <w:r w:rsidRPr="00753AEA">
        <w:rPr>
          <w:b/>
          <w:bCs/>
          <w:color w:val="auto"/>
          <w:sz w:val="28"/>
          <w:szCs w:val="28"/>
        </w:rPr>
        <w:t>перевірки</w:t>
      </w:r>
      <w:proofErr w:type="spellEnd"/>
      <w:r w:rsidRPr="00753AEA">
        <w:rPr>
          <w:b/>
          <w:bCs/>
          <w:color w:val="auto"/>
          <w:sz w:val="28"/>
          <w:szCs w:val="28"/>
        </w:rPr>
        <w:t xml:space="preserve"> (МСА 700, 705)</w:t>
      </w:r>
    </w:p>
    <w:p w14:paraId="1327E615" w14:textId="77777777" w:rsidR="00753AEA" w:rsidRPr="00753AEA" w:rsidRDefault="00753AEA" w:rsidP="00753AEA">
      <w:pPr>
        <w:spacing w:after="240" w:line="240" w:lineRule="auto"/>
        <w:ind w:left="0" w:firstLine="0"/>
        <w:rPr>
          <w:color w:val="auto"/>
          <w:sz w:val="28"/>
          <w:szCs w:val="28"/>
        </w:rPr>
      </w:pPr>
      <w:proofErr w:type="spellStart"/>
      <w:r w:rsidRPr="00753AEA">
        <w:rPr>
          <w:b/>
          <w:bCs/>
          <w:color w:val="auto"/>
          <w:sz w:val="28"/>
          <w:szCs w:val="28"/>
        </w:rPr>
        <w:t>Аудиторський</w:t>
      </w:r>
      <w:proofErr w:type="spellEnd"/>
      <w:r w:rsidRPr="00753AEA">
        <w:rPr>
          <w:b/>
          <w:bCs/>
          <w:color w:val="auto"/>
          <w:sz w:val="28"/>
          <w:szCs w:val="28"/>
        </w:rPr>
        <w:t xml:space="preserve"> </w:t>
      </w:r>
      <w:proofErr w:type="spellStart"/>
      <w:r w:rsidRPr="00753AEA">
        <w:rPr>
          <w:b/>
          <w:bCs/>
          <w:color w:val="auto"/>
          <w:sz w:val="28"/>
          <w:szCs w:val="28"/>
        </w:rPr>
        <w:t>звіт</w:t>
      </w:r>
      <w:proofErr w:type="spellEnd"/>
      <w:r w:rsidRPr="00753AEA">
        <w:rPr>
          <w:color w:val="auto"/>
          <w:sz w:val="28"/>
          <w:szCs w:val="28"/>
        </w:rPr>
        <w:t xml:space="preserve"> — </w:t>
      </w:r>
      <w:proofErr w:type="spellStart"/>
      <w:r w:rsidRPr="00753AEA">
        <w:rPr>
          <w:color w:val="auto"/>
          <w:sz w:val="28"/>
          <w:szCs w:val="28"/>
        </w:rPr>
        <w:t>офіційний</w:t>
      </w:r>
      <w:proofErr w:type="spellEnd"/>
      <w:r w:rsidRPr="00753AEA">
        <w:rPr>
          <w:color w:val="auto"/>
          <w:sz w:val="28"/>
          <w:szCs w:val="28"/>
        </w:rPr>
        <w:t xml:space="preserve"> документ, </w:t>
      </w:r>
      <w:proofErr w:type="spellStart"/>
      <w:r w:rsidRPr="00753AEA">
        <w:rPr>
          <w:color w:val="auto"/>
          <w:sz w:val="28"/>
          <w:szCs w:val="28"/>
        </w:rPr>
        <w:t>призначений</w:t>
      </w:r>
      <w:proofErr w:type="spellEnd"/>
      <w:r w:rsidRPr="00753AEA">
        <w:rPr>
          <w:color w:val="auto"/>
          <w:sz w:val="28"/>
          <w:szCs w:val="28"/>
        </w:rPr>
        <w:t xml:space="preserve"> для </w:t>
      </w:r>
      <w:proofErr w:type="spellStart"/>
      <w:r w:rsidRPr="00753AEA">
        <w:rPr>
          <w:color w:val="auto"/>
          <w:sz w:val="28"/>
          <w:szCs w:val="28"/>
        </w:rPr>
        <w:t>користувачів</w:t>
      </w:r>
      <w:proofErr w:type="spellEnd"/>
      <w:r w:rsidRPr="00753AEA">
        <w:rPr>
          <w:color w:val="auto"/>
          <w:sz w:val="28"/>
          <w:szCs w:val="28"/>
        </w:rPr>
        <w:t xml:space="preserve">, </w:t>
      </w:r>
      <w:proofErr w:type="spellStart"/>
      <w:r w:rsidRPr="00753AEA">
        <w:rPr>
          <w:color w:val="auto"/>
          <w:sz w:val="28"/>
          <w:szCs w:val="28"/>
        </w:rPr>
        <w:t>що</w:t>
      </w:r>
      <w:proofErr w:type="spellEnd"/>
      <w:r w:rsidRPr="00753AEA">
        <w:rPr>
          <w:color w:val="auto"/>
          <w:sz w:val="28"/>
          <w:szCs w:val="28"/>
        </w:rPr>
        <w:t xml:space="preserve"> </w:t>
      </w:r>
      <w:proofErr w:type="spellStart"/>
      <w:r w:rsidRPr="00753AEA">
        <w:rPr>
          <w:color w:val="auto"/>
          <w:sz w:val="28"/>
          <w:szCs w:val="28"/>
        </w:rPr>
        <w:t>містить</w:t>
      </w:r>
      <w:proofErr w:type="spellEnd"/>
      <w:r w:rsidRPr="00753AEA">
        <w:rPr>
          <w:color w:val="auto"/>
          <w:sz w:val="28"/>
          <w:szCs w:val="28"/>
        </w:rPr>
        <w:t xml:space="preserve"> </w:t>
      </w:r>
      <w:proofErr w:type="spellStart"/>
      <w:r w:rsidRPr="00753AEA">
        <w:rPr>
          <w:color w:val="auto"/>
          <w:sz w:val="28"/>
          <w:szCs w:val="28"/>
        </w:rPr>
        <w:t>висловлену</w:t>
      </w:r>
      <w:proofErr w:type="spellEnd"/>
      <w:r w:rsidRPr="00753AEA">
        <w:rPr>
          <w:color w:val="auto"/>
          <w:sz w:val="28"/>
          <w:szCs w:val="28"/>
        </w:rPr>
        <w:t xml:space="preserve"> у </w:t>
      </w:r>
      <w:proofErr w:type="spellStart"/>
      <w:r w:rsidRPr="00753AEA">
        <w:rPr>
          <w:color w:val="auto"/>
          <w:sz w:val="28"/>
          <w:szCs w:val="28"/>
        </w:rPr>
        <w:t>письмовій</w:t>
      </w:r>
      <w:proofErr w:type="spellEnd"/>
      <w:r w:rsidRPr="00753AEA">
        <w:rPr>
          <w:color w:val="auto"/>
          <w:sz w:val="28"/>
          <w:szCs w:val="28"/>
        </w:rPr>
        <w:t xml:space="preserve"> </w:t>
      </w:r>
      <w:proofErr w:type="spellStart"/>
      <w:r w:rsidRPr="00753AEA">
        <w:rPr>
          <w:color w:val="auto"/>
          <w:sz w:val="28"/>
          <w:szCs w:val="28"/>
        </w:rPr>
        <w:t>формі</w:t>
      </w:r>
      <w:proofErr w:type="spellEnd"/>
      <w:r w:rsidRPr="00753AEA">
        <w:rPr>
          <w:color w:val="auto"/>
          <w:sz w:val="28"/>
          <w:szCs w:val="28"/>
        </w:rPr>
        <w:t xml:space="preserve"> думку аудитора.</w:t>
      </w:r>
    </w:p>
    <w:p w14:paraId="7CB25F02" w14:textId="77777777" w:rsidR="00753AEA" w:rsidRPr="00753AEA" w:rsidRDefault="00753AEA" w:rsidP="00753AEA">
      <w:pPr>
        <w:spacing w:after="180" w:line="240" w:lineRule="auto"/>
        <w:ind w:left="0" w:firstLine="0"/>
        <w:rPr>
          <w:b/>
          <w:bCs/>
          <w:color w:val="auto"/>
          <w:sz w:val="28"/>
          <w:szCs w:val="28"/>
        </w:rPr>
      </w:pPr>
      <w:proofErr w:type="spellStart"/>
      <w:r w:rsidRPr="00753AEA">
        <w:rPr>
          <w:b/>
          <w:bCs/>
          <w:color w:val="auto"/>
          <w:sz w:val="28"/>
          <w:szCs w:val="28"/>
        </w:rPr>
        <w:t>Види</w:t>
      </w:r>
      <w:proofErr w:type="spellEnd"/>
      <w:r w:rsidRPr="00753AEA">
        <w:rPr>
          <w:b/>
          <w:bCs/>
          <w:color w:val="auto"/>
          <w:sz w:val="28"/>
          <w:szCs w:val="28"/>
        </w:rPr>
        <w:t xml:space="preserve"> </w:t>
      </w:r>
      <w:proofErr w:type="spellStart"/>
      <w:r w:rsidRPr="00753AEA">
        <w:rPr>
          <w:b/>
          <w:bCs/>
          <w:color w:val="auto"/>
          <w:sz w:val="28"/>
          <w:szCs w:val="28"/>
        </w:rPr>
        <w:t>аудиторських</w:t>
      </w:r>
      <w:proofErr w:type="spellEnd"/>
      <w:r w:rsidRPr="00753AEA">
        <w:rPr>
          <w:b/>
          <w:bCs/>
          <w:color w:val="auto"/>
          <w:sz w:val="28"/>
          <w:szCs w:val="28"/>
        </w:rPr>
        <w:t xml:space="preserve"> думок:</w:t>
      </w:r>
    </w:p>
    <w:p w14:paraId="61F3D672" w14:textId="77777777" w:rsidR="00753AEA" w:rsidRPr="00753AEA" w:rsidRDefault="00753AEA" w:rsidP="006B1A1D">
      <w:pPr>
        <w:numPr>
          <w:ilvl w:val="0"/>
          <w:numId w:val="34"/>
        </w:numPr>
        <w:spacing w:after="0" w:line="240" w:lineRule="auto"/>
        <w:rPr>
          <w:color w:val="auto"/>
          <w:sz w:val="28"/>
          <w:szCs w:val="28"/>
        </w:rPr>
      </w:pPr>
      <w:proofErr w:type="spellStart"/>
      <w:r w:rsidRPr="00753AEA">
        <w:rPr>
          <w:b/>
          <w:bCs/>
          <w:color w:val="auto"/>
          <w:sz w:val="28"/>
          <w:szCs w:val="28"/>
        </w:rPr>
        <w:t>Модифікована</w:t>
      </w:r>
      <w:proofErr w:type="spellEnd"/>
      <w:r w:rsidRPr="00753AEA">
        <w:rPr>
          <w:b/>
          <w:bCs/>
          <w:color w:val="auto"/>
          <w:sz w:val="28"/>
          <w:szCs w:val="28"/>
        </w:rPr>
        <w:t xml:space="preserve"> думка:</w:t>
      </w:r>
    </w:p>
    <w:p w14:paraId="6276C408" w14:textId="77777777" w:rsidR="00753AEA" w:rsidRPr="00753AEA" w:rsidRDefault="00753AEA" w:rsidP="006B1A1D">
      <w:pPr>
        <w:numPr>
          <w:ilvl w:val="1"/>
          <w:numId w:val="34"/>
        </w:numPr>
        <w:spacing w:after="0" w:line="240" w:lineRule="auto"/>
        <w:rPr>
          <w:color w:val="auto"/>
          <w:sz w:val="28"/>
          <w:szCs w:val="28"/>
        </w:rPr>
      </w:pPr>
      <w:proofErr w:type="spellStart"/>
      <w:r w:rsidRPr="00753AEA">
        <w:rPr>
          <w:b/>
          <w:bCs/>
          <w:color w:val="auto"/>
          <w:sz w:val="28"/>
          <w:szCs w:val="28"/>
        </w:rPr>
        <w:t>Немодифікована</w:t>
      </w:r>
      <w:proofErr w:type="spellEnd"/>
      <w:r w:rsidRPr="00753AEA">
        <w:rPr>
          <w:b/>
          <w:bCs/>
          <w:color w:val="auto"/>
          <w:sz w:val="28"/>
          <w:szCs w:val="28"/>
        </w:rPr>
        <w:t xml:space="preserve"> (позитивна) думка:</w:t>
      </w:r>
      <w:r w:rsidRPr="00753AEA">
        <w:rPr>
          <w:color w:val="auto"/>
          <w:sz w:val="28"/>
          <w:szCs w:val="28"/>
        </w:rPr>
        <w:t xml:space="preserve"> </w:t>
      </w:r>
      <w:proofErr w:type="spellStart"/>
      <w:r w:rsidRPr="00753AEA">
        <w:rPr>
          <w:color w:val="auto"/>
          <w:sz w:val="28"/>
          <w:szCs w:val="28"/>
        </w:rPr>
        <w:t>Висловлюється</w:t>
      </w:r>
      <w:proofErr w:type="spellEnd"/>
      <w:r w:rsidRPr="00753AEA">
        <w:rPr>
          <w:color w:val="auto"/>
          <w:sz w:val="28"/>
          <w:szCs w:val="28"/>
        </w:rPr>
        <w:t xml:space="preserve"> </w:t>
      </w:r>
      <w:proofErr w:type="spellStart"/>
      <w:r w:rsidRPr="00753AEA">
        <w:rPr>
          <w:color w:val="auto"/>
          <w:sz w:val="28"/>
          <w:szCs w:val="28"/>
        </w:rPr>
        <w:t>тоді</w:t>
      </w:r>
      <w:proofErr w:type="spellEnd"/>
      <w:r w:rsidRPr="00753AEA">
        <w:rPr>
          <w:color w:val="auto"/>
          <w:sz w:val="28"/>
          <w:szCs w:val="28"/>
        </w:rPr>
        <w:t xml:space="preserve">, коли </w:t>
      </w:r>
      <w:proofErr w:type="spellStart"/>
      <w:r w:rsidRPr="00753AEA">
        <w:rPr>
          <w:color w:val="auto"/>
          <w:sz w:val="28"/>
          <w:szCs w:val="28"/>
        </w:rPr>
        <w:t>фінансова</w:t>
      </w:r>
      <w:proofErr w:type="spellEnd"/>
      <w:r w:rsidRPr="00753AEA">
        <w:rPr>
          <w:color w:val="auto"/>
          <w:sz w:val="28"/>
          <w:szCs w:val="28"/>
        </w:rPr>
        <w:t xml:space="preserve"> </w:t>
      </w:r>
      <w:proofErr w:type="spellStart"/>
      <w:r w:rsidRPr="00753AEA">
        <w:rPr>
          <w:color w:val="auto"/>
          <w:sz w:val="28"/>
          <w:szCs w:val="28"/>
        </w:rPr>
        <w:t>звітність</w:t>
      </w:r>
      <w:proofErr w:type="spellEnd"/>
      <w:r w:rsidRPr="00753AEA">
        <w:rPr>
          <w:color w:val="auto"/>
          <w:sz w:val="28"/>
          <w:szCs w:val="28"/>
        </w:rPr>
        <w:t xml:space="preserve"> </w:t>
      </w:r>
      <w:proofErr w:type="spellStart"/>
      <w:r w:rsidRPr="00753AEA">
        <w:rPr>
          <w:color w:val="auto"/>
          <w:sz w:val="28"/>
          <w:szCs w:val="28"/>
        </w:rPr>
        <w:t>складена</w:t>
      </w:r>
      <w:proofErr w:type="spellEnd"/>
      <w:r w:rsidRPr="00753AEA">
        <w:rPr>
          <w:color w:val="auto"/>
          <w:sz w:val="28"/>
          <w:szCs w:val="28"/>
        </w:rPr>
        <w:t xml:space="preserve"> в </w:t>
      </w:r>
      <w:proofErr w:type="spellStart"/>
      <w:r w:rsidRPr="00753AEA">
        <w:rPr>
          <w:color w:val="auto"/>
          <w:sz w:val="28"/>
          <w:szCs w:val="28"/>
        </w:rPr>
        <w:t>усіх</w:t>
      </w:r>
      <w:proofErr w:type="spellEnd"/>
      <w:r w:rsidRPr="00753AEA">
        <w:rPr>
          <w:color w:val="auto"/>
          <w:sz w:val="28"/>
          <w:szCs w:val="28"/>
        </w:rPr>
        <w:t xml:space="preserve"> </w:t>
      </w:r>
      <w:proofErr w:type="spellStart"/>
      <w:r w:rsidRPr="00753AEA">
        <w:rPr>
          <w:color w:val="auto"/>
          <w:sz w:val="28"/>
          <w:szCs w:val="28"/>
        </w:rPr>
        <w:t>суттєвих</w:t>
      </w:r>
      <w:proofErr w:type="spellEnd"/>
      <w:r w:rsidRPr="00753AEA">
        <w:rPr>
          <w:color w:val="auto"/>
          <w:sz w:val="28"/>
          <w:szCs w:val="28"/>
        </w:rPr>
        <w:t xml:space="preserve"> аспектах </w:t>
      </w:r>
      <w:proofErr w:type="spellStart"/>
      <w:r w:rsidRPr="00753AEA">
        <w:rPr>
          <w:color w:val="auto"/>
          <w:sz w:val="28"/>
          <w:szCs w:val="28"/>
        </w:rPr>
        <w:t>відповідно</w:t>
      </w:r>
      <w:proofErr w:type="spellEnd"/>
      <w:r w:rsidRPr="00753AEA">
        <w:rPr>
          <w:color w:val="auto"/>
          <w:sz w:val="28"/>
          <w:szCs w:val="28"/>
        </w:rPr>
        <w:t xml:space="preserve"> до </w:t>
      </w:r>
      <w:proofErr w:type="spellStart"/>
      <w:r w:rsidRPr="00753AEA">
        <w:rPr>
          <w:color w:val="auto"/>
          <w:sz w:val="28"/>
          <w:szCs w:val="28"/>
        </w:rPr>
        <w:t>застосовної</w:t>
      </w:r>
      <w:proofErr w:type="spellEnd"/>
      <w:r w:rsidRPr="00753AEA">
        <w:rPr>
          <w:color w:val="auto"/>
          <w:sz w:val="28"/>
          <w:szCs w:val="28"/>
        </w:rPr>
        <w:t xml:space="preserve"> </w:t>
      </w:r>
      <w:proofErr w:type="spellStart"/>
      <w:r w:rsidRPr="00753AEA">
        <w:rPr>
          <w:color w:val="auto"/>
          <w:sz w:val="28"/>
          <w:szCs w:val="28"/>
        </w:rPr>
        <w:t>концепції</w:t>
      </w:r>
      <w:proofErr w:type="spellEnd"/>
      <w:r w:rsidRPr="00753AEA">
        <w:rPr>
          <w:color w:val="auto"/>
          <w:sz w:val="28"/>
          <w:szCs w:val="28"/>
        </w:rPr>
        <w:t xml:space="preserve"> (МСФЗ </w:t>
      </w:r>
      <w:proofErr w:type="spellStart"/>
      <w:r w:rsidRPr="00753AEA">
        <w:rPr>
          <w:color w:val="auto"/>
          <w:sz w:val="28"/>
          <w:szCs w:val="28"/>
        </w:rPr>
        <w:t>чи</w:t>
      </w:r>
      <w:proofErr w:type="spellEnd"/>
      <w:r w:rsidRPr="00753AEA">
        <w:rPr>
          <w:color w:val="auto"/>
          <w:sz w:val="28"/>
          <w:szCs w:val="28"/>
        </w:rPr>
        <w:t xml:space="preserve"> П(С)БО).</w:t>
      </w:r>
    </w:p>
    <w:p w14:paraId="014B40F9" w14:textId="77777777" w:rsidR="00753AEA" w:rsidRPr="00753AEA" w:rsidRDefault="00753AEA" w:rsidP="006B1A1D">
      <w:pPr>
        <w:numPr>
          <w:ilvl w:val="0"/>
          <w:numId w:val="34"/>
        </w:numPr>
        <w:spacing w:after="0" w:line="240" w:lineRule="auto"/>
        <w:rPr>
          <w:color w:val="auto"/>
          <w:sz w:val="28"/>
          <w:szCs w:val="28"/>
        </w:rPr>
      </w:pPr>
      <w:proofErr w:type="spellStart"/>
      <w:r w:rsidRPr="00753AEA">
        <w:rPr>
          <w:b/>
          <w:bCs/>
          <w:color w:val="auto"/>
          <w:sz w:val="28"/>
          <w:szCs w:val="28"/>
        </w:rPr>
        <w:t>Модифікована</w:t>
      </w:r>
      <w:proofErr w:type="spellEnd"/>
      <w:r w:rsidRPr="00753AEA">
        <w:rPr>
          <w:b/>
          <w:bCs/>
          <w:color w:val="auto"/>
          <w:sz w:val="28"/>
          <w:szCs w:val="28"/>
        </w:rPr>
        <w:t xml:space="preserve"> думка (</w:t>
      </w:r>
      <w:proofErr w:type="spellStart"/>
      <w:r w:rsidRPr="00753AEA">
        <w:rPr>
          <w:b/>
          <w:bCs/>
          <w:color w:val="auto"/>
          <w:sz w:val="28"/>
          <w:szCs w:val="28"/>
        </w:rPr>
        <w:t>якщо</w:t>
      </w:r>
      <w:proofErr w:type="spellEnd"/>
      <w:r w:rsidRPr="00753AEA">
        <w:rPr>
          <w:b/>
          <w:bCs/>
          <w:color w:val="auto"/>
          <w:sz w:val="28"/>
          <w:szCs w:val="28"/>
        </w:rPr>
        <w:t xml:space="preserve"> </w:t>
      </w:r>
      <w:proofErr w:type="spellStart"/>
      <w:r w:rsidRPr="00753AEA">
        <w:rPr>
          <w:b/>
          <w:bCs/>
          <w:color w:val="auto"/>
          <w:sz w:val="28"/>
          <w:szCs w:val="28"/>
        </w:rPr>
        <w:t>виявлено</w:t>
      </w:r>
      <w:proofErr w:type="spellEnd"/>
      <w:r w:rsidRPr="00753AEA">
        <w:rPr>
          <w:b/>
          <w:bCs/>
          <w:color w:val="auto"/>
          <w:sz w:val="28"/>
          <w:szCs w:val="28"/>
        </w:rPr>
        <w:t xml:space="preserve"> </w:t>
      </w:r>
      <w:proofErr w:type="spellStart"/>
      <w:r w:rsidRPr="00753AEA">
        <w:rPr>
          <w:b/>
          <w:bCs/>
          <w:color w:val="auto"/>
          <w:sz w:val="28"/>
          <w:szCs w:val="28"/>
        </w:rPr>
        <w:t>проблеми</w:t>
      </w:r>
      <w:proofErr w:type="spellEnd"/>
      <w:r w:rsidRPr="00753AEA">
        <w:rPr>
          <w:b/>
          <w:bCs/>
          <w:color w:val="auto"/>
          <w:sz w:val="28"/>
          <w:szCs w:val="28"/>
        </w:rPr>
        <w:t xml:space="preserve"> </w:t>
      </w:r>
      <w:proofErr w:type="spellStart"/>
      <w:r w:rsidRPr="00753AEA">
        <w:rPr>
          <w:b/>
          <w:bCs/>
          <w:color w:val="auto"/>
          <w:sz w:val="28"/>
          <w:szCs w:val="28"/>
        </w:rPr>
        <w:t>або</w:t>
      </w:r>
      <w:proofErr w:type="spellEnd"/>
      <w:r w:rsidRPr="00753AEA">
        <w:rPr>
          <w:b/>
          <w:bCs/>
          <w:color w:val="auto"/>
          <w:sz w:val="28"/>
          <w:szCs w:val="28"/>
        </w:rPr>
        <w:t xml:space="preserve"> </w:t>
      </w:r>
      <w:proofErr w:type="spellStart"/>
      <w:r w:rsidRPr="00753AEA">
        <w:rPr>
          <w:b/>
          <w:bCs/>
          <w:color w:val="auto"/>
          <w:sz w:val="28"/>
          <w:szCs w:val="28"/>
        </w:rPr>
        <w:t>обмеження</w:t>
      </w:r>
      <w:proofErr w:type="spellEnd"/>
      <w:r w:rsidRPr="00753AEA">
        <w:rPr>
          <w:b/>
          <w:bCs/>
          <w:color w:val="auto"/>
          <w:sz w:val="28"/>
          <w:szCs w:val="28"/>
        </w:rPr>
        <w:t>):</w:t>
      </w:r>
    </w:p>
    <w:p w14:paraId="3F0850AC" w14:textId="77777777" w:rsidR="00753AEA" w:rsidRPr="00753AEA" w:rsidRDefault="00753AEA" w:rsidP="006B1A1D">
      <w:pPr>
        <w:numPr>
          <w:ilvl w:val="1"/>
          <w:numId w:val="34"/>
        </w:numPr>
        <w:spacing w:after="0" w:line="240" w:lineRule="auto"/>
        <w:rPr>
          <w:color w:val="auto"/>
          <w:sz w:val="28"/>
          <w:szCs w:val="28"/>
        </w:rPr>
      </w:pPr>
      <w:r w:rsidRPr="00753AEA">
        <w:rPr>
          <w:b/>
          <w:bCs/>
          <w:color w:val="auto"/>
          <w:sz w:val="28"/>
          <w:szCs w:val="28"/>
        </w:rPr>
        <w:t xml:space="preserve">Думка </w:t>
      </w:r>
      <w:proofErr w:type="spellStart"/>
      <w:r w:rsidRPr="00753AEA">
        <w:rPr>
          <w:b/>
          <w:bCs/>
          <w:color w:val="auto"/>
          <w:sz w:val="28"/>
          <w:szCs w:val="28"/>
        </w:rPr>
        <w:t>із</w:t>
      </w:r>
      <w:proofErr w:type="spellEnd"/>
      <w:r w:rsidRPr="00753AEA">
        <w:rPr>
          <w:b/>
          <w:bCs/>
          <w:color w:val="auto"/>
          <w:sz w:val="28"/>
          <w:szCs w:val="28"/>
        </w:rPr>
        <w:t xml:space="preserve"> </w:t>
      </w:r>
      <w:proofErr w:type="spellStart"/>
      <w:r w:rsidRPr="00753AEA">
        <w:rPr>
          <w:b/>
          <w:bCs/>
          <w:color w:val="auto"/>
          <w:sz w:val="28"/>
          <w:szCs w:val="28"/>
        </w:rPr>
        <w:t>застереженням</w:t>
      </w:r>
      <w:proofErr w:type="spellEnd"/>
      <w:r w:rsidRPr="00753AEA">
        <w:rPr>
          <w:b/>
          <w:bCs/>
          <w:color w:val="auto"/>
          <w:sz w:val="28"/>
          <w:szCs w:val="28"/>
        </w:rPr>
        <w:t>:</w:t>
      </w:r>
      <w:r w:rsidRPr="00753AEA">
        <w:rPr>
          <w:color w:val="auto"/>
          <w:sz w:val="28"/>
          <w:szCs w:val="28"/>
        </w:rPr>
        <w:t xml:space="preserve"> Коли </w:t>
      </w:r>
      <w:proofErr w:type="spellStart"/>
      <w:r w:rsidRPr="00753AEA">
        <w:rPr>
          <w:color w:val="auto"/>
          <w:sz w:val="28"/>
          <w:szCs w:val="28"/>
        </w:rPr>
        <w:t>викривлення</w:t>
      </w:r>
      <w:proofErr w:type="spellEnd"/>
      <w:r w:rsidRPr="00753AEA">
        <w:rPr>
          <w:color w:val="auto"/>
          <w:sz w:val="28"/>
          <w:szCs w:val="28"/>
        </w:rPr>
        <w:t xml:space="preserve"> є </w:t>
      </w:r>
      <w:proofErr w:type="spellStart"/>
      <w:r w:rsidRPr="00753AEA">
        <w:rPr>
          <w:color w:val="auto"/>
          <w:sz w:val="28"/>
          <w:szCs w:val="28"/>
        </w:rPr>
        <w:t>суттєвими</w:t>
      </w:r>
      <w:proofErr w:type="spellEnd"/>
      <w:r w:rsidRPr="00753AEA">
        <w:rPr>
          <w:color w:val="auto"/>
          <w:sz w:val="28"/>
          <w:szCs w:val="28"/>
        </w:rPr>
        <w:t xml:space="preserve">, але не </w:t>
      </w:r>
      <w:proofErr w:type="spellStart"/>
      <w:r w:rsidRPr="00753AEA">
        <w:rPr>
          <w:color w:val="auto"/>
          <w:sz w:val="28"/>
          <w:szCs w:val="28"/>
        </w:rPr>
        <w:t>всеохоплюючими</w:t>
      </w:r>
      <w:proofErr w:type="spellEnd"/>
      <w:r w:rsidRPr="00753AEA">
        <w:rPr>
          <w:color w:val="auto"/>
          <w:sz w:val="28"/>
          <w:szCs w:val="28"/>
        </w:rPr>
        <w:t xml:space="preserve">, </w:t>
      </w:r>
      <w:proofErr w:type="spellStart"/>
      <w:r w:rsidRPr="00753AEA">
        <w:rPr>
          <w:color w:val="auto"/>
          <w:sz w:val="28"/>
          <w:szCs w:val="28"/>
        </w:rPr>
        <w:t>або</w:t>
      </w:r>
      <w:proofErr w:type="spellEnd"/>
      <w:r w:rsidRPr="00753AEA">
        <w:rPr>
          <w:color w:val="auto"/>
          <w:sz w:val="28"/>
          <w:szCs w:val="28"/>
        </w:rPr>
        <w:t xml:space="preserve"> коли аудитор не </w:t>
      </w:r>
      <w:proofErr w:type="spellStart"/>
      <w:r w:rsidRPr="00753AEA">
        <w:rPr>
          <w:color w:val="auto"/>
          <w:sz w:val="28"/>
          <w:szCs w:val="28"/>
        </w:rPr>
        <w:t>зміг</w:t>
      </w:r>
      <w:proofErr w:type="spellEnd"/>
      <w:r w:rsidRPr="00753AEA">
        <w:rPr>
          <w:color w:val="auto"/>
          <w:sz w:val="28"/>
          <w:szCs w:val="28"/>
        </w:rPr>
        <w:t xml:space="preserve"> </w:t>
      </w:r>
      <w:proofErr w:type="spellStart"/>
      <w:r w:rsidRPr="00753AEA">
        <w:rPr>
          <w:color w:val="auto"/>
          <w:sz w:val="28"/>
          <w:szCs w:val="28"/>
        </w:rPr>
        <w:t>отримати</w:t>
      </w:r>
      <w:proofErr w:type="spellEnd"/>
      <w:r w:rsidRPr="00753AEA">
        <w:rPr>
          <w:color w:val="auto"/>
          <w:sz w:val="28"/>
          <w:szCs w:val="28"/>
        </w:rPr>
        <w:t xml:space="preserve"> </w:t>
      </w:r>
      <w:proofErr w:type="spellStart"/>
      <w:r w:rsidRPr="00753AEA">
        <w:rPr>
          <w:color w:val="auto"/>
          <w:sz w:val="28"/>
          <w:szCs w:val="28"/>
        </w:rPr>
        <w:t>достатні</w:t>
      </w:r>
      <w:proofErr w:type="spellEnd"/>
      <w:r w:rsidRPr="00753AEA">
        <w:rPr>
          <w:color w:val="auto"/>
          <w:sz w:val="28"/>
          <w:szCs w:val="28"/>
        </w:rPr>
        <w:t xml:space="preserve"> </w:t>
      </w:r>
      <w:proofErr w:type="spellStart"/>
      <w:r w:rsidRPr="00753AEA">
        <w:rPr>
          <w:color w:val="auto"/>
          <w:sz w:val="28"/>
          <w:szCs w:val="28"/>
        </w:rPr>
        <w:t>докази</w:t>
      </w:r>
      <w:proofErr w:type="spellEnd"/>
      <w:r w:rsidRPr="00753AEA">
        <w:rPr>
          <w:color w:val="auto"/>
          <w:sz w:val="28"/>
          <w:szCs w:val="28"/>
        </w:rPr>
        <w:t xml:space="preserve">, але </w:t>
      </w:r>
      <w:proofErr w:type="spellStart"/>
      <w:r w:rsidRPr="00753AEA">
        <w:rPr>
          <w:color w:val="auto"/>
          <w:sz w:val="28"/>
          <w:szCs w:val="28"/>
        </w:rPr>
        <w:t>вплив</w:t>
      </w:r>
      <w:proofErr w:type="spellEnd"/>
      <w:r w:rsidRPr="00753AEA">
        <w:rPr>
          <w:color w:val="auto"/>
          <w:sz w:val="28"/>
          <w:szCs w:val="28"/>
        </w:rPr>
        <w:t xml:space="preserve"> не є </w:t>
      </w:r>
      <w:proofErr w:type="spellStart"/>
      <w:r w:rsidRPr="00753AEA">
        <w:rPr>
          <w:color w:val="auto"/>
          <w:sz w:val="28"/>
          <w:szCs w:val="28"/>
        </w:rPr>
        <w:t>тотальним</w:t>
      </w:r>
      <w:proofErr w:type="spellEnd"/>
      <w:r w:rsidRPr="00753AEA">
        <w:rPr>
          <w:color w:val="auto"/>
          <w:sz w:val="28"/>
          <w:szCs w:val="28"/>
        </w:rPr>
        <w:t>.</w:t>
      </w:r>
    </w:p>
    <w:p w14:paraId="3D0BA383" w14:textId="77777777" w:rsidR="00753AEA" w:rsidRPr="00753AEA" w:rsidRDefault="00753AEA" w:rsidP="006B1A1D">
      <w:pPr>
        <w:numPr>
          <w:ilvl w:val="1"/>
          <w:numId w:val="34"/>
        </w:numPr>
        <w:spacing w:after="0" w:line="240" w:lineRule="auto"/>
        <w:rPr>
          <w:color w:val="auto"/>
          <w:sz w:val="28"/>
          <w:szCs w:val="28"/>
        </w:rPr>
      </w:pPr>
      <w:r w:rsidRPr="00753AEA">
        <w:rPr>
          <w:b/>
          <w:bCs/>
          <w:color w:val="auto"/>
          <w:sz w:val="28"/>
          <w:szCs w:val="28"/>
        </w:rPr>
        <w:t>Негативна думка:</w:t>
      </w:r>
      <w:r w:rsidRPr="00753AEA">
        <w:rPr>
          <w:color w:val="auto"/>
          <w:sz w:val="28"/>
          <w:szCs w:val="28"/>
        </w:rPr>
        <w:t xml:space="preserve"> </w:t>
      </w:r>
      <w:proofErr w:type="spellStart"/>
      <w:r w:rsidRPr="00753AEA">
        <w:rPr>
          <w:color w:val="auto"/>
          <w:sz w:val="28"/>
          <w:szCs w:val="28"/>
        </w:rPr>
        <w:t>Висловлюється</w:t>
      </w:r>
      <w:proofErr w:type="spellEnd"/>
      <w:r w:rsidRPr="00753AEA">
        <w:rPr>
          <w:color w:val="auto"/>
          <w:sz w:val="28"/>
          <w:szCs w:val="28"/>
        </w:rPr>
        <w:t xml:space="preserve">, коли </w:t>
      </w:r>
      <w:proofErr w:type="spellStart"/>
      <w:r w:rsidRPr="00753AEA">
        <w:rPr>
          <w:color w:val="auto"/>
          <w:sz w:val="28"/>
          <w:szCs w:val="28"/>
        </w:rPr>
        <w:t>викривлення</w:t>
      </w:r>
      <w:proofErr w:type="spellEnd"/>
      <w:r w:rsidRPr="00753AEA">
        <w:rPr>
          <w:color w:val="auto"/>
          <w:sz w:val="28"/>
          <w:szCs w:val="28"/>
        </w:rPr>
        <w:t xml:space="preserve"> є </w:t>
      </w:r>
      <w:proofErr w:type="spellStart"/>
      <w:r w:rsidRPr="00753AEA">
        <w:rPr>
          <w:color w:val="auto"/>
          <w:sz w:val="28"/>
          <w:szCs w:val="28"/>
        </w:rPr>
        <w:t>одночасно</w:t>
      </w:r>
      <w:proofErr w:type="spellEnd"/>
      <w:r w:rsidRPr="00753AEA">
        <w:rPr>
          <w:color w:val="auto"/>
          <w:sz w:val="28"/>
          <w:szCs w:val="28"/>
        </w:rPr>
        <w:t xml:space="preserve"> і </w:t>
      </w:r>
      <w:proofErr w:type="spellStart"/>
      <w:r w:rsidRPr="00753AEA">
        <w:rPr>
          <w:color w:val="auto"/>
          <w:sz w:val="28"/>
          <w:szCs w:val="28"/>
        </w:rPr>
        <w:t>суттєвими</w:t>
      </w:r>
      <w:proofErr w:type="spellEnd"/>
      <w:r w:rsidRPr="00753AEA">
        <w:rPr>
          <w:color w:val="auto"/>
          <w:sz w:val="28"/>
          <w:szCs w:val="28"/>
        </w:rPr>
        <w:t xml:space="preserve">, і </w:t>
      </w:r>
      <w:proofErr w:type="spellStart"/>
      <w:r w:rsidRPr="00753AEA">
        <w:rPr>
          <w:i/>
          <w:iCs/>
          <w:color w:val="auto"/>
          <w:sz w:val="28"/>
          <w:szCs w:val="28"/>
        </w:rPr>
        <w:t>всеохоплюючими</w:t>
      </w:r>
      <w:proofErr w:type="spellEnd"/>
      <w:r w:rsidRPr="00753AEA">
        <w:rPr>
          <w:color w:val="auto"/>
          <w:sz w:val="28"/>
          <w:szCs w:val="28"/>
        </w:rPr>
        <w:t xml:space="preserve"> (</w:t>
      </w:r>
      <w:proofErr w:type="spellStart"/>
      <w:r w:rsidRPr="00753AEA">
        <w:rPr>
          <w:color w:val="auto"/>
          <w:sz w:val="28"/>
          <w:szCs w:val="28"/>
        </w:rPr>
        <w:t>звітність</w:t>
      </w:r>
      <w:proofErr w:type="spellEnd"/>
      <w:r w:rsidRPr="00753AEA">
        <w:rPr>
          <w:color w:val="auto"/>
          <w:sz w:val="28"/>
          <w:szCs w:val="28"/>
        </w:rPr>
        <w:t xml:space="preserve"> </w:t>
      </w:r>
      <w:proofErr w:type="spellStart"/>
      <w:r w:rsidRPr="00753AEA">
        <w:rPr>
          <w:color w:val="auto"/>
          <w:sz w:val="28"/>
          <w:szCs w:val="28"/>
        </w:rPr>
        <w:t>повністю</w:t>
      </w:r>
      <w:proofErr w:type="spellEnd"/>
      <w:r w:rsidRPr="00753AEA">
        <w:rPr>
          <w:color w:val="auto"/>
          <w:sz w:val="28"/>
          <w:szCs w:val="28"/>
        </w:rPr>
        <w:t xml:space="preserve"> </w:t>
      </w:r>
      <w:proofErr w:type="spellStart"/>
      <w:r w:rsidRPr="00753AEA">
        <w:rPr>
          <w:color w:val="auto"/>
          <w:sz w:val="28"/>
          <w:szCs w:val="28"/>
        </w:rPr>
        <w:t>викривлює</w:t>
      </w:r>
      <w:proofErr w:type="spellEnd"/>
      <w:r w:rsidRPr="00753AEA">
        <w:rPr>
          <w:color w:val="auto"/>
          <w:sz w:val="28"/>
          <w:szCs w:val="28"/>
        </w:rPr>
        <w:t xml:space="preserve"> </w:t>
      </w:r>
      <w:proofErr w:type="spellStart"/>
      <w:r w:rsidRPr="00753AEA">
        <w:rPr>
          <w:color w:val="auto"/>
          <w:sz w:val="28"/>
          <w:szCs w:val="28"/>
        </w:rPr>
        <w:t>реальний</w:t>
      </w:r>
      <w:proofErr w:type="spellEnd"/>
      <w:r w:rsidRPr="00753AEA">
        <w:rPr>
          <w:color w:val="auto"/>
          <w:sz w:val="28"/>
          <w:szCs w:val="28"/>
        </w:rPr>
        <w:t xml:space="preserve"> стан справ).</w:t>
      </w:r>
    </w:p>
    <w:p w14:paraId="028CB368" w14:textId="77777777" w:rsidR="00753AEA" w:rsidRPr="00753AEA" w:rsidRDefault="00753AEA" w:rsidP="006B1A1D">
      <w:pPr>
        <w:numPr>
          <w:ilvl w:val="1"/>
          <w:numId w:val="34"/>
        </w:numPr>
        <w:spacing w:after="0" w:line="240" w:lineRule="auto"/>
        <w:rPr>
          <w:color w:val="auto"/>
          <w:sz w:val="28"/>
          <w:szCs w:val="28"/>
        </w:rPr>
      </w:pPr>
      <w:proofErr w:type="spellStart"/>
      <w:r w:rsidRPr="00753AEA">
        <w:rPr>
          <w:b/>
          <w:bCs/>
          <w:color w:val="auto"/>
          <w:sz w:val="28"/>
          <w:szCs w:val="28"/>
        </w:rPr>
        <w:t>Відмова</w:t>
      </w:r>
      <w:proofErr w:type="spellEnd"/>
      <w:r w:rsidRPr="00753AEA">
        <w:rPr>
          <w:b/>
          <w:bCs/>
          <w:color w:val="auto"/>
          <w:sz w:val="28"/>
          <w:szCs w:val="28"/>
        </w:rPr>
        <w:t xml:space="preserve"> </w:t>
      </w:r>
      <w:proofErr w:type="spellStart"/>
      <w:r w:rsidRPr="00753AEA">
        <w:rPr>
          <w:b/>
          <w:bCs/>
          <w:color w:val="auto"/>
          <w:sz w:val="28"/>
          <w:szCs w:val="28"/>
        </w:rPr>
        <w:t>від</w:t>
      </w:r>
      <w:proofErr w:type="spellEnd"/>
      <w:r w:rsidRPr="00753AEA">
        <w:rPr>
          <w:b/>
          <w:bCs/>
          <w:color w:val="auto"/>
          <w:sz w:val="28"/>
          <w:szCs w:val="28"/>
        </w:rPr>
        <w:t xml:space="preserve"> </w:t>
      </w:r>
      <w:proofErr w:type="spellStart"/>
      <w:r w:rsidRPr="00753AEA">
        <w:rPr>
          <w:b/>
          <w:bCs/>
          <w:color w:val="auto"/>
          <w:sz w:val="28"/>
          <w:szCs w:val="28"/>
        </w:rPr>
        <w:t>висловлення</w:t>
      </w:r>
      <w:proofErr w:type="spellEnd"/>
      <w:r w:rsidRPr="00753AEA">
        <w:rPr>
          <w:b/>
          <w:bCs/>
          <w:color w:val="auto"/>
          <w:sz w:val="28"/>
          <w:szCs w:val="28"/>
        </w:rPr>
        <w:t xml:space="preserve"> думки:</w:t>
      </w:r>
      <w:r w:rsidRPr="00753AEA">
        <w:rPr>
          <w:color w:val="auto"/>
          <w:sz w:val="28"/>
          <w:szCs w:val="28"/>
        </w:rPr>
        <w:t xml:space="preserve"> Коли через </w:t>
      </w:r>
      <w:proofErr w:type="spellStart"/>
      <w:r w:rsidRPr="00753AEA">
        <w:rPr>
          <w:color w:val="auto"/>
          <w:sz w:val="28"/>
          <w:szCs w:val="28"/>
        </w:rPr>
        <w:t>значне</w:t>
      </w:r>
      <w:proofErr w:type="spellEnd"/>
      <w:r w:rsidRPr="00753AEA">
        <w:rPr>
          <w:color w:val="auto"/>
          <w:sz w:val="28"/>
          <w:szCs w:val="28"/>
        </w:rPr>
        <w:t xml:space="preserve"> </w:t>
      </w:r>
      <w:proofErr w:type="spellStart"/>
      <w:r w:rsidRPr="00753AEA">
        <w:rPr>
          <w:color w:val="auto"/>
          <w:sz w:val="28"/>
          <w:szCs w:val="28"/>
        </w:rPr>
        <w:t>обмеження</w:t>
      </w:r>
      <w:proofErr w:type="spellEnd"/>
      <w:r w:rsidRPr="00753AEA">
        <w:rPr>
          <w:color w:val="auto"/>
          <w:sz w:val="28"/>
          <w:szCs w:val="28"/>
        </w:rPr>
        <w:t xml:space="preserve"> </w:t>
      </w:r>
      <w:proofErr w:type="spellStart"/>
      <w:r w:rsidRPr="00753AEA">
        <w:rPr>
          <w:color w:val="auto"/>
          <w:sz w:val="28"/>
          <w:szCs w:val="28"/>
        </w:rPr>
        <w:t>обсягу</w:t>
      </w:r>
      <w:proofErr w:type="spellEnd"/>
      <w:r w:rsidRPr="00753AEA">
        <w:rPr>
          <w:color w:val="auto"/>
          <w:sz w:val="28"/>
          <w:szCs w:val="28"/>
        </w:rPr>
        <w:t xml:space="preserve"> </w:t>
      </w:r>
      <w:proofErr w:type="spellStart"/>
      <w:r w:rsidRPr="00753AEA">
        <w:rPr>
          <w:color w:val="auto"/>
          <w:sz w:val="28"/>
          <w:szCs w:val="28"/>
        </w:rPr>
        <w:t>перевірки</w:t>
      </w:r>
      <w:proofErr w:type="spellEnd"/>
      <w:r w:rsidRPr="00753AEA">
        <w:rPr>
          <w:color w:val="auto"/>
          <w:sz w:val="28"/>
          <w:szCs w:val="28"/>
        </w:rPr>
        <w:t xml:space="preserve"> аудитор не </w:t>
      </w:r>
      <w:proofErr w:type="spellStart"/>
      <w:r w:rsidRPr="00753AEA">
        <w:rPr>
          <w:color w:val="auto"/>
          <w:sz w:val="28"/>
          <w:szCs w:val="28"/>
        </w:rPr>
        <w:t>може</w:t>
      </w:r>
      <w:proofErr w:type="spellEnd"/>
      <w:r w:rsidRPr="00753AEA">
        <w:rPr>
          <w:color w:val="auto"/>
          <w:sz w:val="28"/>
          <w:szCs w:val="28"/>
        </w:rPr>
        <w:t xml:space="preserve"> </w:t>
      </w:r>
      <w:proofErr w:type="spellStart"/>
      <w:r w:rsidRPr="00753AEA">
        <w:rPr>
          <w:color w:val="auto"/>
          <w:sz w:val="28"/>
          <w:szCs w:val="28"/>
        </w:rPr>
        <w:t>отримати</w:t>
      </w:r>
      <w:proofErr w:type="spellEnd"/>
      <w:r w:rsidRPr="00753AEA">
        <w:rPr>
          <w:color w:val="auto"/>
          <w:sz w:val="28"/>
          <w:szCs w:val="28"/>
        </w:rPr>
        <w:t xml:space="preserve"> </w:t>
      </w:r>
      <w:proofErr w:type="spellStart"/>
      <w:r w:rsidRPr="00753AEA">
        <w:rPr>
          <w:color w:val="auto"/>
          <w:sz w:val="28"/>
          <w:szCs w:val="28"/>
        </w:rPr>
        <w:t>докази</w:t>
      </w:r>
      <w:proofErr w:type="spellEnd"/>
      <w:r w:rsidRPr="00753AEA">
        <w:rPr>
          <w:color w:val="auto"/>
          <w:sz w:val="28"/>
          <w:szCs w:val="28"/>
        </w:rPr>
        <w:t xml:space="preserve">, а </w:t>
      </w:r>
      <w:proofErr w:type="spellStart"/>
      <w:r w:rsidRPr="00753AEA">
        <w:rPr>
          <w:color w:val="auto"/>
          <w:sz w:val="28"/>
          <w:szCs w:val="28"/>
        </w:rPr>
        <w:t>можливий</w:t>
      </w:r>
      <w:proofErr w:type="spellEnd"/>
      <w:r w:rsidRPr="00753AEA">
        <w:rPr>
          <w:color w:val="auto"/>
          <w:sz w:val="28"/>
          <w:szCs w:val="28"/>
        </w:rPr>
        <w:t xml:space="preserve"> </w:t>
      </w:r>
      <w:proofErr w:type="spellStart"/>
      <w:r w:rsidRPr="00753AEA">
        <w:rPr>
          <w:color w:val="auto"/>
          <w:sz w:val="28"/>
          <w:szCs w:val="28"/>
        </w:rPr>
        <w:t>вплив</w:t>
      </w:r>
      <w:proofErr w:type="spellEnd"/>
      <w:r w:rsidRPr="00753AEA">
        <w:rPr>
          <w:color w:val="auto"/>
          <w:sz w:val="28"/>
          <w:szCs w:val="28"/>
        </w:rPr>
        <w:t xml:space="preserve"> </w:t>
      </w:r>
      <w:proofErr w:type="spellStart"/>
      <w:r w:rsidRPr="00753AEA">
        <w:rPr>
          <w:color w:val="auto"/>
          <w:sz w:val="28"/>
          <w:szCs w:val="28"/>
        </w:rPr>
        <w:t>невиявлених</w:t>
      </w:r>
      <w:proofErr w:type="spellEnd"/>
      <w:r w:rsidRPr="00753AEA">
        <w:rPr>
          <w:color w:val="auto"/>
          <w:sz w:val="28"/>
          <w:szCs w:val="28"/>
        </w:rPr>
        <w:t xml:space="preserve"> </w:t>
      </w:r>
      <w:proofErr w:type="spellStart"/>
      <w:r w:rsidRPr="00753AEA">
        <w:rPr>
          <w:color w:val="auto"/>
          <w:sz w:val="28"/>
          <w:szCs w:val="28"/>
        </w:rPr>
        <w:t>помилок</w:t>
      </w:r>
      <w:proofErr w:type="spellEnd"/>
      <w:r w:rsidRPr="00753AEA">
        <w:rPr>
          <w:color w:val="auto"/>
          <w:sz w:val="28"/>
          <w:szCs w:val="28"/>
        </w:rPr>
        <w:t xml:space="preserve"> є і </w:t>
      </w:r>
      <w:proofErr w:type="spellStart"/>
      <w:r w:rsidRPr="00753AEA">
        <w:rPr>
          <w:color w:val="auto"/>
          <w:sz w:val="28"/>
          <w:szCs w:val="28"/>
        </w:rPr>
        <w:t>суттєвим</w:t>
      </w:r>
      <w:proofErr w:type="spellEnd"/>
      <w:r w:rsidRPr="00753AEA">
        <w:rPr>
          <w:color w:val="auto"/>
          <w:sz w:val="28"/>
          <w:szCs w:val="28"/>
        </w:rPr>
        <w:t xml:space="preserve">, і </w:t>
      </w:r>
      <w:proofErr w:type="spellStart"/>
      <w:r w:rsidRPr="00753AEA">
        <w:rPr>
          <w:color w:val="auto"/>
          <w:sz w:val="28"/>
          <w:szCs w:val="28"/>
        </w:rPr>
        <w:t>всеохоплюючим</w:t>
      </w:r>
      <w:proofErr w:type="spellEnd"/>
      <w:r w:rsidRPr="00753AEA">
        <w:rPr>
          <w:color w:val="auto"/>
          <w:sz w:val="28"/>
          <w:szCs w:val="28"/>
        </w:rPr>
        <w:t>.</w:t>
      </w:r>
    </w:p>
    <w:p w14:paraId="2B1A3A59" w14:textId="77777777" w:rsidR="00753AEA" w:rsidRPr="0099189D" w:rsidRDefault="00753AEA" w:rsidP="00753AEA">
      <w:pPr>
        <w:pStyle w:val="a5"/>
        <w:rPr>
          <w:b/>
          <w:bCs/>
          <w:sz w:val="28"/>
          <w:szCs w:val="28"/>
        </w:rPr>
      </w:pPr>
    </w:p>
    <w:p w14:paraId="21356C10" w14:textId="77777777" w:rsidR="00753AEA" w:rsidRPr="00753AEA" w:rsidRDefault="00753AEA" w:rsidP="00753AEA">
      <w:pPr>
        <w:pStyle w:val="a5"/>
        <w:rPr>
          <w:b/>
          <w:bCs/>
          <w:sz w:val="28"/>
          <w:szCs w:val="28"/>
        </w:rPr>
      </w:pPr>
    </w:p>
    <w:p w14:paraId="78A782D6" w14:textId="75FFB7C8" w:rsidR="0099189D" w:rsidRPr="0099189D" w:rsidRDefault="0099189D" w:rsidP="0099189D">
      <w:pPr>
        <w:keepNext/>
        <w:widowControl w:val="0"/>
        <w:suppressAutoHyphens/>
        <w:autoSpaceDN w:val="0"/>
        <w:spacing w:before="200" w:after="120" w:line="240" w:lineRule="auto"/>
        <w:ind w:left="0" w:firstLine="0"/>
        <w:textAlignment w:val="baseline"/>
        <w:outlineLvl w:val="1"/>
        <w:rPr>
          <w:rFonts w:eastAsia="NSimSun"/>
          <w:b/>
          <w:bCs/>
          <w:kern w:val="3"/>
          <w:sz w:val="28"/>
          <w:szCs w:val="28"/>
          <w:lang w:val="uk-UA" w:eastAsia="zh-CN" w:bidi="hi-IN"/>
        </w:rPr>
      </w:pPr>
      <w:r w:rsidRPr="0099189D">
        <w:rPr>
          <w:rFonts w:eastAsia="NSimSun"/>
          <w:b/>
          <w:bCs/>
          <w:kern w:val="3"/>
          <w:sz w:val="28"/>
          <w:szCs w:val="28"/>
          <w:lang w:val="uk-UA" w:eastAsia="zh-CN" w:bidi="hi-IN"/>
        </w:rPr>
        <w:t>Лекція 2. Нормативно-правове регулювання аудиту 4 -години</w:t>
      </w:r>
    </w:p>
    <w:p w14:paraId="7F80B904" w14:textId="1E1CC5CA" w:rsidR="0099189D" w:rsidRPr="0099189D" w:rsidRDefault="0099189D" w:rsidP="0099189D">
      <w:pPr>
        <w:spacing w:before="100" w:beforeAutospacing="1" w:after="100" w:afterAutospacing="1" w:line="240" w:lineRule="auto"/>
        <w:ind w:left="0" w:firstLine="0"/>
        <w:outlineLvl w:val="1"/>
        <w:rPr>
          <w:b/>
          <w:bCs/>
          <w:color w:val="auto"/>
          <w:sz w:val="28"/>
          <w:szCs w:val="28"/>
        </w:rPr>
      </w:pPr>
      <w:r w:rsidRPr="0099189D">
        <w:rPr>
          <w:b/>
          <w:bCs/>
          <w:color w:val="auto"/>
          <w:sz w:val="28"/>
          <w:szCs w:val="28"/>
        </w:rPr>
        <w:t xml:space="preserve">План </w:t>
      </w:r>
      <w:proofErr w:type="spellStart"/>
      <w:r w:rsidRPr="0099189D">
        <w:rPr>
          <w:b/>
          <w:bCs/>
          <w:color w:val="auto"/>
          <w:sz w:val="28"/>
          <w:szCs w:val="28"/>
        </w:rPr>
        <w:t>лекції</w:t>
      </w:r>
      <w:proofErr w:type="spellEnd"/>
    </w:p>
    <w:p w14:paraId="0846BC60" w14:textId="77777777" w:rsidR="0099189D" w:rsidRPr="0099189D" w:rsidRDefault="0099189D" w:rsidP="006B1A1D">
      <w:pPr>
        <w:numPr>
          <w:ilvl w:val="0"/>
          <w:numId w:val="35"/>
        </w:numPr>
        <w:spacing w:before="100" w:beforeAutospacing="1" w:after="100" w:afterAutospacing="1" w:line="240" w:lineRule="auto"/>
        <w:rPr>
          <w:color w:val="auto"/>
          <w:sz w:val="28"/>
          <w:szCs w:val="28"/>
        </w:rPr>
      </w:pPr>
      <w:r w:rsidRPr="0099189D">
        <w:rPr>
          <w:color w:val="auto"/>
          <w:sz w:val="28"/>
          <w:szCs w:val="28"/>
        </w:rPr>
        <w:t xml:space="preserve">Поняття, мета та </w:t>
      </w:r>
      <w:proofErr w:type="spellStart"/>
      <w:r w:rsidRPr="0099189D">
        <w:rPr>
          <w:color w:val="auto"/>
          <w:sz w:val="28"/>
          <w:szCs w:val="28"/>
        </w:rPr>
        <w:t>принципи</w:t>
      </w:r>
      <w:proofErr w:type="spellEnd"/>
      <w:r w:rsidRPr="0099189D">
        <w:rPr>
          <w:color w:val="auto"/>
          <w:sz w:val="28"/>
          <w:szCs w:val="28"/>
        </w:rPr>
        <w:t xml:space="preserve"> нормативно-правового </w:t>
      </w:r>
      <w:proofErr w:type="spellStart"/>
      <w:r w:rsidRPr="0099189D">
        <w:rPr>
          <w:color w:val="auto"/>
          <w:sz w:val="28"/>
          <w:szCs w:val="28"/>
        </w:rPr>
        <w:t>регулювання</w:t>
      </w:r>
      <w:proofErr w:type="spellEnd"/>
      <w:r w:rsidRPr="0099189D">
        <w:rPr>
          <w:color w:val="auto"/>
          <w:sz w:val="28"/>
          <w:szCs w:val="28"/>
        </w:rPr>
        <w:t xml:space="preserve"> аудиту.</w:t>
      </w:r>
    </w:p>
    <w:p w14:paraId="1CB57456" w14:textId="77777777" w:rsidR="0099189D" w:rsidRPr="0099189D" w:rsidRDefault="0099189D" w:rsidP="006B1A1D">
      <w:pPr>
        <w:numPr>
          <w:ilvl w:val="0"/>
          <w:numId w:val="35"/>
        </w:numPr>
        <w:spacing w:before="100" w:beforeAutospacing="1" w:after="100" w:afterAutospacing="1" w:line="240" w:lineRule="auto"/>
        <w:rPr>
          <w:color w:val="auto"/>
          <w:sz w:val="28"/>
          <w:szCs w:val="28"/>
        </w:rPr>
      </w:pPr>
      <w:proofErr w:type="spellStart"/>
      <w:r w:rsidRPr="0099189D">
        <w:rPr>
          <w:color w:val="auto"/>
          <w:sz w:val="28"/>
          <w:szCs w:val="28"/>
        </w:rPr>
        <w:t>Законодавчі</w:t>
      </w:r>
      <w:proofErr w:type="spellEnd"/>
      <w:r w:rsidRPr="0099189D">
        <w:rPr>
          <w:color w:val="auto"/>
          <w:sz w:val="28"/>
          <w:szCs w:val="28"/>
        </w:rPr>
        <w:t xml:space="preserve"> та </w:t>
      </w:r>
      <w:proofErr w:type="spellStart"/>
      <w:r w:rsidRPr="0099189D">
        <w:rPr>
          <w:color w:val="auto"/>
          <w:sz w:val="28"/>
          <w:szCs w:val="28"/>
        </w:rPr>
        <w:t>нормативні</w:t>
      </w:r>
      <w:proofErr w:type="spellEnd"/>
      <w:r w:rsidRPr="0099189D">
        <w:rPr>
          <w:color w:val="auto"/>
          <w:sz w:val="28"/>
          <w:szCs w:val="28"/>
        </w:rPr>
        <w:t xml:space="preserve"> </w:t>
      </w:r>
      <w:proofErr w:type="spellStart"/>
      <w:r w:rsidRPr="0099189D">
        <w:rPr>
          <w:color w:val="auto"/>
          <w:sz w:val="28"/>
          <w:szCs w:val="28"/>
        </w:rPr>
        <w:t>акти</w:t>
      </w:r>
      <w:proofErr w:type="spellEnd"/>
      <w:r w:rsidRPr="0099189D">
        <w:rPr>
          <w:color w:val="auto"/>
          <w:sz w:val="28"/>
          <w:szCs w:val="28"/>
        </w:rPr>
        <w:t xml:space="preserve"> </w:t>
      </w:r>
      <w:proofErr w:type="spellStart"/>
      <w:r w:rsidRPr="0099189D">
        <w:rPr>
          <w:color w:val="auto"/>
          <w:sz w:val="28"/>
          <w:szCs w:val="28"/>
        </w:rPr>
        <w:t>України</w:t>
      </w:r>
      <w:proofErr w:type="spellEnd"/>
      <w:r w:rsidRPr="0099189D">
        <w:rPr>
          <w:color w:val="auto"/>
          <w:sz w:val="28"/>
          <w:szCs w:val="28"/>
        </w:rPr>
        <w:t xml:space="preserve"> у </w:t>
      </w:r>
      <w:proofErr w:type="spellStart"/>
      <w:r w:rsidRPr="0099189D">
        <w:rPr>
          <w:color w:val="auto"/>
          <w:sz w:val="28"/>
          <w:szCs w:val="28"/>
        </w:rPr>
        <w:t>сфері</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w:t>
      </w:r>
    </w:p>
    <w:p w14:paraId="783CC953" w14:textId="77777777" w:rsidR="0099189D" w:rsidRPr="0099189D" w:rsidRDefault="0099189D" w:rsidP="006B1A1D">
      <w:pPr>
        <w:numPr>
          <w:ilvl w:val="0"/>
          <w:numId w:val="35"/>
        </w:numPr>
        <w:spacing w:before="100" w:beforeAutospacing="1" w:after="100" w:afterAutospacing="1" w:line="240" w:lineRule="auto"/>
        <w:rPr>
          <w:color w:val="auto"/>
          <w:sz w:val="28"/>
          <w:szCs w:val="28"/>
        </w:rPr>
      </w:pP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 та </w:t>
      </w:r>
      <w:proofErr w:type="spellStart"/>
      <w:r w:rsidRPr="0099189D">
        <w:rPr>
          <w:color w:val="auto"/>
          <w:sz w:val="28"/>
          <w:szCs w:val="28"/>
        </w:rPr>
        <w:t>їх</w:t>
      </w:r>
      <w:proofErr w:type="spellEnd"/>
      <w:r w:rsidRPr="0099189D">
        <w:rPr>
          <w:color w:val="auto"/>
          <w:sz w:val="28"/>
          <w:szCs w:val="28"/>
        </w:rPr>
        <w:t xml:space="preserve"> роль у </w:t>
      </w:r>
      <w:proofErr w:type="spellStart"/>
      <w:r w:rsidRPr="0099189D">
        <w:rPr>
          <w:color w:val="auto"/>
          <w:sz w:val="28"/>
          <w:szCs w:val="28"/>
        </w:rPr>
        <w:t>професійній</w:t>
      </w:r>
      <w:proofErr w:type="spellEnd"/>
      <w:r w:rsidRPr="0099189D">
        <w:rPr>
          <w:color w:val="auto"/>
          <w:sz w:val="28"/>
          <w:szCs w:val="28"/>
        </w:rPr>
        <w:t xml:space="preserve"> діяльності.</w:t>
      </w:r>
    </w:p>
    <w:p w14:paraId="4F047D4C" w14:textId="77777777" w:rsidR="0099189D" w:rsidRPr="0099189D" w:rsidRDefault="0099189D" w:rsidP="006B1A1D">
      <w:pPr>
        <w:numPr>
          <w:ilvl w:val="0"/>
          <w:numId w:val="35"/>
        </w:numPr>
        <w:spacing w:before="100" w:beforeAutospacing="1" w:after="100" w:afterAutospacing="1" w:line="240" w:lineRule="auto"/>
        <w:rPr>
          <w:color w:val="auto"/>
          <w:sz w:val="28"/>
          <w:szCs w:val="28"/>
        </w:rPr>
      </w:pPr>
      <w:proofErr w:type="spellStart"/>
      <w:r w:rsidRPr="0099189D">
        <w:rPr>
          <w:color w:val="auto"/>
          <w:sz w:val="28"/>
          <w:szCs w:val="28"/>
        </w:rPr>
        <w:t>Правовий</w:t>
      </w:r>
      <w:proofErr w:type="spellEnd"/>
      <w:r w:rsidRPr="0099189D">
        <w:rPr>
          <w:color w:val="auto"/>
          <w:sz w:val="28"/>
          <w:szCs w:val="28"/>
        </w:rPr>
        <w:t xml:space="preserve"> статус аудитора й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w:t>
      </w:r>
    </w:p>
    <w:p w14:paraId="7A47A818" w14:textId="77777777" w:rsidR="0099189D" w:rsidRPr="0099189D" w:rsidRDefault="0099189D" w:rsidP="006B1A1D">
      <w:pPr>
        <w:numPr>
          <w:ilvl w:val="0"/>
          <w:numId w:val="35"/>
        </w:numPr>
        <w:spacing w:before="100" w:beforeAutospacing="1" w:after="100" w:afterAutospacing="1" w:line="240" w:lineRule="auto"/>
        <w:rPr>
          <w:color w:val="auto"/>
          <w:sz w:val="28"/>
          <w:szCs w:val="28"/>
        </w:rPr>
      </w:pPr>
      <w:proofErr w:type="spellStart"/>
      <w:r w:rsidRPr="0099189D">
        <w:rPr>
          <w:color w:val="auto"/>
          <w:sz w:val="28"/>
          <w:szCs w:val="28"/>
        </w:rPr>
        <w:t>Органи</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 та контроль </w:t>
      </w:r>
      <w:proofErr w:type="spellStart"/>
      <w:r w:rsidRPr="0099189D">
        <w:rPr>
          <w:color w:val="auto"/>
          <w:sz w:val="28"/>
          <w:szCs w:val="28"/>
        </w:rPr>
        <w:t>якості</w:t>
      </w:r>
      <w:proofErr w:type="spellEnd"/>
      <w:r w:rsidRPr="0099189D">
        <w:rPr>
          <w:color w:val="auto"/>
          <w:sz w:val="28"/>
          <w:szCs w:val="28"/>
        </w:rPr>
        <w:t>.</w:t>
      </w:r>
    </w:p>
    <w:p w14:paraId="2A08989B" w14:textId="77777777" w:rsidR="0099189D" w:rsidRPr="0099189D" w:rsidRDefault="0099189D" w:rsidP="006B1A1D">
      <w:pPr>
        <w:numPr>
          <w:ilvl w:val="0"/>
          <w:numId w:val="35"/>
        </w:numPr>
        <w:spacing w:before="100" w:beforeAutospacing="1" w:after="100" w:afterAutospacing="1" w:line="240" w:lineRule="auto"/>
        <w:rPr>
          <w:color w:val="auto"/>
          <w:sz w:val="28"/>
          <w:szCs w:val="28"/>
        </w:rPr>
      </w:pPr>
      <w:proofErr w:type="spellStart"/>
      <w:r w:rsidRPr="0099189D">
        <w:rPr>
          <w:color w:val="auto"/>
          <w:sz w:val="28"/>
          <w:szCs w:val="28"/>
        </w:rPr>
        <w:t>Професійна</w:t>
      </w:r>
      <w:proofErr w:type="spellEnd"/>
      <w:r w:rsidRPr="0099189D">
        <w:rPr>
          <w:color w:val="auto"/>
          <w:sz w:val="28"/>
          <w:szCs w:val="28"/>
        </w:rPr>
        <w:t xml:space="preserve"> </w:t>
      </w:r>
      <w:proofErr w:type="spellStart"/>
      <w:r w:rsidRPr="0099189D">
        <w:rPr>
          <w:color w:val="auto"/>
          <w:sz w:val="28"/>
          <w:szCs w:val="28"/>
        </w:rPr>
        <w:t>етика</w:t>
      </w:r>
      <w:proofErr w:type="spellEnd"/>
      <w:r w:rsidRPr="0099189D">
        <w:rPr>
          <w:color w:val="auto"/>
          <w:sz w:val="28"/>
          <w:szCs w:val="28"/>
        </w:rPr>
        <w:t xml:space="preserve">, </w:t>
      </w:r>
      <w:proofErr w:type="spellStart"/>
      <w:r w:rsidRPr="0099189D">
        <w:rPr>
          <w:color w:val="auto"/>
          <w:sz w:val="28"/>
          <w:szCs w:val="28"/>
        </w:rPr>
        <w:t>незалежність</w:t>
      </w:r>
      <w:proofErr w:type="spellEnd"/>
      <w:r w:rsidRPr="0099189D">
        <w:rPr>
          <w:color w:val="auto"/>
          <w:sz w:val="28"/>
          <w:szCs w:val="28"/>
        </w:rPr>
        <w:t xml:space="preserve"> і </w:t>
      </w:r>
      <w:proofErr w:type="spellStart"/>
      <w:r w:rsidRPr="0099189D">
        <w:rPr>
          <w:color w:val="auto"/>
          <w:sz w:val="28"/>
          <w:szCs w:val="28"/>
        </w:rPr>
        <w:t>відповідальність</w:t>
      </w:r>
      <w:proofErr w:type="spellEnd"/>
      <w:r w:rsidRPr="0099189D">
        <w:rPr>
          <w:color w:val="auto"/>
          <w:sz w:val="28"/>
          <w:szCs w:val="28"/>
        </w:rPr>
        <w:t xml:space="preserve"> аудитора.</w:t>
      </w:r>
    </w:p>
    <w:p w14:paraId="26D33DC3" w14:textId="77777777" w:rsidR="0099189D" w:rsidRPr="0099189D" w:rsidRDefault="0099189D" w:rsidP="0099189D">
      <w:pPr>
        <w:spacing w:before="100" w:beforeAutospacing="1" w:after="100" w:afterAutospacing="1" w:line="240" w:lineRule="auto"/>
        <w:ind w:left="0" w:firstLine="0"/>
        <w:outlineLvl w:val="0"/>
        <w:rPr>
          <w:b/>
          <w:bCs/>
          <w:color w:val="auto"/>
          <w:kern w:val="36"/>
          <w:sz w:val="28"/>
          <w:szCs w:val="28"/>
        </w:rPr>
      </w:pPr>
      <w:proofErr w:type="spellStart"/>
      <w:r w:rsidRPr="0099189D">
        <w:rPr>
          <w:b/>
          <w:bCs/>
          <w:color w:val="auto"/>
          <w:kern w:val="36"/>
          <w:sz w:val="28"/>
          <w:szCs w:val="28"/>
        </w:rPr>
        <w:t>Розділ</w:t>
      </w:r>
      <w:proofErr w:type="spellEnd"/>
      <w:r w:rsidRPr="0099189D">
        <w:rPr>
          <w:b/>
          <w:bCs/>
          <w:color w:val="auto"/>
          <w:kern w:val="36"/>
          <w:sz w:val="28"/>
          <w:szCs w:val="28"/>
        </w:rPr>
        <w:t xml:space="preserve"> 1. Поняття, мета та </w:t>
      </w:r>
      <w:proofErr w:type="spellStart"/>
      <w:r w:rsidRPr="0099189D">
        <w:rPr>
          <w:b/>
          <w:bCs/>
          <w:color w:val="auto"/>
          <w:kern w:val="36"/>
          <w:sz w:val="28"/>
          <w:szCs w:val="28"/>
        </w:rPr>
        <w:t>принципи</w:t>
      </w:r>
      <w:proofErr w:type="spellEnd"/>
      <w:r w:rsidRPr="0099189D">
        <w:rPr>
          <w:b/>
          <w:bCs/>
          <w:color w:val="auto"/>
          <w:kern w:val="36"/>
          <w:sz w:val="28"/>
          <w:szCs w:val="28"/>
        </w:rPr>
        <w:t xml:space="preserve"> нормативно-правового </w:t>
      </w:r>
      <w:proofErr w:type="spellStart"/>
      <w:r w:rsidRPr="0099189D">
        <w:rPr>
          <w:b/>
          <w:bCs/>
          <w:color w:val="auto"/>
          <w:kern w:val="36"/>
          <w:sz w:val="28"/>
          <w:szCs w:val="28"/>
        </w:rPr>
        <w:t>регулювання</w:t>
      </w:r>
      <w:proofErr w:type="spellEnd"/>
      <w:r w:rsidRPr="0099189D">
        <w:rPr>
          <w:b/>
          <w:bCs/>
          <w:color w:val="auto"/>
          <w:kern w:val="36"/>
          <w:sz w:val="28"/>
          <w:szCs w:val="28"/>
        </w:rPr>
        <w:t xml:space="preserve"> аудиту</w:t>
      </w:r>
    </w:p>
    <w:p w14:paraId="10F5384F"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1.1. </w:t>
      </w:r>
      <w:proofErr w:type="spellStart"/>
      <w:r w:rsidRPr="0099189D">
        <w:rPr>
          <w:b/>
          <w:bCs/>
          <w:color w:val="auto"/>
          <w:sz w:val="28"/>
          <w:szCs w:val="28"/>
        </w:rPr>
        <w:t>Сутність</w:t>
      </w:r>
      <w:proofErr w:type="spellEnd"/>
      <w:r w:rsidRPr="0099189D">
        <w:rPr>
          <w:b/>
          <w:bCs/>
          <w:color w:val="auto"/>
          <w:sz w:val="28"/>
          <w:szCs w:val="28"/>
        </w:rPr>
        <w:t xml:space="preserve"> нормативно-правового </w:t>
      </w:r>
      <w:proofErr w:type="spellStart"/>
      <w:r w:rsidRPr="0099189D">
        <w:rPr>
          <w:b/>
          <w:bCs/>
          <w:color w:val="auto"/>
          <w:sz w:val="28"/>
          <w:szCs w:val="28"/>
        </w:rPr>
        <w:t>регулювання</w:t>
      </w:r>
      <w:proofErr w:type="spellEnd"/>
      <w:r w:rsidRPr="0099189D">
        <w:rPr>
          <w:b/>
          <w:bCs/>
          <w:color w:val="auto"/>
          <w:sz w:val="28"/>
          <w:szCs w:val="28"/>
        </w:rPr>
        <w:t xml:space="preserve"> аудиту</w:t>
      </w:r>
    </w:p>
    <w:p w14:paraId="2A7DF9B4"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lastRenderedPageBreak/>
        <w:t xml:space="preserve">Аудит є </w:t>
      </w:r>
      <w:proofErr w:type="spellStart"/>
      <w:r w:rsidRPr="0099189D">
        <w:rPr>
          <w:color w:val="auto"/>
          <w:sz w:val="28"/>
          <w:szCs w:val="28"/>
        </w:rPr>
        <w:t>важливим</w:t>
      </w:r>
      <w:proofErr w:type="spellEnd"/>
      <w:r w:rsidRPr="0099189D">
        <w:rPr>
          <w:color w:val="auto"/>
          <w:sz w:val="28"/>
          <w:szCs w:val="28"/>
        </w:rPr>
        <w:t xml:space="preserve"> </w:t>
      </w:r>
      <w:proofErr w:type="spellStart"/>
      <w:r w:rsidRPr="0099189D">
        <w:rPr>
          <w:color w:val="auto"/>
          <w:sz w:val="28"/>
          <w:szCs w:val="28"/>
        </w:rPr>
        <w:t>елементом</w:t>
      </w:r>
      <w:proofErr w:type="spellEnd"/>
      <w:r w:rsidRPr="0099189D">
        <w:rPr>
          <w:color w:val="auto"/>
          <w:sz w:val="28"/>
          <w:szCs w:val="28"/>
        </w:rPr>
        <w:t xml:space="preserve"> </w:t>
      </w:r>
      <w:proofErr w:type="spellStart"/>
      <w:r w:rsidRPr="0099189D">
        <w:rPr>
          <w:color w:val="auto"/>
          <w:sz w:val="28"/>
          <w:szCs w:val="28"/>
        </w:rPr>
        <w:t>системи</w:t>
      </w:r>
      <w:proofErr w:type="spellEnd"/>
      <w:r w:rsidRPr="0099189D">
        <w:rPr>
          <w:color w:val="auto"/>
          <w:sz w:val="28"/>
          <w:szCs w:val="28"/>
        </w:rPr>
        <w:t xml:space="preserve"> </w:t>
      </w:r>
      <w:proofErr w:type="spellStart"/>
      <w:r w:rsidRPr="0099189D">
        <w:rPr>
          <w:color w:val="auto"/>
          <w:sz w:val="28"/>
          <w:szCs w:val="28"/>
        </w:rPr>
        <w:t>фінансового</w:t>
      </w:r>
      <w:proofErr w:type="spellEnd"/>
      <w:r w:rsidRPr="0099189D">
        <w:rPr>
          <w:color w:val="auto"/>
          <w:sz w:val="28"/>
          <w:szCs w:val="28"/>
        </w:rPr>
        <w:t xml:space="preserve"> контролю,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сприяє</w:t>
      </w:r>
      <w:proofErr w:type="spellEnd"/>
      <w:r w:rsidRPr="0099189D">
        <w:rPr>
          <w:color w:val="auto"/>
          <w:sz w:val="28"/>
          <w:szCs w:val="28"/>
        </w:rPr>
        <w:t xml:space="preserve"> </w:t>
      </w:r>
      <w:proofErr w:type="spellStart"/>
      <w:r w:rsidRPr="0099189D">
        <w:rPr>
          <w:color w:val="auto"/>
          <w:sz w:val="28"/>
          <w:szCs w:val="28"/>
        </w:rPr>
        <w:t>підвищенню</w:t>
      </w:r>
      <w:proofErr w:type="spellEnd"/>
      <w:r w:rsidRPr="0099189D">
        <w:rPr>
          <w:color w:val="auto"/>
          <w:sz w:val="28"/>
          <w:szCs w:val="28"/>
        </w:rPr>
        <w:t xml:space="preserve"> </w:t>
      </w:r>
      <w:proofErr w:type="spellStart"/>
      <w:r w:rsidRPr="0099189D">
        <w:rPr>
          <w:color w:val="auto"/>
          <w:sz w:val="28"/>
          <w:szCs w:val="28"/>
        </w:rPr>
        <w:t>довіри</w:t>
      </w:r>
      <w:proofErr w:type="spellEnd"/>
      <w:r w:rsidRPr="0099189D">
        <w:rPr>
          <w:color w:val="auto"/>
          <w:sz w:val="28"/>
          <w:szCs w:val="28"/>
        </w:rPr>
        <w:t xml:space="preserve"> </w:t>
      </w:r>
      <w:proofErr w:type="spellStart"/>
      <w:r w:rsidRPr="0099189D">
        <w:rPr>
          <w:color w:val="auto"/>
          <w:sz w:val="28"/>
          <w:szCs w:val="28"/>
        </w:rPr>
        <w:t>користувачів</w:t>
      </w:r>
      <w:proofErr w:type="spellEnd"/>
      <w:r w:rsidRPr="0099189D">
        <w:rPr>
          <w:color w:val="auto"/>
          <w:sz w:val="28"/>
          <w:szCs w:val="28"/>
        </w:rPr>
        <w:t xml:space="preserve"> до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w:t>
      </w:r>
      <w:proofErr w:type="spellStart"/>
      <w:r w:rsidRPr="0099189D">
        <w:rPr>
          <w:color w:val="auto"/>
          <w:sz w:val="28"/>
          <w:szCs w:val="28"/>
        </w:rPr>
        <w:t>підприємств</w:t>
      </w:r>
      <w:proofErr w:type="spellEnd"/>
      <w:r w:rsidRPr="0099189D">
        <w:rPr>
          <w:color w:val="auto"/>
          <w:sz w:val="28"/>
          <w:szCs w:val="28"/>
        </w:rPr>
        <w:t xml:space="preserve">, </w:t>
      </w:r>
      <w:proofErr w:type="spellStart"/>
      <w:r w:rsidRPr="0099189D">
        <w:rPr>
          <w:color w:val="auto"/>
          <w:sz w:val="28"/>
          <w:szCs w:val="28"/>
        </w:rPr>
        <w:t>установ</w:t>
      </w:r>
      <w:proofErr w:type="spellEnd"/>
      <w:r w:rsidRPr="0099189D">
        <w:rPr>
          <w:color w:val="auto"/>
          <w:sz w:val="28"/>
          <w:szCs w:val="28"/>
        </w:rPr>
        <w:t xml:space="preserve"> та </w:t>
      </w:r>
      <w:proofErr w:type="spellStart"/>
      <w:r w:rsidRPr="0099189D">
        <w:rPr>
          <w:color w:val="auto"/>
          <w:sz w:val="28"/>
          <w:szCs w:val="28"/>
        </w:rPr>
        <w:t>інших</w:t>
      </w:r>
      <w:proofErr w:type="spellEnd"/>
      <w:r w:rsidRPr="0099189D">
        <w:rPr>
          <w:color w:val="auto"/>
          <w:sz w:val="28"/>
          <w:szCs w:val="28"/>
        </w:rPr>
        <w:t xml:space="preserve"> </w:t>
      </w:r>
      <w:proofErr w:type="spellStart"/>
      <w:r w:rsidRPr="0099189D">
        <w:rPr>
          <w:color w:val="auto"/>
          <w:sz w:val="28"/>
          <w:szCs w:val="28"/>
        </w:rPr>
        <w:t>суб’єктів</w:t>
      </w:r>
      <w:proofErr w:type="spellEnd"/>
      <w:r w:rsidRPr="0099189D">
        <w:rPr>
          <w:color w:val="auto"/>
          <w:sz w:val="28"/>
          <w:szCs w:val="28"/>
        </w:rPr>
        <w:t xml:space="preserve"> </w:t>
      </w:r>
      <w:proofErr w:type="spellStart"/>
      <w:r w:rsidRPr="0099189D">
        <w:rPr>
          <w:color w:val="auto"/>
          <w:sz w:val="28"/>
          <w:szCs w:val="28"/>
        </w:rPr>
        <w:t>господарювання</w:t>
      </w:r>
      <w:proofErr w:type="spellEnd"/>
      <w:r w:rsidRPr="0099189D">
        <w:rPr>
          <w:color w:val="auto"/>
          <w:sz w:val="28"/>
          <w:szCs w:val="28"/>
        </w:rPr>
        <w:t>.</w:t>
      </w:r>
    </w:p>
    <w:p w14:paraId="3DE1416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Під</w:t>
      </w:r>
      <w:proofErr w:type="spellEnd"/>
      <w:r w:rsidRPr="0099189D">
        <w:rPr>
          <w:color w:val="auto"/>
          <w:sz w:val="28"/>
          <w:szCs w:val="28"/>
        </w:rPr>
        <w:t xml:space="preserve"> час </w:t>
      </w:r>
      <w:proofErr w:type="spellStart"/>
      <w:r w:rsidRPr="0099189D">
        <w:rPr>
          <w:color w:val="auto"/>
          <w:sz w:val="28"/>
          <w:szCs w:val="28"/>
        </w:rPr>
        <w:t>здійснення</w:t>
      </w:r>
      <w:proofErr w:type="spellEnd"/>
      <w:r w:rsidRPr="0099189D">
        <w:rPr>
          <w:color w:val="auto"/>
          <w:sz w:val="28"/>
          <w:szCs w:val="28"/>
        </w:rPr>
        <w:t xml:space="preserve"> аудиту </w:t>
      </w:r>
      <w:proofErr w:type="spellStart"/>
      <w:r w:rsidRPr="0099189D">
        <w:rPr>
          <w:color w:val="auto"/>
          <w:sz w:val="28"/>
          <w:szCs w:val="28"/>
        </w:rPr>
        <w:t>необхідно</w:t>
      </w:r>
      <w:proofErr w:type="spellEnd"/>
      <w:r w:rsidRPr="0099189D">
        <w:rPr>
          <w:color w:val="auto"/>
          <w:sz w:val="28"/>
          <w:szCs w:val="28"/>
        </w:rPr>
        <w:t xml:space="preserve"> </w:t>
      </w: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визначених</w:t>
      </w:r>
      <w:proofErr w:type="spellEnd"/>
      <w:r w:rsidRPr="0099189D">
        <w:rPr>
          <w:color w:val="auto"/>
          <w:sz w:val="28"/>
          <w:szCs w:val="28"/>
        </w:rPr>
        <w:t xml:space="preserve"> законом </w:t>
      </w:r>
      <w:proofErr w:type="spellStart"/>
      <w:r w:rsidRPr="0099189D">
        <w:rPr>
          <w:color w:val="auto"/>
          <w:sz w:val="28"/>
          <w:szCs w:val="28"/>
        </w:rPr>
        <w:t>вимог</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і правил </w:t>
      </w:r>
      <w:proofErr w:type="spellStart"/>
      <w:r w:rsidRPr="0099189D">
        <w:rPr>
          <w:color w:val="auto"/>
          <w:sz w:val="28"/>
          <w:szCs w:val="28"/>
        </w:rPr>
        <w:t>етичної</w:t>
      </w:r>
      <w:proofErr w:type="spellEnd"/>
      <w:r w:rsidRPr="0099189D">
        <w:rPr>
          <w:color w:val="auto"/>
          <w:sz w:val="28"/>
          <w:szCs w:val="28"/>
        </w:rPr>
        <w:t xml:space="preserve"> </w:t>
      </w:r>
      <w:proofErr w:type="spellStart"/>
      <w:r w:rsidRPr="0099189D">
        <w:rPr>
          <w:color w:val="auto"/>
          <w:sz w:val="28"/>
          <w:szCs w:val="28"/>
        </w:rPr>
        <w:t>поведінки</w:t>
      </w:r>
      <w:proofErr w:type="spellEnd"/>
      <w:r w:rsidRPr="0099189D">
        <w:rPr>
          <w:color w:val="auto"/>
          <w:sz w:val="28"/>
          <w:szCs w:val="28"/>
        </w:rPr>
        <w:t xml:space="preserve">. </w:t>
      </w:r>
      <w:proofErr w:type="spellStart"/>
      <w:r w:rsidRPr="0099189D">
        <w:rPr>
          <w:color w:val="auto"/>
          <w:sz w:val="28"/>
          <w:szCs w:val="28"/>
        </w:rPr>
        <w:t>Саме</w:t>
      </w:r>
      <w:proofErr w:type="spellEnd"/>
      <w:r w:rsidRPr="0099189D">
        <w:rPr>
          <w:color w:val="auto"/>
          <w:sz w:val="28"/>
          <w:szCs w:val="28"/>
        </w:rPr>
        <w:t xml:space="preserve"> тому </w:t>
      </w: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не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ґрунтуватися</w:t>
      </w:r>
      <w:proofErr w:type="spellEnd"/>
      <w:r w:rsidRPr="0099189D">
        <w:rPr>
          <w:color w:val="auto"/>
          <w:sz w:val="28"/>
          <w:szCs w:val="28"/>
        </w:rPr>
        <w:t xml:space="preserve"> </w:t>
      </w:r>
      <w:proofErr w:type="spellStart"/>
      <w:r w:rsidRPr="0099189D">
        <w:rPr>
          <w:color w:val="auto"/>
          <w:sz w:val="28"/>
          <w:szCs w:val="28"/>
        </w:rPr>
        <w:t>лише</w:t>
      </w:r>
      <w:proofErr w:type="spellEnd"/>
      <w:r w:rsidRPr="0099189D">
        <w:rPr>
          <w:color w:val="auto"/>
          <w:sz w:val="28"/>
          <w:szCs w:val="28"/>
        </w:rPr>
        <w:t xml:space="preserve"> на </w:t>
      </w:r>
      <w:proofErr w:type="spellStart"/>
      <w:r w:rsidRPr="0099189D">
        <w:rPr>
          <w:color w:val="auto"/>
          <w:sz w:val="28"/>
          <w:szCs w:val="28"/>
        </w:rPr>
        <w:t>особистому</w:t>
      </w:r>
      <w:proofErr w:type="spellEnd"/>
      <w:r w:rsidRPr="0099189D">
        <w:rPr>
          <w:color w:val="auto"/>
          <w:sz w:val="28"/>
          <w:szCs w:val="28"/>
        </w:rPr>
        <w:t xml:space="preserve"> </w:t>
      </w:r>
      <w:proofErr w:type="spellStart"/>
      <w:r w:rsidRPr="0099189D">
        <w:rPr>
          <w:color w:val="auto"/>
          <w:sz w:val="28"/>
          <w:szCs w:val="28"/>
        </w:rPr>
        <w:t>досвіді</w:t>
      </w:r>
      <w:proofErr w:type="spellEnd"/>
      <w:r w:rsidRPr="0099189D">
        <w:rPr>
          <w:color w:val="auto"/>
          <w:sz w:val="28"/>
          <w:szCs w:val="28"/>
        </w:rPr>
        <w:t xml:space="preserve"> аудитора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домовленості</w:t>
      </w:r>
      <w:proofErr w:type="spellEnd"/>
      <w:r w:rsidRPr="0099189D">
        <w:rPr>
          <w:color w:val="auto"/>
          <w:sz w:val="28"/>
          <w:szCs w:val="28"/>
        </w:rPr>
        <w:t xml:space="preserve"> </w:t>
      </w:r>
      <w:proofErr w:type="spellStart"/>
      <w:r w:rsidRPr="0099189D">
        <w:rPr>
          <w:color w:val="auto"/>
          <w:sz w:val="28"/>
          <w:szCs w:val="28"/>
        </w:rPr>
        <w:t>із</w:t>
      </w:r>
      <w:proofErr w:type="spellEnd"/>
      <w:r w:rsidRPr="0099189D">
        <w:rPr>
          <w:color w:val="auto"/>
          <w:sz w:val="28"/>
          <w:szCs w:val="28"/>
        </w:rPr>
        <w:t xml:space="preserve"> </w:t>
      </w:r>
      <w:proofErr w:type="spellStart"/>
      <w:r w:rsidRPr="0099189D">
        <w:rPr>
          <w:color w:val="auto"/>
          <w:sz w:val="28"/>
          <w:szCs w:val="28"/>
        </w:rPr>
        <w:t>замовником</w:t>
      </w:r>
      <w:proofErr w:type="spellEnd"/>
      <w:r w:rsidRPr="0099189D">
        <w:rPr>
          <w:color w:val="auto"/>
          <w:sz w:val="28"/>
          <w:szCs w:val="28"/>
        </w:rPr>
        <w:t>.</w:t>
      </w:r>
    </w:p>
    <w:p w14:paraId="05973CE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Нормативно-</w:t>
      </w:r>
      <w:proofErr w:type="spellStart"/>
      <w:r w:rsidRPr="0099189D">
        <w:rPr>
          <w:color w:val="auto"/>
          <w:sz w:val="28"/>
          <w:szCs w:val="28"/>
        </w:rPr>
        <w:t>правове</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аудиту — </w:t>
      </w:r>
      <w:proofErr w:type="spellStart"/>
      <w:r w:rsidRPr="0099189D">
        <w:rPr>
          <w:color w:val="auto"/>
          <w:sz w:val="28"/>
          <w:szCs w:val="28"/>
        </w:rPr>
        <w:t>це</w:t>
      </w:r>
      <w:proofErr w:type="spellEnd"/>
      <w:r w:rsidRPr="0099189D">
        <w:rPr>
          <w:color w:val="auto"/>
          <w:sz w:val="28"/>
          <w:szCs w:val="28"/>
        </w:rPr>
        <w:t xml:space="preserve"> система </w:t>
      </w:r>
      <w:proofErr w:type="spellStart"/>
      <w:r w:rsidRPr="0099189D">
        <w:rPr>
          <w:color w:val="auto"/>
          <w:sz w:val="28"/>
          <w:szCs w:val="28"/>
        </w:rPr>
        <w:t>законодавчих</w:t>
      </w:r>
      <w:proofErr w:type="spellEnd"/>
      <w:r w:rsidRPr="0099189D">
        <w:rPr>
          <w:color w:val="auto"/>
          <w:sz w:val="28"/>
          <w:szCs w:val="28"/>
        </w:rPr>
        <w:t xml:space="preserve">, </w:t>
      </w:r>
      <w:proofErr w:type="spellStart"/>
      <w:r w:rsidRPr="0099189D">
        <w:rPr>
          <w:color w:val="auto"/>
          <w:sz w:val="28"/>
          <w:szCs w:val="28"/>
        </w:rPr>
        <w:t>нормативних</w:t>
      </w:r>
      <w:proofErr w:type="spellEnd"/>
      <w:r w:rsidRPr="0099189D">
        <w:rPr>
          <w:color w:val="auto"/>
          <w:sz w:val="28"/>
          <w:szCs w:val="28"/>
        </w:rPr>
        <w:t xml:space="preserve"> і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визначають</w:t>
      </w:r>
      <w:proofErr w:type="spellEnd"/>
      <w:r w:rsidRPr="0099189D">
        <w:rPr>
          <w:color w:val="auto"/>
          <w:sz w:val="28"/>
          <w:szCs w:val="28"/>
        </w:rPr>
        <w:t xml:space="preserve"> порядок </w:t>
      </w:r>
      <w:proofErr w:type="spellStart"/>
      <w:r w:rsidRPr="0099189D">
        <w:rPr>
          <w:color w:val="auto"/>
          <w:sz w:val="28"/>
          <w:szCs w:val="28"/>
        </w:rPr>
        <w:t>здійснення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 права й </w:t>
      </w:r>
      <w:proofErr w:type="spellStart"/>
      <w:r w:rsidRPr="0099189D">
        <w:rPr>
          <w:color w:val="auto"/>
          <w:sz w:val="28"/>
          <w:szCs w:val="28"/>
        </w:rPr>
        <w:t>обов’язки</w:t>
      </w:r>
      <w:proofErr w:type="spellEnd"/>
      <w:r w:rsidRPr="0099189D">
        <w:rPr>
          <w:color w:val="auto"/>
          <w:sz w:val="28"/>
          <w:szCs w:val="28"/>
        </w:rPr>
        <w:t xml:space="preserve"> її </w:t>
      </w:r>
      <w:proofErr w:type="spellStart"/>
      <w:r w:rsidRPr="0099189D">
        <w:rPr>
          <w:color w:val="auto"/>
          <w:sz w:val="28"/>
          <w:szCs w:val="28"/>
        </w:rPr>
        <w:t>учасників</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якості</w:t>
      </w:r>
      <w:proofErr w:type="spellEnd"/>
      <w:r w:rsidRPr="0099189D">
        <w:rPr>
          <w:color w:val="auto"/>
          <w:sz w:val="28"/>
          <w:szCs w:val="28"/>
        </w:rPr>
        <w:t xml:space="preserve"> аудиту та </w:t>
      </w:r>
      <w:proofErr w:type="spellStart"/>
      <w:r w:rsidRPr="0099189D">
        <w:rPr>
          <w:color w:val="auto"/>
          <w:sz w:val="28"/>
          <w:szCs w:val="28"/>
        </w:rPr>
        <w:t>відповідальність</w:t>
      </w:r>
      <w:proofErr w:type="spellEnd"/>
      <w:r w:rsidRPr="0099189D">
        <w:rPr>
          <w:color w:val="auto"/>
          <w:sz w:val="28"/>
          <w:szCs w:val="28"/>
        </w:rPr>
        <w:t xml:space="preserve"> за </w:t>
      </w:r>
      <w:proofErr w:type="spellStart"/>
      <w:r w:rsidRPr="0099189D">
        <w:rPr>
          <w:color w:val="auto"/>
          <w:sz w:val="28"/>
          <w:szCs w:val="28"/>
        </w:rPr>
        <w:t>порушення</w:t>
      </w:r>
      <w:proofErr w:type="spellEnd"/>
      <w:r w:rsidRPr="0099189D">
        <w:rPr>
          <w:color w:val="auto"/>
          <w:sz w:val="28"/>
          <w:szCs w:val="28"/>
        </w:rPr>
        <w:t xml:space="preserve"> </w:t>
      </w:r>
      <w:proofErr w:type="spellStart"/>
      <w:r w:rsidRPr="0099189D">
        <w:rPr>
          <w:color w:val="auto"/>
          <w:sz w:val="28"/>
          <w:szCs w:val="28"/>
        </w:rPr>
        <w:t>встановлених</w:t>
      </w:r>
      <w:proofErr w:type="spellEnd"/>
      <w:r w:rsidRPr="0099189D">
        <w:rPr>
          <w:color w:val="auto"/>
          <w:sz w:val="28"/>
          <w:szCs w:val="28"/>
        </w:rPr>
        <w:t xml:space="preserve"> правил.</w:t>
      </w:r>
    </w:p>
    <w:p w14:paraId="16072E2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Регулювання аудиту </w:t>
      </w:r>
      <w:proofErr w:type="spellStart"/>
      <w:r w:rsidRPr="0099189D">
        <w:rPr>
          <w:color w:val="auto"/>
          <w:sz w:val="28"/>
          <w:szCs w:val="28"/>
        </w:rPr>
        <w:t>забезпечує</w:t>
      </w:r>
      <w:proofErr w:type="spellEnd"/>
      <w:r w:rsidRPr="0099189D">
        <w:rPr>
          <w:color w:val="auto"/>
          <w:sz w:val="28"/>
          <w:szCs w:val="28"/>
        </w:rPr>
        <w:t xml:space="preserve"> </w:t>
      </w:r>
      <w:proofErr w:type="spellStart"/>
      <w:r w:rsidRPr="0099189D">
        <w:rPr>
          <w:color w:val="auto"/>
          <w:sz w:val="28"/>
          <w:szCs w:val="28"/>
        </w:rPr>
        <w:t>єдині</w:t>
      </w:r>
      <w:proofErr w:type="spellEnd"/>
      <w:r w:rsidRPr="0099189D">
        <w:rPr>
          <w:color w:val="auto"/>
          <w:sz w:val="28"/>
          <w:szCs w:val="28"/>
        </w:rPr>
        <w:t xml:space="preserve"> </w:t>
      </w:r>
      <w:proofErr w:type="spellStart"/>
      <w:r w:rsidRPr="0099189D">
        <w:rPr>
          <w:color w:val="auto"/>
          <w:sz w:val="28"/>
          <w:szCs w:val="28"/>
        </w:rPr>
        <w:t>підходи</w:t>
      </w:r>
      <w:proofErr w:type="spellEnd"/>
      <w:r w:rsidRPr="0099189D">
        <w:rPr>
          <w:color w:val="auto"/>
          <w:sz w:val="28"/>
          <w:szCs w:val="28"/>
        </w:rPr>
        <w:t xml:space="preserve"> до </w:t>
      </w:r>
      <w:proofErr w:type="spellStart"/>
      <w:r w:rsidRPr="0099189D">
        <w:rPr>
          <w:color w:val="auto"/>
          <w:sz w:val="28"/>
          <w:szCs w:val="28"/>
        </w:rPr>
        <w:t>перевірки</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w:t>
      </w:r>
      <w:proofErr w:type="spellStart"/>
      <w:r w:rsidRPr="0099189D">
        <w:rPr>
          <w:color w:val="auto"/>
          <w:sz w:val="28"/>
          <w:szCs w:val="28"/>
        </w:rPr>
        <w:t>захищає</w:t>
      </w:r>
      <w:proofErr w:type="spellEnd"/>
      <w:r w:rsidRPr="0099189D">
        <w:rPr>
          <w:color w:val="auto"/>
          <w:sz w:val="28"/>
          <w:szCs w:val="28"/>
        </w:rPr>
        <w:t xml:space="preserve"> </w:t>
      </w:r>
      <w:proofErr w:type="spellStart"/>
      <w:r w:rsidRPr="0099189D">
        <w:rPr>
          <w:color w:val="auto"/>
          <w:sz w:val="28"/>
          <w:szCs w:val="28"/>
        </w:rPr>
        <w:t>суспільні</w:t>
      </w:r>
      <w:proofErr w:type="spellEnd"/>
      <w:r w:rsidRPr="0099189D">
        <w:rPr>
          <w:color w:val="auto"/>
          <w:sz w:val="28"/>
          <w:szCs w:val="28"/>
        </w:rPr>
        <w:t xml:space="preserve"> </w:t>
      </w:r>
      <w:proofErr w:type="spellStart"/>
      <w:r w:rsidRPr="0099189D">
        <w:rPr>
          <w:color w:val="auto"/>
          <w:sz w:val="28"/>
          <w:szCs w:val="28"/>
        </w:rPr>
        <w:t>інтереси</w:t>
      </w:r>
      <w:proofErr w:type="spellEnd"/>
      <w:r w:rsidRPr="0099189D">
        <w:rPr>
          <w:color w:val="auto"/>
          <w:sz w:val="28"/>
          <w:szCs w:val="28"/>
        </w:rPr>
        <w:t xml:space="preserve"> та </w:t>
      </w:r>
      <w:proofErr w:type="spellStart"/>
      <w:r w:rsidRPr="0099189D">
        <w:rPr>
          <w:color w:val="auto"/>
          <w:sz w:val="28"/>
          <w:szCs w:val="28"/>
        </w:rPr>
        <w:t>сприяє</w:t>
      </w:r>
      <w:proofErr w:type="spellEnd"/>
      <w:r w:rsidRPr="0099189D">
        <w:rPr>
          <w:color w:val="auto"/>
          <w:sz w:val="28"/>
          <w:szCs w:val="28"/>
        </w:rPr>
        <w:t xml:space="preserve"> </w:t>
      </w:r>
      <w:proofErr w:type="spellStart"/>
      <w:r w:rsidRPr="0099189D">
        <w:rPr>
          <w:color w:val="auto"/>
          <w:sz w:val="28"/>
          <w:szCs w:val="28"/>
        </w:rPr>
        <w:t>формуванню</w:t>
      </w:r>
      <w:proofErr w:type="spellEnd"/>
      <w:r w:rsidRPr="0099189D">
        <w:rPr>
          <w:color w:val="auto"/>
          <w:sz w:val="28"/>
          <w:szCs w:val="28"/>
        </w:rPr>
        <w:t xml:space="preserve"> </w:t>
      </w:r>
      <w:proofErr w:type="spellStart"/>
      <w:r w:rsidRPr="0099189D">
        <w:rPr>
          <w:color w:val="auto"/>
          <w:sz w:val="28"/>
          <w:szCs w:val="28"/>
        </w:rPr>
        <w:t>достовірної</w:t>
      </w:r>
      <w:proofErr w:type="spellEnd"/>
      <w:r w:rsidRPr="0099189D">
        <w:rPr>
          <w:color w:val="auto"/>
          <w:sz w:val="28"/>
          <w:szCs w:val="28"/>
        </w:rPr>
        <w:t xml:space="preserve"> </w:t>
      </w:r>
      <w:proofErr w:type="spellStart"/>
      <w:r w:rsidRPr="0099189D">
        <w:rPr>
          <w:color w:val="auto"/>
          <w:sz w:val="28"/>
          <w:szCs w:val="28"/>
        </w:rPr>
        <w:t>інформації</w:t>
      </w:r>
      <w:proofErr w:type="spellEnd"/>
      <w:r w:rsidRPr="0099189D">
        <w:rPr>
          <w:color w:val="auto"/>
          <w:sz w:val="28"/>
          <w:szCs w:val="28"/>
        </w:rPr>
        <w:t xml:space="preserve"> про </w:t>
      </w:r>
      <w:proofErr w:type="spellStart"/>
      <w:r w:rsidRPr="0099189D">
        <w:rPr>
          <w:color w:val="auto"/>
          <w:sz w:val="28"/>
          <w:szCs w:val="28"/>
        </w:rPr>
        <w:t>фінансовий</w:t>
      </w:r>
      <w:proofErr w:type="spellEnd"/>
      <w:r w:rsidRPr="0099189D">
        <w:rPr>
          <w:color w:val="auto"/>
          <w:sz w:val="28"/>
          <w:szCs w:val="28"/>
        </w:rPr>
        <w:t xml:space="preserve"> стан </w:t>
      </w:r>
      <w:proofErr w:type="spellStart"/>
      <w:r w:rsidRPr="0099189D">
        <w:rPr>
          <w:color w:val="auto"/>
          <w:sz w:val="28"/>
          <w:szCs w:val="28"/>
        </w:rPr>
        <w:t>підприємств</w:t>
      </w:r>
      <w:proofErr w:type="spellEnd"/>
      <w:r w:rsidRPr="0099189D">
        <w:rPr>
          <w:color w:val="auto"/>
          <w:sz w:val="28"/>
          <w:szCs w:val="28"/>
        </w:rPr>
        <w:t>.</w:t>
      </w:r>
    </w:p>
    <w:p w14:paraId="2C823A4D"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1.2. Мета нормативно-правового </w:t>
      </w:r>
      <w:proofErr w:type="spellStart"/>
      <w:r w:rsidRPr="0099189D">
        <w:rPr>
          <w:b/>
          <w:bCs/>
          <w:color w:val="auto"/>
          <w:sz w:val="28"/>
          <w:szCs w:val="28"/>
        </w:rPr>
        <w:t>регулювання</w:t>
      </w:r>
      <w:proofErr w:type="spellEnd"/>
      <w:r w:rsidRPr="0099189D">
        <w:rPr>
          <w:b/>
          <w:bCs/>
          <w:color w:val="auto"/>
          <w:sz w:val="28"/>
          <w:szCs w:val="28"/>
        </w:rPr>
        <w:t xml:space="preserve"> аудиту</w:t>
      </w:r>
    </w:p>
    <w:p w14:paraId="1B03754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Основними</w:t>
      </w:r>
      <w:proofErr w:type="spellEnd"/>
      <w:r w:rsidRPr="0099189D">
        <w:rPr>
          <w:color w:val="auto"/>
          <w:sz w:val="28"/>
          <w:szCs w:val="28"/>
        </w:rPr>
        <w:t xml:space="preserve"> </w:t>
      </w:r>
      <w:proofErr w:type="spellStart"/>
      <w:r w:rsidRPr="0099189D">
        <w:rPr>
          <w:color w:val="auto"/>
          <w:sz w:val="28"/>
          <w:szCs w:val="28"/>
        </w:rPr>
        <w:t>цілями</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є:</w:t>
      </w:r>
    </w:p>
    <w:p w14:paraId="6EB75F23" w14:textId="77777777" w:rsidR="0099189D" w:rsidRPr="0099189D" w:rsidRDefault="0099189D" w:rsidP="006B1A1D">
      <w:pPr>
        <w:numPr>
          <w:ilvl w:val="0"/>
          <w:numId w:val="36"/>
        </w:numPr>
        <w:spacing w:before="100" w:beforeAutospacing="1" w:after="100" w:afterAutospacing="1" w:line="240" w:lineRule="auto"/>
        <w:rPr>
          <w:color w:val="auto"/>
          <w:sz w:val="28"/>
          <w:szCs w:val="28"/>
        </w:rPr>
      </w:pPr>
      <w:proofErr w:type="spellStart"/>
      <w:r w:rsidRPr="0099189D">
        <w:rPr>
          <w:color w:val="auto"/>
          <w:sz w:val="28"/>
          <w:szCs w:val="28"/>
        </w:rPr>
        <w:t>Забезпечення</w:t>
      </w:r>
      <w:proofErr w:type="spellEnd"/>
      <w:r w:rsidRPr="0099189D">
        <w:rPr>
          <w:color w:val="auto"/>
          <w:sz w:val="28"/>
          <w:szCs w:val="28"/>
        </w:rPr>
        <w:t xml:space="preserve"> </w:t>
      </w:r>
      <w:proofErr w:type="spellStart"/>
      <w:r w:rsidRPr="0099189D">
        <w:rPr>
          <w:color w:val="auto"/>
          <w:sz w:val="28"/>
          <w:szCs w:val="28"/>
        </w:rPr>
        <w:t>належної</w:t>
      </w:r>
      <w:proofErr w:type="spellEnd"/>
      <w:r w:rsidRPr="0099189D">
        <w:rPr>
          <w:color w:val="auto"/>
          <w:sz w:val="28"/>
          <w:szCs w:val="28"/>
        </w:rPr>
        <w:t xml:space="preserve"> </w:t>
      </w:r>
      <w:proofErr w:type="spellStart"/>
      <w:r w:rsidRPr="0099189D">
        <w:rPr>
          <w:color w:val="auto"/>
          <w:sz w:val="28"/>
          <w:szCs w:val="28"/>
        </w:rPr>
        <w:t>якості</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послуг</w:t>
      </w:r>
      <w:proofErr w:type="spellEnd"/>
      <w:r w:rsidRPr="0099189D">
        <w:rPr>
          <w:color w:val="auto"/>
          <w:sz w:val="28"/>
          <w:szCs w:val="28"/>
        </w:rPr>
        <w:t>.</w:t>
      </w:r>
    </w:p>
    <w:p w14:paraId="0BC9B7F5" w14:textId="77777777" w:rsidR="0099189D" w:rsidRPr="0099189D" w:rsidRDefault="0099189D" w:rsidP="006B1A1D">
      <w:pPr>
        <w:numPr>
          <w:ilvl w:val="0"/>
          <w:numId w:val="36"/>
        </w:numPr>
        <w:spacing w:before="100" w:beforeAutospacing="1" w:after="100" w:afterAutospacing="1" w:line="240" w:lineRule="auto"/>
        <w:rPr>
          <w:color w:val="auto"/>
          <w:sz w:val="28"/>
          <w:szCs w:val="28"/>
        </w:rPr>
      </w:pPr>
      <w:proofErr w:type="spellStart"/>
      <w:r w:rsidRPr="0099189D">
        <w:rPr>
          <w:color w:val="auto"/>
          <w:sz w:val="28"/>
          <w:szCs w:val="28"/>
        </w:rPr>
        <w:t>Захист</w:t>
      </w:r>
      <w:proofErr w:type="spellEnd"/>
      <w:r w:rsidRPr="0099189D">
        <w:rPr>
          <w:color w:val="auto"/>
          <w:sz w:val="28"/>
          <w:szCs w:val="28"/>
        </w:rPr>
        <w:t xml:space="preserve"> </w:t>
      </w:r>
      <w:proofErr w:type="spellStart"/>
      <w:r w:rsidRPr="0099189D">
        <w:rPr>
          <w:color w:val="auto"/>
          <w:sz w:val="28"/>
          <w:szCs w:val="28"/>
        </w:rPr>
        <w:t>інтересів</w:t>
      </w:r>
      <w:proofErr w:type="spellEnd"/>
      <w:r w:rsidRPr="0099189D">
        <w:rPr>
          <w:color w:val="auto"/>
          <w:sz w:val="28"/>
          <w:szCs w:val="28"/>
        </w:rPr>
        <w:t xml:space="preserve"> </w:t>
      </w:r>
      <w:proofErr w:type="spellStart"/>
      <w:r w:rsidRPr="0099189D">
        <w:rPr>
          <w:color w:val="auto"/>
          <w:sz w:val="28"/>
          <w:szCs w:val="28"/>
        </w:rPr>
        <w:t>інвесторів</w:t>
      </w:r>
      <w:proofErr w:type="spellEnd"/>
      <w:r w:rsidRPr="0099189D">
        <w:rPr>
          <w:color w:val="auto"/>
          <w:sz w:val="28"/>
          <w:szCs w:val="28"/>
        </w:rPr>
        <w:t xml:space="preserve">, </w:t>
      </w:r>
      <w:proofErr w:type="spellStart"/>
      <w:r w:rsidRPr="0099189D">
        <w:rPr>
          <w:color w:val="auto"/>
          <w:sz w:val="28"/>
          <w:szCs w:val="28"/>
        </w:rPr>
        <w:t>кредиторів</w:t>
      </w:r>
      <w:proofErr w:type="spellEnd"/>
      <w:r w:rsidRPr="0099189D">
        <w:rPr>
          <w:color w:val="auto"/>
          <w:sz w:val="28"/>
          <w:szCs w:val="28"/>
        </w:rPr>
        <w:t xml:space="preserve">, </w:t>
      </w:r>
      <w:proofErr w:type="spellStart"/>
      <w:r w:rsidRPr="0099189D">
        <w:rPr>
          <w:color w:val="auto"/>
          <w:sz w:val="28"/>
          <w:szCs w:val="28"/>
        </w:rPr>
        <w:t>власників</w:t>
      </w:r>
      <w:proofErr w:type="spellEnd"/>
      <w:r w:rsidRPr="0099189D">
        <w:rPr>
          <w:color w:val="auto"/>
          <w:sz w:val="28"/>
          <w:szCs w:val="28"/>
        </w:rPr>
        <w:t xml:space="preserve"> і </w:t>
      </w:r>
      <w:proofErr w:type="spellStart"/>
      <w:r w:rsidRPr="0099189D">
        <w:rPr>
          <w:color w:val="auto"/>
          <w:sz w:val="28"/>
          <w:szCs w:val="28"/>
        </w:rPr>
        <w:t>суспільства</w:t>
      </w:r>
      <w:proofErr w:type="spellEnd"/>
      <w:r w:rsidRPr="0099189D">
        <w:rPr>
          <w:color w:val="auto"/>
          <w:sz w:val="28"/>
          <w:szCs w:val="28"/>
        </w:rPr>
        <w:t>.</w:t>
      </w:r>
    </w:p>
    <w:p w14:paraId="54A2D764" w14:textId="77777777" w:rsidR="0099189D" w:rsidRPr="0099189D" w:rsidRDefault="0099189D" w:rsidP="006B1A1D">
      <w:pPr>
        <w:numPr>
          <w:ilvl w:val="0"/>
          <w:numId w:val="36"/>
        </w:numPr>
        <w:spacing w:before="100" w:beforeAutospacing="1" w:after="100" w:afterAutospacing="1" w:line="240" w:lineRule="auto"/>
        <w:rPr>
          <w:color w:val="auto"/>
          <w:sz w:val="28"/>
          <w:szCs w:val="28"/>
        </w:rPr>
      </w:pPr>
      <w:proofErr w:type="spellStart"/>
      <w:r w:rsidRPr="0099189D">
        <w:rPr>
          <w:color w:val="auto"/>
          <w:sz w:val="28"/>
          <w:szCs w:val="28"/>
        </w:rPr>
        <w:t>Забезпечення</w:t>
      </w:r>
      <w:proofErr w:type="spellEnd"/>
      <w:r w:rsidRPr="0099189D">
        <w:rPr>
          <w:color w:val="auto"/>
          <w:sz w:val="28"/>
          <w:szCs w:val="28"/>
        </w:rPr>
        <w:t xml:space="preserve"> </w:t>
      </w:r>
      <w:proofErr w:type="spellStart"/>
      <w:r w:rsidRPr="0099189D">
        <w:rPr>
          <w:color w:val="auto"/>
          <w:sz w:val="28"/>
          <w:szCs w:val="28"/>
        </w:rPr>
        <w:t>незалежності</w:t>
      </w:r>
      <w:proofErr w:type="spellEnd"/>
      <w:r w:rsidRPr="0099189D">
        <w:rPr>
          <w:color w:val="auto"/>
          <w:sz w:val="28"/>
          <w:szCs w:val="28"/>
        </w:rPr>
        <w:t xml:space="preserve"> аудитора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яке </w:t>
      </w:r>
      <w:proofErr w:type="spellStart"/>
      <w:r w:rsidRPr="0099189D">
        <w:rPr>
          <w:color w:val="auto"/>
          <w:sz w:val="28"/>
          <w:szCs w:val="28"/>
        </w:rPr>
        <w:t>перевіряється</w:t>
      </w:r>
      <w:proofErr w:type="spellEnd"/>
      <w:r w:rsidRPr="0099189D">
        <w:rPr>
          <w:color w:val="auto"/>
          <w:sz w:val="28"/>
          <w:szCs w:val="28"/>
        </w:rPr>
        <w:t>.</w:t>
      </w:r>
    </w:p>
    <w:p w14:paraId="062E09AC" w14:textId="77777777" w:rsidR="0099189D" w:rsidRPr="0099189D" w:rsidRDefault="0099189D" w:rsidP="006B1A1D">
      <w:pPr>
        <w:numPr>
          <w:ilvl w:val="0"/>
          <w:numId w:val="36"/>
        </w:numPr>
        <w:spacing w:before="100" w:beforeAutospacing="1" w:after="100" w:afterAutospacing="1" w:line="240" w:lineRule="auto"/>
        <w:rPr>
          <w:color w:val="auto"/>
          <w:sz w:val="28"/>
          <w:szCs w:val="28"/>
        </w:rPr>
      </w:pPr>
      <w:proofErr w:type="spellStart"/>
      <w:r w:rsidRPr="0099189D">
        <w:rPr>
          <w:color w:val="auto"/>
          <w:sz w:val="28"/>
          <w:szCs w:val="28"/>
        </w:rPr>
        <w:t>Установлення</w:t>
      </w:r>
      <w:proofErr w:type="spellEnd"/>
      <w:r w:rsidRPr="0099189D">
        <w:rPr>
          <w:color w:val="auto"/>
          <w:sz w:val="28"/>
          <w:szCs w:val="28"/>
        </w:rPr>
        <w:t xml:space="preserve"> </w:t>
      </w:r>
      <w:proofErr w:type="spellStart"/>
      <w:r w:rsidRPr="0099189D">
        <w:rPr>
          <w:color w:val="auto"/>
          <w:sz w:val="28"/>
          <w:szCs w:val="28"/>
        </w:rPr>
        <w:t>єдиних</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до </w:t>
      </w:r>
      <w:proofErr w:type="spellStart"/>
      <w:r w:rsidRPr="0099189D">
        <w:rPr>
          <w:color w:val="auto"/>
          <w:sz w:val="28"/>
          <w:szCs w:val="28"/>
        </w:rPr>
        <w:t>проведення</w:t>
      </w:r>
      <w:proofErr w:type="spellEnd"/>
      <w:r w:rsidRPr="0099189D">
        <w:rPr>
          <w:color w:val="auto"/>
          <w:sz w:val="28"/>
          <w:szCs w:val="28"/>
        </w:rPr>
        <w:t xml:space="preserve"> аудиту.</w:t>
      </w:r>
    </w:p>
    <w:p w14:paraId="2F35C601" w14:textId="77777777" w:rsidR="0099189D" w:rsidRPr="0099189D" w:rsidRDefault="0099189D" w:rsidP="006B1A1D">
      <w:pPr>
        <w:numPr>
          <w:ilvl w:val="0"/>
          <w:numId w:val="36"/>
        </w:numPr>
        <w:spacing w:before="100" w:beforeAutospacing="1" w:after="100" w:afterAutospacing="1" w:line="240" w:lineRule="auto"/>
        <w:rPr>
          <w:color w:val="auto"/>
          <w:sz w:val="28"/>
          <w:szCs w:val="28"/>
        </w:rPr>
      </w:pPr>
      <w:proofErr w:type="spellStart"/>
      <w:r w:rsidRPr="0099189D">
        <w:rPr>
          <w:color w:val="auto"/>
          <w:sz w:val="28"/>
          <w:szCs w:val="28"/>
        </w:rPr>
        <w:t>Запобігання</w:t>
      </w:r>
      <w:proofErr w:type="spellEnd"/>
      <w:r w:rsidRPr="0099189D">
        <w:rPr>
          <w:color w:val="auto"/>
          <w:sz w:val="28"/>
          <w:szCs w:val="28"/>
        </w:rPr>
        <w:t xml:space="preserve"> </w:t>
      </w:r>
      <w:proofErr w:type="spellStart"/>
      <w:r w:rsidRPr="0099189D">
        <w:rPr>
          <w:color w:val="auto"/>
          <w:sz w:val="28"/>
          <w:szCs w:val="28"/>
        </w:rPr>
        <w:t>шахрайству</w:t>
      </w:r>
      <w:proofErr w:type="spellEnd"/>
      <w:r w:rsidRPr="0099189D">
        <w:rPr>
          <w:color w:val="auto"/>
          <w:sz w:val="28"/>
          <w:szCs w:val="28"/>
        </w:rPr>
        <w:t xml:space="preserve">, </w:t>
      </w:r>
      <w:proofErr w:type="spellStart"/>
      <w:r w:rsidRPr="0099189D">
        <w:rPr>
          <w:color w:val="auto"/>
          <w:sz w:val="28"/>
          <w:szCs w:val="28"/>
        </w:rPr>
        <w:t>конфлікту</w:t>
      </w:r>
      <w:proofErr w:type="spellEnd"/>
      <w:r w:rsidRPr="0099189D">
        <w:rPr>
          <w:color w:val="auto"/>
          <w:sz w:val="28"/>
          <w:szCs w:val="28"/>
        </w:rPr>
        <w:t xml:space="preserve"> </w:t>
      </w:r>
      <w:proofErr w:type="spellStart"/>
      <w:r w:rsidRPr="0099189D">
        <w:rPr>
          <w:color w:val="auto"/>
          <w:sz w:val="28"/>
          <w:szCs w:val="28"/>
        </w:rPr>
        <w:t>інтересів</w:t>
      </w:r>
      <w:proofErr w:type="spellEnd"/>
      <w:r w:rsidRPr="0099189D">
        <w:rPr>
          <w:color w:val="auto"/>
          <w:sz w:val="28"/>
          <w:szCs w:val="28"/>
        </w:rPr>
        <w:t xml:space="preserve"> і </w:t>
      </w:r>
      <w:proofErr w:type="spellStart"/>
      <w:r w:rsidRPr="0099189D">
        <w:rPr>
          <w:color w:val="auto"/>
          <w:sz w:val="28"/>
          <w:szCs w:val="28"/>
        </w:rPr>
        <w:t>недобросовісній</w:t>
      </w:r>
      <w:proofErr w:type="spellEnd"/>
      <w:r w:rsidRPr="0099189D">
        <w:rPr>
          <w:color w:val="auto"/>
          <w:sz w:val="28"/>
          <w:szCs w:val="28"/>
        </w:rPr>
        <w:t xml:space="preserve"> </w:t>
      </w:r>
      <w:proofErr w:type="spellStart"/>
      <w:r w:rsidRPr="0099189D">
        <w:rPr>
          <w:color w:val="auto"/>
          <w:sz w:val="28"/>
          <w:szCs w:val="28"/>
        </w:rPr>
        <w:t>практиці</w:t>
      </w:r>
      <w:proofErr w:type="spellEnd"/>
      <w:r w:rsidRPr="0099189D">
        <w:rPr>
          <w:color w:val="auto"/>
          <w:sz w:val="28"/>
          <w:szCs w:val="28"/>
        </w:rPr>
        <w:t>.</w:t>
      </w:r>
    </w:p>
    <w:p w14:paraId="3CF9E8E2" w14:textId="77777777" w:rsidR="0099189D" w:rsidRPr="0099189D" w:rsidRDefault="0099189D" w:rsidP="006B1A1D">
      <w:pPr>
        <w:numPr>
          <w:ilvl w:val="0"/>
          <w:numId w:val="36"/>
        </w:numPr>
        <w:spacing w:before="100" w:beforeAutospacing="1" w:after="100" w:afterAutospacing="1" w:line="240" w:lineRule="auto"/>
        <w:rPr>
          <w:color w:val="auto"/>
          <w:sz w:val="28"/>
          <w:szCs w:val="28"/>
        </w:rPr>
      </w:pPr>
      <w:proofErr w:type="spellStart"/>
      <w:r w:rsidRPr="0099189D">
        <w:rPr>
          <w:color w:val="auto"/>
          <w:sz w:val="28"/>
          <w:szCs w:val="28"/>
        </w:rPr>
        <w:t>Визначення</w:t>
      </w:r>
      <w:proofErr w:type="spellEnd"/>
      <w:r w:rsidRPr="0099189D">
        <w:rPr>
          <w:color w:val="auto"/>
          <w:sz w:val="28"/>
          <w:szCs w:val="28"/>
        </w:rPr>
        <w:t xml:space="preserve"> прав, </w:t>
      </w:r>
      <w:proofErr w:type="spellStart"/>
      <w:r w:rsidRPr="0099189D">
        <w:rPr>
          <w:color w:val="auto"/>
          <w:sz w:val="28"/>
          <w:szCs w:val="28"/>
        </w:rPr>
        <w:t>обов’язків</w:t>
      </w:r>
      <w:proofErr w:type="spellEnd"/>
      <w:r w:rsidRPr="0099189D">
        <w:rPr>
          <w:color w:val="auto"/>
          <w:sz w:val="28"/>
          <w:szCs w:val="28"/>
        </w:rPr>
        <w:t xml:space="preserve"> і </w:t>
      </w:r>
      <w:proofErr w:type="spellStart"/>
      <w:r w:rsidRPr="0099189D">
        <w:rPr>
          <w:color w:val="auto"/>
          <w:sz w:val="28"/>
          <w:szCs w:val="28"/>
        </w:rPr>
        <w:t>відповідальності</w:t>
      </w:r>
      <w:proofErr w:type="spellEnd"/>
      <w:r w:rsidRPr="0099189D">
        <w:rPr>
          <w:color w:val="auto"/>
          <w:sz w:val="28"/>
          <w:szCs w:val="28"/>
        </w:rPr>
        <w:t xml:space="preserve"> </w:t>
      </w:r>
      <w:proofErr w:type="spellStart"/>
      <w:r w:rsidRPr="0099189D">
        <w:rPr>
          <w:color w:val="auto"/>
          <w:sz w:val="28"/>
          <w:szCs w:val="28"/>
        </w:rPr>
        <w:t>аудиторів</w:t>
      </w:r>
      <w:proofErr w:type="spellEnd"/>
      <w:r w:rsidRPr="0099189D">
        <w:rPr>
          <w:color w:val="auto"/>
          <w:sz w:val="28"/>
          <w:szCs w:val="28"/>
        </w:rPr>
        <w:t>.</w:t>
      </w:r>
    </w:p>
    <w:p w14:paraId="5A67FBBE" w14:textId="77777777" w:rsidR="0099189D" w:rsidRPr="0099189D" w:rsidRDefault="0099189D" w:rsidP="006B1A1D">
      <w:pPr>
        <w:numPr>
          <w:ilvl w:val="0"/>
          <w:numId w:val="36"/>
        </w:numPr>
        <w:spacing w:before="100" w:beforeAutospacing="1" w:after="100" w:afterAutospacing="1" w:line="240" w:lineRule="auto"/>
        <w:rPr>
          <w:color w:val="auto"/>
          <w:sz w:val="28"/>
          <w:szCs w:val="28"/>
        </w:rPr>
      </w:pPr>
      <w:proofErr w:type="spellStart"/>
      <w:r w:rsidRPr="0099189D">
        <w:rPr>
          <w:color w:val="auto"/>
          <w:sz w:val="28"/>
          <w:szCs w:val="28"/>
        </w:rPr>
        <w:t>Гармонізація</w:t>
      </w:r>
      <w:proofErr w:type="spellEnd"/>
      <w:r w:rsidRPr="0099189D">
        <w:rPr>
          <w:color w:val="auto"/>
          <w:sz w:val="28"/>
          <w:szCs w:val="28"/>
        </w:rPr>
        <w:t xml:space="preserve"> </w:t>
      </w:r>
      <w:proofErr w:type="spellStart"/>
      <w:r w:rsidRPr="0099189D">
        <w:rPr>
          <w:color w:val="auto"/>
          <w:sz w:val="28"/>
          <w:szCs w:val="28"/>
        </w:rPr>
        <w:t>української</w:t>
      </w:r>
      <w:proofErr w:type="spellEnd"/>
      <w:r w:rsidRPr="0099189D">
        <w:rPr>
          <w:color w:val="auto"/>
          <w:sz w:val="28"/>
          <w:szCs w:val="28"/>
        </w:rPr>
        <w:t xml:space="preserve"> практики аудиту з </w:t>
      </w:r>
      <w:proofErr w:type="spellStart"/>
      <w:r w:rsidRPr="0099189D">
        <w:rPr>
          <w:color w:val="auto"/>
          <w:sz w:val="28"/>
          <w:szCs w:val="28"/>
        </w:rPr>
        <w:t>міжнародними</w:t>
      </w:r>
      <w:proofErr w:type="spellEnd"/>
      <w:r w:rsidRPr="0099189D">
        <w:rPr>
          <w:color w:val="auto"/>
          <w:sz w:val="28"/>
          <w:szCs w:val="28"/>
        </w:rPr>
        <w:t xml:space="preserve"> </w:t>
      </w:r>
      <w:proofErr w:type="spellStart"/>
      <w:r w:rsidRPr="0099189D">
        <w:rPr>
          <w:color w:val="auto"/>
          <w:sz w:val="28"/>
          <w:szCs w:val="28"/>
        </w:rPr>
        <w:t>підходами</w:t>
      </w:r>
      <w:proofErr w:type="spellEnd"/>
      <w:r w:rsidRPr="0099189D">
        <w:rPr>
          <w:color w:val="auto"/>
          <w:sz w:val="28"/>
          <w:szCs w:val="28"/>
        </w:rPr>
        <w:t>.</w:t>
      </w:r>
    </w:p>
    <w:p w14:paraId="62319977"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Наприклад</w:t>
      </w:r>
      <w:proofErr w:type="spellEnd"/>
      <w:r w:rsidRPr="0099189D">
        <w:rPr>
          <w:color w:val="auto"/>
          <w:sz w:val="28"/>
          <w:szCs w:val="28"/>
        </w:rPr>
        <w:t xml:space="preserve">, банк,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розглядає</w:t>
      </w:r>
      <w:proofErr w:type="spellEnd"/>
      <w:r w:rsidRPr="0099189D">
        <w:rPr>
          <w:color w:val="auto"/>
          <w:sz w:val="28"/>
          <w:szCs w:val="28"/>
        </w:rPr>
        <w:t xml:space="preserve"> </w:t>
      </w:r>
      <w:proofErr w:type="spellStart"/>
      <w:r w:rsidRPr="0099189D">
        <w:rPr>
          <w:color w:val="auto"/>
          <w:sz w:val="28"/>
          <w:szCs w:val="28"/>
        </w:rPr>
        <w:t>питання</w:t>
      </w:r>
      <w:proofErr w:type="spellEnd"/>
      <w:r w:rsidRPr="0099189D">
        <w:rPr>
          <w:color w:val="auto"/>
          <w:sz w:val="28"/>
          <w:szCs w:val="28"/>
        </w:rPr>
        <w:t xml:space="preserve"> </w:t>
      </w:r>
      <w:proofErr w:type="spellStart"/>
      <w:r w:rsidRPr="0099189D">
        <w:rPr>
          <w:color w:val="auto"/>
          <w:sz w:val="28"/>
          <w:szCs w:val="28"/>
        </w:rPr>
        <w:t>надання</w:t>
      </w:r>
      <w:proofErr w:type="spellEnd"/>
      <w:r w:rsidRPr="0099189D">
        <w:rPr>
          <w:color w:val="auto"/>
          <w:sz w:val="28"/>
          <w:szCs w:val="28"/>
        </w:rPr>
        <w:t xml:space="preserve"> кредиту </w:t>
      </w:r>
      <w:proofErr w:type="spellStart"/>
      <w:r w:rsidRPr="0099189D">
        <w:rPr>
          <w:color w:val="auto"/>
          <w:sz w:val="28"/>
          <w:szCs w:val="28"/>
        </w:rPr>
        <w:t>підприємству</w:t>
      </w:r>
      <w:proofErr w:type="spellEnd"/>
      <w:r w:rsidRPr="0099189D">
        <w:rPr>
          <w:color w:val="auto"/>
          <w:sz w:val="28"/>
          <w:szCs w:val="28"/>
        </w:rPr>
        <w:t xml:space="preserve">, </w:t>
      </w:r>
      <w:proofErr w:type="spellStart"/>
      <w:r w:rsidRPr="0099189D">
        <w:rPr>
          <w:color w:val="auto"/>
          <w:sz w:val="28"/>
          <w:szCs w:val="28"/>
        </w:rPr>
        <w:t>використовує</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фінансову</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для </w:t>
      </w:r>
      <w:proofErr w:type="spellStart"/>
      <w:r w:rsidRPr="0099189D">
        <w:rPr>
          <w:color w:val="auto"/>
          <w:sz w:val="28"/>
          <w:szCs w:val="28"/>
        </w:rPr>
        <w:t>оцінювання</w:t>
      </w:r>
      <w:proofErr w:type="spellEnd"/>
      <w:r w:rsidRPr="0099189D">
        <w:rPr>
          <w:color w:val="auto"/>
          <w:sz w:val="28"/>
          <w:szCs w:val="28"/>
        </w:rPr>
        <w:t xml:space="preserve"> </w:t>
      </w:r>
      <w:proofErr w:type="spellStart"/>
      <w:r w:rsidRPr="0099189D">
        <w:rPr>
          <w:color w:val="auto"/>
          <w:sz w:val="28"/>
          <w:szCs w:val="28"/>
        </w:rPr>
        <w:t>платоспроможності</w:t>
      </w:r>
      <w:proofErr w:type="spellEnd"/>
      <w:r w:rsidRPr="0099189D">
        <w:rPr>
          <w:color w:val="auto"/>
          <w:sz w:val="28"/>
          <w:szCs w:val="28"/>
        </w:rPr>
        <w:t xml:space="preserve">. </w:t>
      </w:r>
      <w:proofErr w:type="spellStart"/>
      <w:r w:rsidRPr="0099189D">
        <w:rPr>
          <w:color w:val="auto"/>
          <w:sz w:val="28"/>
          <w:szCs w:val="28"/>
        </w:rPr>
        <w:t>Незалежний</w:t>
      </w:r>
      <w:proofErr w:type="spellEnd"/>
      <w:r w:rsidRPr="0099189D">
        <w:rPr>
          <w:color w:val="auto"/>
          <w:sz w:val="28"/>
          <w:szCs w:val="28"/>
        </w:rPr>
        <w:t xml:space="preserve"> </w:t>
      </w:r>
      <w:proofErr w:type="spellStart"/>
      <w:r w:rsidRPr="0099189D">
        <w:rPr>
          <w:color w:val="auto"/>
          <w:sz w:val="28"/>
          <w:szCs w:val="28"/>
        </w:rPr>
        <w:t>аудиторський</w:t>
      </w:r>
      <w:proofErr w:type="spellEnd"/>
      <w:r w:rsidRPr="0099189D">
        <w:rPr>
          <w:color w:val="auto"/>
          <w:sz w:val="28"/>
          <w:szCs w:val="28"/>
        </w:rPr>
        <w:t xml:space="preserve"> </w:t>
      </w:r>
      <w:proofErr w:type="spellStart"/>
      <w:r w:rsidRPr="0099189D">
        <w:rPr>
          <w:color w:val="auto"/>
          <w:sz w:val="28"/>
          <w:szCs w:val="28"/>
        </w:rPr>
        <w:t>висновок</w:t>
      </w:r>
      <w:proofErr w:type="spellEnd"/>
      <w:r w:rsidRPr="0099189D">
        <w:rPr>
          <w:color w:val="auto"/>
          <w:sz w:val="28"/>
          <w:szCs w:val="28"/>
        </w:rPr>
        <w:t xml:space="preserve"> </w:t>
      </w:r>
      <w:proofErr w:type="spellStart"/>
      <w:r w:rsidRPr="0099189D">
        <w:rPr>
          <w:color w:val="auto"/>
          <w:sz w:val="28"/>
          <w:szCs w:val="28"/>
        </w:rPr>
        <w:t>підвищує</w:t>
      </w:r>
      <w:proofErr w:type="spellEnd"/>
      <w:r w:rsidRPr="0099189D">
        <w:rPr>
          <w:color w:val="auto"/>
          <w:sz w:val="28"/>
          <w:szCs w:val="28"/>
        </w:rPr>
        <w:t xml:space="preserve"> </w:t>
      </w:r>
      <w:proofErr w:type="spellStart"/>
      <w:r w:rsidRPr="0099189D">
        <w:rPr>
          <w:color w:val="auto"/>
          <w:sz w:val="28"/>
          <w:szCs w:val="28"/>
        </w:rPr>
        <w:t>довіру</w:t>
      </w:r>
      <w:proofErr w:type="spellEnd"/>
      <w:r w:rsidRPr="0099189D">
        <w:rPr>
          <w:color w:val="auto"/>
          <w:sz w:val="28"/>
          <w:szCs w:val="28"/>
        </w:rPr>
        <w:t xml:space="preserve"> до </w:t>
      </w:r>
      <w:proofErr w:type="spellStart"/>
      <w:r w:rsidRPr="0099189D">
        <w:rPr>
          <w:color w:val="auto"/>
          <w:sz w:val="28"/>
          <w:szCs w:val="28"/>
        </w:rPr>
        <w:t>цієї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w:t>
      </w:r>
      <w:proofErr w:type="spellStart"/>
      <w:r w:rsidRPr="0099189D">
        <w:rPr>
          <w:color w:val="auto"/>
          <w:sz w:val="28"/>
          <w:szCs w:val="28"/>
        </w:rPr>
        <w:t>хоча</w:t>
      </w:r>
      <w:proofErr w:type="spellEnd"/>
      <w:r w:rsidRPr="0099189D">
        <w:rPr>
          <w:color w:val="auto"/>
          <w:sz w:val="28"/>
          <w:szCs w:val="28"/>
        </w:rPr>
        <w:t xml:space="preserve"> й не </w:t>
      </w:r>
      <w:proofErr w:type="spellStart"/>
      <w:r w:rsidRPr="0099189D">
        <w:rPr>
          <w:color w:val="auto"/>
          <w:sz w:val="28"/>
          <w:szCs w:val="28"/>
        </w:rPr>
        <w:t>гарантує</w:t>
      </w:r>
      <w:proofErr w:type="spellEnd"/>
      <w:r w:rsidRPr="0099189D">
        <w:rPr>
          <w:color w:val="auto"/>
          <w:sz w:val="28"/>
          <w:szCs w:val="28"/>
        </w:rPr>
        <w:t xml:space="preserve"> </w:t>
      </w:r>
      <w:proofErr w:type="spellStart"/>
      <w:r w:rsidRPr="0099189D">
        <w:rPr>
          <w:color w:val="auto"/>
          <w:sz w:val="28"/>
          <w:szCs w:val="28"/>
        </w:rPr>
        <w:t>відсутності</w:t>
      </w:r>
      <w:proofErr w:type="spellEnd"/>
      <w:r w:rsidRPr="0099189D">
        <w:rPr>
          <w:color w:val="auto"/>
          <w:sz w:val="28"/>
          <w:szCs w:val="28"/>
        </w:rPr>
        <w:t xml:space="preserve"> будь-</w:t>
      </w:r>
      <w:proofErr w:type="spellStart"/>
      <w:r w:rsidRPr="0099189D">
        <w:rPr>
          <w:color w:val="auto"/>
          <w:sz w:val="28"/>
          <w:szCs w:val="28"/>
        </w:rPr>
        <w:t>яких</w:t>
      </w:r>
      <w:proofErr w:type="spellEnd"/>
      <w:r w:rsidRPr="0099189D">
        <w:rPr>
          <w:color w:val="auto"/>
          <w:sz w:val="28"/>
          <w:szCs w:val="28"/>
        </w:rPr>
        <w:t xml:space="preserve"> </w:t>
      </w:r>
      <w:proofErr w:type="spellStart"/>
      <w:r w:rsidRPr="0099189D">
        <w:rPr>
          <w:color w:val="auto"/>
          <w:sz w:val="28"/>
          <w:szCs w:val="28"/>
        </w:rPr>
        <w:t>помилок</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шахрайства</w:t>
      </w:r>
      <w:proofErr w:type="spellEnd"/>
      <w:r w:rsidRPr="0099189D">
        <w:rPr>
          <w:color w:val="auto"/>
          <w:sz w:val="28"/>
          <w:szCs w:val="28"/>
        </w:rPr>
        <w:t>.</w:t>
      </w:r>
    </w:p>
    <w:p w14:paraId="23D94439"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1.3. </w:t>
      </w:r>
      <w:proofErr w:type="spellStart"/>
      <w:r w:rsidRPr="0099189D">
        <w:rPr>
          <w:b/>
          <w:bCs/>
          <w:color w:val="auto"/>
          <w:sz w:val="28"/>
          <w:szCs w:val="28"/>
        </w:rPr>
        <w:t>Основні</w:t>
      </w:r>
      <w:proofErr w:type="spellEnd"/>
      <w:r w:rsidRPr="0099189D">
        <w:rPr>
          <w:b/>
          <w:bCs/>
          <w:color w:val="auto"/>
          <w:sz w:val="28"/>
          <w:szCs w:val="28"/>
        </w:rPr>
        <w:t xml:space="preserve"> </w:t>
      </w:r>
      <w:proofErr w:type="spellStart"/>
      <w:r w:rsidRPr="0099189D">
        <w:rPr>
          <w:b/>
          <w:bCs/>
          <w:color w:val="auto"/>
          <w:sz w:val="28"/>
          <w:szCs w:val="28"/>
        </w:rPr>
        <w:t>принципи</w:t>
      </w:r>
      <w:proofErr w:type="spellEnd"/>
      <w:r w:rsidRPr="0099189D">
        <w:rPr>
          <w:b/>
          <w:bCs/>
          <w:color w:val="auto"/>
          <w:sz w:val="28"/>
          <w:szCs w:val="28"/>
        </w:rPr>
        <w:t xml:space="preserve"> </w:t>
      </w:r>
      <w:proofErr w:type="spellStart"/>
      <w:r w:rsidRPr="0099189D">
        <w:rPr>
          <w:b/>
          <w:bCs/>
          <w:color w:val="auto"/>
          <w:sz w:val="28"/>
          <w:szCs w:val="28"/>
        </w:rPr>
        <w:t>регулювання</w:t>
      </w:r>
      <w:proofErr w:type="spellEnd"/>
      <w:r w:rsidRPr="0099189D">
        <w:rPr>
          <w:b/>
          <w:bCs/>
          <w:color w:val="auto"/>
          <w:sz w:val="28"/>
          <w:szCs w:val="28"/>
        </w:rPr>
        <w:t xml:space="preserve"> аудиту</w:t>
      </w:r>
    </w:p>
    <w:p w14:paraId="611AF7F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Законність</w:t>
      </w:r>
      <w:proofErr w:type="spellEnd"/>
      <w:r w:rsidRPr="0099189D">
        <w:rPr>
          <w:color w:val="auto"/>
          <w:sz w:val="28"/>
          <w:szCs w:val="28"/>
        </w:rPr>
        <w:t xml:space="preserve">. </w:t>
      </w: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w:t>
      </w:r>
      <w:proofErr w:type="spellStart"/>
      <w:r w:rsidRPr="0099189D">
        <w:rPr>
          <w:color w:val="auto"/>
          <w:sz w:val="28"/>
          <w:szCs w:val="28"/>
        </w:rPr>
        <w:t>здійснюється</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України</w:t>
      </w:r>
      <w:proofErr w:type="spellEnd"/>
      <w:r w:rsidRPr="0099189D">
        <w:rPr>
          <w:color w:val="auto"/>
          <w:sz w:val="28"/>
          <w:szCs w:val="28"/>
        </w:rPr>
        <w:t xml:space="preserve"> та </w:t>
      </w:r>
      <w:proofErr w:type="spellStart"/>
      <w:r w:rsidRPr="0099189D">
        <w:rPr>
          <w:color w:val="auto"/>
          <w:sz w:val="28"/>
          <w:szCs w:val="28"/>
        </w:rPr>
        <w:t>застосовних</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w:t>
      </w:r>
    </w:p>
    <w:p w14:paraId="62A71CC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Незалежність</w:t>
      </w:r>
      <w:proofErr w:type="spellEnd"/>
      <w:r w:rsidRPr="0099189D">
        <w:rPr>
          <w:color w:val="auto"/>
          <w:sz w:val="28"/>
          <w:szCs w:val="28"/>
        </w:rPr>
        <w:t xml:space="preserve">. Аудитор повинен бути </w:t>
      </w:r>
      <w:proofErr w:type="spellStart"/>
      <w:r w:rsidRPr="0099189D">
        <w:rPr>
          <w:color w:val="auto"/>
          <w:sz w:val="28"/>
          <w:szCs w:val="28"/>
        </w:rPr>
        <w:t>незалежним</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суб’єкта</w:t>
      </w:r>
      <w:proofErr w:type="spellEnd"/>
      <w:r w:rsidRPr="0099189D">
        <w:rPr>
          <w:color w:val="auto"/>
          <w:sz w:val="28"/>
          <w:szCs w:val="28"/>
        </w:rPr>
        <w:t xml:space="preserve"> аудиту та </w:t>
      </w:r>
      <w:proofErr w:type="spellStart"/>
      <w:r w:rsidRPr="0099189D">
        <w:rPr>
          <w:color w:val="auto"/>
          <w:sz w:val="28"/>
          <w:szCs w:val="28"/>
        </w:rPr>
        <w:t>уникати</w:t>
      </w:r>
      <w:proofErr w:type="spellEnd"/>
      <w:r w:rsidRPr="0099189D">
        <w:rPr>
          <w:color w:val="auto"/>
          <w:sz w:val="28"/>
          <w:szCs w:val="28"/>
        </w:rPr>
        <w:t xml:space="preserve"> </w:t>
      </w:r>
      <w:proofErr w:type="spellStart"/>
      <w:r w:rsidRPr="0099189D">
        <w:rPr>
          <w:color w:val="auto"/>
          <w:sz w:val="28"/>
          <w:szCs w:val="28"/>
        </w:rPr>
        <w:t>обставин</w:t>
      </w:r>
      <w:proofErr w:type="spellEnd"/>
      <w:r w:rsidRPr="0099189D">
        <w:rPr>
          <w:color w:val="auto"/>
          <w:sz w:val="28"/>
          <w:szCs w:val="28"/>
        </w:rPr>
        <w:t xml:space="preserve">,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можуть</w:t>
      </w:r>
      <w:proofErr w:type="spellEnd"/>
      <w:r w:rsidRPr="0099189D">
        <w:rPr>
          <w:color w:val="auto"/>
          <w:sz w:val="28"/>
          <w:szCs w:val="28"/>
        </w:rPr>
        <w:t xml:space="preserve"> </w:t>
      </w:r>
      <w:proofErr w:type="spellStart"/>
      <w:r w:rsidRPr="0099189D">
        <w:rPr>
          <w:color w:val="auto"/>
          <w:sz w:val="28"/>
          <w:szCs w:val="28"/>
        </w:rPr>
        <w:t>вплинути</w:t>
      </w:r>
      <w:proofErr w:type="spellEnd"/>
      <w:r w:rsidRPr="0099189D">
        <w:rPr>
          <w:color w:val="auto"/>
          <w:sz w:val="28"/>
          <w:szCs w:val="28"/>
        </w:rPr>
        <w:t xml:space="preserve"> на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об’єктивність</w:t>
      </w:r>
      <w:proofErr w:type="spellEnd"/>
      <w:r w:rsidRPr="0099189D">
        <w:rPr>
          <w:color w:val="auto"/>
          <w:sz w:val="28"/>
          <w:szCs w:val="28"/>
        </w:rPr>
        <w:t>.</w:t>
      </w:r>
    </w:p>
    <w:p w14:paraId="4008405C"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Професійна</w:t>
      </w:r>
      <w:proofErr w:type="spellEnd"/>
      <w:r w:rsidRPr="0099189D">
        <w:rPr>
          <w:color w:val="auto"/>
          <w:sz w:val="28"/>
          <w:szCs w:val="28"/>
        </w:rPr>
        <w:t xml:space="preserve"> </w:t>
      </w:r>
      <w:proofErr w:type="spellStart"/>
      <w:r w:rsidRPr="0099189D">
        <w:rPr>
          <w:color w:val="auto"/>
          <w:sz w:val="28"/>
          <w:szCs w:val="28"/>
        </w:rPr>
        <w:t>компетентність</w:t>
      </w:r>
      <w:proofErr w:type="spellEnd"/>
      <w:r w:rsidRPr="0099189D">
        <w:rPr>
          <w:color w:val="auto"/>
          <w:sz w:val="28"/>
          <w:szCs w:val="28"/>
        </w:rPr>
        <w:t xml:space="preserve">. Аудитор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володіти</w:t>
      </w:r>
      <w:proofErr w:type="spellEnd"/>
      <w:r w:rsidRPr="0099189D">
        <w:rPr>
          <w:color w:val="auto"/>
          <w:sz w:val="28"/>
          <w:szCs w:val="28"/>
        </w:rPr>
        <w:t xml:space="preserve"> </w:t>
      </w:r>
      <w:proofErr w:type="spellStart"/>
      <w:r w:rsidRPr="0099189D">
        <w:rPr>
          <w:color w:val="auto"/>
          <w:sz w:val="28"/>
          <w:szCs w:val="28"/>
        </w:rPr>
        <w:t>необхідними</w:t>
      </w:r>
      <w:proofErr w:type="spellEnd"/>
      <w:r w:rsidRPr="0099189D">
        <w:rPr>
          <w:color w:val="auto"/>
          <w:sz w:val="28"/>
          <w:szCs w:val="28"/>
        </w:rPr>
        <w:t xml:space="preserve"> </w:t>
      </w:r>
      <w:proofErr w:type="spellStart"/>
      <w:r w:rsidRPr="0099189D">
        <w:rPr>
          <w:color w:val="auto"/>
          <w:sz w:val="28"/>
          <w:szCs w:val="28"/>
        </w:rPr>
        <w:t>знаннями</w:t>
      </w:r>
      <w:proofErr w:type="spellEnd"/>
      <w:r w:rsidRPr="0099189D">
        <w:rPr>
          <w:color w:val="auto"/>
          <w:sz w:val="28"/>
          <w:szCs w:val="28"/>
        </w:rPr>
        <w:t xml:space="preserve">, </w:t>
      </w:r>
      <w:proofErr w:type="spellStart"/>
      <w:r w:rsidRPr="0099189D">
        <w:rPr>
          <w:color w:val="auto"/>
          <w:sz w:val="28"/>
          <w:szCs w:val="28"/>
        </w:rPr>
        <w:t>навичками</w:t>
      </w:r>
      <w:proofErr w:type="spellEnd"/>
      <w:r w:rsidRPr="0099189D">
        <w:rPr>
          <w:color w:val="auto"/>
          <w:sz w:val="28"/>
          <w:szCs w:val="28"/>
        </w:rPr>
        <w:t xml:space="preserve"> й </w:t>
      </w:r>
      <w:proofErr w:type="spellStart"/>
      <w:r w:rsidRPr="0099189D">
        <w:rPr>
          <w:color w:val="auto"/>
          <w:sz w:val="28"/>
          <w:szCs w:val="28"/>
        </w:rPr>
        <w:t>досвідом</w:t>
      </w:r>
      <w:proofErr w:type="spellEnd"/>
      <w:r w:rsidRPr="0099189D">
        <w:rPr>
          <w:color w:val="auto"/>
          <w:sz w:val="28"/>
          <w:szCs w:val="28"/>
        </w:rPr>
        <w:t xml:space="preserve"> та </w:t>
      </w:r>
      <w:proofErr w:type="spellStart"/>
      <w:r w:rsidRPr="0099189D">
        <w:rPr>
          <w:color w:val="auto"/>
          <w:sz w:val="28"/>
          <w:szCs w:val="28"/>
        </w:rPr>
        <w:t>підтримувати</w:t>
      </w:r>
      <w:proofErr w:type="spellEnd"/>
      <w:r w:rsidRPr="0099189D">
        <w:rPr>
          <w:color w:val="auto"/>
          <w:sz w:val="28"/>
          <w:szCs w:val="28"/>
        </w:rPr>
        <w:t xml:space="preserve"> </w:t>
      </w:r>
      <w:proofErr w:type="spellStart"/>
      <w:r w:rsidRPr="0099189D">
        <w:rPr>
          <w:color w:val="auto"/>
          <w:sz w:val="28"/>
          <w:szCs w:val="28"/>
        </w:rPr>
        <w:t>їх</w:t>
      </w:r>
      <w:proofErr w:type="spellEnd"/>
      <w:r w:rsidRPr="0099189D">
        <w:rPr>
          <w:color w:val="auto"/>
          <w:sz w:val="28"/>
          <w:szCs w:val="28"/>
        </w:rPr>
        <w:t xml:space="preserve"> </w:t>
      </w:r>
      <w:proofErr w:type="spellStart"/>
      <w:r w:rsidRPr="0099189D">
        <w:rPr>
          <w:color w:val="auto"/>
          <w:sz w:val="28"/>
          <w:szCs w:val="28"/>
        </w:rPr>
        <w:t>належний</w:t>
      </w:r>
      <w:proofErr w:type="spellEnd"/>
      <w:r w:rsidRPr="0099189D">
        <w:rPr>
          <w:color w:val="auto"/>
          <w:sz w:val="28"/>
          <w:szCs w:val="28"/>
        </w:rPr>
        <w:t xml:space="preserve"> </w:t>
      </w:r>
      <w:proofErr w:type="spellStart"/>
      <w:r w:rsidRPr="0099189D">
        <w:rPr>
          <w:color w:val="auto"/>
          <w:sz w:val="28"/>
          <w:szCs w:val="28"/>
        </w:rPr>
        <w:t>рівень</w:t>
      </w:r>
      <w:proofErr w:type="spellEnd"/>
      <w:r w:rsidRPr="0099189D">
        <w:rPr>
          <w:color w:val="auto"/>
          <w:sz w:val="28"/>
          <w:szCs w:val="28"/>
        </w:rPr>
        <w:t>.</w:t>
      </w:r>
    </w:p>
    <w:p w14:paraId="1799CE22"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lastRenderedPageBreak/>
        <w:t>Об’єктивність</w:t>
      </w:r>
      <w:proofErr w:type="spellEnd"/>
      <w:r w:rsidRPr="0099189D">
        <w:rPr>
          <w:color w:val="auto"/>
          <w:sz w:val="28"/>
          <w:szCs w:val="28"/>
        </w:rPr>
        <w:t xml:space="preserve">. </w:t>
      </w:r>
      <w:proofErr w:type="spellStart"/>
      <w:r w:rsidRPr="0099189D">
        <w:rPr>
          <w:color w:val="auto"/>
          <w:sz w:val="28"/>
          <w:szCs w:val="28"/>
        </w:rPr>
        <w:t>Висновки</w:t>
      </w:r>
      <w:proofErr w:type="spellEnd"/>
      <w:r w:rsidRPr="0099189D">
        <w:rPr>
          <w:color w:val="auto"/>
          <w:sz w:val="28"/>
          <w:szCs w:val="28"/>
        </w:rPr>
        <w:t xml:space="preserve"> аудитора </w:t>
      </w:r>
      <w:proofErr w:type="spellStart"/>
      <w:r w:rsidRPr="0099189D">
        <w:rPr>
          <w:color w:val="auto"/>
          <w:sz w:val="28"/>
          <w:szCs w:val="28"/>
        </w:rPr>
        <w:t>повинні</w:t>
      </w:r>
      <w:proofErr w:type="spellEnd"/>
      <w:r w:rsidRPr="0099189D">
        <w:rPr>
          <w:color w:val="auto"/>
          <w:sz w:val="28"/>
          <w:szCs w:val="28"/>
        </w:rPr>
        <w:t xml:space="preserve"> </w:t>
      </w:r>
      <w:proofErr w:type="spellStart"/>
      <w:r w:rsidRPr="0099189D">
        <w:rPr>
          <w:color w:val="auto"/>
          <w:sz w:val="28"/>
          <w:szCs w:val="28"/>
        </w:rPr>
        <w:t>ґрунтуватися</w:t>
      </w:r>
      <w:proofErr w:type="spellEnd"/>
      <w:r w:rsidRPr="0099189D">
        <w:rPr>
          <w:color w:val="auto"/>
          <w:sz w:val="28"/>
          <w:szCs w:val="28"/>
        </w:rPr>
        <w:t xml:space="preserve"> на </w:t>
      </w:r>
      <w:proofErr w:type="spellStart"/>
      <w:r w:rsidRPr="0099189D">
        <w:rPr>
          <w:color w:val="auto"/>
          <w:sz w:val="28"/>
          <w:szCs w:val="28"/>
        </w:rPr>
        <w:t>отриманих</w:t>
      </w:r>
      <w:proofErr w:type="spellEnd"/>
      <w:r w:rsidRPr="0099189D">
        <w:rPr>
          <w:color w:val="auto"/>
          <w:sz w:val="28"/>
          <w:szCs w:val="28"/>
        </w:rPr>
        <w:t xml:space="preserve"> </w:t>
      </w:r>
      <w:proofErr w:type="spellStart"/>
      <w:r w:rsidRPr="0099189D">
        <w:rPr>
          <w:color w:val="auto"/>
          <w:sz w:val="28"/>
          <w:szCs w:val="28"/>
        </w:rPr>
        <w:t>доказах</w:t>
      </w:r>
      <w:proofErr w:type="spellEnd"/>
      <w:r w:rsidRPr="0099189D">
        <w:rPr>
          <w:color w:val="auto"/>
          <w:sz w:val="28"/>
          <w:szCs w:val="28"/>
        </w:rPr>
        <w:t xml:space="preserve">, а не на </w:t>
      </w:r>
      <w:proofErr w:type="spellStart"/>
      <w:r w:rsidRPr="0099189D">
        <w:rPr>
          <w:color w:val="auto"/>
          <w:sz w:val="28"/>
          <w:szCs w:val="28"/>
        </w:rPr>
        <w:t>особистих</w:t>
      </w:r>
      <w:proofErr w:type="spellEnd"/>
      <w:r w:rsidRPr="0099189D">
        <w:rPr>
          <w:color w:val="auto"/>
          <w:sz w:val="28"/>
          <w:szCs w:val="28"/>
        </w:rPr>
        <w:t xml:space="preserve"> </w:t>
      </w:r>
      <w:proofErr w:type="spellStart"/>
      <w:r w:rsidRPr="0099189D">
        <w:rPr>
          <w:color w:val="auto"/>
          <w:sz w:val="28"/>
          <w:szCs w:val="28"/>
        </w:rPr>
        <w:t>інтересах</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тиску</w:t>
      </w:r>
      <w:proofErr w:type="spellEnd"/>
      <w:r w:rsidRPr="0099189D">
        <w:rPr>
          <w:color w:val="auto"/>
          <w:sz w:val="28"/>
          <w:szCs w:val="28"/>
        </w:rPr>
        <w:t xml:space="preserve"> </w:t>
      </w:r>
      <w:proofErr w:type="spellStart"/>
      <w:r w:rsidRPr="0099189D">
        <w:rPr>
          <w:color w:val="auto"/>
          <w:sz w:val="28"/>
          <w:szCs w:val="28"/>
        </w:rPr>
        <w:t>керівництва</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0285B77C"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Конфіденційність</w:t>
      </w:r>
      <w:proofErr w:type="spellEnd"/>
      <w:r w:rsidRPr="0099189D">
        <w:rPr>
          <w:color w:val="auto"/>
          <w:sz w:val="28"/>
          <w:szCs w:val="28"/>
        </w:rPr>
        <w:t xml:space="preserve">. </w:t>
      </w:r>
      <w:proofErr w:type="spellStart"/>
      <w:r w:rsidRPr="0099189D">
        <w:rPr>
          <w:color w:val="auto"/>
          <w:sz w:val="28"/>
          <w:szCs w:val="28"/>
        </w:rPr>
        <w:t>Інформація</w:t>
      </w:r>
      <w:proofErr w:type="spellEnd"/>
      <w:r w:rsidRPr="0099189D">
        <w:rPr>
          <w:color w:val="auto"/>
          <w:sz w:val="28"/>
          <w:szCs w:val="28"/>
        </w:rPr>
        <w:t xml:space="preserve">, </w:t>
      </w:r>
      <w:proofErr w:type="spellStart"/>
      <w:r w:rsidRPr="0099189D">
        <w:rPr>
          <w:color w:val="auto"/>
          <w:sz w:val="28"/>
          <w:szCs w:val="28"/>
        </w:rPr>
        <w:t>отримана</w:t>
      </w:r>
      <w:proofErr w:type="spellEnd"/>
      <w:r w:rsidRPr="0099189D">
        <w:rPr>
          <w:color w:val="auto"/>
          <w:sz w:val="28"/>
          <w:szCs w:val="28"/>
        </w:rPr>
        <w:t xml:space="preserve"> </w:t>
      </w:r>
      <w:proofErr w:type="spellStart"/>
      <w:r w:rsidRPr="0099189D">
        <w:rPr>
          <w:color w:val="auto"/>
          <w:sz w:val="28"/>
          <w:szCs w:val="28"/>
        </w:rPr>
        <w:t>під</w:t>
      </w:r>
      <w:proofErr w:type="spellEnd"/>
      <w:r w:rsidRPr="0099189D">
        <w:rPr>
          <w:color w:val="auto"/>
          <w:sz w:val="28"/>
          <w:szCs w:val="28"/>
        </w:rPr>
        <w:t xml:space="preserve"> час аудиту, </w:t>
      </w:r>
      <w:proofErr w:type="spellStart"/>
      <w:r w:rsidRPr="0099189D">
        <w:rPr>
          <w:color w:val="auto"/>
          <w:sz w:val="28"/>
          <w:szCs w:val="28"/>
        </w:rPr>
        <w:t>захищається</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законодавства</w:t>
      </w:r>
      <w:proofErr w:type="spellEnd"/>
      <w:r w:rsidRPr="0099189D">
        <w:rPr>
          <w:color w:val="auto"/>
          <w:sz w:val="28"/>
          <w:szCs w:val="28"/>
        </w:rPr>
        <w:t xml:space="preserve"> та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w:t>
      </w:r>
    </w:p>
    <w:p w14:paraId="5EDCCE5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Професійний</w:t>
      </w:r>
      <w:proofErr w:type="spellEnd"/>
      <w:r w:rsidRPr="0099189D">
        <w:rPr>
          <w:color w:val="auto"/>
          <w:sz w:val="28"/>
          <w:szCs w:val="28"/>
        </w:rPr>
        <w:t xml:space="preserve"> скептицизм. Аудитор критично </w:t>
      </w:r>
      <w:proofErr w:type="spellStart"/>
      <w:r w:rsidRPr="0099189D">
        <w:rPr>
          <w:color w:val="auto"/>
          <w:sz w:val="28"/>
          <w:szCs w:val="28"/>
        </w:rPr>
        <w:t>оцінює</w:t>
      </w:r>
      <w:proofErr w:type="spellEnd"/>
      <w:r w:rsidRPr="0099189D">
        <w:rPr>
          <w:color w:val="auto"/>
          <w:sz w:val="28"/>
          <w:szCs w:val="28"/>
        </w:rPr>
        <w:t xml:space="preserve"> </w:t>
      </w:r>
      <w:proofErr w:type="spellStart"/>
      <w:r w:rsidRPr="0099189D">
        <w:rPr>
          <w:color w:val="auto"/>
          <w:sz w:val="28"/>
          <w:szCs w:val="28"/>
        </w:rPr>
        <w:t>отриману</w:t>
      </w:r>
      <w:proofErr w:type="spellEnd"/>
      <w:r w:rsidRPr="0099189D">
        <w:rPr>
          <w:color w:val="auto"/>
          <w:sz w:val="28"/>
          <w:szCs w:val="28"/>
        </w:rPr>
        <w:t xml:space="preserve"> </w:t>
      </w:r>
      <w:proofErr w:type="spellStart"/>
      <w:r w:rsidRPr="0099189D">
        <w:rPr>
          <w:color w:val="auto"/>
          <w:sz w:val="28"/>
          <w:szCs w:val="28"/>
        </w:rPr>
        <w:t>інформацію</w:t>
      </w:r>
      <w:proofErr w:type="spellEnd"/>
      <w:r w:rsidRPr="0099189D">
        <w:rPr>
          <w:color w:val="auto"/>
          <w:sz w:val="28"/>
          <w:szCs w:val="28"/>
        </w:rPr>
        <w:t xml:space="preserve"> та </w:t>
      </w:r>
      <w:proofErr w:type="spellStart"/>
      <w:r w:rsidRPr="0099189D">
        <w:rPr>
          <w:color w:val="auto"/>
          <w:sz w:val="28"/>
          <w:szCs w:val="28"/>
        </w:rPr>
        <w:t>враховує</w:t>
      </w:r>
      <w:proofErr w:type="spellEnd"/>
      <w:r w:rsidRPr="0099189D">
        <w:rPr>
          <w:color w:val="auto"/>
          <w:sz w:val="28"/>
          <w:szCs w:val="28"/>
        </w:rPr>
        <w:t xml:space="preserve"> </w:t>
      </w:r>
      <w:proofErr w:type="spellStart"/>
      <w:r w:rsidRPr="0099189D">
        <w:rPr>
          <w:color w:val="auto"/>
          <w:sz w:val="28"/>
          <w:szCs w:val="28"/>
        </w:rPr>
        <w:t>можливість</w:t>
      </w:r>
      <w:proofErr w:type="spellEnd"/>
      <w:r w:rsidRPr="0099189D">
        <w:rPr>
          <w:color w:val="auto"/>
          <w:sz w:val="28"/>
          <w:szCs w:val="28"/>
        </w:rPr>
        <w:t xml:space="preserve"> </w:t>
      </w:r>
      <w:proofErr w:type="spellStart"/>
      <w:r w:rsidRPr="0099189D">
        <w:rPr>
          <w:color w:val="auto"/>
          <w:sz w:val="28"/>
          <w:szCs w:val="28"/>
        </w:rPr>
        <w:t>суттєвого</w:t>
      </w:r>
      <w:proofErr w:type="spellEnd"/>
      <w:r w:rsidRPr="0099189D">
        <w:rPr>
          <w:color w:val="auto"/>
          <w:sz w:val="28"/>
          <w:szCs w:val="28"/>
        </w:rPr>
        <w:t xml:space="preserve"> </w:t>
      </w:r>
      <w:proofErr w:type="spellStart"/>
      <w:r w:rsidRPr="0099189D">
        <w:rPr>
          <w:color w:val="auto"/>
          <w:sz w:val="28"/>
          <w:szCs w:val="28"/>
        </w:rPr>
        <w:t>викривлення</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57E3AAB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Відповідальність</w:t>
      </w:r>
      <w:proofErr w:type="spellEnd"/>
      <w:r w:rsidRPr="0099189D">
        <w:rPr>
          <w:color w:val="auto"/>
          <w:sz w:val="28"/>
          <w:szCs w:val="28"/>
        </w:rPr>
        <w:t xml:space="preserve">. Аудитор </w:t>
      </w:r>
      <w:proofErr w:type="spellStart"/>
      <w:r w:rsidRPr="0099189D">
        <w:rPr>
          <w:color w:val="auto"/>
          <w:sz w:val="28"/>
          <w:szCs w:val="28"/>
        </w:rPr>
        <w:t>відповідає</w:t>
      </w:r>
      <w:proofErr w:type="spellEnd"/>
      <w:r w:rsidRPr="0099189D">
        <w:rPr>
          <w:color w:val="auto"/>
          <w:sz w:val="28"/>
          <w:szCs w:val="28"/>
        </w:rPr>
        <w:t xml:space="preserve"> за </w:t>
      </w:r>
      <w:proofErr w:type="spellStart"/>
      <w:r w:rsidRPr="0099189D">
        <w:rPr>
          <w:color w:val="auto"/>
          <w:sz w:val="28"/>
          <w:szCs w:val="28"/>
        </w:rPr>
        <w:t>належне</w:t>
      </w:r>
      <w:proofErr w:type="spellEnd"/>
      <w:r w:rsidRPr="0099189D">
        <w:rPr>
          <w:color w:val="auto"/>
          <w:sz w:val="28"/>
          <w:szCs w:val="28"/>
        </w:rPr>
        <w:t xml:space="preserve">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своїх</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обов’язків</w:t>
      </w:r>
      <w:proofErr w:type="spellEnd"/>
      <w:r w:rsidRPr="0099189D">
        <w:rPr>
          <w:color w:val="auto"/>
          <w:sz w:val="28"/>
          <w:szCs w:val="28"/>
        </w:rPr>
        <w:t xml:space="preserve"> у межах </w:t>
      </w:r>
      <w:proofErr w:type="spellStart"/>
      <w:r w:rsidRPr="0099189D">
        <w:rPr>
          <w:color w:val="auto"/>
          <w:sz w:val="28"/>
          <w:szCs w:val="28"/>
        </w:rPr>
        <w:t>законодавства</w:t>
      </w:r>
      <w:proofErr w:type="spellEnd"/>
      <w:r w:rsidRPr="0099189D">
        <w:rPr>
          <w:color w:val="auto"/>
          <w:sz w:val="28"/>
          <w:szCs w:val="28"/>
        </w:rPr>
        <w:t>.</w:t>
      </w:r>
    </w:p>
    <w:p w14:paraId="5419A658"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1.4. </w:t>
      </w:r>
      <w:proofErr w:type="spellStart"/>
      <w:r w:rsidRPr="0099189D">
        <w:rPr>
          <w:b/>
          <w:bCs/>
          <w:color w:val="auto"/>
          <w:sz w:val="28"/>
          <w:szCs w:val="28"/>
        </w:rPr>
        <w:t>Рівні</w:t>
      </w:r>
      <w:proofErr w:type="spellEnd"/>
      <w:r w:rsidRPr="0099189D">
        <w:rPr>
          <w:b/>
          <w:bCs/>
          <w:color w:val="auto"/>
          <w:sz w:val="28"/>
          <w:szCs w:val="28"/>
        </w:rPr>
        <w:t xml:space="preserve"> </w:t>
      </w:r>
      <w:proofErr w:type="spellStart"/>
      <w:r w:rsidRPr="0099189D">
        <w:rPr>
          <w:b/>
          <w:bCs/>
          <w:color w:val="auto"/>
          <w:sz w:val="28"/>
          <w:szCs w:val="28"/>
        </w:rPr>
        <w:t>регулювання</w:t>
      </w:r>
      <w:proofErr w:type="spellEnd"/>
      <w:r w:rsidRPr="0099189D">
        <w:rPr>
          <w:b/>
          <w:bCs/>
          <w:color w:val="auto"/>
          <w:sz w:val="28"/>
          <w:szCs w:val="28"/>
        </w:rPr>
        <w:t xml:space="preserve"> аудиту</w:t>
      </w:r>
    </w:p>
    <w:p w14:paraId="770F52B6"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Систему </w:t>
      </w:r>
      <w:proofErr w:type="spellStart"/>
      <w:r w:rsidRPr="0099189D">
        <w:rPr>
          <w:color w:val="auto"/>
          <w:sz w:val="28"/>
          <w:szCs w:val="28"/>
        </w:rPr>
        <w:t>регулювання</w:t>
      </w:r>
      <w:proofErr w:type="spellEnd"/>
      <w:r w:rsidRPr="0099189D">
        <w:rPr>
          <w:color w:val="auto"/>
          <w:sz w:val="28"/>
          <w:szCs w:val="28"/>
        </w:rPr>
        <w:t xml:space="preserve"> </w:t>
      </w:r>
      <w:proofErr w:type="spellStart"/>
      <w:r w:rsidRPr="0099189D">
        <w:rPr>
          <w:color w:val="auto"/>
          <w:sz w:val="28"/>
          <w:szCs w:val="28"/>
        </w:rPr>
        <w:t>можна</w:t>
      </w:r>
      <w:proofErr w:type="spellEnd"/>
      <w:r w:rsidRPr="0099189D">
        <w:rPr>
          <w:color w:val="auto"/>
          <w:sz w:val="28"/>
          <w:szCs w:val="28"/>
        </w:rPr>
        <w:t xml:space="preserve"> </w:t>
      </w:r>
      <w:proofErr w:type="spellStart"/>
      <w:r w:rsidRPr="0099189D">
        <w:rPr>
          <w:color w:val="auto"/>
          <w:sz w:val="28"/>
          <w:szCs w:val="28"/>
        </w:rPr>
        <w:t>умовно</w:t>
      </w:r>
      <w:proofErr w:type="spellEnd"/>
      <w:r w:rsidRPr="0099189D">
        <w:rPr>
          <w:color w:val="auto"/>
          <w:sz w:val="28"/>
          <w:szCs w:val="28"/>
        </w:rPr>
        <w:t xml:space="preserve"> </w:t>
      </w:r>
      <w:proofErr w:type="spellStart"/>
      <w:r w:rsidRPr="0099189D">
        <w:rPr>
          <w:color w:val="auto"/>
          <w:sz w:val="28"/>
          <w:szCs w:val="28"/>
        </w:rPr>
        <w:t>поділити</w:t>
      </w:r>
      <w:proofErr w:type="spellEnd"/>
      <w:r w:rsidRPr="0099189D">
        <w:rPr>
          <w:color w:val="auto"/>
          <w:sz w:val="28"/>
          <w:szCs w:val="28"/>
        </w:rPr>
        <w:t xml:space="preserve"> на три </w:t>
      </w:r>
      <w:proofErr w:type="spellStart"/>
      <w:r w:rsidRPr="0099189D">
        <w:rPr>
          <w:color w:val="auto"/>
          <w:sz w:val="28"/>
          <w:szCs w:val="28"/>
        </w:rPr>
        <w:t>рівні</w:t>
      </w:r>
      <w:proofErr w:type="spellEnd"/>
      <w:r w:rsidRPr="0099189D">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7"/>
        <w:gridCol w:w="7111"/>
      </w:tblGrid>
      <w:tr w:rsidR="0099189D" w:rsidRPr="0099189D" w14:paraId="59711C98" w14:textId="77777777" w:rsidTr="0099189D">
        <w:trPr>
          <w:tblCellSpacing w:w="15" w:type="dxa"/>
        </w:trPr>
        <w:tc>
          <w:tcPr>
            <w:tcW w:w="0" w:type="auto"/>
            <w:vAlign w:val="center"/>
            <w:hideMark/>
          </w:tcPr>
          <w:p w14:paraId="21E4FAAB"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Рівень</w:t>
            </w:r>
            <w:proofErr w:type="spellEnd"/>
          </w:p>
        </w:tc>
        <w:tc>
          <w:tcPr>
            <w:tcW w:w="0" w:type="auto"/>
            <w:vAlign w:val="center"/>
            <w:hideMark/>
          </w:tcPr>
          <w:p w14:paraId="687130FC"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Зміст</w:t>
            </w:r>
            <w:proofErr w:type="spellEnd"/>
          </w:p>
        </w:tc>
      </w:tr>
      <w:tr w:rsidR="0099189D" w:rsidRPr="0099189D" w14:paraId="31F46FB2" w14:textId="77777777" w:rsidTr="0099189D">
        <w:trPr>
          <w:tblCellSpacing w:w="15" w:type="dxa"/>
        </w:trPr>
        <w:tc>
          <w:tcPr>
            <w:tcW w:w="0" w:type="auto"/>
            <w:vAlign w:val="center"/>
            <w:hideMark/>
          </w:tcPr>
          <w:p w14:paraId="6362E662"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Законодавчий</w:t>
            </w:r>
            <w:proofErr w:type="spellEnd"/>
          </w:p>
        </w:tc>
        <w:tc>
          <w:tcPr>
            <w:tcW w:w="0" w:type="auto"/>
            <w:vAlign w:val="center"/>
            <w:hideMark/>
          </w:tcPr>
          <w:p w14:paraId="642D1E6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Закони</w:t>
            </w:r>
            <w:proofErr w:type="spellEnd"/>
            <w:r w:rsidRPr="0099189D">
              <w:rPr>
                <w:color w:val="auto"/>
                <w:sz w:val="28"/>
                <w:szCs w:val="28"/>
              </w:rPr>
              <w:t xml:space="preserve"> </w:t>
            </w:r>
            <w:proofErr w:type="spellStart"/>
            <w:r w:rsidRPr="0099189D">
              <w:rPr>
                <w:color w:val="auto"/>
                <w:sz w:val="28"/>
                <w:szCs w:val="28"/>
              </w:rPr>
              <w:t>України</w:t>
            </w:r>
            <w:proofErr w:type="spellEnd"/>
            <w:r w:rsidRPr="0099189D">
              <w:rPr>
                <w:color w:val="auto"/>
                <w:sz w:val="28"/>
                <w:szCs w:val="28"/>
              </w:rPr>
              <w:t xml:space="preserve"> та </w:t>
            </w:r>
            <w:proofErr w:type="spellStart"/>
            <w:r w:rsidRPr="0099189D">
              <w:rPr>
                <w:color w:val="auto"/>
                <w:sz w:val="28"/>
                <w:szCs w:val="28"/>
              </w:rPr>
              <w:t>інші</w:t>
            </w:r>
            <w:proofErr w:type="spellEnd"/>
            <w:r w:rsidRPr="0099189D">
              <w:rPr>
                <w:color w:val="auto"/>
                <w:sz w:val="28"/>
                <w:szCs w:val="28"/>
              </w:rPr>
              <w:t xml:space="preserve"> </w:t>
            </w:r>
            <w:proofErr w:type="spellStart"/>
            <w:r w:rsidRPr="0099189D">
              <w:rPr>
                <w:color w:val="auto"/>
                <w:sz w:val="28"/>
                <w:szCs w:val="28"/>
              </w:rPr>
              <w:t>обов’язкові</w:t>
            </w:r>
            <w:proofErr w:type="spellEnd"/>
            <w:r w:rsidRPr="0099189D">
              <w:rPr>
                <w:color w:val="auto"/>
                <w:sz w:val="28"/>
                <w:szCs w:val="28"/>
              </w:rPr>
              <w:t xml:space="preserve"> нормативно-</w:t>
            </w:r>
            <w:proofErr w:type="spellStart"/>
            <w:r w:rsidRPr="0099189D">
              <w:rPr>
                <w:color w:val="auto"/>
                <w:sz w:val="28"/>
                <w:szCs w:val="28"/>
              </w:rPr>
              <w:t>правові</w:t>
            </w:r>
            <w:proofErr w:type="spellEnd"/>
            <w:r w:rsidRPr="0099189D">
              <w:rPr>
                <w:color w:val="auto"/>
                <w:sz w:val="28"/>
                <w:szCs w:val="28"/>
              </w:rPr>
              <w:t xml:space="preserve"> </w:t>
            </w:r>
            <w:proofErr w:type="spellStart"/>
            <w:r w:rsidRPr="0099189D">
              <w:rPr>
                <w:color w:val="auto"/>
                <w:sz w:val="28"/>
                <w:szCs w:val="28"/>
              </w:rPr>
              <w:t>акти</w:t>
            </w:r>
            <w:proofErr w:type="spellEnd"/>
          </w:p>
        </w:tc>
      </w:tr>
      <w:tr w:rsidR="0099189D" w:rsidRPr="0099189D" w14:paraId="34A12645" w14:textId="77777777" w:rsidTr="0099189D">
        <w:trPr>
          <w:tblCellSpacing w:w="15" w:type="dxa"/>
        </w:trPr>
        <w:tc>
          <w:tcPr>
            <w:tcW w:w="0" w:type="auto"/>
            <w:vAlign w:val="center"/>
            <w:hideMark/>
          </w:tcPr>
          <w:p w14:paraId="096DD96F"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Професійно-стандартний</w:t>
            </w:r>
            <w:proofErr w:type="spellEnd"/>
          </w:p>
        </w:tc>
        <w:tc>
          <w:tcPr>
            <w:tcW w:w="0" w:type="auto"/>
            <w:vAlign w:val="center"/>
            <w:hideMark/>
          </w:tcPr>
          <w:p w14:paraId="563B1BA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 </w:t>
            </w:r>
            <w:proofErr w:type="spellStart"/>
            <w:r w:rsidRPr="0099189D">
              <w:rPr>
                <w:color w:val="auto"/>
                <w:sz w:val="28"/>
                <w:szCs w:val="28"/>
              </w:rPr>
              <w:t>стандарти</w:t>
            </w:r>
            <w:proofErr w:type="spellEnd"/>
            <w:r w:rsidRPr="0099189D">
              <w:rPr>
                <w:color w:val="auto"/>
                <w:sz w:val="28"/>
                <w:szCs w:val="28"/>
              </w:rPr>
              <w:t xml:space="preserve">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та </w:t>
            </w:r>
            <w:proofErr w:type="spellStart"/>
            <w:r w:rsidRPr="0099189D">
              <w:rPr>
                <w:color w:val="auto"/>
                <w:sz w:val="28"/>
                <w:szCs w:val="28"/>
              </w:rPr>
              <w:t>професійні</w:t>
            </w:r>
            <w:proofErr w:type="spellEnd"/>
            <w:r w:rsidRPr="0099189D">
              <w:rPr>
                <w:color w:val="auto"/>
                <w:sz w:val="28"/>
                <w:szCs w:val="28"/>
              </w:rPr>
              <w:t xml:space="preserve"> </w:t>
            </w:r>
            <w:proofErr w:type="spellStart"/>
            <w:r w:rsidRPr="0099189D">
              <w:rPr>
                <w:color w:val="auto"/>
                <w:sz w:val="28"/>
                <w:szCs w:val="28"/>
              </w:rPr>
              <w:t>етичні</w:t>
            </w:r>
            <w:proofErr w:type="spellEnd"/>
            <w:r w:rsidRPr="0099189D">
              <w:rPr>
                <w:color w:val="auto"/>
                <w:sz w:val="28"/>
                <w:szCs w:val="28"/>
              </w:rPr>
              <w:t xml:space="preserve"> </w:t>
            </w:r>
            <w:proofErr w:type="spellStart"/>
            <w:r w:rsidRPr="0099189D">
              <w:rPr>
                <w:color w:val="auto"/>
                <w:sz w:val="28"/>
                <w:szCs w:val="28"/>
              </w:rPr>
              <w:t>вимоги</w:t>
            </w:r>
            <w:proofErr w:type="spellEnd"/>
          </w:p>
        </w:tc>
      </w:tr>
      <w:tr w:rsidR="0099189D" w:rsidRPr="0099189D" w14:paraId="1210CA87" w14:textId="77777777" w:rsidTr="0099189D">
        <w:trPr>
          <w:tblCellSpacing w:w="15" w:type="dxa"/>
        </w:trPr>
        <w:tc>
          <w:tcPr>
            <w:tcW w:w="0" w:type="auto"/>
            <w:vAlign w:val="center"/>
            <w:hideMark/>
          </w:tcPr>
          <w:p w14:paraId="2545F2E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Організаційний</w:t>
            </w:r>
            <w:proofErr w:type="spellEnd"/>
          </w:p>
        </w:tc>
        <w:tc>
          <w:tcPr>
            <w:tcW w:w="0" w:type="auto"/>
            <w:vAlign w:val="center"/>
            <w:hideMark/>
          </w:tcPr>
          <w:p w14:paraId="0784F0A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Внутрішні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 xml:space="preserve">, методики </w:t>
            </w:r>
            <w:proofErr w:type="spellStart"/>
            <w:r w:rsidRPr="0099189D">
              <w:rPr>
                <w:color w:val="auto"/>
                <w:sz w:val="28"/>
                <w:szCs w:val="28"/>
              </w:rPr>
              <w:t>перевірки</w:t>
            </w:r>
            <w:proofErr w:type="spellEnd"/>
            <w:r w:rsidRPr="0099189D">
              <w:rPr>
                <w:color w:val="auto"/>
                <w:sz w:val="28"/>
                <w:szCs w:val="28"/>
              </w:rPr>
              <w:t xml:space="preserve">, </w:t>
            </w:r>
            <w:proofErr w:type="spellStart"/>
            <w:r w:rsidRPr="0099189D">
              <w:rPr>
                <w:color w:val="auto"/>
                <w:sz w:val="28"/>
                <w:szCs w:val="28"/>
              </w:rPr>
              <w:t>документування</w:t>
            </w:r>
            <w:proofErr w:type="spellEnd"/>
            <w:r w:rsidRPr="0099189D">
              <w:rPr>
                <w:color w:val="auto"/>
                <w:sz w:val="28"/>
                <w:szCs w:val="28"/>
              </w:rPr>
              <w:t xml:space="preserve"> та контролю </w:t>
            </w:r>
            <w:proofErr w:type="spellStart"/>
            <w:r w:rsidRPr="0099189D">
              <w:rPr>
                <w:color w:val="auto"/>
                <w:sz w:val="28"/>
                <w:szCs w:val="28"/>
              </w:rPr>
              <w:t>якості</w:t>
            </w:r>
            <w:proofErr w:type="spellEnd"/>
          </w:p>
        </w:tc>
      </w:tr>
    </w:tbl>
    <w:p w14:paraId="293655B1"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Ці</w:t>
      </w:r>
      <w:proofErr w:type="spellEnd"/>
      <w:r w:rsidRPr="0099189D">
        <w:rPr>
          <w:color w:val="auto"/>
          <w:sz w:val="28"/>
          <w:szCs w:val="28"/>
        </w:rPr>
        <w:t xml:space="preserve"> </w:t>
      </w:r>
      <w:proofErr w:type="spellStart"/>
      <w:r w:rsidRPr="0099189D">
        <w:rPr>
          <w:color w:val="auto"/>
          <w:sz w:val="28"/>
          <w:szCs w:val="28"/>
        </w:rPr>
        <w:t>рівні</w:t>
      </w:r>
      <w:proofErr w:type="spellEnd"/>
      <w:r w:rsidRPr="0099189D">
        <w:rPr>
          <w:color w:val="auto"/>
          <w:sz w:val="28"/>
          <w:szCs w:val="28"/>
        </w:rPr>
        <w:t xml:space="preserve"> </w:t>
      </w:r>
      <w:proofErr w:type="spellStart"/>
      <w:r w:rsidRPr="0099189D">
        <w:rPr>
          <w:color w:val="auto"/>
          <w:sz w:val="28"/>
          <w:szCs w:val="28"/>
        </w:rPr>
        <w:t>взаємопов’язані</w:t>
      </w:r>
      <w:proofErr w:type="spellEnd"/>
      <w:r w:rsidRPr="0099189D">
        <w:rPr>
          <w:color w:val="auto"/>
          <w:sz w:val="28"/>
          <w:szCs w:val="28"/>
        </w:rPr>
        <w:t xml:space="preserve">. </w:t>
      </w:r>
      <w:proofErr w:type="spellStart"/>
      <w:r w:rsidRPr="0099189D">
        <w:rPr>
          <w:color w:val="auto"/>
          <w:sz w:val="28"/>
          <w:szCs w:val="28"/>
        </w:rPr>
        <w:t>Внутрішня</w:t>
      </w:r>
      <w:proofErr w:type="spellEnd"/>
      <w:r w:rsidRPr="0099189D">
        <w:rPr>
          <w:color w:val="auto"/>
          <w:sz w:val="28"/>
          <w:szCs w:val="28"/>
        </w:rPr>
        <w:t xml:space="preserve"> методика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 xml:space="preserve"> не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скасовувати</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замінювати</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та </w:t>
      </w:r>
      <w:proofErr w:type="spellStart"/>
      <w:r w:rsidRPr="0099189D">
        <w:rPr>
          <w:color w:val="auto"/>
          <w:sz w:val="28"/>
          <w:szCs w:val="28"/>
        </w:rPr>
        <w:t>застосовних</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w:t>
      </w:r>
    </w:p>
    <w:p w14:paraId="24822711" w14:textId="77777777" w:rsidR="0099189D" w:rsidRPr="0099189D" w:rsidRDefault="0099189D" w:rsidP="0099189D">
      <w:pPr>
        <w:spacing w:before="100" w:beforeAutospacing="1" w:after="100" w:afterAutospacing="1" w:line="240" w:lineRule="auto"/>
        <w:ind w:left="0" w:firstLine="0"/>
        <w:outlineLvl w:val="0"/>
        <w:rPr>
          <w:b/>
          <w:bCs/>
          <w:color w:val="auto"/>
          <w:kern w:val="36"/>
          <w:sz w:val="28"/>
          <w:szCs w:val="28"/>
        </w:rPr>
      </w:pPr>
      <w:proofErr w:type="spellStart"/>
      <w:r w:rsidRPr="0099189D">
        <w:rPr>
          <w:b/>
          <w:bCs/>
          <w:color w:val="auto"/>
          <w:kern w:val="36"/>
          <w:sz w:val="28"/>
          <w:szCs w:val="28"/>
        </w:rPr>
        <w:t>Розділ</w:t>
      </w:r>
      <w:proofErr w:type="spellEnd"/>
      <w:r w:rsidRPr="0099189D">
        <w:rPr>
          <w:b/>
          <w:bCs/>
          <w:color w:val="auto"/>
          <w:kern w:val="36"/>
          <w:sz w:val="28"/>
          <w:szCs w:val="28"/>
        </w:rPr>
        <w:t xml:space="preserve"> 2. </w:t>
      </w:r>
      <w:proofErr w:type="spellStart"/>
      <w:r w:rsidRPr="0099189D">
        <w:rPr>
          <w:b/>
          <w:bCs/>
          <w:color w:val="auto"/>
          <w:kern w:val="36"/>
          <w:sz w:val="28"/>
          <w:szCs w:val="28"/>
        </w:rPr>
        <w:t>Законодавство</w:t>
      </w:r>
      <w:proofErr w:type="spellEnd"/>
      <w:r w:rsidRPr="0099189D">
        <w:rPr>
          <w:b/>
          <w:bCs/>
          <w:color w:val="auto"/>
          <w:kern w:val="36"/>
          <w:sz w:val="28"/>
          <w:szCs w:val="28"/>
        </w:rPr>
        <w:t xml:space="preserve"> </w:t>
      </w:r>
      <w:proofErr w:type="spellStart"/>
      <w:r w:rsidRPr="0099189D">
        <w:rPr>
          <w:b/>
          <w:bCs/>
          <w:color w:val="auto"/>
          <w:kern w:val="36"/>
          <w:sz w:val="28"/>
          <w:szCs w:val="28"/>
        </w:rPr>
        <w:t>України</w:t>
      </w:r>
      <w:proofErr w:type="spellEnd"/>
      <w:r w:rsidRPr="0099189D">
        <w:rPr>
          <w:b/>
          <w:bCs/>
          <w:color w:val="auto"/>
          <w:kern w:val="36"/>
          <w:sz w:val="28"/>
          <w:szCs w:val="28"/>
        </w:rPr>
        <w:t xml:space="preserve"> у </w:t>
      </w:r>
      <w:proofErr w:type="spellStart"/>
      <w:r w:rsidRPr="0099189D">
        <w:rPr>
          <w:b/>
          <w:bCs/>
          <w:color w:val="auto"/>
          <w:kern w:val="36"/>
          <w:sz w:val="28"/>
          <w:szCs w:val="28"/>
        </w:rPr>
        <w:t>сфері</w:t>
      </w:r>
      <w:proofErr w:type="spellEnd"/>
      <w:r w:rsidRPr="0099189D">
        <w:rPr>
          <w:b/>
          <w:bCs/>
          <w:color w:val="auto"/>
          <w:kern w:val="36"/>
          <w:sz w:val="28"/>
          <w:szCs w:val="28"/>
        </w:rPr>
        <w:t xml:space="preserve"> аудиту</w:t>
      </w:r>
    </w:p>
    <w:p w14:paraId="302180C2"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2.1. Закон </w:t>
      </w:r>
      <w:proofErr w:type="spellStart"/>
      <w:r w:rsidRPr="0099189D">
        <w:rPr>
          <w:b/>
          <w:bCs/>
          <w:color w:val="auto"/>
          <w:sz w:val="28"/>
          <w:szCs w:val="28"/>
        </w:rPr>
        <w:t>України</w:t>
      </w:r>
      <w:proofErr w:type="spellEnd"/>
      <w:r w:rsidRPr="0099189D">
        <w:rPr>
          <w:b/>
          <w:bCs/>
          <w:color w:val="auto"/>
          <w:sz w:val="28"/>
          <w:szCs w:val="28"/>
        </w:rPr>
        <w:t xml:space="preserve"> «Про аудит </w:t>
      </w:r>
      <w:proofErr w:type="spellStart"/>
      <w:r w:rsidRPr="0099189D">
        <w:rPr>
          <w:b/>
          <w:bCs/>
          <w:color w:val="auto"/>
          <w:sz w:val="28"/>
          <w:szCs w:val="28"/>
        </w:rPr>
        <w:t>фінансової</w:t>
      </w:r>
      <w:proofErr w:type="spellEnd"/>
      <w:r w:rsidRPr="0099189D">
        <w:rPr>
          <w:b/>
          <w:bCs/>
          <w:color w:val="auto"/>
          <w:sz w:val="28"/>
          <w:szCs w:val="28"/>
        </w:rPr>
        <w:t xml:space="preserve"> </w:t>
      </w:r>
      <w:proofErr w:type="spellStart"/>
      <w:r w:rsidRPr="0099189D">
        <w:rPr>
          <w:b/>
          <w:bCs/>
          <w:color w:val="auto"/>
          <w:sz w:val="28"/>
          <w:szCs w:val="28"/>
        </w:rPr>
        <w:t>звітності</w:t>
      </w:r>
      <w:proofErr w:type="spellEnd"/>
      <w:r w:rsidRPr="0099189D">
        <w:rPr>
          <w:b/>
          <w:bCs/>
          <w:color w:val="auto"/>
          <w:sz w:val="28"/>
          <w:szCs w:val="28"/>
        </w:rPr>
        <w:t xml:space="preserve"> та </w:t>
      </w:r>
      <w:proofErr w:type="spellStart"/>
      <w:r w:rsidRPr="0099189D">
        <w:rPr>
          <w:b/>
          <w:bCs/>
          <w:color w:val="auto"/>
          <w:sz w:val="28"/>
          <w:szCs w:val="28"/>
        </w:rPr>
        <w:t>аудиторську</w:t>
      </w:r>
      <w:proofErr w:type="spellEnd"/>
      <w:r w:rsidRPr="0099189D">
        <w:rPr>
          <w:b/>
          <w:bCs/>
          <w:color w:val="auto"/>
          <w:sz w:val="28"/>
          <w:szCs w:val="28"/>
        </w:rPr>
        <w:t xml:space="preserve"> </w:t>
      </w:r>
      <w:proofErr w:type="spellStart"/>
      <w:r w:rsidRPr="0099189D">
        <w:rPr>
          <w:b/>
          <w:bCs/>
          <w:color w:val="auto"/>
          <w:sz w:val="28"/>
          <w:szCs w:val="28"/>
        </w:rPr>
        <w:t>діяльність</w:t>
      </w:r>
      <w:proofErr w:type="spellEnd"/>
      <w:r w:rsidRPr="0099189D">
        <w:rPr>
          <w:b/>
          <w:bCs/>
          <w:color w:val="auto"/>
          <w:sz w:val="28"/>
          <w:szCs w:val="28"/>
        </w:rPr>
        <w:t>»</w:t>
      </w:r>
    </w:p>
    <w:p w14:paraId="10555431"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Основним</w:t>
      </w:r>
      <w:proofErr w:type="spellEnd"/>
      <w:r w:rsidRPr="0099189D">
        <w:rPr>
          <w:color w:val="auto"/>
          <w:sz w:val="28"/>
          <w:szCs w:val="28"/>
        </w:rPr>
        <w:t xml:space="preserve"> нормативно-</w:t>
      </w:r>
      <w:proofErr w:type="spellStart"/>
      <w:r w:rsidRPr="0099189D">
        <w:rPr>
          <w:color w:val="auto"/>
          <w:sz w:val="28"/>
          <w:szCs w:val="28"/>
        </w:rPr>
        <w:t>правовим</w:t>
      </w:r>
      <w:proofErr w:type="spellEnd"/>
      <w:r w:rsidRPr="0099189D">
        <w:rPr>
          <w:color w:val="auto"/>
          <w:sz w:val="28"/>
          <w:szCs w:val="28"/>
        </w:rPr>
        <w:t xml:space="preserve"> актом,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регулює</w:t>
      </w:r>
      <w:proofErr w:type="spellEnd"/>
      <w:r w:rsidRPr="0099189D">
        <w:rPr>
          <w:color w:val="auto"/>
          <w:sz w:val="28"/>
          <w:szCs w:val="28"/>
        </w:rPr>
        <w:t xml:space="preserve">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в </w:t>
      </w:r>
      <w:proofErr w:type="spellStart"/>
      <w:r w:rsidRPr="0099189D">
        <w:rPr>
          <w:color w:val="auto"/>
          <w:sz w:val="28"/>
          <w:szCs w:val="28"/>
        </w:rPr>
        <w:t>Україні</w:t>
      </w:r>
      <w:proofErr w:type="spellEnd"/>
      <w:r w:rsidRPr="0099189D">
        <w:rPr>
          <w:color w:val="auto"/>
          <w:sz w:val="28"/>
          <w:szCs w:val="28"/>
        </w:rPr>
        <w:t xml:space="preserve">, є Закон </w:t>
      </w:r>
      <w:proofErr w:type="spellStart"/>
      <w:r w:rsidRPr="0099189D">
        <w:rPr>
          <w:color w:val="auto"/>
          <w:sz w:val="28"/>
          <w:szCs w:val="28"/>
        </w:rPr>
        <w:t>України</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21 грудня 2017 року № 2258-VIII «Про аудит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та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w:t>
      </w:r>
    </w:p>
    <w:p w14:paraId="348B9AB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Офіційний</w:t>
      </w:r>
      <w:proofErr w:type="spellEnd"/>
      <w:r w:rsidRPr="0099189D">
        <w:rPr>
          <w:color w:val="auto"/>
          <w:sz w:val="28"/>
          <w:szCs w:val="28"/>
        </w:rPr>
        <w:t xml:space="preserve"> текст Закону: </w:t>
      </w:r>
      <w:hyperlink r:id="rId24" w:anchor="Text" w:history="1">
        <w:proofErr w:type="spellStart"/>
        <w:r w:rsidRPr="0099189D">
          <w:rPr>
            <w:color w:val="0000FF"/>
            <w:sz w:val="28"/>
            <w:szCs w:val="28"/>
            <w:u w:val="single"/>
          </w:rPr>
          <w:t>переглянути</w:t>
        </w:r>
        <w:proofErr w:type="spellEnd"/>
        <w:r w:rsidRPr="0099189D">
          <w:rPr>
            <w:color w:val="0000FF"/>
            <w:sz w:val="28"/>
            <w:szCs w:val="28"/>
            <w:u w:val="single"/>
          </w:rPr>
          <w:t xml:space="preserve"> на </w:t>
        </w:r>
        <w:proofErr w:type="spellStart"/>
        <w:r w:rsidRPr="0099189D">
          <w:rPr>
            <w:color w:val="0000FF"/>
            <w:sz w:val="28"/>
            <w:szCs w:val="28"/>
            <w:u w:val="single"/>
          </w:rPr>
          <w:t>сайті</w:t>
        </w:r>
        <w:proofErr w:type="spellEnd"/>
        <w:r w:rsidRPr="0099189D">
          <w:rPr>
            <w:color w:val="0000FF"/>
            <w:sz w:val="28"/>
            <w:szCs w:val="28"/>
            <w:u w:val="single"/>
          </w:rPr>
          <w:t xml:space="preserve"> </w:t>
        </w:r>
        <w:proofErr w:type="spellStart"/>
        <w:r w:rsidRPr="0099189D">
          <w:rPr>
            <w:color w:val="0000FF"/>
            <w:sz w:val="28"/>
            <w:szCs w:val="28"/>
            <w:u w:val="single"/>
          </w:rPr>
          <w:t>Верховної</w:t>
        </w:r>
        <w:proofErr w:type="spellEnd"/>
        <w:r w:rsidRPr="0099189D">
          <w:rPr>
            <w:color w:val="0000FF"/>
            <w:sz w:val="28"/>
            <w:szCs w:val="28"/>
            <w:u w:val="single"/>
          </w:rPr>
          <w:t xml:space="preserve"> Ради </w:t>
        </w:r>
        <w:proofErr w:type="spellStart"/>
        <w:r w:rsidRPr="0099189D">
          <w:rPr>
            <w:color w:val="0000FF"/>
            <w:sz w:val="28"/>
            <w:szCs w:val="28"/>
            <w:u w:val="single"/>
          </w:rPr>
          <w:t>України</w:t>
        </w:r>
        <w:proofErr w:type="spellEnd"/>
      </w:hyperlink>
      <w:r w:rsidRPr="0099189D">
        <w:rPr>
          <w:color w:val="auto"/>
          <w:sz w:val="28"/>
          <w:szCs w:val="28"/>
        </w:rPr>
        <w:t>.</w:t>
      </w:r>
    </w:p>
    <w:p w14:paraId="48F76F03" w14:textId="54DBF4C4"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Закон </w:t>
      </w:r>
      <w:proofErr w:type="spellStart"/>
      <w:r w:rsidRPr="0099189D">
        <w:rPr>
          <w:color w:val="auto"/>
          <w:sz w:val="28"/>
          <w:szCs w:val="28"/>
        </w:rPr>
        <w:t>визначає</w:t>
      </w:r>
      <w:proofErr w:type="spellEnd"/>
      <w:r w:rsidRPr="0099189D">
        <w:rPr>
          <w:color w:val="auto"/>
          <w:sz w:val="28"/>
          <w:szCs w:val="28"/>
        </w:rPr>
        <w:t xml:space="preserve"> </w:t>
      </w:r>
      <w:proofErr w:type="spellStart"/>
      <w:r w:rsidRPr="0099189D">
        <w:rPr>
          <w:color w:val="auto"/>
          <w:sz w:val="28"/>
          <w:szCs w:val="28"/>
        </w:rPr>
        <w:t>правові</w:t>
      </w:r>
      <w:proofErr w:type="spellEnd"/>
      <w:r w:rsidRPr="0099189D">
        <w:rPr>
          <w:color w:val="auto"/>
          <w:sz w:val="28"/>
          <w:szCs w:val="28"/>
        </w:rPr>
        <w:t xml:space="preserve"> засади аудиту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аудиторів</w:t>
      </w:r>
      <w:proofErr w:type="spellEnd"/>
      <w:r w:rsidRPr="0099189D">
        <w:rPr>
          <w:color w:val="auto"/>
          <w:sz w:val="28"/>
          <w:szCs w:val="28"/>
        </w:rPr>
        <w:t xml:space="preserve">, порядок </w:t>
      </w:r>
      <w:proofErr w:type="spellStart"/>
      <w:r w:rsidRPr="0099189D">
        <w:rPr>
          <w:color w:val="auto"/>
          <w:sz w:val="28"/>
          <w:szCs w:val="28"/>
        </w:rPr>
        <w:t>здійснення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 систему </w:t>
      </w:r>
      <w:proofErr w:type="spellStart"/>
      <w:r w:rsidRPr="0099189D">
        <w:rPr>
          <w:color w:val="auto"/>
          <w:sz w:val="28"/>
          <w:szCs w:val="28"/>
        </w:rPr>
        <w:t>суспільного</w:t>
      </w:r>
      <w:proofErr w:type="spellEnd"/>
      <w:r w:rsidRPr="0099189D">
        <w:rPr>
          <w:color w:val="auto"/>
          <w:sz w:val="28"/>
          <w:szCs w:val="28"/>
        </w:rPr>
        <w:t xml:space="preserve"> </w:t>
      </w:r>
      <w:proofErr w:type="spellStart"/>
      <w:r w:rsidRPr="0099189D">
        <w:rPr>
          <w:color w:val="auto"/>
          <w:sz w:val="28"/>
          <w:szCs w:val="28"/>
        </w:rPr>
        <w:t>нагляду</w:t>
      </w:r>
      <w:proofErr w:type="spellEnd"/>
      <w:r w:rsidRPr="0099189D">
        <w:rPr>
          <w:color w:val="auto"/>
          <w:sz w:val="28"/>
          <w:szCs w:val="28"/>
        </w:rPr>
        <w:t xml:space="preserve">, правила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етики</w:t>
      </w:r>
      <w:proofErr w:type="spellEnd"/>
      <w:r w:rsidRPr="0099189D">
        <w:rPr>
          <w:color w:val="auto"/>
          <w:sz w:val="28"/>
          <w:szCs w:val="28"/>
        </w:rPr>
        <w:t xml:space="preserve"> та </w:t>
      </w:r>
      <w:proofErr w:type="spellStart"/>
      <w:r w:rsidRPr="0099189D">
        <w:rPr>
          <w:color w:val="auto"/>
          <w:sz w:val="28"/>
          <w:szCs w:val="28"/>
        </w:rPr>
        <w:t>відповідальність</w:t>
      </w:r>
      <w:proofErr w:type="spellEnd"/>
      <w:r w:rsidRPr="0099189D">
        <w:rPr>
          <w:color w:val="auto"/>
          <w:sz w:val="28"/>
          <w:szCs w:val="28"/>
        </w:rPr>
        <w:t xml:space="preserve"> за </w:t>
      </w:r>
      <w:proofErr w:type="spellStart"/>
      <w:r w:rsidRPr="0099189D">
        <w:rPr>
          <w:color w:val="auto"/>
          <w:sz w:val="28"/>
          <w:szCs w:val="28"/>
        </w:rPr>
        <w:t>порушення</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Законодавча</w:t>
      </w:r>
      <w:proofErr w:type="spellEnd"/>
      <w:r w:rsidRPr="0099189D">
        <w:rPr>
          <w:color w:val="auto"/>
          <w:sz w:val="28"/>
          <w:szCs w:val="28"/>
        </w:rPr>
        <w:t xml:space="preserve"> база </w:t>
      </w:r>
      <w:proofErr w:type="spellStart"/>
      <w:r w:rsidRPr="0099189D">
        <w:rPr>
          <w:color w:val="auto"/>
          <w:sz w:val="28"/>
          <w:szCs w:val="28"/>
        </w:rPr>
        <w:t>передбачає</w:t>
      </w:r>
      <w:proofErr w:type="spellEnd"/>
      <w:r w:rsidRPr="0099189D">
        <w:rPr>
          <w:color w:val="auto"/>
          <w:sz w:val="28"/>
          <w:szCs w:val="28"/>
        </w:rPr>
        <w:t xml:space="preserve"> </w:t>
      </w:r>
      <w:proofErr w:type="spellStart"/>
      <w:r w:rsidRPr="0099189D">
        <w:rPr>
          <w:color w:val="auto"/>
          <w:sz w:val="28"/>
          <w:szCs w:val="28"/>
        </w:rPr>
        <w:t>також</w:t>
      </w:r>
      <w:proofErr w:type="spellEnd"/>
      <w:r w:rsidRPr="0099189D">
        <w:rPr>
          <w:color w:val="auto"/>
          <w:sz w:val="28"/>
          <w:szCs w:val="28"/>
        </w:rPr>
        <w:t xml:space="preserve"> </w:t>
      </w:r>
      <w:proofErr w:type="spellStart"/>
      <w:r w:rsidRPr="0099189D">
        <w:rPr>
          <w:color w:val="auto"/>
          <w:sz w:val="28"/>
          <w:szCs w:val="28"/>
        </w:rPr>
        <w:t>застосування</w:t>
      </w:r>
      <w:proofErr w:type="spellEnd"/>
      <w:r w:rsidRPr="0099189D">
        <w:rPr>
          <w:color w:val="auto"/>
          <w:sz w:val="28"/>
          <w:szCs w:val="28"/>
        </w:rPr>
        <w:t xml:space="preserve"> </w:t>
      </w:r>
      <w:proofErr w:type="spellStart"/>
      <w:r w:rsidRPr="0099189D">
        <w:rPr>
          <w:color w:val="auto"/>
          <w:sz w:val="28"/>
          <w:szCs w:val="28"/>
        </w:rPr>
        <w:t>міжнародних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аудиту. </w:t>
      </w:r>
      <w:proofErr w:type="spellStart"/>
      <w:r w:rsidRPr="0099189D">
        <w:rPr>
          <w:color w:val="auto"/>
          <w:sz w:val="28"/>
          <w:szCs w:val="28"/>
        </w:rPr>
        <w:t>від</w:t>
      </w:r>
      <w:proofErr w:type="spellEnd"/>
      <w:r w:rsidRPr="0099189D">
        <w:rPr>
          <w:color w:val="auto"/>
          <w:sz w:val="28"/>
          <w:szCs w:val="28"/>
        </w:rPr>
        <w:t xml:space="preserve"> 21.12.2017 № 2258-VIII</w:t>
      </w:r>
    </w:p>
    <w:p w14:paraId="2E27BA6C"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lastRenderedPageBreak/>
        <w:t xml:space="preserve">Для </w:t>
      </w:r>
      <w:proofErr w:type="spellStart"/>
      <w:r w:rsidRPr="0099189D">
        <w:rPr>
          <w:color w:val="auto"/>
          <w:sz w:val="28"/>
          <w:szCs w:val="28"/>
        </w:rPr>
        <w:t>вивчення</w:t>
      </w:r>
      <w:proofErr w:type="spellEnd"/>
      <w:r w:rsidRPr="0099189D">
        <w:rPr>
          <w:color w:val="auto"/>
          <w:sz w:val="28"/>
          <w:szCs w:val="28"/>
        </w:rPr>
        <w:t xml:space="preserve"> теми </w:t>
      </w:r>
      <w:proofErr w:type="spellStart"/>
      <w:r w:rsidRPr="0099189D">
        <w:rPr>
          <w:color w:val="auto"/>
          <w:sz w:val="28"/>
          <w:szCs w:val="28"/>
        </w:rPr>
        <w:t>особливе</w:t>
      </w:r>
      <w:proofErr w:type="spellEnd"/>
      <w:r w:rsidRPr="0099189D">
        <w:rPr>
          <w:color w:val="auto"/>
          <w:sz w:val="28"/>
          <w:szCs w:val="28"/>
        </w:rPr>
        <w:t xml:space="preserve"> </w:t>
      </w:r>
      <w:proofErr w:type="spellStart"/>
      <w:r w:rsidRPr="0099189D">
        <w:rPr>
          <w:color w:val="auto"/>
          <w:sz w:val="28"/>
          <w:szCs w:val="28"/>
        </w:rPr>
        <w:t>значення</w:t>
      </w:r>
      <w:proofErr w:type="spellEnd"/>
      <w:r w:rsidRPr="0099189D">
        <w:rPr>
          <w:color w:val="auto"/>
          <w:sz w:val="28"/>
          <w:szCs w:val="28"/>
        </w:rPr>
        <w:t xml:space="preserve"> </w:t>
      </w:r>
      <w:proofErr w:type="spellStart"/>
      <w:r w:rsidRPr="0099189D">
        <w:rPr>
          <w:color w:val="auto"/>
          <w:sz w:val="28"/>
          <w:szCs w:val="28"/>
        </w:rPr>
        <w:t>мають</w:t>
      </w:r>
      <w:proofErr w:type="spellEnd"/>
      <w:r w:rsidRPr="0099189D">
        <w:rPr>
          <w:color w:val="auto"/>
          <w:sz w:val="28"/>
          <w:szCs w:val="28"/>
        </w:rPr>
        <w:t xml:space="preserve"> </w:t>
      </w:r>
      <w:proofErr w:type="spellStart"/>
      <w:r w:rsidRPr="0099189D">
        <w:rPr>
          <w:color w:val="auto"/>
          <w:sz w:val="28"/>
          <w:szCs w:val="28"/>
        </w:rPr>
        <w:t>такі</w:t>
      </w:r>
      <w:proofErr w:type="spellEnd"/>
      <w:r w:rsidRPr="0099189D">
        <w:rPr>
          <w:color w:val="auto"/>
          <w:sz w:val="28"/>
          <w:szCs w:val="28"/>
        </w:rPr>
        <w:t xml:space="preserve"> </w:t>
      </w:r>
      <w:proofErr w:type="spellStart"/>
      <w:r w:rsidRPr="0099189D">
        <w:rPr>
          <w:color w:val="auto"/>
          <w:sz w:val="28"/>
          <w:szCs w:val="28"/>
        </w:rPr>
        <w:t>положення</w:t>
      </w:r>
      <w:proofErr w:type="spellEnd"/>
      <w:r w:rsidRPr="0099189D">
        <w:rPr>
          <w:color w:val="auto"/>
          <w:sz w:val="28"/>
          <w:szCs w:val="28"/>
        </w:rPr>
        <w:t xml:space="preserve"> Закону:</w:t>
      </w:r>
    </w:p>
    <w:p w14:paraId="45278DD0" w14:textId="77777777" w:rsidR="0099189D" w:rsidRPr="0099189D" w:rsidRDefault="0099189D" w:rsidP="006B1A1D">
      <w:pPr>
        <w:numPr>
          <w:ilvl w:val="0"/>
          <w:numId w:val="37"/>
        </w:numPr>
        <w:spacing w:before="100" w:beforeAutospacing="1" w:after="100" w:afterAutospacing="1" w:line="240" w:lineRule="auto"/>
        <w:rPr>
          <w:color w:val="auto"/>
          <w:sz w:val="28"/>
          <w:szCs w:val="28"/>
        </w:rPr>
      </w:pPr>
      <w:proofErr w:type="spellStart"/>
      <w:r w:rsidRPr="0099189D">
        <w:rPr>
          <w:color w:val="auto"/>
          <w:sz w:val="28"/>
          <w:szCs w:val="28"/>
        </w:rPr>
        <w:t>Стаття</w:t>
      </w:r>
      <w:proofErr w:type="spellEnd"/>
      <w:r w:rsidRPr="0099189D">
        <w:rPr>
          <w:color w:val="auto"/>
          <w:sz w:val="28"/>
          <w:szCs w:val="28"/>
        </w:rPr>
        <w:t xml:space="preserve"> 1 — </w:t>
      </w:r>
      <w:proofErr w:type="spellStart"/>
      <w:r w:rsidRPr="0099189D">
        <w:rPr>
          <w:color w:val="auto"/>
          <w:sz w:val="28"/>
          <w:szCs w:val="28"/>
        </w:rPr>
        <w:t>визначення</w:t>
      </w:r>
      <w:proofErr w:type="spellEnd"/>
      <w:r w:rsidRPr="0099189D">
        <w:rPr>
          <w:color w:val="auto"/>
          <w:sz w:val="28"/>
          <w:szCs w:val="28"/>
        </w:rPr>
        <w:t xml:space="preserve"> </w:t>
      </w:r>
      <w:proofErr w:type="spellStart"/>
      <w:r w:rsidRPr="0099189D">
        <w:rPr>
          <w:color w:val="auto"/>
          <w:sz w:val="28"/>
          <w:szCs w:val="28"/>
        </w:rPr>
        <w:t>основних</w:t>
      </w:r>
      <w:proofErr w:type="spellEnd"/>
      <w:r w:rsidRPr="0099189D">
        <w:rPr>
          <w:color w:val="auto"/>
          <w:sz w:val="28"/>
          <w:szCs w:val="28"/>
        </w:rPr>
        <w:t xml:space="preserve"> </w:t>
      </w:r>
      <w:proofErr w:type="spellStart"/>
      <w:r w:rsidRPr="0099189D">
        <w:rPr>
          <w:color w:val="auto"/>
          <w:sz w:val="28"/>
          <w:szCs w:val="28"/>
        </w:rPr>
        <w:t>термінів</w:t>
      </w:r>
      <w:proofErr w:type="spellEnd"/>
      <w:r w:rsidRPr="0099189D">
        <w:rPr>
          <w:color w:val="auto"/>
          <w:sz w:val="28"/>
          <w:szCs w:val="28"/>
        </w:rPr>
        <w:t>.</w:t>
      </w:r>
    </w:p>
    <w:p w14:paraId="19783078" w14:textId="77777777" w:rsidR="0099189D" w:rsidRPr="0099189D" w:rsidRDefault="0099189D" w:rsidP="006B1A1D">
      <w:pPr>
        <w:numPr>
          <w:ilvl w:val="0"/>
          <w:numId w:val="37"/>
        </w:numPr>
        <w:spacing w:before="100" w:beforeAutospacing="1" w:after="100" w:afterAutospacing="1" w:line="240" w:lineRule="auto"/>
        <w:rPr>
          <w:color w:val="auto"/>
          <w:sz w:val="28"/>
          <w:szCs w:val="28"/>
        </w:rPr>
      </w:pPr>
      <w:proofErr w:type="spellStart"/>
      <w:r w:rsidRPr="0099189D">
        <w:rPr>
          <w:color w:val="auto"/>
          <w:sz w:val="28"/>
          <w:szCs w:val="28"/>
        </w:rPr>
        <w:t>Стаття</w:t>
      </w:r>
      <w:proofErr w:type="spellEnd"/>
      <w:r w:rsidRPr="0099189D">
        <w:rPr>
          <w:color w:val="auto"/>
          <w:sz w:val="28"/>
          <w:szCs w:val="28"/>
        </w:rPr>
        <w:t xml:space="preserve"> 3 — </w:t>
      </w:r>
      <w:proofErr w:type="spellStart"/>
      <w:r w:rsidRPr="0099189D">
        <w:rPr>
          <w:color w:val="auto"/>
          <w:sz w:val="28"/>
          <w:szCs w:val="28"/>
        </w:rPr>
        <w:t>правова</w:t>
      </w:r>
      <w:proofErr w:type="spellEnd"/>
      <w:r w:rsidRPr="0099189D">
        <w:rPr>
          <w:color w:val="auto"/>
          <w:sz w:val="28"/>
          <w:szCs w:val="28"/>
        </w:rPr>
        <w:t xml:space="preserve"> основа </w:t>
      </w:r>
      <w:proofErr w:type="spellStart"/>
      <w:r w:rsidRPr="0099189D">
        <w:rPr>
          <w:color w:val="auto"/>
          <w:sz w:val="28"/>
          <w:szCs w:val="28"/>
        </w:rPr>
        <w:t>аудиторської</w:t>
      </w:r>
      <w:proofErr w:type="spellEnd"/>
      <w:r w:rsidRPr="0099189D">
        <w:rPr>
          <w:color w:val="auto"/>
          <w:sz w:val="28"/>
          <w:szCs w:val="28"/>
        </w:rPr>
        <w:t xml:space="preserve"> діяльності в </w:t>
      </w:r>
      <w:proofErr w:type="spellStart"/>
      <w:r w:rsidRPr="0099189D">
        <w:rPr>
          <w:color w:val="auto"/>
          <w:sz w:val="28"/>
          <w:szCs w:val="28"/>
        </w:rPr>
        <w:t>Україні</w:t>
      </w:r>
      <w:proofErr w:type="spellEnd"/>
      <w:r w:rsidRPr="0099189D">
        <w:rPr>
          <w:color w:val="auto"/>
          <w:sz w:val="28"/>
          <w:szCs w:val="28"/>
        </w:rPr>
        <w:t>.</w:t>
      </w:r>
    </w:p>
    <w:p w14:paraId="32E81F25" w14:textId="77777777" w:rsidR="0099189D" w:rsidRPr="0099189D" w:rsidRDefault="0099189D" w:rsidP="006B1A1D">
      <w:pPr>
        <w:numPr>
          <w:ilvl w:val="0"/>
          <w:numId w:val="37"/>
        </w:numPr>
        <w:spacing w:before="100" w:beforeAutospacing="1" w:after="100" w:afterAutospacing="1" w:line="240" w:lineRule="auto"/>
        <w:rPr>
          <w:color w:val="auto"/>
          <w:sz w:val="28"/>
          <w:szCs w:val="28"/>
        </w:rPr>
      </w:pPr>
      <w:proofErr w:type="spellStart"/>
      <w:r w:rsidRPr="0099189D">
        <w:rPr>
          <w:color w:val="auto"/>
          <w:sz w:val="28"/>
          <w:szCs w:val="28"/>
        </w:rPr>
        <w:t>Стаття</w:t>
      </w:r>
      <w:proofErr w:type="spellEnd"/>
      <w:r w:rsidRPr="0099189D">
        <w:rPr>
          <w:color w:val="auto"/>
          <w:sz w:val="28"/>
          <w:szCs w:val="28"/>
        </w:rPr>
        <w:t xml:space="preserve"> 4 — </w:t>
      </w:r>
      <w:proofErr w:type="spellStart"/>
      <w:r w:rsidRPr="0099189D">
        <w:rPr>
          <w:color w:val="auto"/>
          <w:sz w:val="28"/>
          <w:szCs w:val="28"/>
        </w:rPr>
        <w:t>вимоги</w:t>
      </w:r>
      <w:proofErr w:type="spellEnd"/>
      <w:r w:rsidRPr="0099189D">
        <w:rPr>
          <w:color w:val="auto"/>
          <w:sz w:val="28"/>
          <w:szCs w:val="28"/>
        </w:rPr>
        <w:t xml:space="preserve"> до аудитора.</w:t>
      </w:r>
    </w:p>
    <w:p w14:paraId="0DFFA716" w14:textId="77777777" w:rsidR="0099189D" w:rsidRPr="0099189D" w:rsidRDefault="0099189D" w:rsidP="006B1A1D">
      <w:pPr>
        <w:numPr>
          <w:ilvl w:val="0"/>
          <w:numId w:val="37"/>
        </w:numPr>
        <w:spacing w:before="100" w:beforeAutospacing="1" w:after="100" w:afterAutospacing="1" w:line="240" w:lineRule="auto"/>
        <w:rPr>
          <w:color w:val="auto"/>
          <w:sz w:val="28"/>
          <w:szCs w:val="28"/>
        </w:rPr>
      </w:pPr>
      <w:proofErr w:type="spellStart"/>
      <w:r w:rsidRPr="0099189D">
        <w:rPr>
          <w:color w:val="auto"/>
          <w:sz w:val="28"/>
          <w:szCs w:val="28"/>
        </w:rPr>
        <w:t>Стаття</w:t>
      </w:r>
      <w:proofErr w:type="spellEnd"/>
      <w:r w:rsidRPr="0099189D">
        <w:rPr>
          <w:color w:val="auto"/>
          <w:sz w:val="28"/>
          <w:szCs w:val="28"/>
        </w:rPr>
        <w:t xml:space="preserve"> 8 — </w:t>
      </w:r>
      <w:proofErr w:type="spellStart"/>
      <w:r w:rsidRPr="0099189D">
        <w:rPr>
          <w:color w:val="auto"/>
          <w:sz w:val="28"/>
          <w:szCs w:val="28"/>
        </w:rPr>
        <w:t>професійна</w:t>
      </w:r>
      <w:proofErr w:type="spellEnd"/>
      <w:r w:rsidRPr="0099189D">
        <w:rPr>
          <w:color w:val="auto"/>
          <w:sz w:val="28"/>
          <w:szCs w:val="28"/>
        </w:rPr>
        <w:t xml:space="preserve"> </w:t>
      </w:r>
      <w:proofErr w:type="spellStart"/>
      <w:r w:rsidRPr="0099189D">
        <w:rPr>
          <w:color w:val="auto"/>
          <w:sz w:val="28"/>
          <w:szCs w:val="28"/>
        </w:rPr>
        <w:t>етика</w:t>
      </w:r>
      <w:proofErr w:type="spellEnd"/>
      <w:r w:rsidRPr="0099189D">
        <w:rPr>
          <w:color w:val="auto"/>
          <w:sz w:val="28"/>
          <w:szCs w:val="28"/>
        </w:rPr>
        <w:t>.</w:t>
      </w:r>
    </w:p>
    <w:p w14:paraId="23B9A5E6" w14:textId="77777777" w:rsidR="0099189D" w:rsidRPr="0099189D" w:rsidRDefault="0099189D" w:rsidP="006B1A1D">
      <w:pPr>
        <w:numPr>
          <w:ilvl w:val="0"/>
          <w:numId w:val="37"/>
        </w:numPr>
        <w:spacing w:before="100" w:beforeAutospacing="1" w:after="100" w:afterAutospacing="1" w:line="240" w:lineRule="auto"/>
        <w:rPr>
          <w:color w:val="auto"/>
          <w:sz w:val="28"/>
          <w:szCs w:val="28"/>
        </w:rPr>
      </w:pPr>
      <w:proofErr w:type="spellStart"/>
      <w:r w:rsidRPr="0099189D">
        <w:rPr>
          <w:color w:val="auto"/>
          <w:sz w:val="28"/>
          <w:szCs w:val="28"/>
        </w:rPr>
        <w:t>Стаття</w:t>
      </w:r>
      <w:proofErr w:type="spellEnd"/>
      <w:r w:rsidRPr="0099189D">
        <w:rPr>
          <w:color w:val="auto"/>
          <w:sz w:val="28"/>
          <w:szCs w:val="28"/>
        </w:rPr>
        <w:t xml:space="preserve"> 9 — </w:t>
      </w:r>
      <w:proofErr w:type="spellStart"/>
      <w:r w:rsidRPr="0099189D">
        <w:rPr>
          <w:color w:val="auto"/>
          <w:sz w:val="28"/>
          <w:szCs w:val="28"/>
        </w:rPr>
        <w:t>професійний</w:t>
      </w:r>
      <w:proofErr w:type="spellEnd"/>
      <w:r w:rsidRPr="0099189D">
        <w:rPr>
          <w:color w:val="auto"/>
          <w:sz w:val="28"/>
          <w:szCs w:val="28"/>
        </w:rPr>
        <w:t xml:space="preserve"> скептицизм.</w:t>
      </w:r>
    </w:p>
    <w:p w14:paraId="241E372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Під</w:t>
      </w:r>
      <w:proofErr w:type="spellEnd"/>
      <w:r w:rsidRPr="0099189D">
        <w:rPr>
          <w:color w:val="auto"/>
          <w:sz w:val="28"/>
          <w:szCs w:val="28"/>
        </w:rPr>
        <w:t xml:space="preserve"> час </w:t>
      </w:r>
      <w:proofErr w:type="spellStart"/>
      <w:r w:rsidRPr="0099189D">
        <w:rPr>
          <w:color w:val="auto"/>
          <w:sz w:val="28"/>
          <w:szCs w:val="28"/>
        </w:rPr>
        <w:t>викладання</w:t>
      </w:r>
      <w:proofErr w:type="spellEnd"/>
      <w:r w:rsidRPr="0099189D">
        <w:rPr>
          <w:color w:val="auto"/>
          <w:sz w:val="28"/>
          <w:szCs w:val="28"/>
        </w:rPr>
        <w:t xml:space="preserve"> </w:t>
      </w:r>
      <w:proofErr w:type="spellStart"/>
      <w:r w:rsidRPr="0099189D">
        <w:rPr>
          <w:color w:val="auto"/>
          <w:sz w:val="28"/>
          <w:szCs w:val="28"/>
        </w:rPr>
        <w:t>потрібно</w:t>
      </w:r>
      <w:proofErr w:type="spellEnd"/>
      <w:r w:rsidRPr="0099189D">
        <w:rPr>
          <w:color w:val="auto"/>
          <w:sz w:val="28"/>
          <w:szCs w:val="28"/>
        </w:rPr>
        <w:t xml:space="preserve"> </w:t>
      </w:r>
      <w:proofErr w:type="spellStart"/>
      <w:r w:rsidRPr="0099189D">
        <w:rPr>
          <w:color w:val="auto"/>
          <w:sz w:val="28"/>
          <w:szCs w:val="28"/>
        </w:rPr>
        <w:t>пояснити</w:t>
      </w:r>
      <w:proofErr w:type="spellEnd"/>
      <w:r w:rsidRPr="0099189D">
        <w:rPr>
          <w:color w:val="auto"/>
          <w:sz w:val="28"/>
          <w:szCs w:val="28"/>
        </w:rPr>
        <w:t xml:space="preserve"> студентам, </w:t>
      </w:r>
      <w:proofErr w:type="spellStart"/>
      <w:r w:rsidRPr="0099189D">
        <w:rPr>
          <w:color w:val="auto"/>
          <w:sz w:val="28"/>
          <w:szCs w:val="28"/>
        </w:rPr>
        <w:t>що</w:t>
      </w:r>
      <w:proofErr w:type="spellEnd"/>
      <w:r w:rsidRPr="0099189D">
        <w:rPr>
          <w:color w:val="auto"/>
          <w:sz w:val="28"/>
          <w:szCs w:val="28"/>
        </w:rPr>
        <w:t xml:space="preserve"> аудит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 </w:t>
      </w:r>
      <w:proofErr w:type="spellStart"/>
      <w:r w:rsidRPr="0099189D">
        <w:rPr>
          <w:color w:val="auto"/>
          <w:sz w:val="28"/>
          <w:szCs w:val="28"/>
        </w:rPr>
        <w:t>це</w:t>
      </w:r>
      <w:proofErr w:type="spellEnd"/>
      <w:r w:rsidRPr="0099189D">
        <w:rPr>
          <w:color w:val="auto"/>
          <w:sz w:val="28"/>
          <w:szCs w:val="28"/>
        </w:rPr>
        <w:t xml:space="preserve"> не просто </w:t>
      </w: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правильності</w:t>
      </w:r>
      <w:proofErr w:type="spellEnd"/>
      <w:r w:rsidRPr="0099189D">
        <w:rPr>
          <w:color w:val="auto"/>
          <w:sz w:val="28"/>
          <w:szCs w:val="28"/>
        </w:rPr>
        <w:t xml:space="preserve"> </w:t>
      </w:r>
      <w:proofErr w:type="spellStart"/>
      <w:r w:rsidRPr="0099189D">
        <w:rPr>
          <w:color w:val="auto"/>
          <w:sz w:val="28"/>
          <w:szCs w:val="28"/>
        </w:rPr>
        <w:t>арифметичних</w:t>
      </w:r>
      <w:proofErr w:type="spellEnd"/>
      <w:r w:rsidRPr="0099189D">
        <w:rPr>
          <w:color w:val="auto"/>
          <w:sz w:val="28"/>
          <w:szCs w:val="28"/>
        </w:rPr>
        <w:t xml:space="preserve"> </w:t>
      </w:r>
      <w:proofErr w:type="spellStart"/>
      <w:r w:rsidRPr="0099189D">
        <w:rPr>
          <w:color w:val="auto"/>
          <w:sz w:val="28"/>
          <w:szCs w:val="28"/>
        </w:rPr>
        <w:t>розрахунків</w:t>
      </w:r>
      <w:proofErr w:type="spellEnd"/>
      <w:r w:rsidRPr="0099189D">
        <w:rPr>
          <w:color w:val="auto"/>
          <w:sz w:val="28"/>
          <w:szCs w:val="28"/>
        </w:rPr>
        <w:t xml:space="preserve">. Аудитор </w:t>
      </w:r>
      <w:proofErr w:type="spellStart"/>
      <w:r w:rsidRPr="0099189D">
        <w:rPr>
          <w:color w:val="auto"/>
          <w:sz w:val="28"/>
          <w:szCs w:val="28"/>
        </w:rPr>
        <w:t>досліджує</w:t>
      </w:r>
      <w:proofErr w:type="spellEnd"/>
      <w:r w:rsidRPr="0099189D">
        <w:rPr>
          <w:color w:val="auto"/>
          <w:sz w:val="28"/>
          <w:szCs w:val="28"/>
        </w:rPr>
        <w:t xml:space="preserve"> </w:t>
      </w:r>
      <w:proofErr w:type="spellStart"/>
      <w:r w:rsidRPr="0099189D">
        <w:rPr>
          <w:color w:val="auto"/>
          <w:sz w:val="28"/>
          <w:szCs w:val="28"/>
        </w:rPr>
        <w:t>дані</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w:t>
      </w:r>
      <w:proofErr w:type="spellStart"/>
      <w:r w:rsidRPr="0099189D">
        <w:rPr>
          <w:color w:val="auto"/>
          <w:sz w:val="28"/>
          <w:szCs w:val="28"/>
        </w:rPr>
        <w:t>оцінює</w:t>
      </w:r>
      <w:proofErr w:type="spellEnd"/>
      <w:r w:rsidRPr="0099189D">
        <w:rPr>
          <w:color w:val="auto"/>
          <w:sz w:val="28"/>
          <w:szCs w:val="28"/>
        </w:rPr>
        <w:t xml:space="preserve"> </w:t>
      </w:r>
      <w:proofErr w:type="spellStart"/>
      <w:r w:rsidRPr="0099189D">
        <w:rPr>
          <w:color w:val="auto"/>
          <w:sz w:val="28"/>
          <w:szCs w:val="28"/>
        </w:rPr>
        <w:t>ризики</w:t>
      </w:r>
      <w:proofErr w:type="spellEnd"/>
      <w:r w:rsidRPr="0099189D">
        <w:rPr>
          <w:color w:val="auto"/>
          <w:sz w:val="28"/>
          <w:szCs w:val="28"/>
        </w:rPr>
        <w:t xml:space="preserve"> </w:t>
      </w:r>
      <w:proofErr w:type="spellStart"/>
      <w:r w:rsidRPr="0099189D">
        <w:rPr>
          <w:color w:val="auto"/>
          <w:sz w:val="28"/>
          <w:szCs w:val="28"/>
        </w:rPr>
        <w:t>суттєвого</w:t>
      </w:r>
      <w:proofErr w:type="spellEnd"/>
      <w:r w:rsidRPr="0099189D">
        <w:rPr>
          <w:color w:val="auto"/>
          <w:sz w:val="28"/>
          <w:szCs w:val="28"/>
        </w:rPr>
        <w:t xml:space="preserve"> </w:t>
      </w:r>
      <w:proofErr w:type="spellStart"/>
      <w:r w:rsidRPr="0099189D">
        <w:rPr>
          <w:color w:val="auto"/>
          <w:sz w:val="28"/>
          <w:szCs w:val="28"/>
        </w:rPr>
        <w:t>викривлення</w:t>
      </w:r>
      <w:proofErr w:type="spellEnd"/>
      <w:r w:rsidRPr="0099189D">
        <w:rPr>
          <w:color w:val="auto"/>
          <w:sz w:val="28"/>
          <w:szCs w:val="28"/>
        </w:rPr>
        <w:t xml:space="preserve">, </w:t>
      </w:r>
      <w:proofErr w:type="spellStart"/>
      <w:r w:rsidRPr="0099189D">
        <w:rPr>
          <w:color w:val="auto"/>
          <w:sz w:val="28"/>
          <w:szCs w:val="28"/>
        </w:rPr>
        <w:t>збирає</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 xml:space="preserve"> та </w:t>
      </w:r>
      <w:proofErr w:type="spellStart"/>
      <w:r w:rsidRPr="0099189D">
        <w:rPr>
          <w:color w:val="auto"/>
          <w:sz w:val="28"/>
          <w:szCs w:val="28"/>
        </w:rPr>
        <w:t>висловлює</w:t>
      </w:r>
      <w:proofErr w:type="spellEnd"/>
      <w:r w:rsidRPr="0099189D">
        <w:rPr>
          <w:color w:val="auto"/>
          <w:sz w:val="28"/>
          <w:szCs w:val="28"/>
        </w:rPr>
        <w:t xml:space="preserve"> </w:t>
      </w:r>
      <w:proofErr w:type="spellStart"/>
      <w:r w:rsidRPr="0099189D">
        <w:rPr>
          <w:color w:val="auto"/>
          <w:sz w:val="28"/>
          <w:szCs w:val="28"/>
        </w:rPr>
        <w:t>незалежну</w:t>
      </w:r>
      <w:proofErr w:type="spellEnd"/>
      <w:r w:rsidRPr="0099189D">
        <w:rPr>
          <w:color w:val="auto"/>
          <w:sz w:val="28"/>
          <w:szCs w:val="28"/>
        </w:rPr>
        <w:t xml:space="preserve"> думку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3636C1C3"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2.2. Закон </w:t>
      </w:r>
      <w:proofErr w:type="spellStart"/>
      <w:r w:rsidRPr="0099189D">
        <w:rPr>
          <w:b/>
          <w:bCs/>
          <w:color w:val="auto"/>
          <w:sz w:val="28"/>
          <w:szCs w:val="28"/>
        </w:rPr>
        <w:t>України</w:t>
      </w:r>
      <w:proofErr w:type="spellEnd"/>
      <w:r w:rsidRPr="0099189D">
        <w:rPr>
          <w:b/>
          <w:bCs/>
          <w:color w:val="auto"/>
          <w:sz w:val="28"/>
          <w:szCs w:val="28"/>
        </w:rPr>
        <w:t xml:space="preserve"> «Про </w:t>
      </w:r>
      <w:proofErr w:type="spellStart"/>
      <w:r w:rsidRPr="0099189D">
        <w:rPr>
          <w:b/>
          <w:bCs/>
          <w:color w:val="auto"/>
          <w:sz w:val="28"/>
          <w:szCs w:val="28"/>
        </w:rPr>
        <w:t>бухгалтерський</w:t>
      </w:r>
      <w:proofErr w:type="spellEnd"/>
      <w:r w:rsidRPr="0099189D">
        <w:rPr>
          <w:b/>
          <w:bCs/>
          <w:color w:val="auto"/>
          <w:sz w:val="28"/>
          <w:szCs w:val="28"/>
        </w:rPr>
        <w:t xml:space="preserve"> </w:t>
      </w:r>
      <w:proofErr w:type="spellStart"/>
      <w:r w:rsidRPr="0099189D">
        <w:rPr>
          <w:b/>
          <w:bCs/>
          <w:color w:val="auto"/>
          <w:sz w:val="28"/>
          <w:szCs w:val="28"/>
        </w:rPr>
        <w:t>облік</w:t>
      </w:r>
      <w:proofErr w:type="spellEnd"/>
      <w:r w:rsidRPr="0099189D">
        <w:rPr>
          <w:b/>
          <w:bCs/>
          <w:color w:val="auto"/>
          <w:sz w:val="28"/>
          <w:szCs w:val="28"/>
        </w:rPr>
        <w:t xml:space="preserve"> та </w:t>
      </w:r>
      <w:proofErr w:type="spellStart"/>
      <w:r w:rsidRPr="0099189D">
        <w:rPr>
          <w:b/>
          <w:bCs/>
          <w:color w:val="auto"/>
          <w:sz w:val="28"/>
          <w:szCs w:val="28"/>
        </w:rPr>
        <w:t>фінансову</w:t>
      </w:r>
      <w:proofErr w:type="spellEnd"/>
      <w:r w:rsidRPr="0099189D">
        <w:rPr>
          <w:b/>
          <w:bCs/>
          <w:color w:val="auto"/>
          <w:sz w:val="28"/>
          <w:szCs w:val="28"/>
        </w:rPr>
        <w:t xml:space="preserve"> </w:t>
      </w:r>
      <w:proofErr w:type="spellStart"/>
      <w:r w:rsidRPr="0099189D">
        <w:rPr>
          <w:b/>
          <w:bCs/>
          <w:color w:val="auto"/>
          <w:sz w:val="28"/>
          <w:szCs w:val="28"/>
        </w:rPr>
        <w:t>звітність</w:t>
      </w:r>
      <w:proofErr w:type="spellEnd"/>
      <w:r w:rsidRPr="0099189D">
        <w:rPr>
          <w:b/>
          <w:bCs/>
          <w:color w:val="auto"/>
          <w:sz w:val="28"/>
          <w:szCs w:val="28"/>
        </w:rPr>
        <w:t xml:space="preserve"> в </w:t>
      </w:r>
      <w:proofErr w:type="spellStart"/>
      <w:r w:rsidRPr="0099189D">
        <w:rPr>
          <w:b/>
          <w:bCs/>
          <w:color w:val="auto"/>
          <w:sz w:val="28"/>
          <w:szCs w:val="28"/>
        </w:rPr>
        <w:t>Україні</w:t>
      </w:r>
      <w:proofErr w:type="spellEnd"/>
      <w:r w:rsidRPr="0099189D">
        <w:rPr>
          <w:b/>
          <w:bCs/>
          <w:color w:val="auto"/>
          <w:sz w:val="28"/>
          <w:szCs w:val="28"/>
        </w:rPr>
        <w:t>»</w:t>
      </w:r>
    </w:p>
    <w:p w14:paraId="6DB43393"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Другим </w:t>
      </w:r>
      <w:proofErr w:type="spellStart"/>
      <w:r w:rsidRPr="0099189D">
        <w:rPr>
          <w:color w:val="auto"/>
          <w:sz w:val="28"/>
          <w:szCs w:val="28"/>
        </w:rPr>
        <w:t>важливим</w:t>
      </w:r>
      <w:proofErr w:type="spellEnd"/>
      <w:r w:rsidRPr="0099189D">
        <w:rPr>
          <w:color w:val="auto"/>
          <w:sz w:val="28"/>
          <w:szCs w:val="28"/>
        </w:rPr>
        <w:t xml:space="preserve"> нормативно-</w:t>
      </w:r>
      <w:proofErr w:type="spellStart"/>
      <w:r w:rsidRPr="0099189D">
        <w:rPr>
          <w:color w:val="auto"/>
          <w:sz w:val="28"/>
          <w:szCs w:val="28"/>
        </w:rPr>
        <w:t>правовим</w:t>
      </w:r>
      <w:proofErr w:type="spellEnd"/>
      <w:r w:rsidRPr="0099189D">
        <w:rPr>
          <w:color w:val="auto"/>
          <w:sz w:val="28"/>
          <w:szCs w:val="28"/>
        </w:rPr>
        <w:t xml:space="preserve"> актом є Закон </w:t>
      </w:r>
      <w:proofErr w:type="spellStart"/>
      <w:r w:rsidRPr="0099189D">
        <w:rPr>
          <w:color w:val="auto"/>
          <w:sz w:val="28"/>
          <w:szCs w:val="28"/>
        </w:rPr>
        <w:t>України</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16 липня 1999 року № 996-XIV «Про </w:t>
      </w:r>
      <w:proofErr w:type="spellStart"/>
      <w:r w:rsidRPr="0099189D">
        <w:rPr>
          <w:color w:val="auto"/>
          <w:sz w:val="28"/>
          <w:szCs w:val="28"/>
        </w:rPr>
        <w:t>бухгалтерський</w:t>
      </w:r>
      <w:proofErr w:type="spellEnd"/>
      <w:r w:rsidRPr="0099189D">
        <w:rPr>
          <w:color w:val="auto"/>
          <w:sz w:val="28"/>
          <w:szCs w:val="28"/>
        </w:rPr>
        <w:t xml:space="preserve"> </w:t>
      </w:r>
      <w:proofErr w:type="spellStart"/>
      <w:r w:rsidRPr="0099189D">
        <w:rPr>
          <w:color w:val="auto"/>
          <w:sz w:val="28"/>
          <w:szCs w:val="28"/>
        </w:rPr>
        <w:t>облік</w:t>
      </w:r>
      <w:proofErr w:type="spellEnd"/>
      <w:r w:rsidRPr="0099189D">
        <w:rPr>
          <w:color w:val="auto"/>
          <w:sz w:val="28"/>
          <w:szCs w:val="28"/>
        </w:rPr>
        <w:t xml:space="preserve"> та </w:t>
      </w:r>
      <w:proofErr w:type="spellStart"/>
      <w:r w:rsidRPr="0099189D">
        <w:rPr>
          <w:color w:val="auto"/>
          <w:sz w:val="28"/>
          <w:szCs w:val="28"/>
        </w:rPr>
        <w:t>фінансову</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в </w:t>
      </w:r>
      <w:proofErr w:type="spellStart"/>
      <w:r w:rsidRPr="0099189D">
        <w:rPr>
          <w:color w:val="auto"/>
          <w:sz w:val="28"/>
          <w:szCs w:val="28"/>
        </w:rPr>
        <w:t>Україні</w:t>
      </w:r>
      <w:proofErr w:type="spellEnd"/>
      <w:r w:rsidRPr="0099189D">
        <w:rPr>
          <w:color w:val="auto"/>
          <w:sz w:val="28"/>
          <w:szCs w:val="28"/>
        </w:rPr>
        <w:t>».</w:t>
      </w:r>
    </w:p>
    <w:p w14:paraId="352B712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Офіційний</w:t>
      </w:r>
      <w:proofErr w:type="spellEnd"/>
      <w:r w:rsidRPr="0099189D">
        <w:rPr>
          <w:color w:val="auto"/>
          <w:sz w:val="28"/>
          <w:szCs w:val="28"/>
        </w:rPr>
        <w:t xml:space="preserve"> текст: </w:t>
      </w:r>
      <w:hyperlink r:id="rId25" w:anchor="Text" w:history="1">
        <w:proofErr w:type="spellStart"/>
        <w:r w:rsidRPr="0099189D">
          <w:rPr>
            <w:color w:val="0000FF"/>
            <w:sz w:val="28"/>
            <w:szCs w:val="28"/>
            <w:u w:val="single"/>
          </w:rPr>
          <w:t>переглянути</w:t>
        </w:r>
        <w:proofErr w:type="spellEnd"/>
        <w:r w:rsidRPr="0099189D">
          <w:rPr>
            <w:color w:val="0000FF"/>
            <w:sz w:val="28"/>
            <w:szCs w:val="28"/>
            <w:u w:val="single"/>
          </w:rPr>
          <w:t xml:space="preserve"> Закон № 996-XIV</w:t>
        </w:r>
      </w:hyperlink>
      <w:r w:rsidRPr="0099189D">
        <w:rPr>
          <w:color w:val="auto"/>
          <w:sz w:val="28"/>
          <w:szCs w:val="28"/>
        </w:rPr>
        <w:t>.</w:t>
      </w:r>
    </w:p>
    <w:p w14:paraId="5EA0F4F4"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Цей</w:t>
      </w:r>
      <w:proofErr w:type="spellEnd"/>
      <w:r w:rsidRPr="0099189D">
        <w:rPr>
          <w:color w:val="auto"/>
          <w:sz w:val="28"/>
          <w:szCs w:val="28"/>
        </w:rPr>
        <w:t xml:space="preserve"> Закон </w:t>
      </w:r>
      <w:proofErr w:type="spellStart"/>
      <w:r w:rsidRPr="0099189D">
        <w:rPr>
          <w:color w:val="auto"/>
          <w:sz w:val="28"/>
          <w:szCs w:val="28"/>
        </w:rPr>
        <w:t>визначає</w:t>
      </w:r>
      <w:proofErr w:type="spellEnd"/>
      <w:r w:rsidRPr="0099189D">
        <w:rPr>
          <w:color w:val="auto"/>
          <w:sz w:val="28"/>
          <w:szCs w:val="28"/>
        </w:rPr>
        <w:t xml:space="preserve"> </w:t>
      </w:r>
      <w:proofErr w:type="spellStart"/>
      <w:r w:rsidRPr="0099189D">
        <w:rPr>
          <w:color w:val="auto"/>
          <w:sz w:val="28"/>
          <w:szCs w:val="28"/>
        </w:rPr>
        <w:t>правові</w:t>
      </w:r>
      <w:proofErr w:type="spellEnd"/>
      <w:r w:rsidRPr="0099189D">
        <w:rPr>
          <w:color w:val="auto"/>
          <w:sz w:val="28"/>
          <w:szCs w:val="28"/>
        </w:rPr>
        <w:t xml:space="preserve"> засади </w:t>
      </w:r>
      <w:proofErr w:type="spellStart"/>
      <w:r w:rsidRPr="0099189D">
        <w:rPr>
          <w:color w:val="auto"/>
          <w:sz w:val="28"/>
          <w:szCs w:val="28"/>
        </w:rPr>
        <w:t>організації</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та </w:t>
      </w:r>
      <w:proofErr w:type="spellStart"/>
      <w:r w:rsidRPr="0099189D">
        <w:rPr>
          <w:color w:val="auto"/>
          <w:sz w:val="28"/>
          <w:szCs w:val="28"/>
        </w:rPr>
        <w:t>складання</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в </w:t>
      </w:r>
      <w:proofErr w:type="spellStart"/>
      <w:r w:rsidRPr="0099189D">
        <w:rPr>
          <w:color w:val="auto"/>
          <w:sz w:val="28"/>
          <w:szCs w:val="28"/>
        </w:rPr>
        <w:t>Україні</w:t>
      </w:r>
      <w:proofErr w:type="spellEnd"/>
      <w:r w:rsidRPr="0099189D">
        <w:rPr>
          <w:color w:val="auto"/>
          <w:sz w:val="28"/>
          <w:szCs w:val="28"/>
        </w:rPr>
        <w:t>.</w:t>
      </w:r>
    </w:p>
    <w:p w14:paraId="5FE2244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Для аудитора </w:t>
      </w:r>
      <w:proofErr w:type="spellStart"/>
      <w:r w:rsidRPr="0099189D">
        <w:rPr>
          <w:color w:val="auto"/>
          <w:sz w:val="28"/>
          <w:szCs w:val="28"/>
        </w:rPr>
        <w:t>він</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принципове</w:t>
      </w:r>
      <w:proofErr w:type="spellEnd"/>
      <w:r w:rsidRPr="0099189D">
        <w:rPr>
          <w:color w:val="auto"/>
          <w:sz w:val="28"/>
          <w:szCs w:val="28"/>
        </w:rPr>
        <w:t xml:space="preserve"> </w:t>
      </w:r>
      <w:proofErr w:type="spellStart"/>
      <w:r w:rsidRPr="0099189D">
        <w:rPr>
          <w:color w:val="auto"/>
          <w:sz w:val="28"/>
          <w:szCs w:val="28"/>
        </w:rPr>
        <w:t>значення</w:t>
      </w:r>
      <w:proofErr w:type="spellEnd"/>
      <w:r w:rsidRPr="0099189D">
        <w:rPr>
          <w:color w:val="auto"/>
          <w:sz w:val="28"/>
          <w:szCs w:val="28"/>
        </w:rPr>
        <w:t xml:space="preserve">, </w:t>
      </w:r>
      <w:proofErr w:type="spellStart"/>
      <w:r w:rsidRPr="0099189D">
        <w:rPr>
          <w:color w:val="auto"/>
          <w:sz w:val="28"/>
          <w:szCs w:val="28"/>
        </w:rPr>
        <w:t>оскільки</w:t>
      </w:r>
      <w:proofErr w:type="spellEnd"/>
      <w:r w:rsidRPr="0099189D">
        <w:rPr>
          <w:color w:val="auto"/>
          <w:sz w:val="28"/>
          <w:szCs w:val="28"/>
        </w:rPr>
        <w:t xml:space="preserve"> предметом аудиту є </w:t>
      </w:r>
      <w:proofErr w:type="spellStart"/>
      <w:r w:rsidRPr="0099189D">
        <w:rPr>
          <w:color w:val="auto"/>
          <w:sz w:val="28"/>
          <w:szCs w:val="28"/>
        </w:rPr>
        <w:t>фінансова</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сформована на </w:t>
      </w:r>
      <w:proofErr w:type="spellStart"/>
      <w:r w:rsidRPr="0099189D">
        <w:rPr>
          <w:color w:val="auto"/>
          <w:sz w:val="28"/>
          <w:szCs w:val="28"/>
        </w:rPr>
        <w:t>основі</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w:t>
      </w:r>
    </w:p>
    <w:p w14:paraId="0196D0B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Основні</w:t>
      </w:r>
      <w:proofErr w:type="spellEnd"/>
      <w:r w:rsidRPr="0099189D">
        <w:rPr>
          <w:color w:val="auto"/>
          <w:sz w:val="28"/>
          <w:szCs w:val="28"/>
        </w:rPr>
        <w:t xml:space="preserve"> </w:t>
      </w:r>
      <w:proofErr w:type="spellStart"/>
      <w:r w:rsidRPr="0099189D">
        <w:rPr>
          <w:color w:val="auto"/>
          <w:sz w:val="28"/>
          <w:szCs w:val="28"/>
        </w:rPr>
        <w:t>питання</w:t>
      </w:r>
      <w:proofErr w:type="spellEnd"/>
      <w:r w:rsidRPr="0099189D">
        <w:rPr>
          <w:color w:val="auto"/>
          <w:sz w:val="28"/>
          <w:szCs w:val="28"/>
        </w:rPr>
        <w:t xml:space="preserve">,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регулює</w:t>
      </w:r>
      <w:proofErr w:type="spellEnd"/>
      <w:r w:rsidRPr="0099189D">
        <w:rPr>
          <w:color w:val="auto"/>
          <w:sz w:val="28"/>
          <w:szCs w:val="28"/>
        </w:rPr>
        <w:t xml:space="preserve"> </w:t>
      </w:r>
      <w:proofErr w:type="spellStart"/>
      <w:r w:rsidRPr="0099189D">
        <w:rPr>
          <w:color w:val="auto"/>
          <w:sz w:val="28"/>
          <w:szCs w:val="28"/>
        </w:rPr>
        <w:t>цей</w:t>
      </w:r>
      <w:proofErr w:type="spellEnd"/>
      <w:r w:rsidRPr="0099189D">
        <w:rPr>
          <w:color w:val="auto"/>
          <w:sz w:val="28"/>
          <w:szCs w:val="28"/>
        </w:rPr>
        <w:t xml:space="preserve"> Закон:</w:t>
      </w:r>
    </w:p>
    <w:p w14:paraId="11D218A2" w14:textId="77777777" w:rsidR="0099189D" w:rsidRPr="0099189D" w:rsidRDefault="0099189D" w:rsidP="006B1A1D">
      <w:pPr>
        <w:numPr>
          <w:ilvl w:val="0"/>
          <w:numId w:val="38"/>
        </w:numPr>
        <w:spacing w:before="100" w:beforeAutospacing="1" w:after="100" w:afterAutospacing="1" w:line="240" w:lineRule="auto"/>
        <w:rPr>
          <w:color w:val="auto"/>
          <w:sz w:val="28"/>
          <w:szCs w:val="28"/>
        </w:rPr>
      </w:pPr>
      <w:proofErr w:type="spellStart"/>
      <w:r w:rsidRPr="0099189D">
        <w:rPr>
          <w:color w:val="auto"/>
          <w:sz w:val="28"/>
          <w:szCs w:val="28"/>
        </w:rPr>
        <w:t>Загальні</w:t>
      </w:r>
      <w:proofErr w:type="spellEnd"/>
      <w:r w:rsidRPr="0099189D">
        <w:rPr>
          <w:color w:val="auto"/>
          <w:sz w:val="28"/>
          <w:szCs w:val="28"/>
        </w:rPr>
        <w:t xml:space="preserve"> </w:t>
      </w:r>
      <w:proofErr w:type="spellStart"/>
      <w:r w:rsidRPr="0099189D">
        <w:rPr>
          <w:color w:val="auto"/>
          <w:sz w:val="28"/>
          <w:szCs w:val="28"/>
        </w:rPr>
        <w:t>принципи</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w:t>
      </w:r>
    </w:p>
    <w:p w14:paraId="4407C702" w14:textId="77777777" w:rsidR="0099189D" w:rsidRPr="0099189D" w:rsidRDefault="0099189D" w:rsidP="006B1A1D">
      <w:pPr>
        <w:numPr>
          <w:ilvl w:val="0"/>
          <w:numId w:val="38"/>
        </w:numPr>
        <w:spacing w:before="100" w:beforeAutospacing="1" w:after="100" w:afterAutospacing="1" w:line="240" w:lineRule="auto"/>
        <w:rPr>
          <w:color w:val="auto"/>
          <w:sz w:val="28"/>
          <w:szCs w:val="28"/>
        </w:rPr>
      </w:pPr>
      <w:proofErr w:type="spellStart"/>
      <w:r w:rsidRPr="0099189D">
        <w:rPr>
          <w:color w:val="auto"/>
          <w:sz w:val="28"/>
          <w:szCs w:val="28"/>
        </w:rPr>
        <w:t>Організація</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на </w:t>
      </w:r>
      <w:proofErr w:type="spellStart"/>
      <w:r w:rsidRPr="0099189D">
        <w:rPr>
          <w:color w:val="auto"/>
          <w:sz w:val="28"/>
          <w:szCs w:val="28"/>
        </w:rPr>
        <w:t>підприємстві</w:t>
      </w:r>
      <w:proofErr w:type="spellEnd"/>
      <w:r w:rsidRPr="0099189D">
        <w:rPr>
          <w:color w:val="auto"/>
          <w:sz w:val="28"/>
          <w:szCs w:val="28"/>
        </w:rPr>
        <w:t>.</w:t>
      </w:r>
    </w:p>
    <w:p w14:paraId="796A79FE" w14:textId="77777777" w:rsidR="0099189D" w:rsidRPr="0099189D" w:rsidRDefault="0099189D" w:rsidP="006B1A1D">
      <w:pPr>
        <w:numPr>
          <w:ilvl w:val="0"/>
          <w:numId w:val="38"/>
        </w:numPr>
        <w:spacing w:before="100" w:beforeAutospacing="1" w:after="100" w:afterAutospacing="1" w:line="240" w:lineRule="auto"/>
        <w:rPr>
          <w:color w:val="auto"/>
          <w:sz w:val="28"/>
          <w:szCs w:val="28"/>
        </w:rPr>
      </w:pP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первинних</w:t>
      </w:r>
      <w:proofErr w:type="spellEnd"/>
      <w:r w:rsidRPr="0099189D">
        <w:rPr>
          <w:color w:val="auto"/>
          <w:sz w:val="28"/>
          <w:szCs w:val="28"/>
        </w:rPr>
        <w:t xml:space="preserve"> </w:t>
      </w:r>
      <w:proofErr w:type="spellStart"/>
      <w:r w:rsidRPr="0099189D">
        <w:rPr>
          <w:color w:val="auto"/>
          <w:sz w:val="28"/>
          <w:szCs w:val="28"/>
        </w:rPr>
        <w:t>документів</w:t>
      </w:r>
      <w:proofErr w:type="spellEnd"/>
      <w:r w:rsidRPr="0099189D">
        <w:rPr>
          <w:color w:val="auto"/>
          <w:sz w:val="28"/>
          <w:szCs w:val="28"/>
        </w:rPr>
        <w:t xml:space="preserve"> та </w:t>
      </w:r>
      <w:proofErr w:type="spellStart"/>
      <w:r w:rsidRPr="0099189D">
        <w:rPr>
          <w:color w:val="auto"/>
          <w:sz w:val="28"/>
          <w:szCs w:val="28"/>
        </w:rPr>
        <w:t>облікових</w:t>
      </w:r>
      <w:proofErr w:type="spellEnd"/>
      <w:r w:rsidRPr="0099189D">
        <w:rPr>
          <w:color w:val="auto"/>
          <w:sz w:val="28"/>
          <w:szCs w:val="28"/>
        </w:rPr>
        <w:t xml:space="preserve"> </w:t>
      </w:r>
      <w:proofErr w:type="spellStart"/>
      <w:r w:rsidRPr="0099189D">
        <w:rPr>
          <w:color w:val="auto"/>
          <w:sz w:val="28"/>
          <w:szCs w:val="28"/>
        </w:rPr>
        <w:t>даних</w:t>
      </w:r>
      <w:proofErr w:type="spellEnd"/>
      <w:r w:rsidRPr="0099189D">
        <w:rPr>
          <w:color w:val="auto"/>
          <w:sz w:val="28"/>
          <w:szCs w:val="28"/>
        </w:rPr>
        <w:t>.</w:t>
      </w:r>
    </w:p>
    <w:p w14:paraId="04D6FAC4" w14:textId="77777777" w:rsidR="0099189D" w:rsidRPr="0099189D" w:rsidRDefault="0099189D" w:rsidP="006B1A1D">
      <w:pPr>
        <w:numPr>
          <w:ilvl w:val="0"/>
          <w:numId w:val="38"/>
        </w:numPr>
        <w:spacing w:before="100" w:beforeAutospacing="1" w:after="100" w:afterAutospacing="1" w:line="240" w:lineRule="auto"/>
        <w:rPr>
          <w:color w:val="auto"/>
          <w:sz w:val="28"/>
          <w:szCs w:val="28"/>
        </w:rPr>
      </w:pPr>
      <w:proofErr w:type="spellStart"/>
      <w:r w:rsidRPr="0099189D">
        <w:rPr>
          <w:color w:val="auto"/>
          <w:sz w:val="28"/>
          <w:szCs w:val="28"/>
        </w:rPr>
        <w:t>Складання</w:t>
      </w:r>
      <w:proofErr w:type="spellEnd"/>
      <w:r w:rsidRPr="0099189D">
        <w:rPr>
          <w:color w:val="auto"/>
          <w:sz w:val="28"/>
          <w:szCs w:val="28"/>
        </w:rPr>
        <w:t xml:space="preserve"> і </w:t>
      </w:r>
      <w:proofErr w:type="spellStart"/>
      <w:r w:rsidRPr="0099189D">
        <w:rPr>
          <w:color w:val="auto"/>
          <w:sz w:val="28"/>
          <w:szCs w:val="28"/>
        </w:rPr>
        <w:t>подання</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465EDD7C" w14:textId="77777777" w:rsidR="0099189D" w:rsidRPr="0099189D" w:rsidRDefault="0099189D" w:rsidP="006B1A1D">
      <w:pPr>
        <w:numPr>
          <w:ilvl w:val="0"/>
          <w:numId w:val="38"/>
        </w:numPr>
        <w:spacing w:before="100" w:beforeAutospacing="1" w:after="100" w:afterAutospacing="1" w:line="240" w:lineRule="auto"/>
        <w:rPr>
          <w:color w:val="auto"/>
          <w:sz w:val="28"/>
          <w:szCs w:val="28"/>
        </w:rPr>
      </w:pPr>
      <w:proofErr w:type="spellStart"/>
      <w:r w:rsidRPr="0099189D">
        <w:rPr>
          <w:color w:val="auto"/>
          <w:sz w:val="28"/>
          <w:szCs w:val="28"/>
        </w:rPr>
        <w:t>Відповідальність</w:t>
      </w:r>
      <w:proofErr w:type="spellEnd"/>
      <w:r w:rsidRPr="0099189D">
        <w:rPr>
          <w:color w:val="auto"/>
          <w:sz w:val="28"/>
          <w:szCs w:val="28"/>
        </w:rPr>
        <w:t xml:space="preserve"> за </w:t>
      </w:r>
      <w:proofErr w:type="spellStart"/>
      <w:r w:rsidRPr="0099189D">
        <w:rPr>
          <w:color w:val="auto"/>
          <w:sz w:val="28"/>
          <w:szCs w:val="28"/>
        </w:rPr>
        <w:t>організацію</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та </w:t>
      </w:r>
      <w:proofErr w:type="spellStart"/>
      <w:r w:rsidRPr="0099189D">
        <w:rPr>
          <w:color w:val="auto"/>
          <w:sz w:val="28"/>
          <w:szCs w:val="28"/>
        </w:rPr>
        <w:t>достовірність</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в межах </w:t>
      </w:r>
      <w:proofErr w:type="spellStart"/>
      <w:r w:rsidRPr="0099189D">
        <w:rPr>
          <w:color w:val="auto"/>
          <w:sz w:val="28"/>
          <w:szCs w:val="28"/>
        </w:rPr>
        <w:t>установлених</w:t>
      </w:r>
      <w:proofErr w:type="spellEnd"/>
      <w:r w:rsidRPr="0099189D">
        <w:rPr>
          <w:color w:val="auto"/>
          <w:sz w:val="28"/>
          <w:szCs w:val="28"/>
        </w:rPr>
        <w:t xml:space="preserve"> законом </w:t>
      </w:r>
      <w:proofErr w:type="spellStart"/>
      <w:r w:rsidRPr="0099189D">
        <w:rPr>
          <w:color w:val="auto"/>
          <w:sz w:val="28"/>
          <w:szCs w:val="28"/>
        </w:rPr>
        <w:t>обов'язків</w:t>
      </w:r>
      <w:proofErr w:type="spellEnd"/>
      <w:r w:rsidRPr="0099189D">
        <w:rPr>
          <w:color w:val="auto"/>
          <w:sz w:val="28"/>
          <w:szCs w:val="28"/>
        </w:rPr>
        <w:t>.</w:t>
      </w:r>
    </w:p>
    <w:p w14:paraId="4063C54C"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Приклад.</w:t>
      </w:r>
    </w:p>
    <w:p w14:paraId="4E94D9F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Підприємство</w:t>
      </w:r>
      <w:proofErr w:type="spellEnd"/>
      <w:r w:rsidRPr="0099189D">
        <w:rPr>
          <w:color w:val="auto"/>
          <w:sz w:val="28"/>
          <w:szCs w:val="28"/>
        </w:rPr>
        <w:t xml:space="preserve"> </w:t>
      </w:r>
      <w:proofErr w:type="spellStart"/>
      <w:r w:rsidRPr="0099189D">
        <w:rPr>
          <w:color w:val="auto"/>
          <w:sz w:val="28"/>
          <w:szCs w:val="28"/>
        </w:rPr>
        <w:t>відобразило</w:t>
      </w:r>
      <w:proofErr w:type="spellEnd"/>
      <w:r w:rsidRPr="0099189D">
        <w:rPr>
          <w:color w:val="auto"/>
          <w:sz w:val="28"/>
          <w:szCs w:val="28"/>
        </w:rPr>
        <w:t xml:space="preserve"> в </w:t>
      </w:r>
      <w:proofErr w:type="spellStart"/>
      <w:r w:rsidRPr="0099189D">
        <w:rPr>
          <w:color w:val="auto"/>
          <w:sz w:val="28"/>
          <w:szCs w:val="28"/>
        </w:rPr>
        <w:t>обліку</w:t>
      </w:r>
      <w:proofErr w:type="spellEnd"/>
      <w:r w:rsidRPr="0099189D">
        <w:rPr>
          <w:color w:val="auto"/>
          <w:sz w:val="28"/>
          <w:szCs w:val="28"/>
        </w:rPr>
        <w:t xml:space="preserve"> </w:t>
      </w:r>
      <w:proofErr w:type="spellStart"/>
      <w:r w:rsidRPr="0099189D">
        <w:rPr>
          <w:color w:val="auto"/>
          <w:sz w:val="28"/>
          <w:szCs w:val="28"/>
        </w:rPr>
        <w:t>основний</w:t>
      </w:r>
      <w:proofErr w:type="spellEnd"/>
      <w:r w:rsidRPr="0099189D">
        <w:rPr>
          <w:color w:val="auto"/>
          <w:sz w:val="28"/>
          <w:szCs w:val="28"/>
        </w:rPr>
        <w:t xml:space="preserve"> </w:t>
      </w:r>
      <w:proofErr w:type="spellStart"/>
      <w:r w:rsidRPr="0099189D">
        <w:rPr>
          <w:color w:val="auto"/>
          <w:sz w:val="28"/>
          <w:szCs w:val="28"/>
        </w:rPr>
        <w:t>засіб</w:t>
      </w:r>
      <w:proofErr w:type="spellEnd"/>
      <w:r w:rsidRPr="0099189D">
        <w:rPr>
          <w:color w:val="auto"/>
          <w:sz w:val="28"/>
          <w:szCs w:val="28"/>
        </w:rPr>
        <w:t xml:space="preserve"> </w:t>
      </w:r>
      <w:proofErr w:type="spellStart"/>
      <w:r w:rsidRPr="0099189D">
        <w:rPr>
          <w:color w:val="auto"/>
          <w:sz w:val="28"/>
          <w:szCs w:val="28"/>
        </w:rPr>
        <w:t>вартістю</w:t>
      </w:r>
      <w:proofErr w:type="spellEnd"/>
      <w:r w:rsidRPr="0099189D">
        <w:rPr>
          <w:color w:val="auto"/>
          <w:sz w:val="28"/>
          <w:szCs w:val="28"/>
        </w:rPr>
        <w:t xml:space="preserve"> 500 000 </w:t>
      </w:r>
      <w:proofErr w:type="spellStart"/>
      <w:r w:rsidRPr="0099189D">
        <w:rPr>
          <w:color w:val="auto"/>
          <w:sz w:val="28"/>
          <w:szCs w:val="28"/>
        </w:rPr>
        <w:t>грн</w:t>
      </w:r>
      <w:proofErr w:type="spellEnd"/>
      <w:r w:rsidRPr="0099189D">
        <w:rPr>
          <w:color w:val="auto"/>
          <w:sz w:val="28"/>
          <w:szCs w:val="28"/>
        </w:rPr>
        <w:t xml:space="preserve">, але не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належних</w:t>
      </w:r>
      <w:proofErr w:type="spellEnd"/>
      <w:r w:rsidRPr="0099189D">
        <w:rPr>
          <w:color w:val="auto"/>
          <w:sz w:val="28"/>
          <w:szCs w:val="28"/>
        </w:rPr>
        <w:t xml:space="preserve"> </w:t>
      </w:r>
      <w:proofErr w:type="spellStart"/>
      <w:r w:rsidRPr="0099189D">
        <w:rPr>
          <w:color w:val="auto"/>
          <w:sz w:val="28"/>
          <w:szCs w:val="28"/>
        </w:rPr>
        <w:t>документів</w:t>
      </w:r>
      <w:proofErr w:type="spellEnd"/>
      <w:r w:rsidRPr="0099189D">
        <w:rPr>
          <w:color w:val="auto"/>
          <w:sz w:val="28"/>
          <w:szCs w:val="28"/>
        </w:rPr>
        <w:t xml:space="preserve">,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підтверджують</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придбання</w:t>
      </w:r>
      <w:proofErr w:type="spellEnd"/>
      <w:r w:rsidRPr="0099189D">
        <w:rPr>
          <w:color w:val="auto"/>
          <w:sz w:val="28"/>
          <w:szCs w:val="28"/>
        </w:rPr>
        <w:t xml:space="preserve"> та право </w:t>
      </w:r>
      <w:proofErr w:type="spellStart"/>
      <w:r w:rsidRPr="0099189D">
        <w:rPr>
          <w:color w:val="auto"/>
          <w:sz w:val="28"/>
          <w:szCs w:val="28"/>
        </w:rPr>
        <w:t>користування</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власності</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обставин</w:t>
      </w:r>
      <w:proofErr w:type="spellEnd"/>
      <w:r w:rsidRPr="0099189D">
        <w:rPr>
          <w:color w:val="auto"/>
          <w:sz w:val="28"/>
          <w:szCs w:val="28"/>
        </w:rPr>
        <w:t>.</w:t>
      </w:r>
    </w:p>
    <w:p w14:paraId="3F7B8F8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lastRenderedPageBreak/>
        <w:t xml:space="preserve">Аудитор повинен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наявні</w:t>
      </w:r>
      <w:proofErr w:type="spellEnd"/>
      <w:r w:rsidRPr="0099189D">
        <w:rPr>
          <w:color w:val="auto"/>
          <w:sz w:val="28"/>
          <w:szCs w:val="28"/>
        </w:rPr>
        <w:t xml:space="preserve"> </w:t>
      </w:r>
      <w:proofErr w:type="spellStart"/>
      <w:r w:rsidRPr="0099189D">
        <w:rPr>
          <w:color w:val="auto"/>
          <w:sz w:val="28"/>
          <w:szCs w:val="28"/>
        </w:rPr>
        <w:t>документи</w:t>
      </w:r>
      <w:proofErr w:type="spellEnd"/>
      <w:r w:rsidRPr="0099189D">
        <w:rPr>
          <w:color w:val="auto"/>
          <w:sz w:val="28"/>
          <w:szCs w:val="28"/>
        </w:rPr>
        <w:t xml:space="preserve">, </w:t>
      </w:r>
      <w:proofErr w:type="spellStart"/>
      <w:r w:rsidRPr="0099189D">
        <w:rPr>
          <w:color w:val="auto"/>
          <w:sz w:val="28"/>
          <w:szCs w:val="28"/>
        </w:rPr>
        <w:t>перевірити</w:t>
      </w:r>
      <w:proofErr w:type="spellEnd"/>
      <w:r w:rsidRPr="0099189D">
        <w:rPr>
          <w:color w:val="auto"/>
          <w:sz w:val="28"/>
          <w:szCs w:val="28"/>
        </w:rPr>
        <w:t xml:space="preserve"> </w:t>
      </w:r>
      <w:proofErr w:type="spellStart"/>
      <w:r w:rsidRPr="0099189D">
        <w:rPr>
          <w:color w:val="auto"/>
          <w:sz w:val="28"/>
          <w:szCs w:val="28"/>
        </w:rPr>
        <w:t>облікові</w:t>
      </w:r>
      <w:proofErr w:type="spellEnd"/>
      <w:r w:rsidRPr="0099189D">
        <w:rPr>
          <w:color w:val="auto"/>
          <w:sz w:val="28"/>
          <w:szCs w:val="28"/>
        </w:rPr>
        <w:t xml:space="preserve"> записи, </w:t>
      </w:r>
      <w:proofErr w:type="spellStart"/>
      <w:r w:rsidRPr="0099189D">
        <w:rPr>
          <w:color w:val="auto"/>
          <w:sz w:val="28"/>
          <w:szCs w:val="28"/>
        </w:rPr>
        <w:t>зібрати</w:t>
      </w:r>
      <w:proofErr w:type="spellEnd"/>
      <w:r w:rsidRPr="0099189D">
        <w:rPr>
          <w:color w:val="auto"/>
          <w:sz w:val="28"/>
          <w:szCs w:val="28"/>
        </w:rPr>
        <w:t xml:space="preserve"> </w:t>
      </w:r>
      <w:proofErr w:type="spellStart"/>
      <w:r w:rsidRPr="0099189D">
        <w:rPr>
          <w:color w:val="auto"/>
          <w:sz w:val="28"/>
          <w:szCs w:val="28"/>
        </w:rPr>
        <w:t>достатні</w:t>
      </w:r>
      <w:proofErr w:type="spellEnd"/>
      <w:r w:rsidRPr="0099189D">
        <w:rPr>
          <w:color w:val="auto"/>
          <w:sz w:val="28"/>
          <w:szCs w:val="28"/>
        </w:rPr>
        <w:t xml:space="preserve"> </w:t>
      </w:r>
      <w:proofErr w:type="spellStart"/>
      <w:r w:rsidRPr="0099189D">
        <w:rPr>
          <w:color w:val="auto"/>
          <w:sz w:val="28"/>
          <w:szCs w:val="28"/>
        </w:rPr>
        <w:t>належні</w:t>
      </w:r>
      <w:proofErr w:type="spellEnd"/>
      <w:r w:rsidRPr="0099189D">
        <w:rPr>
          <w:color w:val="auto"/>
          <w:sz w:val="28"/>
          <w:szCs w:val="28"/>
        </w:rPr>
        <w:t xml:space="preserve"> </w:t>
      </w: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 xml:space="preserve"> та </w:t>
      </w:r>
      <w:proofErr w:type="spellStart"/>
      <w:r w:rsidRPr="0099189D">
        <w:rPr>
          <w:color w:val="auto"/>
          <w:sz w:val="28"/>
          <w:szCs w:val="28"/>
        </w:rPr>
        <w:t>визначити</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ця</w:t>
      </w:r>
      <w:proofErr w:type="spellEnd"/>
      <w:r w:rsidRPr="0099189D">
        <w:rPr>
          <w:color w:val="auto"/>
          <w:sz w:val="28"/>
          <w:szCs w:val="28"/>
        </w:rPr>
        <w:t xml:space="preserve"> </w:t>
      </w:r>
      <w:proofErr w:type="spellStart"/>
      <w:r w:rsidRPr="0099189D">
        <w:rPr>
          <w:color w:val="auto"/>
          <w:sz w:val="28"/>
          <w:szCs w:val="28"/>
        </w:rPr>
        <w:t>ситуація</w:t>
      </w:r>
      <w:proofErr w:type="spellEnd"/>
      <w:r w:rsidRPr="0099189D">
        <w:rPr>
          <w:color w:val="auto"/>
          <w:sz w:val="28"/>
          <w:szCs w:val="28"/>
        </w:rPr>
        <w:t xml:space="preserve"> </w:t>
      </w:r>
      <w:proofErr w:type="spellStart"/>
      <w:r w:rsidRPr="0099189D">
        <w:rPr>
          <w:color w:val="auto"/>
          <w:sz w:val="28"/>
          <w:szCs w:val="28"/>
        </w:rPr>
        <w:t>призвести</w:t>
      </w:r>
      <w:proofErr w:type="spellEnd"/>
      <w:r w:rsidRPr="0099189D">
        <w:rPr>
          <w:color w:val="auto"/>
          <w:sz w:val="28"/>
          <w:szCs w:val="28"/>
        </w:rPr>
        <w:t xml:space="preserve"> до </w:t>
      </w:r>
      <w:proofErr w:type="spellStart"/>
      <w:r w:rsidRPr="0099189D">
        <w:rPr>
          <w:color w:val="auto"/>
          <w:sz w:val="28"/>
          <w:szCs w:val="28"/>
        </w:rPr>
        <w:t>суттєвого</w:t>
      </w:r>
      <w:proofErr w:type="spellEnd"/>
      <w:r w:rsidRPr="0099189D">
        <w:rPr>
          <w:color w:val="auto"/>
          <w:sz w:val="28"/>
          <w:szCs w:val="28"/>
        </w:rPr>
        <w:t xml:space="preserve"> </w:t>
      </w:r>
      <w:proofErr w:type="spellStart"/>
      <w:r w:rsidRPr="0099189D">
        <w:rPr>
          <w:color w:val="auto"/>
          <w:sz w:val="28"/>
          <w:szCs w:val="28"/>
        </w:rPr>
        <w:t>викривлення</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023E3F55"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При </w:t>
      </w:r>
      <w:proofErr w:type="spellStart"/>
      <w:r w:rsidRPr="0099189D">
        <w:rPr>
          <w:color w:val="auto"/>
          <w:sz w:val="28"/>
          <w:szCs w:val="28"/>
        </w:rPr>
        <w:t>цьому</w:t>
      </w:r>
      <w:proofErr w:type="spellEnd"/>
      <w:r w:rsidRPr="0099189D">
        <w:rPr>
          <w:color w:val="auto"/>
          <w:sz w:val="28"/>
          <w:szCs w:val="28"/>
        </w:rPr>
        <w:t xml:space="preserve"> аудитор не </w:t>
      </w:r>
      <w:proofErr w:type="spellStart"/>
      <w:r w:rsidRPr="0099189D">
        <w:rPr>
          <w:color w:val="auto"/>
          <w:sz w:val="28"/>
          <w:szCs w:val="28"/>
        </w:rPr>
        <w:t>підміняє</w:t>
      </w:r>
      <w:proofErr w:type="spellEnd"/>
      <w:r w:rsidRPr="0099189D">
        <w:rPr>
          <w:color w:val="auto"/>
          <w:sz w:val="28"/>
          <w:szCs w:val="28"/>
        </w:rPr>
        <w:t xml:space="preserve"> </w:t>
      </w:r>
      <w:proofErr w:type="spellStart"/>
      <w:r w:rsidRPr="0099189D">
        <w:rPr>
          <w:color w:val="auto"/>
          <w:sz w:val="28"/>
          <w:szCs w:val="28"/>
        </w:rPr>
        <w:t>керівництво</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й не </w:t>
      </w:r>
      <w:proofErr w:type="spellStart"/>
      <w:r w:rsidRPr="0099189D">
        <w:rPr>
          <w:color w:val="auto"/>
          <w:sz w:val="28"/>
          <w:szCs w:val="28"/>
        </w:rPr>
        <w:t>перебирає</w:t>
      </w:r>
      <w:proofErr w:type="spellEnd"/>
      <w:r w:rsidRPr="0099189D">
        <w:rPr>
          <w:color w:val="auto"/>
          <w:sz w:val="28"/>
          <w:szCs w:val="28"/>
        </w:rPr>
        <w:t xml:space="preserve"> на себе </w:t>
      </w:r>
      <w:proofErr w:type="spellStart"/>
      <w:r w:rsidRPr="0099189D">
        <w:rPr>
          <w:color w:val="auto"/>
          <w:sz w:val="28"/>
          <w:szCs w:val="28"/>
        </w:rPr>
        <w:t>відповідальність</w:t>
      </w:r>
      <w:proofErr w:type="spellEnd"/>
      <w:r w:rsidRPr="0099189D">
        <w:rPr>
          <w:color w:val="auto"/>
          <w:sz w:val="28"/>
          <w:szCs w:val="28"/>
        </w:rPr>
        <w:t xml:space="preserve"> за </w:t>
      </w:r>
      <w:proofErr w:type="spellStart"/>
      <w:r w:rsidRPr="0099189D">
        <w:rPr>
          <w:color w:val="auto"/>
          <w:sz w:val="28"/>
          <w:szCs w:val="28"/>
        </w:rPr>
        <w:t>ведення</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та </w:t>
      </w:r>
      <w:proofErr w:type="spellStart"/>
      <w:r w:rsidRPr="0099189D">
        <w:rPr>
          <w:color w:val="auto"/>
          <w:sz w:val="28"/>
          <w:szCs w:val="28"/>
        </w:rPr>
        <w:t>складання</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29105B13"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2.3. </w:t>
      </w:r>
      <w:proofErr w:type="spellStart"/>
      <w:r w:rsidRPr="0099189D">
        <w:rPr>
          <w:b/>
          <w:bCs/>
          <w:color w:val="auto"/>
          <w:sz w:val="28"/>
          <w:szCs w:val="28"/>
        </w:rPr>
        <w:t>Національні</w:t>
      </w:r>
      <w:proofErr w:type="spellEnd"/>
      <w:r w:rsidRPr="0099189D">
        <w:rPr>
          <w:b/>
          <w:bCs/>
          <w:color w:val="auto"/>
          <w:sz w:val="28"/>
          <w:szCs w:val="28"/>
        </w:rPr>
        <w:t xml:space="preserve"> </w:t>
      </w:r>
      <w:proofErr w:type="spellStart"/>
      <w:r w:rsidRPr="0099189D">
        <w:rPr>
          <w:b/>
          <w:bCs/>
          <w:color w:val="auto"/>
          <w:sz w:val="28"/>
          <w:szCs w:val="28"/>
        </w:rPr>
        <w:t>положення</w:t>
      </w:r>
      <w:proofErr w:type="spellEnd"/>
      <w:r w:rsidRPr="0099189D">
        <w:rPr>
          <w:b/>
          <w:bCs/>
          <w:color w:val="auto"/>
          <w:sz w:val="28"/>
          <w:szCs w:val="28"/>
        </w:rPr>
        <w:t xml:space="preserve"> (</w:t>
      </w:r>
      <w:proofErr w:type="spellStart"/>
      <w:r w:rsidRPr="0099189D">
        <w:rPr>
          <w:b/>
          <w:bCs/>
          <w:color w:val="auto"/>
          <w:sz w:val="28"/>
          <w:szCs w:val="28"/>
        </w:rPr>
        <w:t>стандарти</w:t>
      </w:r>
      <w:proofErr w:type="spellEnd"/>
      <w:r w:rsidRPr="0099189D">
        <w:rPr>
          <w:b/>
          <w:bCs/>
          <w:color w:val="auto"/>
          <w:sz w:val="28"/>
          <w:szCs w:val="28"/>
        </w:rPr>
        <w:t xml:space="preserve">) </w:t>
      </w:r>
      <w:proofErr w:type="spellStart"/>
      <w:r w:rsidRPr="0099189D">
        <w:rPr>
          <w:b/>
          <w:bCs/>
          <w:color w:val="auto"/>
          <w:sz w:val="28"/>
          <w:szCs w:val="28"/>
        </w:rPr>
        <w:t>бухгалтерського</w:t>
      </w:r>
      <w:proofErr w:type="spellEnd"/>
      <w:r w:rsidRPr="0099189D">
        <w:rPr>
          <w:b/>
          <w:bCs/>
          <w:color w:val="auto"/>
          <w:sz w:val="28"/>
          <w:szCs w:val="28"/>
        </w:rPr>
        <w:t xml:space="preserve"> </w:t>
      </w:r>
      <w:proofErr w:type="spellStart"/>
      <w:r w:rsidRPr="0099189D">
        <w:rPr>
          <w:b/>
          <w:bCs/>
          <w:color w:val="auto"/>
          <w:sz w:val="28"/>
          <w:szCs w:val="28"/>
        </w:rPr>
        <w:t>обліку</w:t>
      </w:r>
      <w:proofErr w:type="spellEnd"/>
    </w:p>
    <w:p w14:paraId="7382AE6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Національні</w:t>
      </w:r>
      <w:proofErr w:type="spellEnd"/>
      <w:r w:rsidRPr="0099189D">
        <w:rPr>
          <w:color w:val="auto"/>
          <w:sz w:val="28"/>
          <w:szCs w:val="28"/>
        </w:rPr>
        <w:t xml:space="preserve"> </w:t>
      </w:r>
      <w:proofErr w:type="spellStart"/>
      <w:r w:rsidRPr="0099189D">
        <w:rPr>
          <w:color w:val="auto"/>
          <w:sz w:val="28"/>
          <w:szCs w:val="28"/>
        </w:rPr>
        <w:t>положення</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НП(С)БО, </w:t>
      </w:r>
      <w:proofErr w:type="spellStart"/>
      <w:r w:rsidRPr="0099189D">
        <w:rPr>
          <w:color w:val="auto"/>
          <w:sz w:val="28"/>
          <w:szCs w:val="28"/>
        </w:rPr>
        <w:t>визначають</w:t>
      </w:r>
      <w:proofErr w:type="spellEnd"/>
      <w:r w:rsidRPr="0099189D">
        <w:rPr>
          <w:color w:val="auto"/>
          <w:sz w:val="28"/>
          <w:szCs w:val="28"/>
        </w:rPr>
        <w:t xml:space="preserve"> правила </w:t>
      </w:r>
      <w:proofErr w:type="spellStart"/>
      <w:r w:rsidRPr="0099189D">
        <w:rPr>
          <w:color w:val="auto"/>
          <w:sz w:val="28"/>
          <w:szCs w:val="28"/>
        </w:rPr>
        <w:t>визнання</w:t>
      </w:r>
      <w:proofErr w:type="spellEnd"/>
      <w:r w:rsidRPr="0099189D">
        <w:rPr>
          <w:color w:val="auto"/>
          <w:sz w:val="28"/>
          <w:szCs w:val="28"/>
        </w:rPr>
        <w:t xml:space="preserve">, </w:t>
      </w:r>
      <w:proofErr w:type="spellStart"/>
      <w:r w:rsidRPr="0099189D">
        <w:rPr>
          <w:color w:val="auto"/>
          <w:sz w:val="28"/>
          <w:szCs w:val="28"/>
        </w:rPr>
        <w:t>оцінки</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та </w:t>
      </w:r>
      <w:proofErr w:type="spellStart"/>
      <w:r w:rsidRPr="0099189D">
        <w:rPr>
          <w:color w:val="auto"/>
          <w:sz w:val="28"/>
          <w:szCs w:val="28"/>
        </w:rPr>
        <w:t>розкриття</w:t>
      </w:r>
      <w:proofErr w:type="spellEnd"/>
      <w:r w:rsidRPr="0099189D">
        <w:rPr>
          <w:color w:val="auto"/>
          <w:sz w:val="28"/>
          <w:szCs w:val="28"/>
        </w:rPr>
        <w:t xml:space="preserve"> </w:t>
      </w:r>
      <w:proofErr w:type="spellStart"/>
      <w:r w:rsidRPr="0099189D">
        <w:rPr>
          <w:color w:val="auto"/>
          <w:sz w:val="28"/>
          <w:szCs w:val="28"/>
        </w:rPr>
        <w:t>інформації</w:t>
      </w:r>
      <w:proofErr w:type="spellEnd"/>
      <w:r w:rsidRPr="0099189D">
        <w:rPr>
          <w:color w:val="auto"/>
          <w:sz w:val="28"/>
          <w:szCs w:val="28"/>
        </w:rPr>
        <w:t xml:space="preserve"> у </w:t>
      </w:r>
      <w:proofErr w:type="spellStart"/>
      <w:r w:rsidRPr="0099189D">
        <w:rPr>
          <w:color w:val="auto"/>
          <w:sz w:val="28"/>
          <w:szCs w:val="28"/>
        </w:rPr>
        <w:t>фінансовій</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w:t>
      </w:r>
      <w:proofErr w:type="spellStart"/>
      <w:r w:rsidRPr="0099189D">
        <w:rPr>
          <w:color w:val="auto"/>
          <w:sz w:val="28"/>
          <w:szCs w:val="28"/>
        </w:rPr>
        <w:t>суб'єктів</w:t>
      </w:r>
      <w:proofErr w:type="spellEnd"/>
      <w:r w:rsidRPr="0099189D">
        <w:rPr>
          <w:color w:val="auto"/>
          <w:sz w:val="28"/>
          <w:szCs w:val="28"/>
        </w:rPr>
        <w:t xml:space="preserve">,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їх</w:t>
      </w:r>
      <w:proofErr w:type="spellEnd"/>
      <w:r w:rsidRPr="0099189D">
        <w:rPr>
          <w:color w:val="auto"/>
          <w:sz w:val="28"/>
          <w:szCs w:val="28"/>
        </w:rPr>
        <w:t xml:space="preserve"> </w:t>
      </w:r>
      <w:proofErr w:type="spellStart"/>
      <w:r w:rsidRPr="0099189D">
        <w:rPr>
          <w:color w:val="auto"/>
          <w:sz w:val="28"/>
          <w:szCs w:val="28"/>
        </w:rPr>
        <w:t>застосовують</w:t>
      </w:r>
      <w:proofErr w:type="spellEnd"/>
      <w:r w:rsidRPr="0099189D">
        <w:rPr>
          <w:color w:val="auto"/>
          <w:sz w:val="28"/>
          <w:szCs w:val="28"/>
        </w:rPr>
        <w:t>.</w:t>
      </w:r>
    </w:p>
    <w:p w14:paraId="7769E010"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Аудитору </w:t>
      </w:r>
      <w:proofErr w:type="spellStart"/>
      <w:r w:rsidRPr="0099189D">
        <w:rPr>
          <w:color w:val="auto"/>
          <w:sz w:val="28"/>
          <w:szCs w:val="28"/>
        </w:rPr>
        <w:t>важливо</w:t>
      </w:r>
      <w:proofErr w:type="spellEnd"/>
      <w:r w:rsidRPr="0099189D">
        <w:rPr>
          <w:color w:val="auto"/>
          <w:sz w:val="28"/>
          <w:szCs w:val="28"/>
        </w:rPr>
        <w:t xml:space="preserve"> знати, за </w:t>
      </w:r>
      <w:proofErr w:type="spellStart"/>
      <w:r w:rsidRPr="0099189D">
        <w:rPr>
          <w:color w:val="auto"/>
          <w:sz w:val="28"/>
          <w:szCs w:val="28"/>
        </w:rPr>
        <w:t>якою</w:t>
      </w:r>
      <w:proofErr w:type="spellEnd"/>
      <w:r w:rsidRPr="0099189D">
        <w:rPr>
          <w:color w:val="auto"/>
          <w:sz w:val="28"/>
          <w:szCs w:val="28"/>
        </w:rPr>
        <w:t xml:space="preserve"> системою </w:t>
      </w:r>
      <w:proofErr w:type="spellStart"/>
      <w:r w:rsidRPr="0099189D">
        <w:rPr>
          <w:color w:val="auto"/>
          <w:sz w:val="28"/>
          <w:szCs w:val="28"/>
        </w:rPr>
        <w:t>стандартів</w:t>
      </w:r>
      <w:proofErr w:type="spellEnd"/>
      <w:r w:rsidRPr="0099189D">
        <w:rPr>
          <w:color w:val="auto"/>
          <w:sz w:val="28"/>
          <w:szCs w:val="28"/>
        </w:rPr>
        <w:t xml:space="preserve"> </w:t>
      </w:r>
      <w:proofErr w:type="spellStart"/>
      <w:r w:rsidRPr="0099189D">
        <w:rPr>
          <w:color w:val="auto"/>
          <w:sz w:val="28"/>
          <w:szCs w:val="28"/>
        </w:rPr>
        <w:t>підприємство</w:t>
      </w:r>
      <w:proofErr w:type="spellEnd"/>
      <w:r w:rsidRPr="0099189D">
        <w:rPr>
          <w:color w:val="auto"/>
          <w:sz w:val="28"/>
          <w:szCs w:val="28"/>
        </w:rPr>
        <w:t xml:space="preserve"> </w:t>
      </w:r>
      <w:proofErr w:type="spellStart"/>
      <w:r w:rsidRPr="0099189D">
        <w:rPr>
          <w:color w:val="auto"/>
          <w:sz w:val="28"/>
          <w:szCs w:val="28"/>
        </w:rPr>
        <w:t>складає</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w:t>
      </w:r>
    </w:p>
    <w:p w14:paraId="33C5B1A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Наприклад</w:t>
      </w:r>
      <w:proofErr w:type="spellEnd"/>
      <w:r w:rsidRPr="0099189D">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48"/>
        <w:gridCol w:w="5390"/>
      </w:tblGrid>
      <w:tr w:rsidR="0099189D" w:rsidRPr="0099189D" w14:paraId="2E3A6C6B" w14:textId="77777777" w:rsidTr="0099189D">
        <w:trPr>
          <w:tblCellSpacing w:w="15" w:type="dxa"/>
        </w:trPr>
        <w:tc>
          <w:tcPr>
            <w:tcW w:w="0" w:type="auto"/>
            <w:vAlign w:val="center"/>
            <w:hideMark/>
          </w:tcPr>
          <w:p w14:paraId="423C7C60"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Нормативний</w:t>
            </w:r>
            <w:proofErr w:type="spellEnd"/>
            <w:r w:rsidRPr="0099189D">
              <w:rPr>
                <w:b/>
                <w:bCs/>
                <w:color w:val="auto"/>
                <w:sz w:val="28"/>
                <w:szCs w:val="28"/>
              </w:rPr>
              <w:t xml:space="preserve"> документ</w:t>
            </w:r>
          </w:p>
        </w:tc>
        <w:tc>
          <w:tcPr>
            <w:tcW w:w="0" w:type="auto"/>
            <w:vAlign w:val="center"/>
            <w:hideMark/>
          </w:tcPr>
          <w:p w14:paraId="257C57A0"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Значення</w:t>
            </w:r>
            <w:proofErr w:type="spellEnd"/>
            <w:r w:rsidRPr="0099189D">
              <w:rPr>
                <w:b/>
                <w:bCs/>
                <w:color w:val="auto"/>
                <w:sz w:val="28"/>
                <w:szCs w:val="28"/>
              </w:rPr>
              <w:t xml:space="preserve"> для аудиту</w:t>
            </w:r>
          </w:p>
        </w:tc>
      </w:tr>
      <w:tr w:rsidR="0099189D" w:rsidRPr="0099189D" w14:paraId="7D74B787" w14:textId="77777777" w:rsidTr="0099189D">
        <w:trPr>
          <w:tblCellSpacing w:w="15" w:type="dxa"/>
        </w:trPr>
        <w:tc>
          <w:tcPr>
            <w:tcW w:w="0" w:type="auto"/>
            <w:vAlign w:val="center"/>
            <w:hideMark/>
          </w:tcPr>
          <w:p w14:paraId="125E0FC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НП(С)БО 1 «</w:t>
            </w:r>
            <w:proofErr w:type="spellStart"/>
            <w:r w:rsidRPr="0099189D">
              <w:rPr>
                <w:color w:val="auto"/>
                <w:sz w:val="28"/>
                <w:szCs w:val="28"/>
              </w:rPr>
              <w:t>Загальні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tc>
        <w:tc>
          <w:tcPr>
            <w:tcW w:w="0" w:type="auto"/>
            <w:vAlign w:val="center"/>
            <w:hideMark/>
          </w:tcPr>
          <w:p w14:paraId="3D90F78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Перевірка</w:t>
            </w:r>
            <w:proofErr w:type="spellEnd"/>
            <w:r w:rsidRPr="0099189D">
              <w:rPr>
                <w:color w:val="auto"/>
                <w:sz w:val="28"/>
                <w:szCs w:val="28"/>
              </w:rPr>
              <w:t xml:space="preserve"> складу, </w:t>
            </w:r>
            <w:proofErr w:type="spellStart"/>
            <w:r w:rsidRPr="0099189D">
              <w:rPr>
                <w:color w:val="auto"/>
                <w:sz w:val="28"/>
                <w:szCs w:val="28"/>
              </w:rPr>
              <w:t>структури</w:t>
            </w:r>
            <w:proofErr w:type="spellEnd"/>
            <w:r w:rsidRPr="0099189D">
              <w:rPr>
                <w:color w:val="auto"/>
                <w:sz w:val="28"/>
                <w:szCs w:val="28"/>
              </w:rPr>
              <w:t xml:space="preserve"> та </w:t>
            </w:r>
            <w:proofErr w:type="spellStart"/>
            <w:r w:rsidRPr="0099189D">
              <w:rPr>
                <w:color w:val="auto"/>
                <w:sz w:val="28"/>
                <w:szCs w:val="28"/>
              </w:rPr>
              <w:t>загальних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до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p>
        </w:tc>
      </w:tr>
      <w:tr w:rsidR="0099189D" w:rsidRPr="0099189D" w14:paraId="4B44E8FD" w14:textId="77777777" w:rsidTr="0099189D">
        <w:trPr>
          <w:tblCellSpacing w:w="15" w:type="dxa"/>
        </w:trPr>
        <w:tc>
          <w:tcPr>
            <w:tcW w:w="0" w:type="auto"/>
            <w:vAlign w:val="center"/>
            <w:hideMark/>
          </w:tcPr>
          <w:p w14:paraId="01B1ACCF"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НП(С)БО 7 «</w:t>
            </w:r>
            <w:proofErr w:type="spellStart"/>
            <w:r w:rsidRPr="0099189D">
              <w:rPr>
                <w:color w:val="auto"/>
                <w:sz w:val="28"/>
                <w:szCs w:val="28"/>
              </w:rPr>
              <w:t>Основні</w:t>
            </w:r>
            <w:proofErr w:type="spellEnd"/>
            <w:r w:rsidRPr="0099189D">
              <w:rPr>
                <w:color w:val="auto"/>
                <w:sz w:val="28"/>
                <w:szCs w:val="28"/>
              </w:rPr>
              <w:t xml:space="preserve"> </w:t>
            </w:r>
            <w:proofErr w:type="spellStart"/>
            <w:r w:rsidRPr="0099189D">
              <w:rPr>
                <w:color w:val="auto"/>
                <w:sz w:val="28"/>
                <w:szCs w:val="28"/>
              </w:rPr>
              <w:t>засоби</w:t>
            </w:r>
            <w:proofErr w:type="spellEnd"/>
            <w:r w:rsidRPr="0099189D">
              <w:rPr>
                <w:color w:val="auto"/>
                <w:sz w:val="28"/>
                <w:szCs w:val="28"/>
              </w:rPr>
              <w:t>»</w:t>
            </w:r>
          </w:p>
        </w:tc>
        <w:tc>
          <w:tcPr>
            <w:tcW w:w="0" w:type="auto"/>
            <w:vAlign w:val="center"/>
            <w:hideMark/>
          </w:tcPr>
          <w:p w14:paraId="183F30E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визнання</w:t>
            </w:r>
            <w:proofErr w:type="spellEnd"/>
            <w:r w:rsidRPr="0099189D">
              <w:rPr>
                <w:color w:val="auto"/>
                <w:sz w:val="28"/>
                <w:szCs w:val="28"/>
              </w:rPr>
              <w:t xml:space="preserve">, </w:t>
            </w:r>
            <w:proofErr w:type="spellStart"/>
            <w:r w:rsidRPr="0099189D">
              <w:rPr>
                <w:color w:val="auto"/>
                <w:sz w:val="28"/>
                <w:szCs w:val="28"/>
              </w:rPr>
              <w:t>оцінки</w:t>
            </w:r>
            <w:proofErr w:type="spellEnd"/>
            <w:r w:rsidRPr="0099189D">
              <w:rPr>
                <w:color w:val="auto"/>
                <w:sz w:val="28"/>
                <w:szCs w:val="28"/>
              </w:rPr>
              <w:t xml:space="preserve">, </w:t>
            </w:r>
            <w:proofErr w:type="spellStart"/>
            <w:r w:rsidRPr="0099189D">
              <w:rPr>
                <w:color w:val="auto"/>
                <w:sz w:val="28"/>
                <w:szCs w:val="28"/>
              </w:rPr>
              <w:t>амортизації</w:t>
            </w:r>
            <w:proofErr w:type="spellEnd"/>
            <w:r w:rsidRPr="0099189D">
              <w:rPr>
                <w:color w:val="auto"/>
                <w:sz w:val="28"/>
                <w:szCs w:val="28"/>
              </w:rPr>
              <w:t xml:space="preserve"> та </w:t>
            </w:r>
            <w:proofErr w:type="spellStart"/>
            <w:r w:rsidRPr="0099189D">
              <w:rPr>
                <w:color w:val="auto"/>
                <w:sz w:val="28"/>
                <w:szCs w:val="28"/>
              </w:rPr>
              <w:t>вибуття</w:t>
            </w:r>
            <w:proofErr w:type="spellEnd"/>
            <w:r w:rsidRPr="0099189D">
              <w:rPr>
                <w:color w:val="auto"/>
                <w:sz w:val="28"/>
                <w:szCs w:val="28"/>
              </w:rPr>
              <w:t xml:space="preserve"> </w:t>
            </w:r>
            <w:proofErr w:type="spellStart"/>
            <w:r w:rsidRPr="0099189D">
              <w:rPr>
                <w:color w:val="auto"/>
                <w:sz w:val="28"/>
                <w:szCs w:val="28"/>
              </w:rPr>
              <w:t>основних</w:t>
            </w:r>
            <w:proofErr w:type="spellEnd"/>
            <w:r w:rsidRPr="0099189D">
              <w:rPr>
                <w:color w:val="auto"/>
                <w:sz w:val="28"/>
                <w:szCs w:val="28"/>
              </w:rPr>
              <w:t xml:space="preserve"> </w:t>
            </w:r>
            <w:proofErr w:type="spellStart"/>
            <w:r w:rsidRPr="0099189D">
              <w:rPr>
                <w:color w:val="auto"/>
                <w:sz w:val="28"/>
                <w:szCs w:val="28"/>
              </w:rPr>
              <w:t>засобів</w:t>
            </w:r>
            <w:proofErr w:type="spellEnd"/>
          </w:p>
        </w:tc>
      </w:tr>
      <w:tr w:rsidR="0099189D" w:rsidRPr="0099189D" w14:paraId="7146D6EB" w14:textId="77777777" w:rsidTr="0099189D">
        <w:trPr>
          <w:tblCellSpacing w:w="15" w:type="dxa"/>
        </w:trPr>
        <w:tc>
          <w:tcPr>
            <w:tcW w:w="0" w:type="auto"/>
            <w:vAlign w:val="center"/>
            <w:hideMark/>
          </w:tcPr>
          <w:p w14:paraId="2DAB0A2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НП(С)БО 9 «Запаси»</w:t>
            </w:r>
          </w:p>
        </w:tc>
        <w:tc>
          <w:tcPr>
            <w:tcW w:w="0" w:type="auto"/>
            <w:vAlign w:val="center"/>
            <w:hideMark/>
          </w:tcPr>
          <w:p w14:paraId="15B23924"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оцінки</w:t>
            </w:r>
            <w:proofErr w:type="spellEnd"/>
            <w:r w:rsidRPr="0099189D">
              <w:rPr>
                <w:color w:val="auto"/>
                <w:sz w:val="28"/>
                <w:szCs w:val="28"/>
              </w:rPr>
              <w:t xml:space="preserve"> та </w:t>
            </w:r>
            <w:proofErr w:type="spellStart"/>
            <w:r w:rsidRPr="0099189D">
              <w:rPr>
                <w:color w:val="auto"/>
                <w:sz w:val="28"/>
                <w:szCs w:val="28"/>
              </w:rPr>
              <w:t>відображення</w:t>
            </w:r>
            <w:proofErr w:type="spellEnd"/>
            <w:r w:rsidRPr="0099189D">
              <w:rPr>
                <w:color w:val="auto"/>
                <w:sz w:val="28"/>
                <w:szCs w:val="28"/>
              </w:rPr>
              <w:t xml:space="preserve"> </w:t>
            </w:r>
            <w:proofErr w:type="spellStart"/>
            <w:r w:rsidRPr="0099189D">
              <w:rPr>
                <w:color w:val="auto"/>
                <w:sz w:val="28"/>
                <w:szCs w:val="28"/>
              </w:rPr>
              <w:t>запасів</w:t>
            </w:r>
            <w:proofErr w:type="spellEnd"/>
          </w:p>
        </w:tc>
      </w:tr>
      <w:tr w:rsidR="0099189D" w:rsidRPr="0099189D" w14:paraId="0D763898" w14:textId="77777777" w:rsidTr="0099189D">
        <w:trPr>
          <w:tblCellSpacing w:w="15" w:type="dxa"/>
        </w:trPr>
        <w:tc>
          <w:tcPr>
            <w:tcW w:w="0" w:type="auto"/>
            <w:vAlign w:val="center"/>
            <w:hideMark/>
          </w:tcPr>
          <w:p w14:paraId="45AFE21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НП(С)БО 10 «</w:t>
            </w:r>
            <w:proofErr w:type="spellStart"/>
            <w:r w:rsidRPr="0099189D">
              <w:rPr>
                <w:color w:val="auto"/>
                <w:sz w:val="28"/>
                <w:szCs w:val="28"/>
              </w:rPr>
              <w:t>Дебіторська</w:t>
            </w:r>
            <w:proofErr w:type="spellEnd"/>
            <w:r w:rsidRPr="0099189D">
              <w:rPr>
                <w:color w:val="auto"/>
                <w:sz w:val="28"/>
                <w:szCs w:val="28"/>
              </w:rPr>
              <w:t xml:space="preserve"> </w:t>
            </w:r>
            <w:proofErr w:type="spellStart"/>
            <w:r w:rsidRPr="0099189D">
              <w:rPr>
                <w:color w:val="auto"/>
                <w:sz w:val="28"/>
                <w:szCs w:val="28"/>
              </w:rPr>
              <w:t>заборгованість</w:t>
            </w:r>
            <w:proofErr w:type="spellEnd"/>
            <w:r w:rsidRPr="0099189D">
              <w:rPr>
                <w:color w:val="auto"/>
                <w:sz w:val="28"/>
                <w:szCs w:val="28"/>
              </w:rPr>
              <w:t>»</w:t>
            </w:r>
          </w:p>
        </w:tc>
        <w:tc>
          <w:tcPr>
            <w:tcW w:w="0" w:type="auto"/>
            <w:vAlign w:val="center"/>
            <w:hideMark/>
          </w:tcPr>
          <w:p w14:paraId="07817BC7"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оцінки</w:t>
            </w:r>
            <w:proofErr w:type="spellEnd"/>
            <w:r w:rsidRPr="0099189D">
              <w:rPr>
                <w:color w:val="auto"/>
                <w:sz w:val="28"/>
                <w:szCs w:val="28"/>
              </w:rPr>
              <w:t xml:space="preserve"> </w:t>
            </w:r>
            <w:proofErr w:type="spellStart"/>
            <w:r w:rsidRPr="0099189D">
              <w:rPr>
                <w:color w:val="auto"/>
                <w:sz w:val="28"/>
                <w:szCs w:val="28"/>
              </w:rPr>
              <w:t>дебіторської</w:t>
            </w:r>
            <w:proofErr w:type="spellEnd"/>
            <w:r w:rsidRPr="0099189D">
              <w:rPr>
                <w:color w:val="auto"/>
                <w:sz w:val="28"/>
                <w:szCs w:val="28"/>
              </w:rPr>
              <w:t xml:space="preserve"> </w:t>
            </w:r>
            <w:proofErr w:type="spellStart"/>
            <w:r w:rsidRPr="0099189D">
              <w:rPr>
                <w:color w:val="auto"/>
                <w:sz w:val="28"/>
                <w:szCs w:val="28"/>
              </w:rPr>
              <w:t>заборгованості</w:t>
            </w:r>
            <w:proofErr w:type="spellEnd"/>
            <w:r w:rsidRPr="0099189D">
              <w:rPr>
                <w:color w:val="auto"/>
                <w:sz w:val="28"/>
                <w:szCs w:val="28"/>
              </w:rPr>
              <w:t xml:space="preserve"> та резерву </w:t>
            </w:r>
            <w:proofErr w:type="spellStart"/>
            <w:r w:rsidRPr="0099189D">
              <w:rPr>
                <w:color w:val="auto"/>
                <w:sz w:val="28"/>
                <w:szCs w:val="28"/>
              </w:rPr>
              <w:t>сумнівних</w:t>
            </w:r>
            <w:proofErr w:type="spellEnd"/>
            <w:r w:rsidRPr="0099189D">
              <w:rPr>
                <w:color w:val="auto"/>
                <w:sz w:val="28"/>
                <w:szCs w:val="28"/>
              </w:rPr>
              <w:t xml:space="preserve"> </w:t>
            </w:r>
            <w:proofErr w:type="spellStart"/>
            <w:r w:rsidRPr="0099189D">
              <w:rPr>
                <w:color w:val="auto"/>
                <w:sz w:val="28"/>
                <w:szCs w:val="28"/>
              </w:rPr>
              <w:t>боргів</w:t>
            </w:r>
            <w:proofErr w:type="spellEnd"/>
          </w:p>
        </w:tc>
      </w:tr>
      <w:tr w:rsidR="0099189D" w:rsidRPr="0099189D" w14:paraId="554925CA" w14:textId="77777777" w:rsidTr="0099189D">
        <w:trPr>
          <w:tblCellSpacing w:w="15" w:type="dxa"/>
        </w:trPr>
        <w:tc>
          <w:tcPr>
            <w:tcW w:w="0" w:type="auto"/>
            <w:vAlign w:val="center"/>
            <w:hideMark/>
          </w:tcPr>
          <w:p w14:paraId="0B65D4A5"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НП(С)БО 15 «</w:t>
            </w:r>
            <w:proofErr w:type="spellStart"/>
            <w:r w:rsidRPr="0099189D">
              <w:rPr>
                <w:color w:val="auto"/>
                <w:sz w:val="28"/>
                <w:szCs w:val="28"/>
              </w:rPr>
              <w:t>Дохід</w:t>
            </w:r>
            <w:proofErr w:type="spellEnd"/>
            <w:r w:rsidRPr="0099189D">
              <w:rPr>
                <w:color w:val="auto"/>
                <w:sz w:val="28"/>
                <w:szCs w:val="28"/>
              </w:rPr>
              <w:t>»</w:t>
            </w:r>
          </w:p>
        </w:tc>
        <w:tc>
          <w:tcPr>
            <w:tcW w:w="0" w:type="auto"/>
            <w:vAlign w:val="center"/>
            <w:hideMark/>
          </w:tcPr>
          <w:p w14:paraId="5C9B84F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правильності</w:t>
            </w:r>
            <w:proofErr w:type="spellEnd"/>
            <w:r w:rsidRPr="0099189D">
              <w:rPr>
                <w:color w:val="auto"/>
                <w:sz w:val="28"/>
                <w:szCs w:val="28"/>
              </w:rPr>
              <w:t xml:space="preserve"> </w:t>
            </w:r>
            <w:proofErr w:type="spellStart"/>
            <w:r w:rsidRPr="0099189D">
              <w:rPr>
                <w:color w:val="auto"/>
                <w:sz w:val="28"/>
                <w:szCs w:val="28"/>
              </w:rPr>
              <w:t>визнання</w:t>
            </w:r>
            <w:proofErr w:type="spellEnd"/>
            <w:r w:rsidRPr="0099189D">
              <w:rPr>
                <w:color w:val="auto"/>
                <w:sz w:val="28"/>
                <w:szCs w:val="28"/>
              </w:rPr>
              <w:t xml:space="preserve"> </w:t>
            </w:r>
            <w:proofErr w:type="spellStart"/>
            <w:r w:rsidRPr="0099189D">
              <w:rPr>
                <w:color w:val="auto"/>
                <w:sz w:val="28"/>
                <w:szCs w:val="28"/>
              </w:rPr>
              <w:t>доходів</w:t>
            </w:r>
            <w:proofErr w:type="spellEnd"/>
          </w:p>
        </w:tc>
      </w:tr>
      <w:tr w:rsidR="0099189D" w:rsidRPr="0099189D" w14:paraId="72B9876F" w14:textId="77777777" w:rsidTr="0099189D">
        <w:trPr>
          <w:tblCellSpacing w:w="15" w:type="dxa"/>
        </w:trPr>
        <w:tc>
          <w:tcPr>
            <w:tcW w:w="0" w:type="auto"/>
            <w:vAlign w:val="center"/>
            <w:hideMark/>
          </w:tcPr>
          <w:p w14:paraId="723B8E5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НП(С)БО 16 «</w:t>
            </w:r>
            <w:proofErr w:type="spellStart"/>
            <w:r w:rsidRPr="0099189D">
              <w:rPr>
                <w:color w:val="auto"/>
                <w:sz w:val="28"/>
                <w:szCs w:val="28"/>
              </w:rPr>
              <w:t>Витрати</w:t>
            </w:r>
            <w:proofErr w:type="spellEnd"/>
            <w:r w:rsidRPr="0099189D">
              <w:rPr>
                <w:color w:val="auto"/>
                <w:sz w:val="28"/>
                <w:szCs w:val="28"/>
              </w:rPr>
              <w:t>»</w:t>
            </w:r>
          </w:p>
        </w:tc>
        <w:tc>
          <w:tcPr>
            <w:tcW w:w="0" w:type="auto"/>
            <w:vAlign w:val="center"/>
            <w:hideMark/>
          </w:tcPr>
          <w:p w14:paraId="71D0CF9C"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визнання</w:t>
            </w:r>
            <w:proofErr w:type="spellEnd"/>
            <w:r w:rsidRPr="0099189D">
              <w:rPr>
                <w:color w:val="auto"/>
                <w:sz w:val="28"/>
                <w:szCs w:val="28"/>
              </w:rPr>
              <w:t xml:space="preserve"> та </w:t>
            </w:r>
            <w:proofErr w:type="spellStart"/>
            <w:r w:rsidRPr="0099189D">
              <w:rPr>
                <w:color w:val="auto"/>
                <w:sz w:val="28"/>
                <w:szCs w:val="28"/>
              </w:rPr>
              <w:t>класифікації</w:t>
            </w:r>
            <w:proofErr w:type="spellEnd"/>
            <w:r w:rsidRPr="0099189D">
              <w:rPr>
                <w:color w:val="auto"/>
                <w:sz w:val="28"/>
                <w:szCs w:val="28"/>
              </w:rPr>
              <w:t xml:space="preserve"> </w:t>
            </w:r>
            <w:proofErr w:type="spellStart"/>
            <w:r w:rsidRPr="0099189D">
              <w:rPr>
                <w:color w:val="auto"/>
                <w:sz w:val="28"/>
                <w:szCs w:val="28"/>
              </w:rPr>
              <w:t>витрат</w:t>
            </w:r>
            <w:proofErr w:type="spellEnd"/>
          </w:p>
        </w:tc>
      </w:tr>
    </w:tbl>
    <w:p w14:paraId="528D9F9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Аудитор </w:t>
      </w:r>
      <w:proofErr w:type="spellStart"/>
      <w:r w:rsidRPr="0099189D">
        <w:rPr>
          <w:color w:val="auto"/>
          <w:sz w:val="28"/>
          <w:szCs w:val="28"/>
        </w:rPr>
        <w:t>зіставляє</w:t>
      </w:r>
      <w:proofErr w:type="spellEnd"/>
      <w:r w:rsidRPr="0099189D">
        <w:rPr>
          <w:color w:val="auto"/>
          <w:sz w:val="28"/>
          <w:szCs w:val="28"/>
        </w:rPr>
        <w:t xml:space="preserve"> </w:t>
      </w:r>
      <w:proofErr w:type="spellStart"/>
      <w:r w:rsidRPr="0099189D">
        <w:rPr>
          <w:color w:val="auto"/>
          <w:sz w:val="28"/>
          <w:szCs w:val="28"/>
        </w:rPr>
        <w:t>фактичні</w:t>
      </w:r>
      <w:proofErr w:type="spellEnd"/>
      <w:r w:rsidRPr="0099189D">
        <w:rPr>
          <w:color w:val="auto"/>
          <w:sz w:val="28"/>
          <w:szCs w:val="28"/>
        </w:rPr>
        <w:t xml:space="preserve"> </w:t>
      </w:r>
      <w:proofErr w:type="spellStart"/>
      <w:r w:rsidRPr="0099189D">
        <w:rPr>
          <w:color w:val="auto"/>
          <w:sz w:val="28"/>
          <w:szCs w:val="28"/>
        </w:rPr>
        <w:t>облікові</w:t>
      </w:r>
      <w:proofErr w:type="spellEnd"/>
      <w:r w:rsidRPr="0099189D">
        <w:rPr>
          <w:color w:val="auto"/>
          <w:sz w:val="28"/>
          <w:szCs w:val="28"/>
        </w:rPr>
        <w:t xml:space="preserve"> </w:t>
      </w:r>
      <w:proofErr w:type="spellStart"/>
      <w:r w:rsidRPr="0099189D">
        <w:rPr>
          <w:color w:val="auto"/>
          <w:sz w:val="28"/>
          <w:szCs w:val="28"/>
        </w:rPr>
        <w:t>операції</w:t>
      </w:r>
      <w:proofErr w:type="spellEnd"/>
      <w:r w:rsidRPr="0099189D">
        <w:rPr>
          <w:color w:val="auto"/>
          <w:sz w:val="28"/>
          <w:szCs w:val="28"/>
        </w:rPr>
        <w:t xml:space="preserve"> з </w:t>
      </w:r>
      <w:proofErr w:type="spellStart"/>
      <w:r w:rsidRPr="0099189D">
        <w:rPr>
          <w:color w:val="auto"/>
          <w:sz w:val="28"/>
          <w:szCs w:val="28"/>
        </w:rPr>
        <w:t>вимогами</w:t>
      </w:r>
      <w:proofErr w:type="spellEnd"/>
      <w:r w:rsidRPr="0099189D">
        <w:rPr>
          <w:color w:val="auto"/>
          <w:sz w:val="28"/>
          <w:szCs w:val="28"/>
        </w:rPr>
        <w:t xml:space="preserve"> </w:t>
      </w:r>
      <w:proofErr w:type="spellStart"/>
      <w:r w:rsidRPr="0099189D">
        <w:rPr>
          <w:color w:val="auto"/>
          <w:sz w:val="28"/>
          <w:szCs w:val="28"/>
        </w:rPr>
        <w:t>відповідних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w:t>
      </w:r>
      <w:proofErr w:type="spellStart"/>
      <w:r w:rsidRPr="0099189D">
        <w:rPr>
          <w:color w:val="auto"/>
          <w:sz w:val="28"/>
          <w:szCs w:val="28"/>
        </w:rPr>
        <w:t>Водночас</w:t>
      </w:r>
      <w:proofErr w:type="spellEnd"/>
      <w:r w:rsidRPr="0099189D">
        <w:rPr>
          <w:color w:val="auto"/>
          <w:sz w:val="28"/>
          <w:szCs w:val="28"/>
        </w:rPr>
        <w:t xml:space="preserve"> </w:t>
      </w:r>
      <w:proofErr w:type="spellStart"/>
      <w:r w:rsidRPr="0099189D">
        <w:rPr>
          <w:color w:val="auto"/>
          <w:sz w:val="28"/>
          <w:szCs w:val="28"/>
        </w:rPr>
        <w:t>він</w:t>
      </w:r>
      <w:proofErr w:type="spellEnd"/>
      <w:r w:rsidRPr="0099189D">
        <w:rPr>
          <w:color w:val="auto"/>
          <w:sz w:val="28"/>
          <w:szCs w:val="28"/>
        </w:rPr>
        <w:t xml:space="preserve"> повинен </w:t>
      </w:r>
      <w:proofErr w:type="spellStart"/>
      <w:r w:rsidRPr="0099189D">
        <w:rPr>
          <w:color w:val="auto"/>
          <w:sz w:val="28"/>
          <w:szCs w:val="28"/>
        </w:rPr>
        <w:t>перевіряти</w:t>
      </w:r>
      <w:proofErr w:type="spellEnd"/>
      <w:r w:rsidRPr="0099189D">
        <w:rPr>
          <w:color w:val="auto"/>
          <w:sz w:val="28"/>
          <w:szCs w:val="28"/>
        </w:rPr>
        <w:t xml:space="preserve"> не </w:t>
      </w:r>
      <w:proofErr w:type="spellStart"/>
      <w:r w:rsidRPr="0099189D">
        <w:rPr>
          <w:color w:val="auto"/>
          <w:sz w:val="28"/>
          <w:szCs w:val="28"/>
        </w:rPr>
        <w:t>лише</w:t>
      </w:r>
      <w:proofErr w:type="spellEnd"/>
      <w:r w:rsidRPr="0099189D">
        <w:rPr>
          <w:color w:val="auto"/>
          <w:sz w:val="28"/>
          <w:szCs w:val="28"/>
        </w:rPr>
        <w:t xml:space="preserve"> </w:t>
      </w:r>
      <w:proofErr w:type="spellStart"/>
      <w:r w:rsidRPr="0099189D">
        <w:rPr>
          <w:color w:val="auto"/>
          <w:sz w:val="28"/>
          <w:szCs w:val="28"/>
        </w:rPr>
        <w:t>правильність</w:t>
      </w:r>
      <w:proofErr w:type="spellEnd"/>
      <w:r w:rsidRPr="0099189D">
        <w:rPr>
          <w:color w:val="auto"/>
          <w:sz w:val="28"/>
          <w:szCs w:val="28"/>
        </w:rPr>
        <w:t xml:space="preserve"> </w:t>
      </w:r>
      <w:proofErr w:type="spellStart"/>
      <w:r w:rsidRPr="0099189D">
        <w:rPr>
          <w:color w:val="auto"/>
          <w:sz w:val="28"/>
          <w:szCs w:val="28"/>
        </w:rPr>
        <w:t>застосування</w:t>
      </w:r>
      <w:proofErr w:type="spellEnd"/>
      <w:r w:rsidRPr="0099189D">
        <w:rPr>
          <w:color w:val="auto"/>
          <w:sz w:val="28"/>
          <w:szCs w:val="28"/>
        </w:rPr>
        <w:t xml:space="preserve"> НП(С)БО, а й </w:t>
      </w: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міжнародних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аудиту </w:t>
      </w:r>
      <w:proofErr w:type="spellStart"/>
      <w:r w:rsidRPr="0099189D">
        <w:rPr>
          <w:color w:val="auto"/>
          <w:sz w:val="28"/>
          <w:szCs w:val="28"/>
        </w:rPr>
        <w:t>під</w:t>
      </w:r>
      <w:proofErr w:type="spellEnd"/>
      <w:r w:rsidRPr="0099189D">
        <w:rPr>
          <w:color w:val="auto"/>
          <w:sz w:val="28"/>
          <w:szCs w:val="28"/>
        </w:rPr>
        <w:t xml:space="preserve"> час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аудиторського</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w:t>
      </w:r>
    </w:p>
    <w:p w14:paraId="1E303DD9"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2.4. </w:t>
      </w:r>
      <w:proofErr w:type="spellStart"/>
      <w:r w:rsidRPr="0099189D">
        <w:rPr>
          <w:b/>
          <w:bCs/>
          <w:color w:val="auto"/>
          <w:sz w:val="28"/>
          <w:szCs w:val="28"/>
        </w:rPr>
        <w:t>Інші</w:t>
      </w:r>
      <w:proofErr w:type="spellEnd"/>
      <w:r w:rsidRPr="0099189D">
        <w:rPr>
          <w:b/>
          <w:bCs/>
          <w:color w:val="auto"/>
          <w:sz w:val="28"/>
          <w:szCs w:val="28"/>
        </w:rPr>
        <w:t xml:space="preserve"> нормативно-</w:t>
      </w:r>
      <w:proofErr w:type="spellStart"/>
      <w:r w:rsidRPr="0099189D">
        <w:rPr>
          <w:b/>
          <w:bCs/>
          <w:color w:val="auto"/>
          <w:sz w:val="28"/>
          <w:szCs w:val="28"/>
        </w:rPr>
        <w:t>правові</w:t>
      </w:r>
      <w:proofErr w:type="spellEnd"/>
      <w:r w:rsidRPr="0099189D">
        <w:rPr>
          <w:b/>
          <w:bCs/>
          <w:color w:val="auto"/>
          <w:sz w:val="28"/>
          <w:szCs w:val="28"/>
        </w:rPr>
        <w:t xml:space="preserve"> </w:t>
      </w:r>
      <w:proofErr w:type="spellStart"/>
      <w:r w:rsidRPr="0099189D">
        <w:rPr>
          <w:b/>
          <w:bCs/>
          <w:color w:val="auto"/>
          <w:sz w:val="28"/>
          <w:szCs w:val="28"/>
        </w:rPr>
        <w:t>акти</w:t>
      </w:r>
      <w:proofErr w:type="spellEnd"/>
    </w:p>
    <w:p w14:paraId="3BC16714"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У </w:t>
      </w:r>
      <w:proofErr w:type="spellStart"/>
      <w:r w:rsidRPr="0099189D">
        <w:rPr>
          <w:color w:val="auto"/>
          <w:sz w:val="28"/>
          <w:szCs w:val="28"/>
        </w:rPr>
        <w:t>процесі</w:t>
      </w:r>
      <w:proofErr w:type="spellEnd"/>
      <w:r w:rsidRPr="0099189D">
        <w:rPr>
          <w:color w:val="auto"/>
          <w:sz w:val="28"/>
          <w:szCs w:val="28"/>
        </w:rPr>
        <w:t xml:space="preserve"> аудиту </w:t>
      </w:r>
      <w:proofErr w:type="spellStart"/>
      <w:r w:rsidRPr="0099189D">
        <w:rPr>
          <w:color w:val="auto"/>
          <w:sz w:val="28"/>
          <w:szCs w:val="28"/>
        </w:rPr>
        <w:t>можуть</w:t>
      </w:r>
      <w:proofErr w:type="spellEnd"/>
      <w:r w:rsidRPr="0099189D">
        <w:rPr>
          <w:color w:val="auto"/>
          <w:sz w:val="28"/>
          <w:szCs w:val="28"/>
        </w:rPr>
        <w:t xml:space="preserve"> </w:t>
      </w:r>
      <w:proofErr w:type="spellStart"/>
      <w:r w:rsidRPr="0099189D">
        <w:rPr>
          <w:color w:val="auto"/>
          <w:sz w:val="28"/>
          <w:szCs w:val="28"/>
        </w:rPr>
        <w:t>застосовуватися</w:t>
      </w:r>
      <w:proofErr w:type="spellEnd"/>
      <w:r w:rsidRPr="0099189D">
        <w:rPr>
          <w:color w:val="auto"/>
          <w:sz w:val="28"/>
          <w:szCs w:val="28"/>
        </w:rPr>
        <w:t xml:space="preserve"> </w:t>
      </w:r>
      <w:proofErr w:type="spellStart"/>
      <w:r w:rsidRPr="0099189D">
        <w:rPr>
          <w:color w:val="auto"/>
          <w:sz w:val="28"/>
          <w:szCs w:val="28"/>
        </w:rPr>
        <w:t>також</w:t>
      </w:r>
      <w:proofErr w:type="spellEnd"/>
      <w:r w:rsidRPr="0099189D">
        <w:rPr>
          <w:color w:val="auto"/>
          <w:sz w:val="28"/>
          <w:szCs w:val="28"/>
        </w:rPr>
        <w:t>:</w:t>
      </w:r>
    </w:p>
    <w:p w14:paraId="059C3B6B" w14:textId="77777777" w:rsidR="0099189D" w:rsidRPr="0099189D" w:rsidRDefault="0099189D" w:rsidP="006B1A1D">
      <w:pPr>
        <w:numPr>
          <w:ilvl w:val="0"/>
          <w:numId w:val="39"/>
        </w:numPr>
        <w:spacing w:before="100" w:beforeAutospacing="1" w:after="100" w:afterAutospacing="1" w:line="240" w:lineRule="auto"/>
        <w:rPr>
          <w:color w:val="auto"/>
          <w:sz w:val="28"/>
          <w:szCs w:val="28"/>
        </w:rPr>
      </w:pPr>
      <w:proofErr w:type="spellStart"/>
      <w:r w:rsidRPr="0099189D">
        <w:rPr>
          <w:color w:val="auto"/>
          <w:sz w:val="28"/>
          <w:szCs w:val="28"/>
        </w:rPr>
        <w:t>Податковий</w:t>
      </w:r>
      <w:proofErr w:type="spellEnd"/>
      <w:r w:rsidRPr="0099189D">
        <w:rPr>
          <w:color w:val="auto"/>
          <w:sz w:val="28"/>
          <w:szCs w:val="28"/>
        </w:rPr>
        <w:t xml:space="preserve"> кодекс </w:t>
      </w:r>
      <w:proofErr w:type="spellStart"/>
      <w:r w:rsidRPr="0099189D">
        <w:rPr>
          <w:color w:val="auto"/>
          <w:sz w:val="28"/>
          <w:szCs w:val="28"/>
        </w:rPr>
        <w:t>України</w:t>
      </w:r>
      <w:proofErr w:type="spellEnd"/>
      <w:r w:rsidRPr="0099189D">
        <w:rPr>
          <w:color w:val="auto"/>
          <w:sz w:val="28"/>
          <w:szCs w:val="28"/>
        </w:rPr>
        <w:t xml:space="preserve"> — у </w:t>
      </w:r>
      <w:proofErr w:type="spellStart"/>
      <w:r w:rsidRPr="0099189D">
        <w:rPr>
          <w:color w:val="auto"/>
          <w:sz w:val="28"/>
          <w:szCs w:val="28"/>
        </w:rPr>
        <w:t>частині</w:t>
      </w:r>
      <w:proofErr w:type="spellEnd"/>
      <w:r w:rsidRPr="0099189D">
        <w:rPr>
          <w:color w:val="auto"/>
          <w:sz w:val="28"/>
          <w:szCs w:val="28"/>
        </w:rPr>
        <w:t xml:space="preserve"> </w:t>
      </w:r>
      <w:proofErr w:type="spellStart"/>
      <w:r w:rsidRPr="0099189D">
        <w:rPr>
          <w:color w:val="auto"/>
          <w:sz w:val="28"/>
          <w:szCs w:val="28"/>
        </w:rPr>
        <w:t>податкових</w:t>
      </w:r>
      <w:proofErr w:type="spellEnd"/>
      <w:r w:rsidRPr="0099189D">
        <w:rPr>
          <w:color w:val="auto"/>
          <w:sz w:val="28"/>
          <w:szCs w:val="28"/>
        </w:rPr>
        <w:t xml:space="preserve"> </w:t>
      </w:r>
      <w:proofErr w:type="spellStart"/>
      <w:r w:rsidRPr="0099189D">
        <w:rPr>
          <w:color w:val="auto"/>
          <w:sz w:val="28"/>
          <w:szCs w:val="28"/>
        </w:rPr>
        <w:t>аспектів</w:t>
      </w:r>
      <w:proofErr w:type="spellEnd"/>
      <w:r w:rsidRPr="0099189D">
        <w:rPr>
          <w:color w:val="auto"/>
          <w:sz w:val="28"/>
          <w:szCs w:val="28"/>
        </w:rPr>
        <w:t xml:space="preserve"> </w:t>
      </w:r>
      <w:proofErr w:type="spellStart"/>
      <w:r w:rsidRPr="0099189D">
        <w:rPr>
          <w:color w:val="auto"/>
          <w:sz w:val="28"/>
          <w:szCs w:val="28"/>
        </w:rPr>
        <w:t>операцій</w:t>
      </w:r>
      <w:proofErr w:type="spellEnd"/>
      <w:r w:rsidRPr="0099189D">
        <w:rPr>
          <w:color w:val="auto"/>
          <w:sz w:val="28"/>
          <w:szCs w:val="28"/>
        </w:rPr>
        <w:t xml:space="preserve">, </w:t>
      </w:r>
      <w:proofErr w:type="spellStart"/>
      <w:r w:rsidRPr="0099189D">
        <w:rPr>
          <w:color w:val="auto"/>
          <w:sz w:val="28"/>
          <w:szCs w:val="28"/>
        </w:rPr>
        <w:t>якщо</w:t>
      </w:r>
      <w:proofErr w:type="spellEnd"/>
      <w:r w:rsidRPr="0099189D">
        <w:rPr>
          <w:color w:val="auto"/>
          <w:sz w:val="28"/>
          <w:szCs w:val="28"/>
        </w:rPr>
        <w:t xml:space="preserve"> вони </w:t>
      </w:r>
      <w:proofErr w:type="spellStart"/>
      <w:r w:rsidRPr="0099189D">
        <w:rPr>
          <w:color w:val="auto"/>
          <w:sz w:val="28"/>
          <w:szCs w:val="28"/>
        </w:rPr>
        <w:t>впливають</w:t>
      </w:r>
      <w:proofErr w:type="spellEnd"/>
      <w:r w:rsidRPr="0099189D">
        <w:rPr>
          <w:color w:val="auto"/>
          <w:sz w:val="28"/>
          <w:szCs w:val="28"/>
        </w:rPr>
        <w:t xml:space="preserve"> на </w:t>
      </w:r>
      <w:proofErr w:type="spellStart"/>
      <w:r w:rsidRPr="0099189D">
        <w:rPr>
          <w:color w:val="auto"/>
          <w:sz w:val="28"/>
          <w:szCs w:val="28"/>
        </w:rPr>
        <w:t>фінансову</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предмет </w:t>
      </w:r>
      <w:proofErr w:type="spellStart"/>
      <w:r w:rsidRPr="0099189D">
        <w:rPr>
          <w:color w:val="auto"/>
          <w:sz w:val="28"/>
          <w:szCs w:val="28"/>
        </w:rPr>
        <w:t>аудиторського</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w:t>
      </w:r>
    </w:p>
    <w:p w14:paraId="55A0207B" w14:textId="77777777" w:rsidR="0099189D" w:rsidRPr="0099189D" w:rsidRDefault="0099189D" w:rsidP="006B1A1D">
      <w:pPr>
        <w:numPr>
          <w:ilvl w:val="0"/>
          <w:numId w:val="39"/>
        </w:numPr>
        <w:spacing w:before="100" w:beforeAutospacing="1" w:after="100" w:afterAutospacing="1" w:line="240" w:lineRule="auto"/>
        <w:rPr>
          <w:color w:val="auto"/>
          <w:sz w:val="28"/>
          <w:szCs w:val="28"/>
        </w:rPr>
      </w:pPr>
      <w:r w:rsidRPr="0099189D">
        <w:rPr>
          <w:color w:val="auto"/>
          <w:sz w:val="28"/>
          <w:szCs w:val="28"/>
        </w:rPr>
        <w:t xml:space="preserve">Закон </w:t>
      </w:r>
      <w:proofErr w:type="spellStart"/>
      <w:r w:rsidRPr="0099189D">
        <w:rPr>
          <w:color w:val="auto"/>
          <w:sz w:val="28"/>
          <w:szCs w:val="28"/>
        </w:rPr>
        <w:t>України</w:t>
      </w:r>
      <w:proofErr w:type="spellEnd"/>
      <w:r w:rsidRPr="0099189D">
        <w:rPr>
          <w:color w:val="auto"/>
          <w:sz w:val="28"/>
          <w:szCs w:val="28"/>
        </w:rPr>
        <w:t xml:space="preserve"> «Про банки і </w:t>
      </w:r>
      <w:proofErr w:type="spellStart"/>
      <w:r w:rsidRPr="0099189D">
        <w:rPr>
          <w:color w:val="auto"/>
          <w:sz w:val="28"/>
          <w:szCs w:val="28"/>
        </w:rPr>
        <w:t>банківську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 </w:t>
      </w:r>
      <w:proofErr w:type="spellStart"/>
      <w:r w:rsidRPr="0099189D">
        <w:rPr>
          <w:color w:val="auto"/>
          <w:sz w:val="28"/>
          <w:szCs w:val="28"/>
        </w:rPr>
        <w:t>під</w:t>
      </w:r>
      <w:proofErr w:type="spellEnd"/>
      <w:r w:rsidRPr="0099189D">
        <w:rPr>
          <w:color w:val="auto"/>
          <w:sz w:val="28"/>
          <w:szCs w:val="28"/>
        </w:rPr>
        <w:t xml:space="preserve"> час </w:t>
      </w:r>
      <w:proofErr w:type="spellStart"/>
      <w:r w:rsidRPr="0099189D">
        <w:rPr>
          <w:color w:val="auto"/>
          <w:sz w:val="28"/>
          <w:szCs w:val="28"/>
        </w:rPr>
        <w:t>розгляду</w:t>
      </w:r>
      <w:proofErr w:type="spellEnd"/>
      <w:r w:rsidRPr="0099189D">
        <w:rPr>
          <w:color w:val="auto"/>
          <w:sz w:val="28"/>
          <w:szCs w:val="28"/>
        </w:rPr>
        <w:t xml:space="preserve"> </w:t>
      </w:r>
      <w:proofErr w:type="spellStart"/>
      <w:r w:rsidRPr="0099189D">
        <w:rPr>
          <w:color w:val="auto"/>
          <w:sz w:val="28"/>
          <w:szCs w:val="28"/>
        </w:rPr>
        <w:t>специфіки</w:t>
      </w:r>
      <w:proofErr w:type="spellEnd"/>
      <w:r w:rsidRPr="0099189D">
        <w:rPr>
          <w:color w:val="auto"/>
          <w:sz w:val="28"/>
          <w:szCs w:val="28"/>
        </w:rPr>
        <w:t xml:space="preserve"> діяльності </w:t>
      </w:r>
      <w:proofErr w:type="spellStart"/>
      <w:r w:rsidRPr="0099189D">
        <w:rPr>
          <w:color w:val="auto"/>
          <w:sz w:val="28"/>
          <w:szCs w:val="28"/>
        </w:rPr>
        <w:t>банків</w:t>
      </w:r>
      <w:proofErr w:type="spellEnd"/>
      <w:r w:rsidRPr="0099189D">
        <w:rPr>
          <w:color w:val="auto"/>
          <w:sz w:val="28"/>
          <w:szCs w:val="28"/>
        </w:rPr>
        <w:t>.</w:t>
      </w:r>
    </w:p>
    <w:p w14:paraId="7B0AF9C1" w14:textId="77777777" w:rsidR="0099189D" w:rsidRPr="0099189D" w:rsidRDefault="0099189D" w:rsidP="006B1A1D">
      <w:pPr>
        <w:numPr>
          <w:ilvl w:val="0"/>
          <w:numId w:val="39"/>
        </w:numPr>
        <w:spacing w:before="100" w:beforeAutospacing="1" w:after="100" w:afterAutospacing="1" w:line="240" w:lineRule="auto"/>
        <w:rPr>
          <w:color w:val="auto"/>
          <w:sz w:val="28"/>
          <w:szCs w:val="28"/>
        </w:rPr>
      </w:pPr>
      <w:r w:rsidRPr="0099189D">
        <w:rPr>
          <w:color w:val="auto"/>
          <w:sz w:val="28"/>
          <w:szCs w:val="28"/>
        </w:rPr>
        <w:lastRenderedPageBreak/>
        <w:t xml:space="preserve">Закон </w:t>
      </w:r>
      <w:proofErr w:type="spellStart"/>
      <w:r w:rsidRPr="0099189D">
        <w:rPr>
          <w:color w:val="auto"/>
          <w:sz w:val="28"/>
          <w:szCs w:val="28"/>
        </w:rPr>
        <w:t>України</w:t>
      </w:r>
      <w:proofErr w:type="spellEnd"/>
      <w:r w:rsidRPr="0099189D">
        <w:rPr>
          <w:color w:val="auto"/>
          <w:sz w:val="28"/>
          <w:szCs w:val="28"/>
        </w:rPr>
        <w:t xml:space="preserve"> «Про ринки </w:t>
      </w:r>
      <w:proofErr w:type="spellStart"/>
      <w:r w:rsidRPr="0099189D">
        <w:rPr>
          <w:color w:val="auto"/>
          <w:sz w:val="28"/>
          <w:szCs w:val="28"/>
        </w:rPr>
        <w:t>капіталу</w:t>
      </w:r>
      <w:proofErr w:type="spellEnd"/>
      <w:r w:rsidRPr="0099189D">
        <w:rPr>
          <w:color w:val="auto"/>
          <w:sz w:val="28"/>
          <w:szCs w:val="28"/>
        </w:rPr>
        <w:t xml:space="preserve"> та </w:t>
      </w:r>
      <w:proofErr w:type="spellStart"/>
      <w:r w:rsidRPr="0099189D">
        <w:rPr>
          <w:color w:val="auto"/>
          <w:sz w:val="28"/>
          <w:szCs w:val="28"/>
        </w:rPr>
        <w:t>організовані</w:t>
      </w:r>
      <w:proofErr w:type="spellEnd"/>
      <w:r w:rsidRPr="0099189D">
        <w:rPr>
          <w:color w:val="auto"/>
          <w:sz w:val="28"/>
          <w:szCs w:val="28"/>
        </w:rPr>
        <w:t xml:space="preserve"> </w:t>
      </w:r>
      <w:proofErr w:type="spellStart"/>
      <w:r w:rsidRPr="0099189D">
        <w:rPr>
          <w:color w:val="auto"/>
          <w:sz w:val="28"/>
          <w:szCs w:val="28"/>
        </w:rPr>
        <w:t>товарні</w:t>
      </w:r>
      <w:proofErr w:type="spellEnd"/>
      <w:r w:rsidRPr="0099189D">
        <w:rPr>
          <w:color w:val="auto"/>
          <w:sz w:val="28"/>
          <w:szCs w:val="28"/>
        </w:rPr>
        <w:t xml:space="preserve"> ринки» — у </w:t>
      </w:r>
      <w:proofErr w:type="spellStart"/>
      <w:r w:rsidRPr="0099189D">
        <w:rPr>
          <w:color w:val="auto"/>
          <w:sz w:val="28"/>
          <w:szCs w:val="28"/>
        </w:rPr>
        <w:t>відповідних</w:t>
      </w:r>
      <w:proofErr w:type="spellEnd"/>
      <w:r w:rsidRPr="0099189D">
        <w:rPr>
          <w:color w:val="auto"/>
          <w:sz w:val="28"/>
          <w:szCs w:val="28"/>
        </w:rPr>
        <w:t xml:space="preserve"> </w:t>
      </w:r>
      <w:proofErr w:type="spellStart"/>
      <w:r w:rsidRPr="0099189D">
        <w:rPr>
          <w:color w:val="auto"/>
          <w:sz w:val="28"/>
          <w:szCs w:val="28"/>
        </w:rPr>
        <w:t>питаннях</w:t>
      </w:r>
      <w:proofErr w:type="spellEnd"/>
      <w:r w:rsidRPr="0099189D">
        <w:rPr>
          <w:color w:val="auto"/>
          <w:sz w:val="28"/>
          <w:szCs w:val="28"/>
        </w:rPr>
        <w:t xml:space="preserve"> діяльності </w:t>
      </w:r>
      <w:proofErr w:type="spellStart"/>
      <w:r w:rsidRPr="0099189D">
        <w:rPr>
          <w:color w:val="auto"/>
          <w:sz w:val="28"/>
          <w:szCs w:val="28"/>
        </w:rPr>
        <w:t>учасників</w:t>
      </w:r>
      <w:proofErr w:type="spellEnd"/>
      <w:r w:rsidRPr="0099189D">
        <w:rPr>
          <w:color w:val="auto"/>
          <w:sz w:val="28"/>
          <w:szCs w:val="28"/>
        </w:rPr>
        <w:t xml:space="preserve"> </w:t>
      </w:r>
      <w:proofErr w:type="spellStart"/>
      <w:r w:rsidRPr="0099189D">
        <w:rPr>
          <w:color w:val="auto"/>
          <w:sz w:val="28"/>
          <w:szCs w:val="28"/>
        </w:rPr>
        <w:t>ринків</w:t>
      </w:r>
      <w:proofErr w:type="spellEnd"/>
      <w:r w:rsidRPr="0099189D">
        <w:rPr>
          <w:color w:val="auto"/>
          <w:sz w:val="28"/>
          <w:szCs w:val="28"/>
        </w:rPr>
        <w:t xml:space="preserve"> </w:t>
      </w:r>
      <w:proofErr w:type="spellStart"/>
      <w:r w:rsidRPr="0099189D">
        <w:rPr>
          <w:color w:val="auto"/>
          <w:sz w:val="28"/>
          <w:szCs w:val="28"/>
        </w:rPr>
        <w:t>капіталу</w:t>
      </w:r>
      <w:proofErr w:type="spellEnd"/>
      <w:r w:rsidRPr="0099189D">
        <w:rPr>
          <w:color w:val="auto"/>
          <w:sz w:val="28"/>
          <w:szCs w:val="28"/>
        </w:rPr>
        <w:t>.</w:t>
      </w:r>
    </w:p>
    <w:p w14:paraId="6F1C509B" w14:textId="77777777" w:rsidR="0099189D" w:rsidRPr="0099189D" w:rsidRDefault="0099189D" w:rsidP="006B1A1D">
      <w:pPr>
        <w:numPr>
          <w:ilvl w:val="0"/>
          <w:numId w:val="39"/>
        </w:numPr>
        <w:spacing w:before="100" w:beforeAutospacing="1" w:after="100" w:afterAutospacing="1" w:line="240" w:lineRule="auto"/>
        <w:rPr>
          <w:color w:val="auto"/>
          <w:sz w:val="28"/>
          <w:szCs w:val="28"/>
        </w:rPr>
      </w:pPr>
      <w:proofErr w:type="spellStart"/>
      <w:r w:rsidRPr="0099189D">
        <w:rPr>
          <w:color w:val="auto"/>
          <w:sz w:val="28"/>
          <w:szCs w:val="28"/>
        </w:rPr>
        <w:t>Законодавство</w:t>
      </w:r>
      <w:proofErr w:type="spellEnd"/>
      <w:r w:rsidRPr="0099189D">
        <w:rPr>
          <w:color w:val="auto"/>
          <w:sz w:val="28"/>
          <w:szCs w:val="28"/>
        </w:rPr>
        <w:t xml:space="preserve"> про </w:t>
      </w:r>
      <w:proofErr w:type="spellStart"/>
      <w:r w:rsidRPr="0099189D">
        <w:rPr>
          <w:color w:val="auto"/>
          <w:sz w:val="28"/>
          <w:szCs w:val="28"/>
        </w:rPr>
        <w:t>фінансові</w:t>
      </w:r>
      <w:proofErr w:type="spellEnd"/>
      <w:r w:rsidRPr="0099189D">
        <w:rPr>
          <w:color w:val="auto"/>
          <w:sz w:val="28"/>
          <w:szCs w:val="28"/>
        </w:rPr>
        <w:t xml:space="preserve"> </w:t>
      </w:r>
      <w:proofErr w:type="spellStart"/>
      <w:r w:rsidRPr="0099189D">
        <w:rPr>
          <w:color w:val="auto"/>
          <w:sz w:val="28"/>
          <w:szCs w:val="28"/>
        </w:rPr>
        <w:t>послуги</w:t>
      </w:r>
      <w:proofErr w:type="spellEnd"/>
      <w:r w:rsidRPr="0099189D">
        <w:rPr>
          <w:color w:val="auto"/>
          <w:sz w:val="28"/>
          <w:szCs w:val="28"/>
        </w:rPr>
        <w:t xml:space="preserve"> та </w:t>
      </w:r>
      <w:proofErr w:type="spellStart"/>
      <w:r w:rsidRPr="0099189D">
        <w:rPr>
          <w:color w:val="auto"/>
          <w:sz w:val="28"/>
          <w:szCs w:val="28"/>
        </w:rPr>
        <w:t>фінансові</w:t>
      </w:r>
      <w:proofErr w:type="spellEnd"/>
      <w:r w:rsidRPr="0099189D">
        <w:rPr>
          <w:color w:val="auto"/>
          <w:sz w:val="28"/>
          <w:szCs w:val="28"/>
        </w:rPr>
        <w:t xml:space="preserve"> </w:t>
      </w:r>
      <w:proofErr w:type="spellStart"/>
      <w:r w:rsidRPr="0099189D">
        <w:rPr>
          <w:color w:val="auto"/>
          <w:sz w:val="28"/>
          <w:szCs w:val="28"/>
        </w:rPr>
        <w:t>компанії</w:t>
      </w:r>
      <w:proofErr w:type="spellEnd"/>
      <w:r w:rsidRPr="0099189D">
        <w:rPr>
          <w:color w:val="auto"/>
          <w:sz w:val="28"/>
          <w:szCs w:val="28"/>
        </w:rPr>
        <w:t xml:space="preserve"> — у межах </w:t>
      </w:r>
      <w:proofErr w:type="spellStart"/>
      <w:r w:rsidRPr="0099189D">
        <w:rPr>
          <w:color w:val="auto"/>
          <w:sz w:val="28"/>
          <w:szCs w:val="28"/>
        </w:rPr>
        <w:t>відповідних</w:t>
      </w:r>
      <w:proofErr w:type="spellEnd"/>
      <w:r w:rsidRPr="0099189D">
        <w:rPr>
          <w:color w:val="auto"/>
          <w:sz w:val="28"/>
          <w:szCs w:val="28"/>
        </w:rPr>
        <w:t xml:space="preserve"> </w:t>
      </w:r>
      <w:proofErr w:type="spellStart"/>
      <w:r w:rsidRPr="0099189D">
        <w:rPr>
          <w:color w:val="auto"/>
          <w:sz w:val="28"/>
          <w:szCs w:val="28"/>
        </w:rPr>
        <w:t>видів</w:t>
      </w:r>
      <w:proofErr w:type="spellEnd"/>
      <w:r w:rsidRPr="0099189D">
        <w:rPr>
          <w:color w:val="auto"/>
          <w:sz w:val="28"/>
          <w:szCs w:val="28"/>
        </w:rPr>
        <w:t xml:space="preserve"> діяльності.</w:t>
      </w:r>
    </w:p>
    <w:p w14:paraId="2C4D2EF0" w14:textId="77777777" w:rsidR="0099189D" w:rsidRPr="0099189D" w:rsidRDefault="0099189D" w:rsidP="006B1A1D">
      <w:pPr>
        <w:numPr>
          <w:ilvl w:val="0"/>
          <w:numId w:val="39"/>
        </w:numPr>
        <w:spacing w:before="100" w:beforeAutospacing="1" w:after="100" w:afterAutospacing="1" w:line="240" w:lineRule="auto"/>
        <w:rPr>
          <w:color w:val="auto"/>
          <w:sz w:val="28"/>
          <w:szCs w:val="28"/>
        </w:rPr>
      </w:pPr>
      <w:r w:rsidRPr="0099189D">
        <w:rPr>
          <w:color w:val="auto"/>
          <w:sz w:val="28"/>
          <w:szCs w:val="28"/>
        </w:rPr>
        <w:t>Нормативно-</w:t>
      </w:r>
      <w:proofErr w:type="spellStart"/>
      <w:r w:rsidRPr="0099189D">
        <w:rPr>
          <w:color w:val="auto"/>
          <w:sz w:val="28"/>
          <w:szCs w:val="28"/>
        </w:rPr>
        <w:t>правові</w:t>
      </w:r>
      <w:proofErr w:type="spellEnd"/>
      <w:r w:rsidRPr="0099189D">
        <w:rPr>
          <w:color w:val="auto"/>
          <w:sz w:val="28"/>
          <w:szCs w:val="28"/>
        </w:rPr>
        <w:t xml:space="preserve"> </w:t>
      </w:r>
      <w:proofErr w:type="spellStart"/>
      <w:r w:rsidRPr="0099189D">
        <w:rPr>
          <w:color w:val="auto"/>
          <w:sz w:val="28"/>
          <w:szCs w:val="28"/>
        </w:rPr>
        <w:t>акти</w:t>
      </w:r>
      <w:proofErr w:type="spellEnd"/>
      <w:r w:rsidRPr="0099189D">
        <w:rPr>
          <w:color w:val="auto"/>
          <w:sz w:val="28"/>
          <w:szCs w:val="28"/>
        </w:rPr>
        <w:t xml:space="preserve"> </w:t>
      </w:r>
      <w:proofErr w:type="spellStart"/>
      <w:r w:rsidRPr="0099189D">
        <w:rPr>
          <w:color w:val="auto"/>
          <w:sz w:val="28"/>
          <w:szCs w:val="28"/>
        </w:rPr>
        <w:t>регуляторів</w:t>
      </w:r>
      <w:proofErr w:type="spellEnd"/>
      <w:r w:rsidRPr="0099189D">
        <w:rPr>
          <w:color w:val="auto"/>
          <w:sz w:val="28"/>
          <w:szCs w:val="28"/>
        </w:rPr>
        <w:t xml:space="preserve"> — коли вони </w:t>
      </w:r>
      <w:proofErr w:type="spellStart"/>
      <w:r w:rsidRPr="0099189D">
        <w:rPr>
          <w:color w:val="auto"/>
          <w:sz w:val="28"/>
          <w:szCs w:val="28"/>
        </w:rPr>
        <w:t>застосовні</w:t>
      </w:r>
      <w:proofErr w:type="spellEnd"/>
      <w:r w:rsidRPr="0099189D">
        <w:rPr>
          <w:color w:val="auto"/>
          <w:sz w:val="28"/>
          <w:szCs w:val="28"/>
        </w:rPr>
        <w:t xml:space="preserve"> до конкретного </w:t>
      </w:r>
      <w:proofErr w:type="spellStart"/>
      <w:r w:rsidRPr="0099189D">
        <w:rPr>
          <w:color w:val="auto"/>
          <w:sz w:val="28"/>
          <w:szCs w:val="28"/>
        </w:rPr>
        <w:t>підприємства</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установи.</w:t>
      </w:r>
    </w:p>
    <w:p w14:paraId="280E84E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Важливо</w:t>
      </w:r>
      <w:proofErr w:type="spellEnd"/>
      <w:r w:rsidRPr="0099189D">
        <w:rPr>
          <w:color w:val="auto"/>
          <w:sz w:val="28"/>
          <w:szCs w:val="28"/>
        </w:rPr>
        <w:t xml:space="preserve"> </w:t>
      </w:r>
      <w:proofErr w:type="spellStart"/>
      <w:r w:rsidRPr="0099189D">
        <w:rPr>
          <w:color w:val="auto"/>
          <w:sz w:val="28"/>
          <w:szCs w:val="28"/>
        </w:rPr>
        <w:t>розрізняти</w:t>
      </w:r>
      <w:proofErr w:type="spellEnd"/>
      <w:r w:rsidRPr="0099189D">
        <w:rPr>
          <w:color w:val="auto"/>
          <w:sz w:val="28"/>
          <w:szCs w:val="28"/>
        </w:rPr>
        <w:t xml:space="preserve"> предмет </w:t>
      </w:r>
      <w:proofErr w:type="spellStart"/>
      <w:r w:rsidRPr="0099189D">
        <w:rPr>
          <w:color w:val="auto"/>
          <w:sz w:val="28"/>
          <w:szCs w:val="28"/>
        </w:rPr>
        <w:t>регулювання</w:t>
      </w:r>
      <w:proofErr w:type="spellEnd"/>
      <w:r w:rsidRPr="0099189D">
        <w:rPr>
          <w:color w:val="auto"/>
          <w:sz w:val="28"/>
          <w:szCs w:val="28"/>
        </w:rPr>
        <w:t xml:space="preserve">. </w:t>
      </w:r>
      <w:proofErr w:type="spellStart"/>
      <w:r w:rsidRPr="0099189D">
        <w:rPr>
          <w:color w:val="auto"/>
          <w:sz w:val="28"/>
          <w:szCs w:val="28"/>
        </w:rPr>
        <w:t>Податкові</w:t>
      </w:r>
      <w:proofErr w:type="spellEnd"/>
      <w:r w:rsidRPr="0099189D">
        <w:rPr>
          <w:color w:val="auto"/>
          <w:sz w:val="28"/>
          <w:szCs w:val="28"/>
        </w:rPr>
        <w:t xml:space="preserve"> </w:t>
      </w:r>
      <w:proofErr w:type="spellStart"/>
      <w:r w:rsidRPr="0099189D">
        <w:rPr>
          <w:color w:val="auto"/>
          <w:sz w:val="28"/>
          <w:szCs w:val="28"/>
        </w:rPr>
        <w:t>норми</w:t>
      </w:r>
      <w:proofErr w:type="spellEnd"/>
      <w:r w:rsidRPr="0099189D">
        <w:rPr>
          <w:color w:val="auto"/>
          <w:sz w:val="28"/>
          <w:szCs w:val="28"/>
        </w:rPr>
        <w:t xml:space="preserve"> </w:t>
      </w:r>
      <w:proofErr w:type="spellStart"/>
      <w:r w:rsidRPr="0099189D">
        <w:rPr>
          <w:color w:val="auto"/>
          <w:sz w:val="28"/>
          <w:szCs w:val="28"/>
        </w:rPr>
        <w:t>регулюють</w:t>
      </w:r>
      <w:proofErr w:type="spellEnd"/>
      <w:r w:rsidRPr="0099189D">
        <w:rPr>
          <w:color w:val="auto"/>
          <w:sz w:val="28"/>
          <w:szCs w:val="28"/>
        </w:rPr>
        <w:t xml:space="preserve"> </w:t>
      </w:r>
      <w:proofErr w:type="spellStart"/>
      <w:r w:rsidRPr="0099189D">
        <w:rPr>
          <w:color w:val="auto"/>
          <w:sz w:val="28"/>
          <w:szCs w:val="28"/>
        </w:rPr>
        <w:t>оподаткування</w:t>
      </w:r>
      <w:proofErr w:type="spellEnd"/>
      <w:r w:rsidRPr="0099189D">
        <w:rPr>
          <w:color w:val="auto"/>
          <w:sz w:val="28"/>
          <w:szCs w:val="28"/>
        </w:rPr>
        <w:t xml:space="preserve">, </w:t>
      </w:r>
      <w:proofErr w:type="spellStart"/>
      <w:r w:rsidRPr="0099189D">
        <w:rPr>
          <w:color w:val="auto"/>
          <w:sz w:val="28"/>
          <w:szCs w:val="28"/>
        </w:rPr>
        <w:t>бухгалтерські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 </w:t>
      </w:r>
      <w:proofErr w:type="spellStart"/>
      <w:r w:rsidRPr="0099189D">
        <w:rPr>
          <w:color w:val="auto"/>
          <w:sz w:val="28"/>
          <w:szCs w:val="28"/>
        </w:rPr>
        <w:t>формування</w:t>
      </w:r>
      <w:proofErr w:type="spellEnd"/>
      <w:r w:rsidRPr="0099189D">
        <w:rPr>
          <w:color w:val="auto"/>
          <w:sz w:val="28"/>
          <w:szCs w:val="28"/>
        </w:rPr>
        <w:t xml:space="preserve"> </w:t>
      </w:r>
      <w:proofErr w:type="spellStart"/>
      <w:r w:rsidRPr="0099189D">
        <w:rPr>
          <w:color w:val="auto"/>
          <w:sz w:val="28"/>
          <w:szCs w:val="28"/>
        </w:rPr>
        <w:t>облікової</w:t>
      </w:r>
      <w:proofErr w:type="spellEnd"/>
      <w:r w:rsidRPr="0099189D">
        <w:rPr>
          <w:color w:val="auto"/>
          <w:sz w:val="28"/>
          <w:szCs w:val="28"/>
        </w:rPr>
        <w:t xml:space="preserve"> </w:t>
      </w:r>
      <w:proofErr w:type="spellStart"/>
      <w:r w:rsidRPr="0099189D">
        <w:rPr>
          <w:color w:val="auto"/>
          <w:sz w:val="28"/>
          <w:szCs w:val="28"/>
        </w:rPr>
        <w:t>інформації</w:t>
      </w:r>
      <w:proofErr w:type="spellEnd"/>
      <w:r w:rsidRPr="0099189D">
        <w:rPr>
          <w:color w:val="auto"/>
          <w:sz w:val="28"/>
          <w:szCs w:val="28"/>
        </w:rPr>
        <w:t xml:space="preserve"> та </w:t>
      </w:r>
      <w:proofErr w:type="spellStart"/>
      <w:r w:rsidRPr="0099189D">
        <w:rPr>
          <w:color w:val="auto"/>
          <w:sz w:val="28"/>
          <w:szCs w:val="28"/>
        </w:rPr>
        <w:t>звітності</w:t>
      </w:r>
      <w:proofErr w:type="spellEnd"/>
      <w:r w:rsidRPr="0099189D">
        <w:rPr>
          <w:color w:val="auto"/>
          <w:sz w:val="28"/>
          <w:szCs w:val="28"/>
        </w:rPr>
        <w:t xml:space="preserve">, а </w:t>
      </w:r>
      <w:proofErr w:type="spellStart"/>
      <w:r w:rsidRPr="0099189D">
        <w:rPr>
          <w:color w:val="auto"/>
          <w:sz w:val="28"/>
          <w:szCs w:val="28"/>
        </w:rPr>
        <w:t>стандарти</w:t>
      </w:r>
      <w:proofErr w:type="spellEnd"/>
      <w:r w:rsidRPr="0099189D">
        <w:rPr>
          <w:color w:val="auto"/>
          <w:sz w:val="28"/>
          <w:szCs w:val="28"/>
        </w:rPr>
        <w:t xml:space="preserve"> аудиту — порядок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процедур і </w:t>
      </w:r>
      <w:proofErr w:type="spellStart"/>
      <w:r w:rsidRPr="0099189D">
        <w:rPr>
          <w:color w:val="auto"/>
          <w:sz w:val="28"/>
          <w:szCs w:val="28"/>
        </w:rPr>
        <w:t>формування</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думки.</w:t>
      </w:r>
    </w:p>
    <w:p w14:paraId="500E6CD6"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2.5. Як аудитор </w:t>
      </w:r>
      <w:proofErr w:type="spellStart"/>
      <w:r w:rsidRPr="0099189D">
        <w:rPr>
          <w:b/>
          <w:bCs/>
          <w:color w:val="auto"/>
          <w:sz w:val="28"/>
          <w:szCs w:val="28"/>
        </w:rPr>
        <w:t>визначає</w:t>
      </w:r>
      <w:proofErr w:type="spellEnd"/>
      <w:r w:rsidRPr="0099189D">
        <w:rPr>
          <w:b/>
          <w:bCs/>
          <w:color w:val="auto"/>
          <w:sz w:val="28"/>
          <w:szCs w:val="28"/>
        </w:rPr>
        <w:t xml:space="preserve"> </w:t>
      </w:r>
      <w:proofErr w:type="spellStart"/>
      <w:r w:rsidRPr="0099189D">
        <w:rPr>
          <w:b/>
          <w:bCs/>
          <w:color w:val="auto"/>
          <w:sz w:val="28"/>
          <w:szCs w:val="28"/>
        </w:rPr>
        <w:t>застосовні</w:t>
      </w:r>
      <w:proofErr w:type="spellEnd"/>
      <w:r w:rsidRPr="0099189D">
        <w:rPr>
          <w:b/>
          <w:bCs/>
          <w:color w:val="auto"/>
          <w:sz w:val="28"/>
          <w:szCs w:val="28"/>
        </w:rPr>
        <w:t xml:space="preserve"> </w:t>
      </w:r>
      <w:proofErr w:type="spellStart"/>
      <w:r w:rsidRPr="0099189D">
        <w:rPr>
          <w:b/>
          <w:bCs/>
          <w:color w:val="auto"/>
          <w:sz w:val="28"/>
          <w:szCs w:val="28"/>
        </w:rPr>
        <w:t>нормативні</w:t>
      </w:r>
      <w:proofErr w:type="spellEnd"/>
      <w:r w:rsidRPr="0099189D">
        <w:rPr>
          <w:b/>
          <w:bCs/>
          <w:color w:val="auto"/>
          <w:sz w:val="28"/>
          <w:szCs w:val="28"/>
        </w:rPr>
        <w:t xml:space="preserve"> </w:t>
      </w:r>
      <w:proofErr w:type="spellStart"/>
      <w:r w:rsidRPr="0099189D">
        <w:rPr>
          <w:b/>
          <w:bCs/>
          <w:color w:val="auto"/>
          <w:sz w:val="28"/>
          <w:szCs w:val="28"/>
        </w:rPr>
        <w:t>вимоги</w:t>
      </w:r>
      <w:proofErr w:type="spellEnd"/>
    </w:p>
    <w:p w14:paraId="5472276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Перед початком аудиту </w:t>
      </w:r>
      <w:proofErr w:type="spellStart"/>
      <w:r w:rsidRPr="0099189D">
        <w:rPr>
          <w:color w:val="auto"/>
          <w:sz w:val="28"/>
          <w:szCs w:val="28"/>
        </w:rPr>
        <w:t>необхідно</w:t>
      </w:r>
      <w:proofErr w:type="spellEnd"/>
      <w:r w:rsidRPr="0099189D">
        <w:rPr>
          <w:color w:val="auto"/>
          <w:sz w:val="28"/>
          <w:szCs w:val="28"/>
        </w:rPr>
        <w:t xml:space="preserve"> </w:t>
      </w:r>
      <w:proofErr w:type="spellStart"/>
      <w:r w:rsidRPr="0099189D">
        <w:rPr>
          <w:color w:val="auto"/>
          <w:sz w:val="28"/>
          <w:szCs w:val="28"/>
        </w:rPr>
        <w:t>встановити</w:t>
      </w:r>
      <w:proofErr w:type="spellEnd"/>
      <w:r w:rsidRPr="0099189D">
        <w:rPr>
          <w:color w:val="auto"/>
          <w:sz w:val="28"/>
          <w:szCs w:val="28"/>
        </w:rPr>
        <w:t>:</w:t>
      </w:r>
    </w:p>
    <w:p w14:paraId="3A5F910F" w14:textId="77777777" w:rsidR="0099189D" w:rsidRPr="0099189D" w:rsidRDefault="0099189D" w:rsidP="006B1A1D">
      <w:pPr>
        <w:numPr>
          <w:ilvl w:val="0"/>
          <w:numId w:val="40"/>
        </w:numPr>
        <w:spacing w:before="100" w:beforeAutospacing="1" w:after="100" w:afterAutospacing="1" w:line="240" w:lineRule="auto"/>
        <w:rPr>
          <w:color w:val="auto"/>
          <w:sz w:val="28"/>
          <w:szCs w:val="28"/>
        </w:rPr>
      </w:pP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суб'єкт</w:t>
      </w:r>
      <w:proofErr w:type="spellEnd"/>
      <w:r w:rsidRPr="0099189D">
        <w:rPr>
          <w:color w:val="auto"/>
          <w:sz w:val="28"/>
          <w:szCs w:val="28"/>
        </w:rPr>
        <w:t xml:space="preserve"> </w:t>
      </w:r>
      <w:proofErr w:type="spellStart"/>
      <w:r w:rsidRPr="0099189D">
        <w:rPr>
          <w:color w:val="auto"/>
          <w:sz w:val="28"/>
          <w:szCs w:val="28"/>
        </w:rPr>
        <w:t>підлягає</w:t>
      </w:r>
      <w:proofErr w:type="spellEnd"/>
      <w:r w:rsidRPr="0099189D">
        <w:rPr>
          <w:color w:val="auto"/>
          <w:sz w:val="28"/>
          <w:szCs w:val="28"/>
        </w:rPr>
        <w:t xml:space="preserve"> </w:t>
      </w:r>
      <w:proofErr w:type="spellStart"/>
      <w:r w:rsidRPr="0099189D">
        <w:rPr>
          <w:color w:val="auto"/>
          <w:sz w:val="28"/>
          <w:szCs w:val="28"/>
        </w:rPr>
        <w:t>перевірці</w:t>
      </w:r>
      <w:proofErr w:type="spellEnd"/>
      <w:r w:rsidRPr="0099189D">
        <w:rPr>
          <w:color w:val="auto"/>
          <w:sz w:val="28"/>
          <w:szCs w:val="28"/>
        </w:rPr>
        <w:t>.</w:t>
      </w:r>
    </w:p>
    <w:p w14:paraId="7F4CCE14" w14:textId="77777777" w:rsidR="0099189D" w:rsidRPr="0099189D" w:rsidRDefault="0099189D" w:rsidP="006B1A1D">
      <w:pPr>
        <w:numPr>
          <w:ilvl w:val="0"/>
          <w:numId w:val="40"/>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поширюються</w:t>
      </w:r>
      <w:proofErr w:type="spellEnd"/>
      <w:r w:rsidRPr="0099189D">
        <w:rPr>
          <w:color w:val="auto"/>
          <w:sz w:val="28"/>
          <w:szCs w:val="28"/>
        </w:rPr>
        <w:t xml:space="preserve"> на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w:t>
      </w:r>
    </w:p>
    <w:p w14:paraId="408AC91B" w14:textId="77777777" w:rsidR="0099189D" w:rsidRPr="0099189D" w:rsidRDefault="0099189D" w:rsidP="006B1A1D">
      <w:pPr>
        <w:numPr>
          <w:ilvl w:val="0"/>
          <w:numId w:val="40"/>
        </w:numPr>
        <w:spacing w:before="100" w:beforeAutospacing="1" w:after="100" w:afterAutospacing="1" w:line="240" w:lineRule="auto"/>
        <w:rPr>
          <w:color w:val="auto"/>
          <w:sz w:val="28"/>
          <w:szCs w:val="28"/>
        </w:rPr>
      </w:pPr>
      <w:r w:rsidRPr="0099189D">
        <w:rPr>
          <w:color w:val="auto"/>
          <w:sz w:val="28"/>
          <w:szCs w:val="28"/>
        </w:rPr>
        <w:t xml:space="preserve">За </w:t>
      </w:r>
      <w:proofErr w:type="spellStart"/>
      <w:r w:rsidRPr="0099189D">
        <w:rPr>
          <w:color w:val="auto"/>
          <w:sz w:val="28"/>
          <w:szCs w:val="28"/>
        </w:rPr>
        <w:t>якими</w:t>
      </w:r>
      <w:proofErr w:type="spellEnd"/>
      <w:r w:rsidRPr="0099189D">
        <w:rPr>
          <w:color w:val="auto"/>
          <w:sz w:val="28"/>
          <w:szCs w:val="28"/>
        </w:rPr>
        <w:t xml:space="preserve"> стандартами </w:t>
      </w:r>
      <w:proofErr w:type="spellStart"/>
      <w:r w:rsidRPr="0099189D">
        <w:rPr>
          <w:color w:val="auto"/>
          <w:sz w:val="28"/>
          <w:szCs w:val="28"/>
        </w:rPr>
        <w:t>складається</w:t>
      </w:r>
      <w:proofErr w:type="spellEnd"/>
      <w:r w:rsidRPr="0099189D">
        <w:rPr>
          <w:color w:val="auto"/>
          <w:sz w:val="28"/>
          <w:szCs w:val="28"/>
        </w:rPr>
        <w:t xml:space="preserve"> </w:t>
      </w:r>
      <w:proofErr w:type="spellStart"/>
      <w:r w:rsidRPr="0099189D">
        <w:rPr>
          <w:color w:val="auto"/>
          <w:sz w:val="28"/>
          <w:szCs w:val="28"/>
        </w:rPr>
        <w:t>фінансова</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w:t>
      </w:r>
    </w:p>
    <w:p w14:paraId="2751E3C2" w14:textId="77777777" w:rsidR="0099189D" w:rsidRPr="0099189D" w:rsidRDefault="0099189D" w:rsidP="006B1A1D">
      <w:pPr>
        <w:numPr>
          <w:ilvl w:val="0"/>
          <w:numId w:val="40"/>
        </w:numPr>
        <w:spacing w:before="100" w:beforeAutospacing="1" w:after="100" w:afterAutospacing="1" w:line="240" w:lineRule="auto"/>
        <w:rPr>
          <w:color w:val="auto"/>
          <w:sz w:val="28"/>
          <w:szCs w:val="28"/>
        </w:rPr>
      </w:pPr>
      <w:proofErr w:type="spellStart"/>
      <w:r w:rsidRPr="0099189D">
        <w:rPr>
          <w:color w:val="auto"/>
          <w:sz w:val="28"/>
          <w:szCs w:val="28"/>
        </w:rPr>
        <w:t>Чи</w:t>
      </w:r>
      <w:proofErr w:type="spellEnd"/>
      <w:r w:rsidRPr="0099189D">
        <w:rPr>
          <w:color w:val="auto"/>
          <w:sz w:val="28"/>
          <w:szCs w:val="28"/>
        </w:rPr>
        <w:t xml:space="preserve"> є аудит </w:t>
      </w:r>
      <w:proofErr w:type="spellStart"/>
      <w:r w:rsidRPr="0099189D">
        <w:rPr>
          <w:color w:val="auto"/>
          <w:sz w:val="28"/>
          <w:szCs w:val="28"/>
        </w:rPr>
        <w:t>обов'язковим</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проводиться за </w:t>
      </w:r>
      <w:proofErr w:type="spellStart"/>
      <w:r w:rsidRPr="0099189D">
        <w:rPr>
          <w:color w:val="auto"/>
          <w:sz w:val="28"/>
          <w:szCs w:val="28"/>
        </w:rPr>
        <w:t>ініціативою</w:t>
      </w:r>
      <w:proofErr w:type="spellEnd"/>
      <w:r w:rsidRPr="0099189D">
        <w:rPr>
          <w:color w:val="auto"/>
          <w:sz w:val="28"/>
          <w:szCs w:val="28"/>
        </w:rPr>
        <w:t xml:space="preserve"> </w:t>
      </w:r>
      <w:proofErr w:type="spellStart"/>
      <w:r w:rsidRPr="0099189D">
        <w:rPr>
          <w:color w:val="auto"/>
          <w:sz w:val="28"/>
          <w:szCs w:val="28"/>
        </w:rPr>
        <w:t>власників</w:t>
      </w:r>
      <w:proofErr w:type="spellEnd"/>
      <w:r w:rsidRPr="0099189D">
        <w:rPr>
          <w:color w:val="auto"/>
          <w:sz w:val="28"/>
          <w:szCs w:val="28"/>
        </w:rPr>
        <w:t>.</w:t>
      </w:r>
    </w:p>
    <w:p w14:paraId="0B9B3FE1" w14:textId="77777777" w:rsidR="0099189D" w:rsidRPr="0099189D" w:rsidRDefault="0099189D" w:rsidP="006B1A1D">
      <w:pPr>
        <w:numPr>
          <w:ilvl w:val="0"/>
          <w:numId w:val="40"/>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 </w:t>
      </w:r>
      <w:proofErr w:type="spellStart"/>
      <w:r w:rsidRPr="0099189D">
        <w:rPr>
          <w:color w:val="auto"/>
          <w:sz w:val="28"/>
          <w:szCs w:val="28"/>
        </w:rPr>
        <w:t>застосовуються</w:t>
      </w:r>
      <w:proofErr w:type="spellEnd"/>
      <w:r w:rsidRPr="0099189D">
        <w:rPr>
          <w:color w:val="auto"/>
          <w:sz w:val="28"/>
          <w:szCs w:val="28"/>
        </w:rPr>
        <w:t xml:space="preserve"> до </w:t>
      </w:r>
      <w:proofErr w:type="spellStart"/>
      <w:r w:rsidRPr="0099189D">
        <w:rPr>
          <w:color w:val="auto"/>
          <w:sz w:val="28"/>
          <w:szCs w:val="28"/>
        </w:rPr>
        <w:t>завдання</w:t>
      </w:r>
      <w:proofErr w:type="spellEnd"/>
      <w:r w:rsidRPr="0099189D">
        <w:rPr>
          <w:color w:val="auto"/>
          <w:sz w:val="28"/>
          <w:szCs w:val="28"/>
        </w:rPr>
        <w:t>.</w:t>
      </w:r>
    </w:p>
    <w:p w14:paraId="5DEE4944" w14:textId="77777777" w:rsidR="0099189D" w:rsidRPr="0099189D" w:rsidRDefault="0099189D" w:rsidP="006B1A1D">
      <w:pPr>
        <w:numPr>
          <w:ilvl w:val="0"/>
          <w:numId w:val="40"/>
        </w:numPr>
        <w:spacing w:before="100" w:beforeAutospacing="1" w:after="100" w:afterAutospacing="1" w:line="240" w:lineRule="auto"/>
        <w:rPr>
          <w:color w:val="auto"/>
          <w:sz w:val="28"/>
          <w:szCs w:val="28"/>
        </w:rPr>
      </w:pP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існують</w:t>
      </w:r>
      <w:proofErr w:type="spellEnd"/>
      <w:r w:rsidRPr="0099189D">
        <w:rPr>
          <w:color w:val="auto"/>
          <w:sz w:val="28"/>
          <w:szCs w:val="28"/>
        </w:rPr>
        <w:t xml:space="preserve"> </w:t>
      </w:r>
      <w:proofErr w:type="spellStart"/>
      <w:r w:rsidRPr="0099189D">
        <w:rPr>
          <w:color w:val="auto"/>
          <w:sz w:val="28"/>
          <w:szCs w:val="28"/>
        </w:rPr>
        <w:t>спеціальні</w:t>
      </w:r>
      <w:proofErr w:type="spellEnd"/>
      <w:r w:rsidRPr="0099189D">
        <w:rPr>
          <w:color w:val="auto"/>
          <w:sz w:val="28"/>
          <w:szCs w:val="28"/>
        </w:rPr>
        <w:t xml:space="preserve"> </w:t>
      </w:r>
      <w:proofErr w:type="spellStart"/>
      <w:r w:rsidRPr="0099189D">
        <w:rPr>
          <w:color w:val="auto"/>
          <w:sz w:val="28"/>
          <w:szCs w:val="28"/>
        </w:rPr>
        <w:t>галузеві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w:t>
      </w:r>
    </w:p>
    <w:p w14:paraId="197DAE31"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Наприклад</w:t>
      </w:r>
      <w:proofErr w:type="spellEnd"/>
      <w:r w:rsidRPr="0099189D">
        <w:rPr>
          <w:color w:val="auto"/>
          <w:sz w:val="28"/>
          <w:szCs w:val="28"/>
        </w:rPr>
        <w:t xml:space="preserve">, </w:t>
      </w: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звичайного</w:t>
      </w:r>
      <w:proofErr w:type="spellEnd"/>
      <w:r w:rsidRPr="0099189D">
        <w:rPr>
          <w:color w:val="auto"/>
          <w:sz w:val="28"/>
          <w:szCs w:val="28"/>
        </w:rPr>
        <w:t xml:space="preserve"> </w:t>
      </w:r>
      <w:proofErr w:type="spellStart"/>
      <w:r w:rsidRPr="0099189D">
        <w:rPr>
          <w:color w:val="auto"/>
          <w:sz w:val="28"/>
          <w:szCs w:val="28"/>
        </w:rPr>
        <w:t>торговельного</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та банку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мати</w:t>
      </w:r>
      <w:proofErr w:type="spellEnd"/>
      <w:r w:rsidRPr="0099189D">
        <w:rPr>
          <w:color w:val="auto"/>
          <w:sz w:val="28"/>
          <w:szCs w:val="28"/>
        </w:rPr>
        <w:t xml:space="preserve"> </w:t>
      </w:r>
      <w:proofErr w:type="spellStart"/>
      <w:r w:rsidRPr="0099189D">
        <w:rPr>
          <w:color w:val="auto"/>
          <w:sz w:val="28"/>
          <w:szCs w:val="28"/>
        </w:rPr>
        <w:t>спільну</w:t>
      </w:r>
      <w:proofErr w:type="spellEnd"/>
      <w:r w:rsidRPr="0099189D">
        <w:rPr>
          <w:color w:val="auto"/>
          <w:sz w:val="28"/>
          <w:szCs w:val="28"/>
        </w:rPr>
        <w:t xml:space="preserve"> </w:t>
      </w:r>
      <w:proofErr w:type="spellStart"/>
      <w:r w:rsidRPr="0099189D">
        <w:rPr>
          <w:color w:val="auto"/>
          <w:sz w:val="28"/>
          <w:szCs w:val="28"/>
        </w:rPr>
        <w:t>методологічну</w:t>
      </w:r>
      <w:proofErr w:type="spellEnd"/>
      <w:r w:rsidRPr="0099189D">
        <w:rPr>
          <w:color w:val="auto"/>
          <w:sz w:val="28"/>
          <w:szCs w:val="28"/>
        </w:rPr>
        <w:t xml:space="preserve"> основу, але для банку </w:t>
      </w:r>
      <w:proofErr w:type="spellStart"/>
      <w:r w:rsidRPr="0099189D">
        <w:rPr>
          <w:color w:val="auto"/>
          <w:sz w:val="28"/>
          <w:szCs w:val="28"/>
        </w:rPr>
        <w:t>додатково</w:t>
      </w:r>
      <w:proofErr w:type="spellEnd"/>
      <w:r w:rsidRPr="0099189D">
        <w:rPr>
          <w:color w:val="auto"/>
          <w:sz w:val="28"/>
          <w:szCs w:val="28"/>
        </w:rPr>
        <w:t xml:space="preserve"> </w:t>
      </w:r>
      <w:proofErr w:type="spellStart"/>
      <w:r w:rsidRPr="0099189D">
        <w:rPr>
          <w:color w:val="auto"/>
          <w:sz w:val="28"/>
          <w:szCs w:val="28"/>
        </w:rPr>
        <w:t>враховуються</w:t>
      </w:r>
      <w:proofErr w:type="spellEnd"/>
      <w:r w:rsidRPr="0099189D">
        <w:rPr>
          <w:color w:val="auto"/>
          <w:sz w:val="28"/>
          <w:szCs w:val="28"/>
        </w:rPr>
        <w:t xml:space="preserve"> </w:t>
      </w:r>
      <w:proofErr w:type="spellStart"/>
      <w:r w:rsidRPr="0099189D">
        <w:rPr>
          <w:color w:val="auto"/>
          <w:sz w:val="28"/>
          <w:szCs w:val="28"/>
        </w:rPr>
        <w:t>спеціальні</w:t>
      </w:r>
      <w:proofErr w:type="spellEnd"/>
      <w:r w:rsidRPr="0099189D">
        <w:rPr>
          <w:color w:val="auto"/>
          <w:sz w:val="28"/>
          <w:szCs w:val="28"/>
        </w:rPr>
        <w:t xml:space="preserve"> </w:t>
      </w:r>
      <w:proofErr w:type="spellStart"/>
      <w:r w:rsidRPr="0099189D">
        <w:rPr>
          <w:color w:val="auto"/>
          <w:sz w:val="28"/>
          <w:szCs w:val="28"/>
        </w:rPr>
        <w:t>законодавчі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w:t>
      </w:r>
      <w:proofErr w:type="spellStart"/>
      <w:r w:rsidRPr="0099189D">
        <w:rPr>
          <w:color w:val="auto"/>
          <w:sz w:val="28"/>
          <w:szCs w:val="28"/>
        </w:rPr>
        <w:t>особливості</w:t>
      </w:r>
      <w:proofErr w:type="spellEnd"/>
      <w:r w:rsidRPr="0099189D">
        <w:rPr>
          <w:color w:val="auto"/>
          <w:sz w:val="28"/>
          <w:szCs w:val="28"/>
        </w:rPr>
        <w:t xml:space="preserve"> фінансових </w:t>
      </w:r>
      <w:proofErr w:type="spellStart"/>
      <w:r w:rsidRPr="0099189D">
        <w:rPr>
          <w:color w:val="auto"/>
          <w:sz w:val="28"/>
          <w:szCs w:val="28"/>
        </w:rPr>
        <w:t>інструментів</w:t>
      </w:r>
      <w:proofErr w:type="spellEnd"/>
      <w:r w:rsidRPr="0099189D">
        <w:rPr>
          <w:color w:val="auto"/>
          <w:sz w:val="28"/>
          <w:szCs w:val="28"/>
        </w:rPr>
        <w:t xml:space="preserve"> і нормативного </w:t>
      </w:r>
      <w:proofErr w:type="spellStart"/>
      <w:r w:rsidRPr="0099189D">
        <w:rPr>
          <w:color w:val="auto"/>
          <w:sz w:val="28"/>
          <w:szCs w:val="28"/>
        </w:rPr>
        <w:t>регулювання</w:t>
      </w:r>
      <w:proofErr w:type="spellEnd"/>
      <w:r w:rsidRPr="0099189D">
        <w:rPr>
          <w:color w:val="auto"/>
          <w:sz w:val="28"/>
          <w:szCs w:val="28"/>
        </w:rPr>
        <w:t>.</w:t>
      </w:r>
    </w:p>
    <w:p w14:paraId="05904447" w14:textId="77777777" w:rsidR="0099189D" w:rsidRPr="0099189D" w:rsidRDefault="0099189D" w:rsidP="0099189D">
      <w:pPr>
        <w:spacing w:before="100" w:beforeAutospacing="1" w:after="100" w:afterAutospacing="1" w:line="240" w:lineRule="auto"/>
        <w:ind w:left="0" w:firstLine="0"/>
        <w:outlineLvl w:val="0"/>
        <w:rPr>
          <w:b/>
          <w:bCs/>
          <w:color w:val="auto"/>
          <w:kern w:val="36"/>
          <w:sz w:val="28"/>
          <w:szCs w:val="28"/>
        </w:rPr>
      </w:pPr>
      <w:proofErr w:type="spellStart"/>
      <w:r w:rsidRPr="0099189D">
        <w:rPr>
          <w:b/>
          <w:bCs/>
          <w:color w:val="auto"/>
          <w:kern w:val="36"/>
          <w:sz w:val="28"/>
          <w:szCs w:val="28"/>
        </w:rPr>
        <w:t>Розділ</w:t>
      </w:r>
      <w:proofErr w:type="spellEnd"/>
      <w:r w:rsidRPr="0099189D">
        <w:rPr>
          <w:b/>
          <w:bCs/>
          <w:color w:val="auto"/>
          <w:kern w:val="36"/>
          <w:sz w:val="28"/>
          <w:szCs w:val="28"/>
        </w:rPr>
        <w:t xml:space="preserve"> 3. </w:t>
      </w:r>
      <w:proofErr w:type="spellStart"/>
      <w:r w:rsidRPr="0099189D">
        <w:rPr>
          <w:b/>
          <w:bCs/>
          <w:color w:val="auto"/>
          <w:kern w:val="36"/>
          <w:sz w:val="28"/>
          <w:szCs w:val="28"/>
        </w:rPr>
        <w:t>Міжнародні</w:t>
      </w:r>
      <w:proofErr w:type="spellEnd"/>
      <w:r w:rsidRPr="0099189D">
        <w:rPr>
          <w:b/>
          <w:bCs/>
          <w:color w:val="auto"/>
          <w:kern w:val="36"/>
          <w:sz w:val="28"/>
          <w:szCs w:val="28"/>
        </w:rPr>
        <w:t xml:space="preserve"> </w:t>
      </w:r>
      <w:proofErr w:type="spellStart"/>
      <w:r w:rsidRPr="0099189D">
        <w:rPr>
          <w:b/>
          <w:bCs/>
          <w:color w:val="auto"/>
          <w:kern w:val="36"/>
          <w:sz w:val="28"/>
          <w:szCs w:val="28"/>
        </w:rPr>
        <w:t>стандарти</w:t>
      </w:r>
      <w:proofErr w:type="spellEnd"/>
      <w:r w:rsidRPr="0099189D">
        <w:rPr>
          <w:b/>
          <w:bCs/>
          <w:color w:val="auto"/>
          <w:kern w:val="36"/>
          <w:sz w:val="28"/>
          <w:szCs w:val="28"/>
        </w:rPr>
        <w:t xml:space="preserve"> аудиту та </w:t>
      </w:r>
      <w:proofErr w:type="spellStart"/>
      <w:r w:rsidRPr="0099189D">
        <w:rPr>
          <w:b/>
          <w:bCs/>
          <w:color w:val="auto"/>
          <w:kern w:val="36"/>
          <w:sz w:val="28"/>
          <w:szCs w:val="28"/>
        </w:rPr>
        <w:t>їх</w:t>
      </w:r>
      <w:proofErr w:type="spellEnd"/>
      <w:r w:rsidRPr="0099189D">
        <w:rPr>
          <w:b/>
          <w:bCs/>
          <w:color w:val="auto"/>
          <w:kern w:val="36"/>
          <w:sz w:val="28"/>
          <w:szCs w:val="28"/>
        </w:rPr>
        <w:t xml:space="preserve"> </w:t>
      </w:r>
      <w:proofErr w:type="spellStart"/>
      <w:r w:rsidRPr="0099189D">
        <w:rPr>
          <w:b/>
          <w:bCs/>
          <w:color w:val="auto"/>
          <w:kern w:val="36"/>
          <w:sz w:val="28"/>
          <w:szCs w:val="28"/>
        </w:rPr>
        <w:t>застосування</w:t>
      </w:r>
      <w:proofErr w:type="spellEnd"/>
    </w:p>
    <w:p w14:paraId="0A980D4C"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3.1. Поняття </w:t>
      </w:r>
      <w:proofErr w:type="spellStart"/>
      <w:r w:rsidRPr="0099189D">
        <w:rPr>
          <w:b/>
          <w:bCs/>
          <w:color w:val="auto"/>
          <w:sz w:val="28"/>
          <w:szCs w:val="28"/>
        </w:rPr>
        <w:t>міжнародних</w:t>
      </w:r>
      <w:proofErr w:type="spellEnd"/>
      <w:r w:rsidRPr="0099189D">
        <w:rPr>
          <w:b/>
          <w:bCs/>
          <w:color w:val="auto"/>
          <w:sz w:val="28"/>
          <w:szCs w:val="28"/>
        </w:rPr>
        <w:t xml:space="preserve"> </w:t>
      </w:r>
      <w:proofErr w:type="spellStart"/>
      <w:r w:rsidRPr="0099189D">
        <w:rPr>
          <w:b/>
          <w:bCs/>
          <w:color w:val="auto"/>
          <w:sz w:val="28"/>
          <w:szCs w:val="28"/>
        </w:rPr>
        <w:t>стандартів</w:t>
      </w:r>
      <w:proofErr w:type="spellEnd"/>
      <w:r w:rsidRPr="0099189D">
        <w:rPr>
          <w:b/>
          <w:bCs/>
          <w:color w:val="auto"/>
          <w:sz w:val="28"/>
          <w:szCs w:val="28"/>
        </w:rPr>
        <w:t xml:space="preserve"> аудиту</w:t>
      </w:r>
    </w:p>
    <w:p w14:paraId="0642C44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 (МСА) — </w:t>
      </w:r>
      <w:proofErr w:type="spellStart"/>
      <w:r w:rsidRPr="0099189D">
        <w:rPr>
          <w:color w:val="auto"/>
          <w:sz w:val="28"/>
          <w:szCs w:val="28"/>
        </w:rPr>
        <w:t>це</w:t>
      </w:r>
      <w:proofErr w:type="spellEnd"/>
      <w:r w:rsidRPr="0099189D">
        <w:rPr>
          <w:color w:val="auto"/>
          <w:sz w:val="28"/>
          <w:szCs w:val="28"/>
        </w:rPr>
        <w:t xml:space="preserve"> </w:t>
      </w:r>
      <w:proofErr w:type="spellStart"/>
      <w:r w:rsidRPr="0099189D">
        <w:rPr>
          <w:color w:val="auto"/>
          <w:sz w:val="28"/>
          <w:szCs w:val="28"/>
        </w:rPr>
        <w:t>професійні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встановлюють</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планування</w:t>
      </w:r>
      <w:proofErr w:type="spellEnd"/>
      <w:r w:rsidRPr="0099189D">
        <w:rPr>
          <w:color w:val="auto"/>
          <w:sz w:val="28"/>
          <w:szCs w:val="28"/>
        </w:rPr>
        <w:t xml:space="preserve"> аудиту, </w:t>
      </w:r>
      <w:proofErr w:type="spellStart"/>
      <w:r w:rsidRPr="0099189D">
        <w:rPr>
          <w:color w:val="auto"/>
          <w:sz w:val="28"/>
          <w:szCs w:val="28"/>
        </w:rPr>
        <w:t>оцінювання</w:t>
      </w:r>
      <w:proofErr w:type="spellEnd"/>
      <w:r w:rsidRPr="0099189D">
        <w:rPr>
          <w:color w:val="auto"/>
          <w:sz w:val="28"/>
          <w:szCs w:val="28"/>
        </w:rPr>
        <w:t xml:space="preserve"> </w:t>
      </w:r>
      <w:proofErr w:type="spellStart"/>
      <w:r w:rsidRPr="0099189D">
        <w:rPr>
          <w:color w:val="auto"/>
          <w:sz w:val="28"/>
          <w:szCs w:val="28"/>
        </w:rPr>
        <w:t>ризиків</w:t>
      </w:r>
      <w:proofErr w:type="spellEnd"/>
      <w:r w:rsidRPr="0099189D">
        <w:rPr>
          <w:color w:val="auto"/>
          <w:sz w:val="28"/>
          <w:szCs w:val="28"/>
        </w:rPr>
        <w:t xml:space="preserve">, </w:t>
      </w:r>
      <w:proofErr w:type="spellStart"/>
      <w:r w:rsidRPr="0099189D">
        <w:rPr>
          <w:color w:val="auto"/>
          <w:sz w:val="28"/>
          <w:szCs w:val="28"/>
        </w:rPr>
        <w:t>отримання</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доказів</w:t>
      </w:r>
      <w:proofErr w:type="spellEnd"/>
      <w:r w:rsidRPr="0099189D">
        <w:rPr>
          <w:color w:val="auto"/>
          <w:sz w:val="28"/>
          <w:szCs w:val="28"/>
        </w:rPr>
        <w:t xml:space="preserve">, </w:t>
      </w:r>
      <w:proofErr w:type="spellStart"/>
      <w:r w:rsidRPr="0099189D">
        <w:rPr>
          <w:color w:val="auto"/>
          <w:sz w:val="28"/>
          <w:szCs w:val="28"/>
        </w:rPr>
        <w:t>документування</w:t>
      </w:r>
      <w:proofErr w:type="spellEnd"/>
      <w:r w:rsidRPr="0099189D">
        <w:rPr>
          <w:color w:val="auto"/>
          <w:sz w:val="28"/>
          <w:szCs w:val="28"/>
        </w:rPr>
        <w:t xml:space="preserve"> процедур і </w:t>
      </w:r>
      <w:proofErr w:type="spellStart"/>
      <w:r w:rsidRPr="0099189D">
        <w:rPr>
          <w:color w:val="auto"/>
          <w:sz w:val="28"/>
          <w:szCs w:val="28"/>
        </w:rPr>
        <w:t>формування</w:t>
      </w:r>
      <w:proofErr w:type="spellEnd"/>
      <w:r w:rsidRPr="0099189D">
        <w:rPr>
          <w:color w:val="auto"/>
          <w:sz w:val="28"/>
          <w:szCs w:val="28"/>
        </w:rPr>
        <w:t xml:space="preserve"> </w:t>
      </w:r>
      <w:proofErr w:type="spellStart"/>
      <w:r w:rsidRPr="0099189D">
        <w:rPr>
          <w:color w:val="auto"/>
          <w:sz w:val="28"/>
          <w:szCs w:val="28"/>
        </w:rPr>
        <w:t>аудиторського</w:t>
      </w:r>
      <w:proofErr w:type="spellEnd"/>
      <w:r w:rsidRPr="0099189D">
        <w:rPr>
          <w:color w:val="auto"/>
          <w:sz w:val="28"/>
          <w:szCs w:val="28"/>
        </w:rPr>
        <w:t xml:space="preserve"> </w:t>
      </w:r>
      <w:proofErr w:type="spellStart"/>
      <w:r w:rsidRPr="0099189D">
        <w:rPr>
          <w:color w:val="auto"/>
          <w:sz w:val="28"/>
          <w:szCs w:val="28"/>
        </w:rPr>
        <w:t>звіту</w:t>
      </w:r>
      <w:proofErr w:type="spellEnd"/>
      <w:r w:rsidRPr="0099189D">
        <w:rPr>
          <w:color w:val="auto"/>
          <w:sz w:val="28"/>
          <w:szCs w:val="28"/>
        </w:rPr>
        <w:t>.</w:t>
      </w:r>
    </w:p>
    <w:p w14:paraId="2914FBFF" w14:textId="705FDCA8"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 </w:t>
      </w:r>
      <w:proofErr w:type="spellStart"/>
      <w:r w:rsidRPr="0099189D">
        <w:rPr>
          <w:color w:val="auto"/>
          <w:sz w:val="28"/>
          <w:szCs w:val="28"/>
        </w:rPr>
        <w:t>Україні</w:t>
      </w:r>
      <w:proofErr w:type="spellEnd"/>
      <w:r w:rsidRPr="0099189D">
        <w:rPr>
          <w:color w:val="auto"/>
          <w:sz w:val="28"/>
          <w:szCs w:val="28"/>
        </w:rPr>
        <w:t xml:space="preserve"> </w:t>
      </w: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 </w:t>
      </w:r>
      <w:proofErr w:type="spellStart"/>
      <w:r w:rsidRPr="0099189D">
        <w:rPr>
          <w:color w:val="auto"/>
          <w:sz w:val="28"/>
          <w:szCs w:val="28"/>
        </w:rPr>
        <w:t>застосовуються</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Їх</w:t>
      </w:r>
      <w:proofErr w:type="spellEnd"/>
      <w:r w:rsidRPr="0099189D">
        <w:rPr>
          <w:color w:val="auto"/>
          <w:sz w:val="28"/>
          <w:szCs w:val="28"/>
        </w:rPr>
        <w:t xml:space="preserve"> </w:t>
      </w:r>
      <w:proofErr w:type="spellStart"/>
      <w:r w:rsidRPr="0099189D">
        <w:rPr>
          <w:color w:val="auto"/>
          <w:sz w:val="28"/>
          <w:szCs w:val="28"/>
        </w:rPr>
        <w:t>призначення</w:t>
      </w:r>
      <w:proofErr w:type="spellEnd"/>
      <w:r w:rsidRPr="0099189D">
        <w:rPr>
          <w:color w:val="auto"/>
          <w:sz w:val="28"/>
          <w:szCs w:val="28"/>
        </w:rPr>
        <w:t xml:space="preserve"> — </w:t>
      </w:r>
      <w:proofErr w:type="spellStart"/>
      <w:r w:rsidRPr="0099189D">
        <w:rPr>
          <w:color w:val="auto"/>
          <w:sz w:val="28"/>
          <w:szCs w:val="28"/>
        </w:rPr>
        <w:t>забезпечити</w:t>
      </w:r>
      <w:proofErr w:type="spellEnd"/>
      <w:r w:rsidRPr="0099189D">
        <w:rPr>
          <w:color w:val="auto"/>
          <w:sz w:val="28"/>
          <w:szCs w:val="28"/>
        </w:rPr>
        <w:t xml:space="preserve"> </w:t>
      </w:r>
      <w:proofErr w:type="spellStart"/>
      <w:r w:rsidRPr="0099189D">
        <w:rPr>
          <w:color w:val="auto"/>
          <w:sz w:val="28"/>
          <w:szCs w:val="28"/>
        </w:rPr>
        <w:t>послідовний</w:t>
      </w:r>
      <w:proofErr w:type="spellEnd"/>
      <w:r w:rsidRPr="0099189D">
        <w:rPr>
          <w:color w:val="auto"/>
          <w:sz w:val="28"/>
          <w:szCs w:val="28"/>
        </w:rPr>
        <w:t xml:space="preserve"> </w:t>
      </w:r>
      <w:proofErr w:type="spellStart"/>
      <w:r w:rsidRPr="0099189D">
        <w:rPr>
          <w:color w:val="auto"/>
          <w:sz w:val="28"/>
          <w:szCs w:val="28"/>
        </w:rPr>
        <w:t>підхід</w:t>
      </w:r>
      <w:proofErr w:type="spellEnd"/>
      <w:r w:rsidRPr="0099189D">
        <w:rPr>
          <w:color w:val="auto"/>
          <w:sz w:val="28"/>
          <w:szCs w:val="28"/>
        </w:rPr>
        <w:t xml:space="preserve"> до </w:t>
      </w:r>
      <w:proofErr w:type="spellStart"/>
      <w:r w:rsidRPr="0099189D">
        <w:rPr>
          <w:color w:val="auto"/>
          <w:sz w:val="28"/>
          <w:szCs w:val="28"/>
        </w:rPr>
        <w:t>проведення</w:t>
      </w:r>
      <w:proofErr w:type="spellEnd"/>
      <w:r w:rsidRPr="0099189D">
        <w:rPr>
          <w:color w:val="auto"/>
          <w:sz w:val="28"/>
          <w:szCs w:val="28"/>
        </w:rPr>
        <w:t xml:space="preserve"> аудиту та </w:t>
      </w:r>
      <w:proofErr w:type="spellStart"/>
      <w:r w:rsidRPr="0099189D">
        <w:rPr>
          <w:color w:val="auto"/>
          <w:sz w:val="28"/>
          <w:szCs w:val="28"/>
        </w:rPr>
        <w:t>підвищити</w:t>
      </w:r>
      <w:proofErr w:type="spellEnd"/>
      <w:r w:rsidRPr="0099189D">
        <w:rPr>
          <w:color w:val="auto"/>
          <w:sz w:val="28"/>
          <w:szCs w:val="28"/>
        </w:rPr>
        <w:t xml:space="preserve"> </w:t>
      </w:r>
      <w:proofErr w:type="spellStart"/>
      <w:r w:rsidRPr="0099189D">
        <w:rPr>
          <w:color w:val="auto"/>
          <w:sz w:val="28"/>
          <w:szCs w:val="28"/>
        </w:rPr>
        <w:t>довіру</w:t>
      </w:r>
      <w:proofErr w:type="spellEnd"/>
      <w:r w:rsidRPr="0099189D">
        <w:rPr>
          <w:color w:val="auto"/>
          <w:sz w:val="28"/>
          <w:szCs w:val="28"/>
        </w:rPr>
        <w:t xml:space="preserve"> до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результатів</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21.12.2017 № 2258-VIII</w:t>
      </w:r>
    </w:p>
    <w:p w14:paraId="0FDD762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w:t>
      </w:r>
      <w:proofErr w:type="spellStart"/>
      <w:r w:rsidRPr="0099189D">
        <w:rPr>
          <w:color w:val="auto"/>
          <w:sz w:val="28"/>
          <w:szCs w:val="28"/>
        </w:rPr>
        <w:t>розробляє</w:t>
      </w:r>
      <w:proofErr w:type="spellEnd"/>
      <w:r w:rsidRPr="0099189D">
        <w:rPr>
          <w:color w:val="auto"/>
          <w:sz w:val="28"/>
          <w:szCs w:val="28"/>
        </w:rPr>
        <w:t xml:space="preserve"> Рада з </w:t>
      </w:r>
      <w:proofErr w:type="spellStart"/>
      <w:r w:rsidRPr="0099189D">
        <w:rPr>
          <w:color w:val="auto"/>
          <w:sz w:val="28"/>
          <w:szCs w:val="28"/>
        </w:rPr>
        <w:t>міжнародних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аудиту та </w:t>
      </w:r>
      <w:proofErr w:type="spellStart"/>
      <w:r w:rsidRPr="0099189D">
        <w:rPr>
          <w:color w:val="auto"/>
          <w:sz w:val="28"/>
          <w:szCs w:val="28"/>
        </w:rPr>
        <w:t>надання</w:t>
      </w:r>
      <w:proofErr w:type="spellEnd"/>
      <w:r w:rsidRPr="0099189D">
        <w:rPr>
          <w:color w:val="auto"/>
          <w:sz w:val="28"/>
          <w:szCs w:val="28"/>
        </w:rPr>
        <w:t xml:space="preserve"> </w:t>
      </w:r>
      <w:proofErr w:type="spellStart"/>
      <w:r w:rsidRPr="0099189D">
        <w:rPr>
          <w:color w:val="auto"/>
          <w:sz w:val="28"/>
          <w:szCs w:val="28"/>
        </w:rPr>
        <w:t>впевненості</w:t>
      </w:r>
      <w:proofErr w:type="spellEnd"/>
      <w:r w:rsidRPr="0099189D">
        <w:rPr>
          <w:color w:val="auto"/>
          <w:sz w:val="28"/>
          <w:szCs w:val="28"/>
        </w:rPr>
        <w:t xml:space="preserve"> (IAASB).</w:t>
      </w:r>
    </w:p>
    <w:p w14:paraId="3E0AA1F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lastRenderedPageBreak/>
        <w:t xml:space="preserve">Вони </w:t>
      </w:r>
      <w:proofErr w:type="spellStart"/>
      <w:r w:rsidRPr="0099189D">
        <w:rPr>
          <w:color w:val="auto"/>
          <w:sz w:val="28"/>
          <w:szCs w:val="28"/>
        </w:rPr>
        <w:t>охоплюють</w:t>
      </w:r>
      <w:proofErr w:type="spellEnd"/>
      <w:r w:rsidRPr="0099189D">
        <w:rPr>
          <w:color w:val="auto"/>
          <w:sz w:val="28"/>
          <w:szCs w:val="28"/>
        </w:rPr>
        <w:t xml:space="preserve"> не </w:t>
      </w:r>
      <w:proofErr w:type="spellStart"/>
      <w:r w:rsidRPr="0099189D">
        <w:rPr>
          <w:color w:val="auto"/>
          <w:sz w:val="28"/>
          <w:szCs w:val="28"/>
        </w:rPr>
        <w:t>лише</w:t>
      </w:r>
      <w:proofErr w:type="spellEnd"/>
      <w:r w:rsidRPr="0099189D">
        <w:rPr>
          <w:color w:val="auto"/>
          <w:sz w:val="28"/>
          <w:szCs w:val="28"/>
        </w:rPr>
        <w:t xml:space="preserve"> </w:t>
      </w:r>
      <w:proofErr w:type="spellStart"/>
      <w:r w:rsidRPr="0099189D">
        <w:rPr>
          <w:color w:val="auto"/>
          <w:sz w:val="28"/>
          <w:szCs w:val="28"/>
        </w:rPr>
        <w:t>безпосередні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 xml:space="preserve"> </w:t>
      </w:r>
      <w:proofErr w:type="spellStart"/>
      <w:r w:rsidRPr="0099189D">
        <w:rPr>
          <w:color w:val="auto"/>
          <w:sz w:val="28"/>
          <w:szCs w:val="28"/>
        </w:rPr>
        <w:t>перевірки</w:t>
      </w:r>
      <w:proofErr w:type="spellEnd"/>
      <w:r w:rsidRPr="0099189D">
        <w:rPr>
          <w:color w:val="auto"/>
          <w:sz w:val="28"/>
          <w:szCs w:val="28"/>
        </w:rPr>
        <w:t xml:space="preserve">, а й </w:t>
      </w:r>
      <w:proofErr w:type="spellStart"/>
      <w:r w:rsidRPr="0099189D">
        <w:rPr>
          <w:color w:val="auto"/>
          <w:sz w:val="28"/>
          <w:szCs w:val="28"/>
        </w:rPr>
        <w:t>питання</w:t>
      </w:r>
      <w:proofErr w:type="spellEnd"/>
      <w:r w:rsidRPr="0099189D">
        <w:rPr>
          <w:color w:val="auto"/>
          <w:sz w:val="28"/>
          <w:szCs w:val="28"/>
        </w:rPr>
        <w:t xml:space="preserve">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w:t>
      </w:r>
      <w:proofErr w:type="spellStart"/>
      <w:r w:rsidRPr="0099189D">
        <w:rPr>
          <w:color w:val="auto"/>
          <w:sz w:val="28"/>
          <w:szCs w:val="28"/>
        </w:rPr>
        <w:t>відповідальності</w:t>
      </w:r>
      <w:proofErr w:type="spellEnd"/>
      <w:r w:rsidRPr="0099189D">
        <w:rPr>
          <w:color w:val="auto"/>
          <w:sz w:val="28"/>
          <w:szCs w:val="28"/>
        </w:rPr>
        <w:t xml:space="preserve"> аудитора, </w:t>
      </w:r>
      <w:proofErr w:type="spellStart"/>
      <w:r w:rsidRPr="0099189D">
        <w:rPr>
          <w:color w:val="auto"/>
          <w:sz w:val="28"/>
          <w:szCs w:val="28"/>
        </w:rPr>
        <w:t>виявлення</w:t>
      </w:r>
      <w:proofErr w:type="spellEnd"/>
      <w:r w:rsidRPr="0099189D">
        <w:rPr>
          <w:color w:val="auto"/>
          <w:sz w:val="28"/>
          <w:szCs w:val="28"/>
        </w:rPr>
        <w:t xml:space="preserve"> </w:t>
      </w:r>
      <w:proofErr w:type="spellStart"/>
      <w:r w:rsidRPr="0099189D">
        <w:rPr>
          <w:color w:val="auto"/>
          <w:sz w:val="28"/>
          <w:szCs w:val="28"/>
        </w:rPr>
        <w:t>шахрайства</w:t>
      </w:r>
      <w:proofErr w:type="spellEnd"/>
      <w:r w:rsidRPr="0099189D">
        <w:rPr>
          <w:color w:val="auto"/>
          <w:sz w:val="28"/>
          <w:szCs w:val="28"/>
        </w:rPr>
        <w:t xml:space="preserve"> та </w:t>
      </w:r>
      <w:proofErr w:type="spellStart"/>
      <w:r w:rsidRPr="0099189D">
        <w:rPr>
          <w:color w:val="auto"/>
          <w:sz w:val="28"/>
          <w:szCs w:val="28"/>
        </w:rPr>
        <w:t>взаємодії</w:t>
      </w:r>
      <w:proofErr w:type="spellEnd"/>
      <w:r w:rsidRPr="0099189D">
        <w:rPr>
          <w:color w:val="auto"/>
          <w:sz w:val="28"/>
          <w:szCs w:val="28"/>
        </w:rPr>
        <w:t xml:space="preserve"> з </w:t>
      </w:r>
      <w:proofErr w:type="spellStart"/>
      <w:r w:rsidRPr="0099189D">
        <w:rPr>
          <w:color w:val="auto"/>
          <w:sz w:val="28"/>
          <w:szCs w:val="28"/>
        </w:rPr>
        <w:t>керівництвом</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38F54F5C"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3.2. </w:t>
      </w:r>
      <w:proofErr w:type="spellStart"/>
      <w:r w:rsidRPr="0099189D">
        <w:rPr>
          <w:b/>
          <w:bCs/>
          <w:color w:val="auto"/>
          <w:sz w:val="28"/>
          <w:szCs w:val="28"/>
        </w:rPr>
        <w:t>Основні</w:t>
      </w:r>
      <w:proofErr w:type="spellEnd"/>
      <w:r w:rsidRPr="0099189D">
        <w:rPr>
          <w:b/>
          <w:bCs/>
          <w:color w:val="auto"/>
          <w:sz w:val="28"/>
          <w:szCs w:val="28"/>
        </w:rPr>
        <w:t xml:space="preserve"> </w:t>
      </w:r>
      <w:proofErr w:type="spellStart"/>
      <w:r w:rsidRPr="0099189D">
        <w:rPr>
          <w:b/>
          <w:bCs/>
          <w:color w:val="auto"/>
          <w:sz w:val="28"/>
          <w:szCs w:val="28"/>
        </w:rPr>
        <w:t>групи</w:t>
      </w:r>
      <w:proofErr w:type="spellEnd"/>
      <w:r w:rsidRPr="0099189D">
        <w:rPr>
          <w:b/>
          <w:bCs/>
          <w:color w:val="auto"/>
          <w:sz w:val="28"/>
          <w:szCs w:val="28"/>
        </w:rPr>
        <w:t xml:space="preserve"> </w:t>
      </w:r>
      <w:proofErr w:type="spellStart"/>
      <w:r w:rsidRPr="0099189D">
        <w:rPr>
          <w:b/>
          <w:bCs/>
          <w:color w:val="auto"/>
          <w:sz w:val="28"/>
          <w:szCs w:val="28"/>
        </w:rPr>
        <w:t>міжнародних</w:t>
      </w:r>
      <w:proofErr w:type="spellEnd"/>
      <w:r w:rsidRPr="0099189D">
        <w:rPr>
          <w:b/>
          <w:bCs/>
          <w:color w:val="auto"/>
          <w:sz w:val="28"/>
          <w:szCs w:val="28"/>
        </w:rPr>
        <w:t xml:space="preserve"> </w:t>
      </w:r>
      <w:proofErr w:type="spellStart"/>
      <w:r w:rsidRPr="0099189D">
        <w:rPr>
          <w:b/>
          <w:bCs/>
          <w:color w:val="auto"/>
          <w:sz w:val="28"/>
          <w:szCs w:val="28"/>
        </w:rPr>
        <w:t>стандартів</w:t>
      </w:r>
      <w:proofErr w:type="spellEnd"/>
      <w:r w:rsidRPr="0099189D">
        <w:rPr>
          <w:b/>
          <w:bCs/>
          <w:color w:val="auto"/>
          <w:sz w:val="28"/>
          <w:szCs w:val="28"/>
        </w:rPr>
        <w:t xml:space="preserve"> аудиту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5"/>
        <w:gridCol w:w="7433"/>
      </w:tblGrid>
      <w:tr w:rsidR="0099189D" w:rsidRPr="0099189D" w14:paraId="6EEE96E3" w14:textId="77777777" w:rsidTr="0099189D">
        <w:trPr>
          <w:tblCellSpacing w:w="15" w:type="dxa"/>
        </w:trPr>
        <w:tc>
          <w:tcPr>
            <w:tcW w:w="0" w:type="auto"/>
            <w:vAlign w:val="center"/>
            <w:hideMark/>
          </w:tcPr>
          <w:p w14:paraId="35F25E34"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Група</w:t>
            </w:r>
            <w:proofErr w:type="spellEnd"/>
            <w:r w:rsidRPr="0099189D">
              <w:rPr>
                <w:b/>
                <w:bCs/>
                <w:color w:val="auto"/>
                <w:sz w:val="28"/>
                <w:szCs w:val="28"/>
              </w:rPr>
              <w:t xml:space="preserve"> </w:t>
            </w:r>
            <w:proofErr w:type="spellStart"/>
            <w:r w:rsidRPr="0099189D">
              <w:rPr>
                <w:b/>
                <w:bCs/>
                <w:color w:val="auto"/>
                <w:sz w:val="28"/>
                <w:szCs w:val="28"/>
              </w:rPr>
              <w:t>стандартів</w:t>
            </w:r>
            <w:proofErr w:type="spellEnd"/>
          </w:p>
        </w:tc>
        <w:tc>
          <w:tcPr>
            <w:tcW w:w="0" w:type="auto"/>
            <w:vAlign w:val="center"/>
            <w:hideMark/>
          </w:tcPr>
          <w:p w14:paraId="2E14CC4E"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Зміст</w:t>
            </w:r>
            <w:proofErr w:type="spellEnd"/>
          </w:p>
        </w:tc>
      </w:tr>
      <w:tr w:rsidR="0099189D" w:rsidRPr="0099189D" w14:paraId="64F678DB" w14:textId="77777777" w:rsidTr="0099189D">
        <w:trPr>
          <w:tblCellSpacing w:w="15" w:type="dxa"/>
        </w:trPr>
        <w:tc>
          <w:tcPr>
            <w:tcW w:w="0" w:type="auto"/>
            <w:vAlign w:val="center"/>
            <w:hideMark/>
          </w:tcPr>
          <w:p w14:paraId="521F786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200–299</w:t>
            </w:r>
          </w:p>
        </w:tc>
        <w:tc>
          <w:tcPr>
            <w:tcW w:w="0" w:type="auto"/>
            <w:vAlign w:val="center"/>
            <w:hideMark/>
          </w:tcPr>
          <w:p w14:paraId="1C5ADDA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Загальні</w:t>
            </w:r>
            <w:proofErr w:type="spellEnd"/>
            <w:r w:rsidRPr="0099189D">
              <w:rPr>
                <w:color w:val="auto"/>
                <w:sz w:val="28"/>
                <w:szCs w:val="28"/>
              </w:rPr>
              <w:t xml:space="preserve"> </w:t>
            </w:r>
            <w:proofErr w:type="spellStart"/>
            <w:r w:rsidRPr="0099189D">
              <w:rPr>
                <w:color w:val="auto"/>
                <w:sz w:val="28"/>
                <w:szCs w:val="28"/>
              </w:rPr>
              <w:t>цілі</w:t>
            </w:r>
            <w:proofErr w:type="spellEnd"/>
            <w:r w:rsidRPr="0099189D">
              <w:rPr>
                <w:color w:val="auto"/>
                <w:sz w:val="28"/>
                <w:szCs w:val="28"/>
              </w:rPr>
              <w:t xml:space="preserve"> аудитора та </w:t>
            </w:r>
            <w:proofErr w:type="spellStart"/>
            <w:r w:rsidRPr="0099189D">
              <w:rPr>
                <w:color w:val="auto"/>
                <w:sz w:val="28"/>
                <w:szCs w:val="28"/>
              </w:rPr>
              <w:t>загальні</w:t>
            </w:r>
            <w:proofErr w:type="spellEnd"/>
            <w:r w:rsidRPr="0099189D">
              <w:rPr>
                <w:color w:val="auto"/>
                <w:sz w:val="28"/>
                <w:szCs w:val="28"/>
              </w:rPr>
              <w:t xml:space="preserve"> </w:t>
            </w:r>
            <w:proofErr w:type="spellStart"/>
            <w:r w:rsidRPr="0099189D">
              <w:rPr>
                <w:color w:val="auto"/>
                <w:sz w:val="28"/>
                <w:szCs w:val="28"/>
              </w:rPr>
              <w:t>принципи</w:t>
            </w:r>
            <w:proofErr w:type="spellEnd"/>
            <w:r w:rsidRPr="0099189D">
              <w:rPr>
                <w:color w:val="auto"/>
                <w:sz w:val="28"/>
                <w:szCs w:val="28"/>
              </w:rPr>
              <w:t xml:space="preserve"> аудиту</w:t>
            </w:r>
          </w:p>
        </w:tc>
      </w:tr>
      <w:tr w:rsidR="0099189D" w:rsidRPr="0099189D" w14:paraId="123F61DF" w14:textId="77777777" w:rsidTr="0099189D">
        <w:trPr>
          <w:tblCellSpacing w:w="15" w:type="dxa"/>
        </w:trPr>
        <w:tc>
          <w:tcPr>
            <w:tcW w:w="0" w:type="auto"/>
            <w:vAlign w:val="center"/>
            <w:hideMark/>
          </w:tcPr>
          <w:p w14:paraId="5E8748F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300–499</w:t>
            </w:r>
          </w:p>
        </w:tc>
        <w:tc>
          <w:tcPr>
            <w:tcW w:w="0" w:type="auto"/>
            <w:vAlign w:val="center"/>
            <w:hideMark/>
          </w:tcPr>
          <w:p w14:paraId="0706282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Планування</w:t>
            </w:r>
            <w:proofErr w:type="spellEnd"/>
            <w:r w:rsidRPr="0099189D">
              <w:rPr>
                <w:color w:val="auto"/>
                <w:sz w:val="28"/>
                <w:szCs w:val="28"/>
              </w:rPr>
              <w:t xml:space="preserve">, </w:t>
            </w:r>
            <w:proofErr w:type="spellStart"/>
            <w:r w:rsidRPr="0099189D">
              <w:rPr>
                <w:color w:val="auto"/>
                <w:sz w:val="28"/>
                <w:szCs w:val="28"/>
              </w:rPr>
              <w:t>оцінювання</w:t>
            </w:r>
            <w:proofErr w:type="spellEnd"/>
            <w:r w:rsidRPr="0099189D">
              <w:rPr>
                <w:color w:val="auto"/>
                <w:sz w:val="28"/>
                <w:szCs w:val="28"/>
              </w:rPr>
              <w:t xml:space="preserve"> </w:t>
            </w:r>
            <w:proofErr w:type="spellStart"/>
            <w:r w:rsidRPr="0099189D">
              <w:rPr>
                <w:color w:val="auto"/>
                <w:sz w:val="28"/>
                <w:szCs w:val="28"/>
              </w:rPr>
              <w:t>ризиків</w:t>
            </w:r>
            <w:proofErr w:type="spellEnd"/>
            <w:r w:rsidRPr="0099189D">
              <w:rPr>
                <w:color w:val="auto"/>
                <w:sz w:val="28"/>
                <w:szCs w:val="28"/>
              </w:rPr>
              <w:t xml:space="preserve"> і </w:t>
            </w:r>
            <w:proofErr w:type="spellStart"/>
            <w:r w:rsidRPr="0099189D">
              <w:rPr>
                <w:color w:val="auto"/>
                <w:sz w:val="28"/>
                <w:szCs w:val="28"/>
              </w:rPr>
              <w:t>реагування</w:t>
            </w:r>
            <w:proofErr w:type="spellEnd"/>
            <w:r w:rsidRPr="0099189D">
              <w:rPr>
                <w:color w:val="auto"/>
                <w:sz w:val="28"/>
                <w:szCs w:val="28"/>
              </w:rPr>
              <w:t xml:space="preserve"> на них</w:t>
            </w:r>
          </w:p>
        </w:tc>
      </w:tr>
      <w:tr w:rsidR="0099189D" w:rsidRPr="0099189D" w14:paraId="58F79982" w14:textId="77777777" w:rsidTr="0099189D">
        <w:trPr>
          <w:tblCellSpacing w:w="15" w:type="dxa"/>
        </w:trPr>
        <w:tc>
          <w:tcPr>
            <w:tcW w:w="0" w:type="auto"/>
            <w:vAlign w:val="center"/>
            <w:hideMark/>
          </w:tcPr>
          <w:p w14:paraId="249A6B9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500–599</w:t>
            </w:r>
          </w:p>
        </w:tc>
        <w:tc>
          <w:tcPr>
            <w:tcW w:w="0" w:type="auto"/>
            <w:vAlign w:val="center"/>
            <w:hideMark/>
          </w:tcPr>
          <w:p w14:paraId="531EA047"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докази</w:t>
            </w:r>
            <w:proofErr w:type="spellEnd"/>
          </w:p>
        </w:tc>
      </w:tr>
      <w:tr w:rsidR="0099189D" w:rsidRPr="0099189D" w14:paraId="554AA49C" w14:textId="77777777" w:rsidTr="0099189D">
        <w:trPr>
          <w:tblCellSpacing w:w="15" w:type="dxa"/>
        </w:trPr>
        <w:tc>
          <w:tcPr>
            <w:tcW w:w="0" w:type="auto"/>
            <w:vAlign w:val="center"/>
            <w:hideMark/>
          </w:tcPr>
          <w:p w14:paraId="2DC908A3"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600–699</w:t>
            </w:r>
          </w:p>
        </w:tc>
        <w:tc>
          <w:tcPr>
            <w:tcW w:w="0" w:type="auto"/>
            <w:vAlign w:val="center"/>
            <w:hideMark/>
          </w:tcPr>
          <w:p w14:paraId="145D2B1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Особливі</w:t>
            </w:r>
            <w:proofErr w:type="spellEnd"/>
            <w:r w:rsidRPr="0099189D">
              <w:rPr>
                <w:color w:val="auto"/>
                <w:sz w:val="28"/>
                <w:szCs w:val="28"/>
              </w:rPr>
              <w:t xml:space="preserve"> </w:t>
            </w:r>
            <w:proofErr w:type="spellStart"/>
            <w:r w:rsidRPr="0099189D">
              <w:rPr>
                <w:color w:val="auto"/>
                <w:sz w:val="28"/>
                <w:szCs w:val="28"/>
              </w:rPr>
              <w:t>питання</w:t>
            </w:r>
            <w:proofErr w:type="spellEnd"/>
            <w:r w:rsidRPr="0099189D">
              <w:rPr>
                <w:color w:val="auto"/>
                <w:sz w:val="28"/>
                <w:szCs w:val="28"/>
              </w:rPr>
              <w:t xml:space="preserve"> аудиту, </w:t>
            </w:r>
            <w:proofErr w:type="spellStart"/>
            <w:r w:rsidRPr="0099189D">
              <w:rPr>
                <w:color w:val="auto"/>
                <w:sz w:val="28"/>
                <w:szCs w:val="28"/>
              </w:rPr>
              <w:t>зокрема</w:t>
            </w:r>
            <w:proofErr w:type="spellEnd"/>
            <w:r w:rsidRPr="0099189D">
              <w:rPr>
                <w:color w:val="auto"/>
                <w:sz w:val="28"/>
                <w:szCs w:val="28"/>
              </w:rPr>
              <w:t xml:space="preserve"> аудит </w:t>
            </w:r>
            <w:proofErr w:type="spellStart"/>
            <w:r w:rsidRPr="0099189D">
              <w:rPr>
                <w:color w:val="auto"/>
                <w:sz w:val="28"/>
                <w:szCs w:val="28"/>
              </w:rPr>
              <w:t>груп</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p>
        </w:tc>
      </w:tr>
      <w:tr w:rsidR="0099189D" w:rsidRPr="0099189D" w14:paraId="17C9C493" w14:textId="77777777" w:rsidTr="0099189D">
        <w:trPr>
          <w:tblCellSpacing w:w="15" w:type="dxa"/>
        </w:trPr>
        <w:tc>
          <w:tcPr>
            <w:tcW w:w="0" w:type="auto"/>
            <w:vAlign w:val="center"/>
            <w:hideMark/>
          </w:tcPr>
          <w:p w14:paraId="2B99E8A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700–799</w:t>
            </w:r>
          </w:p>
        </w:tc>
        <w:tc>
          <w:tcPr>
            <w:tcW w:w="0" w:type="auto"/>
            <w:vAlign w:val="center"/>
            <w:hideMark/>
          </w:tcPr>
          <w:p w14:paraId="4A7F7C2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Формування</w:t>
            </w:r>
            <w:proofErr w:type="spellEnd"/>
            <w:r w:rsidRPr="0099189D">
              <w:rPr>
                <w:color w:val="auto"/>
                <w:sz w:val="28"/>
                <w:szCs w:val="28"/>
              </w:rPr>
              <w:t xml:space="preserve"> думки та </w:t>
            </w:r>
            <w:proofErr w:type="spellStart"/>
            <w:r w:rsidRPr="0099189D">
              <w:rPr>
                <w:color w:val="auto"/>
                <w:sz w:val="28"/>
                <w:szCs w:val="28"/>
              </w:rPr>
              <w:t>звітування</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p>
        </w:tc>
      </w:tr>
      <w:tr w:rsidR="0099189D" w:rsidRPr="0099189D" w14:paraId="01DB8EA2" w14:textId="77777777" w:rsidTr="0099189D">
        <w:trPr>
          <w:tblCellSpacing w:w="15" w:type="dxa"/>
        </w:trPr>
        <w:tc>
          <w:tcPr>
            <w:tcW w:w="0" w:type="auto"/>
            <w:vAlign w:val="center"/>
            <w:hideMark/>
          </w:tcPr>
          <w:p w14:paraId="3286F2E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800–899</w:t>
            </w:r>
          </w:p>
        </w:tc>
        <w:tc>
          <w:tcPr>
            <w:tcW w:w="0" w:type="auto"/>
            <w:vAlign w:val="center"/>
            <w:hideMark/>
          </w:tcPr>
          <w:p w14:paraId="7E22386C"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Спеціальні</w:t>
            </w:r>
            <w:proofErr w:type="spellEnd"/>
            <w:r w:rsidRPr="0099189D">
              <w:rPr>
                <w:color w:val="auto"/>
                <w:sz w:val="28"/>
                <w:szCs w:val="28"/>
              </w:rPr>
              <w:t xml:space="preserve"> </w:t>
            </w:r>
            <w:proofErr w:type="spellStart"/>
            <w:r w:rsidRPr="0099189D">
              <w:rPr>
                <w:color w:val="auto"/>
                <w:sz w:val="28"/>
                <w:szCs w:val="28"/>
              </w:rPr>
              <w:t>питання</w:t>
            </w:r>
            <w:proofErr w:type="spellEnd"/>
            <w:r w:rsidRPr="0099189D">
              <w:rPr>
                <w:color w:val="auto"/>
                <w:sz w:val="28"/>
                <w:szCs w:val="28"/>
              </w:rPr>
              <w:t xml:space="preserve"> аудиту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p>
        </w:tc>
      </w:tr>
    </w:tbl>
    <w:p w14:paraId="5EFB9904"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3.3. Характеристика </w:t>
      </w:r>
      <w:proofErr w:type="spellStart"/>
      <w:r w:rsidRPr="0099189D">
        <w:rPr>
          <w:b/>
          <w:bCs/>
          <w:color w:val="auto"/>
          <w:sz w:val="28"/>
          <w:szCs w:val="28"/>
        </w:rPr>
        <w:t>найважливіших</w:t>
      </w:r>
      <w:proofErr w:type="spellEnd"/>
      <w:r w:rsidRPr="0099189D">
        <w:rPr>
          <w:b/>
          <w:bCs/>
          <w:color w:val="auto"/>
          <w:sz w:val="28"/>
          <w:szCs w:val="28"/>
        </w:rPr>
        <w:t xml:space="preserve"> </w:t>
      </w:r>
      <w:proofErr w:type="spellStart"/>
      <w:r w:rsidRPr="0099189D">
        <w:rPr>
          <w:b/>
          <w:bCs/>
          <w:color w:val="auto"/>
          <w:sz w:val="28"/>
          <w:szCs w:val="28"/>
        </w:rPr>
        <w:t>стандартів</w:t>
      </w:r>
      <w:proofErr w:type="spellEnd"/>
    </w:p>
    <w:p w14:paraId="752A292F"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200 «</w:t>
      </w:r>
      <w:proofErr w:type="spellStart"/>
      <w:r w:rsidRPr="0099189D">
        <w:rPr>
          <w:color w:val="auto"/>
          <w:sz w:val="28"/>
          <w:szCs w:val="28"/>
        </w:rPr>
        <w:t>Загальні</w:t>
      </w:r>
      <w:proofErr w:type="spellEnd"/>
      <w:r w:rsidRPr="0099189D">
        <w:rPr>
          <w:color w:val="auto"/>
          <w:sz w:val="28"/>
          <w:szCs w:val="28"/>
        </w:rPr>
        <w:t xml:space="preserve"> </w:t>
      </w:r>
      <w:proofErr w:type="spellStart"/>
      <w:r w:rsidRPr="0099189D">
        <w:rPr>
          <w:color w:val="auto"/>
          <w:sz w:val="28"/>
          <w:szCs w:val="28"/>
        </w:rPr>
        <w:t>цілі</w:t>
      </w:r>
      <w:proofErr w:type="spellEnd"/>
      <w:r w:rsidRPr="0099189D">
        <w:rPr>
          <w:color w:val="auto"/>
          <w:sz w:val="28"/>
          <w:szCs w:val="28"/>
        </w:rPr>
        <w:t xml:space="preserve"> </w:t>
      </w:r>
      <w:proofErr w:type="spellStart"/>
      <w:r w:rsidRPr="0099189D">
        <w:rPr>
          <w:color w:val="auto"/>
          <w:sz w:val="28"/>
          <w:szCs w:val="28"/>
        </w:rPr>
        <w:t>незалежного</w:t>
      </w:r>
      <w:proofErr w:type="spellEnd"/>
      <w:r w:rsidRPr="0099189D">
        <w:rPr>
          <w:color w:val="auto"/>
          <w:sz w:val="28"/>
          <w:szCs w:val="28"/>
        </w:rPr>
        <w:t xml:space="preserve"> аудитора та </w:t>
      </w:r>
      <w:proofErr w:type="spellStart"/>
      <w:r w:rsidRPr="0099189D">
        <w:rPr>
          <w:color w:val="auto"/>
          <w:sz w:val="28"/>
          <w:szCs w:val="28"/>
        </w:rPr>
        <w:t>проведення</w:t>
      </w:r>
      <w:proofErr w:type="spellEnd"/>
      <w:r w:rsidRPr="0099189D">
        <w:rPr>
          <w:color w:val="auto"/>
          <w:sz w:val="28"/>
          <w:szCs w:val="28"/>
        </w:rPr>
        <w:t xml:space="preserve"> аудиту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міжнародних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аудиту».</w:t>
      </w:r>
    </w:p>
    <w:p w14:paraId="6D7AF525"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Визначає</w:t>
      </w:r>
      <w:proofErr w:type="spellEnd"/>
      <w:r w:rsidRPr="0099189D">
        <w:rPr>
          <w:color w:val="auto"/>
          <w:sz w:val="28"/>
          <w:szCs w:val="28"/>
        </w:rPr>
        <w:t xml:space="preserve"> </w:t>
      </w:r>
      <w:proofErr w:type="spellStart"/>
      <w:r w:rsidRPr="0099189D">
        <w:rPr>
          <w:color w:val="auto"/>
          <w:sz w:val="28"/>
          <w:szCs w:val="28"/>
        </w:rPr>
        <w:t>загальні</w:t>
      </w:r>
      <w:proofErr w:type="spellEnd"/>
      <w:r w:rsidRPr="0099189D">
        <w:rPr>
          <w:color w:val="auto"/>
          <w:sz w:val="28"/>
          <w:szCs w:val="28"/>
        </w:rPr>
        <w:t xml:space="preserve"> </w:t>
      </w:r>
      <w:proofErr w:type="spellStart"/>
      <w:r w:rsidRPr="0099189D">
        <w:rPr>
          <w:color w:val="auto"/>
          <w:sz w:val="28"/>
          <w:szCs w:val="28"/>
        </w:rPr>
        <w:t>цілі</w:t>
      </w:r>
      <w:proofErr w:type="spellEnd"/>
      <w:r w:rsidRPr="0099189D">
        <w:rPr>
          <w:color w:val="auto"/>
          <w:sz w:val="28"/>
          <w:szCs w:val="28"/>
        </w:rPr>
        <w:t xml:space="preserve"> аудитора: </w:t>
      </w:r>
      <w:proofErr w:type="spellStart"/>
      <w:r w:rsidRPr="0099189D">
        <w:rPr>
          <w:color w:val="auto"/>
          <w:sz w:val="28"/>
          <w:szCs w:val="28"/>
        </w:rPr>
        <w:t>отримати</w:t>
      </w:r>
      <w:proofErr w:type="spellEnd"/>
      <w:r w:rsidRPr="0099189D">
        <w:rPr>
          <w:color w:val="auto"/>
          <w:sz w:val="28"/>
          <w:szCs w:val="28"/>
        </w:rPr>
        <w:t xml:space="preserve"> </w:t>
      </w:r>
      <w:proofErr w:type="spellStart"/>
      <w:r w:rsidRPr="0099189D">
        <w:rPr>
          <w:color w:val="auto"/>
          <w:sz w:val="28"/>
          <w:szCs w:val="28"/>
        </w:rPr>
        <w:t>обґрунтовану</w:t>
      </w:r>
      <w:proofErr w:type="spellEnd"/>
      <w:r w:rsidRPr="0099189D">
        <w:rPr>
          <w:color w:val="auto"/>
          <w:sz w:val="28"/>
          <w:szCs w:val="28"/>
        </w:rPr>
        <w:t xml:space="preserve"> </w:t>
      </w:r>
      <w:proofErr w:type="spellStart"/>
      <w:r w:rsidRPr="0099189D">
        <w:rPr>
          <w:color w:val="auto"/>
          <w:sz w:val="28"/>
          <w:szCs w:val="28"/>
        </w:rPr>
        <w:t>впевненість</w:t>
      </w:r>
      <w:proofErr w:type="spellEnd"/>
      <w:r w:rsidRPr="0099189D">
        <w:rPr>
          <w:color w:val="auto"/>
          <w:sz w:val="28"/>
          <w:szCs w:val="28"/>
        </w:rPr>
        <w:t xml:space="preserve"> у тому,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фінансова</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w:t>
      </w:r>
      <w:proofErr w:type="spellStart"/>
      <w:r w:rsidRPr="0099189D">
        <w:rPr>
          <w:color w:val="auto"/>
          <w:sz w:val="28"/>
          <w:szCs w:val="28"/>
        </w:rPr>
        <w:t>загалом</w:t>
      </w:r>
      <w:proofErr w:type="spellEnd"/>
      <w:r w:rsidRPr="0099189D">
        <w:rPr>
          <w:color w:val="auto"/>
          <w:sz w:val="28"/>
          <w:szCs w:val="28"/>
        </w:rPr>
        <w:t xml:space="preserve"> не </w:t>
      </w:r>
      <w:proofErr w:type="spellStart"/>
      <w:r w:rsidRPr="0099189D">
        <w:rPr>
          <w:color w:val="auto"/>
          <w:sz w:val="28"/>
          <w:szCs w:val="28"/>
        </w:rPr>
        <w:t>містить</w:t>
      </w:r>
      <w:proofErr w:type="spellEnd"/>
      <w:r w:rsidRPr="0099189D">
        <w:rPr>
          <w:color w:val="auto"/>
          <w:sz w:val="28"/>
          <w:szCs w:val="28"/>
        </w:rPr>
        <w:t xml:space="preserve"> </w:t>
      </w:r>
      <w:proofErr w:type="spellStart"/>
      <w:r w:rsidRPr="0099189D">
        <w:rPr>
          <w:color w:val="auto"/>
          <w:sz w:val="28"/>
          <w:szCs w:val="28"/>
        </w:rPr>
        <w:t>суттєвого</w:t>
      </w:r>
      <w:proofErr w:type="spellEnd"/>
      <w:r w:rsidRPr="0099189D">
        <w:rPr>
          <w:color w:val="auto"/>
          <w:sz w:val="28"/>
          <w:szCs w:val="28"/>
        </w:rPr>
        <w:t xml:space="preserve"> </w:t>
      </w:r>
      <w:proofErr w:type="spellStart"/>
      <w:r w:rsidRPr="0099189D">
        <w:rPr>
          <w:color w:val="auto"/>
          <w:sz w:val="28"/>
          <w:szCs w:val="28"/>
        </w:rPr>
        <w:t>викривлення</w:t>
      </w:r>
      <w:proofErr w:type="spellEnd"/>
      <w:r w:rsidRPr="0099189D">
        <w:rPr>
          <w:color w:val="auto"/>
          <w:sz w:val="28"/>
          <w:szCs w:val="28"/>
        </w:rPr>
        <w:t xml:space="preserve"> </w:t>
      </w:r>
      <w:proofErr w:type="spellStart"/>
      <w:r w:rsidRPr="0099189D">
        <w:rPr>
          <w:color w:val="auto"/>
          <w:sz w:val="28"/>
          <w:szCs w:val="28"/>
        </w:rPr>
        <w:t>внаслідок</w:t>
      </w:r>
      <w:proofErr w:type="spellEnd"/>
      <w:r w:rsidRPr="0099189D">
        <w:rPr>
          <w:color w:val="auto"/>
          <w:sz w:val="28"/>
          <w:szCs w:val="28"/>
        </w:rPr>
        <w:t xml:space="preserve"> </w:t>
      </w:r>
      <w:proofErr w:type="spellStart"/>
      <w:r w:rsidRPr="0099189D">
        <w:rPr>
          <w:color w:val="auto"/>
          <w:sz w:val="28"/>
          <w:szCs w:val="28"/>
        </w:rPr>
        <w:t>шахрайства</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помилки</w:t>
      </w:r>
      <w:proofErr w:type="spellEnd"/>
      <w:r w:rsidRPr="0099189D">
        <w:rPr>
          <w:color w:val="auto"/>
          <w:sz w:val="28"/>
          <w:szCs w:val="28"/>
        </w:rPr>
        <w:t xml:space="preserve">, і </w:t>
      </w:r>
      <w:proofErr w:type="spellStart"/>
      <w:r w:rsidRPr="0099189D">
        <w:rPr>
          <w:color w:val="auto"/>
          <w:sz w:val="28"/>
          <w:szCs w:val="28"/>
        </w:rPr>
        <w:t>надати</w:t>
      </w:r>
      <w:proofErr w:type="spellEnd"/>
      <w:r w:rsidRPr="0099189D">
        <w:rPr>
          <w:color w:val="auto"/>
          <w:sz w:val="28"/>
          <w:szCs w:val="28"/>
        </w:rPr>
        <w:t xml:space="preserve"> </w:t>
      </w:r>
      <w:proofErr w:type="spellStart"/>
      <w:r w:rsidRPr="0099189D">
        <w:rPr>
          <w:color w:val="auto"/>
          <w:sz w:val="28"/>
          <w:szCs w:val="28"/>
        </w:rPr>
        <w:t>відповідний</w:t>
      </w:r>
      <w:proofErr w:type="spellEnd"/>
      <w:r w:rsidRPr="0099189D">
        <w:rPr>
          <w:color w:val="auto"/>
          <w:sz w:val="28"/>
          <w:szCs w:val="28"/>
        </w:rPr>
        <w:t xml:space="preserve"> </w:t>
      </w:r>
      <w:proofErr w:type="spellStart"/>
      <w:r w:rsidRPr="0099189D">
        <w:rPr>
          <w:color w:val="auto"/>
          <w:sz w:val="28"/>
          <w:szCs w:val="28"/>
        </w:rPr>
        <w:t>аудиторський</w:t>
      </w:r>
      <w:proofErr w:type="spellEnd"/>
      <w:r w:rsidRPr="0099189D">
        <w:rPr>
          <w:color w:val="auto"/>
          <w:sz w:val="28"/>
          <w:szCs w:val="28"/>
        </w:rPr>
        <w:t xml:space="preserve"> </w:t>
      </w:r>
      <w:proofErr w:type="spellStart"/>
      <w:r w:rsidRPr="0099189D">
        <w:rPr>
          <w:color w:val="auto"/>
          <w:sz w:val="28"/>
          <w:szCs w:val="28"/>
        </w:rPr>
        <w:t>звіт</w:t>
      </w:r>
      <w:proofErr w:type="spellEnd"/>
      <w:r w:rsidRPr="0099189D">
        <w:rPr>
          <w:color w:val="auto"/>
          <w:sz w:val="28"/>
          <w:szCs w:val="28"/>
        </w:rPr>
        <w:t>.</w:t>
      </w:r>
    </w:p>
    <w:p w14:paraId="211B7D1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Обґрунтована</w:t>
      </w:r>
      <w:proofErr w:type="spellEnd"/>
      <w:r w:rsidRPr="0099189D">
        <w:rPr>
          <w:color w:val="auto"/>
          <w:sz w:val="28"/>
          <w:szCs w:val="28"/>
        </w:rPr>
        <w:t xml:space="preserve"> </w:t>
      </w:r>
      <w:proofErr w:type="spellStart"/>
      <w:r w:rsidRPr="0099189D">
        <w:rPr>
          <w:color w:val="auto"/>
          <w:sz w:val="28"/>
          <w:szCs w:val="28"/>
        </w:rPr>
        <w:t>впевненість</w:t>
      </w:r>
      <w:proofErr w:type="spellEnd"/>
      <w:r w:rsidRPr="0099189D">
        <w:rPr>
          <w:color w:val="auto"/>
          <w:sz w:val="28"/>
          <w:szCs w:val="28"/>
        </w:rPr>
        <w:t xml:space="preserve"> є </w:t>
      </w:r>
      <w:proofErr w:type="spellStart"/>
      <w:r w:rsidRPr="0099189D">
        <w:rPr>
          <w:color w:val="auto"/>
          <w:sz w:val="28"/>
          <w:szCs w:val="28"/>
        </w:rPr>
        <w:t>високим</w:t>
      </w:r>
      <w:proofErr w:type="spellEnd"/>
      <w:r w:rsidRPr="0099189D">
        <w:rPr>
          <w:color w:val="auto"/>
          <w:sz w:val="28"/>
          <w:szCs w:val="28"/>
        </w:rPr>
        <w:t xml:space="preserve">, але не </w:t>
      </w:r>
      <w:proofErr w:type="spellStart"/>
      <w:r w:rsidRPr="0099189D">
        <w:rPr>
          <w:color w:val="auto"/>
          <w:sz w:val="28"/>
          <w:szCs w:val="28"/>
        </w:rPr>
        <w:t>абсолютним</w:t>
      </w:r>
      <w:proofErr w:type="spellEnd"/>
      <w:r w:rsidRPr="0099189D">
        <w:rPr>
          <w:color w:val="auto"/>
          <w:sz w:val="28"/>
          <w:szCs w:val="28"/>
        </w:rPr>
        <w:t xml:space="preserve"> </w:t>
      </w:r>
      <w:proofErr w:type="spellStart"/>
      <w:r w:rsidRPr="0099189D">
        <w:rPr>
          <w:color w:val="auto"/>
          <w:sz w:val="28"/>
          <w:szCs w:val="28"/>
        </w:rPr>
        <w:t>рівнем</w:t>
      </w:r>
      <w:proofErr w:type="spellEnd"/>
      <w:r w:rsidRPr="0099189D">
        <w:rPr>
          <w:color w:val="auto"/>
          <w:sz w:val="28"/>
          <w:szCs w:val="28"/>
        </w:rPr>
        <w:t xml:space="preserve"> </w:t>
      </w:r>
      <w:proofErr w:type="spellStart"/>
      <w:r w:rsidRPr="0099189D">
        <w:rPr>
          <w:color w:val="auto"/>
          <w:sz w:val="28"/>
          <w:szCs w:val="28"/>
        </w:rPr>
        <w:t>упевненості</w:t>
      </w:r>
      <w:proofErr w:type="spellEnd"/>
      <w:r w:rsidRPr="0099189D">
        <w:rPr>
          <w:color w:val="auto"/>
          <w:sz w:val="28"/>
          <w:szCs w:val="28"/>
        </w:rPr>
        <w:t xml:space="preserve">. Аудит не </w:t>
      </w:r>
      <w:proofErr w:type="spellStart"/>
      <w:r w:rsidRPr="0099189D">
        <w:rPr>
          <w:color w:val="auto"/>
          <w:sz w:val="28"/>
          <w:szCs w:val="28"/>
        </w:rPr>
        <w:t>гарантує</w:t>
      </w:r>
      <w:proofErr w:type="spellEnd"/>
      <w:r w:rsidRPr="0099189D">
        <w:rPr>
          <w:color w:val="auto"/>
          <w:sz w:val="28"/>
          <w:szCs w:val="28"/>
        </w:rPr>
        <w:t xml:space="preserve"> </w:t>
      </w:r>
      <w:proofErr w:type="spellStart"/>
      <w:r w:rsidRPr="0099189D">
        <w:rPr>
          <w:color w:val="auto"/>
          <w:sz w:val="28"/>
          <w:szCs w:val="28"/>
        </w:rPr>
        <w:t>виявлення</w:t>
      </w:r>
      <w:proofErr w:type="spellEnd"/>
      <w:r w:rsidRPr="0099189D">
        <w:rPr>
          <w:color w:val="auto"/>
          <w:sz w:val="28"/>
          <w:szCs w:val="28"/>
        </w:rPr>
        <w:t xml:space="preserve"> </w:t>
      </w:r>
      <w:proofErr w:type="spellStart"/>
      <w:r w:rsidRPr="0099189D">
        <w:rPr>
          <w:color w:val="auto"/>
          <w:sz w:val="28"/>
          <w:szCs w:val="28"/>
        </w:rPr>
        <w:t>кожної</w:t>
      </w:r>
      <w:proofErr w:type="spellEnd"/>
      <w:r w:rsidRPr="0099189D">
        <w:rPr>
          <w:color w:val="auto"/>
          <w:sz w:val="28"/>
          <w:szCs w:val="28"/>
        </w:rPr>
        <w:t xml:space="preserve"> </w:t>
      </w:r>
      <w:proofErr w:type="spellStart"/>
      <w:r w:rsidRPr="0099189D">
        <w:rPr>
          <w:color w:val="auto"/>
          <w:sz w:val="28"/>
          <w:szCs w:val="28"/>
        </w:rPr>
        <w:t>помилки</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кожного </w:t>
      </w:r>
      <w:proofErr w:type="spellStart"/>
      <w:r w:rsidRPr="0099189D">
        <w:rPr>
          <w:color w:val="auto"/>
          <w:sz w:val="28"/>
          <w:szCs w:val="28"/>
        </w:rPr>
        <w:t>випадку</w:t>
      </w:r>
      <w:proofErr w:type="spellEnd"/>
      <w:r w:rsidRPr="0099189D">
        <w:rPr>
          <w:color w:val="auto"/>
          <w:sz w:val="28"/>
          <w:szCs w:val="28"/>
        </w:rPr>
        <w:t xml:space="preserve"> </w:t>
      </w:r>
      <w:proofErr w:type="spellStart"/>
      <w:r w:rsidRPr="0099189D">
        <w:rPr>
          <w:color w:val="auto"/>
          <w:sz w:val="28"/>
          <w:szCs w:val="28"/>
        </w:rPr>
        <w:t>шахрайства</w:t>
      </w:r>
      <w:proofErr w:type="spellEnd"/>
      <w:r w:rsidRPr="0099189D">
        <w:rPr>
          <w:color w:val="auto"/>
          <w:sz w:val="28"/>
          <w:szCs w:val="28"/>
        </w:rPr>
        <w:t>.</w:t>
      </w:r>
    </w:p>
    <w:p w14:paraId="3699829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230 «</w:t>
      </w: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документація</w:t>
      </w:r>
      <w:proofErr w:type="spellEnd"/>
      <w:r w:rsidRPr="0099189D">
        <w:rPr>
          <w:color w:val="auto"/>
          <w:sz w:val="28"/>
          <w:szCs w:val="28"/>
        </w:rPr>
        <w:t>».</w:t>
      </w:r>
    </w:p>
    <w:p w14:paraId="3A33A20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Встановлює</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документування</w:t>
      </w:r>
      <w:proofErr w:type="spellEnd"/>
      <w:r w:rsidRPr="0099189D">
        <w:rPr>
          <w:color w:val="auto"/>
          <w:sz w:val="28"/>
          <w:szCs w:val="28"/>
        </w:rPr>
        <w:t xml:space="preserve"> </w:t>
      </w:r>
      <w:proofErr w:type="spellStart"/>
      <w:r w:rsidRPr="0099189D">
        <w:rPr>
          <w:color w:val="auto"/>
          <w:sz w:val="28"/>
          <w:szCs w:val="28"/>
        </w:rPr>
        <w:t>виконаних</w:t>
      </w:r>
      <w:proofErr w:type="spellEnd"/>
      <w:r w:rsidRPr="0099189D">
        <w:rPr>
          <w:color w:val="auto"/>
          <w:sz w:val="28"/>
          <w:szCs w:val="28"/>
        </w:rPr>
        <w:t xml:space="preserve"> процедур, </w:t>
      </w:r>
      <w:proofErr w:type="spellStart"/>
      <w:r w:rsidRPr="0099189D">
        <w:rPr>
          <w:color w:val="auto"/>
          <w:sz w:val="28"/>
          <w:szCs w:val="28"/>
        </w:rPr>
        <w:t>отриманих</w:t>
      </w:r>
      <w:proofErr w:type="spellEnd"/>
      <w:r w:rsidRPr="0099189D">
        <w:rPr>
          <w:color w:val="auto"/>
          <w:sz w:val="28"/>
          <w:szCs w:val="28"/>
        </w:rPr>
        <w:t xml:space="preserve"> </w:t>
      </w:r>
      <w:proofErr w:type="spellStart"/>
      <w:r w:rsidRPr="0099189D">
        <w:rPr>
          <w:color w:val="auto"/>
          <w:sz w:val="28"/>
          <w:szCs w:val="28"/>
        </w:rPr>
        <w:t>доказів</w:t>
      </w:r>
      <w:proofErr w:type="spellEnd"/>
      <w:r w:rsidRPr="0099189D">
        <w:rPr>
          <w:color w:val="auto"/>
          <w:sz w:val="28"/>
          <w:szCs w:val="28"/>
        </w:rPr>
        <w:t xml:space="preserve"> і </w:t>
      </w:r>
      <w:proofErr w:type="spellStart"/>
      <w:r w:rsidRPr="0099189D">
        <w:rPr>
          <w:color w:val="auto"/>
          <w:sz w:val="28"/>
          <w:szCs w:val="28"/>
        </w:rPr>
        <w:t>висновків</w:t>
      </w:r>
      <w:proofErr w:type="spellEnd"/>
      <w:r w:rsidRPr="0099189D">
        <w:rPr>
          <w:color w:val="auto"/>
          <w:sz w:val="28"/>
          <w:szCs w:val="28"/>
        </w:rPr>
        <w:t xml:space="preserve"> аудитора.</w:t>
      </w:r>
    </w:p>
    <w:p w14:paraId="69DC228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Робочі</w:t>
      </w:r>
      <w:proofErr w:type="spellEnd"/>
      <w:r w:rsidRPr="0099189D">
        <w:rPr>
          <w:color w:val="auto"/>
          <w:sz w:val="28"/>
          <w:szCs w:val="28"/>
        </w:rPr>
        <w:t xml:space="preserve"> </w:t>
      </w:r>
      <w:proofErr w:type="spellStart"/>
      <w:r w:rsidRPr="0099189D">
        <w:rPr>
          <w:color w:val="auto"/>
          <w:sz w:val="28"/>
          <w:szCs w:val="28"/>
        </w:rPr>
        <w:t>документи</w:t>
      </w:r>
      <w:proofErr w:type="spellEnd"/>
      <w:r w:rsidRPr="0099189D">
        <w:rPr>
          <w:color w:val="auto"/>
          <w:sz w:val="28"/>
          <w:szCs w:val="28"/>
        </w:rPr>
        <w:t xml:space="preserve"> </w:t>
      </w:r>
      <w:proofErr w:type="spellStart"/>
      <w:r w:rsidRPr="0099189D">
        <w:rPr>
          <w:color w:val="auto"/>
          <w:sz w:val="28"/>
          <w:szCs w:val="28"/>
        </w:rPr>
        <w:t>повинні</w:t>
      </w:r>
      <w:proofErr w:type="spellEnd"/>
      <w:r w:rsidRPr="0099189D">
        <w:rPr>
          <w:color w:val="auto"/>
          <w:sz w:val="28"/>
          <w:szCs w:val="28"/>
        </w:rPr>
        <w:t xml:space="preserve"> </w:t>
      </w:r>
      <w:proofErr w:type="spellStart"/>
      <w:r w:rsidRPr="0099189D">
        <w:rPr>
          <w:color w:val="auto"/>
          <w:sz w:val="28"/>
          <w:szCs w:val="28"/>
        </w:rPr>
        <w:t>давати</w:t>
      </w:r>
      <w:proofErr w:type="spellEnd"/>
      <w:r w:rsidRPr="0099189D">
        <w:rPr>
          <w:color w:val="auto"/>
          <w:sz w:val="28"/>
          <w:szCs w:val="28"/>
        </w:rPr>
        <w:t xml:space="preserve"> </w:t>
      </w:r>
      <w:proofErr w:type="spellStart"/>
      <w:r w:rsidRPr="0099189D">
        <w:rPr>
          <w:color w:val="auto"/>
          <w:sz w:val="28"/>
          <w:szCs w:val="28"/>
        </w:rPr>
        <w:t>можливість</w:t>
      </w:r>
      <w:proofErr w:type="spellEnd"/>
      <w:r w:rsidRPr="0099189D">
        <w:rPr>
          <w:color w:val="auto"/>
          <w:sz w:val="28"/>
          <w:szCs w:val="28"/>
        </w:rPr>
        <w:t xml:space="preserve"> </w:t>
      </w:r>
      <w:proofErr w:type="spellStart"/>
      <w:r w:rsidRPr="0099189D">
        <w:rPr>
          <w:color w:val="auto"/>
          <w:sz w:val="28"/>
          <w:szCs w:val="28"/>
        </w:rPr>
        <w:t>досвідченому</w:t>
      </w:r>
      <w:proofErr w:type="spellEnd"/>
      <w:r w:rsidRPr="0099189D">
        <w:rPr>
          <w:color w:val="auto"/>
          <w:sz w:val="28"/>
          <w:szCs w:val="28"/>
        </w:rPr>
        <w:t xml:space="preserve"> аудитору,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раніше</w:t>
      </w:r>
      <w:proofErr w:type="spellEnd"/>
      <w:r w:rsidRPr="0099189D">
        <w:rPr>
          <w:color w:val="auto"/>
          <w:sz w:val="28"/>
          <w:szCs w:val="28"/>
        </w:rPr>
        <w:t xml:space="preserve"> не </w:t>
      </w:r>
      <w:proofErr w:type="spellStart"/>
      <w:r w:rsidRPr="0099189D">
        <w:rPr>
          <w:color w:val="auto"/>
          <w:sz w:val="28"/>
          <w:szCs w:val="28"/>
        </w:rPr>
        <w:t>був</w:t>
      </w:r>
      <w:proofErr w:type="spellEnd"/>
      <w:r w:rsidRPr="0099189D">
        <w:rPr>
          <w:color w:val="auto"/>
          <w:sz w:val="28"/>
          <w:szCs w:val="28"/>
        </w:rPr>
        <w:t xml:space="preserve"> </w:t>
      </w:r>
      <w:proofErr w:type="spellStart"/>
      <w:r w:rsidRPr="0099189D">
        <w:rPr>
          <w:color w:val="auto"/>
          <w:sz w:val="28"/>
          <w:szCs w:val="28"/>
        </w:rPr>
        <w:t>залучений</w:t>
      </w:r>
      <w:proofErr w:type="spellEnd"/>
      <w:r w:rsidRPr="0099189D">
        <w:rPr>
          <w:color w:val="auto"/>
          <w:sz w:val="28"/>
          <w:szCs w:val="28"/>
        </w:rPr>
        <w:t xml:space="preserve"> до </w:t>
      </w:r>
      <w:proofErr w:type="spellStart"/>
      <w:r w:rsidRPr="0099189D">
        <w:rPr>
          <w:color w:val="auto"/>
          <w:sz w:val="28"/>
          <w:szCs w:val="28"/>
        </w:rPr>
        <w:t>завдання</w:t>
      </w:r>
      <w:proofErr w:type="spellEnd"/>
      <w:r w:rsidRPr="0099189D">
        <w:rPr>
          <w:color w:val="auto"/>
          <w:sz w:val="28"/>
          <w:szCs w:val="28"/>
        </w:rPr>
        <w:t xml:space="preserve">, </w:t>
      </w:r>
      <w:proofErr w:type="spellStart"/>
      <w:r w:rsidRPr="0099189D">
        <w:rPr>
          <w:color w:val="auto"/>
          <w:sz w:val="28"/>
          <w:szCs w:val="28"/>
        </w:rPr>
        <w:t>зрозуміти</w:t>
      </w:r>
      <w:proofErr w:type="spellEnd"/>
      <w:r w:rsidRPr="0099189D">
        <w:rPr>
          <w:color w:val="auto"/>
          <w:sz w:val="28"/>
          <w:szCs w:val="28"/>
        </w:rPr>
        <w:t xml:space="preserve"> характер, час і </w:t>
      </w:r>
      <w:proofErr w:type="spellStart"/>
      <w:r w:rsidRPr="0099189D">
        <w:rPr>
          <w:color w:val="auto"/>
          <w:sz w:val="28"/>
          <w:szCs w:val="28"/>
        </w:rPr>
        <w:t>обсяг</w:t>
      </w:r>
      <w:proofErr w:type="spellEnd"/>
      <w:r w:rsidRPr="0099189D">
        <w:rPr>
          <w:color w:val="auto"/>
          <w:sz w:val="28"/>
          <w:szCs w:val="28"/>
        </w:rPr>
        <w:t xml:space="preserve"> </w:t>
      </w:r>
      <w:proofErr w:type="spellStart"/>
      <w:r w:rsidRPr="0099189D">
        <w:rPr>
          <w:color w:val="auto"/>
          <w:sz w:val="28"/>
          <w:szCs w:val="28"/>
        </w:rPr>
        <w:t>виконаних</w:t>
      </w:r>
      <w:proofErr w:type="spellEnd"/>
      <w:r w:rsidRPr="0099189D">
        <w:rPr>
          <w:color w:val="auto"/>
          <w:sz w:val="28"/>
          <w:szCs w:val="28"/>
        </w:rPr>
        <w:t xml:space="preserve"> процедур, </w:t>
      </w:r>
      <w:proofErr w:type="spellStart"/>
      <w:r w:rsidRPr="0099189D">
        <w:rPr>
          <w:color w:val="auto"/>
          <w:sz w:val="28"/>
          <w:szCs w:val="28"/>
        </w:rPr>
        <w:t>отримані</w:t>
      </w:r>
      <w:proofErr w:type="spellEnd"/>
      <w:r w:rsidRPr="0099189D">
        <w:rPr>
          <w:color w:val="auto"/>
          <w:sz w:val="28"/>
          <w:szCs w:val="28"/>
        </w:rPr>
        <w:t xml:space="preserve"> </w:t>
      </w:r>
      <w:proofErr w:type="spellStart"/>
      <w:r w:rsidRPr="0099189D">
        <w:rPr>
          <w:color w:val="auto"/>
          <w:sz w:val="28"/>
          <w:szCs w:val="28"/>
        </w:rPr>
        <w:t>результати</w:t>
      </w:r>
      <w:proofErr w:type="spellEnd"/>
      <w:r w:rsidRPr="0099189D">
        <w:rPr>
          <w:color w:val="auto"/>
          <w:sz w:val="28"/>
          <w:szCs w:val="28"/>
        </w:rPr>
        <w:t xml:space="preserve"> та </w:t>
      </w:r>
      <w:proofErr w:type="spellStart"/>
      <w:r w:rsidRPr="0099189D">
        <w:rPr>
          <w:color w:val="auto"/>
          <w:sz w:val="28"/>
          <w:szCs w:val="28"/>
        </w:rPr>
        <w:t>суттєві</w:t>
      </w:r>
      <w:proofErr w:type="spellEnd"/>
      <w:r w:rsidRPr="0099189D">
        <w:rPr>
          <w:color w:val="auto"/>
          <w:sz w:val="28"/>
          <w:szCs w:val="28"/>
        </w:rPr>
        <w:t xml:space="preserve"> </w:t>
      </w:r>
      <w:proofErr w:type="spellStart"/>
      <w:r w:rsidRPr="0099189D">
        <w:rPr>
          <w:color w:val="auto"/>
          <w:sz w:val="28"/>
          <w:szCs w:val="28"/>
        </w:rPr>
        <w:t>професійні</w:t>
      </w:r>
      <w:proofErr w:type="spellEnd"/>
      <w:r w:rsidRPr="0099189D">
        <w:rPr>
          <w:color w:val="auto"/>
          <w:sz w:val="28"/>
          <w:szCs w:val="28"/>
        </w:rPr>
        <w:t xml:space="preserve"> </w:t>
      </w:r>
      <w:proofErr w:type="spellStart"/>
      <w:r w:rsidRPr="0099189D">
        <w:rPr>
          <w:color w:val="auto"/>
          <w:sz w:val="28"/>
          <w:szCs w:val="28"/>
        </w:rPr>
        <w:t>судження</w:t>
      </w:r>
      <w:proofErr w:type="spellEnd"/>
      <w:r w:rsidRPr="0099189D">
        <w:rPr>
          <w:color w:val="auto"/>
          <w:sz w:val="28"/>
          <w:szCs w:val="28"/>
        </w:rPr>
        <w:t>.</w:t>
      </w:r>
    </w:p>
    <w:p w14:paraId="3D25D7DB"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240 «</w:t>
      </w:r>
      <w:proofErr w:type="spellStart"/>
      <w:r w:rsidRPr="0099189D">
        <w:rPr>
          <w:color w:val="auto"/>
          <w:sz w:val="28"/>
          <w:szCs w:val="28"/>
        </w:rPr>
        <w:t>Відповідальність</w:t>
      </w:r>
      <w:proofErr w:type="spellEnd"/>
      <w:r w:rsidRPr="0099189D">
        <w:rPr>
          <w:color w:val="auto"/>
          <w:sz w:val="28"/>
          <w:szCs w:val="28"/>
        </w:rPr>
        <w:t xml:space="preserve"> аудитора,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стосується</w:t>
      </w:r>
      <w:proofErr w:type="spellEnd"/>
      <w:r w:rsidRPr="0099189D">
        <w:rPr>
          <w:color w:val="auto"/>
          <w:sz w:val="28"/>
          <w:szCs w:val="28"/>
        </w:rPr>
        <w:t xml:space="preserve"> </w:t>
      </w:r>
      <w:proofErr w:type="spellStart"/>
      <w:r w:rsidRPr="0099189D">
        <w:rPr>
          <w:color w:val="auto"/>
          <w:sz w:val="28"/>
          <w:szCs w:val="28"/>
        </w:rPr>
        <w:t>шахрайства</w:t>
      </w:r>
      <w:proofErr w:type="spellEnd"/>
      <w:r w:rsidRPr="0099189D">
        <w:rPr>
          <w:color w:val="auto"/>
          <w:sz w:val="28"/>
          <w:szCs w:val="28"/>
        </w:rPr>
        <w:t xml:space="preserve">, при </w:t>
      </w:r>
      <w:proofErr w:type="spellStart"/>
      <w:r w:rsidRPr="0099189D">
        <w:rPr>
          <w:color w:val="auto"/>
          <w:sz w:val="28"/>
          <w:szCs w:val="28"/>
        </w:rPr>
        <w:t>аудиті</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6FD6D09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Регламентує</w:t>
      </w:r>
      <w:proofErr w:type="spellEnd"/>
      <w:r w:rsidRPr="0099189D">
        <w:rPr>
          <w:color w:val="auto"/>
          <w:sz w:val="28"/>
          <w:szCs w:val="28"/>
        </w:rPr>
        <w:t xml:space="preserve"> розгляд </w:t>
      </w:r>
      <w:proofErr w:type="spellStart"/>
      <w:r w:rsidRPr="0099189D">
        <w:rPr>
          <w:color w:val="auto"/>
          <w:sz w:val="28"/>
          <w:szCs w:val="28"/>
        </w:rPr>
        <w:t>ризиків</w:t>
      </w:r>
      <w:proofErr w:type="spellEnd"/>
      <w:r w:rsidRPr="0099189D">
        <w:rPr>
          <w:color w:val="auto"/>
          <w:sz w:val="28"/>
          <w:szCs w:val="28"/>
        </w:rPr>
        <w:t xml:space="preserve"> </w:t>
      </w:r>
      <w:proofErr w:type="spellStart"/>
      <w:r w:rsidRPr="0099189D">
        <w:rPr>
          <w:color w:val="auto"/>
          <w:sz w:val="28"/>
          <w:szCs w:val="28"/>
        </w:rPr>
        <w:t>суттєвого</w:t>
      </w:r>
      <w:proofErr w:type="spellEnd"/>
      <w:r w:rsidRPr="0099189D">
        <w:rPr>
          <w:color w:val="auto"/>
          <w:sz w:val="28"/>
          <w:szCs w:val="28"/>
        </w:rPr>
        <w:t xml:space="preserve"> </w:t>
      </w:r>
      <w:proofErr w:type="spellStart"/>
      <w:r w:rsidRPr="0099189D">
        <w:rPr>
          <w:color w:val="auto"/>
          <w:sz w:val="28"/>
          <w:szCs w:val="28"/>
        </w:rPr>
        <w:t>викривлення</w:t>
      </w:r>
      <w:proofErr w:type="spellEnd"/>
      <w:r w:rsidRPr="0099189D">
        <w:rPr>
          <w:color w:val="auto"/>
          <w:sz w:val="28"/>
          <w:szCs w:val="28"/>
        </w:rPr>
        <w:t xml:space="preserve"> через </w:t>
      </w:r>
      <w:proofErr w:type="spellStart"/>
      <w:r w:rsidRPr="0099189D">
        <w:rPr>
          <w:color w:val="auto"/>
          <w:sz w:val="28"/>
          <w:szCs w:val="28"/>
        </w:rPr>
        <w:t>шахрайство</w:t>
      </w:r>
      <w:proofErr w:type="spellEnd"/>
      <w:r w:rsidRPr="0099189D">
        <w:rPr>
          <w:color w:val="auto"/>
          <w:sz w:val="28"/>
          <w:szCs w:val="28"/>
        </w:rPr>
        <w:t>.</w:t>
      </w:r>
    </w:p>
    <w:p w14:paraId="1F0CF724"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Наприклад</w:t>
      </w:r>
      <w:proofErr w:type="spellEnd"/>
      <w:r w:rsidRPr="0099189D">
        <w:rPr>
          <w:color w:val="auto"/>
          <w:sz w:val="28"/>
          <w:szCs w:val="28"/>
        </w:rPr>
        <w:t xml:space="preserve">, </w:t>
      </w:r>
      <w:proofErr w:type="spellStart"/>
      <w:r w:rsidRPr="0099189D">
        <w:rPr>
          <w:color w:val="auto"/>
          <w:sz w:val="28"/>
          <w:szCs w:val="28"/>
        </w:rPr>
        <w:t>керівництво</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навмисно</w:t>
      </w:r>
      <w:proofErr w:type="spellEnd"/>
      <w:r w:rsidRPr="0099189D">
        <w:rPr>
          <w:color w:val="auto"/>
          <w:sz w:val="28"/>
          <w:szCs w:val="28"/>
        </w:rPr>
        <w:t xml:space="preserve"> </w:t>
      </w:r>
      <w:proofErr w:type="spellStart"/>
      <w:r w:rsidRPr="0099189D">
        <w:rPr>
          <w:color w:val="auto"/>
          <w:sz w:val="28"/>
          <w:szCs w:val="28"/>
        </w:rPr>
        <w:t>відобразити</w:t>
      </w:r>
      <w:proofErr w:type="spellEnd"/>
      <w:r w:rsidRPr="0099189D">
        <w:rPr>
          <w:color w:val="auto"/>
          <w:sz w:val="28"/>
          <w:szCs w:val="28"/>
        </w:rPr>
        <w:t xml:space="preserve"> </w:t>
      </w:r>
      <w:proofErr w:type="spellStart"/>
      <w:r w:rsidRPr="0099189D">
        <w:rPr>
          <w:color w:val="auto"/>
          <w:sz w:val="28"/>
          <w:szCs w:val="28"/>
        </w:rPr>
        <w:t>фіктивний</w:t>
      </w:r>
      <w:proofErr w:type="spellEnd"/>
      <w:r w:rsidRPr="0099189D">
        <w:rPr>
          <w:color w:val="auto"/>
          <w:sz w:val="28"/>
          <w:szCs w:val="28"/>
        </w:rPr>
        <w:t xml:space="preserve"> </w:t>
      </w:r>
      <w:proofErr w:type="spellStart"/>
      <w:r w:rsidRPr="0099189D">
        <w:rPr>
          <w:color w:val="auto"/>
          <w:sz w:val="28"/>
          <w:szCs w:val="28"/>
        </w:rPr>
        <w:t>дохід</w:t>
      </w:r>
      <w:proofErr w:type="spellEnd"/>
      <w:r w:rsidRPr="0099189D">
        <w:rPr>
          <w:color w:val="auto"/>
          <w:sz w:val="28"/>
          <w:szCs w:val="28"/>
        </w:rPr>
        <w:t xml:space="preserve"> </w:t>
      </w:r>
      <w:proofErr w:type="spellStart"/>
      <w:r w:rsidRPr="0099189D">
        <w:rPr>
          <w:color w:val="auto"/>
          <w:sz w:val="28"/>
          <w:szCs w:val="28"/>
        </w:rPr>
        <w:t>наприкінці</w:t>
      </w:r>
      <w:proofErr w:type="spellEnd"/>
      <w:r w:rsidRPr="0099189D">
        <w:rPr>
          <w:color w:val="auto"/>
          <w:sz w:val="28"/>
          <w:szCs w:val="28"/>
        </w:rPr>
        <w:t xml:space="preserve"> </w:t>
      </w:r>
      <w:proofErr w:type="spellStart"/>
      <w:r w:rsidRPr="0099189D">
        <w:rPr>
          <w:color w:val="auto"/>
          <w:sz w:val="28"/>
          <w:szCs w:val="28"/>
        </w:rPr>
        <w:t>звітного</w:t>
      </w:r>
      <w:proofErr w:type="spellEnd"/>
      <w:r w:rsidRPr="0099189D">
        <w:rPr>
          <w:color w:val="auto"/>
          <w:sz w:val="28"/>
          <w:szCs w:val="28"/>
        </w:rPr>
        <w:t xml:space="preserve"> року, </w:t>
      </w:r>
      <w:proofErr w:type="spellStart"/>
      <w:r w:rsidRPr="0099189D">
        <w:rPr>
          <w:color w:val="auto"/>
          <w:sz w:val="28"/>
          <w:szCs w:val="28"/>
        </w:rPr>
        <w:t>щоб</w:t>
      </w:r>
      <w:proofErr w:type="spellEnd"/>
      <w:r w:rsidRPr="0099189D">
        <w:rPr>
          <w:color w:val="auto"/>
          <w:sz w:val="28"/>
          <w:szCs w:val="28"/>
        </w:rPr>
        <w:t xml:space="preserve"> </w:t>
      </w:r>
      <w:proofErr w:type="spellStart"/>
      <w:r w:rsidRPr="0099189D">
        <w:rPr>
          <w:color w:val="auto"/>
          <w:sz w:val="28"/>
          <w:szCs w:val="28"/>
        </w:rPr>
        <w:t>поліпшити</w:t>
      </w:r>
      <w:proofErr w:type="spellEnd"/>
      <w:r w:rsidRPr="0099189D">
        <w:rPr>
          <w:color w:val="auto"/>
          <w:sz w:val="28"/>
          <w:szCs w:val="28"/>
        </w:rPr>
        <w:t xml:space="preserve"> </w:t>
      </w:r>
      <w:proofErr w:type="spellStart"/>
      <w:r w:rsidRPr="0099189D">
        <w:rPr>
          <w:color w:val="auto"/>
          <w:sz w:val="28"/>
          <w:szCs w:val="28"/>
        </w:rPr>
        <w:t>фінансові</w:t>
      </w:r>
      <w:proofErr w:type="spellEnd"/>
      <w:r w:rsidRPr="0099189D">
        <w:rPr>
          <w:color w:val="auto"/>
          <w:sz w:val="28"/>
          <w:szCs w:val="28"/>
        </w:rPr>
        <w:t xml:space="preserve"> </w:t>
      </w:r>
      <w:proofErr w:type="spellStart"/>
      <w:r w:rsidRPr="0099189D">
        <w:rPr>
          <w:color w:val="auto"/>
          <w:sz w:val="28"/>
          <w:szCs w:val="28"/>
        </w:rPr>
        <w:t>результати</w:t>
      </w:r>
      <w:proofErr w:type="spellEnd"/>
      <w:r w:rsidRPr="0099189D">
        <w:rPr>
          <w:color w:val="auto"/>
          <w:sz w:val="28"/>
          <w:szCs w:val="28"/>
        </w:rPr>
        <w:t xml:space="preserve">. Аудитор </w:t>
      </w:r>
      <w:r w:rsidRPr="0099189D">
        <w:rPr>
          <w:color w:val="auto"/>
          <w:sz w:val="28"/>
          <w:szCs w:val="28"/>
        </w:rPr>
        <w:lastRenderedPageBreak/>
        <w:t xml:space="preserve">повинен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ризик</w:t>
      </w:r>
      <w:proofErr w:type="spellEnd"/>
      <w:r w:rsidRPr="0099189D">
        <w:rPr>
          <w:color w:val="auto"/>
          <w:sz w:val="28"/>
          <w:szCs w:val="28"/>
        </w:rPr>
        <w:t xml:space="preserve">, </w:t>
      </w:r>
      <w:proofErr w:type="spellStart"/>
      <w:r w:rsidRPr="0099189D">
        <w:rPr>
          <w:color w:val="auto"/>
          <w:sz w:val="28"/>
          <w:szCs w:val="28"/>
        </w:rPr>
        <w:t>перевірити</w:t>
      </w:r>
      <w:proofErr w:type="spellEnd"/>
      <w:r w:rsidRPr="0099189D">
        <w:rPr>
          <w:color w:val="auto"/>
          <w:sz w:val="28"/>
          <w:szCs w:val="28"/>
        </w:rPr>
        <w:t xml:space="preserve"> </w:t>
      </w:r>
      <w:proofErr w:type="spellStart"/>
      <w:r w:rsidRPr="0099189D">
        <w:rPr>
          <w:color w:val="auto"/>
          <w:sz w:val="28"/>
          <w:szCs w:val="28"/>
        </w:rPr>
        <w:t>підтверджувальні</w:t>
      </w:r>
      <w:proofErr w:type="spellEnd"/>
      <w:r w:rsidRPr="0099189D">
        <w:rPr>
          <w:color w:val="auto"/>
          <w:sz w:val="28"/>
          <w:szCs w:val="28"/>
        </w:rPr>
        <w:t xml:space="preserve"> </w:t>
      </w:r>
      <w:proofErr w:type="spellStart"/>
      <w:r w:rsidRPr="0099189D">
        <w:rPr>
          <w:color w:val="auto"/>
          <w:sz w:val="28"/>
          <w:szCs w:val="28"/>
        </w:rPr>
        <w:t>документи</w:t>
      </w:r>
      <w:proofErr w:type="spellEnd"/>
      <w:r w:rsidRPr="0099189D">
        <w:rPr>
          <w:color w:val="auto"/>
          <w:sz w:val="28"/>
          <w:szCs w:val="28"/>
        </w:rPr>
        <w:t xml:space="preserve"> й провести </w:t>
      </w:r>
      <w:proofErr w:type="spellStart"/>
      <w:r w:rsidRPr="0099189D">
        <w:rPr>
          <w:color w:val="auto"/>
          <w:sz w:val="28"/>
          <w:szCs w:val="28"/>
        </w:rPr>
        <w:t>належні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w:t>
      </w:r>
    </w:p>
    <w:p w14:paraId="4F71E23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315 «</w:t>
      </w:r>
      <w:proofErr w:type="spellStart"/>
      <w:r w:rsidRPr="0099189D">
        <w:rPr>
          <w:color w:val="auto"/>
          <w:sz w:val="28"/>
          <w:szCs w:val="28"/>
        </w:rPr>
        <w:t>Ідентифікація</w:t>
      </w:r>
      <w:proofErr w:type="spellEnd"/>
      <w:r w:rsidRPr="0099189D">
        <w:rPr>
          <w:color w:val="auto"/>
          <w:sz w:val="28"/>
          <w:szCs w:val="28"/>
        </w:rPr>
        <w:t xml:space="preserve"> та </w:t>
      </w:r>
      <w:proofErr w:type="spellStart"/>
      <w:r w:rsidRPr="0099189D">
        <w:rPr>
          <w:color w:val="auto"/>
          <w:sz w:val="28"/>
          <w:szCs w:val="28"/>
        </w:rPr>
        <w:t>оцінювання</w:t>
      </w:r>
      <w:proofErr w:type="spellEnd"/>
      <w:r w:rsidRPr="0099189D">
        <w:rPr>
          <w:color w:val="auto"/>
          <w:sz w:val="28"/>
          <w:szCs w:val="28"/>
        </w:rPr>
        <w:t xml:space="preserve"> </w:t>
      </w:r>
      <w:proofErr w:type="spellStart"/>
      <w:r w:rsidRPr="0099189D">
        <w:rPr>
          <w:color w:val="auto"/>
          <w:sz w:val="28"/>
          <w:szCs w:val="28"/>
        </w:rPr>
        <w:t>ризиків</w:t>
      </w:r>
      <w:proofErr w:type="spellEnd"/>
      <w:r w:rsidRPr="0099189D">
        <w:rPr>
          <w:color w:val="auto"/>
          <w:sz w:val="28"/>
          <w:szCs w:val="28"/>
        </w:rPr>
        <w:t xml:space="preserve"> </w:t>
      </w:r>
      <w:proofErr w:type="spellStart"/>
      <w:r w:rsidRPr="0099189D">
        <w:rPr>
          <w:color w:val="auto"/>
          <w:sz w:val="28"/>
          <w:szCs w:val="28"/>
        </w:rPr>
        <w:t>суттєвого</w:t>
      </w:r>
      <w:proofErr w:type="spellEnd"/>
      <w:r w:rsidRPr="0099189D">
        <w:rPr>
          <w:color w:val="auto"/>
          <w:sz w:val="28"/>
          <w:szCs w:val="28"/>
        </w:rPr>
        <w:t xml:space="preserve"> </w:t>
      </w:r>
      <w:proofErr w:type="spellStart"/>
      <w:r w:rsidRPr="0099189D">
        <w:rPr>
          <w:color w:val="auto"/>
          <w:sz w:val="28"/>
          <w:szCs w:val="28"/>
        </w:rPr>
        <w:t>викривлення</w:t>
      </w:r>
      <w:proofErr w:type="spellEnd"/>
      <w:r w:rsidRPr="0099189D">
        <w:rPr>
          <w:color w:val="auto"/>
          <w:sz w:val="28"/>
          <w:szCs w:val="28"/>
        </w:rPr>
        <w:t>».</w:t>
      </w:r>
    </w:p>
    <w:p w14:paraId="5F0126E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Передбачає</w:t>
      </w:r>
      <w:proofErr w:type="spellEnd"/>
      <w:r w:rsidRPr="0099189D">
        <w:rPr>
          <w:color w:val="auto"/>
          <w:sz w:val="28"/>
          <w:szCs w:val="28"/>
        </w:rPr>
        <w:t xml:space="preserve"> </w:t>
      </w:r>
      <w:proofErr w:type="spellStart"/>
      <w:r w:rsidRPr="0099189D">
        <w:rPr>
          <w:color w:val="auto"/>
          <w:sz w:val="28"/>
          <w:szCs w:val="28"/>
        </w:rPr>
        <w:t>вивчення</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середовища</w:t>
      </w:r>
      <w:proofErr w:type="spellEnd"/>
      <w:r w:rsidRPr="0099189D">
        <w:rPr>
          <w:color w:val="auto"/>
          <w:sz w:val="28"/>
          <w:szCs w:val="28"/>
        </w:rPr>
        <w:t xml:space="preserve">, </w:t>
      </w:r>
      <w:proofErr w:type="spellStart"/>
      <w:r w:rsidRPr="0099189D">
        <w:rPr>
          <w:color w:val="auto"/>
          <w:sz w:val="28"/>
          <w:szCs w:val="28"/>
        </w:rPr>
        <w:t>системи</w:t>
      </w:r>
      <w:proofErr w:type="spellEnd"/>
      <w:r w:rsidRPr="0099189D">
        <w:rPr>
          <w:color w:val="auto"/>
          <w:sz w:val="28"/>
          <w:szCs w:val="28"/>
        </w:rPr>
        <w:t xml:space="preserve"> </w:t>
      </w:r>
      <w:proofErr w:type="spellStart"/>
      <w:r w:rsidRPr="0099189D">
        <w:rPr>
          <w:color w:val="auto"/>
          <w:sz w:val="28"/>
          <w:szCs w:val="28"/>
        </w:rPr>
        <w:t>внутрішнього</w:t>
      </w:r>
      <w:proofErr w:type="spellEnd"/>
      <w:r w:rsidRPr="0099189D">
        <w:rPr>
          <w:color w:val="auto"/>
          <w:sz w:val="28"/>
          <w:szCs w:val="28"/>
        </w:rPr>
        <w:t xml:space="preserve"> контролю та </w:t>
      </w:r>
      <w:proofErr w:type="spellStart"/>
      <w:r w:rsidRPr="0099189D">
        <w:rPr>
          <w:color w:val="auto"/>
          <w:sz w:val="28"/>
          <w:szCs w:val="28"/>
        </w:rPr>
        <w:t>обліку</w:t>
      </w:r>
      <w:proofErr w:type="spellEnd"/>
      <w:r w:rsidRPr="0099189D">
        <w:rPr>
          <w:color w:val="auto"/>
          <w:sz w:val="28"/>
          <w:szCs w:val="28"/>
        </w:rPr>
        <w:t xml:space="preserve"> для </w:t>
      </w:r>
      <w:proofErr w:type="spellStart"/>
      <w:r w:rsidRPr="0099189D">
        <w:rPr>
          <w:color w:val="auto"/>
          <w:sz w:val="28"/>
          <w:szCs w:val="28"/>
        </w:rPr>
        <w:t>визначення</w:t>
      </w:r>
      <w:proofErr w:type="spellEnd"/>
      <w:r w:rsidRPr="0099189D">
        <w:rPr>
          <w:color w:val="auto"/>
          <w:sz w:val="28"/>
          <w:szCs w:val="28"/>
        </w:rPr>
        <w:t xml:space="preserve"> </w:t>
      </w:r>
      <w:proofErr w:type="spellStart"/>
      <w:r w:rsidRPr="0099189D">
        <w:rPr>
          <w:color w:val="auto"/>
          <w:sz w:val="28"/>
          <w:szCs w:val="28"/>
        </w:rPr>
        <w:t>ділянок</w:t>
      </w:r>
      <w:proofErr w:type="spellEnd"/>
      <w:r w:rsidRPr="0099189D">
        <w:rPr>
          <w:color w:val="auto"/>
          <w:sz w:val="28"/>
          <w:szCs w:val="28"/>
        </w:rPr>
        <w:t xml:space="preserve"> </w:t>
      </w:r>
      <w:proofErr w:type="spellStart"/>
      <w:r w:rsidRPr="0099189D">
        <w:rPr>
          <w:color w:val="auto"/>
          <w:sz w:val="28"/>
          <w:szCs w:val="28"/>
        </w:rPr>
        <w:t>підвищеного</w:t>
      </w:r>
      <w:proofErr w:type="spellEnd"/>
      <w:r w:rsidRPr="0099189D">
        <w:rPr>
          <w:color w:val="auto"/>
          <w:sz w:val="28"/>
          <w:szCs w:val="28"/>
        </w:rPr>
        <w:t xml:space="preserve"> </w:t>
      </w:r>
      <w:proofErr w:type="spellStart"/>
      <w:r w:rsidRPr="0099189D">
        <w:rPr>
          <w:color w:val="auto"/>
          <w:sz w:val="28"/>
          <w:szCs w:val="28"/>
        </w:rPr>
        <w:t>ризику</w:t>
      </w:r>
      <w:proofErr w:type="spellEnd"/>
      <w:r w:rsidRPr="0099189D">
        <w:rPr>
          <w:color w:val="auto"/>
          <w:sz w:val="28"/>
          <w:szCs w:val="28"/>
        </w:rPr>
        <w:t>.</w:t>
      </w:r>
    </w:p>
    <w:p w14:paraId="4A3E8FF0"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330 «</w:t>
      </w:r>
      <w:proofErr w:type="spellStart"/>
      <w:r w:rsidRPr="0099189D">
        <w:rPr>
          <w:color w:val="auto"/>
          <w:sz w:val="28"/>
          <w:szCs w:val="28"/>
        </w:rPr>
        <w:t>Дії</w:t>
      </w:r>
      <w:proofErr w:type="spellEnd"/>
      <w:r w:rsidRPr="0099189D">
        <w:rPr>
          <w:color w:val="auto"/>
          <w:sz w:val="28"/>
          <w:szCs w:val="28"/>
        </w:rPr>
        <w:t xml:space="preserve"> аудитора у </w:t>
      </w:r>
      <w:proofErr w:type="spellStart"/>
      <w:r w:rsidRPr="0099189D">
        <w:rPr>
          <w:color w:val="auto"/>
          <w:sz w:val="28"/>
          <w:szCs w:val="28"/>
        </w:rPr>
        <w:t>відповідь</w:t>
      </w:r>
      <w:proofErr w:type="spellEnd"/>
      <w:r w:rsidRPr="0099189D">
        <w:rPr>
          <w:color w:val="auto"/>
          <w:sz w:val="28"/>
          <w:szCs w:val="28"/>
        </w:rPr>
        <w:t xml:space="preserve"> на </w:t>
      </w:r>
      <w:proofErr w:type="spellStart"/>
      <w:r w:rsidRPr="0099189D">
        <w:rPr>
          <w:color w:val="auto"/>
          <w:sz w:val="28"/>
          <w:szCs w:val="28"/>
        </w:rPr>
        <w:t>оцінені</w:t>
      </w:r>
      <w:proofErr w:type="spellEnd"/>
      <w:r w:rsidRPr="0099189D">
        <w:rPr>
          <w:color w:val="auto"/>
          <w:sz w:val="28"/>
          <w:szCs w:val="28"/>
        </w:rPr>
        <w:t xml:space="preserve"> </w:t>
      </w:r>
      <w:proofErr w:type="spellStart"/>
      <w:r w:rsidRPr="0099189D">
        <w:rPr>
          <w:color w:val="auto"/>
          <w:sz w:val="28"/>
          <w:szCs w:val="28"/>
        </w:rPr>
        <w:t>ризики</w:t>
      </w:r>
      <w:proofErr w:type="spellEnd"/>
      <w:r w:rsidRPr="0099189D">
        <w:rPr>
          <w:color w:val="auto"/>
          <w:sz w:val="28"/>
          <w:szCs w:val="28"/>
        </w:rPr>
        <w:t>».</w:t>
      </w:r>
    </w:p>
    <w:p w14:paraId="5D24B51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Визначає</w:t>
      </w:r>
      <w:proofErr w:type="spellEnd"/>
      <w:r w:rsidRPr="0099189D">
        <w:rPr>
          <w:color w:val="auto"/>
          <w:sz w:val="28"/>
          <w:szCs w:val="28"/>
        </w:rPr>
        <w:t xml:space="preserve"> порядок </w:t>
      </w:r>
      <w:proofErr w:type="spellStart"/>
      <w:r w:rsidRPr="0099189D">
        <w:rPr>
          <w:color w:val="auto"/>
          <w:sz w:val="28"/>
          <w:szCs w:val="28"/>
        </w:rPr>
        <w:t>розроблення</w:t>
      </w:r>
      <w:proofErr w:type="spellEnd"/>
      <w:r w:rsidRPr="0099189D">
        <w:rPr>
          <w:color w:val="auto"/>
          <w:sz w:val="28"/>
          <w:szCs w:val="28"/>
        </w:rPr>
        <w:t xml:space="preserve"> та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процедур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оцінених</w:t>
      </w:r>
      <w:proofErr w:type="spellEnd"/>
      <w:r w:rsidRPr="0099189D">
        <w:rPr>
          <w:color w:val="auto"/>
          <w:sz w:val="28"/>
          <w:szCs w:val="28"/>
        </w:rPr>
        <w:t xml:space="preserve"> </w:t>
      </w:r>
      <w:proofErr w:type="spellStart"/>
      <w:r w:rsidRPr="0099189D">
        <w:rPr>
          <w:color w:val="auto"/>
          <w:sz w:val="28"/>
          <w:szCs w:val="28"/>
        </w:rPr>
        <w:t>ризиків</w:t>
      </w:r>
      <w:proofErr w:type="spellEnd"/>
      <w:r w:rsidRPr="0099189D">
        <w:rPr>
          <w:color w:val="auto"/>
          <w:sz w:val="28"/>
          <w:szCs w:val="28"/>
        </w:rPr>
        <w:t>.</w:t>
      </w:r>
    </w:p>
    <w:p w14:paraId="64450BF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Якщо</w:t>
      </w:r>
      <w:proofErr w:type="spellEnd"/>
      <w:r w:rsidRPr="0099189D">
        <w:rPr>
          <w:color w:val="auto"/>
          <w:sz w:val="28"/>
          <w:szCs w:val="28"/>
        </w:rPr>
        <w:t xml:space="preserve"> аудитор </w:t>
      </w:r>
      <w:proofErr w:type="spellStart"/>
      <w:r w:rsidRPr="0099189D">
        <w:rPr>
          <w:color w:val="auto"/>
          <w:sz w:val="28"/>
          <w:szCs w:val="28"/>
        </w:rPr>
        <w:t>встановив</w:t>
      </w:r>
      <w:proofErr w:type="spellEnd"/>
      <w:r w:rsidRPr="0099189D">
        <w:rPr>
          <w:color w:val="auto"/>
          <w:sz w:val="28"/>
          <w:szCs w:val="28"/>
        </w:rPr>
        <w:t xml:space="preserve"> </w:t>
      </w:r>
      <w:proofErr w:type="spellStart"/>
      <w:r w:rsidRPr="0099189D">
        <w:rPr>
          <w:color w:val="auto"/>
          <w:sz w:val="28"/>
          <w:szCs w:val="28"/>
        </w:rPr>
        <w:t>високий</w:t>
      </w:r>
      <w:proofErr w:type="spellEnd"/>
      <w:r w:rsidRPr="0099189D">
        <w:rPr>
          <w:color w:val="auto"/>
          <w:sz w:val="28"/>
          <w:szCs w:val="28"/>
        </w:rPr>
        <w:t xml:space="preserve"> </w:t>
      </w:r>
      <w:proofErr w:type="spellStart"/>
      <w:r w:rsidRPr="0099189D">
        <w:rPr>
          <w:color w:val="auto"/>
          <w:sz w:val="28"/>
          <w:szCs w:val="28"/>
        </w:rPr>
        <w:t>ризик</w:t>
      </w:r>
      <w:proofErr w:type="spellEnd"/>
      <w:r w:rsidRPr="0099189D">
        <w:rPr>
          <w:color w:val="auto"/>
          <w:sz w:val="28"/>
          <w:szCs w:val="28"/>
        </w:rPr>
        <w:t xml:space="preserve"> неправильного </w:t>
      </w:r>
      <w:proofErr w:type="spellStart"/>
      <w:r w:rsidRPr="0099189D">
        <w:rPr>
          <w:color w:val="auto"/>
          <w:sz w:val="28"/>
          <w:szCs w:val="28"/>
        </w:rPr>
        <w:t>відображення</w:t>
      </w:r>
      <w:proofErr w:type="spellEnd"/>
      <w:r w:rsidRPr="0099189D">
        <w:rPr>
          <w:color w:val="auto"/>
          <w:sz w:val="28"/>
          <w:szCs w:val="28"/>
        </w:rPr>
        <w:t xml:space="preserve"> </w:t>
      </w:r>
      <w:proofErr w:type="spellStart"/>
      <w:r w:rsidRPr="0099189D">
        <w:rPr>
          <w:color w:val="auto"/>
          <w:sz w:val="28"/>
          <w:szCs w:val="28"/>
        </w:rPr>
        <w:t>запасів</w:t>
      </w:r>
      <w:proofErr w:type="spellEnd"/>
      <w:r w:rsidRPr="0099189D">
        <w:rPr>
          <w:color w:val="auto"/>
          <w:sz w:val="28"/>
          <w:szCs w:val="28"/>
        </w:rPr>
        <w:t xml:space="preserve">, </w:t>
      </w:r>
      <w:proofErr w:type="spellStart"/>
      <w:r w:rsidRPr="0099189D">
        <w:rPr>
          <w:color w:val="auto"/>
          <w:sz w:val="28"/>
          <w:szCs w:val="28"/>
        </w:rPr>
        <w:t>він</w:t>
      </w:r>
      <w:proofErr w:type="spellEnd"/>
      <w:r w:rsidRPr="0099189D">
        <w:rPr>
          <w:color w:val="auto"/>
          <w:sz w:val="28"/>
          <w:szCs w:val="28"/>
        </w:rPr>
        <w:t xml:space="preserve">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збільшити</w:t>
      </w:r>
      <w:proofErr w:type="spellEnd"/>
      <w:r w:rsidRPr="0099189D">
        <w:rPr>
          <w:color w:val="auto"/>
          <w:sz w:val="28"/>
          <w:szCs w:val="28"/>
        </w:rPr>
        <w:t xml:space="preserve"> </w:t>
      </w:r>
      <w:proofErr w:type="spellStart"/>
      <w:r w:rsidRPr="0099189D">
        <w:rPr>
          <w:color w:val="auto"/>
          <w:sz w:val="28"/>
          <w:szCs w:val="28"/>
        </w:rPr>
        <w:t>обсяг</w:t>
      </w:r>
      <w:proofErr w:type="spellEnd"/>
      <w:r w:rsidRPr="0099189D">
        <w:rPr>
          <w:color w:val="auto"/>
          <w:sz w:val="28"/>
          <w:szCs w:val="28"/>
        </w:rPr>
        <w:t xml:space="preserve"> </w:t>
      </w:r>
      <w:proofErr w:type="spellStart"/>
      <w:r w:rsidRPr="0099189D">
        <w:rPr>
          <w:color w:val="auto"/>
          <w:sz w:val="28"/>
          <w:szCs w:val="28"/>
        </w:rPr>
        <w:t>перевірки</w:t>
      </w:r>
      <w:proofErr w:type="spellEnd"/>
      <w:r w:rsidRPr="0099189D">
        <w:rPr>
          <w:color w:val="auto"/>
          <w:sz w:val="28"/>
          <w:szCs w:val="28"/>
        </w:rPr>
        <w:t xml:space="preserve">, </w:t>
      </w:r>
      <w:proofErr w:type="spellStart"/>
      <w:r w:rsidRPr="0099189D">
        <w:rPr>
          <w:color w:val="auto"/>
          <w:sz w:val="28"/>
          <w:szCs w:val="28"/>
        </w:rPr>
        <w:t>брати</w:t>
      </w:r>
      <w:proofErr w:type="spellEnd"/>
      <w:r w:rsidRPr="0099189D">
        <w:rPr>
          <w:color w:val="auto"/>
          <w:sz w:val="28"/>
          <w:szCs w:val="28"/>
        </w:rPr>
        <w:t xml:space="preserve"> участь у </w:t>
      </w:r>
      <w:proofErr w:type="spellStart"/>
      <w:r w:rsidRPr="0099189D">
        <w:rPr>
          <w:color w:val="auto"/>
          <w:sz w:val="28"/>
          <w:szCs w:val="28"/>
        </w:rPr>
        <w:t>спостереженні</w:t>
      </w:r>
      <w:proofErr w:type="spellEnd"/>
      <w:r w:rsidRPr="0099189D">
        <w:rPr>
          <w:color w:val="auto"/>
          <w:sz w:val="28"/>
          <w:szCs w:val="28"/>
        </w:rPr>
        <w:t xml:space="preserve"> за </w:t>
      </w:r>
      <w:proofErr w:type="spellStart"/>
      <w:r w:rsidRPr="0099189D">
        <w:rPr>
          <w:color w:val="auto"/>
          <w:sz w:val="28"/>
          <w:szCs w:val="28"/>
        </w:rPr>
        <w:t>інвентаризацією</w:t>
      </w:r>
      <w:proofErr w:type="spellEnd"/>
      <w:r w:rsidRPr="0099189D">
        <w:rPr>
          <w:color w:val="auto"/>
          <w:sz w:val="28"/>
          <w:szCs w:val="28"/>
        </w:rPr>
        <w:t xml:space="preserve"> та </w:t>
      </w:r>
      <w:proofErr w:type="spellStart"/>
      <w:r w:rsidRPr="0099189D">
        <w:rPr>
          <w:color w:val="auto"/>
          <w:sz w:val="28"/>
          <w:szCs w:val="28"/>
        </w:rPr>
        <w:t>перевіряти</w:t>
      </w:r>
      <w:proofErr w:type="spellEnd"/>
      <w:r w:rsidRPr="0099189D">
        <w:rPr>
          <w:color w:val="auto"/>
          <w:sz w:val="28"/>
          <w:szCs w:val="28"/>
        </w:rPr>
        <w:t xml:space="preserve"> </w:t>
      </w:r>
      <w:proofErr w:type="spellStart"/>
      <w:r w:rsidRPr="0099189D">
        <w:rPr>
          <w:color w:val="auto"/>
          <w:sz w:val="28"/>
          <w:szCs w:val="28"/>
        </w:rPr>
        <w:t>документи</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руху </w:t>
      </w:r>
      <w:proofErr w:type="spellStart"/>
      <w:r w:rsidRPr="0099189D">
        <w:rPr>
          <w:color w:val="auto"/>
          <w:sz w:val="28"/>
          <w:szCs w:val="28"/>
        </w:rPr>
        <w:t>запасів</w:t>
      </w:r>
      <w:proofErr w:type="spellEnd"/>
      <w:r w:rsidRPr="0099189D">
        <w:rPr>
          <w:color w:val="auto"/>
          <w:sz w:val="28"/>
          <w:szCs w:val="28"/>
        </w:rPr>
        <w:t>.</w:t>
      </w:r>
    </w:p>
    <w:p w14:paraId="47E8512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500 «</w:t>
      </w: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w:t>
      </w:r>
    </w:p>
    <w:p w14:paraId="367D2F6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Установлює</w:t>
      </w:r>
      <w:proofErr w:type="spellEnd"/>
      <w:r w:rsidRPr="0099189D">
        <w:rPr>
          <w:color w:val="auto"/>
          <w:sz w:val="28"/>
          <w:szCs w:val="28"/>
        </w:rPr>
        <w:t xml:space="preserve"> </w:t>
      </w:r>
      <w:proofErr w:type="spellStart"/>
      <w:r w:rsidRPr="0099189D">
        <w:rPr>
          <w:color w:val="auto"/>
          <w:sz w:val="28"/>
          <w:szCs w:val="28"/>
        </w:rPr>
        <w:t>загальні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отримання</w:t>
      </w:r>
      <w:proofErr w:type="spellEnd"/>
      <w:r w:rsidRPr="0099189D">
        <w:rPr>
          <w:color w:val="auto"/>
          <w:sz w:val="28"/>
          <w:szCs w:val="28"/>
        </w:rPr>
        <w:t xml:space="preserve"> </w:t>
      </w:r>
      <w:proofErr w:type="spellStart"/>
      <w:r w:rsidRPr="0099189D">
        <w:rPr>
          <w:color w:val="auto"/>
          <w:sz w:val="28"/>
          <w:szCs w:val="28"/>
        </w:rPr>
        <w:t>достатніх</w:t>
      </w:r>
      <w:proofErr w:type="spellEnd"/>
      <w:r w:rsidRPr="0099189D">
        <w:rPr>
          <w:color w:val="auto"/>
          <w:sz w:val="28"/>
          <w:szCs w:val="28"/>
        </w:rPr>
        <w:t xml:space="preserve"> і </w:t>
      </w:r>
      <w:proofErr w:type="spellStart"/>
      <w:r w:rsidRPr="0099189D">
        <w:rPr>
          <w:color w:val="auto"/>
          <w:sz w:val="28"/>
          <w:szCs w:val="28"/>
        </w:rPr>
        <w:t>належних</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доказів</w:t>
      </w:r>
      <w:proofErr w:type="spellEnd"/>
      <w:r w:rsidRPr="0099189D">
        <w:rPr>
          <w:color w:val="auto"/>
          <w:sz w:val="28"/>
          <w:szCs w:val="28"/>
        </w:rPr>
        <w:t>.</w:t>
      </w:r>
    </w:p>
    <w:p w14:paraId="7B8FBEF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Доказами</w:t>
      </w:r>
      <w:proofErr w:type="spellEnd"/>
      <w:r w:rsidRPr="0099189D">
        <w:rPr>
          <w:color w:val="auto"/>
          <w:sz w:val="28"/>
          <w:szCs w:val="28"/>
        </w:rPr>
        <w:t xml:space="preserve"> </w:t>
      </w:r>
      <w:proofErr w:type="spellStart"/>
      <w:r w:rsidRPr="0099189D">
        <w:rPr>
          <w:color w:val="auto"/>
          <w:sz w:val="28"/>
          <w:szCs w:val="28"/>
        </w:rPr>
        <w:t>можуть</w:t>
      </w:r>
      <w:proofErr w:type="spellEnd"/>
      <w:r w:rsidRPr="0099189D">
        <w:rPr>
          <w:color w:val="auto"/>
          <w:sz w:val="28"/>
          <w:szCs w:val="28"/>
        </w:rPr>
        <w:t xml:space="preserve"> бути </w:t>
      </w:r>
      <w:proofErr w:type="spellStart"/>
      <w:r w:rsidRPr="0099189D">
        <w:rPr>
          <w:color w:val="auto"/>
          <w:sz w:val="28"/>
          <w:szCs w:val="28"/>
        </w:rPr>
        <w:t>первинні</w:t>
      </w:r>
      <w:proofErr w:type="spellEnd"/>
      <w:r w:rsidRPr="0099189D">
        <w:rPr>
          <w:color w:val="auto"/>
          <w:sz w:val="28"/>
          <w:szCs w:val="28"/>
        </w:rPr>
        <w:t xml:space="preserve"> </w:t>
      </w:r>
      <w:proofErr w:type="spellStart"/>
      <w:r w:rsidRPr="0099189D">
        <w:rPr>
          <w:color w:val="auto"/>
          <w:sz w:val="28"/>
          <w:szCs w:val="28"/>
        </w:rPr>
        <w:t>документи</w:t>
      </w:r>
      <w:proofErr w:type="spellEnd"/>
      <w:r w:rsidRPr="0099189D">
        <w:rPr>
          <w:color w:val="auto"/>
          <w:sz w:val="28"/>
          <w:szCs w:val="28"/>
        </w:rPr>
        <w:t xml:space="preserve">, договори, банківські </w:t>
      </w:r>
      <w:proofErr w:type="spellStart"/>
      <w:r w:rsidRPr="0099189D">
        <w:rPr>
          <w:color w:val="auto"/>
          <w:sz w:val="28"/>
          <w:szCs w:val="28"/>
        </w:rPr>
        <w:t>підтвердження</w:t>
      </w:r>
      <w:proofErr w:type="spellEnd"/>
      <w:r w:rsidRPr="0099189D">
        <w:rPr>
          <w:color w:val="auto"/>
          <w:sz w:val="28"/>
          <w:szCs w:val="28"/>
        </w:rPr>
        <w:t xml:space="preserve">, </w:t>
      </w:r>
      <w:proofErr w:type="spellStart"/>
      <w:r w:rsidRPr="0099189D">
        <w:rPr>
          <w:color w:val="auto"/>
          <w:sz w:val="28"/>
          <w:szCs w:val="28"/>
        </w:rPr>
        <w:t>результати</w:t>
      </w:r>
      <w:proofErr w:type="spellEnd"/>
      <w:r w:rsidRPr="0099189D">
        <w:rPr>
          <w:color w:val="auto"/>
          <w:sz w:val="28"/>
          <w:szCs w:val="28"/>
        </w:rPr>
        <w:t xml:space="preserve"> </w:t>
      </w:r>
      <w:proofErr w:type="spellStart"/>
      <w:r w:rsidRPr="0099189D">
        <w:rPr>
          <w:color w:val="auto"/>
          <w:sz w:val="28"/>
          <w:szCs w:val="28"/>
        </w:rPr>
        <w:t>спостереження</w:t>
      </w:r>
      <w:proofErr w:type="spellEnd"/>
      <w:r w:rsidRPr="0099189D">
        <w:rPr>
          <w:color w:val="auto"/>
          <w:sz w:val="28"/>
          <w:szCs w:val="28"/>
        </w:rPr>
        <w:t xml:space="preserve">, </w:t>
      </w:r>
      <w:proofErr w:type="spellStart"/>
      <w:r w:rsidRPr="0099189D">
        <w:rPr>
          <w:color w:val="auto"/>
          <w:sz w:val="28"/>
          <w:szCs w:val="28"/>
        </w:rPr>
        <w:t>зовнішні</w:t>
      </w:r>
      <w:proofErr w:type="spellEnd"/>
      <w:r w:rsidRPr="0099189D">
        <w:rPr>
          <w:color w:val="auto"/>
          <w:sz w:val="28"/>
          <w:szCs w:val="28"/>
        </w:rPr>
        <w:t xml:space="preserve"> </w:t>
      </w:r>
      <w:proofErr w:type="spellStart"/>
      <w:r w:rsidRPr="0099189D">
        <w:rPr>
          <w:color w:val="auto"/>
          <w:sz w:val="28"/>
          <w:szCs w:val="28"/>
        </w:rPr>
        <w:t>підтвердження</w:t>
      </w:r>
      <w:proofErr w:type="spellEnd"/>
      <w:r w:rsidRPr="0099189D">
        <w:rPr>
          <w:color w:val="auto"/>
          <w:sz w:val="28"/>
          <w:szCs w:val="28"/>
        </w:rPr>
        <w:t xml:space="preserve"> та </w:t>
      </w:r>
      <w:proofErr w:type="spellStart"/>
      <w:r w:rsidRPr="0099189D">
        <w:rPr>
          <w:color w:val="auto"/>
          <w:sz w:val="28"/>
          <w:szCs w:val="28"/>
        </w:rPr>
        <w:t>аналітичні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w:t>
      </w:r>
    </w:p>
    <w:p w14:paraId="549E911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700 «</w:t>
      </w:r>
      <w:proofErr w:type="spellStart"/>
      <w:r w:rsidRPr="0099189D">
        <w:rPr>
          <w:color w:val="auto"/>
          <w:sz w:val="28"/>
          <w:szCs w:val="28"/>
        </w:rPr>
        <w:t>Формування</w:t>
      </w:r>
      <w:proofErr w:type="spellEnd"/>
      <w:r w:rsidRPr="0099189D">
        <w:rPr>
          <w:color w:val="auto"/>
          <w:sz w:val="28"/>
          <w:szCs w:val="28"/>
        </w:rPr>
        <w:t xml:space="preserve"> думки та </w:t>
      </w:r>
      <w:proofErr w:type="spellStart"/>
      <w:r w:rsidRPr="0099189D">
        <w:rPr>
          <w:color w:val="auto"/>
          <w:sz w:val="28"/>
          <w:szCs w:val="28"/>
        </w:rPr>
        <w:t>складання</w:t>
      </w:r>
      <w:proofErr w:type="spellEnd"/>
      <w:r w:rsidRPr="0099189D">
        <w:rPr>
          <w:color w:val="auto"/>
          <w:sz w:val="28"/>
          <w:szCs w:val="28"/>
        </w:rPr>
        <w:t xml:space="preserve"> </w:t>
      </w:r>
      <w:proofErr w:type="spellStart"/>
      <w:r w:rsidRPr="0099189D">
        <w:rPr>
          <w:color w:val="auto"/>
          <w:sz w:val="28"/>
          <w:szCs w:val="28"/>
        </w:rPr>
        <w:t>звіту</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62317E44"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Визначає</w:t>
      </w:r>
      <w:proofErr w:type="spellEnd"/>
      <w:r w:rsidRPr="0099189D">
        <w:rPr>
          <w:color w:val="auto"/>
          <w:sz w:val="28"/>
          <w:szCs w:val="28"/>
        </w:rPr>
        <w:t xml:space="preserve"> порядок </w:t>
      </w:r>
      <w:proofErr w:type="spellStart"/>
      <w:r w:rsidRPr="0099189D">
        <w:rPr>
          <w:color w:val="auto"/>
          <w:sz w:val="28"/>
          <w:szCs w:val="28"/>
        </w:rPr>
        <w:t>формування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думки та структуру </w:t>
      </w:r>
      <w:proofErr w:type="spellStart"/>
      <w:r w:rsidRPr="0099189D">
        <w:rPr>
          <w:color w:val="auto"/>
          <w:sz w:val="28"/>
          <w:szCs w:val="28"/>
        </w:rPr>
        <w:t>звіту</w:t>
      </w:r>
      <w:proofErr w:type="spellEnd"/>
      <w:r w:rsidRPr="0099189D">
        <w:rPr>
          <w:color w:val="auto"/>
          <w:sz w:val="28"/>
          <w:szCs w:val="28"/>
        </w:rPr>
        <w:t xml:space="preserve"> за результатами аудиту.</w:t>
      </w:r>
    </w:p>
    <w:p w14:paraId="1FC5DF2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МСА 705 «</w:t>
      </w:r>
      <w:proofErr w:type="spellStart"/>
      <w:r w:rsidRPr="0099189D">
        <w:rPr>
          <w:color w:val="auto"/>
          <w:sz w:val="28"/>
          <w:szCs w:val="28"/>
        </w:rPr>
        <w:t>Модифікації</w:t>
      </w:r>
      <w:proofErr w:type="spellEnd"/>
      <w:r w:rsidRPr="0099189D">
        <w:rPr>
          <w:color w:val="auto"/>
          <w:sz w:val="28"/>
          <w:szCs w:val="28"/>
        </w:rPr>
        <w:t xml:space="preserve"> думки у </w:t>
      </w:r>
      <w:proofErr w:type="spellStart"/>
      <w:r w:rsidRPr="0099189D">
        <w:rPr>
          <w:color w:val="auto"/>
          <w:sz w:val="28"/>
          <w:szCs w:val="28"/>
        </w:rPr>
        <w:t>звіті</w:t>
      </w:r>
      <w:proofErr w:type="spellEnd"/>
      <w:r w:rsidRPr="0099189D">
        <w:rPr>
          <w:color w:val="auto"/>
          <w:sz w:val="28"/>
          <w:szCs w:val="28"/>
        </w:rPr>
        <w:t xml:space="preserve"> </w:t>
      </w:r>
      <w:proofErr w:type="spellStart"/>
      <w:r w:rsidRPr="0099189D">
        <w:rPr>
          <w:color w:val="auto"/>
          <w:sz w:val="28"/>
          <w:szCs w:val="28"/>
        </w:rPr>
        <w:t>незалежного</w:t>
      </w:r>
      <w:proofErr w:type="spellEnd"/>
      <w:r w:rsidRPr="0099189D">
        <w:rPr>
          <w:color w:val="auto"/>
          <w:sz w:val="28"/>
          <w:szCs w:val="28"/>
        </w:rPr>
        <w:t xml:space="preserve"> аудитора».</w:t>
      </w:r>
    </w:p>
    <w:p w14:paraId="050EBCF4"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Застосовується</w:t>
      </w:r>
      <w:proofErr w:type="spellEnd"/>
      <w:r w:rsidRPr="0099189D">
        <w:rPr>
          <w:color w:val="auto"/>
          <w:sz w:val="28"/>
          <w:szCs w:val="28"/>
        </w:rPr>
        <w:t xml:space="preserve">, коли аудитор повинен </w:t>
      </w:r>
      <w:proofErr w:type="spellStart"/>
      <w:r w:rsidRPr="0099189D">
        <w:rPr>
          <w:color w:val="auto"/>
          <w:sz w:val="28"/>
          <w:szCs w:val="28"/>
        </w:rPr>
        <w:t>висловити</w:t>
      </w:r>
      <w:proofErr w:type="spellEnd"/>
      <w:r w:rsidRPr="0099189D">
        <w:rPr>
          <w:color w:val="auto"/>
          <w:sz w:val="28"/>
          <w:szCs w:val="28"/>
        </w:rPr>
        <w:t xml:space="preserve"> думку </w:t>
      </w:r>
      <w:proofErr w:type="spellStart"/>
      <w:r w:rsidRPr="0099189D">
        <w:rPr>
          <w:color w:val="auto"/>
          <w:sz w:val="28"/>
          <w:szCs w:val="28"/>
        </w:rPr>
        <w:t>із</w:t>
      </w:r>
      <w:proofErr w:type="spellEnd"/>
      <w:r w:rsidRPr="0099189D">
        <w:rPr>
          <w:color w:val="auto"/>
          <w:sz w:val="28"/>
          <w:szCs w:val="28"/>
        </w:rPr>
        <w:t xml:space="preserve"> </w:t>
      </w:r>
      <w:proofErr w:type="spellStart"/>
      <w:r w:rsidRPr="0099189D">
        <w:rPr>
          <w:color w:val="auto"/>
          <w:sz w:val="28"/>
          <w:szCs w:val="28"/>
        </w:rPr>
        <w:t>застереженням</w:t>
      </w:r>
      <w:proofErr w:type="spellEnd"/>
      <w:r w:rsidRPr="0099189D">
        <w:rPr>
          <w:color w:val="auto"/>
          <w:sz w:val="28"/>
          <w:szCs w:val="28"/>
        </w:rPr>
        <w:t xml:space="preserve">, </w:t>
      </w:r>
      <w:proofErr w:type="spellStart"/>
      <w:r w:rsidRPr="0099189D">
        <w:rPr>
          <w:color w:val="auto"/>
          <w:sz w:val="28"/>
          <w:szCs w:val="28"/>
        </w:rPr>
        <w:t>негативну</w:t>
      </w:r>
      <w:proofErr w:type="spellEnd"/>
      <w:r w:rsidRPr="0099189D">
        <w:rPr>
          <w:color w:val="auto"/>
          <w:sz w:val="28"/>
          <w:szCs w:val="28"/>
        </w:rPr>
        <w:t xml:space="preserve"> думку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відмовитися</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висловлення</w:t>
      </w:r>
      <w:proofErr w:type="spellEnd"/>
      <w:r w:rsidRPr="0099189D">
        <w:rPr>
          <w:color w:val="auto"/>
          <w:sz w:val="28"/>
          <w:szCs w:val="28"/>
        </w:rPr>
        <w:t xml:space="preserve"> думки — </w:t>
      </w:r>
      <w:proofErr w:type="spellStart"/>
      <w:r w:rsidRPr="0099189D">
        <w:rPr>
          <w:color w:val="auto"/>
          <w:sz w:val="28"/>
          <w:szCs w:val="28"/>
        </w:rPr>
        <w:t>залежно</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характеру </w:t>
      </w:r>
      <w:proofErr w:type="spellStart"/>
      <w:r w:rsidRPr="0099189D">
        <w:rPr>
          <w:color w:val="auto"/>
          <w:sz w:val="28"/>
          <w:szCs w:val="28"/>
        </w:rPr>
        <w:t>проблеми</w:t>
      </w:r>
      <w:proofErr w:type="spellEnd"/>
      <w:r w:rsidRPr="0099189D">
        <w:rPr>
          <w:color w:val="auto"/>
          <w:sz w:val="28"/>
          <w:szCs w:val="28"/>
        </w:rPr>
        <w:t xml:space="preserve"> та </w:t>
      </w:r>
      <w:proofErr w:type="spellStart"/>
      <w:r w:rsidRPr="0099189D">
        <w:rPr>
          <w:color w:val="auto"/>
          <w:sz w:val="28"/>
          <w:szCs w:val="28"/>
        </w:rPr>
        <w:t>її</w:t>
      </w:r>
      <w:proofErr w:type="spellEnd"/>
      <w:r w:rsidRPr="0099189D">
        <w:rPr>
          <w:color w:val="auto"/>
          <w:sz w:val="28"/>
          <w:szCs w:val="28"/>
        </w:rPr>
        <w:t xml:space="preserve"> </w:t>
      </w:r>
      <w:proofErr w:type="spellStart"/>
      <w:r w:rsidRPr="0099189D">
        <w:rPr>
          <w:color w:val="auto"/>
          <w:sz w:val="28"/>
          <w:szCs w:val="28"/>
        </w:rPr>
        <w:t>впливу</w:t>
      </w:r>
      <w:proofErr w:type="spellEnd"/>
      <w:r w:rsidRPr="0099189D">
        <w:rPr>
          <w:color w:val="auto"/>
          <w:sz w:val="28"/>
          <w:szCs w:val="28"/>
        </w:rPr>
        <w:t xml:space="preserve"> на </w:t>
      </w:r>
      <w:proofErr w:type="spellStart"/>
      <w:r w:rsidRPr="0099189D">
        <w:rPr>
          <w:color w:val="auto"/>
          <w:sz w:val="28"/>
          <w:szCs w:val="28"/>
        </w:rPr>
        <w:t>фінансову</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w:t>
      </w:r>
    </w:p>
    <w:p w14:paraId="217391B1"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3.4. </w:t>
      </w:r>
      <w:proofErr w:type="spellStart"/>
      <w:r w:rsidRPr="0099189D">
        <w:rPr>
          <w:b/>
          <w:bCs/>
          <w:color w:val="auto"/>
          <w:sz w:val="28"/>
          <w:szCs w:val="28"/>
        </w:rPr>
        <w:t>Стандарти</w:t>
      </w:r>
      <w:proofErr w:type="spellEnd"/>
      <w:r w:rsidRPr="0099189D">
        <w:rPr>
          <w:b/>
          <w:bCs/>
          <w:color w:val="auto"/>
          <w:sz w:val="28"/>
          <w:szCs w:val="28"/>
        </w:rPr>
        <w:t xml:space="preserve"> </w:t>
      </w:r>
      <w:proofErr w:type="spellStart"/>
      <w:r w:rsidRPr="0099189D">
        <w:rPr>
          <w:b/>
          <w:bCs/>
          <w:color w:val="auto"/>
          <w:sz w:val="28"/>
          <w:szCs w:val="28"/>
        </w:rPr>
        <w:t>управління</w:t>
      </w:r>
      <w:proofErr w:type="spellEnd"/>
      <w:r w:rsidRPr="0099189D">
        <w:rPr>
          <w:b/>
          <w:bCs/>
          <w:color w:val="auto"/>
          <w:sz w:val="28"/>
          <w:szCs w:val="28"/>
        </w:rPr>
        <w:t xml:space="preserve"> </w:t>
      </w:r>
      <w:proofErr w:type="spellStart"/>
      <w:r w:rsidRPr="0099189D">
        <w:rPr>
          <w:b/>
          <w:bCs/>
          <w:color w:val="auto"/>
          <w:sz w:val="28"/>
          <w:szCs w:val="28"/>
        </w:rPr>
        <w:t>якістю</w:t>
      </w:r>
      <w:proofErr w:type="spellEnd"/>
    </w:p>
    <w:p w14:paraId="69A8FDD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У </w:t>
      </w:r>
      <w:proofErr w:type="spellStart"/>
      <w:r w:rsidRPr="0099189D">
        <w:rPr>
          <w:color w:val="auto"/>
          <w:sz w:val="28"/>
          <w:szCs w:val="28"/>
        </w:rPr>
        <w:t>сучасній</w:t>
      </w:r>
      <w:proofErr w:type="spellEnd"/>
      <w:r w:rsidRPr="0099189D">
        <w:rPr>
          <w:color w:val="auto"/>
          <w:sz w:val="28"/>
          <w:szCs w:val="28"/>
        </w:rPr>
        <w:t xml:space="preserve"> </w:t>
      </w:r>
      <w:proofErr w:type="spellStart"/>
      <w:r w:rsidRPr="0099189D">
        <w:rPr>
          <w:color w:val="auto"/>
          <w:sz w:val="28"/>
          <w:szCs w:val="28"/>
        </w:rPr>
        <w:t>аудиторській</w:t>
      </w:r>
      <w:proofErr w:type="spellEnd"/>
      <w:r w:rsidRPr="0099189D">
        <w:rPr>
          <w:color w:val="auto"/>
          <w:sz w:val="28"/>
          <w:szCs w:val="28"/>
        </w:rPr>
        <w:t xml:space="preserve"> </w:t>
      </w:r>
      <w:proofErr w:type="spellStart"/>
      <w:r w:rsidRPr="0099189D">
        <w:rPr>
          <w:color w:val="auto"/>
          <w:sz w:val="28"/>
          <w:szCs w:val="28"/>
        </w:rPr>
        <w:t>практиці</w:t>
      </w:r>
      <w:proofErr w:type="spellEnd"/>
      <w:r w:rsidRPr="0099189D">
        <w:rPr>
          <w:color w:val="auto"/>
          <w:sz w:val="28"/>
          <w:szCs w:val="28"/>
        </w:rPr>
        <w:t xml:space="preserve"> </w:t>
      </w:r>
      <w:proofErr w:type="spellStart"/>
      <w:r w:rsidRPr="0099189D">
        <w:rPr>
          <w:color w:val="auto"/>
          <w:sz w:val="28"/>
          <w:szCs w:val="28"/>
        </w:rPr>
        <w:t>важливе</w:t>
      </w:r>
      <w:proofErr w:type="spellEnd"/>
      <w:r w:rsidRPr="0099189D">
        <w:rPr>
          <w:color w:val="auto"/>
          <w:sz w:val="28"/>
          <w:szCs w:val="28"/>
        </w:rPr>
        <w:t xml:space="preserve"> </w:t>
      </w:r>
      <w:proofErr w:type="spellStart"/>
      <w:r w:rsidRPr="0099189D">
        <w:rPr>
          <w:color w:val="auto"/>
          <w:sz w:val="28"/>
          <w:szCs w:val="28"/>
        </w:rPr>
        <w:t>місце</w:t>
      </w:r>
      <w:proofErr w:type="spellEnd"/>
      <w:r w:rsidRPr="0099189D">
        <w:rPr>
          <w:color w:val="auto"/>
          <w:sz w:val="28"/>
          <w:szCs w:val="28"/>
        </w:rPr>
        <w:t xml:space="preserve"> </w:t>
      </w:r>
      <w:proofErr w:type="spellStart"/>
      <w:r w:rsidRPr="0099189D">
        <w:rPr>
          <w:color w:val="auto"/>
          <w:sz w:val="28"/>
          <w:szCs w:val="28"/>
        </w:rPr>
        <w:t>посідають</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w:t>
      </w:r>
      <w:proofErr w:type="spellStart"/>
      <w:r w:rsidRPr="0099189D">
        <w:rPr>
          <w:color w:val="auto"/>
          <w:sz w:val="28"/>
          <w:szCs w:val="28"/>
        </w:rPr>
        <w:t>зокрема</w:t>
      </w:r>
      <w:proofErr w:type="spellEnd"/>
      <w:r w:rsidRPr="0099189D">
        <w:rPr>
          <w:color w:val="auto"/>
          <w:sz w:val="28"/>
          <w:szCs w:val="28"/>
        </w:rPr>
        <w:t>:</w:t>
      </w:r>
    </w:p>
    <w:p w14:paraId="131F8A23" w14:textId="77777777" w:rsidR="0099189D" w:rsidRPr="0099189D" w:rsidRDefault="0099189D" w:rsidP="006B1A1D">
      <w:pPr>
        <w:numPr>
          <w:ilvl w:val="0"/>
          <w:numId w:val="41"/>
        </w:numPr>
        <w:spacing w:before="100" w:beforeAutospacing="1" w:after="100" w:afterAutospacing="1" w:line="240" w:lineRule="auto"/>
        <w:rPr>
          <w:color w:val="auto"/>
          <w:sz w:val="28"/>
          <w:szCs w:val="28"/>
        </w:rPr>
      </w:pPr>
      <w:proofErr w:type="spellStart"/>
      <w:r w:rsidRPr="0099189D">
        <w:rPr>
          <w:color w:val="auto"/>
          <w:sz w:val="28"/>
          <w:szCs w:val="28"/>
        </w:rPr>
        <w:t>Міжнародний</w:t>
      </w:r>
      <w:proofErr w:type="spellEnd"/>
      <w:r w:rsidRPr="0099189D">
        <w:rPr>
          <w:color w:val="auto"/>
          <w:sz w:val="28"/>
          <w:szCs w:val="28"/>
        </w:rPr>
        <w:t xml:space="preserve"> стандарт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1 (МСУЯ 1) —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на </w:t>
      </w:r>
      <w:proofErr w:type="spellStart"/>
      <w:r w:rsidRPr="0099189D">
        <w:rPr>
          <w:color w:val="auto"/>
          <w:sz w:val="28"/>
          <w:szCs w:val="28"/>
        </w:rPr>
        <w:t>рівні</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w:t>
      </w:r>
    </w:p>
    <w:p w14:paraId="3C031072" w14:textId="77777777" w:rsidR="0099189D" w:rsidRPr="0099189D" w:rsidRDefault="0099189D" w:rsidP="006B1A1D">
      <w:pPr>
        <w:numPr>
          <w:ilvl w:val="0"/>
          <w:numId w:val="41"/>
        </w:numPr>
        <w:spacing w:before="100" w:beforeAutospacing="1" w:after="100" w:afterAutospacing="1" w:line="240" w:lineRule="auto"/>
        <w:rPr>
          <w:color w:val="auto"/>
          <w:sz w:val="28"/>
          <w:szCs w:val="28"/>
        </w:rPr>
      </w:pPr>
      <w:proofErr w:type="spellStart"/>
      <w:r w:rsidRPr="0099189D">
        <w:rPr>
          <w:color w:val="auto"/>
          <w:sz w:val="28"/>
          <w:szCs w:val="28"/>
        </w:rPr>
        <w:t>Міжнародний</w:t>
      </w:r>
      <w:proofErr w:type="spellEnd"/>
      <w:r w:rsidRPr="0099189D">
        <w:rPr>
          <w:color w:val="auto"/>
          <w:sz w:val="28"/>
          <w:szCs w:val="28"/>
        </w:rPr>
        <w:t xml:space="preserve"> стандарт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2 (МСУЯ 2) — </w:t>
      </w:r>
      <w:proofErr w:type="spellStart"/>
      <w:r w:rsidRPr="0099189D">
        <w:rPr>
          <w:color w:val="auto"/>
          <w:sz w:val="28"/>
          <w:szCs w:val="28"/>
        </w:rPr>
        <w:t>перевірки</w:t>
      </w:r>
      <w:proofErr w:type="spellEnd"/>
      <w:r w:rsidRPr="0099189D">
        <w:rPr>
          <w:color w:val="auto"/>
          <w:sz w:val="28"/>
          <w:szCs w:val="28"/>
        </w:rPr>
        <w:t xml:space="preserve"> </w:t>
      </w:r>
      <w:proofErr w:type="spellStart"/>
      <w:r w:rsidRPr="0099189D">
        <w:rPr>
          <w:color w:val="auto"/>
          <w:sz w:val="28"/>
          <w:szCs w:val="28"/>
        </w:rPr>
        <w:t>якості</w:t>
      </w:r>
      <w:proofErr w:type="spellEnd"/>
      <w:r w:rsidRPr="0099189D">
        <w:rPr>
          <w:color w:val="auto"/>
          <w:sz w:val="28"/>
          <w:szCs w:val="28"/>
        </w:rPr>
        <w:t xml:space="preserve">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завдань</w:t>
      </w:r>
      <w:proofErr w:type="spellEnd"/>
      <w:r w:rsidRPr="0099189D">
        <w:rPr>
          <w:color w:val="auto"/>
          <w:sz w:val="28"/>
          <w:szCs w:val="28"/>
        </w:rPr>
        <w:t>.</w:t>
      </w:r>
    </w:p>
    <w:p w14:paraId="5C9AB3F0" w14:textId="77777777" w:rsidR="0099189D" w:rsidRPr="0099189D" w:rsidRDefault="0099189D" w:rsidP="006B1A1D">
      <w:pPr>
        <w:numPr>
          <w:ilvl w:val="0"/>
          <w:numId w:val="41"/>
        </w:numPr>
        <w:spacing w:before="100" w:beforeAutospacing="1" w:after="100" w:afterAutospacing="1" w:line="240" w:lineRule="auto"/>
        <w:rPr>
          <w:color w:val="auto"/>
          <w:sz w:val="28"/>
          <w:szCs w:val="28"/>
        </w:rPr>
      </w:pPr>
      <w:r w:rsidRPr="0099189D">
        <w:rPr>
          <w:color w:val="auto"/>
          <w:sz w:val="28"/>
          <w:szCs w:val="28"/>
        </w:rPr>
        <w:lastRenderedPageBreak/>
        <w:t>МСА 220 (</w:t>
      </w:r>
      <w:proofErr w:type="spellStart"/>
      <w:r w:rsidRPr="0099189D">
        <w:rPr>
          <w:color w:val="auto"/>
          <w:sz w:val="28"/>
          <w:szCs w:val="28"/>
        </w:rPr>
        <w:t>переглянутий</w:t>
      </w:r>
      <w:proofErr w:type="spellEnd"/>
      <w:r w:rsidRPr="0099189D">
        <w:rPr>
          <w:color w:val="auto"/>
          <w:sz w:val="28"/>
          <w:szCs w:val="28"/>
        </w:rPr>
        <w:t xml:space="preserve">) —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w:t>
      </w:r>
      <w:proofErr w:type="spellStart"/>
      <w:r w:rsidRPr="0099189D">
        <w:rPr>
          <w:color w:val="auto"/>
          <w:sz w:val="28"/>
          <w:szCs w:val="28"/>
        </w:rPr>
        <w:t>під</w:t>
      </w:r>
      <w:proofErr w:type="spellEnd"/>
      <w:r w:rsidRPr="0099189D">
        <w:rPr>
          <w:color w:val="auto"/>
          <w:sz w:val="28"/>
          <w:szCs w:val="28"/>
        </w:rPr>
        <w:t xml:space="preserve"> час аудиту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на </w:t>
      </w:r>
      <w:proofErr w:type="spellStart"/>
      <w:r w:rsidRPr="0099189D">
        <w:rPr>
          <w:color w:val="auto"/>
          <w:sz w:val="28"/>
          <w:szCs w:val="28"/>
        </w:rPr>
        <w:t>рівні</w:t>
      </w:r>
      <w:proofErr w:type="spellEnd"/>
      <w:r w:rsidRPr="0099189D">
        <w:rPr>
          <w:color w:val="auto"/>
          <w:sz w:val="28"/>
          <w:szCs w:val="28"/>
        </w:rPr>
        <w:t xml:space="preserve"> конкретного </w:t>
      </w:r>
      <w:proofErr w:type="spellStart"/>
      <w:r w:rsidRPr="0099189D">
        <w:rPr>
          <w:color w:val="auto"/>
          <w:sz w:val="28"/>
          <w:szCs w:val="28"/>
        </w:rPr>
        <w:t>завдання</w:t>
      </w:r>
      <w:proofErr w:type="spellEnd"/>
      <w:r w:rsidRPr="0099189D">
        <w:rPr>
          <w:color w:val="auto"/>
          <w:sz w:val="28"/>
          <w:szCs w:val="28"/>
        </w:rPr>
        <w:t>.</w:t>
      </w:r>
    </w:p>
    <w:p w14:paraId="35F5E5D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Ці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w:t>
      </w:r>
      <w:proofErr w:type="spellStart"/>
      <w:r w:rsidRPr="0099189D">
        <w:rPr>
          <w:color w:val="auto"/>
          <w:sz w:val="28"/>
          <w:szCs w:val="28"/>
        </w:rPr>
        <w:t>спрямовані</w:t>
      </w:r>
      <w:proofErr w:type="spellEnd"/>
      <w:r w:rsidRPr="0099189D">
        <w:rPr>
          <w:color w:val="auto"/>
          <w:sz w:val="28"/>
          <w:szCs w:val="28"/>
        </w:rPr>
        <w:t xml:space="preserve"> на </w:t>
      </w:r>
      <w:proofErr w:type="spellStart"/>
      <w:r w:rsidRPr="0099189D">
        <w:rPr>
          <w:color w:val="auto"/>
          <w:sz w:val="28"/>
          <w:szCs w:val="28"/>
        </w:rPr>
        <w:t>створення</w:t>
      </w:r>
      <w:proofErr w:type="spellEnd"/>
      <w:r w:rsidRPr="0099189D">
        <w:rPr>
          <w:color w:val="auto"/>
          <w:sz w:val="28"/>
          <w:szCs w:val="28"/>
        </w:rPr>
        <w:t xml:space="preserve"> </w:t>
      </w:r>
      <w:proofErr w:type="spellStart"/>
      <w:r w:rsidRPr="0099189D">
        <w:rPr>
          <w:color w:val="auto"/>
          <w:sz w:val="28"/>
          <w:szCs w:val="28"/>
        </w:rPr>
        <w:t>системи</w:t>
      </w:r>
      <w:proofErr w:type="spellEnd"/>
      <w:r w:rsidRPr="0099189D">
        <w:rPr>
          <w:color w:val="auto"/>
          <w:sz w:val="28"/>
          <w:szCs w:val="28"/>
        </w:rPr>
        <w:t xml:space="preserve">, яка </w:t>
      </w:r>
      <w:proofErr w:type="spellStart"/>
      <w:r w:rsidRPr="0099189D">
        <w:rPr>
          <w:color w:val="auto"/>
          <w:sz w:val="28"/>
          <w:szCs w:val="28"/>
        </w:rPr>
        <w:t>забезпечує</w:t>
      </w:r>
      <w:proofErr w:type="spellEnd"/>
      <w:r w:rsidRPr="0099189D">
        <w:rPr>
          <w:color w:val="auto"/>
          <w:sz w:val="28"/>
          <w:szCs w:val="28"/>
        </w:rPr>
        <w:t xml:space="preserve"> </w:t>
      </w:r>
      <w:proofErr w:type="spellStart"/>
      <w:r w:rsidRPr="0099189D">
        <w:rPr>
          <w:color w:val="auto"/>
          <w:sz w:val="28"/>
          <w:szCs w:val="28"/>
        </w:rPr>
        <w:t>належне</w:t>
      </w:r>
      <w:proofErr w:type="spellEnd"/>
      <w:r w:rsidRPr="0099189D">
        <w:rPr>
          <w:color w:val="auto"/>
          <w:sz w:val="28"/>
          <w:szCs w:val="28"/>
        </w:rPr>
        <w:t xml:space="preserve">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завдань</w:t>
      </w:r>
      <w:proofErr w:type="spellEnd"/>
      <w:r w:rsidRPr="0099189D">
        <w:rPr>
          <w:color w:val="auto"/>
          <w:sz w:val="28"/>
          <w:szCs w:val="28"/>
        </w:rPr>
        <w:t xml:space="preserve">, </w:t>
      </w:r>
      <w:proofErr w:type="spellStart"/>
      <w:r w:rsidRPr="0099189D">
        <w:rPr>
          <w:color w:val="auto"/>
          <w:sz w:val="28"/>
          <w:szCs w:val="28"/>
        </w:rPr>
        <w:t>професійне</w:t>
      </w:r>
      <w:proofErr w:type="spellEnd"/>
      <w:r w:rsidRPr="0099189D">
        <w:rPr>
          <w:color w:val="auto"/>
          <w:sz w:val="28"/>
          <w:szCs w:val="28"/>
        </w:rPr>
        <w:t xml:space="preserve"> </w:t>
      </w:r>
      <w:proofErr w:type="spellStart"/>
      <w:r w:rsidRPr="0099189D">
        <w:rPr>
          <w:color w:val="auto"/>
          <w:sz w:val="28"/>
          <w:szCs w:val="28"/>
        </w:rPr>
        <w:t>оцінювання</w:t>
      </w:r>
      <w:proofErr w:type="spellEnd"/>
      <w:r w:rsidRPr="0099189D">
        <w:rPr>
          <w:color w:val="auto"/>
          <w:sz w:val="28"/>
          <w:szCs w:val="28"/>
        </w:rPr>
        <w:t xml:space="preserve"> </w:t>
      </w:r>
      <w:proofErr w:type="spellStart"/>
      <w:r w:rsidRPr="0099189D">
        <w:rPr>
          <w:color w:val="auto"/>
          <w:sz w:val="28"/>
          <w:szCs w:val="28"/>
        </w:rPr>
        <w:t>ризиків</w:t>
      </w:r>
      <w:proofErr w:type="spellEnd"/>
      <w:r w:rsidRPr="0099189D">
        <w:rPr>
          <w:color w:val="auto"/>
          <w:sz w:val="28"/>
          <w:szCs w:val="28"/>
        </w:rPr>
        <w:t xml:space="preserve"> і </w:t>
      </w: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застосовних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w:t>
      </w:r>
    </w:p>
    <w:p w14:paraId="357E3E6B"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3.5. </w:t>
      </w:r>
      <w:proofErr w:type="spellStart"/>
      <w:r w:rsidRPr="0099189D">
        <w:rPr>
          <w:b/>
          <w:bCs/>
          <w:color w:val="auto"/>
          <w:sz w:val="28"/>
          <w:szCs w:val="28"/>
        </w:rPr>
        <w:t>Практичне</w:t>
      </w:r>
      <w:proofErr w:type="spellEnd"/>
      <w:r w:rsidRPr="0099189D">
        <w:rPr>
          <w:b/>
          <w:bCs/>
          <w:color w:val="auto"/>
          <w:sz w:val="28"/>
          <w:szCs w:val="28"/>
        </w:rPr>
        <w:t xml:space="preserve"> </w:t>
      </w:r>
      <w:proofErr w:type="spellStart"/>
      <w:r w:rsidRPr="0099189D">
        <w:rPr>
          <w:b/>
          <w:bCs/>
          <w:color w:val="auto"/>
          <w:sz w:val="28"/>
          <w:szCs w:val="28"/>
        </w:rPr>
        <w:t>застосування</w:t>
      </w:r>
      <w:proofErr w:type="spellEnd"/>
      <w:r w:rsidRPr="0099189D">
        <w:rPr>
          <w:b/>
          <w:bCs/>
          <w:color w:val="auto"/>
          <w:sz w:val="28"/>
          <w:szCs w:val="28"/>
        </w:rPr>
        <w:t xml:space="preserve"> </w:t>
      </w:r>
      <w:proofErr w:type="spellStart"/>
      <w:r w:rsidRPr="0099189D">
        <w:rPr>
          <w:b/>
          <w:bCs/>
          <w:color w:val="auto"/>
          <w:sz w:val="28"/>
          <w:szCs w:val="28"/>
        </w:rPr>
        <w:t>міжнародних</w:t>
      </w:r>
      <w:proofErr w:type="spellEnd"/>
      <w:r w:rsidRPr="0099189D">
        <w:rPr>
          <w:b/>
          <w:bCs/>
          <w:color w:val="auto"/>
          <w:sz w:val="28"/>
          <w:szCs w:val="28"/>
        </w:rPr>
        <w:t xml:space="preserve"> </w:t>
      </w:r>
      <w:proofErr w:type="spellStart"/>
      <w:r w:rsidRPr="0099189D">
        <w:rPr>
          <w:b/>
          <w:bCs/>
          <w:color w:val="auto"/>
          <w:sz w:val="28"/>
          <w:szCs w:val="28"/>
        </w:rPr>
        <w:t>стандартів</w:t>
      </w:r>
      <w:proofErr w:type="spellEnd"/>
    </w:p>
    <w:p w14:paraId="472D714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Розглянемо</w:t>
      </w:r>
      <w:proofErr w:type="spellEnd"/>
      <w:r w:rsidRPr="0099189D">
        <w:rPr>
          <w:color w:val="auto"/>
          <w:sz w:val="28"/>
          <w:szCs w:val="28"/>
        </w:rPr>
        <w:t xml:space="preserve"> </w:t>
      </w:r>
      <w:proofErr w:type="spellStart"/>
      <w:r w:rsidRPr="0099189D">
        <w:rPr>
          <w:color w:val="auto"/>
          <w:sz w:val="28"/>
          <w:szCs w:val="28"/>
        </w:rPr>
        <w:t>ситуацію</w:t>
      </w:r>
      <w:proofErr w:type="spellEnd"/>
      <w:r w:rsidRPr="0099189D">
        <w:rPr>
          <w:color w:val="auto"/>
          <w:sz w:val="28"/>
          <w:szCs w:val="28"/>
        </w:rPr>
        <w:t>.</w:t>
      </w:r>
    </w:p>
    <w:p w14:paraId="355E910C"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Аудитор </w:t>
      </w:r>
      <w:proofErr w:type="spellStart"/>
      <w:r w:rsidRPr="0099189D">
        <w:rPr>
          <w:color w:val="auto"/>
          <w:sz w:val="28"/>
          <w:szCs w:val="28"/>
        </w:rPr>
        <w:t>перевіряє</w:t>
      </w:r>
      <w:proofErr w:type="spellEnd"/>
      <w:r w:rsidRPr="0099189D">
        <w:rPr>
          <w:color w:val="auto"/>
          <w:sz w:val="28"/>
          <w:szCs w:val="28"/>
        </w:rPr>
        <w:t xml:space="preserve"> </w:t>
      </w:r>
      <w:proofErr w:type="spellStart"/>
      <w:r w:rsidRPr="0099189D">
        <w:rPr>
          <w:color w:val="auto"/>
          <w:sz w:val="28"/>
          <w:szCs w:val="28"/>
        </w:rPr>
        <w:t>підприємство</w:t>
      </w:r>
      <w:proofErr w:type="spellEnd"/>
      <w:r w:rsidRPr="0099189D">
        <w:rPr>
          <w:color w:val="auto"/>
          <w:sz w:val="28"/>
          <w:szCs w:val="28"/>
        </w:rPr>
        <w:t xml:space="preserve">, яке </w:t>
      </w:r>
      <w:proofErr w:type="spellStart"/>
      <w:r w:rsidRPr="0099189D">
        <w:rPr>
          <w:color w:val="auto"/>
          <w:sz w:val="28"/>
          <w:szCs w:val="28"/>
        </w:rPr>
        <w:t>декларує</w:t>
      </w:r>
      <w:proofErr w:type="spellEnd"/>
      <w:r w:rsidRPr="0099189D">
        <w:rPr>
          <w:color w:val="auto"/>
          <w:sz w:val="28"/>
          <w:szCs w:val="28"/>
        </w:rPr>
        <w:t xml:space="preserve"> </w:t>
      </w:r>
      <w:proofErr w:type="spellStart"/>
      <w:r w:rsidRPr="0099189D">
        <w:rPr>
          <w:color w:val="auto"/>
          <w:sz w:val="28"/>
          <w:szCs w:val="28"/>
        </w:rPr>
        <w:t>значне</w:t>
      </w:r>
      <w:proofErr w:type="spellEnd"/>
      <w:r w:rsidRPr="0099189D">
        <w:rPr>
          <w:color w:val="auto"/>
          <w:sz w:val="28"/>
          <w:szCs w:val="28"/>
        </w:rPr>
        <w:t xml:space="preserve"> </w:t>
      </w:r>
      <w:proofErr w:type="spellStart"/>
      <w:r w:rsidRPr="0099189D">
        <w:rPr>
          <w:color w:val="auto"/>
          <w:sz w:val="28"/>
          <w:szCs w:val="28"/>
        </w:rPr>
        <w:t>зростання</w:t>
      </w:r>
      <w:proofErr w:type="spellEnd"/>
      <w:r w:rsidRPr="0099189D">
        <w:rPr>
          <w:color w:val="auto"/>
          <w:sz w:val="28"/>
          <w:szCs w:val="28"/>
        </w:rPr>
        <w:t xml:space="preserve"> </w:t>
      </w:r>
      <w:proofErr w:type="spellStart"/>
      <w:r w:rsidRPr="0099189D">
        <w:rPr>
          <w:color w:val="auto"/>
          <w:sz w:val="28"/>
          <w:szCs w:val="28"/>
        </w:rPr>
        <w:t>прибутку</w:t>
      </w:r>
      <w:proofErr w:type="spellEnd"/>
      <w:r w:rsidRPr="0099189D">
        <w:rPr>
          <w:color w:val="auto"/>
          <w:sz w:val="28"/>
          <w:szCs w:val="28"/>
        </w:rPr>
        <w:t xml:space="preserve">. </w:t>
      </w:r>
      <w:proofErr w:type="spellStart"/>
      <w:r w:rsidRPr="0099189D">
        <w:rPr>
          <w:color w:val="auto"/>
          <w:sz w:val="28"/>
          <w:szCs w:val="28"/>
        </w:rPr>
        <w:t>Під</w:t>
      </w:r>
      <w:proofErr w:type="spellEnd"/>
      <w:r w:rsidRPr="0099189D">
        <w:rPr>
          <w:color w:val="auto"/>
          <w:sz w:val="28"/>
          <w:szCs w:val="28"/>
        </w:rPr>
        <w:t xml:space="preserve"> час </w:t>
      </w:r>
      <w:proofErr w:type="spellStart"/>
      <w:r w:rsidRPr="0099189D">
        <w:rPr>
          <w:color w:val="auto"/>
          <w:sz w:val="28"/>
          <w:szCs w:val="28"/>
        </w:rPr>
        <w:t>аналізу</w:t>
      </w:r>
      <w:proofErr w:type="spellEnd"/>
      <w:r w:rsidRPr="0099189D">
        <w:rPr>
          <w:color w:val="auto"/>
          <w:sz w:val="28"/>
          <w:szCs w:val="28"/>
        </w:rPr>
        <w:t xml:space="preserve"> </w:t>
      </w:r>
      <w:proofErr w:type="spellStart"/>
      <w:r w:rsidRPr="0099189D">
        <w:rPr>
          <w:color w:val="auto"/>
          <w:sz w:val="28"/>
          <w:szCs w:val="28"/>
        </w:rPr>
        <w:t>він</w:t>
      </w:r>
      <w:proofErr w:type="spellEnd"/>
      <w:r w:rsidRPr="0099189D">
        <w:rPr>
          <w:color w:val="auto"/>
          <w:sz w:val="28"/>
          <w:szCs w:val="28"/>
        </w:rPr>
        <w:t xml:space="preserve"> </w:t>
      </w:r>
      <w:proofErr w:type="spellStart"/>
      <w:r w:rsidRPr="0099189D">
        <w:rPr>
          <w:color w:val="auto"/>
          <w:sz w:val="28"/>
          <w:szCs w:val="28"/>
        </w:rPr>
        <w:t>виявляє</w:t>
      </w:r>
      <w:proofErr w:type="spellEnd"/>
      <w:r w:rsidRPr="0099189D">
        <w:rPr>
          <w:color w:val="auto"/>
          <w:sz w:val="28"/>
          <w:szCs w:val="28"/>
        </w:rPr>
        <w:t xml:space="preserve">,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більшість</w:t>
      </w:r>
      <w:proofErr w:type="spellEnd"/>
      <w:r w:rsidRPr="0099189D">
        <w:rPr>
          <w:color w:val="auto"/>
          <w:sz w:val="28"/>
          <w:szCs w:val="28"/>
        </w:rPr>
        <w:t xml:space="preserve"> </w:t>
      </w:r>
      <w:proofErr w:type="spellStart"/>
      <w:r w:rsidRPr="0099189D">
        <w:rPr>
          <w:color w:val="auto"/>
          <w:sz w:val="28"/>
          <w:szCs w:val="28"/>
        </w:rPr>
        <w:t>доходів</w:t>
      </w:r>
      <w:proofErr w:type="spellEnd"/>
      <w:r w:rsidRPr="0099189D">
        <w:rPr>
          <w:color w:val="auto"/>
          <w:sz w:val="28"/>
          <w:szCs w:val="28"/>
        </w:rPr>
        <w:t xml:space="preserve"> </w:t>
      </w:r>
      <w:proofErr w:type="spellStart"/>
      <w:r w:rsidRPr="0099189D">
        <w:rPr>
          <w:color w:val="auto"/>
          <w:sz w:val="28"/>
          <w:szCs w:val="28"/>
        </w:rPr>
        <w:t>відображено</w:t>
      </w:r>
      <w:proofErr w:type="spellEnd"/>
      <w:r w:rsidRPr="0099189D">
        <w:rPr>
          <w:color w:val="auto"/>
          <w:sz w:val="28"/>
          <w:szCs w:val="28"/>
        </w:rPr>
        <w:t xml:space="preserve"> в </w:t>
      </w:r>
      <w:proofErr w:type="spellStart"/>
      <w:r w:rsidRPr="0099189D">
        <w:rPr>
          <w:color w:val="auto"/>
          <w:sz w:val="28"/>
          <w:szCs w:val="28"/>
        </w:rPr>
        <w:t>останні</w:t>
      </w:r>
      <w:proofErr w:type="spellEnd"/>
      <w:r w:rsidRPr="0099189D">
        <w:rPr>
          <w:color w:val="auto"/>
          <w:sz w:val="28"/>
          <w:szCs w:val="28"/>
        </w:rPr>
        <w:t xml:space="preserve"> </w:t>
      </w:r>
      <w:proofErr w:type="spellStart"/>
      <w:r w:rsidRPr="0099189D">
        <w:rPr>
          <w:color w:val="auto"/>
          <w:sz w:val="28"/>
          <w:szCs w:val="28"/>
        </w:rPr>
        <w:t>дні</w:t>
      </w:r>
      <w:proofErr w:type="spellEnd"/>
      <w:r w:rsidRPr="0099189D">
        <w:rPr>
          <w:color w:val="auto"/>
          <w:sz w:val="28"/>
          <w:szCs w:val="28"/>
        </w:rPr>
        <w:t xml:space="preserve"> грудня, а </w:t>
      </w:r>
      <w:proofErr w:type="spellStart"/>
      <w:r w:rsidRPr="0099189D">
        <w:rPr>
          <w:color w:val="auto"/>
          <w:sz w:val="28"/>
          <w:szCs w:val="28"/>
        </w:rPr>
        <w:t>документи</w:t>
      </w:r>
      <w:proofErr w:type="spellEnd"/>
      <w:r w:rsidRPr="0099189D">
        <w:rPr>
          <w:color w:val="auto"/>
          <w:sz w:val="28"/>
          <w:szCs w:val="28"/>
        </w:rPr>
        <w:t xml:space="preserve"> про передачу </w:t>
      </w:r>
      <w:proofErr w:type="spellStart"/>
      <w:r w:rsidRPr="0099189D">
        <w:rPr>
          <w:color w:val="auto"/>
          <w:sz w:val="28"/>
          <w:szCs w:val="28"/>
        </w:rPr>
        <w:t>товарів</w:t>
      </w:r>
      <w:proofErr w:type="spellEnd"/>
      <w:r w:rsidRPr="0099189D">
        <w:rPr>
          <w:color w:val="auto"/>
          <w:sz w:val="28"/>
          <w:szCs w:val="28"/>
        </w:rPr>
        <w:t xml:space="preserve"> </w:t>
      </w:r>
      <w:proofErr w:type="spellStart"/>
      <w:r w:rsidRPr="0099189D">
        <w:rPr>
          <w:color w:val="auto"/>
          <w:sz w:val="28"/>
          <w:szCs w:val="28"/>
        </w:rPr>
        <w:t>покупцям</w:t>
      </w:r>
      <w:proofErr w:type="spellEnd"/>
      <w:r w:rsidRPr="0099189D">
        <w:rPr>
          <w:color w:val="auto"/>
          <w:sz w:val="28"/>
          <w:szCs w:val="28"/>
        </w:rPr>
        <w:t xml:space="preserve"> </w:t>
      </w:r>
      <w:proofErr w:type="spellStart"/>
      <w:r w:rsidRPr="0099189D">
        <w:rPr>
          <w:color w:val="auto"/>
          <w:sz w:val="28"/>
          <w:szCs w:val="28"/>
        </w:rPr>
        <w:t>оформлені</w:t>
      </w:r>
      <w:proofErr w:type="spellEnd"/>
      <w:r w:rsidRPr="0099189D">
        <w:rPr>
          <w:color w:val="auto"/>
          <w:sz w:val="28"/>
          <w:szCs w:val="28"/>
        </w:rPr>
        <w:t xml:space="preserve"> </w:t>
      </w:r>
      <w:proofErr w:type="spellStart"/>
      <w:r w:rsidRPr="0099189D">
        <w:rPr>
          <w:color w:val="auto"/>
          <w:sz w:val="28"/>
          <w:szCs w:val="28"/>
        </w:rPr>
        <w:t>із</w:t>
      </w:r>
      <w:proofErr w:type="spellEnd"/>
      <w:r w:rsidRPr="0099189D">
        <w:rPr>
          <w:color w:val="auto"/>
          <w:sz w:val="28"/>
          <w:szCs w:val="28"/>
        </w:rPr>
        <w:t xml:space="preserve"> </w:t>
      </w:r>
      <w:proofErr w:type="spellStart"/>
      <w:r w:rsidRPr="0099189D">
        <w:rPr>
          <w:color w:val="auto"/>
          <w:sz w:val="28"/>
          <w:szCs w:val="28"/>
        </w:rPr>
        <w:t>затримкою</w:t>
      </w:r>
      <w:proofErr w:type="spellEnd"/>
      <w:r w:rsidRPr="0099189D">
        <w:rPr>
          <w:color w:val="auto"/>
          <w:sz w:val="28"/>
          <w:szCs w:val="28"/>
        </w:rPr>
        <w:t>.</w:t>
      </w:r>
    </w:p>
    <w:p w14:paraId="07EF4950"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У </w:t>
      </w:r>
      <w:proofErr w:type="spellStart"/>
      <w:r w:rsidRPr="0099189D">
        <w:rPr>
          <w:color w:val="auto"/>
          <w:sz w:val="28"/>
          <w:szCs w:val="28"/>
        </w:rPr>
        <w:t>цій</w:t>
      </w:r>
      <w:proofErr w:type="spellEnd"/>
      <w:r w:rsidRPr="0099189D">
        <w:rPr>
          <w:color w:val="auto"/>
          <w:sz w:val="28"/>
          <w:szCs w:val="28"/>
        </w:rPr>
        <w:t xml:space="preserve"> </w:t>
      </w:r>
      <w:proofErr w:type="spellStart"/>
      <w:r w:rsidRPr="0099189D">
        <w:rPr>
          <w:color w:val="auto"/>
          <w:sz w:val="28"/>
          <w:szCs w:val="28"/>
        </w:rPr>
        <w:t>ситуації</w:t>
      </w:r>
      <w:proofErr w:type="spellEnd"/>
      <w:r w:rsidRPr="0099189D">
        <w:rPr>
          <w:color w:val="auto"/>
          <w:sz w:val="28"/>
          <w:szCs w:val="28"/>
        </w:rPr>
        <w:t xml:space="preserve"> аудитор повинен:</w:t>
      </w:r>
    </w:p>
    <w:p w14:paraId="01DC2E46" w14:textId="77777777" w:rsidR="0099189D" w:rsidRPr="0099189D" w:rsidRDefault="0099189D" w:rsidP="006B1A1D">
      <w:pPr>
        <w:numPr>
          <w:ilvl w:val="0"/>
          <w:numId w:val="42"/>
        </w:numPr>
        <w:spacing w:before="100" w:beforeAutospacing="1" w:after="100" w:afterAutospacing="1" w:line="240" w:lineRule="auto"/>
        <w:rPr>
          <w:color w:val="auto"/>
          <w:sz w:val="28"/>
          <w:szCs w:val="28"/>
        </w:rPr>
      </w:pPr>
      <w:proofErr w:type="spellStart"/>
      <w:r w:rsidRPr="0099189D">
        <w:rPr>
          <w:color w:val="auto"/>
          <w:sz w:val="28"/>
          <w:szCs w:val="28"/>
        </w:rPr>
        <w:t>Відповідно</w:t>
      </w:r>
      <w:proofErr w:type="spellEnd"/>
      <w:r w:rsidRPr="0099189D">
        <w:rPr>
          <w:color w:val="auto"/>
          <w:sz w:val="28"/>
          <w:szCs w:val="28"/>
        </w:rPr>
        <w:t xml:space="preserve"> до МСА 315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ризик</w:t>
      </w:r>
      <w:proofErr w:type="spellEnd"/>
      <w:r w:rsidRPr="0099189D">
        <w:rPr>
          <w:color w:val="auto"/>
          <w:sz w:val="28"/>
          <w:szCs w:val="28"/>
        </w:rPr>
        <w:t xml:space="preserve"> </w:t>
      </w:r>
      <w:proofErr w:type="spellStart"/>
      <w:r w:rsidRPr="0099189D">
        <w:rPr>
          <w:color w:val="auto"/>
          <w:sz w:val="28"/>
          <w:szCs w:val="28"/>
        </w:rPr>
        <w:t>суттєвого</w:t>
      </w:r>
      <w:proofErr w:type="spellEnd"/>
      <w:r w:rsidRPr="0099189D">
        <w:rPr>
          <w:color w:val="auto"/>
          <w:sz w:val="28"/>
          <w:szCs w:val="28"/>
        </w:rPr>
        <w:t xml:space="preserve"> </w:t>
      </w:r>
      <w:proofErr w:type="spellStart"/>
      <w:r w:rsidRPr="0099189D">
        <w:rPr>
          <w:color w:val="auto"/>
          <w:sz w:val="28"/>
          <w:szCs w:val="28"/>
        </w:rPr>
        <w:t>викривлення</w:t>
      </w:r>
      <w:proofErr w:type="spellEnd"/>
      <w:r w:rsidRPr="0099189D">
        <w:rPr>
          <w:color w:val="auto"/>
          <w:sz w:val="28"/>
          <w:szCs w:val="28"/>
        </w:rPr>
        <w:t xml:space="preserve"> </w:t>
      </w:r>
      <w:proofErr w:type="spellStart"/>
      <w:r w:rsidRPr="0099189D">
        <w:rPr>
          <w:color w:val="auto"/>
          <w:sz w:val="28"/>
          <w:szCs w:val="28"/>
        </w:rPr>
        <w:t>доходів</w:t>
      </w:r>
      <w:proofErr w:type="spellEnd"/>
      <w:r w:rsidRPr="0099189D">
        <w:rPr>
          <w:color w:val="auto"/>
          <w:sz w:val="28"/>
          <w:szCs w:val="28"/>
        </w:rPr>
        <w:t>.</w:t>
      </w:r>
    </w:p>
    <w:p w14:paraId="76E7ED59" w14:textId="77777777" w:rsidR="0099189D" w:rsidRPr="0099189D" w:rsidRDefault="0099189D" w:rsidP="006B1A1D">
      <w:pPr>
        <w:numPr>
          <w:ilvl w:val="0"/>
          <w:numId w:val="42"/>
        </w:numPr>
        <w:spacing w:before="100" w:beforeAutospacing="1" w:after="100" w:afterAutospacing="1" w:line="240" w:lineRule="auto"/>
        <w:rPr>
          <w:color w:val="auto"/>
          <w:sz w:val="28"/>
          <w:szCs w:val="28"/>
        </w:rPr>
      </w:pPr>
      <w:r w:rsidRPr="0099189D">
        <w:rPr>
          <w:color w:val="auto"/>
          <w:sz w:val="28"/>
          <w:szCs w:val="28"/>
        </w:rPr>
        <w:t xml:space="preserve">За МСА 330 </w:t>
      </w:r>
      <w:proofErr w:type="spellStart"/>
      <w:r w:rsidRPr="0099189D">
        <w:rPr>
          <w:color w:val="auto"/>
          <w:sz w:val="28"/>
          <w:szCs w:val="28"/>
        </w:rPr>
        <w:t>визначити</w:t>
      </w:r>
      <w:proofErr w:type="spellEnd"/>
      <w:r w:rsidRPr="0099189D">
        <w:rPr>
          <w:color w:val="auto"/>
          <w:sz w:val="28"/>
          <w:szCs w:val="28"/>
        </w:rPr>
        <w:t xml:space="preserve"> </w:t>
      </w:r>
      <w:proofErr w:type="spellStart"/>
      <w:r w:rsidRPr="0099189D">
        <w:rPr>
          <w:color w:val="auto"/>
          <w:sz w:val="28"/>
          <w:szCs w:val="28"/>
        </w:rPr>
        <w:t>додаткові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 xml:space="preserve"> у </w:t>
      </w:r>
      <w:proofErr w:type="spellStart"/>
      <w:r w:rsidRPr="0099189D">
        <w:rPr>
          <w:color w:val="auto"/>
          <w:sz w:val="28"/>
          <w:szCs w:val="28"/>
        </w:rPr>
        <w:t>відповідь</w:t>
      </w:r>
      <w:proofErr w:type="spellEnd"/>
      <w:r w:rsidRPr="0099189D">
        <w:rPr>
          <w:color w:val="auto"/>
          <w:sz w:val="28"/>
          <w:szCs w:val="28"/>
        </w:rPr>
        <w:t xml:space="preserve"> на </w:t>
      </w:r>
      <w:proofErr w:type="spellStart"/>
      <w:r w:rsidRPr="0099189D">
        <w:rPr>
          <w:color w:val="auto"/>
          <w:sz w:val="28"/>
          <w:szCs w:val="28"/>
        </w:rPr>
        <w:t>цей</w:t>
      </w:r>
      <w:proofErr w:type="spellEnd"/>
      <w:r w:rsidRPr="0099189D">
        <w:rPr>
          <w:color w:val="auto"/>
          <w:sz w:val="28"/>
          <w:szCs w:val="28"/>
        </w:rPr>
        <w:t xml:space="preserve"> </w:t>
      </w:r>
      <w:proofErr w:type="spellStart"/>
      <w:r w:rsidRPr="0099189D">
        <w:rPr>
          <w:color w:val="auto"/>
          <w:sz w:val="28"/>
          <w:szCs w:val="28"/>
        </w:rPr>
        <w:t>ризик</w:t>
      </w:r>
      <w:proofErr w:type="spellEnd"/>
      <w:r w:rsidRPr="0099189D">
        <w:rPr>
          <w:color w:val="auto"/>
          <w:sz w:val="28"/>
          <w:szCs w:val="28"/>
        </w:rPr>
        <w:t>.</w:t>
      </w:r>
    </w:p>
    <w:p w14:paraId="3A8958D6" w14:textId="77777777" w:rsidR="0099189D" w:rsidRPr="0099189D" w:rsidRDefault="0099189D" w:rsidP="006B1A1D">
      <w:pPr>
        <w:numPr>
          <w:ilvl w:val="0"/>
          <w:numId w:val="42"/>
        </w:numPr>
        <w:spacing w:before="100" w:beforeAutospacing="1" w:after="100" w:afterAutospacing="1" w:line="240" w:lineRule="auto"/>
        <w:rPr>
          <w:color w:val="auto"/>
          <w:sz w:val="28"/>
          <w:szCs w:val="28"/>
        </w:rPr>
      </w:pPr>
      <w:r w:rsidRPr="0099189D">
        <w:rPr>
          <w:color w:val="auto"/>
          <w:sz w:val="28"/>
          <w:szCs w:val="28"/>
        </w:rPr>
        <w:t xml:space="preserve">За МСА 500 </w:t>
      </w:r>
      <w:proofErr w:type="spellStart"/>
      <w:r w:rsidRPr="0099189D">
        <w:rPr>
          <w:color w:val="auto"/>
          <w:sz w:val="28"/>
          <w:szCs w:val="28"/>
        </w:rPr>
        <w:t>отримати</w:t>
      </w:r>
      <w:proofErr w:type="spellEnd"/>
      <w:r w:rsidRPr="0099189D">
        <w:rPr>
          <w:color w:val="auto"/>
          <w:sz w:val="28"/>
          <w:szCs w:val="28"/>
        </w:rPr>
        <w:t xml:space="preserve"> </w:t>
      </w:r>
      <w:proofErr w:type="spellStart"/>
      <w:r w:rsidRPr="0099189D">
        <w:rPr>
          <w:color w:val="auto"/>
          <w:sz w:val="28"/>
          <w:szCs w:val="28"/>
        </w:rPr>
        <w:t>належні</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реальності</w:t>
      </w:r>
      <w:proofErr w:type="spellEnd"/>
      <w:r w:rsidRPr="0099189D">
        <w:rPr>
          <w:color w:val="auto"/>
          <w:sz w:val="28"/>
          <w:szCs w:val="28"/>
        </w:rPr>
        <w:t xml:space="preserve"> </w:t>
      </w:r>
      <w:proofErr w:type="spellStart"/>
      <w:r w:rsidRPr="0099189D">
        <w:rPr>
          <w:color w:val="auto"/>
          <w:sz w:val="28"/>
          <w:szCs w:val="28"/>
        </w:rPr>
        <w:t>операцій</w:t>
      </w:r>
      <w:proofErr w:type="spellEnd"/>
      <w:r w:rsidRPr="0099189D">
        <w:rPr>
          <w:color w:val="auto"/>
          <w:sz w:val="28"/>
          <w:szCs w:val="28"/>
        </w:rPr>
        <w:t>.</w:t>
      </w:r>
    </w:p>
    <w:p w14:paraId="4221CAB5" w14:textId="77777777" w:rsidR="0099189D" w:rsidRPr="0099189D" w:rsidRDefault="0099189D" w:rsidP="006B1A1D">
      <w:pPr>
        <w:numPr>
          <w:ilvl w:val="0"/>
          <w:numId w:val="42"/>
        </w:numPr>
        <w:spacing w:before="100" w:beforeAutospacing="1" w:after="100" w:afterAutospacing="1" w:line="240" w:lineRule="auto"/>
        <w:rPr>
          <w:color w:val="auto"/>
          <w:sz w:val="28"/>
          <w:szCs w:val="28"/>
        </w:rPr>
      </w:pPr>
      <w:r w:rsidRPr="0099189D">
        <w:rPr>
          <w:color w:val="auto"/>
          <w:sz w:val="28"/>
          <w:szCs w:val="28"/>
        </w:rPr>
        <w:t xml:space="preserve">За МСА 230 </w:t>
      </w:r>
      <w:proofErr w:type="spellStart"/>
      <w:r w:rsidRPr="0099189D">
        <w:rPr>
          <w:color w:val="auto"/>
          <w:sz w:val="28"/>
          <w:szCs w:val="28"/>
        </w:rPr>
        <w:t>задокументувати</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 xml:space="preserve"> та </w:t>
      </w:r>
      <w:proofErr w:type="spellStart"/>
      <w:r w:rsidRPr="0099189D">
        <w:rPr>
          <w:color w:val="auto"/>
          <w:sz w:val="28"/>
          <w:szCs w:val="28"/>
        </w:rPr>
        <w:t>висновки</w:t>
      </w:r>
      <w:proofErr w:type="spellEnd"/>
      <w:r w:rsidRPr="0099189D">
        <w:rPr>
          <w:color w:val="auto"/>
          <w:sz w:val="28"/>
          <w:szCs w:val="28"/>
        </w:rPr>
        <w:t>.</w:t>
      </w:r>
    </w:p>
    <w:p w14:paraId="256A47BD" w14:textId="77777777" w:rsidR="0099189D" w:rsidRPr="0099189D" w:rsidRDefault="0099189D" w:rsidP="006B1A1D">
      <w:pPr>
        <w:numPr>
          <w:ilvl w:val="0"/>
          <w:numId w:val="42"/>
        </w:numPr>
        <w:spacing w:before="100" w:beforeAutospacing="1" w:after="100" w:afterAutospacing="1" w:line="240" w:lineRule="auto"/>
        <w:rPr>
          <w:color w:val="auto"/>
          <w:sz w:val="28"/>
          <w:szCs w:val="28"/>
        </w:rPr>
      </w:pPr>
      <w:r w:rsidRPr="0099189D">
        <w:rPr>
          <w:color w:val="auto"/>
          <w:sz w:val="28"/>
          <w:szCs w:val="28"/>
        </w:rPr>
        <w:t xml:space="preserve">За результатами </w:t>
      </w:r>
      <w:proofErr w:type="spellStart"/>
      <w:r w:rsidRPr="0099189D">
        <w:rPr>
          <w:color w:val="auto"/>
          <w:sz w:val="28"/>
          <w:szCs w:val="28"/>
        </w:rPr>
        <w:t>перевірки</w:t>
      </w:r>
      <w:proofErr w:type="spellEnd"/>
      <w:r w:rsidRPr="0099189D">
        <w:rPr>
          <w:color w:val="auto"/>
          <w:sz w:val="28"/>
          <w:szCs w:val="28"/>
        </w:rPr>
        <w:t xml:space="preserve">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потребує</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w:t>
      </w:r>
      <w:proofErr w:type="spellStart"/>
      <w:r w:rsidRPr="0099189D">
        <w:rPr>
          <w:color w:val="auto"/>
          <w:sz w:val="28"/>
          <w:szCs w:val="28"/>
        </w:rPr>
        <w:t>виправлення</w:t>
      </w:r>
      <w:proofErr w:type="spellEnd"/>
      <w:r w:rsidRPr="0099189D">
        <w:rPr>
          <w:color w:val="auto"/>
          <w:sz w:val="28"/>
          <w:szCs w:val="28"/>
        </w:rPr>
        <w:t xml:space="preserve"> та як </w:t>
      </w:r>
      <w:proofErr w:type="spellStart"/>
      <w:r w:rsidRPr="0099189D">
        <w:rPr>
          <w:color w:val="auto"/>
          <w:sz w:val="28"/>
          <w:szCs w:val="28"/>
        </w:rPr>
        <w:t>виявлені</w:t>
      </w:r>
      <w:proofErr w:type="spellEnd"/>
      <w:r w:rsidRPr="0099189D">
        <w:rPr>
          <w:color w:val="auto"/>
          <w:sz w:val="28"/>
          <w:szCs w:val="28"/>
        </w:rPr>
        <w:t xml:space="preserve"> </w:t>
      </w:r>
      <w:proofErr w:type="spellStart"/>
      <w:r w:rsidRPr="0099189D">
        <w:rPr>
          <w:color w:val="auto"/>
          <w:sz w:val="28"/>
          <w:szCs w:val="28"/>
        </w:rPr>
        <w:t>обставини</w:t>
      </w:r>
      <w:proofErr w:type="spellEnd"/>
      <w:r w:rsidRPr="0099189D">
        <w:rPr>
          <w:color w:val="auto"/>
          <w:sz w:val="28"/>
          <w:szCs w:val="28"/>
        </w:rPr>
        <w:t xml:space="preserve"> </w:t>
      </w:r>
      <w:proofErr w:type="spellStart"/>
      <w:r w:rsidRPr="0099189D">
        <w:rPr>
          <w:color w:val="auto"/>
          <w:sz w:val="28"/>
          <w:szCs w:val="28"/>
        </w:rPr>
        <w:t>впливають</w:t>
      </w:r>
      <w:proofErr w:type="spellEnd"/>
      <w:r w:rsidRPr="0099189D">
        <w:rPr>
          <w:color w:val="auto"/>
          <w:sz w:val="28"/>
          <w:szCs w:val="28"/>
        </w:rPr>
        <w:t xml:space="preserve"> на </w:t>
      </w:r>
      <w:proofErr w:type="spellStart"/>
      <w:r w:rsidRPr="0099189D">
        <w:rPr>
          <w:color w:val="auto"/>
          <w:sz w:val="28"/>
          <w:szCs w:val="28"/>
        </w:rPr>
        <w:t>аудиторську</w:t>
      </w:r>
      <w:proofErr w:type="spellEnd"/>
      <w:r w:rsidRPr="0099189D">
        <w:rPr>
          <w:color w:val="auto"/>
          <w:sz w:val="28"/>
          <w:szCs w:val="28"/>
        </w:rPr>
        <w:t xml:space="preserve"> думку.</w:t>
      </w:r>
    </w:p>
    <w:p w14:paraId="794EEA2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Отже</w:t>
      </w:r>
      <w:proofErr w:type="spellEnd"/>
      <w:r w:rsidRPr="0099189D">
        <w:rPr>
          <w:color w:val="auto"/>
          <w:sz w:val="28"/>
          <w:szCs w:val="28"/>
        </w:rPr>
        <w:t xml:space="preserve">, </w:t>
      </w: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не </w:t>
      </w:r>
      <w:proofErr w:type="spellStart"/>
      <w:r w:rsidRPr="0099189D">
        <w:rPr>
          <w:color w:val="auto"/>
          <w:sz w:val="28"/>
          <w:szCs w:val="28"/>
        </w:rPr>
        <w:t>замінюють</w:t>
      </w:r>
      <w:proofErr w:type="spellEnd"/>
      <w:r w:rsidRPr="0099189D">
        <w:rPr>
          <w:color w:val="auto"/>
          <w:sz w:val="28"/>
          <w:szCs w:val="28"/>
        </w:rPr>
        <w:t xml:space="preserve"> </w:t>
      </w:r>
      <w:proofErr w:type="spellStart"/>
      <w:r w:rsidRPr="0099189D">
        <w:rPr>
          <w:color w:val="auto"/>
          <w:sz w:val="28"/>
          <w:szCs w:val="28"/>
        </w:rPr>
        <w:t>професійного</w:t>
      </w:r>
      <w:proofErr w:type="spellEnd"/>
      <w:r w:rsidRPr="0099189D">
        <w:rPr>
          <w:color w:val="auto"/>
          <w:sz w:val="28"/>
          <w:szCs w:val="28"/>
        </w:rPr>
        <w:t xml:space="preserve"> </w:t>
      </w:r>
      <w:proofErr w:type="spellStart"/>
      <w:r w:rsidRPr="0099189D">
        <w:rPr>
          <w:color w:val="auto"/>
          <w:sz w:val="28"/>
          <w:szCs w:val="28"/>
        </w:rPr>
        <w:t>судження</w:t>
      </w:r>
      <w:proofErr w:type="spellEnd"/>
      <w:r w:rsidRPr="0099189D">
        <w:rPr>
          <w:color w:val="auto"/>
          <w:sz w:val="28"/>
          <w:szCs w:val="28"/>
        </w:rPr>
        <w:t xml:space="preserve"> аудитора, а </w:t>
      </w:r>
      <w:proofErr w:type="spellStart"/>
      <w:r w:rsidRPr="0099189D">
        <w:rPr>
          <w:color w:val="auto"/>
          <w:sz w:val="28"/>
          <w:szCs w:val="28"/>
        </w:rPr>
        <w:t>визначають</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формування</w:t>
      </w:r>
      <w:proofErr w:type="spellEnd"/>
      <w:r w:rsidRPr="0099189D">
        <w:rPr>
          <w:color w:val="auto"/>
          <w:sz w:val="28"/>
          <w:szCs w:val="28"/>
        </w:rPr>
        <w:t xml:space="preserve"> й </w:t>
      </w:r>
      <w:proofErr w:type="spellStart"/>
      <w:r w:rsidRPr="0099189D">
        <w:rPr>
          <w:color w:val="auto"/>
          <w:sz w:val="28"/>
          <w:szCs w:val="28"/>
        </w:rPr>
        <w:t>документування</w:t>
      </w:r>
      <w:proofErr w:type="spellEnd"/>
      <w:r w:rsidRPr="0099189D">
        <w:rPr>
          <w:color w:val="auto"/>
          <w:sz w:val="28"/>
          <w:szCs w:val="28"/>
        </w:rPr>
        <w:t>.</w:t>
      </w:r>
    </w:p>
    <w:p w14:paraId="637A1231" w14:textId="77777777" w:rsidR="0099189D" w:rsidRPr="0099189D" w:rsidRDefault="0099189D" w:rsidP="0035322E">
      <w:pPr>
        <w:spacing w:before="100" w:beforeAutospacing="1" w:after="100" w:afterAutospacing="1" w:line="240" w:lineRule="auto"/>
        <w:ind w:left="0" w:firstLine="0"/>
        <w:outlineLvl w:val="0"/>
        <w:rPr>
          <w:b/>
          <w:bCs/>
          <w:color w:val="auto"/>
          <w:kern w:val="36"/>
          <w:sz w:val="28"/>
          <w:szCs w:val="28"/>
        </w:rPr>
      </w:pPr>
      <w:proofErr w:type="spellStart"/>
      <w:r w:rsidRPr="0099189D">
        <w:rPr>
          <w:b/>
          <w:bCs/>
          <w:color w:val="auto"/>
          <w:kern w:val="36"/>
          <w:sz w:val="28"/>
          <w:szCs w:val="28"/>
        </w:rPr>
        <w:t>Розділ</w:t>
      </w:r>
      <w:proofErr w:type="spellEnd"/>
      <w:r w:rsidRPr="0099189D">
        <w:rPr>
          <w:b/>
          <w:bCs/>
          <w:color w:val="auto"/>
          <w:kern w:val="36"/>
          <w:sz w:val="28"/>
          <w:szCs w:val="28"/>
        </w:rPr>
        <w:t xml:space="preserve"> 4. </w:t>
      </w:r>
      <w:proofErr w:type="spellStart"/>
      <w:r w:rsidRPr="0099189D">
        <w:rPr>
          <w:b/>
          <w:bCs/>
          <w:color w:val="auto"/>
          <w:kern w:val="36"/>
          <w:sz w:val="28"/>
          <w:szCs w:val="28"/>
        </w:rPr>
        <w:t>Правовий</w:t>
      </w:r>
      <w:proofErr w:type="spellEnd"/>
      <w:r w:rsidRPr="0099189D">
        <w:rPr>
          <w:b/>
          <w:bCs/>
          <w:color w:val="auto"/>
          <w:kern w:val="36"/>
          <w:sz w:val="28"/>
          <w:szCs w:val="28"/>
        </w:rPr>
        <w:t xml:space="preserve"> статус аудитора й </w:t>
      </w:r>
      <w:proofErr w:type="spellStart"/>
      <w:r w:rsidRPr="0099189D">
        <w:rPr>
          <w:b/>
          <w:bCs/>
          <w:color w:val="auto"/>
          <w:kern w:val="36"/>
          <w:sz w:val="28"/>
          <w:szCs w:val="28"/>
        </w:rPr>
        <w:t>аудиторської</w:t>
      </w:r>
      <w:proofErr w:type="spellEnd"/>
      <w:r w:rsidRPr="0099189D">
        <w:rPr>
          <w:b/>
          <w:bCs/>
          <w:color w:val="auto"/>
          <w:kern w:val="36"/>
          <w:sz w:val="28"/>
          <w:szCs w:val="28"/>
        </w:rPr>
        <w:t xml:space="preserve"> </w:t>
      </w:r>
      <w:proofErr w:type="spellStart"/>
      <w:r w:rsidRPr="0099189D">
        <w:rPr>
          <w:b/>
          <w:bCs/>
          <w:color w:val="auto"/>
          <w:kern w:val="36"/>
          <w:sz w:val="28"/>
          <w:szCs w:val="28"/>
        </w:rPr>
        <w:t>фірми</w:t>
      </w:r>
      <w:proofErr w:type="spellEnd"/>
    </w:p>
    <w:p w14:paraId="5D18BFD6"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4.1. Поняття аудитора та </w:t>
      </w:r>
      <w:proofErr w:type="spellStart"/>
      <w:r w:rsidRPr="0099189D">
        <w:rPr>
          <w:b/>
          <w:bCs/>
          <w:color w:val="auto"/>
          <w:sz w:val="28"/>
          <w:szCs w:val="28"/>
        </w:rPr>
        <w:t>суб'єкта</w:t>
      </w:r>
      <w:proofErr w:type="spellEnd"/>
      <w:r w:rsidRPr="0099189D">
        <w:rPr>
          <w:b/>
          <w:bCs/>
          <w:color w:val="auto"/>
          <w:sz w:val="28"/>
          <w:szCs w:val="28"/>
        </w:rPr>
        <w:t xml:space="preserve"> </w:t>
      </w:r>
      <w:proofErr w:type="spellStart"/>
      <w:r w:rsidRPr="0099189D">
        <w:rPr>
          <w:b/>
          <w:bCs/>
          <w:color w:val="auto"/>
          <w:sz w:val="28"/>
          <w:szCs w:val="28"/>
        </w:rPr>
        <w:t>аудиторської</w:t>
      </w:r>
      <w:proofErr w:type="spellEnd"/>
      <w:r w:rsidRPr="0099189D">
        <w:rPr>
          <w:b/>
          <w:bCs/>
          <w:color w:val="auto"/>
          <w:sz w:val="28"/>
          <w:szCs w:val="28"/>
        </w:rPr>
        <w:t xml:space="preserve"> діяльності</w:t>
      </w:r>
    </w:p>
    <w:p w14:paraId="19844D0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Відповідно</w:t>
      </w:r>
      <w:proofErr w:type="spellEnd"/>
      <w:r w:rsidRPr="0099189D">
        <w:rPr>
          <w:color w:val="auto"/>
          <w:sz w:val="28"/>
          <w:szCs w:val="28"/>
        </w:rPr>
        <w:t xml:space="preserve"> до Закону </w:t>
      </w:r>
      <w:proofErr w:type="spellStart"/>
      <w:r w:rsidRPr="0099189D">
        <w:rPr>
          <w:color w:val="auto"/>
          <w:sz w:val="28"/>
          <w:szCs w:val="28"/>
        </w:rPr>
        <w:t>України</w:t>
      </w:r>
      <w:proofErr w:type="spellEnd"/>
      <w:r w:rsidRPr="0099189D">
        <w:rPr>
          <w:color w:val="auto"/>
          <w:sz w:val="28"/>
          <w:szCs w:val="28"/>
        </w:rPr>
        <w:t xml:space="preserve"> «Про аудит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та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аудитор — </w:t>
      </w:r>
      <w:proofErr w:type="spellStart"/>
      <w:r w:rsidRPr="0099189D">
        <w:rPr>
          <w:color w:val="auto"/>
          <w:sz w:val="28"/>
          <w:szCs w:val="28"/>
        </w:rPr>
        <w:t>це</w:t>
      </w:r>
      <w:proofErr w:type="spellEnd"/>
      <w:r w:rsidRPr="0099189D">
        <w:rPr>
          <w:color w:val="auto"/>
          <w:sz w:val="28"/>
          <w:szCs w:val="28"/>
        </w:rPr>
        <w:t xml:space="preserve"> </w:t>
      </w:r>
      <w:proofErr w:type="spellStart"/>
      <w:r w:rsidRPr="0099189D">
        <w:rPr>
          <w:color w:val="auto"/>
          <w:sz w:val="28"/>
          <w:szCs w:val="28"/>
        </w:rPr>
        <w:t>фізична</w:t>
      </w:r>
      <w:proofErr w:type="spellEnd"/>
      <w:r w:rsidRPr="0099189D">
        <w:rPr>
          <w:color w:val="auto"/>
          <w:sz w:val="28"/>
          <w:szCs w:val="28"/>
        </w:rPr>
        <w:t xml:space="preserve"> особа, яка </w:t>
      </w:r>
      <w:proofErr w:type="spellStart"/>
      <w:r w:rsidRPr="0099189D">
        <w:rPr>
          <w:color w:val="auto"/>
          <w:sz w:val="28"/>
          <w:szCs w:val="28"/>
        </w:rPr>
        <w:t>підтвердила</w:t>
      </w:r>
      <w:proofErr w:type="spellEnd"/>
      <w:r w:rsidRPr="0099189D">
        <w:rPr>
          <w:color w:val="auto"/>
          <w:sz w:val="28"/>
          <w:szCs w:val="28"/>
        </w:rPr>
        <w:t xml:space="preserve"> </w:t>
      </w:r>
      <w:proofErr w:type="spellStart"/>
      <w:r w:rsidRPr="0099189D">
        <w:rPr>
          <w:color w:val="auto"/>
          <w:sz w:val="28"/>
          <w:szCs w:val="28"/>
        </w:rPr>
        <w:t>кваліфікаційну</w:t>
      </w:r>
      <w:proofErr w:type="spellEnd"/>
      <w:r w:rsidRPr="0099189D">
        <w:rPr>
          <w:color w:val="auto"/>
          <w:sz w:val="28"/>
          <w:szCs w:val="28"/>
        </w:rPr>
        <w:t xml:space="preserve"> </w:t>
      </w:r>
      <w:proofErr w:type="spellStart"/>
      <w:r w:rsidRPr="0099189D">
        <w:rPr>
          <w:color w:val="auto"/>
          <w:sz w:val="28"/>
          <w:szCs w:val="28"/>
        </w:rPr>
        <w:t>придатність</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необхідний</w:t>
      </w:r>
      <w:proofErr w:type="spellEnd"/>
      <w:r w:rsidRPr="0099189D">
        <w:rPr>
          <w:color w:val="auto"/>
          <w:sz w:val="28"/>
          <w:szCs w:val="28"/>
        </w:rPr>
        <w:t xml:space="preserve"> </w:t>
      </w:r>
      <w:proofErr w:type="spellStart"/>
      <w:r w:rsidRPr="0099189D">
        <w:rPr>
          <w:color w:val="auto"/>
          <w:sz w:val="28"/>
          <w:szCs w:val="28"/>
        </w:rPr>
        <w:t>практичний</w:t>
      </w:r>
      <w:proofErr w:type="spellEnd"/>
      <w:r w:rsidRPr="0099189D">
        <w:rPr>
          <w:color w:val="auto"/>
          <w:sz w:val="28"/>
          <w:szCs w:val="28"/>
        </w:rPr>
        <w:t xml:space="preserve"> </w:t>
      </w:r>
      <w:proofErr w:type="spellStart"/>
      <w:r w:rsidRPr="0099189D">
        <w:rPr>
          <w:color w:val="auto"/>
          <w:sz w:val="28"/>
          <w:szCs w:val="28"/>
        </w:rPr>
        <w:t>досвід</w:t>
      </w:r>
      <w:proofErr w:type="spellEnd"/>
      <w:r w:rsidRPr="0099189D">
        <w:rPr>
          <w:color w:val="auto"/>
          <w:sz w:val="28"/>
          <w:szCs w:val="28"/>
        </w:rPr>
        <w:t xml:space="preserve"> і </w:t>
      </w:r>
      <w:proofErr w:type="spellStart"/>
      <w:r w:rsidRPr="0099189D">
        <w:rPr>
          <w:color w:val="auto"/>
          <w:sz w:val="28"/>
          <w:szCs w:val="28"/>
        </w:rPr>
        <w:t>зареєстрована</w:t>
      </w:r>
      <w:proofErr w:type="spellEnd"/>
      <w:r w:rsidRPr="0099189D">
        <w:rPr>
          <w:color w:val="auto"/>
          <w:sz w:val="28"/>
          <w:szCs w:val="28"/>
        </w:rPr>
        <w:t xml:space="preserve"> у </w:t>
      </w:r>
      <w:proofErr w:type="spellStart"/>
      <w:r w:rsidRPr="0099189D">
        <w:rPr>
          <w:color w:val="auto"/>
          <w:sz w:val="28"/>
          <w:szCs w:val="28"/>
        </w:rPr>
        <w:t>відповідному</w:t>
      </w:r>
      <w:proofErr w:type="spellEnd"/>
      <w:r w:rsidRPr="0099189D">
        <w:rPr>
          <w:color w:val="auto"/>
          <w:sz w:val="28"/>
          <w:szCs w:val="28"/>
        </w:rPr>
        <w:t xml:space="preserve"> </w:t>
      </w:r>
      <w:proofErr w:type="spellStart"/>
      <w:r w:rsidRPr="0099189D">
        <w:rPr>
          <w:color w:val="auto"/>
          <w:sz w:val="28"/>
          <w:szCs w:val="28"/>
        </w:rPr>
        <w:t>Реєстрі</w:t>
      </w:r>
      <w:proofErr w:type="spellEnd"/>
      <w:r w:rsidRPr="0099189D">
        <w:rPr>
          <w:color w:val="auto"/>
          <w:sz w:val="28"/>
          <w:szCs w:val="28"/>
        </w:rPr>
        <w:t>.</w:t>
      </w:r>
    </w:p>
    <w:p w14:paraId="2EB39841" w14:textId="0A8EFFB2" w:rsidR="0099189D" w:rsidRPr="0099189D" w:rsidRDefault="0099189D" w:rsidP="0035322E">
      <w:pPr>
        <w:spacing w:before="100" w:beforeAutospacing="1" w:after="100" w:afterAutospacing="1" w:line="240" w:lineRule="auto"/>
        <w:ind w:left="0" w:firstLine="0"/>
        <w:rPr>
          <w:color w:val="auto"/>
          <w:sz w:val="28"/>
          <w:szCs w:val="28"/>
        </w:rPr>
      </w:pPr>
      <w:r w:rsidRPr="0099189D">
        <w:rPr>
          <w:color w:val="auto"/>
          <w:sz w:val="28"/>
          <w:szCs w:val="28"/>
        </w:rPr>
        <w:t xml:space="preserve">Право </w:t>
      </w:r>
      <w:proofErr w:type="spellStart"/>
      <w:r w:rsidRPr="0099189D">
        <w:rPr>
          <w:color w:val="auto"/>
          <w:sz w:val="28"/>
          <w:szCs w:val="28"/>
        </w:rPr>
        <w:t>здійснювати</w:t>
      </w:r>
      <w:proofErr w:type="spellEnd"/>
      <w:r w:rsidRPr="0099189D">
        <w:rPr>
          <w:color w:val="auto"/>
          <w:sz w:val="28"/>
          <w:szCs w:val="28"/>
        </w:rPr>
        <w:t xml:space="preserve">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w:t>
      </w:r>
      <w:proofErr w:type="spellStart"/>
      <w:r w:rsidRPr="0099189D">
        <w:rPr>
          <w:color w:val="auto"/>
          <w:sz w:val="28"/>
          <w:szCs w:val="28"/>
        </w:rPr>
        <w:t>пов'язане</w:t>
      </w:r>
      <w:proofErr w:type="spellEnd"/>
      <w:r w:rsidRPr="0099189D">
        <w:rPr>
          <w:color w:val="auto"/>
          <w:sz w:val="28"/>
          <w:szCs w:val="28"/>
        </w:rPr>
        <w:t xml:space="preserve"> з </w:t>
      </w:r>
      <w:proofErr w:type="spellStart"/>
      <w:r w:rsidRPr="0099189D">
        <w:rPr>
          <w:color w:val="auto"/>
          <w:sz w:val="28"/>
          <w:szCs w:val="28"/>
        </w:rPr>
        <w:t>виконанням</w:t>
      </w:r>
      <w:proofErr w:type="spellEnd"/>
      <w:r w:rsidRPr="0099189D">
        <w:rPr>
          <w:color w:val="auto"/>
          <w:sz w:val="28"/>
          <w:szCs w:val="28"/>
        </w:rPr>
        <w:t xml:space="preserve"> </w:t>
      </w:r>
      <w:proofErr w:type="spellStart"/>
      <w:r w:rsidRPr="0099189D">
        <w:rPr>
          <w:color w:val="auto"/>
          <w:sz w:val="28"/>
          <w:szCs w:val="28"/>
        </w:rPr>
        <w:t>установлених</w:t>
      </w:r>
      <w:proofErr w:type="spellEnd"/>
      <w:r w:rsidRPr="0099189D">
        <w:rPr>
          <w:color w:val="auto"/>
          <w:sz w:val="28"/>
          <w:szCs w:val="28"/>
        </w:rPr>
        <w:t xml:space="preserve"> законом </w:t>
      </w:r>
      <w:proofErr w:type="spellStart"/>
      <w:r w:rsidRPr="0099189D">
        <w:rPr>
          <w:color w:val="auto"/>
          <w:sz w:val="28"/>
          <w:szCs w:val="28"/>
        </w:rPr>
        <w:t>кваліфікаційних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і </w:t>
      </w:r>
      <w:proofErr w:type="spellStart"/>
      <w:r w:rsidRPr="0099189D">
        <w:rPr>
          <w:color w:val="auto"/>
          <w:sz w:val="28"/>
          <w:szCs w:val="28"/>
        </w:rPr>
        <w:t>реєстрацією</w:t>
      </w:r>
      <w:proofErr w:type="spellEnd"/>
      <w:r w:rsidRPr="0099189D">
        <w:rPr>
          <w:color w:val="auto"/>
          <w:sz w:val="28"/>
          <w:szCs w:val="28"/>
        </w:rPr>
        <w:t xml:space="preserve">. Особа не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надавати</w:t>
      </w:r>
      <w:proofErr w:type="spellEnd"/>
      <w:r w:rsidRPr="0099189D">
        <w:rPr>
          <w:color w:val="auto"/>
          <w:sz w:val="28"/>
          <w:szCs w:val="28"/>
        </w:rPr>
        <w:t xml:space="preserve"> </w:t>
      </w:r>
      <w:proofErr w:type="spellStart"/>
      <w:r w:rsidRPr="0099189D">
        <w:rPr>
          <w:color w:val="auto"/>
          <w:sz w:val="28"/>
          <w:szCs w:val="28"/>
        </w:rPr>
        <w:t>послуги</w:t>
      </w:r>
      <w:proofErr w:type="spellEnd"/>
      <w:r w:rsidRPr="0099189D">
        <w:rPr>
          <w:color w:val="auto"/>
          <w:sz w:val="28"/>
          <w:szCs w:val="28"/>
        </w:rPr>
        <w:t xml:space="preserve"> як аудитор </w:t>
      </w:r>
      <w:proofErr w:type="spellStart"/>
      <w:r w:rsidRPr="0099189D">
        <w:rPr>
          <w:color w:val="auto"/>
          <w:sz w:val="28"/>
          <w:szCs w:val="28"/>
        </w:rPr>
        <w:t>лише</w:t>
      </w:r>
      <w:proofErr w:type="spellEnd"/>
      <w:r w:rsidRPr="0099189D">
        <w:rPr>
          <w:color w:val="auto"/>
          <w:sz w:val="28"/>
          <w:szCs w:val="28"/>
        </w:rPr>
        <w:t xml:space="preserve"> на </w:t>
      </w:r>
      <w:proofErr w:type="spellStart"/>
      <w:r w:rsidRPr="0099189D">
        <w:rPr>
          <w:color w:val="auto"/>
          <w:sz w:val="28"/>
          <w:szCs w:val="28"/>
        </w:rPr>
        <w:t>підставі</w:t>
      </w:r>
      <w:proofErr w:type="spellEnd"/>
      <w:r w:rsidRPr="0099189D">
        <w:rPr>
          <w:color w:val="auto"/>
          <w:sz w:val="28"/>
          <w:szCs w:val="28"/>
        </w:rPr>
        <w:t xml:space="preserve"> диплома </w:t>
      </w:r>
      <w:proofErr w:type="spellStart"/>
      <w:r w:rsidRPr="0099189D">
        <w:rPr>
          <w:color w:val="auto"/>
          <w:sz w:val="28"/>
          <w:szCs w:val="28"/>
        </w:rPr>
        <w:t>економіста</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бухгалтера. </w:t>
      </w:r>
      <w:proofErr w:type="spellStart"/>
      <w:r w:rsidRPr="0099189D">
        <w:rPr>
          <w:color w:val="auto"/>
          <w:sz w:val="28"/>
          <w:szCs w:val="28"/>
        </w:rPr>
        <w:t>від</w:t>
      </w:r>
      <w:proofErr w:type="spellEnd"/>
      <w:r w:rsidRPr="0099189D">
        <w:rPr>
          <w:color w:val="auto"/>
          <w:sz w:val="28"/>
          <w:szCs w:val="28"/>
        </w:rPr>
        <w:t xml:space="preserve"> 21.12.2017 № 2258-VIII</w:t>
      </w:r>
    </w:p>
    <w:p w14:paraId="7470A3E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Суб'єктами</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 </w:t>
      </w:r>
      <w:proofErr w:type="spellStart"/>
      <w:r w:rsidRPr="0099189D">
        <w:rPr>
          <w:color w:val="auto"/>
          <w:sz w:val="28"/>
          <w:szCs w:val="28"/>
        </w:rPr>
        <w:t>можуть</w:t>
      </w:r>
      <w:proofErr w:type="spellEnd"/>
      <w:r w:rsidRPr="0099189D">
        <w:rPr>
          <w:color w:val="auto"/>
          <w:sz w:val="28"/>
          <w:szCs w:val="28"/>
        </w:rPr>
        <w:t xml:space="preserve"> бути </w:t>
      </w: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 xml:space="preserve"> та </w:t>
      </w:r>
      <w:proofErr w:type="spellStart"/>
      <w:r w:rsidRPr="0099189D">
        <w:rPr>
          <w:color w:val="auto"/>
          <w:sz w:val="28"/>
          <w:szCs w:val="28"/>
        </w:rPr>
        <w:t>аудитори</w:t>
      </w:r>
      <w:proofErr w:type="spellEnd"/>
      <w:r w:rsidRPr="0099189D">
        <w:rPr>
          <w:color w:val="auto"/>
          <w:sz w:val="28"/>
          <w:szCs w:val="28"/>
        </w:rPr>
        <w:t xml:space="preserve">,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здійснюють</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у </w:t>
      </w:r>
      <w:proofErr w:type="spellStart"/>
      <w:r w:rsidRPr="0099189D">
        <w:rPr>
          <w:color w:val="auto"/>
          <w:sz w:val="28"/>
          <w:szCs w:val="28"/>
        </w:rPr>
        <w:t>передбаченій</w:t>
      </w:r>
      <w:proofErr w:type="spellEnd"/>
      <w:r w:rsidRPr="0099189D">
        <w:rPr>
          <w:color w:val="auto"/>
          <w:sz w:val="28"/>
          <w:szCs w:val="28"/>
        </w:rPr>
        <w:t xml:space="preserve"> законом </w:t>
      </w:r>
      <w:proofErr w:type="spellStart"/>
      <w:r w:rsidRPr="0099189D">
        <w:rPr>
          <w:color w:val="auto"/>
          <w:sz w:val="28"/>
          <w:szCs w:val="28"/>
        </w:rPr>
        <w:t>організаційній</w:t>
      </w:r>
      <w:proofErr w:type="spellEnd"/>
      <w:r w:rsidRPr="0099189D">
        <w:rPr>
          <w:color w:val="auto"/>
          <w:sz w:val="28"/>
          <w:szCs w:val="28"/>
        </w:rPr>
        <w:t xml:space="preserve"> </w:t>
      </w:r>
      <w:proofErr w:type="spellStart"/>
      <w:r w:rsidRPr="0099189D">
        <w:rPr>
          <w:color w:val="auto"/>
          <w:sz w:val="28"/>
          <w:szCs w:val="28"/>
        </w:rPr>
        <w:t>формі</w:t>
      </w:r>
      <w:proofErr w:type="spellEnd"/>
      <w:r w:rsidRPr="0099189D">
        <w:rPr>
          <w:color w:val="auto"/>
          <w:sz w:val="28"/>
          <w:szCs w:val="28"/>
        </w:rPr>
        <w:t>.</w:t>
      </w:r>
    </w:p>
    <w:p w14:paraId="204D018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lastRenderedPageBreak/>
        <w:t>Аудиторська</w:t>
      </w:r>
      <w:proofErr w:type="spellEnd"/>
      <w:r w:rsidRPr="0099189D">
        <w:rPr>
          <w:color w:val="auto"/>
          <w:sz w:val="28"/>
          <w:szCs w:val="28"/>
        </w:rPr>
        <w:t xml:space="preserve"> </w:t>
      </w:r>
      <w:proofErr w:type="spellStart"/>
      <w:r w:rsidRPr="0099189D">
        <w:rPr>
          <w:color w:val="auto"/>
          <w:sz w:val="28"/>
          <w:szCs w:val="28"/>
        </w:rPr>
        <w:t>фірма</w:t>
      </w:r>
      <w:proofErr w:type="spellEnd"/>
      <w:r w:rsidRPr="0099189D">
        <w:rPr>
          <w:color w:val="auto"/>
          <w:sz w:val="28"/>
          <w:szCs w:val="28"/>
        </w:rPr>
        <w:t xml:space="preserve"> — </w:t>
      </w:r>
      <w:proofErr w:type="spellStart"/>
      <w:r w:rsidRPr="0099189D">
        <w:rPr>
          <w:color w:val="auto"/>
          <w:sz w:val="28"/>
          <w:szCs w:val="28"/>
        </w:rPr>
        <w:t>суб'єкт</w:t>
      </w:r>
      <w:proofErr w:type="spellEnd"/>
      <w:r w:rsidRPr="0099189D">
        <w:rPr>
          <w:color w:val="auto"/>
          <w:sz w:val="28"/>
          <w:szCs w:val="28"/>
        </w:rPr>
        <w:t xml:space="preserve"> </w:t>
      </w:r>
      <w:proofErr w:type="spellStart"/>
      <w:r w:rsidRPr="0099189D">
        <w:rPr>
          <w:color w:val="auto"/>
          <w:sz w:val="28"/>
          <w:szCs w:val="28"/>
        </w:rPr>
        <w:t>господарювання</w:t>
      </w:r>
      <w:proofErr w:type="spellEnd"/>
      <w:r w:rsidRPr="0099189D">
        <w:rPr>
          <w:color w:val="auto"/>
          <w:sz w:val="28"/>
          <w:szCs w:val="28"/>
        </w:rPr>
        <w:t xml:space="preserve">,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право </w:t>
      </w:r>
      <w:proofErr w:type="spellStart"/>
      <w:r w:rsidRPr="0099189D">
        <w:rPr>
          <w:color w:val="auto"/>
          <w:sz w:val="28"/>
          <w:szCs w:val="28"/>
        </w:rPr>
        <w:t>надавати</w:t>
      </w:r>
      <w:proofErr w:type="spellEnd"/>
      <w:r w:rsidRPr="0099189D">
        <w:rPr>
          <w:color w:val="auto"/>
          <w:sz w:val="28"/>
          <w:szCs w:val="28"/>
        </w:rPr>
        <w:t xml:space="preserve"> </w:t>
      </w: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послуги</w:t>
      </w:r>
      <w:proofErr w:type="spellEnd"/>
      <w:r w:rsidRPr="0099189D">
        <w:rPr>
          <w:color w:val="auto"/>
          <w:sz w:val="28"/>
          <w:szCs w:val="28"/>
        </w:rPr>
        <w:t xml:space="preserve"> за </w:t>
      </w:r>
      <w:proofErr w:type="spellStart"/>
      <w:r w:rsidRPr="0099189D">
        <w:rPr>
          <w:color w:val="auto"/>
          <w:sz w:val="28"/>
          <w:szCs w:val="28"/>
        </w:rPr>
        <w:t>умови</w:t>
      </w:r>
      <w:proofErr w:type="spellEnd"/>
      <w:r w:rsidRPr="0099189D">
        <w:rPr>
          <w:color w:val="auto"/>
          <w:sz w:val="28"/>
          <w:szCs w:val="28"/>
        </w:rPr>
        <w:t xml:space="preserve"> </w:t>
      </w: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встановлених</w:t>
      </w:r>
      <w:proofErr w:type="spellEnd"/>
      <w:r w:rsidRPr="0099189D">
        <w:rPr>
          <w:color w:val="auto"/>
          <w:sz w:val="28"/>
          <w:szCs w:val="28"/>
        </w:rPr>
        <w:t xml:space="preserve"> </w:t>
      </w:r>
      <w:proofErr w:type="spellStart"/>
      <w:r w:rsidRPr="0099189D">
        <w:rPr>
          <w:color w:val="auto"/>
          <w:sz w:val="28"/>
          <w:szCs w:val="28"/>
        </w:rPr>
        <w:t>законодавством</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w:t>
      </w:r>
    </w:p>
    <w:p w14:paraId="45416B3E"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4.2. </w:t>
      </w:r>
      <w:proofErr w:type="spellStart"/>
      <w:r w:rsidRPr="0099189D">
        <w:rPr>
          <w:b/>
          <w:bCs/>
          <w:color w:val="auto"/>
          <w:sz w:val="28"/>
          <w:szCs w:val="28"/>
        </w:rPr>
        <w:t>Кваліфікаційні</w:t>
      </w:r>
      <w:proofErr w:type="spellEnd"/>
      <w:r w:rsidRPr="0099189D">
        <w:rPr>
          <w:b/>
          <w:bCs/>
          <w:color w:val="auto"/>
          <w:sz w:val="28"/>
          <w:szCs w:val="28"/>
        </w:rPr>
        <w:t xml:space="preserve"> </w:t>
      </w:r>
      <w:proofErr w:type="spellStart"/>
      <w:r w:rsidRPr="0099189D">
        <w:rPr>
          <w:b/>
          <w:bCs/>
          <w:color w:val="auto"/>
          <w:sz w:val="28"/>
          <w:szCs w:val="28"/>
        </w:rPr>
        <w:t>вимоги</w:t>
      </w:r>
      <w:proofErr w:type="spellEnd"/>
      <w:r w:rsidRPr="0099189D">
        <w:rPr>
          <w:b/>
          <w:bCs/>
          <w:color w:val="auto"/>
          <w:sz w:val="28"/>
          <w:szCs w:val="28"/>
        </w:rPr>
        <w:t xml:space="preserve"> до аудитора</w:t>
      </w:r>
    </w:p>
    <w:p w14:paraId="79BC0E6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Професійна</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аудитора </w:t>
      </w:r>
      <w:proofErr w:type="spellStart"/>
      <w:r w:rsidRPr="0099189D">
        <w:rPr>
          <w:color w:val="auto"/>
          <w:sz w:val="28"/>
          <w:szCs w:val="28"/>
        </w:rPr>
        <w:t>передбачає</w:t>
      </w:r>
      <w:proofErr w:type="spellEnd"/>
      <w:r w:rsidRPr="0099189D">
        <w:rPr>
          <w:color w:val="auto"/>
          <w:sz w:val="28"/>
          <w:szCs w:val="28"/>
        </w:rPr>
        <w:t xml:space="preserve"> </w:t>
      </w:r>
      <w:proofErr w:type="spellStart"/>
      <w:r w:rsidRPr="0099189D">
        <w:rPr>
          <w:color w:val="auto"/>
          <w:sz w:val="28"/>
          <w:szCs w:val="28"/>
        </w:rPr>
        <w:t>належний</w:t>
      </w:r>
      <w:proofErr w:type="spellEnd"/>
      <w:r w:rsidRPr="0099189D">
        <w:rPr>
          <w:color w:val="auto"/>
          <w:sz w:val="28"/>
          <w:szCs w:val="28"/>
        </w:rPr>
        <w:t xml:space="preserve"> </w:t>
      </w:r>
      <w:proofErr w:type="spellStart"/>
      <w:r w:rsidRPr="0099189D">
        <w:rPr>
          <w:color w:val="auto"/>
          <w:sz w:val="28"/>
          <w:szCs w:val="28"/>
        </w:rPr>
        <w:t>рівень</w:t>
      </w:r>
      <w:proofErr w:type="spellEnd"/>
      <w:r w:rsidRPr="0099189D">
        <w:rPr>
          <w:color w:val="auto"/>
          <w:sz w:val="28"/>
          <w:szCs w:val="28"/>
        </w:rPr>
        <w:t xml:space="preserve"> </w:t>
      </w:r>
      <w:proofErr w:type="spellStart"/>
      <w:r w:rsidRPr="0099189D">
        <w:rPr>
          <w:color w:val="auto"/>
          <w:sz w:val="28"/>
          <w:szCs w:val="28"/>
        </w:rPr>
        <w:t>теоретичних</w:t>
      </w:r>
      <w:proofErr w:type="spellEnd"/>
      <w:r w:rsidRPr="0099189D">
        <w:rPr>
          <w:color w:val="auto"/>
          <w:sz w:val="28"/>
          <w:szCs w:val="28"/>
        </w:rPr>
        <w:t xml:space="preserve"> </w:t>
      </w:r>
      <w:proofErr w:type="spellStart"/>
      <w:r w:rsidRPr="0099189D">
        <w:rPr>
          <w:color w:val="auto"/>
          <w:sz w:val="28"/>
          <w:szCs w:val="28"/>
        </w:rPr>
        <w:t>знань</w:t>
      </w:r>
      <w:proofErr w:type="spellEnd"/>
      <w:r w:rsidRPr="0099189D">
        <w:rPr>
          <w:color w:val="auto"/>
          <w:sz w:val="28"/>
          <w:szCs w:val="28"/>
        </w:rPr>
        <w:t xml:space="preserve">, </w:t>
      </w:r>
      <w:proofErr w:type="spellStart"/>
      <w:r w:rsidRPr="0099189D">
        <w:rPr>
          <w:color w:val="auto"/>
          <w:sz w:val="28"/>
          <w:szCs w:val="28"/>
        </w:rPr>
        <w:t>практичних</w:t>
      </w:r>
      <w:proofErr w:type="spellEnd"/>
      <w:r w:rsidRPr="0099189D">
        <w:rPr>
          <w:color w:val="auto"/>
          <w:sz w:val="28"/>
          <w:szCs w:val="28"/>
        </w:rPr>
        <w:t xml:space="preserve"> </w:t>
      </w:r>
      <w:proofErr w:type="spellStart"/>
      <w:r w:rsidRPr="0099189D">
        <w:rPr>
          <w:color w:val="auto"/>
          <w:sz w:val="28"/>
          <w:szCs w:val="28"/>
        </w:rPr>
        <w:t>навичок</w:t>
      </w:r>
      <w:proofErr w:type="spellEnd"/>
      <w:r w:rsidRPr="0099189D">
        <w:rPr>
          <w:color w:val="auto"/>
          <w:sz w:val="28"/>
          <w:szCs w:val="28"/>
        </w:rPr>
        <w:t xml:space="preserve"> та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компетентності</w:t>
      </w:r>
      <w:proofErr w:type="spellEnd"/>
      <w:r w:rsidRPr="0099189D">
        <w:rPr>
          <w:color w:val="auto"/>
          <w:sz w:val="28"/>
          <w:szCs w:val="28"/>
        </w:rPr>
        <w:t>.</w:t>
      </w:r>
    </w:p>
    <w:p w14:paraId="3E806572"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Основними</w:t>
      </w:r>
      <w:proofErr w:type="spellEnd"/>
      <w:r w:rsidRPr="0099189D">
        <w:rPr>
          <w:color w:val="auto"/>
          <w:sz w:val="28"/>
          <w:szCs w:val="28"/>
        </w:rPr>
        <w:t xml:space="preserve"> </w:t>
      </w:r>
      <w:proofErr w:type="spellStart"/>
      <w:r w:rsidRPr="0099189D">
        <w:rPr>
          <w:color w:val="auto"/>
          <w:sz w:val="28"/>
          <w:szCs w:val="28"/>
        </w:rPr>
        <w:t>елементами</w:t>
      </w:r>
      <w:proofErr w:type="spellEnd"/>
      <w:r w:rsidRPr="0099189D">
        <w:rPr>
          <w:color w:val="auto"/>
          <w:sz w:val="28"/>
          <w:szCs w:val="28"/>
        </w:rPr>
        <w:t xml:space="preserve"> </w:t>
      </w:r>
      <w:proofErr w:type="spellStart"/>
      <w:r w:rsidRPr="0099189D">
        <w:rPr>
          <w:color w:val="auto"/>
          <w:sz w:val="28"/>
          <w:szCs w:val="28"/>
        </w:rPr>
        <w:t>професійного</w:t>
      </w:r>
      <w:proofErr w:type="spellEnd"/>
      <w:r w:rsidRPr="0099189D">
        <w:rPr>
          <w:color w:val="auto"/>
          <w:sz w:val="28"/>
          <w:szCs w:val="28"/>
        </w:rPr>
        <w:t xml:space="preserve"> допуску є:</w:t>
      </w:r>
    </w:p>
    <w:p w14:paraId="5EC0A7E5" w14:textId="77777777" w:rsidR="0099189D" w:rsidRPr="0099189D" w:rsidRDefault="0099189D" w:rsidP="006B1A1D">
      <w:pPr>
        <w:numPr>
          <w:ilvl w:val="0"/>
          <w:numId w:val="43"/>
        </w:numPr>
        <w:spacing w:before="100" w:beforeAutospacing="1" w:after="100" w:afterAutospacing="1" w:line="240" w:lineRule="auto"/>
        <w:rPr>
          <w:color w:val="auto"/>
          <w:sz w:val="28"/>
          <w:szCs w:val="28"/>
        </w:rPr>
      </w:pPr>
      <w:proofErr w:type="spellStart"/>
      <w:r w:rsidRPr="0099189D">
        <w:rPr>
          <w:color w:val="auto"/>
          <w:sz w:val="28"/>
          <w:szCs w:val="28"/>
        </w:rPr>
        <w:t>здобуття</w:t>
      </w:r>
      <w:proofErr w:type="spellEnd"/>
      <w:r w:rsidRPr="0099189D">
        <w:rPr>
          <w:color w:val="auto"/>
          <w:sz w:val="28"/>
          <w:szCs w:val="28"/>
        </w:rPr>
        <w:t xml:space="preserve"> </w:t>
      </w:r>
      <w:proofErr w:type="spellStart"/>
      <w:r w:rsidRPr="0099189D">
        <w:rPr>
          <w:color w:val="auto"/>
          <w:sz w:val="28"/>
          <w:szCs w:val="28"/>
        </w:rPr>
        <w:t>відповідної</w:t>
      </w:r>
      <w:proofErr w:type="spellEnd"/>
      <w:r w:rsidRPr="0099189D">
        <w:rPr>
          <w:color w:val="auto"/>
          <w:sz w:val="28"/>
          <w:szCs w:val="28"/>
        </w:rPr>
        <w:t xml:space="preserve"> </w:t>
      </w:r>
      <w:proofErr w:type="spellStart"/>
      <w:r w:rsidRPr="0099189D">
        <w:rPr>
          <w:color w:val="auto"/>
          <w:sz w:val="28"/>
          <w:szCs w:val="28"/>
        </w:rPr>
        <w:t>освіти</w:t>
      </w:r>
      <w:proofErr w:type="spellEnd"/>
      <w:r w:rsidRPr="0099189D">
        <w:rPr>
          <w:color w:val="auto"/>
          <w:sz w:val="28"/>
          <w:szCs w:val="28"/>
        </w:rPr>
        <w:t xml:space="preserve"> та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встановлених</w:t>
      </w:r>
      <w:proofErr w:type="spellEnd"/>
      <w:r w:rsidRPr="0099189D">
        <w:rPr>
          <w:color w:val="auto"/>
          <w:sz w:val="28"/>
          <w:szCs w:val="28"/>
        </w:rPr>
        <w:t xml:space="preserve"> </w:t>
      </w:r>
      <w:proofErr w:type="spellStart"/>
      <w:r w:rsidRPr="0099189D">
        <w:rPr>
          <w:color w:val="auto"/>
          <w:sz w:val="28"/>
          <w:szCs w:val="28"/>
        </w:rPr>
        <w:t>кваліфікаційних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w:t>
      </w:r>
    </w:p>
    <w:p w14:paraId="1FF5E219" w14:textId="77777777" w:rsidR="0099189D" w:rsidRPr="0099189D" w:rsidRDefault="0099189D" w:rsidP="006B1A1D">
      <w:pPr>
        <w:numPr>
          <w:ilvl w:val="0"/>
          <w:numId w:val="43"/>
        </w:numPr>
        <w:spacing w:before="100" w:beforeAutospacing="1" w:after="100" w:afterAutospacing="1" w:line="240" w:lineRule="auto"/>
        <w:rPr>
          <w:color w:val="auto"/>
          <w:sz w:val="28"/>
          <w:szCs w:val="28"/>
        </w:rPr>
      </w:pPr>
      <w:proofErr w:type="spellStart"/>
      <w:r w:rsidRPr="0099189D">
        <w:rPr>
          <w:color w:val="auto"/>
          <w:sz w:val="28"/>
          <w:szCs w:val="28"/>
        </w:rPr>
        <w:t>підтвердження</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компетентності</w:t>
      </w:r>
      <w:proofErr w:type="spellEnd"/>
      <w:r w:rsidRPr="0099189D">
        <w:rPr>
          <w:color w:val="auto"/>
          <w:sz w:val="28"/>
          <w:szCs w:val="28"/>
        </w:rPr>
        <w:t xml:space="preserve"> у </w:t>
      </w:r>
      <w:proofErr w:type="spellStart"/>
      <w:r w:rsidRPr="0099189D">
        <w:rPr>
          <w:color w:val="auto"/>
          <w:sz w:val="28"/>
          <w:szCs w:val="28"/>
        </w:rPr>
        <w:t>визначеному</w:t>
      </w:r>
      <w:proofErr w:type="spellEnd"/>
      <w:r w:rsidRPr="0099189D">
        <w:rPr>
          <w:color w:val="auto"/>
          <w:sz w:val="28"/>
          <w:szCs w:val="28"/>
        </w:rPr>
        <w:t xml:space="preserve"> законом порядку;</w:t>
      </w:r>
    </w:p>
    <w:p w14:paraId="36EF8DC2" w14:textId="77777777" w:rsidR="0099189D" w:rsidRPr="0099189D" w:rsidRDefault="0099189D" w:rsidP="006B1A1D">
      <w:pPr>
        <w:numPr>
          <w:ilvl w:val="0"/>
          <w:numId w:val="43"/>
        </w:numPr>
        <w:spacing w:before="100" w:beforeAutospacing="1" w:after="100" w:afterAutospacing="1" w:line="240" w:lineRule="auto"/>
        <w:rPr>
          <w:color w:val="auto"/>
          <w:sz w:val="28"/>
          <w:szCs w:val="28"/>
        </w:rPr>
      </w:pPr>
      <w:proofErr w:type="spellStart"/>
      <w:r w:rsidRPr="0099189D">
        <w:rPr>
          <w:color w:val="auto"/>
          <w:sz w:val="28"/>
          <w:szCs w:val="28"/>
        </w:rPr>
        <w:t>набуття</w:t>
      </w:r>
      <w:proofErr w:type="spellEnd"/>
      <w:r w:rsidRPr="0099189D">
        <w:rPr>
          <w:color w:val="auto"/>
          <w:sz w:val="28"/>
          <w:szCs w:val="28"/>
        </w:rPr>
        <w:t xml:space="preserve"> </w:t>
      </w:r>
      <w:proofErr w:type="spellStart"/>
      <w:r w:rsidRPr="0099189D">
        <w:rPr>
          <w:color w:val="auto"/>
          <w:sz w:val="28"/>
          <w:szCs w:val="28"/>
        </w:rPr>
        <w:t>необхідного</w:t>
      </w:r>
      <w:proofErr w:type="spellEnd"/>
      <w:r w:rsidRPr="0099189D">
        <w:rPr>
          <w:color w:val="auto"/>
          <w:sz w:val="28"/>
          <w:szCs w:val="28"/>
        </w:rPr>
        <w:t xml:space="preserve"> практичного </w:t>
      </w:r>
      <w:proofErr w:type="spellStart"/>
      <w:r w:rsidRPr="0099189D">
        <w:rPr>
          <w:color w:val="auto"/>
          <w:sz w:val="28"/>
          <w:szCs w:val="28"/>
        </w:rPr>
        <w:t>досвіду</w:t>
      </w:r>
      <w:proofErr w:type="spellEnd"/>
      <w:r w:rsidRPr="0099189D">
        <w:rPr>
          <w:color w:val="auto"/>
          <w:sz w:val="28"/>
          <w:szCs w:val="28"/>
        </w:rPr>
        <w:t>;</w:t>
      </w:r>
    </w:p>
    <w:p w14:paraId="1F1E198E" w14:textId="77777777" w:rsidR="0099189D" w:rsidRPr="0099189D" w:rsidRDefault="0099189D" w:rsidP="006B1A1D">
      <w:pPr>
        <w:numPr>
          <w:ilvl w:val="0"/>
          <w:numId w:val="43"/>
        </w:numPr>
        <w:spacing w:before="100" w:beforeAutospacing="1" w:after="100" w:afterAutospacing="1" w:line="240" w:lineRule="auto"/>
        <w:rPr>
          <w:color w:val="auto"/>
          <w:sz w:val="28"/>
          <w:szCs w:val="28"/>
        </w:rPr>
      </w:pPr>
      <w:proofErr w:type="spellStart"/>
      <w:r w:rsidRPr="0099189D">
        <w:rPr>
          <w:color w:val="auto"/>
          <w:sz w:val="28"/>
          <w:szCs w:val="28"/>
        </w:rPr>
        <w:t>реєстрація</w:t>
      </w:r>
      <w:proofErr w:type="spellEnd"/>
      <w:r w:rsidRPr="0099189D">
        <w:rPr>
          <w:color w:val="auto"/>
          <w:sz w:val="28"/>
          <w:szCs w:val="28"/>
        </w:rPr>
        <w:t xml:space="preserve"> у </w:t>
      </w:r>
      <w:proofErr w:type="spellStart"/>
      <w:r w:rsidRPr="0099189D">
        <w:rPr>
          <w:color w:val="auto"/>
          <w:sz w:val="28"/>
          <w:szCs w:val="28"/>
        </w:rPr>
        <w:t>Реєстрі</w:t>
      </w:r>
      <w:proofErr w:type="spellEnd"/>
      <w:r w:rsidRPr="0099189D">
        <w:rPr>
          <w:color w:val="auto"/>
          <w:sz w:val="28"/>
          <w:szCs w:val="28"/>
        </w:rPr>
        <w:t xml:space="preserve"> </w:t>
      </w:r>
      <w:proofErr w:type="spellStart"/>
      <w:r w:rsidRPr="0099189D">
        <w:rPr>
          <w:color w:val="auto"/>
          <w:sz w:val="28"/>
          <w:szCs w:val="28"/>
        </w:rPr>
        <w:t>аудиторів</w:t>
      </w:r>
      <w:proofErr w:type="spellEnd"/>
      <w:r w:rsidRPr="0099189D">
        <w:rPr>
          <w:color w:val="auto"/>
          <w:sz w:val="28"/>
          <w:szCs w:val="28"/>
        </w:rPr>
        <w:t xml:space="preserve"> та </w:t>
      </w:r>
      <w:proofErr w:type="spellStart"/>
      <w:r w:rsidRPr="0099189D">
        <w:rPr>
          <w:color w:val="auto"/>
          <w:sz w:val="28"/>
          <w:szCs w:val="28"/>
        </w:rPr>
        <w:t>суб'єктів</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w:t>
      </w:r>
    </w:p>
    <w:p w14:paraId="60C71A66" w14:textId="77777777" w:rsidR="0099189D" w:rsidRPr="0099189D" w:rsidRDefault="0099189D" w:rsidP="006B1A1D">
      <w:pPr>
        <w:numPr>
          <w:ilvl w:val="0"/>
          <w:numId w:val="43"/>
        </w:numPr>
        <w:spacing w:before="100" w:beforeAutospacing="1" w:after="100" w:afterAutospacing="1" w:line="240" w:lineRule="auto"/>
        <w:rPr>
          <w:color w:val="auto"/>
          <w:sz w:val="28"/>
          <w:szCs w:val="28"/>
        </w:rPr>
      </w:pP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етики</w:t>
      </w:r>
      <w:proofErr w:type="spellEnd"/>
      <w:r w:rsidRPr="0099189D">
        <w:rPr>
          <w:color w:val="auto"/>
          <w:sz w:val="28"/>
          <w:szCs w:val="28"/>
        </w:rPr>
        <w:t xml:space="preserve"> та </w:t>
      </w:r>
      <w:proofErr w:type="spellStart"/>
      <w:r w:rsidRPr="0099189D">
        <w:rPr>
          <w:color w:val="auto"/>
          <w:sz w:val="28"/>
          <w:szCs w:val="28"/>
        </w:rPr>
        <w:t>незалежності</w:t>
      </w:r>
      <w:proofErr w:type="spellEnd"/>
      <w:r w:rsidRPr="0099189D">
        <w:rPr>
          <w:color w:val="auto"/>
          <w:sz w:val="28"/>
          <w:szCs w:val="28"/>
        </w:rPr>
        <w:t>;</w:t>
      </w:r>
    </w:p>
    <w:p w14:paraId="514CB5A3" w14:textId="77777777" w:rsidR="0099189D" w:rsidRPr="0099189D" w:rsidRDefault="0099189D" w:rsidP="006B1A1D">
      <w:pPr>
        <w:numPr>
          <w:ilvl w:val="0"/>
          <w:numId w:val="43"/>
        </w:numPr>
        <w:spacing w:before="100" w:beforeAutospacing="1" w:after="100" w:afterAutospacing="1" w:line="240" w:lineRule="auto"/>
        <w:rPr>
          <w:color w:val="auto"/>
          <w:sz w:val="28"/>
          <w:szCs w:val="28"/>
        </w:rPr>
      </w:pPr>
      <w:proofErr w:type="spellStart"/>
      <w:r w:rsidRPr="0099189D">
        <w:rPr>
          <w:color w:val="auto"/>
          <w:sz w:val="28"/>
          <w:szCs w:val="28"/>
        </w:rPr>
        <w:t>підтримання</w:t>
      </w:r>
      <w:proofErr w:type="spellEnd"/>
      <w:r w:rsidRPr="0099189D">
        <w:rPr>
          <w:color w:val="auto"/>
          <w:sz w:val="28"/>
          <w:szCs w:val="28"/>
        </w:rPr>
        <w:t xml:space="preserve"> й </w:t>
      </w:r>
      <w:proofErr w:type="spellStart"/>
      <w:r w:rsidRPr="0099189D">
        <w:rPr>
          <w:color w:val="auto"/>
          <w:sz w:val="28"/>
          <w:szCs w:val="28"/>
        </w:rPr>
        <w:t>удосконалення</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знань</w:t>
      </w:r>
      <w:proofErr w:type="spellEnd"/>
      <w:r w:rsidRPr="0099189D">
        <w:rPr>
          <w:color w:val="auto"/>
          <w:sz w:val="28"/>
          <w:szCs w:val="28"/>
        </w:rPr>
        <w:t>.</w:t>
      </w:r>
    </w:p>
    <w:p w14:paraId="06E10E5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Для </w:t>
      </w:r>
      <w:proofErr w:type="spellStart"/>
      <w:r w:rsidRPr="0099189D">
        <w:rPr>
          <w:color w:val="auto"/>
          <w:sz w:val="28"/>
          <w:szCs w:val="28"/>
        </w:rPr>
        <w:t>надання</w:t>
      </w:r>
      <w:proofErr w:type="spellEnd"/>
      <w:r w:rsidRPr="0099189D">
        <w:rPr>
          <w:color w:val="auto"/>
          <w:sz w:val="28"/>
          <w:szCs w:val="28"/>
        </w:rPr>
        <w:t xml:space="preserve"> </w:t>
      </w:r>
      <w:proofErr w:type="spellStart"/>
      <w:r w:rsidRPr="0099189D">
        <w:rPr>
          <w:color w:val="auto"/>
          <w:sz w:val="28"/>
          <w:szCs w:val="28"/>
        </w:rPr>
        <w:t>окремих</w:t>
      </w:r>
      <w:proofErr w:type="spellEnd"/>
      <w:r w:rsidRPr="0099189D">
        <w:rPr>
          <w:color w:val="auto"/>
          <w:sz w:val="28"/>
          <w:szCs w:val="28"/>
        </w:rPr>
        <w:t xml:space="preserve"> </w:t>
      </w:r>
      <w:proofErr w:type="spellStart"/>
      <w:r w:rsidRPr="0099189D">
        <w:rPr>
          <w:color w:val="auto"/>
          <w:sz w:val="28"/>
          <w:szCs w:val="28"/>
        </w:rPr>
        <w:t>видів</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послуг</w:t>
      </w:r>
      <w:proofErr w:type="spellEnd"/>
      <w:r w:rsidRPr="0099189D">
        <w:rPr>
          <w:color w:val="auto"/>
          <w:sz w:val="28"/>
          <w:szCs w:val="28"/>
        </w:rPr>
        <w:t xml:space="preserve"> </w:t>
      </w:r>
      <w:proofErr w:type="spellStart"/>
      <w:r w:rsidRPr="0099189D">
        <w:rPr>
          <w:color w:val="auto"/>
          <w:sz w:val="28"/>
          <w:szCs w:val="28"/>
        </w:rPr>
        <w:t>можуть</w:t>
      </w:r>
      <w:proofErr w:type="spellEnd"/>
      <w:r w:rsidRPr="0099189D">
        <w:rPr>
          <w:color w:val="auto"/>
          <w:sz w:val="28"/>
          <w:szCs w:val="28"/>
        </w:rPr>
        <w:t xml:space="preserve"> </w:t>
      </w:r>
      <w:proofErr w:type="spellStart"/>
      <w:r w:rsidRPr="0099189D">
        <w:rPr>
          <w:color w:val="auto"/>
          <w:sz w:val="28"/>
          <w:szCs w:val="28"/>
        </w:rPr>
        <w:t>установлюватися</w:t>
      </w:r>
      <w:proofErr w:type="spellEnd"/>
      <w:r w:rsidRPr="0099189D">
        <w:rPr>
          <w:color w:val="auto"/>
          <w:sz w:val="28"/>
          <w:szCs w:val="28"/>
        </w:rPr>
        <w:t xml:space="preserve"> </w:t>
      </w:r>
      <w:proofErr w:type="spellStart"/>
      <w:r w:rsidRPr="0099189D">
        <w:rPr>
          <w:color w:val="auto"/>
          <w:sz w:val="28"/>
          <w:szCs w:val="28"/>
        </w:rPr>
        <w:t>додаткові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w:t>
      </w:r>
    </w:p>
    <w:p w14:paraId="02F047E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Важливо</w:t>
      </w:r>
      <w:proofErr w:type="spellEnd"/>
      <w:r w:rsidRPr="0099189D">
        <w:rPr>
          <w:color w:val="auto"/>
          <w:sz w:val="28"/>
          <w:szCs w:val="28"/>
        </w:rPr>
        <w:t xml:space="preserve">, </w:t>
      </w:r>
      <w:proofErr w:type="spellStart"/>
      <w:r w:rsidRPr="0099189D">
        <w:rPr>
          <w:color w:val="auto"/>
          <w:sz w:val="28"/>
          <w:szCs w:val="28"/>
        </w:rPr>
        <w:t>щоб</w:t>
      </w:r>
      <w:proofErr w:type="spellEnd"/>
      <w:r w:rsidRPr="0099189D">
        <w:rPr>
          <w:color w:val="auto"/>
          <w:sz w:val="28"/>
          <w:szCs w:val="28"/>
        </w:rPr>
        <w:t xml:space="preserve"> аудитор </w:t>
      </w:r>
      <w:proofErr w:type="spellStart"/>
      <w:r w:rsidRPr="0099189D">
        <w:rPr>
          <w:color w:val="auto"/>
          <w:sz w:val="28"/>
          <w:szCs w:val="28"/>
        </w:rPr>
        <w:t>постійно</w:t>
      </w:r>
      <w:proofErr w:type="spellEnd"/>
      <w:r w:rsidRPr="0099189D">
        <w:rPr>
          <w:color w:val="auto"/>
          <w:sz w:val="28"/>
          <w:szCs w:val="28"/>
        </w:rPr>
        <w:t xml:space="preserve"> </w:t>
      </w:r>
      <w:proofErr w:type="spellStart"/>
      <w:r w:rsidRPr="0099189D">
        <w:rPr>
          <w:color w:val="auto"/>
          <w:sz w:val="28"/>
          <w:szCs w:val="28"/>
        </w:rPr>
        <w:t>відстежував</w:t>
      </w:r>
      <w:proofErr w:type="spellEnd"/>
      <w:r w:rsidRPr="0099189D">
        <w:rPr>
          <w:color w:val="auto"/>
          <w:sz w:val="28"/>
          <w:szCs w:val="28"/>
        </w:rPr>
        <w:t xml:space="preserve"> </w:t>
      </w:r>
      <w:proofErr w:type="spellStart"/>
      <w:r w:rsidRPr="0099189D">
        <w:rPr>
          <w:color w:val="auto"/>
          <w:sz w:val="28"/>
          <w:szCs w:val="28"/>
        </w:rPr>
        <w:t>зміни</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аудиту та правил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поведінки</w:t>
      </w:r>
      <w:proofErr w:type="spellEnd"/>
      <w:r w:rsidRPr="0099189D">
        <w:rPr>
          <w:color w:val="auto"/>
          <w:sz w:val="28"/>
          <w:szCs w:val="28"/>
        </w:rPr>
        <w:t>.</w:t>
      </w:r>
    </w:p>
    <w:p w14:paraId="5702F4AE"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4.3. Права аудитора</w:t>
      </w:r>
    </w:p>
    <w:p w14:paraId="2771A4E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Для </w:t>
      </w:r>
      <w:proofErr w:type="spellStart"/>
      <w:r w:rsidRPr="0099189D">
        <w:rPr>
          <w:color w:val="auto"/>
          <w:sz w:val="28"/>
          <w:szCs w:val="28"/>
        </w:rPr>
        <w:t>належного</w:t>
      </w:r>
      <w:proofErr w:type="spellEnd"/>
      <w:r w:rsidRPr="0099189D">
        <w:rPr>
          <w:color w:val="auto"/>
          <w:sz w:val="28"/>
          <w:szCs w:val="28"/>
        </w:rPr>
        <w:t xml:space="preserve">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обов'язків</w:t>
      </w:r>
      <w:proofErr w:type="spellEnd"/>
      <w:r w:rsidRPr="0099189D">
        <w:rPr>
          <w:color w:val="auto"/>
          <w:sz w:val="28"/>
          <w:szCs w:val="28"/>
        </w:rPr>
        <w:t xml:space="preserve"> аудитор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передбачені</w:t>
      </w:r>
      <w:proofErr w:type="spellEnd"/>
      <w:r w:rsidRPr="0099189D">
        <w:rPr>
          <w:color w:val="auto"/>
          <w:sz w:val="28"/>
          <w:szCs w:val="28"/>
        </w:rPr>
        <w:t xml:space="preserve"> </w:t>
      </w:r>
      <w:proofErr w:type="spellStart"/>
      <w:r w:rsidRPr="0099189D">
        <w:rPr>
          <w:color w:val="auto"/>
          <w:sz w:val="28"/>
          <w:szCs w:val="28"/>
        </w:rPr>
        <w:t>законодавством</w:t>
      </w:r>
      <w:proofErr w:type="spellEnd"/>
      <w:r w:rsidRPr="0099189D">
        <w:rPr>
          <w:color w:val="auto"/>
          <w:sz w:val="28"/>
          <w:szCs w:val="28"/>
        </w:rPr>
        <w:t xml:space="preserve"> права.</w:t>
      </w:r>
    </w:p>
    <w:p w14:paraId="4DD0462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Зокрема</w:t>
      </w:r>
      <w:proofErr w:type="spellEnd"/>
      <w:r w:rsidRPr="0099189D">
        <w:rPr>
          <w:color w:val="auto"/>
          <w:sz w:val="28"/>
          <w:szCs w:val="28"/>
        </w:rPr>
        <w:t xml:space="preserve">, </w:t>
      </w:r>
      <w:proofErr w:type="spellStart"/>
      <w:r w:rsidRPr="0099189D">
        <w:rPr>
          <w:color w:val="auto"/>
          <w:sz w:val="28"/>
          <w:szCs w:val="28"/>
        </w:rPr>
        <w:t>він</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право:</w:t>
      </w:r>
    </w:p>
    <w:p w14:paraId="4A1F1E67" w14:textId="77777777" w:rsidR="0099189D" w:rsidRPr="0099189D" w:rsidRDefault="0099189D" w:rsidP="006B1A1D">
      <w:pPr>
        <w:numPr>
          <w:ilvl w:val="0"/>
          <w:numId w:val="44"/>
        </w:numPr>
        <w:spacing w:before="100" w:beforeAutospacing="1" w:after="100" w:afterAutospacing="1" w:line="240" w:lineRule="auto"/>
        <w:rPr>
          <w:color w:val="auto"/>
          <w:sz w:val="28"/>
          <w:szCs w:val="28"/>
        </w:rPr>
      </w:pPr>
      <w:proofErr w:type="spellStart"/>
      <w:r w:rsidRPr="0099189D">
        <w:rPr>
          <w:color w:val="auto"/>
          <w:sz w:val="28"/>
          <w:szCs w:val="28"/>
        </w:rPr>
        <w:t>Отримувати</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замовника</w:t>
      </w:r>
      <w:proofErr w:type="spellEnd"/>
      <w:r w:rsidRPr="0099189D">
        <w:rPr>
          <w:color w:val="auto"/>
          <w:sz w:val="28"/>
          <w:szCs w:val="28"/>
        </w:rPr>
        <w:t xml:space="preserve"> </w:t>
      </w:r>
      <w:proofErr w:type="spellStart"/>
      <w:r w:rsidRPr="0099189D">
        <w:rPr>
          <w:color w:val="auto"/>
          <w:sz w:val="28"/>
          <w:szCs w:val="28"/>
        </w:rPr>
        <w:t>необхідну</w:t>
      </w:r>
      <w:proofErr w:type="spellEnd"/>
      <w:r w:rsidRPr="0099189D">
        <w:rPr>
          <w:color w:val="auto"/>
          <w:sz w:val="28"/>
          <w:szCs w:val="28"/>
        </w:rPr>
        <w:t xml:space="preserve"> для аудиту </w:t>
      </w:r>
      <w:proofErr w:type="spellStart"/>
      <w:r w:rsidRPr="0099189D">
        <w:rPr>
          <w:color w:val="auto"/>
          <w:sz w:val="28"/>
          <w:szCs w:val="28"/>
        </w:rPr>
        <w:t>інформацію</w:t>
      </w:r>
      <w:proofErr w:type="spellEnd"/>
      <w:r w:rsidRPr="0099189D">
        <w:rPr>
          <w:color w:val="auto"/>
          <w:sz w:val="28"/>
          <w:szCs w:val="28"/>
        </w:rPr>
        <w:t xml:space="preserve"> та </w:t>
      </w:r>
      <w:proofErr w:type="spellStart"/>
      <w:r w:rsidRPr="0099189D">
        <w:rPr>
          <w:color w:val="auto"/>
          <w:sz w:val="28"/>
          <w:szCs w:val="28"/>
        </w:rPr>
        <w:t>документи</w:t>
      </w:r>
      <w:proofErr w:type="spellEnd"/>
      <w:r w:rsidRPr="0099189D">
        <w:rPr>
          <w:color w:val="auto"/>
          <w:sz w:val="28"/>
          <w:szCs w:val="28"/>
        </w:rPr>
        <w:t xml:space="preserve"> в межах </w:t>
      </w:r>
      <w:proofErr w:type="spellStart"/>
      <w:r w:rsidRPr="0099189D">
        <w:rPr>
          <w:color w:val="auto"/>
          <w:sz w:val="28"/>
          <w:szCs w:val="28"/>
        </w:rPr>
        <w:t>законодавства</w:t>
      </w:r>
      <w:proofErr w:type="spellEnd"/>
      <w:r w:rsidRPr="0099189D">
        <w:rPr>
          <w:color w:val="auto"/>
          <w:sz w:val="28"/>
          <w:szCs w:val="28"/>
        </w:rPr>
        <w:t xml:space="preserve"> й умов </w:t>
      </w:r>
      <w:proofErr w:type="spellStart"/>
      <w:r w:rsidRPr="0099189D">
        <w:rPr>
          <w:color w:val="auto"/>
          <w:sz w:val="28"/>
          <w:szCs w:val="28"/>
        </w:rPr>
        <w:t>завдання</w:t>
      </w:r>
      <w:proofErr w:type="spellEnd"/>
      <w:r w:rsidRPr="0099189D">
        <w:rPr>
          <w:color w:val="auto"/>
          <w:sz w:val="28"/>
          <w:szCs w:val="28"/>
        </w:rPr>
        <w:t>.</w:t>
      </w:r>
    </w:p>
    <w:p w14:paraId="26DE3B06" w14:textId="77777777" w:rsidR="0099189D" w:rsidRPr="0099189D" w:rsidRDefault="0099189D" w:rsidP="006B1A1D">
      <w:pPr>
        <w:numPr>
          <w:ilvl w:val="0"/>
          <w:numId w:val="44"/>
        </w:numPr>
        <w:spacing w:before="100" w:beforeAutospacing="1" w:after="100" w:afterAutospacing="1" w:line="240" w:lineRule="auto"/>
        <w:rPr>
          <w:color w:val="auto"/>
          <w:sz w:val="28"/>
          <w:szCs w:val="28"/>
        </w:rPr>
      </w:pPr>
      <w:proofErr w:type="spellStart"/>
      <w:r w:rsidRPr="0099189D">
        <w:rPr>
          <w:color w:val="auto"/>
          <w:sz w:val="28"/>
          <w:szCs w:val="28"/>
        </w:rPr>
        <w:t>Звертатися</w:t>
      </w:r>
      <w:proofErr w:type="spellEnd"/>
      <w:r w:rsidRPr="0099189D">
        <w:rPr>
          <w:color w:val="auto"/>
          <w:sz w:val="28"/>
          <w:szCs w:val="28"/>
        </w:rPr>
        <w:t xml:space="preserve"> до </w:t>
      </w:r>
      <w:proofErr w:type="spellStart"/>
      <w:r w:rsidRPr="0099189D">
        <w:rPr>
          <w:color w:val="auto"/>
          <w:sz w:val="28"/>
          <w:szCs w:val="28"/>
        </w:rPr>
        <w:t>керівництва</w:t>
      </w:r>
      <w:proofErr w:type="spellEnd"/>
      <w:r w:rsidRPr="0099189D">
        <w:rPr>
          <w:color w:val="auto"/>
          <w:sz w:val="28"/>
          <w:szCs w:val="28"/>
        </w:rPr>
        <w:t xml:space="preserve"> та </w:t>
      </w:r>
      <w:proofErr w:type="spellStart"/>
      <w:r w:rsidRPr="0099189D">
        <w:rPr>
          <w:color w:val="auto"/>
          <w:sz w:val="28"/>
          <w:szCs w:val="28"/>
        </w:rPr>
        <w:t>відповідальних</w:t>
      </w:r>
      <w:proofErr w:type="spellEnd"/>
      <w:r w:rsidRPr="0099189D">
        <w:rPr>
          <w:color w:val="auto"/>
          <w:sz w:val="28"/>
          <w:szCs w:val="28"/>
        </w:rPr>
        <w:t xml:space="preserve"> </w:t>
      </w:r>
      <w:proofErr w:type="spellStart"/>
      <w:r w:rsidRPr="0099189D">
        <w:rPr>
          <w:color w:val="auto"/>
          <w:sz w:val="28"/>
          <w:szCs w:val="28"/>
        </w:rPr>
        <w:t>працівників</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за </w:t>
      </w:r>
      <w:proofErr w:type="spellStart"/>
      <w:r w:rsidRPr="0099189D">
        <w:rPr>
          <w:color w:val="auto"/>
          <w:sz w:val="28"/>
          <w:szCs w:val="28"/>
        </w:rPr>
        <w:t>поясненнями</w:t>
      </w:r>
      <w:proofErr w:type="spellEnd"/>
      <w:r w:rsidRPr="0099189D">
        <w:rPr>
          <w:color w:val="auto"/>
          <w:sz w:val="28"/>
          <w:szCs w:val="28"/>
        </w:rPr>
        <w:t>.</w:t>
      </w:r>
    </w:p>
    <w:p w14:paraId="368B1458" w14:textId="77777777" w:rsidR="0099189D" w:rsidRPr="0099189D" w:rsidRDefault="0099189D" w:rsidP="006B1A1D">
      <w:pPr>
        <w:numPr>
          <w:ilvl w:val="0"/>
          <w:numId w:val="44"/>
        </w:numPr>
        <w:spacing w:before="100" w:beforeAutospacing="1" w:after="100" w:afterAutospacing="1" w:line="240" w:lineRule="auto"/>
        <w:rPr>
          <w:color w:val="auto"/>
          <w:sz w:val="28"/>
          <w:szCs w:val="28"/>
        </w:rPr>
      </w:pPr>
      <w:proofErr w:type="spellStart"/>
      <w:r w:rsidRPr="0099189D">
        <w:rPr>
          <w:color w:val="auto"/>
          <w:sz w:val="28"/>
          <w:szCs w:val="28"/>
        </w:rPr>
        <w:t>Визначати</w:t>
      </w:r>
      <w:proofErr w:type="spellEnd"/>
      <w:r w:rsidRPr="0099189D">
        <w:rPr>
          <w:color w:val="auto"/>
          <w:sz w:val="28"/>
          <w:szCs w:val="28"/>
        </w:rPr>
        <w:t xml:space="preserve"> характер, час і </w:t>
      </w:r>
      <w:proofErr w:type="spellStart"/>
      <w:r w:rsidRPr="0099189D">
        <w:rPr>
          <w:color w:val="auto"/>
          <w:sz w:val="28"/>
          <w:szCs w:val="28"/>
        </w:rPr>
        <w:t>обсяг</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процедур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стандартів</w:t>
      </w:r>
      <w:proofErr w:type="spellEnd"/>
      <w:r w:rsidRPr="0099189D">
        <w:rPr>
          <w:color w:val="auto"/>
          <w:sz w:val="28"/>
          <w:szCs w:val="28"/>
        </w:rPr>
        <w:t>.</w:t>
      </w:r>
    </w:p>
    <w:p w14:paraId="10985288" w14:textId="77777777" w:rsidR="0099189D" w:rsidRPr="0099189D" w:rsidRDefault="0099189D" w:rsidP="006B1A1D">
      <w:pPr>
        <w:numPr>
          <w:ilvl w:val="0"/>
          <w:numId w:val="44"/>
        </w:numPr>
        <w:spacing w:before="100" w:beforeAutospacing="1" w:after="100" w:afterAutospacing="1" w:line="240" w:lineRule="auto"/>
        <w:rPr>
          <w:color w:val="auto"/>
          <w:sz w:val="28"/>
          <w:szCs w:val="28"/>
        </w:rPr>
      </w:pPr>
      <w:proofErr w:type="spellStart"/>
      <w:r w:rsidRPr="0099189D">
        <w:rPr>
          <w:color w:val="auto"/>
          <w:sz w:val="28"/>
          <w:szCs w:val="28"/>
        </w:rPr>
        <w:t>Отримувати</w:t>
      </w:r>
      <w:proofErr w:type="spellEnd"/>
      <w:r w:rsidRPr="0099189D">
        <w:rPr>
          <w:color w:val="auto"/>
          <w:sz w:val="28"/>
          <w:szCs w:val="28"/>
        </w:rPr>
        <w:t xml:space="preserve"> </w:t>
      </w: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зовнішніх</w:t>
      </w:r>
      <w:proofErr w:type="spellEnd"/>
      <w:r w:rsidRPr="0099189D">
        <w:rPr>
          <w:color w:val="auto"/>
          <w:sz w:val="28"/>
          <w:szCs w:val="28"/>
        </w:rPr>
        <w:t xml:space="preserve"> </w:t>
      </w:r>
      <w:proofErr w:type="spellStart"/>
      <w:r w:rsidRPr="0099189D">
        <w:rPr>
          <w:color w:val="auto"/>
          <w:sz w:val="28"/>
          <w:szCs w:val="28"/>
        </w:rPr>
        <w:t>джерел</w:t>
      </w:r>
      <w:proofErr w:type="spellEnd"/>
      <w:r w:rsidRPr="0099189D">
        <w:rPr>
          <w:color w:val="auto"/>
          <w:sz w:val="28"/>
          <w:szCs w:val="28"/>
        </w:rPr>
        <w:t xml:space="preserve">, </w:t>
      </w:r>
      <w:proofErr w:type="spellStart"/>
      <w:r w:rsidRPr="0099189D">
        <w:rPr>
          <w:color w:val="auto"/>
          <w:sz w:val="28"/>
          <w:szCs w:val="28"/>
        </w:rPr>
        <w:t>якщо</w:t>
      </w:r>
      <w:proofErr w:type="spellEnd"/>
      <w:r w:rsidRPr="0099189D">
        <w:rPr>
          <w:color w:val="auto"/>
          <w:sz w:val="28"/>
          <w:szCs w:val="28"/>
        </w:rPr>
        <w:t xml:space="preserve"> </w:t>
      </w:r>
      <w:proofErr w:type="spellStart"/>
      <w:r w:rsidRPr="0099189D">
        <w:rPr>
          <w:color w:val="auto"/>
          <w:sz w:val="28"/>
          <w:szCs w:val="28"/>
        </w:rPr>
        <w:t>це</w:t>
      </w:r>
      <w:proofErr w:type="spellEnd"/>
      <w:r w:rsidRPr="0099189D">
        <w:rPr>
          <w:color w:val="auto"/>
          <w:sz w:val="28"/>
          <w:szCs w:val="28"/>
        </w:rPr>
        <w:t xml:space="preserve"> </w:t>
      </w:r>
      <w:proofErr w:type="spellStart"/>
      <w:r w:rsidRPr="0099189D">
        <w:rPr>
          <w:color w:val="auto"/>
          <w:sz w:val="28"/>
          <w:szCs w:val="28"/>
        </w:rPr>
        <w:t>необхідно</w:t>
      </w:r>
      <w:proofErr w:type="spellEnd"/>
      <w:r w:rsidRPr="0099189D">
        <w:rPr>
          <w:color w:val="auto"/>
          <w:sz w:val="28"/>
          <w:szCs w:val="28"/>
        </w:rPr>
        <w:t xml:space="preserve"> для </w:t>
      </w:r>
      <w:proofErr w:type="spellStart"/>
      <w:r w:rsidRPr="0099189D">
        <w:rPr>
          <w:color w:val="auto"/>
          <w:sz w:val="28"/>
          <w:szCs w:val="28"/>
        </w:rPr>
        <w:t>завдання</w:t>
      </w:r>
      <w:proofErr w:type="spellEnd"/>
      <w:r w:rsidRPr="0099189D">
        <w:rPr>
          <w:color w:val="auto"/>
          <w:sz w:val="28"/>
          <w:szCs w:val="28"/>
        </w:rPr>
        <w:t>.</w:t>
      </w:r>
    </w:p>
    <w:p w14:paraId="3EA2E7B9" w14:textId="77777777" w:rsidR="0099189D" w:rsidRPr="0099189D" w:rsidRDefault="0099189D" w:rsidP="006B1A1D">
      <w:pPr>
        <w:numPr>
          <w:ilvl w:val="0"/>
          <w:numId w:val="44"/>
        </w:numPr>
        <w:spacing w:before="100" w:beforeAutospacing="1" w:after="100" w:afterAutospacing="1" w:line="240" w:lineRule="auto"/>
        <w:rPr>
          <w:color w:val="auto"/>
          <w:sz w:val="28"/>
          <w:szCs w:val="28"/>
        </w:rPr>
      </w:pPr>
      <w:proofErr w:type="spellStart"/>
      <w:r w:rsidRPr="0099189D">
        <w:rPr>
          <w:color w:val="auto"/>
          <w:sz w:val="28"/>
          <w:szCs w:val="28"/>
        </w:rPr>
        <w:t>Висловлювати</w:t>
      </w:r>
      <w:proofErr w:type="spellEnd"/>
      <w:r w:rsidRPr="0099189D">
        <w:rPr>
          <w:color w:val="auto"/>
          <w:sz w:val="28"/>
          <w:szCs w:val="28"/>
        </w:rPr>
        <w:t xml:space="preserve"> </w:t>
      </w:r>
      <w:proofErr w:type="spellStart"/>
      <w:r w:rsidRPr="0099189D">
        <w:rPr>
          <w:color w:val="auto"/>
          <w:sz w:val="28"/>
          <w:szCs w:val="28"/>
        </w:rPr>
        <w:t>незалежну</w:t>
      </w:r>
      <w:proofErr w:type="spellEnd"/>
      <w:r w:rsidRPr="0099189D">
        <w:rPr>
          <w:color w:val="auto"/>
          <w:sz w:val="28"/>
          <w:szCs w:val="28"/>
        </w:rPr>
        <w:t xml:space="preserve"> </w:t>
      </w:r>
      <w:proofErr w:type="spellStart"/>
      <w:r w:rsidRPr="0099189D">
        <w:rPr>
          <w:color w:val="auto"/>
          <w:sz w:val="28"/>
          <w:szCs w:val="28"/>
        </w:rPr>
        <w:t>професійну</w:t>
      </w:r>
      <w:proofErr w:type="spellEnd"/>
      <w:r w:rsidRPr="0099189D">
        <w:rPr>
          <w:color w:val="auto"/>
          <w:sz w:val="28"/>
          <w:szCs w:val="28"/>
        </w:rPr>
        <w:t xml:space="preserve"> думку.</w:t>
      </w:r>
    </w:p>
    <w:p w14:paraId="0AA08684" w14:textId="77777777" w:rsidR="0099189D" w:rsidRPr="0099189D" w:rsidRDefault="0099189D" w:rsidP="006B1A1D">
      <w:pPr>
        <w:numPr>
          <w:ilvl w:val="0"/>
          <w:numId w:val="44"/>
        </w:numPr>
        <w:spacing w:before="100" w:beforeAutospacing="1" w:after="100" w:afterAutospacing="1" w:line="240" w:lineRule="auto"/>
        <w:rPr>
          <w:color w:val="auto"/>
          <w:sz w:val="28"/>
          <w:szCs w:val="28"/>
        </w:rPr>
      </w:pPr>
      <w:proofErr w:type="spellStart"/>
      <w:r w:rsidRPr="0099189D">
        <w:rPr>
          <w:color w:val="auto"/>
          <w:sz w:val="28"/>
          <w:szCs w:val="28"/>
        </w:rPr>
        <w:t>Відмовитися</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припинити</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в </w:t>
      </w:r>
      <w:proofErr w:type="spellStart"/>
      <w:r w:rsidRPr="0099189D">
        <w:rPr>
          <w:color w:val="auto"/>
          <w:sz w:val="28"/>
          <w:szCs w:val="28"/>
        </w:rPr>
        <w:t>установлених</w:t>
      </w:r>
      <w:proofErr w:type="spellEnd"/>
      <w:r w:rsidRPr="0099189D">
        <w:rPr>
          <w:color w:val="auto"/>
          <w:sz w:val="28"/>
          <w:szCs w:val="28"/>
        </w:rPr>
        <w:t xml:space="preserve"> законом і договором </w:t>
      </w:r>
      <w:proofErr w:type="spellStart"/>
      <w:r w:rsidRPr="0099189D">
        <w:rPr>
          <w:color w:val="auto"/>
          <w:sz w:val="28"/>
          <w:szCs w:val="28"/>
        </w:rPr>
        <w:t>випадках</w:t>
      </w:r>
      <w:proofErr w:type="spellEnd"/>
      <w:r w:rsidRPr="0099189D">
        <w:rPr>
          <w:color w:val="auto"/>
          <w:sz w:val="28"/>
          <w:szCs w:val="28"/>
        </w:rPr>
        <w:t>.</w:t>
      </w:r>
    </w:p>
    <w:p w14:paraId="4B55356B" w14:textId="77777777" w:rsidR="0099189D" w:rsidRPr="0099189D" w:rsidRDefault="0099189D" w:rsidP="006B1A1D">
      <w:pPr>
        <w:numPr>
          <w:ilvl w:val="0"/>
          <w:numId w:val="44"/>
        </w:numPr>
        <w:spacing w:before="100" w:beforeAutospacing="1" w:after="100" w:afterAutospacing="1" w:line="240" w:lineRule="auto"/>
        <w:rPr>
          <w:color w:val="auto"/>
          <w:sz w:val="28"/>
          <w:szCs w:val="28"/>
        </w:rPr>
      </w:pPr>
      <w:proofErr w:type="spellStart"/>
      <w:r w:rsidRPr="0099189D">
        <w:rPr>
          <w:color w:val="auto"/>
          <w:sz w:val="28"/>
          <w:szCs w:val="28"/>
        </w:rPr>
        <w:t>Захищати</w:t>
      </w:r>
      <w:proofErr w:type="spellEnd"/>
      <w:r w:rsidRPr="0099189D">
        <w:rPr>
          <w:color w:val="auto"/>
          <w:sz w:val="28"/>
          <w:szCs w:val="28"/>
        </w:rPr>
        <w:t xml:space="preserve"> </w:t>
      </w:r>
      <w:proofErr w:type="spellStart"/>
      <w:r w:rsidRPr="0099189D">
        <w:rPr>
          <w:color w:val="auto"/>
          <w:sz w:val="28"/>
          <w:szCs w:val="28"/>
        </w:rPr>
        <w:t>свої</w:t>
      </w:r>
      <w:proofErr w:type="spellEnd"/>
      <w:r w:rsidRPr="0099189D">
        <w:rPr>
          <w:color w:val="auto"/>
          <w:sz w:val="28"/>
          <w:szCs w:val="28"/>
        </w:rPr>
        <w:t xml:space="preserve"> </w:t>
      </w:r>
      <w:proofErr w:type="spellStart"/>
      <w:r w:rsidRPr="0099189D">
        <w:rPr>
          <w:color w:val="auto"/>
          <w:sz w:val="28"/>
          <w:szCs w:val="28"/>
        </w:rPr>
        <w:t>професійні</w:t>
      </w:r>
      <w:proofErr w:type="spellEnd"/>
      <w:r w:rsidRPr="0099189D">
        <w:rPr>
          <w:color w:val="auto"/>
          <w:sz w:val="28"/>
          <w:szCs w:val="28"/>
        </w:rPr>
        <w:t xml:space="preserve"> права </w:t>
      </w:r>
      <w:proofErr w:type="spellStart"/>
      <w:r w:rsidRPr="0099189D">
        <w:rPr>
          <w:color w:val="auto"/>
          <w:sz w:val="28"/>
          <w:szCs w:val="28"/>
        </w:rPr>
        <w:t>законними</w:t>
      </w:r>
      <w:proofErr w:type="spellEnd"/>
      <w:r w:rsidRPr="0099189D">
        <w:rPr>
          <w:color w:val="auto"/>
          <w:sz w:val="28"/>
          <w:szCs w:val="28"/>
        </w:rPr>
        <w:t xml:space="preserve"> способами.</w:t>
      </w:r>
    </w:p>
    <w:p w14:paraId="1EEF1DF1"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lastRenderedPageBreak/>
        <w:t>Ці</w:t>
      </w:r>
      <w:proofErr w:type="spellEnd"/>
      <w:r w:rsidRPr="0099189D">
        <w:rPr>
          <w:color w:val="auto"/>
          <w:sz w:val="28"/>
          <w:szCs w:val="28"/>
        </w:rPr>
        <w:t xml:space="preserve"> права </w:t>
      </w:r>
      <w:proofErr w:type="spellStart"/>
      <w:r w:rsidRPr="0099189D">
        <w:rPr>
          <w:color w:val="auto"/>
          <w:sz w:val="28"/>
          <w:szCs w:val="28"/>
        </w:rPr>
        <w:t>забезпечують</w:t>
      </w:r>
      <w:proofErr w:type="spellEnd"/>
      <w:r w:rsidRPr="0099189D">
        <w:rPr>
          <w:color w:val="auto"/>
          <w:sz w:val="28"/>
          <w:szCs w:val="28"/>
        </w:rPr>
        <w:t xml:space="preserve"> </w:t>
      </w:r>
      <w:proofErr w:type="spellStart"/>
      <w:r w:rsidRPr="0099189D">
        <w:rPr>
          <w:color w:val="auto"/>
          <w:sz w:val="28"/>
          <w:szCs w:val="28"/>
        </w:rPr>
        <w:t>можливість</w:t>
      </w:r>
      <w:proofErr w:type="spellEnd"/>
      <w:r w:rsidRPr="0099189D">
        <w:rPr>
          <w:color w:val="auto"/>
          <w:sz w:val="28"/>
          <w:szCs w:val="28"/>
        </w:rPr>
        <w:t xml:space="preserve"> </w:t>
      </w:r>
      <w:proofErr w:type="spellStart"/>
      <w:r w:rsidRPr="0099189D">
        <w:rPr>
          <w:color w:val="auto"/>
          <w:sz w:val="28"/>
          <w:szCs w:val="28"/>
        </w:rPr>
        <w:t>проводити</w:t>
      </w:r>
      <w:proofErr w:type="spellEnd"/>
      <w:r w:rsidRPr="0099189D">
        <w:rPr>
          <w:color w:val="auto"/>
          <w:sz w:val="28"/>
          <w:szCs w:val="28"/>
        </w:rPr>
        <w:t xml:space="preserve"> аудит без </w:t>
      </w:r>
      <w:proofErr w:type="spellStart"/>
      <w:r w:rsidRPr="0099189D">
        <w:rPr>
          <w:color w:val="auto"/>
          <w:sz w:val="28"/>
          <w:szCs w:val="28"/>
        </w:rPr>
        <w:t>неправомірного</w:t>
      </w:r>
      <w:proofErr w:type="spellEnd"/>
      <w:r w:rsidRPr="0099189D">
        <w:rPr>
          <w:color w:val="auto"/>
          <w:sz w:val="28"/>
          <w:szCs w:val="28"/>
        </w:rPr>
        <w:t xml:space="preserve"> </w:t>
      </w:r>
      <w:proofErr w:type="spellStart"/>
      <w:r w:rsidRPr="0099189D">
        <w:rPr>
          <w:color w:val="auto"/>
          <w:sz w:val="28"/>
          <w:szCs w:val="28"/>
        </w:rPr>
        <w:t>втручання</w:t>
      </w:r>
      <w:proofErr w:type="spellEnd"/>
      <w:r w:rsidRPr="0099189D">
        <w:rPr>
          <w:color w:val="auto"/>
          <w:sz w:val="28"/>
          <w:szCs w:val="28"/>
        </w:rPr>
        <w:t xml:space="preserve"> </w:t>
      </w:r>
      <w:proofErr w:type="spellStart"/>
      <w:r w:rsidRPr="0099189D">
        <w:rPr>
          <w:color w:val="auto"/>
          <w:sz w:val="28"/>
          <w:szCs w:val="28"/>
        </w:rPr>
        <w:t>керівництва</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565C78BF"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4.4. </w:t>
      </w:r>
      <w:proofErr w:type="spellStart"/>
      <w:r w:rsidRPr="0099189D">
        <w:rPr>
          <w:b/>
          <w:bCs/>
          <w:color w:val="auto"/>
          <w:sz w:val="28"/>
          <w:szCs w:val="28"/>
        </w:rPr>
        <w:t>Обов'язки</w:t>
      </w:r>
      <w:proofErr w:type="spellEnd"/>
      <w:r w:rsidRPr="0099189D">
        <w:rPr>
          <w:b/>
          <w:bCs/>
          <w:color w:val="auto"/>
          <w:sz w:val="28"/>
          <w:szCs w:val="28"/>
        </w:rPr>
        <w:t xml:space="preserve"> аудитора</w:t>
      </w:r>
    </w:p>
    <w:p w14:paraId="34911B3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Аудитор </w:t>
      </w:r>
      <w:proofErr w:type="spellStart"/>
      <w:r w:rsidRPr="0099189D">
        <w:rPr>
          <w:color w:val="auto"/>
          <w:sz w:val="28"/>
          <w:szCs w:val="28"/>
        </w:rPr>
        <w:t>зобов'язаний</w:t>
      </w:r>
      <w:proofErr w:type="spellEnd"/>
      <w:r w:rsidRPr="0099189D">
        <w:rPr>
          <w:color w:val="auto"/>
          <w:sz w:val="28"/>
          <w:szCs w:val="28"/>
        </w:rPr>
        <w:t>:</w:t>
      </w:r>
    </w:p>
    <w:p w14:paraId="3DCCFE8B"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та </w:t>
      </w:r>
      <w:proofErr w:type="spellStart"/>
      <w:r w:rsidRPr="0099189D">
        <w:rPr>
          <w:color w:val="auto"/>
          <w:sz w:val="28"/>
          <w:szCs w:val="28"/>
        </w:rPr>
        <w:t>застосовних</w:t>
      </w:r>
      <w:proofErr w:type="spellEnd"/>
      <w:r w:rsidRPr="0099189D">
        <w:rPr>
          <w:color w:val="auto"/>
          <w:sz w:val="28"/>
          <w:szCs w:val="28"/>
        </w:rPr>
        <w:t xml:space="preserve"> </w:t>
      </w:r>
      <w:proofErr w:type="spellStart"/>
      <w:r w:rsidRPr="0099189D">
        <w:rPr>
          <w:color w:val="auto"/>
          <w:sz w:val="28"/>
          <w:szCs w:val="28"/>
        </w:rPr>
        <w:t>міжнародних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аудиту;</w:t>
      </w:r>
    </w:p>
    <w:p w14:paraId="7C4DE8DE"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зберігати</w:t>
      </w:r>
      <w:proofErr w:type="spellEnd"/>
      <w:r w:rsidRPr="0099189D">
        <w:rPr>
          <w:color w:val="auto"/>
          <w:sz w:val="28"/>
          <w:szCs w:val="28"/>
        </w:rPr>
        <w:t xml:space="preserve"> </w:t>
      </w:r>
      <w:proofErr w:type="spellStart"/>
      <w:r w:rsidRPr="0099189D">
        <w:rPr>
          <w:color w:val="auto"/>
          <w:sz w:val="28"/>
          <w:szCs w:val="28"/>
        </w:rPr>
        <w:t>незалежність</w:t>
      </w:r>
      <w:proofErr w:type="spellEnd"/>
      <w:r w:rsidRPr="0099189D">
        <w:rPr>
          <w:color w:val="auto"/>
          <w:sz w:val="28"/>
          <w:szCs w:val="28"/>
        </w:rPr>
        <w:t xml:space="preserve"> і </w:t>
      </w:r>
      <w:proofErr w:type="spellStart"/>
      <w:r w:rsidRPr="0099189D">
        <w:rPr>
          <w:color w:val="auto"/>
          <w:sz w:val="28"/>
          <w:szCs w:val="28"/>
        </w:rPr>
        <w:t>об'єктивність</w:t>
      </w:r>
      <w:proofErr w:type="spellEnd"/>
      <w:r w:rsidRPr="0099189D">
        <w:rPr>
          <w:color w:val="auto"/>
          <w:sz w:val="28"/>
          <w:szCs w:val="28"/>
        </w:rPr>
        <w:t>;</w:t>
      </w:r>
    </w:p>
    <w:p w14:paraId="53EB8CB3"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етики</w:t>
      </w:r>
      <w:proofErr w:type="spellEnd"/>
      <w:r w:rsidRPr="0099189D">
        <w:rPr>
          <w:color w:val="auto"/>
          <w:sz w:val="28"/>
          <w:szCs w:val="28"/>
        </w:rPr>
        <w:t>;</w:t>
      </w:r>
    </w:p>
    <w:p w14:paraId="0E819934"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застосовувати</w:t>
      </w:r>
      <w:proofErr w:type="spellEnd"/>
      <w:r w:rsidRPr="0099189D">
        <w:rPr>
          <w:color w:val="auto"/>
          <w:sz w:val="28"/>
          <w:szCs w:val="28"/>
        </w:rPr>
        <w:t xml:space="preserve"> </w:t>
      </w:r>
      <w:proofErr w:type="spellStart"/>
      <w:r w:rsidRPr="0099189D">
        <w:rPr>
          <w:color w:val="auto"/>
          <w:sz w:val="28"/>
          <w:szCs w:val="28"/>
        </w:rPr>
        <w:t>професійний</w:t>
      </w:r>
      <w:proofErr w:type="spellEnd"/>
      <w:r w:rsidRPr="0099189D">
        <w:rPr>
          <w:color w:val="auto"/>
          <w:sz w:val="28"/>
          <w:szCs w:val="28"/>
        </w:rPr>
        <w:t xml:space="preserve"> скептицизм;</w:t>
      </w:r>
    </w:p>
    <w:p w14:paraId="1CDF2221"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отримувати</w:t>
      </w:r>
      <w:proofErr w:type="spellEnd"/>
      <w:r w:rsidRPr="0099189D">
        <w:rPr>
          <w:color w:val="auto"/>
          <w:sz w:val="28"/>
          <w:szCs w:val="28"/>
        </w:rPr>
        <w:t xml:space="preserve"> </w:t>
      </w:r>
      <w:proofErr w:type="spellStart"/>
      <w:r w:rsidRPr="0099189D">
        <w:rPr>
          <w:color w:val="auto"/>
          <w:sz w:val="28"/>
          <w:szCs w:val="28"/>
        </w:rPr>
        <w:t>достатні</w:t>
      </w:r>
      <w:proofErr w:type="spellEnd"/>
      <w:r w:rsidRPr="0099189D">
        <w:rPr>
          <w:color w:val="auto"/>
          <w:sz w:val="28"/>
          <w:szCs w:val="28"/>
        </w:rPr>
        <w:t xml:space="preserve"> й </w:t>
      </w:r>
      <w:proofErr w:type="spellStart"/>
      <w:r w:rsidRPr="0099189D">
        <w:rPr>
          <w:color w:val="auto"/>
          <w:sz w:val="28"/>
          <w:szCs w:val="28"/>
        </w:rPr>
        <w:t>належні</w:t>
      </w:r>
      <w:proofErr w:type="spellEnd"/>
      <w:r w:rsidRPr="0099189D">
        <w:rPr>
          <w:color w:val="auto"/>
          <w:sz w:val="28"/>
          <w:szCs w:val="28"/>
        </w:rPr>
        <w:t xml:space="preserve"> </w:t>
      </w: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w:t>
      </w:r>
    </w:p>
    <w:p w14:paraId="372D1558"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документувати</w:t>
      </w:r>
      <w:proofErr w:type="spellEnd"/>
      <w:r w:rsidRPr="0099189D">
        <w:rPr>
          <w:color w:val="auto"/>
          <w:sz w:val="28"/>
          <w:szCs w:val="28"/>
        </w:rPr>
        <w:t xml:space="preserve"> </w:t>
      </w:r>
      <w:proofErr w:type="spellStart"/>
      <w:r w:rsidRPr="0099189D">
        <w:rPr>
          <w:color w:val="auto"/>
          <w:sz w:val="28"/>
          <w:szCs w:val="28"/>
        </w:rPr>
        <w:t>виконані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 xml:space="preserve"> та </w:t>
      </w:r>
      <w:proofErr w:type="spellStart"/>
      <w:r w:rsidRPr="0099189D">
        <w:rPr>
          <w:color w:val="auto"/>
          <w:sz w:val="28"/>
          <w:szCs w:val="28"/>
        </w:rPr>
        <w:t>професійні</w:t>
      </w:r>
      <w:proofErr w:type="spellEnd"/>
      <w:r w:rsidRPr="0099189D">
        <w:rPr>
          <w:color w:val="auto"/>
          <w:sz w:val="28"/>
          <w:szCs w:val="28"/>
        </w:rPr>
        <w:t xml:space="preserve"> </w:t>
      </w:r>
      <w:proofErr w:type="spellStart"/>
      <w:r w:rsidRPr="0099189D">
        <w:rPr>
          <w:color w:val="auto"/>
          <w:sz w:val="28"/>
          <w:szCs w:val="28"/>
        </w:rPr>
        <w:t>судження</w:t>
      </w:r>
      <w:proofErr w:type="spellEnd"/>
      <w:r w:rsidRPr="0099189D">
        <w:rPr>
          <w:color w:val="auto"/>
          <w:sz w:val="28"/>
          <w:szCs w:val="28"/>
        </w:rPr>
        <w:t>;</w:t>
      </w:r>
    </w:p>
    <w:p w14:paraId="5798A423"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забезпечувати</w:t>
      </w:r>
      <w:proofErr w:type="spellEnd"/>
      <w:r w:rsidRPr="0099189D">
        <w:rPr>
          <w:color w:val="auto"/>
          <w:sz w:val="28"/>
          <w:szCs w:val="28"/>
        </w:rPr>
        <w:t xml:space="preserve"> </w:t>
      </w:r>
      <w:proofErr w:type="spellStart"/>
      <w:r w:rsidRPr="0099189D">
        <w:rPr>
          <w:color w:val="auto"/>
          <w:sz w:val="28"/>
          <w:szCs w:val="28"/>
        </w:rPr>
        <w:t>конфіденційність</w:t>
      </w:r>
      <w:proofErr w:type="spellEnd"/>
      <w:r w:rsidRPr="0099189D">
        <w:rPr>
          <w:color w:val="auto"/>
          <w:sz w:val="28"/>
          <w:szCs w:val="28"/>
        </w:rPr>
        <w:t xml:space="preserve"> </w:t>
      </w:r>
      <w:proofErr w:type="spellStart"/>
      <w:r w:rsidRPr="0099189D">
        <w:rPr>
          <w:color w:val="auto"/>
          <w:sz w:val="28"/>
          <w:szCs w:val="28"/>
        </w:rPr>
        <w:t>інформації</w:t>
      </w:r>
      <w:proofErr w:type="spellEnd"/>
      <w:r w:rsidRPr="0099189D">
        <w:rPr>
          <w:color w:val="auto"/>
          <w:sz w:val="28"/>
          <w:szCs w:val="28"/>
        </w:rPr>
        <w:t>;</w:t>
      </w:r>
    </w:p>
    <w:p w14:paraId="15DDC462"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належним</w:t>
      </w:r>
      <w:proofErr w:type="spellEnd"/>
      <w:r w:rsidRPr="0099189D">
        <w:rPr>
          <w:color w:val="auto"/>
          <w:sz w:val="28"/>
          <w:szCs w:val="28"/>
        </w:rPr>
        <w:t xml:space="preserve"> чином </w:t>
      </w:r>
      <w:proofErr w:type="spellStart"/>
      <w:r w:rsidRPr="0099189D">
        <w:rPr>
          <w:color w:val="auto"/>
          <w:sz w:val="28"/>
          <w:szCs w:val="28"/>
        </w:rPr>
        <w:t>формувати</w:t>
      </w:r>
      <w:proofErr w:type="spellEnd"/>
      <w:r w:rsidRPr="0099189D">
        <w:rPr>
          <w:color w:val="auto"/>
          <w:sz w:val="28"/>
          <w:szCs w:val="28"/>
        </w:rPr>
        <w:t xml:space="preserve"> й </w:t>
      </w:r>
      <w:proofErr w:type="spellStart"/>
      <w:r w:rsidRPr="0099189D">
        <w:rPr>
          <w:color w:val="auto"/>
          <w:sz w:val="28"/>
          <w:szCs w:val="28"/>
        </w:rPr>
        <w:t>оформлювати</w:t>
      </w:r>
      <w:proofErr w:type="spellEnd"/>
      <w:r w:rsidRPr="0099189D">
        <w:rPr>
          <w:color w:val="auto"/>
          <w:sz w:val="28"/>
          <w:szCs w:val="28"/>
        </w:rPr>
        <w:t xml:space="preserve"> </w:t>
      </w:r>
      <w:proofErr w:type="spellStart"/>
      <w:r w:rsidRPr="0099189D">
        <w:rPr>
          <w:color w:val="auto"/>
          <w:sz w:val="28"/>
          <w:szCs w:val="28"/>
        </w:rPr>
        <w:t>результати</w:t>
      </w:r>
      <w:proofErr w:type="spellEnd"/>
      <w:r w:rsidRPr="0099189D">
        <w:rPr>
          <w:color w:val="auto"/>
          <w:sz w:val="28"/>
          <w:szCs w:val="28"/>
        </w:rPr>
        <w:t xml:space="preserve"> аудиту;</w:t>
      </w:r>
    </w:p>
    <w:p w14:paraId="77C3AC21" w14:textId="77777777" w:rsidR="0099189D" w:rsidRPr="0099189D" w:rsidRDefault="0099189D" w:rsidP="006B1A1D">
      <w:pPr>
        <w:numPr>
          <w:ilvl w:val="0"/>
          <w:numId w:val="45"/>
        </w:numPr>
        <w:spacing w:before="100" w:beforeAutospacing="1" w:after="100" w:afterAutospacing="1" w:line="240" w:lineRule="auto"/>
        <w:rPr>
          <w:color w:val="auto"/>
          <w:sz w:val="28"/>
          <w:szCs w:val="28"/>
        </w:rPr>
      </w:pP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та </w:t>
      </w:r>
      <w:proofErr w:type="spellStart"/>
      <w:r w:rsidRPr="0099189D">
        <w:rPr>
          <w:color w:val="auto"/>
          <w:sz w:val="28"/>
          <w:szCs w:val="28"/>
        </w:rPr>
        <w:t>професійного</w:t>
      </w:r>
      <w:proofErr w:type="spellEnd"/>
      <w:r w:rsidRPr="0099189D">
        <w:rPr>
          <w:color w:val="auto"/>
          <w:sz w:val="28"/>
          <w:szCs w:val="28"/>
        </w:rPr>
        <w:t xml:space="preserve"> </w:t>
      </w:r>
      <w:proofErr w:type="spellStart"/>
      <w:r w:rsidRPr="0099189D">
        <w:rPr>
          <w:color w:val="auto"/>
          <w:sz w:val="28"/>
          <w:szCs w:val="28"/>
        </w:rPr>
        <w:t>розвитку</w:t>
      </w:r>
      <w:proofErr w:type="spellEnd"/>
      <w:r w:rsidRPr="0099189D">
        <w:rPr>
          <w:color w:val="auto"/>
          <w:sz w:val="28"/>
          <w:szCs w:val="28"/>
        </w:rPr>
        <w:t>.</w:t>
      </w:r>
    </w:p>
    <w:p w14:paraId="28AF679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Аудитор не повинен </w:t>
      </w:r>
      <w:proofErr w:type="spellStart"/>
      <w:r w:rsidRPr="0099189D">
        <w:rPr>
          <w:color w:val="auto"/>
          <w:sz w:val="28"/>
          <w:szCs w:val="28"/>
        </w:rPr>
        <w:t>погоджуватися</w:t>
      </w:r>
      <w:proofErr w:type="spellEnd"/>
      <w:r w:rsidRPr="0099189D">
        <w:rPr>
          <w:color w:val="auto"/>
          <w:sz w:val="28"/>
          <w:szCs w:val="28"/>
        </w:rPr>
        <w:t xml:space="preserve"> з </w:t>
      </w:r>
      <w:proofErr w:type="spellStart"/>
      <w:r w:rsidRPr="0099189D">
        <w:rPr>
          <w:color w:val="auto"/>
          <w:sz w:val="28"/>
          <w:szCs w:val="28"/>
        </w:rPr>
        <w:t>керівництвом</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наперед </w:t>
      </w:r>
      <w:proofErr w:type="spellStart"/>
      <w:r w:rsidRPr="0099189D">
        <w:rPr>
          <w:color w:val="auto"/>
          <w:sz w:val="28"/>
          <w:szCs w:val="28"/>
        </w:rPr>
        <w:t>визначеного</w:t>
      </w:r>
      <w:proofErr w:type="spellEnd"/>
      <w:r w:rsidRPr="0099189D">
        <w:rPr>
          <w:color w:val="auto"/>
          <w:sz w:val="28"/>
          <w:szCs w:val="28"/>
        </w:rPr>
        <w:t xml:space="preserve"> позитивного </w:t>
      </w:r>
      <w:proofErr w:type="spellStart"/>
      <w:r w:rsidRPr="0099189D">
        <w:rPr>
          <w:color w:val="auto"/>
          <w:sz w:val="28"/>
          <w:szCs w:val="28"/>
        </w:rPr>
        <w:t>висновку</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думка </w:t>
      </w:r>
      <w:proofErr w:type="spellStart"/>
      <w:r w:rsidRPr="0099189D">
        <w:rPr>
          <w:color w:val="auto"/>
          <w:sz w:val="28"/>
          <w:szCs w:val="28"/>
        </w:rPr>
        <w:t>формується</w:t>
      </w:r>
      <w:proofErr w:type="spellEnd"/>
      <w:r w:rsidRPr="0099189D">
        <w:rPr>
          <w:color w:val="auto"/>
          <w:sz w:val="28"/>
          <w:szCs w:val="28"/>
        </w:rPr>
        <w:t xml:space="preserve"> на </w:t>
      </w:r>
      <w:proofErr w:type="spellStart"/>
      <w:r w:rsidRPr="0099189D">
        <w:rPr>
          <w:color w:val="auto"/>
          <w:sz w:val="28"/>
          <w:szCs w:val="28"/>
        </w:rPr>
        <w:t>основі</w:t>
      </w:r>
      <w:proofErr w:type="spellEnd"/>
      <w:r w:rsidRPr="0099189D">
        <w:rPr>
          <w:color w:val="auto"/>
          <w:sz w:val="28"/>
          <w:szCs w:val="28"/>
        </w:rPr>
        <w:t xml:space="preserve"> </w:t>
      </w:r>
      <w:proofErr w:type="spellStart"/>
      <w:r w:rsidRPr="0099189D">
        <w:rPr>
          <w:color w:val="auto"/>
          <w:sz w:val="28"/>
          <w:szCs w:val="28"/>
        </w:rPr>
        <w:t>результатів</w:t>
      </w:r>
      <w:proofErr w:type="spellEnd"/>
      <w:r w:rsidRPr="0099189D">
        <w:rPr>
          <w:color w:val="auto"/>
          <w:sz w:val="28"/>
          <w:szCs w:val="28"/>
        </w:rPr>
        <w:t xml:space="preserve"> аудиту.</w:t>
      </w:r>
    </w:p>
    <w:p w14:paraId="6C262AED"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4.5. </w:t>
      </w:r>
      <w:proofErr w:type="spellStart"/>
      <w:r w:rsidRPr="0099189D">
        <w:rPr>
          <w:b/>
          <w:bCs/>
          <w:color w:val="auto"/>
          <w:sz w:val="28"/>
          <w:szCs w:val="28"/>
        </w:rPr>
        <w:t>Незалежність</w:t>
      </w:r>
      <w:proofErr w:type="spellEnd"/>
      <w:r w:rsidRPr="0099189D">
        <w:rPr>
          <w:b/>
          <w:bCs/>
          <w:color w:val="auto"/>
          <w:sz w:val="28"/>
          <w:szCs w:val="28"/>
        </w:rPr>
        <w:t xml:space="preserve"> аудитора</w:t>
      </w:r>
    </w:p>
    <w:p w14:paraId="0F49B7D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Незалежність</w:t>
      </w:r>
      <w:proofErr w:type="spellEnd"/>
      <w:r w:rsidRPr="0099189D">
        <w:rPr>
          <w:color w:val="auto"/>
          <w:sz w:val="28"/>
          <w:szCs w:val="28"/>
        </w:rPr>
        <w:t xml:space="preserve"> є </w:t>
      </w:r>
      <w:proofErr w:type="spellStart"/>
      <w:r w:rsidRPr="0099189D">
        <w:rPr>
          <w:color w:val="auto"/>
          <w:sz w:val="28"/>
          <w:szCs w:val="28"/>
        </w:rPr>
        <w:t>однією</w:t>
      </w:r>
      <w:proofErr w:type="spellEnd"/>
      <w:r w:rsidRPr="0099189D">
        <w:rPr>
          <w:color w:val="auto"/>
          <w:sz w:val="28"/>
          <w:szCs w:val="28"/>
        </w:rPr>
        <w:t xml:space="preserve"> з </w:t>
      </w:r>
      <w:proofErr w:type="spellStart"/>
      <w:r w:rsidRPr="0099189D">
        <w:rPr>
          <w:color w:val="auto"/>
          <w:sz w:val="28"/>
          <w:szCs w:val="28"/>
        </w:rPr>
        <w:t>основних</w:t>
      </w:r>
      <w:proofErr w:type="spellEnd"/>
      <w:r w:rsidRPr="0099189D">
        <w:rPr>
          <w:color w:val="auto"/>
          <w:sz w:val="28"/>
          <w:szCs w:val="28"/>
        </w:rPr>
        <w:t xml:space="preserve"> умов </w:t>
      </w:r>
      <w:proofErr w:type="spellStart"/>
      <w:r w:rsidRPr="0099189D">
        <w:rPr>
          <w:color w:val="auto"/>
          <w:sz w:val="28"/>
          <w:szCs w:val="28"/>
        </w:rPr>
        <w:t>довіри</w:t>
      </w:r>
      <w:proofErr w:type="spellEnd"/>
      <w:r w:rsidRPr="0099189D">
        <w:rPr>
          <w:color w:val="auto"/>
          <w:sz w:val="28"/>
          <w:szCs w:val="28"/>
        </w:rPr>
        <w:t xml:space="preserve"> до </w:t>
      </w:r>
      <w:proofErr w:type="spellStart"/>
      <w:r w:rsidRPr="0099189D">
        <w:rPr>
          <w:color w:val="auto"/>
          <w:sz w:val="28"/>
          <w:szCs w:val="28"/>
        </w:rPr>
        <w:t>аудиторського</w:t>
      </w:r>
      <w:proofErr w:type="spellEnd"/>
      <w:r w:rsidRPr="0099189D">
        <w:rPr>
          <w:color w:val="auto"/>
          <w:sz w:val="28"/>
          <w:szCs w:val="28"/>
        </w:rPr>
        <w:t xml:space="preserve"> </w:t>
      </w:r>
      <w:proofErr w:type="spellStart"/>
      <w:r w:rsidRPr="0099189D">
        <w:rPr>
          <w:color w:val="auto"/>
          <w:sz w:val="28"/>
          <w:szCs w:val="28"/>
        </w:rPr>
        <w:t>звіту</w:t>
      </w:r>
      <w:proofErr w:type="spellEnd"/>
      <w:r w:rsidRPr="0099189D">
        <w:rPr>
          <w:color w:val="auto"/>
          <w:sz w:val="28"/>
          <w:szCs w:val="28"/>
        </w:rPr>
        <w:t>.</w:t>
      </w:r>
    </w:p>
    <w:p w14:paraId="1A1E82C2"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Вона </w:t>
      </w:r>
      <w:proofErr w:type="spellStart"/>
      <w:r w:rsidRPr="0099189D">
        <w:rPr>
          <w:color w:val="auto"/>
          <w:sz w:val="28"/>
          <w:szCs w:val="28"/>
        </w:rPr>
        <w:t>передбачає</w:t>
      </w:r>
      <w:proofErr w:type="spellEnd"/>
      <w:r w:rsidRPr="0099189D">
        <w:rPr>
          <w:color w:val="auto"/>
          <w:sz w:val="28"/>
          <w:szCs w:val="28"/>
        </w:rPr>
        <w:t xml:space="preserve"> не </w:t>
      </w:r>
      <w:proofErr w:type="spellStart"/>
      <w:r w:rsidRPr="0099189D">
        <w:rPr>
          <w:color w:val="auto"/>
          <w:sz w:val="28"/>
          <w:szCs w:val="28"/>
        </w:rPr>
        <w:t>лише</w:t>
      </w:r>
      <w:proofErr w:type="spellEnd"/>
      <w:r w:rsidRPr="0099189D">
        <w:rPr>
          <w:color w:val="auto"/>
          <w:sz w:val="28"/>
          <w:szCs w:val="28"/>
        </w:rPr>
        <w:t xml:space="preserve"> </w:t>
      </w:r>
      <w:proofErr w:type="spellStart"/>
      <w:r w:rsidRPr="0099189D">
        <w:rPr>
          <w:color w:val="auto"/>
          <w:sz w:val="28"/>
          <w:szCs w:val="28"/>
        </w:rPr>
        <w:t>фактичну</w:t>
      </w:r>
      <w:proofErr w:type="spellEnd"/>
      <w:r w:rsidRPr="0099189D">
        <w:rPr>
          <w:color w:val="auto"/>
          <w:sz w:val="28"/>
          <w:szCs w:val="28"/>
        </w:rPr>
        <w:t xml:space="preserve"> </w:t>
      </w:r>
      <w:proofErr w:type="spellStart"/>
      <w:r w:rsidRPr="0099189D">
        <w:rPr>
          <w:color w:val="auto"/>
          <w:sz w:val="28"/>
          <w:szCs w:val="28"/>
        </w:rPr>
        <w:t>незалежність</w:t>
      </w:r>
      <w:proofErr w:type="spellEnd"/>
      <w:r w:rsidRPr="0099189D">
        <w:rPr>
          <w:color w:val="auto"/>
          <w:sz w:val="28"/>
          <w:szCs w:val="28"/>
        </w:rPr>
        <w:t xml:space="preserve"> аудитора, а й </w:t>
      </w:r>
      <w:proofErr w:type="spellStart"/>
      <w:r w:rsidRPr="0099189D">
        <w:rPr>
          <w:color w:val="auto"/>
          <w:sz w:val="28"/>
          <w:szCs w:val="28"/>
        </w:rPr>
        <w:t>уникнення</w:t>
      </w:r>
      <w:proofErr w:type="spellEnd"/>
      <w:r w:rsidRPr="0099189D">
        <w:rPr>
          <w:color w:val="auto"/>
          <w:sz w:val="28"/>
          <w:szCs w:val="28"/>
        </w:rPr>
        <w:t xml:space="preserve"> </w:t>
      </w:r>
      <w:proofErr w:type="spellStart"/>
      <w:r w:rsidRPr="0099189D">
        <w:rPr>
          <w:color w:val="auto"/>
          <w:sz w:val="28"/>
          <w:szCs w:val="28"/>
        </w:rPr>
        <w:t>обставин</w:t>
      </w:r>
      <w:proofErr w:type="spellEnd"/>
      <w:r w:rsidRPr="0099189D">
        <w:rPr>
          <w:color w:val="auto"/>
          <w:sz w:val="28"/>
          <w:szCs w:val="28"/>
        </w:rPr>
        <w:t xml:space="preserve">, через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сторонній</w:t>
      </w:r>
      <w:proofErr w:type="spellEnd"/>
      <w:r w:rsidRPr="0099189D">
        <w:rPr>
          <w:color w:val="auto"/>
          <w:sz w:val="28"/>
          <w:szCs w:val="28"/>
        </w:rPr>
        <w:t xml:space="preserve"> </w:t>
      </w:r>
      <w:proofErr w:type="spellStart"/>
      <w:r w:rsidRPr="0099189D">
        <w:rPr>
          <w:color w:val="auto"/>
          <w:sz w:val="28"/>
          <w:szCs w:val="28"/>
        </w:rPr>
        <w:t>поінформований</w:t>
      </w:r>
      <w:proofErr w:type="spellEnd"/>
      <w:r w:rsidRPr="0099189D">
        <w:rPr>
          <w:color w:val="auto"/>
          <w:sz w:val="28"/>
          <w:szCs w:val="28"/>
        </w:rPr>
        <w:t xml:space="preserve"> </w:t>
      </w:r>
      <w:proofErr w:type="spellStart"/>
      <w:r w:rsidRPr="0099189D">
        <w:rPr>
          <w:color w:val="auto"/>
          <w:sz w:val="28"/>
          <w:szCs w:val="28"/>
        </w:rPr>
        <w:t>спостерігач</w:t>
      </w:r>
      <w:proofErr w:type="spellEnd"/>
      <w:r w:rsidRPr="0099189D">
        <w:rPr>
          <w:color w:val="auto"/>
          <w:sz w:val="28"/>
          <w:szCs w:val="28"/>
        </w:rPr>
        <w:t xml:space="preserve"> </w:t>
      </w:r>
      <w:proofErr w:type="spellStart"/>
      <w:r w:rsidRPr="0099189D">
        <w:rPr>
          <w:color w:val="auto"/>
          <w:sz w:val="28"/>
          <w:szCs w:val="28"/>
        </w:rPr>
        <w:t>міг</w:t>
      </w:r>
      <w:proofErr w:type="spellEnd"/>
      <w:r w:rsidRPr="0099189D">
        <w:rPr>
          <w:color w:val="auto"/>
          <w:sz w:val="28"/>
          <w:szCs w:val="28"/>
        </w:rPr>
        <w:t xml:space="preserve"> би </w:t>
      </w:r>
      <w:proofErr w:type="spellStart"/>
      <w:r w:rsidRPr="0099189D">
        <w:rPr>
          <w:color w:val="auto"/>
          <w:sz w:val="28"/>
          <w:szCs w:val="28"/>
        </w:rPr>
        <w:t>обґрунтовано</w:t>
      </w:r>
      <w:proofErr w:type="spellEnd"/>
      <w:r w:rsidRPr="0099189D">
        <w:rPr>
          <w:color w:val="auto"/>
          <w:sz w:val="28"/>
          <w:szCs w:val="28"/>
        </w:rPr>
        <w:t xml:space="preserve"> </w:t>
      </w:r>
      <w:proofErr w:type="spellStart"/>
      <w:r w:rsidRPr="0099189D">
        <w:rPr>
          <w:color w:val="auto"/>
          <w:sz w:val="28"/>
          <w:szCs w:val="28"/>
        </w:rPr>
        <w:t>поставити</w:t>
      </w:r>
      <w:proofErr w:type="spellEnd"/>
      <w:r w:rsidRPr="0099189D">
        <w:rPr>
          <w:color w:val="auto"/>
          <w:sz w:val="28"/>
          <w:szCs w:val="28"/>
        </w:rPr>
        <w:t xml:space="preserve"> </w:t>
      </w:r>
      <w:proofErr w:type="spellStart"/>
      <w:r w:rsidRPr="0099189D">
        <w:rPr>
          <w:color w:val="auto"/>
          <w:sz w:val="28"/>
          <w:szCs w:val="28"/>
        </w:rPr>
        <w:t>під</w:t>
      </w:r>
      <w:proofErr w:type="spellEnd"/>
      <w:r w:rsidRPr="0099189D">
        <w:rPr>
          <w:color w:val="auto"/>
          <w:sz w:val="28"/>
          <w:szCs w:val="28"/>
        </w:rPr>
        <w:t xml:space="preserve"> </w:t>
      </w:r>
      <w:proofErr w:type="spellStart"/>
      <w:r w:rsidRPr="0099189D">
        <w:rPr>
          <w:color w:val="auto"/>
          <w:sz w:val="28"/>
          <w:szCs w:val="28"/>
        </w:rPr>
        <w:t>сумнів</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об'єктивність</w:t>
      </w:r>
      <w:proofErr w:type="spellEnd"/>
      <w:r w:rsidRPr="0099189D">
        <w:rPr>
          <w:color w:val="auto"/>
          <w:sz w:val="28"/>
          <w:szCs w:val="28"/>
        </w:rPr>
        <w:t>.</w:t>
      </w:r>
    </w:p>
    <w:p w14:paraId="1F8B032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До </w:t>
      </w:r>
      <w:proofErr w:type="spellStart"/>
      <w:r w:rsidRPr="0099189D">
        <w:rPr>
          <w:color w:val="auto"/>
          <w:sz w:val="28"/>
          <w:szCs w:val="28"/>
        </w:rPr>
        <w:t>потенційних</w:t>
      </w:r>
      <w:proofErr w:type="spellEnd"/>
      <w:r w:rsidRPr="0099189D">
        <w:rPr>
          <w:color w:val="auto"/>
          <w:sz w:val="28"/>
          <w:szCs w:val="28"/>
        </w:rPr>
        <w:t xml:space="preserve"> </w:t>
      </w:r>
      <w:proofErr w:type="spellStart"/>
      <w:r w:rsidRPr="0099189D">
        <w:rPr>
          <w:color w:val="auto"/>
          <w:sz w:val="28"/>
          <w:szCs w:val="28"/>
        </w:rPr>
        <w:t>загроз</w:t>
      </w:r>
      <w:proofErr w:type="spellEnd"/>
      <w:r w:rsidRPr="0099189D">
        <w:rPr>
          <w:color w:val="auto"/>
          <w:sz w:val="28"/>
          <w:szCs w:val="28"/>
        </w:rPr>
        <w:t xml:space="preserve"> </w:t>
      </w:r>
      <w:proofErr w:type="spellStart"/>
      <w:r w:rsidRPr="0099189D">
        <w:rPr>
          <w:color w:val="auto"/>
          <w:sz w:val="28"/>
          <w:szCs w:val="28"/>
        </w:rPr>
        <w:t>незалежності</w:t>
      </w:r>
      <w:proofErr w:type="spellEnd"/>
      <w:r w:rsidRPr="0099189D">
        <w:rPr>
          <w:color w:val="auto"/>
          <w:sz w:val="28"/>
          <w:szCs w:val="28"/>
        </w:rPr>
        <w:t xml:space="preserve"> належать:</w:t>
      </w:r>
    </w:p>
    <w:p w14:paraId="33059FC1" w14:textId="77777777" w:rsidR="0099189D" w:rsidRPr="0099189D" w:rsidRDefault="0099189D" w:rsidP="006B1A1D">
      <w:pPr>
        <w:numPr>
          <w:ilvl w:val="0"/>
          <w:numId w:val="46"/>
        </w:numPr>
        <w:spacing w:before="100" w:beforeAutospacing="1" w:after="100" w:afterAutospacing="1" w:line="240" w:lineRule="auto"/>
        <w:rPr>
          <w:color w:val="auto"/>
          <w:sz w:val="28"/>
          <w:szCs w:val="28"/>
        </w:rPr>
      </w:pPr>
      <w:proofErr w:type="spellStart"/>
      <w:r w:rsidRPr="0099189D">
        <w:rPr>
          <w:color w:val="auto"/>
          <w:sz w:val="28"/>
          <w:szCs w:val="28"/>
        </w:rPr>
        <w:t>фінансова</w:t>
      </w:r>
      <w:proofErr w:type="spellEnd"/>
      <w:r w:rsidRPr="0099189D">
        <w:rPr>
          <w:color w:val="auto"/>
          <w:sz w:val="28"/>
          <w:szCs w:val="28"/>
        </w:rPr>
        <w:t xml:space="preserve"> </w:t>
      </w:r>
      <w:proofErr w:type="spellStart"/>
      <w:r w:rsidRPr="0099189D">
        <w:rPr>
          <w:color w:val="auto"/>
          <w:sz w:val="28"/>
          <w:szCs w:val="28"/>
        </w:rPr>
        <w:t>зацікавленість</w:t>
      </w:r>
      <w:proofErr w:type="spellEnd"/>
      <w:r w:rsidRPr="0099189D">
        <w:rPr>
          <w:color w:val="auto"/>
          <w:sz w:val="28"/>
          <w:szCs w:val="28"/>
        </w:rPr>
        <w:t xml:space="preserve"> аудитора в </w:t>
      </w:r>
      <w:proofErr w:type="spellStart"/>
      <w:r w:rsidRPr="0099189D">
        <w:rPr>
          <w:color w:val="auto"/>
          <w:sz w:val="28"/>
          <w:szCs w:val="28"/>
        </w:rPr>
        <w:t>підприємстві</w:t>
      </w:r>
      <w:proofErr w:type="spellEnd"/>
      <w:r w:rsidRPr="0099189D">
        <w:rPr>
          <w:color w:val="auto"/>
          <w:sz w:val="28"/>
          <w:szCs w:val="28"/>
        </w:rPr>
        <w:t>;</w:t>
      </w:r>
    </w:p>
    <w:p w14:paraId="79CE70BF" w14:textId="77777777" w:rsidR="0099189D" w:rsidRPr="0099189D" w:rsidRDefault="0099189D" w:rsidP="006B1A1D">
      <w:pPr>
        <w:numPr>
          <w:ilvl w:val="0"/>
          <w:numId w:val="46"/>
        </w:numPr>
        <w:spacing w:before="100" w:beforeAutospacing="1" w:after="100" w:afterAutospacing="1" w:line="240" w:lineRule="auto"/>
        <w:rPr>
          <w:color w:val="auto"/>
          <w:sz w:val="28"/>
          <w:szCs w:val="28"/>
        </w:rPr>
      </w:pPr>
      <w:proofErr w:type="spellStart"/>
      <w:r w:rsidRPr="0099189D">
        <w:rPr>
          <w:color w:val="auto"/>
          <w:sz w:val="28"/>
          <w:szCs w:val="28"/>
        </w:rPr>
        <w:t>близькі</w:t>
      </w:r>
      <w:proofErr w:type="spellEnd"/>
      <w:r w:rsidRPr="0099189D">
        <w:rPr>
          <w:color w:val="auto"/>
          <w:sz w:val="28"/>
          <w:szCs w:val="28"/>
        </w:rPr>
        <w:t xml:space="preserve"> </w:t>
      </w:r>
      <w:proofErr w:type="spellStart"/>
      <w:r w:rsidRPr="0099189D">
        <w:rPr>
          <w:color w:val="auto"/>
          <w:sz w:val="28"/>
          <w:szCs w:val="28"/>
        </w:rPr>
        <w:t>особисті</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сімейні</w:t>
      </w:r>
      <w:proofErr w:type="spellEnd"/>
      <w:r w:rsidRPr="0099189D">
        <w:rPr>
          <w:color w:val="auto"/>
          <w:sz w:val="28"/>
          <w:szCs w:val="28"/>
        </w:rPr>
        <w:t xml:space="preserve"> </w:t>
      </w:r>
      <w:proofErr w:type="spellStart"/>
      <w:r w:rsidRPr="0099189D">
        <w:rPr>
          <w:color w:val="auto"/>
          <w:sz w:val="28"/>
          <w:szCs w:val="28"/>
        </w:rPr>
        <w:t>відносини</w:t>
      </w:r>
      <w:proofErr w:type="spellEnd"/>
      <w:r w:rsidRPr="0099189D">
        <w:rPr>
          <w:color w:val="auto"/>
          <w:sz w:val="28"/>
          <w:szCs w:val="28"/>
        </w:rPr>
        <w:t xml:space="preserve"> з </w:t>
      </w:r>
      <w:proofErr w:type="spellStart"/>
      <w:r w:rsidRPr="0099189D">
        <w:rPr>
          <w:color w:val="auto"/>
          <w:sz w:val="28"/>
          <w:szCs w:val="28"/>
        </w:rPr>
        <w:t>керівництвом</w:t>
      </w:r>
      <w:proofErr w:type="spellEnd"/>
      <w:r w:rsidRPr="0099189D">
        <w:rPr>
          <w:color w:val="auto"/>
          <w:sz w:val="28"/>
          <w:szCs w:val="28"/>
        </w:rPr>
        <w:t>;</w:t>
      </w:r>
    </w:p>
    <w:p w14:paraId="7FC85415" w14:textId="77777777" w:rsidR="0099189D" w:rsidRPr="0099189D" w:rsidRDefault="0099189D" w:rsidP="006B1A1D">
      <w:pPr>
        <w:numPr>
          <w:ilvl w:val="0"/>
          <w:numId w:val="46"/>
        </w:numPr>
        <w:spacing w:before="100" w:beforeAutospacing="1" w:after="100" w:afterAutospacing="1" w:line="240" w:lineRule="auto"/>
        <w:rPr>
          <w:color w:val="auto"/>
          <w:sz w:val="28"/>
          <w:szCs w:val="28"/>
        </w:rPr>
      </w:pPr>
      <w:proofErr w:type="spellStart"/>
      <w:r w:rsidRPr="0099189D">
        <w:rPr>
          <w:color w:val="auto"/>
          <w:sz w:val="28"/>
          <w:szCs w:val="28"/>
        </w:rPr>
        <w:t>надмірна</w:t>
      </w:r>
      <w:proofErr w:type="spellEnd"/>
      <w:r w:rsidRPr="0099189D">
        <w:rPr>
          <w:color w:val="auto"/>
          <w:sz w:val="28"/>
          <w:szCs w:val="28"/>
        </w:rPr>
        <w:t xml:space="preserve"> </w:t>
      </w:r>
      <w:proofErr w:type="spellStart"/>
      <w:r w:rsidRPr="0099189D">
        <w:rPr>
          <w:color w:val="auto"/>
          <w:sz w:val="28"/>
          <w:szCs w:val="28"/>
        </w:rPr>
        <w:t>залежність</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винагороди</w:t>
      </w:r>
      <w:proofErr w:type="spellEnd"/>
      <w:r w:rsidRPr="0099189D">
        <w:rPr>
          <w:color w:val="auto"/>
          <w:sz w:val="28"/>
          <w:szCs w:val="28"/>
        </w:rPr>
        <w:t xml:space="preserve"> одного </w:t>
      </w:r>
      <w:proofErr w:type="spellStart"/>
      <w:r w:rsidRPr="0099189D">
        <w:rPr>
          <w:color w:val="auto"/>
          <w:sz w:val="28"/>
          <w:szCs w:val="28"/>
        </w:rPr>
        <w:t>клієнта</w:t>
      </w:r>
      <w:proofErr w:type="spellEnd"/>
      <w:r w:rsidRPr="0099189D">
        <w:rPr>
          <w:color w:val="auto"/>
          <w:sz w:val="28"/>
          <w:szCs w:val="28"/>
        </w:rPr>
        <w:t>;</w:t>
      </w:r>
    </w:p>
    <w:p w14:paraId="434E9DD8" w14:textId="77777777" w:rsidR="0099189D" w:rsidRPr="0099189D" w:rsidRDefault="0099189D" w:rsidP="006B1A1D">
      <w:pPr>
        <w:numPr>
          <w:ilvl w:val="0"/>
          <w:numId w:val="46"/>
        </w:numPr>
        <w:spacing w:before="100" w:beforeAutospacing="1" w:after="100" w:afterAutospacing="1" w:line="240" w:lineRule="auto"/>
        <w:rPr>
          <w:color w:val="auto"/>
          <w:sz w:val="28"/>
          <w:szCs w:val="28"/>
        </w:rPr>
      </w:pPr>
      <w:proofErr w:type="spellStart"/>
      <w:r w:rsidRPr="0099189D">
        <w:rPr>
          <w:color w:val="auto"/>
          <w:sz w:val="28"/>
          <w:szCs w:val="28"/>
        </w:rPr>
        <w:t>тривала</w:t>
      </w:r>
      <w:proofErr w:type="spellEnd"/>
      <w:r w:rsidRPr="0099189D">
        <w:rPr>
          <w:color w:val="auto"/>
          <w:sz w:val="28"/>
          <w:szCs w:val="28"/>
        </w:rPr>
        <w:t xml:space="preserve"> участь у </w:t>
      </w:r>
      <w:proofErr w:type="spellStart"/>
      <w:r w:rsidRPr="0099189D">
        <w:rPr>
          <w:color w:val="auto"/>
          <w:sz w:val="28"/>
          <w:szCs w:val="28"/>
        </w:rPr>
        <w:t>завданні</w:t>
      </w:r>
      <w:proofErr w:type="spellEnd"/>
      <w:r w:rsidRPr="0099189D">
        <w:rPr>
          <w:color w:val="auto"/>
          <w:sz w:val="28"/>
          <w:szCs w:val="28"/>
        </w:rPr>
        <w:t xml:space="preserve">, яка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призвести</w:t>
      </w:r>
      <w:proofErr w:type="spellEnd"/>
      <w:r w:rsidRPr="0099189D">
        <w:rPr>
          <w:color w:val="auto"/>
          <w:sz w:val="28"/>
          <w:szCs w:val="28"/>
        </w:rPr>
        <w:t xml:space="preserve"> до </w:t>
      </w:r>
      <w:proofErr w:type="spellStart"/>
      <w:r w:rsidRPr="0099189D">
        <w:rPr>
          <w:color w:val="auto"/>
          <w:sz w:val="28"/>
          <w:szCs w:val="28"/>
        </w:rPr>
        <w:t>надмірної</w:t>
      </w:r>
      <w:proofErr w:type="spellEnd"/>
      <w:r w:rsidRPr="0099189D">
        <w:rPr>
          <w:color w:val="auto"/>
          <w:sz w:val="28"/>
          <w:szCs w:val="28"/>
        </w:rPr>
        <w:t xml:space="preserve"> </w:t>
      </w:r>
      <w:proofErr w:type="spellStart"/>
      <w:r w:rsidRPr="0099189D">
        <w:rPr>
          <w:color w:val="auto"/>
          <w:sz w:val="28"/>
          <w:szCs w:val="28"/>
        </w:rPr>
        <w:t>близькості</w:t>
      </w:r>
      <w:proofErr w:type="spellEnd"/>
      <w:r w:rsidRPr="0099189D">
        <w:rPr>
          <w:color w:val="auto"/>
          <w:sz w:val="28"/>
          <w:szCs w:val="28"/>
        </w:rPr>
        <w:t>;</w:t>
      </w:r>
    </w:p>
    <w:p w14:paraId="3A0A36D2" w14:textId="77777777" w:rsidR="0099189D" w:rsidRPr="0099189D" w:rsidRDefault="0099189D" w:rsidP="006B1A1D">
      <w:pPr>
        <w:numPr>
          <w:ilvl w:val="0"/>
          <w:numId w:val="46"/>
        </w:numPr>
        <w:spacing w:before="100" w:beforeAutospacing="1" w:after="100" w:afterAutospacing="1" w:line="240" w:lineRule="auto"/>
        <w:rPr>
          <w:color w:val="auto"/>
          <w:sz w:val="28"/>
          <w:szCs w:val="28"/>
        </w:rPr>
      </w:pPr>
      <w:proofErr w:type="spellStart"/>
      <w:r w:rsidRPr="0099189D">
        <w:rPr>
          <w:color w:val="auto"/>
          <w:sz w:val="28"/>
          <w:szCs w:val="28"/>
        </w:rPr>
        <w:t>надання</w:t>
      </w:r>
      <w:proofErr w:type="spellEnd"/>
      <w:r w:rsidRPr="0099189D">
        <w:rPr>
          <w:color w:val="auto"/>
          <w:sz w:val="28"/>
          <w:szCs w:val="28"/>
        </w:rPr>
        <w:t xml:space="preserve"> </w:t>
      </w:r>
      <w:proofErr w:type="spellStart"/>
      <w:r w:rsidRPr="0099189D">
        <w:rPr>
          <w:color w:val="auto"/>
          <w:sz w:val="28"/>
          <w:szCs w:val="28"/>
        </w:rPr>
        <w:t>певних</w:t>
      </w:r>
      <w:proofErr w:type="spellEnd"/>
      <w:r w:rsidRPr="0099189D">
        <w:rPr>
          <w:color w:val="auto"/>
          <w:sz w:val="28"/>
          <w:szCs w:val="28"/>
        </w:rPr>
        <w:t xml:space="preserve"> </w:t>
      </w:r>
      <w:proofErr w:type="spellStart"/>
      <w:r w:rsidRPr="0099189D">
        <w:rPr>
          <w:color w:val="auto"/>
          <w:sz w:val="28"/>
          <w:szCs w:val="28"/>
        </w:rPr>
        <w:t>послуг</w:t>
      </w:r>
      <w:proofErr w:type="spellEnd"/>
      <w:r w:rsidRPr="0099189D">
        <w:rPr>
          <w:color w:val="auto"/>
          <w:sz w:val="28"/>
          <w:szCs w:val="28"/>
        </w:rPr>
        <w:t xml:space="preserve"> </w:t>
      </w:r>
      <w:proofErr w:type="spellStart"/>
      <w:r w:rsidRPr="0099189D">
        <w:rPr>
          <w:color w:val="auto"/>
          <w:sz w:val="28"/>
          <w:szCs w:val="28"/>
        </w:rPr>
        <w:t>клієнту</w:t>
      </w:r>
      <w:proofErr w:type="spellEnd"/>
      <w:r w:rsidRPr="0099189D">
        <w:rPr>
          <w:color w:val="auto"/>
          <w:sz w:val="28"/>
          <w:szCs w:val="28"/>
        </w:rPr>
        <w:t xml:space="preserve"> з аудиту, </w:t>
      </w:r>
      <w:proofErr w:type="spellStart"/>
      <w:r w:rsidRPr="0099189D">
        <w:rPr>
          <w:color w:val="auto"/>
          <w:sz w:val="28"/>
          <w:szCs w:val="28"/>
        </w:rPr>
        <w:t>якщо</w:t>
      </w:r>
      <w:proofErr w:type="spellEnd"/>
      <w:r w:rsidRPr="0099189D">
        <w:rPr>
          <w:color w:val="auto"/>
          <w:sz w:val="28"/>
          <w:szCs w:val="28"/>
        </w:rPr>
        <w:t xml:space="preserve"> </w:t>
      </w:r>
      <w:proofErr w:type="spellStart"/>
      <w:r w:rsidRPr="0099189D">
        <w:rPr>
          <w:color w:val="auto"/>
          <w:sz w:val="28"/>
          <w:szCs w:val="28"/>
        </w:rPr>
        <w:t>це</w:t>
      </w:r>
      <w:proofErr w:type="spellEnd"/>
      <w:r w:rsidRPr="0099189D">
        <w:rPr>
          <w:color w:val="auto"/>
          <w:sz w:val="28"/>
          <w:szCs w:val="28"/>
        </w:rPr>
        <w:t xml:space="preserve"> </w:t>
      </w:r>
      <w:proofErr w:type="spellStart"/>
      <w:r w:rsidRPr="0099189D">
        <w:rPr>
          <w:color w:val="auto"/>
          <w:sz w:val="28"/>
          <w:szCs w:val="28"/>
        </w:rPr>
        <w:t>створює</w:t>
      </w:r>
      <w:proofErr w:type="spellEnd"/>
      <w:r w:rsidRPr="0099189D">
        <w:rPr>
          <w:color w:val="auto"/>
          <w:sz w:val="28"/>
          <w:szCs w:val="28"/>
        </w:rPr>
        <w:t xml:space="preserve"> </w:t>
      </w:r>
      <w:proofErr w:type="spellStart"/>
      <w:r w:rsidRPr="0099189D">
        <w:rPr>
          <w:color w:val="auto"/>
          <w:sz w:val="28"/>
          <w:szCs w:val="28"/>
        </w:rPr>
        <w:t>неприпустиму</w:t>
      </w:r>
      <w:proofErr w:type="spellEnd"/>
      <w:r w:rsidRPr="0099189D">
        <w:rPr>
          <w:color w:val="auto"/>
          <w:sz w:val="28"/>
          <w:szCs w:val="28"/>
        </w:rPr>
        <w:t xml:space="preserve"> </w:t>
      </w:r>
      <w:proofErr w:type="spellStart"/>
      <w:r w:rsidRPr="0099189D">
        <w:rPr>
          <w:color w:val="auto"/>
          <w:sz w:val="28"/>
          <w:szCs w:val="28"/>
        </w:rPr>
        <w:t>загрозу</w:t>
      </w:r>
      <w:proofErr w:type="spellEnd"/>
      <w:r w:rsidRPr="0099189D">
        <w:rPr>
          <w:color w:val="auto"/>
          <w:sz w:val="28"/>
          <w:szCs w:val="28"/>
        </w:rPr>
        <w:t xml:space="preserve"> </w:t>
      </w:r>
      <w:proofErr w:type="spellStart"/>
      <w:r w:rsidRPr="0099189D">
        <w:rPr>
          <w:color w:val="auto"/>
          <w:sz w:val="28"/>
          <w:szCs w:val="28"/>
        </w:rPr>
        <w:t>незалежності</w:t>
      </w:r>
      <w:proofErr w:type="spellEnd"/>
      <w:r w:rsidRPr="0099189D">
        <w:rPr>
          <w:color w:val="auto"/>
          <w:sz w:val="28"/>
          <w:szCs w:val="28"/>
        </w:rPr>
        <w:t>;</w:t>
      </w:r>
    </w:p>
    <w:p w14:paraId="34E5D77A" w14:textId="77777777" w:rsidR="0099189D" w:rsidRPr="0099189D" w:rsidRDefault="0099189D" w:rsidP="006B1A1D">
      <w:pPr>
        <w:numPr>
          <w:ilvl w:val="0"/>
          <w:numId w:val="46"/>
        </w:numPr>
        <w:spacing w:before="100" w:beforeAutospacing="1" w:after="100" w:afterAutospacing="1" w:line="240" w:lineRule="auto"/>
        <w:rPr>
          <w:color w:val="auto"/>
          <w:sz w:val="28"/>
          <w:szCs w:val="28"/>
        </w:rPr>
      </w:pPr>
      <w:proofErr w:type="spellStart"/>
      <w:r w:rsidRPr="0099189D">
        <w:rPr>
          <w:color w:val="auto"/>
          <w:sz w:val="28"/>
          <w:szCs w:val="28"/>
        </w:rPr>
        <w:t>тиск</w:t>
      </w:r>
      <w:proofErr w:type="spellEnd"/>
      <w:r w:rsidRPr="0099189D">
        <w:rPr>
          <w:color w:val="auto"/>
          <w:sz w:val="28"/>
          <w:szCs w:val="28"/>
        </w:rPr>
        <w:t xml:space="preserve"> </w:t>
      </w:r>
      <w:proofErr w:type="spellStart"/>
      <w:r w:rsidRPr="0099189D">
        <w:rPr>
          <w:color w:val="auto"/>
          <w:sz w:val="28"/>
          <w:szCs w:val="28"/>
        </w:rPr>
        <w:t>із</w:t>
      </w:r>
      <w:proofErr w:type="spellEnd"/>
      <w:r w:rsidRPr="0099189D">
        <w:rPr>
          <w:color w:val="auto"/>
          <w:sz w:val="28"/>
          <w:szCs w:val="28"/>
        </w:rPr>
        <w:t xml:space="preserve"> боку </w:t>
      </w:r>
      <w:proofErr w:type="spellStart"/>
      <w:r w:rsidRPr="0099189D">
        <w:rPr>
          <w:color w:val="auto"/>
          <w:sz w:val="28"/>
          <w:szCs w:val="28"/>
        </w:rPr>
        <w:t>замовника</w:t>
      </w:r>
      <w:proofErr w:type="spellEnd"/>
      <w:r w:rsidRPr="0099189D">
        <w:rPr>
          <w:color w:val="auto"/>
          <w:sz w:val="28"/>
          <w:szCs w:val="28"/>
        </w:rPr>
        <w:t xml:space="preserve"> з метою </w:t>
      </w:r>
      <w:proofErr w:type="spellStart"/>
      <w:r w:rsidRPr="0099189D">
        <w:rPr>
          <w:color w:val="auto"/>
          <w:sz w:val="28"/>
          <w:szCs w:val="28"/>
        </w:rPr>
        <w:t>зміни</w:t>
      </w:r>
      <w:proofErr w:type="spellEnd"/>
      <w:r w:rsidRPr="0099189D">
        <w:rPr>
          <w:color w:val="auto"/>
          <w:sz w:val="28"/>
          <w:szCs w:val="28"/>
        </w:rPr>
        <w:t xml:space="preserve"> </w:t>
      </w:r>
      <w:proofErr w:type="spellStart"/>
      <w:r w:rsidRPr="0099189D">
        <w:rPr>
          <w:color w:val="auto"/>
          <w:sz w:val="28"/>
          <w:szCs w:val="28"/>
        </w:rPr>
        <w:t>результатів</w:t>
      </w:r>
      <w:proofErr w:type="spellEnd"/>
      <w:r w:rsidRPr="0099189D">
        <w:rPr>
          <w:color w:val="auto"/>
          <w:sz w:val="28"/>
          <w:szCs w:val="28"/>
        </w:rPr>
        <w:t xml:space="preserve"> </w:t>
      </w:r>
      <w:proofErr w:type="spellStart"/>
      <w:r w:rsidRPr="0099189D">
        <w:rPr>
          <w:color w:val="auto"/>
          <w:sz w:val="28"/>
          <w:szCs w:val="28"/>
        </w:rPr>
        <w:t>перевірки</w:t>
      </w:r>
      <w:proofErr w:type="spellEnd"/>
      <w:r w:rsidRPr="0099189D">
        <w:rPr>
          <w:color w:val="auto"/>
          <w:sz w:val="28"/>
          <w:szCs w:val="28"/>
        </w:rPr>
        <w:t>.</w:t>
      </w:r>
    </w:p>
    <w:p w14:paraId="70883E35"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Приклад.</w:t>
      </w:r>
    </w:p>
    <w:p w14:paraId="35C75DC2"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фірма</w:t>
      </w:r>
      <w:proofErr w:type="spellEnd"/>
      <w:r w:rsidRPr="0099189D">
        <w:rPr>
          <w:color w:val="auto"/>
          <w:sz w:val="28"/>
          <w:szCs w:val="28"/>
        </w:rPr>
        <w:t xml:space="preserve"> проводить аудит </w:t>
      </w:r>
      <w:proofErr w:type="spellStart"/>
      <w:r w:rsidRPr="0099189D">
        <w:rPr>
          <w:color w:val="auto"/>
          <w:sz w:val="28"/>
          <w:szCs w:val="28"/>
        </w:rPr>
        <w:t>підприємства</w:t>
      </w:r>
      <w:proofErr w:type="spellEnd"/>
      <w:r w:rsidRPr="0099189D">
        <w:rPr>
          <w:color w:val="auto"/>
          <w:sz w:val="28"/>
          <w:szCs w:val="28"/>
        </w:rPr>
        <w:t xml:space="preserve">, директор </w:t>
      </w:r>
      <w:proofErr w:type="spellStart"/>
      <w:r w:rsidRPr="0099189D">
        <w:rPr>
          <w:color w:val="auto"/>
          <w:sz w:val="28"/>
          <w:szCs w:val="28"/>
        </w:rPr>
        <w:t>якого</w:t>
      </w:r>
      <w:proofErr w:type="spellEnd"/>
      <w:r w:rsidRPr="0099189D">
        <w:rPr>
          <w:color w:val="auto"/>
          <w:sz w:val="28"/>
          <w:szCs w:val="28"/>
        </w:rPr>
        <w:t xml:space="preserve"> є </w:t>
      </w:r>
      <w:proofErr w:type="spellStart"/>
      <w:r w:rsidRPr="0099189D">
        <w:rPr>
          <w:color w:val="auto"/>
          <w:sz w:val="28"/>
          <w:szCs w:val="28"/>
        </w:rPr>
        <w:t>близьким</w:t>
      </w:r>
      <w:proofErr w:type="spellEnd"/>
      <w:r w:rsidRPr="0099189D">
        <w:rPr>
          <w:color w:val="auto"/>
          <w:sz w:val="28"/>
          <w:szCs w:val="28"/>
        </w:rPr>
        <w:t xml:space="preserve"> родичем </w:t>
      </w:r>
      <w:proofErr w:type="spellStart"/>
      <w:r w:rsidRPr="0099189D">
        <w:rPr>
          <w:color w:val="auto"/>
          <w:sz w:val="28"/>
          <w:szCs w:val="28"/>
        </w:rPr>
        <w:t>керівника</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групи</w:t>
      </w:r>
      <w:proofErr w:type="spellEnd"/>
      <w:r w:rsidRPr="0099189D">
        <w:rPr>
          <w:color w:val="auto"/>
          <w:sz w:val="28"/>
          <w:szCs w:val="28"/>
        </w:rPr>
        <w:t>.</w:t>
      </w:r>
    </w:p>
    <w:p w14:paraId="3C64A18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lastRenderedPageBreak/>
        <w:t xml:space="preserve">У </w:t>
      </w:r>
      <w:proofErr w:type="spellStart"/>
      <w:r w:rsidRPr="0099189D">
        <w:rPr>
          <w:color w:val="auto"/>
          <w:sz w:val="28"/>
          <w:szCs w:val="28"/>
        </w:rPr>
        <w:t>такій</w:t>
      </w:r>
      <w:proofErr w:type="spellEnd"/>
      <w:r w:rsidRPr="0099189D">
        <w:rPr>
          <w:color w:val="auto"/>
          <w:sz w:val="28"/>
          <w:szCs w:val="28"/>
        </w:rPr>
        <w:t xml:space="preserve"> </w:t>
      </w:r>
      <w:proofErr w:type="spellStart"/>
      <w:r w:rsidRPr="0099189D">
        <w:rPr>
          <w:color w:val="auto"/>
          <w:sz w:val="28"/>
          <w:szCs w:val="28"/>
        </w:rPr>
        <w:t>ситуації</w:t>
      </w:r>
      <w:proofErr w:type="spellEnd"/>
      <w:r w:rsidRPr="0099189D">
        <w:rPr>
          <w:color w:val="auto"/>
          <w:sz w:val="28"/>
          <w:szCs w:val="28"/>
        </w:rPr>
        <w:t xml:space="preserve"> </w:t>
      </w:r>
      <w:proofErr w:type="spellStart"/>
      <w:r w:rsidRPr="0099189D">
        <w:rPr>
          <w:color w:val="auto"/>
          <w:sz w:val="28"/>
          <w:szCs w:val="28"/>
        </w:rPr>
        <w:t>необхідно</w:t>
      </w:r>
      <w:proofErr w:type="spellEnd"/>
      <w:r w:rsidRPr="0099189D">
        <w:rPr>
          <w:color w:val="auto"/>
          <w:sz w:val="28"/>
          <w:szCs w:val="28"/>
        </w:rPr>
        <w:t xml:space="preserve">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загрозу</w:t>
      </w:r>
      <w:proofErr w:type="spellEnd"/>
      <w:r w:rsidRPr="0099189D">
        <w:rPr>
          <w:color w:val="auto"/>
          <w:sz w:val="28"/>
          <w:szCs w:val="28"/>
        </w:rPr>
        <w:t xml:space="preserve"> </w:t>
      </w:r>
      <w:proofErr w:type="spellStart"/>
      <w:r w:rsidRPr="0099189D">
        <w:rPr>
          <w:color w:val="auto"/>
          <w:sz w:val="28"/>
          <w:szCs w:val="28"/>
        </w:rPr>
        <w:t>незалежності</w:t>
      </w:r>
      <w:proofErr w:type="spellEnd"/>
      <w:r w:rsidRPr="0099189D">
        <w:rPr>
          <w:color w:val="auto"/>
          <w:sz w:val="28"/>
          <w:szCs w:val="28"/>
        </w:rPr>
        <w:t xml:space="preserve">, </w:t>
      </w:r>
      <w:proofErr w:type="spellStart"/>
      <w:r w:rsidRPr="0099189D">
        <w:rPr>
          <w:color w:val="auto"/>
          <w:sz w:val="28"/>
          <w:szCs w:val="28"/>
        </w:rPr>
        <w:t>перевірити</w:t>
      </w:r>
      <w:proofErr w:type="spellEnd"/>
      <w:r w:rsidRPr="0099189D">
        <w:rPr>
          <w:color w:val="auto"/>
          <w:sz w:val="28"/>
          <w:szCs w:val="28"/>
        </w:rPr>
        <w:t xml:space="preserve"> </w:t>
      </w:r>
      <w:proofErr w:type="spellStart"/>
      <w:r w:rsidRPr="0099189D">
        <w:rPr>
          <w:color w:val="auto"/>
          <w:sz w:val="28"/>
          <w:szCs w:val="28"/>
        </w:rPr>
        <w:t>застосовні</w:t>
      </w:r>
      <w:proofErr w:type="spellEnd"/>
      <w:r w:rsidRPr="0099189D">
        <w:rPr>
          <w:color w:val="auto"/>
          <w:sz w:val="28"/>
          <w:szCs w:val="28"/>
        </w:rPr>
        <w:t xml:space="preserve"> </w:t>
      </w:r>
      <w:proofErr w:type="spellStart"/>
      <w:r w:rsidRPr="0099189D">
        <w:rPr>
          <w:color w:val="auto"/>
          <w:sz w:val="28"/>
          <w:szCs w:val="28"/>
        </w:rPr>
        <w:t>законодавчі</w:t>
      </w:r>
      <w:proofErr w:type="spellEnd"/>
      <w:r w:rsidRPr="0099189D">
        <w:rPr>
          <w:color w:val="auto"/>
          <w:sz w:val="28"/>
          <w:szCs w:val="28"/>
        </w:rPr>
        <w:t xml:space="preserve"> та </w:t>
      </w:r>
      <w:proofErr w:type="spellStart"/>
      <w:r w:rsidRPr="0099189D">
        <w:rPr>
          <w:color w:val="auto"/>
          <w:sz w:val="28"/>
          <w:szCs w:val="28"/>
        </w:rPr>
        <w:t>етичні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й </w:t>
      </w:r>
      <w:proofErr w:type="spellStart"/>
      <w:r w:rsidRPr="0099189D">
        <w:rPr>
          <w:color w:val="auto"/>
          <w:sz w:val="28"/>
          <w:szCs w:val="28"/>
        </w:rPr>
        <w:t>визначити</w:t>
      </w:r>
      <w:proofErr w:type="spellEnd"/>
      <w:r w:rsidRPr="0099189D">
        <w:rPr>
          <w:color w:val="auto"/>
          <w:sz w:val="28"/>
          <w:szCs w:val="28"/>
        </w:rPr>
        <w:t xml:space="preserve"> </w:t>
      </w:r>
      <w:proofErr w:type="spellStart"/>
      <w:r w:rsidRPr="0099189D">
        <w:rPr>
          <w:color w:val="auto"/>
          <w:sz w:val="28"/>
          <w:szCs w:val="28"/>
        </w:rPr>
        <w:t>належні</w:t>
      </w:r>
      <w:proofErr w:type="spellEnd"/>
      <w:r w:rsidRPr="0099189D">
        <w:rPr>
          <w:color w:val="auto"/>
          <w:sz w:val="28"/>
          <w:szCs w:val="28"/>
        </w:rPr>
        <w:t xml:space="preserve"> заходи </w:t>
      </w:r>
      <w:proofErr w:type="spellStart"/>
      <w:r w:rsidRPr="0099189D">
        <w:rPr>
          <w:color w:val="auto"/>
          <w:sz w:val="28"/>
          <w:szCs w:val="28"/>
        </w:rPr>
        <w:t>реагування</w:t>
      </w:r>
      <w:proofErr w:type="spellEnd"/>
      <w:r w:rsidRPr="0099189D">
        <w:rPr>
          <w:color w:val="auto"/>
          <w:sz w:val="28"/>
          <w:szCs w:val="28"/>
        </w:rPr>
        <w:t xml:space="preserve">. </w:t>
      </w:r>
      <w:proofErr w:type="spellStart"/>
      <w:r w:rsidRPr="0099189D">
        <w:rPr>
          <w:color w:val="auto"/>
          <w:sz w:val="28"/>
          <w:szCs w:val="28"/>
        </w:rPr>
        <w:t>Якщо</w:t>
      </w:r>
      <w:proofErr w:type="spellEnd"/>
      <w:r w:rsidRPr="0099189D">
        <w:rPr>
          <w:color w:val="auto"/>
          <w:sz w:val="28"/>
          <w:szCs w:val="28"/>
        </w:rPr>
        <w:t xml:space="preserve"> </w:t>
      </w:r>
      <w:proofErr w:type="spellStart"/>
      <w:r w:rsidRPr="0099189D">
        <w:rPr>
          <w:color w:val="auto"/>
          <w:sz w:val="28"/>
          <w:szCs w:val="28"/>
        </w:rPr>
        <w:t>загрозу</w:t>
      </w:r>
      <w:proofErr w:type="spellEnd"/>
      <w:r w:rsidRPr="0099189D">
        <w:rPr>
          <w:color w:val="auto"/>
          <w:sz w:val="28"/>
          <w:szCs w:val="28"/>
        </w:rPr>
        <w:t xml:space="preserve"> </w:t>
      </w:r>
      <w:proofErr w:type="spellStart"/>
      <w:r w:rsidRPr="0099189D">
        <w:rPr>
          <w:color w:val="auto"/>
          <w:sz w:val="28"/>
          <w:szCs w:val="28"/>
        </w:rPr>
        <w:t>неможливо</w:t>
      </w:r>
      <w:proofErr w:type="spellEnd"/>
      <w:r w:rsidRPr="0099189D">
        <w:rPr>
          <w:color w:val="auto"/>
          <w:sz w:val="28"/>
          <w:szCs w:val="28"/>
        </w:rPr>
        <w:t xml:space="preserve"> </w:t>
      </w:r>
      <w:proofErr w:type="spellStart"/>
      <w:r w:rsidRPr="0099189D">
        <w:rPr>
          <w:color w:val="auto"/>
          <w:sz w:val="28"/>
          <w:szCs w:val="28"/>
        </w:rPr>
        <w:t>усунути</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знизити</w:t>
      </w:r>
      <w:proofErr w:type="spellEnd"/>
      <w:r w:rsidRPr="0099189D">
        <w:rPr>
          <w:color w:val="auto"/>
          <w:sz w:val="28"/>
          <w:szCs w:val="28"/>
        </w:rPr>
        <w:t xml:space="preserve"> до </w:t>
      </w:r>
      <w:proofErr w:type="spellStart"/>
      <w:r w:rsidRPr="0099189D">
        <w:rPr>
          <w:color w:val="auto"/>
          <w:sz w:val="28"/>
          <w:szCs w:val="28"/>
        </w:rPr>
        <w:t>прийнятного</w:t>
      </w:r>
      <w:proofErr w:type="spellEnd"/>
      <w:r w:rsidRPr="0099189D">
        <w:rPr>
          <w:color w:val="auto"/>
          <w:sz w:val="28"/>
          <w:szCs w:val="28"/>
        </w:rPr>
        <w:t xml:space="preserve"> </w:t>
      </w:r>
      <w:proofErr w:type="spellStart"/>
      <w:r w:rsidRPr="0099189D">
        <w:rPr>
          <w:color w:val="auto"/>
          <w:sz w:val="28"/>
          <w:szCs w:val="28"/>
        </w:rPr>
        <w:t>рівня</w:t>
      </w:r>
      <w:proofErr w:type="spellEnd"/>
      <w:r w:rsidRPr="0099189D">
        <w:rPr>
          <w:color w:val="auto"/>
          <w:sz w:val="28"/>
          <w:szCs w:val="28"/>
        </w:rPr>
        <w:t xml:space="preserve">, </w:t>
      </w:r>
      <w:proofErr w:type="spellStart"/>
      <w:r w:rsidRPr="0099189D">
        <w:rPr>
          <w:color w:val="auto"/>
          <w:sz w:val="28"/>
          <w:szCs w:val="28"/>
        </w:rPr>
        <w:t>відповідний</w:t>
      </w:r>
      <w:proofErr w:type="spellEnd"/>
      <w:r w:rsidRPr="0099189D">
        <w:rPr>
          <w:color w:val="auto"/>
          <w:sz w:val="28"/>
          <w:szCs w:val="28"/>
        </w:rPr>
        <w:t xml:space="preserve"> аудитор не повинен </w:t>
      </w:r>
      <w:proofErr w:type="spellStart"/>
      <w:r w:rsidRPr="0099189D">
        <w:rPr>
          <w:color w:val="auto"/>
          <w:sz w:val="28"/>
          <w:szCs w:val="28"/>
        </w:rPr>
        <w:t>брати</w:t>
      </w:r>
      <w:proofErr w:type="spellEnd"/>
      <w:r w:rsidRPr="0099189D">
        <w:rPr>
          <w:color w:val="auto"/>
          <w:sz w:val="28"/>
          <w:szCs w:val="28"/>
        </w:rPr>
        <w:t xml:space="preserve"> участь у </w:t>
      </w:r>
      <w:proofErr w:type="spellStart"/>
      <w:r w:rsidRPr="0099189D">
        <w:rPr>
          <w:color w:val="auto"/>
          <w:sz w:val="28"/>
          <w:szCs w:val="28"/>
        </w:rPr>
        <w:t>завданні</w:t>
      </w:r>
      <w:proofErr w:type="spellEnd"/>
      <w:r w:rsidRPr="0099189D">
        <w:rPr>
          <w:color w:val="auto"/>
          <w:sz w:val="28"/>
          <w:szCs w:val="28"/>
        </w:rPr>
        <w:t xml:space="preserve">, а за </w:t>
      </w:r>
      <w:proofErr w:type="spellStart"/>
      <w:r w:rsidRPr="0099189D">
        <w:rPr>
          <w:color w:val="auto"/>
          <w:sz w:val="28"/>
          <w:szCs w:val="28"/>
        </w:rPr>
        <w:t>необхідності</w:t>
      </w:r>
      <w:proofErr w:type="spellEnd"/>
      <w:r w:rsidRPr="0099189D">
        <w:rPr>
          <w:color w:val="auto"/>
          <w:sz w:val="28"/>
          <w:szCs w:val="28"/>
        </w:rPr>
        <w:t xml:space="preserve"> </w:t>
      </w:r>
      <w:proofErr w:type="spellStart"/>
      <w:r w:rsidRPr="0099189D">
        <w:rPr>
          <w:color w:val="auto"/>
          <w:sz w:val="28"/>
          <w:szCs w:val="28"/>
        </w:rPr>
        <w:t>фірма</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відмовитися</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нього</w:t>
      </w:r>
      <w:proofErr w:type="spellEnd"/>
      <w:r w:rsidRPr="0099189D">
        <w:rPr>
          <w:color w:val="auto"/>
          <w:sz w:val="28"/>
          <w:szCs w:val="28"/>
        </w:rPr>
        <w:t>.</w:t>
      </w:r>
    </w:p>
    <w:p w14:paraId="7B95D83D"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4.6. </w:t>
      </w:r>
      <w:proofErr w:type="spellStart"/>
      <w:r w:rsidRPr="0099189D">
        <w:rPr>
          <w:b/>
          <w:bCs/>
          <w:color w:val="auto"/>
          <w:sz w:val="28"/>
          <w:szCs w:val="28"/>
        </w:rPr>
        <w:t>Договір</w:t>
      </w:r>
      <w:proofErr w:type="spellEnd"/>
      <w:r w:rsidRPr="0099189D">
        <w:rPr>
          <w:b/>
          <w:bCs/>
          <w:color w:val="auto"/>
          <w:sz w:val="28"/>
          <w:szCs w:val="28"/>
        </w:rPr>
        <w:t xml:space="preserve"> на </w:t>
      </w:r>
      <w:proofErr w:type="spellStart"/>
      <w:r w:rsidRPr="0099189D">
        <w:rPr>
          <w:b/>
          <w:bCs/>
          <w:color w:val="auto"/>
          <w:sz w:val="28"/>
          <w:szCs w:val="28"/>
        </w:rPr>
        <w:t>проведення</w:t>
      </w:r>
      <w:proofErr w:type="spellEnd"/>
      <w:r w:rsidRPr="0099189D">
        <w:rPr>
          <w:b/>
          <w:bCs/>
          <w:color w:val="auto"/>
          <w:sz w:val="28"/>
          <w:szCs w:val="28"/>
        </w:rPr>
        <w:t xml:space="preserve"> аудиту</w:t>
      </w:r>
    </w:p>
    <w:p w14:paraId="3E95835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Взаємовідносини</w:t>
      </w:r>
      <w:proofErr w:type="spellEnd"/>
      <w:r w:rsidRPr="0099189D">
        <w:rPr>
          <w:color w:val="auto"/>
          <w:sz w:val="28"/>
          <w:szCs w:val="28"/>
        </w:rPr>
        <w:t xml:space="preserve"> </w:t>
      </w:r>
      <w:proofErr w:type="spellStart"/>
      <w:r w:rsidRPr="0099189D">
        <w:rPr>
          <w:color w:val="auto"/>
          <w:sz w:val="28"/>
          <w:szCs w:val="28"/>
        </w:rPr>
        <w:t>між</w:t>
      </w:r>
      <w:proofErr w:type="spellEnd"/>
      <w:r w:rsidRPr="0099189D">
        <w:rPr>
          <w:color w:val="auto"/>
          <w:sz w:val="28"/>
          <w:szCs w:val="28"/>
        </w:rPr>
        <w:t xml:space="preserve"> аудитором і </w:t>
      </w:r>
      <w:proofErr w:type="spellStart"/>
      <w:r w:rsidRPr="0099189D">
        <w:rPr>
          <w:color w:val="auto"/>
          <w:sz w:val="28"/>
          <w:szCs w:val="28"/>
        </w:rPr>
        <w:t>замовником</w:t>
      </w:r>
      <w:proofErr w:type="spellEnd"/>
      <w:r w:rsidRPr="0099189D">
        <w:rPr>
          <w:color w:val="auto"/>
          <w:sz w:val="28"/>
          <w:szCs w:val="28"/>
        </w:rPr>
        <w:t xml:space="preserve"> </w:t>
      </w:r>
      <w:proofErr w:type="spellStart"/>
      <w:r w:rsidRPr="0099189D">
        <w:rPr>
          <w:color w:val="auto"/>
          <w:sz w:val="28"/>
          <w:szCs w:val="28"/>
        </w:rPr>
        <w:t>оформлюються</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законодавства</w:t>
      </w:r>
      <w:proofErr w:type="spellEnd"/>
      <w:r w:rsidRPr="0099189D">
        <w:rPr>
          <w:color w:val="auto"/>
          <w:sz w:val="28"/>
          <w:szCs w:val="28"/>
        </w:rPr>
        <w:t xml:space="preserve"> та характеру </w:t>
      </w:r>
      <w:proofErr w:type="spellStart"/>
      <w:r w:rsidRPr="0099189D">
        <w:rPr>
          <w:color w:val="auto"/>
          <w:sz w:val="28"/>
          <w:szCs w:val="28"/>
        </w:rPr>
        <w:t>аудиторського</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w:t>
      </w:r>
    </w:p>
    <w:p w14:paraId="08DC58BB"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У </w:t>
      </w:r>
      <w:proofErr w:type="spellStart"/>
      <w:r w:rsidRPr="0099189D">
        <w:rPr>
          <w:color w:val="auto"/>
          <w:sz w:val="28"/>
          <w:szCs w:val="28"/>
        </w:rPr>
        <w:t>договорі</w:t>
      </w:r>
      <w:proofErr w:type="spellEnd"/>
      <w:r w:rsidRPr="0099189D">
        <w:rPr>
          <w:color w:val="auto"/>
          <w:sz w:val="28"/>
          <w:szCs w:val="28"/>
        </w:rPr>
        <w:t xml:space="preserve"> </w:t>
      </w:r>
      <w:proofErr w:type="spellStart"/>
      <w:r w:rsidRPr="0099189D">
        <w:rPr>
          <w:color w:val="auto"/>
          <w:sz w:val="28"/>
          <w:szCs w:val="28"/>
        </w:rPr>
        <w:t>доцільно</w:t>
      </w:r>
      <w:proofErr w:type="spellEnd"/>
      <w:r w:rsidRPr="0099189D">
        <w:rPr>
          <w:color w:val="auto"/>
          <w:sz w:val="28"/>
          <w:szCs w:val="28"/>
        </w:rPr>
        <w:t xml:space="preserve"> </w:t>
      </w:r>
      <w:proofErr w:type="spellStart"/>
      <w:r w:rsidRPr="0099189D">
        <w:rPr>
          <w:color w:val="auto"/>
          <w:sz w:val="28"/>
          <w:szCs w:val="28"/>
        </w:rPr>
        <w:t>визначати</w:t>
      </w:r>
      <w:proofErr w:type="spellEnd"/>
      <w:r w:rsidRPr="0099189D">
        <w:rPr>
          <w:color w:val="auto"/>
          <w:sz w:val="28"/>
          <w:szCs w:val="28"/>
        </w:rPr>
        <w:t>:</w:t>
      </w:r>
    </w:p>
    <w:p w14:paraId="0844B349"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r w:rsidRPr="0099189D">
        <w:rPr>
          <w:color w:val="auto"/>
          <w:sz w:val="28"/>
          <w:szCs w:val="28"/>
        </w:rPr>
        <w:t xml:space="preserve">предмет і мету </w:t>
      </w:r>
      <w:proofErr w:type="spellStart"/>
      <w:r w:rsidRPr="0099189D">
        <w:rPr>
          <w:color w:val="auto"/>
          <w:sz w:val="28"/>
          <w:szCs w:val="28"/>
        </w:rPr>
        <w:t>завдання</w:t>
      </w:r>
      <w:proofErr w:type="spellEnd"/>
      <w:r w:rsidRPr="0099189D">
        <w:rPr>
          <w:color w:val="auto"/>
          <w:sz w:val="28"/>
          <w:szCs w:val="28"/>
        </w:rPr>
        <w:t>;</w:t>
      </w:r>
    </w:p>
    <w:p w14:paraId="4E9EB795"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proofErr w:type="spellStart"/>
      <w:r w:rsidRPr="0099189D">
        <w:rPr>
          <w:color w:val="auto"/>
          <w:sz w:val="28"/>
          <w:szCs w:val="28"/>
        </w:rPr>
        <w:t>період</w:t>
      </w:r>
      <w:proofErr w:type="spellEnd"/>
      <w:r w:rsidRPr="0099189D">
        <w:rPr>
          <w:color w:val="auto"/>
          <w:sz w:val="28"/>
          <w:szCs w:val="28"/>
        </w:rPr>
        <w:t xml:space="preserve">, за </w:t>
      </w:r>
      <w:proofErr w:type="spellStart"/>
      <w:r w:rsidRPr="0099189D">
        <w:rPr>
          <w:color w:val="auto"/>
          <w:sz w:val="28"/>
          <w:szCs w:val="28"/>
        </w:rPr>
        <w:t>який</w:t>
      </w:r>
      <w:proofErr w:type="spellEnd"/>
      <w:r w:rsidRPr="0099189D">
        <w:rPr>
          <w:color w:val="auto"/>
          <w:sz w:val="28"/>
          <w:szCs w:val="28"/>
        </w:rPr>
        <w:t xml:space="preserve"> проводиться аудит;</w:t>
      </w:r>
    </w:p>
    <w:p w14:paraId="39F5B495"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r w:rsidRPr="0099189D">
        <w:rPr>
          <w:color w:val="auto"/>
          <w:sz w:val="28"/>
          <w:szCs w:val="28"/>
        </w:rPr>
        <w:t xml:space="preserve">права та </w:t>
      </w:r>
      <w:proofErr w:type="spellStart"/>
      <w:r w:rsidRPr="0099189D">
        <w:rPr>
          <w:color w:val="auto"/>
          <w:sz w:val="28"/>
          <w:szCs w:val="28"/>
        </w:rPr>
        <w:t>обов'язки</w:t>
      </w:r>
      <w:proofErr w:type="spellEnd"/>
      <w:r w:rsidRPr="0099189D">
        <w:rPr>
          <w:color w:val="auto"/>
          <w:sz w:val="28"/>
          <w:szCs w:val="28"/>
        </w:rPr>
        <w:t xml:space="preserve"> </w:t>
      </w:r>
      <w:proofErr w:type="spellStart"/>
      <w:r w:rsidRPr="0099189D">
        <w:rPr>
          <w:color w:val="auto"/>
          <w:sz w:val="28"/>
          <w:szCs w:val="28"/>
        </w:rPr>
        <w:t>сторін</w:t>
      </w:r>
      <w:proofErr w:type="spellEnd"/>
      <w:r w:rsidRPr="0099189D">
        <w:rPr>
          <w:color w:val="auto"/>
          <w:sz w:val="28"/>
          <w:szCs w:val="28"/>
        </w:rPr>
        <w:t>;</w:t>
      </w:r>
    </w:p>
    <w:p w14:paraId="221D8FB9"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proofErr w:type="spellStart"/>
      <w:r w:rsidRPr="0099189D">
        <w:rPr>
          <w:color w:val="auto"/>
          <w:sz w:val="28"/>
          <w:szCs w:val="28"/>
        </w:rPr>
        <w:t>відповідальність</w:t>
      </w:r>
      <w:proofErr w:type="spellEnd"/>
      <w:r w:rsidRPr="0099189D">
        <w:rPr>
          <w:color w:val="auto"/>
          <w:sz w:val="28"/>
          <w:szCs w:val="28"/>
        </w:rPr>
        <w:t xml:space="preserve"> </w:t>
      </w:r>
      <w:proofErr w:type="spellStart"/>
      <w:r w:rsidRPr="0099189D">
        <w:rPr>
          <w:color w:val="auto"/>
          <w:sz w:val="28"/>
          <w:szCs w:val="28"/>
        </w:rPr>
        <w:t>сторін</w:t>
      </w:r>
      <w:proofErr w:type="spellEnd"/>
      <w:r w:rsidRPr="0099189D">
        <w:rPr>
          <w:color w:val="auto"/>
          <w:sz w:val="28"/>
          <w:szCs w:val="28"/>
        </w:rPr>
        <w:t>;</w:t>
      </w:r>
    </w:p>
    <w:p w14:paraId="631F6CA5"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r w:rsidRPr="0099189D">
        <w:rPr>
          <w:color w:val="auto"/>
          <w:sz w:val="28"/>
          <w:szCs w:val="28"/>
        </w:rPr>
        <w:t xml:space="preserve">строки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робіт</w:t>
      </w:r>
      <w:proofErr w:type="spellEnd"/>
      <w:r w:rsidRPr="0099189D">
        <w:rPr>
          <w:color w:val="auto"/>
          <w:sz w:val="28"/>
          <w:szCs w:val="28"/>
        </w:rPr>
        <w:t>;</w:t>
      </w:r>
    </w:p>
    <w:p w14:paraId="4797D7DF"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proofErr w:type="spellStart"/>
      <w:r w:rsidRPr="0099189D">
        <w:rPr>
          <w:color w:val="auto"/>
          <w:sz w:val="28"/>
          <w:szCs w:val="28"/>
        </w:rPr>
        <w:t>вартість</w:t>
      </w:r>
      <w:proofErr w:type="spellEnd"/>
      <w:r w:rsidRPr="0099189D">
        <w:rPr>
          <w:color w:val="auto"/>
          <w:sz w:val="28"/>
          <w:szCs w:val="28"/>
        </w:rPr>
        <w:t xml:space="preserve"> </w:t>
      </w:r>
      <w:proofErr w:type="spellStart"/>
      <w:r w:rsidRPr="0099189D">
        <w:rPr>
          <w:color w:val="auto"/>
          <w:sz w:val="28"/>
          <w:szCs w:val="28"/>
        </w:rPr>
        <w:t>послуг</w:t>
      </w:r>
      <w:proofErr w:type="spellEnd"/>
      <w:r w:rsidRPr="0099189D">
        <w:rPr>
          <w:color w:val="auto"/>
          <w:sz w:val="28"/>
          <w:szCs w:val="28"/>
        </w:rPr>
        <w:t xml:space="preserve"> і порядок </w:t>
      </w:r>
      <w:proofErr w:type="spellStart"/>
      <w:r w:rsidRPr="0099189D">
        <w:rPr>
          <w:color w:val="auto"/>
          <w:sz w:val="28"/>
          <w:szCs w:val="28"/>
        </w:rPr>
        <w:t>розрахунків</w:t>
      </w:r>
      <w:proofErr w:type="spellEnd"/>
      <w:r w:rsidRPr="0099189D">
        <w:rPr>
          <w:color w:val="auto"/>
          <w:sz w:val="28"/>
          <w:szCs w:val="28"/>
        </w:rPr>
        <w:t>;</w:t>
      </w:r>
    </w:p>
    <w:p w14:paraId="27416F5D"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r w:rsidRPr="0099189D">
        <w:rPr>
          <w:color w:val="auto"/>
          <w:sz w:val="28"/>
          <w:szCs w:val="28"/>
        </w:rPr>
        <w:t xml:space="preserve">порядок </w:t>
      </w:r>
      <w:proofErr w:type="spellStart"/>
      <w:r w:rsidRPr="0099189D">
        <w:rPr>
          <w:color w:val="auto"/>
          <w:sz w:val="28"/>
          <w:szCs w:val="28"/>
        </w:rPr>
        <w:t>надання</w:t>
      </w:r>
      <w:proofErr w:type="spellEnd"/>
      <w:r w:rsidRPr="0099189D">
        <w:rPr>
          <w:color w:val="auto"/>
          <w:sz w:val="28"/>
          <w:szCs w:val="28"/>
        </w:rPr>
        <w:t xml:space="preserve"> </w:t>
      </w:r>
      <w:proofErr w:type="spellStart"/>
      <w:r w:rsidRPr="0099189D">
        <w:rPr>
          <w:color w:val="auto"/>
          <w:sz w:val="28"/>
          <w:szCs w:val="28"/>
        </w:rPr>
        <w:t>документів</w:t>
      </w:r>
      <w:proofErr w:type="spellEnd"/>
      <w:r w:rsidRPr="0099189D">
        <w:rPr>
          <w:color w:val="auto"/>
          <w:sz w:val="28"/>
          <w:szCs w:val="28"/>
        </w:rPr>
        <w:t xml:space="preserve"> та </w:t>
      </w:r>
      <w:proofErr w:type="spellStart"/>
      <w:r w:rsidRPr="0099189D">
        <w:rPr>
          <w:color w:val="auto"/>
          <w:sz w:val="28"/>
          <w:szCs w:val="28"/>
        </w:rPr>
        <w:t>інформації</w:t>
      </w:r>
      <w:proofErr w:type="spellEnd"/>
      <w:r w:rsidRPr="0099189D">
        <w:rPr>
          <w:color w:val="auto"/>
          <w:sz w:val="28"/>
          <w:szCs w:val="28"/>
        </w:rPr>
        <w:t>;</w:t>
      </w:r>
    </w:p>
    <w:p w14:paraId="145A051A"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r w:rsidRPr="0099189D">
        <w:rPr>
          <w:color w:val="auto"/>
          <w:sz w:val="28"/>
          <w:szCs w:val="28"/>
        </w:rPr>
        <w:t xml:space="preserve">правила </w:t>
      </w:r>
      <w:proofErr w:type="spellStart"/>
      <w:r w:rsidRPr="0099189D">
        <w:rPr>
          <w:color w:val="auto"/>
          <w:sz w:val="28"/>
          <w:szCs w:val="28"/>
        </w:rPr>
        <w:t>взаємодії</w:t>
      </w:r>
      <w:proofErr w:type="spellEnd"/>
      <w:r w:rsidRPr="0099189D">
        <w:rPr>
          <w:color w:val="auto"/>
          <w:sz w:val="28"/>
          <w:szCs w:val="28"/>
        </w:rPr>
        <w:t xml:space="preserve"> з </w:t>
      </w:r>
      <w:proofErr w:type="spellStart"/>
      <w:r w:rsidRPr="0099189D">
        <w:rPr>
          <w:color w:val="auto"/>
          <w:sz w:val="28"/>
          <w:szCs w:val="28"/>
        </w:rPr>
        <w:t>керівництвом</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5C826067"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r w:rsidRPr="0099189D">
        <w:rPr>
          <w:color w:val="auto"/>
          <w:sz w:val="28"/>
          <w:szCs w:val="28"/>
        </w:rPr>
        <w:t xml:space="preserve">порядок </w:t>
      </w:r>
      <w:proofErr w:type="spellStart"/>
      <w:r w:rsidRPr="0099189D">
        <w:rPr>
          <w:color w:val="auto"/>
          <w:sz w:val="28"/>
          <w:szCs w:val="28"/>
        </w:rPr>
        <w:t>оформлення</w:t>
      </w:r>
      <w:proofErr w:type="spellEnd"/>
      <w:r w:rsidRPr="0099189D">
        <w:rPr>
          <w:color w:val="auto"/>
          <w:sz w:val="28"/>
          <w:szCs w:val="28"/>
        </w:rPr>
        <w:t xml:space="preserve"> </w:t>
      </w:r>
      <w:proofErr w:type="spellStart"/>
      <w:r w:rsidRPr="0099189D">
        <w:rPr>
          <w:color w:val="auto"/>
          <w:sz w:val="28"/>
          <w:szCs w:val="28"/>
        </w:rPr>
        <w:t>результатів</w:t>
      </w:r>
      <w:proofErr w:type="spellEnd"/>
      <w:r w:rsidRPr="0099189D">
        <w:rPr>
          <w:color w:val="auto"/>
          <w:sz w:val="28"/>
          <w:szCs w:val="28"/>
        </w:rPr>
        <w:t>;</w:t>
      </w:r>
    </w:p>
    <w:p w14:paraId="10B944D5" w14:textId="77777777" w:rsidR="0099189D" w:rsidRPr="0099189D" w:rsidRDefault="0099189D" w:rsidP="006B1A1D">
      <w:pPr>
        <w:numPr>
          <w:ilvl w:val="0"/>
          <w:numId w:val="47"/>
        </w:numPr>
        <w:spacing w:before="100" w:beforeAutospacing="1" w:after="100" w:afterAutospacing="1" w:line="240" w:lineRule="auto"/>
        <w:rPr>
          <w:color w:val="auto"/>
          <w:sz w:val="28"/>
          <w:szCs w:val="28"/>
        </w:rPr>
      </w:pPr>
      <w:proofErr w:type="spellStart"/>
      <w:r w:rsidRPr="0099189D">
        <w:rPr>
          <w:color w:val="auto"/>
          <w:sz w:val="28"/>
          <w:szCs w:val="28"/>
        </w:rPr>
        <w:t>умови</w:t>
      </w:r>
      <w:proofErr w:type="spellEnd"/>
      <w:r w:rsidRPr="0099189D">
        <w:rPr>
          <w:color w:val="auto"/>
          <w:sz w:val="28"/>
          <w:szCs w:val="28"/>
        </w:rPr>
        <w:t xml:space="preserve"> </w:t>
      </w:r>
      <w:proofErr w:type="spellStart"/>
      <w:r w:rsidRPr="0099189D">
        <w:rPr>
          <w:color w:val="auto"/>
          <w:sz w:val="28"/>
          <w:szCs w:val="28"/>
        </w:rPr>
        <w:t>припинення</w:t>
      </w:r>
      <w:proofErr w:type="spellEnd"/>
      <w:r w:rsidRPr="0099189D">
        <w:rPr>
          <w:color w:val="auto"/>
          <w:sz w:val="28"/>
          <w:szCs w:val="28"/>
        </w:rPr>
        <w:t xml:space="preserve"> договору.</w:t>
      </w:r>
    </w:p>
    <w:p w14:paraId="2E926B0F"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Договір</w:t>
      </w:r>
      <w:proofErr w:type="spellEnd"/>
      <w:r w:rsidRPr="0099189D">
        <w:rPr>
          <w:color w:val="auto"/>
          <w:sz w:val="28"/>
          <w:szCs w:val="28"/>
        </w:rPr>
        <w:t xml:space="preserve"> не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скасовувати</w:t>
      </w:r>
      <w:proofErr w:type="spellEnd"/>
      <w:r w:rsidRPr="0099189D">
        <w:rPr>
          <w:color w:val="auto"/>
          <w:sz w:val="28"/>
          <w:szCs w:val="28"/>
        </w:rPr>
        <w:t xml:space="preserve"> </w:t>
      </w:r>
      <w:proofErr w:type="spellStart"/>
      <w:r w:rsidRPr="0099189D">
        <w:rPr>
          <w:color w:val="auto"/>
          <w:sz w:val="28"/>
          <w:szCs w:val="28"/>
        </w:rPr>
        <w:t>обов'язкові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дозволяти</w:t>
      </w:r>
      <w:proofErr w:type="spellEnd"/>
      <w:r w:rsidRPr="0099189D">
        <w:rPr>
          <w:color w:val="auto"/>
          <w:sz w:val="28"/>
          <w:szCs w:val="28"/>
        </w:rPr>
        <w:t xml:space="preserve"> аудитору </w:t>
      </w:r>
      <w:proofErr w:type="spellStart"/>
      <w:r w:rsidRPr="0099189D">
        <w:rPr>
          <w:color w:val="auto"/>
          <w:sz w:val="28"/>
          <w:szCs w:val="28"/>
        </w:rPr>
        <w:t>формувати</w:t>
      </w:r>
      <w:proofErr w:type="spellEnd"/>
      <w:r w:rsidRPr="0099189D">
        <w:rPr>
          <w:color w:val="auto"/>
          <w:sz w:val="28"/>
          <w:szCs w:val="28"/>
        </w:rPr>
        <w:t xml:space="preserve"> думку, яка не </w:t>
      </w:r>
      <w:proofErr w:type="spellStart"/>
      <w:r w:rsidRPr="0099189D">
        <w:rPr>
          <w:color w:val="auto"/>
          <w:sz w:val="28"/>
          <w:szCs w:val="28"/>
        </w:rPr>
        <w:t>відповідає</w:t>
      </w:r>
      <w:proofErr w:type="spellEnd"/>
      <w:r w:rsidRPr="0099189D">
        <w:rPr>
          <w:color w:val="auto"/>
          <w:sz w:val="28"/>
          <w:szCs w:val="28"/>
        </w:rPr>
        <w:t xml:space="preserve"> </w:t>
      </w:r>
      <w:proofErr w:type="spellStart"/>
      <w:r w:rsidRPr="0099189D">
        <w:rPr>
          <w:color w:val="auto"/>
          <w:sz w:val="28"/>
          <w:szCs w:val="28"/>
        </w:rPr>
        <w:t>отриманим</w:t>
      </w:r>
      <w:proofErr w:type="spellEnd"/>
      <w:r w:rsidRPr="0099189D">
        <w:rPr>
          <w:color w:val="auto"/>
          <w:sz w:val="28"/>
          <w:szCs w:val="28"/>
        </w:rPr>
        <w:t xml:space="preserve"> </w:t>
      </w:r>
      <w:proofErr w:type="spellStart"/>
      <w:r w:rsidRPr="0099189D">
        <w:rPr>
          <w:color w:val="auto"/>
          <w:sz w:val="28"/>
          <w:szCs w:val="28"/>
        </w:rPr>
        <w:t>доказам</w:t>
      </w:r>
      <w:proofErr w:type="spellEnd"/>
      <w:r w:rsidRPr="0099189D">
        <w:rPr>
          <w:color w:val="auto"/>
          <w:sz w:val="28"/>
          <w:szCs w:val="28"/>
        </w:rPr>
        <w:t>.</w:t>
      </w:r>
    </w:p>
    <w:p w14:paraId="4221E375" w14:textId="77777777" w:rsidR="0099189D" w:rsidRPr="0099189D" w:rsidRDefault="0099189D" w:rsidP="0035322E">
      <w:pPr>
        <w:spacing w:before="100" w:beforeAutospacing="1" w:after="100" w:afterAutospacing="1" w:line="240" w:lineRule="auto"/>
        <w:ind w:left="0" w:firstLine="0"/>
        <w:outlineLvl w:val="0"/>
        <w:rPr>
          <w:b/>
          <w:bCs/>
          <w:color w:val="auto"/>
          <w:kern w:val="36"/>
          <w:sz w:val="28"/>
          <w:szCs w:val="28"/>
        </w:rPr>
      </w:pPr>
      <w:proofErr w:type="spellStart"/>
      <w:r w:rsidRPr="0099189D">
        <w:rPr>
          <w:b/>
          <w:bCs/>
          <w:color w:val="auto"/>
          <w:kern w:val="36"/>
          <w:sz w:val="28"/>
          <w:szCs w:val="28"/>
        </w:rPr>
        <w:t>Розділ</w:t>
      </w:r>
      <w:proofErr w:type="spellEnd"/>
      <w:r w:rsidRPr="0099189D">
        <w:rPr>
          <w:b/>
          <w:bCs/>
          <w:color w:val="auto"/>
          <w:kern w:val="36"/>
          <w:sz w:val="28"/>
          <w:szCs w:val="28"/>
        </w:rPr>
        <w:t xml:space="preserve"> 5. </w:t>
      </w:r>
      <w:proofErr w:type="spellStart"/>
      <w:r w:rsidRPr="0099189D">
        <w:rPr>
          <w:b/>
          <w:bCs/>
          <w:color w:val="auto"/>
          <w:kern w:val="36"/>
          <w:sz w:val="28"/>
          <w:szCs w:val="28"/>
        </w:rPr>
        <w:t>Органи</w:t>
      </w:r>
      <w:proofErr w:type="spellEnd"/>
      <w:r w:rsidRPr="0099189D">
        <w:rPr>
          <w:b/>
          <w:bCs/>
          <w:color w:val="auto"/>
          <w:kern w:val="36"/>
          <w:sz w:val="28"/>
          <w:szCs w:val="28"/>
        </w:rPr>
        <w:t xml:space="preserve"> </w:t>
      </w:r>
      <w:proofErr w:type="spellStart"/>
      <w:r w:rsidRPr="0099189D">
        <w:rPr>
          <w:b/>
          <w:bCs/>
          <w:color w:val="auto"/>
          <w:kern w:val="36"/>
          <w:sz w:val="28"/>
          <w:szCs w:val="28"/>
        </w:rPr>
        <w:t>регулювання</w:t>
      </w:r>
      <w:proofErr w:type="spellEnd"/>
      <w:r w:rsidRPr="0099189D">
        <w:rPr>
          <w:b/>
          <w:bCs/>
          <w:color w:val="auto"/>
          <w:kern w:val="36"/>
          <w:sz w:val="28"/>
          <w:szCs w:val="28"/>
        </w:rPr>
        <w:t xml:space="preserve"> </w:t>
      </w:r>
      <w:proofErr w:type="spellStart"/>
      <w:r w:rsidRPr="0099189D">
        <w:rPr>
          <w:b/>
          <w:bCs/>
          <w:color w:val="auto"/>
          <w:kern w:val="36"/>
          <w:sz w:val="28"/>
          <w:szCs w:val="28"/>
        </w:rPr>
        <w:t>аудиторської</w:t>
      </w:r>
      <w:proofErr w:type="spellEnd"/>
      <w:r w:rsidRPr="0099189D">
        <w:rPr>
          <w:b/>
          <w:bCs/>
          <w:color w:val="auto"/>
          <w:kern w:val="36"/>
          <w:sz w:val="28"/>
          <w:szCs w:val="28"/>
        </w:rPr>
        <w:t xml:space="preserve"> діяльності та контроль </w:t>
      </w:r>
      <w:proofErr w:type="spellStart"/>
      <w:r w:rsidRPr="0099189D">
        <w:rPr>
          <w:b/>
          <w:bCs/>
          <w:color w:val="auto"/>
          <w:kern w:val="36"/>
          <w:sz w:val="28"/>
          <w:szCs w:val="28"/>
        </w:rPr>
        <w:t>якості</w:t>
      </w:r>
      <w:proofErr w:type="spellEnd"/>
    </w:p>
    <w:p w14:paraId="291FE482"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5.1. Система </w:t>
      </w:r>
      <w:proofErr w:type="spellStart"/>
      <w:r w:rsidRPr="0099189D">
        <w:rPr>
          <w:b/>
          <w:bCs/>
          <w:color w:val="auto"/>
          <w:sz w:val="28"/>
          <w:szCs w:val="28"/>
        </w:rPr>
        <w:t>регулювання</w:t>
      </w:r>
      <w:proofErr w:type="spellEnd"/>
      <w:r w:rsidRPr="0099189D">
        <w:rPr>
          <w:b/>
          <w:bCs/>
          <w:color w:val="auto"/>
          <w:sz w:val="28"/>
          <w:szCs w:val="28"/>
        </w:rPr>
        <w:t xml:space="preserve"> аудиту в </w:t>
      </w:r>
      <w:proofErr w:type="spellStart"/>
      <w:r w:rsidRPr="0099189D">
        <w:rPr>
          <w:b/>
          <w:bCs/>
          <w:color w:val="auto"/>
          <w:sz w:val="28"/>
          <w:szCs w:val="28"/>
        </w:rPr>
        <w:t>Україні</w:t>
      </w:r>
      <w:proofErr w:type="spellEnd"/>
    </w:p>
    <w:p w14:paraId="478E235F"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Регулювання </w:t>
      </w:r>
      <w:proofErr w:type="spellStart"/>
      <w:r w:rsidRPr="0099189D">
        <w:rPr>
          <w:color w:val="auto"/>
          <w:sz w:val="28"/>
          <w:szCs w:val="28"/>
        </w:rPr>
        <w:t>аудиторської</w:t>
      </w:r>
      <w:proofErr w:type="spellEnd"/>
      <w:r w:rsidRPr="0099189D">
        <w:rPr>
          <w:color w:val="auto"/>
          <w:sz w:val="28"/>
          <w:szCs w:val="28"/>
        </w:rPr>
        <w:t xml:space="preserve"> діяльності </w:t>
      </w:r>
      <w:proofErr w:type="spellStart"/>
      <w:r w:rsidRPr="0099189D">
        <w:rPr>
          <w:color w:val="auto"/>
          <w:sz w:val="28"/>
          <w:szCs w:val="28"/>
        </w:rPr>
        <w:t>передбачає</w:t>
      </w:r>
      <w:proofErr w:type="spellEnd"/>
      <w:r w:rsidRPr="0099189D">
        <w:rPr>
          <w:color w:val="auto"/>
          <w:sz w:val="28"/>
          <w:szCs w:val="28"/>
        </w:rPr>
        <w:t xml:space="preserve"> </w:t>
      </w:r>
      <w:proofErr w:type="spellStart"/>
      <w:r w:rsidRPr="0099189D">
        <w:rPr>
          <w:color w:val="auto"/>
          <w:sz w:val="28"/>
          <w:szCs w:val="28"/>
        </w:rPr>
        <w:t>поєднання</w:t>
      </w:r>
      <w:proofErr w:type="spellEnd"/>
      <w:r w:rsidRPr="0099189D">
        <w:rPr>
          <w:color w:val="auto"/>
          <w:sz w:val="28"/>
          <w:szCs w:val="28"/>
        </w:rPr>
        <w:t xml:space="preserve"> державного </w:t>
      </w:r>
      <w:proofErr w:type="spellStart"/>
      <w:r w:rsidRPr="0099189D">
        <w:rPr>
          <w:color w:val="auto"/>
          <w:sz w:val="28"/>
          <w:szCs w:val="28"/>
        </w:rPr>
        <w:t>нагляду</w:t>
      </w:r>
      <w:proofErr w:type="spellEnd"/>
      <w:r w:rsidRPr="0099189D">
        <w:rPr>
          <w:color w:val="auto"/>
          <w:sz w:val="28"/>
          <w:szCs w:val="28"/>
        </w:rPr>
        <w:t xml:space="preserve">, </w:t>
      </w:r>
      <w:proofErr w:type="spellStart"/>
      <w:r w:rsidRPr="0099189D">
        <w:rPr>
          <w:color w:val="auto"/>
          <w:sz w:val="28"/>
          <w:szCs w:val="28"/>
        </w:rPr>
        <w:t>професійного</w:t>
      </w:r>
      <w:proofErr w:type="spellEnd"/>
      <w:r w:rsidRPr="0099189D">
        <w:rPr>
          <w:color w:val="auto"/>
          <w:sz w:val="28"/>
          <w:szCs w:val="28"/>
        </w:rPr>
        <w:t xml:space="preserve"> </w:t>
      </w:r>
      <w:proofErr w:type="spellStart"/>
      <w:r w:rsidRPr="0099189D">
        <w:rPr>
          <w:color w:val="auto"/>
          <w:sz w:val="28"/>
          <w:szCs w:val="28"/>
        </w:rPr>
        <w:t>самоврядування</w:t>
      </w:r>
      <w:proofErr w:type="spellEnd"/>
      <w:r w:rsidRPr="0099189D">
        <w:rPr>
          <w:color w:val="auto"/>
          <w:sz w:val="28"/>
          <w:szCs w:val="28"/>
        </w:rPr>
        <w:t xml:space="preserve"> та </w:t>
      </w:r>
      <w:proofErr w:type="spellStart"/>
      <w:r w:rsidRPr="0099189D">
        <w:rPr>
          <w:color w:val="auto"/>
          <w:sz w:val="28"/>
          <w:szCs w:val="28"/>
        </w:rPr>
        <w:t>внутрішнього</w:t>
      </w:r>
      <w:proofErr w:type="spellEnd"/>
      <w:r w:rsidRPr="0099189D">
        <w:rPr>
          <w:color w:val="auto"/>
          <w:sz w:val="28"/>
          <w:szCs w:val="28"/>
        </w:rPr>
        <w:t xml:space="preserve">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в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фірмах</w:t>
      </w:r>
      <w:proofErr w:type="spellEnd"/>
      <w:r w:rsidRPr="0099189D">
        <w:rPr>
          <w:color w:val="auto"/>
          <w:sz w:val="28"/>
          <w:szCs w:val="28"/>
        </w:rPr>
        <w:t>.</w:t>
      </w:r>
    </w:p>
    <w:p w14:paraId="32EFCCA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Система </w:t>
      </w:r>
      <w:proofErr w:type="spellStart"/>
      <w:r w:rsidRPr="0099189D">
        <w:rPr>
          <w:color w:val="auto"/>
          <w:sz w:val="28"/>
          <w:szCs w:val="28"/>
        </w:rPr>
        <w:t>регулювання</w:t>
      </w:r>
      <w:proofErr w:type="spellEnd"/>
      <w:r w:rsidRPr="0099189D">
        <w:rPr>
          <w:color w:val="auto"/>
          <w:sz w:val="28"/>
          <w:szCs w:val="28"/>
        </w:rPr>
        <w:t xml:space="preserve"> </w:t>
      </w:r>
      <w:proofErr w:type="spellStart"/>
      <w:r w:rsidRPr="0099189D">
        <w:rPr>
          <w:color w:val="auto"/>
          <w:sz w:val="28"/>
          <w:szCs w:val="28"/>
        </w:rPr>
        <w:t>спрямована</w:t>
      </w:r>
      <w:proofErr w:type="spellEnd"/>
      <w:r w:rsidRPr="0099189D">
        <w:rPr>
          <w:color w:val="auto"/>
          <w:sz w:val="28"/>
          <w:szCs w:val="28"/>
        </w:rPr>
        <w:t xml:space="preserve"> на </w:t>
      </w:r>
      <w:proofErr w:type="spellStart"/>
      <w:r w:rsidRPr="0099189D">
        <w:rPr>
          <w:color w:val="auto"/>
          <w:sz w:val="28"/>
          <w:szCs w:val="28"/>
        </w:rPr>
        <w:t>забезпечення</w:t>
      </w:r>
      <w:proofErr w:type="spellEnd"/>
      <w:r w:rsidRPr="0099189D">
        <w:rPr>
          <w:color w:val="auto"/>
          <w:sz w:val="28"/>
          <w:szCs w:val="28"/>
        </w:rPr>
        <w:t xml:space="preserve"> </w:t>
      </w:r>
      <w:proofErr w:type="spellStart"/>
      <w:r w:rsidRPr="0099189D">
        <w:rPr>
          <w:color w:val="auto"/>
          <w:sz w:val="28"/>
          <w:szCs w:val="28"/>
        </w:rPr>
        <w:t>належного</w:t>
      </w:r>
      <w:proofErr w:type="spellEnd"/>
      <w:r w:rsidRPr="0099189D">
        <w:rPr>
          <w:color w:val="auto"/>
          <w:sz w:val="28"/>
          <w:szCs w:val="28"/>
        </w:rPr>
        <w:t xml:space="preserve"> </w:t>
      </w:r>
      <w:proofErr w:type="spellStart"/>
      <w:r w:rsidRPr="0099189D">
        <w:rPr>
          <w:color w:val="auto"/>
          <w:sz w:val="28"/>
          <w:szCs w:val="28"/>
        </w:rPr>
        <w:t>рівня</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діяльності, </w:t>
      </w:r>
      <w:proofErr w:type="spellStart"/>
      <w:r w:rsidRPr="0099189D">
        <w:rPr>
          <w:color w:val="auto"/>
          <w:sz w:val="28"/>
          <w:szCs w:val="28"/>
        </w:rPr>
        <w:t>захист</w:t>
      </w:r>
      <w:proofErr w:type="spellEnd"/>
      <w:r w:rsidRPr="0099189D">
        <w:rPr>
          <w:color w:val="auto"/>
          <w:sz w:val="28"/>
          <w:szCs w:val="28"/>
        </w:rPr>
        <w:t xml:space="preserve"> </w:t>
      </w:r>
      <w:proofErr w:type="spellStart"/>
      <w:r w:rsidRPr="0099189D">
        <w:rPr>
          <w:color w:val="auto"/>
          <w:sz w:val="28"/>
          <w:szCs w:val="28"/>
        </w:rPr>
        <w:t>суспільних</w:t>
      </w:r>
      <w:proofErr w:type="spellEnd"/>
      <w:r w:rsidRPr="0099189D">
        <w:rPr>
          <w:color w:val="auto"/>
          <w:sz w:val="28"/>
          <w:szCs w:val="28"/>
        </w:rPr>
        <w:t xml:space="preserve"> </w:t>
      </w:r>
      <w:proofErr w:type="spellStart"/>
      <w:r w:rsidRPr="0099189D">
        <w:rPr>
          <w:color w:val="auto"/>
          <w:sz w:val="28"/>
          <w:szCs w:val="28"/>
        </w:rPr>
        <w:t>інтересів</w:t>
      </w:r>
      <w:proofErr w:type="spellEnd"/>
      <w:r w:rsidRPr="0099189D">
        <w:rPr>
          <w:color w:val="auto"/>
          <w:sz w:val="28"/>
          <w:szCs w:val="28"/>
        </w:rPr>
        <w:t xml:space="preserve"> і </w:t>
      </w: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законодавчих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w:t>
      </w:r>
    </w:p>
    <w:p w14:paraId="348BE88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Основними</w:t>
      </w:r>
      <w:proofErr w:type="spellEnd"/>
      <w:r w:rsidRPr="0099189D">
        <w:rPr>
          <w:color w:val="auto"/>
          <w:sz w:val="28"/>
          <w:szCs w:val="28"/>
        </w:rPr>
        <w:t xml:space="preserve"> </w:t>
      </w:r>
      <w:proofErr w:type="spellStart"/>
      <w:r w:rsidRPr="0099189D">
        <w:rPr>
          <w:color w:val="auto"/>
          <w:sz w:val="28"/>
          <w:szCs w:val="28"/>
        </w:rPr>
        <w:t>елементами</w:t>
      </w:r>
      <w:proofErr w:type="spellEnd"/>
      <w:r w:rsidRPr="0099189D">
        <w:rPr>
          <w:color w:val="auto"/>
          <w:sz w:val="28"/>
          <w:szCs w:val="28"/>
        </w:rPr>
        <w:t xml:space="preserve"> </w:t>
      </w:r>
      <w:proofErr w:type="spellStart"/>
      <w:r w:rsidRPr="0099189D">
        <w:rPr>
          <w:color w:val="auto"/>
          <w:sz w:val="28"/>
          <w:szCs w:val="28"/>
        </w:rPr>
        <w:t>цієї</w:t>
      </w:r>
      <w:proofErr w:type="spellEnd"/>
      <w:r w:rsidRPr="0099189D">
        <w:rPr>
          <w:color w:val="auto"/>
          <w:sz w:val="28"/>
          <w:szCs w:val="28"/>
        </w:rPr>
        <w:t xml:space="preserve"> </w:t>
      </w:r>
      <w:proofErr w:type="spellStart"/>
      <w:r w:rsidRPr="0099189D">
        <w:rPr>
          <w:color w:val="auto"/>
          <w:sz w:val="28"/>
          <w:szCs w:val="28"/>
        </w:rPr>
        <w:t>системи</w:t>
      </w:r>
      <w:proofErr w:type="spellEnd"/>
      <w:r w:rsidRPr="0099189D">
        <w:rPr>
          <w:color w:val="auto"/>
          <w:sz w:val="28"/>
          <w:szCs w:val="28"/>
        </w:rPr>
        <w:t xml:space="preserve"> є:</w:t>
      </w:r>
    </w:p>
    <w:p w14:paraId="76648185" w14:textId="77777777" w:rsidR="0099189D" w:rsidRPr="0099189D" w:rsidRDefault="0099189D" w:rsidP="006B1A1D">
      <w:pPr>
        <w:numPr>
          <w:ilvl w:val="0"/>
          <w:numId w:val="48"/>
        </w:numPr>
        <w:spacing w:before="100" w:beforeAutospacing="1" w:after="100" w:afterAutospacing="1" w:line="240" w:lineRule="auto"/>
        <w:rPr>
          <w:color w:val="auto"/>
          <w:sz w:val="28"/>
          <w:szCs w:val="28"/>
        </w:rPr>
      </w:pPr>
      <w:proofErr w:type="spellStart"/>
      <w:r w:rsidRPr="0099189D">
        <w:rPr>
          <w:color w:val="auto"/>
          <w:sz w:val="28"/>
          <w:szCs w:val="28"/>
        </w:rPr>
        <w:t>Міністерство</w:t>
      </w:r>
      <w:proofErr w:type="spellEnd"/>
      <w:r w:rsidRPr="0099189D">
        <w:rPr>
          <w:color w:val="auto"/>
          <w:sz w:val="28"/>
          <w:szCs w:val="28"/>
        </w:rPr>
        <w:t xml:space="preserve"> </w:t>
      </w:r>
      <w:proofErr w:type="spellStart"/>
      <w:r w:rsidRPr="0099189D">
        <w:rPr>
          <w:color w:val="auto"/>
          <w:sz w:val="28"/>
          <w:szCs w:val="28"/>
        </w:rPr>
        <w:t>фінансів</w:t>
      </w:r>
      <w:proofErr w:type="spellEnd"/>
      <w:r w:rsidRPr="0099189D">
        <w:rPr>
          <w:color w:val="auto"/>
          <w:sz w:val="28"/>
          <w:szCs w:val="28"/>
        </w:rPr>
        <w:t xml:space="preserve"> </w:t>
      </w:r>
      <w:proofErr w:type="spellStart"/>
      <w:r w:rsidRPr="0099189D">
        <w:rPr>
          <w:color w:val="auto"/>
          <w:sz w:val="28"/>
          <w:szCs w:val="28"/>
        </w:rPr>
        <w:t>України</w:t>
      </w:r>
      <w:proofErr w:type="spellEnd"/>
      <w:r w:rsidRPr="0099189D">
        <w:rPr>
          <w:color w:val="auto"/>
          <w:sz w:val="28"/>
          <w:szCs w:val="28"/>
        </w:rPr>
        <w:t xml:space="preserve"> — орган,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реалізує</w:t>
      </w:r>
      <w:proofErr w:type="spellEnd"/>
      <w:r w:rsidRPr="0099189D">
        <w:rPr>
          <w:color w:val="auto"/>
          <w:sz w:val="28"/>
          <w:szCs w:val="28"/>
        </w:rPr>
        <w:t xml:space="preserve"> </w:t>
      </w:r>
      <w:proofErr w:type="spellStart"/>
      <w:r w:rsidRPr="0099189D">
        <w:rPr>
          <w:color w:val="auto"/>
          <w:sz w:val="28"/>
          <w:szCs w:val="28"/>
        </w:rPr>
        <w:t>визначені</w:t>
      </w:r>
      <w:proofErr w:type="spellEnd"/>
      <w:r w:rsidRPr="0099189D">
        <w:rPr>
          <w:color w:val="auto"/>
          <w:sz w:val="28"/>
          <w:szCs w:val="28"/>
        </w:rPr>
        <w:t xml:space="preserve"> </w:t>
      </w:r>
      <w:proofErr w:type="spellStart"/>
      <w:r w:rsidRPr="0099189D">
        <w:rPr>
          <w:color w:val="auto"/>
          <w:sz w:val="28"/>
          <w:szCs w:val="28"/>
        </w:rPr>
        <w:t>законодавством</w:t>
      </w:r>
      <w:proofErr w:type="spellEnd"/>
      <w:r w:rsidRPr="0099189D">
        <w:rPr>
          <w:color w:val="auto"/>
          <w:sz w:val="28"/>
          <w:szCs w:val="28"/>
        </w:rPr>
        <w:t xml:space="preserve"> </w:t>
      </w:r>
      <w:proofErr w:type="spellStart"/>
      <w:r w:rsidRPr="0099189D">
        <w:rPr>
          <w:color w:val="auto"/>
          <w:sz w:val="28"/>
          <w:szCs w:val="28"/>
        </w:rPr>
        <w:t>повноваження</w:t>
      </w:r>
      <w:proofErr w:type="spellEnd"/>
      <w:r w:rsidRPr="0099189D">
        <w:rPr>
          <w:color w:val="auto"/>
          <w:sz w:val="28"/>
          <w:szCs w:val="28"/>
        </w:rPr>
        <w:t xml:space="preserve"> у </w:t>
      </w:r>
      <w:proofErr w:type="spellStart"/>
      <w:r w:rsidRPr="0099189D">
        <w:rPr>
          <w:color w:val="auto"/>
          <w:sz w:val="28"/>
          <w:szCs w:val="28"/>
        </w:rPr>
        <w:t>сфері</w:t>
      </w:r>
      <w:proofErr w:type="spellEnd"/>
      <w:r w:rsidRPr="0099189D">
        <w:rPr>
          <w:color w:val="auto"/>
          <w:sz w:val="28"/>
          <w:szCs w:val="28"/>
        </w:rPr>
        <w:t xml:space="preserve"> </w:t>
      </w:r>
      <w:proofErr w:type="spellStart"/>
      <w:r w:rsidRPr="0099189D">
        <w:rPr>
          <w:color w:val="auto"/>
          <w:sz w:val="28"/>
          <w:szCs w:val="28"/>
        </w:rPr>
        <w:t>методологічного</w:t>
      </w:r>
      <w:proofErr w:type="spellEnd"/>
      <w:r w:rsidRPr="0099189D">
        <w:rPr>
          <w:color w:val="auto"/>
          <w:sz w:val="28"/>
          <w:szCs w:val="28"/>
        </w:rPr>
        <w:t xml:space="preserve"> </w:t>
      </w:r>
      <w:proofErr w:type="spellStart"/>
      <w:r w:rsidRPr="0099189D">
        <w:rPr>
          <w:color w:val="auto"/>
          <w:sz w:val="28"/>
          <w:szCs w:val="28"/>
        </w:rPr>
        <w:t>забезпечення</w:t>
      </w:r>
      <w:proofErr w:type="spellEnd"/>
      <w:r w:rsidRPr="0099189D">
        <w:rPr>
          <w:color w:val="auto"/>
          <w:sz w:val="28"/>
          <w:szCs w:val="28"/>
        </w:rPr>
        <w:t xml:space="preserve"> та </w:t>
      </w:r>
      <w:proofErr w:type="spellStart"/>
      <w:r w:rsidRPr="0099189D">
        <w:rPr>
          <w:color w:val="auto"/>
          <w:sz w:val="28"/>
          <w:szCs w:val="28"/>
        </w:rPr>
        <w:t>регулювання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w:t>
      </w:r>
    </w:p>
    <w:p w14:paraId="08C9BC89" w14:textId="77777777" w:rsidR="0099189D" w:rsidRPr="0099189D" w:rsidRDefault="0099189D" w:rsidP="006B1A1D">
      <w:pPr>
        <w:numPr>
          <w:ilvl w:val="0"/>
          <w:numId w:val="48"/>
        </w:numPr>
        <w:spacing w:before="100" w:beforeAutospacing="1" w:after="100" w:afterAutospacing="1" w:line="240" w:lineRule="auto"/>
        <w:rPr>
          <w:color w:val="auto"/>
          <w:sz w:val="28"/>
          <w:szCs w:val="28"/>
        </w:rPr>
      </w:pPr>
      <w:r w:rsidRPr="0099189D">
        <w:rPr>
          <w:color w:val="auto"/>
          <w:sz w:val="28"/>
          <w:szCs w:val="28"/>
        </w:rPr>
        <w:t xml:space="preserve">Орган </w:t>
      </w:r>
      <w:proofErr w:type="spellStart"/>
      <w:r w:rsidRPr="0099189D">
        <w:rPr>
          <w:color w:val="auto"/>
          <w:sz w:val="28"/>
          <w:szCs w:val="28"/>
        </w:rPr>
        <w:t>суспільного</w:t>
      </w:r>
      <w:proofErr w:type="spellEnd"/>
      <w:r w:rsidRPr="0099189D">
        <w:rPr>
          <w:color w:val="auto"/>
          <w:sz w:val="28"/>
          <w:szCs w:val="28"/>
        </w:rPr>
        <w:t xml:space="preserve"> </w:t>
      </w:r>
      <w:proofErr w:type="spellStart"/>
      <w:r w:rsidRPr="0099189D">
        <w:rPr>
          <w:color w:val="auto"/>
          <w:sz w:val="28"/>
          <w:szCs w:val="28"/>
        </w:rPr>
        <w:t>нагляду</w:t>
      </w:r>
      <w:proofErr w:type="spellEnd"/>
      <w:r w:rsidRPr="0099189D">
        <w:rPr>
          <w:color w:val="auto"/>
          <w:sz w:val="28"/>
          <w:szCs w:val="28"/>
        </w:rPr>
        <w:t xml:space="preserve"> за </w:t>
      </w:r>
      <w:proofErr w:type="spellStart"/>
      <w:r w:rsidRPr="0099189D">
        <w:rPr>
          <w:color w:val="auto"/>
          <w:sz w:val="28"/>
          <w:szCs w:val="28"/>
        </w:rPr>
        <w:t>аудиторською</w:t>
      </w:r>
      <w:proofErr w:type="spellEnd"/>
      <w:r w:rsidRPr="0099189D">
        <w:rPr>
          <w:color w:val="auto"/>
          <w:sz w:val="28"/>
          <w:szCs w:val="28"/>
        </w:rPr>
        <w:t xml:space="preserve"> </w:t>
      </w:r>
      <w:proofErr w:type="spellStart"/>
      <w:r w:rsidRPr="0099189D">
        <w:rPr>
          <w:color w:val="auto"/>
          <w:sz w:val="28"/>
          <w:szCs w:val="28"/>
        </w:rPr>
        <w:t>діяльністю</w:t>
      </w:r>
      <w:proofErr w:type="spellEnd"/>
      <w:r w:rsidRPr="0099189D">
        <w:rPr>
          <w:color w:val="auto"/>
          <w:sz w:val="28"/>
          <w:szCs w:val="28"/>
        </w:rPr>
        <w:t xml:space="preserve"> — </w:t>
      </w:r>
      <w:proofErr w:type="spellStart"/>
      <w:r w:rsidRPr="0099189D">
        <w:rPr>
          <w:color w:val="auto"/>
          <w:sz w:val="28"/>
          <w:szCs w:val="28"/>
        </w:rPr>
        <w:t>здійснює</w:t>
      </w:r>
      <w:proofErr w:type="spellEnd"/>
      <w:r w:rsidRPr="0099189D">
        <w:rPr>
          <w:color w:val="auto"/>
          <w:sz w:val="28"/>
          <w:szCs w:val="28"/>
        </w:rPr>
        <w:t xml:space="preserve"> </w:t>
      </w:r>
      <w:proofErr w:type="spellStart"/>
      <w:r w:rsidRPr="0099189D">
        <w:rPr>
          <w:color w:val="auto"/>
          <w:sz w:val="28"/>
          <w:szCs w:val="28"/>
        </w:rPr>
        <w:t>нагляд</w:t>
      </w:r>
      <w:proofErr w:type="spellEnd"/>
      <w:r w:rsidRPr="0099189D">
        <w:rPr>
          <w:color w:val="auto"/>
          <w:sz w:val="28"/>
          <w:szCs w:val="28"/>
        </w:rPr>
        <w:t xml:space="preserve"> у межах </w:t>
      </w:r>
      <w:proofErr w:type="spellStart"/>
      <w:r w:rsidRPr="0099189D">
        <w:rPr>
          <w:color w:val="auto"/>
          <w:sz w:val="28"/>
          <w:szCs w:val="28"/>
        </w:rPr>
        <w:t>визначеної</w:t>
      </w:r>
      <w:proofErr w:type="spellEnd"/>
      <w:r w:rsidRPr="0099189D">
        <w:rPr>
          <w:color w:val="auto"/>
          <w:sz w:val="28"/>
          <w:szCs w:val="28"/>
        </w:rPr>
        <w:t xml:space="preserve"> законом </w:t>
      </w:r>
      <w:proofErr w:type="spellStart"/>
      <w:r w:rsidRPr="0099189D">
        <w:rPr>
          <w:color w:val="auto"/>
          <w:sz w:val="28"/>
          <w:szCs w:val="28"/>
        </w:rPr>
        <w:t>компетенції</w:t>
      </w:r>
      <w:proofErr w:type="spellEnd"/>
      <w:r w:rsidRPr="0099189D">
        <w:rPr>
          <w:color w:val="auto"/>
          <w:sz w:val="28"/>
          <w:szCs w:val="28"/>
        </w:rPr>
        <w:t>.</w:t>
      </w:r>
    </w:p>
    <w:p w14:paraId="3E5298EE" w14:textId="77777777" w:rsidR="0099189D" w:rsidRPr="0099189D" w:rsidRDefault="0099189D" w:rsidP="006B1A1D">
      <w:pPr>
        <w:numPr>
          <w:ilvl w:val="0"/>
          <w:numId w:val="48"/>
        </w:numPr>
        <w:spacing w:before="100" w:beforeAutospacing="1" w:after="100" w:afterAutospacing="1" w:line="240" w:lineRule="auto"/>
        <w:rPr>
          <w:color w:val="auto"/>
          <w:sz w:val="28"/>
          <w:szCs w:val="28"/>
        </w:rPr>
      </w:pPr>
      <w:proofErr w:type="spellStart"/>
      <w:r w:rsidRPr="0099189D">
        <w:rPr>
          <w:color w:val="auto"/>
          <w:sz w:val="28"/>
          <w:szCs w:val="28"/>
        </w:rPr>
        <w:lastRenderedPageBreak/>
        <w:t>Аудиторська</w:t>
      </w:r>
      <w:proofErr w:type="spellEnd"/>
      <w:r w:rsidRPr="0099189D">
        <w:rPr>
          <w:color w:val="auto"/>
          <w:sz w:val="28"/>
          <w:szCs w:val="28"/>
        </w:rPr>
        <w:t xml:space="preserve"> палата </w:t>
      </w:r>
      <w:proofErr w:type="spellStart"/>
      <w:r w:rsidRPr="0099189D">
        <w:rPr>
          <w:color w:val="auto"/>
          <w:sz w:val="28"/>
          <w:szCs w:val="28"/>
        </w:rPr>
        <w:t>України</w:t>
      </w:r>
      <w:proofErr w:type="spellEnd"/>
      <w:r w:rsidRPr="0099189D">
        <w:rPr>
          <w:color w:val="auto"/>
          <w:sz w:val="28"/>
          <w:szCs w:val="28"/>
        </w:rPr>
        <w:t xml:space="preserve"> — </w:t>
      </w:r>
      <w:proofErr w:type="spellStart"/>
      <w:r w:rsidRPr="0099189D">
        <w:rPr>
          <w:color w:val="auto"/>
          <w:sz w:val="28"/>
          <w:szCs w:val="28"/>
        </w:rPr>
        <w:t>професійне</w:t>
      </w:r>
      <w:proofErr w:type="spellEnd"/>
      <w:r w:rsidRPr="0099189D">
        <w:rPr>
          <w:color w:val="auto"/>
          <w:sz w:val="28"/>
          <w:szCs w:val="28"/>
        </w:rPr>
        <w:t xml:space="preserve"> </w:t>
      </w:r>
      <w:proofErr w:type="spellStart"/>
      <w:r w:rsidRPr="0099189D">
        <w:rPr>
          <w:color w:val="auto"/>
          <w:sz w:val="28"/>
          <w:szCs w:val="28"/>
        </w:rPr>
        <w:t>самоврядування</w:t>
      </w:r>
      <w:proofErr w:type="spellEnd"/>
      <w:r w:rsidRPr="0099189D">
        <w:rPr>
          <w:color w:val="auto"/>
          <w:sz w:val="28"/>
          <w:szCs w:val="28"/>
        </w:rPr>
        <w:t xml:space="preserve"> </w:t>
      </w:r>
      <w:proofErr w:type="spellStart"/>
      <w:r w:rsidRPr="0099189D">
        <w:rPr>
          <w:color w:val="auto"/>
          <w:sz w:val="28"/>
          <w:szCs w:val="28"/>
        </w:rPr>
        <w:t>аудиторів</w:t>
      </w:r>
      <w:proofErr w:type="spellEnd"/>
      <w:r w:rsidRPr="0099189D">
        <w:rPr>
          <w:color w:val="auto"/>
          <w:sz w:val="28"/>
          <w:szCs w:val="28"/>
        </w:rPr>
        <w:t xml:space="preserve"> у межах </w:t>
      </w:r>
      <w:proofErr w:type="spellStart"/>
      <w:r w:rsidRPr="0099189D">
        <w:rPr>
          <w:color w:val="auto"/>
          <w:sz w:val="28"/>
          <w:szCs w:val="28"/>
        </w:rPr>
        <w:t>установлених</w:t>
      </w:r>
      <w:proofErr w:type="spellEnd"/>
      <w:r w:rsidRPr="0099189D">
        <w:rPr>
          <w:color w:val="auto"/>
          <w:sz w:val="28"/>
          <w:szCs w:val="28"/>
        </w:rPr>
        <w:t xml:space="preserve"> законом </w:t>
      </w:r>
      <w:proofErr w:type="spellStart"/>
      <w:r w:rsidRPr="0099189D">
        <w:rPr>
          <w:color w:val="auto"/>
          <w:sz w:val="28"/>
          <w:szCs w:val="28"/>
        </w:rPr>
        <w:t>повноважень</w:t>
      </w:r>
      <w:proofErr w:type="spellEnd"/>
      <w:r w:rsidRPr="0099189D">
        <w:rPr>
          <w:color w:val="auto"/>
          <w:sz w:val="28"/>
          <w:szCs w:val="28"/>
        </w:rPr>
        <w:t>.</w:t>
      </w:r>
    </w:p>
    <w:p w14:paraId="01C1AF0B" w14:textId="77777777" w:rsidR="0099189D" w:rsidRPr="0099189D" w:rsidRDefault="0099189D" w:rsidP="006B1A1D">
      <w:pPr>
        <w:numPr>
          <w:ilvl w:val="0"/>
          <w:numId w:val="48"/>
        </w:numPr>
        <w:spacing w:before="100" w:beforeAutospacing="1" w:after="100" w:afterAutospacing="1" w:line="240" w:lineRule="auto"/>
        <w:rPr>
          <w:color w:val="auto"/>
          <w:sz w:val="28"/>
          <w:szCs w:val="28"/>
        </w:rPr>
      </w:pP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 xml:space="preserve"> та </w:t>
      </w:r>
      <w:proofErr w:type="spellStart"/>
      <w:r w:rsidRPr="0099189D">
        <w:rPr>
          <w:color w:val="auto"/>
          <w:sz w:val="28"/>
          <w:szCs w:val="28"/>
        </w:rPr>
        <w:t>аудитори</w:t>
      </w:r>
      <w:proofErr w:type="spellEnd"/>
      <w:r w:rsidRPr="0099189D">
        <w:rPr>
          <w:color w:val="auto"/>
          <w:sz w:val="28"/>
          <w:szCs w:val="28"/>
        </w:rPr>
        <w:t xml:space="preserve"> — </w:t>
      </w:r>
      <w:proofErr w:type="spellStart"/>
      <w:r w:rsidRPr="0099189D">
        <w:rPr>
          <w:color w:val="auto"/>
          <w:sz w:val="28"/>
          <w:szCs w:val="28"/>
        </w:rPr>
        <w:t>забезпечують</w:t>
      </w:r>
      <w:proofErr w:type="spellEnd"/>
      <w:r w:rsidRPr="0099189D">
        <w:rPr>
          <w:color w:val="auto"/>
          <w:sz w:val="28"/>
          <w:szCs w:val="28"/>
        </w:rPr>
        <w:t xml:space="preserve"> </w:t>
      </w: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і </w:t>
      </w:r>
      <w:proofErr w:type="spellStart"/>
      <w:r w:rsidRPr="0099189D">
        <w:rPr>
          <w:color w:val="auto"/>
          <w:sz w:val="28"/>
          <w:szCs w:val="28"/>
        </w:rPr>
        <w:t>внутрішніх</w:t>
      </w:r>
      <w:proofErr w:type="spellEnd"/>
      <w:r w:rsidRPr="0099189D">
        <w:rPr>
          <w:color w:val="auto"/>
          <w:sz w:val="28"/>
          <w:szCs w:val="28"/>
        </w:rPr>
        <w:t xml:space="preserve"> процедур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w:t>
      </w:r>
    </w:p>
    <w:p w14:paraId="7E64DE8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Система </w:t>
      </w:r>
      <w:proofErr w:type="spellStart"/>
      <w:r w:rsidRPr="0099189D">
        <w:rPr>
          <w:color w:val="auto"/>
          <w:sz w:val="28"/>
          <w:szCs w:val="28"/>
        </w:rPr>
        <w:t>повноважень</w:t>
      </w:r>
      <w:proofErr w:type="spellEnd"/>
      <w:r w:rsidRPr="0099189D">
        <w:rPr>
          <w:color w:val="auto"/>
          <w:sz w:val="28"/>
          <w:szCs w:val="28"/>
        </w:rPr>
        <w:t xml:space="preserve"> </w:t>
      </w:r>
      <w:proofErr w:type="spellStart"/>
      <w:r w:rsidRPr="0099189D">
        <w:rPr>
          <w:color w:val="auto"/>
          <w:sz w:val="28"/>
          <w:szCs w:val="28"/>
        </w:rPr>
        <w:t>органів</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w:t>
      </w:r>
      <w:proofErr w:type="spellStart"/>
      <w:r w:rsidRPr="0099189D">
        <w:rPr>
          <w:color w:val="auto"/>
          <w:sz w:val="28"/>
          <w:szCs w:val="28"/>
        </w:rPr>
        <w:t>визначається</w:t>
      </w:r>
      <w:proofErr w:type="spellEnd"/>
      <w:r w:rsidRPr="0099189D">
        <w:rPr>
          <w:color w:val="auto"/>
          <w:sz w:val="28"/>
          <w:szCs w:val="28"/>
        </w:rPr>
        <w:t xml:space="preserve"> </w:t>
      </w:r>
      <w:proofErr w:type="spellStart"/>
      <w:r w:rsidRPr="0099189D">
        <w:rPr>
          <w:color w:val="auto"/>
          <w:sz w:val="28"/>
          <w:szCs w:val="28"/>
        </w:rPr>
        <w:t>законодавством</w:t>
      </w:r>
      <w:proofErr w:type="spellEnd"/>
      <w:r w:rsidRPr="0099189D">
        <w:rPr>
          <w:color w:val="auto"/>
          <w:sz w:val="28"/>
          <w:szCs w:val="28"/>
        </w:rPr>
        <w:t xml:space="preserve">, тому </w:t>
      </w:r>
      <w:proofErr w:type="spellStart"/>
      <w:r w:rsidRPr="0099189D">
        <w:rPr>
          <w:color w:val="auto"/>
          <w:sz w:val="28"/>
          <w:szCs w:val="28"/>
        </w:rPr>
        <w:t>під</w:t>
      </w:r>
      <w:proofErr w:type="spellEnd"/>
      <w:r w:rsidRPr="0099189D">
        <w:rPr>
          <w:color w:val="auto"/>
          <w:sz w:val="28"/>
          <w:szCs w:val="28"/>
        </w:rPr>
        <w:t xml:space="preserve"> час </w:t>
      </w:r>
      <w:proofErr w:type="spellStart"/>
      <w:r w:rsidRPr="0099189D">
        <w:rPr>
          <w:color w:val="auto"/>
          <w:sz w:val="28"/>
          <w:szCs w:val="28"/>
        </w:rPr>
        <w:t>вивчення</w:t>
      </w:r>
      <w:proofErr w:type="spellEnd"/>
      <w:r w:rsidRPr="0099189D">
        <w:rPr>
          <w:color w:val="auto"/>
          <w:sz w:val="28"/>
          <w:szCs w:val="28"/>
        </w:rPr>
        <w:t xml:space="preserve"> теми </w:t>
      </w:r>
      <w:proofErr w:type="spellStart"/>
      <w:r w:rsidRPr="0099189D">
        <w:rPr>
          <w:color w:val="auto"/>
          <w:sz w:val="28"/>
          <w:szCs w:val="28"/>
        </w:rPr>
        <w:t>потрібно</w:t>
      </w:r>
      <w:proofErr w:type="spellEnd"/>
      <w:r w:rsidRPr="0099189D">
        <w:rPr>
          <w:color w:val="auto"/>
          <w:sz w:val="28"/>
          <w:szCs w:val="28"/>
        </w:rPr>
        <w:t xml:space="preserve"> </w:t>
      </w:r>
      <w:proofErr w:type="spellStart"/>
      <w:r w:rsidRPr="0099189D">
        <w:rPr>
          <w:color w:val="auto"/>
          <w:sz w:val="28"/>
          <w:szCs w:val="28"/>
        </w:rPr>
        <w:t>користуватися</w:t>
      </w:r>
      <w:proofErr w:type="spellEnd"/>
      <w:r w:rsidRPr="0099189D">
        <w:rPr>
          <w:color w:val="auto"/>
          <w:sz w:val="28"/>
          <w:szCs w:val="28"/>
        </w:rPr>
        <w:t xml:space="preserve"> актуальною </w:t>
      </w:r>
      <w:proofErr w:type="spellStart"/>
      <w:r w:rsidRPr="0099189D">
        <w:rPr>
          <w:color w:val="auto"/>
          <w:sz w:val="28"/>
          <w:szCs w:val="28"/>
        </w:rPr>
        <w:t>редакцією</w:t>
      </w:r>
      <w:proofErr w:type="spellEnd"/>
      <w:r w:rsidRPr="0099189D">
        <w:rPr>
          <w:color w:val="auto"/>
          <w:sz w:val="28"/>
          <w:szCs w:val="28"/>
        </w:rPr>
        <w:t xml:space="preserve"> </w:t>
      </w:r>
      <w:proofErr w:type="spellStart"/>
      <w:r w:rsidRPr="0099189D">
        <w:rPr>
          <w:color w:val="auto"/>
          <w:sz w:val="28"/>
          <w:szCs w:val="28"/>
        </w:rPr>
        <w:t>профільного</w:t>
      </w:r>
      <w:proofErr w:type="spellEnd"/>
      <w:r w:rsidRPr="0099189D">
        <w:rPr>
          <w:color w:val="auto"/>
          <w:sz w:val="28"/>
          <w:szCs w:val="28"/>
        </w:rPr>
        <w:t xml:space="preserve"> Закону.</w:t>
      </w:r>
    </w:p>
    <w:p w14:paraId="7EBA07AF"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5.2. </w:t>
      </w:r>
      <w:proofErr w:type="spellStart"/>
      <w:r w:rsidRPr="0099189D">
        <w:rPr>
          <w:b/>
          <w:bCs/>
          <w:color w:val="auto"/>
          <w:sz w:val="28"/>
          <w:szCs w:val="28"/>
        </w:rPr>
        <w:t>Міністерство</w:t>
      </w:r>
      <w:proofErr w:type="spellEnd"/>
      <w:r w:rsidRPr="0099189D">
        <w:rPr>
          <w:b/>
          <w:bCs/>
          <w:color w:val="auto"/>
          <w:sz w:val="28"/>
          <w:szCs w:val="28"/>
        </w:rPr>
        <w:t xml:space="preserve"> </w:t>
      </w:r>
      <w:proofErr w:type="spellStart"/>
      <w:r w:rsidRPr="0099189D">
        <w:rPr>
          <w:b/>
          <w:bCs/>
          <w:color w:val="auto"/>
          <w:sz w:val="28"/>
          <w:szCs w:val="28"/>
        </w:rPr>
        <w:t>фінансів</w:t>
      </w:r>
      <w:proofErr w:type="spellEnd"/>
      <w:r w:rsidRPr="0099189D">
        <w:rPr>
          <w:b/>
          <w:bCs/>
          <w:color w:val="auto"/>
          <w:sz w:val="28"/>
          <w:szCs w:val="28"/>
        </w:rPr>
        <w:t xml:space="preserve"> </w:t>
      </w:r>
      <w:proofErr w:type="spellStart"/>
      <w:r w:rsidRPr="0099189D">
        <w:rPr>
          <w:b/>
          <w:bCs/>
          <w:color w:val="auto"/>
          <w:sz w:val="28"/>
          <w:szCs w:val="28"/>
        </w:rPr>
        <w:t>України</w:t>
      </w:r>
      <w:proofErr w:type="spellEnd"/>
    </w:p>
    <w:p w14:paraId="41C5B44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Міністерство</w:t>
      </w:r>
      <w:proofErr w:type="spellEnd"/>
      <w:r w:rsidRPr="0099189D">
        <w:rPr>
          <w:color w:val="auto"/>
          <w:sz w:val="28"/>
          <w:szCs w:val="28"/>
        </w:rPr>
        <w:t xml:space="preserve"> </w:t>
      </w:r>
      <w:proofErr w:type="spellStart"/>
      <w:r w:rsidRPr="0099189D">
        <w:rPr>
          <w:color w:val="auto"/>
          <w:sz w:val="28"/>
          <w:szCs w:val="28"/>
        </w:rPr>
        <w:t>фінансів</w:t>
      </w:r>
      <w:proofErr w:type="spellEnd"/>
      <w:r w:rsidRPr="0099189D">
        <w:rPr>
          <w:color w:val="auto"/>
          <w:sz w:val="28"/>
          <w:szCs w:val="28"/>
        </w:rPr>
        <w:t xml:space="preserve"> </w:t>
      </w:r>
      <w:proofErr w:type="spellStart"/>
      <w:r w:rsidRPr="0099189D">
        <w:rPr>
          <w:color w:val="auto"/>
          <w:sz w:val="28"/>
          <w:szCs w:val="28"/>
        </w:rPr>
        <w:t>України</w:t>
      </w:r>
      <w:proofErr w:type="spellEnd"/>
      <w:r w:rsidRPr="0099189D">
        <w:rPr>
          <w:color w:val="auto"/>
          <w:sz w:val="28"/>
          <w:szCs w:val="28"/>
        </w:rPr>
        <w:t xml:space="preserve"> </w:t>
      </w:r>
      <w:proofErr w:type="spellStart"/>
      <w:r w:rsidRPr="0099189D">
        <w:rPr>
          <w:color w:val="auto"/>
          <w:sz w:val="28"/>
          <w:szCs w:val="28"/>
        </w:rPr>
        <w:t>бере</w:t>
      </w:r>
      <w:proofErr w:type="spellEnd"/>
      <w:r w:rsidRPr="0099189D">
        <w:rPr>
          <w:color w:val="auto"/>
          <w:sz w:val="28"/>
          <w:szCs w:val="28"/>
        </w:rPr>
        <w:t xml:space="preserve"> участь у </w:t>
      </w:r>
      <w:proofErr w:type="spellStart"/>
      <w:r w:rsidRPr="0099189D">
        <w:rPr>
          <w:color w:val="auto"/>
          <w:sz w:val="28"/>
          <w:szCs w:val="28"/>
        </w:rPr>
        <w:t>формуванні</w:t>
      </w:r>
      <w:proofErr w:type="spellEnd"/>
      <w:r w:rsidRPr="0099189D">
        <w:rPr>
          <w:color w:val="auto"/>
          <w:sz w:val="28"/>
          <w:szCs w:val="28"/>
        </w:rPr>
        <w:t xml:space="preserve"> та </w:t>
      </w:r>
      <w:proofErr w:type="spellStart"/>
      <w:r w:rsidRPr="0099189D">
        <w:rPr>
          <w:color w:val="auto"/>
          <w:sz w:val="28"/>
          <w:szCs w:val="28"/>
        </w:rPr>
        <w:t>реалізації</w:t>
      </w:r>
      <w:proofErr w:type="spellEnd"/>
      <w:r w:rsidRPr="0099189D">
        <w:rPr>
          <w:color w:val="auto"/>
          <w:sz w:val="28"/>
          <w:szCs w:val="28"/>
        </w:rPr>
        <w:t xml:space="preserve"> </w:t>
      </w:r>
      <w:proofErr w:type="spellStart"/>
      <w:r w:rsidRPr="0099189D">
        <w:rPr>
          <w:color w:val="auto"/>
          <w:sz w:val="28"/>
          <w:szCs w:val="28"/>
        </w:rPr>
        <w:t>державної</w:t>
      </w:r>
      <w:proofErr w:type="spellEnd"/>
      <w:r w:rsidRPr="0099189D">
        <w:rPr>
          <w:color w:val="auto"/>
          <w:sz w:val="28"/>
          <w:szCs w:val="28"/>
        </w:rPr>
        <w:t xml:space="preserve"> </w:t>
      </w:r>
      <w:proofErr w:type="spellStart"/>
      <w:r w:rsidRPr="0099189D">
        <w:rPr>
          <w:color w:val="auto"/>
          <w:sz w:val="28"/>
          <w:szCs w:val="28"/>
        </w:rPr>
        <w:t>політики</w:t>
      </w:r>
      <w:proofErr w:type="spellEnd"/>
      <w:r w:rsidRPr="0099189D">
        <w:rPr>
          <w:color w:val="auto"/>
          <w:sz w:val="28"/>
          <w:szCs w:val="28"/>
        </w:rPr>
        <w:t xml:space="preserve"> у </w:t>
      </w:r>
      <w:proofErr w:type="spellStart"/>
      <w:r w:rsidRPr="0099189D">
        <w:rPr>
          <w:color w:val="auto"/>
          <w:sz w:val="28"/>
          <w:szCs w:val="28"/>
        </w:rPr>
        <w:t>відповідній</w:t>
      </w:r>
      <w:proofErr w:type="spellEnd"/>
      <w:r w:rsidRPr="0099189D">
        <w:rPr>
          <w:color w:val="auto"/>
          <w:sz w:val="28"/>
          <w:szCs w:val="28"/>
        </w:rPr>
        <w:t xml:space="preserve"> </w:t>
      </w:r>
      <w:proofErr w:type="spellStart"/>
      <w:r w:rsidRPr="0099189D">
        <w:rPr>
          <w:color w:val="auto"/>
          <w:sz w:val="28"/>
          <w:szCs w:val="28"/>
        </w:rPr>
        <w:t>сфері</w:t>
      </w:r>
      <w:proofErr w:type="spellEnd"/>
      <w:r w:rsidRPr="0099189D">
        <w:rPr>
          <w:color w:val="auto"/>
          <w:sz w:val="28"/>
          <w:szCs w:val="28"/>
        </w:rPr>
        <w:t>.</w:t>
      </w:r>
    </w:p>
    <w:p w14:paraId="58A2747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До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функцій</w:t>
      </w:r>
      <w:proofErr w:type="spellEnd"/>
      <w:r w:rsidRPr="0099189D">
        <w:rPr>
          <w:color w:val="auto"/>
          <w:sz w:val="28"/>
          <w:szCs w:val="28"/>
        </w:rPr>
        <w:t xml:space="preserve"> у межах </w:t>
      </w:r>
      <w:proofErr w:type="spellStart"/>
      <w:r w:rsidRPr="0099189D">
        <w:rPr>
          <w:color w:val="auto"/>
          <w:sz w:val="28"/>
          <w:szCs w:val="28"/>
        </w:rPr>
        <w:t>законодавчо</w:t>
      </w:r>
      <w:proofErr w:type="spellEnd"/>
      <w:r w:rsidRPr="0099189D">
        <w:rPr>
          <w:color w:val="auto"/>
          <w:sz w:val="28"/>
          <w:szCs w:val="28"/>
        </w:rPr>
        <w:t xml:space="preserve"> </w:t>
      </w:r>
      <w:proofErr w:type="spellStart"/>
      <w:r w:rsidRPr="0099189D">
        <w:rPr>
          <w:color w:val="auto"/>
          <w:sz w:val="28"/>
          <w:szCs w:val="28"/>
        </w:rPr>
        <w:t>визначених</w:t>
      </w:r>
      <w:proofErr w:type="spellEnd"/>
      <w:r w:rsidRPr="0099189D">
        <w:rPr>
          <w:color w:val="auto"/>
          <w:sz w:val="28"/>
          <w:szCs w:val="28"/>
        </w:rPr>
        <w:t xml:space="preserve"> </w:t>
      </w:r>
      <w:proofErr w:type="spellStart"/>
      <w:r w:rsidRPr="0099189D">
        <w:rPr>
          <w:color w:val="auto"/>
          <w:sz w:val="28"/>
          <w:szCs w:val="28"/>
        </w:rPr>
        <w:t>повноважень</w:t>
      </w:r>
      <w:proofErr w:type="spellEnd"/>
      <w:r w:rsidRPr="0099189D">
        <w:rPr>
          <w:color w:val="auto"/>
          <w:sz w:val="28"/>
          <w:szCs w:val="28"/>
        </w:rPr>
        <w:t xml:space="preserve"> належать </w:t>
      </w:r>
      <w:proofErr w:type="spellStart"/>
      <w:r w:rsidRPr="0099189D">
        <w:rPr>
          <w:color w:val="auto"/>
          <w:sz w:val="28"/>
          <w:szCs w:val="28"/>
        </w:rPr>
        <w:t>питання</w:t>
      </w:r>
      <w:proofErr w:type="spellEnd"/>
      <w:r w:rsidRPr="0099189D">
        <w:rPr>
          <w:color w:val="auto"/>
          <w:sz w:val="28"/>
          <w:szCs w:val="28"/>
        </w:rPr>
        <w:t xml:space="preserve"> </w:t>
      </w:r>
      <w:proofErr w:type="spellStart"/>
      <w:r w:rsidRPr="0099189D">
        <w:rPr>
          <w:color w:val="auto"/>
          <w:sz w:val="28"/>
          <w:szCs w:val="28"/>
        </w:rPr>
        <w:t>методологічного</w:t>
      </w:r>
      <w:proofErr w:type="spellEnd"/>
      <w:r w:rsidRPr="0099189D">
        <w:rPr>
          <w:color w:val="auto"/>
          <w:sz w:val="28"/>
          <w:szCs w:val="28"/>
        </w:rPr>
        <w:t xml:space="preserve"> </w:t>
      </w:r>
      <w:proofErr w:type="spellStart"/>
      <w:r w:rsidRPr="0099189D">
        <w:rPr>
          <w:color w:val="auto"/>
          <w:sz w:val="28"/>
          <w:szCs w:val="28"/>
        </w:rPr>
        <w:t>забезпечення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 а </w:t>
      </w:r>
      <w:proofErr w:type="spellStart"/>
      <w:r w:rsidRPr="0099189D">
        <w:rPr>
          <w:color w:val="auto"/>
          <w:sz w:val="28"/>
          <w:szCs w:val="28"/>
        </w:rPr>
        <w:t>також</w:t>
      </w:r>
      <w:proofErr w:type="spellEnd"/>
      <w:r w:rsidRPr="0099189D">
        <w:rPr>
          <w:color w:val="auto"/>
          <w:sz w:val="28"/>
          <w:szCs w:val="28"/>
        </w:rPr>
        <w:t xml:space="preserve"> </w:t>
      </w:r>
      <w:proofErr w:type="spellStart"/>
      <w:r w:rsidRPr="0099189D">
        <w:rPr>
          <w:color w:val="auto"/>
          <w:sz w:val="28"/>
          <w:szCs w:val="28"/>
        </w:rPr>
        <w:t>організація</w:t>
      </w:r>
      <w:proofErr w:type="spellEnd"/>
      <w:r w:rsidRPr="0099189D">
        <w:rPr>
          <w:color w:val="auto"/>
          <w:sz w:val="28"/>
          <w:szCs w:val="28"/>
        </w:rPr>
        <w:t xml:space="preserve"> </w:t>
      </w:r>
      <w:proofErr w:type="spellStart"/>
      <w:r w:rsidRPr="0099189D">
        <w:rPr>
          <w:color w:val="auto"/>
          <w:sz w:val="28"/>
          <w:szCs w:val="28"/>
        </w:rPr>
        <w:t>роботи</w:t>
      </w:r>
      <w:proofErr w:type="spellEnd"/>
      <w:r w:rsidRPr="0099189D">
        <w:rPr>
          <w:color w:val="auto"/>
          <w:sz w:val="28"/>
          <w:szCs w:val="28"/>
        </w:rPr>
        <w:t xml:space="preserve">, </w:t>
      </w:r>
      <w:proofErr w:type="spellStart"/>
      <w:r w:rsidRPr="0099189D">
        <w:rPr>
          <w:color w:val="auto"/>
          <w:sz w:val="28"/>
          <w:szCs w:val="28"/>
        </w:rPr>
        <w:t>пов'язаної</w:t>
      </w:r>
      <w:proofErr w:type="spellEnd"/>
      <w:r w:rsidRPr="0099189D">
        <w:rPr>
          <w:color w:val="auto"/>
          <w:sz w:val="28"/>
          <w:szCs w:val="28"/>
        </w:rPr>
        <w:t xml:space="preserve"> з </w:t>
      </w:r>
      <w:proofErr w:type="spellStart"/>
      <w:r w:rsidRPr="0099189D">
        <w:rPr>
          <w:color w:val="auto"/>
          <w:sz w:val="28"/>
          <w:szCs w:val="28"/>
        </w:rPr>
        <w:t>міжнародними</w:t>
      </w:r>
      <w:proofErr w:type="spellEnd"/>
      <w:r w:rsidRPr="0099189D">
        <w:rPr>
          <w:color w:val="auto"/>
          <w:sz w:val="28"/>
          <w:szCs w:val="28"/>
        </w:rPr>
        <w:t xml:space="preserve"> стандартами аудиту.</w:t>
      </w:r>
    </w:p>
    <w:p w14:paraId="6B5BD80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Міністерство</w:t>
      </w:r>
      <w:proofErr w:type="spellEnd"/>
      <w:r w:rsidRPr="0099189D">
        <w:rPr>
          <w:color w:val="auto"/>
          <w:sz w:val="28"/>
          <w:szCs w:val="28"/>
        </w:rPr>
        <w:t xml:space="preserve"> </w:t>
      </w:r>
      <w:proofErr w:type="spellStart"/>
      <w:r w:rsidRPr="0099189D">
        <w:rPr>
          <w:color w:val="auto"/>
          <w:sz w:val="28"/>
          <w:szCs w:val="28"/>
        </w:rPr>
        <w:t>фінансів</w:t>
      </w:r>
      <w:proofErr w:type="spellEnd"/>
      <w:r w:rsidRPr="0099189D">
        <w:rPr>
          <w:color w:val="auto"/>
          <w:sz w:val="28"/>
          <w:szCs w:val="28"/>
        </w:rPr>
        <w:t xml:space="preserve"> </w:t>
      </w:r>
      <w:proofErr w:type="spellStart"/>
      <w:r w:rsidRPr="0099189D">
        <w:rPr>
          <w:color w:val="auto"/>
          <w:sz w:val="28"/>
          <w:szCs w:val="28"/>
        </w:rPr>
        <w:t>також</w:t>
      </w:r>
      <w:proofErr w:type="spellEnd"/>
      <w:r w:rsidRPr="0099189D">
        <w:rPr>
          <w:color w:val="auto"/>
          <w:sz w:val="28"/>
          <w:szCs w:val="28"/>
        </w:rPr>
        <w:t xml:space="preserve"> </w:t>
      </w:r>
      <w:proofErr w:type="spellStart"/>
      <w:r w:rsidRPr="0099189D">
        <w:rPr>
          <w:color w:val="auto"/>
          <w:sz w:val="28"/>
          <w:szCs w:val="28"/>
        </w:rPr>
        <w:t>забезпечує</w:t>
      </w:r>
      <w:proofErr w:type="spellEnd"/>
      <w:r w:rsidRPr="0099189D">
        <w:rPr>
          <w:color w:val="auto"/>
          <w:sz w:val="28"/>
          <w:szCs w:val="28"/>
        </w:rPr>
        <w:t xml:space="preserve"> </w:t>
      </w:r>
      <w:proofErr w:type="spellStart"/>
      <w:r w:rsidRPr="0099189D">
        <w:rPr>
          <w:color w:val="auto"/>
          <w:sz w:val="28"/>
          <w:szCs w:val="28"/>
        </w:rPr>
        <w:t>оприлюднення</w:t>
      </w:r>
      <w:proofErr w:type="spellEnd"/>
      <w:r w:rsidRPr="0099189D">
        <w:rPr>
          <w:color w:val="auto"/>
          <w:sz w:val="28"/>
          <w:szCs w:val="28"/>
        </w:rPr>
        <w:t xml:space="preserve"> </w:t>
      </w:r>
      <w:proofErr w:type="spellStart"/>
      <w:r w:rsidRPr="0099189D">
        <w:rPr>
          <w:color w:val="auto"/>
          <w:sz w:val="28"/>
          <w:szCs w:val="28"/>
        </w:rPr>
        <w:t>відповідних</w:t>
      </w:r>
      <w:proofErr w:type="spellEnd"/>
      <w:r w:rsidRPr="0099189D">
        <w:rPr>
          <w:color w:val="auto"/>
          <w:sz w:val="28"/>
          <w:szCs w:val="28"/>
        </w:rPr>
        <w:t xml:space="preserve"> </w:t>
      </w:r>
      <w:proofErr w:type="spellStart"/>
      <w:r w:rsidRPr="0099189D">
        <w:rPr>
          <w:color w:val="auto"/>
          <w:sz w:val="28"/>
          <w:szCs w:val="28"/>
        </w:rPr>
        <w:t>нормативних</w:t>
      </w:r>
      <w:proofErr w:type="spellEnd"/>
      <w:r w:rsidRPr="0099189D">
        <w:rPr>
          <w:color w:val="auto"/>
          <w:sz w:val="28"/>
          <w:szCs w:val="28"/>
        </w:rPr>
        <w:t xml:space="preserve"> і </w:t>
      </w:r>
      <w:proofErr w:type="spellStart"/>
      <w:r w:rsidRPr="0099189D">
        <w:rPr>
          <w:color w:val="auto"/>
          <w:sz w:val="28"/>
          <w:szCs w:val="28"/>
        </w:rPr>
        <w:t>методичних</w:t>
      </w:r>
      <w:proofErr w:type="spellEnd"/>
      <w:r w:rsidRPr="0099189D">
        <w:rPr>
          <w:color w:val="auto"/>
          <w:sz w:val="28"/>
          <w:szCs w:val="28"/>
        </w:rPr>
        <w:t xml:space="preserve"> </w:t>
      </w:r>
      <w:proofErr w:type="spellStart"/>
      <w:r w:rsidRPr="0099189D">
        <w:rPr>
          <w:color w:val="auto"/>
          <w:sz w:val="28"/>
          <w:szCs w:val="28"/>
        </w:rPr>
        <w:t>матеріалів</w:t>
      </w:r>
      <w:proofErr w:type="spellEnd"/>
      <w:r w:rsidRPr="0099189D">
        <w:rPr>
          <w:color w:val="auto"/>
          <w:sz w:val="28"/>
          <w:szCs w:val="28"/>
        </w:rPr>
        <w:t>.</w:t>
      </w:r>
    </w:p>
    <w:p w14:paraId="3D7C08C5"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5.3. Орган </w:t>
      </w:r>
      <w:proofErr w:type="spellStart"/>
      <w:r w:rsidRPr="0099189D">
        <w:rPr>
          <w:b/>
          <w:bCs/>
          <w:color w:val="auto"/>
          <w:sz w:val="28"/>
          <w:szCs w:val="28"/>
        </w:rPr>
        <w:t>суспільного</w:t>
      </w:r>
      <w:proofErr w:type="spellEnd"/>
      <w:r w:rsidRPr="0099189D">
        <w:rPr>
          <w:b/>
          <w:bCs/>
          <w:color w:val="auto"/>
          <w:sz w:val="28"/>
          <w:szCs w:val="28"/>
        </w:rPr>
        <w:t xml:space="preserve"> </w:t>
      </w:r>
      <w:proofErr w:type="spellStart"/>
      <w:r w:rsidRPr="0099189D">
        <w:rPr>
          <w:b/>
          <w:bCs/>
          <w:color w:val="auto"/>
          <w:sz w:val="28"/>
          <w:szCs w:val="28"/>
        </w:rPr>
        <w:t>нагляду</w:t>
      </w:r>
      <w:proofErr w:type="spellEnd"/>
      <w:r w:rsidRPr="0099189D">
        <w:rPr>
          <w:b/>
          <w:bCs/>
          <w:color w:val="auto"/>
          <w:sz w:val="28"/>
          <w:szCs w:val="28"/>
        </w:rPr>
        <w:t xml:space="preserve"> за </w:t>
      </w:r>
      <w:proofErr w:type="spellStart"/>
      <w:r w:rsidRPr="0099189D">
        <w:rPr>
          <w:b/>
          <w:bCs/>
          <w:color w:val="auto"/>
          <w:sz w:val="28"/>
          <w:szCs w:val="28"/>
        </w:rPr>
        <w:t>аудиторською</w:t>
      </w:r>
      <w:proofErr w:type="spellEnd"/>
      <w:r w:rsidRPr="0099189D">
        <w:rPr>
          <w:b/>
          <w:bCs/>
          <w:color w:val="auto"/>
          <w:sz w:val="28"/>
          <w:szCs w:val="28"/>
        </w:rPr>
        <w:t xml:space="preserve"> </w:t>
      </w:r>
      <w:proofErr w:type="spellStart"/>
      <w:r w:rsidRPr="0099189D">
        <w:rPr>
          <w:b/>
          <w:bCs/>
          <w:color w:val="auto"/>
          <w:sz w:val="28"/>
          <w:szCs w:val="28"/>
        </w:rPr>
        <w:t>діяльністю</w:t>
      </w:r>
      <w:proofErr w:type="spellEnd"/>
    </w:p>
    <w:p w14:paraId="5A69414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Суспільний</w:t>
      </w:r>
      <w:proofErr w:type="spellEnd"/>
      <w:r w:rsidRPr="0099189D">
        <w:rPr>
          <w:color w:val="auto"/>
          <w:sz w:val="28"/>
          <w:szCs w:val="28"/>
        </w:rPr>
        <w:t xml:space="preserve"> </w:t>
      </w:r>
      <w:proofErr w:type="spellStart"/>
      <w:r w:rsidRPr="0099189D">
        <w:rPr>
          <w:color w:val="auto"/>
          <w:sz w:val="28"/>
          <w:szCs w:val="28"/>
        </w:rPr>
        <w:t>нагляд</w:t>
      </w:r>
      <w:proofErr w:type="spellEnd"/>
      <w:r w:rsidRPr="0099189D">
        <w:rPr>
          <w:color w:val="auto"/>
          <w:sz w:val="28"/>
          <w:szCs w:val="28"/>
        </w:rPr>
        <w:t xml:space="preserve"> є </w:t>
      </w:r>
      <w:proofErr w:type="spellStart"/>
      <w:r w:rsidRPr="0099189D">
        <w:rPr>
          <w:color w:val="auto"/>
          <w:sz w:val="28"/>
          <w:szCs w:val="28"/>
        </w:rPr>
        <w:t>важливим</w:t>
      </w:r>
      <w:proofErr w:type="spellEnd"/>
      <w:r w:rsidRPr="0099189D">
        <w:rPr>
          <w:color w:val="auto"/>
          <w:sz w:val="28"/>
          <w:szCs w:val="28"/>
        </w:rPr>
        <w:t xml:space="preserve"> </w:t>
      </w:r>
      <w:proofErr w:type="spellStart"/>
      <w:r w:rsidRPr="0099189D">
        <w:rPr>
          <w:color w:val="auto"/>
          <w:sz w:val="28"/>
          <w:szCs w:val="28"/>
        </w:rPr>
        <w:t>механізмом</w:t>
      </w:r>
      <w:proofErr w:type="spellEnd"/>
      <w:r w:rsidRPr="0099189D">
        <w:rPr>
          <w:color w:val="auto"/>
          <w:sz w:val="28"/>
          <w:szCs w:val="28"/>
        </w:rPr>
        <w:t xml:space="preserve"> контролю за </w:t>
      </w:r>
      <w:proofErr w:type="spellStart"/>
      <w:r w:rsidRPr="0099189D">
        <w:rPr>
          <w:color w:val="auto"/>
          <w:sz w:val="28"/>
          <w:szCs w:val="28"/>
        </w:rPr>
        <w:t>дотриманням</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аудиторськими</w:t>
      </w:r>
      <w:proofErr w:type="spellEnd"/>
      <w:r w:rsidRPr="0099189D">
        <w:rPr>
          <w:color w:val="auto"/>
          <w:sz w:val="28"/>
          <w:szCs w:val="28"/>
        </w:rPr>
        <w:t xml:space="preserve"> </w:t>
      </w:r>
      <w:proofErr w:type="spellStart"/>
      <w:r w:rsidRPr="0099189D">
        <w:rPr>
          <w:color w:val="auto"/>
          <w:sz w:val="28"/>
          <w:szCs w:val="28"/>
        </w:rPr>
        <w:t>фірмами</w:t>
      </w:r>
      <w:proofErr w:type="spellEnd"/>
      <w:r w:rsidRPr="0099189D">
        <w:rPr>
          <w:color w:val="auto"/>
          <w:sz w:val="28"/>
          <w:szCs w:val="28"/>
        </w:rPr>
        <w:t xml:space="preserve"> й аудиторами, особливо коли </w:t>
      </w:r>
      <w:proofErr w:type="spellStart"/>
      <w:r w:rsidRPr="0099189D">
        <w:rPr>
          <w:color w:val="auto"/>
          <w:sz w:val="28"/>
          <w:szCs w:val="28"/>
        </w:rPr>
        <w:t>йдеться</w:t>
      </w:r>
      <w:proofErr w:type="spellEnd"/>
      <w:r w:rsidRPr="0099189D">
        <w:rPr>
          <w:color w:val="auto"/>
          <w:sz w:val="28"/>
          <w:szCs w:val="28"/>
        </w:rPr>
        <w:t xml:space="preserve"> про аудит </w:t>
      </w:r>
      <w:proofErr w:type="spellStart"/>
      <w:r w:rsidRPr="0099189D">
        <w:rPr>
          <w:color w:val="auto"/>
          <w:sz w:val="28"/>
          <w:szCs w:val="28"/>
        </w:rPr>
        <w:t>суб'єктів</w:t>
      </w:r>
      <w:proofErr w:type="spellEnd"/>
      <w:r w:rsidRPr="0099189D">
        <w:rPr>
          <w:color w:val="auto"/>
          <w:sz w:val="28"/>
          <w:szCs w:val="28"/>
        </w:rPr>
        <w:t xml:space="preserve"> </w:t>
      </w:r>
      <w:proofErr w:type="spellStart"/>
      <w:r w:rsidRPr="0099189D">
        <w:rPr>
          <w:color w:val="auto"/>
          <w:sz w:val="28"/>
          <w:szCs w:val="28"/>
        </w:rPr>
        <w:t>суспільного</w:t>
      </w:r>
      <w:proofErr w:type="spellEnd"/>
      <w:r w:rsidRPr="0099189D">
        <w:rPr>
          <w:color w:val="auto"/>
          <w:sz w:val="28"/>
          <w:szCs w:val="28"/>
        </w:rPr>
        <w:t xml:space="preserve"> </w:t>
      </w:r>
      <w:proofErr w:type="spellStart"/>
      <w:r w:rsidRPr="0099189D">
        <w:rPr>
          <w:color w:val="auto"/>
          <w:sz w:val="28"/>
          <w:szCs w:val="28"/>
        </w:rPr>
        <w:t>інтересу</w:t>
      </w:r>
      <w:proofErr w:type="spellEnd"/>
      <w:r w:rsidRPr="0099189D">
        <w:rPr>
          <w:color w:val="auto"/>
          <w:sz w:val="28"/>
          <w:szCs w:val="28"/>
        </w:rPr>
        <w:t>.</w:t>
      </w:r>
    </w:p>
    <w:p w14:paraId="12F97D1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 xml:space="preserve"> — </w:t>
      </w:r>
      <w:proofErr w:type="spellStart"/>
      <w:r w:rsidRPr="0099189D">
        <w:rPr>
          <w:color w:val="auto"/>
          <w:sz w:val="28"/>
          <w:szCs w:val="28"/>
        </w:rPr>
        <w:t>сприяти</w:t>
      </w:r>
      <w:proofErr w:type="spellEnd"/>
      <w:r w:rsidRPr="0099189D">
        <w:rPr>
          <w:color w:val="auto"/>
          <w:sz w:val="28"/>
          <w:szCs w:val="28"/>
        </w:rPr>
        <w:t xml:space="preserve"> </w:t>
      </w:r>
      <w:proofErr w:type="spellStart"/>
      <w:r w:rsidRPr="0099189D">
        <w:rPr>
          <w:color w:val="auto"/>
          <w:sz w:val="28"/>
          <w:szCs w:val="28"/>
        </w:rPr>
        <w:t>забезпеченню</w:t>
      </w:r>
      <w:proofErr w:type="spellEnd"/>
      <w:r w:rsidRPr="0099189D">
        <w:rPr>
          <w:color w:val="auto"/>
          <w:sz w:val="28"/>
          <w:szCs w:val="28"/>
        </w:rPr>
        <w:t xml:space="preserve"> </w:t>
      </w:r>
      <w:proofErr w:type="spellStart"/>
      <w:r w:rsidRPr="0099189D">
        <w:rPr>
          <w:color w:val="auto"/>
          <w:sz w:val="28"/>
          <w:szCs w:val="28"/>
        </w:rPr>
        <w:t>якості</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послуг</w:t>
      </w:r>
      <w:proofErr w:type="spellEnd"/>
      <w:r w:rsidRPr="0099189D">
        <w:rPr>
          <w:color w:val="auto"/>
          <w:sz w:val="28"/>
          <w:szCs w:val="28"/>
        </w:rPr>
        <w:t xml:space="preserve">, </w:t>
      </w:r>
      <w:proofErr w:type="spellStart"/>
      <w:r w:rsidRPr="0099189D">
        <w:rPr>
          <w:color w:val="auto"/>
          <w:sz w:val="28"/>
          <w:szCs w:val="28"/>
        </w:rPr>
        <w:t>належному</w:t>
      </w:r>
      <w:proofErr w:type="spellEnd"/>
      <w:r w:rsidRPr="0099189D">
        <w:rPr>
          <w:color w:val="auto"/>
          <w:sz w:val="28"/>
          <w:szCs w:val="28"/>
        </w:rPr>
        <w:t xml:space="preserve"> </w:t>
      </w:r>
      <w:proofErr w:type="spellStart"/>
      <w:r w:rsidRPr="0099189D">
        <w:rPr>
          <w:color w:val="auto"/>
          <w:sz w:val="28"/>
          <w:szCs w:val="28"/>
        </w:rPr>
        <w:t>функціонуванню</w:t>
      </w:r>
      <w:proofErr w:type="spellEnd"/>
      <w:r w:rsidRPr="0099189D">
        <w:rPr>
          <w:color w:val="auto"/>
          <w:sz w:val="28"/>
          <w:szCs w:val="28"/>
        </w:rPr>
        <w:t xml:space="preserve"> </w:t>
      </w:r>
      <w:proofErr w:type="spellStart"/>
      <w:r w:rsidRPr="0099189D">
        <w:rPr>
          <w:color w:val="auto"/>
          <w:sz w:val="28"/>
          <w:szCs w:val="28"/>
        </w:rPr>
        <w:t>системи</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та </w:t>
      </w:r>
      <w:proofErr w:type="spellStart"/>
      <w:r w:rsidRPr="0099189D">
        <w:rPr>
          <w:color w:val="auto"/>
          <w:sz w:val="28"/>
          <w:szCs w:val="28"/>
        </w:rPr>
        <w:t>довірі</w:t>
      </w:r>
      <w:proofErr w:type="spellEnd"/>
      <w:r w:rsidRPr="0099189D">
        <w:rPr>
          <w:color w:val="auto"/>
          <w:sz w:val="28"/>
          <w:szCs w:val="28"/>
        </w:rPr>
        <w:t xml:space="preserve"> </w:t>
      </w:r>
      <w:proofErr w:type="spellStart"/>
      <w:r w:rsidRPr="0099189D">
        <w:rPr>
          <w:color w:val="auto"/>
          <w:sz w:val="28"/>
          <w:szCs w:val="28"/>
        </w:rPr>
        <w:t>суспільства</w:t>
      </w:r>
      <w:proofErr w:type="spellEnd"/>
      <w:r w:rsidRPr="0099189D">
        <w:rPr>
          <w:color w:val="auto"/>
          <w:sz w:val="28"/>
          <w:szCs w:val="28"/>
        </w:rPr>
        <w:t xml:space="preserve"> до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083F7A80"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До </w:t>
      </w:r>
      <w:proofErr w:type="spellStart"/>
      <w:r w:rsidRPr="0099189D">
        <w:rPr>
          <w:color w:val="auto"/>
          <w:sz w:val="28"/>
          <w:szCs w:val="28"/>
        </w:rPr>
        <w:t>відповідних</w:t>
      </w:r>
      <w:proofErr w:type="spellEnd"/>
      <w:r w:rsidRPr="0099189D">
        <w:rPr>
          <w:color w:val="auto"/>
          <w:sz w:val="28"/>
          <w:szCs w:val="28"/>
        </w:rPr>
        <w:t xml:space="preserve"> </w:t>
      </w:r>
      <w:proofErr w:type="spellStart"/>
      <w:r w:rsidRPr="0099189D">
        <w:rPr>
          <w:color w:val="auto"/>
          <w:sz w:val="28"/>
          <w:szCs w:val="28"/>
        </w:rPr>
        <w:t>повноважень</w:t>
      </w:r>
      <w:proofErr w:type="spellEnd"/>
      <w:r w:rsidRPr="0099189D">
        <w:rPr>
          <w:color w:val="auto"/>
          <w:sz w:val="28"/>
          <w:szCs w:val="28"/>
        </w:rPr>
        <w:t xml:space="preserve"> у </w:t>
      </w:r>
      <w:proofErr w:type="spellStart"/>
      <w:r w:rsidRPr="0099189D">
        <w:rPr>
          <w:color w:val="auto"/>
          <w:sz w:val="28"/>
          <w:szCs w:val="28"/>
        </w:rPr>
        <w:t>визначених</w:t>
      </w:r>
      <w:proofErr w:type="spellEnd"/>
      <w:r w:rsidRPr="0099189D">
        <w:rPr>
          <w:color w:val="auto"/>
          <w:sz w:val="28"/>
          <w:szCs w:val="28"/>
        </w:rPr>
        <w:t xml:space="preserve"> законом </w:t>
      </w:r>
      <w:proofErr w:type="spellStart"/>
      <w:r w:rsidRPr="0099189D">
        <w:rPr>
          <w:color w:val="auto"/>
          <w:sz w:val="28"/>
          <w:szCs w:val="28"/>
        </w:rPr>
        <w:t>випадках</w:t>
      </w:r>
      <w:proofErr w:type="spellEnd"/>
      <w:r w:rsidRPr="0099189D">
        <w:rPr>
          <w:color w:val="auto"/>
          <w:sz w:val="28"/>
          <w:szCs w:val="28"/>
        </w:rPr>
        <w:t xml:space="preserve"> належать </w:t>
      </w:r>
      <w:proofErr w:type="spellStart"/>
      <w:r w:rsidRPr="0099189D">
        <w:rPr>
          <w:color w:val="auto"/>
          <w:sz w:val="28"/>
          <w:szCs w:val="28"/>
        </w:rPr>
        <w:t>наглядові</w:t>
      </w:r>
      <w:proofErr w:type="spellEnd"/>
      <w:r w:rsidRPr="0099189D">
        <w:rPr>
          <w:color w:val="auto"/>
          <w:sz w:val="28"/>
          <w:szCs w:val="28"/>
        </w:rPr>
        <w:t xml:space="preserve">, </w:t>
      </w:r>
      <w:proofErr w:type="spellStart"/>
      <w:r w:rsidRPr="0099189D">
        <w:rPr>
          <w:color w:val="auto"/>
          <w:sz w:val="28"/>
          <w:szCs w:val="28"/>
        </w:rPr>
        <w:t>контрольні</w:t>
      </w:r>
      <w:proofErr w:type="spellEnd"/>
      <w:r w:rsidRPr="0099189D">
        <w:rPr>
          <w:color w:val="auto"/>
          <w:sz w:val="28"/>
          <w:szCs w:val="28"/>
        </w:rPr>
        <w:t xml:space="preserve"> та </w:t>
      </w:r>
      <w:proofErr w:type="spellStart"/>
      <w:r w:rsidRPr="0099189D">
        <w:rPr>
          <w:color w:val="auto"/>
          <w:sz w:val="28"/>
          <w:szCs w:val="28"/>
        </w:rPr>
        <w:t>дисциплінарні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w:t>
      </w:r>
    </w:p>
    <w:p w14:paraId="064B3002"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5.4. </w:t>
      </w:r>
      <w:proofErr w:type="spellStart"/>
      <w:r w:rsidRPr="0099189D">
        <w:rPr>
          <w:b/>
          <w:bCs/>
          <w:color w:val="auto"/>
          <w:sz w:val="28"/>
          <w:szCs w:val="28"/>
        </w:rPr>
        <w:t>Аудиторська</w:t>
      </w:r>
      <w:proofErr w:type="spellEnd"/>
      <w:r w:rsidRPr="0099189D">
        <w:rPr>
          <w:b/>
          <w:bCs/>
          <w:color w:val="auto"/>
          <w:sz w:val="28"/>
          <w:szCs w:val="28"/>
        </w:rPr>
        <w:t xml:space="preserve"> палата </w:t>
      </w:r>
      <w:proofErr w:type="spellStart"/>
      <w:r w:rsidRPr="0099189D">
        <w:rPr>
          <w:b/>
          <w:bCs/>
          <w:color w:val="auto"/>
          <w:sz w:val="28"/>
          <w:szCs w:val="28"/>
        </w:rPr>
        <w:t>України</w:t>
      </w:r>
      <w:proofErr w:type="spellEnd"/>
    </w:p>
    <w:p w14:paraId="0D7D765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Аудиторська</w:t>
      </w:r>
      <w:proofErr w:type="spellEnd"/>
      <w:r w:rsidRPr="0099189D">
        <w:rPr>
          <w:color w:val="auto"/>
          <w:sz w:val="28"/>
          <w:szCs w:val="28"/>
        </w:rPr>
        <w:t xml:space="preserve"> палата </w:t>
      </w:r>
      <w:proofErr w:type="spellStart"/>
      <w:r w:rsidRPr="0099189D">
        <w:rPr>
          <w:color w:val="auto"/>
          <w:sz w:val="28"/>
          <w:szCs w:val="28"/>
        </w:rPr>
        <w:t>України</w:t>
      </w:r>
      <w:proofErr w:type="spellEnd"/>
      <w:r w:rsidRPr="0099189D">
        <w:rPr>
          <w:color w:val="auto"/>
          <w:sz w:val="28"/>
          <w:szCs w:val="28"/>
        </w:rPr>
        <w:t xml:space="preserve"> (АПУ) </w:t>
      </w:r>
      <w:proofErr w:type="spellStart"/>
      <w:r w:rsidRPr="0099189D">
        <w:rPr>
          <w:color w:val="auto"/>
          <w:sz w:val="28"/>
          <w:szCs w:val="28"/>
        </w:rPr>
        <w:t>виконує</w:t>
      </w:r>
      <w:proofErr w:type="spellEnd"/>
      <w:r w:rsidRPr="0099189D">
        <w:rPr>
          <w:color w:val="auto"/>
          <w:sz w:val="28"/>
          <w:szCs w:val="28"/>
        </w:rPr>
        <w:t xml:space="preserve"> функції </w:t>
      </w:r>
      <w:proofErr w:type="spellStart"/>
      <w:r w:rsidRPr="0099189D">
        <w:rPr>
          <w:color w:val="auto"/>
          <w:sz w:val="28"/>
          <w:szCs w:val="28"/>
        </w:rPr>
        <w:t>професійного</w:t>
      </w:r>
      <w:proofErr w:type="spellEnd"/>
      <w:r w:rsidRPr="0099189D">
        <w:rPr>
          <w:color w:val="auto"/>
          <w:sz w:val="28"/>
          <w:szCs w:val="28"/>
        </w:rPr>
        <w:t xml:space="preserve"> </w:t>
      </w:r>
      <w:proofErr w:type="spellStart"/>
      <w:r w:rsidRPr="0099189D">
        <w:rPr>
          <w:color w:val="auto"/>
          <w:sz w:val="28"/>
          <w:szCs w:val="28"/>
        </w:rPr>
        <w:t>самоврядування</w:t>
      </w:r>
      <w:proofErr w:type="spellEnd"/>
      <w:r w:rsidRPr="0099189D">
        <w:rPr>
          <w:color w:val="auto"/>
          <w:sz w:val="28"/>
          <w:szCs w:val="28"/>
        </w:rPr>
        <w:t xml:space="preserve"> </w:t>
      </w:r>
      <w:proofErr w:type="spellStart"/>
      <w:r w:rsidRPr="0099189D">
        <w:rPr>
          <w:color w:val="auto"/>
          <w:sz w:val="28"/>
          <w:szCs w:val="28"/>
        </w:rPr>
        <w:t>аудиторів</w:t>
      </w:r>
      <w:proofErr w:type="spellEnd"/>
      <w:r w:rsidRPr="0099189D">
        <w:rPr>
          <w:color w:val="auto"/>
          <w:sz w:val="28"/>
          <w:szCs w:val="28"/>
        </w:rPr>
        <w:t xml:space="preserve"> у межах </w:t>
      </w:r>
      <w:proofErr w:type="spellStart"/>
      <w:r w:rsidRPr="0099189D">
        <w:rPr>
          <w:color w:val="auto"/>
          <w:sz w:val="28"/>
          <w:szCs w:val="28"/>
        </w:rPr>
        <w:t>законодавства</w:t>
      </w:r>
      <w:proofErr w:type="spellEnd"/>
      <w:r w:rsidRPr="0099189D">
        <w:rPr>
          <w:color w:val="auto"/>
          <w:sz w:val="28"/>
          <w:szCs w:val="28"/>
        </w:rPr>
        <w:t>.</w:t>
      </w:r>
    </w:p>
    <w:p w14:paraId="213201F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Її</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w:t>
      </w:r>
      <w:proofErr w:type="spellStart"/>
      <w:r w:rsidRPr="0099189D">
        <w:rPr>
          <w:color w:val="auto"/>
          <w:sz w:val="28"/>
          <w:szCs w:val="28"/>
        </w:rPr>
        <w:t>спрямована</w:t>
      </w:r>
      <w:proofErr w:type="spellEnd"/>
      <w:r w:rsidRPr="0099189D">
        <w:rPr>
          <w:color w:val="auto"/>
          <w:sz w:val="28"/>
          <w:szCs w:val="28"/>
        </w:rPr>
        <w:t xml:space="preserve"> на </w:t>
      </w:r>
      <w:proofErr w:type="spellStart"/>
      <w:r w:rsidRPr="0099189D">
        <w:rPr>
          <w:color w:val="auto"/>
          <w:sz w:val="28"/>
          <w:szCs w:val="28"/>
        </w:rPr>
        <w:t>представництво</w:t>
      </w:r>
      <w:proofErr w:type="spellEnd"/>
      <w:r w:rsidRPr="0099189D">
        <w:rPr>
          <w:color w:val="auto"/>
          <w:sz w:val="28"/>
          <w:szCs w:val="28"/>
        </w:rPr>
        <w:t xml:space="preserve">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інтересів</w:t>
      </w:r>
      <w:proofErr w:type="spellEnd"/>
      <w:r w:rsidRPr="0099189D">
        <w:rPr>
          <w:color w:val="auto"/>
          <w:sz w:val="28"/>
          <w:szCs w:val="28"/>
        </w:rPr>
        <w:t xml:space="preserve"> </w:t>
      </w:r>
      <w:proofErr w:type="spellStart"/>
      <w:r w:rsidRPr="0099189D">
        <w:rPr>
          <w:color w:val="auto"/>
          <w:sz w:val="28"/>
          <w:szCs w:val="28"/>
        </w:rPr>
        <w:t>аудиторів</w:t>
      </w:r>
      <w:proofErr w:type="spellEnd"/>
      <w:r w:rsidRPr="0099189D">
        <w:rPr>
          <w:color w:val="auto"/>
          <w:sz w:val="28"/>
          <w:szCs w:val="28"/>
        </w:rPr>
        <w:t xml:space="preserve">, </w:t>
      </w:r>
      <w:proofErr w:type="spellStart"/>
      <w:r w:rsidRPr="0099189D">
        <w:rPr>
          <w:color w:val="auto"/>
          <w:sz w:val="28"/>
          <w:szCs w:val="28"/>
        </w:rPr>
        <w:t>сприяння</w:t>
      </w:r>
      <w:proofErr w:type="spellEnd"/>
      <w:r w:rsidRPr="0099189D">
        <w:rPr>
          <w:color w:val="auto"/>
          <w:sz w:val="28"/>
          <w:szCs w:val="28"/>
        </w:rPr>
        <w:t xml:space="preserve"> </w:t>
      </w:r>
      <w:proofErr w:type="spellStart"/>
      <w:r w:rsidRPr="0099189D">
        <w:rPr>
          <w:color w:val="auto"/>
          <w:sz w:val="28"/>
          <w:szCs w:val="28"/>
        </w:rPr>
        <w:t>підвищенню</w:t>
      </w:r>
      <w:proofErr w:type="spellEnd"/>
      <w:r w:rsidRPr="0099189D">
        <w:rPr>
          <w:color w:val="auto"/>
          <w:sz w:val="28"/>
          <w:szCs w:val="28"/>
        </w:rPr>
        <w:t xml:space="preserve"> </w:t>
      </w:r>
      <w:proofErr w:type="spellStart"/>
      <w:r w:rsidRPr="0099189D">
        <w:rPr>
          <w:color w:val="auto"/>
          <w:sz w:val="28"/>
          <w:szCs w:val="28"/>
        </w:rPr>
        <w:t>професійного</w:t>
      </w:r>
      <w:proofErr w:type="spellEnd"/>
      <w:r w:rsidRPr="0099189D">
        <w:rPr>
          <w:color w:val="auto"/>
          <w:sz w:val="28"/>
          <w:szCs w:val="28"/>
        </w:rPr>
        <w:t xml:space="preserve"> </w:t>
      </w:r>
      <w:proofErr w:type="spellStart"/>
      <w:r w:rsidRPr="0099189D">
        <w:rPr>
          <w:color w:val="auto"/>
          <w:sz w:val="28"/>
          <w:szCs w:val="28"/>
        </w:rPr>
        <w:t>рівня</w:t>
      </w:r>
      <w:proofErr w:type="spellEnd"/>
      <w:r w:rsidRPr="0099189D">
        <w:rPr>
          <w:color w:val="auto"/>
          <w:sz w:val="28"/>
          <w:szCs w:val="28"/>
        </w:rPr>
        <w:t xml:space="preserve">, </w:t>
      </w:r>
      <w:proofErr w:type="spellStart"/>
      <w:r w:rsidRPr="0099189D">
        <w:rPr>
          <w:color w:val="auto"/>
          <w:sz w:val="28"/>
          <w:szCs w:val="28"/>
        </w:rPr>
        <w:t>надання</w:t>
      </w:r>
      <w:proofErr w:type="spellEnd"/>
      <w:r w:rsidRPr="0099189D">
        <w:rPr>
          <w:color w:val="auto"/>
          <w:sz w:val="28"/>
          <w:szCs w:val="28"/>
        </w:rPr>
        <w:t xml:space="preserve"> </w:t>
      </w:r>
      <w:proofErr w:type="spellStart"/>
      <w:r w:rsidRPr="0099189D">
        <w:rPr>
          <w:color w:val="auto"/>
          <w:sz w:val="28"/>
          <w:szCs w:val="28"/>
        </w:rPr>
        <w:t>методичної</w:t>
      </w:r>
      <w:proofErr w:type="spellEnd"/>
      <w:r w:rsidRPr="0099189D">
        <w:rPr>
          <w:color w:val="auto"/>
          <w:sz w:val="28"/>
          <w:szCs w:val="28"/>
        </w:rPr>
        <w:t xml:space="preserve"> </w:t>
      </w:r>
      <w:proofErr w:type="spellStart"/>
      <w:r w:rsidRPr="0099189D">
        <w:rPr>
          <w:color w:val="auto"/>
          <w:sz w:val="28"/>
          <w:szCs w:val="28"/>
        </w:rPr>
        <w:t>допомоги</w:t>
      </w:r>
      <w:proofErr w:type="spellEnd"/>
      <w:r w:rsidRPr="0099189D">
        <w:rPr>
          <w:color w:val="auto"/>
          <w:sz w:val="28"/>
          <w:szCs w:val="28"/>
        </w:rPr>
        <w:t xml:space="preserve"> та </w:t>
      </w:r>
      <w:proofErr w:type="spellStart"/>
      <w:r w:rsidRPr="0099189D">
        <w:rPr>
          <w:color w:val="auto"/>
          <w:sz w:val="28"/>
          <w:szCs w:val="28"/>
        </w:rPr>
        <w:t>реалізацію</w:t>
      </w:r>
      <w:proofErr w:type="spellEnd"/>
      <w:r w:rsidRPr="0099189D">
        <w:rPr>
          <w:color w:val="auto"/>
          <w:sz w:val="28"/>
          <w:szCs w:val="28"/>
        </w:rPr>
        <w:t xml:space="preserve"> </w:t>
      </w:r>
      <w:proofErr w:type="spellStart"/>
      <w:r w:rsidRPr="0099189D">
        <w:rPr>
          <w:color w:val="auto"/>
          <w:sz w:val="28"/>
          <w:szCs w:val="28"/>
        </w:rPr>
        <w:t>інших</w:t>
      </w:r>
      <w:proofErr w:type="spellEnd"/>
      <w:r w:rsidRPr="0099189D">
        <w:rPr>
          <w:color w:val="auto"/>
          <w:sz w:val="28"/>
          <w:szCs w:val="28"/>
        </w:rPr>
        <w:t xml:space="preserve"> </w:t>
      </w:r>
      <w:proofErr w:type="spellStart"/>
      <w:r w:rsidRPr="0099189D">
        <w:rPr>
          <w:color w:val="auto"/>
          <w:sz w:val="28"/>
          <w:szCs w:val="28"/>
        </w:rPr>
        <w:t>установлених</w:t>
      </w:r>
      <w:proofErr w:type="spellEnd"/>
      <w:r w:rsidRPr="0099189D">
        <w:rPr>
          <w:color w:val="auto"/>
          <w:sz w:val="28"/>
          <w:szCs w:val="28"/>
        </w:rPr>
        <w:t xml:space="preserve"> законом </w:t>
      </w:r>
      <w:proofErr w:type="spellStart"/>
      <w:r w:rsidRPr="0099189D">
        <w:rPr>
          <w:color w:val="auto"/>
          <w:sz w:val="28"/>
          <w:szCs w:val="28"/>
        </w:rPr>
        <w:t>функцій</w:t>
      </w:r>
      <w:proofErr w:type="spellEnd"/>
      <w:r w:rsidRPr="0099189D">
        <w:rPr>
          <w:color w:val="auto"/>
          <w:sz w:val="28"/>
          <w:szCs w:val="28"/>
        </w:rPr>
        <w:t xml:space="preserve">. </w:t>
      </w:r>
    </w:p>
    <w:p w14:paraId="20FC737A" w14:textId="77777777" w:rsidR="0099189D" w:rsidRPr="0099189D" w:rsidRDefault="0099189D" w:rsidP="0099189D">
      <w:pPr>
        <w:spacing w:before="100" w:beforeAutospacing="1" w:after="100" w:afterAutospacing="1" w:line="240" w:lineRule="auto"/>
        <w:ind w:left="0" w:firstLine="0"/>
        <w:rPr>
          <w:color w:val="auto"/>
          <w:szCs w:val="24"/>
        </w:rPr>
      </w:pPr>
      <w:proofErr w:type="spellStart"/>
      <w:r w:rsidRPr="0099189D">
        <w:rPr>
          <w:color w:val="auto"/>
          <w:szCs w:val="24"/>
        </w:rPr>
        <w:t>Офіційний</w:t>
      </w:r>
      <w:proofErr w:type="spellEnd"/>
      <w:r w:rsidRPr="0099189D">
        <w:rPr>
          <w:color w:val="auto"/>
          <w:szCs w:val="24"/>
        </w:rPr>
        <w:t xml:space="preserve"> ресурс: </w:t>
      </w:r>
      <w:hyperlink r:id="rId26" w:history="1">
        <w:proofErr w:type="spellStart"/>
        <w:r w:rsidRPr="0099189D">
          <w:rPr>
            <w:color w:val="0000FF"/>
            <w:szCs w:val="24"/>
            <w:u w:val="single"/>
          </w:rPr>
          <w:t>Аудиторська</w:t>
        </w:r>
        <w:proofErr w:type="spellEnd"/>
        <w:r w:rsidRPr="0099189D">
          <w:rPr>
            <w:color w:val="0000FF"/>
            <w:szCs w:val="24"/>
            <w:u w:val="single"/>
          </w:rPr>
          <w:t xml:space="preserve"> палата </w:t>
        </w:r>
        <w:proofErr w:type="spellStart"/>
        <w:r w:rsidRPr="0099189D">
          <w:rPr>
            <w:color w:val="0000FF"/>
            <w:szCs w:val="24"/>
            <w:u w:val="single"/>
          </w:rPr>
          <w:t>України</w:t>
        </w:r>
        <w:proofErr w:type="spellEnd"/>
      </w:hyperlink>
      <w:r w:rsidRPr="0099189D">
        <w:rPr>
          <w:color w:val="auto"/>
          <w:szCs w:val="24"/>
        </w:rPr>
        <w:t>.</w:t>
      </w:r>
    </w:p>
    <w:p w14:paraId="0FE6C9FE"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5.5. </w:t>
      </w:r>
      <w:proofErr w:type="spellStart"/>
      <w:r w:rsidRPr="0099189D">
        <w:rPr>
          <w:b/>
          <w:bCs/>
          <w:color w:val="auto"/>
          <w:sz w:val="28"/>
          <w:szCs w:val="28"/>
        </w:rPr>
        <w:t>Реєстр</w:t>
      </w:r>
      <w:proofErr w:type="spellEnd"/>
      <w:r w:rsidRPr="0099189D">
        <w:rPr>
          <w:b/>
          <w:bCs/>
          <w:color w:val="auto"/>
          <w:sz w:val="28"/>
          <w:szCs w:val="28"/>
        </w:rPr>
        <w:t xml:space="preserve"> </w:t>
      </w:r>
      <w:proofErr w:type="spellStart"/>
      <w:r w:rsidRPr="0099189D">
        <w:rPr>
          <w:b/>
          <w:bCs/>
          <w:color w:val="auto"/>
          <w:sz w:val="28"/>
          <w:szCs w:val="28"/>
        </w:rPr>
        <w:t>аудиторів</w:t>
      </w:r>
      <w:proofErr w:type="spellEnd"/>
      <w:r w:rsidRPr="0099189D">
        <w:rPr>
          <w:b/>
          <w:bCs/>
          <w:color w:val="auto"/>
          <w:sz w:val="28"/>
          <w:szCs w:val="28"/>
        </w:rPr>
        <w:t xml:space="preserve"> та </w:t>
      </w:r>
      <w:proofErr w:type="spellStart"/>
      <w:r w:rsidRPr="0099189D">
        <w:rPr>
          <w:b/>
          <w:bCs/>
          <w:color w:val="auto"/>
          <w:sz w:val="28"/>
          <w:szCs w:val="28"/>
        </w:rPr>
        <w:t>суб'єктів</w:t>
      </w:r>
      <w:proofErr w:type="spellEnd"/>
      <w:r w:rsidRPr="0099189D">
        <w:rPr>
          <w:b/>
          <w:bCs/>
          <w:color w:val="auto"/>
          <w:sz w:val="28"/>
          <w:szCs w:val="28"/>
        </w:rPr>
        <w:t xml:space="preserve"> </w:t>
      </w:r>
      <w:proofErr w:type="spellStart"/>
      <w:r w:rsidRPr="0099189D">
        <w:rPr>
          <w:b/>
          <w:bCs/>
          <w:color w:val="auto"/>
          <w:sz w:val="28"/>
          <w:szCs w:val="28"/>
        </w:rPr>
        <w:t>аудиторської</w:t>
      </w:r>
      <w:proofErr w:type="spellEnd"/>
      <w:r w:rsidRPr="0099189D">
        <w:rPr>
          <w:b/>
          <w:bCs/>
          <w:color w:val="auto"/>
          <w:sz w:val="28"/>
          <w:szCs w:val="28"/>
        </w:rPr>
        <w:t xml:space="preserve"> діяльності</w:t>
      </w:r>
    </w:p>
    <w:p w14:paraId="23DFD15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lastRenderedPageBreak/>
        <w:t>Реєстр</w:t>
      </w:r>
      <w:proofErr w:type="spellEnd"/>
      <w:r w:rsidRPr="0099189D">
        <w:rPr>
          <w:color w:val="auto"/>
          <w:sz w:val="28"/>
          <w:szCs w:val="28"/>
        </w:rPr>
        <w:t xml:space="preserve"> </w:t>
      </w:r>
      <w:proofErr w:type="spellStart"/>
      <w:r w:rsidRPr="0099189D">
        <w:rPr>
          <w:color w:val="auto"/>
          <w:sz w:val="28"/>
          <w:szCs w:val="28"/>
        </w:rPr>
        <w:t>аудиторів</w:t>
      </w:r>
      <w:proofErr w:type="spellEnd"/>
      <w:r w:rsidRPr="0099189D">
        <w:rPr>
          <w:color w:val="auto"/>
          <w:sz w:val="28"/>
          <w:szCs w:val="28"/>
        </w:rPr>
        <w:t xml:space="preserve"> та </w:t>
      </w:r>
      <w:proofErr w:type="spellStart"/>
      <w:r w:rsidRPr="0099189D">
        <w:rPr>
          <w:color w:val="auto"/>
          <w:sz w:val="28"/>
          <w:szCs w:val="28"/>
        </w:rPr>
        <w:t>суб'єктів</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 — </w:t>
      </w:r>
      <w:proofErr w:type="spellStart"/>
      <w:r w:rsidRPr="0099189D">
        <w:rPr>
          <w:color w:val="auto"/>
          <w:sz w:val="28"/>
          <w:szCs w:val="28"/>
        </w:rPr>
        <w:t>важливе</w:t>
      </w:r>
      <w:proofErr w:type="spellEnd"/>
      <w:r w:rsidRPr="0099189D">
        <w:rPr>
          <w:color w:val="auto"/>
          <w:sz w:val="28"/>
          <w:szCs w:val="28"/>
        </w:rPr>
        <w:t xml:space="preserve"> </w:t>
      </w:r>
      <w:proofErr w:type="spellStart"/>
      <w:r w:rsidRPr="0099189D">
        <w:rPr>
          <w:color w:val="auto"/>
          <w:sz w:val="28"/>
          <w:szCs w:val="28"/>
        </w:rPr>
        <w:t>джерело</w:t>
      </w:r>
      <w:proofErr w:type="spellEnd"/>
      <w:r w:rsidRPr="0099189D">
        <w:rPr>
          <w:color w:val="auto"/>
          <w:sz w:val="28"/>
          <w:szCs w:val="28"/>
        </w:rPr>
        <w:t xml:space="preserve"> </w:t>
      </w:r>
      <w:proofErr w:type="spellStart"/>
      <w:r w:rsidRPr="0099189D">
        <w:rPr>
          <w:color w:val="auto"/>
          <w:sz w:val="28"/>
          <w:szCs w:val="28"/>
        </w:rPr>
        <w:t>інформації</w:t>
      </w:r>
      <w:proofErr w:type="spellEnd"/>
      <w:r w:rsidRPr="0099189D">
        <w:rPr>
          <w:color w:val="auto"/>
          <w:sz w:val="28"/>
          <w:szCs w:val="28"/>
        </w:rPr>
        <w:t xml:space="preserve"> про </w:t>
      </w:r>
      <w:proofErr w:type="spellStart"/>
      <w:r w:rsidRPr="0099189D">
        <w:rPr>
          <w:color w:val="auto"/>
          <w:sz w:val="28"/>
          <w:szCs w:val="28"/>
        </w:rPr>
        <w:t>осіб</w:t>
      </w:r>
      <w:proofErr w:type="spellEnd"/>
      <w:r w:rsidRPr="0099189D">
        <w:rPr>
          <w:color w:val="auto"/>
          <w:sz w:val="28"/>
          <w:szCs w:val="28"/>
        </w:rPr>
        <w:t xml:space="preserve"> і </w:t>
      </w:r>
      <w:proofErr w:type="spellStart"/>
      <w:r w:rsidRPr="0099189D">
        <w:rPr>
          <w:color w:val="auto"/>
          <w:sz w:val="28"/>
          <w:szCs w:val="28"/>
        </w:rPr>
        <w:t>суб'єктів</w:t>
      </w:r>
      <w:proofErr w:type="spellEnd"/>
      <w:r w:rsidRPr="0099189D">
        <w:rPr>
          <w:color w:val="auto"/>
          <w:sz w:val="28"/>
          <w:szCs w:val="28"/>
        </w:rPr>
        <w:t xml:space="preserve">, </w:t>
      </w: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мають</w:t>
      </w:r>
      <w:proofErr w:type="spellEnd"/>
      <w:r w:rsidRPr="0099189D">
        <w:rPr>
          <w:color w:val="auto"/>
          <w:sz w:val="28"/>
          <w:szCs w:val="28"/>
        </w:rPr>
        <w:t xml:space="preserve"> право </w:t>
      </w:r>
      <w:proofErr w:type="spellStart"/>
      <w:r w:rsidRPr="0099189D">
        <w:rPr>
          <w:color w:val="auto"/>
          <w:sz w:val="28"/>
          <w:szCs w:val="28"/>
        </w:rPr>
        <w:t>здійснювати</w:t>
      </w:r>
      <w:proofErr w:type="spellEnd"/>
      <w:r w:rsidRPr="0099189D">
        <w:rPr>
          <w:color w:val="auto"/>
          <w:sz w:val="28"/>
          <w:szCs w:val="28"/>
        </w:rPr>
        <w:t xml:space="preserve"> </w:t>
      </w:r>
      <w:proofErr w:type="spellStart"/>
      <w:r w:rsidRPr="0099189D">
        <w:rPr>
          <w:color w:val="auto"/>
          <w:sz w:val="28"/>
          <w:szCs w:val="28"/>
        </w:rPr>
        <w:t>відповідну</w:t>
      </w:r>
      <w:proofErr w:type="spellEnd"/>
      <w:r w:rsidRPr="0099189D">
        <w:rPr>
          <w:color w:val="auto"/>
          <w:sz w:val="28"/>
          <w:szCs w:val="28"/>
        </w:rPr>
        <w:t xml:space="preserve"> </w:t>
      </w:r>
      <w:proofErr w:type="spellStart"/>
      <w:r w:rsidRPr="0099189D">
        <w:rPr>
          <w:color w:val="auto"/>
          <w:sz w:val="28"/>
          <w:szCs w:val="28"/>
        </w:rPr>
        <w:t>професійну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w:t>
      </w:r>
    </w:p>
    <w:p w14:paraId="5C6FD08C"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Перед </w:t>
      </w:r>
      <w:proofErr w:type="spellStart"/>
      <w:r w:rsidRPr="0099189D">
        <w:rPr>
          <w:color w:val="auto"/>
          <w:sz w:val="28"/>
          <w:szCs w:val="28"/>
        </w:rPr>
        <w:t>укладанням</w:t>
      </w:r>
      <w:proofErr w:type="spellEnd"/>
      <w:r w:rsidRPr="0099189D">
        <w:rPr>
          <w:color w:val="auto"/>
          <w:sz w:val="28"/>
          <w:szCs w:val="28"/>
        </w:rPr>
        <w:t xml:space="preserve"> договору </w:t>
      </w:r>
      <w:proofErr w:type="spellStart"/>
      <w:r w:rsidRPr="0099189D">
        <w:rPr>
          <w:color w:val="auto"/>
          <w:sz w:val="28"/>
          <w:szCs w:val="28"/>
        </w:rPr>
        <w:t>замовнику</w:t>
      </w:r>
      <w:proofErr w:type="spellEnd"/>
      <w:r w:rsidRPr="0099189D">
        <w:rPr>
          <w:color w:val="auto"/>
          <w:sz w:val="28"/>
          <w:szCs w:val="28"/>
        </w:rPr>
        <w:t xml:space="preserve"> </w:t>
      </w:r>
      <w:proofErr w:type="spellStart"/>
      <w:r w:rsidRPr="0099189D">
        <w:rPr>
          <w:color w:val="auto"/>
          <w:sz w:val="28"/>
          <w:szCs w:val="28"/>
        </w:rPr>
        <w:t>доцільно</w:t>
      </w:r>
      <w:proofErr w:type="spellEnd"/>
      <w:r w:rsidRPr="0099189D">
        <w:rPr>
          <w:color w:val="auto"/>
          <w:sz w:val="28"/>
          <w:szCs w:val="28"/>
        </w:rPr>
        <w:t xml:space="preserve"> </w:t>
      </w:r>
      <w:proofErr w:type="spellStart"/>
      <w:r w:rsidRPr="0099189D">
        <w:rPr>
          <w:color w:val="auto"/>
          <w:sz w:val="28"/>
          <w:szCs w:val="28"/>
        </w:rPr>
        <w:t>перевірити</w:t>
      </w:r>
      <w:proofErr w:type="spellEnd"/>
      <w:r w:rsidRPr="0099189D">
        <w:rPr>
          <w:color w:val="auto"/>
          <w:sz w:val="28"/>
          <w:szCs w:val="28"/>
        </w:rPr>
        <w:t xml:space="preserve"> </w:t>
      </w:r>
      <w:proofErr w:type="spellStart"/>
      <w:r w:rsidRPr="0099189D">
        <w:rPr>
          <w:color w:val="auto"/>
          <w:sz w:val="28"/>
          <w:szCs w:val="28"/>
        </w:rPr>
        <w:t>реєстраційні</w:t>
      </w:r>
      <w:proofErr w:type="spellEnd"/>
      <w:r w:rsidRPr="0099189D">
        <w:rPr>
          <w:color w:val="auto"/>
          <w:sz w:val="28"/>
          <w:szCs w:val="28"/>
        </w:rPr>
        <w:t xml:space="preserve"> </w:t>
      </w:r>
      <w:proofErr w:type="spellStart"/>
      <w:r w:rsidRPr="0099189D">
        <w:rPr>
          <w:color w:val="auto"/>
          <w:sz w:val="28"/>
          <w:szCs w:val="28"/>
        </w:rPr>
        <w:t>дані</w:t>
      </w:r>
      <w:proofErr w:type="spellEnd"/>
      <w:r w:rsidRPr="0099189D">
        <w:rPr>
          <w:color w:val="auto"/>
          <w:sz w:val="28"/>
          <w:szCs w:val="28"/>
        </w:rPr>
        <w:t xml:space="preserve"> аудитора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 xml:space="preserve"> та </w:t>
      </w:r>
      <w:proofErr w:type="spellStart"/>
      <w:r w:rsidRPr="0099189D">
        <w:rPr>
          <w:color w:val="auto"/>
          <w:sz w:val="28"/>
          <w:szCs w:val="28"/>
        </w:rPr>
        <w:t>переконатися</w:t>
      </w:r>
      <w:proofErr w:type="spellEnd"/>
      <w:r w:rsidRPr="0099189D">
        <w:rPr>
          <w:color w:val="auto"/>
          <w:sz w:val="28"/>
          <w:szCs w:val="28"/>
        </w:rPr>
        <w:t xml:space="preserve">, </w:t>
      </w:r>
      <w:proofErr w:type="spellStart"/>
      <w:r w:rsidRPr="0099189D">
        <w:rPr>
          <w:color w:val="auto"/>
          <w:sz w:val="28"/>
          <w:szCs w:val="28"/>
        </w:rPr>
        <w:t>що</w:t>
      </w:r>
      <w:proofErr w:type="spellEnd"/>
      <w:r w:rsidRPr="0099189D">
        <w:rPr>
          <w:color w:val="auto"/>
          <w:sz w:val="28"/>
          <w:szCs w:val="28"/>
        </w:rPr>
        <w:t xml:space="preserve"> вони </w:t>
      </w:r>
      <w:proofErr w:type="spellStart"/>
      <w:r w:rsidRPr="0099189D">
        <w:rPr>
          <w:color w:val="auto"/>
          <w:sz w:val="28"/>
          <w:szCs w:val="28"/>
        </w:rPr>
        <w:t>відповідають</w:t>
      </w:r>
      <w:proofErr w:type="spellEnd"/>
      <w:r w:rsidRPr="0099189D">
        <w:rPr>
          <w:color w:val="auto"/>
          <w:sz w:val="28"/>
          <w:szCs w:val="28"/>
        </w:rPr>
        <w:t xml:space="preserve"> </w:t>
      </w:r>
      <w:proofErr w:type="spellStart"/>
      <w:r w:rsidRPr="0099189D">
        <w:rPr>
          <w:color w:val="auto"/>
          <w:sz w:val="28"/>
          <w:szCs w:val="28"/>
        </w:rPr>
        <w:t>установленим</w:t>
      </w:r>
      <w:proofErr w:type="spellEnd"/>
      <w:r w:rsidRPr="0099189D">
        <w:rPr>
          <w:color w:val="auto"/>
          <w:sz w:val="28"/>
          <w:szCs w:val="28"/>
        </w:rPr>
        <w:t xml:space="preserve"> </w:t>
      </w:r>
      <w:proofErr w:type="spellStart"/>
      <w:r w:rsidRPr="0099189D">
        <w:rPr>
          <w:color w:val="auto"/>
          <w:sz w:val="28"/>
          <w:szCs w:val="28"/>
        </w:rPr>
        <w:t>вимогам</w:t>
      </w:r>
      <w:proofErr w:type="spellEnd"/>
      <w:r w:rsidRPr="0099189D">
        <w:rPr>
          <w:color w:val="auto"/>
          <w:sz w:val="28"/>
          <w:szCs w:val="28"/>
        </w:rPr>
        <w:t>.</w:t>
      </w:r>
    </w:p>
    <w:p w14:paraId="48A07D0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Також</w:t>
      </w:r>
      <w:proofErr w:type="spellEnd"/>
      <w:r w:rsidRPr="0099189D">
        <w:rPr>
          <w:color w:val="auto"/>
          <w:sz w:val="28"/>
          <w:szCs w:val="28"/>
        </w:rPr>
        <w:t xml:space="preserve"> </w:t>
      </w:r>
      <w:proofErr w:type="spellStart"/>
      <w:r w:rsidRPr="0099189D">
        <w:rPr>
          <w:color w:val="auto"/>
          <w:sz w:val="28"/>
          <w:szCs w:val="28"/>
        </w:rPr>
        <w:t>потрібно</w:t>
      </w:r>
      <w:proofErr w:type="spellEnd"/>
      <w:r w:rsidRPr="0099189D">
        <w:rPr>
          <w:color w:val="auto"/>
          <w:sz w:val="28"/>
          <w:szCs w:val="28"/>
        </w:rPr>
        <w:t xml:space="preserve"> </w:t>
      </w:r>
      <w:proofErr w:type="spellStart"/>
      <w:r w:rsidRPr="0099189D">
        <w:rPr>
          <w:color w:val="auto"/>
          <w:sz w:val="28"/>
          <w:szCs w:val="28"/>
        </w:rPr>
        <w:t>враховувати</w:t>
      </w:r>
      <w:proofErr w:type="spellEnd"/>
      <w:r w:rsidRPr="0099189D">
        <w:rPr>
          <w:color w:val="auto"/>
          <w:sz w:val="28"/>
          <w:szCs w:val="28"/>
        </w:rPr>
        <w:t xml:space="preserve"> </w:t>
      </w:r>
      <w:proofErr w:type="spellStart"/>
      <w:r w:rsidRPr="0099189D">
        <w:rPr>
          <w:color w:val="auto"/>
          <w:sz w:val="28"/>
          <w:szCs w:val="28"/>
        </w:rPr>
        <w:t>спеціальні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w:t>
      </w:r>
      <w:proofErr w:type="spellStart"/>
      <w:r w:rsidRPr="0099189D">
        <w:rPr>
          <w:color w:val="auto"/>
          <w:sz w:val="28"/>
          <w:szCs w:val="28"/>
        </w:rPr>
        <w:t>якщо</w:t>
      </w:r>
      <w:proofErr w:type="spellEnd"/>
      <w:r w:rsidRPr="0099189D">
        <w:rPr>
          <w:color w:val="auto"/>
          <w:sz w:val="28"/>
          <w:szCs w:val="28"/>
        </w:rPr>
        <w:t xml:space="preserve"> </w:t>
      </w:r>
      <w:proofErr w:type="spellStart"/>
      <w:r w:rsidRPr="0099189D">
        <w:rPr>
          <w:color w:val="auto"/>
          <w:sz w:val="28"/>
          <w:szCs w:val="28"/>
        </w:rPr>
        <w:t>йдеться</w:t>
      </w:r>
      <w:proofErr w:type="spellEnd"/>
      <w:r w:rsidRPr="0099189D">
        <w:rPr>
          <w:color w:val="auto"/>
          <w:sz w:val="28"/>
          <w:szCs w:val="28"/>
        </w:rPr>
        <w:t xml:space="preserve"> про аудит </w:t>
      </w:r>
      <w:proofErr w:type="spellStart"/>
      <w:r w:rsidRPr="0099189D">
        <w:rPr>
          <w:color w:val="auto"/>
          <w:sz w:val="28"/>
          <w:szCs w:val="28"/>
        </w:rPr>
        <w:t>підприємств</w:t>
      </w:r>
      <w:proofErr w:type="spellEnd"/>
      <w:r w:rsidRPr="0099189D">
        <w:rPr>
          <w:color w:val="auto"/>
          <w:sz w:val="28"/>
          <w:szCs w:val="28"/>
        </w:rPr>
        <w:t xml:space="preserve">,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становлять</w:t>
      </w:r>
      <w:proofErr w:type="spellEnd"/>
      <w:r w:rsidRPr="0099189D">
        <w:rPr>
          <w:color w:val="auto"/>
          <w:sz w:val="28"/>
          <w:szCs w:val="28"/>
        </w:rPr>
        <w:t xml:space="preserve"> </w:t>
      </w:r>
      <w:proofErr w:type="spellStart"/>
      <w:r w:rsidRPr="0099189D">
        <w:rPr>
          <w:color w:val="auto"/>
          <w:sz w:val="28"/>
          <w:szCs w:val="28"/>
        </w:rPr>
        <w:t>суспільний</w:t>
      </w:r>
      <w:proofErr w:type="spellEnd"/>
      <w:r w:rsidRPr="0099189D">
        <w:rPr>
          <w:color w:val="auto"/>
          <w:sz w:val="28"/>
          <w:szCs w:val="28"/>
        </w:rPr>
        <w:t xml:space="preserve"> </w:t>
      </w:r>
      <w:proofErr w:type="spellStart"/>
      <w:r w:rsidRPr="0099189D">
        <w:rPr>
          <w:color w:val="auto"/>
          <w:sz w:val="28"/>
          <w:szCs w:val="28"/>
        </w:rPr>
        <w:t>інтерес</w:t>
      </w:r>
      <w:proofErr w:type="spellEnd"/>
      <w:r w:rsidRPr="0099189D">
        <w:rPr>
          <w:color w:val="auto"/>
          <w:sz w:val="28"/>
          <w:szCs w:val="28"/>
        </w:rPr>
        <w:t>.</w:t>
      </w:r>
    </w:p>
    <w:p w14:paraId="4FEA2EAB"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5.6. </w:t>
      </w:r>
      <w:proofErr w:type="spellStart"/>
      <w:r w:rsidRPr="0099189D">
        <w:rPr>
          <w:b/>
          <w:bCs/>
          <w:color w:val="auto"/>
          <w:sz w:val="28"/>
          <w:szCs w:val="28"/>
        </w:rPr>
        <w:t>Внутрішній</w:t>
      </w:r>
      <w:proofErr w:type="spellEnd"/>
      <w:r w:rsidRPr="0099189D">
        <w:rPr>
          <w:b/>
          <w:bCs/>
          <w:color w:val="auto"/>
          <w:sz w:val="28"/>
          <w:szCs w:val="28"/>
        </w:rPr>
        <w:t xml:space="preserve"> контроль </w:t>
      </w:r>
      <w:proofErr w:type="spellStart"/>
      <w:r w:rsidRPr="0099189D">
        <w:rPr>
          <w:b/>
          <w:bCs/>
          <w:color w:val="auto"/>
          <w:sz w:val="28"/>
          <w:szCs w:val="28"/>
        </w:rPr>
        <w:t>якості</w:t>
      </w:r>
      <w:proofErr w:type="spellEnd"/>
      <w:r w:rsidRPr="0099189D">
        <w:rPr>
          <w:b/>
          <w:bCs/>
          <w:color w:val="auto"/>
          <w:sz w:val="28"/>
          <w:szCs w:val="28"/>
        </w:rPr>
        <w:t xml:space="preserve"> в </w:t>
      </w:r>
      <w:proofErr w:type="spellStart"/>
      <w:r w:rsidRPr="0099189D">
        <w:rPr>
          <w:b/>
          <w:bCs/>
          <w:color w:val="auto"/>
          <w:sz w:val="28"/>
          <w:szCs w:val="28"/>
        </w:rPr>
        <w:t>аудиторській</w:t>
      </w:r>
      <w:proofErr w:type="spellEnd"/>
      <w:r w:rsidRPr="0099189D">
        <w:rPr>
          <w:b/>
          <w:bCs/>
          <w:color w:val="auto"/>
          <w:sz w:val="28"/>
          <w:szCs w:val="28"/>
        </w:rPr>
        <w:t xml:space="preserve"> </w:t>
      </w:r>
      <w:proofErr w:type="spellStart"/>
      <w:r w:rsidRPr="0099189D">
        <w:rPr>
          <w:b/>
          <w:bCs/>
          <w:color w:val="auto"/>
          <w:sz w:val="28"/>
          <w:szCs w:val="28"/>
        </w:rPr>
        <w:t>фірмі</w:t>
      </w:r>
      <w:proofErr w:type="spellEnd"/>
    </w:p>
    <w:p w14:paraId="660D32E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Контроль </w:t>
      </w:r>
      <w:proofErr w:type="spellStart"/>
      <w:r w:rsidRPr="0099189D">
        <w:rPr>
          <w:color w:val="auto"/>
          <w:sz w:val="28"/>
          <w:szCs w:val="28"/>
        </w:rPr>
        <w:t>якості</w:t>
      </w:r>
      <w:proofErr w:type="spellEnd"/>
      <w:r w:rsidRPr="0099189D">
        <w:rPr>
          <w:color w:val="auto"/>
          <w:sz w:val="28"/>
          <w:szCs w:val="28"/>
        </w:rPr>
        <w:t xml:space="preserve"> не </w:t>
      </w:r>
      <w:proofErr w:type="spellStart"/>
      <w:r w:rsidRPr="0099189D">
        <w:rPr>
          <w:color w:val="auto"/>
          <w:sz w:val="28"/>
          <w:szCs w:val="28"/>
        </w:rPr>
        <w:t>обмежується</w:t>
      </w:r>
      <w:proofErr w:type="spellEnd"/>
      <w:r w:rsidRPr="0099189D">
        <w:rPr>
          <w:color w:val="auto"/>
          <w:sz w:val="28"/>
          <w:szCs w:val="28"/>
        </w:rPr>
        <w:t xml:space="preserve"> </w:t>
      </w:r>
      <w:proofErr w:type="spellStart"/>
      <w:r w:rsidRPr="0099189D">
        <w:rPr>
          <w:color w:val="auto"/>
          <w:sz w:val="28"/>
          <w:szCs w:val="28"/>
        </w:rPr>
        <w:t>зовнішніми</w:t>
      </w:r>
      <w:proofErr w:type="spellEnd"/>
      <w:r w:rsidRPr="0099189D">
        <w:rPr>
          <w:color w:val="auto"/>
          <w:sz w:val="28"/>
          <w:szCs w:val="28"/>
        </w:rPr>
        <w:t xml:space="preserve"> </w:t>
      </w:r>
      <w:proofErr w:type="spellStart"/>
      <w:r w:rsidRPr="0099189D">
        <w:rPr>
          <w:color w:val="auto"/>
          <w:sz w:val="28"/>
          <w:szCs w:val="28"/>
        </w:rPr>
        <w:t>перевірками</w:t>
      </w:r>
      <w:proofErr w:type="spellEnd"/>
      <w:r w:rsidRPr="0099189D">
        <w:rPr>
          <w:color w:val="auto"/>
          <w:sz w:val="28"/>
          <w:szCs w:val="28"/>
        </w:rPr>
        <w:t xml:space="preserve">. </w:t>
      </w: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фірма</w:t>
      </w:r>
      <w:proofErr w:type="spellEnd"/>
      <w:r w:rsidRPr="0099189D">
        <w:rPr>
          <w:color w:val="auto"/>
          <w:sz w:val="28"/>
          <w:szCs w:val="28"/>
        </w:rPr>
        <w:t xml:space="preserve"> повинна </w:t>
      </w:r>
      <w:proofErr w:type="spellStart"/>
      <w:r w:rsidRPr="0099189D">
        <w:rPr>
          <w:color w:val="auto"/>
          <w:sz w:val="28"/>
          <w:szCs w:val="28"/>
        </w:rPr>
        <w:t>організувати</w:t>
      </w:r>
      <w:proofErr w:type="spellEnd"/>
      <w:r w:rsidRPr="0099189D">
        <w:rPr>
          <w:color w:val="auto"/>
          <w:sz w:val="28"/>
          <w:szCs w:val="28"/>
        </w:rPr>
        <w:t xml:space="preserve"> </w:t>
      </w:r>
      <w:proofErr w:type="spellStart"/>
      <w:r w:rsidRPr="0099189D">
        <w:rPr>
          <w:color w:val="auto"/>
          <w:sz w:val="28"/>
          <w:szCs w:val="28"/>
        </w:rPr>
        <w:t>власну</w:t>
      </w:r>
      <w:proofErr w:type="spellEnd"/>
      <w:r w:rsidRPr="0099189D">
        <w:rPr>
          <w:color w:val="auto"/>
          <w:sz w:val="28"/>
          <w:szCs w:val="28"/>
        </w:rPr>
        <w:t xml:space="preserve"> систему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застосовних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і </w:t>
      </w:r>
      <w:proofErr w:type="spellStart"/>
      <w:r w:rsidRPr="0099189D">
        <w:rPr>
          <w:color w:val="auto"/>
          <w:sz w:val="28"/>
          <w:szCs w:val="28"/>
        </w:rPr>
        <w:t>законодавства</w:t>
      </w:r>
      <w:proofErr w:type="spellEnd"/>
      <w:r w:rsidRPr="0099189D">
        <w:rPr>
          <w:color w:val="auto"/>
          <w:sz w:val="28"/>
          <w:szCs w:val="28"/>
        </w:rPr>
        <w:t>.</w:t>
      </w:r>
    </w:p>
    <w:p w14:paraId="2365DCFF"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Така</w:t>
      </w:r>
      <w:proofErr w:type="spellEnd"/>
      <w:r w:rsidRPr="0099189D">
        <w:rPr>
          <w:color w:val="auto"/>
          <w:sz w:val="28"/>
          <w:szCs w:val="28"/>
        </w:rPr>
        <w:t xml:space="preserve"> система </w:t>
      </w:r>
      <w:proofErr w:type="spellStart"/>
      <w:r w:rsidRPr="0099189D">
        <w:rPr>
          <w:color w:val="auto"/>
          <w:sz w:val="28"/>
          <w:szCs w:val="28"/>
        </w:rPr>
        <w:t>охоплює</w:t>
      </w:r>
      <w:proofErr w:type="spellEnd"/>
      <w:r w:rsidRPr="0099189D">
        <w:rPr>
          <w:color w:val="auto"/>
          <w:sz w:val="28"/>
          <w:szCs w:val="28"/>
        </w:rPr>
        <w:t>:</w:t>
      </w:r>
    </w:p>
    <w:p w14:paraId="15DBF4C3"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ризиками</w:t>
      </w:r>
      <w:proofErr w:type="spellEnd"/>
      <w:r w:rsidRPr="0099189D">
        <w:rPr>
          <w:color w:val="auto"/>
          <w:sz w:val="28"/>
          <w:szCs w:val="28"/>
        </w:rPr>
        <w:t xml:space="preserve"> </w:t>
      </w:r>
      <w:proofErr w:type="spellStart"/>
      <w:r w:rsidRPr="0099189D">
        <w:rPr>
          <w:color w:val="auto"/>
          <w:sz w:val="28"/>
          <w:szCs w:val="28"/>
        </w:rPr>
        <w:t>якості</w:t>
      </w:r>
      <w:proofErr w:type="spellEnd"/>
      <w:r w:rsidRPr="0099189D">
        <w:rPr>
          <w:color w:val="auto"/>
          <w:sz w:val="28"/>
          <w:szCs w:val="28"/>
        </w:rPr>
        <w:t>;</w:t>
      </w:r>
    </w:p>
    <w:p w14:paraId="32499350"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відповідальність</w:t>
      </w:r>
      <w:proofErr w:type="spellEnd"/>
      <w:r w:rsidRPr="0099189D">
        <w:rPr>
          <w:color w:val="auto"/>
          <w:sz w:val="28"/>
          <w:szCs w:val="28"/>
        </w:rPr>
        <w:t xml:space="preserve"> </w:t>
      </w:r>
      <w:proofErr w:type="spellStart"/>
      <w:r w:rsidRPr="0099189D">
        <w:rPr>
          <w:color w:val="auto"/>
          <w:sz w:val="28"/>
          <w:szCs w:val="28"/>
        </w:rPr>
        <w:t>керівництва</w:t>
      </w:r>
      <w:proofErr w:type="spellEnd"/>
      <w:r w:rsidRPr="0099189D">
        <w:rPr>
          <w:color w:val="auto"/>
          <w:sz w:val="28"/>
          <w:szCs w:val="28"/>
        </w:rPr>
        <w:t xml:space="preserve"> за </w:t>
      </w:r>
      <w:proofErr w:type="spellStart"/>
      <w:r w:rsidRPr="0099189D">
        <w:rPr>
          <w:color w:val="auto"/>
          <w:sz w:val="28"/>
          <w:szCs w:val="28"/>
        </w:rPr>
        <w:t>якість</w:t>
      </w:r>
      <w:proofErr w:type="spellEnd"/>
      <w:r w:rsidRPr="0099189D">
        <w:rPr>
          <w:color w:val="auto"/>
          <w:sz w:val="28"/>
          <w:szCs w:val="28"/>
        </w:rPr>
        <w:t>;</w:t>
      </w:r>
    </w:p>
    <w:p w14:paraId="4BA53FED"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етичних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w:t>
      </w:r>
    </w:p>
    <w:p w14:paraId="1D92351A"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прийняття</w:t>
      </w:r>
      <w:proofErr w:type="spellEnd"/>
      <w:r w:rsidRPr="0099189D">
        <w:rPr>
          <w:color w:val="auto"/>
          <w:sz w:val="28"/>
          <w:szCs w:val="28"/>
        </w:rPr>
        <w:t xml:space="preserve"> та </w:t>
      </w:r>
      <w:proofErr w:type="spellStart"/>
      <w:r w:rsidRPr="0099189D">
        <w:rPr>
          <w:color w:val="auto"/>
          <w:sz w:val="28"/>
          <w:szCs w:val="28"/>
        </w:rPr>
        <w:t>продовження</w:t>
      </w:r>
      <w:proofErr w:type="spellEnd"/>
      <w:r w:rsidRPr="0099189D">
        <w:rPr>
          <w:color w:val="auto"/>
          <w:sz w:val="28"/>
          <w:szCs w:val="28"/>
        </w:rPr>
        <w:t xml:space="preserve"> </w:t>
      </w:r>
      <w:proofErr w:type="spellStart"/>
      <w:r w:rsidRPr="0099189D">
        <w:rPr>
          <w:color w:val="auto"/>
          <w:sz w:val="28"/>
          <w:szCs w:val="28"/>
        </w:rPr>
        <w:t>відносин</w:t>
      </w:r>
      <w:proofErr w:type="spellEnd"/>
      <w:r w:rsidRPr="0099189D">
        <w:rPr>
          <w:color w:val="auto"/>
          <w:sz w:val="28"/>
          <w:szCs w:val="28"/>
        </w:rPr>
        <w:t xml:space="preserve"> </w:t>
      </w:r>
      <w:proofErr w:type="spellStart"/>
      <w:r w:rsidRPr="0099189D">
        <w:rPr>
          <w:color w:val="auto"/>
          <w:sz w:val="28"/>
          <w:szCs w:val="28"/>
        </w:rPr>
        <w:t>із</w:t>
      </w:r>
      <w:proofErr w:type="spellEnd"/>
      <w:r w:rsidRPr="0099189D">
        <w:rPr>
          <w:color w:val="auto"/>
          <w:sz w:val="28"/>
          <w:szCs w:val="28"/>
        </w:rPr>
        <w:t xml:space="preserve"> </w:t>
      </w:r>
      <w:proofErr w:type="spellStart"/>
      <w:r w:rsidRPr="0099189D">
        <w:rPr>
          <w:color w:val="auto"/>
          <w:sz w:val="28"/>
          <w:szCs w:val="28"/>
        </w:rPr>
        <w:t>клієнтами</w:t>
      </w:r>
      <w:proofErr w:type="spellEnd"/>
      <w:r w:rsidRPr="0099189D">
        <w:rPr>
          <w:color w:val="auto"/>
          <w:sz w:val="28"/>
          <w:szCs w:val="28"/>
        </w:rPr>
        <w:t>;</w:t>
      </w:r>
    </w:p>
    <w:p w14:paraId="0D0BDD4C"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кадрове</w:t>
      </w:r>
      <w:proofErr w:type="spellEnd"/>
      <w:r w:rsidRPr="0099189D">
        <w:rPr>
          <w:color w:val="auto"/>
          <w:sz w:val="28"/>
          <w:szCs w:val="28"/>
        </w:rPr>
        <w:t xml:space="preserve"> </w:t>
      </w:r>
      <w:proofErr w:type="spellStart"/>
      <w:r w:rsidRPr="0099189D">
        <w:rPr>
          <w:color w:val="auto"/>
          <w:sz w:val="28"/>
          <w:szCs w:val="28"/>
        </w:rPr>
        <w:t>забезпечення</w:t>
      </w:r>
      <w:proofErr w:type="spellEnd"/>
      <w:r w:rsidRPr="0099189D">
        <w:rPr>
          <w:color w:val="auto"/>
          <w:sz w:val="28"/>
          <w:szCs w:val="28"/>
        </w:rPr>
        <w:t xml:space="preserve"> й </w:t>
      </w:r>
      <w:proofErr w:type="spellStart"/>
      <w:r w:rsidRPr="0099189D">
        <w:rPr>
          <w:color w:val="auto"/>
          <w:sz w:val="28"/>
          <w:szCs w:val="28"/>
        </w:rPr>
        <w:t>професійну</w:t>
      </w:r>
      <w:proofErr w:type="spellEnd"/>
      <w:r w:rsidRPr="0099189D">
        <w:rPr>
          <w:color w:val="auto"/>
          <w:sz w:val="28"/>
          <w:szCs w:val="28"/>
        </w:rPr>
        <w:t xml:space="preserve"> </w:t>
      </w:r>
      <w:proofErr w:type="spellStart"/>
      <w:r w:rsidRPr="0099189D">
        <w:rPr>
          <w:color w:val="auto"/>
          <w:sz w:val="28"/>
          <w:szCs w:val="28"/>
        </w:rPr>
        <w:t>компетентність</w:t>
      </w:r>
      <w:proofErr w:type="spellEnd"/>
      <w:r w:rsidRPr="0099189D">
        <w:rPr>
          <w:color w:val="auto"/>
          <w:sz w:val="28"/>
          <w:szCs w:val="28"/>
        </w:rPr>
        <w:t>;</w:t>
      </w:r>
    </w:p>
    <w:p w14:paraId="1B355E97"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завдань</w:t>
      </w:r>
      <w:proofErr w:type="spellEnd"/>
      <w:r w:rsidRPr="0099189D">
        <w:rPr>
          <w:color w:val="auto"/>
          <w:sz w:val="28"/>
          <w:szCs w:val="28"/>
        </w:rPr>
        <w:t>;</w:t>
      </w:r>
    </w:p>
    <w:p w14:paraId="697A8040"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інформаційний</w:t>
      </w:r>
      <w:proofErr w:type="spellEnd"/>
      <w:r w:rsidRPr="0099189D">
        <w:rPr>
          <w:color w:val="auto"/>
          <w:sz w:val="28"/>
          <w:szCs w:val="28"/>
        </w:rPr>
        <w:t xml:space="preserve"> </w:t>
      </w:r>
      <w:proofErr w:type="spellStart"/>
      <w:r w:rsidRPr="0099189D">
        <w:rPr>
          <w:color w:val="auto"/>
          <w:sz w:val="28"/>
          <w:szCs w:val="28"/>
        </w:rPr>
        <w:t>обмін</w:t>
      </w:r>
      <w:proofErr w:type="spellEnd"/>
      <w:r w:rsidRPr="0099189D">
        <w:rPr>
          <w:color w:val="auto"/>
          <w:sz w:val="28"/>
          <w:szCs w:val="28"/>
        </w:rPr>
        <w:t>;</w:t>
      </w:r>
    </w:p>
    <w:p w14:paraId="1B96F656" w14:textId="77777777" w:rsidR="0099189D" w:rsidRPr="0099189D" w:rsidRDefault="0099189D" w:rsidP="006B1A1D">
      <w:pPr>
        <w:numPr>
          <w:ilvl w:val="0"/>
          <w:numId w:val="49"/>
        </w:numPr>
        <w:spacing w:before="100" w:beforeAutospacing="1" w:after="100" w:afterAutospacing="1" w:line="240" w:lineRule="auto"/>
        <w:rPr>
          <w:color w:val="auto"/>
          <w:sz w:val="28"/>
          <w:szCs w:val="28"/>
        </w:rPr>
      </w:pPr>
      <w:proofErr w:type="spellStart"/>
      <w:r w:rsidRPr="0099189D">
        <w:rPr>
          <w:color w:val="auto"/>
          <w:sz w:val="28"/>
          <w:szCs w:val="28"/>
        </w:rPr>
        <w:t>моніторинг</w:t>
      </w:r>
      <w:proofErr w:type="spellEnd"/>
      <w:r w:rsidRPr="0099189D">
        <w:rPr>
          <w:color w:val="auto"/>
          <w:sz w:val="28"/>
          <w:szCs w:val="28"/>
        </w:rPr>
        <w:t xml:space="preserve"> та </w:t>
      </w:r>
      <w:proofErr w:type="spellStart"/>
      <w:r w:rsidRPr="0099189D">
        <w:rPr>
          <w:color w:val="auto"/>
          <w:sz w:val="28"/>
          <w:szCs w:val="28"/>
        </w:rPr>
        <w:t>усунення</w:t>
      </w:r>
      <w:proofErr w:type="spellEnd"/>
      <w:r w:rsidRPr="0099189D">
        <w:rPr>
          <w:color w:val="auto"/>
          <w:sz w:val="28"/>
          <w:szCs w:val="28"/>
        </w:rPr>
        <w:t xml:space="preserve"> </w:t>
      </w:r>
      <w:proofErr w:type="spellStart"/>
      <w:r w:rsidRPr="0099189D">
        <w:rPr>
          <w:color w:val="auto"/>
          <w:sz w:val="28"/>
          <w:szCs w:val="28"/>
        </w:rPr>
        <w:t>недоліків</w:t>
      </w:r>
      <w:proofErr w:type="spellEnd"/>
      <w:r w:rsidRPr="0099189D">
        <w:rPr>
          <w:color w:val="auto"/>
          <w:sz w:val="28"/>
          <w:szCs w:val="28"/>
        </w:rPr>
        <w:t xml:space="preserve"> </w:t>
      </w:r>
      <w:proofErr w:type="spellStart"/>
      <w:r w:rsidRPr="0099189D">
        <w:rPr>
          <w:color w:val="auto"/>
          <w:sz w:val="28"/>
          <w:szCs w:val="28"/>
        </w:rPr>
        <w:t>системи</w:t>
      </w:r>
      <w:proofErr w:type="spellEnd"/>
      <w:r w:rsidRPr="0099189D">
        <w:rPr>
          <w:color w:val="auto"/>
          <w:sz w:val="28"/>
          <w:szCs w:val="28"/>
        </w:rPr>
        <w:t xml:space="preserve"> </w:t>
      </w:r>
      <w:proofErr w:type="spellStart"/>
      <w:r w:rsidRPr="0099189D">
        <w:rPr>
          <w:color w:val="auto"/>
          <w:sz w:val="28"/>
          <w:szCs w:val="28"/>
        </w:rPr>
        <w:t>якості</w:t>
      </w:r>
      <w:proofErr w:type="spellEnd"/>
      <w:r w:rsidRPr="0099189D">
        <w:rPr>
          <w:color w:val="auto"/>
          <w:sz w:val="28"/>
          <w:szCs w:val="28"/>
        </w:rPr>
        <w:t>.</w:t>
      </w:r>
    </w:p>
    <w:p w14:paraId="097507F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Приклад.</w:t>
      </w:r>
    </w:p>
    <w:p w14:paraId="69BFC74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Молода </w:t>
      </w: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фірма</w:t>
      </w:r>
      <w:proofErr w:type="spellEnd"/>
      <w:r w:rsidRPr="0099189D">
        <w:rPr>
          <w:color w:val="auto"/>
          <w:sz w:val="28"/>
          <w:szCs w:val="28"/>
        </w:rPr>
        <w:t xml:space="preserve"> </w:t>
      </w:r>
      <w:proofErr w:type="spellStart"/>
      <w:r w:rsidRPr="0099189D">
        <w:rPr>
          <w:color w:val="auto"/>
          <w:sz w:val="28"/>
          <w:szCs w:val="28"/>
        </w:rPr>
        <w:t>отримала</w:t>
      </w:r>
      <w:proofErr w:type="spellEnd"/>
      <w:r w:rsidRPr="0099189D">
        <w:rPr>
          <w:color w:val="auto"/>
          <w:sz w:val="28"/>
          <w:szCs w:val="28"/>
        </w:rPr>
        <w:t xml:space="preserve"> </w:t>
      </w:r>
      <w:proofErr w:type="spellStart"/>
      <w:r w:rsidRPr="0099189D">
        <w:rPr>
          <w:color w:val="auto"/>
          <w:sz w:val="28"/>
          <w:szCs w:val="28"/>
        </w:rPr>
        <w:t>замовлення</w:t>
      </w:r>
      <w:proofErr w:type="spellEnd"/>
      <w:r w:rsidRPr="0099189D">
        <w:rPr>
          <w:color w:val="auto"/>
          <w:sz w:val="28"/>
          <w:szCs w:val="28"/>
        </w:rPr>
        <w:t xml:space="preserve"> на аудит </w:t>
      </w:r>
      <w:proofErr w:type="spellStart"/>
      <w:r w:rsidRPr="0099189D">
        <w:rPr>
          <w:color w:val="auto"/>
          <w:sz w:val="28"/>
          <w:szCs w:val="28"/>
        </w:rPr>
        <w:t>великої</w:t>
      </w:r>
      <w:proofErr w:type="spellEnd"/>
      <w:r w:rsidRPr="0099189D">
        <w:rPr>
          <w:color w:val="auto"/>
          <w:sz w:val="28"/>
          <w:szCs w:val="28"/>
        </w:rPr>
        <w:t xml:space="preserve"> </w:t>
      </w:r>
      <w:proofErr w:type="spellStart"/>
      <w:r w:rsidRPr="0099189D">
        <w:rPr>
          <w:color w:val="auto"/>
          <w:sz w:val="28"/>
          <w:szCs w:val="28"/>
        </w:rPr>
        <w:t>компанії</w:t>
      </w:r>
      <w:proofErr w:type="spellEnd"/>
      <w:r w:rsidRPr="0099189D">
        <w:rPr>
          <w:color w:val="auto"/>
          <w:sz w:val="28"/>
          <w:szCs w:val="28"/>
        </w:rPr>
        <w:t xml:space="preserve"> </w:t>
      </w:r>
      <w:proofErr w:type="spellStart"/>
      <w:r w:rsidRPr="0099189D">
        <w:rPr>
          <w:color w:val="auto"/>
          <w:sz w:val="28"/>
          <w:szCs w:val="28"/>
        </w:rPr>
        <w:t>зі</w:t>
      </w:r>
      <w:proofErr w:type="spellEnd"/>
      <w:r w:rsidRPr="0099189D">
        <w:rPr>
          <w:color w:val="auto"/>
          <w:sz w:val="28"/>
          <w:szCs w:val="28"/>
        </w:rPr>
        <w:t xml:space="preserve"> </w:t>
      </w:r>
      <w:proofErr w:type="spellStart"/>
      <w:r w:rsidRPr="0099189D">
        <w:rPr>
          <w:color w:val="auto"/>
          <w:sz w:val="28"/>
          <w:szCs w:val="28"/>
        </w:rPr>
        <w:t>складними</w:t>
      </w:r>
      <w:proofErr w:type="spellEnd"/>
      <w:r w:rsidRPr="0099189D">
        <w:rPr>
          <w:color w:val="auto"/>
          <w:sz w:val="28"/>
          <w:szCs w:val="28"/>
        </w:rPr>
        <w:t xml:space="preserve"> </w:t>
      </w:r>
      <w:proofErr w:type="spellStart"/>
      <w:r w:rsidRPr="0099189D">
        <w:rPr>
          <w:color w:val="auto"/>
          <w:sz w:val="28"/>
          <w:szCs w:val="28"/>
        </w:rPr>
        <w:t>міжнародними</w:t>
      </w:r>
      <w:proofErr w:type="spellEnd"/>
      <w:r w:rsidRPr="0099189D">
        <w:rPr>
          <w:color w:val="auto"/>
          <w:sz w:val="28"/>
          <w:szCs w:val="28"/>
        </w:rPr>
        <w:t xml:space="preserve"> </w:t>
      </w:r>
      <w:proofErr w:type="spellStart"/>
      <w:r w:rsidRPr="0099189D">
        <w:rPr>
          <w:color w:val="auto"/>
          <w:sz w:val="28"/>
          <w:szCs w:val="28"/>
        </w:rPr>
        <w:t>операціями</w:t>
      </w:r>
      <w:proofErr w:type="spellEnd"/>
      <w:r w:rsidRPr="0099189D">
        <w:rPr>
          <w:color w:val="auto"/>
          <w:sz w:val="28"/>
          <w:szCs w:val="28"/>
        </w:rPr>
        <w:t xml:space="preserve">. У </w:t>
      </w:r>
      <w:proofErr w:type="spellStart"/>
      <w:r w:rsidRPr="0099189D">
        <w:rPr>
          <w:color w:val="auto"/>
          <w:sz w:val="28"/>
          <w:szCs w:val="28"/>
        </w:rPr>
        <w:t>фірмі</w:t>
      </w:r>
      <w:proofErr w:type="spellEnd"/>
      <w:r w:rsidRPr="0099189D">
        <w:rPr>
          <w:color w:val="auto"/>
          <w:sz w:val="28"/>
          <w:szCs w:val="28"/>
        </w:rPr>
        <w:t xml:space="preserve"> </w:t>
      </w:r>
      <w:proofErr w:type="spellStart"/>
      <w:r w:rsidRPr="0099189D">
        <w:rPr>
          <w:color w:val="auto"/>
          <w:sz w:val="28"/>
          <w:szCs w:val="28"/>
        </w:rPr>
        <w:t>немає</w:t>
      </w:r>
      <w:proofErr w:type="spellEnd"/>
      <w:r w:rsidRPr="0099189D">
        <w:rPr>
          <w:color w:val="auto"/>
          <w:sz w:val="28"/>
          <w:szCs w:val="28"/>
        </w:rPr>
        <w:t xml:space="preserve"> </w:t>
      </w:r>
      <w:proofErr w:type="spellStart"/>
      <w:r w:rsidRPr="0099189D">
        <w:rPr>
          <w:color w:val="auto"/>
          <w:sz w:val="28"/>
          <w:szCs w:val="28"/>
        </w:rPr>
        <w:t>працівників</w:t>
      </w:r>
      <w:proofErr w:type="spellEnd"/>
      <w:r w:rsidRPr="0099189D">
        <w:rPr>
          <w:color w:val="auto"/>
          <w:sz w:val="28"/>
          <w:szCs w:val="28"/>
        </w:rPr>
        <w:t xml:space="preserve"> </w:t>
      </w:r>
      <w:proofErr w:type="spellStart"/>
      <w:r w:rsidRPr="0099189D">
        <w:rPr>
          <w:color w:val="auto"/>
          <w:sz w:val="28"/>
          <w:szCs w:val="28"/>
        </w:rPr>
        <w:t>із</w:t>
      </w:r>
      <w:proofErr w:type="spellEnd"/>
      <w:r w:rsidRPr="0099189D">
        <w:rPr>
          <w:color w:val="auto"/>
          <w:sz w:val="28"/>
          <w:szCs w:val="28"/>
        </w:rPr>
        <w:t xml:space="preserve"> </w:t>
      </w:r>
      <w:proofErr w:type="spellStart"/>
      <w:r w:rsidRPr="0099189D">
        <w:rPr>
          <w:color w:val="auto"/>
          <w:sz w:val="28"/>
          <w:szCs w:val="28"/>
        </w:rPr>
        <w:t>достатнім</w:t>
      </w:r>
      <w:proofErr w:type="spellEnd"/>
      <w:r w:rsidRPr="0099189D">
        <w:rPr>
          <w:color w:val="auto"/>
          <w:sz w:val="28"/>
          <w:szCs w:val="28"/>
        </w:rPr>
        <w:t xml:space="preserve"> </w:t>
      </w:r>
      <w:proofErr w:type="spellStart"/>
      <w:r w:rsidRPr="0099189D">
        <w:rPr>
          <w:color w:val="auto"/>
          <w:sz w:val="28"/>
          <w:szCs w:val="28"/>
        </w:rPr>
        <w:t>досвідом</w:t>
      </w:r>
      <w:proofErr w:type="spellEnd"/>
      <w:r w:rsidRPr="0099189D">
        <w:rPr>
          <w:color w:val="auto"/>
          <w:sz w:val="28"/>
          <w:szCs w:val="28"/>
        </w:rPr>
        <w:t xml:space="preserve"> </w:t>
      </w:r>
      <w:proofErr w:type="spellStart"/>
      <w:r w:rsidRPr="0099189D">
        <w:rPr>
          <w:color w:val="auto"/>
          <w:sz w:val="28"/>
          <w:szCs w:val="28"/>
        </w:rPr>
        <w:t>перевірки</w:t>
      </w:r>
      <w:proofErr w:type="spellEnd"/>
      <w:r w:rsidRPr="0099189D">
        <w:rPr>
          <w:color w:val="auto"/>
          <w:sz w:val="28"/>
          <w:szCs w:val="28"/>
        </w:rPr>
        <w:t xml:space="preserve"> таких </w:t>
      </w:r>
      <w:proofErr w:type="spellStart"/>
      <w:r w:rsidRPr="0099189D">
        <w:rPr>
          <w:color w:val="auto"/>
          <w:sz w:val="28"/>
          <w:szCs w:val="28"/>
        </w:rPr>
        <w:t>операцій</w:t>
      </w:r>
      <w:proofErr w:type="spellEnd"/>
      <w:r w:rsidRPr="0099189D">
        <w:rPr>
          <w:color w:val="auto"/>
          <w:sz w:val="28"/>
          <w:szCs w:val="28"/>
        </w:rPr>
        <w:t>.</w:t>
      </w:r>
    </w:p>
    <w:p w14:paraId="7D4CD73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Керівництво</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фірма</w:t>
      </w:r>
      <w:proofErr w:type="spellEnd"/>
      <w:r w:rsidRPr="0099189D">
        <w:rPr>
          <w:color w:val="auto"/>
          <w:sz w:val="28"/>
          <w:szCs w:val="28"/>
        </w:rPr>
        <w:t xml:space="preserve"> </w:t>
      </w:r>
      <w:proofErr w:type="spellStart"/>
      <w:r w:rsidRPr="0099189D">
        <w:rPr>
          <w:color w:val="auto"/>
          <w:sz w:val="28"/>
          <w:szCs w:val="28"/>
        </w:rPr>
        <w:t>необхідні</w:t>
      </w:r>
      <w:proofErr w:type="spellEnd"/>
      <w:r w:rsidRPr="0099189D">
        <w:rPr>
          <w:color w:val="auto"/>
          <w:sz w:val="28"/>
          <w:szCs w:val="28"/>
        </w:rPr>
        <w:t xml:space="preserve"> </w:t>
      </w:r>
      <w:proofErr w:type="spellStart"/>
      <w:r w:rsidRPr="0099189D">
        <w:rPr>
          <w:color w:val="auto"/>
          <w:sz w:val="28"/>
          <w:szCs w:val="28"/>
        </w:rPr>
        <w:t>ресурси</w:t>
      </w:r>
      <w:proofErr w:type="spellEnd"/>
      <w:r w:rsidRPr="0099189D">
        <w:rPr>
          <w:color w:val="auto"/>
          <w:sz w:val="28"/>
          <w:szCs w:val="28"/>
        </w:rPr>
        <w:t xml:space="preserve"> та </w:t>
      </w:r>
      <w:proofErr w:type="spellStart"/>
      <w:r w:rsidRPr="0099189D">
        <w:rPr>
          <w:color w:val="auto"/>
          <w:sz w:val="28"/>
          <w:szCs w:val="28"/>
        </w:rPr>
        <w:t>компетентність</w:t>
      </w:r>
      <w:proofErr w:type="spellEnd"/>
      <w:r w:rsidRPr="0099189D">
        <w:rPr>
          <w:color w:val="auto"/>
          <w:sz w:val="28"/>
          <w:szCs w:val="28"/>
        </w:rPr>
        <w:t xml:space="preserve">. За потреби </w:t>
      </w:r>
      <w:proofErr w:type="spellStart"/>
      <w:r w:rsidRPr="0099189D">
        <w:rPr>
          <w:color w:val="auto"/>
          <w:sz w:val="28"/>
          <w:szCs w:val="28"/>
        </w:rPr>
        <w:t>слід</w:t>
      </w:r>
      <w:proofErr w:type="spellEnd"/>
      <w:r w:rsidRPr="0099189D">
        <w:rPr>
          <w:color w:val="auto"/>
          <w:sz w:val="28"/>
          <w:szCs w:val="28"/>
        </w:rPr>
        <w:t xml:space="preserve"> </w:t>
      </w:r>
      <w:proofErr w:type="spellStart"/>
      <w:r w:rsidRPr="0099189D">
        <w:rPr>
          <w:color w:val="auto"/>
          <w:sz w:val="28"/>
          <w:szCs w:val="28"/>
        </w:rPr>
        <w:t>залучити</w:t>
      </w:r>
      <w:proofErr w:type="spellEnd"/>
      <w:r w:rsidRPr="0099189D">
        <w:rPr>
          <w:color w:val="auto"/>
          <w:sz w:val="28"/>
          <w:szCs w:val="28"/>
        </w:rPr>
        <w:t xml:space="preserve"> </w:t>
      </w:r>
      <w:proofErr w:type="spellStart"/>
      <w:r w:rsidRPr="0099189D">
        <w:rPr>
          <w:color w:val="auto"/>
          <w:sz w:val="28"/>
          <w:szCs w:val="28"/>
        </w:rPr>
        <w:t>фахівців</w:t>
      </w:r>
      <w:proofErr w:type="spellEnd"/>
      <w:r w:rsidRPr="0099189D">
        <w:rPr>
          <w:color w:val="auto"/>
          <w:sz w:val="28"/>
          <w:szCs w:val="28"/>
        </w:rPr>
        <w:t xml:space="preserve">, </w:t>
      </w:r>
      <w:proofErr w:type="spellStart"/>
      <w:r w:rsidRPr="0099189D">
        <w:rPr>
          <w:color w:val="auto"/>
          <w:sz w:val="28"/>
          <w:szCs w:val="28"/>
        </w:rPr>
        <w:t>отримати</w:t>
      </w:r>
      <w:proofErr w:type="spellEnd"/>
      <w:r w:rsidRPr="0099189D">
        <w:rPr>
          <w:color w:val="auto"/>
          <w:sz w:val="28"/>
          <w:szCs w:val="28"/>
        </w:rPr>
        <w:t xml:space="preserve"> </w:t>
      </w:r>
      <w:proofErr w:type="spellStart"/>
      <w:r w:rsidRPr="0099189D">
        <w:rPr>
          <w:color w:val="auto"/>
          <w:sz w:val="28"/>
          <w:szCs w:val="28"/>
        </w:rPr>
        <w:t>консультації</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відмовитися</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 xml:space="preserve">, </w:t>
      </w:r>
      <w:proofErr w:type="spellStart"/>
      <w:r w:rsidRPr="0099189D">
        <w:rPr>
          <w:color w:val="auto"/>
          <w:sz w:val="28"/>
          <w:szCs w:val="28"/>
        </w:rPr>
        <w:t>якщо</w:t>
      </w:r>
      <w:proofErr w:type="spellEnd"/>
      <w:r w:rsidRPr="0099189D">
        <w:rPr>
          <w:color w:val="auto"/>
          <w:sz w:val="28"/>
          <w:szCs w:val="28"/>
        </w:rPr>
        <w:t xml:space="preserve"> </w:t>
      </w:r>
      <w:proofErr w:type="spellStart"/>
      <w:r w:rsidRPr="0099189D">
        <w:rPr>
          <w:color w:val="auto"/>
          <w:sz w:val="28"/>
          <w:szCs w:val="28"/>
        </w:rPr>
        <w:t>забезпечити</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належну</w:t>
      </w:r>
      <w:proofErr w:type="spellEnd"/>
      <w:r w:rsidRPr="0099189D">
        <w:rPr>
          <w:color w:val="auto"/>
          <w:sz w:val="28"/>
          <w:szCs w:val="28"/>
        </w:rPr>
        <w:t xml:space="preserve"> </w:t>
      </w:r>
      <w:proofErr w:type="spellStart"/>
      <w:r w:rsidRPr="0099189D">
        <w:rPr>
          <w:color w:val="auto"/>
          <w:sz w:val="28"/>
          <w:szCs w:val="28"/>
        </w:rPr>
        <w:t>якість</w:t>
      </w:r>
      <w:proofErr w:type="spellEnd"/>
      <w:r w:rsidRPr="0099189D">
        <w:rPr>
          <w:color w:val="auto"/>
          <w:sz w:val="28"/>
          <w:szCs w:val="28"/>
        </w:rPr>
        <w:t xml:space="preserve"> </w:t>
      </w:r>
      <w:proofErr w:type="spellStart"/>
      <w:r w:rsidRPr="0099189D">
        <w:rPr>
          <w:color w:val="auto"/>
          <w:sz w:val="28"/>
          <w:szCs w:val="28"/>
        </w:rPr>
        <w:t>неможливо</w:t>
      </w:r>
      <w:proofErr w:type="spellEnd"/>
      <w:r w:rsidRPr="0099189D">
        <w:rPr>
          <w:color w:val="auto"/>
          <w:sz w:val="28"/>
          <w:szCs w:val="28"/>
        </w:rPr>
        <w:t>.</w:t>
      </w:r>
    </w:p>
    <w:p w14:paraId="07EA474F"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5.7. </w:t>
      </w:r>
      <w:proofErr w:type="spellStart"/>
      <w:r w:rsidRPr="0099189D">
        <w:rPr>
          <w:b/>
          <w:bCs/>
          <w:color w:val="auto"/>
          <w:sz w:val="28"/>
          <w:szCs w:val="28"/>
        </w:rPr>
        <w:t>Відмінність</w:t>
      </w:r>
      <w:proofErr w:type="spellEnd"/>
      <w:r w:rsidRPr="0099189D">
        <w:rPr>
          <w:b/>
          <w:bCs/>
          <w:color w:val="auto"/>
          <w:sz w:val="28"/>
          <w:szCs w:val="28"/>
        </w:rPr>
        <w:t xml:space="preserve"> </w:t>
      </w:r>
      <w:proofErr w:type="spellStart"/>
      <w:r w:rsidRPr="0099189D">
        <w:rPr>
          <w:b/>
          <w:bCs/>
          <w:color w:val="auto"/>
          <w:sz w:val="28"/>
          <w:szCs w:val="28"/>
        </w:rPr>
        <w:t>між</w:t>
      </w:r>
      <w:proofErr w:type="spellEnd"/>
      <w:r w:rsidRPr="0099189D">
        <w:rPr>
          <w:b/>
          <w:bCs/>
          <w:color w:val="auto"/>
          <w:sz w:val="28"/>
          <w:szCs w:val="28"/>
        </w:rPr>
        <w:t xml:space="preserve"> </w:t>
      </w:r>
      <w:proofErr w:type="spellStart"/>
      <w:r w:rsidRPr="0099189D">
        <w:rPr>
          <w:b/>
          <w:bCs/>
          <w:color w:val="auto"/>
          <w:sz w:val="28"/>
          <w:szCs w:val="28"/>
        </w:rPr>
        <w:t>внутрішнім</w:t>
      </w:r>
      <w:proofErr w:type="spellEnd"/>
      <w:r w:rsidRPr="0099189D">
        <w:rPr>
          <w:b/>
          <w:bCs/>
          <w:color w:val="auto"/>
          <w:sz w:val="28"/>
          <w:szCs w:val="28"/>
        </w:rPr>
        <w:t xml:space="preserve"> і </w:t>
      </w:r>
      <w:proofErr w:type="spellStart"/>
      <w:r w:rsidRPr="0099189D">
        <w:rPr>
          <w:b/>
          <w:bCs/>
          <w:color w:val="auto"/>
          <w:sz w:val="28"/>
          <w:szCs w:val="28"/>
        </w:rPr>
        <w:t>зовнішнім</w:t>
      </w:r>
      <w:proofErr w:type="spellEnd"/>
      <w:r w:rsidRPr="0099189D">
        <w:rPr>
          <w:b/>
          <w:bCs/>
          <w:color w:val="auto"/>
          <w:sz w:val="28"/>
          <w:szCs w:val="28"/>
        </w:rPr>
        <w:t xml:space="preserve"> контролем </w:t>
      </w:r>
      <w:proofErr w:type="spellStart"/>
      <w:r w:rsidRPr="0099189D">
        <w:rPr>
          <w:b/>
          <w:bCs/>
          <w:color w:val="auto"/>
          <w:sz w:val="28"/>
          <w:szCs w:val="28"/>
        </w:rPr>
        <w:t>якості</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6"/>
        <w:gridCol w:w="3301"/>
        <w:gridCol w:w="4921"/>
      </w:tblGrid>
      <w:tr w:rsidR="0099189D" w:rsidRPr="0099189D" w14:paraId="6A15F1F0" w14:textId="77777777" w:rsidTr="0099189D">
        <w:trPr>
          <w:tblCellSpacing w:w="15" w:type="dxa"/>
        </w:trPr>
        <w:tc>
          <w:tcPr>
            <w:tcW w:w="0" w:type="auto"/>
            <w:vAlign w:val="center"/>
            <w:hideMark/>
          </w:tcPr>
          <w:p w14:paraId="41BE56D3"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Критерій</w:t>
            </w:r>
            <w:proofErr w:type="spellEnd"/>
          </w:p>
        </w:tc>
        <w:tc>
          <w:tcPr>
            <w:tcW w:w="0" w:type="auto"/>
            <w:vAlign w:val="center"/>
            <w:hideMark/>
          </w:tcPr>
          <w:p w14:paraId="3E15AE2D"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Внутрішній</w:t>
            </w:r>
            <w:proofErr w:type="spellEnd"/>
            <w:r w:rsidRPr="0099189D">
              <w:rPr>
                <w:b/>
                <w:bCs/>
                <w:color w:val="auto"/>
                <w:sz w:val="28"/>
                <w:szCs w:val="28"/>
              </w:rPr>
              <w:t xml:space="preserve"> контроль</w:t>
            </w:r>
          </w:p>
        </w:tc>
        <w:tc>
          <w:tcPr>
            <w:tcW w:w="0" w:type="auto"/>
            <w:vAlign w:val="center"/>
            <w:hideMark/>
          </w:tcPr>
          <w:p w14:paraId="60C7BFCC" w14:textId="77777777" w:rsidR="0099189D" w:rsidRPr="0099189D" w:rsidRDefault="0099189D" w:rsidP="0099189D">
            <w:pPr>
              <w:spacing w:before="100" w:beforeAutospacing="1" w:after="100" w:afterAutospacing="1" w:line="240" w:lineRule="auto"/>
              <w:ind w:left="0" w:firstLine="0"/>
              <w:jc w:val="center"/>
              <w:rPr>
                <w:b/>
                <w:bCs/>
                <w:color w:val="auto"/>
                <w:sz w:val="28"/>
                <w:szCs w:val="28"/>
              </w:rPr>
            </w:pPr>
            <w:proofErr w:type="spellStart"/>
            <w:r w:rsidRPr="0099189D">
              <w:rPr>
                <w:b/>
                <w:bCs/>
                <w:color w:val="auto"/>
                <w:sz w:val="28"/>
                <w:szCs w:val="28"/>
              </w:rPr>
              <w:t>Зовнішній</w:t>
            </w:r>
            <w:proofErr w:type="spellEnd"/>
            <w:r w:rsidRPr="0099189D">
              <w:rPr>
                <w:b/>
                <w:bCs/>
                <w:color w:val="auto"/>
                <w:sz w:val="28"/>
                <w:szCs w:val="28"/>
              </w:rPr>
              <w:t xml:space="preserve"> контроль</w:t>
            </w:r>
          </w:p>
        </w:tc>
      </w:tr>
      <w:tr w:rsidR="0099189D" w:rsidRPr="0099189D" w14:paraId="39AEE968" w14:textId="77777777" w:rsidTr="0099189D">
        <w:trPr>
          <w:tblCellSpacing w:w="15" w:type="dxa"/>
        </w:trPr>
        <w:tc>
          <w:tcPr>
            <w:tcW w:w="0" w:type="auto"/>
            <w:vAlign w:val="center"/>
            <w:hideMark/>
          </w:tcPr>
          <w:p w14:paraId="66EF758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Хто</w:t>
            </w:r>
            <w:proofErr w:type="spellEnd"/>
            <w:r w:rsidRPr="0099189D">
              <w:rPr>
                <w:color w:val="auto"/>
                <w:sz w:val="28"/>
                <w:szCs w:val="28"/>
              </w:rPr>
              <w:t xml:space="preserve"> </w:t>
            </w:r>
            <w:proofErr w:type="spellStart"/>
            <w:r w:rsidRPr="0099189D">
              <w:rPr>
                <w:color w:val="auto"/>
                <w:sz w:val="28"/>
                <w:szCs w:val="28"/>
              </w:rPr>
              <w:t>здійснює</w:t>
            </w:r>
            <w:proofErr w:type="spellEnd"/>
          </w:p>
        </w:tc>
        <w:tc>
          <w:tcPr>
            <w:tcW w:w="0" w:type="auto"/>
            <w:vAlign w:val="center"/>
            <w:hideMark/>
          </w:tcPr>
          <w:p w14:paraId="0B7D9B9C"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Аудиторська</w:t>
            </w:r>
            <w:proofErr w:type="spellEnd"/>
            <w:r w:rsidRPr="0099189D">
              <w:rPr>
                <w:color w:val="auto"/>
                <w:sz w:val="28"/>
                <w:szCs w:val="28"/>
              </w:rPr>
              <w:t xml:space="preserve"> </w:t>
            </w:r>
            <w:proofErr w:type="spellStart"/>
            <w:r w:rsidRPr="0099189D">
              <w:rPr>
                <w:color w:val="auto"/>
                <w:sz w:val="28"/>
                <w:szCs w:val="28"/>
              </w:rPr>
              <w:t>фірма</w:t>
            </w:r>
            <w:proofErr w:type="spellEnd"/>
          </w:p>
        </w:tc>
        <w:tc>
          <w:tcPr>
            <w:tcW w:w="0" w:type="auto"/>
            <w:vAlign w:val="center"/>
            <w:hideMark/>
          </w:tcPr>
          <w:p w14:paraId="6CC76D0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Уповноважений</w:t>
            </w:r>
            <w:proofErr w:type="spellEnd"/>
            <w:r w:rsidRPr="0099189D">
              <w:rPr>
                <w:color w:val="auto"/>
                <w:sz w:val="28"/>
                <w:szCs w:val="28"/>
              </w:rPr>
              <w:t xml:space="preserve"> орган у межах </w:t>
            </w:r>
            <w:proofErr w:type="spellStart"/>
            <w:r w:rsidRPr="0099189D">
              <w:rPr>
                <w:color w:val="auto"/>
                <w:sz w:val="28"/>
                <w:szCs w:val="28"/>
              </w:rPr>
              <w:t>компетенції</w:t>
            </w:r>
            <w:proofErr w:type="spellEnd"/>
          </w:p>
        </w:tc>
      </w:tr>
      <w:tr w:rsidR="0099189D" w:rsidRPr="0099189D" w14:paraId="63E9C750" w14:textId="77777777" w:rsidTr="0099189D">
        <w:trPr>
          <w:tblCellSpacing w:w="15" w:type="dxa"/>
        </w:trPr>
        <w:tc>
          <w:tcPr>
            <w:tcW w:w="0" w:type="auto"/>
            <w:vAlign w:val="center"/>
            <w:hideMark/>
          </w:tcPr>
          <w:p w14:paraId="063D0D6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Основна</w:t>
            </w:r>
            <w:proofErr w:type="spellEnd"/>
            <w:r w:rsidRPr="0099189D">
              <w:rPr>
                <w:color w:val="auto"/>
                <w:sz w:val="28"/>
                <w:szCs w:val="28"/>
              </w:rPr>
              <w:t xml:space="preserve"> мета</w:t>
            </w:r>
          </w:p>
        </w:tc>
        <w:tc>
          <w:tcPr>
            <w:tcW w:w="0" w:type="auto"/>
            <w:vAlign w:val="center"/>
            <w:hideMark/>
          </w:tcPr>
          <w:p w14:paraId="6F38F5D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Забезпечення</w:t>
            </w:r>
            <w:proofErr w:type="spellEnd"/>
            <w:r w:rsidRPr="0099189D">
              <w:rPr>
                <w:color w:val="auto"/>
                <w:sz w:val="28"/>
                <w:szCs w:val="28"/>
              </w:rPr>
              <w:t xml:space="preserve"> </w:t>
            </w:r>
            <w:proofErr w:type="spellStart"/>
            <w:r w:rsidRPr="0099189D">
              <w:rPr>
                <w:color w:val="auto"/>
                <w:sz w:val="28"/>
                <w:szCs w:val="28"/>
              </w:rPr>
              <w:t>якості</w:t>
            </w:r>
            <w:proofErr w:type="spellEnd"/>
            <w:r w:rsidRPr="0099189D">
              <w:rPr>
                <w:color w:val="auto"/>
                <w:sz w:val="28"/>
                <w:szCs w:val="28"/>
              </w:rPr>
              <w:t xml:space="preserve"> </w:t>
            </w:r>
            <w:proofErr w:type="spellStart"/>
            <w:r w:rsidRPr="0099189D">
              <w:rPr>
                <w:color w:val="auto"/>
                <w:sz w:val="28"/>
                <w:szCs w:val="28"/>
              </w:rPr>
              <w:t>щоденної</w:t>
            </w:r>
            <w:proofErr w:type="spellEnd"/>
            <w:r w:rsidRPr="0099189D">
              <w:rPr>
                <w:color w:val="auto"/>
                <w:sz w:val="28"/>
                <w:szCs w:val="28"/>
              </w:rPr>
              <w:t xml:space="preserve"> </w:t>
            </w:r>
            <w:proofErr w:type="spellStart"/>
            <w:r w:rsidRPr="0099189D">
              <w:rPr>
                <w:color w:val="auto"/>
                <w:sz w:val="28"/>
                <w:szCs w:val="28"/>
              </w:rPr>
              <w:t>роботи</w:t>
            </w:r>
            <w:proofErr w:type="spellEnd"/>
          </w:p>
        </w:tc>
        <w:tc>
          <w:tcPr>
            <w:tcW w:w="0" w:type="auto"/>
            <w:vAlign w:val="center"/>
            <w:hideMark/>
          </w:tcPr>
          <w:p w14:paraId="773C6B35"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встановлених</w:t>
            </w:r>
            <w:proofErr w:type="spellEnd"/>
            <w:r w:rsidRPr="0099189D">
              <w:rPr>
                <w:color w:val="auto"/>
                <w:sz w:val="28"/>
                <w:szCs w:val="28"/>
              </w:rPr>
              <w:t xml:space="preserve"> </w:t>
            </w:r>
            <w:proofErr w:type="spellStart"/>
            <w:r w:rsidRPr="0099189D">
              <w:rPr>
                <w:color w:val="auto"/>
                <w:sz w:val="28"/>
                <w:szCs w:val="28"/>
              </w:rPr>
              <w:t>вимог</w:t>
            </w:r>
            <w:proofErr w:type="spellEnd"/>
          </w:p>
        </w:tc>
      </w:tr>
      <w:tr w:rsidR="0099189D" w:rsidRPr="0099189D" w14:paraId="60DC3E67" w14:textId="77777777" w:rsidTr="0099189D">
        <w:trPr>
          <w:tblCellSpacing w:w="15" w:type="dxa"/>
        </w:trPr>
        <w:tc>
          <w:tcPr>
            <w:tcW w:w="0" w:type="auto"/>
            <w:vAlign w:val="center"/>
            <w:hideMark/>
          </w:tcPr>
          <w:p w14:paraId="1A903A0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lastRenderedPageBreak/>
              <w:t>Об'єкт</w:t>
            </w:r>
            <w:proofErr w:type="spellEnd"/>
          </w:p>
        </w:tc>
        <w:tc>
          <w:tcPr>
            <w:tcW w:w="0" w:type="auto"/>
            <w:vAlign w:val="center"/>
            <w:hideMark/>
          </w:tcPr>
          <w:p w14:paraId="2A0F02F3"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Система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та </w:t>
            </w:r>
            <w:proofErr w:type="spellStart"/>
            <w:r w:rsidRPr="0099189D">
              <w:rPr>
                <w:color w:val="auto"/>
                <w:sz w:val="28"/>
                <w:szCs w:val="28"/>
              </w:rPr>
              <w:t>аудиторські</w:t>
            </w:r>
            <w:proofErr w:type="spellEnd"/>
            <w:r w:rsidRPr="0099189D">
              <w:rPr>
                <w:color w:val="auto"/>
                <w:sz w:val="28"/>
                <w:szCs w:val="28"/>
              </w:rPr>
              <w:t xml:space="preserve"> </w:t>
            </w:r>
            <w:proofErr w:type="spellStart"/>
            <w:r w:rsidRPr="0099189D">
              <w:rPr>
                <w:color w:val="auto"/>
                <w:sz w:val="28"/>
                <w:szCs w:val="28"/>
              </w:rPr>
              <w:t>завдання</w:t>
            </w:r>
            <w:proofErr w:type="spellEnd"/>
          </w:p>
        </w:tc>
        <w:tc>
          <w:tcPr>
            <w:tcW w:w="0" w:type="auto"/>
            <w:vAlign w:val="center"/>
            <w:hideMark/>
          </w:tcPr>
          <w:p w14:paraId="1CF0E70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Діяльність</w:t>
            </w:r>
            <w:proofErr w:type="spellEnd"/>
            <w:r w:rsidRPr="0099189D">
              <w:rPr>
                <w:color w:val="auto"/>
                <w:sz w:val="28"/>
                <w:szCs w:val="28"/>
              </w:rPr>
              <w:t xml:space="preserve"> аудитора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 xml:space="preserve"> в </w:t>
            </w:r>
            <w:proofErr w:type="spellStart"/>
            <w:r w:rsidRPr="0099189D">
              <w:rPr>
                <w:color w:val="auto"/>
                <w:sz w:val="28"/>
                <w:szCs w:val="28"/>
              </w:rPr>
              <w:t>установленому</w:t>
            </w:r>
            <w:proofErr w:type="spellEnd"/>
            <w:r w:rsidRPr="0099189D">
              <w:rPr>
                <w:color w:val="auto"/>
                <w:sz w:val="28"/>
                <w:szCs w:val="28"/>
              </w:rPr>
              <w:t xml:space="preserve"> </w:t>
            </w:r>
            <w:proofErr w:type="spellStart"/>
            <w:r w:rsidRPr="0099189D">
              <w:rPr>
                <w:color w:val="auto"/>
                <w:sz w:val="28"/>
                <w:szCs w:val="28"/>
              </w:rPr>
              <w:t>обсязі</w:t>
            </w:r>
            <w:proofErr w:type="spellEnd"/>
          </w:p>
        </w:tc>
      </w:tr>
      <w:tr w:rsidR="0099189D" w:rsidRPr="0099189D" w14:paraId="5E70BF98" w14:textId="77777777" w:rsidTr="0099189D">
        <w:trPr>
          <w:tblCellSpacing w:w="15" w:type="dxa"/>
        </w:trPr>
        <w:tc>
          <w:tcPr>
            <w:tcW w:w="0" w:type="auto"/>
            <w:vAlign w:val="center"/>
            <w:hideMark/>
          </w:tcPr>
          <w:p w14:paraId="7C52D21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Результат</w:t>
            </w:r>
          </w:p>
        </w:tc>
        <w:tc>
          <w:tcPr>
            <w:tcW w:w="0" w:type="auto"/>
            <w:vAlign w:val="center"/>
            <w:hideMark/>
          </w:tcPr>
          <w:p w14:paraId="105323B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Виявлення</w:t>
            </w:r>
            <w:proofErr w:type="spellEnd"/>
            <w:r w:rsidRPr="0099189D">
              <w:rPr>
                <w:color w:val="auto"/>
                <w:sz w:val="28"/>
                <w:szCs w:val="28"/>
              </w:rPr>
              <w:t xml:space="preserve"> </w:t>
            </w:r>
            <w:proofErr w:type="spellStart"/>
            <w:r w:rsidRPr="0099189D">
              <w:rPr>
                <w:color w:val="auto"/>
                <w:sz w:val="28"/>
                <w:szCs w:val="28"/>
              </w:rPr>
              <w:t>недоліків</w:t>
            </w:r>
            <w:proofErr w:type="spellEnd"/>
            <w:r w:rsidRPr="0099189D">
              <w:rPr>
                <w:color w:val="auto"/>
                <w:sz w:val="28"/>
                <w:szCs w:val="28"/>
              </w:rPr>
              <w:t xml:space="preserve"> і </w:t>
            </w:r>
            <w:proofErr w:type="spellStart"/>
            <w:r w:rsidRPr="0099189D">
              <w:rPr>
                <w:color w:val="auto"/>
                <w:sz w:val="28"/>
                <w:szCs w:val="28"/>
              </w:rPr>
              <w:t>коригувальні</w:t>
            </w:r>
            <w:proofErr w:type="spellEnd"/>
            <w:r w:rsidRPr="0099189D">
              <w:rPr>
                <w:color w:val="auto"/>
                <w:sz w:val="28"/>
                <w:szCs w:val="28"/>
              </w:rPr>
              <w:t xml:space="preserve"> заходи</w:t>
            </w:r>
          </w:p>
        </w:tc>
        <w:tc>
          <w:tcPr>
            <w:tcW w:w="0" w:type="auto"/>
            <w:vAlign w:val="center"/>
            <w:hideMark/>
          </w:tcPr>
          <w:p w14:paraId="608EB98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Висновки</w:t>
            </w:r>
            <w:proofErr w:type="spellEnd"/>
            <w:r w:rsidRPr="0099189D">
              <w:rPr>
                <w:color w:val="auto"/>
                <w:sz w:val="28"/>
                <w:szCs w:val="28"/>
              </w:rPr>
              <w:t xml:space="preserve"> </w:t>
            </w:r>
            <w:proofErr w:type="spellStart"/>
            <w:r w:rsidRPr="0099189D">
              <w:rPr>
                <w:color w:val="auto"/>
                <w:sz w:val="28"/>
                <w:szCs w:val="28"/>
              </w:rPr>
              <w:t>перевірки</w:t>
            </w:r>
            <w:proofErr w:type="spellEnd"/>
            <w:r w:rsidRPr="0099189D">
              <w:rPr>
                <w:color w:val="auto"/>
                <w:sz w:val="28"/>
                <w:szCs w:val="28"/>
              </w:rPr>
              <w:t xml:space="preserve"> та, за </w:t>
            </w:r>
            <w:proofErr w:type="spellStart"/>
            <w:r w:rsidRPr="0099189D">
              <w:rPr>
                <w:color w:val="auto"/>
                <w:sz w:val="28"/>
                <w:szCs w:val="28"/>
              </w:rPr>
              <w:t>наявності</w:t>
            </w:r>
            <w:proofErr w:type="spellEnd"/>
            <w:r w:rsidRPr="0099189D">
              <w:rPr>
                <w:color w:val="auto"/>
                <w:sz w:val="28"/>
                <w:szCs w:val="28"/>
              </w:rPr>
              <w:t xml:space="preserve"> </w:t>
            </w:r>
            <w:proofErr w:type="spellStart"/>
            <w:r w:rsidRPr="0099189D">
              <w:rPr>
                <w:color w:val="auto"/>
                <w:sz w:val="28"/>
                <w:szCs w:val="28"/>
              </w:rPr>
              <w:t>підстав</w:t>
            </w:r>
            <w:proofErr w:type="spellEnd"/>
            <w:r w:rsidRPr="0099189D">
              <w:rPr>
                <w:color w:val="auto"/>
                <w:sz w:val="28"/>
                <w:szCs w:val="28"/>
              </w:rPr>
              <w:t xml:space="preserve">, </w:t>
            </w:r>
            <w:proofErr w:type="spellStart"/>
            <w:r w:rsidRPr="0099189D">
              <w:rPr>
                <w:color w:val="auto"/>
                <w:sz w:val="28"/>
                <w:szCs w:val="28"/>
              </w:rPr>
              <w:t>передбачені</w:t>
            </w:r>
            <w:proofErr w:type="spellEnd"/>
            <w:r w:rsidRPr="0099189D">
              <w:rPr>
                <w:color w:val="auto"/>
                <w:sz w:val="28"/>
                <w:szCs w:val="28"/>
              </w:rPr>
              <w:t xml:space="preserve"> законом заходи </w:t>
            </w:r>
            <w:proofErr w:type="spellStart"/>
            <w:r w:rsidRPr="0099189D">
              <w:rPr>
                <w:color w:val="auto"/>
                <w:sz w:val="28"/>
                <w:szCs w:val="28"/>
              </w:rPr>
              <w:t>реагування</w:t>
            </w:r>
            <w:proofErr w:type="spellEnd"/>
          </w:p>
        </w:tc>
      </w:tr>
    </w:tbl>
    <w:p w14:paraId="2673099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Обидва</w:t>
      </w:r>
      <w:proofErr w:type="spellEnd"/>
      <w:r w:rsidRPr="0099189D">
        <w:rPr>
          <w:color w:val="auto"/>
          <w:sz w:val="28"/>
          <w:szCs w:val="28"/>
        </w:rPr>
        <w:t xml:space="preserve"> </w:t>
      </w:r>
      <w:proofErr w:type="spellStart"/>
      <w:r w:rsidRPr="0099189D">
        <w:rPr>
          <w:color w:val="auto"/>
          <w:sz w:val="28"/>
          <w:szCs w:val="28"/>
        </w:rPr>
        <w:t>механізми</w:t>
      </w:r>
      <w:proofErr w:type="spellEnd"/>
      <w:r w:rsidRPr="0099189D">
        <w:rPr>
          <w:color w:val="auto"/>
          <w:sz w:val="28"/>
          <w:szCs w:val="28"/>
        </w:rPr>
        <w:t xml:space="preserve"> </w:t>
      </w:r>
      <w:proofErr w:type="spellStart"/>
      <w:r w:rsidRPr="0099189D">
        <w:rPr>
          <w:color w:val="auto"/>
          <w:sz w:val="28"/>
          <w:szCs w:val="28"/>
        </w:rPr>
        <w:t>доповнюють</w:t>
      </w:r>
      <w:proofErr w:type="spellEnd"/>
      <w:r w:rsidRPr="0099189D">
        <w:rPr>
          <w:color w:val="auto"/>
          <w:sz w:val="28"/>
          <w:szCs w:val="28"/>
        </w:rPr>
        <w:t xml:space="preserve"> один одного та </w:t>
      </w:r>
      <w:proofErr w:type="spellStart"/>
      <w:r w:rsidRPr="0099189D">
        <w:rPr>
          <w:color w:val="auto"/>
          <w:sz w:val="28"/>
          <w:szCs w:val="28"/>
        </w:rPr>
        <w:t>сприяють</w:t>
      </w:r>
      <w:proofErr w:type="spellEnd"/>
      <w:r w:rsidRPr="0099189D">
        <w:rPr>
          <w:color w:val="auto"/>
          <w:sz w:val="28"/>
          <w:szCs w:val="28"/>
        </w:rPr>
        <w:t xml:space="preserve"> </w:t>
      </w:r>
      <w:proofErr w:type="spellStart"/>
      <w:r w:rsidRPr="0099189D">
        <w:rPr>
          <w:color w:val="auto"/>
          <w:sz w:val="28"/>
          <w:szCs w:val="28"/>
        </w:rPr>
        <w:t>підвищенню</w:t>
      </w:r>
      <w:proofErr w:type="spellEnd"/>
      <w:r w:rsidRPr="0099189D">
        <w:rPr>
          <w:color w:val="auto"/>
          <w:sz w:val="28"/>
          <w:szCs w:val="28"/>
        </w:rPr>
        <w:t xml:space="preserve"> </w:t>
      </w:r>
      <w:proofErr w:type="spellStart"/>
      <w:r w:rsidRPr="0099189D">
        <w:rPr>
          <w:color w:val="auto"/>
          <w:sz w:val="28"/>
          <w:szCs w:val="28"/>
        </w:rPr>
        <w:t>довіри</w:t>
      </w:r>
      <w:proofErr w:type="spellEnd"/>
      <w:r w:rsidRPr="0099189D">
        <w:rPr>
          <w:color w:val="auto"/>
          <w:sz w:val="28"/>
          <w:szCs w:val="28"/>
        </w:rPr>
        <w:t xml:space="preserve"> до </w:t>
      </w:r>
      <w:proofErr w:type="spellStart"/>
      <w:r w:rsidRPr="0099189D">
        <w:rPr>
          <w:color w:val="auto"/>
          <w:sz w:val="28"/>
          <w:szCs w:val="28"/>
        </w:rPr>
        <w:t>результатів</w:t>
      </w:r>
      <w:proofErr w:type="spellEnd"/>
      <w:r w:rsidRPr="0099189D">
        <w:rPr>
          <w:color w:val="auto"/>
          <w:sz w:val="28"/>
          <w:szCs w:val="28"/>
        </w:rPr>
        <w:t xml:space="preserve"> аудиту.</w:t>
      </w:r>
    </w:p>
    <w:p w14:paraId="26443B8E" w14:textId="77777777" w:rsidR="0099189D" w:rsidRPr="0099189D" w:rsidRDefault="0099189D" w:rsidP="007F4825">
      <w:pPr>
        <w:spacing w:before="100" w:beforeAutospacing="1" w:after="100" w:afterAutospacing="1" w:line="240" w:lineRule="auto"/>
        <w:ind w:left="0" w:firstLine="0"/>
        <w:outlineLvl w:val="0"/>
        <w:rPr>
          <w:b/>
          <w:bCs/>
          <w:color w:val="auto"/>
          <w:kern w:val="36"/>
          <w:sz w:val="28"/>
          <w:szCs w:val="28"/>
        </w:rPr>
      </w:pPr>
      <w:proofErr w:type="spellStart"/>
      <w:r w:rsidRPr="0099189D">
        <w:rPr>
          <w:b/>
          <w:bCs/>
          <w:color w:val="auto"/>
          <w:kern w:val="36"/>
          <w:sz w:val="28"/>
          <w:szCs w:val="28"/>
        </w:rPr>
        <w:t>Розділ</w:t>
      </w:r>
      <w:proofErr w:type="spellEnd"/>
      <w:r w:rsidRPr="0099189D">
        <w:rPr>
          <w:b/>
          <w:bCs/>
          <w:color w:val="auto"/>
          <w:kern w:val="36"/>
          <w:sz w:val="28"/>
          <w:szCs w:val="28"/>
        </w:rPr>
        <w:t xml:space="preserve"> 6. </w:t>
      </w:r>
      <w:proofErr w:type="spellStart"/>
      <w:r w:rsidRPr="0099189D">
        <w:rPr>
          <w:b/>
          <w:bCs/>
          <w:color w:val="auto"/>
          <w:kern w:val="36"/>
          <w:sz w:val="28"/>
          <w:szCs w:val="28"/>
        </w:rPr>
        <w:t>Професійна</w:t>
      </w:r>
      <w:proofErr w:type="spellEnd"/>
      <w:r w:rsidRPr="0099189D">
        <w:rPr>
          <w:b/>
          <w:bCs/>
          <w:color w:val="auto"/>
          <w:kern w:val="36"/>
          <w:sz w:val="28"/>
          <w:szCs w:val="28"/>
        </w:rPr>
        <w:t xml:space="preserve"> </w:t>
      </w:r>
      <w:proofErr w:type="spellStart"/>
      <w:r w:rsidRPr="0099189D">
        <w:rPr>
          <w:b/>
          <w:bCs/>
          <w:color w:val="auto"/>
          <w:kern w:val="36"/>
          <w:sz w:val="28"/>
          <w:szCs w:val="28"/>
        </w:rPr>
        <w:t>етика</w:t>
      </w:r>
      <w:proofErr w:type="spellEnd"/>
      <w:r w:rsidRPr="0099189D">
        <w:rPr>
          <w:b/>
          <w:bCs/>
          <w:color w:val="auto"/>
          <w:kern w:val="36"/>
          <w:sz w:val="28"/>
          <w:szCs w:val="28"/>
        </w:rPr>
        <w:t xml:space="preserve">, </w:t>
      </w:r>
      <w:proofErr w:type="spellStart"/>
      <w:r w:rsidRPr="0099189D">
        <w:rPr>
          <w:b/>
          <w:bCs/>
          <w:color w:val="auto"/>
          <w:kern w:val="36"/>
          <w:sz w:val="28"/>
          <w:szCs w:val="28"/>
        </w:rPr>
        <w:t>відповідальність</w:t>
      </w:r>
      <w:proofErr w:type="spellEnd"/>
      <w:r w:rsidRPr="0099189D">
        <w:rPr>
          <w:b/>
          <w:bCs/>
          <w:color w:val="auto"/>
          <w:kern w:val="36"/>
          <w:sz w:val="28"/>
          <w:szCs w:val="28"/>
        </w:rPr>
        <w:t xml:space="preserve"> аудитора та </w:t>
      </w:r>
      <w:proofErr w:type="spellStart"/>
      <w:r w:rsidRPr="0099189D">
        <w:rPr>
          <w:b/>
          <w:bCs/>
          <w:color w:val="auto"/>
          <w:kern w:val="36"/>
          <w:sz w:val="28"/>
          <w:szCs w:val="28"/>
        </w:rPr>
        <w:t>практичні</w:t>
      </w:r>
      <w:proofErr w:type="spellEnd"/>
      <w:r w:rsidRPr="0099189D">
        <w:rPr>
          <w:b/>
          <w:bCs/>
          <w:color w:val="auto"/>
          <w:kern w:val="36"/>
          <w:sz w:val="28"/>
          <w:szCs w:val="28"/>
        </w:rPr>
        <w:t xml:space="preserve"> </w:t>
      </w:r>
      <w:proofErr w:type="spellStart"/>
      <w:r w:rsidRPr="0099189D">
        <w:rPr>
          <w:b/>
          <w:bCs/>
          <w:color w:val="auto"/>
          <w:kern w:val="36"/>
          <w:sz w:val="28"/>
          <w:szCs w:val="28"/>
        </w:rPr>
        <w:t>ситуації</w:t>
      </w:r>
      <w:proofErr w:type="spellEnd"/>
    </w:p>
    <w:p w14:paraId="22AD6B90"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6.1. </w:t>
      </w:r>
      <w:proofErr w:type="spellStart"/>
      <w:r w:rsidRPr="0099189D">
        <w:rPr>
          <w:b/>
          <w:bCs/>
          <w:color w:val="auto"/>
          <w:sz w:val="28"/>
          <w:szCs w:val="28"/>
        </w:rPr>
        <w:t>Професійна</w:t>
      </w:r>
      <w:proofErr w:type="spellEnd"/>
      <w:r w:rsidRPr="0099189D">
        <w:rPr>
          <w:b/>
          <w:bCs/>
          <w:color w:val="auto"/>
          <w:sz w:val="28"/>
          <w:szCs w:val="28"/>
        </w:rPr>
        <w:t xml:space="preserve"> </w:t>
      </w:r>
      <w:proofErr w:type="spellStart"/>
      <w:r w:rsidRPr="0099189D">
        <w:rPr>
          <w:b/>
          <w:bCs/>
          <w:color w:val="auto"/>
          <w:sz w:val="28"/>
          <w:szCs w:val="28"/>
        </w:rPr>
        <w:t>етика</w:t>
      </w:r>
      <w:proofErr w:type="spellEnd"/>
      <w:r w:rsidRPr="0099189D">
        <w:rPr>
          <w:b/>
          <w:bCs/>
          <w:color w:val="auto"/>
          <w:sz w:val="28"/>
          <w:szCs w:val="28"/>
        </w:rPr>
        <w:t xml:space="preserve"> аудитора</w:t>
      </w:r>
    </w:p>
    <w:p w14:paraId="720436E5"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Професійна</w:t>
      </w:r>
      <w:proofErr w:type="spellEnd"/>
      <w:r w:rsidRPr="0099189D">
        <w:rPr>
          <w:color w:val="auto"/>
          <w:sz w:val="28"/>
          <w:szCs w:val="28"/>
        </w:rPr>
        <w:t xml:space="preserve"> </w:t>
      </w:r>
      <w:proofErr w:type="spellStart"/>
      <w:r w:rsidRPr="0099189D">
        <w:rPr>
          <w:color w:val="auto"/>
          <w:sz w:val="28"/>
          <w:szCs w:val="28"/>
        </w:rPr>
        <w:t>етика</w:t>
      </w:r>
      <w:proofErr w:type="spellEnd"/>
      <w:r w:rsidRPr="0099189D">
        <w:rPr>
          <w:color w:val="auto"/>
          <w:sz w:val="28"/>
          <w:szCs w:val="28"/>
        </w:rPr>
        <w:t xml:space="preserve"> </w:t>
      </w:r>
      <w:proofErr w:type="spellStart"/>
      <w:r w:rsidRPr="0099189D">
        <w:rPr>
          <w:color w:val="auto"/>
          <w:sz w:val="28"/>
          <w:szCs w:val="28"/>
        </w:rPr>
        <w:t>визначає</w:t>
      </w:r>
      <w:proofErr w:type="spellEnd"/>
      <w:r w:rsidRPr="0099189D">
        <w:rPr>
          <w:color w:val="auto"/>
          <w:sz w:val="28"/>
          <w:szCs w:val="28"/>
        </w:rPr>
        <w:t xml:space="preserve"> правила </w:t>
      </w:r>
      <w:proofErr w:type="spellStart"/>
      <w:r w:rsidRPr="0099189D">
        <w:rPr>
          <w:color w:val="auto"/>
          <w:sz w:val="28"/>
          <w:szCs w:val="28"/>
        </w:rPr>
        <w:t>поведінки</w:t>
      </w:r>
      <w:proofErr w:type="spellEnd"/>
      <w:r w:rsidRPr="0099189D">
        <w:rPr>
          <w:color w:val="auto"/>
          <w:sz w:val="28"/>
          <w:szCs w:val="28"/>
        </w:rPr>
        <w:t xml:space="preserve"> аудитора, </w:t>
      </w:r>
      <w:proofErr w:type="spellStart"/>
      <w:r w:rsidRPr="0099189D">
        <w:rPr>
          <w:color w:val="auto"/>
          <w:sz w:val="28"/>
          <w:szCs w:val="28"/>
        </w:rPr>
        <w:t>спрямовані</w:t>
      </w:r>
      <w:proofErr w:type="spellEnd"/>
      <w:r w:rsidRPr="0099189D">
        <w:rPr>
          <w:color w:val="auto"/>
          <w:sz w:val="28"/>
          <w:szCs w:val="28"/>
        </w:rPr>
        <w:t xml:space="preserve"> на </w:t>
      </w:r>
      <w:proofErr w:type="spellStart"/>
      <w:r w:rsidRPr="0099189D">
        <w:rPr>
          <w:color w:val="auto"/>
          <w:sz w:val="28"/>
          <w:szCs w:val="28"/>
        </w:rPr>
        <w:t>забезпечення</w:t>
      </w:r>
      <w:proofErr w:type="spellEnd"/>
      <w:r w:rsidRPr="0099189D">
        <w:rPr>
          <w:color w:val="auto"/>
          <w:sz w:val="28"/>
          <w:szCs w:val="28"/>
        </w:rPr>
        <w:t xml:space="preserve"> </w:t>
      </w:r>
      <w:proofErr w:type="spellStart"/>
      <w:r w:rsidRPr="0099189D">
        <w:rPr>
          <w:color w:val="auto"/>
          <w:sz w:val="28"/>
          <w:szCs w:val="28"/>
        </w:rPr>
        <w:t>довіри</w:t>
      </w:r>
      <w:proofErr w:type="spellEnd"/>
      <w:r w:rsidRPr="0099189D">
        <w:rPr>
          <w:color w:val="auto"/>
          <w:sz w:val="28"/>
          <w:szCs w:val="28"/>
        </w:rPr>
        <w:t xml:space="preserve"> до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роботи</w:t>
      </w:r>
      <w:proofErr w:type="spellEnd"/>
      <w:r w:rsidRPr="0099189D">
        <w:rPr>
          <w:color w:val="auto"/>
          <w:sz w:val="28"/>
          <w:szCs w:val="28"/>
        </w:rPr>
        <w:t xml:space="preserve"> та </w:t>
      </w:r>
      <w:proofErr w:type="spellStart"/>
      <w:r w:rsidRPr="0099189D">
        <w:rPr>
          <w:color w:val="auto"/>
          <w:sz w:val="28"/>
          <w:szCs w:val="28"/>
        </w:rPr>
        <w:t>захист</w:t>
      </w:r>
      <w:proofErr w:type="spellEnd"/>
      <w:r w:rsidRPr="0099189D">
        <w:rPr>
          <w:color w:val="auto"/>
          <w:sz w:val="28"/>
          <w:szCs w:val="28"/>
        </w:rPr>
        <w:t xml:space="preserve"> </w:t>
      </w:r>
      <w:proofErr w:type="spellStart"/>
      <w:r w:rsidRPr="0099189D">
        <w:rPr>
          <w:color w:val="auto"/>
          <w:sz w:val="28"/>
          <w:szCs w:val="28"/>
        </w:rPr>
        <w:t>суспільних</w:t>
      </w:r>
      <w:proofErr w:type="spellEnd"/>
      <w:r w:rsidRPr="0099189D">
        <w:rPr>
          <w:color w:val="auto"/>
          <w:sz w:val="28"/>
          <w:szCs w:val="28"/>
        </w:rPr>
        <w:t xml:space="preserve"> </w:t>
      </w:r>
      <w:proofErr w:type="spellStart"/>
      <w:r w:rsidRPr="0099189D">
        <w:rPr>
          <w:color w:val="auto"/>
          <w:sz w:val="28"/>
          <w:szCs w:val="28"/>
        </w:rPr>
        <w:t>інтересів</w:t>
      </w:r>
      <w:proofErr w:type="spellEnd"/>
      <w:r w:rsidRPr="0099189D">
        <w:rPr>
          <w:color w:val="auto"/>
          <w:sz w:val="28"/>
          <w:szCs w:val="28"/>
        </w:rPr>
        <w:t>.</w:t>
      </w:r>
    </w:p>
    <w:p w14:paraId="26BAE94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Основні</w:t>
      </w:r>
      <w:proofErr w:type="spellEnd"/>
      <w:r w:rsidRPr="0099189D">
        <w:rPr>
          <w:color w:val="auto"/>
          <w:sz w:val="28"/>
          <w:szCs w:val="28"/>
        </w:rPr>
        <w:t xml:space="preserve"> </w:t>
      </w:r>
      <w:proofErr w:type="spellStart"/>
      <w:r w:rsidRPr="0099189D">
        <w:rPr>
          <w:color w:val="auto"/>
          <w:sz w:val="28"/>
          <w:szCs w:val="28"/>
        </w:rPr>
        <w:t>фундаментальні</w:t>
      </w:r>
      <w:proofErr w:type="spellEnd"/>
      <w:r w:rsidRPr="0099189D">
        <w:rPr>
          <w:color w:val="auto"/>
          <w:sz w:val="28"/>
          <w:szCs w:val="28"/>
        </w:rPr>
        <w:t xml:space="preserve"> </w:t>
      </w:r>
      <w:proofErr w:type="spellStart"/>
      <w:r w:rsidRPr="0099189D">
        <w:rPr>
          <w:color w:val="auto"/>
          <w:sz w:val="28"/>
          <w:szCs w:val="28"/>
        </w:rPr>
        <w:t>принципи</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етики</w:t>
      </w:r>
      <w:proofErr w:type="spellEnd"/>
      <w:r w:rsidRPr="0099189D">
        <w:rPr>
          <w:color w:val="auto"/>
          <w:sz w:val="28"/>
          <w:szCs w:val="28"/>
        </w:rPr>
        <w:t>:</w:t>
      </w:r>
    </w:p>
    <w:p w14:paraId="6B93120A" w14:textId="77777777" w:rsidR="0099189D" w:rsidRPr="0099189D" w:rsidRDefault="0099189D" w:rsidP="006B1A1D">
      <w:pPr>
        <w:numPr>
          <w:ilvl w:val="0"/>
          <w:numId w:val="50"/>
        </w:numPr>
        <w:spacing w:before="100" w:beforeAutospacing="1" w:after="100" w:afterAutospacing="1" w:line="240" w:lineRule="auto"/>
        <w:rPr>
          <w:color w:val="auto"/>
          <w:sz w:val="28"/>
          <w:szCs w:val="28"/>
        </w:rPr>
      </w:pPr>
      <w:proofErr w:type="spellStart"/>
      <w:r w:rsidRPr="0099189D">
        <w:rPr>
          <w:color w:val="auto"/>
          <w:sz w:val="28"/>
          <w:szCs w:val="28"/>
        </w:rPr>
        <w:t>Чесність</w:t>
      </w:r>
      <w:proofErr w:type="spellEnd"/>
      <w:r w:rsidRPr="0099189D">
        <w:rPr>
          <w:color w:val="auto"/>
          <w:sz w:val="28"/>
          <w:szCs w:val="28"/>
        </w:rPr>
        <w:t>.</w:t>
      </w:r>
    </w:p>
    <w:p w14:paraId="04280904" w14:textId="77777777" w:rsidR="0099189D" w:rsidRPr="0099189D" w:rsidRDefault="0099189D" w:rsidP="006B1A1D">
      <w:pPr>
        <w:numPr>
          <w:ilvl w:val="0"/>
          <w:numId w:val="50"/>
        </w:numPr>
        <w:spacing w:before="100" w:beforeAutospacing="1" w:after="100" w:afterAutospacing="1" w:line="240" w:lineRule="auto"/>
        <w:rPr>
          <w:color w:val="auto"/>
          <w:sz w:val="28"/>
          <w:szCs w:val="28"/>
        </w:rPr>
      </w:pPr>
      <w:proofErr w:type="spellStart"/>
      <w:r w:rsidRPr="0099189D">
        <w:rPr>
          <w:color w:val="auto"/>
          <w:sz w:val="28"/>
          <w:szCs w:val="28"/>
        </w:rPr>
        <w:t>Об'єктивність</w:t>
      </w:r>
      <w:proofErr w:type="spellEnd"/>
      <w:r w:rsidRPr="0099189D">
        <w:rPr>
          <w:color w:val="auto"/>
          <w:sz w:val="28"/>
          <w:szCs w:val="28"/>
        </w:rPr>
        <w:t>.</w:t>
      </w:r>
    </w:p>
    <w:p w14:paraId="0EEE89D7" w14:textId="77777777" w:rsidR="0099189D" w:rsidRPr="0099189D" w:rsidRDefault="0099189D" w:rsidP="006B1A1D">
      <w:pPr>
        <w:numPr>
          <w:ilvl w:val="0"/>
          <w:numId w:val="50"/>
        </w:numPr>
        <w:spacing w:before="100" w:beforeAutospacing="1" w:after="100" w:afterAutospacing="1" w:line="240" w:lineRule="auto"/>
        <w:rPr>
          <w:color w:val="auto"/>
          <w:sz w:val="28"/>
          <w:szCs w:val="28"/>
        </w:rPr>
      </w:pPr>
      <w:proofErr w:type="spellStart"/>
      <w:r w:rsidRPr="0099189D">
        <w:rPr>
          <w:color w:val="auto"/>
          <w:sz w:val="28"/>
          <w:szCs w:val="28"/>
        </w:rPr>
        <w:t>Професійна</w:t>
      </w:r>
      <w:proofErr w:type="spellEnd"/>
      <w:r w:rsidRPr="0099189D">
        <w:rPr>
          <w:color w:val="auto"/>
          <w:sz w:val="28"/>
          <w:szCs w:val="28"/>
        </w:rPr>
        <w:t xml:space="preserve"> </w:t>
      </w:r>
      <w:proofErr w:type="spellStart"/>
      <w:r w:rsidRPr="0099189D">
        <w:rPr>
          <w:color w:val="auto"/>
          <w:sz w:val="28"/>
          <w:szCs w:val="28"/>
        </w:rPr>
        <w:t>компетентність</w:t>
      </w:r>
      <w:proofErr w:type="spellEnd"/>
      <w:r w:rsidRPr="0099189D">
        <w:rPr>
          <w:color w:val="auto"/>
          <w:sz w:val="28"/>
          <w:szCs w:val="28"/>
        </w:rPr>
        <w:t xml:space="preserve"> і </w:t>
      </w:r>
      <w:proofErr w:type="spellStart"/>
      <w:r w:rsidRPr="0099189D">
        <w:rPr>
          <w:color w:val="auto"/>
          <w:sz w:val="28"/>
          <w:szCs w:val="28"/>
        </w:rPr>
        <w:t>належна</w:t>
      </w:r>
      <w:proofErr w:type="spellEnd"/>
      <w:r w:rsidRPr="0099189D">
        <w:rPr>
          <w:color w:val="auto"/>
          <w:sz w:val="28"/>
          <w:szCs w:val="28"/>
        </w:rPr>
        <w:t xml:space="preserve"> </w:t>
      </w:r>
      <w:proofErr w:type="spellStart"/>
      <w:r w:rsidRPr="0099189D">
        <w:rPr>
          <w:color w:val="auto"/>
          <w:sz w:val="28"/>
          <w:szCs w:val="28"/>
        </w:rPr>
        <w:t>ретельність</w:t>
      </w:r>
      <w:proofErr w:type="spellEnd"/>
      <w:r w:rsidRPr="0099189D">
        <w:rPr>
          <w:color w:val="auto"/>
          <w:sz w:val="28"/>
          <w:szCs w:val="28"/>
        </w:rPr>
        <w:t>.</w:t>
      </w:r>
    </w:p>
    <w:p w14:paraId="702AB719" w14:textId="77777777" w:rsidR="0099189D" w:rsidRPr="0099189D" w:rsidRDefault="0099189D" w:rsidP="006B1A1D">
      <w:pPr>
        <w:numPr>
          <w:ilvl w:val="0"/>
          <w:numId w:val="50"/>
        </w:numPr>
        <w:spacing w:before="100" w:beforeAutospacing="1" w:after="100" w:afterAutospacing="1" w:line="240" w:lineRule="auto"/>
        <w:rPr>
          <w:color w:val="auto"/>
          <w:sz w:val="28"/>
          <w:szCs w:val="28"/>
        </w:rPr>
      </w:pPr>
      <w:proofErr w:type="spellStart"/>
      <w:r w:rsidRPr="0099189D">
        <w:rPr>
          <w:color w:val="auto"/>
          <w:sz w:val="28"/>
          <w:szCs w:val="28"/>
        </w:rPr>
        <w:t>Конфіденційність</w:t>
      </w:r>
      <w:proofErr w:type="spellEnd"/>
      <w:r w:rsidRPr="0099189D">
        <w:rPr>
          <w:color w:val="auto"/>
          <w:sz w:val="28"/>
          <w:szCs w:val="28"/>
        </w:rPr>
        <w:t>.</w:t>
      </w:r>
    </w:p>
    <w:p w14:paraId="31BF2A8D" w14:textId="77777777" w:rsidR="0099189D" w:rsidRPr="0099189D" w:rsidRDefault="0099189D" w:rsidP="006B1A1D">
      <w:pPr>
        <w:numPr>
          <w:ilvl w:val="0"/>
          <w:numId w:val="50"/>
        </w:numPr>
        <w:spacing w:before="100" w:beforeAutospacing="1" w:after="100" w:afterAutospacing="1" w:line="240" w:lineRule="auto"/>
        <w:rPr>
          <w:color w:val="auto"/>
          <w:sz w:val="28"/>
          <w:szCs w:val="28"/>
        </w:rPr>
      </w:pPr>
      <w:proofErr w:type="spellStart"/>
      <w:r w:rsidRPr="0099189D">
        <w:rPr>
          <w:color w:val="auto"/>
          <w:sz w:val="28"/>
          <w:szCs w:val="28"/>
        </w:rPr>
        <w:t>Професійна</w:t>
      </w:r>
      <w:proofErr w:type="spellEnd"/>
      <w:r w:rsidRPr="0099189D">
        <w:rPr>
          <w:color w:val="auto"/>
          <w:sz w:val="28"/>
          <w:szCs w:val="28"/>
        </w:rPr>
        <w:t xml:space="preserve"> </w:t>
      </w:r>
      <w:proofErr w:type="spellStart"/>
      <w:r w:rsidRPr="0099189D">
        <w:rPr>
          <w:color w:val="auto"/>
          <w:sz w:val="28"/>
          <w:szCs w:val="28"/>
        </w:rPr>
        <w:t>поведінка</w:t>
      </w:r>
      <w:proofErr w:type="spellEnd"/>
      <w:r w:rsidRPr="0099189D">
        <w:rPr>
          <w:color w:val="auto"/>
          <w:sz w:val="28"/>
          <w:szCs w:val="28"/>
        </w:rPr>
        <w:t>.</w:t>
      </w:r>
    </w:p>
    <w:p w14:paraId="0DD02F6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Крім</w:t>
      </w:r>
      <w:proofErr w:type="spellEnd"/>
      <w:r w:rsidRPr="0099189D">
        <w:rPr>
          <w:color w:val="auto"/>
          <w:sz w:val="28"/>
          <w:szCs w:val="28"/>
        </w:rPr>
        <w:t xml:space="preserve"> того, аудитор повинен </w:t>
      </w: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w:t>
      </w:r>
      <w:proofErr w:type="spellStart"/>
      <w:r w:rsidRPr="0099189D">
        <w:rPr>
          <w:color w:val="auto"/>
          <w:sz w:val="28"/>
          <w:szCs w:val="28"/>
        </w:rPr>
        <w:t>незалежності</w:t>
      </w:r>
      <w:proofErr w:type="spellEnd"/>
      <w:r w:rsidRPr="0099189D">
        <w:rPr>
          <w:color w:val="auto"/>
          <w:sz w:val="28"/>
          <w:szCs w:val="28"/>
        </w:rPr>
        <w:t xml:space="preserve">, </w:t>
      </w:r>
      <w:proofErr w:type="spellStart"/>
      <w:r w:rsidRPr="0099189D">
        <w:rPr>
          <w:color w:val="auto"/>
          <w:sz w:val="28"/>
          <w:szCs w:val="28"/>
        </w:rPr>
        <w:t>якщо</w:t>
      </w:r>
      <w:proofErr w:type="spellEnd"/>
      <w:r w:rsidRPr="0099189D">
        <w:rPr>
          <w:color w:val="auto"/>
          <w:sz w:val="28"/>
          <w:szCs w:val="28"/>
        </w:rPr>
        <w:t xml:space="preserve"> вони </w:t>
      </w:r>
      <w:proofErr w:type="spellStart"/>
      <w:r w:rsidRPr="0099189D">
        <w:rPr>
          <w:color w:val="auto"/>
          <w:sz w:val="28"/>
          <w:szCs w:val="28"/>
        </w:rPr>
        <w:t>застосовуються</w:t>
      </w:r>
      <w:proofErr w:type="spellEnd"/>
      <w:r w:rsidRPr="0099189D">
        <w:rPr>
          <w:color w:val="auto"/>
          <w:sz w:val="28"/>
          <w:szCs w:val="28"/>
        </w:rPr>
        <w:t xml:space="preserve"> до </w:t>
      </w:r>
      <w:proofErr w:type="spellStart"/>
      <w:r w:rsidRPr="0099189D">
        <w:rPr>
          <w:color w:val="auto"/>
          <w:sz w:val="28"/>
          <w:szCs w:val="28"/>
        </w:rPr>
        <w:t>відповідного</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w:t>
      </w:r>
    </w:p>
    <w:p w14:paraId="06B83807"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Етичні</w:t>
      </w:r>
      <w:proofErr w:type="spellEnd"/>
      <w:r w:rsidRPr="0099189D">
        <w:rPr>
          <w:color w:val="auto"/>
          <w:sz w:val="28"/>
          <w:szCs w:val="28"/>
        </w:rPr>
        <w:t xml:space="preserve"> </w:t>
      </w:r>
      <w:proofErr w:type="spellStart"/>
      <w:r w:rsidRPr="0099189D">
        <w:rPr>
          <w:color w:val="auto"/>
          <w:sz w:val="28"/>
          <w:szCs w:val="28"/>
        </w:rPr>
        <w:t>принципи</w:t>
      </w:r>
      <w:proofErr w:type="spellEnd"/>
      <w:r w:rsidRPr="0099189D">
        <w:rPr>
          <w:color w:val="auto"/>
          <w:sz w:val="28"/>
          <w:szCs w:val="28"/>
        </w:rPr>
        <w:t xml:space="preserve"> </w:t>
      </w:r>
      <w:proofErr w:type="spellStart"/>
      <w:r w:rsidRPr="0099189D">
        <w:rPr>
          <w:color w:val="auto"/>
          <w:sz w:val="28"/>
          <w:szCs w:val="28"/>
        </w:rPr>
        <w:t>допомагають</w:t>
      </w:r>
      <w:proofErr w:type="spellEnd"/>
      <w:r w:rsidRPr="0099189D">
        <w:rPr>
          <w:color w:val="auto"/>
          <w:sz w:val="28"/>
          <w:szCs w:val="28"/>
        </w:rPr>
        <w:t xml:space="preserve"> аудитору </w:t>
      </w:r>
      <w:proofErr w:type="spellStart"/>
      <w:r w:rsidRPr="0099189D">
        <w:rPr>
          <w:color w:val="auto"/>
          <w:sz w:val="28"/>
          <w:szCs w:val="28"/>
        </w:rPr>
        <w:t>приймати</w:t>
      </w:r>
      <w:proofErr w:type="spellEnd"/>
      <w:r w:rsidRPr="0099189D">
        <w:rPr>
          <w:color w:val="auto"/>
          <w:sz w:val="28"/>
          <w:szCs w:val="28"/>
        </w:rPr>
        <w:t xml:space="preserve"> </w:t>
      </w:r>
      <w:proofErr w:type="spellStart"/>
      <w:r w:rsidRPr="0099189D">
        <w:rPr>
          <w:color w:val="auto"/>
          <w:sz w:val="28"/>
          <w:szCs w:val="28"/>
        </w:rPr>
        <w:t>правильні</w:t>
      </w:r>
      <w:proofErr w:type="spellEnd"/>
      <w:r w:rsidRPr="0099189D">
        <w:rPr>
          <w:color w:val="auto"/>
          <w:sz w:val="28"/>
          <w:szCs w:val="28"/>
        </w:rPr>
        <w:t xml:space="preserve"> </w:t>
      </w:r>
      <w:proofErr w:type="spellStart"/>
      <w:r w:rsidRPr="0099189D">
        <w:rPr>
          <w:color w:val="auto"/>
          <w:sz w:val="28"/>
          <w:szCs w:val="28"/>
        </w:rPr>
        <w:t>рішення</w:t>
      </w:r>
      <w:proofErr w:type="spellEnd"/>
      <w:r w:rsidRPr="0099189D">
        <w:rPr>
          <w:color w:val="auto"/>
          <w:sz w:val="28"/>
          <w:szCs w:val="28"/>
        </w:rPr>
        <w:t xml:space="preserve"> у </w:t>
      </w:r>
      <w:proofErr w:type="spellStart"/>
      <w:r w:rsidRPr="0099189D">
        <w:rPr>
          <w:color w:val="auto"/>
          <w:sz w:val="28"/>
          <w:szCs w:val="28"/>
        </w:rPr>
        <w:t>складних</w:t>
      </w:r>
      <w:proofErr w:type="spellEnd"/>
      <w:r w:rsidRPr="0099189D">
        <w:rPr>
          <w:color w:val="auto"/>
          <w:sz w:val="28"/>
          <w:szCs w:val="28"/>
        </w:rPr>
        <w:t xml:space="preserve"> </w:t>
      </w:r>
      <w:proofErr w:type="spellStart"/>
      <w:r w:rsidRPr="0099189D">
        <w:rPr>
          <w:color w:val="auto"/>
          <w:sz w:val="28"/>
          <w:szCs w:val="28"/>
        </w:rPr>
        <w:t>ситуаціях</w:t>
      </w:r>
      <w:proofErr w:type="spellEnd"/>
      <w:r w:rsidRPr="0099189D">
        <w:rPr>
          <w:color w:val="auto"/>
          <w:sz w:val="28"/>
          <w:szCs w:val="28"/>
        </w:rPr>
        <w:t xml:space="preserve">, коли </w:t>
      </w:r>
      <w:proofErr w:type="spellStart"/>
      <w:r w:rsidRPr="0099189D">
        <w:rPr>
          <w:color w:val="auto"/>
          <w:sz w:val="28"/>
          <w:szCs w:val="28"/>
        </w:rPr>
        <w:t>особисті</w:t>
      </w:r>
      <w:proofErr w:type="spellEnd"/>
      <w:r w:rsidRPr="0099189D">
        <w:rPr>
          <w:color w:val="auto"/>
          <w:sz w:val="28"/>
          <w:szCs w:val="28"/>
        </w:rPr>
        <w:t xml:space="preserve"> </w:t>
      </w:r>
      <w:proofErr w:type="spellStart"/>
      <w:r w:rsidRPr="0099189D">
        <w:rPr>
          <w:color w:val="auto"/>
          <w:sz w:val="28"/>
          <w:szCs w:val="28"/>
        </w:rPr>
        <w:t>інтереси</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w:t>
      </w:r>
      <w:proofErr w:type="spellStart"/>
      <w:r w:rsidRPr="0099189D">
        <w:rPr>
          <w:color w:val="auto"/>
          <w:sz w:val="28"/>
          <w:szCs w:val="28"/>
        </w:rPr>
        <w:t>клієнта</w:t>
      </w:r>
      <w:proofErr w:type="spellEnd"/>
      <w:r w:rsidRPr="0099189D">
        <w:rPr>
          <w:color w:val="auto"/>
          <w:sz w:val="28"/>
          <w:szCs w:val="28"/>
        </w:rPr>
        <w:t xml:space="preserve"> </w:t>
      </w:r>
      <w:proofErr w:type="spellStart"/>
      <w:r w:rsidRPr="0099189D">
        <w:rPr>
          <w:color w:val="auto"/>
          <w:sz w:val="28"/>
          <w:szCs w:val="28"/>
        </w:rPr>
        <w:t>суперечать</w:t>
      </w:r>
      <w:proofErr w:type="spellEnd"/>
      <w:r w:rsidRPr="0099189D">
        <w:rPr>
          <w:color w:val="auto"/>
          <w:sz w:val="28"/>
          <w:szCs w:val="28"/>
        </w:rPr>
        <w:t xml:space="preserve"> </w:t>
      </w:r>
      <w:proofErr w:type="spellStart"/>
      <w:r w:rsidRPr="0099189D">
        <w:rPr>
          <w:color w:val="auto"/>
          <w:sz w:val="28"/>
          <w:szCs w:val="28"/>
        </w:rPr>
        <w:t>професійним</w:t>
      </w:r>
      <w:proofErr w:type="spellEnd"/>
      <w:r w:rsidRPr="0099189D">
        <w:rPr>
          <w:color w:val="auto"/>
          <w:sz w:val="28"/>
          <w:szCs w:val="28"/>
        </w:rPr>
        <w:t xml:space="preserve"> </w:t>
      </w:r>
      <w:proofErr w:type="spellStart"/>
      <w:r w:rsidRPr="0099189D">
        <w:rPr>
          <w:color w:val="auto"/>
          <w:sz w:val="28"/>
          <w:szCs w:val="28"/>
        </w:rPr>
        <w:t>обов'язкам</w:t>
      </w:r>
      <w:proofErr w:type="spellEnd"/>
      <w:r w:rsidRPr="0099189D">
        <w:rPr>
          <w:color w:val="auto"/>
          <w:sz w:val="28"/>
          <w:szCs w:val="28"/>
        </w:rPr>
        <w:t>.</w:t>
      </w:r>
    </w:p>
    <w:p w14:paraId="644A0655"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6.2. </w:t>
      </w:r>
      <w:proofErr w:type="spellStart"/>
      <w:r w:rsidRPr="0099189D">
        <w:rPr>
          <w:b/>
          <w:bCs/>
          <w:color w:val="auto"/>
          <w:sz w:val="28"/>
          <w:szCs w:val="28"/>
        </w:rPr>
        <w:t>Конфіденційність</w:t>
      </w:r>
      <w:proofErr w:type="spellEnd"/>
      <w:r w:rsidRPr="0099189D">
        <w:rPr>
          <w:b/>
          <w:bCs/>
          <w:color w:val="auto"/>
          <w:sz w:val="28"/>
          <w:szCs w:val="28"/>
        </w:rPr>
        <w:t xml:space="preserve"> </w:t>
      </w:r>
      <w:proofErr w:type="spellStart"/>
      <w:r w:rsidRPr="0099189D">
        <w:rPr>
          <w:b/>
          <w:bCs/>
          <w:color w:val="auto"/>
          <w:sz w:val="28"/>
          <w:szCs w:val="28"/>
        </w:rPr>
        <w:t>аудиторської</w:t>
      </w:r>
      <w:proofErr w:type="spellEnd"/>
      <w:r w:rsidRPr="0099189D">
        <w:rPr>
          <w:b/>
          <w:bCs/>
          <w:color w:val="auto"/>
          <w:sz w:val="28"/>
          <w:szCs w:val="28"/>
        </w:rPr>
        <w:t xml:space="preserve"> </w:t>
      </w:r>
      <w:proofErr w:type="spellStart"/>
      <w:r w:rsidRPr="0099189D">
        <w:rPr>
          <w:b/>
          <w:bCs/>
          <w:color w:val="auto"/>
          <w:sz w:val="28"/>
          <w:szCs w:val="28"/>
        </w:rPr>
        <w:t>інформації</w:t>
      </w:r>
      <w:proofErr w:type="spellEnd"/>
    </w:p>
    <w:p w14:paraId="06E1E80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Під</w:t>
      </w:r>
      <w:proofErr w:type="spellEnd"/>
      <w:r w:rsidRPr="0099189D">
        <w:rPr>
          <w:color w:val="auto"/>
          <w:sz w:val="28"/>
          <w:szCs w:val="28"/>
        </w:rPr>
        <w:t xml:space="preserve"> час аудиту аудитор </w:t>
      </w:r>
      <w:proofErr w:type="spellStart"/>
      <w:r w:rsidRPr="0099189D">
        <w:rPr>
          <w:color w:val="auto"/>
          <w:sz w:val="28"/>
          <w:szCs w:val="28"/>
        </w:rPr>
        <w:t>отримує</w:t>
      </w:r>
      <w:proofErr w:type="spellEnd"/>
      <w:r w:rsidRPr="0099189D">
        <w:rPr>
          <w:color w:val="auto"/>
          <w:sz w:val="28"/>
          <w:szCs w:val="28"/>
        </w:rPr>
        <w:t xml:space="preserve"> доступ до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комерційної</w:t>
      </w:r>
      <w:proofErr w:type="spellEnd"/>
      <w:r w:rsidRPr="0099189D">
        <w:rPr>
          <w:color w:val="auto"/>
          <w:sz w:val="28"/>
          <w:szCs w:val="28"/>
        </w:rPr>
        <w:t xml:space="preserve"> та </w:t>
      </w:r>
      <w:proofErr w:type="spellStart"/>
      <w:r w:rsidRPr="0099189D">
        <w:rPr>
          <w:color w:val="auto"/>
          <w:sz w:val="28"/>
          <w:szCs w:val="28"/>
        </w:rPr>
        <w:t>іншої</w:t>
      </w:r>
      <w:proofErr w:type="spellEnd"/>
      <w:r w:rsidRPr="0099189D">
        <w:rPr>
          <w:color w:val="auto"/>
          <w:sz w:val="28"/>
          <w:szCs w:val="28"/>
        </w:rPr>
        <w:t xml:space="preserve"> </w:t>
      </w:r>
      <w:proofErr w:type="spellStart"/>
      <w:r w:rsidRPr="0099189D">
        <w:rPr>
          <w:color w:val="auto"/>
          <w:sz w:val="28"/>
          <w:szCs w:val="28"/>
        </w:rPr>
        <w:t>інформації</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238E7B9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Він</w:t>
      </w:r>
      <w:proofErr w:type="spellEnd"/>
      <w:r w:rsidRPr="0099189D">
        <w:rPr>
          <w:color w:val="auto"/>
          <w:sz w:val="28"/>
          <w:szCs w:val="28"/>
        </w:rPr>
        <w:t xml:space="preserve"> не повинен </w:t>
      </w:r>
      <w:proofErr w:type="spellStart"/>
      <w:r w:rsidRPr="0099189D">
        <w:rPr>
          <w:color w:val="auto"/>
          <w:sz w:val="28"/>
          <w:szCs w:val="28"/>
        </w:rPr>
        <w:t>розголошувати</w:t>
      </w:r>
      <w:proofErr w:type="spellEnd"/>
      <w:r w:rsidRPr="0099189D">
        <w:rPr>
          <w:color w:val="auto"/>
          <w:sz w:val="28"/>
          <w:szCs w:val="28"/>
        </w:rPr>
        <w:t xml:space="preserve"> </w:t>
      </w:r>
      <w:proofErr w:type="spellStart"/>
      <w:r w:rsidRPr="0099189D">
        <w:rPr>
          <w:color w:val="auto"/>
          <w:sz w:val="28"/>
          <w:szCs w:val="28"/>
        </w:rPr>
        <w:t>цю</w:t>
      </w:r>
      <w:proofErr w:type="spellEnd"/>
      <w:r w:rsidRPr="0099189D">
        <w:rPr>
          <w:color w:val="auto"/>
          <w:sz w:val="28"/>
          <w:szCs w:val="28"/>
        </w:rPr>
        <w:t xml:space="preserve"> </w:t>
      </w:r>
      <w:proofErr w:type="spellStart"/>
      <w:r w:rsidRPr="0099189D">
        <w:rPr>
          <w:color w:val="auto"/>
          <w:sz w:val="28"/>
          <w:szCs w:val="28"/>
        </w:rPr>
        <w:t>інформацію</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використовувати</w:t>
      </w:r>
      <w:proofErr w:type="spellEnd"/>
      <w:r w:rsidRPr="0099189D">
        <w:rPr>
          <w:color w:val="auto"/>
          <w:sz w:val="28"/>
          <w:szCs w:val="28"/>
        </w:rPr>
        <w:t xml:space="preserve"> </w:t>
      </w:r>
      <w:proofErr w:type="spellStart"/>
      <w:r w:rsidRPr="0099189D">
        <w:rPr>
          <w:color w:val="auto"/>
          <w:sz w:val="28"/>
          <w:szCs w:val="28"/>
        </w:rPr>
        <w:t>її</w:t>
      </w:r>
      <w:proofErr w:type="spellEnd"/>
      <w:r w:rsidRPr="0099189D">
        <w:rPr>
          <w:color w:val="auto"/>
          <w:sz w:val="28"/>
          <w:szCs w:val="28"/>
        </w:rPr>
        <w:t xml:space="preserve"> у </w:t>
      </w:r>
      <w:proofErr w:type="spellStart"/>
      <w:r w:rsidRPr="0099189D">
        <w:rPr>
          <w:color w:val="auto"/>
          <w:sz w:val="28"/>
          <w:szCs w:val="28"/>
        </w:rPr>
        <w:t>власних</w:t>
      </w:r>
      <w:proofErr w:type="spellEnd"/>
      <w:r w:rsidRPr="0099189D">
        <w:rPr>
          <w:color w:val="auto"/>
          <w:sz w:val="28"/>
          <w:szCs w:val="28"/>
        </w:rPr>
        <w:t xml:space="preserve"> </w:t>
      </w:r>
      <w:proofErr w:type="spellStart"/>
      <w:r w:rsidRPr="0099189D">
        <w:rPr>
          <w:color w:val="auto"/>
          <w:sz w:val="28"/>
          <w:szCs w:val="28"/>
        </w:rPr>
        <w:t>інтересах</w:t>
      </w:r>
      <w:proofErr w:type="spellEnd"/>
      <w:r w:rsidRPr="0099189D">
        <w:rPr>
          <w:color w:val="auto"/>
          <w:sz w:val="28"/>
          <w:szCs w:val="28"/>
        </w:rPr>
        <w:t xml:space="preserve">, </w:t>
      </w:r>
      <w:proofErr w:type="spellStart"/>
      <w:r w:rsidRPr="0099189D">
        <w:rPr>
          <w:color w:val="auto"/>
          <w:sz w:val="28"/>
          <w:szCs w:val="28"/>
        </w:rPr>
        <w:t>крім</w:t>
      </w:r>
      <w:proofErr w:type="spellEnd"/>
      <w:r w:rsidRPr="0099189D">
        <w:rPr>
          <w:color w:val="auto"/>
          <w:sz w:val="28"/>
          <w:szCs w:val="28"/>
        </w:rPr>
        <w:t xml:space="preserve"> </w:t>
      </w:r>
      <w:proofErr w:type="spellStart"/>
      <w:r w:rsidRPr="0099189D">
        <w:rPr>
          <w:color w:val="auto"/>
          <w:sz w:val="28"/>
          <w:szCs w:val="28"/>
        </w:rPr>
        <w:t>випадків</w:t>
      </w:r>
      <w:proofErr w:type="spellEnd"/>
      <w:r w:rsidRPr="0099189D">
        <w:rPr>
          <w:color w:val="auto"/>
          <w:sz w:val="28"/>
          <w:szCs w:val="28"/>
        </w:rPr>
        <w:t xml:space="preserve">, коли </w:t>
      </w:r>
      <w:proofErr w:type="spellStart"/>
      <w:r w:rsidRPr="0099189D">
        <w:rPr>
          <w:color w:val="auto"/>
          <w:sz w:val="28"/>
          <w:szCs w:val="28"/>
        </w:rPr>
        <w:t>розкриття</w:t>
      </w:r>
      <w:proofErr w:type="spellEnd"/>
      <w:r w:rsidRPr="0099189D">
        <w:rPr>
          <w:color w:val="auto"/>
          <w:sz w:val="28"/>
          <w:szCs w:val="28"/>
        </w:rPr>
        <w:t xml:space="preserve"> </w:t>
      </w:r>
      <w:proofErr w:type="spellStart"/>
      <w:r w:rsidRPr="0099189D">
        <w:rPr>
          <w:color w:val="auto"/>
          <w:sz w:val="28"/>
          <w:szCs w:val="28"/>
        </w:rPr>
        <w:t>допускається</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вимагається</w:t>
      </w:r>
      <w:proofErr w:type="spellEnd"/>
      <w:r w:rsidRPr="0099189D">
        <w:rPr>
          <w:color w:val="auto"/>
          <w:sz w:val="28"/>
          <w:szCs w:val="28"/>
        </w:rPr>
        <w:t xml:space="preserve"> законом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застосовними</w:t>
      </w:r>
      <w:proofErr w:type="spellEnd"/>
      <w:r w:rsidRPr="0099189D">
        <w:rPr>
          <w:color w:val="auto"/>
          <w:sz w:val="28"/>
          <w:szCs w:val="28"/>
        </w:rPr>
        <w:t xml:space="preserve"> </w:t>
      </w:r>
      <w:proofErr w:type="spellStart"/>
      <w:r w:rsidRPr="0099189D">
        <w:rPr>
          <w:color w:val="auto"/>
          <w:sz w:val="28"/>
          <w:szCs w:val="28"/>
        </w:rPr>
        <w:t>професійними</w:t>
      </w:r>
      <w:proofErr w:type="spellEnd"/>
      <w:r w:rsidRPr="0099189D">
        <w:rPr>
          <w:color w:val="auto"/>
          <w:sz w:val="28"/>
          <w:szCs w:val="28"/>
        </w:rPr>
        <w:t xml:space="preserve"> </w:t>
      </w:r>
      <w:proofErr w:type="spellStart"/>
      <w:r w:rsidRPr="0099189D">
        <w:rPr>
          <w:color w:val="auto"/>
          <w:sz w:val="28"/>
          <w:szCs w:val="28"/>
        </w:rPr>
        <w:t>вимогами</w:t>
      </w:r>
      <w:proofErr w:type="spellEnd"/>
      <w:r w:rsidRPr="0099189D">
        <w:rPr>
          <w:color w:val="auto"/>
          <w:sz w:val="28"/>
          <w:szCs w:val="28"/>
        </w:rPr>
        <w:t>.</w:t>
      </w:r>
    </w:p>
    <w:p w14:paraId="2C28ABD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Наприклад</w:t>
      </w:r>
      <w:proofErr w:type="spellEnd"/>
      <w:r w:rsidRPr="0099189D">
        <w:rPr>
          <w:color w:val="auto"/>
          <w:sz w:val="28"/>
          <w:szCs w:val="28"/>
        </w:rPr>
        <w:t xml:space="preserve">, аудитор не </w:t>
      </w:r>
      <w:proofErr w:type="spellStart"/>
      <w:r w:rsidRPr="0099189D">
        <w:rPr>
          <w:color w:val="auto"/>
          <w:sz w:val="28"/>
          <w:szCs w:val="28"/>
        </w:rPr>
        <w:t>має</w:t>
      </w:r>
      <w:proofErr w:type="spellEnd"/>
      <w:r w:rsidRPr="0099189D">
        <w:rPr>
          <w:color w:val="auto"/>
          <w:sz w:val="28"/>
          <w:szCs w:val="28"/>
        </w:rPr>
        <w:t xml:space="preserve"> права </w:t>
      </w:r>
      <w:proofErr w:type="spellStart"/>
      <w:r w:rsidRPr="0099189D">
        <w:rPr>
          <w:color w:val="auto"/>
          <w:sz w:val="28"/>
          <w:szCs w:val="28"/>
        </w:rPr>
        <w:t>передавати</w:t>
      </w:r>
      <w:proofErr w:type="spellEnd"/>
      <w:r w:rsidRPr="0099189D">
        <w:rPr>
          <w:color w:val="auto"/>
          <w:sz w:val="28"/>
          <w:szCs w:val="28"/>
        </w:rPr>
        <w:t xml:space="preserve"> конкурентам </w:t>
      </w:r>
      <w:proofErr w:type="spellStart"/>
      <w:r w:rsidRPr="0099189D">
        <w:rPr>
          <w:color w:val="auto"/>
          <w:sz w:val="28"/>
          <w:szCs w:val="28"/>
        </w:rPr>
        <w:t>клієнта</w:t>
      </w:r>
      <w:proofErr w:type="spellEnd"/>
      <w:r w:rsidRPr="0099189D">
        <w:rPr>
          <w:color w:val="auto"/>
          <w:sz w:val="28"/>
          <w:szCs w:val="28"/>
        </w:rPr>
        <w:t xml:space="preserve"> </w:t>
      </w:r>
      <w:proofErr w:type="spellStart"/>
      <w:r w:rsidRPr="0099189D">
        <w:rPr>
          <w:color w:val="auto"/>
          <w:sz w:val="28"/>
          <w:szCs w:val="28"/>
        </w:rPr>
        <w:t>дані</w:t>
      </w:r>
      <w:proofErr w:type="spellEnd"/>
      <w:r w:rsidRPr="0099189D">
        <w:rPr>
          <w:color w:val="auto"/>
          <w:sz w:val="28"/>
          <w:szCs w:val="28"/>
        </w:rPr>
        <w:t xml:space="preserve"> про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постачальників</w:t>
      </w:r>
      <w:proofErr w:type="spellEnd"/>
      <w:r w:rsidRPr="0099189D">
        <w:rPr>
          <w:color w:val="auto"/>
          <w:sz w:val="28"/>
          <w:szCs w:val="28"/>
        </w:rPr>
        <w:t xml:space="preserve">, </w:t>
      </w:r>
      <w:proofErr w:type="spellStart"/>
      <w:r w:rsidRPr="0099189D">
        <w:rPr>
          <w:color w:val="auto"/>
          <w:sz w:val="28"/>
          <w:szCs w:val="28"/>
        </w:rPr>
        <w:t>умови</w:t>
      </w:r>
      <w:proofErr w:type="spellEnd"/>
      <w:r w:rsidRPr="0099189D">
        <w:rPr>
          <w:color w:val="auto"/>
          <w:sz w:val="28"/>
          <w:szCs w:val="28"/>
        </w:rPr>
        <w:t xml:space="preserve"> </w:t>
      </w:r>
      <w:proofErr w:type="spellStart"/>
      <w:r w:rsidRPr="0099189D">
        <w:rPr>
          <w:color w:val="auto"/>
          <w:sz w:val="28"/>
          <w:szCs w:val="28"/>
        </w:rPr>
        <w:t>договорів</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фінансові</w:t>
      </w:r>
      <w:proofErr w:type="spellEnd"/>
      <w:r w:rsidRPr="0099189D">
        <w:rPr>
          <w:color w:val="auto"/>
          <w:sz w:val="28"/>
          <w:szCs w:val="28"/>
        </w:rPr>
        <w:t xml:space="preserve"> </w:t>
      </w:r>
      <w:proofErr w:type="spellStart"/>
      <w:r w:rsidRPr="0099189D">
        <w:rPr>
          <w:color w:val="auto"/>
          <w:sz w:val="28"/>
          <w:szCs w:val="28"/>
        </w:rPr>
        <w:t>результати</w:t>
      </w:r>
      <w:proofErr w:type="spellEnd"/>
      <w:r w:rsidRPr="0099189D">
        <w:rPr>
          <w:color w:val="auto"/>
          <w:sz w:val="28"/>
          <w:szCs w:val="28"/>
        </w:rPr>
        <w:t xml:space="preserve"> без </w:t>
      </w:r>
      <w:proofErr w:type="spellStart"/>
      <w:r w:rsidRPr="0099189D">
        <w:rPr>
          <w:color w:val="auto"/>
          <w:sz w:val="28"/>
          <w:szCs w:val="28"/>
        </w:rPr>
        <w:t>належної</w:t>
      </w:r>
      <w:proofErr w:type="spellEnd"/>
      <w:r w:rsidRPr="0099189D">
        <w:rPr>
          <w:color w:val="auto"/>
          <w:sz w:val="28"/>
          <w:szCs w:val="28"/>
        </w:rPr>
        <w:t xml:space="preserve"> </w:t>
      </w:r>
      <w:proofErr w:type="spellStart"/>
      <w:r w:rsidRPr="0099189D">
        <w:rPr>
          <w:color w:val="auto"/>
          <w:sz w:val="28"/>
          <w:szCs w:val="28"/>
        </w:rPr>
        <w:t>правової</w:t>
      </w:r>
      <w:proofErr w:type="spellEnd"/>
      <w:r w:rsidRPr="0099189D">
        <w:rPr>
          <w:color w:val="auto"/>
          <w:sz w:val="28"/>
          <w:szCs w:val="28"/>
        </w:rPr>
        <w:t xml:space="preserve"> </w:t>
      </w:r>
      <w:proofErr w:type="spellStart"/>
      <w:r w:rsidRPr="0099189D">
        <w:rPr>
          <w:color w:val="auto"/>
          <w:sz w:val="28"/>
          <w:szCs w:val="28"/>
        </w:rPr>
        <w:t>підстави</w:t>
      </w:r>
      <w:proofErr w:type="spellEnd"/>
      <w:r w:rsidRPr="0099189D">
        <w:rPr>
          <w:color w:val="auto"/>
          <w:sz w:val="28"/>
          <w:szCs w:val="28"/>
        </w:rPr>
        <w:t>.</w:t>
      </w:r>
    </w:p>
    <w:p w14:paraId="2F5562B3"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lastRenderedPageBreak/>
        <w:t>Водночас</w:t>
      </w:r>
      <w:proofErr w:type="spellEnd"/>
      <w:r w:rsidRPr="0099189D">
        <w:rPr>
          <w:color w:val="auto"/>
          <w:sz w:val="28"/>
          <w:szCs w:val="28"/>
        </w:rPr>
        <w:t xml:space="preserve"> </w:t>
      </w:r>
      <w:proofErr w:type="spellStart"/>
      <w:r w:rsidRPr="0099189D">
        <w:rPr>
          <w:color w:val="auto"/>
          <w:sz w:val="28"/>
          <w:szCs w:val="28"/>
        </w:rPr>
        <w:t>конфіденційність</w:t>
      </w:r>
      <w:proofErr w:type="spellEnd"/>
      <w:r w:rsidRPr="0099189D">
        <w:rPr>
          <w:color w:val="auto"/>
          <w:sz w:val="28"/>
          <w:szCs w:val="28"/>
        </w:rPr>
        <w:t xml:space="preserve"> не </w:t>
      </w:r>
      <w:proofErr w:type="spellStart"/>
      <w:r w:rsidRPr="0099189D">
        <w:rPr>
          <w:color w:val="auto"/>
          <w:sz w:val="28"/>
          <w:szCs w:val="28"/>
        </w:rPr>
        <w:t>означає</w:t>
      </w:r>
      <w:proofErr w:type="spellEnd"/>
      <w:r w:rsidRPr="0099189D">
        <w:rPr>
          <w:color w:val="auto"/>
          <w:sz w:val="28"/>
          <w:szCs w:val="28"/>
        </w:rPr>
        <w:t xml:space="preserve">, </w:t>
      </w:r>
      <w:proofErr w:type="spellStart"/>
      <w:r w:rsidRPr="0099189D">
        <w:rPr>
          <w:color w:val="auto"/>
          <w:sz w:val="28"/>
          <w:szCs w:val="28"/>
        </w:rPr>
        <w:t>що</w:t>
      </w:r>
      <w:proofErr w:type="spellEnd"/>
      <w:r w:rsidRPr="0099189D">
        <w:rPr>
          <w:color w:val="auto"/>
          <w:sz w:val="28"/>
          <w:szCs w:val="28"/>
        </w:rPr>
        <w:t xml:space="preserve"> аудитор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приховувати</w:t>
      </w:r>
      <w:proofErr w:type="spellEnd"/>
      <w:r w:rsidRPr="0099189D">
        <w:rPr>
          <w:color w:val="auto"/>
          <w:sz w:val="28"/>
          <w:szCs w:val="28"/>
        </w:rPr>
        <w:t xml:space="preserve"> </w:t>
      </w:r>
      <w:proofErr w:type="spellStart"/>
      <w:r w:rsidRPr="0099189D">
        <w:rPr>
          <w:color w:val="auto"/>
          <w:sz w:val="28"/>
          <w:szCs w:val="28"/>
        </w:rPr>
        <w:t>порушення</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уповноважених</w:t>
      </w:r>
      <w:proofErr w:type="spellEnd"/>
      <w:r w:rsidRPr="0099189D">
        <w:rPr>
          <w:color w:val="auto"/>
          <w:sz w:val="28"/>
          <w:szCs w:val="28"/>
        </w:rPr>
        <w:t xml:space="preserve"> </w:t>
      </w:r>
      <w:proofErr w:type="spellStart"/>
      <w:r w:rsidRPr="0099189D">
        <w:rPr>
          <w:color w:val="auto"/>
          <w:sz w:val="28"/>
          <w:szCs w:val="28"/>
        </w:rPr>
        <w:t>органів</w:t>
      </w:r>
      <w:proofErr w:type="spellEnd"/>
      <w:r w:rsidRPr="0099189D">
        <w:rPr>
          <w:color w:val="auto"/>
          <w:sz w:val="28"/>
          <w:szCs w:val="28"/>
        </w:rPr>
        <w:t xml:space="preserve"> у </w:t>
      </w:r>
      <w:proofErr w:type="spellStart"/>
      <w:r w:rsidRPr="0099189D">
        <w:rPr>
          <w:color w:val="auto"/>
          <w:sz w:val="28"/>
          <w:szCs w:val="28"/>
        </w:rPr>
        <w:t>випадках</w:t>
      </w:r>
      <w:proofErr w:type="spellEnd"/>
      <w:r w:rsidRPr="0099189D">
        <w:rPr>
          <w:color w:val="auto"/>
          <w:sz w:val="28"/>
          <w:szCs w:val="28"/>
        </w:rPr>
        <w:t xml:space="preserve">, коли закон </w:t>
      </w:r>
      <w:proofErr w:type="spellStart"/>
      <w:r w:rsidRPr="0099189D">
        <w:rPr>
          <w:color w:val="auto"/>
          <w:sz w:val="28"/>
          <w:szCs w:val="28"/>
        </w:rPr>
        <w:t>передбачає</w:t>
      </w:r>
      <w:proofErr w:type="spellEnd"/>
      <w:r w:rsidRPr="0099189D">
        <w:rPr>
          <w:color w:val="auto"/>
          <w:sz w:val="28"/>
          <w:szCs w:val="28"/>
        </w:rPr>
        <w:t xml:space="preserve"> </w:t>
      </w:r>
      <w:proofErr w:type="spellStart"/>
      <w:r w:rsidRPr="0099189D">
        <w:rPr>
          <w:color w:val="auto"/>
          <w:sz w:val="28"/>
          <w:szCs w:val="28"/>
        </w:rPr>
        <w:t>обов'язок</w:t>
      </w:r>
      <w:proofErr w:type="spellEnd"/>
      <w:r w:rsidRPr="0099189D">
        <w:rPr>
          <w:color w:val="auto"/>
          <w:sz w:val="28"/>
          <w:szCs w:val="28"/>
        </w:rPr>
        <w:t xml:space="preserve"> </w:t>
      </w:r>
      <w:proofErr w:type="spellStart"/>
      <w:r w:rsidRPr="0099189D">
        <w:rPr>
          <w:color w:val="auto"/>
          <w:sz w:val="28"/>
          <w:szCs w:val="28"/>
        </w:rPr>
        <w:t>повідомлення</w:t>
      </w:r>
      <w:proofErr w:type="spellEnd"/>
      <w:r w:rsidRPr="0099189D">
        <w:rPr>
          <w:color w:val="auto"/>
          <w:sz w:val="28"/>
          <w:szCs w:val="28"/>
        </w:rPr>
        <w:t>.</w:t>
      </w:r>
    </w:p>
    <w:p w14:paraId="79B82FB6"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6.3. </w:t>
      </w:r>
      <w:proofErr w:type="spellStart"/>
      <w:r w:rsidRPr="0099189D">
        <w:rPr>
          <w:b/>
          <w:bCs/>
          <w:color w:val="auto"/>
          <w:sz w:val="28"/>
          <w:szCs w:val="28"/>
        </w:rPr>
        <w:t>Відповідальність</w:t>
      </w:r>
      <w:proofErr w:type="spellEnd"/>
      <w:r w:rsidRPr="0099189D">
        <w:rPr>
          <w:b/>
          <w:bCs/>
          <w:color w:val="auto"/>
          <w:sz w:val="28"/>
          <w:szCs w:val="28"/>
        </w:rPr>
        <w:t xml:space="preserve"> аудитора</w:t>
      </w:r>
    </w:p>
    <w:p w14:paraId="2A0B4C4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За </w:t>
      </w:r>
      <w:proofErr w:type="spellStart"/>
      <w:r w:rsidRPr="0099189D">
        <w:rPr>
          <w:color w:val="auto"/>
          <w:sz w:val="28"/>
          <w:szCs w:val="28"/>
        </w:rPr>
        <w:t>порушення</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та </w:t>
      </w:r>
      <w:proofErr w:type="spellStart"/>
      <w:r w:rsidRPr="0099189D">
        <w:rPr>
          <w:color w:val="auto"/>
          <w:sz w:val="28"/>
          <w:szCs w:val="28"/>
        </w:rPr>
        <w:t>професійних</w:t>
      </w:r>
      <w:proofErr w:type="spellEnd"/>
      <w:r w:rsidRPr="0099189D">
        <w:rPr>
          <w:color w:val="auto"/>
          <w:sz w:val="28"/>
          <w:szCs w:val="28"/>
        </w:rPr>
        <w:t xml:space="preserve"> </w:t>
      </w:r>
      <w:proofErr w:type="spellStart"/>
      <w:r w:rsidRPr="0099189D">
        <w:rPr>
          <w:color w:val="auto"/>
          <w:sz w:val="28"/>
          <w:szCs w:val="28"/>
        </w:rPr>
        <w:t>вимог</w:t>
      </w:r>
      <w:proofErr w:type="spellEnd"/>
      <w:r w:rsidRPr="0099189D">
        <w:rPr>
          <w:color w:val="auto"/>
          <w:sz w:val="28"/>
          <w:szCs w:val="28"/>
        </w:rPr>
        <w:t xml:space="preserve"> аудитор </w:t>
      </w:r>
      <w:proofErr w:type="spellStart"/>
      <w:r w:rsidRPr="0099189D">
        <w:rPr>
          <w:color w:val="auto"/>
          <w:sz w:val="28"/>
          <w:szCs w:val="28"/>
        </w:rPr>
        <w:t>може</w:t>
      </w:r>
      <w:proofErr w:type="spellEnd"/>
      <w:r w:rsidRPr="0099189D">
        <w:rPr>
          <w:color w:val="auto"/>
          <w:sz w:val="28"/>
          <w:szCs w:val="28"/>
        </w:rPr>
        <w:t xml:space="preserve"> нести </w:t>
      </w:r>
      <w:proofErr w:type="spellStart"/>
      <w:r w:rsidRPr="0099189D">
        <w:rPr>
          <w:color w:val="auto"/>
          <w:sz w:val="28"/>
          <w:szCs w:val="28"/>
        </w:rPr>
        <w:t>відповідальність</w:t>
      </w:r>
      <w:proofErr w:type="spellEnd"/>
      <w:r w:rsidRPr="0099189D">
        <w:rPr>
          <w:color w:val="auto"/>
          <w:sz w:val="28"/>
          <w:szCs w:val="28"/>
        </w:rPr>
        <w:t xml:space="preserve"> </w:t>
      </w:r>
      <w:proofErr w:type="spellStart"/>
      <w:r w:rsidRPr="0099189D">
        <w:rPr>
          <w:color w:val="auto"/>
          <w:sz w:val="28"/>
          <w:szCs w:val="28"/>
        </w:rPr>
        <w:t>залежно</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характеру </w:t>
      </w:r>
      <w:proofErr w:type="spellStart"/>
      <w:r w:rsidRPr="0099189D">
        <w:rPr>
          <w:color w:val="auto"/>
          <w:sz w:val="28"/>
          <w:szCs w:val="28"/>
        </w:rPr>
        <w:t>порушення</w:t>
      </w:r>
      <w:proofErr w:type="spellEnd"/>
      <w:r w:rsidRPr="0099189D">
        <w:rPr>
          <w:color w:val="auto"/>
          <w:sz w:val="28"/>
          <w:szCs w:val="28"/>
        </w:rPr>
        <w:t xml:space="preserve">, </w:t>
      </w:r>
      <w:proofErr w:type="spellStart"/>
      <w:r w:rsidRPr="0099189D">
        <w:rPr>
          <w:color w:val="auto"/>
          <w:sz w:val="28"/>
          <w:szCs w:val="28"/>
        </w:rPr>
        <w:t>обставин</w:t>
      </w:r>
      <w:proofErr w:type="spellEnd"/>
      <w:r w:rsidRPr="0099189D">
        <w:rPr>
          <w:color w:val="auto"/>
          <w:sz w:val="28"/>
          <w:szCs w:val="28"/>
        </w:rPr>
        <w:t xml:space="preserve"> </w:t>
      </w:r>
      <w:proofErr w:type="spellStart"/>
      <w:r w:rsidRPr="0099189D">
        <w:rPr>
          <w:color w:val="auto"/>
          <w:sz w:val="28"/>
          <w:szCs w:val="28"/>
        </w:rPr>
        <w:t>справи</w:t>
      </w:r>
      <w:proofErr w:type="spellEnd"/>
      <w:r w:rsidRPr="0099189D">
        <w:rPr>
          <w:color w:val="auto"/>
          <w:sz w:val="28"/>
          <w:szCs w:val="28"/>
        </w:rPr>
        <w:t xml:space="preserve"> та </w:t>
      </w:r>
      <w:proofErr w:type="spellStart"/>
      <w:r w:rsidRPr="0099189D">
        <w:rPr>
          <w:color w:val="auto"/>
          <w:sz w:val="28"/>
          <w:szCs w:val="28"/>
        </w:rPr>
        <w:t>наявності</w:t>
      </w:r>
      <w:proofErr w:type="spellEnd"/>
      <w:r w:rsidRPr="0099189D">
        <w:rPr>
          <w:color w:val="auto"/>
          <w:sz w:val="28"/>
          <w:szCs w:val="28"/>
        </w:rPr>
        <w:t xml:space="preserve"> </w:t>
      </w:r>
      <w:proofErr w:type="spellStart"/>
      <w:r w:rsidRPr="0099189D">
        <w:rPr>
          <w:color w:val="auto"/>
          <w:sz w:val="28"/>
          <w:szCs w:val="28"/>
        </w:rPr>
        <w:t>відповідних</w:t>
      </w:r>
      <w:proofErr w:type="spellEnd"/>
      <w:r w:rsidRPr="0099189D">
        <w:rPr>
          <w:color w:val="auto"/>
          <w:sz w:val="28"/>
          <w:szCs w:val="28"/>
        </w:rPr>
        <w:t xml:space="preserve"> </w:t>
      </w:r>
      <w:proofErr w:type="spellStart"/>
      <w:r w:rsidRPr="0099189D">
        <w:rPr>
          <w:color w:val="auto"/>
          <w:sz w:val="28"/>
          <w:szCs w:val="28"/>
        </w:rPr>
        <w:t>правових</w:t>
      </w:r>
      <w:proofErr w:type="spellEnd"/>
      <w:r w:rsidRPr="0099189D">
        <w:rPr>
          <w:color w:val="auto"/>
          <w:sz w:val="28"/>
          <w:szCs w:val="28"/>
        </w:rPr>
        <w:t xml:space="preserve"> </w:t>
      </w:r>
      <w:proofErr w:type="spellStart"/>
      <w:r w:rsidRPr="0099189D">
        <w:rPr>
          <w:color w:val="auto"/>
          <w:sz w:val="28"/>
          <w:szCs w:val="28"/>
        </w:rPr>
        <w:t>підстав</w:t>
      </w:r>
      <w:proofErr w:type="spellEnd"/>
      <w:r w:rsidRPr="0099189D">
        <w:rPr>
          <w:color w:val="auto"/>
          <w:sz w:val="28"/>
          <w:szCs w:val="28"/>
        </w:rPr>
        <w:t>.</w:t>
      </w:r>
    </w:p>
    <w:p w14:paraId="0E7A470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Можна</w:t>
      </w:r>
      <w:proofErr w:type="spellEnd"/>
      <w:r w:rsidRPr="0099189D">
        <w:rPr>
          <w:color w:val="auto"/>
          <w:sz w:val="28"/>
          <w:szCs w:val="28"/>
        </w:rPr>
        <w:t xml:space="preserve"> </w:t>
      </w:r>
      <w:proofErr w:type="spellStart"/>
      <w:r w:rsidRPr="0099189D">
        <w:rPr>
          <w:color w:val="auto"/>
          <w:sz w:val="28"/>
          <w:szCs w:val="28"/>
        </w:rPr>
        <w:t>виділити</w:t>
      </w:r>
      <w:proofErr w:type="spellEnd"/>
      <w:r w:rsidRPr="0099189D">
        <w:rPr>
          <w:color w:val="auto"/>
          <w:sz w:val="28"/>
          <w:szCs w:val="28"/>
        </w:rPr>
        <w:t xml:space="preserve"> </w:t>
      </w:r>
      <w:proofErr w:type="spellStart"/>
      <w:r w:rsidRPr="0099189D">
        <w:rPr>
          <w:color w:val="auto"/>
          <w:sz w:val="28"/>
          <w:szCs w:val="28"/>
        </w:rPr>
        <w:t>такі</w:t>
      </w:r>
      <w:proofErr w:type="spellEnd"/>
      <w:r w:rsidRPr="0099189D">
        <w:rPr>
          <w:color w:val="auto"/>
          <w:sz w:val="28"/>
          <w:szCs w:val="28"/>
        </w:rPr>
        <w:t xml:space="preserve"> </w:t>
      </w:r>
      <w:proofErr w:type="spellStart"/>
      <w:r w:rsidRPr="0099189D">
        <w:rPr>
          <w:color w:val="auto"/>
          <w:sz w:val="28"/>
          <w:szCs w:val="28"/>
        </w:rPr>
        <w:t>види</w:t>
      </w:r>
      <w:proofErr w:type="spellEnd"/>
      <w:r w:rsidRPr="0099189D">
        <w:rPr>
          <w:color w:val="auto"/>
          <w:sz w:val="28"/>
          <w:szCs w:val="28"/>
        </w:rPr>
        <w:t xml:space="preserve"> </w:t>
      </w:r>
      <w:proofErr w:type="spellStart"/>
      <w:r w:rsidRPr="0099189D">
        <w:rPr>
          <w:color w:val="auto"/>
          <w:sz w:val="28"/>
          <w:szCs w:val="28"/>
        </w:rPr>
        <w:t>відповідальності</w:t>
      </w:r>
      <w:proofErr w:type="spellEnd"/>
      <w:r w:rsidRPr="0099189D">
        <w:rPr>
          <w:color w:val="auto"/>
          <w:sz w:val="28"/>
          <w:szCs w:val="28"/>
        </w:rPr>
        <w:t>:</w:t>
      </w:r>
    </w:p>
    <w:p w14:paraId="04041F28" w14:textId="77777777" w:rsidR="0099189D" w:rsidRPr="0099189D" w:rsidRDefault="0099189D" w:rsidP="006B1A1D">
      <w:pPr>
        <w:numPr>
          <w:ilvl w:val="0"/>
          <w:numId w:val="51"/>
        </w:numPr>
        <w:spacing w:before="100" w:beforeAutospacing="1" w:after="100" w:afterAutospacing="1" w:line="240" w:lineRule="auto"/>
        <w:rPr>
          <w:color w:val="auto"/>
          <w:sz w:val="28"/>
          <w:szCs w:val="28"/>
        </w:rPr>
      </w:pPr>
      <w:proofErr w:type="spellStart"/>
      <w:r w:rsidRPr="0099189D">
        <w:rPr>
          <w:color w:val="auto"/>
          <w:sz w:val="28"/>
          <w:szCs w:val="28"/>
        </w:rPr>
        <w:t>Професійна</w:t>
      </w:r>
      <w:proofErr w:type="spellEnd"/>
      <w:r w:rsidRPr="0099189D">
        <w:rPr>
          <w:color w:val="auto"/>
          <w:sz w:val="28"/>
          <w:szCs w:val="28"/>
        </w:rPr>
        <w:t xml:space="preserve"> та </w:t>
      </w:r>
      <w:proofErr w:type="spellStart"/>
      <w:r w:rsidRPr="0099189D">
        <w:rPr>
          <w:color w:val="auto"/>
          <w:sz w:val="28"/>
          <w:szCs w:val="28"/>
        </w:rPr>
        <w:t>дисциплінарна</w:t>
      </w:r>
      <w:proofErr w:type="spellEnd"/>
      <w:r w:rsidRPr="0099189D">
        <w:rPr>
          <w:color w:val="auto"/>
          <w:sz w:val="28"/>
          <w:szCs w:val="28"/>
        </w:rPr>
        <w:t xml:space="preserve"> — </w:t>
      </w:r>
      <w:proofErr w:type="spellStart"/>
      <w:r w:rsidRPr="0099189D">
        <w:rPr>
          <w:color w:val="auto"/>
          <w:sz w:val="28"/>
          <w:szCs w:val="28"/>
        </w:rPr>
        <w:t>застосування</w:t>
      </w:r>
      <w:proofErr w:type="spellEnd"/>
      <w:r w:rsidRPr="0099189D">
        <w:rPr>
          <w:color w:val="auto"/>
          <w:sz w:val="28"/>
          <w:szCs w:val="28"/>
        </w:rPr>
        <w:t xml:space="preserve"> </w:t>
      </w:r>
      <w:proofErr w:type="spellStart"/>
      <w:r w:rsidRPr="0099189D">
        <w:rPr>
          <w:color w:val="auto"/>
          <w:sz w:val="28"/>
          <w:szCs w:val="28"/>
        </w:rPr>
        <w:t>передбачених</w:t>
      </w:r>
      <w:proofErr w:type="spellEnd"/>
      <w:r w:rsidRPr="0099189D">
        <w:rPr>
          <w:color w:val="auto"/>
          <w:sz w:val="28"/>
          <w:szCs w:val="28"/>
        </w:rPr>
        <w:t xml:space="preserve"> </w:t>
      </w:r>
      <w:proofErr w:type="spellStart"/>
      <w:r w:rsidRPr="0099189D">
        <w:rPr>
          <w:color w:val="auto"/>
          <w:sz w:val="28"/>
          <w:szCs w:val="28"/>
        </w:rPr>
        <w:t>законодавством</w:t>
      </w:r>
      <w:proofErr w:type="spellEnd"/>
      <w:r w:rsidRPr="0099189D">
        <w:rPr>
          <w:color w:val="auto"/>
          <w:sz w:val="28"/>
          <w:szCs w:val="28"/>
        </w:rPr>
        <w:t xml:space="preserve"> </w:t>
      </w:r>
      <w:proofErr w:type="spellStart"/>
      <w:r w:rsidRPr="0099189D">
        <w:rPr>
          <w:color w:val="auto"/>
          <w:sz w:val="28"/>
          <w:szCs w:val="28"/>
        </w:rPr>
        <w:t>заходів</w:t>
      </w:r>
      <w:proofErr w:type="spellEnd"/>
      <w:r w:rsidRPr="0099189D">
        <w:rPr>
          <w:color w:val="auto"/>
          <w:sz w:val="28"/>
          <w:szCs w:val="28"/>
        </w:rPr>
        <w:t xml:space="preserve"> </w:t>
      </w:r>
      <w:proofErr w:type="spellStart"/>
      <w:r w:rsidRPr="0099189D">
        <w:rPr>
          <w:color w:val="auto"/>
          <w:sz w:val="28"/>
          <w:szCs w:val="28"/>
        </w:rPr>
        <w:t>реагування</w:t>
      </w:r>
      <w:proofErr w:type="spellEnd"/>
      <w:r w:rsidRPr="0099189D">
        <w:rPr>
          <w:color w:val="auto"/>
          <w:sz w:val="28"/>
          <w:szCs w:val="28"/>
        </w:rPr>
        <w:t xml:space="preserve"> за </w:t>
      </w:r>
      <w:proofErr w:type="spellStart"/>
      <w:r w:rsidRPr="0099189D">
        <w:rPr>
          <w:color w:val="auto"/>
          <w:sz w:val="28"/>
          <w:szCs w:val="28"/>
        </w:rPr>
        <w:t>професійні</w:t>
      </w:r>
      <w:proofErr w:type="spellEnd"/>
      <w:r w:rsidRPr="0099189D">
        <w:rPr>
          <w:color w:val="auto"/>
          <w:sz w:val="28"/>
          <w:szCs w:val="28"/>
        </w:rPr>
        <w:t xml:space="preserve"> </w:t>
      </w:r>
      <w:proofErr w:type="spellStart"/>
      <w:r w:rsidRPr="0099189D">
        <w:rPr>
          <w:color w:val="auto"/>
          <w:sz w:val="28"/>
          <w:szCs w:val="28"/>
        </w:rPr>
        <w:t>порушення</w:t>
      </w:r>
      <w:proofErr w:type="spellEnd"/>
      <w:r w:rsidRPr="0099189D">
        <w:rPr>
          <w:color w:val="auto"/>
          <w:sz w:val="28"/>
          <w:szCs w:val="28"/>
        </w:rPr>
        <w:t>.</w:t>
      </w:r>
    </w:p>
    <w:p w14:paraId="2D2BF0D0" w14:textId="77777777" w:rsidR="0099189D" w:rsidRPr="0099189D" w:rsidRDefault="0099189D" w:rsidP="006B1A1D">
      <w:pPr>
        <w:numPr>
          <w:ilvl w:val="0"/>
          <w:numId w:val="51"/>
        </w:numPr>
        <w:spacing w:before="100" w:beforeAutospacing="1" w:after="100" w:afterAutospacing="1" w:line="240" w:lineRule="auto"/>
        <w:rPr>
          <w:color w:val="auto"/>
          <w:sz w:val="28"/>
          <w:szCs w:val="28"/>
        </w:rPr>
      </w:pPr>
      <w:proofErr w:type="spellStart"/>
      <w:r w:rsidRPr="0099189D">
        <w:rPr>
          <w:color w:val="auto"/>
          <w:sz w:val="28"/>
          <w:szCs w:val="28"/>
        </w:rPr>
        <w:t>Цивільно-правова</w:t>
      </w:r>
      <w:proofErr w:type="spellEnd"/>
      <w:r w:rsidRPr="0099189D">
        <w:rPr>
          <w:color w:val="auto"/>
          <w:sz w:val="28"/>
          <w:szCs w:val="28"/>
        </w:rPr>
        <w:t xml:space="preserve"> — </w:t>
      </w:r>
      <w:proofErr w:type="spellStart"/>
      <w:r w:rsidRPr="0099189D">
        <w:rPr>
          <w:color w:val="auto"/>
          <w:sz w:val="28"/>
          <w:szCs w:val="28"/>
        </w:rPr>
        <w:t>відшкодування</w:t>
      </w:r>
      <w:proofErr w:type="spellEnd"/>
      <w:r w:rsidRPr="0099189D">
        <w:rPr>
          <w:color w:val="auto"/>
          <w:sz w:val="28"/>
          <w:szCs w:val="28"/>
        </w:rPr>
        <w:t xml:space="preserve"> </w:t>
      </w:r>
      <w:proofErr w:type="spellStart"/>
      <w:r w:rsidRPr="0099189D">
        <w:rPr>
          <w:color w:val="auto"/>
          <w:sz w:val="28"/>
          <w:szCs w:val="28"/>
        </w:rPr>
        <w:t>шкоди</w:t>
      </w:r>
      <w:proofErr w:type="spellEnd"/>
      <w:r w:rsidRPr="0099189D">
        <w:rPr>
          <w:color w:val="auto"/>
          <w:sz w:val="28"/>
          <w:szCs w:val="28"/>
        </w:rPr>
        <w:t xml:space="preserve"> за </w:t>
      </w:r>
      <w:proofErr w:type="spellStart"/>
      <w:r w:rsidRPr="0099189D">
        <w:rPr>
          <w:color w:val="auto"/>
          <w:sz w:val="28"/>
          <w:szCs w:val="28"/>
        </w:rPr>
        <w:t>наявності</w:t>
      </w:r>
      <w:proofErr w:type="spellEnd"/>
      <w:r w:rsidRPr="0099189D">
        <w:rPr>
          <w:color w:val="auto"/>
          <w:sz w:val="28"/>
          <w:szCs w:val="28"/>
        </w:rPr>
        <w:t xml:space="preserve"> </w:t>
      </w:r>
      <w:proofErr w:type="spellStart"/>
      <w:r w:rsidRPr="0099189D">
        <w:rPr>
          <w:color w:val="auto"/>
          <w:sz w:val="28"/>
          <w:szCs w:val="28"/>
        </w:rPr>
        <w:t>необхідних</w:t>
      </w:r>
      <w:proofErr w:type="spellEnd"/>
      <w:r w:rsidRPr="0099189D">
        <w:rPr>
          <w:color w:val="auto"/>
          <w:sz w:val="28"/>
          <w:szCs w:val="28"/>
        </w:rPr>
        <w:t xml:space="preserve"> </w:t>
      </w:r>
      <w:proofErr w:type="spellStart"/>
      <w:r w:rsidRPr="0099189D">
        <w:rPr>
          <w:color w:val="auto"/>
          <w:sz w:val="28"/>
          <w:szCs w:val="28"/>
        </w:rPr>
        <w:t>підстав</w:t>
      </w:r>
      <w:proofErr w:type="spellEnd"/>
      <w:r w:rsidRPr="0099189D">
        <w:rPr>
          <w:color w:val="auto"/>
          <w:sz w:val="28"/>
          <w:szCs w:val="28"/>
        </w:rPr>
        <w:t xml:space="preserve">, </w:t>
      </w:r>
      <w:proofErr w:type="spellStart"/>
      <w:r w:rsidRPr="0099189D">
        <w:rPr>
          <w:color w:val="auto"/>
          <w:sz w:val="28"/>
          <w:szCs w:val="28"/>
        </w:rPr>
        <w:t>зокрема</w:t>
      </w:r>
      <w:proofErr w:type="spellEnd"/>
      <w:r w:rsidRPr="0099189D">
        <w:rPr>
          <w:color w:val="auto"/>
          <w:sz w:val="28"/>
          <w:szCs w:val="28"/>
        </w:rPr>
        <w:t xml:space="preserve"> </w:t>
      </w:r>
      <w:proofErr w:type="spellStart"/>
      <w:r w:rsidRPr="0099189D">
        <w:rPr>
          <w:color w:val="auto"/>
          <w:sz w:val="28"/>
          <w:szCs w:val="28"/>
        </w:rPr>
        <w:t>протиправної</w:t>
      </w:r>
      <w:proofErr w:type="spellEnd"/>
      <w:r w:rsidRPr="0099189D">
        <w:rPr>
          <w:color w:val="auto"/>
          <w:sz w:val="28"/>
          <w:szCs w:val="28"/>
        </w:rPr>
        <w:t xml:space="preserve"> </w:t>
      </w:r>
      <w:proofErr w:type="spellStart"/>
      <w:r w:rsidRPr="0099189D">
        <w:rPr>
          <w:color w:val="auto"/>
          <w:sz w:val="28"/>
          <w:szCs w:val="28"/>
        </w:rPr>
        <w:t>поведінки</w:t>
      </w:r>
      <w:proofErr w:type="spellEnd"/>
      <w:r w:rsidRPr="0099189D">
        <w:rPr>
          <w:color w:val="auto"/>
          <w:sz w:val="28"/>
          <w:szCs w:val="28"/>
        </w:rPr>
        <w:t xml:space="preserve">, </w:t>
      </w:r>
      <w:proofErr w:type="spellStart"/>
      <w:r w:rsidRPr="0099189D">
        <w:rPr>
          <w:color w:val="auto"/>
          <w:sz w:val="28"/>
          <w:szCs w:val="28"/>
        </w:rPr>
        <w:t>шкоди</w:t>
      </w:r>
      <w:proofErr w:type="spellEnd"/>
      <w:r w:rsidRPr="0099189D">
        <w:rPr>
          <w:color w:val="auto"/>
          <w:sz w:val="28"/>
          <w:szCs w:val="28"/>
        </w:rPr>
        <w:t xml:space="preserve"> та причинного </w:t>
      </w:r>
      <w:proofErr w:type="spellStart"/>
      <w:r w:rsidRPr="0099189D">
        <w:rPr>
          <w:color w:val="auto"/>
          <w:sz w:val="28"/>
          <w:szCs w:val="28"/>
        </w:rPr>
        <w:t>зв'язку</w:t>
      </w:r>
      <w:proofErr w:type="spellEnd"/>
      <w:r w:rsidRPr="0099189D">
        <w:rPr>
          <w:color w:val="auto"/>
          <w:sz w:val="28"/>
          <w:szCs w:val="28"/>
        </w:rPr>
        <w:t>.</w:t>
      </w:r>
    </w:p>
    <w:p w14:paraId="09C226A5" w14:textId="77777777" w:rsidR="0099189D" w:rsidRPr="0099189D" w:rsidRDefault="0099189D" w:rsidP="006B1A1D">
      <w:pPr>
        <w:numPr>
          <w:ilvl w:val="0"/>
          <w:numId w:val="51"/>
        </w:numPr>
        <w:spacing w:before="100" w:beforeAutospacing="1" w:after="100" w:afterAutospacing="1" w:line="240" w:lineRule="auto"/>
        <w:rPr>
          <w:color w:val="auto"/>
          <w:sz w:val="28"/>
          <w:szCs w:val="28"/>
        </w:rPr>
      </w:pPr>
      <w:proofErr w:type="spellStart"/>
      <w:r w:rsidRPr="0099189D">
        <w:rPr>
          <w:color w:val="auto"/>
          <w:sz w:val="28"/>
          <w:szCs w:val="28"/>
        </w:rPr>
        <w:t>Адміністративна</w:t>
      </w:r>
      <w:proofErr w:type="spellEnd"/>
      <w:r w:rsidRPr="0099189D">
        <w:rPr>
          <w:color w:val="auto"/>
          <w:sz w:val="28"/>
          <w:szCs w:val="28"/>
        </w:rPr>
        <w:t xml:space="preserve"> — у </w:t>
      </w:r>
      <w:proofErr w:type="spellStart"/>
      <w:r w:rsidRPr="0099189D">
        <w:rPr>
          <w:color w:val="auto"/>
          <w:sz w:val="28"/>
          <w:szCs w:val="28"/>
        </w:rPr>
        <w:t>випадках</w:t>
      </w:r>
      <w:proofErr w:type="spellEnd"/>
      <w:r w:rsidRPr="0099189D">
        <w:rPr>
          <w:color w:val="auto"/>
          <w:sz w:val="28"/>
          <w:szCs w:val="28"/>
        </w:rPr>
        <w:t xml:space="preserve">, прямо </w:t>
      </w:r>
      <w:proofErr w:type="spellStart"/>
      <w:r w:rsidRPr="0099189D">
        <w:rPr>
          <w:color w:val="auto"/>
          <w:sz w:val="28"/>
          <w:szCs w:val="28"/>
        </w:rPr>
        <w:t>передбачених</w:t>
      </w:r>
      <w:proofErr w:type="spellEnd"/>
      <w:r w:rsidRPr="0099189D">
        <w:rPr>
          <w:color w:val="auto"/>
          <w:sz w:val="28"/>
          <w:szCs w:val="28"/>
        </w:rPr>
        <w:t xml:space="preserve"> </w:t>
      </w:r>
      <w:proofErr w:type="spellStart"/>
      <w:r w:rsidRPr="0099189D">
        <w:rPr>
          <w:color w:val="auto"/>
          <w:sz w:val="28"/>
          <w:szCs w:val="28"/>
        </w:rPr>
        <w:t>законодавством</w:t>
      </w:r>
      <w:proofErr w:type="spellEnd"/>
      <w:r w:rsidRPr="0099189D">
        <w:rPr>
          <w:color w:val="auto"/>
          <w:sz w:val="28"/>
          <w:szCs w:val="28"/>
        </w:rPr>
        <w:t>.</w:t>
      </w:r>
    </w:p>
    <w:p w14:paraId="78513B90" w14:textId="77777777" w:rsidR="0099189D" w:rsidRPr="0099189D" w:rsidRDefault="0099189D" w:rsidP="006B1A1D">
      <w:pPr>
        <w:numPr>
          <w:ilvl w:val="0"/>
          <w:numId w:val="51"/>
        </w:numPr>
        <w:spacing w:before="100" w:beforeAutospacing="1" w:after="100" w:afterAutospacing="1" w:line="240" w:lineRule="auto"/>
        <w:rPr>
          <w:color w:val="auto"/>
          <w:sz w:val="28"/>
          <w:szCs w:val="28"/>
        </w:rPr>
      </w:pPr>
      <w:proofErr w:type="spellStart"/>
      <w:r w:rsidRPr="0099189D">
        <w:rPr>
          <w:color w:val="auto"/>
          <w:sz w:val="28"/>
          <w:szCs w:val="28"/>
        </w:rPr>
        <w:t>Кримінальна</w:t>
      </w:r>
      <w:proofErr w:type="spellEnd"/>
      <w:r w:rsidRPr="0099189D">
        <w:rPr>
          <w:color w:val="auto"/>
          <w:sz w:val="28"/>
          <w:szCs w:val="28"/>
        </w:rPr>
        <w:t xml:space="preserve"> — </w:t>
      </w:r>
      <w:proofErr w:type="spellStart"/>
      <w:r w:rsidRPr="0099189D">
        <w:rPr>
          <w:color w:val="auto"/>
          <w:sz w:val="28"/>
          <w:szCs w:val="28"/>
        </w:rPr>
        <w:t>якщо</w:t>
      </w:r>
      <w:proofErr w:type="spellEnd"/>
      <w:r w:rsidRPr="0099189D">
        <w:rPr>
          <w:color w:val="auto"/>
          <w:sz w:val="28"/>
          <w:szCs w:val="28"/>
        </w:rPr>
        <w:t xml:space="preserve"> в </w:t>
      </w:r>
      <w:proofErr w:type="spellStart"/>
      <w:r w:rsidRPr="0099189D">
        <w:rPr>
          <w:color w:val="auto"/>
          <w:sz w:val="28"/>
          <w:szCs w:val="28"/>
        </w:rPr>
        <w:t>діях</w:t>
      </w:r>
      <w:proofErr w:type="spellEnd"/>
      <w:r w:rsidRPr="0099189D">
        <w:rPr>
          <w:color w:val="auto"/>
          <w:sz w:val="28"/>
          <w:szCs w:val="28"/>
        </w:rPr>
        <w:t xml:space="preserve"> особи є склад </w:t>
      </w:r>
      <w:proofErr w:type="spellStart"/>
      <w:r w:rsidRPr="0099189D">
        <w:rPr>
          <w:color w:val="auto"/>
          <w:sz w:val="28"/>
          <w:szCs w:val="28"/>
        </w:rPr>
        <w:t>кримінального</w:t>
      </w:r>
      <w:proofErr w:type="spellEnd"/>
      <w:r w:rsidRPr="0099189D">
        <w:rPr>
          <w:color w:val="auto"/>
          <w:sz w:val="28"/>
          <w:szCs w:val="28"/>
        </w:rPr>
        <w:t xml:space="preserve"> </w:t>
      </w:r>
      <w:proofErr w:type="spellStart"/>
      <w:r w:rsidRPr="0099189D">
        <w:rPr>
          <w:color w:val="auto"/>
          <w:sz w:val="28"/>
          <w:szCs w:val="28"/>
        </w:rPr>
        <w:t>правопорушення</w:t>
      </w:r>
      <w:proofErr w:type="spellEnd"/>
      <w:r w:rsidRPr="0099189D">
        <w:rPr>
          <w:color w:val="auto"/>
          <w:sz w:val="28"/>
          <w:szCs w:val="28"/>
        </w:rPr>
        <w:t>.</w:t>
      </w:r>
    </w:p>
    <w:p w14:paraId="5F67094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Не </w:t>
      </w:r>
      <w:proofErr w:type="spellStart"/>
      <w:r w:rsidRPr="0099189D">
        <w:rPr>
          <w:color w:val="auto"/>
          <w:sz w:val="28"/>
          <w:szCs w:val="28"/>
        </w:rPr>
        <w:t>кожна</w:t>
      </w:r>
      <w:proofErr w:type="spellEnd"/>
      <w:r w:rsidRPr="0099189D">
        <w:rPr>
          <w:color w:val="auto"/>
          <w:sz w:val="28"/>
          <w:szCs w:val="28"/>
        </w:rPr>
        <w:t xml:space="preserve"> </w:t>
      </w:r>
      <w:proofErr w:type="spellStart"/>
      <w:r w:rsidRPr="0099189D">
        <w:rPr>
          <w:color w:val="auto"/>
          <w:sz w:val="28"/>
          <w:szCs w:val="28"/>
        </w:rPr>
        <w:t>помилка</w:t>
      </w:r>
      <w:proofErr w:type="spellEnd"/>
      <w:r w:rsidRPr="0099189D">
        <w:rPr>
          <w:color w:val="auto"/>
          <w:sz w:val="28"/>
          <w:szCs w:val="28"/>
        </w:rPr>
        <w:t xml:space="preserve"> аудитора автоматично </w:t>
      </w:r>
      <w:proofErr w:type="spellStart"/>
      <w:r w:rsidRPr="0099189D">
        <w:rPr>
          <w:color w:val="auto"/>
          <w:sz w:val="28"/>
          <w:szCs w:val="28"/>
        </w:rPr>
        <w:t>означає</w:t>
      </w:r>
      <w:proofErr w:type="spellEnd"/>
      <w:r w:rsidRPr="0099189D">
        <w:rPr>
          <w:color w:val="auto"/>
          <w:sz w:val="28"/>
          <w:szCs w:val="28"/>
        </w:rPr>
        <w:t xml:space="preserve"> </w:t>
      </w:r>
      <w:proofErr w:type="spellStart"/>
      <w:r w:rsidRPr="0099189D">
        <w:rPr>
          <w:color w:val="auto"/>
          <w:sz w:val="28"/>
          <w:szCs w:val="28"/>
        </w:rPr>
        <w:t>кримінальну</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цивільну</w:t>
      </w:r>
      <w:proofErr w:type="spellEnd"/>
      <w:r w:rsidRPr="0099189D">
        <w:rPr>
          <w:color w:val="auto"/>
          <w:sz w:val="28"/>
          <w:szCs w:val="28"/>
        </w:rPr>
        <w:t xml:space="preserve"> </w:t>
      </w:r>
      <w:proofErr w:type="spellStart"/>
      <w:r w:rsidRPr="0099189D">
        <w:rPr>
          <w:color w:val="auto"/>
          <w:sz w:val="28"/>
          <w:szCs w:val="28"/>
        </w:rPr>
        <w:t>відповідальність</w:t>
      </w:r>
      <w:proofErr w:type="spellEnd"/>
      <w:r w:rsidRPr="0099189D">
        <w:rPr>
          <w:color w:val="auto"/>
          <w:sz w:val="28"/>
          <w:szCs w:val="28"/>
        </w:rPr>
        <w:t xml:space="preserve">. Вид і </w:t>
      </w:r>
      <w:proofErr w:type="spellStart"/>
      <w:r w:rsidRPr="0099189D">
        <w:rPr>
          <w:color w:val="auto"/>
          <w:sz w:val="28"/>
          <w:szCs w:val="28"/>
        </w:rPr>
        <w:t>наслідки</w:t>
      </w:r>
      <w:proofErr w:type="spellEnd"/>
      <w:r w:rsidRPr="0099189D">
        <w:rPr>
          <w:color w:val="auto"/>
          <w:sz w:val="28"/>
          <w:szCs w:val="28"/>
        </w:rPr>
        <w:t xml:space="preserve"> </w:t>
      </w:r>
      <w:proofErr w:type="spellStart"/>
      <w:r w:rsidRPr="0099189D">
        <w:rPr>
          <w:color w:val="auto"/>
          <w:sz w:val="28"/>
          <w:szCs w:val="28"/>
        </w:rPr>
        <w:t>відповідальності</w:t>
      </w:r>
      <w:proofErr w:type="spellEnd"/>
      <w:r w:rsidRPr="0099189D">
        <w:rPr>
          <w:color w:val="auto"/>
          <w:sz w:val="28"/>
          <w:szCs w:val="28"/>
        </w:rPr>
        <w:t xml:space="preserve"> </w:t>
      </w:r>
      <w:proofErr w:type="spellStart"/>
      <w:r w:rsidRPr="0099189D">
        <w:rPr>
          <w:color w:val="auto"/>
          <w:sz w:val="28"/>
          <w:szCs w:val="28"/>
        </w:rPr>
        <w:t>визначаються</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конкретних</w:t>
      </w:r>
      <w:proofErr w:type="spellEnd"/>
      <w:r w:rsidRPr="0099189D">
        <w:rPr>
          <w:color w:val="auto"/>
          <w:sz w:val="28"/>
          <w:szCs w:val="28"/>
        </w:rPr>
        <w:t xml:space="preserve"> </w:t>
      </w:r>
      <w:proofErr w:type="spellStart"/>
      <w:r w:rsidRPr="0099189D">
        <w:rPr>
          <w:color w:val="auto"/>
          <w:sz w:val="28"/>
          <w:szCs w:val="28"/>
        </w:rPr>
        <w:t>обставин</w:t>
      </w:r>
      <w:proofErr w:type="spellEnd"/>
      <w:r w:rsidRPr="0099189D">
        <w:rPr>
          <w:color w:val="auto"/>
          <w:sz w:val="28"/>
          <w:szCs w:val="28"/>
        </w:rPr>
        <w:t xml:space="preserve"> та норм </w:t>
      </w:r>
      <w:proofErr w:type="spellStart"/>
      <w:r w:rsidRPr="0099189D">
        <w:rPr>
          <w:color w:val="auto"/>
          <w:sz w:val="28"/>
          <w:szCs w:val="28"/>
        </w:rPr>
        <w:t>законодавства</w:t>
      </w:r>
      <w:proofErr w:type="spellEnd"/>
      <w:r w:rsidRPr="0099189D">
        <w:rPr>
          <w:color w:val="auto"/>
          <w:sz w:val="28"/>
          <w:szCs w:val="28"/>
        </w:rPr>
        <w:t>.</w:t>
      </w:r>
    </w:p>
    <w:p w14:paraId="0EDC06AC" w14:textId="77777777" w:rsidR="0099189D" w:rsidRPr="0099189D" w:rsidRDefault="0099189D" w:rsidP="0099189D">
      <w:pPr>
        <w:spacing w:before="100" w:beforeAutospacing="1" w:after="100" w:afterAutospacing="1" w:line="240" w:lineRule="auto"/>
        <w:ind w:left="0" w:firstLine="0"/>
        <w:outlineLvl w:val="2"/>
        <w:rPr>
          <w:b/>
          <w:bCs/>
          <w:color w:val="auto"/>
          <w:sz w:val="28"/>
          <w:szCs w:val="28"/>
        </w:rPr>
      </w:pPr>
      <w:r w:rsidRPr="0099189D">
        <w:rPr>
          <w:b/>
          <w:bCs/>
          <w:color w:val="auto"/>
          <w:sz w:val="28"/>
          <w:szCs w:val="28"/>
        </w:rPr>
        <w:t xml:space="preserve">6.4. </w:t>
      </w:r>
      <w:proofErr w:type="spellStart"/>
      <w:r w:rsidRPr="0099189D">
        <w:rPr>
          <w:b/>
          <w:bCs/>
          <w:color w:val="auto"/>
          <w:sz w:val="28"/>
          <w:szCs w:val="28"/>
        </w:rPr>
        <w:t>Відповідальність</w:t>
      </w:r>
      <w:proofErr w:type="spellEnd"/>
      <w:r w:rsidRPr="0099189D">
        <w:rPr>
          <w:b/>
          <w:bCs/>
          <w:color w:val="auto"/>
          <w:sz w:val="28"/>
          <w:szCs w:val="28"/>
        </w:rPr>
        <w:t xml:space="preserve"> </w:t>
      </w:r>
      <w:proofErr w:type="spellStart"/>
      <w:r w:rsidRPr="0099189D">
        <w:rPr>
          <w:b/>
          <w:bCs/>
          <w:color w:val="auto"/>
          <w:sz w:val="28"/>
          <w:szCs w:val="28"/>
        </w:rPr>
        <w:t>керівництва</w:t>
      </w:r>
      <w:proofErr w:type="spellEnd"/>
      <w:r w:rsidRPr="0099189D">
        <w:rPr>
          <w:b/>
          <w:bCs/>
          <w:color w:val="auto"/>
          <w:sz w:val="28"/>
          <w:szCs w:val="28"/>
        </w:rPr>
        <w:t xml:space="preserve"> </w:t>
      </w:r>
      <w:proofErr w:type="spellStart"/>
      <w:r w:rsidRPr="0099189D">
        <w:rPr>
          <w:b/>
          <w:bCs/>
          <w:color w:val="auto"/>
          <w:sz w:val="28"/>
          <w:szCs w:val="28"/>
        </w:rPr>
        <w:t>підприємства</w:t>
      </w:r>
      <w:proofErr w:type="spellEnd"/>
    </w:p>
    <w:p w14:paraId="29F89D19"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Під</w:t>
      </w:r>
      <w:proofErr w:type="spellEnd"/>
      <w:r w:rsidRPr="0099189D">
        <w:rPr>
          <w:color w:val="auto"/>
          <w:sz w:val="28"/>
          <w:szCs w:val="28"/>
        </w:rPr>
        <w:t xml:space="preserve"> час аудиту </w:t>
      </w:r>
      <w:proofErr w:type="spellStart"/>
      <w:r w:rsidRPr="0099189D">
        <w:rPr>
          <w:color w:val="auto"/>
          <w:sz w:val="28"/>
          <w:szCs w:val="28"/>
        </w:rPr>
        <w:t>необхідно</w:t>
      </w:r>
      <w:proofErr w:type="spellEnd"/>
      <w:r w:rsidRPr="0099189D">
        <w:rPr>
          <w:color w:val="auto"/>
          <w:sz w:val="28"/>
          <w:szCs w:val="28"/>
        </w:rPr>
        <w:t xml:space="preserve"> </w:t>
      </w:r>
      <w:proofErr w:type="spellStart"/>
      <w:r w:rsidRPr="0099189D">
        <w:rPr>
          <w:color w:val="auto"/>
          <w:sz w:val="28"/>
          <w:szCs w:val="28"/>
        </w:rPr>
        <w:t>розмежовувати</w:t>
      </w:r>
      <w:proofErr w:type="spellEnd"/>
      <w:r w:rsidRPr="0099189D">
        <w:rPr>
          <w:color w:val="auto"/>
          <w:sz w:val="28"/>
          <w:szCs w:val="28"/>
        </w:rPr>
        <w:t xml:space="preserve"> </w:t>
      </w:r>
      <w:proofErr w:type="spellStart"/>
      <w:r w:rsidRPr="0099189D">
        <w:rPr>
          <w:color w:val="auto"/>
          <w:sz w:val="28"/>
          <w:szCs w:val="28"/>
        </w:rPr>
        <w:t>відповідальність</w:t>
      </w:r>
      <w:proofErr w:type="spellEnd"/>
      <w:r w:rsidRPr="0099189D">
        <w:rPr>
          <w:color w:val="auto"/>
          <w:sz w:val="28"/>
          <w:szCs w:val="28"/>
        </w:rPr>
        <w:t xml:space="preserve"> аудитора та </w:t>
      </w:r>
      <w:proofErr w:type="spellStart"/>
      <w:r w:rsidRPr="0099189D">
        <w:rPr>
          <w:color w:val="auto"/>
          <w:sz w:val="28"/>
          <w:szCs w:val="28"/>
        </w:rPr>
        <w:t>відповідальність</w:t>
      </w:r>
      <w:proofErr w:type="spellEnd"/>
      <w:r w:rsidRPr="0099189D">
        <w:rPr>
          <w:color w:val="auto"/>
          <w:sz w:val="28"/>
          <w:szCs w:val="28"/>
        </w:rPr>
        <w:t xml:space="preserve"> </w:t>
      </w:r>
      <w:proofErr w:type="spellStart"/>
      <w:r w:rsidRPr="0099189D">
        <w:rPr>
          <w:color w:val="auto"/>
          <w:sz w:val="28"/>
          <w:szCs w:val="28"/>
        </w:rPr>
        <w:t>керівництва</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41AF8CC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Керівництво</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w:t>
      </w:r>
      <w:proofErr w:type="spellStart"/>
      <w:r w:rsidRPr="0099189D">
        <w:rPr>
          <w:color w:val="auto"/>
          <w:sz w:val="28"/>
          <w:szCs w:val="28"/>
        </w:rPr>
        <w:t>відповідає</w:t>
      </w:r>
      <w:proofErr w:type="spellEnd"/>
      <w:r w:rsidRPr="0099189D">
        <w:rPr>
          <w:color w:val="auto"/>
          <w:sz w:val="28"/>
          <w:szCs w:val="28"/>
        </w:rPr>
        <w:t xml:space="preserve"> за </w:t>
      </w:r>
      <w:proofErr w:type="spellStart"/>
      <w:r w:rsidRPr="0099189D">
        <w:rPr>
          <w:color w:val="auto"/>
          <w:sz w:val="28"/>
          <w:szCs w:val="28"/>
        </w:rPr>
        <w:t>організацію</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w:t>
      </w:r>
      <w:proofErr w:type="spellStart"/>
      <w:r w:rsidRPr="0099189D">
        <w:rPr>
          <w:color w:val="auto"/>
          <w:sz w:val="28"/>
          <w:szCs w:val="28"/>
        </w:rPr>
        <w:t>складання</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та </w:t>
      </w:r>
      <w:proofErr w:type="spellStart"/>
      <w:r w:rsidRPr="0099189D">
        <w:rPr>
          <w:color w:val="auto"/>
          <w:sz w:val="28"/>
          <w:szCs w:val="28"/>
        </w:rPr>
        <w:t>створення</w:t>
      </w:r>
      <w:proofErr w:type="spellEnd"/>
      <w:r w:rsidRPr="0099189D">
        <w:rPr>
          <w:color w:val="auto"/>
          <w:sz w:val="28"/>
          <w:szCs w:val="28"/>
        </w:rPr>
        <w:t xml:space="preserve"> </w:t>
      </w:r>
      <w:proofErr w:type="spellStart"/>
      <w:r w:rsidRPr="0099189D">
        <w:rPr>
          <w:color w:val="auto"/>
          <w:sz w:val="28"/>
          <w:szCs w:val="28"/>
        </w:rPr>
        <w:t>необхідних</w:t>
      </w:r>
      <w:proofErr w:type="spellEnd"/>
      <w:r w:rsidRPr="0099189D">
        <w:rPr>
          <w:color w:val="auto"/>
          <w:sz w:val="28"/>
          <w:szCs w:val="28"/>
        </w:rPr>
        <w:t xml:space="preserve"> умов для </w:t>
      </w:r>
      <w:proofErr w:type="spellStart"/>
      <w:r w:rsidRPr="0099189D">
        <w:rPr>
          <w:color w:val="auto"/>
          <w:sz w:val="28"/>
          <w:szCs w:val="28"/>
        </w:rPr>
        <w:t>проведення</w:t>
      </w:r>
      <w:proofErr w:type="spellEnd"/>
      <w:r w:rsidRPr="0099189D">
        <w:rPr>
          <w:color w:val="auto"/>
          <w:sz w:val="28"/>
          <w:szCs w:val="28"/>
        </w:rPr>
        <w:t xml:space="preserve"> аудиту.</w:t>
      </w:r>
    </w:p>
    <w:p w14:paraId="06B910E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Аудитор </w:t>
      </w:r>
      <w:proofErr w:type="spellStart"/>
      <w:r w:rsidRPr="0099189D">
        <w:rPr>
          <w:color w:val="auto"/>
          <w:sz w:val="28"/>
          <w:szCs w:val="28"/>
        </w:rPr>
        <w:t>відповідає</w:t>
      </w:r>
      <w:proofErr w:type="spellEnd"/>
      <w:r w:rsidRPr="0099189D">
        <w:rPr>
          <w:color w:val="auto"/>
          <w:sz w:val="28"/>
          <w:szCs w:val="28"/>
        </w:rPr>
        <w:t xml:space="preserve"> за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аудиторського</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законодавства</w:t>
      </w:r>
      <w:proofErr w:type="spellEnd"/>
      <w:r w:rsidRPr="0099189D">
        <w:rPr>
          <w:color w:val="auto"/>
          <w:sz w:val="28"/>
          <w:szCs w:val="28"/>
        </w:rPr>
        <w:t xml:space="preserve"> й </w:t>
      </w:r>
      <w:proofErr w:type="spellStart"/>
      <w:r w:rsidRPr="0099189D">
        <w:rPr>
          <w:color w:val="auto"/>
          <w:sz w:val="28"/>
          <w:szCs w:val="28"/>
        </w:rPr>
        <w:t>застосовних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та за </w:t>
      </w:r>
      <w:proofErr w:type="spellStart"/>
      <w:r w:rsidRPr="0099189D">
        <w:rPr>
          <w:color w:val="auto"/>
          <w:sz w:val="28"/>
          <w:szCs w:val="28"/>
        </w:rPr>
        <w:t>належне</w:t>
      </w:r>
      <w:proofErr w:type="spellEnd"/>
      <w:r w:rsidRPr="0099189D">
        <w:rPr>
          <w:color w:val="auto"/>
          <w:sz w:val="28"/>
          <w:szCs w:val="28"/>
        </w:rPr>
        <w:t xml:space="preserve"> </w:t>
      </w:r>
      <w:proofErr w:type="spellStart"/>
      <w:r w:rsidRPr="0099189D">
        <w:rPr>
          <w:color w:val="auto"/>
          <w:sz w:val="28"/>
          <w:szCs w:val="28"/>
        </w:rPr>
        <w:t>формування</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думки.</w:t>
      </w:r>
    </w:p>
    <w:p w14:paraId="04C94602"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Приклад.</w:t>
      </w:r>
    </w:p>
    <w:p w14:paraId="388F6C08"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Керівник</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w:t>
      </w:r>
      <w:proofErr w:type="spellStart"/>
      <w:r w:rsidRPr="0099189D">
        <w:rPr>
          <w:color w:val="auto"/>
          <w:sz w:val="28"/>
          <w:szCs w:val="28"/>
        </w:rPr>
        <w:t>навмисно</w:t>
      </w:r>
      <w:proofErr w:type="spellEnd"/>
      <w:r w:rsidRPr="0099189D">
        <w:rPr>
          <w:color w:val="auto"/>
          <w:sz w:val="28"/>
          <w:szCs w:val="28"/>
        </w:rPr>
        <w:t xml:space="preserve"> </w:t>
      </w:r>
      <w:proofErr w:type="spellStart"/>
      <w:r w:rsidRPr="0099189D">
        <w:rPr>
          <w:color w:val="auto"/>
          <w:sz w:val="28"/>
          <w:szCs w:val="28"/>
        </w:rPr>
        <w:t>приховав</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аудитора </w:t>
      </w:r>
      <w:proofErr w:type="spellStart"/>
      <w:r w:rsidRPr="0099189D">
        <w:rPr>
          <w:color w:val="auto"/>
          <w:sz w:val="28"/>
          <w:szCs w:val="28"/>
        </w:rPr>
        <w:t>договір</w:t>
      </w:r>
      <w:proofErr w:type="spellEnd"/>
      <w:r w:rsidRPr="0099189D">
        <w:rPr>
          <w:color w:val="auto"/>
          <w:sz w:val="28"/>
          <w:szCs w:val="28"/>
        </w:rPr>
        <w:t xml:space="preserve">,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суттєво</w:t>
      </w:r>
      <w:proofErr w:type="spellEnd"/>
      <w:r w:rsidRPr="0099189D">
        <w:rPr>
          <w:color w:val="auto"/>
          <w:sz w:val="28"/>
          <w:szCs w:val="28"/>
        </w:rPr>
        <w:t xml:space="preserve"> </w:t>
      </w:r>
      <w:proofErr w:type="spellStart"/>
      <w:r w:rsidRPr="0099189D">
        <w:rPr>
          <w:color w:val="auto"/>
          <w:sz w:val="28"/>
          <w:szCs w:val="28"/>
        </w:rPr>
        <w:t>впливає</w:t>
      </w:r>
      <w:proofErr w:type="spellEnd"/>
      <w:r w:rsidRPr="0099189D">
        <w:rPr>
          <w:color w:val="auto"/>
          <w:sz w:val="28"/>
          <w:szCs w:val="28"/>
        </w:rPr>
        <w:t xml:space="preserve"> на </w:t>
      </w:r>
      <w:proofErr w:type="spellStart"/>
      <w:r w:rsidRPr="0099189D">
        <w:rPr>
          <w:color w:val="auto"/>
          <w:sz w:val="28"/>
          <w:szCs w:val="28"/>
        </w:rPr>
        <w:t>фінансові</w:t>
      </w:r>
      <w:proofErr w:type="spellEnd"/>
      <w:r w:rsidRPr="0099189D">
        <w:rPr>
          <w:color w:val="auto"/>
          <w:sz w:val="28"/>
          <w:szCs w:val="28"/>
        </w:rPr>
        <w:t xml:space="preserve"> </w:t>
      </w:r>
      <w:proofErr w:type="spellStart"/>
      <w:r w:rsidRPr="0099189D">
        <w:rPr>
          <w:color w:val="auto"/>
          <w:sz w:val="28"/>
          <w:szCs w:val="28"/>
        </w:rPr>
        <w:t>зобов'язання</w:t>
      </w:r>
      <w:proofErr w:type="spellEnd"/>
      <w:r w:rsidRPr="0099189D">
        <w:rPr>
          <w:color w:val="auto"/>
          <w:sz w:val="28"/>
          <w:szCs w:val="28"/>
        </w:rPr>
        <w:t>.</w:t>
      </w:r>
    </w:p>
    <w:p w14:paraId="7130364F"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Якщо</w:t>
      </w:r>
      <w:proofErr w:type="spellEnd"/>
      <w:r w:rsidRPr="0099189D">
        <w:rPr>
          <w:color w:val="auto"/>
          <w:sz w:val="28"/>
          <w:szCs w:val="28"/>
        </w:rPr>
        <w:t xml:space="preserve"> аудитор не </w:t>
      </w:r>
      <w:proofErr w:type="spellStart"/>
      <w:r w:rsidRPr="0099189D">
        <w:rPr>
          <w:color w:val="auto"/>
          <w:sz w:val="28"/>
          <w:szCs w:val="28"/>
        </w:rPr>
        <w:t>отримав</w:t>
      </w:r>
      <w:proofErr w:type="spellEnd"/>
      <w:r w:rsidRPr="0099189D">
        <w:rPr>
          <w:color w:val="auto"/>
          <w:sz w:val="28"/>
          <w:szCs w:val="28"/>
        </w:rPr>
        <w:t xml:space="preserve"> </w:t>
      </w:r>
      <w:proofErr w:type="spellStart"/>
      <w:r w:rsidRPr="0099189D">
        <w:rPr>
          <w:color w:val="auto"/>
          <w:sz w:val="28"/>
          <w:szCs w:val="28"/>
        </w:rPr>
        <w:t>інформацію</w:t>
      </w:r>
      <w:proofErr w:type="spellEnd"/>
      <w:r w:rsidRPr="0099189D">
        <w:rPr>
          <w:color w:val="auto"/>
          <w:sz w:val="28"/>
          <w:szCs w:val="28"/>
        </w:rPr>
        <w:t xml:space="preserve"> про </w:t>
      </w:r>
      <w:proofErr w:type="spellStart"/>
      <w:r w:rsidRPr="0099189D">
        <w:rPr>
          <w:color w:val="auto"/>
          <w:sz w:val="28"/>
          <w:szCs w:val="28"/>
        </w:rPr>
        <w:t>договір</w:t>
      </w:r>
      <w:proofErr w:type="spellEnd"/>
      <w:r w:rsidRPr="0099189D">
        <w:rPr>
          <w:color w:val="auto"/>
          <w:sz w:val="28"/>
          <w:szCs w:val="28"/>
        </w:rPr>
        <w:t xml:space="preserve">, </w:t>
      </w:r>
      <w:proofErr w:type="spellStart"/>
      <w:r w:rsidRPr="0099189D">
        <w:rPr>
          <w:color w:val="auto"/>
          <w:sz w:val="28"/>
          <w:szCs w:val="28"/>
        </w:rPr>
        <w:t>це</w:t>
      </w:r>
      <w:proofErr w:type="spellEnd"/>
      <w:r w:rsidRPr="0099189D">
        <w:rPr>
          <w:color w:val="auto"/>
          <w:sz w:val="28"/>
          <w:szCs w:val="28"/>
        </w:rPr>
        <w:t xml:space="preserve"> не </w:t>
      </w:r>
      <w:proofErr w:type="spellStart"/>
      <w:r w:rsidRPr="0099189D">
        <w:rPr>
          <w:color w:val="auto"/>
          <w:sz w:val="28"/>
          <w:szCs w:val="28"/>
        </w:rPr>
        <w:t>означає</w:t>
      </w:r>
      <w:proofErr w:type="spellEnd"/>
      <w:r w:rsidRPr="0099189D">
        <w:rPr>
          <w:color w:val="auto"/>
          <w:sz w:val="28"/>
          <w:szCs w:val="28"/>
        </w:rPr>
        <w:t xml:space="preserve"> автоматично,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він</w:t>
      </w:r>
      <w:proofErr w:type="spellEnd"/>
      <w:r w:rsidRPr="0099189D">
        <w:rPr>
          <w:color w:val="auto"/>
          <w:sz w:val="28"/>
          <w:szCs w:val="28"/>
        </w:rPr>
        <w:t xml:space="preserve"> </w:t>
      </w:r>
      <w:proofErr w:type="spellStart"/>
      <w:r w:rsidRPr="0099189D">
        <w:rPr>
          <w:color w:val="auto"/>
          <w:sz w:val="28"/>
          <w:szCs w:val="28"/>
        </w:rPr>
        <w:t>несе</w:t>
      </w:r>
      <w:proofErr w:type="spellEnd"/>
      <w:r w:rsidRPr="0099189D">
        <w:rPr>
          <w:color w:val="auto"/>
          <w:sz w:val="28"/>
          <w:szCs w:val="28"/>
        </w:rPr>
        <w:t xml:space="preserve"> </w:t>
      </w:r>
      <w:proofErr w:type="spellStart"/>
      <w:r w:rsidRPr="0099189D">
        <w:rPr>
          <w:color w:val="auto"/>
          <w:sz w:val="28"/>
          <w:szCs w:val="28"/>
        </w:rPr>
        <w:t>відповідальність</w:t>
      </w:r>
      <w:proofErr w:type="spellEnd"/>
      <w:r w:rsidRPr="0099189D">
        <w:rPr>
          <w:color w:val="auto"/>
          <w:sz w:val="28"/>
          <w:szCs w:val="28"/>
        </w:rPr>
        <w:t xml:space="preserve"> за </w:t>
      </w:r>
      <w:proofErr w:type="spellStart"/>
      <w:r w:rsidRPr="0099189D">
        <w:rPr>
          <w:color w:val="auto"/>
          <w:sz w:val="28"/>
          <w:szCs w:val="28"/>
        </w:rPr>
        <w:t>всі</w:t>
      </w:r>
      <w:proofErr w:type="spellEnd"/>
      <w:r w:rsidRPr="0099189D">
        <w:rPr>
          <w:color w:val="auto"/>
          <w:sz w:val="28"/>
          <w:szCs w:val="28"/>
        </w:rPr>
        <w:t xml:space="preserve"> </w:t>
      </w:r>
      <w:proofErr w:type="spellStart"/>
      <w:r w:rsidRPr="0099189D">
        <w:rPr>
          <w:color w:val="auto"/>
          <w:sz w:val="28"/>
          <w:szCs w:val="28"/>
        </w:rPr>
        <w:t>наслідки</w:t>
      </w:r>
      <w:proofErr w:type="spellEnd"/>
      <w:r w:rsidRPr="0099189D">
        <w:rPr>
          <w:color w:val="auto"/>
          <w:sz w:val="28"/>
          <w:szCs w:val="28"/>
        </w:rPr>
        <w:t xml:space="preserve"> </w:t>
      </w:r>
      <w:proofErr w:type="spellStart"/>
      <w:r w:rsidRPr="0099189D">
        <w:rPr>
          <w:color w:val="auto"/>
          <w:sz w:val="28"/>
          <w:szCs w:val="28"/>
        </w:rPr>
        <w:t>приховування</w:t>
      </w:r>
      <w:proofErr w:type="spellEnd"/>
      <w:r w:rsidRPr="0099189D">
        <w:rPr>
          <w:color w:val="auto"/>
          <w:sz w:val="28"/>
          <w:szCs w:val="28"/>
        </w:rPr>
        <w:t xml:space="preserve">. </w:t>
      </w:r>
      <w:proofErr w:type="spellStart"/>
      <w:r w:rsidRPr="0099189D">
        <w:rPr>
          <w:color w:val="auto"/>
          <w:sz w:val="28"/>
          <w:szCs w:val="28"/>
        </w:rPr>
        <w:t>Потрібно</w:t>
      </w:r>
      <w:proofErr w:type="spellEnd"/>
      <w:r w:rsidRPr="0099189D">
        <w:rPr>
          <w:color w:val="auto"/>
          <w:sz w:val="28"/>
          <w:szCs w:val="28"/>
        </w:rPr>
        <w:t xml:space="preserve">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виконав</w:t>
      </w:r>
      <w:proofErr w:type="spellEnd"/>
      <w:r w:rsidRPr="0099189D">
        <w:rPr>
          <w:color w:val="auto"/>
          <w:sz w:val="28"/>
          <w:szCs w:val="28"/>
        </w:rPr>
        <w:t xml:space="preserve"> аудитор </w:t>
      </w:r>
      <w:proofErr w:type="spellStart"/>
      <w:r w:rsidRPr="0099189D">
        <w:rPr>
          <w:color w:val="auto"/>
          <w:sz w:val="28"/>
          <w:szCs w:val="28"/>
        </w:rPr>
        <w:t>належні</w:t>
      </w:r>
      <w:proofErr w:type="spellEnd"/>
      <w:r w:rsidRPr="0099189D">
        <w:rPr>
          <w:color w:val="auto"/>
          <w:sz w:val="28"/>
          <w:szCs w:val="28"/>
        </w:rPr>
        <w:t xml:space="preserve"> </w:t>
      </w:r>
      <w:proofErr w:type="spellStart"/>
      <w:r w:rsidRPr="0099189D">
        <w:rPr>
          <w:color w:val="auto"/>
          <w:sz w:val="28"/>
          <w:szCs w:val="28"/>
        </w:rPr>
        <w:t>процедури</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були</w:t>
      </w:r>
      <w:proofErr w:type="spellEnd"/>
      <w:r w:rsidRPr="0099189D">
        <w:rPr>
          <w:color w:val="auto"/>
          <w:sz w:val="28"/>
          <w:szCs w:val="28"/>
        </w:rPr>
        <w:t xml:space="preserve"> </w:t>
      </w:r>
      <w:proofErr w:type="spellStart"/>
      <w:r w:rsidRPr="0099189D">
        <w:rPr>
          <w:color w:val="auto"/>
          <w:sz w:val="28"/>
          <w:szCs w:val="28"/>
        </w:rPr>
        <w:t>ознаки</w:t>
      </w:r>
      <w:proofErr w:type="spellEnd"/>
      <w:r w:rsidRPr="0099189D">
        <w:rPr>
          <w:color w:val="auto"/>
          <w:sz w:val="28"/>
          <w:szCs w:val="28"/>
        </w:rPr>
        <w:t xml:space="preserve"> </w:t>
      </w:r>
      <w:proofErr w:type="spellStart"/>
      <w:r w:rsidRPr="0099189D">
        <w:rPr>
          <w:color w:val="auto"/>
          <w:sz w:val="28"/>
          <w:szCs w:val="28"/>
        </w:rPr>
        <w:t>ризику</w:t>
      </w:r>
      <w:proofErr w:type="spellEnd"/>
      <w:r w:rsidRPr="0099189D">
        <w:rPr>
          <w:color w:val="auto"/>
          <w:sz w:val="28"/>
          <w:szCs w:val="28"/>
        </w:rPr>
        <w:t xml:space="preserve">,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достатніми</w:t>
      </w:r>
      <w:proofErr w:type="spellEnd"/>
      <w:r w:rsidRPr="0099189D">
        <w:rPr>
          <w:color w:val="auto"/>
          <w:sz w:val="28"/>
          <w:szCs w:val="28"/>
        </w:rPr>
        <w:t xml:space="preserve"> </w:t>
      </w:r>
      <w:proofErr w:type="spellStart"/>
      <w:r w:rsidRPr="0099189D">
        <w:rPr>
          <w:color w:val="auto"/>
          <w:sz w:val="28"/>
          <w:szCs w:val="28"/>
        </w:rPr>
        <w:t>були</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 xml:space="preserve"> та </w:t>
      </w:r>
      <w:proofErr w:type="spellStart"/>
      <w:r w:rsidRPr="0099189D">
        <w:rPr>
          <w:color w:val="auto"/>
          <w:sz w:val="28"/>
          <w:szCs w:val="28"/>
        </w:rPr>
        <w:t>чи</w:t>
      </w:r>
      <w:proofErr w:type="spellEnd"/>
      <w:r w:rsidRPr="0099189D">
        <w:rPr>
          <w:color w:val="auto"/>
          <w:sz w:val="28"/>
          <w:szCs w:val="28"/>
        </w:rPr>
        <w:t xml:space="preserve"> </w:t>
      </w:r>
      <w:proofErr w:type="spellStart"/>
      <w:r w:rsidRPr="0099189D">
        <w:rPr>
          <w:color w:val="auto"/>
          <w:sz w:val="28"/>
          <w:szCs w:val="28"/>
        </w:rPr>
        <w:t>відповідають</w:t>
      </w:r>
      <w:proofErr w:type="spellEnd"/>
      <w:r w:rsidRPr="0099189D">
        <w:rPr>
          <w:color w:val="auto"/>
          <w:sz w:val="28"/>
          <w:szCs w:val="28"/>
        </w:rPr>
        <w:t xml:space="preserve"> </w:t>
      </w:r>
      <w:proofErr w:type="spellStart"/>
      <w:r w:rsidRPr="0099189D">
        <w:rPr>
          <w:color w:val="auto"/>
          <w:sz w:val="28"/>
          <w:szCs w:val="28"/>
        </w:rPr>
        <w:t>його</w:t>
      </w:r>
      <w:proofErr w:type="spellEnd"/>
      <w:r w:rsidRPr="0099189D">
        <w:rPr>
          <w:color w:val="auto"/>
          <w:sz w:val="28"/>
          <w:szCs w:val="28"/>
        </w:rPr>
        <w:t xml:space="preserve"> </w:t>
      </w:r>
      <w:proofErr w:type="spellStart"/>
      <w:r w:rsidRPr="0099189D">
        <w:rPr>
          <w:color w:val="auto"/>
          <w:sz w:val="28"/>
          <w:szCs w:val="28"/>
        </w:rPr>
        <w:t>дії</w:t>
      </w:r>
      <w:proofErr w:type="spellEnd"/>
      <w:r w:rsidRPr="0099189D">
        <w:rPr>
          <w:color w:val="auto"/>
          <w:sz w:val="28"/>
          <w:szCs w:val="28"/>
        </w:rPr>
        <w:t xml:space="preserve"> </w:t>
      </w:r>
      <w:proofErr w:type="spellStart"/>
      <w:r w:rsidRPr="0099189D">
        <w:rPr>
          <w:color w:val="auto"/>
          <w:sz w:val="28"/>
          <w:szCs w:val="28"/>
        </w:rPr>
        <w:t>професійним</w:t>
      </w:r>
      <w:proofErr w:type="spellEnd"/>
      <w:r w:rsidRPr="0099189D">
        <w:rPr>
          <w:color w:val="auto"/>
          <w:sz w:val="28"/>
          <w:szCs w:val="28"/>
        </w:rPr>
        <w:t xml:space="preserve"> </w:t>
      </w:r>
      <w:proofErr w:type="spellStart"/>
      <w:r w:rsidRPr="0099189D">
        <w:rPr>
          <w:color w:val="auto"/>
          <w:sz w:val="28"/>
          <w:szCs w:val="28"/>
        </w:rPr>
        <w:t>вимогам</w:t>
      </w:r>
      <w:proofErr w:type="spellEnd"/>
      <w:r w:rsidRPr="0099189D">
        <w:rPr>
          <w:color w:val="auto"/>
          <w:sz w:val="28"/>
          <w:szCs w:val="28"/>
        </w:rPr>
        <w:t>.</w:t>
      </w:r>
    </w:p>
    <w:p w14:paraId="4CCDF1C6" w14:textId="77777777" w:rsidR="0099189D" w:rsidRPr="0099189D" w:rsidRDefault="0099189D" w:rsidP="0035322E">
      <w:pPr>
        <w:spacing w:before="100" w:beforeAutospacing="1" w:after="100" w:afterAutospacing="1" w:line="240" w:lineRule="auto"/>
        <w:ind w:left="0" w:firstLine="0"/>
        <w:outlineLvl w:val="0"/>
        <w:rPr>
          <w:b/>
          <w:bCs/>
          <w:color w:val="auto"/>
          <w:kern w:val="36"/>
          <w:sz w:val="28"/>
          <w:szCs w:val="28"/>
        </w:rPr>
      </w:pPr>
      <w:proofErr w:type="spellStart"/>
      <w:r w:rsidRPr="0099189D">
        <w:rPr>
          <w:b/>
          <w:bCs/>
          <w:color w:val="auto"/>
          <w:kern w:val="36"/>
          <w:sz w:val="28"/>
          <w:szCs w:val="28"/>
        </w:rPr>
        <w:lastRenderedPageBreak/>
        <w:t>Розділ</w:t>
      </w:r>
      <w:proofErr w:type="spellEnd"/>
      <w:r w:rsidRPr="0099189D">
        <w:rPr>
          <w:b/>
          <w:bCs/>
          <w:color w:val="auto"/>
          <w:kern w:val="36"/>
          <w:sz w:val="28"/>
          <w:szCs w:val="28"/>
        </w:rPr>
        <w:t xml:space="preserve"> 7. </w:t>
      </w:r>
      <w:proofErr w:type="spellStart"/>
      <w:r w:rsidRPr="0099189D">
        <w:rPr>
          <w:b/>
          <w:bCs/>
          <w:color w:val="auto"/>
          <w:kern w:val="36"/>
          <w:sz w:val="28"/>
          <w:szCs w:val="28"/>
        </w:rPr>
        <w:t>Узагальнення</w:t>
      </w:r>
      <w:proofErr w:type="spellEnd"/>
      <w:r w:rsidRPr="0099189D">
        <w:rPr>
          <w:b/>
          <w:bCs/>
          <w:color w:val="auto"/>
          <w:kern w:val="36"/>
          <w:sz w:val="28"/>
          <w:szCs w:val="28"/>
        </w:rPr>
        <w:t xml:space="preserve"> та контроль </w:t>
      </w:r>
      <w:proofErr w:type="spellStart"/>
      <w:r w:rsidRPr="0099189D">
        <w:rPr>
          <w:b/>
          <w:bCs/>
          <w:color w:val="auto"/>
          <w:kern w:val="36"/>
          <w:sz w:val="28"/>
          <w:szCs w:val="28"/>
        </w:rPr>
        <w:t>знань</w:t>
      </w:r>
      <w:proofErr w:type="spellEnd"/>
    </w:p>
    <w:p w14:paraId="13C119F7" w14:textId="77777777" w:rsidR="0099189D" w:rsidRPr="0099189D" w:rsidRDefault="0099189D" w:rsidP="0099189D">
      <w:pPr>
        <w:spacing w:before="100" w:beforeAutospacing="1" w:after="100" w:afterAutospacing="1" w:line="240" w:lineRule="auto"/>
        <w:ind w:left="0" w:firstLine="0"/>
        <w:outlineLvl w:val="1"/>
        <w:rPr>
          <w:b/>
          <w:bCs/>
          <w:color w:val="auto"/>
          <w:sz w:val="28"/>
          <w:szCs w:val="28"/>
        </w:rPr>
      </w:pPr>
      <w:r w:rsidRPr="0099189D">
        <w:rPr>
          <w:b/>
          <w:bCs/>
          <w:color w:val="auto"/>
          <w:sz w:val="28"/>
          <w:szCs w:val="28"/>
        </w:rPr>
        <w:t xml:space="preserve">7.1. </w:t>
      </w:r>
      <w:proofErr w:type="spellStart"/>
      <w:r w:rsidRPr="0099189D">
        <w:rPr>
          <w:b/>
          <w:bCs/>
          <w:color w:val="auto"/>
          <w:sz w:val="28"/>
          <w:szCs w:val="28"/>
        </w:rPr>
        <w:t>Основні</w:t>
      </w:r>
      <w:proofErr w:type="spellEnd"/>
      <w:r w:rsidRPr="0099189D">
        <w:rPr>
          <w:b/>
          <w:bCs/>
          <w:color w:val="auto"/>
          <w:sz w:val="28"/>
          <w:szCs w:val="28"/>
        </w:rPr>
        <w:t xml:space="preserve"> </w:t>
      </w:r>
      <w:proofErr w:type="spellStart"/>
      <w:r w:rsidRPr="0099189D">
        <w:rPr>
          <w:b/>
          <w:bCs/>
          <w:color w:val="auto"/>
          <w:sz w:val="28"/>
          <w:szCs w:val="28"/>
        </w:rPr>
        <w:t>висновки</w:t>
      </w:r>
      <w:proofErr w:type="spellEnd"/>
      <w:r w:rsidRPr="0099189D">
        <w:rPr>
          <w:b/>
          <w:bCs/>
          <w:color w:val="auto"/>
          <w:sz w:val="28"/>
          <w:szCs w:val="28"/>
        </w:rPr>
        <w:t xml:space="preserve"> </w:t>
      </w:r>
      <w:proofErr w:type="spellStart"/>
      <w:r w:rsidRPr="0099189D">
        <w:rPr>
          <w:b/>
          <w:bCs/>
          <w:color w:val="auto"/>
          <w:sz w:val="28"/>
          <w:szCs w:val="28"/>
        </w:rPr>
        <w:t>лекції</w:t>
      </w:r>
      <w:proofErr w:type="spellEnd"/>
    </w:p>
    <w:p w14:paraId="720DD4D2"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Нормативно-</w:t>
      </w:r>
      <w:proofErr w:type="spellStart"/>
      <w:r w:rsidRPr="0099189D">
        <w:rPr>
          <w:color w:val="auto"/>
          <w:sz w:val="28"/>
          <w:szCs w:val="28"/>
        </w:rPr>
        <w:t>правове</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аудиту є </w:t>
      </w:r>
      <w:proofErr w:type="spellStart"/>
      <w:r w:rsidRPr="0099189D">
        <w:rPr>
          <w:color w:val="auto"/>
          <w:sz w:val="28"/>
          <w:szCs w:val="28"/>
        </w:rPr>
        <w:t>необхідною</w:t>
      </w:r>
      <w:proofErr w:type="spellEnd"/>
      <w:r w:rsidRPr="0099189D">
        <w:rPr>
          <w:color w:val="auto"/>
          <w:sz w:val="28"/>
          <w:szCs w:val="28"/>
        </w:rPr>
        <w:t xml:space="preserve"> </w:t>
      </w:r>
      <w:proofErr w:type="spellStart"/>
      <w:r w:rsidRPr="0099189D">
        <w:rPr>
          <w:color w:val="auto"/>
          <w:sz w:val="28"/>
          <w:szCs w:val="28"/>
        </w:rPr>
        <w:t>умовою</w:t>
      </w:r>
      <w:proofErr w:type="spellEnd"/>
      <w:r w:rsidRPr="0099189D">
        <w:rPr>
          <w:color w:val="auto"/>
          <w:sz w:val="28"/>
          <w:szCs w:val="28"/>
        </w:rPr>
        <w:t xml:space="preserve"> </w:t>
      </w:r>
      <w:proofErr w:type="spellStart"/>
      <w:r w:rsidRPr="0099189D">
        <w:rPr>
          <w:color w:val="auto"/>
          <w:sz w:val="28"/>
          <w:szCs w:val="28"/>
        </w:rPr>
        <w:t>забезпечення</w:t>
      </w:r>
      <w:proofErr w:type="spellEnd"/>
      <w:r w:rsidRPr="0099189D">
        <w:rPr>
          <w:color w:val="auto"/>
          <w:sz w:val="28"/>
          <w:szCs w:val="28"/>
        </w:rPr>
        <w:t xml:space="preserve"> </w:t>
      </w:r>
      <w:proofErr w:type="spellStart"/>
      <w:r w:rsidRPr="0099189D">
        <w:rPr>
          <w:color w:val="auto"/>
          <w:sz w:val="28"/>
          <w:szCs w:val="28"/>
        </w:rPr>
        <w:t>якості</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послуг</w:t>
      </w:r>
      <w:proofErr w:type="spellEnd"/>
      <w:r w:rsidRPr="0099189D">
        <w:rPr>
          <w:color w:val="auto"/>
          <w:sz w:val="28"/>
          <w:szCs w:val="28"/>
        </w:rPr>
        <w:t xml:space="preserve"> і </w:t>
      </w:r>
      <w:proofErr w:type="spellStart"/>
      <w:r w:rsidRPr="0099189D">
        <w:rPr>
          <w:color w:val="auto"/>
          <w:sz w:val="28"/>
          <w:szCs w:val="28"/>
        </w:rPr>
        <w:t>довіри</w:t>
      </w:r>
      <w:proofErr w:type="spellEnd"/>
      <w:r w:rsidRPr="0099189D">
        <w:rPr>
          <w:color w:val="auto"/>
          <w:sz w:val="28"/>
          <w:szCs w:val="28"/>
        </w:rPr>
        <w:t xml:space="preserve"> </w:t>
      </w:r>
      <w:proofErr w:type="spellStart"/>
      <w:r w:rsidRPr="0099189D">
        <w:rPr>
          <w:color w:val="auto"/>
          <w:sz w:val="28"/>
          <w:szCs w:val="28"/>
        </w:rPr>
        <w:t>користувачів</w:t>
      </w:r>
      <w:proofErr w:type="spellEnd"/>
      <w:r w:rsidRPr="0099189D">
        <w:rPr>
          <w:color w:val="auto"/>
          <w:sz w:val="28"/>
          <w:szCs w:val="28"/>
        </w:rPr>
        <w:t xml:space="preserve"> до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17AA700E"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Основні</w:t>
      </w:r>
      <w:proofErr w:type="spellEnd"/>
      <w:r w:rsidRPr="0099189D">
        <w:rPr>
          <w:color w:val="auto"/>
          <w:sz w:val="28"/>
          <w:szCs w:val="28"/>
        </w:rPr>
        <w:t xml:space="preserve"> </w:t>
      </w:r>
      <w:proofErr w:type="spellStart"/>
      <w:r w:rsidRPr="0099189D">
        <w:rPr>
          <w:color w:val="auto"/>
          <w:sz w:val="28"/>
          <w:szCs w:val="28"/>
        </w:rPr>
        <w:t>положення</w:t>
      </w:r>
      <w:proofErr w:type="spellEnd"/>
      <w:r w:rsidRPr="0099189D">
        <w:rPr>
          <w:color w:val="auto"/>
          <w:sz w:val="28"/>
          <w:szCs w:val="28"/>
        </w:rPr>
        <w:t xml:space="preserve"> теми:</w:t>
      </w:r>
    </w:p>
    <w:p w14:paraId="009994FE" w14:textId="77777777" w:rsidR="0099189D" w:rsidRPr="0099189D" w:rsidRDefault="0099189D" w:rsidP="006B1A1D">
      <w:pPr>
        <w:numPr>
          <w:ilvl w:val="0"/>
          <w:numId w:val="52"/>
        </w:numPr>
        <w:spacing w:before="100" w:beforeAutospacing="1" w:after="100" w:afterAutospacing="1" w:line="240" w:lineRule="auto"/>
        <w:rPr>
          <w:color w:val="auto"/>
          <w:sz w:val="28"/>
          <w:szCs w:val="28"/>
        </w:rPr>
      </w:pPr>
      <w:proofErr w:type="spellStart"/>
      <w:r w:rsidRPr="0099189D">
        <w:rPr>
          <w:color w:val="auto"/>
          <w:sz w:val="28"/>
          <w:szCs w:val="28"/>
        </w:rPr>
        <w:t>Базовим</w:t>
      </w:r>
      <w:proofErr w:type="spellEnd"/>
      <w:r w:rsidRPr="0099189D">
        <w:rPr>
          <w:color w:val="auto"/>
          <w:sz w:val="28"/>
          <w:szCs w:val="28"/>
        </w:rPr>
        <w:t xml:space="preserve"> нормативно-</w:t>
      </w:r>
      <w:proofErr w:type="spellStart"/>
      <w:r w:rsidRPr="0099189D">
        <w:rPr>
          <w:color w:val="auto"/>
          <w:sz w:val="28"/>
          <w:szCs w:val="28"/>
        </w:rPr>
        <w:t>правовим</w:t>
      </w:r>
      <w:proofErr w:type="spellEnd"/>
      <w:r w:rsidRPr="0099189D">
        <w:rPr>
          <w:color w:val="auto"/>
          <w:sz w:val="28"/>
          <w:szCs w:val="28"/>
        </w:rPr>
        <w:t xml:space="preserve"> актом у </w:t>
      </w:r>
      <w:proofErr w:type="spellStart"/>
      <w:r w:rsidRPr="0099189D">
        <w:rPr>
          <w:color w:val="auto"/>
          <w:sz w:val="28"/>
          <w:szCs w:val="28"/>
        </w:rPr>
        <w:t>сфері</w:t>
      </w:r>
      <w:proofErr w:type="spellEnd"/>
      <w:r w:rsidRPr="0099189D">
        <w:rPr>
          <w:color w:val="auto"/>
          <w:sz w:val="28"/>
          <w:szCs w:val="28"/>
        </w:rPr>
        <w:t xml:space="preserve"> аудиту є Закон </w:t>
      </w:r>
      <w:proofErr w:type="spellStart"/>
      <w:r w:rsidRPr="0099189D">
        <w:rPr>
          <w:color w:val="auto"/>
          <w:sz w:val="28"/>
          <w:szCs w:val="28"/>
        </w:rPr>
        <w:t>України</w:t>
      </w:r>
      <w:proofErr w:type="spellEnd"/>
      <w:r w:rsidRPr="0099189D">
        <w:rPr>
          <w:color w:val="auto"/>
          <w:sz w:val="28"/>
          <w:szCs w:val="28"/>
        </w:rPr>
        <w:t xml:space="preserve"> «Про аудит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та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w:t>
      </w:r>
    </w:p>
    <w:p w14:paraId="1EF587D4" w14:textId="77777777" w:rsidR="0099189D" w:rsidRPr="0099189D" w:rsidRDefault="0099189D" w:rsidP="006B1A1D">
      <w:pPr>
        <w:numPr>
          <w:ilvl w:val="0"/>
          <w:numId w:val="52"/>
        </w:numPr>
        <w:spacing w:before="100" w:beforeAutospacing="1" w:after="100" w:afterAutospacing="1" w:line="240" w:lineRule="auto"/>
        <w:rPr>
          <w:color w:val="auto"/>
          <w:sz w:val="28"/>
          <w:szCs w:val="28"/>
        </w:rPr>
      </w:pPr>
      <w:r w:rsidRPr="0099189D">
        <w:rPr>
          <w:color w:val="auto"/>
          <w:sz w:val="28"/>
          <w:szCs w:val="28"/>
        </w:rPr>
        <w:t xml:space="preserve">Закон </w:t>
      </w:r>
      <w:proofErr w:type="spellStart"/>
      <w:r w:rsidRPr="0099189D">
        <w:rPr>
          <w:color w:val="auto"/>
          <w:sz w:val="28"/>
          <w:szCs w:val="28"/>
        </w:rPr>
        <w:t>України</w:t>
      </w:r>
      <w:proofErr w:type="spellEnd"/>
      <w:r w:rsidRPr="0099189D">
        <w:rPr>
          <w:color w:val="auto"/>
          <w:sz w:val="28"/>
          <w:szCs w:val="28"/>
        </w:rPr>
        <w:t xml:space="preserve"> «Про </w:t>
      </w:r>
      <w:proofErr w:type="spellStart"/>
      <w:r w:rsidRPr="0099189D">
        <w:rPr>
          <w:color w:val="auto"/>
          <w:sz w:val="28"/>
          <w:szCs w:val="28"/>
        </w:rPr>
        <w:t>бухгалтерський</w:t>
      </w:r>
      <w:proofErr w:type="spellEnd"/>
      <w:r w:rsidRPr="0099189D">
        <w:rPr>
          <w:color w:val="auto"/>
          <w:sz w:val="28"/>
          <w:szCs w:val="28"/>
        </w:rPr>
        <w:t xml:space="preserve"> </w:t>
      </w:r>
      <w:proofErr w:type="spellStart"/>
      <w:r w:rsidRPr="0099189D">
        <w:rPr>
          <w:color w:val="auto"/>
          <w:sz w:val="28"/>
          <w:szCs w:val="28"/>
        </w:rPr>
        <w:t>облік</w:t>
      </w:r>
      <w:proofErr w:type="spellEnd"/>
      <w:r w:rsidRPr="0099189D">
        <w:rPr>
          <w:color w:val="auto"/>
          <w:sz w:val="28"/>
          <w:szCs w:val="28"/>
        </w:rPr>
        <w:t xml:space="preserve"> та </w:t>
      </w:r>
      <w:proofErr w:type="spellStart"/>
      <w:r w:rsidRPr="0099189D">
        <w:rPr>
          <w:color w:val="auto"/>
          <w:sz w:val="28"/>
          <w:szCs w:val="28"/>
        </w:rPr>
        <w:t>фінансову</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в </w:t>
      </w:r>
      <w:proofErr w:type="spellStart"/>
      <w:r w:rsidRPr="0099189D">
        <w:rPr>
          <w:color w:val="auto"/>
          <w:sz w:val="28"/>
          <w:szCs w:val="28"/>
        </w:rPr>
        <w:t>Україні</w:t>
      </w:r>
      <w:proofErr w:type="spellEnd"/>
      <w:r w:rsidRPr="0099189D">
        <w:rPr>
          <w:color w:val="auto"/>
          <w:sz w:val="28"/>
          <w:szCs w:val="28"/>
        </w:rPr>
        <w:t xml:space="preserve">» </w:t>
      </w:r>
      <w:proofErr w:type="spellStart"/>
      <w:r w:rsidRPr="0099189D">
        <w:rPr>
          <w:color w:val="auto"/>
          <w:sz w:val="28"/>
          <w:szCs w:val="28"/>
        </w:rPr>
        <w:t>визначає</w:t>
      </w:r>
      <w:proofErr w:type="spellEnd"/>
      <w:r w:rsidRPr="0099189D">
        <w:rPr>
          <w:color w:val="auto"/>
          <w:sz w:val="28"/>
          <w:szCs w:val="28"/>
        </w:rPr>
        <w:t xml:space="preserve"> </w:t>
      </w:r>
      <w:proofErr w:type="spellStart"/>
      <w:r w:rsidRPr="0099189D">
        <w:rPr>
          <w:color w:val="auto"/>
          <w:sz w:val="28"/>
          <w:szCs w:val="28"/>
        </w:rPr>
        <w:t>правові</w:t>
      </w:r>
      <w:proofErr w:type="spellEnd"/>
      <w:r w:rsidRPr="0099189D">
        <w:rPr>
          <w:color w:val="auto"/>
          <w:sz w:val="28"/>
          <w:szCs w:val="28"/>
        </w:rPr>
        <w:t xml:space="preserve"> засади </w:t>
      </w:r>
      <w:proofErr w:type="spellStart"/>
      <w:r w:rsidRPr="0099189D">
        <w:rPr>
          <w:color w:val="auto"/>
          <w:sz w:val="28"/>
          <w:szCs w:val="28"/>
        </w:rPr>
        <w:t>формування</w:t>
      </w:r>
      <w:proofErr w:type="spellEnd"/>
      <w:r w:rsidRPr="0099189D">
        <w:rPr>
          <w:color w:val="auto"/>
          <w:sz w:val="28"/>
          <w:szCs w:val="28"/>
        </w:rPr>
        <w:t xml:space="preserve"> </w:t>
      </w:r>
      <w:proofErr w:type="spellStart"/>
      <w:r w:rsidRPr="0099189D">
        <w:rPr>
          <w:color w:val="auto"/>
          <w:sz w:val="28"/>
          <w:szCs w:val="28"/>
        </w:rPr>
        <w:t>бухгалтерської</w:t>
      </w:r>
      <w:proofErr w:type="spellEnd"/>
      <w:r w:rsidRPr="0099189D">
        <w:rPr>
          <w:color w:val="auto"/>
          <w:sz w:val="28"/>
          <w:szCs w:val="28"/>
        </w:rPr>
        <w:t xml:space="preserve"> </w:t>
      </w:r>
      <w:proofErr w:type="spellStart"/>
      <w:r w:rsidRPr="0099189D">
        <w:rPr>
          <w:color w:val="auto"/>
          <w:sz w:val="28"/>
          <w:szCs w:val="28"/>
        </w:rPr>
        <w:t>інформації</w:t>
      </w:r>
      <w:proofErr w:type="spellEnd"/>
      <w:r w:rsidRPr="0099189D">
        <w:rPr>
          <w:color w:val="auto"/>
          <w:sz w:val="28"/>
          <w:szCs w:val="28"/>
        </w:rPr>
        <w:t xml:space="preserve"> та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4C68824B" w14:textId="77777777" w:rsidR="0099189D" w:rsidRPr="0099189D" w:rsidRDefault="0099189D" w:rsidP="006B1A1D">
      <w:pPr>
        <w:numPr>
          <w:ilvl w:val="0"/>
          <w:numId w:val="52"/>
        </w:numPr>
        <w:spacing w:before="100" w:beforeAutospacing="1" w:after="100" w:afterAutospacing="1" w:line="240" w:lineRule="auto"/>
        <w:rPr>
          <w:color w:val="auto"/>
          <w:sz w:val="28"/>
          <w:szCs w:val="28"/>
        </w:rPr>
      </w:pP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 </w:t>
      </w:r>
      <w:proofErr w:type="spellStart"/>
      <w:r w:rsidRPr="0099189D">
        <w:rPr>
          <w:color w:val="auto"/>
          <w:sz w:val="28"/>
          <w:szCs w:val="28"/>
        </w:rPr>
        <w:t>встановлюють</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до </w:t>
      </w:r>
      <w:proofErr w:type="spellStart"/>
      <w:r w:rsidRPr="0099189D">
        <w:rPr>
          <w:color w:val="auto"/>
          <w:sz w:val="28"/>
          <w:szCs w:val="28"/>
        </w:rPr>
        <w:t>планування</w:t>
      </w:r>
      <w:proofErr w:type="spellEnd"/>
      <w:r w:rsidRPr="0099189D">
        <w:rPr>
          <w:color w:val="auto"/>
          <w:sz w:val="28"/>
          <w:szCs w:val="28"/>
        </w:rPr>
        <w:t xml:space="preserve"> аудиту, </w:t>
      </w:r>
      <w:proofErr w:type="spellStart"/>
      <w:r w:rsidRPr="0099189D">
        <w:rPr>
          <w:color w:val="auto"/>
          <w:sz w:val="28"/>
          <w:szCs w:val="28"/>
        </w:rPr>
        <w:t>оцінювання</w:t>
      </w:r>
      <w:proofErr w:type="spellEnd"/>
      <w:r w:rsidRPr="0099189D">
        <w:rPr>
          <w:color w:val="auto"/>
          <w:sz w:val="28"/>
          <w:szCs w:val="28"/>
        </w:rPr>
        <w:t xml:space="preserve"> </w:t>
      </w:r>
      <w:proofErr w:type="spellStart"/>
      <w:r w:rsidRPr="0099189D">
        <w:rPr>
          <w:color w:val="auto"/>
          <w:sz w:val="28"/>
          <w:szCs w:val="28"/>
        </w:rPr>
        <w:t>ризиків</w:t>
      </w:r>
      <w:proofErr w:type="spellEnd"/>
      <w:r w:rsidRPr="0099189D">
        <w:rPr>
          <w:color w:val="auto"/>
          <w:sz w:val="28"/>
          <w:szCs w:val="28"/>
        </w:rPr>
        <w:t xml:space="preserve">, </w:t>
      </w:r>
      <w:proofErr w:type="spellStart"/>
      <w:r w:rsidRPr="0099189D">
        <w:rPr>
          <w:color w:val="auto"/>
          <w:sz w:val="28"/>
          <w:szCs w:val="28"/>
        </w:rPr>
        <w:t>отримання</w:t>
      </w:r>
      <w:proofErr w:type="spellEnd"/>
      <w:r w:rsidRPr="0099189D">
        <w:rPr>
          <w:color w:val="auto"/>
          <w:sz w:val="28"/>
          <w:szCs w:val="28"/>
        </w:rPr>
        <w:t xml:space="preserve"> </w:t>
      </w:r>
      <w:proofErr w:type="spellStart"/>
      <w:r w:rsidRPr="0099189D">
        <w:rPr>
          <w:color w:val="auto"/>
          <w:sz w:val="28"/>
          <w:szCs w:val="28"/>
        </w:rPr>
        <w:t>доказів</w:t>
      </w:r>
      <w:proofErr w:type="spellEnd"/>
      <w:r w:rsidRPr="0099189D">
        <w:rPr>
          <w:color w:val="auto"/>
          <w:sz w:val="28"/>
          <w:szCs w:val="28"/>
        </w:rPr>
        <w:t xml:space="preserve">, </w:t>
      </w:r>
      <w:proofErr w:type="spellStart"/>
      <w:r w:rsidRPr="0099189D">
        <w:rPr>
          <w:color w:val="auto"/>
          <w:sz w:val="28"/>
          <w:szCs w:val="28"/>
        </w:rPr>
        <w:t>документування</w:t>
      </w:r>
      <w:proofErr w:type="spellEnd"/>
      <w:r w:rsidRPr="0099189D">
        <w:rPr>
          <w:color w:val="auto"/>
          <w:sz w:val="28"/>
          <w:szCs w:val="28"/>
        </w:rPr>
        <w:t xml:space="preserve"> та </w:t>
      </w:r>
      <w:proofErr w:type="spellStart"/>
      <w:r w:rsidRPr="0099189D">
        <w:rPr>
          <w:color w:val="auto"/>
          <w:sz w:val="28"/>
          <w:szCs w:val="28"/>
        </w:rPr>
        <w:t>формування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думки.</w:t>
      </w:r>
    </w:p>
    <w:p w14:paraId="605B5804" w14:textId="77777777" w:rsidR="0099189D" w:rsidRPr="0099189D" w:rsidRDefault="0099189D" w:rsidP="006B1A1D">
      <w:pPr>
        <w:numPr>
          <w:ilvl w:val="0"/>
          <w:numId w:val="52"/>
        </w:numPr>
        <w:spacing w:before="100" w:beforeAutospacing="1" w:after="100" w:afterAutospacing="1" w:line="240" w:lineRule="auto"/>
        <w:rPr>
          <w:color w:val="auto"/>
          <w:sz w:val="28"/>
          <w:szCs w:val="28"/>
        </w:rPr>
      </w:pPr>
      <w:r w:rsidRPr="0099189D">
        <w:rPr>
          <w:color w:val="auto"/>
          <w:sz w:val="28"/>
          <w:szCs w:val="28"/>
        </w:rPr>
        <w:t xml:space="preserve">Аудитор повинен </w:t>
      </w:r>
      <w:proofErr w:type="spellStart"/>
      <w:r w:rsidRPr="0099189D">
        <w:rPr>
          <w:color w:val="auto"/>
          <w:sz w:val="28"/>
          <w:szCs w:val="28"/>
        </w:rPr>
        <w:t>мати</w:t>
      </w:r>
      <w:proofErr w:type="spellEnd"/>
      <w:r w:rsidRPr="0099189D">
        <w:rPr>
          <w:color w:val="auto"/>
          <w:sz w:val="28"/>
          <w:szCs w:val="28"/>
        </w:rPr>
        <w:t xml:space="preserve"> </w:t>
      </w:r>
      <w:proofErr w:type="spellStart"/>
      <w:r w:rsidRPr="0099189D">
        <w:rPr>
          <w:color w:val="auto"/>
          <w:sz w:val="28"/>
          <w:szCs w:val="28"/>
        </w:rPr>
        <w:t>відповідну</w:t>
      </w:r>
      <w:proofErr w:type="spellEnd"/>
      <w:r w:rsidRPr="0099189D">
        <w:rPr>
          <w:color w:val="auto"/>
          <w:sz w:val="28"/>
          <w:szCs w:val="28"/>
        </w:rPr>
        <w:t xml:space="preserve"> </w:t>
      </w:r>
      <w:proofErr w:type="spellStart"/>
      <w:r w:rsidRPr="0099189D">
        <w:rPr>
          <w:color w:val="auto"/>
          <w:sz w:val="28"/>
          <w:szCs w:val="28"/>
        </w:rPr>
        <w:t>кваліфікацію</w:t>
      </w:r>
      <w:proofErr w:type="spellEnd"/>
      <w:r w:rsidRPr="0099189D">
        <w:rPr>
          <w:color w:val="auto"/>
          <w:sz w:val="28"/>
          <w:szCs w:val="28"/>
        </w:rPr>
        <w:t xml:space="preserve">, </w:t>
      </w: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незалежності</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етики</w:t>
      </w:r>
      <w:proofErr w:type="spellEnd"/>
      <w:r w:rsidRPr="0099189D">
        <w:rPr>
          <w:color w:val="auto"/>
          <w:sz w:val="28"/>
          <w:szCs w:val="28"/>
        </w:rPr>
        <w:t xml:space="preserve"> та </w:t>
      </w:r>
      <w:proofErr w:type="spellStart"/>
      <w:r w:rsidRPr="0099189D">
        <w:rPr>
          <w:color w:val="auto"/>
          <w:sz w:val="28"/>
          <w:szCs w:val="28"/>
        </w:rPr>
        <w:t>вимог</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w:t>
      </w:r>
    </w:p>
    <w:p w14:paraId="2B4C6EAA" w14:textId="77777777" w:rsidR="0099189D" w:rsidRPr="0099189D" w:rsidRDefault="0099189D" w:rsidP="006B1A1D">
      <w:pPr>
        <w:numPr>
          <w:ilvl w:val="0"/>
          <w:numId w:val="52"/>
        </w:numPr>
        <w:spacing w:before="100" w:beforeAutospacing="1" w:after="100" w:afterAutospacing="1" w:line="240" w:lineRule="auto"/>
        <w:rPr>
          <w:color w:val="auto"/>
          <w:sz w:val="28"/>
          <w:szCs w:val="28"/>
        </w:rPr>
      </w:pPr>
      <w:r w:rsidRPr="0099189D">
        <w:rPr>
          <w:color w:val="auto"/>
          <w:sz w:val="28"/>
          <w:szCs w:val="28"/>
        </w:rPr>
        <w:t xml:space="preserve">Контроль </w:t>
      </w:r>
      <w:proofErr w:type="spellStart"/>
      <w:r w:rsidRPr="0099189D">
        <w:rPr>
          <w:color w:val="auto"/>
          <w:sz w:val="28"/>
          <w:szCs w:val="28"/>
        </w:rPr>
        <w:t>якості</w:t>
      </w:r>
      <w:proofErr w:type="spellEnd"/>
      <w:r w:rsidRPr="0099189D">
        <w:rPr>
          <w:color w:val="auto"/>
          <w:sz w:val="28"/>
          <w:szCs w:val="28"/>
        </w:rPr>
        <w:t xml:space="preserve"> </w:t>
      </w:r>
      <w:proofErr w:type="spellStart"/>
      <w:r w:rsidRPr="0099189D">
        <w:rPr>
          <w:color w:val="auto"/>
          <w:sz w:val="28"/>
          <w:szCs w:val="28"/>
        </w:rPr>
        <w:t>забезпечується</w:t>
      </w:r>
      <w:proofErr w:type="spellEnd"/>
      <w:r w:rsidRPr="0099189D">
        <w:rPr>
          <w:color w:val="auto"/>
          <w:sz w:val="28"/>
          <w:szCs w:val="28"/>
        </w:rPr>
        <w:t xml:space="preserve"> як на </w:t>
      </w:r>
      <w:proofErr w:type="spellStart"/>
      <w:r w:rsidRPr="0099189D">
        <w:rPr>
          <w:color w:val="auto"/>
          <w:sz w:val="28"/>
          <w:szCs w:val="28"/>
        </w:rPr>
        <w:t>рівні</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 xml:space="preserve">, так і через </w:t>
      </w:r>
      <w:proofErr w:type="spellStart"/>
      <w:r w:rsidRPr="0099189D">
        <w:rPr>
          <w:color w:val="auto"/>
          <w:sz w:val="28"/>
          <w:szCs w:val="28"/>
        </w:rPr>
        <w:t>передбачені</w:t>
      </w:r>
      <w:proofErr w:type="spellEnd"/>
      <w:r w:rsidRPr="0099189D">
        <w:rPr>
          <w:color w:val="auto"/>
          <w:sz w:val="28"/>
          <w:szCs w:val="28"/>
        </w:rPr>
        <w:t xml:space="preserve"> </w:t>
      </w:r>
      <w:proofErr w:type="spellStart"/>
      <w:r w:rsidRPr="0099189D">
        <w:rPr>
          <w:color w:val="auto"/>
          <w:sz w:val="28"/>
          <w:szCs w:val="28"/>
        </w:rPr>
        <w:t>законодавством</w:t>
      </w:r>
      <w:proofErr w:type="spellEnd"/>
      <w:r w:rsidRPr="0099189D">
        <w:rPr>
          <w:color w:val="auto"/>
          <w:sz w:val="28"/>
          <w:szCs w:val="28"/>
        </w:rPr>
        <w:t xml:space="preserve"> </w:t>
      </w:r>
      <w:proofErr w:type="spellStart"/>
      <w:r w:rsidRPr="0099189D">
        <w:rPr>
          <w:color w:val="auto"/>
          <w:sz w:val="28"/>
          <w:szCs w:val="28"/>
        </w:rPr>
        <w:t>механізми</w:t>
      </w:r>
      <w:proofErr w:type="spellEnd"/>
      <w:r w:rsidRPr="0099189D">
        <w:rPr>
          <w:color w:val="auto"/>
          <w:sz w:val="28"/>
          <w:szCs w:val="28"/>
        </w:rPr>
        <w:t xml:space="preserve"> </w:t>
      </w:r>
      <w:proofErr w:type="spellStart"/>
      <w:r w:rsidRPr="0099189D">
        <w:rPr>
          <w:color w:val="auto"/>
          <w:sz w:val="28"/>
          <w:szCs w:val="28"/>
        </w:rPr>
        <w:t>нагляду</w:t>
      </w:r>
      <w:proofErr w:type="spellEnd"/>
      <w:r w:rsidRPr="0099189D">
        <w:rPr>
          <w:color w:val="auto"/>
          <w:sz w:val="28"/>
          <w:szCs w:val="28"/>
        </w:rPr>
        <w:t>.</w:t>
      </w:r>
    </w:p>
    <w:p w14:paraId="2E3E481A" w14:textId="77777777" w:rsidR="0099189D" w:rsidRPr="0099189D" w:rsidRDefault="0099189D" w:rsidP="006B1A1D">
      <w:pPr>
        <w:numPr>
          <w:ilvl w:val="0"/>
          <w:numId w:val="52"/>
        </w:numPr>
        <w:spacing w:before="100" w:beforeAutospacing="1" w:after="100" w:afterAutospacing="1" w:line="240" w:lineRule="auto"/>
        <w:rPr>
          <w:color w:val="auto"/>
          <w:sz w:val="28"/>
          <w:szCs w:val="28"/>
        </w:rPr>
      </w:pPr>
      <w:proofErr w:type="spellStart"/>
      <w:r w:rsidRPr="0099189D">
        <w:rPr>
          <w:color w:val="auto"/>
          <w:sz w:val="28"/>
          <w:szCs w:val="28"/>
        </w:rPr>
        <w:t>Аудиторська</w:t>
      </w:r>
      <w:proofErr w:type="spellEnd"/>
      <w:r w:rsidRPr="0099189D">
        <w:rPr>
          <w:color w:val="auto"/>
          <w:sz w:val="28"/>
          <w:szCs w:val="28"/>
        </w:rPr>
        <w:t xml:space="preserve"> думка повинна </w:t>
      </w:r>
      <w:proofErr w:type="spellStart"/>
      <w:r w:rsidRPr="0099189D">
        <w:rPr>
          <w:color w:val="auto"/>
          <w:sz w:val="28"/>
          <w:szCs w:val="28"/>
        </w:rPr>
        <w:t>ґрунтуватися</w:t>
      </w:r>
      <w:proofErr w:type="spellEnd"/>
      <w:r w:rsidRPr="0099189D">
        <w:rPr>
          <w:color w:val="auto"/>
          <w:sz w:val="28"/>
          <w:szCs w:val="28"/>
        </w:rPr>
        <w:t xml:space="preserve"> на </w:t>
      </w:r>
      <w:proofErr w:type="spellStart"/>
      <w:r w:rsidRPr="0099189D">
        <w:rPr>
          <w:color w:val="auto"/>
          <w:sz w:val="28"/>
          <w:szCs w:val="28"/>
        </w:rPr>
        <w:t>достатніх</w:t>
      </w:r>
      <w:proofErr w:type="spellEnd"/>
      <w:r w:rsidRPr="0099189D">
        <w:rPr>
          <w:color w:val="auto"/>
          <w:sz w:val="28"/>
          <w:szCs w:val="28"/>
        </w:rPr>
        <w:t xml:space="preserve"> і </w:t>
      </w:r>
      <w:proofErr w:type="spellStart"/>
      <w:r w:rsidRPr="0099189D">
        <w:rPr>
          <w:color w:val="auto"/>
          <w:sz w:val="28"/>
          <w:szCs w:val="28"/>
        </w:rPr>
        <w:t>належних</w:t>
      </w:r>
      <w:proofErr w:type="spellEnd"/>
      <w:r w:rsidRPr="0099189D">
        <w:rPr>
          <w:color w:val="auto"/>
          <w:sz w:val="28"/>
          <w:szCs w:val="28"/>
        </w:rPr>
        <w:t xml:space="preserve"> </w:t>
      </w:r>
      <w:proofErr w:type="spellStart"/>
      <w:r w:rsidRPr="0099189D">
        <w:rPr>
          <w:color w:val="auto"/>
          <w:sz w:val="28"/>
          <w:szCs w:val="28"/>
        </w:rPr>
        <w:t>доказах</w:t>
      </w:r>
      <w:proofErr w:type="spellEnd"/>
      <w:r w:rsidRPr="0099189D">
        <w:rPr>
          <w:color w:val="auto"/>
          <w:sz w:val="28"/>
          <w:szCs w:val="28"/>
        </w:rPr>
        <w:t xml:space="preserve">, а не на </w:t>
      </w:r>
      <w:proofErr w:type="spellStart"/>
      <w:r w:rsidRPr="0099189D">
        <w:rPr>
          <w:color w:val="auto"/>
          <w:sz w:val="28"/>
          <w:szCs w:val="28"/>
        </w:rPr>
        <w:t>побажаннях</w:t>
      </w:r>
      <w:proofErr w:type="spellEnd"/>
      <w:r w:rsidRPr="0099189D">
        <w:rPr>
          <w:color w:val="auto"/>
          <w:sz w:val="28"/>
          <w:szCs w:val="28"/>
        </w:rPr>
        <w:t xml:space="preserve"> </w:t>
      </w:r>
      <w:proofErr w:type="spellStart"/>
      <w:r w:rsidRPr="0099189D">
        <w:rPr>
          <w:color w:val="auto"/>
          <w:sz w:val="28"/>
          <w:szCs w:val="28"/>
        </w:rPr>
        <w:t>замовника</w:t>
      </w:r>
      <w:proofErr w:type="spellEnd"/>
      <w:r w:rsidRPr="0099189D">
        <w:rPr>
          <w:color w:val="auto"/>
          <w:sz w:val="28"/>
          <w:szCs w:val="28"/>
        </w:rPr>
        <w:t>.</w:t>
      </w:r>
    </w:p>
    <w:p w14:paraId="2660C6D8" w14:textId="77777777" w:rsidR="0099189D" w:rsidRPr="0099189D" w:rsidRDefault="0099189D" w:rsidP="0099189D">
      <w:pPr>
        <w:spacing w:before="100" w:beforeAutospacing="1" w:after="100" w:afterAutospacing="1" w:line="240" w:lineRule="auto"/>
        <w:ind w:left="0" w:firstLine="0"/>
        <w:outlineLvl w:val="1"/>
        <w:rPr>
          <w:b/>
          <w:bCs/>
          <w:color w:val="auto"/>
          <w:sz w:val="28"/>
          <w:szCs w:val="28"/>
        </w:rPr>
      </w:pPr>
      <w:r w:rsidRPr="0099189D">
        <w:rPr>
          <w:b/>
          <w:bCs/>
          <w:color w:val="auto"/>
          <w:sz w:val="28"/>
          <w:szCs w:val="28"/>
        </w:rPr>
        <w:t xml:space="preserve">7.2. </w:t>
      </w:r>
      <w:proofErr w:type="spellStart"/>
      <w:r w:rsidRPr="0099189D">
        <w:rPr>
          <w:b/>
          <w:bCs/>
          <w:color w:val="auto"/>
          <w:sz w:val="28"/>
          <w:szCs w:val="28"/>
        </w:rPr>
        <w:t>Контрольні</w:t>
      </w:r>
      <w:proofErr w:type="spellEnd"/>
      <w:r w:rsidRPr="0099189D">
        <w:rPr>
          <w:b/>
          <w:bCs/>
          <w:color w:val="auto"/>
          <w:sz w:val="28"/>
          <w:szCs w:val="28"/>
        </w:rPr>
        <w:t xml:space="preserve"> </w:t>
      </w:r>
      <w:proofErr w:type="spellStart"/>
      <w:r w:rsidRPr="0099189D">
        <w:rPr>
          <w:b/>
          <w:bCs/>
          <w:color w:val="auto"/>
          <w:sz w:val="28"/>
          <w:szCs w:val="28"/>
        </w:rPr>
        <w:t>запитання</w:t>
      </w:r>
      <w:proofErr w:type="spellEnd"/>
    </w:p>
    <w:p w14:paraId="69B90530"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розуміють</w:t>
      </w:r>
      <w:proofErr w:type="spellEnd"/>
      <w:r w:rsidRPr="0099189D">
        <w:rPr>
          <w:color w:val="auto"/>
          <w:sz w:val="28"/>
          <w:szCs w:val="28"/>
        </w:rPr>
        <w:t xml:space="preserve"> </w:t>
      </w:r>
      <w:proofErr w:type="spellStart"/>
      <w:r w:rsidRPr="0099189D">
        <w:rPr>
          <w:color w:val="auto"/>
          <w:sz w:val="28"/>
          <w:szCs w:val="28"/>
        </w:rPr>
        <w:t>під</w:t>
      </w:r>
      <w:proofErr w:type="spellEnd"/>
      <w:r w:rsidRPr="0099189D">
        <w:rPr>
          <w:color w:val="auto"/>
          <w:sz w:val="28"/>
          <w:szCs w:val="28"/>
        </w:rPr>
        <w:t xml:space="preserve"> нормативно-</w:t>
      </w:r>
      <w:proofErr w:type="spellStart"/>
      <w:r w:rsidRPr="0099189D">
        <w:rPr>
          <w:color w:val="auto"/>
          <w:sz w:val="28"/>
          <w:szCs w:val="28"/>
        </w:rPr>
        <w:t>правовим</w:t>
      </w:r>
      <w:proofErr w:type="spellEnd"/>
      <w:r w:rsidRPr="0099189D">
        <w:rPr>
          <w:color w:val="auto"/>
          <w:sz w:val="28"/>
          <w:szCs w:val="28"/>
        </w:rPr>
        <w:t xml:space="preserve"> </w:t>
      </w:r>
      <w:proofErr w:type="spellStart"/>
      <w:r w:rsidRPr="0099189D">
        <w:rPr>
          <w:color w:val="auto"/>
          <w:sz w:val="28"/>
          <w:szCs w:val="28"/>
        </w:rPr>
        <w:t>регулюванням</w:t>
      </w:r>
      <w:proofErr w:type="spellEnd"/>
      <w:r w:rsidRPr="0099189D">
        <w:rPr>
          <w:color w:val="auto"/>
          <w:sz w:val="28"/>
          <w:szCs w:val="28"/>
        </w:rPr>
        <w:t xml:space="preserve"> аудиту?</w:t>
      </w:r>
    </w:p>
    <w:p w14:paraId="7A08EF88"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основні</w:t>
      </w:r>
      <w:proofErr w:type="spellEnd"/>
      <w:r w:rsidRPr="0099189D">
        <w:rPr>
          <w:color w:val="auto"/>
          <w:sz w:val="28"/>
          <w:szCs w:val="28"/>
        </w:rPr>
        <w:t xml:space="preserve"> </w:t>
      </w:r>
      <w:proofErr w:type="spellStart"/>
      <w:r w:rsidRPr="0099189D">
        <w:rPr>
          <w:color w:val="auto"/>
          <w:sz w:val="28"/>
          <w:szCs w:val="28"/>
        </w:rPr>
        <w:t>цілі</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w:t>
      </w:r>
    </w:p>
    <w:p w14:paraId="43DA203A"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Який</w:t>
      </w:r>
      <w:proofErr w:type="spellEnd"/>
      <w:r w:rsidRPr="0099189D">
        <w:rPr>
          <w:color w:val="auto"/>
          <w:sz w:val="28"/>
          <w:szCs w:val="28"/>
        </w:rPr>
        <w:t xml:space="preserve"> закон є </w:t>
      </w:r>
      <w:proofErr w:type="spellStart"/>
      <w:r w:rsidRPr="0099189D">
        <w:rPr>
          <w:color w:val="auto"/>
          <w:sz w:val="28"/>
          <w:szCs w:val="28"/>
        </w:rPr>
        <w:t>основним</w:t>
      </w:r>
      <w:proofErr w:type="spellEnd"/>
      <w:r w:rsidRPr="0099189D">
        <w:rPr>
          <w:color w:val="auto"/>
          <w:sz w:val="28"/>
          <w:szCs w:val="28"/>
        </w:rPr>
        <w:t xml:space="preserve"> у </w:t>
      </w:r>
      <w:proofErr w:type="spellStart"/>
      <w:r w:rsidRPr="0099189D">
        <w:rPr>
          <w:color w:val="auto"/>
          <w:sz w:val="28"/>
          <w:szCs w:val="28"/>
        </w:rPr>
        <w:t>сфері</w:t>
      </w:r>
      <w:proofErr w:type="spellEnd"/>
      <w:r w:rsidRPr="0099189D">
        <w:rPr>
          <w:color w:val="auto"/>
          <w:sz w:val="28"/>
          <w:szCs w:val="28"/>
        </w:rPr>
        <w:t xml:space="preserve"> аудиту в </w:t>
      </w:r>
      <w:proofErr w:type="spellStart"/>
      <w:r w:rsidRPr="0099189D">
        <w:rPr>
          <w:color w:val="auto"/>
          <w:sz w:val="28"/>
          <w:szCs w:val="28"/>
        </w:rPr>
        <w:t>Україні</w:t>
      </w:r>
      <w:proofErr w:type="spellEnd"/>
      <w:r w:rsidRPr="0099189D">
        <w:rPr>
          <w:color w:val="auto"/>
          <w:sz w:val="28"/>
          <w:szCs w:val="28"/>
        </w:rPr>
        <w:t>?</w:t>
      </w:r>
    </w:p>
    <w:p w14:paraId="22133999"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r w:rsidRPr="0099189D">
        <w:rPr>
          <w:color w:val="auto"/>
          <w:sz w:val="28"/>
          <w:szCs w:val="28"/>
        </w:rPr>
        <w:t xml:space="preserve">Яке </w:t>
      </w:r>
      <w:proofErr w:type="spellStart"/>
      <w:r w:rsidRPr="0099189D">
        <w:rPr>
          <w:color w:val="auto"/>
          <w:sz w:val="28"/>
          <w:szCs w:val="28"/>
        </w:rPr>
        <w:t>значення</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Закон </w:t>
      </w:r>
      <w:proofErr w:type="spellStart"/>
      <w:r w:rsidRPr="0099189D">
        <w:rPr>
          <w:color w:val="auto"/>
          <w:sz w:val="28"/>
          <w:szCs w:val="28"/>
        </w:rPr>
        <w:t>України</w:t>
      </w:r>
      <w:proofErr w:type="spellEnd"/>
      <w:r w:rsidRPr="0099189D">
        <w:rPr>
          <w:color w:val="auto"/>
          <w:sz w:val="28"/>
          <w:szCs w:val="28"/>
        </w:rPr>
        <w:t xml:space="preserve"> «Про </w:t>
      </w:r>
      <w:proofErr w:type="spellStart"/>
      <w:r w:rsidRPr="0099189D">
        <w:rPr>
          <w:color w:val="auto"/>
          <w:sz w:val="28"/>
          <w:szCs w:val="28"/>
        </w:rPr>
        <w:t>бухгалтерський</w:t>
      </w:r>
      <w:proofErr w:type="spellEnd"/>
      <w:r w:rsidRPr="0099189D">
        <w:rPr>
          <w:color w:val="auto"/>
          <w:sz w:val="28"/>
          <w:szCs w:val="28"/>
        </w:rPr>
        <w:t xml:space="preserve"> </w:t>
      </w:r>
      <w:proofErr w:type="spellStart"/>
      <w:r w:rsidRPr="0099189D">
        <w:rPr>
          <w:color w:val="auto"/>
          <w:sz w:val="28"/>
          <w:szCs w:val="28"/>
        </w:rPr>
        <w:t>облік</w:t>
      </w:r>
      <w:proofErr w:type="spellEnd"/>
      <w:r w:rsidRPr="0099189D">
        <w:rPr>
          <w:color w:val="auto"/>
          <w:sz w:val="28"/>
          <w:szCs w:val="28"/>
        </w:rPr>
        <w:t xml:space="preserve"> та </w:t>
      </w:r>
      <w:proofErr w:type="spellStart"/>
      <w:r w:rsidRPr="0099189D">
        <w:rPr>
          <w:color w:val="auto"/>
          <w:sz w:val="28"/>
          <w:szCs w:val="28"/>
        </w:rPr>
        <w:t>фінансову</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в </w:t>
      </w:r>
      <w:proofErr w:type="spellStart"/>
      <w:r w:rsidRPr="0099189D">
        <w:rPr>
          <w:color w:val="auto"/>
          <w:sz w:val="28"/>
          <w:szCs w:val="28"/>
        </w:rPr>
        <w:t>Україні</w:t>
      </w:r>
      <w:proofErr w:type="spellEnd"/>
      <w:r w:rsidRPr="0099189D">
        <w:rPr>
          <w:color w:val="auto"/>
          <w:sz w:val="28"/>
          <w:szCs w:val="28"/>
        </w:rPr>
        <w:t>» для аудитора?</w:t>
      </w:r>
    </w:p>
    <w:p w14:paraId="569564F8"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таке</w:t>
      </w:r>
      <w:proofErr w:type="spellEnd"/>
      <w:r w:rsidRPr="0099189D">
        <w:rPr>
          <w:color w:val="auto"/>
          <w:sz w:val="28"/>
          <w:szCs w:val="28"/>
        </w:rPr>
        <w:t xml:space="preserve"> </w:t>
      </w: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w:t>
      </w:r>
    </w:p>
    <w:p w14:paraId="3C4F5563"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питання</w:t>
      </w:r>
      <w:proofErr w:type="spellEnd"/>
      <w:r w:rsidRPr="0099189D">
        <w:rPr>
          <w:color w:val="auto"/>
          <w:sz w:val="28"/>
          <w:szCs w:val="28"/>
        </w:rPr>
        <w:t xml:space="preserve"> </w:t>
      </w:r>
      <w:proofErr w:type="spellStart"/>
      <w:r w:rsidRPr="0099189D">
        <w:rPr>
          <w:color w:val="auto"/>
          <w:sz w:val="28"/>
          <w:szCs w:val="28"/>
        </w:rPr>
        <w:t>регулює</w:t>
      </w:r>
      <w:proofErr w:type="spellEnd"/>
      <w:r w:rsidRPr="0099189D">
        <w:rPr>
          <w:color w:val="auto"/>
          <w:sz w:val="28"/>
          <w:szCs w:val="28"/>
        </w:rPr>
        <w:t xml:space="preserve"> МСА 200?</w:t>
      </w:r>
    </w:p>
    <w:p w14:paraId="4A8B81E5"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r w:rsidRPr="0099189D">
        <w:rPr>
          <w:color w:val="auto"/>
          <w:sz w:val="28"/>
          <w:szCs w:val="28"/>
        </w:rPr>
        <w:t xml:space="preserve">Для </w:t>
      </w:r>
      <w:proofErr w:type="spellStart"/>
      <w:r w:rsidRPr="0099189D">
        <w:rPr>
          <w:color w:val="auto"/>
          <w:sz w:val="28"/>
          <w:szCs w:val="28"/>
        </w:rPr>
        <w:t>чого</w:t>
      </w:r>
      <w:proofErr w:type="spellEnd"/>
      <w:r w:rsidRPr="0099189D">
        <w:rPr>
          <w:color w:val="auto"/>
          <w:sz w:val="28"/>
          <w:szCs w:val="28"/>
        </w:rPr>
        <w:t xml:space="preserve"> </w:t>
      </w:r>
      <w:proofErr w:type="spellStart"/>
      <w:r w:rsidRPr="0099189D">
        <w:rPr>
          <w:color w:val="auto"/>
          <w:sz w:val="28"/>
          <w:szCs w:val="28"/>
        </w:rPr>
        <w:t>застосовують</w:t>
      </w:r>
      <w:proofErr w:type="spellEnd"/>
      <w:r w:rsidRPr="0099189D">
        <w:rPr>
          <w:color w:val="auto"/>
          <w:sz w:val="28"/>
          <w:szCs w:val="28"/>
        </w:rPr>
        <w:t xml:space="preserve"> МСА 230?</w:t>
      </w:r>
    </w:p>
    <w:p w14:paraId="6502FA3E"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r w:rsidRPr="0099189D">
        <w:rPr>
          <w:color w:val="auto"/>
          <w:sz w:val="28"/>
          <w:szCs w:val="28"/>
        </w:rPr>
        <w:t xml:space="preserve">Яке </w:t>
      </w:r>
      <w:proofErr w:type="spellStart"/>
      <w:r w:rsidRPr="0099189D">
        <w:rPr>
          <w:color w:val="auto"/>
          <w:sz w:val="28"/>
          <w:szCs w:val="28"/>
        </w:rPr>
        <w:t>значення</w:t>
      </w:r>
      <w:proofErr w:type="spellEnd"/>
      <w:r w:rsidRPr="0099189D">
        <w:rPr>
          <w:color w:val="auto"/>
          <w:sz w:val="28"/>
          <w:szCs w:val="28"/>
        </w:rPr>
        <w:t xml:space="preserve"> </w:t>
      </w:r>
      <w:proofErr w:type="spellStart"/>
      <w:r w:rsidRPr="0099189D">
        <w:rPr>
          <w:color w:val="auto"/>
          <w:sz w:val="28"/>
          <w:szCs w:val="28"/>
        </w:rPr>
        <w:t>мають</w:t>
      </w:r>
      <w:proofErr w:type="spellEnd"/>
      <w:r w:rsidRPr="0099189D">
        <w:rPr>
          <w:color w:val="auto"/>
          <w:sz w:val="28"/>
          <w:szCs w:val="28"/>
        </w:rPr>
        <w:t xml:space="preserve"> МСА 315 і МСА 330?</w:t>
      </w:r>
    </w:p>
    <w:p w14:paraId="3E470460"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розуміють</w:t>
      </w:r>
      <w:proofErr w:type="spellEnd"/>
      <w:r w:rsidRPr="0099189D">
        <w:rPr>
          <w:color w:val="auto"/>
          <w:sz w:val="28"/>
          <w:szCs w:val="28"/>
        </w:rPr>
        <w:t xml:space="preserve"> </w:t>
      </w:r>
      <w:proofErr w:type="spellStart"/>
      <w:r w:rsidRPr="0099189D">
        <w:rPr>
          <w:color w:val="auto"/>
          <w:sz w:val="28"/>
          <w:szCs w:val="28"/>
        </w:rPr>
        <w:t>під</w:t>
      </w:r>
      <w:proofErr w:type="spellEnd"/>
      <w:r w:rsidRPr="0099189D">
        <w:rPr>
          <w:color w:val="auto"/>
          <w:sz w:val="28"/>
          <w:szCs w:val="28"/>
        </w:rPr>
        <w:t xml:space="preserve"> </w:t>
      </w:r>
      <w:proofErr w:type="spellStart"/>
      <w:r w:rsidRPr="0099189D">
        <w:rPr>
          <w:color w:val="auto"/>
          <w:sz w:val="28"/>
          <w:szCs w:val="28"/>
        </w:rPr>
        <w:t>достатніми</w:t>
      </w:r>
      <w:proofErr w:type="spellEnd"/>
      <w:r w:rsidRPr="0099189D">
        <w:rPr>
          <w:color w:val="auto"/>
          <w:sz w:val="28"/>
          <w:szCs w:val="28"/>
        </w:rPr>
        <w:t xml:space="preserve"> та </w:t>
      </w:r>
      <w:proofErr w:type="spellStart"/>
      <w:r w:rsidRPr="0099189D">
        <w:rPr>
          <w:color w:val="auto"/>
          <w:sz w:val="28"/>
          <w:szCs w:val="28"/>
        </w:rPr>
        <w:t>належними</w:t>
      </w:r>
      <w:proofErr w:type="spellEnd"/>
      <w:r w:rsidRPr="0099189D">
        <w:rPr>
          <w:color w:val="auto"/>
          <w:sz w:val="28"/>
          <w:szCs w:val="28"/>
        </w:rPr>
        <w:t xml:space="preserve"> </w:t>
      </w:r>
      <w:proofErr w:type="spellStart"/>
      <w:r w:rsidRPr="0099189D">
        <w:rPr>
          <w:color w:val="auto"/>
          <w:sz w:val="28"/>
          <w:szCs w:val="28"/>
        </w:rPr>
        <w:t>аудиторськими</w:t>
      </w:r>
      <w:proofErr w:type="spellEnd"/>
      <w:r w:rsidRPr="0099189D">
        <w:rPr>
          <w:color w:val="auto"/>
          <w:sz w:val="28"/>
          <w:szCs w:val="28"/>
        </w:rPr>
        <w:t xml:space="preserve"> </w:t>
      </w:r>
      <w:proofErr w:type="spellStart"/>
      <w:r w:rsidRPr="0099189D">
        <w:rPr>
          <w:color w:val="auto"/>
          <w:sz w:val="28"/>
          <w:szCs w:val="28"/>
        </w:rPr>
        <w:t>доказами</w:t>
      </w:r>
      <w:proofErr w:type="spellEnd"/>
      <w:r w:rsidRPr="0099189D">
        <w:rPr>
          <w:color w:val="auto"/>
          <w:sz w:val="28"/>
          <w:szCs w:val="28"/>
        </w:rPr>
        <w:t>?</w:t>
      </w:r>
    </w:p>
    <w:p w14:paraId="457FA746"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основні</w:t>
      </w:r>
      <w:proofErr w:type="spellEnd"/>
      <w:r w:rsidRPr="0099189D">
        <w:rPr>
          <w:color w:val="auto"/>
          <w:sz w:val="28"/>
          <w:szCs w:val="28"/>
        </w:rPr>
        <w:t xml:space="preserve"> </w:t>
      </w:r>
      <w:proofErr w:type="spellStart"/>
      <w:r w:rsidRPr="0099189D">
        <w:rPr>
          <w:color w:val="auto"/>
          <w:sz w:val="28"/>
          <w:szCs w:val="28"/>
        </w:rPr>
        <w:t>вимоги</w:t>
      </w:r>
      <w:proofErr w:type="spellEnd"/>
      <w:r w:rsidRPr="0099189D">
        <w:rPr>
          <w:color w:val="auto"/>
          <w:sz w:val="28"/>
          <w:szCs w:val="28"/>
        </w:rPr>
        <w:t xml:space="preserve"> </w:t>
      </w:r>
      <w:proofErr w:type="spellStart"/>
      <w:r w:rsidRPr="0099189D">
        <w:rPr>
          <w:color w:val="auto"/>
          <w:sz w:val="28"/>
          <w:szCs w:val="28"/>
        </w:rPr>
        <w:t>висуваються</w:t>
      </w:r>
      <w:proofErr w:type="spellEnd"/>
      <w:r w:rsidRPr="0099189D">
        <w:rPr>
          <w:color w:val="auto"/>
          <w:sz w:val="28"/>
          <w:szCs w:val="28"/>
        </w:rPr>
        <w:t xml:space="preserve"> до аудитора?</w:t>
      </w:r>
    </w:p>
    <w:p w14:paraId="4D40FE72"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r w:rsidRPr="0099189D">
        <w:rPr>
          <w:color w:val="auto"/>
          <w:sz w:val="28"/>
          <w:szCs w:val="28"/>
        </w:rPr>
        <w:t xml:space="preserve">У </w:t>
      </w:r>
      <w:proofErr w:type="spellStart"/>
      <w:r w:rsidRPr="0099189D">
        <w:rPr>
          <w:color w:val="auto"/>
          <w:sz w:val="28"/>
          <w:szCs w:val="28"/>
        </w:rPr>
        <w:t>чому</w:t>
      </w:r>
      <w:proofErr w:type="spellEnd"/>
      <w:r w:rsidRPr="0099189D">
        <w:rPr>
          <w:color w:val="auto"/>
          <w:sz w:val="28"/>
          <w:szCs w:val="28"/>
        </w:rPr>
        <w:t xml:space="preserve"> </w:t>
      </w:r>
      <w:proofErr w:type="spellStart"/>
      <w:r w:rsidRPr="0099189D">
        <w:rPr>
          <w:color w:val="auto"/>
          <w:sz w:val="28"/>
          <w:szCs w:val="28"/>
        </w:rPr>
        <w:t>полягає</w:t>
      </w:r>
      <w:proofErr w:type="spellEnd"/>
      <w:r w:rsidRPr="0099189D">
        <w:rPr>
          <w:color w:val="auto"/>
          <w:sz w:val="28"/>
          <w:szCs w:val="28"/>
        </w:rPr>
        <w:t xml:space="preserve"> принцип </w:t>
      </w:r>
      <w:proofErr w:type="spellStart"/>
      <w:r w:rsidRPr="0099189D">
        <w:rPr>
          <w:color w:val="auto"/>
          <w:sz w:val="28"/>
          <w:szCs w:val="28"/>
        </w:rPr>
        <w:t>незалежності</w:t>
      </w:r>
      <w:proofErr w:type="spellEnd"/>
      <w:r w:rsidRPr="0099189D">
        <w:rPr>
          <w:color w:val="auto"/>
          <w:sz w:val="28"/>
          <w:szCs w:val="28"/>
        </w:rPr>
        <w:t xml:space="preserve"> аудитора?</w:t>
      </w:r>
    </w:p>
    <w:p w14:paraId="516E4955"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загрози</w:t>
      </w:r>
      <w:proofErr w:type="spellEnd"/>
      <w:r w:rsidRPr="0099189D">
        <w:rPr>
          <w:color w:val="auto"/>
          <w:sz w:val="28"/>
          <w:szCs w:val="28"/>
        </w:rPr>
        <w:t xml:space="preserve"> </w:t>
      </w:r>
      <w:proofErr w:type="spellStart"/>
      <w:r w:rsidRPr="0099189D">
        <w:rPr>
          <w:color w:val="auto"/>
          <w:sz w:val="28"/>
          <w:szCs w:val="28"/>
        </w:rPr>
        <w:t>можуть</w:t>
      </w:r>
      <w:proofErr w:type="spellEnd"/>
      <w:r w:rsidRPr="0099189D">
        <w:rPr>
          <w:color w:val="auto"/>
          <w:sz w:val="28"/>
          <w:szCs w:val="28"/>
        </w:rPr>
        <w:t xml:space="preserve"> </w:t>
      </w:r>
      <w:proofErr w:type="spellStart"/>
      <w:r w:rsidRPr="0099189D">
        <w:rPr>
          <w:color w:val="auto"/>
          <w:sz w:val="28"/>
          <w:szCs w:val="28"/>
        </w:rPr>
        <w:t>поставити</w:t>
      </w:r>
      <w:proofErr w:type="spellEnd"/>
      <w:r w:rsidRPr="0099189D">
        <w:rPr>
          <w:color w:val="auto"/>
          <w:sz w:val="28"/>
          <w:szCs w:val="28"/>
        </w:rPr>
        <w:t xml:space="preserve"> </w:t>
      </w:r>
      <w:proofErr w:type="spellStart"/>
      <w:r w:rsidRPr="0099189D">
        <w:rPr>
          <w:color w:val="auto"/>
          <w:sz w:val="28"/>
          <w:szCs w:val="28"/>
        </w:rPr>
        <w:t>під</w:t>
      </w:r>
      <w:proofErr w:type="spellEnd"/>
      <w:r w:rsidRPr="0099189D">
        <w:rPr>
          <w:color w:val="auto"/>
          <w:sz w:val="28"/>
          <w:szCs w:val="28"/>
        </w:rPr>
        <w:t xml:space="preserve"> </w:t>
      </w:r>
      <w:proofErr w:type="spellStart"/>
      <w:r w:rsidRPr="0099189D">
        <w:rPr>
          <w:color w:val="auto"/>
          <w:sz w:val="28"/>
          <w:szCs w:val="28"/>
        </w:rPr>
        <w:t>сумнів</w:t>
      </w:r>
      <w:proofErr w:type="spellEnd"/>
      <w:r w:rsidRPr="0099189D">
        <w:rPr>
          <w:color w:val="auto"/>
          <w:sz w:val="28"/>
          <w:szCs w:val="28"/>
        </w:rPr>
        <w:t xml:space="preserve"> </w:t>
      </w:r>
      <w:proofErr w:type="spellStart"/>
      <w:r w:rsidRPr="0099189D">
        <w:rPr>
          <w:color w:val="auto"/>
          <w:sz w:val="28"/>
          <w:szCs w:val="28"/>
        </w:rPr>
        <w:t>незалежність</w:t>
      </w:r>
      <w:proofErr w:type="spellEnd"/>
      <w:r w:rsidRPr="0099189D">
        <w:rPr>
          <w:color w:val="auto"/>
          <w:sz w:val="28"/>
          <w:szCs w:val="28"/>
        </w:rPr>
        <w:t xml:space="preserve"> аудитора?</w:t>
      </w:r>
    </w:p>
    <w:p w14:paraId="0F002DA1"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функції </w:t>
      </w:r>
      <w:proofErr w:type="spellStart"/>
      <w:r w:rsidRPr="0099189D">
        <w:rPr>
          <w:color w:val="auto"/>
          <w:sz w:val="28"/>
          <w:szCs w:val="28"/>
        </w:rPr>
        <w:t>виконує</w:t>
      </w:r>
      <w:proofErr w:type="spellEnd"/>
      <w:r w:rsidRPr="0099189D">
        <w:rPr>
          <w:color w:val="auto"/>
          <w:sz w:val="28"/>
          <w:szCs w:val="28"/>
        </w:rPr>
        <w:t xml:space="preserve"> </w:t>
      </w:r>
      <w:proofErr w:type="spellStart"/>
      <w:r w:rsidRPr="0099189D">
        <w:rPr>
          <w:color w:val="auto"/>
          <w:sz w:val="28"/>
          <w:szCs w:val="28"/>
        </w:rPr>
        <w:t>Аудиторська</w:t>
      </w:r>
      <w:proofErr w:type="spellEnd"/>
      <w:r w:rsidRPr="0099189D">
        <w:rPr>
          <w:color w:val="auto"/>
          <w:sz w:val="28"/>
          <w:szCs w:val="28"/>
        </w:rPr>
        <w:t xml:space="preserve"> палата </w:t>
      </w:r>
      <w:proofErr w:type="spellStart"/>
      <w:r w:rsidRPr="0099189D">
        <w:rPr>
          <w:color w:val="auto"/>
          <w:sz w:val="28"/>
          <w:szCs w:val="28"/>
        </w:rPr>
        <w:t>України</w:t>
      </w:r>
      <w:proofErr w:type="spellEnd"/>
      <w:r w:rsidRPr="0099189D">
        <w:rPr>
          <w:color w:val="auto"/>
          <w:sz w:val="28"/>
          <w:szCs w:val="28"/>
        </w:rPr>
        <w:t>?</w:t>
      </w:r>
    </w:p>
    <w:p w14:paraId="14E3349C"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r w:rsidRPr="0099189D">
        <w:rPr>
          <w:color w:val="auto"/>
          <w:sz w:val="28"/>
          <w:szCs w:val="28"/>
        </w:rPr>
        <w:t xml:space="preserve">Яке </w:t>
      </w:r>
      <w:proofErr w:type="spellStart"/>
      <w:r w:rsidRPr="0099189D">
        <w:rPr>
          <w:color w:val="auto"/>
          <w:sz w:val="28"/>
          <w:szCs w:val="28"/>
        </w:rPr>
        <w:t>призначення</w:t>
      </w:r>
      <w:proofErr w:type="spellEnd"/>
      <w:r w:rsidRPr="0099189D">
        <w:rPr>
          <w:color w:val="auto"/>
          <w:sz w:val="28"/>
          <w:szCs w:val="28"/>
        </w:rPr>
        <w:t xml:space="preserve"> </w:t>
      </w:r>
      <w:proofErr w:type="spellStart"/>
      <w:r w:rsidRPr="0099189D">
        <w:rPr>
          <w:color w:val="auto"/>
          <w:sz w:val="28"/>
          <w:szCs w:val="28"/>
        </w:rPr>
        <w:t>має</w:t>
      </w:r>
      <w:proofErr w:type="spellEnd"/>
      <w:r w:rsidRPr="0099189D">
        <w:rPr>
          <w:color w:val="auto"/>
          <w:sz w:val="28"/>
          <w:szCs w:val="28"/>
        </w:rPr>
        <w:t xml:space="preserve"> </w:t>
      </w:r>
      <w:proofErr w:type="spellStart"/>
      <w:r w:rsidRPr="0099189D">
        <w:rPr>
          <w:color w:val="auto"/>
          <w:sz w:val="28"/>
          <w:szCs w:val="28"/>
        </w:rPr>
        <w:t>Реєстр</w:t>
      </w:r>
      <w:proofErr w:type="spellEnd"/>
      <w:r w:rsidRPr="0099189D">
        <w:rPr>
          <w:color w:val="auto"/>
          <w:sz w:val="28"/>
          <w:szCs w:val="28"/>
        </w:rPr>
        <w:t xml:space="preserve"> </w:t>
      </w:r>
      <w:proofErr w:type="spellStart"/>
      <w:r w:rsidRPr="0099189D">
        <w:rPr>
          <w:color w:val="auto"/>
          <w:sz w:val="28"/>
          <w:szCs w:val="28"/>
        </w:rPr>
        <w:t>аудиторів</w:t>
      </w:r>
      <w:proofErr w:type="spellEnd"/>
      <w:r w:rsidRPr="0099189D">
        <w:rPr>
          <w:color w:val="auto"/>
          <w:sz w:val="28"/>
          <w:szCs w:val="28"/>
        </w:rPr>
        <w:t xml:space="preserve"> та </w:t>
      </w:r>
      <w:proofErr w:type="spellStart"/>
      <w:r w:rsidRPr="0099189D">
        <w:rPr>
          <w:color w:val="auto"/>
          <w:sz w:val="28"/>
          <w:szCs w:val="28"/>
        </w:rPr>
        <w:t>суб'єктів</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діяльності?</w:t>
      </w:r>
    </w:p>
    <w:p w14:paraId="6B660435"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r w:rsidRPr="0099189D">
        <w:rPr>
          <w:color w:val="auto"/>
          <w:sz w:val="28"/>
          <w:szCs w:val="28"/>
        </w:rPr>
        <w:t xml:space="preserve">У </w:t>
      </w:r>
      <w:proofErr w:type="spellStart"/>
      <w:r w:rsidRPr="0099189D">
        <w:rPr>
          <w:color w:val="auto"/>
          <w:sz w:val="28"/>
          <w:szCs w:val="28"/>
        </w:rPr>
        <w:t>чому</w:t>
      </w:r>
      <w:proofErr w:type="spellEnd"/>
      <w:r w:rsidRPr="0099189D">
        <w:rPr>
          <w:color w:val="auto"/>
          <w:sz w:val="28"/>
          <w:szCs w:val="28"/>
        </w:rPr>
        <w:t xml:space="preserve"> </w:t>
      </w:r>
      <w:proofErr w:type="spellStart"/>
      <w:r w:rsidRPr="0099189D">
        <w:rPr>
          <w:color w:val="auto"/>
          <w:sz w:val="28"/>
          <w:szCs w:val="28"/>
        </w:rPr>
        <w:t>полягає</w:t>
      </w:r>
      <w:proofErr w:type="spellEnd"/>
      <w:r w:rsidRPr="0099189D">
        <w:rPr>
          <w:color w:val="auto"/>
          <w:sz w:val="28"/>
          <w:szCs w:val="28"/>
        </w:rPr>
        <w:t xml:space="preserve"> </w:t>
      </w:r>
      <w:proofErr w:type="spellStart"/>
      <w:r w:rsidRPr="0099189D">
        <w:rPr>
          <w:color w:val="auto"/>
          <w:sz w:val="28"/>
          <w:szCs w:val="28"/>
        </w:rPr>
        <w:t>відмінність</w:t>
      </w:r>
      <w:proofErr w:type="spellEnd"/>
      <w:r w:rsidRPr="0099189D">
        <w:rPr>
          <w:color w:val="auto"/>
          <w:sz w:val="28"/>
          <w:szCs w:val="28"/>
        </w:rPr>
        <w:t xml:space="preserve"> </w:t>
      </w:r>
      <w:proofErr w:type="spellStart"/>
      <w:r w:rsidRPr="0099189D">
        <w:rPr>
          <w:color w:val="auto"/>
          <w:sz w:val="28"/>
          <w:szCs w:val="28"/>
        </w:rPr>
        <w:t>між</w:t>
      </w:r>
      <w:proofErr w:type="spellEnd"/>
      <w:r w:rsidRPr="0099189D">
        <w:rPr>
          <w:color w:val="auto"/>
          <w:sz w:val="28"/>
          <w:szCs w:val="28"/>
        </w:rPr>
        <w:t xml:space="preserve"> </w:t>
      </w:r>
      <w:proofErr w:type="spellStart"/>
      <w:r w:rsidRPr="0099189D">
        <w:rPr>
          <w:color w:val="auto"/>
          <w:sz w:val="28"/>
          <w:szCs w:val="28"/>
        </w:rPr>
        <w:t>внутрішнім</w:t>
      </w:r>
      <w:proofErr w:type="spellEnd"/>
      <w:r w:rsidRPr="0099189D">
        <w:rPr>
          <w:color w:val="auto"/>
          <w:sz w:val="28"/>
          <w:szCs w:val="28"/>
        </w:rPr>
        <w:t xml:space="preserve"> і </w:t>
      </w:r>
      <w:proofErr w:type="spellStart"/>
      <w:r w:rsidRPr="0099189D">
        <w:rPr>
          <w:color w:val="auto"/>
          <w:sz w:val="28"/>
          <w:szCs w:val="28"/>
        </w:rPr>
        <w:t>зовнішнім</w:t>
      </w:r>
      <w:proofErr w:type="spellEnd"/>
      <w:r w:rsidRPr="0099189D">
        <w:rPr>
          <w:color w:val="auto"/>
          <w:sz w:val="28"/>
          <w:szCs w:val="28"/>
        </w:rPr>
        <w:t xml:space="preserve"> контролем </w:t>
      </w:r>
      <w:proofErr w:type="spellStart"/>
      <w:r w:rsidRPr="0099189D">
        <w:rPr>
          <w:color w:val="auto"/>
          <w:sz w:val="28"/>
          <w:szCs w:val="28"/>
        </w:rPr>
        <w:t>якості</w:t>
      </w:r>
      <w:proofErr w:type="spellEnd"/>
      <w:r w:rsidRPr="0099189D">
        <w:rPr>
          <w:color w:val="auto"/>
          <w:sz w:val="28"/>
          <w:szCs w:val="28"/>
        </w:rPr>
        <w:t>?</w:t>
      </w:r>
    </w:p>
    <w:p w14:paraId="43BC66A8"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фундаментальні</w:t>
      </w:r>
      <w:proofErr w:type="spellEnd"/>
      <w:r w:rsidRPr="0099189D">
        <w:rPr>
          <w:color w:val="auto"/>
          <w:sz w:val="28"/>
          <w:szCs w:val="28"/>
        </w:rPr>
        <w:t xml:space="preserve"> </w:t>
      </w:r>
      <w:proofErr w:type="spellStart"/>
      <w:r w:rsidRPr="0099189D">
        <w:rPr>
          <w:color w:val="auto"/>
          <w:sz w:val="28"/>
          <w:szCs w:val="28"/>
        </w:rPr>
        <w:t>принципи</w:t>
      </w:r>
      <w:proofErr w:type="spellEnd"/>
      <w:r w:rsidRPr="0099189D">
        <w:rPr>
          <w:color w:val="auto"/>
          <w:sz w:val="28"/>
          <w:szCs w:val="28"/>
        </w:rPr>
        <w:t xml:space="preserve"> </w:t>
      </w:r>
      <w:proofErr w:type="spellStart"/>
      <w:r w:rsidRPr="0099189D">
        <w:rPr>
          <w:color w:val="auto"/>
          <w:sz w:val="28"/>
          <w:szCs w:val="28"/>
        </w:rPr>
        <w:t>професійної</w:t>
      </w:r>
      <w:proofErr w:type="spellEnd"/>
      <w:r w:rsidRPr="0099189D">
        <w:rPr>
          <w:color w:val="auto"/>
          <w:sz w:val="28"/>
          <w:szCs w:val="28"/>
        </w:rPr>
        <w:t xml:space="preserve"> </w:t>
      </w:r>
      <w:proofErr w:type="spellStart"/>
      <w:r w:rsidRPr="0099189D">
        <w:rPr>
          <w:color w:val="auto"/>
          <w:sz w:val="28"/>
          <w:szCs w:val="28"/>
        </w:rPr>
        <w:t>етики</w:t>
      </w:r>
      <w:proofErr w:type="spellEnd"/>
      <w:r w:rsidRPr="0099189D">
        <w:rPr>
          <w:color w:val="auto"/>
          <w:sz w:val="28"/>
          <w:szCs w:val="28"/>
        </w:rPr>
        <w:t xml:space="preserve"> аудитора?</w:t>
      </w:r>
    </w:p>
    <w:p w14:paraId="2DBB092F"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lastRenderedPageBreak/>
        <w:t>Чому</w:t>
      </w:r>
      <w:proofErr w:type="spellEnd"/>
      <w:r w:rsidRPr="0099189D">
        <w:rPr>
          <w:color w:val="auto"/>
          <w:sz w:val="28"/>
          <w:szCs w:val="28"/>
        </w:rPr>
        <w:t xml:space="preserve"> аудитор повинен </w:t>
      </w: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професійного</w:t>
      </w:r>
      <w:proofErr w:type="spellEnd"/>
      <w:r w:rsidRPr="0099189D">
        <w:rPr>
          <w:color w:val="auto"/>
          <w:sz w:val="28"/>
          <w:szCs w:val="28"/>
        </w:rPr>
        <w:t xml:space="preserve"> скептицизму?</w:t>
      </w:r>
    </w:p>
    <w:p w14:paraId="7B5C14DB"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Які</w:t>
      </w:r>
      <w:proofErr w:type="spellEnd"/>
      <w:r w:rsidRPr="0099189D">
        <w:rPr>
          <w:color w:val="auto"/>
          <w:sz w:val="28"/>
          <w:szCs w:val="28"/>
        </w:rPr>
        <w:t xml:space="preserve"> </w:t>
      </w:r>
      <w:proofErr w:type="spellStart"/>
      <w:r w:rsidRPr="0099189D">
        <w:rPr>
          <w:color w:val="auto"/>
          <w:sz w:val="28"/>
          <w:szCs w:val="28"/>
        </w:rPr>
        <w:t>види</w:t>
      </w:r>
      <w:proofErr w:type="spellEnd"/>
      <w:r w:rsidRPr="0099189D">
        <w:rPr>
          <w:color w:val="auto"/>
          <w:sz w:val="28"/>
          <w:szCs w:val="28"/>
        </w:rPr>
        <w:t xml:space="preserve"> </w:t>
      </w:r>
      <w:proofErr w:type="spellStart"/>
      <w:r w:rsidRPr="0099189D">
        <w:rPr>
          <w:color w:val="auto"/>
          <w:sz w:val="28"/>
          <w:szCs w:val="28"/>
        </w:rPr>
        <w:t>відповідальності</w:t>
      </w:r>
      <w:proofErr w:type="spellEnd"/>
      <w:r w:rsidRPr="0099189D">
        <w:rPr>
          <w:color w:val="auto"/>
          <w:sz w:val="28"/>
          <w:szCs w:val="28"/>
        </w:rPr>
        <w:t xml:space="preserve"> </w:t>
      </w:r>
      <w:proofErr w:type="spellStart"/>
      <w:r w:rsidRPr="0099189D">
        <w:rPr>
          <w:color w:val="auto"/>
          <w:sz w:val="28"/>
          <w:szCs w:val="28"/>
        </w:rPr>
        <w:t>може</w:t>
      </w:r>
      <w:proofErr w:type="spellEnd"/>
      <w:r w:rsidRPr="0099189D">
        <w:rPr>
          <w:color w:val="auto"/>
          <w:sz w:val="28"/>
          <w:szCs w:val="28"/>
        </w:rPr>
        <w:t xml:space="preserve"> нести аудитор?</w:t>
      </w:r>
    </w:p>
    <w:p w14:paraId="16990C06"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r w:rsidRPr="0099189D">
        <w:rPr>
          <w:color w:val="auto"/>
          <w:sz w:val="28"/>
          <w:szCs w:val="28"/>
        </w:rPr>
        <w:t xml:space="preserve">Чим </w:t>
      </w:r>
      <w:proofErr w:type="spellStart"/>
      <w:r w:rsidRPr="0099189D">
        <w:rPr>
          <w:color w:val="auto"/>
          <w:sz w:val="28"/>
          <w:szCs w:val="28"/>
        </w:rPr>
        <w:t>відрізняється</w:t>
      </w:r>
      <w:proofErr w:type="spellEnd"/>
      <w:r w:rsidRPr="0099189D">
        <w:rPr>
          <w:color w:val="auto"/>
          <w:sz w:val="28"/>
          <w:szCs w:val="28"/>
        </w:rPr>
        <w:t xml:space="preserve"> </w:t>
      </w:r>
      <w:proofErr w:type="spellStart"/>
      <w:r w:rsidRPr="0099189D">
        <w:rPr>
          <w:color w:val="auto"/>
          <w:sz w:val="28"/>
          <w:szCs w:val="28"/>
        </w:rPr>
        <w:t>відповідальність</w:t>
      </w:r>
      <w:proofErr w:type="spellEnd"/>
      <w:r w:rsidRPr="0099189D">
        <w:rPr>
          <w:color w:val="auto"/>
          <w:sz w:val="28"/>
          <w:szCs w:val="28"/>
        </w:rPr>
        <w:t xml:space="preserve"> аудитора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відповідальності</w:t>
      </w:r>
      <w:proofErr w:type="spellEnd"/>
      <w:r w:rsidRPr="0099189D">
        <w:rPr>
          <w:color w:val="auto"/>
          <w:sz w:val="28"/>
          <w:szCs w:val="28"/>
        </w:rPr>
        <w:t xml:space="preserve"> </w:t>
      </w:r>
      <w:proofErr w:type="spellStart"/>
      <w:r w:rsidRPr="0099189D">
        <w:rPr>
          <w:color w:val="auto"/>
          <w:sz w:val="28"/>
          <w:szCs w:val="28"/>
        </w:rPr>
        <w:t>керівництва</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086EFC67" w14:textId="77777777" w:rsidR="0099189D" w:rsidRPr="0099189D" w:rsidRDefault="0099189D" w:rsidP="006B1A1D">
      <w:pPr>
        <w:numPr>
          <w:ilvl w:val="0"/>
          <w:numId w:val="53"/>
        </w:numPr>
        <w:spacing w:before="100" w:beforeAutospacing="1" w:after="100" w:afterAutospacing="1" w:line="240" w:lineRule="auto"/>
        <w:rPr>
          <w:color w:val="auto"/>
          <w:sz w:val="28"/>
          <w:szCs w:val="28"/>
        </w:rPr>
      </w:pPr>
      <w:proofErr w:type="spellStart"/>
      <w:r w:rsidRPr="0099189D">
        <w:rPr>
          <w:color w:val="auto"/>
          <w:sz w:val="28"/>
          <w:szCs w:val="28"/>
        </w:rPr>
        <w:t>Чому</w:t>
      </w:r>
      <w:proofErr w:type="spellEnd"/>
      <w:r w:rsidRPr="0099189D">
        <w:rPr>
          <w:color w:val="auto"/>
          <w:sz w:val="28"/>
          <w:szCs w:val="28"/>
        </w:rPr>
        <w:t xml:space="preserve"> аудитор не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змінювати</w:t>
      </w:r>
      <w:proofErr w:type="spellEnd"/>
      <w:r w:rsidRPr="0099189D">
        <w:rPr>
          <w:color w:val="auto"/>
          <w:sz w:val="28"/>
          <w:szCs w:val="28"/>
        </w:rPr>
        <w:t xml:space="preserve"> свою думку </w:t>
      </w:r>
      <w:proofErr w:type="spellStart"/>
      <w:r w:rsidRPr="0099189D">
        <w:rPr>
          <w:color w:val="auto"/>
          <w:sz w:val="28"/>
          <w:szCs w:val="28"/>
        </w:rPr>
        <w:t>лише</w:t>
      </w:r>
      <w:proofErr w:type="spellEnd"/>
      <w:r w:rsidRPr="0099189D">
        <w:rPr>
          <w:color w:val="auto"/>
          <w:sz w:val="28"/>
          <w:szCs w:val="28"/>
        </w:rPr>
        <w:t xml:space="preserve"> на </w:t>
      </w:r>
      <w:proofErr w:type="spellStart"/>
      <w:r w:rsidRPr="0099189D">
        <w:rPr>
          <w:color w:val="auto"/>
          <w:sz w:val="28"/>
          <w:szCs w:val="28"/>
        </w:rPr>
        <w:t>вимогу</w:t>
      </w:r>
      <w:proofErr w:type="spellEnd"/>
      <w:r w:rsidRPr="0099189D">
        <w:rPr>
          <w:color w:val="auto"/>
          <w:sz w:val="28"/>
          <w:szCs w:val="28"/>
        </w:rPr>
        <w:t xml:space="preserve"> </w:t>
      </w:r>
      <w:proofErr w:type="spellStart"/>
      <w:r w:rsidRPr="0099189D">
        <w:rPr>
          <w:color w:val="auto"/>
          <w:sz w:val="28"/>
          <w:szCs w:val="28"/>
        </w:rPr>
        <w:t>замовника</w:t>
      </w:r>
      <w:proofErr w:type="spellEnd"/>
      <w:r w:rsidRPr="0099189D">
        <w:rPr>
          <w:color w:val="auto"/>
          <w:sz w:val="28"/>
          <w:szCs w:val="28"/>
        </w:rPr>
        <w:t>?</w:t>
      </w:r>
    </w:p>
    <w:p w14:paraId="24D5B411" w14:textId="77777777" w:rsidR="0099189D" w:rsidRPr="0099189D" w:rsidRDefault="0099189D" w:rsidP="0099189D">
      <w:pPr>
        <w:spacing w:before="100" w:beforeAutospacing="1" w:after="100" w:afterAutospacing="1" w:line="240" w:lineRule="auto"/>
        <w:ind w:left="0" w:firstLine="0"/>
        <w:outlineLvl w:val="1"/>
        <w:rPr>
          <w:b/>
          <w:bCs/>
          <w:color w:val="auto"/>
          <w:sz w:val="28"/>
          <w:szCs w:val="28"/>
        </w:rPr>
      </w:pPr>
      <w:r w:rsidRPr="0099189D">
        <w:rPr>
          <w:b/>
          <w:bCs/>
          <w:color w:val="auto"/>
          <w:sz w:val="28"/>
          <w:szCs w:val="28"/>
        </w:rPr>
        <w:t xml:space="preserve">7.3. </w:t>
      </w:r>
      <w:proofErr w:type="spellStart"/>
      <w:r w:rsidRPr="0099189D">
        <w:rPr>
          <w:b/>
          <w:bCs/>
          <w:color w:val="auto"/>
          <w:sz w:val="28"/>
          <w:szCs w:val="28"/>
        </w:rPr>
        <w:t>Тестові</w:t>
      </w:r>
      <w:proofErr w:type="spellEnd"/>
      <w:r w:rsidRPr="0099189D">
        <w:rPr>
          <w:b/>
          <w:bCs/>
          <w:color w:val="auto"/>
          <w:sz w:val="28"/>
          <w:szCs w:val="28"/>
        </w:rPr>
        <w:t xml:space="preserve"> </w:t>
      </w:r>
      <w:proofErr w:type="spellStart"/>
      <w:r w:rsidRPr="0099189D">
        <w:rPr>
          <w:b/>
          <w:bCs/>
          <w:color w:val="auto"/>
          <w:sz w:val="28"/>
          <w:szCs w:val="28"/>
        </w:rPr>
        <w:t>завдання</w:t>
      </w:r>
      <w:proofErr w:type="spellEnd"/>
    </w:p>
    <w:p w14:paraId="3569AFF1"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Оберіть</w:t>
      </w:r>
      <w:proofErr w:type="spellEnd"/>
      <w:r w:rsidRPr="0099189D">
        <w:rPr>
          <w:color w:val="auto"/>
          <w:sz w:val="28"/>
          <w:szCs w:val="28"/>
        </w:rPr>
        <w:t xml:space="preserve"> одну </w:t>
      </w:r>
      <w:proofErr w:type="spellStart"/>
      <w:r w:rsidRPr="0099189D">
        <w:rPr>
          <w:color w:val="auto"/>
          <w:sz w:val="28"/>
          <w:szCs w:val="28"/>
        </w:rPr>
        <w:t>правильну</w:t>
      </w:r>
      <w:proofErr w:type="spellEnd"/>
      <w:r w:rsidRPr="0099189D">
        <w:rPr>
          <w:color w:val="auto"/>
          <w:sz w:val="28"/>
          <w:szCs w:val="28"/>
        </w:rPr>
        <w:t xml:space="preserve"> </w:t>
      </w:r>
      <w:proofErr w:type="spellStart"/>
      <w:r w:rsidRPr="0099189D">
        <w:rPr>
          <w:color w:val="auto"/>
          <w:sz w:val="28"/>
          <w:szCs w:val="28"/>
        </w:rPr>
        <w:t>відповідь</w:t>
      </w:r>
      <w:proofErr w:type="spellEnd"/>
      <w:r w:rsidRPr="0099189D">
        <w:rPr>
          <w:color w:val="auto"/>
          <w:sz w:val="28"/>
          <w:szCs w:val="28"/>
        </w:rPr>
        <w:t>.</w:t>
      </w:r>
    </w:p>
    <w:p w14:paraId="328F7A22"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1. </w:t>
      </w:r>
      <w:proofErr w:type="spellStart"/>
      <w:r w:rsidRPr="0099189D">
        <w:rPr>
          <w:color w:val="auto"/>
          <w:sz w:val="28"/>
          <w:szCs w:val="28"/>
        </w:rPr>
        <w:t>Який</w:t>
      </w:r>
      <w:proofErr w:type="spellEnd"/>
      <w:r w:rsidRPr="0099189D">
        <w:rPr>
          <w:color w:val="auto"/>
          <w:sz w:val="28"/>
          <w:szCs w:val="28"/>
        </w:rPr>
        <w:t xml:space="preserve"> закон є </w:t>
      </w:r>
      <w:proofErr w:type="spellStart"/>
      <w:r w:rsidRPr="0099189D">
        <w:rPr>
          <w:color w:val="auto"/>
          <w:sz w:val="28"/>
          <w:szCs w:val="28"/>
        </w:rPr>
        <w:t>основним</w:t>
      </w:r>
      <w:proofErr w:type="spellEnd"/>
      <w:r w:rsidRPr="0099189D">
        <w:rPr>
          <w:color w:val="auto"/>
          <w:sz w:val="28"/>
          <w:szCs w:val="28"/>
        </w:rPr>
        <w:t xml:space="preserve"> </w:t>
      </w:r>
      <w:proofErr w:type="spellStart"/>
      <w:r w:rsidRPr="0099189D">
        <w:rPr>
          <w:color w:val="auto"/>
          <w:sz w:val="28"/>
          <w:szCs w:val="28"/>
        </w:rPr>
        <w:t>нормативним</w:t>
      </w:r>
      <w:proofErr w:type="spellEnd"/>
      <w:r w:rsidRPr="0099189D">
        <w:rPr>
          <w:color w:val="auto"/>
          <w:sz w:val="28"/>
          <w:szCs w:val="28"/>
        </w:rPr>
        <w:t xml:space="preserve"> актом у </w:t>
      </w:r>
      <w:proofErr w:type="spellStart"/>
      <w:r w:rsidRPr="0099189D">
        <w:rPr>
          <w:color w:val="auto"/>
          <w:sz w:val="28"/>
          <w:szCs w:val="28"/>
        </w:rPr>
        <w:t>сфері</w:t>
      </w:r>
      <w:proofErr w:type="spellEnd"/>
      <w:r w:rsidRPr="0099189D">
        <w:rPr>
          <w:color w:val="auto"/>
          <w:sz w:val="28"/>
          <w:szCs w:val="28"/>
        </w:rPr>
        <w:t xml:space="preserve"> аудиту в </w:t>
      </w:r>
      <w:proofErr w:type="spellStart"/>
      <w:r w:rsidRPr="0099189D">
        <w:rPr>
          <w:color w:val="auto"/>
          <w:sz w:val="28"/>
          <w:szCs w:val="28"/>
        </w:rPr>
        <w:t>Україні</w:t>
      </w:r>
      <w:proofErr w:type="spellEnd"/>
      <w:r w:rsidRPr="0099189D">
        <w:rPr>
          <w:color w:val="auto"/>
          <w:sz w:val="28"/>
          <w:szCs w:val="28"/>
        </w:rPr>
        <w:t>?</w:t>
      </w:r>
    </w:p>
    <w:p w14:paraId="454D2C10"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 Закон </w:t>
      </w:r>
      <w:proofErr w:type="spellStart"/>
      <w:r w:rsidRPr="0099189D">
        <w:rPr>
          <w:color w:val="auto"/>
          <w:sz w:val="28"/>
          <w:szCs w:val="28"/>
        </w:rPr>
        <w:t>України</w:t>
      </w:r>
      <w:proofErr w:type="spellEnd"/>
      <w:r w:rsidRPr="0099189D">
        <w:rPr>
          <w:color w:val="auto"/>
          <w:sz w:val="28"/>
          <w:szCs w:val="28"/>
        </w:rPr>
        <w:t xml:space="preserve"> «Про </w:t>
      </w:r>
      <w:proofErr w:type="spellStart"/>
      <w:r w:rsidRPr="0099189D">
        <w:rPr>
          <w:color w:val="auto"/>
          <w:sz w:val="28"/>
          <w:szCs w:val="28"/>
        </w:rPr>
        <w:t>підприємництво</w:t>
      </w:r>
      <w:proofErr w:type="spellEnd"/>
      <w:r w:rsidRPr="0099189D">
        <w:rPr>
          <w:color w:val="auto"/>
          <w:sz w:val="28"/>
          <w:szCs w:val="28"/>
        </w:rPr>
        <w:t>».</w:t>
      </w:r>
    </w:p>
    <w:p w14:paraId="3CA0471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Б. Закон </w:t>
      </w:r>
      <w:proofErr w:type="spellStart"/>
      <w:r w:rsidRPr="0099189D">
        <w:rPr>
          <w:color w:val="auto"/>
          <w:sz w:val="28"/>
          <w:szCs w:val="28"/>
        </w:rPr>
        <w:t>України</w:t>
      </w:r>
      <w:proofErr w:type="spellEnd"/>
      <w:r w:rsidRPr="0099189D">
        <w:rPr>
          <w:color w:val="auto"/>
          <w:sz w:val="28"/>
          <w:szCs w:val="28"/>
        </w:rPr>
        <w:t xml:space="preserve"> «Про аудит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та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w:t>
      </w:r>
    </w:p>
    <w:p w14:paraId="6BD5138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 Закон </w:t>
      </w:r>
      <w:proofErr w:type="spellStart"/>
      <w:r w:rsidRPr="0099189D">
        <w:rPr>
          <w:color w:val="auto"/>
          <w:sz w:val="28"/>
          <w:szCs w:val="28"/>
        </w:rPr>
        <w:t>України</w:t>
      </w:r>
      <w:proofErr w:type="spellEnd"/>
      <w:r w:rsidRPr="0099189D">
        <w:rPr>
          <w:color w:val="auto"/>
          <w:sz w:val="28"/>
          <w:szCs w:val="28"/>
        </w:rPr>
        <w:t xml:space="preserve"> «Про </w:t>
      </w:r>
      <w:proofErr w:type="spellStart"/>
      <w:r w:rsidRPr="0099189D">
        <w:rPr>
          <w:color w:val="auto"/>
          <w:sz w:val="28"/>
          <w:szCs w:val="28"/>
        </w:rPr>
        <w:t>захист</w:t>
      </w:r>
      <w:proofErr w:type="spellEnd"/>
      <w:r w:rsidRPr="0099189D">
        <w:rPr>
          <w:color w:val="auto"/>
          <w:sz w:val="28"/>
          <w:szCs w:val="28"/>
        </w:rPr>
        <w:t xml:space="preserve"> прав </w:t>
      </w:r>
      <w:proofErr w:type="spellStart"/>
      <w:r w:rsidRPr="0099189D">
        <w:rPr>
          <w:color w:val="auto"/>
          <w:sz w:val="28"/>
          <w:szCs w:val="28"/>
        </w:rPr>
        <w:t>споживачів</w:t>
      </w:r>
      <w:proofErr w:type="spellEnd"/>
      <w:r w:rsidRPr="0099189D">
        <w:rPr>
          <w:color w:val="auto"/>
          <w:sz w:val="28"/>
          <w:szCs w:val="28"/>
        </w:rPr>
        <w:t>».</w:t>
      </w:r>
    </w:p>
    <w:p w14:paraId="685BF744"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Г. Закон </w:t>
      </w:r>
      <w:proofErr w:type="spellStart"/>
      <w:r w:rsidRPr="0099189D">
        <w:rPr>
          <w:color w:val="auto"/>
          <w:sz w:val="28"/>
          <w:szCs w:val="28"/>
        </w:rPr>
        <w:t>України</w:t>
      </w:r>
      <w:proofErr w:type="spellEnd"/>
      <w:r w:rsidRPr="0099189D">
        <w:rPr>
          <w:color w:val="auto"/>
          <w:sz w:val="28"/>
          <w:szCs w:val="28"/>
        </w:rPr>
        <w:t xml:space="preserve"> «Про </w:t>
      </w:r>
      <w:proofErr w:type="spellStart"/>
      <w:r w:rsidRPr="0099189D">
        <w:rPr>
          <w:color w:val="auto"/>
          <w:sz w:val="28"/>
          <w:szCs w:val="28"/>
        </w:rPr>
        <w:t>зайнятість</w:t>
      </w:r>
      <w:proofErr w:type="spellEnd"/>
      <w:r w:rsidRPr="0099189D">
        <w:rPr>
          <w:color w:val="auto"/>
          <w:sz w:val="28"/>
          <w:szCs w:val="28"/>
        </w:rPr>
        <w:t xml:space="preserve"> </w:t>
      </w:r>
      <w:proofErr w:type="spellStart"/>
      <w:r w:rsidRPr="0099189D">
        <w:rPr>
          <w:color w:val="auto"/>
          <w:sz w:val="28"/>
          <w:szCs w:val="28"/>
        </w:rPr>
        <w:t>населення</w:t>
      </w:r>
      <w:proofErr w:type="spellEnd"/>
      <w:r w:rsidRPr="0099189D">
        <w:rPr>
          <w:color w:val="auto"/>
          <w:sz w:val="28"/>
          <w:szCs w:val="28"/>
        </w:rPr>
        <w:t>».</w:t>
      </w:r>
    </w:p>
    <w:p w14:paraId="2B29CD0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2. Яка </w:t>
      </w:r>
      <w:proofErr w:type="spellStart"/>
      <w:r w:rsidRPr="0099189D">
        <w:rPr>
          <w:color w:val="auto"/>
          <w:sz w:val="28"/>
          <w:szCs w:val="28"/>
        </w:rPr>
        <w:t>основна</w:t>
      </w:r>
      <w:proofErr w:type="spellEnd"/>
      <w:r w:rsidRPr="0099189D">
        <w:rPr>
          <w:color w:val="auto"/>
          <w:sz w:val="28"/>
          <w:szCs w:val="28"/>
        </w:rPr>
        <w:t xml:space="preserve"> мета аудиту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7DABAA3B"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 </w:t>
      </w:r>
      <w:proofErr w:type="spellStart"/>
      <w:r w:rsidRPr="0099189D">
        <w:rPr>
          <w:color w:val="auto"/>
          <w:sz w:val="28"/>
          <w:szCs w:val="28"/>
        </w:rPr>
        <w:t>Гарантувати</w:t>
      </w:r>
      <w:proofErr w:type="spellEnd"/>
      <w:r w:rsidRPr="0099189D">
        <w:rPr>
          <w:color w:val="auto"/>
          <w:sz w:val="28"/>
          <w:szCs w:val="28"/>
        </w:rPr>
        <w:t xml:space="preserve"> </w:t>
      </w:r>
      <w:proofErr w:type="spellStart"/>
      <w:r w:rsidRPr="0099189D">
        <w:rPr>
          <w:color w:val="auto"/>
          <w:sz w:val="28"/>
          <w:szCs w:val="28"/>
        </w:rPr>
        <w:t>прибутковість</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3DAEA314"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Б. </w:t>
      </w:r>
      <w:proofErr w:type="spellStart"/>
      <w:r w:rsidRPr="0099189D">
        <w:rPr>
          <w:color w:val="auto"/>
          <w:sz w:val="28"/>
          <w:szCs w:val="28"/>
        </w:rPr>
        <w:t>Виявити</w:t>
      </w:r>
      <w:proofErr w:type="spellEnd"/>
      <w:r w:rsidRPr="0099189D">
        <w:rPr>
          <w:color w:val="auto"/>
          <w:sz w:val="28"/>
          <w:szCs w:val="28"/>
        </w:rPr>
        <w:t xml:space="preserve"> абсолютно </w:t>
      </w:r>
      <w:proofErr w:type="spellStart"/>
      <w:r w:rsidRPr="0099189D">
        <w:rPr>
          <w:color w:val="auto"/>
          <w:sz w:val="28"/>
          <w:szCs w:val="28"/>
        </w:rPr>
        <w:t>всі</w:t>
      </w:r>
      <w:proofErr w:type="spellEnd"/>
      <w:r w:rsidRPr="0099189D">
        <w:rPr>
          <w:color w:val="auto"/>
          <w:sz w:val="28"/>
          <w:szCs w:val="28"/>
        </w:rPr>
        <w:t xml:space="preserve"> </w:t>
      </w:r>
      <w:proofErr w:type="spellStart"/>
      <w:r w:rsidRPr="0099189D">
        <w:rPr>
          <w:color w:val="auto"/>
          <w:sz w:val="28"/>
          <w:szCs w:val="28"/>
        </w:rPr>
        <w:t>помилки</w:t>
      </w:r>
      <w:proofErr w:type="spellEnd"/>
      <w:r w:rsidRPr="0099189D">
        <w:rPr>
          <w:color w:val="auto"/>
          <w:sz w:val="28"/>
          <w:szCs w:val="28"/>
        </w:rPr>
        <w:t>.</w:t>
      </w:r>
    </w:p>
    <w:p w14:paraId="6FB303A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 </w:t>
      </w:r>
      <w:proofErr w:type="spellStart"/>
      <w:r w:rsidRPr="0099189D">
        <w:rPr>
          <w:color w:val="auto"/>
          <w:sz w:val="28"/>
          <w:szCs w:val="28"/>
        </w:rPr>
        <w:t>Висловити</w:t>
      </w:r>
      <w:proofErr w:type="spellEnd"/>
      <w:r w:rsidRPr="0099189D">
        <w:rPr>
          <w:color w:val="auto"/>
          <w:sz w:val="28"/>
          <w:szCs w:val="28"/>
        </w:rPr>
        <w:t xml:space="preserve"> </w:t>
      </w:r>
      <w:proofErr w:type="spellStart"/>
      <w:r w:rsidRPr="0099189D">
        <w:rPr>
          <w:color w:val="auto"/>
          <w:sz w:val="28"/>
          <w:szCs w:val="28"/>
        </w:rPr>
        <w:t>незалежну</w:t>
      </w:r>
      <w:proofErr w:type="spellEnd"/>
      <w:r w:rsidRPr="0099189D">
        <w:rPr>
          <w:color w:val="auto"/>
          <w:sz w:val="28"/>
          <w:szCs w:val="28"/>
        </w:rPr>
        <w:t xml:space="preserve"> думку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41A082F3"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Г. </w:t>
      </w:r>
      <w:proofErr w:type="spellStart"/>
      <w:r w:rsidRPr="0099189D">
        <w:rPr>
          <w:color w:val="auto"/>
          <w:sz w:val="28"/>
          <w:szCs w:val="28"/>
        </w:rPr>
        <w:t>Замінити</w:t>
      </w:r>
      <w:proofErr w:type="spellEnd"/>
      <w:r w:rsidRPr="0099189D">
        <w:rPr>
          <w:color w:val="auto"/>
          <w:sz w:val="28"/>
          <w:szCs w:val="28"/>
        </w:rPr>
        <w:t xml:space="preserve"> </w:t>
      </w:r>
      <w:proofErr w:type="spellStart"/>
      <w:r w:rsidRPr="0099189D">
        <w:rPr>
          <w:color w:val="auto"/>
          <w:sz w:val="28"/>
          <w:szCs w:val="28"/>
        </w:rPr>
        <w:t>бухгалтерську</w:t>
      </w:r>
      <w:proofErr w:type="spellEnd"/>
      <w:r w:rsidRPr="0099189D">
        <w:rPr>
          <w:color w:val="auto"/>
          <w:sz w:val="28"/>
          <w:szCs w:val="28"/>
        </w:rPr>
        <w:t xml:space="preserve"> службу </w:t>
      </w:r>
      <w:proofErr w:type="spellStart"/>
      <w:r w:rsidRPr="0099189D">
        <w:rPr>
          <w:color w:val="auto"/>
          <w:sz w:val="28"/>
          <w:szCs w:val="28"/>
        </w:rPr>
        <w:t>підприємства</w:t>
      </w:r>
      <w:proofErr w:type="spellEnd"/>
      <w:r w:rsidRPr="0099189D">
        <w:rPr>
          <w:color w:val="auto"/>
          <w:sz w:val="28"/>
          <w:szCs w:val="28"/>
        </w:rPr>
        <w:t>.</w:t>
      </w:r>
    </w:p>
    <w:p w14:paraId="45CC773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3. </w:t>
      </w:r>
      <w:proofErr w:type="spellStart"/>
      <w:r w:rsidRPr="0099189D">
        <w:rPr>
          <w:color w:val="auto"/>
          <w:sz w:val="28"/>
          <w:szCs w:val="28"/>
        </w:rPr>
        <w:t>Який</w:t>
      </w:r>
      <w:proofErr w:type="spellEnd"/>
      <w:r w:rsidRPr="0099189D">
        <w:rPr>
          <w:color w:val="auto"/>
          <w:sz w:val="28"/>
          <w:szCs w:val="28"/>
        </w:rPr>
        <w:t xml:space="preserve"> стандарт </w:t>
      </w:r>
      <w:proofErr w:type="spellStart"/>
      <w:r w:rsidRPr="0099189D">
        <w:rPr>
          <w:color w:val="auto"/>
          <w:sz w:val="28"/>
          <w:szCs w:val="28"/>
        </w:rPr>
        <w:t>регулює</w:t>
      </w:r>
      <w:proofErr w:type="spellEnd"/>
      <w:r w:rsidRPr="0099189D">
        <w:rPr>
          <w:color w:val="auto"/>
          <w:sz w:val="28"/>
          <w:szCs w:val="28"/>
        </w:rPr>
        <w:t xml:space="preserve">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документацію</w:t>
      </w:r>
      <w:proofErr w:type="spellEnd"/>
      <w:r w:rsidRPr="0099189D">
        <w:rPr>
          <w:color w:val="auto"/>
          <w:sz w:val="28"/>
          <w:szCs w:val="28"/>
        </w:rPr>
        <w:t>?</w:t>
      </w:r>
    </w:p>
    <w:p w14:paraId="5006A27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А. МСА 230.</w:t>
      </w:r>
    </w:p>
    <w:p w14:paraId="2993AA7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Б. МСА 315.</w:t>
      </w:r>
    </w:p>
    <w:p w14:paraId="21004F89"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В. МСА 500.</w:t>
      </w:r>
    </w:p>
    <w:p w14:paraId="23F7F13F"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Г. МСА 700.</w:t>
      </w:r>
    </w:p>
    <w:p w14:paraId="79EEB362"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4. </w:t>
      </w:r>
      <w:proofErr w:type="spellStart"/>
      <w:r w:rsidRPr="0099189D">
        <w:rPr>
          <w:color w:val="auto"/>
          <w:sz w:val="28"/>
          <w:szCs w:val="28"/>
        </w:rPr>
        <w:t>Що</w:t>
      </w:r>
      <w:proofErr w:type="spellEnd"/>
      <w:r w:rsidRPr="0099189D">
        <w:rPr>
          <w:color w:val="auto"/>
          <w:sz w:val="28"/>
          <w:szCs w:val="28"/>
        </w:rPr>
        <w:t xml:space="preserve"> </w:t>
      </w:r>
      <w:proofErr w:type="spellStart"/>
      <w:r w:rsidRPr="0099189D">
        <w:rPr>
          <w:color w:val="auto"/>
          <w:sz w:val="28"/>
          <w:szCs w:val="28"/>
        </w:rPr>
        <w:t>означає</w:t>
      </w:r>
      <w:proofErr w:type="spellEnd"/>
      <w:r w:rsidRPr="0099189D">
        <w:rPr>
          <w:color w:val="auto"/>
          <w:sz w:val="28"/>
          <w:szCs w:val="28"/>
        </w:rPr>
        <w:t xml:space="preserve"> принцип </w:t>
      </w:r>
      <w:proofErr w:type="spellStart"/>
      <w:r w:rsidRPr="0099189D">
        <w:rPr>
          <w:color w:val="auto"/>
          <w:sz w:val="28"/>
          <w:szCs w:val="28"/>
        </w:rPr>
        <w:t>незалежності</w:t>
      </w:r>
      <w:proofErr w:type="spellEnd"/>
      <w:r w:rsidRPr="0099189D">
        <w:rPr>
          <w:color w:val="auto"/>
          <w:sz w:val="28"/>
          <w:szCs w:val="28"/>
        </w:rPr>
        <w:t xml:space="preserve"> аудитора?</w:t>
      </w:r>
    </w:p>
    <w:p w14:paraId="5564AAF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 </w:t>
      </w:r>
      <w:proofErr w:type="spellStart"/>
      <w:r w:rsidRPr="0099189D">
        <w:rPr>
          <w:color w:val="auto"/>
          <w:sz w:val="28"/>
          <w:szCs w:val="28"/>
        </w:rPr>
        <w:t>Можливість</w:t>
      </w:r>
      <w:proofErr w:type="spellEnd"/>
      <w:r w:rsidRPr="0099189D">
        <w:rPr>
          <w:color w:val="auto"/>
          <w:sz w:val="28"/>
          <w:szCs w:val="28"/>
        </w:rPr>
        <w:t xml:space="preserve"> не </w:t>
      </w:r>
      <w:proofErr w:type="spellStart"/>
      <w:r w:rsidRPr="0099189D">
        <w:rPr>
          <w:color w:val="auto"/>
          <w:sz w:val="28"/>
          <w:szCs w:val="28"/>
        </w:rPr>
        <w:t>дотримуватися</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w:t>
      </w:r>
    </w:p>
    <w:p w14:paraId="11FFA305"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Б. </w:t>
      </w:r>
      <w:proofErr w:type="spellStart"/>
      <w:r w:rsidRPr="0099189D">
        <w:rPr>
          <w:color w:val="auto"/>
          <w:sz w:val="28"/>
          <w:szCs w:val="28"/>
        </w:rPr>
        <w:t>Відсутність</w:t>
      </w:r>
      <w:proofErr w:type="spellEnd"/>
      <w:r w:rsidRPr="0099189D">
        <w:rPr>
          <w:color w:val="auto"/>
          <w:sz w:val="28"/>
          <w:szCs w:val="28"/>
        </w:rPr>
        <w:t xml:space="preserve"> </w:t>
      </w:r>
      <w:proofErr w:type="spellStart"/>
      <w:r w:rsidRPr="0099189D">
        <w:rPr>
          <w:color w:val="auto"/>
          <w:sz w:val="28"/>
          <w:szCs w:val="28"/>
        </w:rPr>
        <w:t>неправомірного</w:t>
      </w:r>
      <w:proofErr w:type="spellEnd"/>
      <w:r w:rsidRPr="0099189D">
        <w:rPr>
          <w:color w:val="auto"/>
          <w:sz w:val="28"/>
          <w:szCs w:val="28"/>
        </w:rPr>
        <w:t xml:space="preserve"> </w:t>
      </w:r>
      <w:proofErr w:type="spellStart"/>
      <w:r w:rsidRPr="0099189D">
        <w:rPr>
          <w:color w:val="auto"/>
          <w:sz w:val="28"/>
          <w:szCs w:val="28"/>
        </w:rPr>
        <w:t>впливу</w:t>
      </w:r>
      <w:proofErr w:type="spellEnd"/>
      <w:r w:rsidRPr="0099189D">
        <w:rPr>
          <w:color w:val="auto"/>
          <w:sz w:val="28"/>
          <w:szCs w:val="28"/>
        </w:rPr>
        <w:t xml:space="preserve"> на </w:t>
      </w:r>
      <w:proofErr w:type="spellStart"/>
      <w:r w:rsidRPr="0099189D">
        <w:rPr>
          <w:color w:val="auto"/>
          <w:sz w:val="28"/>
          <w:szCs w:val="28"/>
        </w:rPr>
        <w:t>професійну</w:t>
      </w:r>
      <w:proofErr w:type="spellEnd"/>
      <w:r w:rsidRPr="0099189D">
        <w:rPr>
          <w:color w:val="auto"/>
          <w:sz w:val="28"/>
          <w:szCs w:val="28"/>
        </w:rPr>
        <w:t xml:space="preserve"> думку аудитора.</w:t>
      </w:r>
    </w:p>
    <w:p w14:paraId="171DAFC4"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lastRenderedPageBreak/>
        <w:t xml:space="preserve">В. Право </w:t>
      </w:r>
      <w:proofErr w:type="spellStart"/>
      <w:r w:rsidRPr="0099189D">
        <w:rPr>
          <w:color w:val="auto"/>
          <w:sz w:val="28"/>
          <w:szCs w:val="28"/>
        </w:rPr>
        <w:t>приховувати</w:t>
      </w:r>
      <w:proofErr w:type="spellEnd"/>
      <w:r w:rsidRPr="0099189D">
        <w:rPr>
          <w:color w:val="auto"/>
          <w:sz w:val="28"/>
          <w:szCs w:val="28"/>
        </w:rPr>
        <w:t xml:space="preserve"> </w:t>
      </w:r>
      <w:proofErr w:type="spellStart"/>
      <w:r w:rsidRPr="0099189D">
        <w:rPr>
          <w:color w:val="auto"/>
          <w:sz w:val="28"/>
          <w:szCs w:val="28"/>
        </w:rPr>
        <w:t>результати</w:t>
      </w:r>
      <w:proofErr w:type="spellEnd"/>
      <w:r w:rsidRPr="0099189D">
        <w:rPr>
          <w:color w:val="auto"/>
          <w:sz w:val="28"/>
          <w:szCs w:val="28"/>
        </w:rPr>
        <w:t xml:space="preserve"> аудиту.</w:t>
      </w:r>
    </w:p>
    <w:p w14:paraId="68ECA77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Г. </w:t>
      </w:r>
      <w:proofErr w:type="spellStart"/>
      <w:r w:rsidRPr="0099189D">
        <w:rPr>
          <w:color w:val="auto"/>
          <w:sz w:val="28"/>
          <w:szCs w:val="28"/>
        </w:rPr>
        <w:t>Обов'язок</w:t>
      </w:r>
      <w:proofErr w:type="spellEnd"/>
      <w:r w:rsidRPr="0099189D">
        <w:rPr>
          <w:color w:val="auto"/>
          <w:sz w:val="28"/>
          <w:szCs w:val="28"/>
        </w:rPr>
        <w:t xml:space="preserve"> </w:t>
      </w:r>
      <w:proofErr w:type="spellStart"/>
      <w:r w:rsidRPr="0099189D">
        <w:rPr>
          <w:color w:val="auto"/>
          <w:sz w:val="28"/>
          <w:szCs w:val="28"/>
        </w:rPr>
        <w:t>виконувати</w:t>
      </w:r>
      <w:proofErr w:type="spellEnd"/>
      <w:r w:rsidRPr="0099189D">
        <w:rPr>
          <w:color w:val="auto"/>
          <w:sz w:val="28"/>
          <w:szCs w:val="28"/>
        </w:rPr>
        <w:t xml:space="preserve"> </w:t>
      </w:r>
      <w:proofErr w:type="spellStart"/>
      <w:r w:rsidRPr="0099189D">
        <w:rPr>
          <w:color w:val="auto"/>
          <w:sz w:val="28"/>
          <w:szCs w:val="28"/>
        </w:rPr>
        <w:t>всі</w:t>
      </w:r>
      <w:proofErr w:type="spellEnd"/>
      <w:r w:rsidRPr="0099189D">
        <w:rPr>
          <w:color w:val="auto"/>
          <w:sz w:val="28"/>
          <w:szCs w:val="28"/>
        </w:rPr>
        <w:t xml:space="preserve"> </w:t>
      </w:r>
      <w:proofErr w:type="spellStart"/>
      <w:r w:rsidRPr="0099189D">
        <w:rPr>
          <w:color w:val="auto"/>
          <w:sz w:val="28"/>
          <w:szCs w:val="28"/>
        </w:rPr>
        <w:t>побажання</w:t>
      </w:r>
      <w:proofErr w:type="spellEnd"/>
      <w:r w:rsidRPr="0099189D">
        <w:rPr>
          <w:color w:val="auto"/>
          <w:sz w:val="28"/>
          <w:szCs w:val="28"/>
        </w:rPr>
        <w:t xml:space="preserve"> </w:t>
      </w:r>
      <w:proofErr w:type="spellStart"/>
      <w:r w:rsidRPr="0099189D">
        <w:rPr>
          <w:color w:val="auto"/>
          <w:sz w:val="28"/>
          <w:szCs w:val="28"/>
        </w:rPr>
        <w:t>клієнта</w:t>
      </w:r>
      <w:proofErr w:type="spellEnd"/>
      <w:r w:rsidRPr="0099189D">
        <w:rPr>
          <w:color w:val="auto"/>
          <w:sz w:val="28"/>
          <w:szCs w:val="28"/>
        </w:rPr>
        <w:t>.</w:t>
      </w:r>
    </w:p>
    <w:p w14:paraId="59E1D2C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5. </w:t>
      </w:r>
      <w:proofErr w:type="spellStart"/>
      <w:r w:rsidRPr="0099189D">
        <w:rPr>
          <w:color w:val="auto"/>
          <w:sz w:val="28"/>
          <w:szCs w:val="28"/>
        </w:rPr>
        <w:t>Який</w:t>
      </w:r>
      <w:proofErr w:type="spellEnd"/>
      <w:r w:rsidRPr="0099189D">
        <w:rPr>
          <w:color w:val="auto"/>
          <w:sz w:val="28"/>
          <w:szCs w:val="28"/>
        </w:rPr>
        <w:t xml:space="preserve"> стандарт </w:t>
      </w:r>
      <w:proofErr w:type="spellStart"/>
      <w:r w:rsidRPr="0099189D">
        <w:rPr>
          <w:color w:val="auto"/>
          <w:sz w:val="28"/>
          <w:szCs w:val="28"/>
        </w:rPr>
        <w:t>присвячений</w:t>
      </w:r>
      <w:proofErr w:type="spellEnd"/>
      <w:r w:rsidRPr="0099189D">
        <w:rPr>
          <w:color w:val="auto"/>
          <w:sz w:val="28"/>
          <w:szCs w:val="28"/>
        </w:rPr>
        <w:t xml:space="preserve"> </w:t>
      </w:r>
      <w:proofErr w:type="spellStart"/>
      <w:r w:rsidRPr="0099189D">
        <w:rPr>
          <w:color w:val="auto"/>
          <w:sz w:val="28"/>
          <w:szCs w:val="28"/>
        </w:rPr>
        <w:t>аудиторським</w:t>
      </w:r>
      <w:proofErr w:type="spellEnd"/>
      <w:r w:rsidRPr="0099189D">
        <w:rPr>
          <w:color w:val="auto"/>
          <w:sz w:val="28"/>
          <w:szCs w:val="28"/>
        </w:rPr>
        <w:t xml:space="preserve"> </w:t>
      </w:r>
      <w:proofErr w:type="spellStart"/>
      <w:r w:rsidRPr="0099189D">
        <w:rPr>
          <w:color w:val="auto"/>
          <w:sz w:val="28"/>
          <w:szCs w:val="28"/>
        </w:rPr>
        <w:t>доказам</w:t>
      </w:r>
      <w:proofErr w:type="spellEnd"/>
      <w:r w:rsidRPr="0099189D">
        <w:rPr>
          <w:color w:val="auto"/>
          <w:sz w:val="28"/>
          <w:szCs w:val="28"/>
        </w:rPr>
        <w:t>?</w:t>
      </w:r>
    </w:p>
    <w:p w14:paraId="476005D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А. МСА 200.</w:t>
      </w:r>
    </w:p>
    <w:p w14:paraId="49CDECD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Б. МСА 230.</w:t>
      </w:r>
    </w:p>
    <w:p w14:paraId="7C04C49B"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В. МСА 500.</w:t>
      </w:r>
    </w:p>
    <w:p w14:paraId="5DF764D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Г. МСА 705.</w:t>
      </w:r>
    </w:p>
    <w:p w14:paraId="76E49A17"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6. </w:t>
      </w:r>
      <w:proofErr w:type="spellStart"/>
      <w:r w:rsidRPr="0099189D">
        <w:rPr>
          <w:color w:val="auto"/>
          <w:sz w:val="28"/>
          <w:szCs w:val="28"/>
        </w:rPr>
        <w:t>Що</w:t>
      </w:r>
      <w:proofErr w:type="spellEnd"/>
      <w:r w:rsidRPr="0099189D">
        <w:rPr>
          <w:color w:val="auto"/>
          <w:sz w:val="28"/>
          <w:szCs w:val="28"/>
        </w:rPr>
        <w:t xml:space="preserve"> повинен </w:t>
      </w:r>
      <w:proofErr w:type="spellStart"/>
      <w:r w:rsidRPr="0099189D">
        <w:rPr>
          <w:color w:val="auto"/>
          <w:sz w:val="28"/>
          <w:szCs w:val="28"/>
        </w:rPr>
        <w:t>зробити</w:t>
      </w:r>
      <w:proofErr w:type="spellEnd"/>
      <w:r w:rsidRPr="0099189D">
        <w:rPr>
          <w:color w:val="auto"/>
          <w:sz w:val="28"/>
          <w:szCs w:val="28"/>
        </w:rPr>
        <w:t xml:space="preserve"> аудитор, </w:t>
      </w:r>
      <w:proofErr w:type="spellStart"/>
      <w:r w:rsidRPr="0099189D">
        <w:rPr>
          <w:color w:val="auto"/>
          <w:sz w:val="28"/>
          <w:szCs w:val="28"/>
        </w:rPr>
        <w:t>якщо</w:t>
      </w:r>
      <w:proofErr w:type="spellEnd"/>
      <w:r w:rsidRPr="0099189D">
        <w:rPr>
          <w:color w:val="auto"/>
          <w:sz w:val="28"/>
          <w:szCs w:val="28"/>
        </w:rPr>
        <w:t xml:space="preserve"> не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отримати</w:t>
      </w:r>
      <w:proofErr w:type="spellEnd"/>
      <w:r w:rsidRPr="0099189D">
        <w:rPr>
          <w:color w:val="auto"/>
          <w:sz w:val="28"/>
          <w:szCs w:val="28"/>
        </w:rPr>
        <w:t xml:space="preserve"> </w:t>
      </w:r>
      <w:proofErr w:type="spellStart"/>
      <w:r w:rsidRPr="0099189D">
        <w:rPr>
          <w:color w:val="auto"/>
          <w:sz w:val="28"/>
          <w:szCs w:val="28"/>
        </w:rPr>
        <w:t>достатні</w:t>
      </w:r>
      <w:proofErr w:type="spellEnd"/>
      <w:r w:rsidRPr="0099189D">
        <w:rPr>
          <w:color w:val="auto"/>
          <w:sz w:val="28"/>
          <w:szCs w:val="28"/>
        </w:rPr>
        <w:t xml:space="preserve"> </w:t>
      </w:r>
      <w:proofErr w:type="spellStart"/>
      <w:r w:rsidRPr="0099189D">
        <w:rPr>
          <w:color w:val="auto"/>
          <w:sz w:val="28"/>
          <w:szCs w:val="28"/>
        </w:rPr>
        <w:t>належні</w:t>
      </w:r>
      <w:proofErr w:type="spellEnd"/>
      <w:r w:rsidRPr="0099189D">
        <w:rPr>
          <w:color w:val="auto"/>
          <w:sz w:val="28"/>
          <w:szCs w:val="28"/>
        </w:rPr>
        <w:t xml:space="preserve"> </w:t>
      </w:r>
      <w:proofErr w:type="spellStart"/>
      <w:r w:rsidRPr="0099189D">
        <w:rPr>
          <w:color w:val="auto"/>
          <w:sz w:val="28"/>
          <w:szCs w:val="28"/>
        </w:rPr>
        <w:t>докази</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суттєвої</w:t>
      </w:r>
      <w:proofErr w:type="spellEnd"/>
      <w:r w:rsidRPr="0099189D">
        <w:rPr>
          <w:color w:val="auto"/>
          <w:sz w:val="28"/>
          <w:szCs w:val="28"/>
        </w:rPr>
        <w:t xml:space="preserve"> </w:t>
      </w:r>
      <w:proofErr w:type="spellStart"/>
      <w:r w:rsidRPr="0099189D">
        <w:rPr>
          <w:color w:val="auto"/>
          <w:sz w:val="28"/>
          <w:szCs w:val="28"/>
        </w:rPr>
        <w:t>статті</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3AF86C93"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 Автоматично </w:t>
      </w:r>
      <w:proofErr w:type="spellStart"/>
      <w:r w:rsidRPr="0099189D">
        <w:rPr>
          <w:color w:val="auto"/>
          <w:sz w:val="28"/>
          <w:szCs w:val="28"/>
        </w:rPr>
        <w:t>висловити</w:t>
      </w:r>
      <w:proofErr w:type="spellEnd"/>
      <w:r w:rsidRPr="0099189D">
        <w:rPr>
          <w:color w:val="auto"/>
          <w:sz w:val="28"/>
          <w:szCs w:val="28"/>
        </w:rPr>
        <w:t xml:space="preserve"> </w:t>
      </w:r>
      <w:proofErr w:type="spellStart"/>
      <w:r w:rsidRPr="0099189D">
        <w:rPr>
          <w:color w:val="auto"/>
          <w:sz w:val="28"/>
          <w:szCs w:val="28"/>
        </w:rPr>
        <w:t>позитивну</w:t>
      </w:r>
      <w:proofErr w:type="spellEnd"/>
      <w:r w:rsidRPr="0099189D">
        <w:rPr>
          <w:color w:val="auto"/>
          <w:sz w:val="28"/>
          <w:szCs w:val="28"/>
        </w:rPr>
        <w:t xml:space="preserve"> думку.</w:t>
      </w:r>
    </w:p>
    <w:p w14:paraId="676A25E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Б. </w:t>
      </w:r>
      <w:proofErr w:type="spellStart"/>
      <w:r w:rsidRPr="0099189D">
        <w:rPr>
          <w:color w:val="auto"/>
          <w:sz w:val="28"/>
          <w:szCs w:val="28"/>
        </w:rPr>
        <w:t>Проігнорувати</w:t>
      </w:r>
      <w:proofErr w:type="spellEnd"/>
      <w:r w:rsidRPr="0099189D">
        <w:rPr>
          <w:color w:val="auto"/>
          <w:sz w:val="28"/>
          <w:szCs w:val="28"/>
        </w:rPr>
        <w:t xml:space="preserve"> проблему.</w:t>
      </w:r>
    </w:p>
    <w:p w14:paraId="6E3E163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 </w:t>
      </w:r>
      <w:proofErr w:type="spellStart"/>
      <w:r w:rsidRPr="0099189D">
        <w:rPr>
          <w:color w:val="auto"/>
          <w:sz w:val="28"/>
          <w:szCs w:val="28"/>
        </w:rPr>
        <w:t>Оцінити</w:t>
      </w:r>
      <w:proofErr w:type="spellEnd"/>
      <w:r w:rsidRPr="0099189D">
        <w:rPr>
          <w:color w:val="auto"/>
          <w:sz w:val="28"/>
          <w:szCs w:val="28"/>
        </w:rPr>
        <w:t xml:space="preserve"> </w:t>
      </w:r>
      <w:proofErr w:type="spellStart"/>
      <w:r w:rsidRPr="0099189D">
        <w:rPr>
          <w:color w:val="auto"/>
          <w:sz w:val="28"/>
          <w:szCs w:val="28"/>
        </w:rPr>
        <w:t>вплив</w:t>
      </w:r>
      <w:proofErr w:type="spellEnd"/>
      <w:r w:rsidRPr="0099189D">
        <w:rPr>
          <w:color w:val="auto"/>
          <w:sz w:val="28"/>
          <w:szCs w:val="28"/>
        </w:rPr>
        <w:t xml:space="preserve"> </w:t>
      </w:r>
      <w:proofErr w:type="spellStart"/>
      <w:r w:rsidRPr="0099189D">
        <w:rPr>
          <w:color w:val="auto"/>
          <w:sz w:val="28"/>
          <w:szCs w:val="28"/>
        </w:rPr>
        <w:t>обмеження</w:t>
      </w:r>
      <w:proofErr w:type="spellEnd"/>
      <w:r w:rsidRPr="0099189D">
        <w:rPr>
          <w:color w:val="auto"/>
          <w:sz w:val="28"/>
          <w:szCs w:val="28"/>
        </w:rPr>
        <w:t xml:space="preserve"> на </w:t>
      </w:r>
      <w:proofErr w:type="spellStart"/>
      <w:r w:rsidRPr="0099189D">
        <w:rPr>
          <w:color w:val="auto"/>
          <w:sz w:val="28"/>
          <w:szCs w:val="28"/>
        </w:rPr>
        <w:t>аудиторську</w:t>
      </w:r>
      <w:proofErr w:type="spellEnd"/>
      <w:r w:rsidRPr="0099189D">
        <w:rPr>
          <w:color w:val="auto"/>
          <w:sz w:val="28"/>
          <w:szCs w:val="28"/>
        </w:rPr>
        <w:t xml:space="preserve"> думку.</w:t>
      </w:r>
    </w:p>
    <w:p w14:paraId="5EE643D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Г. </w:t>
      </w:r>
      <w:proofErr w:type="spellStart"/>
      <w:r w:rsidRPr="0099189D">
        <w:rPr>
          <w:color w:val="auto"/>
          <w:sz w:val="28"/>
          <w:szCs w:val="28"/>
        </w:rPr>
        <w:t>Дозволити</w:t>
      </w:r>
      <w:proofErr w:type="spellEnd"/>
      <w:r w:rsidRPr="0099189D">
        <w:rPr>
          <w:color w:val="auto"/>
          <w:sz w:val="28"/>
          <w:szCs w:val="28"/>
        </w:rPr>
        <w:t xml:space="preserve"> </w:t>
      </w:r>
      <w:proofErr w:type="spellStart"/>
      <w:r w:rsidRPr="0099189D">
        <w:rPr>
          <w:color w:val="auto"/>
          <w:sz w:val="28"/>
          <w:szCs w:val="28"/>
        </w:rPr>
        <w:t>керівнику</w:t>
      </w:r>
      <w:proofErr w:type="spellEnd"/>
      <w:r w:rsidRPr="0099189D">
        <w:rPr>
          <w:color w:val="auto"/>
          <w:sz w:val="28"/>
          <w:szCs w:val="28"/>
        </w:rPr>
        <w:t xml:space="preserve"> </w:t>
      </w:r>
      <w:proofErr w:type="spellStart"/>
      <w:r w:rsidRPr="0099189D">
        <w:rPr>
          <w:color w:val="auto"/>
          <w:sz w:val="28"/>
          <w:szCs w:val="28"/>
        </w:rPr>
        <w:t>самостійно</w:t>
      </w:r>
      <w:proofErr w:type="spellEnd"/>
      <w:r w:rsidRPr="0099189D">
        <w:rPr>
          <w:color w:val="auto"/>
          <w:sz w:val="28"/>
          <w:szCs w:val="28"/>
        </w:rPr>
        <w:t xml:space="preserve"> </w:t>
      </w:r>
      <w:proofErr w:type="spellStart"/>
      <w:r w:rsidRPr="0099189D">
        <w:rPr>
          <w:color w:val="auto"/>
          <w:sz w:val="28"/>
          <w:szCs w:val="28"/>
        </w:rPr>
        <w:t>визначити</w:t>
      </w:r>
      <w:proofErr w:type="spellEnd"/>
      <w:r w:rsidRPr="0099189D">
        <w:rPr>
          <w:color w:val="auto"/>
          <w:sz w:val="28"/>
          <w:szCs w:val="28"/>
        </w:rPr>
        <w:t xml:space="preserve"> думку аудитора.</w:t>
      </w:r>
    </w:p>
    <w:p w14:paraId="42C6956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7. </w:t>
      </w:r>
      <w:proofErr w:type="spellStart"/>
      <w:r w:rsidRPr="0099189D">
        <w:rPr>
          <w:color w:val="auto"/>
          <w:sz w:val="28"/>
          <w:szCs w:val="28"/>
        </w:rPr>
        <w:t>Що</w:t>
      </w:r>
      <w:proofErr w:type="spellEnd"/>
      <w:r w:rsidRPr="0099189D">
        <w:rPr>
          <w:color w:val="auto"/>
          <w:sz w:val="28"/>
          <w:szCs w:val="28"/>
        </w:rPr>
        <w:t xml:space="preserve"> є прикладом </w:t>
      </w:r>
      <w:proofErr w:type="spellStart"/>
      <w:r w:rsidRPr="0099189D">
        <w:rPr>
          <w:color w:val="auto"/>
          <w:sz w:val="28"/>
          <w:szCs w:val="28"/>
        </w:rPr>
        <w:t>загрози</w:t>
      </w:r>
      <w:proofErr w:type="spellEnd"/>
      <w:r w:rsidRPr="0099189D">
        <w:rPr>
          <w:color w:val="auto"/>
          <w:sz w:val="28"/>
          <w:szCs w:val="28"/>
        </w:rPr>
        <w:t xml:space="preserve"> </w:t>
      </w:r>
      <w:proofErr w:type="spellStart"/>
      <w:r w:rsidRPr="0099189D">
        <w:rPr>
          <w:color w:val="auto"/>
          <w:sz w:val="28"/>
          <w:szCs w:val="28"/>
        </w:rPr>
        <w:t>незалежності</w:t>
      </w:r>
      <w:proofErr w:type="spellEnd"/>
      <w:r w:rsidRPr="0099189D">
        <w:rPr>
          <w:color w:val="auto"/>
          <w:sz w:val="28"/>
          <w:szCs w:val="28"/>
        </w:rPr>
        <w:t xml:space="preserve"> аудитора?</w:t>
      </w:r>
    </w:p>
    <w:p w14:paraId="575E96F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 </w:t>
      </w:r>
      <w:proofErr w:type="spellStart"/>
      <w:r w:rsidRPr="0099189D">
        <w:rPr>
          <w:color w:val="auto"/>
          <w:sz w:val="28"/>
          <w:szCs w:val="28"/>
        </w:rPr>
        <w:t>Перевірка</w:t>
      </w:r>
      <w:proofErr w:type="spellEnd"/>
      <w:r w:rsidRPr="0099189D">
        <w:rPr>
          <w:color w:val="auto"/>
          <w:sz w:val="28"/>
          <w:szCs w:val="28"/>
        </w:rPr>
        <w:t xml:space="preserve"> </w:t>
      </w:r>
      <w:proofErr w:type="spellStart"/>
      <w:r w:rsidRPr="0099189D">
        <w:rPr>
          <w:color w:val="auto"/>
          <w:sz w:val="28"/>
          <w:szCs w:val="28"/>
        </w:rPr>
        <w:t>первинних</w:t>
      </w:r>
      <w:proofErr w:type="spellEnd"/>
      <w:r w:rsidRPr="0099189D">
        <w:rPr>
          <w:color w:val="auto"/>
          <w:sz w:val="28"/>
          <w:szCs w:val="28"/>
        </w:rPr>
        <w:t xml:space="preserve"> </w:t>
      </w:r>
      <w:proofErr w:type="spellStart"/>
      <w:r w:rsidRPr="0099189D">
        <w:rPr>
          <w:color w:val="auto"/>
          <w:sz w:val="28"/>
          <w:szCs w:val="28"/>
        </w:rPr>
        <w:t>документів</w:t>
      </w:r>
      <w:proofErr w:type="spellEnd"/>
      <w:r w:rsidRPr="0099189D">
        <w:rPr>
          <w:color w:val="auto"/>
          <w:sz w:val="28"/>
          <w:szCs w:val="28"/>
        </w:rPr>
        <w:t>.</w:t>
      </w:r>
    </w:p>
    <w:p w14:paraId="62D34A70"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Б. </w:t>
      </w:r>
      <w:proofErr w:type="spellStart"/>
      <w:r w:rsidRPr="0099189D">
        <w:rPr>
          <w:color w:val="auto"/>
          <w:sz w:val="28"/>
          <w:szCs w:val="28"/>
        </w:rPr>
        <w:t>Наявність</w:t>
      </w:r>
      <w:proofErr w:type="spellEnd"/>
      <w:r w:rsidRPr="0099189D">
        <w:rPr>
          <w:color w:val="auto"/>
          <w:sz w:val="28"/>
          <w:szCs w:val="28"/>
        </w:rPr>
        <w:t xml:space="preserve"> </w:t>
      </w:r>
      <w:proofErr w:type="spellStart"/>
      <w:r w:rsidRPr="0099189D">
        <w:rPr>
          <w:color w:val="auto"/>
          <w:sz w:val="28"/>
          <w:szCs w:val="28"/>
        </w:rPr>
        <w:t>фінансового</w:t>
      </w:r>
      <w:proofErr w:type="spellEnd"/>
      <w:r w:rsidRPr="0099189D">
        <w:rPr>
          <w:color w:val="auto"/>
          <w:sz w:val="28"/>
          <w:szCs w:val="28"/>
        </w:rPr>
        <w:t xml:space="preserve"> </w:t>
      </w:r>
      <w:proofErr w:type="spellStart"/>
      <w:r w:rsidRPr="0099189D">
        <w:rPr>
          <w:color w:val="auto"/>
          <w:sz w:val="28"/>
          <w:szCs w:val="28"/>
        </w:rPr>
        <w:t>інтересу</w:t>
      </w:r>
      <w:proofErr w:type="spellEnd"/>
      <w:r w:rsidRPr="0099189D">
        <w:rPr>
          <w:color w:val="auto"/>
          <w:sz w:val="28"/>
          <w:szCs w:val="28"/>
        </w:rPr>
        <w:t xml:space="preserve"> в </w:t>
      </w:r>
      <w:proofErr w:type="spellStart"/>
      <w:r w:rsidRPr="0099189D">
        <w:rPr>
          <w:color w:val="auto"/>
          <w:sz w:val="28"/>
          <w:szCs w:val="28"/>
        </w:rPr>
        <w:t>підприємстві</w:t>
      </w:r>
      <w:proofErr w:type="spellEnd"/>
      <w:r w:rsidRPr="0099189D">
        <w:rPr>
          <w:color w:val="auto"/>
          <w:sz w:val="28"/>
          <w:szCs w:val="28"/>
        </w:rPr>
        <w:t xml:space="preserve">, яке </w:t>
      </w:r>
      <w:proofErr w:type="spellStart"/>
      <w:r w:rsidRPr="0099189D">
        <w:rPr>
          <w:color w:val="auto"/>
          <w:sz w:val="28"/>
          <w:szCs w:val="28"/>
        </w:rPr>
        <w:t>перевіряється</w:t>
      </w:r>
      <w:proofErr w:type="spellEnd"/>
      <w:r w:rsidRPr="0099189D">
        <w:rPr>
          <w:color w:val="auto"/>
          <w:sz w:val="28"/>
          <w:szCs w:val="28"/>
        </w:rPr>
        <w:t>.</w:t>
      </w:r>
    </w:p>
    <w:p w14:paraId="5EDBA56B"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 </w:t>
      </w:r>
      <w:proofErr w:type="spellStart"/>
      <w:r w:rsidRPr="0099189D">
        <w:rPr>
          <w:color w:val="auto"/>
          <w:sz w:val="28"/>
          <w:szCs w:val="28"/>
        </w:rPr>
        <w:t>Аналіз</w:t>
      </w:r>
      <w:proofErr w:type="spellEnd"/>
      <w:r w:rsidRPr="0099189D">
        <w:rPr>
          <w:color w:val="auto"/>
          <w:sz w:val="28"/>
          <w:szCs w:val="28"/>
        </w:rPr>
        <w:t xml:space="preserve"> фінансових </w:t>
      </w:r>
      <w:proofErr w:type="spellStart"/>
      <w:r w:rsidRPr="0099189D">
        <w:rPr>
          <w:color w:val="auto"/>
          <w:sz w:val="28"/>
          <w:szCs w:val="28"/>
        </w:rPr>
        <w:t>коефіцієнтів</w:t>
      </w:r>
      <w:proofErr w:type="spellEnd"/>
      <w:r w:rsidRPr="0099189D">
        <w:rPr>
          <w:color w:val="auto"/>
          <w:sz w:val="28"/>
          <w:szCs w:val="28"/>
        </w:rPr>
        <w:t>.</w:t>
      </w:r>
    </w:p>
    <w:p w14:paraId="2B65E7F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Г. </w:t>
      </w:r>
      <w:proofErr w:type="spellStart"/>
      <w:r w:rsidRPr="0099189D">
        <w:rPr>
          <w:color w:val="auto"/>
          <w:sz w:val="28"/>
          <w:szCs w:val="28"/>
        </w:rPr>
        <w:t>Складання</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документації</w:t>
      </w:r>
      <w:proofErr w:type="spellEnd"/>
      <w:r w:rsidRPr="0099189D">
        <w:rPr>
          <w:color w:val="auto"/>
          <w:sz w:val="28"/>
          <w:szCs w:val="28"/>
        </w:rPr>
        <w:t>.</w:t>
      </w:r>
    </w:p>
    <w:p w14:paraId="7F7FDBD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8. </w:t>
      </w:r>
      <w:proofErr w:type="spellStart"/>
      <w:r w:rsidRPr="0099189D">
        <w:rPr>
          <w:color w:val="auto"/>
          <w:sz w:val="28"/>
          <w:szCs w:val="28"/>
        </w:rPr>
        <w:t>Який</w:t>
      </w:r>
      <w:proofErr w:type="spellEnd"/>
      <w:r w:rsidRPr="0099189D">
        <w:rPr>
          <w:color w:val="auto"/>
          <w:sz w:val="28"/>
          <w:szCs w:val="28"/>
        </w:rPr>
        <w:t xml:space="preserve"> стандарт </w:t>
      </w:r>
      <w:proofErr w:type="spellStart"/>
      <w:r w:rsidRPr="0099189D">
        <w:rPr>
          <w:color w:val="auto"/>
          <w:sz w:val="28"/>
          <w:szCs w:val="28"/>
        </w:rPr>
        <w:t>регулює</w:t>
      </w:r>
      <w:proofErr w:type="spellEnd"/>
      <w:r w:rsidRPr="0099189D">
        <w:rPr>
          <w:color w:val="auto"/>
          <w:sz w:val="28"/>
          <w:szCs w:val="28"/>
        </w:rPr>
        <w:t xml:space="preserve"> </w:t>
      </w:r>
      <w:proofErr w:type="spellStart"/>
      <w:r w:rsidRPr="0099189D">
        <w:rPr>
          <w:color w:val="auto"/>
          <w:sz w:val="28"/>
          <w:szCs w:val="28"/>
        </w:rPr>
        <w:t>формування</w:t>
      </w:r>
      <w:proofErr w:type="spellEnd"/>
      <w:r w:rsidRPr="0099189D">
        <w:rPr>
          <w:color w:val="auto"/>
          <w:sz w:val="28"/>
          <w:szCs w:val="28"/>
        </w:rPr>
        <w:t xml:space="preserve"> думки та </w:t>
      </w:r>
      <w:proofErr w:type="spellStart"/>
      <w:r w:rsidRPr="0099189D">
        <w:rPr>
          <w:color w:val="auto"/>
          <w:sz w:val="28"/>
          <w:szCs w:val="28"/>
        </w:rPr>
        <w:t>складання</w:t>
      </w:r>
      <w:proofErr w:type="spellEnd"/>
      <w:r w:rsidRPr="0099189D">
        <w:rPr>
          <w:color w:val="auto"/>
          <w:sz w:val="28"/>
          <w:szCs w:val="28"/>
        </w:rPr>
        <w:t xml:space="preserve"> </w:t>
      </w:r>
      <w:proofErr w:type="spellStart"/>
      <w:r w:rsidRPr="0099189D">
        <w:rPr>
          <w:color w:val="auto"/>
          <w:sz w:val="28"/>
          <w:szCs w:val="28"/>
        </w:rPr>
        <w:t>звіту</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6722D340"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А. МСА 240.</w:t>
      </w:r>
    </w:p>
    <w:p w14:paraId="3E0F24F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Б. МСА 315.</w:t>
      </w:r>
    </w:p>
    <w:p w14:paraId="660A65C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В. МСА 500.</w:t>
      </w:r>
    </w:p>
    <w:p w14:paraId="37EF972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Г. МСА 700.</w:t>
      </w:r>
    </w:p>
    <w:p w14:paraId="7D858EEC"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9. </w:t>
      </w:r>
      <w:proofErr w:type="spellStart"/>
      <w:r w:rsidRPr="0099189D">
        <w:rPr>
          <w:color w:val="auto"/>
          <w:sz w:val="28"/>
          <w:szCs w:val="28"/>
        </w:rPr>
        <w:t>Хто</w:t>
      </w:r>
      <w:proofErr w:type="spellEnd"/>
      <w:r w:rsidRPr="0099189D">
        <w:rPr>
          <w:color w:val="auto"/>
          <w:sz w:val="28"/>
          <w:szCs w:val="28"/>
        </w:rPr>
        <w:t xml:space="preserve"> </w:t>
      </w:r>
      <w:proofErr w:type="spellStart"/>
      <w:r w:rsidRPr="0099189D">
        <w:rPr>
          <w:color w:val="auto"/>
          <w:sz w:val="28"/>
          <w:szCs w:val="28"/>
        </w:rPr>
        <w:t>відповідає</w:t>
      </w:r>
      <w:proofErr w:type="spellEnd"/>
      <w:r w:rsidRPr="0099189D">
        <w:rPr>
          <w:color w:val="auto"/>
          <w:sz w:val="28"/>
          <w:szCs w:val="28"/>
        </w:rPr>
        <w:t xml:space="preserve"> за </w:t>
      </w:r>
      <w:proofErr w:type="spellStart"/>
      <w:r w:rsidRPr="0099189D">
        <w:rPr>
          <w:color w:val="auto"/>
          <w:sz w:val="28"/>
          <w:szCs w:val="28"/>
        </w:rPr>
        <w:t>складання</w:t>
      </w:r>
      <w:proofErr w:type="spellEnd"/>
      <w:r w:rsidRPr="0099189D">
        <w:rPr>
          <w:color w:val="auto"/>
          <w:sz w:val="28"/>
          <w:szCs w:val="28"/>
        </w:rPr>
        <w:t xml:space="preserve">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w:t>
      </w:r>
    </w:p>
    <w:p w14:paraId="07C8EDF2"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lastRenderedPageBreak/>
        <w:t xml:space="preserve">А. </w:t>
      </w:r>
      <w:proofErr w:type="spellStart"/>
      <w:r w:rsidRPr="0099189D">
        <w:rPr>
          <w:color w:val="auto"/>
          <w:sz w:val="28"/>
          <w:szCs w:val="28"/>
        </w:rPr>
        <w:t>Виключно</w:t>
      </w:r>
      <w:proofErr w:type="spellEnd"/>
      <w:r w:rsidRPr="0099189D">
        <w:rPr>
          <w:color w:val="auto"/>
          <w:sz w:val="28"/>
          <w:szCs w:val="28"/>
        </w:rPr>
        <w:t xml:space="preserve"> аудитор.</w:t>
      </w:r>
    </w:p>
    <w:p w14:paraId="425D1A4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Б. </w:t>
      </w:r>
      <w:proofErr w:type="spellStart"/>
      <w:r w:rsidRPr="0099189D">
        <w:rPr>
          <w:color w:val="auto"/>
          <w:sz w:val="28"/>
          <w:szCs w:val="28"/>
        </w:rPr>
        <w:t>Керівництво</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w:t>
      </w:r>
      <w:proofErr w:type="spellStart"/>
      <w:r w:rsidRPr="0099189D">
        <w:rPr>
          <w:color w:val="auto"/>
          <w:sz w:val="28"/>
          <w:szCs w:val="28"/>
        </w:rPr>
        <w:t>відповідно</w:t>
      </w:r>
      <w:proofErr w:type="spellEnd"/>
      <w:r w:rsidRPr="0099189D">
        <w:rPr>
          <w:color w:val="auto"/>
          <w:sz w:val="28"/>
          <w:szCs w:val="28"/>
        </w:rPr>
        <w:t xml:space="preserve"> до </w:t>
      </w:r>
      <w:proofErr w:type="spellStart"/>
      <w:r w:rsidRPr="0099189D">
        <w:rPr>
          <w:color w:val="auto"/>
          <w:sz w:val="28"/>
          <w:szCs w:val="28"/>
        </w:rPr>
        <w:t>законодавства</w:t>
      </w:r>
      <w:proofErr w:type="spellEnd"/>
      <w:r w:rsidRPr="0099189D">
        <w:rPr>
          <w:color w:val="auto"/>
          <w:sz w:val="28"/>
          <w:szCs w:val="28"/>
        </w:rPr>
        <w:t>.</w:t>
      </w:r>
    </w:p>
    <w:p w14:paraId="08C60CEF"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 </w:t>
      </w:r>
      <w:proofErr w:type="spellStart"/>
      <w:r w:rsidRPr="0099189D">
        <w:rPr>
          <w:color w:val="auto"/>
          <w:sz w:val="28"/>
          <w:szCs w:val="28"/>
        </w:rPr>
        <w:t>Виключно</w:t>
      </w:r>
      <w:proofErr w:type="spellEnd"/>
      <w:r w:rsidRPr="0099189D">
        <w:rPr>
          <w:color w:val="auto"/>
          <w:sz w:val="28"/>
          <w:szCs w:val="28"/>
        </w:rPr>
        <w:t xml:space="preserve"> банк,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обслуговує</w:t>
      </w:r>
      <w:proofErr w:type="spellEnd"/>
      <w:r w:rsidRPr="0099189D">
        <w:rPr>
          <w:color w:val="auto"/>
          <w:sz w:val="28"/>
          <w:szCs w:val="28"/>
        </w:rPr>
        <w:t xml:space="preserve"> </w:t>
      </w:r>
      <w:proofErr w:type="spellStart"/>
      <w:r w:rsidRPr="0099189D">
        <w:rPr>
          <w:color w:val="auto"/>
          <w:sz w:val="28"/>
          <w:szCs w:val="28"/>
        </w:rPr>
        <w:t>підприємство</w:t>
      </w:r>
      <w:proofErr w:type="spellEnd"/>
      <w:r w:rsidRPr="0099189D">
        <w:rPr>
          <w:color w:val="auto"/>
          <w:sz w:val="28"/>
          <w:szCs w:val="28"/>
        </w:rPr>
        <w:t>.</w:t>
      </w:r>
    </w:p>
    <w:p w14:paraId="30EAD8F5"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Г. </w:t>
      </w:r>
      <w:proofErr w:type="spellStart"/>
      <w:r w:rsidRPr="0099189D">
        <w:rPr>
          <w:color w:val="auto"/>
          <w:sz w:val="28"/>
          <w:szCs w:val="28"/>
        </w:rPr>
        <w:t>Аудиторська</w:t>
      </w:r>
      <w:proofErr w:type="spellEnd"/>
      <w:r w:rsidRPr="0099189D">
        <w:rPr>
          <w:color w:val="auto"/>
          <w:sz w:val="28"/>
          <w:szCs w:val="28"/>
        </w:rPr>
        <w:t xml:space="preserve"> палата </w:t>
      </w:r>
      <w:proofErr w:type="spellStart"/>
      <w:r w:rsidRPr="0099189D">
        <w:rPr>
          <w:color w:val="auto"/>
          <w:sz w:val="28"/>
          <w:szCs w:val="28"/>
        </w:rPr>
        <w:t>України</w:t>
      </w:r>
      <w:proofErr w:type="spellEnd"/>
      <w:r w:rsidRPr="0099189D">
        <w:rPr>
          <w:color w:val="auto"/>
          <w:sz w:val="28"/>
          <w:szCs w:val="28"/>
        </w:rPr>
        <w:t>.</w:t>
      </w:r>
    </w:p>
    <w:p w14:paraId="3C920852"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10. Яке </w:t>
      </w:r>
      <w:proofErr w:type="spellStart"/>
      <w:r w:rsidRPr="0099189D">
        <w:rPr>
          <w:color w:val="auto"/>
          <w:sz w:val="28"/>
          <w:szCs w:val="28"/>
        </w:rPr>
        <w:t>призначення</w:t>
      </w:r>
      <w:proofErr w:type="spellEnd"/>
      <w:r w:rsidRPr="0099189D">
        <w:rPr>
          <w:color w:val="auto"/>
          <w:sz w:val="28"/>
          <w:szCs w:val="28"/>
        </w:rPr>
        <w:t xml:space="preserve"> </w:t>
      </w:r>
      <w:proofErr w:type="spellStart"/>
      <w:r w:rsidRPr="0099189D">
        <w:rPr>
          <w:color w:val="auto"/>
          <w:sz w:val="28"/>
          <w:szCs w:val="28"/>
        </w:rPr>
        <w:t>внутрішньої</w:t>
      </w:r>
      <w:proofErr w:type="spellEnd"/>
      <w:r w:rsidRPr="0099189D">
        <w:rPr>
          <w:color w:val="auto"/>
          <w:sz w:val="28"/>
          <w:szCs w:val="28"/>
        </w:rPr>
        <w:t xml:space="preserve"> </w:t>
      </w:r>
      <w:proofErr w:type="spellStart"/>
      <w:r w:rsidRPr="0099189D">
        <w:rPr>
          <w:color w:val="auto"/>
          <w:sz w:val="28"/>
          <w:szCs w:val="28"/>
        </w:rPr>
        <w:t>системи</w:t>
      </w:r>
      <w:proofErr w:type="spellEnd"/>
      <w:r w:rsidRPr="0099189D">
        <w:rPr>
          <w:color w:val="auto"/>
          <w:sz w:val="28"/>
          <w:szCs w:val="28"/>
        </w:rPr>
        <w:t xml:space="preserve">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 xml:space="preserve"> </w:t>
      </w:r>
      <w:proofErr w:type="spellStart"/>
      <w:r w:rsidRPr="0099189D">
        <w:rPr>
          <w:color w:val="auto"/>
          <w:sz w:val="28"/>
          <w:szCs w:val="28"/>
        </w:rPr>
        <w:t>аудиторської</w:t>
      </w:r>
      <w:proofErr w:type="spellEnd"/>
      <w:r w:rsidRPr="0099189D">
        <w:rPr>
          <w:color w:val="auto"/>
          <w:sz w:val="28"/>
          <w:szCs w:val="28"/>
        </w:rPr>
        <w:t xml:space="preserve"> </w:t>
      </w:r>
      <w:proofErr w:type="spellStart"/>
      <w:r w:rsidRPr="0099189D">
        <w:rPr>
          <w:color w:val="auto"/>
          <w:sz w:val="28"/>
          <w:szCs w:val="28"/>
        </w:rPr>
        <w:t>фірми</w:t>
      </w:r>
      <w:proofErr w:type="spellEnd"/>
      <w:r w:rsidRPr="0099189D">
        <w:rPr>
          <w:color w:val="auto"/>
          <w:sz w:val="28"/>
          <w:szCs w:val="28"/>
        </w:rPr>
        <w:t>?</w:t>
      </w:r>
    </w:p>
    <w:p w14:paraId="4955F90C"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А. </w:t>
      </w:r>
      <w:proofErr w:type="spellStart"/>
      <w:r w:rsidRPr="0099189D">
        <w:rPr>
          <w:color w:val="auto"/>
          <w:sz w:val="28"/>
          <w:szCs w:val="28"/>
        </w:rPr>
        <w:t>Забезпечити</w:t>
      </w:r>
      <w:proofErr w:type="spellEnd"/>
      <w:r w:rsidRPr="0099189D">
        <w:rPr>
          <w:color w:val="auto"/>
          <w:sz w:val="28"/>
          <w:szCs w:val="28"/>
        </w:rPr>
        <w:t xml:space="preserve"> </w:t>
      </w:r>
      <w:proofErr w:type="spellStart"/>
      <w:r w:rsidRPr="0099189D">
        <w:rPr>
          <w:color w:val="auto"/>
          <w:sz w:val="28"/>
          <w:szCs w:val="28"/>
        </w:rPr>
        <w:t>належне</w:t>
      </w:r>
      <w:proofErr w:type="spellEnd"/>
      <w:r w:rsidRPr="0099189D">
        <w:rPr>
          <w:color w:val="auto"/>
          <w:sz w:val="28"/>
          <w:szCs w:val="28"/>
        </w:rPr>
        <w:t xml:space="preserve"> </w:t>
      </w:r>
      <w:proofErr w:type="spellStart"/>
      <w:r w:rsidRPr="0099189D">
        <w:rPr>
          <w:color w:val="auto"/>
          <w:sz w:val="28"/>
          <w:szCs w:val="28"/>
        </w:rPr>
        <w:t>виконання</w:t>
      </w:r>
      <w:proofErr w:type="spellEnd"/>
      <w:r w:rsidRPr="0099189D">
        <w:rPr>
          <w:color w:val="auto"/>
          <w:sz w:val="28"/>
          <w:szCs w:val="28"/>
        </w:rPr>
        <w:t xml:space="preserve"> </w:t>
      </w:r>
      <w:proofErr w:type="spellStart"/>
      <w:r w:rsidRPr="0099189D">
        <w:rPr>
          <w:color w:val="auto"/>
          <w:sz w:val="28"/>
          <w:szCs w:val="28"/>
        </w:rPr>
        <w:t>аудиторських</w:t>
      </w:r>
      <w:proofErr w:type="spellEnd"/>
      <w:r w:rsidRPr="0099189D">
        <w:rPr>
          <w:color w:val="auto"/>
          <w:sz w:val="28"/>
          <w:szCs w:val="28"/>
        </w:rPr>
        <w:t xml:space="preserve"> </w:t>
      </w:r>
      <w:proofErr w:type="spellStart"/>
      <w:r w:rsidRPr="0099189D">
        <w:rPr>
          <w:color w:val="auto"/>
          <w:sz w:val="28"/>
          <w:szCs w:val="28"/>
        </w:rPr>
        <w:t>завдань</w:t>
      </w:r>
      <w:proofErr w:type="spellEnd"/>
      <w:r w:rsidRPr="0099189D">
        <w:rPr>
          <w:color w:val="auto"/>
          <w:sz w:val="28"/>
          <w:szCs w:val="28"/>
        </w:rPr>
        <w:t>.</w:t>
      </w:r>
    </w:p>
    <w:p w14:paraId="0240113D"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Б. </w:t>
      </w:r>
      <w:proofErr w:type="spellStart"/>
      <w:r w:rsidRPr="0099189D">
        <w:rPr>
          <w:color w:val="auto"/>
          <w:sz w:val="28"/>
          <w:szCs w:val="28"/>
        </w:rPr>
        <w:t>Збільшити</w:t>
      </w:r>
      <w:proofErr w:type="spellEnd"/>
      <w:r w:rsidRPr="0099189D">
        <w:rPr>
          <w:color w:val="auto"/>
          <w:sz w:val="28"/>
          <w:szCs w:val="28"/>
        </w:rPr>
        <w:t xml:space="preserve"> </w:t>
      </w:r>
      <w:proofErr w:type="spellStart"/>
      <w:r w:rsidRPr="0099189D">
        <w:rPr>
          <w:color w:val="auto"/>
          <w:sz w:val="28"/>
          <w:szCs w:val="28"/>
        </w:rPr>
        <w:t>прибуток</w:t>
      </w:r>
      <w:proofErr w:type="spellEnd"/>
      <w:r w:rsidRPr="0099189D">
        <w:rPr>
          <w:color w:val="auto"/>
          <w:sz w:val="28"/>
          <w:szCs w:val="28"/>
        </w:rPr>
        <w:t xml:space="preserve"> </w:t>
      </w:r>
      <w:proofErr w:type="spellStart"/>
      <w:r w:rsidRPr="0099189D">
        <w:rPr>
          <w:color w:val="auto"/>
          <w:sz w:val="28"/>
          <w:szCs w:val="28"/>
        </w:rPr>
        <w:t>клієнта</w:t>
      </w:r>
      <w:proofErr w:type="spellEnd"/>
      <w:r w:rsidRPr="0099189D">
        <w:rPr>
          <w:color w:val="auto"/>
          <w:sz w:val="28"/>
          <w:szCs w:val="28"/>
        </w:rPr>
        <w:t xml:space="preserve"> </w:t>
      </w:r>
      <w:proofErr w:type="spellStart"/>
      <w:r w:rsidRPr="0099189D">
        <w:rPr>
          <w:color w:val="auto"/>
          <w:sz w:val="28"/>
          <w:szCs w:val="28"/>
        </w:rPr>
        <w:t>незалежно</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w:t>
      </w:r>
      <w:proofErr w:type="spellStart"/>
      <w:r w:rsidRPr="0099189D">
        <w:rPr>
          <w:color w:val="auto"/>
          <w:sz w:val="28"/>
          <w:szCs w:val="28"/>
        </w:rPr>
        <w:t>результатів</w:t>
      </w:r>
      <w:proofErr w:type="spellEnd"/>
      <w:r w:rsidRPr="0099189D">
        <w:rPr>
          <w:color w:val="auto"/>
          <w:sz w:val="28"/>
          <w:szCs w:val="28"/>
        </w:rPr>
        <w:t xml:space="preserve"> </w:t>
      </w:r>
      <w:proofErr w:type="spellStart"/>
      <w:r w:rsidRPr="0099189D">
        <w:rPr>
          <w:color w:val="auto"/>
          <w:sz w:val="28"/>
          <w:szCs w:val="28"/>
        </w:rPr>
        <w:t>перевірки</w:t>
      </w:r>
      <w:proofErr w:type="spellEnd"/>
      <w:r w:rsidRPr="0099189D">
        <w:rPr>
          <w:color w:val="auto"/>
          <w:sz w:val="28"/>
          <w:szCs w:val="28"/>
        </w:rPr>
        <w:t>.</w:t>
      </w:r>
    </w:p>
    <w:p w14:paraId="6EE1F666"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В. </w:t>
      </w:r>
      <w:proofErr w:type="spellStart"/>
      <w:r w:rsidRPr="0099189D">
        <w:rPr>
          <w:color w:val="auto"/>
          <w:sz w:val="28"/>
          <w:szCs w:val="28"/>
        </w:rPr>
        <w:t>Замінити</w:t>
      </w:r>
      <w:proofErr w:type="spellEnd"/>
      <w:r w:rsidRPr="0099189D">
        <w:rPr>
          <w:color w:val="auto"/>
          <w:sz w:val="28"/>
          <w:szCs w:val="28"/>
        </w:rPr>
        <w:t xml:space="preserve"> </w:t>
      </w:r>
      <w:proofErr w:type="spellStart"/>
      <w:r w:rsidRPr="0099189D">
        <w:rPr>
          <w:color w:val="auto"/>
          <w:sz w:val="28"/>
          <w:szCs w:val="28"/>
        </w:rPr>
        <w:t>законодавство</w:t>
      </w:r>
      <w:proofErr w:type="spellEnd"/>
      <w:r w:rsidRPr="0099189D">
        <w:rPr>
          <w:color w:val="auto"/>
          <w:sz w:val="28"/>
          <w:szCs w:val="28"/>
        </w:rPr>
        <w:t>.</w:t>
      </w:r>
    </w:p>
    <w:p w14:paraId="6DB68B75"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Г. </w:t>
      </w:r>
      <w:proofErr w:type="spellStart"/>
      <w:r w:rsidRPr="0099189D">
        <w:rPr>
          <w:color w:val="auto"/>
          <w:sz w:val="28"/>
          <w:szCs w:val="28"/>
        </w:rPr>
        <w:t>Гарантувати</w:t>
      </w:r>
      <w:proofErr w:type="spellEnd"/>
      <w:r w:rsidRPr="0099189D">
        <w:rPr>
          <w:color w:val="auto"/>
          <w:sz w:val="28"/>
          <w:szCs w:val="28"/>
        </w:rPr>
        <w:t xml:space="preserve"> </w:t>
      </w:r>
      <w:proofErr w:type="spellStart"/>
      <w:r w:rsidRPr="0099189D">
        <w:rPr>
          <w:color w:val="auto"/>
          <w:sz w:val="28"/>
          <w:szCs w:val="28"/>
        </w:rPr>
        <w:t>відсутність</w:t>
      </w:r>
      <w:proofErr w:type="spellEnd"/>
      <w:r w:rsidRPr="0099189D">
        <w:rPr>
          <w:color w:val="auto"/>
          <w:sz w:val="28"/>
          <w:szCs w:val="28"/>
        </w:rPr>
        <w:t xml:space="preserve"> будь-</w:t>
      </w:r>
      <w:proofErr w:type="spellStart"/>
      <w:r w:rsidRPr="0099189D">
        <w:rPr>
          <w:color w:val="auto"/>
          <w:sz w:val="28"/>
          <w:szCs w:val="28"/>
        </w:rPr>
        <w:t>яких</w:t>
      </w:r>
      <w:proofErr w:type="spellEnd"/>
      <w:r w:rsidRPr="0099189D">
        <w:rPr>
          <w:color w:val="auto"/>
          <w:sz w:val="28"/>
          <w:szCs w:val="28"/>
        </w:rPr>
        <w:t xml:space="preserve"> </w:t>
      </w:r>
      <w:proofErr w:type="spellStart"/>
      <w:r w:rsidRPr="0099189D">
        <w:rPr>
          <w:color w:val="auto"/>
          <w:sz w:val="28"/>
          <w:szCs w:val="28"/>
        </w:rPr>
        <w:t>помилок</w:t>
      </w:r>
      <w:proofErr w:type="spellEnd"/>
      <w:r w:rsidRPr="0099189D">
        <w:rPr>
          <w:color w:val="auto"/>
          <w:sz w:val="28"/>
          <w:szCs w:val="28"/>
        </w:rPr>
        <w:t xml:space="preserve"> у </w:t>
      </w:r>
      <w:proofErr w:type="spellStart"/>
      <w:r w:rsidRPr="0099189D">
        <w:rPr>
          <w:color w:val="auto"/>
          <w:sz w:val="28"/>
          <w:szCs w:val="28"/>
        </w:rPr>
        <w:t>фінансовій</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0F1107B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Правильні</w:t>
      </w:r>
      <w:proofErr w:type="spellEnd"/>
      <w:r w:rsidRPr="0099189D">
        <w:rPr>
          <w:color w:val="auto"/>
          <w:sz w:val="28"/>
          <w:szCs w:val="28"/>
        </w:rPr>
        <w:t xml:space="preserve"> </w:t>
      </w:r>
      <w:proofErr w:type="spellStart"/>
      <w:r w:rsidRPr="0099189D">
        <w:rPr>
          <w:color w:val="auto"/>
          <w:sz w:val="28"/>
          <w:szCs w:val="28"/>
        </w:rPr>
        <w:t>відповіді</w:t>
      </w:r>
      <w:proofErr w:type="spellEnd"/>
      <w:r w:rsidRPr="0099189D">
        <w:rPr>
          <w:color w:val="auto"/>
          <w:sz w:val="28"/>
          <w:szCs w:val="28"/>
        </w:rPr>
        <w:t>: 1 — Б; 2 — В; 3 — А; 4 — Б; 5 — В; 6 — В; 7 — Б; 8 — Г; 9 — Б; 10 — А.</w:t>
      </w:r>
    </w:p>
    <w:p w14:paraId="1B617C81" w14:textId="77777777" w:rsidR="0099189D" w:rsidRPr="0099189D" w:rsidRDefault="0099189D" w:rsidP="0099189D">
      <w:pPr>
        <w:spacing w:before="100" w:beforeAutospacing="1" w:after="100" w:afterAutospacing="1" w:line="240" w:lineRule="auto"/>
        <w:ind w:left="0" w:firstLine="0"/>
        <w:outlineLvl w:val="1"/>
        <w:rPr>
          <w:b/>
          <w:bCs/>
          <w:color w:val="auto"/>
          <w:sz w:val="28"/>
          <w:szCs w:val="28"/>
        </w:rPr>
      </w:pPr>
      <w:r w:rsidRPr="0099189D">
        <w:rPr>
          <w:b/>
          <w:bCs/>
          <w:color w:val="auto"/>
          <w:sz w:val="28"/>
          <w:szCs w:val="28"/>
        </w:rPr>
        <w:t xml:space="preserve">7.4. </w:t>
      </w:r>
      <w:proofErr w:type="spellStart"/>
      <w:r w:rsidRPr="0099189D">
        <w:rPr>
          <w:b/>
          <w:bCs/>
          <w:color w:val="auto"/>
          <w:sz w:val="28"/>
          <w:szCs w:val="28"/>
        </w:rPr>
        <w:t>Самостійна</w:t>
      </w:r>
      <w:proofErr w:type="spellEnd"/>
      <w:r w:rsidRPr="0099189D">
        <w:rPr>
          <w:b/>
          <w:bCs/>
          <w:color w:val="auto"/>
          <w:sz w:val="28"/>
          <w:szCs w:val="28"/>
        </w:rPr>
        <w:t xml:space="preserve"> робота </w:t>
      </w:r>
      <w:proofErr w:type="spellStart"/>
      <w:r w:rsidRPr="0099189D">
        <w:rPr>
          <w:b/>
          <w:bCs/>
          <w:color w:val="auto"/>
          <w:sz w:val="28"/>
          <w:szCs w:val="28"/>
        </w:rPr>
        <w:t>студентів</w:t>
      </w:r>
      <w:proofErr w:type="spellEnd"/>
    </w:p>
    <w:p w14:paraId="05F21AD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Підготувати</w:t>
      </w:r>
      <w:proofErr w:type="spellEnd"/>
      <w:r w:rsidRPr="0099189D">
        <w:rPr>
          <w:color w:val="auto"/>
          <w:sz w:val="28"/>
          <w:szCs w:val="28"/>
        </w:rPr>
        <w:t xml:space="preserve"> </w:t>
      </w:r>
      <w:proofErr w:type="spellStart"/>
      <w:r w:rsidRPr="0099189D">
        <w:rPr>
          <w:color w:val="auto"/>
          <w:sz w:val="28"/>
          <w:szCs w:val="28"/>
        </w:rPr>
        <w:t>короткі</w:t>
      </w:r>
      <w:proofErr w:type="spellEnd"/>
      <w:r w:rsidRPr="0099189D">
        <w:rPr>
          <w:color w:val="auto"/>
          <w:sz w:val="28"/>
          <w:szCs w:val="28"/>
        </w:rPr>
        <w:t xml:space="preserve"> </w:t>
      </w:r>
      <w:proofErr w:type="spellStart"/>
      <w:r w:rsidRPr="0099189D">
        <w:rPr>
          <w:color w:val="auto"/>
          <w:sz w:val="28"/>
          <w:szCs w:val="28"/>
        </w:rPr>
        <w:t>відповіді</w:t>
      </w:r>
      <w:proofErr w:type="spellEnd"/>
      <w:r w:rsidRPr="0099189D">
        <w:rPr>
          <w:color w:val="auto"/>
          <w:sz w:val="28"/>
          <w:szCs w:val="28"/>
        </w:rPr>
        <w:t xml:space="preserve"> на </w:t>
      </w:r>
      <w:proofErr w:type="spellStart"/>
      <w:r w:rsidRPr="0099189D">
        <w:rPr>
          <w:color w:val="auto"/>
          <w:sz w:val="28"/>
          <w:szCs w:val="28"/>
        </w:rPr>
        <w:t>такі</w:t>
      </w:r>
      <w:proofErr w:type="spellEnd"/>
      <w:r w:rsidRPr="0099189D">
        <w:rPr>
          <w:color w:val="auto"/>
          <w:sz w:val="28"/>
          <w:szCs w:val="28"/>
        </w:rPr>
        <w:t xml:space="preserve"> </w:t>
      </w:r>
      <w:proofErr w:type="spellStart"/>
      <w:r w:rsidRPr="0099189D">
        <w:rPr>
          <w:color w:val="auto"/>
          <w:sz w:val="28"/>
          <w:szCs w:val="28"/>
        </w:rPr>
        <w:t>завдання</w:t>
      </w:r>
      <w:proofErr w:type="spellEnd"/>
      <w:r w:rsidRPr="0099189D">
        <w:rPr>
          <w:color w:val="auto"/>
          <w:sz w:val="28"/>
          <w:szCs w:val="28"/>
        </w:rPr>
        <w:t>:</w:t>
      </w:r>
    </w:p>
    <w:p w14:paraId="33FD3407" w14:textId="77777777" w:rsidR="0099189D" w:rsidRPr="0099189D" w:rsidRDefault="0099189D" w:rsidP="006B1A1D">
      <w:pPr>
        <w:numPr>
          <w:ilvl w:val="0"/>
          <w:numId w:val="54"/>
        </w:numPr>
        <w:spacing w:before="100" w:beforeAutospacing="1" w:after="100" w:afterAutospacing="1" w:line="240" w:lineRule="auto"/>
        <w:rPr>
          <w:color w:val="auto"/>
          <w:sz w:val="28"/>
          <w:szCs w:val="28"/>
        </w:rPr>
      </w:pPr>
      <w:proofErr w:type="spellStart"/>
      <w:r w:rsidRPr="0099189D">
        <w:rPr>
          <w:color w:val="auto"/>
          <w:sz w:val="28"/>
          <w:szCs w:val="28"/>
        </w:rPr>
        <w:t>Знайти</w:t>
      </w:r>
      <w:proofErr w:type="spellEnd"/>
      <w:r w:rsidRPr="0099189D">
        <w:rPr>
          <w:color w:val="auto"/>
          <w:sz w:val="28"/>
          <w:szCs w:val="28"/>
        </w:rPr>
        <w:t xml:space="preserve"> в </w:t>
      </w:r>
      <w:proofErr w:type="spellStart"/>
      <w:r w:rsidRPr="0099189D">
        <w:rPr>
          <w:color w:val="auto"/>
          <w:sz w:val="28"/>
          <w:szCs w:val="28"/>
        </w:rPr>
        <w:t>офіційному</w:t>
      </w:r>
      <w:proofErr w:type="spellEnd"/>
      <w:r w:rsidRPr="0099189D">
        <w:rPr>
          <w:color w:val="auto"/>
          <w:sz w:val="28"/>
          <w:szCs w:val="28"/>
        </w:rPr>
        <w:t xml:space="preserve"> </w:t>
      </w:r>
      <w:proofErr w:type="spellStart"/>
      <w:r w:rsidRPr="0099189D">
        <w:rPr>
          <w:color w:val="auto"/>
          <w:sz w:val="28"/>
          <w:szCs w:val="28"/>
        </w:rPr>
        <w:t>тексті</w:t>
      </w:r>
      <w:proofErr w:type="spellEnd"/>
      <w:r w:rsidRPr="0099189D">
        <w:rPr>
          <w:color w:val="auto"/>
          <w:sz w:val="28"/>
          <w:szCs w:val="28"/>
        </w:rPr>
        <w:t xml:space="preserve"> Закону № 2258-VIII </w:t>
      </w:r>
      <w:proofErr w:type="spellStart"/>
      <w:r w:rsidRPr="0099189D">
        <w:rPr>
          <w:color w:val="auto"/>
          <w:sz w:val="28"/>
          <w:szCs w:val="28"/>
        </w:rPr>
        <w:t>положення</w:t>
      </w:r>
      <w:proofErr w:type="spellEnd"/>
      <w:r w:rsidRPr="0099189D">
        <w:rPr>
          <w:color w:val="auto"/>
          <w:sz w:val="28"/>
          <w:szCs w:val="28"/>
        </w:rPr>
        <w:t xml:space="preserve"> про </w:t>
      </w:r>
      <w:proofErr w:type="spellStart"/>
      <w:r w:rsidRPr="0099189D">
        <w:rPr>
          <w:color w:val="auto"/>
          <w:sz w:val="28"/>
          <w:szCs w:val="28"/>
        </w:rPr>
        <w:t>професійну</w:t>
      </w:r>
      <w:proofErr w:type="spellEnd"/>
      <w:r w:rsidRPr="0099189D">
        <w:rPr>
          <w:color w:val="auto"/>
          <w:sz w:val="28"/>
          <w:szCs w:val="28"/>
        </w:rPr>
        <w:t xml:space="preserve"> </w:t>
      </w:r>
      <w:proofErr w:type="spellStart"/>
      <w:r w:rsidRPr="0099189D">
        <w:rPr>
          <w:color w:val="auto"/>
          <w:sz w:val="28"/>
          <w:szCs w:val="28"/>
        </w:rPr>
        <w:t>етику</w:t>
      </w:r>
      <w:proofErr w:type="spellEnd"/>
      <w:r w:rsidRPr="0099189D">
        <w:rPr>
          <w:color w:val="auto"/>
          <w:sz w:val="28"/>
          <w:szCs w:val="28"/>
        </w:rPr>
        <w:t xml:space="preserve"> та </w:t>
      </w:r>
      <w:proofErr w:type="spellStart"/>
      <w:r w:rsidRPr="0099189D">
        <w:rPr>
          <w:color w:val="auto"/>
          <w:sz w:val="28"/>
          <w:szCs w:val="28"/>
        </w:rPr>
        <w:t>професійний</w:t>
      </w:r>
      <w:proofErr w:type="spellEnd"/>
      <w:r w:rsidRPr="0099189D">
        <w:rPr>
          <w:color w:val="auto"/>
          <w:sz w:val="28"/>
          <w:szCs w:val="28"/>
        </w:rPr>
        <w:t xml:space="preserve"> скептицизм.</w:t>
      </w:r>
    </w:p>
    <w:p w14:paraId="13C1BCAC" w14:textId="77777777" w:rsidR="0099189D" w:rsidRPr="0099189D" w:rsidRDefault="0099189D" w:rsidP="006B1A1D">
      <w:pPr>
        <w:numPr>
          <w:ilvl w:val="0"/>
          <w:numId w:val="54"/>
        </w:numPr>
        <w:spacing w:before="100" w:beforeAutospacing="1" w:after="100" w:afterAutospacing="1" w:line="240" w:lineRule="auto"/>
        <w:rPr>
          <w:color w:val="auto"/>
          <w:sz w:val="28"/>
          <w:szCs w:val="28"/>
        </w:rPr>
      </w:pPr>
      <w:proofErr w:type="spellStart"/>
      <w:r w:rsidRPr="0099189D">
        <w:rPr>
          <w:color w:val="auto"/>
          <w:sz w:val="28"/>
          <w:szCs w:val="28"/>
        </w:rPr>
        <w:t>Скласти</w:t>
      </w:r>
      <w:proofErr w:type="spellEnd"/>
      <w:r w:rsidRPr="0099189D">
        <w:rPr>
          <w:color w:val="auto"/>
          <w:sz w:val="28"/>
          <w:szCs w:val="28"/>
        </w:rPr>
        <w:t xml:space="preserve"> </w:t>
      </w:r>
      <w:proofErr w:type="spellStart"/>
      <w:r w:rsidRPr="0099189D">
        <w:rPr>
          <w:color w:val="auto"/>
          <w:sz w:val="28"/>
          <w:szCs w:val="28"/>
        </w:rPr>
        <w:t>таблицю</w:t>
      </w:r>
      <w:proofErr w:type="spellEnd"/>
      <w:r w:rsidRPr="0099189D">
        <w:rPr>
          <w:color w:val="auto"/>
          <w:sz w:val="28"/>
          <w:szCs w:val="28"/>
        </w:rPr>
        <w:t xml:space="preserve"> «</w:t>
      </w:r>
      <w:proofErr w:type="spellStart"/>
      <w:r w:rsidRPr="0099189D">
        <w:rPr>
          <w:color w:val="auto"/>
          <w:sz w:val="28"/>
          <w:szCs w:val="28"/>
        </w:rPr>
        <w:t>Основні</w:t>
      </w:r>
      <w:proofErr w:type="spellEnd"/>
      <w:r w:rsidRPr="0099189D">
        <w:rPr>
          <w:color w:val="auto"/>
          <w:sz w:val="28"/>
          <w:szCs w:val="28"/>
        </w:rPr>
        <w:t xml:space="preserve"> </w:t>
      </w: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 та </w:t>
      </w:r>
      <w:proofErr w:type="spellStart"/>
      <w:r w:rsidRPr="0099189D">
        <w:rPr>
          <w:color w:val="auto"/>
          <w:sz w:val="28"/>
          <w:szCs w:val="28"/>
        </w:rPr>
        <w:t>сфери</w:t>
      </w:r>
      <w:proofErr w:type="spellEnd"/>
      <w:r w:rsidRPr="0099189D">
        <w:rPr>
          <w:color w:val="auto"/>
          <w:sz w:val="28"/>
          <w:szCs w:val="28"/>
        </w:rPr>
        <w:t xml:space="preserve"> </w:t>
      </w:r>
      <w:proofErr w:type="spellStart"/>
      <w:r w:rsidRPr="0099189D">
        <w:rPr>
          <w:color w:val="auto"/>
          <w:sz w:val="28"/>
          <w:szCs w:val="28"/>
        </w:rPr>
        <w:t>їх</w:t>
      </w:r>
      <w:proofErr w:type="spellEnd"/>
      <w:r w:rsidRPr="0099189D">
        <w:rPr>
          <w:color w:val="auto"/>
          <w:sz w:val="28"/>
          <w:szCs w:val="28"/>
        </w:rPr>
        <w:t xml:space="preserve"> </w:t>
      </w:r>
      <w:proofErr w:type="spellStart"/>
      <w:r w:rsidRPr="0099189D">
        <w:rPr>
          <w:color w:val="auto"/>
          <w:sz w:val="28"/>
          <w:szCs w:val="28"/>
        </w:rPr>
        <w:t>застосування</w:t>
      </w:r>
      <w:proofErr w:type="spellEnd"/>
      <w:r w:rsidRPr="0099189D">
        <w:rPr>
          <w:color w:val="auto"/>
          <w:sz w:val="28"/>
          <w:szCs w:val="28"/>
        </w:rPr>
        <w:t>».</w:t>
      </w:r>
    </w:p>
    <w:p w14:paraId="0A6FDAF2" w14:textId="77777777" w:rsidR="0099189D" w:rsidRPr="0099189D" w:rsidRDefault="0099189D" w:rsidP="006B1A1D">
      <w:pPr>
        <w:numPr>
          <w:ilvl w:val="0"/>
          <w:numId w:val="54"/>
        </w:numPr>
        <w:spacing w:before="100" w:beforeAutospacing="1" w:after="100" w:afterAutospacing="1" w:line="240" w:lineRule="auto"/>
        <w:rPr>
          <w:color w:val="auto"/>
          <w:sz w:val="28"/>
          <w:szCs w:val="28"/>
        </w:rPr>
      </w:pPr>
      <w:proofErr w:type="spellStart"/>
      <w:r w:rsidRPr="0099189D">
        <w:rPr>
          <w:color w:val="auto"/>
          <w:sz w:val="28"/>
          <w:szCs w:val="28"/>
        </w:rPr>
        <w:t>Пояснити</w:t>
      </w:r>
      <w:proofErr w:type="spellEnd"/>
      <w:r w:rsidRPr="0099189D">
        <w:rPr>
          <w:color w:val="auto"/>
          <w:sz w:val="28"/>
          <w:szCs w:val="28"/>
        </w:rPr>
        <w:t xml:space="preserve"> на </w:t>
      </w:r>
      <w:proofErr w:type="spellStart"/>
      <w:r w:rsidRPr="0099189D">
        <w:rPr>
          <w:color w:val="auto"/>
          <w:sz w:val="28"/>
          <w:szCs w:val="28"/>
        </w:rPr>
        <w:t>прикладі</w:t>
      </w:r>
      <w:proofErr w:type="spellEnd"/>
      <w:r w:rsidRPr="0099189D">
        <w:rPr>
          <w:color w:val="auto"/>
          <w:sz w:val="28"/>
          <w:szCs w:val="28"/>
        </w:rPr>
        <w:t xml:space="preserve">, як </w:t>
      </w:r>
      <w:proofErr w:type="spellStart"/>
      <w:r w:rsidRPr="0099189D">
        <w:rPr>
          <w:color w:val="auto"/>
          <w:sz w:val="28"/>
          <w:szCs w:val="28"/>
        </w:rPr>
        <w:t>конфлікт</w:t>
      </w:r>
      <w:proofErr w:type="spellEnd"/>
      <w:r w:rsidRPr="0099189D">
        <w:rPr>
          <w:color w:val="auto"/>
          <w:sz w:val="28"/>
          <w:szCs w:val="28"/>
        </w:rPr>
        <w:t xml:space="preserve"> </w:t>
      </w:r>
      <w:proofErr w:type="spellStart"/>
      <w:r w:rsidRPr="0099189D">
        <w:rPr>
          <w:color w:val="auto"/>
          <w:sz w:val="28"/>
          <w:szCs w:val="28"/>
        </w:rPr>
        <w:t>інтересів</w:t>
      </w:r>
      <w:proofErr w:type="spellEnd"/>
      <w:r w:rsidRPr="0099189D">
        <w:rPr>
          <w:color w:val="auto"/>
          <w:sz w:val="28"/>
          <w:szCs w:val="28"/>
        </w:rPr>
        <w:t xml:space="preserve"> </w:t>
      </w:r>
      <w:proofErr w:type="spellStart"/>
      <w:r w:rsidRPr="0099189D">
        <w:rPr>
          <w:color w:val="auto"/>
          <w:sz w:val="28"/>
          <w:szCs w:val="28"/>
        </w:rPr>
        <w:t>може</w:t>
      </w:r>
      <w:proofErr w:type="spellEnd"/>
      <w:r w:rsidRPr="0099189D">
        <w:rPr>
          <w:color w:val="auto"/>
          <w:sz w:val="28"/>
          <w:szCs w:val="28"/>
        </w:rPr>
        <w:t xml:space="preserve"> </w:t>
      </w:r>
      <w:proofErr w:type="spellStart"/>
      <w:r w:rsidRPr="0099189D">
        <w:rPr>
          <w:color w:val="auto"/>
          <w:sz w:val="28"/>
          <w:szCs w:val="28"/>
        </w:rPr>
        <w:t>вплинути</w:t>
      </w:r>
      <w:proofErr w:type="spellEnd"/>
      <w:r w:rsidRPr="0099189D">
        <w:rPr>
          <w:color w:val="auto"/>
          <w:sz w:val="28"/>
          <w:szCs w:val="28"/>
        </w:rPr>
        <w:t xml:space="preserve"> на </w:t>
      </w:r>
      <w:proofErr w:type="spellStart"/>
      <w:r w:rsidRPr="0099189D">
        <w:rPr>
          <w:color w:val="auto"/>
          <w:sz w:val="28"/>
          <w:szCs w:val="28"/>
        </w:rPr>
        <w:t>незалежність</w:t>
      </w:r>
      <w:proofErr w:type="spellEnd"/>
      <w:r w:rsidRPr="0099189D">
        <w:rPr>
          <w:color w:val="auto"/>
          <w:sz w:val="28"/>
          <w:szCs w:val="28"/>
        </w:rPr>
        <w:t xml:space="preserve"> аудитора.</w:t>
      </w:r>
    </w:p>
    <w:p w14:paraId="002F1BD5" w14:textId="77777777" w:rsidR="0099189D" w:rsidRPr="0099189D" w:rsidRDefault="0099189D" w:rsidP="006B1A1D">
      <w:pPr>
        <w:numPr>
          <w:ilvl w:val="0"/>
          <w:numId w:val="54"/>
        </w:numPr>
        <w:spacing w:before="100" w:beforeAutospacing="1" w:after="100" w:afterAutospacing="1" w:line="240" w:lineRule="auto"/>
        <w:rPr>
          <w:color w:val="auto"/>
          <w:sz w:val="28"/>
          <w:szCs w:val="28"/>
        </w:rPr>
      </w:pPr>
      <w:proofErr w:type="spellStart"/>
      <w:r w:rsidRPr="0099189D">
        <w:rPr>
          <w:color w:val="auto"/>
          <w:sz w:val="28"/>
          <w:szCs w:val="28"/>
        </w:rPr>
        <w:t>Порівняти</w:t>
      </w:r>
      <w:proofErr w:type="spellEnd"/>
      <w:r w:rsidRPr="0099189D">
        <w:rPr>
          <w:color w:val="auto"/>
          <w:sz w:val="28"/>
          <w:szCs w:val="28"/>
        </w:rPr>
        <w:t xml:space="preserve"> </w:t>
      </w:r>
      <w:proofErr w:type="spellStart"/>
      <w:r w:rsidRPr="0099189D">
        <w:rPr>
          <w:color w:val="auto"/>
          <w:sz w:val="28"/>
          <w:szCs w:val="28"/>
        </w:rPr>
        <w:t>відповідальність</w:t>
      </w:r>
      <w:proofErr w:type="spellEnd"/>
      <w:r w:rsidRPr="0099189D">
        <w:rPr>
          <w:color w:val="auto"/>
          <w:sz w:val="28"/>
          <w:szCs w:val="28"/>
        </w:rPr>
        <w:t xml:space="preserve"> аудитора та </w:t>
      </w:r>
      <w:proofErr w:type="spellStart"/>
      <w:r w:rsidRPr="0099189D">
        <w:rPr>
          <w:color w:val="auto"/>
          <w:sz w:val="28"/>
          <w:szCs w:val="28"/>
        </w:rPr>
        <w:t>керівництва</w:t>
      </w:r>
      <w:proofErr w:type="spellEnd"/>
      <w:r w:rsidRPr="0099189D">
        <w:rPr>
          <w:color w:val="auto"/>
          <w:sz w:val="28"/>
          <w:szCs w:val="28"/>
        </w:rPr>
        <w:t xml:space="preserve"> </w:t>
      </w:r>
      <w:proofErr w:type="spellStart"/>
      <w:r w:rsidRPr="0099189D">
        <w:rPr>
          <w:color w:val="auto"/>
          <w:sz w:val="28"/>
          <w:szCs w:val="28"/>
        </w:rPr>
        <w:t>підприємства</w:t>
      </w:r>
      <w:proofErr w:type="spellEnd"/>
      <w:r w:rsidRPr="0099189D">
        <w:rPr>
          <w:color w:val="auto"/>
          <w:sz w:val="28"/>
          <w:szCs w:val="28"/>
        </w:rPr>
        <w:t xml:space="preserve"> за результатами аудиту.</w:t>
      </w:r>
    </w:p>
    <w:p w14:paraId="2A4B6A69" w14:textId="77777777" w:rsidR="0099189D" w:rsidRPr="0099189D" w:rsidRDefault="0099189D" w:rsidP="006B1A1D">
      <w:pPr>
        <w:numPr>
          <w:ilvl w:val="0"/>
          <w:numId w:val="54"/>
        </w:numPr>
        <w:spacing w:before="100" w:beforeAutospacing="1" w:after="100" w:afterAutospacing="1" w:line="240" w:lineRule="auto"/>
        <w:rPr>
          <w:color w:val="auto"/>
          <w:sz w:val="28"/>
          <w:szCs w:val="28"/>
        </w:rPr>
      </w:pPr>
      <w:r w:rsidRPr="0099189D">
        <w:rPr>
          <w:color w:val="auto"/>
          <w:sz w:val="28"/>
          <w:szCs w:val="28"/>
        </w:rPr>
        <w:t xml:space="preserve">Навести приклад </w:t>
      </w:r>
      <w:proofErr w:type="spellStart"/>
      <w:r w:rsidRPr="0099189D">
        <w:rPr>
          <w:color w:val="auto"/>
          <w:sz w:val="28"/>
          <w:szCs w:val="28"/>
        </w:rPr>
        <w:t>застосування</w:t>
      </w:r>
      <w:proofErr w:type="spellEnd"/>
      <w:r w:rsidRPr="0099189D">
        <w:rPr>
          <w:color w:val="auto"/>
          <w:sz w:val="28"/>
          <w:szCs w:val="28"/>
        </w:rPr>
        <w:t xml:space="preserve"> МСА 500 </w:t>
      </w:r>
      <w:proofErr w:type="spellStart"/>
      <w:r w:rsidRPr="0099189D">
        <w:rPr>
          <w:color w:val="auto"/>
          <w:sz w:val="28"/>
          <w:szCs w:val="28"/>
        </w:rPr>
        <w:t>під</w:t>
      </w:r>
      <w:proofErr w:type="spellEnd"/>
      <w:r w:rsidRPr="0099189D">
        <w:rPr>
          <w:color w:val="auto"/>
          <w:sz w:val="28"/>
          <w:szCs w:val="28"/>
        </w:rPr>
        <w:t xml:space="preserve"> час </w:t>
      </w:r>
      <w:proofErr w:type="spellStart"/>
      <w:r w:rsidRPr="0099189D">
        <w:rPr>
          <w:color w:val="auto"/>
          <w:sz w:val="28"/>
          <w:szCs w:val="28"/>
        </w:rPr>
        <w:t>перевірки</w:t>
      </w:r>
      <w:proofErr w:type="spellEnd"/>
      <w:r w:rsidRPr="0099189D">
        <w:rPr>
          <w:color w:val="auto"/>
          <w:sz w:val="28"/>
          <w:szCs w:val="28"/>
        </w:rPr>
        <w:t xml:space="preserve"> </w:t>
      </w:r>
      <w:proofErr w:type="spellStart"/>
      <w:r w:rsidRPr="0099189D">
        <w:rPr>
          <w:color w:val="auto"/>
          <w:sz w:val="28"/>
          <w:szCs w:val="28"/>
        </w:rPr>
        <w:t>запасів</w:t>
      </w:r>
      <w:proofErr w:type="spellEnd"/>
      <w:r w:rsidRPr="0099189D">
        <w:rPr>
          <w:color w:val="auto"/>
          <w:sz w:val="28"/>
          <w:szCs w:val="28"/>
        </w:rPr>
        <w:t xml:space="preserve"> </w:t>
      </w:r>
      <w:proofErr w:type="spellStart"/>
      <w:r w:rsidRPr="0099189D">
        <w:rPr>
          <w:color w:val="auto"/>
          <w:sz w:val="28"/>
          <w:szCs w:val="28"/>
        </w:rPr>
        <w:t>або</w:t>
      </w:r>
      <w:proofErr w:type="spellEnd"/>
      <w:r w:rsidRPr="0099189D">
        <w:rPr>
          <w:color w:val="auto"/>
          <w:sz w:val="28"/>
          <w:szCs w:val="28"/>
        </w:rPr>
        <w:t xml:space="preserve"> </w:t>
      </w:r>
      <w:proofErr w:type="spellStart"/>
      <w:r w:rsidRPr="0099189D">
        <w:rPr>
          <w:color w:val="auto"/>
          <w:sz w:val="28"/>
          <w:szCs w:val="28"/>
        </w:rPr>
        <w:t>дебіторської</w:t>
      </w:r>
      <w:proofErr w:type="spellEnd"/>
      <w:r w:rsidRPr="0099189D">
        <w:rPr>
          <w:color w:val="auto"/>
          <w:sz w:val="28"/>
          <w:szCs w:val="28"/>
        </w:rPr>
        <w:t xml:space="preserve"> </w:t>
      </w:r>
      <w:proofErr w:type="spellStart"/>
      <w:r w:rsidRPr="0099189D">
        <w:rPr>
          <w:color w:val="auto"/>
          <w:sz w:val="28"/>
          <w:szCs w:val="28"/>
        </w:rPr>
        <w:t>заборгованості</w:t>
      </w:r>
      <w:proofErr w:type="spellEnd"/>
      <w:r w:rsidRPr="0099189D">
        <w:rPr>
          <w:color w:val="auto"/>
          <w:sz w:val="28"/>
          <w:szCs w:val="28"/>
        </w:rPr>
        <w:t>.</w:t>
      </w:r>
    </w:p>
    <w:p w14:paraId="2A3E022F" w14:textId="77777777" w:rsidR="0099189D" w:rsidRPr="0099189D" w:rsidRDefault="0099189D" w:rsidP="0099189D">
      <w:pPr>
        <w:spacing w:before="100" w:beforeAutospacing="1" w:after="100" w:afterAutospacing="1" w:line="240" w:lineRule="auto"/>
        <w:ind w:left="0" w:firstLine="0"/>
        <w:outlineLvl w:val="1"/>
        <w:rPr>
          <w:b/>
          <w:bCs/>
          <w:color w:val="auto"/>
          <w:sz w:val="28"/>
          <w:szCs w:val="28"/>
        </w:rPr>
      </w:pPr>
      <w:r w:rsidRPr="0099189D">
        <w:rPr>
          <w:b/>
          <w:bCs/>
          <w:color w:val="auto"/>
          <w:sz w:val="28"/>
          <w:szCs w:val="28"/>
        </w:rPr>
        <w:t xml:space="preserve">7.5. </w:t>
      </w:r>
      <w:proofErr w:type="spellStart"/>
      <w:r w:rsidRPr="0099189D">
        <w:rPr>
          <w:b/>
          <w:bCs/>
          <w:color w:val="auto"/>
          <w:sz w:val="28"/>
          <w:szCs w:val="28"/>
        </w:rPr>
        <w:t>Рекомендовані</w:t>
      </w:r>
      <w:proofErr w:type="spellEnd"/>
      <w:r w:rsidRPr="0099189D">
        <w:rPr>
          <w:b/>
          <w:bCs/>
          <w:color w:val="auto"/>
          <w:sz w:val="28"/>
          <w:szCs w:val="28"/>
        </w:rPr>
        <w:t xml:space="preserve"> </w:t>
      </w:r>
      <w:proofErr w:type="spellStart"/>
      <w:r w:rsidRPr="0099189D">
        <w:rPr>
          <w:b/>
          <w:bCs/>
          <w:color w:val="auto"/>
          <w:sz w:val="28"/>
          <w:szCs w:val="28"/>
        </w:rPr>
        <w:t>нормативні</w:t>
      </w:r>
      <w:proofErr w:type="spellEnd"/>
      <w:r w:rsidRPr="0099189D">
        <w:rPr>
          <w:b/>
          <w:bCs/>
          <w:color w:val="auto"/>
          <w:sz w:val="28"/>
          <w:szCs w:val="28"/>
        </w:rPr>
        <w:t xml:space="preserve"> </w:t>
      </w:r>
      <w:proofErr w:type="spellStart"/>
      <w:r w:rsidRPr="0099189D">
        <w:rPr>
          <w:b/>
          <w:bCs/>
          <w:color w:val="auto"/>
          <w:sz w:val="28"/>
          <w:szCs w:val="28"/>
        </w:rPr>
        <w:t>джерела</w:t>
      </w:r>
      <w:proofErr w:type="spellEnd"/>
    </w:p>
    <w:p w14:paraId="27E6843E"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Для </w:t>
      </w:r>
      <w:proofErr w:type="spellStart"/>
      <w:r w:rsidRPr="0099189D">
        <w:rPr>
          <w:color w:val="auto"/>
          <w:sz w:val="28"/>
          <w:szCs w:val="28"/>
        </w:rPr>
        <w:t>підготовки</w:t>
      </w:r>
      <w:proofErr w:type="spellEnd"/>
      <w:r w:rsidRPr="0099189D">
        <w:rPr>
          <w:color w:val="auto"/>
          <w:sz w:val="28"/>
          <w:szCs w:val="28"/>
        </w:rPr>
        <w:t xml:space="preserve"> до </w:t>
      </w:r>
      <w:proofErr w:type="spellStart"/>
      <w:r w:rsidRPr="0099189D">
        <w:rPr>
          <w:color w:val="auto"/>
          <w:sz w:val="28"/>
          <w:szCs w:val="28"/>
        </w:rPr>
        <w:t>заняття</w:t>
      </w:r>
      <w:proofErr w:type="spellEnd"/>
      <w:r w:rsidRPr="0099189D">
        <w:rPr>
          <w:color w:val="auto"/>
          <w:sz w:val="28"/>
          <w:szCs w:val="28"/>
        </w:rPr>
        <w:t xml:space="preserve"> та </w:t>
      </w:r>
      <w:proofErr w:type="spellStart"/>
      <w:r w:rsidRPr="0099189D">
        <w:rPr>
          <w:color w:val="auto"/>
          <w:sz w:val="28"/>
          <w:szCs w:val="28"/>
        </w:rPr>
        <w:t>оновлення</w:t>
      </w:r>
      <w:proofErr w:type="spellEnd"/>
      <w:r w:rsidRPr="0099189D">
        <w:rPr>
          <w:color w:val="auto"/>
          <w:sz w:val="28"/>
          <w:szCs w:val="28"/>
        </w:rPr>
        <w:t xml:space="preserve"> </w:t>
      </w:r>
      <w:proofErr w:type="spellStart"/>
      <w:r w:rsidRPr="0099189D">
        <w:rPr>
          <w:color w:val="auto"/>
          <w:sz w:val="28"/>
          <w:szCs w:val="28"/>
        </w:rPr>
        <w:t>навчальних</w:t>
      </w:r>
      <w:proofErr w:type="spellEnd"/>
      <w:r w:rsidRPr="0099189D">
        <w:rPr>
          <w:color w:val="auto"/>
          <w:sz w:val="28"/>
          <w:szCs w:val="28"/>
        </w:rPr>
        <w:t xml:space="preserve"> </w:t>
      </w:r>
      <w:proofErr w:type="spellStart"/>
      <w:r w:rsidRPr="0099189D">
        <w:rPr>
          <w:color w:val="auto"/>
          <w:sz w:val="28"/>
          <w:szCs w:val="28"/>
        </w:rPr>
        <w:t>матеріалів</w:t>
      </w:r>
      <w:proofErr w:type="spellEnd"/>
      <w:r w:rsidRPr="0099189D">
        <w:rPr>
          <w:color w:val="auto"/>
          <w:sz w:val="28"/>
          <w:szCs w:val="28"/>
        </w:rPr>
        <w:t xml:space="preserve"> рекомендую </w:t>
      </w:r>
      <w:proofErr w:type="spellStart"/>
      <w:r w:rsidRPr="0099189D">
        <w:rPr>
          <w:color w:val="auto"/>
          <w:sz w:val="28"/>
          <w:szCs w:val="28"/>
        </w:rPr>
        <w:t>використовувати</w:t>
      </w:r>
      <w:proofErr w:type="spellEnd"/>
      <w:r w:rsidRPr="0099189D">
        <w:rPr>
          <w:color w:val="auto"/>
          <w:sz w:val="28"/>
          <w:szCs w:val="28"/>
        </w:rPr>
        <w:t xml:space="preserve"> </w:t>
      </w:r>
      <w:proofErr w:type="spellStart"/>
      <w:r w:rsidRPr="0099189D">
        <w:rPr>
          <w:color w:val="auto"/>
          <w:sz w:val="28"/>
          <w:szCs w:val="28"/>
        </w:rPr>
        <w:t>офіційні</w:t>
      </w:r>
      <w:proofErr w:type="spellEnd"/>
      <w:r w:rsidRPr="0099189D">
        <w:rPr>
          <w:color w:val="auto"/>
          <w:sz w:val="28"/>
          <w:szCs w:val="28"/>
        </w:rPr>
        <w:t xml:space="preserve"> </w:t>
      </w:r>
      <w:proofErr w:type="spellStart"/>
      <w:r w:rsidRPr="0099189D">
        <w:rPr>
          <w:color w:val="auto"/>
          <w:sz w:val="28"/>
          <w:szCs w:val="28"/>
        </w:rPr>
        <w:t>джерела</w:t>
      </w:r>
      <w:proofErr w:type="spellEnd"/>
      <w:r w:rsidRPr="0099189D">
        <w:rPr>
          <w:color w:val="auto"/>
          <w:sz w:val="28"/>
          <w:szCs w:val="28"/>
        </w:rPr>
        <w:t>.</w:t>
      </w:r>
    </w:p>
    <w:p w14:paraId="516BF6B8"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1. Закон </w:t>
      </w:r>
      <w:proofErr w:type="spellStart"/>
      <w:r w:rsidRPr="0099189D">
        <w:rPr>
          <w:color w:val="auto"/>
          <w:sz w:val="28"/>
          <w:szCs w:val="28"/>
        </w:rPr>
        <w:t>України</w:t>
      </w:r>
      <w:proofErr w:type="spellEnd"/>
      <w:r w:rsidRPr="0099189D">
        <w:rPr>
          <w:color w:val="auto"/>
          <w:sz w:val="28"/>
          <w:szCs w:val="28"/>
        </w:rPr>
        <w:t xml:space="preserve"> «Про аудит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 xml:space="preserve"> та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21.12.2017 № 2258-VIII.</w:t>
      </w:r>
    </w:p>
    <w:p w14:paraId="35E4D386"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Основний</w:t>
      </w:r>
      <w:proofErr w:type="spellEnd"/>
      <w:r w:rsidRPr="0099189D">
        <w:rPr>
          <w:color w:val="auto"/>
          <w:sz w:val="28"/>
          <w:szCs w:val="28"/>
        </w:rPr>
        <w:t xml:space="preserve"> закон, </w:t>
      </w:r>
      <w:proofErr w:type="spellStart"/>
      <w:r w:rsidRPr="0099189D">
        <w:rPr>
          <w:color w:val="auto"/>
          <w:sz w:val="28"/>
          <w:szCs w:val="28"/>
        </w:rPr>
        <w:t>який</w:t>
      </w:r>
      <w:proofErr w:type="spellEnd"/>
      <w:r w:rsidRPr="0099189D">
        <w:rPr>
          <w:color w:val="auto"/>
          <w:sz w:val="28"/>
          <w:szCs w:val="28"/>
        </w:rPr>
        <w:t xml:space="preserve"> </w:t>
      </w:r>
      <w:proofErr w:type="spellStart"/>
      <w:r w:rsidRPr="0099189D">
        <w:rPr>
          <w:color w:val="auto"/>
          <w:sz w:val="28"/>
          <w:szCs w:val="28"/>
        </w:rPr>
        <w:t>регулює</w:t>
      </w:r>
      <w:proofErr w:type="spellEnd"/>
      <w:r w:rsidRPr="0099189D">
        <w:rPr>
          <w:color w:val="auto"/>
          <w:sz w:val="28"/>
          <w:szCs w:val="28"/>
        </w:rPr>
        <w:t xml:space="preserve"> </w:t>
      </w:r>
      <w:proofErr w:type="spellStart"/>
      <w:r w:rsidRPr="0099189D">
        <w:rPr>
          <w:color w:val="auto"/>
          <w:sz w:val="28"/>
          <w:szCs w:val="28"/>
        </w:rPr>
        <w:t>аудиторську</w:t>
      </w:r>
      <w:proofErr w:type="spellEnd"/>
      <w:r w:rsidRPr="0099189D">
        <w:rPr>
          <w:color w:val="auto"/>
          <w:sz w:val="28"/>
          <w:szCs w:val="28"/>
        </w:rPr>
        <w:t xml:space="preserve"> </w:t>
      </w:r>
      <w:proofErr w:type="spellStart"/>
      <w:r w:rsidRPr="0099189D">
        <w:rPr>
          <w:color w:val="auto"/>
          <w:sz w:val="28"/>
          <w:szCs w:val="28"/>
        </w:rPr>
        <w:t>діяльність</w:t>
      </w:r>
      <w:proofErr w:type="spellEnd"/>
      <w:r w:rsidRPr="0099189D">
        <w:rPr>
          <w:color w:val="auto"/>
          <w:sz w:val="28"/>
          <w:szCs w:val="28"/>
        </w:rPr>
        <w:t>.</w:t>
      </w:r>
    </w:p>
    <w:p w14:paraId="26939DFD" w14:textId="77777777" w:rsidR="0099189D" w:rsidRPr="0099189D" w:rsidRDefault="006B1A1D" w:rsidP="0099189D">
      <w:pPr>
        <w:spacing w:before="100" w:beforeAutospacing="1" w:after="100" w:afterAutospacing="1" w:line="240" w:lineRule="auto"/>
        <w:ind w:left="0" w:firstLine="0"/>
        <w:rPr>
          <w:color w:val="auto"/>
          <w:sz w:val="28"/>
          <w:szCs w:val="28"/>
        </w:rPr>
      </w:pPr>
      <w:hyperlink r:id="rId27" w:anchor="Text" w:history="1">
        <w:proofErr w:type="spellStart"/>
        <w:r w:rsidR="0099189D" w:rsidRPr="0099189D">
          <w:rPr>
            <w:color w:val="0000FF"/>
            <w:sz w:val="28"/>
            <w:szCs w:val="28"/>
            <w:u w:val="single"/>
          </w:rPr>
          <w:t>Офіційний</w:t>
        </w:r>
        <w:proofErr w:type="spellEnd"/>
        <w:r w:rsidR="0099189D" w:rsidRPr="0099189D">
          <w:rPr>
            <w:color w:val="0000FF"/>
            <w:sz w:val="28"/>
            <w:szCs w:val="28"/>
            <w:u w:val="single"/>
          </w:rPr>
          <w:t xml:space="preserve"> текст Закону</w:t>
        </w:r>
      </w:hyperlink>
    </w:p>
    <w:p w14:paraId="0820B26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2. Закон </w:t>
      </w:r>
      <w:proofErr w:type="spellStart"/>
      <w:r w:rsidRPr="0099189D">
        <w:rPr>
          <w:color w:val="auto"/>
          <w:sz w:val="28"/>
          <w:szCs w:val="28"/>
        </w:rPr>
        <w:t>України</w:t>
      </w:r>
      <w:proofErr w:type="spellEnd"/>
      <w:r w:rsidRPr="0099189D">
        <w:rPr>
          <w:color w:val="auto"/>
          <w:sz w:val="28"/>
          <w:szCs w:val="28"/>
        </w:rPr>
        <w:t xml:space="preserve"> «Про </w:t>
      </w:r>
      <w:proofErr w:type="spellStart"/>
      <w:r w:rsidRPr="0099189D">
        <w:rPr>
          <w:color w:val="auto"/>
          <w:sz w:val="28"/>
          <w:szCs w:val="28"/>
        </w:rPr>
        <w:t>бухгалтерський</w:t>
      </w:r>
      <w:proofErr w:type="spellEnd"/>
      <w:r w:rsidRPr="0099189D">
        <w:rPr>
          <w:color w:val="auto"/>
          <w:sz w:val="28"/>
          <w:szCs w:val="28"/>
        </w:rPr>
        <w:t xml:space="preserve"> </w:t>
      </w:r>
      <w:proofErr w:type="spellStart"/>
      <w:r w:rsidRPr="0099189D">
        <w:rPr>
          <w:color w:val="auto"/>
          <w:sz w:val="28"/>
          <w:szCs w:val="28"/>
        </w:rPr>
        <w:t>облік</w:t>
      </w:r>
      <w:proofErr w:type="spellEnd"/>
      <w:r w:rsidRPr="0099189D">
        <w:rPr>
          <w:color w:val="auto"/>
          <w:sz w:val="28"/>
          <w:szCs w:val="28"/>
        </w:rPr>
        <w:t xml:space="preserve"> та </w:t>
      </w:r>
      <w:proofErr w:type="spellStart"/>
      <w:r w:rsidRPr="0099189D">
        <w:rPr>
          <w:color w:val="auto"/>
          <w:sz w:val="28"/>
          <w:szCs w:val="28"/>
        </w:rPr>
        <w:t>фінансову</w:t>
      </w:r>
      <w:proofErr w:type="spellEnd"/>
      <w:r w:rsidRPr="0099189D">
        <w:rPr>
          <w:color w:val="auto"/>
          <w:sz w:val="28"/>
          <w:szCs w:val="28"/>
        </w:rPr>
        <w:t xml:space="preserve"> </w:t>
      </w:r>
      <w:proofErr w:type="spellStart"/>
      <w:r w:rsidRPr="0099189D">
        <w:rPr>
          <w:color w:val="auto"/>
          <w:sz w:val="28"/>
          <w:szCs w:val="28"/>
        </w:rPr>
        <w:t>звітність</w:t>
      </w:r>
      <w:proofErr w:type="spellEnd"/>
      <w:r w:rsidRPr="0099189D">
        <w:rPr>
          <w:color w:val="auto"/>
          <w:sz w:val="28"/>
          <w:szCs w:val="28"/>
        </w:rPr>
        <w:t xml:space="preserve"> в </w:t>
      </w:r>
      <w:proofErr w:type="spellStart"/>
      <w:r w:rsidRPr="0099189D">
        <w:rPr>
          <w:color w:val="auto"/>
          <w:sz w:val="28"/>
          <w:szCs w:val="28"/>
        </w:rPr>
        <w:t>Україні</w:t>
      </w:r>
      <w:proofErr w:type="spellEnd"/>
      <w:r w:rsidRPr="0099189D">
        <w:rPr>
          <w:color w:val="auto"/>
          <w:sz w:val="28"/>
          <w:szCs w:val="28"/>
        </w:rPr>
        <w:t xml:space="preserve">» </w:t>
      </w:r>
      <w:proofErr w:type="spellStart"/>
      <w:r w:rsidRPr="0099189D">
        <w:rPr>
          <w:color w:val="auto"/>
          <w:sz w:val="28"/>
          <w:szCs w:val="28"/>
        </w:rPr>
        <w:t>від</w:t>
      </w:r>
      <w:proofErr w:type="spellEnd"/>
      <w:r w:rsidRPr="0099189D">
        <w:rPr>
          <w:color w:val="auto"/>
          <w:sz w:val="28"/>
          <w:szCs w:val="28"/>
        </w:rPr>
        <w:t xml:space="preserve"> 16.07.1999 № 996-XIV.</w:t>
      </w:r>
    </w:p>
    <w:p w14:paraId="6967E0F1"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Правові</w:t>
      </w:r>
      <w:proofErr w:type="spellEnd"/>
      <w:r w:rsidRPr="0099189D">
        <w:rPr>
          <w:color w:val="auto"/>
          <w:sz w:val="28"/>
          <w:szCs w:val="28"/>
        </w:rPr>
        <w:t xml:space="preserve"> засади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та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512D761C" w14:textId="77777777" w:rsidR="0099189D" w:rsidRPr="0099189D" w:rsidRDefault="006B1A1D" w:rsidP="0099189D">
      <w:pPr>
        <w:spacing w:before="100" w:beforeAutospacing="1" w:after="100" w:afterAutospacing="1" w:line="240" w:lineRule="auto"/>
        <w:ind w:left="0" w:firstLine="0"/>
        <w:rPr>
          <w:color w:val="auto"/>
          <w:sz w:val="28"/>
          <w:szCs w:val="28"/>
        </w:rPr>
      </w:pPr>
      <w:hyperlink r:id="rId28" w:anchor="Text" w:history="1">
        <w:proofErr w:type="spellStart"/>
        <w:r w:rsidR="0099189D" w:rsidRPr="0099189D">
          <w:rPr>
            <w:color w:val="0000FF"/>
            <w:sz w:val="28"/>
            <w:szCs w:val="28"/>
            <w:u w:val="single"/>
          </w:rPr>
          <w:t>Офіційний</w:t>
        </w:r>
        <w:proofErr w:type="spellEnd"/>
        <w:r w:rsidR="0099189D" w:rsidRPr="0099189D">
          <w:rPr>
            <w:color w:val="0000FF"/>
            <w:sz w:val="28"/>
            <w:szCs w:val="28"/>
            <w:u w:val="single"/>
          </w:rPr>
          <w:t xml:space="preserve"> текст Закону</w:t>
        </w:r>
      </w:hyperlink>
    </w:p>
    <w:p w14:paraId="5818F3FA"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3. </w:t>
      </w:r>
      <w:proofErr w:type="spellStart"/>
      <w:r w:rsidRPr="0099189D">
        <w:rPr>
          <w:color w:val="auto"/>
          <w:sz w:val="28"/>
          <w:szCs w:val="28"/>
        </w:rPr>
        <w:t>Міністерство</w:t>
      </w:r>
      <w:proofErr w:type="spellEnd"/>
      <w:r w:rsidRPr="0099189D">
        <w:rPr>
          <w:color w:val="auto"/>
          <w:sz w:val="28"/>
          <w:szCs w:val="28"/>
        </w:rPr>
        <w:t xml:space="preserve"> </w:t>
      </w:r>
      <w:proofErr w:type="spellStart"/>
      <w:r w:rsidRPr="0099189D">
        <w:rPr>
          <w:color w:val="auto"/>
          <w:sz w:val="28"/>
          <w:szCs w:val="28"/>
        </w:rPr>
        <w:t>фінансів</w:t>
      </w:r>
      <w:proofErr w:type="spellEnd"/>
      <w:r w:rsidRPr="0099189D">
        <w:rPr>
          <w:color w:val="auto"/>
          <w:sz w:val="28"/>
          <w:szCs w:val="28"/>
        </w:rPr>
        <w:t xml:space="preserve"> </w:t>
      </w:r>
      <w:proofErr w:type="spellStart"/>
      <w:r w:rsidRPr="0099189D">
        <w:rPr>
          <w:color w:val="auto"/>
          <w:sz w:val="28"/>
          <w:szCs w:val="28"/>
        </w:rPr>
        <w:t>України</w:t>
      </w:r>
      <w:proofErr w:type="spellEnd"/>
      <w:r w:rsidRPr="0099189D">
        <w:rPr>
          <w:color w:val="auto"/>
          <w:sz w:val="28"/>
          <w:szCs w:val="28"/>
        </w:rPr>
        <w:t>.</w:t>
      </w:r>
    </w:p>
    <w:p w14:paraId="50549590"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Офіційні</w:t>
      </w:r>
      <w:proofErr w:type="spellEnd"/>
      <w:r w:rsidRPr="0099189D">
        <w:rPr>
          <w:color w:val="auto"/>
          <w:sz w:val="28"/>
          <w:szCs w:val="28"/>
        </w:rPr>
        <w:t xml:space="preserve"> </w:t>
      </w:r>
      <w:proofErr w:type="spellStart"/>
      <w:r w:rsidRPr="0099189D">
        <w:rPr>
          <w:color w:val="auto"/>
          <w:sz w:val="28"/>
          <w:szCs w:val="28"/>
        </w:rPr>
        <w:t>матеріали</w:t>
      </w:r>
      <w:proofErr w:type="spellEnd"/>
      <w:r w:rsidRPr="0099189D">
        <w:rPr>
          <w:color w:val="auto"/>
          <w:sz w:val="28"/>
          <w:szCs w:val="28"/>
        </w:rPr>
        <w:t xml:space="preserve">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бухгалтерського</w:t>
      </w:r>
      <w:proofErr w:type="spellEnd"/>
      <w:r w:rsidRPr="0099189D">
        <w:rPr>
          <w:color w:val="auto"/>
          <w:sz w:val="28"/>
          <w:szCs w:val="28"/>
        </w:rPr>
        <w:t xml:space="preserve"> </w:t>
      </w:r>
      <w:proofErr w:type="spellStart"/>
      <w:r w:rsidRPr="0099189D">
        <w:rPr>
          <w:color w:val="auto"/>
          <w:sz w:val="28"/>
          <w:szCs w:val="28"/>
        </w:rPr>
        <w:t>обліку</w:t>
      </w:r>
      <w:proofErr w:type="spellEnd"/>
      <w:r w:rsidRPr="0099189D">
        <w:rPr>
          <w:color w:val="auto"/>
          <w:sz w:val="28"/>
          <w:szCs w:val="28"/>
        </w:rPr>
        <w:t xml:space="preserve">, аудиту та </w:t>
      </w:r>
      <w:proofErr w:type="spellStart"/>
      <w:r w:rsidRPr="0099189D">
        <w:rPr>
          <w:color w:val="auto"/>
          <w:sz w:val="28"/>
          <w:szCs w:val="28"/>
        </w:rPr>
        <w:t>міжнародних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w:t>
      </w:r>
    </w:p>
    <w:p w14:paraId="57FA83B0" w14:textId="77777777" w:rsidR="0099189D" w:rsidRPr="0099189D" w:rsidRDefault="006B1A1D" w:rsidP="0099189D">
      <w:pPr>
        <w:spacing w:before="100" w:beforeAutospacing="1" w:after="100" w:afterAutospacing="1" w:line="240" w:lineRule="auto"/>
        <w:ind w:left="0" w:firstLine="0"/>
        <w:rPr>
          <w:color w:val="auto"/>
          <w:sz w:val="28"/>
          <w:szCs w:val="28"/>
        </w:rPr>
      </w:pPr>
      <w:hyperlink r:id="rId29" w:history="1">
        <w:proofErr w:type="spellStart"/>
        <w:r w:rsidR="0099189D" w:rsidRPr="0099189D">
          <w:rPr>
            <w:color w:val="0000FF"/>
            <w:sz w:val="28"/>
            <w:szCs w:val="28"/>
            <w:u w:val="single"/>
          </w:rPr>
          <w:t>Офіційний</w:t>
        </w:r>
        <w:proofErr w:type="spellEnd"/>
        <w:r w:rsidR="0099189D" w:rsidRPr="0099189D">
          <w:rPr>
            <w:color w:val="0000FF"/>
            <w:sz w:val="28"/>
            <w:szCs w:val="28"/>
            <w:u w:val="single"/>
          </w:rPr>
          <w:t xml:space="preserve"> сайт </w:t>
        </w:r>
        <w:proofErr w:type="spellStart"/>
        <w:r w:rsidR="0099189D" w:rsidRPr="0099189D">
          <w:rPr>
            <w:color w:val="0000FF"/>
            <w:sz w:val="28"/>
            <w:szCs w:val="28"/>
            <w:u w:val="single"/>
          </w:rPr>
          <w:t>Мінфіну</w:t>
        </w:r>
        <w:proofErr w:type="spellEnd"/>
      </w:hyperlink>
    </w:p>
    <w:p w14:paraId="409AD0A1"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4. </w:t>
      </w:r>
      <w:proofErr w:type="spellStart"/>
      <w:r w:rsidRPr="0099189D">
        <w:rPr>
          <w:color w:val="auto"/>
          <w:sz w:val="28"/>
          <w:szCs w:val="28"/>
        </w:rPr>
        <w:t>Аудиторська</w:t>
      </w:r>
      <w:proofErr w:type="spellEnd"/>
      <w:r w:rsidRPr="0099189D">
        <w:rPr>
          <w:color w:val="auto"/>
          <w:sz w:val="28"/>
          <w:szCs w:val="28"/>
        </w:rPr>
        <w:t xml:space="preserve"> палата </w:t>
      </w:r>
      <w:proofErr w:type="spellStart"/>
      <w:r w:rsidRPr="0099189D">
        <w:rPr>
          <w:color w:val="auto"/>
          <w:sz w:val="28"/>
          <w:szCs w:val="28"/>
        </w:rPr>
        <w:t>України</w:t>
      </w:r>
      <w:proofErr w:type="spellEnd"/>
      <w:r w:rsidRPr="0099189D">
        <w:rPr>
          <w:color w:val="auto"/>
          <w:sz w:val="28"/>
          <w:szCs w:val="28"/>
        </w:rPr>
        <w:t>.</w:t>
      </w:r>
    </w:p>
    <w:p w14:paraId="0E42743A"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Матеріали</w:t>
      </w:r>
      <w:proofErr w:type="spellEnd"/>
      <w:r w:rsidRPr="0099189D">
        <w:rPr>
          <w:color w:val="auto"/>
          <w:sz w:val="28"/>
          <w:szCs w:val="28"/>
        </w:rPr>
        <w:t xml:space="preserve"> </w:t>
      </w:r>
      <w:proofErr w:type="spellStart"/>
      <w:r w:rsidRPr="0099189D">
        <w:rPr>
          <w:color w:val="auto"/>
          <w:sz w:val="28"/>
          <w:szCs w:val="28"/>
        </w:rPr>
        <w:t>професійного</w:t>
      </w:r>
      <w:proofErr w:type="spellEnd"/>
      <w:r w:rsidRPr="0099189D">
        <w:rPr>
          <w:color w:val="auto"/>
          <w:sz w:val="28"/>
          <w:szCs w:val="28"/>
        </w:rPr>
        <w:t xml:space="preserve"> </w:t>
      </w:r>
      <w:proofErr w:type="spellStart"/>
      <w:r w:rsidRPr="0099189D">
        <w:rPr>
          <w:color w:val="auto"/>
          <w:sz w:val="28"/>
          <w:szCs w:val="28"/>
        </w:rPr>
        <w:t>самоврядування</w:t>
      </w:r>
      <w:proofErr w:type="spellEnd"/>
      <w:r w:rsidRPr="0099189D">
        <w:rPr>
          <w:color w:val="auto"/>
          <w:sz w:val="28"/>
          <w:szCs w:val="28"/>
        </w:rPr>
        <w:t xml:space="preserve"> та </w:t>
      </w:r>
      <w:proofErr w:type="spellStart"/>
      <w:r w:rsidRPr="0099189D">
        <w:rPr>
          <w:color w:val="auto"/>
          <w:sz w:val="28"/>
          <w:szCs w:val="28"/>
        </w:rPr>
        <w:t>аудиторської</w:t>
      </w:r>
      <w:proofErr w:type="spellEnd"/>
      <w:r w:rsidRPr="0099189D">
        <w:rPr>
          <w:color w:val="auto"/>
          <w:sz w:val="28"/>
          <w:szCs w:val="28"/>
        </w:rPr>
        <w:t xml:space="preserve"> діяльності.</w:t>
      </w:r>
    </w:p>
    <w:p w14:paraId="26719057" w14:textId="77777777" w:rsidR="0099189D" w:rsidRPr="0099189D" w:rsidRDefault="006B1A1D" w:rsidP="0099189D">
      <w:pPr>
        <w:spacing w:before="100" w:beforeAutospacing="1" w:after="100" w:afterAutospacing="1" w:line="240" w:lineRule="auto"/>
        <w:ind w:left="0" w:firstLine="0"/>
        <w:rPr>
          <w:color w:val="auto"/>
          <w:sz w:val="28"/>
          <w:szCs w:val="28"/>
        </w:rPr>
      </w:pPr>
      <w:hyperlink r:id="rId30" w:history="1">
        <w:proofErr w:type="spellStart"/>
        <w:r w:rsidR="0099189D" w:rsidRPr="0099189D">
          <w:rPr>
            <w:color w:val="0000FF"/>
            <w:sz w:val="28"/>
            <w:szCs w:val="28"/>
            <w:u w:val="single"/>
          </w:rPr>
          <w:t>Офіційний</w:t>
        </w:r>
        <w:proofErr w:type="spellEnd"/>
        <w:r w:rsidR="0099189D" w:rsidRPr="0099189D">
          <w:rPr>
            <w:color w:val="0000FF"/>
            <w:sz w:val="28"/>
            <w:szCs w:val="28"/>
            <w:u w:val="single"/>
          </w:rPr>
          <w:t xml:space="preserve"> сайт АПУ</w:t>
        </w:r>
      </w:hyperlink>
    </w:p>
    <w:p w14:paraId="6DBB2714" w14:textId="77777777" w:rsidR="0099189D" w:rsidRPr="0099189D" w:rsidRDefault="0099189D" w:rsidP="0099189D">
      <w:pPr>
        <w:spacing w:before="100" w:beforeAutospacing="1" w:after="100" w:afterAutospacing="1" w:line="240" w:lineRule="auto"/>
        <w:ind w:left="0" w:firstLine="0"/>
        <w:rPr>
          <w:color w:val="auto"/>
          <w:sz w:val="28"/>
          <w:szCs w:val="28"/>
        </w:rPr>
      </w:pPr>
      <w:r w:rsidRPr="0099189D">
        <w:rPr>
          <w:color w:val="auto"/>
          <w:sz w:val="28"/>
          <w:szCs w:val="28"/>
        </w:rPr>
        <w:t xml:space="preserve">5. </w:t>
      </w:r>
      <w:proofErr w:type="spellStart"/>
      <w:r w:rsidRPr="0099189D">
        <w:rPr>
          <w:color w:val="auto"/>
          <w:sz w:val="28"/>
          <w:szCs w:val="28"/>
        </w:rPr>
        <w:t>Міжнародні</w:t>
      </w:r>
      <w:proofErr w:type="spellEnd"/>
      <w:r w:rsidRPr="0099189D">
        <w:rPr>
          <w:color w:val="auto"/>
          <w:sz w:val="28"/>
          <w:szCs w:val="28"/>
        </w:rPr>
        <w:t xml:space="preserve"> </w:t>
      </w:r>
      <w:proofErr w:type="spellStart"/>
      <w:r w:rsidRPr="0099189D">
        <w:rPr>
          <w:color w:val="auto"/>
          <w:sz w:val="28"/>
          <w:szCs w:val="28"/>
        </w:rPr>
        <w:t>стандарти</w:t>
      </w:r>
      <w:proofErr w:type="spellEnd"/>
      <w:r w:rsidRPr="0099189D">
        <w:rPr>
          <w:color w:val="auto"/>
          <w:sz w:val="28"/>
          <w:szCs w:val="28"/>
        </w:rPr>
        <w:t xml:space="preserve"> аудиту.</w:t>
      </w:r>
    </w:p>
    <w:p w14:paraId="3FD7236D"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Офіційні</w:t>
      </w:r>
      <w:proofErr w:type="spellEnd"/>
      <w:r w:rsidRPr="0099189D">
        <w:rPr>
          <w:color w:val="auto"/>
          <w:sz w:val="28"/>
          <w:szCs w:val="28"/>
        </w:rPr>
        <w:t xml:space="preserve"> </w:t>
      </w:r>
      <w:proofErr w:type="spellStart"/>
      <w:r w:rsidRPr="0099189D">
        <w:rPr>
          <w:color w:val="auto"/>
          <w:sz w:val="28"/>
          <w:szCs w:val="28"/>
        </w:rPr>
        <w:t>матеріали</w:t>
      </w:r>
      <w:proofErr w:type="spellEnd"/>
      <w:r w:rsidRPr="0099189D">
        <w:rPr>
          <w:color w:val="auto"/>
          <w:sz w:val="28"/>
          <w:szCs w:val="28"/>
        </w:rPr>
        <w:t xml:space="preserve"> IAASB </w:t>
      </w:r>
      <w:proofErr w:type="spellStart"/>
      <w:r w:rsidRPr="0099189D">
        <w:rPr>
          <w:color w:val="auto"/>
          <w:sz w:val="28"/>
          <w:szCs w:val="28"/>
        </w:rPr>
        <w:t>щодо</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аудиту та </w:t>
      </w:r>
      <w:proofErr w:type="spellStart"/>
      <w:r w:rsidRPr="0099189D">
        <w:rPr>
          <w:color w:val="auto"/>
          <w:sz w:val="28"/>
          <w:szCs w:val="28"/>
        </w:rPr>
        <w:t>управління</w:t>
      </w:r>
      <w:proofErr w:type="spellEnd"/>
      <w:r w:rsidRPr="0099189D">
        <w:rPr>
          <w:color w:val="auto"/>
          <w:sz w:val="28"/>
          <w:szCs w:val="28"/>
        </w:rPr>
        <w:t xml:space="preserve"> </w:t>
      </w:r>
      <w:proofErr w:type="spellStart"/>
      <w:r w:rsidRPr="0099189D">
        <w:rPr>
          <w:color w:val="auto"/>
          <w:sz w:val="28"/>
          <w:szCs w:val="28"/>
        </w:rPr>
        <w:t>якістю</w:t>
      </w:r>
      <w:proofErr w:type="spellEnd"/>
      <w:r w:rsidRPr="0099189D">
        <w:rPr>
          <w:color w:val="auto"/>
          <w:sz w:val="28"/>
          <w:szCs w:val="28"/>
        </w:rPr>
        <w:t>.</w:t>
      </w:r>
    </w:p>
    <w:p w14:paraId="3B76DB7F" w14:textId="77777777" w:rsidR="0099189D" w:rsidRPr="0099189D" w:rsidRDefault="006B1A1D" w:rsidP="0099189D">
      <w:pPr>
        <w:spacing w:before="100" w:beforeAutospacing="1" w:after="100" w:afterAutospacing="1" w:line="240" w:lineRule="auto"/>
        <w:ind w:left="0" w:firstLine="0"/>
        <w:rPr>
          <w:color w:val="auto"/>
          <w:sz w:val="28"/>
          <w:szCs w:val="28"/>
        </w:rPr>
      </w:pPr>
      <w:hyperlink r:id="rId31" w:history="1">
        <w:proofErr w:type="spellStart"/>
        <w:r w:rsidR="0099189D" w:rsidRPr="0099189D">
          <w:rPr>
            <w:color w:val="0000FF"/>
            <w:sz w:val="28"/>
            <w:szCs w:val="28"/>
            <w:u w:val="single"/>
          </w:rPr>
          <w:t>Офіційний</w:t>
        </w:r>
        <w:proofErr w:type="spellEnd"/>
        <w:r w:rsidR="0099189D" w:rsidRPr="0099189D">
          <w:rPr>
            <w:color w:val="0000FF"/>
            <w:sz w:val="28"/>
            <w:szCs w:val="28"/>
            <w:u w:val="single"/>
          </w:rPr>
          <w:t xml:space="preserve"> сайт IAASB</w:t>
        </w:r>
      </w:hyperlink>
    </w:p>
    <w:p w14:paraId="0177625B" w14:textId="77777777" w:rsidR="0099189D" w:rsidRPr="0099189D" w:rsidRDefault="0099189D" w:rsidP="0099189D">
      <w:pPr>
        <w:spacing w:before="100" w:beforeAutospacing="1" w:after="100" w:afterAutospacing="1" w:line="240" w:lineRule="auto"/>
        <w:ind w:left="0" w:firstLine="0"/>
        <w:rPr>
          <w:color w:val="auto"/>
          <w:sz w:val="28"/>
          <w:szCs w:val="28"/>
        </w:rPr>
      </w:pPr>
      <w:proofErr w:type="spellStart"/>
      <w:r w:rsidRPr="0099189D">
        <w:rPr>
          <w:color w:val="auto"/>
          <w:sz w:val="28"/>
          <w:szCs w:val="28"/>
        </w:rPr>
        <w:t>Підсумок</w:t>
      </w:r>
      <w:proofErr w:type="spellEnd"/>
      <w:r w:rsidRPr="0099189D">
        <w:rPr>
          <w:color w:val="auto"/>
          <w:sz w:val="28"/>
          <w:szCs w:val="28"/>
        </w:rPr>
        <w:t>: нормативно-</w:t>
      </w:r>
      <w:proofErr w:type="spellStart"/>
      <w:r w:rsidRPr="0099189D">
        <w:rPr>
          <w:color w:val="auto"/>
          <w:sz w:val="28"/>
          <w:szCs w:val="28"/>
        </w:rPr>
        <w:t>правове</w:t>
      </w:r>
      <w:proofErr w:type="spellEnd"/>
      <w:r w:rsidRPr="0099189D">
        <w:rPr>
          <w:color w:val="auto"/>
          <w:sz w:val="28"/>
          <w:szCs w:val="28"/>
        </w:rPr>
        <w:t xml:space="preserve"> </w:t>
      </w:r>
      <w:proofErr w:type="spellStart"/>
      <w:r w:rsidRPr="0099189D">
        <w:rPr>
          <w:color w:val="auto"/>
          <w:sz w:val="28"/>
          <w:szCs w:val="28"/>
        </w:rPr>
        <w:t>регулювання</w:t>
      </w:r>
      <w:proofErr w:type="spellEnd"/>
      <w:r w:rsidRPr="0099189D">
        <w:rPr>
          <w:color w:val="auto"/>
          <w:sz w:val="28"/>
          <w:szCs w:val="28"/>
        </w:rPr>
        <w:t xml:space="preserve"> аудиту </w:t>
      </w:r>
      <w:proofErr w:type="spellStart"/>
      <w:r w:rsidRPr="0099189D">
        <w:rPr>
          <w:color w:val="auto"/>
          <w:sz w:val="28"/>
          <w:szCs w:val="28"/>
        </w:rPr>
        <w:t>встановлює</w:t>
      </w:r>
      <w:proofErr w:type="spellEnd"/>
      <w:r w:rsidRPr="0099189D">
        <w:rPr>
          <w:color w:val="auto"/>
          <w:sz w:val="28"/>
          <w:szCs w:val="28"/>
        </w:rPr>
        <w:t xml:space="preserve"> правила, за </w:t>
      </w:r>
      <w:proofErr w:type="spellStart"/>
      <w:r w:rsidRPr="0099189D">
        <w:rPr>
          <w:color w:val="auto"/>
          <w:sz w:val="28"/>
          <w:szCs w:val="28"/>
        </w:rPr>
        <w:t>якими</w:t>
      </w:r>
      <w:proofErr w:type="spellEnd"/>
      <w:r w:rsidRPr="0099189D">
        <w:rPr>
          <w:color w:val="auto"/>
          <w:sz w:val="28"/>
          <w:szCs w:val="28"/>
        </w:rPr>
        <w:t xml:space="preserve"> аудитор повинен </w:t>
      </w:r>
      <w:proofErr w:type="spellStart"/>
      <w:r w:rsidRPr="0099189D">
        <w:rPr>
          <w:color w:val="auto"/>
          <w:sz w:val="28"/>
          <w:szCs w:val="28"/>
        </w:rPr>
        <w:t>діяти</w:t>
      </w:r>
      <w:proofErr w:type="spellEnd"/>
      <w:r w:rsidRPr="0099189D">
        <w:rPr>
          <w:color w:val="auto"/>
          <w:sz w:val="28"/>
          <w:szCs w:val="28"/>
        </w:rPr>
        <w:t xml:space="preserve"> </w:t>
      </w:r>
      <w:proofErr w:type="spellStart"/>
      <w:r w:rsidRPr="0099189D">
        <w:rPr>
          <w:color w:val="auto"/>
          <w:sz w:val="28"/>
          <w:szCs w:val="28"/>
        </w:rPr>
        <w:t>незалежно</w:t>
      </w:r>
      <w:proofErr w:type="spellEnd"/>
      <w:r w:rsidRPr="0099189D">
        <w:rPr>
          <w:color w:val="auto"/>
          <w:sz w:val="28"/>
          <w:szCs w:val="28"/>
        </w:rPr>
        <w:t xml:space="preserve">, </w:t>
      </w:r>
      <w:proofErr w:type="spellStart"/>
      <w:r w:rsidRPr="0099189D">
        <w:rPr>
          <w:color w:val="auto"/>
          <w:sz w:val="28"/>
          <w:szCs w:val="28"/>
        </w:rPr>
        <w:t>професійно</w:t>
      </w:r>
      <w:proofErr w:type="spellEnd"/>
      <w:r w:rsidRPr="0099189D">
        <w:rPr>
          <w:color w:val="auto"/>
          <w:sz w:val="28"/>
          <w:szCs w:val="28"/>
        </w:rPr>
        <w:t xml:space="preserve"> й </w:t>
      </w:r>
      <w:proofErr w:type="spellStart"/>
      <w:r w:rsidRPr="0099189D">
        <w:rPr>
          <w:color w:val="auto"/>
          <w:sz w:val="28"/>
          <w:szCs w:val="28"/>
        </w:rPr>
        <w:t>об'єктивно</w:t>
      </w:r>
      <w:proofErr w:type="spellEnd"/>
      <w:r w:rsidRPr="0099189D">
        <w:rPr>
          <w:color w:val="auto"/>
          <w:sz w:val="28"/>
          <w:szCs w:val="28"/>
        </w:rPr>
        <w:t xml:space="preserve">. </w:t>
      </w:r>
      <w:proofErr w:type="spellStart"/>
      <w:r w:rsidRPr="0099189D">
        <w:rPr>
          <w:color w:val="auto"/>
          <w:sz w:val="28"/>
          <w:szCs w:val="28"/>
        </w:rPr>
        <w:t>Дотримання</w:t>
      </w:r>
      <w:proofErr w:type="spellEnd"/>
      <w:r w:rsidRPr="0099189D">
        <w:rPr>
          <w:color w:val="auto"/>
          <w:sz w:val="28"/>
          <w:szCs w:val="28"/>
        </w:rPr>
        <w:t xml:space="preserve"> </w:t>
      </w:r>
      <w:proofErr w:type="spellStart"/>
      <w:r w:rsidRPr="0099189D">
        <w:rPr>
          <w:color w:val="auto"/>
          <w:sz w:val="28"/>
          <w:szCs w:val="28"/>
        </w:rPr>
        <w:t>законодавства</w:t>
      </w:r>
      <w:proofErr w:type="spellEnd"/>
      <w:r w:rsidRPr="0099189D">
        <w:rPr>
          <w:color w:val="auto"/>
          <w:sz w:val="28"/>
          <w:szCs w:val="28"/>
        </w:rPr>
        <w:t xml:space="preserve">, </w:t>
      </w:r>
      <w:proofErr w:type="spellStart"/>
      <w:r w:rsidRPr="0099189D">
        <w:rPr>
          <w:color w:val="auto"/>
          <w:sz w:val="28"/>
          <w:szCs w:val="28"/>
        </w:rPr>
        <w:t>міжнародних</w:t>
      </w:r>
      <w:proofErr w:type="spellEnd"/>
      <w:r w:rsidRPr="0099189D">
        <w:rPr>
          <w:color w:val="auto"/>
          <w:sz w:val="28"/>
          <w:szCs w:val="28"/>
        </w:rPr>
        <w:t xml:space="preserve"> </w:t>
      </w:r>
      <w:proofErr w:type="spellStart"/>
      <w:r w:rsidRPr="0099189D">
        <w:rPr>
          <w:color w:val="auto"/>
          <w:sz w:val="28"/>
          <w:szCs w:val="28"/>
        </w:rPr>
        <w:t>стандартів</w:t>
      </w:r>
      <w:proofErr w:type="spellEnd"/>
      <w:r w:rsidRPr="0099189D">
        <w:rPr>
          <w:color w:val="auto"/>
          <w:sz w:val="28"/>
          <w:szCs w:val="28"/>
        </w:rPr>
        <w:t xml:space="preserve"> і </w:t>
      </w:r>
      <w:proofErr w:type="spellStart"/>
      <w:r w:rsidRPr="0099189D">
        <w:rPr>
          <w:color w:val="auto"/>
          <w:sz w:val="28"/>
          <w:szCs w:val="28"/>
        </w:rPr>
        <w:t>етичних</w:t>
      </w:r>
      <w:proofErr w:type="spellEnd"/>
      <w:r w:rsidRPr="0099189D">
        <w:rPr>
          <w:color w:val="auto"/>
          <w:sz w:val="28"/>
          <w:szCs w:val="28"/>
        </w:rPr>
        <w:t xml:space="preserve"> </w:t>
      </w:r>
      <w:proofErr w:type="spellStart"/>
      <w:r w:rsidRPr="0099189D">
        <w:rPr>
          <w:color w:val="auto"/>
          <w:sz w:val="28"/>
          <w:szCs w:val="28"/>
        </w:rPr>
        <w:t>принципів</w:t>
      </w:r>
      <w:proofErr w:type="spellEnd"/>
      <w:r w:rsidRPr="0099189D">
        <w:rPr>
          <w:color w:val="auto"/>
          <w:sz w:val="28"/>
          <w:szCs w:val="28"/>
        </w:rPr>
        <w:t xml:space="preserve"> </w:t>
      </w:r>
      <w:proofErr w:type="spellStart"/>
      <w:r w:rsidRPr="0099189D">
        <w:rPr>
          <w:color w:val="auto"/>
          <w:sz w:val="28"/>
          <w:szCs w:val="28"/>
        </w:rPr>
        <w:t>забезпечує</w:t>
      </w:r>
      <w:proofErr w:type="spellEnd"/>
      <w:r w:rsidRPr="0099189D">
        <w:rPr>
          <w:color w:val="auto"/>
          <w:sz w:val="28"/>
          <w:szCs w:val="28"/>
        </w:rPr>
        <w:t xml:space="preserve"> </w:t>
      </w:r>
      <w:proofErr w:type="spellStart"/>
      <w:r w:rsidRPr="0099189D">
        <w:rPr>
          <w:color w:val="auto"/>
          <w:sz w:val="28"/>
          <w:szCs w:val="28"/>
        </w:rPr>
        <w:t>належну</w:t>
      </w:r>
      <w:proofErr w:type="spellEnd"/>
      <w:r w:rsidRPr="0099189D">
        <w:rPr>
          <w:color w:val="auto"/>
          <w:sz w:val="28"/>
          <w:szCs w:val="28"/>
        </w:rPr>
        <w:t xml:space="preserve"> </w:t>
      </w:r>
      <w:proofErr w:type="spellStart"/>
      <w:r w:rsidRPr="0099189D">
        <w:rPr>
          <w:color w:val="auto"/>
          <w:sz w:val="28"/>
          <w:szCs w:val="28"/>
        </w:rPr>
        <w:t>якість</w:t>
      </w:r>
      <w:proofErr w:type="spellEnd"/>
      <w:r w:rsidRPr="0099189D">
        <w:rPr>
          <w:color w:val="auto"/>
          <w:sz w:val="28"/>
          <w:szCs w:val="28"/>
        </w:rPr>
        <w:t xml:space="preserve"> аудиту та </w:t>
      </w:r>
      <w:proofErr w:type="spellStart"/>
      <w:r w:rsidRPr="0099189D">
        <w:rPr>
          <w:color w:val="auto"/>
          <w:sz w:val="28"/>
          <w:szCs w:val="28"/>
        </w:rPr>
        <w:t>довіру</w:t>
      </w:r>
      <w:proofErr w:type="spellEnd"/>
      <w:r w:rsidRPr="0099189D">
        <w:rPr>
          <w:color w:val="auto"/>
          <w:sz w:val="28"/>
          <w:szCs w:val="28"/>
        </w:rPr>
        <w:t xml:space="preserve"> до </w:t>
      </w:r>
      <w:proofErr w:type="spellStart"/>
      <w:r w:rsidRPr="0099189D">
        <w:rPr>
          <w:color w:val="auto"/>
          <w:sz w:val="28"/>
          <w:szCs w:val="28"/>
        </w:rPr>
        <w:t>фінансової</w:t>
      </w:r>
      <w:proofErr w:type="spellEnd"/>
      <w:r w:rsidRPr="0099189D">
        <w:rPr>
          <w:color w:val="auto"/>
          <w:sz w:val="28"/>
          <w:szCs w:val="28"/>
        </w:rPr>
        <w:t xml:space="preserve"> </w:t>
      </w:r>
      <w:proofErr w:type="spellStart"/>
      <w:r w:rsidRPr="0099189D">
        <w:rPr>
          <w:color w:val="auto"/>
          <w:sz w:val="28"/>
          <w:szCs w:val="28"/>
        </w:rPr>
        <w:t>звітності</w:t>
      </w:r>
      <w:proofErr w:type="spellEnd"/>
      <w:r w:rsidRPr="0099189D">
        <w:rPr>
          <w:color w:val="auto"/>
          <w:sz w:val="28"/>
          <w:szCs w:val="28"/>
        </w:rPr>
        <w:t>.</w:t>
      </w:r>
    </w:p>
    <w:p w14:paraId="71D869ED" w14:textId="7D24FF0B" w:rsidR="0099189D" w:rsidRDefault="007F4825" w:rsidP="00753AEA">
      <w:pPr>
        <w:pStyle w:val="a5"/>
        <w:rPr>
          <w:b/>
          <w:bCs/>
          <w:sz w:val="28"/>
          <w:szCs w:val="28"/>
          <w:lang w:val="uk-UA"/>
        </w:rPr>
      </w:pPr>
      <w:r>
        <w:rPr>
          <w:b/>
          <w:bCs/>
          <w:sz w:val="28"/>
          <w:szCs w:val="28"/>
          <w:lang w:val="uk-UA"/>
        </w:rPr>
        <w:t xml:space="preserve">Лекція № 3 Тема: </w:t>
      </w:r>
      <w:proofErr w:type="spellStart"/>
      <w:r w:rsidRPr="007F4825">
        <w:rPr>
          <w:b/>
          <w:bCs/>
          <w:sz w:val="28"/>
          <w:szCs w:val="28"/>
        </w:rPr>
        <w:t>Організація</w:t>
      </w:r>
      <w:proofErr w:type="spellEnd"/>
      <w:r w:rsidRPr="007F4825">
        <w:rPr>
          <w:b/>
          <w:bCs/>
          <w:sz w:val="28"/>
          <w:szCs w:val="28"/>
        </w:rPr>
        <w:t xml:space="preserve"> та </w:t>
      </w:r>
      <w:proofErr w:type="spellStart"/>
      <w:r w:rsidRPr="007F4825">
        <w:rPr>
          <w:b/>
          <w:bCs/>
          <w:sz w:val="28"/>
          <w:szCs w:val="28"/>
        </w:rPr>
        <w:t>планування</w:t>
      </w:r>
      <w:proofErr w:type="spellEnd"/>
      <w:r w:rsidRPr="007F4825">
        <w:rPr>
          <w:b/>
          <w:bCs/>
          <w:sz w:val="28"/>
          <w:szCs w:val="28"/>
        </w:rPr>
        <w:t xml:space="preserve"> </w:t>
      </w:r>
      <w:proofErr w:type="spellStart"/>
      <w:r w:rsidRPr="007F4825">
        <w:rPr>
          <w:b/>
          <w:bCs/>
          <w:sz w:val="28"/>
          <w:szCs w:val="28"/>
        </w:rPr>
        <w:t>аудиторської</w:t>
      </w:r>
      <w:proofErr w:type="spellEnd"/>
      <w:r w:rsidRPr="007F4825">
        <w:rPr>
          <w:b/>
          <w:bCs/>
          <w:sz w:val="28"/>
          <w:szCs w:val="28"/>
        </w:rPr>
        <w:t xml:space="preserve"> </w:t>
      </w:r>
      <w:proofErr w:type="spellStart"/>
      <w:r w:rsidRPr="007F4825">
        <w:rPr>
          <w:b/>
          <w:bCs/>
          <w:sz w:val="28"/>
          <w:szCs w:val="28"/>
        </w:rPr>
        <w:t>перевірки</w:t>
      </w:r>
      <w:proofErr w:type="spellEnd"/>
      <w:r w:rsidRPr="007F4825">
        <w:rPr>
          <w:b/>
          <w:bCs/>
          <w:sz w:val="28"/>
          <w:szCs w:val="28"/>
          <w:lang w:val="uk-UA"/>
        </w:rPr>
        <w:t xml:space="preserve"> – 4 години</w:t>
      </w:r>
    </w:p>
    <w:p w14:paraId="401AB672"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r w:rsidRPr="007F4825">
        <w:rPr>
          <w:b/>
          <w:bCs/>
          <w:color w:val="auto"/>
          <w:sz w:val="28"/>
          <w:szCs w:val="28"/>
        </w:rPr>
        <w:t xml:space="preserve">1. Мета </w:t>
      </w:r>
      <w:proofErr w:type="spellStart"/>
      <w:r w:rsidRPr="007F4825">
        <w:rPr>
          <w:b/>
          <w:bCs/>
          <w:color w:val="auto"/>
          <w:sz w:val="28"/>
          <w:szCs w:val="28"/>
        </w:rPr>
        <w:t>лекції</w:t>
      </w:r>
      <w:proofErr w:type="spellEnd"/>
    </w:p>
    <w:p w14:paraId="5BD6002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Навчальна</w:t>
      </w:r>
      <w:proofErr w:type="spellEnd"/>
      <w:r w:rsidRPr="007F4825">
        <w:rPr>
          <w:color w:val="auto"/>
          <w:sz w:val="28"/>
          <w:szCs w:val="28"/>
        </w:rPr>
        <w:t xml:space="preserve">: </w:t>
      </w:r>
      <w:proofErr w:type="spellStart"/>
      <w:r w:rsidRPr="007F4825">
        <w:rPr>
          <w:color w:val="auto"/>
          <w:sz w:val="28"/>
          <w:szCs w:val="28"/>
        </w:rPr>
        <w:t>сформувати</w:t>
      </w:r>
      <w:proofErr w:type="spellEnd"/>
      <w:r w:rsidRPr="007F4825">
        <w:rPr>
          <w:color w:val="auto"/>
          <w:sz w:val="28"/>
          <w:szCs w:val="28"/>
        </w:rPr>
        <w:t xml:space="preserve"> у </w:t>
      </w:r>
      <w:proofErr w:type="spellStart"/>
      <w:r w:rsidRPr="007F4825">
        <w:rPr>
          <w:color w:val="auto"/>
          <w:sz w:val="28"/>
          <w:szCs w:val="28"/>
        </w:rPr>
        <w:t>студентів</w:t>
      </w:r>
      <w:proofErr w:type="spellEnd"/>
      <w:r w:rsidRPr="007F4825">
        <w:rPr>
          <w:color w:val="auto"/>
          <w:sz w:val="28"/>
          <w:szCs w:val="28"/>
        </w:rPr>
        <w:t xml:space="preserve"> </w:t>
      </w:r>
      <w:proofErr w:type="spellStart"/>
      <w:r w:rsidRPr="007F4825">
        <w:rPr>
          <w:color w:val="auto"/>
          <w:sz w:val="28"/>
          <w:szCs w:val="28"/>
        </w:rPr>
        <w:t>системні</w:t>
      </w:r>
      <w:proofErr w:type="spellEnd"/>
      <w:r w:rsidRPr="007F4825">
        <w:rPr>
          <w:color w:val="auto"/>
          <w:sz w:val="28"/>
          <w:szCs w:val="28"/>
        </w:rPr>
        <w:t xml:space="preserve"> </w:t>
      </w:r>
      <w:proofErr w:type="spellStart"/>
      <w:r w:rsidRPr="007F4825">
        <w:rPr>
          <w:color w:val="auto"/>
          <w:sz w:val="28"/>
          <w:szCs w:val="28"/>
        </w:rPr>
        <w:t>знання</w:t>
      </w:r>
      <w:proofErr w:type="spellEnd"/>
      <w:r w:rsidRPr="007F4825">
        <w:rPr>
          <w:color w:val="auto"/>
          <w:sz w:val="28"/>
          <w:szCs w:val="28"/>
        </w:rPr>
        <w:t xml:space="preserve"> про </w:t>
      </w:r>
      <w:proofErr w:type="spellStart"/>
      <w:r w:rsidRPr="007F4825">
        <w:rPr>
          <w:color w:val="auto"/>
          <w:sz w:val="28"/>
          <w:szCs w:val="28"/>
        </w:rPr>
        <w:t>організацію</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порядок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планування</w:t>
      </w:r>
      <w:proofErr w:type="spellEnd"/>
      <w:r w:rsidRPr="007F4825">
        <w:rPr>
          <w:color w:val="auto"/>
          <w:sz w:val="28"/>
          <w:szCs w:val="28"/>
        </w:rPr>
        <w:t xml:space="preserve">,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стратегії</w:t>
      </w:r>
      <w:proofErr w:type="spellEnd"/>
      <w:r w:rsidRPr="007F4825">
        <w:rPr>
          <w:color w:val="auto"/>
          <w:sz w:val="28"/>
          <w:szCs w:val="28"/>
        </w:rPr>
        <w:t xml:space="preserve"> та плану аудиту,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й </w:t>
      </w:r>
      <w:proofErr w:type="spellStart"/>
      <w:r w:rsidRPr="007F4825">
        <w:rPr>
          <w:color w:val="auto"/>
          <w:sz w:val="28"/>
          <w:szCs w:val="28"/>
        </w:rPr>
        <w:t>розподіл</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ресурсів</w:t>
      </w:r>
      <w:proofErr w:type="spellEnd"/>
      <w:r w:rsidRPr="007F4825">
        <w:rPr>
          <w:color w:val="auto"/>
          <w:sz w:val="28"/>
          <w:szCs w:val="28"/>
        </w:rPr>
        <w:t>.</w:t>
      </w:r>
    </w:p>
    <w:p w14:paraId="3BD055E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Розвивальна</w:t>
      </w:r>
      <w:proofErr w:type="spellEnd"/>
      <w:r w:rsidRPr="007F4825">
        <w:rPr>
          <w:color w:val="auto"/>
          <w:sz w:val="28"/>
          <w:szCs w:val="28"/>
        </w:rPr>
        <w:t xml:space="preserve">: </w:t>
      </w:r>
      <w:proofErr w:type="spellStart"/>
      <w:r w:rsidRPr="007F4825">
        <w:rPr>
          <w:color w:val="auto"/>
          <w:sz w:val="28"/>
          <w:szCs w:val="28"/>
        </w:rPr>
        <w:t>розвивати</w:t>
      </w:r>
      <w:proofErr w:type="spellEnd"/>
      <w:r w:rsidRPr="007F4825">
        <w:rPr>
          <w:color w:val="auto"/>
          <w:sz w:val="28"/>
          <w:szCs w:val="28"/>
        </w:rPr>
        <w:t xml:space="preserve"> </w:t>
      </w:r>
      <w:proofErr w:type="spellStart"/>
      <w:r w:rsidRPr="007F4825">
        <w:rPr>
          <w:color w:val="auto"/>
          <w:sz w:val="28"/>
          <w:szCs w:val="28"/>
        </w:rPr>
        <w:t>навички</w:t>
      </w:r>
      <w:proofErr w:type="spellEnd"/>
      <w:r w:rsidRPr="007F4825">
        <w:rPr>
          <w:color w:val="auto"/>
          <w:sz w:val="28"/>
          <w:szCs w:val="28"/>
        </w:rPr>
        <w:t xml:space="preserve"> </w:t>
      </w:r>
      <w:proofErr w:type="spellStart"/>
      <w:r w:rsidRPr="007F4825">
        <w:rPr>
          <w:color w:val="auto"/>
          <w:sz w:val="28"/>
          <w:szCs w:val="28"/>
        </w:rPr>
        <w:t>аналізу</w:t>
      </w:r>
      <w:proofErr w:type="spellEnd"/>
      <w:r w:rsidRPr="007F4825">
        <w:rPr>
          <w:color w:val="auto"/>
          <w:sz w:val="28"/>
          <w:szCs w:val="28"/>
        </w:rPr>
        <w:t xml:space="preserve"> діяльності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проблемних</w:t>
      </w:r>
      <w:proofErr w:type="spellEnd"/>
      <w:r w:rsidRPr="007F4825">
        <w:rPr>
          <w:color w:val="auto"/>
          <w:sz w:val="28"/>
          <w:szCs w:val="28"/>
        </w:rPr>
        <w:t xml:space="preserve"> </w:t>
      </w:r>
      <w:proofErr w:type="spellStart"/>
      <w:r w:rsidRPr="007F4825">
        <w:rPr>
          <w:color w:val="auto"/>
          <w:sz w:val="28"/>
          <w:szCs w:val="28"/>
        </w:rPr>
        <w:t>ділянок</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 xml:space="preserve">, </w:t>
      </w:r>
      <w:proofErr w:type="spellStart"/>
      <w:r w:rsidRPr="007F4825">
        <w:rPr>
          <w:color w:val="auto"/>
          <w:sz w:val="28"/>
          <w:szCs w:val="28"/>
        </w:rPr>
        <w:t>складання</w:t>
      </w:r>
      <w:proofErr w:type="spellEnd"/>
      <w:r w:rsidRPr="007F4825">
        <w:rPr>
          <w:color w:val="auto"/>
          <w:sz w:val="28"/>
          <w:szCs w:val="28"/>
        </w:rPr>
        <w:t xml:space="preserve"> плану </w:t>
      </w:r>
      <w:proofErr w:type="spellStart"/>
      <w:r w:rsidRPr="007F4825">
        <w:rPr>
          <w:color w:val="auto"/>
          <w:sz w:val="28"/>
          <w:szCs w:val="28"/>
        </w:rPr>
        <w:t>аудиторських</w:t>
      </w:r>
      <w:proofErr w:type="spellEnd"/>
      <w:r w:rsidRPr="007F4825">
        <w:rPr>
          <w:color w:val="auto"/>
          <w:sz w:val="28"/>
          <w:szCs w:val="28"/>
        </w:rPr>
        <w:t xml:space="preserve"> процедур і </w:t>
      </w:r>
      <w:proofErr w:type="spellStart"/>
      <w:r w:rsidRPr="007F4825">
        <w:rPr>
          <w:color w:val="auto"/>
          <w:sz w:val="28"/>
          <w:szCs w:val="28"/>
        </w:rPr>
        <w:t>прийняття</w:t>
      </w:r>
      <w:proofErr w:type="spellEnd"/>
      <w:r w:rsidRPr="007F4825">
        <w:rPr>
          <w:color w:val="auto"/>
          <w:sz w:val="28"/>
          <w:szCs w:val="28"/>
        </w:rPr>
        <w:t xml:space="preserve"> </w:t>
      </w:r>
      <w:proofErr w:type="spellStart"/>
      <w:r w:rsidRPr="007F4825">
        <w:rPr>
          <w:color w:val="auto"/>
          <w:sz w:val="28"/>
          <w:szCs w:val="28"/>
        </w:rPr>
        <w:t>обґрунтованих</w:t>
      </w:r>
      <w:proofErr w:type="spellEnd"/>
      <w:r w:rsidRPr="007F4825">
        <w:rPr>
          <w:color w:val="auto"/>
          <w:sz w:val="28"/>
          <w:szCs w:val="28"/>
        </w:rPr>
        <w:t xml:space="preserve">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рішень</w:t>
      </w:r>
      <w:proofErr w:type="spellEnd"/>
      <w:r w:rsidRPr="007F4825">
        <w:rPr>
          <w:color w:val="auto"/>
          <w:sz w:val="28"/>
          <w:szCs w:val="28"/>
        </w:rPr>
        <w:t>.</w:t>
      </w:r>
    </w:p>
    <w:p w14:paraId="427D075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Виховна</w:t>
      </w:r>
      <w:proofErr w:type="spellEnd"/>
      <w:r w:rsidRPr="007F4825">
        <w:rPr>
          <w:color w:val="auto"/>
          <w:sz w:val="28"/>
          <w:szCs w:val="28"/>
        </w:rPr>
        <w:t xml:space="preserve">: </w:t>
      </w:r>
      <w:proofErr w:type="spellStart"/>
      <w:r w:rsidRPr="007F4825">
        <w:rPr>
          <w:color w:val="auto"/>
          <w:sz w:val="28"/>
          <w:szCs w:val="28"/>
        </w:rPr>
        <w:t>формувати</w:t>
      </w:r>
      <w:proofErr w:type="spellEnd"/>
      <w:r w:rsidRPr="007F4825">
        <w:rPr>
          <w:color w:val="auto"/>
          <w:sz w:val="28"/>
          <w:szCs w:val="28"/>
        </w:rPr>
        <w:t xml:space="preserve"> </w:t>
      </w:r>
      <w:proofErr w:type="spellStart"/>
      <w:r w:rsidRPr="007F4825">
        <w:rPr>
          <w:color w:val="auto"/>
          <w:sz w:val="28"/>
          <w:szCs w:val="28"/>
        </w:rPr>
        <w:t>відповідальність</w:t>
      </w:r>
      <w:proofErr w:type="spellEnd"/>
      <w:r w:rsidRPr="007F4825">
        <w:rPr>
          <w:color w:val="auto"/>
          <w:sz w:val="28"/>
          <w:szCs w:val="28"/>
        </w:rPr>
        <w:t xml:space="preserve">, </w:t>
      </w:r>
      <w:proofErr w:type="spellStart"/>
      <w:r w:rsidRPr="007F4825">
        <w:rPr>
          <w:color w:val="auto"/>
          <w:sz w:val="28"/>
          <w:szCs w:val="28"/>
        </w:rPr>
        <w:t>незалежність</w:t>
      </w:r>
      <w:proofErr w:type="spellEnd"/>
      <w:r w:rsidRPr="007F4825">
        <w:rPr>
          <w:color w:val="auto"/>
          <w:sz w:val="28"/>
          <w:szCs w:val="28"/>
        </w:rPr>
        <w:t xml:space="preserve"> </w:t>
      </w:r>
      <w:proofErr w:type="spellStart"/>
      <w:r w:rsidRPr="007F4825">
        <w:rPr>
          <w:color w:val="auto"/>
          <w:sz w:val="28"/>
          <w:szCs w:val="28"/>
        </w:rPr>
        <w:t>судження</w:t>
      </w:r>
      <w:proofErr w:type="spellEnd"/>
      <w:r w:rsidRPr="007F4825">
        <w:rPr>
          <w:color w:val="auto"/>
          <w:sz w:val="28"/>
          <w:szCs w:val="28"/>
        </w:rPr>
        <w:t xml:space="preserve">, </w:t>
      </w:r>
      <w:proofErr w:type="spellStart"/>
      <w:r w:rsidRPr="007F4825">
        <w:rPr>
          <w:color w:val="auto"/>
          <w:sz w:val="28"/>
          <w:szCs w:val="28"/>
        </w:rPr>
        <w:t>об'єктивність</w:t>
      </w:r>
      <w:proofErr w:type="spellEnd"/>
      <w:r w:rsidRPr="007F4825">
        <w:rPr>
          <w:color w:val="auto"/>
          <w:sz w:val="28"/>
          <w:szCs w:val="28"/>
        </w:rPr>
        <w:t xml:space="preserve">, </w:t>
      </w:r>
      <w:proofErr w:type="spellStart"/>
      <w:r w:rsidRPr="007F4825">
        <w:rPr>
          <w:color w:val="auto"/>
          <w:sz w:val="28"/>
          <w:szCs w:val="28"/>
        </w:rPr>
        <w:t>уважність</w:t>
      </w:r>
      <w:proofErr w:type="spellEnd"/>
      <w:r w:rsidRPr="007F4825">
        <w:rPr>
          <w:color w:val="auto"/>
          <w:sz w:val="28"/>
          <w:szCs w:val="28"/>
        </w:rPr>
        <w:t xml:space="preserve"> та </w:t>
      </w:r>
      <w:proofErr w:type="spellStart"/>
      <w:r w:rsidRPr="007F4825">
        <w:rPr>
          <w:color w:val="auto"/>
          <w:sz w:val="28"/>
          <w:szCs w:val="28"/>
        </w:rPr>
        <w:t>дотримання</w:t>
      </w:r>
      <w:proofErr w:type="spellEnd"/>
      <w:r w:rsidRPr="007F4825">
        <w:rPr>
          <w:color w:val="auto"/>
          <w:sz w:val="28"/>
          <w:szCs w:val="28"/>
        </w:rPr>
        <w:t xml:space="preserve"> </w:t>
      </w:r>
      <w:proofErr w:type="spellStart"/>
      <w:r w:rsidRPr="007F4825">
        <w:rPr>
          <w:color w:val="auto"/>
          <w:sz w:val="28"/>
          <w:szCs w:val="28"/>
        </w:rPr>
        <w:t>професійної</w:t>
      </w:r>
      <w:proofErr w:type="spellEnd"/>
      <w:r w:rsidRPr="007F4825">
        <w:rPr>
          <w:color w:val="auto"/>
          <w:sz w:val="28"/>
          <w:szCs w:val="28"/>
        </w:rPr>
        <w:t xml:space="preserve"> </w:t>
      </w:r>
      <w:proofErr w:type="spellStart"/>
      <w:r w:rsidRPr="007F4825">
        <w:rPr>
          <w:color w:val="auto"/>
          <w:sz w:val="28"/>
          <w:szCs w:val="28"/>
        </w:rPr>
        <w:t>етики</w:t>
      </w:r>
      <w:proofErr w:type="spellEnd"/>
      <w:r w:rsidRPr="007F4825">
        <w:rPr>
          <w:color w:val="auto"/>
          <w:sz w:val="28"/>
          <w:szCs w:val="28"/>
        </w:rPr>
        <w:t xml:space="preserve"> аудитора.</w:t>
      </w:r>
    </w:p>
    <w:p w14:paraId="518F6ED2"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План </w:t>
      </w:r>
      <w:proofErr w:type="spellStart"/>
      <w:r w:rsidRPr="007F4825">
        <w:rPr>
          <w:b/>
          <w:bCs/>
          <w:color w:val="auto"/>
          <w:sz w:val="28"/>
          <w:szCs w:val="28"/>
        </w:rPr>
        <w:t>лекції</w:t>
      </w:r>
      <w:proofErr w:type="spellEnd"/>
    </w:p>
    <w:p w14:paraId="069B3C71"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Сутність</w:t>
      </w:r>
      <w:proofErr w:type="spellEnd"/>
      <w:r w:rsidRPr="007F4825">
        <w:rPr>
          <w:color w:val="auto"/>
          <w:sz w:val="28"/>
          <w:szCs w:val="28"/>
        </w:rPr>
        <w:t xml:space="preserve">, мета та </w:t>
      </w:r>
      <w:proofErr w:type="spellStart"/>
      <w:r w:rsidRPr="007F4825">
        <w:rPr>
          <w:color w:val="auto"/>
          <w:sz w:val="28"/>
          <w:szCs w:val="28"/>
        </w:rPr>
        <w:t>принципи</w:t>
      </w:r>
      <w:proofErr w:type="spellEnd"/>
      <w:r w:rsidRPr="007F4825">
        <w:rPr>
          <w:color w:val="auto"/>
          <w:sz w:val="28"/>
          <w:szCs w:val="28"/>
        </w:rPr>
        <w:t xml:space="preserve"> </w:t>
      </w:r>
      <w:proofErr w:type="spellStart"/>
      <w:r w:rsidRPr="007F4825">
        <w:rPr>
          <w:color w:val="auto"/>
          <w:sz w:val="28"/>
          <w:szCs w:val="28"/>
        </w:rPr>
        <w:t>організації</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0C6A7FD7"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Етапи</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6CB704D7"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Організація</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w:t>
      </w:r>
    </w:p>
    <w:p w14:paraId="44418C9D"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Планування</w:t>
      </w:r>
      <w:proofErr w:type="spellEnd"/>
      <w:r w:rsidRPr="007F4825">
        <w:rPr>
          <w:color w:val="auto"/>
          <w:sz w:val="28"/>
          <w:szCs w:val="28"/>
        </w:rPr>
        <w:t xml:space="preserve"> аудиту: мета, </w:t>
      </w:r>
      <w:proofErr w:type="spellStart"/>
      <w:r w:rsidRPr="007F4825">
        <w:rPr>
          <w:color w:val="auto"/>
          <w:sz w:val="28"/>
          <w:szCs w:val="28"/>
        </w:rPr>
        <w:t>завдання</w:t>
      </w:r>
      <w:proofErr w:type="spellEnd"/>
      <w:r w:rsidRPr="007F4825">
        <w:rPr>
          <w:color w:val="auto"/>
          <w:sz w:val="28"/>
          <w:szCs w:val="28"/>
        </w:rPr>
        <w:t xml:space="preserve"> та </w:t>
      </w: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w:t>
      </w:r>
    </w:p>
    <w:p w14:paraId="21BC3B14"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Попереднє</w:t>
      </w:r>
      <w:proofErr w:type="spellEnd"/>
      <w:r w:rsidRPr="007F4825">
        <w:rPr>
          <w:color w:val="auto"/>
          <w:sz w:val="28"/>
          <w:szCs w:val="28"/>
        </w:rPr>
        <w:t xml:space="preserve"> </w:t>
      </w:r>
      <w:proofErr w:type="spellStart"/>
      <w:r w:rsidRPr="007F4825">
        <w:rPr>
          <w:color w:val="auto"/>
          <w:sz w:val="28"/>
          <w:szCs w:val="28"/>
        </w:rPr>
        <w:t>планування</w:t>
      </w:r>
      <w:proofErr w:type="spellEnd"/>
      <w:r w:rsidRPr="007F4825">
        <w:rPr>
          <w:color w:val="auto"/>
          <w:sz w:val="28"/>
          <w:szCs w:val="28"/>
        </w:rPr>
        <w:t xml:space="preserve"> та </w:t>
      </w:r>
      <w:proofErr w:type="spellStart"/>
      <w:r w:rsidRPr="007F4825">
        <w:rPr>
          <w:color w:val="auto"/>
          <w:sz w:val="28"/>
          <w:szCs w:val="28"/>
        </w:rPr>
        <w:t>прийняття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з аудиту.</w:t>
      </w:r>
    </w:p>
    <w:p w14:paraId="4D333226"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Розроблення</w:t>
      </w:r>
      <w:proofErr w:type="spellEnd"/>
      <w:r w:rsidRPr="007F4825">
        <w:rPr>
          <w:color w:val="auto"/>
          <w:sz w:val="28"/>
          <w:szCs w:val="28"/>
        </w:rPr>
        <w:t xml:space="preserve"> </w:t>
      </w:r>
      <w:proofErr w:type="spellStart"/>
      <w:r w:rsidRPr="007F4825">
        <w:rPr>
          <w:color w:val="auto"/>
          <w:sz w:val="28"/>
          <w:szCs w:val="28"/>
        </w:rPr>
        <w:t>загальної</w:t>
      </w:r>
      <w:proofErr w:type="spellEnd"/>
      <w:r w:rsidRPr="007F4825">
        <w:rPr>
          <w:color w:val="auto"/>
          <w:sz w:val="28"/>
          <w:szCs w:val="28"/>
        </w:rPr>
        <w:t xml:space="preserve"> </w:t>
      </w:r>
      <w:proofErr w:type="spellStart"/>
      <w:r w:rsidRPr="007F4825">
        <w:rPr>
          <w:color w:val="auto"/>
          <w:sz w:val="28"/>
          <w:szCs w:val="28"/>
        </w:rPr>
        <w:t>стратегії</w:t>
      </w:r>
      <w:proofErr w:type="spellEnd"/>
      <w:r w:rsidRPr="007F4825">
        <w:rPr>
          <w:color w:val="auto"/>
          <w:sz w:val="28"/>
          <w:szCs w:val="28"/>
        </w:rPr>
        <w:t xml:space="preserve"> та плану аудиту.</w:t>
      </w:r>
    </w:p>
    <w:p w14:paraId="4017CB60"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і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w:t>
      </w:r>
    </w:p>
    <w:p w14:paraId="6BE1E71B"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Документування</w:t>
      </w:r>
      <w:proofErr w:type="spellEnd"/>
      <w:r w:rsidRPr="007F4825">
        <w:rPr>
          <w:color w:val="auto"/>
          <w:sz w:val="28"/>
          <w:szCs w:val="28"/>
        </w:rPr>
        <w:t xml:space="preserve"> </w:t>
      </w:r>
      <w:proofErr w:type="spellStart"/>
      <w:r w:rsidRPr="007F4825">
        <w:rPr>
          <w:color w:val="auto"/>
          <w:sz w:val="28"/>
          <w:szCs w:val="28"/>
        </w:rPr>
        <w:t>процесу</w:t>
      </w:r>
      <w:proofErr w:type="spellEnd"/>
      <w:r w:rsidRPr="007F4825">
        <w:rPr>
          <w:color w:val="auto"/>
          <w:sz w:val="28"/>
          <w:szCs w:val="28"/>
        </w:rPr>
        <w:t xml:space="preserve"> </w:t>
      </w:r>
      <w:proofErr w:type="spellStart"/>
      <w:r w:rsidRPr="007F4825">
        <w:rPr>
          <w:color w:val="auto"/>
          <w:sz w:val="28"/>
          <w:szCs w:val="28"/>
        </w:rPr>
        <w:t>планування</w:t>
      </w:r>
      <w:proofErr w:type="spellEnd"/>
      <w:r w:rsidRPr="007F4825">
        <w:rPr>
          <w:color w:val="auto"/>
          <w:sz w:val="28"/>
          <w:szCs w:val="28"/>
        </w:rPr>
        <w:t xml:space="preserve"> аудиту.</w:t>
      </w:r>
    </w:p>
    <w:p w14:paraId="546BF0B7" w14:textId="77777777" w:rsidR="007F4825" w:rsidRPr="007F4825" w:rsidRDefault="007F4825" w:rsidP="006B1A1D">
      <w:pPr>
        <w:numPr>
          <w:ilvl w:val="0"/>
          <w:numId w:val="72"/>
        </w:numPr>
        <w:spacing w:before="100" w:beforeAutospacing="1" w:after="100" w:afterAutospacing="1" w:line="240" w:lineRule="auto"/>
        <w:rPr>
          <w:color w:val="auto"/>
          <w:sz w:val="28"/>
          <w:szCs w:val="28"/>
        </w:rPr>
      </w:pPr>
      <w:proofErr w:type="spellStart"/>
      <w:r w:rsidRPr="007F4825">
        <w:rPr>
          <w:color w:val="auto"/>
          <w:sz w:val="28"/>
          <w:szCs w:val="28"/>
        </w:rPr>
        <w:t>Типові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організації</w:t>
      </w:r>
      <w:proofErr w:type="spellEnd"/>
      <w:r w:rsidRPr="007F4825">
        <w:rPr>
          <w:color w:val="auto"/>
          <w:sz w:val="28"/>
          <w:szCs w:val="28"/>
        </w:rPr>
        <w:t xml:space="preserve"> та </w:t>
      </w:r>
      <w:proofErr w:type="spellStart"/>
      <w:r w:rsidRPr="007F4825">
        <w:rPr>
          <w:color w:val="auto"/>
          <w:sz w:val="28"/>
          <w:szCs w:val="28"/>
        </w:rPr>
        <w:t>планування</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4BFE8AB3"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r w:rsidRPr="007F4825">
        <w:rPr>
          <w:b/>
          <w:bCs/>
          <w:color w:val="auto"/>
          <w:sz w:val="28"/>
          <w:szCs w:val="28"/>
        </w:rPr>
        <w:t xml:space="preserve">2.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поняття</w:t>
      </w:r>
      <w:proofErr w:type="spellEnd"/>
    </w:p>
    <w:p w14:paraId="7F1BD64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Аудиторська</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організація</w:t>
      </w:r>
      <w:proofErr w:type="spellEnd"/>
      <w:r w:rsidRPr="007F4825">
        <w:rPr>
          <w:color w:val="auto"/>
          <w:sz w:val="28"/>
          <w:szCs w:val="28"/>
        </w:rPr>
        <w:t xml:space="preserve"> аудиту, </w:t>
      </w:r>
      <w:proofErr w:type="spellStart"/>
      <w:r w:rsidRPr="007F4825">
        <w:rPr>
          <w:color w:val="auto"/>
          <w:sz w:val="28"/>
          <w:szCs w:val="28"/>
        </w:rPr>
        <w:t>планування</w:t>
      </w:r>
      <w:proofErr w:type="spellEnd"/>
      <w:r w:rsidRPr="007F4825">
        <w:rPr>
          <w:color w:val="auto"/>
          <w:sz w:val="28"/>
          <w:szCs w:val="28"/>
        </w:rPr>
        <w:t xml:space="preserve"> аудиту, </w:t>
      </w:r>
      <w:proofErr w:type="spellStart"/>
      <w:r w:rsidRPr="007F4825">
        <w:rPr>
          <w:color w:val="auto"/>
          <w:sz w:val="28"/>
          <w:szCs w:val="28"/>
        </w:rPr>
        <w:t>аудиторська</w:t>
      </w:r>
      <w:proofErr w:type="spellEnd"/>
      <w:r w:rsidRPr="007F4825">
        <w:rPr>
          <w:color w:val="auto"/>
          <w:sz w:val="28"/>
          <w:szCs w:val="28"/>
        </w:rPr>
        <w:t xml:space="preserve"> </w:t>
      </w:r>
      <w:proofErr w:type="spellStart"/>
      <w:r w:rsidRPr="007F4825">
        <w:rPr>
          <w:color w:val="auto"/>
          <w:sz w:val="28"/>
          <w:szCs w:val="28"/>
        </w:rPr>
        <w:t>стратегія</w:t>
      </w:r>
      <w:proofErr w:type="spellEnd"/>
      <w:r w:rsidRPr="007F4825">
        <w:rPr>
          <w:color w:val="auto"/>
          <w:sz w:val="28"/>
          <w:szCs w:val="28"/>
        </w:rPr>
        <w:t xml:space="preserve">, план аудиту,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 xml:space="preserve">,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внутрішній</w:t>
      </w:r>
      <w:proofErr w:type="spellEnd"/>
      <w:r w:rsidRPr="007F4825">
        <w:rPr>
          <w:color w:val="auto"/>
          <w:sz w:val="28"/>
          <w:szCs w:val="28"/>
        </w:rPr>
        <w:t xml:space="preserve"> контроль, </w:t>
      </w:r>
      <w:proofErr w:type="spellStart"/>
      <w:r w:rsidRPr="007F4825">
        <w:rPr>
          <w:color w:val="auto"/>
          <w:sz w:val="28"/>
          <w:szCs w:val="28"/>
        </w:rPr>
        <w:t>аудиторська</w:t>
      </w:r>
      <w:proofErr w:type="spellEnd"/>
      <w:r w:rsidRPr="007F4825">
        <w:rPr>
          <w:color w:val="auto"/>
          <w:sz w:val="28"/>
          <w:szCs w:val="28"/>
        </w:rPr>
        <w:t xml:space="preserve"> </w:t>
      </w:r>
      <w:proofErr w:type="spellStart"/>
      <w:r w:rsidRPr="007F4825">
        <w:rPr>
          <w:color w:val="auto"/>
          <w:sz w:val="28"/>
          <w:szCs w:val="28"/>
        </w:rPr>
        <w:t>документація</w:t>
      </w:r>
      <w:proofErr w:type="spellEnd"/>
      <w:r w:rsidRPr="007F4825">
        <w:rPr>
          <w:color w:val="auto"/>
          <w:sz w:val="28"/>
          <w:szCs w:val="28"/>
        </w:rPr>
        <w:t xml:space="preserve">, </w:t>
      </w:r>
      <w:proofErr w:type="spellStart"/>
      <w:r w:rsidRPr="007F4825">
        <w:rPr>
          <w:color w:val="auto"/>
          <w:sz w:val="28"/>
          <w:szCs w:val="28"/>
        </w:rPr>
        <w:t>професійний</w:t>
      </w:r>
      <w:proofErr w:type="spellEnd"/>
      <w:r w:rsidRPr="007F4825">
        <w:rPr>
          <w:color w:val="auto"/>
          <w:sz w:val="28"/>
          <w:szCs w:val="28"/>
        </w:rPr>
        <w:t xml:space="preserve"> скептицизм.</w:t>
      </w:r>
    </w:p>
    <w:p w14:paraId="69F87F84" w14:textId="77777777" w:rsidR="007F4825" w:rsidRPr="007F4825" w:rsidRDefault="007F4825" w:rsidP="006B1A1D">
      <w:pPr>
        <w:numPr>
          <w:ilvl w:val="0"/>
          <w:numId w:val="1"/>
        </w:numPr>
        <w:spacing w:before="100" w:beforeAutospacing="1" w:after="100" w:afterAutospacing="1" w:line="240" w:lineRule="auto"/>
        <w:ind w:firstLine="0"/>
        <w:outlineLvl w:val="0"/>
        <w:rPr>
          <w:b/>
          <w:bCs/>
          <w:color w:val="auto"/>
          <w:kern w:val="36"/>
          <w:sz w:val="28"/>
          <w:szCs w:val="28"/>
        </w:rPr>
      </w:pPr>
      <w:r w:rsidRPr="007F4825">
        <w:rPr>
          <w:b/>
          <w:bCs/>
          <w:color w:val="auto"/>
          <w:kern w:val="36"/>
          <w:sz w:val="28"/>
          <w:szCs w:val="28"/>
        </w:rPr>
        <w:t xml:space="preserve">3. Текст </w:t>
      </w:r>
      <w:proofErr w:type="spellStart"/>
      <w:r w:rsidRPr="007F4825">
        <w:rPr>
          <w:b/>
          <w:bCs/>
          <w:color w:val="auto"/>
          <w:kern w:val="36"/>
          <w:sz w:val="28"/>
          <w:szCs w:val="28"/>
        </w:rPr>
        <w:t>лекції</w:t>
      </w:r>
      <w:proofErr w:type="spellEnd"/>
    </w:p>
    <w:p w14:paraId="7D40D26D"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1. </w:t>
      </w:r>
      <w:proofErr w:type="spellStart"/>
      <w:r w:rsidRPr="007F4825">
        <w:rPr>
          <w:b/>
          <w:bCs/>
          <w:color w:val="auto"/>
          <w:sz w:val="28"/>
          <w:szCs w:val="28"/>
        </w:rPr>
        <w:t>Сутність</w:t>
      </w:r>
      <w:proofErr w:type="spellEnd"/>
      <w:r w:rsidRPr="007F4825">
        <w:rPr>
          <w:b/>
          <w:bCs/>
          <w:color w:val="auto"/>
          <w:sz w:val="28"/>
          <w:szCs w:val="28"/>
        </w:rPr>
        <w:t xml:space="preserve">, мета та </w:t>
      </w:r>
      <w:proofErr w:type="spellStart"/>
      <w:r w:rsidRPr="007F4825">
        <w:rPr>
          <w:b/>
          <w:bCs/>
          <w:color w:val="auto"/>
          <w:sz w:val="28"/>
          <w:szCs w:val="28"/>
        </w:rPr>
        <w:t>принципи</w:t>
      </w:r>
      <w:proofErr w:type="spellEnd"/>
      <w:r w:rsidRPr="007F4825">
        <w:rPr>
          <w:b/>
          <w:bCs/>
          <w:color w:val="auto"/>
          <w:sz w:val="28"/>
          <w:szCs w:val="28"/>
        </w:rPr>
        <w:t xml:space="preserve"> </w:t>
      </w:r>
      <w:proofErr w:type="spellStart"/>
      <w:r w:rsidRPr="007F4825">
        <w:rPr>
          <w:b/>
          <w:bCs/>
          <w:color w:val="auto"/>
          <w:sz w:val="28"/>
          <w:szCs w:val="28"/>
        </w:rPr>
        <w:t>організації</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w:t>
      </w:r>
      <w:proofErr w:type="spellStart"/>
      <w:r w:rsidRPr="007F4825">
        <w:rPr>
          <w:b/>
          <w:bCs/>
          <w:color w:val="auto"/>
          <w:sz w:val="28"/>
          <w:szCs w:val="28"/>
        </w:rPr>
        <w:t>перевірки</w:t>
      </w:r>
      <w:proofErr w:type="spellEnd"/>
    </w:p>
    <w:p w14:paraId="3AD599E2"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1.1. Поняття </w:t>
      </w:r>
      <w:proofErr w:type="spellStart"/>
      <w:r w:rsidRPr="007F4825">
        <w:rPr>
          <w:b/>
          <w:bCs/>
          <w:color w:val="auto"/>
          <w:sz w:val="28"/>
          <w:szCs w:val="28"/>
        </w:rPr>
        <w:t>організації</w:t>
      </w:r>
      <w:proofErr w:type="spellEnd"/>
      <w:r w:rsidRPr="007F4825">
        <w:rPr>
          <w:b/>
          <w:bCs/>
          <w:color w:val="auto"/>
          <w:sz w:val="28"/>
          <w:szCs w:val="28"/>
        </w:rPr>
        <w:t xml:space="preserve"> аудиту</w:t>
      </w:r>
    </w:p>
    <w:p w14:paraId="2F7D375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Організація</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система </w:t>
      </w:r>
      <w:proofErr w:type="spellStart"/>
      <w:r w:rsidRPr="007F4825">
        <w:rPr>
          <w:color w:val="auto"/>
          <w:sz w:val="28"/>
          <w:szCs w:val="28"/>
        </w:rPr>
        <w:t>заходів</w:t>
      </w:r>
      <w:proofErr w:type="spellEnd"/>
      <w:r w:rsidRPr="007F4825">
        <w:rPr>
          <w:color w:val="auto"/>
          <w:sz w:val="28"/>
          <w:szCs w:val="28"/>
        </w:rPr>
        <w:t xml:space="preserve">, </w:t>
      </w:r>
      <w:proofErr w:type="spellStart"/>
      <w:r w:rsidRPr="007F4825">
        <w:rPr>
          <w:color w:val="auto"/>
          <w:sz w:val="28"/>
          <w:szCs w:val="28"/>
        </w:rPr>
        <w:t>спрямованих</w:t>
      </w:r>
      <w:proofErr w:type="spellEnd"/>
      <w:r w:rsidRPr="007F4825">
        <w:rPr>
          <w:color w:val="auto"/>
          <w:sz w:val="28"/>
          <w:szCs w:val="28"/>
        </w:rPr>
        <w:t xml:space="preserve"> на </w:t>
      </w:r>
      <w:proofErr w:type="spellStart"/>
      <w:r w:rsidRPr="007F4825">
        <w:rPr>
          <w:color w:val="auto"/>
          <w:sz w:val="28"/>
          <w:szCs w:val="28"/>
        </w:rPr>
        <w:t>підготовку</w:t>
      </w:r>
      <w:proofErr w:type="spellEnd"/>
      <w:r w:rsidRPr="007F4825">
        <w:rPr>
          <w:color w:val="auto"/>
          <w:sz w:val="28"/>
          <w:szCs w:val="28"/>
        </w:rPr>
        <w:t xml:space="preserve">, </w:t>
      </w:r>
      <w:proofErr w:type="spellStart"/>
      <w:r w:rsidRPr="007F4825">
        <w:rPr>
          <w:color w:val="auto"/>
          <w:sz w:val="28"/>
          <w:szCs w:val="28"/>
        </w:rPr>
        <w:t>координацію</w:t>
      </w:r>
      <w:proofErr w:type="spellEnd"/>
      <w:r w:rsidRPr="007F4825">
        <w:rPr>
          <w:color w:val="auto"/>
          <w:sz w:val="28"/>
          <w:szCs w:val="28"/>
        </w:rPr>
        <w:t xml:space="preserve"> та </w:t>
      </w:r>
      <w:proofErr w:type="spellStart"/>
      <w:r w:rsidRPr="007F4825">
        <w:rPr>
          <w:color w:val="auto"/>
          <w:sz w:val="28"/>
          <w:szCs w:val="28"/>
        </w:rPr>
        <w:t>проведення</w:t>
      </w:r>
      <w:proofErr w:type="spellEnd"/>
      <w:r w:rsidRPr="007F4825">
        <w:rPr>
          <w:color w:val="auto"/>
          <w:sz w:val="28"/>
          <w:szCs w:val="28"/>
        </w:rPr>
        <w:t xml:space="preserve"> аудиту з метою </w:t>
      </w:r>
      <w:proofErr w:type="spellStart"/>
      <w:r w:rsidRPr="007F4825">
        <w:rPr>
          <w:color w:val="auto"/>
          <w:sz w:val="28"/>
          <w:szCs w:val="28"/>
        </w:rPr>
        <w:t>отримання</w:t>
      </w:r>
      <w:proofErr w:type="spellEnd"/>
      <w:r w:rsidRPr="007F4825">
        <w:rPr>
          <w:color w:val="auto"/>
          <w:sz w:val="28"/>
          <w:szCs w:val="28"/>
        </w:rPr>
        <w:t xml:space="preserve"> </w:t>
      </w:r>
      <w:proofErr w:type="spellStart"/>
      <w:r w:rsidRPr="007F4825">
        <w:rPr>
          <w:color w:val="auto"/>
          <w:sz w:val="28"/>
          <w:szCs w:val="28"/>
        </w:rPr>
        <w:t>достатніх</w:t>
      </w:r>
      <w:proofErr w:type="spellEnd"/>
      <w:r w:rsidRPr="007F4825">
        <w:rPr>
          <w:color w:val="auto"/>
          <w:sz w:val="28"/>
          <w:szCs w:val="28"/>
        </w:rPr>
        <w:t xml:space="preserve"> і </w:t>
      </w:r>
      <w:proofErr w:type="spellStart"/>
      <w:r w:rsidRPr="007F4825">
        <w:rPr>
          <w:color w:val="auto"/>
          <w:sz w:val="28"/>
          <w:szCs w:val="28"/>
        </w:rPr>
        <w:t>прийнятних</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 xml:space="preserve"> для </w:t>
      </w:r>
      <w:proofErr w:type="spellStart"/>
      <w:r w:rsidRPr="007F4825">
        <w:rPr>
          <w:color w:val="auto"/>
          <w:sz w:val="28"/>
          <w:szCs w:val="28"/>
        </w:rPr>
        <w:t>формування</w:t>
      </w:r>
      <w:proofErr w:type="spellEnd"/>
      <w:r w:rsidRPr="007F4825">
        <w:rPr>
          <w:color w:val="auto"/>
          <w:sz w:val="28"/>
          <w:szCs w:val="28"/>
        </w:rPr>
        <w:t xml:space="preserve"> </w:t>
      </w:r>
      <w:proofErr w:type="spellStart"/>
      <w:r w:rsidRPr="007F4825">
        <w:rPr>
          <w:color w:val="auto"/>
          <w:sz w:val="28"/>
          <w:szCs w:val="28"/>
        </w:rPr>
        <w:t>обґрунтованої</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думки.</w:t>
      </w:r>
    </w:p>
    <w:p w14:paraId="71C1B07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Організація</w:t>
      </w:r>
      <w:proofErr w:type="spellEnd"/>
      <w:r w:rsidRPr="007F4825">
        <w:rPr>
          <w:color w:val="auto"/>
          <w:sz w:val="28"/>
          <w:szCs w:val="28"/>
        </w:rPr>
        <w:t xml:space="preserve"> аудиту </w:t>
      </w:r>
      <w:proofErr w:type="spellStart"/>
      <w:r w:rsidRPr="007F4825">
        <w:rPr>
          <w:color w:val="auto"/>
          <w:sz w:val="28"/>
          <w:szCs w:val="28"/>
        </w:rPr>
        <w:t>охоплює</w:t>
      </w:r>
      <w:proofErr w:type="spellEnd"/>
      <w:r w:rsidRPr="007F4825">
        <w:rPr>
          <w:color w:val="auto"/>
          <w:sz w:val="28"/>
          <w:szCs w:val="28"/>
        </w:rPr>
        <w:t>:</w:t>
      </w:r>
    </w:p>
    <w:p w14:paraId="2E9BC296"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мети та </w:t>
      </w:r>
      <w:proofErr w:type="spellStart"/>
      <w:r w:rsidRPr="007F4825">
        <w:rPr>
          <w:color w:val="auto"/>
          <w:sz w:val="28"/>
          <w:szCs w:val="28"/>
        </w:rPr>
        <w:t>обсягу</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2884C9FD"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ознайомлення</w:t>
      </w:r>
      <w:proofErr w:type="spellEnd"/>
      <w:r w:rsidRPr="007F4825">
        <w:rPr>
          <w:color w:val="auto"/>
          <w:sz w:val="28"/>
          <w:szCs w:val="28"/>
        </w:rPr>
        <w:t xml:space="preserve"> з </w:t>
      </w:r>
      <w:proofErr w:type="spellStart"/>
      <w:r w:rsidRPr="007F4825">
        <w:rPr>
          <w:color w:val="auto"/>
          <w:sz w:val="28"/>
          <w:szCs w:val="28"/>
        </w:rPr>
        <w:t>діяльністю</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0945AC0E"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можливості</w:t>
      </w:r>
      <w:proofErr w:type="spellEnd"/>
      <w:r w:rsidRPr="007F4825">
        <w:rPr>
          <w:color w:val="auto"/>
          <w:sz w:val="28"/>
          <w:szCs w:val="28"/>
        </w:rPr>
        <w:t xml:space="preserve"> </w:t>
      </w:r>
      <w:proofErr w:type="spellStart"/>
      <w:r w:rsidRPr="007F4825">
        <w:rPr>
          <w:color w:val="auto"/>
          <w:sz w:val="28"/>
          <w:szCs w:val="28"/>
        </w:rPr>
        <w:t>прийняття</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продовження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50E650F4"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формування</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w:t>
      </w:r>
    </w:p>
    <w:p w14:paraId="2EBC7F80"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строків</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робіт</w:t>
      </w:r>
      <w:proofErr w:type="spellEnd"/>
      <w:r w:rsidRPr="007F4825">
        <w:rPr>
          <w:color w:val="auto"/>
          <w:sz w:val="28"/>
          <w:szCs w:val="28"/>
        </w:rPr>
        <w:t>;</w:t>
      </w:r>
    </w:p>
    <w:p w14:paraId="107429B2"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розподіл</w:t>
      </w:r>
      <w:proofErr w:type="spellEnd"/>
      <w:r w:rsidRPr="007F4825">
        <w:rPr>
          <w:color w:val="auto"/>
          <w:sz w:val="28"/>
          <w:szCs w:val="28"/>
        </w:rPr>
        <w:t xml:space="preserve"> </w:t>
      </w:r>
      <w:proofErr w:type="spellStart"/>
      <w:r w:rsidRPr="007F4825">
        <w:rPr>
          <w:color w:val="auto"/>
          <w:sz w:val="28"/>
          <w:szCs w:val="28"/>
        </w:rPr>
        <w:t>обов'язків</w:t>
      </w:r>
      <w:proofErr w:type="spellEnd"/>
      <w:r w:rsidRPr="007F4825">
        <w:rPr>
          <w:color w:val="auto"/>
          <w:sz w:val="28"/>
          <w:szCs w:val="28"/>
        </w:rPr>
        <w:t xml:space="preserve"> </w:t>
      </w:r>
      <w:proofErr w:type="spellStart"/>
      <w:r w:rsidRPr="007F4825">
        <w:rPr>
          <w:color w:val="auto"/>
          <w:sz w:val="28"/>
          <w:szCs w:val="28"/>
        </w:rPr>
        <w:t>між</w:t>
      </w:r>
      <w:proofErr w:type="spellEnd"/>
      <w:r w:rsidRPr="007F4825">
        <w:rPr>
          <w:color w:val="auto"/>
          <w:sz w:val="28"/>
          <w:szCs w:val="28"/>
        </w:rPr>
        <w:t xml:space="preserve"> членами </w:t>
      </w:r>
      <w:proofErr w:type="spellStart"/>
      <w:r w:rsidRPr="007F4825">
        <w:rPr>
          <w:color w:val="auto"/>
          <w:sz w:val="28"/>
          <w:szCs w:val="28"/>
        </w:rPr>
        <w:t>групи</w:t>
      </w:r>
      <w:proofErr w:type="spellEnd"/>
      <w:r w:rsidRPr="007F4825">
        <w:rPr>
          <w:color w:val="auto"/>
          <w:sz w:val="28"/>
          <w:szCs w:val="28"/>
        </w:rPr>
        <w:t>;</w:t>
      </w:r>
    </w:p>
    <w:p w14:paraId="53703D1F"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13E5B597"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необхідних</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6E7427D6"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r w:rsidRPr="007F4825">
        <w:rPr>
          <w:color w:val="auto"/>
          <w:sz w:val="28"/>
          <w:szCs w:val="28"/>
        </w:rPr>
        <w:t xml:space="preserve">контроль </w:t>
      </w:r>
      <w:proofErr w:type="spellStart"/>
      <w:r w:rsidRPr="007F4825">
        <w:rPr>
          <w:color w:val="auto"/>
          <w:sz w:val="28"/>
          <w:szCs w:val="28"/>
        </w:rPr>
        <w:t>якості</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79292F9B" w14:textId="77777777" w:rsidR="007F4825" w:rsidRPr="007F4825" w:rsidRDefault="007F4825" w:rsidP="006B1A1D">
      <w:pPr>
        <w:numPr>
          <w:ilvl w:val="0"/>
          <w:numId w:val="73"/>
        </w:numPr>
        <w:spacing w:before="100" w:beforeAutospacing="1" w:after="100" w:afterAutospacing="1" w:line="240" w:lineRule="auto"/>
        <w:rPr>
          <w:color w:val="auto"/>
          <w:sz w:val="28"/>
          <w:szCs w:val="28"/>
        </w:rPr>
      </w:pPr>
      <w:proofErr w:type="spellStart"/>
      <w:r w:rsidRPr="007F4825">
        <w:rPr>
          <w:color w:val="auto"/>
          <w:sz w:val="28"/>
          <w:szCs w:val="28"/>
        </w:rPr>
        <w:t>оформлення</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 xml:space="preserve"> аудиту.</w:t>
      </w:r>
    </w:p>
    <w:p w14:paraId="3C1438A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lastRenderedPageBreak/>
        <w:t xml:space="preserve">Правильна </w:t>
      </w:r>
      <w:proofErr w:type="spellStart"/>
      <w:r w:rsidRPr="007F4825">
        <w:rPr>
          <w:color w:val="auto"/>
          <w:sz w:val="28"/>
          <w:szCs w:val="28"/>
        </w:rPr>
        <w:t>організація</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допомагає</w:t>
      </w:r>
      <w:proofErr w:type="spellEnd"/>
      <w:r w:rsidRPr="007F4825">
        <w:rPr>
          <w:color w:val="auto"/>
          <w:sz w:val="28"/>
          <w:szCs w:val="28"/>
        </w:rPr>
        <w:t xml:space="preserve"> </w:t>
      </w:r>
      <w:proofErr w:type="spellStart"/>
      <w:r w:rsidRPr="007F4825">
        <w:rPr>
          <w:color w:val="auto"/>
          <w:sz w:val="28"/>
          <w:szCs w:val="28"/>
        </w:rPr>
        <w:t>уникнути</w:t>
      </w:r>
      <w:proofErr w:type="spellEnd"/>
      <w:r w:rsidRPr="007F4825">
        <w:rPr>
          <w:color w:val="auto"/>
          <w:sz w:val="28"/>
          <w:szCs w:val="28"/>
        </w:rPr>
        <w:t xml:space="preserve"> </w:t>
      </w:r>
      <w:proofErr w:type="spellStart"/>
      <w:r w:rsidRPr="007F4825">
        <w:rPr>
          <w:color w:val="auto"/>
          <w:sz w:val="28"/>
          <w:szCs w:val="28"/>
        </w:rPr>
        <w:t>дублювання</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 xml:space="preserve">, </w:t>
      </w:r>
      <w:proofErr w:type="spellStart"/>
      <w:r w:rsidRPr="007F4825">
        <w:rPr>
          <w:color w:val="auto"/>
          <w:sz w:val="28"/>
          <w:szCs w:val="28"/>
        </w:rPr>
        <w:t>раціонально</w:t>
      </w:r>
      <w:proofErr w:type="spellEnd"/>
      <w:r w:rsidRPr="007F4825">
        <w:rPr>
          <w:color w:val="auto"/>
          <w:sz w:val="28"/>
          <w:szCs w:val="28"/>
        </w:rPr>
        <w:t xml:space="preserve"> </w:t>
      </w:r>
      <w:proofErr w:type="spellStart"/>
      <w:r w:rsidRPr="007F4825">
        <w:rPr>
          <w:color w:val="auto"/>
          <w:sz w:val="28"/>
          <w:szCs w:val="28"/>
        </w:rPr>
        <w:t>використовувати</w:t>
      </w:r>
      <w:proofErr w:type="spellEnd"/>
      <w:r w:rsidRPr="007F4825">
        <w:rPr>
          <w:color w:val="auto"/>
          <w:sz w:val="28"/>
          <w:szCs w:val="28"/>
        </w:rPr>
        <w:t xml:space="preserve"> час і </w:t>
      </w:r>
      <w:proofErr w:type="spellStart"/>
      <w:r w:rsidRPr="007F4825">
        <w:rPr>
          <w:color w:val="auto"/>
          <w:sz w:val="28"/>
          <w:szCs w:val="28"/>
        </w:rPr>
        <w:t>ресурси</w:t>
      </w:r>
      <w:proofErr w:type="spellEnd"/>
      <w:r w:rsidRPr="007F4825">
        <w:rPr>
          <w:color w:val="auto"/>
          <w:sz w:val="28"/>
          <w:szCs w:val="28"/>
        </w:rPr>
        <w:t xml:space="preserve">, </w:t>
      </w:r>
      <w:proofErr w:type="spellStart"/>
      <w:r w:rsidRPr="007F4825">
        <w:rPr>
          <w:color w:val="auto"/>
          <w:sz w:val="28"/>
          <w:szCs w:val="28"/>
        </w:rPr>
        <w:t>своєчасно</w:t>
      </w:r>
      <w:proofErr w:type="spellEnd"/>
      <w:r w:rsidRPr="007F4825">
        <w:rPr>
          <w:color w:val="auto"/>
          <w:sz w:val="28"/>
          <w:szCs w:val="28"/>
        </w:rPr>
        <w:t xml:space="preserve"> </w:t>
      </w:r>
      <w:proofErr w:type="spellStart"/>
      <w:r w:rsidRPr="007F4825">
        <w:rPr>
          <w:color w:val="auto"/>
          <w:sz w:val="28"/>
          <w:szCs w:val="28"/>
        </w:rPr>
        <w:t>виявляти</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та </w:t>
      </w:r>
      <w:proofErr w:type="spellStart"/>
      <w:r w:rsidRPr="007F4825">
        <w:rPr>
          <w:color w:val="auto"/>
          <w:sz w:val="28"/>
          <w:szCs w:val="28"/>
        </w:rPr>
        <w:t>забезпечувати</w:t>
      </w:r>
      <w:proofErr w:type="spellEnd"/>
      <w:r w:rsidRPr="007F4825">
        <w:rPr>
          <w:color w:val="auto"/>
          <w:sz w:val="28"/>
          <w:szCs w:val="28"/>
        </w:rPr>
        <w:t xml:space="preserve"> </w:t>
      </w:r>
      <w:proofErr w:type="spellStart"/>
      <w:r w:rsidRPr="007F4825">
        <w:rPr>
          <w:color w:val="auto"/>
          <w:sz w:val="28"/>
          <w:szCs w:val="28"/>
        </w:rPr>
        <w:t>належну</w:t>
      </w:r>
      <w:proofErr w:type="spellEnd"/>
      <w:r w:rsidRPr="007F4825">
        <w:rPr>
          <w:color w:val="auto"/>
          <w:sz w:val="28"/>
          <w:szCs w:val="28"/>
        </w:rPr>
        <w:t xml:space="preserve"> </w:t>
      </w:r>
      <w:proofErr w:type="spellStart"/>
      <w:r w:rsidRPr="007F4825">
        <w:rPr>
          <w:color w:val="auto"/>
          <w:sz w:val="28"/>
          <w:szCs w:val="28"/>
        </w:rPr>
        <w:t>якість</w:t>
      </w:r>
      <w:proofErr w:type="spellEnd"/>
      <w:r w:rsidRPr="007F4825">
        <w:rPr>
          <w:color w:val="auto"/>
          <w:sz w:val="28"/>
          <w:szCs w:val="28"/>
        </w:rPr>
        <w:t xml:space="preserve"> аудиту.</w:t>
      </w:r>
    </w:p>
    <w:p w14:paraId="6ECF5049"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1.2. Мета </w:t>
      </w:r>
      <w:proofErr w:type="spellStart"/>
      <w:r w:rsidRPr="007F4825">
        <w:rPr>
          <w:b/>
          <w:bCs/>
          <w:color w:val="auto"/>
          <w:sz w:val="28"/>
          <w:szCs w:val="28"/>
        </w:rPr>
        <w:t>організації</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w:t>
      </w:r>
      <w:proofErr w:type="spellStart"/>
      <w:r w:rsidRPr="007F4825">
        <w:rPr>
          <w:b/>
          <w:bCs/>
          <w:color w:val="auto"/>
          <w:sz w:val="28"/>
          <w:szCs w:val="28"/>
        </w:rPr>
        <w:t>перевірки</w:t>
      </w:r>
      <w:proofErr w:type="spellEnd"/>
    </w:p>
    <w:p w14:paraId="224801F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Основна</w:t>
      </w:r>
      <w:proofErr w:type="spellEnd"/>
      <w:r w:rsidRPr="007F4825">
        <w:rPr>
          <w:color w:val="auto"/>
          <w:sz w:val="28"/>
          <w:szCs w:val="28"/>
        </w:rPr>
        <w:t xml:space="preserve"> мета </w:t>
      </w:r>
      <w:proofErr w:type="spellStart"/>
      <w:r w:rsidRPr="007F4825">
        <w:rPr>
          <w:color w:val="auto"/>
          <w:sz w:val="28"/>
          <w:szCs w:val="28"/>
        </w:rPr>
        <w:t>організації</w:t>
      </w:r>
      <w:proofErr w:type="spellEnd"/>
      <w:r w:rsidRPr="007F4825">
        <w:rPr>
          <w:color w:val="auto"/>
          <w:sz w:val="28"/>
          <w:szCs w:val="28"/>
        </w:rPr>
        <w:t xml:space="preserve"> аудиту </w:t>
      </w:r>
      <w:proofErr w:type="spellStart"/>
      <w:r w:rsidRPr="007F4825">
        <w:rPr>
          <w:color w:val="auto"/>
          <w:sz w:val="28"/>
          <w:szCs w:val="28"/>
        </w:rPr>
        <w:t>полягає</w:t>
      </w:r>
      <w:proofErr w:type="spellEnd"/>
      <w:r w:rsidRPr="007F4825">
        <w:rPr>
          <w:color w:val="auto"/>
          <w:sz w:val="28"/>
          <w:szCs w:val="28"/>
        </w:rPr>
        <w:t xml:space="preserve"> у </w:t>
      </w:r>
      <w:proofErr w:type="spellStart"/>
      <w:r w:rsidRPr="007F4825">
        <w:rPr>
          <w:color w:val="auto"/>
          <w:sz w:val="28"/>
          <w:szCs w:val="28"/>
        </w:rPr>
        <w:t>створенні</w:t>
      </w:r>
      <w:proofErr w:type="spellEnd"/>
      <w:r w:rsidRPr="007F4825">
        <w:rPr>
          <w:color w:val="auto"/>
          <w:sz w:val="28"/>
          <w:szCs w:val="28"/>
        </w:rPr>
        <w:t xml:space="preserve"> умов для </w:t>
      </w:r>
      <w:proofErr w:type="spellStart"/>
      <w:r w:rsidRPr="007F4825">
        <w:rPr>
          <w:color w:val="auto"/>
          <w:sz w:val="28"/>
          <w:szCs w:val="28"/>
        </w:rPr>
        <w:t>ефективного</w:t>
      </w:r>
      <w:proofErr w:type="spellEnd"/>
      <w:r w:rsidRPr="007F4825">
        <w:rPr>
          <w:color w:val="auto"/>
          <w:sz w:val="28"/>
          <w:szCs w:val="28"/>
        </w:rPr>
        <w:t xml:space="preserve">, </w:t>
      </w:r>
      <w:proofErr w:type="spellStart"/>
      <w:r w:rsidRPr="007F4825">
        <w:rPr>
          <w:color w:val="auto"/>
          <w:sz w:val="28"/>
          <w:szCs w:val="28"/>
        </w:rPr>
        <w:t>послідовного</w:t>
      </w:r>
      <w:proofErr w:type="spellEnd"/>
      <w:r w:rsidRPr="007F4825">
        <w:rPr>
          <w:color w:val="auto"/>
          <w:sz w:val="28"/>
          <w:szCs w:val="28"/>
        </w:rPr>
        <w:t xml:space="preserve"> та </w:t>
      </w:r>
      <w:proofErr w:type="spellStart"/>
      <w:r w:rsidRPr="007F4825">
        <w:rPr>
          <w:color w:val="auto"/>
          <w:sz w:val="28"/>
          <w:szCs w:val="28"/>
        </w:rPr>
        <w:t>якісного</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3F8168A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Для </w:t>
      </w:r>
      <w:proofErr w:type="spellStart"/>
      <w:r w:rsidRPr="007F4825">
        <w:rPr>
          <w:color w:val="auto"/>
          <w:sz w:val="28"/>
          <w:szCs w:val="28"/>
        </w:rPr>
        <w:t>досягнення</w:t>
      </w:r>
      <w:proofErr w:type="spellEnd"/>
      <w:r w:rsidRPr="007F4825">
        <w:rPr>
          <w:color w:val="auto"/>
          <w:sz w:val="28"/>
          <w:szCs w:val="28"/>
        </w:rPr>
        <w:t xml:space="preserve"> </w:t>
      </w:r>
      <w:proofErr w:type="spellStart"/>
      <w:r w:rsidRPr="007F4825">
        <w:rPr>
          <w:color w:val="auto"/>
          <w:sz w:val="28"/>
          <w:szCs w:val="28"/>
        </w:rPr>
        <w:t>цієї</w:t>
      </w:r>
      <w:proofErr w:type="spellEnd"/>
      <w:r w:rsidRPr="007F4825">
        <w:rPr>
          <w:color w:val="auto"/>
          <w:sz w:val="28"/>
          <w:szCs w:val="28"/>
        </w:rPr>
        <w:t xml:space="preserve"> мети </w:t>
      </w:r>
      <w:proofErr w:type="spellStart"/>
      <w:r w:rsidRPr="007F4825">
        <w:rPr>
          <w:color w:val="auto"/>
          <w:sz w:val="28"/>
          <w:szCs w:val="28"/>
        </w:rPr>
        <w:t>необхідно</w:t>
      </w:r>
      <w:proofErr w:type="spellEnd"/>
      <w:r w:rsidRPr="007F4825">
        <w:rPr>
          <w:color w:val="auto"/>
          <w:sz w:val="28"/>
          <w:szCs w:val="28"/>
        </w:rPr>
        <w:t>:</w:t>
      </w:r>
    </w:p>
    <w:p w14:paraId="6299BB44" w14:textId="77777777" w:rsidR="007F4825" w:rsidRPr="007F4825" w:rsidRDefault="007F4825" w:rsidP="006B1A1D">
      <w:pPr>
        <w:numPr>
          <w:ilvl w:val="0"/>
          <w:numId w:val="74"/>
        </w:numPr>
        <w:spacing w:before="100" w:beforeAutospacing="1" w:after="100" w:afterAutospacing="1" w:line="240" w:lineRule="auto"/>
        <w:rPr>
          <w:color w:val="auto"/>
          <w:sz w:val="28"/>
          <w:szCs w:val="28"/>
        </w:rPr>
      </w:pPr>
      <w:proofErr w:type="spellStart"/>
      <w:r w:rsidRPr="007F4825">
        <w:rPr>
          <w:color w:val="auto"/>
          <w:sz w:val="28"/>
          <w:szCs w:val="28"/>
        </w:rPr>
        <w:t>Чітко</w:t>
      </w:r>
      <w:proofErr w:type="spellEnd"/>
      <w:r w:rsidRPr="007F4825">
        <w:rPr>
          <w:color w:val="auto"/>
          <w:sz w:val="28"/>
          <w:szCs w:val="28"/>
        </w:rPr>
        <w:t xml:space="preserve"> </w:t>
      </w: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аудитора.</w:t>
      </w:r>
    </w:p>
    <w:p w14:paraId="3EB21AA9" w14:textId="77777777" w:rsidR="007F4825" w:rsidRPr="007F4825" w:rsidRDefault="007F4825" w:rsidP="006B1A1D">
      <w:pPr>
        <w:numPr>
          <w:ilvl w:val="0"/>
          <w:numId w:val="74"/>
        </w:numPr>
        <w:spacing w:before="100" w:beforeAutospacing="1" w:after="100" w:afterAutospacing="1" w:line="240" w:lineRule="auto"/>
        <w:rPr>
          <w:color w:val="auto"/>
          <w:sz w:val="28"/>
          <w:szCs w:val="28"/>
        </w:rPr>
      </w:pPr>
      <w:proofErr w:type="spellStart"/>
      <w:r w:rsidRPr="007F4825">
        <w:rPr>
          <w:color w:val="auto"/>
          <w:sz w:val="28"/>
          <w:szCs w:val="28"/>
        </w:rPr>
        <w:t>Встановити</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та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часові</w:t>
      </w:r>
      <w:proofErr w:type="spellEnd"/>
      <w:r w:rsidRPr="007F4825">
        <w:rPr>
          <w:color w:val="auto"/>
          <w:sz w:val="28"/>
          <w:szCs w:val="28"/>
        </w:rPr>
        <w:t xml:space="preserve"> </w:t>
      </w:r>
      <w:proofErr w:type="spellStart"/>
      <w:r w:rsidRPr="007F4825">
        <w:rPr>
          <w:color w:val="auto"/>
          <w:sz w:val="28"/>
          <w:szCs w:val="28"/>
        </w:rPr>
        <w:t>межі</w:t>
      </w:r>
      <w:proofErr w:type="spellEnd"/>
      <w:r w:rsidRPr="007F4825">
        <w:rPr>
          <w:color w:val="auto"/>
          <w:sz w:val="28"/>
          <w:szCs w:val="28"/>
        </w:rPr>
        <w:t>.</w:t>
      </w:r>
    </w:p>
    <w:p w14:paraId="51B5A201" w14:textId="77777777" w:rsidR="007F4825" w:rsidRPr="007F4825" w:rsidRDefault="007F4825" w:rsidP="006B1A1D">
      <w:pPr>
        <w:numPr>
          <w:ilvl w:val="0"/>
          <w:numId w:val="74"/>
        </w:numPr>
        <w:spacing w:before="100" w:beforeAutospacing="1" w:after="100" w:afterAutospacing="1" w:line="240" w:lineRule="auto"/>
        <w:rPr>
          <w:color w:val="auto"/>
          <w:sz w:val="28"/>
          <w:szCs w:val="28"/>
        </w:rPr>
      </w:pP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найбільш</w:t>
      </w:r>
      <w:proofErr w:type="spellEnd"/>
      <w:r w:rsidRPr="007F4825">
        <w:rPr>
          <w:color w:val="auto"/>
          <w:sz w:val="28"/>
          <w:szCs w:val="28"/>
        </w:rPr>
        <w:t xml:space="preserve"> </w:t>
      </w:r>
      <w:proofErr w:type="spellStart"/>
      <w:r w:rsidRPr="007F4825">
        <w:rPr>
          <w:color w:val="auto"/>
          <w:sz w:val="28"/>
          <w:szCs w:val="28"/>
        </w:rPr>
        <w:t>ризикові</w:t>
      </w:r>
      <w:proofErr w:type="spellEnd"/>
      <w:r w:rsidRPr="007F4825">
        <w:rPr>
          <w:color w:val="auto"/>
          <w:sz w:val="28"/>
          <w:szCs w:val="28"/>
        </w:rPr>
        <w:t xml:space="preserve"> </w:t>
      </w:r>
      <w:proofErr w:type="spellStart"/>
      <w:r w:rsidRPr="007F4825">
        <w:rPr>
          <w:color w:val="auto"/>
          <w:sz w:val="28"/>
          <w:szCs w:val="28"/>
        </w:rPr>
        <w:t>ділянки</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w:t>
      </w:r>
    </w:p>
    <w:p w14:paraId="4014EDAF" w14:textId="77777777" w:rsidR="007F4825" w:rsidRPr="007F4825" w:rsidRDefault="007F4825" w:rsidP="006B1A1D">
      <w:pPr>
        <w:numPr>
          <w:ilvl w:val="0"/>
          <w:numId w:val="74"/>
        </w:numPr>
        <w:spacing w:before="100" w:beforeAutospacing="1" w:after="100" w:afterAutospacing="1" w:line="240" w:lineRule="auto"/>
        <w:rPr>
          <w:color w:val="auto"/>
          <w:sz w:val="28"/>
          <w:szCs w:val="28"/>
        </w:rPr>
      </w:pPr>
      <w:proofErr w:type="spellStart"/>
      <w:r w:rsidRPr="007F4825">
        <w:rPr>
          <w:color w:val="auto"/>
          <w:sz w:val="28"/>
          <w:szCs w:val="28"/>
        </w:rPr>
        <w:t>Забезпечити</w:t>
      </w:r>
      <w:proofErr w:type="spellEnd"/>
      <w:r w:rsidRPr="007F4825">
        <w:rPr>
          <w:color w:val="auto"/>
          <w:sz w:val="28"/>
          <w:szCs w:val="28"/>
        </w:rPr>
        <w:t xml:space="preserve"> доступ до </w:t>
      </w:r>
      <w:proofErr w:type="spellStart"/>
      <w:r w:rsidRPr="007F4825">
        <w:rPr>
          <w:color w:val="auto"/>
          <w:sz w:val="28"/>
          <w:szCs w:val="28"/>
        </w:rPr>
        <w:t>необхідної</w:t>
      </w:r>
      <w:proofErr w:type="spellEnd"/>
      <w:r w:rsidRPr="007F4825">
        <w:rPr>
          <w:color w:val="auto"/>
          <w:sz w:val="28"/>
          <w:szCs w:val="28"/>
        </w:rPr>
        <w:t xml:space="preserve"> </w:t>
      </w:r>
      <w:proofErr w:type="spellStart"/>
      <w:r w:rsidRPr="007F4825">
        <w:rPr>
          <w:color w:val="auto"/>
          <w:sz w:val="28"/>
          <w:szCs w:val="28"/>
        </w:rPr>
        <w:t>документації</w:t>
      </w:r>
      <w:proofErr w:type="spellEnd"/>
      <w:r w:rsidRPr="007F4825">
        <w:rPr>
          <w:color w:val="auto"/>
          <w:sz w:val="28"/>
          <w:szCs w:val="28"/>
        </w:rPr>
        <w:t>.</w:t>
      </w:r>
    </w:p>
    <w:p w14:paraId="7DEF2CEF" w14:textId="77777777" w:rsidR="007F4825" w:rsidRPr="007F4825" w:rsidRDefault="007F4825" w:rsidP="006B1A1D">
      <w:pPr>
        <w:numPr>
          <w:ilvl w:val="0"/>
          <w:numId w:val="74"/>
        </w:numPr>
        <w:spacing w:before="100" w:beforeAutospacing="1" w:after="100" w:afterAutospacing="1" w:line="240" w:lineRule="auto"/>
        <w:rPr>
          <w:color w:val="auto"/>
          <w:sz w:val="28"/>
          <w:szCs w:val="28"/>
        </w:rPr>
      </w:pPr>
      <w:proofErr w:type="spellStart"/>
      <w:r w:rsidRPr="007F4825">
        <w:rPr>
          <w:color w:val="auto"/>
          <w:sz w:val="28"/>
          <w:szCs w:val="28"/>
        </w:rPr>
        <w:t>Розподілити</w:t>
      </w:r>
      <w:proofErr w:type="spellEnd"/>
      <w:r w:rsidRPr="007F4825">
        <w:rPr>
          <w:color w:val="auto"/>
          <w:sz w:val="28"/>
          <w:szCs w:val="28"/>
        </w:rPr>
        <w:t xml:space="preserve"> роботу </w:t>
      </w:r>
      <w:proofErr w:type="spellStart"/>
      <w:r w:rsidRPr="007F4825">
        <w:rPr>
          <w:color w:val="auto"/>
          <w:sz w:val="28"/>
          <w:szCs w:val="28"/>
        </w:rPr>
        <w:t>між</w:t>
      </w:r>
      <w:proofErr w:type="spellEnd"/>
      <w:r w:rsidRPr="007F4825">
        <w:rPr>
          <w:color w:val="auto"/>
          <w:sz w:val="28"/>
          <w:szCs w:val="28"/>
        </w:rPr>
        <w:t xml:space="preserve"> </w:t>
      </w:r>
      <w:proofErr w:type="spellStart"/>
      <w:r w:rsidRPr="007F4825">
        <w:rPr>
          <w:color w:val="auto"/>
          <w:sz w:val="28"/>
          <w:szCs w:val="28"/>
        </w:rPr>
        <w:t>виконавцями</w:t>
      </w:r>
      <w:proofErr w:type="spellEnd"/>
      <w:r w:rsidRPr="007F4825">
        <w:rPr>
          <w:color w:val="auto"/>
          <w:sz w:val="28"/>
          <w:szCs w:val="28"/>
        </w:rPr>
        <w:t>.</w:t>
      </w:r>
    </w:p>
    <w:p w14:paraId="5B9BCF46" w14:textId="77777777" w:rsidR="007F4825" w:rsidRPr="007F4825" w:rsidRDefault="007F4825" w:rsidP="006B1A1D">
      <w:pPr>
        <w:numPr>
          <w:ilvl w:val="0"/>
          <w:numId w:val="74"/>
        </w:numPr>
        <w:spacing w:before="100" w:beforeAutospacing="1" w:after="100" w:afterAutospacing="1" w:line="240" w:lineRule="auto"/>
        <w:rPr>
          <w:color w:val="auto"/>
          <w:sz w:val="28"/>
          <w:szCs w:val="28"/>
        </w:rPr>
      </w:pPr>
      <w:proofErr w:type="spellStart"/>
      <w:r w:rsidRPr="007F4825">
        <w:rPr>
          <w:color w:val="auto"/>
          <w:sz w:val="28"/>
          <w:szCs w:val="28"/>
        </w:rPr>
        <w:t>Організувати</w:t>
      </w:r>
      <w:proofErr w:type="spellEnd"/>
      <w:r w:rsidRPr="007F4825">
        <w:rPr>
          <w:color w:val="auto"/>
          <w:sz w:val="28"/>
          <w:szCs w:val="28"/>
        </w:rPr>
        <w:t xml:space="preserve"> </w:t>
      </w: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виконаних</w:t>
      </w:r>
      <w:proofErr w:type="spellEnd"/>
      <w:r w:rsidRPr="007F4825">
        <w:rPr>
          <w:color w:val="auto"/>
          <w:sz w:val="28"/>
          <w:szCs w:val="28"/>
        </w:rPr>
        <w:t xml:space="preserve"> процедур.</w:t>
      </w:r>
    </w:p>
    <w:p w14:paraId="036B936A" w14:textId="77777777" w:rsidR="007F4825" w:rsidRPr="007F4825" w:rsidRDefault="007F4825" w:rsidP="006B1A1D">
      <w:pPr>
        <w:numPr>
          <w:ilvl w:val="0"/>
          <w:numId w:val="74"/>
        </w:numPr>
        <w:spacing w:before="100" w:beforeAutospacing="1" w:after="100" w:afterAutospacing="1" w:line="240" w:lineRule="auto"/>
        <w:rPr>
          <w:color w:val="auto"/>
          <w:sz w:val="28"/>
          <w:szCs w:val="28"/>
        </w:rPr>
      </w:pPr>
      <w:proofErr w:type="spellStart"/>
      <w:r w:rsidRPr="007F4825">
        <w:rPr>
          <w:color w:val="auto"/>
          <w:sz w:val="28"/>
          <w:szCs w:val="28"/>
        </w:rPr>
        <w:t>Забезпечити</w:t>
      </w:r>
      <w:proofErr w:type="spellEnd"/>
      <w:r w:rsidRPr="007F4825">
        <w:rPr>
          <w:color w:val="auto"/>
          <w:sz w:val="28"/>
          <w:szCs w:val="28"/>
        </w:rPr>
        <w:t xml:space="preserve"> </w:t>
      </w:r>
      <w:proofErr w:type="spellStart"/>
      <w:r w:rsidRPr="007F4825">
        <w:rPr>
          <w:color w:val="auto"/>
          <w:sz w:val="28"/>
          <w:szCs w:val="28"/>
        </w:rPr>
        <w:t>належне</w:t>
      </w:r>
      <w:proofErr w:type="spellEnd"/>
      <w:r w:rsidRPr="007F4825">
        <w:rPr>
          <w:color w:val="auto"/>
          <w:sz w:val="28"/>
          <w:szCs w:val="28"/>
        </w:rPr>
        <w:t xml:space="preserve"> </w:t>
      </w:r>
      <w:proofErr w:type="spellStart"/>
      <w:r w:rsidRPr="007F4825">
        <w:rPr>
          <w:color w:val="auto"/>
          <w:sz w:val="28"/>
          <w:szCs w:val="28"/>
        </w:rPr>
        <w:t>документування</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w:t>
      </w:r>
    </w:p>
    <w:p w14:paraId="5102FAF6"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1.3.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принципи</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діяльності</w:t>
      </w:r>
    </w:p>
    <w:p w14:paraId="7A6284B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організації</w:t>
      </w:r>
      <w:proofErr w:type="spellEnd"/>
      <w:r w:rsidRPr="007F4825">
        <w:rPr>
          <w:color w:val="auto"/>
          <w:sz w:val="28"/>
          <w:szCs w:val="28"/>
        </w:rPr>
        <w:t xml:space="preserve"> та </w:t>
      </w:r>
      <w:proofErr w:type="spellStart"/>
      <w:r w:rsidRPr="007F4825">
        <w:rPr>
          <w:color w:val="auto"/>
          <w:sz w:val="28"/>
          <w:szCs w:val="28"/>
        </w:rPr>
        <w:t>проведення</w:t>
      </w:r>
      <w:proofErr w:type="spellEnd"/>
      <w:r w:rsidRPr="007F4825">
        <w:rPr>
          <w:color w:val="auto"/>
          <w:sz w:val="28"/>
          <w:szCs w:val="28"/>
        </w:rPr>
        <w:t xml:space="preserve"> аудиту </w:t>
      </w:r>
      <w:proofErr w:type="spellStart"/>
      <w:r w:rsidRPr="007F4825">
        <w:rPr>
          <w:color w:val="auto"/>
          <w:sz w:val="28"/>
          <w:szCs w:val="28"/>
        </w:rPr>
        <w:t>необхідно</w:t>
      </w:r>
      <w:proofErr w:type="spellEnd"/>
      <w:r w:rsidRPr="007F4825">
        <w:rPr>
          <w:color w:val="auto"/>
          <w:sz w:val="28"/>
          <w:szCs w:val="28"/>
        </w:rPr>
        <w:t xml:space="preserve"> </w:t>
      </w:r>
      <w:proofErr w:type="spellStart"/>
      <w:r w:rsidRPr="007F4825">
        <w:rPr>
          <w:color w:val="auto"/>
          <w:sz w:val="28"/>
          <w:szCs w:val="28"/>
        </w:rPr>
        <w:t>дотримуватися</w:t>
      </w:r>
      <w:proofErr w:type="spellEnd"/>
      <w:r w:rsidRPr="007F4825">
        <w:rPr>
          <w:color w:val="auto"/>
          <w:sz w:val="28"/>
          <w:szCs w:val="28"/>
        </w:rPr>
        <w:t xml:space="preserve"> таких </w:t>
      </w:r>
      <w:proofErr w:type="spellStart"/>
      <w:r w:rsidRPr="007F4825">
        <w:rPr>
          <w:color w:val="auto"/>
          <w:sz w:val="28"/>
          <w:szCs w:val="28"/>
        </w:rPr>
        <w:t>принципів</w:t>
      </w:r>
      <w:proofErr w:type="spellEnd"/>
      <w:r w:rsidRPr="007F4825">
        <w:rPr>
          <w:color w:val="auto"/>
          <w:sz w:val="28"/>
          <w:szCs w:val="28"/>
        </w:rPr>
        <w:t>:</w:t>
      </w:r>
    </w:p>
    <w:p w14:paraId="308A0FB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Незалежність</w:t>
      </w:r>
      <w:proofErr w:type="spellEnd"/>
      <w:r w:rsidRPr="007F4825">
        <w:rPr>
          <w:color w:val="auto"/>
          <w:sz w:val="28"/>
          <w:szCs w:val="28"/>
        </w:rPr>
        <w:t xml:space="preserve">. Аудитор повинен бути </w:t>
      </w:r>
      <w:proofErr w:type="spellStart"/>
      <w:r w:rsidRPr="007F4825">
        <w:rPr>
          <w:color w:val="auto"/>
          <w:sz w:val="28"/>
          <w:szCs w:val="28"/>
        </w:rPr>
        <w:t>вільним</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обставин</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вплинути</w:t>
      </w:r>
      <w:proofErr w:type="spellEnd"/>
      <w:r w:rsidRPr="007F4825">
        <w:rPr>
          <w:color w:val="auto"/>
          <w:sz w:val="28"/>
          <w:szCs w:val="28"/>
        </w:rPr>
        <w:t xml:space="preserve"> на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об'єктивність</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створити</w:t>
      </w:r>
      <w:proofErr w:type="spellEnd"/>
      <w:r w:rsidRPr="007F4825">
        <w:rPr>
          <w:color w:val="auto"/>
          <w:sz w:val="28"/>
          <w:szCs w:val="28"/>
        </w:rPr>
        <w:t xml:space="preserve"> </w:t>
      </w:r>
      <w:proofErr w:type="spellStart"/>
      <w:r w:rsidRPr="007F4825">
        <w:rPr>
          <w:color w:val="auto"/>
          <w:sz w:val="28"/>
          <w:szCs w:val="28"/>
        </w:rPr>
        <w:t>загрозу</w:t>
      </w:r>
      <w:proofErr w:type="spellEnd"/>
      <w:r w:rsidRPr="007F4825">
        <w:rPr>
          <w:color w:val="auto"/>
          <w:sz w:val="28"/>
          <w:szCs w:val="28"/>
        </w:rPr>
        <w:t xml:space="preserve"> </w:t>
      </w:r>
      <w:proofErr w:type="spellStart"/>
      <w:r w:rsidRPr="007F4825">
        <w:rPr>
          <w:color w:val="auto"/>
          <w:sz w:val="28"/>
          <w:szCs w:val="28"/>
        </w:rPr>
        <w:t>незалежності</w:t>
      </w:r>
      <w:proofErr w:type="spellEnd"/>
      <w:r w:rsidRPr="007F4825">
        <w:rPr>
          <w:color w:val="auto"/>
          <w:sz w:val="28"/>
          <w:szCs w:val="28"/>
        </w:rPr>
        <w:t>.</w:t>
      </w:r>
    </w:p>
    <w:p w14:paraId="3B88973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Об'єктивність</w:t>
      </w:r>
      <w:proofErr w:type="spellEnd"/>
      <w:r w:rsidRPr="007F4825">
        <w:rPr>
          <w:color w:val="auto"/>
          <w:sz w:val="28"/>
          <w:szCs w:val="28"/>
        </w:rPr>
        <w:t xml:space="preserve">. </w:t>
      </w:r>
      <w:proofErr w:type="spellStart"/>
      <w:r w:rsidRPr="007F4825">
        <w:rPr>
          <w:color w:val="auto"/>
          <w:sz w:val="28"/>
          <w:szCs w:val="28"/>
        </w:rPr>
        <w:t>Висновки</w:t>
      </w:r>
      <w:proofErr w:type="spellEnd"/>
      <w:r w:rsidRPr="007F4825">
        <w:rPr>
          <w:color w:val="auto"/>
          <w:sz w:val="28"/>
          <w:szCs w:val="28"/>
        </w:rPr>
        <w:t xml:space="preserve"> аудитора </w:t>
      </w:r>
      <w:proofErr w:type="spellStart"/>
      <w:r w:rsidRPr="007F4825">
        <w:rPr>
          <w:color w:val="auto"/>
          <w:sz w:val="28"/>
          <w:szCs w:val="28"/>
        </w:rPr>
        <w:t>мають</w:t>
      </w:r>
      <w:proofErr w:type="spellEnd"/>
      <w:r w:rsidRPr="007F4825">
        <w:rPr>
          <w:color w:val="auto"/>
          <w:sz w:val="28"/>
          <w:szCs w:val="28"/>
        </w:rPr>
        <w:t xml:space="preserve"> </w:t>
      </w:r>
      <w:proofErr w:type="spellStart"/>
      <w:r w:rsidRPr="007F4825">
        <w:rPr>
          <w:color w:val="auto"/>
          <w:sz w:val="28"/>
          <w:szCs w:val="28"/>
        </w:rPr>
        <w:t>ґрунтуватися</w:t>
      </w:r>
      <w:proofErr w:type="spellEnd"/>
      <w:r w:rsidRPr="007F4825">
        <w:rPr>
          <w:color w:val="auto"/>
          <w:sz w:val="28"/>
          <w:szCs w:val="28"/>
        </w:rPr>
        <w:t xml:space="preserve"> на </w:t>
      </w:r>
      <w:proofErr w:type="spellStart"/>
      <w:r w:rsidRPr="007F4825">
        <w:rPr>
          <w:color w:val="auto"/>
          <w:sz w:val="28"/>
          <w:szCs w:val="28"/>
        </w:rPr>
        <w:t>доказах</w:t>
      </w:r>
      <w:proofErr w:type="spellEnd"/>
      <w:r w:rsidRPr="007F4825">
        <w:rPr>
          <w:color w:val="auto"/>
          <w:sz w:val="28"/>
          <w:szCs w:val="28"/>
        </w:rPr>
        <w:t xml:space="preserve">, а не на </w:t>
      </w:r>
      <w:proofErr w:type="spellStart"/>
      <w:r w:rsidRPr="007F4825">
        <w:rPr>
          <w:color w:val="auto"/>
          <w:sz w:val="28"/>
          <w:szCs w:val="28"/>
        </w:rPr>
        <w:t>особистих</w:t>
      </w:r>
      <w:proofErr w:type="spellEnd"/>
      <w:r w:rsidRPr="007F4825">
        <w:rPr>
          <w:color w:val="auto"/>
          <w:sz w:val="28"/>
          <w:szCs w:val="28"/>
        </w:rPr>
        <w:t xml:space="preserve"> </w:t>
      </w:r>
      <w:proofErr w:type="spellStart"/>
      <w:r w:rsidRPr="007F4825">
        <w:rPr>
          <w:color w:val="auto"/>
          <w:sz w:val="28"/>
          <w:szCs w:val="28"/>
        </w:rPr>
        <w:t>інтересах</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припущеннях</w:t>
      </w:r>
      <w:proofErr w:type="spellEnd"/>
      <w:r w:rsidRPr="007F4825">
        <w:rPr>
          <w:color w:val="auto"/>
          <w:sz w:val="28"/>
          <w:szCs w:val="28"/>
        </w:rPr>
        <w:t>.</w:t>
      </w:r>
    </w:p>
    <w:p w14:paraId="021D453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Професійна</w:t>
      </w:r>
      <w:proofErr w:type="spellEnd"/>
      <w:r w:rsidRPr="007F4825">
        <w:rPr>
          <w:color w:val="auto"/>
          <w:sz w:val="28"/>
          <w:szCs w:val="28"/>
        </w:rPr>
        <w:t xml:space="preserve"> </w:t>
      </w:r>
      <w:proofErr w:type="spellStart"/>
      <w:r w:rsidRPr="007F4825">
        <w:rPr>
          <w:color w:val="auto"/>
          <w:sz w:val="28"/>
          <w:szCs w:val="28"/>
        </w:rPr>
        <w:t>компетентність</w:t>
      </w:r>
      <w:proofErr w:type="spellEnd"/>
      <w:r w:rsidRPr="007F4825">
        <w:rPr>
          <w:color w:val="auto"/>
          <w:sz w:val="28"/>
          <w:szCs w:val="28"/>
        </w:rPr>
        <w:t xml:space="preserve">. Аудитор повинен </w:t>
      </w:r>
      <w:proofErr w:type="spellStart"/>
      <w:r w:rsidRPr="007F4825">
        <w:rPr>
          <w:color w:val="auto"/>
          <w:sz w:val="28"/>
          <w:szCs w:val="28"/>
        </w:rPr>
        <w:t>мати</w:t>
      </w:r>
      <w:proofErr w:type="spellEnd"/>
      <w:r w:rsidRPr="007F4825">
        <w:rPr>
          <w:color w:val="auto"/>
          <w:sz w:val="28"/>
          <w:szCs w:val="28"/>
        </w:rPr>
        <w:t xml:space="preserve"> </w:t>
      </w:r>
      <w:proofErr w:type="spellStart"/>
      <w:r w:rsidRPr="007F4825">
        <w:rPr>
          <w:color w:val="auto"/>
          <w:sz w:val="28"/>
          <w:szCs w:val="28"/>
        </w:rPr>
        <w:t>необхідні</w:t>
      </w:r>
      <w:proofErr w:type="spellEnd"/>
      <w:r w:rsidRPr="007F4825">
        <w:rPr>
          <w:color w:val="auto"/>
          <w:sz w:val="28"/>
          <w:szCs w:val="28"/>
        </w:rPr>
        <w:t xml:space="preserve"> </w:t>
      </w:r>
      <w:proofErr w:type="spellStart"/>
      <w:r w:rsidRPr="007F4825">
        <w:rPr>
          <w:color w:val="auto"/>
          <w:sz w:val="28"/>
          <w:szCs w:val="28"/>
        </w:rPr>
        <w:t>знання</w:t>
      </w:r>
      <w:proofErr w:type="spellEnd"/>
      <w:r w:rsidRPr="007F4825">
        <w:rPr>
          <w:color w:val="auto"/>
          <w:sz w:val="28"/>
          <w:szCs w:val="28"/>
        </w:rPr>
        <w:t xml:space="preserve">, </w:t>
      </w:r>
      <w:proofErr w:type="spellStart"/>
      <w:r w:rsidRPr="007F4825">
        <w:rPr>
          <w:color w:val="auto"/>
          <w:sz w:val="28"/>
          <w:szCs w:val="28"/>
        </w:rPr>
        <w:t>навички</w:t>
      </w:r>
      <w:proofErr w:type="spellEnd"/>
      <w:r w:rsidRPr="007F4825">
        <w:rPr>
          <w:color w:val="auto"/>
          <w:sz w:val="28"/>
          <w:szCs w:val="28"/>
        </w:rPr>
        <w:t xml:space="preserve"> та </w:t>
      </w:r>
      <w:proofErr w:type="spellStart"/>
      <w:r w:rsidRPr="007F4825">
        <w:rPr>
          <w:color w:val="auto"/>
          <w:sz w:val="28"/>
          <w:szCs w:val="28"/>
        </w:rPr>
        <w:t>досвід</w:t>
      </w:r>
      <w:proofErr w:type="spellEnd"/>
      <w:r w:rsidRPr="007F4825">
        <w:rPr>
          <w:color w:val="auto"/>
          <w:sz w:val="28"/>
          <w:szCs w:val="28"/>
        </w:rPr>
        <w:t xml:space="preserve"> для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37F4FF9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Професійний</w:t>
      </w:r>
      <w:proofErr w:type="spellEnd"/>
      <w:r w:rsidRPr="007F4825">
        <w:rPr>
          <w:color w:val="auto"/>
          <w:sz w:val="28"/>
          <w:szCs w:val="28"/>
        </w:rPr>
        <w:t xml:space="preserve"> скептицизм. Аудитор критично </w:t>
      </w:r>
      <w:proofErr w:type="spellStart"/>
      <w:r w:rsidRPr="007F4825">
        <w:rPr>
          <w:color w:val="auto"/>
          <w:sz w:val="28"/>
          <w:szCs w:val="28"/>
        </w:rPr>
        <w:t>оцінює</w:t>
      </w:r>
      <w:proofErr w:type="spellEnd"/>
      <w:r w:rsidRPr="007F4825">
        <w:rPr>
          <w:color w:val="auto"/>
          <w:sz w:val="28"/>
          <w:szCs w:val="28"/>
        </w:rPr>
        <w:t xml:space="preserve"> </w:t>
      </w:r>
      <w:proofErr w:type="spellStart"/>
      <w:r w:rsidRPr="007F4825">
        <w:rPr>
          <w:color w:val="auto"/>
          <w:sz w:val="28"/>
          <w:szCs w:val="28"/>
        </w:rPr>
        <w:t>отриману</w:t>
      </w:r>
      <w:proofErr w:type="spellEnd"/>
      <w:r w:rsidRPr="007F4825">
        <w:rPr>
          <w:color w:val="auto"/>
          <w:sz w:val="28"/>
          <w:szCs w:val="28"/>
        </w:rPr>
        <w:t xml:space="preserve"> </w:t>
      </w:r>
      <w:proofErr w:type="spellStart"/>
      <w:r w:rsidRPr="007F4825">
        <w:rPr>
          <w:color w:val="auto"/>
          <w:sz w:val="28"/>
          <w:szCs w:val="28"/>
        </w:rPr>
        <w:t>інформацію</w:t>
      </w:r>
      <w:proofErr w:type="spellEnd"/>
      <w:r w:rsidRPr="007F4825">
        <w:rPr>
          <w:color w:val="auto"/>
          <w:sz w:val="28"/>
          <w:szCs w:val="28"/>
        </w:rPr>
        <w:t xml:space="preserve">, </w:t>
      </w:r>
      <w:proofErr w:type="spellStart"/>
      <w:r w:rsidRPr="007F4825">
        <w:rPr>
          <w:color w:val="auto"/>
          <w:sz w:val="28"/>
          <w:szCs w:val="28"/>
        </w:rPr>
        <w:t>звертає</w:t>
      </w:r>
      <w:proofErr w:type="spellEnd"/>
      <w:r w:rsidRPr="007F4825">
        <w:rPr>
          <w:color w:val="auto"/>
          <w:sz w:val="28"/>
          <w:szCs w:val="28"/>
        </w:rPr>
        <w:t xml:space="preserve"> </w:t>
      </w:r>
      <w:proofErr w:type="spellStart"/>
      <w:r w:rsidRPr="007F4825">
        <w:rPr>
          <w:color w:val="auto"/>
          <w:sz w:val="28"/>
          <w:szCs w:val="28"/>
        </w:rPr>
        <w:t>увагу</w:t>
      </w:r>
      <w:proofErr w:type="spellEnd"/>
      <w:r w:rsidRPr="007F4825">
        <w:rPr>
          <w:color w:val="auto"/>
          <w:sz w:val="28"/>
          <w:szCs w:val="28"/>
        </w:rPr>
        <w:t xml:space="preserve"> на </w:t>
      </w:r>
      <w:proofErr w:type="spellStart"/>
      <w:r w:rsidRPr="007F4825">
        <w:rPr>
          <w:color w:val="auto"/>
          <w:sz w:val="28"/>
          <w:szCs w:val="28"/>
        </w:rPr>
        <w:t>суперечності</w:t>
      </w:r>
      <w:proofErr w:type="spellEnd"/>
      <w:r w:rsidRPr="007F4825">
        <w:rPr>
          <w:color w:val="auto"/>
          <w:sz w:val="28"/>
          <w:szCs w:val="28"/>
        </w:rPr>
        <w:t xml:space="preserve"> та </w:t>
      </w:r>
      <w:proofErr w:type="spellStart"/>
      <w:r w:rsidRPr="007F4825">
        <w:rPr>
          <w:color w:val="auto"/>
          <w:sz w:val="28"/>
          <w:szCs w:val="28"/>
        </w:rPr>
        <w:t>можливі</w:t>
      </w:r>
      <w:proofErr w:type="spellEnd"/>
      <w:r w:rsidRPr="007F4825">
        <w:rPr>
          <w:color w:val="auto"/>
          <w:sz w:val="28"/>
          <w:szCs w:val="28"/>
        </w:rPr>
        <w:t xml:space="preserve"> </w:t>
      </w:r>
      <w:proofErr w:type="spellStart"/>
      <w:r w:rsidRPr="007F4825">
        <w:rPr>
          <w:color w:val="auto"/>
          <w:sz w:val="28"/>
          <w:szCs w:val="28"/>
        </w:rPr>
        <w:t>ознаки</w:t>
      </w:r>
      <w:proofErr w:type="spellEnd"/>
      <w:r w:rsidRPr="007F4825">
        <w:rPr>
          <w:color w:val="auto"/>
          <w:sz w:val="28"/>
          <w:szCs w:val="28"/>
        </w:rPr>
        <w:t xml:space="preserve"> </w:t>
      </w:r>
      <w:proofErr w:type="spellStart"/>
      <w:r w:rsidRPr="007F4825">
        <w:rPr>
          <w:color w:val="auto"/>
          <w:sz w:val="28"/>
          <w:szCs w:val="28"/>
        </w:rPr>
        <w:t>шахрайства</w:t>
      </w:r>
      <w:proofErr w:type="spellEnd"/>
      <w:r w:rsidRPr="007F4825">
        <w:rPr>
          <w:color w:val="auto"/>
          <w:sz w:val="28"/>
          <w:szCs w:val="28"/>
        </w:rPr>
        <w:t>.</w:t>
      </w:r>
    </w:p>
    <w:p w14:paraId="4CFED91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Конфіденційність</w:t>
      </w:r>
      <w:proofErr w:type="spellEnd"/>
      <w:r w:rsidRPr="007F4825">
        <w:rPr>
          <w:color w:val="auto"/>
          <w:sz w:val="28"/>
          <w:szCs w:val="28"/>
        </w:rPr>
        <w:t xml:space="preserve">. </w:t>
      </w:r>
      <w:proofErr w:type="spellStart"/>
      <w:r w:rsidRPr="007F4825">
        <w:rPr>
          <w:color w:val="auto"/>
          <w:sz w:val="28"/>
          <w:szCs w:val="28"/>
        </w:rPr>
        <w:t>Інформація</w:t>
      </w:r>
      <w:proofErr w:type="spellEnd"/>
      <w:r w:rsidRPr="007F4825">
        <w:rPr>
          <w:color w:val="auto"/>
          <w:sz w:val="28"/>
          <w:szCs w:val="28"/>
        </w:rPr>
        <w:t xml:space="preserve">, </w:t>
      </w:r>
      <w:proofErr w:type="spellStart"/>
      <w:r w:rsidRPr="007F4825">
        <w:rPr>
          <w:color w:val="auto"/>
          <w:sz w:val="28"/>
          <w:szCs w:val="28"/>
        </w:rPr>
        <w:t>отримана</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аудиту, </w:t>
      </w:r>
      <w:proofErr w:type="spellStart"/>
      <w:r w:rsidRPr="007F4825">
        <w:rPr>
          <w:color w:val="auto"/>
          <w:sz w:val="28"/>
          <w:szCs w:val="28"/>
        </w:rPr>
        <w:t>використовується</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законодавства</w:t>
      </w:r>
      <w:proofErr w:type="spellEnd"/>
      <w:r w:rsidRPr="007F4825">
        <w:rPr>
          <w:color w:val="auto"/>
          <w:sz w:val="28"/>
          <w:szCs w:val="28"/>
        </w:rPr>
        <w:t xml:space="preserve"> та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w:t>
      </w:r>
    </w:p>
    <w:p w14:paraId="67DB3AE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Належна</w:t>
      </w:r>
      <w:proofErr w:type="spellEnd"/>
      <w:r w:rsidRPr="007F4825">
        <w:rPr>
          <w:color w:val="auto"/>
          <w:sz w:val="28"/>
          <w:szCs w:val="28"/>
        </w:rPr>
        <w:t xml:space="preserve"> </w:t>
      </w:r>
      <w:proofErr w:type="spellStart"/>
      <w:r w:rsidRPr="007F4825">
        <w:rPr>
          <w:color w:val="auto"/>
          <w:sz w:val="28"/>
          <w:szCs w:val="28"/>
        </w:rPr>
        <w:t>професійна</w:t>
      </w:r>
      <w:proofErr w:type="spellEnd"/>
      <w:r w:rsidRPr="007F4825">
        <w:rPr>
          <w:color w:val="auto"/>
          <w:sz w:val="28"/>
          <w:szCs w:val="28"/>
        </w:rPr>
        <w:t xml:space="preserve"> </w:t>
      </w:r>
      <w:proofErr w:type="spellStart"/>
      <w:r w:rsidRPr="007F4825">
        <w:rPr>
          <w:color w:val="auto"/>
          <w:sz w:val="28"/>
          <w:szCs w:val="28"/>
        </w:rPr>
        <w:t>ретельність</w:t>
      </w:r>
      <w:proofErr w:type="spellEnd"/>
      <w:r w:rsidRPr="007F4825">
        <w:rPr>
          <w:color w:val="auto"/>
          <w:sz w:val="28"/>
          <w:szCs w:val="28"/>
        </w:rPr>
        <w:t xml:space="preserve">. Аудитор повинен </w:t>
      </w:r>
      <w:proofErr w:type="spellStart"/>
      <w:r w:rsidRPr="007F4825">
        <w:rPr>
          <w:color w:val="auto"/>
          <w:sz w:val="28"/>
          <w:szCs w:val="28"/>
        </w:rPr>
        <w:t>ретельно</w:t>
      </w:r>
      <w:proofErr w:type="spellEnd"/>
      <w:r w:rsidRPr="007F4825">
        <w:rPr>
          <w:color w:val="auto"/>
          <w:sz w:val="28"/>
          <w:szCs w:val="28"/>
        </w:rPr>
        <w:t xml:space="preserve"> </w:t>
      </w:r>
      <w:proofErr w:type="spellStart"/>
      <w:r w:rsidRPr="007F4825">
        <w:rPr>
          <w:color w:val="auto"/>
          <w:sz w:val="28"/>
          <w:szCs w:val="28"/>
        </w:rPr>
        <w:t>планувати</w:t>
      </w:r>
      <w:proofErr w:type="spellEnd"/>
      <w:r w:rsidRPr="007F4825">
        <w:rPr>
          <w:color w:val="auto"/>
          <w:sz w:val="28"/>
          <w:szCs w:val="28"/>
        </w:rPr>
        <w:t xml:space="preserve"> роботу, </w:t>
      </w:r>
      <w:proofErr w:type="spellStart"/>
      <w:r w:rsidRPr="007F4825">
        <w:rPr>
          <w:color w:val="auto"/>
          <w:sz w:val="28"/>
          <w:szCs w:val="28"/>
        </w:rPr>
        <w:t>виконувати</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та </w:t>
      </w:r>
      <w:proofErr w:type="spellStart"/>
      <w:r w:rsidRPr="007F4825">
        <w:rPr>
          <w:color w:val="auto"/>
          <w:sz w:val="28"/>
          <w:szCs w:val="28"/>
        </w:rPr>
        <w:t>документувати</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w:t>
      </w:r>
    </w:p>
    <w:p w14:paraId="606F407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Дотримання</w:t>
      </w:r>
      <w:proofErr w:type="spellEnd"/>
      <w:r w:rsidRPr="007F4825">
        <w:rPr>
          <w:color w:val="auto"/>
          <w:sz w:val="28"/>
          <w:szCs w:val="28"/>
        </w:rPr>
        <w:t xml:space="preserve">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стандартів</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здійснюється</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застосовних</w:t>
      </w:r>
      <w:proofErr w:type="spellEnd"/>
      <w:r w:rsidRPr="007F4825">
        <w:rPr>
          <w:color w:val="auto"/>
          <w:sz w:val="28"/>
          <w:szCs w:val="28"/>
        </w:rPr>
        <w:t xml:space="preserve"> </w:t>
      </w:r>
      <w:proofErr w:type="spellStart"/>
      <w:r w:rsidRPr="007F4825">
        <w:rPr>
          <w:color w:val="auto"/>
          <w:sz w:val="28"/>
          <w:szCs w:val="28"/>
        </w:rPr>
        <w:t>законодавчих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 xml:space="preserve"> і </w:t>
      </w:r>
      <w:proofErr w:type="spellStart"/>
      <w:r w:rsidRPr="007F4825">
        <w:rPr>
          <w:color w:val="auto"/>
          <w:sz w:val="28"/>
          <w:szCs w:val="28"/>
        </w:rPr>
        <w:t>Міжнародних</w:t>
      </w:r>
      <w:proofErr w:type="spellEnd"/>
      <w:r w:rsidRPr="007F4825">
        <w:rPr>
          <w:color w:val="auto"/>
          <w:sz w:val="28"/>
          <w:szCs w:val="28"/>
        </w:rPr>
        <w:t xml:space="preserve"> </w:t>
      </w:r>
      <w:proofErr w:type="spellStart"/>
      <w:r w:rsidRPr="007F4825">
        <w:rPr>
          <w:color w:val="auto"/>
          <w:sz w:val="28"/>
          <w:szCs w:val="28"/>
        </w:rPr>
        <w:t>стандартів</w:t>
      </w:r>
      <w:proofErr w:type="spellEnd"/>
      <w:r w:rsidRPr="007F4825">
        <w:rPr>
          <w:color w:val="auto"/>
          <w:sz w:val="28"/>
          <w:szCs w:val="28"/>
        </w:rPr>
        <w:t xml:space="preserve"> аудиту.</w:t>
      </w:r>
    </w:p>
    <w:p w14:paraId="270967A2"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1.4. </w:t>
      </w:r>
      <w:proofErr w:type="spellStart"/>
      <w:r w:rsidRPr="007F4825">
        <w:rPr>
          <w:b/>
          <w:bCs/>
          <w:color w:val="auto"/>
          <w:sz w:val="28"/>
          <w:szCs w:val="28"/>
        </w:rPr>
        <w:t>Види</w:t>
      </w:r>
      <w:proofErr w:type="spellEnd"/>
      <w:r w:rsidRPr="007F4825">
        <w:rPr>
          <w:b/>
          <w:bCs/>
          <w:color w:val="auto"/>
          <w:sz w:val="28"/>
          <w:szCs w:val="28"/>
        </w:rPr>
        <w:t xml:space="preserve"> </w:t>
      </w:r>
      <w:proofErr w:type="spellStart"/>
      <w:r w:rsidRPr="007F4825">
        <w:rPr>
          <w:b/>
          <w:bCs/>
          <w:color w:val="auto"/>
          <w:sz w:val="28"/>
          <w:szCs w:val="28"/>
        </w:rPr>
        <w:t>аудиторських</w:t>
      </w:r>
      <w:proofErr w:type="spellEnd"/>
      <w:r w:rsidRPr="007F4825">
        <w:rPr>
          <w:b/>
          <w:bCs/>
          <w:color w:val="auto"/>
          <w:sz w:val="28"/>
          <w:szCs w:val="28"/>
        </w:rPr>
        <w:t xml:space="preserve"> </w:t>
      </w:r>
      <w:proofErr w:type="spellStart"/>
      <w:r w:rsidRPr="007F4825">
        <w:rPr>
          <w:b/>
          <w:bCs/>
          <w:color w:val="auto"/>
          <w:sz w:val="28"/>
          <w:szCs w:val="28"/>
        </w:rPr>
        <w:t>завдань</w:t>
      </w:r>
      <w:proofErr w:type="spellEnd"/>
    </w:p>
    <w:p w14:paraId="2ED9672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Залежно</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мети та предмета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можна</w:t>
      </w:r>
      <w:proofErr w:type="spellEnd"/>
      <w:r w:rsidRPr="007F4825">
        <w:rPr>
          <w:color w:val="auto"/>
          <w:sz w:val="28"/>
          <w:szCs w:val="28"/>
        </w:rPr>
        <w:t xml:space="preserve"> </w:t>
      </w:r>
      <w:proofErr w:type="spellStart"/>
      <w:r w:rsidRPr="007F4825">
        <w:rPr>
          <w:color w:val="auto"/>
          <w:sz w:val="28"/>
          <w:szCs w:val="28"/>
        </w:rPr>
        <w:t>виокремити</w:t>
      </w:r>
      <w:proofErr w:type="spellEnd"/>
      <w:r w:rsidRPr="007F4825">
        <w:rPr>
          <w:color w:val="auto"/>
          <w:sz w:val="28"/>
          <w:szCs w:val="28"/>
        </w:rPr>
        <w:t>:</w:t>
      </w:r>
    </w:p>
    <w:p w14:paraId="65561615" w14:textId="77777777" w:rsidR="007F4825" w:rsidRPr="007F4825" w:rsidRDefault="007F4825" w:rsidP="006B1A1D">
      <w:pPr>
        <w:numPr>
          <w:ilvl w:val="0"/>
          <w:numId w:val="75"/>
        </w:numPr>
        <w:spacing w:before="100" w:beforeAutospacing="1" w:after="100" w:afterAutospacing="1" w:line="240" w:lineRule="auto"/>
        <w:rPr>
          <w:color w:val="auto"/>
          <w:sz w:val="28"/>
          <w:szCs w:val="28"/>
        </w:rPr>
      </w:pPr>
      <w:r w:rsidRPr="007F4825">
        <w:rPr>
          <w:color w:val="auto"/>
          <w:sz w:val="28"/>
          <w:szCs w:val="28"/>
        </w:rPr>
        <w:t xml:space="preserve">аудит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329A0D34" w14:textId="77777777" w:rsidR="007F4825" w:rsidRPr="007F4825" w:rsidRDefault="007F4825" w:rsidP="006B1A1D">
      <w:pPr>
        <w:numPr>
          <w:ilvl w:val="0"/>
          <w:numId w:val="75"/>
        </w:numPr>
        <w:spacing w:before="100" w:beforeAutospacing="1" w:after="100" w:afterAutospacing="1" w:line="240" w:lineRule="auto"/>
        <w:rPr>
          <w:color w:val="auto"/>
          <w:sz w:val="28"/>
          <w:szCs w:val="28"/>
        </w:rPr>
      </w:pPr>
      <w:r w:rsidRPr="007F4825">
        <w:rPr>
          <w:color w:val="auto"/>
          <w:sz w:val="28"/>
          <w:szCs w:val="28"/>
        </w:rPr>
        <w:t xml:space="preserve">аудит </w:t>
      </w:r>
      <w:proofErr w:type="spellStart"/>
      <w:r w:rsidRPr="007F4825">
        <w:rPr>
          <w:color w:val="auto"/>
          <w:sz w:val="28"/>
          <w:szCs w:val="28"/>
        </w:rPr>
        <w:t>окремих</w:t>
      </w:r>
      <w:proofErr w:type="spellEnd"/>
      <w:r w:rsidRPr="007F4825">
        <w:rPr>
          <w:color w:val="auto"/>
          <w:sz w:val="28"/>
          <w:szCs w:val="28"/>
        </w:rPr>
        <w:t xml:space="preserve"> статей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компонентів</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5AF95B1B" w14:textId="77777777" w:rsidR="007F4825" w:rsidRPr="007F4825" w:rsidRDefault="007F4825" w:rsidP="006B1A1D">
      <w:pPr>
        <w:numPr>
          <w:ilvl w:val="0"/>
          <w:numId w:val="75"/>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окремих</w:t>
      </w:r>
      <w:proofErr w:type="spellEnd"/>
      <w:r w:rsidRPr="007F4825">
        <w:rPr>
          <w:color w:val="auto"/>
          <w:sz w:val="28"/>
          <w:szCs w:val="28"/>
        </w:rPr>
        <w:t xml:space="preserve"> </w:t>
      </w:r>
      <w:proofErr w:type="spellStart"/>
      <w:r w:rsidRPr="007F4825">
        <w:rPr>
          <w:color w:val="auto"/>
          <w:sz w:val="28"/>
          <w:szCs w:val="28"/>
        </w:rPr>
        <w:t>аспектів</w:t>
      </w:r>
      <w:proofErr w:type="spellEnd"/>
      <w:r w:rsidRPr="007F4825">
        <w:rPr>
          <w:color w:val="auto"/>
          <w:sz w:val="28"/>
          <w:szCs w:val="28"/>
        </w:rPr>
        <w:t xml:space="preserve"> </w:t>
      </w:r>
      <w:proofErr w:type="spellStart"/>
      <w:r w:rsidRPr="007F4825">
        <w:rPr>
          <w:color w:val="auto"/>
          <w:sz w:val="28"/>
          <w:szCs w:val="28"/>
        </w:rPr>
        <w:t>фінансово-господарської</w:t>
      </w:r>
      <w:proofErr w:type="spellEnd"/>
      <w:r w:rsidRPr="007F4825">
        <w:rPr>
          <w:color w:val="auto"/>
          <w:sz w:val="28"/>
          <w:szCs w:val="28"/>
        </w:rPr>
        <w:t xml:space="preserve"> діяльності;</w:t>
      </w:r>
    </w:p>
    <w:p w14:paraId="2B290522" w14:textId="77777777" w:rsidR="007F4825" w:rsidRPr="007F4825" w:rsidRDefault="007F4825" w:rsidP="006B1A1D">
      <w:pPr>
        <w:numPr>
          <w:ilvl w:val="0"/>
          <w:numId w:val="75"/>
        </w:numPr>
        <w:spacing w:before="100" w:beforeAutospacing="1" w:after="100" w:afterAutospacing="1" w:line="240" w:lineRule="auto"/>
        <w:rPr>
          <w:color w:val="auto"/>
          <w:sz w:val="28"/>
          <w:szCs w:val="28"/>
        </w:rPr>
      </w:pPr>
      <w:proofErr w:type="spellStart"/>
      <w:r w:rsidRPr="007F4825">
        <w:rPr>
          <w:color w:val="auto"/>
          <w:sz w:val="28"/>
          <w:szCs w:val="28"/>
        </w:rPr>
        <w:t>завдання</w:t>
      </w:r>
      <w:proofErr w:type="spellEnd"/>
      <w:r w:rsidRPr="007F4825">
        <w:rPr>
          <w:color w:val="auto"/>
          <w:sz w:val="28"/>
          <w:szCs w:val="28"/>
        </w:rPr>
        <w:t xml:space="preserve"> з </w:t>
      </w:r>
      <w:proofErr w:type="spellStart"/>
      <w:r w:rsidRPr="007F4825">
        <w:rPr>
          <w:color w:val="auto"/>
          <w:sz w:val="28"/>
          <w:szCs w:val="28"/>
        </w:rPr>
        <w:t>надання</w:t>
      </w:r>
      <w:proofErr w:type="spellEnd"/>
      <w:r w:rsidRPr="007F4825">
        <w:rPr>
          <w:color w:val="auto"/>
          <w:sz w:val="28"/>
          <w:szCs w:val="28"/>
        </w:rPr>
        <w:t xml:space="preserve"> </w:t>
      </w:r>
      <w:proofErr w:type="spellStart"/>
      <w:r w:rsidRPr="007F4825">
        <w:rPr>
          <w:color w:val="auto"/>
          <w:sz w:val="28"/>
          <w:szCs w:val="28"/>
        </w:rPr>
        <w:t>впевненості</w:t>
      </w:r>
      <w:proofErr w:type="spellEnd"/>
      <w:r w:rsidRPr="007F4825">
        <w:rPr>
          <w:color w:val="auto"/>
          <w:sz w:val="28"/>
          <w:szCs w:val="28"/>
        </w:rPr>
        <w:t xml:space="preserve">, </w:t>
      </w:r>
      <w:proofErr w:type="spellStart"/>
      <w:r w:rsidRPr="007F4825">
        <w:rPr>
          <w:color w:val="auto"/>
          <w:sz w:val="28"/>
          <w:szCs w:val="28"/>
        </w:rPr>
        <w:t>відмінні</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5FB6B986" w14:textId="77777777" w:rsidR="007F4825" w:rsidRPr="007F4825" w:rsidRDefault="007F4825" w:rsidP="006B1A1D">
      <w:pPr>
        <w:numPr>
          <w:ilvl w:val="0"/>
          <w:numId w:val="75"/>
        </w:numPr>
        <w:spacing w:before="100" w:beforeAutospacing="1" w:after="100" w:afterAutospacing="1" w:line="240" w:lineRule="auto"/>
        <w:rPr>
          <w:color w:val="auto"/>
          <w:sz w:val="28"/>
          <w:szCs w:val="28"/>
        </w:rPr>
      </w:pPr>
      <w:proofErr w:type="spellStart"/>
      <w:r w:rsidRPr="007F4825">
        <w:rPr>
          <w:color w:val="auto"/>
          <w:sz w:val="28"/>
          <w:szCs w:val="28"/>
        </w:rPr>
        <w:t>завдання</w:t>
      </w:r>
      <w:proofErr w:type="spellEnd"/>
      <w:r w:rsidRPr="007F4825">
        <w:rPr>
          <w:color w:val="auto"/>
          <w:sz w:val="28"/>
          <w:szCs w:val="28"/>
        </w:rPr>
        <w:t xml:space="preserve"> з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узгоджених</w:t>
      </w:r>
      <w:proofErr w:type="spellEnd"/>
      <w:r w:rsidRPr="007F4825">
        <w:rPr>
          <w:color w:val="auto"/>
          <w:sz w:val="28"/>
          <w:szCs w:val="28"/>
        </w:rPr>
        <w:t xml:space="preserve"> процедур, за </w:t>
      </w:r>
      <w:proofErr w:type="spellStart"/>
      <w:r w:rsidRPr="007F4825">
        <w:rPr>
          <w:color w:val="auto"/>
          <w:sz w:val="28"/>
          <w:szCs w:val="28"/>
        </w:rPr>
        <w:t>якими</w:t>
      </w:r>
      <w:proofErr w:type="spellEnd"/>
      <w:r w:rsidRPr="007F4825">
        <w:rPr>
          <w:color w:val="auto"/>
          <w:sz w:val="28"/>
          <w:szCs w:val="28"/>
        </w:rPr>
        <w:t xml:space="preserve"> аудитор </w:t>
      </w:r>
      <w:proofErr w:type="spellStart"/>
      <w:r w:rsidRPr="007F4825">
        <w:rPr>
          <w:color w:val="auto"/>
          <w:sz w:val="28"/>
          <w:szCs w:val="28"/>
        </w:rPr>
        <w:t>повідомляє</w:t>
      </w:r>
      <w:proofErr w:type="spellEnd"/>
      <w:r w:rsidRPr="007F4825">
        <w:rPr>
          <w:color w:val="auto"/>
          <w:sz w:val="28"/>
          <w:szCs w:val="28"/>
        </w:rPr>
        <w:t xml:space="preserve"> </w:t>
      </w:r>
      <w:proofErr w:type="spellStart"/>
      <w:r w:rsidRPr="007F4825">
        <w:rPr>
          <w:color w:val="auto"/>
          <w:sz w:val="28"/>
          <w:szCs w:val="28"/>
        </w:rPr>
        <w:t>фактичні</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 xml:space="preserve"> процедур, а не </w:t>
      </w:r>
      <w:proofErr w:type="spellStart"/>
      <w:r w:rsidRPr="007F4825">
        <w:rPr>
          <w:color w:val="auto"/>
          <w:sz w:val="28"/>
          <w:szCs w:val="28"/>
        </w:rPr>
        <w:t>висловлює</w:t>
      </w:r>
      <w:proofErr w:type="spellEnd"/>
      <w:r w:rsidRPr="007F4825">
        <w:rPr>
          <w:color w:val="auto"/>
          <w:sz w:val="28"/>
          <w:szCs w:val="28"/>
        </w:rPr>
        <w:t xml:space="preserve"> </w:t>
      </w:r>
      <w:proofErr w:type="spellStart"/>
      <w:r w:rsidRPr="007F4825">
        <w:rPr>
          <w:color w:val="auto"/>
          <w:sz w:val="28"/>
          <w:szCs w:val="28"/>
        </w:rPr>
        <w:t>аудиторську</w:t>
      </w:r>
      <w:proofErr w:type="spellEnd"/>
      <w:r w:rsidRPr="007F4825">
        <w:rPr>
          <w:color w:val="auto"/>
          <w:sz w:val="28"/>
          <w:szCs w:val="28"/>
        </w:rPr>
        <w:t xml:space="preserve"> думку.</w:t>
      </w:r>
    </w:p>
    <w:p w14:paraId="7FF8312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Необхідно</w:t>
      </w:r>
      <w:proofErr w:type="spellEnd"/>
      <w:r w:rsidRPr="007F4825">
        <w:rPr>
          <w:color w:val="auto"/>
          <w:sz w:val="28"/>
          <w:szCs w:val="28"/>
        </w:rPr>
        <w:t xml:space="preserve"> </w:t>
      </w:r>
      <w:proofErr w:type="spellStart"/>
      <w:r w:rsidRPr="007F4825">
        <w:rPr>
          <w:color w:val="auto"/>
          <w:sz w:val="28"/>
          <w:szCs w:val="28"/>
        </w:rPr>
        <w:t>розрізняти</w:t>
      </w:r>
      <w:proofErr w:type="spellEnd"/>
      <w:r w:rsidRPr="007F4825">
        <w:rPr>
          <w:color w:val="auto"/>
          <w:sz w:val="28"/>
          <w:szCs w:val="28"/>
        </w:rPr>
        <w:t xml:space="preserve"> аудит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та </w:t>
      </w:r>
      <w:proofErr w:type="spellStart"/>
      <w:r w:rsidRPr="007F4825">
        <w:rPr>
          <w:color w:val="auto"/>
          <w:sz w:val="28"/>
          <w:szCs w:val="28"/>
        </w:rPr>
        <w:t>інші</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Вони </w:t>
      </w:r>
      <w:proofErr w:type="spellStart"/>
      <w:r w:rsidRPr="007F4825">
        <w:rPr>
          <w:color w:val="auto"/>
          <w:sz w:val="28"/>
          <w:szCs w:val="28"/>
        </w:rPr>
        <w:t>мають</w:t>
      </w:r>
      <w:proofErr w:type="spellEnd"/>
      <w:r w:rsidRPr="007F4825">
        <w:rPr>
          <w:color w:val="auto"/>
          <w:sz w:val="28"/>
          <w:szCs w:val="28"/>
        </w:rPr>
        <w:t xml:space="preserve"> </w:t>
      </w:r>
      <w:proofErr w:type="spellStart"/>
      <w:r w:rsidRPr="007F4825">
        <w:rPr>
          <w:color w:val="auto"/>
          <w:sz w:val="28"/>
          <w:szCs w:val="28"/>
        </w:rPr>
        <w:t>різні</w:t>
      </w:r>
      <w:proofErr w:type="spellEnd"/>
      <w:r w:rsidRPr="007F4825">
        <w:rPr>
          <w:color w:val="auto"/>
          <w:sz w:val="28"/>
          <w:szCs w:val="28"/>
        </w:rPr>
        <w:t xml:space="preserve"> </w:t>
      </w:r>
      <w:proofErr w:type="spellStart"/>
      <w:r w:rsidRPr="007F4825">
        <w:rPr>
          <w:color w:val="auto"/>
          <w:sz w:val="28"/>
          <w:szCs w:val="28"/>
        </w:rPr>
        <w:t>цілі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й </w:t>
      </w:r>
      <w:proofErr w:type="spellStart"/>
      <w:r w:rsidRPr="007F4825">
        <w:rPr>
          <w:color w:val="auto"/>
          <w:sz w:val="28"/>
          <w:szCs w:val="28"/>
        </w:rPr>
        <w:t>форми</w:t>
      </w:r>
      <w:proofErr w:type="spellEnd"/>
      <w:r w:rsidRPr="007F4825">
        <w:rPr>
          <w:color w:val="auto"/>
          <w:sz w:val="28"/>
          <w:szCs w:val="28"/>
        </w:rPr>
        <w:t xml:space="preserve"> </w:t>
      </w:r>
      <w:proofErr w:type="spellStart"/>
      <w:r w:rsidRPr="007F4825">
        <w:rPr>
          <w:color w:val="auto"/>
          <w:sz w:val="28"/>
          <w:szCs w:val="28"/>
        </w:rPr>
        <w:t>звітування</w:t>
      </w:r>
      <w:proofErr w:type="spellEnd"/>
      <w:r w:rsidRPr="007F4825">
        <w:rPr>
          <w:color w:val="auto"/>
          <w:sz w:val="28"/>
          <w:szCs w:val="28"/>
        </w:rPr>
        <w:t>.</w:t>
      </w:r>
    </w:p>
    <w:p w14:paraId="6F829F73"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2. </w:t>
      </w:r>
      <w:proofErr w:type="spellStart"/>
      <w:r w:rsidRPr="007F4825">
        <w:rPr>
          <w:b/>
          <w:bCs/>
          <w:color w:val="auto"/>
          <w:sz w:val="28"/>
          <w:szCs w:val="28"/>
        </w:rPr>
        <w:t>Етапи</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w:t>
      </w:r>
      <w:proofErr w:type="spellStart"/>
      <w:r w:rsidRPr="007F4825">
        <w:rPr>
          <w:b/>
          <w:bCs/>
          <w:color w:val="auto"/>
          <w:sz w:val="28"/>
          <w:szCs w:val="28"/>
        </w:rPr>
        <w:t>перевірки</w:t>
      </w:r>
      <w:proofErr w:type="spellEnd"/>
    </w:p>
    <w:p w14:paraId="012BE96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Аудиторська</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складається</w:t>
      </w:r>
      <w:proofErr w:type="spellEnd"/>
      <w:r w:rsidRPr="007F4825">
        <w:rPr>
          <w:color w:val="auto"/>
          <w:sz w:val="28"/>
          <w:szCs w:val="28"/>
        </w:rPr>
        <w:t xml:space="preserve"> з </w:t>
      </w:r>
      <w:proofErr w:type="spellStart"/>
      <w:r w:rsidRPr="007F4825">
        <w:rPr>
          <w:color w:val="auto"/>
          <w:sz w:val="28"/>
          <w:szCs w:val="28"/>
        </w:rPr>
        <w:t>декількох</w:t>
      </w:r>
      <w:proofErr w:type="spellEnd"/>
      <w:r w:rsidRPr="007F4825">
        <w:rPr>
          <w:color w:val="auto"/>
          <w:sz w:val="28"/>
          <w:szCs w:val="28"/>
        </w:rPr>
        <w:t xml:space="preserve"> </w:t>
      </w:r>
      <w:proofErr w:type="spellStart"/>
      <w:r w:rsidRPr="007F4825">
        <w:rPr>
          <w:color w:val="auto"/>
          <w:sz w:val="28"/>
          <w:szCs w:val="28"/>
        </w:rPr>
        <w:t>взаємопов'язаних</w:t>
      </w:r>
      <w:proofErr w:type="spellEnd"/>
      <w:r w:rsidRPr="007F4825">
        <w:rPr>
          <w:color w:val="auto"/>
          <w:sz w:val="28"/>
          <w:szCs w:val="28"/>
        </w:rPr>
        <w:t xml:space="preserve"> </w:t>
      </w:r>
      <w:proofErr w:type="spellStart"/>
      <w:r w:rsidRPr="007F4825">
        <w:rPr>
          <w:color w:val="auto"/>
          <w:sz w:val="28"/>
          <w:szCs w:val="28"/>
        </w:rPr>
        <w:t>етапів</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конкретний</w:t>
      </w:r>
      <w:proofErr w:type="spellEnd"/>
      <w:r w:rsidRPr="007F4825">
        <w:rPr>
          <w:color w:val="auto"/>
          <w:sz w:val="28"/>
          <w:szCs w:val="28"/>
        </w:rPr>
        <w:t xml:space="preserve"> </w:t>
      </w:r>
      <w:proofErr w:type="spellStart"/>
      <w:r w:rsidRPr="007F4825">
        <w:rPr>
          <w:color w:val="auto"/>
          <w:sz w:val="28"/>
          <w:szCs w:val="28"/>
        </w:rPr>
        <w:t>зміст</w:t>
      </w:r>
      <w:proofErr w:type="spellEnd"/>
      <w:r w:rsidRPr="007F4825">
        <w:rPr>
          <w:color w:val="auto"/>
          <w:sz w:val="28"/>
          <w:szCs w:val="28"/>
        </w:rPr>
        <w:t xml:space="preserve"> </w:t>
      </w: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особливостей</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характеру </w:t>
      </w:r>
      <w:proofErr w:type="spellStart"/>
      <w:r w:rsidRPr="007F4825">
        <w:rPr>
          <w:color w:val="auto"/>
          <w:sz w:val="28"/>
          <w:szCs w:val="28"/>
        </w:rPr>
        <w:t>завдання</w:t>
      </w:r>
      <w:proofErr w:type="spellEnd"/>
      <w:r w:rsidRPr="007F4825">
        <w:rPr>
          <w:color w:val="auto"/>
          <w:sz w:val="28"/>
          <w:szCs w:val="28"/>
        </w:rPr>
        <w:t xml:space="preserve"> та </w:t>
      </w:r>
      <w:proofErr w:type="spellStart"/>
      <w:r w:rsidRPr="007F4825">
        <w:rPr>
          <w:color w:val="auto"/>
          <w:sz w:val="28"/>
          <w:szCs w:val="28"/>
        </w:rPr>
        <w:t>оцінених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w:t>
      </w:r>
    </w:p>
    <w:p w14:paraId="0CA5DA2E"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2.1.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етапи</w:t>
      </w:r>
      <w:proofErr w:type="spellEnd"/>
      <w:r w:rsidRPr="007F4825">
        <w:rPr>
          <w:b/>
          <w:bCs/>
          <w:color w:val="auto"/>
          <w:sz w:val="28"/>
          <w:szCs w:val="28"/>
        </w:rPr>
        <w:t xml:space="preserve"> аудиту</w:t>
      </w:r>
    </w:p>
    <w:p w14:paraId="51AFCE4F"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1. </w:t>
      </w:r>
      <w:proofErr w:type="spellStart"/>
      <w:r w:rsidRPr="007F4825">
        <w:rPr>
          <w:color w:val="auto"/>
          <w:sz w:val="28"/>
          <w:szCs w:val="28"/>
        </w:rPr>
        <w:t>Підготовчий</w:t>
      </w:r>
      <w:proofErr w:type="spellEnd"/>
      <w:r w:rsidRPr="007F4825">
        <w:rPr>
          <w:color w:val="auto"/>
          <w:sz w:val="28"/>
          <w:szCs w:val="28"/>
        </w:rPr>
        <w:t xml:space="preserve"> </w:t>
      </w:r>
      <w:proofErr w:type="spellStart"/>
      <w:r w:rsidRPr="007F4825">
        <w:rPr>
          <w:color w:val="auto"/>
          <w:sz w:val="28"/>
          <w:szCs w:val="28"/>
        </w:rPr>
        <w:t>етап</w:t>
      </w:r>
      <w:proofErr w:type="spellEnd"/>
    </w:p>
    <w:p w14:paraId="608A897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Знайомство</w:t>
      </w:r>
      <w:proofErr w:type="spellEnd"/>
      <w:r w:rsidRPr="007F4825">
        <w:rPr>
          <w:color w:val="auto"/>
          <w:sz w:val="28"/>
          <w:szCs w:val="28"/>
        </w:rPr>
        <w:t xml:space="preserve"> з </w:t>
      </w:r>
      <w:proofErr w:type="spellStart"/>
      <w:r w:rsidRPr="007F4825">
        <w:rPr>
          <w:color w:val="auto"/>
          <w:sz w:val="28"/>
          <w:szCs w:val="28"/>
        </w:rPr>
        <w:t>клієнтом</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незалежності</w:t>
      </w:r>
      <w:proofErr w:type="spellEnd"/>
      <w:r w:rsidRPr="007F4825">
        <w:rPr>
          <w:color w:val="auto"/>
          <w:sz w:val="28"/>
          <w:szCs w:val="28"/>
        </w:rPr>
        <w:t xml:space="preserve">, </w:t>
      </w:r>
      <w:proofErr w:type="spellStart"/>
      <w:r w:rsidRPr="007F4825">
        <w:rPr>
          <w:color w:val="auto"/>
          <w:sz w:val="28"/>
          <w:szCs w:val="28"/>
        </w:rPr>
        <w:t>погодження</w:t>
      </w:r>
      <w:proofErr w:type="spellEnd"/>
      <w:r w:rsidRPr="007F4825">
        <w:rPr>
          <w:color w:val="auto"/>
          <w:sz w:val="28"/>
          <w:szCs w:val="28"/>
        </w:rPr>
        <w:t xml:space="preserve"> умов </w:t>
      </w:r>
      <w:proofErr w:type="spellStart"/>
      <w:r w:rsidRPr="007F4825">
        <w:rPr>
          <w:color w:val="auto"/>
          <w:sz w:val="28"/>
          <w:szCs w:val="28"/>
        </w:rPr>
        <w:t>завдання</w:t>
      </w:r>
      <w:proofErr w:type="spellEnd"/>
      <w:r w:rsidRPr="007F4825">
        <w:rPr>
          <w:color w:val="auto"/>
          <w:sz w:val="28"/>
          <w:szCs w:val="28"/>
        </w:rPr>
        <w:t>.</w:t>
      </w:r>
    </w:p>
    <w:p w14:paraId="3DC9B8B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2. </w:t>
      </w:r>
      <w:proofErr w:type="spellStart"/>
      <w:r w:rsidRPr="007F4825">
        <w:rPr>
          <w:color w:val="auto"/>
          <w:sz w:val="28"/>
          <w:szCs w:val="28"/>
        </w:rPr>
        <w:t>Планування</w:t>
      </w:r>
      <w:proofErr w:type="spellEnd"/>
    </w:p>
    <w:p w14:paraId="7EC0D7D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Вивчення</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стратегії</w:t>
      </w:r>
      <w:proofErr w:type="spellEnd"/>
      <w:r w:rsidRPr="007F4825">
        <w:rPr>
          <w:color w:val="auto"/>
          <w:sz w:val="28"/>
          <w:szCs w:val="28"/>
        </w:rPr>
        <w:t xml:space="preserve"> аудиту,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і </w:t>
      </w:r>
      <w:proofErr w:type="spellStart"/>
      <w:r w:rsidRPr="007F4825">
        <w:rPr>
          <w:color w:val="auto"/>
          <w:sz w:val="28"/>
          <w:szCs w:val="28"/>
        </w:rPr>
        <w:t>суттєвості</w:t>
      </w:r>
      <w:proofErr w:type="spellEnd"/>
      <w:r w:rsidRPr="007F4825">
        <w:rPr>
          <w:color w:val="auto"/>
          <w:sz w:val="28"/>
          <w:szCs w:val="28"/>
        </w:rPr>
        <w:t>.</w:t>
      </w:r>
    </w:p>
    <w:p w14:paraId="47254140"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3.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7B450EA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тестування</w:t>
      </w:r>
      <w:proofErr w:type="spellEnd"/>
      <w:r w:rsidRPr="007F4825">
        <w:rPr>
          <w:color w:val="auto"/>
          <w:sz w:val="28"/>
          <w:szCs w:val="28"/>
        </w:rPr>
        <w:t xml:space="preserve"> </w:t>
      </w:r>
      <w:proofErr w:type="spellStart"/>
      <w:r w:rsidRPr="007F4825">
        <w:rPr>
          <w:color w:val="auto"/>
          <w:sz w:val="28"/>
          <w:szCs w:val="28"/>
        </w:rPr>
        <w:t>контролів</w:t>
      </w:r>
      <w:proofErr w:type="spellEnd"/>
      <w:r w:rsidRPr="007F4825">
        <w:rPr>
          <w:color w:val="auto"/>
          <w:sz w:val="28"/>
          <w:szCs w:val="28"/>
        </w:rPr>
        <w:t xml:space="preserve">, </w:t>
      </w:r>
      <w:proofErr w:type="spellStart"/>
      <w:r w:rsidRPr="007F4825">
        <w:rPr>
          <w:color w:val="auto"/>
          <w:sz w:val="28"/>
          <w:szCs w:val="28"/>
        </w:rPr>
        <w:t>аналітичні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отримання</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235158FF"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4. </w:t>
      </w:r>
      <w:proofErr w:type="spellStart"/>
      <w:r w:rsidRPr="007F4825">
        <w:rPr>
          <w:color w:val="auto"/>
          <w:sz w:val="28"/>
          <w:szCs w:val="28"/>
        </w:rPr>
        <w:t>Завершення</w:t>
      </w:r>
      <w:proofErr w:type="spellEnd"/>
      <w:r w:rsidRPr="007F4825">
        <w:rPr>
          <w:color w:val="auto"/>
          <w:sz w:val="28"/>
          <w:szCs w:val="28"/>
        </w:rPr>
        <w:t xml:space="preserve"> аудиту</w:t>
      </w:r>
    </w:p>
    <w:p w14:paraId="02CFE73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виявлених</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подій</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безперервності</w:t>
      </w:r>
      <w:proofErr w:type="spellEnd"/>
      <w:r w:rsidRPr="007F4825">
        <w:rPr>
          <w:color w:val="auto"/>
          <w:sz w:val="28"/>
          <w:szCs w:val="28"/>
        </w:rPr>
        <w:t xml:space="preserve"> діяльності.</w:t>
      </w:r>
    </w:p>
    <w:p w14:paraId="7CE5BB69"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5. </w:t>
      </w:r>
      <w:proofErr w:type="spellStart"/>
      <w:r w:rsidRPr="007F4825">
        <w:rPr>
          <w:color w:val="auto"/>
          <w:sz w:val="28"/>
          <w:szCs w:val="28"/>
        </w:rPr>
        <w:t>Формування</w:t>
      </w:r>
      <w:proofErr w:type="spellEnd"/>
      <w:r w:rsidRPr="007F4825">
        <w:rPr>
          <w:color w:val="auto"/>
          <w:sz w:val="28"/>
          <w:szCs w:val="28"/>
        </w:rPr>
        <w:t xml:space="preserve"> </w:t>
      </w:r>
      <w:proofErr w:type="spellStart"/>
      <w:r w:rsidRPr="007F4825">
        <w:rPr>
          <w:color w:val="auto"/>
          <w:sz w:val="28"/>
          <w:szCs w:val="28"/>
        </w:rPr>
        <w:t>результатів</w:t>
      </w:r>
      <w:proofErr w:type="spellEnd"/>
    </w:p>
    <w:p w14:paraId="14539F3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Формування</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думки та </w:t>
      </w:r>
      <w:proofErr w:type="spellStart"/>
      <w:r w:rsidRPr="007F4825">
        <w:rPr>
          <w:color w:val="auto"/>
          <w:sz w:val="28"/>
          <w:szCs w:val="28"/>
        </w:rPr>
        <w:t>підготовка</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звіту</w:t>
      </w:r>
      <w:proofErr w:type="spellEnd"/>
      <w:r w:rsidRPr="007F4825">
        <w:rPr>
          <w:color w:val="auto"/>
          <w:sz w:val="28"/>
          <w:szCs w:val="28"/>
        </w:rPr>
        <w:t>.</w:t>
      </w:r>
    </w:p>
    <w:p w14:paraId="670FB2F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Ці</w:t>
      </w:r>
      <w:proofErr w:type="spellEnd"/>
      <w:r w:rsidRPr="007F4825">
        <w:rPr>
          <w:color w:val="auto"/>
          <w:sz w:val="28"/>
          <w:szCs w:val="28"/>
        </w:rPr>
        <w:t xml:space="preserve"> </w:t>
      </w:r>
      <w:proofErr w:type="spellStart"/>
      <w:r w:rsidRPr="007F4825">
        <w:rPr>
          <w:color w:val="auto"/>
          <w:sz w:val="28"/>
          <w:szCs w:val="28"/>
        </w:rPr>
        <w:t>етапи</w:t>
      </w:r>
      <w:proofErr w:type="spellEnd"/>
      <w:r w:rsidRPr="007F4825">
        <w:rPr>
          <w:color w:val="auto"/>
          <w:sz w:val="28"/>
          <w:szCs w:val="28"/>
        </w:rPr>
        <w:t xml:space="preserve"> не </w:t>
      </w:r>
      <w:proofErr w:type="spellStart"/>
      <w:r w:rsidRPr="007F4825">
        <w:rPr>
          <w:color w:val="auto"/>
          <w:sz w:val="28"/>
          <w:szCs w:val="28"/>
        </w:rPr>
        <w:t>завжди</w:t>
      </w:r>
      <w:proofErr w:type="spellEnd"/>
      <w:r w:rsidRPr="007F4825">
        <w:rPr>
          <w:color w:val="auto"/>
          <w:sz w:val="28"/>
          <w:szCs w:val="28"/>
        </w:rPr>
        <w:t xml:space="preserve"> </w:t>
      </w:r>
      <w:proofErr w:type="spellStart"/>
      <w:r w:rsidRPr="007F4825">
        <w:rPr>
          <w:color w:val="auto"/>
          <w:sz w:val="28"/>
          <w:szCs w:val="28"/>
        </w:rPr>
        <w:t>відбуваються</w:t>
      </w:r>
      <w:proofErr w:type="spellEnd"/>
      <w:r w:rsidRPr="007F4825">
        <w:rPr>
          <w:color w:val="auto"/>
          <w:sz w:val="28"/>
          <w:szCs w:val="28"/>
        </w:rPr>
        <w:t xml:space="preserve"> строго </w:t>
      </w:r>
      <w:proofErr w:type="spellStart"/>
      <w:r w:rsidRPr="007F4825">
        <w:rPr>
          <w:color w:val="auto"/>
          <w:sz w:val="28"/>
          <w:szCs w:val="28"/>
        </w:rPr>
        <w:t>послідовно</w:t>
      </w:r>
      <w:proofErr w:type="spellEnd"/>
      <w:r w:rsidRPr="007F4825">
        <w:rPr>
          <w:color w:val="auto"/>
          <w:sz w:val="28"/>
          <w:szCs w:val="28"/>
        </w:rPr>
        <w:t xml:space="preserve">. </w:t>
      </w: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виконання</w:t>
      </w:r>
      <w:proofErr w:type="spellEnd"/>
      <w:r w:rsidRPr="007F4825">
        <w:rPr>
          <w:color w:val="auto"/>
          <w:sz w:val="28"/>
          <w:szCs w:val="28"/>
        </w:rPr>
        <w:t xml:space="preserve"> процедур 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отримати</w:t>
      </w:r>
      <w:proofErr w:type="spellEnd"/>
      <w:r w:rsidRPr="007F4825">
        <w:rPr>
          <w:color w:val="auto"/>
          <w:sz w:val="28"/>
          <w:szCs w:val="28"/>
        </w:rPr>
        <w:t xml:space="preserve"> </w:t>
      </w:r>
      <w:proofErr w:type="spellStart"/>
      <w:r w:rsidRPr="007F4825">
        <w:rPr>
          <w:color w:val="auto"/>
          <w:sz w:val="28"/>
          <w:szCs w:val="28"/>
        </w:rPr>
        <w:t>нові</w:t>
      </w:r>
      <w:proofErr w:type="spellEnd"/>
      <w:r w:rsidRPr="007F4825">
        <w:rPr>
          <w:color w:val="auto"/>
          <w:sz w:val="28"/>
          <w:szCs w:val="28"/>
        </w:rPr>
        <w:t xml:space="preserve"> </w:t>
      </w:r>
      <w:proofErr w:type="spellStart"/>
      <w:r w:rsidRPr="007F4825">
        <w:rPr>
          <w:color w:val="auto"/>
          <w:sz w:val="28"/>
          <w:szCs w:val="28"/>
        </w:rPr>
        <w:t>відомості</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потребуватимуть</w:t>
      </w:r>
      <w:proofErr w:type="spellEnd"/>
      <w:r w:rsidRPr="007F4825">
        <w:rPr>
          <w:color w:val="auto"/>
          <w:sz w:val="28"/>
          <w:szCs w:val="28"/>
        </w:rPr>
        <w:t xml:space="preserve"> перегляду </w:t>
      </w:r>
      <w:proofErr w:type="spellStart"/>
      <w:r w:rsidRPr="007F4825">
        <w:rPr>
          <w:color w:val="auto"/>
          <w:sz w:val="28"/>
          <w:szCs w:val="28"/>
        </w:rPr>
        <w:t>оцінених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стратегії</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плану аудиту.</w:t>
      </w:r>
    </w:p>
    <w:p w14:paraId="605140C3"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lastRenderedPageBreak/>
        <w:t xml:space="preserve">2.2. </w:t>
      </w:r>
      <w:proofErr w:type="spellStart"/>
      <w:r w:rsidRPr="007F4825">
        <w:rPr>
          <w:b/>
          <w:bCs/>
          <w:color w:val="auto"/>
          <w:sz w:val="28"/>
          <w:szCs w:val="28"/>
        </w:rPr>
        <w:t>Підготовчий</w:t>
      </w:r>
      <w:proofErr w:type="spellEnd"/>
      <w:r w:rsidRPr="007F4825">
        <w:rPr>
          <w:b/>
          <w:bCs/>
          <w:color w:val="auto"/>
          <w:sz w:val="28"/>
          <w:szCs w:val="28"/>
        </w:rPr>
        <w:t xml:space="preserve"> </w:t>
      </w:r>
      <w:proofErr w:type="spellStart"/>
      <w:r w:rsidRPr="007F4825">
        <w:rPr>
          <w:b/>
          <w:bCs/>
          <w:color w:val="auto"/>
          <w:sz w:val="28"/>
          <w:szCs w:val="28"/>
        </w:rPr>
        <w:t>етап</w:t>
      </w:r>
      <w:proofErr w:type="spellEnd"/>
    </w:p>
    <w:p w14:paraId="282E57ED"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На </w:t>
      </w:r>
      <w:proofErr w:type="spellStart"/>
      <w:r w:rsidRPr="007F4825">
        <w:rPr>
          <w:color w:val="auto"/>
          <w:sz w:val="28"/>
          <w:szCs w:val="28"/>
        </w:rPr>
        <w:t>підготовчому</w:t>
      </w:r>
      <w:proofErr w:type="spellEnd"/>
      <w:r w:rsidRPr="007F4825">
        <w:rPr>
          <w:color w:val="auto"/>
          <w:sz w:val="28"/>
          <w:szCs w:val="28"/>
        </w:rPr>
        <w:t xml:space="preserve"> </w:t>
      </w:r>
      <w:proofErr w:type="spellStart"/>
      <w:r w:rsidRPr="007F4825">
        <w:rPr>
          <w:color w:val="auto"/>
          <w:sz w:val="28"/>
          <w:szCs w:val="28"/>
        </w:rPr>
        <w:t>етапі</w:t>
      </w:r>
      <w:proofErr w:type="spellEnd"/>
      <w:r w:rsidRPr="007F4825">
        <w:rPr>
          <w:color w:val="auto"/>
          <w:sz w:val="28"/>
          <w:szCs w:val="28"/>
        </w:rPr>
        <w:t xml:space="preserve"> аудитор:</w:t>
      </w:r>
    </w:p>
    <w:p w14:paraId="14EFE5D5" w14:textId="77777777" w:rsidR="007F4825" w:rsidRPr="007F4825" w:rsidRDefault="007F4825" w:rsidP="006B1A1D">
      <w:pPr>
        <w:numPr>
          <w:ilvl w:val="0"/>
          <w:numId w:val="76"/>
        </w:numPr>
        <w:spacing w:before="100" w:beforeAutospacing="1" w:after="100" w:afterAutospacing="1" w:line="240" w:lineRule="auto"/>
        <w:rPr>
          <w:color w:val="auto"/>
          <w:sz w:val="28"/>
          <w:szCs w:val="28"/>
        </w:rPr>
      </w:pPr>
      <w:proofErr w:type="spellStart"/>
      <w:r w:rsidRPr="007F4825">
        <w:rPr>
          <w:color w:val="auto"/>
          <w:sz w:val="28"/>
          <w:szCs w:val="28"/>
        </w:rPr>
        <w:t>отримує</w:t>
      </w:r>
      <w:proofErr w:type="spellEnd"/>
      <w:r w:rsidRPr="007F4825">
        <w:rPr>
          <w:color w:val="auto"/>
          <w:sz w:val="28"/>
          <w:szCs w:val="28"/>
        </w:rPr>
        <w:t xml:space="preserve"> </w:t>
      </w:r>
      <w:proofErr w:type="spellStart"/>
      <w:r w:rsidRPr="007F4825">
        <w:rPr>
          <w:color w:val="auto"/>
          <w:sz w:val="28"/>
          <w:szCs w:val="28"/>
        </w:rPr>
        <w:t>інформацію</w:t>
      </w:r>
      <w:proofErr w:type="spellEnd"/>
      <w:r w:rsidRPr="007F4825">
        <w:rPr>
          <w:color w:val="auto"/>
          <w:sz w:val="28"/>
          <w:szCs w:val="28"/>
        </w:rPr>
        <w:t xml:space="preserve"> про </w:t>
      </w:r>
      <w:proofErr w:type="spellStart"/>
      <w:r w:rsidRPr="007F4825">
        <w:rPr>
          <w:color w:val="auto"/>
          <w:sz w:val="28"/>
          <w:szCs w:val="28"/>
        </w:rPr>
        <w:t>потенційного</w:t>
      </w:r>
      <w:proofErr w:type="spellEnd"/>
      <w:r w:rsidRPr="007F4825">
        <w:rPr>
          <w:color w:val="auto"/>
          <w:sz w:val="28"/>
          <w:szCs w:val="28"/>
        </w:rPr>
        <w:t xml:space="preserve"> </w:t>
      </w:r>
      <w:proofErr w:type="spellStart"/>
      <w:r w:rsidRPr="007F4825">
        <w:rPr>
          <w:color w:val="auto"/>
          <w:sz w:val="28"/>
          <w:szCs w:val="28"/>
        </w:rPr>
        <w:t>клієнта</w:t>
      </w:r>
      <w:proofErr w:type="spellEnd"/>
      <w:r w:rsidRPr="007F4825">
        <w:rPr>
          <w:color w:val="auto"/>
          <w:sz w:val="28"/>
          <w:szCs w:val="28"/>
        </w:rPr>
        <w:t>;</w:t>
      </w:r>
    </w:p>
    <w:p w14:paraId="5250E1D6" w14:textId="77777777" w:rsidR="007F4825" w:rsidRPr="007F4825" w:rsidRDefault="007F4825" w:rsidP="006B1A1D">
      <w:pPr>
        <w:numPr>
          <w:ilvl w:val="0"/>
          <w:numId w:val="76"/>
        </w:numPr>
        <w:spacing w:before="100" w:beforeAutospacing="1" w:after="100" w:afterAutospacing="1" w:line="240" w:lineRule="auto"/>
        <w:rPr>
          <w:color w:val="auto"/>
          <w:sz w:val="28"/>
          <w:szCs w:val="28"/>
        </w:rPr>
      </w:pPr>
      <w:proofErr w:type="spellStart"/>
      <w:r w:rsidRPr="007F4825">
        <w:rPr>
          <w:color w:val="auto"/>
          <w:sz w:val="28"/>
          <w:szCs w:val="28"/>
        </w:rPr>
        <w:t>перевіряє</w:t>
      </w:r>
      <w:proofErr w:type="spellEnd"/>
      <w:r w:rsidRPr="007F4825">
        <w:rPr>
          <w:color w:val="auto"/>
          <w:sz w:val="28"/>
          <w:szCs w:val="28"/>
        </w:rPr>
        <w:t xml:space="preserve"> </w:t>
      </w:r>
      <w:proofErr w:type="spellStart"/>
      <w:r w:rsidRPr="007F4825">
        <w:rPr>
          <w:color w:val="auto"/>
          <w:sz w:val="28"/>
          <w:szCs w:val="28"/>
        </w:rPr>
        <w:t>наявність</w:t>
      </w:r>
      <w:proofErr w:type="spellEnd"/>
      <w:r w:rsidRPr="007F4825">
        <w:rPr>
          <w:color w:val="auto"/>
          <w:sz w:val="28"/>
          <w:szCs w:val="28"/>
        </w:rPr>
        <w:t xml:space="preserve"> </w:t>
      </w:r>
      <w:proofErr w:type="spellStart"/>
      <w:r w:rsidRPr="007F4825">
        <w:rPr>
          <w:color w:val="auto"/>
          <w:sz w:val="28"/>
          <w:szCs w:val="28"/>
        </w:rPr>
        <w:t>загроз</w:t>
      </w:r>
      <w:proofErr w:type="spellEnd"/>
      <w:r w:rsidRPr="007F4825">
        <w:rPr>
          <w:color w:val="auto"/>
          <w:sz w:val="28"/>
          <w:szCs w:val="28"/>
        </w:rPr>
        <w:t xml:space="preserve"> </w:t>
      </w:r>
      <w:proofErr w:type="spellStart"/>
      <w:r w:rsidRPr="007F4825">
        <w:rPr>
          <w:color w:val="auto"/>
          <w:sz w:val="28"/>
          <w:szCs w:val="28"/>
        </w:rPr>
        <w:t>незалежності</w:t>
      </w:r>
      <w:proofErr w:type="spellEnd"/>
      <w:r w:rsidRPr="007F4825">
        <w:rPr>
          <w:color w:val="auto"/>
          <w:sz w:val="28"/>
          <w:szCs w:val="28"/>
        </w:rPr>
        <w:t>;</w:t>
      </w:r>
    </w:p>
    <w:p w14:paraId="03F4B732" w14:textId="77777777" w:rsidR="007F4825" w:rsidRPr="007F4825" w:rsidRDefault="007F4825" w:rsidP="006B1A1D">
      <w:pPr>
        <w:numPr>
          <w:ilvl w:val="0"/>
          <w:numId w:val="76"/>
        </w:numPr>
        <w:spacing w:before="100" w:beforeAutospacing="1" w:after="100" w:afterAutospacing="1" w:line="240" w:lineRule="auto"/>
        <w:rPr>
          <w:color w:val="auto"/>
          <w:sz w:val="28"/>
          <w:szCs w:val="28"/>
        </w:rPr>
      </w:pPr>
      <w:proofErr w:type="spellStart"/>
      <w:r w:rsidRPr="007F4825">
        <w:rPr>
          <w:color w:val="auto"/>
          <w:sz w:val="28"/>
          <w:szCs w:val="28"/>
        </w:rPr>
        <w:t>оцінює</w:t>
      </w:r>
      <w:proofErr w:type="spellEnd"/>
      <w:r w:rsidRPr="007F4825">
        <w:rPr>
          <w:color w:val="auto"/>
          <w:sz w:val="28"/>
          <w:szCs w:val="28"/>
        </w:rPr>
        <w:t xml:space="preserve"> </w:t>
      </w:r>
      <w:proofErr w:type="spellStart"/>
      <w:r w:rsidRPr="007F4825">
        <w:rPr>
          <w:color w:val="auto"/>
          <w:sz w:val="28"/>
          <w:szCs w:val="28"/>
        </w:rPr>
        <w:t>власну</w:t>
      </w:r>
      <w:proofErr w:type="spellEnd"/>
      <w:r w:rsidRPr="007F4825">
        <w:rPr>
          <w:color w:val="auto"/>
          <w:sz w:val="28"/>
          <w:szCs w:val="28"/>
        </w:rPr>
        <w:t xml:space="preserve"> </w:t>
      </w:r>
      <w:proofErr w:type="spellStart"/>
      <w:r w:rsidRPr="007F4825">
        <w:rPr>
          <w:color w:val="auto"/>
          <w:sz w:val="28"/>
          <w:szCs w:val="28"/>
        </w:rPr>
        <w:t>компетентність</w:t>
      </w:r>
      <w:proofErr w:type="spellEnd"/>
      <w:r w:rsidRPr="007F4825">
        <w:rPr>
          <w:color w:val="auto"/>
          <w:sz w:val="28"/>
          <w:szCs w:val="28"/>
        </w:rPr>
        <w:t xml:space="preserve"> і </w:t>
      </w:r>
      <w:proofErr w:type="spellStart"/>
      <w:r w:rsidRPr="007F4825">
        <w:rPr>
          <w:color w:val="auto"/>
          <w:sz w:val="28"/>
          <w:szCs w:val="28"/>
        </w:rPr>
        <w:t>доступність</w:t>
      </w:r>
      <w:proofErr w:type="spellEnd"/>
      <w:r w:rsidRPr="007F4825">
        <w:rPr>
          <w:color w:val="auto"/>
          <w:sz w:val="28"/>
          <w:szCs w:val="28"/>
        </w:rPr>
        <w:t xml:space="preserve"> </w:t>
      </w:r>
      <w:proofErr w:type="spellStart"/>
      <w:r w:rsidRPr="007F4825">
        <w:rPr>
          <w:color w:val="auto"/>
          <w:sz w:val="28"/>
          <w:szCs w:val="28"/>
        </w:rPr>
        <w:t>ресурсів</w:t>
      </w:r>
      <w:proofErr w:type="spellEnd"/>
      <w:r w:rsidRPr="007F4825">
        <w:rPr>
          <w:color w:val="auto"/>
          <w:sz w:val="28"/>
          <w:szCs w:val="28"/>
        </w:rPr>
        <w:t>;</w:t>
      </w:r>
    </w:p>
    <w:p w14:paraId="5E24B495" w14:textId="77777777" w:rsidR="007F4825" w:rsidRPr="007F4825" w:rsidRDefault="007F4825" w:rsidP="006B1A1D">
      <w:pPr>
        <w:numPr>
          <w:ilvl w:val="0"/>
          <w:numId w:val="76"/>
        </w:numPr>
        <w:spacing w:before="100" w:beforeAutospacing="1" w:after="100" w:afterAutospacing="1" w:line="240" w:lineRule="auto"/>
        <w:rPr>
          <w:color w:val="auto"/>
          <w:sz w:val="28"/>
          <w:szCs w:val="28"/>
        </w:rPr>
      </w:pPr>
      <w:proofErr w:type="spellStart"/>
      <w:r w:rsidRPr="007F4825">
        <w:rPr>
          <w:color w:val="auto"/>
          <w:sz w:val="28"/>
          <w:szCs w:val="28"/>
        </w:rPr>
        <w:t>з'ясовує</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є </w:t>
      </w:r>
      <w:proofErr w:type="spellStart"/>
      <w:r w:rsidRPr="007F4825">
        <w:rPr>
          <w:color w:val="auto"/>
          <w:sz w:val="28"/>
          <w:szCs w:val="28"/>
        </w:rPr>
        <w:t>підстави</w:t>
      </w:r>
      <w:proofErr w:type="spellEnd"/>
      <w:r w:rsidRPr="007F4825">
        <w:rPr>
          <w:color w:val="auto"/>
          <w:sz w:val="28"/>
          <w:szCs w:val="28"/>
        </w:rPr>
        <w:t xml:space="preserve"> для </w:t>
      </w:r>
      <w:proofErr w:type="spellStart"/>
      <w:r w:rsidRPr="007F4825">
        <w:rPr>
          <w:color w:val="auto"/>
          <w:sz w:val="28"/>
          <w:szCs w:val="28"/>
        </w:rPr>
        <w:t>прийняття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4130938B" w14:textId="77777777" w:rsidR="007F4825" w:rsidRPr="007F4825" w:rsidRDefault="007F4825" w:rsidP="006B1A1D">
      <w:pPr>
        <w:numPr>
          <w:ilvl w:val="0"/>
          <w:numId w:val="76"/>
        </w:numPr>
        <w:spacing w:before="100" w:beforeAutospacing="1" w:after="100" w:afterAutospacing="1" w:line="240" w:lineRule="auto"/>
        <w:rPr>
          <w:color w:val="auto"/>
          <w:sz w:val="28"/>
          <w:szCs w:val="28"/>
        </w:rPr>
      </w:pPr>
      <w:r w:rsidRPr="007F4825">
        <w:rPr>
          <w:color w:val="auto"/>
          <w:sz w:val="28"/>
          <w:szCs w:val="28"/>
        </w:rPr>
        <w:t xml:space="preserve">за </w:t>
      </w:r>
      <w:proofErr w:type="spellStart"/>
      <w:r w:rsidRPr="007F4825">
        <w:rPr>
          <w:color w:val="auto"/>
          <w:sz w:val="28"/>
          <w:szCs w:val="28"/>
        </w:rPr>
        <w:t>необхідності</w:t>
      </w:r>
      <w:proofErr w:type="spellEnd"/>
      <w:r w:rsidRPr="007F4825">
        <w:rPr>
          <w:color w:val="auto"/>
          <w:sz w:val="28"/>
          <w:szCs w:val="28"/>
        </w:rPr>
        <w:t xml:space="preserve"> </w:t>
      </w:r>
      <w:proofErr w:type="spellStart"/>
      <w:r w:rsidRPr="007F4825">
        <w:rPr>
          <w:color w:val="auto"/>
          <w:sz w:val="28"/>
          <w:szCs w:val="28"/>
        </w:rPr>
        <w:t>спілкується</w:t>
      </w:r>
      <w:proofErr w:type="spellEnd"/>
      <w:r w:rsidRPr="007F4825">
        <w:rPr>
          <w:color w:val="auto"/>
          <w:sz w:val="28"/>
          <w:szCs w:val="28"/>
        </w:rPr>
        <w:t xml:space="preserve"> з </w:t>
      </w:r>
      <w:proofErr w:type="spellStart"/>
      <w:r w:rsidRPr="007F4825">
        <w:rPr>
          <w:color w:val="auto"/>
          <w:sz w:val="28"/>
          <w:szCs w:val="28"/>
        </w:rPr>
        <w:t>попереднім</w:t>
      </w:r>
      <w:proofErr w:type="spellEnd"/>
      <w:r w:rsidRPr="007F4825">
        <w:rPr>
          <w:color w:val="auto"/>
          <w:sz w:val="28"/>
          <w:szCs w:val="28"/>
        </w:rPr>
        <w:t xml:space="preserve"> аудитором у межах </w:t>
      </w:r>
      <w:proofErr w:type="spellStart"/>
      <w:r w:rsidRPr="007F4825">
        <w:rPr>
          <w:color w:val="auto"/>
          <w:sz w:val="28"/>
          <w:szCs w:val="28"/>
        </w:rPr>
        <w:t>дозволеного</w:t>
      </w:r>
      <w:proofErr w:type="spellEnd"/>
      <w:r w:rsidRPr="007F4825">
        <w:rPr>
          <w:color w:val="auto"/>
          <w:sz w:val="28"/>
          <w:szCs w:val="28"/>
        </w:rPr>
        <w:t xml:space="preserve"> </w:t>
      </w:r>
      <w:proofErr w:type="spellStart"/>
      <w:r w:rsidRPr="007F4825">
        <w:rPr>
          <w:color w:val="auto"/>
          <w:sz w:val="28"/>
          <w:szCs w:val="28"/>
        </w:rPr>
        <w:t>законодавством</w:t>
      </w:r>
      <w:proofErr w:type="spellEnd"/>
      <w:r w:rsidRPr="007F4825">
        <w:rPr>
          <w:color w:val="auto"/>
          <w:sz w:val="28"/>
          <w:szCs w:val="28"/>
        </w:rPr>
        <w:t>;</w:t>
      </w:r>
    </w:p>
    <w:p w14:paraId="7F99060C" w14:textId="77777777" w:rsidR="007F4825" w:rsidRPr="007F4825" w:rsidRDefault="007F4825" w:rsidP="006B1A1D">
      <w:pPr>
        <w:numPr>
          <w:ilvl w:val="0"/>
          <w:numId w:val="76"/>
        </w:numPr>
        <w:spacing w:before="100" w:beforeAutospacing="1" w:after="100" w:afterAutospacing="1" w:line="240" w:lineRule="auto"/>
        <w:rPr>
          <w:color w:val="auto"/>
          <w:sz w:val="28"/>
          <w:szCs w:val="28"/>
        </w:rPr>
      </w:pPr>
      <w:proofErr w:type="spellStart"/>
      <w:r w:rsidRPr="007F4825">
        <w:rPr>
          <w:color w:val="auto"/>
          <w:sz w:val="28"/>
          <w:szCs w:val="28"/>
        </w:rPr>
        <w:t>погоджує</w:t>
      </w:r>
      <w:proofErr w:type="spellEnd"/>
      <w:r w:rsidRPr="007F4825">
        <w:rPr>
          <w:color w:val="auto"/>
          <w:sz w:val="28"/>
          <w:szCs w:val="28"/>
        </w:rPr>
        <w:t xml:space="preserve"> </w:t>
      </w:r>
      <w:proofErr w:type="spellStart"/>
      <w:r w:rsidRPr="007F4825">
        <w:rPr>
          <w:color w:val="auto"/>
          <w:sz w:val="28"/>
          <w:szCs w:val="28"/>
        </w:rPr>
        <w:t>умови</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з </w:t>
      </w:r>
      <w:proofErr w:type="spellStart"/>
      <w:r w:rsidRPr="007F4825">
        <w:rPr>
          <w:color w:val="auto"/>
          <w:sz w:val="28"/>
          <w:szCs w:val="28"/>
        </w:rPr>
        <w:t>клієнтом</w:t>
      </w:r>
      <w:proofErr w:type="spellEnd"/>
      <w:r w:rsidRPr="007F4825">
        <w:rPr>
          <w:color w:val="auto"/>
          <w:sz w:val="28"/>
          <w:szCs w:val="28"/>
        </w:rPr>
        <w:t>.</w:t>
      </w:r>
    </w:p>
    <w:p w14:paraId="2C89F04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До початку аудиту </w:t>
      </w:r>
      <w:proofErr w:type="spellStart"/>
      <w:r w:rsidRPr="007F4825">
        <w:rPr>
          <w:color w:val="auto"/>
          <w:sz w:val="28"/>
          <w:szCs w:val="28"/>
        </w:rPr>
        <w:t>сторони</w:t>
      </w:r>
      <w:proofErr w:type="spellEnd"/>
      <w:r w:rsidRPr="007F4825">
        <w:rPr>
          <w:color w:val="auto"/>
          <w:sz w:val="28"/>
          <w:szCs w:val="28"/>
        </w:rPr>
        <w:t xml:space="preserve"> </w:t>
      </w:r>
      <w:proofErr w:type="spellStart"/>
      <w:r w:rsidRPr="007F4825">
        <w:rPr>
          <w:color w:val="auto"/>
          <w:sz w:val="28"/>
          <w:szCs w:val="28"/>
        </w:rPr>
        <w:t>погоджують</w:t>
      </w:r>
      <w:proofErr w:type="spellEnd"/>
      <w:r w:rsidRPr="007F4825">
        <w:rPr>
          <w:color w:val="auto"/>
          <w:sz w:val="28"/>
          <w:szCs w:val="28"/>
        </w:rPr>
        <w:t xml:space="preserve"> </w:t>
      </w:r>
      <w:proofErr w:type="spellStart"/>
      <w:r w:rsidRPr="007F4825">
        <w:rPr>
          <w:color w:val="auto"/>
          <w:sz w:val="28"/>
          <w:szCs w:val="28"/>
        </w:rPr>
        <w:t>умови</w:t>
      </w:r>
      <w:proofErr w:type="spellEnd"/>
      <w:r w:rsidRPr="007F4825">
        <w:rPr>
          <w:color w:val="auto"/>
          <w:sz w:val="28"/>
          <w:szCs w:val="28"/>
        </w:rPr>
        <w:t xml:space="preserve"> </w:t>
      </w:r>
      <w:proofErr w:type="spellStart"/>
      <w:r w:rsidRPr="007F4825">
        <w:rPr>
          <w:color w:val="auto"/>
          <w:sz w:val="28"/>
          <w:szCs w:val="28"/>
        </w:rPr>
        <w:t>співпраці</w:t>
      </w:r>
      <w:proofErr w:type="spellEnd"/>
      <w:r w:rsidRPr="007F4825">
        <w:rPr>
          <w:color w:val="auto"/>
          <w:sz w:val="28"/>
          <w:szCs w:val="28"/>
        </w:rPr>
        <w:t xml:space="preserve">, </w:t>
      </w:r>
      <w:proofErr w:type="spellStart"/>
      <w:r w:rsidRPr="007F4825">
        <w:rPr>
          <w:color w:val="auto"/>
          <w:sz w:val="28"/>
          <w:szCs w:val="28"/>
        </w:rPr>
        <w:t>зокрема</w:t>
      </w:r>
      <w:proofErr w:type="spellEnd"/>
      <w:r w:rsidRPr="007F4825">
        <w:rPr>
          <w:color w:val="auto"/>
          <w:sz w:val="28"/>
          <w:szCs w:val="28"/>
        </w:rPr>
        <w:t xml:space="preserve"> мету та </w:t>
      </w:r>
      <w:proofErr w:type="spellStart"/>
      <w:r w:rsidRPr="007F4825">
        <w:rPr>
          <w:color w:val="auto"/>
          <w:sz w:val="28"/>
          <w:szCs w:val="28"/>
        </w:rPr>
        <w:t>обсяг</w:t>
      </w:r>
      <w:proofErr w:type="spellEnd"/>
      <w:r w:rsidRPr="007F4825">
        <w:rPr>
          <w:color w:val="auto"/>
          <w:sz w:val="28"/>
          <w:szCs w:val="28"/>
        </w:rPr>
        <w:t xml:space="preserve"> аудиту, </w:t>
      </w:r>
      <w:proofErr w:type="spellStart"/>
      <w:r w:rsidRPr="007F4825">
        <w:rPr>
          <w:color w:val="auto"/>
          <w:sz w:val="28"/>
          <w:szCs w:val="28"/>
        </w:rPr>
        <w:t>обов'язки</w:t>
      </w:r>
      <w:proofErr w:type="spellEnd"/>
      <w:r w:rsidRPr="007F4825">
        <w:rPr>
          <w:color w:val="auto"/>
          <w:sz w:val="28"/>
          <w:szCs w:val="28"/>
        </w:rPr>
        <w:t xml:space="preserve"> </w:t>
      </w:r>
      <w:proofErr w:type="spellStart"/>
      <w:r w:rsidRPr="007F4825">
        <w:rPr>
          <w:color w:val="auto"/>
          <w:sz w:val="28"/>
          <w:szCs w:val="28"/>
        </w:rPr>
        <w:t>керівництва</w:t>
      </w:r>
      <w:proofErr w:type="spellEnd"/>
      <w:r w:rsidRPr="007F4825">
        <w:rPr>
          <w:color w:val="auto"/>
          <w:sz w:val="28"/>
          <w:szCs w:val="28"/>
        </w:rPr>
        <w:t xml:space="preserve"> й аудитора, </w:t>
      </w:r>
      <w:proofErr w:type="spellStart"/>
      <w:r w:rsidRPr="007F4825">
        <w:rPr>
          <w:color w:val="auto"/>
          <w:sz w:val="28"/>
          <w:szCs w:val="28"/>
        </w:rPr>
        <w:t>застосовну</w:t>
      </w:r>
      <w:proofErr w:type="spellEnd"/>
      <w:r w:rsidRPr="007F4825">
        <w:rPr>
          <w:color w:val="auto"/>
          <w:sz w:val="28"/>
          <w:szCs w:val="28"/>
        </w:rPr>
        <w:t xml:space="preserve"> </w:t>
      </w:r>
      <w:proofErr w:type="spellStart"/>
      <w:r w:rsidRPr="007F4825">
        <w:rPr>
          <w:color w:val="auto"/>
          <w:sz w:val="28"/>
          <w:szCs w:val="28"/>
        </w:rPr>
        <w:t>концептуальну</w:t>
      </w:r>
      <w:proofErr w:type="spellEnd"/>
      <w:r w:rsidRPr="007F4825">
        <w:rPr>
          <w:color w:val="auto"/>
          <w:sz w:val="28"/>
          <w:szCs w:val="28"/>
        </w:rPr>
        <w:t xml:space="preserve"> основу </w:t>
      </w:r>
      <w:proofErr w:type="spellStart"/>
      <w:r w:rsidRPr="007F4825">
        <w:rPr>
          <w:color w:val="auto"/>
          <w:sz w:val="28"/>
          <w:szCs w:val="28"/>
        </w:rPr>
        <w:t>фінансового</w:t>
      </w:r>
      <w:proofErr w:type="spellEnd"/>
      <w:r w:rsidRPr="007F4825">
        <w:rPr>
          <w:color w:val="auto"/>
          <w:sz w:val="28"/>
          <w:szCs w:val="28"/>
        </w:rPr>
        <w:t xml:space="preserve"> </w:t>
      </w:r>
      <w:proofErr w:type="spellStart"/>
      <w:r w:rsidRPr="007F4825">
        <w:rPr>
          <w:color w:val="auto"/>
          <w:sz w:val="28"/>
          <w:szCs w:val="28"/>
        </w:rPr>
        <w:t>звітування</w:t>
      </w:r>
      <w:proofErr w:type="spellEnd"/>
      <w:r w:rsidRPr="007F4825">
        <w:rPr>
          <w:color w:val="auto"/>
          <w:sz w:val="28"/>
          <w:szCs w:val="28"/>
        </w:rPr>
        <w:t xml:space="preserve"> та </w:t>
      </w:r>
      <w:proofErr w:type="spellStart"/>
      <w:r w:rsidRPr="007F4825">
        <w:rPr>
          <w:color w:val="auto"/>
          <w:sz w:val="28"/>
          <w:szCs w:val="28"/>
        </w:rPr>
        <w:t>очікувану</w:t>
      </w:r>
      <w:proofErr w:type="spellEnd"/>
      <w:r w:rsidRPr="007F4825">
        <w:rPr>
          <w:color w:val="auto"/>
          <w:sz w:val="28"/>
          <w:szCs w:val="28"/>
        </w:rPr>
        <w:t xml:space="preserve"> форму </w:t>
      </w:r>
      <w:proofErr w:type="spellStart"/>
      <w:r w:rsidRPr="007F4825">
        <w:rPr>
          <w:color w:val="auto"/>
          <w:sz w:val="28"/>
          <w:szCs w:val="28"/>
        </w:rPr>
        <w:t>звіту</w:t>
      </w:r>
      <w:proofErr w:type="spellEnd"/>
      <w:r w:rsidRPr="007F4825">
        <w:rPr>
          <w:color w:val="auto"/>
          <w:sz w:val="28"/>
          <w:szCs w:val="28"/>
        </w:rPr>
        <w:t>.</w:t>
      </w:r>
    </w:p>
    <w:p w14:paraId="42D469D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Умови</w:t>
      </w:r>
      <w:proofErr w:type="spellEnd"/>
      <w:r w:rsidRPr="007F4825">
        <w:rPr>
          <w:color w:val="auto"/>
          <w:sz w:val="28"/>
          <w:szCs w:val="28"/>
        </w:rPr>
        <w:t xml:space="preserve"> аудиту </w:t>
      </w:r>
      <w:proofErr w:type="spellStart"/>
      <w:r w:rsidRPr="007F4825">
        <w:rPr>
          <w:color w:val="auto"/>
          <w:sz w:val="28"/>
          <w:szCs w:val="28"/>
        </w:rPr>
        <w:t>зазвичай</w:t>
      </w:r>
      <w:proofErr w:type="spellEnd"/>
      <w:r w:rsidRPr="007F4825">
        <w:rPr>
          <w:color w:val="auto"/>
          <w:sz w:val="28"/>
          <w:szCs w:val="28"/>
        </w:rPr>
        <w:t xml:space="preserve"> </w:t>
      </w:r>
      <w:proofErr w:type="spellStart"/>
      <w:r w:rsidRPr="007F4825">
        <w:rPr>
          <w:color w:val="auto"/>
          <w:sz w:val="28"/>
          <w:szCs w:val="28"/>
        </w:rPr>
        <w:t>оформлюють</w:t>
      </w:r>
      <w:proofErr w:type="spellEnd"/>
      <w:r w:rsidRPr="007F4825">
        <w:rPr>
          <w:color w:val="auto"/>
          <w:sz w:val="28"/>
          <w:szCs w:val="28"/>
        </w:rPr>
        <w:t xml:space="preserve"> листом-</w:t>
      </w:r>
      <w:proofErr w:type="spellStart"/>
      <w:r w:rsidRPr="007F4825">
        <w:rPr>
          <w:color w:val="auto"/>
          <w:sz w:val="28"/>
          <w:szCs w:val="28"/>
        </w:rPr>
        <w:t>зобов'язанням</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іншим</w:t>
      </w:r>
      <w:proofErr w:type="spellEnd"/>
      <w:r w:rsidRPr="007F4825">
        <w:rPr>
          <w:color w:val="auto"/>
          <w:sz w:val="28"/>
          <w:szCs w:val="28"/>
        </w:rPr>
        <w:t xml:space="preserve"> </w:t>
      </w:r>
      <w:proofErr w:type="spellStart"/>
      <w:r w:rsidRPr="007F4825">
        <w:rPr>
          <w:color w:val="auto"/>
          <w:sz w:val="28"/>
          <w:szCs w:val="28"/>
        </w:rPr>
        <w:t>належним</w:t>
      </w:r>
      <w:proofErr w:type="spellEnd"/>
      <w:r w:rsidRPr="007F4825">
        <w:rPr>
          <w:color w:val="auto"/>
          <w:sz w:val="28"/>
          <w:szCs w:val="28"/>
        </w:rPr>
        <w:t xml:space="preserve"> </w:t>
      </w:r>
      <w:proofErr w:type="spellStart"/>
      <w:r w:rsidRPr="007F4825">
        <w:rPr>
          <w:color w:val="auto"/>
          <w:sz w:val="28"/>
          <w:szCs w:val="28"/>
        </w:rPr>
        <w:t>письмовим</w:t>
      </w:r>
      <w:proofErr w:type="spellEnd"/>
      <w:r w:rsidRPr="007F4825">
        <w:rPr>
          <w:color w:val="auto"/>
          <w:sz w:val="28"/>
          <w:szCs w:val="28"/>
        </w:rPr>
        <w:t xml:space="preserve"> документом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вимог</w:t>
      </w:r>
      <w:proofErr w:type="spellEnd"/>
      <w:r w:rsidRPr="007F4825">
        <w:rPr>
          <w:color w:val="auto"/>
          <w:sz w:val="28"/>
          <w:szCs w:val="28"/>
        </w:rPr>
        <w:t xml:space="preserve"> </w:t>
      </w:r>
      <w:proofErr w:type="spellStart"/>
      <w:r w:rsidRPr="007F4825">
        <w:rPr>
          <w:color w:val="auto"/>
          <w:sz w:val="28"/>
          <w:szCs w:val="28"/>
        </w:rPr>
        <w:t>застосовного</w:t>
      </w:r>
      <w:proofErr w:type="spellEnd"/>
      <w:r w:rsidRPr="007F4825">
        <w:rPr>
          <w:color w:val="auto"/>
          <w:sz w:val="28"/>
          <w:szCs w:val="28"/>
        </w:rPr>
        <w:t xml:space="preserve"> стандарту.</w:t>
      </w:r>
    </w:p>
    <w:p w14:paraId="69EDACA8"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2.3. </w:t>
      </w:r>
      <w:proofErr w:type="spellStart"/>
      <w:r w:rsidRPr="007F4825">
        <w:rPr>
          <w:b/>
          <w:bCs/>
          <w:color w:val="auto"/>
          <w:sz w:val="28"/>
          <w:szCs w:val="28"/>
        </w:rPr>
        <w:t>Етап</w:t>
      </w:r>
      <w:proofErr w:type="spellEnd"/>
      <w:r w:rsidRPr="007F4825">
        <w:rPr>
          <w:b/>
          <w:bCs/>
          <w:color w:val="auto"/>
          <w:sz w:val="28"/>
          <w:szCs w:val="28"/>
        </w:rPr>
        <w:t xml:space="preserve"> </w:t>
      </w:r>
      <w:proofErr w:type="spellStart"/>
      <w:r w:rsidRPr="007F4825">
        <w:rPr>
          <w:b/>
          <w:bCs/>
          <w:color w:val="auto"/>
          <w:sz w:val="28"/>
          <w:szCs w:val="28"/>
        </w:rPr>
        <w:t>виконання</w:t>
      </w:r>
      <w:proofErr w:type="spellEnd"/>
      <w:r w:rsidRPr="007F4825">
        <w:rPr>
          <w:b/>
          <w:bCs/>
          <w:color w:val="auto"/>
          <w:sz w:val="28"/>
          <w:szCs w:val="28"/>
        </w:rPr>
        <w:t xml:space="preserve"> аудиту</w:t>
      </w:r>
    </w:p>
    <w:p w14:paraId="5E05886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виконання</w:t>
      </w:r>
      <w:proofErr w:type="spellEnd"/>
      <w:r w:rsidRPr="007F4825">
        <w:rPr>
          <w:color w:val="auto"/>
          <w:sz w:val="28"/>
          <w:szCs w:val="28"/>
        </w:rPr>
        <w:t xml:space="preserve"> аудиту аудитор </w:t>
      </w:r>
      <w:proofErr w:type="spellStart"/>
      <w:r w:rsidRPr="007F4825">
        <w:rPr>
          <w:color w:val="auto"/>
          <w:sz w:val="28"/>
          <w:szCs w:val="28"/>
        </w:rPr>
        <w:t>отримує</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дають</w:t>
      </w:r>
      <w:proofErr w:type="spellEnd"/>
      <w:r w:rsidRPr="007F4825">
        <w:rPr>
          <w:color w:val="auto"/>
          <w:sz w:val="28"/>
          <w:szCs w:val="28"/>
        </w:rPr>
        <w:t xml:space="preserve"> </w:t>
      </w:r>
      <w:proofErr w:type="spellStart"/>
      <w:r w:rsidRPr="007F4825">
        <w:rPr>
          <w:color w:val="auto"/>
          <w:sz w:val="28"/>
          <w:szCs w:val="28"/>
        </w:rPr>
        <w:t>змогу</w:t>
      </w:r>
      <w:proofErr w:type="spellEnd"/>
      <w:r w:rsidRPr="007F4825">
        <w:rPr>
          <w:color w:val="auto"/>
          <w:sz w:val="28"/>
          <w:szCs w:val="28"/>
        </w:rPr>
        <w:t xml:space="preserve"> </w:t>
      </w:r>
      <w:proofErr w:type="spellStart"/>
      <w:r w:rsidRPr="007F4825">
        <w:rPr>
          <w:color w:val="auto"/>
          <w:sz w:val="28"/>
          <w:szCs w:val="28"/>
        </w:rPr>
        <w:t>перевірити</w:t>
      </w:r>
      <w:proofErr w:type="spellEnd"/>
      <w:r w:rsidRPr="007F4825">
        <w:rPr>
          <w:color w:val="auto"/>
          <w:sz w:val="28"/>
          <w:szCs w:val="28"/>
        </w:rPr>
        <w:t xml:space="preserve"> </w:t>
      </w:r>
      <w:proofErr w:type="spellStart"/>
      <w:r w:rsidRPr="007F4825">
        <w:rPr>
          <w:color w:val="auto"/>
          <w:sz w:val="28"/>
          <w:szCs w:val="28"/>
        </w:rPr>
        <w:t>достовірність</w:t>
      </w:r>
      <w:proofErr w:type="spellEnd"/>
      <w:r w:rsidRPr="007F4825">
        <w:rPr>
          <w:color w:val="auto"/>
          <w:sz w:val="28"/>
          <w:szCs w:val="28"/>
        </w:rPr>
        <w:t xml:space="preserve"> </w:t>
      </w:r>
      <w:proofErr w:type="spellStart"/>
      <w:r w:rsidRPr="007F4825">
        <w:rPr>
          <w:color w:val="auto"/>
          <w:sz w:val="28"/>
          <w:szCs w:val="28"/>
        </w:rPr>
        <w:t>показників</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154F2D1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застосовувати</w:t>
      </w:r>
      <w:proofErr w:type="spellEnd"/>
      <w:r w:rsidRPr="007F4825">
        <w:rPr>
          <w:color w:val="auto"/>
          <w:sz w:val="28"/>
          <w:szCs w:val="28"/>
        </w:rPr>
        <w:t>:</w:t>
      </w:r>
    </w:p>
    <w:p w14:paraId="19828CE0"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w:t>
      </w:r>
    </w:p>
    <w:p w14:paraId="406330F6"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зовнішні</w:t>
      </w:r>
      <w:proofErr w:type="spellEnd"/>
      <w:r w:rsidRPr="007F4825">
        <w:rPr>
          <w:color w:val="auto"/>
          <w:sz w:val="28"/>
          <w:szCs w:val="28"/>
        </w:rPr>
        <w:t xml:space="preserve"> </w:t>
      </w:r>
      <w:proofErr w:type="spellStart"/>
      <w:r w:rsidRPr="007F4825">
        <w:rPr>
          <w:color w:val="auto"/>
          <w:sz w:val="28"/>
          <w:szCs w:val="28"/>
        </w:rPr>
        <w:t>підтвердження</w:t>
      </w:r>
      <w:proofErr w:type="spellEnd"/>
      <w:r w:rsidRPr="007F4825">
        <w:rPr>
          <w:color w:val="auto"/>
          <w:sz w:val="28"/>
          <w:szCs w:val="28"/>
        </w:rPr>
        <w:t>;</w:t>
      </w:r>
    </w:p>
    <w:p w14:paraId="385A2110"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спостереження</w:t>
      </w:r>
      <w:proofErr w:type="spellEnd"/>
      <w:r w:rsidRPr="007F4825">
        <w:rPr>
          <w:color w:val="auto"/>
          <w:sz w:val="28"/>
          <w:szCs w:val="28"/>
        </w:rPr>
        <w:t xml:space="preserve"> за </w:t>
      </w:r>
      <w:proofErr w:type="spellStart"/>
      <w:r w:rsidRPr="007F4825">
        <w:rPr>
          <w:color w:val="auto"/>
          <w:sz w:val="28"/>
          <w:szCs w:val="28"/>
        </w:rPr>
        <w:t>інвентаризацією</w:t>
      </w:r>
      <w:proofErr w:type="spellEnd"/>
      <w:r w:rsidRPr="007F4825">
        <w:rPr>
          <w:color w:val="auto"/>
          <w:sz w:val="28"/>
          <w:szCs w:val="28"/>
        </w:rPr>
        <w:t>;</w:t>
      </w:r>
    </w:p>
    <w:p w14:paraId="74B33887"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інспектування</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w:t>
      </w:r>
    </w:p>
    <w:p w14:paraId="1A8C8B75"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повторне</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w:t>
      </w:r>
    </w:p>
    <w:p w14:paraId="1CCEB716"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правильності</w:t>
      </w:r>
      <w:proofErr w:type="spellEnd"/>
      <w:r w:rsidRPr="007F4825">
        <w:rPr>
          <w:color w:val="auto"/>
          <w:sz w:val="28"/>
          <w:szCs w:val="28"/>
        </w:rPr>
        <w:t xml:space="preserve"> </w:t>
      </w:r>
      <w:proofErr w:type="spellStart"/>
      <w:r w:rsidRPr="007F4825">
        <w:rPr>
          <w:color w:val="auto"/>
          <w:sz w:val="28"/>
          <w:szCs w:val="28"/>
        </w:rPr>
        <w:t>бухгалтерських</w:t>
      </w:r>
      <w:proofErr w:type="spellEnd"/>
      <w:r w:rsidRPr="007F4825">
        <w:rPr>
          <w:color w:val="auto"/>
          <w:sz w:val="28"/>
          <w:szCs w:val="28"/>
        </w:rPr>
        <w:t xml:space="preserve"> </w:t>
      </w:r>
      <w:proofErr w:type="spellStart"/>
      <w:r w:rsidRPr="007F4825">
        <w:rPr>
          <w:color w:val="auto"/>
          <w:sz w:val="28"/>
          <w:szCs w:val="28"/>
        </w:rPr>
        <w:t>проведень</w:t>
      </w:r>
      <w:proofErr w:type="spellEnd"/>
      <w:r w:rsidRPr="007F4825">
        <w:rPr>
          <w:color w:val="auto"/>
          <w:sz w:val="28"/>
          <w:szCs w:val="28"/>
        </w:rPr>
        <w:t>;</w:t>
      </w:r>
    </w:p>
    <w:p w14:paraId="41528795"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аналітичні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w:t>
      </w:r>
    </w:p>
    <w:p w14:paraId="162828A3"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опитування</w:t>
      </w:r>
      <w:proofErr w:type="spellEnd"/>
      <w:r w:rsidRPr="007F4825">
        <w:rPr>
          <w:color w:val="auto"/>
          <w:sz w:val="28"/>
          <w:szCs w:val="28"/>
        </w:rPr>
        <w:t xml:space="preserve"> </w:t>
      </w:r>
      <w:proofErr w:type="spellStart"/>
      <w:r w:rsidRPr="007F4825">
        <w:rPr>
          <w:color w:val="auto"/>
          <w:sz w:val="28"/>
          <w:szCs w:val="28"/>
        </w:rPr>
        <w:t>працівників</w:t>
      </w:r>
      <w:proofErr w:type="spellEnd"/>
      <w:r w:rsidRPr="007F4825">
        <w:rPr>
          <w:color w:val="auto"/>
          <w:sz w:val="28"/>
          <w:szCs w:val="28"/>
        </w:rPr>
        <w:t>;</w:t>
      </w:r>
    </w:p>
    <w:p w14:paraId="1DABAFF6" w14:textId="77777777" w:rsidR="007F4825" w:rsidRPr="007F4825" w:rsidRDefault="007F4825" w:rsidP="006B1A1D">
      <w:pPr>
        <w:numPr>
          <w:ilvl w:val="0"/>
          <w:numId w:val="77"/>
        </w:numPr>
        <w:spacing w:before="100" w:beforeAutospacing="1" w:after="100" w:afterAutospacing="1" w:line="240" w:lineRule="auto"/>
        <w:rPr>
          <w:color w:val="auto"/>
          <w:sz w:val="28"/>
          <w:szCs w:val="28"/>
        </w:rPr>
      </w:pPr>
      <w:proofErr w:type="spellStart"/>
      <w:r w:rsidRPr="007F4825">
        <w:rPr>
          <w:color w:val="auto"/>
          <w:sz w:val="28"/>
          <w:szCs w:val="28"/>
        </w:rPr>
        <w:t>тестування</w:t>
      </w:r>
      <w:proofErr w:type="spellEnd"/>
      <w:r w:rsidRPr="007F4825">
        <w:rPr>
          <w:color w:val="auto"/>
          <w:sz w:val="28"/>
          <w:szCs w:val="28"/>
        </w:rPr>
        <w:t xml:space="preserve"> </w:t>
      </w:r>
      <w:proofErr w:type="spellStart"/>
      <w:r w:rsidRPr="007F4825">
        <w:rPr>
          <w:color w:val="auto"/>
          <w:sz w:val="28"/>
          <w:szCs w:val="28"/>
        </w:rPr>
        <w:t>засобів</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w:t>
      </w:r>
    </w:p>
    <w:p w14:paraId="5E8A336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Опитування</w:t>
      </w:r>
      <w:proofErr w:type="spellEnd"/>
      <w:r w:rsidRPr="007F4825">
        <w:rPr>
          <w:color w:val="auto"/>
          <w:sz w:val="28"/>
          <w:szCs w:val="28"/>
        </w:rPr>
        <w:t xml:space="preserve"> </w:t>
      </w:r>
      <w:proofErr w:type="spellStart"/>
      <w:r w:rsidRPr="007F4825">
        <w:rPr>
          <w:color w:val="auto"/>
          <w:sz w:val="28"/>
          <w:szCs w:val="28"/>
        </w:rPr>
        <w:t>саме</w:t>
      </w:r>
      <w:proofErr w:type="spellEnd"/>
      <w:r w:rsidRPr="007F4825">
        <w:rPr>
          <w:color w:val="auto"/>
          <w:sz w:val="28"/>
          <w:szCs w:val="28"/>
        </w:rPr>
        <w:t xml:space="preserve"> по </w:t>
      </w:r>
      <w:proofErr w:type="spellStart"/>
      <w:r w:rsidRPr="007F4825">
        <w:rPr>
          <w:color w:val="auto"/>
          <w:sz w:val="28"/>
          <w:szCs w:val="28"/>
        </w:rPr>
        <w:t>собі</w:t>
      </w:r>
      <w:proofErr w:type="spellEnd"/>
      <w:r w:rsidRPr="007F4825">
        <w:rPr>
          <w:color w:val="auto"/>
          <w:sz w:val="28"/>
          <w:szCs w:val="28"/>
        </w:rPr>
        <w:t xml:space="preserve"> </w:t>
      </w:r>
      <w:proofErr w:type="spellStart"/>
      <w:r w:rsidRPr="007F4825">
        <w:rPr>
          <w:color w:val="auto"/>
          <w:sz w:val="28"/>
          <w:szCs w:val="28"/>
        </w:rPr>
        <w:t>зазвичай</w:t>
      </w:r>
      <w:proofErr w:type="spellEnd"/>
      <w:r w:rsidRPr="007F4825">
        <w:rPr>
          <w:color w:val="auto"/>
          <w:sz w:val="28"/>
          <w:szCs w:val="28"/>
        </w:rPr>
        <w:t xml:space="preserve"> не </w:t>
      </w:r>
      <w:proofErr w:type="spellStart"/>
      <w:r w:rsidRPr="007F4825">
        <w:rPr>
          <w:color w:val="auto"/>
          <w:sz w:val="28"/>
          <w:szCs w:val="28"/>
        </w:rPr>
        <w:t>забезпечує</w:t>
      </w:r>
      <w:proofErr w:type="spellEnd"/>
      <w:r w:rsidRPr="007F4825">
        <w:rPr>
          <w:color w:val="auto"/>
          <w:sz w:val="28"/>
          <w:szCs w:val="28"/>
        </w:rPr>
        <w:t xml:space="preserve"> </w:t>
      </w:r>
      <w:proofErr w:type="spellStart"/>
      <w:r w:rsidRPr="007F4825">
        <w:rPr>
          <w:color w:val="auto"/>
          <w:sz w:val="28"/>
          <w:szCs w:val="28"/>
        </w:rPr>
        <w:t>достатнього</w:t>
      </w:r>
      <w:proofErr w:type="spellEnd"/>
      <w:r w:rsidRPr="007F4825">
        <w:rPr>
          <w:color w:val="auto"/>
          <w:sz w:val="28"/>
          <w:szCs w:val="28"/>
        </w:rPr>
        <w:t xml:space="preserve"> </w:t>
      </w:r>
      <w:proofErr w:type="spellStart"/>
      <w:r w:rsidRPr="007F4825">
        <w:rPr>
          <w:color w:val="auto"/>
          <w:sz w:val="28"/>
          <w:szCs w:val="28"/>
        </w:rPr>
        <w:t>підтвердження</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показника</w:t>
      </w:r>
      <w:proofErr w:type="spellEnd"/>
      <w:r w:rsidRPr="007F4825">
        <w:rPr>
          <w:color w:val="auto"/>
          <w:sz w:val="28"/>
          <w:szCs w:val="28"/>
        </w:rPr>
        <w:t xml:space="preserve">. </w:t>
      </w:r>
      <w:proofErr w:type="spellStart"/>
      <w:r w:rsidRPr="007F4825">
        <w:rPr>
          <w:color w:val="auto"/>
          <w:sz w:val="28"/>
          <w:szCs w:val="28"/>
        </w:rPr>
        <w:t>Отриману</w:t>
      </w:r>
      <w:proofErr w:type="spellEnd"/>
      <w:r w:rsidRPr="007F4825">
        <w:rPr>
          <w:color w:val="auto"/>
          <w:sz w:val="28"/>
          <w:szCs w:val="28"/>
        </w:rPr>
        <w:t xml:space="preserve"> </w:t>
      </w:r>
      <w:proofErr w:type="spellStart"/>
      <w:r w:rsidRPr="007F4825">
        <w:rPr>
          <w:color w:val="auto"/>
          <w:sz w:val="28"/>
          <w:szCs w:val="28"/>
        </w:rPr>
        <w:t>інформацію</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w:t>
      </w:r>
      <w:proofErr w:type="spellStart"/>
      <w:r w:rsidRPr="007F4825">
        <w:rPr>
          <w:color w:val="auto"/>
          <w:sz w:val="28"/>
          <w:szCs w:val="28"/>
        </w:rPr>
        <w:t>зіставляти</w:t>
      </w:r>
      <w:proofErr w:type="spellEnd"/>
      <w:r w:rsidRPr="007F4825">
        <w:rPr>
          <w:color w:val="auto"/>
          <w:sz w:val="28"/>
          <w:szCs w:val="28"/>
        </w:rPr>
        <w:t xml:space="preserve"> з </w:t>
      </w:r>
      <w:proofErr w:type="spellStart"/>
      <w:r w:rsidRPr="007F4825">
        <w:rPr>
          <w:color w:val="auto"/>
          <w:sz w:val="28"/>
          <w:szCs w:val="28"/>
        </w:rPr>
        <w:t>іншими</w:t>
      </w:r>
      <w:proofErr w:type="spellEnd"/>
      <w:r w:rsidRPr="007F4825">
        <w:rPr>
          <w:color w:val="auto"/>
          <w:sz w:val="28"/>
          <w:szCs w:val="28"/>
        </w:rPr>
        <w:t xml:space="preserve"> </w:t>
      </w:r>
      <w:proofErr w:type="spellStart"/>
      <w:r w:rsidRPr="007F4825">
        <w:rPr>
          <w:color w:val="auto"/>
          <w:sz w:val="28"/>
          <w:szCs w:val="28"/>
        </w:rPr>
        <w:t>доказами</w:t>
      </w:r>
      <w:proofErr w:type="spellEnd"/>
      <w:r w:rsidRPr="007F4825">
        <w:rPr>
          <w:color w:val="auto"/>
          <w:sz w:val="28"/>
          <w:szCs w:val="28"/>
        </w:rPr>
        <w:t>.</w:t>
      </w:r>
    </w:p>
    <w:p w14:paraId="76E3CC3D"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2.4. </w:t>
      </w:r>
      <w:proofErr w:type="spellStart"/>
      <w:r w:rsidRPr="007F4825">
        <w:rPr>
          <w:b/>
          <w:bCs/>
          <w:color w:val="auto"/>
          <w:sz w:val="28"/>
          <w:szCs w:val="28"/>
        </w:rPr>
        <w:t>Завершення</w:t>
      </w:r>
      <w:proofErr w:type="spellEnd"/>
      <w:r w:rsidRPr="007F4825">
        <w:rPr>
          <w:b/>
          <w:bCs/>
          <w:color w:val="auto"/>
          <w:sz w:val="28"/>
          <w:szCs w:val="28"/>
        </w:rPr>
        <w:t xml:space="preserve"> аудиту</w:t>
      </w:r>
    </w:p>
    <w:p w14:paraId="1C1F32B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На </w:t>
      </w:r>
      <w:proofErr w:type="spellStart"/>
      <w:r w:rsidRPr="007F4825">
        <w:rPr>
          <w:color w:val="auto"/>
          <w:sz w:val="28"/>
          <w:szCs w:val="28"/>
        </w:rPr>
        <w:t>завершальному</w:t>
      </w:r>
      <w:proofErr w:type="spellEnd"/>
      <w:r w:rsidRPr="007F4825">
        <w:rPr>
          <w:color w:val="auto"/>
          <w:sz w:val="28"/>
          <w:szCs w:val="28"/>
        </w:rPr>
        <w:t xml:space="preserve"> </w:t>
      </w:r>
      <w:proofErr w:type="spellStart"/>
      <w:r w:rsidRPr="007F4825">
        <w:rPr>
          <w:color w:val="auto"/>
          <w:sz w:val="28"/>
          <w:szCs w:val="28"/>
        </w:rPr>
        <w:t>етапі</w:t>
      </w:r>
      <w:proofErr w:type="spellEnd"/>
      <w:r w:rsidRPr="007F4825">
        <w:rPr>
          <w:color w:val="auto"/>
          <w:sz w:val="28"/>
          <w:szCs w:val="28"/>
        </w:rPr>
        <w:t xml:space="preserve"> аудитор:</w:t>
      </w:r>
    </w:p>
    <w:p w14:paraId="73E9D911" w14:textId="77777777" w:rsidR="007F4825" w:rsidRPr="007F4825" w:rsidRDefault="007F4825" w:rsidP="006B1A1D">
      <w:pPr>
        <w:numPr>
          <w:ilvl w:val="0"/>
          <w:numId w:val="78"/>
        </w:numPr>
        <w:spacing w:before="100" w:beforeAutospacing="1" w:after="100" w:afterAutospacing="1" w:line="240" w:lineRule="auto"/>
        <w:rPr>
          <w:color w:val="auto"/>
          <w:sz w:val="28"/>
          <w:szCs w:val="28"/>
        </w:rPr>
      </w:pPr>
      <w:proofErr w:type="spellStart"/>
      <w:r w:rsidRPr="007F4825">
        <w:rPr>
          <w:color w:val="auto"/>
          <w:sz w:val="28"/>
          <w:szCs w:val="28"/>
        </w:rPr>
        <w:t>Узагальнює</w:t>
      </w:r>
      <w:proofErr w:type="spellEnd"/>
      <w:r w:rsidRPr="007F4825">
        <w:rPr>
          <w:color w:val="auto"/>
          <w:sz w:val="28"/>
          <w:szCs w:val="28"/>
        </w:rPr>
        <w:t xml:space="preserve">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та </w:t>
      </w:r>
      <w:proofErr w:type="spellStart"/>
      <w:r w:rsidRPr="007F4825">
        <w:rPr>
          <w:color w:val="auto"/>
          <w:sz w:val="28"/>
          <w:szCs w:val="28"/>
        </w:rPr>
        <w:t>викривлення</w:t>
      </w:r>
      <w:proofErr w:type="spellEnd"/>
      <w:r w:rsidRPr="007F4825">
        <w:rPr>
          <w:color w:val="auto"/>
          <w:sz w:val="28"/>
          <w:szCs w:val="28"/>
        </w:rPr>
        <w:t>.</w:t>
      </w:r>
    </w:p>
    <w:p w14:paraId="6D3956A9" w14:textId="77777777" w:rsidR="007F4825" w:rsidRPr="007F4825" w:rsidRDefault="007F4825" w:rsidP="006B1A1D">
      <w:pPr>
        <w:numPr>
          <w:ilvl w:val="0"/>
          <w:numId w:val="78"/>
        </w:numPr>
        <w:spacing w:before="100" w:beforeAutospacing="1" w:after="100" w:afterAutospacing="1" w:line="240" w:lineRule="auto"/>
        <w:rPr>
          <w:color w:val="auto"/>
          <w:sz w:val="28"/>
          <w:szCs w:val="28"/>
        </w:rPr>
      </w:pPr>
      <w:proofErr w:type="spellStart"/>
      <w:r w:rsidRPr="007F4825">
        <w:rPr>
          <w:color w:val="auto"/>
          <w:sz w:val="28"/>
          <w:szCs w:val="28"/>
        </w:rPr>
        <w:t>Оцінює</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окремо</w:t>
      </w:r>
      <w:proofErr w:type="spellEnd"/>
      <w:r w:rsidRPr="007F4825">
        <w:rPr>
          <w:color w:val="auto"/>
          <w:sz w:val="28"/>
          <w:szCs w:val="28"/>
        </w:rPr>
        <w:t xml:space="preserve"> та в </w:t>
      </w:r>
      <w:proofErr w:type="spellStart"/>
      <w:r w:rsidRPr="007F4825">
        <w:rPr>
          <w:color w:val="auto"/>
          <w:sz w:val="28"/>
          <w:szCs w:val="28"/>
        </w:rPr>
        <w:t>сукупності</w:t>
      </w:r>
      <w:proofErr w:type="spellEnd"/>
      <w:r w:rsidRPr="007F4825">
        <w:rPr>
          <w:color w:val="auto"/>
          <w:sz w:val="28"/>
          <w:szCs w:val="28"/>
        </w:rPr>
        <w:t>.</w:t>
      </w:r>
    </w:p>
    <w:p w14:paraId="4BBE8A67" w14:textId="77777777" w:rsidR="007F4825" w:rsidRPr="007F4825" w:rsidRDefault="007F4825" w:rsidP="006B1A1D">
      <w:pPr>
        <w:numPr>
          <w:ilvl w:val="0"/>
          <w:numId w:val="78"/>
        </w:numPr>
        <w:spacing w:before="100" w:beforeAutospacing="1" w:after="100" w:afterAutospacing="1" w:line="240" w:lineRule="auto"/>
        <w:rPr>
          <w:color w:val="auto"/>
          <w:sz w:val="28"/>
          <w:szCs w:val="28"/>
        </w:rPr>
      </w:pPr>
      <w:proofErr w:type="spellStart"/>
      <w:r w:rsidRPr="007F4825">
        <w:rPr>
          <w:color w:val="auto"/>
          <w:sz w:val="28"/>
          <w:szCs w:val="28"/>
        </w:rPr>
        <w:lastRenderedPageBreak/>
        <w:t>Перевіряє</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виправило</w:t>
      </w:r>
      <w:proofErr w:type="spellEnd"/>
      <w:r w:rsidRPr="007F4825">
        <w:rPr>
          <w:color w:val="auto"/>
          <w:sz w:val="28"/>
          <w:szCs w:val="28"/>
        </w:rPr>
        <w:t xml:space="preserve"> </w:t>
      </w:r>
      <w:proofErr w:type="spellStart"/>
      <w:r w:rsidRPr="007F4825">
        <w:rPr>
          <w:color w:val="auto"/>
          <w:sz w:val="28"/>
          <w:szCs w:val="28"/>
        </w:rPr>
        <w:t>керівництво</w:t>
      </w:r>
      <w:proofErr w:type="spellEnd"/>
      <w:r w:rsidRPr="007F4825">
        <w:rPr>
          <w:color w:val="auto"/>
          <w:sz w:val="28"/>
          <w:szCs w:val="28"/>
        </w:rPr>
        <w:t xml:space="preserve">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w:t>
      </w:r>
    </w:p>
    <w:p w14:paraId="67D078BE" w14:textId="77777777" w:rsidR="007F4825" w:rsidRPr="007F4825" w:rsidRDefault="007F4825" w:rsidP="006B1A1D">
      <w:pPr>
        <w:numPr>
          <w:ilvl w:val="0"/>
          <w:numId w:val="78"/>
        </w:numPr>
        <w:spacing w:before="100" w:beforeAutospacing="1" w:after="100" w:afterAutospacing="1" w:line="240" w:lineRule="auto"/>
        <w:rPr>
          <w:color w:val="auto"/>
          <w:sz w:val="28"/>
          <w:szCs w:val="28"/>
        </w:rPr>
      </w:pPr>
      <w:proofErr w:type="spellStart"/>
      <w:r w:rsidRPr="007F4825">
        <w:rPr>
          <w:color w:val="auto"/>
          <w:sz w:val="28"/>
          <w:szCs w:val="28"/>
        </w:rPr>
        <w:t>Аналізує</w:t>
      </w:r>
      <w:proofErr w:type="spellEnd"/>
      <w:r w:rsidRPr="007F4825">
        <w:rPr>
          <w:color w:val="auto"/>
          <w:sz w:val="28"/>
          <w:szCs w:val="28"/>
        </w:rPr>
        <w:t xml:space="preserve"> </w:t>
      </w:r>
      <w:proofErr w:type="spellStart"/>
      <w:r w:rsidRPr="007F4825">
        <w:rPr>
          <w:color w:val="auto"/>
          <w:sz w:val="28"/>
          <w:szCs w:val="28"/>
        </w:rPr>
        <w:t>події</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r w:rsidRPr="007F4825">
        <w:rPr>
          <w:color w:val="auto"/>
          <w:sz w:val="28"/>
          <w:szCs w:val="28"/>
        </w:rPr>
        <w:t>.</w:t>
      </w:r>
    </w:p>
    <w:p w14:paraId="43B4FD5F" w14:textId="77777777" w:rsidR="007F4825" w:rsidRPr="007F4825" w:rsidRDefault="007F4825" w:rsidP="006B1A1D">
      <w:pPr>
        <w:numPr>
          <w:ilvl w:val="0"/>
          <w:numId w:val="78"/>
        </w:numPr>
        <w:spacing w:before="100" w:beforeAutospacing="1" w:after="100" w:afterAutospacing="1" w:line="240" w:lineRule="auto"/>
        <w:rPr>
          <w:color w:val="auto"/>
          <w:sz w:val="28"/>
          <w:szCs w:val="28"/>
        </w:rPr>
      </w:pPr>
      <w:proofErr w:type="spellStart"/>
      <w:r w:rsidRPr="007F4825">
        <w:rPr>
          <w:color w:val="auto"/>
          <w:sz w:val="28"/>
          <w:szCs w:val="28"/>
        </w:rPr>
        <w:t>Оцінює</w:t>
      </w:r>
      <w:proofErr w:type="spellEnd"/>
      <w:r w:rsidRPr="007F4825">
        <w:rPr>
          <w:color w:val="auto"/>
          <w:sz w:val="28"/>
          <w:szCs w:val="28"/>
        </w:rPr>
        <w:t xml:space="preserve"> </w:t>
      </w:r>
      <w:proofErr w:type="spellStart"/>
      <w:r w:rsidRPr="007F4825">
        <w:rPr>
          <w:color w:val="auto"/>
          <w:sz w:val="28"/>
          <w:szCs w:val="28"/>
        </w:rPr>
        <w:t>застосування</w:t>
      </w:r>
      <w:proofErr w:type="spellEnd"/>
      <w:r w:rsidRPr="007F4825">
        <w:rPr>
          <w:color w:val="auto"/>
          <w:sz w:val="28"/>
          <w:szCs w:val="28"/>
        </w:rPr>
        <w:t xml:space="preserve"> принципу </w:t>
      </w:r>
      <w:proofErr w:type="spellStart"/>
      <w:r w:rsidRPr="007F4825">
        <w:rPr>
          <w:color w:val="auto"/>
          <w:sz w:val="28"/>
          <w:szCs w:val="28"/>
        </w:rPr>
        <w:t>безперервності</w:t>
      </w:r>
      <w:proofErr w:type="spellEnd"/>
      <w:r w:rsidRPr="007F4825">
        <w:rPr>
          <w:color w:val="auto"/>
          <w:sz w:val="28"/>
          <w:szCs w:val="28"/>
        </w:rPr>
        <w:t xml:space="preserve"> діяльності.</w:t>
      </w:r>
    </w:p>
    <w:p w14:paraId="1168F204" w14:textId="77777777" w:rsidR="007F4825" w:rsidRPr="007F4825" w:rsidRDefault="007F4825" w:rsidP="006B1A1D">
      <w:pPr>
        <w:numPr>
          <w:ilvl w:val="0"/>
          <w:numId w:val="78"/>
        </w:numPr>
        <w:spacing w:before="100" w:beforeAutospacing="1" w:after="100" w:afterAutospacing="1" w:line="240" w:lineRule="auto"/>
        <w:rPr>
          <w:color w:val="auto"/>
          <w:sz w:val="28"/>
          <w:szCs w:val="28"/>
        </w:rPr>
      </w:pPr>
      <w:proofErr w:type="spellStart"/>
      <w:r w:rsidRPr="007F4825">
        <w:rPr>
          <w:color w:val="auto"/>
          <w:sz w:val="28"/>
          <w:szCs w:val="28"/>
        </w:rPr>
        <w:t>Переконується</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отримано</w:t>
      </w:r>
      <w:proofErr w:type="spellEnd"/>
      <w:r w:rsidRPr="007F4825">
        <w:rPr>
          <w:color w:val="auto"/>
          <w:sz w:val="28"/>
          <w:szCs w:val="28"/>
        </w:rPr>
        <w:t xml:space="preserve"> </w:t>
      </w:r>
      <w:proofErr w:type="spellStart"/>
      <w:r w:rsidRPr="007F4825">
        <w:rPr>
          <w:color w:val="auto"/>
          <w:sz w:val="28"/>
          <w:szCs w:val="28"/>
        </w:rPr>
        <w:t>достатні</w:t>
      </w:r>
      <w:proofErr w:type="spellEnd"/>
      <w:r w:rsidRPr="007F4825">
        <w:rPr>
          <w:color w:val="auto"/>
          <w:sz w:val="28"/>
          <w:szCs w:val="28"/>
        </w:rPr>
        <w:t xml:space="preserve"> й </w:t>
      </w:r>
      <w:proofErr w:type="spellStart"/>
      <w:r w:rsidRPr="007F4825">
        <w:rPr>
          <w:color w:val="auto"/>
          <w:sz w:val="28"/>
          <w:szCs w:val="28"/>
        </w:rPr>
        <w:t>прийнятні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w:t>
      </w:r>
    </w:p>
    <w:p w14:paraId="02194864" w14:textId="77777777" w:rsidR="007F4825" w:rsidRPr="007F4825" w:rsidRDefault="007F4825" w:rsidP="006B1A1D">
      <w:pPr>
        <w:numPr>
          <w:ilvl w:val="0"/>
          <w:numId w:val="78"/>
        </w:numPr>
        <w:spacing w:before="100" w:beforeAutospacing="1" w:after="100" w:afterAutospacing="1" w:line="240" w:lineRule="auto"/>
        <w:rPr>
          <w:color w:val="auto"/>
          <w:sz w:val="28"/>
          <w:szCs w:val="28"/>
        </w:rPr>
      </w:pPr>
      <w:proofErr w:type="spellStart"/>
      <w:r w:rsidRPr="007F4825">
        <w:rPr>
          <w:color w:val="auto"/>
          <w:sz w:val="28"/>
          <w:szCs w:val="28"/>
        </w:rPr>
        <w:t>Формує</w:t>
      </w:r>
      <w:proofErr w:type="spellEnd"/>
      <w:r w:rsidRPr="007F4825">
        <w:rPr>
          <w:color w:val="auto"/>
          <w:sz w:val="28"/>
          <w:szCs w:val="28"/>
        </w:rPr>
        <w:t xml:space="preserve"> </w:t>
      </w:r>
      <w:proofErr w:type="spellStart"/>
      <w:r w:rsidRPr="007F4825">
        <w:rPr>
          <w:color w:val="auto"/>
          <w:sz w:val="28"/>
          <w:szCs w:val="28"/>
        </w:rPr>
        <w:t>аудиторську</w:t>
      </w:r>
      <w:proofErr w:type="spellEnd"/>
      <w:r w:rsidRPr="007F4825">
        <w:rPr>
          <w:color w:val="auto"/>
          <w:sz w:val="28"/>
          <w:szCs w:val="28"/>
        </w:rPr>
        <w:t xml:space="preserve"> думку та </w:t>
      </w:r>
      <w:proofErr w:type="spellStart"/>
      <w:r w:rsidRPr="007F4825">
        <w:rPr>
          <w:color w:val="auto"/>
          <w:sz w:val="28"/>
          <w:szCs w:val="28"/>
        </w:rPr>
        <w:t>складає</w:t>
      </w:r>
      <w:proofErr w:type="spellEnd"/>
      <w:r w:rsidRPr="007F4825">
        <w:rPr>
          <w:color w:val="auto"/>
          <w:sz w:val="28"/>
          <w:szCs w:val="28"/>
        </w:rPr>
        <w:t xml:space="preserve"> </w:t>
      </w:r>
      <w:proofErr w:type="spellStart"/>
      <w:r w:rsidRPr="007F4825">
        <w:rPr>
          <w:color w:val="auto"/>
          <w:sz w:val="28"/>
          <w:szCs w:val="28"/>
        </w:rPr>
        <w:t>звіт</w:t>
      </w:r>
      <w:proofErr w:type="spellEnd"/>
      <w:r w:rsidRPr="007F4825">
        <w:rPr>
          <w:color w:val="auto"/>
          <w:sz w:val="28"/>
          <w:szCs w:val="28"/>
        </w:rPr>
        <w:t>.</w:t>
      </w:r>
    </w:p>
    <w:p w14:paraId="1EFADC0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Важливо</w:t>
      </w:r>
      <w:proofErr w:type="spellEnd"/>
      <w:r w:rsidRPr="007F4825">
        <w:rPr>
          <w:color w:val="auto"/>
          <w:sz w:val="28"/>
          <w:szCs w:val="28"/>
        </w:rPr>
        <w:t xml:space="preserve"> </w:t>
      </w:r>
      <w:proofErr w:type="spellStart"/>
      <w:r w:rsidRPr="007F4825">
        <w:rPr>
          <w:color w:val="auto"/>
          <w:sz w:val="28"/>
          <w:szCs w:val="28"/>
        </w:rPr>
        <w:t>пам'ятати</w:t>
      </w:r>
      <w:proofErr w:type="spellEnd"/>
      <w:r w:rsidRPr="007F4825">
        <w:rPr>
          <w:color w:val="auto"/>
          <w:sz w:val="28"/>
          <w:szCs w:val="28"/>
        </w:rPr>
        <w:t xml:space="preserve">: аудит не </w:t>
      </w:r>
      <w:proofErr w:type="spellStart"/>
      <w:r w:rsidRPr="007F4825">
        <w:rPr>
          <w:color w:val="auto"/>
          <w:sz w:val="28"/>
          <w:szCs w:val="28"/>
        </w:rPr>
        <w:t>гарантує</w:t>
      </w:r>
      <w:proofErr w:type="spellEnd"/>
      <w:r w:rsidRPr="007F4825">
        <w:rPr>
          <w:color w:val="auto"/>
          <w:sz w:val="28"/>
          <w:szCs w:val="28"/>
        </w:rPr>
        <w:t xml:space="preserve"> </w:t>
      </w:r>
      <w:proofErr w:type="spellStart"/>
      <w:r w:rsidRPr="007F4825">
        <w:rPr>
          <w:color w:val="auto"/>
          <w:sz w:val="28"/>
          <w:szCs w:val="28"/>
        </w:rPr>
        <w:t>виявлення</w:t>
      </w:r>
      <w:proofErr w:type="spellEnd"/>
      <w:r w:rsidRPr="007F4825">
        <w:rPr>
          <w:color w:val="auto"/>
          <w:sz w:val="28"/>
          <w:szCs w:val="28"/>
        </w:rPr>
        <w:t xml:space="preserve"> абсолютно </w:t>
      </w:r>
      <w:proofErr w:type="spellStart"/>
      <w:r w:rsidRPr="007F4825">
        <w:rPr>
          <w:color w:val="auto"/>
          <w:sz w:val="28"/>
          <w:szCs w:val="28"/>
        </w:rPr>
        <w:t>всіх</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і </w:t>
      </w:r>
      <w:proofErr w:type="spellStart"/>
      <w:r w:rsidRPr="007F4825">
        <w:rPr>
          <w:color w:val="auto"/>
          <w:sz w:val="28"/>
          <w:szCs w:val="28"/>
        </w:rPr>
        <w:t>випадків</w:t>
      </w:r>
      <w:proofErr w:type="spellEnd"/>
      <w:r w:rsidRPr="007F4825">
        <w:rPr>
          <w:color w:val="auto"/>
          <w:sz w:val="28"/>
          <w:szCs w:val="28"/>
        </w:rPr>
        <w:t xml:space="preserve"> </w:t>
      </w:r>
      <w:proofErr w:type="spellStart"/>
      <w:r w:rsidRPr="007F4825">
        <w:rPr>
          <w:color w:val="auto"/>
          <w:sz w:val="28"/>
          <w:szCs w:val="28"/>
        </w:rPr>
        <w:t>шахрайства</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мета — </w:t>
      </w:r>
      <w:proofErr w:type="spellStart"/>
      <w:r w:rsidRPr="007F4825">
        <w:rPr>
          <w:color w:val="auto"/>
          <w:sz w:val="28"/>
          <w:szCs w:val="28"/>
        </w:rPr>
        <w:t>отримати</w:t>
      </w:r>
      <w:proofErr w:type="spellEnd"/>
      <w:r w:rsidRPr="007F4825">
        <w:rPr>
          <w:color w:val="auto"/>
          <w:sz w:val="28"/>
          <w:szCs w:val="28"/>
        </w:rPr>
        <w:t xml:space="preserve"> </w:t>
      </w:r>
      <w:proofErr w:type="spellStart"/>
      <w:r w:rsidRPr="007F4825">
        <w:rPr>
          <w:color w:val="auto"/>
          <w:sz w:val="28"/>
          <w:szCs w:val="28"/>
        </w:rPr>
        <w:t>достатню</w:t>
      </w:r>
      <w:proofErr w:type="spellEnd"/>
      <w:r w:rsidRPr="007F4825">
        <w:rPr>
          <w:color w:val="auto"/>
          <w:sz w:val="28"/>
          <w:szCs w:val="28"/>
        </w:rPr>
        <w:t xml:space="preserve"> </w:t>
      </w:r>
      <w:proofErr w:type="spellStart"/>
      <w:r w:rsidRPr="007F4825">
        <w:rPr>
          <w:color w:val="auto"/>
          <w:sz w:val="28"/>
          <w:szCs w:val="28"/>
        </w:rPr>
        <w:t>впевненість</w:t>
      </w:r>
      <w:proofErr w:type="spellEnd"/>
      <w:r w:rsidRPr="007F4825">
        <w:rPr>
          <w:color w:val="auto"/>
          <w:sz w:val="28"/>
          <w:szCs w:val="28"/>
        </w:rPr>
        <w:t xml:space="preserve"> у тому,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не </w:t>
      </w:r>
      <w:proofErr w:type="spellStart"/>
      <w:r w:rsidRPr="007F4825">
        <w:rPr>
          <w:color w:val="auto"/>
          <w:sz w:val="28"/>
          <w:szCs w:val="28"/>
        </w:rPr>
        <w:t>містить</w:t>
      </w:r>
      <w:proofErr w:type="spellEnd"/>
      <w:r w:rsidRPr="007F4825">
        <w:rPr>
          <w:color w:val="auto"/>
          <w:sz w:val="28"/>
          <w:szCs w:val="28"/>
        </w:rPr>
        <w:t xml:space="preserve"> </w:t>
      </w:r>
      <w:proofErr w:type="spellStart"/>
      <w:r w:rsidRPr="007F4825">
        <w:rPr>
          <w:color w:val="auto"/>
          <w:sz w:val="28"/>
          <w:szCs w:val="28"/>
        </w:rPr>
        <w:t>суттєвих</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w:t>
      </w:r>
    </w:p>
    <w:p w14:paraId="18D6C445"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3. </w:t>
      </w:r>
      <w:proofErr w:type="spellStart"/>
      <w:r w:rsidRPr="007F4825">
        <w:rPr>
          <w:b/>
          <w:bCs/>
          <w:color w:val="auto"/>
          <w:sz w:val="28"/>
          <w:szCs w:val="28"/>
        </w:rPr>
        <w:t>Організація</w:t>
      </w:r>
      <w:proofErr w:type="spellEnd"/>
      <w:r w:rsidRPr="007F4825">
        <w:rPr>
          <w:b/>
          <w:bCs/>
          <w:color w:val="auto"/>
          <w:sz w:val="28"/>
          <w:szCs w:val="28"/>
        </w:rPr>
        <w:t xml:space="preserve"> </w:t>
      </w:r>
      <w:proofErr w:type="spellStart"/>
      <w:r w:rsidRPr="007F4825">
        <w:rPr>
          <w:b/>
          <w:bCs/>
          <w:color w:val="auto"/>
          <w:sz w:val="28"/>
          <w:szCs w:val="28"/>
        </w:rPr>
        <w:t>роботи</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w:t>
      </w:r>
      <w:proofErr w:type="spellStart"/>
      <w:r w:rsidRPr="007F4825">
        <w:rPr>
          <w:b/>
          <w:bCs/>
          <w:color w:val="auto"/>
          <w:sz w:val="28"/>
          <w:szCs w:val="28"/>
        </w:rPr>
        <w:t>групи</w:t>
      </w:r>
      <w:proofErr w:type="spellEnd"/>
    </w:p>
    <w:p w14:paraId="02345480"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3.1. </w:t>
      </w:r>
      <w:proofErr w:type="spellStart"/>
      <w:r w:rsidRPr="007F4825">
        <w:rPr>
          <w:b/>
          <w:bCs/>
          <w:color w:val="auto"/>
          <w:sz w:val="28"/>
          <w:szCs w:val="28"/>
        </w:rPr>
        <w:t>Формування</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w:t>
      </w:r>
      <w:proofErr w:type="spellStart"/>
      <w:r w:rsidRPr="007F4825">
        <w:rPr>
          <w:b/>
          <w:bCs/>
          <w:color w:val="auto"/>
          <w:sz w:val="28"/>
          <w:szCs w:val="28"/>
        </w:rPr>
        <w:t>групи</w:t>
      </w:r>
      <w:proofErr w:type="spellEnd"/>
    </w:p>
    <w:p w14:paraId="2C9A6647"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Склад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 xml:space="preserve"> </w:t>
      </w: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масштабу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складності</w:t>
      </w:r>
      <w:proofErr w:type="spellEnd"/>
      <w:r w:rsidRPr="007F4825">
        <w:rPr>
          <w:color w:val="auto"/>
          <w:sz w:val="28"/>
          <w:szCs w:val="28"/>
        </w:rPr>
        <w:t xml:space="preserve"> </w:t>
      </w:r>
      <w:proofErr w:type="spellStart"/>
      <w:r w:rsidRPr="007F4825">
        <w:rPr>
          <w:color w:val="auto"/>
          <w:sz w:val="28"/>
          <w:szCs w:val="28"/>
        </w:rPr>
        <w:t>господарських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галузевої</w:t>
      </w:r>
      <w:proofErr w:type="spellEnd"/>
      <w:r w:rsidRPr="007F4825">
        <w:rPr>
          <w:color w:val="auto"/>
          <w:sz w:val="28"/>
          <w:szCs w:val="28"/>
        </w:rPr>
        <w:t xml:space="preserve"> </w:t>
      </w:r>
      <w:proofErr w:type="spellStart"/>
      <w:r w:rsidRPr="007F4825">
        <w:rPr>
          <w:color w:val="auto"/>
          <w:sz w:val="28"/>
          <w:szCs w:val="28"/>
        </w:rPr>
        <w:t>специфіки</w:t>
      </w:r>
      <w:proofErr w:type="spellEnd"/>
      <w:r w:rsidRPr="007F4825">
        <w:rPr>
          <w:color w:val="auto"/>
          <w:sz w:val="28"/>
          <w:szCs w:val="28"/>
        </w:rPr>
        <w:t xml:space="preserve">, </w:t>
      </w:r>
      <w:proofErr w:type="spellStart"/>
      <w:r w:rsidRPr="007F4825">
        <w:rPr>
          <w:color w:val="auto"/>
          <w:sz w:val="28"/>
          <w:szCs w:val="28"/>
        </w:rPr>
        <w:t>оцінених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та </w:t>
      </w:r>
      <w:proofErr w:type="spellStart"/>
      <w:r w:rsidRPr="007F4825">
        <w:rPr>
          <w:color w:val="auto"/>
          <w:sz w:val="28"/>
          <w:szCs w:val="28"/>
        </w:rPr>
        <w:t>обсягу</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3A5278F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До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входити</w:t>
      </w:r>
      <w:proofErr w:type="spellEnd"/>
      <w:r w:rsidRPr="007F4825">
        <w:rPr>
          <w:color w:val="auto"/>
          <w:sz w:val="28"/>
          <w:szCs w:val="28"/>
        </w:rPr>
        <w:t>:</w:t>
      </w:r>
    </w:p>
    <w:p w14:paraId="08F7EEBB" w14:textId="77777777" w:rsidR="007F4825" w:rsidRPr="007F4825" w:rsidRDefault="007F4825" w:rsidP="006B1A1D">
      <w:pPr>
        <w:numPr>
          <w:ilvl w:val="0"/>
          <w:numId w:val="79"/>
        </w:numPr>
        <w:spacing w:before="100" w:beforeAutospacing="1" w:after="100" w:afterAutospacing="1" w:line="240" w:lineRule="auto"/>
        <w:rPr>
          <w:color w:val="auto"/>
          <w:sz w:val="28"/>
          <w:szCs w:val="28"/>
        </w:rPr>
      </w:pPr>
      <w:r w:rsidRPr="007F4825">
        <w:rPr>
          <w:color w:val="auto"/>
          <w:sz w:val="28"/>
          <w:szCs w:val="28"/>
        </w:rPr>
        <w:t xml:space="preserve">Партнер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 </w:t>
      </w:r>
      <w:proofErr w:type="spellStart"/>
      <w:r w:rsidRPr="007F4825">
        <w:rPr>
          <w:color w:val="auto"/>
          <w:sz w:val="28"/>
          <w:szCs w:val="28"/>
        </w:rPr>
        <w:t>відповідає</w:t>
      </w:r>
      <w:proofErr w:type="spellEnd"/>
      <w:r w:rsidRPr="007F4825">
        <w:rPr>
          <w:color w:val="auto"/>
          <w:sz w:val="28"/>
          <w:szCs w:val="28"/>
        </w:rPr>
        <w:t xml:space="preserve"> за </w:t>
      </w:r>
      <w:proofErr w:type="spellStart"/>
      <w:r w:rsidRPr="007F4825">
        <w:rPr>
          <w:color w:val="auto"/>
          <w:sz w:val="28"/>
          <w:szCs w:val="28"/>
        </w:rPr>
        <w:t>загальну</w:t>
      </w:r>
      <w:proofErr w:type="spellEnd"/>
      <w:r w:rsidRPr="007F4825">
        <w:rPr>
          <w:color w:val="auto"/>
          <w:sz w:val="28"/>
          <w:szCs w:val="28"/>
        </w:rPr>
        <w:t xml:space="preserve"> </w:t>
      </w:r>
      <w:proofErr w:type="spellStart"/>
      <w:r w:rsidRPr="007F4825">
        <w:rPr>
          <w:color w:val="auto"/>
          <w:sz w:val="28"/>
          <w:szCs w:val="28"/>
        </w:rPr>
        <w:t>якість</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аудиту та </w:t>
      </w:r>
      <w:proofErr w:type="spellStart"/>
      <w:r w:rsidRPr="007F4825">
        <w:rPr>
          <w:color w:val="auto"/>
          <w:sz w:val="28"/>
          <w:szCs w:val="28"/>
        </w:rPr>
        <w:t>аудиторську</w:t>
      </w:r>
      <w:proofErr w:type="spellEnd"/>
      <w:r w:rsidRPr="007F4825">
        <w:rPr>
          <w:color w:val="auto"/>
          <w:sz w:val="28"/>
          <w:szCs w:val="28"/>
        </w:rPr>
        <w:t xml:space="preserve"> думку.</w:t>
      </w:r>
    </w:p>
    <w:p w14:paraId="2A8E4298" w14:textId="77777777" w:rsidR="007F4825" w:rsidRPr="007F4825" w:rsidRDefault="007F4825" w:rsidP="006B1A1D">
      <w:pPr>
        <w:numPr>
          <w:ilvl w:val="0"/>
          <w:numId w:val="79"/>
        </w:numPr>
        <w:spacing w:before="100" w:beforeAutospacing="1" w:after="100" w:afterAutospacing="1" w:line="240" w:lineRule="auto"/>
        <w:rPr>
          <w:color w:val="auto"/>
          <w:sz w:val="28"/>
          <w:szCs w:val="28"/>
        </w:rPr>
      </w:pPr>
      <w:proofErr w:type="spellStart"/>
      <w:r w:rsidRPr="007F4825">
        <w:rPr>
          <w:color w:val="auto"/>
          <w:sz w:val="28"/>
          <w:szCs w:val="28"/>
        </w:rPr>
        <w:t>Керівник</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 xml:space="preserve"> — </w:t>
      </w:r>
      <w:proofErr w:type="spellStart"/>
      <w:r w:rsidRPr="007F4825">
        <w:rPr>
          <w:color w:val="auto"/>
          <w:sz w:val="28"/>
          <w:szCs w:val="28"/>
        </w:rPr>
        <w:t>організовує</w:t>
      </w:r>
      <w:proofErr w:type="spellEnd"/>
      <w:r w:rsidRPr="007F4825">
        <w:rPr>
          <w:color w:val="auto"/>
          <w:sz w:val="28"/>
          <w:szCs w:val="28"/>
        </w:rPr>
        <w:t xml:space="preserve"> роботу, </w:t>
      </w:r>
      <w:proofErr w:type="spellStart"/>
      <w:r w:rsidRPr="007F4825">
        <w:rPr>
          <w:color w:val="auto"/>
          <w:sz w:val="28"/>
          <w:szCs w:val="28"/>
        </w:rPr>
        <w:t>координує</w:t>
      </w:r>
      <w:proofErr w:type="spellEnd"/>
      <w:r w:rsidRPr="007F4825">
        <w:rPr>
          <w:color w:val="auto"/>
          <w:sz w:val="28"/>
          <w:szCs w:val="28"/>
        </w:rPr>
        <w:t xml:space="preserve"> </w:t>
      </w:r>
      <w:proofErr w:type="spellStart"/>
      <w:r w:rsidRPr="007F4825">
        <w:rPr>
          <w:color w:val="auto"/>
          <w:sz w:val="28"/>
          <w:szCs w:val="28"/>
        </w:rPr>
        <w:t>виконавців</w:t>
      </w:r>
      <w:proofErr w:type="spellEnd"/>
      <w:r w:rsidRPr="007F4825">
        <w:rPr>
          <w:color w:val="auto"/>
          <w:sz w:val="28"/>
          <w:szCs w:val="28"/>
        </w:rPr>
        <w:t xml:space="preserve"> і </w:t>
      </w:r>
      <w:proofErr w:type="spellStart"/>
      <w:r w:rsidRPr="007F4825">
        <w:rPr>
          <w:color w:val="auto"/>
          <w:sz w:val="28"/>
          <w:szCs w:val="28"/>
        </w:rPr>
        <w:t>контролює</w:t>
      </w:r>
      <w:proofErr w:type="spellEnd"/>
      <w:r w:rsidRPr="007F4825">
        <w:rPr>
          <w:color w:val="auto"/>
          <w:sz w:val="28"/>
          <w:szCs w:val="28"/>
        </w:rPr>
        <w:t xml:space="preserve"> </w:t>
      </w:r>
      <w:proofErr w:type="spellStart"/>
      <w:r w:rsidRPr="007F4825">
        <w:rPr>
          <w:color w:val="auto"/>
          <w:sz w:val="28"/>
          <w:szCs w:val="28"/>
        </w:rPr>
        <w:t>дотримання</w:t>
      </w:r>
      <w:proofErr w:type="spellEnd"/>
      <w:r w:rsidRPr="007F4825">
        <w:rPr>
          <w:color w:val="auto"/>
          <w:sz w:val="28"/>
          <w:szCs w:val="28"/>
        </w:rPr>
        <w:t xml:space="preserve"> плану.</w:t>
      </w:r>
    </w:p>
    <w:p w14:paraId="2E9D7FB6" w14:textId="77777777" w:rsidR="007F4825" w:rsidRPr="007F4825" w:rsidRDefault="007F4825" w:rsidP="006B1A1D">
      <w:pPr>
        <w:numPr>
          <w:ilvl w:val="0"/>
          <w:numId w:val="79"/>
        </w:numPr>
        <w:spacing w:before="100" w:beforeAutospacing="1" w:after="100" w:afterAutospacing="1" w:line="240" w:lineRule="auto"/>
        <w:rPr>
          <w:color w:val="auto"/>
          <w:sz w:val="28"/>
          <w:szCs w:val="28"/>
        </w:rPr>
      </w:pPr>
      <w:proofErr w:type="spellStart"/>
      <w:r w:rsidRPr="007F4825">
        <w:rPr>
          <w:color w:val="auto"/>
          <w:sz w:val="28"/>
          <w:szCs w:val="28"/>
        </w:rPr>
        <w:t>Старші</w:t>
      </w:r>
      <w:proofErr w:type="spellEnd"/>
      <w:r w:rsidRPr="007F4825">
        <w:rPr>
          <w:color w:val="auto"/>
          <w:sz w:val="28"/>
          <w:szCs w:val="28"/>
        </w:rPr>
        <w:t xml:space="preserve"> </w:t>
      </w:r>
      <w:proofErr w:type="spellStart"/>
      <w:r w:rsidRPr="007F4825">
        <w:rPr>
          <w:color w:val="auto"/>
          <w:sz w:val="28"/>
          <w:szCs w:val="28"/>
        </w:rPr>
        <w:t>аудитори</w:t>
      </w:r>
      <w:proofErr w:type="spellEnd"/>
      <w:r w:rsidRPr="007F4825">
        <w:rPr>
          <w:color w:val="auto"/>
          <w:sz w:val="28"/>
          <w:szCs w:val="28"/>
        </w:rPr>
        <w:t xml:space="preserve"> — </w:t>
      </w:r>
      <w:proofErr w:type="spellStart"/>
      <w:r w:rsidRPr="007F4825">
        <w:rPr>
          <w:color w:val="auto"/>
          <w:sz w:val="28"/>
          <w:szCs w:val="28"/>
        </w:rPr>
        <w:t>виконують</w:t>
      </w:r>
      <w:proofErr w:type="spellEnd"/>
      <w:r w:rsidRPr="007F4825">
        <w:rPr>
          <w:color w:val="auto"/>
          <w:sz w:val="28"/>
          <w:szCs w:val="28"/>
        </w:rPr>
        <w:t xml:space="preserve"> </w:t>
      </w:r>
      <w:proofErr w:type="spellStart"/>
      <w:r w:rsidRPr="007F4825">
        <w:rPr>
          <w:color w:val="auto"/>
          <w:sz w:val="28"/>
          <w:szCs w:val="28"/>
        </w:rPr>
        <w:t>складні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перевіряють</w:t>
      </w:r>
      <w:proofErr w:type="spellEnd"/>
      <w:r w:rsidRPr="007F4825">
        <w:rPr>
          <w:color w:val="auto"/>
          <w:sz w:val="28"/>
          <w:szCs w:val="28"/>
        </w:rPr>
        <w:t xml:space="preserve"> роботу </w:t>
      </w:r>
      <w:proofErr w:type="spellStart"/>
      <w:r w:rsidRPr="007F4825">
        <w:rPr>
          <w:color w:val="auto"/>
          <w:sz w:val="28"/>
          <w:szCs w:val="28"/>
        </w:rPr>
        <w:t>молодших</w:t>
      </w:r>
      <w:proofErr w:type="spellEnd"/>
      <w:r w:rsidRPr="007F4825">
        <w:rPr>
          <w:color w:val="auto"/>
          <w:sz w:val="28"/>
          <w:szCs w:val="28"/>
        </w:rPr>
        <w:t xml:space="preserve"> </w:t>
      </w:r>
      <w:proofErr w:type="spellStart"/>
      <w:r w:rsidRPr="007F4825">
        <w:rPr>
          <w:color w:val="auto"/>
          <w:sz w:val="28"/>
          <w:szCs w:val="28"/>
        </w:rPr>
        <w:t>фахівців</w:t>
      </w:r>
      <w:proofErr w:type="spellEnd"/>
      <w:r w:rsidRPr="007F4825">
        <w:rPr>
          <w:color w:val="auto"/>
          <w:sz w:val="28"/>
          <w:szCs w:val="28"/>
        </w:rPr>
        <w:t>.</w:t>
      </w:r>
    </w:p>
    <w:p w14:paraId="6B392F53" w14:textId="77777777" w:rsidR="007F4825" w:rsidRPr="007F4825" w:rsidRDefault="007F4825" w:rsidP="006B1A1D">
      <w:pPr>
        <w:numPr>
          <w:ilvl w:val="0"/>
          <w:numId w:val="79"/>
        </w:numPr>
        <w:spacing w:before="100" w:beforeAutospacing="1" w:after="100" w:afterAutospacing="1" w:line="240" w:lineRule="auto"/>
        <w:rPr>
          <w:color w:val="auto"/>
          <w:sz w:val="28"/>
          <w:szCs w:val="28"/>
        </w:rPr>
      </w:pPr>
      <w:proofErr w:type="spellStart"/>
      <w:r w:rsidRPr="007F4825">
        <w:rPr>
          <w:color w:val="auto"/>
          <w:sz w:val="28"/>
          <w:szCs w:val="28"/>
        </w:rPr>
        <w:t>Асистенти</w:t>
      </w:r>
      <w:proofErr w:type="spellEnd"/>
      <w:r w:rsidRPr="007F4825">
        <w:rPr>
          <w:color w:val="auto"/>
          <w:sz w:val="28"/>
          <w:szCs w:val="28"/>
        </w:rPr>
        <w:t xml:space="preserve"> аудитора — </w:t>
      </w:r>
      <w:proofErr w:type="spellStart"/>
      <w:r w:rsidRPr="007F4825">
        <w:rPr>
          <w:color w:val="auto"/>
          <w:sz w:val="28"/>
          <w:szCs w:val="28"/>
        </w:rPr>
        <w:t>здійснюють</w:t>
      </w:r>
      <w:proofErr w:type="spellEnd"/>
      <w:r w:rsidRPr="007F4825">
        <w:rPr>
          <w:color w:val="auto"/>
          <w:sz w:val="28"/>
          <w:szCs w:val="28"/>
        </w:rPr>
        <w:t xml:space="preserve"> </w:t>
      </w: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 xml:space="preserve"> і </w:t>
      </w:r>
      <w:proofErr w:type="spellStart"/>
      <w:r w:rsidRPr="007F4825">
        <w:rPr>
          <w:color w:val="auto"/>
          <w:sz w:val="28"/>
          <w:szCs w:val="28"/>
        </w:rPr>
        <w:t>облікових</w:t>
      </w:r>
      <w:proofErr w:type="spellEnd"/>
      <w:r w:rsidRPr="007F4825">
        <w:rPr>
          <w:color w:val="auto"/>
          <w:sz w:val="28"/>
          <w:szCs w:val="28"/>
        </w:rPr>
        <w:t xml:space="preserve"> </w:t>
      </w:r>
      <w:proofErr w:type="spellStart"/>
      <w:r w:rsidRPr="007F4825">
        <w:rPr>
          <w:color w:val="auto"/>
          <w:sz w:val="28"/>
          <w:szCs w:val="28"/>
        </w:rPr>
        <w:t>записів</w:t>
      </w:r>
      <w:proofErr w:type="spellEnd"/>
      <w:r w:rsidRPr="007F4825">
        <w:rPr>
          <w:color w:val="auto"/>
          <w:sz w:val="28"/>
          <w:szCs w:val="28"/>
        </w:rPr>
        <w:t>.</w:t>
      </w:r>
    </w:p>
    <w:p w14:paraId="0BD96490" w14:textId="77777777" w:rsidR="007F4825" w:rsidRPr="007F4825" w:rsidRDefault="007F4825" w:rsidP="006B1A1D">
      <w:pPr>
        <w:numPr>
          <w:ilvl w:val="0"/>
          <w:numId w:val="79"/>
        </w:numPr>
        <w:spacing w:before="100" w:beforeAutospacing="1" w:after="100" w:afterAutospacing="1" w:line="240" w:lineRule="auto"/>
        <w:rPr>
          <w:color w:val="auto"/>
          <w:sz w:val="28"/>
          <w:szCs w:val="28"/>
        </w:rPr>
      </w:pPr>
      <w:proofErr w:type="spellStart"/>
      <w:r w:rsidRPr="007F4825">
        <w:rPr>
          <w:color w:val="auto"/>
          <w:sz w:val="28"/>
          <w:szCs w:val="28"/>
        </w:rPr>
        <w:t>Фахівці</w:t>
      </w:r>
      <w:proofErr w:type="spellEnd"/>
      <w:r w:rsidRPr="007F4825">
        <w:rPr>
          <w:color w:val="auto"/>
          <w:sz w:val="28"/>
          <w:szCs w:val="28"/>
        </w:rPr>
        <w:t xml:space="preserve"> з </w:t>
      </w:r>
      <w:proofErr w:type="spellStart"/>
      <w:r w:rsidRPr="007F4825">
        <w:rPr>
          <w:color w:val="auto"/>
          <w:sz w:val="28"/>
          <w:szCs w:val="28"/>
        </w:rPr>
        <w:t>окремих</w:t>
      </w:r>
      <w:proofErr w:type="spellEnd"/>
      <w:r w:rsidRPr="007F4825">
        <w:rPr>
          <w:color w:val="auto"/>
          <w:sz w:val="28"/>
          <w:szCs w:val="28"/>
        </w:rPr>
        <w:t xml:space="preserve"> </w:t>
      </w:r>
      <w:proofErr w:type="spellStart"/>
      <w:r w:rsidRPr="007F4825">
        <w:rPr>
          <w:color w:val="auto"/>
          <w:sz w:val="28"/>
          <w:szCs w:val="28"/>
        </w:rPr>
        <w:t>питань</w:t>
      </w:r>
      <w:proofErr w:type="spellEnd"/>
      <w:r w:rsidRPr="007F4825">
        <w:rPr>
          <w:color w:val="auto"/>
          <w:sz w:val="28"/>
          <w:szCs w:val="28"/>
        </w:rPr>
        <w:t xml:space="preserve"> — за потреби </w:t>
      </w:r>
      <w:proofErr w:type="spellStart"/>
      <w:r w:rsidRPr="007F4825">
        <w:rPr>
          <w:color w:val="auto"/>
          <w:sz w:val="28"/>
          <w:szCs w:val="28"/>
        </w:rPr>
        <w:t>залучаються</w:t>
      </w:r>
      <w:proofErr w:type="spellEnd"/>
      <w:r w:rsidRPr="007F4825">
        <w:rPr>
          <w:color w:val="auto"/>
          <w:sz w:val="28"/>
          <w:szCs w:val="28"/>
        </w:rPr>
        <w:t xml:space="preserve"> для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складних</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 xml:space="preserve">, </w:t>
      </w:r>
      <w:proofErr w:type="spellStart"/>
      <w:r w:rsidRPr="007F4825">
        <w:rPr>
          <w:color w:val="auto"/>
          <w:sz w:val="28"/>
          <w:szCs w:val="28"/>
        </w:rPr>
        <w:t>інформаційних</w:t>
      </w:r>
      <w:proofErr w:type="spellEnd"/>
      <w:r w:rsidRPr="007F4825">
        <w:rPr>
          <w:color w:val="auto"/>
          <w:sz w:val="28"/>
          <w:szCs w:val="28"/>
        </w:rPr>
        <w:t xml:space="preserve"> систем, </w:t>
      </w:r>
      <w:proofErr w:type="spellStart"/>
      <w:r w:rsidRPr="007F4825">
        <w:rPr>
          <w:color w:val="auto"/>
          <w:sz w:val="28"/>
          <w:szCs w:val="28"/>
        </w:rPr>
        <w:t>податкових</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інших</w:t>
      </w:r>
      <w:proofErr w:type="spellEnd"/>
      <w:r w:rsidRPr="007F4825">
        <w:rPr>
          <w:color w:val="auto"/>
          <w:sz w:val="28"/>
          <w:szCs w:val="28"/>
        </w:rPr>
        <w:t xml:space="preserve"> </w:t>
      </w:r>
      <w:proofErr w:type="spellStart"/>
      <w:r w:rsidRPr="007F4825">
        <w:rPr>
          <w:color w:val="auto"/>
          <w:sz w:val="28"/>
          <w:szCs w:val="28"/>
        </w:rPr>
        <w:t>спеціалізованих</w:t>
      </w:r>
      <w:proofErr w:type="spellEnd"/>
      <w:r w:rsidRPr="007F4825">
        <w:rPr>
          <w:color w:val="auto"/>
          <w:sz w:val="28"/>
          <w:szCs w:val="28"/>
        </w:rPr>
        <w:t xml:space="preserve"> </w:t>
      </w:r>
      <w:proofErr w:type="spellStart"/>
      <w:r w:rsidRPr="007F4825">
        <w:rPr>
          <w:color w:val="auto"/>
          <w:sz w:val="28"/>
          <w:szCs w:val="28"/>
        </w:rPr>
        <w:t>питань</w:t>
      </w:r>
      <w:proofErr w:type="spellEnd"/>
      <w:r w:rsidRPr="007F4825">
        <w:rPr>
          <w:color w:val="auto"/>
          <w:sz w:val="28"/>
          <w:szCs w:val="28"/>
        </w:rPr>
        <w:t>.</w:t>
      </w:r>
    </w:p>
    <w:p w14:paraId="2DF3A0E3"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За </w:t>
      </w:r>
      <w:proofErr w:type="spellStart"/>
      <w:r w:rsidRPr="007F4825">
        <w:rPr>
          <w:color w:val="auto"/>
          <w:sz w:val="28"/>
          <w:szCs w:val="28"/>
        </w:rPr>
        <w:t>необхідності</w:t>
      </w:r>
      <w:proofErr w:type="spellEnd"/>
      <w:r w:rsidRPr="007F4825">
        <w:rPr>
          <w:color w:val="auto"/>
          <w:sz w:val="28"/>
          <w:szCs w:val="28"/>
        </w:rPr>
        <w:t xml:space="preserve"> аудитор </w:t>
      </w:r>
      <w:proofErr w:type="spellStart"/>
      <w:r w:rsidRPr="007F4825">
        <w:rPr>
          <w:color w:val="auto"/>
          <w:sz w:val="28"/>
          <w:szCs w:val="28"/>
        </w:rPr>
        <w:t>використовує</w:t>
      </w:r>
      <w:proofErr w:type="spellEnd"/>
      <w:r w:rsidRPr="007F4825">
        <w:rPr>
          <w:color w:val="auto"/>
          <w:sz w:val="28"/>
          <w:szCs w:val="28"/>
        </w:rPr>
        <w:t xml:space="preserve"> роботу </w:t>
      </w:r>
      <w:proofErr w:type="spellStart"/>
      <w:r w:rsidRPr="007F4825">
        <w:rPr>
          <w:color w:val="auto"/>
          <w:sz w:val="28"/>
          <w:szCs w:val="28"/>
        </w:rPr>
        <w:t>експерта</w:t>
      </w:r>
      <w:proofErr w:type="spellEnd"/>
      <w:r w:rsidRPr="007F4825">
        <w:rPr>
          <w:color w:val="auto"/>
          <w:sz w:val="28"/>
          <w:szCs w:val="28"/>
        </w:rPr>
        <w:t xml:space="preserve">, але повинен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компетентність</w:t>
      </w:r>
      <w:proofErr w:type="spellEnd"/>
      <w:r w:rsidRPr="007F4825">
        <w:rPr>
          <w:color w:val="auto"/>
          <w:sz w:val="28"/>
          <w:szCs w:val="28"/>
        </w:rPr>
        <w:t xml:space="preserve">, </w:t>
      </w:r>
      <w:proofErr w:type="spellStart"/>
      <w:r w:rsidRPr="007F4825">
        <w:rPr>
          <w:color w:val="auto"/>
          <w:sz w:val="28"/>
          <w:szCs w:val="28"/>
        </w:rPr>
        <w:t>можливості</w:t>
      </w:r>
      <w:proofErr w:type="spellEnd"/>
      <w:r w:rsidRPr="007F4825">
        <w:rPr>
          <w:color w:val="auto"/>
          <w:sz w:val="28"/>
          <w:szCs w:val="28"/>
        </w:rPr>
        <w:t xml:space="preserve"> та </w:t>
      </w:r>
      <w:proofErr w:type="spellStart"/>
      <w:r w:rsidRPr="007F4825">
        <w:rPr>
          <w:color w:val="auto"/>
          <w:sz w:val="28"/>
          <w:szCs w:val="28"/>
        </w:rPr>
        <w:t>об'єктивність</w:t>
      </w:r>
      <w:proofErr w:type="spellEnd"/>
      <w:r w:rsidRPr="007F4825">
        <w:rPr>
          <w:color w:val="auto"/>
          <w:sz w:val="28"/>
          <w:szCs w:val="28"/>
        </w:rPr>
        <w:t xml:space="preserve">. </w:t>
      </w:r>
      <w:proofErr w:type="spellStart"/>
      <w:r w:rsidRPr="007F4825">
        <w:rPr>
          <w:color w:val="auto"/>
          <w:sz w:val="28"/>
          <w:szCs w:val="28"/>
        </w:rPr>
        <w:t>Залучення</w:t>
      </w:r>
      <w:proofErr w:type="spellEnd"/>
      <w:r w:rsidRPr="007F4825">
        <w:rPr>
          <w:color w:val="auto"/>
          <w:sz w:val="28"/>
          <w:szCs w:val="28"/>
        </w:rPr>
        <w:t xml:space="preserve"> </w:t>
      </w:r>
      <w:proofErr w:type="spellStart"/>
      <w:r w:rsidRPr="007F4825">
        <w:rPr>
          <w:color w:val="auto"/>
          <w:sz w:val="28"/>
          <w:szCs w:val="28"/>
        </w:rPr>
        <w:t>експерта</w:t>
      </w:r>
      <w:proofErr w:type="spellEnd"/>
      <w:r w:rsidRPr="007F4825">
        <w:rPr>
          <w:color w:val="auto"/>
          <w:sz w:val="28"/>
          <w:szCs w:val="28"/>
        </w:rPr>
        <w:t xml:space="preserve"> не </w:t>
      </w:r>
      <w:proofErr w:type="spellStart"/>
      <w:r w:rsidRPr="007F4825">
        <w:rPr>
          <w:color w:val="auto"/>
          <w:sz w:val="28"/>
          <w:szCs w:val="28"/>
        </w:rPr>
        <w:t>звільняє</w:t>
      </w:r>
      <w:proofErr w:type="spellEnd"/>
      <w:r w:rsidRPr="007F4825">
        <w:rPr>
          <w:color w:val="auto"/>
          <w:sz w:val="28"/>
          <w:szCs w:val="28"/>
        </w:rPr>
        <w:t xml:space="preserve"> аудитора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відповідальності</w:t>
      </w:r>
      <w:proofErr w:type="spellEnd"/>
      <w:r w:rsidRPr="007F4825">
        <w:rPr>
          <w:color w:val="auto"/>
          <w:sz w:val="28"/>
          <w:szCs w:val="28"/>
        </w:rPr>
        <w:t xml:space="preserve"> за </w:t>
      </w:r>
      <w:proofErr w:type="spellStart"/>
      <w:r w:rsidRPr="007F4825">
        <w:rPr>
          <w:color w:val="auto"/>
          <w:sz w:val="28"/>
          <w:szCs w:val="28"/>
        </w:rPr>
        <w:t>аудиторську</w:t>
      </w:r>
      <w:proofErr w:type="spellEnd"/>
      <w:r w:rsidRPr="007F4825">
        <w:rPr>
          <w:color w:val="auto"/>
          <w:sz w:val="28"/>
          <w:szCs w:val="28"/>
        </w:rPr>
        <w:t xml:space="preserve"> думку.</w:t>
      </w:r>
    </w:p>
    <w:p w14:paraId="766FDD42"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3.2. </w:t>
      </w:r>
      <w:proofErr w:type="spellStart"/>
      <w:r w:rsidRPr="007F4825">
        <w:rPr>
          <w:b/>
          <w:bCs/>
          <w:color w:val="auto"/>
          <w:sz w:val="28"/>
          <w:szCs w:val="28"/>
        </w:rPr>
        <w:t>Розподіл</w:t>
      </w:r>
      <w:proofErr w:type="spellEnd"/>
      <w:r w:rsidRPr="007F4825">
        <w:rPr>
          <w:b/>
          <w:bCs/>
          <w:color w:val="auto"/>
          <w:sz w:val="28"/>
          <w:szCs w:val="28"/>
        </w:rPr>
        <w:t xml:space="preserve"> </w:t>
      </w:r>
      <w:proofErr w:type="spellStart"/>
      <w:r w:rsidRPr="007F4825">
        <w:rPr>
          <w:b/>
          <w:bCs/>
          <w:color w:val="auto"/>
          <w:sz w:val="28"/>
          <w:szCs w:val="28"/>
        </w:rPr>
        <w:t>обов'язків</w:t>
      </w:r>
      <w:proofErr w:type="spellEnd"/>
    </w:p>
    <w:p w14:paraId="3C88210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розподілу</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 xml:space="preserve"> </w:t>
      </w:r>
      <w:proofErr w:type="spellStart"/>
      <w:r w:rsidRPr="007F4825">
        <w:rPr>
          <w:color w:val="auto"/>
          <w:sz w:val="28"/>
          <w:szCs w:val="28"/>
        </w:rPr>
        <w:t>враховують</w:t>
      </w:r>
      <w:proofErr w:type="spellEnd"/>
      <w:r w:rsidRPr="007F4825">
        <w:rPr>
          <w:color w:val="auto"/>
          <w:sz w:val="28"/>
          <w:szCs w:val="28"/>
        </w:rPr>
        <w:t>:</w:t>
      </w:r>
    </w:p>
    <w:p w14:paraId="4D686468" w14:textId="77777777" w:rsidR="007F4825" w:rsidRPr="007F4825" w:rsidRDefault="007F4825" w:rsidP="006B1A1D">
      <w:pPr>
        <w:numPr>
          <w:ilvl w:val="0"/>
          <w:numId w:val="80"/>
        </w:numPr>
        <w:spacing w:before="100" w:beforeAutospacing="1" w:after="100" w:afterAutospacing="1" w:line="240" w:lineRule="auto"/>
        <w:rPr>
          <w:color w:val="auto"/>
          <w:sz w:val="28"/>
          <w:szCs w:val="28"/>
        </w:rPr>
      </w:pPr>
      <w:proofErr w:type="spellStart"/>
      <w:r w:rsidRPr="007F4825">
        <w:rPr>
          <w:color w:val="auto"/>
          <w:sz w:val="28"/>
          <w:szCs w:val="28"/>
        </w:rPr>
        <w:t>професійний</w:t>
      </w:r>
      <w:proofErr w:type="spellEnd"/>
      <w:r w:rsidRPr="007F4825">
        <w:rPr>
          <w:color w:val="auto"/>
          <w:sz w:val="28"/>
          <w:szCs w:val="28"/>
        </w:rPr>
        <w:t xml:space="preserve"> </w:t>
      </w:r>
      <w:proofErr w:type="spellStart"/>
      <w:r w:rsidRPr="007F4825">
        <w:rPr>
          <w:color w:val="auto"/>
          <w:sz w:val="28"/>
          <w:szCs w:val="28"/>
        </w:rPr>
        <w:t>досвід</w:t>
      </w:r>
      <w:proofErr w:type="spellEnd"/>
      <w:r w:rsidRPr="007F4825">
        <w:rPr>
          <w:color w:val="auto"/>
          <w:sz w:val="28"/>
          <w:szCs w:val="28"/>
        </w:rPr>
        <w:t xml:space="preserve"> </w:t>
      </w:r>
      <w:proofErr w:type="spellStart"/>
      <w:r w:rsidRPr="007F4825">
        <w:rPr>
          <w:color w:val="auto"/>
          <w:sz w:val="28"/>
          <w:szCs w:val="28"/>
        </w:rPr>
        <w:t>працівників</w:t>
      </w:r>
      <w:proofErr w:type="spellEnd"/>
      <w:r w:rsidRPr="007F4825">
        <w:rPr>
          <w:color w:val="auto"/>
          <w:sz w:val="28"/>
          <w:szCs w:val="28"/>
        </w:rPr>
        <w:t>;</w:t>
      </w:r>
    </w:p>
    <w:p w14:paraId="38E0D993" w14:textId="77777777" w:rsidR="007F4825" w:rsidRPr="007F4825" w:rsidRDefault="007F4825" w:rsidP="006B1A1D">
      <w:pPr>
        <w:numPr>
          <w:ilvl w:val="0"/>
          <w:numId w:val="80"/>
        </w:numPr>
        <w:spacing w:before="100" w:beforeAutospacing="1" w:after="100" w:afterAutospacing="1" w:line="240" w:lineRule="auto"/>
        <w:rPr>
          <w:color w:val="auto"/>
          <w:sz w:val="28"/>
          <w:szCs w:val="28"/>
        </w:rPr>
      </w:pPr>
      <w:proofErr w:type="spellStart"/>
      <w:r w:rsidRPr="007F4825">
        <w:rPr>
          <w:color w:val="auto"/>
          <w:sz w:val="28"/>
          <w:szCs w:val="28"/>
        </w:rPr>
        <w:t>складність</w:t>
      </w:r>
      <w:proofErr w:type="spellEnd"/>
      <w:r w:rsidRPr="007F4825">
        <w:rPr>
          <w:color w:val="auto"/>
          <w:sz w:val="28"/>
          <w:szCs w:val="28"/>
        </w:rPr>
        <w:t xml:space="preserve"> </w:t>
      </w:r>
      <w:proofErr w:type="spellStart"/>
      <w:r w:rsidRPr="007F4825">
        <w:rPr>
          <w:color w:val="auto"/>
          <w:sz w:val="28"/>
          <w:szCs w:val="28"/>
        </w:rPr>
        <w:t>перевірюваної</w:t>
      </w:r>
      <w:proofErr w:type="spellEnd"/>
      <w:r w:rsidRPr="007F4825">
        <w:rPr>
          <w:color w:val="auto"/>
          <w:sz w:val="28"/>
          <w:szCs w:val="28"/>
        </w:rPr>
        <w:t xml:space="preserve"> </w:t>
      </w:r>
      <w:proofErr w:type="spellStart"/>
      <w:r w:rsidRPr="007F4825">
        <w:rPr>
          <w:color w:val="auto"/>
          <w:sz w:val="28"/>
          <w:szCs w:val="28"/>
        </w:rPr>
        <w:t>ділянки</w:t>
      </w:r>
      <w:proofErr w:type="spellEnd"/>
      <w:r w:rsidRPr="007F4825">
        <w:rPr>
          <w:color w:val="auto"/>
          <w:sz w:val="28"/>
          <w:szCs w:val="28"/>
        </w:rPr>
        <w:t>;</w:t>
      </w:r>
    </w:p>
    <w:p w14:paraId="2507B68B" w14:textId="77777777" w:rsidR="007F4825" w:rsidRPr="007F4825" w:rsidRDefault="007F4825" w:rsidP="006B1A1D">
      <w:pPr>
        <w:numPr>
          <w:ilvl w:val="0"/>
          <w:numId w:val="80"/>
        </w:numPr>
        <w:spacing w:before="100" w:beforeAutospacing="1" w:after="100" w:afterAutospacing="1" w:line="240" w:lineRule="auto"/>
        <w:rPr>
          <w:color w:val="auto"/>
          <w:sz w:val="28"/>
          <w:szCs w:val="28"/>
        </w:rPr>
      </w:pPr>
      <w:proofErr w:type="spellStart"/>
      <w:r w:rsidRPr="007F4825">
        <w:rPr>
          <w:color w:val="auto"/>
          <w:sz w:val="28"/>
          <w:szCs w:val="28"/>
        </w:rPr>
        <w:t>рівень</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w:t>
      </w:r>
    </w:p>
    <w:p w14:paraId="33F2B9AE" w14:textId="77777777" w:rsidR="007F4825" w:rsidRPr="007F4825" w:rsidRDefault="007F4825" w:rsidP="006B1A1D">
      <w:pPr>
        <w:numPr>
          <w:ilvl w:val="0"/>
          <w:numId w:val="80"/>
        </w:numPr>
        <w:spacing w:before="100" w:beforeAutospacing="1" w:after="100" w:afterAutospacing="1" w:line="240" w:lineRule="auto"/>
        <w:rPr>
          <w:color w:val="auto"/>
          <w:sz w:val="28"/>
          <w:szCs w:val="28"/>
        </w:rPr>
      </w:pPr>
      <w:proofErr w:type="spellStart"/>
      <w:r w:rsidRPr="007F4825">
        <w:rPr>
          <w:color w:val="auto"/>
          <w:sz w:val="28"/>
          <w:szCs w:val="28"/>
        </w:rPr>
        <w:t>необхідність</w:t>
      </w:r>
      <w:proofErr w:type="spellEnd"/>
      <w:r w:rsidRPr="007F4825">
        <w:rPr>
          <w:color w:val="auto"/>
          <w:sz w:val="28"/>
          <w:szCs w:val="28"/>
        </w:rPr>
        <w:t xml:space="preserve"> </w:t>
      </w:r>
      <w:proofErr w:type="spellStart"/>
      <w:r w:rsidRPr="007F4825">
        <w:rPr>
          <w:color w:val="auto"/>
          <w:sz w:val="28"/>
          <w:szCs w:val="28"/>
        </w:rPr>
        <w:t>спеціальних</w:t>
      </w:r>
      <w:proofErr w:type="spellEnd"/>
      <w:r w:rsidRPr="007F4825">
        <w:rPr>
          <w:color w:val="auto"/>
          <w:sz w:val="28"/>
          <w:szCs w:val="28"/>
        </w:rPr>
        <w:t xml:space="preserve"> </w:t>
      </w:r>
      <w:proofErr w:type="spellStart"/>
      <w:r w:rsidRPr="007F4825">
        <w:rPr>
          <w:color w:val="auto"/>
          <w:sz w:val="28"/>
          <w:szCs w:val="28"/>
        </w:rPr>
        <w:t>знань</w:t>
      </w:r>
      <w:proofErr w:type="spellEnd"/>
      <w:r w:rsidRPr="007F4825">
        <w:rPr>
          <w:color w:val="auto"/>
          <w:sz w:val="28"/>
          <w:szCs w:val="28"/>
        </w:rPr>
        <w:t>;</w:t>
      </w:r>
    </w:p>
    <w:p w14:paraId="01CA111F" w14:textId="77777777" w:rsidR="007F4825" w:rsidRPr="007F4825" w:rsidRDefault="007F4825" w:rsidP="006B1A1D">
      <w:pPr>
        <w:numPr>
          <w:ilvl w:val="0"/>
          <w:numId w:val="80"/>
        </w:numPr>
        <w:spacing w:before="100" w:beforeAutospacing="1" w:after="100" w:afterAutospacing="1" w:line="240" w:lineRule="auto"/>
        <w:rPr>
          <w:color w:val="auto"/>
          <w:sz w:val="28"/>
          <w:szCs w:val="28"/>
        </w:rPr>
      </w:pPr>
      <w:r w:rsidRPr="007F4825">
        <w:rPr>
          <w:color w:val="auto"/>
          <w:sz w:val="28"/>
          <w:szCs w:val="28"/>
        </w:rPr>
        <w:t xml:space="preserve">строки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завдань</w:t>
      </w:r>
      <w:proofErr w:type="spellEnd"/>
      <w:r w:rsidRPr="007F4825">
        <w:rPr>
          <w:color w:val="auto"/>
          <w:sz w:val="28"/>
          <w:szCs w:val="28"/>
        </w:rPr>
        <w:t>;</w:t>
      </w:r>
    </w:p>
    <w:p w14:paraId="3FFF7B9F" w14:textId="77777777" w:rsidR="007F4825" w:rsidRPr="007F4825" w:rsidRDefault="007F4825" w:rsidP="006B1A1D">
      <w:pPr>
        <w:numPr>
          <w:ilvl w:val="0"/>
          <w:numId w:val="80"/>
        </w:numPr>
        <w:spacing w:before="100" w:beforeAutospacing="1" w:after="100" w:afterAutospacing="1" w:line="240" w:lineRule="auto"/>
        <w:rPr>
          <w:color w:val="auto"/>
          <w:sz w:val="28"/>
          <w:szCs w:val="28"/>
        </w:rPr>
      </w:pPr>
      <w:r w:rsidRPr="007F4825">
        <w:rPr>
          <w:color w:val="auto"/>
          <w:sz w:val="28"/>
          <w:szCs w:val="28"/>
        </w:rPr>
        <w:t xml:space="preserve">потребу в </w:t>
      </w:r>
      <w:proofErr w:type="spellStart"/>
      <w:r w:rsidRPr="007F4825">
        <w:rPr>
          <w:color w:val="auto"/>
          <w:sz w:val="28"/>
          <w:szCs w:val="28"/>
        </w:rPr>
        <w:t>нагляді</w:t>
      </w:r>
      <w:proofErr w:type="spellEnd"/>
      <w:r w:rsidRPr="007F4825">
        <w:rPr>
          <w:color w:val="auto"/>
          <w:sz w:val="28"/>
          <w:szCs w:val="28"/>
        </w:rPr>
        <w:t xml:space="preserve"> та </w:t>
      </w:r>
      <w:proofErr w:type="spellStart"/>
      <w:r w:rsidRPr="007F4825">
        <w:rPr>
          <w:color w:val="auto"/>
          <w:sz w:val="28"/>
          <w:szCs w:val="28"/>
        </w:rPr>
        <w:t>перевірці</w:t>
      </w:r>
      <w:proofErr w:type="spellEnd"/>
      <w:r w:rsidRPr="007F4825">
        <w:rPr>
          <w:color w:val="auto"/>
          <w:sz w:val="28"/>
          <w:szCs w:val="28"/>
        </w:rPr>
        <w:t xml:space="preserve"> </w:t>
      </w:r>
      <w:proofErr w:type="spellStart"/>
      <w:r w:rsidRPr="007F4825">
        <w:rPr>
          <w:color w:val="auto"/>
          <w:sz w:val="28"/>
          <w:szCs w:val="28"/>
        </w:rPr>
        <w:t>виконаної</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w:t>
      </w:r>
    </w:p>
    <w:p w14:paraId="473666C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Наприклад</w:t>
      </w:r>
      <w:proofErr w:type="spellEnd"/>
      <w:r w:rsidRPr="007F4825">
        <w:rPr>
          <w:color w:val="auto"/>
          <w:sz w:val="28"/>
          <w:szCs w:val="28"/>
        </w:rPr>
        <w:t xml:space="preserve">, </w:t>
      </w: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касових</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можна</w:t>
      </w:r>
      <w:proofErr w:type="spellEnd"/>
      <w:r w:rsidRPr="007F4825">
        <w:rPr>
          <w:color w:val="auto"/>
          <w:sz w:val="28"/>
          <w:szCs w:val="28"/>
        </w:rPr>
        <w:t xml:space="preserve"> </w:t>
      </w:r>
      <w:proofErr w:type="spellStart"/>
      <w:r w:rsidRPr="007F4825">
        <w:rPr>
          <w:color w:val="auto"/>
          <w:sz w:val="28"/>
          <w:szCs w:val="28"/>
        </w:rPr>
        <w:t>доручити</w:t>
      </w:r>
      <w:proofErr w:type="spellEnd"/>
      <w:r w:rsidRPr="007F4825">
        <w:rPr>
          <w:color w:val="auto"/>
          <w:sz w:val="28"/>
          <w:szCs w:val="28"/>
        </w:rPr>
        <w:t xml:space="preserve"> одному аудитору, </w:t>
      </w: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 xml:space="preserve"> — </w:t>
      </w:r>
      <w:proofErr w:type="spellStart"/>
      <w:r w:rsidRPr="007F4825">
        <w:rPr>
          <w:color w:val="auto"/>
          <w:sz w:val="28"/>
          <w:szCs w:val="28"/>
        </w:rPr>
        <w:t>іншому</w:t>
      </w:r>
      <w:proofErr w:type="spellEnd"/>
      <w:r w:rsidRPr="007F4825">
        <w:rPr>
          <w:color w:val="auto"/>
          <w:sz w:val="28"/>
          <w:szCs w:val="28"/>
        </w:rPr>
        <w:t xml:space="preserve">, а </w:t>
      </w:r>
      <w:proofErr w:type="spellStart"/>
      <w:r w:rsidRPr="007F4825">
        <w:rPr>
          <w:color w:val="auto"/>
          <w:sz w:val="28"/>
          <w:szCs w:val="28"/>
        </w:rPr>
        <w:t>перевірку</w:t>
      </w:r>
      <w:proofErr w:type="spellEnd"/>
      <w:r w:rsidRPr="007F4825">
        <w:rPr>
          <w:color w:val="auto"/>
          <w:sz w:val="28"/>
          <w:szCs w:val="28"/>
        </w:rPr>
        <w:t xml:space="preserve"> фінансових </w:t>
      </w:r>
      <w:proofErr w:type="spellStart"/>
      <w:r w:rsidRPr="007F4825">
        <w:rPr>
          <w:color w:val="auto"/>
          <w:sz w:val="28"/>
          <w:szCs w:val="28"/>
        </w:rPr>
        <w:t>результатів</w:t>
      </w:r>
      <w:proofErr w:type="spellEnd"/>
      <w:r w:rsidRPr="007F4825">
        <w:rPr>
          <w:color w:val="auto"/>
          <w:sz w:val="28"/>
          <w:szCs w:val="28"/>
        </w:rPr>
        <w:t xml:space="preserve"> — </w:t>
      </w:r>
      <w:proofErr w:type="spellStart"/>
      <w:r w:rsidRPr="007F4825">
        <w:rPr>
          <w:color w:val="auto"/>
          <w:sz w:val="28"/>
          <w:szCs w:val="28"/>
        </w:rPr>
        <w:t>досвідченішому</w:t>
      </w:r>
      <w:proofErr w:type="spellEnd"/>
      <w:r w:rsidRPr="007F4825">
        <w:rPr>
          <w:color w:val="auto"/>
          <w:sz w:val="28"/>
          <w:szCs w:val="28"/>
        </w:rPr>
        <w:t xml:space="preserve"> </w:t>
      </w:r>
      <w:proofErr w:type="spellStart"/>
      <w:r w:rsidRPr="007F4825">
        <w:rPr>
          <w:color w:val="auto"/>
          <w:sz w:val="28"/>
          <w:szCs w:val="28"/>
        </w:rPr>
        <w:t>фахівцю</w:t>
      </w:r>
      <w:proofErr w:type="spellEnd"/>
      <w:r w:rsidRPr="007F4825">
        <w:rPr>
          <w:color w:val="auto"/>
          <w:sz w:val="28"/>
          <w:szCs w:val="28"/>
        </w:rPr>
        <w:t>.</w:t>
      </w:r>
    </w:p>
    <w:p w14:paraId="0D12570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Керівник</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 xml:space="preserve"> повинен </w:t>
      </w:r>
      <w:proofErr w:type="spellStart"/>
      <w:r w:rsidRPr="007F4825">
        <w:rPr>
          <w:color w:val="auto"/>
          <w:sz w:val="28"/>
          <w:szCs w:val="28"/>
        </w:rPr>
        <w:t>забезпечити</w:t>
      </w:r>
      <w:proofErr w:type="spellEnd"/>
      <w:r w:rsidRPr="007F4825">
        <w:rPr>
          <w:color w:val="auto"/>
          <w:sz w:val="28"/>
          <w:szCs w:val="28"/>
        </w:rPr>
        <w:t xml:space="preserve"> </w:t>
      </w:r>
      <w:proofErr w:type="spellStart"/>
      <w:r w:rsidRPr="007F4825">
        <w:rPr>
          <w:color w:val="auto"/>
          <w:sz w:val="28"/>
          <w:szCs w:val="28"/>
        </w:rPr>
        <w:t>належний</w:t>
      </w:r>
      <w:proofErr w:type="spellEnd"/>
      <w:r w:rsidRPr="007F4825">
        <w:rPr>
          <w:color w:val="auto"/>
          <w:sz w:val="28"/>
          <w:szCs w:val="28"/>
        </w:rPr>
        <w:t xml:space="preserve"> </w:t>
      </w:r>
      <w:proofErr w:type="spellStart"/>
      <w:r w:rsidRPr="007F4825">
        <w:rPr>
          <w:color w:val="auto"/>
          <w:sz w:val="28"/>
          <w:szCs w:val="28"/>
        </w:rPr>
        <w:t>нагляд</w:t>
      </w:r>
      <w:proofErr w:type="spellEnd"/>
      <w:r w:rsidRPr="007F4825">
        <w:rPr>
          <w:color w:val="auto"/>
          <w:sz w:val="28"/>
          <w:szCs w:val="28"/>
        </w:rPr>
        <w:t xml:space="preserve"> за </w:t>
      </w:r>
      <w:proofErr w:type="spellStart"/>
      <w:r w:rsidRPr="007F4825">
        <w:rPr>
          <w:color w:val="auto"/>
          <w:sz w:val="28"/>
          <w:szCs w:val="28"/>
        </w:rPr>
        <w:t>роботою</w:t>
      </w:r>
      <w:proofErr w:type="spellEnd"/>
      <w:r w:rsidRPr="007F4825">
        <w:rPr>
          <w:color w:val="auto"/>
          <w:sz w:val="28"/>
          <w:szCs w:val="28"/>
        </w:rPr>
        <w:t xml:space="preserve"> </w:t>
      </w:r>
      <w:proofErr w:type="spellStart"/>
      <w:r w:rsidRPr="007F4825">
        <w:rPr>
          <w:color w:val="auto"/>
          <w:sz w:val="28"/>
          <w:szCs w:val="28"/>
        </w:rPr>
        <w:t>виконавців</w:t>
      </w:r>
      <w:proofErr w:type="spellEnd"/>
      <w:r w:rsidRPr="007F4825">
        <w:rPr>
          <w:color w:val="auto"/>
          <w:sz w:val="28"/>
          <w:szCs w:val="28"/>
        </w:rPr>
        <w:t xml:space="preserve"> і </w:t>
      </w: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важливих</w:t>
      </w:r>
      <w:proofErr w:type="spellEnd"/>
      <w:r w:rsidRPr="007F4825">
        <w:rPr>
          <w:color w:val="auto"/>
          <w:sz w:val="28"/>
          <w:szCs w:val="28"/>
        </w:rPr>
        <w:t xml:space="preserve">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суджень</w:t>
      </w:r>
      <w:proofErr w:type="spellEnd"/>
      <w:r w:rsidRPr="007F4825">
        <w:rPr>
          <w:color w:val="auto"/>
          <w:sz w:val="28"/>
          <w:szCs w:val="28"/>
        </w:rPr>
        <w:t xml:space="preserve"> та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13A1AD38"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3.3. </w:t>
      </w:r>
      <w:proofErr w:type="spellStart"/>
      <w:r w:rsidRPr="007F4825">
        <w:rPr>
          <w:b/>
          <w:bCs/>
          <w:color w:val="auto"/>
          <w:sz w:val="28"/>
          <w:szCs w:val="28"/>
        </w:rPr>
        <w:t>Планування</w:t>
      </w:r>
      <w:proofErr w:type="spellEnd"/>
      <w:r w:rsidRPr="007F4825">
        <w:rPr>
          <w:b/>
          <w:bCs/>
          <w:color w:val="auto"/>
          <w:sz w:val="28"/>
          <w:szCs w:val="28"/>
        </w:rPr>
        <w:t xml:space="preserve"> часу та </w:t>
      </w:r>
      <w:proofErr w:type="spellStart"/>
      <w:r w:rsidRPr="007F4825">
        <w:rPr>
          <w:b/>
          <w:bCs/>
          <w:color w:val="auto"/>
          <w:sz w:val="28"/>
          <w:szCs w:val="28"/>
        </w:rPr>
        <w:t>ресурсів</w:t>
      </w:r>
      <w:proofErr w:type="spellEnd"/>
    </w:p>
    <w:p w14:paraId="3C7EF29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Для </w:t>
      </w:r>
      <w:proofErr w:type="spellStart"/>
      <w:r w:rsidRPr="007F4825">
        <w:rPr>
          <w:color w:val="auto"/>
          <w:sz w:val="28"/>
          <w:szCs w:val="28"/>
        </w:rPr>
        <w:t>раціональної</w:t>
      </w:r>
      <w:proofErr w:type="spellEnd"/>
      <w:r w:rsidRPr="007F4825">
        <w:rPr>
          <w:color w:val="auto"/>
          <w:sz w:val="28"/>
          <w:szCs w:val="28"/>
        </w:rPr>
        <w:t xml:space="preserve"> </w:t>
      </w:r>
      <w:proofErr w:type="spellStart"/>
      <w:r w:rsidRPr="007F4825">
        <w:rPr>
          <w:color w:val="auto"/>
          <w:sz w:val="28"/>
          <w:szCs w:val="28"/>
        </w:rPr>
        <w:t>організації</w:t>
      </w:r>
      <w:proofErr w:type="spellEnd"/>
      <w:r w:rsidRPr="007F4825">
        <w:rPr>
          <w:color w:val="auto"/>
          <w:sz w:val="28"/>
          <w:szCs w:val="28"/>
        </w:rPr>
        <w:t xml:space="preserve"> аудиту </w:t>
      </w:r>
      <w:proofErr w:type="spellStart"/>
      <w:r w:rsidRPr="007F4825">
        <w:rPr>
          <w:color w:val="auto"/>
          <w:sz w:val="28"/>
          <w:szCs w:val="28"/>
        </w:rPr>
        <w:t>складають</w:t>
      </w:r>
      <w:proofErr w:type="spellEnd"/>
      <w:r w:rsidRPr="007F4825">
        <w:rPr>
          <w:color w:val="auto"/>
          <w:sz w:val="28"/>
          <w:szCs w:val="28"/>
        </w:rPr>
        <w:t xml:space="preserve"> </w:t>
      </w:r>
      <w:proofErr w:type="spellStart"/>
      <w:r w:rsidRPr="007F4825">
        <w:rPr>
          <w:color w:val="auto"/>
          <w:sz w:val="28"/>
          <w:szCs w:val="28"/>
        </w:rPr>
        <w:t>графік</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робіт</w:t>
      </w:r>
      <w:proofErr w:type="spellEnd"/>
      <w:r w:rsidRPr="007F4825">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00"/>
        <w:gridCol w:w="2910"/>
        <w:gridCol w:w="2728"/>
      </w:tblGrid>
      <w:tr w:rsidR="007F4825" w:rsidRPr="007F4825" w14:paraId="693278DE" w14:textId="77777777" w:rsidTr="007F4825">
        <w:trPr>
          <w:tblCellSpacing w:w="15" w:type="dxa"/>
        </w:trPr>
        <w:tc>
          <w:tcPr>
            <w:tcW w:w="0" w:type="auto"/>
            <w:vAlign w:val="center"/>
            <w:hideMark/>
          </w:tcPr>
          <w:p w14:paraId="6D2E76DB"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 xml:space="preserve">Вид </w:t>
            </w:r>
            <w:proofErr w:type="spellStart"/>
            <w:r w:rsidRPr="007F4825">
              <w:rPr>
                <w:b/>
                <w:bCs/>
                <w:color w:val="auto"/>
                <w:sz w:val="28"/>
                <w:szCs w:val="28"/>
              </w:rPr>
              <w:t>робіт</w:t>
            </w:r>
            <w:proofErr w:type="spellEnd"/>
          </w:p>
        </w:tc>
        <w:tc>
          <w:tcPr>
            <w:tcW w:w="0" w:type="auto"/>
            <w:vAlign w:val="center"/>
            <w:hideMark/>
          </w:tcPr>
          <w:p w14:paraId="2A929922"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Відповідальний</w:t>
            </w:r>
            <w:proofErr w:type="spellEnd"/>
          </w:p>
        </w:tc>
        <w:tc>
          <w:tcPr>
            <w:tcW w:w="0" w:type="auto"/>
            <w:vAlign w:val="center"/>
            <w:hideMark/>
          </w:tcPr>
          <w:p w14:paraId="550984A4"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Орієнтовний</w:t>
            </w:r>
            <w:proofErr w:type="spellEnd"/>
            <w:r w:rsidRPr="007F4825">
              <w:rPr>
                <w:b/>
                <w:bCs/>
                <w:color w:val="auto"/>
                <w:sz w:val="28"/>
                <w:szCs w:val="28"/>
              </w:rPr>
              <w:t xml:space="preserve"> строк</w:t>
            </w:r>
          </w:p>
        </w:tc>
      </w:tr>
      <w:tr w:rsidR="007F4825" w:rsidRPr="007F4825" w14:paraId="4D2F368C" w14:textId="77777777" w:rsidTr="007F4825">
        <w:trPr>
          <w:tblCellSpacing w:w="15" w:type="dxa"/>
        </w:trPr>
        <w:tc>
          <w:tcPr>
            <w:tcW w:w="0" w:type="auto"/>
            <w:vAlign w:val="center"/>
            <w:hideMark/>
          </w:tcPr>
          <w:p w14:paraId="5053CF1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Ознайомлення</w:t>
            </w:r>
            <w:proofErr w:type="spellEnd"/>
            <w:r w:rsidRPr="007F4825">
              <w:rPr>
                <w:color w:val="auto"/>
                <w:sz w:val="28"/>
                <w:szCs w:val="28"/>
              </w:rPr>
              <w:t xml:space="preserve"> з </w:t>
            </w:r>
            <w:proofErr w:type="spellStart"/>
            <w:r w:rsidRPr="007F4825">
              <w:rPr>
                <w:color w:val="auto"/>
                <w:sz w:val="28"/>
                <w:szCs w:val="28"/>
              </w:rPr>
              <w:t>підприємством</w:t>
            </w:r>
            <w:proofErr w:type="spellEnd"/>
          </w:p>
        </w:tc>
        <w:tc>
          <w:tcPr>
            <w:tcW w:w="0" w:type="auto"/>
            <w:vAlign w:val="center"/>
            <w:hideMark/>
          </w:tcPr>
          <w:p w14:paraId="3A3B80A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Керівник</w:t>
            </w:r>
            <w:proofErr w:type="spellEnd"/>
            <w:r w:rsidRPr="007F4825">
              <w:rPr>
                <w:color w:val="auto"/>
                <w:sz w:val="28"/>
                <w:szCs w:val="28"/>
              </w:rPr>
              <w:t xml:space="preserve"> </w:t>
            </w:r>
            <w:proofErr w:type="spellStart"/>
            <w:r w:rsidRPr="007F4825">
              <w:rPr>
                <w:color w:val="auto"/>
                <w:sz w:val="28"/>
                <w:szCs w:val="28"/>
              </w:rPr>
              <w:t>групи</w:t>
            </w:r>
            <w:proofErr w:type="spellEnd"/>
          </w:p>
        </w:tc>
        <w:tc>
          <w:tcPr>
            <w:tcW w:w="0" w:type="auto"/>
            <w:vAlign w:val="center"/>
            <w:hideMark/>
          </w:tcPr>
          <w:p w14:paraId="17C3CA29"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1–2 </w:t>
            </w:r>
            <w:proofErr w:type="spellStart"/>
            <w:r w:rsidRPr="007F4825">
              <w:rPr>
                <w:color w:val="auto"/>
                <w:sz w:val="28"/>
                <w:szCs w:val="28"/>
              </w:rPr>
              <w:t>дні</w:t>
            </w:r>
            <w:proofErr w:type="spellEnd"/>
          </w:p>
        </w:tc>
      </w:tr>
      <w:tr w:rsidR="007F4825" w:rsidRPr="007F4825" w14:paraId="35B44770" w14:textId="77777777" w:rsidTr="007F4825">
        <w:trPr>
          <w:tblCellSpacing w:w="15" w:type="dxa"/>
        </w:trPr>
        <w:tc>
          <w:tcPr>
            <w:tcW w:w="0" w:type="auto"/>
            <w:vAlign w:val="center"/>
            <w:hideMark/>
          </w:tcPr>
          <w:p w14:paraId="274C86C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Планування</w:t>
            </w:r>
            <w:proofErr w:type="spellEnd"/>
            <w:r w:rsidRPr="007F4825">
              <w:rPr>
                <w:color w:val="auto"/>
                <w:sz w:val="28"/>
                <w:szCs w:val="28"/>
              </w:rPr>
              <w:t xml:space="preserve"> та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p>
        </w:tc>
        <w:tc>
          <w:tcPr>
            <w:tcW w:w="0" w:type="auto"/>
            <w:vAlign w:val="center"/>
            <w:hideMark/>
          </w:tcPr>
          <w:p w14:paraId="3DDB6C0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Керівник</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 аудитор</w:t>
            </w:r>
          </w:p>
        </w:tc>
        <w:tc>
          <w:tcPr>
            <w:tcW w:w="0" w:type="auto"/>
            <w:vAlign w:val="center"/>
            <w:hideMark/>
          </w:tcPr>
          <w:p w14:paraId="25CC9D1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2 </w:t>
            </w:r>
            <w:proofErr w:type="spellStart"/>
            <w:r w:rsidRPr="007F4825">
              <w:rPr>
                <w:color w:val="auto"/>
                <w:sz w:val="28"/>
                <w:szCs w:val="28"/>
              </w:rPr>
              <w:t>дні</w:t>
            </w:r>
            <w:proofErr w:type="spellEnd"/>
          </w:p>
        </w:tc>
      </w:tr>
      <w:tr w:rsidR="007F4825" w:rsidRPr="007F4825" w14:paraId="4383DA7B" w14:textId="77777777" w:rsidTr="007F4825">
        <w:trPr>
          <w:tblCellSpacing w:w="15" w:type="dxa"/>
        </w:trPr>
        <w:tc>
          <w:tcPr>
            <w:tcW w:w="0" w:type="auto"/>
            <w:vAlign w:val="center"/>
            <w:hideMark/>
          </w:tcPr>
          <w:p w14:paraId="60256EB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 xml:space="preserve"> і </w:t>
            </w:r>
            <w:proofErr w:type="spellStart"/>
            <w:r w:rsidRPr="007F4825">
              <w:rPr>
                <w:color w:val="auto"/>
                <w:sz w:val="28"/>
                <w:szCs w:val="28"/>
              </w:rPr>
              <w:t>зобов'язань</w:t>
            </w:r>
            <w:proofErr w:type="spellEnd"/>
          </w:p>
        </w:tc>
        <w:tc>
          <w:tcPr>
            <w:tcW w:w="0" w:type="auto"/>
            <w:vAlign w:val="center"/>
            <w:hideMark/>
          </w:tcPr>
          <w:p w14:paraId="1715A3A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Аудитори</w:t>
            </w:r>
            <w:proofErr w:type="spellEnd"/>
          </w:p>
        </w:tc>
        <w:tc>
          <w:tcPr>
            <w:tcW w:w="0" w:type="auto"/>
            <w:vAlign w:val="center"/>
            <w:hideMark/>
          </w:tcPr>
          <w:p w14:paraId="3433D51F"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3–5 </w:t>
            </w:r>
            <w:proofErr w:type="spellStart"/>
            <w:r w:rsidRPr="007F4825">
              <w:rPr>
                <w:color w:val="auto"/>
                <w:sz w:val="28"/>
                <w:szCs w:val="28"/>
              </w:rPr>
              <w:t>днів</w:t>
            </w:r>
            <w:proofErr w:type="spellEnd"/>
          </w:p>
        </w:tc>
      </w:tr>
      <w:tr w:rsidR="007F4825" w:rsidRPr="007F4825" w14:paraId="5D49A140" w14:textId="77777777" w:rsidTr="007F4825">
        <w:trPr>
          <w:tblCellSpacing w:w="15" w:type="dxa"/>
        </w:trPr>
        <w:tc>
          <w:tcPr>
            <w:tcW w:w="0" w:type="auto"/>
            <w:vAlign w:val="center"/>
            <w:hideMark/>
          </w:tcPr>
          <w:p w14:paraId="346180D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доходів</w:t>
            </w:r>
            <w:proofErr w:type="spellEnd"/>
            <w:r w:rsidRPr="007F4825">
              <w:rPr>
                <w:color w:val="auto"/>
                <w:sz w:val="28"/>
                <w:szCs w:val="28"/>
              </w:rPr>
              <w:t xml:space="preserve"> і </w:t>
            </w:r>
            <w:proofErr w:type="spellStart"/>
            <w:r w:rsidRPr="007F4825">
              <w:rPr>
                <w:color w:val="auto"/>
                <w:sz w:val="28"/>
                <w:szCs w:val="28"/>
              </w:rPr>
              <w:t>витрат</w:t>
            </w:r>
            <w:proofErr w:type="spellEnd"/>
          </w:p>
        </w:tc>
        <w:tc>
          <w:tcPr>
            <w:tcW w:w="0" w:type="auto"/>
            <w:vAlign w:val="center"/>
            <w:hideMark/>
          </w:tcPr>
          <w:p w14:paraId="1B97AD7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Аудитори</w:t>
            </w:r>
            <w:proofErr w:type="spellEnd"/>
          </w:p>
        </w:tc>
        <w:tc>
          <w:tcPr>
            <w:tcW w:w="0" w:type="auto"/>
            <w:vAlign w:val="center"/>
            <w:hideMark/>
          </w:tcPr>
          <w:p w14:paraId="24E76CE7"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2–3 </w:t>
            </w:r>
            <w:proofErr w:type="spellStart"/>
            <w:r w:rsidRPr="007F4825">
              <w:rPr>
                <w:color w:val="auto"/>
                <w:sz w:val="28"/>
                <w:szCs w:val="28"/>
              </w:rPr>
              <w:t>дні</w:t>
            </w:r>
            <w:proofErr w:type="spellEnd"/>
          </w:p>
        </w:tc>
      </w:tr>
      <w:tr w:rsidR="007F4825" w:rsidRPr="007F4825" w14:paraId="14E911AF" w14:textId="77777777" w:rsidTr="007F4825">
        <w:trPr>
          <w:tblCellSpacing w:w="15" w:type="dxa"/>
        </w:trPr>
        <w:tc>
          <w:tcPr>
            <w:tcW w:w="0" w:type="auto"/>
            <w:vAlign w:val="center"/>
            <w:hideMark/>
          </w:tcPr>
          <w:p w14:paraId="6CBBEB1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Узагальнення</w:t>
            </w:r>
            <w:proofErr w:type="spellEnd"/>
            <w:r w:rsidRPr="007F4825">
              <w:rPr>
                <w:color w:val="auto"/>
                <w:sz w:val="28"/>
                <w:szCs w:val="28"/>
              </w:rPr>
              <w:t xml:space="preserve"> </w:t>
            </w:r>
            <w:proofErr w:type="spellStart"/>
            <w:r w:rsidRPr="007F4825">
              <w:rPr>
                <w:color w:val="auto"/>
                <w:sz w:val="28"/>
                <w:szCs w:val="28"/>
              </w:rPr>
              <w:t>результатів</w:t>
            </w:r>
            <w:proofErr w:type="spellEnd"/>
          </w:p>
        </w:tc>
        <w:tc>
          <w:tcPr>
            <w:tcW w:w="0" w:type="auto"/>
            <w:vAlign w:val="center"/>
            <w:hideMark/>
          </w:tcPr>
          <w:p w14:paraId="0036BF3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Керівник</w:t>
            </w:r>
            <w:proofErr w:type="spellEnd"/>
            <w:r w:rsidRPr="007F4825">
              <w:rPr>
                <w:color w:val="auto"/>
                <w:sz w:val="28"/>
                <w:szCs w:val="28"/>
              </w:rPr>
              <w:t xml:space="preserve"> </w:t>
            </w:r>
            <w:proofErr w:type="spellStart"/>
            <w:r w:rsidRPr="007F4825">
              <w:rPr>
                <w:color w:val="auto"/>
                <w:sz w:val="28"/>
                <w:szCs w:val="28"/>
              </w:rPr>
              <w:t>групи</w:t>
            </w:r>
            <w:proofErr w:type="spellEnd"/>
          </w:p>
        </w:tc>
        <w:tc>
          <w:tcPr>
            <w:tcW w:w="0" w:type="auto"/>
            <w:vAlign w:val="center"/>
            <w:hideMark/>
          </w:tcPr>
          <w:p w14:paraId="4F51EC7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1–2 </w:t>
            </w:r>
            <w:proofErr w:type="spellStart"/>
            <w:r w:rsidRPr="007F4825">
              <w:rPr>
                <w:color w:val="auto"/>
                <w:sz w:val="28"/>
                <w:szCs w:val="28"/>
              </w:rPr>
              <w:t>дні</w:t>
            </w:r>
            <w:proofErr w:type="spellEnd"/>
          </w:p>
        </w:tc>
      </w:tr>
      <w:tr w:rsidR="007F4825" w:rsidRPr="007F4825" w14:paraId="4DE97630" w14:textId="77777777" w:rsidTr="007F4825">
        <w:trPr>
          <w:tblCellSpacing w:w="15" w:type="dxa"/>
        </w:trPr>
        <w:tc>
          <w:tcPr>
            <w:tcW w:w="0" w:type="auto"/>
            <w:vAlign w:val="center"/>
            <w:hideMark/>
          </w:tcPr>
          <w:p w14:paraId="4C582BE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Підготовка</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звіту</w:t>
            </w:r>
            <w:proofErr w:type="spellEnd"/>
          </w:p>
        </w:tc>
        <w:tc>
          <w:tcPr>
            <w:tcW w:w="0" w:type="auto"/>
            <w:vAlign w:val="center"/>
            <w:hideMark/>
          </w:tcPr>
          <w:p w14:paraId="6D98579D"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Партнер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завдання</w:t>
            </w:r>
            <w:proofErr w:type="spellEnd"/>
          </w:p>
        </w:tc>
        <w:tc>
          <w:tcPr>
            <w:tcW w:w="0" w:type="auto"/>
            <w:vAlign w:val="center"/>
            <w:hideMark/>
          </w:tcPr>
          <w:p w14:paraId="08660C1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Залежно</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складності</w:t>
            </w:r>
            <w:proofErr w:type="spellEnd"/>
          </w:p>
        </w:tc>
      </w:tr>
    </w:tbl>
    <w:p w14:paraId="1067E80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Терміни</w:t>
      </w:r>
      <w:proofErr w:type="spellEnd"/>
      <w:r w:rsidRPr="007F4825">
        <w:rPr>
          <w:color w:val="auto"/>
          <w:sz w:val="28"/>
          <w:szCs w:val="28"/>
        </w:rPr>
        <w:t xml:space="preserve"> наведено як </w:t>
      </w:r>
      <w:proofErr w:type="spellStart"/>
      <w:r w:rsidRPr="007F4825">
        <w:rPr>
          <w:color w:val="auto"/>
          <w:sz w:val="28"/>
          <w:szCs w:val="28"/>
        </w:rPr>
        <w:t>навчальний</w:t>
      </w:r>
      <w:proofErr w:type="spellEnd"/>
      <w:r w:rsidRPr="007F4825">
        <w:rPr>
          <w:color w:val="auto"/>
          <w:sz w:val="28"/>
          <w:szCs w:val="28"/>
        </w:rPr>
        <w:t xml:space="preserve"> приклад. Реальна </w:t>
      </w:r>
      <w:proofErr w:type="spellStart"/>
      <w:r w:rsidRPr="007F4825">
        <w:rPr>
          <w:color w:val="auto"/>
          <w:sz w:val="28"/>
          <w:szCs w:val="28"/>
        </w:rPr>
        <w:t>тривалість</w:t>
      </w:r>
      <w:proofErr w:type="spellEnd"/>
      <w:r w:rsidRPr="007F4825">
        <w:rPr>
          <w:color w:val="auto"/>
          <w:sz w:val="28"/>
          <w:szCs w:val="28"/>
        </w:rPr>
        <w:t xml:space="preserve"> </w:t>
      </w: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обсягу</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і </w:t>
      </w:r>
      <w:proofErr w:type="spellStart"/>
      <w:r w:rsidRPr="007F4825">
        <w:rPr>
          <w:color w:val="auto"/>
          <w:sz w:val="28"/>
          <w:szCs w:val="28"/>
        </w:rPr>
        <w:t>готовності</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клієнта</w:t>
      </w:r>
      <w:proofErr w:type="spellEnd"/>
      <w:r w:rsidRPr="007F4825">
        <w:rPr>
          <w:color w:val="auto"/>
          <w:sz w:val="28"/>
          <w:szCs w:val="28"/>
        </w:rPr>
        <w:t>.</w:t>
      </w:r>
    </w:p>
    <w:p w14:paraId="7D3C3CA9"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3.4. Контроль </w:t>
      </w:r>
      <w:proofErr w:type="spellStart"/>
      <w:r w:rsidRPr="007F4825">
        <w:rPr>
          <w:b/>
          <w:bCs/>
          <w:color w:val="auto"/>
          <w:sz w:val="28"/>
          <w:szCs w:val="28"/>
        </w:rPr>
        <w:t>якості</w:t>
      </w:r>
      <w:proofErr w:type="spellEnd"/>
      <w:r w:rsidRPr="007F4825">
        <w:rPr>
          <w:b/>
          <w:bCs/>
          <w:color w:val="auto"/>
          <w:sz w:val="28"/>
          <w:szCs w:val="28"/>
        </w:rPr>
        <w:t xml:space="preserve"> </w:t>
      </w:r>
      <w:proofErr w:type="spellStart"/>
      <w:r w:rsidRPr="007F4825">
        <w:rPr>
          <w:b/>
          <w:bCs/>
          <w:color w:val="auto"/>
          <w:sz w:val="28"/>
          <w:szCs w:val="28"/>
        </w:rPr>
        <w:t>роботи</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w:t>
      </w:r>
      <w:proofErr w:type="spellStart"/>
      <w:r w:rsidRPr="007F4825">
        <w:rPr>
          <w:b/>
          <w:bCs/>
          <w:color w:val="auto"/>
          <w:sz w:val="28"/>
          <w:szCs w:val="28"/>
        </w:rPr>
        <w:t>групи</w:t>
      </w:r>
      <w:proofErr w:type="spellEnd"/>
    </w:p>
    <w:p w14:paraId="0AF0187B"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Контроль </w:t>
      </w:r>
      <w:proofErr w:type="spellStart"/>
      <w:r w:rsidRPr="007F4825">
        <w:rPr>
          <w:color w:val="auto"/>
          <w:sz w:val="28"/>
          <w:szCs w:val="28"/>
        </w:rPr>
        <w:t>якості</w:t>
      </w:r>
      <w:proofErr w:type="spellEnd"/>
      <w:r w:rsidRPr="007F4825">
        <w:rPr>
          <w:color w:val="auto"/>
          <w:sz w:val="28"/>
          <w:szCs w:val="28"/>
        </w:rPr>
        <w:t xml:space="preserve"> </w:t>
      </w:r>
      <w:proofErr w:type="spellStart"/>
      <w:r w:rsidRPr="007F4825">
        <w:rPr>
          <w:color w:val="auto"/>
          <w:sz w:val="28"/>
          <w:szCs w:val="28"/>
        </w:rPr>
        <w:t>передбачає</w:t>
      </w:r>
      <w:proofErr w:type="spellEnd"/>
      <w:r w:rsidRPr="007F4825">
        <w:rPr>
          <w:color w:val="auto"/>
          <w:sz w:val="28"/>
          <w:szCs w:val="28"/>
        </w:rPr>
        <w:t xml:space="preserve"> </w:t>
      </w:r>
      <w:proofErr w:type="spellStart"/>
      <w:r w:rsidRPr="007F4825">
        <w:rPr>
          <w:color w:val="auto"/>
          <w:sz w:val="28"/>
          <w:szCs w:val="28"/>
        </w:rPr>
        <w:t>перевірку</w:t>
      </w:r>
      <w:proofErr w:type="spellEnd"/>
      <w:r w:rsidRPr="007F4825">
        <w:rPr>
          <w:color w:val="auto"/>
          <w:sz w:val="28"/>
          <w:szCs w:val="28"/>
        </w:rPr>
        <w:t xml:space="preserve"> того,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відповідає</w:t>
      </w:r>
      <w:proofErr w:type="spellEnd"/>
      <w:r w:rsidRPr="007F4825">
        <w:rPr>
          <w:color w:val="auto"/>
          <w:sz w:val="28"/>
          <w:szCs w:val="28"/>
        </w:rPr>
        <w:t xml:space="preserve"> </w:t>
      </w:r>
      <w:proofErr w:type="spellStart"/>
      <w:r w:rsidRPr="007F4825">
        <w:rPr>
          <w:color w:val="auto"/>
          <w:sz w:val="28"/>
          <w:szCs w:val="28"/>
        </w:rPr>
        <w:t>виконана</w:t>
      </w:r>
      <w:proofErr w:type="spellEnd"/>
      <w:r w:rsidRPr="007F4825">
        <w:rPr>
          <w:color w:val="auto"/>
          <w:sz w:val="28"/>
          <w:szCs w:val="28"/>
        </w:rPr>
        <w:t xml:space="preserve"> робота </w:t>
      </w:r>
      <w:proofErr w:type="spellStart"/>
      <w:r w:rsidRPr="007F4825">
        <w:rPr>
          <w:color w:val="auto"/>
          <w:sz w:val="28"/>
          <w:szCs w:val="28"/>
        </w:rPr>
        <w:t>професійним</w:t>
      </w:r>
      <w:proofErr w:type="spellEnd"/>
      <w:r w:rsidRPr="007F4825">
        <w:rPr>
          <w:color w:val="auto"/>
          <w:sz w:val="28"/>
          <w:szCs w:val="28"/>
        </w:rPr>
        <w:t xml:space="preserve"> стандартам і </w:t>
      </w:r>
      <w:proofErr w:type="spellStart"/>
      <w:r w:rsidRPr="007F4825">
        <w:rPr>
          <w:color w:val="auto"/>
          <w:sz w:val="28"/>
          <w:szCs w:val="28"/>
        </w:rPr>
        <w:t>вимогам</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37E7EE8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охоплює</w:t>
      </w:r>
      <w:proofErr w:type="spellEnd"/>
      <w:r w:rsidRPr="007F4825">
        <w:rPr>
          <w:color w:val="auto"/>
          <w:sz w:val="28"/>
          <w:szCs w:val="28"/>
        </w:rPr>
        <w:t>:</w:t>
      </w:r>
    </w:p>
    <w:p w14:paraId="57B70563" w14:textId="77777777" w:rsidR="007F4825" w:rsidRPr="007F4825" w:rsidRDefault="007F4825" w:rsidP="006B1A1D">
      <w:pPr>
        <w:numPr>
          <w:ilvl w:val="0"/>
          <w:numId w:val="81"/>
        </w:numPr>
        <w:spacing w:before="100" w:beforeAutospacing="1" w:after="100" w:afterAutospacing="1" w:line="240" w:lineRule="auto"/>
        <w:rPr>
          <w:color w:val="auto"/>
          <w:sz w:val="28"/>
          <w:szCs w:val="28"/>
        </w:rPr>
      </w:pPr>
      <w:proofErr w:type="spellStart"/>
      <w:r w:rsidRPr="007F4825">
        <w:rPr>
          <w:color w:val="auto"/>
          <w:sz w:val="28"/>
          <w:szCs w:val="28"/>
        </w:rPr>
        <w:t>нагляд</w:t>
      </w:r>
      <w:proofErr w:type="spellEnd"/>
      <w:r w:rsidRPr="007F4825">
        <w:rPr>
          <w:color w:val="auto"/>
          <w:sz w:val="28"/>
          <w:szCs w:val="28"/>
        </w:rPr>
        <w:t xml:space="preserve"> за </w:t>
      </w:r>
      <w:proofErr w:type="spellStart"/>
      <w:r w:rsidRPr="007F4825">
        <w:rPr>
          <w:color w:val="auto"/>
          <w:sz w:val="28"/>
          <w:szCs w:val="28"/>
        </w:rPr>
        <w:t>роботою</w:t>
      </w:r>
      <w:proofErr w:type="spellEnd"/>
      <w:r w:rsidRPr="007F4825">
        <w:rPr>
          <w:color w:val="auto"/>
          <w:sz w:val="28"/>
          <w:szCs w:val="28"/>
        </w:rPr>
        <w:t xml:space="preserve"> </w:t>
      </w:r>
      <w:proofErr w:type="spellStart"/>
      <w:r w:rsidRPr="007F4825">
        <w:rPr>
          <w:color w:val="auto"/>
          <w:sz w:val="28"/>
          <w:szCs w:val="28"/>
        </w:rPr>
        <w:t>членів</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w:t>
      </w:r>
    </w:p>
    <w:p w14:paraId="23569E54" w14:textId="77777777" w:rsidR="007F4825" w:rsidRPr="007F4825" w:rsidRDefault="007F4825" w:rsidP="006B1A1D">
      <w:pPr>
        <w:numPr>
          <w:ilvl w:val="0"/>
          <w:numId w:val="81"/>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робочих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w:t>
      </w:r>
    </w:p>
    <w:p w14:paraId="4D04BD8E" w14:textId="77777777" w:rsidR="007F4825" w:rsidRPr="007F4825" w:rsidRDefault="007F4825" w:rsidP="006B1A1D">
      <w:pPr>
        <w:numPr>
          <w:ilvl w:val="0"/>
          <w:numId w:val="81"/>
        </w:numPr>
        <w:spacing w:before="100" w:beforeAutospacing="1" w:after="100" w:afterAutospacing="1" w:line="240" w:lineRule="auto"/>
        <w:rPr>
          <w:color w:val="auto"/>
          <w:sz w:val="28"/>
          <w:szCs w:val="28"/>
        </w:rPr>
      </w:pPr>
      <w:proofErr w:type="spellStart"/>
      <w:r w:rsidRPr="007F4825">
        <w:rPr>
          <w:color w:val="auto"/>
          <w:sz w:val="28"/>
          <w:szCs w:val="28"/>
        </w:rPr>
        <w:t>обговорення</w:t>
      </w:r>
      <w:proofErr w:type="spellEnd"/>
      <w:r w:rsidRPr="007F4825">
        <w:rPr>
          <w:color w:val="auto"/>
          <w:sz w:val="28"/>
          <w:szCs w:val="28"/>
        </w:rPr>
        <w:t xml:space="preserve"> </w:t>
      </w:r>
      <w:proofErr w:type="spellStart"/>
      <w:r w:rsidRPr="007F4825">
        <w:rPr>
          <w:color w:val="auto"/>
          <w:sz w:val="28"/>
          <w:szCs w:val="28"/>
        </w:rPr>
        <w:t>складних</w:t>
      </w:r>
      <w:proofErr w:type="spellEnd"/>
      <w:r w:rsidRPr="007F4825">
        <w:rPr>
          <w:color w:val="auto"/>
          <w:sz w:val="28"/>
          <w:szCs w:val="28"/>
        </w:rPr>
        <w:t xml:space="preserve"> </w:t>
      </w:r>
      <w:proofErr w:type="spellStart"/>
      <w:r w:rsidRPr="007F4825">
        <w:rPr>
          <w:color w:val="auto"/>
          <w:sz w:val="28"/>
          <w:szCs w:val="28"/>
        </w:rPr>
        <w:t>питань</w:t>
      </w:r>
      <w:proofErr w:type="spellEnd"/>
      <w:r w:rsidRPr="007F4825">
        <w:rPr>
          <w:color w:val="auto"/>
          <w:sz w:val="28"/>
          <w:szCs w:val="28"/>
        </w:rPr>
        <w:t>;</w:t>
      </w:r>
    </w:p>
    <w:p w14:paraId="49E8BD89" w14:textId="77777777" w:rsidR="007F4825" w:rsidRPr="007F4825" w:rsidRDefault="007F4825" w:rsidP="006B1A1D">
      <w:pPr>
        <w:numPr>
          <w:ilvl w:val="0"/>
          <w:numId w:val="81"/>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достатності</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00BC1F85" w14:textId="77777777" w:rsidR="007F4825" w:rsidRPr="007F4825" w:rsidRDefault="007F4825" w:rsidP="006B1A1D">
      <w:pPr>
        <w:numPr>
          <w:ilvl w:val="0"/>
          <w:numId w:val="81"/>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обґрунтованості</w:t>
      </w:r>
      <w:proofErr w:type="spellEnd"/>
      <w:r w:rsidRPr="007F4825">
        <w:rPr>
          <w:color w:val="auto"/>
          <w:sz w:val="28"/>
          <w:szCs w:val="28"/>
        </w:rPr>
        <w:t xml:space="preserve"> </w:t>
      </w:r>
      <w:proofErr w:type="spellStart"/>
      <w:r w:rsidRPr="007F4825">
        <w:rPr>
          <w:color w:val="auto"/>
          <w:sz w:val="28"/>
          <w:szCs w:val="28"/>
        </w:rPr>
        <w:t>висновків</w:t>
      </w:r>
      <w:proofErr w:type="spellEnd"/>
      <w:r w:rsidRPr="007F4825">
        <w:rPr>
          <w:color w:val="auto"/>
          <w:sz w:val="28"/>
          <w:szCs w:val="28"/>
        </w:rPr>
        <w:t>;</w:t>
      </w:r>
    </w:p>
    <w:p w14:paraId="4C11D043" w14:textId="77777777" w:rsidR="007F4825" w:rsidRPr="007F4825" w:rsidRDefault="007F4825" w:rsidP="006B1A1D">
      <w:pPr>
        <w:numPr>
          <w:ilvl w:val="0"/>
          <w:numId w:val="81"/>
        </w:numPr>
        <w:spacing w:before="100" w:beforeAutospacing="1" w:after="100" w:afterAutospacing="1" w:line="240" w:lineRule="auto"/>
        <w:rPr>
          <w:color w:val="auto"/>
          <w:sz w:val="28"/>
          <w:szCs w:val="28"/>
        </w:rPr>
      </w:pPr>
      <w:proofErr w:type="spellStart"/>
      <w:r w:rsidRPr="007F4825">
        <w:rPr>
          <w:color w:val="auto"/>
          <w:sz w:val="28"/>
          <w:szCs w:val="28"/>
        </w:rPr>
        <w:t>дотримання</w:t>
      </w:r>
      <w:proofErr w:type="spellEnd"/>
      <w:r w:rsidRPr="007F4825">
        <w:rPr>
          <w:color w:val="auto"/>
          <w:sz w:val="28"/>
          <w:szCs w:val="28"/>
        </w:rPr>
        <w:t xml:space="preserve"> </w:t>
      </w:r>
      <w:proofErr w:type="spellStart"/>
      <w:r w:rsidRPr="007F4825">
        <w:rPr>
          <w:color w:val="auto"/>
          <w:sz w:val="28"/>
          <w:szCs w:val="28"/>
        </w:rPr>
        <w:t>професійної</w:t>
      </w:r>
      <w:proofErr w:type="spellEnd"/>
      <w:r w:rsidRPr="007F4825">
        <w:rPr>
          <w:color w:val="auto"/>
          <w:sz w:val="28"/>
          <w:szCs w:val="28"/>
        </w:rPr>
        <w:t xml:space="preserve"> </w:t>
      </w:r>
      <w:proofErr w:type="spellStart"/>
      <w:r w:rsidRPr="007F4825">
        <w:rPr>
          <w:color w:val="auto"/>
          <w:sz w:val="28"/>
          <w:szCs w:val="28"/>
        </w:rPr>
        <w:t>етики</w:t>
      </w:r>
      <w:proofErr w:type="spellEnd"/>
      <w:r w:rsidRPr="007F4825">
        <w:rPr>
          <w:color w:val="auto"/>
          <w:sz w:val="28"/>
          <w:szCs w:val="28"/>
        </w:rPr>
        <w:t xml:space="preserve"> та </w:t>
      </w:r>
      <w:proofErr w:type="spellStart"/>
      <w:r w:rsidRPr="007F4825">
        <w:rPr>
          <w:color w:val="auto"/>
          <w:sz w:val="28"/>
          <w:szCs w:val="28"/>
        </w:rPr>
        <w:t>незалежності</w:t>
      </w:r>
      <w:proofErr w:type="spellEnd"/>
      <w:r w:rsidRPr="007F4825">
        <w:rPr>
          <w:color w:val="auto"/>
          <w:sz w:val="28"/>
          <w:szCs w:val="28"/>
        </w:rPr>
        <w:t>.</w:t>
      </w:r>
    </w:p>
    <w:p w14:paraId="626F74D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Важливо</w:t>
      </w:r>
      <w:proofErr w:type="spellEnd"/>
      <w:r w:rsidRPr="007F4825">
        <w:rPr>
          <w:color w:val="auto"/>
          <w:sz w:val="28"/>
          <w:szCs w:val="28"/>
        </w:rPr>
        <w:t xml:space="preserve"> не </w:t>
      </w:r>
      <w:proofErr w:type="spellStart"/>
      <w:r w:rsidRPr="007F4825">
        <w:rPr>
          <w:color w:val="auto"/>
          <w:sz w:val="28"/>
          <w:szCs w:val="28"/>
        </w:rPr>
        <w:t>плутати</w:t>
      </w:r>
      <w:proofErr w:type="spellEnd"/>
      <w:r w:rsidRPr="007F4825">
        <w:rPr>
          <w:color w:val="auto"/>
          <w:sz w:val="28"/>
          <w:szCs w:val="28"/>
        </w:rPr>
        <w:t xml:space="preserve"> </w:t>
      </w:r>
      <w:proofErr w:type="spellStart"/>
      <w:r w:rsidRPr="007F4825">
        <w:rPr>
          <w:color w:val="auto"/>
          <w:sz w:val="28"/>
          <w:szCs w:val="28"/>
        </w:rPr>
        <w:t>загальне</w:t>
      </w:r>
      <w:proofErr w:type="spellEnd"/>
      <w:r w:rsidRPr="007F4825">
        <w:rPr>
          <w:color w:val="auto"/>
          <w:sz w:val="28"/>
          <w:szCs w:val="28"/>
        </w:rPr>
        <w:t xml:space="preserve"> </w:t>
      </w:r>
      <w:proofErr w:type="spellStart"/>
      <w:r w:rsidRPr="007F4825">
        <w:rPr>
          <w:color w:val="auto"/>
          <w:sz w:val="28"/>
          <w:szCs w:val="28"/>
        </w:rPr>
        <w:t>управління</w:t>
      </w:r>
      <w:proofErr w:type="spellEnd"/>
      <w:r w:rsidRPr="007F4825">
        <w:rPr>
          <w:color w:val="auto"/>
          <w:sz w:val="28"/>
          <w:szCs w:val="28"/>
        </w:rPr>
        <w:t xml:space="preserve"> </w:t>
      </w:r>
      <w:proofErr w:type="spellStart"/>
      <w:r w:rsidRPr="007F4825">
        <w:rPr>
          <w:color w:val="auto"/>
          <w:sz w:val="28"/>
          <w:szCs w:val="28"/>
        </w:rPr>
        <w:t>якістю</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фірми</w:t>
      </w:r>
      <w:proofErr w:type="spellEnd"/>
      <w:r w:rsidRPr="007F4825">
        <w:rPr>
          <w:color w:val="auto"/>
          <w:sz w:val="28"/>
          <w:szCs w:val="28"/>
        </w:rPr>
        <w:t xml:space="preserve"> з </w:t>
      </w:r>
      <w:proofErr w:type="spellStart"/>
      <w:r w:rsidRPr="007F4825">
        <w:rPr>
          <w:color w:val="auto"/>
          <w:sz w:val="28"/>
          <w:szCs w:val="28"/>
        </w:rPr>
        <w:t>перевіркою</w:t>
      </w:r>
      <w:proofErr w:type="spellEnd"/>
      <w:r w:rsidRPr="007F4825">
        <w:rPr>
          <w:color w:val="auto"/>
          <w:sz w:val="28"/>
          <w:szCs w:val="28"/>
        </w:rPr>
        <w:t xml:space="preserve"> </w:t>
      </w:r>
      <w:proofErr w:type="spellStart"/>
      <w:r w:rsidRPr="007F4825">
        <w:rPr>
          <w:color w:val="auto"/>
          <w:sz w:val="28"/>
          <w:szCs w:val="28"/>
        </w:rPr>
        <w:t>якості</w:t>
      </w:r>
      <w:proofErr w:type="spellEnd"/>
      <w:r w:rsidRPr="007F4825">
        <w:rPr>
          <w:color w:val="auto"/>
          <w:sz w:val="28"/>
          <w:szCs w:val="28"/>
        </w:rPr>
        <w:t xml:space="preserve"> конкретного </w:t>
      </w:r>
      <w:proofErr w:type="spellStart"/>
      <w:r w:rsidRPr="007F4825">
        <w:rPr>
          <w:color w:val="auto"/>
          <w:sz w:val="28"/>
          <w:szCs w:val="28"/>
        </w:rPr>
        <w:t>завдання</w:t>
      </w:r>
      <w:proofErr w:type="spellEnd"/>
      <w:r w:rsidRPr="007F4825">
        <w:rPr>
          <w:color w:val="auto"/>
          <w:sz w:val="28"/>
          <w:szCs w:val="28"/>
        </w:rPr>
        <w:t xml:space="preserve">. </w:t>
      </w:r>
      <w:proofErr w:type="spellStart"/>
      <w:r w:rsidRPr="007F4825">
        <w:rPr>
          <w:color w:val="auto"/>
          <w:sz w:val="28"/>
          <w:szCs w:val="28"/>
        </w:rPr>
        <w:t>Вимоги</w:t>
      </w:r>
      <w:proofErr w:type="spellEnd"/>
      <w:r w:rsidRPr="007F4825">
        <w:rPr>
          <w:color w:val="auto"/>
          <w:sz w:val="28"/>
          <w:szCs w:val="28"/>
        </w:rPr>
        <w:t xml:space="preserve"> до таких процедур </w:t>
      </w:r>
      <w:proofErr w:type="spellStart"/>
      <w:r w:rsidRPr="007F4825">
        <w:rPr>
          <w:color w:val="auto"/>
          <w:sz w:val="28"/>
          <w:szCs w:val="28"/>
        </w:rPr>
        <w:t>визначаються</w:t>
      </w:r>
      <w:proofErr w:type="spellEnd"/>
      <w:r w:rsidRPr="007F4825">
        <w:rPr>
          <w:color w:val="auto"/>
          <w:sz w:val="28"/>
          <w:szCs w:val="28"/>
        </w:rPr>
        <w:t xml:space="preserve"> </w:t>
      </w:r>
      <w:proofErr w:type="spellStart"/>
      <w:r w:rsidRPr="007F4825">
        <w:rPr>
          <w:color w:val="auto"/>
          <w:sz w:val="28"/>
          <w:szCs w:val="28"/>
        </w:rPr>
        <w:t>застосовними</w:t>
      </w:r>
      <w:proofErr w:type="spellEnd"/>
      <w:r w:rsidRPr="007F4825">
        <w:rPr>
          <w:color w:val="auto"/>
          <w:sz w:val="28"/>
          <w:szCs w:val="28"/>
        </w:rPr>
        <w:t xml:space="preserve"> стандартами </w:t>
      </w:r>
      <w:proofErr w:type="spellStart"/>
      <w:r w:rsidRPr="007F4825">
        <w:rPr>
          <w:color w:val="auto"/>
          <w:sz w:val="28"/>
          <w:szCs w:val="28"/>
        </w:rPr>
        <w:t>управління</w:t>
      </w:r>
      <w:proofErr w:type="spellEnd"/>
      <w:r w:rsidRPr="007F4825">
        <w:rPr>
          <w:color w:val="auto"/>
          <w:sz w:val="28"/>
          <w:szCs w:val="28"/>
        </w:rPr>
        <w:t xml:space="preserve"> </w:t>
      </w:r>
      <w:proofErr w:type="spellStart"/>
      <w:r w:rsidRPr="007F4825">
        <w:rPr>
          <w:color w:val="auto"/>
          <w:sz w:val="28"/>
          <w:szCs w:val="28"/>
        </w:rPr>
        <w:t>якістю</w:t>
      </w:r>
      <w:proofErr w:type="spellEnd"/>
      <w:r w:rsidRPr="007F4825">
        <w:rPr>
          <w:color w:val="auto"/>
          <w:sz w:val="28"/>
          <w:szCs w:val="28"/>
        </w:rPr>
        <w:t xml:space="preserve"> та аудиту.</w:t>
      </w:r>
    </w:p>
    <w:p w14:paraId="68E2C4AE"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4. </w:t>
      </w:r>
      <w:proofErr w:type="spellStart"/>
      <w:r w:rsidRPr="007F4825">
        <w:rPr>
          <w:b/>
          <w:bCs/>
          <w:color w:val="auto"/>
          <w:sz w:val="28"/>
          <w:szCs w:val="28"/>
        </w:rPr>
        <w:t>Планування</w:t>
      </w:r>
      <w:proofErr w:type="spellEnd"/>
      <w:r w:rsidRPr="007F4825">
        <w:rPr>
          <w:b/>
          <w:bCs/>
          <w:color w:val="auto"/>
          <w:sz w:val="28"/>
          <w:szCs w:val="28"/>
        </w:rPr>
        <w:t xml:space="preserve"> аудиту: мета, </w:t>
      </w:r>
      <w:proofErr w:type="spellStart"/>
      <w:r w:rsidRPr="007F4825">
        <w:rPr>
          <w:b/>
          <w:bCs/>
          <w:color w:val="auto"/>
          <w:sz w:val="28"/>
          <w:szCs w:val="28"/>
        </w:rPr>
        <w:t>завдання</w:t>
      </w:r>
      <w:proofErr w:type="spellEnd"/>
      <w:r w:rsidRPr="007F4825">
        <w:rPr>
          <w:b/>
          <w:bCs/>
          <w:color w:val="auto"/>
          <w:sz w:val="28"/>
          <w:szCs w:val="28"/>
        </w:rPr>
        <w:t xml:space="preserve"> та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процедури</w:t>
      </w:r>
      <w:proofErr w:type="spellEnd"/>
    </w:p>
    <w:p w14:paraId="5EA04038"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4.1. Поняття </w:t>
      </w:r>
      <w:proofErr w:type="spellStart"/>
      <w:r w:rsidRPr="007F4825">
        <w:rPr>
          <w:b/>
          <w:bCs/>
          <w:color w:val="auto"/>
          <w:sz w:val="28"/>
          <w:szCs w:val="28"/>
        </w:rPr>
        <w:t>планування</w:t>
      </w:r>
      <w:proofErr w:type="spellEnd"/>
      <w:r w:rsidRPr="007F4825">
        <w:rPr>
          <w:b/>
          <w:bCs/>
          <w:color w:val="auto"/>
          <w:sz w:val="28"/>
          <w:szCs w:val="28"/>
        </w:rPr>
        <w:t xml:space="preserve"> аудиту</w:t>
      </w:r>
    </w:p>
    <w:p w14:paraId="44CC8B9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Планування</w:t>
      </w:r>
      <w:proofErr w:type="spellEnd"/>
      <w:r w:rsidRPr="007F4825">
        <w:rPr>
          <w:color w:val="auto"/>
          <w:sz w:val="28"/>
          <w:szCs w:val="28"/>
        </w:rPr>
        <w:t xml:space="preserve"> аудиту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процес</w:t>
      </w:r>
      <w:proofErr w:type="spellEnd"/>
      <w:r w:rsidRPr="007F4825">
        <w:rPr>
          <w:color w:val="auto"/>
          <w:sz w:val="28"/>
          <w:szCs w:val="28"/>
        </w:rPr>
        <w:t xml:space="preserve">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загального</w:t>
      </w:r>
      <w:proofErr w:type="spellEnd"/>
      <w:r w:rsidRPr="007F4825">
        <w:rPr>
          <w:color w:val="auto"/>
          <w:sz w:val="28"/>
          <w:szCs w:val="28"/>
        </w:rPr>
        <w:t xml:space="preserve"> </w:t>
      </w:r>
      <w:proofErr w:type="spellStart"/>
      <w:r w:rsidRPr="007F4825">
        <w:rPr>
          <w:color w:val="auto"/>
          <w:sz w:val="28"/>
          <w:szCs w:val="28"/>
        </w:rPr>
        <w:t>підходу</w:t>
      </w:r>
      <w:proofErr w:type="spellEnd"/>
      <w:r w:rsidRPr="007F4825">
        <w:rPr>
          <w:color w:val="auto"/>
          <w:sz w:val="28"/>
          <w:szCs w:val="28"/>
        </w:rPr>
        <w:t xml:space="preserve"> до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обсягу</w:t>
      </w:r>
      <w:proofErr w:type="spellEnd"/>
      <w:r w:rsidRPr="007F4825">
        <w:rPr>
          <w:color w:val="auto"/>
          <w:sz w:val="28"/>
          <w:szCs w:val="28"/>
        </w:rPr>
        <w:t xml:space="preserve">, </w:t>
      </w:r>
      <w:proofErr w:type="spellStart"/>
      <w:r w:rsidRPr="007F4825">
        <w:rPr>
          <w:color w:val="auto"/>
          <w:sz w:val="28"/>
          <w:szCs w:val="28"/>
        </w:rPr>
        <w:t>строків</w:t>
      </w:r>
      <w:proofErr w:type="spellEnd"/>
      <w:r w:rsidRPr="007F4825">
        <w:rPr>
          <w:color w:val="auto"/>
          <w:sz w:val="28"/>
          <w:szCs w:val="28"/>
        </w:rPr>
        <w:t xml:space="preserve">, </w:t>
      </w:r>
      <w:proofErr w:type="spellStart"/>
      <w:r w:rsidRPr="007F4825">
        <w:rPr>
          <w:color w:val="auto"/>
          <w:sz w:val="28"/>
          <w:szCs w:val="28"/>
        </w:rPr>
        <w:t>необхідних</w:t>
      </w:r>
      <w:proofErr w:type="spellEnd"/>
      <w:r w:rsidRPr="007F4825">
        <w:rPr>
          <w:color w:val="auto"/>
          <w:sz w:val="28"/>
          <w:szCs w:val="28"/>
        </w:rPr>
        <w:t xml:space="preserve"> </w:t>
      </w:r>
      <w:proofErr w:type="spellStart"/>
      <w:r w:rsidRPr="007F4825">
        <w:rPr>
          <w:color w:val="auto"/>
          <w:sz w:val="28"/>
          <w:szCs w:val="28"/>
        </w:rPr>
        <w:t>ресурсів</w:t>
      </w:r>
      <w:proofErr w:type="spellEnd"/>
      <w:r w:rsidRPr="007F4825">
        <w:rPr>
          <w:color w:val="auto"/>
          <w:sz w:val="28"/>
          <w:szCs w:val="28"/>
        </w:rPr>
        <w:t xml:space="preserve"> і </w:t>
      </w:r>
      <w:proofErr w:type="spellStart"/>
      <w:r w:rsidRPr="007F4825">
        <w:rPr>
          <w:color w:val="auto"/>
          <w:sz w:val="28"/>
          <w:szCs w:val="28"/>
        </w:rPr>
        <w:t>конкретних</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76142B9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Планування</w:t>
      </w:r>
      <w:proofErr w:type="spellEnd"/>
      <w:r w:rsidRPr="007F4825">
        <w:rPr>
          <w:color w:val="auto"/>
          <w:sz w:val="28"/>
          <w:szCs w:val="28"/>
        </w:rPr>
        <w:t xml:space="preserve"> не є одноразовою </w:t>
      </w:r>
      <w:proofErr w:type="spellStart"/>
      <w:r w:rsidRPr="007F4825">
        <w:rPr>
          <w:color w:val="auto"/>
          <w:sz w:val="28"/>
          <w:szCs w:val="28"/>
        </w:rPr>
        <w:t>дією</w:t>
      </w:r>
      <w:proofErr w:type="spellEnd"/>
      <w:r w:rsidRPr="007F4825">
        <w:rPr>
          <w:color w:val="auto"/>
          <w:sz w:val="28"/>
          <w:szCs w:val="28"/>
        </w:rPr>
        <w:t xml:space="preserve">, яку </w:t>
      </w:r>
      <w:proofErr w:type="spellStart"/>
      <w:r w:rsidRPr="007F4825">
        <w:rPr>
          <w:color w:val="auto"/>
          <w:sz w:val="28"/>
          <w:szCs w:val="28"/>
        </w:rPr>
        <w:t>виконують</w:t>
      </w:r>
      <w:proofErr w:type="spellEnd"/>
      <w:r w:rsidRPr="007F4825">
        <w:rPr>
          <w:color w:val="auto"/>
          <w:sz w:val="28"/>
          <w:szCs w:val="28"/>
        </w:rPr>
        <w:t xml:space="preserve"> </w:t>
      </w:r>
      <w:proofErr w:type="spellStart"/>
      <w:r w:rsidRPr="007F4825">
        <w:rPr>
          <w:color w:val="auto"/>
          <w:sz w:val="28"/>
          <w:szCs w:val="28"/>
        </w:rPr>
        <w:t>лише</w:t>
      </w:r>
      <w:proofErr w:type="spellEnd"/>
      <w:r w:rsidRPr="007F4825">
        <w:rPr>
          <w:color w:val="auto"/>
          <w:sz w:val="28"/>
          <w:szCs w:val="28"/>
        </w:rPr>
        <w:t xml:space="preserve"> на початку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Воно</w:t>
      </w:r>
      <w:proofErr w:type="spellEnd"/>
      <w:r w:rsidRPr="007F4825">
        <w:rPr>
          <w:color w:val="auto"/>
          <w:sz w:val="28"/>
          <w:szCs w:val="28"/>
        </w:rPr>
        <w:t xml:space="preserve"> </w:t>
      </w:r>
      <w:proofErr w:type="spellStart"/>
      <w:r w:rsidRPr="007F4825">
        <w:rPr>
          <w:color w:val="auto"/>
          <w:sz w:val="28"/>
          <w:szCs w:val="28"/>
        </w:rPr>
        <w:t>триває</w:t>
      </w:r>
      <w:proofErr w:type="spellEnd"/>
      <w:r w:rsidRPr="007F4825">
        <w:rPr>
          <w:color w:val="auto"/>
          <w:sz w:val="28"/>
          <w:szCs w:val="28"/>
        </w:rPr>
        <w:t xml:space="preserve"> </w:t>
      </w:r>
      <w:proofErr w:type="spellStart"/>
      <w:r w:rsidRPr="007F4825">
        <w:rPr>
          <w:color w:val="auto"/>
          <w:sz w:val="28"/>
          <w:szCs w:val="28"/>
        </w:rPr>
        <w:t>протягом</w:t>
      </w:r>
      <w:proofErr w:type="spellEnd"/>
      <w:r w:rsidRPr="007F4825">
        <w:rPr>
          <w:color w:val="auto"/>
          <w:sz w:val="28"/>
          <w:szCs w:val="28"/>
        </w:rPr>
        <w:t xml:space="preserve"> </w:t>
      </w:r>
      <w:proofErr w:type="spellStart"/>
      <w:r w:rsidRPr="007F4825">
        <w:rPr>
          <w:color w:val="auto"/>
          <w:sz w:val="28"/>
          <w:szCs w:val="28"/>
        </w:rPr>
        <w:t>усього</w:t>
      </w:r>
      <w:proofErr w:type="spellEnd"/>
      <w:r w:rsidRPr="007F4825">
        <w:rPr>
          <w:color w:val="auto"/>
          <w:sz w:val="28"/>
          <w:szCs w:val="28"/>
        </w:rPr>
        <w:t xml:space="preserve"> аудиту та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змінюватися</w:t>
      </w:r>
      <w:proofErr w:type="spellEnd"/>
      <w:r w:rsidRPr="007F4825">
        <w:rPr>
          <w:color w:val="auto"/>
          <w:sz w:val="28"/>
          <w:szCs w:val="28"/>
        </w:rPr>
        <w:t xml:space="preserve"> </w:t>
      </w:r>
      <w:proofErr w:type="spellStart"/>
      <w:r w:rsidRPr="007F4825">
        <w:rPr>
          <w:color w:val="auto"/>
          <w:sz w:val="28"/>
          <w:szCs w:val="28"/>
        </w:rPr>
        <w:t>залежно</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7ED95D3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цілі</w:t>
      </w:r>
      <w:proofErr w:type="spellEnd"/>
      <w:r w:rsidRPr="007F4825">
        <w:rPr>
          <w:color w:val="auto"/>
          <w:sz w:val="28"/>
          <w:szCs w:val="28"/>
        </w:rPr>
        <w:t xml:space="preserve"> </w:t>
      </w:r>
      <w:proofErr w:type="spellStart"/>
      <w:r w:rsidRPr="007F4825">
        <w:rPr>
          <w:color w:val="auto"/>
          <w:sz w:val="28"/>
          <w:szCs w:val="28"/>
        </w:rPr>
        <w:t>планування</w:t>
      </w:r>
      <w:proofErr w:type="spellEnd"/>
      <w:r w:rsidRPr="007F4825">
        <w:rPr>
          <w:color w:val="auto"/>
          <w:sz w:val="28"/>
          <w:szCs w:val="28"/>
        </w:rPr>
        <w:t>:</w:t>
      </w:r>
    </w:p>
    <w:p w14:paraId="73D97ECF" w14:textId="77777777" w:rsidR="007F4825" w:rsidRPr="007F4825" w:rsidRDefault="007F4825" w:rsidP="006B1A1D">
      <w:pPr>
        <w:numPr>
          <w:ilvl w:val="0"/>
          <w:numId w:val="82"/>
        </w:numPr>
        <w:spacing w:before="100" w:beforeAutospacing="1" w:after="100" w:afterAutospacing="1" w:line="240" w:lineRule="auto"/>
        <w:rPr>
          <w:color w:val="auto"/>
          <w:sz w:val="28"/>
          <w:szCs w:val="28"/>
        </w:rPr>
      </w:pPr>
      <w:proofErr w:type="spellStart"/>
      <w:r w:rsidRPr="007F4825">
        <w:rPr>
          <w:color w:val="auto"/>
          <w:sz w:val="28"/>
          <w:szCs w:val="28"/>
        </w:rPr>
        <w:t>Зосередити</w:t>
      </w:r>
      <w:proofErr w:type="spellEnd"/>
      <w:r w:rsidRPr="007F4825">
        <w:rPr>
          <w:color w:val="auto"/>
          <w:sz w:val="28"/>
          <w:szCs w:val="28"/>
        </w:rPr>
        <w:t xml:space="preserve"> </w:t>
      </w:r>
      <w:proofErr w:type="spellStart"/>
      <w:r w:rsidRPr="007F4825">
        <w:rPr>
          <w:color w:val="auto"/>
          <w:sz w:val="28"/>
          <w:szCs w:val="28"/>
        </w:rPr>
        <w:t>увагу</w:t>
      </w:r>
      <w:proofErr w:type="spellEnd"/>
      <w:r w:rsidRPr="007F4825">
        <w:rPr>
          <w:color w:val="auto"/>
          <w:sz w:val="28"/>
          <w:szCs w:val="28"/>
        </w:rPr>
        <w:t xml:space="preserve"> на </w:t>
      </w:r>
      <w:proofErr w:type="spellStart"/>
      <w:r w:rsidRPr="007F4825">
        <w:rPr>
          <w:color w:val="auto"/>
          <w:sz w:val="28"/>
          <w:szCs w:val="28"/>
        </w:rPr>
        <w:t>ділянках</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підвищеним</w:t>
      </w:r>
      <w:proofErr w:type="spellEnd"/>
      <w:r w:rsidRPr="007F4825">
        <w:rPr>
          <w:color w:val="auto"/>
          <w:sz w:val="28"/>
          <w:szCs w:val="28"/>
        </w:rPr>
        <w:t xml:space="preserve"> </w:t>
      </w:r>
      <w:proofErr w:type="spellStart"/>
      <w:r w:rsidRPr="007F4825">
        <w:rPr>
          <w:color w:val="auto"/>
          <w:sz w:val="28"/>
          <w:szCs w:val="28"/>
        </w:rPr>
        <w:t>ризиком</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79E2D331" w14:textId="77777777" w:rsidR="007F4825" w:rsidRPr="007F4825" w:rsidRDefault="007F4825" w:rsidP="006B1A1D">
      <w:pPr>
        <w:numPr>
          <w:ilvl w:val="0"/>
          <w:numId w:val="82"/>
        </w:numPr>
        <w:spacing w:before="100" w:beforeAutospacing="1" w:after="100" w:afterAutospacing="1" w:line="240" w:lineRule="auto"/>
        <w:rPr>
          <w:color w:val="auto"/>
          <w:sz w:val="28"/>
          <w:szCs w:val="28"/>
        </w:rPr>
      </w:pPr>
      <w:proofErr w:type="spellStart"/>
      <w:r w:rsidRPr="007F4825">
        <w:rPr>
          <w:color w:val="auto"/>
          <w:sz w:val="28"/>
          <w:szCs w:val="28"/>
        </w:rPr>
        <w:t>Своєчасно</w:t>
      </w:r>
      <w:proofErr w:type="spellEnd"/>
      <w:r w:rsidRPr="007F4825">
        <w:rPr>
          <w:color w:val="auto"/>
          <w:sz w:val="28"/>
          <w:szCs w:val="28"/>
        </w:rPr>
        <w:t xml:space="preserve"> </w:t>
      </w:r>
      <w:proofErr w:type="spellStart"/>
      <w:r w:rsidRPr="007F4825">
        <w:rPr>
          <w:color w:val="auto"/>
          <w:sz w:val="28"/>
          <w:szCs w:val="28"/>
        </w:rPr>
        <w:t>виявити</w:t>
      </w:r>
      <w:proofErr w:type="spellEnd"/>
      <w:r w:rsidRPr="007F4825">
        <w:rPr>
          <w:color w:val="auto"/>
          <w:sz w:val="28"/>
          <w:szCs w:val="28"/>
        </w:rPr>
        <w:t xml:space="preserve"> </w:t>
      </w:r>
      <w:proofErr w:type="spellStart"/>
      <w:r w:rsidRPr="007F4825">
        <w:rPr>
          <w:color w:val="auto"/>
          <w:sz w:val="28"/>
          <w:szCs w:val="28"/>
        </w:rPr>
        <w:t>потенційні</w:t>
      </w:r>
      <w:proofErr w:type="spellEnd"/>
      <w:r w:rsidRPr="007F4825">
        <w:rPr>
          <w:color w:val="auto"/>
          <w:sz w:val="28"/>
          <w:szCs w:val="28"/>
        </w:rPr>
        <w:t xml:space="preserve"> </w:t>
      </w:r>
      <w:proofErr w:type="spellStart"/>
      <w:r w:rsidRPr="007F4825">
        <w:rPr>
          <w:color w:val="auto"/>
          <w:sz w:val="28"/>
          <w:szCs w:val="28"/>
        </w:rPr>
        <w:t>проблеми</w:t>
      </w:r>
      <w:proofErr w:type="spellEnd"/>
      <w:r w:rsidRPr="007F4825">
        <w:rPr>
          <w:color w:val="auto"/>
          <w:sz w:val="28"/>
          <w:szCs w:val="28"/>
        </w:rPr>
        <w:t>.</w:t>
      </w:r>
    </w:p>
    <w:p w14:paraId="0DCCF2B8" w14:textId="77777777" w:rsidR="007F4825" w:rsidRPr="007F4825" w:rsidRDefault="007F4825" w:rsidP="006B1A1D">
      <w:pPr>
        <w:numPr>
          <w:ilvl w:val="0"/>
          <w:numId w:val="82"/>
        </w:numPr>
        <w:spacing w:before="100" w:beforeAutospacing="1" w:after="100" w:afterAutospacing="1" w:line="240" w:lineRule="auto"/>
        <w:rPr>
          <w:color w:val="auto"/>
          <w:sz w:val="28"/>
          <w:szCs w:val="28"/>
        </w:rPr>
      </w:pPr>
      <w:proofErr w:type="spellStart"/>
      <w:r w:rsidRPr="007F4825">
        <w:rPr>
          <w:color w:val="auto"/>
          <w:sz w:val="28"/>
          <w:szCs w:val="28"/>
        </w:rPr>
        <w:t>Організувати</w:t>
      </w:r>
      <w:proofErr w:type="spellEnd"/>
      <w:r w:rsidRPr="007F4825">
        <w:rPr>
          <w:color w:val="auto"/>
          <w:sz w:val="28"/>
          <w:szCs w:val="28"/>
        </w:rPr>
        <w:t xml:space="preserve"> роботу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w:t>
      </w:r>
    </w:p>
    <w:p w14:paraId="0A883053" w14:textId="77777777" w:rsidR="007F4825" w:rsidRPr="007F4825" w:rsidRDefault="007F4825" w:rsidP="006B1A1D">
      <w:pPr>
        <w:numPr>
          <w:ilvl w:val="0"/>
          <w:numId w:val="82"/>
        </w:numPr>
        <w:spacing w:before="100" w:beforeAutospacing="1" w:after="100" w:afterAutospacing="1" w:line="240" w:lineRule="auto"/>
        <w:rPr>
          <w:color w:val="auto"/>
          <w:sz w:val="28"/>
          <w:szCs w:val="28"/>
        </w:rPr>
      </w:pP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і характер </w:t>
      </w:r>
      <w:proofErr w:type="spellStart"/>
      <w:r w:rsidRPr="007F4825">
        <w:rPr>
          <w:color w:val="auto"/>
          <w:sz w:val="28"/>
          <w:szCs w:val="28"/>
        </w:rPr>
        <w:t>необхідних</w:t>
      </w:r>
      <w:proofErr w:type="spellEnd"/>
      <w:r w:rsidRPr="007F4825">
        <w:rPr>
          <w:color w:val="auto"/>
          <w:sz w:val="28"/>
          <w:szCs w:val="28"/>
        </w:rPr>
        <w:t xml:space="preserve"> процедур.</w:t>
      </w:r>
    </w:p>
    <w:p w14:paraId="25B28B76" w14:textId="77777777" w:rsidR="007F4825" w:rsidRPr="007F4825" w:rsidRDefault="007F4825" w:rsidP="006B1A1D">
      <w:pPr>
        <w:numPr>
          <w:ilvl w:val="0"/>
          <w:numId w:val="82"/>
        </w:numPr>
        <w:spacing w:before="100" w:beforeAutospacing="1" w:after="100" w:afterAutospacing="1" w:line="240" w:lineRule="auto"/>
        <w:rPr>
          <w:color w:val="auto"/>
          <w:sz w:val="28"/>
          <w:szCs w:val="28"/>
        </w:rPr>
      </w:pPr>
      <w:proofErr w:type="spellStart"/>
      <w:r w:rsidRPr="007F4825">
        <w:rPr>
          <w:color w:val="auto"/>
          <w:sz w:val="28"/>
          <w:szCs w:val="28"/>
        </w:rPr>
        <w:t>Раціонально</w:t>
      </w:r>
      <w:proofErr w:type="spellEnd"/>
      <w:r w:rsidRPr="007F4825">
        <w:rPr>
          <w:color w:val="auto"/>
          <w:sz w:val="28"/>
          <w:szCs w:val="28"/>
        </w:rPr>
        <w:t xml:space="preserve"> </w:t>
      </w:r>
      <w:proofErr w:type="spellStart"/>
      <w:r w:rsidRPr="007F4825">
        <w:rPr>
          <w:color w:val="auto"/>
          <w:sz w:val="28"/>
          <w:szCs w:val="28"/>
        </w:rPr>
        <w:t>використати</w:t>
      </w:r>
      <w:proofErr w:type="spellEnd"/>
      <w:r w:rsidRPr="007F4825">
        <w:rPr>
          <w:color w:val="auto"/>
          <w:sz w:val="28"/>
          <w:szCs w:val="28"/>
        </w:rPr>
        <w:t xml:space="preserve"> час і </w:t>
      </w:r>
      <w:proofErr w:type="spellStart"/>
      <w:r w:rsidRPr="007F4825">
        <w:rPr>
          <w:color w:val="auto"/>
          <w:sz w:val="28"/>
          <w:szCs w:val="28"/>
        </w:rPr>
        <w:t>ресурси</w:t>
      </w:r>
      <w:proofErr w:type="spellEnd"/>
      <w:r w:rsidRPr="007F4825">
        <w:rPr>
          <w:color w:val="auto"/>
          <w:sz w:val="28"/>
          <w:szCs w:val="28"/>
        </w:rPr>
        <w:t>.</w:t>
      </w:r>
    </w:p>
    <w:p w14:paraId="4D9D0742" w14:textId="77777777" w:rsidR="007F4825" w:rsidRPr="007F4825" w:rsidRDefault="007F4825" w:rsidP="006B1A1D">
      <w:pPr>
        <w:numPr>
          <w:ilvl w:val="0"/>
          <w:numId w:val="82"/>
        </w:numPr>
        <w:spacing w:before="100" w:beforeAutospacing="1" w:after="100" w:afterAutospacing="1" w:line="240" w:lineRule="auto"/>
        <w:rPr>
          <w:color w:val="auto"/>
          <w:sz w:val="28"/>
          <w:szCs w:val="28"/>
        </w:rPr>
      </w:pPr>
      <w:proofErr w:type="spellStart"/>
      <w:r w:rsidRPr="007F4825">
        <w:rPr>
          <w:color w:val="auto"/>
          <w:sz w:val="28"/>
          <w:szCs w:val="28"/>
        </w:rPr>
        <w:t>Забезпечити</w:t>
      </w:r>
      <w:proofErr w:type="spellEnd"/>
      <w:r w:rsidRPr="007F4825">
        <w:rPr>
          <w:color w:val="auto"/>
          <w:sz w:val="28"/>
          <w:szCs w:val="28"/>
        </w:rPr>
        <w:t xml:space="preserve"> </w:t>
      </w:r>
      <w:proofErr w:type="spellStart"/>
      <w:r w:rsidRPr="007F4825">
        <w:rPr>
          <w:color w:val="auto"/>
          <w:sz w:val="28"/>
          <w:szCs w:val="28"/>
        </w:rPr>
        <w:t>належне</w:t>
      </w:r>
      <w:proofErr w:type="spellEnd"/>
      <w:r w:rsidRPr="007F4825">
        <w:rPr>
          <w:color w:val="auto"/>
          <w:sz w:val="28"/>
          <w:szCs w:val="28"/>
        </w:rPr>
        <w:t xml:space="preserve"> </w:t>
      </w:r>
      <w:proofErr w:type="spellStart"/>
      <w:r w:rsidRPr="007F4825">
        <w:rPr>
          <w:color w:val="auto"/>
          <w:sz w:val="28"/>
          <w:szCs w:val="28"/>
        </w:rPr>
        <w:t>документування</w:t>
      </w:r>
      <w:proofErr w:type="spellEnd"/>
      <w:r w:rsidRPr="007F4825">
        <w:rPr>
          <w:color w:val="auto"/>
          <w:sz w:val="28"/>
          <w:szCs w:val="28"/>
        </w:rPr>
        <w:t xml:space="preserve"> аудиту.</w:t>
      </w:r>
    </w:p>
    <w:p w14:paraId="1C2C3D34"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4.2.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завдання</w:t>
      </w:r>
      <w:proofErr w:type="spellEnd"/>
      <w:r w:rsidRPr="007F4825">
        <w:rPr>
          <w:b/>
          <w:bCs/>
          <w:color w:val="auto"/>
          <w:sz w:val="28"/>
          <w:szCs w:val="28"/>
        </w:rPr>
        <w:t xml:space="preserve"> </w:t>
      </w:r>
      <w:proofErr w:type="spellStart"/>
      <w:r w:rsidRPr="007F4825">
        <w:rPr>
          <w:b/>
          <w:bCs/>
          <w:color w:val="auto"/>
          <w:sz w:val="28"/>
          <w:szCs w:val="28"/>
        </w:rPr>
        <w:t>планування</w:t>
      </w:r>
      <w:proofErr w:type="spellEnd"/>
    </w:p>
    <w:p w14:paraId="6834BFA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аудитор </w:t>
      </w:r>
      <w:proofErr w:type="spellStart"/>
      <w:r w:rsidRPr="007F4825">
        <w:rPr>
          <w:color w:val="auto"/>
          <w:sz w:val="28"/>
          <w:szCs w:val="28"/>
        </w:rPr>
        <w:t>визначає</w:t>
      </w:r>
      <w:proofErr w:type="spellEnd"/>
      <w:r w:rsidRPr="007F4825">
        <w:rPr>
          <w:color w:val="auto"/>
          <w:sz w:val="28"/>
          <w:szCs w:val="28"/>
        </w:rPr>
        <w:t>:</w:t>
      </w:r>
    </w:p>
    <w:p w14:paraId="4AA8E8EB"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особливості</w:t>
      </w:r>
      <w:proofErr w:type="spellEnd"/>
      <w:r w:rsidRPr="007F4825">
        <w:rPr>
          <w:color w:val="auto"/>
          <w:sz w:val="28"/>
          <w:szCs w:val="28"/>
        </w:rPr>
        <w:t xml:space="preserve"> діяльності </w:t>
      </w:r>
      <w:proofErr w:type="spellStart"/>
      <w:r w:rsidRPr="007F4825">
        <w:rPr>
          <w:color w:val="auto"/>
          <w:sz w:val="28"/>
          <w:szCs w:val="28"/>
        </w:rPr>
        <w:t>підприємства</w:t>
      </w:r>
      <w:proofErr w:type="spellEnd"/>
      <w:r w:rsidRPr="007F4825">
        <w:rPr>
          <w:color w:val="auto"/>
          <w:sz w:val="28"/>
          <w:szCs w:val="28"/>
        </w:rPr>
        <w:t>;</w:t>
      </w:r>
    </w:p>
    <w:p w14:paraId="4CFC6041"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застосовну</w:t>
      </w:r>
      <w:proofErr w:type="spellEnd"/>
      <w:r w:rsidRPr="007F4825">
        <w:rPr>
          <w:color w:val="auto"/>
          <w:sz w:val="28"/>
          <w:szCs w:val="28"/>
        </w:rPr>
        <w:t xml:space="preserve"> систему </w:t>
      </w:r>
      <w:proofErr w:type="spellStart"/>
      <w:r w:rsidRPr="007F4825">
        <w:rPr>
          <w:color w:val="auto"/>
          <w:sz w:val="28"/>
          <w:szCs w:val="28"/>
        </w:rPr>
        <w:t>бухгалтерського</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w:t>
      </w:r>
    </w:p>
    <w:p w14:paraId="09057223"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джерела</w:t>
      </w:r>
      <w:proofErr w:type="spellEnd"/>
      <w:r w:rsidRPr="007F4825">
        <w:rPr>
          <w:color w:val="auto"/>
          <w:sz w:val="28"/>
          <w:szCs w:val="28"/>
        </w:rPr>
        <w:t xml:space="preserve"> </w:t>
      </w:r>
      <w:proofErr w:type="spellStart"/>
      <w:r w:rsidRPr="007F4825">
        <w:rPr>
          <w:color w:val="auto"/>
          <w:sz w:val="28"/>
          <w:szCs w:val="28"/>
        </w:rPr>
        <w:t>доходів</w:t>
      </w:r>
      <w:proofErr w:type="spellEnd"/>
      <w:r w:rsidRPr="007F4825">
        <w:rPr>
          <w:color w:val="auto"/>
          <w:sz w:val="28"/>
          <w:szCs w:val="28"/>
        </w:rPr>
        <w:t xml:space="preserve"> і </w:t>
      </w:r>
      <w:proofErr w:type="spellStart"/>
      <w:r w:rsidRPr="007F4825">
        <w:rPr>
          <w:color w:val="auto"/>
          <w:sz w:val="28"/>
          <w:szCs w:val="28"/>
        </w:rPr>
        <w:t>витрат</w:t>
      </w:r>
      <w:proofErr w:type="spellEnd"/>
      <w:r w:rsidRPr="007F4825">
        <w:rPr>
          <w:color w:val="auto"/>
          <w:sz w:val="28"/>
          <w:szCs w:val="28"/>
        </w:rPr>
        <w:t>;</w:t>
      </w:r>
    </w:p>
    <w:p w14:paraId="30F857FF"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r w:rsidRPr="007F4825">
        <w:rPr>
          <w:color w:val="auto"/>
          <w:sz w:val="28"/>
          <w:szCs w:val="28"/>
        </w:rPr>
        <w:t xml:space="preserve">структуру </w:t>
      </w:r>
      <w:proofErr w:type="spellStart"/>
      <w:r w:rsidRPr="007F4825">
        <w:rPr>
          <w:color w:val="auto"/>
          <w:sz w:val="28"/>
          <w:szCs w:val="28"/>
        </w:rPr>
        <w:t>активів</w:t>
      </w:r>
      <w:proofErr w:type="spellEnd"/>
      <w:r w:rsidRPr="007F4825">
        <w:rPr>
          <w:color w:val="auto"/>
          <w:sz w:val="28"/>
          <w:szCs w:val="28"/>
        </w:rPr>
        <w:t xml:space="preserve"> і </w:t>
      </w:r>
      <w:proofErr w:type="spellStart"/>
      <w:r w:rsidRPr="007F4825">
        <w:rPr>
          <w:color w:val="auto"/>
          <w:sz w:val="28"/>
          <w:szCs w:val="28"/>
        </w:rPr>
        <w:t>зобов'язань</w:t>
      </w:r>
      <w:proofErr w:type="spellEnd"/>
      <w:r w:rsidRPr="007F4825">
        <w:rPr>
          <w:color w:val="auto"/>
          <w:sz w:val="28"/>
          <w:szCs w:val="28"/>
        </w:rPr>
        <w:t>;</w:t>
      </w:r>
    </w:p>
    <w:p w14:paraId="42549CB7"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особливості</w:t>
      </w:r>
      <w:proofErr w:type="spellEnd"/>
      <w:r w:rsidRPr="007F4825">
        <w:rPr>
          <w:color w:val="auto"/>
          <w:sz w:val="28"/>
          <w:szCs w:val="28"/>
        </w:rPr>
        <w:t xml:space="preserve"> </w:t>
      </w:r>
      <w:proofErr w:type="spellStart"/>
      <w:r w:rsidRPr="007F4825">
        <w:rPr>
          <w:color w:val="auto"/>
          <w:sz w:val="28"/>
          <w:szCs w:val="28"/>
        </w:rPr>
        <w:t>інформаційних</w:t>
      </w:r>
      <w:proofErr w:type="spellEnd"/>
      <w:r w:rsidRPr="007F4825">
        <w:rPr>
          <w:color w:val="auto"/>
          <w:sz w:val="28"/>
          <w:szCs w:val="28"/>
        </w:rPr>
        <w:t xml:space="preserve"> систем;</w:t>
      </w:r>
    </w:p>
    <w:p w14:paraId="430CF278"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ключові</w:t>
      </w:r>
      <w:proofErr w:type="spellEnd"/>
      <w:r w:rsidRPr="007F4825">
        <w:rPr>
          <w:color w:val="auto"/>
          <w:sz w:val="28"/>
          <w:szCs w:val="28"/>
        </w:rPr>
        <w:t xml:space="preserve"> </w:t>
      </w:r>
      <w:proofErr w:type="spellStart"/>
      <w:r w:rsidRPr="007F4825">
        <w:rPr>
          <w:color w:val="auto"/>
          <w:sz w:val="28"/>
          <w:szCs w:val="28"/>
        </w:rPr>
        <w:t>засоби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w:t>
      </w:r>
    </w:p>
    <w:p w14:paraId="62BEC533"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4BA02D0A"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рівень</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w:t>
      </w:r>
    </w:p>
    <w:p w14:paraId="5AECA79B"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proofErr w:type="spellStart"/>
      <w:r w:rsidRPr="007F4825">
        <w:rPr>
          <w:color w:val="auto"/>
          <w:sz w:val="28"/>
          <w:szCs w:val="28"/>
        </w:rPr>
        <w:t>необхідний</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43E6D062" w14:textId="77777777" w:rsidR="007F4825" w:rsidRPr="007F4825" w:rsidRDefault="007F4825" w:rsidP="006B1A1D">
      <w:pPr>
        <w:numPr>
          <w:ilvl w:val="0"/>
          <w:numId w:val="83"/>
        </w:numPr>
        <w:spacing w:before="100" w:beforeAutospacing="1" w:after="100" w:afterAutospacing="1" w:line="240" w:lineRule="auto"/>
        <w:rPr>
          <w:color w:val="auto"/>
          <w:sz w:val="28"/>
          <w:szCs w:val="28"/>
        </w:rPr>
      </w:pPr>
      <w:r w:rsidRPr="007F4825">
        <w:rPr>
          <w:color w:val="auto"/>
          <w:sz w:val="28"/>
          <w:szCs w:val="28"/>
        </w:rPr>
        <w:t xml:space="preserve">склад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 xml:space="preserve"> та строки </w:t>
      </w:r>
      <w:proofErr w:type="spellStart"/>
      <w:r w:rsidRPr="007F4825">
        <w:rPr>
          <w:color w:val="auto"/>
          <w:sz w:val="28"/>
          <w:szCs w:val="28"/>
        </w:rPr>
        <w:t>роботи</w:t>
      </w:r>
      <w:proofErr w:type="spellEnd"/>
      <w:r w:rsidRPr="007F4825">
        <w:rPr>
          <w:color w:val="auto"/>
          <w:sz w:val="28"/>
          <w:szCs w:val="28"/>
        </w:rPr>
        <w:t>.</w:t>
      </w:r>
    </w:p>
    <w:p w14:paraId="08D508BC"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4.3. </w:t>
      </w:r>
      <w:proofErr w:type="spellStart"/>
      <w:r w:rsidRPr="007F4825">
        <w:rPr>
          <w:b/>
          <w:bCs/>
          <w:color w:val="auto"/>
          <w:sz w:val="28"/>
          <w:szCs w:val="28"/>
        </w:rPr>
        <w:t>Інформація</w:t>
      </w:r>
      <w:proofErr w:type="spellEnd"/>
      <w:r w:rsidRPr="007F4825">
        <w:rPr>
          <w:b/>
          <w:bCs/>
          <w:color w:val="auto"/>
          <w:sz w:val="28"/>
          <w:szCs w:val="28"/>
        </w:rPr>
        <w:t xml:space="preserve">, </w:t>
      </w:r>
      <w:proofErr w:type="spellStart"/>
      <w:r w:rsidRPr="007F4825">
        <w:rPr>
          <w:b/>
          <w:bCs/>
          <w:color w:val="auto"/>
          <w:sz w:val="28"/>
          <w:szCs w:val="28"/>
        </w:rPr>
        <w:t>необхідна</w:t>
      </w:r>
      <w:proofErr w:type="spellEnd"/>
      <w:r w:rsidRPr="007F4825">
        <w:rPr>
          <w:b/>
          <w:bCs/>
          <w:color w:val="auto"/>
          <w:sz w:val="28"/>
          <w:szCs w:val="28"/>
        </w:rPr>
        <w:t xml:space="preserve"> для </w:t>
      </w:r>
      <w:proofErr w:type="spellStart"/>
      <w:r w:rsidRPr="007F4825">
        <w:rPr>
          <w:b/>
          <w:bCs/>
          <w:color w:val="auto"/>
          <w:sz w:val="28"/>
          <w:szCs w:val="28"/>
        </w:rPr>
        <w:t>планування</w:t>
      </w:r>
      <w:proofErr w:type="spellEnd"/>
    </w:p>
    <w:p w14:paraId="6FBCD28F"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Для </w:t>
      </w:r>
      <w:proofErr w:type="spellStart"/>
      <w:r w:rsidRPr="007F4825">
        <w:rPr>
          <w:color w:val="auto"/>
          <w:sz w:val="28"/>
          <w:szCs w:val="28"/>
        </w:rPr>
        <w:t>планування</w:t>
      </w:r>
      <w:proofErr w:type="spellEnd"/>
      <w:r w:rsidRPr="007F4825">
        <w:rPr>
          <w:color w:val="auto"/>
          <w:sz w:val="28"/>
          <w:szCs w:val="28"/>
        </w:rPr>
        <w:t xml:space="preserve"> аудитор </w:t>
      </w:r>
      <w:proofErr w:type="spellStart"/>
      <w:r w:rsidRPr="007F4825">
        <w:rPr>
          <w:color w:val="auto"/>
          <w:sz w:val="28"/>
          <w:szCs w:val="28"/>
        </w:rPr>
        <w:t>використовує</w:t>
      </w:r>
      <w:proofErr w:type="spellEnd"/>
      <w:r w:rsidRPr="007F4825">
        <w:rPr>
          <w:color w:val="auto"/>
          <w:sz w:val="28"/>
          <w:szCs w:val="28"/>
        </w:rPr>
        <w:t xml:space="preserve"> </w:t>
      </w:r>
      <w:proofErr w:type="spellStart"/>
      <w:r w:rsidRPr="007F4825">
        <w:rPr>
          <w:color w:val="auto"/>
          <w:sz w:val="28"/>
          <w:szCs w:val="28"/>
        </w:rPr>
        <w:t>різні</w:t>
      </w:r>
      <w:proofErr w:type="spellEnd"/>
      <w:r w:rsidRPr="007F4825">
        <w:rPr>
          <w:color w:val="auto"/>
          <w:sz w:val="28"/>
          <w:szCs w:val="28"/>
        </w:rPr>
        <w:t xml:space="preserve"> </w:t>
      </w:r>
      <w:proofErr w:type="spellStart"/>
      <w:r w:rsidRPr="007F4825">
        <w:rPr>
          <w:color w:val="auto"/>
          <w:sz w:val="28"/>
          <w:szCs w:val="28"/>
        </w:rPr>
        <w:t>джерела</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31"/>
        <w:gridCol w:w="5407"/>
      </w:tblGrid>
      <w:tr w:rsidR="007F4825" w:rsidRPr="007F4825" w14:paraId="4C14AF68" w14:textId="77777777" w:rsidTr="007F4825">
        <w:trPr>
          <w:tblCellSpacing w:w="15" w:type="dxa"/>
        </w:trPr>
        <w:tc>
          <w:tcPr>
            <w:tcW w:w="0" w:type="auto"/>
            <w:vAlign w:val="center"/>
            <w:hideMark/>
          </w:tcPr>
          <w:p w14:paraId="39E6B5FB"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Джерело</w:t>
            </w:r>
            <w:proofErr w:type="spellEnd"/>
            <w:r w:rsidRPr="007F4825">
              <w:rPr>
                <w:b/>
                <w:bCs/>
                <w:color w:val="auto"/>
                <w:sz w:val="28"/>
                <w:szCs w:val="28"/>
              </w:rPr>
              <w:t xml:space="preserve"> </w:t>
            </w:r>
            <w:proofErr w:type="spellStart"/>
            <w:r w:rsidRPr="007F4825">
              <w:rPr>
                <w:b/>
                <w:bCs/>
                <w:color w:val="auto"/>
                <w:sz w:val="28"/>
                <w:szCs w:val="28"/>
              </w:rPr>
              <w:t>інформації</w:t>
            </w:r>
            <w:proofErr w:type="spellEnd"/>
          </w:p>
        </w:tc>
        <w:tc>
          <w:tcPr>
            <w:tcW w:w="0" w:type="auto"/>
            <w:vAlign w:val="center"/>
            <w:hideMark/>
          </w:tcPr>
          <w:p w14:paraId="62E025BD"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 xml:space="preserve">Для </w:t>
            </w:r>
            <w:proofErr w:type="spellStart"/>
            <w:r w:rsidRPr="007F4825">
              <w:rPr>
                <w:b/>
                <w:bCs/>
                <w:color w:val="auto"/>
                <w:sz w:val="28"/>
                <w:szCs w:val="28"/>
              </w:rPr>
              <w:t>чого</w:t>
            </w:r>
            <w:proofErr w:type="spellEnd"/>
            <w:r w:rsidRPr="007F4825">
              <w:rPr>
                <w:b/>
                <w:bCs/>
                <w:color w:val="auto"/>
                <w:sz w:val="28"/>
                <w:szCs w:val="28"/>
              </w:rPr>
              <w:t xml:space="preserve"> </w:t>
            </w:r>
            <w:proofErr w:type="spellStart"/>
            <w:r w:rsidRPr="007F4825">
              <w:rPr>
                <w:b/>
                <w:bCs/>
                <w:color w:val="auto"/>
                <w:sz w:val="28"/>
                <w:szCs w:val="28"/>
              </w:rPr>
              <w:t>використовується</w:t>
            </w:r>
            <w:proofErr w:type="spellEnd"/>
          </w:p>
        </w:tc>
      </w:tr>
      <w:tr w:rsidR="007F4825" w:rsidRPr="007F4825" w14:paraId="525F2F8F" w14:textId="77777777" w:rsidTr="007F4825">
        <w:trPr>
          <w:tblCellSpacing w:w="15" w:type="dxa"/>
        </w:trPr>
        <w:tc>
          <w:tcPr>
            <w:tcW w:w="0" w:type="auto"/>
            <w:vAlign w:val="center"/>
            <w:hideMark/>
          </w:tcPr>
          <w:p w14:paraId="509A0A43"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Статут та </w:t>
            </w:r>
            <w:proofErr w:type="spellStart"/>
            <w:r w:rsidRPr="007F4825">
              <w:rPr>
                <w:color w:val="auto"/>
                <w:sz w:val="28"/>
                <w:szCs w:val="28"/>
              </w:rPr>
              <w:t>установчі</w:t>
            </w:r>
            <w:proofErr w:type="spellEnd"/>
            <w:r w:rsidRPr="007F4825">
              <w:rPr>
                <w:color w:val="auto"/>
                <w:sz w:val="28"/>
                <w:szCs w:val="28"/>
              </w:rPr>
              <w:t xml:space="preserve"> </w:t>
            </w:r>
            <w:proofErr w:type="spellStart"/>
            <w:r w:rsidRPr="007F4825">
              <w:rPr>
                <w:color w:val="auto"/>
                <w:sz w:val="28"/>
                <w:szCs w:val="28"/>
              </w:rPr>
              <w:t>документи</w:t>
            </w:r>
            <w:proofErr w:type="spellEnd"/>
          </w:p>
        </w:tc>
        <w:tc>
          <w:tcPr>
            <w:tcW w:w="0" w:type="auto"/>
            <w:vAlign w:val="center"/>
            <w:hideMark/>
          </w:tcPr>
          <w:p w14:paraId="4088923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Вивчення</w:t>
            </w:r>
            <w:proofErr w:type="spellEnd"/>
            <w:r w:rsidRPr="007F4825">
              <w:rPr>
                <w:color w:val="auto"/>
                <w:sz w:val="28"/>
                <w:szCs w:val="28"/>
              </w:rPr>
              <w:t xml:space="preserve"> </w:t>
            </w:r>
            <w:proofErr w:type="spellStart"/>
            <w:r w:rsidRPr="007F4825">
              <w:rPr>
                <w:color w:val="auto"/>
                <w:sz w:val="28"/>
                <w:szCs w:val="28"/>
              </w:rPr>
              <w:t>організаційно</w:t>
            </w:r>
            <w:proofErr w:type="spellEnd"/>
            <w:r w:rsidRPr="007F4825">
              <w:rPr>
                <w:color w:val="auto"/>
                <w:sz w:val="28"/>
                <w:szCs w:val="28"/>
              </w:rPr>
              <w:t xml:space="preserve">-правового статусу </w:t>
            </w:r>
            <w:proofErr w:type="spellStart"/>
            <w:r w:rsidRPr="007F4825">
              <w:rPr>
                <w:color w:val="auto"/>
                <w:sz w:val="28"/>
                <w:szCs w:val="28"/>
              </w:rPr>
              <w:t>підприємства</w:t>
            </w:r>
            <w:proofErr w:type="spellEnd"/>
          </w:p>
        </w:tc>
      </w:tr>
      <w:tr w:rsidR="007F4825" w:rsidRPr="007F4825" w14:paraId="15ADCEAA" w14:textId="77777777" w:rsidTr="007F4825">
        <w:trPr>
          <w:tblCellSpacing w:w="15" w:type="dxa"/>
        </w:trPr>
        <w:tc>
          <w:tcPr>
            <w:tcW w:w="0" w:type="auto"/>
            <w:vAlign w:val="center"/>
            <w:hideMark/>
          </w:tcPr>
          <w:p w14:paraId="28B0756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Облікова</w:t>
            </w:r>
            <w:proofErr w:type="spellEnd"/>
            <w:r w:rsidRPr="007F4825">
              <w:rPr>
                <w:color w:val="auto"/>
                <w:sz w:val="28"/>
                <w:szCs w:val="28"/>
              </w:rPr>
              <w:t xml:space="preserve"> </w:t>
            </w:r>
            <w:proofErr w:type="spellStart"/>
            <w:r w:rsidRPr="007F4825">
              <w:rPr>
                <w:color w:val="auto"/>
                <w:sz w:val="28"/>
                <w:szCs w:val="28"/>
              </w:rPr>
              <w:t>політика</w:t>
            </w:r>
            <w:proofErr w:type="spellEnd"/>
          </w:p>
        </w:tc>
        <w:tc>
          <w:tcPr>
            <w:tcW w:w="0" w:type="auto"/>
            <w:vAlign w:val="center"/>
            <w:hideMark/>
          </w:tcPr>
          <w:p w14:paraId="14943B2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принципів</w:t>
            </w:r>
            <w:proofErr w:type="spellEnd"/>
            <w:r w:rsidRPr="007F4825">
              <w:rPr>
                <w:color w:val="auto"/>
                <w:sz w:val="28"/>
                <w:szCs w:val="28"/>
              </w:rPr>
              <w:t xml:space="preserve"> і </w:t>
            </w:r>
            <w:proofErr w:type="spellStart"/>
            <w:r w:rsidRPr="007F4825">
              <w:rPr>
                <w:color w:val="auto"/>
                <w:sz w:val="28"/>
                <w:szCs w:val="28"/>
              </w:rPr>
              <w:t>методів</w:t>
            </w:r>
            <w:proofErr w:type="spellEnd"/>
            <w:r w:rsidRPr="007F4825">
              <w:rPr>
                <w:color w:val="auto"/>
                <w:sz w:val="28"/>
                <w:szCs w:val="28"/>
              </w:rPr>
              <w:t xml:space="preserve"> </w:t>
            </w:r>
            <w:proofErr w:type="spellStart"/>
            <w:r w:rsidRPr="007F4825">
              <w:rPr>
                <w:color w:val="auto"/>
                <w:sz w:val="28"/>
                <w:szCs w:val="28"/>
              </w:rPr>
              <w:t>бухгалтерського</w:t>
            </w:r>
            <w:proofErr w:type="spellEnd"/>
            <w:r w:rsidRPr="007F4825">
              <w:rPr>
                <w:color w:val="auto"/>
                <w:sz w:val="28"/>
                <w:szCs w:val="28"/>
              </w:rPr>
              <w:t xml:space="preserve"> </w:t>
            </w:r>
            <w:proofErr w:type="spellStart"/>
            <w:r w:rsidRPr="007F4825">
              <w:rPr>
                <w:color w:val="auto"/>
                <w:sz w:val="28"/>
                <w:szCs w:val="28"/>
              </w:rPr>
              <w:t>обліку</w:t>
            </w:r>
            <w:proofErr w:type="spellEnd"/>
          </w:p>
        </w:tc>
      </w:tr>
      <w:tr w:rsidR="007F4825" w:rsidRPr="007F4825" w14:paraId="706721CC" w14:textId="77777777" w:rsidTr="007F4825">
        <w:trPr>
          <w:tblCellSpacing w:w="15" w:type="dxa"/>
        </w:trPr>
        <w:tc>
          <w:tcPr>
            <w:tcW w:w="0" w:type="auto"/>
            <w:vAlign w:val="center"/>
            <w:hideMark/>
          </w:tcPr>
          <w:p w14:paraId="47DE098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за </w:t>
            </w:r>
            <w:proofErr w:type="spellStart"/>
            <w:r w:rsidRPr="007F4825">
              <w:rPr>
                <w:color w:val="auto"/>
                <w:sz w:val="28"/>
                <w:szCs w:val="28"/>
              </w:rPr>
              <w:t>попередні</w:t>
            </w:r>
            <w:proofErr w:type="spellEnd"/>
            <w:r w:rsidRPr="007F4825">
              <w:rPr>
                <w:color w:val="auto"/>
                <w:sz w:val="28"/>
                <w:szCs w:val="28"/>
              </w:rPr>
              <w:t xml:space="preserve"> </w:t>
            </w:r>
            <w:proofErr w:type="spellStart"/>
            <w:r w:rsidRPr="007F4825">
              <w:rPr>
                <w:color w:val="auto"/>
                <w:sz w:val="28"/>
                <w:szCs w:val="28"/>
              </w:rPr>
              <w:t>періоди</w:t>
            </w:r>
            <w:proofErr w:type="spellEnd"/>
          </w:p>
        </w:tc>
        <w:tc>
          <w:tcPr>
            <w:tcW w:w="0" w:type="auto"/>
            <w:vAlign w:val="center"/>
            <w:hideMark/>
          </w:tcPr>
          <w:p w14:paraId="2C205B9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тенденцій</w:t>
            </w:r>
            <w:proofErr w:type="spellEnd"/>
            <w:r w:rsidRPr="007F4825">
              <w:rPr>
                <w:color w:val="auto"/>
                <w:sz w:val="28"/>
                <w:szCs w:val="28"/>
              </w:rPr>
              <w:t xml:space="preserve"> та </w:t>
            </w:r>
            <w:proofErr w:type="spellStart"/>
            <w:r w:rsidRPr="007F4825">
              <w:rPr>
                <w:color w:val="auto"/>
                <w:sz w:val="28"/>
                <w:szCs w:val="28"/>
              </w:rPr>
              <w:t>нетипових</w:t>
            </w:r>
            <w:proofErr w:type="spellEnd"/>
            <w:r w:rsidRPr="007F4825">
              <w:rPr>
                <w:color w:val="auto"/>
                <w:sz w:val="28"/>
                <w:szCs w:val="28"/>
              </w:rPr>
              <w:t xml:space="preserve"> </w:t>
            </w:r>
            <w:proofErr w:type="spellStart"/>
            <w:r w:rsidRPr="007F4825">
              <w:rPr>
                <w:color w:val="auto"/>
                <w:sz w:val="28"/>
                <w:szCs w:val="28"/>
              </w:rPr>
              <w:t>змін</w:t>
            </w:r>
            <w:proofErr w:type="spellEnd"/>
          </w:p>
        </w:tc>
      </w:tr>
      <w:tr w:rsidR="007F4825" w:rsidRPr="007F4825" w14:paraId="209AF7B2" w14:textId="77777777" w:rsidTr="007F4825">
        <w:trPr>
          <w:tblCellSpacing w:w="15" w:type="dxa"/>
        </w:trPr>
        <w:tc>
          <w:tcPr>
            <w:tcW w:w="0" w:type="auto"/>
            <w:vAlign w:val="center"/>
            <w:hideMark/>
          </w:tcPr>
          <w:p w14:paraId="3F887CC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Оборотно-</w:t>
            </w:r>
            <w:proofErr w:type="spellStart"/>
            <w:r w:rsidRPr="007F4825">
              <w:rPr>
                <w:color w:val="auto"/>
                <w:sz w:val="28"/>
                <w:szCs w:val="28"/>
              </w:rPr>
              <w:t>сальдова</w:t>
            </w:r>
            <w:proofErr w:type="spellEnd"/>
            <w:r w:rsidRPr="007F4825">
              <w:rPr>
                <w:color w:val="auto"/>
                <w:sz w:val="28"/>
                <w:szCs w:val="28"/>
              </w:rPr>
              <w:t xml:space="preserve"> </w:t>
            </w:r>
            <w:proofErr w:type="spellStart"/>
            <w:r w:rsidRPr="007F4825">
              <w:rPr>
                <w:color w:val="auto"/>
                <w:sz w:val="28"/>
                <w:szCs w:val="28"/>
              </w:rPr>
              <w:t>відомість</w:t>
            </w:r>
            <w:proofErr w:type="spellEnd"/>
          </w:p>
        </w:tc>
        <w:tc>
          <w:tcPr>
            <w:tcW w:w="0" w:type="auto"/>
            <w:vAlign w:val="center"/>
            <w:hideMark/>
          </w:tcPr>
          <w:p w14:paraId="7228C1A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залишків</w:t>
            </w:r>
            <w:proofErr w:type="spellEnd"/>
            <w:r w:rsidRPr="007F4825">
              <w:rPr>
                <w:color w:val="auto"/>
                <w:sz w:val="28"/>
                <w:szCs w:val="28"/>
              </w:rPr>
              <w:t xml:space="preserve"> і </w:t>
            </w:r>
            <w:proofErr w:type="spellStart"/>
            <w:r w:rsidRPr="007F4825">
              <w:rPr>
                <w:color w:val="auto"/>
                <w:sz w:val="28"/>
                <w:szCs w:val="28"/>
              </w:rPr>
              <w:t>оборотів</w:t>
            </w:r>
            <w:proofErr w:type="spellEnd"/>
            <w:r w:rsidRPr="007F4825">
              <w:rPr>
                <w:color w:val="auto"/>
                <w:sz w:val="28"/>
                <w:szCs w:val="28"/>
              </w:rPr>
              <w:t xml:space="preserve"> за </w:t>
            </w:r>
            <w:proofErr w:type="spellStart"/>
            <w:r w:rsidRPr="007F4825">
              <w:rPr>
                <w:color w:val="auto"/>
                <w:sz w:val="28"/>
                <w:szCs w:val="28"/>
              </w:rPr>
              <w:t>рахунками</w:t>
            </w:r>
            <w:proofErr w:type="spellEnd"/>
          </w:p>
        </w:tc>
      </w:tr>
      <w:tr w:rsidR="007F4825" w:rsidRPr="007F4825" w14:paraId="3249A81C" w14:textId="77777777" w:rsidTr="007F4825">
        <w:trPr>
          <w:tblCellSpacing w:w="15" w:type="dxa"/>
        </w:trPr>
        <w:tc>
          <w:tcPr>
            <w:tcW w:w="0" w:type="auto"/>
            <w:vAlign w:val="center"/>
            <w:hideMark/>
          </w:tcPr>
          <w:p w14:paraId="741D263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Первинні</w:t>
            </w:r>
            <w:proofErr w:type="spellEnd"/>
            <w:r w:rsidRPr="007F4825">
              <w:rPr>
                <w:color w:val="auto"/>
                <w:sz w:val="28"/>
                <w:szCs w:val="28"/>
              </w:rPr>
              <w:t xml:space="preserve"> </w:t>
            </w:r>
            <w:proofErr w:type="spellStart"/>
            <w:r w:rsidRPr="007F4825">
              <w:rPr>
                <w:color w:val="auto"/>
                <w:sz w:val="28"/>
                <w:szCs w:val="28"/>
              </w:rPr>
              <w:t>документи</w:t>
            </w:r>
            <w:proofErr w:type="spellEnd"/>
          </w:p>
        </w:tc>
        <w:tc>
          <w:tcPr>
            <w:tcW w:w="0" w:type="auto"/>
            <w:vAlign w:val="center"/>
            <w:hideMark/>
          </w:tcPr>
          <w:p w14:paraId="1D50729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господарських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p>
        </w:tc>
      </w:tr>
      <w:tr w:rsidR="007F4825" w:rsidRPr="007F4825" w14:paraId="346BD3E4" w14:textId="77777777" w:rsidTr="007F4825">
        <w:trPr>
          <w:tblCellSpacing w:w="15" w:type="dxa"/>
        </w:trPr>
        <w:tc>
          <w:tcPr>
            <w:tcW w:w="0" w:type="auto"/>
            <w:vAlign w:val="center"/>
            <w:hideMark/>
          </w:tcPr>
          <w:p w14:paraId="4EC3010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lastRenderedPageBreak/>
              <w:t xml:space="preserve">Договори з </w:t>
            </w:r>
            <w:proofErr w:type="spellStart"/>
            <w:r w:rsidRPr="007F4825">
              <w:rPr>
                <w:color w:val="auto"/>
                <w:sz w:val="28"/>
                <w:szCs w:val="28"/>
              </w:rPr>
              <w:t>покупцями</w:t>
            </w:r>
            <w:proofErr w:type="spellEnd"/>
            <w:r w:rsidRPr="007F4825">
              <w:rPr>
                <w:color w:val="auto"/>
                <w:sz w:val="28"/>
                <w:szCs w:val="28"/>
              </w:rPr>
              <w:t xml:space="preserve"> та </w:t>
            </w:r>
            <w:proofErr w:type="spellStart"/>
            <w:r w:rsidRPr="007F4825">
              <w:rPr>
                <w:color w:val="auto"/>
                <w:sz w:val="28"/>
                <w:szCs w:val="28"/>
              </w:rPr>
              <w:t>постачальниками</w:t>
            </w:r>
            <w:proofErr w:type="spellEnd"/>
          </w:p>
        </w:tc>
        <w:tc>
          <w:tcPr>
            <w:tcW w:w="0" w:type="auto"/>
            <w:vAlign w:val="center"/>
            <w:hideMark/>
          </w:tcPr>
          <w:p w14:paraId="2A0C497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умов </w:t>
            </w:r>
            <w:proofErr w:type="spellStart"/>
            <w:r w:rsidRPr="007F4825">
              <w:rPr>
                <w:color w:val="auto"/>
                <w:sz w:val="28"/>
                <w:szCs w:val="28"/>
              </w:rPr>
              <w:t>операцій</w:t>
            </w:r>
            <w:proofErr w:type="spellEnd"/>
            <w:r w:rsidRPr="007F4825">
              <w:rPr>
                <w:color w:val="auto"/>
                <w:sz w:val="28"/>
                <w:szCs w:val="28"/>
              </w:rPr>
              <w:t xml:space="preserve"> і </w:t>
            </w:r>
            <w:proofErr w:type="spellStart"/>
            <w:r w:rsidRPr="007F4825">
              <w:rPr>
                <w:color w:val="auto"/>
                <w:sz w:val="28"/>
                <w:szCs w:val="28"/>
              </w:rPr>
              <w:t>зобов'язань</w:t>
            </w:r>
            <w:proofErr w:type="spellEnd"/>
          </w:p>
        </w:tc>
      </w:tr>
      <w:tr w:rsidR="007F4825" w:rsidRPr="007F4825" w14:paraId="5AA19073" w14:textId="77777777" w:rsidTr="007F4825">
        <w:trPr>
          <w:tblCellSpacing w:w="15" w:type="dxa"/>
        </w:trPr>
        <w:tc>
          <w:tcPr>
            <w:tcW w:w="0" w:type="auto"/>
            <w:vAlign w:val="center"/>
            <w:hideMark/>
          </w:tcPr>
          <w:p w14:paraId="27ACB45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Банківські </w:t>
            </w:r>
            <w:proofErr w:type="spellStart"/>
            <w:r w:rsidRPr="007F4825">
              <w:rPr>
                <w:color w:val="auto"/>
                <w:sz w:val="28"/>
                <w:szCs w:val="28"/>
              </w:rPr>
              <w:t>виписки</w:t>
            </w:r>
            <w:proofErr w:type="spellEnd"/>
          </w:p>
        </w:tc>
        <w:tc>
          <w:tcPr>
            <w:tcW w:w="0" w:type="auto"/>
            <w:vAlign w:val="center"/>
            <w:hideMark/>
          </w:tcPr>
          <w:p w14:paraId="279001C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руху </w:t>
            </w:r>
            <w:proofErr w:type="spellStart"/>
            <w:r w:rsidRPr="007F4825">
              <w:rPr>
                <w:color w:val="auto"/>
                <w:sz w:val="28"/>
                <w:szCs w:val="28"/>
              </w:rPr>
              <w:t>грошових</w:t>
            </w:r>
            <w:proofErr w:type="spellEnd"/>
            <w:r w:rsidRPr="007F4825">
              <w:rPr>
                <w:color w:val="auto"/>
                <w:sz w:val="28"/>
                <w:szCs w:val="28"/>
              </w:rPr>
              <w:t xml:space="preserve"> </w:t>
            </w:r>
            <w:proofErr w:type="spellStart"/>
            <w:r w:rsidRPr="007F4825">
              <w:rPr>
                <w:color w:val="auto"/>
                <w:sz w:val="28"/>
                <w:szCs w:val="28"/>
              </w:rPr>
              <w:t>коштів</w:t>
            </w:r>
            <w:proofErr w:type="spellEnd"/>
          </w:p>
        </w:tc>
      </w:tr>
      <w:tr w:rsidR="007F4825" w:rsidRPr="007F4825" w14:paraId="4DD8C776" w14:textId="77777777" w:rsidTr="007F4825">
        <w:trPr>
          <w:tblCellSpacing w:w="15" w:type="dxa"/>
        </w:trPr>
        <w:tc>
          <w:tcPr>
            <w:tcW w:w="0" w:type="auto"/>
            <w:vAlign w:val="center"/>
            <w:hideMark/>
          </w:tcPr>
          <w:p w14:paraId="032F857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Матеріали</w:t>
            </w:r>
            <w:proofErr w:type="spellEnd"/>
            <w:r w:rsidRPr="007F4825">
              <w:rPr>
                <w:color w:val="auto"/>
                <w:sz w:val="28"/>
                <w:szCs w:val="28"/>
              </w:rPr>
              <w:t xml:space="preserve"> </w:t>
            </w:r>
            <w:proofErr w:type="spellStart"/>
            <w:r w:rsidRPr="007F4825">
              <w:rPr>
                <w:color w:val="auto"/>
                <w:sz w:val="28"/>
                <w:szCs w:val="28"/>
              </w:rPr>
              <w:t>інвентаризації</w:t>
            </w:r>
            <w:proofErr w:type="spellEnd"/>
          </w:p>
        </w:tc>
        <w:tc>
          <w:tcPr>
            <w:tcW w:w="0" w:type="auto"/>
            <w:vAlign w:val="center"/>
            <w:hideMark/>
          </w:tcPr>
          <w:p w14:paraId="511FD91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існування</w:t>
            </w:r>
            <w:proofErr w:type="spellEnd"/>
            <w:r w:rsidRPr="007F4825">
              <w:rPr>
                <w:color w:val="auto"/>
                <w:sz w:val="28"/>
                <w:szCs w:val="28"/>
              </w:rPr>
              <w:t xml:space="preserve"> та стану </w:t>
            </w:r>
            <w:proofErr w:type="spellStart"/>
            <w:r w:rsidRPr="007F4825">
              <w:rPr>
                <w:color w:val="auto"/>
                <w:sz w:val="28"/>
                <w:szCs w:val="28"/>
              </w:rPr>
              <w:t>активів</w:t>
            </w:r>
            <w:proofErr w:type="spellEnd"/>
          </w:p>
        </w:tc>
      </w:tr>
      <w:tr w:rsidR="007F4825" w:rsidRPr="007F4825" w14:paraId="3E771FF3" w14:textId="77777777" w:rsidTr="007F4825">
        <w:trPr>
          <w:tblCellSpacing w:w="15" w:type="dxa"/>
        </w:trPr>
        <w:tc>
          <w:tcPr>
            <w:tcW w:w="0" w:type="auto"/>
            <w:vAlign w:val="center"/>
            <w:hideMark/>
          </w:tcPr>
          <w:p w14:paraId="1068E4D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Внутрішні</w:t>
            </w:r>
            <w:proofErr w:type="spellEnd"/>
            <w:r w:rsidRPr="007F4825">
              <w:rPr>
                <w:color w:val="auto"/>
                <w:sz w:val="28"/>
                <w:szCs w:val="28"/>
              </w:rPr>
              <w:t xml:space="preserve"> </w:t>
            </w:r>
            <w:proofErr w:type="spellStart"/>
            <w:r w:rsidRPr="007F4825">
              <w:rPr>
                <w:color w:val="auto"/>
                <w:sz w:val="28"/>
                <w:szCs w:val="28"/>
              </w:rPr>
              <w:t>положення</w:t>
            </w:r>
            <w:proofErr w:type="spellEnd"/>
            <w:r w:rsidRPr="007F4825">
              <w:rPr>
                <w:color w:val="auto"/>
                <w:sz w:val="28"/>
                <w:szCs w:val="28"/>
              </w:rPr>
              <w:t xml:space="preserve"> та </w:t>
            </w:r>
            <w:proofErr w:type="spellStart"/>
            <w:r w:rsidRPr="007F4825">
              <w:rPr>
                <w:color w:val="auto"/>
                <w:sz w:val="28"/>
                <w:szCs w:val="28"/>
              </w:rPr>
              <w:t>регламенти</w:t>
            </w:r>
            <w:proofErr w:type="spellEnd"/>
          </w:p>
        </w:tc>
        <w:tc>
          <w:tcPr>
            <w:tcW w:w="0" w:type="auto"/>
            <w:vAlign w:val="center"/>
            <w:hideMark/>
          </w:tcPr>
          <w:p w14:paraId="2320DAD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Ознайомлення</w:t>
            </w:r>
            <w:proofErr w:type="spellEnd"/>
            <w:r w:rsidRPr="007F4825">
              <w:rPr>
                <w:color w:val="auto"/>
                <w:sz w:val="28"/>
                <w:szCs w:val="28"/>
              </w:rPr>
              <w:t xml:space="preserve"> з </w:t>
            </w:r>
            <w:proofErr w:type="spellStart"/>
            <w:r w:rsidRPr="007F4825">
              <w:rPr>
                <w:color w:val="auto"/>
                <w:sz w:val="28"/>
                <w:szCs w:val="28"/>
              </w:rPr>
              <w:t>внутрішнім</w:t>
            </w:r>
            <w:proofErr w:type="spellEnd"/>
            <w:r w:rsidRPr="007F4825">
              <w:rPr>
                <w:color w:val="auto"/>
                <w:sz w:val="28"/>
                <w:szCs w:val="28"/>
              </w:rPr>
              <w:t xml:space="preserve"> контролем</w:t>
            </w:r>
          </w:p>
        </w:tc>
      </w:tr>
      <w:tr w:rsidR="007F4825" w:rsidRPr="007F4825" w14:paraId="2760B926" w14:textId="77777777" w:rsidTr="007F4825">
        <w:trPr>
          <w:tblCellSpacing w:w="15" w:type="dxa"/>
        </w:trPr>
        <w:tc>
          <w:tcPr>
            <w:tcW w:w="0" w:type="auto"/>
            <w:vAlign w:val="center"/>
            <w:hideMark/>
          </w:tcPr>
          <w:p w14:paraId="7B11849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попередніх</w:t>
            </w:r>
            <w:proofErr w:type="spellEnd"/>
            <w:r w:rsidRPr="007F4825">
              <w:rPr>
                <w:color w:val="auto"/>
                <w:sz w:val="28"/>
                <w:szCs w:val="28"/>
              </w:rPr>
              <w:t xml:space="preserve"> </w:t>
            </w:r>
            <w:proofErr w:type="spellStart"/>
            <w:r w:rsidRPr="007F4825">
              <w:rPr>
                <w:color w:val="auto"/>
                <w:sz w:val="28"/>
                <w:szCs w:val="28"/>
              </w:rPr>
              <w:t>перевірок</w:t>
            </w:r>
            <w:proofErr w:type="spellEnd"/>
          </w:p>
        </w:tc>
        <w:tc>
          <w:tcPr>
            <w:tcW w:w="0" w:type="auto"/>
            <w:vAlign w:val="center"/>
            <w:hideMark/>
          </w:tcPr>
          <w:p w14:paraId="6A179FF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повторюваних</w:t>
            </w:r>
            <w:proofErr w:type="spellEnd"/>
            <w:r w:rsidRPr="007F4825">
              <w:rPr>
                <w:color w:val="auto"/>
                <w:sz w:val="28"/>
                <w:szCs w:val="28"/>
              </w:rPr>
              <w:t xml:space="preserve"> проблем і </w:t>
            </w:r>
            <w:proofErr w:type="spellStart"/>
            <w:r w:rsidRPr="007F4825">
              <w:rPr>
                <w:color w:val="auto"/>
                <w:sz w:val="28"/>
                <w:szCs w:val="28"/>
              </w:rPr>
              <w:t>ризиків</w:t>
            </w:r>
            <w:proofErr w:type="spellEnd"/>
          </w:p>
        </w:tc>
      </w:tr>
    </w:tbl>
    <w:p w14:paraId="44ABA84B"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повинен критично </w:t>
      </w:r>
      <w:proofErr w:type="spellStart"/>
      <w:r w:rsidRPr="007F4825">
        <w:rPr>
          <w:color w:val="auto"/>
          <w:sz w:val="28"/>
          <w:szCs w:val="28"/>
        </w:rPr>
        <w:t>оцінювати</w:t>
      </w:r>
      <w:proofErr w:type="spellEnd"/>
      <w:r w:rsidRPr="007F4825">
        <w:rPr>
          <w:color w:val="auto"/>
          <w:sz w:val="28"/>
          <w:szCs w:val="28"/>
        </w:rPr>
        <w:t xml:space="preserve"> </w:t>
      </w:r>
      <w:proofErr w:type="spellStart"/>
      <w:r w:rsidRPr="007F4825">
        <w:rPr>
          <w:color w:val="auto"/>
          <w:sz w:val="28"/>
          <w:szCs w:val="28"/>
        </w:rPr>
        <w:t>отриману</w:t>
      </w:r>
      <w:proofErr w:type="spellEnd"/>
      <w:r w:rsidRPr="007F4825">
        <w:rPr>
          <w:color w:val="auto"/>
          <w:sz w:val="28"/>
          <w:szCs w:val="28"/>
        </w:rPr>
        <w:t xml:space="preserve"> </w:t>
      </w:r>
      <w:proofErr w:type="spellStart"/>
      <w:r w:rsidRPr="007F4825">
        <w:rPr>
          <w:color w:val="auto"/>
          <w:sz w:val="28"/>
          <w:szCs w:val="28"/>
        </w:rPr>
        <w:t>інформацію</w:t>
      </w:r>
      <w:proofErr w:type="spellEnd"/>
      <w:r w:rsidRPr="007F4825">
        <w:rPr>
          <w:color w:val="auto"/>
          <w:sz w:val="28"/>
          <w:szCs w:val="28"/>
        </w:rPr>
        <w:t xml:space="preserve">, </w:t>
      </w:r>
      <w:proofErr w:type="spellStart"/>
      <w:r w:rsidRPr="007F4825">
        <w:rPr>
          <w:color w:val="auto"/>
          <w:sz w:val="28"/>
          <w:szCs w:val="28"/>
        </w:rPr>
        <w:t>перевіряти</w:t>
      </w:r>
      <w:proofErr w:type="spellEnd"/>
      <w:r w:rsidRPr="007F4825">
        <w:rPr>
          <w:color w:val="auto"/>
          <w:sz w:val="28"/>
          <w:szCs w:val="28"/>
        </w:rPr>
        <w:t xml:space="preserve">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достовірність</w:t>
      </w:r>
      <w:proofErr w:type="spellEnd"/>
      <w:r w:rsidRPr="007F4825">
        <w:rPr>
          <w:color w:val="auto"/>
          <w:sz w:val="28"/>
          <w:szCs w:val="28"/>
        </w:rPr>
        <w:t xml:space="preserve"> і </w:t>
      </w:r>
      <w:proofErr w:type="spellStart"/>
      <w:r w:rsidRPr="007F4825">
        <w:rPr>
          <w:color w:val="auto"/>
          <w:sz w:val="28"/>
          <w:szCs w:val="28"/>
        </w:rPr>
        <w:t>зіставляти</w:t>
      </w:r>
      <w:proofErr w:type="spellEnd"/>
      <w:r w:rsidRPr="007F4825">
        <w:rPr>
          <w:color w:val="auto"/>
          <w:sz w:val="28"/>
          <w:szCs w:val="28"/>
        </w:rPr>
        <w:t xml:space="preserve"> </w:t>
      </w:r>
      <w:proofErr w:type="spellStart"/>
      <w:r w:rsidRPr="007F4825">
        <w:rPr>
          <w:color w:val="auto"/>
          <w:sz w:val="28"/>
          <w:szCs w:val="28"/>
        </w:rPr>
        <w:t>дані</w:t>
      </w:r>
      <w:proofErr w:type="spellEnd"/>
      <w:r w:rsidRPr="007F4825">
        <w:rPr>
          <w:color w:val="auto"/>
          <w:sz w:val="28"/>
          <w:szCs w:val="28"/>
        </w:rPr>
        <w:t xml:space="preserve"> з </w:t>
      </w:r>
      <w:proofErr w:type="spellStart"/>
      <w:r w:rsidRPr="007F4825">
        <w:rPr>
          <w:color w:val="auto"/>
          <w:sz w:val="28"/>
          <w:szCs w:val="28"/>
        </w:rPr>
        <w:t>різних</w:t>
      </w:r>
      <w:proofErr w:type="spellEnd"/>
      <w:r w:rsidRPr="007F4825">
        <w:rPr>
          <w:color w:val="auto"/>
          <w:sz w:val="28"/>
          <w:szCs w:val="28"/>
        </w:rPr>
        <w:t xml:space="preserve"> </w:t>
      </w:r>
      <w:proofErr w:type="spellStart"/>
      <w:r w:rsidRPr="007F4825">
        <w:rPr>
          <w:color w:val="auto"/>
          <w:sz w:val="28"/>
          <w:szCs w:val="28"/>
        </w:rPr>
        <w:t>джерел</w:t>
      </w:r>
      <w:proofErr w:type="spellEnd"/>
      <w:r w:rsidRPr="007F4825">
        <w:rPr>
          <w:color w:val="auto"/>
          <w:sz w:val="28"/>
          <w:szCs w:val="28"/>
        </w:rPr>
        <w:t>.</w:t>
      </w:r>
    </w:p>
    <w:p w14:paraId="086415A6"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4.4. </w:t>
      </w:r>
      <w:proofErr w:type="spellStart"/>
      <w:r w:rsidRPr="007F4825">
        <w:rPr>
          <w:b/>
          <w:bCs/>
          <w:color w:val="auto"/>
          <w:sz w:val="28"/>
          <w:szCs w:val="28"/>
        </w:rPr>
        <w:t>Аналітичні</w:t>
      </w:r>
      <w:proofErr w:type="spellEnd"/>
      <w:r w:rsidRPr="007F4825">
        <w:rPr>
          <w:b/>
          <w:bCs/>
          <w:color w:val="auto"/>
          <w:sz w:val="28"/>
          <w:szCs w:val="28"/>
        </w:rPr>
        <w:t xml:space="preserve"> </w:t>
      </w:r>
      <w:proofErr w:type="spellStart"/>
      <w:r w:rsidRPr="007F4825">
        <w:rPr>
          <w:b/>
          <w:bCs/>
          <w:color w:val="auto"/>
          <w:sz w:val="28"/>
          <w:szCs w:val="28"/>
        </w:rPr>
        <w:t>процедури</w:t>
      </w:r>
      <w:proofErr w:type="spellEnd"/>
      <w:r w:rsidRPr="007F4825">
        <w:rPr>
          <w:b/>
          <w:bCs/>
          <w:color w:val="auto"/>
          <w:sz w:val="28"/>
          <w:szCs w:val="28"/>
        </w:rPr>
        <w:t xml:space="preserve"> </w:t>
      </w:r>
      <w:proofErr w:type="spellStart"/>
      <w:r w:rsidRPr="007F4825">
        <w:rPr>
          <w:b/>
          <w:bCs/>
          <w:color w:val="auto"/>
          <w:sz w:val="28"/>
          <w:szCs w:val="28"/>
        </w:rPr>
        <w:t>під</w:t>
      </w:r>
      <w:proofErr w:type="spellEnd"/>
      <w:r w:rsidRPr="007F4825">
        <w:rPr>
          <w:b/>
          <w:bCs/>
          <w:color w:val="auto"/>
          <w:sz w:val="28"/>
          <w:szCs w:val="28"/>
        </w:rPr>
        <w:t xml:space="preserve"> час </w:t>
      </w:r>
      <w:proofErr w:type="spellStart"/>
      <w:r w:rsidRPr="007F4825">
        <w:rPr>
          <w:b/>
          <w:bCs/>
          <w:color w:val="auto"/>
          <w:sz w:val="28"/>
          <w:szCs w:val="28"/>
        </w:rPr>
        <w:t>планування</w:t>
      </w:r>
      <w:proofErr w:type="spellEnd"/>
    </w:p>
    <w:p w14:paraId="029F30F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Аналітичні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передбачають</w:t>
      </w:r>
      <w:proofErr w:type="spellEnd"/>
      <w:r w:rsidRPr="007F4825">
        <w:rPr>
          <w:color w:val="auto"/>
          <w:sz w:val="28"/>
          <w:szCs w:val="28"/>
        </w:rPr>
        <w:t xml:space="preserve"> </w:t>
      </w: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та </w:t>
      </w:r>
      <w:proofErr w:type="spellStart"/>
      <w:r w:rsidRPr="007F4825">
        <w:rPr>
          <w:color w:val="auto"/>
          <w:sz w:val="28"/>
          <w:szCs w:val="28"/>
        </w:rPr>
        <w:t>нефінансової</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для </w:t>
      </w: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незвичайних</w:t>
      </w:r>
      <w:proofErr w:type="spellEnd"/>
      <w:r w:rsidRPr="007F4825">
        <w:rPr>
          <w:color w:val="auto"/>
          <w:sz w:val="28"/>
          <w:szCs w:val="28"/>
        </w:rPr>
        <w:t xml:space="preserve"> </w:t>
      </w:r>
      <w:proofErr w:type="spellStart"/>
      <w:r w:rsidRPr="007F4825">
        <w:rPr>
          <w:color w:val="auto"/>
          <w:sz w:val="28"/>
          <w:szCs w:val="28"/>
        </w:rPr>
        <w:t>змін</w:t>
      </w:r>
      <w:proofErr w:type="spellEnd"/>
      <w:r w:rsidRPr="007F4825">
        <w:rPr>
          <w:color w:val="auto"/>
          <w:sz w:val="28"/>
          <w:szCs w:val="28"/>
        </w:rPr>
        <w:t xml:space="preserve">, </w:t>
      </w:r>
      <w:proofErr w:type="spellStart"/>
      <w:r w:rsidRPr="007F4825">
        <w:rPr>
          <w:color w:val="auto"/>
          <w:sz w:val="28"/>
          <w:szCs w:val="28"/>
        </w:rPr>
        <w:t>співвідношень</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тенденцій</w:t>
      </w:r>
      <w:proofErr w:type="spellEnd"/>
      <w:r w:rsidRPr="007F4825">
        <w:rPr>
          <w:color w:val="auto"/>
          <w:sz w:val="28"/>
          <w:szCs w:val="28"/>
        </w:rPr>
        <w:t>.</w:t>
      </w:r>
    </w:p>
    <w:p w14:paraId="302614E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аудитор </w:t>
      </w:r>
      <w:proofErr w:type="spellStart"/>
      <w:r w:rsidRPr="007F4825">
        <w:rPr>
          <w:color w:val="auto"/>
          <w:sz w:val="28"/>
          <w:szCs w:val="28"/>
        </w:rPr>
        <w:t>порівнює</w:t>
      </w:r>
      <w:proofErr w:type="spellEnd"/>
      <w:r w:rsidRPr="007F4825">
        <w:rPr>
          <w:color w:val="auto"/>
          <w:sz w:val="28"/>
          <w:szCs w:val="28"/>
        </w:rPr>
        <w:t>:</w:t>
      </w:r>
    </w:p>
    <w:p w14:paraId="3FFD8D7C" w14:textId="77777777" w:rsidR="007F4825" w:rsidRPr="007F4825" w:rsidRDefault="007F4825" w:rsidP="006B1A1D">
      <w:pPr>
        <w:numPr>
          <w:ilvl w:val="0"/>
          <w:numId w:val="84"/>
        </w:numPr>
        <w:spacing w:before="100" w:beforeAutospacing="1" w:after="100" w:afterAutospacing="1" w:line="240" w:lineRule="auto"/>
        <w:rPr>
          <w:color w:val="auto"/>
          <w:sz w:val="28"/>
          <w:szCs w:val="28"/>
        </w:rPr>
      </w:pPr>
      <w:r w:rsidRPr="007F4825">
        <w:rPr>
          <w:color w:val="auto"/>
          <w:sz w:val="28"/>
          <w:szCs w:val="28"/>
        </w:rPr>
        <w:t xml:space="preserve">доходи поточного року з доходами </w:t>
      </w:r>
      <w:proofErr w:type="spellStart"/>
      <w:r w:rsidRPr="007F4825">
        <w:rPr>
          <w:color w:val="auto"/>
          <w:sz w:val="28"/>
          <w:szCs w:val="28"/>
        </w:rPr>
        <w:t>попереднього</w:t>
      </w:r>
      <w:proofErr w:type="spellEnd"/>
      <w:r w:rsidRPr="007F4825">
        <w:rPr>
          <w:color w:val="auto"/>
          <w:sz w:val="28"/>
          <w:szCs w:val="28"/>
        </w:rPr>
        <w:t xml:space="preserve"> року;</w:t>
      </w:r>
    </w:p>
    <w:p w14:paraId="7D29A02A" w14:textId="77777777" w:rsidR="007F4825" w:rsidRPr="007F4825" w:rsidRDefault="007F4825" w:rsidP="006B1A1D">
      <w:pPr>
        <w:numPr>
          <w:ilvl w:val="0"/>
          <w:numId w:val="84"/>
        </w:numPr>
        <w:spacing w:before="100" w:beforeAutospacing="1" w:after="100" w:afterAutospacing="1" w:line="240" w:lineRule="auto"/>
        <w:rPr>
          <w:color w:val="auto"/>
          <w:sz w:val="28"/>
          <w:szCs w:val="28"/>
        </w:rPr>
      </w:pPr>
      <w:proofErr w:type="spellStart"/>
      <w:r w:rsidRPr="007F4825">
        <w:rPr>
          <w:color w:val="auto"/>
          <w:sz w:val="28"/>
          <w:szCs w:val="28"/>
        </w:rPr>
        <w:t>темпи</w:t>
      </w:r>
      <w:proofErr w:type="spellEnd"/>
      <w:r w:rsidRPr="007F4825">
        <w:rPr>
          <w:color w:val="auto"/>
          <w:sz w:val="28"/>
          <w:szCs w:val="28"/>
        </w:rPr>
        <w:t xml:space="preserve"> </w:t>
      </w:r>
      <w:proofErr w:type="spellStart"/>
      <w:r w:rsidRPr="007F4825">
        <w:rPr>
          <w:color w:val="auto"/>
          <w:sz w:val="28"/>
          <w:szCs w:val="28"/>
        </w:rPr>
        <w:t>зростання</w:t>
      </w:r>
      <w:proofErr w:type="spellEnd"/>
      <w:r w:rsidRPr="007F4825">
        <w:rPr>
          <w:color w:val="auto"/>
          <w:sz w:val="28"/>
          <w:szCs w:val="28"/>
        </w:rPr>
        <w:t xml:space="preserve"> </w:t>
      </w:r>
      <w:proofErr w:type="spellStart"/>
      <w:r w:rsidRPr="007F4825">
        <w:rPr>
          <w:color w:val="auto"/>
          <w:sz w:val="28"/>
          <w:szCs w:val="28"/>
        </w:rPr>
        <w:t>доходів</w:t>
      </w:r>
      <w:proofErr w:type="spellEnd"/>
      <w:r w:rsidRPr="007F4825">
        <w:rPr>
          <w:color w:val="auto"/>
          <w:sz w:val="28"/>
          <w:szCs w:val="28"/>
        </w:rPr>
        <w:t xml:space="preserve"> і </w:t>
      </w:r>
      <w:proofErr w:type="spellStart"/>
      <w:r w:rsidRPr="007F4825">
        <w:rPr>
          <w:color w:val="auto"/>
          <w:sz w:val="28"/>
          <w:szCs w:val="28"/>
        </w:rPr>
        <w:t>собівартості</w:t>
      </w:r>
      <w:proofErr w:type="spellEnd"/>
      <w:r w:rsidRPr="007F4825">
        <w:rPr>
          <w:color w:val="auto"/>
          <w:sz w:val="28"/>
          <w:szCs w:val="28"/>
        </w:rPr>
        <w:t>;</w:t>
      </w:r>
    </w:p>
    <w:p w14:paraId="40F26E75" w14:textId="77777777" w:rsidR="007F4825" w:rsidRPr="007F4825" w:rsidRDefault="007F4825" w:rsidP="006B1A1D">
      <w:pPr>
        <w:numPr>
          <w:ilvl w:val="0"/>
          <w:numId w:val="84"/>
        </w:numPr>
        <w:spacing w:before="100" w:beforeAutospacing="1" w:after="100" w:afterAutospacing="1" w:line="240" w:lineRule="auto"/>
        <w:rPr>
          <w:color w:val="auto"/>
          <w:sz w:val="28"/>
          <w:szCs w:val="28"/>
        </w:rPr>
      </w:pPr>
      <w:proofErr w:type="spellStart"/>
      <w:r w:rsidRPr="007F4825">
        <w:rPr>
          <w:color w:val="auto"/>
          <w:sz w:val="28"/>
          <w:szCs w:val="28"/>
        </w:rPr>
        <w:t>частку</w:t>
      </w:r>
      <w:proofErr w:type="spellEnd"/>
      <w:r w:rsidRPr="007F4825">
        <w:rPr>
          <w:color w:val="auto"/>
          <w:sz w:val="28"/>
          <w:szCs w:val="28"/>
        </w:rPr>
        <w:t xml:space="preserve"> </w:t>
      </w:r>
      <w:proofErr w:type="spellStart"/>
      <w:r w:rsidRPr="007F4825">
        <w:rPr>
          <w:color w:val="auto"/>
          <w:sz w:val="28"/>
          <w:szCs w:val="28"/>
        </w:rPr>
        <w:t>адміністративних</w:t>
      </w:r>
      <w:proofErr w:type="spellEnd"/>
      <w:r w:rsidRPr="007F4825">
        <w:rPr>
          <w:color w:val="auto"/>
          <w:sz w:val="28"/>
          <w:szCs w:val="28"/>
        </w:rPr>
        <w:t xml:space="preserve"> </w:t>
      </w:r>
      <w:proofErr w:type="spellStart"/>
      <w:r w:rsidRPr="007F4825">
        <w:rPr>
          <w:color w:val="auto"/>
          <w:sz w:val="28"/>
          <w:szCs w:val="28"/>
        </w:rPr>
        <w:t>витрат</w:t>
      </w:r>
      <w:proofErr w:type="spellEnd"/>
      <w:r w:rsidRPr="007F4825">
        <w:rPr>
          <w:color w:val="auto"/>
          <w:sz w:val="28"/>
          <w:szCs w:val="28"/>
        </w:rPr>
        <w:t xml:space="preserve"> у доходах;</w:t>
      </w:r>
    </w:p>
    <w:p w14:paraId="2F845A71" w14:textId="77777777" w:rsidR="007F4825" w:rsidRPr="007F4825" w:rsidRDefault="007F4825" w:rsidP="006B1A1D">
      <w:pPr>
        <w:numPr>
          <w:ilvl w:val="0"/>
          <w:numId w:val="84"/>
        </w:numPr>
        <w:spacing w:before="100" w:beforeAutospacing="1" w:after="100" w:afterAutospacing="1" w:line="240" w:lineRule="auto"/>
        <w:rPr>
          <w:color w:val="auto"/>
          <w:sz w:val="28"/>
          <w:szCs w:val="28"/>
        </w:rPr>
      </w:pPr>
      <w:proofErr w:type="spellStart"/>
      <w:r w:rsidRPr="007F4825">
        <w:rPr>
          <w:color w:val="auto"/>
          <w:sz w:val="28"/>
          <w:szCs w:val="28"/>
        </w:rPr>
        <w:t>залишки</w:t>
      </w:r>
      <w:proofErr w:type="spellEnd"/>
      <w:r w:rsidRPr="007F4825">
        <w:rPr>
          <w:color w:val="auto"/>
          <w:sz w:val="28"/>
          <w:szCs w:val="28"/>
        </w:rPr>
        <w:t xml:space="preserve"> </w:t>
      </w:r>
      <w:proofErr w:type="spellStart"/>
      <w:r w:rsidRPr="007F4825">
        <w:rPr>
          <w:color w:val="auto"/>
          <w:sz w:val="28"/>
          <w:szCs w:val="28"/>
        </w:rPr>
        <w:t>дебіторської</w:t>
      </w:r>
      <w:proofErr w:type="spellEnd"/>
      <w:r w:rsidRPr="007F4825">
        <w:rPr>
          <w:color w:val="auto"/>
          <w:sz w:val="28"/>
          <w:szCs w:val="28"/>
        </w:rPr>
        <w:t xml:space="preserve"> </w:t>
      </w:r>
      <w:proofErr w:type="spellStart"/>
      <w:r w:rsidRPr="007F4825">
        <w:rPr>
          <w:color w:val="auto"/>
          <w:sz w:val="28"/>
          <w:szCs w:val="28"/>
        </w:rPr>
        <w:t>заборгованості</w:t>
      </w:r>
      <w:proofErr w:type="spellEnd"/>
      <w:r w:rsidRPr="007F4825">
        <w:rPr>
          <w:color w:val="auto"/>
          <w:sz w:val="28"/>
          <w:szCs w:val="28"/>
        </w:rPr>
        <w:t>;</w:t>
      </w:r>
    </w:p>
    <w:p w14:paraId="038E7606" w14:textId="77777777" w:rsidR="007F4825" w:rsidRPr="007F4825" w:rsidRDefault="007F4825" w:rsidP="006B1A1D">
      <w:pPr>
        <w:numPr>
          <w:ilvl w:val="0"/>
          <w:numId w:val="84"/>
        </w:numPr>
        <w:spacing w:before="100" w:beforeAutospacing="1" w:after="100" w:afterAutospacing="1" w:line="240" w:lineRule="auto"/>
        <w:rPr>
          <w:color w:val="auto"/>
          <w:sz w:val="28"/>
          <w:szCs w:val="28"/>
        </w:rPr>
      </w:pPr>
      <w:proofErr w:type="spellStart"/>
      <w:r w:rsidRPr="007F4825">
        <w:rPr>
          <w:color w:val="auto"/>
          <w:sz w:val="28"/>
          <w:szCs w:val="28"/>
        </w:rPr>
        <w:t>показники</w:t>
      </w:r>
      <w:proofErr w:type="spellEnd"/>
      <w:r w:rsidRPr="007F4825">
        <w:rPr>
          <w:color w:val="auto"/>
          <w:sz w:val="28"/>
          <w:szCs w:val="28"/>
        </w:rPr>
        <w:t xml:space="preserve"> </w:t>
      </w:r>
      <w:proofErr w:type="spellStart"/>
      <w:r w:rsidRPr="007F4825">
        <w:rPr>
          <w:color w:val="auto"/>
          <w:sz w:val="28"/>
          <w:szCs w:val="28"/>
        </w:rPr>
        <w:t>ліквідності</w:t>
      </w:r>
      <w:proofErr w:type="spellEnd"/>
      <w:r w:rsidRPr="007F4825">
        <w:rPr>
          <w:color w:val="auto"/>
          <w:sz w:val="28"/>
          <w:szCs w:val="28"/>
        </w:rPr>
        <w:t>;</w:t>
      </w:r>
    </w:p>
    <w:p w14:paraId="0B5276E9" w14:textId="77777777" w:rsidR="007F4825" w:rsidRPr="007F4825" w:rsidRDefault="007F4825" w:rsidP="006B1A1D">
      <w:pPr>
        <w:numPr>
          <w:ilvl w:val="0"/>
          <w:numId w:val="84"/>
        </w:numPr>
        <w:spacing w:before="100" w:beforeAutospacing="1" w:after="100" w:afterAutospacing="1" w:line="240" w:lineRule="auto"/>
        <w:rPr>
          <w:color w:val="auto"/>
          <w:sz w:val="28"/>
          <w:szCs w:val="28"/>
        </w:rPr>
      </w:pP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 xml:space="preserve"> та </w:t>
      </w:r>
      <w:proofErr w:type="spellStart"/>
      <w:r w:rsidRPr="007F4825">
        <w:rPr>
          <w:color w:val="auto"/>
          <w:sz w:val="28"/>
          <w:szCs w:val="28"/>
        </w:rPr>
        <w:t>швидкість</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обороту.</w:t>
      </w:r>
    </w:p>
    <w:p w14:paraId="75A87AF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Приклад. </w:t>
      </w:r>
      <w:proofErr w:type="spellStart"/>
      <w:r w:rsidRPr="007F4825">
        <w:rPr>
          <w:color w:val="auto"/>
          <w:sz w:val="28"/>
          <w:szCs w:val="28"/>
        </w:rPr>
        <w:t>Дохід</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збільшився</w:t>
      </w:r>
      <w:proofErr w:type="spellEnd"/>
      <w:r w:rsidRPr="007F4825">
        <w:rPr>
          <w:color w:val="auto"/>
          <w:sz w:val="28"/>
          <w:szCs w:val="28"/>
        </w:rPr>
        <w:t xml:space="preserve"> на 30%, а </w:t>
      </w:r>
      <w:proofErr w:type="spellStart"/>
      <w:r w:rsidRPr="007F4825">
        <w:rPr>
          <w:color w:val="auto"/>
          <w:sz w:val="28"/>
          <w:szCs w:val="28"/>
        </w:rPr>
        <w:t>собівартість</w:t>
      </w:r>
      <w:proofErr w:type="spellEnd"/>
      <w:r w:rsidRPr="007F4825">
        <w:rPr>
          <w:color w:val="auto"/>
          <w:sz w:val="28"/>
          <w:szCs w:val="28"/>
        </w:rPr>
        <w:t xml:space="preserve"> — </w:t>
      </w:r>
      <w:proofErr w:type="spellStart"/>
      <w:r w:rsidRPr="007F4825">
        <w:rPr>
          <w:color w:val="auto"/>
          <w:sz w:val="28"/>
          <w:szCs w:val="28"/>
        </w:rPr>
        <w:t>лише</w:t>
      </w:r>
      <w:proofErr w:type="spellEnd"/>
      <w:r w:rsidRPr="007F4825">
        <w:rPr>
          <w:color w:val="auto"/>
          <w:sz w:val="28"/>
          <w:szCs w:val="28"/>
        </w:rPr>
        <w:t xml:space="preserve"> на 5%. </w:t>
      </w:r>
      <w:proofErr w:type="spellStart"/>
      <w:r w:rsidRPr="007F4825">
        <w:rPr>
          <w:color w:val="auto"/>
          <w:sz w:val="28"/>
          <w:szCs w:val="28"/>
        </w:rPr>
        <w:t>Така</w:t>
      </w:r>
      <w:proofErr w:type="spellEnd"/>
      <w:r w:rsidRPr="007F4825">
        <w:rPr>
          <w:color w:val="auto"/>
          <w:sz w:val="28"/>
          <w:szCs w:val="28"/>
        </w:rPr>
        <w:t xml:space="preserve"> </w:t>
      </w:r>
      <w:proofErr w:type="spellStart"/>
      <w:r w:rsidRPr="007F4825">
        <w:rPr>
          <w:color w:val="auto"/>
          <w:sz w:val="28"/>
          <w:szCs w:val="28"/>
        </w:rPr>
        <w:t>різниця</w:t>
      </w:r>
      <w:proofErr w:type="spellEnd"/>
      <w:r w:rsidRPr="007F4825">
        <w:rPr>
          <w:color w:val="auto"/>
          <w:sz w:val="28"/>
          <w:szCs w:val="28"/>
        </w:rPr>
        <w:t xml:space="preserve"> не </w:t>
      </w:r>
      <w:proofErr w:type="spellStart"/>
      <w:r w:rsidRPr="007F4825">
        <w:rPr>
          <w:color w:val="auto"/>
          <w:sz w:val="28"/>
          <w:szCs w:val="28"/>
        </w:rPr>
        <w:t>обов'язково</w:t>
      </w:r>
      <w:proofErr w:type="spellEnd"/>
      <w:r w:rsidRPr="007F4825">
        <w:rPr>
          <w:color w:val="auto"/>
          <w:sz w:val="28"/>
          <w:szCs w:val="28"/>
        </w:rPr>
        <w:t xml:space="preserve"> </w:t>
      </w:r>
      <w:proofErr w:type="spellStart"/>
      <w:r w:rsidRPr="007F4825">
        <w:rPr>
          <w:color w:val="auto"/>
          <w:sz w:val="28"/>
          <w:szCs w:val="28"/>
        </w:rPr>
        <w:t>свідчить</w:t>
      </w:r>
      <w:proofErr w:type="spellEnd"/>
      <w:r w:rsidRPr="007F4825">
        <w:rPr>
          <w:color w:val="auto"/>
          <w:sz w:val="28"/>
          <w:szCs w:val="28"/>
        </w:rPr>
        <w:t xml:space="preserve"> про </w:t>
      </w:r>
      <w:proofErr w:type="spellStart"/>
      <w:r w:rsidRPr="007F4825">
        <w:rPr>
          <w:color w:val="auto"/>
          <w:sz w:val="28"/>
          <w:szCs w:val="28"/>
        </w:rPr>
        <w:t>помилку</w:t>
      </w:r>
      <w:proofErr w:type="spellEnd"/>
      <w:r w:rsidRPr="007F4825">
        <w:rPr>
          <w:color w:val="auto"/>
          <w:sz w:val="28"/>
          <w:szCs w:val="28"/>
        </w:rPr>
        <w:t xml:space="preserve">, але </w:t>
      </w:r>
      <w:proofErr w:type="spellStart"/>
      <w:r w:rsidRPr="007F4825">
        <w:rPr>
          <w:color w:val="auto"/>
          <w:sz w:val="28"/>
          <w:szCs w:val="28"/>
        </w:rPr>
        <w:t>потребує</w:t>
      </w:r>
      <w:proofErr w:type="spellEnd"/>
      <w:r w:rsidRPr="007F4825">
        <w:rPr>
          <w:color w:val="auto"/>
          <w:sz w:val="28"/>
          <w:szCs w:val="28"/>
        </w:rPr>
        <w:t xml:space="preserve"> </w:t>
      </w:r>
      <w:proofErr w:type="spellStart"/>
      <w:r w:rsidRPr="007F4825">
        <w:rPr>
          <w:color w:val="auto"/>
          <w:sz w:val="28"/>
          <w:szCs w:val="28"/>
        </w:rPr>
        <w:t>пояснення</w:t>
      </w:r>
      <w:proofErr w:type="spellEnd"/>
      <w:r w:rsidRPr="007F4825">
        <w:rPr>
          <w:color w:val="auto"/>
          <w:sz w:val="28"/>
          <w:szCs w:val="28"/>
        </w:rPr>
        <w:t xml:space="preserve"> та </w:t>
      </w:r>
      <w:proofErr w:type="spellStart"/>
      <w:r w:rsidRPr="007F4825">
        <w:rPr>
          <w:color w:val="auto"/>
          <w:sz w:val="28"/>
          <w:szCs w:val="28"/>
        </w:rPr>
        <w:t>перевірки</w:t>
      </w:r>
      <w:proofErr w:type="spellEnd"/>
      <w:r w:rsidRPr="007F4825">
        <w:rPr>
          <w:color w:val="auto"/>
          <w:sz w:val="28"/>
          <w:szCs w:val="28"/>
        </w:rPr>
        <w:t xml:space="preserve">. Причиною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зміна</w:t>
      </w:r>
      <w:proofErr w:type="spellEnd"/>
      <w:r w:rsidRPr="007F4825">
        <w:rPr>
          <w:color w:val="auto"/>
          <w:sz w:val="28"/>
          <w:szCs w:val="28"/>
        </w:rPr>
        <w:t xml:space="preserve"> </w:t>
      </w:r>
      <w:proofErr w:type="spellStart"/>
      <w:r w:rsidRPr="007F4825">
        <w:rPr>
          <w:color w:val="auto"/>
          <w:sz w:val="28"/>
          <w:szCs w:val="28"/>
        </w:rPr>
        <w:t>цін</w:t>
      </w:r>
      <w:proofErr w:type="spellEnd"/>
      <w:r w:rsidRPr="007F4825">
        <w:rPr>
          <w:color w:val="auto"/>
          <w:sz w:val="28"/>
          <w:szCs w:val="28"/>
        </w:rPr>
        <w:t xml:space="preserve">, </w:t>
      </w:r>
      <w:proofErr w:type="spellStart"/>
      <w:r w:rsidRPr="007F4825">
        <w:rPr>
          <w:color w:val="auto"/>
          <w:sz w:val="28"/>
          <w:szCs w:val="28"/>
        </w:rPr>
        <w:t>асортименту</w:t>
      </w:r>
      <w:proofErr w:type="spellEnd"/>
      <w:r w:rsidRPr="007F4825">
        <w:rPr>
          <w:color w:val="auto"/>
          <w:sz w:val="28"/>
          <w:szCs w:val="28"/>
        </w:rPr>
        <w:t xml:space="preserve">, </w:t>
      </w:r>
      <w:proofErr w:type="spellStart"/>
      <w:r w:rsidRPr="007F4825">
        <w:rPr>
          <w:color w:val="auto"/>
          <w:sz w:val="28"/>
          <w:szCs w:val="28"/>
        </w:rPr>
        <w:t>структури</w:t>
      </w:r>
      <w:proofErr w:type="spellEnd"/>
      <w:r w:rsidRPr="007F4825">
        <w:rPr>
          <w:color w:val="auto"/>
          <w:sz w:val="28"/>
          <w:szCs w:val="28"/>
        </w:rPr>
        <w:t xml:space="preserve"> </w:t>
      </w:r>
      <w:proofErr w:type="spellStart"/>
      <w:r w:rsidRPr="007F4825">
        <w:rPr>
          <w:color w:val="auto"/>
          <w:sz w:val="28"/>
          <w:szCs w:val="28"/>
        </w:rPr>
        <w:t>продажів</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у </w:t>
      </w:r>
      <w:proofErr w:type="spellStart"/>
      <w:r w:rsidRPr="007F4825">
        <w:rPr>
          <w:color w:val="auto"/>
          <w:sz w:val="28"/>
          <w:szCs w:val="28"/>
        </w:rPr>
        <w:t>визнанні</w:t>
      </w:r>
      <w:proofErr w:type="spellEnd"/>
      <w:r w:rsidRPr="007F4825">
        <w:rPr>
          <w:color w:val="auto"/>
          <w:sz w:val="28"/>
          <w:szCs w:val="28"/>
        </w:rPr>
        <w:t xml:space="preserve"> </w:t>
      </w:r>
      <w:proofErr w:type="spellStart"/>
      <w:r w:rsidRPr="007F4825">
        <w:rPr>
          <w:color w:val="auto"/>
          <w:sz w:val="28"/>
          <w:szCs w:val="28"/>
        </w:rPr>
        <w:t>доходів</w:t>
      </w:r>
      <w:proofErr w:type="spellEnd"/>
      <w:r w:rsidRPr="007F4825">
        <w:rPr>
          <w:color w:val="auto"/>
          <w:sz w:val="28"/>
          <w:szCs w:val="28"/>
        </w:rPr>
        <w:t xml:space="preserve"> і </w:t>
      </w:r>
      <w:proofErr w:type="spellStart"/>
      <w:r w:rsidRPr="007F4825">
        <w:rPr>
          <w:color w:val="auto"/>
          <w:sz w:val="28"/>
          <w:szCs w:val="28"/>
        </w:rPr>
        <w:t>витрат</w:t>
      </w:r>
      <w:proofErr w:type="spellEnd"/>
      <w:r w:rsidRPr="007F4825">
        <w:rPr>
          <w:color w:val="auto"/>
          <w:sz w:val="28"/>
          <w:szCs w:val="28"/>
        </w:rPr>
        <w:t>.</w:t>
      </w:r>
    </w:p>
    <w:p w14:paraId="5B8364DF"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5. </w:t>
      </w:r>
      <w:proofErr w:type="spellStart"/>
      <w:r w:rsidRPr="007F4825">
        <w:rPr>
          <w:b/>
          <w:bCs/>
          <w:color w:val="auto"/>
          <w:sz w:val="28"/>
          <w:szCs w:val="28"/>
        </w:rPr>
        <w:t>Попереднє</w:t>
      </w:r>
      <w:proofErr w:type="spellEnd"/>
      <w:r w:rsidRPr="007F4825">
        <w:rPr>
          <w:b/>
          <w:bCs/>
          <w:color w:val="auto"/>
          <w:sz w:val="28"/>
          <w:szCs w:val="28"/>
        </w:rPr>
        <w:t xml:space="preserve"> </w:t>
      </w:r>
      <w:proofErr w:type="spellStart"/>
      <w:r w:rsidRPr="007F4825">
        <w:rPr>
          <w:b/>
          <w:bCs/>
          <w:color w:val="auto"/>
          <w:sz w:val="28"/>
          <w:szCs w:val="28"/>
        </w:rPr>
        <w:t>планування</w:t>
      </w:r>
      <w:proofErr w:type="spellEnd"/>
      <w:r w:rsidRPr="007F4825">
        <w:rPr>
          <w:b/>
          <w:bCs/>
          <w:color w:val="auto"/>
          <w:sz w:val="28"/>
          <w:szCs w:val="28"/>
        </w:rPr>
        <w:t xml:space="preserve"> та </w:t>
      </w:r>
      <w:proofErr w:type="spellStart"/>
      <w:r w:rsidRPr="007F4825">
        <w:rPr>
          <w:b/>
          <w:bCs/>
          <w:color w:val="auto"/>
          <w:sz w:val="28"/>
          <w:szCs w:val="28"/>
        </w:rPr>
        <w:t>прийняття</w:t>
      </w:r>
      <w:proofErr w:type="spellEnd"/>
      <w:r w:rsidRPr="007F4825">
        <w:rPr>
          <w:b/>
          <w:bCs/>
          <w:color w:val="auto"/>
          <w:sz w:val="28"/>
          <w:szCs w:val="28"/>
        </w:rPr>
        <w:t xml:space="preserve"> </w:t>
      </w:r>
      <w:proofErr w:type="spellStart"/>
      <w:r w:rsidRPr="007F4825">
        <w:rPr>
          <w:b/>
          <w:bCs/>
          <w:color w:val="auto"/>
          <w:sz w:val="28"/>
          <w:szCs w:val="28"/>
        </w:rPr>
        <w:t>завдання</w:t>
      </w:r>
      <w:proofErr w:type="spellEnd"/>
      <w:r w:rsidRPr="007F4825">
        <w:rPr>
          <w:b/>
          <w:bCs/>
          <w:color w:val="auto"/>
          <w:sz w:val="28"/>
          <w:szCs w:val="28"/>
        </w:rPr>
        <w:t xml:space="preserve"> з аудиту</w:t>
      </w:r>
    </w:p>
    <w:p w14:paraId="5AC1AFED"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5.1. </w:t>
      </w:r>
      <w:proofErr w:type="spellStart"/>
      <w:r w:rsidRPr="007F4825">
        <w:rPr>
          <w:b/>
          <w:bCs/>
          <w:color w:val="auto"/>
          <w:sz w:val="28"/>
          <w:szCs w:val="28"/>
        </w:rPr>
        <w:t>Ознайомлення</w:t>
      </w:r>
      <w:proofErr w:type="spellEnd"/>
      <w:r w:rsidRPr="007F4825">
        <w:rPr>
          <w:b/>
          <w:bCs/>
          <w:color w:val="auto"/>
          <w:sz w:val="28"/>
          <w:szCs w:val="28"/>
        </w:rPr>
        <w:t xml:space="preserve"> з </w:t>
      </w:r>
      <w:proofErr w:type="spellStart"/>
      <w:r w:rsidRPr="007F4825">
        <w:rPr>
          <w:b/>
          <w:bCs/>
          <w:color w:val="auto"/>
          <w:sz w:val="28"/>
          <w:szCs w:val="28"/>
        </w:rPr>
        <w:t>клієнтом</w:t>
      </w:r>
      <w:proofErr w:type="spellEnd"/>
    </w:p>
    <w:p w14:paraId="53870D09"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Перед </w:t>
      </w:r>
      <w:proofErr w:type="spellStart"/>
      <w:r w:rsidRPr="007F4825">
        <w:rPr>
          <w:color w:val="auto"/>
          <w:sz w:val="28"/>
          <w:szCs w:val="28"/>
        </w:rPr>
        <w:t>прийняттям</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аудитор </w:t>
      </w:r>
      <w:proofErr w:type="spellStart"/>
      <w:r w:rsidRPr="007F4825">
        <w:rPr>
          <w:color w:val="auto"/>
          <w:sz w:val="28"/>
          <w:szCs w:val="28"/>
        </w:rPr>
        <w:t>збирає</w:t>
      </w:r>
      <w:proofErr w:type="spellEnd"/>
      <w:r w:rsidRPr="007F4825">
        <w:rPr>
          <w:color w:val="auto"/>
          <w:sz w:val="28"/>
          <w:szCs w:val="28"/>
        </w:rPr>
        <w:t xml:space="preserve"> </w:t>
      </w:r>
      <w:proofErr w:type="spellStart"/>
      <w:r w:rsidRPr="007F4825">
        <w:rPr>
          <w:color w:val="auto"/>
          <w:sz w:val="28"/>
          <w:szCs w:val="28"/>
        </w:rPr>
        <w:t>інформацію</w:t>
      </w:r>
      <w:proofErr w:type="spellEnd"/>
      <w:r w:rsidRPr="007F4825">
        <w:rPr>
          <w:color w:val="auto"/>
          <w:sz w:val="28"/>
          <w:szCs w:val="28"/>
        </w:rPr>
        <w:t xml:space="preserve"> про </w:t>
      </w:r>
      <w:proofErr w:type="spellStart"/>
      <w:r w:rsidRPr="007F4825">
        <w:rPr>
          <w:color w:val="auto"/>
          <w:sz w:val="28"/>
          <w:szCs w:val="28"/>
        </w:rPr>
        <w:t>підприємство</w:t>
      </w:r>
      <w:proofErr w:type="spellEnd"/>
      <w:r w:rsidRPr="007F4825">
        <w:rPr>
          <w:color w:val="auto"/>
          <w:sz w:val="28"/>
          <w:szCs w:val="28"/>
        </w:rPr>
        <w:t xml:space="preserve"> та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керівництво</w:t>
      </w:r>
      <w:proofErr w:type="spellEnd"/>
      <w:r w:rsidRPr="007F4825">
        <w:rPr>
          <w:color w:val="auto"/>
          <w:sz w:val="28"/>
          <w:szCs w:val="28"/>
        </w:rPr>
        <w:t>.</w:t>
      </w:r>
    </w:p>
    <w:p w14:paraId="7F0BE85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З'ясовують</w:t>
      </w:r>
      <w:proofErr w:type="spellEnd"/>
      <w:r w:rsidRPr="007F4825">
        <w:rPr>
          <w:color w:val="auto"/>
          <w:sz w:val="28"/>
          <w:szCs w:val="28"/>
        </w:rPr>
        <w:t>:</w:t>
      </w:r>
    </w:p>
    <w:p w14:paraId="06DE0650"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proofErr w:type="spellStart"/>
      <w:r w:rsidRPr="007F4825">
        <w:rPr>
          <w:color w:val="auto"/>
          <w:sz w:val="28"/>
          <w:szCs w:val="28"/>
        </w:rPr>
        <w:t>види</w:t>
      </w:r>
      <w:proofErr w:type="spellEnd"/>
      <w:r w:rsidRPr="007F4825">
        <w:rPr>
          <w:color w:val="auto"/>
          <w:sz w:val="28"/>
          <w:szCs w:val="28"/>
        </w:rPr>
        <w:t xml:space="preserve"> діяльності та ринки </w:t>
      </w:r>
      <w:proofErr w:type="spellStart"/>
      <w:r w:rsidRPr="007F4825">
        <w:rPr>
          <w:color w:val="auto"/>
          <w:sz w:val="28"/>
          <w:szCs w:val="28"/>
        </w:rPr>
        <w:t>збуту</w:t>
      </w:r>
      <w:proofErr w:type="spellEnd"/>
      <w:r w:rsidRPr="007F4825">
        <w:rPr>
          <w:color w:val="auto"/>
          <w:sz w:val="28"/>
          <w:szCs w:val="28"/>
        </w:rPr>
        <w:t>;</w:t>
      </w:r>
    </w:p>
    <w:p w14:paraId="0EA4EC54"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r w:rsidRPr="007F4825">
        <w:rPr>
          <w:color w:val="auto"/>
          <w:sz w:val="28"/>
          <w:szCs w:val="28"/>
        </w:rPr>
        <w:t xml:space="preserve">структуру </w:t>
      </w:r>
      <w:proofErr w:type="spellStart"/>
      <w:r w:rsidRPr="007F4825">
        <w:rPr>
          <w:color w:val="auto"/>
          <w:sz w:val="28"/>
          <w:szCs w:val="28"/>
        </w:rPr>
        <w:t>власності</w:t>
      </w:r>
      <w:proofErr w:type="spellEnd"/>
      <w:r w:rsidRPr="007F4825">
        <w:rPr>
          <w:color w:val="auto"/>
          <w:sz w:val="28"/>
          <w:szCs w:val="28"/>
        </w:rPr>
        <w:t xml:space="preserve"> й </w:t>
      </w:r>
      <w:proofErr w:type="spellStart"/>
      <w:r w:rsidRPr="007F4825">
        <w:rPr>
          <w:color w:val="auto"/>
          <w:sz w:val="28"/>
          <w:szCs w:val="28"/>
        </w:rPr>
        <w:t>управління</w:t>
      </w:r>
      <w:proofErr w:type="spellEnd"/>
      <w:r w:rsidRPr="007F4825">
        <w:rPr>
          <w:color w:val="auto"/>
          <w:sz w:val="28"/>
          <w:szCs w:val="28"/>
        </w:rPr>
        <w:t>;</w:t>
      </w:r>
    </w:p>
    <w:p w14:paraId="680B0E02"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proofErr w:type="spellStart"/>
      <w:r w:rsidRPr="007F4825">
        <w:rPr>
          <w:color w:val="auto"/>
          <w:sz w:val="28"/>
          <w:szCs w:val="28"/>
        </w:rPr>
        <w:t>фінансовий</w:t>
      </w:r>
      <w:proofErr w:type="spellEnd"/>
      <w:r w:rsidRPr="007F4825">
        <w:rPr>
          <w:color w:val="auto"/>
          <w:sz w:val="28"/>
          <w:szCs w:val="28"/>
        </w:rPr>
        <w:t xml:space="preserve"> стан;</w:t>
      </w:r>
    </w:p>
    <w:p w14:paraId="0B25451C"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proofErr w:type="spellStart"/>
      <w:r w:rsidRPr="007F4825">
        <w:rPr>
          <w:color w:val="auto"/>
          <w:sz w:val="28"/>
          <w:szCs w:val="28"/>
        </w:rPr>
        <w:t>складність</w:t>
      </w:r>
      <w:proofErr w:type="spellEnd"/>
      <w:r w:rsidRPr="007F4825">
        <w:rPr>
          <w:color w:val="auto"/>
          <w:sz w:val="28"/>
          <w:szCs w:val="28"/>
        </w:rPr>
        <w:t xml:space="preserve"> </w:t>
      </w:r>
      <w:proofErr w:type="spellStart"/>
      <w:r w:rsidRPr="007F4825">
        <w:rPr>
          <w:color w:val="auto"/>
          <w:sz w:val="28"/>
          <w:szCs w:val="28"/>
        </w:rPr>
        <w:t>бухгалтерського</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w:t>
      </w:r>
    </w:p>
    <w:p w14:paraId="2FD9099B"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proofErr w:type="spellStart"/>
      <w:r w:rsidRPr="007F4825">
        <w:rPr>
          <w:color w:val="auto"/>
          <w:sz w:val="28"/>
          <w:szCs w:val="28"/>
        </w:rPr>
        <w:t>наявність</w:t>
      </w:r>
      <w:proofErr w:type="spellEnd"/>
      <w:r w:rsidRPr="007F4825">
        <w:rPr>
          <w:color w:val="auto"/>
          <w:sz w:val="28"/>
          <w:szCs w:val="28"/>
        </w:rPr>
        <w:t xml:space="preserve"> </w:t>
      </w:r>
      <w:proofErr w:type="spellStart"/>
      <w:r w:rsidRPr="007F4825">
        <w:rPr>
          <w:color w:val="auto"/>
          <w:sz w:val="28"/>
          <w:szCs w:val="28"/>
        </w:rPr>
        <w:t>судових</w:t>
      </w:r>
      <w:proofErr w:type="spellEnd"/>
      <w:r w:rsidRPr="007F4825">
        <w:rPr>
          <w:color w:val="auto"/>
          <w:sz w:val="28"/>
          <w:szCs w:val="28"/>
        </w:rPr>
        <w:t xml:space="preserve"> </w:t>
      </w:r>
      <w:proofErr w:type="spellStart"/>
      <w:r w:rsidRPr="007F4825">
        <w:rPr>
          <w:color w:val="auto"/>
          <w:sz w:val="28"/>
          <w:szCs w:val="28"/>
        </w:rPr>
        <w:t>спорів</w:t>
      </w:r>
      <w:proofErr w:type="spellEnd"/>
      <w:r w:rsidRPr="007F4825">
        <w:rPr>
          <w:color w:val="auto"/>
          <w:sz w:val="28"/>
          <w:szCs w:val="28"/>
        </w:rPr>
        <w:t xml:space="preserve"> і </w:t>
      </w:r>
      <w:proofErr w:type="spellStart"/>
      <w:r w:rsidRPr="007F4825">
        <w:rPr>
          <w:color w:val="auto"/>
          <w:sz w:val="28"/>
          <w:szCs w:val="28"/>
        </w:rPr>
        <w:t>значних</w:t>
      </w:r>
      <w:proofErr w:type="spellEnd"/>
      <w:r w:rsidRPr="007F4825">
        <w:rPr>
          <w:color w:val="auto"/>
          <w:sz w:val="28"/>
          <w:szCs w:val="28"/>
        </w:rPr>
        <w:t xml:space="preserve"> </w:t>
      </w:r>
      <w:proofErr w:type="spellStart"/>
      <w:r w:rsidRPr="007F4825">
        <w:rPr>
          <w:color w:val="auto"/>
          <w:sz w:val="28"/>
          <w:szCs w:val="28"/>
        </w:rPr>
        <w:t>зобов'язань</w:t>
      </w:r>
      <w:proofErr w:type="spellEnd"/>
      <w:r w:rsidRPr="007F4825">
        <w:rPr>
          <w:color w:val="auto"/>
          <w:sz w:val="28"/>
          <w:szCs w:val="28"/>
        </w:rPr>
        <w:t>;</w:t>
      </w:r>
    </w:p>
    <w:p w14:paraId="34524F42"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proofErr w:type="spellStart"/>
      <w:r w:rsidRPr="007F4825">
        <w:rPr>
          <w:color w:val="auto"/>
          <w:sz w:val="28"/>
          <w:szCs w:val="28"/>
        </w:rPr>
        <w:lastRenderedPageBreak/>
        <w:t>можливі</w:t>
      </w:r>
      <w:proofErr w:type="spellEnd"/>
      <w:r w:rsidRPr="007F4825">
        <w:rPr>
          <w:color w:val="auto"/>
          <w:sz w:val="28"/>
          <w:szCs w:val="28"/>
        </w:rPr>
        <w:t xml:space="preserve"> </w:t>
      </w:r>
      <w:proofErr w:type="spellStart"/>
      <w:r w:rsidRPr="007F4825">
        <w:rPr>
          <w:color w:val="auto"/>
          <w:sz w:val="28"/>
          <w:szCs w:val="28"/>
        </w:rPr>
        <w:t>обмеження</w:t>
      </w:r>
      <w:proofErr w:type="spellEnd"/>
      <w:r w:rsidRPr="007F4825">
        <w:rPr>
          <w:color w:val="auto"/>
          <w:sz w:val="28"/>
          <w:szCs w:val="28"/>
        </w:rPr>
        <w:t xml:space="preserve"> доступу до </w:t>
      </w:r>
      <w:proofErr w:type="spellStart"/>
      <w:r w:rsidRPr="007F4825">
        <w:rPr>
          <w:color w:val="auto"/>
          <w:sz w:val="28"/>
          <w:szCs w:val="28"/>
        </w:rPr>
        <w:t>інформації</w:t>
      </w:r>
      <w:proofErr w:type="spellEnd"/>
      <w:r w:rsidRPr="007F4825">
        <w:rPr>
          <w:color w:val="auto"/>
          <w:sz w:val="28"/>
          <w:szCs w:val="28"/>
        </w:rPr>
        <w:t>;</w:t>
      </w:r>
    </w:p>
    <w:p w14:paraId="54B7698C"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proofErr w:type="spellStart"/>
      <w:r w:rsidRPr="007F4825">
        <w:rPr>
          <w:color w:val="auto"/>
          <w:sz w:val="28"/>
          <w:szCs w:val="28"/>
        </w:rPr>
        <w:t>обставини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створювати</w:t>
      </w:r>
      <w:proofErr w:type="spellEnd"/>
      <w:r w:rsidRPr="007F4825">
        <w:rPr>
          <w:color w:val="auto"/>
          <w:sz w:val="28"/>
          <w:szCs w:val="28"/>
        </w:rPr>
        <w:t xml:space="preserve"> </w:t>
      </w:r>
      <w:proofErr w:type="spellStart"/>
      <w:r w:rsidRPr="007F4825">
        <w:rPr>
          <w:color w:val="auto"/>
          <w:sz w:val="28"/>
          <w:szCs w:val="28"/>
        </w:rPr>
        <w:t>загрозу</w:t>
      </w:r>
      <w:proofErr w:type="spellEnd"/>
      <w:r w:rsidRPr="007F4825">
        <w:rPr>
          <w:color w:val="auto"/>
          <w:sz w:val="28"/>
          <w:szCs w:val="28"/>
        </w:rPr>
        <w:t xml:space="preserve"> </w:t>
      </w:r>
      <w:proofErr w:type="spellStart"/>
      <w:r w:rsidRPr="007F4825">
        <w:rPr>
          <w:color w:val="auto"/>
          <w:sz w:val="28"/>
          <w:szCs w:val="28"/>
        </w:rPr>
        <w:t>незалежності</w:t>
      </w:r>
      <w:proofErr w:type="spellEnd"/>
      <w:r w:rsidRPr="007F4825">
        <w:rPr>
          <w:color w:val="auto"/>
          <w:sz w:val="28"/>
          <w:szCs w:val="28"/>
        </w:rPr>
        <w:t>;</w:t>
      </w:r>
    </w:p>
    <w:p w14:paraId="1B590025" w14:textId="77777777" w:rsidR="007F4825" w:rsidRPr="007F4825" w:rsidRDefault="007F4825" w:rsidP="006B1A1D">
      <w:pPr>
        <w:numPr>
          <w:ilvl w:val="0"/>
          <w:numId w:val="85"/>
        </w:numPr>
        <w:spacing w:before="100" w:beforeAutospacing="1" w:after="100" w:afterAutospacing="1" w:line="240" w:lineRule="auto"/>
        <w:rPr>
          <w:color w:val="auto"/>
          <w:sz w:val="28"/>
          <w:szCs w:val="28"/>
        </w:rPr>
      </w:pPr>
      <w:proofErr w:type="spellStart"/>
      <w:r w:rsidRPr="007F4825">
        <w:rPr>
          <w:color w:val="auto"/>
          <w:sz w:val="28"/>
          <w:szCs w:val="28"/>
        </w:rPr>
        <w:t>наявність</w:t>
      </w:r>
      <w:proofErr w:type="spellEnd"/>
      <w:r w:rsidRPr="007F4825">
        <w:rPr>
          <w:color w:val="auto"/>
          <w:sz w:val="28"/>
          <w:szCs w:val="28"/>
        </w:rPr>
        <w:t xml:space="preserve"> </w:t>
      </w:r>
      <w:proofErr w:type="spellStart"/>
      <w:r w:rsidRPr="007F4825">
        <w:rPr>
          <w:color w:val="auto"/>
          <w:sz w:val="28"/>
          <w:szCs w:val="28"/>
        </w:rPr>
        <w:t>необхідних</w:t>
      </w:r>
      <w:proofErr w:type="spellEnd"/>
      <w:r w:rsidRPr="007F4825">
        <w:rPr>
          <w:color w:val="auto"/>
          <w:sz w:val="28"/>
          <w:szCs w:val="28"/>
        </w:rPr>
        <w:t xml:space="preserve">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ресурсів</w:t>
      </w:r>
      <w:proofErr w:type="spellEnd"/>
      <w:r w:rsidRPr="007F4825">
        <w:rPr>
          <w:color w:val="auto"/>
          <w:sz w:val="28"/>
          <w:szCs w:val="28"/>
        </w:rPr>
        <w:t>.</w:t>
      </w:r>
    </w:p>
    <w:p w14:paraId="40674E9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дає</w:t>
      </w:r>
      <w:proofErr w:type="spellEnd"/>
      <w:r w:rsidRPr="007F4825">
        <w:rPr>
          <w:color w:val="auto"/>
          <w:sz w:val="28"/>
          <w:szCs w:val="28"/>
        </w:rPr>
        <w:t xml:space="preserve"> </w:t>
      </w:r>
      <w:proofErr w:type="spellStart"/>
      <w:r w:rsidRPr="007F4825">
        <w:rPr>
          <w:color w:val="auto"/>
          <w:sz w:val="28"/>
          <w:szCs w:val="28"/>
        </w:rPr>
        <w:t>змогу</w:t>
      </w:r>
      <w:proofErr w:type="spellEnd"/>
      <w:r w:rsidRPr="007F4825">
        <w:rPr>
          <w:color w:val="auto"/>
          <w:sz w:val="28"/>
          <w:szCs w:val="28"/>
        </w:rPr>
        <w:t xml:space="preserve">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аудитор </w:t>
      </w:r>
      <w:proofErr w:type="spellStart"/>
      <w:r w:rsidRPr="007F4825">
        <w:rPr>
          <w:color w:val="auto"/>
          <w:sz w:val="28"/>
          <w:szCs w:val="28"/>
        </w:rPr>
        <w:t>належним</w:t>
      </w:r>
      <w:proofErr w:type="spellEnd"/>
      <w:r w:rsidRPr="007F4825">
        <w:rPr>
          <w:color w:val="auto"/>
          <w:sz w:val="28"/>
          <w:szCs w:val="28"/>
        </w:rPr>
        <w:t xml:space="preserve"> чином </w:t>
      </w:r>
      <w:proofErr w:type="spellStart"/>
      <w:r w:rsidRPr="007F4825">
        <w:rPr>
          <w:color w:val="auto"/>
          <w:sz w:val="28"/>
          <w:szCs w:val="28"/>
        </w:rPr>
        <w:t>виконати</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та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немає</w:t>
      </w:r>
      <w:proofErr w:type="spellEnd"/>
      <w:r w:rsidRPr="007F4825">
        <w:rPr>
          <w:color w:val="auto"/>
          <w:sz w:val="28"/>
          <w:szCs w:val="28"/>
        </w:rPr>
        <w:t xml:space="preserve"> </w:t>
      </w:r>
      <w:proofErr w:type="spellStart"/>
      <w:r w:rsidRPr="007F4825">
        <w:rPr>
          <w:color w:val="auto"/>
          <w:sz w:val="28"/>
          <w:szCs w:val="28"/>
        </w:rPr>
        <w:t>неприйнятних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пов'язаних</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клієнтом</w:t>
      </w:r>
      <w:proofErr w:type="spellEnd"/>
      <w:r w:rsidRPr="007F4825">
        <w:rPr>
          <w:color w:val="auto"/>
          <w:sz w:val="28"/>
          <w:szCs w:val="28"/>
        </w:rPr>
        <w:t>.</w:t>
      </w:r>
    </w:p>
    <w:p w14:paraId="563E5403"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5.2. </w:t>
      </w:r>
      <w:proofErr w:type="spellStart"/>
      <w:r w:rsidRPr="007F4825">
        <w:rPr>
          <w:b/>
          <w:bCs/>
          <w:color w:val="auto"/>
          <w:sz w:val="28"/>
          <w:szCs w:val="28"/>
        </w:rPr>
        <w:t>Перевірка</w:t>
      </w:r>
      <w:proofErr w:type="spellEnd"/>
      <w:r w:rsidRPr="007F4825">
        <w:rPr>
          <w:b/>
          <w:bCs/>
          <w:color w:val="auto"/>
          <w:sz w:val="28"/>
          <w:szCs w:val="28"/>
        </w:rPr>
        <w:t xml:space="preserve"> </w:t>
      </w:r>
      <w:proofErr w:type="spellStart"/>
      <w:r w:rsidRPr="007F4825">
        <w:rPr>
          <w:b/>
          <w:bCs/>
          <w:color w:val="auto"/>
          <w:sz w:val="28"/>
          <w:szCs w:val="28"/>
        </w:rPr>
        <w:t>незалежності</w:t>
      </w:r>
      <w:proofErr w:type="spellEnd"/>
    </w:p>
    <w:p w14:paraId="3029E58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Незалежність</w:t>
      </w:r>
      <w:proofErr w:type="spellEnd"/>
      <w:r w:rsidRPr="007F4825">
        <w:rPr>
          <w:color w:val="auto"/>
          <w:sz w:val="28"/>
          <w:szCs w:val="28"/>
        </w:rPr>
        <w:t xml:space="preserve"> є </w:t>
      </w:r>
      <w:proofErr w:type="spellStart"/>
      <w:r w:rsidRPr="007F4825">
        <w:rPr>
          <w:color w:val="auto"/>
          <w:sz w:val="28"/>
          <w:szCs w:val="28"/>
        </w:rPr>
        <w:t>однією</w:t>
      </w:r>
      <w:proofErr w:type="spellEnd"/>
      <w:r w:rsidRPr="007F4825">
        <w:rPr>
          <w:color w:val="auto"/>
          <w:sz w:val="28"/>
          <w:szCs w:val="28"/>
        </w:rPr>
        <w:t xml:space="preserve"> з </w:t>
      </w:r>
      <w:proofErr w:type="spellStart"/>
      <w:r w:rsidRPr="007F4825">
        <w:rPr>
          <w:color w:val="auto"/>
          <w:sz w:val="28"/>
          <w:szCs w:val="28"/>
        </w:rPr>
        <w:t>ключових</w:t>
      </w:r>
      <w:proofErr w:type="spellEnd"/>
      <w:r w:rsidRPr="007F4825">
        <w:rPr>
          <w:color w:val="auto"/>
          <w:sz w:val="28"/>
          <w:szCs w:val="28"/>
        </w:rPr>
        <w:t xml:space="preserve"> умов </w:t>
      </w:r>
      <w:proofErr w:type="spellStart"/>
      <w:r w:rsidRPr="007F4825">
        <w:rPr>
          <w:color w:val="auto"/>
          <w:sz w:val="28"/>
          <w:szCs w:val="28"/>
        </w:rPr>
        <w:t>проведення</w:t>
      </w:r>
      <w:proofErr w:type="spellEnd"/>
      <w:r w:rsidRPr="007F4825">
        <w:rPr>
          <w:color w:val="auto"/>
          <w:sz w:val="28"/>
          <w:szCs w:val="28"/>
        </w:rPr>
        <w:t xml:space="preserve">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5257889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Загрозу</w:t>
      </w:r>
      <w:proofErr w:type="spellEnd"/>
      <w:r w:rsidRPr="007F4825">
        <w:rPr>
          <w:color w:val="auto"/>
          <w:sz w:val="28"/>
          <w:szCs w:val="28"/>
        </w:rPr>
        <w:t xml:space="preserve"> </w:t>
      </w:r>
      <w:proofErr w:type="spellStart"/>
      <w:r w:rsidRPr="007F4825">
        <w:rPr>
          <w:color w:val="auto"/>
          <w:sz w:val="28"/>
          <w:szCs w:val="28"/>
        </w:rPr>
        <w:t>незалежності</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створювати</w:t>
      </w:r>
      <w:proofErr w:type="spellEnd"/>
      <w:r w:rsidRPr="007F4825">
        <w:rPr>
          <w:color w:val="auto"/>
          <w:sz w:val="28"/>
          <w:szCs w:val="28"/>
        </w:rPr>
        <w:t>:</w:t>
      </w:r>
    </w:p>
    <w:p w14:paraId="031F0DAD" w14:textId="77777777" w:rsidR="007F4825" w:rsidRPr="007F4825" w:rsidRDefault="007F4825" w:rsidP="006B1A1D">
      <w:pPr>
        <w:numPr>
          <w:ilvl w:val="0"/>
          <w:numId w:val="86"/>
        </w:numPr>
        <w:spacing w:before="100" w:beforeAutospacing="1" w:after="100" w:afterAutospacing="1" w:line="240" w:lineRule="auto"/>
        <w:rPr>
          <w:color w:val="auto"/>
          <w:sz w:val="28"/>
          <w:szCs w:val="28"/>
        </w:rPr>
      </w:pP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зацікавленість</w:t>
      </w:r>
      <w:proofErr w:type="spellEnd"/>
      <w:r w:rsidRPr="007F4825">
        <w:rPr>
          <w:color w:val="auto"/>
          <w:sz w:val="28"/>
          <w:szCs w:val="28"/>
        </w:rPr>
        <w:t xml:space="preserve"> аудитора в діяльності </w:t>
      </w:r>
      <w:proofErr w:type="spellStart"/>
      <w:r w:rsidRPr="007F4825">
        <w:rPr>
          <w:color w:val="auto"/>
          <w:sz w:val="28"/>
          <w:szCs w:val="28"/>
        </w:rPr>
        <w:t>клієнта</w:t>
      </w:r>
      <w:proofErr w:type="spellEnd"/>
      <w:r w:rsidRPr="007F4825">
        <w:rPr>
          <w:color w:val="auto"/>
          <w:sz w:val="28"/>
          <w:szCs w:val="28"/>
        </w:rPr>
        <w:t>;</w:t>
      </w:r>
    </w:p>
    <w:p w14:paraId="595C6802" w14:textId="77777777" w:rsidR="007F4825" w:rsidRPr="007F4825" w:rsidRDefault="007F4825" w:rsidP="006B1A1D">
      <w:pPr>
        <w:numPr>
          <w:ilvl w:val="0"/>
          <w:numId w:val="86"/>
        </w:numPr>
        <w:spacing w:before="100" w:beforeAutospacing="1" w:after="100" w:afterAutospacing="1" w:line="240" w:lineRule="auto"/>
        <w:rPr>
          <w:color w:val="auto"/>
          <w:sz w:val="28"/>
          <w:szCs w:val="28"/>
        </w:rPr>
      </w:pPr>
      <w:proofErr w:type="spellStart"/>
      <w:r w:rsidRPr="007F4825">
        <w:rPr>
          <w:color w:val="auto"/>
          <w:sz w:val="28"/>
          <w:szCs w:val="28"/>
        </w:rPr>
        <w:t>близькі</w:t>
      </w:r>
      <w:proofErr w:type="spellEnd"/>
      <w:r w:rsidRPr="007F4825">
        <w:rPr>
          <w:color w:val="auto"/>
          <w:sz w:val="28"/>
          <w:szCs w:val="28"/>
        </w:rPr>
        <w:t xml:space="preserve"> </w:t>
      </w:r>
      <w:proofErr w:type="spellStart"/>
      <w:r w:rsidRPr="007F4825">
        <w:rPr>
          <w:color w:val="auto"/>
          <w:sz w:val="28"/>
          <w:szCs w:val="28"/>
        </w:rPr>
        <w:t>особисті</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сімейні</w:t>
      </w:r>
      <w:proofErr w:type="spellEnd"/>
      <w:r w:rsidRPr="007F4825">
        <w:rPr>
          <w:color w:val="auto"/>
          <w:sz w:val="28"/>
          <w:szCs w:val="28"/>
        </w:rPr>
        <w:t xml:space="preserve"> </w:t>
      </w:r>
      <w:proofErr w:type="spellStart"/>
      <w:r w:rsidRPr="007F4825">
        <w:rPr>
          <w:color w:val="auto"/>
          <w:sz w:val="28"/>
          <w:szCs w:val="28"/>
        </w:rPr>
        <w:t>зв'язки</w:t>
      </w:r>
      <w:proofErr w:type="spellEnd"/>
      <w:r w:rsidRPr="007F4825">
        <w:rPr>
          <w:color w:val="auto"/>
          <w:sz w:val="28"/>
          <w:szCs w:val="28"/>
        </w:rPr>
        <w:t xml:space="preserve"> з </w:t>
      </w:r>
      <w:proofErr w:type="spellStart"/>
      <w:r w:rsidRPr="007F4825">
        <w:rPr>
          <w:color w:val="auto"/>
          <w:sz w:val="28"/>
          <w:szCs w:val="28"/>
        </w:rPr>
        <w:t>керівництвом</w:t>
      </w:r>
      <w:proofErr w:type="spellEnd"/>
      <w:r w:rsidRPr="007F4825">
        <w:rPr>
          <w:color w:val="auto"/>
          <w:sz w:val="28"/>
          <w:szCs w:val="28"/>
        </w:rPr>
        <w:t>;</w:t>
      </w:r>
    </w:p>
    <w:p w14:paraId="490EFD7A" w14:textId="77777777" w:rsidR="007F4825" w:rsidRPr="007F4825" w:rsidRDefault="007F4825" w:rsidP="006B1A1D">
      <w:pPr>
        <w:numPr>
          <w:ilvl w:val="0"/>
          <w:numId w:val="86"/>
        </w:numPr>
        <w:spacing w:before="100" w:beforeAutospacing="1" w:after="100" w:afterAutospacing="1" w:line="240" w:lineRule="auto"/>
        <w:rPr>
          <w:color w:val="auto"/>
          <w:sz w:val="28"/>
          <w:szCs w:val="28"/>
        </w:rPr>
      </w:pPr>
      <w:proofErr w:type="spellStart"/>
      <w:r w:rsidRPr="007F4825">
        <w:rPr>
          <w:color w:val="auto"/>
          <w:sz w:val="28"/>
          <w:szCs w:val="28"/>
        </w:rPr>
        <w:t>тривалі</w:t>
      </w:r>
      <w:proofErr w:type="spellEnd"/>
      <w:r w:rsidRPr="007F4825">
        <w:rPr>
          <w:color w:val="auto"/>
          <w:sz w:val="28"/>
          <w:szCs w:val="28"/>
        </w:rPr>
        <w:t xml:space="preserve"> </w:t>
      </w:r>
      <w:proofErr w:type="spellStart"/>
      <w:r w:rsidRPr="007F4825">
        <w:rPr>
          <w:color w:val="auto"/>
          <w:sz w:val="28"/>
          <w:szCs w:val="28"/>
        </w:rPr>
        <w:t>професійні</w:t>
      </w:r>
      <w:proofErr w:type="spellEnd"/>
      <w:r w:rsidRPr="007F4825">
        <w:rPr>
          <w:color w:val="auto"/>
          <w:sz w:val="28"/>
          <w:szCs w:val="28"/>
        </w:rPr>
        <w:t xml:space="preserve"> </w:t>
      </w:r>
      <w:proofErr w:type="spellStart"/>
      <w:r w:rsidRPr="007F4825">
        <w:rPr>
          <w:color w:val="auto"/>
          <w:sz w:val="28"/>
          <w:szCs w:val="28"/>
        </w:rPr>
        <w:t>відносини</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знизити</w:t>
      </w:r>
      <w:proofErr w:type="spellEnd"/>
      <w:r w:rsidRPr="007F4825">
        <w:rPr>
          <w:color w:val="auto"/>
          <w:sz w:val="28"/>
          <w:szCs w:val="28"/>
        </w:rPr>
        <w:t xml:space="preserve"> </w:t>
      </w:r>
      <w:proofErr w:type="spellStart"/>
      <w:r w:rsidRPr="007F4825">
        <w:rPr>
          <w:color w:val="auto"/>
          <w:sz w:val="28"/>
          <w:szCs w:val="28"/>
        </w:rPr>
        <w:t>об'єктивність</w:t>
      </w:r>
      <w:proofErr w:type="spellEnd"/>
      <w:r w:rsidRPr="007F4825">
        <w:rPr>
          <w:color w:val="auto"/>
          <w:sz w:val="28"/>
          <w:szCs w:val="28"/>
        </w:rPr>
        <w:t>;</w:t>
      </w:r>
    </w:p>
    <w:p w14:paraId="5F1F1F9D" w14:textId="77777777" w:rsidR="007F4825" w:rsidRPr="007F4825" w:rsidRDefault="007F4825" w:rsidP="006B1A1D">
      <w:pPr>
        <w:numPr>
          <w:ilvl w:val="0"/>
          <w:numId w:val="86"/>
        </w:numPr>
        <w:spacing w:before="100" w:beforeAutospacing="1" w:after="100" w:afterAutospacing="1" w:line="240" w:lineRule="auto"/>
        <w:rPr>
          <w:color w:val="auto"/>
          <w:sz w:val="28"/>
          <w:szCs w:val="28"/>
        </w:rPr>
      </w:pPr>
      <w:proofErr w:type="spellStart"/>
      <w:r w:rsidRPr="007F4825">
        <w:rPr>
          <w:color w:val="auto"/>
          <w:sz w:val="28"/>
          <w:szCs w:val="28"/>
        </w:rPr>
        <w:t>виконання</w:t>
      </w:r>
      <w:proofErr w:type="spellEnd"/>
      <w:r w:rsidRPr="007F4825">
        <w:rPr>
          <w:color w:val="auto"/>
          <w:sz w:val="28"/>
          <w:szCs w:val="28"/>
        </w:rPr>
        <w:t xml:space="preserve"> аудитором </w:t>
      </w:r>
      <w:proofErr w:type="spellStart"/>
      <w:r w:rsidRPr="007F4825">
        <w:rPr>
          <w:color w:val="auto"/>
          <w:sz w:val="28"/>
          <w:szCs w:val="28"/>
        </w:rPr>
        <w:t>управлінських</w:t>
      </w:r>
      <w:proofErr w:type="spellEnd"/>
      <w:r w:rsidRPr="007F4825">
        <w:rPr>
          <w:color w:val="auto"/>
          <w:sz w:val="28"/>
          <w:szCs w:val="28"/>
        </w:rPr>
        <w:t xml:space="preserve"> </w:t>
      </w:r>
      <w:proofErr w:type="spellStart"/>
      <w:r w:rsidRPr="007F4825">
        <w:rPr>
          <w:color w:val="auto"/>
          <w:sz w:val="28"/>
          <w:szCs w:val="28"/>
        </w:rPr>
        <w:t>функцій</w:t>
      </w:r>
      <w:proofErr w:type="spellEnd"/>
      <w:r w:rsidRPr="007F4825">
        <w:rPr>
          <w:color w:val="auto"/>
          <w:sz w:val="28"/>
          <w:szCs w:val="28"/>
        </w:rPr>
        <w:t xml:space="preserve"> </w:t>
      </w:r>
      <w:proofErr w:type="spellStart"/>
      <w:r w:rsidRPr="007F4825">
        <w:rPr>
          <w:color w:val="auto"/>
          <w:sz w:val="28"/>
          <w:szCs w:val="28"/>
        </w:rPr>
        <w:t>клієнта</w:t>
      </w:r>
      <w:proofErr w:type="spellEnd"/>
      <w:r w:rsidRPr="007F4825">
        <w:rPr>
          <w:color w:val="auto"/>
          <w:sz w:val="28"/>
          <w:szCs w:val="28"/>
        </w:rPr>
        <w:t>;</w:t>
      </w:r>
    </w:p>
    <w:p w14:paraId="480CB243" w14:textId="77777777" w:rsidR="007F4825" w:rsidRPr="007F4825" w:rsidRDefault="007F4825" w:rsidP="006B1A1D">
      <w:pPr>
        <w:numPr>
          <w:ilvl w:val="0"/>
          <w:numId w:val="86"/>
        </w:numPr>
        <w:spacing w:before="100" w:beforeAutospacing="1" w:after="100" w:afterAutospacing="1" w:line="240" w:lineRule="auto"/>
        <w:rPr>
          <w:color w:val="auto"/>
          <w:sz w:val="28"/>
          <w:szCs w:val="28"/>
        </w:rPr>
      </w:pPr>
      <w:proofErr w:type="spellStart"/>
      <w:r w:rsidRPr="007F4825">
        <w:rPr>
          <w:color w:val="auto"/>
          <w:sz w:val="28"/>
          <w:szCs w:val="28"/>
        </w:rPr>
        <w:t>надмірна</w:t>
      </w:r>
      <w:proofErr w:type="spellEnd"/>
      <w:r w:rsidRPr="007F4825">
        <w:rPr>
          <w:color w:val="auto"/>
          <w:sz w:val="28"/>
          <w:szCs w:val="28"/>
        </w:rPr>
        <w:t xml:space="preserve"> </w:t>
      </w:r>
      <w:proofErr w:type="spellStart"/>
      <w:r w:rsidRPr="007F4825">
        <w:rPr>
          <w:color w:val="auto"/>
          <w:sz w:val="28"/>
          <w:szCs w:val="28"/>
        </w:rPr>
        <w:t>залежність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доходів</w:t>
      </w:r>
      <w:proofErr w:type="spellEnd"/>
      <w:r w:rsidRPr="007F4825">
        <w:rPr>
          <w:color w:val="auto"/>
          <w:sz w:val="28"/>
          <w:szCs w:val="28"/>
        </w:rPr>
        <w:t xml:space="preserve">,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одного </w:t>
      </w:r>
      <w:proofErr w:type="spellStart"/>
      <w:r w:rsidRPr="007F4825">
        <w:rPr>
          <w:color w:val="auto"/>
          <w:sz w:val="28"/>
          <w:szCs w:val="28"/>
        </w:rPr>
        <w:t>клієнта</w:t>
      </w:r>
      <w:proofErr w:type="spellEnd"/>
      <w:r w:rsidRPr="007F4825">
        <w:rPr>
          <w:color w:val="auto"/>
          <w:sz w:val="28"/>
          <w:szCs w:val="28"/>
        </w:rPr>
        <w:t>.</w:t>
      </w:r>
    </w:p>
    <w:p w14:paraId="2A1F8138"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повинен </w:t>
      </w:r>
      <w:proofErr w:type="spellStart"/>
      <w:r w:rsidRPr="007F4825">
        <w:rPr>
          <w:color w:val="auto"/>
          <w:sz w:val="28"/>
          <w:szCs w:val="28"/>
        </w:rPr>
        <w:t>ідентифікувати</w:t>
      </w:r>
      <w:proofErr w:type="spellEnd"/>
      <w:r w:rsidRPr="007F4825">
        <w:rPr>
          <w:color w:val="auto"/>
          <w:sz w:val="28"/>
          <w:szCs w:val="28"/>
        </w:rPr>
        <w:t xml:space="preserve"> та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загрози</w:t>
      </w:r>
      <w:proofErr w:type="spellEnd"/>
      <w:r w:rsidRPr="007F4825">
        <w:rPr>
          <w:color w:val="auto"/>
          <w:sz w:val="28"/>
          <w:szCs w:val="28"/>
        </w:rPr>
        <w:t xml:space="preserve"> </w:t>
      </w:r>
      <w:proofErr w:type="spellStart"/>
      <w:r w:rsidRPr="007F4825">
        <w:rPr>
          <w:color w:val="auto"/>
          <w:sz w:val="28"/>
          <w:szCs w:val="28"/>
        </w:rPr>
        <w:t>незалежності</w:t>
      </w:r>
      <w:proofErr w:type="spellEnd"/>
      <w:r w:rsidRPr="007F4825">
        <w:rPr>
          <w:color w:val="auto"/>
          <w:sz w:val="28"/>
          <w:szCs w:val="28"/>
        </w:rPr>
        <w:t xml:space="preserve"> й </w:t>
      </w:r>
      <w:proofErr w:type="spellStart"/>
      <w:r w:rsidRPr="007F4825">
        <w:rPr>
          <w:color w:val="auto"/>
          <w:sz w:val="28"/>
          <w:szCs w:val="28"/>
        </w:rPr>
        <w:t>застосувати</w:t>
      </w:r>
      <w:proofErr w:type="spellEnd"/>
      <w:r w:rsidRPr="007F4825">
        <w:rPr>
          <w:color w:val="auto"/>
          <w:sz w:val="28"/>
          <w:szCs w:val="28"/>
        </w:rPr>
        <w:t xml:space="preserve"> </w:t>
      </w:r>
      <w:proofErr w:type="spellStart"/>
      <w:r w:rsidRPr="007F4825">
        <w:rPr>
          <w:color w:val="auto"/>
          <w:sz w:val="28"/>
          <w:szCs w:val="28"/>
        </w:rPr>
        <w:t>належні</w:t>
      </w:r>
      <w:proofErr w:type="spellEnd"/>
      <w:r w:rsidRPr="007F4825">
        <w:rPr>
          <w:color w:val="auto"/>
          <w:sz w:val="28"/>
          <w:szCs w:val="28"/>
        </w:rPr>
        <w:t xml:space="preserve"> заходи </w:t>
      </w:r>
      <w:proofErr w:type="spellStart"/>
      <w:r w:rsidRPr="007F4825">
        <w:rPr>
          <w:color w:val="auto"/>
          <w:sz w:val="28"/>
          <w:szCs w:val="28"/>
        </w:rPr>
        <w:t>реагування</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допускається</w:t>
      </w:r>
      <w:proofErr w:type="spellEnd"/>
      <w:r w:rsidRPr="007F4825">
        <w:rPr>
          <w:color w:val="auto"/>
          <w:sz w:val="28"/>
          <w:szCs w:val="28"/>
        </w:rPr>
        <w:t xml:space="preserve"> </w:t>
      </w:r>
      <w:proofErr w:type="spellStart"/>
      <w:r w:rsidRPr="007F4825">
        <w:rPr>
          <w:color w:val="auto"/>
          <w:sz w:val="28"/>
          <w:szCs w:val="28"/>
        </w:rPr>
        <w:t>професійними</w:t>
      </w:r>
      <w:proofErr w:type="spellEnd"/>
      <w:r w:rsidRPr="007F4825">
        <w:rPr>
          <w:color w:val="auto"/>
          <w:sz w:val="28"/>
          <w:szCs w:val="28"/>
        </w:rPr>
        <w:t xml:space="preserve"> </w:t>
      </w:r>
      <w:proofErr w:type="spellStart"/>
      <w:r w:rsidRPr="007F4825">
        <w:rPr>
          <w:color w:val="auto"/>
          <w:sz w:val="28"/>
          <w:szCs w:val="28"/>
        </w:rPr>
        <w:t>вимогами</w:t>
      </w:r>
      <w:proofErr w:type="spellEnd"/>
      <w:r w:rsidRPr="007F4825">
        <w:rPr>
          <w:color w:val="auto"/>
          <w:sz w:val="28"/>
          <w:szCs w:val="28"/>
        </w:rPr>
        <w:t xml:space="preserve">. За </w:t>
      </w:r>
      <w:proofErr w:type="spellStart"/>
      <w:r w:rsidRPr="007F4825">
        <w:rPr>
          <w:color w:val="auto"/>
          <w:sz w:val="28"/>
          <w:szCs w:val="28"/>
        </w:rPr>
        <w:t>неприйнятної</w:t>
      </w:r>
      <w:proofErr w:type="spellEnd"/>
      <w:r w:rsidRPr="007F4825">
        <w:rPr>
          <w:color w:val="auto"/>
          <w:sz w:val="28"/>
          <w:szCs w:val="28"/>
        </w:rPr>
        <w:t xml:space="preserve"> </w:t>
      </w:r>
      <w:proofErr w:type="spellStart"/>
      <w:r w:rsidRPr="007F4825">
        <w:rPr>
          <w:color w:val="auto"/>
          <w:sz w:val="28"/>
          <w:szCs w:val="28"/>
        </w:rPr>
        <w:t>загрози</w:t>
      </w:r>
      <w:proofErr w:type="spellEnd"/>
      <w:r w:rsidRPr="007F4825">
        <w:rPr>
          <w:color w:val="auto"/>
          <w:sz w:val="28"/>
          <w:szCs w:val="28"/>
        </w:rPr>
        <w:t xml:space="preserve">, яку </w:t>
      </w:r>
      <w:proofErr w:type="spellStart"/>
      <w:r w:rsidRPr="007F4825">
        <w:rPr>
          <w:color w:val="auto"/>
          <w:sz w:val="28"/>
          <w:szCs w:val="28"/>
        </w:rPr>
        <w:t>неможливо</w:t>
      </w:r>
      <w:proofErr w:type="spellEnd"/>
      <w:r w:rsidRPr="007F4825">
        <w:rPr>
          <w:color w:val="auto"/>
          <w:sz w:val="28"/>
          <w:szCs w:val="28"/>
        </w:rPr>
        <w:t xml:space="preserve"> </w:t>
      </w:r>
      <w:proofErr w:type="spellStart"/>
      <w:r w:rsidRPr="007F4825">
        <w:rPr>
          <w:color w:val="auto"/>
          <w:sz w:val="28"/>
          <w:szCs w:val="28"/>
        </w:rPr>
        <w:t>усунути</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знизити</w:t>
      </w:r>
      <w:proofErr w:type="spellEnd"/>
      <w:r w:rsidRPr="007F4825">
        <w:rPr>
          <w:color w:val="auto"/>
          <w:sz w:val="28"/>
          <w:szCs w:val="28"/>
        </w:rPr>
        <w:t xml:space="preserve"> до </w:t>
      </w:r>
      <w:proofErr w:type="spellStart"/>
      <w:r w:rsidRPr="007F4825">
        <w:rPr>
          <w:color w:val="auto"/>
          <w:sz w:val="28"/>
          <w:szCs w:val="28"/>
        </w:rPr>
        <w:t>прийнятного</w:t>
      </w:r>
      <w:proofErr w:type="spellEnd"/>
      <w:r w:rsidRPr="007F4825">
        <w:rPr>
          <w:color w:val="auto"/>
          <w:sz w:val="28"/>
          <w:szCs w:val="28"/>
        </w:rPr>
        <w:t xml:space="preserve"> </w:t>
      </w:r>
      <w:proofErr w:type="spellStart"/>
      <w:r w:rsidRPr="007F4825">
        <w:rPr>
          <w:color w:val="auto"/>
          <w:sz w:val="28"/>
          <w:szCs w:val="28"/>
        </w:rPr>
        <w:t>рівня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не </w:t>
      </w:r>
      <w:proofErr w:type="spellStart"/>
      <w:r w:rsidRPr="007F4825">
        <w:rPr>
          <w:color w:val="auto"/>
          <w:sz w:val="28"/>
          <w:szCs w:val="28"/>
        </w:rPr>
        <w:t>приймають</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припиняють</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застосовних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w:t>
      </w:r>
    </w:p>
    <w:p w14:paraId="15AD02C2"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5.3. </w:t>
      </w:r>
      <w:proofErr w:type="spellStart"/>
      <w:r w:rsidRPr="007F4825">
        <w:rPr>
          <w:b/>
          <w:bCs/>
          <w:color w:val="auto"/>
          <w:sz w:val="28"/>
          <w:szCs w:val="28"/>
        </w:rPr>
        <w:t>Погодження</w:t>
      </w:r>
      <w:proofErr w:type="spellEnd"/>
      <w:r w:rsidRPr="007F4825">
        <w:rPr>
          <w:b/>
          <w:bCs/>
          <w:color w:val="auto"/>
          <w:sz w:val="28"/>
          <w:szCs w:val="28"/>
        </w:rPr>
        <w:t xml:space="preserve"> умов аудиту</w:t>
      </w:r>
    </w:p>
    <w:p w14:paraId="294F95E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Умови</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w:t>
      </w:r>
      <w:proofErr w:type="spellStart"/>
      <w:r w:rsidRPr="007F4825">
        <w:rPr>
          <w:color w:val="auto"/>
          <w:sz w:val="28"/>
          <w:szCs w:val="28"/>
        </w:rPr>
        <w:t>мають</w:t>
      </w:r>
      <w:proofErr w:type="spellEnd"/>
      <w:r w:rsidRPr="007F4825">
        <w:rPr>
          <w:color w:val="auto"/>
          <w:sz w:val="28"/>
          <w:szCs w:val="28"/>
        </w:rPr>
        <w:t xml:space="preserve"> бути </w:t>
      </w:r>
      <w:proofErr w:type="spellStart"/>
      <w:r w:rsidRPr="007F4825">
        <w:rPr>
          <w:color w:val="auto"/>
          <w:sz w:val="28"/>
          <w:szCs w:val="28"/>
        </w:rPr>
        <w:t>зрозумілими</w:t>
      </w:r>
      <w:proofErr w:type="spellEnd"/>
      <w:r w:rsidRPr="007F4825">
        <w:rPr>
          <w:color w:val="auto"/>
          <w:sz w:val="28"/>
          <w:szCs w:val="28"/>
        </w:rPr>
        <w:t xml:space="preserve"> як аудитору, так і керівництву </w:t>
      </w:r>
      <w:proofErr w:type="spellStart"/>
      <w:r w:rsidRPr="007F4825">
        <w:rPr>
          <w:color w:val="auto"/>
          <w:sz w:val="28"/>
          <w:szCs w:val="28"/>
        </w:rPr>
        <w:t>підприємства</w:t>
      </w:r>
      <w:proofErr w:type="spellEnd"/>
      <w:r w:rsidRPr="007F4825">
        <w:rPr>
          <w:color w:val="auto"/>
          <w:sz w:val="28"/>
          <w:szCs w:val="28"/>
        </w:rPr>
        <w:t>.</w:t>
      </w:r>
    </w:p>
    <w:p w14:paraId="6D36BF6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Зазвичай</w:t>
      </w:r>
      <w:proofErr w:type="spellEnd"/>
      <w:r w:rsidRPr="007F4825">
        <w:rPr>
          <w:color w:val="auto"/>
          <w:sz w:val="28"/>
          <w:szCs w:val="28"/>
        </w:rPr>
        <w:t xml:space="preserve"> документально </w:t>
      </w:r>
      <w:proofErr w:type="spellStart"/>
      <w:r w:rsidRPr="007F4825">
        <w:rPr>
          <w:color w:val="auto"/>
          <w:sz w:val="28"/>
          <w:szCs w:val="28"/>
        </w:rPr>
        <w:t>погоджують</w:t>
      </w:r>
      <w:proofErr w:type="spellEnd"/>
      <w:r w:rsidRPr="007F4825">
        <w:rPr>
          <w:color w:val="auto"/>
          <w:sz w:val="28"/>
          <w:szCs w:val="28"/>
        </w:rPr>
        <w:t>:</w:t>
      </w:r>
    </w:p>
    <w:p w14:paraId="685A596A" w14:textId="77777777" w:rsidR="007F4825" w:rsidRPr="007F4825" w:rsidRDefault="007F4825" w:rsidP="006B1A1D">
      <w:pPr>
        <w:numPr>
          <w:ilvl w:val="0"/>
          <w:numId w:val="87"/>
        </w:numPr>
        <w:spacing w:before="100" w:beforeAutospacing="1" w:after="100" w:afterAutospacing="1" w:line="240" w:lineRule="auto"/>
        <w:rPr>
          <w:color w:val="auto"/>
          <w:sz w:val="28"/>
          <w:szCs w:val="28"/>
        </w:rPr>
      </w:pPr>
      <w:r w:rsidRPr="007F4825">
        <w:rPr>
          <w:color w:val="auto"/>
          <w:sz w:val="28"/>
          <w:szCs w:val="28"/>
        </w:rPr>
        <w:t xml:space="preserve">мету та </w:t>
      </w:r>
      <w:proofErr w:type="spellStart"/>
      <w:r w:rsidRPr="007F4825">
        <w:rPr>
          <w:color w:val="auto"/>
          <w:sz w:val="28"/>
          <w:szCs w:val="28"/>
        </w:rPr>
        <w:t>обсяг</w:t>
      </w:r>
      <w:proofErr w:type="spellEnd"/>
      <w:r w:rsidRPr="007F4825">
        <w:rPr>
          <w:color w:val="auto"/>
          <w:sz w:val="28"/>
          <w:szCs w:val="28"/>
        </w:rPr>
        <w:t xml:space="preserve"> аудиту;</w:t>
      </w:r>
    </w:p>
    <w:p w14:paraId="6D2526EC" w14:textId="77777777" w:rsidR="007F4825" w:rsidRPr="007F4825" w:rsidRDefault="007F4825" w:rsidP="006B1A1D">
      <w:pPr>
        <w:numPr>
          <w:ilvl w:val="0"/>
          <w:numId w:val="87"/>
        </w:numPr>
        <w:spacing w:before="100" w:beforeAutospacing="1" w:after="100" w:afterAutospacing="1" w:line="240" w:lineRule="auto"/>
        <w:rPr>
          <w:color w:val="auto"/>
          <w:sz w:val="28"/>
          <w:szCs w:val="28"/>
        </w:rPr>
      </w:pPr>
      <w:proofErr w:type="spellStart"/>
      <w:r w:rsidRPr="007F4825">
        <w:rPr>
          <w:color w:val="auto"/>
          <w:sz w:val="28"/>
          <w:szCs w:val="28"/>
        </w:rPr>
        <w:t>відповідальність</w:t>
      </w:r>
      <w:proofErr w:type="spellEnd"/>
      <w:r w:rsidRPr="007F4825">
        <w:rPr>
          <w:color w:val="auto"/>
          <w:sz w:val="28"/>
          <w:szCs w:val="28"/>
        </w:rPr>
        <w:t xml:space="preserve"> аудитора;</w:t>
      </w:r>
    </w:p>
    <w:p w14:paraId="45532FC2" w14:textId="77777777" w:rsidR="007F4825" w:rsidRPr="007F4825" w:rsidRDefault="007F4825" w:rsidP="006B1A1D">
      <w:pPr>
        <w:numPr>
          <w:ilvl w:val="0"/>
          <w:numId w:val="87"/>
        </w:numPr>
        <w:spacing w:before="100" w:beforeAutospacing="1" w:after="100" w:afterAutospacing="1" w:line="240" w:lineRule="auto"/>
        <w:rPr>
          <w:color w:val="auto"/>
          <w:sz w:val="28"/>
          <w:szCs w:val="28"/>
        </w:rPr>
      </w:pPr>
      <w:proofErr w:type="spellStart"/>
      <w:r w:rsidRPr="007F4825">
        <w:rPr>
          <w:color w:val="auto"/>
          <w:sz w:val="28"/>
          <w:szCs w:val="28"/>
        </w:rPr>
        <w:t>відповідальність</w:t>
      </w:r>
      <w:proofErr w:type="spellEnd"/>
      <w:r w:rsidRPr="007F4825">
        <w:rPr>
          <w:color w:val="auto"/>
          <w:sz w:val="28"/>
          <w:szCs w:val="28"/>
        </w:rPr>
        <w:t xml:space="preserve"> </w:t>
      </w:r>
      <w:proofErr w:type="spellStart"/>
      <w:r w:rsidRPr="007F4825">
        <w:rPr>
          <w:color w:val="auto"/>
          <w:sz w:val="28"/>
          <w:szCs w:val="28"/>
        </w:rPr>
        <w:t>керівництва</w:t>
      </w:r>
      <w:proofErr w:type="spellEnd"/>
      <w:r w:rsidRPr="007F4825">
        <w:rPr>
          <w:color w:val="auto"/>
          <w:sz w:val="28"/>
          <w:szCs w:val="28"/>
        </w:rPr>
        <w:t xml:space="preserve"> за </w:t>
      </w:r>
      <w:proofErr w:type="spellStart"/>
      <w:r w:rsidRPr="007F4825">
        <w:rPr>
          <w:color w:val="auto"/>
          <w:sz w:val="28"/>
          <w:szCs w:val="28"/>
        </w:rPr>
        <w:t>фінансову</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w:t>
      </w:r>
    </w:p>
    <w:p w14:paraId="235C016A" w14:textId="77777777" w:rsidR="007F4825" w:rsidRPr="007F4825" w:rsidRDefault="007F4825" w:rsidP="006B1A1D">
      <w:pPr>
        <w:numPr>
          <w:ilvl w:val="0"/>
          <w:numId w:val="87"/>
        </w:numPr>
        <w:spacing w:before="100" w:beforeAutospacing="1" w:after="100" w:afterAutospacing="1" w:line="240" w:lineRule="auto"/>
        <w:rPr>
          <w:color w:val="auto"/>
          <w:sz w:val="28"/>
          <w:szCs w:val="28"/>
        </w:rPr>
      </w:pPr>
      <w:proofErr w:type="spellStart"/>
      <w:r w:rsidRPr="007F4825">
        <w:rPr>
          <w:color w:val="auto"/>
          <w:sz w:val="28"/>
          <w:szCs w:val="28"/>
        </w:rPr>
        <w:t>застосовну</w:t>
      </w:r>
      <w:proofErr w:type="spellEnd"/>
      <w:r w:rsidRPr="007F4825">
        <w:rPr>
          <w:color w:val="auto"/>
          <w:sz w:val="28"/>
          <w:szCs w:val="28"/>
        </w:rPr>
        <w:t xml:space="preserve"> </w:t>
      </w:r>
      <w:proofErr w:type="spellStart"/>
      <w:r w:rsidRPr="007F4825">
        <w:rPr>
          <w:color w:val="auto"/>
          <w:sz w:val="28"/>
          <w:szCs w:val="28"/>
        </w:rPr>
        <w:t>концептуальну</w:t>
      </w:r>
      <w:proofErr w:type="spellEnd"/>
      <w:r w:rsidRPr="007F4825">
        <w:rPr>
          <w:color w:val="auto"/>
          <w:sz w:val="28"/>
          <w:szCs w:val="28"/>
        </w:rPr>
        <w:t xml:space="preserve"> основу </w:t>
      </w:r>
      <w:proofErr w:type="spellStart"/>
      <w:r w:rsidRPr="007F4825">
        <w:rPr>
          <w:color w:val="auto"/>
          <w:sz w:val="28"/>
          <w:szCs w:val="28"/>
        </w:rPr>
        <w:t>фінансового</w:t>
      </w:r>
      <w:proofErr w:type="spellEnd"/>
      <w:r w:rsidRPr="007F4825">
        <w:rPr>
          <w:color w:val="auto"/>
          <w:sz w:val="28"/>
          <w:szCs w:val="28"/>
        </w:rPr>
        <w:t xml:space="preserve"> </w:t>
      </w:r>
      <w:proofErr w:type="spellStart"/>
      <w:r w:rsidRPr="007F4825">
        <w:rPr>
          <w:color w:val="auto"/>
          <w:sz w:val="28"/>
          <w:szCs w:val="28"/>
        </w:rPr>
        <w:t>звітування</w:t>
      </w:r>
      <w:proofErr w:type="spellEnd"/>
      <w:r w:rsidRPr="007F4825">
        <w:rPr>
          <w:color w:val="auto"/>
          <w:sz w:val="28"/>
          <w:szCs w:val="28"/>
        </w:rPr>
        <w:t>;</w:t>
      </w:r>
    </w:p>
    <w:p w14:paraId="1BAF147B" w14:textId="77777777" w:rsidR="007F4825" w:rsidRPr="007F4825" w:rsidRDefault="007F4825" w:rsidP="006B1A1D">
      <w:pPr>
        <w:numPr>
          <w:ilvl w:val="0"/>
          <w:numId w:val="87"/>
        </w:numPr>
        <w:spacing w:before="100" w:beforeAutospacing="1" w:after="100" w:afterAutospacing="1" w:line="240" w:lineRule="auto"/>
        <w:rPr>
          <w:color w:val="auto"/>
          <w:sz w:val="28"/>
          <w:szCs w:val="28"/>
        </w:rPr>
      </w:pPr>
      <w:proofErr w:type="spellStart"/>
      <w:r w:rsidRPr="007F4825">
        <w:rPr>
          <w:color w:val="auto"/>
          <w:sz w:val="28"/>
          <w:szCs w:val="28"/>
        </w:rPr>
        <w:t>очікувану</w:t>
      </w:r>
      <w:proofErr w:type="spellEnd"/>
      <w:r w:rsidRPr="007F4825">
        <w:rPr>
          <w:color w:val="auto"/>
          <w:sz w:val="28"/>
          <w:szCs w:val="28"/>
        </w:rPr>
        <w:t xml:space="preserve"> форму та </w:t>
      </w:r>
      <w:proofErr w:type="spellStart"/>
      <w:r w:rsidRPr="007F4825">
        <w:rPr>
          <w:color w:val="auto"/>
          <w:sz w:val="28"/>
          <w:szCs w:val="28"/>
        </w:rPr>
        <w:t>зміст</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звіту</w:t>
      </w:r>
      <w:proofErr w:type="spellEnd"/>
      <w:r w:rsidRPr="007F4825">
        <w:rPr>
          <w:color w:val="auto"/>
          <w:sz w:val="28"/>
          <w:szCs w:val="28"/>
        </w:rPr>
        <w:t>;</w:t>
      </w:r>
    </w:p>
    <w:p w14:paraId="26B16569" w14:textId="77777777" w:rsidR="007F4825" w:rsidRPr="007F4825" w:rsidRDefault="007F4825" w:rsidP="006B1A1D">
      <w:pPr>
        <w:numPr>
          <w:ilvl w:val="0"/>
          <w:numId w:val="87"/>
        </w:numPr>
        <w:spacing w:before="100" w:beforeAutospacing="1" w:after="100" w:afterAutospacing="1" w:line="240" w:lineRule="auto"/>
        <w:rPr>
          <w:color w:val="auto"/>
          <w:sz w:val="28"/>
          <w:szCs w:val="28"/>
        </w:rPr>
      </w:pPr>
      <w:r w:rsidRPr="007F4825">
        <w:rPr>
          <w:color w:val="auto"/>
          <w:sz w:val="28"/>
          <w:szCs w:val="28"/>
        </w:rPr>
        <w:t xml:space="preserve">строки </w:t>
      </w:r>
      <w:proofErr w:type="spellStart"/>
      <w:r w:rsidRPr="007F4825">
        <w:rPr>
          <w:color w:val="auto"/>
          <w:sz w:val="28"/>
          <w:szCs w:val="28"/>
        </w:rPr>
        <w:t>проведення</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7E8C45DB" w14:textId="77777777" w:rsidR="007F4825" w:rsidRPr="007F4825" w:rsidRDefault="007F4825" w:rsidP="006B1A1D">
      <w:pPr>
        <w:numPr>
          <w:ilvl w:val="0"/>
          <w:numId w:val="87"/>
        </w:numPr>
        <w:spacing w:before="100" w:beforeAutospacing="1" w:after="100" w:afterAutospacing="1" w:line="240" w:lineRule="auto"/>
        <w:rPr>
          <w:color w:val="auto"/>
          <w:sz w:val="28"/>
          <w:szCs w:val="28"/>
        </w:rPr>
      </w:pPr>
      <w:proofErr w:type="spellStart"/>
      <w:r w:rsidRPr="007F4825">
        <w:rPr>
          <w:color w:val="auto"/>
          <w:sz w:val="28"/>
          <w:szCs w:val="28"/>
        </w:rPr>
        <w:t>організаційні</w:t>
      </w:r>
      <w:proofErr w:type="spellEnd"/>
      <w:r w:rsidRPr="007F4825">
        <w:rPr>
          <w:color w:val="auto"/>
          <w:sz w:val="28"/>
          <w:szCs w:val="28"/>
        </w:rPr>
        <w:t xml:space="preserve"> </w:t>
      </w:r>
      <w:proofErr w:type="spellStart"/>
      <w:r w:rsidRPr="007F4825">
        <w:rPr>
          <w:color w:val="auto"/>
          <w:sz w:val="28"/>
          <w:szCs w:val="28"/>
        </w:rPr>
        <w:t>питання</w:t>
      </w:r>
      <w:proofErr w:type="spellEnd"/>
      <w:r w:rsidRPr="007F4825">
        <w:rPr>
          <w:color w:val="auto"/>
          <w:sz w:val="28"/>
          <w:szCs w:val="28"/>
        </w:rPr>
        <w:t xml:space="preserve"> </w:t>
      </w:r>
      <w:proofErr w:type="spellStart"/>
      <w:r w:rsidRPr="007F4825">
        <w:rPr>
          <w:color w:val="auto"/>
          <w:sz w:val="28"/>
          <w:szCs w:val="28"/>
        </w:rPr>
        <w:t>взаємодії</w:t>
      </w:r>
      <w:proofErr w:type="spellEnd"/>
      <w:r w:rsidRPr="007F4825">
        <w:rPr>
          <w:color w:val="auto"/>
          <w:sz w:val="28"/>
          <w:szCs w:val="28"/>
        </w:rPr>
        <w:t>.</w:t>
      </w:r>
    </w:p>
    <w:p w14:paraId="6660E52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Керівництво</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відповідає</w:t>
      </w:r>
      <w:proofErr w:type="spellEnd"/>
      <w:r w:rsidRPr="007F4825">
        <w:rPr>
          <w:color w:val="auto"/>
          <w:sz w:val="28"/>
          <w:szCs w:val="28"/>
        </w:rPr>
        <w:t xml:space="preserve"> за </w:t>
      </w:r>
      <w:proofErr w:type="spellStart"/>
      <w:r w:rsidRPr="007F4825">
        <w:rPr>
          <w:color w:val="auto"/>
          <w:sz w:val="28"/>
          <w:szCs w:val="28"/>
        </w:rPr>
        <w:t>підготовку</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w:t>
      </w:r>
      <w:proofErr w:type="spellStart"/>
      <w:r w:rsidRPr="007F4825">
        <w:rPr>
          <w:color w:val="auto"/>
          <w:sz w:val="28"/>
          <w:szCs w:val="28"/>
        </w:rPr>
        <w:t>ведення</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 xml:space="preserve"> та </w:t>
      </w:r>
      <w:proofErr w:type="spellStart"/>
      <w:r w:rsidRPr="007F4825">
        <w:rPr>
          <w:color w:val="auto"/>
          <w:sz w:val="28"/>
          <w:szCs w:val="28"/>
        </w:rPr>
        <w:t>функціонування</w:t>
      </w:r>
      <w:proofErr w:type="spellEnd"/>
      <w:r w:rsidRPr="007F4825">
        <w:rPr>
          <w:color w:val="auto"/>
          <w:sz w:val="28"/>
          <w:szCs w:val="28"/>
        </w:rPr>
        <w:t xml:space="preserve"> </w:t>
      </w:r>
      <w:proofErr w:type="spellStart"/>
      <w:r w:rsidRPr="007F4825">
        <w:rPr>
          <w:color w:val="auto"/>
          <w:sz w:val="28"/>
          <w:szCs w:val="28"/>
        </w:rPr>
        <w:t>необхідної</w:t>
      </w:r>
      <w:proofErr w:type="spellEnd"/>
      <w:r w:rsidRPr="007F4825">
        <w:rPr>
          <w:color w:val="auto"/>
          <w:sz w:val="28"/>
          <w:szCs w:val="28"/>
        </w:rPr>
        <w:t xml:space="preserve">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Аудитор </w:t>
      </w:r>
      <w:proofErr w:type="spellStart"/>
      <w:r w:rsidRPr="007F4825">
        <w:rPr>
          <w:color w:val="auto"/>
          <w:sz w:val="28"/>
          <w:szCs w:val="28"/>
        </w:rPr>
        <w:t>відповідає</w:t>
      </w:r>
      <w:proofErr w:type="spellEnd"/>
      <w:r w:rsidRPr="007F4825">
        <w:rPr>
          <w:color w:val="auto"/>
          <w:sz w:val="28"/>
          <w:szCs w:val="28"/>
        </w:rPr>
        <w:t xml:space="preserve"> за </w:t>
      </w:r>
      <w:proofErr w:type="spellStart"/>
      <w:r w:rsidRPr="007F4825">
        <w:rPr>
          <w:color w:val="auto"/>
          <w:sz w:val="28"/>
          <w:szCs w:val="28"/>
        </w:rPr>
        <w:t>виконання</w:t>
      </w:r>
      <w:proofErr w:type="spellEnd"/>
      <w:r w:rsidRPr="007F4825">
        <w:rPr>
          <w:color w:val="auto"/>
          <w:sz w:val="28"/>
          <w:szCs w:val="28"/>
        </w:rPr>
        <w:t xml:space="preserve"> аудиту та </w:t>
      </w:r>
      <w:proofErr w:type="spellStart"/>
      <w:r w:rsidRPr="007F4825">
        <w:rPr>
          <w:color w:val="auto"/>
          <w:sz w:val="28"/>
          <w:szCs w:val="28"/>
        </w:rPr>
        <w:t>висловлення</w:t>
      </w:r>
      <w:proofErr w:type="spellEnd"/>
      <w:r w:rsidRPr="007F4825">
        <w:rPr>
          <w:color w:val="auto"/>
          <w:sz w:val="28"/>
          <w:szCs w:val="28"/>
        </w:rPr>
        <w:t xml:space="preserve"> думки на </w:t>
      </w:r>
      <w:proofErr w:type="spellStart"/>
      <w:r w:rsidRPr="007F4825">
        <w:rPr>
          <w:color w:val="auto"/>
          <w:sz w:val="28"/>
          <w:szCs w:val="28"/>
        </w:rPr>
        <w:t>підставі</w:t>
      </w:r>
      <w:proofErr w:type="spellEnd"/>
      <w:r w:rsidRPr="007F4825">
        <w:rPr>
          <w:color w:val="auto"/>
          <w:sz w:val="28"/>
          <w:szCs w:val="28"/>
        </w:rPr>
        <w:t xml:space="preserve">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2E442073"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lastRenderedPageBreak/>
        <w:t>Питання</w:t>
      </w:r>
      <w:proofErr w:type="spellEnd"/>
      <w:r w:rsidRPr="007F4825">
        <w:rPr>
          <w:b/>
          <w:bCs/>
          <w:color w:val="auto"/>
          <w:sz w:val="28"/>
          <w:szCs w:val="28"/>
        </w:rPr>
        <w:t xml:space="preserve"> 6. </w:t>
      </w:r>
      <w:proofErr w:type="spellStart"/>
      <w:r w:rsidRPr="007F4825">
        <w:rPr>
          <w:b/>
          <w:bCs/>
          <w:color w:val="auto"/>
          <w:sz w:val="28"/>
          <w:szCs w:val="28"/>
        </w:rPr>
        <w:t>Розроблення</w:t>
      </w:r>
      <w:proofErr w:type="spellEnd"/>
      <w:r w:rsidRPr="007F4825">
        <w:rPr>
          <w:b/>
          <w:bCs/>
          <w:color w:val="auto"/>
          <w:sz w:val="28"/>
          <w:szCs w:val="28"/>
        </w:rPr>
        <w:t xml:space="preserve"> </w:t>
      </w:r>
      <w:proofErr w:type="spellStart"/>
      <w:r w:rsidRPr="007F4825">
        <w:rPr>
          <w:b/>
          <w:bCs/>
          <w:color w:val="auto"/>
          <w:sz w:val="28"/>
          <w:szCs w:val="28"/>
        </w:rPr>
        <w:t>загальної</w:t>
      </w:r>
      <w:proofErr w:type="spellEnd"/>
      <w:r w:rsidRPr="007F4825">
        <w:rPr>
          <w:b/>
          <w:bCs/>
          <w:color w:val="auto"/>
          <w:sz w:val="28"/>
          <w:szCs w:val="28"/>
        </w:rPr>
        <w:t xml:space="preserve"> </w:t>
      </w:r>
      <w:proofErr w:type="spellStart"/>
      <w:r w:rsidRPr="007F4825">
        <w:rPr>
          <w:b/>
          <w:bCs/>
          <w:color w:val="auto"/>
          <w:sz w:val="28"/>
          <w:szCs w:val="28"/>
        </w:rPr>
        <w:t>стратегії</w:t>
      </w:r>
      <w:proofErr w:type="spellEnd"/>
      <w:r w:rsidRPr="007F4825">
        <w:rPr>
          <w:b/>
          <w:bCs/>
          <w:color w:val="auto"/>
          <w:sz w:val="28"/>
          <w:szCs w:val="28"/>
        </w:rPr>
        <w:t xml:space="preserve"> та плану аудиту</w:t>
      </w:r>
    </w:p>
    <w:p w14:paraId="069DAB5B"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6.1. </w:t>
      </w:r>
      <w:proofErr w:type="spellStart"/>
      <w:r w:rsidRPr="007F4825">
        <w:rPr>
          <w:b/>
          <w:bCs/>
          <w:color w:val="auto"/>
          <w:sz w:val="28"/>
          <w:szCs w:val="28"/>
        </w:rPr>
        <w:t>Загальна</w:t>
      </w:r>
      <w:proofErr w:type="spellEnd"/>
      <w:r w:rsidRPr="007F4825">
        <w:rPr>
          <w:b/>
          <w:bCs/>
          <w:color w:val="auto"/>
          <w:sz w:val="28"/>
          <w:szCs w:val="28"/>
        </w:rPr>
        <w:t xml:space="preserve"> </w:t>
      </w:r>
      <w:proofErr w:type="spellStart"/>
      <w:r w:rsidRPr="007F4825">
        <w:rPr>
          <w:b/>
          <w:bCs/>
          <w:color w:val="auto"/>
          <w:sz w:val="28"/>
          <w:szCs w:val="28"/>
        </w:rPr>
        <w:t>стратегія</w:t>
      </w:r>
      <w:proofErr w:type="spellEnd"/>
      <w:r w:rsidRPr="007F4825">
        <w:rPr>
          <w:b/>
          <w:bCs/>
          <w:color w:val="auto"/>
          <w:sz w:val="28"/>
          <w:szCs w:val="28"/>
        </w:rPr>
        <w:t xml:space="preserve"> аудиту</w:t>
      </w:r>
    </w:p>
    <w:p w14:paraId="69C371C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Загальна</w:t>
      </w:r>
      <w:proofErr w:type="spellEnd"/>
      <w:r w:rsidRPr="007F4825">
        <w:rPr>
          <w:color w:val="auto"/>
          <w:sz w:val="28"/>
          <w:szCs w:val="28"/>
        </w:rPr>
        <w:t xml:space="preserve"> </w:t>
      </w:r>
      <w:proofErr w:type="spellStart"/>
      <w:r w:rsidRPr="007F4825">
        <w:rPr>
          <w:color w:val="auto"/>
          <w:sz w:val="28"/>
          <w:szCs w:val="28"/>
        </w:rPr>
        <w:t>стратегія</w:t>
      </w:r>
      <w:proofErr w:type="spellEnd"/>
      <w:r w:rsidRPr="007F4825">
        <w:rPr>
          <w:color w:val="auto"/>
          <w:sz w:val="28"/>
          <w:szCs w:val="28"/>
        </w:rPr>
        <w:t xml:space="preserve"> аудиту </w:t>
      </w:r>
      <w:proofErr w:type="spellStart"/>
      <w:r w:rsidRPr="007F4825">
        <w:rPr>
          <w:color w:val="auto"/>
          <w:sz w:val="28"/>
          <w:szCs w:val="28"/>
        </w:rPr>
        <w:t>визначає</w:t>
      </w:r>
      <w:proofErr w:type="spellEnd"/>
      <w:r w:rsidRPr="007F4825">
        <w:rPr>
          <w:color w:val="auto"/>
          <w:sz w:val="28"/>
          <w:szCs w:val="28"/>
        </w:rPr>
        <w:t xml:space="preserve"> </w:t>
      </w: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напрями</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строки та </w:t>
      </w:r>
      <w:proofErr w:type="spellStart"/>
      <w:r w:rsidRPr="007F4825">
        <w:rPr>
          <w:color w:val="auto"/>
          <w:sz w:val="28"/>
          <w:szCs w:val="28"/>
        </w:rPr>
        <w:t>організацію</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09F120E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розроблення</w:t>
      </w:r>
      <w:proofErr w:type="spellEnd"/>
      <w:r w:rsidRPr="007F4825">
        <w:rPr>
          <w:color w:val="auto"/>
          <w:sz w:val="28"/>
          <w:szCs w:val="28"/>
        </w:rPr>
        <w:t xml:space="preserve"> </w:t>
      </w:r>
      <w:proofErr w:type="spellStart"/>
      <w:r w:rsidRPr="007F4825">
        <w:rPr>
          <w:color w:val="auto"/>
          <w:sz w:val="28"/>
          <w:szCs w:val="28"/>
        </w:rPr>
        <w:t>стратегії</w:t>
      </w:r>
      <w:proofErr w:type="spellEnd"/>
      <w:r w:rsidRPr="007F4825">
        <w:rPr>
          <w:color w:val="auto"/>
          <w:sz w:val="28"/>
          <w:szCs w:val="28"/>
        </w:rPr>
        <w:t xml:space="preserve"> </w:t>
      </w:r>
      <w:proofErr w:type="spellStart"/>
      <w:r w:rsidRPr="007F4825">
        <w:rPr>
          <w:color w:val="auto"/>
          <w:sz w:val="28"/>
          <w:szCs w:val="28"/>
        </w:rPr>
        <w:t>враховують</w:t>
      </w:r>
      <w:proofErr w:type="spellEnd"/>
      <w:r w:rsidRPr="007F4825">
        <w:rPr>
          <w:color w:val="auto"/>
          <w:sz w:val="28"/>
          <w:szCs w:val="28"/>
        </w:rPr>
        <w:t>:</w:t>
      </w:r>
    </w:p>
    <w:p w14:paraId="02884BE9"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r w:rsidRPr="007F4825">
        <w:rPr>
          <w:color w:val="auto"/>
          <w:sz w:val="28"/>
          <w:szCs w:val="28"/>
        </w:rPr>
        <w:t xml:space="preserve">характеристики </w:t>
      </w:r>
      <w:proofErr w:type="spellStart"/>
      <w:r w:rsidRPr="007F4825">
        <w:rPr>
          <w:color w:val="auto"/>
          <w:sz w:val="28"/>
          <w:szCs w:val="28"/>
        </w:rPr>
        <w:t>підприємства</w:t>
      </w:r>
      <w:proofErr w:type="spellEnd"/>
      <w:r w:rsidRPr="007F4825">
        <w:rPr>
          <w:color w:val="auto"/>
          <w:sz w:val="28"/>
          <w:szCs w:val="28"/>
        </w:rPr>
        <w:t xml:space="preserve"> та </w:t>
      </w:r>
      <w:proofErr w:type="spellStart"/>
      <w:r w:rsidRPr="007F4825">
        <w:rPr>
          <w:color w:val="auto"/>
          <w:sz w:val="28"/>
          <w:szCs w:val="28"/>
        </w:rPr>
        <w:t>галузі</w:t>
      </w:r>
      <w:proofErr w:type="spellEnd"/>
      <w:r w:rsidRPr="007F4825">
        <w:rPr>
          <w:color w:val="auto"/>
          <w:sz w:val="28"/>
          <w:szCs w:val="28"/>
        </w:rPr>
        <w:t>;</w:t>
      </w:r>
    </w:p>
    <w:p w14:paraId="41D4E523"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proofErr w:type="spellStart"/>
      <w:r w:rsidRPr="007F4825">
        <w:rPr>
          <w:color w:val="auto"/>
          <w:sz w:val="28"/>
          <w:szCs w:val="28"/>
        </w:rPr>
        <w:t>обсяг</w:t>
      </w:r>
      <w:proofErr w:type="spellEnd"/>
      <w:r w:rsidRPr="007F4825">
        <w:rPr>
          <w:color w:val="auto"/>
          <w:sz w:val="28"/>
          <w:szCs w:val="28"/>
        </w:rPr>
        <w:t xml:space="preserve"> і </w:t>
      </w:r>
      <w:proofErr w:type="spellStart"/>
      <w:r w:rsidRPr="007F4825">
        <w:rPr>
          <w:color w:val="auto"/>
          <w:sz w:val="28"/>
          <w:szCs w:val="28"/>
        </w:rPr>
        <w:t>складність</w:t>
      </w:r>
      <w:proofErr w:type="spellEnd"/>
      <w:r w:rsidRPr="007F4825">
        <w:rPr>
          <w:color w:val="auto"/>
          <w:sz w:val="28"/>
          <w:szCs w:val="28"/>
        </w:rPr>
        <w:t xml:space="preserve"> </w:t>
      </w:r>
      <w:proofErr w:type="spellStart"/>
      <w:r w:rsidRPr="007F4825">
        <w:rPr>
          <w:color w:val="auto"/>
          <w:sz w:val="28"/>
          <w:szCs w:val="28"/>
        </w:rPr>
        <w:t>господарських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w:t>
      </w:r>
    </w:p>
    <w:p w14:paraId="1F67521A"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proofErr w:type="spellStart"/>
      <w:r w:rsidRPr="007F4825">
        <w:rPr>
          <w:color w:val="auto"/>
          <w:sz w:val="28"/>
          <w:szCs w:val="28"/>
        </w:rPr>
        <w:t>застосовну</w:t>
      </w:r>
      <w:proofErr w:type="spellEnd"/>
      <w:r w:rsidRPr="007F4825">
        <w:rPr>
          <w:color w:val="auto"/>
          <w:sz w:val="28"/>
          <w:szCs w:val="28"/>
        </w:rPr>
        <w:t xml:space="preserve"> систему </w:t>
      </w:r>
      <w:proofErr w:type="spellStart"/>
      <w:r w:rsidRPr="007F4825">
        <w:rPr>
          <w:color w:val="auto"/>
          <w:sz w:val="28"/>
          <w:szCs w:val="28"/>
        </w:rPr>
        <w:t>фінансового</w:t>
      </w:r>
      <w:proofErr w:type="spellEnd"/>
      <w:r w:rsidRPr="007F4825">
        <w:rPr>
          <w:color w:val="auto"/>
          <w:sz w:val="28"/>
          <w:szCs w:val="28"/>
        </w:rPr>
        <w:t xml:space="preserve"> </w:t>
      </w:r>
      <w:proofErr w:type="spellStart"/>
      <w:r w:rsidRPr="007F4825">
        <w:rPr>
          <w:color w:val="auto"/>
          <w:sz w:val="28"/>
          <w:szCs w:val="28"/>
        </w:rPr>
        <w:t>звітування</w:t>
      </w:r>
      <w:proofErr w:type="spellEnd"/>
      <w:r w:rsidRPr="007F4825">
        <w:rPr>
          <w:color w:val="auto"/>
          <w:sz w:val="28"/>
          <w:szCs w:val="28"/>
        </w:rPr>
        <w:t>;</w:t>
      </w:r>
    </w:p>
    <w:p w14:paraId="59C56684"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proofErr w:type="spellStart"/>
      <w:r w:rsidRPr="007F4825">
        <w:rPr>
          <w:color w:val="auto"/>
          <w:sz w:val="28"/>
          <w:szCs w:val="28"/>
        </w:rPr>
        <w:t>особливості</w:t>
      </w:r>
      <w:proofErr w:type="spellEnd"/>
      <w:r w:rsidRPr="007F4825">
        <w:rPr>
          <w:color w:val="auto"/>
          <w:sz w:val="28"/>
          <w:szCs w:val="28"/>
        </w:rPr>
        <w:t xml:space="preserve"> </w:t>
      </w:r>
      <w:proofErr w:type="spellStart"/>
      <w:r w:rsidRPr="007F4825">
        <w:rPr>
          <w:color w:val="auto"/>
          <w:sz w:val="28"/>
          <w:szCs w:val="28"/>
        </w:rPr>
        <w:t>бухгалтерського</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 xml:space="preserve"> й </w:t>
      </w:r>
      <w:proofErr w:type="spellStart"/>
      <w:r w:rsidRPr="007F4825">
        <w:rPr>
          <w:color w:val="auto"/>
          <w:sz w:val="28"/>
          <w:szCs w:val="28"/>
        </w:rPr>
        <w:t>інформаційних</w:t>
      </w:r>
      <w:proofErr w:type="spellEnd"/>
      <w:r w:rsidRPr="007F4825">
        <w:rPr>
          <w:color w:val="auto"/>
          <w:sz w:val="28"/>
          <w:szCs w:val="28"/>
        </w:rPr>
        <w:t xml:space="preserve"> систем;</w:t>
      </w:r>
    </w:p>
    <w:p w14:paraId="04FAC334"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231F4EED"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proofErr w:type="spellStart"/>
      <w:r w:rsidRPr="007F4825">
        <w:rPr>
          <w:color w:val="auto"/>
          <w:sz w:val="28"/>
          <w:szCs w:val="28"/>
        </w:rPr>
        <w:t>попередній</w:t>
      </w:r>
      <w:proofErr w:type="spellEnd"/>
      <w:r w:rsidRPr="007F4825">
        <w:rPr>
          <w:color w:val="auto"/>
          <w:sz w:val="28"/>
          <w:szCs w:val="28"/>
        </w:rPr>
        <w:t xml:space="preserve"> </w:t>
      </w:r>
      <w:proofErr w:type="spellStart"/>
      <w:r w:rsidRPr="007F4825">
        <w:rPr>
          <w:color w:val="auto"/>
          <w:sz w:val="28"/>
          <w:szCs w:val="28"/>
        </w:rPr>
        <w:t>досвід</w:t>
      </w:r>
      <w:proofErr w:type="spellEnd"/>
      <w:r w:rsidRPr="007F4825">
        <w:rPr>
          <w:color w:val="auto"/>
          <w:sz w:val="28"/>
          <w:szCs w:val="28"/>
        </w:rPr>
        <w:t xml:space="preserve"> аудиту </w:t>
      </w:r>
      <w:proofErr w:type="spellStart"/>
      <w:r w:rsidRPr="007F4825">
        <w:rPr>
          <w:color w:val="auto"/>
          <w:sz w:val="28"/>
          <w:szCs w:val="28"/>
        </w:rPr>
        <w:t>клієнта</w:t>
      </w:r>
      <w:proofErr w:type="spellEnd"/>
      <w:r w:rsidRPr="007F4825">
        <w:rPr>
          <w:color w:val="auto"/>
          <w:sz w:val="28"/>
          <w:szCs w:val="28"/>
        </w:rPr>
        <w:t>;</w:t>
      </w:r>
    </w:p>
    <w:p w14:paraId="032393F2"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r w:rsidRPr="007F4825">
        <w:rPr>
          <w:color w:val="auto"/>
          <w:sz w:val="28"/>
          <w:szCs w:val="28"/>
        </w:rPr>
        <w:t xml:space="preserve">потребу в </w:t>
      </w:r>
      <w:proofErr w:type="spellStart"/>
      <w:r w:rsidRPr="007F4825">
        <w:rPr>
          <w:color w:val="auto"/>
          <w:sz w:val="28"/>
          <w:szCs w:val="28"/>
        </w:rPr>
        <w:t>залученні</w:t>
      </w:r>
      <w:proofErr w:type="spellEnd"/>
      <w:r w:rsidRPr="007F4825">
        <w:rPr>
          <w:color w:val="auto"/>
          <w:sz w:val="28"/>
          <w:szCs w:val="28"/>
        </w:rPr>
        <w:t xml:space="preserve"> </w:t>
      </w:r>
      <w:proofErr w:type="spellStart"/>
      <w:r w:rsidRPr="007F4825">
        <w:rPr>
          <w:color w:val="auto"/>
          <w:sz w:val="28"/>
          <w:szCs w:val="28"/>
        </w:rPr>
        <w:t>експертів</w:t>
      </w:r>
      <w:proofErr w:type="spellEnd"/>
      <w:r w:rsidRPr="007F4825">
        <w:rPr>
          <w:color w:val="auto"/>
          <w:sz w:val="28"/>
          <w:szCs w:val="28"/>
        </w:rPr>
        <w:t>;</w:t>
      </w:r>
    </w:p>
    <w:p w14:paraId="06EF6716" w14:textId="77777777" w:rsidR="007F4825" w:rsidRPr="007F4825" w:rsidRDefault="007F4825" w:rsidP="006B1A1D">
      <w:pPr>
        <w:numPr>
          <w:ilvl w:val="0"/>
          <w:numId w:val="88"/>
        </w:numPr>
        <w:spacing w:before="100" w:beforeAutospacing="1" w:after="100" w:afterAutospacing="1" w:line="240" w:lineRule="auto"/>
        <w:rPr>
          <w:color w:val="auto"/>
          <w:sz w:val="28"/>
          <w:szCs w:val="28"/>
        </w:rPr>
      </w:pPr>
      <w:r w:rsidRPr="007F4825">
        <w:rPr>
          <w:color w:val="auto"/>
          <w:sz w:val="28"/>
          <w:szCs w:val="28"/>
        </w:rPr>
        <w:t xml:space="preserve">строки </w:t>
      </w:r>
      <w:proofErr w:type="spellStart"/>
      <w:r w:rsidRPr="007F4825">
        <w:rPr>
          <w:color w:val="auto"/>
          <w:sz w:val="28"/>
          <w:szCs w:val="28"/>
        </w:rPr>
        <w:t>підготовки</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та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звіту</w:t>
      </w:r>
      <w:proofErr w:type="spellEnd"/>
      <w:r w:rsidRPr="007F4825">
        <w:rPr>
          <w:color w:val="auto"/>
          <w:sz w:val="28"/>
          <w:szCs w:val="28"/>
        </w:rPr>
        <w:t>.</w:t>
      </w:r>
    </w:p>
    <w:p w14:paraId="2952650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Стратегія</w:t>
      </w:r>
      <w:proofErr w:type="spellEnd"/>
      <w:r w:rsidRPr="007F4825">
        <w:rPr>
          <w:color w:val="auto"/>
          <w:sz w:val="28"/>
          <w:szCs w:val="28"/>
        </w:rPr>
        <w:t xml:space="preserve"> </w:t>
      </w:r>
      <w:proofErr w:type="spellStart"/>
      <w:r w:rsidRPr="007F4825">
        <w:rPr>
          <w:color w:val="auto"/>
          <w:sz w:val="28"/>
          <w:szCs w:val="28"/>
        </w:rPr>
        <w:t>визначає</w:t>
      </w:r>
      <w:proofErr w:type="spellEnd"/>
      <w:r w:rsidRPr="007F4825">
        <w:rPr>
          <w:color w:val="auto"/>
          <w:sz w:val="28"/>
          <w:szCs w:val="28"/>
        </w:rPr>
        <w:t xml:space="preserve"> </w:t>
      </w:r>
      <w:proofErr w:type="spellStart"/>
      <w:r w:rsidRPr="007F4825">
        <w:rPr>
          <w:color w:val="auto"/>
          <w:sz w:val="28"/>
          <w:szCs w:val="28"/>
        </w:rPr>
        <w:t>загальний</w:t>
      </w:r>
      <w:proofErr w:type="spellEnd"/>
      <w:r w:rsidRPr="007F4825">
        <w:rPr>
          <w:color w:val="auto"/>
          <w:sz w:val="28"/>
          <w:szCs w:val="28"/>
        </w:rPr>
        <w:t xml:space="preserve"> </w:t>
      </w:r>
      <w:proofErr w:type="spellStart"/>
      <w:r w:rsidRPr="007F4825">
        <w:rPr>
          <w:color w:val="auto"/>
          <w:sz w:val="28"/>
          <w:szCs w:val="28"/>
        </w:rPr>
        <w:t>підхід</w:t>
      </w:r>
      <w:proofErr w:type="spellEnd"/>
      <w:r w:rsidRPr="007F4825">
        <w:rPr>
          <w:color w:val="auto"/>
          <w:sz w:val="28"/>
          <w:szCs w:val="28"/>
        </w:rPr>
        <w:t xml:space="preserve"> до аудиту, </w:t>
      </w:r>
      <w:proofErr w:type="spellStart"/>
      <w:r w:rsidRPr="007F4825">
        <w:rPr>
          <w:color w:val="auto"/>
          <w:sz w:val="28"/>
          <w:szCs w:val="28"/>
        </w:rPr>
        <w:t>тоді</w:t>
      </w:r>
      <w:proofErr w:type="spellEnd"/>
      <w:r w:rsidRPr="007F4825">
        <w:rPr>
          <w:color w:val="auto"/>
          <w:sz w:val="28"/>
          <w:szCs w:val="28"/>
        </w:rPr>
        <w:t xml:space="preserve"> як план аудиту </w:t>
      </w:r>
      <w:proofErr w:type="spellStart"/>
      <w:r w:rsidRPr="007F4825">
        <w:rPr>
          <w:color w:val="auto"/>
          <w:sz w:val="28"/>
          <w:szCs w:val="28"/>
        </w:rPr>
        <w:t>деталізує</w:t>
      </w:r>
      <w:proofErr w:type="spellEnd"/>
      <w:r w:rsidRPr="007F4825">
        <w:rPr>
          <w:color w:val="auto"/>
          <w:sz w:val="28"/>
          <w:szCs w:val="28"/>
        </w:rPr>
        <w:t xml:space="preserve"> </w:t>
      </w:r>
      <w:proofErr w:type="spellStart"/>
      <w:r w:rsidRPr="007F4825">
        <w:rPr>
          <w:color w:val="auto"/>
          <w:sz w:val="28"/>
          <w:szCs w:val="28"/>
        </w:rPr>
        <w:t>конкретні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необхідно</w:t>
      </w:r>
      <w:proofErr w:type="spellEnd"/>
      <w:r w:rsidRPr="007F4825">
        <w:rPr>
          <w:color w:val="auto"/>
          <w:sz w:val="28"/>
          <w:szCs w:val="28"/>
        </w:rPr>
        <w:t xml:space="preserve"> </w:t>
      </w:r>
      <w:proofErr w:type="spellStart"/>
      <w:r w:rsidRPr="007F4825">
        <w:rPr>
          <w:color w:val="auto"/>
          <w:sz w:val="28"/>
          <w:szCs w:val="28"/>
        </w:rPr>
        <w:t>виконати</w:t>
      </w:r>
      <w:proofErr w:type="spellEnd"/>
      <w:r w:rsidRPr="007F4825">
        <w:rPr>
          <w:color w:val="auto"/>
          <w:sz w:val="28"/>
          <w:szCs w:val="28"/>
        </w:rPr>
        <w:t>.</w:t>
      </w:r>
    </w:p>
    <w:p w14:paraId="58F98FB3"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6.2. План аудиту</w:t>
      </w:r>
    </w:p>
    <w:p w14:paraId="790AA76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План аудиту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детальний</w:t>
      </w:r>
      <w:proofErr w:type="spellEnd"/>
      <w:r w:rsidRPr="007F4825">
        <w:rPr>
          <w:color w:val="auto"/>
          <w:sz w:val="28"/>
          <w:szCs w:val="28"/>
        </w:rPr>
        <w:t xml:space="preserve"> </w:t>
      </w:r>
      <w:proofErr w:type="spellStart"/>
      <w:r w:rsidRPr="007F4825">
        <w:rPr>
          <w:color w:val="auto"/>
          <w:sz w:val="28"/>
          <w:szCs w:val="28"/>
        </w:rPr>
        <w:t>опис</w:t>
      </w:r>
      <w:proofErr w:type="spellEnd"/>
      <w:r w:rsidRPr="007F4825">
        <w:rPr>
          <w:color w:val="auto"/>
          <w:sz w:val="28"/>
          <w:szCs w:val="28"/>
        </w:rPr>
        <w:t xml:space="preserve"> </w:t>
      </w:r>
      <w:proofErr w:type="spellStart"/>
      <w:r w:rsidRPr="007F4825">
        <w:rPr>
          <w:color w:val="auto"/>
          <w:sz w:val="28"/>
          <w:szCs w:val="28"/>
        </w:rPr>
        <w:t>запланованих</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 </w:t>
      </w:r>
      <w:proofErr w:type="spellStart"/>
      <w:r w:rsidRPr="007F4825">
        <w:rPr>
          <w:color w:val="auto"/>
          <w:sz w:val="28"/>
          <w:szCs w:val="28"/>
        </w:rPr>
        <w:t>їх</w:t>
      </w:r>
      <w:proofErr w:type="spellEnd"/>
      <w:r w:rsidRPr="007F4825">
        <w:rPr>
          <w:color w:val="auto"/>
          <w:sz w:val="28"/>
          <w:szCs w:val="28"/>
        </w:rPr>
        <w:t xml:space="preserve"> характеру, </w:t>
      </w:r>
      <w:proofErr w:type="spellStart"/>
      <w:r w:rsidRPr="007F4825">
        <w:rPr>
          <w:color w:val="auto"/>
          <w:sz w:val="28"/>
          <w:szCs w:val="28"/>
        </w:rPr>
        <w:t>строків</w:t>
      </w:r>
      <w:proofErr w:type="spellEnd"/>
      <w:r w:rsidRPr="007F4825">
        <w:rPr>
          <w:color w:val="auto"/>
          <w:sz w:val="28"/>
          <w:szCs w:val="28"/>
        </w:rPr>
        <w:t xml:space="preserve"> і </w:t>
      </w:r>
      <w:proofErr w:type="spellStart"/>
      <w:r w:rsidRPr="007F4825">
        <w:rPr>
          <w:color w:val="auto"/>
          <w:sz w:val="28"/>
          <w:szCs w:val="28"/>
        </w:rPr>
        <w:t>обсягу</w:t>
      </w:r>
      <w:proofErr w:type="spellEnd"/>
      <w:r w:rsidRPr="007F4825">
        <w:rPr>
          <w:color w:val="auto"/>
          <w:sz w:val="28"/>
          <w:szCs w:val="28"/>
        </w:rPr>
        <w:t>.</w:t>
      </w:r>
    </w:p>
    <w:p w14:paraId="28C4BC4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У </w:t>
      </w:r>
      <w:proofErr w:type="spellStart"/>
      <w:r w:rsidRPr="007F4825">
        <w:rPr>
          <w:color w:val="auto"/>
          <w:sz w:val="28"/>
          <w:szCs w:val="28"/>
        </w:rPr>
        <w:t>плані</w:t>
      </w:r>
      <w:proofErr w:type="spellEnd"/>
      <w:r w:rsidRPr="007F4825">
        <w:rPr>
          <w:color w:val="auto"/>
          <w:sz w:val="28"/>
          <w:szCs w:val="28"/>
        </w:rPr>
        <w:t xml:space="preserve"> </w:t>
      </w:r>
      <w:proofErr w:type="spellStart"/>
      <w:r w:rsidRPr="007F4825">
        <w:rPr>
          <w:color w:val="auto"/>
          <w:sz w:val="28"/>
          <w:szCs w:val="28"/>
        </w:rPr>
        <w:t>зазначають</w:t>
      </w:r>
      <w:proofErr w:type="spellEnd"/>
      <w:r w:rsidRPr="007F4825">
        <w:rPr>
          <w:color w:val="auto"/>
          <w:sz w:val="28"/>
          <w:szCs w:val="28"/>
        </w:rPr>
        <w:t>:</w:t>
      </w:r>
    </w:p>
    <w:p w14:paraId="1E781A42" w14:textId="77777777" w:rsidR="007F4825" w:rsidRPr="007F4825" w:rsidRDefault="007F4825" w:rsidP="006B1A1D">
      <w:pPr>
        <w:numPr>
          <w:ilvl w:val="0"/>
          <w:numId w:val="89"/>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показники</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w:t>
      </w:r>
      <w:proofErr w:type="spellStart"/>
      <w:r w:rsidRPr="007F4825">
        <w:rPr>
          <w:color w:val="auto"/>
          <w:sz w:val="28"/>
          <w:szCs w:val="28"/>
        </w:rPr>
        <w:t>перевірятимуть</w:t>
      </w:r>
      <w:proofErr w:type="spellEnd"/>
      <w:r w:rsidRPr="007F4825">
        <w:rPr>
          <w:color w:val="auto"/>
          <w:sz w:val="28"/>
          <w:szCs w:val="28"/>
        </w:rPr>
        <w:t>.</w:t>
      </w:r>
    </w:p>
    <w:p w14:paraId="0094125F" w14:textId="77777777" w:rsidR="007F4825" w:rsidRPr="007F4825" w:rsidRDefault="007F4825" w:rsidP="006B1A1D">
      <w:pPr>
        <w:numPr>
          <w:ilvl w:val="0"/>
          <w:numId w:val="89"/>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необхідно</w:t>
      </w:r>
      <w:proofErr w:type="spellEnd"/>
      <w:r w:rsidRPr="007F4825">
        <w:rPr>
          <w:color w:val="auto"/>
          <w:sz w:val="28"/>
          <w:szCs w:val="28"/>
        </w:rPr>
        <w:t xml:space="preserve"> </w:t>
      </w:r>
      <w:proofErr w:type="spellStart"/>
      <w:r w:rsidRPr="007F4825">
        <w:rPr>
          <w:color w:val="auto"/>
          <w:sz w:val="28"/>
          <w:szCs w:val="28"/>
        </w:rPr>
        <w:t>дослідити</w:t>
      </w:r>
      <w:proofErr w:type="spellEnd"/>
      <w:r w:rsidRPr="007F4825">
        <w:rPr>
          <w:color w:val="auto"/>
          <w:sz w:val="28"/>
          <w:szCs w:val="28"/>
        </w:rPr>
        <w:t>.</w:t>
      </w:r>
    </w:p>
    <w:p w14:paraId="4B91896C" w14:textId="77777777" w:rsidR="007F4825" w:rsidRPr="007F4825" w:rsidRDefault="007F4825" w:rsidP="006B1A1D">
      <w:pPr>
        <w:numPr>
          <w:ilvl w:val="0"/>
          <w:numId w:val="89"/>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будуть</w:t>
      </w:r>
      <w:proofErr w:type="spellEnd"/>
      <w:r w:rsidRPr="007F4825">
        <w:rPr>
          <w:color w:val="auto"/>
          <w:sz w:val="28"/>
          <w:szCs w:val="28"/>
        </w:rPr>
        <w:t xml:space="preserve"> </w:t>
      </w:r>
      <w:proofErr w:type="spellStart"/>
      <w:r w:rsidRPr="007F4825">
        <w:rPr>
          <w:color w:val="auto"/>
          <w:sz w:val="28"/>
          <w:szCs w:val="28"/>
        </w:rPr>
        <w:t>застосовані</w:t>
      </w:r>
      <w:proofErr w:type="spellEnd"/>
      <w:r w:rsidRPr="007F4825">
        <w:rPr>
          <w:color w:val="auto"/>
          <w:sz w:val="28"/>
          <w:szCs w:val="28"/>
        </w:rPr>
        <w:t>.</w:t>
      </w:r>
    </w:p>
    <w:p w14:paraId="2951D5F2" w14:textId="77777777" w:rsidR="007F4825" w:rsidRPr="007F4825" w:rsidRDefault="007F4825" w:rsidP="006B1A1D">
      <w:pPr>
        <w:numPr>
          <w:ilvl w:val="0"/>
          <w:numId w:val="89"/>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 xml:space="preserve"> та </w:t>
      </w:r>
      <w:proofErr w:type="spellStart"/>
      <w:r w:rsidRPr="007F4825">
        <w:rPr>
          <w:color w:val="auto"/>
          <w:sz w:val="28"/>
          <w:szCs w:val="28"/>
        </w:rPr>
        <w:t>джерела</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w:t>
      </w:r>
      <w:proofErr w:type="spellStart"/>
      <w:r w:rsidRPr="007F4825">
        <w:rPr>
          <w:color w:val="auto"/>
          <w:sz w:val="28"/>
          <w:szCs w:val="28"/>
        </w:rPr>
        <w:t>потрібні</w:t>
      </w:r>
      <w:proofErr w:type="spellEnd"/>
      <w:r w:rsidRPr="007F4825">
        <w:rPr>
          <w:color w:val="auto"/>
          <w:sz w:val="28"/>
          <w:szCs w:val="28"/>
        </w:rPr>
        <w:t>.</w:t>
      </w:r>
    </w:p>
    <w:p w14:paraId="43895E76" w14:textId="77777777" w:rsidR="007F4825" w:rsidRPr="007F4825" w:rsidRDefault="007F4825" w:rsidP="006B1A1D">
      <w:pPr>
        <w:numPr>
          <w:ilvl w:val="0"/>
          <w:numId w:val="89"/>
        </w:numPr>
        <w:spacing w:before="100" w:beforeAutospacing="1" w:after="100" w:afterAutospacing="1" w:line="240" w:lineRule="auto"/>
        <w:rPr>
          <w:color w:val="auto"/>
          <w:sz w:val="28"/>
          <w:szCs w:val="28"/>
        </w:rPr>
      </w:pPr>
      <w:proofErr w:type="spellStart"/>
      <w:r w:rsidRPr="007F4825">
        <w:rPr>
          <w:color w:val="auto"/>
          <w:sz w:val="28"/>
          <w:szCs w:val="28"/>
        </w:rPr>
        <w:t>Хто</w:t>
      </w:r>
      <w:proofErr w:type="spellEnd"/>
      <w:r w:rsidRPr="007F4825">
        <w:rPr>
          <w:color w:val="auto"/>
          <w:sz w:val="28"/>
          <w:szCs w:val="28"/>
        </w:rPr>
        <w:t xml:space="preserve"> </w:t>
      </w:r>
      <w:proofErr w:type="spellStart"/>
      <w:r w:rsidRPr="007F4825">
        <w:rPr>
          <w:color w:val="auto"/>
          <w:sz w:val="28"/>
          <w:szCs w:val="28"/>
        </w:rPr>
        <w:t>відповідатиме</w:t>
      </w:r>
      <w:proofErr w:type="spellEnd"/>
      <w:r w:rsidRPr="007F4825">
        <w:rPr>
          <w:color w:val="auto"/>
          <w:sz w:val="28"/>
          <w:szCs w:val="28"/>
        </w:rPr>
        <w:t xml:space="preserve"> за </w:t>
      </w:r>
      <w:proofErr w:type="spellStart"/>
      <w:r w:rsidRPr="007F4825">
        <w:rPr>
          <w:color w:val="auto"/>
          <w:sz w:val="28"/>
          <w:szCs w:val="28"/>
        </w:rPr>
        <w:t>виконання</w:t>
      </w:r>
      <w:proofErr w:type="spellEnd"/>
      <w:r w:rsidRPr="007F4825">
        <w:rPr>
          <w:color w:val="auto"/>
          <w:sz w:val="28"/>
          <w:szCs w:val="28"/>
        </w:rPr>
        <w:t xml:space="preserve"> процедур.</w:t>
      </w:r>
    </w:p>
    <w:p w14:paraId="07F99B87" w14:textId="77777777" w:rsidR="007F4825" w:rsidRPr="007F4825" w:rsidRDefault="007F4825" w:rsidP="006B1A1D">
      <w:pPr>
        <w:numPr>
          <w:ilvl w:val="0"/>
          <w:numId w:val="89"/>
        </w:numPr>
        <w:spacing w:before="100" w:beforeAutospacing="1" w:after="100" w:afterAutospacing="1" w:line="240" w:lineRule="auto"/>
        <w:rPr>
          <w:color w:val="auto"/>
          <w:sz w:val="28"/>
          <w:szCs w:val="28"/>
        </w:rPr>
      </w:pPr>
      <w:r w:rsidRPr="007F4825">
        <w:rPr>
          <w:color w:val="auto"/>
          <w:sz w:val="28"/>
          <w:szCs w:val="28"/>
        </w:rPr>
        <w:t xml:space="preserve">Коли </w:t>
      </w:r>
      <w:proofErr w:type="spellStart"/>
      <w:r w:rsidRPr="007F4825">
        <w:rPr>
          <w:color w:val="auto"/>
          <w:sz w:val="28"/>
          <w:szCs w:val="28"/>
        </w:rPr>
        <w:t>виконуватимуться</w:t>
      </w:r>
      <w:proofErr w:type="spellEnd"/>
      <w:r w:rsidRPr="007F4825">
        <w:rPr>
          <w:color w:val="auto"/>
          <w:sz w:val="28"/>
          <w:szCs w:val="28"/>
        </w:rPr>
        <w:t xml:space="preserve"> </w:t>
      </w:r>
      <w:proofErr w:type="spellStart"/>
      <w:r w:rsidRPr="007F4825">
        <w:rPr>
          <w:color w:val="auto"/>
          <w:sz w:val="28"/>
          <w:szCs w:val="28"/>
        </w:rPr>
        <w:t>відповідні</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w:t>
      </w:r>
    </w:p>
    <w:p w14:paraId="0DD04889" w14:textId="77777777" w:rsidR="007F4825" w:rsidRPr="007F4825" w:rsidRDefault="007F4825" w:rsidP="006B1A1D">
      <w:pPr>
        <w:numPr>
          <w:ilvl w:val="0"/>
          <w:numId w:val="89"/>
        </w:numPr>
        <w:spacing w:before="100" w:beforeAutospacing="1" w:after="100" w:afterAutospacing="1" w:line="240" w:lineRule="auto"/>
        <w:rPr>
          <w:color w:val="auto"/>
          <w:sz w:val="28"/>
          <w:szCs w:val="28"/>
        </w:rPr>
      </w:pPr>
      <w:r w:rsidRPr="007F4825">
        <w:rPr>
          <w:color w:val="auto"/>
          <w:sz w:val="28"/>
          <w:szCs w:val="28"/>
        </w:rPr>
        <w:t xml:space="preserve">Як </w:t>
      </w:r>
      <w:proofErr w:type="spellStart"/>
      <w:r w:rsidRPr="007F4825">
        <w:rPr>
          <w:color w:val="auto"/>
          <w:sz w:val="28"/>
          <w:szCs w:val="28"/>
        </w:rPr>
        <w:t>здійснюватиметься</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w:t>
      </w:r>
    </w:p>
    <w:p w14:paraId="0A7B75FB"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6.3. Приклад плану аудиту </w:t>
      </w:r>
      <w:proofErr w:type="spellStart"/>
      <w:r w:rsidRPr="007F4825">
        <w:rPr>
          <w:b/>
          <w:bCs/>
          <w:color w:val="auto"/>
          <w:sz w:val="28"/>
          <w:szCs w:val="28"/>
        </w:rPr>
        <w:t>підприємства</w:t>
      </w:r>
      <w:proofErr w:type="spellEnd"/>
    </w:p>
    <w:p w14:paraId="3D69D93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Умовне</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ТОВ «</w:t>
      </w:r>
      <w:proofErr w:type="spellStart"/>
      <w:r w:rsidRPr="007F4825">
        <w:rPr>
          <w:color w:val="auto"/>
          <w:sz w:val="28"/>
          <w:szCs w:val="28"/>
        </w:rPr>
        <w:t>Промінь</w:t>
      </w:r>
      <w:proofErr w:type="spellEnd"/>
      <w:r w:rsidRPr="007F4825">
        <w:rPr>
          <w:color w:val="auto"/>
          <w:sz w:val="28"/>
          <w:szCs w:val="28"/>
        </w:rPr>
        <w:t xml:space="preserve">» </w:t>
      </w:r>
      <w:proofErr w:type="spellStart"/>
      <w:r w:rsidRPr="007F4825">
        <w:rPr>
          <w:color w:val="auto"/>
          <w:sz w:val="28"/>
          <w:szCs w:val="28"/>
        </w:rPr>
        <w:t>займається</w:t>
      </w:r>
      <w:proofErr w:type="spellEnd"/>
      <w:r w:rsidRPr="007F4825">
        <w:rPr>
          <w:color w:val="auto"/>
          <w:sz w:val="28"/>
          <w:szCs w:val="28"/>
        </w:rPr>
        <w:t xml:space="preserve"> </w:t>
      </w:r>
      <w:proofErr w:type="spellStart"/>
      <w:r w:rsidRPr="007F4825">
        <w:rPr>
          <w:color w:val="auto"/>
          <w:sz w:val="28"/>
          <w:szCs w:val="28"/>
        </w:rPr>
        <w:t>виробництвом</w:t>
      </w:r>
      <w:proofErr w:type="spellEnd"/>
      <w:r w:rsidRPr="007F4825">
        <w:rPr>
          <w:color w:val="auto"/>
          <w:sz w:val="28"/>
          <w:szCs w:val="28"/>
        </w:rPr>
        <w:t xml:space="preserve"> і </w:t>
      </w:r>
      <w:proofErr w:type="spellStart"/>
      <w:r w:rsidRPr="007F4825">
        <w:rPr>
          <w:color w:val="auto"/>
          <w:sz w:val="28"/>
          <w:szCs w:val="28"/>
        </w:rPr>
        <w:t>продажем</w:t>
      </w:r>
      <w:proofErr w:type="spellEnd"/>
      <w:r w:rsidRPr="007F4825">
        <w:rPr>
          <w:color w:val="auto"/>
          <w:sz w:val="28"/>
          <w:szCs w:val="28"/>
        </w:rPr>
        <w:t xml:space="preserve"> </w:t>
      </w:r>
      <w:proofErr w:type="spellStart"/>
      <w:r w:rsidRPr="007F4825">
        <w:rPr>
          <w:color w:val="auto"/>
          <w:sz w:val="28"/>
          <w:szCs w:val="28"/>
        </w:rPr>
        <w:t>меблів</w:t>
      </w:r>
      <w:proofErr w:type="spellEnd"/>
      <w:r w:rsidRPr="007F4825">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2211"/>
        <w:gridCol w:w="3184"/>
        <w:gridCol w:w="3886"/>
      </w:tblGrid>
      <w:tr w:rsidR="007F4825" w:rsidRPr="007F4825" w14:paraId="68819003" w14:textId="77777777" w:rsidTr="007F4825">
        <w:trPr>
          <w:tblCellSpacing w:w="15" w:type="dxa"/>
        </w:trPr>
        <w:tc>
          <w:tcPr>
            <w:tcW w:w="0" w:type="auto"/>
            <w:vAlign w:val="center"/>
            <w:hideMark/>
          </w:tcPr>
          <w:p w14:paraId="20BF6502"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w:t>
            </w:r>
          </w:p>
        </w:tc>
        <w:tc>
          <w:tcPr>
            <w:tcW w:w="0" w:type="auto"/>
            <w:vAlign w:val="center"/>
            <w:hideMark/>
          </w:tcPr>
          <w:p w14:paraId="6992B685"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Ділянка</w:t>
            </w:r>
            <w:proofErr w:type="spellEnd"/>
            <w:r w:rsidRPr="007F4825">
              <w:rPr>
                <w:b/>
                <w:bCs/>
                <w:color w:val="auto"/>
                <w:sz w:val="28"/>
                <w:szCs w:val="28"/>
              </w:rPr>
              <w:t xml:space="preserve"> аудиту</w:t>
            </w:r>
          </w:p>
        </w:tc>
        <w:tc>
          <w:tcPr>
            <w:tcW w:w="0" w:type="auto"/>
            <w:vAlign w:val="center"/>
            <w:hideMark/>
          </w:tcPr>
          <w:p w14:paraId="3C710062"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Основний</w:t>
            </w:r>
            <w:proofErr w:type="spellEnd"/>
            <w:r w:rsidRPr="007F4825">
              <w:rPr>
                <w:b/>
                <w:bCs/>
                <w:color w:val="auto"/>
                <w:sz w:val="28"/>
                <w:szCs w:val="28"/>
              </w:rPr>
              <w:t xml:space="preserve"> </w:t>
            </w:r>
            <w:proofErr w:type="spellStart"/>
            <w:r w:rsidRPr="007F4825">
              <w:rPr>
                <w:b/>
                <w:bCs/>
                <w:color w:val="auto"/>
                <w:sz w:val="28"/>
                <w:szCs w:val="28"/>
              </w:rPr>
              <w:t>ризик</w:t>
            </w:r>
            <w:proofErr w:type="spellEnd"/>
          </w:p>
        </w:tc>
        <w:tc>
          <w:tcPr>
            <w:tcW w:w="0" w:type="auto"/>
            <w:vAlign w:val="center"/>
            <w:hideMark/>
          </w:tcPr>
          <w:p w14:paraId="562870F0"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Заплановані</w:t>
            </w:r>
            <w:proofErr w:type="spellEnd"/>
            <w:r w:rsidRPr="007F4825">
              <w:rPr>
                <w:b/>
                <w:bCs/>
                <w:color w:val="auto"/>
                <w:sz w:val="28"/>
                <w:szCs w:val="28"/>
              </w:rPr>
              <w:t xml:space="preserve"> </w:t>
            </w:r>
            <w:proofErr w:type="spellStart"/>
            <w:r w:rsidRPr="007F4825">
              <w:rPr>
                <w:b/>
                <w:bCs/>
                <w:color w:val="auto"/>
                <w:sz w:val="28"/>
                <w:szCs w:val="28"/>
              </w:rPr>
              <w:t>процедури</w:t>
            </w:r>
            <w:proofErr w:type="spellEnd"/>
          </w:p>
        </w:tc>
      </w:tr>
      <w:tr w:rsidR="007F4825" w:rsidRPr="007F4825" w14:paraId="41A7D1C6" w14:textId="77777777" w:rsidTr="007F4825">
        <w:trPr>
          <w:tblCellSpacing w:w="15" w:type="dxa"/>
        </w:trPr>
        <w:tc>
          <w:tcPr>
            <w:tcW w:w="0" w:type="auto"/>
            <w:vAlign w:val="center"/>
            <w:hideMark/>
          </w:tcPr>
          <w:p w14:paraId="4D7EA159"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1</w:t>
            </w:r>
          </w:p>
        </w:tc>
        <w:tc>
          <w:tcPr>
            <w:tcW w:w="0" w:type="auto"/>
            <w:vAlign w:val="center"/>
            <w:hideMark/>
          </w:tcPr>
          <w:p w14:paraId="0E00C08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засоби</w:t>
            </w:r>
            <w:proofErr w:type="spellEnd"/>
          </w:p>
        </w:tc>
        <w:tc>
          <w:tcPr>
            <w:tcW w:w="0" w:type="auto"/>
            <w:vAlign w:val="center"/>
            <w:hideMark/>
          </w:tcPr>
          <w:p w14:paraId="4DE5E14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Неправильна </w:t>
            </w:r>
            <w:proofErr w:type="spellStart"/>
            <w:r w:rsidRPr="007F4825">
              <w:rPr>
                <w:color w:val="auto"/>
                <w:sz w:val="28"/>
                <w:szCs w:val="28"/>
              </w:rPr>
              <w:t>оцінка</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амортизація</w:t>
            </w:r>
            <w:proofErr w:type="spellEnd"/>
          </w:p>
        </w:tc>
        <w:tc>
          <w:tcPr>
            <w:tcW w:w="0" w:type="auto"/>
            <w:vAlign w:val="center"/>
            <w:hideMark/>
          </w:tcPr>
          <w:p w14:paraId="0700B83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придбання</w:t>
            </w:r>
            <w:proofErr w:type="spellEnd"/>
            <w:r w:rsidRPr="007F4825">
              <w:rPr>
                <w:color w:val="auto"/>
                <w:sz w:val="28"/>
                <w:szCs w:val="28"/>
              </w:rPr>
              <w:t xml:space="preserve">, </w:t>
            </w:r>
            <w:proofErr w:type="spellStart"/>
            <w:r w:rsidRPr="007F4825">
              <w:rPr>
                <w:color w:val="auto"/>
                <w:sz w:val="28"/>
                <w:szCs w:val="28"/>
              </w:rPr>
              <w:t>перерахунок</w:t>
            </w:r>
            <w:proofErr w:type="spellEnd"/>
            <w:r w:rsidRPr="007F4825">
              <w:rPr>
                <w:color w:val="auto"/>
                <w:sz w:val="28"/>
                <w:szCs w:val="28"/>
              </w:rPr>
              <w:t xml:space="preserve"> </w:t>
            </w:r>
            <w:proofErr w:type="spellStart"/>
            <w:r w:rsidRPr="007F4825">
              <w:rPr>
                <w:color w:val="auto"/>
                <w:sz w:val="28"/>
                <w:szCs w:val="28"/>
              </w:rPr>
              <w:t>амортизації</w:t>
            </w:r>
            <w:proofErr w:type="spellEnd"/>
            <w:r w:rsidRPr="007F4825">
              <w:rPr>
                <w:color w:val="auto"/>
                <w:sz w:val="28"/>
                <w:szCs w:val="28"/>
              </w:rPr>
              <w:t xml:space="preserve">, </w:t>
            </w:r>
            <w:proofErr w:type="spellStart"/>
            <w:r w:rsidRPr="007F4825">
              <w:rPr>
                <w:color w:val="auto"/>
                <w:sz w:val="28"/>
                <w:szCs w:val="28"/>
              </w:rPr>
              <w:t>огляд</w:t>
            </w:r>
            <w:proofErr w:type="spellEnd"/>
            <w:r w:rsidRPr="007F4825">
              <w:rPr>
                <w:color w:val="auto"/>
                <w:sz w:val="28"/>
                <w:szCs w:val="28"/>
              </w:rPr>
              <w:t xml:space="preserve"> </w:t>
            </w:r>
            <w:proofErr w:type="spellStart"/>
            <w:r w:rsidRPr="007F4825">
              <w:rPr>
                <w:color w:val="auto"/>
                <w:sz w:val="28"/>
                <w:szCs w:val="28"/>
              </w:rPr>
              <w:t>активів</w:t>
            </w:r>
            <w:proofErr w:type="spellEnd"/>
          </w:p>
        </w:tc>
      </w:tr>
      <w:tr w:rsidR="007F4825" w:rsidRPr="007F4825" w14:paraId="648064EF" w14:textId="77777777" w:rsidTr="007F4825">
        <w:trPr>
          <w:tblCellSpacing w:w="15" w:type="dxa"/>
        </w:trPr>
        <w:tc>
          <w:tcPr>
            <w:tcW w:w="0" w:type="auto"/>
            <w:vAlign w:val="center"/>
            <w:hideMark/>
          </w:tcPr>
          <w:p w14:paraId="5E2770D2"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lastRenderedPageBreak/>
              <w:t>2</w:t>
            </w:r>
          </w:p>
        </w:tc>
        <w:tc>
          <w:tcPr>
            <w:tcW w:w="0" w:type="auto"/>
            <w:vAlign w:val="center"/>
            <w:hideMark/>
          </w:tcPr>
          <w:p w14:paraId="2A20049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Запаси</w:t>
            </w:r>
          </w:p>
        </w:tc>
        <w:tc>
          <w:tcPr>
            <w:tcW w:w="0" w:type="auto"/>
            <w:vAlign w:val="center"/>
            <w:hideMark/>
          </w:tcPr>
          <w:p w14:paraId="295D596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Неіснуючі</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неправильно </w:t>
            </w:r>
            <w:proofErr w:type="spellStart"/>
            <w:r w:rsidRPr="007F4825">
              <w:rPr>
                <w:color w:val="auto"/>
                <w:sz w:val="28"/>
                <w:szCs w:val="28"/>
              </w:rPr>
              <w:t>оцінені</w:t>
            </w:r>
            <w:proofErr w:type="spellEnd"/>
            <w:r w:rsidRPr="007F4825">
              <w:rPr>
                <w:color w:val="auto"/>
                <w:sz w:val="28"/>
                <w:szCs w:val="28"/>
              </w:rPr>
              <w:t xml:space="preserve"> запаси</w:t>
            </w:r>
          </w:p>
        </w:tc>
        <w:tc>
          <w:tcPr>
            <w:tcW w:w="0" w:type="auto"/>
            <w:vAlign w:val="center"/>
            <w:hideMark/>
          </w:tcPr>
          <w:p w14:paraId="7D3B3C2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Спостереження</w:t>
            </w:r>
            <w:proofErr w:type="spellEnd"/>
            <w:r w:rsidRPr="007F4825">
              <w:rPr>
                <w:color w:val="auto"/>
                <w:sz w:val="28"/>
                <w:szCs w:val="28"/>
              </w:rPr>
              <w:t xml:space="preserve"> за </w:t>
            </w:r>
            <w:proofErr w:type="spellStart"/>
            <w:r w:rsidRPr="007F4825">
              <w:rPr>
                <w:color w:val="auto"/>
                <w:sz w:val="28"/>
                <w:szCs w:val="28"/>
              </w:rPr>
              <w:t>інвентаризацією</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складських</w:t>
            </w:r>
            <w:proofErr w:type="spellEnd"/>
            <w:r w:rsidRPr="007F4825">
              <w:rPr>
                <w:color w:val="auto"/>
                <w:sz w:val="28"/>
                <w:szCs w:val="28"/>
              </w:rPr>
              <w:t xml:space="preserve"> </w:t>
            </w:r>
            <w:proofErr w:type="spellStart"/>
            <w:r w:rsidRPr="007F4825">
              <w:rPr>
                <w:color w:val="auto"/>
                <w:sz w:val="28"/>
                <w:szCs w:val="28"/>
              </w:rPr>
              <w:t>документів</w:t>
            </w:r>
            <w:proofErr w:type="spellEnd"/>
          </w:p>
        </w:tc>
      </w:tr>
      <w:tr w:rsidR="007F4825" w:rsidRPr="007F4825" w14:paraId="550B6A06" w14:textId="77777777" w:rsidTr="007F4825">
        <w:trPr>
          <w:tblCellSpacing w:w="15" w:type="dxa"/>
        </w:trPr>
        <w:tc>
          <w:tcPr>
            <w:tcW w:w="0" w:type="auto"/>
            <w:vAlign w:val="center"/>
            <w:hideMark/>
          </w:tcPr>
          <w:p w14:paraId="2CAD15E4"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3</w:t>
            </w:r>
          </w:p>
        </w:tc>
        <w:tc>
          <w:tcPr>
            <w:tcW w:w="0" w:type="auto"/>
            <w:vAlign w:val="center"/>
            <w:hideMark/>
          </w:tcPr>
          <w:p w14:paraId="072DA95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Дебіторська</w:t>
            </w:r>
            <w:proofErr w:type="spellEnd"/>
            <w:r w:rsidRPr="007F4825">
              <w:rPr>
                <w:color w:val="auto"/>
                <w:sz w:val="28"/>
                <w:szCs w:val="28"/>
              </w:rPr>
              <w:t xml:space="preserve"> </w:t>
            </w:r>
            <w:proofErr w:type="spellStart"/>
            <w:r w:rsidRPr="007F4825">
              <w:rPr>
                <w:color w:val="auto"/>
                <w:sz w:val="28"/>
                <w:szCs w:val="28"/>
              </w:rPr>
              <w:t>заборгованість</w:t>
            </w:r>
            <w:proofErr w:type="spellEnd"/>
          </w:p>
        </w:tc>
        <w:tc>
          <w:tcPr>
            <w:tcW w:w="0" w:type="auto"/>
            <w:vAlign w:val="center"/>
            <w:hideMark/>
          </w:tcPr>
          <w:p w14:paraId="7DC63C7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Непогашення</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завищення</w:t>
            </w:r>
            <w:proofErr w:type="spellEnd"/>
            <w:r w:rsidRPr="007F4825">
              <w:rPr>
                <w:color w:val="auto"/>
                <w:sz w:val="28"/>
                <w:szCs w:val="28"/>
              </w:rPr>
              <w:t xml:space="preserve"> </w:t>
            </w:r>
            <w:proofErr w:type="spellStart"/>
            <w:r w:rsidRPr="007F4825">
              <w:rPr>
                <w:color w:val="auto"/>
                <w:sz w:val="28"/>
                <w:szCs w:val="28"/>
              </w:rPr>
              <w:t>боргів</w:t>
            </w:r>
            <w:proofErr w:type="spellEnd"/>
            <w:r w:rsidRPr="007F4825">
              <w:rPr>
                <w:color w:val="auto"/>
                <w:sz w:val="28"/>
                <w:szCs w:val="28"/>
              </w:rPr>
              <w:t xml:space="preserve"> </w:t>
            </w:r>
            <w:proofErr w:type="spellStart"/>
            <w:r w:rsidRPr="007F4825">
              <w:rPr>
                <w:color w:val="auto"/>
                <w:sz w:val="28"/>
                <w:szCs w:val="28"/>
              </w:rPr>
              <w:t>покупців</w:t>
            </w:r>
            <w:proofErr w:type="spellEnd"/>
          </w:p>
        </w:tc>
        <w:tc>
          <w:tcPr>
            <w:tcW w:w="0" w:type="auto"/>
            <w:vAlign w:val="center"/>
            <w:hideMark/>
          </w:tcPr>
          <w:p w14:paraId="390A23C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договорів</w:t>
            </w:r>
            <w:proofErr w:type="spellEnd"/>
            <w:r w:rsidRPr="007F4825">
              <w:rPr>
                <w:color w:val="auto"/>
                <w:sz w:val="28"/>
                <w:szCs w:val="28"/>
              </w:rPr>
              <w:t xml:space="preserve">, </w:t>
            </w: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строків</w:t>
            </w:r>
            <w:proofErr w:type="spellEnd"/>
            <w:r w:rsidRPr="007F4825">
              <w:rPr>
                <w:color w:val="auto"/>
                <w:sz w:val="28"/>
                <w:szCs w:val="28"/>
              </w:rPr>
              <w:t xml:space="preserve"> </w:t>
            </w:r>
            <w:proofErr w:type="spellStart"/>
            <w:r w:rsidRPr="007F4825">
              <w:rPr>
                <w:color w:val="auto"/>
                <w:sz w:val="28"/>
                <w:szCs w:val="28"/>
              </w:rPr>
              <w:t>заборгованості</w:t>
            </w:r>
            <w:proofErr w:type="spellEnd"/>
            <w:r w:rsidRPr="007F4825">
              <w:rPr>
                <w:color w:val="auto"/>
                <w:sz w:val="28"/>
                <w:szCs w:val="28"/>
              </w:rPr>
              <w:t xml:space="preserve">, </w:t>
            </w:r>
            <w:proofErr w:type="spellStart"/>
            <w:r w:rsidRPr="007F4825">
              <w:rPr>
                <w:color w:val="auto"/>
                <w:sz w:val="28"/>
                <w:szCs w:val="28"/>
              </w:rPr>
              <w:t>зовнішні</w:t>
            </w:r>
            <w:proofErr w:type="spellEnd"/>
            <w:r w:rsidRPr="007F4825">
              <w:rPr>
                <w:color w:val="auto"/>
                <w:sz w:val="28"/>
                <w:szCs w:val="28"/>
              </w:rPr>
              <w:t xml:space="preserve"> </w:t>
            </w:r>
            <w:proofErr w:type="spellStart"/>
            <w:r w:rsidRPr="007F4825">
              <w:rPr>
                <w:color w:val="auto"/>
                <w:sz w:val="28"/>
                <w:szCs w:val="28"/>
              </w:rPr>
              <w:t>підтвердження</w:t>
            </w:r>
            <w:proofErr w:type="spellEnd"/>
          </w:p>
        </w:tc>
      </w:tr>
      <w:tr w:rsidR="007F4825" w:rsidRPr="007F4825" w14:paraId="7D8FBEDF" w14:textId="77777777" w:rsidTr="007F4825">
        <w:trPr>
          <w:tblCellSpacing w:w="15" w:type="dxa"/>
        </w:trPr>
        <w:tc>
          <w:tcPr>
            <w:tcW w:w="0" w:type="auto"/>
            <w:vAlign w:val="center"/>
            <w:hideMark/>
          </w:tcPr>
          <w:p w14:paraId="31EF5520"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4</w:t>
            </w:r>
          </w:p>
        </w:tc>
        <w:tc>
          <w:tcPr>
            <w:tcW w:w="0" w:type="auto"/>
            <w:vAlign w:val="center"/>
            <w:hideMark/>
          </w:tcPr>
          <w:p w14:paraId="45A18A8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Грошові</w:t>
            </w:r>
            <w:proofErr w:type="spellEnd"/>
            <w:r w:rsidRPr="007F4825">
              <w:rPr>
                <w:color w:val="auto"/>
                <w:sz w:val="28"/>
                <w:szCs w:val="28"/>
              </w:rPr>
              <w:t xml:space="preserve"> </w:t>
            </w:r>
            <w:proofErr w:type="spellStart"/>
            <w:r w:rsidRPr="007F4825">
              <w:rPr>
                <w:color w:val="auto"/>
                <w:sz w:val="28"/>
                <w:szCs w:val="28"/>
              </w:rPr>
              <w:t>кошти</w:t>
            </w:r>
            <w:proofErr w:type="spellEnd"/>
          </w:p>
        </w:tc>
        <w:tc>
          <w:tcPr>
            <w:tcW w:w="0" w:type="auto"/>
            <w:vAlign w:val="center"/>
            <w:hideMark/>
          </w:tcPr>
          <w:p w14:paraId="614B8DE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Неправильне</w:t>
            </w:r>
            <w:proofErr w:type="spellEnd"/>
            <w:r w:rsidRPr="007F4825">
              <w:rPr>
                <w:color w:val="auto"/>
                <w:sz w:val="28"/>
                <w:szCs w:val="28"/>
              </w:rPr>
              <w:t xml:space="preserve"> </w:t>
            </w:r>
            <w:proofErr w:type="spellStart"/>
            <w:r w:rsidRPr="007F4825">
              <w:rPr>
                <w:color w:val="auto"/>
                <w:sz w:val="28"/>
                <w:szCs w:val="28"/>
              </w:rPr>
              <w:t>відображення</w:t>
            </w:r>
            <w:proofErr w:type="spellEnd"/>
            <w:r w:rsidRPr="007F4825">
              <w:rPr>
                <w:color w:val="auto"/>
                <w:sz w:val="28"/>
                <w:szCs w:val="28"/>
              </w:rPr>
              <w:t xml:space="preserve"> руху </w:t>
            </w:r>
            <w:proofErr w:type="spellStart"/>
            <w:r w:rsidRPr="007F4825">
              <w:rPr>
                <w:color w:val="auto"/>
                <w:sz w:val="28"/>
                <w:szCs w:val="28"/>
              </w:rPr>
              <w:t>коштів</w:t>
            </w:r>
            <w:proofErr w:type="spellEnd"/>
          </w:p>
        </w:tc>
        <w:tc>
          <w:tcPr>
            <w:tcW w:w="0" w:type="auto"/>
            <w:vAlign w:val="center"/>
            <w:hideMark/>
          </w:tcPr>
          <w:p w14:paraId="2A90516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Звірка</w:t>
            </w:r>
            <w:proofErr w:type="spellEnd"/>
            <w:r w:rsidRPr="007F4825">
              <w:rPr>
                <w:color w:val="auto"/>
                <w:sz w:val="28"/>
                <w:szCs w:val="28"/>
              </w:rPr>
              <w:t xml:space="preserve"> </w:t>
            </w:r>
            <w:proofErr w:type="spellStart"/>
            <w:r w:rsidRPr="007F4825">
              <w:rPr>
                <w:color w:val="auto"/>
                <w:sz w:val="28"/>
                <w:szCs w:val="28"/>
              </w:rPr>
              <w:t>банківських</w:t>
            </w:r>
            <w:proofErr w:type="spellEnd"/>
            <w:r w:rsidRPr="007F4825">
              <w:rPr>
                <w:color w:val="auto"/>
                <w:sz w:val="28"/>
                <w:szCs w:val="28"/>
              </w:rPr>
              <w:t xml:space="preserve"> </w:t>
            </w:r>
            <w:proofErr w:type="spellStart"/>
            <w:r w:rsidRPr="007F4825">
              <w:rPr>
                <w:color w:val="auto"/>
                <w:sz w:val="28"/>
                <w:szCs w:val="28"/>
              </w:rPr>
              <w:t>виписок</w:t>
            </w:r>
            <w:proofErr w:type="spellEnd"/>
            <w:r w:rsidRPr="007F4825">
              <w:rPr>
                <w:color w:val="auto"/>
                <w:sz w:val="28"/>
                <w:szCs w:val="28"/>
              </w:rPr>
              <w:t xml:space="preserve"> і </w:t>
            </w:r>
            <w:proofErr w:type="spellStart"/>
            <w:r w:rsidRPr="007F4825">
              <w:rPr>
                <w:color w:val="auto"/>
                <w:sz w:val="28"/>
                <w:szCs w:val="28"/>
              </w:rPr>
              <w:t>даних</w:t>
            </w:r>
            <w:proofErr w:type="spellEnd"/>
            <w:r w:rsidRPr="007F4825">
              <w:rPr>
                <w:color w:val="auto"/>
                <w:sz w:val="28"/>
                <w:szCs w:val="28"/>
              </w:rPr>
              <w:t xml:space="preserve"> </w:t>
            </w:r>
            <w:proofErr w:type="spellStart"/>
            <w:r w:rsidRPr="007F4825">
              <w:rPr>
                <w:color w:val="auto"/>
                <w:sz w:val="28"/>
                <w:szCs w:val="28"/>
              </w:rPr>
              <w:t>обліку</w:t>
            </w:r>
            <w:proofErr w:type="spellEnd"/>
          </w:p>
        </w:tc>
      </w:tr>
      <w:tr w:rsidR="007F4825" w:rsidRPr="007F4825" w14:paraId="5158868D" w14:textId="77777777" w:rsidTr="007F4825">
        <w:trPr>
          <w:tblCellSpacing w:w="15" w:type="dxa"/>
        </w:trPr>
        <w:tc>
          <w:tcPr>
            <w:tcW w:w="0" w:type="auto"/>
            <w:vAlign w:val="center"/>
            <w:hideMark/>
          </w:tcPr>
          <w:p w14:paraId="0E9A64C7"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5</w:t>
            </w:r>
          </w:p>
        </w:tc>
        <w:tc>
          <w:tcPr>
            <w:tcW w:w="0" w:type="auto"/>
            <w:vAlign w:val="center"/>
            <w:hideMark/>
          </w:tcPr>
          <w:p w14:paraId="5418F232"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Доходи</w:t>
            </w:r>
          </w:p>
        </w:tc>
        <w:tc>
          <w:tcPr>
            <w:tcW w:w="0" w:type="auto"/>
            <w:vAlign w:val="center"/>
            <w:hideMark/>
          </w:tcPr>
          <w:p w14:paraId="5C10421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Передчасне</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неправомірне</w:t>
            </w:r>
            <w:proofErr w:type="spellEnd"/>
            <w:r w:rsidRPr="007F4825">
              <w:rPr>
                <w:color w:val="auto"/>
                <w:sz w:val="28"/>
                <w:szCs w:val="28"/>
              </w:rPr>
              <w:t xml:space="preserve"> </w:t>
            </w:r>
            <w:proofErr w:type="spellStart"/>
            <w:r w:rsidRPr="007F4825">
              <w:rPr>
                <w:color w:val="auto"/>
                <w:sz w:val="28"/>
                <w:szCs w:val="28"/>
              </w:rPr>
              <w:t>визнання</w:t>
            </w:r>
            <w:proofErr w:type="spellEnd"/>
            <w:r w:rsidRPr="007F4825">
              <w:rPr>
                <w:color w:val="auto"/>
                <w:sz w:val="28"/>
                <w:szCs w:val="28"/>
              </w:rPr>
              <w:t xml:space="preserve"> доходу</w:t>
            </w:r>
          </w:p>
        </w:tc>
        <w:tc>
          <w:tcPr>
            <w:tcW w:w="0" w:type="auto"/>
            <w:vAlign w:val="center"/>
            <w:hideMark/>
          </w:tcPr>
          <w:p w14:paraId="76C3D1E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договорів</w:t>
            </w:r>
            <w:proofErr w:type="spellEnd"/>
            <w:r w:rsidRPr="007F4825">
              <w:rPr>
                <w:color w:val="auto"/>
                <w:sz w:val="28"/>
                <w:szCs w:val="28"/>
              </w:rPr>
              <w:t xml:space="preserve">, </w:t>
            </w:r>
            <w:proofErr w:type="spellStart"/>
            <w:r w:rsidRPr="007F4825">
              <w:rPr>
                <w:color w:val="auto"/>
                <w:sz w:val="28"/>
                <w:szCs w:val="28"/>
              </w:rPr>
              <w:t>накладних</w:t>
            </w:r>
            <w:proofErr w:type="spellEnd"/>
            <w:r w:rsidRPr="007F4825">
              <w:rPr>
                <w:color w:val="auto"/>
                <w:sz w:val="28"/>
                <w:szCs w:val="28"/>
              </w:rPr>
              <w:t xml:space="preserve">, </w:t>
            </w:r>
            <w:proofErr w:type="spellStart"/>
            <w:r w:rsidRPr="007F4825">
              <w:rPr>
                <w:color w:val="auto"/>
                <w:sz w:val="28"/>
                <w:szCs w:val="28"/>
              </w:rPr>
              <w:t>актів</w:t>
            </w:r>
            <w:proofErr w:type="spellEnd"/>
            <w:r w:rsidRPr="007F4825">
              <w:rPr>
                <w:color w:val="auto"/>
                <w:sz w:val="28"/>
                <w:szCs w:val="28"/>
              </w:rPr>
              <w:t xml:space="preserve"> і </w:t>
            </w:r>
            <w:proofErr w:type="spellStart"/>
            <w:r w:rsidRPr="007F4825">
              <w:rPr>
                <w:color w:val="auto"/>
                <w:sz w:val="28"/>
                <w:szCs w:val="28"/>
              </w:rPr>
              <w:t>дати</w:t>
            </w:r>
            <w:proofErr w:type="spellEnd"/>
            <w:r w:rsidRPr="007F4825">
              <w:rPr>
                <w:color w:val="auto"/>
                <w:sz w:val="28"/>
                <w:szCs w:val="28"/>
              </w:rPr>
              <w:t xml:space="preserve"> </w:t>
            </w:r>
            <w:proofErr w:type="spellStart"/>
            <w:r w:rsidRPr="007F4825">
              <w:rPr>
                <w:color w:val="auto"/>
                <w:sz w:val="28"/>
                <w:szCs w:val="28"/>
              </w:rPr>
              <w:t>визнання</w:t>
            </w:r>
            <w:proofErr w:type="spellEnd"/>
            <w:r w:rsidRPr="007F4825">
              <w:rPr>
                <w:color w:val="auto"/>
                <w:sz w:val="28"/>
                <w:szCs w:val="28"/>
              </w:rPr>
              <w:t xml:space="preserve"> доходу</w:t>
            </w:r>
          </w:p>
        </w:tc>
      </w:tr>
      <w:tr w:rsidR="007F4825" w:rsidRPr="007F4825" w14:paraId="6D754226" w14:textId="77777777" w:rsidTr="007F4825">
        <w:trPr>
          <w:tblCellSpacing w:w="15" w:type="dxa"/>
        </w:trPr>
        <w:tc>
          <w:tcPr>
            <w:tcW w:w="0" w:type="auto"/>
            <w:vAlign w:val="center"/>
            <w:hideMark/>
          </w:tcPr>
          <w:p w14:paraId="4C2E9DF9"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6</w:t>
            </w:r>
          </w:p>
        </w:tc>
        <w:tc>
          <w:tcPr>
            <w:tcW w:w="0" w:type="auto"/>
            <w:vAlign w:val="center"/>
            <w:hideMark/>
          </w:tcPr>
          <w:p w14:paraId="336F2FA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Витрати</w:t>
            </w:r>
            <w:proofErr w:type="spellEnd"/>
          </w:p>
        </w:tc>
        <w:tc>
          <w:tcPr>
            <w:tcW w:w="0" w:type="auto"/>
            <w:vAlign w:val="center"/>
            <w:hideMark/>
          </w:tcPr>
          <w:p w14:paraId="4B82E29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Неповне</w:t>
            </w:r>
            <w:proofErr w:type="spellEnd"/>
            <w:r w:rsidRPr="007F4825">
              <w:rPr>
                <w:color w:val="auto"/>
                <w:sz w:val="28"/>
                <w:szCs w:val="28"/>
              </w:rPr>
              <w:t xml:space="preserve"> </w:t>
            </w:r>
            <w:proofErr w:type="spellStart"/>
            <w:r w:rsidRPr="007F4825">
              <w:rPr>
                <w:color w:val="auto"/>
                <w:sz w:val="28"/>
                <w:szCs w:val="28"/>
              </w:rPr>
              <w:t>відображення</w:t>
            </w:r>
            <w:proofErr w:type="spellEnd"/>
            <w:r w:rsidRPr="007F4825">
              <w:rPr>
                <w:color w:val="auto"/>
                <w:sz w:val="28"/>
                <w:szCs w:val="28"/>
              </w:rPr>
              <w:t xml:space="preserve"> </w:t>
            </w:r>
            <w:proofErr w:type="spellStart"/>
            <w:r w:rsidRPr="007F4825">
              <w:rPr>
                <w:color w:val="auto"/>
                <w:sz w:val="28"/>
                <w:szCs w:val="28"/>
              </w:rPr>
              <w:t>витрат</w:t>
            </w:r>
            <w:proofErr w:type="spellEnd"/>
          </w:p>
        </w:tc>
        <w:tc>
          <w:tcPr>
            <w:tcW w:w="0" w:type="auto"/>
            <w:vAlign w:val="center"/>
            <w:hideMark/>
          </w:tcPr>
          <w:p w14:paraId="773CAAE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 xml:space="preserve"> і </w:t>
            </w:r>
            <w:proofErr w:type="spellStart"/>
            <w:r w:rsidRPr="007F4825">
              <w:rPr>
                <w:color w:val="auto"/>
                <w:sz w:val="28"/>
                <w:szCs w:val="28"/>
              </w:rPr>
              <w:t>віднесення</w:t>
            </w:r>
            <w:proofErr w:type="spellEnd"/>
            <w:r w:rsidRPr="007F4825">
              <w:rPr>
                <w:color w:val="auto"/>
                <w:sz w:val="28"/>
                <w:szCs w:val="28"/>
              </w:rPr>
              <w:t xml:space="preserve"> до </w:t>
            </w:r>
            <w:proofErr w:type="spellStart"/>
            <w:r w:rsidRPr="007F4825">
              <w:rPr>
                <w:color w:val="auto"/>
                <w:sz w:val="28"/>
                <w:szCs w:val="28"/>
              </w:rPr>
              <w:t>періоду</w:t>
            </w:r>
            <w:proofErr w:type="spellEnd"/>
          </w:p>
        </w:tc>
      </w:tr>
      <w:tr w:rsidR="007F4825" w:rsidRPr="007F4825" w14:paraId="03D91272" w14:textId="77777777" w:rsidTr="007F4825">
        <w:trPr>
          <w:tblCellSpacing w:w="15" w:type="dxa"/>
        </w:trPr>
        <w:tc>
          <w:tcPr>
            <w:tcW w:w="0" w:type="auto"/>
            <w:vAlign w:val="center"/>
            <w:hideMark/>
          </w:tcPr>
          <w:p w14:paraId="46778ABD"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7</w:t>
            </w:r>
          </w:p>
        </w:tc>
        <w:tc>
          <w:tcPr>
            <w:tcW w:w="0" w:type="auto"/>
            <w:vAlign w:val="center"/>
            <w:hideMark/>
          </w:tcPr>
          <w:p w14:paraId="731253E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Зобов'язання</w:t>
            </w:r>
            <w:proofErr w:type="spellEnd"/>
          </w:p>
        </w:tc>
        <w:tc>
          <w:tcPr>
            <w:tcW w:w="0" w:type="auto"/>
            <w:vAlign w:val="center"/>
            <w:hideMark/>
          </w:tcPr>
          <w:p w14:paraId="21294CD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Невідображені</w:t>
            </w:r>
            <w:proofErr w:type="spellEnd"/>
            <w:r w:rsidRPr="007F4825">
              <w:rPr>
                <w:color w:val="auto"/>
                <w:sz w:val="28"/>
                <w:szCs w:val="28"/>
              </w:rPr>
              <w:t xml:space="preserve"> борги перед </w:t>
            </w:r>
            <w:proofErr w:type="spellStart"/>
            <w:r w:rsidRPr="007F4825">
              <w:rPr>
                <w:color w:val="auto"/>
                <w:sz w:val="28"/>
                <w:szCs w:val="28"/>
              </w:rPr>
              <w:t>постачальниками</w:t>
            </w:r>
            <w:proofErr w:type="spellEnd"/>
          </w:p>
        </w:tc>
        <w:tc>
          <w:tcPr>
            <w:tcW w:w="0" w:type="auto"/>
            <w:vAlign w:val="center"/>
            <w:hideMark/>
          </w:tcPr>
          <w:p w14:paraId="487677A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договорів</w:t>
            </w:r>
            <w:proofErr w:type="spellEnd"/>
            <w:r w:rsidRPr="007F4825">
              <w:rPr>
                <w:color w:val="auto"/>
                <w:sz w:val="28"/>
                <w:szCs w:val="28"/>
              </w:rPr>
              <w:t xml:space="preserve">, </w:t>
            </w:r>
            <w:proofErr w:type="spellStart"/>
            <w:r w:rsidRPr="007F4825">
              <w:rPr>
                <w:color w:val="auto"/>
                <w:sz w:val="28"/>
                <w:szCs w:val="28"/>
              </w:rPr>
              <w:t>накладних</w:t>
            </w:r>
            <w:proofErr w:type="spellEnd"/>
            <w:r w:rsidRPr="007F4825">
              <w:rPr>
                <w:color w:val="auto"/>
                <w:sz w:val="28"/>
                <w:szCs w:val="28"/>
              </w:rPr>
              <w:t xml:space="preserve"> і </w:t>
            </w:r>
            <w:proofErr w:type="spellStart"/>
            <w:r w:rsidRPr="007F4825">
              <w:rPr>
                <w:color w:val="auto"/>
                <w:sz w:val="28"/>
                <w:szCs w:val="28"/>
              </w:rPr>
              <w:t>платежів</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p>
        </w:tc>
      </w:tr>
      <w:tr w:rsidR="007F4825" w:rsidRPr="007F4825" w14:paraId="599444AD" w14:textId="77777777" w:rsidTr="007F4825">
        <w:trPr>
          <w:tblCellSpacing w:w="15" w:type="dxa"/>
        </w:trPr>
        <w:tc>
          <w:tcPr>
            <w:tcW w:w="0" w:type="auto"/>
            <w:vAlign w:val="center"/>
            <w:hideMark/>
          </w:tcPr>
          <w:p w14:paraId="39A54B8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8</w:t>
            </w:r>
          </w:p>
        </w:tc>
        <w:tc>
          <w:tcPr>
            <w:tcW w:w="0" w:type="auto"/>
            <w:vAlign w:val="center"/>
            <w:hideMark/>
          </w:tcPr>
          <w:p w14:paraId="1550132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p>
        </w:tc>
        <w:tc>
          <w:tcPr>
            <w:tcW w:w="0" w:type="auto"/>
            <w:vAlign w:val="center"/>
            <w:hideMark/>
          </w:tcPr>
          <w:p w14:paraId="3BFC6C9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Арифметичні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та неправильна </w:t>
            </w:r>
            <w:proofErr w:type="spellStart"/>
            <w:r w:rsidRPr="007F4825">
              <w:rPr>
                <w:color w:val="auto"/>
                <w:sz w:val="28"/>
                <w:szCs w:val="28"/>
              </w:rPr>
              <w:t>класифікація</w:t>
            </w:r>
            <w:proofErr w:type="spellEnd"/>
          </w:p>
        </w:tc>
        <w:tc>
          <w:tcPr>
            <w:tcW w:w="0" w:type="auto"/>
            <w:vAlign w:val="center"/>
            <w:hideMark/>
          </w:tcPr>
          <w:p w14:paraId="5DDF462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Зіставлення</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з </w:t>
            </w:r>
            <w:proofErr w:type="spellStart"/>
            <w:r w:rsidRPr="007F4825">
              <w:rPr>
                <w:color w:val="auto"/>
                <w:sz w:val="28"/>
                <w:szCs w:val="28"/>
              </w:rPr>
              <w:t>регістрами</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розкриття</w:t>
            </w:r>
            <w:proofErr w:type="spellEnd"/>
            <w:r w:rsidRPr="007F4825">
              <w:rPr>
                <w:color w:val="auto"/>
                <w:sz w:val="28"/>
                <w:szCs w:val="28"/>
              </w:rPr>
              <w:t xml:space="preserve"> </w:t>
            </w:r>
            <w:proofErr w:type="spellStart"/>
            <w:r w:rsidRPr="007F4825">
              <w:rPr>
                <w:color w:val="auto"/>
                <w:sz w:val="28"/>
                <w:szCs w:val="28"/>
              </w:rPr>
              <w:t>інформації</w:t>
            </w:r>
            <w:proofErr w:type="spellEnd"/>
          </w:p>
        </w:tc>
      </w:tr>
    </w:tbl>
    <w:p w14:paraId="281B8541"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Наведений план є </w:t>
      </w:r>
      <w:proofErr w:type="spellStart"/>
      <w:r w:rsidRPr="007F4825">
        <w:rPr>
          <w:color w:val="auto"/>
          <w:sz w:val="28"/>
          <w:szCs w:val="28"/>
        </w:rPr>
        <w:t>навчальним</w:t>
      </w:r>
      <w:proofErr w:type="spellEnd"/>
      <w:r w:rsidRPr="007F4825">
        <w:rPr>
          <w:color w:val="auto"/>
          <w:sz w:val="28"/>
          <w:szCs w:val="28"/>
        </w:rPr>
        <w:t xml:space="preserve"> прикладом. </w:t>
      </w:r>
      <w:proofErr w:type="spellStart"/>
      <w:r w:rsidRPr="007F4825">
        <w:rPr>
          <w:color w:val="auto"/>
          <w:sz w:val="28"/>
          <w:szCs w:val="28"/>
        </w:rPr>
        <w:t>Реальний</w:t>
      </w:r>
      <w:proofErr w:type="spellEnd"/>
      <w:r w:rsidRPr="007F4825">
        <w:rPr>
          <w:color w:val="auto"/>
          <w:sz w:val="28"/>
          <w:szCs w:val="28"/>
        </w:rPr>
        <w:t xml:space="preserve"> план аудиту </w:t>
      </w:r>
      <w:proofErr w:type="spellStart"/>
      <w:r w:rsidRPr="007F4825">
        <w:rPr>
          <w:color w:val="auto"/>
          <w:sz w:val="28"/>
          <w:szCs w:val="28"/>
        </w:rPr>
        <w:t>формують</w:t>
      </w:r>
      <w:proofErr w:type="spellEnd"/>
      <w:r w:rsidRPr="007F4825">
        <w:rPr>
          <w:color w:val="auto"/>
          <w:sz w:val="28"/>
          <w:szCs w:val="28"/>
        </w:rPr>
        <w:t xml:space="preserve"> на </w:t>
      </w:r>
      <w:proofErr w:type="spellStart"/>
      <w:r w:rsidRPr="007F4825">
        <w:rPr>
          <w:color w:val="auto"/>
          <w:sz w:val="28"/>
          <w:szCs w:val="28"/>
        </w:rPr>
        <w:t>основі</w:t>
      </w:r>
      <w:proofErr w:type="spellEnd"/>
      <w:r w:rsidRPr="007F4825">
        <w:rPr>
          <w:color w:val="auto"/>
          <w:sz w:val="28"/>
          <w:szCs w:val="28"/>
        </w:rPr>
        <w:t xml:space="preserve"> </w:t>
      </w:r>
      <w:proofErr w:type="spellStart"/>
      <w:r w:rsidRPr="007F4825">
        <w:rPr>
          <w:color w:val="auto"/>
          <w:sz w:val="28"/>
          <w:szCs w:val="28"/>
        </w:rPr>
        <w:t>оцінених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конкретного </w:t>
      </w:r>
      <w:proofErr w:type="spellStart"/>
      <w:r w:rsidRPr="007F4825">
        <w:rPr>
          <w:color w:val="auto"/>
          <w:sz w:val="28"/>
          <w:szCs w:val="28"/>
        </w:rPr>
        <w:t>підприємства</w:t>
      </w:r>
      <w:proofErr w:type="spellEnd"/>
      <w:r w:rsidRPr="007F4825">
        <w:rPr>
          <w:color w:val="auto"/>
          <w:sz w:val="28"/>
          <w:szCs w:val="28"/>
        </w:rPr>
        <w:t>.</w:t>
      </w:r>
    </w:p>
    <w:p w14:paraId="42D3D160"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6.4. </w:t>
      </w:r>
      <w:proofErr w:type="spellStart"/>
      <w:r w:rsidRPr="007F4825">
        <w:rPr>
          <w:b/>
          <w:bCs/>
          <w:color w:val="auto"/>
          <w:sz w:val="28"/>
          <w:szCs w:val="28"/>
        </w:rPr>
        <w:t>Відмінності</w:t>
      </w:r>
      <w:proofErr w:type="spellEnd"/>
      <w:r w:rsidRPr="007F4825">
        <w:rPr>
          <w:b/>
          <w:bCs/>
          <w:color w:val="auto"/>
          <w:sz w:val="28"/>
          <w:szCs w:val="28"/>
        </w:rPr>
        <w:t xml:space="preserve"> </w:t>
      </w:r>
      <w:proofErr w:type="spellStart"/>
      <w:r w:rsidRPr="007F4825">
        <w:rPr>
          <w:b/>
          <w:bCs/>
          <w:color w:val="auto"/>
          <w:sz w:val="28"/>
          <w:szCs w:val="28"/>
        </w:rPr>
        <w:t>між</w:t>
      </w:r>
      <w:proofErr w:type="spellEnd"/>
      <w:r w:rsidRPr="007F4825">
        <w:rPr>
          <w:b/>
          <w:bCs/>
          <w:color w:val="auto"/>
          <w:sz w:val="28"/>
          <w:szCs w:val="28"/>
        </w:rPr>
        <w:t xml:space="preserve"> </w:t>
      </w:r>
      <w:proofErr w:type="spellStart"/>
      <w:r w:rsidRPr="007F4825">
        <w:rPr>
          <w:b/>
          <w:bCs/>
          <w:color w:val="auto"/>
          <w:sz w:val="28"/>
          <w:szCs w:val="28"/>
        </w:rPr>
        <w:t>стратегією</w:t>
      </w:r>
      <w:proofErr w:type="spellEnd"/>
      <w:r w:rsidRPr="007F4825">
        <w:rPr>
          <w:b/>
          <w:bCs/>
          <w:color w:val="auto"/>
          <w:sz w:val="28"/>
          <w:szCs w:val="28"/>
        </w:rPr>
        <w:t xml:space="preserve"> та планом аудиту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1"/>
        <w:gridCol w:w="3023"/>
        <w:gridCol w:w="4714"/>
      </w:tblGrid>
      <w:tr w:rsidR="007F4825" w:rsidRPr="007F4825" w14:paraId="20D8A3C1" w14:textId="77777777" w:rsidTr="007F4825">
        <w:trPr>
          <w:tblCellSpacing w:w="15" w:type="dxa"/>
        </w:trPr>
        <w:tc>
          <w:tcPr>
            <w:tcW w:w="0" w:type="auto"/>
            <w:vAlign w:val="center"/>
            <w:hideMark/>
          </w:tcPr>
          <w:p w14:paraId="531423A5"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Критерій</w:t>
            </w:r>
            <w:proofErr w:type="spellEnd"/>
          </w:p>
        </w:tc>
        <w:tc>
          <w:tcPr>
            <w:tcW w:w="0" w:type="auto"/>
            <w:vAlign w:val="center"/>
            <w:hideMark/>
          </w:tcPr>
          <w:p w14:paraId="46A84DA1"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Загальна</w:t>
            </w:r>
            <w:proofErr w:type="spellEnd"/>
            <w:r w:rsidRPr="007F4825">
              <w:rPr>
                <w:b/>
                <w:bCs/>
                <w:color w:val="auto"/>
                <w:sz w:val="28"/>
                <w:szCs w:val="28"/>
              </w:rPr>
              <w:t xml:space="preserve"> </w:t>
            </w:r>
            <w:proofErr w:type="spellStart"/>
            <w:r w:rsidRPr="007F4825">
              <w:rPr>
                <w:b/>
                <w:bCs/>
                <w:color w:val="auto"/>
                <w:sz w:val="28"/>
                <w:szCs w:val="28"/>
              </w:rPr>
              <w:t>стратегія</w:t>
            </w:r>
            <w:proofErr w:type="spellEnd"/>
          </w:p>
        </w:tc>
        <w:tc>
          <w:tcPr>
            <w:tcW w:w="0" w:type="auto"/>
            <w:vAlign w:val="center"/>
            <w:hideMark/>
          </w:tcPr>
          <w:p w14:paraId="41B6E76A"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План аудиту</w:t>
            </w:r>
          </w:p>
        </w:tc>
      </w:tr>
      <w:tr w:rsidR="007F4825" w:rsidRPr="007F4825" w14:paraId="4E015BA5" w14:textId="77777777" w:rsidTr="007F4825">
        <w:trPr>
          <w:tblCellSpacing w:w="15" w:type="dxa"/>
        </w:trPr>
        <w:tc>
          <w:tcPr>
            <w:tcW w:w="0" w:type="auto"/>
            <w:vAlign w:val="center"/>
            <w:hideMark/>
          </w:tcPr>
          <w:p w14:paraId="320ED93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Призначення</w:t>
            </w:r>
            <w:proofErr w:type="spellEnd"/>
          </w:p>
        </w:tc>
        <w:tc>
          <w:tcPr>
            <w:tcW w:w="0" w:type="auto"/>
            <w:vAlign w:val="center"/>
            <w:hideMark/>
          </w:tcPr>
          <w:p w14:paraId="7EAFCBF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Визначає</w:t>
            </w:r>
            <w:proofErr w:type="spellEnd"/>
            <w:r w:rsidRPr="007F4825">
              <w:rPr>
                <w:color w:val="auto"/>
                <w:sz w:val="28"/>
                <w:szCs w:val="28"/>
              </w:rPr>
              <w:t xml:space="preserve"> </w:t>
            </w:r>
            <w:proofErr w:type="spellStart"/>
            <w:r w:rsidRPr="007F4825">
              <w:rPr>
                <w:color w:val="auto"/>
                <w:sz w:val="28"/>
                <w:szCs w:val="28"/>
              </w:rPr>
              <w:t>загальний</w:t>
            </w:r>
            <w:proofErr w:type="spellEnd"/>
            <w:r w:rsidRPr="007F4825">
              <w:rPr>
                <w:color w:val="auto"/>
                <w:sz w:val="28"/>
                <w:szCs w:val="28"/>
              </w:rPr>
              <w:t xml:space="preserve"> </w:t>
            </w:r>
            <w:proofErr w:type="spellStart"/>
            <w:r w:rsidRPr="007F4825">
              <w:rPr>
                <w:color w:val="auto"/>
                <w:sz w:val="28"/>
                <w:szCs w:val="28"/>
              </w:rPr>
              <w:t>підхід</w:t>
            </w:r>
            <w:proofErr w:type="spellEnd"/>
          </w:p>
        </w:tc>
        <w:tc>
          <w:tcPr>
            <w:tcW w:w="0" w:type="auto"/>
            <w:vAlign w:val="center"/>
            <w:hideMark/>
          </w:tcPr>
          <w:p w14:paraId="3931FE9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Визначає</w:t>
            </w:r>
            <w:proofErr w:type="spellEnd"/>
            <w:r w:rsidRPr="007F4825">
              <w:rPr>
                <w:color w:val="auto"/>
                <w:sz w:val="28"/>
                <w:szCs w:val="28"/>
              </w:rPr>
              <w:t xml:space="preserve"> </w:t>
            </w:r>
            <w:proofErr w:type="spellStart"/>
            <w:r w:rsidRPr="007F4825">
              <w:rPr>
                <w:color w:val="auto"/>
                <w:sz w:val="28"/>
                <w:szCs w:val="28"/>
              </w:rPr>
              <w:t>конкретні</w:t>
            </w:r>
            <w:proofErr w:type="spellEnd"/>
            <w:r w:rsidRPr="007F4825">
              <w:rPr>
                <w:color w:val="auto"/>
                <w:sz w:val="28"/>
                <w:szCs w:val="28"/>
              </w:rPr>
              <w:t xml:space="preserve"> </w:t>
            </w:r>
            <w:proofErr w:type="spellStart"/>
            <w:r w:rsidRPr="007F4825">
              <w:rPr>
                <w:color w:val="auto"/>
                <w:sz w:val="28"/>
                <w:szCs w:val="28"/>
              </w:rPr>
              <w:t>процедури</w:t>
            </w:r>
            <w:proofErr w:type="spellEnd"/>
          </w:p>
        </w:tc>
      </w:tr>
      <w:tr w:rsidR="007F4825" w:rsidRPr="007F4825" w14:paraId="4705051A" w14:textId="77777777" w:rsidTr="007F4825">
        <w:trPr>
          <w:tblCellSpacing w:w="15" w:type="dxa"/>
        </w:trPr>
        <w:tc>
          <w:tcPr>
            <w:tcW w:w="0" w:type="auto"/>
            <w:vAlign w:val="center"/>
            <w:hideMark/>
          </w:tcPr>
          <w:p w14:paraId="2525B2E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Рівень</w:t>
            </w:r>
            <w:proofErr w:type="spellEnd"/>
            <w:r w:rsidRPr="007F4825">
              <w:rPr>
                <w:color w:val="auto"/>
                <w:sz w:val="28"/>
                <w:szCs w:val="28"/>
              </w:rPr>
              <w:t xml:space="preserve"> </w:t>
            </w:r>
            <w:proofErr w:type="spellStart"/>
            <w:r w:rsidRPr="007F4825">
              <w:rPr>
                <w:color w:val="auto"/>
                <w:sz w:val="28"/>
                <w:szCs w:val="28"/>
              </w:rPr>
              <w:t>деталізації</w:t>
            </w:r>
            <w:proofErr w:type="spellEnd"/>
          </w:p>
        </w:tc>
        <w:tc>
          <w:tcPr>
            <w:tcW w:w="0" w:type="auto"/>
            <w:vAlign w:val="center"/>
            <w:hideMark/>
          </w:tcPr>
          <w:p w14:paraId="324CA88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Загальний</w:t>
            </w:r>
            <w:proofErr w:type="spellEnd"/>
          </w:p>
        </w:tc>
        <w:tc>
          <w:tcPr>
            <w:tcW w:w="0" w:type="auto"/>
            <w:vAlign w:val="center"/>
            <w:hideMark/>
          </w:tcPr>
          <w:p w14:paraId="41E9F26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Деталізований</w:t>
            </w:r>
            <w:proofErr w:type="spellEnd"/>
          </w:p>
        </w:tc>
      </w:tr>
      <w:tr w:rsidR="007F4825" w:rsidRPr="007F4825" w14:paraId="796C7A47" w14:textId="77777777" w:rsidTr="007F4825">
        <w:trPr>
          <w:tblCellSpacing w:w="15" w:type="dxa"/>
        </w:trPr>
        <w:tc>
          <w:tcPr>
            <w:tcW w:w="0" w:type="auto"/>
            <w:vAlign w:val="center"/>
            <w:hideMark/>
          </w:tcPr>
          <w:p w14:paraId="26A18C5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Основний</w:t>
            </w:r>
            <w:proofErr w:type="spellEnd"/>
            <w:r w:rsidRPr="007F4825">
              <w:rPr>
                <w:color w:val="auto"/>
                <w:sz w:val="28"/>
                <w:szCs w:val="28"/>
              </w:rPr>
              <w:t xml:space="preserve"> </w:t>
            </w:r>
            <w:proofErr w:type="spellStart"/>
            <w:r w:rsidRPr="007F4825">
              <w:rPr>
                <w:color w:val="auto"/>
                <w:sz w:val="28"/>
                <w:szCs w:val="28"/>
              </w:rPr>
              <w:t>зміст</w:t>
            </w:r>
            <w:proofErr w:type="spellEnd"/>
          </w:p>
        </w:tc>
        <w:tc>
          <w:tcPr>
            <w:tcW w:w="0" w:type="auto"/>
            <w:vAlign w:val="center"/>
            <w:hideMark/>
          </w:tcPr>
          <w:p w14:paraId="1E90B90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Обсяг</w:t>
            </w:r>
            <w:proofErr w:type="spellEnd"/>
            <w:r w:rsidRPr="007F4825">
              <w:rPr>
                <w:color w:val="auto"/>
                <w:sz w:val="28"/>
                <w:szCs w:val="28"/>
              </w:rPr>
              <w:t xml:space="preserve">, строки, </w:t>
            </w:r>
            <w:proofErr w:type="spellStart"/>
            <w:r w:rsidRPr="007F4825">
              <w:rPr>
                <w:color w:val="auto"/>
                <w:sz w:val="28"/>
                <w:szCs w:val="28"/>
              </w:rPr>
              <w:t>напрями</w:t>
            </w:r>
            <w:proofErr w:type="spellEnd"/>
            <w:r w:rsidRPr="007F4825">
              <w:rPr>
                <w:color w:val="auto"/>
                <w:sz w:val="28"/>
                <w:szCs w:val="28"/>
              </w:rPr>
              <w:t xml:space="preserve"> та </w:t>
            </w:r>
            <w:proofErr w:type="spellStart"/>
            <w:r w:rsidRPr="007F4825">
              <w:rPr>
                <w:color w:val="auto"/>
                <w:sz w:val="28"/>
                <w:szCs w:val="28"/>
              </w:rPr>
              <w:t>ресурси</w:t>
            </w:r>
            <w:proofErr w:type="spellEnd"/>
          </w:p>
        </w:tc>
        <w:tc>
          <w:tcPr>
            <w:tcW w:w="0" w:type="auto"/>
            <w:vAlign w:val="center"/>
            <w:hideMark/>
          </w:tcPr>
          <w:p w14:paraId="3117CEF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Характер, строки й </w:t>
            </w:r>
            <w:proofErr w:type="spellStart"/>
            <w:r w:rsidRPr="007F4825">
              <w:rPr>
                <w:color w:val="auto"/>
                <w:sz w:val="28"/>
                <w:szCs w:val="28"/>
              </w:rPr>
              <w:t>обсяг</w:t>
            </w:r>
            <w:proofErr w:type="spellEnd"/>
            <w:r w:rsidRPr="007F4825">
              <w:rPr>
                <w:color w:val="auto"/>
                <w:sz w:val="28"/>
                <w:szCs w:val="28"/>
              </w:rPr>
              <w:t xml:space="preserve"> процедур</w:t>
            </w:r>
          </w:p>
        </w:tc>
      </w:tr>
      <w:tr w:rsidR="007F4825" w:rsidRPr="007F4825" w14:paraId="08859141" w14:textId="77777777" w:rsidTr="007F4825">
        <w:trPr>
          <w:tblCellSpacing w:w="15" w:type="dxa"/>
        </w:trPr>
        <w:tc>
          <w:tcPr>
            <w:tcW w:w="0" w:type="auto"/>
            <w:vAlign w:val="center"/>
            <w:hideMark/>
          </w:tcPr>
          <w:p w14:paraId="519BE2BD"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Приклад</w:t>
            </w:r>
          </w:p>
        </w:tc>
        <w:tc>
          <w:tcPr>
            <w:tcW w:w="0" w:type="auto"/>
            <w:vAlign w:val="center"/>
            <w:hideMark/>
          </w:tcPr>
          <w:p w14:paraId="64564AB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Приділити</w:t>
            </w:r>
            <w:proofErr w:type="spellEnd"/>
            <w:r w:rsidRPr="007F4825">
              <w:rPr>
                <w:color w:val="auto"/>
                <w:sz w:val="28"/>
                <w:szCs w:val="28"/>
              </w:rPr>
              <w:t xml:space="preserve"> </w:t>
            </w:r>
            <w:proofErr w:type="spellStart"/>
            <w:r w:rsidRPr="007F4825">
              <w:rPr>
                <w:color w:val="auto"/>
                <w:sz w:val="28"/>
                <w:szCs w:val="28"/>
              </w:rPr>
              <w:t>особливу</w:t>
            </w:r>
            <w:proofErr w:type="spellEnd"/>
            <w:r w:rsidRPr="007F4825">
              <w:rPr>
                <w:color w:val="auto"/>
                <w:sz w:val="28"/>
                <w:szCs w:val="28"/>
              </w:rPr>
              <w:t xml:space="preserve"> </w:t>
            </w:r>
            <w:proofErr w:type="spellStart"/>
            <w:r w:rsidRPr="007F4825">
              <w:rPr>
                <w:color w:val="auto"/>
                <w:sz w:val="28"/>
                <w:szCs w:val="28"/>
              </w:rPr>
              <w:t>увагу</w:t>
            </w:r>
            <w:proofErr w:type="spellEnd"/>
            <w:r w:rsidRPr="007F4825">
              <w:rPr>
                <w:color w:val="auto"/>
                <w:sz w:val="28"/>
                <w:szCs w:val="28"/>
              </w:rPr>
              <w:t xml:space="preserve"> запасам</w:t>
            </w:r>
          </w:p>
        </w:tc>
        <w:tc>
          <w:tcPr>
            <w:tcW w:w="0" w:type="auto"/>
            <w:vAlign w:val="center"/>
            <w:hideMark/>
          </w:tcPr>
          <w:p w14:paraId="5D7C66E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Перевірити</w:t>
            </w:r>
            <w:proofErr w:type="spellEnd"/>
            <w:r w:rsidRPr="007F4825">
              <w:rPr>
                <w:color w:val="auto"/>
                <w:sz w:val="28"/>
                <w:szCs w:val="28"/>
              </w:rPr>
              <w:t xml:space="preserve"> </w:t>
            </w:r>
            <w:proofErr w:type="spellStart"/>
            <w:r w:rsidRPr="007F4825">
              <w:rPr>
                <w:color w:val="auto"/>
                <w:sz w:val="28"/>
                <w:szCs w:val="28"/>
              </w:rPr>
              <w:t>вибірку</w:t>
            </w:r>
            <w:proofErr w:type="spellEnd"/>
            <w:r w:rsidRPr="007F4825">
              <w:rPr>
                <w:color w:val="auto"/>
                <w:sz w:val="28"/>
                <w:szCs w:val="28"/>
              </w:rPr>
              <w:t xml:space="preserve"> </w:t>
            </w:r>
            <w:proofErr w:type="spellStart"/>
            <w:r w:rsidRPr="007F4825">
              <w:rPr>
                <w:color w:val="auto"/>
                <w:sz w:val="28"/>
                <w:szCs w:val="28"/>
              </w:rPr>
              <w:t>складських</w:t>
            </w:r>
            <w:proofErr w:type="spellEnd"/>
            <w:r w:rsidRPr="007F4825">
              <w:rPr>
                <w:color w:val="auto"/>
                <w:sz w:val="28"/>
                <w:szCs w:val="28"/>
              </w:rPr>
              <w:t xml:space="preserve"> </w:t>
            </w:r>
            <w:proofErr w:type="spellStart"/>
            <w:r w:rsidRPr="007F4825">
              <w:rPr>
                <w:color w:val="auto"/>
                <w:sz w:val="28"/>
                <w:szCs w:val="28"/>
              </w:rPr>
              <w:t>накладних</w:t>
            </w:r>
            <w:proofErr w:type="spellEnd"/>
            <w:r w:rsidRPr="007F4825">
              <w:rPr>
                <w:color w:val="auto"/>
                <w:sz w:val="28"/>
                <w:szCs w:val="28"/>
              </w:rPr>
              <w:t xml:space="preserve"> і </w:t>
            </w:r>
            <w:proofErr w:type="spellStart"/>
            <w:r w:rsidRPr="007F4825">
              <w:rPr>
                <w:color w:val="auto"/>
                <w:sz w:val="28"/>
                <w:szCs w:val="28"/>
              </w:rPr>
              <w:t>зіставити</w:t>
            </w:r>
            <w:proofErr w:type="spellEnd"/>
            <w:r w:rsidRPr="007F4825">
              <w:rPr>
                <w:color w:val="auto"/>
                <w:sz w:val="28"/>
                <w:szCs w:val="28"/>
              </w:rPr>
              <w:t xml:space="preserve"> </w:t>
            </w:r>
            <w:proofErr w:type="spellStart"/>
            <w:r w:rsidRPr="007F4825">
              <w:rPr>
                <w:color w:val="auto"/>
                <w:sz w:val="28"/>
                <w:szCs w:val="28"/>
              </w:rPr>
              <w:t>її</w:t>
            </w:r>
            <w:proofErr w:type="spellEnd"/>
            <w:r w:rsidRPr="007F4825">
              <w:rPr>
                <w:color w:val="auto"/>
                <w:sz w:val="28"/>
                <w:szCs w:val="28"/>
              </w:rPr>
              <w:t xml:space="preserve"> з </w:t>
            </w:r>
            <w:proofErr w:type="spellStart"/>
            <w:r w:rsidRPr="007F4825">
              <w:rPr>
                <w:color w:val="auto"/>
                <w:sz w:val="28"/>
                <w:szCs w:val="28"/>
              </w:rPr>
              <w:t>обліком</w:t>
            </w:r>
            <w:proofErr w:type="spellEnd"/>
          </w:p>
        </w:tc>
      </w:tr>
      <w:tr w:rsidR="007F4825" w:rsidRPr="007F4825" w14:paraId="1E91F366" w14:textId="77777777" w:rsidTr="007F4825">
        <w:trPr>
          <w:tblCellSpacing w:w="15" w:type="dxa"/>
        </w:trPr>
        <w:tc>
          <w:tcPr>
            <w:tcW w:w="0" w:type="auto"/>
            <w:vAlign w:val="center"/>
            <w:hideMark/>
          </w:tcPr>
          <w:p w14:paraId="0722277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Зміни</w:t>
            </w:r>
            <w:proofErr w:type="spellEnd"/>
          </w:p>
        </w:tc>
        <w:tc>
          <w:tcPr>
            <w:tcW w:w="0" w:type="auto"/>
            <w:vAlign w:val="center"/>
            <w:hideMark/>
          </w:tcPr>
          <w:p w14:paraId="445079D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Переглядається</w:t>
            </w:r>
            <w:proofErr w:type="spellEnd"/>
            <w:r w:rsidRPr="007F4825">
              <w:rPr>
                <w:color w:val="auto"/>
                <w:sz w:val="28"/>
                <w:szCs w:val="28"/>
              </w:rPr>
              <w:t xml:space="preserve"> за </w:t>
            </w:r>
            <w:proofErr w:type="spellStart"/>
            <w:r w:rsidRPr="007F4825">
              <w:rPr>
                <w:color w:val="auto"/>
                <w:sz w:val="28"/>
                <w:szCs w:val="28"/>
              </w:rPr>
              <w:t>необхідності</w:t>
            </w:r>
            <w:proofErr w:type="spellEnd"/>
          </w:p>
        </w:tc>
        <w:tc>
          <w:tcPr>
            <w:tcW w:w="0" w:type="auto"/>
            <w:vAlign w:val="center"/>
            <w:hideMark/>
          </w:tcPr>
          <w:p w14:paraId="5E5FDC4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Коригується</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 xml:space="preserve"> і </w:t>
            </w:r>
            <w:proofErr w:type="spellStart"/>
            <w:r w:rsidRPr="007F4825">
              <w:rPr>
                <w:color w:val="auto"/>
                <w:sz w:val="28"/>
                <w:szCs w:val="28"/>
              </w:rPr>
              <w:t>змін</w:t>
            </w:r>
            <w:proofErr w:type="spellEnd"/>
            <w:r w:rsidRPr="007F4825">
              <w:rPr>
                <w:color w:val="auto"/>
                <w:sz w:val="28"/>
                <w:szCs w:val="28"/>
              </w:rPr>
              <w:t xml:space="preserve"> </w:t>
            </w:r>
            <w:proofErr w:type="spellStart"/>
            <w:r w:rsidRPr="007F4825">
              <w:rPr>
                <w:color w:val="auto"/>
                <w:sz w:val="28"/>
                <w:szCs w:val="28"/>
              </w:rPr>
              <w:t>ризиків</w:t>
            </w:r>
            <w:proofErr w:type="spellEnd"/>
          </w:p>
        </w:tc>
      </w:tr>
    </w:tbl>
    <w:p w14:paraId="6033499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Стратегія</w:t>
      </w:r>
      <w:proofErr w:type="spellEnd"/>
      <w:r w:rsidRPr="007F4825">
        <w:rPr>
          <w:color w:val="auto"/>
          <w:sz w:val="28"/>
          <w:szCs w:val="28"/>
        </w:rPr>
        <w:t xml:space="preserve"> та план </w:t>
      </w:r>
      <w:proofErr w:type="spellStart"/>
      <w:r w:rsidRPr="007F4825">
        <w:rPr>
          <w:color w:val="auto"/>
          <w:sz w:val="28"/>
          <w:szCs w:val="28"/>
        </w:rPr>
        <w:t>взаємопов'язані</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аудиту </w:t>
      </w:r>
      <w:proofErr w:type="spellStart"/>
      <w:r w:rsidRPr="007F4825">
        <w:rPr>
          <w:color w:val="auto"/>
          <w:sz w:val="28"/>
          <w:szCs w:val="28"/>
        </w:rPr>
        <w:t>виявлено</w:t>
      </w:r>
      <w:proofErr w:type="spellEnd"/>
      <w:r w:rsidRPr="007F4825">
        <w:rPr>
          <w:color w:val="auto"/>
          <w:sz w:val="28"/>
          <w:szCs w:val="28"/>
        </w:rPr>
        <w:t xml:space="preserve"> </w:t>
      </w:r>
      <w:proofErr w:type="spellStart"/>
      <w:r w:rsidRPr="007F4825">
        <w:rPr>
          <w:color w:val="auto"/>
          <w:sz w:val="28"/>
          <w:szCs w:val="28"/>
        </w:rPr>
        <w:t>нові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аудитор повинен </w:t>
      </w:r>
      <w:proofErr w:type="spellStart"/>
      <w:r w:rsidRPr="007F4825">
        <w:rPr>
          <w:color w:val="auto"/>
          <w:sz w:val="28"/>
          <w:szCs w:val="28"/>
        </w:rPr>
        <w:t>переглянути</w:t>
      </w:r>
      <w:proofErr w:type="spellEnd"/>
      <w:r w:rsidRPr="007F4825">
        <w:rPr>
          <w:color w:val="auto"/>
          <w:sz w:val="28"/>
          <w:szCs w:val="28"/>
        </w:rPr>
        <w:t xml:space="preserve"> </w:t>
      </w:r>
      <w:proofErr w:type="spellStart"/>
      <w:r w:rsidRPr="007F4825">
        <w:rPr>
          <w:color w:val="auto"/>
          <w:sz w:val="28"/>
          <w:szCs w:val="28"/>
        </w:rPr>
        <w:t>відповідні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а за </w:t>
      </w:r>
      <w:proofErr w:type="spellStart"/>
      <w:r w:rsidRPr="007F4825">
        <w:rPr>
          <w:color w:val="auto"/>
          <w:sz w:val="28"/>
          <w:szCs w:val="28"/>
        </w:rPr>
        <w:t>необхідності</w:t>
      </w:r>
      <w:proofErr w:type="spellEnd"/>
      <w:r w:rsidRPr="007F4825">
        <w:rPr>
          <w:color w:val="auto"/>
          <w:sz w:val="28"/>
          <w:szCs w:val="28"/>
        </w:rPr>
        <w:t xml:space="preserve"> — і </w:t>
      </w:r>
      <w:proofErr w:type="spellStart"/>
      <w:r w:rsidRPr="007F4825">
        <w:rPr>
          <w:color w:val="auto"/>
          <w:sz w:val="28"/>
          <w:szCs w:val="28"/>
        </w:rPr>
        <w:t>загальну</w:t>
      </w:r>
      <w:proofErr w:type="spellEnd"/>
      <w:r w:rsidRPr="007F4825">
        <w:rPr>
          <w:color w:val="auto"/>
          <w:sz w:val="28"/>
          <w:szCs w:val="28"/>
        </w:rPr>
        <w:t xml:space="preserve"> </w:t>
      </w:r>
      <w:proofErr w:type="spellStart"/>
      <w:r w:rsidRPr="007F4825">
        <w:rPr>
          <w:color w:val="auto"/>
          <w:sz w:val="28"/>
          <w:szCs w:val="28"/>
        </w:rPr>
        <w:t>стратегію</w:t>
      </w:r>
      <w:proofErr w:type="spellEnd"/>
      <w:r w:rsidRPr="007F4825">
        <w:rPr>
          <w:color w:val="auto"/>
          <w:sz w:val="28"/>
          <w:szCs w:val="28"/>
        </w:rPr>
        <w:t>.</w:t>
      </w:r>
    </w:p>
    <w:p w14:paraId="2A9B5F9B"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lastRenderedPageBreak/>
        <w:t>Питання</w:t>
      </w:r>
      <w:proofErr w:type="spellEnd"/>
      <w:r w:rsidRPr="007F4825">
        <w:rPr>
          <w:b/>
          <w:bCs/>
          <w:color w:val="auto"/>
          <w:sz w:val="28"/>
          <w:szCs w:val="28"/>
        </w:rPr>
        <w:t xml:space="preserve"> 7.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аудиторських</w:t>
      </w:r>
      <w:proofErr w:type="spellEnd"/>
      <w:r w:rsidRPr="007F4825">
        <w:rPr>
          <w:b/>
          <w:bCs/>
          <w:color w:val="auto"/>
          <w:sz w:val="28"/>
          <w:szCs w:val="28"/>
        </w:rPr>
        <w:t xml:space="preserve"> </w:t>
      </w:r>
      <w:proofErr w:type="spellStart"/>
      <w:r w:rsidRPr="007F4825">
        <w:rPr>
          <w:b/>
          <w:bCs/>
          <w:color w:val="auto"/>
          <w:sz w:val="28"/>
          <w:szCs w:val="28"/>
        </w:rPr>
        <w:t>ризиків</w:t>
      </w:r>
      <w:proofErr w:type="spellEnd"/>
      <w:r w:rsidRPr="007F4825">
        <w:rPr>
          <w:b/>
          <w:bCs/>
          <w:color w:val="auto"/>
          <w:sz w:val="28"/>
          <w:szCs w:val="28"/>
        </w:rPr>
        <w:t xml:space="preserve"> і </w:t>
      </w:r>
      <w:proofErr w:type="spellStart"/>
      <w:r w:rsidRPr="007F4825">
        <w:rPr>
          <w:b/>
          <w:bCs/>
          <w:color w:val="auto"/>
          <w:sz w:val="28"/>
          <w:szCs w:val="28"/>
        </w:rPr>
        <w:t>визначення</w:t>
      </w:r>
      <w:proofErr w:type="spellEnd"/>
      <w:r w:rsidRPr="007F4825">
        <w:rPr>
          <w:b/>
          <w:bCs/>
          <w:color w:val="auto"/>
          <w:sz w:val="28"/>
          <w:szCs w:val="28"/>
        </w:rPr>
        <w:t xml:space="preserve"> </w:t>
      </w:r>
      <w:proofErr w:type="spellStart"/>
      <w:r w:rsidRPr="007F4825">
        <w:rPr>
          <w:b/>
          <w:bCs/>
          <w:color w:val="auto"/>
          <w:sz w:val="28"/>
          <w:szCs w:val="28"/>
        </w:rPr>
        <w:t>суттєвості</w:t>
      </w:r>
      <w:proofErr w:type="spellEnd"/>
    </w:p>
    <w:p w14:paraId="25AF7BCD"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7.1. Поняття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p>
    <w:p w14:paraId="582D2DA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аудитор </w:t>
      </w:r>
      <w:proofErr w:type="spellStart"/>
      <w:r w:rsidRPr="007F4825">
        <w:rPr>
          <w:color w:val="auto"/>
          <w:sz w:val="28"/>
          <w:szCs w:val="28"/>
        </w:rPr>
        <w:t>висловить</w:t>
      </w:r>
      <w:proofErr w:type="spellEnd"/>
      <w:r w:rsidRPr="007F4825">
        <w:rPr>
          <w:color w:val="auto"/>
          <w:sz w:val="28"/>
          <w:szCs w:val="28"/>
        </w:rPr>
        <w:t xml:space="preserve"> </w:t>
      </w:r>
      <w:proofErr w:type="spellStart"/>
      <w:r w:rsidRPr="007F4825">
        <w:rPr>
          <w:color w:val="auto"/>
          <w:sz w:val="28"/>
          <w:szCs w:val="28"/>
        </w:rPr>
        <w:t>неналежну</w:t>
      </w:r>
      <w:proofErr w:type="spellEnd"/>
      <w:r w:rsidRPr="007F4825">
        <w:rPr>
          <w:color w:val="auto"/>
          <w:sz w:val="28"/>
          <w:szCs w:val="28"/>
        </w:rPr>
        <w:t xml:space="preserve"> </w:t>
      </w:r>
      <w:proofErr w:type="spellStart"/>
      <w:r w:rsidRPr="007F4825">
        <w:rPr>
          <w:color w:val="auto"/>
          <w:sz w:val="28"/>
          <w:szCs w:val="28"/>
        </w:rPr>
        <w:t>аудиторську</w:t>
      </w:r>
      <w:proofErr w:type="spellEnd"/>
      <w:r w:rsidRPr="007F4825">
        <w:rPr>
          <w:color w:val="auto"/>
          <w:sz w:val="28"/>
          <w:szCs w:val="28"/>
        </w:rPr>
        <w:t xml:space="preserve"> думку,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w:t>
      </w:r>
      <w:proofErr w:type="spellStart"/>
      <w:r w:rsidRPr="007F4825">
        <w:rPr>
          <w:color w:val="auto"/>
          <w:sz w:val="28"/>
          <w:szCs w:val="28"/>
        </w:rPr>
        <w:t>містить</w:t>
      </w:r>
      <w:proofErr w:type="spellEnd"/>
      <w:r w:rsidRPr="007F4825">
        <w:rPr>
          <w:color w:val="auto"/>
          <w:sz w:val="28"/>
          <w:szCs w:val="28"/>
        </w:rPr>
        <w:t xml:space="preserve"> </w:t>
      </w:r>
      <w:proofErr w:type="spellStart"/>
      <w:r w:rsidRPr="007F4825">
        <w:rPr>
          <w:color w:val="auto"/>
          <w:sz w:val="28"/>
          <w:szCs w:val="28"/>
        </w:rPr>
        <w:t>суттєві</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583E4D9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висловити</w:t>
      </w:r>
      <w:proofErr w:type="spellEnd"/>
      <w:r w:rsidRPr="007F4825">
        <w:rPr>
          <w:color w:val="auto"/>
          <w:sz w:val="28"/>
          <w:szCs w:val="28"/>
        </w:rPr>
        <w:t xml:space="preserve"> </w:t>
      </w:r>
      <w:proofErr w:type="spellStart"/>
      <w:r w:rsidRPr="007F4825">
        <w:rPr>
          <w:color w:val="auto"/>
          <w:sz w:val="28"/>
          <w:szCs w:val="28"/>
        </w:rPr>
        <w:t>немодифіковану</w:t>
      </w:r>
      <w:proofErr w:type="spellEnd"/>
      <w:r w:rsidRPr="007F4825">
        <w:rPr>
          <w:color w:val="auto"/>
          <w:sz w:val="28"/>
          <w:szCs w:val="28"/>
        </w:rPr>
        <w:t xml:space="preserve"> думку, </w:t>
      </w:r>
      <w:proofErr w:type="spellStart"/>
      <w:r w:rsidRPr="007F4825">
        <w:rPr>
          <w:color w:val="auto"/>
          <w:sz w:val="28"/>
          <w:szCs w:val="28"/>
        </w:rPr>
        <w:t>хоча</w:t>
      </w:r>
      <w:proofErr w:type="spellEnd"/>
      <w:r w:rsidRPr="007F4825">
        <w:rPr>
          <w:color w:val="auto"/>
          <w:sz w:val="28"/>
          <w:szCs w:val="28"/>
        </w:rPr>
        <w:t xml:space="preserve"> у </w:t>
      </w:r>
      <w:proofErr w:type="spellStart"/>
      <w:r w:rsidRPr="007F4825">
        <w:rPr>
          <w:color w:val="auto"/>
          <w:sz w:val="28"/>
          <w:szCs w:val="28"/>
        </w:rPr>
        <w:t>звітності</w:t>
      </w:r>
      <w:proofErr w:type="spellEnd"/>
      <w:r w:rsidRPr="007F4825">
        <w:rPr>
          <w:color w:val="auto"/>
          <w:sz w:val="28"/>
          <w:szCs w:val="28"/>
        </w:rPr>
        <w:t xml:space="preserve"> є </w:t>
      </w:r>
      <w:proofErr w:type="spellStart"/>
      <w:r w:rsidRPr="007F4825">
        <w:rPr>
          <w:color w:val="auto"/>
          <w:sz w:val="28"/>
          <w:szCs w:val="28"/>
        </w:rPr>
        <w:t>суттєва</w:t>
      </w:r>
      <w:proofErr w:type="spellEnd"/>
      <w:r w:rsidRPr="007F4825">
        <w:rPr>
          <w:color w:val="auto"/>
          <w:sz w:val="28"/>
          <w:szCs w:val="28"/>
        </w:rPr>
        <w:t xml:space="preserve"> </w:t>
      </w:r>
      <w:proofErr w:type="spellStart"/>
      <w:r w:rsidRPr="007F4825">
        <w:rPr>
          <w:color w:val="auto"/>
          <w:sz w:val="28"/>
          <w:szCs w:val="28"/>
        </w:rPr>
        <w:t>помилка</w:t>
      </w:r>
      <w:proofErr w:type="spellEnd"/>
      <w:r w:rsidRPr="007F4825">
        <w:rPr>
          <w:color w:val="auto"/>
          <w:sz w:val="28"/>
          <w:szCs w:val="28"/>
        </w:rPr>
        <w:t xml:space="preserve">, яку не </w:t>
      </w:r>
      <w:proofErr w:type="spellStart"/>
      <w:r w:rsidRPr="007F4825">
        <w:rPr>
          <w:color w:val="auto"/>
          <w:sz w:val="28"/>
          <w:szCs w:val="28"/>
        </w:rPr>
        <w:t>було</w:t>
      </w:r>
      <w:proofErr w:type="spellEnd"/>
      <w:r w:rsidRPr="007F4825">
        <w:rPr>
          <w:color w:val="auto"/>
          <w:sz w:val="28"/>
          <w:szCs w:val="28"/>
        </w:rPr>
        <w:t xml:space="preserve"> </w:t>
      </w:r>
      <w:proofErr w:type="spellStart"/>
      <w:r w:rsidRPr="007F4825">
        <w:rPr>
          <w:color w:val="auto"/>
          <w:sz w:val="28"/>
          <w:szCs w:val="28"/>
        </w:rPr>
        <w:t>виявлено</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перевірки</w:t>
      </w:r>
      <w:proofErr w:type="spellEnd"/>
      <w:r w:rsidRPr="007F4825">
        <w:rPr>
          <w:color w:val="auto"/>
          <w:sz w:val="28"/>
          <w:szCs w:val="28"/>
        </w:rPr>
        <w:t>.</w:t>
      </w:r>
    </w:p>
    <w:p w14:paraId="6934855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У </w:t>
      </w:r>
      <w:proofErr w:type="spellStart"/>
      <w:r w:rsidRPr="007F4825">
        <w:rPr>
          <w:color w:val="auto"/>
          <w:sz w:val="28"/>
          <w:szCs w:val="28"/>
        </w:rPr>
        <w:t>традиційній</w:t>
      </w:r>
      <w:proofErr w:type="spellEnd"/>
      <w:r w:rsidRPr="007F4825">
        <w:rPr>
          <w:color w:val="auto"/>
          <w:sz w:val="28"/>
          <w:szCs w:val="28"/>
        </w:rPr>
        <w:t xml:space="preserve"> </w:t>
      </w:r>
      <w:proofErr w:type="spellStart"/>
      <w:r w:rsidRPr="007F4825">
        <w:rPr>
          <w:color w:val="auto"/>
          <w:sz w:val="28"/>
          <w:szCs w:val="28"/>
        </w:rPr>
        <w:t>моделі</w:t>
      </w:r>
      <w:proofErr w:type="spellEnd"/>
      <w:r w:rsidRPr="007F4825">
        <w:rPr>
          <w:color w:val="auto"/>
          <w:sz w:val="28"/>
          <w:szCs w:val="28"/>
        </w:rPr>
        <w:t xml:space="preserve">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розглядають</w:t>
      </w:r>
      <w:proofErr w:type="spellEnd"/>
      <w:r w:rsidRPr="007F4825">
        <w:rPr>
          <w:color w:val="auto"/>
          <w:sz w:val="28"/>
          <w:szCs w:val="28"/>
        </w:rPr>
        <w:t xml:space="preserve"> як </w:t>
      </w:r>
      <w:proofErr w:type="spellStart"/>
      <w:r w:rsidRPr="007F4825">
        <w:rPr>
          <w:color w:val="auto"/>
          <w:sz w:val="28"/>
          <w:szCs w:val="28"/>
        </w:rPr>
        <w:t>взаємозв'язок</w:t>
      </w:r>
      <w:proofErr w:type="spellEnd"/>
      <w:r w:rsidRPr="007F4825">
        <w:rPr>
          <w:color w:val="auto"/>
          <w:sz w:val="28"/>
          <w:szCs w:val="28"/>
        </w:rPr>
        <w:t xml:space="preserve"> </w:t>
      </w:r>
      <w:proofErr w:type="spellStart"/>
      <w:r w:rsidRPr="007F4825">
        <w:rPr>
          <w:color w:val="auto"/>
          <w:sz w:val="28"/>
          <w:szCs w:val="28"/>
        </w:rPr>
        <w:t>трьох</w:t>
      </w:r>
      <w:proofErr w:type="spellEnd"/>
      <w:r w:rsidRPr="007F4825">
        <w:rPr>
          <w:color w:val="auto"/>
          <w:sz w:val="28"/>
          <w:szCs w:val="28"/>
        </w:rPr>
        <w:t xml:space="preserve"> </w:t>
      </w:r>
      <w:proofErr w:type="spellStart"/>
      <w:r w:rsidRPr="007F4825">
        <w:rPr>
          <w:color w:val="auto"/>
          <w:sz w:val="28"/>
          <w:szCs w:val="28"/>
        </w:rPr>
        <w:t>складових</w:t>
      </w:r>
      <w:proofErr w:type="spellEnd"/>
      <w:r w:rsidRPr="007F4825">
        <w:rPr>
          <w:color w:val="auto"/>
          <w:sz w:val="28"/>
          <w:szCs w:val="28"/>
        </w:rPr>
        <w:t>:</w:t>
      </w:r>
    </w:p>
    <w:p w14:paraId="1EEBED0A" w14:textId="77777777" w:rsidR="007F4825" w:rsidRPr="007F4825" w:rsidRDefault="007F4825" w:rsidP="007F4825">
      <w:pPr>
        <w:spacing w:after="0" w:line="240" w:lineRule="auto"/>
        <w:ind w:left="0" w:firstLine="0"/>
        <w:rPr>
          <w:color w:val="auto"/>
          <w:sz w:val="28"/>
          <w:szCs w:val="28"/>
        </w:rPr>
      </w:pPr>
      <w:r w:rsidRPr="007F4825">
        <w:rPr>
          <w:color w:val="auto"/>
          <w:sz w:val="28"/>
          <w:szCs w:val="28"/>
        </w:rPr>
        <w:t>\[ AR = IR \</w:t>
      </w:r>
      <w:proofErr w:type="spellStart"/>
      <w:r w:rsidRPr="007F4825">
        <w:rPr>
          <w:color w:val="auto"/>
          <w:sz w:val="28"/>
          <w:szCs w:val="28"/>
        </w:rPr>
        <w:t>times</w:t>
      </w:r>
      <w:proofErr w:type="spellEnd"/>
      <w:r w:rsidRPr="007F4825">
        <w:rPr>
          <w:color w:val="auto"/>
          <w:sz w:val="28"/>
          <w:szCs w:val="28"/>
        </w:rPr>
        <w:t xml:space="preserve"> CR \</w:t>
      </w:r>
      <w:proofErr w:type="spellStart"/>
      <w:r w:rsidRPr="007F4825">
        <w:rPr>
          <w:color w:val="auto"/>
          <w:sz w:val="28"/>
          <w:szCs w:val="28"/>
        </w:rPr>
        <w:t>times</w:t>
      </w:r>
      <w:proofErr w:type="spellEnd"/>
      <w:r w:rsidRPr="007F4825">
        <w:rPr>
          <w:color w:val="auto"/>
          <w:sz w:val="28"/>
          <w:szCs w:val="28"/>
        </w:rPr>
        <w:t xml:space="preserve"> DR \]</w:t>
      </w:r>
    </w:p>
    <w:p w14:paraId="5BF1665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де:</w:t>
      </w:r>
    </w:p>
    <w:p w14:paraId="56EFB294" w14:textId="77777777" w:rsidR="007F4825" w:rsidRPr="007F4825" w:rsidRDefault="007F4825" w:rsidP="006B1A1D">
      <w:pPr>
        <w:numPr>
          <w:ilvl w:val="0"/>
          <w:numId w:val="90"/>
        </w:numPr>
        <w:spacing w:before="100" w:beforeAutospacing="1" w:after="100" w:afterAutospacing="1" w:line="240" w:lineRule="auto"/>
        <w:rPr>
          <w:color w:val="auto"/>
          <w:sz w:val="28"/>
          <w:szCs w:val="28"/>
        </w:rPr>
      </w:pPr>
      <w:r w:rsidRPr="007F4825">
        <w:rPr>
          <w:color w:val="auto"/>
          <w:sz w:val="28"/>
          <w:szCs w:val="28"/>
        </w:rPr>
        <w:t xml:space="preserve">\(AR\) —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w:t>
      </w:r>
    </w:p>
    <w:p w14:paraId="44A2C097" w14:textId="77777777" w:rsidR="007F4825" w:rsidRPr="007F4825" w:rsidRDefault="007F4825" w:rsidP="006B1A1D">
      <w:pPr>
        <w:numPr>
          <w:ilvl w:val="0"/>
          <w:numId w:val="90"/>
        </w:numPr>
        <w:spacing w:before="100" w:beforeAutospacing="1" w:after="100" w:afterAutospacing="1" w:line="240" w:lineRule="auto"/>
        <w:rPr>
          <w:color w:val="auto"/>
          <w:sz w:val="28"/>
          <w:szCs w:val="28"/>
        </w:rPr>
      </w:pPr>
      <w:r w:rsidRPr="007F4825">
        <w:rPr>
          <w:color w:val="auto"/>
          <w:sz w:val="28"/>
          <w:szCs w:val="28"/>
        </w:rPr>
        <w:t xml:space="preserve">\(IR\) — </w:t>
      </w: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w:t>
      </w:r>
    </w:p>
    <w:p w14:paraId="32C33F1E" w14:textId="77777777" w:rsidR="007F4825" w:rsidRPr="007F4825" w:rsidRDefault="007F4825" w:rsidP="006B1A1D">
      <w:pPr>
        <w:numPr>
          <w:ilvl w:val="0"/>
          <w:numId w:val="90"/>
        </w:numPr>
        <w:spacing w:before="100" w:beforeAutospacing="1" w:after="100" w:afterAutospacing="1" w:line="240" w:lineRule="auto"/>
        <w:rPr>
          <w:color w:val="auto"/>
          <w:sz w:val="28"/>
          <w:szCs w:val="28"/>
        </w:rPr>
      </w:pPr>
      <w:r w:rsidRPr="007F4825">
        <w:rPr>
          <w:color w:val="auto"/>
          <w:sz w:val="28"/>
          <w:szCs w:val="28"/>
        </w:rPr>
        <w:t xml:space="preserve">\(CR\) — </w:t>
      </w:r>
      <w:proofErr w:type="spellStart"/>
      <w:r w:rsidRPr="007F4825">
        <w:rPr>
          <w:color w:val="auto"/>
          <w:sz w:val="28"/>
          <w:szCs w:val="28"/>
        </w:rPr>
        <w:t>ризик</w:t>
      </w:r>
      <w:proofErr w:type="spellEnd"/>
      <w:r w:rsidRPr="007F4825">
        <w:rPr>
          <w:color w:val="auto"/>
          <w:sz w:val="28"/>
          <w:szCs w:val="28"/>
        </w:rPr>
        <w:t xml:space="preserve"> контролю;</w:t>
      </w:r>
    </w:p>
    <w:p w14:paraId="075928B6" w14:textId="77777777" w:rsidR="007F4825" w:rsidRPr="007F4825" w:rsidRDefault="007F4825" w:rsidP="006B1A1D">
      <w:pPr>
        <w:numPr>
          <w:ilvl w:val="0"/>
          <w:numId w:val="90"/>
        </w:numPr>
        <w:spacing w:before="100" w:beforeAutospacing="1" w:after="100" w:afterAutospacing="1" w:line="240" w:lineRule="auto"/>
        <w:rPr>
          <w:color w:val="auto"/>
          <w:sz w:val="28"/>
          <w:szCs w:val="28"/>
        </w:rPr>
      </w:pPr>
      <w:r w:rsidRPr="007F4825">
        <w:rPr>
          <w:color w:val="auto"/>
          <w:sz w:val="28"/>
          <w:szCs w:val="28"/>
        </w:rPr>
        <w:t xml:space="preserve">\(DR\) —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w:t>
      </w:r>
    </w:p>
    <w:p w14:paraId="027B742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Ця</w:t>
      </w:r>
      <w:proofErr w:type="spellEnd"/>
      <w:r w:rsidRPr="007F4825">
        <w:rPr>
          <w:color w:val="auto"/>
          <w:sz w:val="28"/>
          <w:szCs w:val="28"/>
        </w:rPr>
        <w:t xml:space="preserve"> формула є </w:t>
      </w:r>
      <w:proofErr w:type="spellStart"/>
      <w:r w:rsidRPr="007F4825">
        <w:rPr>
          <w:color w:val="auto"/>
          <w:sz w:val="28"/>
          <w:szCs w:val="28"/>
        </w:rPr>
        <w:t>навчальною</w:t>
      </w:r>
      <w:proofErr w:type="spellEnd"/>
      <w:r w:rsidRPr="007F4825">
        <w:rPr>
          <w:color w:val="auto"/>
          <w:sz w:val="28"/>
          <w:szCs w:val="28"/>
        </w:rPr>
        <w:t xml:space="preserve"> </w:t>
      </w:r>
      <w:proofErr w:type="spellStart"/>
      <w:r w:rsidRPr="007F4825">
        <w:rPr>
          <w:color w:val="auto"/>
          <w:sz w:val="28"/>
          <w:szCs w:val="28"/>
        </w:rPr>
        <w:t>моделлю</w:t>
      </w:r>
      <w:proofErr w:type="spellEnd"/>
      <w:r w:rsidRPr="007F4825">
        <w:rPr>
          <w:color w:val="auto"/>
          <w:sz w:val="28"/>
          <w:szCs w:val="28"/>
        </w:rPr>
        <w:t xml:space="preserve"> </w:t>
      </w:r>
      <w:proofErr w:type="spellStart"/>
      <w:r w:rsidRPr="007F4825">
        <w:rPr>
          <w:color w:val="auto"/>
          <w:sz w:val="28"/>
          <w:szCs w:val="28"/>
        </w:rPr>
        <w:t>взаємозв'язку</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У </w:t>
      </w:r>
      <w:proofErr w:type="spellStart"/>
      <w:r w:rsidRPr="007F4825">
        <w:rPr>
          <w:color w:val="auto"/>
          <w:sz w:val="28"/>
          <w:szCs w:val="28"/>
        </w:rPr>
        <w:t>сучасному</w:t>
      </w:r>
      <w:proofErr w:type="spellEnd"/>
      <w:r w:rsidRPr="007F4825">
        <w:rPr>
          <w:color w:val="auto"/>
          <w:sz w:val="28"/>
          <w:szCs w:val="28"/>
        </w:rPr>
        <w:t xml:space="preserve"> </w:t>
      </w:r>
      <w:proofErr w:type="spellStart"/>
      <w:r w:rsidRPr="007F4825">
        <w:rPr>
          <w:color w:val="auto"/>
          <w:sz w:val="28"/>
          <w:szCs w:val="28"/>
        </w:rPr>
        <w:t>аудиті</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здійснюється</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вимог</w:t>
      </w:r>
      <w:proofErr w:type="spellEnd"/>
      <w:r w:rsidRPr="007F4825">
        <w:rPr>
          <w:color w:val="auto"/>
          <w:sz w:val="28"/>
          <w:szCs w:val="28"/>
        </w:rPr>
        <w:t xml:space="preserve"> </w:t>
      </w:r>
      <w:proofErr w:type="spellStart"/>
      <w:r w:rsidRPr="007F4825">
        <w:rPr>
          <w:color w:val="auto"/>
          <w:sz w:val="28"/>
          <w:szCs w:val="28"/>
        </w:rPr>
        <w:t>застосовних</w:t>
      </w:r>
      <w:proofErr w:type="spellEnd"/>
      <w:r w:rsidRPr="007F4825">
        <w:rPr>
          <w:color w:val="auto"/>
          <w:sz w:val="28"/>
          <w:szCs w:val="28"/>
        </w:rPr>
        <w:t xml:space="preserve"> </w:t>
      </w:r>
      <w:proofErr w:type="spellStart"/>
      <w:r w:rsidRPr="007F4825">
        <w:rPr>
          <w:color w:val="auto"/>
          <w:sz w:val="28"/>
          <w:szCs w:val="28"/>
        </w:rPr>
        <w:t>Міжнародних</w:t>
      </w:r>
      <w:proofErr w:type="spellEnd"/>
      <w:r w:rsidRPr="007F4825">
        <w:rPr>
          <w:color w:val="auto"/>
          <w:sz w:val="28"/>
          <w:szCs w:val="28"/>
        </w:rPr>
        <w:t xml:space="preserve"> </w:t>
      </w:r>
      <w:proofErr w:type="spellStart"/>
      <w:r w:rsidRPr="007F4825">
        <w:rPr>
          <w:color w:val="auto"/>
          <w:sz w:val="28"/>
          <w:szCs w:val="28"/>
        </w:rPr>
        <w:t>стандартів</w:t>
      </w:r>
      <w:proofErr w:type="spellEnd"/>
      <w:r w:rsidRPr="007F4825">
        <w:rPr>
          <w:color w:val="auto"/>
          <w:sz w:val="28"/>
          <w:szCs w:val="28"/>
        </w:rPr>
        <w:t xml:space="preserve"> аудиту.</w:t>
      </w:r>
    </w:p>
    <w:p w14:paraId="5524ED0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7.2. </w:t>
      </w:r>
      <w:proofErr w:type="spellStart"/>
      <w:r w:rsidRPr="007F4825">
        <w:rPr>
          <w:b/>
          <w:bCs/>
          <w:color w:val="auto"/>
          <w:sz w:val="28"/>
          <w:szCs w:val="28"/>
        </w:rPr>
        <w:t>Невід'ємний</w:t>
      </w:r>
      <w:proofErr w:type="spellEnd"/>
      <w:r w:rsidRPr="007F4825">
        <w:rPr>
          <w:b/>
          <w:bCs/>
          <w:color w:val="auto"/>
          <w:sz w:val="28"/>
          <w:szCs w:val="28"/>
        </w:rPr>
        <w:t xml:space="preserve"> </w:t>
      </w:r>
      <w:proofErr w:type="spellStart"/>
      <w:r w:rsidRPr="007F4825">
        <w:rPr>
          <w:b/>
          <w:bCs/>
          <w:color w:val="auto"/>
          <w:sz w:val="28"/>
          <w:szCs w:val="28"/>
        </w:rPr>
        <w:t>ризик</w:t>
      </w:r>
      <w:proofErr w:type="spellEnd"/>
    </w:p>
    <w:p w14:paraId="04A67AC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схильність</w:t>
      </w:r>
      <w:proofErr w:type="spellEnd"/>
      <w:r w:rsidRPr="007F4825">
        <w:rPr>
          <w:color w:val="auto"/>
          <w:sz w:val="28"/>
          <w:szCs w:val="28"/>
        </w:rPr>
        <w:t xml:space="preserve"> </w:t>
      </w:r>
      <w:proofErr w:type="spellStart"/>
      <w:r w:rsidRPr="007F4825">
        <w:rPr>
          <w:color w:val="auto"/>
          <w:sz w:val="28"/>
          <w:szCs w:val="28"/>
        </w:rPr>
        <w:t>певного</w:t>
      </w:r>
      <w:proofErr w:type="spellEnd"/>
      <w:r w:rsidRPr="007F4825">
        <w:rPr>
          <w:color w:val="auto"/>
          <w:sz w:val="28"/>
          <w:szCs w:val="28"/>
        </w:rPr>
        <w:t xml:space="preserve"> </w:t>
      </w:r>
      <w:proofErr w:type="spellStart"/>
      <w:r w:rsidRPr="007F4825">
        <w:rPr>
          <w:color w:val="auto"/>
          <w:sz w:val="28"/>
          <w:szCs w:val="28"/>
        </w:rPr>
        <w:t>твердження</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класу</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залишку</w:t>
      </w:r>
      <w:proofErr w:type="spellEnd"/>
      <w:r w:rsidRPr="007F4825">
        <w:rPr>
          <w:color w:val="auto"/>
          <w:sz w:val="28"/>
          <w:szCs w:val="28"/>
        </w:rPr>
        <w:t xml:space="preserve"> </w:t>
      </w:r>
      <w:proofErr w:type="spellStart"/>
      <w:r w:rsidRPr="007F4825">
        <w:rPr>
          <w:color w:val="auto"/>
          <w:sz w:val="28"/>
          <w:szCs w:val="28"/>
        </w:rPr>
        <w:t>рахунку</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розкриття</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до </w:t>
      </w:r>
      <w:proofErr w:type="spellStart"/>
      <w:r w:rsidRPr="007F4825">
        <w:rPr>
          <w:color w:val="auto"/>
          <w:sz w:val="28"/>
          <w:szCs w:val="28"/>
        </w:rPr>
        <w:t>викривлення</w:t>
      </w:r>
      <w:proofErr w:type="spellEnd"/>
      <w:r w:rsidRPr="007F4825">
        <w:rPr>
          <w:color w:val="auto"/>
          <w:sz w:val="28"/>
          <w:szCs w:val="28"/>
        </w:rPr>
        <w:t xml:space="preserve">, яке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суттєвим</w:t>
      </w:r>
      <w:proofErr w:type="spellEnd"/>
      <w:r w:rsidRPr="007F4825">
        <w:rPr>
          <w:color w:val="auto"/>
          <w:sz w:val="28"/>
          <w:szCs w:val="28"/>
        </w:rPr>
        <w:t xml:space="preserve"> до </w:t>
      </w:r>
      <w:proofErr w:type="spellStart"/>
      <w:r w:rsidRPr="007F4825">
        <w:rPr>
          <w:color w:val="auto"/>
          <w:sz w:val="28"/>
          <w:szCs w:val="28"/>
        </w:rPr>
        <w:t>врахування</w:t>
      </w:r>
      <w:proofErr w:type="spellEnd"/>
      <w:r w:rsidRPr="007F4825">
        <w:rPr>
          <w:color w:val="auto"/>
          <w:sz w:val="28"/>
          <w:szCs w:val="28"/>
        </w:rPr>
        <w:t xml:space="preserve"> </w:t>
      </w:r>
      <w:proofErr w:type="spellStart"/>
      <w:r w:rsidRPr="007F4825">
        <w:rPr>
          <w:color w:val="auto"/>
          <w:sz w:val="28"/>
          <w:szCs w:val="28"/>
        </w:rPr>
        <w:t>відповідних</w:t>
      </w:r>
      <w:proofErr w:type="spellEnd"/>
      <w:r w:rsidRPr="007F4825">
        <w:rPr>
          <w:color w:val="auto"/>
          <w:sz w:val="28"/>
          <w:szCs w:val="28"/>
        </w:rPr>
        <w:t xml:space="preserve"> </w:t>
      </w:r>
      <w:proofErr w:type="spellStart"/>
      <w:r w:rsidRPr="007F4825">
        <w:rPr>
          <w:color w:val="auto"/>
          <w:sz w:val="28"/>
          <w:szCs w:val="28"/>
        </w:rPr>
        <w:t>засобів</w:t>
      </w:r>
      <w:proofErr w:type="spellEnd"/>
      <w:r w:rsidRPr="007F4825">
        <w:rPr>
          <w:color w:val="auto"/>
          <w:sz w:val="28"/>
          <w:szCs w:val="28"/>
        </w:rPr>
        <w:t xml:space="preserve"> контролю.</w:t>
      </w:r>
    </w:p>
    <w:p w14:paraId="01C1864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Приклади</w:t>
      </w:r>
      <w:proofErr w:type="spellEnd"/>
      <w:r w:rsidRPr="007F4825">
        <w:rPr>
          <w:color w:val="auto"/>
          <w:sz w:val="28"/>
          <w:szCs w:val="28"/>
        </w:rPr>
        <w:t>:</w:t>
      </w:r>
    </w:p>
    <w:p w14:paraId="78492509" w14:textId="77777777" w:rsidR="007F4825" w:rsidRPr="007F4825" w:rsidRDefault="007F4825" w:rsidP="006B1A1D">
      <w:pPr>
        <w:numPr>
          <w:ilvl w:val="0"/>
          <w:numId w:val="91"/>
        </w:numPr>
        <w:spacing w:before="100" w:beforeAutospacing="1" w:after="100" w:afterAutospacing="1" w:line="240" w:lineRule="auto"/>
        <w:rPr>
          <w:color w:val="auto"/>
          <w:sz w:val="28"/>
          <w:szCs w:val="28"/>
        </w:rPr>
      </w:pPr>
      <w:proofErr w:type="spellStart"/>
      <w:r w:rsidRPr="007F4825">
        <w:rPr>
          <w:color w:val="auto"/>
          <w:sz w:val="28"/>
          <w:szCs w:val="28"/>
        </w:rPr>
        <w:t>складні</w:t>
      </w:r>
      <w:proofErr w:type="spellEnd"/>
      <w:r w:rsidRPr="007F4825">
        <w:rPr>
          <w:color w:val="auto"/>
          <w:sz w:val="28"/>
          <w:szCs w:val="28"/>
        </w:rPr>
        <w:t xml:space="preserve"> </w:t>
      </w:r>
      <w:proofErr w:type="spellStart"/>
      <w:r w:rsidRPr="007F4825">
        <w:rPr>
          <w:color w:val="auto"/>
          <w:sz w:val="28"/>
          <w:szCs w:val="28"/>
        </w:rPr>
        <w:t>розрахунки</w:t>
      </w:r>
      <w:proofErr w:type="spellEnd"/>
      <w:r w:rsidRPr="007F4825">
        <w:rPr>
          <w:color w:val="auto"/>
          <w:sz w:val="28"/>
          <w:szCs w:val="28"/>
        </w:rPr>
        <w:t xml:space="preserve"> </w:t>
      </w:r>
      <w:proofErr w:type="spellStart"/>
      <w:r w:rsidRPr="007F4825">
        <w:rPr>
          <w:color w:val="auto"/>
          <w:sz w:val="28"/>
          <w:szCs w:val="28"/>
        </w:rPr>
        <w:t>резервів</w:t>
      </w:r>
      <w:proofErr w:type="spellEnd"/>
      <w:r w:rsidRPr="007F4825">
        <w:rPr>
          <w:color w:val="auto"/>
          <w:sz w:val="28"/>
          <w:szCs w:val="28"/>
        </w:rPr>
        <w:t>;</w:t>
      </w:r>
    </w:p>
    <w:p w14:paraId="291EC2E8" w14:textId="77777777" w:rsidR="007F4825" w:rsidRPr="007F4825" w:rsidRDefault="007F4825" w:rsidP="006B1A1D">
      <w:pPr>
        <w:numPr>
          <w:ilvl w:val="0"/>
          <w:numId w:val="91"/>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сумнівної</w:t>
      </w:r>
      <w:proofErr w:type="spellEnd"/>
      <w:r w:rsidRPr="007F4825">
        <w:rPr>
          <w:color w:val="auto"/>
          <w:sz w:val="28"/>
          <w:szCs w:val="28"/>
        </w:rPr>
        <w:t xml:space="preserve"> </w:t>
      </w:r>
      <w:proofErr w:type="spellStart"/>
      <w:r w:rsidRPr="007F4825">
        <w:rPr>
          <w:color w:val="auto"/>
          <w:sz w:val="28"/>
          <w:szCs w:val="28"/>
        </w:rPr>
        <w:t>дебіторської</w:t>
      </w:r>
      <w:proofErr w:type="spellEnd"/>
      <w:r w:rsidRPr="007F4825">
        <w:rPr>
          <w:color w:val="auto"/>
          <w:sz w:val="28"/>
          <w:szCs w:val="28"/>
        </w:rPr>
        <w:t xml:space="preserve"> </w:t>
      </w:r>
      <w:proofErr w:type="spellStart"/>
      <w:r w:rsidRPr="007F4825">
        <w:rPr>
          <w:color w:val="auto"/>
          <w:sz w:val="28"/>
          <w:szCs w:val="28"/>
        </w:rPr>
        <w:t>заборгованості</w:t>
      </w:r>
      <w:proofErr w:type="spellEnd"/>
      <w:r w:rsidRPr="007F4825">
        <w:rPr>
          <w:color w:val="auto"/>
          <w:sz w:val="28"/>
          <w:szCs w:val="28"/>
        </w:rPr>
        <w:t>;</w:t>
      </w:r>
    </w:p>
    <w:p w14:paraId="1C2819C5" w14:textId="77777777" w:rsidR="007F4825" w:rsidRPr="007F4825" w:rsidRDefault="007F4825" w:rsidP="006B1A1D">
      <w:pPr>
        <w:numPr>
          <w:ilvl w:val="0"/>
          <w:numId w:val="91"/>
        </w:numPr>
        <w:spacing w:before="100" w:beforeAutospacing="1" w:after="100" w:afterAutospacing="1" w:line="240" w:lineRule="auto"/>
        <w:rPr>
          <w:color w:val="auto"/>
          <w:sz w:val="28"/>
          <w:szCs w:val="28"/>
        </w:rPr>
      </w:pP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зі</w:t>
      </w:r>
      <w:proofErr w:type="spellEnd"/>
      <w:r w:rsidRPr="007F4825">
        <w:rPr>
          <w:color w:val="auto"/>
          <w:sz w:val="28"/>
          <w:szCs w:val="28"/>
        </w:rPr>
        <w:t xml:space="preserve"> </w:t>
      </w:r>
      <w:proofErr w:type="spellStart"/>
      <w:r w:rsidRPr="007F4825">
        <w:rPr>
          <w:color w:val="auto"/>
          <w:sz w:val="28"/>
          <w:szCs w:val="28"/>
        </w:rPr>
        <w:t>значними</w:t>
      </w:r>
      <w:proofErr w:type="spellEnd"/>
      <w:r w:rsidRPr="007F4825">
        <w:rPr>
          <w:color w:val="auto"/>
          <w:sz w:val="28"/>
          <w:szCs w:val="28"/>
        </w:rPr>
        <w:t xml:space="preserve"> сумами </w:t>
      </w:r>
      <w:proofErr w:type="spellStart"/>
      <w:r w:rsidRPr="007F4825">
        <w:rPr>
          <w:color w:val="auto"/>
          <w:sz w:val="28"/>
          <w:szCs w:val="28"/>
        </w:rPr>
        <w:t>готівки</w:t>
      </w:r>
      <w:proofErr w:type="spellEnd"/>
      <w:r w:rsidRPr="007F4825">
        <w:rPr>
          <w:color w:val="auto"/>
          <w:sz w:val="28"/>
          <w:szCs w:val="28"/>
        </w:rPr>
        <w:t>;</w:t>
      </w:r>
    </w:p>
    <w:p w14:paraId="49716C17" w14:textId="77777777" w:rsidR="007F4825" w:rsidRPr="007F4825" w:rsidRDefault="007F4825" w:rsidP="006B1A1D">
      <w:pPr>
        <w:numPr>
          <w:ilvl w:val="0"/>
          <w:numId w:val="91"/>
        </w:numPr>
        <w:spacing w:before="100" w:beforeAutospacing="1" w:after="100" w:afterAutospacing="1" w:line="240" w:lineRule="auto"/>
        <w:rPr>
          <w:color w:val="auto"/>
          <w:sz w:val="28"/>
          <w:szCs w:val="28"/>
        </w:rPr>
      </w:pPr>
      <w:proofErr w:type="spellStart"/>
      <w:r w:rsidRPr="007F4825">
        <w:rPr>
          <w:color w:val="auto"/>
          <w:sz w:val="28"/>
          <w:szCs w:val="28"/>
        </w:rPr>
        <w:t>операції</w:t>
      </w:r>
      <w:proofErr w:type="spellEnd"/>
      <w:r w:rsidRPr="007F4825">
        <w:rPr>
          <w:color w:val="auto"/>
          <w:sz w:val="28"/>
          <w:szCs w:val="28"/>
        </w:rPr>
        <w:t xml:space="preserve"> з </w:t>
      </w:r>
      <w:proofErr w:type="spellStart"/>
      <w:r w:rsidRPr="007F4825">
        <w:rPr>
          <w:color w:val="auto"/>
          <w:sz w:val="28"/>
          <w:szCs w:val="28"/>
        </w:rPr>
        <w:t>пов'язаними</w:t>
      </w:r>
      <w:proofErr w:type="spellEnd"/>
      <w:r w:rsidRPr="007F4825">
        <w:rPr>
          <w:color w:val="auto"/>
          <w:sz w:val="28"/>
          <w:szCs w:val="28"/>
        </w:rPr>
        <w:t xml:space="preserve"> сторонами;</w:t>
      </w:r>
    </w:p>
    <w:p w14:paraId="1F4C79D0" w14:textId="77777777" w:rsidR="007F4825" w:rsidRPr="007F4825" w:rsidRDefault="007F4825" w:rsidP="006B1A1D">
      <w:pPr>
        <w:numPr>
          <w:ilvl w:val="0"/>
          <w:numId w:val="91"/>
        </w:numPr>
        <w:spacing w:before="100" w:beforeAutospacing="1" w:after="100" w:afterAutospacing="1" w:line="240" w:lineRule="auto"/>
        <w:rPr>
          <w:color w:val="auto"/>
          <w:sz w:val="28"/>
          <w:szCs w:val="28"/>
        </w:rPr>
      </w:pPr>
      <w:proofErr w:type="spellStart"/>
      <w:r w:rsidRPr="007F4825">
        <w:rPr>
          <w:color w:val="auto"/>
          <w:sz w:val="28"/>
          <w:szCs w:val="28"/>
        </w:rPr>
        <w:t>незвичайні</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наприкінці</w:t>
      </w:r>
      <w:proofErr w:type="spellEnd"/>
      <w:r w:rsidRPr="007F4825">
        <w:rPr>
          <w:color w:val="auto"/>
          <w:sz w:val="28"/>
          <w:szCs w:val="28"/>
        </w:rPr>
        <w:t xml:space="preserve"> </w:t>
      </w:r>
      <w:proofErr w:type="spellStart"/>
      <w:r w:rsidRPr="007F4825">
        <w:rPr>
          <w:color w:val="auto"/>
          <w:sz w:val="28"/>
          <w:szCs w:val="28"/>
        </w:rPr>
        <w:t>звітного</w:t>
      </w:r>
      <w:proofErr w:type="spellEnd"/>
      <w:r w:rsidRPr="007F4825">
        <w:rPr>
          <w:color w:val="auto"/>
          <w:sz w:val="28"/>
          <w:szCs w:val="28"/>
        </w:rPr>
        <w:t xml:space="preserve"> </w:t>
      </w:r>
      <w:proofErr w:type="spellStart"/>
      <w:r w:rsidRPr="007F4825">
        <w:rPr>
          <w:color w:val="auto"/>
          <w:sz w:val="28"/>
          <w:szCs w:val="28"/>
        </w:rPr>
        <w:t>періоду</w:t>
      </w:r>
      <w:proofErr w:type="spellEnd"/>
      <w:r w:rsidRPr="007F4825">
        <w:rPr>
          <w:color w:val="auto"/>
          <w:sz w:val="28"/>
          <w:szCs w:val="28"/>
        </w:rPr>
        <w:t>.</w:t>
      </w:r>
    </w:p>
    <w:p w14:paraId="53E9D0A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7.3. </w:t>
      </w:r>
      <w:proofErr w:type="spellStart"/>
      <w:r w:rsidRPr="007F4825">
        <w:rPr>
          <w:b/>
          <w:bCs/>
          <w:color w:val="auto"/>
          <w:sz w:val="28"/>
          <w:szCs w:val="28"/>
        </w:rPr>
        <w:t>Ризик</w:t>
      </w:r>
      <w:proofErr w:type="spellEnd"/>
      <w:r w:rsidRPr="007F4825">
        <w:rPr>
          <w:b/>
          <w:bCs/>
          <w:color w:val="auto"/>
          <w:sz w:val="28"/>
          <w:szCs w:val="28"/>
        </w:rPr>
        <w:t xml:space="preserve"> контролю</w:t>
      </w:r>
    </w:p>
    <w:p w14:paraId="4BF6FB2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контролю </w:t>
      </w:r>
      <w:proofErr w:type="spellStart"/>
      <w:r w:rsidRPr="007F4825">
        <w:rPr>
          <w:color w:val="auto"/>
          <w:sz w:val="28"/>
          <w:szCs w:val="28"/>
        </w:rPr>
        <w:t>пов'язаний</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можливістю</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система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підприємства</w:t>
      </w:r>
      <w:proofErr w:type="spellEnd"/>
      <w:r w:rsidRPr="007F4825">
        <w:rPr>
          <w:color w:val="auto"/>
          <w:sz w:val="28"/>
          <w:szCs w:val="28"/>
        </w:rPr>
        <w:t xml:space="preserve"> не </w:t>
      </w:r>
      <w:proofErr w:type="spellStart"/>
      <w:r w:rsidRPr="007F4825">
        <w:rPr>
          <w:color w:val="auto"/>
          <w:sz w:val="28"/>
          <w:szCs w:val="28"/>
        </w:rPr>
        <w:t>запобігатиме</w:t>
      </w:r>
      <w:proofErr w:type="spellEnd"/>
      <w:r w:rsidRPr="007F4825">
        <w:rPr>
          <w:color w:val="auto"/>
          <w:sz w:val="28"/>
          <w:szCs w:val="28"/>
        </w:rPr>
        <w:t xml:space="preserve"> </w:t>
      </w:r>
      <w:proofErr w:type="spellStart"/>
      <w:r w:rsidRPr="007F4825">
        <w:rPr>
          <w:color w:val="auto"/>
          <w:sz w:val="28"/>
          <w:szCs w:val="28"/>
        </w:rPr>
        <w:t>викривленням</w:t>
      </w:r>
      <w:proofErr w:type="spellEnd"/>
      <w:r w:rsidRPr="007F4825">
        <w:rPr>
          <w:color w:val="auto"/>
          <w:sz w:val="28"/>
          <w:szCs w:val="28"/>
        </w:rPr>
        <w:t xml:space="preserve">, не </w:t>
      </w:r>
      <w:proofErr w:type="spellStart"/>
      <w:r w:rsidRPr="007F4825">
        <w:rPr>
          <w:color w:val="auto"/>
          <w:sz w:val="28"/>
          <w:szCs w:val="28"/>
        </w:rPr>
        <w:t>виявлятиме</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не </w:t>
      </w:r>
      <w:proofErr w:type="spellStart"/>
      <w:r w:rsidRPr="007F4825">
        <w:rPr>
          <w:color w:val="auto"/>
          <w:sz w:val="28"/>
          <w:szCs w:val="28"/>
        </w:rPr>
        <w:t>виправлятиме</w:t>
      </w:r>
      <w:proofErr w:type="spellEnd"/>
      <w:r w:rsidRPr="007F4825">
        <w:rPr>
          <w:color w:val="auto"/>
          <w:sz w:val="28"/>
          <w:szCs w:val="28"/>
        </w:rPr>
        <w:t xml:space="preserve"> </w:t>
      </w:r>
      <w:proofErr w:type="spellStart"/>
      <w:r w:rsidRPr="007F4825">
        <w:rPr>
          <w:color w:val="auto"/>
          <w:sz w:val="28"/>
          <w:szCs w:val="28"/>
        </w:rPr>
        <w:t>своєчасно</w:t>
      </w:r>
      <w:proofErr w:type="spellEnd"/>
      <w:r w:rsidRPr="007F4825">
        <w:rPr>
          <w:color w:val="auto"/>
          <w:sz w:val="28"/>
          <w:szCs w:val="28"/>
        </w:rPr>
        <w:t>.</w:t>
      </w:r>
    </w:p>
    <w:p w14:paraId="5D0CCDA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Наприклад</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одна особа </w:t>
      </w:r>
      <w:proofErr w:type="spellStart"/>
      <w:r w:rsidRPr="007F4825">
        <w:rPr>
          <w:color w:val="auto"/>
          <w:sz w:val="28"/>
          <w:szCs w:val="28"/>
        </w:rPr>
        <w:t>одночасно</w:t>
      </w:r>
      <w:proofErr w:type="spellEnd"/>
      <w:r w:rsidRPr="007F4825">
        <w:rPr>
          <w:color w:val="auto"/>
          <w:sz w:val="28"/>
          <w:szCs w:val="28"/>
        </w:rPr>
        <w:t xml:space="preserve"> </w:t>
      </w:r>
      <w:proofErr w:type="spellStart"/>
      <w:r w:rsidRPr="007F4825">
        <w:rPr>
          <w:color w:val="auto"/>
          <w:sz w:val="28"/>
          <w:szCs w:val="28"/>
        </w:rPr>
        <w:t>приймає</w:t>
      </w:r>
      <w:proofErr w:type="spellEnd"/>
      <w:r w:rsidRPr="007F4825">
        <w:rPr>
          <w:color w:val="auto"/>
          <w:sz w:val="28"/>
          <w:szCs w:val="28"/>
        </w:rPr>
        <w:t xml:space="preserve"> </w:t>
      </w:r>
      <w:proofErr w:type="spellStart"/>
      <w:r w:rsidRPr="007F4825">
        <w:rPr>
          <w:color w:val="auto"/>
          <w:sz w:val="28"/>
          <w:szCs w:val="28"/>
        </w:rPr>
        <w:t>грошові</w:t>
      </w:r>
      <w:proofErr w:type="spellEnd"/>
      <w:r w:rsidRPr="007F4825">
        <w:rPr>
          <w:color w:val="auto"/>
          <w:sz w:val="28"/>
          <w:szCs w:val="28"/>
        </w:rPr>
        <w:t xml:space="preserve"> </w:t>
      </w:r>
      <w:proofErr w:type="spellStart"/>
      <w:r w:rsidRPr="007F4825">
        <w:rPr>
          <w:color w:val="auto"/>
          <w:sz w:val="28"/>
          <w:szCs w:val="28"/>
        </w:rPr>
        <w:t>кошти</w:t>
      </w:r>
      <w:proofErr w:type="spellEnd"/>
      <w:r w:rsidRPr="007F4825">
        <w:rPr>
          <w:color w:val="auto"/>
          <w:sz w:val="28"/>
          <w:szCs w:val="28"/>
        </w:rPr>
        <w:t xml:space="preserve">, веде </w:t>
      </w:r>
      <w:proofErr w:type="spellStart"/>
      <w:r w:rsidRPr="007F4825">
        <w:rPr>
          <w:color w:val="auto"/>
          <w:sz w:val="28"/>
          <w:szCs w:val="28"/>
        </w:rPr>
        <w:t>облік</w:t>
      </w:r>
      <w:proofErr w:type="spellEnd"/>
      <w:r w:rsidRPr="007F4825">
        <w:rPr>
          <w:color w:val="auto"/>
          <w:sz w:val="28"/>
          <w:szCs w:val="28"/>
        </w:rPr>
        <w:t xml:space="preserve"> і </w:t>
      </w:r>
      <w:proofErr w:type="spellStart"/>
      <w:r w:rsidRPr="007F4825">
        <w:rPr>
          <w:color w:val="auto"/>
          <w:sz w:val="28"/>
          <w:szCs w:val="28"/>
        </w:rPr>
        <w:t>здійснює</w:t>
      </w:r>
      <w:proofErr w:type="spellEnd"/>
      <w:r w:rsidRPr="007F4825">
        <w:rPr>
          <w:color w:val="auto"/>
          <w:sz w:val="28"/>
          <w:szCs w:val="28"/>
        </w:rPr>
        <w:t xml:space="preserve"> </w:t>
      </w:r>
      <w:proofErr w:type="spellStart"/>
      <w:r w:rsidRPr="007F4825">
        <w:rPr>
          <w:color w:val="auto"/>
          <w:sz w:val="28"/>
          <w:szCs w:val="28"/>
        </w:rPr>
        <w:t>звіряння</w:t>
      </w:r>
      <w:proofErr w:type="spellEnd"/>
      <w:r w:rsidRPr="007F4825">
        <w:rPr>
          <w:color w:val="auto"/>
          <w:sz w:val="28"/>
          <w:szCs w:val="28"/>
        </w:rPr>
        <w:t xml:space="preserve">, </w:t>
      </w:r>
      <w:proofErr w:type="spellStart"/>
      <w:r w:rsidRPr="007F4825">
        <w:rPr>
          <w:color w:val="auto"/>
          <w:sz w:val="28"/>
          <w:szCs w:val="28"/>
        </w:rPr>
        <w:t>зростає</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зловживань</w:t>
      </w:r>
      <w:proofErr w:type="spellEnd"/>
      <w:r w:rsidRPr="007F4825">
        <w:rPr>
          <w:color w:val="auto"/>
          <w:sz w:val="28"/>
          <w:szCs w:val="28"/>
        </w:rPr>
        <w:t>.</w:t>
      </w:r>
    </w:p>
    <w:p w14:paraId="4F3A16AC"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7.4. </w:t>
      </w:r>
      <w:proofErr w:type="spellStart"/>
      <w:r w:rsidRPr="007F4825">
        <w:rPr>
          <w:b/>
          <w:bCs/>
          <w:color w:val="auto"/>
          <w:sz w:val="28"/>
          <w:szCs w:val="28"/>
        </w:rPr>
        <w:t>Ризик</w:t>
      </w:r>
      <w:proofErr w:type="spellEnd"/>
      <w:r w:rsidRPr="007F4825">
        <w:rPr>
          <w:b/>
          <w:bCs/>
          <w:color w:val="auto"/>
          <w:sz w:val="28"/>
          <w:szCs w:val="28"/>
        </w:rPr>
        <w:t xml:space="preserve"> </w:t>
      </w:r>
      <w:proofErr w:type="spellStart"/>
      <w:r w:rsidRPr="007F4825">
        <w:rPr>
          <w:b/>
          <w:bCs/>
          <w:color w:val="auto"/>
          <w:sz w:val="28"/>
          <w:szCs w:val="28"/>
        </w:rPr>
        <w:t>невиявлення</w:t>
      </w:r>
      <w:proofErr w:type="spellEnd"/>
    </w:p>
    <w:p w14:paraId="0284954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виконані</w:t>
      </w:r>
      <w:proofErr w:type="spellEnd"/>
      <w:r w:rsidRPr="007F4825">
        <w:rPr>
          <w:color w:val="auto"/>
          <w:sz w:val="28"/>
          <w:szCs w:val="28"/>
        </w:rPr>
        <w:t xml:space="preserve"> аудитором для </w:t>
      </w:r>
      <w:proofErr w:type="spellStart"/>
      <w:r w:rsidRPr="007F4825">
        <w:rPr>
          <w:color w:val="auto"/>
          <w:sz w:val="28"/>
          <w:szCs w:val="28"/>
        </w:rPr>
        <w:t>зниження</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до </w:t>
      </w:r>
      <w:proofErr w:type="spellStart"/>
      <w:r w:rsidRPr="007F4825">
        <w:rPr>
          <w:color w:val="auto"/>
          <w:sz w:val="28"/>
          <w:szCs w:val="28"/>
        </w:rPr>
        <w:t>прийнятно</w:t>
      </w:r>
      <w:proofErr w:type="spellEnd"/>
      <w:r w:rsidRPr="007F4825">
        <w:rPr>
          <w:color w:val="auto"/>
          <w:sz w:val="28"/>
          <w:szCs w:val="28"/>
        </w:rPr>
        <w:t xml:space="preserve"> </w:t>
      </w:r>
      <w:proofErr w:type="spellStart"/>
      <w:r w:rsidRPr="007F4825">
        <w:rPr>
          <w:color w:val="auto"/>
          <w:sz w:val="28"/>
          <w:szCs w:val="28"/>
        </w:rPr>
        <w:t>низького</w:t>
      </w:r>
      <w:proofErr w:type="spellEnd"/>
      <w:r w:rsidRPr="007F4825">
        <w:rPr>
          <w:color w:val="auto"/>
          <w:sz w:val="28"/>
          <w:szCs w:val="28"/>
        </w:rPr>
        <w:t xml:space="preserve"> </w:t>
      </w:r>
      <w:proofErr w:type="spellStart"/>
      <w:r w:rsidRPr="007F4825">
        <w:rPr>
          <w:color w:val="auto"/>
          <w:sz w:val="28"/>
          <w:szCs w:val="28"/>
        </w:rPr>
        <w:t>рівня</w:t>
      </w:r>
      <w:proofErr w:type="spellEnd"/>
      <w:r w:rsidRPr="007F4825">
        <w:rPr>
          <w:color w:val="auto"/>
          <w:sz w:val="28"/>
          <w:szCs w:val="28"/>
        </w:rPr>
        <w:t xml:space="preserve">, не </w:t>
      </w:r>
      <w:proofErr w:type="spellStart"/>
      <w:r w:rsidRPr="007F4825">
        <w:rPr>
          <w:color w:val="auto"/>
          <w:sz w:val="28"/>
          <w:szCs w:val="28"/>
        </w:rPr>
        <w:t>виявлять</w:t>
      </w:r>
      <w:proofErr w:type="spellEnd"/>
      <w:r w:rsidRPr="007F4825">
        <w:rPr>
          <w:color w:val="auto"/>
          <w:sz w:val="28"/>
          <w:szCs w:val="28"/>
        </w:rPr>
        <w:t xml:space="preserve"> </w:t>
      </w:r>
      <w:proofErr w:type="spellStart"/>
      <w:r w:rsidRPr="007F4825">
        <w:rPr>
          <w:color w:val="auto"/>
          <w:sz w:val="28"/>
          <w:szCs w:val="28"/>
        </w:rPr>
        <w:t>наявного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яке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суттєвим</w:t>
      </w:r>
      <w:proofErr w:type="spellEnd"/>
      <w:r w:rsidRPr="007F4825">
        <w:rPr>
          <w:color w:val="auto"/>
          <w:sz w:val="28"/>
          <w:szCs w:val="28"/>
        </w:rPr>
        <w:t>.</w:t>
      </w:r>
    </w:p>
    <w:p w14:paraId="335ED779"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На </w:t>
      </w:r>
      <w:proofErr w:type="spellStart"/>
      <w:r w:rsidRPr="007F4825">
        <w:rPr>
          <w:color w:val="auto"/>
          <w:sz w:val="28"/>
          <w:szCs w:val="28"/>
        </w:rPr>
        <w:t>нього</w:t>
      </w:r>
      <w:proofErr w:type="spellEnd"/>
      <w:r w:rsidRPr="007F4825">
        <w:rPr>
          <w:color w:val="auto"/>
          <w:sz w:val="28"/>
          <w:szCs w:val="28"/>
        </w:rPr>
        <w:t xml:space="preserve"> </w:t>
      </w:r>
      <w:proofErr w:type="spellStart"/>
      <w:r w:rsidRPr="007F4825">
        <w:rPr>
          <w:color w:val="auto"/>
          <w:sz w:val="28"/>
          <w:szCs w:val="28"/>
        </w:rPr>
        <w:t>впливають</w:t>
      </w:r>
      <w:proofErr w:type="spellEnd"/>
      <w:r w:rsidRPr="007F4825">
        <w:rPr>
          <w:color w:val="auto"/>
          <w:sz w:val="28"/>
          <w:szCs w:val="28"/>
        </w:rPr>
        <w:t>:</w:t>
      </w:r>
    </w:p>
    <w:p w14:paraId="587D1646" w14:textId="77777777" w:rsidR="007F4825" w:rsidRPr="007F4825" w:rsidRDefault="007F4825" w:rsidP="006B1A1D">
      <w:pPr>
        <w:numPr>
          <w:ilvl w:val="0"/>
          <w:numId w:val="92"/>
        </w:numPr>
        <w:spacing w:before="100" w:beforeAutospacing="1" w:after="100" w:afterAutospacing="1" w:line="240" w:lineRule="auto"/>
        <w:rPr>
          <w:color w:val="auto"/>
          <w:sz w:val="28"/>
          <w:szCs w:val="28"/>
        </w:rPr>
      </w:pPr>
      <w:r w:rsidRPr="007F4825">
        <w:rPr>
          <w:color w:val="auto"/>
          <w:sz w:val="28"/>
          <w:szCs w:val="28"/>
        </w:rPr>
        <w:t xml:space="preserve">характер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51CC59B0" w14:textId="77777777" w:rsidR="007F4825" w:rsidRPr="007F4825" w:rsidRDefault="007F4825" w:rsidP="006B1A1D">
      <w:pPr>
        <w:numPr>
          <w:ilvl w:val="0"/>
          <w:numId w:val="92"/>
        </w:numPr>
        <w:spacing w:before="100" w:beforeAutospacing="1" w:after="100" w:afterAutospacing="1" w:line="240" w:lineRule="auto"/>
        <w:rPr>
          <w:color w:val="auto"/>
          <w:sz w:val="28"/>
          <w:szCs w:val="28"/>
        </w:rPr>
      </w:pPr>
      <w:r w:rsidRPr="007F4825">
        <w:rPr>
          <w:color w:val="auto"/>
          <w:sz w:val="28"/>
          <w:szCs w:val="28"/>
        </w:rPr>
        <w:t xml:space="preserve">строки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w:t>
      </w:r>
    </w:p>
    <w:p w14:paraId="2799A21C" w14:textId="77777777" w:rsidR="007F4825" w:rsidRPr="007F4825" w:rsidRDefault="007F4825" w:rsidP="006B1A1D">
      <w:pPr>
        <w:numPr>
          <w:ilvl w:val="0"/>
          <w:numId w:val="92"/>
        </w:numPr>
        <w:spacing w:before="100" w:beforeAutospacing="1" w:after="100" w:afterAutospacing="1" w:line="240" w:lineRule="auto"/>
        <w:rPr>
          <w:color w:val="auto"/>
          <w:sz w:val="28"/>
          <w:szCs w:val="28"/>
        </w:rPr>
      </w:pP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вибірки</w:t>
      </w:r>
      <w:proofErr w:type="spellEnd"/>
      <w:r w:rsidRPr="007F4825">
        <w:rPr>
          <w:color w:val="auto"/>
          <w:sz w:val="28"/>
          <w:szCs w:val="28"/>
        </w:rPr>
        <w:t>;</w:t>
      </w:r>
    </w:p>
    <w:p w14:paraId="4BECD899" w14:textId="77777777" w:rsidR="007F4825" w:rsidRPr="007F4825" w:rsidRDefault="007F4825" w:rsidP="006B1A1D">
      <w:pPr>
        <w:numPr>
          <w:ilvl w:val="0"/>
          <w:numId w:val="92"/>
        </w:numPr>
        <w:spacing w:before="100" w:beforeAutospacing="1" w:after="100" w:afterAutospacing="1" w:line="240" w:lineRule="auto"/>
        <w:rPr>
          <w:color w:val="auto"/>
          <w:sz w:val="28"/>
          <w:szCs w:val="28"/>
        </w:rPr>
      </w:pPr>
      <w:proofErr w:type="spellStart"/>
      <w:r w:rsidRPr="007F4825">
        <w:rPr>
          <w:color w:val="auto"/>
          <w:sz w:val="28"/>
          <w:szCs w:val="28"/>
        </w:rPr>
        <w:t>компетентність</w:t>
      </w:r>
      <w:proofErr w:type="spellEnd"/>
      <w:r w:rsidRPr="007F4825">
        <w:rPr>
          <w:color w:val="auto"/>
          <w:sz w:val="28"/>
          <w:szCs w:val="28"/>
        </w:rPr>
        <w:t xml:space="preserve"> </w:t>
      </w:r>
      <w:proofErr w:type="spellStart"/>
      <w:r w:rsidRPr="007F4825">
        <w:rPr>
          <w:color w:val="auto"/>
          <w:sz w:val="28"/>
          <w:szCs w:val="28"/>
        </w:rPr>
        <w:t>виконавців</w:t>
      </w:r>
      <w:proofErr w:type="spellEnd"/>
      <w:r w:rsidRPr="007F4825">
        <w:rPr>
          <w:color w:val="auto"/>
          <w:sz w:val="28"/>
          <w:szCs w:val="28"/>
        </w:rPr>
        <w:t>;</w:t>
      </w:r>
    </w:p>
    <w:p w14:paraId="583E49E9" w14:textId="77777777" w:rsidR="007F4825" w:rsidRPr="007F4825" w:rsidRDefault="007F4825" w:rsidP="006B1A1D">
      <w:pPr>
        <w:numPr>
          <w:ilvl w:val="0"/>
          <w:numId w:val="92"/>
        </w:numPr>
        <w:spacing w:before="100" w:beforeAutospacing="1" w:after="100" w:afterAutospacing="1" w:line="240" w:lineRule="auto"/>
        <w:rPr>
          <w:color w:val="auto"/>
          <w:sz w:val="28"/>
          <w:szCs w:val="28"/>
        </w:rPr>
      </w:pPr>
      <w:proofErr w:type="spellStart"/>
      <w:r w:rsidRPr="007F4825">
        <w:rPr>
          <w:color w:val="auto"/>
          <w:sz w:val="28"/>
          <w:szCs w:val="28"/>
        </w:rPr>
        <w:t>якість</w:t>
      </w:r>
      <w:proofErr w:type="spellEnd"/>
      <w:r w:rsidRPr="007F4825">
        <w:rPr>
          <w:color w:val="auto"/>
          <w:sz w:val="28"/>
          <w:szCs w:val="28"/>
        </w:rPr>
        <w:t xml:space="preserve">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68A651CC" w14:textId="77777777" w:rsidR="007F4825" w:rsidRPr="007F4825" w:rsidRDefault="007F4825" w:rsidP="006B1A1D">
      <w:pPr>
        <w:numPr>
          <w:ilvl w:val="0"/>
          <w:numId w:val="92"/>
        </w:numPr>
        <w:spacing w:before="100" w:beforeAutospacing="1" w:after="100" w:afterAutospacing="1" w:line="240" w:lineRule="auto"/>
        <w:rPr>
          <w:color w:val="auto"/>
          <w:sz w:val="28"/>
          <w:szCs w:val="28"/>
        </w:rPr>
      </w:pPr>
      <w:proofErr w:type="spellStart"/>
      <w:r w:rsidRPr="007F4825">
        <w:rPr>
          <w:color w:val="auto"/>
          <w:sz w:val="28"/>
          <w:szCs w:val="28"/>
        </w:rPr>
        <w:t>професійний</w:t>
      </w:r>
      <w:proofErr w:type="spellEnd"/>
      <w:r w:rsidRPr="007F4825">
        <w:rPr>
          <w:color w:val="auto"/>
          <w:sz w:val="28"/>
          <w:szCs w:val="28"/>
        </w:rPr>
        <w:t xml:space="preserve"> скептицизм аудитора.</w:t>
      </w:r>
    </w:p>
    <w:p w14:paraId="4F9CFD5D"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Чим </w:t>
      </w:r>
      <w:proofErr w:type="spellStart"/>
      <w:r w:rsidRPr="007F4825">
        <w:rPr>
          <w:color w:val="auto"/>
          <w:sz w:val="28"/>
          <w:szCs w:val="28"/>
        </w:rPr>
        <w:t>вищий</w:t>
      </w:r>
      <w:proofErr w:type="spellEnd"/>
      <w:r w:rsidRPr="007F4825">
        <w:rPr>
          <w:color w:val="auto"/>
          <w:sz w:val="28"/>
          <w:szCs w:val="28"/>
        </w:rPr>
        <w:t xml:space="preserve"> </w:t>
      </w:r>
      <w:proofErr w:type="spellStart"/>
      <w:r w:rsidRPr="007F4825">
        <w:rPr>
          <w:color w:val="auto"/>
          <w:sz w:val="28"/>
          <w:szCs w:val="28"/>
        </w:rPr>
        <w:t>оцінений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тим</w:t>
      </w:r>
      <w:proofErr w:type="spellEnd"/>
      <w:r w:rsidRPr="007F4825">
        <w:rPr>
          <w:color w:val="auto"/>
          <w:sz w:val="28"/>
          <w:szCs w:val="28"/>
        </w:rPr>
        <w:t xml:space="preserve"> </w:t>
      </w:r>
      <w:proofErr w:type="spellStart"/>
      <w:r w:rsidRPr="007F4825">
        <w:rPr>
          <w:color w:val="auto"/>
          <w:sz w:val="28"/>
          <w:szCs w:val="28"/>
        </w:rPr>
        <w:t>переконливіші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 xml:space="preserve"> </w:t>
      </w:r>
      <w:proofErr w:type="spellStart"/>
      <w:r w:rsidRPr="007F4825">
        <w:rPr>
          <w:color w:val="auto"/>
          <w:sz w:val="28"/>
          <w:szCs w:val="28"/>
        </w:rPr>
        <w:t>зазвичай</w:t>
      </w:r>
      <w:proofErr w:type="spellEnd"/>
      <w:r w:rsidRPr="007F4825">
        <w:rPr>
          <w:color w:val="auto"/>
          <w:sz w:val="28"/>
          <w:szCs w:val="28"/>
        </w:rPr>
        <w:t xml:space="preserve"> </w:t>
      </w:r>
      <w:proofErr w:type="spellStart"/>
      <w:r w:rsidRPr="007F4825">
        <w:rPr>
          <w:color w:val="auto"/>
          <w:sz w:val="28"/>
          <w:szCs w:val="28"/>
        </w:rPr>
        <w:t>потрібні</w:t>
      </w:r>
      <w:proofErr w:type="spellEnd"/>
      <w:r w:rsidRPr="007F4825">
        <w:rPr>
          <w:color w:val="auto"/>
          <w:sz w:val="28"/>
          <w:szCs w:val="28"/>
        </w:rPr>
        <w:t xml:space="preserve"> аудитору.</w:t>
      </w:r>
    </w:p>
    <w:p w14:paraId="54B0B519"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7.5. </w:t>
      </w:r>
      <w:proofErr w:type="spellStart"/>
      <w:r w:rsidRPr="007F4825">
        <w:rPr>
          <w:b/>
          <w:bCs/>
          <w:color w:val="auto"/>
          <w:sz w:val="28"/>
          <w:szCs w:val="28"/>
        </w:rPr>
        <w:t>Суттєвість</w:t>
      </w:r>
      <w:proofErr w:type="spellEnd"/>
      <w:r w:rsidRPr="007F4825">
        <w:rPr>
          <w:b/>
          <w:bCs/>
          <w:color w:val="auto"/>
          <w:sz w:val="28"/>
          <w:szCs w:val="28"/>
        </w:rPr>
        <w:t xml:space="preserve"> в </w:t>
      </w:r>
      <w:proofErr w:type="spellStart"/>
      <w:r w:rsidRPr="007F4825">
        <w:rPr>
          <w:b/>
          <w:bCs/>
          <w:color w:val="auto"/>
          <w:sz w:val="28"/>
          <w:szCs w:val="28"/>
        </w:rPr>
        <w:t>аудиті</w:t>
      </w:r>
      <w:proofErr w:type="spellEnd"/>
    </w:p>
    <w:p w14:paraId="1A20518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характеристика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пропуску </w:t>
      </w:r>
      <w:proofErr w:type="spellStart"/>
      <w:r w:rsidRPr="007F4825">
        <w:rPr>
          <w:color w:val="auto"/>
          <w:sz w:val="28"/>
          <w:szCs w:val="28"/>
        </w:rPr>
        <w:t>інформації</w:t>
      </w:r>
      <w:proofErr w:type="spellEnd"/>
      <w:r w:rsidRPr="007F4825">
        <w:rPr>
          <w:color w:val="auto"/>
          <w:sz w:val="28"/>
          <w:szCs w:val="28"/>
        </w:rPr>
        <w:t xml:space="preserve">, </w:t>
      </w:r>
      <w:proofErr w:type="spellStart"/>
      <w:r w:rsidRPr="007F4825">
        <w:rPr>
          <w:color w:val="auto"/>
          <w:sz w:val="28"/>
          <w:szCs w:val="28"/>
        </w:rPr>
        <w:t>який</w:t>
      </w:r>
      <w:proofErr w:type="spellEnd"/>
      <w:r w:rsidRPr="007F4825">
        <w:rPr>
          <w:color w:val="auto"/>
          <w:sz w:val="28"/>
          <w:szCs w:val="28"/>
        </w:rPr>
        <w:t xml:space="preserve"> </w:t>
      </w:r>
      <w:proofErr w:type="spellStart"/>
      <w:r w:rsidRPr="007F4825">
        <w:rPr>
          <w:color w:val="auto"/>
          <w:sz w:val="28"/>
          <w:szCs w:val="28"/>
        </w:rPr>
        <w:t>окремо</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в </w:t>
      </w:r>
      <w:proofErr w:type="spellStart"/>
      <w:r w:rsidRPr="007F4825">
        <w:rPr>
          <w:color w:val="auto"/>
          <w:sz w:val="28"/>
          <w:szCs w:val="28"/>
        </w:rPr>
        <w:t>сукупності</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обґрунтовано</w:t>
      </w:r>
      <w:proofErr w:type="spellEnd"/>
      <w:r w:rsidRPr="007F4825">
        <w:rPr>
          <w:color w:val="auto"/>
          <w:sz w:val="28"/>
          <w:szCs w:val="28"/>
        </w:rPr>
        <w:t xml:space="preserve"> </w:t>
      </w:r>
      <w:proofErr w:type="spellStart"/>
      <w:r w:rsidRPr="007F4825">
        <w:rPr>
          <w:color w:val="auto"/>
          <w:sz w:val="28"/>
          <w:szCs w:val="28"/>
        </w:rPr>
        <w:t>вплинути</w:t>
      </w:r>
      <w:proofErr w:type="spellEnd"/>
      <w:r w:rsidRPr="007F4825">
        <w:rPr>
          <w:color w:val="auto"/>
          <w:sz w:val="28"/>
          <w:szCs w:val="28"/>
        </w:rPr>
        <w:t xml:space="preserve"> на </w:t>
      </w:r>
      <w:proofErr w:type="spellStart"/>
      <w:r w:rsidRPr="007F4825">
        <w:rPr>
          <w:color w:val="auto"/>
          <w:sz w:val="28"/>
          <w:szCs w:val="28"/>
        </w:rPr>
        <w:t>економічні</w:t>
      </w:r>
      <w:proofErr w:type="spellEnd"/>
      <w:r w:rsidRPr="007F4825">
        <w:rPr>
          <w:color w:val="auto"/>
          <w:sz w:val="28"/>
          <w:szCs w:val="28"/>
        </w:rPr>
        <w:t xml:space="preserve"> </w:t>
      </w:r>
      <w:proofErr w:type="spellStart"/>
      <w:r w:rsidRPr="007F4825">
        <w:rPr>
          <w:color w:val="auto"/>
          <w:sz w:val="28"/>
          <w:szCs w:val="28"/>
        </w:rPr>
        <w:t>рішення</w:t>
      </w:r>
      <w:proofErr w:type="spellEnd"/>
      <w:r w:rsidRPr="007F4825">
        <w:rPr>
          <w:color w:val="auto"/>
          <w:sz w:val="28"/>
          <w:szCs w:val="28"/>
        </w:rPr>
        <w:t xml:space="preserve"> </w:t>
      </w:r>
      <w:proofErr w:type="spellStart"/>
      <w:r w:rsidRPr="007F4825">
        <w:rPr>
          <w:color w:val="auto"/>
          <w:sz w:val="28"/>
          <w:szCs w:val="28"/>
        </w:rPr>
        <w:t>користувачів</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приймаються</w:t>
      </w:r>
      <w:proofErr w:type="spellEnd"/>
      <w:r w:rsidRPr="007F4825">
        <w:rPr>
          <w:color w:val="auto"/>
          <w:sz w:val="28"/>
          <w:szCs w:val="28"/>
        </w:rPr>
        <w:t xml:space="preserve"> на </w:t>
      </w:r>
      <w:proofErr w:type="spellStart"/>
      <w:r w:rsidRPr="007F4825">
        <w:rPr>
          <w:color w:val="auto"/>
          <w:sz w:val="28"/>
          <w:szCs w:val="28"/>
        </w:rPr>
        <w:t>основі</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64E492E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залежить</w:t>
      </w:r>
      <w:proofErr w:type="spellEnd"/>
      <w:r w:rsidRPr="007F4825">
        <w:rPr>
          <w:color w:val="auto"/>
          <w:sz w:val="28"/>
          <w:szCs w:val="28"/>
        </w:rPr>
        <w:t xml:space="preserve"> не </w:t>
      </w:r>
      <w:proofErr w:type="spellStart"/>
      <w:r w:rsidRPr="007F4825">
        <w:rPr>
          <w:color w:val="auto"/>
          <w:sz w:val="28"/>
          <w:szCs w:val="28"/>
        </w:rPr>
        <w:t>лише</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суми</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а й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її</w:t>
      </w:r>
      <w:proofErr w:type="spellEnd"/>
      <w:r w:rsidRPr="007F4825">
        <w:rPr>
          <w:color w:val="auto"/>
          <w:sz w:val="28"/>
          <w:szCs w:val="28"/>
        </w:rPr>
        <w:t xml:space="preserve"> характеру та </w:t>
      </w:r>
      <w:proofErr w:type="spellStart"/>
      <w:r w:rsidRPr="007F4825">
        <w:rPr>
          <w:color w:val="auto"/>
          <w:sz w:val="28"/>
          <w:szCs w:val="28"/>
        </w:rPr>
        <w:t>обставин</w:t>
      </w:r>
      <w:proofErr w:type="spellEnd"/>
      <w:r w:rsidRPr="007F4825">
        <w:rPr>
          <w:color w:val="auto"/>
          <w:sz w:val="28"/>
          <w:szCs w:val="28"/>
        </w:rPr>
        <w:t xml:space="preserve"> </w:t>
      </w:r>
      <w:proofErr w:type="spellStart"/>
      <w:r w:rsidRPr="007F4825">
        <w:rPr>
          <w:color w:val="auto"/>
          <w:sz w:val="28"/>
          <w:szCs w:val="28"/>
        </w:rPr>
        <w:t>виникнення</w:t>
      </w:r>
      <w:proofErr w:type="spellEnd"/>
      <w:r w:rsidRPr="007F4825">
        <w:rPr>
          <w:color w:val="auto"/>
          <w:sz w:val="28"/>
          <w:szCs w:val="28"/>
        </w:rPr>
        <w:t>.</w:t>
      </w:r>
    </w:p>
    <w:p w14:paraId="2FE40F6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навіть</w:t>
      </w:r>
      <w:proofErr w:type="spellEnd"/>
      <w:r w:rsidRPr="007F4825">
        <w:rPr>
          <w:color w:val="auto"/>
          <w:sz w:val="28"/>
          <w:szCs w:val="28"/>
        </w:rPr>
        <w:t xml:space="preserve"> </w:t>
      </w:r>
      <w:proofErr w:type="spellStart"/>
      <w:r w:rsidRPr="007F4825">
        <w:rPr>
          <w:color w:val="auto"/>
          <w:sz w:val="28"/>
          <w:szCs w:val="28"/>
        </w:rPr>
        <w:t>відносно</w:t>
      </w:r>
      <w:proofErr w:type="spellEnd"/>
      <w:r w:rsidRPr="007F4825">
        <w:rPr>
          <w:color w:val="auto"/>
          <w:sz w:val="28"/>
          <w:szCs w:val="28"/>
        </w:rPr>
        <w:t xml:space="preserve"> невелика </w:t>
      </w:r>
      <w:proofErr w:type="spellStart"/>
      <w:r w:rsidRPr="007F4825">
        <w:rPr>
          <w:color w:val="auto"/>
          <w:sz w:val="28"/>
          <w:szCs w:val="28"/>
        </w:rPr>
        <w:t>помилка</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важливою</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вона </w:t>
      </w:r>
      <w:proofErr w:type="spellStart"/>
      <w:r w:rsidRPr="007F4825">
        <w:rPr>
          <w:color w:val="auto"/>
          <w:sz w:val="28"/>
          <w:szCs w:val="28"/>
        </w:rPr>
        <w:t>приховує</w:t>
      </w:r>
      <w:proofErr w:type="spellEnd"/>
      <w:r w:rsidRPr="007F4825">
        <w:rPr>
          <w:color w:val="auto"/>
          <w:sz w:val="28"/>
          <w:szCs w:val="28"/>
        </w:rPr>
        <w:t xml:space="preserve"> </w:t>
      </w:r>
      <w:proofErr w:type="spellStart"/>
      <w:r w:rsidRPr="007F4825">
        <w:rPr>
          <w:color w:val="auto"/>
          <w:sz w:val="28"/>
          <w:szCs w:val="28"/>
        </w:rPr>
        <w:t>порушення</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 xml:space="preserve"> </w:t>
      </w:r>
      <w:proofErr w:type="spellStart"/>
      <w:r w:rsidRPr="007F4825">
        <w:rPr>
          <w:color w:val="auto"/>
          <w:sz w:val="28"/>
          <w:szCs w:val="28"/>
        </w:rPr>
        <w:t>законодавства</w:t>
      </w:r>
      <w:proofErr w:type="spellEnd"/>
      <w:r w:rsidRPr="007F4825">
        <w:rPr>
          <w:color w:val="auto"/>
          <w:sz w:val="28"/>
          <w:szCs w:val="28"/>
        </w:rPr>
        <w:t xml:space="preserve">, </w:t>
      </w:r>
      <w:proofErr w:type="spellStart"/>
      <w:r w:rsidRPr="007F4825">
        <w:rPr>
          <w:color w:val="auto"/>
          <w:sz w:val="28"/>
          <w:szCs w:val="28"/>
        </w:rPr>
        <w:t>змінює</w:t>
      </w:r>
      <w:proofErr w:type="spellEnd"/>
      <w:r w:rsidRPr="007F4825">
        <w:rPr>
          <w:color w:val="auto"/>
          <w:sz w:val="28"/>
          <w:szCs w:val="28"/>
        </w:rPr>
        <w:t xml:space="preserve"> </w:t>
      </w:r>
      <w:proofErr w:type="spellStart"/>
      <w:r w:rsidRPr="007F4825">
        <w:rPr>
          <w:color w:val="auto"/>
          <w:sz w:val="28"/>
          <w:szCs w:val="28"/>
        </w:rPr>
        <w:t>показник</w:t>
      </w:r>
      <w:proofErr w:type="spellEnd"/>
      <w:r w:rsidRPr="007F4825">
        <w:rPr>
          <w:color w:val="auto"/>
          <w:sz w:val="28"/>
          <w:szCs w:val="28"/>
        </w:rPr>
        <w:t xml:space="preserve"> </w:t>
      </w:r>
      <w:proofErr w:type="spellStart"/>
      <w:r w:rsidRPr="007F4825">
        <w:rPr>
          <w:color w:val="auto"/>
          <w:sz w:val="28"/>
          <w:szCs w:val="28"/>
        </w:rPr>
        <w:t>прибутку</w:t>
      </w:r>
      <w:proofErr w:type="spellEnd"/>
      <w:r w:rsidRPr="007F4825">
        <w:rPr>
          <w:color w:val="auto"/>
          <w:sz w:val="28"/>
          <w:szCs w:val="28"/>
        </w:rPr>
        <w:t xml:space="preserve"> на </w:t>
      </w:r>
      <w:proofErr w:type="spellStart"/>
      <w:r w:rsidRPr="007F4825">
        <w:rPr>
          <w:color w:val="auto"/>
          <w:sz w:val="28"/>
          <w:szCs w:val="28"/>
        </w:rPr>
        <w:t>збиток</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стосується</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з </w:t>
      </w:r>
      <w:proofErr w:type="spellStart"/>
      <w:r w:rsidRPr="007F4825">
        <w:rPr>
          <w:color w:val="auto"/>
          <w:sz w:val="28"/>
          <w:szCs w:val="28"/>
        </w:rPr>
        <w:t>пов'язаною</w:t>
      </w:r>
      <w:proofErr w:type="spellEnd"/>
      <w:r w:rsidRPr="007F4825">
        <w:rPr>
          <w:color w:val="auto"/>
          <w:sz w:val="28"/>
          <w:szCs w:val="28"/>
        </w:rPr>
        <w:t xml:space="preserve"> стороною.</w:t>
      </w:r>
    </w:p>
    <w:p w14:paraId="5B304680"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7.6. Приклад </w:t>
      </w:r>
      <w:proofErr w:type="spellStart"/>
      <w:r w:rsidRPr="007F4825">
        <w:rPr>
          <w:b/>
          <w:bCs/>
          <w:color w:val="auto"/>
          <w:sz w:val="28"/>
          <w:szCs w:val="28"/>
        </w:rPr>
        <w:t>розрахунку</w:t>
      </w:r>
      <w:proofErr w:type="spellEnd"/>
      <w:r w:rsidRPr="007F4825">
        <w:rPr>
          <w:b/>
          <w:bCs/>
          <w:color w:val="auto"/>
          <w:sz w:val="28"/>
          <w:szCs w:val="28"/>
        </w:rPr>
        <w:t xml:space="preserve"> </w:t>
      </w:r>
      <w:proofErr w:type="spellStart"/>
      <w:r w:rsidRPr="007F4825">
        <w:rPr>
          <w:b/>
          <w:bCs/>
          <w:color w:val="auto"/>
          <w:sz w:val="28"/>
          <w:szCs w:val="28"/>
        </w:rPr>
        <w:t>суттєвості</w:t>
      </w:r>
      <w:proofErr w:type="spellEnd"/>
    </w:p>
    <w:p w14:paraId="660D730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Припустімо</w:t>
      </w:r>
      <w:proofErr w:type="spellEnd"/>
      <w:r w:rsidRPr="007F4825">
        <w:rPr>
          <w:color w:val="auto"/>
          <w:sz w:val="28"/>
          <w:szCs w:val="28"/>
        </w:rPr>
        <w:t xml:space="preserve">, </w:t>
      </w:r>
      <w:proofErr w:type="spellStart"/>
      <w:r w:rsidRPr="007F4825">
        <w:rPr>
          <w:color w:val="auto"/>
          <w:sz w:val="28"/>
          <w:szCs w:val="28"/>
        </w:rPr>
        <w:t>загальна</w:t>
      </w:r>
      <w:proofErr w:type="spellEnd"/>
      <w:r w:rsidRPr="007F4825">
        <w:rPr>
          <w:color w:val="auto"/>
          <w:sz w:val="28"/>
          <w:szCs w:val="28"/>
        </w:rPr>
        <w:t xml:space="preserve"> сума </w:t>
      </w:r>
      <w:proofErr w:type="spellStart"/>
      <w:r w:rsidRPr="007F4825">
        <w:rPr>
          <w:color w:val="auto"/>
          <w:sz w:val="28"/>
          <w:szCs w:val="28"/>
        </w:rPr>
        <w:t>активів</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становить 3 000 000 грн. Для </w:t>
      </w:r>
      <w:proofErr w:type="spellStart"/>
      <w:r w:rsidRPr="007F4825">
        <w:rPr>
          <w:color w:val="auto"/>
          <w:sz w:val="28"/>
          <w:szCs w:val="28"/>
        </w:rPr>
        <w:t>навчального</w:t>
      </w:r>
      <w:proofErr w:type="spellEnd"/>
      <w:r w:rsidRPr="007F4825">
        <w:rPr>
          <w:color w:val="auto"/>
          <w:sz w:val="28"/>
          <w:szCs w:val="28"/>
        </w:rPr>
        <w:t xml:space="preserve"> прикладу аудитор </w:t>
      </w:r>
      <w:proofErr w:type="spellStart"/>
      <w:r w:rsidRPr="007F4825">
        <w:rPr>
          <w:color w:val="auto"/>
          <w:sz w:val="28"/>
          <w:szCs w:val="28"/>
        </w:rPr>
        <w:t>умовно</w:t>
      </w:r>
      <w:proofErr w:type="spellEnd"/>
      <w:r w:rsidRPr="007F4825">
        <w:rPr>
          <w:color w:val="auto"/>
          <w:sz w:val="28"/>
          <w:szCs w:val="28"/>
        </w:rPr>
        <w:t xml:space="preserve"> </w:t>
      </w:r>
      <w:proofErr w:type="spellStart"/>
      <w:r w:rsidRPr="007F4825">
        <w:rPr>
          <w:color w:val="auto"/>
          <w:sz w:val="28"/>
          <w:szCs w:val="28"/>
        </w:rPr>
        <w:t>встановив</w:t>
      </w:r>
      <w:proofErr w:type="spellEnd"/>
      <w:r w:rsidRPr="007F4825">
        <w:rPr>
          <w:color w:val="auto"/>
          <w:sz w:val="28"/>
          <w:szCs w:val="28"/>
        </w:rPr>
        <w:t xml:space="preserve"> </w:t>
      </w:r>
      <w:proofErr w:type="spellStart"/>
      <w:r w:rsidRPr="007F4825">
        <w:rPr>
          <w:color w:val="auto"/>
          <w:sz w:val="28"/>
          <w:szCs w:val="28"/>
        </w:rPr>
        <w:t>поріг</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на </w:t>
      </w:r>
      <w:proofErr w:type="spellStart"/>
      <w:r w:rsidRPr="007F4825">
        <w:rPr>
          <w:color w:val="auto"/>
          <w:sz w:val="28"/>
          <w:szCs w:val="28"/>
        </w:rPr>
        <w:t>рівні</w:t>
      </w:r>
      <w:proofErr w:type="spellEnd"/>
      <w:r w:rsidRPr="007F4825">
        <w:rPr>
          <w:color w:val="auto"/>
          <w:sz w:val="28"/>
          <w:szCs w:val="28"/>
        </w:rPr>
        <w:t xml:space="preserve"> 2% </w:t>
      </w:r>
      <w:proofErr w:type="spellStart"/>
      <w:r w:rsidRPr="007F4825">
        <w:rPr>
          <w:color w:val="auto"/>
          <w:sz w:val="28"/>
          <w:szCs w:val="28"/>
        </w:rPr>
        <w:t>активів</w:t>
      </w:r>
      <w:proofErr w:type="spellEnd"/>
      <w:r w:rsidRPr="007F4825">
        <w:rPr>
          <w:color w:val="auto"/>
          <w:sz w:val="28"/>
          <w:szCs w:val="28"/>
        </w:rPr>
        <w:t>.</w:t>
      </w:r>
    </w:p>
    <w:p w14:paraId="2D033EF8" w14:textId="77777777" w:rsidR="007F4825" w:rsidRPr="007F4825" w:rsidRDefault="007F4825" w:rsidP="007F4825">
      <w:pPr>
        <w:spacing w:after="0" w:line="240" w:lineRule="auto"/>
        <w:ind w:left="0" w:firstLine="0"/>
        <w:rPr>
          <w:color w:val="auto"/>
          <w:sz w:val="28"/>
          <w:szCs w:val="28"/>
        </w:rPr>
      </w:pPr>
      <w:r w:rsidRPr="007F4825">
        <w:rPr>
          <w:color w:val="auto"/>
          <w:sz w:val="28"/>
          <w:szCs w:val="28"/>
        </w:rPr>
        <w:t>\[ 3\,000\,000 \</w:t>
      </w:r>
      <w:proofErr w:type="spellStart"/>
      <w:r w:rsidRPr="007F4825">
        <w:rPr>
          <w:color w:val="auto"/>
          <w:sz w:val="28"/>
          <w:szCs w:val="28"/>
        </w:rPr>
        <w:t>times</w:t>
      </w:r>
      <w:proofErr w:type="spellEnd"/>
      <w:r w:rsidRPr="007F4825">
        <w:rPr>
          <w:color w:val="auto"/>
          <w:sz w:val="28"/>
          <w:szCs w:val="28"/>
        </w:rPr>
        <w:t xml:space="preserve"> 2\% = 60\,000\</w:t>
      </w:r>
      <w:proofErr w:type="spellStart"/>
      <w:r w:rsidRPr="007F4825">
        <w:rPr>
          <w:color w:val="auto"/>
          <w:sz w:val="28"/>
          <w:szCs w:val="28"/>
        </w:rPr>
        <w:t>text</w:t>
      </w:r>
      <w:proofErr w:type="spellEnd"/>
      <w:r w:rsidRPr="007F4825">
        <w:rPr>
          <w:color w:val="auto"/>
          <w:sz w:val="28"/>
          <w:szCs w:val="28"/>
        </w:rPr>
        <w:t xml:space="preserve">{ </w:t>
      </w:r>
      <w:proofErr w:type="spellStart"/>
      <w:r w:rsidRPr="007F4825">
        <w:rPr>
          <w:color w:val="auto"/>
          <w:sz w:val="28"/>
          <w:szCs w:val="28"/>
        </w:rPr>
        <w:t>грн</w:t>
      </w:r>
      <w:proofErr w:type="spellEnd"/>
      <w:r w:rsidRPr="007F4825">
        <w:rPr>
          <w:color w:val="auto"/>
          <w:sz w:val="28"/>
          <w:szCs w:val="28"/>
        </w:rPr>
        <w:t>} \]</w:t>
      </w:r>
    </w:p>
    <w:p w14:paraId="70937EF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Отже</w:t>
      </w:r>
      <w:proofErr w:type="spellEnd"/>
      <w:r w:rsidRPr="007F4825">
        <w:rPr>
          <w:color w:val="auto"/>
          <w:sz w:val="28"/>
          <w:szCs w:val="28"/>
        </w:rPr>
        <w:t xml:space="preserve">, </w:t>
      </w:r>
      <w:proofErr w:type="spellStart"/>
      <w:r w:rsidRPr="007F4825">
        <w:rPr>
          <w:color w:val="auto"/>
          <w:sz w:val="28"/>
          <w:szCs w:val="28"/>
        </w:rPr>
        <w:t>умовний</w:t>
      </w:r>
      <w:proofErr w:type="spellEnd"/>
      <w:r w:rsidRPr="007F4825">
        <w:rPr>
          <w:color w:val="auto"/>
          <w:sz w:val="28"/>
          <w:szCs w:val="28"/>
        </w:rPr>
        <w:t xml:space="preserve"> </w:t>
      </w:r>
      <w:proofErr w:type="spellStart"/>
      <w:r w:rsidRPr="007F4825">
        <w:rPr>
          <w:color w:val="auto"/>
          <w:sz w:val="28"/>
          <w:szCs w:val="28"/>
        </w:rPr>
        <w:t>поріг</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становить 60 000 грн.</w:t>
      </w:r>
    </w:p>
    <w:p w14:paraId="657BBA6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виявлено</w:t>
      </w:r>
      <w:proofErr w:type="spellEnd"/>
      <w:r w:rsidRPr="007F4825">
        <w:rPr>
          <w:color w:val="auto"/>
          <w:sz w:val="28"/>
          <w:szCs w:val="28"/>
        </w:rPr>
        <w:t xml:space="preserve"> </w:t>
      </w:r>
      <w:proofErr w:type="spellStart"/>
      <w:r w:rsidRPr="007F4825">
        <w:rPr>
          <w:color w:val="auto"/>
          <w:sz w:val="28"/>
          <w:szCs w:val="28"/>
        </w:rPr>
        <w:t>помилку</w:t>
      </w:r>
      <w:proofErr w:type="spellEnd"/>
      <w:r w:rsidRPr="007F4825">
        <w:rPr>
          <w:color w:val="auto"/>
          <w:sz w:val="28"/>
          <w:szCs w:val="28"/>
        </w:rPr>
        <w:t xml:space="preserve"> в </w:t>
      </w:r>
      <w:proofErr w:type="spellStart"/>
      <w:r w:rsidRPr="007F4825">
        <w:rPr>
          <w:color w:val="auto"/>
          <w:sz w:val="28"/>
          <w:szCs w:val="28"/>
        </w:rPr>
        <w:t>обліку</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 xml:space="preserve"> на 45 000 грн. Сума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нижча</w:t>
      </w:r>
      <w:proofErr w:type="spellEnd"/>
      <w:r w:rsidRPr="007F4825">
        <w:rPr>
          <w:color w:val="auto"/>
          <w:sz w:val="28"/>
          <w:szCs w:val="28"/>
        </w:rPr>
        <w:t xml:space="preserve"> за </w:t>
      </w:r>
      <w:proofErr w:type="spellStart"/>
      <w:r w:rsidRPr="007F4825">
        <w:rPr>
          <w:color w:val="auto"/>
          <w:sz w:val="28"/>
          <w:szCs w:val="28"/>
        </w:rPr>
        <w:t>встановлений</w:t>
      </w:r>
      <w:proofErr w:type="spellEnd"/>
      <w:r w:rsidRPr="007F4825">
        <w:rPr>
          <w:color w:val="auto"/>
          <w:sz w:val="28"/>
          <w:szCs w:val="28"/>
        </w:rPr>
        <w:t xml:space="preserve"> </w:t>
      </w:r>
      <w:proofErr w:type="spellStart"/>
      <w:r w:rsidRPr="007F4825">
        <w:rPr>
          <w:color w:val="auto"/>
          <w:sz w:val="28"/>
          <w:szCs w:val="28"/>
        </w:rPr>
        <w:t>поріг</w:t>
      </w:r>
      <w:proofErr w:type="spellEnd"/>
      <w:r w:rsidRPr="007F4825">
        <w:rPr>
          <w:color w:val="auto"/>
          <w:sz w:val="28"/>
          <w:szCs w:val="28"/>
        </w:rPr>
        <w:t xml:space="preserve"> на 15 000 грн.</w:t>
      </w:r>
    </w:p>
    <w:p w14:paraId="56A9E87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Однак</w:t>
      </w:r>
      <w:proofErr w:type="spellEnd"/>
      <w:r w:rsidRPr="007F4825">
        <w:rPr>
          <w:color w:val="auto"/>
          <w:sz w:val="28"/>
          <w:szCs w:val="28"/>
        </w:rPr>
        <w:t xml:space="preserve"> аудитор не </w:t>
      </w:r>
      <w:proofErr w:type="spellStart"/>
      <w:r w:rsidRPr="007F4825">
        <w:rPr>
          <w:color w:val="auto"/>
          <w:sz w:val="28"/>
          <w:szCs w:val="28"/>
        </w:rPr>
        <w:t>може</w:t>
      </w:r>
      <w:proofErr w:type="spellEnd"/>
      <w:r w:rsidRPr="007F4825">
        <w:rPr>
          <w:color w:val="auto"/>
          <w:sz w:val="28"/>
          <w:szCs w:val="28"/>
        </w:rPr>
        <w:t xml:space="preserve"> автоматично </w:t>
      </w:r>
      <w:proofErr w:type="spellStart"/>
      <w:r w:rsidRPr="007F4825">
        <w:rPr>
          <w:color w:val="auto"/>
          <w:sz w:val="28"/>
          <w:szCs w:val="28"/>
        </w:rPr>
        <w:t>визнати</w:t>
      </w:r>
      <w:proofErr w:type="spellEnd"/>
      <w:r w:rsidRPr="007F4825">
        <w:rPr>
          <w:color w:val="auto"/>
          <w:sz w:val="28"/>
          <w:szCs w:val="28"/>
        </w:rPr>
        <w:t xml:space="preserve"> </w:t>
      </w:r>
      <w:proofErr w:type="spellStart"/>
      <w:r w:rsidRPr="007F4825">
        <w:rPr>
          <w:color w:val="auto"/>
          <w:sz w:val="28"/>
          <w:szCs w:val="28"/>
        </w:rPr>
        <w:t>помилку</w:t>
      </w:r>
      <w:proofErr w:type="spellEnd"/>
      <w:r w:rsidRPr="007F4825">
        <w:rPr>
          <w:color w:val="auto"/>
          <w:sz w:val="28"/>
          <w:szCs w:val="28"/>
        </w:rPr>
        <w:t xml:space="preserve"> </w:t>
      </w:r>
      <w:proofErr w:type="spellStart"/>
      <w:r w:rsidRPr="007F4825">
        <w:rPr>
          <w:color w:val="auto"/>
          <w:sz w:val="28"/>
          <w:szCs w:val="28"/>
        </w:rPr>
        <w:t>несуттєвою</w:t>
      </w:r>
      <w:proofErr w:type="spellEnd"/>
      <w:r w:rsidRPr="007F4825">
        <w:rPr>
          <w:color w:val="auto"/>
          <w:sz w:val="28"/>
          <w:szCs w:val="28"/>
        </w:rPr>
        <w:t xml:space="preserve"> </w:t>
      </w:r>
      <w:proofErr w:type="spellStart"/>
      <w:r w:rsidRPr="007F4825">
        <w:rPr>
          <w:color w:val="auto"/>
          <w:sz w:val="28"/>
          <w:szCs w:val="28"/>
        </w:rPr>
        <w:t>лише</w:t>
      </w:r>
      <w:proofErr w:type="spellEnd"/>
      <w:r w:rsidRPr="007F4825">
        <w:rPr>
          <w:color w:val="auto"/>
          <w:sz w:val="28"/>
          <w:szCs w:val="28"/>
        </w:rPr>
        <w:t xml:space="preserve"> на </w:t>
      </w:r>
      <w:proofErr w:type="spellStart"/>
      <w:r w:rsidRPr="007F4825">
        <w:rPr>
          <w:color w:val="auto"/>
          <w:sz w:val="28"/>
          <w:szCs w:val="28"/>
        </w:rPr>
        <w:t>підставі</w:t>
      </w:r>
      <w:proofErr w:type="spellEnd"/>
      <w:r w:rsidRPr="007F4825">
        <w:rPr>
          <w:color w:val="auto"/>
          <w:sz w:val="28"/>
          <w:szCs w:val="28"/>
        </w:rPr>
        <w:t xml:space="preserve"> такого </w:t>
      </w:r>
      <w:proofErr w:type="spellStart"/>
      <w:r w:rsidRPr="007F4825">
        <w:rPr>
          <w:color w:val="auto"/>
          <w:sz w:val="28"/>
          <w:szCs w:val="28"/>
        </w:rPr>
        <w:t>порівняння</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w:t>
      </w:r>
      <w:proofErr w:type="spellStart"/>
      <w:r w:rsidRPr="007F4825">
        <w:rPr>
          <w:color w:val="auto"/>
          <w:sz w:val="28"/>
          <w:szCs w:val="28"/>
        </w:rPr>
        <w:t>врахувати</w:t>
      </w:r>
      <w:proofErr w:type="spellEnd"/>
      <w:r w:rsidRPr="007F4825">
        <w:rPr>
          <w:color w:val="auto"/>
          <w:sz w:val="28"/>
          <w:szCs w:val="28"/>
        </w:rPr>
        <w:t xml:space="preserve"> </w:t>
      </w:r>
      <w:proofErr w:type="spellStart"/>
      <w:r w:rsidRPr="007F4825">
        <w:rPr>
          <w:color w:val="auto"/>
          <w:sz w:val="28"/>
          <w:szCs w:val="28"/>
        </w:rPr>
        <w:t>інші</w:t>
      </w:r>
      <w:proofErr w:type="spellEnd"/>
      <w:r w:rsidRPr="007F4825">
        <w:rPr>
          <w:color w:val="auto"/>
          <w:sz w:val="28"/>
          <w:szCs w:val="28"/>
        </w:rPr>
        <w:t xml:space="preserve">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можливий</w:t>
      </w:r>
      <w:proofErr w:type="spellEnd"/>
      <w:r w:rsidRPr="007F4825">
        <w:rPr>
          <w:color w:val="auto"/>
          <w:sz w:val="28"/>
          <w:szCs w:val="28"/>
        </w:rPr>
        <w:t xml:space="preserve"> </w:t>
      </w:r>
      <w:proofErr w:type="spellStart"/>
      <w:r w:rsidRPr="007F4825">
        <w:rPr>
          <w:color w:val="auto"/>
          <w:sz w:val="28"/>
          <w:szCs w:val="28"/>
        </w:rPr>
        <w:t>вплив</w:t>
      </w:r>
      <w:proofErr w:type="spellEnd"/>
      <w:r w:rsidRPr="007F4825">
        <w:rPr>
          <w:color w:val="auto"/>
          <w:sz w:val="28"/>
          <w:szCs w:val="28"/>
        </w:rPr>
        <w:t xml:space="preserve"> на </w:t>
      </w:r>
      <w:proofErr w:type="spellStart"/>
      <w:r w:rsidRPr="007F4825">
        <w:rPr>
          <w:color w:val="auto"/>
          <w:sz w:val="28"/>
          <w:szCs w:val="28"/>
        </w:rPr>
        <w:t>фінансовий</w:t>
      </w:r>
      <w:proofErr w:type="spellEnd"/>
      <w:r w:rsidRPr="007F4825">
        <w:rPr>
          <w:color w:val="auto"/>
          <w:sz w:val="28"/>
          <w:szCs w:val="28"/>
        </w:rPr>
        <w:t xml:space="preserve"> результат, характер </w:t>
      </w:r>
      <w:proofErr w:type="spellStart"/>
      <w:r w:rsidRPr="007F4825">
        <w:rPr>
          <w:color w:val="auto"/>
          <w:sz w:val="28"/>
          <w:szCs w:val="28"/>
        </w:rPr>
        <w:t>операції</w:t>
      </w:r>
      <w:proofErr w:type="spellEnd"/>
      <w:r w:rsidRPr="007F4825">
        <w:rPr>
          <w:color w:val="auto"/>
          <w:sz w:val="28"/>
          <w:szCs w:val="28"/>
        </w:rPr>
        <w:t xml:space="preserve"> та </w:t>
      </w:r>
      <w:proofErr w:type="spellStart"/>
      <w:r w:rsidRPr="007F4825">
        <w:rPr>
          <w:color w:val="auto"/>
          <w:sz w:val="28"/>
          <w:szCs w:val="28"/>
        </w:rPr>
        <w:t>вимоги</w:t>
      </w:r>
      <w:proofErr w:type="spellEnd"/>
      <w:r w:rsidRPr="007F4825">
        <w:rPr>
          <w:color w:val="auto"/>
          <w:sz w:val="28"/>
          <w:szCs w:val="28"/>
        </w:rPr>
        <w:t xml:space="preserve"> </w:t>
      </w:r>
      <w:proofErr w:type="spellStart"/>
      <w:r w:rsidRPr="007F4825">
        <w:rPr>
          <w:color w:val="auto"/>
          <w:sz w:val="28"/>
          <w:szCs w:val="28"/>
        </w:rPr>
        <w:t>стандартів</w:t>
      </w:r>
      <w:proofErr w:type="spellEnd"/>
      <w:r w:rsidRPr="007F4825">
        <w:rPr>
          <w:color w:val="auto"/>
          <w:sz w:val="28"/>
          <w:szCs w:val="28"/>
        </w:rPr>
        <w:t>.</w:t>
      </w:r>
    </w:p>
    <w:p w14:paraId="4F48E7A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7.7. </w:t>
      </w:r>
      <w:proofErr w:type="spellStart"/>
      <w:r w:rsidRPr="007F4825">
        <w:rPr>
          <w:b/>
          <w:bCs/>
          <w:color w:val="auto"/>
          <w:sz w:val="28"/>
          <w:szCs w:val="28"/>
        </w:rPr>
        <w:t>Взаємозв'язок</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r w:rsidRPr="007F4825">
        <w:rPr>
          <w:b/>
          <w:bCs/>
          <w:color w:val="auto"/>
          <w:sz w:val="28"/>
          <w:szCs w:val="28"/>
        </w:rPr>
        <w:t xml:space="preserve"> та </w:t>
      </w:r>
      <w:proofErr w:type="spellStart"/>
      <w:r w:rsidRPr="007F4825">
        <w:rPr>
          <w:b/>
          <w:bCs/>
          <w:color w:val="auto"/>
          <w:sz w:val="28"/>
          <w:szCs w:val="28"/>
        </w:rPr>
        <w:t>суттєвості</w:t>
      </w:r>
      <w:proofErr w:type="spellEnd"/>
    </w:p>
    <w:p w14:paraId="3AEC3FF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і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використовуються</w:t>
      </w:r>
      <w:proofErr w:type="spellEnd"/>
      <w:r w:rsidRPr="007F4825">
        <w:rPr>
          <w:color w:val="auto"/>
          <w:sz w:val="28"/>
          <w:szCs w:val="28"/>
        </w:rPr>
        <w:t xml:space="preserve"> разом для </w:t>
      </w:r>
      <w:proofErr w:type="spellStart"/>
      <w:r w:rsidRPr="007F4825">
        <w:rPr>
          <w:color w:val="auto"/>
          <w:sz w:val="28"/>
          <w:szCs w:val="28"/>
        </w:rPr>
        <w:t>визначення</w:t>
      </w:r>
      <w:proofErr w:type="spellEnd"/>
      <w:r w:rsidRPr="007F4825">
        <w:rPr>
          <w:color w:val="auto"/>
          <w:sz w:val="28"/>
          <w:szCs w:val="28"/>
        </w:rPr>
        <w:t xml:space="preserve"> характеру, </w:t>
      </w:r>
      <w:proofErr w:type="spellStart"/>
      <w:r w:rsidRPr="007F4825">
        <w:rPr>
          <w:color w:val="auto"/>
          <w:sz w:val="28"/>
          <w:szCs w:val="28"/>
        </w:rPr>
        <w:t>строків</w:t>
      </w:r>
      <w:proofErr w:type="spellEnd"/>
      <w:r w:rsidRPr="007F4825">
        <w:rPr>
          <w:color w:val="auto"/>
          <w:sz w:val="28"/>
          <w:szCs w:val="28"/>
        </w:rPr>
        <w:t xml:space="preserve"> та </w:t>
      </w:r>
      <w:proofErr w:type="spellStart"/>
      <w:r w:rsidRPr="007F4825">
        <w:rPr>
          <w:color w:val="auto"/>
          <w:sz w:val="28"/>
          <w:szCs w:val="28"/>
        </w:rPr>
        <w:t>обсягу</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27"/>
        <w:gridCol w:w="5911"/>
      </w:tblGrid>
      <w:tr w:rsidR="007F4825" w:rsidRPr="007F4825" w14:paraId="0D2AA03E" w14:textId="77777777" w:rsidTr="007F4825">
        <w:trPr>
          <w:tblCellSpacing w:w="15" w:type="dxa"/>
        </w:trPr>
        <w:tc>
          <w:tcPr>
            <w:tcW w:w="0" w:type="auto"/>
            <w:vAlign w:val="center"/>
            <w:hideMark/>
          </w:tcPr>
          <w:p w14:paraId="145E02EE"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Ситуація</w:t>
            </w:r>
            <w:proofErr w:type="spellEnd"/>
          </w:p>
        </w:tc>
        <w:tc>
          <w:tcPr>
            <w:tcW w:w="0" w:type="auto"/>
            <w:vAlign w:val="center"/>
            <w:hideMark/>
          </w:tcPr>
          <w:p w14:paraId="75A31A08"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Можливі</w:t>
            </w:r>
            <w:proofErr w:type="spellEnd"/>
            <w:r w:rsidRPr="007F4825">
              <w:rPr>
                <w:b/>
                <w:bCs/>
                <w:color w:val="auto"/>
                <w:sz w:val="28"/>
                <w:szCs w:val="28"/>
              </w:rPr>
              <w:t xml:space="preserve"> </w:t>
            </w:r>
            <w:proofErr w:type="spellStart"/>
            <w:r w:rsidRPr="007F4825">
              <w:rPr>
                <w:b/>
                <w:bCs/>
                <w:color w:val="auto"/>
                <w:sz w:val="28"/>
                <w:szCs w:val="28"/>
              </w:rPr>
              <w:t>дії</w:t>
            </w:r>
            <w:proofErr w:type="spellEnd"/>
            <w:r w:rsidRPr="007F4825">
              <w:rPr>
                <w:b/>
                <w:bCs/>
                <w:color w:val="auto"/>
                <w:sz w:val="28"/>
                <w:szCs w:val="28"/>
              </w:rPr>
              <w:t xml:space="preserve"> аудитора</w:t>
            </w:r>
          </w:p>
        </w:tc>
      </w:tr>
      <w:tr w:rsidR="007F4825" w:rsidRPr="007F4825" w14:paraId="5540CBBF" w14:textId="77777777" w:rsidTr="007F4825">
        <w:trPr>
          <w:tblCellSpacing w:w="15" w:type="dxa"/>
        </w:trPr>
        <w:tc>
          <w:tcPr>
            <w:tcW w:w="0" w:type="auto"/>
            <w:vAlign w:val="center"/>
            <w:hideMark/>
          </w:tcPr>
          <w:p w14:paraId="37521D6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Високий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запасів</w:t>
            </w:r>
            <w:proofErr w:type="spellEnd"/>
          </w:p>
        </w:tc>
        <w:tc>
          <w:tcPr>
            <w:tcW w:w="0" w:type="auto"/>
            <w:vAlign w:val="center"/>
            <w:hideMark/>
          </w:tcPr>
          <w:p w14:paraId="643EB8B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Збільшення</w:t>
            </w:r>
            <w:proofErr w:type="spellEnd"/>
            <w:r w:rsidRPr="007F4825">
              <w:rPr>
                <w:color w:val="auto"/>
                <w:sz w:val="28"/>
                <w:szCs w:val="28"/>
              </w:rPr>
              <w:t xml:space="preserve"> </w:t>
            </w:r>
            <w:proofErr w:type="spellStart"/>
            <w:r w:rsidRPr="007F4825">
              <w:rPr>
                <w:color w:val="auto"/>
                <w:sz w:val="28"/>
                <w:szCs w:val="28"/>
              </w:rPr>
              <w:t>уваги</w:t>
            </w:r>
            <w:proofErr w:type="spellEnd"/>
            <w:r w:rsidRPr="007F4825">
              <w:rPr>
                <w:color w:val="auto"/>
                <w:sz w:val="28"/>
                <w:szCs w:val="28"/>
              </w:rPr>
              <w:t xml:space="preserve"> до </w:t>
            </w:r>
            <w:proofErr w:type="spellStart"/>
            <w:r w:rsidRPr="007F4825">
              <w:rPr>
                <w:color w:val="auto"/>
                <w:sz w:val="28"/>
                <w:szCs w:val="28"/>
              </w:rPr>
              <w:t>інвентаризації</w:t>
            </w:r>
            <w:proofErr w:type="spellEnd"/>
            <w:r w:rsidRPr="007F4825">
              <w:rPr>
                <w:color w:val="auto"/>
                <w:sz w:val="28"/>
                <w:szCs w:val="28"/>
              </w:rPr>
              <w:t xml:space="preserve">, </w:t>
            </w:r>
            <w:proofErr w:type="spellStart"/>
            <w:r w:rsidRPr="007F4825">
              <w:rPr>
                <w:color w:val="auto"/>
                <w:sz w:val="28"/>
                <w:szCs w:val="28"/>
              </w:rPr>
              <w:t>оцінки</w:t>
            </w:r>
            <w:proofErr w:type="spellEnd"/>
            <w:r w:rsidRPr="007F4825">
              <w:rPr>
                <w:color w:val="auto"/>
                <w:sz w:val="28"/>
                <w:szCs w:val="28"/>
              </w:rPr>
              <w:t xml:space="preserve"> та документального </w:t>
            </w:r>
            <w:proofErr w:type="spellStart"/>
            <w:r w:rsidRPr="007F4825">
              <w:rPr>
                <w:color w:val="auto"/>
                <w:sz w:val="28"/>
                <w:szCs w:val="28"/>
              </w:rPr>
              <w:t>підтвердження</w:t>
            </w:r>
            <w:proofErr w:type="spellEnd"/>
          </w:p>
        </w:tc>
      </w:tr>
      <w:tr w:rsidR="007F4825" w:rsidRPr="007F4825" w14:paraId="0337A3C2" w14:textId="77777777" w:rsidTr="007F4825">
        <w:trPr>
          <w:tblCellSpacing w:w="15" w:type="dxa"/>
        </w:trPr>
        <w:tc>
          <w:tcPr>
            <w:tcW w:w="0" w:type="auto"/>
            <w:vAlign w:val="center"/>
            <w:hideMark/>
          </w:tcPr>
          <w:p w14:paraId="31D54FF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Значна</w:t>
            </w:r>
            <w:proofErr w:type="spellEnd"/>
            <w:r w:rsidRPr="007F4825">
              <w:rPr>
                <w:color w:val="auto"/>
                <w:sz w:val="28"/>
                <w:szCs w:val="28"/>
              </w:rPr>
              <w:t xml:space="preserve"> </w:t>
            </w:r>
            <w:proofErr w:type="spellStart"/>
            <w:r w:rsidRPr="007F4825">
              <w:rPr>
                <w:color w:val="auto"/>
                <w:sz w:val="28"/>
                <w:szCs w:val="28"/>
              </w:rPr>
              <w:t>дебіторська</w:t>
            </w:r>
            <w:proofErr w:type="spellEnd"/>
            <w:r w:rsidRPr="007F4825">
              <w:rPr>
                <w:color w:val="auto"/>
                <w:sz w:val="28"/>
                <w:szCs w:val="28"/>
              </w:rPr>
              <w:t xml:space="preserve"> </w:t>
            </w:r>
            <w:proofErr w:type="spellStart"/>
            <w:r w:rsidRPr="007F4825">
              <w:rPr>
                <w:color w:val="auto"/>
                <w:sz w:val="28"/>
                <w:szCs w:val="28"/>
              </w:rPr>
              <w:t>заборгованість</w:t>
            </w:r>
            <w:proofErr w:type="spellEnd"/>
          </w:p>
        </w:tc>
        <w:tc>
          <w:tcPr>
            <w:tcW w:w="0" w:type="auto"/>
            <w:vAlign w:val="center"/>
            <w:hideMark/>
          </w:tcPr>
          <w:p w14:paraId="5F6A11B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Зовнішні</w:t>
            </w:r>
            <w:proofErr w:type="spellEnd"/>
            <w:r w:rsidRPr="007F4825">
              <w:rPr>
                <w:color w:val="auto"/>
                <w:sz w:val="28"/>
                <w:szCs w:val="28"/>
              </w:rPr>
              <w:t xml:space="preserve"> </w:t>
            </w:r>
            <w:proofErr w:type="spellStart"/>
            <w:r w:rsidRPr="007F4825">
              <w:rPr>
                <w:color w:val="auto"/>
                <w:sz w:val="28"/>
                <w:szCs w:val="28"/>
              </w:rPr>
              <w:t>підтвердження</w:t>
            </w:r>
            <w:proofErr w:type="spellEnd"/>
            <w:r w:rsidRPr="007F4825">
              <w:rPr>
                <w:color w:val="auto"/>
                <w:sz w:val="28"/>
                <w:szCs w:val="28"/>
              </w:rPr>
              <w:t xml:space="preserve">, </w:t>
            </w: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погашення</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p>
        </w:tc>
      </w:tr>
      <w:tr w:rsidR="007F4825" w:rsidRPr="007F4825" w14:paraId="2D188B09" w14:textId="77777777" w:rsidTr="007F4825">
        <w:trPr>
          <w:tblCellSpacing w:w="15" w:type="dxa"/>
        </w:trPr>
        <w:tc>
          <w:tcPr>
            <w:tcW w:w="0" w:type="auto"/>
            <w:vAlign w:val="center"/>
            <w:hideMark/>
          </w:tcPr>
          <w:p w14:paraId="0891F50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Нетипове</w:t>
            </w:r>
            <w:proofErr w:type="spellEnd"/>
            <w:r w:rsidRPr="007F4825">
              <w:rPr>
                <w:color w:val="auto"/>
                <w:sz w:val="28"/>
                <w:szCs w:val="28"/>
              </w:rPr>
              <w:t xml:space="preserve"> </w:t>
            </w:r>
            <w:proofErr w:type="spellStart"/>
            <w:r w:rsidRPr="007F4825">
              <w:rPr>
                <w:color w:val="auto"/>
                <w:sz w:val="28"/>
                <w:szCs w:val="28"/>
              </w:rPr>
              <w:t>зростання</w:t>
            </w:r>
            <w:proofErr w:type="spellEnd"/>
            <w:r w:rsidRPr="007F4825">
              <w:rPr>
                <w:color w:val="auto"/>
                <w:sz w:val="28"/>
                <w:szCs w:val="28"/>
              </w:rPr>
              <w:t xml:space="preserve"> </w:t>
            </w:r>
            <w:proofErr w:type="spellStart"/>
            <w:r w:rsidRPr="007F4825">
              <w:rPr>
                <w:color w:val="auto"/>
                <w:sz w:val="28"/>
                <w:szCs w:val="28"/>
              </w:rPr>
              <w:t>доходів</w:t>
            </w:r>
            <w:proofErr w:type="spellEnd"/>
            <w:r w:rsidRPr="007F4825">
              <w:rPr>
                <w:color w:val="auto"/>
                <w:sz w:val="28"/>
                <w:szCs w:val="28"/>
              </w:rPr>
              <w:t xml:space="preserve"> </w:t>
            </w:r>
            <w:proofErr w:type="spellStart"/>
            <w:r w:rsidRPr="007F4825">
              <w:rPr>
                <w:color w:val="auto"/>
                <w:sz w:val="28"/>
                <w:szCs w:val="28"/>
              </w:rPr>
              <w:t>наприкінці</w:t>
            </w:r>
            <w:proofErr w:type="spellEnd"/>
            <w:r w:rsidRPr="007F4825">
              <w:rPr>
                <w:color w:val="auto"/>
                <w:sz w:val="28"/>
                <w:szCs w:val="28"/>
              </w:rPr>
              <w:t xml:space="preserve"> року</w:t>
            </w:r>
          </w:p>
        </w:tc>
        <w:tc>
          <w:tcPr>
            <w:tcW w:w="0" w:type="auto"/>
            <w:vAlign w:val="center"/>
            <w:hideMark/>
          </w:tcPr>
          <w:p w14:paraId="62713C0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договорів</w:t>
            </w:r>
            <w:proofErr w:type="spellEnd"/>
            <w:r w:rsidRPr="007F4825">
              <w:rPr>
                <w:color w:val="auto"/>
                <w:sz w:val="28"/>
                <w:szCs w:val="28"/>
              </w:rPr>
              <w:t xml:space="preserve">, </w:t>
            </w:r>
            <w:proofErr w:type="spellStart"/>
            <w:r w:rsidRPr="007F4825">
              <w:rPr>
                <w:color w:val="auto"/>
                <w:sz w:val="28"/>
                <w:szCs w:val="28"/>
              </w:rPr>
              <w:t>відвантажень</w:t>
            </w:r>
            <w:proofErr w:type="spellEnd"/>
            <w:r w:rsidRPr="007F4825">
              <w:rPr>
                <w:color w:val="auto"/>
                <w:sz w:val="28"/>
                <w:szCs w:val="28"/>
              </w:rPr>
              <w:t xml:space="preserve"> і </w:t>
            </w:r>
            <w:proofErr w:type="spellStart"/>
            <w:r w:rsidRPr="007F4825">
              <w:rPr>
                <w:color w:val="auto"/>
                <w:sz w:val="28"/>
                <w:szCs w:val="28"/>
              </w:rPr>
              <w:t>правильності</w:t>
            </w:r>
            <w:proofErr w:type="spellEnd"/>
            <w:r w:rsidRPr="007F4825">
              <w:rPr>
                <w:color w:val="auto"/>
                <w:sz w:val="28"/>
                <w:szCs w:val="28"/>
              </w:rPr>
              <w:t xml:space="preserve"> </w:t>
            </w:r>
            <w:proofErr w:type="spellStart"/>
            <w:r w:rsidRPr="007F4825">
              <w:rPr>
                <w:color w:val="auto"/>
                <w:sz w:val="28"/>
                <w:szCs w:val="28"/>
              </w:rPr>
              <w:t>віднесення</w:t>
            </w:r>
            <w:proofErr w:type="spellEnd"/>
            <w:r w:rsidRPr="007F4825">
              <w:rPr>
                <w:color w:val="auto"/>
                <w:sz w:val="28"/>
                <w:szCs w:val="28"/>
              </w:rPr>
              <w:t xml:space="preserve"> до </w:t>
            </w:r>
            <w:proofErr w:type="spellStart"/>
            <w:r w:rsidRPr="007F4825">
              <w:rPr>
                <w:color w:val="auto"/>
                <w:sz w:val="28"/>
                <w:szCs w:val="28"/>
              </w:rPr>
              <w:t>періоду</w:t>
            </w:r>
            <w:proofErr w:type="spellEnd"/>
          </w:p>
        </w:tc>
      </w:tr>
      <w:tr w:rsidR="007F4825" w:rsidRPr="007F4825" w14:paraId="6486DB53" w14:textId="77777777" w:rsidTr="007F4825">
        <w:trPr>
          <w:tblCellSpacing w:w="15" w:type="dxa"/>
        </w:trPr>
        <w:tc>
          <w:tcPr>
            <w:tcW w:w="0" w:type="auto"/>
            <w:vAlign w:val="center"/>
            <w:hideMark/>
          </w:tcPr>
          <w:p w14:paraId="219AB32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Часті</w:t>
            </w:r>
            <w:proofErr w:type="spellEnd"/>
            <w:r w:rsidRPr="007F4825">
              <w:rPr>
                <w:color w:val="auto"/>
                <w:sz w:val="28"/>
                <w:szCs w:val="28"/>
              </w:rPr>
              <w:t xml:space="preserve"> </w:t>
            </w:r>
            <w:proofErr w:type="spellStart"/>
            <w:r w:rsidRPr="007F4825">
              <w:rPr>
                <w:color w:val="auto"/>
                <w:sz w:val="28"/>
                <w:szCs w:val="28"/>
              </w:rPr>
              <w:t>виправлення</w:t>
            </w:r>
            <w:proofErr w:type="spellEnd"/>
            <w:r w:rsidRPr="007F4825">
              <w:rPr>
                <w:color w:val="auto"/>
                <w:sz w:val="28"/>
                <w:szCs w:val="28"/>
              </w:rPr>
              <w:t xml:space="preserve"> </w:t>
            </w:r>
            <w:proofErr w:type="spellStart"/>
            <w:r w:rsidRPr="007F4825">
              <w:rPr>
                <w:color w:val="auto"/>
                <w:sz w:val="28"/>
                <w:szCs w:val="28"/>
              </w:rPr>
              <w:t>бухгалтерських</w:t>
            </w:r>
            <w:proofErr w:type="spellEnd"/>
            <w:r w:rsidRPr="007F4825">
              <w:rPr>
                <w:color w:val="auto"/>
                <w:sz w:val="28"/>
                <w:szCs w:val="28"/>
              </w:rPr>
              <w:t xml:space="preserve"> </w:t>
            </w:r>
            <w:proofErr w:type="spellStart"/>
            <w:r w:rsidRPr="007F4825">
              <w:rPr>
                <w:color w:val="auto"/>
                <w:sz w:val="28"/>
                <w:szCs w:val="28"/>
              </w:rPr>
              <w:t>записів</w:t>
            </w:r>
            <w:proofErr w:type="spellEnd"/>
          </w:p>
        </w:tc>
        <w:tc>
          <w:tcPr>
            <w:tcW w:w="0" w:type="auto"/>
            <w:vAlign w:val="center"/>
            <w:hideMark/>
          </w:tcPr>
          <w:p w14:paraId="46D7EC0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причин </w:t>
            </w:r>
            <w:proofErr w:type="spellStart"/>
            <w:r w:rsidRPr="007F4825">
              <w:rPr>
                <w:color w:val="auto"/>
                <w:sz w:val="28"/>
                <w:szCs w:val="28"/>
              </w:rPr>
              <w:t>виправлень</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журналів</w:t>
            </w:r>
            <w:proofErr w:type="spellEnd"/>
            <w:r w:rsidRPr="007F4825">
              <w:rPr>
                <w:color w:val="auto"/>
                <w:sz w:val="28"/>
                <w:szCs w:val="28"/>
              </w:rPr>
              <w:t xml:space="preserve"> </w:t>
            </w:r>
            <w:proofErr w:type="spellStart"/>
            <w:r w:rsidRPr="007F4825">
              <w:rPr>
                <w:color w:val="auto"/>
                <w:sz w:val="28"/>
                <w:szCs w:val="28"/>
              </w:rPr>
              <w:t>змін</w:t>
            </w:r>
            <w:proofErr w:type="spellEnd"/>
            <w:r w:rsidRPr="007F4825">
              <w:rPr>
                <w:color w:val="auto"/>
                <w:sz w:val="28"/>
                <w:szCs w:val="28"/>
              </w:rPr>
              <w:t xml:space="preserve"> і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p>
        </w:tc>
      </w:tr>
      <w:tr w:rsidR="007F4825" w:rsidRPr="007F4825" w14:paraId="34FF119E" w14:textId="77777777" w:rsidTr="007F4825">
        <w:trPr>
          <w:tblCellSpacing w:w="15" w:type="dxa"/>
        </w:trPr>
        <w:tc>
          <w:tcPr>
            <w:tcW w:w="0" w:type="auto"/>
            <w:vAlign w:val="center"/>
            <w:hideMark/>
          </w:tcPr>
          <w:p w14:paraId="2498F8F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ознак</w:t>
            </w:r>
            <w:proofErr w:type="spellEnd"/>
            <w:r w:rsidRPr="007F4825">
              <w:rPr>
                <w:color w:val="auto"/>
                <w:sz w:val="28"/>
                <w:szCs w:val="28"/>
              </w:rPr>
              <w:t xml:space="preserve"> </w:t>
            </w:r>
            <w:proofErr w:type="spellStart"/>
            <w:r w:rsidRPr="007F4825">
              <w:rPr>
                <w:color w:val="auto"/>
                <w:sz w:val="28"/>
                <w:szCs w:val="28"/>
              </w:rPr>
              <w:t>можливого</w:t>
            </w:r>
            <w:proofErr w:type="spellEnd"/>
            <w:r w:rsidRPr="007F4825">
              <w:rPr>
                <w:color w:val="auto"/>
                <w:sz w:val="28"/>
                <w:szCs w:val="28"/>
              </w:rPr>
              <w:t xml:space="preserve"> </w:t>
            </w:r>
            <w:proofErr w:type="spellStart"/>
            <w:r w:rsidRPr="007F4825">
              <w:rPr>
                <w:color w:val="auto"/>
                <w:sz w:val="28"/>
                <w:szCs w:val="28"/>
              </w:rPr>
              <w:t>шахрайства</w:t>
            </w:r>
            <w:proofErr w:type="spellEnd"/>
          </w:p>
        </w:tc>
        <w:tc>
          <w:tcPr>
            <w:tcW w:w="0" w:type="auto"/>
            <w:vAlign w:val="center"/>
            <w:hideMark/>
          </w:tcPr>
          <w:p w14:paraId="1B94C2B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Перегляд </w:t>
            </w:r>
            <w:proofErr w:type="spellStart"/>
            <w:r w:rsidRPr="007F4825">
              <w:rPr>
                <w:color w:val="auto"/>
                <w:sz w:val="28"/>
                <w:szCs w:val="28"/>
              </w:rPr>
              <w:t>оцінки</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і </w:t>
            </w:r>
            <w:proofErr w:type="spellStart"/>
            <w:r w:rsidRPr="007F4825">
              <w:rPr>
                <w:color w:val="auto"/>
                <w:sz w:val="28"/>
                <w:szCs w:val="28"/>
              </w:rPr>
              <w:t>розроблення</w:t>
            </w:r>
            <w:proofErr w:type="spellEnd"/>
            <w:r w:rsidRPr="007F4825">
              <w:rPr>
                <w:color w:val="auto"/>
                <w:sz w:val="28"/>
                <w:szCs w:val="28"/>
              </w:rPr>
              <w:t xml:space="preserve"> </w:t>
            </w:r>
            <w:proofErr w:type="spellStart"/>
            <w:r w:rsidRPr="007F4825">
              <w:rPr>
                <w:color w:val="auto"/>
                <w:sz w:val="28"/>
                <w:szCs w:val="28"/>
              </w:rPr>
              <w:t>відповідних</w:t>
            </w:r>
            <w:proofErr w:type="spellEnd"/>
            <w:r w:rsidRPr="007F4825">
              <w:rPr>
                <w:color w:val="auto"/>
                <w:sz w:val="28"/>
                <w:szCs w:val="28"/>
              </w:rPr>
              <w:t xml:space="preserve"> процедур </w:t>
            </w:r>
            <w:proofErr w:type="spellStart"/>
            <w:r w:rsidRPr="007F4825">
              <w:rPr>
                <w:color w:val="auto"/>
                <w:sz w:val="28"/>
                <w:szCs w:val="28"/>
              </w:rPr>
              <w:t>реагування</w:t>
            </w:r>
            <w:proofErr w:type="spellEnd"/>
          </w:p>
        </w:tc>
      </w:tr>
    </w:tbl>
    <w:p w14:paraId="3853AF25"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8. </w:t>
      </w:r>
      <w:proofErr w:type="spellStart"/>
      <w:r w:rsidRPr="007F4825">
        <w:rPr>
          <w:b/>
          <w:bCs/>
          <w:color w:val="auto"/>
          <w:sz w:val="28"/>
          <w:szCs w:val="28"/>
        </w:rPr>
        <w:t>Документування</w:t>
      </w:r>
      <w:proofErr w:type="spellEnd"/>
      <w:r w:rsidRPr="007F4825">
        <w:rPr>
          <w:b/>
          <w:bCs/>
          <w:color w:val="auto"/>
          <w:sz w:val="28"/>
          <w:szCs w:val="28"/>
        </w:rPr>
        <w:t xml:space="preserve"> </w:t>
      </w:r>
      <w:proofErr w:type="spellStart"/>
      <w:r w:rsidRPr="007F4825">
        <w:rPr>
          <w:b/>
          <w:bCs/>
          <w:color w:val="auto"/>
          <w:sz w:val="28"/>
          <w:szCs w:val="28"/>
        </w:rPr>
        <w:t>процесу</w:t>
      </w:r>
      <w:proofErr w:type="spellEnd"/>
      <w:r w:rsidRPr="007F4825">
        <w:rPr>
          <w:b/>
          <w:bCs/>
          <w:color w:val="auto"/>
          <w:sz w:val="28"/>
          <w:szCs w:val="28"/>
        </w:rPr>
        <w:t xml:space="preserve"> </w:t>
      </w:r>
      <w:proofErr w:type="spellStart"/>
      <w:r w:rsidRPr="007F4825">
        <w:rPr>
          <w:b/>
          <w:bCs/>
          <w:color w:val="auto"/>
          <w:sz w:val="28"/>
          <w:szCs w:val="28"/>
        </w:rPr>
        <w:t>планування</w:t>
      </w:r>
      <w:proofErr w:type="spellEnd"/>
      <w:r w:rsidRPr="007F4825">
        <w:rPr>
          <w:b/>
          <w:bCs/>
          <w:color w:val="auto"/>
          <w:sz w:val="28"/>
          <w:szCs w:val="28"/>
        </w:rPr>
        <w:t xml:space="preserve"> аудиту</w:t>
      </w:r>
    </w:p>
    <w:p w14:paraId="7D72E29F"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8.1. </w:t>
      </w:r>
      <w:proofErr w:type="spellStart"/>
      <w:r w:rsidRPr="007F4825">
        <w:rPr>
          <w:b/>
          <w:bCs/>
          <w:color w:val="auto"/>
          <w:sz w:val="28"/>
          <w:szCs w:val="28"/>
        </w:rPr>
        <w:t>Значення</w:t>
      </w:r>
      <w:proofErr w:type="spellEnd"/>
      <w:r w:rsidRPr="007F4825">
        <w:rPr>
          <w:b/>
          <w:bCs/>
          <w:color w:val="auto"/>
          <w:sz w:val="28"/>
          <w:szCs w:val="28"/>
        </w:rPr>
        <w:t xml:space="preserve"> </w:t>
      </w:r>
      <w:proofErr w:type="spellStart"/>
      <w:r w:rsidRPr="007F4825">
        <w:rPr>
          <w:b/>
          <w:bCs/>
          <w:color w:val="auto"/>
          <w:sz w:val="28"/>
          <w:szCs w:val="28"/>
        </w:rPr>
        <w:t>аудиторської</w:t>
      </w:r>
      <w:proofErr w:type="spellEnd"/>
      <w:r w:rsidRPr="007F4825">
        <w:rPr>
          <w:b/>
          <w:bCs/>
          <w:color w:val="auto"/>
          <w:sz w:val="28"/>
          <w:szCs w:val="28"/>
        </w:rPr>
        <w:t xml:space="preserve"> </w:t>
      </w:r>
      <w:proofErr w:type="spellStart"/>
      <w:r w:rsidRPr="007F4825">
        <w:rPr>
          <w:b/>
          <w:bCs/>
          <w:color w:val="auto"/>
          <w:sz w:val="28"/>
          <w:szCs w:val="28"/>
        </w:rPr>
        <w:t>документації</w:t>
      </w:r>
      <w:proofErr w:type="spellEnd"/>
    </w:p>
    <w:p w14:paraId="3B6CF93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Аудиторська</w:t>
      </w:r>
      <w:proofErr w:type="spellEnd"/>
      <w:r w:rsidRPr="007F4825">
        <w:rPr>
          <w:color w:val="auto"/>
          <w:sz w:val="28"/>
          <w:szCs w:val="28"/>
        </w:rPr>
        <w:t xml:space="preserve"> </w:t>
      </w:r>
      <w:proofErr w:type="spellStart"/>
      <w:r w:rsidRPr="007F4825">
        <w:rPr>
          <w:color w:val="auto"/>
          <w:sz w:val="28"/>
          <w:szCs w:val="28"/>
        </w:rPr>
        <w:t>документація</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записи </w:t>
      </w:r>
      <w:proofErr w:type="spellStart"/>
      <w:r w:rsidRPr="007F4825">
        <w:rPr>
          <w:color w:val="auto"/>
          <w:sz w:val="28"/>
          <w:szCs w:val="28"/>
        </w:rPr>
        <w:t>виконаних</w:t>
      </w:r>
      <w:proofErr w:type="spellEnd"/>
      <w:r w:rsidRPr="007F4825">
        <w:rPr>
          <w:color w:val="auto"/>
          <w:sz w:val="28"/>
          <w:szCs w:val="28"/>
        </w:rPr>
        <w:t xml:space="preserve"> процедур,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 xml:space="preserve"> та </w:t>
      </w:r>
      <w:proofErr w:type="spellStart"/>
      <w:r w:rsidRPr="007F4825">
        <w:rPr>
          <w:color w:val="auto"/>
          <w:sz w:val="28"/>
          <w:szCs w:val="28"/>
        </w:rPr>
        <w:t>висновків</w:t>
      </w:r>
      <w:proofErr w:type="spellEnd"/>
      <w:r w:rsidRPr="007F4825">
        <w:rPr>
          <w:color w:val="auto"/>
          <w:sz w:val="28"/>
          <w:szCs w:val="28"/>
        </w:rPr>
        <w:t xml:space="preserve">, </w:t>
      </w:r>
      <w:proofErr w:type="spellStart"/>
      <w:r w:rsidRPr="007F4825">
        <w:rPr>
          <w:color w:val="auto"/>
          <w:sz w:val="28"/>
          <w:szCs w:val="28"/>
        </w:rPr>
        <w:t>яких</w:t>
      </w:r>
      <w:proofErr w:type="spellEnd"/>
      <w:r w:rsidRPr="007F4825">
        <w:rPr>
          <w:color w:val="auto"/>
          <w:sz w:val="28"/>
          <w:szCs w:val="28"/>
        </w:rPr>
        <w:t xml:space="preserve"> </w:t>
      </w:r>
      <w:proofErr w:type="spellStart"/>
      <w:r w:rsidRPr="007F4825">
        <w:rPr>
          <w:color w:val="auto"/>
          <w:sz w:val="28"/>
          <w:szCs w:val="28"/>
        </w:rPr>
        <w:t>дійшов</w:t>
      </w:r>
      <w:proofErr w:type="spellEnd"/>
      <w:r w:rsidRPr="007F4825">
        <w:rPr>
          <w:color w:val="auto"/>
          <w:sz w:val="28"/>
          <w:szCs w:val="28"/>
        </w:rPr>
        <w:t xml:space="preserve"> аудитор.</w:t>
      </w:r>
    </w:p>
    <w:p w14:paraId="5EA11B1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Документація</w:t>
      </w:r>
      <w:proofErr w:type="spellEnd"/>
      <w:r w:rsidRPr="007F4825">
        <w:rPr>
          <w:color w:val="auto"/>
          <w:sz w:val="28"/>
          <w:szCs w:val="28"/>
        </w:rPr>
        <w:t xml:space="preserve"> повинна </w:t>
      </w:r>
      <w:proofErr w:type="spellStart"/>
      <w:r w:rsidRPr="007F4825">
        <w:rPr>
          <w:color w:val="auto"/>
          <w:sz w:val="28"/>
          <w:szCs w:val="28"/>
        </w:rPr>
        <w:t>давати</w:t>
      </w:r>
      <w:proofErr w:type="spellEnd"/>
      <w:r w:rsidRPr="007F4825">
        <w:rPr>
          <w:color w:val="auto"/>
          <w:sz w:val="28"/>
          <w:szCs w:val="28"/>
        </w:rPr>
        <w:t xml:space="preserve"> </w:t>
      </w:r>
      <w:proofErr w:type="spellStart"/>
      <w:r w:rsidRPr="007F4825">
        <w:rPr>
          <w:color w:val="auto"/>
          <w:sz w:val="28"/>
          <w:szCs w:val="28"/>
        </w:rPr>
        <w:t>змогу</w:t>
      </w:r>
      <w:proofErr w:type="spellEnd"/>
      <w:r w:rsidRPr="007F4825">
        <w:rPr>
          <w:color w:val="auto"/>
          <w:sz w:val="28"/>
          <w:szCs w:val="28"/>
        </w:rPr>
        <w:t xml:space="preserve"> </w:t>
      </w:r>
      <w:proofErr w:type="spellStart"/>
      <w:r w:rsidRPr="007F4825">
        <w:rPr>
          <w:color w:val="auto"/>
          <w:sz w:val="28"/>
          <w:szCs w:val="28"/>
        </w:rPr>
        <w:t>досвідченому</w:t>
      </w:r>
      <w:proofErr w:type="spellEnd"/>
      <w:r w:rsidRPr="007F4825">
        <w:rPr>
          <w:color w:val="auto"/>
          <w:sz w:val="28"/>
          <w:szCs w:val="28"/>
        </w:rPr>
        <w:t xml:space="preserve"> аудитору, </w:t>
      </w:r>
      <w:proofErr w:type="spellStart"/>
      <w:r w:rsidRPr="007F4825">
        <w:rPr>
          <w:color w:val="auto"/>
          <w:sz w:val="28"/>
          <w:szCs w:val="28"/>
        </w:rPr>
        <w:t>який</w:t>
      </w:r>
      <w:proofErr w:type="spellEnd"/>
      <w:r w:rsidRPr="007F4825">
        <w:rPr>
          <w:color w:val="auto"/>
          <w:sz w:val="28"/>
          <w:szCs w:val="28"/>
        </w:rPr>
        <w:t xml:space="preserve"> </w:t>
      </w:r>
      <w:proofErr w:type="spellStart"/>
      <w:r w:rsidRPr="007F4825">
        <w:rPr>
          <w:color w:val="auto"/>
          <w:sz w:val="28"/>
          <w:szCs w:val="28"/>
        </w:rPr>
        <w:t>раніше</w:t>
      </w:r>
      <w:proofErr w:type="spellEnd"/>
      <w:r w:rsidRPr="007F4825">
        <w:rPr>
          <w:color w:val="auto"/>
          <w:sz w:val="28"/>
          <w:szCs w:val="28"/>
        </w:rPr>
        <w:t xml:space="preserve"> не </w:t>
      </w:r>
      <w:proofErr w:type="spellStart"/>
      <w:r w:rsidRPr="007F4825">
        <w:rPr>
          <w:color w:val="auto"/>
          <w:sz w:val="28"/>
          <w:szCs w:val="28"/>
        </w:rPr>
        <w:t>був</w:t>
      </w:r>
      <w:proofErr w:type="spellEnd"/>
      <w:r w:rsidRPr="007F4825">
        <w:rPr>
          <w:color w:val="auto"/>
          <w:sz w:val="28"/>
          <w:szCs w:val="28"/>
        </w:rPr>
        <w:t xml:space="preserve"> </w:t>
      </w:r>
      <w:proofErr w:type="spellStart"/>
      <w:r w:rsidRPr="007F4825">
        <w:rPr>
          <w:color w:val="auto"/>
          <w:sz w:val="28"/>
          <w:szCs w:val="28"/>
        </w:rPr>
        <w:t>пов'язаний</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завданням</w:t>
      </w:r>
      <w:proofErr w:type="spellEnd"/>
      <w:r w:rsidRPr="007F4825">
        <w:rPr>
          <w:color w:val="auto"/>
          <w:sz w:val="28"/>
          <w:szCs w:val="28"/>
        </w:rPr>
        <w:t xml:space="preserve">, </w:t>
      </w:r>
      <w:proofErr w:type="spellStart"/>
      <w:r w:rsidRPr="007F4825">
        <w:rPr>
          <w:color w:val="auto"/>
          <w:sz w:val="28"/>
          <w:szCs w:val="28"/>
        </w:rPr>
        <w:t>зрозуміти</w:t>
      </w:r>
      <w:proofErr w:type="spellEnd"/>
      <w:r w:rsidRPr="007F4825">
        <w:rPr>
          <w:color w:val="auto"/>
          <w:sz w:val="28"/>
          <w:szCs w:val="28"/>
        </w:rPr>
        <w:t>:</w:t>
      </w:r>
    </w:p>
    <w:p w14:paraId="6598AA47" w14:textId="77777777" w:rsidR="007F4825" w:rsidRPr="007F4825" w:rsidRDefault="007F4825" w:rsidP="006B1A1D">
      <w:pPr>
        <w:numPr>
          <w:ilvl w:val="0"/>
          <w:numId w:val="9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було</w:t>
      </w:r>
      <w:proofErr w:type="spellEnd"/>
      <w:r w:rsidRPr="007F4825">
        <w:rPr>
          <w:color w:val="auto"/>
          <w:sz w:val="28"/>
          <w:szCs w:val="28"/>
        </w:rPr>
        <w:t xml:space="preserve"> </w:t>
      </w:r>
      <w:proofErr w:type="spellStart"/>
      <w:r w:rsidRPr="007F4825">
        <w:rPr>
          <w:color w:val="auto"/>
          <w:sz w:val="28"/>
          <w:szCs w:val="28"/>
        </w:rPr>
        <w:t>виконано</w:t>
      </w:r>
      <w:proofErr w:type="spellEnd"/>
      <w:r w:rsidRPr="007F4825">
        <w:rPr>
          <w:color w:val="auto"/>
          <w:sz w:val="28"/>
          <w:szCs w:val="28"/>
        </w:rPr>
        <w:t>;</w:t>
      </w:r>
    </w:p>
    <w:p w14:paraId="2CC941BB" w14:textId="77777777" w:rsidR="007F4825" w:rsidRPr="007F4825" w:rsidRDefault="007F4825" w:rsidP="006B1A1D">
      <w:pPr>
        <w:numPr>
          <w:ilvl w:val="0"/>
          <w:numId w:val="93"/>
        </w:numPr>
        <w:spacing w:before="100" w:beforeAutospacing="1" w:after="100" w:afterAutospacing="1" w:line="240" w:lineRule="auto"/>
        <w:rPr>
          <w:color w:val="auto"/>
          <w:sz w:val="28"/>
          <w:szCs w:val="28"/>
        </w:rPr>
      </w:pPr>
      <w:r w:rsidRPr="007F4825">
        <w:rPr>
          <w:color w:val="auto"/>
          <w:sz w:val="28"/>
          <w:szCs w:val="28"/>
        </w:rPr>
        <w:t xml:space="preserve">коли та в </w:t>
      </w:r>
      <w:proofErr w:type="spellStart"/>
      <w:r w:rsidRPr="007F4825">
        <w:rPr>
          <w:color w:val="auto"/>
          <w:sz w:val="28"/>
          <w:szCs w:val="28"/>
        </w:rPr>
        <w:t>якому</w:t>
      </w:r>
      <w:proofErr w:type="spellEnd"/>
      <w:r w:rsidRPr="007F4825">
        <w:rPr>
          <w:color w:val="auto"/>
          <w:sz w:val="28"/>
          <w:szCs w:val="28"/>
        </w:rPr>
        <w:t xml:space="preserve"> </w:t>
      </w:r>
      <w:proofErr w:type="spellStart"/>
      <w:r w:rsidRPr="007F4825">
        <w:rPr>
          <w:color w:val="auto"/>
          <w:sz w:val="28"/>
          <w:szCs w:val="28"/>
        </w:rPr>
        <w:t>обсязі</w:t>
      </w:r>
      <w:proofErr w:type="spellEnd"/>
      <w:r w:rsidRPr="007F4825">
        <w:rPr>
          <w:color w:val="auto"/>
          <w:sz w:val="28"/>
          <w:szCs w:val="28"/>
        </w:rPr>
        <w:t xml:space="preserve"> вони </w:t>
      </w:r>
      <w:proofErr w:type="spellStart"/>
      <w:r w:rsidRPr="007F4825">
        <w:rPr>
          <w:color w:val="auto"/>
          <w:sz w:val="28"/>
          <w:szCs w:val="28"/>
        </w:rPr>
        <w:t>проводилися</w:t>
      </w:r>
      <w:proofErr w:type="spellEnd"/>
      <w:r w:rsidRPr="007F4825">
        <w:rPr>
          <w:color w:val="auto"/>
          <w:sz w:val="28"/>
          <w:szCs w:val="28"/>
        </w:rPr>
        <w:t>;</w:t>
      </w:r>
    </w:p>
    <w:p w14:paraId="3FEB77E7" w14:textId="77777777" w:rsidR="007F4825" w:rsidRPr="007F4825" w:rsidRDefault="007F4825" w:rsidP="006B1A1D">
      <w:pPr>
        <w:numPr>
          <w:ilvl w:val="0"/>
          <w:numId w:val="9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 xml:space="preserve"> </w:t>
      </w:r>
      <w:proofErr w:type="spellStart"/>
      <w:r w:rsidRPr="007F4825">
        <w:rPr>
          <w:color w:val="auto"/>
          <w:sz w:val="28"/>
          <w:szCs w:val="28"/>
        </w:rPr>
        <w:t>отримано</w:t>
      </w:r>
      <w:proofErr w:type="spellEnd"/>
      <w:r w:rsidRPr="007F4825">
        <w:rPr>
          <w:color w:val="auto"/>
          <w:sz w:val="28"/>
          <w:szCs w:val="28"/>
        </w:rPr>
        <w:t>;</w:t>
      </w:r>
    </w:p>
    <w:p w14:paraId="4763B202" w14:textId="77777777" w:rsidR="007F4825" w:rsidRPr="007F4825" w:rsidRDefault="007F4825" w:rsidP="006B1A1D">
      <w:pPr>
        <w:numPr>
          <w:ilvl w:val="0"/>
          <w:numId w:val="9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виявлено</w:t>
      </w:r>
      <w:proofErr w:type="spellEnd"/>
      <w:r w:rsidRPr="007F4825">
        <w:rPr>
          <w:color w:val="auto"/>
          <w:sz w:val="28"/>
          <w:szCs w:val="28"/>
        </w:rPr>
        <w:t>;</w:t>
      </w:r>
    </w:p>
    <w:p w14:paraId="56B0CF71" w14:textId="77777777" w:rsidR="007F4825" w:rsidRPr="007F4825" w:rsidRDefault="007F4825" w:rsidP="006B1A1D">
      <w:pPr>
        <w:numPr>
          <w:ilvl w:val="0"/>
          <w:numId w:val="9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суттєві</w:t>
      </w:r>
      <w:proofErr w:type="spellEnd"/>
      <w:r w:rsidRPr="007F4825">
        <w:rPr>
          <w:color w:val="auto"/>
          <w:sz w:val="28"/>
          <w:szCs w:val="28"/>
        </w:rPr>
        <w:t xml:space="preserve"> </w:t>
      </w:r>
      <w:proofErr w:type="spellStart"/>
      <w:r w:rsidRPr="007F4825">
        <w:rPr>
          <w:color w:val="auto"/>
          <w:sz w:val="28"/>
          <w:szCs w:val="28"/>
        </w:rPr>
        <w:t>питання</w:t>
      </w:r>
      <w:proofErr w:type="spellEnd"/>
      <w:r w:rsidRPr="007F4825">
        <w:rPr>
          <w:color w:val="auto"/>
          <w:sz w:val="28"/>
          <w:szCs w:val="28"/>
        </w:rPr>
        <w:t xml:space="preserve"> </w:t>
      </w:r>
      <w:proofErr w:type="spellStart"/>
      <w:r w:rsidRPr="007F4825">
        <w:rPr>
          <w:color w:val="auto"/>
          <w:sz w:val="28"/>
          <w:szCs w:val="28"/>
        </w:rPr>
        <w:t>виникли</w:t>
      </w:r>
      <w:proofErr w:type="spellEnd"/>
      <w:r w:rsidRPr="007F4825">
        <w:rPr>
          <w:color w:val="auto"/>
          <w:sz w:val="28"/>
          <w:szCs w:val="28"/>
        </w:rPr>
        <w:t>;</w:t>
      </w:r>
    </w:p>
    <w:p w14:paraId="5812FE49" w14:textId="77777777" w:rsidR="007F4825" w:rsidRPr="007F4825" w:rsidRDefault="007F4825" w:rsidP="006B1A1D">
      <w:pPr>
        <w:numPr>
          <w:ilvl w:val="0"/>
          <w:numId w:val="9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професійні</w:t>
      </w:r>
      <w:proofErr w:type="spellEnd"/>
      <w:r w:rsidRPr="007F4825">
        <w:rPr>
          <w:color w:val="auto"/>
          <w:sz w:val="28"/>
          <w:szCs w:val="28"/>
        </w:rPr>
        <w:t xml:space="preserve"> </w:t>
      </w:r>
      <w:proofErr w:type="spellStart"/>
      <w:r w:rsidRPr="007F4825">
        <w:rPr>
          <w:color w:val="auto"/>
          <w:sz w:val="28"/>
          <w:szCs w:val="28"/>
        </w:rPr>
        <w:t>судження</w:t>
      </w:r>
      <w:proofErr w:type="spellEnd"/>
      <w:r w:rsidRPr="007F4825">
        <w:rPr>
          <w:color w:val="auto"/>
          <w:sz w:val="28"/>
          <w:szCs w:val="28"/>
        </w:rPr>
        <w:t xml:space="preserve"> </w:t>
      </w:r>
      <w:proofErr w:type="spellStart"/>
      <w:r w:rsidRPr="007F4825">
        <w:rPr>
          <w:color w:val="auto"/>
          <w:sz w:val="28"/>
          <w:szCs w:val="28"/>
        </w:rPr>
        <w:t>були</w:t>
      </w:r>
      <w:proofErr w:type="spellEnd"/>
      <w:r w:rsidRPr="007F4825">
        <w:rPr>
          <w:color w:val="auto"/>
          <w:sz w:val="28"/>
          <w:szCs w:val="28"/>
        </w:rPr>
        <w:t xml:space="preserve"> </w:t>
      </w:r>
      <w:proofErr w:type="spellStart"/>
      <w:r w:rsidRPr="007F4825">
        <w:rPr>
          <w:color w:val="auto"/>
          <w:sz w:val="28"/>
          <w:szCs w:val="28"/>
        </w:rPr>
        <w:t>зроблені</w:t>
      </w:r>
      <w:proofErr w:type="spellEnd"/>
      <w:r w:rsidRPr="007F4825">
        <w:rPr>
          <w:color w:val="auto"/>
          <w:sz w:val="28"/>
          <w:szCs w:val="28"/>
        </w:rPr>
        <w:t>;</w:t>
      </w:r>
    </w:p>
    <w:p w14:paraId="6BB2275C" w14:textId="77777777" w:rsidR="007F4825" w:rsidRPr="007F4825" w:rsidRDefault="007F4825" w:rsidP="006B1A1D">
      <w:pPr>
        <w:numPr>
          <w:ilvl w:val="0"/>
          <w:numId w:val="93"/>
        </w:numPr>
        <w:spacing w:before="100" w:beforeAutospacing="1" w:after="100" w:afterAutospacing="1" w:line="240" w:lineRule="auto"/>
        <w:rPr>
          <w:color w:val="auto"/>
          <w:sz w:val="28"/>
          <w:szCs w:val="28"/>
        </w:rPr>
      </w:pPr>
      <w:r w:rsidRPr="007F4825">
        <w:rPr>
          <w:color w:val="auto"/>
          <w:sz w:val="28"/>
          <w:szCs w:val="28"/>
        </w:rPr>
        <w:t xml:space="preserve">на </w:t>
      </w:r>
      <w:proofErr w:type="spellStart"/>
      <w:r w:rsidRPr="007F4825">
        <w:rPr>
          <w:color w:val="auto"/>
          <w:sz w:val="28"/>
          <w:szCs w:val="28"/>
        </w:rPr>
        <w:t>чому</w:t>
      </w:r>
      <w:proofErr w:type="spellEnd"/>
      <w:r w:rsidRPr="007F4825">
        <w:rPr>
          <w:color w:val="auto"/>
          <w:sz w:val="28"/>
          <w:szCs w:val="28"/>
        </w:rPr>
        <w:t xml:space="preserve"> </w:t>
      </w:r>
      <w:proofErr w:type="spellStart"/>
      <w:r w:rsidRPr="007F4825">
        <w:rPr>
          <w:color w:val="auto"/>
          <w:sz w:val="28"/>
          <w:szCs w:val="28"/>
        </w:rPr>
        <w:t>ґрунтуються</w:t>
      </w:r>
      <w:proofErr w:type="spellEnd"/>
      <w:r w:rsidRPr="007F4825">
        <w:rPr>
          <w:color w:val="auto"/>
          <w:sz w:val="28"/>
          <w:szCs w:val="28"/>
        </w:rPr>
        <w:t xml:space="preserve"> </w:t>
      </w:r>
      <w:proofErr w:type="spellStart"/>
      <w:r w:rsidRPr="007F4825">
        <w:rPr>
          <w:color w:val="auto"/>
          <w:sz w:val="28"/>
          <w:szCs w:val="28"/>
        </w:rPr>
        <w:t>висновки</w:t>
      </w:r>
      <w:proofErr w:type="spellEnd"/>
      <w:r w:rsidRPr="007F4825">
        <w:rPr>
          <w:color w:val="auto"/>
          <w:sz w:val="28"/>
          <w:szCs w:val="28"/>
        </w:rPr>
        <w:t xml:space="preserve"> аудитора.</w:t>
      </w:r>
    </w:p>
    <w:p w14:paraId="2C9CE364"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8.2.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робочі</w:t>
      </w:r>
      <w:proofErr w:type="spellEnd"/>
      <w:r w:rsidRPr="007F4825">
        <w:rPr>
          <w:b/>
          <w:bCs/>
          <w:color w:val="auto"/>
          <w:sz w:val="28"/>
          <w:szCs w:val="28"/>
        </w:rPr>
        <w:t xml:space="preserve"> </w:t>
      </w:r>
      <w:proofErr w:type="spellStart"/>
      <w:r w:rsidRPr="007F4825">
        <w:rPr>
          <w:b/>
          <w:bCs/>
          <w:color w:val="auto"/>
          <w:sz w:val="28"/>
          <w:szCs w:val="28"/>
        </w:rPr>
        <w:t>документи</w:t>
      </w:r>
      <w:proofErr w:type="spellEnd"/>
      <w:r w:rsidRPr="007F4825">
        <w:rPr>
          <w:b/>
          <w:bCs/>
          <w:color w:val="auto"/>
          <w:sz w:val="28"/>
          <w:szCs w:val="28"/>
        </w:rPr>
        <w:t xml:space="preserve"> на </w:t>
      </w:r>
      <w:proofErr w:type="spellStart"/>
      <w:r w:rsidRPr="007F4825">
        <w:rPr>
          <w:b/>
          <w:bCs/>
          <w:color w:val="auto"/>
          <w:sz w:val="28"/>
          <w:szCs w:val="28"/>
        </w:rPr>
        <w:t>етапі</w:t>
      </w:r>
      <w:proofErr w:type="spellEnd"/>
      <w:r w:rsidRPr="007F4825">
        <w:rPr>
          <w:b/>
          <w:bCs/>
          <w:color w:val="auto"/>
          <w:sz w:val="28"/>
          <w:szCs w:val="28"/>
        </w:rPr>
        <w:t xml:space="preserve"> </w:t>
      </w:r>
      <w:proofErr w:type="spellStart"/>
      <w:r w:rsidRPr="007F4825">
        <w:rPr>
          <w:b/>
          <w:bCs/>
          <w:color w:val="auto"/>
          <w:sz w:val="28"/>
          <w:szCs w:val="28"/>
        </w:rPr>
        <w:t>планування</w:t>
      </w:r>
      <w:proofErr w:type="spellEnd"/>
    </w:p>
    <w:p w14:paraId="19CC4D9F"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До </w:t>
      </w:r>
      <w:proofErr w:type="spellStart"/>
      <w:r w:rsidRPr="007F4825">
        <w:rPr>
          <w:color w:val="auto"/>
          <w:sz w:val="28"/>
          <w:szCs w:val="28"/>
        </w:rPr>
        <w:t>робочих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належати</w:t>
      </w:r>
      <w:proofErr w:type="spellEnd"/>
      <w:r w:rsidRPr="007F4825">
        <w:rPr>
          <w:color w:val="auto"/>
          <w:sz w:val="28"/>
          <w:szCs w:val="28"/>
        </w:rPr>
        <w:t>:</w:t>
      </w:r>
    </w:p>
    <w:p w14:paraId="4DCA7B84"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r w:rsidRPr="007F4825">
        <w:rPr>
          <w:color w:val="auto"/>
          <w:sz w:val="28"/>
          <w:szCs w:val="28"/>
        </w:rPr>
        <w:t xml:space="preserve">Анкета </w:t>
      </w:r>
      <w:proofErr w:type="spellStart"/>
      <w:r w:rsidRPr="007F4825">
        <w:rPr>
          <w:color w:val="auto"/>
          <w:sz w:val="28"/>
          <w:szCs w:val="28"/>
        </w:rPr>
        <w:t>попереднього</w:t>
      </w:r>
      <w:proofErr w:type="spellEnd"/>
      <w:r w:rsidRPr="007F4825">
        <w:rPr>
          <w:color w:val="auto"/>
          <w:sz w:val="28"/>
          <w:szCs w:val="28"/>
        </w:rPr>
        <w:t xml:space="preserve"> </w:t>
      </w:r>
      <w:proofErr w:type="spellStart"/>
      <w:r w:rsidRPr="007F4825">
        <w:rPr>
          <w:color w:val="auto"/>
          <w:sz w:val="28"/>
          <w:szCs w:val="28"/>
        </w:rPr>
        <w:t>ознайомлення</w:t>
      </w:r>
      <w:proofErr w:type="spellEnd"/>
      <w:r w:rsidRPr="007F4825">
        <w:rPr>
          <w:color w:val="auto"/>
          <w:sz w:val="28"/>
          <w:szCs w:val="28"/>
        </w:rPr>
        <w:t xml:space="preserve"> з </w:t>
      </w:r>
      <w:proofErr w:type="spellStart"/>
      <w:r w:rsidRPr="007F4825">
        <w:rPr>
          <w:color w:val="auto"/>
          <w:sz w:val="28"/>
          <w:szCs w:val="28"/>
        </w:rPr>
        <w:t>клієнтом</w:t>
      </w:r>
      <w:proofErr w:type="spellEnd"/>
      <w:r w:rsidRPr="007F4825">
        <w:rPr>
          <w:color w:val="auto"/>
          <w:sz w:val="28"/>
          <w:szCs w:val="28"/>
        </w:rPr>
        <w:t>.</w:t>
      </w:r>
    </w:p>
    <w:p w14:paraId="6BF15DFA"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proofErr w:type="spellStart"/>
      <w:r w:rsidRPr="007F4825">
        <w:rPr>
          <w:color w:val="auto"/>
          <w:sz w:val="28"/>
          <w:szCs w:val="28"/>
        </w:rPr>
        <w:lastRenderedPageBreak/>
        <w:t>Документи</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незалежності</w:t>
      </w:r>
      <w:proofErr w:type="spellEnd"/>
      <w:r w:rsidRPr="007F4825">
        <w:rPr>
          <w:color w:val="auto"/>
          <w:sz w:val="28"/>
          <w:szCs w:val="28"/>
        </w:rPr>
        <w:t>.</w:t>
      </w:r>
    </w:p>
    <w:p w14:paraId="25AF36A9"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r w:rsidRPr="007F4825">
        <w:rPr>
          <w:color w:val="auto"/>
          <w:sz w:val="28"/>
          <w:szCs w:val="28"/>
        </w:rPr>
        <w:t>Лист-</w:t>
      </w:r>
      <w:proofErr w:type="spellStart"/>
      <w:r w:rsidRPr="007F4825">
        <w:rPr>
          <w:color w:val="auto"/>
          <w:sz w:val="28"/>
          <w:szCs w:val="28"/>
        </w:rPr>
        <w:t>зобов'язання</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інший</w:t>
      </w:r>
      <w:proofErr w:type="spellEnd"/>
      <w:r w:rsidRPr="007F4825">
        <w:rPr>
          <w:color w:val="auto"/>
          <w:sz w:val="28"/>
          <w:szCs w:val="28"/>
        </w:rPr>
        <w:t xml:space="preserve"> документ про </w:t>
      </w:r>
      <w:proofErr w:type="spellStart"/>
      <w:r w:rsidRPr="007F4825">
        <w:rPr>
          <w:color w:val="auto"/>
          <w:sz w:val="28"/>
          <w:szCs w:val="28"/>
        </w:rPr>
        <w:t>умови</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4DD0A82B"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proofErr w:type="spellStart"/>
      <w:r w:rsidRPr="007F4825">
        <w:rPr>
          <w:color w:val="auto"/>
          <w:sz w:val="28"/>
          <w:szCs w:val="28"/>
        </w:rPr>
        <w:t>Загальна</w:t>
      </w:r>
      <w:proofErr w:type="spellEnd"/>
      <w:r w:rsidRPr="007F4825">
        <w:rPr>
          <w:color w:val="auto"/>
          <w:sz w:val="28"/>
          <w:szCs w:val="28"/>
        </w:rPr>
        <w:t xml:space="preserve"> </w:t>
      </w:r>
      <w:proofErr w:type="spellStart"/>
      <w:r w:rsidRPr="007F4825">
        <w:rPr>
          <w:color w:val="auto"/>
          <w:sz w:val="28"/>
          <w:szCs w:val="28"/>
        </w:rPr>
        <w:t>стратегія</w:t>
      </w:r>
      <w:proofErr w:type="spellEnd"/>
      <w:r w:rsidRPr="007F4825">
        <w:rPr>
          <w:color w:val="auto"/>
          <w:sz w:val="28"/>
          <w:szCs w:val="28"/>
        </w:rPr>
        <w:t xml:space="preserve"> аудиту.</w:t>
      </w:r>
    </w:p>
    <w:p w14:paraId="58D04AFE"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r w:rsidRPr="007F4825">
        <w:rPr>
          <w:color w:val="auto"/>
          <w:sz w:val="28"/>
          <w:szCs w:val="28"/>
        </w:rPr>
        <w:t>План аудиту.</w:t>
      </w:r>
    </w:p>
    <w:p w14:paraId="49D9D627"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proofErr w:type="spellStart"/>
      <w:r w:rsidRPr="007F4825">
        <w:rPr>
          <w:color w:val="auto"/>
          <w:sz w:val="28"/>
          <w:szCs w:val="28"/>
        </w:rPr>
        <w:t>Документи</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w:t>
      </w:r>
    </w:p>
    <w:p w14:paraId="44F974E1"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proofErr w:type="spellStart"/>
      <w:r w:rsidRPr="007F4825">
        <w:rPr>
          <w:color w:val="auto"/>
          <w:sz w:val="28"/>
          <w:szCs w:val="28"/>
        </w:rPr>
        <w:t>Розрахунок</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w:t>
      </w:r>
    </w:p>
    <w:p w14:paraId="3105A5FE"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proofErr w:type="spellStart"/>
      <w:r w:rsidRPr="007F4825">
        <w:rPr>
          <w:color w:val="auto"/>
          <w:sz w:val="28"/>
          <w:szCs w:val="28"/>
        </w:rPr>
        <w:t>Аналітичні</w:t>
      </w:r>
      <w:proofErr w:type="spellEnd"/>
      <w:r w:rsidRPr="007F4825">
        <w:rPr>
          <w:color w:val="auto"/>
          <w:sz w:val="28"/>
          <w:szCs w:val="28"/>
        </w:rPr>
        <w:t xml:space="preserve"> </w:t>
      </w:r>
      <w:proofErr w:type="spellStart"/>
      <w:r w:rsidRPr="007F4825">
        <w:rPr>
          <w:color w:val="auto"/>
          <w:sz w:val="28"/>
          <w:szCs w:val="28"/>
        </w:rPr>
        <w:t>таблиці</w:t>
      </w:r>
      <w:proofErr w:type="spellEnd"/>
      <w:r w:rsidRPr="007F4825">
        <w:rPr>
          <w:color w:val="auto"/>
          <w:sz w:val="28"/>
          <w:szCs w:val="28"/>
        </w:rPr>
        <w:t xml:space="preserve"> за </w:t>
      </w:r>
      <w:proofErr w:type="spellStart"/>
      <w:r w:rsidRPr="007F4825">
        <w:rPr>
          <w:color w:val="auto"/>
          <w:sz w:val="28"/>
          <w:szCs w:val="28"/>
        </w:rPr>
        <w:t>основними</w:t>
      </w:r>
      <w:proofErr w:type="spellEnd"/>
      <w:r w:rsidRPr="007F4825">
        <w:rPr>
          <w:color w:val="auto"/>
          <w:sz w:val="28"/>
          <w:szCs w:val="28"/>
        </w:rPr>
        <w:t xml:space="preserve"> </w:t>
      </w:r>
      <w:proofErr w:type="spellStart"/>
      <w:r w:rsidRPr="007F4825">
        <w:rPr>
          <w:color w:val="auto"/>
          <w:sz w:val="28"/>
          <w:szCs w:val="28"/>
        </w:rPr>
        <w:t>показниками</w:t>
      </w:r>
      <w:proofErr w:type="spellEnd"/>
      <w:r w:rsidRPr="007F4825">
        <w:rPr>
          <w:color w:val="auto"/>
          <w:sz w:val="28"/>
          <w:szCs w:val="28"/>
        </w:rPr>
        <w:t>.</w:t>
      </w:r>
    </w:p>
    <w:p w14:paraId="40BDDB56"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proofErr w:type="spellStart"/>
      <w:r w:rsidRPr="007F4825">
        <w:rPr>
          <w:color w:val="auto"/>
          <w:sz w:val="28"/>
          <w:szCs w:val="28"/>
        </w:rPr>
        <w:t>Графік</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робіт</w:t>
      </w:r>
      <w:proofErr w:type="spellEnd"/>
      <w:r w:rsidRPr="007F4825">
        <w:rPr>
          <w:color w:val="auto"/>
          <w:sz w:val="28"/>
          <w:szCs w:val="28"/>
        </w:rPr>
        <w:t>.</w:t>
      </w:r>
    </w:p>
    <w:p w14:paraId="4E9458D2" w14:textId="77777777" w:rsidR="007F4825" w:rsidRPr="007F4825" w:rsidRDefault="007F4825" w:rsidP="006B1A1D">
      <w:pPr>
        <w:numPr>
          <w:ilvl w:val="0"/>
          <w:numId w:val="94"/>
        </w:numPr>
        <w:spacing w:before="100" w:beforeAutospacing="1" w:after="100" w:afterAutospacing="1" w:line="240" w:lineRule="auto"/>
        <w:rPr>
          <w:color w:val="auto"/>
          <w:sz w:val="28"/>
          <w:szCs w:val="28"/>
        </w:rPr>
      </w:pPr>
      <w:proofErr w:type="spellStart"/>
      <w:r w:rsidRPr="007F4825">
        <w:rPr>
          <w:color w:val="auto"/>
          <w:sz w:val="28"/>
          <w:szCs w:val="28"/>
        </w:rPr>
        <w:t>Протоколи</w:t>
      </w:r>
      <w:proofErr w:type="spellEnd"/>
      <w:r w:rsidRPr="007F4825">
        <w:rPr>
          <w:color w:val="auto"/>
          <w:sz w:val="28"/>
          <w:szCs w:val="28"/>
        </w:rPr>
        <w:t xml:space="preserve"> </w:t>
      </w:r>
      <w:proofErr w:type="spellStart"/>
      <w:r w:rsidRPr="007F4825">
        <w:rPr>
          <w:color w:val="auto"/>
          <w:sz w:val="28"/>
          <w:szCs w:val="28"/>
        </w:rPr>
        <w:t>обговорення</w:t>
      </w:r>
      <w:proofErr w:type="spellEnd"/>
      <w:r w:rsidRPr="007F4825">
        <w:rPr>
          <w:color w:val="auto"/>
          <w:sz w:val="28"/>
          <w:szCs w:val="28"/>
        </w:rPr>
        <w:t xml:space="preserve"> </w:t>
      </w:r>
      <w:proofErr w:type="spellStart"/>
      <w:r w:rsidRPr="007F4825">
        <w:rPr>
          <w:color w:val="auto"/>
          <w:sz w:val="28"/>
          <w:szCs w:val="28"/>
        </w:rPr>
        <w:t>важливих</w:t>
      </w:r>
      <w:proofErr w:type="spellEnd"/>
      <w:r w:rsidRPr="007F4825">
        <w:rPr>
          <w:color w:val="auto"/>
          <w:sz w:val="28"/>
          <w:szCs w:val="28"/>
        </w:rPr>
        <w:t xml:space="preserve"> </w:t>
      </w:r>
      <w:proofErr w:type="spellStart"/>
      <w:r w:rsidRPr="007F4825">
        <w:rPr>
          <w:color w:val="auto"/>
          <w:sz w:val="28"/>
          <w:szCs w:val="28"/>
        </w:rPr>
        <w:t>питань</w:t>
      </w:r>
      <w:proofErr w:type="spellEnd"/>
      <w:r w:rsidRPr="007F4825">
        <w:rPr>
          <w:color w:val="auto"/>
          <w:sz w:val="28"/>
          <w:szCs w:val="28"/>
        </w:rPr>
        <w:t xml:space="preserve"> </w:t>
      </w:r>
      <w:proofErr w:type="spellStart"/>
      <w:r w:rsidRPr="007F4825">
        <w:rPr>
          <w:color w:val="auto"/>
          <w:sz w:val="28"/>
          <w:szCs w:val="28"/>
        </w:rPr>
        <w:t>аудиторською</w:t>
      </w:r>
      <w:proofErr w:type="spellEnd"/>
      <w:r w:rsidRPr="007F4825">
        <w:rPr>
          <w:color w:val="auto"/>
          <w:sz w:val="28"/>
          <w:szCs w:val="28"/>
        </w:rPr>
        <w:t xml:space="preserve"> </w:t>
      </w:r>
      <w:proofErr w:type="spellStart"/>
      <w:r w:rsidRPr="007F4825">
        <w:rPr>
          <w:color w:val="auto"/>
          <w:sz w:val="28"/>
          <w:szCs w:val="28"/>
        </w:rPr>
        <w:t>групою</w:t>
      </w:r>
      <w:proofErr w:type="spellEnd"/>
      <w:r w:rsidRPr="007F4825">
        <w:rPr>
          <w:color w:val="auto"/>
          <w:sz w:val="28"/>
          <w:szCs w:val="28"/>
        </w:rPr>
        <w:t>.</w:t>
      </w:r>
    </w:p>
    <w:p w14:paraId="2C203D51"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8.3. Приклад </w:t>
      </w:r>
      <w:proofErr w:type="spellStart"/>
      <w:r w:rsidRPr="007F4825">
        <w:rPr>
          <w:b/>
          <w:bCs/>
          <w:color w:val="auto"/>
          <w:sz w:val="28"/>
          <w:szCs w:val="28"/>
        </w:rPr>
        <w:t>робочого</w:t>
      </w:r>
      <w:proofErr w:type="spellEnd"/>
      <w:r w:rsidRPr="007F4825">
        <w:rPr>
          <w:b/>
          <w:bCs/>
          <w:color w:val="auto"/>
          <w:sz w:val="28"/>
          <w:szCs w:val="28"/>
        </w:rPr>
        <w:t xml:space="preserve"> документа з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ризиків</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5"/>
        <w:gridCol w:w="2813"/>
        <w:gridCol w:w="1608"/>
        <w:gridCol w:w="3062"/>
      </w:tblGrid>
      <w:tr w:rsidR="007F4825" w:rsidRPr="007F4825" w14:paraId="315CF456" w14:textId="77777777" w:rsidTr="007F4825">
        <w:trPr>
          <w:tblCellSpacing w:w="15" w:type="dxa"/>
        </w:trPr>
        <w:tc>
          <w:tcPr>
            <w:tcW w:w="0" w:type="auto"/>
            <w:vAlign w:val="center"/>
            <w:hideMark/>
          </w:tcPr>
          <w:p w14:paraId="6BDD1BC6"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Ділянка</w:t>
            </w:r>
            <w:proofErr w:type="spellEnd"/>
          </w:p>
        </w:tc>
        <w:tc>
          <w:tcPr>
            <w:tcW w:w="0" w:type="auto"/>
            <w:vAlign w:val="center"/>
            <w:hideMark/>
          </w:tcPr>
          <w:p w14:paraId="1C7F627C"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Виявлений</w:t>
            </w:r>
            <w:proofErr w:type="spellEnd"/>
            <w:r w:rsidRPr="007F4825">
              <w:rPr>
                <w:b/>
                <w:bCs/>
                <w:color w:val="auto"/>
                <w:sz w:val="28"/>
                <w:szCs w:val="28"/>
              </w:rPr>
              <w:t xml:space="preserve"> </w:t>
            </w:r>
            <w:proofErr w:type="spellStart"/>
            <w:r w:rsidRPr="007F4825">
              <w:rPr>
                <w:b/>
                <w:bCs/>
                <w:color w:val="auto"/>
                <w:sz w:val="28"/>
                <w:szCs w:val="28"/>
              </w:rPr>
              <w:t>ризик</w:t>
            </w:r>
            <w:proofErr w:type="spellEnd"/>
          </w:p>
        </w:tc>
        <w:tc>
          <w:tcPr>
            <w:tcW w:w="0" w:type="auto"/>
            <w:vAlign w:val="center"/>
            <w:hideMark/>
          </w:tcPr>
          <w:p w14:paraId="5DF1E3B8"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Рівень</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p>
        </w:tc>
        <w:tc>
          <w:tcPr>
            <w:tcW w:w="0" w:type="auto"/>
            <w:vAlign w:val="center"/>
            <w:hideMark/>
          </w:tcPr>
          <w:p w14:paraId="23B9FE49"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Запланована</w:t>
            </w:r>
            <w:proofErr w:type="spellEnd"/>
            <w:r w:rsidRPr="007F4825">
              <w:rPr>
                <w:b/>
                <w:bCs/>
                <w:color w:val="auto"/>
                <w:sz w:val="28"/>
                <w:szCs w:val="28"/>
              </w:rPr>
              <w:t xml:space="preserve"> процедура</w:t>
            </w:r>
          </w:p>
        </w:tc>
      </w:tr>
      <w:tr w:rsidR="007F4825" w:rsidRPr="007F4825" w14:paraId="1DA9EB3F" w14:textId="77777777" w:rsidTr="007F4825">
        <w:trPr>
          <w:tblCellSpacing w:w="15" w:type="dxa"/>
        </w:trPr>
        <w:tc>
          <w:tcPr>
            <w:tcW w:w="0" w:type="auto"/>
            <w:vAlign w:val="center"/>
            <w:hideMark/>
          </w:tcPr>
          <w:p w14:paraId="56165B76"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Доходи</w:t>
            </w:r>
          </w:p>
        </w:tc>
        <w:tc>
          <w:tcPr>
            <w:tcW w:w="0" w:type="auto"/>
            <w:vAlign w:val="center"/>
            <w:hideMark/>
          </w:tcPr>
          <w:p w14:paraId="32BF9E0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Неправильне</w:t>
            </w:r>
            <w:proofErr w:type="spellEnd"/>
            <w:r w:rsidRPr="007F4825">
              <w:rPr>
                <w:color w:val="auto"/>
                <w:sz w:val="28"/>
                <w:szCs w:val="28"/>
              </w:rPr>
              <w:t xml:space="preserve"> </w:t>
            </w:r>
            <w:proofErr w:type="spellStart"/>
            <w:r w:rsidRPr="007F4825">
              <w:rPr>
                <w:color w:val="auto"/>
                <w:sz w:val="28"/>
                <w:szCs w:val="28"/>
              </w:rPr>
              <w:t>визнання</w:t>
            </w:r>
            <w:proofErr w:type="spellEnd"/>
            <w:r w:rsidRPr="007F4825">
              <w:rPr>
                <w:color w:val="auto"/>
                <w:sz w:val="28"/>
                <w:szCs w:val="28"/>
              </w:rPr>
              <w:t xml:space="preserve"> доходу </w:t>
            </w:r>
            <w:proofErr w:type="spellStart"/>
            <w:r w:rsidRPr="007F4825">
              <w:rPr>
                <w:color w:val="auto"/>
                <w:sz w:val="28"/>
                <w:szCs w:val="28"/>
              </w:rPr>
              <w:t>наприкінці</w:t>
            </w:r>
            <w:proofErr w:type="spellEnd"/>
            <w:r w:rsidRPr="007F4825">
              <w:rPr>
                <w:color w:val="auto"/>
                <w:sz w:val="28"/>
                <w:szCs w:val="28"/>
              </w:rPr>
              <w:t xml:space="preserve"> року</w:t>
            </w:r>
          </w:p>
        </w:tc>
        <w:tc>
          <w:tcPr>
            <w:tcW w:w="0" w:type="auto"/>
            <w:vAlign w:val="center"/>
            <w:hideMark/>
          </w:tcPr>
          <w:p w14:paraId="7C1D418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Підвищений</w:t>
            </w:r>
            <w:proofErr w:type="spellEnd"/>
          </w:p>
        </w:tc>
        <w:tc>
          <w:tcPr>
            <w:tcW w:w="0" w:type="auto"/>
            <w:vAlign w:val="center"/>
            <w:hideMark/>
          </w:tcPr>
          <w:p w14:paraId="096909C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до та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p>
        </w:tc>
      </w:tr>
      <w:tr w:rsidR="007F4825" w:rsidRPr="007F4825" w14:paraId="70588F2E" w14:textId="77777777" w:rsidTr="007F4825">
        <w:trPr>
          <w:tblCellSpacing w:w="15" w:type="dxa"/>
        </w:trPr>
        <w:tc>
          <w:tcPr>
            <w:tcW w:w="0" w:type="auto"/>
            <w:vAlign w:val="center"/>
            <w:hideMark/>
          </w:tcPr>
          <w:p w14:paraId="1AB28756"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Запаси</w:t>
            </w:r>
          </w:p>
        </w:tc>
        <w:tc>
          <w:tcPr>
            <w:tcW w:w="0" w:type="auto"/>
            <w:vAlign w:val="center"/>
            <w:hideMark/>
          </w:tcPr>
          <w:p w14:paraId="4DFEB19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Невідповідність</w:t>
            </w:r>
            <w:proofErr w:type="spellEnd"/>
            <w:r w:rsidRPr="007F4825">
              <w:rPr>
                <w:color w:val="auto"/>
                <w:sz w:val="28"/>
                <w:szCs w:val="28"/>
              </w:rPr>
              <w:t xml:space="preserve"> </w:t>
            </w:r>
            <w:proofErr w:type="spellStart"/>
            <w:r w:rsidRPr="007F4825">
              <w:rPr>
                <w:color w:val="auto"/>
                <w:sz w:val="28"/>
                <w:szCs w:val="28"/>
              </w:rPr>
              <w:t>фактичної</w:t>
            </w:r>
            <w:proofErr w:type="spellEnd"/>
            <w:r w:rsidRPr="007F4825">
              <w:rPr>
                <w:color w:val="auto"/>
                <w:sz w:val="28"/>
                <w:szCs w:val="28"/>
              </w:rPr>
              <w:t xml:space="preserve"> </w:t>
            </w:r>
            <w:proofErr w:type="spellStart"/>
            <w:r w:rsidRPr="007F4825">
              <w:rPr>
                <w:color w:val="auto"/>
                <w:sz w:val="28"/>
                <w:szCs w:val="28"/>
              </w:rPr>
              <w:t>наявності</w:t>
            </w:r>
            <w:proofErr w:type="spellEnd"/>
            <w:r w:rsidRPr="007F4825">
              <w:rPr>
                <w:color w:val="auto"/>
                <w:sz w:val="28"/>
                <w:szCs w:val="28"/>
              </w:rPr>
              <w:t xml:space="preserve"> </w:t>
            </w:r>
            <w:proofErr w:type="spellStart"/>
            <w:r w:rsidRPr="007F4825">
              <w:rPr>
                <w:color w:val="auto"/>
                <w:sz w:val="28"/>
                <w:szCs w:val="28"/>
              </w:rPr>
              <w:t>обліковим</w:t>
            </w:r>
            <w:proofErr w:type="spellEnd"/>
            <w:r w:rsidRPr="007F4825">
              <w:rPr>
                <w:color w:val="auto"/>
                <w:sz w:val="28"/>
                <w:szCs w:val="28"/>
              </w:rPr>
              <w:t xml:space="preserve"> </w:t>
            </w:r>
            <w:proofErr w:type="spellStart"/>
            <w:r w:rsidRPr="007F4825">
              <w:rPr>
                <w:color w:val="auto"/>
                <w:sz w:val="28"/>
                <w:szCs w:val="28"/>
              </w:rPr>
              <w:t>даним</w:t>
            </w:r>
            <w:proofErr w:type="spellEnd"/>
          </w:p>
        </w:tc>
        <w:tc>
          <w:tcPr>
            <w:tcW w:w="0" w:type="auto"/>
            <w:vAlign w:val="center"/>
            <w:hideMark/>
          </w:tcPr>
          <w:p w14:paraId="3EF0461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Підвищений</w:t>
            </w:r>
            <w:proofErr w:type="spellEnd"/>
          </w:p>
        </w:tc>
        <w:tc>
          <w:tcPr>
            <w:tcW w:w="0" w:type="auto"/>
            <w:vAlign w:val="center"/>
            <w:hideMark/>
          </w:tcPr>
          <w:p w14:paraId="22BE0F2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Спостереження</w:t>
            </w:r>
            <w:proofErr w:type="spellEnd"/>
            <w:r w:rsidRPr="007F4825">
              <w:rPr>
                <w:color w:val="auto"/>
                <w:sz w:val="28"/>
                <w:szCs w:val="28"/>
              </w:rPr>
              <w:t xml:space="preserve"> за </w:t>
            </w:r>
            <w:proofErr w:type="spellStart"/>
            <w:r w:rsidRPr="007F4825">
              <w:rPr>
                <w:color w:val="auto"/>
                <w:sz w:val="28"/>
                <w:szCs w:val="28"/>
              </w:rPr>
              <w:t>інвентаризацією</w:t>
            </w:r>
            <w:proofErr w:type="spellEnd"/>
          </w:p>
        </w:tc>
      </w:tr>
      <w:tr w:rsidR="007F4825" w:rsidRPr="007F4825" w14:paraId="04D4567D" w14:textId="77777777" w:rsidTr="007F4825">
        <w:trPr>
          <w:tblCellSpacing w:w="15" w:type="dxa"/>
        </w:trPr>
        <w:tc>
          <w:tcPr>
            <w:tcW w:w="0" w:type="auto"/>
            <w:vAlign w:val="center"/>
            <w:hideMark/>
          </w:tcPr>
          <w:p w14:paraId="1079B82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засоби</w:t>
            </w:r>
            <w:proofErr w:type="spellEnd"/>
          </w:p>
        </w:tc>
        <w:tc>
          <w:tcPr>
            <w:tcW w:w="0" w:type="auto"/>
            <w:vAlign w:val="center"/>
            <w:hideMark/>
          </w:tcPr>
          <w:p w14:paraId="289A349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Неправильне</w:t>
            </w:r>
            <w:proofErr w:type="spellEnd"/>
            <w:r w:rsidRPr="007F4825">
              <w:rPr>
                <w:color w:val="auto"/>
                <w:sz w:val="28"/>
                <w:szCs w:val="28"/>
              </w:rPr>
              <w:t xml:space="preserve"> </w:t>
            </w:r>
            <w:proofErr w:type="spellStart"/>
            <w:r w:rsidRPr="007F4825">
              <w:rPr>
                <w:color w:val="auto"/>
                <w:sz w:val="28"/>
                <w:szCs w:val="28"/>
              </w:rPr>
              <w:t>нарахування</w:t>
            </w:r>
            <w:proofErr w:type="spellEnd"/>
            <w:r w:rsidRPr="007F4825">
              <w:rPr>
                <w:color w:val="auto"/>
                <w:sz w:val="28"/>
                <w:szCs w:val="28"/>
              </w:rPr>
              <w:t xml:space="preserve"> </w:t>
            </w:r>
            <w:proofErr w:type="spellStart"/>
            <w:r w:rsidRPr="007F4825">
              <w:rPr>
                <w:color w:val="auto"/>
                <w:sz w:val="28"/>
                <w:szCs w:val="28"/>
              </w:rPr>
              <w:t>амортизації</w:t>
            </w:r>
            <w:proofErr w:type="spellEnd"/>
          </w:p>
        </w:tc>
        <w:tc>
          <w:tcPr>
            <w:tcW w:w="0" w:type="auto"/>
            <w:vAlign w:val="center"/>
            <w:hideMark/>
          </w:tcPr>
          <w:p w14:paraId="3EE053D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Середній</w:t>
            </w:r>
            <w:proofErr w:type="spellEnd"/>
          </w:p>
        </w:tc>
        <w:tc>
          <w:tcPr>
            <w:tcW w:w="0" w:type="auto"/>
            <w:vAlign w:val="center"/>
            <w:hideMark/>
          </w:tcPr>
          <w:p w14:paraId="3EFCD71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Повторний</w:t>
            </w:r>
            <w:proofErr w:type="spellEnd"/>
            <w:r w:rsidRPr="007F4825">
              <w:rPr>
                <w:color w:val="auto"/>
                <w:sz w:val="28"/>
                <w:szCs w:val="28"/>
              </w:rPr>
              <w:t xml:space="preserve"> </w:t>
            </w:r>
            <w:proofErr w:type="spellStart"/>
            <w:r w:rsidRPr="007F4825">
              <w:rPr>
                <w:color w:val="auto"/>
                <w:sz w:val="28"/>
                <w:szCs w:val="28"/>
              </w:rPr>
              <w:t>розрахунок</w:t>
            </w:r>
            <w:proofErr w:type="spellEnd"/>
            <w:r w:rsidRPr="007F4825">
              <w:rPr>
                <w:color w:val="auto"/>
                <w:sz w:val="28"/>
                <w:szCs w:val="28"/>
              </w:rPr>
              <w:t xml:space="preserve"> </w:t>
            </w:r>
            <w:proofErr w:type="spellStart"/>
            <w:r w:rsidRPr="007F4825">
              <w:rPr>
                <w:color w:val="auto"/>
                <w:sz w:val="28"/>
                <w:szCs w:val="28"/>
              </w:rPr>
              <w:t>амортизації</w:t>
            </w:r>
            <w:proofErr w:type="spellEnd"/>
          </w:p>
        </w:tc>
      </w:tr>
      <w:tr w:rsidR="007F4825" w:rsidRPr="007F4825" w14:paraId="16AFEE29" w14:textId="77777777" w:rsidTr="007F4825">
        <w:trPr>
          <w:tblCellSpacing w:w="15" w:type="dxa"/>
        </w:trPr>
        <w:tc>
          <w:tcPr>
            <w:tcW w:w="0" w:type="auto"/>
            <w:vAlign w:val="center"/>
            <w:hideMark/>
          </w:tcPr>
          <w:p w14:paraId="6106B7A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Грошові</w:t>
            </w:r>
            <w:proofErr w:type="spellEnd"/>
            <w:r w:rsidRPr="007F4825">
              <w:rPr>
                <w:color w:val="auto"/>
                <w:sz w:val="28"/>
                <w:szCs w:val="28"/>
              </w:rPr>
              <w:t xml:space="preserve"> </w:t>
            </w:r>
            <w:proofErr w:type="spellStart"/>
            <w:r w:rsidRPr="007F4825">
              <w:rPr>
                <w:color w:val="auto"/>
                <w:sz w:val="28"/>
                <w:szCs w:val="28"/>
              </w:rPr>
              <w:t>кошти</w:t>
            </w:r>
            <w:proofErr w:type="spellEnd"/>
          </w:p>
        </w:tc>
        <w:tc>
          <w:tcPr>
            <w:tcW w:w="0" w:type="auto"/>
            <w:vAlign w:val="center"/>
            <w:hideMark/>
          </w:tcPr>
          <w:p w14:paraId="59C13F8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звіряння</w:t>
            </w:r>
            <w:proofErr w:type="spellEnd"/>
            <w:r w:rsidRPr="007F4825">
              <w:rPr>
                <w:color w:val="auto"/>
                <w:sz w:val="28"/>
                <w:szCs w:val="28"/>
              </w:rPr>
              <w:t xml:space="preserve"> </w:t>
            </w:r>
            <w:proofErr w:type="spellStart"/>
            <w:r w:rsidRPr="007F4825">
              <w:rPr>
                <w:color w:val="auto"/>
                <w:sz w:val="28"/>
                <w:szCs w:val="28"/>
              </w:rPr>
              <w:t>банківських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p>
        </w:tc>
        <w:tc>
          <w:tcPr>
            <w:tcW w:w="0" w:type="auto"/>
            <w:vAlign w:val="center"/>
            <w:hideMark/>
          </w:tcPr>
          <w:p w14:paraId="65AE725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Середній</w:t>
            </w:r>
            <w:proofErr w:type="spellEnd"/>
          </w:p>
        </w:tc>
        <w:tc>
          <w:tcPr>
            <w:tcW w:w="0" w:type="auto"/>
            <w:vAlign w:val="center"/>
            <w:hideMark/>
          </w:tcPr>
          <w:p w14:paraId="7066113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Зіставлення</w:t>
            </w:r>
            <w:proofErr w:type="spellEnd"/>
            <w:r w:rsidRPr="007F4825">
              <w:rPr>
                <w:color w:val="auto"/>
                <w:sz w:val="28"/>
                <w:szCs w:val="28"/>
              </w:rPr>
              <w:t xml:space="preserve"> </w:t>
            </w:r>
            <w:proofErr w:type="spellStart"/>
            <w:r w:rsidRPr="007F4825">
              <w:rPr>
                <w:color w:val="auto"/>
                <w:sz w:val="28"/>
                <w:szCs w:val="28"/>
              </w:rPr>
              <w:t>банківських</w:t>
            </w:r>
            <w:proofErr w:type="spellEnd"/>
            <w:r w:rsidRPr="007F4825">
              <w:rPr>
                <w:color w:val="auto"/>
                <w:sz w:val="28"/>
                <w:szCs w:val="28"/>
              </w:rPr>
              <w:t xml:space="preserve"> </w:t>
            </w:r>
            <w:proofErr w:type="spellStart"/>
            <w:r w:rsidRPr="007F4825">
              <w:rPr>
                <w:color w:val="auto"/>
                <w:sz w:val="28"/>
                <w:szCs w:val="28"/>
              </w:rPr>
              <w:t>виписок</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регістрами</w:t>
            </w:r>
            <w:proofErr w:type="spellEnd"/>
            <w:r w:rsidRPr="007F4825">
              <w:rPr>
                <w:color w:val="auto"/>
                <w:sz w:val="28"/>
                <w:szCs w:val="28"/>
              </w:rPr>
              <w:t xml:space="preserve"> </w:t>
            </w:r>
            <w:proofErr w:type="spellStart"/>
            <w:r w:rsidRPr="007F4825">
              <w:rPr>
                <w:color w:val="auto"/>
                <w:sz w:val="28"/>
                <w:szCs w:val="28"/>
              </w:rPr>
              <w:t>обліку</w:t>
            </w:r>
            <w:proofErr w:type="spellEnd"/>
          </w:p>
        </w:tc>
      </w:tr>
      <w:tr w:rsidR="007F4825" w:rsidRPr="007F4825" w14:paraId="36D93720" w14:textId="77777777" w:rsidTr="007F4825">
        <w:trPr>
          <w:tblCellSpacing w:w="15" w:type="dxa"/>
        </w:trPr>
        <w:tc>
          <w:tcPr>
            <w:tcW w:w="0" w:type="auto"/>
            <w:vAlign w:val="center"/>
            <w:hideMark/>
          </w:tcPr>
          <w:p w14:paraId="765059C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Кредиторська</w:t>
            </w:r>
            <w:proofErr w:type="spellEnd"/>
            <w:r w:rsidRPr="007F4825">
              <w:rPr>
                <w:color w:val="auto"/>
                <w:sz w:val="28"/>
                <w:szCs w:val="28"/>
              </w:rPr>
              <w:t xml:space="preserve"> </w:t>
            </w:r>
            <w:proofErr w:type="spellStart"/>
            <w:r w:rsidRPr="007F4825">
              <w:rPr>
                <w:color w:val="auto"/>
                <w:sz w:val="28"/>
                <w:szCs w:val="28"/>
              </w:rPr>
              <w:t>заборгованість</w:t>
            </w:r>
            <w:proofErr w:type="spellEnd"/>
          </w:p>
        </w:tc>
        <w:tc>
          <w:tcPr>
            <w:tcW w:w="0" w:type="auto"/>
            <w:vAlign w:val="center"/>
            <w:hideMark/>
          </w:tcPr>
          <w:p w14:paraId="0390508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Невідображені</w:t>
            </w:r>
            <w:proofErr w:type="spellEnd"/>
            <w:r w:rsidRPr="007F4825">
              <w:rPr>
                <w:color w:val="auto"/>
                <w:sz w:val="28"/>
                <w:szCs w:val="28"/>
              </w:rPr>
              <w:t xml:space="preserve"> </w:t>
            </w:r>
            <w:proofErr w:type="spellStart"/>
            <w:r w:rsidRPr="007F4825">
              <w:rPr>
                <w:color w:val="auto"/>
                <w:sz w:val="28"/>
                <w:szCs w:val="28"/>
              </w:rPr>
              <w:t>зобов'язання</w:t>
            </w:r>
            <w:proofErr w:type="spellEnd"/>
          </w:p>
        </w:tc>
        <w:tc>
          <w:tcPr>
            <w:tcW w:w="0" w:type="auto"/>
            <w:vAlign w:val="center"/>
            <w:hideMark/>
          </w:tcPr>
          <w:p w14:paraId="526E17F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Підвищений</w:t>
            </w:r>
            <w:proofErr w:type="spellEnd"/>
          </w:p>
        </w:tc>
        <w:tc>
          <w:tcPr>
            <w:tcW w:w="0" w:type="auto"/>
            <w:vAlign w:val="center"/>
            <w:hideMark/>
          </w:tcPr>
          <w:p w14:paraId="649B5A0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рахунків</w:t>
            </w:r>
            <w:proofErr w:type="spellEnd"/>
            <w:r w:rsidRPr="007F4825">
              <w:rPr>
                <w:color w:val="auto"/>
                <w:sz w:val="28"/>
                <w:szCs w:val="28"/>
              </w:rPr>
              <w:t xml:space="preserve"> </w:t>
            </w:r>
            <w:proofErr w:type="spellStart"/>
            <w:r w:rsidRPr="007F4825">
              <w:rPr>
                <w:color w:val="auto"/>
                <w:sz w:val="28"/>
                <w:szCs w:val="28"/>
              </w:rPr>
              <w:t>постачальників</w:t>
            </w:r>
            <w:proofErr w:type="spellEnd"/>
            <w:r w:rsidRPr="007F4825">
              <w:rPr>
                <w:color w:val="auto"/>
                <w:sz w:val="28"/>
                <w:szCs w:val="28"/>
              </w:rPr>
              <w:t xml:space="preserve"> і </w:t>
            </w:r>
            <w:proofErr w:type="spellStart"/>
            <w:r w:rsidRPr="007F4825">
              <w:rPr>
                <w:color w:val="auto"/>
                <w:sz w:val="28"/>
                <w:szCs w:val="28"/>
              </w:rPr>
              <w:t>платежів</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p>
        </w:tc>
      </w:tr>
    </w:tbl>
    <w:p w14:paraId="4624A12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Рівні</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в </w:t>
      </w:r>
      <w:proofErr w:type="spellStart"/>
      <w:r w:rsidRPr="007F4825">
        <w:rPr>
          <w:color w:val="auto"/>
          <w:sz w:val="28"/>
          <w:szCs w:val="28"/>
        </w:rPr>
        <w:t>таблиці</w:t>
      </w:r>
      <w:proofErr w:type="spellEnd"/>
      <w:r w:rsidRPr="007F4825">
        <w:rPr>
          <w:color w:val="auto"/>
          <w:sz w:val="28"/>
          <w:szCs w:val="28"/>
        </w:rPr>
        <w:t xml:space="preserve"> є </w:t>
      </w:r>
      <w:proofErr w:type="spellStart"/>
      <w:r w:rsidRPr="007F4825">
        <w:rPr>
          <w:color w:val="auto"/>
          <w:sz w:val="28"/>
          <w:szCs w:val="28"/>
        </w:rPr>
        <w:t>умовними</w:t>
      </w:r>
      <w:proofErr w:type="spellEnd"/>
      <w:r w:rsidRPr="007F4825">
        <w:rPr>
          <w:color w:val="auto"/>
          <w:sz w:val="28"/>
          <w:szCs w:val="28"/>
        </w:rPr>
        <w:t xml:space="preserve">. </w:t>
      </w:r>
      <w:proofErr w:type="spellStart"/>
      <w:r w:rsidRPr="007F4825">
        <w:rPr>
          <w:color w:val="auto"/>
          <w:sz w:val="28"/>
          <w:szCs w:val="28"/>
        </w:rPr>
        <w:t>Реальне</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має</w:t>
      </w:r>
      <w:proofErr w:type="spellEnd"/>
      <w:r w:rsidRPr="007F4825">
        <w:rPr>
          <w:color w:val="auto"/>
          <w:sz w:val="28"/>
          <w:szCs w:val="28"/>
        </w:rPr>
        <w:t xml:space="preserve"> </w:t>
      </w:r>
      <w:proofErr w:type="spellStart"/>
      <w:r w:rsidRPr="007F4825">
        <w:rPr>
          <w:color w:val="auto"/>
          <w:sz w:val="28"/>
          <w:szCs w:val="28"/>
        </w:rPr>
        <w:t>ґрунтуватися</w:t>
      </w:r>
      <w:proofErr w:type="spellEnd"/>
      <w:r w:rsidRPr="007F4825">
        <w:rPr>
          <w:color w:val="auto"/>
          <w:sz w:val="28"/>
          <w:szCs w:val="28"/>
        </w:rPr>
        <w:t xml:space="preserve"> на </w:t>
      </w:r>
      <w:proofErr w:type="spellStart"/>
      <w:r w:rsidRPr="007F4825">
        <w:rPr>
          <w:color w:val="auto"/>
          <w:sz w:val="28"/>
          <w:szCs w:val="28"/>
        </w:rPr>
        <w:t>конкретних</w:t>
      </w:r>
      <w:proofErr w:type="spellEnd"/>
      <w:r w:rsidRPr="007F4825">
        <w:rPr>
          <w:color w:val="auto"/>
          <w:sz w:val="28"/>
          <w:szCs w:val="28"/>
        </w:rPr>
        <w:t xml:space="preserve"> </w:t>
      </w:r>
      <w:proofErr w:type="spellStart"/>
      <w:r w:rsidRPr="007F4825">
        <w:rPr>
          <w:color w:val="auto"/>
          <w:sz w:val="28"/>
          <w:szCs w:val="28"/>
        </w:rPr>
        <w:t>обставинах</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та </w:t>
      </w:r>
      <w:proofErr w:type="spellStart"/>
      <w:r w:rsidRPr="007F4825">
        <w:rPr>
          <w:color w:val="auto"/>
          <w:sz w:val="28"/>
          <w:szCs w:val="28"/>
        </w:rPr>
        <w:t>застосовних</w:t>
      </w:r>
      <w:proofErr w:type="spellEnd"/>
      <w:r w:rsidRPr="007F4825">
        <w:rPr>
          <w:color w:val="auto"/>
          <w:sz w:val="28"/>
          <w:szCs w:val="28"/>
        </w:rPr>
        <w:t xml:space="preserve"> стандартах.</w:t>
      </w:r>
    </w:p>
    <w:p w14:paraId="0646A5BE"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8.4. </w:t>
      </w:r>
      <w:proofErr w:type="spellStart"/>
      <w:r w:rsidRPr="007F4825">
        <w:rPr>
          <w:b/>
          <w:bCs/>
          <w:color w:val="auto"/>
          <w:sz w:val="28"/>
          <w:szCs w:val="28"/>
        </w:rPr>
        <w:t>Вимоги</w:t>
      </w:r>
      <w:proofErr w:type="spellEnd"/>
      <w:r w:rsidRPr="007F4825">
        <w:rPr>
          <w:b/>
          <w:bCs/>
          <w:color w:val="auto"/>
          <w:sz w:val="28"/>
          <w:szCs w:val="28"/>
        </w:rPr>
        <w:t xml:space="preserve"> до </w:t>
      </w:r>
      <w:proofErr w:type="spellStart"/>
      <w:r w:rsidRPr="007F4825">
        <w:rPr>
          <w:b/>
          <w:bCs/>
          <w:color w:val="auto"/>
          <w:sz w:val="28"/>
          <w:szCs w:val="28"/>
        </w:rPr>
        <w:t>робочих</w:t>
      </w:r>
      <w:proofErr w:type="spellEnd"/>
      <w:r w:rsidRPr="007F4825">
        <w:rPr>
          <w:b/>
          <w:bCs/>
          <w:color w:val="auto"/>
          <w:sz w:val="28"/>
          <w:szCs w:val="28"/>
        </w:rPr>
        <w:t xml:space="preserve"> </w:t>
      </w:r>
      <w:proofErr w:type="spellStart"/>
      <w:r w:rsidRPr="007F4825">
        <w:rPr>
          <w:b/>
          <w:bCs/>
          <w:color w:val="auto"/>
          <w:sz w:val="28"/>
          <w:szCs w:val="28"/>
        </w:rPr>
        <w:t>документів</w:t>
      </w:r>
      <w:proofErr w:type="spellEnd"/>
    </w:p>
    <w:p w14:paraId="5F511E5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Робочі</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 xml:space="preserve"> </w:t>
      </w:r>
      <w:proofErr w:type="spellStart"/>
      <w:r w:rsidRPr="007F4825">
        <w:rPr>
          <w:color w:val="auto"/>
          <w:sz w:val="28"/>
          <w:szCs w:val="28"/>
        </w:rPr>
        <w:t>мають</w:t>
      </w:r>
      <w:proofErr w:type="spellEnd"/>
      <w:r w:rsidRPr="007F4825">
        <w:rPr>
          <w:color w:val="auto"/>
          <w:sz w:val="28"/>
          <w:szCs w:val="28"/>
        </w:rPr>
        <w:t xml:space="preserve"> бути:</w:t>
      </w:r>
    </w:p>
    <w:p w14:paraId="460527C0" w14:textId="77777777" w:rsidR="007F4825" w:rsidRPr="007F4825" w:rsidRDefault="007F4825" w:rsidP="006B1A1D">
      <w:pPr>
        <w:numPr>
          <w:ilvl w:val="0"/>
          <w:numId w:val="95"/>
        </w:numPr>
        <w:spacing w:before="100" w:beforeAutospacing="1" w:after="100" w:afterAutospacing="1" w:line="240" w:lineRule="auto"/>
        <w:rPr>
          <w:color w:val="auto"/>
          <w:sz w:val="28"/>
          <w:szCs w:val="28"/>
        </w:rPr>
      </w:pPr>
      <w:proofErr w:type="spellStart"/>
      <w:r w:rsidRPr="007F4825">
        <w:rPr>
          <w:color w:val="auto"/>
          <w:sz w:val="28"/>
          <w:szCs w:val="28"/>
        </w:rPr>
        <w:t>зрозумілими</w:t>
      </w:r>
      <w:proofErr w:type="spellEnd"/>
      <w:r w:rsidRPr="007F4825">
        <w:rPr>
          <w:color w:val="auto"/>
          <w:sz w:val="28"/>
          <w:szCs w:val="28"/>
        </w:rPr>
        <w:t>;</w:t>
      </w:r>
    </w:p>
    <w:p w14:paraId="4ED2C32C" w14:textId="77777777" w:rsidR="007F4825" w:rsidRPr="007F4825" w:rsidRDefault="007F4825" w:rsidP="006B1A1D">
      <w:pPr>
        <w:numPr>
          <w:ilvl w:val="0"/>
          <w:numId w:val="95"/>
        </w:numPr>
        <w:spacing w:before="100" w:beforeAutospacing="1" w:after="100" w:afterAutospacing="1" w:line="240" w:lineRule="auto"/>
        <w:rPr>
          <w:color w:val="auto"/>
          <w:sz w:val="28"/>
          <w:szCs w:val="28"/>
        </w:rPr>
      </w:pPr>
      <w:proofErr w:type="spellStart"/>
      <w:r w:rsidRPr="007F4825">
        <w:rPr>
          <w:color w:val="auto"/>
          <w:sz w:val="28"/>
          <w:szCs w:val="28"/>
        </w:rPr>
        <w:t>достатньо</w:t>
      </w:r>
      <w:proofErr w:type="spellEnd"/>
      <w:r w:rsidRPr="007F4825">
        <w:rPr>
          <w:color w:val="auto"/>
          <w:sz w:val="28"/>
          <w:szCs w:val="28"/>
        </w:rPr>
        <w:t xml:space="preserve"> </w:t>
      </w:r>
      <w:proofErr w:type="spellStart"/>
      <w:r w:rsidRPr="007F4825">
        <w:rPr>
          <w:color w:val="auto"/>
          <w:sz w:val="28"/>
          <w:szCs w:val="28"/>
        </w:rPr>
        <w:t>деталізованими</w:t>
      </w:r>
      <w:proofErr w:type="spellEnd"/>
      <w:r w:rsidRPr="007F4825">
        <w:rPr>
          <w:color w:val="auto"/>
          <w:sz w:val="28"/>
          <w:szCs w:val="28"/>
        </w:rPr>
        <w:t>;</w:t>
      </w:r>
    </w:p>
    <w:p w14:paraId="06964156" w14:textId="77777777" w:rsidR="007F4825" w:rsidRPr="007F4825" w:rsidRDefault="007F4825" w:rsidP="006B1A1D">
      <w:pPr>
        <w:numPr>
          <w:ilvl w:val="0"/>
          <w:numId w:val="95"/>
        </w:numPr>
        <w:spacing w:before="100" w:beforeAutospacing="1" w:after="100" w:afterAutospacing="1" w:line="240" w:lineRule="auto"/>
        <w:rPr>
          <w:color w:val="auto"/>
          <w:sz w:val="28"/>
          <w:szCs w:val="28"/>
        </w:rPr>
      </w:pPr>
      <w:proofErr w:type="spellStart"/>
      <w:r w:rsidRPr="007F4825">
        <w:rPr>
          <w:color w:val="auto"/>
          <w:sz w:val="28"/>
          <w:szCs w:val="28"/>
        </w:rPr>
        <w:t>логічно</w:t>
      </w:r>
      <w:proofErr w:type="spellEnd"/>
      <w:r w:rsidRPr="007F4825">
        <w:rPr>
          <w:color w:val="auto"/>
          <w:sz w:val="28"/>
          <w:szCs w:val="28"/>
        </w:rPr>
        <w:t xml:space="preserve"> </w:t>
      </w:r>
      <w:proofErr w:type="spellStart"/>
      <w:r w:rsidRPr="007F4825">
        <w:rPr>
          <w:color w:val="auto"/>
          <w:sz w:val="28"/>
          <w:szCs w:val="28"/>
        </w:rPr>
        <w:t>структурованими</w:t>
      </w:r>
      <w:proofErr w:type="spellEnd"/>
      <w:r w:rsidRPr="007F4825">
        <w:rPr>
          <w:color w:val="auto"/>
          <w:sz w:val="28"/>
          <w:szCs w:val="28"/>
        </w:rPr>
        <w:t>;</w:t>
      </w:r>
    </w:p>
    <w:p w14:paraId="4D552542" w14:textId="77777777" w:rsidR="007F4825" w:rsidRPr="007F4825" w:rsidRDefault="007F4825" w:rsidP="006B1A1D">
      <w:pPr>
        <w:numPr>
          <w:ilvl w:val="0"/>
          <w:numId w:val="95"/>
        </w:numPr>
        <w:spacing w:before="100" w:beforeAutospacing="1" w:after="100" w:afterAutospacing="1" w:line="240" w:lineRule="auto"/>
        <w:rPr>
          <w:color w:val="auto"/>
          <w:sz w:val="28"/>
          <w:szCs w:val="28"/>
        </w:rPr>
      </w:pPr>
      <w:proofErr w:type="spellStart"/>
      <w:r w:rsidRPr="007F4825">
        <w:rPr>
          <w:color w:val="auto"/>
          <w:sz w:val="28"/>
          <w:szCs w:val="28"/>
        </w:rPr>
        <w:t>пов'язаними</w:t>
      </w:r>
      <w:proofErr w:type="spellEnd"/>
      <w:r w:rsidRPr="007F4825">
        <w:rPr>
          <w:color w:val="auto"/>
          <w:sz w:val="28"/>
          <w:szCs w:val="28"/>
        </w:rPr>
        <w:t xml:space="preserve"> з </w:t>
      </w:r>
      <w:proofErr w:type="spellStart"/>
      <w:r w:rsidRPr="007F4825">
        <w:rPr>
          <w:color w:val="auto"/>
          <w:sz w:val="28"/>
          <w:szCs w:val="28"/>
        </w:rPr>
        <w:t>відповідними</w:t>
      </w:r>
      <w:proofErr w:type="spellEnd"/>
      <w:r w:rsidRPr="007F4825">
        <w:rPr>
          <w:color w:val="auto"/>
          <w:sz w:val="28"/>
          <w:szCs w:val="28"/>
        </w:rPr>
        <w:t xml:space="preserve"> </w:t>
      </w:r>
      <w:proofErr w:type="spellStart"/>
      <w:r w:rsidRPr="007F4825">
        <w:rPr>
          <w:color w:val="auto"/>
          <w:sz w:val="28"/>
          <w:szCs w:val="28"/>
        </w:rPr>
        <w:t>ризиками</w:t>
      </w:r>
      <w:proofErr w:type="spellEnd"/>
      <w:r w:rsidRPr="007F4825">
        <w:rPr>
          <w:color w:val="auto"/>
          <w:sz w:val="28"/>
          <w:szCs w:val="28"/>
        </w:rPr>
        <w:t xml:space="preserve"> та процедурами;</w:t>
      </w:r>
    </w:p>
    <w:p w14:paraId="56832479" w14:textId="77777777" w:rsidR="007F4825" w:rsidRPr="007F4825" w:rsidRDefault="007F4825" w:rsidP="006B1A1D">
      <w:pPr>
        <w:numPr>
          <w:ilvl w:val="0"/>
          <w:numId w:val="95"/>
        </w:numPr>
        <w:spacing w:before="100" w:beforeAutospacing="1" w:after="100" w:afterAutospacing="1" w:line="240" w:lineRule="auto"/>
        <w:rPr>
          <w:color w:val="auto"/>
          <w:sz w:val="28"/>
          <w:szCs w:val="28"/>
        </w:rPr>
      </w:pPr>
      <w:proofErr w:type="spellStart"/>
      <w:r w:rsidRPr="007F4825">
        <w:rPr>
          <w:color w:val="auto"/>
          <w:sz w:val="28"/>
          <w:szCs w:val="28"/>
        </w:rPr>
        <w:t>захищеними</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несанкціонованого</w:t>
      </w:r>
      <w:proofErr w:type="spellEnd"/>
      <w:r w:rsidRPr="007F4825">
        <w:rPr>
          <w:color w:val="auto"/>
          <w:sz w:val="28"/>
          <w:szCs w:val="28"/>
        </w:rPr>
        <w:t xml:space="preserve"> доступу;</w:t>
      </w:r>
    </w:p>
    <w:p w14:paraId="001B2B73" w14:textId="77777777" w:rsidR="007F4825" w:rsidRPr="007F4825" w:rsidRDefault="007F4825" w:rsidP="006B1A1D">
      <w:pPr>
        <w:numPr>
          <w:ilvl w:val="0"/>
          <w:numId w:val="95"/>
        </w:numPr>
        <w:spacing w:before="100" w:beforeAutospacing="1" w:after="100" w:afterAutospacing="1" w:line="240" w:lineRule="auto"/>
        <w:rPr>
          <w:color w:val="auto"/>
          <w:sz w:val="28"/>
          <w:szCs w:val="28"/>
        </w:rPr>
      </w:pPr>
      <w:proofErr w:type="spellStart"/>
      <w:r w:rsidRPr="007F4825">
        <w:rPr>
          <w:color w:val="auto"/>
          <w:sz w:val="28"/>
          <w:szCs w:val="28"/>
        </w:rPr>
        <w:lastRenderedPageBreak/>
        <w:t>оформленими</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політики</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фірми</w:t>
      </w:r>
      <w:proofErr w:type="spellEnd"/>
      <w:r w:rsidRPr="007F4825">
        <w:rPr>
          <w:color w:val="auto"/>
          <w:sz w:val="28"/>
          <w:szCs w:val="28"/>
        </w:rPr>
        <w:t xml:space="preserve"> та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w:t>
      </w:r>
    </w:p>
    <w:p w14:paraId="2D5E871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Документація</w:t>
      </w:r>
      <w:proofErr w:type="spellEnd"/>
      <w:r w:rsidRPr="007F4825">
        <w:rPr>
          <w:color w:val="auto"/>
          <w:sz w:val="28"/>
          <w:szCs w:val="28"/>
        </w:rPr>
        <w:t xml:space="preserve"> повинна </w:t>
      </w:r>
      <w:proofErr w:type="spellStart"/>
      <w:r w:rsidRPr="007F4825">
        <w:rPr>
          <w:color w:val="auto"/>
          <w:sz w:val="28"/>
          <w:szCs w:val="28"/>
        </w:rPr>
        <w:t>відображати</w:t>
      </w:r>
      <w:proofErr w:type="spellEnd"/>
      <w:r w:rsidRPr="007F4825">
        <w:rPr>
          <w:color w:val="auto"/>
          <w:sz w:val="28"/>
          <w:szCs w:val="28"/>
        </w:rPr>
        <w:t xml:space="preserve"> </w:t>
      </w:r>
      <w:proofErr w:type="spellStart"/>
      <w:r w:rsidRPr="007F4825">
        <w:rPr>
          <w:color w:val="auto"/>
          <w:sz w:val="28"/>
          <w:szCs w:val="28"/>
        </w:rPr>
        <w:t>фактично</w:t>
      </w:r>
      <w:proofErr w:type="spellEnd"/>
      <w:r w:rsidRPr="007F4825">
        <w:rPr>
          <w:color w:val="auto"/>
          <w:sz w:val="28"/>
          <w:szCs w:val="28"/>
        </w:rPr>
        <w:t xml:space="preserve"> </w:t>
      </w:r>
      <w:proofErr w:type="spellStart"/>
      <w:r w:rsidRPr="007F4825">
        <w:rPr>
          <w:color w:val="auto"/>
          <w:sz w:val="28"/>
          <w:szCs w:val="28"/>
        </w:rPr>
        <w:t>виконану</w:t>
      </w:r>
      <w:proofErr w:type="spellEnd"/>
      <w:r w:rsidRPr="007F4825">
        <w:rPr>
          <w:color w:val="auto"/>
          <w:sz w:val="28"/>
          <w:szCs w:val="28"/>
        </w:rPr>
        <w:t xml:space="preserve"> роботу. Не </w:t>
      </w:r>
      <w:proofErr w:type="spellStart"/>
      <w:r w:rsidRPr="007F4825">
        <w:rPr>
          <w:color w:val="auto"/>
          <w:sz w:val="28"/>
          <w:szCs w:val="28"/>
        </w:rPr>
        <w:t>можна</w:t>
      </w:r>
      <w:proofErr w:type="spellEnd"/>
      <w:r w:rsidRPr="007F4825">
        <w:rPr>
          <w:color w:val="auto"/>
          <w:sz w:val="28"/>
          <w:szCs w:val="28"/>
        </w:rPr>
        <w:t xml:space="preserve"> </w:t>
      </w:r>
      <w:proofErr w:type="spellStart"/>
      <w:r w:rsidRPr="007F4825">
        <w:rPr>
          <w:color w:val="auto"/>
          <w:sz w:val="28"/>
          <w:szCs w:val="28"/>
        </w:rPr>
        <w:t>оформлювати</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так, </w:t>
      </w:r>
      <w:proofErr w:type="spellStart"/>
      <w:r w:rsidRPr="007F4825">
        <w:rPr>
          <w:color w:val="auto"/>
          <w:sz w:val="28"/>
          <w:szCs w:val="28"/>
        </w:rPr>
        <w:t>начебто</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виконано</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насправді</w:t>
      </w:r>
      <w:proofErr w:type="spellEnd"/>
      <w:r w:rsidRPr="007F4825">
        <w:rPr>
          <w:color w:val="auto"/>
          <w:sz w:val="28"/>
          <w:szCs w:val="28"/>
        </w:rPr>
        <w:t xml:space="preserve"> </w:t>
      </w:r>
      <w:proofErr w:type="spellStart"/>
      <w:r w:rsidRPr="007F4825">
        <w:rPr>
          <w:color w:val="auto"/>
          <w:sz w:val="28"/>
          <w:szCs w:val="28"/>
        </w:rPr>
        <w:t>цього</w:t>
      </w:r>
      <w:proofErr w:type="spellEnd"/>
      <w:r w:rsidRPr="007F4825">
        <w:rPr>
          <w:color w:val="auto"/>
          <w:sz w:val="28"/>
          <w:szCs w:val="28"/>
        </w:rPr>
        <w:t xml:space="preserve"> не </w:t>
      </w:r>
      <w:proofErr w:type="spellStart"/>
      <w:r w:rsidRPr="007F4825">
        <w:rPr>
          <w:color w:val="auto"/>
          <w:sz w:val="28"/>
          <w:szCs w:val="28"/>
        </w:rPr>
        <w:t>було</w:t>
      </w:r>
      <w:proofErr w:type="spellEnd"/>
      <w:r w:rsidRPr="007F4825">
        <w:rPr>
          <w:color w:val="auto"/>
          <w:sz w:val="28"/>
          <w:szCs w:val="28"/>
        </w:rPr>
        <w:t>.</w:t>
      </w:r>
    </w:p>
    <w:p w14:paraId="1E7031B4"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9. </w:t>
      </w:r>
      <w:proofErr w:type="spellStart"/>
      <w:r w:rsidRPr="007F4825">
        <w:rPr>
          <w:b/>
          <w:bCs/>
          <w:color w:val="auto"/>
          <w:sz w:val="28"/>
          <w:szCs w:val="28"/>
        </w:rPr>
        <w:t>Типові</w:t>
      </w:r>
      <w:proofErr w:type="spellEnd"/>
      <w:r w:rsidRPr="007F4825">
        <w:rPr>
          <w:b/>
          <w:bCs/>
          <w:color w:val="auto"/>
          <w:sz w:val="28"/>
          <w:szCs w:val="28"/>
        </w:rPr>
        <w:t xml:space="preserve"> </w:t>
      </w:r>
      <w:proofErr w:type="spellStart"/>
      <w:r w:rsidRPr="007F4825">
        <w:rPr>
          <w:b/>
          <w:bCs/>
          <w:color w:val="auto"/>
          <w:sz w:val="28"/>
          <w:szCs w:val="28"/>
        </w:rPr>
        <w:t>помилки</w:t>
      </w:r>
      <w:proofErr w:type="spellEnd"/>
      <w:r w:rsidRPr="007F4825">
        <w:rPr>
          <w:b/>
          <w:bCs/>
          <w:color w:val="auto"/>
          <w:sz w:val="28"/>
          <w:szCs w:val="28"/>
        </w:rPr>
        <w:t xml:space="preserve"> </w:t>
      </w:r>
      <w:proofErr w:type="spellStart"/>
      <w:r w:rsidRPr="007F4825">
        <w:rPr>
          <w:b/>
          <w:bCs/>
          <w:color w:val="auto"/>
          <w:sz w:val="28"/>
          <w:szCs w:val="28"/>
        </w:rPr>
        <w:t>під</w:t>
      </w:r>
      <w:proofErr w:type="spellEnd"/>
      <w:r w:rsidRPr="007F4825">
        <w:rPr>
          <w:b/>
          <w:bCs/>
          <w:color w:val="auto"/>
          <w:sz w:val="28"/>
          <w:szCs w:val="28"/>
        </w:rPr>
        <w:t xml:space="preserve"> час </w:t>
      </w:r>
      <w:proofErr w:type="spellStart"/>
      <w:r w:rsidRPr="007F4825">
        <w:rPr>
          <w:b/>
          <w:bCs/>
          <w:color w:val="auto"/>
          <w:sz w:val="28"/>
          <w:szCs w:val="28"/>
        </w:rPr>
        <w:t>організації</w:t>
      </w:r>
      <w:proofErr w:type="spellEnd"/>
      <w:r w:rsidRPr="007F4825">
        <w:rPr>
          <w:b/>
          <w:bCs/>
          <w:color w:val="auto"/>
          <w:sz w:val="28"/>
          <w:szCs w:val="28"/>
        </w:rPr>
        <w:t xml:space="preserve"> та </w:t>
      </w:r>
      <w:proofErr w:type="spellStart"/>
      <w:r w:rsidRPr="007F4825">
        <w:rPr>
          <w:b/>
          <w:bCs/>
          <w:color w:val="auto"/>
          <w:sz w:val="28"/>
          <w:szCs w:val="28"/>
        </w:rPr>
        <w:t>планування</w:t>
      </w:r>
      <w:proofErr w:type="spellEnd"/>
      <w:r w:rsidRPr="007F4825">
        <w:rPr>
          <w:b/>
          <w:bCs/>
          <w:color w:val="auto"/>
          <w:sz w:val="28"/>
          <w:szCs w:val="28"/>
        </w:rPr>
        <w:t xml:space="preserve"> аудиту</w:t>
      </w:r>
    </w:p>
    <w:p w14:paraId="512F93C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До </w:t>
      </w:r>
      <w:proofErr w:type="spellStart"/>
      <w:r w:rsidRPr="007F4825">
        <w:rPr>
          <w:color w:val="auto"/>
          <w:sz w:val="28"/>
          <w:szCs w:val="28"/>
        </w:rPr>
        <w:t>найпоширеніших</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належать:</w:t>
      </w:r>
    </w:p>
    <w:p w14:paraId="29459E93"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1. </w:t>
      </w:r>
      <w:proofErr w:type="spellStart"/>
      <w:r w:rsidRPr="007F4825">
        <w:rPr>
          <w:color w:val="auto"/>
          <w:sz w:val="28"/>
          <w:szCs w:val="28"/>
        </w:rPr>
        <w:t>Недостатнє</w:t>
      </w:r>
      <w:proofErr w:type="spellEnd"/>
      <w:r w:rsidRPr="007F4825">
        <w:rPr>
          <w:color w:val="auto"/>
          <w:sz w:val="28"/>
          <w:szCs w:val="28"/>
        </w:rPr>
        <w:t xml:space="preserve"> </w:t>
      </w:r>
      <w:proofErr w:type="spellStart"/>
      <w:r w:rsidRPr="007F4825">
        <w:rPr>
          <w:color w:val="auto"/>
          <w:sz w:val="28"/>
          <w:szCs w:val="28"/>
        </w:rPr>
        <w:t>ознайомлення</w:t>
      </w:r>
      <w:proofErr w:type="spellEnd"/>
      <w:r w:rsidRPr="007F4825">
        <w:rPr>
          <w:color w:val="auto"/>
          <w:sz w:val="28"/>
          <w:szCs w:val="28"/>
        </w:rPr>
        <w:t xml:space="preserve"> з </w:t>
      </w:r>
      <w:proofErr w:type="spellStart"/>
      <w:r w:rsidRPr="007F4825">
        <w:rPr>
          <w:color w:val="auto"/>
          <w:sz w:val="28"/>
          <w:szCs w:val="28"/>
        </w:rPr>
        <w:t>діяльністю</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Аудитор </w:t>
      </w:r>
      <w:proofErr w:type="spellStart"/>
      <w:r w:rsidRPr="007F4825">
        <w:rPr>
          <w:color w:val="auto"/>
          <w:sz w:val="28"/>
          <w:szCs w:val="28"/>
        </w:rPr>
        <w:t>може</w:t>
      </w:r>
      <w:proofErr w:type="spellEnd"/>
      <w:r w:rsidRPr="007F4825">
        <w:rPr>
          <w:color w:val="auto"/>
          <w:sz w:val="28"/>
          <w:szCs w:val="28"/>
        </w:rPr>
        <w:t xml:space="preserve"> не </w:t>
      </w:r>
      <w:proofErr w:type="spellStart"/>
      <w:r w:rsidRPr="007F4825">
        <w:rPr>
          <w:color w:val="auto"/>
          <w:sz w:val="28"/>
          <w:szCs w:val="28"/>
        </w:rPr>
        <w:t>помітити</w:t>
      </w:r>
      <w:proofErr w:type="spellEnd"/>
      <w:r w:rsidRPr="007F4825">
        <w:rPr>
          <w:color w:val="auto"/>
          <w:sz w:val="28"/>
          <w:szCs w:val="28"/>
        </w:rPr>
        <w:t xml:space="preserve"> </w:t>
      </w:r>
      <w:proofErr w:type="spellStart"/>
      <w:r w:rsidRPr="007F4825">
        <w:rPr>
          <w:color w:val="auto"/>
          <w:sz w:val="28"/>
          <w:szCs w:val="28"/>
        </w:rPr>
        <w:t>галузеві</w:t>
      </w:r>
      <w:proofErr w:type="spellEnd"/>
      <w:r w:rsidRPr="007F4825">
        <w:rPr>
          <w:color w:val="auto"/>
          <w:sz w:val="28"/>
          <w:szCs w:val="28"/>
        </w:rPr>
        <w:t xml:space="preserve"> </w:t>
      </w:r>
      <w:proofErr w:type="spellStart"/>
      <w:r w:rsidRPr="007F4825">
        <w:rPr>
          <w:color w:val="auto"/>
          <w:sz w:val="28"/>
          <w:szCs w:val="28"/>
        </w:rPr>
        <w:t>особливості</w:t>
      </w:r>
      <w:proofErr w:type="spellEnd"/>
      <w:r w:rsidRPr="007F4825">
        <w:rPr>
          <w:color w:val="auto"/>
          <w:sz w:val="28"/>
          <w:szCs w:val="28"/>
        </w:rPr>
        <w:t xml:space="preserve">, </w:t>
      </w:r>
      <w:proofErr w:type="spellStart"/>
      <w:r w:rsidRPr="007F4825">
        <w:rPr>
          <w:color w:val="auto"/>
          <w:sz w:val="28"/>
          <w:szCs w:val="28"/>
        </w:rPr>
        <w:t>складні</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значні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w:t>
      </w:r>
    </w:p>
    <w:p w14:paraId="6EE14058"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2. </w:t>
      </w:r>
      <w:proofErr w:type="spellStart"/>
      <w:r w:rsidRPr="007F4825">
        <w:rPr>
          <w:color w:val="auto"/>
          <w:sz w:val="28"/>
          <w:szCs w:val="28"/>
        </w:rPr>
        <w:t>Формальний</w:t>
      </w:r>
      <w:proofErr w:type="spellEnd"/>
      <w:r w:rsidRPr="007F4825">
        <w:rPr>
          <w:color w:val="auto"/>
          <w:sz w:val="28"/>
          <w:szCs w:val="28"/>
        </w:rPr>
        <w:t xml:space="preserve"> </w:t>
      </w:r>
      <w:proofErr w:type="spellStart"/>
      <w:r w:rsidRPr="007F4825">
        <w:rPr>
          <w:color w:val="auto"/>
          <w:sz w:val="28"/>
          <w:szCs w:val="28"/>
        </w:rPr>
        <w:t>підхід</w:t>
      </w:r>
      <w:proofErr w:type="spellEnd"/>
      <w:r w:rsidRPr="007F4825">
        <w:rPr>
          <w:color w:val="auto"/>
          <w:sz w:val="28"/>
          <w:szCs w:val="28"/>
        </w:rPr>
        <w:t xml:space="preserve"> до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визначено</w:t>
      </w:r>
      <w:proofErr w:type="spellEnd"/>
      <w:r w:rsidRPr="007F4825">
        <w:rPr>
          <w:color w:val="auto"/>
          <w:sz w:val="28"/>
          <w:szCs w:val="28"/>
        </w:rPr>
        <w:t xml:space="preserve"> без </w:t>
      </w:r>
      <w:proofErr w:type="spellStart"/>
      <w:r w:rsidRPr="007F4825">
        <w:rPr>
          <w:color w:val="auto"/>
          <w:sz w:val="28"/>
          <w:szCs w:val="28"/>
        </w:rPr>
        <w:t>аналізу</w:t>
      </w:r>
      <w:proofErr w:type="spellEnd"/>
      <w:r w:rsidRPr="007F4825">
        <w:rPr>
          <w:color w:val="auto"/>
          <w:sz w:val="28"/>
          <w:szCs w:val="28"/>
        </w:rPr>
        <w:t xml:space="preserve"> </w:t>
      </w:r>
      <w:proofErr w:type="spellStart"/>
      <w:r w:rsidRPr="007F4825">
        <w:rPr>
          <w:color w:val="auto"/>
          <w:sz w:val="28"/>
          <w:szCs w:val="28"/>
        </w:rPr>
        <w:t>реальної</w:t>
      </w:r>
      <w:proofErr w:type="spellEnd"/>
      <w:r w:rsidRPr="007F4825">
        <w:rPr>
          <w:color w:val="auto"/>
          <w:sz w:val="28"/>
          <w:szCs w:val="28"/>
        </w:rPr>
        <w:t xml:space="preserve"> діяльності, </w:t>
      </w:r>
      <w:proofErr w:type="spellStart"/>
      <w:r w:rsidRPr="007F4825">
        <w:rPr>
          <w:color w:val="auto"/>
          <w:sz w:val="28"/>
          <w:szCs w:val="28"/>
        </w:rPr>
        <w:t>заплановані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бути </w:t>
      </w:r>
      <w:proofErr w:type="spellStart"/>
      <w:r w:rsidRPr="007F4825">
        <w:rPr>
          <w:color w:val="auto"/>
          <w:sz w:val="28"/>
          <w:szCs w:val="28"/>
        </w:rPr>
        <w:t>неефективними</w:t>
      </w:r>
      <w:proofErr w:type="spellEnd"/>
      <w:r w:rsidRPr="007F4825">
        <w:rPr>
          <w:color w:val="auto"/>
          <w:sz w:val="28"/>
          <w:szCs w:val="28"/>
        </w:rPr>
        <w:t>.</w:t>
      </w:r>
    </w:p>
    <w:p w14:paraId="526E7318"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3. </w:t>
      </w:r>
      <w:proofErr w:type="spellStart"/>
      <w:r w:rsidRPr="007F4825">
        <w:rPr>
          <w:color w:val="auto"/>
          <w:sz w:val="28"/>
          <w:szCs w:val="28"/>
        </w:rPr>
        <w:t>Неправильне</w:t>
      </w:r>
      <w:proofErr w:type="spellEnd"/>
      <w:r w:rsidRPr="007F4825">
        <w:rPr>
          <w:color w:val="auto"/>
          <w:sz w:val="28"/>
          <w:szCs w:val="28"/>
        </w:rPr>
        <w:t xml:space="preserve">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призвести</w:t>
      </w:r>
      <w:proofErr w:type="spellEnd"/>
      <w:r w:rsidRPr="007F4825">
        <w:rPr>
          <w:color w:val="auto"/>
          <w:sz w:val="28"/>
          <w:szCs w:val="28"/>
        </w:rPr>
        <w:t xml:space="preserve"> до </w:t>
      </w:r>
      <w:proofErr w:type="spellStart"/>
      <w:r w:rsidRPr="007F4825">
        <w:rPr>
          <w:color w:val="auto"/>
          <w:sz w:val="28"/>
          <w:szCs w:val="28"/>
        </w:rPr>
        <w:t>недостатньої</w:t>
      </w:r>
      <w:proofErr w:type="spellEnd"/>
      <w:r w:rsidRPr="007F4825">
        <w:rPr>
          <w:color w:val="auto"/>
          <w:sz w:val="28"/>
          <w:szCs w:val="28"/>
        </w:rPr>
        <w:t xml:space="preserve"> </w:t>
      </w:r>
      <w:proofErr w:type="spellStart"/>
      <w:r w:rsidRPr="007F4825">
        <w:rPr>
          <w:color w:val="auto"/>
          <w:sz w:val="28"/>
          <w:szCs w:val="28"/>
        </w:rPr>
        <w:t>уваги</w:t>
      </w:r>
      <w:proofErr w:type="spellEnd"/>
      <w:r w:rsidRPr="007F4825">
        <w:rPr>
          <w:color w:val="auto"/>
          <w:sz w:val="28"/>
          <w:szCs w:val="28"/>
        </w:rPr>
        <w:t xml:space="preserve"> до </w:t>
      </w:r>
      <w:proofErr w:type="spellStart"/>
      <w:r w:rsidRPr="007F4825">
        <w:rPr>
          <w:color w:val="auto"/>
          <w:sz w:val="28"/>
          <w:szCs w:val="28"/>
        </w:rPr>
        <w:t>важливих</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нераціонального</w:t>
      </w:r>
      <w:proofErr w:type="spellEnd"/>
      <w:r w:rsidRPr="007F4825">
        <w:rPr>
          <w:color w:val="auto"/>
          <w:sz w:val="28"/>
          <w:szCs w:val="28"/>
        </w:rPr>
        <w:t xml:space="preserve"> </w:t>
      </w:r>
      <w:proofErr w:type="spellStart"/>
      <w:r w:rsidRPr="007F4825">
        <w:rPr>
          <w:color w:val="auto"/>
          <w:sz w:val="28"/>
          <w:szCs w:val="28"/>
        </w:rPr>
        <w:t>витрачання</w:t>
      </w:r>
      <w:proofErr w:type="spellEnd"/>
      <w:r w:rsidRPr="007F4825">
        <w:rPr>
          <w:color w:val="auto"/>
          <w:sz w:val="28"/>
          <w:szCs w:val="28"/>
        </w:rPr>
        <w:t xml:space="preserve"> </w:t>
      </w:r>
      <w:proofErr w:type="spellStart"/>
      <w:r w:rsidRPr="007F4825">
        <w:rPr>
          <w:color w:val="auto"/>
          <w:sz w:val="28"/>
          <w:szCs w:val="28"/>
        </w:rPr>
        <w:t>ресурсів</w:t>
      </w:r>
      <w:proofErr w:type="spellEnd"/>
      <w:r w:rsidRPr="007F4825">
        <w:rPr>
          <w:color w:val="auto"/>
          <w:sz w:val="28"/>
          <w:szCs w:val="28"/>
        </w:rPr>
        <w:t>.</w:t>
      </w:r>
    </w:p>
    <w:p w14:paraId="724234C2"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4. </w:t>
      </w:r>
      <w:proofErr w:type="spellStart"/>
      <w:r w:rsidRPr="007F4825">
        <w:rPr>
          <w:color w:val="auto"/>
          <w:sz w:val="28"/>
          <w:szCs w:val="28"/>
        </w:rPr>
        <w:t>Недостатнє</w:t>
      </w:r>
      <w:proofErr w:type="spellEnd"/>
      <w:r w:rsidRPr="007F4825">
        <w:rPr>
          <w:color w:val="auto"/>
          <w:sz w:val="28"/>
          <w:szCs w:val="28"/>
        </w:rPr>
        <w:t xml:space="preserve"> </w:t>
      </w:r>
      <w:proofErr w:type="spellStart"/>
      <w:r w:rsidRPr="007F4825">
        <w:rPr>
          <w:color w:val="auto"/>
          <w:sz w:val="28"/>
          <w:szCs w:val="28"/>
        </w:rPr>
        <w:t>планування</w:t>
      </w:r>
      <w:proofErr w:type="spellEnd"/>
      <w:r w:rsidRPr="007F4825">
        <w:rPr>
          <w:color w:val="auto"/>
          <w:sz w:val="28"/>
          <w:szCs w:val="28"/>
        </w:rPr>
        <w:t xml:space="preserve"> часу. Через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виникнути</w:t>
      </w:r>
      <w:proofErr w:type="spellEnd"/>
      <w:r w:rsidRPr="007F4825">
        <w:rPr>
          <w:color w:val="auto"/>
          <w:sz w:val="28"/>
          <w:szCs w:val="28"/>
        </w:rPr>
        <w:t xml:space="preserve"> </w:t>
      </w:r>
      <w:proofErr w:type="spellStart"/>
      <w:r w:rsidRPr="007F4825">
        <w:rPr>
          <w:color w:val="auto"/>
          <w:sz w:val="28"/>
          <w:szCs w:val="28"/>
        </w:rPr>
        <w:t>затримки</w:t>
      </w:r>
      <w:proofErr w:type="spellEnd"/>
      <w:r w:rsidRPr="007F4825">
        <w:rPr>
          <w:color w:val="auto"/>
          <w:sz w:val="28"/>
          <w:szCs w:val="28"/>
        </w:rPr>
        <w:t xml:space="preserve">, </w:t>
      </w:r>
      <w:proofErr w:type="spellStart"/>
      <w:r w:rsidRPr="007F4825">
        <w:rPr>
          <w:color w:val="auto"/>
          <w:sz w:val="28"/>
          <w:szCs w:val="28"/>
        </w:rPr>
        <w:t>неповне</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процедур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недостатній</w:t>
      </w:r>
      <w:proofErr w:type="spellEnd"/>
      <w:r w:rsidRPr="007F4825">
        <w:rPr>
          <w:color w:val="auto"/>
          <w:sz w:val="28"/>
          <w:szCs w:val="28"/>
        </w:rPr>
        <w:t xml:space="preserve"> </w:t>
      </w:r>
      <w:proofErr w:type="spellStart"/>
      <w:r w:rsidRPr="007F4825">
        <w:rPr>
          <w:color w:val="auto"/>
          <w:sz w:val="28"/>
          <w:szCs w:val="28"/>
        </w:rPr>
        <w:t>нагляд</w:t>
      </w:r>
      <w:proofErr w:type="spellEnd"/>
      <w:r w:rsidRPr="007F4825">
        <w:rPr>
          <w:color w:val="auto"/>
          <w:sz w:val="28"/>
          <w:szCs w:val="28"/>
        </w:rPr>
        <w:t xml:space="preserve"> за </w:t>
      </w:r>
      <w:proofErr w:type="spellStart"/>
      <w:r w:rsidRPr="007F4825">
        <w:rPr>
          <w:color w:val="auto"/>
          <w:sz w:val="28"/>
          <w:szCs w:val="28"/>
        </w:rPr>
        <w:t>роботою</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w:t>
      </w:r>
    </w:p>
    <w:p w14:paraId="70EEFCE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5. </w:t>
      </w:r>
      <w:proofErr w:type="spellStart"/>
      <w:r w:rsidRPr="007F4825">
        <w:rPr>
          <w:color w:val="auto"/>
          <w:sz w:val="28"/>
          <w:szCs w:val="28"/>
        </w:rPr>
        <w:t>Відсутність</w:t>
      </w:r>
      <w:proofErr w:type="spellEnd"/>
      <w:r w:rsidRPr="007F4825">
        <w:rPr>
          <w:color w:val="auto"/>
          <w:sz w:val="28"/>
          <w:szCs w:val="28"/>
        </w:rPr>
        <w:t xml:space="preserve"> </w:t>
      </w:r>
      <w:proofErr w:type="spellStart"/>
      <w:r w:rsidRPr="007F4825">
        <w:rPr>
          <w:color w:val="auto"/>
          <w:sz w:val="28"/>
          <w:szCs w:val="28"/>
        </w:rPr>
        <w:t>чіткого</w:t>
      </w:r>
      <w:proofErr w:type="spellEnd"/>
      <w:r w:rsidRPr="007F4825">
        <w:rPr>
          <w:color w:val="auto"/>
          <w:sz w:val="28"/>
          <w:szCs w:val="28"/>
        </w:rPr>
        <w:t xml:space="preserve"> </w:t>
      </w:r>
      <w:proofErr w:type="spellStart"/>
      <w:r w:rsidRPr="007F4825">
        <w:rPr>
          <w:color w:val="auto"/>
          <w:sz w:val="28"/>
          <w:szCs w:val="28"/>
        </w:rPr>
        <w:t>розподілу</w:t>
      </w:r>
      <w:proofErr w:type="spellEnd"/>
      <w:r w:rsidRPr="007F4825">
        <w:rPr>
          <w:color w:val="auto"/>
          <w:sz w:val="28"/>
          <w:szCs w:val="28"/>
        </w:rPr>
        <w:t xml:space="preserve"> </w:t>
      </w:r>
      <w:proofErr w:type="spellStart"/>
      <w:r w:rsidRPr="007F4825">
        <w:rPr>
          <w:color w:val="auto"/>
          <w:sz w:val="28"/>
          <w:szCs w:val="28"/>
        </w:rPr>
        <w:t>обов'язків</w:t>
      </w:r>
      <w:proofErr w:type="spellEnd"/>
      <w:r w:rsidRPr="007F4825">
        <w:rPr>
          <w:color w:val="auto"/>
          <w:sz w:val="28"/>
          <w:szCs w:val="28"/>
        </w:rPr>
        <w:t xml:space="preserve">. </w:t>
      </w:r>
      <w:proofErr w:type="spellStart"/>
      <w:r w:rsidRPr="007F4825">
        <w:rPr>
          <w:color w:val="auto"/>
          <w:sz w:val="28"/>
          <w:szCs w:val="28"/>
        </w:rPr>
        <w:t>Можливі</w:t>
      </w:r>
      <w:proofErr w:type="spellEnd"/>
      <w:r w:rsidRPr="007F4825">
        <w:rPr>
          <w:color w:val="auto"/>
          <w:sz w:val="28"/>
          <w:szCs w:val="28"/>
        </w:rPr>
        <w:t xml:space="preserve"> </w:t>
      </w:r>
      <w:proofErr w:type="spellStart"/>
      <w:r w:rsidRPr="007F4825">
        <w:rPr>
          <w:color w:val="auto"/>
          <w:sz w:val="28"/>
          <w:szCs w:val="28"/>
        </w:rPr>
        <w:t>дублювання</w:t>
      </w:r>
      <w:proofErr w:type="spellEnd"/>
      <w:r w:rsidRPr="007F4825">
        <w:rPr>
          <w:color w:val="auto"/>
          <w:sz w:val="28"/>
          <w:szCs w:val="28"/>
        </w:rPr>
        <w:t xml:space="preserve"> </w:t>
      </w:r>
      <w:proofErr w:type="spellStart"/>
      <w:r w:rsidRPr="007F4825">
        <w:rPr>
          <w:color w:val="auto"/>
          <w:sz w:val="28"/>
          <w:szCs w:val="28"/>
        </w:rPr>
        <w:t>робіт</w:t>
      </w:r>
      <w:proofErr w:type="spellEnd"/>
      <w:r w:rsidRPr="007F4825">
        <w:rPr>
          <w:color w:val="auto"/>
          <w:sz w:val="28"/>
          <w:szCs w:val="28"/>
        </w:rPr>
        <w:t xml:space="preserve"> і пропуск </w:t>
      </w:r>
      <w:proofErr w:type="spellStart"/>
      <w:r w:rsidRPr="007F4825">
        <w:rPr>
          <w:color w:val="auto"/>
          <w:sz w:val="28"/>
          <w:szCs w:val="28"/>
        </w:rPr>
        <w:t>важливих</w:t>
      </w:r>
      <w:proofErr w:type="spellEnd"/>
      <w:r w:rsidRPr="007F4825">
        <w:rPr>
          <w:color w:val="auto"/>
          <w:sz w:val="28"/>
          <w:szCs w:val="28"/>
        </w:rPr>
        <w:t xml:space="preserve"> </w:t>
      </w:r>
      <w:proofErr w:type="spellStart"/>
      <w:r w:rsidRPr="007F4825">
        <w:rPr>
          <w:color w:val="auto"/>
          <w:sz w:val="28"/>
          <w:szCs w:val="28"/>
        </w:rPr>
        <w:t>ділянок</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1B68D84D"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6. </w:t>
      </w:r>
      <w:proofErr w:type="spellStart"/>
      <w:r w:rsidRPr="007F4825">
        <w:rPr>
          <w:color w:val="auto"/>
          <w:sz w:val="28"/>
          <w:szCs w:val="28"/>
        </w:rPr>
        <w:t>Неналежне</w:t>
      </w:r>
      <w:proofErr w:type="spellEnd"/>
      <w:r w:rsidRPr="007F4825">
        <w:rPr>
          <w:color w:val="auto"/>
          <w:sz w:val="28"/>
          <w:szCs w:val="28"/>
        </w:rPr>
        <w:t xml:space="preserve"> </w:t>
      </w:r>
      <w:proofErr w:type="spellStart"/>
      <w:r w:rsidRPr="007F4825">
        <w:rPr>
          <w:color w:val="auto"/>
          <w:sz w:val="28"/>
          <w:szCs w:val="28"/>
        </w:rPr>
        <w:t>документування</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не </w:t>
      </w:r>
      <w:proofErr w:type="spellStart"/>
      <w:r w:rsidRPr="007F4825">
        <w:rPr>
          <w:color w:val="auto"/>
          <w:sz w:val="28"/>
          <w:szCs w:val="28"/>
        </w:rPr>
        <w:t>зафіксовано</w:t>
      </w:r>
      <w:proofErr w:type="spellEnd"/>
      <w:r w:rsidRPr="007F4825">
        <w:rPr>
          <w:color w:val="auto"/>
          <w:sz w:val="28"/>
          <w:szCs w:val="28"/>
        </w:rPr>
        <w:t xml:space="preserve"> </w:t>
      </w:r>
      <w:proofErr w:type="spellStart"/>
      <w:r w:rsidRPr="007F4825">
        <w:rPr>
          <w:color w:val="auto"/>
          <w:sz w:val="28"/>
          <w:szCs w:val="28"/>
        </w:rPr>
        <w:t>виконані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та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важко</w:t>
      </w:r>
      <w:proofErr w:type="spellEnd"/>
      <w:r w:rsidRPr="007F4825">
        <w:rPr>
          <w:color w:val="auto"/>
          <w:sz w:val="28"/>
          <w:szCs w:val="28"/>
        </w:rPr>
        <w:t xml:space="preserve"> </w:t>
      </w:r>
      <w:proofErr w:type="spellStart"/>
      <w:r w:rsidRPr="007F4825">
        <w:rPr>
          <w:color w:val="auto"/>
          <w:sz w:val="28"/>
          <w:szCs w:val="28"/>
        </w:rPr>
        <w:t>підтвердити</w:t>
      </w:r>
      <w:proofErr w:type="spellEnd"/>
      <w:r w:rsidRPr="007F4825">
        <w:rPr>
          <w:color w:val="auto"/>
          <w:sz w:val="28"/>
          <w:szCs w:val="28"/>
        </w:rPr>
        <w:t xml:space="preserve"> </w:t>
      </w:r>
      <w:proofErr w:type="spellStart"/>
      <w:r w:rsidRPr="007F4825">
        <w:rPr>
          <w:color w:val="auto"/>
          <w:sz w:val="28"/>
          <w:szCs w:val="28"/>
        </w:rPr>
        <w:t>обґрунтованість</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висновків</w:t>
      </w:r>
      <w:proofErr w:type="spellEnd"/>
      <w:r w:rsidRPr="007F4825">
        <w:rPr>
          <w:color w:val="auto"/>
          <w:sz w:val="28"/>
          <w:szCs w:val="28"/>
        </w:rPr>
        <w:t>.</w:t>
      </w:r>
    </w:p>
    <w:p w14:paraId="203EC63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7. </w:t>
      </w:r>
      <w:proofErr w:type="spellStart"/>
      <w:r w:rsidRPr="007F4825">
        <w:rPr>
          <w:color w:val="auto"/>
          <w:sz w:val="28"/>
          <w:szCs w:val="28"/>
        </w:rPr>
        <w:t>Незмінний</w:t>
      </w:r>
      <w:proofErr w:type="spellEnd"/>
      <w:r w:rsidRPr="007F4825">
        <w:rPr>
          <w:color w:val="auto"/>
          <w:sz w:val="28"/>
          <w:szCs w:val="28"/>
        </w:rPr>
        <w:t xml:space="preserve"> план </w:t>
      </w:r>
      <w:proofErr w:type="spellStart"/>
      <w:r w:rsidRPr="007F4825">
        <w:rPr>
          <w:color w:val="auto"/>
          <w:sz w:val="28"/>
          <w:szCs w:val="28"/>
        </w:rPr>
        <w:t>протягом</w:t>
      </w:r>
      <w:proofErr w:type="spellEnd"/>
      <w:r w:rsidRPr="007F4825">
        <w:rPr>
          <w:color w:val="auto"/>
          <w:sz w:val="28"/>
          <w:szCs w:val="28"/>
        </w:rPr>
        <w:t xml:space="preserve"> </w:t>
      </w:r>
      <w:proofErr w:type="spellStart"/>
      <w:r w:rsidRPr="007F4825">
        <w:rPr>
          <w:color w:val="auto"/>
          <w:sz w:val="28"/>
          <w:szCs w:val="28"/>
        </w:rPr>
        <w:t>усього</w:t>
      </w:r>
      <w:proofErr w:type="spellEnd"/>
      <w:r w:rsidRPr="007F4825">
        <w:rPr>
          <w:color w:val="auto"/>
          <w:sz w:val="28"/>
          <w:szCs w:val="28"/>
        </w:rPr>
        <w:t xml:space="preserve"> аудиту.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з'являються</w:t>
      </w:r>
      <w:proofErr w:type="spellEnd"/>
      <w:r w:rsidRPr="007F4825">
        <w:rPr>
          <w:color w:val="auto"/>
          <w:sz w:val="28"/>
          <w:szCs w:val="28"/>
        </w:rPr>
        <w:t xml:space="preserve"> </w:t>
      </w:r>
      <w:proofErr w:type="spellStart"/>
      <w:r w:rsidRPr="007F4825">
        <w:rPr>
          <w:color w:val="auto"/>
          <w:sz w:val="28"/>
          <w:szCs w:val="28"/>
        </w:rPr>
        <w:t>нові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а план не </w:t>
      </w:r>
      <w:proofErr w:type="spellStart"/>
      <w:r w:rsidRPr="007F4825">
        <w:rPr>
          <w:color w:val="auto"/>
          <w:sz w:val="28"/>
          <w:szCs w:val="28"/>
        </w:rPr>
        <w:t>переглядається</w:t>
      </w:r>
      <w:proofErr w:type="spellEnd"/>
      <w:r w:rsidRPr="007F4825">
        <w:rPr>
          <w:color w:val="auto"/>
          <w:sz w:val="28"/>
          <w:szCs w:val="28"/>
        </w:rPr>
        <w:t xml:space="preserve">, аудит </w:t>
      </w:r>
      <w:proofErr w:type="spellStart"/>
      <w:r w:rsidRPr="007F4825">
        <w:rPr>
          <w:color w:val="auto"/>
          <w:sz w:val="28"/>
          <w:szCs w:val="28"/>
        </w:rPr>
        <w:t>може</w:t>
      </w:r>
      <w:proofErr w:type="spellEnd"/>
      <w:r w:rsidRPr="007F4825">
        <w:rPr>
          <w:color w:val="auto"/>
          <w:sz w:val="28"/>
          <w:szCs w:val="28"/>
        </w:rPr>
        <w:t xml:space="preserve"> не </w:t>
      </w:r>
      <w:proofErr w:type="spellStart"/>
      <w:r w:rsidRPr="007F4825">
        <w:rPr>
          <w:color w:val="auto"/>
          <w:sz w:val="28"/>
          <w:szCs w:val="28"/>
        </w:rPr>
        <w:t>забезпечити</w:t>
      </w:r>
      <w:proofErr w:type="spellEnd"/>
      <w:r w:rsidRPr="007F4825">
        <w:rPr>
          <w:color w:val="auto"/>
          <w:sz w:val="28"/>
          <w:szCs w:val="28"/>
        </w:rPr>
        <w:t xml:space="preserve"> </w:t>
      </w:r>
      <w:proofErr w:type="spellStart"/>
      <w:r w:rsidRPr="007F4825">
        <w:rPr>
          <w:color w:val="auto"/>
          <w:sz w:val="28"/>
          <w:szCs w:val="28"/>
        </w:rPr>
        <w:t>належного</w:t>
      </w:r>
      <w:proofErr w:type="spellEnd"/>
      <w:r w:rsidRPr="007F4825">
        <w:rPr>
          <w:color w:val="auto"/>
          <w:sz w:val="28"/>
          <w:szCs w:val="28"/>
        </w:rPr>
        <w:t xml:space="preserve"> </w:t>
      </w:r>
      <w:proofErr w:type="spellStart"/>
      <w:r w:rsidRPr="007F4825">
        <w:rPr>
          <w:color w:val="auto"/>
          <w:sz w:val="28"/>
          <w:szCs w:val="28"/>
        </w:rPr>
        <w:t>реагування</w:t>
      </w:r>
      <w:proofErr w:type="spellEnd"/>
      <w:r w:rsidRPr="007F4825">
        <w:rPr>
          <w:color w:val="auto"/>
          <w:sz w:val="28"/>
          <w:szCs w:val="28"/>
        </w:rPr>
        <w:t>.</w:t>
      </w:r>
    </w:p>
    <w:p w14:paraId="2347B17B"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8. </w:t>
      </w:r>
      <w:proofErr w:type="spellStart"/>
      <w:r w:rsidRPr="007F4825">
        <w:rPr>
          <w:color w:val="auto"/>
          <w:sz w:val="28"/>
          <w:szCs w:val="28"/>
        </w:rPr>
        <w:t>Надмірна</w:t>
      </w:r>
      <w:proofErr w:type="spellEnd"/>
      <w:r w:rsidRPr="007F4825">
        <w:rPr>
          <w:color w:val="auto"/>
          <w:sz w:val="28"/>
          <w:szCs w:val="28"/>
        </w:rPr>
        <w:t xml:space="preserve"> </w:t>
      </w:r>
      <w:proofErr w:type="spellStart"/>
      <w:r w:rsidRPr="007F4825">
        <w:rPr>
          <w:color w:val="auto"/>
          <w:sz w:val="28"/>
          <w:szCs w:val="28"/>
        </w:rPr>
        <w:t>довіра</w:t>
      </w:r>
      <w:proofErr w:type="spellEnd"/>
      <w:r w:rsidRPr="007F4825">
        <w:rPr>
          <w:color w:val="auto"/>
          <w:sz w:val="28"/>
          <w:szCs w:val="28"/>
        </w:rPr>
        <w:t xml:space="preserve"> до </w:t>
      </w:r>
      <w:proofErr w:type="spellStart"/>
      <w:r w:rsidRPr="007F4825">
        <w:rPr>
          <w:color w:val="auto"/>
          <w:sz w:val="28"/>
          <w:szCs w:val="28"/>
        </w:rPr>
        <w:t>пояснень</w:t>
      </w:r>
      <w:proofErr w:type="spellEnd"/>
      <w:r w:rsidRPr="007F4825">
        <w:rPr>
          <w:color w:val="auto"/>
          <w:sz w:val="28"/>
          <w:szCs w:val="28"/>
        </w:rPr>
        <w:t xml:space="preserve"> </w:t>
      </w:r>
      <w:proofErr w:type="spellStart"/>
      <w:r w:rsidRPr="007F4825">
        <w:rPr>
          <w:color w:val="auto"/>
          <w:sz w:val="28"/>
          <w:szCs w:val="28"/>
        </w:rPr>
        <w:t>керівництва</w:t>
      </w:r>
      <w:proofErr w:type="spellEnd"/>
      <w:r w:rsidRPr="007F4825">
        <w:rPr>
          <w:color w:val="auto"/>
          <w:sz w:val="28"/>
          <w:szCs w:val="28"/>
        </w:rPr>
        <w:t xml:space="preserve">. </w:t>
      </w:r>
      <w:proofErr w:type="spellStart"/>
      <w:r w:rsidRPr="007F4825">
        <w:rPr>
          <w:color w:val="auto"/>
          <w:sz w:val="28"/>
          <w:szCs w:val="28"/>
        </w:rPr>
        <w:t>Пояснення</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w:t>
      </w:r>
      <w:proofErr w:type="spellStart"/>
      <w:r w:rsidRPr="007F4825">
        <w:rPr>
          <w:color w:val="auto"/>
          <w:sz w:val="28"/>
          <w:szCs w:val="28"/>
        </w:rPr>
        <w:t>перевіряти</w:t>
      </w:r>
      <w:proofErr w:type="spellEnd"/>
      <w:r w:rsidRPr="007F4825">
        <w:rPr>
          <w:color w:val="auto"/>
          <w:sz w:val="28"/>
          <w:szCs w:val="28"/>
        </w:rPr>
        <w:t xml:space="preserve"> та, за </w:t>
      </w:r>
      <w:proofErr w:type="spellStart"/>
      <w:r w:rsidRPr="007F4825">
        <w:rPr>
          <w:color w:val="auto"/>
          <w:sz w:val="28"/>
          <w:szCs w:val="28"/>
        </w:rPr>
        <w:t>необхідності</w:t>
      </w:r>
      <w:proofErr w:type="spellEnd"/>
      <w:r w:rsidRPr="007F4825">
        <w:rPr>
          <w:color w:val="auto"/>
          <w:sz w:val="28"/>
          <w:szCs w:val="28"/>
        </w:rPr>
        <w:t xml:space="preserve">, </w:t>
      </w:r>
      <w:proofErr w:type="spellStart"/>
      <w:r w:rsidRPr="007F4825">
        <w:rPr>
          <w:color w:val="auto"/>
          <w:sz w:val="28"/>
          <w:szCs w:val="28"/>
        </w:rPr>
        <w:t>підтверджувати</w:t>
      </w:r>
      <w:proofErr w:type="spellEnd"/>
      <w:r w:rsidRPr="007F4825">
        <w:rPr>
          <w:color w:val="auto"/>
          <w:sz w:val="28"/>
          <w:szCs w:val="28"/>
        </w:rPr>
        <w:t xml:space="preserve"> </w:t>
      </w:r>
      <w:proofErr w:type="spellStart"/>
      <w:r w:rsidRPr="007F4825">
        <w:rPr>
          <w:color w:val="auto"/>
          <w:sz w:val="28"/>
          <w:szCs w:val="28"/>
        </w:rPr>
        <w:t>іншими</w:t>
      </w:r>
      <w:proofErr w:type="spellEnd"/>
      <w:r w:rsidRPr="007F4825">
        <w:rPr>
          <w:color w:val="auto"/>
          <w:sz w:val="28"/>
          <w:szCs w:val="28"/>
        </w:rPr>
        <w:t xml:space="preserve"> </w:t>
      </w:r>
      <w:proofErr w:type="spellStart"/>
      <w:r w:rsidRPr="007F4825">
        <w:rPr>
          <w:color w:val="auto"/>
          <w:sz w:val="28"/>
          <w:szCs w:val="28"/>
        </w:rPr>
        <w:t>доказами</w:t>
      </w:r>
      <w:proofErr w:type="spellEnd"/>
      <w:r w:rsidRPr="007F4825">
        <w:rPr>
          <w:color w:val="auto"/>
          <w:sz w:val="28"/>
          <w:szCs w:val="28"/>
        </w:rPr>
        <w:t>.</w:t>
      </w:r>
    </w:p>
    <w:p w14:paraId="107092A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Отже</w:t>
      </w:r>
      <w:proofErr w:type="spellEnd"/>
      <w:r w:rsidRPr="007F4825">
        <w:rPr>
          <w:color w:val="auto"/>
          <w:sz w:val="28"/>
          <w:szCs w:val="28"/>
        </w:rPr>
        <w:t xml:space="preserve">, </w:t>
      </w:r>
      <w:proofErr w:type="spellStart"/>
      <w:r w:rsidRPr="007F4825">
        <w:rPr>
          <w:color w:val="auto"/>
          <w:sz w:val="28"/>
          <w:szCs w:val="28"/>
        </w:rPr>
        <w:t>якісне</w:t>
      </w:r>
      <w:proofErr w:type="spellEnd"/>
      <w:r w:rsidRPr="007F4825">
        <w:rPr>
          <w:color w:val="auto"/>
          <w:sz w:val="28"/>
          <w:szCs w:val="28"/>
        </w:rPr>
        <w:t xml:space="preserve"> </w:t>
      </w:r>
      <w:proofErr w:type="spellStart"/>
      <w:r w:rsidRPr="007F4825">
        <w:rPr>
          <w:color w:val="auto"/>
          <w:sz w:val="28"/>
          <w:szCs w:val="28"/>
        </w:rPr>
        <w:t>планування</w:t>
      </w:r>
      <w:proofErr w:type="spellEnd"/>
      <w:r w:rsidRPr="007F4825">
        <w:rPr>
          <w:color w:val="auto"/>
          <w:sz w:val="28"/>
          <w:szCs w:val="28"/>
        </w:rPr>
        <w:t xml:space="preserve"> </w:t>
      </w:r>
      <w:proofErr w:type="spellStart"/>
      <w:r w:rsidRPr="007F4825">
        <w:rPr>
          <w:color w:val="auto"/>
          <w:sz w:val="28"/>
          <w:szCs w:val="28"/>
        </w:rPr>
        <w:t>передбачає</w:t>
      </w:r>
      <w:proofErr w:type="spellEnd"/>
      <w:r w:rsidRPr="007F4825">
        <w:rPr>
          <w:color w:val="auto"/>
          <w:sz w:val="28"/>
          <w:szCs w:val="28"/>
        </w:rPr>
        <w:t xml:space="preserve"> не </w:t>
      </w:r>
      <w:proofErr w:type="spellStart"/>
      <w:r w:rsidRPr="007F4825">
        <w:rPr>
          <w:color w:val="auto"/>
          <w:sz w:val="28"/>
          <w:szCs w:val="28"/>
        </w:rPr>
        <w:t>лише</w:t>
      </w:r>
      <w:proofErr w:type="spellEnd"/>
      <w:r w:rsidRPr="007F4825">
        <w:rPr>
          <w:color w:val="auto"/>
          <w:sz w:val="28"/>
          <w:szCs w:val="28"/>
        </w:rPr>
        <w:t xml:space="preserve"> </w:t>
      </w:r>
      <w:proofErr w:type="spellStart"/>
      <w:r w:rsidRPr="007F4825">
        <w:rPr>
          <w:color w:val="auto"/>
          <w:sz w:val="28"/>
          <w:szCs w:val="28"/>
        </w:rPr>
        <w:t>складання</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а й </w:t>
      </w:r>
      <w:proofErr w:type="spellStart"/>
      <w:r w:rsidRPr="007F4825">
        <w:rPr>
          <w:color w:val="auto"/>
          <w:sz w:val="28"/>
          <w:szCs w:val="28"/>
        </w:rPr>
        <w:t>постійне</w:t>
      </w:r>
      <w:proofErr w:type="spellEnd"/>
      <w:r w:rsidRPr="007F4825">
        <w:rPr>
          <w:color w:val="auto"/>
          <w:sz w:val="28"/>
          <w:szCs w:val="28"/>
        </w:rPr>
        <w:t xml:space="preserve"> </w:t>
      </w:r>
      <w:proofErr w:type="spellStart"/>
      <w:r w:rsidRPr="007F4825">
        <w:rPr>
          <w:color w:val="auto"/>
          <w:sz w:val="28"/>
          <w:szCs w:val="28"/>
        </w:rPr>
        <w:t>професійне</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ситуації</w:t>
      </w:r>
      <w:proofErr w:type="spellEnd"/>
      <w:r w:rsidRPr="007F4825">
        <w:rPr>
          <w:color w:val="auto"/>
          <w:sz w:val="28"/>
          <w:szCs w:val="28"/>
        </w:rPr>
        <w:t xml:space="preserve">, </w:t>
      </w:r>
      <w:proofErr w:type="spellStart"/>
      <w:r w:rsidRPr="007F4825">
        <w:rPr>
          <w:color w:val="auto"/>
          <w:sz w:val="28"/>
          <w:szCs w:val="28"/>
        </w:rPr>
        <w:t>адаптацію</w:t>
      </w:r>
      <w:proofErr w:type="spellEnd"/>
      <w:r w:rsidRPr="007F4825">
        <w:rPr>
          <w:color w:val="auto"/>
          <w:sz w:val="28"/>
          <w:szCs w:val="28"/>
        </w:rPr>
        <w:t xml:space="preserve"> процедур та </w:t>
      </w:r>
      <w:proofErr w:type="spellStart"/>
      <w:r w:rsidRPr="007F4825">
        <w:rPr>
          <w:color w:val="auto"/>
          <w:sz w:val="28"/>
          <w:szCs w:val="28"/>
        </w:rPr>
        <w:t>належне</w:t>
      </w:r>
      <w:proofErr w:type="spellEnd"/>
      <w:r w:rsidRPr="007F4825">
        <w:rPr>
          <w:color w:val="auto"/>
          <w:sz w:val="28"/>
          <w:szCs w:val="28"/>
        </w:rPr>
        <w:t xml:space="preserve"> </w:t>
      </w:r>
      <w:proofErr w:type="spellStart"/>
      <w:r w:rsidRPr="007F4825">
        <w:rPr>
          <w:color w:val="auto"/>
          <w:sz w:val="28"/>
          <w:szCs w:val="28"/>
        </w:rPr>
        <w:t>документування</w:t>
      </w:r>
      <w:proofErr w:type="spellEnd"/>
      <w:r w:rsidRPr="007F4825">
        <w:rPr>
          <w:color w:val="auto"/>
          <w:sz w:val="28"/>
          <w:szCs w:val="28"/>
        </w:rPr>
        <w:t xml:space="preserve"> </w:t>
      </w:r>
      <w:proofErr w:type="spellStart"/>
      <w:r w:rsidRPr="007F4825">
        <w:rPr>
          <w:color w:val="auto"/>
          <w:sz w:val="28"/>
          <w:szCs w:val="28"/>
        </w:rPr>
        <w:t>рішень</w:t>
      </w:r>
      <w:proofErr w:type="spellEnd"/>
      <w:r w:rsidRPr="007F4825">
        <w:rPr>
          <w:color w:val="auto"/>
          <w:sz w:val="28"/>
          <w:szCs w:val="28"/>
        </w:rPr>
        <w:t>.</w:t>
      </w:r>
    </w:p>
    <w:p w14:paraId="49B7CC44" w14:textId="77777777" w:rsidR="007F4825" w:rsidRPr="007F4825" w:rsidRDefault="007F4825" w:rsidP="006B1A1D">
      <w:pPr>
        <w:numPr>
          <w:ilvl w:val="0"/>
          <w:numId w:val="1"/>
        </w:numPr>
        <w:spacing w:before="100" w:beforeAutospacing="1" w:after="100" w:afterAutospacing="1" w:line="240" w:lineRule="auto"/>
        <w:ind w:firstLine="0"/>
        <w:outlineLvl w:val="0"/>
        <w:rPr>
          <w:b/>
          <w:bCs/>
          <w:color w:val="auto"/>
          <w:kern w:val="36"/>
          <w:sz w:val="28"/>
          <w:szCs w:val="28"/>
        </w:rPr>
      </w:pPr>
      <w:r w:rsidRPr="007F4825">
        <w:rPr>
          <w:b/>
          <w:bCs/>
          <w:color w:val="auto"/>
          <w:kern w:val="36"/>
          <w:sz w:val="28"/>
          <w:szCs w:val="28"/>
        </w:rPr>
        <w:t xml:space="preserve">4. </w:t>
      </w:r>
      <w:proofErr w:type="spellStart"/>
      <w:r w:rsidRPr="007F4825">
        <w:rPr>
          <w:b/>
          <w:bCs/>
          <w:color w:val="auto"/>
          <w:kern w:val="36"/>
          <w:sz w:val="28"/>
          <w:szCs w:val="28"/>
        </w:rPr>
        <w:t>Висновки</w:t>
      </w:r>
      <w:proofErr w:type="spellEnd"/>
      <w:r w:rsidRPr="007F4825">
        <w:rPr>
          <w:b/>
          <w:bCs/>
          <w:color w:val="auto"/>
          <w:kern w:val="36"/>
          <w:sz w:val="28"/>
          <w:szCs w:val="28"/>
        </w:rPr>
        <w:t xml:space="preserve"> до </w:t>
      </w:r>
      <w:proofErr w:type="spellStart"/>
      <w:r w:rsidRPr="007F4825">
        <w:rPr>
          <w:b/>
          <w:bCs/>
          <w:color w:val="auto"/>
          <w:kern w:val="36"/>
          <w:sz w:val="28"/>
          <w:szCs w:val="28"/>
        </w:rPr>
        <w:t>лекції</w:t>
      </w:r>
      <w:proofErr w:type="spellEnd"/>
    </w:p>
    <w:p w14:paraId="2B24293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Організація</w:t>
      </w:r>
      <w:proofErr w:type="spellEnd"/>
      <w:r w:rsidRPr="007F4825">
        <w:rPr>
          <w:color w:val="auto"/>
          <w:sz w:val="28"/>
          <w:szCs w:val="28"/>
        </w:rPr>
        <w:t xml:space="preserve"> та </w:t>
      </w:r>
      <w:proofErr w:type="spellStart"/>
      <w:r w:rsidRPr="007F4825">
        <w:rPr>
          <w:color w:val="auto"/>
          <w:sz w:val="28"/>
          <w:szCs w:val="28"/>
        </w:rPr>
        <w:t>планування</w:t>
      </w:r>
      <w:proofErr w:type="spellEnd"/>
      <w:r w:rsidRPr="007F4825">
        <w:rPr>
          <w:color w:val="auto"/>
          <w:sz w:val="28"/>
          <w:szCs w:val="28"/>
        </w:rPr>
        <w:t xml:space="preserve"> є </w:t>
      </w:r>
      <w:proofErr w:type="spellStart"/>
      <w:r w:rsidRPr="007F4825">
        <w:rPr>
          <w:color w:val="auto"/>
          <w:sz w:val="28"/>
          <w:szCs w:val="28"/>
        </w:rPr>
        <w:t>важливими</w:t>
      </w:r>
      <w:proofErr w:type="spellEnd"/>
      <w:r w:rsidRPr="007F4825">
        <w:rPr>
          <w:color w:val="auto"/>
          <w:sz w:val="28"/>
          <w:szCs w:val="28"/>
        </w:rPr>
        <w:t xml:space="preserve"> </w:t>
      </w:r>
      <w:proofErr w:type="spellStart"/>
      <w:r w:rsidRPr="007F4825">
        <w:rPr>
          <w:color w:val="auto"/>
          <w:sz w:val="28"/>
          <w:szCs w:val="28"/>
        </w:rPr>
        <w:t>передумовами</w:t>
      </w:r>
      <w:proofErr w:type="spellEnd"/>
      <w:r w:rsidRPr="007F4825">
        <w:rPr>
          <w:color w:val="auto"/>
          <w:sz w:val="28"/>
          <w:szCs w:val="28"/>
        </w:rPr>
        <w:t xml:space="preserve"> </w:t>
      </w:r>
      <w:proofErr w:type="spellStart"/>
      <w:r w:rsidRPr="007F4825">
        <w:rPr>
          <w:color w:val="auto"/>
          <w:sz w:val="28"/>
          <w:szCs w:val="28"/>
        </w:rPr>
        <w:t>якісного</w:t>
      </w:r>
      <w:proofErr w:type="spellEnd"/>
      <w:r w:rsidRPr="007F4825">
        <w:rPr>
          <w:color w:val="auto"/>
          <w:sz w:val="28"/>
          <w:szCs w:val="28"/>
        </w:rPr>
        <w:t xml:space="preserve">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Вони </w:t>
      </w:r>
      <w:proofErr w:type="spellStart"/>
      <w:r w:rsidRPr="007F4825">
        <w:rPr>
          <w:color w:val="auto"/>
          <w:sz w:val="28"/>
          <w:szCs w:val="28"/>
        </w:rPr>
        <w:t>дають</w:t>
      </w:r>
      <w:proofErr w:type="spellEnd"/>
      <w:r w:rsidRPr="007F4825">
        <w:rPr>
          <w:color w:val="auto"/>
          <w:sz w:val="28"/>
          <w:szCs w:val="28"/>
        </w:rPr>
        <w:t xml:space="preserve"> </w:t>
      </w:r>
      <w:proofErr w:type="spellStart"/>
      <w:r w:rsidRPr="007F4825">
        <w:rPr>
          <w:color w:val="auto"/>
          <w:sz w:val="28"/>
          <w:szCs w:val="28"/>
        </w:rPr>
        <w:t>змогу</w:t>
      </w:r>
      <w:proofErr w:type="spellEnd"/>
      <w:r w:rsidRPr="007F4825">
        <w:rPr>
          <w:color w:val="auto"/>
          <w:sz w:val="28"/>
          <w:szCs w:val="28"/>
        </w:rPr>
        <w:t xml:space="preserve"> </w:t>
      </w: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напрями</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правильно </w:t>
      </w:r>
      <w:proofErr w:type="spellStart"/>
      <w:r w:rsidRPr="007F4825">
        <w:rPr>
          <w:color w:val="auto"/>
          <w:sz w:val="28"/>
          <w:szCs w:val="28"/>
        </w:rPr>
        <w:t>розподілити</w:t>
      </w:r>
      <w:proofErr w:type="spellEnd"/>
      <w:r w:rsidRPr="007F4825">
        <w:rPr>
          <w:color w:val="auto"/>
          <w:sz w:val="28"/>
          <w:szCs w:val="28"/>
        </w:rPr>
        <w:t xml:space="preserve"> </w:t>
      </w:r>
      <w:proofErr w:type="spellStart"/>
      <w:r w:rsidRPr="007F4825">
        <w:rPr>
          <w:color w:val="auto"/>
          <w:sz w:val="28"/>
          <w:szCs w:val="28"/>
        </w:rPr>
        <w:t>ресурси</w:t>
      </w:r>
      <w:proofErr w:type="spellEnd"/>
      <w:r w:rsidRPr="007F4825">
        <w:rPr>
          <w:color w:val="auto"/>
          <w:sz w:val="28"/>
          <w:szCs w:val="28"/>
        </w:rPr>
        <w:t xml:space="preserve"> та </w:t>
      </w:r>
      <w:proofErr w:type="spellStart"/>
      <w:r w:rsidRPr="007F4825">
        <w:rPr>
          <w:color w:val="auto"/>
          <w:sz w:val="28"/>
          <w:szCs w:val="28"/>
        </w:rPr>
        <w:t>забезпечити</w:t>
      </w:r>
      <w:proofErr w:type="spellEnd"/>
      <w:r w:rsidRPr="007F4825">
        <w:rPr>
          <w:color w:val="auto"/>
          <w:sz w:val="28"/>
          <w:szCs w:val="28"/>
        </w:rPr>
        <w:t xml:space="preserve"> </w:t>
      </w:r>
      <w:proofErr w:type="spellStart"/>
      <w:r w:rsidRPr="007F4825">
        <w:rPr>
          <w:color w:val="auto"/>
          <w:sz w:val="28"/>
          <w:szCs w:val="28"/>
        </w:rPr>
        <w:t>отримання</w:t>
      </w:r>
      <w:proofErr w:type="spellEnd"/>
      <w:r w:rsidRPr="007F4825">
        <w:rPr>
          <w:color w:val="auto"/>
          <w:sz w:val="28"/>
          <w:szCs w:val="28"/>
        </w:rPr>
        <w:t xml:space="preserve"> </w:t>
      </w:r>
      <w:proofErr w:type="spellStart"/>
      <w:r w:rsidRPr="007F4825">
        <w:rPr>
          <w:color w:val="auto"/>
          <w:sz w:val="28"/>
          <w:szCs w:val="28"/>
        </w:rPr>
        <w:t>достатніх</w:t>
      </w:r>
      <w:proofErr w:type="spellEnd"/>
      <w:r w:rsidRPr="007F4825">
        <w:rPr>
          <w:color w:val="auto"/>
          <w:sz w:val="28"/>
          <w:szCs w:val="28"/>
        </w:rPr>
        <w:t xml:space="preserve"> і </w:t>
      </w:r>
      <w:proofErr w:type="spellStart"/>
      <w:r w:rsidRPr="007F4825">
        <w:rPr>
          <w:color w:val="auto"/>
          <w:sz w:val="28"/>
          <w:szCs w:val="28"/>
        </w:rPr>
        <w:t>прийнятних</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254EEF8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аудитор повинен:</w:t>
      </w:r>
    </w:p>
    <w:p w14:paraId="60475313" w14:textId="77777777" w:rsidR="007F4825" w:rsidRPr="007F4825" w:rsidRDefault="007F4825" w:rsidP="006B1A1D">
      <w:pPr>
        <w:numPr>
          <w:ilvl w:val="0"/>
          <w:numId w:val="96"/>
        </w:numPr>
        <w:spacing w:before="100" w:beforeAutospacing="1" w:after="100" w:afterAutospacing="1" w:line="240" w:lineRule="auto"/>
        <w:rPr>
          <w:color w:val="auto"/>
          <w:sz w:val="28"/>
          <w:szCs w:val="28"/>
        </w:rPr>
      </w:pPr>
      <w:proofErr w:type="spellStart"/>
      <w:r w:rsidRPr="007F4825">
        <w:rPr>
          <w:color w:val="auto"/>
          <w:sz w:val="28"/>
          <w:szCs w:val="28"/>
        </w:rPr>
        <w:t>ознайомитися</w:t>
      </w:r>
      <w:proofErr w:type="spellEnd"/>
      <w:r w:rsidRPr="007F4825">
        <w:rPr>
          <w:color w:val="auto"/>
          <w:sz w:val="28"/>
          <w:szCs w:val="28"/>
        </w:rPr>
        <w:t xml:space="preserve"> з </w:t>
      </w:r>
      <w:proofErr w:type="spellStart"/>
      <w:r w:rsidRPr="007F4825">
        <w:rPr>
          <w:color w:val="auto"/>
          <w:sz w:val="28"/>
          <w:szCs w:val="28"/>
        </w:rPr>
        <w:t>діяльністю</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2B4ADB9E" w14:textId="77777777" w:rsidR="007F4825" w:rsidRPr="007F4825" w:rsidRDefault="007F4825" w:rsidP="006B1A1D">
      <w:pPr>
        <w:numPr>
          <w:ilvl w:val="0"/>
          <w:numId w:val="96"/>
        </w:numPr>
        <w:spacing w:before="100" w:beforeAutospacing="1" w:after="100" w:afterAutospacing="1" w:line="240" w:lineRule="auto"/>
        <w:rPr>
          <w:color w:val="auto"/>
          <w:sz w:val="28"/>
          <w:szCs w:val="28"/>
        </w:rPr>
      </w:pP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незалежність</w:t>
      </w:r>
      <w:proofErr w:type="spellEnd"/>
      <w:r w:rsidRPr="007F4825">
        <w:rPr>
          <w:color w:val="auto"/>
          <w:sz w:val="28"/>
          <w:szCs w:val="28"/>
        </w:rPr>
        <w:t xml:space="preserve"> і </w:t>
      </w:r>
      <w:proofErr w:type="spellStart"/>
      <w:r w:rsidRPr="007F4825">
        <w:rPr>
          <w:color w:val="auto"/>
          <w:sz w:val="28"/>
          <w:szCs w:val="28"/>
        </w:rPr>
        <w:t>можливість</w:t>
      </w:r>
      <w:proofErr w:type="spellEnd"/>
      <w:r w:rsidRPr="007F4825">
        <w:rPr>
          <w:color w:val="auto"/>
          <w:sz w:val="28"/>
          <w:szCs w:val="28"/>
        </w:rPr>
        <w:t xml:space="preserve"> </w:t>
      </w:r>
      <w:proofErr w:type="spellStart"/>
      <w:r w:rsidRPr="007F4825">
        <w:rPr>
          <w:color w:val="auto"/>
          <w:sz w:val="28"/>
          <w:szCs w:val="28"/>
        </w:rPr>
        <w:t>прийняття</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71D7FC76" w14:textId="77777777" w:rsidR="007F4825" w:rsidRPr="007F4825" w:rsidRDefault="007F4825" w:rsidP="006B1A1D">
      <w:pPr>
        <w:numPr>
          <w:ilvl w:val="0"/>
          <w:numId w:val="96"/>
        </w:numPr>
        <w:spacing w:before="100" w:beforeAutospacing="1" w:after="100" w:afterAutospacing="1" w:line="240" w:lineRule="auto"/>
        <w:rPr>
          <w:color w:val="auto"/>
          <w:sz w:val="28"/>
          <w:szCs w:val="28"/>
        </w:rPr>
      </w:pP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загальну</w:t>
      </w:r>
      <w:proofErr w:type="spellEnd"/>
      <w:r w:rsidRPr="007F4825">
        <w:rPr>
          <w:color w:val="auto"/>
          <w:sz w:val="28"/>
          <w:szCs w:val="28"/>
        </w:rPr>
        <w:t xml:space="preserve"> </w:t>
      </w:r>
      <w:proofErr w:type="spellStart"/>
      <w:r w:rsidRPr="007F4825">
        <w:rPr>
          <w:color w:val="auto"/>
          <w:sz w:val="28"/>
          <w:szCs w:val="28"/>
        </w:rPr>
        <w:t>стратегію</w:t>
      </w:r>
      <w:proofErr w:type="spellEnd"/>
      <w:r w:rsidRPr="007F4825">
        <w:rPr>
          <w:color w:val="auto"/>
          <w:sz w:val="28"/>
          <w:szCs w:val="28"/>
        </w:rPr>
        <w:t xml:space="preserve"> та </w:t>
      </w:r>
      <w:proofErr w:type="spellStart"/>
      <w:r w:rsidRPr="007F4825">
        <w:rPr>
          <w:color w:val="auto"/>
          <w:sz w:val="28"/>
          <w:szCs w:val="28"/>
        </w:rPr>
        <w:t>розробити</w:t>
      </w:r>
      <w:proofErr w:type="spellEnd"/>
      <w:r w:rsidRPr="007F4825">
        <w:rPr>
          <w:color w:val="auto"/>
          <w:sz w:val="28"/>
          <w:szCs w:val="28"/>
        </w:rPr>
        <w:t xml:space="preserve"> план аудиту;</w:t>
      </w:r>
    </w:p>
    <w:p w14:paraId="05FD2053" w14:textId="77777777" w:rsidR="007F4825" w:rsidRPr="007F4825" w:rsidRDefault="007F4825" w:rsidP="006B1A1D">
      <w:pPr>
        <w:numPr>
          <w:ilvl w:val="0"/>
          <w:numId w:val="96"/>
        </w:numPr>
        <w:spacing w:before="100" w:beforeAutospacing="1" w:after="100" w:afterAutospacing="1" w:line="240" w:lineRule="auto"/>
        <w:rPr>
          <w:color w:val="auto"/>
          <w:sz w:val="28"/>
          <w:szCs w:val="28"/>
        </w:rPr>
      </w:pPr>
      <w:proofErr w:type="spellStart"/>
      <w:r w:rsidRPr="007F4825">
        <w:rPr>
          <w:color w:val="auto"/>
          <w:sz w:val="28"/>
          <w:szCs w:val="28"/>
        </w:rPr>
        <w:t>установити</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і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w:t>
      </w:r>
    </w:p>
    <w:p w14:paraId="5ACDC187" w14:textId="77777777" w:rsidR="007F4825" w:rsidRPr="007F4825" w:rsidRDefault="007F4825" w:rsidP="006B1A1D">
      <w:pPr>
        <w:numPr>
          <w:ilvl w:val="0"/>
          <w:numId w:val="96"/>
        </w:numPr>
        <w:spacing w:before="100" w:beforeAutospacing="1" w:after="100" w:afterAutospacing="1" w:line="240" w:lineRule="auto"/>
        <w:rPr>
          <w:color w:val="auto"/>
          <w:sz w:val="28"/>
          <w:szCs w:val="28"/>
        </w:rPr>
      </w:pPr>
      <w:proofErr w:type="spellStart"/>
      <w:r w:rsidRPr="007F4825">
        <w:rPr>
          <w:color w:val="auto"/>
          <w:sz w:val="28"/>
          <w:szCs w:val="28"/>
        </w:rPr>
        <w:t>передбачити</w:t>
      </w:r>
      <w:proofErr w:type="spellEnd"/>
      <w:r w:rsidRPr="007F4825">
        <w:rPr>
          <w:color w:val="auto"/>
          <w:sz w:val="28"/>
          <w:szCs w:val="28"/>
        </w:rPr>
        <w:t xml:space="preserve"> характер, строки та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22864CC9" w14:textId="77777777" w:rsidR="007F4825" w:rsidRPr="007F4825" w:rsidRDefault="007F4825" w:rsidP="006B1A1D">
      <w:pPr>
        <w:numPr>
          <w:ilvl w:val="0"/>
          <w:numId w:val="96"/>
        </w:numPr>
        <w:spacing w:before="100" w:beforeAutospacing="1" w:after="100" w:afterAutospacing="1" w:line="240" w:lineRule="auto"/>
        <w:rPr>
          <w:color w:val="auto"/>
          <w:sz w:val="28"/>
          <w:szCs w:val="28"/>
        </w:rPr>
      </w:pPr>
      <w:proofErr w:type="spellStart"/>
      <w:r w:rsidRPr="007F4825">
        <w:rPr>
          <w:color w:val="auto"/>
          <w:sz w:val="28"/>
          <w:szCs w:val="28"/>
        </w:rPr>
        <w:t>організувати</w:t>
      </w:r>
      <w:proofErr w:type="spellEnd"/>
      <w:r w:rsidRPr="007F4825">
        <w:rPr>
          <w:color w:val="auto"/>
          <w:sz w:val="28"/>
          <w:szCs w:val="28"/>
        </w:rPr>
        <w:t xml:space="preserve"> роботу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групи</w:t>
      </w:r>
      <w:proofErr w:type="spellEnd"/>
      <w:r w:rsidRPr="007F4825">
        <w:rPr>
          <w:color w:val="auto"/>
          <w:sz w:val="28"/>
          <w:szCs w:val="28"/>
        </w:rPr>
        <w:t>;</w:t>
      </w:r>
    </w:p>
    <w:p w14:paraId="153C6E59" w14:textId="77777777" w:rsidR="007F4825" w:rsidRPr="007F4825" w:rsidRDefault="007F4825" w:rsidP="006B1A1D">
      <w:pPr>
        <w:numPr>
          <w:ilvl w:val="0"/>
          <w:numId w:val="96"/>
        </w:numPr>
        <w:spacing w:before="100" w:beforeAutospacing="1" w:after="100" w:afterAutospacing="1" w:line="240" w:lineRule="auto"/>
        <w:rPr>
          <w:color w:val="auto"/>
          <w:sz w:val="28"/>
          <w:szCs w:val="28"/>
        </w:rPr>
      </w:pPr>
      <w:proofErr w:type="spellStart"/>
      <w:r w:rsidRPr="007F4825">
        <w:rPr>
          <w:color w:val="auto"/>
          <w:sz w:val="28"/>
          <w:szCs w:val="28"/>
        </w:rPr>
        <w:t>документувати</w:t>
      </w:r>
      <w:proofErr w:type="spellEnd"/>
      <w:r w:rsidRPr="007F4825">
        <w:rPr>
          <w:color w:val="auto"/>
          <w:sz w:val="28"/>
          <w:szCs w:val="28"/>
        </w:rPr>
        <w:t xml:space="preserve"> </w:t>
      </w:r>
      <w:proofErr w:type="spellStart"/>
      <w:r w:rsidRPr="007F4825">
        <w:rPr>
          <w:color w:val="auto"/>
          <w:sz w:val="28"/>
          <w:szCs w:val="28"/>
        </w:rPr>
        <w:t>важливі</w:t>
      </w:r>
      <w:proofErr w:type="spellEnd"/>
      <w:r w:rsidRPr="007F4825">
        <w:rPr>
          <w:color w:val="auto"/>
          <w:sz w:val="28"/>
          <w:szCs w:val="28"/>
        </w:rPr>
        <w:t xml:space="preserve"> </w:t>
      </w:r>
      <w:proofErr w:type="spellStart"/>
      <w:r w:rsidRPr="007F4825">
        <w:rPr>
          <w:color w:val="auto"/>
          <w:sz w:val="28"/>
          <w:szCs w:val="28"/>
        </w:rPr>
        <w:t>рішення</w:t>
      </w:r>
      <w:proofErr w:type="spellEnd"/>
      <w:r w:rsidRPr="007F4825">
        <w:rPr>
          <w:color w:val="auto"/>
          <w:sz w:val="28"/>
          <w:szCs w:val="28"/>
        </w:rPr>
        <w:t xml:space="preserve"> та </w:t>
      </w:r>
      <w:proofErr w:type="spellStart"/>
      <w:r w:rsidRPr="007F4825">
        <w:rPr>
          <w:color w:val="auto"/>
          <w:sz w:val="28"/>
          <w:szCs w:val="28"/>
        </w:rPr>
        <w:t>результати</w:t>
      </w:r>
      <w:proofErr w:type="spellEnd"/>
      <w:r w:rsidRPr="007F4825">
        <w:rPr>
          <w:color w:val="auto"/>
          <w:sz w:val="28"/>
          <w:szCs w:val="28"/>
        </w:rPr>
        <w:t>.</w:t>
      </w:r>
    </w:p>
    <w:p w14:paraId="4A62101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Планування</w:t>
      </w:r>
      <w:proofErr w:type="spellEnd"/>
      <w:r w:rsidRPr="007F4825">
        <w:rPr>
          <w:color w:val="auto"/>
          <w:sz w:val="28"/>
          <w:szCs w:val="28"/>
        </w:rPr>
        <w:t xml:space="preserve"> не </w:t>
      </w:r>
      <w:proofErr w:type="spellStart"/>
      <w:r w:rsidRPr="007F4825">
        <w:rPr>
          <w:color w:val="auto"/>
          <w:sz w:val="28"/>
          <w:szCs w:val="28"/>
        </w:rPr>
        <w:t>завершується</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складання</w:t>
      </w:r>
      <w:proofErr w:type="spellEnd"/>
      <w:r w:rsidRPr="007F4825">
        <w:rPr>
          <w:color w:val="auto"/>
          <w:sz w:val="28"/>
          <w:szCs w:val="28"/>
        </w:rPr>
        <w:t xml:space="preserve"> плану. </w:t>
      </w:r>
      <w:proofErr w:type="spellStart"/>
      <w:r w:rsidRPr="007F4825">
        <w:rPr>
          <w:color w:val="auto"/>
          <w:sz w:val="28"/>
          <w:szCs w:val="28"/>
        </w:rPr>
        <w:t>Воно</w:t>
      </w:r>
      <w:proofErr w:type="spellEnd"/>
      <w:r w:rsidRPr="007F4825">
        <w:rPr>
          <w:color w:val="auto"/>
          <w:sz w:val="28"/>
          <w:szCs w:val="28"/>
        </w:rPr>
        <w:t xml:space="preserve"> </w:t>
      </w:r>
      <w:proofErr w:type="spellStart"/>
      <w:r w:rsidRPr="007F4825">
        <w:rPr>
          <w:color w:val="auto"/>
          <w:sz w:val="28"/>
          <w:szCs w:val="28"/>
        </w:rPr>
        <w:t>продовжується</w:t>
      </w:r>
      <w:proofErr w:type="spellEnd"/>
      <w:r w:rsidRPr="007F4825">
        <w:rPr>
          <w:color w:val="auto"/>
          <w:sz w:val="28"/>
          <w:szCs w:val="28"/>
        </w:rPr>
        <w:t xml:space="preserve"> </w:t>
      </w:r>
      <w:proofErr w:type="spellStart"/>
      <w:r w:rsidRPr="007F4825">
        <w:rPr>
          <w:color w:val="auto"/>
          <w:sz w:val="28"/>
          <w:szCs w:val="28"/>
        </w:rPr>
        <w:t>протягом</w:t>
      </w:r>
      <w:proofErr w:type="spellEnd"/>
      <w:r w:rsidRPr="007F4825">
        <w:rPr>
          <w:color w:val="auto"/>
          <w:sz w:val="28"/>
          <w:szCs w:val="28"/>
        </w:rPr>
        <w:t xml:space="preserve"> </w:t>
      </w:r>
      <w:proofErr w:type="spellStart"/>
      <w:r w:rsidRPr="007F4825">
        <w:rPr>
          <w:color w:val="auto"/>
          <w:sz w:val="28"/>
          <w:szCs w:val="28"/>
        </w:rPr>
        <w:t>усієї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оскільки</w:t>
      </w:r>
      <w:proofErr w:type="spellEnd"/>
      <w:r w:rsidRPr="007F4825">
        <w:rPr>
          <w:color w:val="auto"/>
          <w:sz w:val="28"/>
          <w:szCs w:val="28"/>
        </w:rPr>
        <w:t xml:space="preserve"> </w:t>
      </w:r>
      <w:proofErr w:type="spellStart"/>
      <w:r w:rsidRPr="007F4825">
        <w:rPr>
          <w:color w:val="auto"/>
          <w:sz w:val="28"/>
          <w:szCs w:val="28"/>
        </w:rPr>
        <w:t>нові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вимагати</w:t>
      </w:r>
      <w:proofErr w:type="spellEnd"/>
      <w:r w:rsidRPr="007F4825">
        <w:rPr>
          <w:color w:val="auto"/>
          <w:sz w:val="28"/>
          <w:szCs w:val="28"/>
        </w:rPr>
        <w:t xml:space="preserve"> перегляду </w:t>
      </w:r>
      <w:proofErr w:type="spellStart"/>
      <w:r w:rsidRPr="007F4825">
        <w:rPr>
          <w:color w:val="auto"/>
          <w:sz w:val="28"/>
          <w:szCs w:val="28"/>
        </w:rPr>
        <w:t>попередніх</w:t>
      </w:r>
      <w:proofErr w:type="spellEnd"/>
      <w:r w:rsidRPr="007F4825">
        <w:rPr>
          <w:color w:val="auto"/>
          <w:sz w:val="28"/>
          <w:szCs w:val="28"/>
        </w:rPr>
        <w:t xml:space="preserve"> </w:t>
      </w:r>
      <w:proofErr w:type="spellStart"/>
      <w:r w:rsidRPr="007F4825">
        <w:rPr>
          <w:color w:val="auto"/>
          <w:sz w:val="28"/>
          <w:szCs w:val="28"/>
        </w:rPr>
        <w:t>оцінок</w:t>
      </w:r>
      <w:proofErr w:type="spellEnd"/>
      <w:r w:rsidRPr="007F4825">
        <w:rPr>
          <w:color w:val="auto"/>
          <w:sz w:val="28"/>
          <w:szCs w:val="28"/>
        </w:rPr>
        <w:t xml:space="preserve"> і процедур.</w:t>
      </w:r>
    </w:p>
    <w:p w14:paraId="2F0F3DCF" w14:textId="77777777" w:rsidR="007F4825" w:rsidRPr="007F4825" w:rsidRDefault="007F4825" w:rsidP="006B1A1D">
      <w:pPr>
        <w:numPr>
          <w:ilvl w:val="0"/>
          <w:numId w:val="1"/>
        </w:numPr>
        <w:spacing w:before="100" w:beforeAutospacing="1" w:after="100" w:afterAutospacing="1" w:line="240" w:lineRule="auto"/>
        <w:ind w:firstLine="0"/>
        <w:outlineLvl w:val="0"/>
        <w:rPr>
          <w:b/>
          <w:bCs/>
          <w:color w:val="auto"/>
          <w:kern w:val="36"/>
          <w:sz w:val="28"/>
          <w:szCs w:val="28"/>
        </w:rPr>
      </w:pPr>
      <w:r w:rsidRPr="007F4825">
        <w:rPr>
          <w:b/>
          <w:bCs/>
          <w:color w:val="auto"/>
          <w:kern w:val="36"/>
          <w:sz w:val="28"/>
          <w:szCs w:val="28"/>
        </w:rPr>
        <w:t xml:space="preserve">5. </w:t>
      </w:r>
      <w:proofErr w:type="spellStart"/>
      <w:r w:rsidRPr="007F4825">
        <w:rPr>
          <w:b/>
          <w:bCs/>
          <w:color w:val="auto"/>
          <w:kern w:val="36"/>
          <w:sz w:val="28"/>
          <w:szCs w:val="28"/>
        </w:rPr>
        <w:t>Питання</w:t>
      </w:r>
      <w:proofErr w:type="spellEnd"/>
      <w:r w:rsidRPr="007F4825">
        <w:rPr>
          <w:b/>
          <w:bCs/>
          <w:color w:val="auto"/>
          <w:kern w:val="36"/>
          <w:sz w:val="28"/>
          <w:szCs w:val="28"/>
        </w:rPr>
        <w:t xml:space="preserve"> для самоконтролю</w:t>
      </w:r>
    </w:p>
    <w:p w14:paraId="76C2FBAC"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розуміють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w:t>
      </w:r>
      <w:proofErr w:type="spellStart"/>
      <w:r w:rsidRPr="007F4825">
        <w:rPr>
          <w:color w:val="auto"/>
          <w:sz w:val="28"/>
          <w:szCs w:val="28"/>
        </w:rPr>
        <w:t>організацією</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313DEEA5"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r w:rsidRPr="007F4825">
        <w:rPr>
          <w:color w:val="auto"/>
          <w:sz w:val="28"/>
          <w:szCs w:val="28"/>
        </w:rPr>
        <w:t xml:space="preserve">Яка мета </w:t>
      </w:r>
      <w:proofErr w:type="spellStart"/>
      <w:r w:rsidRPr="007F4825">
        <w:rPr>
          <w:color w:val="auto"/>
          <w:sz w:val="28"/>
          <w:szCs w:val="28"/>
        </w:rPr>
        <w:t>планування</w:t>
      </w:r>
      <w:proofErr w:type="spellEnd"/>
      <w:r w:rsidRPr="007F4825">
        <w:rPr>
          <w:color w:val="auto"/>
          <w:sz w:val="28"/>
          <w:szCs w:val="28"/>
        </w:rPr>
        <w:t xml:space="preserve"> аудиту?</w:t>
      </w:r>
    </w:p>
    <w:p w14:paraId="2FF8FED8"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Назвіть</w:t>
      </w:r>
      <w:proofErr w:type="spellEnd"/>
      <w:r w:rsidRPr="007F4825">
        <w:rPr>
          <w:color w:val="auto"/>
          <w:sz w:val="28"/>
          <w:szCs w:val="28"/>
        </w:rPr>
        <w:t xml:space="preserve"> </w:t>
      </w: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етапи</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7E556235"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обов'язки</w:t>
      </w:r>
      <w:proofErr w:type="spellEnd"/>
      <w:r w:rsidRPr="007F4825">
        <w:rPr>
          <w:color w:val="auto"/>
          <w:sz w:val="28"/>
          <w:szCs w:val="28"/>
        </w:rPr>
        <w:t xml:space="preserve"> </w:t>
      </w:r>
      <w:proofErr w:type="spellStart"/>
      <w:r w:rsidRPr="007F4825">
        <w:rPr>
          <w:color w:val="auto"/>
          <w:sz w:val="28"/>
          <w:szCs w:val="28"/>
        </w:rPr>
        <w:t>виконує</w:t>
      </w:r>
      <w:proofErr w:type="spellEnd"/>
      <w:r w:rsidRPr="007F4825">
        <w:rPr>
          <w:color w:val="auto"/>
          <w:sz w:val="28"/>
          <w:szCs w:val="28"/>
        </w:rPr>
        <w:t xml:space="preserve"> партнер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2CA57EDF"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r w:rsidRPr="007F4825">
        <w:rPr>
          <w:color w:val="auto"/>
          <w:sz w:val="28"/>
          <w:szCs w:val="28"/>
        </w:rPr>
        <w:t xml:space="preserve">Яку </w:t>
      </w:r>
      <w:proofErr w:type="spellStart"/>
      <w:r w:rsidRPr="007F4825">
        <w:rPr>
          <w:color w:val="auto"/>
          <w:sz w:val="28"/>
          <w:szCs w:val="28"/>
        </w:rPr>
        <w:t>інформацію</w:t>
      </w:r>
      <w:proofErr w:type="spellEnd"/>
      <w:r w:rsidRPr="007F4825">
        <w:rPr>
          <w:color w:val="auto"/>
          <w:sz w:val="28"/>
          <w:szCs w:val="28"/>
        </w:rPr>
        <w:t xml:space="preserve"> аудитор </w:t>
      </w:r>
      <w:proofErr w:type="spellStart"/>
      <w:r w:rsidRPr="007F4825">
        <w:rPr>
          <w:color w:val="auto"/>
          <w:sz w:val="28"/>
          <w:szCs w:val="28"/>
        </w:rPr>
        <w:t>збирає</w:t>
      </w:r>
      <w:proofErr w:type="spellEnd"/>
      <w:r w:rsidRPr="007F4825">
        <w:rPr>
          <w:color w:val="auto"/>
          <w:sz w:val="28"/>
          <w:szCs w:val="28"/>
        </w:rPr>
        <w:t xml:space="preserve"> перед </w:t>
      </w:r>
      <w:proofErr w:type="spellStart"/>
      <w:r w:rsidRPr="007F4825">
        <w:rPr>
          <w:color w:val="auto"/>
          <w:sz w:val="28"/>
          <w:szCs w:val="28"/>
        </w:rPr>
        <w:t>прийняттям</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6400EEFA"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Чому</w:t>
      </w:r>
      <w:proofErr w:type="spellEnd"/>
      <w:r w:rsidRPr="007F4825">
        <w:rPr>
          <w:color w:val="auto"/>
          <w:sz w:val="28"/>
          <w:szCs w:val="28"/>
        </w:rPr>
        <w:t xml:space="preserve"> </w:t>
      </w:r>
      <w:proofErr w:type="spellStart"/>
      <w:r w:rsidRPr="007F4825">
        <w:rPr>
          <w:color w:val="auto"/>
          <w:sz w:val="28"/>
          <w:szCs w:val="28"/>
        </w:rPr>
        <w:t>незалежність</w:t>
      </w:r>
      <w:proofErr w:type="spellEnd"/>
      <w:r w:rsidRPr="007F4825">
        <w:rPr>
          <w:color w:val="auto"/>
          <w:sz w:val="28"/>
          <w:szCs w:val="28"/>
        </w:rPr>
        <w:t xml:space="preserve"> є </w:t>
      </w:r>
      <w:proofErr w:type="spellStart"/>
      <w:r w:rsidRPr="007F4825">
        <w:rPr>
          <w:color w:val="auto"/>
          <w:sz w:val="28"/>
          <w:szCs w:val="28"/>
        </w:rPr>
        <w:t>обов'язковою</w:t>
      </w:r>
      <w:proofErr w:type="spellEnd"/>
      <w:r w:rsidRPr="007F4825">
        <w:rPr>
          <w:color w:val="auto"/>
          <w:sz w:val="28"/>
          <w:szCs w:val="28"/>
        </w:rPr>
        <w:t xml:space="preserve"> </w:t>
      </w:r>
      <w:proofErr w:type="spellStart"/>
      <w:r w:rsidRPr="007F4825">
        <w:rPr>
          <w:color w:val="auto"/>
          <w:sz w:val="28"/>
          <w:szCs w:val="28"/>
        </w:rPr>
        <w:t>умовою</w:t>
      </w:r>
      <w:proofErr w:type="spellEnd"/>
      <w:r w:rsidRPr="007F4825">
        <w:rPr>
          <w:color w:val="auto"/>
          <w:sz w:val="28"/>
          <w:szCs w:val="28"/>
        </w:rPr>
        <w:t xml:space="preserve"> аудиту?</w:t>
      </w:r>
    </w:p>
    <w:p w14:paraId="12DCCEFB"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таке</w:t>
      </w:r>
      <w:proofErr w:type="spellEnd"/>
      <w:r w:rsidRPr="007F4825">
        <w:rPr>
          <w:color w:val="auto"/>
          <w:sz w:val="28"/>
          <w:szCs w:val="28"/>
        </w:rPr>
        <w:t xml:space="preserve"> </w:t>
      </w:r>
      <w:proofErr w:type="spellStart"/>
      <w:r w:rsidRPr="007F4825">
        <w:rPr>
          <w:color w:val="auto"/>
          <w:sz w:val="28"/>
          <w:szCs w:val="28"/>
        </w:rPr>
        <w:t>загальна</w:t>
      </w:r>
      <w:proofErr w:type="spellEnd"/>
      <w:r w:rsidRPr="007F4825">
        <w:rPr>
          <w:color w:val="auto"/>
          <w:sz w:val="28"/>
          <w:szCs w:val="28"/>
        </w:rPr>
        <w:t xml:space="preserve"> </w:t>
      </w:r>
      <w:proofErr w:type="spellStart"/>
      <w:r w:rsidRPr="007F4825">
        <w:rPr>
          <w:color w:val="auto"/>
          <w:sz w:val="28"/>
          <w:szCs w:val="28"/>
        </w:rPr>
        <w:t>стратегія</w:t>
      </w:r>
      <w:proofErr w:type="spellEnd"/>
      <w:r w:rsidRPr="007F4825">
        <w:rPr>
          <w:color w:val="auto"/>
          <w:sz w:val="28"/>
          <w:szCs w:val="28"/>
        </w:rPr>
        <w:t xml:space="preserve"> аудиту?</w:t>
      </w:r>
    </w:p>
    <w:p w14:paraId="3BFD24B6"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r w:rsidRPr="007F4825">
        <w:rPr>
          <w:color w:val="auto"/>
          <w:sz w:val="28"/>
          <w:szCs w:val="28"/>
        </w:rPr>
        <w:t xml:space="preserve">Чим </w:t>
      </w:r>
      <w:proofErr w:type="spellStart"/>
      <w:r w:rsidRPr="007F4825">
        <w:rPr>
          <w:color w:val="auto"/>
          <w:sz w:val="28"/>
          <w:szCs w:val="28"/>
        </w:rPr>
        <w:t>відрізняється</w:t>
      </w:r>
      <w:proofErr w:type="spellEnd"/>
      <w:r w:rsidRPr="007F4825">
        <w:rPr>
          <w:color w:val="auto"/>
          <w:sz w:val="28"/>
          <w:szCs w:val="28"/>
        </w:rPr>
        <w:t xml:space="preserve"> </w:t>
      </w:r>
      <w:proofErr w:type="spellStart"/>
      <w:r w:rsidRPr="007F4825">
        <w:rPr>
          <w:color w:val="auto"/>
          <w:sz w:val="28"/>
          <w:szCs w:val="28"/>
        </w:rPr>
        <w:t>стратегія</w:t>
      </w:r>
      <w:proofErr w:type="spellEnd"/>
      <w:r w:rsidRPr="007F4825">
        <w:rPr>
          <w:color w:val="auto"/>
          <w:sz w:val="28"/>
          <w:szCs w:val="28"/>
        </w:rPr>
        <w:t xml:space="preserve"> аудиту </w:t>
      </w:r>
      <w:proofErr w:type="spellStart"/>
      <w:r w:rsidRPr="007F4825">
        <w:rPr>
          <w:color w:val="auto"/>
          <w:sz w:val="28"/>
          <w:szCs w:val="28"/>
        </w:rPr>
        <w:t>від</w:t>
      </w:r>
      <w:proofErr w:type="spellEnd"/>
      <w:r w:rsidRPr="007F4825">
        <w:rPr>
          <w:color w:val="auto"/>
          <w:sz w:val="28"/>
          <w:szCs w:val="28"/>
        </w:rPr>
        <w:t xml:space="preserve"> плану аудиту?</w:t>
      </w:r>
    </w:p>
    <w:p w14:paraId="7976366D"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джерела</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w:t>
      </w:r>
      <w:proofErr w:type="spellStart"/>
      <w:r w:rsidRPr="007F4825">
        <w:rPr>
          <w:color w:val="auto"/>
          <w:sz w:val="28"/>
          <w:szCs w:val="28"/>
        </w:rPr>
        <w:t>використовують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w:t>
      </w:r>
    </w:p>
    <w:p w14:paraId="4712EB68"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таке</w:t>
      </w:r>
      <w:proofErr w:type="spellEnd"/>
      <w:r w:rsidRPr="007F4825">
        <w:rPr>
          <w:color w:val="auto"/>
          <w:sz w:val="28"/>
          <w:szCs w:val="28"/>
        </w:rPr>
        <w:t xml:space="preserve">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і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складові</w:t>
      </w:r>
      <w:proofErr w:type="spellEnd"/>
      <w:r w:rsidRPr="007F4825">
        <w:rPr>
          <w:color w:val="auto"/>
          <w:sz w:val="28"/>
          <w:szCs w:val="28"/>
        </w:rPr>
        <w:t xml:space="preserve"> </w:t>
      </w:r>
      <w:proofErr w:type="spellStart"/>
      <w:r w:rsidRPr="007F4825">
        <w:rPr>
          <w:color w:val="auto"/>
          <w:sz w:val="28"/>
          <w:szCs w:val="28"/>
        </w:rPr>
        <w:t>розглядають</w:t>
      </w:r>
      <w:proofErr w:type="spellEnd"/>
      <w:r w:rsidRPr="007F4825">
        <w:rPr>
          <w:color w:val="auto"/>
          <w:sz w:val="28"/>
          <w:szCs w:val="28"/>
        </w:rPr>
        <w:t xml:space="preserve"> у </w:t>
      </w:r>
      <w:proofErr w:type="spellStart"/>
      <w:r w:rsidRPr="007F4825">
        <w:rPr>
          <w:color w:val="auto"/>
          <w:sz w:val="28"/>
          <w:szCs w:val="28"/>
        </w:rPr>
        <w:t>традиційній</w:t>
      </w:r>
      <w:proofErr w:type="spellEnd"/>
      <w:r w:rsidRPr="007F4825">
        <w:rPr>
          <w:color w:val="auto"/>
          <w:sz w:val="28"/>
          <w:szCs w:val="28"/>
        </w:rPr>
        <w:t xml:space="preserve"> </w:t>
      </w:r>
      <w:proofErr w:type="spellStart"/>
      <w:r w:rsidRPr="007F4825">
        <w:rPr>
          <w:color w:val="auto"/>
          <w:sz w:val="28"/>
          <w:szCs w:val="28"/>
        </w:rPr>
        <w:t>моделі</w:t>
      </w:r>
      <w:proofErr w:type="spellEnd"/>
      <w:r w:rsidRPr="007F4825">
        <w:rPr>
          <w:color w:val="auto"/>
          <w:sz w:val="28"/>
          <w:szCs w:val="28"/>
        </w:rPr>
        <w:t>?</w:t>
      </w:r>
    </w:p>
    <w:p w14:paraId="3BDDDFB4"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розуміють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w:t>
      </w:r>
      <w:proofErr w:type="spellStart"/>
      <w:r w:rsidRPr="007F4825">
        <w:rPr>
          <w:color w:val="auto"/>
          <w:sz w:val="28"/>
          <w:szCs w:val="28"/>
        </w:rPr>
        <w:t>суттєвістю</w:t>
      </w:r>
      <w:proofErr w:type="spellEnd"/>
      <w:r w:rsidRPr="007F4825">
        <w:rPr>
          <w:color w:val="auto"/>
          <w:sz w:val="28"/>
          <w:szCs w:val="28"/>
        </w:rPr>
        <w:t xml:space="preserve"> в </w:t>
      </w:r>
      <w:proofErr w:type="spellStart"/>
      <w:r w:rsidRPr="007F4825">
        <w:rPr>
          <w:color w:val="auto"/>
          <w:sz w:val="28"/>
          <w:szCs w:val="28"/>
        </w:rPr>
        <w:t>аудиті</w:t>
      </w:r>
      <w:proofErr w:type="spellEnd"/>
      <w:r w:rsidRPr="007F4825">
        <w:rPr>
          <w:color w:val="auto"/>
          <w:sz w:val="28"/>
          <w:szCs w:val="28"/>
        </w:rPr>
        <w:t>?</w:t>
      </w:r>
    </w:p>
    <w:p w14:paraId="49DBDDF2"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r w:rsidRPr="007F4825">
        <w:rPr>
          <w:color w:val="auto"/>
          <w:sz w:val="28"/>
          <w:szCs w:val="28"/>
        </w:rPr>
        <w:t xml:space="preserve">Як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впливає</w:t>
      </w:r>
      <w:proofErr w:type="spellEnd"/>
      <w:r w:rsidRPr="007F4825">
        <w:rPr>
          <w:color w:val="auto"/>
          <w:sz w:val="28"/>
          <w:szCs w:val="28"/>
        </w:rPr>
        <w:t xml:space="preserve"> на характер і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12DE79CA"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 xml:space="preserve"> </w:t>
      </w:r>
      <w:proofErr w:type="spellStart"/>
      <w:r w:rsidRPr="007F4825">
        <w:rPr>
          <w:color w:val="auto"/>
          <w:sz w:val="28"/>
          <w:szCs w:val="28"/>
        </w:rPr>
        <w:t>складають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аудиту?</w:t>
      </w:r>
    </w:p>
    <w:p w14:paraId="7BF2EAEF"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Чому</w:t>
      </w:r>
      <w:proofErr w:type="spellEnd"/>
      <w:r w:rsidRPr="007F4825">
        <w:rPr>
          <w:color w:val="auto"/>
          <w:sz w:val="28"/>
          <w:szCs w:val="28"/>
        </w:rPr>
        <w:t xml:space="preserve"> 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переглядати</w:t>
      </w:r>
      <w:proofErr w:type="spellEnd"/>
      <w:r w:rsidRPr="007F4825">
        <w:rPr>
          <w:color w:val="auto"/>
          <w:sz w:val="28"/>
          <w:szCs w:val="28"/>
        </w:rPr>
        <w:t xml:space="preserve"> план </w:t>
      </w:r>
      <w:proofErr w:type="spellStart"/>
      <w:r w:rsidRPr="007F4825">
        <w:rPr>
          <w:color w:val="auto"/>
          <w:sz w:val="28"/>
          <w:szCs w:val="28"/>
        </w:rPr>
        <w:t>перевірки</w:t>
      </w:r>
      <w:proofErr w:type="spellEnd"/>
      <w:r w:rsidRPr="007F4825">
        <w:rPr>
          <w:color w:val="auto"/>
          <w:sz w:val="28"/>
          <w:szCs w:val="28"/>
        </w:rPr>
        <w:t>?</w:t>
      </w:r>
    </w:p>
    <w:p w14:paraId="312BC7A3" w14:textId="77777777" w:rsidR="007F4825" w:rsidRPr="007F4825" w:rsidRDefault="007F4825" w:rsidP="006B1A1D">
      <w:pPr>
        <w:numPr>
          <w:ilvl w:val="0"/>
          <w:numId w:val="97"/>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типові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допускають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організації</w:t>
      </w:r>
      <w:proofErr w:type="spellEnd"/>
      <w:r w:rsidRPr="007F4825">
        <w:rPr>
          <w:color w:val="auto"/>
          <w:sz w:val="28"/>
          <w:szCs w:val="28"/>
        </w:rPr>
        <w:t xml:space="preserve"> та </w:t>
      </w:r>
      <w:proofErr w:type="spellStart"/>
      <w:r w:rsidRPr="007F4825">
        <w:rPr>
          <w:color w:val="auto"/>
          <w:sz w:val="28"/>
          <w:szCs w:val="28"/>
        </w:rPr>
        <w:t>планування</w:t>
      </w:r>
      <w:proofErr w:type="spellEnd"/>
      <w:r w:rsidRPr="007F4825">
        <w:rPr>
          <w:color w:val="auto"/>
          <w:sz w:val="28"/>
          <w:szCs w:val="28"/>
        </w:rPr>
        <w:t xml:space="preserve"> аудиту?</w:t>
      </w:r>
    </w:p>
    <w:p w14:paraId="779698F2" w14:textId="77777777" w:rsidR="007F4825" w:rsidRPr="007F4825" w:rsidRDefault="007F4825" w:rsidP="006B1A1D">
      <w:pPr>
        <w:numPr>
          <w:ilvl w:val="0"/>
          <w:numId w:val="1"/>
        </w:numPr>
        <w:spacing w:before="100" w:beforeAutospacing="1" w:after="100" w:afterAutospacing="1" w:line="240" w:lineRule="auto"/>
        <w:ind w:firstLine="0"/>
        <w:outlineLvl w:val="0"/>
        <w:rPr>
          <w:b/>
          <w:bCs/>
          <w:color w:val="auto"/>
          <w:kern w:val="36"/>
          <w:sz w:val="28"/>
          <w:szCs w:val="28"/>
        </w:rPr>
      </w:pPr>
      <w:r w:rsidRPr="007F4825">
        <w:rPr>
          <w:b/>
          <w:bCs/>
          <w:color w:val="auto"/>
          <w:kern w:val="36"/>
          <w:sz w:val="28"/>
          <w:szCs w:val="28"/>
        </w:rPr>
        <w:t xml:space="preserve">6. </w:t>
      </w:r>
      <w:proofErr w:type="spellStart"/>
      <w:r w:rsidRPr="007F4825">
        <w:rPr>
          <w:b/>
          <w:bCs/>
          <w:color w:val="auto"/>
          <w:kern w:val="36"/>
          <w:sz w:val="28"/>
          <w:szCs w:val="28"/>
        </w:rPr>
        <w:t>Практичні</w:t>
      </w:r>
      <w:proofErr w:type="spellEnd"/>
      <w:r w:rsidRPr="007F4825">
        <w:rPr>
          <w:b/>
          <w:bCs/>
          <w:color w:val="auto"/>
          <w:kern w:val="36"/>
          <w:sz w:val="28"/>
          <w:szCs w:val="28"/>
        </w:rPr>
        <w:t xml:space="preserve"> </w:t>
      </w:r>
      <w:proofErr w:type="spellStart"/>
      <w:r w:rsidRPr="007F4825">
        <w:rPr>
          <w:b/>
          <w:bCs/>
          <w:color w:val="auto"/>
          <w:kern w:val="36"/>
          <w:sz w:val="28"/>
          <w:szCs w:val="28"/>
        </w:rPr>
        <w:t>ситуації</w:t>
      </w:r>
      <w:proofErr w:type="spellEnd"/>
      <w:r w:rsidRPr="007F4825">
        <w:rPr>
          <w:b/>
          <w:bCs/>
          <w:color w:val="auto"/>
          <w:kern w:val="36"/>
          <w:sz w:val="28"/>
          <w:szCs w:val="28"/>
        </w:rPr>
        <w:t xml:space="preserve"> для </w:t>
      </w:r>
      <w:proofErr w:type="spellStart"/>
      <w:r w:rsidRPr="007F4825">
        <w:rPr>
          <w:b/>
          <w:bCs/>
          <w:color w:val="auto"/>
          <w:kern w:val="36"/>
          <w:sz w:val="28"/>
          <w:szCs w:val="28"/>
        </w:rPr>
        <w:t>обговорення</w:t>
      </w:r>
      <w:proofErr w:type="spellEnd"/>
    </w:p>
    <w:p w14:paraId="677668D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Ситуація</w:t>
      </w:r>
      <w:proofErr w:type="spellEnd"/>
      <w:r w:rsidRPr="007F4825">
        <w:rPr>
          <w:color w:val="auto"/>
          <w:sz w:val="28"/>
          <w:szCs w:val="28"/>
        </w:rPr>
        <w:t xml:space="preserve"> 1. </w:t>
      </w:r>
      <w:proofErr w:type="spellStart"/>
      <w:r w:rsidRPr="007F4825">
        <w:rPr>
          <w:color w:val="auto"/>
          <w:sz w:val="28"/>
          <w:szCs w:val="28"/>
        </w:rPr>
        <w:t>Недостатній</w:t>
      </w:r>
      <w:proofErr w:type="spellEnd"/>
      <w:r w:rsidRPr="007F4825">
        <w:rPr>
          <w:color w:val="auto"/>
          <w:sz w:val="28"/>
          <w:szCs w:val="28"/>
        </w:rPr>
        <w:t xml:space="preserve"> час на </w:t>
      </w:r>
      <w:proofErr w:type="spellStart"/>
      <w:r w:rsidRPr="007F4825">
        <w:rPr>
          <w:color w:val="auto"/>
          <w:sz w:val="28"/>
          <w:szCs w:val="28"/>
        </w:rPr>
        <w:t>перевірку</w:t>
      </w:r>
      <w:proofErr w:type="spellEnd"/>
      <w:r w:rsidRPr="007F4825">
        <w:rPr>
          <w:color w:val="auto"/>
          <w:sz w:val="28"/>
          <w:szCs w:val="28"/>
        </w:rPr>
        <w:t>.</w:t>
      </w:r>
    </w:p>
    <w:p w14:paraId="44A19DF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Аудиторська</w:t>
      </w:r>
      <w:proofErr w:type="spellEnd"/>
      <w:r w:rsidRPr="007F4825">
        <w:rPr>
          <w:color w:val="auto"/>
          <w:sz w:val="28"/>
          <w:szCs w:val="28"/>
        </w:rPr>
        <w:t xml:space="preserve"> </w:t>
      </w:r>
      <w:proofErr w:type="spellStart"/>
      <w:r w:rsidRPr="007F4825">
        <w:rPr>
          <w:color w:val="auto"/>
          <w:sz w:val="28"/>
          <w:szCs w:val="28"/>
        </w:rPr>
        <w:t>фірма</w:t>
      </w:r>
      <w:proofErr w:type="spellEnd"/>
      <w:r w:rsidRPr="007F4825">
        <w:rPr>
          <w:color w:val="auto"/>
          <w:sz w:val="28"/>
          <w:szCs w:val="28"/>
        </w:rPr>
        <w:t xml:space="preserve"> </w:t>
      </w:r>
      <w:proofErr w:type="spellStart"/>
      <w:r w:rsidRPr="007F4825">
        <w:rPr>
          <w:color w:val="auto"/>
          <w:sz w:val="28"/>
          <w:szCs w:val="28"/>
        </w:rPr>
        <w:t>отримала</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w:t>
      </w:r>
      <w:proofErr w:type="spellStart"/>
      <w:r w:rsidRPr="007F4825">
        <w:rPr>
          <w:color w:val="auto"/>
          <w:sz w:val="28"/>
          <w:szCs w:val="28"/>
        </w:rPr>
        <w:t>перевірити</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з великою </w:t>
      </w:r>
      <w:proofErr w:type="spellStart"/>
      <w:r w:rsidRPr="007F4825">
        <w:rPr>
          <w:color w:val="auto"/>
          <w:sz w:val="28"/>
          <w:szCs w:val="28"/>
        </w:rPr>
        <w:t>кількістю</w:t>
      </w:r>
      <w:proofErr w:type="spellEnd"/>
      <w:r w:rsidRPr="007F4825">
        <w:rPr>
          <w:color w:val="auto"/>
          <w:sz w:val="28"/>
          <w:szCs w:val="28"/>
        </w:rPr>
        <w:t xml:space="preserve"> </w:t>
      </w:r>
      <w:proofErr w:type="spellStart"/>
      <w:r w:rsidRPr="007F4825">
        <w:rPr>
          <w:color w:val="auto"/>
          <w:sz w:val="28"/>
          <w:szCs w:val="28"/>
        </w:rPr>
        <w:t>господарських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Керівництво</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просить </w:t>
      </w:r>
      <w:proofErr w:type="spellStart"/>
      <w:r w:rsidRPr="007F4825">
        <w:rPr>
          <w:color w:val="auto"/>
          <w:sz w:val="28"/>
          <w:szCs w:val="28"/>
        </w:rPr>
        <w:t>завершити</w:t>
      </w:r>
      <w:proofErr w:type="spellEnd"/>
      <w:r w:rsidRPr="007F4825">
        <w:rPr>
          <w:color w:val="auto"/>
          <w:sz w:val="28"/>
          <w:szCs w:val="28"/>
        </w:rPr>
        <w:t xml:space="preserve"> аудит за три </w:t>
      </w:r>
      <w:proofErr w:type="spellStart"/>
      <w:r w:rsidRPr="007F4825">
        <w:rPr>
          <w:color w:val="auto"/>
          <w:sz w:val="28"/>
          <w:szCs w:val="28"/>
        </w:rPr>
        <w:t>дні</w:t>
      </w:r>
      <w:proofErr w:type="spellEnd"/>
      <w:r w:rsidRPr="007F4825">
        <w:rPr>
          <w:color w:val="auto"/>
          <w:sz w:val="28"/>
          <w:szCs w:val="28"/>
        </w:rPr>
        <w:t xml:space="preserve">, </w:t>
      </w:r>
      <w:proofErr w:type="spellStart"/>
      <w:r w:rsidRPr="007F4825">
        <w:rPr>
          <w:color w:val="auto"/>
          <w:sz w:val="28"/>
          <w:szCs w:val="28"/>
        </w:rPr>
        <w:t>хоча</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 xml:space="preserve"> </w:t>
      </w:r>
      <w:proofErr w:type="spellStart"/>
      <w:r w:rsidRPr="007F4825">
        <w:rPr>
          <w:color w:val="auto"/>
          <w:sz w:val="28"/>
          <w:szCs w:val="28"/>
        </w:rPr>
        <w:t>значний</w:t>
      </w:r>
      <w:proofErr w:type="spellEnd"/>
      <w:r w:rsidRPr="007F4825">
        <w:rPr>
          <w:color w:val="auto"/>
          <w:sz w:val="28"/>
          <w:szCs w:val="28"/>
        </w:rPr>
        <w:t>.</w:t>
      </w:r>
    </w:p>
    <w:p w14:paraId="0735984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Запитання</w:t>
      </w:r>
      <w:proofErr w:type="spellEnd"/>
      <w:r w:rsidRPr="007F4825">
        <w:rPr>
          <w:color w:val="auto"/>
          <w:sz w:val="28"/>
          <w:szCs w:val="28"/>
        </w:rPr>
        <w:t>:</w:t>
      </w:r>
    </w:p>
    <w:p w14:paraId="2E1F67DC" w14:textId="77777777" w:rsidR="007F4825" w:rsidRPr="007F4825" w:rsidRDefault="007F4825" w:rsidP="006B1A1D">
      <w:pPr>
        <w:numPr>
          <w:ilvl w:val="0"/>
          <w:numId w:val="98"/>
        </w:numPr>
        <w:spacing w:before="100" w:beforeAutospacing="1" w:after="100" w:afterAutospacing="1" w:line="240" w:lineRule="auto"/>
        <w:rPr>
          <w:color w:val="auto"/>
          <w:sz w:val="28"/>
          <w:szCs w:val="28"/>
        </w:rPr>
      </w:pPr>
      <w:r w:rsidRPr="007F4825">
        <w:rPr>
          <w:color w:val="auto"/>
          <w:sz w:val="28"/>
          <w:szCs w:val="28"/>
        </w:rPr>
        <w:t xml:space="preserve">Як повинен </w:t>
      </w:r>
      <w:proofErr w:type="spellStart"/>
      <w:r w:rsidRPr="007F4825">
        <w:rPr>
          <w:color w:val="auto"/>
          <w:sz w:val="28"/>
          <w:szCs w:val="28"/>
        </w:rPr>
        <w:t>діяти</w:t>
      </w:r>
      <w:proofErr w:type="spellEnd"/>
      <w:r w:rsidRPr="007F4825">
        <w:rPr>
          <w:color w:val="auto"/>
          <w:sz w:val="28"/>
          <w:szCs w:val="28"/>
        </w:rPr>
        <w:t xml:space="preserve"> аудитор?</w:t>
      </w:r>
    </w:p>
    <w:p w14:paraId="05E01FC4" w14:textId="77777777" w:rsidR="007F4825" w:rsidRPr="007F4825" w:rsidRDefault="007F4825" w:rsidP="006B1A1D">
      <w:pPr>
        <w:numPr>
          <w:ilvl w:val="0"/>
          <w:numId w:val="98"/>
        </w:numPr>
        <w:spacing w:before="100" w:beforeAutospacing="1" w:after="100" w:afterAutospacing="1" w:line="240" w:lineRule="auto"/>
        <w:rPr>
          <w:color w:val="auto"/>
          <w:sz w:val="28"/>
          <w:szCs w:val="28"/>
        </w:rPr>
      </w:pP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можна</w:t>
      </w:r>
      <w:proofErr w:type="spellEnd"/>
      <w:r w:rsidRPr="007F4825">
        <w:rPr>
          <w:color w:val="auto"/>
          <w:sz w:val="28"/>
          <w:szCs w:val="28"/>
        </w:rPr>
        <w:t xml:space="preserve"> </w:t>
      </w:r>
      <w:proofErr w:type="spellStart"/>
      <w:r w:rsidRPr="007F4825">
        <w:rPr>
          <w:color w:val="auto"/>
          <w:sz w:val="28"/>
          <w:szCs w:val="28"/>
        </w:rPr>
        <w:t>скоротити</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процедур </w:t>
      </w:r>
      <w:proofErr w:type="spellStart"/>
      <w:r w:rsidRPr="007F4825">
        <w:rPr>
          <w:color w:val="auto"/>
          <w:sz w:val="28"/>
          <w:szCs w:val="28"/>
        </w:rPr>
        <w:t>лише</w:t>
      </w:r>
      <w:proofErr w:type="spellEnd"/>
      <w:r w:rsidRPr="007F4825">
        <w:rPr>
          <w:color w:val="auto"/>
          <w:sz w:val="28"/>
          <w:szCs w:val="28"/>
        </w:rPr>
        <w:t xml:space="preserve"> через брак часу?</w:t>
      </w:r>
    </w:p>
    <w:p w14:paraId="022F6891" w14:textId="77777777" w:rsidR="007F4825" w:rsidRPr="007F4825" w:rsidRDefault="007F4825" w:rsidP="006B1A1D">
      <w:pPr>
        <w:numPr>
          <w:ilvl w:val="0"/>
          <w:numId w:val="98"/>
        </w:numPr>
        <w:spacing w:before="100" w:beforeAutospacing="1" w:after="100" w:afterAutospacing="1" w:line="240" w:lineRule="auto"/>
        <w:rPr>
          <w:color w:val="auto"/>
          <w:sz w:val="28"/>
          <w:szCs w:val="28"/>
        </w:rPr>
      </w:pPr>
      <w:proofErr w:type="spellStart"/>
      <w:r w:rsidRPr="007F4825">
        <w:rPr>
          <w:color w:val="auto"/>
          <w:sz w:val="28"/>
          <w:szCs w:val="28"/>
        </w:rPr>
        <w:lastRenderedPageBreak/>
        <w:t>Які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виникають</w:t>
      </w:r>
      <w:proofErr w:type="spellEnd"/>
      <w:r w:rsidRPr="007F4825">
        <w:rPr>
          <w:color w:val="auto"/>
          <w:sz w:val="28"/>
          <w:szCs w:val="28"/>
        </w:rPr>
        <w:t xml:space="preserve"> у </w:t>
      </w:r>
      <w:proofErr w:type="spellStart"/>
      <w:r w:rsidRPr="007F4825">
        <w:rPr>
          <w:color w:val="auto"/>
          <w:sz w:val="28"/>
          <w:szCs w:val="28"/>
        </w:rPr>
        <w:t>разі</w:t>
      </w:r>
      <w:proofErr w:type="spellEnd"/>
      <w:r w:rsidRPr="007F4825">
        <w:rPr>
          <w:color w:val="auto"/>
          <w:sz w:val="28"/>
          <w:szCs w:val="28"/>
        </w:rPr>
        <w:t xml:space="preserve"> </w:t>
      </w:r>
      <w:proofErr w:type="spellStart"/>
      <w:r w:rsidRPr="007F4825">
        <w:rPr>
          <w:color w:val="auto"/>
          <w:sz w:val="28"/>
          <w:szCs w:val="28"/>
        </w:rPr>
        <w:t>неналежного</w:t>
      </w:r>
      <w:proofErr w:type="spellEnd"/>
      <w:r w:rsidRPr="007F4825">
        <w:rPr>
          <w:color w:val="auto"/>
          <w:sz w:val="28"/>
          <w:szCs w:val="28"/>
        </w:rPr>
        <w:t xml:space="preserve"> </w:t>
      </w:r>
      <w:proofErr w:type="spellStart"/>
      <w:r w:rsidRPr="007F4825">
        <w:rPr>
          <w:color w:val="auto"/>
          <w:sz w:val="28"/>
          <w:szCs w:val="28"/>
        </w:rPr>
        <w:t>планування</w:t>
      </w:r>
      <w:proofErr w:type="spellEnd"/>
      <w:r w:rsidRPr="007F4825">
        <w:rPr>
          <w:color w:val="auto"/>
          <w:sz w:val="28"/>
          <w:szCs w:val="28"/>
        </w:rPr>
        <w:t>?</w:t>
      </w:r>
    </w:p>
    <w:p w14:paraId="6FCB254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Ситуація</w:t>
      </w:r>
      <w:proofErr w:type="spellEnd"/>
      <w:r w:rsidRPr="007F4825">
        <w:rPr>
          <w:color w:val="auto"/>
          <w:sz w:val="28"/>
          <w:szCs w:val="28"/>
        </w:rPr>
        <w:t xml:space="preserve"> 2. </w:t>
      </w:r>
      <w:proofErr w:type="spellStart"/>
      <w:r w:rsidRPr="007F4825">
        <w:rPr>
          <w:color w:val="auto"/>
          <w:sz w:val="28"/>
          <w:szCs w:val="28"/>
        </w:rPr>
        <w:t>Відсутність</w:t>
      </w:r>
      <w:proofErr w:type="spellEnd"/>
      <w:r w:rsidRPr="007F4825">
        <w:rPr>
          <w:color w:val="auto"/>
          <w:sz w:val="28"/>
          <w:szCs w:val="28"/>
        </w:rPr>
        <w:t xml:space="preserve">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w:t>
      </w:r>
    </w:p>
    <w:p w14:paraId="5F6284F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аудиту </w:t>
      </w:r>
      <w:proofErr w:type="spellStart"/>
      <w:r w:rsidRPr="007F4825">
        <w:rPr>
          <w:color w:val="auto"/>
          <w:sz w:val="28"/>
          <w:szCs w:val="28"/>
        </w:rPr>
        <w:t>з'ясувалося</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не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надати</w:t>
      </w:r>
      <w:proofErr w:type="spellEnd"/>
      <w:r w:rsidRPr="007F4825">
        <w:rPr>
          <w:color w:val="auto"/>
          <w:sz w:val="28"/>
          <w:szCs w:val="28"/>
        </w:rPr>
        <w:t xml:space="preserve"> </w:t>
      </w:r>
      <w:proofErr w:type="spellStart"/>
      <w:r w:rsidRPr="007F4825">
        <w:rPr>
          <w:color w:val="auto"/>
          <w:sz w:val="28"/>
          <w:szCs w:val="28"/>
        </w:rPr>
        <w:t>частину</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придбання</w:t>
      </w:r>
      <w:proofErr w:type="spellEnd"/>
      <w:r w:rsidRPr="007F4825">
        <w:rPr>
          <w:color w:val="auto"/>
          <w:sz w:val="28"/>
          <w:szCs w:val="28"/>
        </w:rPr>
        <w:t xml:space="preserve"> </w:t>
      </w:r>
      <w:proofErr w:type="spellStart"/>
      <w:r w:rsidRPr="007F4825">
        <w:rPr>
          <w:color w:val="auto"/>
          <w:sz w:val="28"/>
          <w:szCs w:val="28"/>
        </w:rPr>
        <w:t>основних</w:t>
      </w:r>
      <w:proofErr w:type="spellEnd"/>
      <w:r w:rsidRPr="007F4825">
        <w:rPr>
          <w:color w:val="auto"/>
          <w:sz w:val="28"/>
          <w:szCs w:val="28"/>
        </w:rPr>
        <w:t xml:space="preserve"> </w:t>
      </w:r>
      <w:proofErr w:type="spellStart"/>
      <w:r w:rsidRPr="007F4825">
        <w:rPr>
          <w:color w:val="auto"/>
          <w:sz w:val="28"/>
          <w:szCs w:val="28"/>
        </w:rPr>
        <w:t>засобів</w:t>
      </w:r>
      <w:proofErr w:type="spellEnd"/>
      <w:r w:rsidRPr="007F4825">
        <w:rPr>
          <w:color w:val="auto"/>
          <w:sz w:val="28"/>
          <w:szCs w:val="28"/>
        </w:rPr>
        <w:t>.</w:t>
      </w:r>
    </w:p>
    <w:p w14:paraId="6192E21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Запитання</w:t>
      </w:r>
      <w:proofErr w:type="spellEnd"/>
      <w:r w:rsidRPr="007F4825">
        <w:rPr>
          <w:color w:val="auto"/>
          <w:sz w:val="28"/>
          <w:szCs w:val="28"/>
        </w:rPr>
        <w:t>:</w:t>
      </w:r>
    </w:p>
    <w:p w14:paraId="5AF8BD09" w14:textId="77777777" w:rsidR="007F4825" w:rsidRPr="007F4825" w:rsidRDefault="007F4825" w:rsidP="006B1A1D">
      <w:pPr>
        <w:numPr>
          <w:ilvl w:val="0"/>
          <w:numId w:val="99"/>
        </w:numPr>
        <w:spacing w:before="100" w:beforeAutospacing="1" w:after="100" w:afterAutospacing="1" w:line="240" w:lineRule="auto"/>
        <w:rPr>
          <w:color w:val="auto"/>
          <w:sz w:val="28"/>
          <w:szCs w:val="28"/>
        </w:rPr>
      </w:pPr>
      <w:r w:rsidRPr="007F4825">
        <w:rPr>
          <w:color w:val="auto"/>
          <w:sz w:val="28"/>
          <w:szCs w:val="28"/>
        </w:rPr>
        <w:t xml:space="preserve">Як </w:t>
      </w:r>
      <w:proofErr w:type="spellStart"/>
      <w:r w:rsidRPr="007F4825">
        <w:rPr>
          <w:color w:val="auto"/>
          <w:sz w:val="28"/>
          <w:szCs w:val="28"/>
        </w:rPr>
        <w:t>ця</w:t>
      </w:r>
      <w:proofErr w:type="spellEnd"/>
      <w:r w:rsidRPr="007F4825">
        <w:rPr>
          <w:color w:val="auto"/>
          <w:sz w:val="28"/>
          <w:szCs w:val="28"/>
        </w:rPr>
        <w:t xml:space="preserve"> </w:t>
      </w:r>
      <w:proofErr w:type="spellStart"/>
      <w:r w:rsidRPr="007F4825">
        <w:rPr>
          <w:color w:val="auto"/>
          <w:sz w:val="28"/>
          <w:szCs w:val="28"/>
        </w:rPr>
        <w:t>обставина</w:t>
      </w:r>
      <w:proofErr w:type="spellEnd"/>
      <w:r w:rsidRPr="007F4825">
        <w:rPr>
          <w:color w:val="auto"/>
          <w:sz w:val="28"/>
          <w:szCs w:val="28"/>
        </w:rPr>
        <w:t xml:space="preserve"> </w:t>
      </w:r>
      <w:proofErr w:type="spellStart"/>
      <w:r w:rsidRPr="007F4825">
        <w:rPr>
          <w:color w:val="auto"/>
          <w:sz w:val="28"/>
          <w:szCs w:val="28"/>
        </w:rPr>
        <w:t>впливає</w:t>
      </w:r>
      <w:proofErr w:type="spellEnd"/>
      <w:r w:rsidRPr="007F4825">
        <w:rPr>
          <w:color w:val="auto"/>
          <w:sz w:val="28"/>
          <w:szCs w:val="28"/>
        </w:rPr>
        <w:t xml:space="preserve"> на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w:t>
      </w:r>
    </w:p>
    <w:p w14:paraId="1378E7F3" w14:textId="77777777" w:rsidR="007F4825" w:rsidRPr="007F4825" w:rsidRDefault="007F4825" w:rsidP="006B1A1D">
      <w:pPr>
        <w:numPr>
          <w:ilvl w:val="0"/>
          <w:numId w:val="99"/>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альтернативні</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можна</w:t>
      </w:r>
      <w:proofErr w:type="spellEnd"/>
      <w:r w:rsidRPr="007F4825">
        <w:rPr>
          <w:color w:val="auto"/>
          <w:sz w:val="28"/>
          <w:szCs w:val="28"/>
        </w:rPr>
        <w:t xml:space="preserve"> </w:t>
      </w:r>
      <w:proofErr w:type="spellStart"/>
      <w:r w:rsidRPr="007F4825">
        <w:rPr>
          <w:color w:val="auto"/>
          <w:sz w:val="28"/>
          <w:szCs w:val="28"/>
        </w:rPr>
        <w:t>застосувати</w:t>
      </w:r>
      <w:proofErr w:type="spellEnd"/>
      <w:r w:rsidRPr="007F4825">
        <w:rPr>
          <w:color w:val="auto"/>
          <w:sz w:val="28"/>
          <w:szCs w:val="28"/>
        </w:rPr>
        <w:t>?</w:t>
      </w:r>
    </w:p>
    <w:p w14:paraId="20671B6A" w14:textId="77777777" w:rsidR="007F4825" w:rsidRPr="007F4825" w:rsidRDefault="007F4825" w:rsidP="006B1A1D">
      <w:pPr>
        <w:numPr>
          <w:ilvl w:val="0"/>
          <w:numId w:val="99"/>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наслідки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виникнути</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отримати</w:t>
      </w:r>
      <w:proofErr w:type="spellEnd"/>
      <w:r w:rsidRPr="007F4825">
        <w:rPr>
          <w:color w:val="auto"/>
          <w:sz w:val="28"/>
          <w:szCs w:val="28"/>
        </w:rPr>
        <w:t xml:space="preserve"> </w:t>
      </w:r>
      <w:proofErr w:type="spellStart"/>
      <w:r w:rsidRPr="007F4825">
        <w:rPr>
          <w:color w:val="auto"/>
          <w:sz w:val="28"/>
          <w:szCs w:val="28"/>
        </w:rPr>
        <w:t>достатні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 xml:space="preserve"> не </w:t>
      </w:r>
      <w:proofErr w:type="spellStart"/>
      <w:r w:rsidRPr="007F4825">
        <w:rPr>
          <w:color w:val="auto"/>
          <w:sz w:val="28"/>
          <w:szCs w:val="28"/>
        </w:rPr>
        <w:t>вдасться</w:t>
      </w:r>
      <w:proofErr w:type="spellEnd"/>
      <w:r w:rsidRPr="007F4825">
        <w:rPr>
          <w:color w:val="auto"/>
          <w:sz w:val="28"/>
          <w:szCs w:val="28"/>
        </w:rPr>
        <w:t>?</w:t>
      </w:r>
    </w:p>
    <w:p w14:paraId="2E93659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Ситуація</w:t>
      </w:r>
      <w:proofErr w:type="spellEnd"/>
      <w:r w:rsidRPr="007F4825">
        <w:rPr>
          <w:color w:val="auto"/>
          <w:sz w:val="28"/>
          <w:szCs w:val="28"/>
        </w:rPr>
        <w:t xml:space="preserve"> 3. </w:t>
      </w: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нових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w:t>
      </w:r>
    </w:p>
    <w:p w14:paraId="67ACE82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перевірки</w:t>
      </w:r>
      <w:proofErr w:type="spellEnd"/>
      <w:r w:rsidRPr="007F4825">
        <w:rPr>
          <w:color w:val="auto"/>
          <w:sz w:val="28"/>
          <w:szCs w:val="28"/>
        </w:rPr>
        <w:t xml:space="preserve"> аудитор установив,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наприкінці</w:t>
      </w:r>
      <w:proofErr w:type="spellEnd"/>
      <w:r w:rsidRPr="007F4825">
        <w:rPr>
          <w:color w:val="auto"/>
          <w:sz w:val="28"/>
          <w:szCs w:val="28"/>
        </w:rPr>
        <w:t xml:space="preserve"> року </w:t>
      </w: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суттєво</w:t>
      </w:r>
      <w:proofErr w:type="spellEnd"/>
      <w:r w:rsidRPr="007F4825">
        <w:rPr>
          <w:color w:val="auto"/>
          <w:sz w:val="28"/>
          <w:szCs w:val="28"/>
        </w:rPr>
        <w:t xml:space="preserve"> </w:t>
      </w:r>
      <w:proofErr w:type="spellStart"/>
      <w:r w:rsidRPr="007F4825">
        <w:rPr>
          <w:color w:val="auto"/>
          <w:sz w:val="28"/>
          <w:szCs w:val="28"/>
        </w:rPr>
        <w:t>збільшило</w:t>
      </w:r>
      <w:proofErr w:type="spellEnd"/>
      <w:r w:rsidRPr="007F4825">
        <w:rPr>
          <w:color w:val="auto"/>
          <w:sz w:val="28"/>
          <w:szCs w:val="28"/>
        </w:rPr>
        <w:t xml:space="preserve"> </w:t>
      </w:r>
      <w:proofErr w:type="spellStart"/>
      <w:r w:rsidRPr="007F4825">
        <w:rPr>
          <w:color w:val="auto"/>
          <w:sz w:val="28"/>
          <w:szCs w:val="28"/>
        </w:rPr>
        <w:t>обсяги</w:t>
      </w:r>
      <w:proofErr w:type="spellEnd"/>
      <w:r w:rsidRPr="007F4825">
        <w:rPr>
          <w:color w:val="auto"/>
          <w:sz w:val="28"/>
          <w:szCs w:val="28"/>
        </w:rPr>
        <w:t xml:space="preserve"> </w:t>
      </w:r>
      <w:proofErr w:type="spellStart"/>
      <w:r w:rsidRPr="007F4825">
        <w:rPr>
          <w:color w:val="auto"/>
          <w:sz w:val="28"/>
          <w:szCs w:val="28"/>
        </w:rPr>
        <w:t>реалізації</w:t>
      </w:r>
      <w:proofErr w:type="spellEnd"/>
      <w:r w:rsidRPr="007F4825">
        <w:rPr>
          <w:color w:val="auto"/>
          <w:sz w:val="28"/>
          <w:szCs w:val="28"/>
        </w:rPr>
        <w:t xml:space="preserve">, але </w:t>
      </w:r>
      <w:proofErr w:type="spellStart"/>
      <w:r w:rsidRPr="007F4825">
        <w:rPr>
          <w:color w:val="auto"/>
          <w:sz w:val="28"/>
          <w:szCs w:val="28"/>
        </w:rPr>
        <w:t>частина</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про </w:t>
      </w:r>
      <w:proofErr w:type="spellStart"/>
      <w:r w:rsidRPr="007F4825">
        <w:rPr>
          <w:color w:val="auto"/>
          <w:sz w:val="28"/>
          <w:szCs w:val="28"/>
        </w:rPr>
        <w:t>відвантаження</w:t>
      </w:r>
      <w:proofErr w:type="spellEnd"/>
      <w:r w:rsidRPr="007F4825">
        <w:rPr>
          <w:color w:val="auto"/>
          <w:sz w:val="28"/>
          <w:szCs w:val="28"/>
        </w:rPr>
        <w:t xml:space="preserve"> </w:t>
      </w:r>
      <w:proofErr w:type="spellStart"/>
      <w:r w:rsidRPr="007F4825">
        <w:rPr>
          <w:color w:val="auto"/>
          <w:sz w:val="28"/>
          <w:szCs w:val="28"/>
        </w:rPr>
        <w:t>відсутня</w:t>
      </w:r>
      <w:proofErr w:type="spellEnd"/>
      <w:r w:rsidRPr="007F4825">
        <w:rPr>
          <w:color w:val="auto"/>
          <w:sz w:val="28"/>
          <w:szCs w:val="28"/>
        </w:rPr>
        <w:t>.</w:t>
      </w:r>
    </w:p>
    <w:p w14:paraId="6F5431D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Запитання</w:t>
      </w:r>
      <w:proofErr w:type="spellEnd"/>
      <w:r w:rsidRPr="007F4825">
        <w:rPr>
          <w:color w:val="auto"/>
          <w:sz w:val="28"/>
          <w:szCs w:val="28"/>
        </w:rPr>
        <w:t>:</w:t>
      </w:r>
    </w:p>
    <w:p w14:paraId="0C099626" w14:textId="77777777" w:rsidR="007F4825" w:rsidRPr="007F4825" w:rsidRDefault="007F4825" w:rsidP="006B1A1D">
      <w:pPr>
        <w:numPr>
          <w:ilvl w:val="0"/>
          <w:numId w:val="100"/>
        </w:numPr>
        <w:spacing w:before="100" w:beforeAutospacing="1" w:after="100" w:afterAutospacing="1" w:line="240" w:lineRule="auto"/>
        <w:rPr>
          <w:color w:val="auto"/>
          <w:sz w:val="28"/>
          <w:szCs w:val="28"/>
        </w:rPr>
      </w:pP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w:t>
      </w:r>
      <w:proofErr w:type="spellStart"/>
      <w:r w:rsidRPr="007F4825">
        <w:rPr>
          <w:color w:val="auto"/>
          <w:sz w:val="28"/>
          <w:szCs w:val="28"/>
        </w:rPr>
        <w:t>переглядати</w:t>
      </w:r>
      <w:proofErr w:type="spellEnd"/>
      <w:r w:rsidRPr="007F4825">
        <w:rPr>
          <w:color w:val="auto"/>
          <w:sz w:val="28"/>
          <w:szCs w:val="28"/>
        </w:rPr>
        <w:t xml:space="preserve"> план аудиту?</w:t>
      </w:r>
    </w:p>
    <w:p w14:paraId="66D1DF62" w14:textId="77777777" w:rsidR="007F4825" w:rsidRPr="007F4825" w:rsidRDefault="007F4825" w:rsidP="006B1A1D">
      <w:pPr>
        <w:numPr>
          <w:ilvl w:val="0"/>
          <w:numId w:val="100"/>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додаткові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доцільно</w:t>
      </w:r>
      <w:proofErr w:type="spellEnd"/>
      <w:r w:rsidRPr="007F4825">
        <w:rPr>
          <w:color w:val="auto"/>
          <w:sz w:val="28"/>
          <w:szCs w:val="28"/>
        </w:rPr>
        <w:t xml:space="preserve"> </w:t>
      </w:r>
      <w:proofErr w:type="spellStart"/>
      <w:r w:rsidRPr="007F4825">
        <w:rPr>
          <w:color w:val="auto"/>
          <w:sz w:val="28"/>
          <w:szCs w:val="28"/>
        </w:rPr>
        <w:t>виконати</w:t>
      </w:r>
      <w:proofErr w:type="spellEnd"/>
      <w:r w:rsidRPr="007F4825">
        <w:rPr>
          <w:color w:val="auto"/>
          <w:sz w:val="28"/>
          <w:szCs w:val="28"/>
        </w:rPr>
        <w:t>?</w:t>
      </w:r>
    </w:p>
    <w:p w14:paraId="1C73998E" w14:textId="77777777" w:rsidR="007F4825" w:rsidRPr="007F4825" w:rsidRDefault="007F4825" w:rsidP="006B1A1D">
      <w:pPr>
        <w:numPr>
          <w:ilvl w:val="0"/>
          <w:numId w:val="100"/>
        </w:numPr>
        <w:spacing w:before="100" w:beforeAutospacing="1" w:after="100" w:afterAutospacing="1" w:line="240" w:lineRule="auto"/>
        <w:rPr>
          <w:color w:val="auto"/>
          <w:sz w:val="28"/>
          <w:szCs w:val="28"/>
        </w:rPr>
      </w:pPr>
      <w:r w:rsidRPr="007F4825">
        <w:rPr>
          <w:color w:val="auto"/>
          <w:sz w:val="28"/>
          <w:szCs w:val="28"/>
        </w:rPr>
        <w:t xml:space="preserve">Як </w:t>
      </w:r>
      <w:proofErr w:type="spellStart"/>
      <w:r w:rsidRPr="007F4825">
        <w:rPr>
          <w:color w:val="auto"/>
          <w:sz w:val="28"/>
          <w:szCs w:val="28"/>
        </w:rPr>
        <w:t>документувати</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19D6A618" w14:textId="77777777" w:rsidR="007F4825" w:rsidRPr="007F4825" w:rsidRDefault="007F4825" w:rsidP="006B1A1D">
      <w:pPr>
        <w:numPr>
          <w:ilvl w:val="0"/>
          <w:numId w:val="1"/>
        </w:numPr>
        <w:spacing w:before="100" w:beforeAutospacing="1" w:after="100" w:afterAutospacing="1" w:line="240" w:lineRule="auto"/>
        <w:ind w:firstLine="0"/>
        <w:outlineLvl w:val="0"/>
        <w:rPr>
          <w:b/>
          <w:bCs/>
          <w:color w:val="auto"/>
          <w:kern w:val="36"/>
          <w:sz w:val="28"/>
          <w:szCs w:val="28"/>
        </w:rPr>
      </w:pPr>
      <w:r w:rsidRPr="007F4825">
        <w:rPr>
          <w:b/>
          <w:bCs/>
          <w:color w:val="auto"/>
          <w:kern w:val="36"/>
          <w:sz w:val="28"/>
          <w:szCs w:val="28"/>
        </w:rPr>
        <w:t xml:space="preserve">7. Рекомендована нормативна та </w:t>
      </w:r>
      <w:proofErr w:type="spellStart"/>
      <w:r w:rsidRPr="007F4825">
        <w:rPr>
          <w:b/>
          <w:bCs/>
          <w:color w:val="auto"/>
          <w:kern w:val="36"/>
          <w:sz w:val="28"/>
          <w:szCs w:val="28"/>
        </w:rPr>
        <w:t>навчальна</w:t>
      </w:r>
      <w:proofErr w:type="spellEnd"/>
      <w:r w:rsidRPr="007F4825">
        <w:rPr>
          <w:b/>
          <w:bCs/>
          <w:color w:val="auto"/>
          <w:kern w:val="36"/>
          <w:sz w:val="28"/>
          <w:szCs w:val="28"/>
        </w:rPr>
        <w:t xml:space="preserve"> </w:t>
      </w:r>
      <w:proofErr w:type="spellStart"/>
      <w:r w:rsidRPr="007F4825">
        <w:rPr>
          <w:b/>
          <w:bCs/>
          <w:color w:val="auto"/>
          <w:kern w:val="36"/>
          <w:sz w:val="28"/>
          <w:szCs w:val="28"/>
        </w:rPr>
        <w:t>література</w:t>
      </w:r>
      <w:proofErr w:type="spellEnd"/>
    </w:p>
    <w:p w14:paraId="5AAEA176"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r w:rsidRPr="007F4825">
        <w:rPr>
          <w:color w:val="auto"/>
          <w:sz w:val="28"/>
          <w:szCs w:val="28"/>
        </w:rPr>
        <w:t xml:space="preserve">Закон </w:t>
      </w:r>
      <w:proofErr w:type="spellStart"/>
      <w:r w:rsidRPr="007F4825">
        <w:rPr>
          <w:color w:val="auto"/>
          <w:sz w:val="28"/>
          <w:szCs w:val="28"/>
        </w:rPr>
        <w:t>України</w:t>
      </w:r>
      <w:proofErr w:type="spellEnd"/>
      <w:r w:rsidRPr="007F4825">
        <w:rPr>
          <w:color w:val="auto"/>
          <w:sz w:val="28"/>
          <w:szCs w:val="28"/>
        </w:rPr>
        <w:t xml:space="preserve"> «Про аудит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та </w:t>
      </w:r>
      <w:proofErr w:type="spellStart"/>
      <w:r w:rsidRPr="007F4825">
        <w:rPr>
          <w:color w:val="auto"/>
          <w:sz w:val="28"/>
          <w:szCs w:val="28"/>
        </w:rPr>
        <w:t>аудиторську</w:t>
      </w:r>
      <w:proofErr w:type="spellEnd"/>
      <w:r w:rsidRPr="007F4825">
        <w:rPr>
          <w:color w:val="auto"/>
          <w:sz w:val="28"/>
          <w:szCs w:val="28"/>
        </w:rPr>
        <w:t xml:space="preserve"> </w:t>
      </w:r>
      <w:proofErr w:type="spellStart"/>
      <w:r w:rsidRPr="007F4825">
        <w:rPr>
          <w:color w:val="auto"/>
          <w:sz w:val="28"/>
          <w:szCs w:val="28"/>
        </w:rPr>
        <w:t>діяльність</w:t>
      </w:r>
      <w:proofErr w:type="spellEnd"/>
      <w:r w:rsidRPr="007F4825">
        <w:rPr>
          <w:color w:val="auto"/>
          <w:sz w:val="28"/>
          <w:szCs w:val="28"/>
        </w:rPr>
        <w:t>».</w:t>
      </w:r>
    </w:p>
    <w:p w14:paraId="7875154A"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r w:rsidRPr="007F4825">
        <w:rPr>
          <w:color w:val="auto"/>
          <w:sz w:val="28"/>
          <w:szCs w:val="28"/>
        </w:rPr>
        <w:t xml:space="preserve">Закон </w:t>
      </w:r>
      <w:proofErr w:type="spellStart"/>
      <w:r w:rsidRPr="007F4825">
        <w:rPr>
          <w:color w:val="auto"/>
          <w:sz w:val="28"/>
          <w:szCs w:val="28"/>
        </w:rPr>
        <w:t>України</w:t>
      </w:r>
      <w:proofErr w:type="spellEnd"/>
      <w:r w:rsidRPr="007F4825">
        <w:rPr>
          <w:color w:val="auto"/>
          <w:sz w:val="28"/>
          <w:szCs w:val="28"/>
        </w:rPr>
        <w:t xml:space="preserve"> «Про </w:t>
      </w:r>
      <w:proofErr w:type="spellStart"/>
      <w:r w:rsidRPr="007F4825">
        <w:rPr>
          <w:color w:val="auto"/>
          <w:sz w:val="28"/>
          <w:szCs w:val="28"/>
        </w:rPr>
        <w:t>бухгалтерський</w:t>
      </w:r>
      <w:proofErr w:type="spellEnd"/>
      <w:r w:rsidRPr="007F4825">
        <w:rPr>
          <w:color w:val="auto"/>
          <w:sz w:val="28"/>
          <w:szCs w:val="28"/>
        </w:rPr>
        <w:t xml:space="preserve"> </w:t>
      </w:r>
      <w:proofErr w:type="spellStart"/>
      <w:r w:rsidRPr="007F4825">
        <w:rPr>
          <w:color w:val="auto"/>
          <w:sz w:val="28"/>
          <w:szCs w:val="28"/>
        </w:rPr>
        <w:t>облік</w:t>
      </w:r>
      <w:proofErr w:type="spellEnd"/>
      <w:r w:rsidRPr="007F4825">
        <w:rPr>
          <w:color w:val="auto"/>
          <w:sz w:val="28"/>
          <w:szCs w:val="28"/>
        </w:rPr>
        <w:t xml:space="preserve"> та </w:t>
      </w:r>
      <w:proofErr w:type="spellStart"/>
      <w:r w:rsidRPr="007F4825">
        <w:rPr>
          <w:color w:val="auto"/>
          <w:sz w:val="28"/>
          <w:szCs w:val="28"/>
        </w:rPr>
        <w:t>фінансову</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в </w:t>
      </w:r>
      <w:proofErr w:type="spellStart"/>
      <w:r w:rsidRPr="007F4825">
        <w:rPr>
          <w:color w:val="auto"/>
          <w:sz w:val="28"/>
          <w:szCs w:val="28"/>
        </w:rPr>
        <w:t>Україні</w:t>
      </w:r>
      <w:proofErr w:type="spellEnd"/>
      <w:r w:rsidRPr="007F4825">
        <w:rPr>
          <w:color w:val="auto"/>
          <w:sz w:val="28"/>
          <w:szCs w:val="28"/>
        </w:rPr>
        <w:t>».</w:t>
      </w:r>
    </w:p>
    <w:p w14:paraId="3EBEA787"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200 «</w:t>
      </w:r>
      <w:proofErr w:type="spellStart"/>
      <w:r w:rsidRPr="007F4825">
        <w:rPr>
          <w:color w:val="auto"/>
          <w:sz w:val="28"/>
          <w:szCs w:val="28"/>
        </w:rPr>
        <w:t>Загальні</w:t>
      </w:r>
      <w:proofErr w:type="spellEnd"/>
      <w:r w:rsidRPr="007F4825">
        <w:rPr>
          <w:color w:val="auto"/>
          <w:sz w:val="28"/>
          <w:szCs w:val="28"/>
        </w:rPr>
        <w:t xml:space="preserve"> </w:t>
      </w:r>
      <w:proofErr w:type="spellStart"/>
      <w:r w:rsidRPr="007F4825">
        <w:rPr>
          <w:color w:val="auto"/>
          <w:sz w:val="28"/>
          <w:szCs w:val="28"/>
        </w:rPr>
        <w:t>цілі</w:t>
      </w:r>
      <w:proofErr w:type="spellEnd"/>
      <w:r w:rsidRPr="007F4825">
        <w:rPr>
          <w:color w:val="auto"/>
          <w:sz w:val="28"/>
          <w:szCs w:val="28"/>
        </w:rPr>
        <w:t xml:space="preserve"> </w:t>
      </w:r>
      <w:proofErr w:type="spellStart"/>
      <w:r w:rsidRPr="007F4825">
        <w:rPr>
          <w:color w:val="auto"/>
          <w:sz w:val="28"/>
          <w:szCs w:val="28"/>
        </w:rPr>
        <w:t>незалежного</w:t>
      </w:r>
      <w:proofErr w:type="spellEnd"/>
      <w:r w:rsidRPr="007F4825">
        <w:rPr>
          <w:color w:val="auto"/>
          <w:sz w:val="28"/>
          <w:szCs w:val="28"/>
        </w:rPr>
        <w:t xml:space="preserve"> аудитора та </w:t>
      </w:r>
      <w:proofErr w:type="spellStart"/>
      <w:r w:rsidRPr="007F4825">
        <w:rPr>
          <w:color w:val="auto"/>
          <w:sz w:val="28"/>
          <w:szCs w:val="28"/>
        </w:rPr>
        <w:t>проведення</w:t>
      </w:r>
      <w:proofErr w:type="spellEnd"/>
      <w:r w:rsidRPr="007F4825">
        <w:rPr>
          <w:color w:val="auto"/>
          <w:sz w:val="28"/>
          <w:szCs w:val="28"/>
        </w:rPr>
        <w:t xml:space="preserve"> аудиту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Міжнародних</w:t>
      </w:r>
      <w:proofErr w:type="spellEnd"/>
      <w:r w:rsidRPr="007F4825">
        <w:rPr>
          <w:color w:val="auto"/>
          <w:sz w:val="28"/>
          <w:szCs w:val="28"/>
        </w:rPr>
        <w:t xml:space="preserve"> </w:t>
      </w:r>
      <w:proofErr w:type="spellStart"/>
      <w:r w:rsidRPr="007F4825">
        <w:rPr>
          <w:color w:val="auto"/>
          <w:sz w:val="28"/>
          <w:szCs w:val="28"/>
        </w:rPr>
        <w:t>стандартів</w:t>
      </w:r>
      <w:proofErr w:type="spellEnd"/>
      <w:r w:rsidRPr="007F4825">
        <w:rPr>
          <w:color w:val="auto"/>
          <w:sz w:val="28"/>
          <w:szCs w:val="28"/>
        </w:rPr>
        <w:t xml:space="preserve"> аудиту».</w:t>
      </w:r>
    </w:p>
    <w:p w14:paraId="332DB265"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210 «</w:t>
      </w:r>
      <w:proofErr w:type="spellStart"/>
      <w:r w:rsidRPr="007F4825">
        <w:rPr>
          <w:color w:val="auto"/>
          <w:sz w:val="28"/>
          <w:szCs w:val="28"/>
        </w:rPr>
        <w:t>Узгодження</w:t>
      </w:r>
      <w:proofErr w:type="spellEnd"/>
      <w:r w:rsidRPr="007F4825">
        <w:rPr>
          <w:color w:val="auto"/>
          <w:sz w:val="28"/>
          <w:szCs w:val="28"/>
        </w:rPr>
        <w:t xml:space="preserve"> умов </w:t>
      </w:r>
      <w:proofErr w:type="spellStart"/>
      <w:r w:rsidRPr="007F4825">
        <w:rPr>
          <w:color w:val="auto"/>
          <w:sz w:val="28"/>
          <w:szCs w:val="28"/>
        </w:rPr>
        <w:t>завдань</w:t>
      </w:r>
      <w:proofErr w:type="spellEnd"/>
      <w:r w:rsidRPr="007F4825">
        <w:rPr>
          <w:color w:val="auto"/>
          <w:sz w:val="28"/>
          <w:szCs w:val="28"/>
        </w:rPr>
        <w:t xml:space="preserve"> з аудиту».</w:t>
      </w:r>
    </w:p>
    <w:p w14:paraId="7B21AA0C"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220 (</w:t>
      </w:r>
      <w:proofErr w:type="spellStart"/>
      <w:r w:rsidRPr="007F4825">
        <w:rPr>
          <w:color w:val="auto"/>
          <w:sz w:val="28"/>
          <w:szCs w:val="28"/>
        </w:rPr>
        <w:t>переглянутий</w:t>
      </w:r>
      <w:proofErr w:type="spellEnd"/>
      <w:r w:rsidRPr="007F4825">
        <w:rPr>
          <w:color w:val="auto"/>
          <w:sz w:val="28"/>
          <w:szCs w:val="28"/>
        </w:rPr>
        <w:t>) «</w:t>
      </w:r>
      <w:proofErr w:type="spellStart"/>
      <w:r w:rsidRPr="007F4825">
        <w:rPr>
          <w:color w:val="auto"/>
          <w:sz w:val="28"/>
          <w:szCs w:val="28"/>
        </w:rPr>
        <w:t>Управління</w:t>
      </w:r>
      <w:proofErr w:type="spellEnd"/>
      <w:r w:rsidRPr="007F4825">
        <w:rPr>
          <w:color w:val="auto"/>
          <w:sz w:val="28"/>
          <w:szCs w:val="28"/>
        </w:rPr>
        <w:t xml:space="preserve"> </w:t>
      </w:r>
      <w:proofErr w:type="spellStart"/>
      <w:r w:rsidRPr="007F4825">
        <w:rPr>
          <w:color w:val="auto"/>
          <w:sz w:val="28"/>
          <w:szCs w:val="28"/>
        </w:rPr>
        <w:t>якістю</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55859B00"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300 «</w:t>
      </w:r>
      <w:proofErr w:type="spellStart"/>
      <w:r w:rsidRPr="007F4825">
        <w:rPr>
          <w:color w:val="auto"/>
          <w:sz w:val="28"/>
          <w:szCs w:val="28"/>
        </w:rPr>
        <w:t>Планування</w:t>
      </w:r>
      <w:proofErr w:type="spellEnd"/>
      <w:r w:rsidRPr="007F4825">
        <w:rPr>
          <w:color w:val="auto"/>
          <w:sz w:val="28"/>
          <w:szCs w:val="28"/>
        </w:rPr>
        <w:t xml:space="preserve">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01982698"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315 (</w:t>
      </w:r>
      <w:proofErr w:type="spellStart"/>
      <w:r w:rsidRPr="007F4825">
        <w:rPr>
          <w:color w:val="auto"/>
          <w:sz w:val="28"/>
          <w:szCs w:val="28"/>
        </w:rPr>
        <w:t>переглянутий</w:t>
      </w:r>
      <w:proofErr w:type="spellEnd"/>
      <w:r w:rsidRPr="007F4825">
        <w:rPr>
          <w:color w:val="auto"/>
          <w:sz w:val="28"/>
          <w:szCs w:val="28"/>
        </w:rPr>
        <w:t xml:space="preserve"> у 2019 </w:t>
      </w:r>
      <w:proofErr w:type="spellStart"/>
      <w:r w:rsidRPr="007F4825">
        <w:rPr>
          <w:color w:val="auto"/>
          <w:sz w:val="28"/>
          <w:szCs w:val="28"/>
        </w:rPr>
        <w:t>році</w:t>
      </w:r>
      <w:proofErr w:type="spellEnd"/>
      <w:r w:rsidRPr="007F4825">
        <w:rPr>
          <w:color w:val="auto"/>
          <w:sz w:val="28"/>
          <w:szCs w:val="28"/>
        </w:rPr>
        <w:t>) «</w:t>
      </w:r>
      <w:proofErr w:type="spellStart"/>
      <w:r w:rsidRPr="007F4825">
        <w:rPr>
          <w:color w:val="auto"/>
          <w:sz w:val="28"/>
          <w:szCs w:val="28"/>
        </w:rPr>
        <w:t>Ідентифікація</w:t>
      </w:r>
      <w:proofErr w:type="spellEnd"/>
      <w:r w:rsidRPr="007F4825">
        <w:rPr>
          <w:color w:val="auto"/>
          <w:sz w:val="28"/>
          <w:szCs w:val="28"/>
        </w:rPr>
        <w:t xml:space="preserve"> та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450D55A8"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320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та </w:t>
      </w:r>
      <w:proofErr w:type="spellStart"/>
      <w:r w:rsidRPr="007F4825">
        <w:rPr>
          <w:color w:val="auto"/>
          <w:sz w:val="28"/>
          <w:szCs w:val="28"/>
        </w:rPr>
        <w:t>проведення</w:t>
      </w:r>
      <w:proofErr w:type="spellEnd"/>
      <w:r w:rsidRPr="007F4825">
        <w:rPr>
          <w:color w:val="auto"/>
          <w:sz w:val="28"/>
          <w:szCs w:val="28"/>
        </w:rPr>
        <w:t xml:space="preserve"> аудиту».</w:t>
      </w:r>
    </w:p>
    <w:p w14:paraId="2B9BEFF7"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330 «</w:t>
      </w:r>
      <w:proofErr w:type="spellStart"/>
      <w:r w:rsidRPr="007F4825">
        <w:rPr>
          <w:color w:val="auto"/>
          <w:sz w:val="28"/>
          <w:szCs w:val="28"/>
        </w:rPr>
        <w:t>Дії</w:t>
      </w:r>
      <w:proofErr w:type="spellEnd"/>
      <w:r w:rsidRPr="007F4825">
        <w:rPr>
          <w:color w:val="auto"/>
          <w:sz w:val="28"/>
          <w:szCs w:val="28"/>
        </w:rPr>
        <w:t xml:space="preserve"> аудитора у </w:t>
      </w:r>
      <w:proofErr w:type="spellStart"/>
      <w:r w:rsidRPr="007F4825">
        <w:rPr>
          <w:color w:val="auto"/>
          <w:sz w:val="28"/>
          <w:szCs w:val="28"/>
        </w:rPr>
        <w:t>відповідь</w:t>
      </w:r>
      <w:proofErr w:type="spellEnd"/>
      <w:r w:rsidRPr="007F4825">
        <w:rPr>
          <w:color w:val="auto"/>
          <w:sz w:val="28"/>
          <w:szCs w:val="28"/>
        </w:rPr>
        <w:t xml:space="preserve"> на </w:t>
      </w:r>
      <w:proofErr w:type="spellStart"/>
      <w:r w:rsidRPr="007F4825">
        <w:rPr>
          <w:color w:val="auto"/>
          <w:sz w:val="28"/>
          <w:szCs w:val="28"/>
        </w:rPr>
        <w:t>оцінені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w:t>
      </w:r>
    </w:p>
    <w:p w14:paraId="1851A52F" w14:textId="77777777" w:rsidR="007F4825" w:rsidRPr="007F4825" w:rsidRDefault="007F4825" w:rsidP="006B1A1D">
      <w:pPr>
        <w:numPr>
          <w:ilvl w:val="0"/>
          <w:numId w:val="101"/>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500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w:t>
      </w:r>
    </w:p>
    <w:p w14:paraId="0F3AB65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Офіційні</w:t>
      </w:r>
      <w:proofErr w:type="spellEnd"/>
      <w:r w:rsidRPr="007F4825">
        <w:rPr>
          <w:color w:val="auto"/>
          <w:sz w:val="28"/>
          <w:szCs w:val="28"/>
        </w:rPr>
        <w:t xml:space="preserve"> </w:t>
      </w:r>
      <w:proofErr w:type="spellStart"/>
      <w:r w:rsidRPr="007F4825">
        <w:rPr>
          <w:color w:val="auto"/>
          <w:sz w:val="28"/>
          <w:szCs w:val="28"/>
        </w:rPr>
        <w:t>тексти</w:t>
      </w:r>
      <w:proofErr w:type="spellEnd"/>
      <w:r w:rsidRPr="007F4825">
        <w:rPr>
          <w:color w:val="auto"/>
          <w:sz w:val="28"/>
          <w:szCs w:val="28"/>
        </w:rPr>
        <w:t xml:space="preserve"> </w:t>
      </w:r>
      <w:proofErr w:type="spellStart"/>
      <w:r w:rsidRPr="007F4825">
        <w:rPr>
          <w:color w:val="auto"/>
          <w:sz w:val="28"/>
          <w:szCs w:val="28"/>
        </w:rPr>
        <w:t>законодавства</w:t>
      </w:r>
      <w:proofErr w:type="spellEnd"/>
      <w:r w:rsidRPr="007F4825">
        <w:rPr>
          <w:color w:val="auto"/>
          <w:sz w:val="28"/>
          <w:szCs w:val="28"/>
        </w:rPr>
        <w:t xml:space="preserve"> </w:t>
      </w:r>
      <w:proofErr w:type="spellStart"/>
      <w:r w:rsidRPr="007F4825">
        <w:rPr>
          <w:color w:val="auto"/>
          <w:sz w:val="28"/>
          <w:szCs w:val="28"/>
        </w:rPr>
        <w:t>України</w:t>
      </w:r>
      <w:proofErr w:type="spellEnd"/>
      <w:r w:rsidRPr="007F4825">
        <w:rPr>
          <w:color w:val="auto"/>
          <w:sz w:val="28"/>
          <w:szCs w:val="28"/>
        </w:rPr>
        <w:t xml:space="preserve"> </w:t>
      </w:r>
      <w:proofErr w:type="spellStart"/>
      <w:r w:rsidRPr="007F4825">
        <w:rPr>
          <w:color w:val="auto"/>
          <w:sz w:val="28"/>
          <w:szCs w:val="28"/>
        </w:rPr>
        <w:t>доступні</w:t>
      </w:r>
      <w:proofErr w:type="spellEnd"/>
      <w:r w:rsidRPr="007F4825">
        <w:rPr>
          <w:color w:val="auto"/>
          <w:sz w:val="28"/>
          <w:szCs w:val="28"/>
        </w:rPr>
        <w:t xml:space="preserve"> на </w:t>
      </w:r>
      <w:proofErr w:type="spellStart"/>
      <w:r w:rsidRPr="007F4825">
        <w:rPr>
          <w:color w:val="auto"/>
          <w:sz w:val="28"/>
          <w:szCs w:val="28"/>
        </w:rPr>
        <w:t>порталі</w:t>
      </w:r>
      <w:proofErr w:type="spellEnd"/>
      <w:r w:rsidRPr="007F4825">
        <w:rPr>
          <w:color w:val="auto"/>
          <w:sz w:val="28"/>
          <w:szCs w:val="28"/>
        </w:rPr>
        <w:t xml:space="preserve"> </w:t>
      </w:r>
      <w:hyperlink r:id="rId32" w:history="1">
        <w:r w:rsidRPr="007F4825">
          <w:rPr>
            <w:color w:val="0000FF"/>
            <w:sz w:val="28"/>
            <w:szCs w:val="28"/>
            <w:u w:val="single"/>
          </w:rPr>
          <w:t>«</w:t>
        </w:r>
        <w:proofErr w:type="spellStart"/>
        <w:r w:rsidRPr="007F4825">
          <w:rPr>
            <w:color w:val="0000FF"/>
            <w:sz w:val="28"/>
            <w:szCs w:val="28"/>
            <w:u w:val="single"/>
          </w:rPr>
          <w:t>Законодавство</w:t>
        </w:r>
        <w:proofErr w:type="spellEnd"/>
        <w:r w:rsidRPr="007F4825">
          <w:rPr>
            <w:color w:val="0000FF"/>
            <w:sz w:val="28"/>
            <w:szCs w:val="28"/>
            <w:u w:val="single"/>
          </w:rPr>
          <w:t xml:space="preserve"> </w:t>
        </w:r>
        <w:proofErr w:type="spellStart"/>
        <w:r w:rsidRPr="007F4825">
          <w:rPr>
            <w:color w:val="0000FF"/>
            <w:sz w:val="28"/>
            <w:szCs w:val="28"/>
            <w:u w:val="single"/>
          </w:rPr>
          <w:t>України</w:t>
        </w:r>
        <w:proofErr w:type="spellEnd"/>
        <w:r w:rsidRPr="007F4825">
          <w:rPr>
            <w:color w:val="0000FF"/>
            <w:sz w:val="28"/>
            <w:szCs w:val="28"/>
            <w:u w:val="single"/>
          </w:rPr>
          <w:t>»</w:t>
        </w:r>
      </w:hyperlink>
      <w:r w:rsidRPr="007F4825">
        <w:rPr>
          <w:color w:val="auto"/>
          <w:sz w:val="28"/>
          <w:szCs w:val="28"/>
        </w:rPr>
        <w:t xml:space="preserve">. </w:t>
      </w:r>
      <w:proofErr w:type="spellStart"/>
      <w:r w:rsidRPr="007F4825">
        <w:rPr>
          <w:color w:val="auto"/>
          <w:sz w:val="28"/>
          <w:szCs w:val="28"/>
        </w:rPr>
        <w:t>Міжнародні</w:t>
      </w:r>
      <w:proofErr w:type="spellEnd"/>
      <w:r w:rsidRPr="007F4825">
        <w:rPr>
          <w:color w:val="auto"/>
          <w:sz w:val="28"/>
          <w:szCs w:val="28"/>
        </w:rPr>
        <w:t xml:space="preserve"> </w:t>
      </w:r>
      <w:proofErr w:type="spellStart"/>
      <w:r w:rsidRPr="007F4825">
        <w:rPr>
          <w:color w:val="auto"/>
          <w:sz w:val="28"/>
          <w:szCs w:val="28"/>
        </w:rPr>
        <w:t>стандарти</w:t>
      </w:r>
      <w:proofErr w:type="spellEnd"/>
      <w:r w:rsidRPr="007F4825">
        <w:rPr>
          <w:color w:val="auto"/>
          <w:sz w:val="28"/>
          <w:szCs w:val="28"/>
        </w:rPr>
        <w:t xml:space="preserve"> аудиту та </w:t>
      </w:r>
      <w:proofErr w:type="spellStart"/>
      <w:r w:rsidRPr="007F4825">
        <w:rPr>
          <w:color w:val="auto"/>
          <w:sz w:val="28"/>
          <w:szCs w:val="28"/>
        </w:rPr>
        <w:t>матеріали</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застосування</w:t>
      </w:r>
      <w:proofErr w:type="spellEnd"/>
      <w:r w:rsidRPr="007F4825">
        <w:rPr>
          <w:color w:val="auto"/>
          <w:sz w:val="28"/>
          <w:szCs w:val="28"/>
        </w:rPr>
        <w:t xml:space="preserve"> </w:t>
      </w:r>
      <w:proofErr w:type="spellStart"/>
      <w:r w:rsidRPr="007F4825">
        <w:rPr>
          <w:color w:val="auto"/>
          <w:sz w:val="28"/>
          <w:szCs w:val="28"/>
        </w:rPr>
        <w:t>можна</w:t>
      </w:r>
      <w:proofErr w:type="spellEnd"/>
      <w:r w:rsidRPr="007F4825">
        <w:rPr>
          <w:color w:val="auto"/>
          <w:sz w:val="28"/>
          <w:szCs w:val="28"/>
        </w:rPr>
        <w:t xml:space="preserve"> </w:t>
      </w:r>
      <w:proofErr w:type="spellStart"/>
      <w:r w:rsidRPr="007F4825">
        <w:rPr>
          <w:color w:val="auto"/>
          <w:sz w:val="28"/>
          <w:szCs w:val="28"/>
        </w:rPr>
        <w:t>шукати</w:t>
      </w:r>
      <w:proofErr w:type="spellEnd"/>
      <w:r w:rsidRPr="007F4825">
        <w:rPr>
          <w:color w:val="auto"/>
          <w:sz w:val="28"/>
          <w:szCs w:val="28"/>
        </w:rPr>
        <w:t xml:space="preserve"> на </w:t>
      </w:r>
      <w:proofErr w:type="spellStart"/>
      <w:r w:rsidRPr="007F4825">
        <w:rPr>
          <w:color w:val="auto"/>
          <w:sz w:val="28"/>
          <w:szCs w:val="28"/>
        </w:rPr>
        <w:t>сайті</w:t>
      </w:r>
      <w:proofErr w:type="spellEnd"/>
      <w:r w:rsidRPr="007F4825">
        <w:rPr>
          <w:color w:val="auto"/>
          <w:sz w:val="28"/>
          <w:szCs w:val="28"/>
        </w:rPr>
        <w:t xml:space="preserve"> </w:t>
      </w:r>
      <w:hyperlink r:id="rId33" w:history="1">
        <w:proofErr w:type="spellStart"/>
        <w:r w:rsidRPr="007F4825">
          <w:rPr>
            <w:color w:val="0000FF"/>
            <w:sz w:val="28"/>
            <w:szCs w:val="28"/>
            <w:u w:val="single"/>
          </w:rPr>
          <w:t>Міжнародної</w:t>
        </w:r>
        <w:proofErr w:type="spellEnd"/>
        <w:r w:rsidRPr="007F4825">
          <w:rPr>
            <w:color w:val="0000FF"/>
            <w:sz w:val="28"/>
            <w:szCs w:val="28"/>
            <w:u w:val="single"/>
          </w:rPr>
          <w:t xml:space="preserve"> ради </w:t>
        </w:r>
        <w:proofErr w:type="spellStart"/>
        <w:r w:rsidRPr="007F4825">
          <w:rPr>
            <w:color w:val="0000FF"/>
            <w:sz w:val="28"/>
            <w:szCs w:val="28"/>
            <w:u w:val="single"/>
          </w:rPr>
          <w:t>зі</w:t>
        </w:r>
        <w:proofErr w:type="spellEnd"/>
        <w:r w:rsidRPr="007F4825">
          <w:rPr>
            <w:color w:val="0000FF"/>
            <w:sz w:val="28"/>
            <w:szCs w:val="28"/>
            <w:u w:val="single"/>
          </w:rPr>
          <w:t xml:space="preserve"> </w:t>
        </w:r>
        <w:proofErr w:type="spellStart"/>
        <w:r w:rsidRPr="007F4825">
          <w:rPr>
            <w:color w:val="0000FF"/>
            <w:sz w:val="28"/>
            <w:szCs w:val="28"/>
            <w:u w:val="single"/>
          </w:rPr>
          <w:t>стандартів</w:t>
        </w:r>
        <w:proofErr w:type="spellEnd"/>
        <w:r w:rsidRPr="007F4825">
          <w:rPr>
            <w:color w:val="0000FF"/>
            <w:sz w:val="28"/>
            <w:szCs w:val="28"/>
            <w:u w:val="single"/>
          </w:rPr>
          <w:t xml:space="preserve"> аудиту та </w:t>
        </w:r>
        <w:proofErr w:type="spellStart"/>
        <w:r w:rsidRPr="007F4825">
          <w:rPr>
            <w:color w:val="0000FF"/>
            <w:sz w:val="28"/>
            <w:szCs w:val="28"/>
            <w:u w:val="single"/>
          </w:rPr>
          <w:t>надання</w:t>
        </w:r>
        <w:proofErr w:type="spellEnd"/>
        <w:r w:rsidRPr="007F4825">
          <w:rPr>
            <w:color w:val="0000FF"/>
            <w:sz w:val="28"/>
            <w:szCs w:val="28"/>
            <w:u w:val="single"/>
          </w:rPr>
          <w:t xml:space="preserve"> </w:t>
        </w:r>
        <w:proofErr w:type="spellStart"/>
        <w:r w:rsidRPr="007F4825">
          <w:rPr>
            <w:color w:val="0000FF"/>
            <w:sz w:val="28"/>
            <w:szCs w:val="28"/>
            <w:u w:val="single"/>
          </w:rPr>
          <w:t>впевненості</w:t>
        </w:r>
        <w:proofErr w:type="spellEnd"/>
        <w:r w:rsidRPr="007F4825">
          <w:rPr>
            <w:color w:val="0000FF"/>
            <w:sz w:val="28"/>
            <w:szCs w:val="28"/>
            <w:u w:val="single"/>
          </w:rPr>
          <w:t xml:space="preserve"> (IAASB)</w:t>
        </w:r>
      </w:hyperlink>
      <w:r w:rsidRPr="007F4825">
        <w:rPr>
          <w:color w:val="auto"/>
          <w:sz w:val="28"/>
          <w:szCs w:val="28"/>
        </w:rPr>
        <w:t>.</w:t>
      </w:r>
    </w:p>
    <w:p w14:paraId="5A731A2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Очікувані</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навчання</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опрацювання</w:t>
      </w:r>
      <w:proofErr w:type="spellEnd"/>
      <w:r w:rsidRPr="007F4825">
        <w:rPr>
          <w:color w:val="auto"/>
          <w:sz w:val="28"/>
          <w:szCs w:val="28"/>
        </w:rPr>
        <w:t xml:space="preserve"> </w:t>
      </w:r>
      <w:proofErr w:type="spellStart"/>
      <w:r w:rsidRPr="007F4825">
        <w:rPr>
          <w:color w:val="auto"/>
          <w:sz w:val="28"/>
          <w:szCs w:val="28"/>
        </w:rPr>
        <w:t>лекції</w:t>
      </w:r>
      <w:proofErr w:type="spellEnd"/>
      <w:r w:rsidRPr="007F4825">
        <w:rPr>
          <w:color w:val="auto"/>
          <w:sz w:val="28"/>
          <w:szCs w:val="28"/>
        </w:rPr>
        <w:t xml:space="preserve"> </w:t>
      </w:r>
      <w:proofErr w:type="spellStart"/>
      <w:r w:rsidRPr="007F4825">
        <w:rPr>
          <w:color w:val="auto"/>
          <w:sz w:val="28"/>
          <w:szCs w:val="28"/>
        </w:rPr>
        <w:t>студенти</w:t>
      </w:r>
      <w:proofErr w:type="spellEnd"/>
      <w:r w:rsidRPr="007F4825">
        <w:rPr>
          <w:color w:val="auto"/>
          <w:sz w:val="28"/>
          <w:szCs w:val="28"/>
        </w:rPr>
        <w:t xml:space="preserve"> </w:t>
      </w:r>
      <w:proofErr w:type="spellStart"/>
      <w:r w:rsidRPr="007F4825">
        <w:rPr>
          <w:color w:val="auto"/>
          <w:sz w:val="28"/>
          <w:szCs w:val="28"/>
        </w:rPr>
        <w:t>повинні</w:t>
      </w:r>
      <w:proofErr w:type="spellEnd"/>
      <w:r w:rsidRPr="007F4825">
        <w:rPr>
          <w:color w:val="auto"/>
          <w:sz w:val="28"/>
          <w:szCs w:val="28"/>
        </w:rPr>
        <w:t xml:space="preserve"> </w:t>
      </w:r>
      <w:proofErr w:type="spellStart"/>
      <w:r w:rsidRPr="007F4825">
        <w:rPr>
          <w:color w:val="auto"/>
          <w:sz w:val="28"/>
          <w:szCs w:val="28"/>
        </w:rPr>
        <w:t>пояснювати</w:t>
      </w:r>
      <w:proofErr w:type="spellEnd"/>
      <w:r w:rsidRPr="007F4825">
        <w:rPr>
          <w:color w:val="auto"/>
          <w:sz w:val="28"/>
          <w:szCs w:val="28"/>
        </w:rPr>
        <w:t xml:space="preserve"> порядок </w:t>
      </w:r>
      <w:proofErr w:type="spellStart"/>
      <w:r w:rsidRPr="007F4825">
        <w:rPr>
          <w:color w:val="auto"/>
          <w:sz w:val="28"/>
          <w:szCs w:val="28"/>
        </w:rPr>
        <w:t>організації</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розрізняти</w:t>
      </w:r>
      <w:proofErr w:type="spellEnd"/>
      <w:r w:rsidRPr="007F4825">
        <w:rPr>
          <w:color w:val="auto"/>
          <w:sz w:val="28"/>
          <w:szCs w:val="28"/>
        </w:rPr>
        <w:t xml:space="preserve"> </w:t>
      </w:r>
      <w:proofErr w:type="spellStart"/>
      <w:r w:rsidRPr="007F4825">
        <w:rPr>
          <w:color w:val="auto"/>
          <w:sz w:val="28"/>
          <w:szCs w:val="28"/>
        </w:rPr>
        <w:t>загальну</w:t>
      </w:r>
      <w:proofErr w:type="spellEnd"/>
      <w:r w:rsidRPr="007F4825">
        <w:rPr>
          <w:color w:val="auto"/>
          <w:sz w:val="28"/>
          <w:szCs w:val="28"/>
        </w:rPr>
        <w:t xml:space="preserve"> </w:t>
      </w:r>
      <w:proofErr w:type="spellStart"/>
      <w:r w:rsidRPr="007F4825">
        <w:rPr>
          <w:color w:val="auto"/>
          <w:sz w:val="28"/>
          <w:szCs w:val="28"/>
        </w:rPr>
        <w:t>стратегію</w:t>
      </w:r>
      <w:proofErr w:type="spellEnd"/>
      <w:r w:rsidRPr="007F4825">
        <w:rPr>
          <w:color w:val="auto"/>
          <w:sz w:val="28"/>
          <w:szCs w:val="28"/>
        </w:rPr>
        <w:t xml:space="preserve"> та план аудиту, </w:t>
      </w:r>
      <w:proofErr w:type="spellStart"/>
      <w:r w:rsidRPr="007F4825">
        <w:rPr>
          <w:color w:val="auto"/>
          <w:sz w:val="28"/>
          <w:szCs w:val="28"/>
        </w:rPr>
        <w:t>визначати</w:t>
      </w:r>
      <w:proofErr w:type="spellEnd"/>
      <w:r w:rsidRPr="007F4825">
        <w:rPr>
          <w:color w:val="auto"/>
          <w:sz w:val="28"/>
          <w:szCs w:val="28"/>
        </w:rPr>
        <w:t xml:space="preserve"> </w:t>
      </w: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розуміти</w:t>
      </w:r>
      <w:proofErr w:type="spellEnd"/>
      <w:r w:rsidRPr="007F4825">
        <w:rPr>
          <w:color w:val="auto"/>
          <w:sz w:val="28"/>
          <w:szCs w:val="28"/>
        </w:rPr>
        <w:t xml:space="preserve"> </w:t>
      </w:r>
      <w:proofErr w:type="spellStart"/>
      <w:r w:rsidRPr="007F4825">
        <w:rPr>
          <w:color w:val="auto"/>
          <w:sz w:val="28"/>
          <w:szCs w:val="28"/>
        </w:rPr>
        <w:t>призначення</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й </w:t>
      </w:r>
      <w:proofErr w:type="spellStart"/>
      <w:r w:rsidRPr="007F4825">
        <w:rPr>
          <w:color w:val="auto"/>
          <w:sz w:val="28"/>
          <w:szCs w:val="28"/>
        </w:rPr>
        <w:t>складати</w:t>
      </w:r>
      <w:proofErr w:type="spellEnd"/>
      <w:r w:rsidRPr="007F4825">
        <w:rPr>
          <w:color w:val="auto"/>
          <w:sz w:val="28"/>
          <w:szCs w:val="28"/>
        </w:rPr>
        <w:t xml:space="preserve"> </w:t>
      </w:r>
      <w:proofErr w:type="spellStart"/>
      <w:r w:rsidRPr="007F4825">
        <w:rPr>
          <w:color w:val="auto"/>
          <w:sz w:val="28"/>
          <w:szCs w:val="28"/>
        </w:rPr>
        <w:t>базовий</w:t>
      </w:r>
      <w:proofErr w:type="spellEnd"/>
      <w:r w:rsidRPr="007F4825">
        <w:rPr>
          <w:color w:val="auto"/>
          <w:sz w:val="28"/>
          <w:szCs w:val="28"/>
        </w:rPr>
        <w:t xml:space="preserve"> план </w:t>
      </w:r>
      <w:proofErr w:type="spellStart"/>
      <w:r w:rsidRPr="007F4825">
        <w:rPr>
          <w:color w:val="auto"/>
          <w:sz w:val="28"/>
          <w:szCs w:val="28"/>
        </w:rPr>
        <w:t>аудиторських</w:t>
      </w:r>
      <w:proofErr w:type="spellEnd"/>
      <w:r w:rsidRPr="007F4825">
        <w:rPr>
          <w:color w:val="auto"/>
          <w:sz w:val="28"/>
          <w:szCs w:val="28"/>
        </w:rPr>
        <w:t xml:space="preserve"> процедур для </w:t>
      </w:r>
      <w:proofErr w:type="spellStart"/>
      <w:r w:rsidRPr="007F4825">
        <w:rPr>
          <w:color w:val="auto"/>
          <w:sz w:val="28"/>
          <w:szCs w:val="28"/>
        </w:rPr>
        <w:t>умовного</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0F595557" w14:textId="77777777" w:rsidR="007F4825" w:rsidRPr="007F4825" w:rsidRDefault="007F4825" w:rsidP="00753AEA">
      <w:pPr>
        <w:pStyle w:val="a5"/>
        <w:rPr>
          <w:b/>
          <w:bCs/>
          <w:sz w:val="28"/>
          <w:szCs w:val="28"/>
        </w:rPr>
      </w:pPr>
    </w:p>
    <w:p w14:paraId="31576F7A" w14:textId="7AA94351" w:rsidR="00B13DB8" w:rsidRDefault="007F4825" w:rsidP="00753AEA">
      <w:pPr>
        <w:pStyle w:val="a5"/>
        <w:rPr>
          <w:b/>
          <w:bCs/>
          <w:color w:val="0070C0"/>
          <w:sz w:val="28"/>
          <w:szCs w:val="28"/>
          <w:lang w:val="uk-UA"/>
        </w:rPr>
      </w:pPr>
      <w:r w:rsidRPr="007F4825">
        <w:rPr>
          <w:b/>
          <w:bCs/>
          <w:color w:val="0070C0"/>
          <w:sz w:val="28"/>
          <w:szCs w:val="28"/>
          <w:lang w:val="uk-UA"/>
        </w:rPr>
        <w:t xml:space="preserve">Лекція № </w:t>
      </w:r>
      <w:r w:rsidRPr="007F4825">
        <w:rPr>
          <w:b/>
          <w:bCs/>
          <w:color w:val="0070C0"/>
          <w:sz w:val="28"/>
          <w:szCs w:val="28"/>
          <w:lang w:val="uk-UA"/>
        </w:rPr>
        <w:t>4</w:t>
      </w:r>
      <w:r w:rsidRPr="007F4825">
        <w:rPr>
          <w:b/>
          <w:bCs/>
          <w:color w:val="0070C0"/>
          <w:sz w:val="28"/>
          <w:szCs w:val="28"/>
        </w:rPr>
        <w:t xml:space="preserve"> </w:t>
      </w:r>
      <w:r w:rsidRPr="007F4825">
        <w:rPr>
          <w:b/>
          <w:bCs/>
          <w:color w:val="0070C0"/>
          <w:sz w:val="28"/>
          <w:szCs w:val="28"/>
          <w:lang w:val="uk-UA"/>
        </w:rPr>
        <w:t xml:space="preserve">Тема: </w:t>
      </w:r>
      <w:proofErr w:type="spellStart"/>
      <w:r w:rsidRPr="007F4825">
        <w:rPr>
          <w:b/>
          <w:bCs/>
          <w:color w:val="0070C0"/>
          <w:sz w:val="28"/>
          <w:szCs w:val="28"/>
        </w:rPr>
        <w:t>Аудиторські</w:t>
      </w:r>
      <w:proofErr w:type="spellEnd"/>
      <w:r w:rsidRPr="007F4825">
        <w:rPr>
          <w:b/>
          <w:bCs/>
          <w:color w:val="0070C0"/>
          <w:sz w:val="28"/>
          <w:szCs w:val="28"/>
        </w:rPr>
        <w:t xml:space="preserve"> </w:t>
      </w:r>
      <w:proofErr w:type="spellStart"/>
      <w:r w:rsidRPr="007F4825">
        <w:rPr>
          <w:b/>
          <w:bCs/>
          <w:color w:val="0070C0"/>
          <w:sz w:val="28"/>
          <w:szCs w:val="28"/>
        </w:rPr>
        <w:t>ризики</w:t>
      </w:r>
      <w:proofErr w:type="spellEnd"/>
      <w:r w:rsidRPr="007F4825">
        <w:rPr>
          <w:b/>
          <w:bCs/>
          <w:color w:val="0070C0"/>
          <w:sz w:val="28"/>
          <w:szCs w:val="28"/>
        </w:rPr>
        <w:t xml:space="preserve">, </w:t>
      </w:r>
      <w:proofErr w:type="spellStart"/>
      <w:r w:rsidRPr="007F4825">
        <w:rPr>
          <w:b/>
          <w:bCs/>
          <w:color w:val="0070C0"/>
          <w:sz w:val="28"/>
          <w:szCs w:val="28"/>
        </w:rPr>
        <w:t>суттєвість</w:t>
      </w:r>
      <w:proofErr w:type="spellEnd"/>
      <w:r w:rsidRPr="007F4825">
        <w:rPr>
          <w:b/>
          <w:bCs/>
          <w:color w:val="0070C0"/>
          <w:sz w:val="28"/>
          <w:szCs w:val="28"/>
        </w:rPr>
        <w:t xml:space="preserve"> і </w:t>
      </w:r>
      <w:proofErr w:type="spellStart"/>
      <w:r w:rsidRPr="007F4825">
        <w:rPr>
          <w:b/>
          <w:bCs/>
          <w:color w:val="0070C0"/>
          <w:sz w:val="28"/>
          <w:szCs w:val="28"/>
        </w:rPr>
        <w:t>внутрішній</w:t>
      </w:r>
      <w:proofErr w:type="spellEnd"/>
      <w:r w:rsidRPr="007F4825">
        <w:rPr>
          <w:b/>
          <w:bCs/>
          <w:color w:val="0070C0"/>
          <w:sz w:val="28"/>
          <w:szCs w:val="28"/>
        </w:rPr>
        <w:t xml:space="preserve"> контроль</w:t>
      </w:r>
      <w:r w:rsidRPr="007F4825">
        <w:rPr>
          <w:b/>
          <w:bCs/>
          <w:color w:val="0070C0"/>
          <w:sz w:val="28"/>
          <w:szCs w:val="28"/>
          <w:lang w:val="uk-UA"/>
        </w:rPr>
        <w:t xml:space="preserve"> – 4 години</w:t>
      </w:r>
    </w:p>
    <w:p w14:paraId="1C5666D7"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r w:rsidRPr="007F4825">
        <w:rPr>
          <w:b/>
          <w:bCs/>
          <w:color w:val="auto"/>
          <w:sz w:val="28"/>
          <w:szCs w:val="28"/>
        </w:rPr>
        <w:t xml:space="preserve">1. Мета </w:t>
      </w:r>
      <w:proofErr w:type="spellStart"/>
      <w:r w:rsidRPr="007F4825">
        <w:rPr>
          <w:b/>
          <w:bCs/>
          <w:color w:val="auto"/>
          <w:sz w:val="28"/>
          <w:szCs w:val="28"/>
        </w:rPr>
        <w:t>лекції</w:t>
      </w:r>
      <w:proofErr w:type="spellEnd"/>
    </w:p>
    <w:p w14:paraId="39B3FA7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Навчальна</w:t>
      </w:r>
      <w:proofErr w:type="spellEnd"/>
      <w:r w:rsidRPr="007F4825">
        <w:rPr>
          <w:color w:val="auto"/>
          <w:sz w:val="28"/>
          <w:szCs w:val="28"/>
        </w:rPr>
        <w:t xml:space="preserve">: </w:t>
      </w:r>
      <w:proofErr w:type="spellStart"/>
      <w:r w:rsidRPr="007F4825">
        <w:rPr>
          <w:color w:val="auto"/>
          <w:sz w:val="28"/>
          <w:szCs w:val="28"/>
        </w:rPr>
        <w:t>сформувати</w:t>
      </w:r>
      <w:proofErr w:type="spellEnd"/>
      <w:r w:rsidRPr="007F4825">
        <w:rPr>
          <w:color w:val="auto"/>
          <w:sz w:val="28"/>
          <w:szCs w:val="28"/>
        </w:rPr>
        <w:t xml:space="preserve"> у </w:t>
      </w:r>
      <w:proofErr w:type="spellStart"/>
      <w:r w:rsidRPr="007F4825">
        <w:rPr>
          <w:color w:val="auto"/>
          <w:sz w:val="28"/>
          <w:szCs w:val="28"/>
        </w:rPr>
        <w:t>студентів</w:t>
      </w:r>
      <w:proofErr w:type="spellEnd"/>
      <w:r w:rsidRPr="007F4825">
        <w:rPr>
          <w:color w:val="auto"/>
          <w:sz w:val="28"/>
          <w:szCs w:val="28"/>
        </w:rPr>
        <w:t xml:space="preserve"> </w:t>
      </w:r>
      <w:proofErr w:type="spellStart"/>
      <w:r w:rsidRPr="007F4825">
        <w:rPr>
          <w:color w:val="auto"/>
          <w:sz w:val="28"/>
          <w:szCs w:val="28"/>
        </w:rPr>
        <w:t>системні</w:t>
      </w:r>
      <w:proofErr w:type="spellEnd"/>
      <w:r w:rsidRPr="007F4825">
        <w:rPr>
          <w:color w:val="auto"/>
          <w:sz w:val="28"/>
          <w:szCs w:val="28"/>
        </w:rPr>
        <w:t xml:space="preserve"> </w:t>
      </w:r>
      <w:proofErr w:type="spellStart"/>
      <w:r w:rsidRPr="007F4825">
        <w:rPr>
          <w:color w:val="auto"/>
          <w:sz w:val="28"/>
          <w:szCs w:val="28"/>
        </w:rPr>
        <w:t>знання</w:t>
      </w:r>
      <w:proofErr w:type="spellEnd"/>
      <w:r w:rsidRPr="007F4825">
        <w:rPr>
          <w:color w:val="auto"/>
          <w:sz w:val="28"/>
          <w:szCs w:val="28"/>
        </w:rPr>
        <w:t xml:space="preserve"> про </w:t>
      </w:r>
      <w:proofErr w:type="spellStart"/>
      <w:r w:rsidRPr="007F4825">
        <w:rPr>
          <w:color w:val="auto"/>
          <w:sz w:val="28"/>
          <w:szCs w:val="28"/>
        </w:rPr>
        <w:t>сутність</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складові</w:t>
      </w:r>
      <w:proofErr w:type="spellEnd"/>
      <w:r w:rsidRPr="007F4825">
        <w:rPr>
          <w:color w:val="auto"/>
          <w:sz w:val="28"/>
          <w:szCs w:val="28"/>
        </w:rPr>
        <w:t xml:space="preserve">, порядок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та роль </w:t>
      </w:r>
      <w:proofErr w:type="spellStart"/>
      <w:r w:rsidRPr="007F4825">
        <w:rPr>
          <w:color w:val="auto"/>
          <w:sz w:val="28"/>
          <w:szCs w:val="28"/>
        </w:rPr>
        <w:t>внутрішнього</w:t>
      </w:r>
      <w:proofErr w:type="spellEnd"/>
      <w:r w:rsidRPr="007F4825">
        <w:rPr>
          <w:color w:val="auto"/>
          <w:sz w:val="28"/>
          <w:szCs w:val="28"/>
        </w:rPr>
        <w:t xml:space="preserve"> контролю в </w:t>
      </w:r>
      <w:proofErr w:type="spellStart"/>
      <w:r w:rsidRPr="007F4825">
        <w:rPr>
          <w:color w:val="auto"/>
          <w:sz w:val="28"/>
          <w:szCs w:val="28"/>
        </w:rPr>
        <w:t>забезпеченні</w:t>
      </w:r>
      <w:proofErr w:type="spellEnd"/>
      <w:r w:rsidRPr="007F4825">
        <w:rPr>
          <w:color w:val="auto"/>
          <w:sz w:val="28"/>
          <w:szCs w:val="28"/>
        </w:rPr>
        <w:t xml:space="preserve"> </w:t>
      </w:r>
      <w:proofErr w:type="spellStart"/>
      <w:r w:rsidRPr="007F4825">
        <w:rPr>
          <w:color w:val="auto"/>
          <w:sz w:val="28"/>
          <w:szCs w:val="28"/>
        </w:rPr>
        <w:t>достовірності</w:t>
      </w:r>
      <w:proofErr w:type="spellEnd"/>
      <w:r w:rsidRPr="007F4825">
        <w:rPr>
          <w:color w:val="auto"/>
          <w:sz w:val="28"/>
          <w:szCs w:val="28"/>
        </w:rPr>
        <w:t xml:space="preserve"> </w:t>
      </w:r>
      <w:proofErr w:type="spellStart"/>
      <w:r w:rsidRPr="007F4825">
        <w:rPr>
          <w:color w:val="auto"/>
          <w:sz w:val="28"/>
          <w:szCs w:val="28"/>
        </w:rPr>
        <w:t>облікової</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w:t>
      </w:r>
    </w:p>
    <w:p w14:paraId="489D194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Розвивальна</w:t>
      </w:r>
      <w:proofErr w:type="spellEnd"/>
      <w:r w:rsidRPr="007F4825">
        <w:rPr>
          <w:color w:val="auto"/>
          <w:sz w:val="28"/>
          <w:szCs w:val="28"/>
        </w:rPr>
        <w:t xml:space="preserve">: </w:t>
      </w:r>
      <w:proofErr w:type="spellStart"/>
      <w:r w:rsidRPr="007F4825">
        <w:rPr>
          <w:color w:val="auto"/>
          <w:sz w:val="28"/>
          <w:szCs w:val="28"/>
        </w:rPr>
        <w:t>розвивати</w:t>
      </w:r>
      <w:proofErr w:type="spellEnd"/>
      <w:r w:rsidRPr="007F4825">
        <w:rPr>
          <w:color w:val="auto"/>
          <w:sz w:val="28"/>
          <w:szCs w:val="28"/>
        </w:rPr>
        <w:t xml:space="preserve"> </w:t>
      </w:r>
      <w:proofErr w:type="spellStart"/>
      <w:r w:rsidRPr="007F4825">
        <w:rPr>
          <w:color w:val="auto"/>
          <w:sz w:val="28"/>
          <w:szCs w:val="28"/>
        </w:rPr>
        <w:t>вміння</w:t>
      </w:r>
      <w:proofErr w:type="spellEnd"/>
      <w:r w:rsidRPr="007F4825">
        <w:rPr>
          <w:color w:val="auto"/>
          <w:sz w:val="28"/>
          <w:szCs w:val="28"/>
        </w:rPr>
        <w:t xml:space="preserve"> </w:t>
      </w:r>
      <w:proofErr w:type="spellStart"/>
      <w:r w:rsidRPr="007F4825">
        <w:rPr>
          <w:color w:val="auto"/>
          <w:sz w:val="28"/>
          <w:szCs w:val="28"/>
        </w:rPr>
        <w:t>виявляти</w:t>
      </w:r>
      <w:proofErr w:type="spellEnd"/>
      <w:r w:rsidRPr="007F4825">
        <w:rPr>
          <w:color w:val="auto"/>
          <w:sz w:val="28"/>
          <w:szCs w:val="28"/>
        </w:rPr>
        <w:t xml:space="preserve"> </w:t>
      </w:r>
      <w:proofErr w:type="spellStart"/>
      <w:r w:rsidRPr="007F4825">
        <w:rPr>
          <w:color w:val="auto"/>
          <w:sz w:val="28"/>
          <w:szCs w:val="28"/>
        </w:rPr>
        <w:t>ризикові</w:t>
      </w:r>
      <w:proofErr w:type="spellEnd"/>
      <w:r w:rsidRPr="007F4825">
        <w:rPr>
          <w:color w:val="auto"/>
          <w:sz w:val="28"/>
          <w:szCs w:val="28"/>
        </w:rPr>
        <w:t xml:space="preserve"> </w:t>
      </w:r>
      <w:proofErr w:type="spellStart"/>
      <w:r w:rsidRPr="007F4825">
        <w:rPr>
          <w:color w:val="auto"/>
          <w:sz w:val="28"/>
          <w:szCs w:val="28"/>
        </w:rPr>
        <w:t>ділянки</w:t>
      </w:r>
      <w:proofErr w:type="spellEnd"/>
      <w:r w:rsidRPr="007F4825">
        <w:rPr>
          <w:color w:val="auto"/>
          <w:sz w:val="28"/>
          <w:szCs w:val="28"/>
        </w:rPr>
        <w:t xml:space="preserve"> діяльності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розраховувати</w:t>
      </w:r>
      <w:proofErr w:type="spellEnd"/>
      <w:r w:rsidRPr="007F4825">
        <w:rPr>
          <w:color w:val="auto"/>
          <w:sz w:val="28"/>
          <w:szCs w:val="28"/>
        </w:rPr>
        <w:t xml:space="preserve"> </w:t>
      </w:r>
      <w:proofErr w:type="spellStart"/>
      <w:r w:rsidRPr="007F4825">
        <w:rPr>
          <w:color w:val="auto"/>
          <w:sz w:val="28"/>
          <w:szCs w:val="28"/>
        </w:rPr>
        <w:t>умовний</w:t>
      </w:r>
      <w:proofErr w:type="spellEnd"/>
      <w:r w:rsidRPr="007F4825">
        <w:rPr>
          <w:color w:val="auto"/>
          <w:sz w:val="28"/>
          <w:szCs w:val="28"/>
        </w:rPr>
        <w:t xml:space="preserve"> </w:t>
      </w:r>
      <w:proofErr w:type="spellStart"/>
      <w:r w:rsidRPr="007F4825">
        <w:rPr>
          <w:color w:val="auto"/>
          <w:sz w:val="28"/>
          <w:szCs w:val="28"/>
        </w:rPr>
        <w:t>рівень</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w:t>
      </w:r>
      <w:proofErr w:type="spellStart"/>
      <w:r w:rsidRPr="007F4825">
        <w:rPr>
          <w:color w:val="auto"/>
          <w:sz w:val="28"/>
          <w:szCs w:val="28"/>
        </w:rPr>
        <w:t>аналізувати</w:t>
      </w:r>
      <w:proofErr w:type="spellEnd"/>
      <w:r w:rsidRPr="007F4825">
        <w:rPr>
          <w:color w:val="auto"/>
          <w:sz w:val="28"/>
          <w:szCs w:val="28"/>
        </w:rPr>
        <w:t xml:space="preserve"> систему </w:t>
      </w:r>
      <w:proofErr w:type="spellStart"/>
      <w:r w:rsidRPr="007F4825">
        <w:rPr>
          <w:color w:val="auto"/>
          <w:sz w:val="28"/>
          <w:szCs w:val="28"/>
        </w:rPr>
        <w:t>внутрішнього</w:t>
      </w:r>
      <w:proofErr w:type="spellEnd"/>
      <w:r w:rsidRPr="007F4825">
        <w:rPr>
          <w:color w:val="auto"/>
          <w:sz w:val="28"/>
          <w:szCs w:val="28"/>
        </w:rPr>
        <w:t xml:space="preserve"> контролю та </w:t>
      </w:r>
      <w:proofErr w:type="spellStart"/>
      <w:r w:rsidRPr="007F4825">
        <w:rPr>
          <w:color w:val="auto"/>
          <w:sz w:val="28"/>
          <w:szCs w:val="28"/>
        </w:rPr>
        <w:t>обґрунтовувати</w:t>
      </w:r>
      <w:proofErr w:type="spellEnd"/>
      <w:r w:rsidRPr="007F4825">
        <w:rPr>
          <w:color w:val="auto"/>
          <w:sz w:val="28"/>
          <w:szCs w:val="28"/>
        </w:rPr>
        <w:t xml:space="preserve"> </w:t>
      </w:r>
      <w:proofErr w:type="spellStart"/>
      <w:r w:rsidRPr="007F4825">
        <w:rPr>
          <w:color w:val="auto"/>
          <w:sz w:val="28"/>
          <w:szCs w:val="28"/>
        </w:rPr>
        <w:t>вибір</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4DDE7A8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Виховна</w:t>
      </w:r>
      <w:proofErr w:type="spellEnd"/>
      <w:r w:rsidRPr="007F4825">
        <w:rPr>
          <w:color w:val="auto"/>
          <w:sz w:val="28"/>
          <w:szCs w:val="28"/>
        </w:rPr>
        <w:t xml:space="preserve">: </w:t>
      </w:r>
      <w:proofErr w:type="spellStart"/>
      <w:r w:rsidRPr="007F4825">
        <w:rPr>
          <w:color w:val="auto"/>
          <w:sz w:val="28"/>
          <w:szCs w:val="28"/>
        </w:rPr>
        <w:t>формувати</w:t>
      </w:r>
      <w:proofErr w:type="spellEnd"/>
      <w:r w:rsidRPr="007F4825">
        <w:rPr>
          <w:color w:val="auto"/>
          <w:sz w:val="28"/>
          <w:szCs w:val="28"/>
        </w:rPr>
        <w:t xml:space="preserve"> </w:t>
      </w:r>
      <w:proofErr w:type="spellStart"/>
      <w:r w:rsidRPr="007F4825">
        <w:rPr>
          <w:color w:val="auto"/>
          <w:sz w:val="28"/>
          <w:szCs w:val="28"/>
        </w:rPr>
        <w:t>відповідальність</w:t>
      </w:r>
      <w:proofErr w:type="spellEnd"/>
      <w:r w:rsidRPr="007F4825">
        <w:rPr>
          <w:color w:val="auto"/>
          <w:sz w:val="28"/>
          <w:szCs w:val="28"/>
        </w:rPr>
        <w:t xml:space="preserve">, </w:t>
      </w:r>
      <w:proofErr w:type="spellStart"/>
      <w:r w:rsidRPr="007F4825">
        <w:rPr>
          <w:color w:val="auto"/>
          <w:sz w:val="28"/>
          <w:szCs w:val="28"/>
        </w:rPr>
        <w:t>уважність</w:t>
      </w:r>
      <w:proofErr w:type="spellEnd"/>
      <w:r w:rsidRPr="007F4825">
        <w:rPr>
          <w:color w:val="auto"/>
          <w:sz w:val="28"/>
          <w:szCs w:val="28"/>
        </w:rPr>
        <w:t xml:space="preserve"> до деталей, </w:t>
      </w:r>
      <w:proofErr w:type="spellStart"/>
      <w:r w:rsidRPr="007F4825">
        <w:rPr>
          <w:color w:val="auto"/>
          <w:sz w:val="28"/>
          <w:szCs w:val="28"/>
        </w:rPr>
        <w:t>професійний</w:t>
      </w:r>
      <w:proofErr w:type="spellEnd"/>
      <w:r w:rsidRPr="007F4825">
        <w:rPr>
          <w:color w:val="auto"/>
          <w:sz w:val="28"/>
          <w:szCs w:val="28"/>
        </w:rPr>
        <w:t xml:space="preserve"> скептицизм, </w:t>
      </w:r>
      <w:proofErr w:type="spellStart"/>
      <w:r w:rsidRPr="007F4825">
        <w:rPr>
          <w:color w:val="auto"/>
          <w:sz w:val="28"/>
          <w:szCs w:val="28"/>
        </w:rPr>
        <w:t>об'єктивність</w:t>
      </w:r>
      <w:proofErr w:type="spellEnd"/>
      <w:r w:rsidRPr="007F4825">
        <w:rPr>
          <w:color w:val="auto"/>
          <w:sz w:val="28"/>
          <w:szCs w:val="28"/>
        </w:rPr>
        <w:t xml:space="preserve"> і </w:t>
      </w:r>
      <w:proofErr w:type="spellStart"/>
      <w:r w:rsidRPr="007F4825">
        <w:rPr>
          <w:color w:val="auto"/>
          <w:sz w:val="28"/>
          <w:szCs w:val="28"/>
        </w:rPr>
        <w:t>дотримання</w:t>
      </w:r>
      <w:proofErr w:type="spellEnd"/>
      <w:r w:rsidRPr="007F4825">
        <w:rPr>
          <w:color w:val="auto"/>
          <w:sz w:val="28"/>
          <w:szCs w:val="28"/>
        </w:rPr>
        <w:t xml:space="preserve"> </w:t>
      </w:r>
      <w:proofErr w:type="spellStart"/>
      <w:r w:rsidRPr="007F4825">
        <w:rPr>
          <w:color w:val="auto"/>
          <w:sz w:val="28"/>
          <w:szCs w:val="28"/>
        </w:rPr>
        <w:t>професійної</w:t>
      </w:r>
      <w:proofErr w:type="spellEnd"/>
      <w:r w:rsidRPr="007F4825">
        <w:rPr>
          <w:color w:val="auto"/>
          <w:sz w:val="28"/>
          <w:szCs w:val="28"/>
        </w:rPr>
        <w:t xml:space="preserve"> </w:t>
      </w:r>
      <w:proofErr w:type="spellStart"/>
      <w:r w:rsidRPr="007F4825">
        <w:rPr>
          <w:color w:val="auto"/>
          <w:sz w:val="28"/>
          <w:szCs w:val="28"/>
        </w:rPr>
        <w:t>етики</w:t>
      </w:r>
      <w:proofErr w:type="spellEnd"/>
      <w:r w:rsidRPr="007F4825">
        <w:rPr>
          <w:color w:val="auto"/>
          <w:sz w:val="28"/>
          <w:szCs w:val="28"/>
        </w:rPr>
        <w:t>.</w:t>
      </w:r>
    </w:p>
    <w:p w14:paraId="6B1045F1"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План </w:t>
      </w:r>
      <w:proofErr w:type="spellStart"/>
      <w:r w:rsidRPr="007F4825">
        <w:rPr>
          <w:b/>
          <w:bCs/>
          <w:color w:val="auto"/>
          <w:sz w:val="28"/>
          <w:szCs w:val="28"/>
        </w:rPr>
        <w:t>лекції</w:t>
      </w:r>
      <w:proofErr w:type="spellEnd"/>
    </w:p>
    <w:p w14:paraId="6A581CC5"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r w:rsidRPr="007F4825">
        <w:rPr>
          <w:color w:val="auto"/>
          <w:sz w:val="28"/>
          <w:szCs w:val="28"/>
        </w:rPr>
        <w:t xml:space="preserve">Поняття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та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значення</w:t>
      </w:r>
      <w:proofErr w:type="spellEnd"/>
      <w:r w:rsidRPr="007F4825">
        <w:rPr>
          <w:color w:val="auto"/>
          <w:sz w:val="28"/>
          <w:szCs w:val="28"/>
        </w:rPr>
        <w:t xml:space="preserve"> в </w:t>
      </w:r>
      <w:proofErr w:type="spellStart"/>
      <w:r w:rsidRPr="007F4825">
        <w:rPr>
          <w:color w:val="auto"/>
          <w:sz w:val="28"/>
          <w:szCs w:val="28"/>
        </w:rPr>
        <w:t>аудиті</w:t>
      </w:r>
      <w:proofErr w:type="spellEnd"/>
      <w:r w:rsidRPr="007F4825">
        <w:rPr>
          <w:color w:val="auto"/>
          <w:sz w:val="28"/>
          <w:szCs w:val="28"/>
        </w:rPr>
        <w:t>.</w:t>
      </w:r>
    </w:p>
    <w:p w14:paraId="515492E6"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proofErr w:type="spellStart"/>
      <w:r w:rsidRPr="007F4825">
        <w:rPr>
          <w:color w:val="auto"/>
          <w:sz w:val="28"/>
          <w:szCs w:val="28"/>
        </w:rPr>
        <w:t>Складові</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та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взаємозв'язок</w:t>
      </w:r>
      <w:proofErr w:type="spellEnd"/>
      <w:r w:rsidRPr="007F4825">
        <w:rPr>
          <w:color w:val="auto"/>
          <w:sz w:val="28"/>
          <w:szCs w:val="28"/>
        </w:rPr>
        <w:t>.</w:t>
      </w:r>
    </w:p>
    <w:p w14:paraId="34945986"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proofErr w:type="spellStart"/>
      <w:r w:rsidRPr="007F4825">
        <w:rPr>
          <w:color w:val="auto"/>
          <w:sz w:val="28"/>
          <w:szCs w:val="28"/>
        </w:rPr>
        <w:t>Ідентифікація</w:t>
      </w:r>
      <w:proofErr w:type="spellEnd"/>
      <w:r w:rsidRPr="007F4825">
        <w:rPr>
          <w:color w:val="auto"/>
          <w:sz w:val="28"/>
          <w:szCs w:val="28"/>
        </w:rPr>
        <w:t xml:space="preserve"> й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3A3B2699"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r w:rsidRPr="007F4825">
        <w:rPr>
          <w:color w:val="auto"/>
          <w:sz w:val="28"/>
          <w:szCs w:val="28"/>
        </w:rPr>
        <w:t xml:space="preserve">Поняття </w:t>
      </w:r>
      <w:proofErr w:type="spellStart"/>
      <w:r w:rsidRPr="007F4825">
        <w:rPr>
          <w:color w:val="auto"/>
          <w:sz w:val="28"/>
          <w:szCs w:val="28"/>
        </w:rPr>
        <w:t>суттєвості</w:t>
      </w:r>
      <w:proofErr w:type="spellEnd"/>
      <w:r w:rsidRPr="007F4825">
        <w:rPr>
          <w:color w:val="auto"/>
          <w:sz w:val="28"/>
          <w:szCs w:val="28"/>
        </w:rPr>
        <w:t xml:space="preserve"> та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застосування</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аудиту.</w:t>
      </w:r>
    </w:p>
    <w:p w14:paraId="0A4488E9"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proofErr w:type="spellStart"/>
      <w:r w:rsidRPr="007F4825">
        <w:rPr>
          <w:color w:val="auto"/>
          <w:sz w:val="28"/>
          <w:szCs w:val="28"/>
        </w:rPr>
        <w:t>Взаємозв'язок</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й </w:t>
      </w:r>
      <w:proofErr w:type="spellStart"/>
      <w:r w:rsidRPr="007F4825">
        <w:rPr>
          <w:color w:val="auto"/>
          <w:sz w:val="28"/>
          <w:szCs w:val="28"/>
        </w:rPr>
        <w:t>суттєвості</w:t>
      </w:r>
      <w:proofErr w:type="spellEnd"/>
      <w:r w:rsidRPr="007F4825">
        <w:rPr>
          <w:color w:val="auto"/>
          <w:sz w:val="28"/>
          <w:szCs w:val="28"/>
        </w:rPr>
        <w:t>.</w:t>
      </w:r>
    </w:p>
    <w:p w14:paraId="02451782"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proofErr w:type="spellStart"/>
      <w:r w:rsidRPr="007F4825">
        <w:rPr>
          <w:color w:val="auto"/>
          <w:sz w:val="28"/>
          <w:szCs w:val="28"/>
        </w:rPr>
        <w:t>Сутність</w:t>
      </w:r>
      <w:proofErr w:type="spellEnd"/>
      <w:r w:rsidRPr="007F4825">
        <w:rPr>
          <w:color w:val="auto"/>
          <w:sz w:val="28"/>
          <w:szCs w:val="28"/>
        </w:rPr>
        <w:t xml:space="preserve">, мета та </w:t>
      </w:r>
      <w:proofErr w:type="spellStart"/>
      <w:r w:rsidRPr="007F4825">
        <w:rPr>
          <w:color w:val="auto"/>
          <w:sz w:val="28"/>
          <w:szCs w:val="28"/>
        </w:rPr>
        <w:t>завдання</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w:t>
      </w:r>
    </w:p>
    <w:p w14:paraId="2FA386EE"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proofErr w:type="spellStart"/>
      <w:r w:rsidRPr="007F4825">
        <w:rPr>
          <w:color w:val="auto"/>
          <w:sz w:val="28"/>
          <w:szCs w:val="28"/>
        </w:rPr>
        <w:t>Елементи</w:t>
      </w:r>
      <w:proofErr w:type="spellEnd"/>
      <w:r w:rsidRPr="007F4825">
        <w:rPr>
          <w:color w:val="auto"/>
          <w:sz w:val="28"/>
          <w:szCs w:val="28"/>
        </w:rPr>
        <w:t xml:space="preserve">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підприємства</w:t>
      </w:r>
      <w:proofErr w:type="spellEnd"/>
      <w:r w:rsidRPr="007F4825">
        <w:rPr>
          <w:color w:val="auto"/>
          <w:sz w:val="28"/>
          <w:szCs w:val="28"/>
        </w:rPr>
        <w:t>.</w:t>
      </w:r>
    </w:p>
    <w:p w14:paraId="2F7C34DA"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аудитором.</w:t>
      </w:r>
    </w:p>
    <w:p w14:paraId="4B045840" w14:textId="77777777" w:rsidR="007F4825" w:rsidRPr="007F4825" w:rsidRDefault="007F4825" w:rsidP="006B1A1D">
      <w:pPr>
        <w:numPr>
          <w:ilvl w:val="0"/>
          <w:numId w:val="102"/>
        </w:numPr>
        <w:spacing w:before="100" w:beforeAutospacing="1" w:after="100" w:afterAutospacing="1" w:line="240" w:lineRule="auto"/>
        <w:rPr>
          <w:color w:val="auto"/>
          <w:sz w:val="28"/>
          <w:szCs w:val="28"/>
        </w:rPr>
      </w:pPr>
      <w:proofErr w:type="spellStart"/>
      <w:r w:rsidRPr="007F4825">
        <w:rPr>
          <w:color w:val="auto"/>
          <w:sz w:val="28"/>
          <w:szCs w:val="28"/>
        </w:rPr>
        <w:t>Недоліки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та </w:t>
      </w:r>
      <w:proofErr w:type="spellStart"/>
      <w:r w:rsidRPr="007F4825">
        <w:rPr>
          <w:color w:val="auto"/>
          <w:sz w:val="28"/>
          <w:szCs w:val="28"/>
        </w:rPr>
        <w:t>реагування</w:t>
      </w:r>
      <w:proofErr w:type="spellEnd"/>
      <w:r w:rsidRPr="007F4825">
        <w:rPr>
          <w:color w:val="auto"/>
          <w:sz w:val="28"/>
          <w:szCs w:val="28"/>
        </w:rPr>
        <w:t xml:space="preserve"> аудитора на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w:t>
      </w:r>
    </w:p>
    <w:p w14:paraId="00BA6CE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поняття</w:t>
      </w:r>
      <w:proofErr w:type="spellEnd"/>
    </w:p>
    <w:p w14:paraId="0AF1026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контролю,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професійне</w:t>
      </w:r>
      <w:proofErr w:type="spellEnd"/>
      <w:r w:rsidRPr="007F4825">
        <w:rPr>
          <w:color w:val="auto"/>
          <w:sz w:val="28"/>
          <w:szCs w:val="28"/>
        </w:rPr>
        <w:t xml:space="preserve"> </w:t>
      </w:r>
      <w:proofErr w:type="spellStart"/>
      <w:r w:rsidRPr="007F4825">
        <w:rPr>
          <w:color w:val="auto"/>
          <w:sz w:val="28"/>
          <w:szCs w:val="28"/>
        </w:rPr>
        <w:t>судження</w:t>
      </w:r>
      <w:proofErr w:type="spellEnd"/>
      <w:r w:rsidRPr="007F4825">
        <w:rPr>
          <w:color w:val="auto"/>
          <w:sz w:val="28"/>
          <w:szCs w:val="28"/>
        </w:rPr>
        <w:t xml:space="preserve">, </w:t>
      </w:r>
      <w:proofErr w:type="spellStart"/>
      <w:r w:rsidRPr="007F4825">
        <w:rPr>
          <w:color w:val="auto"/>
          <w:sz w:val="28"/>
          <w:szCs w:val="28"/>
        </w:rPr>
        <w:t>внутрішній</w:t>
      </w:r>
      <w:proofErr w:type="spellEnd"/>
      <w:r w:rsidRPr="007F4825">
        <w:rPr>
          <w:color w:val="auto"/>
          <w:sz w:val="28"/>
          <w:szCs w:val="28"/>
        </w:rPr>
        <w:t xml:space="preserve"> </w:t>
      </w:r>
      <w:r w:rsidRPr="007F4825">
        <w:rPr>
          <w:color w:val="auto"/>
          <w:sz w:val="28"/>
          <w:szCs w:val="28"/>
        </w:rPr>
        <w:lastRenderedPageBreak/>
        <w:t xml:space="preserve">контроль, </w:t>
      </w:r>
      <w:proofErr w:type="spellStart"/>
      <w:r w:rsidRPr="007F4825">
        <w:rPr>
          <w:color w:val="auto"/>
          <w:sz w:val="28"/>
          <w:szCs w:val="28"/>
        </w:rPr>
        <w:t>контрольне</w:t>
      </w:r>
      <w:proofErr w:type="spellEnd"/>
      <w:r w:rsidRPr="007F4825">
        <w:rPr>
          <w:color w:val="auto"/>
          <w:sz w:val="28"/>
          <w:szCs w:val="28"/>
        </w:rPr>
        <w:t xml:space="preserve"> </w:t>
      </w:r>
      <w:proofErr w:type="spellStart"/>
      <w:r w:rsidRPr="007F4825">
        <w:rPr>
          <w:color w:val="auto"/>
          <w:sz w:val="28"/>
          <w:szCs w:val="28"/>
        </w:rPr>
        <w:t>середовище</w:t>
      </w:r>
      <w:proofErr w:type="spellEnd"/>
      <w:r w:rsidRPr="007F4825">
        <w:rPr>
          <w:color w:val="auto"/>
          <w:sz w:val="28"/>
          <w:szCs w:val="28"/>
        </w:rPr>
        <w:t xml:space="preserve">, </w:t>
      </w:r>
      <w:proofErr w:type="spellStart"/>
      <w:r w:rsidRPr="007F4825">
        <w:rPr>
          <w:color w:val="auto"/>
          <w:sz w:val="28"/>
          <w:szCs w:val="28"/>
        </w:rPr>
        <w:t>контрольні</w:t>
      </w:r>
      <w:proofErr w:type="spellEnd"/>
      <w:r w:rsidRPr="007F4825">
        <w:rPr>
          <w:color w:val="auto"/>
          <w:sz w:val="28"/>
          <w:szCs w:val="28"/>
        </w:rPr>
        <w:t xml:space="preserve"> заходи, </w:t>
      </w:r>
      <w:proofErr w:type="spellStart"/>
      <w:r w:rsidRPr="007F4825">
        <w:rPr>
          <w:color w:val="auto"/>
          <w:sz w:val="28"/>
          <w:szCs w:val="28"/>
        </w:rPr>
        <w:t>моніторинг</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w:t>
      </w:r>
    </w:p>
    <w:p w14:paraId="5AF7235B" w14:textId="77777777" w:rsidR="007F4825" w:rsidRPr="007F4825" w:rsidRDefault="007F4825" w:rsidP="00AE629C">
      <w:pPr>
        <w:spacing w:before="100" w:beforeAutospacing="1" w:after="100" w:afterAutospacing="1" w:line="240" w:lineRule="auto"/>
        <w:ind w:left="0" w:firstLine="0"/>
        <w:outlineLvl w:val="0"/>
        <w:rPr>
          <w:b/>
          <w:bCs/>
          <w:color w:val="auto"/>
          <w:kern w:val="36"/>
          <w:sz w:val="28"/>
          <w:szCs w:val="28"/>
        </w:rPr>
      </w:pPr>
      <w:r w:rsidRPr="007F4825">
        <w:rPr>
          <w:b/>
          <w:bCs/>
          <w:color w:val="auto"/>
          <w:kern w:val="36"/>
          <w:sz w:val="28"/>
          <w:szCs w:val="28"/>
        </w:rPr>
        <w:t xml:space="preserve">2. Текст </w:t>
      </w:r>
      <w:proofErr w:type="spellStart"/>
      <w:r w:rsidRPr="007F4825">
        <w:rPr>
          <w:b/>
          <w:bCs/>
          <w:color w:val="auto"/>
          <w:kern w:val="36"/>
          <w:sz w:val="28"/>
          <w:szCs w:val="28"/>
        </w:rPr>
        <w:t>лекції</w:t>
      </w:r>
      <w:proofErr w:type="spellEnd"/>
    </w:p>
    <w:p w14:paraId="561446E4"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1. Поняття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r w:rsidRPr="007F4825">
        <w:rPr>
          <w:b/>
          <w:bCs/>
          <w:color w:val="auto"/>
          <w:sz w:val="28"/>
          <w:szCs w:val="28"/>
        </w:rPr>
        <w:t xml:space="preserve"> та </w:t>
      </w:r>
      <w:proofErr w:type="spellStart"/>
      <w:r w:rsidRPr="007F4825">
        <w:rPr>
          <w:b/>
          <w:bCs/>
          <w:color w:val="auto"/>
          <w:sz w:val="28"/>
          <w:szCs w:val="28"/>
        </w:rPr>
        <w:t>його</w:t>
      </w:r>
      <w:proofErr w:type="spellEnd"/>
      <w:r w:rsidRPr="007F4825">
        <w:rPr>
          <w:b/>
          <w:bCs/>
          <w:color w:val="auto"/>
          <w:sz w:val="28"/>
          <w:szCs w:val="28"/>
        </w:rPr>
        <w:t xml:space="preserve"> </w:t>
      </w:r>
      <w:proofErr w:type="spellStart"/>
      <w:r w:rsidRPr="007F4825">
        <w:rPr>
          <w:b/>
          <w:bCs/>
          <w:color w:val="auto"/>
          <w:sz w:val="28"/>
          <w:szCs w:val="28"/>
        </w:rPr>
        <w:t>значення</w:t>
      </w:r>
      <w:proofErr w:type="spellEnd"/>
      <w:r w:rsidRPr="007F4825">
        <w:rPr>
          <w:b/>
          <w:bCs/>
          <w:color w:val="auto"/>
          <w:sz w:val="28"/>
          <w:szCs w:val="28"/>
        </w:rPr>
        <w:t xml:space="preserve"> в </w:t>
      </w:r>
      <w:proofErr w:type="spellStart"/>
      <w:r w:rsidRPr="007F4825">
        <w:rPr>
          <w:b/>
          <w:bCs/>
          <w:color w:val="auto"/>
          <w:sz w:val="28"/>
          <w:szCs w:val="28"/>
        </w:rPr>
        <w:t>аудиті</w:t>
      </w:r>
      <w:proofErr w:type="spellEnd"/>
    </w:p>
    <w:p w14:paraId="62F07F7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1.1. </w:t>
      </w:r>
      <w:proofErr w:type="spellStart"/>
      <w:r w:rsidRPr="007F4825">
        <w:rPr>
          <w:b/>
          <w:bCs/>
          <w:color w:val="auto"/>
          <w:sz w:val="28"/>
          <w:szCs w:val="28"/>
        </w:rPr>
        <w:t>Сутність</w:t>
      </w:r>
      <w:proofErr w:type="spellEnd"/>
      <w:r w:rsidRPr="007F4825">
        <w:rPr>
          <w:b/>
          <w:bCs/>
          <w:color w:val="auto"/>
          <w:sz w:val="28"/>
          <w:szCs w:val="28"/>
        </w:rPr>
        <w:t xml:space="preserve">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p>
    <w:p w14:paraId="3F5765A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w:t>
      </w:r>
      <w:proofErr w:type="spellStart"/>
      <w:r w:rsidRPr="007F4825">
        <w:rPr>
          <w:color w:val="auto"/>
          <w:sz w:val="28"/>
          <w:szCs w:val="28"/>
        </w:rPr>
        <w:t>здійснюється</w:t>
      </w:r>
      <w:proofErr w:type="spellEnd"/>
      <w:r w:rsidRPr="007F4825">
        <w:rPr>
          <w:color w:val="auto"/>
          <w:sz w:val="28"/>
          <w:szCs w:val="28"/>
        </w:rPr>
        <w:t xml:space="preserve"> для </w:t>
      </w:r>
      <w:proofErr w:type="spellStart"/>
      <w:r w:rsidRPr="007F4825">
        <w:rPr>
          <w:color w:val="auto"/>
          <w:sz w:val="28"/>
          <w:szCs w:val="28"/>
        </w:rPr>
        <w:t>підвищення</w:t>
      </w:r>
      <w:proofErr w:type="spellEnd"/>
      <w:r w:rsidRPr="007F4825">
        <w:rPr>
          <w:color w:val="auto"/>
          <w:sz w:val="28"/>
          <w:szCs w:val="28"/>
        </w:rPr>
        <w:t xml:space="preserve"> </w:t>
      </w:r>
      <w:proofErr w:type="spellStart"/>
      <w:r w:rsidRPr="007F4825">
        <w:rPr>
          <w:color w:val="auto"/>
          <w:sz w:val="28"/>
          <w:szCs w:val="28"/>
        </w:rPr>
        <w:t>довіри</w:t>
      </w:r>
      <w:proofErr w:type="spellEnd"/>
      <w:r w:rsidRPr="007F4825">
        <w:rPr>
          <w:color w:val="auto"/>
          <w:sz w:val="28"/>
          <w:szCs w:val="28"/>
        </w:rPr>
        <w:t xml:space="preserve"> </w:t>
      </w:r>
      <w:proofErr w:type="spellStart"/>
      <w:r w:rsidRPr="007F4825">
        <w:rPr>
          <w:color w:val="auto"/>
          <w:sz w:val="28"/>
          <w:szCs w:val="28"/>
        </w:rPr>
        <w:t>користувачів</w:t>
      </w:r>
      <w:proofErr w:type="spellEnd"/>
      <w:r w:rsidRPr="007F4825">
        <w:rPr>
          <w:color w:val="auto"/>
          <w:sz w:val="28"/>
          <w:szCs w:val="28"/>
        </w:rPr>
        <w:t xml:space="preserve"> до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показників</w:t>
      </w:r>
      <w:proofErr w:type="spellEnd"/>
      <w:r w:rsidRPr="007F4825">
        <w:rPr>
          <w:color w:val="auto"/>
          <w:sz w:val="28"/>
          <w:szCs w:val="28"/>
        </w:rPr>
        <w:t xml:space="preserve">. </w:t>
      </w:r>
      <w:proofErr w:type="spellStart"/>
      <w:r w:rsidRPr="007F4825">
        <w:rPr>
          <w:color w:val="auto"/>
          <w:sz w:val="28"/>
          <w:szCs w:val="28"/>
        </w:rPr>
        <w:t>Однак</w:t>
      </w:r>
      <w:proofErr w:type="spellEnd"/>
      <w:r w:rsidRPr="007F4825">
        <w:rPr>
          <w:color w:val="auto"/>
          <w:sz w:val="28"/>
          <w:szCs w:val="28"/>
        </w:rPr>
        <w:t xml:space="preserve"> </w:t>
      </w:r>
      <w:proofErr w:type="spellStart"/>
      <w:r w:rsidRPr="007F4825">
        <w:rPr>
          <w:color w:val="auto"/>
          <w:sz w:val="28"/>
          <w:szCs w:val="28"/>
        </w:rPr>
        <w:t>навіть</w:t>
      </w:r>
      <w:proofErr w:type="spellEnd"/>
      <w:r w:rsidRPr="007F4825">
        <w:rPr>
          <w:color w:val="auto"/>
          <w:sz w:val="28"/>
          <w:szCs w:val="28"/>
        </w:rPr>
        <w:t xml:space="preserve"> за </w:t>
      </w:r>
      <w:proofErr w:type="spellStart"/>
      <w:r w:rsidRPr="007F4825">
        <w:rPr>
          <w:color w:val="auto"/>
          <w:sz w:val="28"/>
          <w:szCs w:val="28"/>
        </w:rPr>
        <w:t>належної</w:t>
      </w:r>
      <w:proofErr w:type="spellEnd"/>
      <w:r w:rsidRPr="007F4825">
        <w:rPr>
          <w:color w:val="auto"/>
          <w:sz w:val="28"/>
          <w:szCs w:val="28"/>
        </w:rPr>
        <w:t xml:space="preserve"> </w:t>
      </w:r>
      <w:proofErr w:type="spellStart"/>
      <w:r w:rsidRPr="007F4825">
        <w:rPr>
          <w:color w:val="auto"/>
          <w:sz w:val="28"/>
          <w:szCs w:val="28"/>
        </w:rPr>
        <w:t>організації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аудитор не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гарантувати</w:t>
      </w:r>
      <w:proofErr w:type="spellEnd"/>
      <w:r w:rsidRPr="007F4825">
        <w:rPr>
          <w:color w:val="auto"/>
          <w:sz w:val="28"/>
          <w:szCs w:val="28"/>
        </w:rPr>
        <w:t xml:space="preserve"> </w:t>
      </w:r>
      <w:proofErr w:type="spellStart"/>
      <w:r w:rsidRPr="007F4825">
        <w:rPr>
          <w:color w:val="auto"/>
          <w:sz w:val="28"/>
          <w:szCs w:val="28"/>
        </w:rPr>
        <w:t>абсолютну</w:t>
      </w:r>
      <w:proofErr w:type="spellEnd"/>
      <w:r w:rsidRPr="007F4825">
        <w:rPr>
          <w:color w:val="auto"/>
          <w:sz w:val="28"/>
          <w:szCs w:val="28"/>
        </w:rPr>
        <w:t xml:space="preserve"> </w:t>
      </w:r>
      <w:proofErr w:type="spellStart"/>
      <w:r w:rsidRPr="007F4825">
        <w:rPr>
          <w:color w:val="auto"/>
          <w:sz w:val="28"/>
          <w:szCs w:val="28"/>
        </w:rPr>
        <w:t>відсутність</w:t>
      </w:r>
      <w:proofErr w:type="spellEnd"/>
      <w:r w:rsidRPr="007F4825">
        <w:rPr>
          <w:color w:val="auto"/>
          <w:sz w:val="28"/>
          <w:szCs w:val="28"/>
        </w:rPr>
        <w:t xml:space="preserve"> </w:t>
      </w:r>
      <w:proofErr w:type="spellStart"/>
      <w:r w:rsidRPr="007F4825">
        <w:rPr>
          <w:color w:val="auto"/>
          <w:sz w:val="28"/>
          <w:szCs w:val="28"/>
        </w:rPr>
        <w:t>усіх</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і </w:t>
      </w:r>
      <w:proofErr w:type="spellStart"/>
      <w:r w:rsidRPr="007F4825">
        <w:rPr>
          <w:color w:val="auto"/>
          <w:sz w:val="28"/>
          <w:szCs w:val="28"/>
        </w:rPr>
        <w:t>випадків</w:t>
      </w:r>
      <w:proofErr w:type="spellEnd"/>
      <w:r w:rsidRPr="007F4825">
        <w:rPr>
          <w:color w:val="auto"/>
          <w:sz w:val="28"/>
          <w:szCs w:val="28"/>
        </w:rPr>
        <w:t xml:space="preserve"> </w:t>
      </w:r>
      <w:proofErr w:type="spellStart"/>
      <w:r w:rsidRPr="007F4825">
        <w:rPr>
          <w:color w:val="auto"/>
          <w:sz w:val="28"/>
          <w:szCs w:val="28"/>
        </w:rPr>
        <w:t>шахрайства</w:t>
      </w:r>
      <w:proofErr w:type="spellEnd"/>
      <w:r w:rsidRPr="007F4825">
        <w:rPr>
          <w:color w:val="auto"/>
          <w:sz w:val="28"/>
          <w:szCs w:val="28"/>
        </w:rPr>
        <w:t>.</w:t>
      </w:r>
    </w:p>
    <w:p w14:paraId="16E48F71"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Причинами </w:t>
      </w:r>
      <w:proofErr w:type="spellStart"/>
      <w:r w:rsidRPr="007F4825">
        <w:rPr>
          <w:color w:val="auto"/>
          <w:sz w:val="28"/>
          <w:szCs w:val="28"/>
        </w:rPr>
        <w:t>цього</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бути:</w:t>
      </w:r>
    </w:p>
    <w:p w14:paraId="595FA39D" w14:textId="77777777" w:rsidR="007F4825" w:rsidRPr="007F4825" w:rsidRDefault="007F4825" w:rsidP="006B1A1D">
      <w:pPr>
        <w:numPr>
          <w:ilvl w:val="0"/>
          <w:numId w:val="103"/>
        </w:numPr>
        <w:spacing w:before="100" w:beforeAutospacing="1" w:after="100" w:afterAutospacing="1" w:line="240" w:lineRule="auto"/>
        <w:rPr>
          <w:color w:val="auto"/>
          <w:sz w:val="28"/>
          <w:szCs w:val="28"/>
        </w:rPr>
      </w:pPr>
      <w:proofErr w:type="spellStart"/>
      <w:r w:rsidRPr="007F4825">
        <w:rPr>
          <w:color w:val="auto"/>
          <w:sz w:val="28"/>
          <w:szCs w:val="28"/>
        </w:rPr>
        <w:t>значна</w:t>
      </w:r>
      <w:proofErr w:type="spellEnd"/>
      <w:r w:rsidRPr="007F4825">
        <w:rPr>
          <w:color w:val="auto"/>
          <w:sz w:val="28"/>
          <w:szCs w:val="28"/>
        </w:rPr>
        <w:t xml:space="preserve"> </w:t>
      </w:r>
      <w:proofErr w:type="spellStart"/>
      <w:r w:rsidRPr="007F4825">
        <w:rPr>
          <w:color w:val="auto"/>
          <w:sz w:val="28"/>
          <w:szCs w:val="28"/>
        </w:rPr>
        <w:t>кількість</w:t>
      </w:r>
      <w:proofErr w:type="spellEnd"/>
      <w:r w:rsidRPr="007F4825">
        <w:rPr>
          <w:color w:val="auto"/>
          <w:sz w:val="28"/>
          <w:szCs w:val="28"/>
        </w:rPr>
        <w:t xml:space="preserve"> </w:t>
      </w:r>
      <w:proofErr w:type="spellStart"/>
      <w:r w:rsidRPr="007F4825">
        <w:rPr>
          <w:color w:val="auto"/>
          <w:sz w:val="28"/>
          <w:szCs w:val="28"/>
        </w:rPr>
        <w:t>господарських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w:t>
      </w:r>
    </w:p>
    <w:p w14:paraId="45149567" w14:textId="77777777" w:rsidR="007F4825" w:rsidRPr="007F4825" w:rsidRDefault="007F4825" w:rsidP="006B1A1D">
      <w:pPr>
        <w:numPr>
          <w:ilvl w:val="0"/>
          <w:numId w:val="103"/>
        </w:numPr>
        <w:spacing w:before="100" w:beforeAutospacing="1" w:after="100" w:afterAutospacing="1" w:line="240" w:lineRule="auto"/>
        <w:rPr>
          <w:color w:val="auto"/>
          <w:sz w:val="28"/>
          <w:szCs w:val="28"/>
        </w:rPr>
      </w:pPr>
      <w:proofErr w:type="spellStart"/>
      <w:r w:rsidRPr="007F4825">
        <w:rPr>
          <w:color w:val="auto"/>
          <w:sz w:val="28"/>
          <w:szCs w:val="28"/>
        </w:rPr>
        <w:t>складність</w:t>
      </w:r>
      <w:proofErr w:type="spellEnd"/>
      <w:r w:rsidRPr="007F4825">
        <w:rPr>
          <w:color w:val="auto"/>
          <w:sz w:val="28"/>
          <w:szCs w:val="28"/>
        </w:rPr>
        <w:t xml:space="preserve"> </w:t>
      </w:r>
      <w:proofErr w:type="spellStart"/>
      <w:r w:rsidRPr="007F4825">
        <w:rPr>
          <w:color w:val="auto"/>
          <w:sz w:val="28"/>
          <w:szCs w:val="28"/>
        </w:rPr>
        <w:t>бухгалтерських</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w:t>
      </w:r>
    </w:p>
    <w:p w14:paraId="41B46251" w14:textId="77777777" w:rsidR="007F4825" w:rsidRPr="007F4825" w:rsidRDefault="007F4825" w:rsidP="006B1A1D">
      <w:pPr>
        <w:numPr>
          <w:ilvl w:val="0"/>
          <w:numId w:val="103"/>
        </w:numPr>
        <w:spacing w:before="100" w:beforeAutospacing="1" w:after="100" w:afterAutospacing="1" w:line="240" w:lineRule="auto"/>
        <w:rPr>
          <w:color w:val="auto"/>
          <w:sz w:val="28"/>
          <w:szCs w:val="28"/>
        </w:rPr>
      </w:pPr>
      <w:proofErr w:type="spellStart"/>
      <w:r w:rsidRPr="007F4825">
        <w:rPr>
          <w:color w:val="auto"/>
          <w:sz w:val="28"/>
          <w:szCs w:val="28"/>
        </w:rPr>
        <w:t>обмеження</w:t>
      </w:r>
      <w:proofErr w:type="spellEnd"/>
      <w:r w:rsidRPr="007F4825">
        <w:rPr>
          <w:color w:val="auto"/>
          <w:sz w:val="28"/>
          <w:szCs w:val="28"/>
        </w:rPr>
        <w:t xml:space="preserve">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w:t>
      </w:r>
    </w:p>
    <w:p w14:paraId="402C855B" w14:textId="77777777" w:rsidR="007F4825" w:rsidRPr="007F4825" w:rsidRDefault="007F4825" w:rsidP="006B1A1D">
      <w:pPr>
        <w:numPr>
          <w:ilvl w:val="0"/>
          <w:numId w:val="103"/>
        </w:numPr>
        <w:spacing w:before="100" w:beforeAutospacing="1" w:after="100" w:afterAutospacing="1" w:line="240" w:lineRule="auto"/>
        <w:rPr>
          <w:color w:val="auto"/>
          <w:sz w:val="28"/>
          <w:szCs w:val="28"/>
        </w:rPr>
      </w:pPr>
      <w:proofErr w:type="spellStart"/>
      <w:r w:rsidRPr="007F4825">
        <w:rPr>
          <w:color w:val="auto"/>
          <w:sz w:val="28"/>
          <w:szCs w:val="28"/>
        </w:rPr>
        <w:t>використання</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вибірки</w:t>
      </w:r>
      <w:proofErr w:type="spellEnd"/>
      <w:r w:rsidRPr="007F4825">
        <w:rPr>
          <w:color w:val="auto"/>
          <w:sz w:val="28"/>
          <w:szCs w:val="28"/>
        </w:rPr>
        <w:t>;</w:t>
      </w:r>
    </w:p>
    <w:p w14:paraId="0704DC4A" w14:textId="77777777" w:rsidR="007F4825" w:rsidRPr="007F4825" w:rsidRDefault="007F4825" w:rsidP="006B1A1D">
      <w:pPr>
        <w:numPr>
          <w:ilvl w:val="0"/>
          <w:numId w:val="103"/>
        </w:numPr>
        <w:spacing w:before="100" w:beforeAutospacing="1" w:after="100" w:afterAutospacing="1" w:line="240" w:lineRule="auto"/>
        <w:rPr>
          <w:color w:val="auto"/>
          <w:sz w:val="28"/>
          <w:szCs w:val="28"/>
        </w:rPr>
      </w:pPr>
      <w:proofErr w:type="spellStart"/>
      <w:r w:rsidRPr="007F4825">
        <w:rPr>
          <w:color w:val="auto"/>
          <w:sz w:val="28"/>
          <w:szCs w:val="28"/>
        </w:rPr>
        <w:t>навмисне</w:t>
      </w:r>
      <w:proofErr w:type="spellEnd"/>
      <w:r w:rsidRPr="007F4825">
        <w:rPr>
          <w:color w:val="auto"/>
          <w:sz w:val="28"/>
          <w:szCs w:val="28"/>
        </w:rPr>
        <w:t xml:space="preserve"> </w:t>
      </w:r>
      <w:proofErr w:type="spellStart"/>
      <w:r w:rsidRPr="007F4825">
        <w:rPr>
          <w:color w:val="auto"/>
          <w:sz w:val="28"/>
          <w:szCs w:val="28"/>
        </w:rPr>
        <w:t>приховування</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w:t>
      </w:r>
    </w:p>
    <w:p w14:paraId="6083A965" w14:textId="77777777" w:rsidR="007F4825" w:rsidRPr="007F4825" w:rsidRDefault="007F4825" w:rsidP="006B1A1D">
      <w:pPr>
        <w:numPr>
          <w:ilvl w:val="0"/>
          <w:numId w:val="103"/>
        </w:numPr>
        <w:spacing w:before="100" w:beforeAutospacing="1" w:after="100" w:afterAutospacing="1" w:line="240" w:lineRule="auto"/>
        <w:rPr>
          <w:color w:val="auto"/>
          <w:sz w:val="28"/>
          <w:szCs w:val="28"/>
        </w:rPr>
      </w:pPr>
      <w:proofErr w:type="spellStart"/>
      <w:r w:rsidRPr="007F4825">
        <w:rPr>
          <w:color w:val="auto"/>
          <w:sz w:val="28"/>
          <w:szCs w:val="28"/>
        </w:rPr>
        <w:t>застосування</w:t>
      </w:r>
      <w:proofErr w:type="spellEnd"/>
      <w:r w:rsidRPr="007F4825">
        <w:rPr>
          <w:color w:val="auto"/>
          <w:sz w:val="28"/>
          <w:szCs w:val="28"/>
        </w:rPr>
        <w:t xml:space="preserve">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суджень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 xml:space="preserve"> і </w:t>
      </w:r>
      <w:proofErr w:type="spellStart"/>
      <w:r w:rsidRPr="007F4825">
        <w:rPr>
          <w:color w:val="auto"/>
          <w:sz w:val="28"/>
          <w:szCs w:val="28"/>
        </w:rPr>
        <w:t>зобов'язань</w:t>
      </w:r>
      <w:proofErr w:type="spellEnd"/>
      <w:r w:rsidRPr="007F4825">
        <w:rPr>
          <w:color w:val="auto"/>
          <w:sz w:val="28"/>
          <w:szCs w:val="28"/>
        </w:rPr>
        <w:t>;</w:t>
      </w:r>
    </w:p>
    <w:p w14:paraId="36066F78" w14:textId="77777777" w:rsidR="007F4825" w:rsidRPr="007F4825" w:rsidRDefault="007F4825" w:rsidP="006B1A1D">
      <w:pPr>
        <w:numPr>
          <w:ilvl w:val="0"/>
          <w:numId w:val="103"/>
        </w:numPr>
        <w:spacing w:before="100" w:beforeAutospacing="1" w:after="100" w:afterAutospacing="1" w:line="240" w:lineRule="auto"/>
        <w:rPr>
          <w:color w:val="auto"/>
          <w:sz w:val="28"/>
          <w:szCs w:val="28"/>
        </w:rPr>
      </w:pPr>
      <w:proofErr w:type="spellStart"/>
      <w:r w:rsidRPr="007F4825">
        <w:rPr>
          <w:color w:val="auto"/>
          <w:sz w:val="28"/>
          <w:szCs w:val="28"/>
        </w:rPr>
        <w:t>неможливість</w:t>
      </w:r>
      <w:proofErr w:type="spellEnd"/>
      <w:r w:rsidRPr="007F4825">
        <w:rPr>
          <w:color w:val="auto"/>
          <w:sz w:val="28"/>
          <w:szCs w:val="28"/>
        </w:rPr>
        <w:t xml:space="preserve"> </w:t>
      </w:r>
      <w:proofErr w:type="spellStart"/>
      <w:r w:rsidRPr="007F4825">
        <w:rPr>
          <w:color w:val="auto"/>
          <w:sz w:val="28"/>
          <w:szCs w:val="28"/>
        </w:rPr>
        <w:t>отримати</w:t>
      </w:r>
      <w:proofErr w:type="spellEnd"/>
      <w:r w:rsidRPr="007F4825">
        <w:rPr>
          <w:color w:val="auto"/>
          <w:sz w:val="28"/>
          <w:szCs w:val="28"/>
        </w:rPr>
        <w:t xml:space="preserve"> абсолютно </w:t>
      </w:r>
      <w:proofErr w:type="spellStart"/>
      <w:r w:rsidRPr="007F4825">
        <w:rPr>
          <w:color w:val="auto"/>
          <w:sz w:val="28"/>
          <w:szCs w:val="28"/>
        </w:rPr>
        <w:t>всі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кожної</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w:t>
      </w:r>
    </w:p>
    <w:p w14:paraId="2FEF180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аудитор </w:t>
      </w:r>
      <w:proofErr w:type="spellStart"/>
      <w:r w:rsidRPr="007F4825">
        <w:rPr>
          <w:color w:val="auto"/>
          <w:sz w:val="28"/>
          <w:szCs w:val="28"/>
        </w:rPr>
        <w:t>висловить</w:t>
      </w:r>
      <w:proofErr w:type="spellEnd"/>
      <w:r w:rsidRPr="007F4825">
        <w:rPr>
          <w:color w:val="auto"/>
          <w:sz w:val="28"/>
          <w:szCs w:val="28"/>
        </w:rPr>
        <w:t xml:space="preserve"> </w:t>
      </w:r>
      <w:proofErr w:type="spellStart"/>
      <w:r w:rsidRPr="007F4825">
        <w:rPr>
          <w:color w:val="auto"/>
          <w:sz w:val="28"/>
          <w:szCs w:val="28"/>
        </w:rPr>
        <w:t>неналежну</w:t>
      </w:r>
      <w:proofErr w:type="spellEnd"/>
      <w:r w:rsidRPr="007F4825">
        <w:rPr>
          <w:color w:val="auto"/>
          <w:sz w:val="28"/>
          <w:szCs w:val="28"/>
        </w:rPr>
        <w:t xml:space="preserve"> </w:t>
      </w:r>
      <w:proofErr w:type="spellStart"/>
      <w:r w:rsidRPr="007F4825">
        <w:rPr>
          <w:color w:val="auto"/>
          <w:sz w:val="28"/>
          <w:szCs w:val="28"/>
        </w:rPr>
        <w:t>аудиторську</w:t>
      </w:r>
      <w:proofErr w:type="spellEnd"/>
      <w:r w:rsidRPr="007F4825">
        <w:rPr>
          <w:color w:val="auto"/>
          <w:sz w:val="28"/>
          <w:szCs w:val="28"/>
        </w:rPr>
        <w:t xml:space="preserve"> думку,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w:t>
      </w:r>
      <w:proofErr w:type="spellStart"/>
      <w:r w:rsidRPr="007F4825">
        <w:rPr>
          <w:color w:val="auto"/>
          <w:sz w:val="28"/>
          <w:szCs w:val="28"/>
        </w:rPr>
        <w:t>містить</w:t>
      </w:r>
      <w:proofErr w:type="spellEnd"/>
      <w:r w:rsidRPr="007F4825">
        <w:rPr>
          <w:color w:val="auto"/>
          <w:sz w:val="28"/>
          <w:szCs w:val="28"/>
        </w:rPr>
        <w:t xml:space="preserve"> </w:t>
      </w:r>
      <w:proofErr w:type="spellStart"/>
      <w:r w:rsidRPr="007F4825">
        <w:rPr>
          <w:color w:val="auto"/>
          <w:sz w:val="28"/>
          <w:szCs w:val="28"/>
        </w:rPr>
        <w:t>суттєві</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0279785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завищило</w:t>
      </w:r>
      <w:proofErr w:type="spellEnd"/>
      <w:r w:rsidRPr="007F4825">
        <w:rPr>
          <w:color w:val="auto"/>
          <w:sz w:val="28"/>
          <w:szCs w:val="28"/>
        </w:rPr>
        <w:t xml:space="preserve"> суму </w:t>
      </w:r>
      <w:proofErr w:type="spellStart"/>
      <w:r w:rsidRPr="007F4825">
        <w:rPr>
          <w:color w:val="auto"/>
          <w:sz w:val="28"/>
          <w:szCs w:val="28"/>
        </w:rPr>
        <w:t>запасів</w:t>
      </w:r>
      <w:proofErr w:type="spellEnd"/>
      <w:r w:rsidRPr="007F4825">
        <w:rPr>
          <w:color w:val="auto"/>
          <w:sz w:val="28"/>
          <w:szCs w:val="28"/>
        </w:rPr>
        <w:t xml:space="preserve"> на 300 000 грн. Аудитор не </w:t>
      </w:r>
      <w:proofErr w:type="spellStart"/>
      <w:r w:rsidRPr="007F4825">
        <w:rPr>
          <w:color w:val="auto"/>
          <w:sz w:val="28"/>
          <w:szCs w:val="28"/>
        </w:rPr>
        <w:t>виявив</w:t>
      </w:r>
      <w:proofErr w:type="spellEnd"/>
      <w:r w:rsidRPr="007F4825">
        <w:rPr>
          <w:color w:val="auto"/>
          <w:sz w:val="28"/>
          <w:szCs w:val="28"/>
        </w:rPr>
        <w:t xml:space="preserve"> </w:t>
      </w:r>
      <w:proofErr w:type="spellStart"/>
      <w:r w:rsidRPr="007F4825">
        <w:rPr>
          <w:color w:val="auto"/>
          <w:sz w:val="28"/>
          <w:szCs w:val="28"/>
        </w:rPr>
        <w:t>помилку</w:t>
      </w:r>
      <w:proofErr w:type="spellEnd"/>
      <w:r w:rsidRPr="007F4825">
        <w:rPr>
          <w:color w:val="auto"/>
          <w:sz w:val="28"/>
          <w:szCs w:val="28"/>
        </w:rPr>
        <w:t xml:space="preserve"> та </w:t>
      </w:r>
      <w:proofErr w:type="spellStart"/>
      <w:r w:rsidRPr="007F4825">
        <w:rPr>
          <w:color w:val="auto"/>
          <w:sz w:val="28"/>
          <w:szCs w:val="28"/>
        </w:rPr>
        <w:t>висловив</w:t>
      </w:r>
      <w:proofErr w:type="spellEnd"/>
      <w:r w:rsidRPr="007F4825">
        <w:rPr>
          <w:color w:val="auto"/>
          <w:sz w:val="28"/>
          <w:szCs w:val="28"/>
        </w:rPr>
        <w:t xml:space="preserve"> </w:t>
      </w:r>
      <w:proofErr w:type="spellStart"/>
      <w:r w:rsidRPr="007F4825">
        <w:rPr>
          <w:color w:val="auto"/>
          <w:sz w:val="28"/>
          <w:szCs w:val="28"/>
        </w:rPr>
        <w:t>немодифіковану</w:t>
      </w:r>
      <w:proofErr w:type="spellEnd"/>
      <w:r w:rsidRPr="007F4825">
        <w:rPr>
          <w:color w:val="auto"/>
          <w:sz w:val="28"/>
          <w:szCs w:val="28"/>
        </w:rPr>
        <w:t xml:space="preserve"> думку. У такому </w:t>
      </w:r>
      <w:proofErr w:type="spellStart"/>
      <w:r w:rsidRPr="007F4825">
        <w:rPr>
          <w:color w:val="auto"/>
          <w:sz w:val="28"/>
          <w:szCs w:val="28"/>
        </w:rPr>
        <w:t>випадку</w:t>
      </w:r>
      <w:proofErr w:type="spellEnd"/>
      <w:r w:rsidRPr="007F4825">
        <w:rPr>
          <w:color w:val="auto"/>
          <w:sz w:val="28"/>
          <w:szCs w:val="28"/>
        </w:rPr>
        <w:t xml:space="preserve"> </w:t>
      </w:r>
      <w:proofErr w:type="spellStart"/>
      <w:r w:rsidRPr="007F4825">
        <w:rPr>
          <w:color w:val="auto"/>
          <w:sz w:val="28"/>
          <w:szCs w:val="28"/>
        </w:rPr>
        <w:t>виник</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неналежної</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думки.</w:t>
      </w:r>
    </w:p>
    <w:p w14:paraId="0909A8F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Важливо</w:t>
      </w:r>
      <w:proofErr w:type="spellEnd"/>
      <w:r w:rsidRPr="007F4825">
        <w:rPr>
          <w:color w:val="auto"/>
          <w:sz w:val="28"/>
          <w:szCs w:val="28"/>
        </w:rPr>
        <w:t xml:space="preserve"> </w:t>
      </w:r>
      <w:proofErr w:type="spellStart"/>
      <w:r w:rsidRPr="007F4825">
        <w:rPr>
          <w:color w:val="auto"/>
          <w:sz w:val="28"/>
          <w:szCs w:val="28"/>
        </w:rPr>
        <w:t>розрізняти</w:t>
      </w:r>
      <w:proofErr w:type="spellEnd"/>
      <w:r w:rsidRPr="007F4825">
        <w:rPr>
          <w:color w:val="auto"/>
          <w:sz w:val="28"/>
          <w:szCs w:val="28"/>
        </w:rPr>
        <w:t xml:space="preserve"> два </w:t>
      </w:r>
      <w:proofErr w:type="spellStart"/>
      <w:r w:rsidRPr="007F4825">
        <w:rPr>
          <w:color w:val="auto"/>
          <w:sz w:val="28"/>
          <w:szCs w:val="28"/>
        </w:rPr>
        <w:t>поняття</w:t>
      </w:r>
      <w:proofErr w:type="spellEnd"/>
      <w:r w:rsidRPr="007F4825">
        <w:rPr>
          <w:color w:val="auto"/>
          <w:sz w:val="28"/>
          <w:szCs w:val="28"/>
        </w:rPr>
        <w:t>:</w:t>
      </w:r>
    </w:p>
    <w:p w14:paraId="52A4215D" w14:textId="77777777" w:rsidR="007F4825" w:rsidRPr="007F4825" w:rsidRDefault="007F4825" w:rsidP="006B1A1D">
      <w:pPr>
        <w:numPr>
          <w:ilvl w:val="0"/>
          <w:numId w:val="104"/>
        </w:numPr>
        <w:spacing w:before="100" w:beforeAutospacing="1" w:after="100" w:afterAutospacing="1" w:line="240" w:lineRule="auto"/>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w:t>
      </w:r>
      <w:proofErr w:type="spellStart"/>
      <w:r w:rsidRPr="007F4825">
        <w:rPr>
          <w:color w:val="auto"/>
          <w:sz w:val="28"/>
          <w:szCs w:val="28"/>
        </w:rPr>
        <w:t>містить</w:t>
      </w:r>
      <w:proofErr w:type="spellEnd"/>
      <w:r w:rsidRPr="007F4825">
        <w:rPr>
          <w:color w:val="auto"/>
          <w:sz w:val="28"/>
          <w:szCs w:val="28"/>
        </w:rPr>
        <w:t xml:space="preserve"> </w:t>
      </w:r>
      <w:proofErr w:type="spellStart"/>
      <w:r w:rsidRPr="007F4825">
        <w:rPr>
          <w:color w:val="auto"/>
          <w:sz w:val="28"/>
          <w:szCs w:val="28"/>
        </w:rPr>
        <w:t>суттєву</w:t>
      </w:r>
      <w:proofErr w:type="spellEnd"/>
      <w:r w:rsidRPr="007F4825">
        <w:rPr>
          <w:color w:val="auto"/>
          <w:sz w:val="28"/>
          <w:szCs w:val="28"/>
        </w:rPr>
        <w:t xml:space="preserve"> </w:t>
      </w:r>
      <w:proofErr w:type="spellStart"/>
      <w:r w:rsidRPr="007F4825">
        <w:rPr>
          <w:color w:val="auto"/>
          <w:sz w:val="28"/>
          <w:szCs w:val="28"/>
        </w:rPr>
        <w:t>помилку</w:t>
      </w:r>
      <w:proofErr w:type="spellEnd"/>
      <w:r w:rsidRPr="007F4825">
        <w:rPr>
          <w:color w:val="auto"/>
          <w:sz w:val="28"/>
          <w:szCs w:val="28"/>
        </w:rPr>
        <w:t xml:space="preserve"> до </w:t>
      </w:r>
      <w:proofErr w:type="spellStart"/>
      <w:r w:rsidRPr="007F4825">
        <w:rPr>
          <w:color w:val="auto"/>
          <w:sz w:val="28"/>
          <w:szCs w:val="28"/>
        </w:rPr>
        <w:t>проведення</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7DA0D380" w14:textId="77777777" w:rsidR="007F4825" w:rsidRPr="007F4825" w:rsidRDefault="007F4825" w:rsidP="006B1A1D">
      <w:pPr>
        <w:numPr>
          <w:ilvl w:val="0"/>
          <w:numId w:val="104"/>
        </w:numPr>
        <w:spacing w:before="100" w:beforeAutospacing="1" w:after="100" w:afterAutospacing="1" w:line="240" w:lineRule="auto"/>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не </w:t>
      </w:r>
      <w:proofErr w:type="spellStart"/>
      <w:r w:rsidRPr="007F4825">
        <w:rPr>
          <w:color w:val="auto"/>
          <w:sz w:val="28"/>
          <w:szCs w:val="28"/>
        </w:rPr>
        <w:t>виявлять</w:t>
      </w:r>
      <w:proofErr w:type="spellEnd"/>
      <w:r w:rsidRPr="007F4825">
        <w:rPr>
          <w:color w:val="auto"/>
          <w:sz w:val="28"/>
          <w:szCs w:val="28"/>
        </w:rPr>
        <w:t xml:space="preserve"> </w:t>
      </w:r>
      <w:proofErr w:type="spellStart"/>
      <w:r w:rsidRPr="007F4825">
        <w:rPr>
          <w:color w:val="auto"/>
          <w:sz w:val="28"/>
          <w:szCs w:val="28"/>
        </w:rPr>
        <w:t>наявного</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1DDEC78B"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1.2. Мета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p>
    <w:p w14:paraId="0699E4A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допомагає</w:t>
      </w:r>
      <w:proofErr w:type="spellEnd"/>
      <w:r w:rsidRPr="007F4825">
        <w:rPr>
          <w:color w:val="auto"/>
          <w:sz w:val="28"/>
          <w:szCs w:val="28"/>
        </w:rPr>
        <w:t xml:space="preserve"> аудитору </w:t>
      </w: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ділянки</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w:t>
      </w:r>
      <w:proofErr w:type="spellStart"/>
      <w:r w:rsidRPr="007F4825">
        <w:rPr>
          <w:color w:val="auto"/>
          <w:sz w:val="28"/>
          <w:szCs w:val="28"/>
        </w:rPr>
        <w:t>потребують</w:t>
      </w:r>
      <w:proofErr w:type="spellEnd"/>
      <w:r w:rsidRPr="007F4825">
        <w:rPr>
          <w:color w:val="auto"/>
          <w:sz w:val="28"/>
          <w:szCs w:val="28"/>
        </w:rPr>
        <w:t xml:space="preserve"> </w:t>
      </w:r>
      <w:proofErr w:type="spellStart"/>
      <w:r w:rsidRPr="007F4825">
        <w:rPr>
          <w:color w:val="auto"/>
          <w:sz w:val="28"/>
          <w:szCs w:val="28"/>
        </w:rPr>
        <w:t>найбільшої</w:t>
      </w:r>
      <w:proofErr w:type="spellEnd"/>
      <w:r w:rsidRPr="007F4825">
        <w:rPr>
          <w:color w:val="auto"/>
          <w:sz w:val="28"/>
          <w:szCs w:val="28"/>
        </w:rPr>
        <w:t xml:space="preserve"> </w:t>
      </w:r>
      <w:proofErr w:type="spellStart"/>
      <w:r w:rsidRPr="007F4825">
        <w:rPr>
          <w:color w:val="auto"/>
          <w:sz w:val="28"/>
          <w:szCs w:val="28"/>
        </w:rPr>
        <w:t>уваги</w:t>
      </w:r>
      <w:proofErr w:type="spellEnd"/>
      <w:r w:rsidRPr="007F4825">
        <w:rPr>
          <w:color w:val="auto"/>
          <w:sz w:val="28"/>
          <w:szCs w:val="28"/>
        </w:rPr>
        <w:t>.</w:t>
      </w:r>
    </w:p>
    <w:p w14:paraId="58E5CD9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w:t>
      </w:r>
    </w:p>
    <w:p w14:paraId="030DA594" w14:textId="77777777" w:rsidR="007F4825" w:rsidRPr="007F4825" w:rsidRDefault="007F4825" w:rsidP="006B1A1D">
      <w:pPr>
        <w:numPr>
          <w:ilvl w:val="0"/>
          <w:numId w:val="105"/>
        </w:numPr>
        <w:spacing w:before="100" w:beforeAutospacing="1" w:after="100" w:afterAutospacing="1" w:line="240" w:lineRule="auto"/>
        <w:rPr>
          <w:color w:val="auto"/>
          <w:sz w:val="28"/>
          <w:szCs w:val="28"/>
        </w:rPr>
      </w:pPr>
      <w:proofErr w:type="spellStart"/>
      <w:r w:rsidRPr="007F4825">
        <w:rPr>
          <w:color w:val="auto"/>
          <w:sz w:val="28"/>
          <w:szCs w:val="28"/>
        </w:rPr>
        <w:t>Виявити</w:t>
      </w:r>
      <w:proofErr w:type="spellEnd"/>
      <w:r w:rsidRPr="007F4825">
        <w:rPr>
          <w:color w:val="auto"/>
          <w:sz w:val="28"/>
          <w:szCs w:val="28"/>
        </w:rPr>
        <w:t xml:space="preserve"> </w:t>
      </w:r>
      <w:proofErr w:type="spellStart"/>
      <w:r w:rsidRPr="007F4825">
        <w:rPr>
          <w:color w:val="auto"/>
          <w:sz w:val="28"/>
          <w:szCs w:val="28"/>
        </w:rPr>
        <w:t>потенційні</w:t>
      </w:r>
      <w:proofErr w:type="spellEnd"/>
      <w:r w:rsidRPr="007F4825">
        <w:rPr>
          <w:color w:val="auto"/>
          <w:sz w:val="28"/>
          <w:szCs w:val="28"/>
        </w:rPr>
        <w:t xml:space="preserve"> </w:t>
      </w:r>
      <w:proofErr w:type="spellStart"/>
      <w:r w:rsidRPr="007F4825">
        <w:rPr>
          <w:color w:val="auto"/>
          <w:sz w:val="28"/>
          <w:szCs w:val="28"/>
        </w:rPr>
        <w:t>джерела</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w:t>
      </w:r>
    </w:p>
    <w:p w14:paraId="3D95D251" w14:textId="77777777" w:rsidR="007F4825" w:rsidRPr="007F4825" w:rsidRDefault="007F4825" w:rsidP="006B1A1D">
      <w:pPr>
        <w:numPr>
          <w:ilvl w:val="0"/>
          <w:numId w:val="105"/>
        </w:numPr>
        <w:spacing w:before="100" w:beforeAutospacing="1" w:after="100" w:afterAutospacing="1" w:line="240" w:lineRule="auto"/>
        <w:rPr>
          <w:color w:val="auto"/>
          <w:sz w:val="28"/>
          <w:szCs w:val="28"/>
        </w:rPr>
      </w:pPr>
      <w:proofErr w:type="spellStart"/>
      <w:r w:rsidRPr="007F4825">
        <w:rPr>
          <w:color w:val="auto"/>
          <w:sz w:val="28"/>
          <w:szCs w:val="28"/>
        </w:rPr>
        <w:lastRenderedPageBreak/>
        <w:t>Визначити</w:t>
      </w:r>
      <w:proofErr w:type="spellEnd"/>
      <w:r w:rsidRPr="007F4825">
        <w:rPr>
          <w:color w:val="auto"/>
          <w:sz w:val="28"/>
          <w:szCs w:val="28"/>
        </w:rPr>
        <w:t xml:space="preserve"> </w:t>
      </w:r>
      <w:proofErr w:type="spellStart"/>
      <w:r w:rsidRPr="007F4825">
        <w:rPr>
          <w:color w:val="auto"/>
          <w:sz w:val="28"/>
          <w:szCs w:val="28"/>
        </w:rPr>
        <w:t>показники</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бути </w:t>
      </w:r>
      <w:proofErr w:type="spellStart"/>
      <w:r w:rsidRPr="007F4825">
        <w:rPr>
          <w:color w:val="auto"/>
          <w:sz w:val="28"/>
          <w:szCs w:val="28"/>
        </w:rPr>
        <w:t>суттєво</w:t>
      </w:r>
      <w:proofErr w:type="spellEnd"/>
      <w:r w:rsidRPr="007F4825">
        <w:rPr>
          <w:color w:val="auto"/>
          <w:sz w:val="28"/>
          <w:szCs w:val="28"/>
        </w:rPr>
        <w:t xml:space="preserve"> </w:t>
      </w:r>
      <w:proofErr w:type="spellStart"/>
      <w:r w:rsidRPr="007F4825">
        <w:rPr>
          <w:color w:val="auto"/>
          <w:sz w:val="28"/>
          <w:szCs w:val="28"/>
        </w:rPr>
        <w:t>неправильними</w:t>
      </w:r>
      <w:proofErr w:type="spellEnd"/>
      <w:r w:rsidRPr="007F4825">
        <w:rPr>
          <w:color w:val="auto"/>
          <w:sz w:val="28"/>
          <w:szCs w:val="28"/>
        </w:rPr>
        <w:t>.</w:t>
      </w:r>
    </w:p>
    <w:p w14:paraId="37B24612" w14:textId="77777777" w:rsidR="007F4825" w:rsidRPr="007F4825" w:rsidRDefault="007F4825" w:rsidP="006B1A1D">
      <w:pPr>
        <w:numPr>
          <w:ilvl w:val="0"/>
          <w:numId w:val="105"/>
        </w:numPr>
        <w:spacing w:before="100" w:beforeAutospacing="1" w:after="100" w:afterAutospacing="1" w:line="240" w:lineRule="auto"/>
        <w:rPr>
          <w:color w:val="auto"/>
          <w:sz w:val="28"/>
          <w:szCs w:val="28"/>
        </w:rPr>
      </w:pP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ймовірність</w:t>
      </w:r>
      <w:proofErr w:type="spellEnd"/>
      <w:r w:rsidRPr="007F4825">
        <w:rPr>
          <w:color w:val="auto"/>
          <w:sz w:val="28"/>
          <w:szCs w:val="28"/>
        </w:rPr>
        <w:t xml:space="preserve"> </w:t>
      </w:r>
      <w:proofErr w:type="spellStart"/>
      <w:r w:rsidRPr="007F4825">
        <w:rPr>
          <w:color w:val="auto"/>
          <w:sz w:val="28"/>
          <w:szCs w:val="28"/>
        </w:rPr>
        <w:t>виникнення</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і </w:t>
      </w:r>
      <w:proofErr w:type="spellStart"/>
      <w:r w:rsidRPr="007F4825">
        <w:rPr>
          <w:color w:val="auto"/>
          <w:sz w:val="28"/>
          <w:szCs w:val="28"/>
        </w:rPr>
        <w:t>можливі</w:t>
      </w:r>
      <w:proofErr w:type="spellEnd"/>
      <w:r w:rsidRPr="007F4825">
        <w:rPr>
          <w:color w:val="auto"/>
          <w:sz w:val="28"/>
          <w:szCs w:val="28"/>
        </w:rPr>
        <w:t xml:space="preserve"> </w:t>
      </w:r>
      <w:proofErr w:type="spellStart"/>
      <w:r w:rsidRPr="007F4825">
        <w:rPr>
          <w:color w:val="auto"/>
          <w:sz w:val="28"/>
          <w:szCs w:val="28"/>
        </w:rPr>
        <w:t>наслідки</w:t>
      </w:r>
      <w:proofErr w:type="spellEnd"/>
      <w:r w:rsidRPr="007F4825">
        <w:rPr>
          <w:color w:val="auto"/>
          <w:sz w:val="28"/>
          <w:szCs w:val="28"/>
        </w:rPr>
        <w:t>.</w:t>
      </w:r>
    </w:p>
    <w:p w14:paraId="4D36E672" w14:textId="77777777" w:rsidR="007F4825" w:rsidRPr="007F4825" w:rsidRDefault="007F4825" w:rsidP="006B1A1D">
      <w:pPr>
        <w:numPr>
          <w:ilvl w:val="0"/>
          <w:numId w:val="105"/>
        </w:numPr>
        <w:spacing w:before="100" w:beforeAutospacing="1" w:after="100" w:afterAutospacing="1" w:line="240" w:lineRule="auto"/>
        <w:rPr>
          <w:color w:val="auto"/>
          <w:sz w:val="28"/>
          <w:szCs w:val="28"/>
        </w:rPr>
      </w:pPr>
      <w:proofErr w:type="spellStart"/>
      <w:r w:rsidRPr="007F4825">
        <w:rPr>
          <w:color w:val="auto"/>
          <w:sz w:val="28"/>
          <w:szCs w:val="28"/>
        </w:rPr>
        <w:t>Визначити</w:t>
      </w:r>
      <w:proofErr w:type="spellEnd"/>
      <w:r w:rsidRPr="007F4825">
        <w:rPr>
          <w:color w:val="auto"/>
          <w:sz w:val="28"/>
          <w:szCs w:val="28"/>
        </w:rPr>
        <w:t xml:space="preserve"> характер, строки та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4E338F4F" w14:textId="77777777" w:rsidR="007F4825" w:rsidRPr="007F4825" w:rsidRDefault="007F4825" w:rsidP="006B1A1D">
      <w:pPr>
        <w:numPr>
          <w:ilvl w:val="0"/>
          <w:numId w:val="105"/>
        </w:numPr>
        <w:spacing w:before="100" w:beforeAutospacing="1" w:after="100" w:afterAutospacing="1" w:line="240" w:lineRule="auto"/>
        <w:rPr>
          <w:color w:val="auto"/>
          <w:sz w:val="28"/>
          <w:szCs w:val="28"/>
        </w:rPr>
      </w:pPr>
      <w:proofErr w:type="spellStart"/>
      <w:r w:rsidRPr="007F4825">
        <w:rPr>
          <w:color w:val="auto"/>
          <w:sz w:val="28"/>
          <w:szCs w:val="28"/>
        </w:rPr>
        <w:t>Спрямувати</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ресурси</w:t>
      </w:r>
      <w:proofErr w:type="spellEnd"/>
      <w:r w:rsidRPr="007F4825">
        <w:rPr>
          <w:color w:val="auto"/>
          <w:sz w:val="28"/>
          <w:szCs w:val="28"/>
        </w:rPr>
        <w:t xml:space="preserve"> на </w:t>
      </w:r>
      <w:proofErr w:type="spellStart"/>
      <w:r w:rsidRPr="007F4825">
        <w:rPr>
          <w:color w:val="auto"/>
          <w:sz w:val="28"/>
          <w:szCs w:val="28"/>
        </w:rPr>
        <w:t>найбільш</w:t>
      </w:r>
      <w:proofErr w:type="spellEnd"/>
      <w:r w:rsidRPr="007F4825">
        <w:rPr>
          <w:color w:val="auto"/>
          <w:sz w:val="28"/>
          <w:szCs w:val="28"/>
        </w:rPr>
        <w:t xml:space="preserve"> </w:t>
      </w:r>
      <w:proofErr w:type="spellStart"/>
      <w:r w:rsidRPr="007F4825">
        <w:rPr>
          <w:color w:val="auto"/>
          <w:sz w:val="28"/>
          <w:szCs w:val="28"/>
        </w:rPr>
        <w:t>ризикові</w:t>
      </w:r>
      <w:proofErr w:type="spellEnd"/>
      <w:r w:rsidRPr="007F4825">
        <w:rPr>
          <w:color w:val="auto"/>
          <w:sz w:val="28"/>
          <w:szCs w:val="28"/>
        </w:rPr>
        <w:t xml:space="preserve"> </w:t>
      </w:r>
      <w:proofErr w:type="spellStart"/>
      <w:r w:rsidRPr="007F4825">
        <w:rPr>
          <w:color w:val="auto"/>
          <w:sz w:val="28"/>
          <w:szCs w:val="28"/>
        </w:rPr>
        <w:t>ділянки</w:t>
      </w:r>
      <w:proofErr w:type="spellEnd"/>
      <w:r w:rsidRPr="007F4825">
        <w:rPr>
          <w:color w:val="auto"/>
          <w:sz w:val="28"/>
          <w:szCs w:val="28"/>
        </w:rPr>
        <w:t>.</w:t>
      </w:r>
    </w:p>
    <w:p w14:paraId="2B0DB91F" w14:textId="77777777" w:rsidR="007F4825" w:rsidRPr="007F4825" w:rsidRDefault="007F4825" w:rsidP="006B1A1D">
      <w:pPr>
        <w:numPr>
          <w:ilvl w:val="0"/>
          <w:numId w:val="105"/>
        </w:numPr>
        <w:spacing w:before="100" w:beforeAutospacing="1" w:after="100" w:afterAutospacing="1" w:line="240" w:lineRule="auto"/>
        <w:rPr>
          <w:color w:val="auto"/>
          <w:sz w:val="28"/>
          <w:szCs w:val="28"/>
        </w:rPr>
      </w:pPr>
      <w:proofErr w:type="spellStart"/>
      <w:r w:rsidRPr="007F4825">
        <w:rPr>
          <w:color w:val="auto"/>
          <w:sz w:val="28"/>
          <w:szCs w:val="28"/>
        </w:rPr>
        <w:t>Знизити</w:t>
      </w:r>
      <w:proofErr w:type="spellEnd"/>
      <w:r w:rsidRPr="007F4825">
        <w:rPr>
          <w:color w:val="auto"/>
          <w:sz w:val="28"/>
          <w:szCs w:val="28"/>
        </w:rPr>
        <w:t xml:space="preserve">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до </w:t>
      </w:r>
      <w:proofErr w:type="spellStart"/>
      <w:r w:rsidRPr="007F4825">
        <w:rPr>
          <w:color w:val="auto"/>
          <w:sz w:val="28"/>
          <w:szCs w:val="28"/>
        </w:rPr>
        <w:t>прийнятно</w:t>
      </w:r>
      <w:proofErr w:type="spellEnd"/>
      <w:r w:rsidRPr="007F4825">
        <w:rPr>
          <w:color w:val="auto"/>
          <w:sz w:val="28"/>
          <w:szCs w:val="28"/>
        </w:rPr>
        <w:t xml:space="preserve"> </w:t>
      </w:r>
      <w:proofErr w:type="spellStart"/>
      <w:r w:rsidRPr="007F4825">
        <w:rPr>
          <w:color w:val="auto"/>
          <w:sz w:val="28"/>
          <w:szCs w:val="28"/>
        </w:rPr>
        <w:t>низького</w:t>
      </w:r>
      <w:proofErr w:type="spellEnd"/>
      <w:r w:rsidRPr="007F4825">
        <w:rPr>
          <w:color w:val="auto"/>
          <w:sz w:val="28"/>
          <w:szCs w:val="28"/>
        </w:rPr>
        <w:t xml:space="preserve"> </w:t>
      </w:r>
      <w:proofErr w:type="spellStart"/>
      <w:r w:rsidRPr="007F4825">
        <w:rPr>
          <w:color w:val="auto"/>
          <w:sz w:val="28"/>
          <w:szCs w:val="28"/>
        </w:rPr>
        <w:t>рівня</w:t>
      </w:r>
      <w:proofErr w:type="spellEnd"/>
      <w:r w:rsidRPr="007F4825">
        <w:rPr>
          <w:color w:val="auto"/>
          <w:sz w:val="28"/>
          <w:szCs w:val="28"/>
        </w:rPr>
        <w:t>.</w:t>
      </w:r>
    </w:p>
    <w:p w14:paraId="4883918F"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1.3. </w:t>
      </w:r>
      <w:proofErr w:type="spellStart"/>
      <w:r w:rsidRPr="007F4825">
        <w:rPr>
          <w:b/>
          <w:bCs/>
          <w:color w:val="auto"/>
          <w:sz w:val="28"/>
          <w:szCs w:val="28"/>
        </w:rPr>
        <w:t>Приклади</w:t>
      </w:r>
      <w:proofErr w:type="spellEnd"/>
      <w:r w:rsidRPr="007F4825">
        <w:rPr>
          <w:b/>
          <w:bCs/>
          <w:color w:val="auto"/>
          <w:sz w:val="28"/>
          <w:szCs w:val="28"/>
        </w:rPr>
        <w:t xml:space="preserve"> </w:t>
      </w:r>
      <w:proofErr w:type="spellStart"/>
      <w:r w:rsidRPr="007F4825">
        <w:rPr>
          <w:b/>
          <w:bCs/>
          <w:color w:val="auto"/>
          <w:sz w:val="28"/>
          <w:szCs w:val="28"/>
        </w:rPr>
        <w:t>ризикових</w:t>
      </w:r>
      <w:proofErr w:type="spellEnd"/>
      <w:r w:rsidRPr="007F4825">
        <w:rPr>
          <w:b/>
          <w:bCs/>
          <w:color w:val="auto"/>
          <w:sz w:val="28"/>
          <w:szCs w:val="28"/>
        </w:rPr>
        <w:t xml:space="preserve"> </w:t>
      </w:r>
      <w:proofErr w:type="spellStart"/>
      <w:r w:rsidRPr="007F4825">
        <w:rPr>
          <w:b/>
          <w:bCs/>
          <w:color w:val="auto"/>
          <w:sz w:val="28"/>
          <w:szCs w:val="28"/>
        </w:rPr>
        <w:t>ситуацій</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54"/>
        <w:gridCol w:w="4784"/>
      </w:tblGrid>
      <w:tr w:rsidR="007F4825" w:rsidRPr="007F4825" w14:paraId="5E75A2A2" w14:textId="77777777" w:rsidTr="007F4825">
        <w:trPr>
          <w:tblCellSpacing w:w="15" w:type="dxa"/>
        </w:trPr>
        <w:tc>
          <w:tcPr>
            <w:tcW w:w="0" w:type="auto"/>
            <w:vAlign w:val="center"/>
            <w:hideMark/>
          </w:tcPr>
          <w:p w14:paraId="7A73F6BC"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Ситуація</w:t>
            </w:r>
            <w:proofErr w:type="spellEnd"/>
            <w:r w:rsidRPr="007F4825">
              <w:rPr>
                <w:b/>
                <w:bCs/>
                <w:color w:val="auto"/>
                <w:sz w:val="28"/>
                <w:szCs w:val="28"/>
              </w:rPr>
              <w:t xml:space="preserve"> на </w:t>
            </w:r>
            <w:proofErr w:type="spellStart"/>
            <w:r w:rsidRPr="007F4825">
              <w:rPr>
                <w:b/>
                <w:bCs/>
                <w:color w:val="auto"/>
                <w:sz w:val="28"/>
                <w:szCs w:val="28"/>
              </w:rPr>
              <w:t>підприємстві</w:t>
            </w:r>
            <w:proofErr w:type="spellEnd"/>
          </w:p>
        </w:tc>
        <w:tc>
          <w:tcPr>
            <w:tcW w:w="0" w:type="auto"/>
            <w:vAlign w:val="center"/>
            <w:hideMark/>
          </w:tcPr>
          <w:p w14:paraId="4DCD77B1"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Потенційний</w:t>
            </w:r>
            <w:proofErr w:type="spellEnd"/>
            <w:r w:rsidRPr="007F4825">
              <w:rPr>
                <w:b/>
                <w:bCs/>
                <w:color w:val="auto"/>
                <w:sz w:val="28"/>
                <w:szCs w:val="28"/>
              </w:rPr>
              <w:t xml:space="preserve"> </w:t>
            </w:r>
            <w:proofErr w:type="spellStart"/>
            <w:r w:rsidRPr="007F4825">
              <w:rPr>
                <w:b/>
                <w:bCs/>
                <w:color w:val="auto"/>
                <w:sz w:val="28"/>
                <w:szCs w:val="28"/>
              </w:rPr>
              <w:t>ризик</w:t>
            </w:r>
            <w:proofErr w:type="spellEnd"/>
          </w:p>
        </w:tc>
      </w:tr>
      <w:tr w:rsidR="007F4825" w:rsidRPr="007F4825" w14:paraId="6828B794" w14:textId="77777777" w:rsidTr="007F4825">
        <w:trPr>
          <w:tblCellSpacing w:w="15" w:type="dxa"/>
        </w:trPr>
        <w:tc>
          <w:tcPr>
            <w:tcW w:w="0" w:type="auto"/>
            <w:vAlign w:val="center"/>
            <w:hideMark/>
          </w:tcPr>
          <w:p w14:paraId="61ECF8D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Значні</w:t>
            </w:r>
            <w:proofErr w:type="spellEnd"/>
            <w:r w:rsidRPr="007F4825">
              <w:rPr>
                <w:color w:val="auto"/>
                <w:sz w:val="28"/>
                <w:szCs w:val="28"/>
              </w:rPr>
              <w:t xml:space="preserve"> </w:t>
            </w:r>
            <w:proofErr w:type="spellStart"/>
            <w:r w:rsidRPr="007F4825">
              <w:rPr>
                <w:color w:val="auto"/>
                <w:sz w:val="28"/>
                <w:szCs w:val="28"/>
              </w:rPr>
              <w:t>обсяги</w:t>
            </w:r>
            <w:proofErr w:type="spellEnd"/>
            <w:r w:rsidRPr="007F4825">
              <w:rPr>
                <w:color w:val="auto"/>
                <w:sz w:val="28"/>
                <w:szCs w:val="28"/>
              </w:rPr>
              <w:t xml:space="preserve"> продажу </w:t>
            </w:r>
            <w:proofErr w:type="spellStart"/>
            <w:r w:rsidRPr="007F4825">
              <w:rPr>
                <w:color w:val="auto"/>
                <w:sz w:val="28"/>
                <w:szCs w:val="28"/>
              </w:rPr>
              <w:t>наприкінці</w:t>
            </w:r>
            <w:proofErr w:type="spellEnd"/>
            <w:r w:rsidRPr="007F4825">
              <w:rPr>
                <w:color w:val="auto"/>
                <w:sz w:val="28"/>
                <w:szCs w:val="28"/>
              </w:rPr>
              <w:t xml:space="preserve"> року</w:t>
            </w:r>
          </w:p>
        </w:tc>
        <w:tc>
          <w:tcPr>
            <w:tcW w:w="0" w:type="auto"/>
            <w:vAlign w:val="center"/>
            <w:hideMark/>
          </w:tcPr>
          <w:p w14:paraId="5B124D3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Передчасне</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неправильне</w:t>
            </w:r>
            <w:proofErr w:type="spellEnd"/>
            <w:r w:rsidRPr="007F4825">
              <w:rPr>
                <w:color w:val="auto"/>
                <w:sz w:val="28"/>
                <w:szCs w:val="28"/>
              </w:rPr>
              <w:t xml:space="preserve"> </w:t>
            </w:r>
            <w:proofErr w:type="spellStart"/>
            <w:r w:rsidRPr="007F4825">
              <w:rPr>
                <w:color w:val="auto"/>
                <w:sz w:val="28"/>
                <w:szCs w:val="28"/>
              </w:rPr>
              <w:t>визнання</w:t>
            </w:r>
            <w:proofErr w:type="spellEnd"/>
            <w:r w:rsidRPr="007F4825">
              <w:rPr>
                <w:color w:val="auto"/>
                <w:sz w:val="28"/>
                <w:szCs w:val="28"/>
              </w:rPr>
              <w:t xml:space="preserve"> </w:t>
            </w:r>
            <w:proofErr w:type="spellStart"/>
            <w:r w:rsidRPr="007F4825">
              <w:rPr>
                <w:color w:val="auto"/>
                <w:sz w:val="28"/>
                <w:szCs w:val="28"/>
              </w:rPr>
              <w:t>доходів</w:t>
            </w:r>
            <w:proofErr w:type="spellEnd"/>
          </w:p>
        </w:tc>
      </w:tr>
      <w:tr w:rsidR="007F4825" w:rsidRPr="007F4825" w14:paraId="512B7E5B" w14:textId="77777777" w:rsidTr="007F4825">
        <w:trPr>
          <w:tblCellSpacing w:w="15" w:type="dxa"/>
        </w:trPr>
        <w:tc>
          <w:tcPr>
            <w:tcW w:w="0" w:type="auto"/>
            <w:vAlign w:val="center"/>
            <w:hideMark/>
          </w:tcPr>
          <w:p w14:paraId="7D1793F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Відсутність</w:t>
            </w:r>
            <w:proofErr w:type="spellEnd"/>
            <w:r w:rsidRPr="007F4825">
              <w:rPr>
                <w:color w:val="auto"/>
                <w:sz w:val="28"/>
                <w:szCs w:val="28"/>
              </w:rPr>
              <w:t xml:space="preserve"> </w:t>
            </w:r>
            <w:proofErr w:type="spellStart"/>
            <w:r w:rsidRPr="007F4825">
              <w:rPr>
                <w:color w:val="auto"/>
                <w:sz w:val="28"/>
                <w:szCs w:val="28"/>
              </w:rPr>
              <w:t>регулярної</w:t>
            </w:r>
            <w:proofErr w:type="spellEnd"/>
            <w:r w:rsidRPr="007F4825">
              <w:rPr>
                <w:color w:val="auto"/>
                <w:sz w:val="28"/>
                <w:szCs w:val="28"/>
              </w:rPr>
              <w:t xml:space="preserve"> </w:t>
            </w:r>
            <w:proofErr w:type="spellStart"/>
            <w:r w:rsidRPr="007F4825">
              <w:rPr>
                <w:color w:val="auto"/>
                <w:sz w:val="28"/>
                <w:szCs w:val="28"/>
              </w:rPr>
              <w:t>інвентаризації</w:t>
            </w:r>
            <w:proofErr w:type="spellEnd"/>
          </w:p>
        </w:tc>
        <w:tc>
          <w:tcPr>
            <w:tcW w:w="0" w:type="auto"/>
            <w:vAlign w:val="center"/>
            <w:hideMark/>
          </w:tcPr>
          <w:p w14:paraId="0C9527F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даних</w:t>
            </w:r>
            <w:proofErr w:type="spellEnd"/>
            <w:r w:rsidRPr="007F4825">
              <w:rPr>
                <w:color w:val="auto"/>
                <w:sz w:val="28"/>
                <w:szCs w:val="28"/>
              </w:rPr>
              <w:t xml:space="preserve"> про запаси</w:t>
            </w:r>
          </w:p>
        </w:tc>
      </w:tr>
      <w:tr w:rsidR="007F4825" w:rsidRPr="007F4825" w14:paraId="33A8F534" w14:textId="77777777" w:rsidTr="007F4825">
        <w:trPr>
          <w:tblCellSpacing w:w="15" w:type="dxa"/>
        </w:trPr>
        <w:tc>
          <w:tcPr>
            <w:tcW w:w="0" w:type="auto"/>
            <w:vAlign w:val="center"/>
            <w:hideMark/>
          </w:tcPr>
          <w:p w14:paraId="0C9B4F6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Одна особа </w:t>
            </w:r>
            <w:proofErr w:type="spellStart"/>
            <w:r w:rsidRPr="007F4825">
              <w:rPr>
                <w:color w:val="auto"/>
                <w:sz w:val="28"/>
                <w:szCs w:val="28"/>
              </w:rPr>
              <w:t>приймає</w:t>
            </w:r>
            <w:proofErr w:type="spellEnd"/>
            <w:r w:rsidRPr="007F4825">
              <w:rPr>
                <w:color w:val="auto"/>
                <w:sz w:val="28"/>
                <w:szCs w:val="28"/>
              </w:rPr>
              <w:t xml:space="preserve"> </w:t>
            </w:r>
            <w:proofErr w:type="spellStart"/>
            <w:r w:rsidRPr="007F4825">
              <w:rPr>
                <w:color w:val="auto"/>
                <w:sz w:val="28"/>
                <w:szCs w:val="28"/>
              </w:rPr>
              <w:t>гроші</w:t>
            </w:r>
            <w:proofErr w:type="spellEnd"/>
            <w:r w:rsidRPr="007F4825">
              <w:rPr>
                <w:color w:val="auto"/>
                <w:sz w:val="28"/>
                <w:szCs w:val="28"/>
              </w:rPr>
              <w:t xml:space="preserve"> та веде </w:t>
            </w:r>
            <w:proofErr w:type="spellStart"/>
            <w:r w:rsidRPr="007F4825">
              <w:rPr>
                <w:color w:val="auto"/>
                <w:sz w:val="28"/>
                <w:szCs w:val="28"/>
              </w:rPr>
              <w:t>облік</w:t>
            </w:r>
            <w:proofErr w:type="spellEnd"/>
          </w:p>
        </w:tc>
        <w:tc>
          <w:tcPr>
            <w:tcW w:w="0" w:type="auto"/>
            <w:vAlign w:val="center"/>
            <w:hideMark/>
          </w:tcPr>
          <w:p w14:paraId="3D424DA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привласнення</w:t>
            </w:r>
            <w:proofErr w:type="spellEnd"/>
            <w:r w:rsidRPr="007F4825">
              <w:rPr>
                <w:color w:val="auto"/>
                <w:sz w:val="28"/>
                <w:szCs w:val="28"/>
              </w:rPr>
              <w:t xml:space="preserve"> </w:t>
            </w:r>
            <w:proofErr w:type="spellStart"/>
            <w:r w:rsidRPr="007F4825">
              <w:rPr>
                <w:color w:val="auto"/>
                <w:sz w:val="28"/>
                <w:szCs w:val="28"/>
              </w:rPr>
              <w:t>коштів</w:t>
            </w:r>
            <w:proofErr w:type="spellEnd"/>
          </w:p>
        </w:tc>
      </w:tr>
      <w:tr w:rsidR="007F4825" w:rsidRPr="007F4825" w14:paraId="27437176" w14:textId="77777777" w:rsidTr="007F4825">
        <w:trPr>
          <w:tblCellSpacing w:w="15" w:type="dxa"/>
        </w:trPr>
        <w:tc>
          <w:tcPr>
            <w:tcW w:w="0" w:type="auto"/>
            <w:vAlign w:val="center"/>
            <w:hideMark/>
          </w:tcPr>
          <w:p w14:paraId="73D38BF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Значна</w:t>
            </w:r>
            <w:proofErr w:type="spellEnd"/>
            <w:r w:rsidRPr="007F4825">
              <w:rPr>
                <w:color w:val="auto"/>
                <w:sz w:val="28"/>
                <w:szCs w:val="28"/>
              </w:rPr>
              <w:t xml:space="preserve"> прострочена </w:t>
            </w:r>
            <w:proofErr w:type="spellStart"/>
            <w:r w:rsidRPr="007F4825">
              <w:rPr>
                <w:color w:val="auto"/>
                <w:sz w:val="28"/>
                <w:szCs w:val="28"/>
              </w:rPr>
              <w:t>дебіторська</w:t>
            </w:r>
            <w:proofErr w:type="spellEnd"/>
            <w:r w:rsidRPr="007F4825">
              <w:rPr>
                <w:color w:val="auto"/>
                <w:sz w:val="28"/>
                <w:szCs w:val="28"/>
              </w:rPr>
              <w:t xml:space="preserve"> </w:t>
            </w:r>
            <w:proofErr w:type="spellStart"/>
            <w:r w:rsidRPr="007F4825">
              <w:rPr>
                <w:color w:val="auto"/>
                <w:sz w:val="28"/>
                <w:szCs w:val="28"/>
              </w:rPr>
              <w:t>заборгованість</w:t>
            </w:r>
            <w:proofErr w:type="spellEnd"/>
          </w:p>
        </w:tc>
        <w:tc>
          <w:tcPr>
            <w:tcW w:w="0" w:type="auto"/>
            <w:vAlign w:val="center"/>
            <w:hideMark/>
          </w:tcPr>
          <w:p w14:paraId="15ACF51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Завищення</w:t>
            </w:r>
            <w:proofErr w:type="spellEnd"/>
            <w:r w:rsidRPr="007F4825">
              <w:rPr>
                <w:color w:val="auto"/>
                <w:sz w:val="28"/>
                <w:szCs w:val="28"/>
              </w:rPr>
              <w:t xml:space="preserve"> </w:t>
            </w:r>
            <w:proofErr w:type="spellStart"/>
            <w:r w:rsidRPr="007F4825">
              <w:rPr>
                <w:color w:val="auto"/>
                <w:sz w:val="28"/>
                <w:szCs w:val="28"/>
              </w:rPr>
              <w:t>активів</w:t>
            </w:r>
            <w:proofErr w:type="spellEnd"/>
          </w:p>
        </w:tc>
      </w:tr>
      <w:tr w:rsidR="007F4825" w:rsidRPr="007F4825" w14:paraId="634A6FB7" w14:textId="77777777" w:rsidTr="007F4825">
        <w:trPr>
          <w:tblCellSpacing w:w="15" w:type="dxa"/>
        </w:trPr>
        <w:tc>
          <w:tcPr>
            <w:tcW w:w="0" w:type="auto"/>
            <w:vAlign w:val="center"/>
            <w:hideMark/>
          </w:tcPr>
          <w:p w14:paraId="61648A3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Складні</w:t>
            </w:r>
            <w:proofErr w:type="spellEnd"/>
            <w:r w:rsidRPr="007F4825">
              <w:rPr>
                <w:color w:val="auto"/>
                <w:sz w:val="28"/>
                <w:szCs w:val="28"/>
              </w:rPr>
              <w:t xml:space="preserve"> </w:t>
            </w:r>
            <w:proofErr w:type="spellStart"/>
            <w:r w:rsidRPr="007F4825">
              <w:rPr>
                <w:color w:val="auto"/>
                <w:sz w:val="28"/>
                <w:szCs w:val="28"/>
              </w:rPr>
              <w:t>розрахунки</w:t>
            </w:r>
            <w:proofErr w:type="spellEnd"/>
            <w:r w:rsidRPr="007F4825">
              <w:rPr>
                <w:color w:val="auto"/>
                <w:sz w:val="28"/>
                <w:szCs w:val="28"/>
              </w:rPr>
              <w:t xml:space="preserve"> </w:t>
            </w:r>
            <w:proofErr w:type="spellStart"/>
            <w:r w:rsidRPr="007F4825">
              <w:rPr>
                <w:color w:val="auto"/>
                <w:sz w:val="28"/>
                <w:szCs w:val="28"/>
              </w:rPr>
              <w:t>резервів</w:t>
            </w:r>
            <w:proofErr w:type="spellEnd"/>
          </w:p>
        </w:tc>
        <w:tc>
          <w:tcPr>
            <w:tcW w:w="0" w:type="auto"/>
            <w:vAlign w:val="center"/>
            <w:hideMark/>
          </w:tcPr>
          <w:p w14:paraId="69184636"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Неправильна </w:t>
            </w:r>
            <w:proofErr w:type="spellStart"/>
            <w:r w:rsidRPr="007F4825">
              <w:rPr>
                <w:color w:val="auto"/>
                <w:sz w:val="28"/>
                <w:szCs w:val="28"/>
              </w:rPr>
              <w:t>оцінка</w:t>
            </w:r>
            <w:proofErr w:type="spellEnd"/>
            <w:r w:rsidRPr="007F4825">
              <w:rPr>
                <w:color w:val="auto"/>
                <w:sz w:val="28"/>
                <w:szCs w:val="28"/>
              </w:rPr>
              <w:t xml:space="preserve"> </w:t>
            </w:r>
            <w:proofErr w:type="spellStart"/>
            <w:r w:rsidRPr="007F4825">
              <w:rPr>
                <w:color w:val="auto"/>
                <w:sz w:val="28"/>
                <w:szCs w:val="28"/>
              </w:rPr>
              <w:t>зобов'язань</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витрат</w:t>
            </w:r>
            <w:proofErr w:type="spellEnd"/>
          </w:p>
        </w:tc>
      </w:tr>
      <w:tr w:rsidR="007F4825" w:rsidRPr="007F4825" w14:paraId="56537CE2" w14:textId="77777777" w:rsidTr="007F4825">
        <w:trPr>
          <w:tblCellSpacing w:w="15" w:type="dxa"/>
        </w:trPr>
        <w:tc>
          <w:tcPr>
            <w:tcW w:w="0" w:type="auto"/>
            <w:vAlign w:val="center"/>
            <w:hideMark/>
          </w:tcPr>
          <w:p w14:paraId="39ACA11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Часті</w:t>
            </w:r>
            <w:proofErr w:type="spellEnd"/>
            <w:r w:rsidRPr="007F4825">
              <w:rPr>
                <w:color w:val="auto"/>
                <w:sz w:val="28"/>
                <w:szCs w:val="28"/>
              </w:rPr>
              <w:t xml:space="preserve"> </w:t>
            </w:r>
            <w:proofErr w:type="spellStart"/>
            <w:r w:rsidRPr="007F4825">
              <w:rPr>
                <w:color w:val="auto"/>
                <w:sz w:val="28"/>
                <w:szCs w:val="28"/>
              </w:rPr>
              <w:t>ручні</w:t>
            </w:r>
            <w:proofErr w:type="spellEnd"/>
            <w:r w:rsidRPr="007F4825">
              <w:rPr>
                <w:color w:val="auto"/>
                <w:sz w:val="28"/>
                <w:szCs w:val="28"/>
              </w:rPr>
              <w:t xml:space="preserve"> </w:t>
            </w:r>
            <w:proofErr w:type="spellStart"/>
            <w:r w:rsidRPr="007F4825">
              <w:rPr>
                <w:color w:val="auto"/>
                <w:sz w:val="28"/>
                <w:szCs w:val="28"/>
              </w:rPr>
              <w:t>бухгалтерські</w:t>
            </w:r>
            <w:proofErr w:type="spellEnd"/>
            <w:r w:rsidRPr="007F4825">
              <w:rPr>
                <w:color w:val="auto"/>
                <w:sz w:val="28"/>
                <w:szCs w:val="28"/>
              </w:rPr>
              <w:t xml:space="preserve"> </w:t>
            </w:r>
            <w:proofErr w:type="spellStart"/>
            <w:r w:rsidRPr="007F4825">
              <w:rPr>
                <w:color w:val="auto"/>
                <w:sz w:val="28"/>
                <w:szCs w:val="28"/>
              </w:rPr>
              <w:t>коригування</w:t>
            </w:r>
            <w:proofErr w:type="spellEnd"/>
          </w:p>
        </w:tc>
        <w:tc>
          <w:tcPr>
            <w:tcW w:w="0" w:type="auto"/>
            <w:vAlign w:val="center"/>
            <w:hideMark/>
          </w:tcPr>
          <w:p w14:paraId="2EADA30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навмисних</w:t>
            </w:r>
            <w:proofErr w:type="spellEnd"/>
            <w:r w:rsidRPr="007F4825">
              <w:rPr>
                <w:color w:val="auto"/>
                <w:sz w:val="28"/>
                <w:szCs w:val="28"/>
              </w:rPr>
              <w:t xml:space="preserve"> </w:t>
            </w:r>
            <w:proofErr w:type="spellStart"/>
            <w:r w:rsidRPr="007F4825">
              <w:rPr>
                <w:color w:val="auto"/>
                <w:sz w:val="28"/>
                <w:szCs w:val="28"/>
              </w:rPr>
              <w:t>викривлень</w:t>
            </w:r>
            <w:proofErr w:type="spellEnd"/>
          </w:p>
        </w:tc>
      </w:tr>
      <w:tr w:rsidR="007F4825" w:rsidRPr="007F4825" w14:paraId="74054C30" w14:textId="77777777" w:rsidTr="007F4825">
        <w:trPr>
          <w:tblCellSpacing w:w="15" w:type="dxa"/>
        </w:trPr>
        <w:tc>
          <w:tcPr>
            <w:tcW w:w="0" w:type="auto"/>
            <w:vAlign w:val="center"/>
            <w:hideMark/>
          </w:tcPr>
          <w:p w14:paraId="5BEADF4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Нестабільний</w:t>
            </w:r>
            <w:proofErr w:type="spellEnd"/>
            <w:r w:rsidRPr="007F4825">
              <w:rPr>
                <w:color w:val="auto"/>
                <w:sz w:val="28"/>
                <w:szCs w:val="28"/>
              </w:rPr>
              <w:t xml:space="preserve"> </w:t>
            </w:r>
            <w:proofErr w:type="spellStart"/>
            <w:r w:rsidRPr="007F4825">
              <w:rPr>
                <w:color w:val="auto"/>
                <w:sz w:val="28"/>
                <w:szCs w:val="28"/>
              </w:rPr>
              <w:t>фінансовий</w:t>
            </w:r>
            <w:proofErr w:type="spellEnd"/>
            <w:r w:rsidRPr="007F4825">
              <w:rPr>
                <w:color w:val="auto"/>
                <w:sz w:val="28"/>
                <w:szCs w:val="28"/>
              </w:rPr>
              <w:t xml:space="preserve"> стан</w:t>
            </w:r>
          </w:p>
        </w:tc>
        <w:tc>
          <w:tcPr>
            <w:tcW w:w="0" w:type="auto"/>
            <w:vAlign w:val="center"/>
            <w:hideMark/>
          </w:tcPr>
          <w:p w14:paraId="5C84F70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безперервності</w:t>
            </w:r>
            <w:proofErr w:type="spellEnd"/>
            <w:r w:rsidRPr="007F4825">
              <w:rPr>
                <w:color w:val="auto"/>
                <w:sz w:val="28"/>
                <w:szCs w:val="28"/>
              </w:rPr>
              <w:t xml:space="preserve"> діяльності</w:t>
            </w:r>
          </w:p>
        </w:tc>
      </w:tr>
    </w:tbl>
    <w:p w14:paraId="0A48B152"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Сам факт </w:t>
      </w:r>
      <w:proofErr w:type="spellStart"/>
      <w:r w:rsidRPr="007F4825">
        <w:rPr>
          <w:color w:val="auto"/>
          <w:sz w:val="28"/>
          <w:szCs w:val="28"/>
        </w:rPr>
        <w:t>існування</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не доводить </w:t>
      </w:r>
      <w:proofErr w:type="spellStart"/>
      <w:r w:rsidRPr="007F4825">
        <w:rPr>
          <w:color w:val="auto"/>
          <w:sz w:val="28"/>
          <w:szCs w:val="28"/>
        </w:rPr>
        <w:t>наявності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указує</w:t>
      </w:r>
      <w:proofErr w:type="spellEnd"/>
      <w:r w:rsidRPr="007F4825">
        <w:rPr>
          <w:color w:val="auto"/>
          <w:sz w:val="28"/>
          <w:szCs w:val="28"/>
        </w:rPr>
        <w:t xml:space="preserve"> аудитору, де </w:t>
      </w:r>
      <w:proofErr w:type="spellStart"/>
      <w:r w:rsidRPr="007F4825">
        <w:rPr>
          <w:color w:val="auto"/>
          <w:sz w:val="28"/>
          <w:szCs w:val="28"/>
        </w:rPr>
        <w:t>необхідно</w:t>
      </w:r>
      <w:proofErr w:type="spellEnd"/>
      <w:r w:rsidRPr="007F4825">
        <w:rPr>
          <w:color w:val="auto"/>
          <w:sz w:val="28"/>
          <w:szCs w:val="28"/>
        </w:rPr>
        <w:t xml:space="preserve"> </w:t>
      </w:r>
      <w:proofErr w:type="spellStart"/>
      <w:r w:rsidRPr="007F4825">
        <w:rPr>
          <w:color w:val="auto"/>
          <w:sz w:val="28"/>
          <w:szCs w:val="28"/>
        </w:rPr>
        <w:t>отримати</w:t>
      </w:r>
      <w:proofErr w:type="spellEnd"/>
      <w:r w:rsidRPr="007F4825">
        <w:rPr>
          <w:color w:val="auto"/>
          <w:sz w:val="28"/>
          <w:szCs w:val="28"/>
        </w:rPr>
        <w:t xml:space="preserve"> </w:t>
      </w:r>
      <w:proofErr w:type="spellStart"/>
      <w:r w:rsidRPr="007F4825">
        <w:rPr>
          <w:color w:val="auto"/>
          <w:sz w:val="28"/>
          <w:szCs w:val="28"/>
        </w:rPr>
        <w:t>більш</w:t>
      </w:r>
      <w:proofErr w:type="spellEnd"/>
      <w:r w:rsidRPr="007F4825">
        <w:rPr>
          <w:color w:val="auto"/>
          <w:sz w:val="28"/>
          <w:szCs w:val="28"/>
        </w:rPr>
        <w:t xml:space="preserve"> </w:t>
      </w:r>
      <w:proofErr w:type="spellStart"/>
      <w:r w:rsidRPr="007F4825">
        <w:rPr>
          <w:color w:val="auto"/>
          <w:sz w:val="28"/>
          <w:szCs w:val="28"/>
        </w:rPr>
        <w:t>переконливі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w:t>
      </w:r>
    </w:p>
    <w:p w14:paraId="21C74F36"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2. </w:t>
      </w:r>
      <w:proofErr w:type="spellStart"/>
      <w:r w:rsidRPr="007F4825">
        <w:rPr>
          <w:b/>
          <w:bCs/>
          <w:color w:val="auto"/>
          <w:sz w:val="28"/>
          <w:szCs w:val="28"/>
        </w:rPr>
        <w:t>Складові</w:t>
      </w:r>
      <w:proofErr w:type="spellEnd"/>
      <w:r w:rsidRPr="007F4825">
        <w:rPr>
          <w:b/>
          <w:bCs/>
          <w:color w:val="auto"/>
          <w:sz w:val="28"/>
          <w:szCs w:val="28"/>
        </w:rPr>
        <w:t xml:space="preserve">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r w:rsidRPr="007F4825">
        <w:rPr>
          <w:b/>
          <w:bCs/>
          <w:color w:val="auto"/>
          <w:sz w:val="28"/>
          <w:szCs w:val="28"/>
        </w:rPr>
        <w:t xml:space="preserve"> та </w:t>
      </w:r>
      <w:proofErr w:type="spellStart"/>
      <w:r w:rsidRPr="007F4825">
        <w:rPr>
          <w:b/>
          <w:bCs/>
          <w:color w:val="auto"/>
          <w:sz w:val="28"/>
          <w:szCs w:val="28"/>
        </w:rPr>
        <w:t>їх</w:t>
      </w:r>
      <w:proofErr w:type="spellEnd"/>
      <w:r w:rsidRPr="007F4825">
        <w:rPr>
          <w:b/>
          <w:bCs/>
          <w:color w:val="auto"/>
          <w:sz w:val="28"/>
          <w:szCs w:val="28"/>
        </w:rPr>
        <w:t xml:space="preserve"> </w:t>
      </w:r>
      <w:proofErr w:type="spellStart"/>
      <w:r w:rsidRPr="007F4825">
        <w:rPr>
          <w:b/>
          <w:bCs/>
          <w:color w:val="auto"/>
          <w:sz w:val="28"/>
          <w:szCs w:val="28"/>
        </w:rPr>
        <w:t>взаємозв'язок</w:t>
      </w:r>
      <w:proofErr w:type="spellEnd"/>
    </w:p>
    <w:p w14:paraId="76369BD6"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2.1. </w:t>
      </w:r>
      <w:proofErr w:type="spellStart"/>
      <w:r w:rsidRPr="007F4825">
        <w:rPr>
          <w:b/>
          <w:bCs/>
          <w:color w:val="auto"/>
          <w:sz w:val="28"/>
          <w:szCs w:val="28"/>
        </w:rPr>
        <w:t>Традиційна</w:t>
      </w:r>
      <w:proofErr w:type="spellEnd"/>
      <w:r w:rsidRPr="007F4825">
        <w:rPr>
          <w:b/>
          <w:bCs/>
          <w:color w:val="auto"/>
          <w:sz w:val="28"/>
          <w:szCs w:val="28"/>
        </w:rPr>
        <w:t xml:space="preserve"> модель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p>
    <w:p w14:paraId="28055D0D"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У </w:t>
      </w:r>
      <w:proofErr w:type="spellStart"/>
      <w:r w:rsidRPr="007F4825">
        <w:rPr>
          <w:color w:val="auto"/>
          <w:sz w:val="28"/>
          <w:szCs w:val="28"/>
        </w:rPr>
        <w:t>навчальній</w:t>
      </w:r>
      <w:proofErr w:type="spellEnd"/>
      <w:r w:rsidRPr="007F4825">
        <w:rPr>
          <w:color w:val="auto"/>
          <w:sz w:val="28"/>
          <w:szCs w:val="28"/>
        </w:rPr>
        <w:t xml:space="preserve"> </w:t>
      </w:r>
      <w:proofErr w:type="spellStart"/>
      <w:r w:rsidRPr="007F4825">
        <w:rPr>
          <w:color w:val="auto"/>
          <w:sz w:val="28"/>
          <w:szCs w:val="28"/>
        </w:rPr>
        <w:t>практиці</w:t>
      </w:r>
      <w:proofErr w:type="spellEnd"/>
      <w:r w:rsidRPr="007F4825">
        <w:rPr>
          <w:color w:val="auto"/>
          <w:sz w:val="28"/>
          <w:szCs w:val="28"/>
        </w:rPr>
        <w:t xml:space="preserve"> </w:t>
      </w:r>
      <w:proofErr w:type="spellStart"/>
      <w:r w:rsidRPr="007F4825">
        <w:rPr>
          <w:color w:val="auto"/>
          <w:sz w:val="28"/>
          <w:szCs w:val="28"/>
        </w:rPr>
        <w:t>використовують</w:t>
      </w:r>
      <w:proofErr w:type="spellEnd"/>
      <w:r w:rsidRPr="007F4825">
        <w:rPr>
          <w:color w:val="auto"/>
          <w:sz w:val="28"/>
          <w:szCs w:val="28"/>
        </w:rPr>
        <w:t xml:space="preserve"> модель, яка </w:t>
      </w:r>
      <w:proofErr w:type="spellStart"/>
      <w:r w:rsidRPr="007F4825">
        <w:rPr>
          <w:color w:val="auto"/>
          <w:sz w:val="28"/>
          <w:szCs w:val="28"/>
        </w:rPr>
        <w:t>відображає</w:t>
      </w:r>
      <w:proofErr w:type="spellEnd"/>
      <w:r w:rsidRPr="007F4825">
        <w:rPr>
          <w:color w:val="auto"/>
          <w:sz w:val="28"/>
          <w:szCs w:val="28"/>
        </w:rPr>
        <w:t xml:space="preserve"> </w:t>
      </w:r>
      <w:proofErr w:type="spellStart"/>
      <w:r w:rsidRPr="007F4825">
        <w:rPr>
          <w:color w:val="auto"/>
          <w:sz w:val="28"/>
          <w:szCs w:val="28"/>
        </w:rPr>
        <w:t>взаємозв'язок</w:t>
      </w:r>
      <w:proofErr w:type="spellEnd"/>
      <w:r w:rsidRPr="007F4825">
        <w:rPr>
          <w:color w:val="auto"/>
          <w:sz w:val="28"/>
          <w:szCs w:val="28"/>
        </w:rPr>
        <w:t xml:space="preserve"> </w:t>
      </w:r>
      <w:proofErr w:type="spellStart"/>
      <w:r w:rsidRPr="007F4825">
        <w:rPr>
          <w:color w:val="auto"/>
          <w:sz w:val="28"/>
          <w:szCs w:val="28"/>
        </w:rPr>
        <w:t>трьох</w:t>
      </w:r>
      <w:proofErr w:type="spellEnd"/>
      <w:r w:rsidRPr="007F4825">
        <w:rPr>
          <w:color w:val="auto"/>
          <w:sz w:val="28"/>
          <w:szCs w:val="28"/>
        </w:rPr>
        <w:t xml:space="preserve"> </w:t>
      </w:r>
      <w:proofErr w:type="spellStart"/>
      <w:r w:rsidRPr="007F4825">
        <w:rPr>
          <w:color w:val="auto"/>
          <w:sz w:val="28"/>
          <w:szCs w:val="28"/>
        </w:rPr>
        <w:t>складових</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w:t>
      </w:r>
    </w:p>
    <w:p w14:paraId="70CF7C62" w14:textId="302FF71B" w:rsidR="007F4825" w:rsidRPr="007F4825" w:rsidRDefault="007F4825" w:rsidP="007F4825">
      <w:pPr>
        <w:spacing w:after="0" w:line="240" w:lineRule="auto"/>
        <w:ind w:left="0" w:firstLine="0"/>
        <w:rPr>
          <w:color w:val="auto"/>
          <w:sz w:val="28"/>
          <w:szCs w:val="28"/>
        </w:rPr>
      </w:pPr>
      <w:r w:rsidRPr="007F4825">
        <w:rPr>
          <w:color w:val="auto"/>
          <w:sz w:val="28"/>
          <w:szCs w:val="28"/>
        </w:rPr>
        <w:t xml:space="preserve">AR = IR </w:t>
      </w:r>
      <w:r w:rsidR="00AE629C">
        <w:rPr>
          <w:color w:val="auto"/>
          <w:sz w:val="28"/>
          <w:szCs w:val="28"/>
          <w:lang w:val="uk-UA"/>
        </w:rPr>
        <w:t xml:space="preserve">х </w:t>
      </w:r>
      <w:r w:rsidRPr="007F4825">
        <w:rPr>
          <w:color w:val="auto"/>
          <w:sz w:val="28"/>
          <w:szCs w:val="28"/>
        </w:rPr>
        <w:t xml:space="preserve">CR </w:t>
      </w:r>
      <w:r w:rsidR="00AE629C">
        <w:rPr>
          <w:color w:val="auto"/>
          <w:sz w:val="28"/>
          <w:szCs w:val="28"/>
          <w:lang w:val="uk-UA"/>
        </w:rPr>
        <w:t>:</w:t>
      </w:r>
      <w:r w:rsidRPr="007F4825">
        <w:rPr>
          <w:color w:val="auto"/>
          <w:sz w:val="28"/>
          <w:szCs w:val="28"/>
        </w:rPr>
        <w:t xml:space="preserve">DR </w:t>
      </w:r>
    </w:p>
    <w:p w14:paraId="62E3B270"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де:</w:t>
      </w:r>
    </w:p>
    <w:p w14:paraId="54414FD3" w14:textId="77C12F33" w:rsidR="007F4825" w:rsidRPr="007F4825" w:rsidRDefault="007F4825" w:rsidP="006B1A1D">
      <w:pPr>
        <w:numPr>
          <w:ilvl w:val="0"/>
          <w:numId w:val="106"/>
        </w:numPr>
        <w:spacing w:before="100" w:beforeAutospacing="1" w:after="100" w:afterAutospacing="1" w:line="240" w:lineRule="auto"/>
        <w:rPr>
          <w:color w:val="auto"/>
          <w:sz w:val="28"/>
          <w:szCs w:val="28"/>
        </w:rPr>
      </w:pPr>
      <w:r w:rsidRPr="007F4825">
        <w:rPr>
          <w:color w:val="auto"/>
          <w:sz w:val="28"/>
          <w:szCs w:val="28"/>
        </w:rPr>
        <w:t xml:space="preserve">(AR) —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w:t>
      </w:r>
    </w:p>
    <w:p w14:paraId="68A02306" w14:textId="3AE84118" w:rsidR="007F4825" w:rsidRPr="007F4825" w:rsidRDefault="007F4825" w:rsidP="006B1A1D">
      <w:pPr>
        <w:numPr>
          <w:ilvl w:val="0"/>
          <w:numId w:val="106"/>
        </w:numPr>
        <w:spacing w:before="100" w:beforeAutospacing="1" w:after="100" w:afterAutospacing="1" w:line="240" w:lineRule="auto"/>
        <w:rPr>
          <w:color w:val="auto"/>
          <w:sz w:val="28"/>
          <w:szCs w:val="28"/>
        </w:rPr>
      </w:pPr>
      <w:r w:rsidRPr="007F4825">
        <w:rPr>
          <w:color w:val="auto"/>
          <w:sz w:val="28"/>
          <w:szCs w:val="28"/>
        </w:rPr>
        <w:t xml:space="preserve">(IR) — </w:t>
      </w: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w:t>
      </w:r>
    </w:p>
    <w:p w14:paraId="626C810F" w14:textId="15D8EFB9" w:rsidR="007F4825" w:rsidRPr="007F4825" w:rsidRDefault="007F4825" w:rsidP="006B1A1D">
      <w:pPr>
        <w:numPr>
          <w:ilvl w:val="0"/>
          <w:numId w:val="106"/>
        </w:numPr>
        <w:spacing w:before="100" w:beforeAutospacing="1" w:after="100" w:afterAutospacing="1" w:line="240" w:lineRule="auto"/>
        <w:rPr>
          <w:color w:val="auto"/>
          <w:sz w:val="28"/>
          <w:szCs w:val="28"/>
        </w:rPr>
      </w:pPr>
      <w:r w:rsidRPr="007F4825">
        <w:rPr>
          <w:color w:val="auto"/>
          <w:sz w:val="28"/>
          <w:szCs w:val="28"/>
        </w:rPr>
        <w:t xml:space="preserve">(CR) — </w:t>
      </w:r>
      <w:proofErr w:type="spellStart"/>
      <w:r w:rsidRPr="007F4825">
        <w:rPr>
          <w:color w:val="auto"/>
          <w:sz w:val="28"/>
          <w:szCs w:val="28"/>
        </w:rPr>
        <w:t>ризик</w:t>
      </w:r>
      <w:proofErr w:type="spellEnd"/>
      <w:r w:rsidRPr="007F4825">
        <w:rPr>
          <w:color w:val="auto"/>
          <w:sz w:val="28"/>
          <w:szCs w:val="28"/>
        </w:rPr>
        <w:t xml:space="preserve"> контролю;</w:t>
      </w:r>
    </w:p>
    <w:p w14:paraId="779FFB28" w14:textId="1A90A3A5" w:rsidR="007F4825" w:rsidRPr="007F4825" w:rsidRDefault="007F4825" w:rsidP="006B1A1D">
      <w:pPr>
        <w:numPr>
          <w:ilvl w:val="0"/>
          <w:numId w:val="106"/>
        </w:numPr>
        <w:spacing w:before="100" w:beforeAutospacing="1" w:after="100" w:afterAutospacing="1" w:line="240" w:lineRule="auto"/>
        <w:rPr>
          <w:color w:val="auto"/>
          <w:sz w:val="28"/>
          <w:szCs w:val="28"/>
        </w:rPr>
      </w:pPr>
      <w:r w:rsidRPr="007F4825">
        <w:rPr>
          <w:color w:val="auto"/>
          <w:sz w:val="28"/>
          <w:szCs w:val="28"/>
        </w:rPr>
        <w:t xml:space="preserve">(DR) —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w:t>
      </w:r>
    </w:p>
    <w:p w14:paraId="4F731E2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Ця</w:t>
      </w:r>
      <w:proofErr w:type="spellEnd"/>
      <w:r w:rsidRPr="007F4825">
        <w:rPr>
          <w:color w:val="auto"/>
          <w:sz w:val="28"/>
          <w:szCs w:val="28"/>
        </w:rPr>
        <w:t xml:space="preserve"> формула </w:t>
      </w:r>
      <w:proofErr w:type="spellStart"/>
      <w:r w:rsidRPr="007F4825">
        <w:rPr>
          <w:color w:val="auto"/>
          <w:sz w:val="28"/>
          <w:szCs w:val="28"/>
        </w:rPr>
        <w:t>допомагає</w:t>
      </w:r>
      <w:proofErr w:type="spellEnd"/>
      <w:r w:rsidRPr="007F4825">
        <w:rPr>
          <w:color w:val="auto"/>
          <w:sz w:val="28"/>
          <w:szCs w:val="28"/>
        </w:rPr>
        <w:t xml:space="preserve"> </w:t>
      </w:r>
      <w:proofErr w:type="spellStart"/>
      <w:r w:rsidRPr="007F4825">
        <w:rPr>
          <w:color w:val="auto"/>
          <w:sz w:val="28"/>
          <w:szCs w:val="28"/>
        </w:rPr>
        <w:t>зрозуміти</w:t>
      </w:r>
      <w:proofErr w:type="spellEnd"/>
      <w:r w:rsidRPr="007F4825">
        <w:rPr>
          <w:color w:val="auto"/>
          <w:sz w:val="28"/>
          <w:szCs w:val="28"/>
        </w:rPr>
        <w:t xml:space="preserve"> </w:t>
      </w:r>
      <w:proofErr w:type="spellStart"/>
      <w:r w:rsidRPr="007F4825">
        <w:rPr>
          <w:color w:val="auto"/>
          <w:sz w:val="28"/>
          <w:szCs w:val="28"/>
        </w:rPr>
        <w:t>взаємозв'язок</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але не є </w:t>
      </w:r>
      <w:proofErr w:type="spellStart"/>
      <w:r w:rsidRPr="007F4825">
        <w:rPr>
          <w:color w:val="auto"/>
          <w:sz w:val="28"/>
          <w:szCs w:val="28"/>
        </w:rPr>
        <w:t>механічним</w:t>
      </w:r>
      <w:proofErr w:type="spellEnd"/>
      <w:r w:rsidRPr="007F4825">
        <w:rPr>
          <w:color w:val="auto"/>
          <w:sz w:val="28"/>
          <w:szCs w:val="28"/>
        </w:rPr>
        <w:t xml:space="preserve"> способом </w:t>
      </w:r>
      <w:proofErr w:type="spellStart"/>
      <w:r w:rsidRPr="007F4825">
        <w:rPr>
          <w:color w:val="auto"/>
          <w:sz w:val="28"/>
          <w:szCs w:val="28"/>
        </w:rPr>
        <w:t>визначення</w:t>
      </w:r>
      <w:proofErr w:type="spellEnd"/>
      <w:r w:rsidRPr="007F4825">
        <w:rPr>
          <w:color w:val="auto"/>
          <w:sz w:val="28"/>
          <w:szCs w:val="28"/>
        </w:rPr>
        <w:t xml:space="preserve"> точного </w:t>
      </w:r>
      <w:proofErr w:type="spellStart"/>
      <w:r w:rsidRPr="007F4825">
        <w:rPr>
          <w:color w:val="auto"/>
          <w:sz w:val="28"/>
          <w:szCs w:val="28"/>
        </w:rPr>
        <w:t>ризику</w:t>
      </w:r>
      <w:proofErr w:type="spellEnd"/>
      <w:r w:rsidRPr="007F4825">
        <w:rPr>
          <w:color w:val="auto"/>
          <w:sz w:val="28"/>
          <w:szCs w:val="28"/>
        </w:rPr>
        <w:t xml:space="preserve"> в реальному </w:t>
      </w:r>
      <w:proofErr w:type="spellStart"/>
      <w:r w:rsidRPr="007F4825">
        <w:rPr>
          <w:color w:val="auto"/>
          <w:sz w:val="28"/>
          <w:szCs w:val="28"/>
        </w:rPr>
        <w:t>аудиті</w:t>
      </w:r>
      <w:proofErr w:type="spellEnd"/>
      <w:r w:rsidRPr="007F4825">
        <w:rPr>
          <w:color w:val="auto"/>
          <w:sz w:val="28"/>
          <w:szCs w:val="28"/>
        </w:rPr>
        <w:t xml:space="preserve">. </w:t>
      </w:r>
      <w:proofErr w:type="spellStart"/>
      <w:r w:rsidRPr="007F4825">
        <w:rPr>
          <w:color w:val="auto"/>
          <w:sz w:val="28"/>
          <w:szCs w:val="28"/>
        </w:rPr>
        <w:t>Сучасні</w:t>
      </w:r>
      <w:proofErr w:type="spellEnd"/>
      <w:r w:rsidRPr="007F4825">
        <w:rPr>
          <w:color w:val="auto"/>
          <w:sz w:val="28"/>
          <w:szCs w:val="28"/>
        </w:rPr>
        <w:t xml:space="preserve"> </w:t>
      </w:r>
      <w:proofErr w:type="spellStart"/>
      <w:r w:rsidRPr="007F4825">
        <w:rPr>
          <w:color w:val="auto"/>
          <w:sz w:val="28"/>
          <w:szCs w:val="28"/>
        </w:rPr>
        <w:t>стандарти</w:t>
      </w:r>
      <w:proofErr w:type="spellEnd"/>
      <w:r w:rsidRPr="007F4825">
        <w:rPr>
          <w:color w:val="auto"/>
          <w:sz w:val="28"/>
          <w:szCs w:val="28"/>
        </w:rPr>
        <w:t xml:space="preserve"> </w:t>
      </w:r>
      <w:proofErr w:type="spellStart"/>
      <w:r w:rsidRPr="007F4825">
        <w:rPr>
          <w:color w:val="auto"/>
          <w:sz w:val="28"/>
          <w:szCs w:val="28"/>
        </w:rPr>
        <w:lastRenderedPageBreak/>
        <w:t>вимагають</w:t>
      </w:r>
      <w:proofErr w:type="spellEnd"/>
      <w:r w:rsidRPr="007F4825">
        <w:rPr>
          <w:color w:val="auto"/>
          <w:sz w:val="28"/>
          <w:szCs w:val="28"/>
        </w:rPr>
        <w:t xml:space="preserve"> </w:t>
      </w:r>
      <w:proofErr w:type="spellStart"/>
      <w:r w:rsidRPr="007F4825">
        <w:rPr>
          <w:color w:val="auto"/>
          <w:sz w:val="28"/>
          <w:szCs w:val="28"/>
        </w:rPr>
        <w:t>професійного</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та </w:t>
      </w:r>
      <w:proofErr w:type="spellStart"/>
      <w:r w:rsidRPr="007F4825">
        <w:rPr>
          <w:color w:val="auto"/>
          <w:sz w:val="28"/>
          <w:szCs w:val="28"/>
        </w:rPr>
        <w:t>належного</w:t>
      </w:r>
      <w:proofErr w:type="spellEnd"/>
      <w:r w:rsidRPr="007F4825">
        <w:rPr>
          <w:color w:val="auto"/>
          <w:sz w:val="28"/>
          <w:szCs w:val="28"/>
        </w:rPr>
        <w:t xml:space="preserve"> </w:t>
      </w:r>
      <w:proofErr w:type="spellStart"/>
      <w:r w:rsidRPr="007F4825">
        <w:rPr>
          <w:color w:val="auto"/>
          <w:sz w:val="28"/>
          <w:szCs w:val="28"/>
        </w:rPr>
        <w:t>реагування</w:t>
      </w:r>
      <w:proofErr w:type="spellEnd"/>
      <w:r w:rsidRPr="007F4825">
        <w:rPr>
          <w:color w:val="auto"/>
          <w:sz w:val="28"/>
          <w:szCs w:val="28"/>
        </w:rPr>
        <w:t xml:space="preserve"> на них.</w:t>
      </w:r>
    </w:p>
    <w:p w14:paraId="0E5871F2"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2.2. </w:t>
      </w:r>
      <w:proofErr w:type="spellStart"/>
      <w:r w:rsidRPr="007F4825">
        <w:rPr>
          <w:b/>
          <w:bCs/>
          <w:color w:val="auto"/>
          <w:sz w:val="28"/>
          <w:szCs w:val="28"/>
        </w:rPr>
        <w:t>Невід'ємний</w:t>
      </w:r>
      <w:proofErr w:type="spellEnd"/>
      <w:r w:rsidRPr="007F4825">
        <w:rPr>
          <w:b/>
          <w:bCs/>
          <w:color w:val="auto"/>
          <w:sz w:val="28"/>
          <w:szCs w:val="28"/>
        </w:rPr>
        <w:t xml:space="preserve"> </w:t>
      </w:r>
      <w:proofErr w:type="spellStart"/>
      <w:r w:rsidRPr="007F4825">
        <w:rPr>
          <w:b/>
          <w:bCs/>
          <w:color w:val="auto"/>
          <w:sz w:val="28"/>
          <w:szCs w:val="28"/>
        </w:rPr>
        <w:t>ризик</w:t>
      </w:r>
      <w:proofErr w:type="spellEnd"/>
    </w:p>
    <w:p w14:paraId="7218181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схильність</w:t>
      </w:r>
      <w:proofErr w:type="spellEnd"/>
      <w:r w:rsidRPr="007F4825">
        <w:rPr>
          <w:color w:val="auto"/>
          <w:sz w:val="28"/>
          <w:szCs w:val="28"/>
        </w:rPr>
        <w:t xml:space="preserve"> </w:t>
      </w:r>
      <w:proofErr w:type="spellStart"/>
      <w:r w:rsidRPr="007F4825">
        <w:rPr>
          <w:color w:val="auto"/>
          <w:sz w:val="28"/>
          <w:szCs w:val="28"/>
        </w:rPr>
        <w:t>твердження</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певного</w:t>
      </w:r>
      <w:proofErr w:type="spellEnd"/>
      <w:r w:rsidRPr="007F4825">
        <w:rPr>
          <w:color w:val="auto"/>
          <w:sz w:val="28"/>
          <w:szCs w:val="28"/>
        </w:rPr>
        <w:t xml:space="preserve"> </w:t>
      </w:r>
      <w:proofErr w:type="spellStart"/>
      <w:r w:rsidRPr="007F4825">
        <w:rPr>
          <w:color w:val="auto"/>
          <w:sz w:val="28"/>
          <w:szCs w:val="28"/>
        </w:rPr>
        <w:t>класу</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залишку</w:t>
      </w:r>
      <w:proofErr w:type="spellEnd"/>
      <w:r w:rsidRPr="007F4825">
        <w:rPr>
          <w:color w:val="auto"/>
          <w:sz w:val="28"/>
          <w:szCs w:val="28"/>
        </w:rPr>
        <w:t xml:space="preserve"> </w:t>
      </w:r>
      <w:proofErr w:type="spellStart"/>
      <w:r w:rsidRPr="007F4825">
        <w:rPr>
          <w:color w:val="auto"/>
          <w:sz w:val="28"/>
          <w:szCs w:val="28"/>
        </w:rPr>
        <w:t>рахунку</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розкриття</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до </w:t>
      </w:r>
      <w:proofErr w:type="spellStart"/>
      <w:r w:rsidRPr="007F4825">
        <w:rPr>
          <w:color w:val="auto"/>
          <w:sz w:val="28"/>
          <w:szCs w:val="28"/>
        </w:rPr>
        <w:t>викривлення</w:t>
      </w:r>
      <w:proofErr w:type="spellEnd"/>
      <w:r w:rsidRPr="007F4825">
        <w:rPr>
          <w:color w:val="auto"/>
          <w:sz w:val="28"/>
          <w:szCs w:val="28"/>
        </w:rPr>
        <w:t xml:space="preserve">, яке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суттєвим</w:t>
      </w:r>
      <w:proofErr w:type="spellEnd"/>
      <w:r w:rsidRPr="007F4825">
        <w:rPr>
          <w:color w:val="auto"/>
          <w:sz w:val="28"/>
          <w:szCs w:val="28"/>
        </w:rPr>
        <w:t xml:space="preserve">, до </w:t>
      </w:r>
      <w:proofErr w:type="spellStart"/>
      <w:r w:rsidRPr="007F4825">
        <w:rPr>
          <w:color w:val="auto"/>
          <w:sz w:val="28"/>
          <w:szCs w:val="28"/>
        </w:rPr>
        <w:t>врахування</w:t>
      </w:r>
      <w:proofErr w:type="spellEnd"/>
      <w:r w:rsidRPr="007F4825">
        <w:rPr>
          <w:color w:val="auto"/>
          <w:sz w:val="28"/>
          <w:szCs w:val="28"/>
        </w:rPr>
        <w:t xml:space="preserve"> </w:t>
      </w:r>
      <w:proofErr w:type="spellStart"/>
      <w:r w:rsidRPr="007F4825">
        <w:rPr>
          <w:color w:val="auto"/>
          <w:sz w:val="28"/>
          <w:szCs w:val="28"/>
        </w:rPr>
        <w:t>відповідних</w:t>
      </w:r>
      <w:proofErr w:type="spellEnd"/>
      <w:r w:rsidRPr="007F4825">
        <w:rPr>
          <w:color w:val="auto"/>
          <w:sz w:val="28"/>
          <w:szCs w:val="28"/>
        </w:rPr>
        <w:t xml:space="preserve"> </w:t>
      </w:r>
      <w:proofErr w:type="spellStart"/>
      <w:r w:rsidRPr="007F4825">
        <w:rPr>
          <w:color w:val="auto"/>
          <w:sz w:val="28"/>
          <w:szCs w:val="28"/>
        </w:rPr>
        <w:t>засобів</w:t>
      </w:r>
      <w:proofErr w:type="spellEnd"/>
      <w:r w:rsidRPr="007F4825">
        <w:rPr>
          <w:color w:val="auto"/>
          <w:sz w:val="28"/>
          <w:szCs w:val="28"/>
        </w:rPr>
        <w:t xml:space="preserve"> контролю.</w:t>
      </w:r>
    </w:p>
    <w:p w14:paraId="21613FF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характеру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складності</w:t>
      </w:r>
      <w:proofErr w:type="spellEnd"/>
      <w:r w:rsidRPr="007F4825">
        <w:rPr>
          <w:color w:val="auto"/>
          <w:sz w:val="28"/>
          <w:szCs w:val="28"/>
        </w:rPr>
        <w:t xml:space="preserve"> </w:t>
      </w:r>
      <w:proofErr w:type="spellStart"/>
      <w:r w:rsidRPr="007F4825">
        <w:rPr>
          <w:color w:val="auto"/>
          <w:sz w:val="28"/>
          <w:szCs w:val="28"/>
        </w:rPr>
        <w:t>облікових</w:t>
      </w:r>
      <w:proofErr w:type="spellEnd"/>
      <w:r w:rsidRPr="007F4825">
        <w:rPr>
          <w:color w:val="auto"/>
          <w:sz w:val="28"/>
          <w:szCs w:val="28"/>
        </w:rPr>
        <w:t xml:space="preserve"> </w:t>
      </w:r>
      <w:proofErr w:type="spellStart"/>
      <w:r w:rsidRPr="007F4825">
        <w:rPr>
          <w:color w:val="auto"/>
          <w:sz w:val="28"/>
          <w:szCs w:val="28"/>
        </w:rPr>
        <w:t>оцінок</w:t>
      </w:r>
      <w:proofErr w:type="spellEnd"/>
      <w:r w:rsidRPr="007F4825">
        <w:rPr>
          <w:color w:val="auto"/>
          <w:sz w:val="28"/>
          <w:szCs w:val="28"/>
        </w:rPr>
        <w:t xml:space="preserve"> та </w:t>
      </w:r>
      <w:proofErr w:type="spellStart"/>
      <w:r w:rsidRPr="007F4825">
        <w:rPr>
          <w:color w:val="auto"/>
          <w:sz w:val="28"/>
          <w:szCs w:val="28"/>
        </w:rPr>
        <w:t>інших</w:t>
      </w:r>
      <w:proofErr w:type="spellEnd"/>
      <w:r w:rsidRPr="007F4825">
        <w:rPr>
          <w:color w:val="auto"/>
          <w:sz w:val="28"/>
          <w:szCs w:val="28"/>
        </w:rPr>
        <w:t xml:space="preserve"> </w:t>
      </w:r>
      <w:proofErr w:type="spellStart"/>
      <w:r w:rsidRPr="007F4825">
        <w:rPr>
          <w:color w:val="auto"/>
          <w:sz w:val="28"/>
          <w:szCs w:val="28"/>
        </w:rPr>
        <w:t>властивостей</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2AE09CB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Приклади</w:t>
      </w:r>
      <w:proofErr w:type="spellEnd"/>
      <w:r w:rsidRPr="007F4825">
        <w:rPr>
          <w:color w:val="auto"/>
          <w:sz w:val="28"/>
          <w:szCs w:val="28"/>
        </w:rPr>
        <w:t>:</w:t>
      </w:r>
    </w:p>
    <w:p w14:paraId="05E8B6C1" w14:textId="77777777" w:rsidR="007F4825" w:rsidRPr="007F4825" w:rsidRDefault="007F4825" w:rsidP="006B1A1D">
      <w:pPr>
        <w:numPr>
          <w:ilvl w:val="0"/>
          <w:numId w:val="107"/>
        </w:numPr>
        <w:spacing w:before="100" w:beforeAutospacing="1" w:after="100" w:afterAutospacing="1" w:line="240" w:lineRule="auto"/>
        <w:rPr>
          <w:color w:val="auto"/>
          <w:sz w:val="28"/>
          <w:szCs w:val="28"/>
        </w:rPr>
      </w:pPr>
      <w:r w:rsidRPr="007F4825">
        <w:rPr>
          <w:color w:val="auto"/>
          <w:sz w:val="28"/>
          <w:szCs w:val="28"/>
        </w:rPr>
        <w:t xml:space="preserve">складна </w:t>
      </w:r>
      <w:proofErr w:type="spellStart"/>
      <w:r w:rsidRPr="007F4825">
        <w:rPr>
          <w:color w:val="auto"/>
          <w:sz w:val="28"/>
          <w:szCs w:val="28"/>
        </w:rPr>
        <w:t>оцінка</w:t>
      </w:r>
      <w:proofErr w:type="spellEnd"/>
      <w:r w:rsidRPr="007F4825">
        <w:rPr>
          <w:color w:val="auto"/>
          <w:sz w:val="28"/>
          <w:szCs w:val="28"/>
        </w:rPr>
        <w:t xml:space="preserve"> </w:t>
      </w:r>
      <w:proofErr w:type="spellStart"/>
      <w:r w:rsidRPr="007F4825">
        <w:rPr>
          <w:color w:val="auto"/>
          <w:sz w:val="28"/>
          <w:szCs w:val="28"/>
        </w:rPr>
        <w:t>знецінення</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w:t>
      </w:r>
    </w:p>
    <w:p w14:paraId="4BB7CC46" w14:textId="77777777" w:rsidR="007F4825" w:rsidRPr="007F4825" w:rsidRDefault="007F4825" w:rsidP="006B1A1D">
      <w:pPr>
        <w:numPr>
          <w:ilvl w:val="0"/>
          <w:numId w:val="107"/>
        </w:numPr>
        <w:spacing w:before="100" w:beforeAutospacing="1" w:after="100" w:afterAutospacing="1" w:line="240" w:lineRule="auto"/>
        <w:rPr>
          <w:color w:val="auto"/>
          <w:sz w:val="28"/>
          <w:szCs w:val="28"/>
        </w:rPr>
      </w:pPr>
      <w:proofErr w:type="spellStart"/>
      <w:r w:rsidRPr="007F4825">
        <w:rPr>
          <w:color w:val="auto"/>
          <w:sz w:val="28"/>
          <w:szCs w:val="28"/>
        </w:rPr>
        <w:t>облік</w:t>
      </w:r>
      <w:proofErr w:type="spellEnd"/>
      <w:r w:rsidRPr="007F4825">
        <w:rPr>
          <w:color w:val="auto"/>
          <w:sz w:val="28"/>
          <w:szCs w:val="28"/>
        </w:rPr>
        <w:t xml:space="preserve"> фінансових </w:t>
      </w:r>
      <w:proofErr w:type="spellStart"/>
      <w:r w:rsidRPr="007F4825">
        <w:rPr>
          <w:color w:val="auto"/>
          <w:sz w:val="28"/>
          <w:szCs w:val="28"/>
        </w:rPr>
        <w:t>інструментів</w:t>
      </w:r>
      <w:proofErr w:type="spellEnd"/>
      <w:r w:rsidRPr="007F4825">
        <w:rPr>
          <w:color w:val="auto"/>
          <w:sz w:val="28"/>
          <w:szCs w:val="28"/>
        </w:rPr>
        <w:t>;</w:t>
      </w:r>
    </w:p>
    <w:p w14:paraId="6524822D" w14:textId="77777777" w:rsidR="007F4825" w:rsidRPr="007F4825" w:rsidRDefault="007F4825" w:rsidP="006B1A1D">
      <w:pPr>
        <w:numPr>
          <w:ilvl w:val="0"/>
          <w:numId w:val="107"/>
        </w:numPr>
        <w:spacing w:before="100" w:beforeAutospacing="1" w:after="100" w:afterAutospacing="1" w:line="240" w:lineRule="auto"/>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резерву </w:t>
      </w:r>
      <w:proofErr w:type="spellStart"/>
      <w:r w:rsidRPr="007F4825">
        <w:rPr>
          <w:color w:val="auto"/>
          <w:sz w:val="28"/>
          <w:szCs w:val="28"/>
        </w:rPr>
        <w:t>сумнівних</w:t>
      </w:r>
      <w:proofErr w:type="spellEnd"/>
      <w:r w:rsidRPr="007F4825">
        <w:rPr>
          <w:color w:val="auto"/>
          <w:sz w:val="28"/>
          <w:szCs w:val="28"/>
        </w:rPr>
        <w:t xml:space="preserve"> </w:t>
      </w:r>
      <w:proofErr w:type="spellStart"/>
      <w:r w:rsidRPr="007F4825">
        <w:rPr>
          <w:color w:val="auto"/>
          <w:sz w:val="28"/>
          <w:szCs w:val="28"/>
        </w:rPr>
        <w:t>боргів</w:t>
      </w:r>
      <w:proofErr w:type="spellEnd"/>
      <w:r w:rsidRPr="007F4825">
        <w:rPr>
          <w:color w:val="auto"/>
          <w:sz w:val="28"/>
          <w:szCs w:val="28"/>
        </w:rPr>
        <w:t>;</w:t>
      </w:r>
    </w:p>
    <w:p w14:paraId="44A2F601" w14:textId="77777777" w:rsidR="007F4825" w:rsidRPr="007F4825" w:rsidRDefault="007F4825" w:rsidP="006B1A1D">
      <w:pPr>
        <w:numPr>
          <w:ilvl w:val="0"/>
          <w:numId w:val="107"/>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незавершеного</w:t>
      </w:r>
      <w:proofErr w:type="spellEnd"/>
      <w:r w:rsidRPr="007F4825">
        <w:rPr>
          <w:color w:val="auto"/>
          <w:sz w:val="28"/>
          <w:szCs w:val="28"/>
        </w:rPr>
        <w:t xml:space="preserve"> </w:t>
      </w:r>
      <w:proofErr w:type="spellStart"/>
      <w:r w:rsidRPr="007F4825">
        <w:rPr>
          <w:color w:val="auto"/>
          <w:sz w:val="28"/>
          <w:szCs w:val="28"/>
        </w:rPr>
        <w:t>виробництва</w:t>
      </w:r>
      <w:proofErr w:type="spellEnd"/>
      <w:r w:rsidRPr="007F4825">
        <w:rPr>
          <w:color w:val="auto"/>
          <w:sz w:val="28"/>
          <w:szCs w:val="28"/>
        </w:rPr>
        <w:t>;</w:t>
      </w:r>
    </w:p>
    <w:p w14:paraId="3AC44F4B" w14:textId="77777777" w:rsidR="007F4825" w:rsidRPr="007F4825" w:rsidRDefault="007F4825" w:rsidP="006B1A1D">
      <w:pPr>
        <w:numPr>
          <w:ilvl w:val="0"/>
          <w:numId w:val="107"/>
        </w:numPr>
        <w:spacing w:before="100" w:beforeAutospacing="1" w:after="100" w:afterAutospacing="1" w:line="240" w:lineRule="auto"/>
        <w:rPr>
          <w:color w:val="auto"/>
          <w:sz w:val="28"/>
          <w:szCs w:val="28"/>
        </w:rPr>
      </w:pPr>
      <w:proofErr w:type="spellStart"/>
      <w:r w:rsidRPr="007F4825">
        <w:rPr>
          <w:color w:val="auto"/>
          <w:sz w:val="28"/>
          <w:szCs w:val="28"/>
        </w:rPr>
        <w:t>операції</w:t>
      </w:r>
      <w:proofErr w:type="spellEnd"/>
      <w:r w:rsidRPr="007F4825">
        <w:rPr>
          <w:color w:val="auto"/>
          <w:sz w:val="28"/>
          <w:szCs w:val="28"/>
        </w:rPr>
        <w:t xml:space="preserve"> з </w:t>
      </w:r>
      <w:proofErr w:type="spellStart"/>
      <w:r w:rsidRPr="007F4825">
        <w:rPr>
          <w:color w:val="auto"/>
          <w:sz w:val="28"/>
          <w:szCs w:val="28"/>
        </w:rPr>
        <w:t>пов'язаними</w:t>
      </w:r>
      <w:proofErr w:type="spellEnd"/>
      <w:r w:rsidRPr="007F4825">
        <w:rPr>
          <w:color w:val="auto"/>
          <w:sz w:val="28"/>
          <w:szCs w:val="28"/>
        </w:rPr>
        <w:t xml:space="preserve"> сторонами;</w:t>
      </w:r>
    </w:p>
    <w:p w14:paraId="1822BC4D" w14:textId="77777777" w:rsidR="007F4825" w:rsidRPr="007F4825" w:rsidRDefault="007F4825" w:rsidP="006B1A1D">
      <w:pPr>
        <w:numPr>
          <w:ilvl w:val="0"/>
          <w:numId w:val="107"/>
        </w:numPr>
        <w:spacing w:before="100" w:beforeAutospacing="1" w:after="100" w:afterAutospacing="1" w:line="240" w:lineRule="auto"/>
        <w:rPr>
          <w:color w:val="auto"/>
          <w:sz w:val="28"/>
          <w:szCs w:val="28"/>
        </w:rPr>
      </w:pPr>
      <w:proofErr w:type="spellStart"/>
      <w:r w:rsidRPr="007F4825">
        <w:rPr>
          <w:color w:val="auto"/>
          <w:sz w:val="28"/>
          <w:szCs w:val="28"/>
        </w:rPr>
        <w:t>незвичайні</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наприкінці</w:t>
      </w:r>
      <w:proofErr w:type="spellEnd"/>
      <w:r w:rsidRPr="007F4825">
        <w:rPr>
          <w:color w:val="auto"/>
          <w:sz w:val="28"/>
          <w:szCs w:val="28"/>
        </w:rPr>
        <w:t xml:space="preserve"> </w:t>
      </w:r>
      <w:proofErr w:type="spellStart"/>
      <w:r w:rsidRPr="007F4825">
        <w:rPr>
          <w:color w:val="auto"/>
          <w:sz w:val="28"/>
          <w:szCs w:val="28"/>
        </w:rPr>
        <w:t>звітного</w:t>
      </w:r>
      <w:proofErr w:type="spellEnd"/>
      <w:r w:rsidRPr="007F4825">
        <w:rPr>
          <w:color w:val="auto"/>
          <w:sz w:val="28"/>
          <w:szCs w:val="28"/>
        </w:rPr>
        <w:t xml:space="preserve"> </w:t>
      </w:r>
      <w:proofErr w:type="spellStart"/>
      <w:r w:rsidRPr="007F4825">
        <w:rPr>
          <w:color w:val="auto"/>
          <w:sz w:val="28"/>
          <w:szCs w:val="28"/>
        </w:rPr>
        <w:t>періоду</w:t>
      </w:r>
      <w:proofErr w:type="spellEnd"/>
      <w:r w:rsidRPr="007F4825">
        <w:rPr>
          <w:color w:val="auto"/>
          <w:sz w:val="28"/>
          <w:szCs w:val="28"/>
        </w:rPr>
        <w:t>.</w:t>
      </w:r>
    </w:p>
    <w:p w14:paraId="079E9777"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Чим </w:t>
      </w:r>
      <w:proofErr w:type="spellStart"/>
      <w:r w:rsidRPr="007F4825">
        <w:rPr>
          <w:color w:val="auto"/>
          <w:sz w:val="28"/>
          <w:szCs w:val="28"/>
        </w:rPr>
        <w:t>складніша</w:t>
      </w:r>
      <w:proofErr w:type="spellEnd"/>
      <w:r w:rsidRPr="007F4825">
        <w:rPr>
          <w:color w:val="auto"/>
          <w:sz w:val="28"/>
          <w:szCs w:val="28"/>
        </w:rPr>
        <w:t xml:space="preserve"> </w:t>
      </w:r>
      <w:proofErr w:type="spellStart"/>
      <w:r w:rsidRPr="007F4825">
        <w:rPr>
          <w:color w:val="auto"/>
          <w:sz w:val="28"/>
          <w:szCs w:val="28"/>
        </w:rPr>
        <w:t>операція</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чим</w:t>
      </w:r>
      <w:proofErr w:type="spellEnd"/>
      <w:r w:rsidRPr="007F4825">
        <w:rPr>
          <w:color w:val="auto"/>
          <w:sz w:val="28"/>
          <w:szCs w:val="28"/>
        </w:rPr>
        <w:t xml:space="preserve"> </w:t>
      </w:r>
      <w:proofErr w:type="spellStart"/>
      <w:r w:rsidRPr="007F4825">
        <w:rPr>
          <w:color w:val="auto"/>
          <w:sz w:val="28"/>
          <w:szCs w:val="28"/>
        </w:rPr>
        <w:t>більше</w:t>
      </w:r>
      <w:proofErr w:type="spellEnd"/>
      <w:r w:rsidRPr="007F4825">
        <w:rPr>
          <w:color w:val="auto"/>
          <w:sz w:val="28"/>
          <w:szCs w:val="28"/>
        </w:rPr>
        <w:t xml:space="preserve"> </w:t>
      </w:r>
      <w:proofErr w:type="spellStart"/>
      <w:r w:rsidRPr="007F4825">
        <w:rPr>
          <w:color w:val="auto"/>
          <w:sz w:val="28"/>
          <w:szCs w:val="28"/>
        </w:rPr>
        <w:t>професійних</w:t>
      </w:r>
      <w:proofErr w:type="spellEnd"/>
      <w:r w:rsidRPr="007F4825">
        <w:rPr>
          <w:color w:val="auto"/>
          <w:sz w:val="28"/>
          <w:szCs w:val="28"/>
        </w:rPr>
        <w:t xml:space="preserve"> </w:t>
      </w:r>
      <w:proofErr w:type="spellStart"/>
      <w:r w:rsidRPr="007F4825">
        <w:rPr>
          <w:color w:val="auto"/>
          <w:sz w:val="28"/>
          <w:szCs w:val="28"/>
        </w:rPr>
        <w:t>суджень</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для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 xml:space="preserve">, </w:t>
      </w:r>
      <w:proofErr w:type="spellStart"/>
      <w:r w:rsidRPr="007F4825">
        <w:rPr>
          <w:color w:val="auto"/>
          <w:sz w:val="28"/>
          <w:szCs w:val="28"/>
        </w:rPr>
        <w:t>тим</w:t>
      </w:r>
      <w:proofErr w:type="spellEnd"/>
      <w:r w:rsidRPr="007F4825">
        <w:rPr>
          <w:color w:val="auto"/>
          <w:sz w:val="28"/>
          <w:szCs w:val="28"/>
        </w:rPr>
        <w:t xml:space="preserve"> </w:t>
      </w:r>
      <w:proofErr w:type="spellStart"/>
      <w:r w:rsidRPr="007F4825">
        <w:rPr>
          <w:color w:val="auto"/>
          <w:sz w:val="28"/>
          <w:szCs w:val="28"/>
        </w:rPr>
        <w:t>вищим</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w:t>
      </w:r>
    </w:p>
    <w:p w14:paraId="6A255A43"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2.3. </w:t>
      </w:r>
      <w:proofErr w:type="spellStart"/>
      <w:r w:rsidRPr="007F4825">
        <w:rPr>
          <w:b/>
          <w:bCs/>
          <w:color w:val="auto"/>
          <w:sz w:val="28"/>
          <w:szCs w:val="28"/>
        </w:rPr>
        <w:t>Ризик</w:t>
      </w:r>
      <w:proofErr w:type="spellEnd"/>
      <w:r w:rsidRPr="007F4825">
        <w:rPr>
          <w:b/>
          <w:bCs/>
          <w:color w:val="auto"/>
          <w:sz w:val="28"/>
          <w:szCs w:val="28"/>
        </w:rPr>
        <w:t xml:space="preserve"> контролю</w:t>
      </w:r>
    </w:p>
    <w:p w14:paraId="3604B8B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контролю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система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підприємства</w:t>
      </w:r>
      <w:proofErr w:type="spellEnd"/>
      <w:r w:rsidRPr="007F4825">
        <w:rPr>
          <w:color w:val="auto"/>
          <w:sz w:val="28"/>
          <w:szCs w:val="28"/>
        </w:rPr>
        <w:t xml:space="preserve"> не </w:t>
      </w:r>
      <w:proofErr w:type="spellStart"/>
      <w:r w:rsidRPr="007F4825">
        <w:rPr>
          <w:color w:val="auto"/>
          <w:sz w:val="28"/>
          <w:szCs w:val="28"/>
        </w:rPr>
        <w:t>запобігатиме</w:t>
      </w:r>
      <w:proofErr w:type="spellEnd"/>
      <w:r w:rsidRPr="007F4825">
        <w:rPr>
          <w:color w:val="auto"/>
          <w:sz w:val="28"/>
          <w:szCs w:val="28"/>
        </w:rPr>
        <w:t xml:space="preserve"> </w:t>
      </w:r>
      <w:proofErr w:type="spellStart"/>
      <w:r w:rsidRPr="007F4825">
        <w:rPr>
          <w:color w:val="auto"/>
          <w:sz w:val="28"/>
          <w:szCs w:val="28"/>
        </w:rPr>
        <w:t>викривленням</w:t>
      </w:r>
      <w:proofErr w:type="spellEnd"/>
      <w:r w:rsidRPr="007F4825">
        <w:rPr>
          <w:color w:val="auto"/>
          <w:sz w:val="28"/>
          <w:szCs w:val="28"/>
        </w:rPr>
        <w:t xml:space="preserve">, не </w:t>
      </w:r>
      <w:proofErr w:type="spellStart"/>
      <w:r w:rsidRPr="007F4825">
        <w:rPr>
          <w:color w:val="auto"/>
          <w:sz w:val="28"/>
          <w:szCs w:val="28"/>
        </w:rPr>
        <w:t>виявлятиме</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не </w:t>
      </w:r>
      <w:proofErr w:type="spellStart"/>
      <w:r w:rsidRPr="007F4825">
        <w:rPr>
          <w:color w:val="auto"/>
          <w:sz w:val="28"/>
          <w:szCs w:val="28"/>
        </w:rPr>
        <w:t>виправлятиме</w:t>
      </w:r>
      <w:proofErr w:type="spellEnd"/>
      <w:r w:rsidRPr="007F4825">
        <w:rPr>
          <w:color w:val="auto"/>
          <w:sz w:val="28"/>
          <w:szCs w:val="28"/>
        </w:rPr>
        <w:t xml:space="preserve"> </w:t>
      </w:r>
      <w:proofErr w:type="spellStart"/>
      <w:r w:rsidRPr="007F4825">
        <w:rPr>
          <w:color w:val="auto"/>
          <w:sz w:val="28"/>
          <w:szCs w:val="28"/>
        </w:rPr>
        <w:t>своєчасно</w:t>
      </w:r>
      <w:proofErr w:type="spellEnd"/>
      <w:r w:rsidRPr="007F4825">
        <w:rPr>
          <w:color w:val="auto"/>
          <w:sz w:val="28"/>
          <w:szCs w:val="28"/>
        </w:rPr>
        <w:t>.</w:t>
      </w:r>
    </w:p>
    <w:p w14:paraId="6E2F58C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працівник</w:t>
      </w:r>
      <w:proofErr w:type="spellEnd"/>
      <w:r w:rsidRPr="007F4825">
        <w:rPr>
          <w:color w:val="auto"/>
          <w:sz w:val="28"/>
          <w:szCs w:val="28"/>
        </w:rPr>
        <w:t xml:space="preserve"> </w:t>
      </w:r>
      <w:proofErr w:type="spellStart"/>
      <w:r w:rsidRPr="007F4825">
        <w:rPr>
          <w:color w:val="auto"/>
          <w:sz w:val="28"/>
          <w:szCs w:val="28"/>
        </w:rPr>
        <w:t>одночасно</w:t>
      </w:r>
      <w:proofErr w:type="spellEnd"/>
      <w:r w:rsidRPr="007F4825">
        <w:rPr>
          <w:color w:val="auto"/>
          <w:sz w:val="28"/>
          <w:szCs w:val="28"/>
        </w:rPr>
        <w:t xml:space="preserve"> </w:t>
      </w:r>
      <w:proofErr w:type="spellStart"/>
      <w:r w:rsidRPr="007F4825">
        <w:rPr>
          <w:color w:val="auto"/>
          <w:sz w:val="28"/>
          <w:szCs w:val="28"/>
        </w:rPr>
        <w:t>приймає</w:t>
      </w:r>
      <w:proofErr w:type="spellEnd"/>
      <w:r w:rsidRPr="007F4825">
        <w:rPr>
          <w:color w:val="auto"/>
          <w:sz w:val="28"/>
          <w:szCs w:val="28"/>
        </w:rPr>
        <w:t xml:space="preserve"> оплату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покупців</w:t>
      </w:r>
      <w:proofErr w:type="spellEnd"/>
      <w:r w:rsidRPr="007F4825">
        <w:rPr>
          <w:color w:val="auto"/>
          <w:sz w:val="28"/>
          <w:szCs w:val="28"/>
        </w:rPr>
        <w:t xml:space="preserve">, веде </w:t>
      </w:r>
      <w:proofErr w:type="spellStart"/>
      <w:r w:rsidRPr="007F4825">
        <w:rPr>
          <w:color w:val="auto"/>
          <w:sz w:val="28"/>
          <w:szCs w:val="28"/>
        </w:rPr>
        <w:t>облік</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 xml:space="preserve"> і </w:t>
      </w:r>
      <w:proofErr w:type="spellStart"/>
      <w:r w:rsidRPr="007F4825">
        <w:rPr>
          <w:color w:val="auto"/>
          <w:sz w:val="28"/>
          <w:szCs w:val="28"/>
        </w:rPr>
        <w:t>здійснює</w:t>
      </w:r>
      <w:proofErr w:type="spellEnd"/>
      <w:r w:rsidRPr="007F4825">
        <w:rPr>
          <w:color w:val="auto"/>
          <w:sz w:val="28"/>
          <w:szCs w:val="28"/>
        </w:rPr>
        <w:t xml:space="preserve"> </w:t>
      </w:r>
      <w:proofErr w:type="spellStart"/>
      <w:r w:rsidRPr="007F4825">
        <w:rPr>
          <w:color w:val="auto"/>
          <w:sz w:val="28"/>
          <w:szCs w:val="28"/>
        </w:rPr>
        <w:t>звіряння</w:t>
      </w:r>
      <w:proofErr w:type="spellEnd"/>
      <w:r w:rsidRPr="007F4825">
        <w:rPr>
          <w:color w:val="auto"/>
          <w:sz w:val="28"/>
          <w:szCs w:val="28"/>
        </w:rPr>
        <w:t xml:space="preserve">, </w:t>
      </w:r>
      <w:proofErr w:type="spellStart"/>
      <w:r w:rsidRPr="007F4825">
        <w:rPr>
          <w:color w:val="auto"/>
          <w:sz w:val="28"/>
          <w:szCs w:val="28"/>
        </w:rPr>
        <w:t>можливості</w:t>
      </w:r>
      <w:proofErr w:type="spellEnd"/>
      <w:r w:rsidRPr="007F4825">
        <w:rPr>
          <w:color w:val="auto"/>
          <w:sz w:val="28"/>
          <w:szCs w:val="28"/>
        </w:rPr>
        <w:t xml:space="preserve"> </w:t>
      </w: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зловживань</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бути </w:t>
      </w:r>
      <w:proofErr w:type="spellStart"/>
      <w:r w:rsidRPr="007F4825">
        <w:rPr>
          <w:color w:val="auto"/>
          <w:sz w:val="28"/>
          <w:szCs w:val="28"/>
        </w:rPr>
        <w:t>обмежені</w:t>
      </w:r>
      <w:proofErr w:type="spellEnd"/>
      <w:r w:rsidRPr="007F4825">
        <w:rPr>
          <w:color w:val="auto"/>
          <w:sz w:val="28"/>
          <w:szCs w:val="28"/>
        </w:rPr>
        <w:t>.</w:t>
      </w:r>
    </w:p>
    <w:p w14:paraId="296D1C9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контролю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зростати</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w:t>
      </w:r>
    </w:p>
    <w:p w14:paraId="59EE881F" w14:textId="77777777" w:rsidR="007F4825" w:rsidRPr="007F4825" w:rsidRDefault="007F4825" w:rsidP="006B1A1D">
      <w:pPr>
        <w:numPr>
          <w:ilvl w:val="0"/>
          <w:numId w:val="108"/>
        </w:numPr>
        <w:spacing w:before="100" w:beforeAutospacing="1" w:after="100" w:afterAutospacing="1" w:line="240" w:lineRule="auto"/>
        <w:rPr>
          <w:color w:val="auto"/>
          <w:sz w:val="28"/>
          <w:szCs w:val="28"/>
        </w:rPr>
      </w:pPr>
      <w:proofErr w:type="spellStart"/>
      <w:r w:rsidRPr="007F4825">
        <w:rPr>
          <w:color w:val="auto"/>
          <w:sz w:val="28"/>
          <w:szCs w:val="28"/>
        </w:rPr>
        <w:t>немає</w:t>
      </w:r>
      <w:proofErr w:type="spellEnd"/>
      <w:r w:rsidRPr="007F4825">
        <w:rPr>
          <w:color w:val="auto"/>
          <w:sz w:val="28"/>
          <w:szCs w:val="28"/>
        </w:rPr>
        <w:t xml:space="preserve"> </w:t>
      </w:r>
      <w:proofErr w:type="spellStart"/>
      <w:r w:rsidRPr="007F4825">
        <w:rPr>
          <w:color w:val="auto"/>
          <w:sz w:val="28"/>
          <w:szCs w:val="28"/>
        </w:rPr>
        <w:t>чіткого</w:t>
      </w:r>
      <w:proofErr w:type="spellEnd"/>
      <w:r w:rsidRPr="007F4825">
        <w:rPr>
          <w:color w:val="auto"/>
          <w:sz w:val="28"/>
          <w:szCs w:val="28"/>
        </w:rPr>
        <w:t xml:space="preserve"> </w:t>
      </w:r>
      <w:proofErr w:type="spellStart"/>
      <w:r w:rsidRPr="007F4825">
        <w:rPr>
          <w:color w:val="auto"/>
          <w:sz w:val="28"/>
          <w:szCs w:val="28"/>
        </w:rPr>
        <w:t>розподілу</w:t>
      </w:r>
      <w:proofErr w:type="spellEnd"/>
      <w:r w:rsidRPr="007F4825">
        <w:rPr>
          <w:color w:val="auto"/>
          <w:sz w:val="28"/>
          <w:szCs w:val="28"/>
        </w:rPr>
        <w:t xml:space="preserve"> </w:t>
      </w:r>
      <w:proofErr w:type="spellStart"/>
      <w:r w:rsidRPr="007F4825">
        <w:rPr>
          <w:color w:val="auto"/>
          <w:sz w:val="28"/>
          <w:szCs w:val="28"/>
        </w:rPr>
        <w:t>обов'язків</w:t>
      </w:r>
      <w:proofErr w:type="spellEnd"/>
      <w:r w:rsidRPr="007F4825">
        <w:rPr>
          <w:color w:val="auto"/>
          <w:sz w:val="28"/>
          <w:szCs w:val="28"/>
        </w:rPr>
        <w:t>;</w:t>
      </w:r>
    </w:p>
    <w:p w14:paraId="2EE9011A" w14:textId="77777777" w:rsidR="007F4825" w:rsidRPr="007F4825" w:rsidRDefault="007F4825" w:rsidP="006B1A1D">
      <w:pPr>
        <w:numPr>
          <w:ilvl w:val="0"/>
          <w:numId w:val="108"/>
        </w:numPr>
        <w:spacing w:before="100" w:beforeAutospacing="1" w:after="100" w:afterAutospacing="1" w:line="240" w:lineRule="auto"/>
        <w:rPr>
          <w:color w:val="auto"/>
          <w:sz w:val="28"/>
          <w:szCs w:val="28"/>
        </w:rPr>
      </w:pPr>
      <w:r w:rsidRPr="007F4825">
        <w:rPr>
          <w:color w:val="auto"/>
          <w:sz w:val="28"/>
          <w:szCs w:val="28"/>
        </w:rPr>
        <w:t xml:space="preserve">не </w:t>
      </w:r>
      <w:proofErr w:type="spellStart"/>
      <w:r w:rsidRPr="007F4825">
        <w:rPr>
          <w:color w:val="auto"/>
          <w:sz w:val="28"/>
          <w:szCs w:val="28"/>
        </w:rPr>
        <w:t>проводяться</w:t>
      </w:r>
      <w:proofErr w:type="spellEnd"/>
      <w:r w:rsidRPr="007F4825">
        <w:rPr>
          <w:color w:val="auto"/>
          <w:sz w:val="28"/>
          <w:szCs w:val="28"/>
        </w:rPr>
        <w:t xml:space="preserve"> </w:t>
      </w:r>
      <w:proofErr w:type="spellStart"/>
      <w:r w:rsidRPr="007F4825">
        <w:rPr>
          <w:color w:val="auto"/>
          <w:sz w:val="28"/>
          <w:szCs w:val="28"/>
        </w:rPr>
        <w:t>регулярні</w:t>
      </w:r>
      <w:proofErr w:type="spellEnd"/>
      <w:r w:rsidRPr="007F4825">
        <w:rPr>
          <w:color w:val="auto"/>
          <w:sz w:val="28"/>
          <w:szCs w:val="28"/>
        </w:rPr>
        <w:t xml:space="preserve"> </w:t>
      </w:r>
      <w:proofErr w:type="spellStart"/>
      <w:r w:rsidRPr="007F4825">
        <w:rPr>
          <w:color w:val="auto"/>
          <w:sz w:val="28"/>
          <w:szCs w:val="28"/>
        </w:rPr>
        <w:t>звіряння</w:t>
      </w:r>
      <w:proofErr w:type="spellEnd"/>
      <w:r w:rsidRPr="007F4825">
        <w:rPr>
          <w:color w:val="auto"/>
          <w:sz w:val="28"/>
          <w:szCs w:val="28"/>
        </w:rPr>
        <w:t>;</w:t>
      </w:r>
    </w:p>
    <w:p w14:paraId="3BDC153E" w14:textId="77777777" w:rsidR="007F4825" w:rsidRPr="007F4825" w:rsidRDefault="007F4825" w:rsidP="006B1A1D">
      <w:pPr>
        <w:numPr>
          <w:ilvl w:val="0"/>
          <w:numId w:val="108"/>
        </w:numPr>
        <w:spacing w:before="100" w:beforeAutospacing="1" w:after="100" w:afterAutospacing="1" w:line="240" w:lineRule="auto"/>
        <w:rPr>
          <w:color w:val="auto"/>
          <w:sz w:val="28"/>
          <w:szCs w:val="28"/>
        </w:rPr>
      </w:pPr>
      <w:proofErr w:type="spellStart"/>
      <w:r w:rsidRPr="007F4825">
        <w:rPr>
          <w:color w:val="auto"/>
          <w:sz w:val="28"/>
          <w:szCs w:val="28"/>
        </w:rPr>
        <w:t>відсутнє</w:t>
      </w:r>
      <w:proofErr w:type="spellEnd"/>
      <w:r w:rsidRPr="007F4825">
        <w:rPr>
          <w:color w:val="auto"/>
          <w:sz w:val="28"/>
          <w:szCs w:val="28"/>
        </w:rPr>
        <w:t xml:space="preserve"> </w:t>
      </w: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важливих</w:t>
      </w:r>
      <w:proofErr w:type="spellEnd"/>
      <w:r w:rsidRPr="007F4825">
        <w:rPr>
          <w:color w:val="auto"/>
          <w:sz w:val="28"/>
          <w:szCs w:val="28"/>
        </w:rPr>
        <w:t xml:space="preserve"> </w:t>
      </w:r>
      <w:proofErr w:type="spellStart"/>
      <w:r w:rsidRPr="007F4825">
        <w:rPr>
          <w:color w:val="auto"/>
          <w:sz w:val="28"/>
          <w:szCs w:val="28"/>
        </w:rPr>
        <w:t>платежів</w:t>
      </w:r>
      <w:proofErr w:type="spellEnd"/>
      <w:r w:rsidRPr="007F4825">
        <w:rPr>
          <w:color w:val="auto"/>
          <w:sz w:val="28"/>
          <w:szCs w:val="28"/>
        </w:rPr>
        <w:t>;</w:t>
      </w:r>
    </w:p>
    <w:p w14:paraId="0527BA5A" w14:textId="77777777" w:rsidR="007F4825" w:rsidRPr="007F4825" w:rsidRDefault="007F4825" w:rsidP="006B1A1D">
      <w:pPr>
        <w:numPr>
          <w:ilvl w:val="0"/>
          <w:numId w:val="108"/>
        </w:numPr>
        <w:spacing w:before="100" w:beforeAutospacing="1" w:after="100" w:afterAutospacing="1" w:line="240" w:lineRule="auto"/>
        <w:rPr>
          <w:color w:val="auto"/>
          <w:sz w:val="28"/>
          <w:szCs w:val="28"/>
        </w:rPr>
      </w:pPr>
      <w:proofErr w:type="spellStart"/>
      <w:r w:rsidRPr="007F4825">
        <w:rPr>
          <w:color w:val="auto"/>
          <w:sz w:val="28"/>
          <w:szCs w:val="28"/>
        </w:rPr>
        <w:t>обмежено</w:t>
      </w:r>
      <w:proofErr w:type="spellEnd"/>
      <w:r w:rsidRPr="007F4825">
        <w:rPr>
          <w:color w:val="auto"/>
          <w:sz w:val="28"/>
          <w:szCs w:val="28"/>
        </w:rPr>
        <w:t xml:space="preserve"> контроль доступу до </w:t>
      </w:r>
      <w:proofErr w:type="spellStart"/>
      <w:r w:rsidRPr="007F4825">
        <w:rPr>
          <w:color w:val="auto"/>
          <w:sz w:val="28"/>
          <w:szCs w:val="28"/>
        </w:rPr>
        <w:t>бухгалтерської</w:t>
      </w:r>
      <w:proofErr w:type="spellEnd"/>
      <w:r w:rsidRPr="007F4825">
        <w:rPr>
          <w:color w:val="auto"/>
          <w:sz w:val="28"/>
          <w:szCs w:val="28"/>
        </w:rPr>
        <w:t xml:space="preserve"> </w:t>
      </w:r>
      <w:proofErr w:type="spellStart"/>
      <w:r w:rsidRPr="007F4825">
        <w:rPr>
          <w:color w:val="auto"/>
          <w:sz w:val="28"/>
          <w:szCs w:val="28"/>
        </w:rPr>
        <w:t>програми</w:t>
      </w:r>
      <w:proofErr w:type="spellEnd"/>
      <w:r w:rsidRPr="007F4825">
        <w:rPr>
          <w:color w:val="auto"/>
          <w:sz w:val="28"/>
          <w:szCs w:val="28"/>
        </w:rPr>
        <w:t>;</w:t>
      </w:r>
    </w:p>
    <w:p w14:paraId="6024C577" w14:textId="77777777" w:rsidR="007F4825" w:rsidRPr="007F4825" w:rsidRDefault="007F4825" w:rsidP="006B1A1D">
      <w:pPr>
        <w:numPr>
          <w:ilvl w:val="0"/>
          <w:numId w:val="108"/>
        </w:numPr>
        <w:spacing w:before="100" w:beforeAutospacing="1" w:after="100" w:afterAutospacing="1" w:line="240" w:lineRule="auto"/>
        <w:rPr>
          <w:color w:val="auto"/>
          <w:sz w:val="28"/>
          <w:szCs w:val="28"/>
        </w:rPr>
      </w:pPr>
      <w:proofErr w:type="spellStart"/>
      <w:r w:rsidRPr="007F4825">
        <w:rPr>
          <w:color w:val="auto"/>
          <w:sz w:val="28"/>
          <w:szCs w:val="28"/>
        </w:rPr>
        <w:t>керівництво</w:t>
      </w:r>
      <w:proofErr w:type="spellEnd"/>
      <w:r w:rsidRPr="007F4825">
        <w:rPr>
          <w:color w:val="auto"/>
          <w:sz w:val="28"/>
          <w:szCs w:val="28"/>
        </w:rPr>
        <w:t xml:space="preserve"> не </w:t>
      </w:r>
      <w:proofErr w:type="spellStart"/>
      <w:r w:rsidRPr="007F4825">
        <w:rPr>
          <w:color w:val="auto"/>
          <w:sz w:val="28"/>
          <w:szCs w:val="28"/>
        </w:rPr>
        <w:t>перевіряє</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 xml:space="preserve"> </w:t>
      </w:r>
      <w:proofErr w:type="spellStart"/>
      <w:r w:rsidRPr="007F4825">
        <w:rPr>
          <w:color w:val="auto"/>
          <w:sz w:val="28"/>
          <w:szCs w:val="28"/>
        </w:rPr>
        <w:t>підлеглих</w:t>
      </w:r>
      <w:proofErr w:type="spellEnd"/>
      <w:r w:rsidRPr="007F4825">
        <w:rPr>
          <w:color w:val="auto"/>
          <w:sz w:val="28"/>
          <w:szCs w:val="28"/>
        </w:rPr>
        <w:t>.</w:t>
      </w:r>
    </w:p>
    <w:p w14:paraId="7DB85DF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Навіть</w:t>
      </w:r>
      <w:proofErr w:type="spellEnd"/>
      <w:r w:rsidRPr="007F4825">
        <w:rPr>
          <w:color w:val="auto"/>
          <w:sz w:val="28"/>
          <w:szCs w:val="28"/>
        </w:rPr>
        <w:t xml:space="preserve"> добре </w:t>
      </w:r>
      <w:proofErr w:type="spellStart"/>
      <w:r w:rsidRPr="007F4825">
        <w:rPr>
          <w:color w:val="auto"/>
          <w:sz w:val="28"/>
          <w:szCs w:val="28"/>
        </w:rPr>
        <w:t>організована</w:t>
      </w:r>
      <w:proofErr w:type="spellEnd"/>
      <w:r w:rsidRPr="007F4825">
        <w:rPr>
          <w:color w:val="auto"/>
          <w:sz w:val="28"/>
          <w:szCs w:val="28"/>
        </w:rPr>
        <w:t xml:space="preserve"> система контролю не </w:t>
      </w:r>
      <w:proofErr w:type="spellStart"/>
      <w:r w:rsidRPr="007F4825">
        <w:rPr>
          <w:color w:val="auto"/>
          <w:sz w:val="28"/>
          <w:szCs w:val="28"/>
        </w:rPr>
        <w:t>усуває</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повністю</w:t>
      </w:r>
      <w:proofErr w:type="spellEnd"/>
      <w:r w:rsidRPr="007F4825">
        <w:rPr>
          <w:color w:val="auto"/>
          <w:sz w:val="28"/>
          <w:szCs w:val="28"/>
        </w:rPr>
        <w:t xml:space="preserve">. Контроль </w:t>
      </w:r>
      <w:proofErr w:type="spellStart"/>
      <w:r w:rsidRPr="007F4825">
        <w:rPr>
          <w:color w:val="auto"/>
          <w:sz w:val="28"/>
          <w:szCs w:val="28"/>
        </w:rPr>
        <w:t>може</w:t>
      </w:r>
      <w:proofErr w:type="spellEnd"/>
      <w:r w:rsidRPr="007F4825">
        <w:rPr>
          <w:color w:val="auto"/>
          <w:sz w:val="28"/>
          <w:szCs w:val="28"/>
        </w:rPr>
        <w:t xml:space="preserve"> не </w:t>
      </w:r>
      <w:proofErr w:type="spellStart"/>
      <w:r w:rsidRPr="007F4825">
        <w:rPr>
          <w:color w:val="auto"/>
          <w:sz w:val="28"/>
          <w:szCs w:val="28"/>
        </w:rPr>
        <w:t>спрацювати</w:t>
      </w:r>
      <w:proofErr w:type="spellEnd"/>
      <w:r w:rsidRPr="007F4825">
        <w:rPr>
          <w:color w:val="auto"/>
          <w:sz w:val="28"/>
          <w:szCs w:val="28"/>
        </w:rPr>
        <w:t xml:space="preserve"> через </w:t>
      </w:r>
      <w:proofErr w:type="spellStart"/>
      <w:r w:rsidRPr="007F4825">
        <w:rPr>
          <w:color w:val="auto"/>
          <w:sz w:val="28"/>
          <w:szCs w:val="28"/>
        </w:rPr>
        <w:t>людські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змову</w:t>
      </w:r>
      <w:proofErr w:type="spellEnd"/>
      <w:r w:rsidRPr="007F4825">
        <w:rPr>
          <w:color w:val="auto"/>
          <w:sz w:val="28"/>
          <w:szCs w:val="28"/>
        </w:rPr>
        <w:t xml:space="preserve"> </w:t>
      </w:r>
      <w:proofErr w:type="spellStart"/>
      <w:r w:rsidRPr="007F4825">
        <w:rPr>
          <w:color w:val="auto"/>
          <w:sz w:val="28"/>
          <w:szCs w:val="28"/>
        </w:rPr>
        <w:t>працівників</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обхід</w:t>
      </w:r>
      <w:proofErr w:type="spellEnd"/>
      <w:r w:rsidRPr="007F4825">
        <w:rPr>
          <w:color w:val="auto"/>
          <w:sz w:val="28"/>
          <w:szCs w:val="28"/>
        </w:rPr>
        <w:t xml:space="preserve"> </w:t>
      </w:r>
      <w:proofErr w:type="spellStart"/>
      <w:r w:rsidRPr="007F4825">
        <w:rPr>
          <w:color w:val="auto"/>
          <w:sz w:val="28"/>
          <w:szCs w:val="28"/>
        </w:rPr>
        <w:t>контролів</w:t>
      </w:r>
      <w:proofErr w:type="spellEnd"/>
      <w:r w:rsidRPr="007F4825">
        <w:rPr>
          <w:color w:val="auto"/>
          <w:sz w:val="28"/>
          <w:szCs w:val="28"/>
        </w:rPr>
        <w:t xml:space="preserve"> </w:t>
      </w:r>
      <w:proofErr w:type="spellStart"/>
      <w:r w:rsidRPr="007F4825">
        <w:rPr>
          <w:color w:val="auto"/>
          <w:sz w:val="28"/>
          <w:szCs w:val="28"/>
        </w:rPr>
        <w:t>керівництвом</w:t>
      </w:r>
      <w:proofErr w:type="spellEnd"/>
      <w:r w:rsidRPr="007F4825">
        <w:rPr>
          <w:color w:val="auto"/>
          <w:sz w:val="28"/>
          <w:szCs w:val="28"/>
        </w:rPr>
        <w:t>.</w:t>
      </w:r>
    </w:p>
    <w:p w14:paraId="24F9B09D"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lastRenderedPageBreak/>
        <w:t xml:space="preserve">2.4. </w:t>
      </w:r>
      <w:proofErr w:type="spellStart"/>
      <w:r w:rsidRPr="007F4825">
        <w:rPr>
          <w:b/>
          <w:bCs/>
          <w:color w:val="auto"/>
          <w:sz w:val="28"/>
          <w:szCs w:val="28"/>
        </w:rPr>
        <w:t>Ризик</w:t>
      </w:r>
      <w:proofErr w:type="spellEnd"/>
      <w:r w:rsidRPr="007F4825">
        <w:rPr>
          <w:b/>
          <w:bCs/>
          <w:color w:val="auto"/>
          <w:sz w:val="28"/>
          <w:szCs w:val="28"/>
        </w:rPr>
        <w:t xml:space="preserve"> </w:t>
      </w:r>
      <w:proofErr w:type="spellStart"/>
      <w:r w:rsidRPr="007F4825">
        <w:rPr>
          <w:b/>
          <w:bCs/>
          <w:color w:val="auto"/>
          <w:sz w:val="28"/>
          <w:szCs w:val="28"/>
        </w:rPr>
        <w:t>невиявлення</w:t>
      </w:r>
      <w:proofErr w:type="spellEnd"/>
    </w:p>
    <w:p w14:paraId="19F92F7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не </w:t>
      </w:r>
      <w:proofErr w:type="spellStart"/>
      <w:r w:rsidRPr="007F4825">
        <w:rPr>
          <w:color w:val="auto"/>
          <w:sz w:val="28"/>
          <w:szCs w:val="28"/>
        </w:rPr>
        <w:t>виявлять</w:t>
      </w:r>
      <w:proofErr w:type="spellEnd"/>
      <w:r w:rsidRPr="007F4825">
        <w:rPr>
          <w:color w:val="auto"/>
          <w:sz w:val="28"/>
          <w:szCs w:val="28"/>
        </w:rPr>
        <w:t xml:space="preserve"> </w:t>
      </w:r>
      <w:proofErr w:type="spellStart"/>
      <w:r w:rsidRPr="007F4825">
        <w:rPr>
          <w:color w:val="auto"/>
          <w:sz w:val="28"/>
          <w:szCs w:val="28"/>
        </w:rPr>
        <w:t>наявного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яке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суттєвим</w:t>
      </w:r>
      <w:proofErr w:type="spellEnd"/>
      <w:r w:rsidRPr="007F4825">
        <w:rPr>
          <w:color w:val="auto"/>
          <w:sz w:val="28"/>
          <w:szCs w:val="28"/>
        </w:rPr>
        <w:t>.</w:t>
      </w:r>
    </w:p>
    <w:p w14:paraId="079E6CBB"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На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w:t>
      </w:r>
      <w:proofErr w:type="spellStart"/>
      <w:r w:rsidRPr="007F4825">
        <w:rPr>
          <w:color w:val="auto"/>
          <w:sz w:val="28"/>
          <w:szCs w:val="28"/>
        </w:rPr>
        <w:t>впливають</w:t>
      </w:r>
      <w:proofErr w:type="spellEnd"/>
      <w:r w:rsidRPr="007F4825">
        <w:rPr>
          <w:color w:val="auto"/>
          <w:sz w:val="28"/>
          <w:szCs w:val="28"/>
        </w:rPr>
        <w:t>:</w:t>
      </w:r>
    </w:p>
    <w:p w14:paraId="63BDF183" w14:textId="77777777" w:rsidR="007F4825" w:rsidRPr="007F4825" w:rsidRDefault="007F4825" w:rsidP="006B1A1D">
      <w:pPr>
        <w:numPr>
          <w:ilvl w:val="0"/>
          <w:numId w:val="109"/>
        </w:numPr>
        <w:spacing w:before="100" w:beforeAutospacing="1" w:after="100" w:afterAutospacing="1" w:line="240" w:lineRule="auto"/>
        <w:rPr>
          <w:color w:val="auto"/>
          <w:sz w:val="28"/>
          <w:szCs w:val="28"/>
        </w:rPr>
      </w:pPr>
      <w:r w:rsidRPr="007F4825">
        <w:rPr>
          <w:color w:val="auto"/>
          <w:sz w:val="28"/>
          <w:szCs w:val="28"/>
        </w:rPr>
        <w:t xml:space="preserve">характер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08E7158C" w14:textId="77777777" w:rsidR="007F4825" w:rsidRPr="007F4825" w:rsidRDefault="007F4825" w:rsidP="006B1A1D">
      <w:pPr>
        <w:numPr>
          <w:ilvl w:val="0"/>
          <w:numId w:val="109"/>
        </w:numPr>
        <w:spacing w:before="100" w:beforeAutospacing="1" w:after="100" w:afterAutospacing="1" w:line="240" w:lineRule="auto"/>
        <w:rPr>
          <w:color w:val="auto"/>
          <w:sz w:val="28"/>
          <w:szCs w:val="28"/>
        </w:rPr>
      </w:pPr>
      <w:r w:rsidRPr="007F4825">
        <w:rPr>
          <w:color w:val="auto"/>
          <w:sz w:val="28"/>
          <w:szCs w:val="28"/>
        </w:rPr>
        <w:t xml:space="preserve">строки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проведення</w:t>
      </w:r>
      <w:proofErr w:type="spellEnd"/>
      <w:r w:rsidRPr="007F4825">
        <w:rPr>
          <w:color w:val="auto"/>
          <w:sz w:val="28"/>
          <w:szCs w:val="28"/>
        </w:rPr>
        <w:t>;</w:t>
      </w:r>
    </w:p>
    <w:p w14:paraId="24323F01" w14:textId="77777777" w:rsidR="007F4825" w:rsidRPr="007F4825" w:rsidRDefault="007F4825" w:rsidP="006B1A1D">
      <w:pPr>
        <w:numPr>
          <w:ilvl w:val="0"/>
          <w:numId w:val="109"/>
        </w:numPr>
        <w:spacing w:before="100" w:beforeAutospacing="1" w:after="100" w:afterAutospacing="1" w:line="240" w:lineRule="auto"/>
        <w:rPr>
          <w:color w:val="auto"/>
          <w:sz w:val="28"/>
          <w:szCs w:val="28"/>
        </w:rPr>
      </w:pP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вибірки</w:t>
      </w:r>
      <w:proofErr w:type="spellEnd"/>
      <w:r w:rsidRPr="007F4825">
        <w:rPr>
          <w:color w:val="auto"/>
          <w:sz w:val="28"/>
          <w:szCs w:val="28"/>
        </w:rPr>
        <w:t>;</w:t>
      </w:r>
    </w:p>
    <w:p w14:paraId="36A7C41C" w14:textId="77777777" w:rsidR="007F4825" w:rsidRPr="007F4825" w:rsidRDefault="007F4825" w:rsidP="006B1A1D">
      <w:pPr>
        <w:numPr>
          <w:ilvl w:val="0"/>
          <w:numId w:val="109"/>
        </w:numPr>
        <w:spacing w:before="100" w:beforeAutospacing="1" w:after="100" w:afterAutospacing="1" w:line="240" w:lineRule="auto"/>
        <w:rPr>
          <w:color w:val="auto"/>
          <w:sz w:val="28"/>
          <w:szCs w:val="28"/>
        </w:rPr>
      </w:pPr>
      <w:proofErr w:type="spellStart"/>
      <w:r w:rsidRPr="007F4825">
        <w:rPr>
          <w:color w:val="auto"/>
          <w:sz w:val="28"/>
          <w:szCs w:val="28"/>
        </w:rPr>
        <w:t>якість</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5D1B293B" w14:textId="77777777" w:rsidR="007F4825" w:rsidRPr="007F4825" w:rsidRDefault="007F4825" w:rsidP="006B1A1D">
      <w:pPr>
        <w:numPr>
          <w:ilvl w:val="0"/>
          <w:numId w:val="109"/>
        </w:numPr>
        <w:spacing w:before="100" w:beforeAutospacing="1" w:after="100" w:afterAutospacing="1" w:line="240" w:lineRule="auto"/>
        <w:rPr>
          <w:color w:val="auto"/>
          <w:sz w:val="28"/>
          <w:szCs w:val="28"/>
        </w:rPr>
      </w:pPr>
      <w:proofErr w:type="spellStart"/>
      <w:r w:rsidRPr="007F4825">
        <w:rPr>
          <w:color w:val="auto"/>
          <w:sz w:val="28"/>
          <w:szCs w:val="28"/>
        </w:rPr>
        <w:t>професійна</w:t>
      </w:r>
      <w:proofErr w:type="spellEnd"/>
      <w:r w:rsidRPr="007F4825">
        <w:rPr>
          <w:color w:val="auto"/>
          <w:sz w:val="28"/>
          <w:szCs w:val="28"/>
        </w:rPr>
        <w:t xml:space="preserve"> </w:t>
      </w:r>
      <w:proofErr w:type="spellStart"/>
      <w:r w:rsidRPr="007F4825">
        <w:rPr>
          <w:color w:val="auto"/>
          <w:sz w:val="28"/>
          <w:szCs w:val="28"/>
        </w:rPr>
        <w:t>компетентність</w:t>
      </w:r>
      <w:proofErr w:type="spellEnd"/>
      <w:r w:rsidRPr="007F4825">
        <w:rPr>
          <w:color w:val="auto"/>
          <w:sz w:val="28"/>
          <w:szCs w:val="28"/>
        </w:rPr>
        <w:t xml:space="preserve"> </w:t>
      </w:r>
      <w:proofErr w:type="spellStart"/>
      <w:r w:rsidRPr="007F4825">
        <w:rPr>
          <w:color w:val="auto"/>
          <w:sz w:val="28"/>
          <w:szCs w:val="28"/>
        </w:rPr>
        <w:t>аудиторів</w:t>
      </w:r>
      <w:proofErr w:type="spellEnd"/>
      <w:r w:rsidRPr="007F4825">
        <w:rPr>
          <w:color w:val="auto"/>
          <w:sz w:val="28"/>
          <w:szCs w:val="28"/>
        </w:rPr>
        <w:t>;</w:t>
      </w:r>
    </w:p>
    <w:p w14:paraId="7609AC13" w14:textId="77777777" w:rsidR="007F4825" w:rsidRPr="007F4825" w:rsidRDefault="007F4825" w:rsidP="006B1A1D">
      <w:pPr>
        <w:numPr>
          <w:ilvl w:val="0"/>
          <w:numId w:val="109"/>
        </w:numPr>
        <w:spacing w:before="100" w:beforeAutospacing="1" w:after="100" w:afterAutospacing="1" w:line="240" w:lineRule="auto"/>
        <w:rPr>
          <w:color w:val="auto"/>
          <w:sz w:val="28"/>
          <w:szCs w:val="28"/>
        </w:rPr>
      </w:pPr>
      <w:proofErr w:type="spellStart"/>
      <w:r w:rsidRPr="007F4825">
        <w:rPr>
          <w:color w:val="auto"/>
          <w:sz w:val="28"/>
          <w:szCs w:val="28"/>
        </w:rPr>
        <w:t>належність</w:t>
      </w:r>
      <w:proofErr w:type="spellEnd"/>
      <w:r w:rsidRPr="007F4825">
        <w:rPr>
          <w:color w:val="auto"/>
          <w:sz w:val="28"/>
          <w:szCs w:val="28"/>
        </w:rPr>
        <w:t xml:space="preserve"> </w:t>
      </w:r>
      <w:proofErr w:type="spellStart"/>
      <w:r w:rsidRPr="007F4825">
        <w:rPr>
          <w:color w:val="auto"/>
          <w:sz w:val="28"/>
          <w:szCs w:val="28"/>
        </w:rPr>
        <w:t>нагляду</w:t>
      </w:r>
      <w:proofErr w:type="spellEnd"/>
      <w:r w:rsidRPr="007F4825">
        <w:rPr>
          <w:color w:val="auto"/>
          <w:sz w:val="28"/>
          <w:szCs w:val="28"/>
        </w:rPr>
        <w:t xml:space="preserve"> та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w:t>
      </w:r>
    </w:p>
    <w:p w14:paraId="6C1B4777" w14:textId="77777777" w:rsidR="007F4825" w:rsidRPr="007F4825" w:rsidRDefault="007F4825" w:rsidP="006B1A1D">
      <w:pPr>
        <w:numPr>
          <w:ilvl w:val="0"/>
          <w:numId w:val="109"/>
        </w:numPr>
        <w:spacing w:before="100" w:beforeAutospacing="1" w:after="100" w:afterAutospacing="1" w:line="240" w:lineRule="auto"/>
        <w:rPr>
          <w:color w:val="auto"/>
          <w:sz w:val="28"/>
          <w:szCs w:val="28"/>
        </w:rPr>
      </w:pPr>
      <w:proofErr w:type="spellStart"/>
      <w:r w:rsidRPr="007F4825">
        <w:rPr>
          <w:color w:val="auto"/>
          <w:sz w:val="28"/>
          <w:szCs w:val="28"/>
        </w:rPr>
        <w:t>застосування</w:t>
      </w:r>
      <w:proofErr w:type="spellEnd"/>
      <w:r w:rsidRPr="007F4825">
        <w:rPr>
          <w:color w:val="auto"/>
          <w:sz w:val="28"/>
          <w:szCs w:val="28"/>
        </w:rPr>
        <w:t xml:space="preserve"> </w:t>
      </w:r>
      <w:proofErr w:type="spellStart"/>
      <w:r w:rsidRPr="007F4825">
        <w:rPr>
          <w:color w:val="auto"/>
          <w:sz w:val="28"/>
          <w:szCs w:val="28"/>
        </w:rPr>
        <w:t>професійного</w:t>
      </w:r>
      <w:proofErr w:type="spellEnd"/>
      <w:r w:rsidRPr="007F4825">
        <w:rPr>
          <w:color w:val="auto"/>
          <w:sz w:val="28"/>
          <w:szCs w:val="28"/>
        </w:rPr>
        <w:t xml:space="preserve"> скептицизму.</w:t>
      </w:r>
    </w:p>
    <w:p w14:paraId="6D919617"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зменшувати</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шляхом </w:t>
      </w:r>
      <w:proofErr w:type="spellStart"/>
      <w:r w:rsidRPr="007F4825">
        <w:rPr>
          <w:color w:val="auto"/>
          <w:sz w:val="28"/>
          <w:szCs w:val="28"/>
        </w:rPr>
        <w:t>вибору</w:t>
      </w:r>
      <w:proofErr w:type="spellEnd"/>
      <w:r w:rsidRPr="007F4825">
        <w:rPr>
          <w:color w:val="auto"/>
          <w:sz w:val="28"/>
          <w:szCs w:val="28"/>
        </w:rPr>
        <w:t xml:space="preserve"> </w:t>
      </w:r>
      <w:proofErr w:type="spellStart"/>
      <w:r w:rsidRPr="007F4825">
        <w:rPr>
          <w:color w:val="auto"/>
          <w:sz w:val="28"/>
          <w:szCs w:val="28"/>
        </w:rPr>
        <w:t>більш</w:t>
      </w:r>
      <w:proofErr w:type="spellEnd"/>
      <w:r w:rsidRPr="007F4825">
        <w:rPr>
          <w:color w:val="auto"/>
          <w:sz w:val="28"/>
          <w:szCs w:val="28"/>
        </w:rPr>
        <w:t xml:space="preserve"> </w:t>
      </w:r>
      <w:proofErr w:type="spellStart"/>
      <w:r w:rsidRPr="007F4825">
        <w:rPr>
          <w:color w:val="auto"/>
          <w:sz w:val="28"/>
          <w:szCs w:val="28"/>
        </w:rPr>
        <w:t>переконливих</w:t>
      </w:r>
      <w:proofErr w:type="spellEnd"/>
      <w:r w:rsidRPr="007F4825">
        <w:rPr>
          <w:color w:val="auto"/>
          <w:sz w:val="28"/>
          <w:szCs w:val="28"/>
        </w:rPr>
        <w:t xml:space="preserve"> процедур, </w:t>
      </w:r>
      <w:proofErr w:type="spellStart"/>
      <w:r w:rsidRPr="007F4825">
        <w:rPr>
          <w:color w:val="auto"/>
          <w:sz w:val="28"/>
          <w:szCs w:val="28"/>
        </w:rPr>
        <w:t>збільшення</w:t>
      </w:r>
      <w:proofErr w:type="spellEnd"/>
      <w:r w:rsidRPr="007F4825">
        <w:rPr>
          <w:color w:val="auto"/>
          <w:sz w:val="28"/>
          <w:szCs w:val="28"/>
        </w:rPr>
        <w:t xml:space="preserve"> </w:t>
      </w:r>
      <w:proofErr w:type="spellStart"/>
      <w:r w:rsidRPr="007F4825">
        <w:rPr>
          <w:color w:val="auto"/>
          <w:sz w:val="28"/>
          <w:szCs w:val="28"/>
        </w:rPr>
        <w:t>обсягу</w:t>
      </w:r>
      <w:proofErr w:type="spellEnd"/>
      <w:r w:rsidRPr="007F4825">
        <w:rPr>
          <w:color w:val="auto"/>
          <w:sz w:val="28"/>
          <w:szCs w:val="28"/>
        </w:rPr>
        <w:t xml:space="preserve"> </w:t>
      </w:r>
      <w:proofErr w:type="spellStart"/>
      <w:r w:rsidRPr="007F4825">
        <w:rPr>
          <w:color w:val="auto"/>
          <w:sz w:val="28"/>
          <w:szCs w:val="28"/>
        </w:rPr>
        <w:t>вибірки</w:t>
      </w:r>
      <w:proofErr w:type="spellEnd"/>
      <w:r w:rsidRPr="007F4825">
        <w:rPr>
          <w:color w:val="auto"/>
          <w:sz w:val="28"/>
          <w:szCs w:val="28"/>
        </w:rPr>
        <w:t xml:space="preserve">, </w:t>
      </w:r>
      <w:proofErr w:type="spellStart"/>
      <w:r w:rsidRPr="007F4825">
        <w:rPr>
          <w:color w:val="auto"/>
          <w:sz w:val="28"/>
          <w:szCs w:val="28"/>
        </w:rPr>
        <w:t>отримання</w:t>
      </w:r>
      <w:proofErr w:type="spellEnd"/>
      <w:r w:rsidRPr="007F4825">
        <w:rPr>
          <w:color w:val="auto"/>
          <w:sz w:val="28"/>
          <w:szCs w:val="28"/>
        </w:rPr>
        <w:t xml:space="preserve"> </w:t>
      </w:r>
      <w:proofErr w:type="spellStart"/>
      <w:r w:rsidRPr="007F4825">
        <w:rPr>
          <w:color w:val="auto"/>
          <w:sz w:val="28"/>
          <w:szCs w:val="28"/>
        </w:rPr>
        <w:t>зовнішніх</w:t>
      </w:r>
      <w:proofErr w:type="spellEnd"/>
      <w:r w:rsidRPr="007F4825">
        <w:rPr>
          <w:color w:val="auto"/>
          <w:sz w:val="28"/>
          <w:szCs w:val="28"/>
        </w:rPr>
        <w:t xml:space="preserve"> </w:t>
      </w:r>
      <w:proofErr w:type="spellStart"/>
      <w:r w:rsidRPr="007F4825">
        <w:rPr>
          <w:color w:val="auto"/>
          <w:sz w:val="28"/>
          <w:szCs w:val="28"/>
        </w:rPr>
        <w:t>підтверджень</w:t>
      </w:r>
      <w:proofErr w:type="spellEnd"/>
      <w:r w:rsidRPr="007F4825">
        <w:rPr>
          <w:color w:val="auto"/>
          <w:sz w:val="28"/>
          <w:szCs w:val="28"/>
        </w:rPr>
        <w:t xml:space="preserve"> і </w:t>
      </w:r>
      <w:proofErr w:type="spellStart"/>
      <w:r w:rsidRPr="007F4825">
        <w:rPr>
          <w:color w:val="auto"/>
          <w:sz w:val="28"/>
          <w:szCs w:val="28"/>
        </w:rPr>
        <w:t>проведення</w:t>
      </w:r>
      <w:proofErr w:type="spellEnd"/>
      <w:r w:rsidRPr="007F4825">
        <w:rPr>
          <w:color w:val="auto"/>
          <w:sz w:val="28"/>
          <w:szCs w:val="28"/>
        </w:rPr>
        <w:t xml:space="preserve"> </w:t>
      </w:r>
      <w:proofErr w:type="spellStart"/>
      <w:r w:rsidRPr="007F4825">
        <w:rPr>
          <w:color w:val="auto"/>
          <w:sz w:val="28"/>
          <w:szCs w:val="28"/>
        </w:rPr>
        <w:t>перевірок</w:t>
      </w:r>
      <w:proofErr w:type="spellEnd"/>
      <w:r w:rsidRPr="007F4825">
        <w:rPr>
          <w:color w:val="auto"/>
          <w:sz w:val="28"/>
          <w:szCs w:val="28"/>
        </w:rPr>
        <w:t xml:space="preserve"> </w:t>
      </w:r>
      <w:proofErr w:type="spellStart"/>
      <w:r w:rsidRPr="007F4825">
        <w:rPr>
          <w:color w:val="auto"/>
          <w:sz w:val="28"/>
          <w:szCs w:val="28"/>
        </w:rPr>
        <w:t>ближче</w:t>
      </w:r>
      <w:proofErr w:type="spellEnd"/>
      <w:r w:rsidRPr="007F4825">
        <w:rPr>
          <w:color w:val="auto"/>
          <w:sz w:val="28"/>
          <w:szCs w:val="28"/>
        </w:rPr>
        <w:t xml:space="preserve"> до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r w:rsidRPr="007F4825">
        <w:rPr>
          <w:color w:val="auto"/>
          <w:sz w:val="28"/>
          <w:szCs w:val="28"/>
        </w:rPr>
        <w:t xml:space="preserve">, коли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доцільно</w:t>
      </w:r>
      <w:proofErr w:type="spellEnd"/>
      <w:r w:rsidRPr="007F4825">
        <w:rPr>
          <w:color w:val="auto"/>
          <w:sz w:val="28"/>
          <w:szCs w:val="28"/>
        </w:rPr>
        <w:t>.</w:t>
      </w:r>
    </w:p>
    <w:p w14:paraId="0537E5EC"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2.5. Приклад </w:t>
      </w:r>
      <w:proofErr w:type="spellStart"/>
      <w:r w:rsidRPr="007F4825">
        <w:rPr>
          <w:b/>
          <w:bCs/>
          <w:color w:val="auto"/>
          <w:sz w:val="28"/>
          <w:szCs w:val="28"/>
        </w:rPr>
        <w:t>розрахунку</w:t>
      </w:r>
      <w:proofErr w:type="spellEnd"/>
      <w:r w:rsidRPr="007F4825">
        <w:rPr>
          <w:b/>
          <w:bCs/>
          <w:color w:val="auto"/>
          <w:sz w:val="28"/>
          <w:szCs w:val="28"/>
        </w:rPr>
        <w:t xml:space="preserve">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p>
    <w:p w14:paraId="4C7C420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Припустімо</w:t>
      </w:r>
      <w:proofErr w:type="spellEnd"/>
      <w:r w:rsidRPr="007F4825">
        <w:rPr>
          <w:color w:val="auto"/>
          <w:sz w:val="28"/>
          <w:szCs w:val="28"/>
        </w:rPr>
        <w:t xml:space="preserve">, для </w:t>
      </w:r>
      <w:proofErr w:type="spellStart"/>
      <w:r w:rsidRPr="007F4825">
        <w:rPr>
          <w:color w:val="auto"/>
          <w:sz w:val="28"/>
          <w:szCs w:val="28"/>
        </w:rPr>
        <w:t>навчального</w:t>
      </w:r>
      <w:proofErr w:type="spellEnd"/>
      <w:r w:rsidRPr="007F4825">
        <w:rPr>
          <w:color w:val="auto"/>
          <w:sz w:val="28"/>
          <w:szCs w:val="28"/>
        </w:rPr>
        <w:t xml:space="preserve"> прикладу </w:t>
      </w:r>
      <w:proofErr w:type="spellStart"/>
      <w:r w:rsidRPr="007F4825">
        <w:rPr>
          <w:color w:val="auto"/>
          <w:sz w:val="28"/>
          <w:szCs w:val="28"/>
        </w:rPr>
        <w:t>встановлено</w:t>
      </w:r>
      <w:proofErr w:type="spellEnd"/>
      <w:r w:rsidRPr="007F4825">
        <w:rPr>
          <w:color w:val="auto"/>
          <w:sz w:val="28"/>
          <w:szCs w:val="28"/>
        </w:rPr>
        <w:t xml:space="preserve"> </w:t>
      </w:r>
      <w:proofErr w:type="spellStart"/>
      <w:r w:rsidRPr="007F4825">
        <w:rPr>
          <w:color w:val="auto"/>
          <w:sz w:val="28"/>
          <w:szCs w:val="28"/>
        </w:rPr>
        <w:t>такі</w:t>
      </w:r>
      <w:proofErr w:type="spellEnd"/>
      <w:r w:rsidRPr="007F4825">
        <w:rPr>
          <w:color w:val="auto"/>
          <w:sz w:val="28"/>
          <w:szCs w:val="28"/>
        </w:rPr>
        <w:t xml:space="preserve"> </w:t>
      </w:r>
      <w:proofErr w:type="spellStart"/>
      <w:r w:rsidRPr="007F4825">
        <w:rPr>
          <w:color w:val="auto"/>
          <w:sz w:val="28"/>
          <w:szCs w:val="28"/>
        </w:rPr>
        <w:t>умовні</w:t>
      </w:r>
      <w:proofErr w:type="spellEnd"/>
      <w:r w:rsidRPr="007F4825">
        <w:rPr>
          <w:color w:val="auto"/>
          <w:sz w:val="28"/>
          <w:szCs w:val="28"/>
        </w:rPr>
        <w:t xml:space="preserve"> </w:t>
      </w:r>
      <w:proofErr w:type="spellStart"/>
      <w:r w:rsidRPr="007F4825">
        <w:rPr>
          <w:color w:val="auto"/>
          <w:sz w:val="28"/>
          <w:szCs w:val="28"/>
        </w:rPr>
        <w:t>значення</w:t>
      </w:r>
      <w:proofErr w:type="spellEnd"/>
      <w:r w:rsidRPr="007F4825">
        <w:rPr>
          <w:color w:val="auto"/>
          <w:sz w:val="28"/>
          <w:szCs w:val="28"/>
        </w:rPr>
        <w:t>:</w:t>
      </w:r>
    </w:p>
    <w:p w14:paraId="55FF238C" w14:textId="77777777" w:rsidR="007F4825" w:rsidRPr="007F4825" w:rsidRDefault="007F4825" w:rsidP="006B1A1D">
      <w:pPr>
        <w:numPr>
          <w:ilvl w:val="0"/>
          <w:numId w:val="110"/>
        </w:numPr>
        <w:spacing w:before="100" w:beforeAutospacing="1" w:after="100" w:afterAutospacing="1" w:line="240" w:lineRule="auto"/>
        <w:rPr>
          <w:color w:val="auto"/>
          <w:sz w:val="28"/>
          <w:szCs w:val="28"/>
        </w:rPr>
      </w:pP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 70%;</w:t>
      </w:r>
    </w:p>
    <w:p w14:paraId="3803937E" w14:textId="77777777" w:rsidR="007F4825" w:rsidRPr="007F4825" w:rsidRDefault="007F4825" w:rsidP="006B1A1D">
      <w:pPr>
        <w:numPr>
          <w:ilvl w:val="0"/>
          <w:numId w:val="110"/>
        </w:numPr>
        <w:spacing w:before="100" w:beforeAutospacing="1" w:after="100" w:afterAutospacing="1" w:line="240" w:lineRule="auto"/>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контролю — 40%;</w:t>
      </w:r>
    </w:p>
    <w:p w14:paraId="7C3E163F" w14:textId="77777777" w:rsidR="007F4825" w:rsidRPr="007F4825" w:rsidRDefault="007F4825" w:rsidP="006B1A1D">
      <w:pPr>
        <w:numPr>
          <w:ilvl w:val="0"/>
          <w:numId w:val="110"/>
        </w:numPr>
        <w:spacing w:before="100" w:beforeAutospacing="1" w:after="100" w:afterAutospacing="1" w:line="240" w:lineRule="auto"/>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 10%.</w:t>
      </w:r>
    </w:p>
    <w:p w14:paraId="74E8680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Тоді</w:t>
      </w:r>
      <w:proofErr w:type="spellEnd"/>
      <w:r w:rsidRPr="007F4825">
        <w:rPr>
          <w:color w:val="auto"/>
          <w:sz w:val="28"/>
          <w:szCs w:val="28"/>
        </w:rPr>
        <w:t xml:space="preserve"> за </w:t>
      </w:r>
      <w:proofErr w:type="spellStart"/>
      <w:r w:rsidRPr="007F4825">
        <w:rPr>
          <w:color w:val="auto"/>
          <w:sz w:val="28"/>
          <w:szCs w:val="28"/>
        </w:rPr>
        <w:t>традиційною</w:t>
      </w:r>
      <w:proofErr w:type="spellEnd"/>
      <w:r w:rsidRPr="007F4825">
        <w:rPr>
          <w:color w:val="auto"/>
          <w:sz w:val="28"/>
          <w:szCs w:val="28"/>
        </w:rPr>
        <w:t xml:space="preserve"> </w:t>
      </w:r>
      <w:proofErr w:type="spellStart"/>
      <w:r w:rsidRPr="007F4825">
        <w:rPr>
          <w:color w:val="auto"/>
          <w:sz w:val="28"/>
          <w:szCs w:val="28"/>
        </w:rPr>
        <w:t>моделлю</w:t>
      </w:r>
      <w:proofErr w:type="spellEnd"/>
      <w:r w:rsidRPr="007F4825">
        <w:rPr>
          <w:color w:val="auto"/>
          <w:sz w:val="28"/>
          <w:szCs w:val="28"/>
        </w:rPr>
        <w:t>:</w:t>
      </w:r>
    </w:p>
    <w:p w14:paraId="12EC6343" w14:textId="242EAEAA" w:rsidR="007F4825" w:rsidRPr="007F4825" w:rsidRDefault="007F4825" w:rsidP="007F4825">
      <w:pPr>
        <w:spacing w:after="0" w:line="240" w:lineRule="auto"/>
        <w:ind w:left="0" w:firstLine="0"/>
        <w:rPr>
          <w:color w:val="auto"/>
          <w:sz w:val="28"/>
          <w:szCs w:val="28"/>
        </w:rPr>
      </w:pPr>
      <w:r w:rsidRPr="007F4825">
        <w:rPr>
          <w:color w:val="auto"/>
          <w:sz w:val="28"/>
          <w:szCs w:val="28"/>
        </w:rPr>
        <w:t xml:space="preserve">AR = 70 </w:t>
      </w:r>
      <w:r w:rsidR="00AE629C">
        <w:rPr>
          <w:color w:val="auto"/>
          <w:sz w:val="28"/>
          <w:szCs w:val="28"/>
          <w:lang w:val="uk-UA"/>
        </w:rPr>
        <w:t>х</w:t>
      </w:r>
      <w:r w:rsidRPr="007F4825">
        <w:rPr>
          <w:color w:val="auto"/>
          <w:sz w:val="28"/>
          <w:szCs w:val="28"/>
        </w:rPr>
        <w:t xml:space="preserve"> 0,40 </w:t>
      </w:r>
      <w:r w:rsidR="00AE629C">
        <w:rPr>
          <w:color w:val="auto"/>
          <w:sz w:val="28"/>
          <w:szCs w:val="28"/>
          <w:lang w:val="uk-UA"/>
        </w:rPr>
        <w:t>=</w:t>
      </w:r>
      <w:r w:rsidRPr="007F4825">
        <w:rPr>
          <w:color w:val="auto"/>
          <w:sz w:val="28"/>
          <w:szCs w:val="28"/>
        </w:rPr>
        <w:t xml:space="preserve"> 0</w:t>
      </w:r>
      <w:r w:rsidR="00AE629C">
        <w:rPr>
          <w:color w:val="auto"/>
          <w:sz w:val="28"/>
          <w:szCs w:val="28"/>
          <w:lang w:val="uk-UA"/>
        </w:rPr>
        <w:t>,</w:t>
      </w:r>
      <w:r w:rsidRPr="007F4825">
        <w:rPr>
          <w:color w:val="auto"/>
          <w:sz w:val="28"/>
          <w:szCs w:val="28"/>
        </w:rPr>
        <w:t xml:space="preserve">10 </w:t>
      </w:r>
    </w:p>
    <w:p w14:paraId="11A8BF29" w14:textId="5D42F292" w:rsidR="007F4825" w:rsidRPr="007F4825" w:rsidRDefault="007F4825" w:rsidP="007F4825">
      <w:pPr>
        <w:spacing w:after="0" w:line="240" w:lineRule="auto"/>
        <w:ind w:left="0" w:firstLine="0"/>
        <w:rPr>
          <w:color w:val="auto"/>
          <w:sz w:val="28"/>
          <w:szCs w:val="28"/>
        </w:rPr>
      </w:pPr>
      <w:r w:rsidRPr="007F4825">
        <w:rPr>
          <w:color w:val="auto"/>
          <w:sz w:val="28"/>
          <w:szCs w:val="28"/>
        </w:rPr>
        <w:t xml:space="preserve">AR = 0,028 = 2,8% </w:t>
      </w:r>
    </w:p>
    <w:p w14:paraId="11BA35C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Отже</w:t>
      </w:r>
      <w:proofErr w:type="spellEnd"/>
      <w:r w:rsidRPr="007F4825">
        <w:rPr>
          <w:color w:val="auto"/>
          <w:sz w:val="28"/>
          <w:szCs w:val="28"/>
        </w:rPr>
        <w:t xml:space="preserve">, </w:t>
      </w:r>
      <w:proofErr w:type="spellStart"/>
      <w:r w:rsidRPr="007F4825">
        <w:rPr>
          <w:color w:val="auto"/>
          <w:sz w:val="28"/>
          <w:szCs w:val="28"/>
        </w:rPr>
        <w:t>розрахунковий</w:t>
      </w:r>
      <w:proofErr w:type="spellEnd"/>
      <w:r w:rsidRPr="007F4825">
        <w:rPr>
          <w:color w:val="auto"/>
          <w:sz w:val="28"/>
          <w:szCs w:val="28"/>
        </w:rPr>
        <w:t xml:space="preserve">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становить 2,8%.</w:t>
      </w:r>
    </w:p>
    <w:p w14:paraId="2FACE6E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умовний</w:t>
      </w:r>
      <w:proofErr w:type="spellEnd"/>
      <w:r w:rsidRPr="007F4825">
        <w:rPr>
          <w:color w:val="auto"/>
          <w:sz w:val="28"/>
          <w:szCs w:val="28"/>
        </w:rPr>
        <w:t xml:space="preserve"> </w:t>
      </w:r>
      <w:proofErr w:type="spellStart"/>
      <w:r w:rsidRPr="007F4825">
        <w:rPr>
          <w:color w:val="auto"/>
          <w:sz w:val="28"/>
          <w:szCs w:val="28"/>
        </w:rPr>
        <w:t>навчальний</w:t>
      </w:r>
      <w:proofErr w:type="spellEnd"/>
      <w:r w:rsidRPr="007F4825">
        <w:rPr>
          <w:color w:val="auto"/>
          <w:sz w:val="28"/>
          <w:szCs w:val="28"/>
        </w:rPr>
        <w:t xml:space="preserve"> приклад, а не </w:t>
      </w:r>
      <w:proofErr w:type="spellStart"/>
      <w:r w:rsidRPr="007F4825">
        <w:rPr>
          <w:color w:val="auto"/>
          <w:sz w:val="28"/>
          <w:szCs w:val="28"/>
        </w:rPr>
        <w:t>точний</w:t>
      </w:r>
      <w:proofErr w:type="spellEnd"/>
      <w:r w:rsidRPr="007F4825">
        <w:rPr>
          <w:color w:val="auto"/>
          <w:sz w:val="28"/>
          <w:szCs w:val="28"/>
        </w:rPr>
        <w:t xml:space="preserve"> прогноз </w:t>
      </w:r>
      <w:proofErr w:type="spellStart"/>
      <w:r w:rsidRPr="007F4825">
        <w:rPr>
          <w:color w:val="auto"/>
          <w:sz w:val="28"/>
          <w:szCs w:val="28"/>
        </w:rPr>
        <w:t>імовірності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в реальному </w:t>
      </w:r>
      <w:proofErr w:type="spellStart"/>
      <w:r w:rsidRPr="007F4825">
        <w:rPr>
          <w:color w:val="auto"/>
          <w:sz w:val="28"/>
          <w:szCs w:val="28"/>
        </w:rPr>
        <w:t>аудиті</w:t>
      </w:r>
      <w:proofErr w:type="spellEnd"/>
      <w:r w:rsidRPr="007F4825">
        <w:rPr>
          <w:color w:val="auto"/>
          <w:sz w:val="28"/>
          <w:szCs w:val="28"/>
        </w:rPr>
        <w:t>.</w:t>
      </w:r>
    </w:p>
    <w:p w14:paraId="172247AB"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2.6. </w:t>
      </w:r>
      <w:proofErr w:type="spellStart"/>
      <w:r w:rsidRPr="007F4825">
        <w:rPr>
          <w:b/>
          <w:bCs/>
          <w:color w:val="auto"/>
          <w:sz w:val="28"/>
          <w:szCs w:val="28"/>
        </w:rPr>
        <w:t>Взаємозв'язок</w:t>
      </w:r>
      <w:proofErr w:type="spellEnd"/>
      <w:r w:rsidRPr="007F4825">
        <w:rPr>
          <w:b/>
          <w:bCs/>
          <w:color w:val="auto"/>
          <w:sz w:val="28"/>
          <w:szCs w:val="28"/>
        </w:rPr>
        <w:t xml:space="preserve"> </w:t>
      </w:r>
      <w:proofErr w:type="spellStart"/>
      <w:r w:rsidRPr="007F4825">
        <w:rPr>
          <w:b/>
          <w:bCs/>
          <w:color w:val="auto"/>
          <w:sz w:val="28"/>
          <w:szCs w:val="28"/>
        </w:rPr>
        <w:t>складових</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p>
    <w:p w14:paraId="19241D4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високий</w:t>
      </w:r>
      <w:proofErr w:type="spellEnd"/>
      <w:r w:rsidRPr="007F4825">
        <w:rPr>
          <w:color w:val="auto"/>
          <w:sz w:val="28"/>
          <w:szCs w:val="28"/>
        </w:rPr>
        <w:t xml:space="preserve">, аудитор </w:t>
      </w:r>
      <w:proofErr w:type="spellStart"/>
      <w:r w:rsidRPr="007F4825">
        <w:rPr>
          <w:color w:val="auto"/>
          <w:sz w:val="28"/>
          <w:szCs w:val="28"/>
        </w:rPr>
        <w:t>зазвичай</w:t>
      </w:r>
      <w:proofErr w:type="spellEnd"/>
      <w:r w:rsidRPr="007F4825">
        <w:rPr>
          <w:color w:val="auto"/>
          <w:sz w:val="28"/>
          <w:szCs w:val="28"/>
        </w:rPr>
        <w:t xml:space="preserve"> повинен </w:t>
      </w:r>
      <w:proofErr w:type="spellStart"/>
      <w:r w:rsidRPr="007F4825">
        <w:rPr>
          <w:color w:val="auto"/>
          <w:sz w:val="28"/>
          <w:szCs w:val="28"/>
        </w:rPr>
        <w:t>спланувати</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знижують</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w:t>
      </w:r>
    </w:p>
    <w:p w14:paraId="1982E79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має</w:t>
      </w:r>
      <w:proofErr w:type="spellEnd"/>
      <w:r w:rsidRPr="007F4825">
        <w:rPr>
          <w:color w:val="auto"/>
          <w:sz w:val="28"/>
          <w:szCs w:val="28"/>
        </w:rPr>
        <w:t xml:space="preserve"> </w:t>
      </w:r>
      <w:proofErr w:type="spellStart"/>
      <w:r w:rsidRPr="007F4825">
        <w:rPr>
          <w:color w:val="auto"/>
          <w:sz w:val="28"/>
          <w:szCs w:val="28"/>
        </w:rPr>
        <w:t>значні</w:t>
      </w:r>
      <w:proofErr w:type="spellEnd"/>
      <w:r w:rsidRPr="007F4825">
        <w:rPr>
          <w:color w:val="auto"/>
          <w:sz w:val="28"/>
          <w:szCs w:val="28"/>
        </w:rPr>
        <w:t xml:space="preserve"> запаси, а </w:t>
      </w:r>
      <w:proofErr w:type="spellStart"/>
      <w:r w:rsidRPr="007F4825">
        <w:rPr>
          <w:color w:val="auto"/>
          <w:sz w:val="28"/>
          <w:szCs w:val="28"/>
        </w:rPr>
        <w:t>інвентаризація</w:t>
      </w:r>
      <w:proofErr w:type="spellEnd"/>
      <w:r w:rsidRPr="007F4825">
        <w:rPr>
          <w:color w:val="auto"/>
          <w:sz w:val="28"/>
          <w:szCs w:val="28"/>
        </w:rPr>
        <w:t xml:space="preserve"> проводиться нерегулярно, аудитор </w:t>
      </w:r>
      <w:proofErr w:type="spellStart"/>
      <w:r w:rsidRPr="007F4825">
        <w:rPr>
          <w:color w:val="auto"/>
          <w:sz w:val="28"/>
          <w:szCs w:val="28"/>
        </w:rPr>
        <w:t>може</w:t>
      </w:r>
      <w:proofErr w:type="spellEnd"/>
      <w:r w:rsidRPr="007F4825">
        <w:rPr>
          <w:color w:val="auto"/>
          <w:sz w:val="28"/>
          <w:szCs w:val="28"/>
        </w:rPr>
        <w:t>:</w:t>
      </w:r>
    </w:p>
    <w:p w14:paraId="4DFB15F8" w14:textId="77777777" w:rsidR="007F4825" w:rsidRPr="007F4825" w:rsidRDefault="007F4825" w:rsidP="006B1A1D">
      <w:pPr>
        <w:numPr>
          <w:ilvl w:val="0"/>
          <w:numId w:val="111"/>
        </w:numPr>
        <w:spacing w:before="100" w:beforeAutospacing="1" w:after="100" w:afterAutospacing="1" w:line="240" w:lineRule="auto"/>
        <w:rPr>
          <w:color w:val="auto"/>
          <w:sz w:val="28"/>
          <w:szCs w:val="28"/>
        </w:rPr>
      </w:pPr>
      <w:r w:rsidRPr="007F4825">
        <w:rPr>
          <w:color w:val="auto"/>
          <w:sz w:val="28"/>
          <w:szCs w:val="28"/>
        </w:rPr>
        <w:t xml:space="preserve">бути </w:t>
      </w:r>
      <w:proofErr w:type="spellStart"/>
      <w:r w:rsidRPr="007F4825">
        <w:rPr>
          <w:color w:val="auto"/>
          <w:sz w:val="28"/>
          <w:szCs w:val="28"/>
        </w:rPr>
        <w:t>присутнім</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інвентаризації</w:t>
      </w:r>
      <w:proofErr w:type="spellEnd"/>
      <w:r w:rsidRPr="007F4825">
        <w:rPr>
          <w:color w:val="auto"/>
          <w:sz w:val="28"/>
          <w:szCs w:val="28"/>
        </w:rPr>
        <w:t>;</w:t>
      </w:r>
    </w:p>
    <w:p w14:paraId="3486B8F1" w14:textId="77777777" w:rsidR="007F4825" w:rsidRPr="007F4825" w:rsidRDefault="007F4825" w:rsidP="006B1A1D">
      <w:pPr>
        <w:numPr>
          <w:ilvl w:val="0"/>
          <w:numId w:val="111"/>
        </w:numPr>
        <w:spacing w:before="100" w:beforeAutospacing="1" w:after="100" w:afterAutospacing="1" w:line="240" w:lineRule="auto"/>
        <w:rPr>
          <w:color w:val="auto"/>
          <w:sz w:val="28"/>
          <w:szCs w:val="28"/>
        </w:rPr>
      </w:pPr>
      <w:proofErr w:type="spellStart"/>
      <w:r w:rsidRPr="007F4825">
        <w:rPr>
          <w:color w:val="auto"/>
          <w:sz w:val="28"/>
          <w:szCs w:val="28"/>
        </w:rPr>
        <w:lastRenderedPageBreak/>
        <w:t>перевірити</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 xml:space="preserve"> про рух </w:t>
      </w:r>
      <w:proofErr w:type="spellStart"/>
      <w:r w:rsidRPr="007F4825">
        <w:rPr>
          <w:color w:val="auto"/>
          <w:sz w:val="28"/>
          <w:szCs w:val="28"/>
        </w:rPr>
        <w:t>запасів</w:t>
      </w:r>
      <w:proofErr w:type="spellEnd"/>
      <w:r w:rsidRPr="007F4825">
        <w:rPr>
          <w:color w:val="auto"/>
          <w:sz w:val="28"/>
          <w:szCs w:val="28"/>
        </w:rPr>
        <w:t>;</w:t>
      </w:r>
    </w:p>
    <w:p w14:paraId="2F71B3F8" w14:textId="77777777" w:rsidR="007F4825" w:rsidRPr="007F4825" w:rsidRDefault="007F4825" w:rsidP="006B1A1D">
      <w:pPr>
        <w:numPr>
          <w:ilvl w:val="0"/>
          <w:numId w:val="111"/>
        </w:numPr>
        <w:spacing w:before="100" w:beforeAutospacing="1" w:after="100" w:afterAutospacing="1" w:line="240" w:lineRule="auto"/>
        <w:rPr>
          <w:color w:val="auto"/>
          <w:sz w:val="28"/>
          <w:szCs w:val="28"/>
        </w:rPr>
      </w:pPr>
      <w:proofErr w:type="spellStart"/>
      <w:r w:rsidRPr="007F4825">
        <w:rPr>
          <w:color w:val="auto"/>
          <w:sz w:val="28"/>
          <w:szCs w:val="28"/>
        </w:rPr>
        <w:t>виконати</w:t>
      </w:r>
      <w:proofErr w:type="spellEnd"/>
      <w:r w:rsidRPr="007F4825">
        <w:rPr>
          <w:color w:val="auto"/>
          <w:sz w:val="28"/>
          <w:szCs w:val="28"/>
        </w:rPr>
        <w:t xml:space="preserve"> </w:t>
      </w:r>
      <w:proofErr w:type="spellStart"/>
      <w:r w:rsidRPr="007F4825">
        <w:rPr>
          <w:color w:val="auto"/>
          <w:sz w:val="28"/>
          <w:szCs w:val="28"/>
        </w:rPr>
        <w:t>контрольний</w:t>
      </w:r>
      <w:proofErr w:type="spellEnd"/>
      <w:r w:rsidRPr="007F4825">
        <w:rPr>
          <w:color w:val="auto"/>
          <w:sz w:val="28"/>
          <w:szCs w:val="28"/>
        </w:rPr>
        <w:t xml:space="preserve"> </w:t>
      </w:r>
      <w:proofErr w:type="spellStart"/>
      <w:r w:rsidRPr="007F4825">
        <w:rPr>
          <w:color w:val="auto"/>
          <w:sz w:val="28"/>
          <w:szCs w:val="28"/>
        </w:rPr>
        <w:t>перерахунок</w:t>
      </w:r>
      <w:proofErr w:type="spellEnd"/>
      <w:r w:rsidRPr="007F4825">
        <w:rPr>
          <w:color w:val="auto"/>
          <w:sz w:val="28"/>
          <w:szCs w:val="28"/>
        </w:rPr>
        <w:t>;</w:t>
      </w:r>
    </w:p>
    <w:p w14:paraId="3811F056" w14:textId="77777777" w:rsidR="007F4825" w:rsidRPr="007F4825" w:rsidRDefault="007F4825" w:rsidP="006B1A1D">
      <w:pPr>
        <w:numPr>
          <w:ilvl w:val="0"/>
          <w:numId w:val="111"/>
        </w:numPr>
        <w:spacing w:before="100" w:beforeAutospacing="1" w:after="100" w:afterAutospacing="1" w:line="240" w:lineRule="auto"/>
        <w:rPr>
          <w:color w:val="auto"/>
          <w:sz w:val="28"/>
          <w:szCs w:val="28"/>
        </w:rPr>
      </w:pPr>
      <w:proofErr w:type="spellStart"/>
      <w:r w:rsidRPr="007F4825">
        <w:rPr>
          <w:color w:val="auto"/>
          <w:sz w:val="28"/>
          <w:szCs w:val="28"/>
        </w:rPr>
        <w:t>перевірити</w:t>
      </w:r>
      <w:proofErr w:type="spellEnd"/>
      <w:r w:rsidRPr="007F4825">
        <w:rPr>
          <w:color w:val="auto"/>
          <w:sz w:val="28"/>
          <w:szCs w:val="28"/>
        </w:rPr>
        <w:t xml:space="preserve"> </w:t>
      </w:r>
      <w:proofErr w:type="spellStart"/>
      <w:r w:rsidRPr="007F4825">
        <w:rPr>
          <w:color w:val="auto"/>
          <w:sz w:val="28"/>
          <w:szCs w:val="28"/>
        </w:rPr>
        <w:t>правильність</w:t>
      </w:r>
      <w:proofErr w:type="spellEnd"/>
      <w:r w:rsidRPr="007F4825">
        <w:rPr>
          <w:color w:val="auto"/>
          <w:sz w:val="28"/>
          <w:szCs w:val="28"/>
        </w:rPr>
        <w:t xml:space="preserve"> </w:t>
      </w:r>
      <w:proofErr w:type="spellStart"/>
      <w:r w:rsidRPr="007F4825">
        <w:rPr>
          <w:color w:val="auto"/>
          <w:sz w:val="28"/>
          <w:szCs w:val="28"/>
        </w:rPr>
        <w:t>оцінки</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w:t>
      </w:r>
    </w:p>
    <w:p w14:paraId="233DD269" w14:textId="77777777" w:rsidR="007F4825" w:rsidRPr="007F4825" w:rsidRDefault="007F4825" w:rsidP="006B1A1D">
      <w:pPr>
        <w:numPr>
          <w:ilvl w:val="0"/>
          <w:numId w:val="111"/>
        </w:numPr>
        <w:spacing w:before="100" w:beforeAutospacing="1" w:after="100" w:afterAutospacing="1" w:line="240" w:lineRule="auto"/>
        <w:rPr>
          <w:color w:val="auto"/>
          <w:sz w:val="28"/>
          <w:szCs w:val="28"/>
        </w:rPr>
      </w:pPr>
      <w:proofErr w:type="spellStart"/>
      <w:r w:rsidRPr="007F4825">
        <w:rPr>
          <w:color w:val="auto"/>
          <w:sz w:val="28"/>
          <w:szCs w:val="28"/>
        </w:rPr>
        <w:t>проаналізувати</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реалізацію</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r w:rsidRPr="007F4825">
        <w:rPr>
          <w:color w:val="auto"/>
          <w:sz w:val="28"/>
          <w:szCs w:val="28"/>
        </w:rPr>
        <w:t>.</w:t>
      </w:r>
    </w:p>
    <w:p w14:paraId="15BDBE58"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Таким чином,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w:t>
      </w:r>
      <w:proofErr w:type="spellStart"/>
      <w:r w:rsidRPr="007F4825">
        <w:rPr>
          <w:color w:val="auto"/>
          <w:sz w:val="28"/>
          <w:szCs w:val="28"/>
        </w:rPr>
        <w:t>безпосередньо</w:t>
      </w:r>
      <w:proofErr w:type="spellEnd"/>
      <w:r w:rsidRPr="007F4825">
        <w:rPr>
          <w:color w:val="auto"/>
          <w:sz w:val="28"/>
          <w:szCs w:val="28"/>
        </w:rPr>
        <w:t xml:space="preserve"> </w:t>
      </w:r>
      <w:proofErr w:type="spellStart"/>
      <w:r w:rsidRPr="007F4825">
        <w:rPr>
          <w:color w:val="auto"/>
          <w:sz w:val="28"/>
          <w:szCs w:val="28"/>
        </w:rPr>
        <w:t>впливає</w:t>
      </w:r>
      <w:proofErr w:type="spellEnd"/>
      <w:r w:rsidRPr="007F4825">
        <w:rPr>
          <w:color w:val="auto"/>
          <w:sz w:val="28"/>
          <w:szCs w:val="28"/>
        </w:rPr>
        <w:t xml:space="preserve"> на </w:t>
      </w:r>
      <w:proofErr w:type="spellStart"/>
      <w:r w:rsidRPr="007F4825">
        <w:rPr>
          <w:color w:val="auto"/>
          <w:sz w:val="28"/>
          <w:szCs w:val="28"/>
        </w:rPr>
        <w:t>зміст</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2B3BF24A"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3. </w:t>
      </w:r>
      <w:proofErr w:type="spellStart"/>
      <w:r w:rsidRPr="007F4825">
        <w:rPr>
          <w:b/>
          <w:bCs/>
          <w:color w:val="auto"/>
          <w:sz w:val="28"/>
          <w:szCs w:val="28"/>
        </w:rPr>
        <w:t>Ідентифікація</w:t>
      </w:r>
      <w:proofErr w:type="spellEnd"/>
      <w:r w:rsidRPr="007F4825">
        <w:rPr>
          <w:b/>
          <w:bCs/>
          <w:color w:val="auto"/>
          <w:sz w:val="28"/>
          <w:szCs w:val="28"/>
        </w:rPr>
        <w:t xml:space="preserve"> й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ризиків</w:t>
      </w:r>
      <w:proofErr w:type="spellEnd"/>
      <w:r w:rsidRPr="007F4825">
        <w:rPr>
          <w:b/>
          <w:bCs/>
          <w:color w:val="auto"/>
          <w:sz w:val="28"/>
          <w:szCs w:val="28"/>
        </w:rPr>
        <w:t xml:space="preserve"> </w:t>
      </w:r>
      <w:proofErr w:type="spellStart"/>
      <w:r w:rsidRPr="007F4825">
        <w:rPr>
          <w:b/>
          <w:bCs/>
          <w:color w:val="auto"/>
          <w:sz w:val="28"/>
          <w:szCs w:val="28"/>
        </w:rPr>
        <w:t>суттєвого</w:t>
      </w:r>
      <w:proofErr w:type="spellEnd"/>
      <w:r w:rsidRPr="007F4825">
        <w:rPr>
          <w:b/>
          <w:bCs/>
          <w:color w:val="auto"/>
          <w:sz w:val="28"/>
          <w:szCs w:val="28"/>
        </w:rPr>
        <w:t xml:space="preserve"> </w:t>
      </w:r>
      <w:proofErr w:type="spellStart"/>
      <w:r w:rsidRPr="007F4825">
        <w:rPr>
          <w:b/>
          <w:bCs/>
          <w:color w:val="auto"/>
          <w:sz w:val="28"/>
          <w:szCs w:val="28"/>
        </w:rPr>
        <w:t>викривлення</w:t>
      </w:r>
      <w:proofErr w:type="spellEnd"/>
    </w:p>
    <w:p w14:paraId="35CABCD4"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3.1. Поняття </w:t>
      </w:r>
      <w:proofErr w:type="spellStart"/>
      <w:r w:rsidRPr="007F4825">
        <w:rPr>
          <w:b/>
          <w:bCs/>
          <w:color w:val="auto"/>
          <w:sz w:val="28"/>
          <w:szCs w:val="28"/>
        </w:rPr>
        <w:t>ризику</w:t>
      </w:r>
      <w:proofErr w:type="spellEnd"/>
      <w:r w:rsidRPr="007F4825">
        <w:rPr>
          <w:b/>
          <w:bCs/>
          <w:color w:val="auto"/>
          <w:sz w:val="28"/>
          <w:szCs w:val="28"/>
        </w:rPr>
        <w:t xml:space="preserve"> </w:t>
      </w:r>
      <w:proofErr w:type="spellStart"/>
      <w:r w:rsidRPr="007F4825">
        <w:rPr>
          <w:b/>
          <w:bCs/>
          <w:color w:val="auto"/>
          <w:sz w:val="28"/>
          <w:szCs w:val="28"/>
        </w:rPr>
        <w:t>суттєвого</w:t>
      </w:r>
      <w:proofErr w:type="spellEnd"/>
      <w:r w:rsidRPr="007F4825">
        <w:rPr>
          <w:b/>
          <w:bCs/>
          <w:color w:val="auto"/>
          <w:sz w:val="28"/>
          <w:szCs w:val="28"/>
        </w:rPr>
        <w:t xml:space="preserve"> </w:t>
      </w:r>
      <w:proofErr w:type="spellStart"/>
      <w:r w:rsidRPr="007F4825">
        <w:rPr>
          <w:b/>
          <w:bCs/>
          <w:color w:val="auto"/>
          <w:sz w:val="28"/>
          <w:szCs w:val="28"/>
        </w:rPr>
        <w:t>викривлення</w:t>
      </w:r>
      <w:proofErr w:type="spellEnd"/>
    </w:p>
    <w:p w14:paraId="3DBAD07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w:t>
      </w:r>
      <w:proofErr w:type="spellStart"/>
      <w:r w:rsidRPr="007F4825">
        <w:rPr>
          <w:color w:val="auto"/>
          <w:sz w:val="28"/>
          <w:szCs w:val="28"/>
        </w:rPr>
        <w:t>містить</w:t>
      </w:r>
      <w:proofErr w:type="spellEnd"/>
      <w:r w:rsidRPr="007F4825">
        <w:rPr>
          <w:color w:val="auto"/>
          <w:sz w:val="28"/>
          <w:szCs w:val="28"/>
        </w:rPr>
        <w:t xml:space="preserve"> </w:t>
      </w:r>
      <w:proofErr w:type="spellStart"/>
      <w:r w:rsidRPr="007F4825">
        <w:rPr>
          <w:color w:val="auto"/>
          <w:sz w:val="28"/>
          <w:szCs w:val="28"/>
        </w:rPr>
        <w:t>суттєві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до </w:t>
      </w:r>
      <w:proofErr w:type="spellStart"/>
      <w:r w:rsidRPr="007F4825">
        <w:rPr>
          <w:color w:val="auto"/>
          <w:sz w:val="28"/>
          <w:szCs w:val="28"/>
        </w:rPr>
        <w:t>проведення</w:t>
      </w:r>
      <w:proofErr w:type="spellEnd"/>
      <w:r w:rsidRPr="007F4825">
        <w:rPr>
          <w:color w:val="auto"/>
          <w:sz w:val="28"/>
          <w:szCs w:val="28"/>
        </w:rPr>
        <w:t xml:space="preserve"> аудиту. </w:t>
      </w: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оцінюється</w:t>
      </w:r>
      <w:proofErr w:type="spellEnd"/>
      <w:r w:rsidRPr="007F4825">
        <w:rPr>
          <w:color w:val="auto"/>
          <w:sz w:val="28"/>
          <w:szCs w:val="28"/>
        </w:rPr>
        <w:t xml:space="preserve"> на </w:t>
      </w:r>
      <w:proofErr w:type="spellStart"/>
      <w:r w:rsidRPr="007F4825">
        <w:rPr>
          <w:color w:val="auto"/>
          <w:sz w:val="28"/>
          <w:szCs w:val="28"/>
        </w:rPr>
        <w:t>двох</w:t>
      </w:r>
      <w:proofErr w:type="spellEnd"/>
      <w:r w:rsidRPr="007F4825">
        <w:rPr>
          <w:color w:val="auto"/>
          <w:sz w:val="28"/>
          <w:szCs w:val="28"/>
        </w:rPr>
        <w:t xml:space="preserve"> </w:t>
      </w:r>
      <w:proofErr w:type="spellStart"/>
      <w:r w:rsidRPr="007F4825">
        <w:rPr>
          <w:color w:val="auto"/>
          <w:sz w:val="28"/>
          <w:szCs w:val="28"/>
        </w:rPr>
        <w:t>рівнях</w:t>
      </w:r>
      <w:proofErr w:type="spellEnd"/>
      <w:r w:rsidRPr="007F4825">
        <w:rPr>
          <w:color w:val="auto"/>
          <w:sz w:val="28"/>
          <w:szCs w:val="28"/>
        </w:rPr>
        <w:t>:</w:t>
      </w:r>
    </w:p>
    <w:p w14:paraId="42DCD2C1" w14:textId="77777777" w:rsidR="007F4825" w:rsidRPr="007F4825" w:rsidRDefault="007F4825" w:rsidP="006B1A1D">
      <w:pPr>
        <w:numPr>
          <w:ilvl w:val="0"/>
          <w:numId w:val="112"/>
        </w:numPr>
        <w:spacing w:before="100" w:beforeAutospacing="1" w:after="100" w:afterAutospacing="1" w:line="240" w:lineRule="auto"/>
        <w:rPr>
          <w:color w:val="auto"/>
          <w:sz w:val="28"/>
          <w:szCs w:val="28"/>
        </w:rPr>
      </w:pPr>
      <w:r w:rsidRPr="007F4825">
        <w:rPr>
          <w:color w:val="auto"/>
          <w:sz w:val="28"/>
          <w:szCs w:val="28"/>
        </w:rPr>
        <w:t xml:space="preserve">На </w:t>
      </w:r>
      <w:proofErr w:type="spellStart"/>
      <w:r w:rsidRPr="007F4825">
        <w:rPr>
          <w:color w:val="auto"/>
          <w:sz w:val="28"/>
          <w:szCs w:val="28"/>
        </w:rPr>
        <w:t>рівні</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в </w:t>
      </w:r>
      <w:proofErr w:type="spellStart"/>
      <w:r w:rsidRPr="007F4825">
        <w:rPr>
          <w:color w:val="auto"/>
          <w:sz w:val="28"/>
          <w:szCs w:val="28"/>
        </w:rPr>
        <w:t>цілому</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впливати</w:t>
      </w:r>
      <w:proofErr w:type="spellEnd"/>
      <w:r w:rsidRPr="007F4825">
        <w:rPr>
          <w:color w:val="auto"/>
          <w:sz w:val="28"/>
          <w:szCs w:val="28"/>
        </w:rPr>
        <w:t xml:space="preserve"> на </w:t>
      </w:r>
      <w:proofErr w:type="spellStart"/>
      <w:r w:rsidRPr="007F4825">
        <w:rPr>
          <w:color w:val="auto"/>
          <w:sz w:val="28"/>
          <w:szCs w:val="28"/>
        </w:rPr>
        <w:t>багато</w:t>
      </w:r>
      <w:proofErr w:type="spellEnd"/>
      <w:r w:rsidRPr="007F4825">
        <w:rPr>
          <w:color w:val="auto"/>
          <w:sz w:val="28"/>
          <w:szCs w:val="28"/>
        </w:rPr>
        <w:t xml:space="preserve"> </w:t>
      </w:r>
      <w:proofErr w:type="spellStart"/>
      <w:r w:rsidRPr="007F4825">
        <w:rPr>
          <w:color w:val="auto"/>
          <w:sz w:val="28"/>
          <w:szCs w:val="28"/>
        </w:rPr>
        <w:t>показників</w:t>
      </w:r>
      <w:proofErr w:type="spellEnd"/>
      <w:r w:rsidRPr="007F4825">
        <w:rPr>
          <w:color w:val="auto"/>
          <w:sz w:val="28"/>
          <w:szCs w:val="28"/>
        </w:rPr>
        <w:t xml:space="preserve"> </w:t>
      </w:r>
      <w:proofErr w:type="spellStart"/>
      <w:r w:rsidRPr="007F4825">
        <w:rPr>
          <w:color w:val="auto"/>
          <w:sz w:val="28"/>
          <w:szCs w:val="28"/>
        </w:rPr>
        <w:t>одночасно</w:t>
      </w:r>
      <w:proofErr w:type="spellEnd"/>
      <w:r w:rsidRPr="007F4825">
        <w:rPr>
          <w:color w:val="auto"/>
          <w:sz w:val="28"/>
          <w:szCs w:val="28"/>
        </w:rPr>
        <w:t>.</w:t>
      </w:r>
    </w:p>
    <w:p w14:paraId="2C8E0850" w14:textId="77777777" w:rsidR="007F4825" w:rsidRPr="007F4825" w:rsidRDefault="007F4825" w:rsidP="006B1A1D">
      <w:pPr>
        <w:numPr>
          <w:ilvl w:val="0"/>
          <w:numId w:val="112"/>
        </w:numPr>
        <w:spacing w:before="100" w:beforeAutospacing="1" w:after="100" w:afterAutospacing="1" w:line="240" w:lineRule="auto"/>
        <w:rPr>
          <w:color w:val="auto"/>
          <w:sz w:val="28"/>
          <w:szCs w:val="28"/>
        </w:rPr>
      </w:pPr>
      <w:r w:rsidRPr="007F4825">
        <w:rPr>
          <w:color w:val="auto"/>
          <w:sz w:val="28"/>
          <w:szCs w:val="28"/>
        </w:rPr>
        <w:t xml:space="preserve">На </w:t>
      </w:r>
      <w:proofErr w:type="spellStart"/>
      <w:r w:rsidRPr="007F4825">
        <w:rPr>
          <w:color w:val="auto"/>
          <w:sz w:val="28"/>
          <w:szCs w:val="28"/>
        </w:rPr>
        <w:t>рівні</w:t>
      </w:r>
      <w:proofErr w:type="spellEnd"/>
      <w:r w:rsidRPr="007F4825">
        <w:rPr>
          <w:color w:val="auto"/>
          <w:sz w:val="28"/>
          <w:szCs w:val="28"/>
        </w:rPr>
        <w:t xml:space="preserve"> </w:t>
      </w:r>
      <w:proofErr w:type="spellStart"/>
      <w:r w:rsidRPr="007F4825">
        <w:rPr>
          <w:color w:val="auto"/>
          <w:sz w:val="28"/>
          <w:szCs w:val="28"/>
        </w:rPr>
        <w:t>тверджень</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класів</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залишків</w:t>
      </w:r>
      <w:proofErr w:type="spellEnd"/>
      <w:r w:rsidRPr="007F4825">
        <w:rPr>
          <w:color w:val="auto"/>
          <w:sz w:val="28"/>
          <w:szCs w:val="28"/>
        </w:rPr>
        <w:t xml:space="preserve"> </w:t>
      </w:r>
      <w:proofErr w:type="spellStart"/>
      <w:r w:rsidRPr="007F4825">
        <w:rPr>
          <w:color w:val="auto"/>
          <w:sz w:val="28"/>
          <w:szCs w:val="28"/>
        </w:rPr>
        <w:t>рахунків</w:t>
      </w:r>
      <w:proofErr w:type="spellEnd"/>
      <w:r w:rsidRPr="007F4825">
        <w:rPr>
          <w:color w:val="auto"/>
          <w:sz w:val="28"/>
          <w:szCs w:val="28"/>
        </w:rPr>
        <w:t xml:space="preserve"> і </w:t>
      </w:r>
      <w:proofErr w:type="spellStart"/>
      <w:r w:rsidRPr="007F4825">
        <w:rPr>
          <w:color w:val="auto"/>
          <w:sz w:val="28"/>
          <w:szCs w:val="28"/>
        </w:rPr>
        <w:t>розкриття</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пов'язані</w:t>
      </w:r>
      <w:proofErr w:type="spellEnd"/>
      <w:r w:rsidRPr="007F4825">
        <w:rPr>
          <w:color w:val="auto"/>
          <w:sz w:val="28"/>
          <w:szCs w:val="28"/>
        </w:rPr>
        <w:t xml:space="preserve"> з </w:t>
      </w:r>
      <w:proofErr w:type="spellStart"/>
      <w:r w:rsidRPr="007F4825">
        <w:rPr>
          <w:color w:val="auto"/>
          <w:sz w:val="28"/>
          <w:szCs w:val="28"/>
        </w:rPr>
        <w:t>конкретними</w:t>
      </w:r>
      <w:proofErr w:type="spellEnd"/>
      <w:r w:rsidRPr="007F4825">
        <w:rPr>
          <w:color w:val="auto"/>
          <w:sz w:val="28"/>
          <w:szCs w:val="28"/>
        </w:rPr>
        <w:t xml:space="preserve"> </w:t>
      </w:r>
      <w:proofErr w:type="spellStart"/>
      <w:r w:rsidRPr="007F4825">
        <w:rPr>
          <w:color w:val="auto"/>
          <w:sz w:val="28"/>
          <w:szCs w:val="28"/>
        </w:rPr>
        <w:t>показниками</w:t>
      </w:r>
      <w:proofErr w:type="spellEnd"/>
      <w:r w:rsidRPr="007F4825">
        <w:rPr>
          <w:color w:val="auto"/>
          <w:sz w:val="28"/>
          <w:szCs w:val="28"/>
        </w:rPr>
        <w:t xml:space="preserve"> та </w:t>
      </w:r>
      <w:proofErr w:type="spellStart"/>
      <w:r w:rsidRPr="007F4825">
        <w:rPr>
          <w:color w:val="auto"/>
          <w:sz w:val="28"/>
          <w:szCs w:val="28"/>
        </w:rPr>
        <w:t>операціями</w:t>
      </w:r>
      <w:proofErr w:type="spellEnd"/>
      <w:r w:rsidRPr="007F4825">
        <w:rPr>
          <w:color w:val="auto"/>
          <w:sz w:val="28"/>
          <w:szCs w:val="28"/>
        </w:rPr>
        <w:t>.</w:t>
      </w:r>
    </w:p>
    <w:p w14:paraId="5FE1A28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недостатня</w:t>
      </w:r>
      <w:proofErr w:type="spellEnd"/>
      <w:r w:rsidRPr="007F4825">
        <w:rPr>
          <w:color w:val="auto"/>
          <w:sz w:val="28"/>
          <w:szCs w:val="28"/>
        </w:rPr>
        <w:t xml:space="preserve"> </w:t>
      </w:r>
      <w:proofErr w:type="spellStart"/>
      <w:r w:rsidRPr="007F4825">
        <w:rPr>
          <w:color w:val="auto"/>
          <w:sz w:val="28"/>
          <w:szCs w:val="28"/>
        </w:rPr>
        <w:t>компетентність</w:t>
      </w:r>
      <w:proofErr w:type="spellEnd"/>
      <w:r w:rsidRPr="007F4825">
        <w:rPr>
          <w:color w:val="auto"/>
          <w:sz w:val="28"/>
          <w:szCs w:val="28"/>
        </w:rPr>
        <w:t xml:space="preserve"> </w:t>
      </w:r>
      <w:proofErr w:type="spellStart"/>
      <w:r w:rsidRPr="007F4825">
        <w:rPr>
          <w:color w:val="auto"/>
          <w:sz w:val="28"/>
          <w:szCs w:val="28"/>
        </w:rPr>
        <w:t>бухгалтерської</w:t>
      </w:r>
      <w:proofErr w:type="spellEnd"/>
      <w:r w:rsidRPr="007F4825">
        <w:rPr>
          <w:color w:val="auto"/>
          <w:sz w:val="28"/>
          <w:szCs w:val="28"/>
        </w:rPr>
        <w:t xml:space="preserve"> </w:t>
      </w:r>
      <w:proofErr w:type="spellStart"/>
      <w:r w:rsidRPr="007F4825">
        <w:rPr>
          <w:color w:val="auto"/>
          <w:sz w:val="28"/>
          <w:szCs w:val="28"/>
        </w:rPr>
        <w:t>служби</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створювати</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на </w:t>
      </w:r>
      <w:proofErr w:type="spellStart"/>
      <w:r w:rsidRPr="007F4825">
        <w:rPr>
          <w:color w:val="auto"/>
          <w:sz w:val="28"/>
          <w:szCs w:val="28"/>
        </w:rPr>
        <w:t>рівні</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в </w:t>
      </w:r>
      <w:proofErr w:type="spellStart"/>
      <w:r w:rsidRPr="007F4825">
        <w:rPr>
          <w:color w:val="auto"/>
          <w:sz w:val="28"/>
          <w:szCs w:val="28"/>
        </w:rPr>
        <w:t>цілому</w:t>
      </w:r>
      <w:proofErr w:type="spellEnd"/>
      <w:r w:rsidRPr="007F4825">
        <w:rPr>
          <w:color w:val="auto"/>
          <w:sz w:val="28"/>
          <w:szCs w:val="28"/>
        </w:rPr>
        <w:t xml:space="preserve">. </w:t>
      </w:r>
      <w:proofErr w:type="spellStart"/>
      <w:r w:rsidRPr="007F4825">
        <w:rPr>
          <w:color w:val="auto"/>
          <w:sz w:val="28"/>
          <w:szCs w:val="28"/>
        </w:rPr>
        <w:t>Неправильне</w:t>
      </w:r>
      <w:proofErr w:type="spellEnd"/>
      <w:r w:rsidRPr="007F4825">
        <w:rPr>
          <w:color w:val="auto"/>
          <w:sz w:val="28"/>
          <w:szCs w:val="28"/>
        </w:rPr>
        <w:t xml:space="preserve">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собівартості</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 xml:space="preserve"> є </w:t>
      </w:r>
      <w:proofErr w:type="spellStart"/>
      <w:r w:rsidRPr="007F4825">
        <w:rPr>
          <w:color w:val="auto"/>
          <w:sz w:val="28"/>
          <w:szCs w:val="28"/>
        </w:rPr>
        <w:t>ризиком</w:t>
      </w:r>
      <w:proofErr w:type="spellEnd"/>
      <w:r w:rsidRPr="007F4825">
        <w:rPr>
          <w:color w:val="auto"/>
          <w:sz w:val="28"/>
          <w:szCs w:val="28"/>
        </w:rPr>
        <w:t xml:space="preserve"> </w:t>
      </w:r>
      <w:proofErr w:type="spellStart"/>
      <w:r w:rsidRPr="007F4825">
        <w:rPr>
          <w:color w:val="auto"/>
          <w:sz w:val="28"/>
          <w:szCs w:val="28"/>
        </w:rPr>
        <w:t>щодо</w:t>
      </w:r>
      <w:proofErr w:type="spellEnd"/>
      <w:r w:rsidRPr="007F4825">
        <w:rPr>
          <w:color w:val="auto"/>
          <w:sz w:val="28"/>
          <w:szCs w:val="28"/>
        </w:rPr>
        <w:t xml:space="preserve"> конкретного </w:t>
      </w:r>
      <w:proofErr w:type="spellStart"/>
      <w:r w:rsidRPr="007F4825">
        <w:rPr>
          <w:color w:val="auto"/>
          <w:sz w:val="28"/>
          <w:szCs w:val="28"/>
        </w:rPr>
        <w:t>показника</w:t>
      </w:r>
      <w:proofErr w:type="spellEnd"/>
      <w:r w:rsidRPr="007F4825">
        <w:rPr>
          <w:color w:val="auto"/>
          <w:sz w:val="28"/>
          <w:szCs w:val="28"/>
        </w:rPr>
        <w:t>.</w:t>
      </w:r>
    </w:p>
    <w:p w14:paraId="6E24069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3.2.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твердження</w:t>
      </w:r>
      <w:proofErr w:type="spellEnd"/>
      <w:r w:rsidRPr="007F4825">
        <w:rPr>
          <w:b/>
          <w:bCs/>
          <w:color w:val="auto"/>
          <w:sz w:val="28"/>
          <w:szCs w:val="28"/>
        </w:rPr>
        <w:t xml:space="preserve"> </w:t>
      </w:r>
      <w:proofErr w:type="spellStart"/>
      <w:r w:rsidRPr="007F4825">
        <w:rPr>
          <w:b/>
          <w:bCs/>
          <w:color w:val="auto"/>
          <w:sz w:val="28"/>
          <w:szCs w:val="28"/>
        </w:rPr>
        <w:t>управлінського</w:t>
      </w:r>
      <w:proofErr w:type="spellEnd"/>
      <w:r w:rsidRPr="007F4825">
        <w:rPr>
          <w:b/>
          <w:bCs/>
          <w:color w:val="auto"/>
          <w:sz w:val="28"/>
          <w:szCs w:val="28"/>
        </w:rPr>
        <w:t xml:space="preserve"> персоналу</w:t>
      </w:r>
    </w:p>
    <w:p w14:paraId="771E36A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аудиту аудитор </w:t>
      </w:r>
      <w:proofErr w:type="spellStart"/>
      <w:r w:rsidRPr="007F4825">
        <w:rPr>
          <w:color w:val="auto"/>
          <w:sz w:val="28"/>
          <w:szCs w:val="28"/>
        </w:rPr>
        <w:t>перевіряє</w:t>
      </w:r>
      <w:proofErr w:type="spellEnd"/>
      <w:r w:rsidRPr="007F4825">
        <w:rPr>
          <w:color w:val="auto"/>
          <w:sz w:val="28"/>
          <w:szCs w:val="28"/>
        </w:rPr>
        <w:t xml:space="preserve"> </w:t>
      </w:r>
      <w:proofErr w:type="spellStart"/>
      <w:r w:rsidRPr="007F4825">
        <w:rPr>
          <w:color w:val="auto"/>
          <w:sz w:val="28"/>
          <w:szCs w:val="28"/>
        </w:rPr>
        <w:t>твердження</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прямо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опосередковано</w:t>
      </w:r>
      <w:proofErr w:type="spellEnd"/>
      <w:r w:rsidRPr="007F4825">
        <w:rPr>
          <w:color w:val="auto"/>
          <w:sz w:val="28"/>
          <w:szCs w:val="28"/>
        </w:rPr>
        <w:t xml:space="preserve"> </w:t>
      </w:r>
      <w:proofErr w:type="spellStart"/>
      <w:r w:rsidRPr="007F4825">
        <w:rPr>
          <w:color w:val="auto"/>
          <w:sz w:val="28"/>
          <w:szCs w:val="28"/>
        </w:rPr>
        <w:t>містяться</w:t>
      </w:r>
      <w:proofErr w:type="spellEnd"/>
      <w:r w:rsidRPr="007F4825">
        <w:rPr>
          <w:color w:val="auto"/>
          <w:sz w:val="28"/>
          <w:szCs w:val="28"/>
        </w:rPr>
        <w:t xml:space="preserve"> у </w:t>
      </w:r>
      <w:proofErr w:type="spellStart"/>
      <w:r w:rsidRPr="007F4825">
        <w:rPr>
          <w:color w:val="auto"/>
          <w:sz w:val="28"/>
          <w:szCs w:val="28"/>
        </w:rPr>
        <w:t>фінансовій</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4"/>
        <w:gridCol w:w="3855"/>
        <w:gridCol w:w="3669"/>
      </w:tblGrid>
      <w:tr w:rsidR="007F4825" w:rsidRPr="007F4825" w14:paraId="7323EC8F" w14:textId="77777777" w:rsidTr="007F4825">
        <w:trPr>
          <w:tblCellSpacing w:w="15" w:type="dxa"/>
        </w:trPr>
        <w:tc>
          <w:tcPr>
            <w:tcW w:w="0" w:type="auto"/>
            <w:vAlign w:val="center"/>
            <w:hideMark/>
          </w:tcPr>
          <w:p w14:paraId="5D24B169"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Твердження</w:t>
            </w:r>
            <w:proofErr w:type="spellEnd"/>
          </w:p>
        </w:tc>
        <w:tc>
          <w:tcPr>
            <w:tcW w:w="0" w:type="auto"/>
            <w:vAlign w:val="center"/>
            <w:hideMark/>
          </w:tcPr>
          <w:p w14:paraId="63B70141"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Зміст</w:t>
            </w:r>
            <w:proofErr w:type="spellEnd"/>
          </w:p>
        </w:tc>
        <w:tc>
          <w:tcPr>
            <w:tcW w:w="0" w:type="auto"/>
            <w:vAlign w:val="center"/>
            <w:hideMark/>
          </w:tcPr>
          <w:p w14:paraId="7EB7FAF8"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 xml:space="preserve">Приклад </w:t>
            </w:r>
            <w:proofErr w:type="spellStart"/>
            <w:r w:rsidRPr="007F4825">
              <w:rPr>
                <w:b/>
                <w:bCs/>
                <w:color w:val="auto"/>
                <w:sz w:val="28"/>
                <w:szCs w:val="28"/>
              </w:rPr>
              <w:t>ризику</w:t>
            </w:r>
            <w:proofErr w:type="spellEnd"/>
          </w:p>
        </w:tc>
      </w:tr>
      <w:tr w:rsidR="007F4825" w:rsidRPr="007F4825" w14:paraId="6C59EB59" w14:textId="77777777" w:rsidTr="007F4825">
        <w:trPr>
          <w:tblCellSpacing w:w="15" w:type="dxa"/>
        </w:trPr>
        <w:tc>
          <w:tcPr>
            <w:tcW w:w="0" w:type="auto"/>
            <w:vAlign w:val="center"/>
            <w:hideMark/>
          </w:tcPr>
          <w:p w14:paraId="44371C8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Існування</w:t>
            </w:r>
            <w:proofErr w:type="spellEnd"/>
          </w:p>
        </w:tc>
        <w:tc>
          <w:tcPr>
            <w:tcW w:w="0" w:type="auto"/>
            <w:vAlign w:val="center"/>
            <w:hideMark/>
          </w:tcPr>
          <w:p w14:paraId="114DC37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Активи</w:t>
            </w:r>
            <w:proofErr w:type="spellEnd"/>
            <w:r w:rsidRPr="007F4825">
              <w:rPr>
                <w:color w:val="auto"/>
                <w:sz w:val="28"/>
                <w:szCs w:val="28"/>
              </w:rPr>
              <w:t xml:space="preserve"> та </w:t>
            </w:r>
            <w:proofErr w:type="spellStart"/>
            <w:r w:rsidRPr="007F4825">
              <w:rPr>
                <w:color w:val="auto"/>
                <w:sz w:val="28"/>
                <w:szCs w:val="28"/>
              </w:rPr>
              <w:t>зобов'язання</w:t>
            </w:r>
            <w:proofErr w:type="spellEnd"/>
            <w:r w:rsidRPr="007F4825">
              <w:rPr>
                <w:color w:val="auto"/>
                <w:sz w:val="28"/>
                <w:szCs w:val="28"/>
              </w:rPr>
              <w:t xml:space="preserve"> </w:t>
            </w:r>
            <w:proofErr w:type="spellStart"/>
            <w:r w:rsidRPr="007F4825">
              <w:rPr>
                <w:color w:val="auto"/>
                <w:sz w:val="28"/>
                <w:szCs w:val="28"/>
              </w:rPr>
              <w:t>дійсно</w:t>
            </w:r>
            <w:proofErr w:type="spellEnd"/>
            <w:r w:rsidRPr="007F4825">
              <w:rPr>
                <w:color w:val="auto"/>
                <w:sz w:val="28"/>
                <w:szCs w:val="28"/>
              </w:rPr>
              <w:t xml:space="preserve"> </w:t>
            </w:r>
            <w:proofErr w:type="spellStart"/>
            <w:r w:rsidRPr="007F4825">
              <w:rPr>
                <w:color w:val="auto"/>
                <w:sz w:val="28"/>
                <w:szCs w:val="28"/>
              </w:rPr>
              <w:t>існують</w:t>
            </w:r>
            <w:proofErr w:type="spellEnd"/>
          </w:p>
        </w:tc>
        <w:tc>
          <w:tcPr>
            <w:tcW w:w="0" w:type="auto"/>
            <w:vAlign w:val="center"/>
            <w:hideMark/>
          </w:tcPr>
          <w:p w14:paraId="6F500843"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У </w:t>
            </w:r>
            <w:proofErr w:type="spellStart"/>
            <w:r w:rsidRPr="007F4825">
              <w:rPr>
                <w:color w:val="auto"/>
                <w:sz w:val="28"/>
                <w:szCs w:val="28"/>
              </w:rPr>
              <w:t>балансі</w:t>
            </w:r>
            <w:proofErr w:type="spellEnd"/>
            <w:r w:rsidRPr="007F4825">
              <w:rPr>
                <w:color w:val="auto"/>
                <w:sz w:val="28"/>
                <w:szCs w:val="28"/>
              </w:rPr>
              <w:t xml:space="preserve"> </w:t>
            </w:r>
            <w:proofErr w:type="spellStart"/>
            <w:r w:rsidRPr="007F4825">
              <w:rPr>
                <w:color w:val="auto"/>
                <w:sz w:val="28"/>
                <w:szCs w:val="28"/>
              </w:rPr>
              <w:t>відображено</w:t>
            </w:r>
            <w:proofErr w:type="spellEnd"/>
            <w:r w:rsidRPr="007F4825">
              <w:rPr>
                <w:color w:val="auto"/>
                <w:sz w:val="28"/>
                <w:szCs w:val="28"/>
              </w:rPr>
              <w:t xml:space="preserve"> запаси, </w:t>
            </w:r>
            <w:proofErr w:type="spellStart"/>
            <w:r w:rsidRPr="007F4825">
              <w:rPr>
                <w:color w:val="auto"/>
                <w:sz w:val="28"/>
                <w:szCs w:val="28"/>
              </w:rPr>
              <w:t>яких</w:t>
            </w:r>
            <w:proofErr w:type="spellEnd"/>
            <w:r w:rsidRPr="007F4825">
              <w:rPr>
                <w:color w:val="auto"/>
                <w:sz w:val="28"/>
                <w:szCs w:val="28"/>
              </w:rPr>
              <w:t xml:space="preserve"> </w:t>
            </w:r>
            <w:proofErr w:type="spellStart"/>
            <w:r w:rsidRPr="007F4825">
              <w:rPr>
                <w:color w:val="auto"/>
                <w:sz w:val="28"/>
                <w:szCs w:val="28"/>
              </w:rPr>
              <w:t>фактично</w:t>
            </w:r>
            <w:proofErr w:type="spellEnd"/>
            <w:r w:rsidRPr="007F4825">
              <w:rPr>
                <w:color w:val="auto"/>
                <w:sz w:val="28"/>
                <w:szCs w:val="28"/>
              </w:rPr>
              <w:t xml:space="preserve"> </w:t>
            </w:r>
            <w:proofErr w:type="spellStart"/>
            <w:r w:rsidRPr="007F4825">
              <w:rPr>
                <w:color w:val="auto"/>
                <w:sz w:val="28"/>
                <w:szCs w:val="28"/>
              </w:rPr>
              <w:t>немає</w:t>
            </w:r>
            <w:proofErr w:type="spellEnd"/>
          </w:p>
        </w:tc>
      </w:tr>
      <w:tr w:rsidR="007F4825" w:rsidRPr="007F4825" w14:paraId="5A7B35D9" w14:textId="77777777" w:rsidTr="007F4825">
        <w:trPr>
          <w:tblCellSpacing w:w="15" w:type="dxa"/>
        </w:trPr>
        <w:tc>
          <w:tcPr>
            <w:tcW w:w="0" w:type="auto"/>
            <w:vAlign w:val="center"/>
            <w:hideMark/>
          </w:tcPr>
          <w:p w14:paraId="50A69CA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Повнота</w:t>
            </w:r>
            <w:proofErr w:type="spellEnd"/>
          </w:p>
        </w:tc>
        <w:tc>
          <w:tcPr>
            <w:tcW w:w="0" w:type="auto"/>
            <w:vAlign w:val="center"/>
            <w:hideMark/>
          </w:tcPr>
          <w:p w14:paraId="22D4C57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Усі</w:t>
            </w:r>
            <w:proofErr w:type="spellEnd"/>
            <w:r w:rsidRPr="007F4825">
              <w:rPr>
                <w:color w:val="auto"/>
                <w:sz w:val="28"/>
                <w:szCs w:val="28"/>
              </w:rPr>
              <w:t xml:space="preserve"> </w:t>
            </w:r>
            <w:proofErr w:type="spellStart"/>
            <w:r w:rsidRPr="007F4825">
              <w:rPr>
                <w:color w:val="auto"/>
                <w:sz w:val="28"/>
                <w:szCs w:val="28"/>
              </w:rPr>
              <w:t>належні</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та </w:t>
            </w:r>
            <w:proofErr w:type="spellStart"/>
            <w:r w:rsidRPr="007F4825">
              <w:rPr>
                <w:color w:val="auto"/>
                <w:sz w:val="28"/>
                <w:szCs w:val="28"/>
              </w:rPr>
              <w:t>залишки</w:t>
            </w:r>
            <w:proofErr w:type="spellEnd"/>
            <w:r w:rsidRPr="007F4825">
              <w:rPr>
                <w:color w:val="auto"/>
                <w:sz w:val="28"/>
                <w:szCs w:val="28"/>
              </w:rPr>
              <w:t xml:space="preserve"> включено до </w:t>
            </w:r>
            <w:proofErr w:type="spellStart"/>
            <w:r w:rsidRPr="007F4825">
              <w:rPr>
                <w:color w:val="auto"/>
                <w:sz w:val="28"/>
                <w:szCs w:val="28"/>
              </w:rPr>
              <w:t>звітності</w:t>
            </w:r>
            <w:proofErr w:type="spellEnd"/>
          </w:p>
        </w:tc>
        <w:tc>
          <w:tcPr>
            <w:tcW w:w="0" w:type="auto"/>
            <w:vAlign w:val="center"/>
            <w:hideMark/>
          </w:tcPr>
          <w:p w14:paraId="57A7C69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Не </w:t>
            </w:r>
            <w:proofErr w:type="spellStart"/>
            <w:r w:rsidRPr="007F4825">
              <w:rPr>
                <w:color w:val="auto"/>
                <w:sz w:val="28"/>
                <w:szCs w:val="28"/>
              </w:rPr>
              <w:t>відображено</w:t>
            </w:r>
            <w:proofErr w:type="spellEnd"/>
            <w:r w:rsidRPr="007F4825">
              <w:rPr>
                <w:color w:val="auto"/>
                <w:sz w:val="28"/>
                <w:szCs w:val="28"/>
              </w:rPr>
              <w:t xml:space="preserve"> борг перед </w:t>
            </w:r>
            <w:proofErr w:type="spellStart"/>
            <w:r w:rsidRPr="007F4825">
              <w:rPr>
                <w:color w:val="auto"/>
                <w:sz w:val="28"/>
                <w:szCs w:val="28"/>
              </w:rPr>
              <w:t>постачальником</w:t>
            </w:r>
            <w:proofErr w:type="spellEnd"/>
          </w:p>
        </w:tc>
      </w:tr>
      <w:tr w:rsidR="007F4825" w:rsidRPr="007F4825" w14:paraId="41E2D654" w14:textId="77777777" w:rsidTr="007F4825">
        <w:trPr>
          <w:tblCellSpacing w:w="15" w:type="dxa"/>
        </w:trPr>
        <w:tc>
          <w:tcPr>
            <w:tcW w:w="0" w:type="auto"/>
            <w:vAlign w:val="center"/>
            <w:hideMark/>
          </w:tcPr>
          <w:p w14:paraId="43CDA43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Права та </w:t>
            </w:r>
            <w:proofErr w:type="spellStart"/>
            <w:r w:rsidRPr="007F4825">
              <w:rPr>
                <w:color w:val="auto"/>
                <w:sz w:val="28"/>
                <w:szCs w:val="28"/>
              </w:rPr>
              <w:t>обов'язки</w:t>
            </w:r>
            <w:proofErr w:type="spellEnd"/>
          </w:p>
        </w:tc>
        <w:tc>
          <w:tcPr>
            <w:tcW w:w="0" w:type="auto"/>
            <w:vAlign w:val="center"/>
            <w:hideMark/>
          </w:tcPr>
          <w:p w14:paraId="4322B34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має</w:t>
            </w:r>
            <w:proofErr w:type="spellEnd"/>
            <w:r w:rsidRPr="007F4825">
              <w:rPr>
                <w:color w:val="auto"/>
                <w:sz w:val="28"/>
                <w:szCs w:val="28"/>
              </w:rPr>
              <w:t xml:space="preserve"> права на </w:t>
            </w:r>
            <w:proofErr w:type="spellStart"/>
            <w:r w:rsidRPr="007F4825">
              <w:rPr>
                <w:color w:val="auto"/>
                <w:sz w:val="28"/>
                <w:szCs w:val="28"/>
              </w:rPr>
              <w:t>активи</w:t>
            </w:r>
            <w:proofErr w:type="spellEnd"/>
            <w:r w:rsidRPr="007F4825">
              <w:rPr>
                <w:color w:val="auto"/>
                <w:sz w:val="28"/>
                <w:szCs w:val="28"/>
              </w:rPr>
              <w:t xml:space="preserve"> та </w:t>
            </w:r>
            <w:proofErr w:type="spellStart"/>
            <w:r w:rsidRPr="007F4825">
              <w:rPr>
                <w:color w:val="auto"/>
                <w:sz w:val="28"/>
                <w:szCs w:val="28"/>
              </w:rPr>
              <w:t>відповідає</w:t>
            </w:r>
            <w:proofErr w:type="spellEnd"/>
            <w:r w:rsidRPr="007F4825">
              <w:rPr>
                <w:color w:val="auto"/>
                <w:sz w:val="28"/>
                <w:szCs w:val="28"/>
              </w:rPr>
              <w:t xml:space="preserve"> за </w:t>
            </w:r>
            <w:proofErr w:type="spellStart"/>
            <w:r w:rsidRPr="007F4825">
              <w:rPr>
                <w:color w:val="auto"/>
                <w:sz w:val="28"/>
                <w:szCs w:val="28"/>
              </w:rPr>
              <w:t>зобов'язаннями</w:t>
            </w:r>
            <w:proofErr w:type="spellEnd"/>
          </w:p>
        </w:tc>
        <w:tc>
          <w:tcPr>
            <w:tcW w:w="0" w:type="auto"/>
            <w:vAlign w:val="center"/>
            <w:hideMark/>
          </w:tcPr>
          <w:p w14:paraId="25442241"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Включено до </w:t>
            </w:r>
            <w:proofErr w:type="spellStart"/>
            <w:r w:rsidRPr="007F4825">
              <w:rPr>
                <w:color w:val="auto"/>
                <w:sz w:val="28"/>
                <w:szCs w:val="28"/>
              </w:rPr>
              <w:t>активів</w:t>
            </w:r>
            <w:proofErr w:type="spellEnd"/>
            <w:r w:rsidRPr="007F4825">
              <w:rPr>
                <w:color w:val="auto"/>
                <w:sz w:val="28"/>
                <w:szCs w:val="28"/>
              </w:rPr>
              <w:t xml:space="preserve"> </w:t>
            </w:r>
            <w:proofErr w:type="spellStart"/>
            <w:r w:rsidRPr="007F4825">
              <w:rPr>
                <w:color w:val="auto"/>
                <w:sz w:val="28"/>
                <w:szCs w:val="28"/>
              </w:rPr>
              <w:t>майно</w:t>
            </w:r>
            <w:proofErr w:type="spellEnd"/>
            <w:r w:rsidRPr="007F4825">
              <w:rPr>
                <w:color w:val="auto"/>
                <w:sz w:val="28"/>
                <w:szCs w:val="28"/>
              </w:rPr>
              <w:t xml:space="preserve">, яке </w:t>
            </w:r>
            <w:proofErr w:type="spellStart"/>
            <w:r w:rsidRPr="007F4825">
              <w:rPr>
                <w:color w:val="auto"/>
                <w:sz w:val="28"/>
                <w:szCs w:val="28"/>
              </w:rPr>
              <w:t>підприємству</w:t>
            </w:r>
            <w:proofErr w:type="spellEnd"/>
            <w:r w:rsidRPr="007F4825">
              <w:rPr>
                <w:color w:val="auto"/>
                <w:sz w:val="28"/>
                <w:szCs w:val="28"/>
              </w:rPr>
              <w:t xml:space="preserve"> не </w:t>
            </w:r>
            <w:proofErr w:type="spellStart"/>
            <w:r w:rsidRPr="007F4825">
              <w:rPr>
                <w:color w:val="auto"/>
                <w:sz w:val="28"/>
                <w:szCs w:val="28"/>
              </w:rPr>
              <w:t>належить</w:t>
            </w:r>
            <w:proofErr w:type="spellEnd"/>
          </w:p>
        </w:tc>
      </w:tr>
      <w:tr w:rsidR="007F4825" w:rsidRPr="007F4825" w14:paraId="22D08ED4" w14:textId="77777777" w:rsidTr="007F4825">
        <w:trPr>
          <w:tblCellSpacing w:w="15" w:type="dxa"/>
        </w:trPr>
        <w:tc>
          <w:tcPr>
            <w:tcW w:w="0" w:type="auto"/>
            <w:vAlign w:val="center"/>
            <w:hideMark/>
          </w:tcPr>
          <w:p w14:paraId="36452FA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Оцінка</w:t>
            </w:r>
            <w:proofErr w:type="spellEnd"/>
            <w:r w:rsidRPr="007F4825">
              <w:rPr>
                <w:color w:val="auto"/>
                <w:sz w:val="28"/>
                <w:szCs w:val="28"/>
              </w:rPr>
              <w:t xml:space="preserve"> та </w:t>
            </w:r>
            <w:proofErr w:type="spellStart"/>
            <w:r w:rsidRPr="007F4825">
              <w:rPr>
                <w:color w:val="auto"/>
                <w:sz w:val="28"/>
                <w:szCs w:val="28"/>
              </w:rPr>
              <w:t>розподіл</w:t>
            </w:r>
            <w:proofErr w:type="spellEnd"/>
          </w:p>
        </w:tc>
        <w:tc>
          <w:tcPr>
            <w:tcW w:w="0" w:type="auto"/>
            <w:vAlign w:val="center"/>
            <w:hideMark/>
          </w:tcPr>
          <w:p w14:paraId="1741088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Показники</w:t>
            </w:r>
            <w:proofErr w:type="spellEnd"/>
            <w:r w:rsidRPr="007F4825">
              <w:rPr>
                <w:color w:val="auto"/>
                <w:sz w:val="28"/>
                <w:szCs w:val="28"/>
              </w:rPr>
              <w:t xml:space="preserve"> </w:t>
            </w:r>
            <w:proofErr w:type="spellStart"/>
            <w:r w:rsidRPr="007F4825">
              <w:rPr>
                <w:color w:val="auto"/>
                <w:sz w:val="28"/>
                <w:szCs w:val="28"/>
              </w:rPr>
              <w:t>відображено</w:t>
            </w:r>
            <w:proofErr w:type="spellEnd"/>
            <w:r w:rsidRPr="007F4825">
              <w:rPr>
                <w:color w:val="auto"/>
                <w:sz w:val="28"/>
                <w:szCs w:val="28"/>
              </w:rPr>
              <w:t xml:space="preserve"> за </w:t>
            </w:r>
            <w:proofErr w:type="spellStart"/>
            <w:r w:rsidRPr="007F4825">
              <w:rPr>
                <w:color w:val="auto"/>
                <w:sz w:val="28"/>
                <w:szCs w:val="28"/>
              </w:rPr>
              <w:t>належною</w:t>
            </w:r>
            <w:proofErr w:type="spellEnd"/>
            <w:r w:rsidRPr="007F4825">
              <w:rPr>
                <w:color w:val="auto"/>
                <w:sz w:val="28"/>
                <w:szCs w:val="28"/>
              </w:rPr>
              <w:t xml:space="preserve"> </w:t>
            </w:r>
            <w:proofErr w:type="spellStart"/>
            <w:r w:rsidRPr="007F4825">
              <w:rPr>
                <w:color w:val="auto"/>
                <w:sz w:val="28"/>
                <w:szCs w:val="28"/>
              </w:rPr>
              <w:t>вартістю</w:t>
            </w:r>
            <w:proofErr w:type="spellEnd"/>
          </w:p>
        </w:tc>
        <w:tc>
          <w:tcPr>
            <w:tcW w:w="0" w:type="auto"/>
            <w:vAlign w:val="center"/>
            <w:hideMark/>
          </w:tcPr>
          <w:p w14:paraId="34F12977"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Не </w:t>
            </w:r>
            <w:proofErr w:type="spellStart"/>
            <w:r w:rsidRPr="007F4825">
              <w:rPr>
                <w:color w:val="auto"/>
                <w:sz w:val="28"/>
                <w:szCs w:val="28"/>
              </w:rPr>
              <w:t>нараховано</w:t>
            </w:r>
            <w:proofErr w:type="spellEnd"/>
            <w:r w:rsidRPr="007F4825">
              <w:rPr>
                <w:color w:val="auto"/>
                <w:sz w:val="28"/>
                <w:szCs w:val="28"/>
              </w:rPr>
              <w:t xml:space="preserve"> </w:t>
            </w:r>
            <w:proofErr w:type="spellStart"/>
            <w:r w:rsidRPr="007F4825">
              <w:rPr>
                <w:color w:val="auto"/>
                <w:sz w:val="28"/>
                <w:szCs w:val="28"/>
              </w:rPr>
              <w:t>амортизацію</w:t>
            </w:r>
            <w:proofErr w:type="spellEnd"/>
          </w:p>
        </w:tc>
      </w:tr>
      <w:tr w:rsidR="007F4825" w:rsidRPr="007F4825" w14:paraId="63758B90" w14:textId="77777777" w:rsidTr="007F4825">
        <w:trPr>
          <w:tblCellSpacing w:w="15" w:type="dxa"/>
        </w:trPr>
        <w:tc>
          <w:tcPr>
            <w:tcW w:w="0" w:type="auto"/>
            <w:vAlign w:val="center"/>
            <w:hideMark/>
          </w:tcPr>
          <w:p w14:paraId="3604114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Віднесення</w:t>
            </w:r>
            <w:proofErr w:type="spellEnd"/>
            <w:r w:rsidRPr="007F4825">
              <w:rPr>
                <w:color w:val="auto"/>
                <w:sz w:val="28"/>
                <w:szCs w:val="28"/>
              </w:rPr>
              <w:t xml:space="preserve"> до </w:t>
            </w:r>
            <w:proofErr w:type="spellStart"/>
            <w:r w:rsidRPr="007F4825">
              <w:rPr>
                <w:color w:val="auto"/>
                <w:sz w:val="28"/>
                <w:szCs w:val="28"/>
              </w:rPr>
              <w:t>періоду</w:t>
            </w:r>
            <w:proofErr w:type="spellEnd"/>
          </w:p>
        </w:tc>
        <w:tc>
          <w:tcPr>
            <w:tcW w:w="0" w:type="auto"/>
            <w:vAlign w:val="center"/>
            <w:hideMark/>
          </w:tcPr>
          <w:p w14:paraId="551724A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відображено</w:t>
            </w:r>
            <w:proofErr w:type="spellEnd"/>
            <w:r w:rsidRPr="007F4825">
              <w:rPr>
                <w:color w:val="auto"/>
                <w:sz w:val="28"/>
                <w:szCs w:val="28"/>
              </w:rPr>
              <w:t xml:space="preserve"> в </w:t>
            </w:r>
            <w:proofErr w:type="spellStart"/>
            <w:r w:rsidRPr="007F4825">
              <w:rPr>
                <w:color w:val="auto"/>
                <w:sz w:val="28"/>
                <w:szCs w:val="28"/>
              </w:rPr>
              <w:t>належному</w:t>
            </w:r>
            <w:proofErr w:type="spellEnd"/>
            <w:r w:rsidRPr="007F4825">
              <w:rPr>
                <w:color w:val="auto"/>
                <w:sz w:val="28"/>
                <w:szCs w:val="28"/>
              </w:rPr>
              <w:t xml:space="preserve"> </w:t>
            </w:r>
            <w:proofErr w:type="spellStart"/>
            <w:r w:rsidRPr="007F4825">
              <w:rPr>
                <w:color w:val="auto"/>
                <w:sz w:val="28"/>
                <w:szCs w:val="28"/>
              </w:rPr>
              <w:t>звітному</w:t>
            </w:r>
            <w:proofErr w:type="spellEnd"/>
            <w:r w:rsidRPr="007F4825">
              <w:rPr>
                <w:color w:val="auto"/>
                <w:sz w:val="28"/>
                <w:szCs w:val="28"/>
              </w:rPr>
              <w:t xml:space="preserve"> </w:t>
            </w:r>
            <w:proofErr w:type="spellStart"/>
            <w:r w:rsidRPr="007F4825">
              <w:rPr>
                <w:color w:val="auto"/>
                <w:sz w:val="28"/>
                <w:szCs w:val="28"/>
              </w:rPr>
              <w:t>періоді</w:t>
            </w:r>
            <w:proofErr w:type="spellEnd"/>
          </w:p>
        </w:tc>
        <w:tc>
          <w:tcPr>
            <w:tcW w:w="0" w:type="auto"/>
            <w:vAlign w:val="center"/>
            <w:hideMark/>
          </w:tcPr>
          <w:p w14:paraId="73E641C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Дохід</w:t>
            </w:r>
            <w:proofErr w:type="spellEnd"/>
            <w:r w:rsidRPr="007F4825">
              <w:rPr>
                <w:color w:val="auto"/>
                <w:sz w:val="28"/>
                <w:szCs w:val="28"/>
              </w:rPr>
              <w:t xml:space="preserve"> грудня </w:t>
            </w:r>
            <w:proofErr w:type="spellStart"/>
            <w:r w:rsidRPr="007F4825">
              <w:rPr>
                <w:color w:val="auto"/>
                <w:sz w:val="28"/>
                <w:szCs w:val="28"/>
              </w:rPr>
              <w:t>відображено</w:t>
            </w:r>
            <w:proofErr w:type="spellEnd"/>
            <w:r w:rsidRPr="007F4825">
              <w:rPr>
                <w:color w:val="auto"/>
                <w:sz w:val="28"/>
                <w:szCs w:val="28"/>
              </w:rPr>
              <w:t xml:space="preserve"> в </w:t>
            </w:r>
            <w:proofErr w:type="spellStart"/>
            <w:r w:rsidRPr="007F4825">
              <w:rPr>
                <w:color w:val="auto"/>
                <w:sz w:val="28"/>
                <w:szCs w:val="28"/>
              </w:rPr>
              <w:t>січні</w:t>
            </w:r>
            <w:proofErr w:type="spellEnd"/>
          </w:p>
        </w:tc>
      </w:tr>
      <w:tr w:rsidR="007F4825" w:rsidRPr="007F4825" w14:paraId="524E8E19" w14:textId="77777777" w:rsidTr="007F4825">
        <w:trPr>
          <w:tblCellSpacing w:w="15" w:type="dxa"/>
        </w:trPr>
        <w:tc>
          <w:tcPr>
            <w:tcW w:w="0" w:type="auto"/>
            <w:vAlign w:val="center"/>
            <w:hideMark/>
          </w:tcPr>
          <w:p w14:paraId="2F77F64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Класифікація</w:t>
            </w:r>
            <w:proofErr w:type="spellEnd"/>
            <w:r w:rsidRPr="007F4825">
              <w:rPr>
                <w:color w:val="auto"/>
                <w:sz w:val="28"/>
                <w:szCs w:val="28"/>
              </w:rPr>
              <w:t xml:space="preserve"> та </w:t>
            </w:r>
            <w:proofErr w:type="spellStart"/>
            <w:r w:rsidRPr="007F4825">
              <w:rPr>
                <w:color w:val="auto"/>
                <w:sz w:val="28"/>
                <w:szCs w:val="28"/>
              </w:rPr>
              <w:t>подання</w:t>
            </w:r>
            <w:proofErr w:type="spellEnd"/>
          </w:p>
        </w:tc>
        <w:tc>
          <w:tcPr>
            <w:tcW w:w="0" w:type="auto"/>
            <w:vAlign w:val="center"/>
            <w:hideMark/>
          </w:tcPr>
          <w:p w14:paraId="2830731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Показники</w:t>
            </w:r>
            <w:proofErr w:type="spellEnd"/>
            <w:r w:rsidRPr="007F4825">
              <w:rPr>
                <w:color w:val="auto"/>
                <w:sz w:val="28"/>
                <w:szCs w:val="28"/>
              </w:rPr>
              <w:t xml:space="preserve"> правильно </w:t>
            </w:r>
            <w:proofErr w:type="spellStart"/>
            <w:r w:rsidRPr="007F4825">
              <w:rPr>
                <w:color w:val="auto"/>
                <w:sz w:val="28"/>
                <w:szCs w:val="28"/>
              </w:rPr>
              <w:t>класифіковано</w:t>
            </w:r>
            <w:proofErr w:type="spellEnd"/>
            <w:r w:rsidRPr="007F4825">
              <w:rPr>
                <w:color w:val="auto"/>
                <w:sz w:val="28"/>
                <w:szCs w:val="28"/>
              </w:rPr>
              <w:t xml:space="preserve"> й подано</w:t>
            </w:r>
          </w:p>
        </w:tc>
        <w:tc>
          <w:tcPr>
            <w:tcW w:w="0" w:type="auto"/>
            <w:vAlign w:val="center"/>
            <w:hideMark/>
          </w:tcPr>
          <w:p w14:paraId="65BB022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Дебіторську</w:t>
            </w:r>
            <w:proofErr w:type="spellEnd"/>
            <w:r w:rsidRPr="007F4825">
              <w:rPr>
                <w:color w:val="auto"/>
                <w:sz w:val="28"/>
                <w:szCs w:val="28"/>
              </w:rPr>
              <w:t xml:space="preserve"> </w:t>
            </w:r>
            <w:proofErr w:type="spellStart"/>
            <w:r w:rsidRPr="007F4825">
              <w:rPr>
                <w:color w:val="auto"/>
                <w:sz w:val="28"/>
                <w:szCs w:val="28"/>
              </w:rPr>
              <w:t>заборгованість</w:t>
            </w:r>
            <w:proofErr w:type="spellEnd"/>
            <w:r w:rsidRPr="007F4825">
              <w:rPr>
                <w:color w:val="auto"/>
                <w:sz w:val="28"/>
                <w:szCs w:val="28"/>
              </w:rPr>
              <w:t xml:space="preserve"> </w:t>
            </w:r>
            <w:proofErr w:type="spellStart"/>
            <w:r w:rsidRPr="007F4825">
              <w:rPr>
                <w:color w:val="auto"/>
                <w:sz w:val="28"/>
                <w:szCs w:val="28"/>
              </w:rPr>
              <w:t>відображено</w:t>
            </w:r>
            <w:proofErr w:type="spellEnd"/>
            <w:r w:rsidRPr="007F4825">
              <w:rPr>
                <w:color w:val="auto"/>
                <w:sz w:val="28"/>
                <w:szCs w:val="28"/>
              </w:rPr>
              <w:t xml:space="preserve"> як </w:t>
            </w:r>
            <w:proofErr w:type="spellStart"/>
            <w:r w:rsidRPr="007F4825">
              <w:rPr>
                <w:color w:val="auto"/>
                <w:sz w:val="28"/>
                <w:szCs w:val="28"/>
              </w:rPr>
              <w:t>грошові</w:t>
            </w:r>
            <w:proofErr w:type="spellEnd"/>
            <w:r w:rsidRPr="007F4825">
              <w:rPr>
                <w:color w:val="auto"/>
                <w:sz w:val="28"/>
                <w:szCs w:val="28"/>
              </w:rPr>
              <w:t xml:space="preserve"> </w:t>
            </w:r>
            <w:proofErr w:type="spellStart"/>
            <w:r w:rsidRPr="007F4825">
              <w:rPr>
                <w:color w:val="auto"/>
                <w:sz w:val="28"/>
                <w:szCs w:val="28"/>
              </w:rPr>
              <w:t>кошти</w:t>
            </w:r>
            <w:proofErr w:type="spellEnd"/>
          </w:p>
        </w:tc>
      </w:tr>
    </w:tbl>
    <w:p w14:paraId="2AAE3F8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Ці</w:t>
      </w:r>
      <w:proofErr w:type="spellEnd"/>
      <w:r w:rsidRPr="007F4825">
        <w:rPr>
          <w:color w:val="auto"/>
          <w:sz w:val="28"/>
          <w:szCs w:val="28"/>
        </w:rPr>
        <w:t xml:space="preserve"> </w:t>
      </w:r>
      <w:proofErr w:type="spellStart"/>
      <w:r w:rsidRPr="007F4825">
        <w:rPr>
          <w:color w:val="auto"/>
          <w:sz w:val="28"/>
          <w:szCs w:val="28"/>
        </w:rPr>
        <w:t>твердження</w:t>
      </w:r>
      <w:proofErr w:type="spellEnd"/>
      <w:r w:rsidRPr="007F4825">
        <w:rPr>
          <w:color w:val="auto"/>
          <w:sz w:val="28"/>
          <w:szCs w:val="28"/>
        </w:rPr>
        <w:t xml:space="preserve"> </w:t>
      </w:r>
      <w:proofErr w:type="spellStart"/>
      <w:r w:rsidRPr="007F4825">
        <w:rPr>
          <w:color w:val="auto"/>
          <w:sz w:val="28"/>
          <w:szCs w:val="28"/>
        </w:rPr>
        <w:t>допомагають</w:t>
      </w:r>
      <w:proofErr w:type="spellEnd"/>
      <w:r w:rsidRPr="007F4825">
        <w:rPr>
          <w:color w:val="auto"/>
          <w:sz w:val="28"/>
          <w:szCs w:val="28"/>
        </w:rPr>
        <w:t xml:space="preserve"> аудитору </w:t>
      </w: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саме</w:t>
      </w:r>
      <w:proofErr w:type="spellEnd"/>
      <w:r w:rsidRPr="007F4825">
        <w:rPr>
          <w:color w:val="auto"/>
          <w:sz w:val="28"/>
          <w:szCs w:val="28"/>
        </w:rPr>
        <w:t xml:space="preserve"> характеристики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бути </w:t>
      </w:r>
      <w:proofErr w:type="spellStart"/>
      <w:r w:rsidRPr="007F4825">
        <w:rPr>
          <w:color w:val="auto"/>
          <w:sz w:val="28"/>
          <w:szCs w:val="28"/>
        </w:rPr>
        <w:t>викривлені</w:t>
      </w:r>
      <w:proofErr w:type="spellEnd"/>
      <w:r w:rsidRPr="007F4825">
        <w:rPr>
          <w:color w:val="auto"/>
          <w:sz w:val="28"/>
          <w:szCs w:val="28"/>
        </w:rPr>
        <w:t>.</w:t>
      </w:r>
    </w:p>
    <w:p w14:paraId="79C908B1"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3.3. </w:t>
      </w:r>
      <w:proofErr w:type="spellStart"/>
      <w:r w:rsidRPr="007F4825">
        <w:rPr>
          <w:b/>
          <w:bCs/>
          <w:color w:val="auto"/>
          <w:sz w:val="28"/>
          <w:szCs w:val="28"/>
        </w:rPr>
        <w:t>Процедури</w:t>
      </w:r>
      <w:proofErr w:type="spellEnd"/>
      <w:r w:rsidRPr="007F4825">
        <w:rPr>
          <w:b/>
          <w:bCs/>
          <w:color w:val="auto"/>
          <w:sz w:val="28"/>
          <w:szCs w:val="28"/>
        </w:rPr>
        <w:t xml:space="preserve">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ризиків</w:t>
      </w:r>
      <w:proofErr w:type="spellEnd"/>
    </w:p>
    <w:p w14:paraId="305F73E6"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Для </w:t>
      </w:r>
      <w:proofErr w:type="spellStart"/>
      <w:r w:rsidRPr="007F4825">
        <w:rPr>
          <w:color w:val="auto"/>
          <w:sz w:val="28"/>
          <w:szCs w:val="28"/>
        </w:rPr>
        <w:t>виявлення</w:t>
      </w:r>
      <w:proofErr w:type="spellEnd"/>
      <w:r w:rsidRPr="007F4825">
        <w:rPr>
          <w:color w:val="auto"/>
          <w:sz w:val="28"/>
          <w:szCs w:val="28"/>
        </w:rPr>
        <w:t xml:space="preserve"> та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аудитор </w:t>
      </w:r>
      <w:proofErr w:type="spellStart"/>
      <w:r w:rsidRPr="007F4825">
        <w:rPr>
          <w:color w:val="auto"/>
          <w:sz w:val="28"/>
          <w:szCs w:val="28"/>
        </w:rPr>
        <w:t>застосовує</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зокрема</w:t>
      </w:r>
      <w:proofErr w:type="spellEnd"/>
      <w:r w:rsidRPr="007F4825">
        <w:rPr>
          <w:color w:val="auto"/>
          <w:sz w:val="28"/>
          <w:szCs w:val="28"/>
        </w:rPr>
        <w:t>:</w:t>
      </w:r>
    </w:p>
    <w:p w14:paraId="58EE134C" w14:textId="77777777" w:rsidR="007F4825" w:rsidRPr="007F4825" w:rsidRDefault="007F4825" w:rsidP="006B1A1D">
      <w:pPr>
        <w:numPr>
          <w:ilvl w:val="0"/>
          <w:numId w:val="113"/>
        </w:numPr>
        <w:spacing w:before="100" w:beforeAutospacing="1" w:after="100" w:afterAutospacing="1" w:line="240" w:lineRule="auto"/>
        <w:rPr>
          <w:color w:val="auto"/>
          <w:sz w:val="28"/>
          <w:szCs w:val="28"/>
        </w:rPr>
      </w:pPr>
      <w:proofErr w:type="spellStart"/>
      <w:r w:rsidRPr="007F4825">
        <w:rPr>
          <w:color w:val="auto"/>
          <w:sz w:val="28"/>
          <w:szCs w:val="28"/>
        </w:rPr>
        <w:t>запити</w:t>
      </w:r>
      <w:proofErr w:type="spellEnd"/>
      <w:r w:rsidRPr="007F4825">
        <w:rPr>
          <w:color w:val="auto"/>
          <w:sz w:val="28"/>
          <w:szCs w:val="28"/>
        </w:rPr>
        <w:t xml:space="preserve"> до </w:t>
      </w:r>
      <w:proofErr w:type="spellStart"/>
      <w:r w:rsidRPr="007F4825">
        <w:rPr>
          <w:color w:val="auto"/>
          <w:sz w:val="28"/>
          <w:szCs w:val="28"/>
        </w:rPr>
        <w:t>керівництва</w:t>
      </w:r>
      <w:proofErr w:type="spellEnd"/>
      <w:r w:rsidRPr="007F4825">
        <w:rPr>
          <w:color w:val="auto"/>
          <w:sz w:val="28"/>
          <w:szCs w:val="28"/>
        </w:rPr>
        <w:t xml:space="preserve"> та </w:t>
      </w:r>
      <w:proofErr w:type="spellStart"/>
      <w:r w:rsidRPr="007F4825">
        <w:rPr>
          <w:color w:val="auto"/>
          <w:sz w:val="28"/>
          <w:szCs w:val="28"/>
        </w:rPr>
        <w:t>інших</w:t>
      </w:r>
      <w:proofErr w:type="spellEnd"/>
      <w:r w:rsidRPr="007F4825">
        <w:rPr>
          <w:color w:val="auto"/>
          <w:sz w:val="28"/>
          <w:szCs w:val="28"/>
        </w:rPr>
        <w:t xml:space="preserve"> </w:t>
      </w:r>
      <w:proofErr w:type="spellStart"/>
      <w:r w:rsidRPr="007F4825">
        <w:rPr>
          <w:color w:val="auto"/>
          <w:sz w:val="28"/>
          <w:szCs w:val="28"/>
        </w:rPr>
        <w:t>працівників</w:t>
      </w:r>
      <w:proofErr w:type="spellEnd"/>
      <w:r w:rsidRPr="007F4825">
        <w:rPr>
          <w:color w:val="auto"/>
          <w:sz w:val="28"/>
          <w:szCs w:val="28"/>
        </w:rPr>
        <w:t>;</w:t>
      </w:r>
    </w:p>
    <w:p w14:paraId="40673528" w14:textId="77777777" w:rsidR="007F4825" w:rsidRPr="007F4825" w:rsidRDefault="007F4825" w:rsidP="006B1A1D">
      <w:pPr>
        <w:numPr>
          <w:ilvl w:val="0"/>
          <w:numId w:val="113"/>
        </w:numPr>
        <w:spacing w:before="100" w:beforeAutospacing="1" w:after="100" w:afterAutospacing="1" w:line="240" w:lineRule="auto"/>
        <w:rPr>
          <w:color w:val="auto"/>
          <w:sz w:val="28"/>
          <w:szCs w:val="28"/>
        </w:rPr>
      </w:pPr>
      <w:proofErr w:type="spellStart"/>
      <w:r w:rsidRPr="007F4825">
        <w:rPr>
          <w:color w:val="auto"/>
          <w:sz w:val="28"/>
          <w:szCs w:val="28"/>
        </w:rPr>
        <w:t>аналітичні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w:t>
      </w:r>
    </w:p>
    <w:p w14:paraId="526F249C" w14:textId="77777777" w:rsidR="007F4825" w:rsidRPr="007F4825" w:rsidRDefault="007F4825" w:rsidP="006B1A1D">
      <w:pPr>
        <w:numPr>
          <w:ilvl w:val="0"/>
          <w:numId w:val="113"/>
        </w:numPr>
        <w:spacing w:before="100" w:beforeAutospacing="1" w:after="100" w:afterAutospacing="1" w:line="240" w:lineRule="auto"/>
        <w:rPr>
          <w:color w:val="auto"/>
          <w:sz w:val="28"/>
          <w:szCs w:val="28"/>
        </w:rPr>
      </w:pPr>
      <w:proofErr w:type="spellStart"/>
      <w:r w:rsidRPr="007F4825">
        <w:rPr>
          <w:color w:val="auto"/>
          <w:sz w:val="28"/>
          <w:szCs w:val="28"/>
        </w:rPr>
        <w:t>спостереження</w:t>
      </w:r>
      <w:proofErr w:type="spellEnd"/>
      <w:r w:rsidRPr="007F4825">
        <w:rPr>
          <w:color w:val="auto"/>
          <w:sz w:val="28"/>
          <w:szCs w:val="28"/>
        </w:rPr>
        <w:t xml:space="preserve"> та </w:t>
      </w:r>
      <w:proofErr w:type="spellStart"/>
      <w:r w:rsidRPr="007F4825">
        <w:rPr>
          <w:color w:val="auto"/>
          <w:sz w:val="28"/>
          <w:szCs w:val="28"/>
        </w:rPr>
        <w:t>інспектування</w:t>
      </w:r>
      <w:proofErr w:type="spellEnd"/>
      <w:r w:rsidRPr="007F4825">
        <w:rPr>
          <w:color w:val="auto"/>
          <w:sz w:val="28"/>
          <w:szCs w:val="28"/>
        </w:rPr>
        <w:t>;</w:t>
      </w:r>
    </w:p>
    <w:p w14:paraId="0CDC4FCA" w14:textId="77777777" w:rsidR="007F4825" w:rsidRPr="007F4825" w:rsidRDefault="007F4825" w:rsidP="006B1A1D">
      <w:pPr>
        <w:numPr>
          <w:ilvl w:val="0"/>
          <w:numId w:val="113"/>
        </w:numPr>
        <w:spacing w:before="100" w:beforeAutospacing="1" w:after="100" w:afterAutospacing="1" w:line="240" w:lineRule="auto"/>
        <w:rPr>
          <w:color w:val="auto"/>
          <w:sz w:val="28"/>
          <w:szCs w:val="28"/>
        </w:rPr>
      </w:pPr>
      <w:proofErr w:type="spellStart"/>
      <w:r w:rsidRPr="007F4825">
        <w:rPr>
          <w:color w:val="auto"/>
          <w:sz w:val="28"/>
          <w:szCs w:val="28"/>
        </w:rPr>
        <w:t>ознайомлення</w:t>
      </w:r>
      <w:proofErr w:type="spellEnd"/>
      <w:r w:rsidRPr="007F4825">
        <w:rPr>
          <w:color w:val="auto"/>
          <w:sz w:val="28"/>
          <w:szCs w:val="28"/>
        </w:rPr>
        <w:t xml:space="preserve"> з документами;</w:t>
      </w:r>
    </w:p>
    <w:p w14:paraId="7AEDA70F" w14:textId="77777777" w:rsidR="007F4825" w:rsidRPr="007F4825" w:rsidRDefault="007F4825" w:rsidP="006B1A1D">
      <w:pPr>
        <w:numPr>
          <w:ilvl w:val="0"/>
          <w:numId w:val="113"/>
        </w:numPr>
        <w:spacing w:before="100" w:beforeAutospacing="1" w:after="100" w:afterAutospacing="1" w:line="240" w:lineRule="auto"/>
        <w:rPr>
          <w:color w:val="auto"/>
          <w:sz w:val="28"/>
          <w:szCs w:val="28"/>
        </w:rPr>
      </w:pPr>
      <w:proofErr w:type="spellStart"/>
      <w:r w:rsidRPr="007F4825">
        <w:rPr>
          <w:color w:val="auto"/>
          <w:sz w:val="28"/>
          <w:szCs w:val="28"/>
        </w:rPr>
        <w:t>вивчення</w:t>
      </w:r>
      <w:proofErr w:type="spellEnd"/>
      <w:r w:rsidRPr="007F4825">
        <w:rPr>
          <w:color w:val="auto"/>
          <w:sz w:val="28"/>
          <w:szCs w:val="28"/>
        </w:rPr>
        <w:t xml:space="preserve"> </w:t>
      </w:r>
      <w:proofErr w:type="spellStart"/>
      <w:r w:rsidRPr="007F4825">
        <w:rPr>
          <w:color w:val="auto"/>
          <w:sz w:val="28"/>
          <w:szCs w:val="28"/>
        </w:rPr>
        <w:t>бізнес-процесів</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0A2EF0E0" w14:textId="77777777" w:rsidR="007F4825" w:rsidRPr="007F4825" w:rsidRDefault="007F4825" w:rsidP="006B1A1D">
      <w:pPr>
        <w:numPr>
          <w:ilvl w:val="0"/>
          <w:numId w:val="113"/>
        </w:numPr>
        <w:spacing w:before="100" w:beforeAutospacing="1" w:after="100" w:afterAutospacing="1" w:line="240" w:lineRule="auto"/>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попередніх</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доречно</w:t>
      </w:r>
      <w:proofErr w:type="spellEnd"/>
      <w:r w:rsidRPr="007F4825">
        <w:rPr>
          <w:color w:val="auto"/>
          <w:sz w:val="28"/>
          <w:szCs w:val="28"/>
        </w:rPr>
        <w:t>;</w:t>
      </w:r>
    </w:p>
    <w:p w14:paraId="45DB6FC1" w14:textId="77777777" w:rsidR="007F4825" w:rsidRPr="007F4825" w:rsidRDefault="007F4825" w:rsidP="006B1A1D">
      <w:pPr>
        <w:numPr>
          <w:ilvl w:val="0"/>
          <w:numId w:val="113"/>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дизайну </w:t>
      </w:r>
      <w:proofErr w:type="spellStart"/>
      <w:r w:rsidRPr="007F4825">
        <w:rPr>
          <w:color w:val="auto"/>
          <w:sz w:val="28"/>
          <w:szCs w:val="28"/>
        </w:rPr>
        <w:t>засобів</w:t>
      </w:r>
      <w:proofErr w:type="spellEnd"/>
      <w:r w:rsidRPr="007F4825">
        <w:rPr>
          <w:color w:val="auto"/>
          <w:sz w:val="28"/>
          <w:szCs w:val="28"/>
        </w:rPr>
        <w:t xml:space="preserve"> контролю та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впроваджено</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w:t>
      </w:r>
    </w:p>
    <w:p w14:paraId="0E5B29A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Приклад.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аналізу</w:t>
      </w:r>
      <w:proofErr w:type="spellEnd"/>
      <w:r w:rsidRPr="007F4825">
        <w:rPr>
          <w:color w:val="auto"/>
          <w:sz w:val="28"/>
          <w:szCs w:val="28"/>
        </w:rPr>
        <w:t xml:space="preserve"> аудитор </w:t>
      </w:r>
      <w:proofErr w:type="spellStart"/>
      <w:r w:rsidRPr="007F4825">
        <w:rPr>
          <w:color w:val="auto"/>
          <w:sz w:val="28"/>
          <w:szCs w:val="28"/>
        </w:rPr>
        <w:t>встановив</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дебіторська</w:t>
      </w:r>
      <w:proofErr w:type="spellEnd"/>
      <w:r w:rsidRPr="007F4825">
        <w:rPr>
          <w:color w:val="auto"/>
          <w:sz w:val="28"/>
          <w:szCs w:val="28"/>
        </w:rPr>
        <w:t xml:space="preserve"> </w:t>
      </w:r>
      <w:proofErr w:type="spellStart"/>
      <w:r w:rsidRPr="007F4825">
        <w:rPr>
          <w:color w:val="auto"/>
          <w:sz w:val="28"/>
          <w:szCs w:val="28"/>
        </w:rPr>
        <w:t>заборгованість</w:t>
      </w:r>
      <w:proofErr w:type="spellEnd"/>
      <w:r w:rsidRPr="007F4825">
        <w:rPr>
          <w:color w:val="auto"/>
          <w:sz w:val="28"/>
          <w:szCs w:val="28"/>
        </w:rPr>
        <w:t xml:space="preserve"> </w:t>
      </w:r>
      <w:proofErr w:type="spellStart"/>
      <w:r w:rsidRPr="007F4825">
        <w:rPr>
          <w:color w:val="auto"/>
          <w:sz w:val="28"/>
          <w:szCs w:val="28"/>
        </w:rPr>
        <w:t>зросла</w:t>
      </w:r>
      <w:proofErr w:type="spellEnd"/>
      <w:r w:rsidRPr="007F4825">
        <w:rPr>
          <w:color w:val="auto"/>
          <w:sz w:val="28"/>
          <w:szCs w:val="28"/>
        </w:rPr>
        <w:t xml:space="preserve"> на 60%, а </w:t>
      </w:r>
      <w:proofErr w:type="spellStart"/>
      <w:r w:rsidRPr="007F4825">
        <w:rPr>
          <w:color w:val="auto"/>
          <w:sz w:val="28"/>
          <w:szCs w:val="28"/>
        </w:rPr>
        <w:t>дохід</w:t>
      </w:r>
      <w:proofErr w:type="spellEnd"/>
      <w:r w:rsidRPr="007F4825">
        <w:rPr>
          <w:color w:val="auto"/>
          <w:sz w:val="28"/>
          <w:szCs w:val="28"/>
        </w:rPr>
        <w:t xml:space="preserve"> — </w:t>
      </w:r>
      <w:proofErr w:type="spellStart"/>
      <w:r w:rsidRPr="007F4825">
        <w:rPr>
          <w:color w:val="auto"/>
          <w:sz w:val="28"/>
          <w:szCs w:val="28"/>
        </w:rPr>
        <w:t>лише</w:t>
      </w:r>
      <w:proofErr w:type="spellEnd"/>
      <w:r w:rsidRPr="007F4825">
        <w:rPr>
          <w:color w:val="auto"/>
          <w:sz w:val="28"/>
          <w:szCs w:val="28"/>
        </w:rPr>
        <w:t xml:space="preserve"> на 10%.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свідчити</w:t>
      </w:r>
      <w:proofErr w:type="spellEnd"/>
      <w:r w:rsidRPr="007F4825">
        <w:rPr>
          <w:color w:val="auto"/>
          <w:sz w:val="28"/>
          <w:szCs w:val="28"/>
        </w:rPr>
        <w:t xml:space="preserve"> про </w:t>
      </w:r>
      <w:proofErr w:type="spellStart"/>
      <w:r w:rsidRPr="007F4825">
        <w:rPr>
          <w:color w:val="auto"/>
          <w:sz w:val="28"/>
          <w:szCs w:val="28"/>
        </w:rPr>
        <w:t>погіршення</w:t>
      </w:r>
      <w:proofErr w:type="spellEnd"/>
      <w:r w:rsidRPr="007F4825">
        <w:rPr>
          <w:color w:val="auto"/>
          <w:sz w:val="28"/>
          <w:szCs w:val="28"/>
        </w:rPr>
        <w:t xml:space="preserve"> </w:t>
      </w:r>
      <w:proofErr w:type="spellStart"/>
      <w:r w:rsidRPr="007F4825">
        <w:rPr>
          <w:color w:val="auto"/>
          <w:sz w:val="28"/>
          <w:szCs w:val="28"/>
        </w:rPr>
        <w:t>платіжної</w:t>
      </w:r>
      <w:proofErr w:type="spellEnd"/>
      <w:r w:rsidRPr="007F4825">
        <w:rPr>
          <w:color w:val="auto"/>
          <w:sz w:val="28"/>
          <w:szCs w:val="28"/>
        </w:rPr>
        <w:t xml:space="preserve"> дисципліни </w:t>
      </w:r>
      <w:proofErr w:type="spellStart"/>
      <w:r w:rsidRPr="007F4825">
        <w:rPr>
          <w:color w:val="auto"/>
          <w:sz w:val="28"/>
          <w:szCs w:val="28"/>
        </w:rPr>
        <w:t>покупців</w:t>
      </w:r>
      <w:proofErr w:type="spellEnd"/>
      <w:r w:rsidRPr="007F4825">
        <w:rPr>
          <w:color w:val="auto"/>
          <w:sz w:val="28"/>
          <w:szCs w:val="28"/>
        </w:rPr>
        <w:t xml:space="preserve">, </w:t>
      </w:r>
      <w:proofErr w:type="spellStart"/>
      <w:r w:rsidRPr="007F4825">
        <w:rPr>
          <w:color w:val="auto"/>
          <w:sz w:val="28"/>
          <w:szCs w:val="28"/>
        </w:rPr>
        <w:t>завищення</w:t>
      </w:r>
      <w:proofErr w:type="spellEnd"/>
      <w:r w:rsidRPr="007F4825">
        <w:rPr>
          <w:color w:val="auto"/>
          <w:sz w:val="28"/>
          <w:szCs w:val="28"/>
        </w:rPr>
        <w:t xml:space="preserve"> </w:t>
      </w:r>
      <w:proofErr w:type="spellStart"/>
      <w:r w:rsidRPr="007F4825">
        <w:rPr>
          <w:color w:val="auto"/>
          <w:sz w:val="28"/>
          <w:szCs w:val="28"/>
        </w:rPr>
        <w:t>дебіторської</w:t>
      </w:r>
      <w:proofErr w:type="spellEnd"/>
      <w:r w:rsidRPr="007F4825">
        <w:rPr>
          <w:color w:val="auto"/>
          <w:sz w:val="28"/>
          <w:szCs w:val="28"/>
        </w:rPr>
        <w:t xml:space="preserve"> </w:t>
      </w:r>
      <w:proofErr w:type="spellStart"/>
      <w:r w:rsidRPr="007F4825">
        <w:rPr>
          <w:color w:val="auto"/>
          <w:sz w:val="28"/>
          <w:szCs w:val="28"/>
        </w:rPr>
        <w:t>заборгованості</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інші</w:t>
      </w:r>
      <w:proofErr w:type="spellEnd"/>
      <w:r w:rsidRPr="007F4825">
        <w:rPr>
          <w:color w:val="auto"/>
          <w:sz w:val="28"/>
          <w:szCs w:val="28"/>
        </w:rPr>
        <w:t xml:space="preserve"> </w:t>
      </w:r>
      <w:proofErr w:type="spellStart"/>
      <w:r w:rsidRPr="007F4825">
        <w:rPr>
          <w:color w:val="auto"/>
          <w:sz w:val="28"/>
          <w:szCs w:val="28"/>
        </w:rPr>
        <w:t>обставини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w:t>
      </w:r>
      <w:proofErr w:type="spellStart"/>
      <w:r w:rsidRPr="007F4825">
        <w:rPr>
          <w:color w:val="auto"/>
          <w:sz w:val="28"/>
          <w:szCs w:val="28"/>
        </w:rPr>
        <w:t>дослідити</w:t>
      </w:r>
      <w:proofErr w:type="spellEnd"/>
      <w:r w:rsidRPr="007F4825">
        <w:rPr>
          <w:color w:val="auto"/>
          <w:sz w:val="28"/>
          <w:szCs w:val="28"/>
        </w:rPr>
        <w:t>.</w:t>
      </w:r>
    </w:p>
    <w:p w14:paraId="5A5A1D79"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3.4. </w:t>
      </w:r>
      <w:proofErr w:type="spellStart"/>
      <w:r w:rsidRPr="007F4825">
        <w:rPr>
          <w:b/>
          <w:bCs/>
          <w:color w:val="auto"/>
          <w:sz w:val="28"/>
          <w:szCs w:val="28"/>
        </w:rPr>
        <w:t>Ризики</w:t>
      </w:r>
      <w:proofErr w:type="spellEnd"/>
      <w:r w:rsidRPr="007F4825">
        <w:rPr>
          <w:b/>
          <w:bCs/>
          <w:color w:val="auto"/>
          <w:sz w:val="28"/>
          <w:szCs w:val="28"/>
        </w:rPr>
        <w:t xml:space="preserve"> </w:t>
      </w:r>
      <w:proofErr w:type="spellStart"/>
      <w:r w:rsidRPr="007F4825">
        <w:rPr>
          <w:b/>
          <w:bCs/>
          <w:color w:val="auto"/>
          <w:sz w:val="28"/>
          <w:szCs w:val="28"/>
        </w:rPr>
        <w:t>шахрайства</w:t>
      </w:r>
      <w:proofErr w:type="spellEnd"/>
    </w:p>
    <w:p w14:paraId="4E29861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Шахрайство</w:t>
      </w:r>
      <w:proofErr w:type="spellEnd"/>
      <w:r w:rsidRPr="007F4825">
        <w:rPr>
          <w:color w:val="auto"/>
          <w:sz w:val="28"/>
          <w:szCs w:val="28"/>
        </w:rPr>
        <w:t xml:space="preserve"> </w:t>
      </w:r>
      <w:proofErr w:type="spellStart"/>
      <w:r w:rsidRPr="007F4825">
        <w:rPr>
          <w:color w:val="auto"/>
          <w:sz w:val="28"/>
          <w:szCs w:val="28"/>
        </w:rPr>
        <w:t>відрізняється</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наявністю</w:t>
      </w:r>
      <w:proofErr w:type="spellEnd"/>
      <w:r w:rsidRPr="007F4825">
        <w:rPr>
          <w:color w:val="auto"/>
          <w:sz w:val="28"/>
          <w:szCs w:val="28"/>
        </w:rPr>
        <w:t xml:space="preserve"> </w:t>
      </w:r>
      <w:proofErr w:type="spellStart"/>
      <w:r w:rsidRPr="007F4825">
        <w:rPr>
          <w:color w:val="auto"/>
          <w:sz w:val="28"/>
          <w:szCs w:val="28"/>
        </w:rPr>
        <w:t>умислу</w:t>
      </w:r>
      <w:proofErr w:type="spellEnd"/>
      <w:r w:rsidRPr="007F4825">
        <w:rPr>
          <w:color w:val="auto"/>
          <w:sz w:val="28"/>
          <w:szCs w:val="28"/>
        </w:rPr>
        <w:t xml:space="preserve">. Аудитор повинен </w:t>
      </w:r>
      <w:proofErr w:type="spellStart"/>
      <w:r w:rsidRPr="007F4825">
        <w:rPr>
          <w:color w:val="auto"/>
          <w:sz w:val="28"/>
          <w:szCs w:val="28"/>
        </w:rPr>
        <w:t>зберігати</w:t>
      </w:r>
      <w:proofErr w:type="spellEnd"/>
      <w:r w:rsidRPr="007F4825">
        <w:rPr>
          <w:color w:val="auto"/>
          <w:sz w:val="28"/>
          <w:szCs w:val="28"/>
        </w:rPr>
        <w:t xml:space="preserve"> </w:t>
      </w:r>
      <w:proofErr w:type="spellStart"/>
      <w:r w:rsidRPr="007F4825">
        <w:rPr>
          <w:color w:val="auto"/>
          <w:sz w:val="28"/>
          <w:szCs w:val="28"/>
        </w:rPr>
        <w:t>професійний</w:t>
      </w:r>
      <w:proofErr w:type="spellEnd"/>
      <w:r w:rsidRPr="007F4825">
        <w:rPr>
          <w:color w:val="auto"/>
          <w:sz w:val="28"/>
          <w:szCs w:val="28"/>
        </w:rPr>
        <w:t xml:space="preserve"> скептицизм і </w:t>
      </w:r>
      <w:proofErr w:type="spellStart"/>
      <w:r w:rsidRPr="007F4825">
        <w:rPr>
          <w:color w:val="auto"/>
          <w:sz w:val="28"/>
          <w:szCs w:val="28"/>
        </w:rPr>
        <w:t>враховувати</w:t>
      </w:r>
      <w:proofErr w:type="spellEnd"/>
      <w:r w:rsidRPr="007F4825">
        <w:rPr>
          <w:color w:val="auto"/>
          <w:sz w:val="28"/>
          <w:szCs w:val="28"/>
        </w:rPr>
        <w:t xml:space="preserve"> </w:t>
      </w:r>
      <w:proofErr w:type="spellStart"/>
      <w:r w:rsidRPr="007F4825">
        <w:rPr>
          <w:color w:val="auto"/>
          <w:sz w:val="28"/>
          <w:szCs w:val="28"/>
        </w:rPr>
        <w:t>можливість</w:t>
      </w:r>
      <w:proofErr w:type="spellEnd"/>
      <w:r w:rsidRPr="007F4825">
        <w:rPr>
          <w:color w:val="auto"/>
          <w:sz w:val="28"/>
          <w:szCs w:val="28"/>
        </w:rPr>
        <w:t xml:space="preserve"> </w:t>
      </w:r>
      <w:proofErr w:type="spellStart"/>
      <w:r w:rsidRPr="007F4825">
        <w:rPr>
          <w:color w:val="auto"/>
          <w:sz w:val="28"/>
          <w:szCs w:val="28"/>
        </w:rPr>
        <w:t>навмисного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2A09359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Приклади</w:t>
      </w:r>
      <w:proofErr w:type="spellEnd"/>
      <w:r w:rsidRPr="007F4825">
        <w:rPr>
          <w:color w:val="auto"/>
          <w:sz w:val="28"/>
          <w:szCs w:val="28"/>
        </w:rPr>
        <w:t xml:space="preserve"> </w:t>
      </w:r>
      <w:proofErr w:type="spellStart"/>
      <w:r w:rsidRPr="007F4825">
        <w:rPr>
          <w:color w:val="auto"/>
          <w:sz w:val="28"/>
          <w:szCs w:val="28"/>
        </w:rPr>
        <w:t>можливого</w:t>
      </w:r>
      <w:proofErr w:type="spellEnd"/>
      <w:r w:rsidRPr="007F4825">
        <w:rPr>
          <w:color w:val="auto"/>
          <w:sz w:val="28"/>
          <w:szCs w:val="28"/>
        </w:rPr>
        <w:t xml:space="preserve"> </w:t>
      </w:r>
      <w:proofErr w:type="spellStart"/>
      <w:r w:rsidRPr="007F4825">
        <w:rPr>
          <w:color w:val="auto"/>
          <w:sz w:val="28"/>
          <w:szCs w:val="28"/>
        </w:rPr>
        <w:t>шахрайства</w:t>
      </w:r>
      <w:proofErr w:type="spellEnd"/>
      <w:r w:rsidRPr="007F4825">
        <w:rPr>
          <w:color w:val="auto"/>
          <w:sz w:val="28"/>
          <w:szCs w:val="28"/>
        </w:rPr>
        <w:t>:</w:t>
      </w:r>
    </w:p>
    <w:p w14:paraId="3E597530" w14:textId="77777777" w:rsidR="007F4825" w:rsidRPr="007F4825" w:rsidRDefault="007F4825" w:rsidP="006B1A1D">
      <w:pPr>
        <w:numPr>
          <w:ilvl w:val="0"/>
          <w:numId w:val="114"/>
        </w:numPr>
        <w:spacing w:before="100" w:beforeAutospacing="1" w:after="100" w:afterAutospacing="1" w:line="240" w:lineRule="auto"/>
        <w:rPr>
          <w:color w:val="auto"/>
          <w:sz w:val="28"/>
          <w:szCs w:val="28"/>
        </w:rPr>
      </w:pPr>
      <w:proofErr w:type="spellStart"/>
      <w:r w:rsidRPr="007F4825">
        <w:rPr>
          <w:color w:val="auto"/>
          <w:sz w:val="28"/>
          <w:szCs w:val="28"/>
        </w:rPr>
        <w:t>відображення</w:t>
      </w:r>
      <w:proofErr w:type="spellEnd"/>
      <w:r w:rsidRPr="007F4825">
        <w:rPr>
          <w:color w:val="auto"/>
          <w:sz w:val="28"/>
          <w:szCs w:val="28"/>
        </w:rPr>
        <w:t xml:space="preserve"> </w:t>
      </w:r>
      <w:proofErr w:type="spellStart"/>
      <w:r w:rsidRPr="007F4825">
        <w:rPr>
          <w:color w:val="auto"/>
          <w:sz w:val="28"/>
          <w:szCs w:val="28"/>
        </w:rPr>
        <w:t>фіктивних</w:t>
      </w:r>
      <w:proofErr w:type="spellEnd"/>
      <w:r w:rsidRPr="007F4825">
        <w:rPr>
          <w:color w:val="auto"/>
          <w:sz w:val="28"/>
          <w:szCs w:val="28"/>
        </w:rPr>
        <w:t xml:space="preserve"> </w:t>
      </w:r>
      <w:proofErr w:type="spellStart"/>
      <w:r w:rsidRPr="007F4825">
        <w:rPr>
          <w:color w:val="auto"/>
          <w:sz w:val="28"/>
          <w:szCs w:val="28"/>
        </w:rPr>
        <w:t>продажів</w:t>
      </w:r>
      <w:proofErr w:type="spellEnd"/>
      <w:r w:rsidRPr="007F4825">
        <w:rPr>
          <w:color w:val="auto"/>
          <w:sz w:val="28"/>
          <w:szCs w:val="28"/>
        </w:rPr>
        <w:t>;</w:t>
      </w:r>
    </w:p>
    <w:p w14:paraId="08F18709" w14:textId="77777777" w:rsidR="007F4825" w:rsidRPr="007F4825" w:rsidRDefault="007F4825" w:rsidP="006B1A1D">
      <w:pPr>
        <w:numPr>
          <w:ilvl w:val="0"/>
          <w:numId w:val="114"/>
        </w:numPr>
        <w:spacing w:before="100" w:beforeAutospacing="1" w:after="100" w:afterAutospacing="1" w:line="240" w:lineRule="auto"/>
        <w:rPr>
          <w:color w:val="auto"/>
          <w:sz w:val="28"/>
          <w:szCs w:val="28"/>
        </w:rPr>
      </w:pPr>
      <w:proofErr w:type="spellStart"/>
      <w:r w:rsidRPr="007F4825">
        <w:rPr>
          <w:color w:val="auto"/>
          <w:sz w:val="28"/>
          <w:szCs w:val="28"/>
        </w:rPr>
        <w:t>приховування</w:t>
      </w:r>
      <w:proofErr w:type="spellEnd"/>
      <w:r w:rsidRPr="007F4825">
        <w:rPr>
          <w:color w:val="auto"/>
          <w:sz w:val="28"/>
          <w:szCs w:val="28"/>
        </w:rPr>
        <w:t xml:space="preserve"> </w:t>
      </w:r>
      <w:proofErr w:type="spellStart"/>
      <w:r w:rsidRPr="007F4825">
        <w:rPr>
          <w:color w:val="auto"/>
          <w:sz w:val="28"/>
          <w:szCs w:val="28"/>
        </w:rPr>
        <w:t>зобов'язань</w:t>
      </w:r>
      <w:proofErr w:type="spellEnd"/>
      <w:r w:rsidRPr="007F4825">
        <w:rPr>
          <w:color w:val="auto"/>
          <w:sz w:val="28"/>
          <w:szCs w:val="28"/>
        </w:rPr>
        <w:t>;</w:t>
      </w:r>
    </w:p>
    <w:p w14:paraId="34D61A85" w14:textId="77777777" w:rsidR="007F4825" w:rsidRPr="007F4825" w:rsidRDefault="007F4825" w:rsidP="006B1A1D">
      <w:pPr>
        <w:numPr>
          <w:ilvl w:val="0"/>
          <w:numId w:val="114"/>
        </w:numPr>
        <w:spacing w:before="100" w:beforeAutospacing="1" w:after="100" w:afterAutospacing="1" w:line="240" w:lineRule="auto"/>
        <w:rPr>
          <w:color w:val="auto"/>
          <w:sz w:val="28"/>
          <w:szCs w:val="28"/>
        </w:rPr>
      </w:pPr>
      <w:proofErr w:type="spellStart"/>
      <w:r w:rsidRPr="007F4825">
        <w:rPr>
          <w:color w:val="auto"/>
          <w:sz w:val="28"/>
          <w:szCs w:val="28"/>
        </w:rPr>
        <w:t>привласнення</w:t>
      </w:r>
      <w:proofErr w:type="spellEnd"/>
      <w:r w:rsidRPr="007F4825">
        <w:rPr>
          <w:color w:val="auto"/>
          <w:sz w:val="28"/>
          <w:szCs w:val="28"/>
        </w:rPr>
        <w:t xml:space="preserve"> </w:t>
      </w:r>
      <w:proofErr w:type="spellStart"/>
      <w:r w:rsidRPr="007F4825">
        <w:rPr>
          <w:color w:val="auto"/>
          <w:sz w:val="28"/>
          <w:szCs w:val="28"/>
        </w:rPr>
        <w:t>грошових</w:t>
      </w:r>
      <w:proofErr w:type="spellEnd"/>
      <w:r w:rsidRPr="007F4825">
        <w:rPr>
          <w:color w:val="auto"/>
          <w:sz w:val="28"/>
          <w:szCs w:val="28"/>
        </w:rPr>
        <w:t xml:space="preserve"> </w:t>
      </w:r>
      <w:proofErr w:type="spellStart"/>
      <w:r w:rsidRPr="007F4825">
        <w:rPr>
          <w:color w:val="auto"/>
          <w:sz w:val="28"/>
          <w:szCs w:val="28"/>
        </w:rPr>
        <w:t>коштів</w:t>
      </w:r>
      <w:proofErr w:type="spellEnd"/>
      <w:r w:rsidRPr="007F4825">
        <w:rPr>
          <w:color w:val="auto"/>
          <w:sz w:val="28"/>
          <w:szCs w:val="28"/>
        </w:rPr>
        <w:t>;</w:t>
      </w:r>
    </w:p>
    <w:p w14:paraId="14C42747" w14:textId="77777777" w:rsidR="007F4825" w:rsidRPr="007F4825" w:rsidRDefault="007F4825" w:rsidP="006B1A1D">
      <w:pPr>
        <w:numPr>
          <w:ilvl w:val="0"/>
          <w:numId w:val="114"/>
        </w:numPr>
        <w:spacing w:before="100" w:beforeAutospacing="1" w:after="100" w:afterAutospacing="1" w:line="240" w:lineRule="auto"/>
        <w:rPr>
          <w:color w:val="auto"/>
          <w:sz w:val="28"/>
          <w:szCs w:val="28"/>
        </w:rPr>
      </w:pPr>
      <w:proofErr w:type="spellStart"/>
      <w:r w:rsidRPr="007F4825">
        <w:rPr>
          <w:color w:val="auto"/>
          <w:sz w:val="28"/>
          <w:szCs w:val="28"/>
        </w:rPr>
        <w:t>завищення</w:t>
      </w:r>
      <w:proofErr w:type="spellEnd"/>
      <w:r w:rsidRPr="007F4825">
        <w:rPr>
          <w:color w:val="auto"/>
          <w:sz w:val="28"/>
          <w:szCs w:val="28"/>
        </w:rPr>
        <w:t xml:space="preserve"> </w:t>
      </w:r>
      <w:proofErr w:type="spellStart"/>
      <w:r w:rsidRPr="007F4825">
        <w:rPr>
          <w:color w:val="auto"/>
          <w:sz w:val="28"/>
          <w:szCs w:val="28"/>
        </w:rPr>
        <w:t>вартості</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w:t>
      </w:r>
    </w:p>
    <w:p w14:paraId="442382CB" w14:textId="77777777" w:rsidR="007F4825" w:rsidRPr="007F4825" w:rsidRDefault="007F4825" w:rsidP="006B1A1D">
      <w:pPr>
        <w:numPr>
          <w:ilvl w:val="0"/>
          <w:numId w:val="114"/>
        </w:numPr>
        <w:spacing w:before="100" w:beforeAutospacing="1" w:after="100" w:afterAutospacing="1" w:line="240" w:lineRule="auto"/>
        <w:rPr>
          <w:color w:val="auto"/>
          <w:sz w:val="28"/>
          <w:szCs w:val="28"/>
        </w:rPr>
      </w:pPr>
      <w:proofErr w:type="spellStart"/>
      <w:r w:rsidRPr="007F4825">
        <w:rPr>
          <w:color w:val="auto"/>
          <w:sz w:val="28"/>
          <w:szCs w:val="28"/>
        </w:rPr>
        <w:t>внесення</w:t>
      </w:r>
      <w:proofErr w:type="spellEnd"/>
      <w:r w:rsidRPr="007F4825">
        <w:rPr>
          <w:color w:val="auto"/>
          <w:sz w:val="28"/>
          <w:szCs w:val="28"/>
        </w:rPr>
        <w:t xml:space="preserve"> </w:t>
      </w:r>
      <w:proofErr w:type="spellStart"/>
      <w:r w:rsidRPr="007F4825">
        <w:rPr>
          <w:color w:val="auto"/>
          <w:sz w:val="28"/>
          <w:szCs w:val="28"/>
        </w:rPr>
        <w:t>необґрунтованих</w:t>
      </w:r>
      <w:proofErr w:type="spellEnd"/>
      <w:r w:rsidRPr="007F4825">
        <w:rPr>
          <w:color w:val="auto"/>
          <w:sz w:val="28"/>
          <w:szCs w:val="28"/>
        </w:rPr>
        <w:t xml:space="preserve"> </w:t>
      </w:r>
      <w:proofErr w:type="spellStart"/>
      <w:r w:rsidRPr="007F4825">
        <w:rPr>
          <w:color w:val="auto"/>
          <w:sz w:val="28"/>
          <w:szCs w:val="28"/>
        </w:rPr>
        <w:t>бухгалтерських</w:t>
      </w:r>
      <w:proofErr w:type="spellEnd"/>
      <w:r w:rsidRPr="007F4825">
        <w:rPr>
          <w:color w:val="auto"/>
          <w:sz w:val="28"/>
          <w:szCs w:val="28"/>
        </w:rPr>
        <w:t xml:space="preserve"> </w:t>
      </w:r>
      <w:proofErr w:type="spellStart"/>
      <w:r w:rsidRPr="007F4825">
        <w:rPr>
          <w:color w:val="auto"/>
          <w:sz w:val="28"/>
          <w:szCs w:val="28"/>
        </w:rPr>
        <w:t>коригувань</w:t>
      </w:r>
      <w:proofErr w:type="spellEnd"/>
      <w:r w:rsidRPr="007F4825">
        <w:rPr>
          <w:color w:val="auto"/>
          <w:sz w:val="28"/>
          <w:szCs w:val="28"/>
        </w:rPr>
        <w:t>;</w:t>
      </w:r>
    </w:p>
    <w:p w14:paraId="215D81D6" w14:textId="77777777" w:rsidR="007F4825" w:rsidRPr="007F4825" w:rsidRDefault="007F4825" w:rsidP="006B1A1D">
      <w:pPr>
        <w:numPr>
          <w:ilvl w:val="0"/>
          <w:numId w:val="114"/>
        </w:numPr>
        <w:spacing w:before="100" w:beforeAutospacing="1" w:after="100" w:afterAutospacing="1" w:line="240" w:lineRule="auto"/>
        <w:rPr>
          <w:color w:val="auto"/>
          <w:sz w:val="28"/>
          <w:szCs w:val="28"/>
        </w:rPr>
      </w:pPr>
      <w:proofErr w:type="spellStart"/>
      <w:r w:rsidRPr="007F4825">
        <w:rPr>
          <w:color w:val="auto"/>
          <w:sz w:val="28"/>
          <w:szCs w:val="28"/>
        </w:rPr>
        <w:t>навмисне</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 xml:space="preserve"> діяльності для </w:t>
      </w:r>
      <w:proofErr w:type="spellStart"/>
      <w:r w:rsidRPr="007F4825">
        <w:rPr>
          <w:color w:val="auto"/>
          <w:sz w:val="28"/>
          <w:szCs w:val="28"/>
        </w:rPr>
        <w:t>отримання</w:t>
      </w:r>
      <w:proofErr w:type="spellEnd"/>
      <w:r w:rsidRPr="007F4825">
        <w:rPr>
          <w:color w:val="auto"/>
          <w:sz w:val="28"/>
          <w:szCs w:val="28"/>
        </w:rPr>
        <w:t xml:space="preserve"> кредиту.</w:t>
      </w:r>
    </w:p>
    <w:p w14:paraId="1B4AAB4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Ознаки</w:t>
      </w:r>
      <w:proofErr w:type="spellEnd"/>
      <w:r w:rsidRPr="007F4825">
        <w:rPr>
          <w:color w:val="auto"/>
          <w:sz w:val="28"/>
          <w:szCs w:val="28"/>
        </w:rPr>
        <w:t xml:space="preserve"> </w:t>
      </w:r>
      <w:proofErr w:type="spellStart"/>
      <w:r w:rsidRPr="007F4825">
        <w:rPr>
          <w:color w:val="auto"/>
          <w:sz w:val="28"/>
          <w:szCs w:val="28"/>
        </w:rPr>
        <w:t>можливого</w:t>
      </w:r>
      <w:proofErr w:type="spellEnd"/>
      <w:r w:rsidRPr="007F4825">
        <w:rPr>
          <w:color w:val="auto"/>
          <w:sz w:val="28"/>
          <w:szCs w:val="28"/>
        </w:rPr>
        <w:t xml:space="preserve"> </w:t>
      </w:r>
      <w:proofErr w:type="spellStart"/>
      <w:r w:rsidRPr="007F4825">
        <w:rPr>
          <w:color w:val="auto"/>
          <w:sz w:val="28"/>
          <w:szCs w:val="28"/>
        </w:rPr>
        <w:t>шахрайства</w:t>
      </w:r>
      <w:proofErr w:type="spellEnd"/>
      <w:r w:rsidRPr="007F4825">
        <w:rPr>
          <w:color w:val="auto"/>
          <w:sz w:val="28"/>
          <w:szCs w:val="28"/>
        </w:rPr>
        <w:t xml:space="preserve"> не є </w:t>
      </w:r>
      <w:proofErr w:type="spellStart"/>
      <w:r w:rsidRPr="007F4825">
        <w:rPr>
          <w:color w:val="auto"/>
          <w:sz w:val="28"/>
          <w:szCs w:val="28"/>
        </w:rPr>
        <w:t>автоматичним</w:t>
      </w:r>
      <w:proofErr w:type="spellEnd"/>
      <w:r w:rsidRPr="007F4825">
        <w:rPr>
          <w:color w:val="auto"/>
          <w:sz w:val="28"/>
          <w:szCs w:val="28"/>
        </w:rPr>
        <w:t xml:space="preserve"> </w:t>
      </w:r>
      <w:proofErr w:type="spellStart"/>
      <w:r w:rsidRPr="007F4825">
        <w:rPr>
          <w:color w:val="auto"/>
          <w:sz w:val="28"/>
          <w:szCs w:val="28"/>
        </w:rPr>
        <w:t>доказом</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вчинення</w:t>
      </w:r>
      <w:proofErr w:type="spellEnd"/>
      <w:r w:rsidRPr="007F4825">
        <w:rPr>
          <w:color w:val="auto"/>
          <w:sz w:val="28"/>
          <w:szCs w:val="28"/>
        </w:rPr>
        <w:t xml:space="preserve">. Аудитор повинен </w:t>
      </w:r>
      <w:proofErr w:type="spellStart"/>
      <w:r w:rsidRPr="007F4825">
        <w:rPr>
          <w:color w:val="auto"/>
          <w:sz w:val="28"/>
          <w:szCs w:val="28"/>
        </w:rPr>
        <w:t>перевірити</w:t>
      </w:r>
      <w:proofErr w:type="spellEnd"/>
      <w:r w:rsidRPr="007F4825">
        <w:rPr>
          <w:color w:val="auto"/>
          <w:sz w:val="28"/>
          <w:szCs w:val="28"/>
        </w:rPr>
        <w:t xml:space="preserve"> </w:t>
      </w:r>
      <w:proofErr w:type="spellStart"/>
      <w:r w:rsidRPr="007F4825">
        <w:rPr>
          <w:color w:val="auto"/>
          <w:sz w:val="28"/>
          <w:szCs w:val="28"/>
        </w:rPr>
        <w:t>факти</w:t>
      </w:r>
      <w:proofErr w:type="spellEnd"/>
      <w:r w:rsidRPr="007F4825">
        <w:rPr>
          <w:color w:val="auto"/>
          <w:sz w:val="28"/>
          <w:szCs w:val="28"/>
        </w:rPr>
        <w:t xml:space="preserve">,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й </w:t>
      </w:r>
      <w:proofErr w:type="spellStart"/>
      <w:r w:rsidRPr="007F4825">
        <w:rPr>
          <w:color w:val="auto"/>
          <w:sz w:val="28"/>
          <w:szCs w:val="28"/>
        </w:rPr>
        <w:t>виконати</w:t>
      </w:r>
      <w:proofErr w:type="spellEnd"/>
      <w:r w:rsidRPr="007F4825">
        <w:rPr>
          <w:color w:val="auto"/>
          <w:sz w:val="28"/>
          <w:szCs w:val="28"/>
        </w:rPr>
        <w:t xml:space="preserve"> </w:t>
      </w:r>
      <w:proofErr w:type="spellStart"/>
      <w:r w:rsidRPr="007F4825">
        <w:rPr>
          <w:color w:val="auto"/>
          <w:sz w:val="28"/>
          <w:szCs w:val="28"/>
        </w:rPr>
        <w:t>відповідні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w:t>
      </w:r>
    </w:p>
    <w:p w14:paraId="1A99E05F"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3.5. </w:t>
      </w:r>
      <w:proofErr w:type="spellStart"/>
      <w:r w:rsidRPr="007F4825">
        <w:rPr>
          <w:b/>
          <w:bCs/>
          <w:color w:val="auto"/>
          <w:sz w:val="28"/>
          <w:szCs w:val="28"/>
        </w:rPr>
        <w:t>Реагування</w:t>
      </w:r>
      <w:proofErr w:type="spellEnd"/>
      <w:r w:rsidRPr="007F4825">
        <w:rPr>
          <w:b/>
          <w:bCs/>
          <w:color w:val="auto"/>
          <w:sz w:val="28"/>
          <w:szCs w:val="28"/>
        </w:rPr>
        <w:t xml:space="preserve"> на </w:t>
      </w:r>
      <w:proofErr w:type="spellStart"/>
      <w:r w:rsidRPr="007F4825">
        <w:rPr>
          <w:b/>
          <w:bCs/>
          <w:color w:val="auto"/>
          <w:sz w:val="28"/>
          <w:szCs w:val="28"/>
        </w:rPr>
        <w:t>оцінені</w:t>
      </w:r>
      <w:proofErr w:type="spellEnd"/>
      <w:r w:rsidRPr="007F4825">
        <w:rPr>
          <w:b/>
          <w:bCs/>
          <w:color w:val="auto"/>
          <w:sz w:val="28"/>
          <w:szCs w:val="28"/>
        </w:rPr>
        <w:t xml:space="preserve"> </w:t>
      </w:r>
      <w:proofErr w:type="spellStart"/>
      <w:r w:rsidRPr="007F4825">
        <w:rPr>
          <w:b/>
          <w:bCs/>
          <w:color w:val="auto"/>
          <w:sz w:val="28"/>
          <w:szCs w:val="28"/>
        </w:rPr>
        <w:t>ризики</w:t>
      </w:r>
      <w:proofErr w:type="spellEnd"/>
    </w:p>
    <w:p w14:paraId="1C414F9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аудитор </w:t>
      </w:r>
      <w:proofErr w:type="spellStart"/>
      <w:r w:rsidRPr="007F4825">
        <w:rPr>
          <w:color w:val="auto"/>
          <w:sz w:val="28"/>
          <w:szCs w:val="28"/>
        </w:rPr>
        <w:t>розробляє</w:t>
      </w:r>
      <w:proofErr w:type="spellEnd"/>
      <w:r w:rsidRPr="007F4825">
        <w:rPr>
          <w:color w:val="auto"/>
          <w:sz w:val="28"/>
          <w:szCs w:val="28"/>
        </w:rPr>
        <w:t xml:space="preserve"> </w:t>
      </w:r>
      <w:proofErr w:type="spellStart"/>
      <w:r w:rsidRPr="007F4825">
        <w:rPr>
          <w:color w:val="auto"/>
          <w:sz w:val="28"/>
          <w:szCs w:val="28"/>
        </w:rPr>
        <w:t>відповідні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реагування</w:t>
      </w:r>
      <w:proofErr w:type="spellEnd"/>
      <w:r w:rsidRPr="007F4825">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5"/>
        <w:gridCol w:w="6493"/>
      </w:tblGrid>
      <w:tr w:rsidR="007F4825" w:rsidRPr="007F4825" w14:paraId="22FAE288" w14:textId="77777777" w:rsidTr="007F4825">
        <w:trPr>
          <w:tblCellSpacing w:w="15" w:type="dxa"/>
        </w:trPr>
        <w:tc>
          <w:tcPr>
            <w:tcW w:w="0" w:type="auto"/>
            <w:vAlign w:val="center"/>
            <w:hideMark/>
          </w:tcPr>
          <w:p w14:paraId="10980F3B"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Виявлений</w:t>
            </w:r>
            <w:proofErr w:type="spellEnd"/>
            <w:r w:rsidRPr="007F4825">
              <w:rPr>
                <w:b/>
                <w:bCs/>
                <w:color w:val="auto"/>
                <w:sz w:val="28"/>
                <w:szCs w:val="28"/>
              </w:rPr>
              <w:t xml:space="preserve"> </w:t>
            </w:r>
            <w:proofErr w:type="spellStart"/>
            <w:r w:rsidRPr="007F4825">
              <w:rPr>
                <w:b/>
                <w:bCs/>
                <w:color w:val="auto"/>
                <w:sz w:val="28"/>
                <w:szCs w:val="28"/>
              </w:rPr>
              <w:t>ризик</w:t>
            </w:r>
            <w:proofErr w:type="spellEnd"/>
          </w:p>
        </w:tc>
        <w:tc>
          <w:tcPr>
            <w:tcW w:w="0" w:type="auto"/>
            <w:vAlign w:val="center"/>
            <w:hideMark/>
          </w:tcPr>
          <w:p w14:paraId="348D1211"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Можливі</w:t>
            </w:r>
            <w:proofErr w:type="spellEnd"/>
            <w:r w:rsidRPr="007F4825">
              <w:rPr>
                <w:b/>
                <w:bCs/>
                <w:color w:val="auto"/>
                <w:sz w:val="28"/>
                <w:szCs w:val="28"/>
              </w:rPr>
              <w:t xml:space="preserve"> </w:t>
            </w:r>
            <w:proofErr w:type="spellStart"/>
            <w:r w:rsidRPr="007F4825">
              <w:rPr>
                <w:b/>
                <w:bCs/>
                <w:color w:val="auto"/>
                <w:sz w:val="28"/>
                <w:szCs w:val="28"/>
              </w:rPr>
              <w:t>дії</w:t>
            </w:r>
            <w:proofErr w:type="spellEnd"/>
            <w:r w:rsidRPr="007F4825">
              <w:rPr>
                <w:b/>
                <w:bCs/>
                <w:color w:val="auto"/>
                <w:sz w:val="28"/>
                <w:szCs w:val="28"/>
              </w:rPr>
              <w:t xml:space="preserve"> аудитора</w:t>
            </w:r>
          </w:p>
        </w:tc>
      </w:tr>
      <w:tr w:rsidR="007F4825" w:rsidRPr="007F4825" w14:paraId="423AA72E" w14:textId="77777777" w:rsidTr="007F4825">
        <w:trPr>
          <w:tblCellSpacing w:w="15" w:type="dxa"/>
        </w:trPr>
        <w:tc>
          <w:tcPr>
            <w:tcW w:w="0" w:type="auto"/>
            <w:vAlign w:val="center"/>
            <w:hideMark/>
          </w:tcPr>
          <w:p w14:paraId="0DD1326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Завищення</w:t>
            </w:r>
            <w:proofErr w:type="spellEnd"/>
            <w:r w:rsidRPr="007F4825">
              <w:rPr>
                <w:color w:val="auto"/>
                <w:sz w:val="28"/>
                <w:szCs w:val="28"/>
              </w:rPr>
              <w:t xml:space="preserve"> </w:t>
            </w:r>
            <w:proofErr w:type="spellStart"/>
            <w:r w:rsidRPr="007F4825">
              <w:rPr>
                <w:color w:val="auto"/>
                <w:sz w:val="28"/>
                <w:szCs w:val="28"/>
              </w:rPr>
              <w:t>доходів</w:t>
            </w:r>
            <w:proofErr w:type="spellEnd"/>
          </w:p>
        </w:tc>
        <w:tc>
          <w:tcPr>
            <w:tcW w:w="0" w:type="auto"/>
            <w:vAlign w:val="center"/>
            <w:hideMark/>
          </w:tcPr>
          <w:p w14:paraId="2D877FB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договорів</w:t>
            </w:r>
            <w:proofErr w:type="spellEnd"/>
            <w:r w:rsidRPr="007F4825">
              <w:rPr>
                <w:color w:val="auto"/>
                <w:sz w:val="28"/>
                <w:szCs w:val="28"/>
              </w:rPr>
              <w:t xml:space="preserve">, </w:t>
            </w:r>
            <w:proofErr w:type="spellStart"/>
            <w:r w:rsidRPr="007F4825">
              <w:rPr>
                <w:color w:val="auto"/>
                <w:sz w:val="28"/>
                <w:szCs w:val="28"/>
              </w:rPr>
              <w:t>накладних</w:t>
            </w:r>
            <w:proofErr w:type="spellEnd"/>
            <w:r w:rsidRPr="007F4825">
              <w:rPr>
                <w:color w:val="auto"/>
                <w:sz w:val="28"/>
                <w:szCs w:val="28"/>
              </w:rPr>
              <w:t xml:space="preserve">, дат </w:t>
            </w:r>
            <w:proofErr w:type="spellStart"/>
            <w:r w:rsidRPr="007F4825">
              <w:rPr>
                <w:color w:val="auto"/>
                <w:sz w:val="28"/>
                <w:szCs w:val="28"/>
              </w:rPr>
              <w:t>відвантаження</w:t>
            </w:r>
            <w:proofErr w:type="spellEnd"/>
            <w:r w:rsidRPr="007F4825">
              <w:rPr>
                <w:color w:val="auto"/>
                <w:sz w:val="28"/>
                <w:szCs w:val="28"/>
              </w:rPr>
              <w:t xml:space="preserve"> та </w:t>
            </w:r>
            <w:proofErr w:type="spellStart"/>
            <w:r w:rsidRPr="007F4825">
              <w:rPr>
                <w:color w:val="auto"/>
                <w:sz w:val="28"/>
                <w:szCs w:val="28"/>
              </w:rPr>
              <w:t>документів</w:t>
            </w:r>
            <w:proofErr w:type="spellEnd"/>
            <w:r w:rsidRPr="007F4825">
              <w:rPr>
                <w:color w:val="auto"/>
                <w:sz w:val="28"/>
                <w:szCs w:val="28"/>
              </w:rPr>
              <w:t xml:space="preserve"> </w:t>
            </w:r>
            <w:proofErr w:type="spellStart"/>
            <w:r w:rsidRPr="007F4825">
              <w:rPr>
                <w:color w:val="auto"/>
                <w:sz w:val="28"/>
                <w:szCs w:val="28"/>
              </w:rPr>
              <w:t>покупців</w:t>
            </w:r>
            <w:proofErr w:type="spellEnd"/>
          </w:p>
        </w:tc>
      </w:tr>
      <w:tr w:rsidR="007F4825" w:rsidRPr="007F4825" w14:paraId="50D49CD5" w14:textId="77777777" w:rsidTr="007F4825">
        <w:trPr>
          <w:tblCellSpacing w:w="15" w:type="dxa"/>
        </w:trPr>
        <w:tc>
          <w:tcPr>
            <w:tcW w:w="0" w:type="auto"/>
            <w:vAlign w:val="center"/>
            <w:hideMark/>
          </w:tcPr>
          <w:p w14:paraId="5F2C6F8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Невідображені</w:t>
            </w:r>
            <w:proofErr w:type="spellEnd"/>
            <w:r w:rsidRPr="007F4825">
              <w:rPr>
                <w:color w:val="auto"/>
                <w:sz w:val="28"/>
                <w:szCs w:val="28"/>
              </w:rPr>
              <w:t xml:space="preserve"> </w:t>
            </w:r>
            <w:proofErr w:type="spellStart"/>
            <w:r w:rsidRPr="007F4825">
              <w:rPr>
                <w:color w:val="auto"/>
                <w:sz w:val="28"/>
                <w:szCs w:val="28"/>
              </w:rPr>
              <w:t>зобов'язання</w:t>
            </w:r>
            <w:proofErr w:type="spellEnd"/>
          </w:p>
        </w:tc>
        <w:tc>
          <w:tcPr>
            <w:tcW w:w="0" w:type="auto"/>
            <w:vAlign w:val="center"/>
            <w:hideMark/>
          </w:tcPr>
          <w:p w14:paraId="46C00D8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рахунків</w:t>
            </w:r>
            <w:proofErr w:type="spellEnd"/>
            <w:r w:rsidRPr="007F4825">
              <w:rPr>
                <w:color w:val="auto"/>
                <w:sz w:val="28"/>
                <w:szCs w:val="28"/>
              </w:rPr>
              <w:t xml:space="preserve"> </w:t>
            </w:r>
            <w:proofErr w:type="spellStart"/>
            <w:r w:rsidRPr="007F4825">
              <w:rPr>
                <w:color w:val="auto"/>
                <w:sz w:val="28"/>
                <w:szCs w:val="28"/>
              </w:rPr>
              <w:t>постачальників</w:t>
            </w:r>
            <w:proofErr w:type="spellEnd"/>
            <w:r w:rsidRPr="007F4825">
              <w:rPr>
                <w:color w:val="auto"/>
                <w:sz w:val="28"/>
                <w:szCs w:val="28"/>
              </w:rPr>
              <w:t xml:space="preserve">, </w:t>
            </w:r>
            <w:proofErr w:type="spellStart"/>
            <w:r w:rsidRPr="007F4825">
              <w:rPr>
                <w:color w:val="auto"/>
                <w:sz w:val="28"/>
                <w:szCs w:val="28"/>
              </w:rPr>
              <w:t>платежів</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r w:rsidRPr="007F4825">
              <w:rPr>
                <w:color w:val="auto"/>
                <w:sz w:val="28"/>
                <w:szCs w:val="28"/>
              </w:rPr>
              <w:t xml:space="preserve"> та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p>
        </w:tc>
      </w:tr>
      <w:tr w:rsidR="007F4825" w:rsidRPr="007F4825" w14:paraId="41C8210E" w14:textId="77777777" w:rsidTr="007F4825">
        <w:trPr>
          <w:tblCellSpacing w:w="15" w:type="dxa"/>
        </w:trPr>
        <w:tc>
          <w:tcPr>
            <w:tcW w:w="0" w:type="auto"/>
            <w:vAlign w:val="center"/>
            <w:hideMark/>
          </w:tcPr>
          <w:p w14:paraId="0791839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запасів</w:t>
            </w:r>
            <w:proofErr w:type="spellEnd"/>
          </w:p>
        </w:tc>
        <w:tc>
          <w:tcPr>
            <w:tcW w:w="0" w:type="auto"/>
            <w:vAlign w:val="center"/>
            <w:hideMark/>
          </w:tcPr>
          <w:p w14:paraId="7471835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Спостереження</w:t>
            </w:r>
            <w:proofErr w:type="spellEnd"/>
            <w:r w:rsidRPr="007F4825">
              <w:rPr>
                <w:color w:val="auto"/>
                <w:sz w:val="28"/>
                <w:szCs w:val="28"/>
              </w:rPr>
              <w:t xml:space="preserve"> за </w:t>
            </w:r>
            <w:proofErr w:type="spellStart"/>
            <w:r w:rsidRPr="007F4825">
              <w:rPr>
                <w:color w:val="auto"/>
                <w:sz w:val="28"/>
                <w:szCs w:val="28"/>
              </w:rPr>
              <w:t>інвентаризацією</w:t>
            </w:r>
            <w:proofErr w:type="spellEnd"/>
            <w:r w:rsidRPr="007F4825">
              <w:rPr>
                <w:color w:val="auto"/>
                <w:sz w:val="28"/>
                <w:szCs w:val="28"/>
              </w:rPr>
              <w:t xml:space="preserve">, </w:t>
            </w:r>
            <w:proofErr w:type="spellStart"/>
            <w:r w:rsidRPr="007F4825">
              <w:rPr>
                <w:color w:val="auto"/>
                <w:sz w:val="28"/>
                <w:szCs w:val="28"/>
              </w:rPr>
              <w:t>контрольні</w:t>
            </w:r>
            <w:proofErr w:type="spellEnd"/>
            <w:r w:rsidRPr="007F4825">
              <w:rPr>
                <w:color w:val="auto"/>
                <w:sz w:val="28"/>
                <w:szCs w:val="28"/>
              </w:rPr>
              <w:t xml:space="preserve"> </w:t>
            </w:r>
            <w:proofErr w:type="spellStart"/>
            <w:r w:rsidRPr="007F4825">
              <w:rPr>
                <w:color w:val="auto"/>
                <w:sz w:val="28"/>
                <w:szCs w:val="28"/>
              </w:rPr>
              <w:t>підрахунки</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оцінки</w:t>
            </w:r>
            <w:proofErr w:type="spellEnd"/>
          </w:p>
        </w:tc>
      </w:tr>
      <w:tr w:rsidR="007F4825" w:rsidRPr="007F4825" w14:paraId="00A1C1B6" w14:textId="77777777" w:rsidTr="007F4825">
        <w:trPr>
          <w:tblCellSpacing w:w="15" w:type="dxa"/>
        </w:trPr>
        <w:tc>
          <w:tcPr>
            <w:tcW w:w="0" w:type="auto"/>
            <w:vAlign w:val="center"/>
            <w:hideMark/>
          </w:tcPr>
          <w:p w14:paraId="35A8F386"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Неправильна </w:t>
            </w:r>
            <w:proofErr w:type="spellStart"/>
            <w:r w:rsidRPr="007F4825">
              <w:rPr>
                <w:color w:val="auto"/>
                <w:sz w:val="28"/>
                <w:szCs w:val="28"/>
              </w:rPr>
              <w:t>амортизація</w:t>
            </w:r>
            <w:proofErr w:type="spellEnd"/>
          </w:p>
        </w:tc>
        <w:tc>
          <w:tcPr>
            <w:tcW w:w="0" w:type="auto"/>
            <w:vAlign w:val="center"/>
            <w:hideMark/>
          </w:tcPr>
          <w:p w14:paraId="2D93229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Перерахунок</w:t>
            </w:r>
            <w:proofErr w:type="spellEnd"/>
            <w:r w:rsidRPr="007F4825">
              <w:rPr>
                <w:color w:val="auto"/>
                <w:sz w:val="28"/>
                <w:szCs w:val="28"/>
              </w:rPr>
              <w:t xml:space="preserve"> </w:t>
            </w:r>
            <w:proofErr w:type="spellStart"/>
            <w:r w:rsidRPr="007F4825">
              <w:rPr>
                <w:color w:val="auto"/>
                <w:sz w:val="28"/>
                <w:szCs w:val="28"/>
              </w:rPr>
              <w:t>амортизації</w:t>
            </w:r>
            <w:proofErr w:type="spellEnd"/>
            <w:r w:rsidRPr="007F4825">
              <w:rPr>
                <w:color w:val="auto"/>
                <w:sz w:val="28"/>
                <w:szCs w:val="28"/>
              </w:rPr>
              <w:t xml:space="preserve"> та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облікової</w:t>
            </w:r>
            <w:proofErr w:type="spellEnd"/>
            <w:r w:rsidRPr="007F4825">
              <w:rPr>
                <w:color w:val="auto"/>
                <w:sz w:val="28"/>
                <w:szCs w:val="28"/>
              </w:rPr>
              <w:t xml:space="preserve"> </w:t>
            </w:r>
            <w:proofErr w:type="spellStart"/>
            <w:r w:rsidRPr="007F4825">
              <w:rPr>
                <w:color w:val="auto"/>
                <w:sz w:val="28"/>
                <w:szCs w:val="28"/>
              </w:rPr>
              <w:t>політики</w:t>
            </w:r>
            <w:proofErr w:type="spellEnd"/>
          </w:p>
        </w:tc>
      </w:tr>
      <w:tr w:rsidR="007F4825" w:rsidRPr="007F4825" w14:paraId="6E36B663" w14:textId="77777777" w:rsidTr="007F4825">
        <w:trPr>
          <w:tblCellSpacing w:w="15" w:type="dxa"/>
        </w:trPr>
        <w:tc>
          <w:tcPr>
            <w:tcW w:w="0" w:type="auto"/>
            <w:vAlign w:val="center"/>
            <w:hideMark/>
          </w:tcPr>
          <w:p w14:paraId="58911CF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Сумнівна</w:t>
            </w:r>
            <w:proofErr w:type="spellEnd"/>
            <w:r w:rsidRPr="007F4825">
              <w:rPr>
                <w:color w:val="auto"/>
                <w:sz w:val="28"/>
                <w:szCs w:val="28"/>
              </w:rPr>
              <w:t xml:space="preserve"> </w:t>
            </w:r>
            <w:proofErr w:type="spellStart"/>
            <w:r w:rsidRPr="007F4825">
              <w:rPr>
                <w:color w:val="auto"/>
                <w:sz w:val="28"/>
                <w:szCs w:val="28"/>
              </w:rPr>
              <w:t>дебіторська</w:t>
            </w:r>
            <w:proofErr w:type="spellEnd"/>
            <w:r w:rsidRPr="007F4825">
              <w:rPr>
                <w:color w:val="auto"/>
                <w:sz w:val="28"/>
                <w:szCs w:val="28"/>
              </w:rPr>
              <w:t xml:space="preserve"> </w:t>
            </w:r>
            <w:proofErr w:type="spellStart"/>
            <w:r w:rsidRPr="007F4825">
              <w:rPr>
                <w:color w:val="auto"/>
                <w:sz w:val="28"/>
                <w:szCs w:val="28"/>
              </w:rPr>
              <w:t>заборгованість</w:t>
            </w:r>
            <w:proofErr w:type="spellEnd"/>
          </w:p>
        </w:tc>
        <w:tc>
          <w:tcPr>
            <w:tcW w:w="0" w:type="auto"/>
            <w:vAlign w:val="center"/>
            <w:hideMark/>
          </w:tcPr>
          <w:p w14:paraId="5210EBE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Зовнішні</w:t>
            </w:r>
            <w:proofErr w:type="spellEnd"/>
            <w:r w:rsidRPr="007F4825">
              <w:rPr>
                <w:color w:val="auto"/>
                <w:sz w:val="28"/>
                <w:szCs w:val="28"/>
              </w:rPr>
              <w:t xml:space="preserve"> </w:t>
            </w:r>
            <w:proofErr w:type="spellStart"/>
            <w:r w:rsidRPr="007F4825">
              <w:rPr>
                <w:color w:val="auto"/>
                <w:sz w:val="28"/>
                <w:szCs w:val="28"/>
              </w:rPr>
              <w:t>підтвердження</w:t>
            </w:r>
            <w:proofErr w:type="spellEnd"/>
            <w:r w:rsidRPr="007F4825">
              <w:rPr>
                <w:color w:val="auto"/>
                <w:sz w:val="28"/>
                <w:szCs w:val="28"/>
              </w:rPr>
              <w:t xml:space="preserve">, </w:t>
            </w: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строків</w:t>
            </w:r>
            <w:proofErr w:type="spellEnd"/>
            <w:r w:rsidRPr="007F4825">
              <w:rPr>
                <w:color w:val="auto"/>
                <w:sz w:val="28"/>
                <w:szCs w:val="28"/>
              </w:rPr>
              <w:t xml:space="preserve"> </w:t>
            </w:r>
            <w:proofErr w:type="spellStart"/>
            <w:r w:rsidRPr="007F4825">
              <w:rPr>
                <w:color w:val="auto"/>
                <w:sz w:val="28"/>
                <w:szCs w:val="28"/>
              </w:rPr>
              <w:t>погашення</w:t>
            </w:r>
            <w:proofErr w:type="spellEnd"/>
            <w:r w:rsidRPr="007F4825">
              <w:rPr>
                <w:color w:val="auto"/>
                <w:sz w:val="28"/>
                <w:szCs w:val="28"/>
              </w:rPr>
              <w:t xml:space="preserve">,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надходжень</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p>
        </w:tc>
      </w:tr>
    </w:tbl>
    <w:p w14:paraId="43FFDA0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Вибір</w:t>
      </w:r>
      <w:proofErr w:type="spellEnd"/>
      <w:r w:rsidRPr="007F4825">
        <w:rPr>
          <w:color w:val="auto"/>
          <w:sz w:val="28"/>
          <w:szCs w:val="28"/>
        </w:rPr>
        <w:t xml:space="preserve"> процедур </w:t>
      </w: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конкретного </w:t>
      </w:r>
      <w:proofErr w:type="spellStart"/>
      <w:r w:rsidRPr="007F4825">
        <w:rPr>
          <w:color w:val="auto"/>
          <w:sz w:val="28"/>
          <w:szCs w:val="28"/>
        </w:rPr>
        <w:t>ризику</w:t>
      </w:r>
      <w:proofErr w:type="spellEnd"/>
      <w:r w:rsidRPr="007F4825">
        <w:rPr>
          <w:color w:val="auto"/>
          <w:sz w:val="28"/>
          <w:szCs w:val="28"/>
        </w:rPr>
        <w:t xml:space="preserve">, </w:t>
      </w:r>
      <w:proofErr w:type="spellStart"/>
      <w:r w:rsidRPr="007F4825">
        <w:rPr>
          <w:color w:val="auto"/>
          <w:sz w:val="28"/>
          <w:szCs w:val="28"/>
        </w:rPr>
        <w:t>обставин</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та </w:t>
      </w:r>
      <w:proofErr w:type="spellStart"/>
      <w:r w:rsidRPr="007F4825">
        <w:rPr>
          <w:color w:val="auto"/>
          <w:sz w:val="28"/>
          <w:szCs w:val="28"/>
        </w:rPr>
        <w:t>професійного</w:t>
      </w:r>
      <w:proofErr w:type="spellEnd"/>
      <w:r w:rsidRPr="007F4825">
        <w:rPr>
          <w:color w:val="auto"/>
          <w:sz w:val="28"/>
          <w:szCs w:val="28"/>
        </w:rPr>
        <w:t xml:space="preserve"> </w:t>
      </w:r>
      <w:proofErr w:type="spellStart"/>
      <w:r w:rsidRPr="007F4825">
        <w:rPr>
          <w:color w:val="auto"/>
          <w:sz w:val="28"/>
          <w:szCs w:val="28"/>
        </w:rPr>
        <w:t>судження</w:t>
      </w:r>
      <w:proofErr w:type="spellEnd"/>
      <w:r w:rsidRPr="007F4825">
        <w:rPr>
          <w:color w:val="auto"/>
          <w:sz w:val="28"/>
          <w:szCs w:val="28"/>
        </w:rPr>
        <w:t xml:space="preserve"> аудитора.</w:t>
      </w:r>
    </w:p>
    <w:p w14:paraId="495BB494"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4. Поняття </w:t>
      </w:r>
      <w:proofErr w:type="spellStart"/>
      <w:r w:rsidRPr="007F4825">
        <w:rPr>
          <w:b/>
          <w:bCs/>
          <w:color w:val="auto"/>
          <w:sz w:val="28"/>
          <w:szCs w:val="28"/>
        </w:rPr>
        <w:t>суттєвості</w:t>
      </w:r>
      <w:proofErr w:type="spellEnd"/>
      <w:r w:rsidRPr="007F4825">
        <w:rPr>
          <w:b/>
          <w:bCs/>
          <w:color w:val="auto"/>
          <w:sz w:val="28"/>
          <w:szCs w:val="28"/>
        </w:rPr>
        <w:t xml:space="preserve"> та </w:t>
      </w:r>
      <w:proofErr w:type="spellStart"/>
      <w:r w:rsidRPr="007F4825">
        <w:rPr>
          <w:b/>
          <w:bCs/>
          <w:color w:val="auto"/>
          <w:sz w:val="28"/>
          <w:szCs w:val="28"/>
        </w:rPr>
        <w:t>її</w:t>
      </w:r>
      <w:proofErr w:type="spellEnd"/>
      <w:r w:rsidRPr="007F4825">
        <w:rPr>
          <w:b/>
          <w:bCs/>
          <w:color w:val="auto"/>
          <w:sz w:val="28"/>
          <w:szCs w:val="28"/>
        </w:rPr>
        <w:t xml:space="preserve"> </w:t>
      </w:r>
      <w:proofErr w:type="spellStart"/>
      <w:r w:rsidRPr="007F4825">
        <w:rPr>
          <w:b/>
          <w:bCs/>
          <w:color w:val="auto"/>
          <w:sz w:val="28"/>
          <w:szCs w:val="28"/>
        </w:rPr>
        <w:t>застосування</w:t>
      </w:r>
      <w:proofErr w:type="spellEnd"/>
      <w:r w:rsidRPr="007F4825">
        <w:rPr>
          <w:b/>
          <w:bCs/>
          <w:color w:val="auto"/>
          <w:sz w:val="28"/>
          <w:szCs w:val="28"/>
        </w:rPr>
        <w:t xml:space="preserve"> </w:t>
      </w:r>
      <w:proofErr w:type="spellStart"/>
      <w:r w:rsidRPr="007F4825">
        <w:rPr>
          <w:b/>
          <w:bCs/>
          <w:color w:val="auto"/>
          <w:sz w:val="28"/>
          <w:szCs w:val="28"/>
        </w:rPr>
        <w:t>під</w:t>
      </w:r>
      <w:proofErr w:type="spellEnd"/>
      <w:r w:rsidRPr="007F4825">
        <w:rPr>
          <w:b/>
          <w:bCs/>
          <w:color w:val="auto"/>
          <w:sz w:val="28"/>
          <w:szCs w:val="28"/>
        </w:rPr>
        <w:t xml:space="preserve"> час аудиту</w:t>
      </w:r>
    </w:p>
    <w:p w14:paraId="5E2B6589"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4.1. </w:t>
      </w:r>
      <w:proofErr w:type="spellStart"/>
      <w:r w:rsidRPr="007F4825">
        <w:rPr>
          <w:b/>
          <w:bCs/>
          <w:color w:val="auto"/>
          <w:sz w:val="28"/>
          <w:szCs w:val="28"/>
        </w:rPr>
        <w:t>Сутність</w:t>
      </w:r>
      <w:proofErr w:type="spellEnd"/>
      <w:r w:rsidRPr="007F4825">
        <w:rPr>
          <w:b/>
          <w:bCs/>
          <w:color w:val="auto"/>
          <w:sz w:val="28"/>
          <w:szCs w:val="28"/>
        </w:rPr>
        <w:t xml:space="preserve"> </w:t>
      </w:r>
      <w:proofErr w:type="spellStart"/>
      <w:r w:rsidRPr="007F4825">
        <w:rPr>
          <w:b/>
          <w:bCs/>
          <w:color w:val="auto"/>
          <w:sz w:val="28"/>
          <w:szCs w:val="28"/>
        </w:rPr>
        <w:t>суттєвості</w:t>
      </w:r>
      <w:proofErr w:type="spellEnd"/>
    </w:p>
    <w:p w14:paraId="41E3157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в </w:t>
      </w:r>
      <w:proofErr w:type="spellStart"/>
      <w:r w:rsidRPr="007F4825">
        <w:rPr>
          <w:color w:val="auto"/>
          <w:sz w:val="28"/>
          <w:szCs w:val="28"/>
        </w:rPr>
        <w:t>аудиті</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характеристика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пропуску </w:t>
      </w:r>
      <w:proofErr w:type="spellStart"/>
      <w:r w:rsidRPr="007F4825">
        <w:rPr>
          <w:color w:val="auto"/>
          <w:sz w:val="28"/>
          <w:szCs w:val="28"/>
        </w:rPr>
        <w:t>інформації</w:t>
      </w:r>
      <w:proofErr w:type="spellEnd"/>
      <w:r w:rsidRPr="007F4825">
        <w:rPr>
          <w:color w:val="auto"/>
          <w:sz w:val="28"/>
          <w:szCs w:val="28"/>
        </w:rPr>
        <w:t xml:space="preserve">, </w:t>
      </w:r>
      <w:proofErr w:type="spellStart"/>
      <w:r w:rsidRPr="007F4825">
        <w:rPr>
          <w:color w:val="auto"/>
          <w:sz w:val="28"/>
          <w:szCs w:val="28"/>
        </w:rPr>
        <w:t>який</w:t>
      </w:r>
      <w:proofErr w:type="spellEnd"/>
      <w:r w:rsidRPr="007F4825">
        <w:rPr>
          <w:color w:val="auto"/>
          <w:sz w:val="28"/>
          <w:szCs w:val="28"/>
        </w:rPr>
        <w:t xml:space="preserve"> </w:t>
      </w:r>
      <w:proofErr w:type="spellStart"/>
      <w:r w:rsidRPr="007F4825">
        <w:rPr>
          <w:color w:val="auto"/>
          <w:sz w:val="28"/>
          <w:szCs w:val="28"/>
        </w:rPr>
        <w:t>окремо</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в </w:t>
      </w:r>
      <w:proofErr w:type="spellStart"/>
      <w:r w:rsidRPr="007F4825">
        <w:rPr>
          <w:color w:val="auto"/>
          <w:sz w:val="28"/>
          <w:szCs w:val="28"/>
        </w:rPr>
        <w:t>сукупності</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обґрунтовано</w:t>
      </w:r>
      <w:proofErr w:type="spellEnd"/>
      <w:r w:rsidRPr="007F4825">
        <w:rPr>
          <w:color w:val="auto"/>
          <w:sz w:val="28"/>
          <w:szCs w:val="28"/>
        </w:rPr>
        <w:t xml:space="preserve"> </w:t>
      </w:r>
      <w:proofErr w:type="spellStart"/>
      <w:r w:rsidRPr="007F4825">
        <w:rPr>
          <w:color w:val="auto"/>
          <w:sz w:val="28"/>
          <w:szCs w:val="28"/>
        </w:rPr>
        <w:t>вплинути</w:t>
      </w:r>
      <w:proofErr w:type="spellEnd"/>
      <w:r w:rsidRPr="007F4825">
        <w:rPr>
          <w:color w:val="auto"/>
          <w:sz w:val="28"/>
          <w:szCs w:val="28"/>
        </w:rPr>
        <w:t xml:space="preserve"> на </w:t>
      </w:r>
      <w:proofErr w:type="spellStart"/>
      <w:r w:rsidRPr="007F4825">
        <w:rPr>
          <w:color w:val="auto"/>
          <w:sz w:val="28"/>
          <w:szCs w:val="28"/>
        </w:rPr>
        <w:t>економічні</w:t>
      </w:r>
      <w:proofErr w:type="spellEnd"/>
      <w:r w:rsidRPr="007F4825">
        <w:rPr>
          <w:color w:val="auto"/>
          <w:sz w:val="28"/>
          <w:szCs w:val="28"/>
        </w:rPr>
        <w:t xml:space="preserve"> </w:t>
      </w:r>
      <w:proofErr w:type="spellStart"/>
      <w:r w:rsidRPr="007F4825">
        <w:rPr>
          <w:color w:val="auto"/>
          <w:sz w:val="28"/>
          <w:szCs w:val="28"/>
        </w:rPr>
        <w:t>рішення</w:t>
      </w:r>
      <w:proofErr w:type="spellEnd"/>
      <w:r w:rsidRPr="007F4825">
        <w:rPr>
          <w:color w:val="auto"/>
          <w:sz w:val="28"/>
          <w:szCs w:val="28"/>
        </w:rPr>
        <w:t xml:space="preserve"> </w:t>
      </w:r>
      <w:proofErr w:type="spellStart"/>
      <w:r w:rsidRPr="007F4825">
        <w:rPr>
          <w:color w:val="auto"/>
          <w:sz w:val="28"/>
          <w:szCs w:val="28"/>
        </w:rPr>
        <w:t>користувачів</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3FBAF76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визначають</w:t>
      </w:r>
      <w:proofErr w:type="spellEnd"/>
      <w:r w:rsidRPr="007F4825">
        <w:rPr>
          <w:color w:val="auto"/>
          <w:sz w:val="28"/>
          <w:szCs w:val="28"/>
        </w:rPr>
        <w:t xml:space="preserve"> з </w:t>
      </w:r>
      <w:proofErr w:type="spellStart"/>
      <w:r w:rsidRPr="007F4825">
        <w:rPr>
          <w:color w:val="auto"/>
          <w:sz w:val="28"/>
          <w:szCs w:val="28"/>
        </w:rPr>
        <w:t>урахуванням</w:t>
      </w:r>
      <w:proofErr w:type="spellEnd"/>
      <w:r w:rsidRPr="007F4825">
        <w:rPr>
          <w:color w:val="auto"/>
          <w:sz w:val="28"/>
          <w:szCs w:val="28"/>
        </w:rPr>
        <w:t xml:space="preserve"> як </w:t>
      </w:r>
      <w:proofErr w:type="spellStart"/>
      <w:r w:rsidRPr="007F4825">
        <w:rPr>
          <w:color w:val="auto"/>
          <w:sz w:val="28"/>
          <w:szCs w:val="28"/>
        </w:rPr>
        <w:t>кількісних</w:t>
      </w:r>
      <w:proofErr w:type="spellEnd"/>
      <w:r w:rsidRPr="007F4825">
        <w:rPr>
          <w:color w:val="auto"/>
          <w:sz w:val="28"/>
          <w:szCs w:val="28"/>
        </w:rPr>
        <w:t xml:space="preserve">, так і </w:t>
      </w:r>
      <w:proofErr w:type="spellStart"/>
      <w:r w:rsidRPr="007F4825">
        <w:rPr>
          <w:color w:val="auto"/>
          <w:sz w:val="28"/>
          <w:szCs w:val="28"/>
        </w:rPr>
        <w:t>якісних</w:t>
      </w:r>
      <w:proofErr w:type="spellEnd"/>
      <w:r w:rsidRPr="007F4825">
        <w:rPr>
          <w:color w:val="auto"/>
          <w:sz w:val="28"/>
          <w:szCs w:val="28"/>
        </w:rPr>
        <w:t xml:space="preserve"> характеристик.</w:t>
      </w:r>
    </w:p>
    <w:p w14:paraId="02B30D3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Кількісний</w:t>
      </w:r>
      <w:proofErr w:type="spellEnd"/>
      <w:r w:rsidRPr="007F4825">
        <w:rPr>
          <w:color w:val="auto"/>
          <w:sz w:val="28"/>
          <w:szCs w:val="28"/>
        </w:rPr>
        <w:t xml:space="preserve"> аспект </w:t>
      </w:r>
      <w:proofErr w:type="spellStart"/>
      <w:r w:rsidRPr="007F4825">
        <w:rPr>
          <w:color w:val="auto"/>
          <w:sz w:val="28"/>
          <w:szCs w:val="28"/>
        </w:rPr>
        <w:t>пов'язаний</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сумою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Якісний</w:t>
      </w:r>
      <w:proofErr w:type="spellEnd"/>
      <w:r w:rsidRPr="007F4825">
        <w:rPr>
          <w:color w:val="auto"/>
          <w:sz w:val="28"/>
          <w:szCs w:val="28"/>
        </w:rPr>
        <w:t xml:space="preserve"> —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характером, причинами та </w:t>
      </w:r>
      <w:proofErr w:type="spellStart"/>
      <w:r w:rsidRPr="007F4825">
        <w:rPr>
          <w:color w:val="auto"/>
          <w:sz w:val="28"/>
          <w:szCs w:val="28"/>
        </w:rPr>
        <w:t>обставинами</w:t>
      </w:r>
      <w:proofErr w:type="spellEnd"/>
      <w:r w:rsidRPr="007F4825">
        <w:rPr>
          <w:color w:val="auto"/>
          <w:sz w:val="28"/>
          <w:szCs w:val="28"/>
        </w:rPr>
        <w:t xml:space="preserve"> </w:t>
      </w:r>
      <w:proofErr w:type="spellStart"/>
      <w:r w:rsidRPr="007F4825">
        <w:rPr>
          <w:color w:val="auto"/>
          <w:sz w:val="28"/>
          <w:szCs w:val="28"/>
        </w:rPr>
        <w:t>виникнення</w:t>
      </w:r>
      <w:proofErr w:type="spellEnd"/>
      <w:r w:rsidRPr="007F4825">
        <w:rPr>
          <w:color w:val="auto"/>
          <w:sz w:val="28"/>
          <w:szCs w:val="28"/>
        </w:rPr>
        <w:t>.</w:t>
      </w:r>
    </w:p>
    <w:p w14:paraId="2A0E605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помилка</w:t>
      </w:r>
      <w:proofErr w:type="spellEnd"/>
      <w:r w:rsidRPr="007F4825">
        <w:rPr>
          <w:color w:val="auto"/>
          <w:sz w:val="28"/>
          <w:szCs w:val="28"/>
        </w:rPr>
        <w:t xml:space="preserve"> на 5 000 </w:t>
      </w:r>
      <w:proofErr w:type="spellStart"/>
      <w:r w:rsidRPr="007F4825">
        <w:rPr>
          <w:color w:val="auto"/>
          <w:sz w:val="28"/>
          <w:szCs w:val="28"/>
        </w:rPr>
        <w:t>грн</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несуттєвою</w:t>
      </w:r>
      <w:proofErr w:type="spellEnd"/>
      <w:r w:rsidRPr="007F4825">
        <w:rPr>
          <w:color w:val="auto"/>
          <w:sz w:val="28"/>
          <w:szCs w:val="28"/>
        </w:rPr>
        <w:t xml:space="preserve"> для великого </w:t>
      </w:r>
      <w:proofErr w:type="spellStart"/>
      <w:r w:rsidRPr="007F4825">
        <w:rPr>
          <w:color w:val="auto"/>
          <w:sz w:val="28"/>
          <w:szCs w:val="28"/>
        </w:rPr>
        <w:t>підприємства</w:t>
      </w:r>
      <w:proofErr w:type="spellEnd"/>
      <w:r w:rsidRPr="007F4825">
        <w:rPr>
          <w:color w:val="auto"/>
          <w:sz w:val="28"/>
          <w:szCs w:val="28"/>
        </w:rPr>
        <w:t xml:space="preserve">, але </w:t>
      </w:r>
      <w:proofErr w:type="spellStart"/>
      <w:r w:rsidRPr="007F4825">
        <w:rPr>
          <w:color w:val="auto"/>
          <w:sz w:val="28"/>
          <w:szCs w:val="28"/>
        </w:rPr>
        <w:t>значущою</w:t>
      </w:r>
      <w:proofErr w:type="spellEnd"/>
      <w:r w:rsidRPr="007F4825">
        <w:rPr>
          <w:color w:val="auto"/>
          <w:sz w:val="28"/>
          <w:szCs w:val="28"/>
        </w:rPr>
        <w:t xml:space="preserve"> для </w:t>
      </w:r>
      <w:proofErr w:type="spellStart"/>
      <w:r w:rsidRPr="007F4825">
        <w:rPr>
          <w:color w:val="auto"/>
          <w:sz w:val="28"/>
          <w:szCs w:val="28"/>
        </w:rPr>
        <w:t>невеликої</w:t>
      </w:r>
      <w:proofErr w:type="spellEnd"/>
      <w:r w:rsidRPr="007F4825">
        <w:rPr>
          <w:color w:val="auto"/>
          <w:sz w:val="28"/>
          <w:szCs w:val="28"/>
        </w:rPr>
        <w:t xml:space="preserve"> </w:t>
      </w:r>
      <w:proofErr w:type="spellStart"/>
      <w:r w:rsidRPr="007F4825">
        <w:rPr>
          <w:color w:val="auto"/>
          <w:sz w:val="28"/>
          <w:szCs w:val="28"/>
        </w:rPr>
        <w:t>організації</w:t>
      </w:r>
      <w:proofErr w:type="spellEnd"/>
      <w:r w:rsidRPr="007F4825">
        <w:rPr>
          <w:color w:val="auto"/>
          <w:sz w:val="28"/>
          <w:szCs w:val="28"/>
        </w:rPr>
        <w:t xml:space="preserve">. </w:t>
      </w:r>
      <w:proofErr w:type="spellStart"/>
      <w:r w:rsidRPr="007F4825">
        <w:rPr>
          <w:color w:val="auto"/>
          <w:sz w:val="28"/>
          <w:szCs w:val="28"/>
        </w:rPr>
        <w:t>Водночас</w:t>
      </w:r>
      <w:proofErr w:type="spellEnd"/>
      <w:r w:rsidRPr="007F4825">
        <w:rPr>
          <w:color w:val="auto"/>
          <w:sz w:val="28"/>
          <w:szCs w:val="28"/>
        </w:rPr>
        <w:t xml:space="preserve"> невелика сума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мати</w:t>
      </w:r>
      <w:proofErr w:type="spellEnd"/>
      <w:r w:rsidRPr="007F4825">
        <w:rPr>
          <w:color w:val="auto"/>
          <w:sz w:val="28"/>
          <w:szCs w:val="28"/>
        </w:rPr>
        <w:t xml:space="preserve"> </w:t>
      </w:r>
      <w:proofErr w:type="spellStart"/>
      <w:r w:rsidRPr="007F4825">
        <w:rPr>
          <w:color w:val="auto"/>
          <w:sz w:val="28"/>
          <w:szCs w:val="28"/>
        </w:rPr>
        <w:t>особливе</w:t>
      </w:r>
      <w:proofErr w:type="spellEnd"/>
      <w:r w:rsidRPr="007F4825">
        <w:rPr>
          <w:color w:val="auto"/>
          <w:sz w:val="28"/>
          <w:szCs w:val="28"/>
        </w:rPr>
        <w:t xml:space="preserve"> </w:t>
      </w:r>
      <w:proofErr w:type="spellStart"/>
      <w:r w:rsidRPr="007F4825">
        <w:rPr>
          <w:color w:val="auto"/>
          <w:sz w:val="28"/>
          <w:szCs w:val="28"/>
        </w:rPr>
        <w:t>значення</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вона </w:t>
      </w:r>
      <w:proofErr w:type="spellStart"/>
      <w:r w:rsidRPr="007F4825">
        <w:rPr>
          <w:color w:val="auto"/>
          <w:sz w:val="28"/>
          <w:szCs w:val="28"/>
        </w:rPr>
        <w:t>приховує</w:t>
      </w:r>
      <w:proofErr w:type="spellEnd"/>
      <w:r w:rsidRPr="007F4825">
        <w:rPr>
          <w:color w:val="auto"/>
          <w:sz w:val="28"/>
          <w:szCs w:val="28"/>
        </w:rPr>
        <w:t xml:space="preserve"> </w:t>
      </w:r>
      <w:proofErr w:type="spellStart"/>
      <w:r w:rsidRPr="007F4825">
        <w:rPr>
          <w:color w:val="auto"/>
          <w:sz w:val="28"/>
          <w:szCs w:val="28"/>
        </w:rPr>
        <w:t>шахрайство</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порушення</w:t>
      </w:r>
      <w:proofErr w:type="spellEnd"/>
      <w:r w:rsidRPr="007F4825">
        <w:rPr>
          <w:color w:val="auto"/>
          <w:sz w:val="28"/>
          <w:szCs w:val="28"/>
        </w:rPr>
        <w:t xml:space="preserve"> </w:t>
      </w:r>
      <w:proofErr w:type="spellStart"/>
      <w:r w:rsidRPr="007F4825">
        <w:rPr>
          <w:color w:val="auto"/>
          <w:sz w:val="28"/>
          <w:szCs w:val="28"/>
        </w:rPr>
        <w:t>законодавчих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w:t>
      </w:r>
    </w:p>
    <w:p w14:paraId="04933C16"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4.2. Для </w:t>
      </w:r>
      <w:proofErr w:type="spellStart"/>
      <w:r w:rsidRPr="007F4825">
        <w:rPr>
          <w:b/>
          <w:bCs/>
          <w:color w:val="auto"/>
          <w:sz w:val="28"/>
          <w:szCs w:val="28"/>
        </w:rPr>
        <w:t>чого</w:t>
      </w:r>
      <w:proofErr w:type="spellEnd"/>
      <w:r w:rsidRPr="007F4825">
        <w:rPr>
          <w:b/>
          <w:bCs/>
          <w:color w:val="auto"/>
          <w:sz w:val="28"/>
          <w:szCs w:val="28"/>
        </w:rPr>
        <w:t xml:space="preserve"> аудитор </w:t>
      </w:r>
      <w:proofErr w:type="spellStart"/>
      <w:r w:rsidRPr="007F4825">
        <w:rPr>
          <w:b/>
          <w:bCs/>
          <w:color w:val="auto"/>
          <w:sz w:val="28"/>
          <w:szCs w:val="28"/>
        </w:rPr>
        <w:t>визначає</w:t>
      </w:r>
      <w:proofErr w:type="spellEnd"/>
      <w:r w:rsidRPr="007F4825">
        <w:rPr>
          <w:b/>
          <w:bCs/>
          <w:color w:val="auto"/>
          <w:sz w:val="28"/>
          <w:szCs w:val="28"/>
        </w:rPr>
        <w:t xml:space="preserve"> </w:t>
      </w:r>
      <w:proofErr w:type="spellStart"/>
      <w:r w:rsidRPr="007F4825">
        <w:rPr>
          <w:b/>
          <w:bCs/>
          <w:color w:val="auto"/>
          <w:sz w:val="28"/>
          <w:szCs w:val="28"/>
        </w:rPr>
        <w:t>суттєвість</w:t>
      </w:r>
      <w:proofErr w:type="spellEnd"/>
    </w:p>
    <w:p w14:paraId="1F74C4E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застосовується</w:t>
      </w:r>
      <w:proofErr w:type="spellEnd"/>
      <w:r w:rsidRPr="007F4825">
        <w:rPr>
          <w:color w:val="auto"/>
          <w:sz w:val="28"/>
          <w:szCs w:val="28"/>
        </w:rPr>
        <w:t xml:space="preserve"> для:</w:t>
      </w:r>
    </w:p>
    <w:p w14:paraId="5DB197A5" w14:textId="77777777" w:rsidR="007F4825" w:rsidRPr="007F4825" w:rsidRDefault="007F4825" w:rsidP="006B1A1D">
      <w:pPr>
        <w:numPr>
          <w:ilvl w:val="0"/>
          <w:numId w:val="115"/>
        </w:numPr>
        <w:spacing w:before="100" w:beforeAutospacing="1" w:after="100" w:afterAutospacing="1" w:line="240" w:lineRule="auto"/>
        <w:rPr>
          <w:color w:val="auto"/>
          <w:sz w:val="28"/>
          <w:szCs w:val="28"/>
        </w:rPr>
      </w:pPr>
      <w:proofErr w:type="spellStart"/>
      <w:r w:rsidRPr="007F4825">
        <w:rPr>
          <w:color w:val="auto"/>
          <w:sz w:val="28"/>
          <w:szCs w:val="28"/>
        </w:rPr>
        <w:t>Планування</w:t>
      </w:r>
      <w:proofErr w:type="spellEnd"/>
      <w:r w:rsidRPr="007F4825">
        <w:rPr>
          <w:color w:val="auto"/>
          <w:sz w:val="28"/>
          <w:szCs w:val="28"/>
        </w:rPr>
        <w:t xml:space="preserve"> характеру, </w:t>
      </w:r>
      <w:proofErr w:type="spellStart"/>
      <w:r w:rsidRPr="007F4825">
        <w:rPr>
          <w:color w:val="auto"/>
          <w:sz w:val="28"/>
          <w:szCs w:val="28"/>
        </w:rPr>
        <w:t>строків</w:t>
      </w:r>
      <w:proofErr w:type="spellEnd"/>
      <w:r w:rsidRPr="007F4825">
        <w:rPr>
          <w:color w:val="auto"/>
          <w:sz w:val="28"/>
          <w:szCs w:val="28"/>
        </w:rPr>
        <w:t xml:space="preserve"> і </w:t>
      </w:r>
      <w:proofErr w:type="spellStart"/>
      <w:r w:rsidRPr="007F4825">
        <w:rPr>
          <w:color w:val="auto"/>
          <w:sz w:val="28"/>
          <w:szCs w:val="28"/>
        </w:rPr>
        <w:t>обсягу</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01137FB8" w14:textId="77777777" w:rsidR="007F4825" w:rsidRPr="007F4825" w:rsidRDefault="007F4825" w:rsidP="006B1A1D">
      <w:pPr>
        <w:numPr>
          <w:ilvl w:val="0"/>
          <w:numId w:val="115"/>
        </w:numPr>
        <w:spacing w:before="100" w:beforeAutospacing="1" w:after="100" w:afterAutospacing="1" w:line="240" w:lineRule="auto"/>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показників</w:t>
      </w:r>
      <w:proofErr w:type="spellEnd"/>
      <w:r w:rsidRPr="007F4825">
        <w:rPr>
          <w:color w:val="auto"/>
          <w:sz w:val="28"/>
          <w:szCs w:val="28"/>
        </w:rPr>
        <w:t xml:space="preserve">, </w:t>
      </w:r>
      <w:proofErr w:type="spellStart"/>
      <w:r w:rsidRPr="007F4825">
        <w:rPr>
          <w:color w:val="auto"/>
          <w:sz w:val="28"/>
          <w:szCs w:val="28"/>
        </w:rPr>
        <w:t>яким</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w:t>
      </w:r>
      <w:proofErr w:type="spellStart"/>
      <w:r w:rsidRPr="007F4825">
        <w:rPr>
          <w:color w:val="auto"/>
          <w:sz w:val="28"/>
          <w:szCs w:val="28"/>
        </w:rPr>
        <w:t>приділити</w:t>
      </w:r>
      <w:proofErr w:type="spellEnd"/>
      <w:r w:rsidRPr="007F4825">
        <w:rPr>
          <w:color w:val="auto"/>
          <w:sz w:val="28"/>
          <w:szCs w:val="28"/>
        </w:rPr>
        <w:t xml:space="preserve"> </w:t>
      </w:r>
      <w:proofErr w:type="spellStart"/>
      <w:r w:rsidRPr="007F4825">
        <w:rPr>
          <w:color w:val="auto"/>
          <w:sz w:val="28"/>
          <w:szCs w:val="28"/>
        </w:rPr>
        <w:t>особливу</w:t>
      </w:r>
      <w:proofErr w:type="spellEnd"/>
      <w:r w:rsidRPr="007F4825">
        <w:rPr>
          <w:color w:val="auto"/>
          <w:sz w:val="28"/>
          <w:szCs w:val="28"/>
        </w:rPr>
        <w:t xml:space="preserve"> </w:t>
      </w:r>
      <w:proofErr w:type="spellStart"/>
      <w:r w:rsidRPr="007F4825">
        <w:rPr>
          <w:color w:val="auto"/>
          <w:sz w:val="28"/>
          <w:szCs w:val="28"/>
        </w:rPr>
        <w:t>увагу</w:t>
      </w:r>
      <w:proofErr w:type="spellEnd"/>
      <w:r w:rsidRPr="007F4825">
        <w:rPr>
          <w:color w:val="auto"/>
          <w:sz w:val="28"/>
          <w:szCs w:val="28"/>
        </w:rPr>
        <w:t>.</w:t>
      </w:r>
    </w:p>
    <w:p w14:paraId="64176319" w14:textId="77777777" w:rsidR="007F4825" w:rsidRPr="007F4825" w:rsidRDefault="007F4825" w:rsidP="006B1A1D">
      <w:pPr>
        <w:numPr>
          <w:ilvl w:val="0"/>
          <w:numId w:val="115"/>
        </w:numPr>
        <w:spacing w:before="100" w:beforeAutospacing="1" w:after="100" w:afterAutospacing="1" w:line="240" w:lineRule="auto"/>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виявлених</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w:t>
      </w:r>
    </w:p>
    <w:p w14:paraId="7041AB32" w14:textId="77777777" w:rsidR="007F4825" w:rsidRPr="007F4825" w:rsidRDefault="007F4825" w:rsidP="006B1A1D">
      <w:pPr>
        <w:numPr>
          <w:ilvl w:val="0"/>
          <w:numId w:val="115"/>
        </w:numPr>
        <w:spacing w:before="100" w:beforeAutospacing="1" w:after="100" w:afterAutospacing="1" w:line="240" w:lineRule="auto"/>
        <w:rPr>
          <w:color w:val="auto"/>
          <w:sz w:val="28"/>
          <w:szCs w:val="28"/>
        </w:rPr>
      </w:pP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впливу</w:t>
      </w:r>
      <w:proofErr w:type="spellEnd"/>
      <w:r w:rsidRPr="007F4825">
        <w:rPr>
          <w:color w:val="auto"/>
          <w:sz w:val="28"/>
          <w:szCs w:val="28"/>
        </w:rPr>
        <w:t xml:space="preserve"> </w:t>
      </w:r>
      <w:proofErr w:type="spellStart"/>
      <w:r w:rsidRPr="007F4825">
        <w:rPr>
          <w:color w:val="auto"/>
          <w:sz w:val="28"/>
          <w:szCs w:val="28"/>
        </w:rPr>
        <w:t>невиправлених</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на </w:t>
      </w:r>
      <w:proofErr w:type="spellStart"/>
      <w:r w:rsidRPr="007F4825">
        <w:rPr>
          <w:color w:val="auto"/>
          <w:sz w:val="28"/>
          <w:szCs w:val="28"/>
        </w:rPr>
        <w:t>фінансову</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w:t>
      </w:r>
    </w:p>
    <w:p w14:paraId="22517ECC" w14:textId="77777777" w:rsidR="007F4825" w:rsidRPr="007F4825" w:rsidRDefault="007F4825" w:rsidP="006B1A1D">
      <w:pPr>
        <w:numPr>
          <w:ilvl w:val="0"/>
          <w:numId w:val="115"/>
        </w:numPr>
        <w:spacing w:before="100" w:beforeAutospacing="1" w:after="100" w:afterAutospacing="1" w:line="240" w:lineRule="auto"/>
        <w:rPr>
          <w:color w:val="auto"/>
          <w:sz w:val="28"/>
          <w:szCs w:val="28"/>
        </w:rPr>
      </w:pPr>
      <w:proofErr w:type="spellStart"/>
      <w:r w:rsidRPr="007F4825">
        <w:rPr>
          <w:color w:val="auto"/>
          <w:sz w:val="28"/>
          <w:szCs w:val="28"/>
        </w:rPr>
        <w:t>Формування</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думки.</w:t>
      </w:r>
    </w:p>
    <w:p w14:paraId="2B7A25A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не </w:t>
      </w:r>
      <w:proofErr w:type="spellStart"/>
      <w:r w:rsidRPr="007F4825">
        <w:rPr>
          <w:color w:val="auto"/>
          <w:sz w:val="28"/>
          <w:szCs w:val="28"/>
        </w:rPr>
        <w:t>означає</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всі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нижче</w:t>
      </w:r>
      <w:proofErr w:type="spellEnd"/>
      <w:r w:rsidRPr="007F4825">
        <w:rPr>
          <w:color w:val="auto"/>
          <w:sz w:val="28"/>
          <w:szCs w:val="28"/>
        </w:rPr>
        <w:t xml:space="preserve"> </w:t>
      </w:r>
      <w:proofErr w:type="spellStart"/>
      <w:r w:rsidRPr="007F4825">
        <w:rPr>
          <w:color w:val="auto"/>
          <w:sz w:val="28"/>
          <w:szCs w:val="28"/>
        </w:rPr>
        <w:t>певної</w:t>
      </w:r>
      <w:proofErr w:type="spellEnd"/>
      <w:r w:rsidRPr="007F4825">
        <w:rPr>
          <w:color w:val="auto"/>
          <w:sz w:val="28"/>
          <w:szCs w:val="28"/>
        </w:rPr>
        <w:t xml:space="preserve"> </w:t>
      </w:r>
      <w:proofErr w:type="spellStart"/>
      <w:r w:rsidRPr="007F4825">
        <w:rPr>
          <w:color w:val="auto"/>
          <w:sz w:val="28"/>
          <w:szCs w:val="28"/>
        </w:rPr>
        <w:t>суми</w:t>
      </w:r>
      <w:proofErr w:type="spellEnd"/>
      <w:r w:rsidRPr="007F4825">
        <w:rPr>
          <w:color w:val="auto"/>
          <w:sz w:val="28"/>
          <w:szCs w:val="28"/>
        </w:rPr>
        <w:t xml:space="preserve"> </w:t>
      </w:r>
      <w:proofErr w:type="spellStart"/>
      <w:r w:rsidRPr="007F4825">
        <w:rPr>
          <w:color w:val="auto"/>
          <w:sz w:val="28"/>
          <w:szCs w:val="28"/>
        </w:rPr>
        <w:t>можна</w:t>
      </w:r>
      <w:proofErr w:type="spellEnd"/>
      <w:r w:rsidRPr="007F4825">
        <w:rPr>
          <w:color w:val="auto"/>
          <w:sz w:val="28"/>
          <w:szCs w:val="28"/>
        </w:rPr>
        <w:t xml:space="preserve"> </w:t>
      </w:r>
      <w:proofErr w:type="spellStart"/>
      <w:r w:rsidRPr="007F4825">
        <w:rPr>
          <w:color w:val="auto"/>
          <w:sz w:val="28"/>
          <w:szCs w:val="28"/>
        </w:rPr>
        <w:t>ігнорувати</w:t>
      </w:r>
      <w:proofErr w:type="spellEnd"/>
      <w:r w:rsidRPr="007F4825">
        <w:rPr>
          <w:color w:val="auto"/>
          <w:sz w:val="28"/>
          <w:szCs w:val="28"/>
        </w:rPr>
        <w:t xml:space="preserve">. Аудитор повинен </w:t>
      </w:r>
      <w:proofErr w:type="spellStart"/>
      <w:r w:rsidRPr="007F4825">
        <w:rPr>
          <w:color w:val="auto"/>
          <w:sz w:val="28"/>
          <w:szCs w:val="28"/>
        </w:rPr>
        <w:t>оцінювати</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як </w:t>
      </w:r>
      <w:proofErr w:type="spellStart"/>
      <w:r w:rsidRPr="007F4825">
        <w:rPr>
          <w:color w:val="auto"/>
          <w:sz w:val="28"/>
          <w:szCs w:val="28"/>
        </w:rPr>
        <w:t>окремо</w:t>
      </w:r>
      <w:proofErr w:type="spellEnd"/>
      <w:r w:rsidRPr="007F4825">
        <w:rPr>
          <w:color w:val="auto"/>
          <w:sz w:val="28"/>
          <w:szCs w:val="28"/>
        </w:rPr>
        <w:t xml:space="preserve">, так і в </w:t>
      </w:r>
      <w:proofErr w:type="spellStart"/>
      <w:r w:rsidRPr="007F4825">
        <w:rPr>
          <w:color w:val="auto"/>
          <w:sz w:val="28"/>
          <w:szCs w:val="28"/>
        </w:rPr>
        <w:t>сукупності</w:t>
      </w:r>
      <w:proofErr w:type="spellEnd"/>
      <w:r w:rsidRPr="007F4825">
        <w:rPr>
          <w:color w:val="auto"/>
          <w:sz w:val="28"/>
          <w:szCs w:val="28"/>
        </w:rPr>
        <w:t>.</w:t>
      </w:r>
    </w:p>
    <w:p w14:paraId="08039E2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lastRenderedPageBreak/>
        <w:t xml:space="preserve">4.3. </w:t>
      </w:r>
      <w:proofErr w:type="spellStart"/>
      <w:r w:rsidRPr="007F4825">
        <w:rPr>
          <w:b/>
          <w:bCs/>
          <w:color w:val="auto"/>
          <w:sz w:val="28"/>
          <w:szCs w:val="28"/>
        </w:rPr>
        <w:t>Визначення</w:t>
      </w:r>
      <w:proofErr w:type="spellEnd"/>
      <w:r w:rsidRPr="007F4825">
        <w:rPr>
          <w:b/>
          <w:bCs/>
          <w:color w:val="auto"/>
          <w:sz w:val="28"/>
          <w:szCs w:val="28"/>
        </w:rPr>
        <w:t xml:space="preserve"> </w:t>
      </w:r>
      <w:proofErr w:type="spellStart"/>
      <w:r w:rsidRPr="007F4825">
        <w:rPr>
          <w:b/>
          <w:bCs/>
          <w:color w:val="auto"/>
          <w:sz w:val="28"/>
          <w:szCs w:val="28"/>
        </w:rPr>
        <w:t>бази</w:t>
      </w:r>
      <w:proofErr w:type="spellEnd"/>
      <w:r w:rsidRPr="007F4825">
        <w:rPr>
          <w:b/>
          <w:bCs/>
          <w:color w:val="auto"/>
          <w:sz w:val="28"/>
          <w:szCs w:val="28"/>
        </w:rPr>
        <w:t xml:space="preserve"> </w:t>
      </w:r>
      <w:proofErr w:type="spellStart"/>
      <w:r w:rsidRPr="007F4825">
        <w:rPr>
          <w:b/>
          <w:bCs/>
          <w:color w:val="auto"/>
          <w:sz w:val="28"/>
          <w:szCs w:val="28"/>
        </w:rPr>
        <w:t>суттєвості</w:t>
      </w:r>
      <w:proofErr w:type="spellEnd"/>
    </w:p>
    <w:p w14:paraId="0DD7559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Для </w:t>
      </w:r>
      <w:proofErr w:type="spellStart"/>
      <w:r w:rsidRPr="007F4825">
        <w:rPr>
          <w:color w:val="auto"/>
          <w:sz w:val="28"/>
          <w:szCs w:val="28"/>
        </w:rPr>
        <w:t>розрахунку</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аудитор </w:t>
      </w:r>
      <w:proofErr w:type="spellStart"/>
      <w:r w:rsidRPr="007F4825">
        <w:rPr>
          <w:color w:val="auto"/>
          <w:sz w:val="28"/>
          <w:szCs w:val="28"/>
        </w:rPr>
        <w:t>може</w:t>
      </w:r>
      <w:proofErr w:type="spellEnd"/>
      <w:r w:rsidRPr="007F4825">
        <w:rPr>
          <w:color w:val="auto"/>
          <w:sz w:val="28"/>
          <w:szCs w:val="28"/>
        </w:rPr>
        <w:t xml:space="preserve"> обрати </w:t>
      </w:r>
      <w:proofErr w:type="spellStart"/>
      <w:r w:rsidRPr="007F4825">
        <w:rPr>
          <w:color w:val="auto"/>
          <w:sz w:val="28"/>
          <w:szCs w:val="28"/>
        </w:rPr>
        <w:t>відповідну</w:t>
      </w:r>
      <w:proofErr w:type="spellEnd"/>
      <w:r w:rsidRPr="007F4825">
        <w:rPr>
          <w:color w:val="auto"/>
          <w:sz w:val="28"/>
          <w:szCs w:val="28"/>
        </w:rPr>
        <w:t xml:space="preserve"> базу </w:t>
      </w:r>
      <w:proofErr w:type="spellStart"/>
      <w:r w:rsidRPr="007F4825">
        <w:rPr>
          <w:color w:val="auto"/>
          <w:sz w:val="28"/>
          <w:szCs w:val="28"/>
        </w:rPr>
        <w:t>залежно</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обставин</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18FBAC1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Можливі</w:t>
      </w:r>
      <w:proofErr w:type="spellEnd"/>
      <w:r w:rsidRPr="007F4825">
        <w:rPr>
          <w:color w:val="auto"/>
          <w:sz w:val="28"/>
          <w:szCs w:val="28"/>
        </w:rPr>
        <w:t xml:space="preserve"> </w:t>
      </w:r>
      <w:proofErr w:type="spellStart"/>
      <w:r w:rsidRPr="007F4825">
        <w:rPr>
          <w:color w:val="auto"/>
          <w:sz w:val="28"/>
          <w:szCs w:val="28"/>
        </w:rPr>
        <w:t>бази</w:t>
      </w:r>
      <w:proofErr w:type="spellEnd"/>
      <w:r w:rsidRPr="007F4825">
        <w:rPr>
          <w:color w:val="auto"/>
          <w:sz w:val="28"/>
          <w:szCs w:val="28"/>
        </w:rPr>
        <w:t>:</w:t>
      </w:r>
    </w:p>
    <w:p w14:paraId="0A05E293" w14:textId="77777777" w:rsidR="007F4825" w:rsidRPr="007F4825" w:rsidRDefault="007F4825" w:rsidP="006B1A1D">
      <w:pPr>
        <w:numPr>
          <w:ilvl w:val="0"/>
          <w:numId w:val="116"/>
        </w:numPr>
        <w:spacing w:before="100" w:beforeAutospacing="1" w:after="100" w:afterAutospacing="1" w:line="240" w:lineRule="auto"/>
        <w:rPr>
          <w:color w:val="auto"/>
          <w:sz w:val="28"/>
          <w:szCs w:val="28"/>
        </w:rPr>
      </w:pPr>
      <w:proofErr w:type="spellStart"/>
      <w:r w:rsidRPr="007F4825">
        <w:rPr>
          <w:color w:val="auto"/>
          <w:sz w:val="28"/>
          <w:szCs w:val="28"/>
        </w:rPr>
        <w:t>дохід</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реалізації</w:t>
      </w:r>
      <w:proofErr w:type="spellEnd"/>
      <w:r w:rsidRPr="007F4825">
        <w:rPr>
          <w:color w:val="auto"/>
          <w:sz w:val="28"/>
          <w:szCs w:val="28"/>
        </w:rPr>
        <w:t>;</w:t>
      </w:r>
    </w:p>
    <w:p w14:paraId="1ED1CA51" w14:textId="77777777" w:rsidR="007F4825" w:rsidRPr="007F4825" w:rsidRDefault="007F4825" w:rsidP="006B1A1D">
      <w:pPr>
        <w:numPr>
          <w:ilvl w:val="0"/>
          <w:numId w:val="116"/>
        </w:numPr>
        <w:spacing w:before="100" w:beforeAutospacing="1" w:after="100" w:afterAutospacing="1" w:line="240" w:lineRule="auto"/>
        <w:rPr>
          <w:color w:val="auto"/>
          <w:sz w:val="28"/>
          <w:szCs w:val="28"/>
        </w:rPr>
      </w:pPr>
      <w:proofErr w:type="spellStart"/>
      <w:r w:rsidRPr="007F4825">
        <w:rPr>
          <w:color w:val="auto"/>
          <w:sz w:val="28"/>
          <w:szCs w:val="28"/>
        </w:rPr>
        <w:t>прибуток</w:t>
      </w:r>
      <w:proofErr w:type="spellEnd"/>
      <w:r w:rsidRPr="007F4825">
        <w:rPr>
          <w:color w:val="auto"/>
          <w:sz w:val="28"/>
          <w:szCs w:val="28"/>
        </w:rPr>
        <w:t xml:space="preserve"> до </w:t>
      </w:r>
      <w:proofErr w:type="spellStart"/>
      <w:r w:rsidRPr="007F4825">
        <w:rPr>
          <w:color w:val="auto"/>
          <w:sz w:val="28"/>
          <w:szCs w:val="28"/>
        </w:rPr>
        <w:t>оподаткування</w:t>
      </w:r>
      <w:proofErr w:type="spellEnd"/>
      <w:r w:rsidRPr="007F4825">
        <w:rPr>
          <w:color w:val="auto"/>
          <w:sz w:val="28"/>
          <w:szCs w:val="28"/>
        </w:rPr>
        <w:t>;</w:t>
      </w:r>
    </w:p>
    <w:p w14:paraId="714B3FA4" w14:textId="77777777" w:rsidR="007F4825" w:rsidRPr="007F4825" w:rsidRDefault="007F4825" w:rsidP="006B1A1D">
      <w:pPr>
        <w:numPr>
          <w:ilvl w:val="0"/>
          <w:numId w:val="116"/>
        </w:numPr>
        <w:spacing w:before="100" w:beforeAutospacing="1" w:after="100" w:afterAutospacing="1" w:line="240" w:lineRule="auto"/>
        <w:rPr>
          <w:color w:val="auto"/>
          <w:sz w:val="28"/>
          <w:szCs w:val="28"/>
        </w:rPr>
      </w:pPr>
      <w:proofErr w:type="spellStart"/>
      <w:r w:rsidRPr="007F4825">
        <w:rPr>
          <w:color w:val="auto"/>
          <w:sz w:val="28"/>
          <w:szCs w:val="28"/>
        </w:rPr>
        <w:t>загальна</w:t>
      </w:r>
      <w:proofErr w:type="spellEnd"/>
      <w:r w:rsidRPr="007F4825">
        <w:rPr>
          <w:color w:val="auto"/>
          <w:sz w:val="28"/>
          <w:szCs w:val="28"/>
        </w:rPr>
        <w:t xml:space="preserve"> сума </w:t>
      </w:r>
      <w:proofErr w:type="spellStart"/>
      <w:r w:rsidRPr="007F4825">
        <w:rPr>
          <w:color w:val="auto"/>
          <w:sz w:val="28"/>
          <w:szCs w:val="28"/>
        </w:rPr>
        <w:t>активів</w:t>
      </w:r>
      <w:proofErr w:type="spellEnd"/>
      <w:r w:rsidRPr="007F4825">
        <w:rPr>
          <w:color w:val="auto"/>
          <w:sz w:val="28"/>
          <w:szCs w:val="28"/>
        </w:rPr>
        <w:t>;</w:t>
      </w:r>
    </w:p>
    <w:p w14:paraId="6ED57BF3" w14:textId="77777777" w:rsidR="007F4825" w:rsidRPr="007F4825" w:rsidRDefault="007F4825" w:rsidP="006B1A1D">
      <w:pPr>
        <w:numPr>
          <w:ilvl w:val="0"/>
          <w:numId w:val="116"/>
        </w:numPr>
        <w:spacing w:before="100" w:beforeAutospacing="1" w:after="100" w:afterAutospacing="1" w:line="240" w:lineRule="auto"/>
        <w:rPr>
          <w:color w:val="auto"/>
          <w:sz w:val="28"/>
          <w:szCs w:val="28"/>
        </w:rPr>
      </w:pPr>
      <w:proofErr w:type="spellStart"/>
      <w:r w:rsidRPr="007F4825">
        <w:rPr>
          <w:color w:val="auto"/>
          <w:sz w:val="28"/>
          <w:szCs w:val="28"/>
        </w:rPr>
        <w:t>власний</w:t>
      </w:r>
      <w:proofErr w:type="spellEnd"/>
      <w:r w:rsidRPr="007F4825">
        <w:rPr>
          <w:color w:val="auto"/>
          <w:sz w:val="28"/>
          <w:szCs w:val="28"/>
        </w:rPr>
        <w:t xml:space="preserve"> </w:t>
      </w:r>
      <w:proofErr w:type="spellStart"/>
      <w:r w:rsidRPr="007F4825">
        <w:rPr>
          <w:color w:val="auto"/>
          <w:sz w:val="28"/>
          <w:szCs w:val="28"/>
        </w:rPr>
        <w:t>капітал</w:t>
      </w:r>
      <w:proofErr w:type="spellEnd"/>
      <w:r w:rsidRPr="007F4825">
        <w:rPr>
          <w:color w:val="auto"/>
          <w:sz w:val="28"/>
          <w:szCs w:val="28"/>
        </w:rPr>
        <w:t>;</w:t>
      </w:r>
    </w:p>
    <w:p w14:paraId="0F00FF68" w14:textId="77777777" w:rsidR="007F4825" w:rsidRPr="007F4825" w:rsidRDefault="007F4825" w:rsidP="006B1A1D">
      <w:pPr>
        <w:numPr>
          <w:ilvl w:val="0"/>
          <w:numId w:val="116"/>
        </w:numPr>
        <w:spacing w:before="100" w:beforeAutospacing="1" w:after="100" w:afterAutospacing="1" w:line="240" w:lineRule="auto"/>
        <w:rPr>
          <w:color w:val="auto"/>
          <w:sz w:val="28"/>
          <w:szCs w:val="28"/>
        </w:rPr>
      </w:pPr>
      <w:proofErr w:type="spellStart"/>
      <w:r w:rsidRPr="007F4825">
        <w:rPr>
          <w:color w:val="auto"/>
          <w:sz w:val="28"/>
          <w:szCs w:val="28"/>
        </w:rPr>
        <w:t>загальна</w:t>
      </w:r>
      <w:proofErr w:type="spellEnd"/>
      <w:r w:rsidRPr="007F4825">
        <w:rPr>
          <w:color w:val="auto"/>
          <w:sz w:val="28"/>
          <w:szCs w:val="28"/>
        </w:rPr>
        <w:t xml:space="preserve"> сума </w:t>
      </w:r>
      <w:proofErr w:type="spellStart"/>
      <w:r w:rsidRPr="007F4825">
        <w:rPr>
          <w:color w:val="auto"/>
          <w:sz w:val="28"/>
          <w:szCs w:val="28"/>
        </w:rPr>
        <w:t>витрат</w:t>
      </w:r>
      <w:proofErr w:type="spellEnd"/>
      <w:r w:rsidRPr="007F4825">
        <w:rPr>
          <w:color w:val="auto"/>
          <w:sz w:val="28"/>
          <w:szCs w:val="28"/>
        </w:rPr>
        <w:t>.</w:t>
      </w:r>
    </w:p>
    <w:p w14:paraId="3453027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Вибір</w:t>
      </w:r>
      <w:proofErr w:type="spellEnd"/>
      <w:r w:rsidRPr="007F4825">
        <w:rPr>
          <w:color w:val="auto"/>
          <w:sz w:val="28"/>
          <w:szCs w:val="28"/>
        </w:rPr>
        <w:t xml:space="preserve"> </w:t>
      </w:r>
      <w:proofErr w:type="spellStart"/>
      <w:r w:rsidRPr="007F4825">
        <w:rPr>
          <w:color w:val="auto"/>
          <w:sz w:val="28"/>
          <w:szCs w:val="28"/>
        </w:rPr>
        <w:t>бази</w:t>
      </w:r>
      <w:proofErr w:type="spellEnd"/>
      <w:r w:rsidRPr="007F4825">
        <w:rPr>
          <w:color w:val="auto"/>
          <w:sz w:val="28"/>
          <w:szCs w:val="28"/>
        </w:rPr>
        <w:t xml:space="preserve"> </w:t>
      </w: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того,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показники</w:t>
      </w:r>
      <w:proofErr w:type="spellEnd"/>
      <w:r w:rsidRPr="007F4825">
        <w:rPr>
          <w:color w:val="auto"/>
          <w:sz w:val="28"/>
          <w:szCs w:val="28"/>
        </w:rPr>
        <w:t xml:space="preserve"> </w:t>
      </w:r>
      <w:proofErr w:type="spellStart"/>
      <w:r w:rsidRPr="007F4825">
        <w:rPr>
          <w:color w:val="auto"/>
          <w:sz w:val="28"/>
          <w:szCs w:val="28"/>
        </w:rPr>
        <w:t>найбільше</w:t>
      </w:r>
      <w:proofErr w:type="spellEnd"/>
      <w:r w:rsidRPr="007F4825">
        <w:rPr>
          <w:color w:val="auto"/>
          <w:sz w:val="28"/>
          <w:szCs w:val="28"/>
        </w:rPr>
        <w:t xml:space="preserve"> </w:t>
      </w:r>
      <w:proofErr w:type="spellStart"/>
      <w:r w:rsidRPr="007F4825">
        <w:rPr>
          <w:color w:val="auto"/>
          <w:sz w:val="28"/>
          <w:szCs w:val="28"/>
        </w:rPr>
        <w:t>цікавлять</w:t>
      </w:r>
      <w:proofErr w:type="spellEnd"/>
      <w:r w:rsidRPr="007F4825">
        <w:rPr>
          <w:color w:val="auto"/>
          <w:sz w:val="28"/>
          <w:szCs w:val="28"/>
        </w:rPr>
        <w:t xml:space="preserve"> </w:t>
      </w:r>
      <w:proofErr w:type="spellStart"/>
      <w:r w:rsidRPr="007F4825">
        <w:rPr>
          <w:color w:val="auto"/>
          <w:sz w:val="28"/>
          <w:szCs w:val="28"/>
        </w:rPr>
        <w:t>користувачів</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а </w:t>
      </w:r>
      <w:proofErr w:type="spellStart"/>
      <w:r w:rsidRPr="007F4825">
        <w:rPr>
          <w:color w:val="auto"/>
          <w:sz w:val="28"/>
          <w:szCs w:val="28"/>
        </w:rPr>
        <w:t>також</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характеру діяльності </w:t>
      </w:r>
      <w:proofErr w:type="spellStart"/>
      <w:r w:rsidRPr="007F4825">
        <w:rPr>
          <w:color w:val="auto"/>
          <w:sz w:val="28"/>
          <w:szCs w:val="28"/>
        </w:rPr>
        <w:t>підприємства</w:t>
      </w:r>
      <w:proofErr w:type="spellEnd"/>
      <w:r w:rsidRPr="007F4825">
        <w:rPr>
          <w:color w:val="auto"/>
          <w:sz w:val="28"/>
          <w:szCs w:val="28"/>
        </w:rPr>
        <w:t>.</w:t>
      </w:r>
    </w:p>
    <w:p w14:paraId="6F914B5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для </w:t>
      </w:r>
      <w:proofErr w:type="spellStart"/>
      <w:r w:rsidRPr="007F4825">
        <w:rPr>
          <w:color w:val="auto"/>
          <w:sz w:val="28"/>
          <w:szCs w:val="28"/>
        </w:rPr>
        <w:t>прибуткового</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важливим</w:t>
      </w:r>
      <w:proofErr w:type="spellEnd"/>
      <w:r w:rsidRPr="007F4825">
        <w:rPr>
          <w:color w:val="auto"/>
          <w:sz w:val="28"/>
          <w:szCs w:val="28"/>
        </w:rPr>
        <w:t xml:space="preserve"> </w:t>
      </w:r>
      <w:proofErr w:type="spellStart"/>
      <w:r w:rsidRPr="007F4825">
        <w:rPr>
          <w:color w:val="auto"/>
          <w:sz w:val="28"/>
          <w:szCs w:val="28"/>
        </w:rPr>
        <w:t>орієнтиром</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прибуток</w:t>
      </w:r>
      <w:proofErr w:type="spellEnd"/>
      <w:r w:rsidRPr="007F4825">
        <w:rPr>
          <w:color w:val="auto"/>
          <w:sz w:val="28"/>
          <w:szCs w:val="28"/>
        </w:rPr>
        <w:t xml:space="preserve"> до </w:t>
      </w:r>
      <w:proofErr w:type="spellStart"/>
      <w:r w:rsidRPr="007F4825">
        <w:rPr>
          <w:color w:val="auto"/>
          <w:sz w:val="28"/>
          <w:szCs w:val="28"/>
        </w:rPr>
        <w:t>оподаткування</w:t>
      </w:r>
      <w:proofErr w:type="spellEnd"/>
      <w:r w:rsidRPr="007F4825">
        <w:rPr>
          <w:color w:val="auto"/>
          <w:sz w:val="28"/>
          <w:szCs w:val="28"/>
        </w:rPr>
        <w:t xml:space="preserve">. Для </w:t>
      </w:r>
      <w:proofErr w:type="spellStart"/>
      <w:r w:rsidRPr="007F4825">
        <w:rPr>
          <w:color w:val="auto"/>
          <w:sz w:val="28"/>
          <w:szCs w:val="28"/>
        </w:rPr>
        <w:t>підприємства</w:t>
      </w:r>
      <w:proofErr w:type="spellEnd"/>
      <w:r w:rsidRPr="007F4825">
        <w:rPr>
          <w:color w:val="auto"/>
          <w:sz w:val="28"/>
          <w:szCs w:val="28"/>
        </w:rPr>
        <w:t xml:space="preserve">, у </w:t>
      </w:r>
      <w:proofErr w:type="spellStart"/>
      <w:r w:rsidRPr="007F4825">
        <w:rPr>
          <w:color w:val="auto"/>
          <w:sz w:val="28"/>
          <w:szCs w:val="28"/>
        </w:rPr>
        <w:t>якого</w:t>
      </w:r>
      <w:proofErr w:type="spellEnd"/>
      <w:r w:rsidRPr="007F4825">
        <w:rPr>
          <w:color w:val="auto"/>
          <w:sz w:val="28"/>
          <w:szCs w:val="28"/>
        </w:rPr>
        <w:t xml:space="preserve"> </w:t>
      </w:r>
      <w:proofErr w:type="spellStart"/>
      <w:r w:rsidRPr="007F4825">
        <w:rPr>
          <w:color w:val="auto"/>
          <w:sz w:val="28"/>
          <w:szCs w:val="28"/>
        </w:rPr>
        <w:t>прибуток</w:t>
      </w:r>
      <w:proofErr w:type="spellEnd"/>
      <w:r w:rsidRPr="007F4825">
        <w:rPr>
          <w:color w:val="auto"/>
          <w:sz w:val="28"/>
          <w:szCs w:val="28"/>
        </w:rPr>
        <w:t xml:space="preserve"> </w:t>
      </w:r>
      <w:proofErr w:type="spellStart"/>
      <w:r w:rsidRPr="007F4825">
        <w:rPr>
          <w:color w:val="auto"/>
          <w:sz w:val="28"/>
          <w:szCs w:val="28"/>
        </w:rPr>
        <w:t>нестабільний</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близький</w:t>
      </w:r>
      <w:proofErr w:type="spellEnd"/>
      <w:r w:rsidRPr="007F4825">
        <w:rPr>
          <w:color w:val="auto"/>
          <w:sz w:val="28"/>
          <w:szCs w:val="28"/>
        </w:rPr>
        <w:t xml:space="preserve"> до нуля, </w:t>
      </w:r>
      <w:proofErr w:type="spellStart"/>
      <w:r w:rsidRPr="007F4825">
        <w:rPr>
          <w:color w:val="auto"/>
          <w:sz w:val="28"/>
          <w:szCs w:val="28"/>
        </w:rPr>
        <w:t>доречнішою</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бути </w:t>
      </w:r>
      <w:proofErr w:type="spellStart"/>
      <w:r w:rsidRPr="007F4825">
        <w:rPr>
          <w:color w:val="auto"/>
          <w:sz w:val="28"/>
          <w:szCs w:val="28"/>
        </w:rPr>
        <w:t>інша</w:t>
      </w:r>
      <w:proofErr w:type="spellEnd"/>
      <w:r w:rsidRPr="007F4825">
        <w:rPr>
          <w:color w:val="auto"/>
          <w:sz w:val="28"/>
          <w:szCs w:val="28"/>
        </w:rPr>
        <w:t xml:space="preserve"> база.</w:t>
      </w:r>
    </w:p>
    <w:p w14:paraId="34053655"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4.4. </w:t>
      </w:r>
      <w:proofErr w:type="spellStart"/>
      <w:r w:rsidRPr="007F4825">
        <w:rPr>
          <w:b/>
          <w:bCs/>
          <w:color w:val="auto"/>
          <w:sz w:val="28"/>
          <w:szCs w:val="28"/>
        </w:rPr>
        <w:t>Умовний</w:t>
      </w:r>
      <w:proofErr w:type="spellEnd"/>
      <w:r w:rsidRPr="007F4825">
        <w:rPr>
          <w:b/>
          <w:bCs/>
          <w:color w:val="auto"/>
          <w:sz w:val="28"/>
          <w:szCs w:val="28"/>
        </w:rPr>
        <w:t xml:space="preserve"> приклад </w:t>
      </w:r>
      <w:proofErr w:type="spellStart"/>
      <w:r w:rsidRPr="007F4825">
        <w:rPr>
          <w:b/>
          <w:bCs/>
          <w:color w:val="auto"/>
          <w:sz w:val="28"/>
          <w:szCs w:val="28"/>
        </w:rPr>
        <w:t>розрахунку</w:t>
      </w:r>
      <w:proofErr w:type="spellEnd"/>
      <w:r w:rsidRPr="007F4825">
        <w:rPr>
          <w:b/>
          <w:bCs/>
          <w:color w:val="auto"/>
          <w:sz w:val="28"/>
          <w:szCs w:val="28"/>
        </w:rPr>
        <w:t xml:space="preserve"> </w:t>
      </w:r>
      <w:proofErr w:type="spellStart"/>
      <w:r w:rsidRPr="007F4825">
        <w:rPr>
          <w:b/>
          <w:bCs/>
          <w:color w:val="auto"/>
          <w:sz w:val="28"/>
          <w:szCs w:val="28"/>
        </w:rPr>
        <w:t>суттєвості</w:t>
      </w:r>
      <w:proofErr w:type="spellEnd"/>
    </w:p>
    <w:p w14:paraId="470224F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має</w:t>
      </w:r>
      <w:proofErr w:type="spellEnd"/>
      <w:r w:rsidRPr="007F4825">
        <w:rPr>
          <w:color w:val="auto"/>
          <w:sz w:val="28"/>
          <w:szCs w:val="28"/>
        </w:rPr>
        <w:t xml:space="preserve"> </w:t>
      </w:r>
      <w:proofErr w:type="spellStart"/>
      <w:r w:rsidRPr="007F4825">
        <w:rPr>
          <w:color w:val="auto"/>
          <w:sz w:val="28"/>
          <w:szCs w:val="28"/>
        </w:rPr>
        <w:t>такі</w:t>
      </w:r>
      <w:proofErr w:type="spellEnd"/>
      <w:r w:rsidRPr="007F4825">
        <w:rPr>
          <w:color w:val="auto"/>
          <w:sz w:val="28"/>
          <w:szCs w:val="28"/>
        </w:rPr>
        <w:t xml:space="preserve"> </w:t>
      </w:r>
      <w:proofErr w:type="spellStart"/>
      <w:r w:rsidRPr="007F4825">
        <w:rPr>
          <w:color w:val="auto"/>
          <w:sz w:val="28"/>
          <w:szCs w:val="28"/>
        </w:rPr>
        <w:t>показники</w:t>
      </w:r>
      <w:proofErr w:type="spellEnd"/>
      <w:r w:rsidRPr="007F4825">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1"/>
        <w:gridCol w:w="1333"/>
      </w:tblGrid>
      <w:tr w:rsidR="007F4825" w:rsidRPr="007F4825" w14:paraId="5176389D" w14:textId="77777777" w:rsidTr="007F4825">
        <w:trPr>
          <w:tblCellSpacing w:w="15" w:type="dxa"/>
        </w:trPr>
        <w:tc>
          <w:tcPr>
            <w:tcW w:w="0" w:type="auto"/>
            <w:vAlign w:val="center"/>
            <w:hideMark/>
          </w:tcPr>
          <w:p w14:paraId="3851A3AD"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Показник</w:t>
            </w:r>
            <w:proofErr w:type="spellEnd"/>
          </w:p>
        </w:tc>
        <w:tc>
          <w:tcPr>
            <w:tcW w:w="0" w:type="auto"/>
            <w:vAlign w:val="center"/>
            <w:hideMark/>
          </w:tcPr>
          <w:p w14:paraId="2F00EC4E"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 xml:space="preserve">Сума, </w:t>
            </w:r>
            <w:proofErr w:type="spellStart"/>
            <w:r w:rsidRPr="007F4825">
              <w:rPr>
                <w:b/>
                <w:bCs/>
                <w:color w:val="auto"/>
                <w:sz w:val="28"/>
                <w:szCs w:val="28"/>
              </w:rPr>
              <w:t>грн</w:t>
            </w:r>
            <w:proofErr w:type="spellEnd"/>
          </w:p>
        </w:tc>
      </w:tr>
      <w:tr w:rsidR="007F4825" w:rsidRPr="007F4825" w14:paraId="72720DC7" w14:textId="77777777" w:rsidTr="007F4825">
        <w:trPr>
          <w:tblCellSpacing w:w="15" w:type="dxa"/>
        </w:trPr>
        <w:tc>
          <w:tcPr>
            <w:tcW w:w="0" w:type="auto"/>
            <w:vAlign w:val="center"/>
            <w:hideMark/>
          </w:tcPr>
          <w:p w14:paraId="3F66B56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Чистий</w:t>
            </w:r>
            <w:proofErr w:type="spellEnd"/>
            <w:r w:rsidRPr="007F4825">
              <w:rPr>
                <w:color w:val="auto"/>
                <w:sz w:val="28"/>
                <w:szCs w:val="28"/>
              </w:rPr>
              <w:t xml:space="preserve"> </w:t>
            </w:r>
            <w:proofErr w:type="spellStart"/>
            <w:r w:rsidRPr="007F4825">
              <w:rPr>
                <w:color w:val="auto"/>
                <w:sz w:val="28"/>
                <w:szCs w:val="28"/>
              </w:rPr>
              <w:t>дохід</w:t>
            </w:r>
            <w:proofErr w:type="spellEnd"/>
          </w:p>
        </w:tc>
        <w:tc>
          <w:tcPr>
            <w:tcW w:w="0" w:type="auto"/>
            <w:vAlign w:val="center"/>
            <w:hideMark/>
          </w:tcPr>
          <w:p w14:paraId="624B00F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5 000 000</w:t>
            </w:r>
          </w:p>
        </w:tc>
      </w:tr>
      <w:tr w:rsidR="007F4825" w:rsidRPr="007F4825" w14:paraId="051F566E" w14:textId="77777777" w:rsidTr="007F4825">
        <w:trPr>
          <w:tblCellSpacing w:w="15" w:type="dxa"/>
        </w:trPr>
        <w:tc>
          <w:tcPr>
            <w:tcW w:w="0" w:type="auto"/>
            <w:vAlign w:val="center"/>
            <w:hideMark/>
          </w:tcPr>
          <w:p w14:paraId="1C876EA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Прибуток</w:t>
            </w:r>
            <w:proofErr w:type="spellEnd"/>
            <w:r w:rsidRPr="007F4825">
              <w:rPr>
                <w:color w:val="auto"/>
                <w:sz w:val="28"/>
                <w:szCs w:val="28"/>
              </w:rPr>
              <w:t xml:space="preserve"> до </w:t>
            </w:r>
            <w:proofErr w:type="spellStart"/>
            <w:r w:rsidRPr="007F4825">
              <w:rPr>
                <w:color w:val="auto"/>
                <w:sz w:val="28"/>
                <w:szCs w:val="28"/>
              </w:rPr>
              <w:t>оподаткування</w:t>
            </w:r>
            <w:proofErr w:type="spellEnd"/>
          </w:p>
        </w:tc>
        <w:tc>
          <w:tcPr>
            <w:tcW w:w="0" w:type="auto"/>
            <w:vAlign w:val="center"/>
            <w:hideMark/>
          </w:tcPr>
          <w:p w14:paraId="12ACAAC1"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400 000</w:t>
            </w:r>
          </w:p>
        </w:tc>
      </w:tr>
      <w:tr w:rsidR="007F4825" w:rsidRPr="007F4825" w14:paraId="0C126D57" w14:textId="77777777" w:rsidTr="007F4825">
        <w:trPr>
          <w:tblCellSpacing w:w="15" w:type="dxa"/>
        </w:trPr>
        <w:tc>
          <w:tcPr>
            <w:tcW w:w="0" w:type="auto"/>
            <w:vAlign w:val="center"/>
            <w:hideMark/>
          </w:tcPr>
          <w:p w14:paraId="1E4362C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Загальна</w:t>
            </w:r>
            <w:proofErr w:type="spellEnd"/>
            <w:r w:rsidRPr="007F4825">
              <w:rPr>
                <w:color w:val="auto"/>
                <w:sz w:val="28"/>
                <w:szCs w:val="28"/>
              </w:rPr>
              <w:t xml:space="preserve"> сума </w:t>
            </w:r>
            <w:proofErr w:type="spellStart"/>
            <w:r w:rsidRPr="007F4825">
              <w:rPr>
                <w:color w:val="auto"/>
                <w:sz w:val="28"/>
                <w:szCs w:val="28"/>
              </w:rPr>
              <w:t>активів</w:t>
            </w:r>
            <w:proofErr w:type="spellEnd"/>
          </w:p>
        </w:tc>
        <w:tc>
          <w:tcPr>
            <w:tcW w:w="0" w:type="auto"/>
            <w:vAlign w:val="center"/>
            <w:hideMark/>
          </w:tcPr>
          <w:p w14:paraId="1A3205B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3 000 000</w:t>
            </w:r>
          </w:p>
        </w:tc>
      </w:tr>
    </w:tbl>
    <w:p w14:paraId="39F961FF"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Для </w:t>
      </w:r>
      <w:proofErr w:type="spellStart"/>
      <w:r w:rsidRPr="007F4825">
        <w:rPr>
          <w:color w:val="auto"/>
          <w:sz w:val="28"/>
          <w:szCs w:val="28"/>
        </w:rPr>
        <w:t>навчального</w:t>
      </w:r>
      <w:proofErr w:type="spellEnd"/>
      <w:r w:rsidRPr="007F4825">
        <w:rPr>
          <w:color w:val="auto"/>
          <w:sz w:val="28"/>
          <w:szCs w:val="28"/>
        </w:rPr>
        <w:t xml:space="preserve"> прикладу аудитор </w:t>
      </w:r>
      <w:proofErr w:type="spellStart"/>
      <w:r w:rsidRPr="007F4825">
        <w:rPr>
          <w:color w:val="auto"/>
          <w:sz w:val="28"/>
          <w:szCs w:val="28"/>
        </w:rPr>
        <w:t>умовно</w:t>
      </w:r>
      <w:proofErr w:type="spellEnd"/>
      <w:r w:rsidRPr="007F4825">
        <w:rPr>
          <w:color w:val="auto"/>
          <w:sz w:val="28"/>
          <w:szCs w:val="28"/>
        </w:rPr>
        <w:t xml:space="preserve"> </w:t>
      </w:r>
      <w:proofErr w:type="spellStart"/>
      <w:r w:rsidRPr="007F4825">
        <w:rPr>
          <w:color w:val="auto"/>
          <w:sz w:val="28"/>
          <w:szCs w:val="28"/>
        </w:rPr>
        <w:t>обрав</w:t>
      </w:r>
      <w:proofErr w:type="spellEnd"/>
      <w:r w:rsidRPr="007F4825">
        <w:rPr>
          <w:color w:val="auto"/>
          <w:sz w:val="28"/>
          <w:szCs w:val="28"/>
        </w:rPr>
        <w:t xml:space="preserve"> </w:t>
      </w:r>
      <w:proofErr w:type="spellStart"/>
      <w:r w:rsidRPr="007F4825">
        <w:rPr>
          <w:color w:val="auto"/>
          <w:sz w:val="28"/>
          <w:szCs w:val="28"/>
        </w:rPr>
        <w:t>прибуток</w:t>
      </w:r>
      <w:proofErr w:type="spellEnd"/>
      <w:r w:rsidRPr="007F4825">
        <w:rPr>
          <w:color w:val="auto"/>
          <w:sz w:val="28"/>
          <w:szCs w:val="28"/>
        </w:rPr>
        <w:t xml:space="preserve"> до </w:t>
      </w:r>
      <w:proofErr w:type="spellStart"/>
      <w:r w:rsidRPr="007F4825">
        <w:rPr>
          <w:color w:val="auto"/>
          <w:sz w:val="28"/>
          <w:szCs w:val="28"/>
        </w:rPr>
        <w:t>оподаткування</w:t>
      </w:r>
      <w:proofErr w:type="spellEnd"/>
      <w:r w:rsidRPr="007F4825">
        <w:rPr>
          <w:color w:val="auto"/>
          <w:sz w:val="28"/>
          <w:szCs w:val="28"/>
        </w:rPr>
        <w:t xml:space="preserve"> як базу та </w:t>
      </w:r>
      <w:proofErr w:type="spellStart"/>
      <w:r w:rsidRPr="007F4825">
        <w:rPr>
          <w:color w:val="auto"/>
          <w:sz w:val="28"/>
          <w:szCs w:val="28"/>
        </w:rPr>
        <w:t>використав</w:t>
      </w:r>
      <w:proofErr w:type="spellEnd"/>
      <w:r w:rsidRPr="007F4825">
        <w:rPr>
          <w:color w:val="auto"/>
          <w:sz w:val="28"/>
          <w:szCs w:val="28"/>
        </w:rPr>
        <w:t xml:space="preserve"> </w:t>
      </w:r>
      <w:proofErr w:type="spellStart"/>
      <w:r w:rsidRPr="007F4825">
        <w:rPr>
          <w:color w:val="auto"/>
          <w:sz w:val="28"/>
          <w:szCs w:val="28"/>
        </w:rPr>
        <w:t>орієнтир</w:t>
      </w:r>
      <w:proofErr w:type="spellEnd"/>
      <w:r w:rsidRPr="007F4825">
        <w:rPr>
          <w:color w:val="auto"/>
          <w:sz w:val="28"/>
          <w:szCs w:val="28"/>
        </w:rPr>
        <w:t xml:space="preserve"> 5%.</w:t>
      </w:r>
    </w:p>
    <w:p w14:paraId="2F3140BD" w14:textId="4AE60C6C" w:rsidR="007F4825" w:rsidRPr="007F4825" w:rsidRDefault="007F4825" w:rsidP="007F4825">
      <w:pPr>
        <w:spacing w:after="0" w:line="240" w:lineRule="auto"/>
        <w:ind w:left="0" w:firstLine="0"/>
        <w:rPr>
          <w:color w:val="auto"/>
          <w:sz w:val="28"/>
          <w:szCs w:val="28"/>
        </w:rPr>
      </w:pPr>
      <w:r w:rsidRPr="007F4825">
        <w:rPr>
          <w:color w:val="auto"/>
          <w:sz w:val="28"/>
          <w:szCs w:val="28"/>
        </w:rPr>
        <w:t xml:space="preserve">400000 </w:t>
      </w:r>
      <w:r w:rsidR="00AE629C">
        <w:rPr>
          <w:color w:val="auto"/>
          <w:sz w:val="28"/>
          <w:szCs w:val="28"/>
          <w:lang w:val="uk-UA"/>
        </w:rPr>
        <w:t xml:space="preserve"> х </w:t>
      </w:r>
      <w:r w:rsidRPr="007F4825">
        <w:rPr>
          <w:color w:val="auto"/>
          <w:sz w:val="28"/>
          <w:szCs w:val="28"/>
        </w:rPr>
        <w:t xml:space="preserve">5% = 20000 </w:t>
      </w:r>
      <w:proofErr w:type="spellStart"/>
      <w:r w:rsidRPr="007F4825">
        <w:rPr>
          <w:color w:val="auto"/>
          <w:sz w:val="28"/>
          <w:szCs w:val="28"/>
        </w:rPr>
        <w:t>грн</w:t>
      </w:r>
      <w:proofErr w:type="spellEnd"/>
    </w:p>
    <w:p w14:paraId="0F8D68F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Умовний</w:t>
      </w:r>
      <w:proofErr w:type="spellEnd"/>
      <w:r w:rsidRPr="007F4825">
        <w:rPr>
          <w:color w:val="auto"/>
          <w:sz w:val="28"/>
          <w:szCs w:val="28"/>
        </w:rPr>
        <w:t xml:space="preserve"> </w:t>
      </w:r>
      <w:proofErr w:type="spellStart"/>
      <w:r w:rsidRPr="007F4825">
        <w:rPr>
          <w:color w:val="auto"/>
          <w:sz w:val="28"/>
          <w:szCs w:val="28"/>
        </w:rPr>
        <w:t>рівень</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становить 20 000 грн.</w:t>
      </w:r>
    </w:p>
    <w:p w14:paraId="3F01224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Цей</w:t>
      </w:r>
      <w:proofErr w:type="spellEnd"/>
      <w:r w:rsidRPr="007F4825">
        <w:rPr>
          <w:color w:val="auto"/>
          <w:sz w:val="28"/>
          <w:szCs w:val="28"/>
        </w:rPr>
        <w:t xml:space="preserve"> </w:t>
      </w:r>
      <w:proofErr w:type="spellStart"/>
      <w:r w:rsidRPr="007F4825">
        <w:rPr>
          <w:color w:val="auto"/>
          <w:sz w:val="28"/>
          <w:szCs w:val="28"/>
        </w:rPr>
        <w:t>відсоток</w:t>
      </w:r>
      <w:proofErr w:type="spellEnd"/>
      <w:r w:rsidRPr="007F4825">
        <w:rPr>
          <w:color w:val="auto"/>
          <w:sz w:val="28"/>
          <w:szCs w:val="28"/>
        </w:rPr>
        <w:t xml:space="preserve"> наведено </w:t>
      </w:r>
      <w:proofErr w:type="spellStart"/>
      <w:r w:rsidRPr="007F4825">
        <w:rPr>
          <w:color w:val="auto"/>
          <w:sz w:val="28"/>
          <w:szCs w:val="28"/>
        </w:rPr>
        <w:t>лише</w:t>
      </w:r>
      <w:proofErr w:type="spellEnd"/>
      <w:r w:rsidRPr="007F4825">
        <w:rPr>
          <w:color w:val="auto"/>
          <w:sz w:val="28"/>
          <w:szCs w:val="28"/>
        </w:rPr>
        <w:t xml:space="preserve"> для </w:t>
      </w:r>
      <w:proofErr w:type="spellStart"/>
      <w:r w:rsidRPr="007F4825">
        <w:rPr>
          <w:color w:val="auto"/>
          <w:sz w:val="28"/>
          <w:szCs w:val="28"/>
        </w:rPr>
        <w:t>навчального</w:t>
      </w:r>
      <w:proofErr w:type="spellEnd"/>
      <w:r w:rsidRPr="007F4825">
        <w:rPr>
          <w:color w:val="auto"/>
          <w:sz w:val="28"/>
          <w:szCs w:val="28"/>
        </w:rPr>
        <w:t xml:space="preserve"> </w:t>
      </w:r>
      <w:proofErr w:type="spellStart"/>
      <w:r w:rsidRPr="007F4825">
        <w:rPr>
          <w:color w:val="auto"/>
          <w:sz w:val="28"/>
          <w:szCs w:val="28"/>
        </w:rPr>
        <w:t>розрахунку</w:t>
      </w:r>
      <w:proofErr w:type="spellEnd"/>
      <w:r w:rsidRPr="007F4825">
        <w:rPr>
          <w:color w:val="auto"/>
          <w:sz w:val="28"/>
          <w:szCs w:val="28"/>
        </w:rPr>
        <w:t xml:space="preserve">. </w:t>
      </w:r>
      <w:proofErr w:type="spellStart"/>
      <w:r w:rsidRPr="007F4825">
        <w:rPr>
          <w:color w:val="auto"/>
          <w:sz w:val="28"/>
          <w:szCs w:val="28"/>
        </w:rPr>
        <w:t>Міжнародні</w:t>
      </w:r>
      <w:proofErr w:type="spellEnd"/>
      <w:r w:rsidRPr="007F4825">
        <w:rPr>
          <w:color w:val="auto"/>
          <w:sz w:val="28"/>
          <w:szCs w:val="28"/>
        </w:rPr>
        <w:t xml:space="preserve"> </w:t>
      </w:r>
      <w:proofErr w:type="spellStart"/>
      <w:r w:rsidRPr="007F4825">
        <w:rPr>
          <w:color w:val="auto"/>
          <w:sz w:val="28"/>
          <w:szCs w:val="28"/>
        </w:rPr>
        <w:t>стандарти</w:t>
      </w:r>
      <w:proofErr w:type="spellEnd"/>
      <w:r w:rsidRPr="007F4825">
        <w:rPr>
          <w:color w:val="auto"/>
          <w:sz w:val="28"/>
          <w:szCs w:val="28"/>
        </w:rPr>
        <w:t xml:space="preserve"> аудиту не </w:t>
      </w:r>
      <w:proofErr w:type="spellStart"/>
      <w:r w:rsidRPr="007F4825">
        <w:rPr>
          <w:color w:val="auto"/>
          <w:sz w:val="28"/>
          <w:szCs w:val="28"/>
        </w:rPr>
        <w:t>встановлюють</w:t>
      </w:r>
      <w:proofErr w:type="spellEnd"/>
      <w:r w:rsidRPr="007F4825">
        <w:rPr>
          <w:color w:val="auto"/>
          <w:sz w:val="28"/>
          <w:szCs w:val="28"/>
        </w:rPr>
        <w:t xml:space="preserve"> </w:t>
      </w:r>
      <w:proofErr w:type="spellStart"/>
      <w:r w:rsidRPr="007F4825">
        <w:rPr>
          <w:color w:val="auto"/>
          <w:sz w:val="28"/>
          <w:szCs w:val="28"/>
        </w:rPr>
        <w:t>універсального</w:t>
      </w:r>
      <w:proofErr w:type="spellEnd"/>
      <w:r w:rsidRPr="007F4825">
        <w:rPr>
          <w:color w:val="auto"/>
          <w:sz w:val="28"/>
          <w:szCs w:val="28"/>
        </w:rPr>
        <w:t xml:space="preserve"> </w:t>
      </w:r>
      <w:proofErr w:type="spellStart"/>
      <w:r w:rsidRPr="007F4825">
        <w:rPr>
          <w:color w:val="auto"/>
          <w:sz w:val="28"/>
          <w:szCs w:val="28"/>
        </w:rPr>
        <w:t>відсотка</w:t>
      </w:r>
      <w:proofErr w:type="spellEnd"/>
      <w:r w:rsidRPr="007F4825">
        <w:rPr>
          <w:color w:val="auto"/>
          <w:sz w:val="28"/>
          <w:szCs w:val="28"/>
        </w:rPr>
        <w:t xml:space="preserve">, </w:t>
      </w:r>
      <w:proofErr w:type="spellStart"/>
      <w:r w:rsidRPr="007F4825">
        <w:rPr>
          <w:color w:val="auto"/>
          <w:sz w:val="28"/>
          <w:szCs w:val="28"/>
        </w:rPr>
        <w:t>придатного</w:t>
      </w:r>
      <w:proofErr w:type="spellEnd"/>
      <w:r w:rsidRPr="007F4825">
        <w:rPr>
          <w:color w:val="auto"/>
          <w:sz w:val="28"/>
          <w:szCs w:val="28"/>
        </w:rPr>
        <w:t xml:space="preserve"> для </w:t>
      </w:r>
      <w:proofErr w:type="spellStart"/>
      <w:r w:rsidRPr="007F4825">
        <w:rPr>
          <w:color w:val="auto"/>
          <w:sz w:val="28"/>
          <w:szCs w:val="28"/>
        </w:rPr>
        <w:t>всіх</w:t>
      </w:r>
      <w:proofErr w:type="spellEnd"/>
      <w:r w:rsidRPr="007F4825">
        <w:rPr>
          <w:color w:val="auto"/>
          <w:sz w:val="28"/>
          <w:szCs w:val="28"/>
        </w:rPr>
        <w:t xml:space="preserve"> </w:t>
      </w:r>
      <w:proofErr w:type="spellStart"/>
      <w:r w:rsidRPr="007F4825">
        <w:rPr>
          <w:color w:val="auto"/>
          <w:sz w:val="28"/>
          <w:szCs w:val="28"/>
        </w:rPr>
        <w:t>підприємств</w:t>
      </w:r>
      <w:proofErr w:type="spellEnd"/>
      <w:r w:rsidRPr="007F4825">
        <w:rPr>
          <w:color w:val="auto"/>
          <w:sz w:val="28"/>
          <w:szCs w:val="28"/>
        </w:rPr>
        <w:t>.</w:t>
      </w:r>
    </w:p>
    <w:p w14:paraId="298BCC84"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4.5. </w:t>
      </w:r>
      <w:proofErr w:type="spellStart"/>
      <w:r w:rsidRPr="007F4825">
        <w:rPr>
          <w:b/>
          <w:bCs/>
          <w:color w:val="auto"/>
          <w:sz w:val="28"/>
          <w:szCs w:val="28"/>
        </w:rPr>
        <w:t>Робоча</w:t>
      </w:r>
      <w:proofErr w:type="spellEnd"/>
      <w:r w:rsidRPr="007F4825">
        <w:rPr>
          <w:b/>
          <w:bCs/>
          <w:color w:val="auto"/>
          <w:sz w:val="28"/>
          <w:szCs w:val="28"/>
        </w:rPr>
        <w:t xml:space="preserve"> </w:t>
      </w:r>
      <w:proofErr w:type="spellStart"/>
      <w:r w:rsidRPr="007F4825">
        <w:rPr>
          <w:b/>
          <w:bCs/>
          <w:color w:val="auto"/>
          <w:sz w:val="28"/>
          <w:szCs w:val="28"/>
        </w:rPr>
        <w:t>суттєвість</w:t>
      </w:r>
      <w:proofErr w:type="spellEnd"/>
    </w:p>
    <w:p w14:paraId="7331A09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Робоча</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сума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суми</w:t>
      </w:r>
      <w:proofErr w:type="spellEnd"/>
      <w:r w:rsidRPr="007F4825">
        <w:rPr>
          <w:color w:val="auto"/>
          <w:sz w:val="28"/>
          <w:szCs w:val="28"/>
        </w:rPr>
        <w:t xml:space="preserve">, </w:t>
      </w:r>
      <w:proofErr w:type="spellStart"/>
      <w:r w:rsidRPr="007F4825">
        <w:rPr>
          <w:color w:val="auto"/>
          <w:sz w:val="28"/>
          <w:szCs w:val="28"/>
        </w:rPr>
        <w:t>встановлені</w:t>
      </w:r>
      <w:proofErr w:type="spellEnd"/>
      <w:r w:rsidRPr="007F4825">
        <w:rPr>
          <w:color w:val="auto"/>
          <w:sz w:val="28"/>
          <w:szCs w:val="28"/>
        </w:rPr>
        <w:t xml:space="preserve"> аудитором на </w:t>
      </w:r>
      <w:proofErr w:type="spellStart"/>
      <w:r w:rsidRPr="007F4825">
        <w:rPr>
          <w:color w:val="auto"/>
          <w:sz w:val="28"/>
          <w:szCs w:val="28"/>
        </w:rPr>
        <w:t>рівні</w:t>
      </w:r>
      <w:proofErr w:type="spellEnd"/>
      <w:r w:rsidRPr="007F4825">
        <w:rPr>
          <w:color w:val="auto"/>
          <w:sz w:val="28"/>
          <w:szCs w:val="28"/>
        </w:rPr>
        <w:t xml:space="preserve"> </w:t>
      </w:r>
      <w:proofErr w:type="spellStart"/>
      <w:r w:rsidRPr="007F4825">
        <w:rPr>
          <w:color w:val="auto"/>
          <w:sz w:val="28"/>
          <w:szCs w:val="28"/>
        </w:rPr>
        <w:t>нижче</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для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в </w:t>
      </w:r>
      <w:proofErr w:type="spellStart"/>
      <w:r w:rsidRPr="007F4825">
        <w:rPr>
          <w:color w:val="auto"/>
          <w:sz w:val="28"/>
          <w:szCs w:val="28"/>
        </w:rPr>
        <w:t>цілому</w:t>
      </w:r>
      <w:proofErr w:type="spellEnd"/>
      <w:r w:rsidRPr="007F4825">
        <w:rPr>
          <w:color w:val="auto"/>
          <w:sz w:val="28"/>
          <w:szCs w:val="28"/>
        </w:rPr>
        <w:t xml:space="preserve">, </w:t>
      </w:r>
      <w:proofErr w:type="spellStart"/>
      <w:r w:rsidRPr="007F4825">
        <w:rPr>
          <w:color w:val="auto"/>
          <w:sz w:val="28"/>
          <w:szCs w:val="28"/>
        </w:rPr>
        <w:t>щоб</w:t>
      </w:r>
      <w:proofErr w:type="spellEnd"/>
      <w:r w:rsidRPr="007F4825">
        <w:rPr>
          <w:color w:val="auto"/>
          <w:sz w:val="28"/>
          <w:szCs w:val="28"/>
        </w:rPr>
        <w:t xml:space="preserve"> </w:t>
      </w:r>
      <w:proofErr w:type="spellStart"/>
      <w:r w:rsidRPr="007F4825">
        <w:rPr>
          <w:color w:val="auto"/>
          <w:sz w:val="28"/>
          <w:szCs w:val="28"/>
        </w:rPr>
        <w:t>зменшити</w:t>
      </w:r>
      <w:proofErr w:type="spellEnd"/>
      <w:r w:rsidRPr="007F4825">
        <w:rPr>
          <w:color w:val="auto"/>
          <w:sz w:val="28"/>
          <w:szCs w:val="28"/>
        </w:rPr>
        <w:t xml:space="preserve"> до </w:t>
      </w:r>
      <w:proofErr w:type="spellStart"/>
      <w:r w:rsidRPr="007F4825">
        <w:rPr>
          <w:color w:val="auto"/>
          <w:sz w:val="28"/>
          <w:szCs w:val="28"/>
        </w:rPr>
        <w:t>прийнятно</w:t>
      </w:r>
      <w:proofErr w:type="spellEnd"/>
      <w:r w:rsidRPr="007F4825">
        <w:rPr>
          <w:color w:val="auto"/>
          <w:sz w:val="28"/>
          <w:szCs w:val="28"/>
        </w:rPr>
        <w:t xml:space="preserve"> </w:t>
      </w:r>
      <w:proofErr w:type="spellStart"/>
      <w:r w:rsidRPr="007F4825">
        <w:rPr>
          <w:color w:val="auto"/>
          <w:sz w:val="28"/>
          <w:szCs w:val="28"/>
        </w:rPr>
        <w:t>низького</w:t>
      </w:r>
      <w:proofErr w:type="spellEnd"/>
      <w:r w:rsidRPr="007F4825">
        <w:rPr>
          <w:color w:val="auto"/>
          <w:sz w:val="28"/>
          <w:szCs w:val="28"/>
        </w:rPr>
        <w:t xml:space="preserve"> </w:t>
      </w:r>
      <w:proofErr w:type="spellStart"/>
      <w:r w:rsidRPr="007F4825">
        <w:rPr>
          <w:color w:val="auto"/>
          <w:sz w:val="28"/>
          <w:szCs w:val="28"/>
        </w:rPr>
        <w:t>рівня</w:t>
      </w:r>
      <w:proofErr w:type="spellEnd"/>
      <w:r w:rsidRPr="007F4825">
        <w:rPr>
          <w:color w:val="auto"/>
          <w:sz w:val="28"/>
          <w:szCs w:val="28"/>
        </w:rPr>
        <w:t xml:space="preserve"> </w:t>
      </w:r>
      <w:proofErr w:type="spellStart"/>
      <w:r w:rsidRPr="007F4825">
        <w:rPr>
          <w:color w:val="auto"/>
          <w:sz w:val="28"/>
          <w:szCs w:val="28"/>
        </w:rPr>
        <w:t>ймовірність</w:t>
      </w:r>
      <w:proofErr w:type="spellEnd"/>
      <w:r w:rsidRPr="007F4825">
        <w:rPr>
          <w:color w:val="auto"/>
          <w:sz w:val="28"/>
          <w:szCs w:val="28"/>
        </w:rPr>
        <w:t xml:space="preserve"> того,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сукупність</w:t>
      </w:r>
      <w:proofErr w:type="spellEnd"/>
      <w:r w:rsidRPr="007F4825">
        <w:rPr>
          <w:color w:val="auto"/>
          <w:sz w:val="28"/>
          <w:szCs w:val="28"/>
        </w:rPr>
        <w:t xml:space="preserve"> </w:t>
      </w:r>
      <w:proofErr w:type="spellStart"/>
      <w:r w:rsidRPr="007F4825">
        <w:rPr>
          <w:color w:val="auto"/>
          <w:sz w:val="28"/>
          <w:szCs w:val="28"/>
        </w:rPr>
        <w:t>невиправлених</w:t>
      </w:r>
      <w:proofErr w:type="spellEnd"/>
      <w:r w:rsidRPr="007F4825">
        <w:rPr>
          <w:color w:val="auto"/>
          <w:sz w:val="28"/>
          <w:szCs w:val="28"/>
        </w:rPr>
        <w:t xml:space="preserve"> і </w:t>
      </w:r>
      <w:proofErr w:type="spellStart"/>
      <w:r w:rsidRPr="007F4825">
        <w:rPr>
          <w:color w:val="auto"/>
          <w:sz w:val="28"/>
          <w:szCs w:val="28"/>
        </w:rPr>
        <w:t>невиявлених</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 xml:space="preserve"> </w:t>
      </w:r>
      <w:proofErr w:type="spellStart"/>
      <w:r w:rsidRPr="007F4825">
        <w:rPr>
          <w:color w:val="auto"/>
          <w:sz w:val="28"/>
          <w:szCs w:val="28"/>
        </w:rPr>
        <w:t>перевищить</w:t>
      </w:r>
      <w:proofErr w:type="spellEnd"/>
      <w:r w:rsidRPr="007F4825">
        <w:rPr>
          <w:color w:val="auto"/>
          <w:sz w:val="28"/>
          <w:szCs w:val="28"/>
        </w:rPr>
        <w:t xml:space="preserve"> </w:t>
      </w:r>
      <w:proofErr w:type="spellStart"/>
      <w:r w:rsidRPr="007F4825">
        <w:rPr>
          <w:color w:val="auto"/>
          <w:sz w:val="28"/>
          <w:szCs w:val="28"/>
        </w:rPr>
        <w:t>загальну</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w:t>
      </w:r>
    </w:p>
    <w:p w14:paraId="51E9D8D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Робоча</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допомагає</w:t>
      </w:r>
      <w:proofErr w:type="spellEnd"/>
      <w:r w:rsidRPr="007F4825">
        <w:rPr>
          <w:color w:val="auto"/>
          <w:sz w:val="28"/>
          <w:szCs w:val="28"/>
        </w:rPr>
        <w:t xml:space="preserve"> </w:t>
      </w:r>
      <w:proofErr w:type="spellStart"/>
      <w:r w:rsidRPr="007F4825">
        <w:rPr>
          <w:color w:val="auto"/>
          <w:sz w:val="28"/>
          <w:szCs w:val="28"/>
        </w:rPr>
        <w:t>спланувати</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й </w:t>
      </w: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наскільки</w:t>
      </w:r>
      <w:proofErr w:type="spellEnd"/>
      <w:r w:rsidRPr="007F4825">
        <w:rPr>
          <w:color w:val="auto"/>
          <w:sz w:val="28"/>
          <w:szCs w:val="28"/>
        </w:rPr>
        <w:t xml:space="preserve"> детально </w:t>
      </w:r>
      <w:proofErr w:type="spellStart"/>
      <w:r w:rsidRPr="007F4825">
        <w:rPr>
          <w:color w:val="auto"/>
          <w:sz w:val="28"/>
          <w:szCs w:val="28"/>
        </w:rPr>
        <w:t>необхідно</w:t>
      </w:r>
      <w:proofErr w:type="spellEnd"/>
      <w:r w:rsidRPr="007F4825">
        <w:rPr>
          <w:color w:val="auto"/>
          <w:sz w:val="28"/>
          <w:szCs w:val="28"/>
        </w:rPr>
        <w:t xml:space="preserve"> </w:t>
      </w:r>
      <w:proofErr w:type="spellStart"/>
      <w:r w:rsidRPr="007F4825">
        <w:rPr>
          <w:color w:val="auto"/>
          <w:sz w:val="28"/>
          <w:szCs w:val="28"/>
        </w:rPr>
        <w:t>тестувати</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w:t>
      </w:r>
    </w:p>
    <w:p w14:paraId="13311EE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загальна</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становить 20 000 </w:t>
      </w:r>
      <w:proofErr w:type="spellStart"/>
      <w:r w:rsidRPr="007F4825">
        <w:rPr>
          <w:color w:val="auto"/>
          <w:sz w:val="28"/>
          <w:szCs w:val="28"/>
        </w:rPr>
        <w:t>грн</w:t>
      </w:r>
      <w:proofErr w:type="spellEnd"/>
      <w:r w:rsidRPr="007F4825">
        <w:rPr>
          <w:color w:val="auto"/>
          <w:sz w:val="28"/>
          <w:szCs w:val="28"/>
        </w:rPr>
        <w:t xml:space="preserve">, 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встановити</w:t>
      </w:r>
      <w:proofErr w:type="spellEnd"/>
      <w:r w:rsidRPr="007F4825">
        <w:rPr>
          <w:color w:val="auto"/>
          <w:sz w:val="28"/>
          <w:szCs w:val="28"/>
        </w:rPr>
        <w:t xml:space="preserve"> </w:t>
      </w:r>
      <w:proofErr w:type="spellStart"/>
      <w:r w:rsidRPr="007F4825">
        <w:rPr>
          <w:color w:val="auto"/>
          <w:sz w:val="28"/>
          <w:szCs w:val="28"/>
        </w:rPr>
        <w:t>робочу</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на </w:t>
      </w:r>
      <w:proofErr w:type="spellStart"/>
      <w:r w:rsidRPr="007F4825">
        <w:rPr>
          <w:color w:val="auto"/>
          <w:sz w:val="28"/>
          <w:szCs w:val="28"/>
        </w:rPr>
        <w:t>нижчому</w:t>
      </w:r>
      <w:proofErr w:type="spellEnd"/>
      <w:r w:rsidRPr="007F4825">
        <w:rPr>
          <w:color w:val="auto"/>
          <w:sz w:val="28"/>
          <w:szCs w:val="28"/>
        </w:rPr>
        <w:t xml:space="preserve"> </w:t>
      </w:r>
      <w:proofErr w:type="spellStart"/>
      <w:r w:rsidRPr="007F4825">
        <w:rPr>
          <w:color w:val="auto"/>
          <w:sz w:val="28"/>
          <w:szCs w:val="28"/>
        </w:rPr>
        <w:t>рівні</w:t>
      </w:r>
      <w:proofErr w:type="spellEnd"/>
      <w:r w:rsidRPr="007F4825">
        <w:rPr>
          <w:color w:val="auto"/>
          <w:sz w:val="28"/>
          <w:szCs w:val="28"/>
        </w:rPr>
        <w:t xml:space="preserve">. Конкретна величина </w:t>
      </w: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оцінених</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та </w:t>
      </w:r>
      <w:proofErr w:type="spellStart"/>
      <w:r w:rsidRPr="007F4825">
        <w:rPr>
          <w:color w:val="auto"/>
          <w:sz w:val="28"/>
          <w:szCs w:val="28"/>
        </w:rPr>
        <w:t>інших</w:t>
      </w:r>
      <w:proofErr w:type="spellEnd"/>
      <w:r w:rsidRPr="007F4825">
        <w:rPr>
          <w:color w:val="auto"/>
          <w:sz w:val="28"/>
          <w:szCs w:val="28"/>
        </w:rPr>
        <w:t xml:space="preserve"> </w:t>
      </w:r>
      <w:proofErr w:type="spellStart"/>
      <w:r w:rsidRPr="007F4825">
        <w:rPr>
          <w:color w:val="auto"/>
          <w:sz w:val="28"/>
          <w:szCs w:val="28"/>
        </w:rPr>
        <w:t>обставин</w:t>
      </w:r>
      <w:proofErr w:type="spellEnd"/>
      <w:r w:rsidRPr="007F4825">
        <w:rPr>
          <w:color w:val="auto"/>
          <w:sz w:val="28"/>
          <w:szCs w:val="28"/>
        </w:rPr>
        <w:t xml:space="preserve"> </w:t>
      </w:r>
      <w:proofErr w:type="spellStart"/>
      <w:r w:rsidRPr="007F4825">
        <w:rPr>
          <w:color w:val="auto"/>
          <w:sz w:val="28"/>
          <w:szCs w:val="28"/>
        </w:rPr>
        <w:t>завдання</w:t>
      </w:r>
      <w:proofErr w:type="spellEnd"/>
      <w:r w:rsidRPr="007F4825">
        <w:rPr>
          <w:color w:val="auto"/>
          <w:sz w:val="28"/>
          <w:szCs w:val="28"/>
        </w:rPr>
        <w:t>.</w:t>
      </w:r>
    </w:p>
    <w:p w14:paraId="5E7B597C"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4.6.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виявлених</w:t>
      </w:r>
      <w:proofErr w:type="spellEnd"/>
      <w:r w:rsidRPr="007F4825">
        <w:rPr>
          <w:b/>
          <w:bCs/>
          <w:color w:val="auto"/>
          <w:sz w:val="28"/>
          <w:szCs w:val="28"/>
        </w:rPr>
        <w:t xml:space="preserve"> </w:t>
      </w:r>
      <w:proofErr w:type="spellStart"/>
      <w:r w:rsidRPr="007F4825">
        <w:rPr>
          <w:b/>
          <w:bCs/>
          <w:color w:val="auto"/>
          <w:sz w:val="28"/>
          <w:szCs w:val="28"/>
        </w:rPr>
        <w:t>викривлень</w:t>
      </w:r>
      <w:proofErr w:type="spellEnd"/>
    </w:p>
    <w:p w14:paraId="3D24D48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процедур аудитор </w:t>
      </w:r>
      <w:proofErr w:type="spellStart"/>
      <w:r w:rsidRPr="007F4825">
        <w:rPr>
          <w:color w:val="auto"/>
          <w:sz w:val="28"/>
          <w:szCs w:val="28"/>
        </w:rPr>
        <w:t>узагальнює</w:t>
      </w:r>
      <w:proofErr w:type="spellEnd"/>
      <w:r w:rsidRPr="007F4825">
        <w:rPr>
          <w:color w:val="auto"/>
          <w:sz w:val="28"/>
          <w:szCs w:val="28"/>
        </w:rPr>
        <w:t xml:space="preserve">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w:t>
      </w:r>
    </w:p>
    <w:p w14:paraId="48F9D06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бути:</w:t>
      </w:r>
    </w:p>
    <w:p w14:paraId="32BDC4D5" w14:textId="77777777" w:rsidR="007F4825" w:rsidRPr="007F4825" w:rsidRDefault="007F4825" w:rsidP="006B1A1D">
      <w:pPr>
        <w:numPr>
          <w:ilvl w:val="0"/>
          <w:numId w:val="117"/>
        </w:numPr>
        <w:spacing w:before="100" w:beforeAutospacing="1" w:after="100" w:afterAutospacing="1" w:line="240" w:lineRule="auto"/>
        <w:rPr>
          <w:color w:val="auto"/>
          <w:sz w:val="28"/>
          <w:szCs w:val="28"/>
        </w:rPr>
      </w:pPr>
      <w:proofErr w:type="spellStart"/>
      <w:r w:rsidRPr="007F4825">
        <w:rPr>
          <w:color w:val="auto"/>
          <w:sz w:val="28"/>
          <w:szCs w:val="28"/>
        </w:rPr>
        <w:t>фактичними</w:t>
      </w:r>
      <w:proofErr w:type="spellEnd"/>
      <w:r w:rsidRPr="007F4825">
        <w:rPr>
          <w:color w:val="auto"/>
          <w:sz w:val="28"/>
          <w:szCs w:val="28"/>
        </w:rPr>
        <w:t xml:space="preserve"> — </w:t>
      </w:r>
      <w:proofErr w:type="spellStart"/>
      <w:r w:rsidRPr="007F4825">
        <w:rPr>
          <w:color w:val="auto"/>
          <w:sz w:val="28"/>
          <w:szCs w:val="28"/>
        </w:rPr>
        <w:t>підтвердженими</w:t>
      </w:r>
      <w:proofErr w:type="spellEnd"/>
      <w:r w:rsidRPr="007F4825">
        <w:rPr>
          <w:color w:val="auto"/>
          <w:sz w:val="28"/>
          <w:szCs w:val="28"/>
        </w:rPr>
        <w:t xml:space="preserve"> </w:t>
      </w:r>
      <w:proofErr w:type="spellStart"/>
      <w:r w:rsidRPr="007F4825">
        <w:rPr>
          <w:color w:val="auto"/>
          <w:sz w:val="28"/>
          <w:szCs w:val="28"/>
        </w:rPr>
        <w:t>конкретними</w:t>
      </w:r>
      <w:proofErr w:type="spellEnd"/>
      <w:r w:rsidRPr="007F4825">
        <w:rPr>
          <w:color w:val="auto"/>
          <w:sz w:val="28"/>
          <w:szCs w:val="28"/>
        </w:rPr>
        <w:t xml:space="preserve"> </w:t>
      </w:r>
      <w:proofErr w:type="spellStart"/>
      <w:r w:rsidRPr="007F4825">
        <w:rPr>
          <w:color w:val="auto"/>
          <w:sz w:val="28"/>
          <w:szCs w:val="28"/>
        </w:rPr>
        <w:t>доказами</w:t>
      </w:r>
      <w:proofErr w:type="spellEnd"/>
      <w:r w:rsidRPr="007F4825">
        <w:rPr>
          <w:color w:val="auto"/>
          <w:sz w:val="28"/>
          <w:szCs w:val="28"/>
        </w:rPr>
        <w:t>;</w:t>
      </w:r>
    </w:p>
    <w:p w14:paraId="3534F40D" w14:textId="77777777" w:rsidR="007F4825" w:rsidRPr="007F4825" w:rsidRDefault="007F4825" w:rsidP="006B1A1D">
      <w:pPr>
        <w:numPr>
          <w:ilvl w:val="0"/>
          <w:numId w:val="117"/>
        </w:numPr>
        <w:spacing w:before="100" w:beforeAutospacing="1" w:after="100" w:afterAutospacing="1" w:line="240" w:lineRule="auto"/>
        <w:rPr>
          <w:color w:val="auto"/>
          <w:sz w:val="28"/>
          <w:szCs w:val="28"/>
        </w:rPr>
      </w:pPr>
      <w:proofErr w:type="spellStart"/>
      <w:r w:rsidRPr="007F4825">
        <w:rPr>
          <w:color w:val="auto"/>
          <w:sz w:val="28"/>
          <w:szCs w:val="28"/>
        </w:rPr>
        <w:t>судженими</w:t>
      </w:r>
      <w:proofErr w:type="spellEnd"/>
      <w:r w:rsidRPr="007F4825">
        <w:rPr>
          <w:color w:val="auto"/>
          <w:sz w:val="28"/>
          <w:szCs w:val="28"/>
        </w:rPr>
        <w:t xml:space="preserve"> — </w:t>
      </w:r>
      <w:proofErr w:type="spellStart"/>
      <w:r w:rsidRPr="007F4825">
        <w:rPr>
          <w:color w:val="auto"/>
          <w:sz w:val="28"/>
          <w:szCs w:val="28"/>
        </w:rPr>
        <w:t>пов'язаними</w:t>
      </w:r>
      <w:proofErr w:type="spellEnd"/>
      <w:r w:rsidRPr="007F4825">
        <w:rPr>
          <w:color w:val="auto"/>
          <w:sz w:val="28"/>
          <w:szCs w:val="28"/>
        </w:rPr>
        <w:t xml:space="preserve"> з </w:t>
      </w:r>
      <w:proofErr w:type="spellStart"/>
      <w:r w:rsidRPr="007F4825">
        <w:rPr>
          <w:color w:val="auto"/>
          <w:sz w:val="28"/>
          <w:szCs w:val="28"/>
        </w:rPr>
        <w:t>відмінностями</w:t>
      </w:r>
      <w:proofErr w:type="spellEnd"/>
      <w:r w:rsidRPr="007F4825">
        <w:rPr>
          <w:color w:val="auto"/>
          <w:sz w:val="28"/>
          <w:szCs w:val="28"/>
        </w:rPr>
        <w:t xml:space="preserve"> в </w:t>
      </w:r>
      <w:proofErr w:type="spellStart"/>
      <w:r w:rsidRPr="007F4825">
        <w:rPr>
          <w:color w:val="auto"/>
          <w:sz w:val="28"/>
          <w:szCs w:val="28"/>
        </w:rPr>
        <w:t>облікових</w:t>
      </w:r>
      <w:proofErr w:type="spellEnd"/>
      <w:r w:rsidRPr="007F4825">
        <w:rPr>
          <w:color w:val="auto"/>
          <w:sz w:val="28"/>
          <w:szCs w:val="28"/>
        </w:rPr>
        <w:t xml:space="preserve"> </w:t>
      </w:r>
      <w:proofErr w:type="spellStart"/>
      <w:r w:rsidRPr="007F4825">
        <w:rPr>
          <w:color w:val="auto"/>
          <w:sz w:val="28"/>
          <w:szCs w:val="28"/>
        </w:rPr>
        <w:t>оцінках</w:t>
      </w:r>
      <w:proofErr w:type="spellEnd"/>
      <w:r w:rsidRPr="007F4825">
        <w:rPr>
          <w:color w:val="auto"/>
          <w:sz w:val="28"/>
          <w:szCs w:val="28"/>
        </w:rPr>
        <w:t>;</w:t>
      </w:r>
    </w:p>
    <w:p w14:paraId="4B8353F0" w14:textId="77777777" w:rsidR="007F4825" w:rsidRPr="007F4825" w:rsidRDefault="007F4825" w:rsidP="006B1A1D">
      <w:pPr>
        <w:numPr>
          <w:ilvl w:val="0"/>
          <w:numId w:val="117"/>
        </w:numPr>
        <w:spacing w:before="100" w:beforeAutospacing="1" w:after="100" w:afterAutospacing="1" w:line="240" w:lineRule="auto"/>
        <w:rPr>
          <w:color w:val="auto"/>
          <w:sz w:val="28"/>
          <w:szCs w:val="28"/>
        </w:rPr>
      </w:pPr>
      <w:proofErr w:type="spellStart"/>
      <w:r w:rsidRPr="007F4825">
        <w:rPr>
          <w:color w:val="auto"/>
          <w:sz w:val="28"/>
          <w:szCs w:val="28"/>
        </w:rPr>
        <w:t>проєктованими</w:t>
      </w:r>
      <w:proofErr w:type="spellEnd"/>
      <w:r w:rsidRPr="007F4825">
        <w:rPr>
          <w:color w:val="auto"/>
          <w:sz w:val="28"/>
          <w:szCs w:val="28"/>
        </w:rPr>
        <w:t xml:space="preserve"> — </w:t>
      </w:r>
      <w:proofErr w:type="spellStart"/>
      <w:r w:rsidRPr="007F4825">
        <w:rPr>
          <w:color w:val="auto"/>
          <w:sz w:val="28"/>
          <w:szCs w:val="28"/>
        </w:rPr>
        <w:t>оціненими</w:t>
      </w:r>
      <w:proofErr w:type="spellEnd"/>
      <w:r w:rsidRPr="007F4825">
        <w:rPr>
          <w:color w:val="auto"/>
          <w:sz w:val="28"/>
          <w:szCs w:val="28"/>
        </w:rPr>
        <w:t xml:space="preserve"> на </w:t>
      </w:r>
      <w:proofErr w:type="spellStart"/>
      <w:r w:rsidRPr="007F4825">
        <w:rPr>
          <w:color w:val="auto"/>
          <w:sz w:val="28"/>
          <w:szCs w:val="28"/>
        </w:rPr>
        <w:t>підставі</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вибірки</w:t>
      </w:r>
      <w:proofErr w:type="spellEnd"/>
      <w:r w:rsidRPr="007F4825">
        <w:rPr>
          <w:color w:val="auto"/>
          <w:sz w:val="28"/>
          <w:szCs w:val="28"/>
        </w:rPr>
        <w:t>.</w:t>
      </w:r>
    </w:p>
    <w:p w14:paraId="08380764"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повинен </w:t>
      </w:r>
      <w:proofErr w:type="spellStart"/>
      <w:r w:rsidRPr="007F4825">
        <w:rPr>
          <w:color w:val="auto"/>
          <w:sz w:val="28"/>
          <w:szCs w:val="28"/>
        </w:rPr>
        <w:t>повідомляти</w:t>
      </w:r>
      <w:proofErr w:type="spellEnd"/>
      <w:r w:rsidRPr="007F4825">
        <w:rPr>
          <w:color w:val="auto"/>
          <w:sz w:val="28"/>
          <w:szCs w:val="28"/>
        </w:rPr>
        <w:t xml:space="preserve"> керівництву про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застосовних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 xml:space="preserve">, </w:t>
      </w:r>
      <w:proofErr w:type="spellStart"/>
      <w:r w:rsidRPr="007F4825">
        <w:rPr>
          <w:color w:val="auto"/>
          <w:sz w:val="28"/>
          <w:szCs w:val="28"/>
        </w:rPr>
        <w:t>вимагати</w:t>
      </w:r>
      <w:proofErr w:type="spellEnd"/>
      <w:r w:rsidRPr="007F4825">
        <w:rPr>
          <w:color w:val="auto"/>
          <w:sz w:val="28"/>
          <w:szCs w:val="28"/>
        </w:rPr>
        <w:t xml:space="preserve"> </w:t>
      </w:r>
      <w:proofErr w:type="spellStart"/>
      <w:r w:rsidRPr="007F4825">
        <w:rPr>
          <w:color w:val="auto"/>
          <w:sz w:val="28"/>
          <w:szCs w:val="28"/>
        </w:rPr>
        <w:t>внесення</w:t>
      </w:r>
      <w:proofErr w:type="spellEnd"/>
      <w:r w:rsidRPr="007F4825">
        <w:rPr>
          <w:color w:val="auto"/>
          <w:sz w:val="28"/>
          <w:szCs w:val="28"/>
        </w:rPr>
        <w:t xml:space="preserve"> </w:t>
      </w:r>
      <w:proofErr w:type="spellStart"/>
      <w:r w:rsidRPr="007F4825">
        <w:rPr>
          <w:color w:val="auto"/>
          <w:sz w:val="28"/>
          <w:szCs w:val="28"/>
        </w:rPr>
        <w:t>належних</w:t>
      </w:r>
      <w:proofErr w:type="spellEnd"/>
      <w:r w:rsidRPr="007F4825">
        <w:rPr>
          <w:color w:val="auto"/>
          <w:sz w:val="28"/>
          <w:szCs w:val="28"/>
        </w:rPr>
        <w:t xml:space="preserve"> </w:t>
      </w:r>
      <w:proofErr w:type="spellStart"/>
      <w:r w:rsidRPr="007F4825">
        <w:rPr>
          <w:color w:val="auto"/>
          <w:sz w:val="28"/>
          <w:szCs w:val="28"/>
        </w:rPr>
        <w:t>виправлень</w:t>
      </w:r>
      <w:proofErr w:type="spellEnd"/>
      <w:r w:rsidRPr="007F4825">
        <w:rPr>
          <w:color w:val="auto"/>
          <w:sz w:val="28"/>
          <w:szCs w:val="28"/>
        </w:rPr>
        <w:t xml:space="preserve"> і </w:t>
      </w:r>
      <w:proofErr w:type="spellStart"/>
      <w:r w:rsidRPr="007F4825">
        <w:rPr>
          <w:color w:val="auto"/>
          <w:sz w:val="28"/>
          <w:szCs w:val="28"/>
        </w:rPr>
        <w:t>оцінювати</w:t>
      </w:r>
      <w:proofErr w:type="spellEnd"/>
      <w:r w:rsidRPr="007F4825">
        <w:rPr>
          <w:color w:val="auto"/>
          <w:sz w:val="28"/>
          <w:szCs w:val="28"/>
        </w:rPr>
        <w:t xml:space="preserve"> </w:t>
      </w:r>
      <w:proofErr w:type="spellStart"/>
      <w:r w:rsidRPr="007F4825">
        <w:rPr>
          <w:color w:val="auto"/>
          <w:sz w:val="28"/>
          <w:szCs w:val="28"/>
        </w:rPr>
        <w:t>невиправлені</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перед </w:t>
      </w:r>
      <w:proofErr w:type="spellStart"/>
      <w:r w:rsidRPr="007F4825">
        <w:rPr>
          <w:color w:val="auto"/>
          <w:sz w:val="28"/>
          <w:szCs w:val="28"/>
        </w:rPr>
        <w:t>формуванням</w:t>
      </w:r>
      <w:proofErr w:type="spellEnd"/>
      <w:r w:rsidRPr="007F4825">
        <w:rPr>
          <w:color w:val="auto"/>
          <w:sz w:val="28"/>
          <w:szCs w:val="28"/>
        </w:rPr>
        <w:t xml:space="preserve"> думки.</w:t>
      </w:r>
    </w:p>
    <w:p w14:paraId="68803BB3"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5. </w:t>
      </w:r>
      <w:proofErr w:type="spellStart"/>
      <w:r w:rsidRPr="007F4825">
        <w:rPr>
          <w:b/>
          <w:bCs/>
          <w:color w:val="auto"/>
          <w:sz w:val="28"/>
          <w:szCs w:val="28"/>
        </w:rPr>
        <w:t>Взаємозв'язок</w:t>
      </w:r>
      <w:proofErr w:type="spellEnd"/>
      <w:r w:rsidRPr="007F4825">
        <w:rPr>
          <w:b/>
          <w:bCs/>
          <w:color w:val="auto"/>
          <w:sz w:val="28"/>
          <w:szCs w:val="28"/>
        </w:rPr>
        <w:t xml:space="preserve"> </w:t>
      </w:r>
      <w:proofErr w:type="spellStart"/>
      <w:r w:rsidRPr="007F4825">
        <w:rPr>
          <w:b/>
          <w:bCs/>
          <w:color w:val="auto"/>
          <w:sz w:val="28"/>
          <w:szCs w:val="28"/>
        </w:rPr>
        <w:t>аудиторського</w:t>
      </w:r>
      <w:proofErr w:type="spellEnd"/>
      <w:r w:rsidRPr="007F4825">
        <w:rPr>
          <w:b/>
          <w:bCs/>
          <w:color w:val="auto"/>
          <w:sz w:val="28"/>
          <w:szCs w:val="28"/>
        </w:rPr>
        <w:t xml:space="preserve"> </w:t>
      </w:r>
      <w:proofErr w:type="spellStart"/>
      <w:r w:rsidRPr="007F4825">
        <w:rPr>
          <w:b/>
          <w:bCs/>
          <w:color w:val="auto"/>
          <w:sz w:val="28"/>
          <w:szCs w:val="28"/>
        </w:rPr>
        <w:t>ризику</w:t>
      </w:r>
      <w:proofErr w:type="spellEnd"/>
      <w:r w:rsidRPr="007F4825">
        <w:rPr>
          <w:b/>
          <w:bCs/>
          <w:color w:val="auto"/>
          <w:sz w:val="28"/>
          <w:szCs w:val="28"/>
        </w:rPr>
        <w:t xml:space="preserve"> й </w:t>
      </w:r>
      <w:proofErr w:type="spellStart"/>
      <w:r w:rsidRPr="007F4825">
        <w:rPr>
          <w:b/>
          <w:bCs/>
          <w:color w:val="auto"/>
          <w:sz w:val="28"/>
          <w:szCs w:val="28"/>
        </w:rPr>
        <w:t>суттєвості</w:t>
      </w:r>
      <w:proofErr w:type="spellEnd"/>
    </w:p>
    <w:p w14:paraId="1A7F40F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і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тісно</w:t>
      </w:r>
      <w:proofErr w:type="spellEnd"/>
      <w:r w:rsidRPr="007F4825">
        <w:rPr>
          <w:color w:val="auto"/>
          <w:sz w:val="28"/>
          <w:szCs w:val="28"/>
        </w:rPr>
        <w:t xml:space="preserve"> </w:t>
      </w:r>
      <w:proofErr w:type="spellStart"/>
      <w:r w:rsidRPr="007F4825">
        <w:rPr>
          <w:color w:val="auto"/>
          <w:sz w:val="28"/>
          <w:szCs w:val="28"/>
        </w:rPr>
        <w:t>пов'язані</w:t>
      </w:r>
      <w:proofErr w:type="spellEnd"/>
      <w:r w:rsidRPr="007F4825">
        <w:rPr>
          <w:color w:val="auto"/>
          <w:sz w:val="28"/>
          <w:szCs w:val="28"/>
        </w:rPr>
        <w:t xml:space="preserve">, але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різні</w:t>
      </w:r>
      <w:proofErr w:type="spellEnd"/>
      <w:r w:rsidRPr="007F4825">
        <w:rPr>
          <w:color w:val="auto"/>
          <w:sz w:val="28"/>
          <w:szCs w:val="28"/>
        </w:rPr>
        <w:t xml:space="preserve"> </w:t>
      </w:r>
      <w:proofErr w:type="spellStart"/>
      <w:r w:rsidRPr="007F4825">
        <w:rPr>
          <w:color w:val="auto"/>
          <w:sz w:val="28"/>
          <w:szCs w:val="28"/>
        </w:rPr>
        <w:t>поняття</w:t>
      </w:r>
      <w:proofErr w:type="spellEnd"/>
      <w:r w:rsidRPr="007F4825">
        <w:rPr>
          <w:color w:val="auto"/>
          <w:sz w:val="28"/>
          <w:szCs w:val="28"/>
        </w:rPr>
        <w:t>.</w:t>
      </w:r>
    </w:p>
    <w:p w14:paraId="1EEBC54E" w14:textId="77777777" w:rsidR="007F4825" w:rsidRPr="007F4825" w:rsidRDefault="007F4825" w:rsidP="006B1A1D">
      <w:pPr>
        <w:numPr>
          <w:ilvl w:val="0"/>
          <w:numId w:val="118"/>
        </w:numPr>
        <w:spacing w:before="100" w:beforeAutospacing="1" w:after="100" w:afterAutospacing="1" w:line="240" w:lineRule="auto"/>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характеризує</w:t>
      </w:r>
      <w:proofErr w:type="spellEnd"/>
      <w:r w:rsidRPr="007F4825">
        <w:rPr>
          <w:color w:val="auto"/>
          <w:sz w:val="28"/>
          <w:szCs w:val="28"/>
        </w:rPr>
        <w:t xml:space="preserve"> </w:t>
      </w:r>
      <w:proofErr w:type="spellStart"/>
      <w:r w:rsidRPr="007F4825">
        <w:rPr>
          <w:color w:val="auto"/>
          <w:sz w:val="28"/>
          <w:szCs w:val="28"/>
        </w:rPr>
        <w:t>можливість</w:t>
      </w:r>
      <w:proofErr w:type="spellEnd"/>
      <w:r w:rsidRPr="007F4825">
        <w:rPr>
          <w:color w:val="auto"/>
          <w:sz w:val="28"/>
          <w:szCs w:val="28"/>
        </w:rPr>
        <w:t xml:space="preserve"> </w:t>
      </w:r>
      <w:proofErr w:type="spellStart"/>
      <w:r w:rsidRPr="007F4825">
        <w:rPr>
          <w:color w:val="auto"/>
          <w:sz w:val="28"/>
          <w:szCs w:val="28"/>
        </w:rPr>
        <w:t>виникнення</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55FD140E" w14:textId="77777777" w:rsidR="007F4825" w:rsidRPr="007F4825" w:rsidRDefault="007F4825" w:rsidP="006B1A1D">
      <w:pPr>
        <w:numPr>
          <w:ilvl w:val="0"/>
          <w:numId w:val="118"/>
        </w:numPr>
        <w:spacing w:before="100" w:beforeAutospacing="1" w:after="100" w:afterAutospacing="1" w:line="240" w:lineRule="auto"/>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допомагає</w:t>
      </w:r>
      <w:proofErr w:type="spellEnd"/>
      <w:r w:rsidRPr="007F4825">
        <w:rPr>
          <w:color w:val="auto"/>
          <w:sz w:val="28"/>
          <w:szCs w:val="28"/>
        </w:rPr>
        <w:t xml:space="preserve">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значення</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для </w:t>
      </w:r>
      <w:proofErr w:type="spellStart"/>
      <w:r w:rsidRPr="007F4825">
        <w:rPr>
          <w:color w:val="auto"/>
          <w:sz w:val="28"/>
          <w:szCs w:val="28"/>
        </w:rPr>
        <w:t>користувачів</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68F74B4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аудитор повинен </w:t>
      </w:r>
      <w:proofErr w:type="spellStart"/>
      <w:r w:rsidRPr="007F4825">
        <w:rPr>
          <w:color w:val="auto"/>
          <w:sz w:val="28"/>
          <w:szCs w:val="28"/>
        </w:rPr>
        <w:t>ураховувати</w:t>
      </w:r>
      <w:proofErr w:type="spellEnd"/>
      <w:r w:rsidRPr="007F4825">
        <w:rPr>
          <w:color w:val="auto"/>
          <w:sz w:val="28"/>
          <w:szCs w:val="28"/>
        </w:rPr>
        <w:t xml:space="preserve"> </w:t>
      </w:r>
      <w:proofErr w:type="spellStart"/>
      <w:r w:rsidRPr="007F4825">
        <w:rPr>
          <w:color w:val="auto"/>
          <w:sz w:val="28"/>
          <w:szCs w:val="28"/>
        </w:rPr>
        <w:t>обидва</w:t>
      </w:r>
      <w:proofErr w:type="spellEnd"/>
      <w:r w:rsidRPr="007F4825">
        <w:rPr>
          <w:color w:val="auto"/>
          <w:sz w:val="28"/>
          <w:szCs w:val="28"/>
        </w:rPr>
        <w:t xml:space="preserve"> </w:t>
      </w:r>
      <w:proofErr w:type="spellStart"/>
      <w:r w:rsidRPr="007F4825">
        <w:rPr>
          <w:color w:val="auto"/>
          <w:sz w:val="28"/>
          <w:szCs w:val="28"/>
        </w:rPr>
        <w:t>фактори</w:t>
      </w:r>
      <w:proofErr w:type="spellEnd"/>
      <w:r w:rsidRPr="007F4825">
        <w:rPr>
          <w:color w:val="auto"/>
          <w:sz w:val="28"/>
          <w:szCs w:val="28"/>
        </w:rPr>
        <w:t>.</w:t>
      </w:r>
    </w:p>
    <w:p w14:paraId="7210D097"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Приклад</w:t>
      </w:r>
    </w:p>
    <w:p w14:paraId="0A1F283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має</w:t>
      </w:r>
      <w:proofErr w:type="spellEnd"/>
      <w:r w:rsidRPr="007F4825">
        <w:rPr>
          <w:color w:val="auto"/>
          <w:sz w:val="28"/>
          <w:szCs w:val="28"/>
        </w:rPr>
        <w:t xml:space="preserve"> запаси на суму 2 000 000 грн. У </w:t>
      </w:r>
      <w:proofErr w:type="spellStart"/>
      <w:r w:rsidRPr="007F4825">
        <w:rPr>
          <w:color w:val="auto"/>
          <w:sz w:val="28"/>
          <w:szCs w:val="28"/>
        </w:rPr>
        <w:t>попередньому</w:t>
      </w:r>
      <w:proofErr w:type="spellEnd"/>
      <w:r w:rsidRPr="007F4825">
        <w:rPr>
          <w:color w:val="auto"/>
          <w:sz w:val="28"/>
          <w:szCs w:val="28"/>
        </w:rPr>
        <w:t xml:space="preserve"> </w:t>
      </w:r>
      <w:proofErr w:type="spellStart"/>
      <w:r w:rsidRPr="007F4825">
        <w:rPr>
          <w:color w:val="auto"/>
          <w:sz w:val="28"/>
          <w:szCs w:val="28"/>
        </w:rPr>
        <w:t>році</w:t>
      </w:r>
      <w:proofErr w:type="spellEnd"/>
      <w:r w:rsidRPr="007F4825">
        <w:rPr>
          <w:color w:val="auto"/>
          <w:sz w:val="28"/>
          <w:szCs w:val="28"/>
        </w:rPr>
        <w:t xml:space="preserve"> </w:t>
      </w:r>
      <w:proofErr w:type="spellStart"/>
      <w:r w:rsidRPr="007F4825">
        <w:rPr>
          <w:color w:val="auto"/>
          <w:sz w:val="28"/>
          <w:szCs w:val="28"/>
        </w:rPr>
        <w:t>виявлялися</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в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оцінці</w:t>
      </w:r>
      <w:proofErr w:type="spellEnd"/>
      <w:r w:rsidRPr="007F4825">
        <w:rPr>
          <w:color w:val="auto"/>
          <w:sz w:val="28"/>
          <w:szCs w:val="28"/>
        </w:rPr>
        <w:t xml:space="preserve">, а </w:t>
      </w:r>
      <w:proofErr w:type="spellStart"/>
      <w:r w:rsidRPr="007F4825">
        <w:rPr>
          <w:color w:val="auto"/>
          <w:sz w:val="28"/>
          <w:szCs w:val="28"/>
        </w:rPr>
        <w:t>інвентаризація</w:t>
      </w:r>
      <w:proofErr w:type="spellEnd"/>
      <w:r w:rsidRPr="007F4825">
        <w:rPr>
          <w:color w:val="auto"/>
          <w:sz w:val="28"/>
          <w:szCs w:val="28"/>
        </w:rPr>
        <w:t xml:space="preserve"> </w:t>
      </w:r>
      <w:proofErr w:type="spellStart"/>
      <w:r w:rsidRPr="007F4825">
        <w:rPr>
          <w:color w:val="auto"/>
          <w:sz w:val="28"/>
          <w:szCs w:val="28"/>
        </w:rPr>
        <w:t>проводилася</w:t>
      </w:r>
      <w:proofErr w:type="spellEnd"/>
      <w:r w:rsidRPr="007F4825">
        <w:rPr>
          <w:color w:val="auto"/>
          <w:sz w:val="28"/>
          <w:szCs w:val="28"/>
        </w:rPr>
        <w:t xml:space="preserve"> нерегулярно.</w:t>
      </w:r>
    </w:p>
    <w:p w14:paraId="6856AD74"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У </w:t>
      </w:r>
      <w:proofErr w:type="spellStart"/>
      <w:r w:rsidRPr="007F4825">
        <w:rPr>
          <w:color w:val="auto"/>
          <w:sz w:val="28"/>
          <w:szCs w:val="28"/>
        </w:rPr>
        <w:t>цій</w:t>
      </w:r>
      <w:proofErr w:type="spellEnd"/>
      <w:r w:rsidRPr="007F4825">
        <w:rPr>
          <w:color w:val="auto"/>
          <w:sz w:val="28"/>
          <w:szCs w:val="28"/>
        </w:rPr>
        <w:t xml:space="preserve"> </w:t>
      </w:r>
      <w:proofErr w:type="spellStart"/>
      <w:r w:rsidRPr="007F4825">
        <w:rPr>
          <w:color w:val="auto"/>
          <w:sz w:val="28"/>
          <w:szCs w:val="28"/>
        </w:rPr>
        <w:t>ситуації</w:t>
      </w:r>
      <w:proofErr w:type="spellEnd"/>
      <w:r w:rsidRPr="007F4825">
        <w:rPr>
          <w:color w:val="auto"/>
          <w:sz w:val="28"/>
          <w:szCs w:val="28"/>
        </w:rPr>
        <w:t xml:space="preserve"> аудитор </w:t>
      </w:r>
      <w:proofErr w:type="spellStart"/>
      <w:r w:rsidRPr="007F4825">
        <w:rPr>
          <w:color w:val="auto"/>
          <w:sz w:val="28"/>
          <w:szCs w:val="28"/>
        </w:rPr>
        <w:t>може</w:t>
      </w:r>
      <w:proofErr w:type="spellEnd"/>
      <w:r w:rsidRPr="007F4825">
        <w:rPr>
          <w:color w:val="auto"/>
          <w:sz w:val="28"/>
          <w:szCs w:val="28"/>
        </w:rPr>
        <w:t>:</w:t>
      </w:r>
    </w:p>
    <w:p w14:paraId="6049356C" w14:textId="77777777" w:rsidR="007F4825" w:rsidRPr="007F4825" w:rsidRDefault="007F4825" w:rsidP="006B1A1D">
      <w:pPr>
        <w:numPr>
          <w:ilvl w:val="0"/>
          <w:numId w:val="119"/>
        </w:numPr>
        <w:spacing w:before="100" w:beforeAutospacing="1" w:after="100" w:afterAutospacing="1" w:line="240" w:lineRule="auto"/>
        <w:rPr>
          <w:color w:val="auto"/>
          <w:sz w:val="28"/>
          <w:szCs w:val="28"/>
        </w:rPr>
      </w:pPr>
      <w:proofErr w:type="spellStart"/>
      <w:r w:rsidRPr="007F4825">
        <w:rPr>
          <w:color w:val="auto"/>
          <w:sz w:val="28"/>
          <w:szCs w:val="28"/>
        </w:rPr>
        <w:t>Визнати</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 xml:space="preserve"> </w:t>
      </w:r>
      <w:proofErr w:type="spellStart"/>
      <w:r w:rsidRPr="007F4825">
        <w:rPr>
          <w:color w:val="auto"/>
          <w:sz w:val="28"/>
          <w:szCs w:val="28"/>
        </w:rPr>
        <w:t>підвищеним</w:t>
      </w:r>
      <w:proofErr w:type="spellEnd"/>
      <w:r w:rsidRPr="007F4825">
        <w:rPr>
          <w:color w:val="auto"/>
          <w:sz w:val="28"/>
          <w:szCs w:val="28"/>
        </w:rPr>
        <w:t>.</w:t>
      </w:r>
    </w:p>
    <w:p w14:paraId="73935ADB" w14:textId="77777777" w:rsidR="007F4825" w:rsidRPr="007F4825" w:rsidRDefault="007F4825" w:rsidP="006B1A1D">
      <w:pPr>
        <w:numPr>
          <w:ilvl w:val="0"/>
          <w:numId w:val="119"/>
        </w:numPr>
        <w:spacing w:before="100" w:beforeAutospacing="1" w:after="100" w:afterAutospacing="1" w:line="240" w:lineRule="auto"/>
        <w:rPr>
          <w:color w:val="auto"/>
          <w:sz w:val="28"/>
          <w:szCs w:val="28"/>
        </w:rPr>
      </w:pPr>
      <w:proofErr w:type="spellStart"/>
      <w:r w:rsidRPr="007F4825">
        <w:rPr>
          <w:color w:val="auto"/>
          <w:sz w:val="28"/>
          <w:szCs w:val="28"/>
        </w:rPr>
        <w:t>Приділити</w:t>
      </w:r>
      <w:proofErr w:type="spellEnd"/>
      <w:r w:rsidRPr="007F4825">
        <w:rPr>
          <w:color w:val="auto"/>
          <w:sz w:val="28"/>
          <w:szCs w:val="28"/>
        </w:rPr>
        <w:t xml:space="preserve"> </w:t>
      </w:r>
      <w:proofErr w:type="spellStart"/>
      <w:r w:rsidRPr="007F4825">
        <w:rPr>
          <w:color w:val="auto"/>
          <w:sz w:val="28"/>
          <w:szCs w:val="28"/>
        </w:rPr>
        <w:t>більше</w:t>
      </w:r>
      <w:proofErr w:type="spellEnd"/>
      <w:r w:rsidRPr="007F4825">
        <w:rPr>
          <w:color w:val="auto"/>
          <w:sz w:val="28"/>
          <w:szCs w:val="28"/>
        </w:rPr>
        <w:t xml:space="preserve"> </w:t>
      </w:r>
      <w:proofErr w:type="spellStart"/>
      <w:r w:rsidRPr="007F4825">
        <w:rPr>
          <w:color w:val="auto"/>
          <w:sz w:val="28"/>
          <w:szCs w:val="28"/>
        </w:rPr>
        <w:t>уваги</w:t>
      </w:r>
      <w:proofErr w:type="spellEnd"/>
      <w:r w:rsidRPr="007F4825">
        <w:rPr>
          <w:color w:val="auto"/>
          <w:sz w:val="28"/>
          <w:szCs w:val="28"/>
        </w:rPr>
        <w:t xml:space="preserve"> </w:t>
      </w:r>
      <w:proofErr w:type="spellStart"/>
      <w:r w:rsidRPr="007F4825">
        <w:rPr>
          <w:color w:val="auto"/>
          <w:sz w:val="28"/>
          <w:szCs w:val="28"/>
        </w:rPr>
        <w:t>існуванню</w:t>
      </w:r>
      <w:proofErr w:type="spellEnd"/>
      <w:r w:rsidRPr="007F4825">
        <w:rPr>
          <w:color w:val="auto"/>
          <w:sz w:val="28"/>
          <w:szCs w:val="28"/>
        </w:rPr>
        <w:t xml:space="preserve"> та </w:t>
      </w:r>
      <w:proofErr w:type="spellStart"/>
      <w:r w:rsidRPr="007F4825">
        <w:rPr>
          <w:color w:val="auto"/>
          <w:sz w:val="28"/>
          <w:szCs w:val="28"/>
        </w:rPr>
        <w:t>оцінці</w:t>
      </w:r>
      <w:proofErr w:type="spellEnd"/>
      <w:r w:rsidRPr="007F4825">
        <w:rPr>
          <w:color w:val="auto"/>
          <w:sz w:val="28"/>
          <w:szCs w:val="28"/>
        </w:rPr>
        <w:t xml:space="preserve"> </w:t>
      </w:r>
      <w:proofErr w:type="spellStart"/>
      <w:r w:rsidRPr="007F4825">
        <w:rPr>
          <w:color w:val="auto"/>
          <w:sz w:val="28"/>
          <w:szCs w:val="28"/>
        </w:rPr>
        <w:t>запасів</w:t>
      </w:r>
      <w:proofErr w:type="spellEnd"/>
      <w:r w:rsidRPr="007F4825">
        <w:rPr>
          <w:color w:val="auto"/>
          <w:sz w:val="28"/>
          <w:szCs w:val="28"/>
        </w:rPr>
        <w:t>.</w:t>
      </w:r>
    </w:p>
    <w:p w14:paraId="77116F9A" w14:textId="77777777" w:rsidR="007F4825" w:rsidRPr="007F4825" w:rsidRDefault="007F4825" w:rsidP="006B1A1D">
      <w:pPr>
        <w:numPr>
          <w:ilvl w:val="0"/>
          <w:numId w:val="119"/>
        </w:numPr>
        <w:spacing w:before="100" w:beforeAutospacing="1" w:after="100" w:afterAutospacing="1" w:line="240" w:lineRule="auto"/>
        <w:rPr>
          <w:color w:val="auto"/>
          <w:sz w:val="28"/>
          <w:szCs w:val="28"/>
        </w:rPr>
      </w:pPr>
      <w:proofErr w:type="spellStart"/>
      <w:r w:rsidRPr="007F4825">
        <w:rPr>
          <w:color w:val="auto"/>
          <w:sz w:val="28"/>
          <w:szCs w:val="28"/>
        </w:rPr>
        <w:t>Запланувати</w:t>
      </w:r>
      <w:proofErr w:type="spellEnd"/>
      <w:r w:rsidRPr="007F4825">
        <w:rPr>
          <w:color w:val="auto"/>
          <w:sz w:val="28"/>
          <w:szCs w:val="28"/>
        </w:rPr>
        <w:t xml:space="preserve"> участь в </w:t>
      </w:r>
      <w:proofErr w:type="spellStart"/>
      <w:r w:rsidRPr="007F4825">
        <w:rPr>
          <w:color w:val="auto"/>
          <w:sz w:val="28"/>
          <w:szCs w:val="28"/>
        </w:rPr>
        <w:t>інвентаризації</w:t>
      </w:r>
      <w:proofErr w:type="spellEnd"/>
      <w:r w:rsidRPr="007F4825">
        <w:rPr>
          <w:color w:val="auto"/>
          <w:sz w:val="28"/>
          <w:szCs w:val="28"/>
        </w:rPr>
        <w:t>.</w:t>
      </w:r>
    </w:p>
    <w:p w14:paraId="72F36473" w14:textId="77777777" w:rsidR="007F4825" w:rsidRPr="007F4825" w:rsidRDefault="007F4825" w:rsidP="006B1A1D">
      <w:pPr>
        <w:numPr>
          <w:ilvl w:val="0"/>
          <w:numId w:val="119"/>
        </w:numPr>
        <w:spacing w:before="100" w:beforeAutospacing="1" w:after="100" w:afterAutospacing="1" w:line="240" w:lineRule="auto"/>
        <w:rPr>
          <w:color w:val="auto"/>
          <w:sz w:val="28"/>
          <w:szCs w:val="28"/>
        </w:rPr>
      </w:pPr>
      <w:proofErr w:type="spellStart"/>
      <w:r w:rsidRPr="007F4825">
        <w:rPr>
          <w:color w:val="auto"/>
          <w:sz w:val="28"/>
          <w:szCs w:val="28"/>
        </w:rPr>
        <w:t>Перевірити</w:t>
      </w:r>
      <w:proofErr w:type="spellEnd"/>
      <w:r w:rsidRPr="007F4825">
        <w:rPr>
          <w:color w:val="auto"/>
          <w:sz w:val="28"/>
          <w:szCs w:val="28"/>
        </w:rPr>
        <w:t xml:space="preserve"> </w:t>
      </w:r>
      <w:proofErr w:type="spellStart"/>
      <w:r w:rsidRPr="007F4825">
        <w:rPr>
          <w:color w:val="auto"/>
          <w:sz w:val="28"/>
          <w:szCs w:val="28"/>
        </w:rPr>
        <w:t>первинні</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 xml:space="preserve"> та </w:t>
      </w:r>
      <w:proofErr w:type="spellStart"/>
      <w:r w:rsidRPr="007F4825">
        <w:rPr>
          <w:color w:val="auto"/>
          <w:sz w:val="28"/>
          <w:szCs w:val="28"/>
        </w:rPr>
        <w:t>правильність</w:t>
      </w:r>
      <w:proofErr w:type="spellEnd"/>
      <w:r w:rsidRPr="007F4825">
        <w:rPr>
          <w:color w:val="auto"/>
          <w:sz w:val="28"/>
          <w:szCs w:val="28"/>
        </w:rPr>
        <w:t xml:space="preserve"> </w:t>
      </w:r>
      <w:proofErr w:type="spellStart"/>
      <w:r w:rsidRPr="007F4825">
        <w:rPr>
          <w:color w:val="auto"/>
          <w:sz w:val="28"/>
          <w:szCs w:val="28"/>
        </w:rPr>
        <w:t>оцінки</w:t>
      </w:r>
      <w:proofErr w:type="spellEnd"/>
      <w:r w:rsidRPr="007F4825">
        <w:rPr>
          <w:color w:val="auto"/>
          <w:sz w:val="28"/>
          <w:szCs w:val="28"/>
        </w:rPr>
        <w:t>.</w:t>
      </w:r>
    </w:p>
    <w:p w14:paraId="7E617334" w14:textId="77777777" w:rsidR="007F4825" w:rsidRPr="007F4825" w:rsidRDefault="007F4825" w:rsidP="006B1A1D">
      <w:pPr>
        <w:numPr>
          <w:ilvl w:val="0"/>
          <w:numId w:val="119"/>
        </w:numPr>
        <w:spacing w:before="100" w:beforeAutospacing="1" w:after="100" w:afterAutospacing="1" w:line="240" w:lineRule="auto"/>
        <w:rPr>
          <w:color w:val="auto"/>
          <w:sz w:val="28"/>
          <w:szCs w:val="28"/>
        </w:rPr>
      </w:pPr>
      <w:proofErr w:type="spellStart"/>
      <w:r w:rsidRPr="007F4825">
        <w:rPr>
          <w:color w:val="auto"/>
          <w:sz w:val="28"/>
          <w:szCs w:val="28"/>
        </w:rPr>
        <w:t>Збільшити</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вибірки</w:t>
      </w:r>
      <w:proofErr w:type="spellEnd"/>
      <w:r w:rsidRPr="007F4825">
        <w:rPr>
          <w:color w:val="auto"/>
          <w:sz w:val="28"/>
          <w:szCs w:val="28"/>
        </w:rPr>
        <w:t xml:space="preserve"> за </w:t>
      </w:r>
      <w:proofErr w:type="spellStart"/>
      <w:r w:rsidRPr="007F4825">
        <w:rPr>
          <w:color w:val="auto"/>
          <w:sz w:val="28"/>
          <w:szCs w:val="28"/>
        </w:rPr>
        <w:t>необхідності</w:t>
      </w:r>
      <w:proofErr w:type="spellEnd"/>
      <w:r w:rsidRPr="007F4825">
        <w:rPr>
          <w:color w:val="auto"/>
          <w:sz w:val="28"/>
          <w:szCs w:val="28"/>
        </w:rPr>
        <w:t>.</w:t>
      </w:r>
    </w:p>
    <w:p w14:paraId="7B8D9397" w14:textId="77777777" w:rsidR="007F4825" w:rsidRPr="007F4825" w:rsidRDefault="007F4825" w:rsidP="006B1A1D">
      <w:pPr>
        <w:numPr>
          <w:ilvl w:val="0"/>
          <w:numId w:val="119"/>
        </w:numPr>
        <w:spacing w:before="100" w:beforeAutospacing="1" w:after="100" w:afterAutospacing="1" w:line="240" w:lineRule="auto"/>
        <w:rPr>
          <w:color w:val="auto"/>
          <w:sz w:val="28"/>
          <w:szCs w:val="28"/>
        </w:rPr>
      </w:pP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з </w:t>
      </w:r>
      <w:proofErr w:type="spellStart"/>
      <w:r w:rsidRPr="007F4825">
        <w:rPr>
          <w:color w:val="auto"/>
          <w:sz w:val="28"/>
          <w:szCs w:val="28"/>
        </w:rPr>
        <w:t>урахуванням</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w:t>
      </w:r>
    </w:p>
    <w:p w14:paraId="0163F1E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Отже</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допомагає</w:t>
      </w:r>
      <w:proofErr w:type="spellEnd"/>
      <w:r w:rsidRPr="007F4825">
        <w:rPr>
          <w:color w:val="auto"/>
          <w:sz w:val="28"/>
          <w:szCs w:val="28"/>
        </w:rPr>
        <w:t xml:space="preserve"> </w:t>
      </w:r>
      <w:proofErr w:type="spellStart"/>
      <w:r w:rsidRPr="007F4825">
        <w:rPr>
          <w:color w:val="auto"/>
          <w:sz w:val="28"/>
          <w:szCs w:val="28"/>
        </w:rPr>
        <w:t>визначити</w:t>
      </w:r>
      <w:proofErr w:type="spellEnd"/>
      <w:r w:rsidRPr="007F4825">
        <w:rPr>
          <w:color w:val="auto"/>
          <w:sz w:val="28"/>
          <w:szCs w:val="28"/>
        </w:rPr>
        <w:t xml:space="preserve">, де та як </w:t>
      </w:r>
      <w:proofErr w:type="spellStart"/>
      <w:r w:rsidRPr="007F4825">
        <w:rPr>
          <w:color w:val="auto"/>
          <w:sz w:val="28"/>
          <w:szCs w:val="28"/>
        </w:rPr>
        <w:t>проводити</w:t>
      </w:r>
      <w:proofErr w:type="spellEnd"/>
      <w:r w:rsidRPr="007F4825">
        <w:rPr>
          <w:color w:val="auto"/>
          <w:sz w:val="28"/>
          <w:szCs w:val="28"/>
        </w:rPr>
        <w:t xml:space="preserve"> аудит, а </w:t>
      </w:r>
      <w:proofErr w:type="spellStart"/>
      <w:r w:rsidRPr="007F4825">
        <w:rPr>
          <w:color w:val="auto"/>
          <w:sz w:val="28"/>
          <w:szCs w:val="28"/>
        </w:rPr>
        <w:t>суттєвість</w:t>
      </w:r>
      <w:proofErr w:type="spellEnd"/>
      <w:r w:rsidRPr="007F4825">
        <w:rPr>
          <w:color w:val="auto"/>
          <w:sz w:val="28"/>
          <w:szCs w:val="28"/>
        </w:rPr>
        <w:t xml:space="preserve"> —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важливість</w:t>
      </w:r>
      <w:proofErr w:type="spellEnd"/>
      <w:r w:rsidRPr="007F4825">
        <w:rPr>
          <w:color w:val="auto"/>
          <w:sz w:val="28"/>
          <w:szCs w:val="28"/>
        </w:rPr>
        <w:t xml:space="preserve"> </w:t>
      </w:r>
      <w:proofErr w:type="spellStart"/>
      <w:r w:rsidRPr="007F4825">
        <w:rPr>
          <w:color w:val="auto"/>
          <w:sz w:val="28"/>
          <w:szCs w:val="28"/>
        </w:rPr>
        <w:t>виявлених</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w:t>
      </w:r>
    </w:p>
    <w:p w14:paraId="72431F79"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6. </w:t>
      </w:r>
      <w:proofErr w:type="spellStart"/>
      <w:r w:rsidRPr="007F4825">
        <w:rPr>
          <w:b/>
          <w:bCs/>
          <w:color w:val="auto"/>
          <w:sz w:val="28"/>
          <w:szCs w:val="28"/>
        </w:rPr>
        <w:t>Сутність</w:t>
      </w:r>
      <w:proofErr w:type="spellEnd"/>
      <w:r w:rsidRPr="007F4825">
        <w:rPr>
          <w:b/>
          <w:bCs/>
          <w:color w:val="auto"/>
          <w:sz w:val="28"/>
          <w:szCs w:val="28"/>
        </w:rPr>
        <w:t xml:space="preserve">, мета та </w:t>
      </w:r>
      <w:proofErr w:type="spellStart"/>
      <w:r w:rsidRPr="007F4825">
        <w:rPr>
          <w:b/>
          <w:bCs/>
          <w:color w:val="auto"/>
          <w:sz w:val="28"/>
          <w:szCs w:val="28"/>
        </w:rPr>
        <w:t>завдання</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p w14:paraId="141B63E4"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6.1. Поняття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p w14:paraId="79D3D54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Внутрішній</w:t>
      </w:r>
      <w:proofErr w:type="spellEnd"/>
      <w:r w:rsidRPr="007F4825">
        <w:rPr>
          <w:color w:val="auto"/>
          <w:sz w:val="28"/>
          <w:szCs w:val="28"/>
        </w:rPr>
        <w:t xml:space="preserve"> контроль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процес</w:t>
      </w:r>
      <w:proofErr w:type="spellEnd"/>
      <w:r w:rsidRPr="007F4825">
        <w:rPr>
          <w:color w:val="auto"/>
          <w:sz w:val="28"/>
          <w:szCs w:val="28"/>
        </w:rPr>
        <w:t xml:space="preserve">, </w:t>
      </w:r>
      <w:proofErr w:type="spellStart"/>
      <w:r w:rsidRPr="007F4825">
        <w:rPr>
          <w:color w:val="auto"/>
          <w:sz w:val="28"/>
          <w:szCs w:val="28"/>
        </w:rPr>
        <w:t>організований</w:t>
      </w:r>
      <w:proofErr w:type="spellEnd"/>
      <w:r w:rsidRPr="007F4825">
        <w:rPr>
          <w:color w:val="auto"/>
          <w:sz w:val="28"/>
          <w:szCs w:val="28"/>
        </w:rPr>
        <w:t xml:space="preserve"> </w:t>
      </w:r>
      <w:proofErr w:type="spellStart"/>
      <w:r w:rsidRPr="007F4825">
        <w:rPr>
          <w:color w:val="auto"/>
          <w:sz w:val="28"/>
          <w:szCs w:val="28"/>
        </w:rPr>
        <w:t>керівництвом</w:t>
      </w:r>
      <w:proofErr w:type="spellEnd"/>
      <w:r w:rsidRPr="007F4825">
        <w:rPr>
          <w:color w:val="auto"/>
          <w:sz w:val="28"/>
          <w:szCs w:val="28"/>
        </w:rPr>
        <w:t xml:space="preserve">, </w:t>
      </w:r>
      <w:proofErr w:type="spellStart"/>
      <w:r w:rsidRPr="007F4825">
        <w:rPr>
          <w:color w:val="auto"/>
          <w:sz w:val="28"/>
          <w:szCs w:val="28"/>
        </w:rPr>
        <w:t>управлінським</w:t>
      </w:r>
      <w:proofErr w:type="spellEnd"/>
      <w:r w:rsidRPr="007F4825">
        <w:rPr>
          <w:color w:val="auto"/>
          <w:sz w:val="28"/>
          <w:szCs w:val="28"/>
        </w:rPr>
        <w:t xml:space="preserve"> персоналом та </w:t>
      </w:r>
      <w:proofErr w:type="spellStart"/>
      <w:r w:rsidRPr="007F4825">
        <w:rPr>
          <w:color w:val="auto"/>
          <w:sz w:val="28"/>
          <w:szCs w:val="28"/>
        </w:rPr>
        <w:t>іншими</w:t>
      </w:r>
      <w:proofErr w:type="spellEnd"/>
      <w:r w:rsidRPr="007F4825">
        <w:rPr>
          <w:color w:val="auto"/>
          <w:sz w:val="28"/>
          <w:szCs w:val="28"/>
        </w:rPr>
        <w:t xml:space="preserve"> </w:t>
      </w:r>
      <w:proofErr w:type="spellStart"/>
      <w:r w:rsidRPr="007F4825">
        <w:rPr>
          <w:color w:val="auto"/>
          <w:sz w:val="28"/>
          <w:szCs w:val="28"/>
        </w:rPr>
        <w:t>працівниками</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для </w:t>
      </w:r>
      <w:proofErr w:type="spellStart"/>
      <w:r w:rsidRPr="007F4825">
        <w:rPr>
          <w:color w:val="auto"/>
          <w:sz w:val="28"/>
          <w:szCs w:val="28"/>
        </w:rPr>
        <w:t>забезпечення</w:t>
      </w:r>
      <w:proofErr w:type="spellEnd"/>
      <w:r w:rsidRPr="007F4825">
        <w:rPr>
          <w:color w:val="auto"/>
          <w:sz w:val="28"/>
          <w:szCs w:val="28"/>
        </w:rPr>
        <w:t xml:space="preserve"> </w:t>
      </w:r>
      <w:proofErr w:type="spellStart"/>
      <w:r w:rsidRPr="007F4825">
        <w:rPr>
          <w:color w:val="auto"/>
          <w:sz w:val="28"/>
          <w:szCs w:val="28"/>
        </w:rPr>
        <w:t>обґрунтованої</w:t>
      </w:r>
      <w:proofErr w:type="spellEnd"/>
      <w:r w:rsidRPr="007F4825">
        <w:rPr>
          <w:color w:val="auto"/>
          <w:sz w:val="28"/>
          <w:szCs w:val="28"/>
        </w:rPr>
        <w:t xml:space="preserve"> </w:t>
      </w:r>
      <w:proofErr w:type="spellStart"/>
      <w:r w:rsidRPr="007F4825">
        <w:rPr>
          <w:color w:val="auto"/>
          <w:sz w:val="28"/>
          <w:szCs w:val="28"/>
        </w:rPr>
        <w:t>впевненості</w:t>
      </w:r>
      <w:proofErr w:type="spellEnd"/>
      <w:r w:rsidRPr="007F4825">
        <w:rPr>
          <w:color w:val="auto"/>
          <w:sz w:val="28"/>
          <w:szCs w:val="28"/>
        </w:rPr>
        <w:t xml:space="preserve"> в </w:t>
      </w:r>
      <w:proofErr w:type="spellStart"/>
      <w:r w:rsidRPr="007F4825">
        <w:rPr>
          <w:color w:val="auto"/>
          <w:sz w:val="28"/>
          <w:szCs w:val="28"/>
        </w:rPr>
        <w:t>досягненні</w:t>
      </w:r>
      <w:proofErr w:type="spellEnd"/>
      <w:r w:rsidRPr="007F4825">
        <w:rPr>
          <w:color w:val="auto"/>
          <w:sz w:val="28"/>
          <w:szCs w:val="28"/>
        </w:rPr>
        <w:t xml:space="preserve"> </w:t>
      </w:r>
      <w:proofErr w:type="spellStart"/>
      <w:r w:rsidRPr="007F4825">
        <w:rPr>
          <w:color w:val="auto"/>
          <w:sz w:val="28"/>
          <w:szCs w:val="28"/>
        </w:rPr>
        <w:t>цілей</w:t>
      </w:r>
      <w:proofErr w:type="spellEnd"/>
      <w:r w:rsidRPr="007F4825">
        <w:rPr>
          <w:color w:val="auto"/>
          <w:sz w:val="28"/>
          <w:szCs w:val="28"/>
        </w:rPr>
        <w:t xml:space="preserve"> діяльності, </w:t>
      </w:r>
      <w:proofErr w:type="spellStart"/>
      <w:r w:rsidRPr="007F4825">
        <w:rPr>
          <w:color w:val="auto"/>
          <w:sz w:val="28"/>
          <w:szCs w:val="28"/>
        </w:rPr>
        <w:t>надійності</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та </w:t>
      </w:r>
      <w:proofErr w:type="spellStart"/>
      <w:r w:rsidRPr="007F4825">
        <w:rPr>
          <w:color w:val="auto"/>
          <w:sz w:val="28"/>
          <w:szCs w:val="28"/>
        </w:rPr>
        <w:t>дотриманні</w:t>
      </w:r>
      <w:proofErr w:type="spellEnd"/>
      <w:r w:rsidRPr="007F4825">
        <w:rPr>
          <w:color w:val="auto"/>
          <w:sz w:val="28"/>
          <w:szCs w:val="28"/>
        </w:rPr>
        <w:t xml:space="preserve"> </w:t>
      </w:r>
      <w:proofErr w:type="spellStart"/>
      <w:r w:rsidRPr="007F4825">
        <w:rPr>
          <w:color w:val="auto"/>
          <w:sz w:val="28"/>
          <w:szCs w:val="28"/>
        </w:rPr>
        <w:t>законодавчих</w:t>
      </w:r>
      <w:proofErr w:type="spellEnd"/>
      <w:r w:rsidRPr="007F4825">
        <w:rPr>
          <w:color w:val="auto"/>
          <w:sz w:val="28"/>
          <w:szCs w:val="28"/>
        </w:rPr>
        <w:t xml:space="preserve"> і </w:t>
      </w:r>
      <w:proofErr w:type="spellStart"/>
      <w:r w:rsidRPr="007F4825">
        <w:rPr>
          <w:color w:val="auto"/>
          <w:sz w:val="28"/>
          <w:szCs w:val="28"/>
        </w:rPr>
        <w:t>нормативних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w:t>
      </w:r>
    </w:p>
    <w:p w14:paraId="4EAAE30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Внутрішній</w:t>
      </w:r>
      <w:proofErr w:type="spellEnd"/>
      <w:r w:rsidRPr="007F4825">
        <w:rPr>
          <w:color w:val="auto"/>
          <w:sz w:val="28"/>
          <w:szCs w:val="28"/>
        </w:rPr>
        <w:t xml:space="preserve"> контроль є </w:t>
      </w:r>
      <w:proofErr w:type="spellStart"/>
      <w:r w:rsidRPr="007F4825">
        <w:rPr>
          <w:color w:val="auto"/>
          <w:sz w:val="28"/>
          <w:szCs w:val="28"/>
        </w:rPr>
        <w:t>складовою</w:t>
      </w:r>
      <w:proofErr w:type="spellEnd"/>
      <w:r w:rsidRPr="007F4825">
        <w:rPr>
          <w:color w:val="auto"/>
          <w:sz w:val="28"/>
          <w:szCs w:val="28"/>
        </w:rPr>
        <w:t xml:space="preserve">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управління</w:t>
      </w:r>
      <w:proofErr w:type="spellEnd"/>
      <w:r w:rsidRPr="007F4825">
        <w:rPr>
          <w:color w:val="auto"/>
          <w:sz w:val="28"/>
          <w:szCs w:val="28"/>
        </w:rPr>
        <w:t xml:space="preserve"> </w:t>
      </w:r>
      <w:proofErr w:type="spellStart"/>
      <w:r w:rsidRPr="007F4825">
        <w:rPr>
          <w:color w:val="auto"/>
          <w:sz w:val="28"/>
          <w:szCs w:val="28"/>
        </w:rPr>
        <w:t>підприємством</w:t>
      </w:r>
      <w:proofErr w:type="spellEnd"/>
      <w:r w:rsidRPr="007F4825">
        <w:rPr>
          <w:color w:val="auto"/>
          <w:sz w:val="28"/>
          <w:szCs w:val="28"/>
        </w:rPr>
        <w:t xml:space="preserve">. </w:t>
      </w: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допомагає</w:t>
      </w:r>
      <w:proofErr w:type="spellEnd"/>
      <w:r w:rsidRPr="007F4825">
        <w:rPr>
          <w:color w:val="auto"/>
          <w:sz w:val="28"/>
          <w:szCs w:val="28"/>
        </w:rPr>
        <w:t xml:space="preserve"> </w:t>
      </w:r>
      <w:proofErr w:type="spellStart"/>
      <w:r w:rsidRPr="007F4825">
        <w:rPr>
          <w:color w:val="auto"/>
          <w:sz w:val="28"/>
          <w:szCs w:val="28"/>
        </w:rPr>
        <w:t>виявляти</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запобігати</w:t>
      </w:r>
      <w:proofErr w:type="spellEnd"/>
      <w:r w:rsidRPr="007F4825">
        <w:rPr>
          <w:color w:val="auto"/>
          <w:sz w:val="28"/>
          <w:szCs w:val="28"/>
        </w:rPr>
        <w:t xml:space="preserve"> </w:t>
      </w:r>
      <w:proofErr w:type="spellStart"/>
      <w:r w:rsidRPr="007F4825">
        <w:rPr>
          <w:color w:val="auto"/>
          <w:sz w:val="28"/>
          <w:szCs w:val="28"/>
        </w:rPr>
        <w:t>зловживанням</w:t>
      </w:r>
      <w:proofErr w:type="spellEnd"/>
      <w:r w:rsidRPr="007F4825">
        <w:rPr>
          <w:color w:val="auto"/>
          <w:sz w:val="28"/>
          <w:szCs w:val="28"/>
        </w:rPr>
        <w:t xml:space="preserve">, </w:t>
      </w:r>
      <w:proofErr w:type="spellStart"/>
      <w:r w:rsidRPr="007F4825">
        <w:rPr>
          <w:color w:val="auto"/>
          <w:sz w:val="28"/>
          <w:szCs w:val="28"/>
        </w:rPr>
        <w:t>забезпечувати</w:t>
      </w:r>
      <w:proofErr w:type="spellEnd"/>
      <w:r w:rsidRPr="007F4825">
        <w:rPr>
          <w:color w:val="auto"/>
          <w:sz w:val="28"/>
          <w:szCs w:val="28"/>
        </w:rPr>
        <w:t xml:space="preserve"> </w:t>
      </w:r>
      <w:proofErr w:type="spellStart"/>
      <w:r w:rsidRPr="007F4825">
        <w:rPr>
          <w:color w:val="auto"/>
          <w:sz w:val="28"/>
          <w:szCs w:val="28"/>
        </w:rPr>
        <w:t>збереження</w:t>
      </w:r>
      <w:proofErr w:type="spellEnd"/>
      <w:r w:rsidRPr="007F4825">
        <w:rPr>
          <w:color w:val="auto"/>
          <w:sz w:val="28"/>
          <w:szCs w:val="28"/>
        </w:rPr>
        <w:t xml:space="preserve"> майна та </w:t>
      </w:r>
      <w:proofErr w:type="spellStart"/>
      <w:r w:rsidRPr="007F4825">
        <w:rPr>
          <w:color w:val="auto"/>
          <w:sz w:val="28"/>
          <w:szCs w:val="28"/>
        </w:rPr>
        <w:t>підвищувати</w:t>
      </w:r>
      <w:proofErr w:type="spellEnd"/>
      <w:r w:rsidRPr="007F4825">
        <w:rPr>
          <w:color w:val="auto"/>
          <w:sz w:val="28"/>
          <w:szCs w:val="28"/>
        </w:rPr>
        <w:t xml:space="preserve"> </w:t>
      </w:r>
      <w:proofErr w:type="spellStart"/>
      <w:r w:rsidRPr="007F4825">
        <w:rPr>
          <w:color w:val="auto"/>
          <w:sz w:val="28"/>
          <w:szCs w:val="28"/>
        </w:rPr>
        <w:t>достовірність</w:t>
      </w:r>
      <w:proofErr w:type="spellEnd"/>
      <w:r w:rsidRPr="007F4825">
        <w:rPr>
          <w:color w:val="auto"/>
          <w:sz w:val="28"/>
          <w:szCs w:val="28"/>
        </w:rPr>
        <w:t xml:space="preserve"> </w:t>
      </w:r>
      <w:proofErr w:type="spellStart"/>
      <w:r w:rsidRPr="007F4825">
        <w:rPr>
          <w:color w:val="auto"/>
          <w:sz w:val="28"/>
          <w:szCs w:val="28"/>
        </w:rPr>
        <w:t>бухгалтерської</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w:t>
      </w:r>
    </w:p>
    <w:p w14:paraId="0CD39D4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Водночас</w:t>
      </w:r>
      <w:proofErr w:type="spellEnd"/>
      <w:r w:rsidRPr="007F4825">
        <w:rPr>
          <w:color w:val="auto"/>
          <w:sz w:val="28"/>
          <w:szCs w:val="28"/>
        </w:rPr>
        <w:t xml:space="preserve"> </w:t>
      </w:r>
      <w:proofErr w:type="spellStart"/>
      <w:r w:rsidRPr="007F4825">
        <w:rPr>
          <w:color w:val="auto"/>
          <w:sz w:val="28"/>
          <w:szCs w:val="28"/>
        </w:rPr>
        <w:t>внутрішній</w:t>
      </w:r>
      <w:proofErr w:type="spellEnd"/>
      <w:r w:rsidRPr="007F4825">
        <w:rPr>
          <w:color w:val="auto"/>
          <w:sz w:val="28"/>
          <w:szCs w:val="28"/>
        </w:rPr>
        <w:t xml:space="preserve"> контроль не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гарантувати</w:t>
      </w:r>
      <w:proofErr w:type="spellEnd"/>
      <w:r w:rsidRPr="007F4825">
        <w:rPr>
          <w:color w:val="auto"/>
          <w:sz w:val="28"/>
          <w:szCs w:val="28"/>
        </w:rPr>
        <w:t xml:space="preserve"> </w:t>
      </w:r>
      <w:proofErr w:type="spellStart"/>
      <w:r w:rsidRPr="007F4825">
        <w:rPr>
          <w:color w:val="auto"/>
          <w:sz w:val="28"/>
          <w:szCs w:val="28"/>
        </w:rPr>
        <w:t>абсолютну</w:t>
      </w:r>
      <w:proofErr w:type="spellEnd"/>
      <w:r w:rsidRPr="007F4825">
        <w:rPr>
          <w:color w:val="auto"/>
          <w:sz w:val="28"/>
          <w:szCs w:val="28"/>
        </w:rPr>
        <w:t xml:space="preserve"> </w:t>
      </w:r>
      <w:proofErr w:type="spellStart"/>
      <w:r w:rsidRPr="007F4825">
        <w:rPr>
          <w:color w:val="auto"/>
          <w:sz w:val="28"/>
          <w:szCs w:val="28"/>
        </w:rPr>
        <w:t>відсутність</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w:t>
      </w:r>
      <w:proofErr w:type="spellStart"/>
      <w:r w:rsidRPr="007F4825">
        <w:rPr>
          <w:color w:val="auto"/>
          <w:sz w:val="28"/>
          <w:szCs w:val="28"/>
        </w:rPr>
        <w:t>оскільки</w:t>
      </w:r>
      <w:proofErr w:type="spellEnd"/>
      <w:r w:rsidRPr="007F4825">
        <w:rPr>
          <w:color w:val="auto"/>
          <w:sz w:val="28"/>
          <w:szCs w:val="28"/>
        </w:rPr>
        <w:t xml:space="preserve"> на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ефективність</w:t>
      </w:r>
      <w:proofErr w:type="spellEnd"/>
      <w:r w:rsidRPr="007F4825">
        <w:rPr>
          <w:color w:val="auto"/>
          <w:sz w:val="28"/>
          <w:szCs w:val="28"/>
        </w:rPr>
        <w:t xml:space="preserve"> </w:t>
      </w:r>
      <w:proofErr w:type="spellStart"/>
      <w:r w:rsidRPr="007F4825">
        <w:rPr>
          <w:color w:val="auto"/>
          <w:sz w:val="28"/>
          <w:szCs w:val="28"/>
        </w:rPr>
        <w:t>впливають</w:t>
      </w:r>
      <w:proofErr w:type="spellEnd"/>
      <w:r w:rsidRPr="007F4825">
        <w:rPr>
          <w:color w:val="auto"/>
          <w:sz w:val="28"/>
          <w:szCs w:val="28"/>
        </w:rPr>
        <w:t xml:space="preserve"> </w:t>
      </w:r>
      <w:proofErr w:type="spellStart"/>
      <w:r w:rsidRPr="007F4825">
        <w:rPr>
          <w:color w:val="auto"/>
          <w:sz w:val="28"/>
          <w:szCs w:val="28"/>
        </w:rPr>
        <w:t>людський</w:t>
      </w:r>
      <w:proofErr w:type="spellEnd"/>
      <w:r w:rsidRPr="007F4825">
        <w:rPr>
          <w:color w:val="auto"/>
          <w:sz w:val="28"/>
          <w:szCs w:val="28"/>
        </w:rPr>
        <w:t xml:space="preserve"> фактор, </w:t>
      </w:r>
      <w:proofErr w:type="spellStart"/>
      <w:r w:rsidRPr="007F4825">
        <w:rPr>
          <w:color w:val="auto"/>
          <w:sz w:val="28"/>
          <w:szCs w:val="28"/>
        </w:rPr>
        <w:t>змова</w:t>
      </w:r>
      <w:proofErr w:type="spellEnd"/>
      <w:r w:rsidRPr="007F4825">
        <w:rPr>
          <w:color w:val="auto"/>
          <w:sz w:val="28"/>
          <w:szCs w:val="28"/>
        </w:rPr>
        <w:t xml:space="preserve"> </w:t>
      </w:r>
      <w:proofErr w:type="spellStart"/>
      <w:r w:rsidRPr="007F4825">
        <w:rPr>
          <w:color w:val="auto"/>
          <w:sz w:val="28"/>
          <w:szCs w:val="28"/>
        </w:rPr>
        <w:t>працівників</w:t>
      </w:r>
      <w:proofErr w:type="spellEnd"/>
      <w:r w:rsidRPr="007F4825">
        <w:rPr>
          <w:color w:val="auto"/>
          <w:sz w:val="28"/>
          <w:szCs w:val="28"/>
        </w:rPr>
        <w:t xml:space="preserve">, </w:t>
      </w:r>
      <w:proofErr w:type="spellStart"/>
      <w:r w:rsidRPr="007F4825">
        <w:rPr>
          <w:color w:val="auto"/>
          <w:sz w:val="28"/>
          <w:szCs w:val="28"/>
        </w:rPr>
        <w:t>обмеженість</w:t>
      </w:r>
      <w:proofErr w:type="spellEnd"/>
      <w:r w:rsidRPr="007F4825">
        <w:rPr>
          <w:color w:val="auto"/>
          <w:sz w:val="28"/>
          <w:szCs w:val="28"/>
        </w:rPr>
        <w:t xml:space="preserve"> </w:t>
      </w:r>
      <w:proofErr w:type="spellStart"/>
      <w:r w:rsidRPr="007F4825">
        <w:rPr>
          <w:color w:val="auto"/>
          <w:sz w:val="28"/>
          <w:szCs w:val="28"/>
        </w:rPr>
        <w:t>ресурсів</w:t>
      </w:r>
      <w:proofErr w:type="spellEnd"/>
      <w:r w:rsidRPr="007F4825">
        <w:rPr>
          <w:color w:val="auto"/>
          <w:sz w:val="28"/>
          <w:szCs w:val="28"/>
        </w:rPr>
        <w:t xml:space="preserve"> і </w:t>
      </w:r>
      <w:proofErr w:type="spellStart"/>
      <w:r w:rsidRPr="007F4825">
        <w:rPr>
          <w:color w:val="auto"/>
          <w:sz w:val="28"/>
          <w:szCs w:val="28"/>
        </w:rPr>
        <w:t>можливість</w:t>
      </w:r>
      <w:proofErr w:type="spellEnd"/>
      <w:r w:rsidRPr="007F4825">
        <w:rPr>
          <w:color w:val="auto"/>
          <w:sz w:val="28"/>
          <w:szCs w:val="28"/>
        </w:rPr>
        <w:t xml:space="preserve"> обходу </w:t>
      </w:r>
      <w:proofErr w:type="spellStart"/>
      <w:r w:rsidRPr="007F4825">
        <w:rPr>
          <w:color w:val="auto"/>
          <w:sz w:val="28"/>
          <w:szCs w:val="28"/>
        </w:rPr>
        <w:t>контрольних</w:t>
      </w:r>
      <w:proofErr w:type="spellEnd"/>
      <w:r w:rsidRPr="007F4825">
        <w:rPr>
          <w:color w:val="auto"/>
          <w:sz w:val="28"/>
          <w:szCs w:val="28"/>
        </w:rPr>
        <w:t xml:space="preserve"> процедур </w:t>
      </w:r>
      <w:proofErr w:type="spellStart"/>
      <w:r w:rsidRPr="007F4825">
        <w:rPr>
          <w:color w:val="auto"/>
          <w:sz w:val="28"/>
          <w:szCs w:val="28"/>
        </w:rPr>
        <w:t>керівництвом</w:t>
      </w:r>
      <w:proofErr w:type="spellEnd"/>
      <w:r w:rsidRPr="007F4825">
        <w:rPr>
          <w:color w:val="auto"/>
          <w:sz w:val="28"/>
          <w:szCs w:val="28"/>
        </w:rPr>
        <w:t>.</w:t>
      </w:r>
    </w:p>
    <w:p w14:paraId="2D4515DE"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6.2. Мета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p w14:paraId="4E64A92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Основними</w:t>
      </w:r>
      <w:proofErr w:type="spellEnd"/>
      <w:r w:rsidRPr="007F4825">
        <w:rPr>
          <w:color w:val="auto"/>
          <w:sz w:val="28"/>
          <w:szCs w:val="28"/>
        </w:rPr>
        <w:t xml:space="preserve"> </w:t>
      </w:r>
      <w:proofErr w:type="spellStart"/>
      <w:r w:rsidRPr="007F4825">
        <w:rPr>
          <w:color w:val="auto"/>
          <w:sz w:val="28"/>
          <w:szCs w:val="28"/>
        </w:rPr>
        <w:t>цілями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є:</w:t>
      </w:r>
    </w:p>
    <w:p w14:paraId="06BA56A0" w14:textId="77777777" w:rsidR="007F4825" w:rsidRPr="007F4825" w:rsidRDefault="007F4825" w:rsidP="006B1A1D">
      <w:pPr>
        <w:numPr>
          <w:ilvl w:val="0"/>
          <w:numId w:val="120"/>
        </w:numPr>
        <w:spacing w:before="100" w:beforeAutospacing="1" w:after="100" w:afterAutospacing="1" w:line="240" w:lineRule="auto"/>
        <w:rPr>
          <w:color w:val="auto"/>
          <w:sz w:val="28"/>
          <w:szCs w:val="28"/>
        </w:rPr>
      </w:pPr>
      <w:proofErr w:type="spellStart"/>
      <w:r w:rsidRPr="007F4825">
        <w:rPr>
          <w:color w:val="auto"/>
          <w:sz w:val="28"/>
          <w:szCs w:val="28"/>
        </w:rPr>
        <w:t>Забезпечення</w:t>
      </w:r>
      <w:proofErr w:type="spellEnd"/>
      <w:r w:rsidRPr="007F4825">
        <w:rPr>
          <w:color w:val="auto"/>
          <w:sz w:val="28"/>
          <w:szCs w:val="28"/>
        </w:rPr>
        <w:t xml:space="preserve"> </w:t>
      </w:r>
      <w:proofErr w:type="spellStart"/>
      <w:r w:rsidRPr="007F4825">
        <w:rPr>
          <w:color w:val="auto"/>
          <w:sz w:val="28"/>
          <w:szCs w:val="28"/>
        </w:rPr>
        <w:t>достовірності</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та </w:t>
      </w:r>
      <w:proofErr w:type="spellStart"/>
      <w:r w:rsidRPr="007F4825">
        <w:rPr>
          <w:color w:val="auto"/>
          <w:sz w:val="28"/>
          <w:szCs w:val="28"/>
        </w:rPr>
        <w:t>управлінської</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w:t>
      </w:r>
    </w:p>
    <w:p w14:paraId="3599EB9A" w14:textId="77777777" w:rsidR="007F4825" w:rsidRPr="007F4825" w:rsidRDefault="007F4825" w:rsidP="006B1A1D">
      <w:pPr>
        <w:numPr>
          <w:ilvl w:val="0"/>
          <w:numId w:val="120"/>
        </w:numPr>
        <w:spacing w:before="100" w:beforeAutospacing="1" w:after="100" w:afterAutospacing="1" w:line="240" w:lineRule="auto"/>
        <w:rPr>
          <w:color w:val="auto"/>
          <w:sz w:val="28"/>
          <w:szCs w:val="28"/>
        </w:rPr>
      </w:pPr>
      <w:proofErr w:type="spellStart"/>
      <w:r w:rsidRPr="007F4825">
        <w:rPr>
          <w:color w:val="auto"/>
          <w:sz w:val="28"/>
          <w:szCs w:val="28"/>
        </w:rPr>
        <w:t>Збереження</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6CF0449D" w14:textId="77777777" w:rsidR="007F4825" w:rsidRPr="007F4825" w:rsidRDefault="007F4825" w:rsidP="006B1A1D">
      <w:pPr>
        <w:numPr>
          <w:ilvl w:val="0"/>
          <w:numId w:val="120"/>
        </w:numPr>
        <w:spacing w:before="100" w:beforeAutospacing="1" w:after="100" w:afterAutospacing="1" w:line="240" w:lineRule="auto"/>
        <w:rPr>
          <w:color w:val="auto"/>
          <w:sz w:val="28"/>
          <w:szCs w:val="28"/>
        </w:rPr>
      </w:pPr>
      <w:proofErr w:type="spellStart"/>
      <w:r w:rsidRPr="007F4825">
        <w:rPr>
          <w:color w:val="auto"/>
          <w:sz w:val="28"/>
          <w:szCs w:val="28"/>
        </w:rPr>
        <w:t>Запобігання</w:t>
      </w:r>
      <w:proofErr w:type="spellEnd"/>
      <w:r w:rsidRPr="007F4825">
        <w:rPr>
          <w:color w:val="auto"/>
          <w:sz w:val="28"/>
          <w:szCs w:val="28"/>
        </w:rPr>
        <w:t xml:space="preserve"> </w:t>
      </w:r>
      <w:proofErr w:type="spellStart"/>
      <w:r w:rsidRPr="007F4825">
        <w:rPr>
          <w:color w:val="auto"/>
          <w:sz w:val="28"/>
          <w:szCs w:val="28"/>
        </w:rPr>
        <w:t>помилкам</w:t>
      </w:r>
      <w:proofErr w:type="spellEnd"/>
      <w:r w:rsidRPr="007F4825">
        <w:rPr>
          <w:color w:val="auto"/>
          <w:sz w:val="28"/>
          <w:szCs w:val="28"/>
        </w:rPr>
        <w:t xml:space="preserve">, </w:t>
      </w:r>
      <w:proofErr w:type="spellStart"/>
      <w:r w:rsidRPr="007F4825">
        <w:rPr>
          <w:color w:val="auto"/>
          <w:sz w:val="28"/>
          <w:szCs w:val="28"/>
        </w:rPr>
        <w:t>зловживанням</w:t>
      </w:r>
      <w:proofErr w:type="spellEnd"/>
      <w:r w:rsidRPr="007F4825">
        <w:rPr>
          <w:color w:val="auto"/>
          <w:sz w:val="28"/>
          <w:szCs w:val="28"/>
        </w:rPr>
        <w:t xml:space="preserve"> і </w:t>
      </w:r>
      <w:proofErr w:type="spellStart"/>
      <w:r w:rsidRPr="007F4825">
        <w:rPr>
          <w:color w:val="auto"/>
          <w:sz w:val="28"/>
          <w:szCs w:val="28"/>
        </w:rPr>
        <w:t>шахрайству</w:t>
      </w:r>
      <w:proofErr w:type="spellEnd"/>
      <w:r w:rsidRPr="007F4825">
        <w:rPr>
          <w:color w:val="auto"/>
          <w:sz w:val="28"/>
          <w:szCs w:val="28"/>
        </w:rPr>
        <w:t>.</w:t>
      </w:r>
    </w:p>
    <w:p w14:paraId="58853AC9" w14:textId="77777777" w:rsidR="007F4825" w:rsidRPr="007F4825" w:rsidRDefault="007F4825" w:rsidP="006B1A1D">
      <w:pPr>
        <w:numPr>
          <w:ilvl w:val="0"/>
          <w:numId w:val="120"/>
        </w:numPr>
        <w:spacing w:before="100" w:beforeAutospacing="1" w:after="100" w:afterAutospacing="1" w:line="240" w:lineRule="auto"/>
        <w:rPr>
          <w:color w:val="auto"/>
          <w:sz w:val="28"/>
          <w:szCs w:val="28"/>
        </w:rPr>
      </w:pPr>
      <w:proofErr w:type="spellStart"/>
      <w:r w:rsidRPr="007F4825">
        <w:rPr>
          <w:color w:val="auto"/>
          <w:sz w:val="28"/>
          <w:szCs w:val="28"/>
        </w:rPr>
        <w:t>Забезпечення</w:t>
      </w:r>
      <w:proofErr w:type="spellEnd"/>
      <w:r w:rsidRPr="007F4825">
        <w:rPr>
          <w:color w:val="auto"/>
          <w:sz w:val="28"/>
          <w:szCs w:val="28"/>
        </w:rPr>
        <w:t xml:space="preserve"> </w:t>
      </w:r>
      <w:proofErr w:type="spellStart"/>
      <w:r w:rsidRPr="007F4825">
        <w:rPr>
          <w:color w:val="auto"/>
          <w:sz w:val="28"/>
          <w:szCs w:val="28"/>
        </w:rPr>
        <w:t>дотримання</w:t>
      </w:r>
      <w:proofErr w:type="spellEnd"/>
      <w:r w:rsidRPr="007F4825">
        <w:rPr>
          <w:color w:val="auto"/>
          <w:sz w:val="28"/>
          <w:szCs w:val="28"/>
        </w:rPr>
        <w:t xml:space="preserve"> </w:t>
      </w:r>
      <w:proofErr w:type="spellStart"/>
      <w:r w:rsidRPr="007F4825">
        <w:rPr>
          <w:color w:val="auto"/>
          <w:sz w:val="28"/>
          <w:szCs w:val="28"/>
        </w:rPr>
        <w:t>законодавства</w:t>
      </w:r>
      <w:proofErr w:type="spellEnd"/>
      <w:r w:rsidRPr="007F4825">
        <w:rPr>
          <w:color w:val="auto"/>
          <w:sz w:val="28"/>
          <w:szCs w:val="28"/>
        </w:rPr>
        <w:t xml:space="preserve"> та </w:t>
      </w:r>
      <w:proofErr w:type="spellStart"/>
      <w:r w:rsidRPr="007F4825">
        <w:rPr>
          <w:color w:val="auto"/>
          <w:sz w:val="28"/>
          <w:szCs w:val="28"/>
        </w:rPr>
        <w:t>внутрішніх</w:t>
      </w:r>
      <w:proofErr w:type="spellEnd"/>
      <w:r w:rsidRPr="007F4825">
        <w:rPr>
          <w:color w:val="auto"/>
          <w:sz w:val="28"/>
          <w:szCs w:val="28"/>
        </w:rPr>
        <w:t xml:space="preserve"> </w:t>
      </w:r>
      <w:proofErr w:type="spellStart"/>
      <w:r w:rsidRPr="007F4825">
        <w:rPr>
          <w:color w:val="auto"/>
          <w:sz w:val="28"/>
          <w:szCs w:val="28"/>
        </w:rPr>
        <w:t>регламентів</w:t>
      </w:r>
      <w:proofErr w:type="spellEnd"/>
      <w:r w:rsidRPr="007F4825">
        <w:rPr>
          <w:color w:val="auto"/>
          <w:sz w:val="28"/>
          <w:szCs w:val="28"/>
        </w:rPr>
        <w:t>.</w:t>
      </w:r>
    </w:p>
    <w:p w14:paraId="0A2D25B0" w14:textId="77777777" w:rsidR="007F4825" w:rsidRPr="007F4825" w:rsidRDefault="007F4825" w:rsidP="006B1A1D">
      <w:pPr>
        <w:numPr>
          <w:ilvl w:val="0"/>
          <w:numId w:val="120"/>
        </w:numPr>
        <w:spacing w:before="100" w:beforeAutospacing="1" w:after="100" w:afterAutospacing="1" w:line="240" w:lineRule="auto"/>
        <w:rPr>
          <w:color w:val="auto"/>
          <w:sz w:val="28"/>
          <w:szCs w:val="28"/>
        </w:rPr>
      </w:pPr>
      <w:proofErr w:type="spellStart"/>
      <w:r w:rsidRPr="007F4825">
        <w:rPr>
          <w:color w:val="auto"/>
          <w:sz w:val="28"/>
          <w:szCs w:val="28"/>
        </w:rPr>
        <w:t>Підвищення</w:t>
      </w:r>
      <w:proofErr w:type="spellEnd"/>
      <w:r w:rsidRPr="007F4825">
        <w:rPr>
          <w:color w:val="auto"/>
          <w:sz w:val="28"/>
          <w:szCs w:val="28"/>
        </w:rPr>
        <w:t xml:space="preserve"> </w:t>
      </w:r>
      <w:proofErr w:type="spellStart"/>
      <w:r w:rsidRPr="007F4825">
        <w:rPr>
          <w:color w:val="auto"/>
          <w:sz w:val="28"/>
          <w:szCs w:val="28"/>
        </w:rPr>
        <w:t>ефективності</w:t>
      </w:r>
      <w:proofErr w:type="spellEnd"/>
      <w:r w:rsidRPr="007F4825">
        <w:rPr>
          <w:color w:val="auto"/>
          <w:sz w:val="28"/>
          <w:szCs w:val="28"/>
        </w:rPr>
        <w:t xml:space="preserve"> </w:t>
      </w:r>
      <w:proofErr w:type="spellStart"/>
      <w:r w:rsidRPr="007F4825">
        <w:rPr>
          <w:color w:val="auto"/>
          <w:sz w:val="28"/>
          <w:szCs w:val="28"/>
        </w:rPr>
        <w:t>господарської</w:t>
      </w:r>
      <w:proofErr w:type="spellEnd"/>
      <w:r w:rsidRPr="007F4825">
        <w:rPr>
          <w:color w:val="auto"/>
          <w:sz w:val="28"/>
          <w:szCs w:val="28"/>
        </w:rPr>
        <w:t xml:space="preserve"> діяльності.</w:t>
      </w:r>
    </w:p>
    <w:p w14:paraId="010B7D4D" w14:textId="77777777" w:rsidR="007F4825" w:rsidRPr="007F4825" w:rsidRDefault="007F4825" w:rsidP="006B1A1D">
      <w:pPr>
        <w:numPr>
          <w:ilvl w:val="0"/>
          <w:numId w:val="120"/>
        </w:numPr>
        <w:spacing w:before="100" w:beforeAutospacing="1" w:after="100" w:afterAutospacing="1" w:line="240" w:lineRule="auto"/>
        <w:rPr>
          <w:color w:val="auto"/>
          <w:sz w:val="28"/>
          <w:szCs w:val="28"/>
        </w:rPr>
      </w:pPr>
      <w:proofErr w:type="spellStart"/>
      <w:r w:rsidRPr="007F4825">
        <w:rPr>
          <w:color w:val="auto"/>
          <w:sz w:val="28"/>
          <w:szCs w:val="28"/>
        </w:rPr>
        <w:t>Забезпечення</w:t>
      </w:r>
      <w:proofErr w:type="spellEnd"/>
      <w:r w:rsidRPr="007F4825">
        <w:rPr>
          <w:color w:val="auto"/>
          <w:sz w:val="28"/>
          <w:szCs w:val="28"/>
        </w:rPr>
        <w:t xml:space="preserve"> </w:t>
      </w:r>
      <w:proofErr w:type="spellStart"/>
      <w:r w:rsidRPr="007F4825">
        <w:rPr>
          <w:color w:val="auto"/>
          <w:sz w:val="28"/>
          <w:szCs w:val="28"/>
        </w:rPr>
        <w:t>правильності</w:t>
      </w:r>
      <w:proofErr w:type="spellEnd"/>
      <w:r w:rsidRPr="007F4825">
        <w:rPr>
          <w:color w:val="auto"/>
          <w:sz w:val="28"/>
          <w:szCs w:val="28"/>
        </w:rPr>
        <w:t xml:space="preserve"> та </w:t>
      </w:r>
      <w:proofErr w:type="spellStart"/>
      <w:r w:rsidRPr="007F4825">
        <w:rPr>
          <w:color w:val="auto"/>
          <w:sz w:val="28"/>
          <w:szCs w:val="28"/>
        </w:rPr>
        <w:t>своєчасності</w:t>
      </w:r>
      <w:proofErr w:type="spellEnd"/>
      <w:r w:rsidRPr="007F4825">
        <w:rPr>
          <w:color w:val="auto"/>
          <w:sz w:val="28"/>
          <w:szCs w:val="28"/>
        </w:rPr>
        <w:t xml:space="preserve"> </w:t>
      </w:r>
      <w:proofErr w:type="spellStart"/>
      <w:r w:rsidRPr="007F4825">
        <w:rPr>
          <w:color w:val="auto"/>
          <w:sz w:val="28"/>
          <w:szCs w:val="28"/>
        </w:rPr>
        <w:t>бухгалтерського</w:t>
      </w:r>
      <w:proofErr w:type="spellEnd"/>
      <w:r w:rsidRPr="007F4825">
        <w:rPr>
          <w:color w:val="auto"/>
          <w:sz w:val="28"/>
          <w:szCs w:val="28"/>
        </w:rPr>
        <w:t xml:space="preserve"> </w:t>
      </w:r>
      <w:proofErr w:type="spellStart"/>
      <w:r w:rsidRPr="007F4825">
        <w:rPr>
          <w:color w:val="auto"/>
          <w:sz w:val="28"/>
          <w:szCs w:val="28"/>
        </w:rPr>
        <w:t>обліку</w:t>
      </w:r>
      <w:proofErr w:type="spellEnd"/>
      <w:r w:rsidRPr="007F4825">
        <w:rPr>
          <w:color w:val="auto"/>
          <w:sz w:val="28"/>
          <w:szCs w:val="28"/>
        </w:rPr>
        <w:t>.</w:t>
      </w:r>
    </w:p>
    <w:p w14:paraId="30D29478" w14:textId="77777777" w:rsidR="007F4825" w:rsidRPr="007F4825" w:rsidRDefault="007F4825" w:rsidP="006B1A1D">
      <w:pPr>
        <w:numPr>
          <w:ilvl w:val="0"/>
          <w:numId w:val="120"/>
        </w:numPr>
        <w:spacing w:before="100" w:beforeAutospacing="1" w:after="100" w:afterAutospacing="1" w:line="240" w:lineRule="auto"/>
        <w:rPr>
          <w:color w:val="auto"/>
          <w:sz w:val="28"/>
          <w:szCs w:val="28"/>
        </w:rPr>
      </w:pPr>
      <w:proofErr w:type="spellStart"/>
      <w:r w:rsidRPr="007F4825">
        <w:rPr>
          <w:color w:val="auto"/>
          <w:sz w:val="28"/>
          <w:szCs w:val="28"/>
        </w:rPr>
        <w:t>Сприяння</w:t>
      </w:r>
      <w:proofErr w:type="spellEnd"/>
      <w:r w:rsidRPr="007F4825">
        <w:rPr>
          <w:color w:val="auto"/>
          <w:sz w:val="28"/>
          <w:szCs w:val="28"/>
        </w:rPr>
        <w:t xml:space="preserve"> </w:t>
      </w:r>
      <w:proofErr w:type="spellStart"/>
      <w:r w:rsidRPr="007F4825">
        <w:rPr>
          <w:color w:val="auto"/>
          <w:sz w:val="28"/>
          <w:szCs w:val="28"/>
        </w:rPr>
        <w:t>своєчасному</w:t>
      </w:r>
      <w:proofErr w:type="spellEnd"/>
      <w:r w:rsidRPr="007F4825">
        <w:rPr>
          <w:color w:val="auto"/>
          <w:sz w:val="28"/>
          <w:szCs w:val="28"/>
        </w:rPr>
        <w:t xml:space="preserve"> </w:t>
      </w:r>
      <w:proofErr w:type="spellStart"/>
      <w:r w:rsidRPr="007F4825">
        <w:rPr>
          <w:color w:val="auto"/>
          <w:sz w:val="28"/>
          <w:szCs w:val="28"/>
        </w:rPr>
        <w:t>виявленню</w:t>
      </w:r>
      <w:proofErr w:type="spellEnd"/>
      <w:r w:rsidRPr="007F4825">
        <w:rPr>
          <w:color w:val="auto"/>
          <w:sz w:val="28"/>
          <w:szCs w:val="28"/>
        </w:rPr>
        <w:t xml:space="preserve"> </w:t>
      </w:r>
      <w:proofErr w:type="spellStart"/>
      <w:r w:rsidRPr="007F4825">
        <w:rPr>
          <w:color w:val="auto"/>
          <w:sz w:val="28"/>
          <w:szCs w:val="28"/>
        </w:rPr>
        <w:t>відхилень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установлених</w:t>
      </w:r>
      <w:proofErr w:type="spellEnd"/>
      <w:r w:rsidRPr="007F4825">
        <w:rPr>
          <w:color w:val="auto"/>
          <w:sz w:val="28"/>
          <w:szCs w:val="28"/>
        </w:rPr>
        <w:t xml:space="preserve"> процедур.</w:t>
      </w:r>
    </w:p>
    <w:p w14:paraId="19967A7E"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6.3. </w:t>
      </w:r>
      <w:proofErr w:type="spellStart"/>
      <w:r w:rsidRPr="007F4825">
        <w:rPr>
          <w:b/>
          <w:bCs/>
          <w:color w:val="auto"/>
          <w:sz w:val="28"/>
          <w:szCs w:val="28"/>
        </w:rPr>
        <w:t>Основні</w:t>
      </w:r>
      <w:proofErr w:type="spellEnd"/>
      <w:r w:rsidRPr="007F4825">
        <w:rPr>
          <w:b/>
          <w:bCs/>
          <w:color w:val="auto"/>
          <w:sz w:val="28"/>
          <w:szCs w:val="28"/>
        </w:rPr>
        <w:t xml:space="preserve"> </w:t>
      </w:r>
      <w:proofErr w:type="spellStart"/>
      <w:r w:rsidRPr="007F4825">
        <w:rPr>
          <w:b/>
          <w:bCs/>
          <w:color w:val="auto"/>
          <w:sz w:val="28"/>
          <w:szCs w:val="28"/>
        </w:rPr>
        <w:t>завдання</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p w14:paraId="3CE5E9E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Внутрішній</w:t>
      </w:r>
      <w:proofErr w:type="spellEnd"/>
      <w:r w:rsidRPr="007F4825">
        <w:rPr>
          <w:color w:val="auto"/>
          <w:sz w:val="28"/>
          <w:szCs w:val="28"/>
        </w:rPr>
        <w:t xml:space="preserve"> контроль </w:t>
      </w:r>
      <w:proofErr w:type="spellStart"/>
      <w:r w:rsidRPr="007F4825">
        <w:rPr>
          <w:color w:val="auto"/>
          <w:sz w:val="28"/>
          <w:szCs w:val="28"/>
        </w:rPr>
        <w:t>передбачає</w:t>
      </w:r>
      <w:proofErr w:type="spellEnd"/>
      <w:r w:rsidRPr="007F4825">
        <w:rPr>
          <w:color w:val="auto"/>
          <w:sz w:val="28"/>
          <w:szCs w:val="28"/>
        </w:rPr>
        <w:t>:</w:t>
      </w:r>
    </w:p>
    <w:p w14:paraId="5B4B5F54"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правильності</w:t>
      </w:r>
      <w:proofErr w:type="spellEnd"/>
      <w:r w:rsidRPr="007F4825">
        <w:rPr>
          <w:color w:val="auto"/>
          <w:sz w:val="28"/>
          <w:szCs w:val="28"/>
        </w:rPr>
        <w:t xml:space="preserve"> </w:t>
      </w:r>
      <w:proofErr w:type="spellStart"/>
      <w:r w:rsidRPr="007F4825">
        <w:rPr>
          <w:color w:val="auto"/>
          <w:sz w:val="28"/>
          <w:szCs w:val="28"/>
        </w:rPr>
        <w:t>оформлення</w:t>
      </w:r>
      <w:proofErr w:type="spellEnd"/>
      <w:r w:rsidRPr="007F4825">
        <w:rPr>
          <w:color w:val="auto"/>
          <w:sz w:val="28"/>
          <w:szCs w:val="28"/>
        </w:rPr>
        <w:t xml:space="preserve">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w:t>
      </w:r>
    </w:p>
    <w:p w14:paraId="75950D34"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господарських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w:t>
      </w:r>
      <w:proofErr w:type="spellStart"/>
      <w:r w:rsidRPr="007F4825">
        <w:rPr>
          <w:color w:val="auto"/>
          <w:sz w:val="28"/>
          <w:szCs w:val="28"/>
        </w:rPr>
        <w:t>уповноваженими</w:t>
      </w:r>
      <w:proofErr w:type="spellEnd"/>
      <w:r w:rsidRPr="007F4825">
        <w:rPr>
          <w:color w:val="auto"/>
          <w:sz w:val="28"/>
          <w:szCs w:val="28"/>
        </w:rPr>
        <w:t xml:space="preserve"> особами;</w:t>
      </w:r>
    </w:p>
    <w:p w14:paraId="72286F1C"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r w:rsidRPr="007F4825">
        <w:rPr>
          <w:color w:val="auto"/>
          <w:sz w:val="28"/>
          <w:szCs w:val="28"/>
        </w:rPr>
        <w:t xml:space="preserve">контроль за рухом </w:t>
      </w:r>
      <w:proofErr w:type="spellStart"/>
      <w:r w:rsidRPr="007F4825">
        <w:rPr>
          <w:color w:val="auto"/>
          <w:sz w:val="28"/>
          <w:szCs w:val="28"/>
        </w:rPr>
        <w:t>грошових</w:t>
      </w:r>
      <w:proofErr w:type="spellEnd"/>
      <w:r w:rsidRPr="007F4825">
        <w:rPr>
          <w:color w:val="auto"/>
          <w:sz w:val="28"/>
          <w:szCs w:val="28"/>
        </w:rPr>
        <w:t xml:space="preserve"> </w:t>
      </w:r>
      <w:proofErr w:type="spellStart"/>
      <w:r w:rsidRPr="007F4825">
        <w:rPr>
          <w:color w:val="auto"/>
          <w:sz w:val="28"/>
          <w:szCs w:val="28"/>
        </w:rPr>
        <w:t>коштів</w:t>
      </w:r>
      <w:proofErr w:type="spellEnd"/>
      <w:r w:rsidRPr="007F4825">
        <w:rPr>
          <w:color w:val="auto"/>
          <w:sz w:val="28"/>
          <w:szCs w:val="28"/>
        </w:rPr>
        <w:t>;</w:t>
      </w:r>
    </w:p>
    <w:p w14:paraId="143B82AE"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proofErr w:type="spellStart"/>
      <w:r w:rsidRPr="007F4825">
        <w:rPr>
          <w:color w:val="auto"/>
          <w:sz w:val="28"/>
          <w:szCs w:val="28"/>
        </w:rPr>
        <w:t>інвентаризацію</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w:t>
      </w:r>
    </w:p>
    <w:p w14:paraId="4A110A47"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покупцями</w:t>
      </w:r>
      <w:proofErr w:type="spellEnd"/>
      <w:r w:rsidRPr="007F4825">
        <w:rPr>
          <w:color w:val="auto"/>
          <w:sz w:val="28"/>
          <w:szCs w:val="28"/>
        </w:rPr>
        <w:t xml:space="preserve"> та </w:t>
      </w:r>
      <w:proofErr w:type="spellStart"/>
      <w:r w:rsidRPr="007F4825">
        <w:rPr>
          <w:color w:val="auto"/>
          <w:sz w:val="28"/>
          <w:szCs w:val="28"/>
        </w:rPr>
        <w:t>постачальниками</w:t>
      </w:r>
      <w:proofErr w:type="spellEnd"/>
      <w:r w:rsidRPr="007F4825">
        <w:rPr>
          <w:color w:val="auto"/>
          <w:sz w:val="28"/>
          <w:szCs w:val="28"/>
        </w:rPr>
        <w:t>;</w:t>
      </w:r>
    </w:p>
    <w:p w14:paraId="0AC4210F"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r w:rsidRPr="007F4825">
        <w:rPr>
          <w:color w:val="auto"/>
          <w:sz w:val="28"/>
          <w:szCs w:val="28"/>
        </w:rPr>
        <w:t xml:space="preserve">контроль за </w:t>
      </w:r>
      <w:proofErr w:type="spellStart"/>
      <w:r w:rsidRPr="007F4825">
        <w:rPr>
          <w:color w:val="auto"/>
          <w:sz w:val="28"/>
          <w:szCs w:val="28"/>
        </w:rPr>
        <w:t>правильністю</w:t>
      </w:r>
      <w:proofErr w:type="spellEnd"/>
      <w:r w:rsidRPr="007F4825">
        <w:rPr>
          <w:color w:val="auto"/>
          <w:sz w:val="28"/>
          <w:szCs w:val="28"/>
        </w:rPr>
        <w:t xml:space="preserve"> </w:t>
      </w:r>
      <w:proofErr w:type="spellStart"/>
      <w:r w:rsidRPr="007F4825">
        <w:rPr>
          <w:color w:val="auto"/>
          <w:sz w:val="28"/>
          <w:szCs w:val="28"/>
        </w:rPr>
        <w:t>нарахування</w:t>
      </w:r>
      <w:proofErr w:type="spellEnd"/>
      <w:r w:rsidRPr="007F4825">
        <w:rPr>
          <w:color w:val="auto"/>
          <w:sz w:val="28"/>
          <w:szCs w:val="28"/>
        </w:rPr>
        <w:t xml:space="preserve"> </w:t>
      </w:r>
      <w:proofErr w:type="spellStart"/>
      <w:r w:rsidRPr="007F4825">
        <w:rPr>
          <w:color w:val="auto"/>
          <w:sz w:val="28"/>
          <w:szCs w:val="28"/>
        </w:rPr>
        <w:t>заробітної</w:t>
      </w:r>
      <w:proofErr w:type="spellEnd"/>
      <w:r w:rsidRPr="007F4825">
        <w:rPr>
          <w:color w:val="auto"/>
          <w:sz w:val="28"/>
          <w:szCs w:val="28"/>
        </w:rPr>
        <w:t xml:space="preserve"> плати;</w:t>
      </w:r>
    </w:p>
    <w:p w14:paraId="2134F912"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своєчасності</w:t>
      </w:r>
      <w:proofErr w:type="spellEnd"/>
      <w:r w:rsidRPr="007F4825">
        <w:rPr>
          <w:color w:val="auto"/>
          <w:sz w:val="28"/>
          <w:szCs w:val="28"/>
        </w:rPr>
        <w:t xml:space="preserve"> </w:t>
      </w:r>
      <w:proofErr w:type="spellStart"/>
      <w:r w:rsidRPr="007F4825">
        <w:rPr>
          <w:color w:val="auto"/>
          <w:sz w:val="28"/>
          <w:szCs w:val="28"/>
        </w:rPr>
        <w:t>відображення</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 xml:space="preserve"> в </w:t>
      </w:r>
      <w:proofErr w:type="spellStart"/>
      <w:r w:rsidRPr="007F4825">
        <w:rPr>
          <w:color w:val="auto"/>
          <w:sz w:val="28"/>
          <w:szCs w:val="28"/>
        </w:rPr>
        <w:t>обліку</w:t>
      </w:r>
      <w:proofErr w:type="spellEnd"/>
      <w:r w:rsidRPr="007F4825">
        <w:rPr>
          <w:color w:val="auto"/>
          <w:sz w:val="28"/>
          <w:szCs w:val="28"/>
        </w:rPr>
        <w:t>;</w:t>
      </w:r>
    </w:p>
    <w:p w14:paraId="0843D8FF"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r w:rsidRPr="007F4825">
        <w:rPr>
          <w:color w:val="auto"/>
          <w:sz w:val="28"/>
          <w:szCs w:val="28"/>
        </w:rPr>
        <w:t xml:space="preserve">контроль доступу до </w:t>
      </w:r>
      <w:proofErr w:type="spellStart"/>
      <w:r w:rsidRPr="007F4825">
        <w:rPr>
          <w:color w:val="auto"/>
          <w:sz w:val="28"/>
          <w:szCs w:val="28"/>
        </w:rPr>
        <w:t>бухгалтерських</w:t>
      </w:r>
      <w:proofErr w:type="spellEnd"/>
      <w:r w:rsidRPr="007F4825">
        <w:rPr>
          <w:color w:val="auto"/>
          <w:sz w:val="28"/>
          <w:szCs w:val="28"/>
        </w:rPr>
        <w:t xml:space="preserve"> </w:t>
      </w:r>
      <w:proofErr w:type="spellStart"/>
      <w:r w:rsidRPr="007F4825">
        <w:rPr>
          <w:color w:val="auto"/>
          <w:sz w:val="28"/>
          <w:szCs w:val="28"/>
        </w:rPr>
        <w:t>інформаційних</w:t>
      </w:r>
      <w:proofErr w:type="spellEnd"/>
      <w:r w:rsidRPr="007F4825">
        <w:rPr>
          <w:color w:val="auto"/>
          <w:sz w:val="28"/>
          <w:szCs w:val="28"/>
        </w:rPr>
        <w:t xml:space="preserve"> систем;</w:t>
      </w:r>
    </w:p>
    <w:p w14:paraId="2DE85D9E" w14:textId="77777777" w:rsidR="007F4825" w:rsidRPr="007F4825" w:rsidRDefault="007F4825" w:rsidP="006B1A1D">
      <w:pPr>
        <w:numPr>
          <w:ilvl w:val="0"/>
          <w:numId w:val="121"/>
        </w:numPr>
        <w:spacing w:before="100" w:beforeAutospacing="1" w:after="100" w:afterAutospacing="1" w:line="240" w:lineRule="auto"/>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фінансових </w:t>
      </w:r>
      <w:proofErr w:type="spellStart"/>
      <w:r w:rsidRPr="007F4825">
        <w:rPr>
          <w:color w:val="auto"/>
          <w:sz w:val="28"/>
          <w:szCs w:val="28"/>
        </w:rPr>
        <w:t>показників</w:t>
      </w:r>
      <w:proofErr w:type="spellEnd"/>
      <w:r w:rsidRPr="007F4825">
        <w:rPr>
          <w:color w:val="auto"/>
          <w:sz w:val="28"/>
          <w:szCs w:val="28"/>
        </w:rPr>
        <w:t xml:space="preserve"> і </w:t>
      </w:r>
      <w:proofErr w:type="spellStart"/>
      <w:r w:rsidRPr="007F4825">
        <w:rPr>
          <w:color w:val="auto"/>
          <w:sz w:val="28"/>
          <w:szCs w:val="28"/>
        </w:rPr>
        <w:t>відхилень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плану.</w:t>
      </w:r>
    </w:p>
    <w:p w14:paraId="465C4BF7"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lastRenderedPageBreak/>
        <w:t xml:space="preserve">6.4. </w:t>
      </w:r>
      <w:proofErr w:type="spellStart"/>
      <w:r w:rsidRPr="007F4825">
        <w:rPr>
          <w:b/>
          <w:bCs/>
          <w:color w:val="auto"/>
          <w:sz w:val="28"/>
          <w:szCs w:val="28"/>
        </w:rPr>
        <w:t>Відмінність</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 </w:t>
      </w:r>
      <w:proofErr w:type="spellStart"/>
      <w:r w:rsidRPr="007F4825">
        <w:rPr>
          <w:b/>
          <w:bCs/>
          <w:color w:val="auto"/>
          <w:sz w:val="28"/>
          <w:szCs w:val="28"/>
        </w:rPr>
        <w:t>від</w:t>
      </w:r>
      <w:proofErr w:type="spellEnd"/>
      <w:r w:rsidRPr="007F4825">
        <w:rPr>
          <w:b/>
          <w:bCs/>
          <w:color w:val="auto"/>
          <w:sz w:val="28"/>
          <w:szCs w:val="28"/>
        </w:rPr>
        <w:t xml:space="preserve"> </w:t>
      </w:r>
      <w:proofErr w:type="spellStart"/>
      <w:r w:rsidRPr="007F4825">
        <w:rPr>
          <w:b/>
          <w:bCs/>
          <w:color w:val="auto"/>
          <w:sz w:val="28"/>
          <w:szCs w:val="28"/>
        </w:rPr>
        <w:t>зовнішнього</w:t>
      </w:r>
      <w:proofErr w:type="spellEnd"/>
      <w:r w:rsidRPr="007F4825">
        <w:rPr>
          <w:b/>
          <w:bCs/>
          <w:color w:val="auto"/>
          <w:sz w:val="28"/>
          <w:szCs w:val="28"/>
        </w:rPr>
        <w:t xml:space="preserve"> аудиту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5"/>
        <w:gridCol w:w="3867"/>
        <w:gridCol w:w="3976"/>
      </w:tblGrid>
      <w:tr w:rsidR="007F4825" w:rsidRPr="007F4825" w14:paraId="1A4A6778" w14:textId="77777777" w:rsidTr="007F4825">
        <w:trPr>
          <w:tblCellSpacing w:w="15" w:type="dxa"/>
        </w:trPr>
        <w:tc>
          <w:tcPr>
            <w:tcW w:w="0" w:type="auto"/>
            <w:vAlign w:val="center"/>
            <w:hideMark/>
          </w:tcPr>
          <w:p w14:paraId="5DDB2D34"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Критерій</w:t>
            </w:r>
            <w:proofErr w:type="spellEnd"/>
          </w:p>
        </w:tc>
        <w:tc>
          <w:tcPr>
            <w:tcW w:w="0" w:type="auto"/>
            <w:vAlign w:val="center"/>
            <w:hideMark/>
          </w:tcPr>
          <w:p w14:paraId="3C620200"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Внутрішній</w:t>
            </w:r>
            <w:proofErr w:type="spellEnd"/>
            <w:r w:rsidRPr="007F4825">
              <w:rPr>
                <w:b/>
                <w:bCs/>
                <w:color w:val="auto"/>
                <w:sz w:val="28"/>
                <w:szCs w:val="28"/>
              </w:rPr>
              <w:t xml:space="preserve"> контроль</w:t>
            </w:r>
          </w:p>
        </w:tc>
        <w:tc>
          <w:tcPr>
            <w:tcW w:w="0" w:type="auto"/>
            <w:vAlign w:val="center"/>
            <w:hideMark/>
          </w:tcPr>
          <w:p w14:paraId="16F3993D"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Зовнішній</w:t>
            </w:r>
            <w:proofErr w:type="spellEnd"/>
            <w:r w:rsidRPr="007F4825">
              <w:rPr>
                <w:b/>
                <w:bCs/>
                <w:color w:val="auto"/>
                <w:sz w:val="28"/>
                <w:szCs w:val="28"/>
              </w:rPr>
              <w:t xml:space="preserve"> аудит</w:t>
            </w:r>
          </w:p>
        </w:tc>
      </w:tr>
      <w:tr w:rsidR="007F4825" w:rsidRPr="007F4825" w14:paraId="6D528862" w14:textId="77777777" w:rsidTr="007F4825">
        <w:trPr>
          <w:tblCellSpacing w:w="15" w:type="dxa"/>
        </w:trPr>
        <w:tc>
          <w:tcPr>
            <w:tcW w:w="0" w:type="auto"/>
            <w:vAlign w:val="center"/>
            <w:hideMark/>
          </w:tcPr>
          <w:p w14:paraId="337023D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Основна</w:t>
            </w:r>
            <w:proofErr w:type="spellEnd"/>
            <w:r w:rsidRPr="007F4825">
              <w:rPr>
                <w:color w:val="auto"/>
                <w:sz w:val="28"/>
                <w:szCs w:val="28"/>
              </w:rPr>
              <w:t xml:space="preserve"> мета</w:t>
            </w:r>
          </w:p>
        </w:tc>
        <w:tc>
          <w:tcPr>
            <w:tcW w:w="0" w:type="auto"/>
            <w:vAlign w:val="center"/>
            <w:hideMark/>
          </w:tcPr>
          <w:p w14:paraId="701AA56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Забезпечення</w:t>
            </w:r>
            <w:proofErr w:type="spellEnd"/>
            <w:r w:rsidRPr="007F4825">
              <w:rPr>
                <w:color w:val="auto"/>
                <w:sz w:val="28"/>
                <w:szCs w:val="28"/>
              </w:rPr>
              <w:t xml:space="preserve"> </w:t>
            </w:r>
            <w:proofErr w:type="spellStart"/>
            <w:r w:rsidRPr="007F4825">
              <w:rPr>
                <w:color w:val="auto"/>
                <w:sz w:val="28"/>
                <w:szCs w:val="28"/>
              </w:rPr>
              <w:t>належного</w:t>
            </w:r>
            <w:proofErr w:type="spellEnd"/>
            <w:r w:rsidRPr="007F4825">
              <w:rPr>
                <w:color w:val="auto"/>
                <w:sz w:val="28"/>
                <w:szCs w:val="28"/>
              </w:rPr>
              <w:t xml:space="preserve"> </w:t>
            </w:r>
            <w:proofErr w:type="spellStart"/>
            <w:r w:rsidRPr="007F4825">
              <w:rPr>
                <w:color w:val="auto"/>
                <w:sz w:val="28"/>
                <w:szCs w:val="28"/>
              </w:rPr>
              <w:t>управління</w:t>
            </w:r>
            <w:proofErr w:type="spellEnd"/>
            <w:r w:rsidRPr="007F4825">
              <w:rPr>
                <w:color w:val="auto"/>
                <w:sz w:val="28"/>
                <w:szCs w:val="28"/>
              </w:rPr>
              <w:t xml:space="preserve"> та контролю </w:t>
            </w:r>
            <w:proofErr w:type="spellStart"/>
            <w:r w:rsidRPr="007F4825">
              <w:rPr>
                <w:color w:val="auto"/>
                <w:sz w:val="28"/>
                <w:szCs w:val="28"/>
              </w:rPr>
              <w:t>ризиків</w:t>
            </w:r>
            <w:proofErr w:type="spellEnd"/>
          </w:p>
        </w:tc>
        <w:tc>
          <w:tcPr>
            <w:tcW w:w="0" w:type="auto"/>
            <w:vAlign w:val="center"/>
            <w:hideMark/>
          </w:tcPr>
          <w:p w14:paraId="494814C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Висловлення</w:t>
            </w:r>
            <w:proofErr w:type="spellEnd"/>
            <w:r w:rsidRPr="007F4825">
              <w:rPr>
                <w:color w:val="auto"/>
                <w:sz w:val="28"/>
                <w:szCs w:val="28"/>
              </w:rPr>
              <w:t xml:space="preserve"> </w:t>
            </w:r>
            <w:proofErr w:type="spellStart"/>
            <w:r w:rsidRPr="007F4825">
              <w:rPr>
                <w:color w:val="auto"/>
                <w:sz w:val="28"/>
                <w:szCs w:val="28"/>
              </w:rPr>
              <w:t>незалежної</w:t>
            </w:r>
            <w:proofErr w:type="spellEnd"/>
            <w:r w:rsidRPr="007F4825">
              <w:rPr>
                <w:color w:val="auto"/>
                <w:sz w:val="28"/>
                <w:szCs w:val="28"/>
              </w:rPr>
              <w:t xml:space="preserve"> думки </w:t>
            </w:r>
            <w:proofErr w:type="spellStart"/>
            <w:r w:rsidRPr="007F4825">
              <w:rPr>
                <w:color w:val="auto"/>
                <w:sz w:val="28"/>
                <w:szCs w:val="28"/>
              </w:rPr>
              <w:t>щодо</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p>
        </w:tc>
      </w:tr>
      <w:tr w:rsidR="007F4825" w:rsidRPr="007F4825" w14:paraId="16515A0A" w14:textId="77777777" w:rsidTr="007F4825">
        <w:trPr>
          <w:tblCellSpacing w:w="15" w:type="dxa"/>
        </w:trPr>
        <w:tc>
          <w:tcPr>
            <w:tcW w:w="0" w:type="auto"/>
            <w:vAlign w:val="center"/>
            <w:hideMark/>
          </w:tcPr>
          <w:p w14:paraId="1247133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Хто</w:t>
            </w:r>
            <w:proofErr w:type="spellEnd"/>
            <w:r w:rsidRPr="007F4825">
              <w:rPr>
                <w:color w:val="auto"/>
                <w:sz w:val="28"/>
                <w:szCs w:val="28"/>
              </w:rPr>
              <w:t xml:space="preserve"> </w:t>
            </w:r>
            <w:proofErr w:type="spellStart"/>
            <w:r w:rsidRPr="007F4825">
              <w:rPr>
                <w:color w:val="auto"/>
                <w:sz w:val="28"/>
                <w:szCs w:val="28"/>
              </w:rPr>
              <w:t>здійснює</w:t>
            </w:r>
            <w:proofErr w:type="spellEnd"/>
          </w:p>
        </w:tc>
        <w:tc>
          <w:tcPr>
            <w:tcW w:w="0" w:type="auto"/>
            <w:vAlign w:val="center"/>
            <w:hideMark/>
          </w:tcPr>
          <w:p w14:paraId="4BB9B38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Керівництво</w:t>
            </w:r>
            <w:proofErr w:type="spellEnd"/>
            <w:r w:rsidRPr="007F4825">
              <w:rPr>
                <w:color w:val="auto"/>
                <w:sz w:val="28"/>
                <w:szCs w:val="28"/>
              </w:rPr>
              <w:t xml:space="preserve"> та </w:t>
            </w:r>
            <w:proofErr w:type="spellStart"/>
            <w:r w:rsidRPr="007F4825">
              <w:rPr>
                <w:color w:val="auto"/>
                <w:sz w:val="28"/>
                <w:szCs w:val="28"/>
              </w:rPr>
              <w:t>працівники</w:t>
            </w:r>
            <w:proofErr w:type="spellEnd"/>
            <w:r w:rsidRPr="007F4825">
              <w:rPr>
                <w:color w:val="auto"/>
                <w:sz w:val="28"/>
                <w:szCs w:val="28"/>
              </w:rPr>
              <w:t xml:space="preserve"> </w:t>
            </w:r>
            <w:proofErr w:type="spellStart"/>
            <w:r w:rsidRPr="007F4825">
              <w:rPr>
                <w:color w:val="auto"/>
                <w:sz w:val="28"/>
                <w:szCs w:val="28"/>
              </w:rPr>
              <w:t>підприємства</w:t>
            </w:r>
            <w:proofErr w:type="spellEnd"/>
          </w:p>
        </w:tc>
        <w:tc>
          <w:tcPr>
            <w:tcW w:w="0" w:type="auto"/>
            <w:vAlign w:val="center"/>
            <w:hideMark/>
          </w:tcPr>
          <w:p w14:paraId="2E29D80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Незалежний</w:t>
            </w:r>
            <w:proofErr w:type="spellEnd"/>
            <w:r w:rsidRPr="007F4825">
              <w:rPr>
                <w:color w:val="auto"/>
                <w:sz w:val="28"/>
                <w:szCs w:val="28"/>
              </w:rPr>
              <w:t xml:space="preserve"> аудитор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аудиторська</w:t>
            </w:r>
            <w:proofErr w:type="spellEnd"/>
            <w:r w:rsidRPr="007F4825">
              <w:rPr>
                <w:color w:val="auto"/>
                <w:sz w:val="28"/>
                <w:szCs w:val="28"/>
              </w:rPr>
              <w:t xml:space="preserve"> </w:t>
            </w:r>
            <w:proofErr w:type="spellStart"/>
            <w:r w:rsidRPr="007F4825">
              <w:rPr>
                <w:color w:val="auto"/>
                <w:sz w:val="28"/>
                <w:szCs w:val="28"/>
              </w:rPr>
              <w:t>фірма</w:t>
            </w:r>
            <w:proofErr w:type="spellEnd"/>
          </w:p>
        </w:tc>
      </w:tr>
      <w:tr w:rsidR="007F4825" w:rsidRPr="007F4825" w14:paraId="428AFF4E" w14:textId="77777777" w:rsidTr="007F4825">
        <w:trPr>
          <w:tblCellSpacing w:w="15" w:type="dxa"/>
        </w:trPr>
        <w:tc>
          <w:tcPr>
            <w:tcW w:w="0" w:type="auto"/>
            <w:vAlign w:val="center"/>
            <w:hideMark/>
          </w:tcPr>
          <w:p w14:paraId="49F7EEC6"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Періодичність</w:t>
            </w:r>
            <w:proofErr w:type="spellEnd"/>
          </w:p>
        </w:tc>
        <w:tc>
          <w:tcPr>
            <w:tcW w:w="0" w:type="auto"/>
            <w:vAlign w:val="center"/>
            <w:hideMark/>
          </w:tcPr>
          <w:p w14:paraId="47900429"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Постійно</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регулярно</w:t>
            </w:r>
          </w:p>
        </w:tc>
        <w:tc>
          <w:tcPr>
            <w:tcW w:w="0" w:type="auto"/>
            <w:vAlign w:val="center"/>
            <w:hideMark/>
          </w:tcPr>
          <w:p w14:paraId="7AFC77C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Відповідно</w:t>
            </w:r>
            <w:proofErr w:type="spellEnd"/>
            <w:r w:rsidRPr="007F4825">
              <w:rPr>
                <w:color w:val="auto"/>
                <w:sz w:val="28"/>
                <w:szCs w:val="28"/>
              </w:rPr>
              <w:t xml:space="preserve"> до умов і </w:t>
            </w:r>
            <w:proofErr w:type="spellStart"/>
            <w:r w:rsidRPr="007F4825">
              <w:rPr>
                <w:color w:val="auto"/>
                <w:sz w:val="28"/>
                <w:szCs w:val="28"/>
              </w:rPr>
              <w:t>строків</w:t>
            </w:r>
            <w:proofErr w:type="spellEnd"/>
            <w:r w:rsidRPr="007F4825">
              <w:rPr>
                <w:color w:val="auto"/>
                <w:sz w:val="28"/>
                <w:szCs w:val="28"/>
              </w:rPr>
              <w:t xml:space="preserve"> </w:t>
            </w:r>
            <w:proofErr w:type="spellStart"/>
            <w:r w:rsidRPr="007F4825">
              <w:rPr>
                <w:color w:val="auto"/>
                <w:sz w:val="28"/>
                <w:szCs w:val="28"/>
              </w:rPr>
              <w:t>завдання</w:t>
            </w:r>
            <w:proofErr w:type="spellEnd"/>
          </w:p>
        </w:tc>
      </w:tr>
      <w:tr w:rsidR="007F4825" w:rsidRPr="007F4825" w14:paraId="4B2C0FFC" w14:textId="77777777" w:rsidTr="007F4825">
        <w:trPr>
          <w:tblCellSpacing w:w="15" w:type="dxa"/>
        </w:trPr>
        <w:tc>
          <w:tcPr>
            <w:tcW w:w="0" w:type="auto"/>
            <w:vAlign w:val="center"/>
            <w:hideMark/>
          </w:tcPr>
          <w:p w14:paraId="6971253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Об'єкт</w:t>
            </w:r>
            <w:proofErr w:type="spellEnd"/>
          </w:p>
        </w:tc>
        <w:tc>
          <w:tcPr>
            <w:tcW w:w="0" w:type="auto"/>
            <w:vAlign w:val="center"/>
            <w:hideMark/>
          </w:tcPr>
          <w:p w14:paraId="34AE36B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Господарські</w:t>
            </w:r>
            <w:proofErr w:type="spellEnd"/>
            <w:r w:rsidRPr="007F4825">
              <w:rPr>
                <w:color w:val="auto"/>
                <w:sz w:val="28"/>
                <w:szCs w:val="28"/>
              </w:rPr>
              <w:t xml:space="preserve"> </w:t>
            </w:r>
            <w:proofErr w:type="spellStart"/>
            <w:r w:rsidRPr="007F4825">
              <w:rPr>
                <w:color w:val="auto"/>
                <w:sz w:val="28"/>
                <w:szCs w:val="28"/>
              </w:rPr>
              <w:t>процеси</w:t>
            </w:r>
            <w:proofErr w:type="spellEnd"/>
            <w:r w:rsidRPr="007F4825">
              <w:rPr>
                <w:color w:val="auto"/>
                <w:sz w:val="28"/>
                <w:szCs w:val="28"/>
              </w:rPr>
              <w:t xml:space="preserve">, </w:t>
            </w:r>
            <w:proofErr w:type="spellStart"/>
            <w:r w:rsidRPr="007F4825">
              <w:rPr>
                <w:color w:val="auto"/>
                <w:sz w:val="28"/>
                <w:szCs w:val="28"/>
              </w:rPr>
              <w:t>активи</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інформація</w:t>
            </w:r>
            <w:proofErr w:type="spellEnd"/>
          </w:p>
        </w:tc>
        <w:tc>
          <w:tcPr>
            <w:tcW w:w="0" w:type="auto"/>
            <w:vAlign w:val="center"/>
            <w:hideMark/>
          </w:tcPr>
          <w:p w14:paraId="1A7665C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Передусім</w:t>
            </w:r>
            <w:proofErr w:type="spellEnd"/>
            <w:r w:rsidRPr="007F4825">
              <w:rPr>
                <w:color w:val="auto"/>
                <w:sz w:val="28"/>
                <w:szCs w:val="28"/>
              </w:rPr>
              <w:t xml:space="preserve"> </w:t>
            </w:r>
            <w:proofErr w:type="spellStart"/>
            <w:r w:rsidRPr="007F4825">
              <w:rPr>
                <w:color w:val="auto"/>
                <w:sz w:val="28"/>
                <w:szCs w:val="28"/>
              </w:rPr>
              <w:t>фінансова</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та </w:t>
            </w:r>
            <w:proofErr w:type="spellStart"/>
            <w:r w:rsidRPr="007F4825">
              <w:rPr>
                <w:color w:val="auto"/>
                <w:sz w:val="28"/>
                <w:szCs w:val="28"/>
              </w:rPr>
              <w:t>пов'язані</w:t>
            </w:r>
            <w:proofErr w:type="spellEnd"/>
            <w:r w:rsidRPr="007F4825">
              <w:rPr>
                <w:color w:val="auto"/>
                <w:sz w:val="28"/>
                <w:szCs w:val="28"/>
              </w:rPr>
              <w:t xml:space="preserve"> з нею </w:t>
            </w:r>
            <w:proofErr w:type="spellStart"/>
            <w:r w:rsidRPr="007F4825">
              <w:rPr>
                <w:color w:val="auto"/>
                <w:sz w:val="28"/>
                <w:szCs w:val="28"/>
              </w:rPr>
              <w:t>твердження</w:t>
            </w:r>
            <w:proofErr w:type="spellEnd"/>
          </w:p>
        </w:tc>
      </w:tr>
      <w:tr w:rsidR="007F4825" w:rsidRPr="007F4825" w14:paraId="242C2B40" w14:textId="77777777" w:rsidTr="007F4825">
        <w:trPr>
          <w:tblCellSpacing w:w="15" w:type="dxa"/>
        </w:trPr>
        <w:tc>
          <w:tcPr>
            <w:tcW w:w="0" w:type="auto"/>
            <w:vAlign w:val="center"/>
            <w:hideMark/>
          </w:tcPr>
          <w:p w14:paraId="746E1E52"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Результат</w:t>
            </w:r>
          </w:p>
        </w:tc>
        <w:tc>
          <w:tcPr>
            <w:tcW w:w="0" w:type="auto"/>
            <w:vAlign w:val="center"/>
            <w:hideMark/>
          </w:tcPr>
          <w:p w14:paraId="3F8E1F9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недоліків</w:t>
            </w:r>
            <w:proofErr w:type="spellEnd"/>
            <w:r w:rsidRPr="007F4825">
              <w:rPr>
                <w:color w:val="auto"/>
                <w:sz w:val="28"/>
                <w:szCs w:val="28"/>
              </w:rPr>
              <w:t xml:space="preserve"> і </w:t>
            </w:r>
            <w:proofErr w:type="spellStart"/>
            <w:r w:rsidRPr="007F4825">
              <w:rPr>
                <w:color w:val="auto"/>
                <w:sz w:val="28"/>
                <w:szCs w:val="28"/>
              </w:rPr>
              <w:t>вдосконалення</w:t>
            </w:r>
            <w:proofErr w:type="spellEnd"/>
            <w:r w:rsidRPr="007F4825">
              <w:rPr>
                <w:color w:val="auto"/>
                <w:sz w:val="28"/>
                <w:szCs w:val="28"/>
              </w:rPr>
              <w:t xml:space="preserve"> </w:t>
            </w:r>
            <w:proofErr w:type="spellStart"/>
            <w:r w:rsidRPr="007F4825">
              <w:rPr>
                <w:color w:val="auto"/>
                <w:sz w:val="28"/>
                <w:szCs w:val="28"/>
              </w:rPr>
              <w:t>процесів</w:t>
            </w:r>
            <w:proofErr w:type="spellEnd"/>
          </w:p>
        </w:tc>
        <w:tc>
          <w:tcPr>
            <w:tcW w:w="0" w:type="auto"/>
            <w:vAlign w:val="center"/>
            <w:hideMark/>
          </w:tcPr>
          <w:p w14:paraId="4A5E714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Аудиторська</w:t>
            </w:r>
            <w:proofErr w:type="spellEnd"/>
            <w:r w:rsidRPr="007F4825">
              <w:rPr>
                <w:color w:val="auto"/>
                <w:sz w:val="28"/>
                <w:szCs w:val="28"/>
              </w:rPr>
              <w:t xml:space="preserve"> думка та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звіт</w:t>
            </w:r>
            <w:proofErr w:type="spellEnd"/>
          </w:p>
        </w:tc>
      </w:tr>
      <w:tr w:rsidR="007F4825" w:rsidRPr="007F4825" w14:paraId="73E9B639" w14:textId="77777777" w:rsidTr="007F4825">
        <w:trPr>
          <w:tblCellSpacing w:w="15" w:type="dxa"/>
        </w:trPr>
        <w:tc>
          <w:tcPr>
            <w:tcW w:w="0" w:type="auto"/>
            <w:vAlign w:val="center"/>
            <w:hideMark/>
          </w:tcPr>
          <w:p w14:paraId="4D83FF2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Незалежність</w:t>
            </w:r>
            <w:proofErr w:type="spellEnd"/>
          </w:p>
        </w:tc>
        <w:tc>
          <w:tcPr>
            <w:tcW w:w="0" w:type="auto"/>
            <w:vAlign w:val="center"/>
            <w:hideMark/>
          </w:tcPr>
          <w:p w14:paraId="5BE0714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Залежить</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організаційної</w:t>
            </w:r>
            <w:proofErr w:type="spellEnd"/>
            <w:r w:rsidRPr="007F4825">
              <w:rPr>
                <w:color w:val="auto"/>
                <w:sz w:val="28"/>
                <w:szCs w:val="28"/>
              </w:rPr>
              <w:t xml:space="preserve"> </w:t>
            </w:r>
            <w:proofErr w:type="spellStart"/>
            <w:r w:rsidRPr="007F4825">
              <w:rPr>
                <w:color w:val="auto"/>
                <w:sz w:val="28"/>
                <w:szCs w:val="28"/>
              </w:rPr>
              <w:t>структури</w:t>
            </w:r>
            <w:proofErr w:type="spellEnd"/>
            <w:r w:rsidRPr="007F4825">
              <w:rPr>
                <w:color w:val="auto"/>
                <w:sz w:val="28"/>
                <w:szCs w:val="28"/>
              </w:rPr>
              <w:t xml:space="preserve"> </w:t>
            </w:r>
            <w:proofErr w:type="spellStart"/>
            <w:r w:rsidRPr="007F4825">
              <w:rPr>
                <w:color w:val="auto"/>
                <w:sz w:val="28"/>
                <w:szCs w:val="28"/>
              </w:rPr>
              <w:t>підприємства</w:t>
            </w:r>
            <w:proofErr w:type="spellEnd"/>
          </w:p>
        </w:tc>
        <w:tc>
          <w:tcPr>
            <w:tcW w:w="0" w:type="auto"/>
            <w:vAlign w:val="center"/>
            <w:hideMark/>
          </w:tcPr>
          <w:p w14:paraId="4C65AEA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Вимагається</w:t>
            </w:r>
            <w:proofErr w:type="spellEnd"/>
            <w:r w:rsidRPr="007F4825">
              <w:rPr>
                <w:color w:val="auto"/>
                <w:sz w:val="28"/>
                <w:szCs w:val="28"/>
              </w:rPr>
              <w:t xml:space="preserve">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професійних</w:t>
            </w:r>
            <w:proofErr w:type="spellEnd"/>
            <w:r w:rsidRPr="007F4825">
              <w:rPr>
                <w:color w:val="auto"/>
                <w:sz w:val="28"/>
                <w:szCs w:val="28"/>
              </w:rPr>
              <w:t xml:space="preserve"> і </w:t>
            </w:r>
            <w:proofErr w:type="spellStart"/>
            <w:r w:rsidRPr="007F4825">
              <w:rPr>
                <w:color w:val="auto"/>
                <w:sz w:val="28"/>
                <w:szCs w:val="28"/>
              </w:rPr>
              <w:t>законодавчих</w:t>
            </w:r>
            <w:proofErr w:type="spellEnd"/>
            <w:r w:rsidRPr="007F4825">
              <w:rPr>
                <w:color w:val="auto"/>
                <w:sz w:val="28"/>
                <w:szCs w:val="28"/>
              </w:rPr>
              <w:t xml:space="preserve"> норм</w:t>
            </w:r>
          </w:p>
        </w:tc>
      </w:tr>
    </w:tbl>
    <w:p w14:paraId="6800911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Внутрішній</w:t>
      </w:r>
      <w:proofErr w:type="spellEnd"/>
      <w:r w:rsidRPr="007F4825">
        <w:rPr>
          <w:color w:val="auto"/>
          <w:sz w:val="28"/>
          <w:szCs w:val="28"/>
        </w:rPr>
        <w:t xml:space="preserve"> контроль і </w:t>
      </w:r>
      <w:proofErr w:type="spellStart"/>
      <w:r w:rsidRPr="007F4825">
        <w:rPr>
          <w:color w:val="auto"/>
          <w:sz w:val="28"/>
          <w:szCs w:val="28"/>
        </w:rPr>
        <w:t>зовнішній</w:t>
      </w:r>
      <w:proofErr w:type="spellEnd"/>
      <w:r w:rsidRPr="007F4825">
        <w:rPr>
          <w:color w:val="auto"/>
          <w:sz w:val="28"/>
          <w:szCs w:val="28"/>
        </w:rPr>
        <w:t xml:space="preserve"> аудит </w:t>
      </w:r>
      <w:proofErr w:type="spellStart"/>
      <w:r w:rsidRPr="007F4825">
        <w:rPr>
          <w:color w:val="auto"/>
          <w:sz w:val="28"/>
          <w:szCs w:val="28"/>
        </w:rPr>
        <w:t>доповнюють</w:t>
      </w:r>
      <w:proofErr w:type="spellEnd"/>
      <w:r w:rsidRPr="007F4825">
        <w:rPr>
          <w:color w:val="auto"/>
          <w:sz w:val="28"/>
          <w:szCs w:val="28"/>
        </w:rPr>
        <w:t xml:space="preserve"> один одного, але не є </w:t>
      </w:r>
      <w:proofErr w:type="spellStart"/>
      <w:r w:rsidRPr="007F4825">
        <w:rPr>
          <w:color w:val="auto"/>
          <w:sz w:val="28"/>
          <w:szCs w:val="28"/>
        </w:rPr>
        <w:t>взаємозамінними</w:t>
      </w:r>
      <w:proofErr w:type="spellEnd"/>
      <w:r w:rsidRPr="007F4825">
        <w:rPr>
          <w:color w:val="auto"/>
          <w:sz w:val="28"/>
          <w:szCs w:val="28"/>
        </w:rPr>
        <w:t>.</w:t>
      </w:r>
    </w:p>
    <w:p w14:paraId="78CAAD84"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7. </w:t>
      </w:r>
      <w:proofErr w:type="spellStart"/>
      <w:r w:rsidRPr="007F4825">
        <w:rPr>
          <w:b/>
          <w:bCs/>
          <w:color w:val="auto"/>
          <w:sz w:val="28"/>
          <w:szCs w:val="28"/>
        </w:rPr>
        <w:t>Елементи</w:t>
      </w:r>
      <w:proofErr w:type="spellEnd"/>
      <w:r w:rsidRPr="007F4825">
        <w:rPr>
          <w:b/>
          <w:bCs/>
          <w:color w:val="auto"/>
          <w:sz w:val="28"/>
          <w:szCs w:val="28"/>
        </w:rPr>
        <w:t xml:space="preserve"> </w:t>
      </w:r>
      <w:proofErr w:type="spellStart"/>
      <w:r w:rsidRPr="007F4825">
        <w:rPr>
          <w:b/>
          <w:bCs/>
          <w:color w:val="auto"/>
          <w:sz w:val="28"/>
          <w:szCs w:val="28"/>
        </w:rPr>
        <w:t>системи</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 </w:t>
      </w:r>
      <w:proofErr w:type="spellStart"/>
      <w:r w:rsidRPr="007F4825">
        <w:rPr>
          <w:b/>
          <w:bCs/>
          <w:color w:val="auto"/>
          <w:sz w:val="28"/>
          <w:szCs w:val="28"/>
        </w:rPr>
        <w:t>підприємства</w:t>
      </w:r>
      <w:proofErr w:type="spellEnd"/>
    </w:p>
    <w:p w14:paraId="126F877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Для </w:t>
      </w:r>
      <w:proofErr w:type="spellStart"/>
      <w:r w:rsidRPr="007F4825">
        <w:rPr>
          <w:color w:val="auto"/>
          <w:sz w:val="28"/>
          <w:szCs w:val="28"/>
        </w:rPr>
        <w:t>вивчення</w:t>
      </w:r>
      <w:proofErr w:type="spellEnd"/>
      <w:r w:rsidRPr="007F4825">
        <w:rPr>
          <w:color w:val="auto"/>
          <w:sz w:val="28"/>
          <w:szCs w:val="28"/>
        </w:rPr>
        <w:t xml:space="preserve">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часто </w:t>
      </w:r>
      <w:proofErr w:type="spellStart"/>
      <w:r w:rsidRPr="007F4825">
        <w:rPr>
          <w:color w:val="auto"/>
          <w:sz w:val="28"/>
          <w:szCs w:val="28"/>
        </w:rPr>
        <w:t>використовують</w:t>
      </w:r>
      <w:proofErr w:type="spellEnd"/>
      <w:r w:rsidRPr="007F4825">
        <w:rPr>
          <w:color w:val="auto"/>
          <w:sz w:val="28"/>
          <w:szCs w:val="28"/>
        </w:rPr>
        <w:t xml:space="preserve"> модель COSO, яка </w:t>
      </w:r>
      <w:proofErr w:type="spellStart"/>
      <w:r w:rsidRPr="007F4825">
        <w:rPr>
          <w:color w:val="auto"/>
          <w:sz w:val="28"/>
          <w:szCs w:val="28"/>
        </w:rPr>
        <w:t>передбачає</w:t>
      </w:r>
      <w:proofErr w:type="spellEnd"/>
      <w:r w:rsidRPr="007F4825">
        <w:rPr>
          <w:color w:val="auto"/>
          <w:sz w:val="28"/>
          <w:szCs w:val="28"/>
        </w:rPr>
        <w:t xml:space="preserve"> </w:t>
      </w:r>
      <w:proofErr w:type="spellStart"/>
      <w:r w:rsidRPr="007F4825">
        <w:rPr>
          <w:color w:val="auto"/>
          <w:sz w:val="28"/>
          <w:szCs w:val="28"/>
        </w:rPr>
        <w:t>п'ять</w:t>
      </w:r>
      <w:proofErr w:type="spellEnd"/>
      <w:r w:rsidRPr="007F4825">
        <w:rPr>
          <w:color w:val="auto"/>
          <w:sz w:val="28"/>
          <w:szCs w:val="28"/>
        </w:rPr>
        <w:t xml:space="preserve"> </w:t>
      </w:r>
      <w:proofErr w:type="spellStart"/>
      <w:r w:rsidRPr="007F4825">
        <w:rPr>
          <w:color w:val="auto"/>
          <w:sz w:val="28"/>
          <w:szCs w:val="28"/>
        </w:rPr>
        <w:t>взаємопов'язаних</w:t>
      </w:r>
      <w:proofErr w:type="spellEnd"/>
      <w:r w:rsidRPr="007F4825">
        <w:rPr>
          <w:color w:val="auto"/>
          <w:sz w:val="28"/>
          <w:szCs w:val="28"/>
        </w:rPr>
        <w:t xml:space="preserve"> </w:t>
      </w:r>
      <w:proofErr w:type="spellStart"/>
      <w:r w:rsidRPr="007F4825">
        <w:rPr>
          <w:color w:val="auto"/>
          <w:sz w:val="28"/>
          <w:szCs w:val="28"/>
        </w:rPr>
        <w:t>компонентів</w:t>
      </w:r>
      <w:proofErr w:type="spellEnd"/>
      <w:r w:rsidRPr="007F4825">
        <w:rPr>
          <w:color w:val="auto"/>
          <w:sz w:val="28"/>
          <w:szCs w:val="28"/>
        </w:rPr>
        <w:t>.</w:t>
      </w:r>
    </w:p>
    <w:p w14:paraId="5BAC598F"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7.1. </w:t>
      </w:r>
      <w:proofErr w:type="spellStart"/>
      <w:r w:rsidRPr="007F4825">
        <w:rPr>
          <w:b/>
          <w:bCs/>
          <w:color w:val="auto"/>
          <w:sz w:val="28"/>
          <w:szCs w:val="28"/>
        </w:rPr>
        <w:t>Контрольне</w:t>
      </w:r>
      <w:proofErr w:type="spellEnd"/>
      <w:r w:rsidRPr="007F4825">
        <w:rPr>
          <w:b/>
          <w:bCs/>
          <w:color w:val="auto"/>
          <w:sz w:val="28"/>
          <w:szCs w:val="28"/>
        </w:rPr>
        <w:t xml:space="preserve"> </w:t>
      </w:r>
      <w:proofErr w:type="spellStart"/>
      <w:r w:rsidRPr="007F4825">
        <w:rPr>
          <w:b/>
          <w:bCs/>
          <w:color w:val="auto"/>
          <w:sz w:val="28"/>
          <w:szCs w:val="28"/>
        </w:rPr>
        <w:t>середовище</w:t>
      </w:r>
      <w:proofErr w:type="spellEnd"/>
    </w:p>
    <w:p w14:paraId="7DF4BCC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Контрольне</w:t>
      </w:r>
      <w:proofErr w:type="spellEnd"/>
      <w:r w:rsidRPr="007F4825">
        <w:rPr>
          <w:color w:val="auto"/>
          <w:sz w:val="28"/>
          <w:szCs w:val="28"/>
        </w:rPr>
        <w:t xml:space="preserve"> </w:t>
      </w:r>
      <w:proofErr w:type="spellStart"/>
      <w:r w:rsidRPr="007F4825">
        <w:rPr>
          <w:color w:val="auto"/>
          <w:sz w:val="28"/>
          <w:szCs w:val="28"/>
        </w:rPr>
        <w:t>середовище</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основа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яка </w:t>
      </w:r>
      <w:proofErr w:type="spellStart"/>
      <w:r w:rsidRPr="007F4825">
        <w:rPr>
          <w:color w:val="auto"/>
          <w:sz w:val="28"/>
          <w:szCs w:val="28"/>
        </w:rPr>
        <w:t>відображає</w:t>
      </w:r>
      <w:proofErr w:type="spellEnd"/>
      <w:r w:rsidRPr="007F4825">
        <w:rPr>
          <w:color w:val="auto"/>
          <w:sz w:val="28"/>
          <w:szCs w:val="28"/>
        </w:rPr>
        <w:t xml:space="preserve"> </w:t>
      </w:r>
      <w:proofErr w:type="spellStart"/>
      <w:r w:rsidRPr="007F4825">
        <w:rPr>
          <w:color w:val="auto"/>
          <w:sz w:val="28"/>
          <w:szCs w:val="28"/>
        </w:rPr>
        <w:t>ставлення</w:t>
      </w:r>
      <w:proofErr w:type="spellEnd"/>
      <w:r w:rsidRPr="007F4825">
        <w:rPr>
          <w:color w:val="auto"/>
          <w:sz w:val="28"/>
          <w:szCs w:val="28"/>
        </w:rPr>
        <w:t xml:space="preserve"> </w:t>
      </w:r>
      <w:proofErr w:type="spellStart"/>
      <w:r w:rsidRPr="007F4825">
        <w:rPr>
          <w:color w:val="auto"/>
          <w:sz w:val="28"/>
          <w:szCs w:val="28"/>
        </w:rPr>
        <w:t>керівництва</w:t>
      </w:r>
      <w:proofErr w:type="spellEnd"/>
      <w:r w:rsidRPr="007F4825">
        <w:rPr>
          <w:color w:val="auto"/>
          <w:sz w:val="28"/>
          <w:szCs w:val="28"/>
        </w:rPr>
        <w:t xml:space="preserve"> до контролю, </w:t>
      </w:r>
      <w:proofErr w:type="spellStart"/>
      <w:r w:rsidRPr="007F4825">
        <w:rPr>
          <w:color w:val="auto"/>
          <w:sz w:val="28"/>
          <w:szCs w:val="28"/>
        </w:rPr>
        <w:t>етики</w:t>
      </w:r>
      <w:proofErr w:type="spellEnd"/>
      <w:r w:rsidRPr="007F4825">
        <w:rPr>
          <w:color w:val="auto"/>
          <w:sz w:val="28"/>
          <w:szCs w:val="28"/>
        </w:rPr>
        <w:t xml:space="preserve"> та </w:t>
      </w:r>
      <w:proofErr w:type="spellStart"/>
      <w:r w:rsidRPr="007F4825">
        <w:rPr>
          <w:color w:val="auto"/>
          <w:sz w:val="28"/>
          <w:szCs w:val="28"/>
        </w:rPr>
        <w:t>відповідальності</w:t>
      </w:r>
      <w:proofErr w:type="spellEnd"/>
      <w:r w:rsidRPr="007F4825">
        <w:rPr>
          <w:color w:val="auto"/>
          <w:sz w:val="28"/>
          <w:szCs w:val="28"/>
        </w:rPr>
        <w:t>.</w:t>
      </w:r>
    </w:p>
    <w:p w14:paraId="30FB2BD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Воно</w:t>
      </w:r>
      <w:proofErr w:type="spellEnd"/>
      <w:r w:rsidRPr="007F4825">
        <w:rPr>
          <w:color w:val="auto"/>
          <w:sz w:val="28"/>
          <w:szCs w:val="28"/>
        </w:rPr>
        <w:t xml:space="preserve"> </w:t>
      </w:r>
      <w:proofErr w:type="spellStart"/>
      <w:r w:rsidRPr="007F4825">
        <w:rPr>
          <w:color w:val="auto"/>
          <w:sz w:val="28"/>
          <w:szCs w:val="28"/>
        </w:rPr>
        <w:t>охоплює</w:t>
      </w:r>
      <w:proofErr w:type="spellEnd"/>
      <w:r w:rsidRPr="007F4825">
        <w:rPr>
          <w:color w:val="auto"/>
          <w:sz w:val="28"/>
          <w:szCs w:val="28"/>
        </w:rPr>
        <w:t>:</w:t>
      </w:r>
    </w:p>
    <w:p w14:paraId="2ECD68DD" w14:textId="77777777" w:rsidR="007F4825" w:rsidRPr="007F4825" w:rsidRDefault="007F4825" w:rsidP="006B1A1D">
      <w:pPr>
        <w:numPr>
          <w:ilvl w:val="0"/>
          <w:numId w:val="122"/>
        </w:numPr>
        <w:spacing w:before="100" w:beforeAutospacing="1" w:after="100" w:afterAutospacing="1" w:line="240" w:lineRule="auto"/>
        <w:rPr>
          <w:color w:val="auto"/>
          <w:sz w:val="28"/>
          <w:szCs w:val="28"/>
        </w:rPr>
      </w:pPr>
      <w:proofErr w:type="spellStart"/>
      <w:r w:rsidRPr="007F4825">
        <w:rPr>
          <w:color w:val="auto"/>
          <w:sz w:val="28"/>
          <w:szCs w:val="28"/>
        </w:rPr>
        <w:t>чесність</w:t>
      </w:r>
      <w:proofErr w:type="spellEnd"/>
      <w:r w:rsidRPr="007F4825">
        <w:rPr>
          <w:color w:val="auto"/>
          <w:sz w:val="28"/>
          <w:szCs w:val="28"/>
        </w:rPr>
        <w:t xml:space="preserve"> і </w:t>
      </w:r>
      <w:proofErr w:type="spellStart"/>
      <w:r w:rsidRPr="007F4825">
        <w:rPr>
          <w:color w:val="auto"/>
          <w:sz w:val="28"/>
          <w:szCs w:val="28"/>
        </w:rPr>
        <w:t>професійну</w:t>
      </w:r>
      <w:proofErr w:type="spellEnd"/>
      <w:r w:rsidRPr="007F4825">
        <w:rPr>
          <w:color w:val="auto"/>
          <w:sz w:val="28"/>
          <w:szCs w:val="28"/>
        </w:rPr>
        <w:t xml:space="preserve"> </w:t>
      </w:r>
      <w:proofErr w:type="spellStart"/>
      <w:r w:rsidRPr="007F4825">
        <w:rPr>
          <w:color w:val="auto"/>
          <w:sz w:val="28"/>
          <w:szCs w:val="28"/>
        </w:rPr>
        <w:t>етику</w:t>
      </w:r>
      <w:proofErr w:type="spellEnd"/>
      <w:r w:rsidRPr="007F4825">
        <w:rPr>
          <w:color w:val="auto"/>
          <w:sz w:val="28"/>
          <w:szCs w:val="28"/>
        </w:rPr>
        <w:t>;</w:t>
      </w:r>
    </w:p>
    <w:p w14:paraId="193CC200" w14:textId="77777777" w:rsidR="007F4825" w:rsidRPr="007F4825" w:rsidRDefault="007F4825" w:rsidP="006B1A1D">
      <w:pPr>
        <w:numPr>
          <w:ilvl w:val="0"/>
          <w:numId w:val="122"/>
        </w:numPr>
        <w:spacing w:before="100" w:beforeAutospacing="1" w:after="100" w:afterAutospacing="1" w:line="240" w:lineRule="auto"/>
        <w:rPr>
          <w:color w:val="auto"/>
          <w:sz w:val="28"/>
          <w:szCs w:val="28"/>
        </w:rPr>
      </w:pPr>
      <w:proofErr w:type="spellStart"/>
      <w:r w:rsidRPr="007F4825">
        <w:rPr>
          <w:color w:val="auto"/>
          <w:sz w:val="28"/>
          <w:szCs w:val="28"/>
        </w:rPr>
        <w:t>організаційну</w:t>
      </w:r>
      <w:proofErr w:type="spellEnd"/>
      <w:r w:rsidRPr="007F4825">
        <w:rPr>
          <w:color w:val="auto"/>
          <w:sz w:val="28"/>
          <w:szCs w:val="28"/>
        </w:rPr>
        <w:t xml:space="preserve"> структуру;</w:t>
      </w:r>
    </w:p>
    <w:p w14:paraId="4AEB3A10" w14:textId="77777777" w:rsidR="007F4825" w:rsidRPr="007F4825" w:rsidRDefault="007F4825" w:rsidP="006B1A1D">
      <w:pPr>
        <w:numPr>
          <w:ilvl w:val="0"/>
          <w:numId w:val="122"/>
        </w:numPr>
        <w:spacing w:before="100" w:beforeAutospacing="1" w:after="100" w:afterAutospacing="1" w:line="240" w:lineRule="auto"/>
        <w:rPr>
          <w:color w:val="auto"/>
          <w:sz w:val="28"/>
          <w:szCs w:val="28"/>
        </w:rPr>
      </w:pPr>
      <w:proofErr w:type="spellStart"/>
      <w:r w:rsidRPr="007F4825">
        <w:rPr>
          <w:color w:val="auto"/>
          <w:sz w:val="28"/>
          <w:szCs w:val="28"/>
        </w:rPr>
        <w:t>розподіл</w:t>
      </w:r>
      <w:proofErr w:type="spellEnd"/>
      <w:r w:rsidRPr="007F4825">
        <w:rPr>
          <w:color w:val="auto"/>
          <w:sz w:val="28"/>
          <w:szCs w:val="28"/>
        </w:rPr>
        <w:t xml:space="preserve"> </w:t>
      </w:r>
      <w:proofErr w:type="spellStart"/>
      <w:r w:rsidRPr="007F4825">
        <w:rPr>
          <w:color w:val="auto"/>
          <w:sz w:val="28"/>
          <w:szCs w:val="28"/>
        </w:rPr>
        <w:t>повноважень</w:t>
      </w:r>
      <w:proofErr w:type="spellEnd"/>
      <w:r w:rsidRPr="007F4825">
        <w:rPr>
          <w:color w:val="auto"/>
          <w:sz w:val="28"/>
          <w:szCs w:val="28"/>
        </w:rPr>
        <w:t>;</w:t>
      </w:r>
    </w:p>
    <w:p w14:paraId="3D1F5D44" w14:textId="77777777" w:rsidR="007F4825" w:rsidRPr="007F4825" w:rsidRDefault="007F4825" w:rsidP="006B1A1D">
      <w:pPr>
        <w:numPr>
          <w:ilvl w:val="0"/>
          <w:numId w:val="122"/>
        </w:numPr>
        <w:spacing w:before="100" w:beforeAutospacing="1" w:after="100" w:afterAutospacing="1" w:line="240" w:lineRule="auto"/>
        <w:rPr>
          <w:color w:val="auto"/>
          <w:sz w:val="28"/>
          <w:szCs w:val="28"/>
        </w:rPr>
      </w:pPr>
      <w:proofErr w:type="spellStart"/>
      <w:r w:rsidRPr="007F4825">
        <w:rPr>
          <w:color w:val="auto"/>
          <w:sz w:val="28"/>
          <w:szCs w:val="28"/>
        </w:rPr>
        <w:t>відповідальність</w:t>
      </w:r>
      <w:proofErr w:type="spellEnd"/>
      <w:r w:rsidRPr="007F4825">
        <w:rPr>
          <w:color w:val="auto"/>
          <w:sz w:val="28"/>
          <w:szCs w:val="28"/>
        </w:rPr>
        <w:t xml:space="preserve"> </w:t>
      </w:r>
      <w:proofErr w:type="spellStart"/>
      <w:r w:rsidRPr="007F4825">
        <w:rPr>
          <w:color w:val="auto"/>
          <w:sz w:val="28"/>
          <w:szCs w:val="28"/>
        </w:rPr>
        <w:t>працівників</w:t>
      </w:r>
      <w:proofErr w:type="spellEnd"/>
      <w:r w:rsidRPr="007F4825">
        <w:rPr>
          <w:color w:val="auto"/>
          <w:sz w:val="28"/>
          <w:szCs w:val="28"/>
        </w:rPr>
        <w:t>;</w:t>
      </w:r>
    </w:p>
    <w:p w14:paraId="7749D14B" w14:textId="77777777" w:rsidR="007F4825" w:rsidRPr="007F4825" w:rsidRDefault="007F4825" w:rsidP="006B1A1D">
      <w:pPr>
        <w:numPr>
          <w:ilvl w:val="0"/>
          <w:numId w:val="122"/>
        </w:numPr>
        <w:spacing w:before="100" w:beforeAutospacing="1" w:after="100" w:afterAutospacing="1" w:line="240" w:lineRule="auto"/>
        <w:rPr>
          <w:color w:val="auto"/>
          <w:sz w:val="28"/>
          <w:szCs w:val="28"/>
        </w:rPr>
      </w:pPr>
      <w:proofErr w:type="spellStart"/>
      <w:r w:rsidRPr="007F4825">
        <w:rPr>
          <w:color w:val="auto"/>
          <w:sz w:val="28"/>
          <w:szCs w:val="28"/>
        </w:rPr>
        <w:t>політику</w:t>
      </w:r>
      <w:proofErr w:type="spellEnd"/>
      <w:r w:rsidRPr="007F4825">
        <w:rPr>
          <w:color w:val="auto"/>
          <w:sz w:val="28"/>
          <w:szCs w:val="28"/>
        </w:rPr>
        <w:t xml:space="preserve"> добору та </w:t>
      </w:r>
      <w:proofErr w:type="spellStart"/>
      <w:r w:rsidRPr="007F4825">
        <w:rPr>
          <w:color w:val="auto"/>
          <w:sz w:val="28"/>
          <w:szCs w:val="28"/>
        </w:rPr>
        <w:t>навчання</w:t>
      </w:r>
      <w:proofErr w:type="spellEnd"/>
      <w:r w:rsidRPr="007F4825">
        <w:rPr>
          <w:color w:val="auto"/>
          <w:sz w:val="28"/>
          <w:szCs w:val="28"/>
        </w:rPr>
        <w:t xml:space="preserve"> персоналу;</w:t>
      </w:r>
    </w:p>
    <w:p w14:paraId="65EF110C" w14:textId="77777777" w:rsidR="007F4825" w:rsidRPr="007F4825" w:rsidRDefault="007F4825" w:rsidP="006B1A1D">
      <w:pPr>
        <w:numPr>
          <w:ilvl w:val="0"/>
          <w:numId w:val="122"/>
        </w:numPr>
        <w:spacing w:before="100" w:beforeAutospacing="1" w:after="100" w:afterAutospacing="1" w:line="240" w:lineRule="auto"/>
        <w:rPr>
          <w:color w:val="auto"/>
          <w:sz w:val="28"/>
          <w:szCs w:val="28"/>
        </w:rPr>
      </w:pPr>
      <w:proofErr w:type="spellStart"/>
      <w:r w:rsidRPr="007F4825">
        <w:rPr>
          <w:color w:val="auto"/>
          <w:sz w:val="28"/>
          <w:szCs w:val="28"/>
        </w:rPr>
        <w:t>нагляд</w:t>
      </w:r>
      <w:proofErr w:type="spellEnd"/>
      <w:r w:rsidRPr="007F4825">
        <w:rPr>
          <w:color w:val="auto"/>
          <w:sz w:val="28"/>
          <w:szCs w:val="28"/>
        </w:rPr>
        <w:t xml:space="preserve"> </w:t>
      </w:r>
      <w:proofErr w:type="spellStart"/>
      <w:r w:rsidRPr="007F4825">
        <w:rPr>
          <w:color w:val="auto"/>
          <w:sz w:val="28"/>
          <w:szCs w:val="28"/>
        </w:rPr>
        <w:t>керівництва</w:t>
      </w:r>
      <w:proofErr w:type="spellEnd"/>
      <w:r w:rsidRPr="007F4825">
        <w:rPr>
          <w:color w:val="auto"/>
          <w:sz w:val="28"/>
          <w:szCs w:val="28"/>
        </w:rPr>
        <w:t xml:space="preserve"> за </w:t>
      </w:r>
      <w:proofErr w:type="spellStart"/>
      <w:r w:rsidRPr="007F4825">
        <w:rPr>
          <w:color w:val="auto"/>
          <w:sz w:val="28"/>
          <w:szCs w:val="28"/>
        </w:rPr>
        <w:t>діяльністю</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w:t>
      </w:r>
    </w:p>
    <w:p w14:paraId="1F6DDB4B"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Приклад. На </w:t>
      </w:r>
      <w:proofErr w:type="spellStart"/>
      <w:r w:rsidRPr="007F4825">
        <w:rPr>
          <w:color w:val="auto"/>
          <w:sz w:val="28"/>
          <w:szCs w:val="28"/>
        </w:rPr>
        <w:t>підприємстві</w:t>
      </w:r>
      <w:proofErr w:type="spellEnd"/>
      <w:r w:rsidRPr="007F4825">
        <w:rPr>
          <w:color w:val="auto"/>
          <w:sz w:val="28"/>
          <w:szCs w:val="28"/>
        </w:rPr>
        <w:t xml:space="preserve"> </w:t>
      </w:r>
      <w:proofErr w:type="spellStart"/>
      <w:r w:rsidRPr="007F4825">
        <w:rPr>
          <w:color w:val="auto"/>
          <w:sz w:val="28"/>
          <w:szCs w:val="28"/>
        </w:rPr>
        <w:t>затверджено</w:t>
      </w:r>
      <w:proofErr w:type="spellEnd"/>
      <w:r w:rsidRPr="007F4825">
        <w:rPr>
          <w:color w:val="auto"/>
          <w:sz w:val="28"/>
          <w:szCs w:val="28"/>
        </w:rPr>
        <w:t xml:space="preserve"> </w:t>
      </w:r>
      <w:proofErr w:type="spellStart"/>
      <w:r w:rsidRPr="007F4825">
        <w:rPr>
          <w:color w:val="auto"/>
          <w:sz w:val="28"/>
          <w:szCs w:val="28"/>
        </w:rPr>
        <w:t>посадові</w:t>
      </w:r>
      <w:proofErr w:type="spellEnd"/>
      <w:r w:rsidRPr="007F4825">
        <w:rPr>
          <w:color w:val="auto"/>
          <w:sz w:val="28"/>
          <w:szCs w:val="28"/>
        </w:rPr>
        <w:t xml:space="preserve"> </w:t>
      </w:r>
      <w:proofErr w:type="spellStart"/>
      <w:r w:rsidRPr="007F4825">
        <w:rPr>
          <w:color w:val="auto"/>
          <w:sz w:val="28"/>
          <w:szCs w:val="28"/>
        </w:rPr>
        <w:t>інструкції</w:t>
      </w:r>
      <w:proofErr w:type="spellEnd"/>
      <w:r w:rsidRPr="007F4825">
        <w:rPr>
          <w:color w:val="auto"/>
          <w:sz w:val="28"/>
          <w:szCs w:val="28"/>
        </w:rPr>
        <w:t xml:space="preserve">, </w:t>
      </w:r>
      <w:proofErr w:type="spellStart"/>
      <w:r w:rsidRPr="007F4825">
        <w:rPr>
          <w:color w:val="auto"/>
          <w:sz w:val="28"/>
          <w:szCs w:val="28"/>
        </w:rPr>
        <w:t>визначено</w:t>
      </w:r>
      <w:proofErr w:type="spellEnd"/>
      <w:r w:rsidRPr="007F4825">
        <w:rPr>
          <w:color w:val="auto"/>
          <w:sz w:val="28"/>
          <w:szCs w:val="28"/>
        </w:rPr>
        <w:t xml:space="preserve"> </w:t>
      </w:r>
      <w:proofErr w:type="spellStart"/>
      <w:r w:rsidRPr="007F4825">
        <w:rPr>
          <w:color w:val="auto"/>
          <w:sz w:val="28"/>
          <w:szCs w:val="28"/>
        </w:rPr>
        <w:t>повноваження</w:t>
      </w:r>
      <w:proofErr w:type="spellEnd"/>
      <w:r w:rsidRPr="007F4825">
        <w:rPr>
          <w:color w:val="auto"/>
          <w:sz w:val="28"/>
          <w:szCs w:val="28"/>
        </w:rPr>
        <w:t xml:space="preserve"> </w:t>
      </w:r>
      <w:proofErr w:type="spellStart"/>
      <w:r w:rsidRPr="007F4825">
        <w:rPr>
          <w:color w:val="auto"/>
          <w:sz w:val="28"/>
          <w:szCs w:val="28"/>
        </w:rPr>
        <w:t>працівників</w:t>
      </w:r>
      <w:proofErr w:type="spellEnd"/>
      <w:r w:rsidRPr="007F4825">
        <w:rPr>
          <w:color w:val="auto"/>
          <w:sz w:val="28"/>
          <w:szCs w:val="28"/>
        </w:rPr>
        <w:t xml:space="preserve"> і </w:t>
      </w:r>
      <w:proofErr w:type="spellStart"/>
      <w:r w:rsidRPr="007F4825">
        <w:rPr>
          <w:color w:val="auto"/>
          <w:sz w:val="28"/>
          <w:szCs w:val="28"/>
        </w:rPr>
        <w:t>встановлено</w:t>
      </w:r>
      <w:proofErr w:type="spellEnd"/>
      <w:r w:rsidRPr="007F4825">
        <w:rPr>
          <w:color w:val="auto"/>
          <w:sz w:val="28"/>
          <w:szCs w:val="28"/>
        </w:rPr>
        <w:t xml:space="preserve"> порядок </w:t>
      </w: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платежів</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сприяє</w:t>
      </w:r>
      <w:proofErr w:type="spellEnd"/>
      <w:r w:rsidRPr="007F4825">
        <w:rPr>
          <w:color w:val="auto"/>
          <w:sz w:val="28"/>
          <w:szCs w:val="28"/>
        </w:rPr>
        <w:t xml:space="preserve"> </w:t>
      </w:r>
      <w:proofErr w:type="spellStart"/>
      <w:r w:rsidRPr="007F4825">
        <w:rPr>
          <w:color w:val="auto"/>
          <w:sz w:val="28"/>
          <w:szCs w:val="28"/>
        </w:rPr>
        <w:t>формуванню</w:t>
      </w:r>
      <w:proofErr w:type="spellEnd"/>
      <w:r w:rsidRPr="007F4825">
        <w:rPr>
          <w:color w:val="auto"/>
          <w:sz w:val="28"/>
          <w:szCs w:val="28"/>
        </w:rPr>
        <w:t xml:space="preserve"> </w:t>
      </w:r>
      <w:proofErr w:type="spellStart"/>
      <w:r w:rsidRPr="007F4825">
        <w:rPr>
          <w:color w:val="auto"/>
          <w:sz w:val="28"/>
          <w:szCs w:val="28"/>
        </w:rPr>
        <w:t>належного</w:t>
      </w:r>
      <w:proofErr w:type="spellEnd"/>
      <w:r w:rsidRPr="007F4825">
        <w:rPr>
          <w:color w:val="auto"/>
          <w:sz w:val="28"/>
          <w:szCs w:val="28"/>
        </w:rPr>
        <w:t xml:space="preserve"> контрольного </w:t>
      </w:r>
      <w:proofErr w:type="spellStart"/>
      <w:r w:rsidRPr="007F4825">
        <w:rPr>
          <w:color w:val="auto"/>
          <w:sz w:val="28"/>
          <w:szCs w:val="28"/>
        </w:rPr>
        <w:t>середовища</w:t>
      </w:r>
      <w:proofErr w:type="spellEnd"/>
      <w:r w:rsidRPr="007F4825">
        <w:rPr>
          <w:color w:val="auto"/>
          <w:sz w:val="28"/>
          <w:szCs w:val="28"/>
        </w:rPr>
        <w:t>.</w:t>
      </w:r>
    </w:p>
    <w:p w14:paraId="54828F3B"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lastRenderedPageBreak/>
        <w:t xml:space="preserve">7.2. </w:t>
      </w:r>
      <w:proofErr w:type="spellStart"/>
      <w:r w:rsidRPr="007F4825">
        <w:rPr>
          <w:b/>
          <w:bCs/>
          <w:color w:val="auto"/>
          <w:sz w:val="28"/>
          <w:szCs w:val="28"/>
        </w:rPr>
        <w:t>Процес</w:t>
      </w:r>
      <w:proofErr w:type="spellEnd"/>
      <w:r w:rsidRPr="007F4825">
        <w:rPr>
          <w:b/>
          <w:bCs/>
          <w:color w:val="auto"/>
          <w:sz w:val="28"/>
          <w:szCs w:val="28"/>
        </w:rPr>
        <w:t xml:space="preserve">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ризиків</w:t>
      </w:r>
      <w:proofErr w:type="spellEnd"/>
      <w:r w:rsidRPr="007F4825">
        <w:rPr>
          <w:b/>
          <w:bCs/>
          <w:color w:val="auto"/>
          <w:sz w:val="28"/>
          <w:szCs w:val="28"/>
        </w:rPr>
        <w:t xml:space="preserve"> </w:t>
      </w:r>
      <w:proofErr w:type="spellStart"/>
      <w:r w:rsidRPr="007F4825">
        <w:rPr>
          <w:b/>
          <w:bCs/>
          <w:color w:val="auto"/>
          <w:sz w:val="28"/>
          <w:szCs w:val="28"/>
        </w:rPr>
        <w:t>підприємством</w:t>
      </w:r>
      <w:proofErr w:type="spellEnd"/>
    </w:p>
    <w:p w14:paraId="2FBDB31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Підприємство</w:t>
      </w:r>
      <w:proofErr w:type="spellEnd"/>
      <w:r w:rsidRPr="007F4825">
        <w:rPr>
          <w:color w:val="auto"/>
          <w:sz w:val="28"/>
          <w:szCs w:val="28"/>
        </w:rPr>
        <w:t xml:space="preserve"> повинно </w:t>
      </w:r>
      <w:proofErr w:type="spellStart"/>
      <w:r w:rsidRPr="007F4825">
        <w:rPr>
          <w:color w:val="auto"/>
          <w:sz w:val="28"/>
          <w:szCs w:val="28"/>
        </w:rPr>
        <w:t>визначати</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перешкоджати</w:t>
      </w:r>
      <w:proofErr w:type="spellEnd"/>
      <w:r w:rsidRPr="007F4825">
        <w:rPr>
          <w:color w:val="auto"/>
          <w:sz w:val="28"/>
          <w:szCs w:val="28"/>
        </w:rPr>
        <w:t xml:space="preserve"> </w:t>
      </w:r>
      <w:proofErr w:type="spellStart"/>
      <w:r w:rsidRPr="007F4825">
        <w:rPr>
          <w:color w:val="auto"/>
          <w:sz w:val="28"/>
          <w:szCs w:val="28"/>
        </w:rPr>
        <w:t>досягненню</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цілей</w:t>
      </w:r>
      <w:proofErr w:type="spellEnd"/>
      <w:r w:rsidRPr="007F4825">
        <w:rPr>
          <w:color w:val="auto"/>
          <w:sz w:val="28"/>
          <w:szCs w:val="28"/>
        </w:rPr>
        <w:t xml:space="preserve">, </w:t>
      </w:r>
      <w:proofErr w:type="spellStart"/>
      <w:r w:rsidRPr="007F4825">
        <w:rPr>
          <w:color w:val="auto"/>
          <w:sz w:val="28"/>
          <w:szCs w:val="28"/>
        </w:rPr>
        <w:t>аналізувати</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 xml:space="preserve"> та </w:t>
      </w:r>
      <w:proofErr w:type="spellStart"/>
      <w:r w:rsidRPr="007F4825">
        <w:rPr>
          <w:color w:val="auto"/>
          <w:sz w:val="28"/>
          <w:szCs w:val="28"/>
        </w:rPr>
        <w:t>вживати</w:t>
      </w:r>
      <w:proofErr w:type="spellEnd"/>
      <w:r w:rsidRPr="007F4825">
        <w:rPr>
          <w:color w:val="auto"/>
          <w:sz w:val="28"/>
          <w:szCs w:val="28"/>
        </w:rPr>
        <w:t xml:space="preserve"> </w:t>
      </w:r>
      <w:proofErr w:type="spellStart"/>
      <w:r w:rsidRPr="007F4825">
        <w:rPr>
          <w:color w:val="auto"/>
          <w:sz w:val="28"/>
          <w:szCs w:val="28"/>
        </w:rPr>
        <w:t>заходів</w:t>
      </w:r>
      <w:proofErr w:type="spellEnd"/>
      <w:r w:rsidRPr="007F4825">
        <w:rPr>
          <w:color w:val="auto"/>
          <w:sz w:val="28"/>
          <w:szCs w:val="28"/>
        </w:rPr>
        <w:t xml:space="preserve"> </w:t>
      </w:r>
      <w:proofErr w:type="spellStart"/>
      <w:r w:rsidRPr="007F4825">
        <w:rPr>
          <w:color w:val="auto"/>
          <w:sz w:val="28"/>
          <w:szCs w:val="28"/>
        </w:rPr>
        <w:t>реагування</w:t>
      </w:r>
      <w:proofErr w:type="spellEnd"/>
      <w:r w:rsidRPr="007F4825">
        <w:rPr>
          <w:color w:val="auto"/>
          <w:sz w:val="28"/>
          <w:szCs w:val="28"/>
        </w:rPr>
        <w:t>.</w:t>
      </w:r>
    </w:p>
    <w:p w14:paraId="1B8D097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ризиками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бути:</w:t>
      </w:r>
    </w:p>
    <w:p w14:paraId="0CB21C31" w14:textId="77777777" w:rsidR="007F4825" w:rsidRPr="007F4825" w:rsidRDefault="007F4825" w:rsidP="006B1A1D">
      <w:pPr>
        <w:numPr>
          <w:ilvl w:val="0"/>
          <w:numId w:val="123"/>
        </w:numPr>
        <w:spacing w:before="100" w:beforeAutospacing="1" w:after="100" w:afterAutospacing="1" w:line="240" w:lineRule="auto"/>
        <w:rPr>
          <w:color w:val="auto"/>
          <w:sz w:val="28"/>
          <w:szCs w:val="28"/>
        </w:rPr>
      </w:pPr>
      <w:proofErr w:type="spellStart"/>
      <w:r w:rsidRPr="007F4825">
        <w:rPr>
          <w:color w:val="auto"/>
          <w:sz w:val="28"/>
          <w:szCs w:val="28"/>
        </w:rPr>
        <w:t>втрата</w:t>
      </w:r>
      <w:proofErr w:type="spellEnd"/>
      <w:r w:rsidRPr="007F4825">
        <w:rPr>
          <w:color w:val="auto"/>
          <w:sz w:val="28"/>
          <w:szCs w:val="28"/>
        </w:rPr>
        <w:t xml:space="preserve"> товарно-</w:t>
      </w:r>
      <w:proofErr w:type="spellStart"/>
      <w:r w:rsidRPr="007F4825">
        <w:rPr>
          <w:color w:val="auto"/>
          <w:sz w:val="28"/>
          <w:szCs w:val="28"/>
        </w:rPr>
        <w:t>матеріальних</w:t>
      </w:r>
      <w:proofErr w:type="spellEnd"/>
      <w:r w:rsidRPr="007F4825">
        <w:rPr>
          <w:color w:val="auto"/>
          <w:sz w:val="28"/>
          <w:szCs w:val="28"/>
        </w:rPr>
        <w:t xml:space="preserve"> </w:t>
      </w:r>
      <w:proofErr w:type="spellStart"/>
      <w:r w:rsidRPr="007F4825">
        <w:rPr>
          <w:color w:val="auto"/>
          <w:sz w:val="28"/>
          <w:szCs w:val="28"/>
        </w:rPr>
        <w:t>цінностей</w:t>
      </w:r>
      <w:proofErr w:type="spellEnd"/>
      <w:r w:rsidRPr="007F4825">
        <w:rPr>
          <w:color w:val="auto"/>
          <w:sz w:val="28"/>
          <w:szCs w:val="28"/>
        </w:rPr>
        <w:t>;</w:t>
      </w:r>
    </w:p>
    <w:p w14:paraId="27F0291E" w14:textId="77777777" w:rsidR="007F4825" w:rsidRPr="007F4825" w:rsidRDefault="007F4825" w:rsidP="006B1A1D">
      <w:pPr>
        <w:numPr>
          <w:ilvl w:val="0"/>
          <w:numId w:val="123"/>
        </w:numPr>
        <w:spacing w:before="100" w:beforeAutospacing="1" w:after="100" w:afterAutospacing="1" w:line="240" w:lineRule="auto"/>
        <w:rPr>
          <w:color w:val="auto"/>
          <w:sz w:val="28"/>
          <w:szCs w:val="28"/>
        </w:rPr>
      </w:pPr>
      <w:proofErr w:type="spellStart"/>
      <w:r w:rsidRPr="007F4825">
        <w:rPr>
          <w:color w:val="auto"/>
          <w:sz w:val="28"/>
          <w:szCs w:val="28"/>
        </w:rPr>
        <w:t>несвоєчасне</w:t>
      </w:r>
      <w:proofErr w:type="spellEnd"/>
      <w:r w:rsidRPr="007F4825">
        <w:rPr>
          <w:color w:val="auto"/>
          <w:sz w:val="28"/>
          <w:szCs w:val="28"/>
        </w:rPr>
        <w:t xml:space="preserve"> </w:t>
      </w:r>
      <w:proofErr w:type="spellStart"/>
      <w:r w:rsidRPr="007F4825">
        <w:rPr>
          <w:color w:val="auto"/>
          <w:sz w:val="28"/>
          <w:szCs w:val="28"/>
        </w:rPr>
        <w:t>погашення</w:t>
      </w:r>
      <w:proofErr w:type="spellEnd"/>
      <w:r w:rsidRPr="007F4825">
        <w:rPr>
          <w:color w:val="auto"/>
          <w:sz w:val="28"/>
          <w:szCs w:val="28"/>
        </w:rPr>
        <w:t xml:space="preserve"> </w:t>
      </w:r>
      <w:proofErr w:type="spellStart"/>
      <w:r w:rsidRPr="007F4825">
        <w:rPr>
          <w:color w:val="auto"/>
          <w:sz w:val="28"/>
          <w:szCs w:val="28"/>
        </w:rPr>
        <w:t>дебіторської</w:t>
      </w:r>
      <w:proofErr w:type="spellEnd"/>
      <w:r w:rsidRPr="007F4825">
        <w:rPr>
          <w:color w:val="auto"/>
          <w:sz w:val="28"/>
          <w:szCs w:val="28"/>
        </w:rPr>
        <w:t xml:space="preserve"> </w:t>
      </w:r>
      <w:proofErr w:type="spellStart"/>
      <w:r w:rsidRPr="007F4825">
        <w:rPr>
          <w:color w:val="auto"/>
          <w:sz w:val="28"/>
          <w:szCs w:val="28"/>
        </w:rPr>
        <w:t>заборгованості</w:t>
      </w:r>
      <w:proofErr w:type="spellEnd"/>
      <w:r w:rsidRPr="007F4825">
        <w:rPr>
          <w:color w:val="auto"/>
          <w:sz w:val="28"/>
          <w:szCs w:val="28"/>
        </w:rPr>
        <w:t>;</w:t>
      </w:r>
    </w:p>
    <w:p w14:paraId="436628E8" w14:textId="77777777" w:rsidR="007F4825" w:rsidRPr="007F4825" w:rsidRDefault="007F4825" w:rsidP="006B1A1D">
      <w:pPr>
        <w:numPr>
          <w:ilvl w:val="0"/>
          <w:numId w:val="123"/>
        </w:numPr>
        <w:spacing w:before="100" w:beforeAutospacing="1" w:after="100" w:afterAutospacing="1" w:line="240" w:lineRule="auto"/>
        <w:rPr>
          <w:color w:val="auto"/>
          <w:sz w:val="28"/>
          <w:szCs w:val="28"/>
        </w:rPr>
      </w:pPr>
      <w:proofErr w:type="spellStart"/>
      <w:r w:rsidRPr="007F4825">
        <w:rPr>
          <w:color w:val="auto"/>
          <w:sz w:val="28"/>
          <w:szCs w:val="28"/>
        </w:rPr>
        <w:t>помилки</w:t>
      </w:r>
      <w:proofErr w:type="spellEnd"/>
      <w:r w:rsidRPr="007F4825">
        <w:rPr>
          <w:color w:val="auto"/>
          <w:sz w:val="28"/>
          <w:szCs w:val="28"/>
        </w:rPr>
        <w:t xml:space="preserve"> в </w:t>
      </w:r>
      <w:proofErr w:type="spellStart"/>
      <w:r w:rsidRPr="007F4825">
        <w:rPr>
          <w:color w:val="auto"/>
          <w:sz w:val="28"/>
          <w:szCs w:val="28"/>
        </w:rPr>
        <w:t>розрахунку</w:t>
      </w:r>
      <w:proofErr w:type="spellEnd"/>
      <w:r w:rsidRPr="007F4825">
        <w:rPr>
          <w:color w:val="auto"/>
          <w:sz w:val="28"/>
          <w:szCs w:val="28"/>
        </w:rPr>
        <w:t xml:space="preserve"> </w:t>
      </w:r>
      <w:proofErr w:type="spellStart"/>
      <w:r w:rsidRPr="007F4825">
        <w:rPr>
          <w:color w:val="auto"/>
          <w:sz w:val="28"/>
          <w:szCs w:val="28"/>
        </w:rPr>
        <w:t>податків</w:t>
      </w:r>
      <w:proofErr w:type="spellEnd"/>
      <w:r w:rsidRPr="007F4825">
        <w:rPr>
          <w:color w:val="auto"/>
          <w:sz w:val="28"/>
          <w:szCs w:val="28"/>
        </w:rPr>
        <w:t>;</w:t>
      </w:r>
    </w:p>
    <w:p w14:paraId="413C3149" w14:textId="77777777" w:rsidR="007F4825" w:rsidRPr="007F4825" w:rsidRDefault="007F4825" w:rsidP="006B1A1D">
      <w:pPr>
        <w:numPr>
          <w:ilvl w:val="0"/>
          <w:numId w:val="123"/>
        </w:numPr>
        <w:spacing w:before="100" w:beforeAutospacing="1" w:after="100" w:afterAutospacing="1" w:line="240" w:lineRule="auto"/>
        <w:rPr>
          <w:color w:val="auto"/>
          <w:sz w:val="28"/>
          <w:szCs w:val="28"/>
        </w:rPr>
      </w:pPr>
      <w:proofErr w:type="spellStart"/>
      <w:r w:rsidRPr="007F4825">
        <w:rPr>
          <w:color w:val="auto"/>
          <w:sz w:val="28"/>
          <w:szCs w:val="28"/>
        </w:rPr>
        <w:t>несанкціонований</w:t>
      </w:r>
      <w:proofErr w:type="spellEnd"/>
      <w:r w:rsidRPr="007F4825">
        <w:rPr>
          <w:color w:val="auto"/>
          <w:sz w:val="28"/>
          <w:szCs w:val="28"/>
        </w:rPr>
        <w:t xml:space="preserve"> доступ до </w:t>
      </w:r>
      <w:proofErr w:type="spellStart"/>
      <w:r w:rsidRPr="007F4825">
        <w:rPr>
          <w:color w:val="auto"/>
          <w:sz w:val="28"/>
          <w:szCs w:val="28"/>
        </w:rPr>
        <w:t>бухгалтерської</w:t>
      </w:r>
      <w:proofErr w:type="spellEnd"/>
      <w:r w:rsidRPr="007F4825">
        <w:rPr>
          <w:color w:val="auto"/>
          <w:sz w:val="28"/>
          <w:szCs w:val="28"/>
        </w:rPr>
        <w:t xml:space="preserve"> </w:t>
      </w:r>
      <w:proofErr w:type="spellStart"/>
      <w:r w:rsidRPr="007F4825">
        <w:rPr>
          <w:color w:val="auto"/>
          <w:sz w:val="28"/>
          <w:szCs w:val="28"/>
        </w:rPr>
        <w:t>програми</w:t>
      </w:r>
      <w:proofErr w:type="spellEnd"/>
      <w:r w:rsidRPr="007F4825">
        <w:rPr>
          <w:color w:val="auto"/>
          <w:sz w:val="28"/>
          <w:szCs w:val="28"/>
        </w:rPr>
        <w:t>;</w:t>
      </w:r>
    </w:p>
    <w:p w14:paraId="3D3B91AA" w14:textId="77777777" w:rsidR="007F4825" w:rsidRPr="007F4825" w:rsidRDefault="007F4825" w:rsidP="006B1A1D">
      <w:pPr>
        <w:numPr>
          <w:ilvl w:val="0"/>
          <w:numId w:val="123"/>
        </w:numPr>
        <w:spacing w:before="100" w:beforeAutospacing="1" w:after="100" w:afterAutospacing="1" w:line="240" w:lineRule="auto"/>
        <w:rPr>
          <w:color w:val="auto"/>
          <w:sz w:val="28"/>
          <w:szCs w:val="28"/>
        </w:rPr>
      </w:pPr>
      <w:proofErr w:type="spellStart"/>
      <w:r w:rsidRPr="007F4825">
        <w:rPr>
          <w:color w:val="auto"/>
          <w:sz w:val="28"/>
          <w:szCs w:val="28"/>
        </w:rPr>
        <w:t>порушення</w:t>
      </w:r>
      <w:proofErr w:type="spellEnd"/>
      <w:r w:rsidRPr="007F4825">
        <w:rPr>
          <w:color w:val="auto"/>
          <w:sz w:val="28"/>
          <w:szCs w:val="28"/>
        </w:rPr>
        <w:t xml:space="preserve"> </w:t>
      </w:r>
      <w:proofErr w:type="spellStart"/>
      <w:r w:rsidRPr="007F4825">
        <w:rPr>
          <w:color w:val="auto"/>
          <w:sz w:val="28"/>
          <w:szCs w:val="28"/>
        </w:rPr>
        <w:t>договірних</w:t>
      </w:r>
      <w:proofErr w:type="spellEnd"/>
      <w:r w:rsidRPr="007F4825">
        <w:rPr>
          <w:color w:val="auto"/>
          <w:sz w:val="28"/>
          <w:szCs w:val="28"/>
        </w:rPr>
        <w:t xml:space="preserve"> </w:t>
      </w:r>
      <w:proofErr w:type="spellStart"/>
      <w:r w:rsidRPr="007F4825">
        <w:rPr>
          <w:color w:val="auto"/>
          <w:sz w:val="28"/>
          <w:szCs w:val="28"/>
        </w:rPr>
        <w:t>зобов'язань</w:t>
      </w:r>
      <w:proofErr w:type="spellEnd"/>
      <w:r w:rsidRPr="007F4825">
        <w:rPr>
          <w:color w:val="auto"/>
          <w:sz w:val="28"/>
          <w:szCs w:val="28"/>
        </w:rPr>
        <w:t>;</w:t>
      </w:r>
    </w:p>
    <w:p w14:paraId="314FFFEC" w14:textId="77777777" w:rsidR="007F4825" w:rsidRPr="007F4825" w:rsidRDefault="007F4825" w:rsidP="006B1A1D">
      <w:pPr>
        <w:numPr>
          <w:ilvl w:val="0"/>
          <w:numId w:val="123"/>
        </w:numPr>
        <w:spacing w:before="100" w:beforeAutospacing="1" w:after="100" w:afterAutospacing="1" w:line="240" w:lineRule="auto"/>
        <w:rPr>
          <w:color w:val="auto"/>
          <w:sz w:val="28"/>
          <w:szCs w:val="28"/>
        </w:rPr>
      </w:pPr>
      <w:proofErr w:type="spellStart"/>
      <w:r w:rsidRPr="007F4825">
        <w:rPr>
          <w:color w:val="auto"/>
          <w:sz w:val="28"/>
          <w:szCs w:val="28"/>
        </w:rPr>
        <w:t>помилки</w:t>
      </w:r>
      <w:proofErr w:type="spellEnd"/>
      <w:r w:rsidRPr="007F4825">
        <w:rPr>
          <w:color w:val="auto"/>
          <w:sz w:val="28"/>
          <w:szCs w:val="28"/>
        </w:rPr>
        <w:t xml:space="preserve"> в </w:t>
      </w:r>
      <w:proofErr w:type="spellStart"/>
      <w:r w:rsidRPr="007F4825">
        <w:rPr>
          <w:color w:val="auto"/>
          <w:sz w:val="28"/>
          <w:szCs w:val="28"/>
        </w:rPr>
        <w:t>оцінці</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w:t>
      </w:r>
    </w:p>
    <w:p w14:paraId="6519E06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w:t>
      </w:r>
      <w:proofErr w:type="spellStart"/>
      <w:r w:rsidRPr="007F4825">
        <w:rPr>
          <w:color w:val="auto"/>
          <w:sz w:val="28"/>
          <w:szCs w:val="28"/>
        </w:rPr>
        <w:t>вивчає</w:t>
      </w:r>
      <w:proofErr w:type="spellEnd"/>
      <w:r w:rsidRPr="007F4825">
        <w:rPr>
          <w:color w:val="auto"/>
          <w:sz w:val="28"/>
          <w:szCs w:val="28"/>
        </w:rPr>
        <w:t xml:space="preserve">, як </w:t>
      </w: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ідентифікує</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та </w:t>
      </w:r>
      <w:proofErr w:type="spellStart"/>
      <w:r w:rsidRPr="007F4825">
        <w:rPr>
          <w:color w:val="auto"/>
          <w:sz w:val="28"/>
          <w:szCs w:val="28"/>
        </w:rPr>
        <w:t>які</w:t>
      </w:r>
      <w:proofErr w:type="spellEnd"/>
      <w:r w:rsidRPr="007F4825">
        <w:rPr>
          <w:color w:val="auto"/>
          <w:sz w:val="28"/>
          <w:szCs w:val="28"/>
        </w:rPr>
        <w:t xml:space="preserve"> заходи </w:t>
      </w:r>
      <w:proofErr w:type="spellStart"/>
      <w:r w:rsidRPr="007F4825">
        <w:rPr>
          <w:color w:val="auto"/>
          <w:sz w:val="28"/>
          <w:szCs w:val="28"/>
        </w:rPr>
        <w:t>застосовує</w:t>
      </w:r>
      <w:proofErr w:type="spellEnd"/>
      <w:r w:rsidRPr="007F4825">
        <w:rPr>
          <w:color w:val="auto"/>
          <w:sz w:val="28"/>
          <w:szCs w:val="28"/>
        </w:rPr>
        <w:t xml:space="preserve"> для </w:t>
      </w:r>
      <w:proofErr w:type="spellStart"/>
      <w:r w:rsidRPr="007F4825">
        <w:rPr>
          <w:color w:val="auto"/>
          <w:sz w:val="28"/>
          <w:szCs w:val="28"/>
        </w:rPr>
        <w:t>їх</w:t>
      </w:r>
      <w:proofErr w:type="spellEnd"/>
      <w:r w:rsidRPr="007F4825">
        <w:rPr>
          <w:color w:val="auto"/>
          <w:sz w:val="28"/>
          <w:szCs w:val="28"/>
        </w:rPr>
        <w:t xml:space="preserve"> </w:t>
      </w:r>
      <w:proofErr w:type="spellStart"/>
      <w:r w:rsidRPr="007F4825">
        <w:rPr>
          <w:color w:val="auto"/>
          <w:sz w:val="28"/>
          <w:szCs w:val="28"/>
        </w:rPr>
        <w:t>зниження</w:t>
      </w:r>
      <w:proofErr w:type="spellEnd"/>
      <w:r w:rsidRPr="007F4825">
        <w:rPr>
          <w:color w:val="auto"/>
          <w:sz w:val="28"/>
          <w:szCs w:val="28"/>
        </w:rPr>
        <w:t>.</w:t>
      </w:r>
    </w:p>
    <w:p w14:paraId="2CC340FD"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7.3. </w:t>
      </w:r>
      <w:proofErr w:type="spellStart"/>
      <w:r w:rsidRPr="007F4825">
        <w:rPr>
          <w:b/>
          <w:bCs/>
          <w:color w:val="auto"/>
          <w:sz w:val="28"/>
          <w:szCs w:val="28"/>
        </w:rPr>
        <w:t>Інформаційна</w:t>
      </w:r>
      <w:proofErr w:type="spellEnd"/>
      <w:r w:rsidRPr="007F4825">
        <w:rPr>
          <w:b/>
          <w:bCs/>
          <w:color w:val="auto"/>
          <w:sz w:val="28"/>
          <w:szCs w:val="28"/>
        </w:rPr>
        <w:t xml:space="preserve"> система та </w:t>
      </w:r>
      <w:proofErr w:type="spellStart"/>
      <w:r w:rsidRPr="007F4825">
        <w:rPr>
          <w:b/>
          <w:bCs/>
          <w:color w:val="auto"/>
          <w:sz w:val="28"/>
          <w:szCs w:val="28"/>
        </w:rPr>
        <w:t>комунікація</w:t>
      </w:r>
      <w:proofErr w:type="spellEnd"/>
    </w:p>
    <w:p w14:paraId="59A0F4C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Цей</w:t>
      </w:r>
      <w:proofErr w:type="spellEnd"/>
      <w:r w:rsidRPr="007F4825">
        <w:rPr>
          <w:color w:val="auto"/>
          <w:sz w:val="28"/>
          <w:szCs w:val="28"/>
        </w:rPr>
        <w:t xml:space="preserve"> компонент </w:t>
      </w:r>
      <w:proofErr w:type="spellStart"/>
      <w:r w:rsidRPr="007F4825">
        <w:rPr>
          <w:color w:val="auto"/>
          <w:sz w:val="28"/>
          <w:szCs w:val="28"/>
        </w:rPr>
        <w:t>охоплює</w:t>
      </w:r>
      <w:proofErr w:type="spellEnd"/>
      <w:r w:rsidRPr="007F4825">
        <w:rPr>
          <w:color w:val="auto"/>
          <w:sz w:val="28"/>
          <w:szCs w:val="28"/>
        </w:rPr>
        <w:t xml:space="preserve"> </w:t>
      </w:r>
      <w:proofErr w:type="spellStart"/>
      <w:r w:rsidRPr="007F4825">
        <w:rPr>
          <w:color w:val="auto"/>
          <w:sz w:val="28"/>
          <w:szCs w:val="28"/>
        </w:rPr>
        <w:t>процеси</w:t>
      </w:r>
      <w:proofErr w:type="spellEnd"/>
      <w:r w:rsidRPr="007F4825">
        <w:rPr>
          <w:color w:val="auto"/>
          <w:sz w:val="28"/>
          <w:szCs w:val="28"/>
        </w:rPr>
        <w:t xml:space="preserve"> </w:t>
      </w:r>
      <w:proofErr w:type="spellStart"/>
      <w:r w:rsidRPr="007F4825">
        <w:rPr>
          <w:color w:val="auto"/>
          <w:sz w:val="28"/>
          <w:szCs w:val="28"/>
        </w:rPr>
        <w:t>створення</w:t>
      </w:r>
      <w:proofErr w:type="spellEnd"/>
      <w:r w:rsidRPr="007F4825">
        <w:rPr>
          <w:color w:val="auto"/>
          <w:sz w:val="28"/>
          <w:szCs w:val="28"/>
        </w:rPr>
        <w:t xml:space="preserve">, </w:t>
      </w:r>
      <w:proofErr w:type="spellStart"/>
      <w:r w:rsidRPr="007F4825">
        <w:rPr>
          <w:color w:val="auto"/>
          <w:sz w:val="28"/>
          <w:szCs w:val="28"/>
        </w:rPr>
        <w:t>обробки</w:t>
      </w:r>
      <w:proofErr w:type="spellEnd"/>
      <w:r w:rsidRPr="007F4825">
        <w:rPr>
          <w:color w:val="auto"/>
          <w:sz w:val="28"/>
          <w:szCs w:val="28"/>
        </w:rPr>
        <w:t xml:space="preserve">, </w:t>
      </w:r>
      <w:proofErr w:type="spellStart"/>
      <w:r w:rsidRPr="007F4825">
        <w:rPr>
          <w:color w:val="auto"/>
          <w:sz w:val="28"/>
          <w:szCs w:val="28"/>
        </w:rPr>
        <w:t>зберігання</w:t>
      </w:r>
      <w:proofErr w:type="spellEnd"/>
      <w:r w:rsidRPr="007F4825">
        <w:rPr>
          <w:color w:val="auto"/>
          <w:sz w:val="28"/>
          <w:szCs w:val="28"/>
        </w:rPr>
        <w:t xml:space="preserve"> та </w:t>
      </w:r>
      <w:proofErr w:type="spellStart"/>
      <w:r w:rsidRPr="007F4825">
        <w:rPr>
          <w:color w:val="auto"/>
          <w:sz w:val="28"/>
          <w:szCs w:val="28"/>
        </w:rPr>
        <w:t>передавання</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w:t>
      </w:r>
    </w:p>
    <w:p w14:paraId="0EDAC84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До </w:t>
      </w:r>
      <w:proofErr w:type="spellStart"/>
      <w:r w:rsidRPr="007F4825">
        <w:rPr>
          <w:color w:val="auto"/>
          <w:sz w:val="28"/>
          <w:szCs w:val="28"/>
        </w:rPr>
        <w:t>нього</w:t>
      </w:r>
      <w:proofErr w:type="spellEnd"/>
      <w:r w:rsidRPr="007F4825">
        <w:rPr>
          <w:color w:val="auto"/>
          <w:sz w:val="28"/>
          <w:szCs w:val="28"/>
        </w:rPr>
        <w:t xml:space="preserve"> належать:</w:t>
      </w:r>
    </w:p>
    <w:p w14:paraId="7A42847D" w14:textId="77777777" w:rsidR="007F4825" w:rsidRPr="007F4825" w:rsidRDefault="007F4825" w:rsidP="006B1A1D">
      <w:pPr>
        <w:numPr>
          <w:ilvl w:val="0"/>
          <w:numId w:val="124"/>
        </w:numPr>
        <w:spacing w:before="100" w:beforeAutospacing="1" w:after="100" w:afterAutospacing="1" w:line="240" w:lineRule="auto"/>
        <w:rPr>
          <w:color w:val="auto"/>
          <w:sz w:val="28"/>
          <w:szCs w:val="28"/>
        </w:rPr>
      </w:pPr>
      <w:proofErr w:type="spellStart"/>
      <w:r w:rsidRPr="007F4825">
        <w:rPr>
          <w:color w:val="auto"/>
          <w:sz w:val="28"/>
          <w:szCs w:val="28"/>
        </w:rPr>
        <w:t>бухгалтерська</w:t>
      </w:r>
      <w:proofErr w:type="spellEnd"/>
      <w:r w:rsidRPr="007F4825">
        <w:rPr>
          <w:color w:val="auto"/>
          <w:sz w:val="28"/>
          <w:szCs w:val="28"/>
        </w:rPr>
        <w:t xml:space="preserve"> </w:t>
      </w:r>
      <w:proofErr w:type="spellStart"/>
      <w:r w:rsidRPr="007F4825">
        <w:rPr>
          <w:color w:val="auto"/>
          <w:sz w:val="28"/>
          <w:szCs w:val="28"/>
        </w:rPr>
        <w:t>інформаційна</w:t>
      </w:r>
      <w:proofErr w:type="spellEnd"/>
      <w:r w:rsidRPr="007F4825">
        <w:rPr>
          <w:color w:val="auto"/>
          <w:sz w:val="28"/>
          <w:szCs w:val="28"/>
        </w:rPr>
        <w:t xml:space="preserve"> система;</w:t>
      </w:r>
    </w:p>
    <w:p w14:paraId="64E1A5CC" w14:textId="77777777" w:rsidR="007F4825" w:rsidRPr="007F4825" w:rsidRDefault="007F4825" w:rsidP="006B1A1D">
      <w:pPr>
        <w:numPr>
          <w:ilvl w:val="0"/>
          <w:numId w:val="124"/>
        </w:numPr>
        <w:spacing w:before="100" w:beforeAutospacing="1" w:after="100" w:afterAutospacing="1" w:line="240" w:lineRule="auto"/>
        <w:rPr>
          <w:color w:val="auto"/>
          <w:sz w:val="28"/>
          <w:szCs w:val="28"/>
        </w:rPr>
      </w:pPr>
      <w:r w:rsidRPr="007F4825">
        <w:rPr>
          <w:color w:val="auto"/>
          <w:sz w:val="28"/>
          <w:szCs w:val="28"/>
        </w:rPr>
        <w:t xml:space="preserve">порядок </w:t>
      </w:r>
      <w:proofErr w:type="spellStart"/>
      <w:r w:rsidRPr="007F4825">
        <w:rPr>
          <w:color w:val="auto"/>
          <w:sz w:val="28"/>
          <w:szCs w:val="28"/>
        </w:rPr>
        <w:t>обробки</w:t>
      </w:r>
      <w:proofErr w:type="spellEnd"/>
      <w:r w:rsidRPr="007F4825">
        <w:rPr>
          <w:color w:val="auto"/>
          <w:sz w:val="28"/>
          <w:szCs w:val="28"/>
        </w:rPr>
        <w:t xml:space="preserve">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w:t>
      </w:r>
    </w:p>
    <w:p w14:paraId="3FA25CA6" w14:textId="77777777" w:rsidR="007F4825" w:rsidRPr="007F4825" w:rsidRDefault="007F4825" w:rsidP="006B1A1D">
      <w:pPr>
        <w:numPr>
          <w:ilvl w:val="0"/>
          <w:numId w:val="124"/>
        </w:numPr>
        <w:spacing w:before="100" w:beforeAutospacing="1" w:after="100" w:afterAutospacing="1" w:line="240" w:lineRule="auto"/>
        <w:rPr>
          <w:color w:val="auto"/>
          <w:sz w:val="28"/>
          <w:szCs w:val="28"/>
        </w:rPr>
      </w:pPr>
      <w:proofErr w:type="spellStart"/>
      <w:r w:rsidRPr="007F4825">
        <w:rPr>
          <w:color w:val="auto"/>
          <w:sz w:val="28"/>
          <w:szCs w:val="28"/>
        </w:rPr>
        <w:t>обмін</w:t>
      </w:r>
      <w:proofErr w:type="spellEnd"/>
      <w:r w:rsidRPr="007F4825">
        <w:rPr>
          <w:color w:val="auto"/>
          <w:sz w:val="28"/>
          <w:szCs w:val="28"/>
        </w:rPr>
        <w:t xml:space="preserve"> </w:t>
      </w:r>
      <w:proofErr w:type="spellStart"/>
      <w:r w:rsidRPr="007F4825">
        <w:rPr>
          <w:color w:val="auto"/>
          <w:sz w:val="28"/>
          <w:szCs w:val="28"/>
        </w:rPr>
        <w:t>інформацією</w:t>
      </w:r>
      <w:proofErr w:type="spellEnd"/>
      <w:r w:rsidRPr="007F4825">
        <w:rPr>
          <w:color w:val="auto"/>
          <w:sz w:val="28"/>
          <w:szCs w:val="28"/>
        </w:rPr>
        <w:t xml:space="preserve"> </w:t>
      </w:r>
      <w:proofErr w:type="spellStart"/>
      <w:r w:rsidRPr="007F4825">
        <w:rPr>
          <w:color w:val="auto"/>
          <w:sz w:val="28"/>
          <w:szCs w:val="28"/>
        </w:rPr>
        <w:t>між</w:t>
      </w:r>
      <w:proofErr w:type="spellEnd"/>
      <w:r w:rsidRPr="007F4825">
        <w:rPr>
          <w:color w:val="auto"/>
          <w:sz w:val="28"/>
          <w:szCs w:val="28"/>
        </w:rPr>
        <w:t xml:space="preserve"> </w:t>
      </w:r>
      <w:proofErr w:type="spellStart"/>
      <w:r w:rsidRPr="007F4825">
        <w:rPr>
          <w:color w:val="auto"/>
          <w:sz w:val="28"/>
          <w:szCs w:val="28"/>
        </w:rPr>
        <w:t>підрозділами</w:t>
      </w:r>
      <w:proofErr w:type="spellEnd"/>
      <w:r w:rsidRPr="007F4825">
        <w:rPr>
          <w:color w:val="auto"/>
          <w:sz w:val="28"/>
          <w:szCs w:val="28"/>
        </w:rPr>
        <w:t>;</w:t>
      </w:r>
    </w:p>
    <w:p w14:paraId="52C92877" w14:textId="77777777" w:rsidR="007F4825" w:rsidRPr="007F4825" w:rsidRDefault="007F4825" w:rsidP="006B1A1D">
      <w:pPr>
        <w:numPr>
          <w:ilvl w:val="0"/>
          <w:numId w:val="124"/>
        </w:numPr>
        <w:spacing w:before="100" w:beforeAutospacing="1" w:after="100" w:afterAutospacing="1" w:line="240" w:lineRule="auto"/>
        <w:rPr>
          <w:color w:val="auto"/>
          <w:sz w:val="28"/>
          <w:szCs w:val="28"/>
        </w:rPr>
      </w:pPr>
      <w:r w:rsidRPr="007F4825">
        <w:rPr>
          <w:color w:val="auto"/>
          <w:sz w:val="28"/>
          <w:szCs w:val="28"/>
        </w:rPr>
        <w:t xml:space="preserve">правила доступу до </w:t>
      </w:r>
      <w:proofErr w:type="spellStart"/>
      <w:r w:rsidRPr="007F4825">
        <w:rPr>
          <w:color w:val="auto"/>
          <w:sz w:val="28"/>
          <w:szCs w:val="28"/>
        </w:rPr>
        <w:t>даних</w:t>
      </w:r>
      <w:proofErr w:type="spellEnd"/>
      <w:r w:rsidRPr="007F4825">
        <w:rPr>
          <w:color w:val="auto"/>
          <w:sz w:val="28"/>
          <w:szCs w:val="28"/>
        </w:rPr>
        <w:t>;</w:t>
      </w:r>
    </w:p>
    <w:p w14:paraId="0A22471C" w14:textId="77777777" w:rsidR="007F4825" w:rsidRPr="007F4825" w:rsidRDefault="007F4825" w:rsidP="006B1A1D">
      <w:pPr>
        <w:numPr>
          <w:ilvl w:val="0"/>
          <w:numId w:val="124"/>
        </w:numPr>
        <w:spacing w:before="100" w:beforeAutospacing="1" w:after="100" w:afterAutospacing="1" w:line="240" w:lineRule="auto"/>
        <w:rPr>
          <w:color w:val="auto"/>
          <w:sz w:val="28"/>
          <w:szCs w:val="28"/>
        </w:rPr>
      </w:pPr>
      <w:proofErr w:type="spellStart"/>
      <w:r w:rsidRPr="007F4825">
        <w:rPr>
          <w:color w:val="auto"/>
          <w:sz w:val="28"/>
          <w:szCs w:val="28"/>
        </w:rPr>
        <w:t>передавання</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керівництву;</w:t>
      </w:r>
    </w:p>
    <w:p w14:paraId="600EA389" w14:textId="77777777" w:rsidR="007F4825" w:rsidRPr="007F4825" w:rsidRDefault="007F4825" w:rsidP="006B1A1D">
      <w:pPr>
        <w:numPr>
          <w:ilvl w:val="0"/>
          <w:numId w:val="124"/>
        </w:numPr>
        <w:spacing w:before="100" w:beforeAutospacing="1" w:after="100" w:afterAutospacing="1" w:line="240" w:lineRule="auto"/>
        <w:rPr>
          <w:color w:val="auto"/>
          <w:sz w:val="28"/>
          <w:szCs w:val="28"/>
        </w:rPr>
      </w:pPr>
      <w:proofErr w:type="spellStart"/>
      <w:r w:rsidRPr="007F4825">
        <w:rPr>
          <w:color w:val="auto"/>
          <w:sz w:val="28"/>
          <w:szCs w:val="28"/>
        </w:rPr>
        <w:t>забезпечення</w:t>
      </w:r>
      <w:proofErr w:type="spellEnd"/>
      <w:r w:rsidRPr="007F4825">
        <w:rPr>
          <w:color w:val="auto"/>
          <w:sz w:val="28"/>
          <w:szCs w:val="28"/>
        </w:rPr>
        <w:t xml:space="preserve"> </w:t>
      </w:r>
      <w:proofErr w:type="spellStart"/>
      <w:r w:rsidRPr="007F4825">
        <w:rPr>
          <w:color w:val="auto"/>
          <w:sz w:val="28"/>
          <w:szCs w:val="28"/>
        </w:rPr>
        <w:t>збереження</w:t>
      </w:r>
      <w:proofErr w:type="spellEnd"/>
      <w:r w:rsidRPr="007F4825">
        <w:rPr>
          <w:color w:val="auto"/>
          <w:sz w:val="28"/>
          <w:szCs w:val="28"/>
        </w:rPr>
        <w:t xml:space="preserve"> </w:t>
      </w:r>
      <w:proofErr w:type="spellStart"/>
      <w:r w:rsidRPr="007F4825">
        <w:rPr>
          <w:color w:val="auto"/>
          <w:sz w:val="28"/>
          <w:szCs w:val="28"/>
        </w:rPr>
        <w:t>облікових</w:t>
      </w:r>
      <w:proofErr w:type="spellEnd"/>
      <w:r w:rsidRPr="007F4825">
        <w:rPr>
          <w:color w:val="auto"/>
          <w:sz w:val="28"/>
          <w:szCs w:val="28"/>
        </w:rPr>
        <w:t xml:space="preserve"> </w:t>
      </w:r>
      <w:proofErr w:type="spellStart"/>
      <w:r w:rsidRPr="007F4825">
        <w:rPr>
          <w:color w:val="auto"/>
          <w:sz w:val="28"/>
          <w:szCs w:val="28"/>
        </w:rPr>
        <w:t>записів</w:t>
      </w:r>
      <w:proofErr w:type="spellEnd"/>
      <w:r w:rsidRPr="007F4825">
        <w:rPr>
          <w:color w:val="auto"/>
          <w:sz w:val="28"/>
          <w:szCs w:val="28"/>
        </w:rPr>
        <w:t>.</w:t>
      </w:r>
    </w:p>
    <w:p w14:paraId="2CA4989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Приклад.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бухгалтерська</w:t>
      </w:r>
      <w:proofErr w:type="spellEnd"/>
      <w:r w:rsidRPr="007F4825">
        <w:rPr>
          <w:color w:val="auto"/>
          <w:sz w:val="28"/>
          <w:szCs w:val="28"/>
        </w:rPr>
        <w:t xml:space="preserve"> </w:t>
      </w:r>
      <w:proofErr w:type="spellStart"/>
      <w:r w:rsidRPr="007F4825">
        <w:rPr>
          <w:color w:val="auto"/>
          <w:sz w:val="28"/>
          <w:szCs w:val="28"/>
        </w:rPr>
        <w:t>програма</w:t>
      </w:r>
      <w:proofErr w:type="spellEnd"/>
      <w:r w:rsidRPr="007F4825">
        <w:rPr>
          <w:color w:val="auto"/>
          <w:sz w:val="28"/>
          <w:szCs w:val="28"/>
        </w:rPr>
        <w:t xml:space="preserve"> не </w:t>
      </w:r>
      <w:proofErr w:type="spellStart"/>
      <w:r w:rsidRPr="007F4825">
        <w:rPr>
          <w:color w:val="auto"/>
          <w:sz w:val="28"/>
          <w:szCs w:val="28"/>
        </w:rPr>
        <w:t>обмежує</w:t>
      </w:r>
      <w:proofErr w:type="spellEnd"/>
      <w:r w:rsidRPr="007F4825">
        <w:rPr>
          <w:color w:val="auto"/>
          <w:sz w:val="28"/>
          <w:szCs w:val="28"/>
        </w:rPr>
        <w:t xml:space="preserve"> права </w:t>
      </w:r>
      <w:proofErr w:type="spellStart"/>
      <w:r w:rsidRPr="007F4825">
        <w:rPr>
          <w:color w:val="auto"/>
          <w:sz w:val="28"/>
          <w:szCs w:val="28"/>
        </w:rPr>
        <w:t>користувачів</w:t>
      </w:r>
      <w:proofErr w:type="spellEnd"/>
      <w:r w:rsidRPr="007F4825">
        <w:rPr>
          <w:color w:val="auto"/>
          <w:sz w:val="28"/>
          <w:szCs w:val="28"/>
        </w:rPr>
        <w:t xml:space="preserve">, </w:t>
      </w:r>
      <w:proofErr w:type="spellStart"/>
      <w:r w:rsidRPr="007F4825">
        <w:rPr>
          <w:color w:val="auto"/>
          <w:sz w:val="28"/>
          <w:szCs w:val="28"/>
        </w:rPr>
        <w:t>працівники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змінювати</w:t>
      </w:r>
      <w:proofErr w:type="spellEnd"/>
      <w:r w:rsidRPr="007F4825">
        <w:rPr>
          <w:color w:val="auto"/>
          <w:sz w:val="28"/>
          <w:szCs w:val="28"/>
        </w:rPr>
        <w:t xml:space="preserve"> </w:t>
      </w:r>
      <w:proofErr w:type="spellStart"/>
      <w:r w:rsidRPr="007F4825">
        <w:rPr>
          <w:color w:val="auto"/>
          <w:sz w:val="28"/>
          <w:szCs w:val="28"/>
        </w:rPr>
        <w:t>бухгалтерські</w:t>
      </w:r>
      <w:proofErr w:type="spellEnd"/>
      <w:r w:rsidRPr="007F4825">
        <w:rPr>
          <w:color w:val="auto"/>
          <w:sz w:val="28"/>
          <w:szCs w:val="28"/>
        </w:rPr>
        <w:t xml:space="preserve"> записи без </w:t>
      </w:r>
      <w:proofErr w:type="spellStart"/>
      <w:r w:rsidRPr="007F4825">
        <w:rPr>
          <w:color w:val="auto"/>
          <w:sz w:val="28"/>
          <w:szCs w:val="28"/>
        </w:rPr>
        <w:t>належного</w:t>
      </w:r>
      <w:proofErr w:type="spellEnd"/>
      <w:r w:rsidRPr="007F4825">
        <w:rPr>
          <w:color w:val="auto"/>
          <w:sz w:val="28"/>
          <w:szCs w:val="28"/>
        </w:rPr>
        <w:t xml:space="preserve"> </w:t>
      </w: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створює</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417F6A58"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7.4. </w:t>
      </w:r>
      <w:proofErr w:type="spellStart"/>
      <w:r w:rsidRPr="007F4825">
        <w:rPr>
          <w:b/>
          <w:bCs/>
          <w:color w:val="auto"/>
          <w:sz w:val="28"/>
          <w:szCs w:val="28"/>
        </w:rPr>
        <w:t>Контрольні</w:t>
      </w:r>
      <w:proofErr w:type="spellEnd"/>
      <w:r w:rsidRPr="007F4825">
        <w:rPr>
          <w:b/>
          <w:bCs/>
          <w:color w:val="auto"/>
          <w:sz w:val="28"/>
          <w:szCs w:val="28"/>
        </w:rPr>
        <w:t xml:space="preserve"> заходи</w:t>
      </w:r>
    </w:p>
    <w:p w14:paraId="501F8B5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Контрольні</w:t>
      </w:r>
      <w:proofErr w:type="spellEnd"/>
      <w:r w:rsidRPr="007F4825">
        <w:rPr>
          <w:color w:val="auto"/>
          <w:sz w:val="28"/>
          <w:szCs w:val="28"/>
        </w:rPr>
        <w:t xml:space="preserve"> заходи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конкретні</w:t>
      </w:r>
      <w:proofErr w:type="spellEnd"/>
      <w:r w:rsidRPr="007F4825">
        <w:rPr>
          <w:color w:val="auto"/>
          <w:sz w:val="28"/>
          <w:szCs w:val="28"/>
        </w:rPr>
        <w:t xml:space="preserve"> правила та </w:t>
      </w:r>
      <w:proofErr w:type="spellStart"/>
      <w:r w:rsidRPr="007F4825">
        <w:rPr>
          <w:color w:val="auto"/>
          <w:sz w:val="28"/>
          <w:szCs w:val="28"/>
        </w:rPr>
        <w:t>процедури</w:t>
      </w:r>
      <w:proofErr w:type="spellEnd"/>
      <w:r w:rsidRPr="007F4825">
        <w:rPr>
          <w:color w:val="auto"/>
          <w:sz w:val="28"/>
          <w:szCs w:val="28"/>
        </w:rPr>
        <w:t xml:space="preserve">, за </w:t>
      </w:r>
      <w:proofErr w:type="spellStart"/>
      <w:r w:rsidRPr="007F4825">
        <w:rPr>
          <w:color w:val="auto"/>
          <w:sz w:val="28"/>
          <w:szCs w:val="28"/>
        </w:rPr>
        <w:t>допомогою</w:t>
      </w:r>
      <w:proofErr w:type="spellEnd"/>
      <w:r w:rsidRPr="007F4825">
        <w:rPr>
          <w:color w:val="auto"/>
          <w:sz w:val="28"/>
          <w:szCs w:val="28"/>
        </w:rPr>
        <w:t xml:space="preserve"> </w:t>
      </w:r>
      <w:proofErr w:type="spellStart"/>
      <w:r w:rsidRPr="007F4825">
        <w:rPr>
          <w:color w:val="auto"/>
          <w:sz w:val="28"/>
          <w:szCs w:val="28"/>
        </w:rPr>
        <w:t>яких</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знижує</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w:t>
      </w:r>
    </w:p>
    <w:p w14:paraId="653216A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До них належать:</w:t>
      </w:r>
    </w:p>
    <w:p w14:paraId="4D9BAA0F"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платежів</w:t>
      </w:r>
      <w:proofErr w:type="spellEnd"/>
      <w:r w:rsidRPr="007F4825">
        <w:rPr>
          <w:color w:val="auto"/>
          <w:sz w:val="28"/>
          <w:szCs w:val="28"/>
        </w:rPr>
        <w:t>;</w:t>
      </w:r>
    </w:p>
    <w:p w14:paraId="67D7CD6D"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w:t>
      </w:r>
    </w:p>
    <w:p w14:paraId="5CF0AF7A"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proofErr w:type="spellStart"/>
      <w:r w:rsidRPr="007F4825">
        <w:rPr>
          <w:color w:val="auto"/>
          <w:sz w:val="28"/>
          <w:szCs w:val="28"/>
        </w:rPr>
        <w:t>розподіл</w:t>
      </w:r>
      <w:proofErr w:type="spellEnd"/>
      <w:r w:rsidRPr="007F4825">
        <w:rPr>
          <w:color w:val="auto"/>
          <w:sz w:val="28"/>
          <w:szCs w:val="28"/>
        </w:rPr>
        <w:t xml:space="preserve"> </w:t>
      </w:r>
      <w:proofErr w:type="spellStart"/>
      <w:r w:rsidRPr="007F4825">
        <w:rPr>
          <w:color w:val="auto"/>
          <w:sz w:val="28"/>
          <w:szCs w:val="28"/>
        </w:rPr>
        <w:t>обов'язків</w:t>
      </w:r>
      <w:proofErr w:type="spellEnd"/>
      <w:r w:rsidRPr="007F4825">
        <w:rPr>
          <w:color w:val="auto"/>
          <w:sz w:val="28"/>
          <w:szCs w:val="28"/>
        </w:rPr>
        <w:t>;</w:t>
      </w:r>
    </w:p>
    <w:p w14:paraId="1888D635"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proofErr w:type="spellStart"/>
      <w:r w:rsidRPr="007F4825">
        <w:rPr>
          <w:color w:val="auto"/>
          <w:sz w:val="28"/>
          <w:szCs w:val="28"/>
        </w:rPr>
        <w:t>фізичний</w:t>
      </w:r>
      <w:proofErr w:type="spellEnd"/>
      <w:r w:rsidRPr="007F4825">
        <w:rPr>
          <w:color w:val="auto"/>
          <w:sz w:val="28"/>
          <w:szCs w:val="28"/>
        </w:rPr>
        <w:t xml:space="preserve"> </w:t>
      </w:r>
      <w:proofErr w:type="spellStart"/>
      <w:r w:rsidRPr="007F4825">
        <w:rPr>
          <w:color w:val="auto"/>
          <w:sz w:val="28"/>
          <w:szCs w:val="28"/>
        </w:rPr>
        <w:t>захист</w:t>
      </w:r>
      <w:proofErr w:type="spellEnd"/>
      <w:r w:rsidRPr="007F4825">
        <w:rPr>
          <w:color w:val="auto"/>
          <w:sz w:val="28"/>
          <w:szCs w:val="28"/>
        </w:rPr>
        <w:t xml:space="preserve"> </w:t>
      </w:r>
      <w:proofErr w:type="spellStart"/>
      <w:r w:rsidRPr="007F4825">
        <w:rPr>
          <w:color w:val="auto"/>
          <w:sz w:val="28"/>
          <w:szCs w:val="28"/>
        </w:rPr>
        <w:t>активів</w:t>
      </w:r>
      <w:proofErr w:type="spellEnd"/>
      <w:r w:rsidRPr="007F4825">
        <w:rPr>
          <w:color w:val="auto"/>
          <w:sz w:val="28"/>
          <w:szCs w:val="28"/>
        </w:rPr>
        <w:t>;</w:t>
      </w:r>
    </w:p>
    <w:p w14:paraId="548E5E88"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proofErr w:type="spellStart"/>
      <w:r w:rsidRPr="007F4825">
        <w:rPr>
          <w:color w:val="auto"/>
          <w:sz w:val="28"/>
          <w:szCs w:val="28"/>
        </w:rPr>
        <w:lastRenderedPageBreak/>
        <w:t>інвентаризація</w:t>
      </w:r>
      <w:proofErr w:type="spellEnd"/>
      <w:r w:rsidRPr="007F4825">
        <w:rPr>
          <w:color w:val="auto"/>
          <w:sz w:val="28"/>
          <w:szCs w:val="28"/>
        </w:rPr>
        <w:t>;</w:t>
      </w:r>
    </w:p>
    <w:p w14:paraId="74CD78D8"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proofErr w:type="spellStart"/>
      <w:r w:rsidRPr="007F4825">
        <w:rPr>
          <w:color w:val="auto"/>
          <w:sz w:val="28"/>
          <w:szCs w:val="28"/>
        </w:rPr>
        <w:t>звіряння</w:t>
      </w:r>
      <w:proofErr w:type="spellEnd"/>
      <w:r w:rsidRPr="007F4825">
        <w:rPr>
          <w:color w:val="auto"/>
          <w:sz w:val="28"/>
          <w:szCs w:val="28"/>
        </w:rPr>
        <w:t xml:space="preserve"> </w:t>
      </w:r>
      <w:proofErr w:type="spellStart"/>
      <w:r w:rsidRPr="007F4825">
        <w:rPr>
          <w:color w:val="auto"/>
          <w:sz w:val="28"/>
          <w:szCs w:val="28"/>
        </w:rPr>
        <w:t>бухгалтерських</w:t>
      </w:r>
      <w:proofErr w:type="spellEnd"/>
      <w:r w:rsidRPr="007F4825">
        <w:rPr>
          <w:color w:val="auto"/>
          <w:sz w:val="28"/>
          <w:szCs w:val="28"/>
        </w:rPr>
        <w:t xml:space="preserve"> </w:t>
      </w:r>
      <w:proofErr w:type="spellStart"/>
      <w:r w:rsidRPr="007F4825">
        <w:rPr>
          <w:color w:val="auto"/>
          <w:sz w:val="28"/>
          <w:szCs w:val="28"/>
        </w:rPr>
        <w:t>регістрів</w:t>
      </w:r>
      <w:proofErr w:type="spellEnd"/>
      <w:r w:rsidRPr="007F4825">
        <w:rPr>
          <w:color w:val="auto"/>
          <w:sz w:val="28"/>
          <w:szCs w:val="28"/>
        </w:rPr>
        <w:t>;</w:t>
      </w:r>
    </w:p>
    <w:p w14:paraId="09A1F6D3"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r w:rsidRPr="007F4825">
        <w:rPr>
          <w:color w:val="auto"/>
          <w:sz w:val="28"/>
          <w:szCs w:val="28"/>
        </w:rPr>
        <w:t xml:space="preserve">контроль доступу до </w:t>
      </w:r>
      <w:proofErr w:type="spellStart"/>
      <w:r w:rsidRPr="007F4825">
        <w:rPr>
          <w:color w:val="auto"/>
          <w:sz w:val="28"/>
          <w:szCs w:val="28"/>
        </w:rPr>
        <w:t>інформаційних</w:t>
      </w:r>
      <w:proofErr w:type="spellEnd"/>
      <w:r w:rsidRPr="007F4825">
        <w:rPr>
          <w:color w:val="auto"/>
          <w:sz w:val="28"/>
          <w:szCs w:val="28"/>
        </w:rPr>
        <w:t xml:space="preserve"> систем;</w:t>
      </w:r>
    </w:p>
    <w:p w14:paraId="2586B5F9" w14:textId="77777777" w:rsidR="007F4825" w:rsidRPr="007F4825" w:rsidRDefault="007F4825" w:rsidP="006B1A1D">
      <w:pPr>
        <w:numPr>
          <w:ilvl w:val="0"/>
          <w:numId w:val="125"/>
        </w:numPr>
        <w:spacing w:before="100" w:beforeAutospacing="1" w:after="100" w:afterAutospacing="1" w:line="240" w:lineRule="auto"/>
        <w:rPr>
          <w:color w:val="auto"/>
          <w:sz w:val="28"/>
          <w:szCs w:val="28"/>
        </w:rPr>
      </w:pPr>
      <w:r w:rsidRPr="007F4825">
        <w:rPr>
          <w:color w:val="auto"/>
          <w:sz w:val="28"/>
          <w:szCs w:val="28"/>
        </w:rPr>
        <w:t xml:space="preserve">повторна </w:t>
      </w: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w:t>
      </w:r>
    </w:p>
    <w:p w14:paraId="3BFFE99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перед оплатою </w:t>
      </w:r>
      <w:proofErr w:type="spellStart"/>
      <w:r w:rsidRPr="007F4825">
        <w:rPr>
          <w:color w:val="auto"/>
          <w:sz w:val="28"/>
          <w:szCs w:val="28"/>
        </w:rPr>
        <w:t>рахунку</w:t>
      </w:r>
      <w:proofErr w:type="spellEnd"/>
      <w:r w:rsidRPr="007F4825">
        <w:rPr>
          <w:color w:val="auto"/>
          <w:sz w:val="28"/>
          <w:szCs w:val="28"/>
        </w:rPr>
        <w:t xml:space="preserve"> </w:t>
      </w:r>
      <w:proofErr w:type="spellStart"/>
      <w:r w:rsidRPr="007F4825">
        <w:rPr>
          <w:color w:val="auto"/>
          <w:sz w:val="28"/>
          <w:szCs w:val="28"/>
        </w:rPr>
        <w:t>працівник</w:t>
      </w:r>
      <w:proofErr w:type="spellEnd"/>
      <w:r w:rsidRPr="007F4825">
        <w:rPr>
          <w:color w:val="auto"/>
          <w:sz w:val="28"/>
          <w:szCs w:val="28"/>
        </w:rPr>
        <w:t xml:space="preserve"> </w:t>
      </w:r>
      <w:proofErr w:type="spellStart"/>
      <w:r w:rsidRPr="007F4825">
        <w:rPr>
          <w:color w:val="auto"/>
          <w:sz w:val="28"/>
          <w:szCs w:val="28"/>
        </w:rPr>
        <w:t>перевіряє</w:t>
      </w:r>
      <w:proofErr w:type="spellEnd"/>
      <w:r w:rsidRPr="007F4825">
        <w:rPr>
          <w:color w:val="auto"/>
          <w:sz w:val="28"/>
          <w:szCs w:val="28"/>
        </w:rPr>
        <w:t xml:space="preserve"> </w:t>
      </w:r>
      <w:proofErr w:type="spellStart"/>
      <w:r w:rsidRPr="007F4825">
        <w:rPr>
          <w:color w:val="auto"/>
          <w:sz w:val="28"/>
          <w:szCs w:val="28"/>
        </w:rPr>
        <w:t>договір</w:t>
      </w:r>
      <w:proofErr w:type="spellEnd"/>
      <w:r w:rsidRPr="007F4825">
        <w:rPr>
          <w:color w:val="auto"/>
          <w:sz w:val="28"/>
          <w:szCs w:val="28"/>
        </w:rPr>
        <w:t xml:space="preserve">, </w:t>
      </w:r>
      <w:proofErr w:type="spellStart"/>
      <w:r w:rsidRPr="007F4825">
        <w:rPr>
          <w:color w:val="auto"/>
          <w:sz w:val="28"/>
          <w:szCs w:val="28"/>
        </w:rPr>
        <w:t>накладну</w:t>
      </w:r>
      <w:proofErr w:type="spellEnd"/>
      <w:r w:rsidRPr="007F4825">
        <w:rPr>
          <w:color w:val="auto"/>
          <w:sz w:val="28"/>
          <w:szCs w:val="28"/>
        </w:rPr>
        <w:t xml:space="preserve"> та </w:t>
      </w:r>
      <w:proofErr w:type="spellStart"/>
      <w:r w:rsidRPr="007F4825">
        <w:rPr>
          <w:color w:val="auto"/>
          <w:sz w:val="28"/>
          <w:szCs w:val="28"/>
        </w:rPr>
        <w:t>підтвердження</w:t>
      </w:r>
      <w:proofErr w:type="spellEnd"/>
      <w:r w:rsidRPr="007F4825">
        <w:rPr>
          <w:color w:val="auto"/>
          <w:sz w:val="28"/>
          <w:szCs w:val="28"/>
        </w:rPr>
        <w:t xml:space="preserve"> </w:t>
      </w:r>
      <w:proofErr w:type="spellStart"/>
      <w:r w:rsidRPr="007F4825">
        <w:rPr>
          <w:color w:val="auto"/>
          <w:sz w:val="28"/>
          <w:szCs w:val="28"/>
        </w:rPr>
        <w:t>отримання</w:t>
      </w:r>
      <w:proofErr w:type="spellEnd"/>
      <w:r w:rsidRPr="007F4825">
        <w:rPr>
          <w:color w:val="auto"/>
          <w:sz w:val="28"/>
          <w:szCs w:val="28"/>
        </w:rPr>
        <w:t xml:space="preserve"> товару, а </w:t>
      </w:r>
      <w:proofErr w:type="spellStart"/>
      <w:r w:rsidRPr="007F4825">
        <w:rPr>
          <w:color w:val="auto"/>
          <w:sz w:val="28"/>
          <w:szCs w:val="28"/>
        </w:rPr>
        <w:t>керівник</w:t>
      </w:r>
      <w:proofErr w:type="spellEnd"/>
      <w:r w:rsidRPr="007F4825">
        <w:rPr>
          <w:color w:val="auto"/>
          <w:sz w:val="28"/>
          <w:szCs w:val="28"/>
        </w:rPr>
        <w:t xml:space="preserve"> </w:t>
      </w:r>
      <w:proofErr w:type="spellStart"/>
      <w:r w:rsidRPr="007F4825">
        <w:rPr>
          <w:color w:val="auto"/>
          <w:sz w:val="28"/>
          <w:szCs w:val="28"/>
        </w:rPr>
        <w:t>погоджує</w:t>
      </w:r>
      <w:proofErr w:type="spellEnd"/>
      <w:r w:rsidRPr="007F4825">
        <w:rPr>
          <w:color w:val="auto"/>
          <w:sz w:val="28"/>
          <w:szCs w:val="28"/>
        </w:rPr>
        <w:t xml:space="preserve"> </w:t>
      </w:r>
      <w:proofErr w:type="spellStart"/>
      <w:r w:rsidRPr="007F4825">
        <w:rPr>
          <w:color w:val="auto"/>
          <w:sz w:val="28"/>
          <w:szCs w:val="28"/>
        </w:rPr>
        <w:t>платіж</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знижує</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оплати </w:t>
      </w:r>
      <w:proofErr w:type="spellStart"/>
      <w:r w:rsidRPr="007F4825">
        <w:rPr>
          <w:color w:val="auto"/>
          <w:sz w:val="28"/>
          <w:szCs w:val="28"/>
        </w:rPr>
        <w:t>неіснуючої</w:t>
      </w:r>
      <w:proofErr w:type="spellEnd"/>
      <w:r w:rsidRPr="007F4825">
        <w:rPr>
          <w:color w:val="auto"/>
          <w:sz w:val="28"/>
          <w:szCs w:val="28"/>
        </w:rPr>
        <w:t xml:space="preserve"> поставки.</w:t>
      </w:r>
    </w:p>
    <w:p w14:paraId="63B07741"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7.5. </w:t>
      </w:r>
      <w:proofErr w:type="spellStart"/>
      <w:r w:rsidRPr="007F4825">
        <w:rPr>
          <w:b/>
          <w:bCs/>
          <w:color w:val="auto"/>
          <w:sz w:val="28"/>
          <w:szCs w:val="28"/>
        </w:rPr>
        <w:t>Моніторинг</w:t>
      </w:r>
      <w:proofErr w:type="spellEnd"/>
      <w:r w:rsidRPr="007F4825">
        <w:rPr>
          <w:b/>
          <w:bCs/>
          <w:color w:val="auto"/>
          <w:sz w:val="28"/>
          <w:szCs w:val="28"/>
        </w:rPr>
        <w:t xml:space="preserve"> </w:t>
      </w:r>
      <w:proofErr w:type="spellStart"/>
      <w:r w:rsidRPr="007F4825">
        <w:rPr>
          <w:b/>
          <w:bCs/>
          <w:color w:val="auto"/>
          <w:sz w:val="28"/>
          <w:szCs w:val="28"/>
        </w:rPr>
        <w:t>засобів</w:t>
      </w:r>
      <w:proofErr w:type="spellEnd"/>
      <w:r w:rsidRPr="007F4825">
        <w:rPr>
          <w:b/>
          <w:bCs/>
          <w:color w:val="auto"/>
          <w:sz w:val="28"/>
          <w:szCs w:val="28"/>
        </w:rPr>
        <w:t xml:space="preserve"> контролю</w:t>
      </w:r>
    </w:p>
    <w:p w14:paraId="03DBE41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Моніторинг</w:t>
      </w:r>
      <w:proofErr w:type="spellEnd"/>
      <w:r w:rsidRPr="007F4825">
        <w:rPr>
          <w:color w:val="auto"/>
          <w:sz w:val="28"/>
          <w:szCs w:val="28"/>
        </w:rPr>
        <w:t xml:space="preserve"> —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процес</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того,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продовжують</w:t>
      </w:r>
      <w:proofErr w:type="spellEnd"/>
      <w:r w:rsidRPr="007F4825">
        <w:rPr>
          <w:color w:val="auto"/>
          <w:sz w:val="28"/>
          <w:szCs w:val="28"/>
        </w:rPr>
        <w:t xml:space="preserve"> </w:t>
      </w:r>
      <w:proofErr w:type="spellStart"/>
      <w:r w:rsidRPr="007F4825">
        <w:rPr>
          <w:color w:val="auto"/>
          <w:sz w:val="28"/>
          <w:szCs w:val="28"/>
        </w:rPr>
        <w:t>засоби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працювати</w:t>
      </w:r>
      <w:proofErr w:type="spellEnd"/>
      <w:r w:rsidRPr="007F4825">
        <w:rPr>
          <w:color w:val="auto"/>
          <w:sz w:val="28"/>
          <w:szCs w:val="28"/>
        </w:rPr>
        <w:t xml:space="preserve"> </w:t>
      </w:r>
      <w:proofErr w:type="spellStart"/>
      <w:r w:rsidRPr="007F4825">
        <w:rPr>
          <w:color w:val="auto"/>
          <w:sz w:val="28"/>
          <w:szCs w:val="28"/>
        </w:rPr>
        <w:t>належним</w:t>
      </w:r>
      <w:proofErr w:type="spellEnd"/>
      <w:r w:rsidRPr="007F4825">
        <w:rPr>
          <w:color w:val="auto"/>
          <w:sz w:val="28"/>
          <w:szCs w:val="28"/>
        </w:rPr>
        <w:t xml:space="preserve"> чином.</w:t>
      </w:r>
    </w:p>
    <w:p w14:paraId="25C8FF6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включати</w:t>
      </w:r>
      <w:proofErr w:type="spellEnd"/>
      <w:r w:rsidRPr="007F4825">
        <w:rPr>
          <w:color w:val="auto"/>
          <w:sz w:val="28"/>
          <w:szCs w:val="28"/>
        </w:rPr>
        <w:t>:</w:t>
      </w:r>
    </w:p>
    <w:p w14:paraId="2AFBA242" w14:textId="77777777" w:rsidR="007F4825" w:rsidRPr="007F4825" w:rsidRDefault="007F4825" w:rsidP="006B1A1D">
      <w:pPr>
        <w:numPr>
          <w:ilvl w:val="0"/>
          <w:numId w:val="126"/>
        </w:numPr>
        <w:spacing w:before="100" w:beforeAutospacing="1" w:after="100" w:afterAutospacing="1" w:line="240" w:lineRule="auto"/>
        <w:rPr>
          <w:color w:val="auto"/>
          <w:sz w:val="28"/>
          <w:szCs w:val="28"/>
        </w:rPr>
      </w:pPr>
      <w:proofErr w:type="spellStart"/>
      <w:r w:rsidRPr="007F4825">
        <w:rPr>
          <w:color w:val="auto"/>
          <w:sz w:val="28"/>
          <w:szCs w:val="28"/>
        </w:rPr>
        <w:t>регулярні</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w:t>
      </w:r>
      <w:proofErr w:type="spellStart"/>
      <w:r w:rsidRPr="007F4825">
        <w:rPr>
          <w:color w:val="auto"/>
          <w:sz w:val="28"/>
          <w:szCs w:val="28"/>
        </w:rPr>
        <w:t>керівництва</w:t>
      </w:r>
      <w:proofErr w:type="spellEnd"/>
      <w:r w:rsidRPr="007F4825">
        <w:rPr>
          <w:color w:val="auto"/>
          <w:sz w:val="28"/>
          <w:szCs w:val="28"/>
        </w:rPr>
        <w:t>;</w:t>
      </w:r>
    </w:p>
    <w:p w14:paraId="128C9785" w14:textId="77777777" w:rsidR="007F4825" w:rsidRPr="007F4825" w:rsidRDefault="007F4825" w:rsidP="006B1A1D">
      <w:pPr>
        <w:numPr>
          <w:ilvl w:val="0"/>
          <w:numId w:val="126"/>
        </w:numPr>
        <w:spacing w:before="100" w:beforeAutospacing="1" w:after="100" w:afterAutospacing="1" w:line="240" w:lineRule="auto"/>
        <w:rPr>
          <w:color w:val="auto"/>
          <w:sz w:val="28"/>
          <w:szCs w:val="28"/>
        </w:rPr>
      </w:pPr>
      <w:proofErr w:type="spellStart"/>
      <w:r w:rsidRPr="007F4825">
        <w:rPr>
          <w:color w:val="auto"/>
          <w:sz w:val="28"/>
          <w:szCs w:val="28"/>
        </w:rPr>
        <w:t>внутрішній</w:t>
      </w:r>
      <w:proofErr w:type="spellEnd"/>
      <w:r w:rsidRPr="007F4825">
        <w:rPr>
          <w:color w:val="auto"/>
          <w:sz w:val="28"/>
          <w:szCs w:val="28"/>
        </w:rPr>
        <w:t xml:space="preserve"> аудит;</w:t>
      </w:r>
    </w:p>
    <w:p w14:paraId="369D7F1E" w14:textId="77777777" w:rsidR="007F4825" w:rsidRPr="007F4825" w:rsidRDefault="007F4825" w:rsidP="006B1A1D">
      <w:pPr>
        <w:numPr>
          <w:ilvl w:val="0"/>
          <w:numId w:val="126"/>
        </w:numPr>
        <w:spacing w:before="100" w:beforeAutospacing="1" w:after="100" w:afterAutospacing="1" w:line="240" w:lineRule="auto"/>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скарг</w:t>
      </w:r>
      <w:proofErr w:type="spellEnd"/>
      <w:r w:rsidRPr="007F4825">
        <w:rPr>
          <w:color w:val="auto"/>
          <w:sz w:val="28"/>
          <w:szCs w:val="28"/>
        </w:rPr>
        <w:t xml:space="preserve"> і </w:t>
      </w:r>
      <w:proofErr w:type="spellStart"/>
      <w:r w:rsidRPr="007F4825">
        <w:rPr>
          <w:color w:val="auto"/>
          <w:sz w:val="28"/>
          <w:szCs w:val="28"/>
        </w:rPr>
        <w:t>повідомлень</w:t>
      </w:r>
      <w:proofErr w:type="spellEnd"/>
      <w:r w:rsidRPr="007F4825">
        <w:rPr>
          <w:color w:val="auto"/>
          <w:sz w:val="28"/>
          <w:szCs w:val="28"/>
        </w:rPr>
        <w:t>;</w:t>
      </w:r>
    </w:p>
    <w:p w14:paraId="53226568" w14:textId="77777777" w:rsidR="007F4825" w:rsidRPr="007F4825" w:rsidRDefault="007F4825" w:rsidP="006B1A1D">
      <w:pPr>
        <w:numPr>
          <w:ilvl w:val="0"/>
          <w:numId w:val="126"/>
        </w:numPr>
        <w:spacing w:before="100" w:beforeAutospacing="1" w:after="100" w:afterAutospacing="1" w:line="240" w:lineRule="auto"/>
        <w:rPr>
          <w:color w:val="auto"/>
          <w:sz w:val="28"/>
          <w:szCs w:val="28"/>
        </w:rPr>
      </w:pP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w:t>
      </w:r>
      <w:proofErr w:type="spellStart"/>
      <w:r w:rsidRPr="007F4825">
        <w:rPr>
          <w:color w:val="auto"/>
          <w:sz w:val="28"/>
          <w:szCs w:val="28"/>
        </w:rPr>
        <w:t>рекомендацій</w:t>
      </w:r>
      <w:proofErr w:type="spellEnd"/>
      <w:r w:rsidRPr="007F4825">
        <w:rPr>
          <w:color w:val="auto"/>
          <w:sz w:val="28"/>
          <w:szCs w:val="28"/>
        </w:rPr>
        <w:t>;</w:t>
      </w:r>
    </w:p>
    <w:p w14:paraId="699939DE" w14:textId="77777777" w:rsidR="007F4825" w:rsidRPr="007F4825" w:rsidRDefault="007F4825" w:rsidP="006B1A1D">
      <w:pPr>
        <w:numPr>
          <w:ilvl w:val="0"/>
          <w:numId w:val="126"/>
        </w:numPr>
        <w:spacing w:before="100" w:beforeAutospacing="1" w:after="100" w:afterAutospacing="1" w:line="240" w:lineRule="auto"/>
        <w:rPr>
          <w:color w:val="auto"/>
          <w:sz w:val="28"/>
          <w:szCs w:val="28"/>
        </w:rPr>
      </w:pPr>
      <w:r w:rsidRPr="007F4825">
        <w:rPr>
          <w:color w:val="auto"/>
          <w:sz w:val="28"/>
          <w:szCs w:val="28"/>
        </w:rPr>
        <w:t xml:space="preserve">контроль </w:t>
      </w:r>
      <w:proofErr w:type="spellStart"/>
      <w:r w:rsidRPr="007F4825">
        <w:rPr>
          <w:color w:val="auto"/>
          <w:sz w:val="28"/>
          <w:szCs w:val="28"/>
        </w:rPr>
        <w:t>виправлення</w:t>
      </w:r>
      <w:proofErr w:type="spellEnd"/>
      <w:r w:rsidRPr="007F4825">
        <w:rPr>
          <w:color w:val="auto"/>
          <w:sz w:val="28"/>
          <w:szCs w:val="28"/>
        </w:rPr>
        <w:t xml:space="preserve"> </w:t>
      </w:r>
      <w:proofErr w:type="spellStart"/>
      <w:r w:rsidRPr="007F4825">
        <w:rPr>
          <w:color w:val="auto"/>
          <w:sz w:val="28"/>
          <w:szCs w:val="28"/>
        </w:rPr>
        <w:t>раніше</w:t>
      </w:r>
      <w:proofErr w:type="spellEnd"/>
      <w:r w:rsidRPr="007F4825">
        <w:rPr>
          <w:color w:val="auto"/>
          <w:sz w:val="28"/>
          <w:szCs w:val="28"/>
        </w:rPr>
        <w:t xml:space="preserve"> </w:t>
      </w:r>
      <w:proofErr w:type="spellStart"/>
      <w:r w:rsidRPr="007F4825">
        <w:rPr>
          <w:color w:val="auto"/>
          <w:sz w:val="28"/>
          <w:szCs w:val="28"/>
        </w:rPr>
        <w:t>виявлених</w:t>
      </w:r>
      <w:proofErr w:type="spellEnd"/>
      <w:r w:rsidRPr="007F4825">
        <w:rPr>
          <w:color w:val="auto"/>
          <w:sz w:val="28"/>
          <w:szCs w:val="28"/>
        </w:rPr>
        <w:t xml:space="preserve"> </w:t>
      </w:r>
      <w:proofErr w:type="spellStart"/>
      <w:r w:rsidRPr="007F4825">
        <w:rPr>
          <w:color w:val="auto"/>
          <w:sz w:val="28"/>
          <w:szCs w:val="28"/>
        </w:rPr>
        <w:t>недоліків</w:t>
      </w:r>
      <w:proofErr w:type="spellEnd"/>
      <w:r w:rsidRPr="007F4825">
        <w:rPr>
          <w:color w:val="auto"/>
          <w:sz w:val="28"/>
          <w:szCs w:val="28"/>
        </w:rPr>
        <w:t>.</w:t>
      </w:r>
    </w:p>
    <w:p w14:paraId="364DF9D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виявляє</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контрольна</w:t>
      </w:r>
      <w:proofErr w:type="spellEnd"/>
      <w:r w:rsidRPr="007F4825">
        <w:rPr>
          <w:color w:val="auto"/>
          <w:sz w:val="28"/>
          <w:szCs w:val="28"/>
        </w:rPr>
        <w:t xml:space="preserve"> процедура не працює, </w:t>
      </w:r>
      <w:proofErr w:type="spellStart"/>
      <w:r w:rsidRPr="007F4825">
        <w:rPr>
          <w:color w:val="auto"/>
          <w:sz w:val="28"/>
          <w:szCs w:val="28"/>
        </w:rPr>
        <w:t>воно</w:t>
      </w:r>
      <w:proofErr w:type="spellEnd"/>
      <w:r w:rsidRPr="007F4825">
        <w:rPr>
          <w:color w:val="auto"/>
          <w:sz w:val="28"/>
          <w:szCs w:val="28"/>
        </w:rPr>
        <w:t xml:space="preserve"> повинно </w:t>
      </w:r>
      <w:proofErr w:type="spellStart"/>
      <w:r w:rsidRPr="007F4825">
        <w:rPr>
          <w:color w:val="auto"/>
          <w:sz w:val="28"/>
          <w:szCs w:val="28"/>
        </w:rPr>
        <w:t>визначити</w:t>
      </w:r>
      <w:proofErr w:type="spellEnd"/>
      <w:r w:rsidRPr="007F4825">
        <w:rPr>
          <w:color w:val="auto"/>
          <w:sz w:val="28"/>
          <w:szCs w:val="28"/>
        </w:rPr>
        <w:t xml:space="preserve"> причини та </w:t>
      </w:r>
      <w:proofErr w:type="spellStart"/>
      <w:r w:rsidRPr="007F4825">
        <w:rPr>
          <w:color w:val="auto"/>
          <w:sz w:val="28"/>
          <w:szCs w:val="28"/>
        </w:rPr>
        <w:t>вжити</w:t>
      </w:r>
      <w:proofErr w:type="spellEnd"/>
      <w:r w:rsidRPr="007F4825">
        <w:rPr>
          <w:color w:val="auto"/>
          <w:sz w:val="28"/>
          <w:szCs w:val="28"/>
        </w:rPr>
        <w:t xml:space="preserve"> </w:t>
      </w:r>
      <w:proofErr w:type="spellStart"/>
      <w:r w:rsidRPr="007F4825">
        <w:rPr>
          <w:color w:val="auto"/>
          <w:sz w:val="28"/>
          <w:szCs w:val="28"/>
        </w:rPr>
        <w:t>коригувальних</w:t>
      </w:r>
      <w:proofErr w:type="spellEnd"/>
      <w:r w:rsidRPr="007F4825">
        <w:rPr>
          <w:color w:val="auto"/>
          <w:sz w:val="28"/>
          <w:szCs w:val="28"/>
        </w:rPr>
        <w:t xml:space="preserve"> </w:t>
      </w:r>
      <w:proofErr w:type="spellStart"/>
      <w:r w:rsidRPr="007F4825">
        <w:rPr>
          <w:color w:val="auto"/>
          <w:sz w:val="28"/>
          <w:szCs w:val="28"/>
        </w:rPr>
        <w:t>заходів</w:t>
      </w:r>
      <w:proofErr w:type="spellEnd"/>
      <w:r w:rsidRPr="007F4825">
        <w:rPr>
          <w:color w:val="auto"/>
          <w:sz w:val="28"/>
          <w:szCs w:val="28"/>
        </w:rPr>
        <w:t>.</w:t>
      </w:r>
    </w:p>
    <w:p w14:paraId="6876F1DD"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7.6. Приклад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 </w:t>
      </w:r>
      <w:proofErr w:type="spellStart"/>
      <w:r w:rsidRPr="007F4825">
        <w:rPr>
          <w:b/>
          <w:bCs/>
          <w:color w:val="auto"/>
          <w:sz w:val="28"/>
          <w:szCs w:val="28"/>
        </w:rPr>
        <w:t>касових</w:t>
      </w:r>
      <w:proofErr w:type="spellEnd"/>
      <w:r w:rsidRPr="007F4825">
        <w:rPr>
          <w:b/>
          <w:bCs/>
          <w:color w:val="auto"/>
          <w:sz w:val="28"/>
          <w:szCs w:val="28"/>
        </w:rPr>
        <w:t xml:space="preserve"> </w:t>
      </w:r>
      <w:proofErr w:type="spellStart"/>
      <w:r w:rsidRPr="007F4825">
        <w:rPr>
          <w:b/>
          <w:bCs/>
          <w:color w:val="auto"/>
          <w:sz w:val="28"/>
          <w:szCs w:val="28"/>
        </w:rPr>
        <w:t>операцій</w:t>
      </w:r>
      <w:proofErr w:type="spellEnd"/>
    </w:p>
    <w:p w14:paraId="3629AB0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На </w:t>
      </w:r>
      <w:proofErr w:type="spellStart"/>
      <w:r w:rsidRPr="007F4825">
        <w:rPr>
          <w:color w:val="auto"/>
          <w:sz w:val="28"/>
          <w:szCs w:val="28"/>
        </w:rPr>
        <w:t>підприємстві</w:t>
      </w:r>
      <w:proofErr w:type="spellEnd"/>
      <w:r w:rsidRPr="007F4825">
        <w:rPr>
          <w:color w:val="auto"/>
          <w:sz w:val="28"/>
          <w:szCs w:val="28"/>
        </w:rPr>
        <w:t xml:space="preserve"> </w:t>
      </w:r>
      <w:proofErr w:type="spellStart"/>
      <w:r w:rsidRPr="007F4825">
        <w:rPr>
          <w:color w:val="auto"/>
          <w:sz w:val="28"/>
          <w:szCs w:val="28"/>
        </w:rPr>
        <w:t>діють</w:t>
      </w:r>
      <w:proofErr w:type="spellEnd"/>
      <w:r w:rsidRPr="007F4825">
        <w:rPr>
          <w:color w:val="auto"/>
          <w:sz w:val="28"/>
          <w:szCs w:val="28"/>
        </w:rPr>
        <w:t xml:space="preserve"> </w:t>
      </w:r>
      <w:proofErr w:type="spellStart"/>
      <w:r w:rsidRPr="007F4825">
        <w:rPr>
          <w:color w:val="auto"/>
          <w:sz w:val="28"/>
          <w:szCs w:val="28"/>
        </w:rPr>
        <w:t>такі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w:t>
      </w:r>
    </w:p>
    <w:p w14:paraId="77936CDB" w14:textId="77777777" w:rsidR="007F4825" w:rsidRPr="007F4825" w:rsidRDefault="007F4825" w:rsidP="006B1A1D">
      <w:pPr>
        <w:numPr>
          <w:ilvl w:val="0"/>
          <w:numId w:val="127"/>
        </w:numPr>
        <w:spacing w:before="100" w:beforeAutospacing="1" w:after="100" w:afterAutospacing="1" w:line="240" w:lineRule="auto"/>
        <w:rPr>
          <w:color w:val="auto"/>
          <w:sz w:val="28"/>
          <w:szCs w:val="28"/>
        </w:rPr>
      </w:pPr>
      <w:proofErr w:type="spellStart"/>
      <w:r w:rsidRPr="007F4825">
        <w:rPr>
          <w:color w:val="auto"/>
          <w:sz w:val="28"/>
          <w:szCs w:val="28"/>
        </w:rPr>
        <w:t>Касир</w:t>
      </w:r>
      <w:proofErr w:type="spellEnd"/>
      <w:r w:rsidRPr="007F4825">
        <w:rPr>
          <w:color w:val="auto"/>
          <w:sz w:val="28"/>
          <w:szCs w:val="28"/>
        </w:rPr>
        <w:t xml:space="preserve"> </w:t>
      </w:r>
      <w:proofErr w:type="spellStart"/>
      <w:r w:rsidRPr="007F4825">
        <w:rPr>
          <w:color w:val="auto"/>
          <w:sz w:val="28"/>
          <w:szCs w:val="28"/>
        </w:rPr>
        <w:t>оформлює</w:t>
      </w:r>
      <w:proofErr w:type="spellEnd"/>
      <w:r w:rsidRPr="007F4825">
        <w:rPr>
          <w:color w:val="auto"/>
          <w:sz w:val="28"/>
          <w:szCs w:val="28"/>
        </w:rPr>
        <w:t xml:space="preserve"> </w:t>
      </w:r>
      <w:proofErr w:type="spellStart"/>
      <w:r w:rsidRPr="007F4825">
        <w:rPr>
          <w:color w:val="auto"/>
          <w:sz w:val="28"/>
          <w:szCs w:val="28"/>
        </w:rPr>
        <w:t>прибуткові</w:t>
      </w:r>
      <w:proofErr w:type="spellEnd"/>
      <w:r w:rsidRPr="007F4825">
        <w:rPr>
          <w:color w:val="auto"/>
          <w:sz w:val="28"/>
          <w:szCs w:val="28"/>
        </w:rPr>
        <w:t xml:space="preserve"> та </w:t>
      </w:r>
      <w:proofErr w:type="spellStart"/>
      <w:r w:rsidRPr="007F4825">
        <w:rPr>
          <w:color w:val="auto"/>
          <w:sz w:val="28"/>
          <w:szCs w:val="28"/>
        </w:rPr>
        <w:t>видаткові</w:t>
      </w:r>
      <w:proofErr w:type="spellEnd"/>
      <w:r w:rsidRPr="007F4825">
        <w:rPr>
          <w:color w:val="auto"/>
          <w:sz w:val="28"/>
          <w:szCs w:val="28"/>
        </w:rPr>
        <w:t xml:space="preserve"> </w:t>
      </w:r>
      <w:proofErr w:type="spellStart"/>
      <w:r w:rsidRPr="007F4825">
        <w:rPr>
          <w:color w:val="auto"/>
          <w:sz w:val="28"/>
          <w:szCs w:val="28"/>
        </w:rPr>
        <w:t>касові</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w:t>
      </w:r>
    </w:p>
    <w:p w14:paraId="6DC3FFAC" w14:textId="77777777" w:rsidR="007F4825" w:rsidRPr="007F4825" w:rsidRDefault="007F4825" w:rsidP="006B1A1D">
      <w:pPr>
        <w:numPr>
          <w:ilvl w:val="0"/>
          <w:numId w:val="127"/>
        </w:numPr>
        <w:spacing w:before="100" w:beforeAutospacing="1" w:after="100" w:afterAutospacing="1" w:line="240" w:lineRule="auto"/>
        <w:rPr>
          <w:color w:val="auto"/>
          <w:sz w:val="28"/>
          <w:szCs w:val="28"/>
        </w:rPr>
      </w:pPr>
      <w:proofErr w:type="spellStart"/>
      <w:r w:rsidRPr="007F4825">
        <w:rPr>
          <w:color w:val="auto"/>
          <w:sz w:val="28"/>
          <w:szCs w:val="28"/>
        </w:rPr>
        <w:t>Видача</w:t>
      </w:r>
      <w:proofErr w:type="spellEnd"/>
      <w:r w:rsidRPr="007F4825">
        <w:rPr>
          <w:color w:val="auto"/>
          <w:sz w:val="28"/>
          <w:szCs w:val="28"/>
        </w:rPr>
        <w:t xml:space="preserve"> </w:t>
      </w:r>
      <w:proofErr w:type="spellStart"/>
      <w:r w:rsidRPr="007F4825">
        <w:rPr>
          <w:color w:val="auto"/>
          <w:sz w:val="28"/>
          <w:szCs w:val="28"/>
        </w:rPr>
        <w:t>коштів</w:t>
      </w:r>
      <w:proofErr w:type="spellEnd"/>
      <w:r w:rsidRPr="007F4825">
        <w:rPr>
          <w:color w:val="auto"/>
          <w:sz w:val="28"/>
          <w:szCs w:val="28"/>
        </w:rPr>
        <w:t xml:space="preserve"> </w:t>
      </w:r>
      <w:proofErr w:type="spellStart"/>
      <w:r w:rsidRPr="007F4825">
        <w:rPr>
          <w:color w:val="auto"/>
          <w:sz w:val="28"/>
          <w:szCs w:val="28"/>
        </w:rPr>
        <w:t>здійснюється</w:t>
      </w:r>
      <w:proofErr w:type="spellEnd"/>
      <w:r w:rsidRPr="007F4825">
        <w:rPr>
          <w:color w:val="auto"/>
          <w:sz w:val="28"/>
          <w:szCs w:val="28"/>
        </w:rPr>
        <w:t xml:space="preserve"> за </w:t>
      </w:r>
      <w:proofErr w:type="spellStart"/>
      <w:r w:rsidRPr="007F4825">
        <w:rPr>
          <w:color w:val="auto"/>
          <w:sz w:val="28"/>
          <w:szCs w:val="28"/>
        </w:rPr>
        <w:t>належного</w:t>
      </w:r>
      <w:proofErr w:type="spellEnd"/>
      <w:r w:rsidRPr="007F4825">
        <w:rPr>
          <w:color w:val="auto"/>
          <w:sz w:val="28"/>
          <w:szCs w:val="28"/>
        </w:rPr>
        <w:t xml:space="preserve"> </w:t>
      </w:r>
      <w:proofErr w:type="spellStart"/>
      <w:r w:rsidRPr="007F4825">
        <w:rPr>
          <w:color w:val="auto"/>
          <w:sz w:val="28"/>
          <w:szCs w:val="28"/>
        </w:rPr>
        <w:t>погодження</w:t>
      </w:r>
      <w:proofErr w:type="spellEnd"/>
      <w:r w:rsidRPr="007F4825">
        <w:rPr>
          <w:color w:val="auto"/>
          <w:sz w:val="28"/>
          <w:szCs w:val="28"/>
        </w:rPr>
        <w:t>.</w:t>
      </w:r>
    </w:p>
    <w:p w14:paraId="13345BE7" w14:textId="77777777" w:rsidR="007F4825" w:rsidRPr="007F4825" w:rsidRDefault="007F4825" w:rsidP="006B1A1D">
      <w:pPr>
        <w:numPr>
          <w:ilvl w:val="0"/>
          <w:numId w:val="127"/>
        </w:numPr>
        <w:spacing w:before="100" w:beforeAutospacing="1" w:after="100" w:afterAutospacing="1" w:line="240" w:lineRule="auto"/>
        <w:rPr>
          <w:color w:val="auto"/>
          <w:sz w:val="28"/>
          <w:szCs w:val="28"/>
        </w:rPr>
      </w:pPr>
      <w:proofErr w:type="spellStart"/>
      <w:r w:rsidRPr="007F4825">
        <w:rPr>
          <w:color w:val="auto"/>
          <w:sz w:val="28"/>
          <w:szCs w:val="28"/>
        </w:rPr>
        <w:t>Готівка</w:t>
      </w:r>
      <w:proofErr w:type="spellEnd"/>
      <w:r w:rsidRPr="007F4825">
        <w:rPr>
          <w:color w:val="auto"/>
          <w:sz w:val="28"/>
          <w:szCs w:val="28"/>
        </w:rPr>
        <w:t xml:space="preserve"> </w:t>
      </w:r>
      <w:proofErr w:type="spellStart"/>
      <w:r w:rsidRPr="007F4825">
        <w:rPr>
          <w:color w:val="auto"/>
          <w:sz w:val="28"/>
          <w:szCs w:val="28"/>
        </w:rPr>
        <w:t>зберігається</w:t>
      </w:r>
      <w:proofErr w:type="spellEnd"/>
      <w:r w:rsidRPr="007F4825">
        <w:rPr>
          <w:color w:val="auto"/>
          <w:sz w:val="28"/>
          <w:szCs w:val="28"/>
        </w:rPr>
        <w:t xml:space="preserve"> у </w:t>
      </w:r>
      <w:proofErr w:type="spellStart"/>
      <w:r w:rsidRPr="007F4825">
        <w:rPr>
          <w:color w:val="auto"/>
          <w:sz w:val="28"/>
          <w:szCs w:val="28"/>
        </w:rPr>
        <w:t>визначеному</w:t>
      </w:r>
      <w:proofErr w:type="spellEnd"/>
      <w:r w:rsidRPr="007F4825">
        <w:rPr>
          <w:color w:val="auto"/>
          <w:sz w:val="28"/>
          <w:szCs w:val="28"/>
        </w:rPr>
        <w:t xml:space="preserve"> </w:t>
      </w:r>
      <w:proofErr w:type="spellStart"/>
      <w:r w:rsidRPr="007F4825">
        <w:rPr>
          <w:color w:val="auto"/>
          <w:sz w:val="28"/>
          <w:szCs w:val="28"/>
        </w:rPr>
        <w:t>місці</w:t>
      </w:r>
      <w:proofErr w:type="spellEnd"/>
      <w:r w:rsidRPr="007F4825">
        <w:rPr>
          <w:color w:val="auto"/>
          <w:sz w:val="28"/>
          <w:szCs w:val="28"/>
        </w:rPr>
        <w:t>.</w:t>
      </w:r>
    </w:p>
    <w:p w14:paraId="5AB66E7B" w14:textId="77777777" w:rsidR="007F4825" w:rsidRPr="007F4825" w:rsidRDefault="007F4825" w:rsidP="006B1A1D">
      <w:pPr>
        <w:numPr>
          <w:ilvl w:val="0"/>
          <w:numId w:val="127"/>
        </w:numPr>
        <w:spacing w:before="100" w:beforeAutospacing="1" w:after="100" w:afterAutospacing="1" w:line="240" w:lineRule="auto"/>
        <w:rPr>
          <w:color w:val="auto"/>
          <w:sz w:val="28"/>
          <w:szCs w:val="28"/>
        </w:rPr>
      </w:pPr>
      <w:proofErr w:type="spellStart"/>
      <w:r w:rsidRPr="007F4825">
        <w:rPr>
          <w:color w:val="auto"/>
          <w:sz w:val="28"/>
          <w:szCs w:val="28"/>
        </w:rPr>
        <w:t>Касові</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своєчасно</w:t>
      </w:r>
      <w:proofErr w:type="spellEnd"/>
      <w:r w:rsidRPr="007F4825">
        <w:rPr>
          <w:color w:val="auto"/>
          <w:sz w:val="28"/>
          <w:szCs w:val="28"/>
        </w:rPr>
        <w:t xml:space="preserve"> </w:t>
      </w:r>
      <w:proofErr w:type="spellStart"/>
      <w:r w:rsidRPr="007F4825">
        <w:rPr>
          <w:color w:val="auto"/>
          <w:sz w:val="28"/>
          <w:szCs w:val="28"/>
        </w:rPr>
        <w:t>відображаються</w:t>
      </w:r>
      <w:proofErr w:type="spellEnd"/>
      <w:r w:rsidRPr="007F4825">
        <w:rPr>
          <w:color w:val="auto"/>
          <w:sz w:val="28"/>
          <w:szCs w:val="28"/>
        </w:rPr>
        <w:t xml:space="preserve"> в </w:t>
      </w:r>
      <w:proofErr w:type="spellStart"/>
      <w:r w:rsidRPr="007F4825">
        <w:rPr>
          <w:color w:val="auto"/>
          <w:sz w:val="28"/>
          <w:szCs w:val="28"/>
        </w:rPr>
        <w:t>обліку</w:t>
      </w:r>
      <w:proofErr w:type="spellEnd"/>
      <w:r w:rsidRPr="007F4825">
        <w:rPr>
          <w:color w:val="auto"/>
          <w:sz w:val="28"/>
          <w:szCs w:val="28"/>
        </w:rPr>
        <w:t>.</w:t>
      </w:r>
    </w:p>
    <w:p w14:paraId="23B93C0D" w14:textId="77777777" w:rsidR="007F4825" w:rsidRPr="007F4825" w:rsidRDefault="007F4825" w:rsidP="006B1A1D">
      <w:pPr>
        <w:numPr>
          <w:ilvl w:val="0"/>
          <w:numId w:val="127"/>
        </w:numPr>
        <w:spacing w:before="100" w:beforeAutospacing="1" w:after="100" w:afterAutospacing="1" w:line="240" w:lineRule="auto"/>
        <w:rPr>
          <w:color w:val="auto"/>
          <w:sz w:val="28"/>
          <w:szCs w:val="28"/>
        </w:rPr>
      </w:pPr>
      <w:proofErr w:type="spellStart"/>
      <w:r w:rsidRPr="007F4825">
        <w:rPr>
          <w:color w:val="auto"/>
          <w:sz w:val="28"/>
          <w:szCs w:val="28"/>
        </w:rPr>
        <w:t>Керівник</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уповноважена</w:t>
      </w:r>
      <w:proofErr w:type="spellEnd"/>
      <w:r w:rsidRPr="007F4825">
        <w:rPr>
          <w:color w:val="auto"/>
          <w:sz w:val="28"/>
          <w:szCs w:val="28"/>
        </w:rPr>
        <w:t xml:space="preserve"> особа </w:t>
      </w:r>
      <w:proofErr w:type="spellStart"/>
      <w:r w:rsidRPr="007F4825">
        <w:rPr>
          <w:color w:val="auto"/>
          <w:sz w:val="28"/>
          <w:szCs w:val="28"/>
        </w:rPr>
        <w:t>перевіряє</w:t>
      </w:r>
      <w:proofErr w:type="spellEnd"/>
      <w:r w:rsidRPr="007F4825">
        <w:rPr>
          <w:color w:val="auto"/>
          <w:sz w:val="28"/>
          <w:szCs w:val="28"/>
        </w:rPr>
        <w:t xml:space="preserve"> </w:t>
      </w:r>
      <w:proofErr w:type="spellStart"/>
      <w:r w:rsidRPr="007F4825">
        <w:rPr>
          <w:color w:val="auto"/>
          <w:sz w:val="28"/>
          <w:szCs w:val="28"/>
        </w:rPr>
        <w:t>касові</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w:t>
      </w:r>
    </w:p>
    <w:p w14:paraId="1441909F" w14:textId="77777777" w:rsidR="007F4825" w:rsidRPr="007F4825" w:rsidRDefault="007F4825" w:rsidP="006B1A1D">
      <w:pPr>
        <w:numPr>
          <w:ilvl w:val="0"/>
          <w:numId w:val="127"/>
        </w:numPr>
        <w:spacing w:before="100" w:beforeAutospacing="1" w:after="100" w:afterAutospacing="1" w:line="240" w:lineRule="auto"/>
        <w:rPr>
          <w:color w:val="auto"/>
          <w:sz w:val="28"/>
          <w:szCs w:val="28"/>
        </w:rPr>
      </w:pPr>
      <w:proofErr w:type="spellStart"/>
      <w:r w:rsidRPr="007F4825">
        <w:rPr>
          <w:color w:val="auto"/>
          <w:sz w:val="28"/>
          <w:szCs w:val="28"/>
        </w:rPr>
        <w:t>Проводяться</w:t>
      </w:r>
      <w:proofErr w:type="spellEnd"/>
      <w:r w:rsidRPr="007F4825">
        <w:rPr>
          <w:color w:val="auto"/>
          <w:sz w:val="28"/>
          <w:szCs w:val="28"/>
        </w:rPr>
        <w:t xml:space="preserve"> </w:t>
      </w:r>
      <w:proofErr w:type="spellStart"/>
      <w:r w:rsidRPr="007F4825">
        <w:rPr>
          <w:color w:val="auto"/>
          <w:sz w:val="28"/>
          <w:szCs w:val="28"/>
        </w:rPr>
        <w:t>передбачені</w:t>
      </w:r>
      <w:proofErr w:type="spellEnd"/>
      <w:r w:rsidRPr="007F4825">
        <w:rPr>
          <w:color w:val="auto"/>
          <w:sz w:val="28"/>
          <w:szCs w:val="28"/>
        </w:rPr>
        <w:t xml:space="preserve"> </w:t>
      </w:r>
      <w:proofErr w:type="spellStart"/>
      <w:r w:rsidRPr="007F4825">
        <w:rPr>
          <w:color w:val="auto"/>
          <w:sz w:val="28"/>
          <w:szCs w:val="28"/>
        </w:rPr>
        <w:t>законодавством</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та </w:t>
      </w:r>
      <w:proofErr w:type="spellStart"/>
      <w:r w:rsidRPr="007F4825">
        <w:rPr>
          <w:color w:val="auto"/>
          <w:sz w:val="28"/>
          <w:szCs w:val="28"/>
        </w:rPr>
        <w:t>інвентаризації</w:t>
      </w:r>
      <w:proofErr w:type="spellEnd"/>
      <w:r w:rsidRPr="007F4825">
        <w:rPr>
          <w:color w:val="auto"/>
          <w:sz w:val="28"/>
          <w:szCs w:val="28"/>
        </w:rPr>
        <w:t>.</w:t>
      </w:r>
    </w:p>
    <w:p w14:paraId="3255EBB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Якщо</w:t>
      </w:r>
      <w:proofErr w:type="spellEnd"/>
      <w:r w:rsidRPr="007F4825">
        <w:rPr>
          <w:color w:val="auto"/>
          <w:sz w:val="28"/>
          <w:szCs w:val="28"/>
        </w:rPr>
        <w:t xml:space="preserve"> одна особа </w:t>
      </w:r>
      <w:proofErr w:type="spellStart"/>
      <w:r w:rsidRPr="007F4825">
        <w:rPr>
          <w:color w:val="auto"/>
          <w:sz w:val="28"/>
          <w:szCs w:val="28"/>
        </w:rPr>
        <w:t>одночасно</w:t>
      </w:r>
      <w:proofErr w:type="spellEnd"/>
      <w:r w:rsidRPr="007F4825">
        <w:rPr>
          <w:color w:val="auto"/>
          <w:sz w:val="28"/>
          <w:szCs w:val="28"/>
        </w:rPr>
        <w:t xml:space="preserve"> </w:t>
      </w:r>
      <w:proofErr w:type="spellStart"/>
      <w:r w:rsidRPr="007F4825">
        <w:rPr>
          <w:color w:val="auto"/>
          <w:sz w:val="28"/>
          <w:szCs w:val="28"/>
        </w:rPr>
        <w:t>здійснює</w:t>
      </w:r>
      <w:proofErr w:type="spellEnd"/>
      <w:r w:rsidRPr="007F4825">
        <w:rPr>
          <w:color w:val="auto"/>
          <w:sz w:val="28"/>
          <w:szCs w:val="28"/>
        </w:rPr>
        <w:t xml:space="preserve"> </w:t>
      </w:r>
      <w:proofErr w:type="spellStart"/>
      <w:r w:rsidRPr="007F4825">
        <w:rPr>
          <w:color w:val="auto"/>
          <w:sz w:val="28"/>
          <w:szCs w:val="28"/>
        </w:rPr>
        <w:t>всі</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w:t>
      </w:r>
      <w:proofErr w:type="spellStart"/>
      <w:r w:rsidRPr="007F4825">
        <w:rPr>
          <w:color w:val="auto"/>
          <w:sz w:val="28"/>
          <w:szCs w:val="28"/>
        </w:rPr>
        <w:t>оформлює</w:t>
      </w:r>
      <w:proofErr w:type="spellEnd"/>
      <w:r w:rsidRPr="007F4825">
        <w:rPr>
          <w:color w:val="auto"/>
          <w:sz w:val="28"/>
          <w:szCs w:val="28"/>
        </w:rPr>
        <w:t xml:space="preserve"> </w:t>
      </w:r>
      <w:proofErr w:type="spellStart"/>
      <w:r w:rsidRPr="007F4825">
        <w:rPr>
          <w:color w:val="auto"/>
          <w:sz w:val="28"/>
          <w:szCs w:val="28"/>
        </w:rPr>
        <w:t>документи</w:t>
      </w:r>
      <w:proofErr w:type="spellEnd"/>
      <w:r w:rsidRPr="007F4825">
        <w:rPr>
          <w:color w:val="auto"/>
          <w:sz w:val="28"/>
          <w:szCs w:val="28"/>
        </w:rPr>
        <w:t xml:space="preserve"> й </w:t>
      </w:r>
      <w:proofErr w:type="spellStart"/>
      <w:r w:rsidRPr="007F4825">
        <w:rPr>
          <w:color w:val="auto"/>
          <w:sz w:val="28"/>
          <w:szCs w:val="28"/>
        </w:rPr>
        <w:t>перевіряє</w:t>
      </w:r>
      <w:proofErr w:type="spellEnd"/>
      <w:r w:rsidRPr="007F4825">
        <w:rPr>
          <w:color w:val="auto"/>
          <w:sz w:val="28"/>
          <w:szCs w:val="28"/>
        </w:rPr>
        <w:t xml:space="preserve"> </w:t>
      </w:r>
      <w:proofErr w:type="spellStart"/>
      <w:r w:rsidRPr="007F4825">
        <w:rPr>
          <w:color w:val="auto"/>
          <w:sz w:val="28"/>
          <w:szCs w:val="28"/>
        </w:rPr>
        <w:t>власну</w:t>
      </w:r>
      <w:proofErr w:type="spellEnd"/>
      <w:r w:rsidRPr="007F4825">
        <w:rPr>
          <w:color w:val="auto"/>
          <w:sz w:val="28"/>
          <w:szCs w:val="28"/>
        </w:rPr>
        <w:t xml:space="preserve"> роботу,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зростати</w:t>
      </w:r>
      <w:proofErr w:type="spellEnd"/>
      <w:r w:rsidRPr="007F4825">
        <w:rPr>
          <w:color w:val="auto"/>
          <w:sz w:val="28"/>
          <w:szCs w:val="28"/>
        </w:rPr>
        <w:t>.</w:t>
      </w:r>
    </w:p>
    <w:p w14:paraId="253FCD87"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Тому </w:t>
      </w:r>
      <w:proofErr w:type="spellStart"/>
      <w:r w:rsidRPr="007F4825">
        <w:rPr>
          <w:color w:val="auto"/>
          <w:sz w:val="28"/>
          <w:szCs w:val="28"/>
        </w:rPr>
        <w:t>важливим</w:t>
      </w:r>
      <w:proofErr w:type="spellEnd"/>
      <w:r w:rsidRPr="007F4825">
        <w:rPr>
          <w:color w:val="auto"/>
          <w:sz w:val="28"/>
          <w:szCs w:val="28"/>
        </w:rPr>
        <w:t xml:space="preserve"> принципом </w:t>
      </w:r>
      <w:proofErr w:type="spellStart"/>
      <w:r w:rsidRPr="007F4825">
        <w:rPr>
          <w:color w:val="auto"/>
          <w:sz w:val="28"/>
          <w:szCs w:val="28"/>
        </w:rPr>
        <w:t>внутрішнього</w:t>
      </w:r>
      <w:proofErr w:type="spellEnd"/>
      <w:r w:rsidRPr="007F4825">
        <w:rPr>
          <w:color w:val="auto"/>
          <w:sz w:val="28"/>
          <w:szCs w:val="28"/>
        </w:rPr>
        <w:t xml:space="preserve"> контролю є </w:t>
      </w:r>
      <w:proofErr w:type="spellStart"/>
      <w:r w:rsidRPr="007F4825">
        <w:rPr>
          <w:color w:val="auto"/>
          <w:sz w:val="28"/>
          <w:szCs w:val="28"/>
        </w:rPr>
        <w:t>розподіл</w:t>
      </w:r>
      <w:proofErr w:type="spellEnd"/>
      <w:r w:rsidRPr="007F4825">
        <w:rPr>
          <w:color w:val="auto"/>
          <w:sz w:val="28"/>
          <w:szCs w:val="28"/>
        </w:rPr>
        <w:t xml:space="preserve"> </w:t>
      </w:r>
      <w:proofErr w:type="spellStart"/>
      <w:r w:rsidRPr="007F4825">
        <w:rPr>
          <w:color w:val="auto"/>
          <w:sz w:val="28"/>
          <w:szCs w:val="28"/>
        </w:rPr>
        <w:t>несумісних</w:t>
      </w:r>
      <w:proofErr w:type="spellEnd"/>
      <w:r w:rsidRPr="007F4825">
        <w:rPr>
          <w:color w:val="auto"/>
          <w:sz w:val="28"/>
          <w:szCs w:val="28"/>
        </w:rPr>
        <w:t xml:space="preserve"> </w:t>
      </w:r>
      <w:proofErr w:type="spellStart"/>
      <w:r w:rsidRPr="007F4825">
        <w:rPr>
          <w:color w:val="auto"/>
          <w:sz w:val="28"/>
          <w:szCs w:val="28"/>
        </w:rPr>
        <w:t>обов'язків</w:t>
      </w:r>
      <w:proofErr w:type="spellEnd"/>
      <w:r w:rsidRPr="007F4825">
        <w:rPr>
          <w:color w:val="auto"/>
          <w:sz w:val="28"/>
          <w:szCs w:val="28"/>
        </w:rPr>
        <w:t>.</w:t>
      </w:r>
    </w:p>
    <w:p w14:paraId="1BBC80EC"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8.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 аудитором</w:t>
      </w:r>
    </w:p>
    <w:p w14:paraId="29AA9F26"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8.1. Мета </w:t>
      </w:r>
      <w:proofErr w:type="spellStart"/>
      <w:r w:rsidRPr="007F4825">
        <w:rPr>
          <w:b/>
          <w:bCs/>
          <w:color w:val="auto"/>
          <w:sz w:val="28"/>
          <w:szCs w:val="28"/>
        </w:rPr>
        <w:t>вивчення</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p w14:paraId="11A83E3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Під</w:t>
      </w:r>
      <w:proofErr w:type="spellEnd"/>
      <w:r w:rsidRPr="007F4825">
        <w:rPr>
          <w:color w:val="auto"/>
          <w:sz w:val="28"/>
          <w:szCs w:val="28"/>
        </w:rPr>
        <w:t xml:space="preserve"> час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аудитор повинен </w:t>
      </w:r>
      <w:proofErr w:type="spellStart"/>
      <w:r w:rsidRPr="007F4825">
        <w:rPr>
          <w:color w:val="auto"/>
          <w:sz w:val="28"/>
          <w:szCs w:val="28"/>
        </w:rPr>
        <w:t>отримати</w:t>
      </w:r>
      <w:proofErr w:type="spellEnd"/>
      <w:r w:rsidRPr="007F4825">
        <w:rPr>
          <w:color w:val="auto"/>
          <w:sz w:val="28"/>
          <w:szCs w:val="28"/>
        </w:rPr>
        <w:t xml:space="preserve"> </w:t>
      </w:r>
      <w:proofErr w:type="spellStart"/>
      <w:r w:rsidRPr="007F4825">
        <w:rPr>
          <w:color w:val="auto"/>
          <w:sz w:val="28"/>
          <w:szCs w:val="28"/>
        </w:rPr>
        <w:t>розуміння</w:t>
      </w:r>
      <w:proofErr w:type="spellEnd"/>
      <w:r w:rsidRPr="007F4825">
        <w:rPr>
          <w:color w:val="auto"/>
          <w:sz w:val="28"/>
          <w:szCs w:val="28"/>
        </w:rPr>
        <w:t xml:space="preserve">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яка є </w:t>
      </w:r>
      <w:proofErr w:type="spellStart"/>
      <w:r w:rsidRPr="007F4825">
        <w:rPr>
          <w:color w:val="auto"/>
          <w:sz w:val="28"/>
          <w:szCs w:val="28"/>
        </w:rPr>
        <w:t>доречною</w:t>
      </w:r>
      <w:proofErr w:type="spellEnd"/>
      <w:r w:rsidRPr="007F4825">
        <w:rPr>
          <w:color w:val="auto"/>
          <w:sz w:val="28"/>
          <w:szCs w:val="28"/>
        </w:rPr>
        <w:t xml:space="preserve"> для аудиту.</w:t>
      </w:r>
    </w:p>
    <w:p w14:paraId="7E685DEF"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потрібно</w:t>
      </w:r>
      <w:proofErr w:type="spellEnd"/>
      <w:r w:rsidRPr="007F4825">
        <w:rPr>
          <w:color w:val="auto"/>
          <w:sz w:val="28"/>
          <w:szCs w:val="28"/>
        </w:rPr>
        <w:t xml:space="preserve"> для того, </w:t>
      </w:r>
      <w:proofErr w:type="spellStart"/>
      <w:r w:rsidRPr="007F4825">
        <w:rPr>
          <w:color w:val="auto"/>
          <w:sz w:val="28"/>
          <w:szCs w:val="28"/>
        </w:rPr>
        <w:t>щоб</w:t>
      </w:r>
      <w:proofErr w:type="spellEnd"/>
      <w:r w:rsidRPr="007F4825">
        <w:rPr>
          <w:color w:val="auto"/>
          <w:sz w:val="28"/>
          <w:szCs w:val="28"/>
        </w:rPr>
        <w:t>:</w:t>
      </w:r>
    </w:p>
    <w:p w14:paraId="04E88760" w14:textId="77777777" w:rsidR="007F4825" w:rsidRPr="007F4825" w:rsidRDefault="007F4825" w:rsidP="006B1A1D">
      <w:pPr>
        <w:numPr>
          <w:ilvl w:val="0"/>
          <w:numId w:val="128"/>
        </w:numPr>
        <w:spacing w:before="100" w:beforeAutospacing="1" w:after="100" w:afterAutospacing="1" w:line="240" w:lineRule="auto"/>
        <w:rPr>
          <w:color w:val="auto"/>
          <w:sz w:val="28"/>
          <w:szCs w:val="28"/>
        </w:rPr>
      </w:pP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можливі</w:t>
      </w:r>
      <w:proofErr w:type="spellEnd"/>
      <w:r w:rsidRPr="007F4825">
        <w:rPr>
          <w:color w:val="auto"/>
          <w:sz w:val="28"/>
          <w:szCs w:val="28"/>
        </w:rPr>
        <w:t xml:space="preserve"> </w:t>
      </w:r>
      <w:proofErr w:type="spellStart"/>
      <w:r w:rsidRPr="007F4825">
        <w:rPr>
          <w:color w:val="auto"/>
          <w:sz w:val="28"/>
          <w:szCs w:val="28"/>
        </w:rPr>
        <w:t>джерела</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w:t>
      </w:r>
    </w:p>
    <w:p w14:paraId="679E1091" w14:textId="77777777" w:rsidR="007F4825" w:rsidRPr="007F4825" w:rsidRDefault="007F4825" w:rsidP="006B1A1D">
      <w:pPr>
        <w:numPr>
          <w:ilvl w:val="0"/>
          <w:numId w:val="128"/>
        </w:numPr>
        <w:spacing w:before="100" w:beforeAutospacing="1" w:after="100" w:afterAutospacing="1" w:line="240" w:lineRule="auto"/>
        <w:rPr>
          <w:color w:val="auto"/>
          <w:sz w:val="28"/>
          <w:szCs w:val="28"/>
        </w:rPr>
      </w:pP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35EE6856" w14:textId="77777777" w:rsidR="007F4825" w:rsidRPr="007F4825" w:rsidRDefault="007F4825" w:rsidP="006B1A1D">
      <w:pPr>
        <w:numPr>
          <w:ilvl w:val="0"/>
          <w:numId w:val="128"/>
        </w:numPr>
        <w:spacing w:before="100" w:beforeAutospacing="1" w:after="100" w:afterAutospacing="1" w:line="240" w:lineRule="auto"/>
        <w:rPr>
          <w:color w:val="auto"/>
          <w:sz w:val="28"/>
          <w:szCs w:val="28"/>
        </w:rPr>
      </w:pPr>
      <w:proofErr w:type="spellStart"/>
      <w:r w:rsidRPr="007F4825">
        <w:rPr>
          <w:color w:val="auto"/>
          <w:sz w:val="28"/>
          <w:szCs w:val="28"/>
        </w:rPr>
        <w:t>спланувати</w:t>
      </w:r>
      <w:proofErr w:type="spellEnd"/>
      <w:r w:rsidRPr="007F4825">
        <w:rPr>
          <w:color w:val="auto"/>
          <w:sz w:val="28"/>
          <w:szCs w:val="28"/>
        </w:rPr>
        <w:t xml:space="preserve"> </w:t>
      </w:r>
      <w:proofErr w:type="spellStart"/>
      <w:r w:rsidRPr="007F4825">
        <w:rPr>
          <w:color w:val="auto"/>
          <w:sz w:val="28"/>
          <w:szCs w:val="28"/>
        </w:rPr>
        <w:t>належні</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w:t>
      </w:r>
    </w:p>
    <w:p w14:paraId="16258708" w14:textId="77777777" w:rsidR="007F4825" w:rsidRPr="007F4825" w:rsidRDefault="007F4825" w:rsidP="006B1A1D">
      <w:pPr>
        <w:numPr>
          <w:ilvl w:val="0"/>
          <w:numId w:val="128"/>
        </w:numPr>
        <w:spacing w:before="100" w:beforeAutospacing="1" w:after="100" w:afterAutospacing="1" w:line="240" w:lineRule="auto"/>
        <w:rPr>
          <w:color w:val="auto"/>
          <w:sz w:val="28"/>
          <w:szCs w:val="28"/>
        </w:rPr>
      </w:pPr>
      <w:proofErr w:type="spellStart"/>
      <w:r w:rsidRPr="007F4825">
        <w:rPr>
          <w:color w:val="auto"/>
          <w:sz w:val="28"/>
          <w:szCs w:val="28"/>
        </w:rPr>
        <w:t>з'ясувати</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аудитор </w:t>
      </w:r>
      <w:proofErr w:type="spellStart"/>
      <w:r w:rsidRPr="007F4825">
        <w:rPr>
          <w:color w:val="auto"/>
          <w:sz w:val="28"/>
          <w:szCs w:val="28"/>
        </w:rPr>
        <w:t>покладатися</w:t>
      </w:r>
      <w:proofErr w:type="spellEnd"/>
      <w:r w:rsidRPr="007F4825">
        <w:rPr>
          <w:color w:val="auto"/>
          <w:sz w:val="28"/>
          <w:szCs w:val="28"/>
        </w:rPr>
        <w:t xml:space="preserve"> на </w:t>
      </w:r>
      <w:proofErr w:type="spellStart"/>
      <w:r w:rsidRPr="007F4825">
        <w:rPr>
          <w:color w:val="auto"/>
          <w:sz w:val="28"/>
          <w:szCs w:val="28"/>
        </w:rPr>
        <w:t>певні</w:t>
      </w:r>
      <w:proofErr w:type="spellEnd"/>
      <w:r w:rsidRPr="007F4825">
        <w:rPr>
          <w:color w:val="auto"/>
          <w:sz w:val="28"/>
          <w:szCs w:val="28"/>
        </w:rPr>
        <w:t xml:space="preserve"> </w:t>
      </w:r>
      <w:proofErr w:type="spellStart"/>
      <w:r w:rsidRPr="007F4825">
        <w:rPr>
          <w:color w:val="auto"/>
          <w:sz w:val="28"/>
          <w:szCs w:val="28"/>
        </w:rPr>
        <w:t>засоби</w:t>
      </w:r>
      <w:proofErr w:type="spellEnd"/>
      <w:r w:rsidRPr="007F4825">
        <w:rPr>
          <w:color w:val="auto"/>
          <w:sz w:val="28"/>
          <w:szCs w:val="28"/>
        </w:rPr>
        <w:t xml:space="preserve"> контролю;</w:t>
      </w:r>
    </w:p>
    <w:p w14:paraId="38BA04F0" w14:textId="77777777" w:rsidR="007F4825" w:rsidRPr="007F4825" w:rsidRDefault="007F4825" w:rsidP="006B1A1D">
      <w:pPr>
        <w:numPr>
          <w:ilvl w:val="0"/>
          <w:numId w:val="128"/>
        </w:numPr>
        <w:spacing w:before="100" w:beforeAutospacing="1" w:after="100" w:afterAutospacing="1" w:line="240" w:lineRule="auto"/>
        <w:rPr>
          <w:color w:val="auto"/>
          <w:sz w:val="28"/>
          <w:szCs w:val="28"/>
        </w:rPr>
      </w:pP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необхідний</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по </w:t>
      </w:r>
      <w:proofErr w:type="spellStart"/>
      <w:r w:rsidRPr="007F4825">
        <w:rPr>
          <w:color w:val="auto"/>
          <w:sz w:val="28"/>
          <w:szCs w:val="28"/>
        </w:rPr>
        <w:t>суті</w:t>
      </w:r>
      <w:proofErr w:type="spellEnd"/>
      <w:r w:rsidRPr="007F4825">
        <w:rPr>
          <w:color w:val="auto"/>
          <w:sz w:val="28"/>
          <w:szCs w:val="28"/>
        </w:rPr>
        <w:t>.</w:t>
      </w:r>
    </w:p>
    <w:p w14:paraId="535C4C85"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не </w:t>
      </w:r>
      <w:proofErr w:type="spellStart"/>
      <w:r w:rsidRPr="007F4825">
        <w:rPr>
          <w:color w:val="auto"/>
          <w:sz w:val="28"/>
          <w:szCs w:val="28"/>
        </w:rPr>
        <w:t>зобов'язаний</w:t>
      </w:r>
      <w:proofErr w:type="spellEnd"/>
      <w:r w:rsidRPr="007F4825">
        <w:rPr>
          <w:color w:val="auto"/>
          <w:sz w:val="28"/>
          <w:szCs w:val="28"/>
        </w:rPr>
        <w:t xml:space="preserve"> </w:t>
      </w:r>
      <w:proofErr w:type="spellStart"/>
      <w:r w:rsidRPr="007F4825">
        <w:rPr>
          <w:color w:val="auto"/>
          <w:sz w:val="28"/>
          <w:szCs w:val="28"/>
        </w:rPr>
        <w:t>перевіряти</w:t>
      </w:r>
      <w:proofErr w:type="spellEnd"/>
      <w:r w:rsidRPr="007F4825">
        <w:rPr>
          <w:color w:val="auto"/>
          <w:sz w:val="28"/>
          <w:szCs w:val="28"/>
        </w:rPr>
        <w:t xml:space="preserve"> абсолютно </w:t>
      </w:r>
      <w:proofErr w:type="spellStart"/>
      <w:r w:rsidRPr="007F4825">
        <w:rPr>
          <w:color w:val="auto"/>
          <w:sz w:val="28"/>
          <w:szCs w:val="28"/>
        </w:rPr>
        <w:t>всі</w:t>
      </w:r>
      <w:proofErr w:type="spellEnd"/>
      <w:r w:rsidRPr="007F4825">
        <w:rPr>
          <w:color w:val="auto"/>
          <w:sz w:val="28"/>
          <w:szCs w:val="28"/>
        </w:rPr>
        <w:t xml:space="preserve"> </w:t>
      </w:r>
      <w:proofErr w:type="spellStart"/>
      <w:r w:rsidRPr="007F4825">
        <w:rPr>
          <w:color w:val="auto"/>
          <w:sz w:val="28"/>
          <w:szCs w:val="28"/>
        </w:rPr>
        <w:t>внутрішні</w:t>
      </w:r>
      <w:proofErr w:type="spellEnd"/>
      <w:r w:rsidRPr="007F4825">
        <w:rPr>
          <w:color w:val="auto"/>
          <w:sz w:val="28"/>
          <w:szCs w:val="28"/>
        </w:rPr>
        <w:t xml:space="preserve"> </w:t>
      </w:r>
      <w:proofErr w:type="spellStart"/>
      <w:r w:rsidRPr="007F4825">
        <w:rPr>
          <w:color w:val="auto"/>
          <w:sz w:val="28"/>
          <w:szCs w:val="28"/>
        </w:rPr>
        <w:t>контролі</w:t>
      </w:r>
      <w:proofErr w:type="spellEnd"/>
      <w:r w:rsidRPr="007F4825">
        <w:rPr>
          <w:color w:val="auto"/>
          <w:sz w:val="28"/>
          <w:szCs w:val="28"/>
        </w:rPr>
        <w:t xml:space="preserve">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зосереджується</w:t>
      </w:r>
      <w:proofErr w:type="spellEnd"/>
      <w:r w:rsidRPr="007F4825">
        <w:rPr>
          <w:color w:val="auto"/>
          <w:sz w:val="28"/>
          <w:szCs w:val="28"/>
        </w:rPr>
        <w:t xml:space="preserve"> на тих,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мають</w:t>
      </w:r>
      <w:proofErr w:type="spellEnd"/>
      <w:r w:rsidRPr="007F4825">
        <w:rPr>
          <w:color w:val="auto"/>
          <w:sz w:val="28"/>
          <w:szCs w:val="28"/>
        </w:rPr>
        <w:t xml:space="preserve"> </w:t>
      </w:r>
      <w:proofErr w:type="spellStart"/>
      <w:r w:rsidRPr="007F4825">
        <w:rPr>
          <w:color w:val="auto"/>
          <w:sz w:val="28"/>
          <w:szCs w:val="28"/>
        </w:rPr>
        <w:t>значення</w:t>
      </w:r>
      <w:proofErr w:type="spellEnd"/>
      <w:r w:rsidRPr="007F4825">
        <w:rPr>
          <w:color w:val="auto"/>
          <w:sz w:val="28"/>
          <w:szCs w:val="28"/>
        </w:rPr>
        <w:t xml:space="preserve"> для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16F06249"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8.2. </w:t>
      </w:r>
      <w:proofErr w:type="spellStart"/>
      <w:r w:rsidRPr="007F4825">
        <w:rPr>
          <w:b/>
          <w:bCs/>
          <w:color w:val="auto"/>
          <w:sz w:val="28"/>
          <w:szCs w:val="28"/>
        </w:rPr>
        <w:t>Етапи</w:t>
      </w:r>
      <w:proofErr w:type="spellEnd"/>
      <w:r w:rsidRPr="007F4825">
        <w:rPr>
          <w:b/>
          <w:bCs/>
          <w:color w:val="auto"/>
          <w:sz w:val="28"/>
          <w:szCs w:val="28"/>
        </w:rPr>
        <w:t xml:space="preserve">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p w14:paraId="1EF74770"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Перший </w:t>
      </w:r>
      <w:proofErr w:type="spellStart"/>
      <w:r w:rsidRPr="007F4825">
        <w:rPr>
          <w:color w:val="auto"/>
          <w:sz w:val="28"/>
          <w:szCs w:val="28"/>
        </w:rPr>
        <w:t>етап</w:t>
      </w:r>
      <w:proofErr w:type="spellEnd"/>
      <w:r w:rsidRPr="007F4825">
        <w:rPr>
          <w:color w:val="auto"/>
          <w:sz w:val="28"/>
          <w:szCs w:val="28"/>
        </w:rPr>
        <w:t xml:space="preserve"> — </w:t>
      </w:r>
      <w:proofErr w:type="spellStart"/>
      <w:r w:rsidRPr="007F4825">
        <w:rPr>
          <w:color w:val="auto"/>
          <w:sz w:val="28"/>
          <w:szCs w:val="28"/>
        </w:rPr>
        <w:t>ознайомлення</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системою контролю.</w:t>
      </w:r>
    </w:p>
    <w:p w14:paraId="0F7C6104"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w:t>
      </w:r>
      <w:proofErr w:type="spellStart"/>
      <w:r w:rsidRPr="007F4825">
        <w:rPr>
          <w:color w:val="auto"/>
          <w:sz w:val="28"/>
          <w:szCs w:val="28"/>
        </w:rPr>
        <w:t>вивчає</w:t>
      </w:r>
      <w:proofErr w:type="spellEnd"/>
      <w:r w:rsidRPr="007F4825">
        <w:rPr>
          <w:color w:val="auto"/>
          <w:sz w:val="28"/>
          <w:szCs w:val="28"/>
        </w:rPr>
        <w:t xml:space="preserve"> </w:t>
      </w:r>
      <w:proofErr w:type="spellStart"/>
      <w:r w:rsidRPr="007F4825">
        <w:rPr>
          <w:color w:val="auto"/>
          <w:sz w:val="28"/>
          <w:szCs w:val="28"/>
        </w:rPr>
        <w:t>організаційну</w:t>
      </w:r>
      <w:proofErr w:type="spellEnd"/>
      <w:r w:rsidRPr="007F4825">
        <w:rPr>
          <w:color w:val="auto"/>
          <w:sz w:val="28"/>
          <w:szCs w:val="28"/>
        </w:rPr>
        <w:t xml:space="preserve"> структуру, </w:t>
      </w:r>
      <w:proofErr w:type="spellStart"/>
      <w:r w:rsidRPr="007F4825">
        <w:rPr>
          <w:color w:val="auto"/>
          <w:sz w:val="28"/>
          <w:szCs w:val="28"/>
        </w:rPr>
        <w:t>посадові</w:t>
      </w:r>
      <w:proofErr w:type="spellEnd"/>
      <w:r w:rsidRPr="007F4825">
        <w:rPr>
          <w:color w:val="auto"/>
          <w:sz w:val="28"/>
          <w:szCs w:val="28"/>
        </w:rPr>
        <w:t xml:space="preserve"> </w:t>
      </w:r>
      <w:proofErr w:type="spellStart"/>
      <w:r w:rsidRPr="007F4825">
        <w:rPr>
          <w:color w:val="auto"/>
          <w:sz w:val="28"/>
          <w:szCs w:val="28"/>
        </w:rPr>
        <w:t>інструкції</w:t>
      </w:r>
      <w:proofErr w:type="spellEnd"/>
      <w:r w:rsidRPr="007F4825">
        <w:rPr>
          <w:color w:val="auto"/>
          <w:sz w:val="28"/>
          <w:szCs w:val="28"/>
        </w:rPr>
        <w:t xml:space="preserve">, </w:t>
      </w:r>
      <w:proofErr w:type="spellStart"/>
      <w:r w:rsidRPr="007F4825">
        <w:rPr>
          <w:color w:val="auto"/>
          <w:sz w:val="28"/>
          <w:szCs w:val="28"/>
        </w:rPr>
        <w:t>документообіг</w:t>
      </w:r>
      <w:proofErr w:type="spellEnd"/>
      <w:r w:rsidRPr="007F4825">
        <w:rPr>
          <w:color w:val="auto"/>
          <w:sz w:val="28"/>
          <w:szCs w:val="28"/>
        </w:rPr>
        <w:t xml:space="preserve">, </w:t>
      </w:r>
      <w:proofErr w:type="spellStart"/>
      <w:r w:rsidRPr="007F4825">
        <w:rPr>
          <w:color w:val="auto"/>
          <w:sz w:val="28"/>
          <w:szCs w:val="28"/>
        </w:rPr>
        <w:t>бухгалтерську</w:t>
      </w:r>
      <w:proofErr w:type="spellEnd"/>
      <w:r w:rsidRPr="007F4825">
        <w:rPr>
          <w:color w:val="auto"/>
          <w:sz w:val="28"/>
          <w:szCs w:val="28"/>
        </w:rPr>
        <w:t xml:space="preserve"> </w:t>
      </w:r>
      <w:proofErr w:type="spellStart"/>
      <w:r w:rsidRPr="007F4825">
        <w:rPr>
          <w:color w:val="auto"/>
          <w:sz w:val="28"/>
          <w:szCs w:val="28"/>
        </w:rPr>
        <w:t>програму</w:t>
      </w:r>
      <w:proofErr w:type="spellEnd"/>
      <w:r w:rsidRPr="007F4825">
        <w:rPr>
          <w:color w:val="auto"/>
          <w:sz w:val="28"/>
          <w:szCs w:val="28"/>
        </w:rPr>
        <w:t xml:space="preserve"> та порядок </w:t>
      </w: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w:t>
      </w:r>
    </w:p>
    <w:p w14:paraId="31A29B5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Другий</w:t>
      </w:r>
      <w:proofErr w:type="spellEnd"/>
      <w:r w:rsidRPr="007F4825">
        <w:rPr>
          <w:color w:val="auto"/>
          <w:sz w:val="28"/>
          <w:szCs w:val="28"/>
        </w:rPr>
        <w:t xml:space="preserve"> </w:t>
      </w:r>
      <w:proofErr w:type="spellStart"/>
      <w:r w:rsidRPr="007F4825">
        <w:rPr>
          <w:color w:val="auto"/>
          <w:sz w:val="28"/>
          <w:szCs w:val="28"/>
        </w:rPr>
        <w:t>етап</w:t>
      </w:r>
      <w:proofErr w:type="spellEnd"/>
      <w:r w:rsidRPr="007F4825">
        <w:rPr>
          <w:color w:val="auto"/>
          <w:sz w:val="28"/>
          <w:szCs w:val="28"/>
        </w:rPr>
        <w:t xml:space="preserve"> —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w:t>
      </w:r>
    </w:p>
    <w:p w14:paraId="462D2321"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w:t>
      </w:r>
      <w:proofErr w:type="spellStart"/>
      <w:r w:rsidRPr="007F4825">
        <w:rPr>
          <w:color w:val="auto"/>
          <w:sz w:val="28"/>
          <w:szCs w:val="28"/>
        </w:rPr>
        <w:t>установлює</w:t>
      </w:r>
      <w:proofErr w:type="spellEnd"/>
      <w:r w:rsidRPr="007F4825">
        <w:rPr>
          <w:color w:val="auto"/>
          <w:sz w:val="28"/>
          <w:szCs w:val="28"/>
        </w:rPr>
        <w:t xml:space="preserve">,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помилки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виникнути</w:t>
      </w:r>
      <w:proofErr w:type="spellEnd"/>
      <w:r w:rsidRPr="007F4825">
        <w:rPr>
          <w:color w:val="auto"/>
          <w:sz w:val="28"/>
          <w:szCs w:val="28"/>
        </w:rPr>
        <w:t xml:space="preserve"> та </w:t>
      </w: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контрольні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 xml:space="preserve"> </w:t>
      </w:r>
      <w:proofErr w:type="spellStart"/>
      <w:r w:rsidRPr="007F4825">
        <w:rPr>
          <w:color w:val="auto"/>
          <w:sz w:val="28"/>
          <w:szCs w:val="28"/>
        </w:rPr>
        <w:t>мають</w:t>
      </w:r>
      <w:proofErr w:type="spellEnd"/>
      <w:r w:rsidRPr="007F4825">
        <w:rPr>
          <w:color w:val="auto"/>
          <w:sz w:val="28"/>
          <w:szCs w:val="28"/>
        </w:rPr>
        <w:t xml:space="preserve"> </w:t>
      </w:r>
      <w:proofErr w:type="spellStart"/>
      <w:r w:rsidRPr="007F4825">
        <w:rPr>
          <w:color w:val="auto"/>
          <w:sz w:val="28"/>
          <w:szCs w:val="28"/>
        </w:rPr>
        <w:t>запобігати</w:t>
      </w:r>
      <w:proofErr w:type="spellEnd"/>
      <w:r w:rsidRPr="007F4825">
        <w:rPr>
          <w:color w:val="auto"/>
          <w:sz w:val="28"/>
          <w:szCs w:val="28"/>
        </w:rPr>
        <w:t xml:space="preserve"> </w:t>
      </w:r>
      <w:proofErr w:type="spellStart"/>
      <w:r w:rsidRPr="007F4825">
        <w:rPr>
          <w:color w:val="auto"/>
          <w:sz w:val="28"/>
          <w:szCs w:val="28"/>
        </w:rPr>
        <w:t>їм</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виявляти</w:t>
      </w:r>
      <w:proofErr w:type="spellEnd"/>
      <w:r w:rsidRPr="007F4825">
        <w:rPr>
          <w:color w:val="auto"/>
          <w:sz w:val="28"/>
          <w:szCs w:val="28"/>
        </w:rPr>
        <w:t xml:space="preserve"> </w:t>
      </w:r>
      <w:proofErr w:type="spellStart"/>
      <w:r w:rsidRPr="007F4825">
        <w:rPr>
          <w:color w:val="auto"/>
          <w:sz w:val="28"/>
          <w:szCs w:val="28"/>
        </w:rPr>
        <w:t>їх</w:t>
      </w:r>
      <w:proofErr w:type="spellEnd"/>
      <w:r w:rsidRPr="007F4825">
        <w:rPr>
          <w:color w:val="auto"/>
          <w:sz w:val="28"/>
          <w:szCs w:val="28"/>
        </w:rPr>
        <w:t>.</w:t>
      </w:r>
    </w:p>
    <w:p w14:paraId="4CA9856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Третій</w:t>
      </w:r>
      <w:proofErr w:type="spellEnd"/>
      <w:r w:rsidRPr="007F4825">
        <w:rPr>
          <w:color w:val="auto"/>
          <w:sz w:val="28"/>
          <w:szCs w:val="28"/>
        </w:rPr>
        <w:t xml:space="preserve"> </w:t>
      </w:r>
      <w:proofErr w:type="spellStart"/>
      <w:r w:rsidRPr="007F4825">
        <w:rPr>
          <w:color w:val="auto"/>
          <w:sz w:val="28"/>
          <w:szCs w:val="28"/>
        </w:rPr>
        <w:t>етап</w:t>
      </w:r>
      <w:proofErr w:type="spellEnd"/>
      <w:r w:rsidRPr="007F4825">
        <w:rPr>
          <w:color w:val="auto"/>
          <w:sz w:val="28"/>
          <w:szCs w:val="28"/>
        </w:rPr>
        <w:t xml:space="preserve"> — </w:t>
      </w:r>
      <w:proofErr w:type="spellStart"/>
      <w:r w:rsidRPr="007F4825">
        <w:rPr>
          <w:color w:val="auto"/>
          <w:sz w:val="28"/>
          <w:szCs w:val="28"/>
        </w:rPr>
        <w:t>оцінювання</w:t>
      </w:r>
      <w:proofErr w:type="spellEnd"/>
      <w:r w:rsidRPr="007F4825">
        <w:rPr>
          <w:color w:val="auto"/>
          <w:sz w:val="28"/>
          <w:szCs w:val="28"/>
        </w:rPr>
        <w:t xml:space="preserve"> дизайну контролю та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впровадження</w:t>
      </w:r>
      <w:proofErr w:type="spellEnd"/>
      <w:r w:rsidRPr="007F4825">
        <w:rPr>
          <w:color w:val="auto"/>
          <w:sz w:val="28"/>
          <w:szCs w:val="28"/>
        </w:rPr>
        <w:t>.</w:t>
      </w:r>
    </w:p>
    <w:p w14:paraId="1E6E8C4B"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w:t>
      </w:r>
      <w:proofErr w:type="spellStart"/>
      <w:r w:rsidRPr="007F4825">
        <w:rPr>
          <w:color w:val="auto"/>
          <w:sz w:val="28"/>
          <w:szCs w:val="28"/>
        </w:rPr>
        <w:t>з'ясовує</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здатний</w:t>
      </w:r>
      <w:proofErr w:type="spellEnd"/>
      <w:r w:rsidRPr="007F4825">
        <w:rPr>
          <w:color w:val="auto"/>
          <w:sz w:val="28"/>
          <w:szCs w:val="28"/>
        </w:rPr>
        <w:t xml:space="preserve"> </w:t>
      </w:r>
      <w:proofErr w:type="spellStart"/>
      <w:r w:rsidRPr="007F4825">
        <w:rPr>
          <w:color w:val="auto"/>
          <w:sz w:val="28"/>
          <w:szCs w:val="28"/>
        </w:rPr>
        <w:t>відповідний</w:t>
      </w:r>
      <w:proofErr w:type="spellEnd"/>
      <w:r w:rsidRPr="007F4825">
        <w:rPr>
          <w:color w:val="auto"/>
          <w:sz w:val="28"/>
          <w:szCs w:val="28"/>
        </w:rPr>
        <w:t xml:space="preserve"> контроль </w:t>
      </w:r>
      <w:proofErr w:type="spellStart"/>
      <w:r w:rsidRPr="007F4825">
        <w:rPr>
          <w:color w:val="auto"/>
          <w:sz w:val="28"/>
          <w:szCs w:val="28"/>
        </w:rPr>
        <w:t>належним</w:t>
      </w:r>
      <w:proofErr w:type="spellEnd"/>
      <w:r w:rsidRPr="007F4825">
        <w:rPr>
          <w:color w:val="auto"/>
          <w:sz w:val="28"/>
          <w:szCs w:val="28"/>
        </w:rPr>
        <w:t xml:space="preserve"> чином </w:t>
      </w:r>
      <w:proofErr w:type="spellStart"/>
      <w:r w:rsidRPr="007F4825">
        <w:rPr>
          <w:color w:val="auto"/>
          <w:sz w:val="28"/>
          <w:szCs w:val="28"/>
        </w:rPr>
        <w:t>реагувати</w:t>
      </w:r>
      <w:proofErr w:type="spellEnd"/>
      <w:r w:rsidRPr="007F4825">
        <w:rPr>
          <w:color w:val="auto"/>
          <w:sz w:val="28"/>
          <w:szCs w:val="28"/>
        </w:rPr>
        <w:t xml:space="preserve"> на </w:t>
      </w:r>
      <w:proofErr w:type="spellStart"/>
      <w:r w:rsidRPr="007F4825">
        <w:rPr>
          <w:color w:val="auto"/>
          <w:sz w:val="28"/>
          <w:szCs w:val="28"/>
        </w:rPr>
        <w:t>ризик</w:t>
      </w:r>
      <w:proofErr w:type="spellEnd"/>
      <w:r w:rsidRPr="007F4825">
        <w:rPr>
          <w:color w:val="auto"/>
          <w:sz w:val="28"/>
          <w:szCs w:val="28"/>
        </w:rPr>
        <w:t xml:space="preserve"> та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запроваджено</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на </w:t>
      </w:r>
      <w:proofErr w:type="spellStart"/>
      <w:r w:rsidRPr="007F4825">
        <w:rPr>
          <w:color w:val="auto"/>
          <w:sz w:val="28"/>
          <w:szCs w:val="28"/>
        </w:rPr>
        <w:t>практиці</w:t>
      </w:r>
      <w:proofErr w:type="spellEnd"/>
      <w:r w:rsidRPr="007F4825">
        <w:rPr>
          <w:color w:val="auto"/>
          <w:sz w:val="28"/>
          <w:szCs w:val="28"/>
        </w:rPr>
        <w:t>.</w:t>
      </w:r>
    </w:p>
    <w:p w14:paraId="1208D99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Четвертий</w:t>
      </w:r>
      <w:proofErr w:type="spellEnd"/>
      <w:r w:rsidRPr="007F4825">
        <w:rPr>
          <w:color w:val="auto"/>
          <w:sz w:val="28"/>
          <w:szCs w:val="28"/>
        </w:rPr>
        <w:t xml:space="preserve"> </w:t>
      </w:r>
      <w:proofErr w:type="spellStart"/>
      <w:r w:rsidRPr="007F4825">
        <w:rPr>
          <w:color w:val="auto"/>
          <w:sz w:val="28"/>
          <w:szCs w:val="28"/>
        </w:rPr>
        <w:t>етап</w:t>
      </w:r>
      <w:proofErr w:type="spellEnd"/>
      <w:r w:rsidRPr="007F4825">
        <w:rPr>
          <w:color w:val="auto"/>
          <w:sz w:val="28"/>
          <w:szCs w:val="28"/>
        </w:rPr>
        <w:t xml:space="preserve"> — </w:t>
      </w:r>
      <w:proofErr w:type="spellStart"/>
      <w:r w:rsidRPr="007F4825">
        <w:rPr>
          <w:color w:val="auto"/>
          <w:sz w:val="28"/>
          <w:szCs w:val="28"/>
        </w:rPr>
        <w:t>тестування</w:t>
      </w:r>
      <w:proofErr w:type="spellEnd"/>
      <w:r w:rsidRPr="007F4825">
        <w:rPr>
          <w:color w:val="auto"/>
          <w:sz w:val="28"/>
          <w:szCs w:val="28"/>
        </w:rPr>
        <w:t xml:space="preserve"> </w:t>
      </w:r>
      <w:proofErr w:type="spellStart"/>
      <w:r w:rsidRPr="007F4825">
        <w:rPr>
          <w:color w:val="auto"/>
          <w:sz w:val="28"/>
          <w:szCs w:val="28"/>
        </w:rPr>
        <w:t>ефективності</w:t>
      </w:r>
      <w:proofErr w:type="spellEnd"/>
      <w:r w:rsidRPr="007F4825">
        <w:rPr>
          <w:color w:val="auto"/>
          <w:sz w:val="28"/>
          <w:szCs w:val="28"/>
        </w:rPr>
        <w:t xml:space="preserve"> контролю,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необхідно</w:t>
      </w:r>
      <w:proofErr w:type="spellEnd"/>
      <w:r w:rsidRPr="007F4825">
        <w:rPr>
          <w:color w:val="auto"/>
          <w:sz w:val="28"/>
          <w:szCs w:val="28"/>
        </w:rPr>
        <w:t>.</w:t>
      </w:r>
    </w:p>
    <w:p w14:paraId="789110A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Якщо</w:t>
      </w:r>
      <w:proofErr w:type="spellEnd"/>
      <w:r w:rsidRPr="007F4825">
        <w:rPr>
          <w:color w:val="auto"/>
          <w:sz w:val="28"/>
          <w:szCs w:val="28"/>
        </w:rPr>
        <w:t xml:space="preserve"> аудитор </w:t>
      </w:r>
      <w:proofErr w:type="spellStart"/>
      <w:r w:rsidRPr="007F4825">
        <w:rPr>
          <w:color w:val="auto"/>
          <w:sz w:val="28"/>
          <w:szCs w:val="28"/>
        </w:rPr>
        <w:t>планує</w:t>
      </w:r>
      <w:proofErr w:type="spellEnd"/>
      <w:r w:rsidRPr="007F4825">
        <w:rPr>
          <w:color w:val="auto"/>
          <w:sz w:val="28"/>
          <w:szCs w:val="28"/>
        </w:rPr>
        <w:t xml:space="preserve"> </w:t>
      </w:r>
      <w:proofErr w:type="spellStart"/>
      <w:r w:rsidRPr="007F4825">
        <w:rPr>
          <w:color w:val="auto"/>
          <w:sz w:val="28"/>
          <w:szCs w:val="28"/>
        </w:rPr>
        <w:t>покладатися</w:t>
      </w:r>
      <w:proofErr w:type="spellEnd"/>
      <w:r w:rsidRPr="007F4825">
        <w:rPr>
          <w:color w:val="auto"/>
          <w:sz w:val="28"/>
          <w:szCs w:val="28"/>
        </w:rPr>
        <w:t xml:space="preserve"> на </w:t>
      </w:r>
      <w:proofErr w:type="spellStart"/>
      <w:r w:rsidRPr="007F4825">
        <w:rPr>
          <w:color w:val="auto"/>
          <w:sz w:val="28"/>
          <w:szCs w:val="28"/>
        </w:rPr>
        <w:t>ефективність</w:t>
      </w:r>
      <w:proofErr w:type="spellEnd"/>
      <w:r w:rsidRPr="007F4825">
        <w:rPr>
          <w:color w:val="auto"/>
          <w:sz w:val="28"/>
          <w:szCs w:val="28"/>
        </w:rPr>
        <w:t xml:space="preserve"> </w:t>
      </w:r>
      <w:proofErr w:type="spellStart"/>
      <w:r w:rsidRPr="007F4825">
        <w:rPr>
          <w:color w:val="auto"/>
          <w:sz w:val="28"/>
          <w:szCs w:val="28"/>
        </w:rPr>
        <w:t>певного</w:t>
      </w:r>
      <w:proofErr w:type="spellEnd"/>
      <w:r w:rsidRPr="007F4825">
        <w:rPr>
          <w:color w:val="auto"/>
          <w:sz w:val="28"/>
          <w:szCs w:val="28"/>
        </w:rPr>
        <w:t xml:space="preserve"> контролю, </w:t>
      </w: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перевіряє</w:t>
      </w:r>
      <w:proofErr w:type="spellEnd"/>
      <w:r w:rsidRPr="007F4825">
        <w:rPr>
          <w:color w:val="auto"/>
          <w:sz w:val="28"/>
          <w:szCs w:val="28"/>
        </w:rPr>
        <w:t xml:space="preserve">, </w:t>
      </w:r>
      <w:proofErr w:type="spellStart"/>
      <w:r w:rsidRPr="007F4825">
        <w:rPr>
          <w:color w:val="auto"/>
          <w:sz w:val="28"/>
          <w:szCs w:val="28"/>
        </w:rPr>
        <w:t>чи</w:t>
      </w:r>
      <w:proofErr w:type="spellEnd"/>
      <w:r w:rsidRPr="007F4825">
        <w:rPr>
          <w:color w:val="auto"/>
          <w:sz w:val="28"/>
          <w:szCs w:val="28"/>
        </w:rPr>
        <w:t xml:space="preserve"> </w:t>
      </w:r>
      <w:proofErr w:type="spellStart"/>
      <w:r w:rsidRPr="007F4825">
        <w:rPr>
          <w:color w:val="auto"/>
          <w:sz w:val="28"/>
          <w:szCs w:val="28"/>
        </w:rPr>
        <w:t>працював</w:t>
      </w:r>
      <w:proofErr w:type="spellEnd"/>
      <w:r w:rsidRPr="007F4825">
        <w:rPr>
          <w:color w:val="auto"/>
          <w:sz w:val="28"/>
          <w:szCs w:val="28"/>
        </w:rPr>
        <w:t xml:space="preserve"> </w:t>
      </w:r>
      <w:proofErr w:type="spellStart"/>
      <w:r w:rsidRPr="007F4825">
        <w:rPr>
          <w:color w:val="auto"/>
          <w:sz w:val="28"/>
          <w:szCs w:val="28"/>
        </w:rPr>
        <w:t>цей</w:t>
      </w:r>
      <w:proofErr w:type="spellEnd"/>
      <w:r w:rsidRPr="007F4825">
        <w:rPr>
          <w:color w:val="auto"/>
          <w:sz w:val="28"/>
          <w:szCs w:val="28"/>
        </w:rPr>
        <w:t xml:space="preserve"> контроль </w:t>
      </w:r>
      <w:proofErr w:type="spellStart"/>
      <w:r w:rsidRPr="007F4825">
        <w:rPr>
          <w:color w:val="auto"/>
          <w:sz w:val="28"/>
          <w:szCs w:val="28"/>
        </w:rPr>
        <w:t>належним</w:t>
      </w:r>
      <w:proofErr w:type="spellEnd"/>
      <w:r w:rsidRPr="007F4825">
        <w:rPr>
          <w:color w:val="auto"/>
          <w:sz w:val="28"/>
          <w:szCs w:val="28"/>
        </w:rPr>
        <w:t xml:space="preserve"> чином </w:t>
      </w:r>
      <w:proofErr w:type="spellStart"/>
      <w:r w:rsidRPr="007F4825">
        <w:rPr>
          <w:color w:val="auto"/>
          <w:sz w:val="28"/>
          <w:szCs w:val="28"/>
        </w:rPr>
        <w:t>протягом</w:t>
      </w:r>
      <w:proofErr w:type="spellEnd"/>
      <w:r w:rsidRPr="007F4825">
        <w:rPr>
          <w:color w:val="auto"/>
          <w:sz w:val="28"/>
          <w:szCs w:val="28"/>
        </w:rPr>
        <w:t xml:space="preserve"> </w:t>
      </w:r>
      <w:proofErr w:type="spellStart"/>
      <w:r w:rsidRPr="007F4825">
        <w:rPr>
          <w:color w:val="auto"/>
          <w:sz w:val="28"/>
          <w:szCs w:val="28"/>
        </w:rPr>
        <w:t>відповідного</w:t>
      </w:r>
      <w:proofErr w:type="spellEnd"/>
      <w:r w:rsidRPr="007F4825">
        <w:rPr>
          <w:color w:val="auto"/>
          <w:sz w:val="28"/>
          <w:szCs w:val="28"/>
        </w:rPr>
        <w:t xml:space="preserve"> </w:t>
      </w:r>
      <w:proofErr w:type="spellStart"/>
      <w:r w:rsidRPr="007F4825">
        <w:rPr>
          <w:color w:val="auto"/>
          <w:sz w:val="28"/>
          <w:szCs w:val="28"/>
        </w:rPr>
        <w:t>періоду</w:t>
      </w:r>
      <w:proofErr w:type="spellEnd"/>
      <w:r w:rsidRPr="007F4825">
        <w:rPr>
          <w:color w:val="auto"/>
          <w:sz w:val="28"/>
          <w:szCs w:val="28"/>
        </w:rPr>
        <w:t>.</w:t>
      </w:r>
    </w:p>
    <w:p w14:paraId="7038045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П'ятий</w:t>
      </w:r>
      <w:proofErr w:type="spellEnd"/>
      <w:r w:rsidRPr="007F4825">
        <w:rPr>
          <w:color w:val="auto"/>
          <w:sz w:val="28"/>
          <w:szCs w:val="28"/>
        </w:rPr>
        <w:t xml:space="preserve"> </w:t>
      </w:r>
      <w:proofErr w:type="spellStart"/>
      <w:r w:rsidRPr="007F4825">
        <w:rPr>
          <w:color w:val="auto"/>
          <w:sz w:val="28"/>
          <w:szCs w:val="28"/>
        </w:rPr>
        <w:t>етап</w:t>
      </w:r>
      <w:proofErr w:type="spellEnd"/>
      <w:r w:rsidRPr="007F4825">
        <w:rPr>
          <w:color w:val="auto"/>
          <w:sz w:val="28"/>
          <w:szCs w:val="28"/>
        </w:rPr>
        <w:t xml:space="preserve"> — </w:t>
      </w:r>
      <w:proofErr w:type="spellStart"/>
      <w:r w:rsidRPr="007F4825">
        <w:rPr>
          <w:color w:val="auto"/>
          <w:sz w:val="28"/>
          <w:szCs w:val="28"/>
        </w:rPr>
        <w:t>визначення</w:t>
      </w:r>
      <w:proofErr w:type="spellEnd"/>
      <w:r w:rsidRPr="007F4825">
        <w:rPr>
          <w:color w:val="auto"/>
          <w:sz w:val="28"/>
          <w:szCs w:val="28"/>
        </w:rPr>
        <w:t xml:space="preserve"> </w:t>
      </w:r>
      <w:proofErr w:type="spellStart"/>
      <w:r w:rsidRPr="007F4825">
        <w:rPr>
          <w:color w:val="auto"/>
          <w:sz w:val="28"/>
          <w:szCs w:val="28"/>
        </w:rPr>
        <w:t>подальших</w:t>
      </w:r>
      <w:proofErr w:type="spellEnd"/>
      <w:r w:rsidRPr="007F4825">
        <w:rPr>
          <w:color w:val="auto"/>
          <w:sz w:val="28"/>
          <w:szCs w:val="28"/>
        </w:rPr>
        <w:t xml:space="preserve"> процедур.</w:t>
      </w:r>
    </w:p>
    <w:p w14:paraId="300AA62A"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На </w:t>
      </w:r>
      <w:proofErr w:type="spellStart"/>
      <w:r w:rsidRPr="007F4825">
        <w:rPr>
          <w:color w:val="auto"/>
          <w:sz w:val="28"/>
          <w:szCs w:val="28"/>
        </w:rPr>
        <w:t>підставі</w:t>
      </w:r>
      <w:proofErr w:type="spellEnd"/>
      <w:r w:rsidRPr="007F4825">
        <w:rPr>
          <w:color w:val="auto"/>
          <w:sz w:val="28"/>
          <w:szCs w:val="28"/>
        </w:rPr>
        <w:t xml:space="preserve"> </w:t>
      </w:r>
      <w:proofErr w:type="spellStart"/>
      <w:r w:rsidRPr="007F4825">
        <w:rPr>
          <w:color w:val="auto"/>
          <w:sz w:val="28"/>
          <w:szCs w:val="28"/>
        </w:rPr>
        <w:t>отриманих</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 xml:space="preserve"> аудитор </w:t>
      </w:r>
      <w:proofErr w:type="spellStart"/>
      <w:r w:rsidRPr="007F4825">
        <w:rPr>
          <w:color w:val="auto"/>
          <w:sz w:val="28"/>
          <w:szCs w:val="28"/>
        </w:rPr>
        <w:t>визначає</w:t>
      </w:r>
      <w:proofErr w:type="spellEnd"/>
      <w:r w:rsidRPr="007F4825">
        <w:rPr>
          <w:color w:val="auto"/>
          <w:sz w:val="28"/>
          <w:szCs w:val="28"/>
        </w:rPr>
        <w:t xml:space="preserve"> характер, строки й </w:t>
      </w:r>
      <w:proofErr w:type="spellStart"/>
      <w:r w:rsidRPr="007F4825">
        <w:rPr>
          <w:color w:val="auto"/>
          <w:sz w:val="28"/>
          <w:szCs w:val="28"/>
        </w:rPr>
        <w:t>обсяг</w:t>
      </w:r>
      <w:proofErr w:type="spellEnd"/>
      <w:r w:rsidRPr="007F4825">
        <w:rPr>
          <w:color w:val="auto"/>
          <w:sz w:val="28"/>
          <w:szCs w:val="28"/>
        </w:rPr>
        <w:t xml:space="preserve"> процедур по </w:t>
      </w:r>
      <w:proofErr w:type="spellStart"/>
      <w:r w:rsidRPr="007F4825">
        <w:rPr>
          <w:color w:val="auto"/>
          <w:sz w:val="28"/>
          <w:szCs w:val="28"/>
        </w:rPr>
        <w:t>суті</w:t>
      </w:r>
      <w:proofErr w:type="spellEnd"/>
      <w:r w:rsidRPr="007F4825">
        <w:rPr>
          <w:color w:val="auto"/>
          <w:sz w:val="28"/>
          <w:szCs w:val="28"/>
        </w:rPr>
        <w:t xml:space="preserve"> та </w:t>
      </w:r>
      <w:proofErr w:type="spellStart"/>
      <w:r w:rsidRPr="007F4825">
        <w:rPr>
          <w:color w:val="auto"/>
          <w:sz w:val="28"/>
          <w:szCs w:val="28"/>
        </w:rPr>
        <w:t>необхідність</w:t>
      </w:r>
      <w:proofErr w:type="spellEnd"/>
      <w:r w:rsidRPr="007F4825">
        <w:rPr>
          <w:color w:val="auto"/>
          <w:sz w:val="28"/>
          <w:szCs w:val="28"/>
        </w:rPr>
        <w:t xml:space="preserve"> </w:t>
      </w:r>
      <w:proofErr w:type="spellStart"/>
      <w:r w:rsidRPr="007F4825">
        <w:rPr>
          <w:color w:val="auto"/>
          <w:sz w:val="28"/>
          <w:szCs w:val="28"/>
        </w:rPr>
        <w:t>додаткових</w:t>
      </w:r>
      <w:proofErr w:type="spellEnd"/>
      <w:r w:rsidRPr="007F4825">
        <w:rPr>
          <w:color w:val="auto"/>
          <w:sz w:val="28"/>
          <w:szCs w:val="28"/>
        </w:rPr>
        <w:t xml:space="preserve"> </w:t>
      </w:r>
      <w:proofErr w:type="spellStart"/>
      <w:r w:rsidRPr="007F4825">
        <w:rPr>
          <w:color w:val="auto"/>
          <w:sz w:val="28"/>
          <w:szCs w:val="28"/>
        </w:rPr>
        <w:t>перевірок</w:t>
      </w:r>
      <w:proofErr w:type="spellEnd"/>
      <w:r w:rsidRPr="007F4825">
        <w:rPr>
          <w:color w:val="auto"/>
          <w:sz w:val="28"/>
          <w:szCs w:val="28"/>
        </w:rPr>
        <w:t>.</w:t>
      </w:r>
    </w:p>
    <w:p w14:paraId="23957426"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8.3. </w:t>
      </w:r>
      <w:proofErr w:type="spellStart"/>
      <w:r w:rsidRPr="007F4825">
        <w:rPr>
          <w:b/>
          <w:bCs/>
          <w:color w:val="auto"/>
          <w:sz w:val="28"/>
          <w:szCs w:val="28"/>
        </w:rPr>
        <w:t>Методи</w:t>
      </w:r>
      <w:proofErr w:type="spellEnd"/>
      <w:r w:rsidRPr="007F4825">
        <w:rPr>
          <w:b/>
          <w:bCs/>
          <w:color w:val="auto"/>
          <w:sz w:val="28"/>
          <w:szCs w:val="28"/>
        </w:rPr>
        <w:t xml:space="preserve">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9"/>
        <w:gridCol w:w="3697"/>
        <w:gridCol w:w="3712"/>
      </w:tblGrid>
      <w:tr w:rsidR="007F4825" w:rsidRPr="007F4825" w14:paraId="73121C46" w14:textId="77777777" w:rsidTr="007F4825">
        <w:trPr>
          <w:tblCellSpacing w:w="15" w:type="dxa"/>
        </w:trPr>
        <w:tc>
          <w:tcPr>
            <w:tcW w:w="0" w:type="auto"/>
            <w:vAlign w:val="center"/>
            <w:hideMark/>
          </w:tcPr>
          <w:p w14:paraId="379595F2"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Метод</w:t>
            </w:r>
          </w:p>
        </w:tc>
        <w:tc>
          <w:tcPr>
            <w:tcW w:w="0" w:type="auto"/>
            <w:vAlign w:val="center"/>
            <w:hideMark/>
          </w:tcPr>
          <w:p w14:paraId="00A62AFA"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proofErr w:type="spellStart"/>
            <w:r w:rsidRPr="007F4825">
              <w:rPr>
                <w:b/>
                <w:bCs/>
                <w:color w:val="auto"/>
                <w:sz w:val="28"/>
                <w:szCs w:val="28"/>
              </w:rPr>
              <w:t>Сутність</w:t>
            </w:r>
            <w:proofErr w:type="spellEnd"/>
          </w:p>
        </w:tc>
        <w:tc>
          <w:tcPr>
            <w:tcW w:w="0" w:type="auto"/>
            <w:vAlign w:val="center"/>
            <w:hideMark/>
          </w:tcPr>
          <w:p w14:paraId="01CB65EE" w14:textId="77777777" w:rsidR="007F4825" w:rsidRPr="007F4825" w:rsidRDefault="007F4825" w:rsidP="007F4825">
            <w:pPr>
              <w:spacing w:before="100" w:beforeAutospacing="1" w:after="100" w:afterAutospacing="1" w:line="240" w:lineRule="auto"/>
              <w:ind w:left="0" w:firstLine="0"/>
              <w:jc w:val="center"/>
              <w:rPr>
                <w:b/>
                <w:bCs/>
                <w:color w:val="auto"/>
                <w:sz w:val="28"/>
                <w:szCs w:val="28"/>
              </w:rPr>
            </w:pPr>
            <w:r w:rsidRPr="007F4825">
              <w:rPr>
                <w:b/>
                <w:bCs/>
                <w:color w:val="auto"/>
                <w:sz w:val="28"/>
                <w:szCs w:val="28"/>
              </w:rPr>
              <w:t>Приклад</w:t>
            </w:r>
          </w:p>
        </w:tc>
      </w:tr>
      <w:tr w:rsidR="007F4825" w:rsidRPr="007F4825" w14:paraId="692589D7" w14:textId="77777777" w:rsidTr="007F4825">
        <w:trPr>
          <w:tblCellSpacing w:w="15" w:type="dxa"/>
        </w:trPr>
        <w:tc>
          <w:tcPr>
            <w:tcW w:w="0" w:type="auto"/>
            <w:vAlign w:val="center"/>
            <w:hideMark/>
          </w:tcPr>
          <w:p w14:paraId="18D3935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Опитування</w:t>
            </w:r>
            <w:proofErr w:type="spellEnd"/>
          </w:p>
        </w:tc>
        <w:tc>
          <w:tcPr>
            <w:tcW w:w="0" w:type="auto"/>
            <w:vAlign w:val="center"/>
            <w:hideMark/>
          </w:tcPr>
          <w:p w14:paraId="07C83D1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Отримання</w:t>
            </w:r>
            <w:proofErr w:type="spellEnd"/>
            <w:r w:rsidRPr="007F4825">
              <w:rPr>
                <w:color w:val="auto"/>
                <w:sz w:val="28"/>
                <w:szCs w:val="28"/>
              </w:rPr>
              <w:t xml:space="preserve"> </w:t>
            </w:r>
            <w:proofErr w:type="spellStart"/>
            <w:r w:rsidRPr="007F4825">
              <w:rPr>
                <w:color w:val="auto"/>
                <w:sz w:val="28"/>
                <w:szCs w:val="28"/>
              </w:rPr>
              <w:t>пояснень</w:t>
            </w:r>
            <w:proofErr w:type="spellEnd"/>
            <w:r w:rsidRPr="007F4825">
              <w:rPr>
                <w:color w:val="auto"/>
                <w:sz w:val="28"/>
                <w:szCs w:val="28"/>
              </w:rPr>
              <w:t xml:space="preserve"> </w:t>
            </w:r>
            <w:proofErr w:type="spellStart"/>
            <w:r w:rsidRPr="007F4825">
              <w:rPr>
                <w:color w:val="auto"/>
                <w:sz w:val="28"/>
                <w:szCs w:val="28"/>
              </w:rPr>
              <w:t>працівників</w:t>
            </w:r>
            <w:proofErr w:type="spellEnd"/>
          </w:p>
        </w:tc>
        <w:tc>
          <w:tcPr>
            <w:tcW w:w="0" w:type="auto"/>
            <w:vAlign w:val="center"/>
            <w:hideMark/>
          </w:tcPr>
          <w:p w14:paraId="27DD201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Запитання</w:t>
            </w:r>
            <w:proofErr w:type="spellEnd"/>
            <w:r w:rsidRPr="007F4825">
              <w:rPr>
                <w:color w:val="auto"/>
                <w:sz w:val="28"/>
                <w:szCs w:val="28"/>
              </w:rPr>
              <w:t xml:space="preserve"> бухгалтеру про порядок </w:t>
            </w: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платежів</w:t>
            </w:r>
            <w:proofErr w:type="spellEnd"/>
          </w:p>
        </w:tc>
      </w:tr>
      <w:tr w:rsidR="007F4825" w:rsidRPr="007F4825" w14:paraId="1BAB51E3" w14:textId="77777777" w:rsidTr="007F4825">
        <w:trPr>
          <w:tblCellSpacing w:w="15" w:type="dxa"/>
        </w:trPr>
        <w:tc>
          <w:tcPr>
            <w:tcW w:w="0" w:type="auto"/>
            <w:vAlign w:val="center"/>
            <w:hideMark/>
          </w:tcPr>
          <w:p w14:paraId="6025FBB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Спостереження</w:t>
            </w:r>
            <w:proofErr w:type="spellEnd"/>
          </w:p>
        </w:tc>
        <w:tc>
          <w:tcPr>
            <w:tcW w:w="0" w:type="auto"/>
            <w:vAlign w:val="center"/>
            <w:hideMark/>
          </w:tcPr>
          <w:p w14:paraId="2C37341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Безпосереднє</w:t>
            </w:r>
            <w:proofErr w:type="spellEnd"/>
            <w:r w:rsidRPr="007F4825">
              <w:rPr>
                <w:color w:val="auto"/>
                <w:sz w:val="28"/>
                <w:szCs w:val="28"/>
              </w:rPr>
              <w:t xml:space="preserve"> </w:t>
            </w:r>
            <w:proofErr w:type="spellStart"/>
            <w:r w:rsidRPr="007F4825">
              <w:rPr>
                <w:color w:val="auto"/>
                <w:sz w:val="28"/>
                <w:szCs w:val="28"/>
              </w:rPr>
              <w:t>спостереження</w:t>
            </w:r>
            <w:proofErr w:type="spellEnd"/>
            <w:r w:rsidRPr="007F4825">
              <w:rPr>
                <w:color w:val="auto"/>
                <w:sz w:val="28"/>
                <w:szCs w:val="28"/>
              </w:rPr>
              <w:t xml:space="preserve"> за </w:t>
            </w:r>
            <w:proofErr w:type="spellStart"/>
            <w:r w:rsidRPr="007F4825">
              <w:rPr>
                <w:color w:val="auto"/>
                <w:sz w:val="28"/>
                <w:szCs w:val="28"/>
              </w:rPr>
              <w:t>процесом</w:t>
            </w:r>
            <w:proofErr w:type="spellEnd"/>
          </w:p>
        </w:tc>
        <w:tc>
          <w:tcPr>
            <w:tcW w:w="0" w:type="auto"/>
            <w:vAlign w:val="center"/>
            <w:hideMark/>
          </w:tcPr>
          <w:p w14:paraId="5CD6133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Спостереження</w:t>
            </w:r>
            <w:proofErr w:type="spellEnd"/>
            <w:r w:rsidRPr="007F4825">
              <w:rPr>
                <w:color w:val="auto"/>
                <w:sz w:val="28"/>
                <w:szCs w:val="28"/>
              </w:rPr>
              <w:t xml:space="preserve"> за </w:t>
            </w:r>
            <w:proofErr w:type="spellStart"/>
            <w:r w:rsidRPr="007F4825">
              <w:rPr>
                <w:color w:val="auto"/>
                <w:sz w:val="28"/>
                <w:szCs w:val="28"/>
              </w:rPr>
              <w:t>проведенням</w:t>
            </w:r>
            <w:proofErr w:type="spellEnd"/>
            <w:r w:rsidRPr="007F4825">
              <w:rPr>
                <w:color w:val="auto"/>
                <w:sz w:val="28"/>
                <w:szCs w:val="28"/>
              </w:rPr>
              <w:t xml:space="preserve"> </w:t>
            </w:r>
            <w:proofErr w:type="spellStart"/>
            <w:r w:rsidRPr="007F4825">
              <w:rPr>
                <w:color w:val="auto"/>
                <w:sz w:val="28"/>
                <w:szCs w:val="28"/>
              </w:rPr>
              <w:t>інвентаризації</w:t>
            </w:r>
            <w:proofErr w:type="spellEnd"/>
          </w:p>
        </w:tc>
      </w:tr>
      <w:tr w:rsidR="007F4825" w:rsidRPr="007F4825" w14:paraId="1C702681" w14:textId="77777777" w:rsidTr="007F4825">
        <w:trPr>
          <w:tblCellSpacing w:w="15" w:type="dxa"/>
        </w:trPr>
        <w:tc>
          <w:tcPr>
            <w:tcW w:w="0" w:type="auto"/>
            <w:vAlign w:val="center"/>
            <w:hideMark/>
          </w:tcPr>
          <w:p w14:paraId="16713A7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Інспектування</w:t>
            </w:r>
            <w:proofErr w:type="spellEnd"/>
          </w:p>
        </w:tc>
        <w:tc>
          <w:tcPr>
            <w:tcW w:w="0" w:type="auto"/>
            <w:vAlign w:val="center"/>
            <w:hideMark/>
          </w:tcPr>
          <w:p w14:paraId="10DBFE1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 xml:space="preserve"> і </w:t>
            </w:r>
            <w:proofErr w:type="spellStart"/>
            <w:r w:rsidRPr="007F4825">
              <w:rPr>
                <w:color w:val="auto"/>
                <w:sz w:val="28"/>
                <w:szCs w:val="28"/>
              </w:rPr>
              <w:t>записів</w:t>
            </w:r>
            <w:proofErr w:type="spellEnd"/>
          </w:p>
        </w:tc>
        <w:tc>
          <w:tcPr>
            <w:tcW w:w="0" w:type="auto"/>
            <w:vAlign w:val="center"/>
            <w:hideMark/>
          </w:tcPr>
          <w:p w14:paraId="62B031B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підписів</w:t>
            </w:r>
            <w:proofErr w:type="spellEnd"/>
            <w:r w:rsidRPr="007F4825">
              <w:rPr>
                <w:color w:val="auto"/>
                <w:sz w:val="28"/>
                <w:szCs w:val="28"/>
              </w:rPr>
              <w:t xml:space="preserve"> на </w:t>
            </w:r>
            <w:proofErr w:type="spellStart"/>
            <w:r w:rsidRPr="007F4825">
              <w:rPr>
                <w:color w:val="auto"/>
                <w:sz w:val="28"/>
                <w:szCs w:val="28"/>
              </w:rPr>
              <w:t>платіжних</w:t>
            </w:r>
            <w:proofErr w:type="spellEnd"/>
            <w:r w:rsidRPr="007F4825">
              <w:rPr>
                <w:color w:val="auto"/>
                <w:sz w:val="28"/>
                <w:szCs w:val="28"/>
              </w:rPr>
              <w:t xml:space="preserve"> документах</w:t>
            </w:r>
          </w:p>
        </w:tc>
      </w:tr>
      <w:tr w:rsidR="007F4825" w:rsidRPr="007F4825" w14:paraId="53B1711B" w14:textId="77777777" w:rsidTr="007F4825">
        <w:trPr>
          <w:tblCellSpacing w:w="15" w:type="dxa"/>
        </w:trPr>
        <w:tc>
          <w:tcPr>
            <w:tcW w:w="0" w:type="auto"/>
            <w:vAlign w:val="center"/>
            <w:hideMark/>
          </w:tcPr>
          <w:p w14:paraId="1581E15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Повторне</w:t>
            </w:r>
            <w:proofErr w:type="spellEnd"/>
            <w:r w:rsidRPr="007F4825">
              <w:rPr>
                <w:color w:val="auto"/>
                <w:sz w:val="28"/>
                <w:szCs w:val="28"/>
              </w:rPr>
              <w:t xml:space="preserve"> </w:t>
            </w:r>
            <w:proofErr w:type="spellStart"/>
            <w:r w:rsidRPr="007F4825">
              <w:rPr>
                <w:color w:val="auto"/>
                <w:sz w:val="28"/>
                <w:szCs w:val="28"/>
              </w:rPr>
              <w:t>виконання</w:t>
            </w:r>
            <w:proofErr w:type="spellEnd"/>
          </w:p>
        </w:tc>
        <w:tc>
          <w:tcPr>
            <w:tcW w:w="0" w:type="auto"/>
            <w:vAlign w:val="center"/>
            <w:hideMark/>
          </w:tcPr>
          <w:p w14:paraId="32AF2644"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Самостійне</w:t>
            </w:r>
            <w:proofErr w:type="spellEnd"/>
            <w:r w:rsidRPr="007F4825">
              <w:rPr>
                <w:color w:val="auto"/>
                <w:sz w:val="28"/>
                <w:szCs w:val="28"/>
              </w:rPr>
              <w:t xml:space="preserve"> </w:t>
            </w:r>
            <w:proofErr w:type="spellStart"/>
            <w:r w:rsidRPr="007F4825">
              <w:rPr>
                <w:color w:val="auto"/>
                <w:sz w:val="28"/>
                <w:szCs w:val="28"/>
              </w:rPr>
              <w:t>виконання</w:t>
            </w:r>
            <w:proofErr w:type="spellEnd"/>
            <w:r w:rsidRPr="007F4825">
              <w:rPr>
                <w:color w:val="auto"/>
                <w:sz w:val="28"/>
                <w:szCs w:val="28"/>
              </w:rPr>
              <w:t xml:space="preserve"> аудитором </w:t>
            </w:r>
            <w:proofErr w:type="spellStart"/>
            <w:r w:rsidRPr="007F4825">
              <w:rPr>
                <w:color w:val="auto"/>
                <w:sz w:val="28"/>
                <w:szCs w:val="28"/>
              </w:rPr>
              <w:t>контрольної</w:t>
            </w:r>
            <w:proofErr w:type="spellEnd"/>
            <w:r w:rsidRPr="007F4825">
              <w:rPr>
                <w:color w:val="auto"/>
                <w:sz w:val="28"/>
                <w:szCs w:val="28"/>
              </w:rPr>
              <w:t xml:space="preserve"> </w:t>
            </w:r>
            <w:proofErr w:type="spellStart"/>
            <w:r w:rsidRPr="007F4825">
              <w:rPr>
                <w:color w:val="auto"/>
                <w:sz w:val="28"/>
                <w:szCs w:val="28"/>
              </w:rPr>
              <w:t>процедури</w:t>
            </w:r>
            <w:proofErr w:type="spellEnd"/>
          </w:p>
        </w:tc>
        <w:tc>
          <w:tcPr>
            <w:tcW w:w="0" w:type="auto"/>
            <w:vAlign w:val="center"/>
            <w:hideMark/>
          </w:tcPr>
          <w:p w14:paraId="045BE01D"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Повторне</w:t>
            </w:r>
            <w:proofErr w:type="spellEnd"/>
            <w:r w:rsidRPr="007F4825">
              <w:rPr>
                <w:color w:val="auto"/>
                <w:sz w:val="28"/>
                <w:szCs w:val="28"/>
              </w:rPr>
              <w:t xml:space="preserve"> </w:t>
            </w:r>
            <w:proofErr w:type="spellStart"/>
            <w:r w:rsidRPr="007F4825">
              <w:rPr>
                <w:color w:val="auto"/>
                <w:sz w:val="28"/>
                <w:szCs w:val="28"/>
              </w:rPr>
              <w:t>звіряння</w:t>
            </w:r>
            <w:proofErr w:type="spellEnd"/>
            <w:r w:rsidRPr="007F4825">
              <w:rPr>
                <w:color w:val="auto"/>
                <w:sz w:val="28"/>
                <w:szCs w:val="28"/>
              </w:rPr>
              <w:t xml:space="preserve"> </w:t>
            </w:r>
            <w:proofErr w:type="spellStart"/>
            <w:r w:rsidRPr="007F4825">
              <w:rPr>
                <w:color w:val="auto"/>
                <w:sz w:val="28"/>
                <w:szCs w:val="28"/>
              </w:rPr>
              <w:t>банківської</w:t>
            </w:r>
            <w:proofErr w:type="spellEnd"/>
            <w:r w:rsidRPr="007F4825">
              <w:rPr>
                <w:color w:val="auto"/>
                <w:sz w:val="28"/>
                <w:szCs w:val="28"/>
              </w:rPr>
              <w:t xml:space="preserve"> </w:t>
            </w:r>
            <w:proofErr w:type="spellStart"/>
            <w:r w:rsidRPr="007F4825">
              <w:rPr>
                <w:color w:val="auto"/>
                <w:sz w:val="28"/>
                <w:szCs w:val="28"/>
              </w:rPr>
              <w:t>виписки</w:t>
            </w:r>
            <w:proofErr w:type="spellEnd"/>
            <w:r w:rsidRPr="007F4825">
              <w:rPr>
                <w:color w:val="auto"/>
                <w:sz w:val="28"/>
                <w:szCs w:val="28"/>
              </w:rPr>
              <w:t xml:space="preserve"> з </w:t>
            </w:r>
            <w:proofErr w:type="spellStart"/>
            <w:r w:rsidRPr="007F4825">
              <w:rPr>
                <w:color w:val="auto"/>
                <w:sz w:val="28"/>
                <w:szCs w:val="28"/>
              </w:rPr>
              <w:t>обліком</w:t>
            </w:r>
            <w:proofErr w:type="spellEnd"/>
          </w:p>
        </w:tc>
      </w:tr>
      <w:tr w:rsidR="007F4825" w:rsidRPr="007F4825" w14:paraId="633BE73D" w14:textId="77777777" w:rsidTr="007F4825">
        <w:trPr>
          <w:tblCellSpacing w:w="15" w:type="dxa"/>
        </w:trPr>
        <w:tc>
          <w:tcPr>
            <w:tcW w:w="0" w:type="auto"/>
            <w:vAlign w:val="center"/>
            <w:hideMark/>
          </w:tcPr>
          <w:p w14:paraId="594CF7F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Тестування</w:t>
            </w:r>
            <w:proofErr w:type="spellEnd"/>
            <w:r w:rsidRPr="007F4825">
              <w:rPr>
                <w:color w:val="auto"/>
                <w:sz w:val="28"/>
                <w:szCs w:val="28"/>
              </w:rPr>
              <w:t xml:space="preserve"> </w:t>
            </w:r>
            <w:proofErr w:type="spellStart"/>
            <w:r w:rsidRPr="007F4825">
              <w:rPr>
                <w:color w:val="auto"/>
                <w:sz w:val="28"/>
                <w:szCs w:val="28"/>
              </w:rPr>
              <w:t>контролів</w:t>
            </w:r>
            <w:proofErr w:type="spellEnd"/>
          </w:p>
        </w:tc>
        <w:tc>
          <w:tcPr>
            <w:tcW w:w="0" w:type="auto"/>
            <w:vAlign w:val="center"/>
            <w:hideMark/>
          </w:tcPr>
          <w:p w14:paraId="78D1B2C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фактичної</w:t>
            </w:r>
            <w:proofErr w:type="spellEnd"/>
            <w:r w:rsidRPr="007F4825">
              <w:rPr>
                <w:color w:val="auto"/>
                <w:sz w:val="28"/>
                <w:szCs w:val="28"/>
              </w:rPr>
              <w:t xml:space="preserve"> </w:t>
            </w:r>
            <w:proofErr w:type="spellStart"/>
            <w:r w:rsidRPr="007F4825">
              <w:rPr>
                <w:color w:val="auto"/>
                <w:sz w:val="28"/>
                <w:szCs w:val="28"/>
              </w:rPr>
              <w:t>роботи</w:t>
            </w:r>
            <w:proofErr w:type="spellEnd"/>
            <w:r w:rsidRPr="007F4825">
              <w:rPr>
                <w:color w:val="auto"/>
                <w:sz w:val="28"/>
                <w:szCs w:val="28"/>
              </w:rPr>
              <w:t xml:space="preserve"> </w:t>
            </w:r>
            <w:proofErr w:type="spellStart"/>
            <w:r w:rsidRPr="007F4825">
              <w:rPr>
                <w:color w:val="auto"/>
                <w:sz w:val="28"/>
                <w:szCs w:val="28"/>
              </w:rPr>
              <w:t>контрольних</w:t>
            </w:r>
            <w:proofErr w:type="spellEnd"/>
            <w:r w:rsidRPr="007F4825">
              <w:rPr>
                <w:color w:val="auto"/>
                <w:sz w:val="28"/>
                <w:szCs w:val="28"/>
              </w:rPr>
              <w:t xml:space="preserve"> процедур</w:t>
            </w:r>
          </w:p>
        </w:tc>
        <w:tc>
          <w:tcPr>
            <w:tcW w:w="0" w:type="auto"/>
            <w:vAlign w:val="center"/>
            <w:hideMark/>
          </w:tcPr>
          <w:p w14:paraId="1FC4FD73"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Перевірка</w:t>
            </w:r>
            <w:proofErr w:type="spellEnd"/>
            <w:r w:rsidRPr="007F4825">
              <w:rPr>
                <w:color w:val="auto"/>
                <w:sz w:val="28"/>
                <w:szCs w:val="28"/>
              </w:rPr>
              <w:t xml:space="preserve"> </w:t>
            </w:r>
            <w:proofErr w:type="spellStart"/>
            <w:r w:rsidRPr="007F4825">
              <w:rPr>
                <w:color w:val="auto"/>
                <w:sz w:val="28"/>
                <w:szCs w:val="28"/>
              </w:rPr>
              <w:t>вибірки</w:t>
            </w:r>
            <w:proofErr w:type="spellEnd"/>
            <w:r w:rsidRPr="007F4825">
              <w:rPr>
                <w:color w:val="auto"/>
                <w:sz w:val="28"/>
                <w:szCs w:val="28"/>
              </w:rPr>
              <w:t xml:space="preserve"> </w:t>
            </w:r>
            <w:proofErr w:type="spellStart"/>
            <w:r w:rsidRPr="007F4825">
              <w:rPr>
                <w:color w:val="auto"/>
                <w:sz w:val="28"/>
                <w:szCs w:val="28"/>
              </w:rPr>
              <w:t>платежів</w:t>
            </w:r>
            <w:proofErr w:type="spellEnd"/>
            <w:r w:rsidRPr="007F4825">
              <w:rPr>
                <w:color w:val="auto"/>
                <w:sz w:val="28"/>
                <w:szCs w:val="28"/>
              </w:rPr>
              <w:t xml:space="preserve"> на </w:t>
            </w:r>
            <w:proofErr w:type="spellStart"/>
            <w:r w:rsidRPr="007F4825">
              <w:rPr>
                <w:color w:val="auto"/>
                <w:sz w:val="28"/>
                <w:szCs w:val="28"/>
              </w:rPr>
              <w:t>наявність</w:t>
            </w:r>
            <w:proofErr w:type="spellEnd"/>
            <w:r w:rsidRPr="007F4825">
              <w:rPr>
                <w:color w:val="auto"/>
                <w:sz w:val="28"/>
                <w:szCs w:val="28"/>
              </w:rPr>
              <w:t xml:space="preserve"> </w:t>
            </w:r>
            <w:proofErr w:type="spellStart"/>
            <w:r w:rsidRPr="007F4825">
              <w:rPr>
                <w:color w:val="auto"/>
                <w:sz w:val="28"/>
                <w:szCs w:val="28"/>
              </w:rPr>
              <w:t>погодження</w:t>
            </w:r>
            <w:proofErr w:type="spellEnd"/>
          </w:p>
        </w:tc>
      </w:tr>
      <w:tr w:rsidR="007F4825" w:rsidRPr="007F4825" w14:paraId="267A4491" w14:textId="77777777" w:rsidTr="007F4825">
        <w:trPr>
          <w:tblCellSpacing w:w="15" w:type="dxa"/>
        </w:trPr>
        <w:tc>
          <w:tcPr>
            <w:tcW w:w="0" w:type="auto"/>
            <w:vAlign w:val="center"/>
            <w:hideMark/>
          </w:tcPr>
          <w:p w14:paraId="0C22ED6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Аналітичні</w:t>
            </w:r>
            <w:proofErr w:type="spellEnd"/>
            <w:r w:rsidRPr="007F4825">
              <w:rPr>
                <w:color w:val="auto"/>
                <w:sz w:val="28"/>
                <w:szCs w:val="28"/>
              </w:rPr>
              <w:t xml:space="preserve"> </w:t>
            </w:r>
            <w:proofErr w:type="spellStart"/>
            <w:r w:rsidRPr="007F4825">
              <w:rPr>
                <w:color w:val="auto"/>
                <w:sz w:val="28"/>
                <w:szCs w:val="28"/>
              </w:rPr>
              <w:t>процедури</w:t>
            </w:r>
            <w:proofErr w:type="spellEnd"/>
          </w:p>
        </w:tc>
        <w:tc>
          <w:tcPr>
            <w:tcW w:w="0" w:type="auto"/>
            <w:vAlign w:val="center"/>
            <w:hideMark/>
          </w:tcPr>
          <w:p w14:paraId="32FB0F0B"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Аналіз</w:t>
            </w:r>
            <w:proofErr w:type="spellEnd"/>
            <w:r w:rsidRPr="007F4825">
              <w:rPr>
                <w:color w:val="auto"/>
                <w:sz w:val="28"/>
                <w:szCs w:val="28"/>
              </w:rPr>
              <w:t xml:space="preserve"> </w:t>
            </w:r>
            <w:proofErr w:type="spellStart"/>
            <w:r w:rsidRPr="007F4825">
              <w:rPr>
                <w:color w:val="auto"/>
                <w:sz w:val="28"/>
                <w:szCs w:val="28"/>
              </w:rPr>
              <w:t>співвідношень</w:t>
            </w:r>
            <w:proofErr w:type="spellEnd"/>
            <w:r w:rsidRPr="007F4825">
              <w:rPr>
                <w:color w:val="auto"/>
                <w:sz w:val="28"/>
                <w:szCs w:val="28"/>
              </w:rPr>
              <w:t xml:space="preserve"> і </w:t>
            </w:r>
            <w:proofErr w:type="spellStart"/>
            <w:r w:rsidRPr="007F4825">
              <w:rPr>
                <w:color w:val="auto"/>
                <w:sz w:val="28"/>
                <w:szCs w:val="28"/>
              </w:rPr>
              <w:t>тенденцій</w:t>
            </w:r>
            <w:proofErr w:type="spellEnd"/>
          </w:p>
        </w:tc>
        <w:tc>
          <w:tcPr>
            <w:tcW w:w="0" w:type="auto"/>
            <w:vAlign w:val="center"/>
            <w:hideMark/>
          </w:tcPr>
          <w:p w14:paraId="647CE56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Порівняння</w:t>
            </w:r>
            <w:proofErr w:type="spellEnd"/>
            <w:r w:rsidRPr="007F4825">
              <w:rPr>
                <w:color w:val="auto"/>
                <w:sz w:val="28"/>
                <w:szCs w:val="28"/>
              </w:rPr>
              <w:t xml:space="preserve"> </w:t>
            </w:r>
            <w:proofErr w:type="spellStart"/>
            <w:r w:rsidRPr="007F4825">
              <w:rPr>
                <w:color w:val="auto"/>
                <w:sz w:val="28"/>
                <w:szCs w:val="28"/>
              </w:rPr>
              <w:t>витрат</w:t>
            </w:r>
            <w:proofErr w:type="spellEnd"/>
            <w:r w:rsidRPr="007F4825">
              <w:rPr>
                <w:color w:val="auto"/>
                <w:sz w:val="28"/>
                <w:szCs w:val="28"/>
              </w:rPr>
              <w:t xml:space="preserve"> за </w:t>
            </w:r>
            <w:proofErr w:type="spellStart"/>
            <w:r w:rsidRPr="007F4825">
              <w:rPr>
                <w:color w:val="auto"/>
                <w:sz w:val="28"/>
                <w:szCs w:val="28"/>
              </w:rPr>
              <w:t>місяцями</w:t>
            </w:r>
            <w:proofErr w:type="spellEnd"/>
            <w:r w:rsidRPr="007F4825">
              <w:rPr>
                <w:color w:val="auto"/>
                <w:sz w:val="28"/>
                <w:szCs w:val="28"/>
              </w:rPr>
              <w:t xml:space="preserve"> для </w:t>
            </w: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відхилень</w:t>
            </w:r>
            <w:proofErr w:type="spellEnd"/>
          </w:p>
        </w:tc>
      </w:tr>
    </w:tbl>
    <w:p w14:paraId="3BA52A78"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Опитування</w:t>
      </w:r>
      <w:proofErr w:type="spellEnd"/>
      <w:r w:rsidRPr="007F4825">
        <w:rPr>
          <w:color w:val="auto"/>
          <w:sz w:val="28"/>
          <w:szCs w:val="28"/>
        </w:rPr>
        <w:t xml:space="preserve"> </w:t>
      </w:r>
      <w:proofErr w:type="spellStart"/>
      <w:r w:rsidRPr="007F4825">
        <w:rPr>
          <w:color w:val="auto"/>
          <w:sz w:val="28"/>
          <w:szCs w:val="28"/>
        </w:rPr>
        <w:t>зазвичай</w:t>
      </w:r>
      <w:proofErr w:type="spellEnd"/>
      <w:r w:rsidRPr="007F4825">
        <w:rPr>
          <w:color w:val="auto"/>
          <w:sz w:val="28"/>
          <w:szCs w:val="28"/>
        </w:rPr>
        <w:t xml:space="preserve"> не є </w:t>
      </w:r>
      <w:proofErr w:type="spellStart"/>
      <w:r w:rsidRPr="007F4825">
        <w:rPr>
          <w:color w:val="auto"/>
          <w:sz w:val="28"/>
          <w:szCs w:val="28"/>
        </w:rPr>
        <w:t>достатнім</w:t>
      </w:r>
      <w:proofErr w:type="spellEnd"/>
      <w:r w:rsidRPr="007F4825">
        <w:rPr>
          <w:color w:val="auto"/>
          <w:sz w:val="28"/>
          <w:szCs w:val="28"/>
        </w:rPr>
        <w:t xml:space="preserve"> </w:t>
      </w:r>
      <w:proofErr w:type="spellStart"/>
      <w:r w:rsidRPr="007F4825">
        <w:rPr>
          <w:color w:val="auto"/>
          <w:sz w:val="28"/>
          <w:szCs w:val="28"/>
        </w:rPr>
        <w:t>доказом</w:t>
      </w:r>
      <w:proofErr w:type="spellEnd"/>
      <w:r w:rsidRPr="007F4825">
        <w:rPr>
          <w:color w:val="auto"/>
          <w:sz w:val="28"/>
          <w:szCs w:val="28"/>
        </w:rPr>
        <w:t xml:space="preserve"> </w:t>
      </w:r>
      <w:proofErr w:type="spellStart"/>
      <w:r w:rsidRPr="007F4825">
        <w:rPr>
          <w:color w:val="auto"/>
          <w:sz w:val="28"/>
          <w:szCs w:val="28"/>
        </w:rPr>
        <w:t>ефективності</w:t>
      </w:r>
      <w:proofErr w:type="spellEnd"/>
      <w:r w:rsidRPr="007F4825">
        <w:rPr>
          <w:color w:val="auto"/>
          <w:sz w:val="28"/>
          <w:szCs w:val="28"/>
        </w:rPr>
        <w:t xml:space="preserve"> контролю без </w:t>
      </w:r>
      <w:proofErr w:type="spellStart"/>
      <w:r w:rsidRPr="007F4825">
        <w:rPr>
          <w:color w:val="auto"/>
          <w:sz w:val="28"/>
          <w:szCs w:val="28"/>
        </w:rPr>
        <w:t>інших</w:t>
      </w:r>
      <w:proofErr w:type="spellEnd"/>
      <w:r w:rsidRPr="007F4825">
        <w:rPr>
          <w:color w:val="auto"/>
          <w:sz w:val="28"/>
          <w:szCs w:val="28"/>
        </w:rPr>
        <w:t xml:space="preserve"> процедур.</w:t>
      </w:r>
    </w:p>
    <w:p w14:paraId="4A5B157C"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8.4. </w:t>
      </w:r>
      <w:proofErr w:type="spellStart"/>
      <w:r w:rsidRPr="007F4825">
        <w:rPr>
          <w:b/>
          <w:bCs/>
          <w:color w:val="auto"/>
          <w:sz w:val="28"/>
          <w:szCs w:val="28"/>
        </w:rPr>
        <w:t>Оцінювання</w:t>
      </w:r>
      <w:proofErr w:type="spellEnd"/>
      <w:r w:rsidRPr="007F4825">
        <w:rPr>
          <w:b/>
          <w:bCs/>
          <w:color w:val="auto"/>
          <w:sz w:val="28"/>
          <w:szCs w:val="28"/>
        </w:rPr>
        <w:t xml:space="preserve"> </w:t>
      </w:r>
      <w:proofErr w:type="spellStart"/>
      <w:r w:rsidRPr="007F4825">
        <w:rPr>
          <w:b/>
          <w:bCs/>
          <w:color w:val="auto"/>
          <w:sz w:val="28"/>
          <w:szCs w:val="28"/>
        </w:rPr>
        <w:t>результатів</w:t>
      </w:r>
      <w:proofErr w:type="spellEnd"/>
      <w:r w:rsidRPr="007F4825">
        <w:rPr>
          <w:b/>
          <w:bCs/>
          <w:color w:val="auto"/>
          <w:sz w:val="28"/>
          <w:szCs w:val="28"/>
        </w:rPr>
        <w:t xml:space="preserve"> </w:t>
      </w:r>
      <w:proofErr w:type="spellStart"/>
      <w:r w:rsidRPr="007F4825">
        <w:rPr>
          <w:b/>
          <w:bCs/>
          <w:color w:val="auto"/>
          <w:sz w:val="28"/>
          <w:szCs w:val="28"/>
        </w:rPr>
        <w:t>перевірки</w:t>
      </w:r>
      <w:proofErr w:type="spellEnd"/>
      <w:r w:rsidRPr="007F4825">
        <w:rPr>
          <w:b/>
          <w:bCs/>
          <w:color w:val="auto"/>
          <w:sz w:val="28"/>
          <w:szCs w:val="28"/>
        </w:rPr>
        <w:t xml:space="preserve"> контролю</w:t>
      </w:r>
    </w:p>
    <w:p w14:paraId="2354125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Якщо</w:t>
      </w:r>
      <w:proofErr w:type="spellEnd"/>
      <w:r w:rsidRPr="007F4825">
        <w:rPr>
          <w:color w:val="auto"/>
          <w:sz w:val="28"/>
          <w:szCs w:val="28"/>
        </w:rPr>
        <w:t xml:space="preserve"> контроль працює </w:t>
      </w:r>
      <w:proofErr w:type="spellStart"/>
      <w:r w:rsidRPr="007F4825">
        <w:rPr>
          <w:color w:val="auto"/>
          <w:sz w:val="28"/>
          <w:szCs w:val="28"/>
        </w:rPr>
        <w:t>ефективно</w:t>
      </w:r>
      <w:proofErr w:type="spellEnd"/>
      <w:r w:rsidRPr="007F4825">
        <w:rPr>
          <w:color w:val="auto"/>
          <w:sz w:val="28"/>
          <w:szCs w:val="28"/>
        </w:rPr>
        <w:t xml:space="preserve">, 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врахувати</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w:t>
      </w:r>
      <w:proofErr w:type="spellStart"/>
      <w:r w:rsidRPr="007F4825">
        <w:rPr>
          <w:color w:val="auto"/>
          <w:sz w:val="28"/>
          <w:szCs w:val="28"/>
        </w:rPr>
        <w:t>подальших</w:t>
      </w:r>
      <w:proofErr w:type="spellEnd"/>
      <w:r w:rsidRPr="007F4825">
        <w:rPr>
          <w:color w:val="auto"/>
          <w:sz w:val="28"/>
          <w:szCs w:val="28"/>
        </w:rPr>
        <w:t xml:space="preserve"> процедур,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виконані</w:t>
      </w:r>
      <w:proofErr w:type="spellEnd"/>
      <w:r w:rsidRPr="007F4825">
        <w:rPr>
          <w:color w:val="auto"/>
          <w:sz w:val="28"/>
          <w:szCs w:val="28"/>
        </w:rPr>
        <w:t xml:space="preserve"> </w:t>
      </w:r>
      <w:proofErr w:type="spellStart"/>
      <w:r w:rsidRPr="007F4825">
        <w:rPr>
          <w:color w:val="auto"/>
          <w:sz w:val="28"/>
          <w:szCs w:val="28"/>
        </w:rPr>
        <w:t>відповідні</w:t>
      </w:r>
      <w:proofErr w:type="spellEnd"/>
      <w:r w:rsidRPr="007F4825">
        <w:rPr>
          <w:color w:val="auto"/>
          <w:sz w:val="28"/>
          <w:szCs w:val="28"/>
        </w:rPr>
        <w:t xml:space="preserve"> </w:t>
      </w:r>
      <w:proofErr w:type="spellStart"/>
      <w:r w:rsidRPr="007F4825">
        <w:rPr>
          <w:color w:val="auto"/>
          <w:sz w:val="28"/>
          <w:szCs w:val="28"/>
        </w:rPr>
        <w:t>вимоги</w:t>
      </w:r>
      <w:proofErr w:type="spellEnd"/>
      <w:r w:rsidRPr="007F4825">
        <w:rPr>
          <w:color w:val="auto"/>
          <w:sz w:val="28"/>
          <w:szCs w:val="28"/>
        </w:rPr>
        <w:t xml:space="preserve"> </w:t>
      </w:r>
      <w:proofErr w:type="spellStart"/>
      <w:r w:rsidRPr="007F4825">
        <w:rPr>
          <w:color w:val="auto"/>
          <w:sz w:val="28"/>
          <w:szCs w:val="28"/>
        </w:rPr>
        <w:t>стандартів</w:t>
      </w:r>
      <w:proofErr w:type="spellEnd"/>
      <w:r w:rsidRPr="007F4825">
        <w:rPr>
          <w:color w:val="auto"/>
          <w:sz w:val="28"/>
          <w:szCs w:val="28"/>
        </w:rPr>
        <w:t>.</w:t>
      </w:r>
    </w:p>
    <w:p w14:paraId="6B5124D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Якщо</w:t>
      </w:r>
      <w:proofErr w:type="spellEnd"/>
      <w:r w:rsidRPr="007F4825">
        <w:rPr>
          <w:color w:val="auto"/>
          <w:sz w:val="28"/>
          <w:szCs w:val="28"/>
        </w:rPr>
        <w:t xml:space="preserve"> контроль не працює </w:t>
      </w:r>
      <w:proofErr w:type="spellStart"/>
      <w:r w:rsidRPr="007F4825">
        <w:rPr>
          <w:color w:val="auto"/>
          <w:sz w:val="28"/>
          <w:szCs w:val="28"/>
        </w:rPr>
        <w:t>або</w:t>
      </w:r>
      <w:proofErr w:type="spellEnd"/>
      <w:r w:rsidRPr="007F4825">
        <w:rPr>
          <w:color w:val="auto"/>
          <w:sz w:val="28"/>
          <w:szCs w:val="28"/>
        </w:rPr>
        <w:t xml:space="preserve"> аудитор не </w:t>
      </w:r>
      <w:proofErr w:type="spellStart"/>
      <w:r w:rsidRPr="007F4825">
        <w:rPr>
          <w:color w:val="auto"/>
          <w:sz w:val="28"/>
          <w:szCs w:val="28"/>
        </w:rPr>
        <w:t>має</w:t>
      </w:r>
      <w:proofErr w:type="spellEnd"/>
      <w:r w:rsidRPr="007F4825">
        <w:rPr>
          <w:color w:val="auto"/>
          <w:sz w:val="28"/>
          <w:szCs w:val="28"/>
        </w:rPr>
        <w:t xml:space="preserve"> </w:t>
      </w:r>
      <w:proofErr w:type="spellStart"/>
      <w:r w:rsidRPr="007F4825">
        <w:rPr>
          <w:color w:val="auto"/>
          <w:sz w:val="28"/>
          <w:szCs w:val="28"/>
        </w:rPr>
        <w:t>достатніх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 xml:space="preserve"> </w:t>
      </w:r>
      <w:proofErr w:type="spellStart"/>
      <w:r w:rsidRPr="007F4825">
        <w:rPr>
          <w:color w:val="auto"/>
          <w:sz w:val="28"/>
          <w:szCs w:val="28"/>
        </w:rPr>
        <w:t>його</w:t>
      </w:r>
      <w:proofErr w:type="spellEnd"/>
      <w:r w:rsidRPr="007F4825">
        <w:rPr>
          <w:color w:val="auto"/>
          <w:sz w:val="28"/>
          <w:szCs w:val="28"/>
        </w:rPr>
        <w:t xml:space="preserve"> </w:t>
      </w:r>
      <w:proofErr w:type="spellStart"/>
      <w:r w:rsidRPr="007F4825">
        <w:rPr>
          <w:color w:val="auto"/>
          <w:sz w:val="28"/>
          <w:szCs w:val="28"/>
        </w:rPr>
        <w:t>ефективності</w:t>
      </w:r>
      <w:proofErr w:type="spellEnd"/>
      <w:r w:rsidRPr="007F4825">
        <w:rPr>
          <w:color w:val="auto"/>
          <w:sz w:val="28"/>
          <w:szCs w:val="28"/>
        </w:rPr>
        <w:t xml:space="preserve">, </w:t>
      </w:r>
      <w:proofErr w:type="spellStart"/>
      <w:r w:rsidRPr="007F4825">
        <w:rPr>
          <w:color w:val="auto"/>
          <w:sz w:val="28"/>
          <w:szCs w:val="28"/>
        </w:rPr>
        <w:t>він</w:t>
      </w:r>
      <w:proofErr w:type="spellEnd"/>
      <w:r w:rsidRPr="007F4825">
        <w:rPr>
          <w:color w:val="auto"/>
          <w:sz w:val="28"/>
          <w:szCs w:val="28"/>
        </w:rPr>
        <w:t xml:space="preserve"> не повинен </w:t>
      </w:r>
      <w:proofErr w:type="spellStart"/>
      <w:r w:rsidRPr="007F4825">
        <w:rPr>
          <w:color w:val="auto"/>
          <w:sz w:val="28"/>
          <w:szCs w:val="28"/>
        </w:rPr>
        <w:t>безпідставно</w:t>
      </w:r>
      <w:proofErr w:type="spellEnd"/>
      <w:r w:rsidRPr="007F4825">
        <w:rPr>
          <w:color w:val="auto"/>
          <w:sz w:val="28"/>
          <w:szCs w:val="28"/>
        </w:rPr>
        <w:t xml:space="preserve"> </w:t>
      </w:r>
      <w:proofErr w:type="spellStart"/>
      <w:r w:rsidRPr="007F4825">
        <w:rPr>
          <w:color w:val="auto"/>
          <w:sz w:val="28"/>
          <w:szCs w:val="28"/>
        </w:rPr>
        <w:t>покладатися</w:t>
      </w:r>
      <w:proofErr w:type="spellEnd"/>
      <w:r w:rsidRPr="007F4825">
        <w:rPr>
          <w:color w:val="auto"/>
          <w:sz w:val="28"/>
          <w:szCs w:val="28"/>
        </w:rPr>
        <w:t xml:space="preserve"> на </w:t>
      </w:r>
      <w:proofErr w:type="spellStart"/>
      <w:r w:rsidRPr="007F4825">
        <w:rPr>
          <w:color w:val="auto"/>
          <w:sz w:val="28"/>
          <w:szCs w:val="28"/>
        </w:rPr>
        <w:t>такий</w:t>
      </w:r>
      <w:proofErr w:type="spellEnd"/>
      <w:r w:rsidRPr="007F4825">
        <w:rPr>
          <w:color w:val="auto"/>
          <w:sz w:val="28"/>
          <w:szCs w:val="28"/>
        </w:rPr>
        <w:t xml:space="preserve"> контроль.</w:t>
      </w:r>
    </w:p>
    <w:p w14:paraId="2300438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Наприклад</w:t>
      </w:r>
      <w:proofErr w:type="spellEnd"/>
      <w:r w:rsidRPr="007F4825">
        <w:rPr>
          <w:color w:val="auto"/>
          <w:sz w:val="28"/>
          <w:szCs w:val="28"/>
        </w:rPr>
        <w:t xml:space="preserve">, </w:t>
      </w:r>
      <w:proofErr w:type="spellStart"/>
      <w:r w:rsidRPr="007F4825">
        <w:rPr>
          <w:color w:val="auto"/>
          <w:sz w:val="28"/>
          <w:szCs w:val="28"/>
        </w:rPr>
        <w:t>якщо</w:t>
      </w:r>
      <w:proofErr w:type="spellEnd"/>
      <w:r w:rsidRPr="007F4825">
        <w:rPr>
          <w:color w:val="auto"/>
          <w:sz w:val="28"/>
          <w:szCs w:val="28"/>
        </w:rPr>
        <w:t xml:space="preserve"> </w:t>
      </w:r>
      <w:proofErr w:type="spellStart"/>
      <w:r w:rsidRPr="007F4825">
        <w:rPr>
          <w:color w:val="auto"/>
          <w:sz w:val="28"/>
          <w:szCs w:val="28"/>
        </w:rPr>
        <w:t>керівник</w:t>
      </w:r>
      <w:proofErr w:type="spellEnd"/>
      <w:r w:rsidRPr="007F4825">
        <w:rPr>
          <w:color w:val="auto"/>
          <w:sz w:val="28"/>
          <w:szCs w:val="28"/>
        </w:rPr>
        <w:t xml:space="preserve"> повинен </w:t>
      </w:r>
      <w:proofErr w:type="spellStart"/>
      <w:r w:rsidRPr="007F4825">
        <w:rPr>
          <w:color w:val="auto"/>
          <w:sz w:val="28"/>
          <w:szCs w:val="28"/>
        </w:rPr>
        <w:t>погоджувати</w:t>
      </w:r>
      <w:proofErr w:type="spellEnd"/>
      <w:r w:rsidRPr="007F4825">
        <w:rPr>
          <w:color w:val="auto"/>
          <w:sz w:val="28"/>
          <w:szCs w:val="28"/>
        </w:rPr>
        <w:t xml:space="preserve"> </w:t>
      </w:r>
      <w:proofErr w:type="spellStart"/>
      <w:r w:rsidRPr="007F4825">
        <w:rPr>
          <w:color w:val="auto"/>
          <w:sz w:val="28"/>
          <w:szCs w:val="28"/>
        </w:rPr>
        <w:t>платежі</w:t>
      </w:r>
      <w:proofErr w:type="spellEnd"/>
      <w:r w:rsidRPr="007F4825">
        <w:rPr>
          <w:color w:val="auto"/>
          <w:sz w:val="28"/>
          <w:szCs w:val="28"/>
        </w:rPr>
        <w:t xml:space="preserve">, але аудитор </w:t>
      </w:r>
      <w:proofErr w:type="spellStart"/>
      <w:r w:rsidRPr="007F4825">
        <w:rPr>
          <w:color w:val="auto"/>
          <w:sz w:val="28"/>
          <w:szCs w:val="28"/>
        </w:rPr>
        <w:t>виявив</w:t>
      </w:r>
      <w:proofErr w:type="spellEnd"/>
      <w:r w:rsidRPr="007F4825">
        <w:rPr>
          <w:color w:val="auto"/>
          <w:sz w:val="28"/>
          <w:szCs w:val="28"/>
        </w:rPr>
        <w:t xml:space="preserve"> </w:t>
      </w:r>
      <w:proofErr w:type="spellStart"/>
      <w:r w:rsidRPr="007F4825">
        <w:rPr>
          <w:color w:val="auto"/>
          <w:sz w:val="28"/>
          <w:szCs w:val="28"/>
        </w:rPr>
        <w:t>численні</w:t>
      </w:r>
      <w:proofErr w:type="spellEnd"/>
      <w:r w:rsidRPr="007F4825">
        <w:rPr>
          <w:color w:val="auto"/>
          <w:sz w:val="28"/>
          <w:szCs w:val="28"/>
        </w:rPr>
        <w:t xml:space="preserve"> </w:t>
      </w:r>
      <w:proofErr w:type="spellStart"/>
      <w:r w:rsidRPr="007F4825">
        <w:rPr>
          <w:color w:val="auto"/>
          <w:sz w:val="28"/>
          <w:szCs w:val="28"/>
        </w:rPr>
        <w:t>платежі</w:t>
      </w:r>
      <w:proofErr w:type="spellEnd"/>
      <w:r w:rsidRPr="007F4825">
        <w:rPr>
          <w:color w:val="auto"/>
          <w:sz w:val="28"/>
          <w:szCs w:val="28"/>
        </w:rPr>
        <w:t xml:space="preserve"> без </w:t>
      </w:r>
      <w:proofErr w:type="spellStart"/>
      <w:r w:rsidRPr="007F4825">
        <w:rPr>
          <w:color w:val="auto"/>
          <w:sz w:val="28"/>
          <w:szCs w:val="28"/>
        </w:rPr>
        <w:t>погодження</w:t>
      </w:r>
      <w:proofErr w:type="spellEnd"/>
      <w:r w:rsidRPr="007F4825">
        <w:rPr>
          <w:color w:val="auto"/>
          <w:sz w:val="28"/>
          <w:szCs w:val="28"/>
        </w:rPr>
        <w:t xml:space="preserve">, </w:t>
      </w:r>
      <w:proofErr w:type="spellStart"/>
      <w:r w:rsidRPr="007F4825">
        <w:rPr>
          <w:color w:val="auto"/>
          <w:sz w:val="28"/>
          <w:szCs w:val="28"/>
        </w:rPr>
        <w:t>це</w:t>
      </w:r>
      <w:proofErr w:type="spellEnd"/>
      <w:r w:rsidRPr="007F4825">
        <w:rPr>
          <w:color w:val="auto"/>
          <w:sz w:val="28"/>
          <w:szCs w:val="28"/>
        </w:rPr>
        <w:t xml:space="preserve"> </w:t>
      </w:r>
      <w:proofErr w:type="spellStart"/>
      <w:r w:rsidRPr="007F4825">
        <w:rPr>
          <w:color w:val="auto"/>
          <w:sz w:val="28"/>
          <w:szCs w:val="28"/>
        </w:rPr>
        <w:t>свідчить</w:t>
      </w:r>
      <w:proofErr w:type="spellEnd"/>
      <w:r w:rsidRPr="007F4825">
        <w:rPr>
          <w:color w:val="auto"/>
          <w:sz w:val="28"/>
          <w:szCs w:val="28"/>
        </w:rPr>
        <w:t xml:space="preserve"> про </w:t>
      </w:r>
      <w:proofErr w:type="spellStart"/>
      <w:r w:rsidRPr="007F4825">
        <w:rPr>
          <w:color w:val="auto"/>
          <w:sz w:val="28"/>
          <w:szCs w:val="28"/>
        </w:rPr>
        <w:t>недолік</w:t>
      </w:r>
      <w:proofErr w:type="spellEnd"/>
      <w:r w:rsidRPr="007F4825">
        <w:rPr>
          <w:color w:val="auto"/>
          <w:sz w:val="28"/>
          <w:szCs w:val="28"/>
        </w:rPr>
        <w:t xml:space="preserve"> контролю. 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розширити</w:t>
      </w:r>
      <w:proofErr w:type="spellEnd"/>
      <w:r w:rsidRPr="007F4825">
        <w:rPr>
          <w:color w:val="auto"/>
          <w:sz w:val="28"/>
          <w:szCs w:val="28"/>
        </w:rPr>
        <w:t xml:space="preserve"> </w:t>
      </w:r>
      <w:proofErr w:type="spellStart"/>
      <w:r w:rsidRPr="007F4825">
        <w:rPr>
          <w:color w:val="auto"/>
          <w:sz w:val="28"/>
          <w:szCs w:val="28"/>
        </w:rPr>
        <w:t>перевірку</w:t>
      </w:r>
      <w:proofErr w:type="spellEnd"/>
      <w:r w:rsidRPr="007F4825">
        <w:rPr>
          <w:color w:val="auto"/>
          <w:sz w:val="28"/>
          <w:szCs w:val="28"/>
        </w:rPr>
        <w:t xml:space="preserve"> </w:t>
      </w:r>
      <w:proofErr w:type="spellStart"/>
      <w:r w:rsidRPr="007F4825">
        <w:rPr>
          <w:color w:val="auto"/>
          <w:sz w:val="28"/>
          <w:szCs w:val="28"/>
        </w:rPr>
        <w:t>витрат</w:t>
      </w:r>
      <w:proofErr w:type="spellEnd"/>
      <w:r w:rsidRPr="007F4825">
        <w:rPr>
          <w:color w:val="auto"/>
          <w:sz w:val="28"/>
          <w:szCs w:val="28"/>
        </w:rPr>
        <w:t xml:space="preserve"> і </w:t>
      </w:r>
      <w:proofErr w:type="spellStart"/>
      <w:r w:rsidRPr="007F4825">
        <w:rPr>
          <w:color w:val="auto"/>
          <w:sz w:val="28"/>
          <w:szCs w:val="28"/>
        </w:rPr>
        <w:t>грошових</w:t>
      </w:r>
      <w:proofErr w:type="spellEnd"/>
      <w:r w:rsidRPr="007F4825">
        <w:rPr>
          <w:color w:val="auto"/>
          <w:sz w:val="28"/>
          <w:szCs w:val="28"/>
        </w:rPr>
        <w:t xml:space="preserve"> </w:t>
      </w:r>
      <w:proofErr w:type="spellStart"/>
      <w:r w:rsidRPr="007F4825">
        <w:rPr>
          <w:color w:val="auto"/>
          <w:sz w:val="28"/>
          <w:szCs w:val="28"/>
        </w:rPr>
        <w:t>коштів</w:t>
      </w:r>
      <w:proofErr w:type="spellEnd"/>
      <w:r w:rsidRPr="007F4825">
        <w:rPr>
          <w:color w:val="auto"/>
          <w:sz w:val="28"/>
          <w:szCs w:val="28"/>
        </w:rPr>
        <w:t xml:space="preserve"> та </w:t>
      </w:r>
      <w:proofErr w:type="spellStart"/>
      <w:r w:rsidRPr="007F4825">
        <w:rPr>
          <w:color w:val="auto"/>
          <w:sz w:val="28"/>
          <w:szCs w:val="28"/>
        </w:rPr>
        <w:t>дослідити</w:t>
      </w:r>
      <w:proofErr w:type="spellEnd"/>
      <w:r w:rsidRPr="007F4825">
        <w:rPr>
          <w:color w:val="auto"/>
          <w:sz w:val="28"/>
          <w:szCs w:val="28"/>
        </w:rPr>
        <w:t xml:space="preserve"> причини </w:t>
      </w:r>
      <w:proofErr w:type="spellStart"/>
      <w:r w:rsidRPr="007F4825">
        <w:rPr>
          <w:color w:val="auto"/>
          <w:sz w:val="28"/>
          <w:szCs w:val="28"/>
        </w:rPr>
        <w:t>порушень</w:t>
      </w:r>
      <w:proofErr w:type="spellEnd"/>
      <w:r w:rsidRPr="007F4825">
        <w:rPr>
          <w:color w:val="auto"/>
          <w:sz w:val="28"/>
          <w:szCs w:val="28"/>
        </w:rPr>
        <w:t>.</w:t>
      </w:r>
    </w:p>
    <w:p w14:paraId="5C2A39E0" w14:textId="77777777" w:rsidR="007F4825" w:rsidRPr="007F4825" w:rsidRDefault="007F4825" w:rsidP="007F4825">
      <w:pPr>
        <w:spacing w:before="100" w:beforeAutospacing="1" w:after="100" w:afterAutospacing="1" w:line="240" w:lineRule="auto"/>
        <w:ind w:left="0" w:firstLine="0"/>
        <w:outlineLvl w:val="1"/>
        <w:rPr>
          <w:b/>
          <w:bCs/>
          <w:color w:val="auto"/>
          <w:sz w:val="28"/>
          <w:szCs w:val="28"/>
        </w:rPr>
      </w:pPr>
      <w:proofErr w:type="spellStart"/>
      <w:r w:rsidRPr="007F4825">
        <w:rPr>
          <w:b/>
          <w:bCs/>
          <w:color w:val="auto"/>
          <w:sz w:val="28"/>
          <w:szCs w:val="28"/>
        </w:rPr>
        <w:t>Питання</w:t>
      </w:r>
      <w:proofErr w:type="spellEnd"/>
      <w:r w:rsidRPr="007F4825">
        <w:rPr>
          <w:b/>
          <w:bCs/>
          <w:color w:val="auto"/>
          <w:sz w:val="28"/>
          <w:szCs w:val="28"/>
        </w:rPr>
        <w:t xml:space="preserve"> 9. </w:t>
      </w:r>
      <w:proofErr w:type="spellStart"/>
      <w:r w:rsidRPr="007F4825">
        <w:rPr>
          <w:b/>
          <w:bCs/>
          <w:color w:val="auto"/>
          <w:sz w:val="28"/>
          <w:szCs w:val="28"/>
        </w:rPr>
        <w:t>Недоліки</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 та </w:t>
      </w:r>
      <w:proofErr w:type="spellStart"/>
      <w:r w:rsidRPr="007F4825">
        <w:rPr>
          <w:b/>
          <w:bCs/>
          <w:color w:val="auto"/>
          <w:sz w:val="28"/>
          <w:szCs w:val="28"/>
        </w:rPr>
        <w:t>реагування</w:t>
      </w:r>
      <w:proofErr w:type="spellEnd"/>
      <w:r w:rsidRPr="007F4825">
        <w:rPr>
          <w:b/>
          <w:bCs/>
          <w:color w:val="auto"/>
          <w:sz w:val="28"/>
          <w:szCs w:val="28"/>
        </w:rPr>
        <w:t xml:space="preserve"> аудитора на </w:t>
      </w:r>
      <w:proofErr w:type="spellStart"/>
      <w:r w:rsidRPr="007F4825">
        <w:rPr>
          <w:b/>
          <w:bCs/>
          <w:color w:val="auto"/>
          <w:sz w:val="28"/>
          <w:szCs w:val="28"/>
        </w:rPr>
        <w:t>виявлені</w:t>
      </w:r>
      <w:proofErr w:type="spellEnd"/>
      <w:r w:rsidRPr="007F4825">
        <w:rPr>
          <w:b/>
          <w:bCs/>
          <w:color w:val="auto"/>
          <w:sz w:val="28"/>
          <w:szCs w:val="28"/>
        </w:rPr>
        <w:t xml:space="preserve"> </w:t>
      </w:r>
      <w:proofErr w:type="spellStart"/>
      <w:r w:rsidRPr="007F4825">
        <w:rPr>
          <w:b/>
          <w:bCs/>
          <w:color w:val="auto"/>
          <w:sz w:val="28"/>
          <w:szCs w:val="28"/>
        </w:rPr>
        <w:t>ризики</w:t>
      </w:r>
      <w:proofErr w:type="spellEnd"/>
    </w:p>
    <w:p w14:paraId="5AFB1EF0"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9.1. </w:t>
      </w:r>
      <w:proofErr w:type="spellStart"/>
      <w:r w:rsidRPr="007F4825">
        <w:rPr>
          <w:b/>
          <w:bCs/>
          <w:color w:val="auto"/>
          <w:sz w:val="28"/>
          <w:szCs w:val="28"/>
        </w:rPr>
        <w:t>Типові</w:t>
      </w:r>
      <w:proofErr w:type="spellEnd"/>
      <w:r w:rsidRPr="007F4825">
        <w:rPr>
          <w:b/>
          <w:bCs/>
          <w:color w:val="auto"/>
          <w:sz w:val="28"/>
          <w:szCs w:val="28"/>
        </w:rPr>
        <w:t xml:space="preserve"> </w:t>
      </w:r>
      <w:proofErr w:type="spellStart"/>
      <w:r w:rsidRPr="007F4825">
        <w:rPr>
          <w:b/>
          <w:bCs/>
          <w:color w:val="auto"/>
          <w:sz w:val="28"/>
          <w:szCs w:val="28"/>
        </w:rPr>
        <w:t>недоліки</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w:t>
      </w:r>
    </w:p>
    <w:p w14:paraId="6EDED1D9"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До </w:t>
      </w:r>
      <w:proofErr w:type="spellStart"/>
      <w:r w:rsidRPr="007F4825">
        <w:rPr>
          <w:color w:val="auto"/>
          <w:sz w:val="28"/>
          <w:szCs w:val="28"/>
        </w:rPr>
        <w:t>поширених</w:t>
      </w:r>
      <w:proofErr w:type="spellEnd"/>
      <w:r w:rsidRPr="007F4825">
        <w:rPr>
          <w:color w:val="auto"/>
          <w:sz w:val="28"/>
          <w:szCs w:val="28"/>
        </w:rPr>
        <w:t xml:space="preserve"> </w:t>
      </w:r>
      <w:proofErr w:type="spellStart"/>
      <w:r w:rsidRPr="007F4825">
        <w:rPr>
          <w:color w:val="auto"/>
          <w:sz w:val="28"/>
          <w:szCs w:val="28"/>
        </w:rPr>
        <w:t>недоліків</w:t>
      </w:r>
      <w:proofErr w:type="spellEnd"/>
      <w:r w:rsidRPr="007F4825">
        <w:rPr>
          <w:color w:val="auto"/>
          <w:sz w:val="28"/>
          <w:szCs w:val="28"/>
        </w:rPr>
        <w:t xml:space="preserve"> належать:</w:t>
      </w:r>
    </w:p>
    <w:p w14:paraId="75256AEA"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t>відсутність</w:t>
      </w:r>
      <w:proofErr w:type="spellEnd"/>
      <w:r w:rsidRPr="007F4825">
        <w:rPr>
          <w:color w:val="auto"/>
          <w:sz w:val="28"/>
          <w:szCs w:val="28"/>
        </w:rPr>
        <w:t xml:space="preserve"> </w:t>
      </w:r>
      <w:proofErr w:type="spellStart"/>
      <w:r w:rsidRPr="007F4825">
        <w:rPr>
          <w:color w:val="auto"/>
          <w:sz w:val="28"/>
          <w:szCs w:val="28"/>
        </w:rPr>
        <w:t>чіткого</w:t>
      </w:r>
      <w:proofErr w:type="spellEnd"/>
      <w:r w:rsidRPr="007F4825">
        <w:rPr>
          <w:color w:val="auto"/>
          <w:sz w:val="28"/>
          <w:szCs w:val="28"/>
        </w:rPr>
        <w:t xml:space="preserve"> </w:t>
      </w:r>
      <w:proofErr w:type="spellStart"/>
      <w:r w:rsidRPr="007F4825">
        <w:rPr>
          <w:color w:val="auto"/>
          <w:sz w:val="28"/>
          <w:szCs w:val="28"/>
        </w:rPr>
        <w:t>розподілу</w:t>
      </w:r>
      <w:proofErr w:type="spellEnd"/>
      <w:r w:rsidRPr="007F4825">
        <w:rPr>
          <w:color w:val="auto"/>
          <w:sz w:val="28"/>
          <w:szCs w:val="28"/>
        </w:rPr>
        <w:t xml:space="preserve"> </w:t>
      </w:r>
      <w:proofErr w:type="spellStart"/>
      <w:r w:rsidRPr="007F4825">
        <w:rPr>
          <w:color w:val="auto"/>
          <w:sz w:val="28"/>
          <w:szCs w:val="28"/>
        </w:rPr>
        <w:t>обов'язків</w:t>
      </w:r>
      <w:proofErr w:type="spellEnd"/>
      <w:r w:rsidRPr="007F4825">
        <w:rPr>
          <w:color w:val="auto"/>
          <w:sz w:val="28"/>
          <w:szCs w:val="28"/>
        </w:rPr>
        <w:t>;</w:t>
      </w:r>
    </w:p>
    <w:p w14:paraId="3783813A"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t>несвоєчасне</w:t>
      </w:r>
      <w:proofErr w:type="spellEnd"/>
      <w:r w:rsidRPr="007F4825">
        <w:rPr>
          <w:color w:val="auto"/>
          <w:sz w:val="28"/>
          <w:szCs w:val="28"/>
        </w:rPr>
        <w:t xml:space="preserve"> </w:t>
      </w:r>
      <w:proofErr w:type="spellStart"/>
      <w:r w:rsidRPr="007F4825">
        <w:rPr>
          <w:color w:val="auto"/>
          <w:sz w:val="28"/>
          <w:szCs w:val="28"/>
        </w:rPr>
        <w:t>оформлення</w:t>
      </w:r>
      <w:proofErr w:type="spellEnd"/>
      <w:r w:rsidRPr="007F4825">
        <w:rPr>
          <w:color w:val="auto"/>
          <w:sz w:val="28"/>
          <w:szCs w:val="28"/>
        </w:rPr>
        <w:t xml:space="preserve"> </w:t>
      </w:r>
      <w:proofErr w:type="spellStart"/>
      <w:r w:rsidRPr="007F4825">
        <w:rPr>
          <w:color w:val="auto"/>
          <w:sz w:val="28"/>
          <w:szCs w:val="28"/>
        </w:rPr>
        <w:t>первинних</w:t>
      </w:r>
      <w:proofErr w:type="spellEnd"/>
      <w:r w:rsidRPr="007F4825">
        <w:rPr>
          <w:color w:val="auto"/>
          <w:sz w:val="28"/>
          <w:szCs w:val="28"/>
        </w:rPr>
        <w:t xml:space="preserve"> </w:t>
      </w:r>
      <w:proofErr w:type="spellStart"/>
      <w:r w:rsidRPr="007F4825">
        <w:rPr>
          <w:color w:val="auto"/>
          <w:sz w:val="28"/>
          <w:szCs w:val="28"/>
        </w:rPr>
        <w:t>документів</w:t>
      </w:r>
      <w:proofErr w:type="spellEnd"/>
      <w:r w:rsidRPr="007F4825">
        <w:rPr>
          <w:color w:val="auto"/>
          <w:sz w:val="28"/>
          <w:szCs w:val="28"/>
        </w:rPr>
        <w:t>;</w:t>
      </w:r>
    </w:p>
    <w:p w14:paraId="4B016F67"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t>відсутність</w:t>
      </w:r>
      <w:proofErr w:type="spellEnd"/>
      <w:r w:rsidRPr="007F4825">
        <w:rPr>
          <w:color w:val="auto"/>
          <w:sz w:val="28"/>
          <w:szCs w:val="28"/>
        </w:rPr>
        <w:t xml:space="preserve"> </w:t>
      </w:r>
      <w:proofErr w:type="spellStart"/>
      <w:r w:rsidRPr="007F4825">
        <w:rPr>
          <w:color w:val="auto"/>
          <w:sz w:val="28"/>
          <w:szCs w:val="28"/>
        </w:rPr>
        <w:t>регулярних</w:t>
      </w:r>
      <w:proofErr w:type="spellEnd"/>
      <w:r w:rsidRPr="007F4825">
        <w:rPr>
          <w:color w:val="auto"/>
          <w:sz w:val="28"/>
          <w:szCs w:val="28"/>
        </w:rPr>
        <w:t xml:space="preserve"> </w:t>
      </w:r>
      <w:proofErr w:type="spellStart"/>
      <w:r w:rsidRPr="007F4825">
        <w:rPr>
          <w:color w:val="auto"/>
          <w:sz w:val="28"/>
          <w:szCs w:val="28"/>
        </w:rPr>
        <w:t>звірянь</w:t>
      </w:r>
      <w:proofErr w:type="spellEnd"/>
      <w:r w:rsidRPr="007F4825">
        <w:rPr>
          <w:color w:val="auto"/>
          <w:sz w:val="28"/>
          <w:szCs w:val="28"/>
        </w:rPr>
        <w:t>;</w:t>
      </w:r>
    </w:p>
    <w:p w14:paraId="111B9A63"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t>неналежне</w:t>
      </w:r>
      <w:proofErr w:type="spellEnd"/>
      <w:r w:rsidRPr="007F4825">
        <w:rPr>
          <w:color w:val="auto"/>
          <w:sz w:val="28"/>
          <w:szCs w:val="28"/>
        </w:rPr>
        <w:t xml:space="preserve"> </w:t>
      </w:r>
      <w:proofErr w:type="spellStart"/>
      <w:r w:rsidRPr="007F4825">
        <w:rPr>
          <w:color w:val="auto"/>
          <w:sz w:val="28"/>
          <w:szCs w:val="28"/>
        </w:rPr>
        <w:t>зберігання</w:t>
      </w:r>
      <w:proofErr w:type="spellEnd"/>
      <w:r w:rsidRPr="007F4825">
        <w:rPr>
          <w:color w:val="auto"/>
          <w:sz w:val="28"/>
          <w:szCs w:val="28"/>
        </w:rPr>
        <w:t xml:space="preserve"> </w:t>
      </w:r>
      <w:proofErr w:type="spellStart"/>
      <w:r w:rsidRPr="007F4825">
        <w:rPr>
          <w:color w:val="auto"/>
          <w:sz w:val="28"/>
          <w:szCs w:val="28"/>
        </w:rPr>
        <w:t>грошових</w:t>
      </w:r>
      <w:proofErr w:type="spellEnd"/>
      <w:r w:rsidRPr="007F4825">
        <w:rPr>
          <w:color w:val="auto"/>
          <w:sz w:val="28"/>
          <w:szCs w:val="28"/>
        </w:rPr>
        <w:t xml:space="preserve"> </w:t>
      </w:r>
      <w:proofErr w:type="spellStart"/>
      <w:r w:rsidRPr="007F4825">
        <w:rPr>
          <w:color w:val="auto"/>
          <w:sz w:val="28"/>
          <w:szCs w:val="28"/>
        </w:rPr>
        <w:t>коштів</w:t>
      </w:r>
      <w:proofErr w:type="spellEnd"/>
      <w:r w:rsidRPr="007F4825">
        <w:rPr>
          <w:color w:val="auto"/>
          <w:sz w:val="28"/>
          <w:szCs w:val="28"/>
        </w:rPr>
        <w:t xml:space="preserve"> і </w:t>
      </w:r>
      <w:proofErr w:type="spellStart"/>
      <w:r w:rsidRPr="007F4825">
        <w:rPr>
          <w:color w:val="auto"/>
          <w:sz w:val="28"/>
          <w:szCs w:val="28"/>
        </w:rPr>
        <w:t>матеріальних</w:t>
      </w:r>
      <w:proofErr w:type="spellEnd"/>
      <w:r w:rsidRPr="007F4825">
        <w:rPr>
          <w:color w:val="auto"/>
          <w:sz w:val="28"/>
          <w:szCs w:val="28"/>
        </w:rPr>
        <w:t xml:space="preserve"> </w:t>
      </w:r>
      <w:proofErr w:type="spellStart"/>
      <w:r w:rsidRPr="007F4825">
        <w:rPr>
          <w:color w:val="auto"/>
          <w:sz w:val="28"/>
          <w:szCs w:val="28"/>
        </w:rPr>
        <w:t>цінностей</w:t>
      </w:r>
      <w:proofErr w:type="spellEnd"/>
      <w:r w:rsidRPr="007F4825">
        <w:rPr>
          <w:color w:val="auto"/>
          <w:sz w:val="28"/>
          <w:szCs w:val="28"/>
        </w:rPr>
        <w:t>;</w:t>
      </w:r>
    </w:p>
    <w:p w14:paraId="6AFE84E1"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t>необмежений</w:t>
      </w:r>
      <w:proofErr w:type="spellEnd"/>
      <w:r w:rsidRPr="007F4825">
        <w:rPr>
          <w:color w:val="auto"/>
          <w:sz w:val="28"/>
          <w:szCs w:val="28"/>
        </w:rPr>
        <w:t xml:space="preserve"> доступ до </w:t>
      </w:r>
      <w:proofErr w:type="spellStart"/>
      <w:r w:rsidRPr="007F4825">
        <w:rPr>
          <w:color w:val="auto"/>
          <w:sz w:val="28"/>
          <w:szCs w:val="28"/>
        </w:rPr>
        <w:t>бухгалтерської</w:t>
      </w:r>
      <w:proofErr w:type="spellEnd"/>
      <w:r w:rsidRPr="007F4825">
        <w:rPr>
          <w:color w:val="auto"/>
          <w:sz w:val="28"/>
          <w:szCs w:val="28"/>
        </w:rPr>
        <w:t xml:space="preserve"> </w:t>
      </w:r>
      <w:proofErr w:type="spellStart"/>
      <w:r w:rsidRPr="007F4825">
        <w:rPr>
          <w:color w:val="auto"/>
          <w:sz w:val="28"/>
          <w:szCs w:val="28"/>
        </w:rPr>
        <w:t>програми</w:t>
      </w:r>
      <w:proofErr w:type="spellEnd"/>
      <w:r w:rsidRPr="007F4825">
        <w:rPr>
          <w:color w:val="auto"/>
          <w:sz w:val="28"/>
          <w:szCs w:val="28"/>
        </w:rPr>
        <w:t>;</w:t>
      </w:r>
    </w:p>
    <w:p w14:paraId="413C9F6E"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t>відсутність</w:t>
      </w:r>
      <w:proofErr w:type="spellEnd"/>
      <w:r w:rsidRPr="007F4825">
        <w:rPr>
          <w:color w:val="auto"/>
          <w:sz w:val="28"/>
          <w:szCs w:val="28"/>
        </w:rPr>
        <w:t xml:space="preserve"> контролю за </w:t>
      </w:r>
      <w:proofErr w:type="spellStart"/>
      <w:r w:rsidRPr="007F4825">
        <w:rPr>
          <w:color w:val="auto"/>
          <w:sz w:val="28"/>
          <w:szCs w:val="28"/>
        </w:rPr>
        <w:t>бухгалтерськими</w:t>
      </w:r>
      <w:proofErr w:type="spellEnd"/>
      <w:r w:rsidRPr="007F4825">
        <w:rPr>
          <w:color w:val="auto"/>
          <w:sz w:val="28"/>
          <w:szCs w:val="28"/>
        </w:rPr>
        <w:t xml:space="preserve"> </w:t>
      </w:r>
      <w:proofErr w:type="spellStart"/>
      <w:r w:rsidRPr="007F4825">
        <w:rPr>
          <w:color w:val="auto"/>
          <w:sz w:val="28"/>
          <w:szCs w:val="28"/>
        </w:rPr>
        <w:t>коригуваннями</w:t>
      </w:r>
      <w:proofErr w:type="spellEnd"/>
      <w:r w:rsidRPr="007F4825">
        <w:rPr>
          <w:color w:val="auto"/>
          <w:sz w:val="28"/>
          <w:szCs w:val="28"/>
        </w:rPr>
        <w:t>;</w:t>
      </w:r>
    </w:p>
    <w:p w14:paraId="4DBD03D2"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t>неналежне</w:t>
      </w:r>
      <w:proofErr w:type="spellEnd"/>
      <w:r w:rsidRPr="007F4825">
        <w:rPr>
          <w:color w:val="auto"/>
          <w:sz w:val="28"/>
          <w:szCs w:val="28"/>
        </w:rPr>
        <w:t xml:space="preserve"> </w:t>
      </w:r>
      <w:proofErr w:type="spellStart"/>
      <w:r w:rsidRPr="007F4825">
        <w:rPr>
          <w:color w:val="auto"/>
          <w:sz w:val="28"/>
          <w:szCs w:val="28"/>
        </w:rPr>
        <w:t>документування</w:t>
      </w:r>
      <w:proofErr w:type="spellEnd"/>
      <w:r w:rsidRPr="007F4825">
        <w:rPr>
          <w:color w:val="auto"/>
          <w:sz w:val="28"/>
          <w:szCs w:val="28"/>
        </w:rPr>
        <w:t xml:space="preserve"> </w:t>
      </w:r>
      <w:proofErr w:type="spellStart"/>
      <w:r w:rsidRPr="007F4825">
        <w:rPr>
          <w:color w:val="auto"/>
          <w:sz w:val="28"/>
          <w:szCs w:val="28"/>
        </w:rPr>
        <w:t>господарських</w:t>
      </w:r>
      <w:proofErr w:type="spellEnd"/>
      <w:r w:rsidRPr="007F4825">
        <w:rPr>
          <w:color w:val="auto"/>
          <w:sz w:val="28"/>
          <w:szCs w:val="28"/>
        </w:rPr>
        <w:t xml:space="preserve"> </w:t>
      </w:r>
      <w:proofErr w:type="spellStart"/>
      <w:r w:rsidRPr="007F4825">
        <w:rPr>
          <w:color w:val="auto"/>
          <w:sz w:val="28"/>
          <w:szCs w:val="28"/>
        </w:rPr>
        <w:t>операцій</w:t>
      </w:r>
      <w:proofErr w:type="spellEnd"/>
      <w:r w:rsidRPr="007F4825">
        <w:rPr>
          <w:color w:val="auto"/>
          <w:sz w:val="28"/>
          <w:szCs w:val="28"/>
        </w:rPr>
        <w:t>;</w:t>
      </w:r>
    </w:p>
    <w:p w14:paraId="6748665B" w14:textId="77777777" w:rsidR="007F4825" w:rsidRPr="007F4825" w:rsidRDefault="007F4825" w:rsidP="006B1A1D">
      <w:pPr>
        <w:numPr>
          <w:ilvl w:val="0"/>
          <w:numId w:val="129"/>
        </w:numPr>
        <w:spacing w:before="100" w:beforeAutospacing="1" w:after="100" w:afterAutospacing="1" w:line="240" w:lineRule="auto"/>
        <w:rPr>
          <w:color w:val="auto"/>
          <w:sz w:val="28"/>
          <w:szCs w:val="28"/>
        </w:rPr>
      </w:pPr>
      <w:proofErr w:type="spellStart"/>
      <w:r w:rsidRPr="007F4825">
        <w:rPr>
          <w:color w:val="auto"/>
          <w:sz w:val="28"/>
          <w:szCs w:val="28"/>
        </w:rPr>
        <w:lastRenderedPageBreak/>
        <w:t>ігнорування</w:t>
      </w:r>
      <w:proofErr w:type="spellEnd"/>
      <w:r w:rsidRPr="007F4825">
        <w:rPr>
          <w:color w:val="auto"/>
          <w:sz w:val="28"/>
          <w:szCs w:val="28"/>
        </w:rPr>
        <w:t xml:space="preserve"> </w:t>
      </w:r>
      <w:proofErr w:type="spellStart"/>
      <w:r w:rsidRPr="007F4825">
        <w:rPr>
          <w:color w:val="auto"/>
          <w:sz w:val="28"/>
          <w:szCs w:val="28"/>
        </w:rPr>
        <w:t>керівництвом</w:t>
      </w:r>
      <w:proofErr w:type="spellEnd"/>
      <w:r w:rsidRPr="007F4825">
        <w:rPr>
          <w:color w:val="auto"/>
          <w:sz w:val="28"/>
          <w:szCs w:val="28"/>
        </w:rPr>
        <w:t xml:space="preserve"> </w:t>
      </w:r>
      <w:proofErr w:type="spellStart"/>
      <w:r w:rsidRPr="007F4825">
        <w:rPr>
          <w:color w:val="auto"/>
          <w:sz w:val="28"/>
          <w:szCs w:val="28"/>
        </w:rPr>
        <w:t>виявлених</w:t>
      </w:r>
      <w:proofErr w:type="spellEnd"/>
      <w:r w:rsidRPr="007F4825">
        <w:rPr>
          <w:color w:val="auto"/>
          <w:sz w:val="28"/>
          <w:szCs w:val="28"/>
        </w:rPr>
        <w:t xml:space="preserve"> </w:t>
      </w:r>
      <w:proofErr w:type="spellStart"/>
      <w:r w:rsidRPr="007F4825">
        <w:rPr>
          <w:color w:val="auto"/>
          <w:sz w:val="28"/>
          <w:szCs w:val="28"/>
        </w:rPr>
        <w:t>порушень</w:t>
      </w:r>
      <w:proofErr w:type="spellEnd"/>
      <w:r w:rsidRPr="007F4825">
        <w:rPr>
          <w:color w:val="auto"/>
          <w:sz w:val="28"/>
          <w:szCs w:val="28"/>
        </w:rPr>
        <w:t>.</w:t>
      </w:r>
    </w:p>
    <w:p w14:paraId="5F8B8D72"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Такі</w:t>
      </w:r>
      <w:proofErr w:type="spellEnd"/>
      <w:r w:rsidRPr="007F4825">
        <w:rPr>
          <w:color w:val="auto"/>
          <w:sz w:val="28"/>
          <w:szCs w:val="28"/>
        </w:rPr>
        <w:t xml:space="preserve"> </w:t>
      </w:r>
      <w:proofErr w:type="spellStart"/>
      <w:r w:rsidRPr="007F4825">
        <w:rPr>
          <w:color w:val="auto"/>
          <w:sz w:val="28"/>
          <w:szCs w:val="28"/>
        </w:rPr>
        <w:t>недоліки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збільшувати</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і </w:t>
      </w:r>
      <w:proofErr w:type="spellStart"/>
      <w:r w:rsidRPr="007F4825">
        <w:rPr>
          <w:color w:val="auto"/>
          <w:sz w:val="28"/>
          <w:szCs w:val="28"/>
        </w:rPr>
        <w:t>шахрайства</w:t>
      </w:r>
      <w:proofErr w:type="spellEnd"/>
      <w:r w:rsidRPr="007F4825">
        <w:rPr>
          <w:color w:val="auto"/>
          <w:sz w:val="28"/>
          <w:szCs w:val="28"/>
        </w:rPr>
        <w:t xml:space="preserve">, а </w:t>
      </w:r>
      <w:proofErr w:type="spellStart"/>
      <w:r w:rsidRPr="007F4825">
        <w:rPr>
          <w:color w:val="auto"/>
          <w:sz w:val="28"/>
          <w:szCs w:val="28"/>
        </w:rPr>
        <w:t>також</w:t>
      </w:r>
      <w:proofErr w:type="spellEnd"/>
      <w:r w:rsidRPr="007F4825">
        <w:rPr>
          <w:color w:val="auto"/>
          <w:sz w:val="28"/>
          <w:szCs w:val="28"/>
        </w:rPr>
        <w:t xml:space="preserve"> </w:t>
      </w:r>
      <w:proofErr w:type="spellStart"/>
      <w:r w:rsidRPr="007F4825">
        <w:rPr>
          <w:color w:val="auto"/>
          <w:sz w:val="28"/>
          <w:szCs w:val="28"/>
        </w:rPr>
        <w:t>ускладнювати</w:t>
      </w:r>
      <w:proofErr w:type="spellEnd"/>
      <w:r w:rsidRPr="007F4825">
        <w:rPr>
          <w:color w:val="auto"/>
          <w:sz w:val="28"/>
          <w:szCs w:val="28"/>
        </w:rPr>
        <w:t xml:space="preserve"> </w:t>
      </w:r>
      <w:proofErr w:type="spellStart"/>
      <w:r w:rsidRPr="007F4825">
        <w:rPr>
          <w:color w:val="auto"/>
          <w:sz w:val="28"/>
          <w:szCs w:val="28"/>
        </w:rPr>
        <w:t>отримання</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w:t>
      </w:r>
      <w:proofErr w:type="spellStart"/>
      <w:r w:rsidRPr="007F4825">
        <w:rPr>
          <w:color w:val="auto"/>
          <w:sz w:val="28"/>
          <w:szCs w:val="28"/>
        </w:rPr>
        <w:t>доказів</w:t>
      </w:r>
      <w:proofErr w:type="spellEnd"/>
      <w:r w:rsidRPr="007F4825">
        <w:rPr>
          <w:color w:val="auto"/>
          <w:sz w:val="28"/>
          <w:szCs w:val="28"/>
        </w:rPr>
        <w:t>.</w:t>
      </w:r>
    </w:p>
    <w:p w14:paraId="07BE26D5"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9.2. </w:t>
      </w:r>
      <w:proofErr w:type="spellStart"/>
      <w:r w:rsidRPr="007F4825">
        <w:rPr>
          <w:b/>
          <w:bCs/>
          <w:color w:val="auto"/>
          <w:sz w:val="28"/>
          <w:szCs w:val="28"/>
        </w:rPr>
        <w:t>Дії</w:t>
      </w:r>
      <w:proofErr w:type="spellEnd"/>
      <w:r w:rsidRPr="007F4825">
        <w:rPr>
          <w:b/>
          <w:bCs/>
          <w:color w:val="auto"/>
          <w:sz w:val="28"/>
          <w:szCs w:val="28"/>
        </w:rPr>
        <w:t xml:space="preserve"> аудитора у </w:t>
      </w:r>
      <w:proofErr w:type="spellStart"/>
      <w:r w:rsidRPr="007F4825">
        <w:rPr>
          <w:b/>
          <w:bCs/>
          <w:color w:val="auto"/>
          <w:sz w:val="28"/>
          <w:szCs w:val="28"/>
        </w:rPr>
        <w:t>відповідь</w:t>
      </w:r>
      <w:proofErr w:type="spellEnd"/>
      <w:r w:rsidRPr="007F4825">
        <w:rPr>
          <w:b/>
          <w:bCs/>
          <w:color w:val="auto"/>
          <w:sz w:val="28"/>
          <w:szCs w:val="28"/>
        </w:rPr>
        <w:t xml:space="preserve"> на </w:t>
      </w:r>
      <w:proofErr w:type="spellStart"/>
      <w:r w:rsidRPr="007F4825">
        <w:rPr>
          <w:b/>
          <w:bCs/>
          <w:color w:val="auto"/>
          <w:sz w:val="28"/>
          <w:szCs w:val="28"/>
        </w:rPr>
        <w:t>недоліки</w:t>
      </w:r>
      <w:proofErr w:type="spellEnd"/>
      <w:r w:rsidRPr="007F4825">
        <w:rPr>
          <w:b/>
          <w:bCs/>
          <w:color w:val="auto"/>
          <w:sz w:val="28"/>
          <w:szCs w:val="28"/>
        </w:rPr>
        <w:t xml:space="preserve"> контролю</w:t>
      </w:r>
    </w:p>
    <w:p w14:paraId="24E479BF"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w:t>
      </w:r>
      <w:proofErr w:type="spellStart"/>
      <w:r w:rsidRPr="007F4825">
        <w:rPr>
          <w:color w:val="auto"/>
          <w:sz w:val="28"/>
          <w:szCs w:val="28"/>
        </w:rPr>
        <w:t>може</w:t>
      </w:r>
      <w:proofErr w:type="spellEnd"/>
      <w:r w:rsidRPr="007F4825">
        <w:rPr>
          <w:color w:val="auto"/>
          <w:sz w:val="28"/>
          <w:szCs w:val="28"/>
        </w:rPr>
        <w:t>:</w:t>
      </w:r>
    </w:p>
    <w:p w14:paraId="6C1F48FC" w14:textId="77777777" w:rsidR="007F4825" w:rsidRPr="007F4825" w:rsidRDefault="007F4825" w:rsidP="006B1A1D">
      <w:pPr>
        <w:numPr>
          <w:ilvl w:val="0"/>
          <w:numId w:val="130"/>
        </w:numPr>
        <w:spacing w:before="100" w:beforeAutospacing="1" w:after="100" w:afterAutospacing="1" w:line="240" w:lineRule="auto"/>
        <w:rPr>
          <w:color w:val="auto"/>
          <w:sz w:val="28"/>
          <w:szCs w:val="28"/>
        </w:rPr>
      </w:pPr>
      <w:proofErr w:type="spellStart"/>
      <w:r w:rsidRPr="007F4825">
        <w:rPr>
          <w:color w:val="auto"/>
          <w:sz w:val="28"/>
          <w:szCs w:val="28"/>
        </w:rPr>
        <w:t>Переглянути</w:t>
      </w:r>
      <w:proofErr w:type="spellEnd"/>
      <w:r w:rsidRPr="007F4825">
        <w:rPr>
          <w:color w:val="auto"/>
          <w:sz w:val="28"/>
          <w:szCs w:val="28"/>
        </w:rPr>
        <w:t xml:space="preserve"> </w:t>
      </w:r>
      <w:proofErr w:type="spellStart"/>
      <w:r w:rsidRPr="007F4825">
        <w:rPr>
          <w:color w:val="auto"/>
          <w:sz w:val="28"/>
          <w:szCs w:val="28"/>
        </w:rPr>
        <w:t>оцінку</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073FD905" w14:textId="77777777" w:rsidR="007F4825" w:rsidRPr="007F4825" w:rsidRDefault="007F4825" w:rsidP="006B1A1D">
      <w:pPr>
        <w:numPr>
          <w:ilvl w:val="0"/>
          <w:numId w:val="130"/>
        </w:numPr>
        <w:spacing w:before="100" w:beforeAutospacing="1" w:after="100" w:afterAutospacing="1" w:line="240" w:lineRule="auto"/>
        <w:rPr>
          <w:color w:val="auto"/>
          <w:sz w:val="28"/>
          <w:szCs w:val="28"/>
        </w:rPr>
      </w:pPr>
      <w:proofErr w:type="spellStart"/>
      <w:r w:rsidRPr="007F4825">
        <w:rPr>
          <w:color w:val="auto"/>
          <w:sz w:val="28"/>
          <w:szCs w:val="28"/>
        </w:rPr>
        <w:t>Збільшити</w:t>
      </w:r>
      <w:proofErr w:type="spellEnd"/>
      <w:r w:rsidRPr="007F4825">
        <w:rPr>
          <w:color w:val="auto"/>
          <w:sz w:val="28"/>
          <w:szCs w:val="28"/>
        </w:rPr>
        <w:t xml:space="preserve">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 xml:space="preserve"> по </w:t>
      </w:r>
      <w:proofErr w:type="spellStart"/>
      <w:r w:rsidRPr="007F4825">
        <w:rPr>
          <w:color w:val="auto"/>
          <w:sz w:val="28"/>
          <w:szCs w:val="28"/>
        </w:rPr>
        <w:t>суті</w:t>
      </w:r>
      <w:proofErr w:type="spellEnd"/>
      <w:r w:rsidRPr="007F4825">
        <w:rPr>
          <w:color w:val="auto"/>
          <w:sz w:val="28"/>
          <w:szCs w:val="28"/>
        </w:rPr>
        <w:t>.</w:t>
      </w:r>
    </w:p>
    <w:p w14:paraId="377556D4" w14:textId="77777777" w:rsidR="007F4825" w:rsidRPr="007F4825" w:rsidRDefault="007F4825" w:rsidP="006B1A1D">
      <w:pPr>
        <w:numPr>
          <w:ilvl w:val="0"/>
          <w:numId w:val="130"/>
        </w:numPr>
        <w:spacing w:before="100" w:beforeAutospacing="1" w:after="100" w:afterAutospacing="1" w:line="240" w:lineRule="auto"/>
        <w:rPr>
          <w:color w:val="auto"/>
          <w:sz w:val="28"/>
          <w:szCs w:val="28"/>
        </w:rPr>
      </w:pPr>
      <w:proofErr w:type="spellStart"/>
      <w:r w:rsidRPr="007F4825">
        <w:rPr>
          <w:color w:val="auto"/>
          <w:sz w:val="28"/>
          <w:szCs w:val="28"/>
        </w:rPr>
        <w:t>Застосувати</w:t>
      </w:r>
      <w:proofErr w:type="spellEnd"/>
      <w:r w:rsidRPr="007F4825">
        <w:rPr>
          <w:color w:val="auto"/>
          <w:sz w:val="28"/>
          <w:szCs w:val="28"/>
        </w:rPr>
        <w:t xml:space="preserve"> </w:t>
      </w:r>
      <w:proofErr w:type="spellStart"/>
      <w:r w:rsidRPr="007F4825">
        <w:rPr>
          <w:color w:val="auto"/>
          <w:sz w:val="28"/>
          <w:szCs w:val="28"/>
        </w:rPr>
        <w:t>більш</w:t>
      </w:r>
      <w:proofErr w:type="spellEnd"/>
      <w:r w:rsidRPr="007F4825">
        <w:rPr>
          <w:color w:val="auto"/>
          <w:sz w:val="28"/>
          <w:szCs w:val="28"/>
        </w:rPr>
        <w:t xml:space="preserve"> </w:t>
      </w:r>
      <w:proofErr w:type="spellStart"/>
      <w:r w:rsidRPr="007F4825">
        <w:rPr>
          <w:color w:val="auto"/>
          <w:sz w:val="28"/>
          <w:szCs w:val="28"/>
        </w:rPr>
        <w:t>переконливі</w:t>
      </w:r>
      <w:proofErr w:type="spellEnd"/>
      <w:r w:rsidRPr="007F4825">
        <w:rPr>
          <w:color w:val="auto"/>
          <w:sz w:val="28"/>
          <w:szCs w:val="28"/>
        </w:rPr>
        <w:t xml:space="preserve">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процедури</w:t>
      </w:r>
      <w:proofErr w:type="spellEnd"/>
      <w:r w:rsidRPr="007F4825">
        <w:rPr>
          <w:color w:val="auto"/>
          <w:sz w:val="28"/>
          <w:szCs w:val="28"/>
        </w:rPr>
        <w:t>.</w:t>
      </w:r>
    </w:p>
    <w:p w14:paraId="2B90DDD5" w14:textId="77777777" w:rsidR="007F4825" w:rsidRPr="007F4825" w:rsidRDefault="007F4825" w:rsidP="006B1A1D">
      <w:pPr>
        <w:numPr>
          <w:ilvl w:val="0"/>
          <w:numId w:val="130"/>
        </w:numPr>
        <w:spacing w:before="100" w:beforeAutospacing="1" w:after="100" w:afterAutospacing="1" w:line="240" w:lineRule="auto"/>
        <w:rPr>
          <w:color w:val="auto"/>
          <w:sz w:val="28"/>
          <w:szCs w:val="28"/>
        </w:rPr>
      </w:pPr>
      <w:proofErr w:type="spellStart"/>
      <w:r w:rsidRPr="007F4825">
        <w:rPr>
          <w:color w:val="auto"/>
          <w:sz w:val="28"/>
          <w:szCs w:val="28"/>
        </w:rPr>
        <w:t>Перевірити</w:t>
      </w:r>
      <w:proofErr w:type="spellEnd"/>
      <w:r w:rsidRPr="007F4825">
        <w:rPr>
          <w:color w:val="auto"/>
          <w:sz w:val="28"/>
          <w:szCs w:val="28"/>
        </w:rPr>
        <w:t xml:space="preserve"> </w:t>
      </w:r>
      <w:proofErr w:type="spellStart"/>
      <w:r w:rsidRPr="007F4825">
        <w:rPr>
          <w:color w:val="auto"/>
          <w:sz w:val="28"/>
          <w:szCs w:val="28"/>
        </w:rPr>
        <w:t>операції</w:t>
      </w:r>
      <w:proofErr w:type="spellEnd"/>
      <w:r w:rsidRPr="007F4825">
        <w:rPr>
          <w:color w:val="auto"/>
          <w:sz w:val="28"/>
          <w:szCs w:val="28"/>
        </w:rPr>
        <w:t xml:space="preserve"> на </w:t>
      </w:r>
      <w:proofErr w:type="spellStart"/>
      <w:r w:rsidRPr="007F4825">
        <w:rPr>
          <w:color w:val="auto"/>
          <w:sz w:val="28"/>
          <w:szCs w:val="28"/>
        </w:rPr>
        <w:t>інші</w:t>
      </w:r>
      <w:proofErr w:type="spellEnd"/>
      <w:r w:rsidRPr="007F4825">
        <w:rPr>
          <w:color w:val="auto"/>
          <w:sz w:val="28"/>
          <w:szCs w:val="28"/>
        </w:rPr>
        <w:t xml:space="preserve"> </w:t>
      </w:r>
      <w:proofErr w:type="spellStart"/>
      <w:r w:rsidRPr="007F4825">
        <w:rPr>
          <w:color w:val="auto"/>
          <w:sz w:val="28"/>
          <w:szCs w:val="28"/>
        </w:rPr>
        <w:t>дати</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за </w:t>
      </w:r>
      <w:proofErr w:type="spellStart"/>
      <w:r w:rsidRPr="007F4825">
        <w:rPr>
          <w:color w:val="auto"/>
          <w:sz w:val="28"/>
          <w:szCs w:val="28"/>
        </w:rPr>
        <w:t>розширеною</w:t>
      </w:r>
      <w:proofErr w:type="spellEnd"/>
      <w:r w:rsidRPr="007F4825">
        <w:rPr>
          <w:color w:val="auto"/>
          <w:sz w:val="28"/>
          <w:szCs w:val="28"/>
        </w:rPr>
        <w:t xml:space="preserve"> </w:t>
      </w:r>
      <w:proofErr w:type="spellStart"/>
      <w:r w:rsidRPr="007F4825">
        <w:rPr>
          <w:color w:val="auto"/>
          <w:sz w:val="28"/>
          <w:szCs w:val="28"/>
        </w:rPr>
        <w:t>вибіркою</w:t>
      </w:r>
      <w:proofErr w:type="spellEnd"/>
      <w:r w:rsidRPr="007F4825">
        <w:rPr>
          <w:color w:val="auto"/>
          <w:sz w:val="28"/>
          <w:szCs w:val="28"/>
        </w:rPr>
        <w:t>.</w:t>
      </w:r>
    </w:p>
    <w:p w14:paraId="6F9AED8C" w14:textId="77777777" w:rsidR="007F4825" w:rsidRPr="007F4825" w:rsidRDefault="007F4825" w:rsidP="006B1A1D">
      <w:pPr>
        <w:numPr>
          <w:ilvl w:val="0"/>
          <w:numId w:val="130"/>
        </w:numPr>
        <w:spacing w:before="100" w:beforeAutospacing="1" w:after="100" w:afterAutospacing="1" w:line="240" w:lineRule="auto"/>
        <w:rPr>
          <w:color w:val="auto"/>
          <w:sz w:val="28"/>
          <w:szCs w:val="28"/>
        </w:rPr>
      </w:pPr>
      <w:proofErr w:type="spellStart"/>
      <w:r w:rsidRPr="007F4825">
        <w:rPr>
          <w:color w:val="auto"/>
          <w:sz w:val="28"/>
          <w:szCs w:val="28"/>
        </w:rPr>
        <w:t>Отримати</w:t>
      </w:r>
      <w:proofErr w:type="spellEnd"/>
      <w:r w:rsidRPr="007F4825">
        <w:rPr>
          <w:color w:val="auto"/>
          <w:sz w:val="28"/>
          <w:szCs w:val="28"/>
        </w:rPr>
        <w:t xml:space="preserve"> </w:t>
      </w:r>
      <w:proofErr w:type="spellStart"/>
      <w:r w:rsidRPr="007F4825">
        <w:rPr>
          <w:color w:val="auto"/>
          <w:sz w:val="28"/>
          <w:szCs w:val="28"/>
        </w:rPr>
        <w:t>зовнішні</w:t>
      </w:r>
      <w:proofErr w:type="spellEnd"/>
      <w:r w:rsidRPr="007F4825">
        <w:rPr>
          <w:color w:val="auto"/>
          <w:sz w:val="28"/>
          <w:szCs w:val="28"/>
        </w:rPr>
        <w:t xml:space="preserve"> </w:t>
      </w:r>
      <w:proofErr w:type="spellStart"/>
      <w:r w:rsidRPr="007F4825">
        <w:rPr>
          <w:color w:val="auto"/>
          <w:sz w:val="28"/>
          <w:szCs w:val="28"/>
        </w:rPr>
        <w:t>підтвердження</w:t>
      </w:r>
      <w:proofErr w:type="spellEnd"/>
      <w:r w:rsidRPr="007F4825">
        <w:rPr>
          <w:color w:val="auto"/>
          <w:sz w:val="28"/>
          <w:szCs w:val="28"/>
        </w:rPr>
        <w:t>.</w:t>
      </w:r>
    </w:p>
    <w:p w14:paraId="25980467" w14:textId="77777777" w:rsidR="007F4825" w:rsidRPr="007F4825" w:rsidRDefault="007F4825" w:rsidP="006B1A1D">
      <w:pPr>
        <w:numPr>
          <w:ilvl w:val="0"/>
          <w:numId w:val="130"/>
        </w:numPr>
        <w:spacing w:before="100" w:beforeAutospacing="1" w:after="100" w:afterAutospacing="1" w:line="240" w:lineRule="auto"/>
        <w:rPr>
          <w:color w:val="auto"/>
          <w:sz w:val="28"/>
          <w:szCs w:val="28"/>
        </w:rPr>
      </w:pPr>
      <w:proofErr w:type="spellStart"/>
      <w:r w:rsidRPr="007F4825">
        <w:rPr>
          <w:color w:val="auto"/>
          <w:sz w:val="28"/>
          <w:szCs w:val="28"/>
        </w:rPr>
        <w:t>Дослідити</w:t>
      </w:r>
      <w:proofErr w:type="spellEnd"/>
      <w:r w:rsidRPr="007F4825">
        <w:rPr>
          <w:color w:val="auto"/>
          <w:sz w:val="28"/>
          <w:szCs w:val="28"/>
        </w:rPr>
        <w:t xml:space="preserve"> причини </w:t>
      </w:r>
      <w:proofErr w:type="spellStart"/>
      <w:r w:rsidRPr="007F4825">
        <w:rPr>
          <w:color w:val="auto"/>
          <w:sz w:val="28"/>
          <w:szCs w:val="28"/>
        </w:rPr>
        <w:t>виявлених</w:t>
      </w:r>
      <w:proofErr w:type="spellEnd"/>
      <w:r w:rsidRPr="007F4825">
        <w:rPr>
          <w:color w:val="auto"/>
          <w:sz w:val="28"/>
          <w:szCs w:val="28"/>
        </w:rPr>
        <w:t xml:space="preserve"> </w:t>
      </w:r>
      <w:proofErr w:type="spellStart"/>
      <w:r w:rsidRPr="007F4825">
        <w:rPr>
          <w:color w:val="auto"/>
          <w:sz w:val="28"/>
          <w:szCs w:val="28"/>
        </w:rPr>
        <w:t>недоліків</w:t>
      </w:r>
      <w:proofErr w:type="spellEnd"/>
      <w:r w:rsidRPr="007F4825">
        <w:rPr>
          <w:color w:val="auto"/>
          <w:sz w:val="28"/>
          <w:szCs w:val="28"/>
        </w:rPr>
        <w:t>.</w:t>
      </w:r>
    </w:p>
    <w:p w14:paraId="53EDB6AA" w14:textId="77777777" w:rsidR="007F4825" w:rsidRPr="007F4825" w:rsidRDefault="007F4825" w:rsidP="006B1A1D">
      <w:pPr>
        <w:numPr>
          <w:ilvl w:val="0"/>
          <w:numId w:val="130"/>
        </w:numPr>
        <w:spacing w:before="100" w:beforeAutospacing="1" w:after="100" w:afterAutospacing="1" w:line="240" w:lineRule="auto"/>
        <w:rPr>
          <w:color w:val="auto"/>
          <w:sz w:val="28"/>
          <w:szCs w:val="28"/>
        </w:rPr>
      </w:pPr>
      <w:proofErr w:type="spellStart"/>
      <w:r w:rsidRPr="007F4825">
        <w:rPr>
          <w:color w:val="auto"/>
          <w:sz w:val="28"/>
          <w:szCs w:val="28"/>
        </w:rPr>
        <w:t>Повідомити</w:t>
      </w:r>
      <w:proofErr w:type="spellEnd"/>
      <w:r w:rsidRPr="007F4825">
        <w:rPr>
          <w:color w:val="auto"/>
          <w:sz w:val="28"/>
          <w:szCs w:val="28"/>
        </w:rPr>
        <w:t xml:space="preserve"> </w:t>
      </w:r>
      <w:proofErr w:type="spellStart"/>
      <w:r w:rsidRPr="007F4825">
        <w:rPr>
          <w:color w:val="auto"/>
          <w:sz w:val="28"/>
          <w:szCs w:val="28"/>
        </w:rPr>
        <w:t>керівництво</w:t>
      </w:r>
      <w:proofErr w:type="spellEnd"/>
      <w:r w:rsidRPr="007F4825">
        <w:rPr>
          <w:color w:val="auto"/>
          <w:sz w:val="28"/>
          <w:szCs w:val="28"/>
        </w:rPr>
        <w:t xml:space="preserve"> </w:t>
      </w:r>
      <w:proofErr w:type="spellStart"/>
      <w:r w:rsidRPr="007F4825">
        <w:rPr>
          <w:color w:val="auto"/>
          <w:sz w:val="28"/>
          <w:szCs w:val="28"/>
        </w:rPr>
        <w:t>або</w:t>
      </w:r>
      <w:proofErr w:type="spellEnd"/>
      <w:r w:rsidRPr="007F4825">
        <w:rPr>
          <w:color w:val="auto"/>
          <w:sz w:val="28"/>
          <w:szCs w:val="28"/>
        </w:rPr>
        <w:t xml:space="preserve"> </w:t>
      </w:r>
      <w:proofErr w:type="spellStart"/>
      <w:r w:rsidRPr="007F4825">
        <w:rPr>
          <w:color w:val="auto"/>
          <w:sz w:val="28"/>
          <w:szCs w:val="28"/>
        </w:rPr>
        <w:t>осіб</w:t>
      </w:r>
      <w:proofErr w:type="spellEnd"/>
      <w:r w:rsidRPr="007F4825">
        <w:rPr>
          <w:color w:val="auto"/>
          <w:sz w:val="28"/>
          <w:szCs w:val="28"/>
        </w:rPr>
        <w:t xml:space="preserve">, </w:t>
      </w:r>
      <w:proofErr w:type="spellStart"/>
      <w:r w:rsidRPr="007F4825">
        <w:rPr>
          <w:color w:val="auto"/>
          <w:sz w:val="28"/>
          <w:szCs w:val="28"/>
        </w:rPr>
        <w:t>наділених</w:t>
      </w:r>
      <w:proofErr w:type="spellEnd"/>
      <w:r w:rsidRPr="007F4825">
        <w:rPr>
          <w:color w:val="auto"/>
          <w:sz w:val="28"/>
          <w:szCs w:val="28"/>
        </w:rPr>
        <w:t xml:space="preserve"> </w:t>
      </w:r>
      <w:proofErr w:type="spellStart"/>
      <w:r w:rsidRPr="007F4825">
        <w:rPr>
          <w:color w:val="auto"/>
          <w:sz w:val="28"/>
          <w:szCs w:val="28"/>
        </w:rPr>
        <w:t>найвищими</w:t>
      </w:r>
      <w:proofErr w:type="spellEnd"/>
      <w:r w:rsidRPr="007F4825">
        <w:rPr>
          <w:color w:val="auto"/>
          <w:sz w:val="28"/>
          <w:szCs w:val="28"/>
        </w:rPr>
        <w:t xml:space="preserve"> </w:t>
      </w:r>
      <w:proofErr w:type="spellStart"/>
      <w:r w:rsidRPr="007F4825">
        <w:rPr>
          <w:color w:val="auto"/>
          <w:sz w:val="28"/>
          <w:szCs w:val="28"/>
        </w:rPr>
        <w:t>повноваженнями</w:t>
      </w:r>
      <w:proofErr w:type="spellEnd"/>
      <w:r w:rsidRPr="007F4825">
        <w:rPr>
          <w:color w:val="auto"/>
          <w:sz w:val="28"/>
          <w:szCs w:val="28"/>
        </w:rPr>
        <w:t xml:space="preserve">, про </w:t>
      </w:r>
      <w:proofErr w:type="spellStart"/>
      <w:r w:rsidRPr="007F4825">
        <w:rPr>
          <w:color w:val="auto"/>
          <w:sz w:val="28"/>
          <w:szCs w:val="28"/>
        </w:rPr>
        <w:t>суттєві</w:t>
      </w:r>
      <w:proofErr w:type="spellEnd"/>
      <w:r w:rsidRPr="007F4825">
        <w:rPr>
          <w:color w:val="auto"/>
          <w:sz w:val="28"/>
          <w:szCs w:val="28"/>
        </w:rPr>
        <w:t xml:space="preserve"> </w:t>
      </w:r>
      <w:proofErr w:type="spellStart"/>
      <w:r w:rsidRPr="007F4825">
        <w:rPr>
          <w:color w:val="auto"/>
          <w:sz w:val="28"/>
          <w:szCs w:val="28"/>
        </w:rPr>
        <w:t>недоліки</w:t>
      </w:r>
      <w:proofErr w:type="spellEnd"/>
      <w:r w:rsidRPr="007F4825">
        <w:rPr>
          <w:color w:val="auto"/>
          <w:sz w:val="28"/>
          <w:szCs w:val="28"/>
        </w:rPr>
        <w:t xml:space="preserve"> контролю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застосовних</w:t>
      </w:r>
      <w:proofErr w:type="spellEnd"/>
      <w:r w:rsidRPr="007F4825">
        <w:rPr>
          <w:color w:val="auto"/>
          <w:sz w:val="28"/>
          <w:szCs w:val="28"/>
        </w:rPr>
        <w:t xml:space="preserve"> </w:t>
      </w:r>
      <w:proofErr w:type="spellStart"/>
      <w:r w:rsidRPr="007F4825">
        <w:rPr>
          <w:color w:val="auto"/>
          <w:sz w:val="28"/>
          <w:szCs w:val="28"/>
        </w:rPr>
        <w:t>вимог</w:t>
      </w:r>
      <w:proofErr w:type="spellEnd"/>
      <w:r w:rsidRPr="007F4825">
        <w:rPr>
          <w:color w:val="auto"/>
          <w:sz w:val="28"/>
          <w:szCs w:val="28"/>
        </w:rPr>
        <w:t>.</w:t>
      </w:r>
    </w:p>
    <w:p w14:paraId="61856A07"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9.3. Приклад: контроль </w:t>
      </w:r>
      <w:proofErr w:type="spellStart"/>
      <w:r w:rsidRPr="007F4825">
        <w:rPr>
          <w:b/>
          <w:bCs/>
          <w:color w:val="auto"/>
          <w:sz w:val="28"/>
          <w:szCs w:val="28"/>
        </w:rPr>
        <w:t>розрахунків</w:t>
      </w:r>
      <w:proofErr w:type="spellEnd"/>
      <w:r w:rsidRPr="007F4825">
        <w:rPr>
          <w:b/>
          <w:bCs/>
          <w:color w:val="auto"/>
          <w:sz w:val="28"/>
          <w:szCs w:val="28"/>
        </w:rPr>
        <w:t xml:space="preserve"> </w:t>
      </w:r>
      <w:proofErr w:type="spellStart"/>
      <w:r w:rsidRPr="007F4825">
        <w:rPr>
          <w:b/>
          <w:bCs/>
          <w:color w:val="auto"/>
          <w:sz w:val="28"/>
          <w:szCs w:val="28"/>
        </w:rPr>
        <w:t>із</w:t>
      </w:r>
      <w:proofErr w:type="spellEnd"/>
      <w:r w:rsidRPr="007F4825">
        <w:rPr>
          <w:b/>
          <w:bCs/>
          <w:color w:val="auto"/>
          <w:sz w:val="28"/>
          <w:szCs w:val="28"/>
        </w:rPr>
        <w:t xml:space="preserve"> </w:t>
      </w:r>
      <w:proofErr w:type="spellStart"/>
      <w:r w:rsidRPr="007F4825">
        <w:rPr>
          <w:b/>
          <w:bCs/>
          <w:color w:val="auto"/>
          <w:sz w:val="28"/>
          <w:szCs w:val="28"/>
        </w:rPr>
        <w:t>постачальниками</w:t>
      </w:r>
      <w:proofErr w:type="spellEnd"/>
    </w:p>
    <w:p w14:paraId="56417951"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Під</w:t>
      </w:r>
      <w:proofErr w:type="spellEnd"/>
      <w:r w:rsidRPr="007F4825">
        <w:rPr>
          <w:color w:val="auto"/>
          <w:sz w:val="28"/>
          <w:szCs w:val="28"/>
        </w:rPr>
        <w:t xml:space="preserve"> час аудиту </w:t>
      </w:r>
      <w:proofErr w:type="spellStart"/>
      <w:r w:rsidRPr="007F4825">
        <w:rPr>
          <w:color w:val="auto"/>
          <w:sz w:val="28"/>
          <w:szCs w:val="28"/>
        </w:rPr>
        <w:t>виявлено</w:t>
      </w:r>
      <w:proofErr w:type="spellEnd"/>
      <w:r w:rsidRPr="007F4825">
        <w:rPr>
          <w:color w:val="auto"/>
          <w:sz w:val="28"/>
          <w:szCs w:val="28"/>
        </w:rPr>
        <w:t xml:space="preserve">,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підприємство</w:t>
      </w:r>
      <w:proofErr w:type="spellEnd"/>
      <w:r w:rsidRPr="007F4825">
        <w:rPr>
          <w:color w:val="auto"/>
          <w:sz w:val="28"/>
          <w:szCs w:val="28"/>
        </w:rPr>
        <w:t xml:space="preserve"> не проводить </w:t>
      </w:r>
      <w:proofErr w:type="spellStart"/>
      <w:r w:rsidRPr="007F4825">
        <w:rPr>
          <w:color w:val="auto"/>
          <w:sz w:val="28"/>
          <w:szCs w:val="28"/>
        </w:rPr>
        <w:t>регулярних</w:t>
      </w:r>
      <w:proofErr w:type="spellEnd"/>
      <w:r w:rsidRPr="007F4825">
        <w:rPr>
          <w:color w:val="auto"/>
          <w:sz w:val="28"/>
          <w:szCs w:val="28"/>
        </w:rPr>
        <w:t xml:space="preserve"> </w:t>
      </w:r>
      <w:proofErr w:type="spellStart"/>
      <w:r w:rsidRPr="007F4825">
        <w:rPr>
          <w:color w:val="auto"/>
          <w:sz w:val="28"/>
          <w:szCs w:val="28"/>
        </w:rPr>
        <w:t>звірянь</w:t>
      </w:r>
      <w:proofErr w:type="spellEnd"/>
      <w:r w:rsidRPr="007F4825">
        <w:rPr>
          <w:color w:val="auto"/>
          <w:sz w:val="28"/>
          <w:szCs w:val="28"/>
        </w:rPr>
        <w:t xml:space="preserve"> </w:t>
      </w:r>
      <w:proofErr w:type="spellStart"/>
      <w:r w:rsidRPr="007F4825">
        <w:rPr>
          <w:color w:val="auto"/>
          <w:sz w:val="28"/>
          <w:szCs w:val="28"/>
        </w:rPr>
        <w:t>із</w:t>
      </w:r>
      <w:proofErr w:type="spellEnd"/>
      <w:r w:rsidRPr="007F4825">
        <w:rPr>
          <w:color w:val="auto"/>
          <w:sz w:val="28"/>
          <w:szCs w:val="28"/>
        </w:rPr>
        <w:t xml:space="preserve"> </w:t>
      </w:r>
      <w:proofErr w:type="spellStart"/>
      <w:r w:rsidRPr="007F4825">
        <w:rPr>
          <w:color w:val="auto"/>
          <w:sz w:val="28"/>
          <w:szCs w:val="28"/>
        </w:rPr>
        <w:t>постачальниками</w:t>
      </w:r>
      <w:proofErr w:type="spellEnd"/>
      <w:r w:rsidRPr="007F4825">
        <w:rPr>
          <w:color w:val="auto"/>
          <w:sz w:val="28"/>
          <w:szCs w:val="28"/>
        </w:rPr>
        <w:t>.</w:t>
      </w:r>
    </w:p>
    <w:p w14:paraId="28D7EC0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Можливі</w:t>
      </w:r>
      <w:proofErr w:type="spellEnd"/>
      <w:r w:rsidRPr="007F4825">
        <w:rPr>
          <w:color w:val="auto"/>
          <w:sz w:val="28"/>
          <w:szCs w:val="28"/>
        </w:rPr>
        <w:t xml:space="preserve"> </w:t>
      </w:r>
      <w:proofErr w:type="spellStart"/>
      <w:r w:rsidRPr="007F4825">
        <w:rPr>
          <w:color w:val="auto"/>
          <w:sz w:val="28"/>
          <w:szCs w:val="28"/>
        </w:rPr>
        <w:t>наслідки</w:t>
      </w:r>
      <w:proofErr w:type="spellEnd"/>
      <w:r w:rsidRPr="007F4825">
        <w:rPr>
          <w:color w:val="auto"/>
          <w:sz w:val="28"/>
          <w:szCs w:val="28"/>
        </w:rPr>
        <w:t>:</w:t>
      </w:r>
    </w:p>
    <w:p w14:paraId="7E87571B" w14:textId="77777777" w:rsidR="007F4825" w:rsidRPr="007F4825" w:rsidRDefault="007F4825" w:rsidP="006B1A1D">
      <w:pPr>
        <w:numPr>
          <w:ilvl w:val="0"/>
          <w:numId w:val="131"/>
        </w:numPr>
        <w:spacing w:before="100" w:beforeAutospacing="1" w:after="100" w:afterAutospacing="1" w:line="240" w:lineRule="auto"/>
        <w:rPr>
          <w:color w:val="auto"/>
          <w:sz w:val="28"/>
          <w:szCs w:val="28"/>
        </w:rPr>
      </w:pPr>
      <w:proofErr w:type="spellStart"/>
      <w:r w:rsidRPr="007F4825">
        <w:rPr>
          <w:color w:val="auto"/>
          <w:sz w:val="28"/>
          <w:szCs w:val="28"/>
        </w:rPr>
        <w:t>невідображені</w:t>
      </w:r>
      <w:proofErr w:type="spellEnd"/>
      <w:r w:rsidRPr="007F4825">
        <w:rPr>
          <w:color w:val="auto"/>
          <w:sz w:val="28"/>
          <w:szCs w:val="28"/>
        </w:rPr>
        <w:t xml:space="preserve"> </w:t>
      </w:r>
      <w:proofErr w:type="spellStart"/>
      <w:r w:rsidRPr="007F4825">
        <w:rPr>
          <w:color w:val="auto"/>
          <w:sz w:val="28"/>
          <w:szCs w:val="28"/>
        </w:rPr>
        <w:t>зобов'язання</w:t>
      </w:r>
      <w:proofErr w:type="spellEnd"/>
      <w:r w:rsidRPr="007F4825">
        <w:rPr>
          <w:color w:val="auto"/>
          <w:sz w:val="28"/>
          <w:szCs w:val="28"/>
        </w:rPr>
        <w:t>;</w:t>
      </w:r>
    </w:p>
    <w:p w14:paraId="2925A357" w14:textId="77777777" w:rsidR="007F4825" w:rsidRPr="007F4825" w:rsidRDefault="007F4825" w:rsidP="006B1A1D">
      <w:pPr>
        <w:numPr>
          <w:ilvl w:val="0"/>
          <w:numId w:val="131"/>
        </w:numPr>
        <w:spacing w:before="100" w:beforeAutospacing="1" w:after="100" w:afterAutospacing="1" w:line="240" w:lineRule="auto"/>
        <w:rPr>
          <w:color w:val="auto"/>
          <w:sz w:val="28"/>
          <w:szCs w:val="28"/>
        </w:rPr>
      </w:pPr>
      <w:proofErr w:type="spellStart"/>
      <w:r w:rsidRPr="007F4825">
        <w:rPr>
          <w:color w:val="auto"/>
          <w:sz w:val="28"/>
          <w:szCs w:val="28"/>
        </w:rPr>
        <w:t>подвійна</w:t>
      </w:r>
      <w:proofErr w:type="spellEnd"/>
      <w:r w:rsidRPr="007F4825">
        <w:rPr>
          <w:color w:val="auto"/>
          <w:sz w:val="28"/>
          <w:szCs w:val="28"/>
        </w:rPr>
        <w:t xml:space="preserve"> оплата </w:t>
      </w:r>
      <w:proofErr w:type="spellStart"/>
      <w:r w:rsidRPr="007F4825">
        <w:rPr>
          <w:color w:val="auto"/>
          <w:sz w:val="28"/>
          <w:szCs w:val="28"/>
        </w:rPr>
        <w:t>рахунків</w:t>
      </w:r>
      <w:proofErr w:type="spellEnd"/>
      <w:r w:rsidRPr="007F4825">
        <w:rPr>
          <w:color w:val="auto"/>
          <w:sz w:val="28"/>
          <w:szCs w:val="28"/>
        </w:rPr>
        <w:t>;</w:t>
      </w:r>
    </w:p>
    <w:p w14:paraId="23F81640" w14:textId="77777777" w:rsidR="007F4825" w:rsidRPr="007F4825" w:rsidRDefault="007F4825" w:rsidP="006B1A1D">
      <w:pPr>
        <w:numPr>
          <w:ilvl w:val="0"/>
          <w:numId w:val="131"/>
        </w:numPr>
        <w:spacing w:before="100" w:beforeAutospacing="1" w:after="100" w:afterAutospacing="1" w:line="240" w:lineRule="auto"/>
        <w:rPr>
          <w:color w:val="auto"/>
          <w:sz w:val="28"/>
          <w:szCs w:val="28"/>
        </w:rPr>
      </w:pPr>
      <w:proofErr w:type="spellStart"/>
      <w:r w:rsidRPr="007F4825">
        <w:rPr>
          <w:color w:val="auto"/>
          <w:sz w:val="28"/>
          <w:szCs w:val="28"/>
        </w:rPr>
        <w:t>помилки</w:t>
      </w:r>
      <w:proofErr w:type="spellEnd"/>
      <w:r w:rsidRPr="007F4825">
        <w:rPr>
          <w:color w:val="auto"/>
          <w:sz w:val="28"/>
          <w:szCs w:val="28"/>
        </w:rPr>
        <w:t xml:space="preserve"> в </w:t>
      </w:r>
      <w:proofErr w:type="spellStart"/>
      <w:r w:rsidRPr="007F4825">
        <w:rPr>
          <w:color w:val="auto"/>
          <w:sz w:val="28"/>
          <w:szCs w:val="28"/>
        </w:rPr>
        <w:t>обліку</w:t>
      </w:r>
      <w:proofErr w:type="spellEnd"/>
      <w:r w:rsidRPr="007F4825">
        <w:rPr>
          <w:color w:val="auto"/>
          <w:sz w:val="28"/>
          <w:szCs w:val="28"/>
        </w:rPr>
        <w:t xml:space="preserve"> </w:t>
      </w:r>
      <w:proofErr w:type="spellStart"/>
      <w:r w:rsidRPr="007F4825">
        <w:rPr>
          <w:color w:val="auto"/>
          <w:sz w:val="28"/>
          <w:szCs w:val="28"/>
        </w:rPr>
        <w:t>розрахунків</w:t>
      </w:r>
      <w:proofErr w:type="spellEnd"/>
      <w:r w:rsidRPr="007F4825">
        <w:rPr>
          <w:color w:val="auto"/>
          <w:sz w:val="28"/>
          <w:szCs w:val="28"/>
        </w:rPr>
        <w:t>;</w:t>
      </w:r>
    </w:p>
    <w:p w14:paraId="7F7A6053" w14:textId="77777777" w:rsidR="007F4825" w:rsidRPr="007F4825" w:rsidRDefault="007F4825" w:rsidP="006B1A1D">
      <w:pPr>
        <w:numPr>
          <w:ilvl w:val="0"/>
          <w:numId w:val="131"/>
        </w:numPr>
        <w:spacing w:before="100" w:beforeAutospacing="1" w:after="100" w:afterAutospacing="1" w:line="240" w:lineRule="auto"/>
        <w:rPr>
          <w:color w:val="auto"/>
          <w:sz w:val="28"/>
          <w:szCs w:val="28"/>
        </w:rPr>
      </w:pPr>
      <w:proofErr w:type="spellStart"/>
      <w:r w:rsidRPr="007F4825">
        <w:rPr>
          <w:color w:val="auto"/>
          <w:sz w:val="28"/>
          <w:szCs w:val="28"/>
        </w:rPr>
        <w:t>несвоєчасне</w:t>
      </w:r>
      <w:proofErr w:type="spellEnd"/>
      <w:r w:rsidRPr="007F4825">
        <w:rPr>
          <w:color w:val="auto"/>
          <w:sz w:val="28"/>
          <w:szCs w:val="28"/>
        </w:rPr>
        <w:t xml:space="preserve"> </w:t>
      </w:r>
      <w:proofErr w:type="spellStart"/>
      <w:r w:rsidRPr="007F4825">
        <w:rPr>
          <w:color w:val="auto"/>
          <w:sz w:val="28"/>
          <w:szCs w:val="28"/>
        </w:rPr>
        <w:t>виявлення</w:t>
      </w:r>
      <w:proofErr w:type="spellEnd"/>
      <w:r w:rsidRPr="007F4825">
        <w:rPr>
          <w:color w:val="auto"/>
          <w:sz w:val="28"/>
          <w:szCs w:val="28"/>
        </w:rPr>
        <w:t xml:space="preserve"> </w:t>
      </w:r>
      <w:proofErr w:type="spellStart"/>
      <w:r w:rsidRPr="007F4825">
        <w:rPr>
          <w:color w:val="auto"/>
          <w:sz w:val="28"/>
          <w:szCs w:val="28"/>
        </w:rPr>
        <w:t>розбіжностей</w:t>
      </w:r>
      <w:proofErr w:type="spellEnd"/>
      <w:r w:rsidRPr="007F4825">
        <w:rPr>
          <w:color w:val="auto"/>
          <w:sz w:val="28"/>
          <w:szCs w:val="28"/>
        </w:rPr>
        <w:t>;</w:t>
      </w:r>
    </w:p>
    <w:p w14:paraId="14CE5082" w14:textId="77777777" w:rsidR="007F4825" w:rsidRPr="007F4825" w:rsidRDefault="007F4825" w:rsidP="006B1A1D">
      <w:pPr>
        <w:numPr>
          <w:ilvl w:val="0"/>
          <w:numId w:val="131"/>
        </w:numPr>
        <w:spacing w:before="100" w:beforeAutospacing="1" w:after="100" w:afterAutospacing="1" w:line="240" w:lineRule="auto"/>
        <w:rPr>
          <w:color w:val="auto"/>
          <w:sz w:val="28"/>
          <w:szCs w:val="28"/>
        </w:rPr>
      </w:pP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49F3448C"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перевірити</w:t>
      </w:r>
      <w:proofErr w:type="spellEnd"/>
      <w:r w:rsidRPr="007F4825">
        <w:rPr>
          <w:color w:val="auto"/>
          <w:sz w:val="28"/>
          <w:szCs w:val="28"/>
        </w:rPr>
        <w:t xml:space="preserve"> договори, </w:t>
      </w:r>
      <w:proofErr w:type="spellStart"/>
      <w:r w:rsidRPr="007F4825">
        <w:rPr>
          <w:color w:val="auto"/>
          <w:sz w:val="28"/>
          <w:szCs w:val="28"/>
        </w:rPr>
        <w:t>накладні</w:t>
      </w:r>
      <w:proofErr w:type="spellEnd"/>
      <w:r w:rsidRPr="007F4825">
        <w:rPr>
          <w:color w:val="auto"/>
          <w:sz w:val="28"/>
          <w:szCs w:val="28"/>
        </w:rPr>
        <w:t xml:space="preserve">, </w:t>
      </w:r>
      <w:proofErr w:type="spellStart"/>
      <w:r w:rsidRPr="007F4825">
        <w:rPr>
          <w:color w:val="auto"/>
          <w:sz w:val="28"/>
          <w:szCs w:val="28"/>
        </w:rPr>
        <w:t>акти</w:t>
      </w:r>
      <w:proofErr w:type="spellEnd"/>
      <w:r w:rsidRPr="007F4825">
        <w:rPr>
          <w:color w:val="auto"/>
          <w:sz w:val="28"/>
          <w:szCs w:val="28"/>
        </w:rPr>
        <w:t xml:space="preserve"> </w:t>
      </w:r>
      <w:proofErr w:type="spellStart"/>
      <w:r w:rsidRPr="007F4825">
        <w:rPr>
          <w:color w:val="auto"/>
          <w:sz w:val="28"/>
          <w:szCs w:val="28"/>
        </w:rPr>
        <w:t>звіряння</w:t>
      </w:r>
      <w:proofErr w:type="spellEnd"/>
      <w:r w:rsidRPr="007F4825">
        <w:rPr>
          <w:color w:val="auto"/>
          <w:sz w:val="28"/>
          <w:szCs w:val="28"/>
        </w:rPr>
        <w:t xml:space="preserve">, </w:t>
      </w:r>
      <w:proofErr w:type="spellStart"/>
      <w:r w:rsidRPr="007F4825">
        <w:rPr>
          <w:color w:val="auto"/>
          <w:sz w:val="28"/>
          <w:szCs w:val="28"/>
        </w:rPr>
        <w:t>рахунки</w:t>
      </w:r>
      <w:proofErr w:type="spellEnd"/>
      <w:r w:rsidRPr="007F4825">
        <w:rPr>
          <w:color w:val="auto"/>
          <w:sz w:val="28"/>
          <w:szCs w:val="28"/>
        </w:rPr>
        <w:t xml:space="preserve"> </w:t>
      </w:r>
      <w:proofErr w:type="spellStart"/>
      <w:r w:rsidRPr="007F4825">
        <w:rPr>
          <w:color w:val="auto"/>
          <w:sz w:val="28"/>
          <w:szCs w:val="28"/>
        </w:rPr>
        <w:t>постачальників</w:t>
      </w:r>
      <w:proofErr w:type="spellEnd"/>
      <w:r w:rsidRPr="007F4825">
        <w:rPr>
          <w:color w:val="auto"/>
          <w:sz w:val="28"/>
          <w:szCs w:val="28"/>
        </w:rPr>
        <w:t xml:space="preserve"> і </w:t>
      </w:r>
      <w:proofErr w:type="spellStart"/>
      <w:r w:rsidRPr="007F4825">
        <w:rPr>
          <w:color w:val="auto"/>
          <w:sz w:val="28"/>
          <w:szCs w:val="28"/>
        </w:rPr>
        <w:t>платежі</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звітної</w:t>
      </w:r>
      <w:proofErr w:type="spellEnd"/>
      <w:r w:rsidRPr="007F4825">
        <w:rPr>
          <w:color w:val="auto"/>
          <w:sz w:val="28"/>
          <w:szCs w:val="28"/>
        </w:rPr>
        <w:t xml:space="preserve"> </w:t>
      </w:r>
      <w:proofErr w:type="spellStart"/>
      <w:r w:rsidRPr="007F4825">
        <w:rPr>
          <w:color w:val="auto"/>
          <w:sz w:val="28"/>
          <w:szCs w:val="28"/>
        </w:rPr>
        <w:t>дати</w:t>
      </w:r>
      <w:proofErr w:type="spellEnd"/>
      <w:r w:rsidRPr="007F4825">
        <w:rPr>
          <w:color w:val="auto"/>
          <w:sz w:val="28"/>
          <w:szCs w:val="28"/>
        </w:rPr>
        <w:t xml:space="preserve">. За </w:t>
      </w:r>
      <w:proofErr w:type="spellStart"/>
      <w:r w:rsidRPr="007F4825">
        <w:rPr>
          <w:color w:val="auto"/>
          <w:sz w:val="28"/>
          <w:szCs w:val="28"/>
        </w:rPr>
        <w:t>необхідності</w:t>
      </w:r>
      <w:proofErr w:type="spellEnd"/>
      <w:r w:rsidRPr="007F4825">
        <w:rPr>
          <w:color w:val="auto"/>
          <w:sz w:val="28"/>
          <w:szCs w:val="28"/>
        </w:rPr>
        <w:t xml:space="preserve"> </w:t>
      </w:r>
      <w:proofErr w:type="spellStart"/>
      <w:r w:rsidRPr="007F4825">
        <w:rPr>
          <w:color w:val="auto"/>
          <w:sz w:val="28"/>
          <w:szCs w:val="28"/>
        </w:rPr>
        <w:t>він</w:t>
      </w:r>
      <w:proofErr w:type="spellEnd"/>
      <w:r w:rsidRPr="007F4825">
        <w:rPr>
          <w:color w:val="auto"/>
          <w:sz w:val="28"/>
          <w:szCs w:val="28"/>
        </w:rPr>
        <w:t xml:space="preserve">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отримати</w:t>
      </w:r>
      <w:proofErr w:type="spellEnd"/>
      <w:r w:rsidRPr="007F4825">
        <w:rPr>
          <w:color w:val="auto"/>
          <w:sz w:val="28"/>
          <w:szCs w:val="28"/>
        </w:rPr>
        <w:t xml:space="preserve"> </w:t>
      </w:r>
      <w:proofErr w:type="spellStart"/>
      <w:r w:rsidRPr="007F4825">
        <w:rPr>
          <w:color w:val="auto"/>
          <w:sz w:val="28"/>
          <w:szCs w:val="28"/>
        </w:rPr>
        <w:t>зовнішні</w:t>
      </w:r>
      <w:proofErr w:type="spellEnd"/>
      <w:r w:rsidRPr="007F4825">
        <w:rPr>
          <w:color w:val="auto"/>
          <w:sz w:val="28"/>
          <w:szCs w:val="28"/>
        </w:rPr>
        <w:t xml:space="preserve"> </w:t>
      </w:r>
      <w:proofErr w:type="spellStart"/>
      <w:r w:rsidRPr="007F4825">
        <w:rPr>
          <w:color w:val="auto"/>
          <w:sz w:val="28"/>
          <w:szCs w:val="28"/>
        </w:rPr>
        <w:t>підтвердження</w:t>
      </w:r>
      <w:proofErr w:type="spellEnd"/>
      <w:r w:rsidRPr="007F4825">
        <w:rPr>
          <w:color w:val="auto"/>
          <w:sz w:val="28"/>
          <w:szCs w:val="28"/>
        </w:rPr>
        <w:t xml:space="preserve"> </w:t>
      </w:r>
      <w:proofErr w:type="spellStart"/>
      <w:r w:rsidRPr="007F4825">
        <w:rPr>
          <w:color w:val="auto"/>
          <w:sz w:val="28"/>
          <w:szCs w:val="28"/>
        </w:rPr>
        <w:t>залишків</w:t>
      </w:r>
      <w:proofErr w:type="spellEnd"/>
      <w:r w:rsidRPr="007F4825">
        <w:rPr>
          <w:color w:val="auto"/>
          <w:sz w:val="28"/>
          <w:szCs w:val="28"/>
        </w:rPr>
        <w:t xml:space="preserve"> </w:t>
      </w:r>
      <w:proofErr w:type="spellStart"/>
      <w:r w:rsidRPr="007F4825">
        <w:rPr>
          <w:color w:val="auto"/>
          <w:sz w:val="28"/>
          <w:szCs w:val="28"/>
        </w:rPr>
        <w:t>заборгованості</w:t>
      </w:r>
      <w:proofErr w:type="spellEnd"/>
      <w:r w:rsidRPr="007F4825">
        <w:rPr>
          <w:color w:val="auto"/>
          <w:sz w:val="28"/>
          <w:szCs w:val="28"/>
        </w:rPr>
        <w:t>.</w:t>
      </w:r>
    </w:p>
    <w:p w14:paraId="149986FA" w14:textId="77777777" w:rsidR="007F4825" w:rsidRPr="007F4825" w:rsidRDefault="007F4825" w:rsidP="007F4825">
      <w:pPr>
        <w:spacing w:before="100" w:beforeAutospacing="1" w:after="100" w:afterAutospacing="1" w:line="240" w:lineRule="auto"/>
        <w:ind w:left="0" w:firstLine="0"/>
        <w:outlineLvl w:val="2"/>
        <w:rPr>
          <w:b/>
          <w:bCs/>
          <w:color w:val="auto"/>
          <w:sz w:val="28"/>
          <w:szCs w:val="28"/>
        </w:rPr>
      </w:pPr>
      <w:r w:rsidRPr="007F4825">
        <w:rPr>
          <w:b/>
          <w:bCs/>
          <w:color w:val="auto"/>
          <w:sz w:val="28"/>
          <w:szCs w:val="28"/>
        </w:rPr>
        <w:t xml:space="preserve">9.4. </w:t>
      </w:r>
      <w:proofErr w:type="spellStart"/>
      <w:r w:rsidRPr="007F4825">
        <w:rPr>
          <w:b/>
          <w:bCs/>
          <w:color w:val="auto"/>
          <w:sz w:val="28"/>
          <w:szCs w:val="28"/>
        </w:rPr>
        <w:t>Взаємозв'язок</w:t>
      </w:r>
      <w:proofErr w:type="spellEnd"/>
      <w:r w:rsidRPr="007F4825">
        <w:rPr>
          <w:b/>
          <w:bCs/>
          <w:color w:val="auto"/>
          <w:sz w:val="28"/>
          <w:szCs w:val="28"/>
        </w:rPr>
        <w:t xml:space="preserve"> </w:t>
      </w:r>
      <w:proofErr w:type="spellStart"/>
      <w:r w:rsidRPr="007F4825">
        <w:rPr>
          <w:b/>
          <w:bCs/>
          <w:color w:val="auto"/>
          <w:sz w:val="28"/>
          <w:szCs w:val="28"/>
        </w:rPr>
        <w:t>внутрішнього</w:t>
      </w:r>
      <w:proofErr w:type="spellEnd"/>
      <w:r w:rsidRPr="007F4825">
        <w:rPr>
          <w:b/>
          <w:bCs/>
          <w:color w:val="auto"/>
          <w:sz w:val="28"/>
          <w:szCs w:val="28"/>
        </w:rPr>
        <w:t xml:space="preserve"> контролю та </w:t>
      </w:r>
      <w:proofErr w:type="spellStart"/>
      <w:r w:rsidRPr="007F4825">
        <w:rPr>
          <w:b/>
          <w:bCs/>
          <w:color w:val="auto"/>
          <w:sz w:val="28"/>
          <w:szCs w:val="28"/>
        </w:rPr>
        <w:t>зовнішнього</w:t>
      </w:r>
      <w:proofErr w:type="spellEnd"/>
      <w:r w:rsidRPr="007F4825">
        <w:rPr>
          <w:b/>
          <w:bCs/>
          <w:color w:val="auto"/>
          <w:sz w:val="28"/>
          <w:szCs w:val="28"/>
        </w:rPr>
        <w:t xml:space="preserve"> аудиту</w:t>
      </w:r>
    </w:p>
    <w:p w14:paraId="60DBEFAC"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Ефективна</w:t>
      </w:r>
      <w:proofErr w:type="spellEnd"/>
      <w:r w:rsidRPr="007F4825">
        <w:rPr>
          <w:color w:val="auto"/>
          <w:sz w:val="28"/>
          <w:szCs w:val="28"/>
        </w:rPr>
        <w:t xml:space="preserve"> система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знижувати</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викривлень</w:t>
      </w:r>
      <w:proofErr w:type="spellEnd"/>
      <w:r w:rsidRPr="007F4825">
        <w:rPr>
          <w:color w:val="auto"/>
          <w:sz w:val="28"/>
          <w:szCs w:val="28"/>
        </w:rPr>
        <w:t xml:space="preserve">, але не </w:t>
      </w:r>
      <w:proofErr w:type="spellStart"/>
      <w:r w:rsidRPr="007F4825">
        <w:rPr>
          <w:color w:val="auto"/>
          <w:sz w:val="28"/>
          <w:szCs w:val="28"/>
        </w:rPr>
        <w:t>усуває</w:t>
      </w:r>
      <w:proofErr w:type="spellEnd"/>
      <w:r w:rsidRPr="007F4825">
        <w:rPr>
          <w:color w:val="auto"/>
          <w:sz w:val="28"/>
          <w:szCs w:val="28"/>
        </w:rPr>
        <w:t xml:space="preserve"> потреби в </w:t>
      </w:r>
      <w:proofErr w:type="spellStart"/>
      <w:r w:rsidRPr="007F4825">
        <w:rPr>
          <w:color w:val="auto"/>
          <w:sz w:val="28"/>
          <w:szCs w:val="28"/>
        </w:rPr>
        <w:t>зовнішньому</w:t>
      </w:r>
      <w:proofErr w:type="spellEnd"/>
      <w:r w:rsidRPr="007F4825">
        <w:rPr>
          <w:color w:val="auto"/>
          <w:sz w:val="28"/>
          <w:szCs w:val="28"/>
        </w:rPr>
        <w:t xml:space="preserve"> </w:t>
      </w:r>
      <w:proofErr w:type="spellStart"/>
      <w:r w:rsidRPr="007F4825">
        <w:rPr>
          <w:color w:val="auto"/>
          <w:sz w:val="28"/>
          <w:szCs w:val="28"/>
        </w:rPr>
        <w:t>аудиті</w:t>
      </w:r>
      <w:proofErr w:type="spellEnd"/>
      <w:r w:rsidRPr="007F4825">
        <w:rPr>
          <w:color w:val="auto"/>
          <w:sz w:val="28"/>
          <w:szCs w:val="28"/>
        </w:rPr>
        <w:t>.</w:t>
      </w:r>
    </w:p>
    <w:p w14:paraId="708684EE" w14:textId="77777777" w:rsidR="007F4825" w:rsidRPr="007F4825" w:rsidRDefault="007F4825" w:rsidP="007F4825">
      <w:pPr>
        <w:spacing w:before="100" w:beforeAutospacing="1" w:after="100" w:afterAutospacing="1" w:line="240" w:lineRule="auto"/>
        <w:ind w:left="0" w:firstLine="0"/>
        <w:rPr>
          <w:color w:val="auto"/>
          <w:sz w:val="28"/>
          <w:szCs w:val="28"/>
        </w:rPr>
      </w:pPr>
      <w:r w:rsidRPr="007F4825">
        <w:rPr>
          <w:color w:val="auto"/>
          <w:sz w:val="28"/>
          <w:szCs w:val="28"/>
        </w:rPr>
        <w:t xml:space="preserve">Аудитор повинен </w:t>
      </w:r>
      <w:proofErr w:type="spellStart"/>
      <w:r w:rsidRPr="007F4825">
        <w:rPr>
          <w:color w:val="auto"/>
          <w:sz w:val="28"/>
          <w:szCs w:val="28"/>
        </w:rPr>
        <w:t>зберігати</w:t>
      </w:r>
      <w:proofErr w:type="spellEnd"/>
      <w:r w:rsidRPr="007F4825">
        <w:rPr>
          <w:color w:val="auto"/>
          <w:sz w:val="28"/>
          <w:szCs w:val="28"/>
        </w:rPr>
        <w:t xml:space="preserve"> </w:t>
      </w:r>
      <w:proofErr w:type="spellStart"/>
      <w:r w:rsidRPr="007F4825">
        <w:rPr>
          <w:color w:val="auto"/>
          <w:sz w:val="28"/>
          <w:szCs w:val="28"/>
        </w:rPr>
        <w:t>незалежність</w:t>
      </w:r>
      <w:proofErr w:type="spellEnd"/>
      <w:r w:rsidRPr="007F4825">
        <w:rPr>
          <w:color w:val="auto"/>
          <w:sz w:val="28"/>
          <w:szCs w:val="28"/>
        </w:rPr>
        <w:t xml:space="preserve"> і </w:t>
      </w:r>
      <w:proofErr w:type="spellStart"/>
      <w:r w:rsidRPr="007F4825">
        <w:rPr>
          <w:color w:val="auto"/>
          <w:sz w:val="28"/>
          <w:szCs w:val="28"/>
        </w:rPr>
        <w:t>професійний</w:t>
      </w:r>
      <w:proofErr w:type="spellEnd"/>
      <w:r w:rsidRPr="007F4825">
        <w:rPr>
          <w:color w:val="auto"/>
          <w:sz w:val="28"/>
          <w:szCs w:val="28"/>
        </w:rPr>
        <w:t xml:space="preserve"> скептицизм </w:t>
      </w:r>
      <w:proofErr w:type="spellStart"/>
      <w:r w:rsidRPr="007F4825">
        <w:rPr>
          <w:color w:val="auto"/>
          <w:sz w:val="28"/>
          <w:szCs w:val="28"/>
        </w:rPr>
        <w:t>навіть</w:t>
      </w:r>
      <w:proofErr w:type="spellEnd"/>
      <w:r w:rsidRPr="007F4825">
        <w:rPr>
          <w:color w:val="auto"/>
          <w:sz w:val="28"/>
          <w:szCs w:val="28"/>
        </w:rPr>
        <w:t xml:space="preserve"> </w:t>
      </w:r>
      <w:proofErr w:type="spellStart"/>
      <w:r w:rsidRPr="007F4825">
        <w:rPr>
          <w:color w:val="auto"/>
          <w:sz w:val="28"/>
          <w:szCs w:val="28"/>
        </w:rPr>
        <w:t>тоді</w:t>
      </w:r>
      <w:proofErr w:type="spellEnd"/>
      <w:r w:rsidRPr="007F4825">
        <w:rPr>
          <w:color w:val="auto"/>
          <w:sz w:val="28"/>
          <w:szCs w:val="28"/>
        </w:rPr>
        <w:t xml:space="preserve">, коли </w:t>
      </w:r>
      <w:proofErr w:type="spellStart"/>
      <w:r w:rsidRPr="007F4825">
        <w:rPr>
          <w:color w:val="auto"/>
          <w:sz w:val="28"/>
          <w:szCs w:val="28"/>
        </w:rPr>
        <w:t>внутрішній</w:t>
      </w:r>
      <w:proofErr w:type="spellEnd"/>
      <w:r w:rsidRPr="007F4825">
        <w:rPr>
          <w:color w:val="auto"/>
          <w:sz w:val="28"/>
          <w:szCs w:val="28"/>
        </w:rPr>
        <w:t xml:space="preserve"> контроль </w:t>
      </w:r>
      <w:proofErr w:type="spellStart"/>
      <w:r w:rsidRPr="007F4825">
        <w:rPr>
          <w:color w:val="auto"/>
          <w:sz w:val="28"/>
          <w:szCs w:val="28"/>
        </w:rPr>
        <w:t>підприємства</w:t>
      </w:r>
      <w:proofErr w:type="spellEnd"/>
      <w:r w:rsidRPr="007F4825">
        <w:rPr>
          <w:color w:val="auto"/>
          <w:sz w:val="28"/>
          <w:szCs w:val="28"/>
        </w:rPr>
        <w:t xml:space="preserve"> </w:t>
      </w:r>
      <w:proofErr w:type="spellStart"/>
      <w:r w:rsidRPr="007F4825">
        <w:rPr>
          <w:color w:val="auto"/>
          <w:sz w:val="28"/>
          <w:szCs w:val="28"/>
        </w:rPr>
        <w:t>організовано</w:t>
      </w:r>
      <w:proofErr w:type="spellEnd"/>
      <w:r w:rsidRPr="007F4825">
        <w:rPr>
          <w:color w:val="auto"/>
          <w:sz w:val="28"/>
          <w:szCs w:val="28"/>
        </w:rPr>
        <w:t xml:space="preserve"> </w:t>
      </w:r>
      <w:proofErr w:type="spellStart"/>
      <w:r w:rsidRPr="007F4825">
        <w:rPr>
          <w:color w:val="auto"/>
          <w:sz w:val="28"/>
          <w:szCs w:val="28"/>
        </w:rPr>
        <w:t>належним</w:t>
      </w:r>
      <w:proofErr w:type="spellEnd"/>
      <w:r w:rsidRPr="007F4825">
        <w:rPr>
          <w:color w:val="auto"/>
          <w:sz w:val="28"/>
          <w:szCs w:val="28"/>
        </w:rPr>
        <w:t xml:space="preserve"> чином.</w:t>
      </w:r>
    </w:p>
    <w:p w14:paraId="4CDA8C3D" w14:textId="5ED1CB89" w:rsidR="007F4825" w:rsidRPr="007F4825" w:rsidRDefault="007F4825" w:rsidP="00AE629C">
      <w:pPr>
        <w:spacing w:before="100" w:beforeAutospacing="1" w:after="100" w:afterAutospacing="1" w:line="240" w:lineRule="auto"/>
        <w:ind w:left="0" w:firstLine="0"/>
        <w:outlineLvl w:val="0"/>
        <w:rPr>
          <w:b/>
          <w:bCs/>
          <w:color w:val="auto"/>
          <w:kern w:val="36"/>
          <w:sz w:val="28"/>
          <w:szCs w:val="28"/>
        </w:rPr>
      </w:pPr>
      <w:r w:rsidRPr="007F4825">
        <w:rPr>
          <w:b/>
          <w:bCs/>
          <w:color w:val="auto"/>
          <w:kern w:val="36"/>
          <w:sz w:val="28"/>
          <w:szCs w:val="28"/>
        </w:rPr>
        <w:t xml:space="preserve"> </w:t>
      </w:r>
      <w:proofErr w:type="spellStart"/>
      <w:r w:rsidRPr="007F4825">
        <w:rPr>
          <w:b/>
          <w:bCs/>
          <w:color w:val="auto"/>
          <w:kern w:val="36"/>
          <w:sz w:val="28"/>
          <w:szCs w:val="28"/>
        </w:rPr>
        <w:t>Висновки</w:t>
      </w:r>
      <w:proofErr w:type="spellEnd"/>
      <w:r w:rsidRPr="007F4825">
        <w:rPr>
          <w:b/>
          <w:bCs/>
          <w:color w:val="auto"/>
          <w:kern w:val="36"/>
          <w:sz w:val="28"/>
          <w:szCs w:val="28"/>
        </w:rPr>
        <w:t xml:space="preserve"> до </w:t>
      </w:r>
      <w:proofErr w:type="spellStart"/>
      <w:r w:rsidRPr="007F4825">
        <w:rPr>
          <w:b/>
          <w:bCs/>
          <w:color w:val="auto"/>
          <w:kern w:val="36"/>
          <w:sz w:val="28"/>
          <w:szCs w:val="28"/>
        </w:rPr>
        <w:t>лекції</w:t>
      </w:r>
      <w:proofErr w:type="spellEnd"/>
    </w:p>
    <w:p w14:paraId="7742D2BA"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lastRenderedPageBreak/>
        <w:t>Аудиторські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і </w:t>
      </w:r>
      <w:proofErr w:type="spellStart"/>
      <w:r w:rsidRPr="007F4825">
        <w:rPr>
          <w:color w:val="auto"/>
          <w:sz w:val="28"/>
          <w:szCs w:val="28"/>
        </w:rPr>
        <w:t>внутрішній</w:t>
      </w:r>
      <w:proofErr w:type="spellEnd"/>
      <w:r w:rsidRPr="007F4825">
        <w:rPr>
          <w:color w:val="auto"/>
          <w:sz w:val="28"/>
          <w:szCs w:val="28"/>
        </w:rPr>
        <w:t xml:space="preserve"> контроль є </w:t>
      </w:r>
      <w:proofErr w:type="spellStart"/>
      <w:r w:rsidRPr="007F4825">
        <w:rPr>
          <w:color w:val="auto"/>
          <w:sz w:val="28"/>
          <w:szCs w:val="28"/>
        </w:rPr>
        <w:t>взаємопов'язаними</w:t>
      </w:r>
      <w:proofErr w:type="spellEnd"/>
      <w:r w:rsidRPr="007F4825">
        <w:rPr>
          <w:color w:val="auto"/>
          <w:sz w:val="28"/>
          <w:szCs w:val="28"/>
        </w:rPr>
        <w:t xml:space="preserve"> </w:t>
      </w:r>
      <w:proofErr w:type="spellStart"/>
      <w:r w:rsidRPr="007F4825">
        <w:rPr>
          <w:color w:val="auto"/>
          <w:sz w:val="28"/>
          <w:szCs w:val="28"/>
        </w:rPr>
        <w:t>елементами</w:t>
      </w:r>
      <w:proofErr w:type="spellEnd"/>
      <w:r w:rsidRPr="007F4825">
        <w:rPr>
          <w:color w:val="auto"/>
          <w:sz w:val="28"/>
          <w:szCs w:val="28"/>
        </w:rPr>
        <w:t xml:space="preserve">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599B3037"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допомагає</w:t>
      </w:r>
      <w:proofErr w:type="spellEnd"/>
      <w:r w:rsidRPr="007F4825">
        <w:rPr>
          <w:color w:val="auto"/>
          <w:sz w:val="28"/>
          <w:szCs w:val="28"/>
        </w:rPr>
        <w:t xml:space="preserve"> аудитору </w:t>
      </w:r>
      <w:proofErr w:type="spellStart"/>
      <w:r w:rsidRPr="007F4825">
        <w:rPr>
          <w:color w:val="auto"/>
          <w:sz w:val="28"/>
          <w:szCs w:val="28"/>
        </w:rPr>
        <w:t>визначити</w:t>
      </w:r>
      <w:proofErr w:type="spellEnd"/>
      <w:r w:rsidRPr="007F4825">
        <w:rPr>
          <w:color w:val="auto"/>
          <w:sz w:val="28"/>
          <w:szCs w:val="28"/>
        </w:rPr>
        <w:t xml:space="preserve"> </w:t>
      </w:r>
      <w:proofErr w:type="spellStart"/>
      <w:r w:rsidRPr="007F4825">
        <w:rPr>
          <w:color w:val="auto"/>
          <w:sz w:val="28"/>
          <w:szCs w:val="28"/>
        </w:rPr>
        <w:t>ділянки</w:t>
      </w:r>
      <w:proofErr w:type="spellEnd"/>
      <w:r w:rsidRPr="007F4825">
        <w:rPr>
          <w:color w:val="auto"/>
          <w:sz w:val="28"/>
          <w:szCs w:val="28"/>
        </w:rPr>
        <w:t xml:space="preserve">, на </w:t>
      </w:r>
      <w:proofErr w:type="spellStart"/>
      <w:r w:rsidRPr="007F4825">
        <w:rPr>
          <w:color w:val="auto"/>
          <w:sz w:val="28"/>
          <w:szCs w:val="28"/>
        </w:rPr>
        <w:t>яких</w:t>
      </w:r>
      <w:proofErr w:type="spellEnd"/>
      <w:r w:rsidRPr="007F4825">
        <w:rPr>
          <w:color w:val="auto"/>
          <w:sz w:val="28"/>
          <w:szCs w:val="28"/>
        </w:rPr>
        <w:t xml:space="preserve"> </w:t>
      </w:r>
      <w:proofErr w:type="spellStart"/>
      <w:r w:rsidRPr="007F4825">
        <w:rPr>
          <w:color w:val="auto"/>
          <w:sz w:val="28"/>
          <w:szCs w:val="28"/>
        </w:rPr>
        <w:t>найімовірніше</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виникнути</w:t>
      </w:r>
      <w:proofErr w:type="spellEnd"/>
      <w:r w:rsidRPr="007F4825">
        <w:rPr>
          <w:color w:val="auto"/>
          <w:sz w:val="28"/>
          <w:szCs w:val="28"/>
        </w:rPr>
        <w:t xml:space="preserve"> </w:t>
      </w:r>
      <w:proofErr w:type="spellStart"/>
      <w:r w:rsidRPr="007F4825">
        <w:rPr>
          <w:color w:val="auto"/>
          <w:sz w:val="28"/>
          <w:szCs w:val="28"/>
        </w:rPr>
        <w:t>суттєві</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дає</w:t>
      </w:r>
      <w:proofErr w:type="spellEnd"/>
      <w:r w:rsidRPr="007F4825">
        <w:rPr>
          <w:color w:val="auto"/>
          <w:sz w:val="28"/>
          <w:szCs w:val="28"/>
        </w:rPr>
        <w:t xml:space="preserve"> </w:t>
      </w:r>
      <w:proofErr w:type="spellStart"/>
      <w:r w:rsidRPr="007F4825">
        <w:rPr>
          <w:color w:val="auto"/>
          <w:sz w:val="28"/>
          <w:szCs w:val="28"/>
        </w:rPr>
        <w:t>змогу</w:t>
      </w:r>
      <w:proofErr w:type="spellEnd"/>
      <w:r w:rsidRPr="007F4825">
        <w:rPr>
          <w:color w:val="auto"/>
          <w:sz w:val="28"/>
          <w:szCs w:val="28"/>
        </w:rPr>
        <w:t xml:space="preserve"> </w:t>
      </w:r>
      <w:proofErr w:type="spellStart"/>
      <w:r w:rsidRPr="007F4825">
        <w:rPr>
          <w:color w:val="auto"/>
          <w:sz w:val="28"/>
          <w:szCs w:val="28"/>
        </w:rPr>
        <w:t>оцінити</w:t>
      </w:r>
      <w:proofErr w:type="spellEnd"/>
      <w:r w:rsidRPr="007F4825">
        <w:rPr>
          <w:color w:val="auto"/>
          <w:sz w:val="28"/>
          <w:szCs w:val="28"/>
        </w:rPr>
        <w:t xml:space="preserve"> </w:t>
      </w:r>
      <w:proofErr w:type="spellStart"/>
      <w:r w:rsidRPr="007F4825">
        <w:rPr>
          <w:color w:val="auto"/>
          <w:sz w:val="28"/>
          <w:szCs w:val="28"/>
        </w:rPr>
        <w:t>значення</w:t>
      </w:r>
      <w:proofErr w:type="spellEnd"/>
      <w:r w:rsidRPr="007F4825">
        <w:rPr>
          <w:color w:val="auto"/>
          <w:sz w:val="28"/>
          <w:szCs w:val="28"/>
        </w:rPr>
        <w:t xml:space="preserve"> </w:t>
      </w:r>
      <w:proofErr w:type="spellStart"/>
      <w:r w:rsidRPr="007F4825">
        <w:rPr>
          <w:color w:val="auto"/>
          <w:sz w:val="28"/>
          <w:szCs w:val="28"/>
        </w:rPr>
        <w:t>виявлених</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 xml:space="preserve"> для </w:t>
      </w:r>
      <w:proofErr w:type="spellStart"/>
      <w:r w:rsidRPr="007F4825">
        <w:rPr>
          <w:color w:val="auto"/>
          <w:sz w:val="28"/>
          <w:szCs w:val="28"/>
        </w:rPr>
        <w:t>користувачів</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w:t>
      </w:r>
      <w:proofErr w:type="spellStart"/>
      <w:r w:rsidRPr="007F4825">
        <w:rPr>
          <w:color w:val="auto"/>
          <w:sz w:val="28"/>
          <w:szCs w:val="28"/>
        </w:rPr>
        <w:t>Вивчення</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допомагає</w:t>
      </w:r>
      <w:proofErr w:type="spellEnd"/>
      <w:r w:rsidRPr="007F4825">
        <w:rPr>
          <w:color w:val="auto"/>
          <w:sz w:val="28"/>
          <w:szCs w:val="28"/>
        </w:rPr>
        <w:t xml:space="preserve"> </w:t>
      </w:r>
      <w:proofErr w:type="spellStart"/>
      <w:r w:rsidRPr="007F4825">
        <w:rPr>
          <w:color w:val="auto"/>
          <w:sz w:val="28"/>
          <w:szCs w:val="28"/>
        </w:rPr>
        <w:t>зрозуміти</w:t>
      </w:r>
      <w:proofErr w:type="spellEnd"/>
      <w:r w:rsidRPr="007F4825">
        <w:rPr>
          <w:color w:val="auto"/>
          <w:sz w:val="28"/>
          <w:szCs w:val="28"/>
        </w:rPr>
        <w:t xml:space="preserve">, як </w:t>
      </w:r>
      <w:proofErr w:type="spellStart"/>
      <w:r w:rsidRPr="007F4825">
        <w:rPr>
          <w:color w:val="auto"/>
          <w:sz w:val="28"/>
          <w:szCs w:val="28"/>
        </w:rPr>
        <w:t>підприємство</w:t>
      </w:r>
      <w:proofErr w:type="spellEnd"/>
      <w:r w:rsidRPr="007F4825">
        <w:rPr>
          <w:color w:val="auto"/>
          <w:sz w:val="28"/>
          <w:szCs w:val="28"/>
        </w:rPr>
        <w:t xml:space="preserve"> </w:t>
      </w:r>
      <w:proofErr w:type="spellStart"/>
      <w:r w:rsidRPr="007F4825">
        <w:rPr>
          <w:color w:val="auto"/>
          <w:sz w:val="28"/>
          <w:szCs w:val="28"/>
        </w:rPr>
        <w:t>запобігає</w:t>
      </w:r>
      <w:proofErr w:type="spellEnd"/>
      <w:r w:rsidRPr="007F4825">
        <w:rPr>
          <w:color w:val="auto"/>
          <w:sz w:val="28"/>
          <w:szCs w:val="28"/>
        </w:rPr>
        <w:t xml:space="preserve"> </w:t>
      </w:r>
      <w:proofErr w:type="spellStart"/>
      <w:r w:rsidRPr="007F4825">
        <w:rPr>
          <w:color w:val="auto"/>
          <w:sz w:val="28"/>
          <w:szCs w:val="28"/>
        </w:rPr>
        <w:t>помилкам</w:t>
      </w:r>
      <w:proofErr w:type="spellEnd"/>
      <w:r w:rsidRPr="007F4825">
        <w:rPr>
          <w:color w:val="auto"/>
          <w:sz w:val="28"/>
          <w:szCs w:val="28"/>
        </w:rPr>
        <w:t xml:space="preserve"> і </w:t>
      </w:r>
      <w:proofErr w:type="spellStart"/>
      <w:r w:rsidRPr="007F4825">
        <w:rPr>
          <w:color w:val="auto"/>
          <w:sz w:val="28"/>
          <w:szCs w:val="28"/>
        </w:rPr>
        <w:t>виявляє</w:t>
      </w:r>
      <w:proofErr w:type="spellEnd"/>
      <w:r w:rsidRPr="007F4825">
        <w:rPr>
          <w:color w:val="auto"/>
          <w:sz w:val="28"/>
          <w:szCs w:val="28"/>
        </w:rPr>
        <w:t xml:space="preserve"> </w:t>
      </w:r>
      <w:proofErr w:type="spellStart"/>
      <w:r w:rsidRPr="007F4825">
        <w:rPr>
          <w:color w:val="auto"/>
          <w:sz w:val="28"/>
          <w:szCs w:val="28"/>
        </w:rPr>
        <w:t>порушення</w:t>
      </w:r>
      <w:proofErr w:type="spellEnd"/>
      <w:r w:rsidRPr="007F4825">
        <w:rPr>
          <w:color w:val="auto"/>
          <w:sz w:val="28"/>
          <w:szCs w:val="28"/>
        </w:rPr>
        <w:t>.</w:t>
      </w:r>
    </w:p>
    <w:p w14:paraId="3195978E"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положення</w:t>
      </w:r>
      <w:proofErr w:type="spellEnd"/>
      <w:r w:rsidRPr="007F4825">
        <w:rPr>
          <w:color w:val="auto"/>
          <w:sz w:val="28"/>
          <w:szCs w:val="28"/>
        </w:rPr>
        <w:t xml:space="preserve"> </w:t>
      </w:r>
      <w:proofErr w:type="spellStart"/>
      <w:r w:rsidRPr="007F4825">
        <w:rPr>
          <w:color w:val="auto"/>
          <w:sz w:val="28"/>
          <w:szCs w:val="28"/>
        </w:rPr>
        <w:t>лекції</w:t>
      </w:r>
      <w:proofErr w:type="spellEnd"/>
      <w:r w:rsidRPr="007F4825">
        <w:rPr>
          <w:color w:val="auto"/>
          <w:sz w:val="28"/>
          <w:szCs w:val="28"/>
        </w:rPr>
        <w:t>:</w:t>
      </w:r>
    </w:p>
    <w:p w14:paraId="52E3F9CD" w14:textId="77777777" w:rsidR="007F4825" w:rsidRPr="007F4825" w:rsidRDefault="007F4825" w:rsidP="006B1A1D">
      <w:pPr>
        <w:numPr>
          <w:ilvl w:val="0"/>
          <w:numId w:val="132"/>
        </w:numPr>
        <w:spacing w:before="100" w:beforeAutospacing="1" w:after="100" w:afterAutospacing="1" w:line="240" w:lineRule="auto"/>
        <w:rPr>
          <w:color w:val="auto"/>
          <w:sz w:val="28"/>
          <w:szCs w:val="28"/>
        </w:rPr>
      </w:pP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повністю</w:t>
      </w:r>
      <w:proofErr w:type="spellEnd"/>
      <w:r w:rsidRPr="007F4825">
        <w:rPr>
          <w:color w:val="auto"/>
          <w:sz w:val="28"/>
          <w:szCs w:val="28"/>
        </w:rPr>
        <w:t xml:space="preserve"> не </w:t>
      </w:r>
      <w:proofErr w:type="spellStart"/>
      <w:r w:rsidRPr="007F4825">
        <w:rPr>
          <w:color w:val="auto"/>
          <w:sz w:val="28"/>
          <w:szCs w:val="28"/>
        </w:rPr>
        <w:t>усувається</w:t>
      </w:r>
      <w:proofErr w:type="spellEnd"/>
      <w:r w:rsidRPr="007F4825">
        <w:rPr>
          <w:color w:val="auto"/>
          <w:sz w:val="28"/>
          <w:szCs w:val="28"/>
        </w:rPr>
        <w:t xml:space="preserve">, але </w:t>
      </w:r>
      <w:proofErr w:type="spellStart"/>
      <w:r w:rsidRPr="007F4825">
        <w:rPr>
          <w:color w:val="auto"/>
          <w:sz w:val="28"/>
          <w:szCs w:val="28"/>
        </w:rPr>
        <w:t>має</w:t>
      </w:r>
      <w:proofErr w:type="spellEnd"/>
      <w:r w:rsidRPr="007F4825">
        <w:rPr>
          <w:color w:val="auto"/>
          <w:sz w:val="28"/>
          <w:szCs w:val="28"/>
        </w:rPr>
        <w:t xml:space="preserve"> бути </w:t>
      </w:r>
      <w:proofErr w:type="spellStart"/>
      <w:r w:rsidRPr="007F4825">
        <w:rPr>
          <w:color w:val="auto"/>
          <w:sz w:val="28"/>
          <w:szCs w:val="28"/>
        </w:rPr>
        <w:t>знижений</w:t>
      </w:r>
      <w:proofErr w:type="spellEnd"/>
      <w:r w:rsidRPr="007F4825">
        <w:rPr>
          <w:color w:val="auto"/>
          <w:sz w:val="28"/>
          <w:szCs w:val="28"/>
        </w:rPr>
        <w:t xml:space="preserve"> до </w:t>
      </w:r>
      <w:proofErr w:type="spellStart"/>
      <w:r w:rsidRPr="007F4825">
        <w:rPr>
          <w:color w:val="auto"/>
          <w:sz w:val="28"/>
          <w:szCs w:val="28"/>
        </w:rPr>
        <w:t>прийнятно</w:t>
      </w:r>
      <w:proofErr w:type="spellEnd"/>
      <w:r w:rsidRPr="007F4825">
        <w:rPr>
          <w:color w:val="auto"/>
          <w:sz w:val="28"/>
          <w:szCs w:val="28"/>
        </w:rPr>
        <w:t xml:space="preserve"> </w:t>
      </w:r>
      <w:proofErr w:type="spellStart"/>
      <w:r w:rsidRPr="007F4825">
        <w:rPr>
          <w:color w:val="auto"/>
          <w:sz w:val="28"/>
          <w:szCs w:val="28"/>
        </w:rPr>
        <w:t>низького</w:t>
      </w:r>
      <w:proofErr w:type="spellEnd"/>
      <w:r w:rsidRPr="007F4825">
        <w:rPr>
          <w:color w:val="auto"/>
          <w:sz w:val="28"/>
          <w:szCs w:val="28"/>
        </w:rPr>
        <w:t xml:space="preserve"> </w:t>
      </w:r>
      <w:proofErr w:type="spellStart"/>
      <w:r w:rsidRPr="007F4825">
        <w:rPr>
          <w:color w:val="auto"/>
          <w:sz w:val="28"/>
          <w:szCs w:val="28"/>
        </w:rPr>
        <w:t>рівня</w:t>
      </w:r>
      <w:proofErr w:type="spellEnd"/>
      <w:r w:rsidRPr="007F4825">
        <w:rPr>
          <w:color w:val="auto"/>
          <w:sz w:val="28"/>
          <w:szCs w:val="28"/>
        </w:rPr>
        <w:t>;</w:t>
      </w:r>
    </w:p>
    <w:p w14:paraId="0EF317CD" w14:textId="77777777" w:rsidR="007F4825" w:rsidRPr="007F4825" w:rsidRDefault="007F4825" w:rsidP="006B1A1D">
      <w:pPr>
        <w:numPr>
          <w:ilvl w:val="0"/>
          <w:numId w:val="132"/>
        </w:numPr>
        <w:spacing w:before="100" w:beforeAutospacing="1" w:after="100" w:afterAutospacing="1" w:line="240" w:lineRule="auto"/>
        <w:rPr>
          <w:color w:val="auto"/>
          <w:sz w:val="28"/>
          <w:szCs w:val="28"/>
        </w:rPr>
      </w:pP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 xml:space="preserve"> </w:t>
      </w:r>
      <w:proofErr w:type="spellStart"/>
      <w:r w:rsidRPr="007F4825">
        <w:rPr>
          <w:color w:val="auto"/>
          <w:sz w:val="28"/>
          <w:szCs w:val="28"/>
        </w:rPr>
        <w:t>оцінюється</w:t>
      </w:r>
      <w:proofErr w:type="spellEnd"/>
      <w:r w:rsidRPr="007F4825">
        <w:rPr>
          <w:color w:val="auto"/>
          <w:sz w:val="28"/>
          <w:szCs w:val="28"/>
        </w:rPr>
        <w:t xml:space="preserve"> до </w:t>
      </w:r>
      <w:proofErr w:type="spellStart"/>
      <w:r w:rsidRPr="007F4825">
        <w:rPr>
          <w:color w:val="auto"/>
          <w:sz w:val="28"/>
          <w:szCs w:val="28"/>
        </w:rPr>
        <w:t>врахування</w:t>
      </w:r>
      <w:proofErr w:type="spellEnd"/>
      <w:r w:rsidRPr="007F4825">
        <w:rPr>
          <w:color w:val="auto"/>
          <w:sz w:val="28"/>
          <w:szCs w:val="28"/>
        </w:rPr>
        <w:t xml:space="preserve"> </w:t>
      </w:r>
      <w:proofErr w:type="spellStart"/>
      <w:r w:rsidRPr="007F4825">
        <w:rPr>
          <w:color w:val="auto"/>
          <w:sz w:val="28"/>
          <w:szCs w:val="28"/>
        </w:rPr>
        <w:t>результатів</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1EE4BD49" w14:textId="77777777" w:rsidR="007F4825" w:rsidRPr="007F4825" w:rsidRDefault="007F4825" w:rsidP="006B1A1D">
      <w:pPr>
        <w:numPr>
          <w:ilvl w:val="0"/>
          <w:numId w:val="132"/>
        </w:numPr>
        <w:spacing w:before="100" w:beforeAutospacing="1" w:after="100" w:afterAutospacing="1" w:line="240" w:lineRule="auto"/>
        <w:rPr>
          <w:color w:val="auto"/>
          <w:sz w:val="28"/>
          <w:szCs w:val="28"/>
        </w:rPr>
      </w:pP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визначається</w:t>
      </w:r>
      <w:proofErr w:type="spellEnd"/>
      <w:r w:rsidRPr="007F4825">
        <w:rPr>
          <w:color w:val="auto"/>
          <w:sz w:val="28"/>
          <w:szCs w:val="28"/>
        </w:rPr>
        <w:t xml:space="preserve"> з </w:t>
      </w:r>
      <w:proofErr w:type="spellStart"/>
      <w:r w:rsidRPr="007F4825">
        <w:rPr>
          <w:color w:val="auto"/>
          <w:sz w:val="28"/>
          <w:szCs w:val="28"/>
        </w:rPr>
        <w:t>урахуванням</w:t>
      </w:r>
      <w:proofErr w:type="spellEnd"/>
      <w:r w:rsidRPr="007F4825">
        <w:rPr>
          <w:color w:val="auto"/>
          <w:sz w:val="28"/>
          <w:szCs w:val="28"/>
        </w:rPr>
        <w:t xml:space="preserve"> </w:t>
      </w:r>
      <w:proofErr w:type="spellStart"/>
      <w:r w:rsidRPr="007F4825">
        <w:rPr>
          <w:color w:val="auto"/>
          <w:sz w:val="28"/>
          <w:szCs w:val="28"/>
        </w:rPr>
        <w:t>кількісних</w:t>
      </w:r>
      <w:proofErr w:type="spellEnd"/>
      <w:r w:rsidRPr="007F4825">
        <w:rPr>
          <w:color w:val="auto"/>
          <w:sz w:val="28"/>
          <w:szCs w:val="28"/>
        </w:rPr>
        <w:t xml:space="preserve"> і </w:t>
      </w:r>
      <w:proofErr w:type="spellStart"/>
      <w:r w:rsidRPr="007F4825">
        <w:rPr>
          <w:color w:val="auto"/>
          <w:sz w:val="28"/>
          <w:szCs w:val="28"/>
        </w:rPr>
        <w:t>якісних</w:t>
      </w:r>
      <w:proofErr w:type="spellEnd"/>
      <w:r w:rsidRPr="007F4825">
        <w:rPr>
          <w:color w:val="auto"/>
          <w:sz w:val="28"/>
          <w:szCs w:val="28"/>
        </w:rPr>
        <w:t xml:space="preserve"> характеристик </w:t>
      </w:r>
      <w:proofErr w:type="spellStart"/>
      <w:r w:rsidRPr="007F4825">
        <w:rPr>
          <w:color w:val="auto"/>
          <w:sz w:val="28"/>
          <w:szCs w:val="28"/>
        </w:rPr>
        <w:t>викривлень</w:t>
      </w:r>
      <w:proofErr w:type="spellEnd"/>
      <w:r w:rsidRPr="007F4825">
        <w:rPr>
          <w:color w:val="auto"/>
          <w:sz w:val="28"/>
          <w:szCs w:val="28"/>
        </w:rPr>
        <w:t>;</w:t>
      </w:r>
    </w:p>
    <w:p w14:paraId="483E5AA2" w14:textId="77777777" w:rsidR="007F4825" w:rsidRPr="007F4825" w:rsidRDefault="007F4825" w:rsidP="006B1A1D">
      <w:pPr>
        <w:numPr>
          <w:ilvl w:val="0"/>
          <w:numId w:val="132"/>
        </w:numPr>
        <w:spacing w:before="100" w:beforeAutospacing="1" w:after="100" w:afterAutospacing="1" w:line="240" w:lineRule="auto"/>
        <w:rPr>
          <w:color w:val="auto"/>
          <w:sz w:val="28"/>
          <w:szCs w:val="28"/>
        </w:rPr>
      </w:pPr>
      <w:proofErr w:type="spellStart"/>
      <w:r w:rsidRPr="007F4825">
        <w:rPr>
          <w:color w:val="auto"/>
          <w:sz w:val="28"/>
          <w:szCs w:val="28"/>
        </w:rPr>
        <w:t>ефективний</w:t>
      </w:r>
      <w:proofErr w:type="spellEnd"/>
      <w:r w:rsidRPr="007F4825">
        <w:rPr>
          <w:color w:val="auto"/>
          <w:sz w:val="28"/>
          <w:szCs w:val="28"/>
        </w:rPr>
        <w:t xml:space="preserve"> </w:t>
      </w:r>
      <w:proofErr w:type="spellStart"/>
      <w:r w:rsidRPr="007F4825">
        <w:rPr>
          <w:color w:val="auto"/>
          <w:sz w:val="28"/>
          <w:szCs w:val="28"/>
        </w:rPr>
        <w:t>внутрішній</w:t>
      </w:r>
      <w:proofErr w:type="spellEnd"/>
      <w:r w:rsidRPr="007F4825">
        <w:rPr>
          <w:color w:val="auto"/>
          <w:sz w:val="28"/>
          <w:szCs w:val="28"/>
        </w:rPr>
        <w:t xml:space="preserve"> контроль </w:t>
      </w:r>
      <w:proofErr w:type="spellStart"/>
      <w:r w:rsidRPr="007F4825">
        <w:rPr>
          <w:color w:val="auto"/>
          <w:sz w:val="28"/>
          <w:szCs w:val="28"/>
        </w:rPr>
        <w:t>сприяє</w:t>
      </w:r>
      <w:proofErr w:type="spellEnd"/>
      <w:r w:rsidRPr="007F4825">
        <w:rPr>
          <w:color w:val="auto"/>
          <w:sz w:val="28"/>
          <w:szCs w:val="28"/>
        </w:rPr>
        <w:t xml:space="preserve"> </w:t>
      </w:r>
      <w:proofErr w:type="spellStart"/>
      <w:r w:rsidRPr="007F4825">
        <w:rPr>
          <w:color w:val="auto"/>
          <w:sz w:val="28"/>
          <w:szCs w:val="28"/>
        </w:rPr>
        <w:t>достовірності</w:t>
      </w:r>
      <w:proofErr w:type="spellEnd"/>
      <w:r w:rsidRPr="007F4825">
        <w:rPr>
          <w:color w:val="auto"/>
          <w:sz w:val="28"/>
          <w:szCs w:val="28"/>
        </w:rPr>
        <w:t xml:space="preserve"> </w:t>
      </w:r>
      <w:proofErr w:type="spellStart"/>
      <w:r w:rsidRPr="007F4825">
        <w:rPr>
          <w:color w:val="auto"/>
          <w:sz w:val="28"/>
          <w:szCs w:val="28"/>
        </w:rPr>
        <w:t>облікової</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але не </w:t>
      </w:r>
      <w:proofErr w:type="spellStart"/>
      <w:r w:rsidRPr="007F4825">
        <w:rPr>
          <w:color w:val="auto"/>
          <w:sz w:val="28"/>
          <w:szCs w:val="28"/>
        </w:rPr>
        <w:t>гарантує</w:t>
      </w:r>
      <w:proofErr w:type="spellEnd"/>
      <w:r w:rsidRPr="007F4825">
        <w:rPr>
          <w:color w:val="auto"/>
          <w:sz w:val="28"/>
          <w:szCs w:val="28"/>
        </w:rPr>
        <w:t xml:space="preserve"> </w:t>
      </w:r>
      <w:proofErr w:type="spellStart"/>
      <w:r w:rsidRPr="007F4825">
        <w:rPr>
          <w:color w:val="auto"/>
          <w:sz w:val="28"/>
          <w:szCs w:val="28"/>
        </w:rPr>
        <w:t>відсутності</w:t>
      </w:r>
      <w:proofErr w:type="spellEnd"/>
      <w:r w:rsidRPr="007F4825">
        <w:rPr>
          <w:color w:val="auto"/>
          <w:sz w:val="28"/>
          <w:szCs w:val="28"/>
        </w:rPr>
        <w:t xml:space="preserve"> </w:t>
      </w:r>
      <w:proofErr w:type="spellStart"/>
      <w:r w:rsidRPr="007F4825">
        <w:rPr>
          <w:color w:val="auto"/>
          <w:sz w:val="28"/>
          <w:szCs w:val="28"/>
        </w:rPr>
        <w:t>помилок</w:t>
      </w:r>
      <w:proofErr w:type="spellEnd"/>
      <w:r w:rsidRPr="007F4825">
        <w:rPr>
          <w:color w:val="auto"/>
          <w:sz w:val="28"/>
          <w:szCs w:val="28"/>
        </w:rPr>
        <w:t>;</w:t>
      </w:r>
    </w:p>
    <w:p w14:paraId="1B27CCC6" w14:textId="77777777" w:rsidR="007F4825" w:rsidRPr="007F4825" w:rsidRDefault="007F4825" w:rsidP="006B1A1D">
      <w:pPr>
        <w:numPr>
          <w:ilvl w:val="0"/>
          <w:numId w:val="132"/>
        </w:numPr>
        <w:spacing w:before="100" w:beforeAutospacing="1" w:after="100" w:afterAutospacing="1" w:line="240" w:lineRule="auto"/>
        <w:rPr>
          <w:color w:val="auto"/>
          <w:sz w:val="28"/>
          <w:szCs w:val="28"/>
        </w:rPr>
      </w:pP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впливають</w:t>
      </w:r>
      <w:proofErr w:type="spellEnd"/>
      <w:r w:rsidRPr="007F4825">
        <w:rPr>
          <w:color w:val="auto"/>
          <w:sz w:val="28"/>
          <w:szCs w:val="28"/>
        </w:rPr>
        <w:t xml:space="preserve"> на характер, строки та </w:t>
      </w:r>
      <w:proofErr w:type="spellStart"/>
      <w:r w:rsidRPr="007F4825">
        <w:rPr>
          <w:color w:val="auto"/>
          <w:sz w:val="28"/>
          <w:szCs w:val="28"/>
        </w:rPr>
        <w:t>обсяг</w:t>
      </w:r>
      <w:proofErr w:type="spellEnd"/>
      <w:r w:rsidRPr="007F4825">
        <w:rPr>
          <w:color w:val="auto"/>
          <w:sz w:val="28"/>
          <w:szCs w:val="28"/>
        </w:rPr>
        <w:t xml:space="preserve"> </w:t>
      </w:r>
      <w:proofErr w:type="spellStart"/>
      <w:r w:rsidRPr="007F4825">
        <w:rPr>
          <w:color w:val="auto"/>
          <w:sz w:val="28"/>
          <w:szCs w:val="28"/>
        </w:rPr>
        <w:t>аудиторських</w:t>
      </w:r>
      <w:proofErr w:type="spellEnd"/>
      <w:r w:rsidRPr="007F4825">
        <w:rPr>
          <w:color w:val="auto"/>
          <w:sz w:val="28"/>
          <w:szCs w:val="28"/>
        </w:rPr>
        <w:t xml:space="preserve"> процедур;</w:t>
      </w:r>
    </w:p>
    <w:p w14:paraId="60E78C30" w14:textId="77777777" w:rsidR="007F4825" w:rsidRPr="007F4825" w:rsidRDefault="007F4825" w:rsidP="006B1A1D">
      <w:pPr>
        <w:numPr>
          <w:ilvl w:val="0"/>
          <w:numId w:val="132"/>
        </w:numPr>
        <w:spacing w:before="100" w:beforeAutospacing="1" w:after="100" w:afterAutospacing="1" w:line="240" w:lineRule="auto"/>
        <w:rPr>
          <w:color w:val="auto"/>
          <w:sz w:val="28"/>
          <w:szCs w:val="28"/>
        </w:rPr>
      </w:pPr>
      <w:r w:rsidRPr="007F4825">
        <w:rPr>
          <w:color w:val="auto"/>
          <w:sz w:val="28"/>
          <w:szCs w:val="28"/>
        </w:rPr>
        <w:t xml:space="preserve">аудитор повинен </w:t>
      </w:r>
      <w:proofErr w:type="spellStart"/>
      <w:r w:rsidRPr="007F4825">
        <w:rPr>
          <w:color w:val="auto"/>
          <w:sz w:val="28"/>
          <w:szCs w:val="28"/>
        </w:rPr>
        <w:t>документувати</w:t>
      </w:r>
      <w:proofErr w:type="spellEnd"/>
      <w:r w:rsidRPr="007F4825">
        <w:rPr>
          <w:color w:val="auto"/>
          <w:sz w:val="28"/>
          <w:szCs w:val="28"/>
        </w:rPr>
        <w:t xml:space="preserve"> </w:t>
      </w:r>
      <w:proofErr w:type="spellStart"/>
      <w:r w:rsidRPr="007F4825">
        <w:rPr>
          <w:color w:val="auto"/>
          <w:sz w:val="28"/>
          <w:szCs w:val="28"/>
        </w:rPr>
        <w:t>свої</w:t>
      </w:r>
      <w:proofErr w:type="spellEnd"/>
      <w:r w:rsidRPr="007F4825">
        <w:rPr>
          <w:color w:val="auto"/>
          <w:sz w:val="28"/>
          <w:szCs w:val="28"/>
        </w:rPr>
        <w:t xml:space="preserve"> </w:t>
      </w:r>
      <w:proofErr w:type="spellStart"/>
      <w:r w:rsidRPr="007F4825">
        <w:rPr>
          <w:color w:val="auto"/>
          <w:sz w:val="28"/>
          <w:szCs w:val="28"/>
        </w:rPr>
        <w:t>професійні</w:t>
      </w:r>
      <w:proofErr w:type="spellEnd"/>
      <w:r w:rsidRPr="007F4825">
        <w:rPr>
          <w:color w:val="auto"/>
          <w:sz w:val="28"/>
          <w:szCs w:val="28"/>
        </w:rPr>
        <w:t xml:space="preserve"> </w:t>
      </w:r>
      <w:proofErr w:type="spellStart"/>
      <w:r w:rsidRPr="007F4825">
        <w:rPr>
          <w:color w:val="auto"/>
          <w:sz w:val="28"/>
          <w:szCs w:val="28"/>
        </w:rPr>
        <w:t>судження</w:t>
      </w:r>
      <w:proofErr w:type="spellEnd"/>
      <w:r w:rsidRPr="007F4825">
        <w:rPr>
          <w:color w:val="auto"/>
          <w:sz w:val="28"/>
          <w:szCs w:val="28"/>
        </w:rPr>
        <w:t xml:space="preserve"> та </w:t>
      </w:r>
      <w:proofErr w:type="spellStart"/>
      <w:r w:rsidRPr="007F4825">
        <w:rPr>
          <w:color w:val="auto"/>
          <w:sz w:val="28"/>
          <w:szCs w:val="28"/>
        </w:rPr>
        <w:t>висновки</w:t>
      </w:r>
      <w:proofErr w:type="spellEnd"/>
      <w:r w:rsidRPr="007F4825">
        <w:rPr>
          <w:color w:val="auto"/>
          <w:sz w:val="28"/>
          <w:szCs w:val="28"/>
        </w:rPr>
        <w:t>.</w:t>
      </w:r>
    </w:p>
    <w:p w14:paraId="2DF9F97C" w14:textId="391EA5DB" w:rsidR="007F4825" w:rsidRPr="007F4825" w:rsidRDefault="007F4825" w:rsidP="00AE629C">
      <w:pPr>
        <w:spacing w:before="100" w:beforeAutospacing="1" w:after="100" w:afterAutospacing="1" w:line="240" w:lineRule="auto"/>
        <w:ind w:left="0" w:firstLine="0"/>
        <w:outlineLvl w:val="0"/>
        <w:rPr>
          <w:b/>
          <w:bCs/>
          <w:color w:val="auto"/>
          <w:kern w:val="36"/>
          <w:sz w:val="28"/>
          <w:szCs w:val="28"/>
        </w:rPr>
      </w:pPr>
      <w:r w:rsidRPr="007F4825">
        <w:rPr>
          <w:b/>
          <w:bCs/>
          <w:color w:val="auto"/>
          <w:kern w:val="36"/>
          <w:sz w:val="28"/>
          <w:szCs w:val="28"/>
        </w:rPr>
        <w:t xml:space="preserve"> </w:t>
      </w:r>
      <w:proofErr w:type="spellStart"/>
      <w:r w:rsidRPr="007F4825">
        <w:rPr>
          <w:b/>
          <w:bCs/>
          <w:color w:val="auto"/>
          <w:kern w:val="36"/>
          <w:sz w:val="28"/>
          <w:szCs w:val="28"/>
        </w:rPr>
        <w:t>Питання</w:t>
      </w:r>
      <w:proofErr w:type="spellEnd"/>
      <w:r w:rsidRPr="007F4825">
        <w:rPr>
          <w:b/>
          <w:bCs/>
          <w:color w:val="auto"/>
          <w:kern w:val="36"/>
          <w:sz w:val="28"/>
          <w:szCs w:val="28"/>
        </w:rPr>
        <w:t xml:space="preserve"> для самоконтролю</w:t>
      </w:r>
    </w:p>
    <w:p w14:paraId="69E4E109"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таке</w:t>
      </w:r>
      <w:proofErr w:type="spellEnd"/>
      <w:r w:rsidRPr="007F4825">
        <w:rPr>
          <w:color w:val="auto"/>
          <w:sz w:val="28"/>
          <w:szCs w:val="28"/>
        </w:rPr>
        <w:t xml:space="preserve"> </w:t>
      </w:r>
      <w:proofErr w:type="spellStart"/>
      <w:r w:rsidRPr="007F4825">
        <w:rPr>
          <w:color w:val="auto"/>
          <w:sz w:val="28"/>
          <w:szCs w:val="28"/>
        </w:rPr>
        <w:t>аудиторський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w:t>
      </w:r>
    </w:p>
    <w:p w14:paraId="0C9A120E"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складові</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w:t>
      </w:r>
      <w:proofErr w:type="spellStart"/>
      <w:r w:rsidRPr="007F4825">
        <w:rPr>
          <w:color w:val="auto"/>
          <w:sz w:val="28"/>
          <w:szCs w:val="28"/>
        </w:rPr>
        <w:t>розглядають</w:t>
      </w:r>
      <w:proofErr w:type="spellEnd"/>
      <w:r w:rsidRPr="007F4825">
        <w:rPr>
          <w:color w:val="auto"/>
          <w:sz w:val="28"/>
          <w:szCs w:val="28"/>
        </w:rPr>
        <w:t xml:space="preserve"> у </w:t>
      </w:r>
      <w:proofErr w:type="spellStart"/>
      <w:r w:rsidRPr="007F4825">
        <w:rPr>
          <w:color w:val="auto"/>
          <w:sz w:val="28"/>
          <w:szCs w:val="28"/>
        </w:rPr>
        <w:t>традиційній</w:t>
      </w:r>
      <w:proofErr w:type="spellEnd"/>
      <w:r w:rsidRPr="007F4825">
        <w:rPr>
          <w:color w:val="auto"/>
          <w:sz w:val="28"/>
          <w:szCs w:val="28"/>
        </w:rPr>
        <w:t xml:space="preserve"> </w:t>
      </w:r>
      <w:proofErr w:type="spellStart"/>
      <w:r w:rsidRPr="007F4825">
        <w:rPr>
          <w:color w:val="auto"/>
          <w:sz w:val="28"/>
          <w:szCs w:val="28"/>
        </w:rPr>
        <w:t>моделі</w:t>
      </w:r>
      <w:proofErr w:type="spellEnd"/>
      <w:r w:rsidRPr="007F4825">
        <w:rPr>
          <w:color w:val="auto"/>
          <w:sz w:val="28"/>
          <w:szCs w:val="28"/>
        </w:rPr>
        <w:t>?</w:t>
      </w:r>
    </w:p>
    <w:p w14:paraId="0DB35943"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r w:rsidRPr="007F4825">
        <w:rPr>
          <w:color w:val="auto"/>
          <w:sz w:val="28"/>
          <w:szCs w:val="28"/>
        </w:rPr>
        <w:t xml:space="preserve">Чим </w:t>
      </w:r>
      <w:proofErr w:type="spellStart"/>
      <w:r w:rsidRPr="007F4825">
        <w:rPr>
          <w:color w:val="auto"/>
          <w:sz w:val="28"/>
          <w:szCs w:val="28"/>
        </w:rPr>
        <w:t>відрізняється</w:t>
      </w:r>
      <w:proofErr w:type="spellEnd"/>
      <w:r w:rsidRPr="007F4825">
        <w:rPr>
          <w:color w:val="auto"/>
          <w:sz w:val="28"/>
          <w:szCs w:val="28"/>
        </w:rPr>
        <w:t xml:space="preserve"> </w:t>
      </w:r>
      <w:proofErr w:type="spellStart"/>
      <w:r w:rsidRPr="007F4825">
        <w:rPr>
          <w:color w:val="auto"/>
          <w:sz w:val="28"/>
          <w:szCs w:val="28"/>
        </w:rPr>
        <w:t>невід'ємний</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від</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контролю?</w:t>
      </w:r>
    </w:p>
    <w:p w14:paraId="34741F54"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таке</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невиявлення</w:t>
      </w:r>
      <w:proofErr w:type="spellEnd"/>
      <w:r w:rsidRPr="007F4825">
        <w:rPr>
          <w:color w:val="auto"/>
          <w:sz w:val="28"/>
          <w:szCs w:val="28"/>
        </w:rPr>
        <w:t>?</w:t>
      </w:r>
    </w:p>
    <w:p w14:paraId="65E2B800"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фактори</w:t>
      </w:r>
      <w:proofErr w:type="spellEnd"/>
      <w:r w:rsidRPr="007F4825">
        <w:rPr>
          <w:color w:val="auto"/>
          <w:sz w:val="28"/>
          <w:szCs w:val="28"/>
        </w:rPr>
        <w:t xml:space="preserve"> </w:t>
      </w:r>
      <w:proofErr w:type="spellStart"/>
      <w:r w:rsidRPr="007F4825">
        <w:rPr>
          <w:color w:val="auto"/>
          <w:sz w:val="28"/>
          <w:szCs w:val="28"/>
        </w:rPr>
        <w:t>можуть</w:t>
      </w:r>
      <w:proofErr w:type="spellEnd"/>
      <w:r w:rsidRPr="007F4825">
        <w:rPr>
          <w:color w:val="auto"/>
          <w:sz w:val="28"/>
          <w:szCs w:val="28"/>
        </w:rPr>
        <w:t xml:space="preserve"> </w:t>
      </w:r>
      <w:proofErr w:type="spellStart"/>
      <w:r w:rsidRPr="007F4825">
        <w:rPr>
          <w:color w:val="auto"/>
          <w:sz w:val="28"/>
          <w:szCs w:val="28"/>
        </w:rPr>
        <w:t>підвищувати</w:t>
      </w:r>
      <w:proofErr w:type="spellEnd"/>
      <w:r w:rsidRPr="007F4825">
        <w:rPr>
          <w:color w:val="auto"/>
          <w:sz w:val="28"/>
          <w:szCs w:val="28"/>
        </w:rPr>
        <w:t xml:space="preserve"> </w:t>
      </w:r>
      <w:proofErr w:type="spellStart"/>
      <w:r w:rsidRPr="007F4825">
        <w:rPr>
          <w:color w:val="auto"/>
          <w:sz w:val="28"/>
          <w:szCs w:val="28"/>
        </w:rPr>
        <w:t>ризик</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45B9B3B6"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твердження</w:t>
      </w:r>
      <w:proofErr w:type="spellEnd"/>
      <w:r w:rsidRPr="007F4825">
        <w:rPr>
          <w:color w:val="auto"/>
          <w:sz w:val="28"/>
          <w:szCs w:val="28"/>
        </w:rPr>
        <w:t xml:space="preserve"> </w:t>
      </w:r>
      <w:proofErr w:type="spellStart"/>
      <w:r w:rsidRPr="007F4825">
        <w:rPr>
          <w:color w:val="auto"/>
          <w:sz w:val="28"/>
          <w:szCs w:val="28"/>
        </w:rPr>
        <w:t>управлінського</w:t>
      </w:r>
      <w:proofErr w:type="spellEnd"/>
      <w:r w:rsidRPr="007F4825">
        <w:rPr>
          <w:color w:val="auto"/>
          <w:sz w:val="28"/>
          <w:szCs w:val="28"/>
        </w:rPr>
        <w:t xml:space="preserve"> персоналу </w:t>
      </w:r>
      <w:proofErr w:type="spellStart"/>
      <w:r w:rsidRPr="007F4825">
        <w:rPr>
          <w:color w:val="auto"/>
          <w:sz w:val="28"/>
          <w:szCs w:val="28"/>
        </w:rPr>
        <w:t>перевіряє</w:t>
      </w:r>
      <w:proofErr w:type="spellEnd"/>
      <w:r w:rsidRPr="007F4825">
        <w:rPr>
          <w:color w:val="auto"/>
          <w:sz w:val="28"/>
          <w:szCs w:val="28"/>
        </w:rPr>
        <w:t xml:space="preserve"> аудитор?</w:t>
      </w:r>
    </w:p>
    <w:p w14:paraId="0030338C"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таке</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і для </w:t>
      </w:r>
      <w:proofErr w:type="spellStart"/>
      <w:r w:rsidRPr="007F4825">
        <w:rPr>
          <w:color w:val="auto"/>
          <w:sz w:val="28"/>
          <w:szCs w:val="28"/>
        </w:rPr>
        <w:t>чого</w:t>
      </w:r>
      <w:proofErr w:type="spellEnd"/>
      <w:r w:rsidRPr="007F4825">
        <w:rPr>
          <w:color w:val="auto"/>
          <w:sz w:val="28"/>
          <w:szCs w:val="28"/>
        </w:rPr>
        <w:t xml:space="preserve"> вона </w:t>
      </w:r>
      <w:proofErr w:type="spellStart"/>
      <w:r w:rsidRPr="007F4825">
        <w:rPr>
          <w:color w:val="auto"/>
          <w:sz w:val="28"/>
          <w:szCs w:val="28"/>
        </w:rPr>
        <w:t>визначається</w:t>
      </w:r>
      <w:proofErr w:type="spellEnd"/>
      <w:r w:rsidRPr="007F4825">
        <w:rPr>
          <w:color w:val="auto"/>
          <w:sz w:val="28"/>
          <w:szCs w:val="28"/>
        </w:rPr>
        <w:t>?</w:t>
      </w:r>
    </w:p>
    <w:p w14:paraId="543640F3"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r w:rsidRPr="007F4825">
        <w:rPr>
          <w:color w:val="auto"/>
          <w:sz w:val="28"/>
          <w:szCs w:val="28"/>
        </w:rPr>
        <w:t xml:space="preserve">Чим </w:t>
      </w:r>
      <w:proofErr w:type="spellStart"/>
      <w:r w:rsidRPr="007F4825">
        <w:rPr>
          <w:color w:val="auto"/>
          <w:sz w:val="28"/>
          <w:szCs w:val="28"/>
        </w:rPr>
        <w:t>відрізняються</w:t>
      </w:r>
      <w:proofErr w:type="spellEnd"/>
      <w:r w:rsidRPr="007F4825">
        <w:rPr>
          <w:color w:val="auto"/>
          <w:sz w:val="28"/>
          <w:szCs w:val="28"/>
        </w:rPr>
        <w:t xml:space="preserve"> </w:t>
      </w:r>
      <w:proofErr w:type="spellStart"/>
      <w:r w:rsidRPr="007F4825">
        <w:rPr>
          <w:color w:val="auto"/>
          <w:sz w:val="28"/>
          <w:szCs w:val="28"/>
        </w:rPr>
        <w:t>загальна</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 xml:space="preserve"> і </w:t>
      </w:r>
      <w:proofErr w:type="spellStart"/>
      <w:r w:rsidRPr="007F4825">
        <w:rPr>
          <w:color w:val="auto"/>
          <w:sz w:val="28"/>
          <w:szCs w:val="28"/>
        </w:rPr>
        <w:t>робоча</w:t>
      </w:r>
      <w:proofErr w:type="spellEnd"/>
      <w:r w:rsidRPr="007F4825">
        <w:rPr>
          <w:color w:val="auto"/>
          <w:sz w:val="28"/>
          <w:szCs w:val="28"/>
        </w:rPr>
        <w:t xml:space="preserve"> </w:t>
      </w:r>
      <w:proofErr w:type="spellStart"/>
      <w:r w:rsidRPr="007F4825">
        <w:rPr>
          <w:color w:val="auto"/>
          <w:sz w:val="28"/>
          <w:szCs w:val="28"/>
        </w:rPr>
        <w:t>суттєвість</w:t>
      </w:r>
      <w:proofErr w:type="spellEnd"/>
      <w:r w:rsidRPr="007F4825">
        <w:rPr>
          <w:color w:val="auto"/>
          <w:sz w:val="28"/>
          <w:szCs w:val="28"/>
        </w:rPr>
        <w:t>?</w:t>
      </w:r>
    </w:p>
    <w:p w14:paraId="406681DF"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Чому</w:t>
      </w:r>
      <w:proofErr w:type="spellEnd"/>
      <w:r w:rsidRPr="007F4825">
        <w:rPr>
          <w:color w:val="auto"/>
          <w:sz w:val="28"/>
          <w:szCs w:val="28"/>
        </w:rPr>
        <w:t xml:space="preserve"> аудитор не </w:t>
      </w:r>
      <w:proofErr w:type="spellStart"/>
      <w:r w:rsidRPr="007F4825">
        <w:rPr>
          <w:color w:val="auto"/>
          <w:sz w:val="28"/>
          <w:szCs w:val="28"/>
        </w:rPr>
        <w:t>може</w:t>
      </w:r>
      <w:proofErr w:type="spellEnd"/>
      <w:r w:rsidRPr="007F4825">
        <w:rPr>
          <w:color w:val="auto"/>
          <w:sz w:val="28"/>
          <w:szCs w:val="28"/>
        </w:rPr>
        <w:t xml:space="preserve"> </w:t>
      </w:r>
      <w:proofErr w:type="spellStart"/>
      <w:r w:rsidRPr="007F4825">
        <w:rPr>
          <w:color w:val="auto"/>
          <w:sz w:val="28"/>
          <w:szCs w:val="28"/>
        </w:rPr>
        <w:t>ігнорувати</w:t>
      </w:r>
      <w:proofErr w:type="spellEnd"/>
      <w:r w:rsidRPr="007F4825">
        <w:rPr>
          <w:color w:val="auto"/>
          <w:sz w:val="28"/>
          <w:szCs w:val="28"/>
        </w:rPr>
        <w:t xml:space="preserve"> </w:t>
      </w:r>
      <w:proofErr w:type="spellStart"/>
      <w:r w:rsidRPr="007F4825">
        <w:rPr>
          <w:color w:val="auto"/>
          <w:sz w:val="28"/>
          <w:szCs w:val="28"/>
        </w:rPr>
        <w:t>помилку</w:t>
      </w:r>
      <w:proofErr w:type="spellEnd"/>
      <w:r w:rsidRPr="007F4825">
        <w:rPr>
          <w:color w:val="auto"/>
          <w:sz w:val="28"/>
          <w:szCs w:val="28"/>
        </w:rPr>
        <w:t xml:space="preserve"> </w:t>
      </w:r>
      <w:proofErr w:type="spellStart"/>
      <w:r w:rsidRPr="007F4825">
        <w:rPr>
          <w:color w:val="auto"/>
          <w:sz w:val="28"/>
          <w:szCs w:val="28"/>
        </w:rPr>
        <w:t>лише</w:t>
      </w:r>
      <w:proofErr w:type="spellEnd"/>
      <w:r w:rsidRPr="007F4825">
        <w:rPr>
          <w:color w:val="auto"/>
          <w:sz w:val="28"/>
          <w:szCs w:val="28"/>
        </w:rPr>
        <w:t xml:space="preserve"> через </w:t>
      </w:r>
      <w:proofErr w:type="spellStart"/>
      <w:r w:rsidRPr="007F4825">
        <w:rPr>
          <w:color w:val="auto"/>
          <w:sz w:val="28"/>
          <w:szCs w:val="28"/>
        </w:rPr>
        <w:t>її</w:t>
      </w:r>
      <w:proofErr w:type="spellEnd"/>
      <w:r w:rsidRPr="007F4825">
        <w:rPr>
          <w:color w:val="auto"/>
          <w:sz w:val="28"/>
          <w:szCs w:val="28"/>
        </w:rPr>
        <w:t xml:space="preserve"> </w:t>
      </w:r>
      <w:proofErr w:type="spellStart"/>
      <w:r w:rsidRPr="007F4825">
        <w:rPr>
          <w:color w:val="auto"/>
          <w:sz w:val="28"/>
          <w:szCs w:val="28"/>
        </w:rPr>
        <w:t>невелику</w:t>
      </w:r>
      <w:proofErr w:type="spellEnd"/>
      <w:r w:rsidRPr="007F4825">
        <w:rPr>
          <w:color w:val="auto"/>
          <w:sz w:val="28"/>
          <w:szCs w:val="28"/>
        </w:rPr>
        <w:t xml:space="preserve"> суму?</w:t>
      </w:r>
    </w:p>
    <w:p w14:paraId="379116D6"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розуміють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w:t>
      </w:r>
      <w:proofErr w:type="spellStart"/>
      <w:r w:rsidRPr="007F4825">
        <w:rPr>
          <w:color w:val="auto"/>
          <w:sz w:val="28"/>
          <w:szCs w:val="28"/>
        </w:rPr>
        <w:t>внутрішнім</w:t>
      </w:r>
      <w:proofErr w:type="spellEnd"/>
      <w:r w:rsidRPr="007F4825">
        <w:rPr>
          <w:color w:val="auto"/>
          <w:sz w:val="28"/>
          <w:szCs w:val="28"/>
        </w:rPr>
        <w:t xml:space="preserve"> контролем </w:t>
      </w:r>
      <w:proofErr w:type="spellStart"/>
      <w:r w:rsidRPr="007F4825">
        <w:rPr>
          <w:color w:val="auto"/>
          <w:sz w:val="28"/>
          <w:szCs w:val="28"/>
        </w:rPr>
        <w:t>підприємства</w:t>
      </w:r>
      <w:proofErr w:type="spellEnd"/>
      <w:r w:rsidRPr="007F4825">
        <w:rPr>
          <w:color w:val="auto"/>
          <w:sz w:val="28"/>
          <w:szCs w:val="28"/>
        </w:rPr>
        <w:t>?</w:t>
      </w:r>
    </w:p>
    <w:p w14:paraId="5425ECE1"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основні</w:t>
      </w:r>
      <w:proofErr w:type="spellEnd"/>
      <w:r w:rsidRPr="007F4825">
        <w:rPr>
          <w:color w:val="auto"/>
          <w:sz w:val="28"/>
          <w:szCs w:val="28"/>
        </w:rPr>
        <w:t xml:space="preserve"> </w:t>
      </w:r>
      <w:proofErr w:type="spellStart"/>
      <w:r w:rsidRPr="007F4825">
        <w:rPr>
          <w:color w:val="auto"/>
          <w:sz w:val="28"/>
          <w:szCs w:val="28"/>
        </w:rPr>
        <w:t>компоненти</w:t>
      </w:r>
      <w:proofErr w:type="spellEnd"/>
      <w:r w:rsidRPr="007F4825">
        <w:rPr>
          <w:color w:val="auto"/>
          <w:sz w:val="28"/>
          <w:szCs w:val="28"/>
        </w:rPr>
        <w:t xml:space="preserve"> </w:t>
      </w:r>
      <w:proofErr w:type="spellStart"/>
      <w:r w:rsidRPr="007F4825">
        <w:rPr>
          <w:color w:val="auto"/>
          <w:sz w:val="28"/>
          <w:szCs w:val="28"/>
        </w:rPr>
        <w:t>системи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виділяє</w:t>
      </w:r>
      <w:proofErr w:type="spellEnd"/>
      <w:r w:rsidRPr="007F4825">
        <w:rPr>
          <w:color w:val="auto"/>
          <w:sz w:val="28"/>
          <w:szCs w:val="28"/>
        </w:rPr>
        <w:t xml:space="preserve"> модель COSO?</w:t>
      </w:r>
    </w:p>
    <w:p w14:paraId="4DFD451C"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Чому</w:t>
      </w:r>
      <w:proofErr w:type="spellEnd"/>
      <w:r w:rsidRPr="007F4825">
        <w:rPr>
          <w:color w:val="auto"/>
          <w:sz w:val="28"/>
          <w:szCs w:val="28"/>
        </w:rPr>
        <w:t xml:space="preserve"> </w:t>
      </w:r>
      <w:proofErr w:type="spellStart"/>
      <w:r w:rsidRPr="007F4825">
        <w:rPr>
          <w:color w:val="auto"/>
          <w:sz w:val="28"/>
          <w:szCs w:val="28"/>
        </w:rPr>
        <w:t>важливий</w:t>
      </w:r>
      <w:proofErr w:type="spellEnd"/>
      <w:r w:rsidRPr="007F4825">
        <w:rPr>
          <w:color w:val="auto"/>
          <w:sz w:val="28"/>
          <w:szCs w:val="28"/>
        </w:rPr>
        <w:t xml:space="preserve"> </w:t>
      </w:r>
      <w:proofErr w:type="spellStart"/>
      <w:r w:rsidRPr="007F4825">
        <w:rPr>
          <w:color w:val="auto"/>
          <w:sz w:val="28"/>
          <w:szCs w:val="28"/>
        </w:rPr>
        <w:t>розподіл</w:t>
      </w:r>
      <w:proofErr w:type="spellEnd"/>
      <w:r w:rsidRPr="007F4825">
        <w:rPr>
          <w:color w:val="auto"/>
          <w:sz w:val="28"/>
          <w:szCs w:val="28"/>
        </w:rPr>
        <w:t xml:space="preserve"> </w:t>
      </w:r>
      <w:proofErr w:type="spellStart"/>
      <w:r w:rsidRPr="007F4825">
        <w:rPr>
          <w:color w:val="auto"/>
          <w:sz w:val="28"/>
          <w:szCs w:val="28"/>
        </w:rPr>
        <w:t>обов'язків</w:t>
      </w:r>
      <w:proofErr w:type="spellEnd"/>
      <w:r w:rsidRPr="007F4825">
        <w:rPr>
          <w:color w:val="auto"/>
          <w:sz w:val="28"/>
          <w:szCs w:val="28"/>
        </w:rPr>
        <w:t xml:space="preserve"> </w:t>
      </w:r>
      <w:proofErr w:type="spellStart"/>
      <w:r w:rsidRPr="007F4825">
        <w:rPr>
          <w:color w:val="auto"/>
          <w:sz w:val="28"/>
          <w:szCs w:val="28"/>
        </w:rPr>
        <w:t>між</w:t>
      </w:r>
      <w:proofErr w:type="spellEnd"/>
      <w:r w:rsidRPr="007F4825">
        <w:rPr>
          <w:color w:val="auto"/>
          <w:sz w:val="28"/>
          <w:szCs w:val="28"/>
        </w:rPr>
        <w:t xml:space="preserve"> </w:t>
      </w:r>
      <w:proofErr w:type="spellStart"/>
      <w:r w:rsidRPr="007F4825">
        <w:rPr>
          <w:color w:val="auto"/>
          <w:sz w:val="28"/>
          <w:szCs w:val="28"/>
        </w:rPr>
        <w:t>працівниками</w:t>
      </w:r>
      <w:proofErr w:type="spellEnd"/>
      <w:r w:rsidRPr="007F4825">
        <w:rPr>
          <w:color w:val="auto"/>
          <w:sz w:val="28"/>
          <w:szCs w:val="28"/>
        </w:rPr>
        <w:t>?</w:t>
      </w:r>
    </w:p>
    <w:p w14:paraId="0851270E"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Які</w:t>
      </w:r>
      <w:proofErr w:type="spellEnd"/>
      <w:r w:rsidRPr="007F4825">
        <w:rPr>
          <w:color w:val="auto"/>
          <w:sz w:val="28"/>
          <w:szCs w:val="28"/>
        </w:rPr>
        <w:t xml:space="preserve"> </w:t>
      </w:r>
      <w:proofErr w:type="spellStart"/>
      <w:r w:rsidRPr="007F4825">
        <w:rPr>
          <w:color w:val="auto"/>
          <w:sz w:val="28"/>
          <w:szCs w:val="28"/>
        </w:rPr>
        <w:t>методи</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застосовує</w:t>
      </w:r>
      <w:proofErr w:type="spellEnd"/>
      <w:r w:rsidRPr="007F4825">
        <w:rPr>
          <w:color w:val="auto"/>
          <w:sz w:val="28"/>
          <w:szCs w:val="28"/>
        </w:rPr>
        <w:t xml:space="preserve"> аудитор?</w:t>
      </w:r>
    </w:p>
    <w:p w14:paraId="2C53FC6F"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r w:rsidRPr="007F4825">
        <w:rPr>
          <w:color w:val="auto"/>
          <w:sz w:val="28"/>
          <w:szCs w:val="28"/>
        </w:rPr>
        <w:t xml:space="preserve">Як аудитор </w:t>
      </w:r>
      <w:proofErr w:type="spellStart"/>
      <w:r w:rsidRPr="007F4825">
        <w:rPr>
          <w:color w:val="auto"/>
          <w:sz w:val="28"/>
          <w:szCs w:val="28"/>
        </w:rPr>
        <w:t>реагує</w:t>
      </w:r>
      <w:proofErr w:type="spellEnd"/>
      <w:r w:rsidRPr="007F4825">
        <w:rPr>
          <w:color w:val="auto"/>
          <w:sz w:val="28"/>
          <w:szCs w:val="28"/>
        </w:rPr>
        <w:t xml:space="preserve"> на </w:t>
      </w:r>
      <w:proofErr w:type="spellStart"/>
      <w:r w:rsidRPr="007F4825">
        <w:rPr>
          <w:color w:val="auto"/>
          <w:sz w:val="28"/>
          <w:szCs w:val="28"/>
        </w:rPr>
        <w:t>виявлені</w:t>
      </w:r>
      <w:proofErr w:type="spellEnd"/>
      <w:r w:rsidRPr="007F4825">
        <w:rPr>
          <w:color w:val="auto"/>
          <w:sz w:val="28"/>
          <w:szCs w:val="28"/>
        </w:rPr>
        <w:t xml:space="preserve"> </w:t>
      </w:r>
      <w:proofErr w:type="spellStart"/>
      <w:r w:rsidRPr="007F4825">
        <w:rPr>
          <w:color w:val="auto"/>
          <w:sz w:val="28"/>
          <w:szCs w:val="28"/>
        </w:rPr>
        <w:t>недоліки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w:t>
      </w:r>
    </w:p>
    <w:p w14:paraId="2D07F894" w14:textId="77777777" w:rsidR="007F4825" w:rsidRPr="007F4825" w:rsidRDefault="007F4825" w:rsidP="006B1A1D">
      <w:pPr>
        <w:numPr>
          <w:ilvl w:val="0"/>
          <w:numId w:val="133"/>
        </w:numPr>
        <w:spacing w:before="100" w:beforeAutospacing="1" w:after="100" w:afterAutospacing="1" w:line="240" w:lineRule="auto"/>
        <w:rPr>
          <w:color w:val="auto"/>
          <w:sz w:val="28"/>
          <w:szCs w:val="28"/>
        </w:rPr>
      </w:pPr>
      <w:proofErr w:type="spellStart"/>
      <w:r w:rsidRPr="007F4825">
        <w:rPr>
          <w:color w:val="auto"/>
          <w:sz w:val="28"/>
          <w:szCs w:val="28"/>
        </w:rPr>
        <w:t>Чому</w:t>
      </w:r>
      <w:proofErr w:type="spellEnd"/>
      <w:r w:rsidRPr="007F4825">
        <w:rPr>
          <w:color w:val="auto"/>
          <w:sz w:val="28"/>
          <w:szCs w:val="28"/>
        </w:rPr>
        <w:t xml:space="preserve"> </w:t>
      </w:r>
      <w:proofErr w:type="spellStart"/>
      <w:r w:rsidRPr="007F4825">
        <w:rPr>
          <w:color w:val="auto"/>
          <w:sz w:val="28"/>
          <w:szCs w:val="28"/>
        </w:rPr>
        <w:t>належний</w:t>
      </w:r>
      <w:proofErr w:type="spellEnd"/>
      <w:r w:rsidRPr="007F4825">
        <w:rPr>
          <w:color w:val="auto"/>
          <w:sz w:val="28"/>
          <w:szCs w:val="28"/>
        </w:rPr>
        <w:t xml:space="preserve"> </w:t>
      </w:r>
      <w:proofErr w:type="spellStart"/>
      <w:r w:rsidRPr="007F4825">
        <w:rPr>
          <w:color w:val="auto"/>
          <w:sz w:val="28"/>
          <w:szCs w:val="28"/>
        </w:rPr>
        <w:t>внутрішній</w:t>
      </w:r>
      <w:proofErr w:type="spellEnd"/>
      <w:r w:rsidRPr="007F4825">
        <w:rPr>
          <w:color w:val="auto"/>
          <w:sz w:val="28"/>
          <w:szCs w:val="28"/>
        </w:rPr>
        <w:t xml:space="preserve"> контроль не </w:t>
      </w:r>
      <w:proofErr w:type="spellStart"/>
      <w:r w:rsidRPr="007F4825">
        <w:rPr>
          <w:color w:val="auto"/>
          <w:sz w:val="28"/>
          <w:szCs w:val="28"/>
        </w:rPr>
        <w:t>замінює</w:t>
      </w:r>
      <w:proofErr w:type="spellEnd"/>
      <w:r w:rsidRPr="007F4825">
        <w:rPr>
          <w:color w:val="auto"/>
          <w:sz w:val="28"/>
          <w:szCs w:val="28"/>
        </w:rPr>
        <w:t xml:space="preserve"> </w:t>
      </w:r>
      <w:proofErr w:type="spellStart"/>
      <w:r w:rsidRPr="007F4825">
        <w:rPr>
          <w:color w:val="auto"/>
          <w:sz w:val="28"/>
          <w:szCs w:val="28"/>
        </w:rPr>
        <w:t>зовнішній</w:t>
      </w:r>
      <w:proofErr w:type="spellEnd"/>
      <w:r w:rsidRPr="007F4825">
        <w:rPr>
          <w:color w:val="auto"/>
          <w:sz w:val="28"/>
          <w:szCs w:val="28"/>
        </w:rPr>
        <w:t xml:space="preserve"> аудит?</w:t>
      </w:r>
    </w:p>
    <w:p w14:paraId="6EDE423D" w14:textId="11C918FF" w:rsidR="007F4825" w:rsidRPr="007F4825" w:rsidRDefault="007F4825" w:rsidP="00AE629C">
      <w:pPr>
        <w:spacing w:before="100" w:beforeAutospacing="1" w:after="100" w:afterAutospacing="1" w:line="240" w:lineRule="auto"/>
        <w:ind w:left="0" w:firstLine="0"/>
        <w:outlineLvl w:val="0"/>
        <w:rPr>
          <w:b/>
          <w:bCs/>
          <w:color w:val="auto"/>
          <w:kern w:val="36"/>
          <w:sz w:val="28"/>
          <w:szCs w:val="28"/>
        </w:rPr>
      </w:pPr>
      <w:r w:rsidRPr="007F4825">
        <w:rPr>
          <w:b/>
          <w:bCs/>
          <w:color w:val="auto"/>
          <w:kern w:val="36"/>
          <w:sz w:val="28"/>
          <w:szCs w:val="28"/>
        </w:rPr>
        <w:t xml:space="preserve">Рекомендована нормативна та </w:t>
      </w:r>
      <w:proofErr w:type="spellStart"/>
      <w:r w:rsidRPr="007F4825">
        <w:rPr>
          <w:b/>
          <w:bCs/>
          <w:color w:val="auto"/>
          <w:kern w:val="36"/>
          <w:sz w:val="28"/>
          <w:szCs w:val="28"/>
        </w:rPr>
        <w:t>навчальна</w:t>
      </w:r>
      <w:proofErr w:type="spellEnd"/>
      <w:r w:rsidRPr="007F4825">
        <w:rPr>
          <w:b/>
          <w:bCs/>
          <w:color w:val="auto"/>
          <w:kern w:val="36"/>
          <w:sz w:val="28"/>
          <w:szCs w:val="28"/>
        </w:rPr>
        <w:t xml:space="preserve"> </w:t>
      </w:r>
      <w:proofErr w:type="spellStart"/>
      <w:r w:rsidRPr="007F4825">
        <w:rPr>
          <w:b/>
          <w:bCs/>
          <w:color w:val="auto"/>
          <w:kern w:val="36"/>
          <w:sz w:val="28"/>
          <w:szCs w:val="28"/>
        </w:rPr>
        <w:t>література</w:t>
      </w:r>
      <w:proofErr w:type="spellEnd"/>
    </w:p>
    <w:p w14:paraId="5FA005C9"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r w:rsidRPr="007F4825">
        <w:rPr>
          <w:color w:val="auto"/>
          <w:sz w:val="28"/>
          <w:szCs w:val="28"/>
        </w:rPr>
        <w:lastRenderedPageBreak/>
        <w:t xml:space="preserve">Закон </w:t>
      </w:r>
      <w:proofErr w:type="spellStart"/>
      <w:r w:rsidRPr="007F4825">
        <w:rPr>
          <w:color w:val="auto"/>
          <w:sz w:val="28"/>
          <w:szCs w:val="28"/>
        </w:rPr>
        <w:t>України</w:t>
      </w:r>
      <w:proofErr w:type="spellEnd"/>
      <w:r w:rsidRPr="007F4825">
        <w:rPr>
          <w:color w:val="auto"/>
          <w:sz w:val="28"/>
          <w:szCs w:val="28"/>
        </w:rPr>
        <w:t xml:space="preserve"> «Про аудит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 xml:space="preserve"> та </w:t>
      </w:r>
      <w:proofErr w:type="spellStart"/>
      <w:r w:rsidRPr="007F4825">
        <w:rPr>
          <w:color w:val="auto"/>
          <w:sz w:val="28"/>
          <w:szCs w:val="28"/>
        </w:rPr>
        <w:t>аудиторську</w:t>
      </w:r>
      <w:proofErr w:type="spellEnd"/>
      <w:r w:rsidRPr="007F4825">
        <w:rPr>
          <w:color w:val="auto"/>
          <w:sz w:val="28"/>
          <w:szCs w:val="28"/>
        </w:rPr>
        <w:t xml:space="preserve"> </w:t>
      </w:r>
      <w:proofErr w:type="spellStart"/>
      <w:r w:rsidRPr="007F4825">
        <w:rPr>
          <w:color w:val="auto"/>
          <w:sz w:val="28"/>
          <w:szCs w:val="28"/>
        </w:rPr>
        <w:t>діяльність</w:t>
      </w:r>
      <w:proofErr w:type="spellEnd"/>
      <w:r w:rsidRPr="007F4825">
        <w:rPr>
          <w:color w:val="auto"/>
          <w:sz w:val="28"/>
          <w:szCs w:val="28"/>
        </w:rPr>
        <w:t>».</w:t>
      </w:r>
    </w:p>
    <w:p w14:paraId="190AD1F4"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r w:rsidRPr="007F4825">
        <w:rPr>
          <w:color w:val="auto"/>
          <w:sz w:val="28"/>
          <w:szCs w:val="28"/>
        </w:rPr>
        <w:t xml:space="preserve">Закон </w:t>
      </w:r>
      <w:proofErr w:type="spellStart"/>
      <w:r w:rsidRPr="007F4825">
        <w:rPr>
          <w:color w:val="auto"/>
          <w:sz w:val="28"/>
          <w:szCs w:val="28"/>
        </w:rPr>
        <w:t>України</w:t>
      </w:r>
      <w:proofErr w:type="spellEnd"/>
      <w:r w:rsidRPr="007F4825">
        <w:rPr>
          <w:color w:val="auto"/>
          <w:sz w:val="28"/>
          <w:szCs w:val="28"/>
        </w:rPr>
        <w:t xml:space="preserve"> «Про </w:t>
      </w:r>
      <w:proofErr w:type="spellStart"/>
      <w:r w:rsidRPr="007F4825">
        <w:rPr>
          <w:color w:val="auto"/>
          <w:sz w:val="28"/>
          <w:szCs w:val="28"/>
        </w:rPr>
        <w:t>бухгалтерський</w:t>
      </w:r>
      <w:proofErr w:type="spellEnd"/>
      <w:r w:rsidRPr="007F4825">
        <w:rPr>
          <w:color w:val="auto"/>
          <w:sz w:val="28"/>
          <w:szCs w:val="28"/>
        </w:rPr>
        <w:t xml:space="preserve"> </w:t>
      </w:r>
      <w:proofErr w:type="spellStart"/>
      <w:r w:rsidRPr="007F4825">
        <w:rPr>
          <w:color w:val="auto"/>
          <w:sz w:val="28"/>
          <w:szCs w:val="28"/>
        </w:rPr>
        <w:t>облік</w:t>
      </w:r>
      <w:proofErr w:type="spellEnd"/>
      <w:r w:rsidRPr="007F4825">
        <w:rPr>
          <w:color w:val="auto"/>
          <w:sz w:val="28"/>
          <w:szCs w:val="28"/>
        </w:rPr>
        <w:t xml:space="preserve"> та </w:t>
      </w:r>
      <w:proofErr w:type="spellStart"/>
      <w:r w:rsidRPr="007F4825">
        <w:rPr>
          <w:color w:val="auto"/>
          <w:sz w:val="28"/>
          <w:szCs w:val="28"/>
        </w:rPr>
        <w:t>фінансову</w:t>
      </w:r>
      <w:proofErr w:type="spellEnd"/>
      <w:r w:rsidRPr="007F4825">
        <w:rPr>
          <w:color w:val="auto"/>
          <w:sz w:val="28"/>
          <w:szCs w:val="28"/>
        </w:rPr>
        <w:t xml:space="preserve"> </w:t>
      </w:r>
      <w:proofErr w:type="spellStart"/>
      <w:r w:rsidRPr="007F4825">
        <w:rPr>
          <w:color w:val="auto"/>
          <w:sz w:val="28"/>
          <w:szCs w:val="28"/>
        </w:rPr>
        <w:t>звітність</w:t>
      </w:r>
      <w:proofErr w:type="spellEnd"/>
      <w:r w:rsidRPr="007F4825">
        <w:rPr>
          <w:color w:val="auto"/>
          <w:sz w:val="28"/>
          <w:szCs w:val="28"/>
        </w:rPr>
        <w:t xml:space="preserve"> в </w:t>
      </w:r>
      <w:proofErr w:type="spellStart"/>
      <w:r w:rsidRPr="007F4825">
        <w:rPr>
          <w:color w:val="auto"/>
          <w:sz w:val="28"/>
          <w:szCs w:val="28"/>
        </w:rPr>
        <w:t>Україні</w:t>
      </w:r>
      <w:proofErr w:type="spellEnd"/>
      <w:r w:rsidRPr="007F4825">
        <w:rPr>
          <w:color w:val="auto"/>
          <w:sz w:val="28"/>
          <w:szCs w:val="28"/>
        </w:rPr>
        <w:t>».</w:t>
      </w:r>
    </w:p>
    <w:p w14:paraId="4F2540A0"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200 — «</w:t>
      </w:r>
      <w:proofErr w:type="spellStart"/>
      <w:r w:rsidRPr="007F4825">
        <w:rPr>
          <w:color w:val="auto"/>
          <w:sz w:val="28"/>
          <w:szCs w:val="28"/>
        </w:rPr>
        <w:t>Загальні</w:t>
      </w:r>
      <w:proofErr w:type="spellEnd"/>
      <w:r w:rsidRPr="007F4825">
        <w:rPr>
          <w:color w:val="auto"/>
          <w:sz w:val="28"/>
          <w:szCs w:val="28"/>
        </w:rPr>
        <w:t xml:space="preserve"> </w:t>
      </w:r>
      <w:proofErr w:type="spellStart"/>
      <w:r w:rsidRPr="007F4825">
        <w:rPr>
          <w:color w:val="auto"/>
          <w:sz w:val="28"/>
          <w:szCs w:val="28"/>
        </w:rPr>
        <w:t>цілі</w:t>
      </w:r>
      <w:proofErr w:type="spellEnd"/>
      <w:r w:rsidRPr="007F4825">
        <w:rPr>
          <w:color w:val="auto"/>
          <w:sz w:val="28"/>
          <w:szCs w:val="28"/>
        </w:rPr>
        <w:t xml:space="preserve"> </w:t>
      </w:r>
      <w:proofErr w:type="spellStart"/>
      <w:r w:rsidRPr="007F4825">
        <w:rPr>
          <w:color w:val="auto"/>
          <w:sz w:val="28"/>
          <w:szCs w:val="28"/>
        </w:rPr>
        <w:t>незалежного</w:t>
      </w:r>
      <w:proofErr w:type="spellEnd"/>
      <w:r w:rsidRPr="007F4825">
        <w:rPr>
          <w:color w:val="auto"/>
          <w:sz w:val="28"/>
          <w:szCs w:val="28"/>
        </w:rPr>
        <w:t xml:space="preserve"> аудитора та </w:t>
      </w:r>
      <w:proofErr w:type="spellStart"/>
      <w:r w:rsidRPr="007F4825">
        <w:rPr>
          <w:color w:val="auto"/>
          <w:sz w:val="28"/>
          <w:szCs w:val="28"/>
        </w:rPr>
        <w:t>проведення</w:t>
      </w:r>
      <w:proofErr w:type="spellEnd"/>
      <w:r w:rsidRPr="007F4825">
        <w:rPr>
          <w:color w:val="auto"/>
          <w:sz w:val="28"/>
          <w:szCs w:val="28"/>
        </w:rPr>
        <w:t xml:space="preserve"> аудиту </w:t>
      </w:r>
      <w:proofErr w:type="spellStart"/>
      <w:r w:rsidRPr="007F4825">
        <w:rPr>
          <w:color w:val="auto"/>
          <w:sz w:val="28"/>
          <w:szCs w:val="28"/>
        </w:rPr>
        <w:t>відповідно</w:t>
      </w:r>
      <w:proofErr w:type="spellEnd"/>
      <w:r w:rsidRPr="007F4825">
        <w:rPr>
          <w:color w:val="auto"/>
          <w:sz w:val="28"/>
          <w:szCs w:val="28"/>
        </w:rPr>
        <w:t xml:space="preserve"> до </w:t>
      </w:r>
      <w:proofErr w:type="spellStart"/>
      <w:r w:rsidRPr="007F4825">
        <w:rPr>
          <w:color w:val="auto"/>
          <w:sz w:val="28"/>
          <w:szCs w:val="28"/>
        </w:rPr>
        <w:t>Міжнародних</w:t>
      </w:r>
      <w:proofErr w:type="spellEnd"/>
      <w:r w:rsidRPr="007F4825">
        <w:rPr>
          <w:color w:val="auto"/>
          <w:sz w:val="28"/>
          <w:szCs w:val="28"/>
        </w:rPr>
        <w:t xml:space="preserve"> </w:t>
      </w:r>
      <w:proofErr w:type="spellStart"/>
      <w:r w:rsidRPr="007F4825">
        <w:rPr>
          <w:color w:val="auto"/>
          <w:sz w:val="28"/>
          <w:szCs w:val="28"/>
        </w:rPr>
        <w:t>стандартів</w:t>
      </w:r>
      <w:proofErr w:type="spellEnd"/>
      <w:r w:rsidRPr="007F4825">
        <w:rPr>
          <w:color w:val="auto"/>
          <w:sz w:val="28"/>
          <w:szCs w:val="28"/>
        </w:rPr>
        <w:t xml:space="preserve"> аудиту».</w:t>
      </w:r>
    </w:p>
    <w:p w14:paraId="632D22CC"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240 — «</w:t>
      </w:r>
      <w:proofErr w:type="spellStart"/>
      <w:r w:rsidRPr="007F4825">
        <w:rPr>
          <w:color w:val="auto"/>
          <w:sz w:val="28"/>
          <w:szCs w:val="28"/>
        </w:rPr>
        <w:t>Обов'язки</w:t>
      </w:r>
      <w:proofErr w:type="spellEnd"/>
      <w:r w:rsidRPr="007F4825">
        <w:rPr>
          <w:color w:val="auto"/>
          <w:sz w:val="28"/>
          <w:szCs w:val="28"/>
        </w:rPr>
        <w:t xml:space="preserve"> аудитора, </w:t>
      </w:r>
      <w:proofErr w:type="spellStart"/>
      <w:r w:rsidRPr="007F4825">
        <w:rPr>
          <w:color w:val="auto"/>
          <w:sz w:val="28"/>
          <w:szCs w:val="28"/>
        </w:rPr>
        <w:t>що</w:t>
      </w:r>
      <w:proofErr w:type="spellEnd"/>
      <w:r w:rsidRPr="007F4825">
        <w:rPr>
          <w:color w:val="auto"/>
          <w:sz w:val="28"/>
          <w:szCs w:val="28"/>
        </w:rPr>
        <w:t xml:space="preserve"> </w:t>
      </w:r>
      <w:proofErr w:type="spellStart"/>
      <w:r w:rsidRPr="007F4825">
        <w:rPr>
          <w:color w:val="auto"/>
          <w:sz w:val="28"/>
          <w:szCs w:val="28"/>
        </w:rPr>
        <w:t>стосуються</w:t>
      </w:r>
      <w:proofErr w:type="spellEnd"/>
      <w:r w:rsidRPr="007F4825">
        <w:rPr>
          <w:color w:val="auto"/>
          <w:sz w:val="28"/>
          <w:szCs w:val="28"/>
        </w:rPr>
        <w:t xml:space="preserve"> </w:t>
      </w:r>
      <w:proofErr w:type="spellStart"/>
      <w:r w:rsidRPr="007F4825">
        <w:rPr>
          <w:color w:val="auto"/>
          <w:sz w:val="28"/>
          <w:szCs w:val="28"/>
        </w:rPr>
        <w:t>шахрайства</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559CE2CB"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265 — «</w:t>
      </w:r>
      <w:proofErr w:type="spellStart"/>
      <w:r w:rsidRPr="007F4825">
        <w:rPr>
          <w:color w:val="auto"/>
          <w:sz w:val="28"/>
          <w:szCs w:val="28"/>
        </w:rPr>
        <w:t>Повідомлення</w:t>
      </w:r>
      <w:proofErr w:type="spellEnd"/>
      <w:r w:rsidRPr="007F4825">
        <w:rPr>
          <w:color w:val="auto"/>
          <w:sz w:val="28"/>
          <w:szCs w:val="28"/>
        </w:rPr>
        <w:t xml:space="preserve"> </w:t>
      </w:r>
      <w:proofErr w:type="spellStart"/>
      <w:r w:rsidRPr="007F4825">
        <w:rPr>
          <w:color w:val="auto"/>
          <w:sz w:val="28"/>
          <w:szCs w:val="28"/>
        </w:rPr>
        <w:t>інформації</w:t>
      </w:r>
      <w:proofErr w:type="spellEnd"/>
      <w:r w:rsidRPr="007F4825">
        <w:rPr>
          <w:color w:val="auto"/>
          <w:sz w:val="28"/>
          <w:szCs w:val="28"/>
        </w:rPr>
        <w:t xml:space="preserve"> про </w:t>
      </w:r>
      <w:proofErr w:type="spellStart"/>
      <w:r w:rsidRPr="007F4825">
        <w:rPr>
          <w:color w:val="auto"/>
          <w:sz w:val="28"/>
          <w:szCs w:val="28"/>
        </w:rPr>
        <w:t>недоліки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w:t>
      </w:r>
      <w:proofErr w:type="spellStart"/>
      <w:r w:rsidRPr="007F4825">
        <w:rPr>
          <w:color w:val="auto"/>
          <w:sz w:val="28"/>
          <w:szCs w:val="28"/>
        </w:rPr>
        <w:t>тим</w:t>
      </w:r>
      <w:proofErr w:type="spellEnd"/>
      <w:r w:rsidRPr="007F4825">
        <w:rPr>
          <w:color w:val="auto"/>
          <w:sz w:val="28"/>
          <w:szCs w:val="28"/>
        </w:rPr>
        <w:t xml:space="preserve">, кого </w:t>
      </w:r>
      <w:proofErr w:type="spellStart"/>
      <w:r w:rsidRPr="007F4825">
        <w:rPr>
          <w:color w:val="auto"/>
          <w:sz w:val="28"/>
          <w:szCs w:val="28"/>
        </w:rPr>
        <w:t>наділено</w:t>
      </w:r>
      <w:proofErr w:type="spellEnd"/>
      <w:r w:rsidRPr="007F4825">
        <w:rPr>
          <w:color w:val="auto"/>
          <w:sz w:val="28"/>
          <w:szCs w:val="28"/>
        </w:rPr>
        <w:t xml:space="preserve"> </w:t>
      </w:r>
      <w:proofErr w:type="spellStart"/>
      <w:r w:rsidRPr="007F4825">
        <w:rPr>
          <w:color w:val="auto"/>
          <w:sz w:val="28"/>
          <w:szCs w:val="28"/>
        </w:rPr>
        <w:t>найвищими</w:t>
      </w:r>
      <w:proofErr w:type="spellEnd"/>
      <w:r w:rsidRPr="007F4825">
        <w:rPr>
          <w:color w:val="auto"/>
          <w:sz w:val="28"/>
          <w:szCs w:val="28"/>
        </w:rPr>
        <w:t xml:space="preserve"> </w:t>
      </w:r>
      <w:proofErr w:type="spellStart"/>
      <w:r w:rsidRPr="007F4825">
        <w:rPr>
          <w:color w:val="auto"/>
          <w:sz w:val="28"/>
          <w:szCs w:val="28"/>
        </w:rPr>
        <w:t>повноваженнями</w:t>
      </w:r>
      <w:proofErr w:type="spellEnd"/>
      <w:r w:rsidRPr="007F4825">
        <w:rPr>
          <w:color w:val="auto"/>
          <w:sz w:val="28"/>
          <w:szCs w:val="28"/>
        </w:rPr>
        <w:t xml:space="preserve">, та </w:t>
      </w:r>
      <w:proofErr w:type="spellStart"/>
      <w:r w:rsidRPr="007F4825">
        <w:rPr>
          <w:color w:val="auto"/>
          <w:sz w:val="28"/>
          <w:szCs w:val="28"/>
        </w:rPr>
        <w:t>управлінському</w:t>
      </w:r>
      <w:proofErr w:type="spellEnd"/>
      <w:r w:rsidRPr="007F4825">
        <w:rPr>
          <w:color w:val="auto"/>
          <w:sz w:val="28"/>
          <w:szCs w:val="28"/>
        </w:rPr>
        <w:t xml:space="preserve"> персоналу».</w:t>
      </w:r>
    </w:p>
    <w:p w14:paraId="7EB57B28"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300 — «</w:t>
      </w:r>
      <w:proofErr w:type="spellStart"/>
      <w:r w:rsidRPr="007F4825">
        <w:rPr>
          <w:color w:val="auto"/>
          <w:sz w:val="28"/>
          <w:szCs w:val="28"/>
        </w:rPr>
        <w:t>Планування</w:t>
      </w:r>
      <w:proofErr w:type="spellEnd"/>
      <w:r w:rsidRPr="007F4825">
        <w:rPr>
          <w:color w:val="auto"/>
          <w:sz w:val="28"/>
          <w:szCs w:val="28"/>
        </w:rPr>
        <w:t xml:space="preserve"> аудиту </w:t>
      </w:r>
      <w:proofErr w:type="spellStart"/>
      <w:r w:rsidRPr="007F4825">
        <w:rPr>
          <w:color w:val="auto"/>
          <w:sz w:val="28"/>
          <w:szCs w:val="28"/>
        </w:rPr>
        <w:t>фінансової</w:t>
      </w:r>
      <w:proofErr w:type="spellEnd"/>
      <w:r w:rsidRPr="007F4825">
        <w:rPr>
          <w:color w:val="auto"/>
          <w:sz w:val="28"/>
          <w:szCs w:val="28"/>
        </w:rPr>
        <w:t xml:space="preserve"> </w:t>
      </w:r>
      <w:proofErr w:type="spellStart"/>
      <w:r w:rsidRPr="007F4825">
        <w:rPr>
          <w:color w:val="auto"/>
          <w:sz w:val="28"/>
          <w:szCs w:val="28"/>
        </w:rPr>
        <w:t>звітності</w:t>
      </w:r>
      <w:proofErr w:type="spellEnd"/>
      <w:r w:rsidRPr="007F4825">
        <w:rPr>
          <w:color w:val="auto"/>
          <w:sz w:val="28"/>
          <w:szCs w:val="28"/>
        </w:rPr>
        <w:t>».</w:t>
      </w:r>
    </w:p>
    <w:p w14:paraId="13429F93"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315 (</w:t>
      </w:r>
      <w:proofErr w:type="spellStart"/>
      <w:r w:rsidRPr="007F4825">
        <w:rPr>
          <w:color w:val="auto"/>
          <w:sz w:val="28"/>
          <w:szCs w:val="28"/>
        </w:rPr>
        <w:t>переглянутий</w:t>
      </w:r>
      <w:proofErr w:type="spellEnd"/>
      <w:r w:rsidRPr="007F4825">
        <w:rPr>
          <w:color w:val="auto"/>
          <w:sz w:val="28"/>
          <w:szCs w:val="28"/>
        </w:rPr>
        <w:t xml:space="preserve"> у 2019 </w:t>
      </w:r>
      <w:proofErr w:type="spellStart"/>
      <w:r w:rsidRPr="007F4825">
        <w:rPr>
          <w:color w:val="auto"/>
          <w:sz w:val="28"/>
          <w:szCs w:val="28"/>
        </w:rPr>
        <w:t>році</w:t>
      </w:r>
      <w:proofErr w:type="spellEnd"/>
      <w:r w:rsidRPr="007F4825">
        <w:rPr>
          <w:color w:val="auto"/>
          <w:sz w:val="28"/>
          <w:szCs w:val="28"/>
        </w:rPr>
        <w:t>) — «</w:t>
      </w:r>
      <w:proofErr w:type="spellStart"/>
      <w:r w:rsidRPr="007F4825">
        <w:rPr>
          <w:color w:val="auto"/>
          <w:sz w:val="28"/>
          <w:szCs w:val="28"/>
        </w:rPr>
        <w:t>Ідентифікація</w:t>
      </w:r>
      <w:proofErr w:type="spellEnd"/>
      <w:r w:rsidRPr="007F4825">
        <w:rPr>
          <w:color w:val="auto"/>
          <w:sz w:val="28"/>
          <w:szCs w:val="28"/>
        </w:rPr>
        <w:t xml:space="preserve"> та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суттєвого</w:t>
      </w:r>
      <w:proofErr w:type="spellEnd"/>
      <w:r w:rsidRPr="007F4825">
        <w:rPr>
          <w:color w:val="auto"/>
          <w:sz w:val="28"/>
          <w:szCs w:val="28"/>
        </w:rPr>
        <w:t xml:space="preserve"> </w:t>
      </w:r>
      <w:proofErr w:type="spellStart"/>
      <w:r w:rsidRPr="007F4825">
        <w:rPr>
          <w:color w:val="auto"/>
          <w:sz w:val="28"/>
          <w:szCs w:val="28"/>
        </w:rPr>
        <w:t>викривлення</w:t>
      </w:r>
      <w:proofErr w:type="spellEnd"/>
      <w:r w:rsidRPr="007F4825">
        <w:rPr>
          <w:color w:val="auto"/>
          <w:sz w:val="28"/>
          <w:szCs w:val="28"/>
        </w:rPr>
        <w:t>».</w:t>
      </w:r>
    </w:p>
    <w:p w14:paraId="7DF08F8F"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320 — «</w:t>
      </w:r>
      <w:proofErr w:type="spellStart"/>
      <w:r w:rsidRPr="007F4825">
        <w:rPr>
          <w:color w:val="auto"/>
          <w:sz w:val="28"/>
          <w:szCs w:val="28"/>
        </w:rPr>
        <w:t>Суттєвість</w:t>
      </w:r>
      <w:proofErr w:type="spellEnd"/>
      <w:r w:rsidRPr="007F4825">
        <w:rPr>
          <w:color w:val="auto"/>
          <w:sz w:val="28"/>
          <w:szCs w:val="28"/>
        </w:rPr>
        <w:t xml:space="preserve"> </w:t>
      </w:r>
      <w:proofErr w:type="spellStart"/>
      <w:r w:rsidRPr="007F4825">
        <w:rPr>
          <w:color w:val="auto"/>
          <w:sz w:val="28"/>
          <w:szCs w:val="28"/>
        </w:rPr>
        <w:t>під</w:t>
      </w:r>
      <w:proofErr w:type="spellEnd"/>
      <w:r w:rsidRPr="007F4825">
        <w:rPr>
          <w:color w:val="auto"/>
          <w:sz w:val="28"/>
          <w:szCs w:val="28"/>
        </w:rPr>
        <w:t xml:space="preserve"> час </w:t>
      </w:r>
      <w:proofErr w:type="spellStart"/>
      <w:r w:rsidRPr="007F4825">
        <w:rPr>
          <w:color w:val="auto"/>
          <w:sz w:val="28"/>
          <w:szCs w:val="28"/>
        </w:rPr>
        <w:t>планування</w:t>
      </w:r>
      <w:proofErr w:type="spellEnd"/>
      <w:r w:rsidRPr="007F4825">
        <w:rPr>
          <w:color w:val="auto"/>
          <w:sz w:val="28"/>
          <w:szCs w:val="28"/>
        </w:rPr>
        <w:t xml:space="preserve"> та </w:t>
      </w:r>
      <w:proofErr w:type="spellStart"/>
      <w:r w:rsidRPr="007F4825">
        <w:rPr>
          <w:color w:val="auto"/>
          <w:sz w:val="28"/>
          <w:szCs w:val="28"/>
        </w:rPr>
        <w:t>проведення</w:t>
      </w:r>
      <w:proofErr w:type="spellEnd"/>
      <w:r w:rsidRPr="007F4825">
        <w:rPr>
          <w:color w:val="auto"/>
          <w:sz w:val="28"/>
          <w:szCs w:val="28"/>
        </w:rPr>
        <w:t xml:space="preserve"> аудиту».</w:t>
      </w:r>
    </w:p>
    <w:p w14:paraId="10C053E4"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330 — «</w:t>
      </w:r>
      <w:proofErr w:type="spellStart"/>
      <w:r w:rsidRPr="007F4825">
        <w:rPr>
          <w:color w:val="auto"/>
          <w:sz w:val="28"/>
          <w:szCs w:val="28"/>
        </w:rPr>
        <w:t>Дії</w:t>
      </w:r>
      <w:proofErr w:type="spellEnd"/>
      <w:r w:rsidRPr="007F4825">
        <w:rPr>
          <w:color w:val="auto"/>
          <w:sz w:val="28"/>
          <w:szCs w:val="28"/>
        </w:rPr>
        <w:t xml:space="preserve"> аудитора у </w:t>
      </w:r>
      <w:proofErr w:type="spellStart"/>
      <w:r w:rsidRPr="007F4825">
        <w:rPr>
          <w:color w:val="auto"/>
          <w:sz w:val="28"/>
          <w:szCs w:val="28"/>
        </w:rPr>
        <w:t>відповідь</w:t>
      </w:r>
      <w:proofErr w:type="spellEnd"/>
      <w:r w:rsidRPr="007F4825">
        <w:rPr>
          <w:color w:val="auto"/>
          <w:sz w:val="28"/>
          <w:szCs w:val="28"/>
        </w:rPr>
        <w:t xml:space="preserve"> на </w:t>
      </w:r>
      <w:proofErr w:type="spellStart"/>
      <w:r w:rsidRPr="007F4825">
        <w:rPr>
          <w:color w:val="auto"/>
          <w:sz w:val="28"/>
          <w:szCs w:val="28"/>
        </w:rPr>
        <w:t>оцінені</w:t>
      </w:r>
      <w:proofErr w:type="spellEnd"/>
      <w:r w:rsidRPr="007F4825">
        <w:rPr>
          <w:color w:val="auto"/>
          <w:sz w:val="28"/>
          <w:szCs w:val="28"/>
        </w:rPr>
        <w:t xml:space="preserve"> </w:t>
      </w:r>
      <w:proofErr w:type="spellStart"/>
      <w:r w:rsidRPr="007F4825">
        <w:rPr>
          <w:color w:val="auto"/>
          <w:sz w:val="28"/>
          <w:szCs w:val="28"/>
        </w:rPr>
        <w:t>ризики</w:t>
      </w:r>
      <w:proofErr w:type="spellEnd"/>
      <w:r w:rsidRPr="007F4825">
        <w:rPr>
          <w:color w:val="auto"/>
          <w:sz w:val="28"/>
          <w:szCs w:val="28"/>
        </w:rPr>
        <w:t>».</w:t>
      </w:r>
    </w:p>
    <w:p w14:paraId="3D5F1DE1"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proofErr w:type="spellStart"/>
      <w:r w:rsidRPr="007F4825">
        <w:rPr>
          <w:color w:val="auto"/>
          <w:sz w:val="28"/>
          <w:szCs w:val="28"/>
        </w:rPr>
        <w:t>Міжнародний</w:t>
      </w:r>
      <w:proofErr w:type="spellEnd"/>
      <w:r w:rsidRPr="007F4825">
        <w:rPr>
          <w:color w:val="auto"/>
          <w:sz w:val="28"/>
          <w:szCs w:val="28"/>
        </w:rPr>
        <w:t xml:space="preserve"> стандарт аудиту 500 — «</w:t>
      </w:r>
      <w:proofErr w:type="spellStart"/>
      <w:r w:rsidRPr="007F4825">
        <w:rPr>
          <w:color w:val="auto"/>
          <w:sz w:val="28"/>
          <w:szCs w:val="28"/>
        </w:rPr>
        <w:t>Аудиторські</w:t>
      </w:r>
      <w:proofErr w:type="spellEnd"/>
      <w:r w:rsidRPr="007F4825">
        <w:rPr>
          <w:color w:val="auto"/>
          <w:sz w:val="28"/>
          <w:szCs w:val="28"/>
        </w:rPr>
        <w:t xml:space="preserve"> </w:t>
      </w:r>
      <w:proofErr w:type="spellStart"/>
      <w:r w:rsidRPr="007F4825">
        <w:rPr>
          <w:color w:val="auto"/>
          <w:sz w:val="28"/>
          <w:szCs w:val="28"/>
        </w:rPr>
        <w:t>докази</w:t>
      </w:r>
      <w:proofErr w:type="spellEnd"/>
      <w:r w:rsidRPr="007F4825">
        <w:rPr>
          <w:color w:val="auto"/>
          <w:sz w:val="28"/>
          <w:szCs w:val="28"/>
        </w:rPr>
        <w:t>».</w:t>
      </w:r>
    </w:p>
    <w:p w14:paraId="050A2898" w14:textId="77777777" w:rsidR="007F4825" w:rsidRPr="007F4825" w:rsidRDefault="007F4825" w:rsidP="006B1A1D">
      <w:pPr>
        <w:numPr>
          <w:ilvl w:val="0"/>
          <w:numId w:val="134"/>
        </w:numPr>
        <w:spacing w:before="100" w:beforeAutospacing="1" w:after="100" w:afterAutospacing="1" w:line="240" w:lineRule="auto"/>
        <w:rPr>
          <w:color w:val="auto"/>
          <w:sz w:val="28"/>
          <w:szCs w:val="28"/>
        </w:rPr>
      </w:pPr>
      <w:r w:rsidRPr="007F4825">
        <w:rPr>
          <w:color w:val="auto"/>
          <w:sz w:val="28"/>
          <w:szCs w:val="28"/>
        </w:rPr>
        <w:t xml:space="preserve">Концептуальна основа </w:t>
      </w:r>
      <w:proofErr w:type="spellStart"/>
      <w:r w:rsidRPr="007F4825">
        <w:rPr>
          <w:color w:val="auto"/>
          <w:sz w:val="28"/>
          <w:szCs w:val="28"/>
        </w:rPr>
        <w:t>внутрішнього</w:t>
      </w:r>
      <w:proofErr w:type="spellEnd"/>
      <w:r w:rsidRPr="007F4825">
        <w:rPr>
          <w:color w:val="auto"/>
          <w:sz w:val="28"/>
          <w:szCs w:val="28"/>
        </w:rPr>
        <w:t xml:space="preserve"> контролю COSO — </w:t>
      </w:r>
      <w:proofErr w:type="spellStart"/>
      <w:r w:rsidRPr="007F4825">
        <w:rPr>
          <w:color w:val="auto"/>
          <w:sz w:val="28"/>
          <w:szCs w:val="28"/>
        </w:rPr>
        <w:t>Internal</w:t>
      </w:r>
      <w:proofErr w:type="spellEnd"/>
      <w:r w:rsidRPr="007F4825">
        <w:rPr>
          <w:color w:val="auto"/>
          <w:sz w:val="28"/>
          <w:szCs w:val="28"/>
        </w:rPr>
        <w:t xml:space="preserve"> Control — Integrated Framework.</w:t>
      </w:r>
    </w:p>
    <w:p w14:paraId="71C3F940"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Офіційні</w:t>
      </w:r>
      <w:proofErr w:type="spellEnd"/>
      <w:r w:rsidRPr="007F4825">
        <w:rPr>
          <w:color w:val="auto"/>
          <w:sz w:val="28"/>
          <w:szCs w:val="28"/>
        </w:rPr>
        <w:t xml:space="preserve"> </w:t>
      </w:r>
      <w:proofErr w:type="spellStart"/>
      <w:r w:rsidRPr="007F4825">
        <w:rPr>
          <w:color w:val="auto"/>
          <w:sz w:val="28"/>
          <w:szCs w:val="28"/>
        </w:rPr>
        <w:t>джерела</w:t>
      </w:r>
      <w:proofErr w:type="spellEnd"/>
      <w:r w:rsidRPr="007F4825">
        <w:rPr>
          <w:color w:val="auto"/>
          <w:sz w:val="28"/>
          <w:szCs w:val="28"/>
        </w:rPr>
        <w:t>:</w:t>
      </w:r>
    </w:p>
    <w:p w14:paraId="063E08A3" w14:textId="77777777" w:rsidR="007F4825" w:rsidRPr="007F4825" w:rsidRDefault="007F4825" w:rsidP="006B1A1D">
      <w:pPr>
        <w:numPr>
          <w:ilvl w:val="0"/>
          <w:numId w:val="135"/>
        </w:numPr>
        <w:spacing w:before="100" w:beforeAutospacing="1" w:after="100" w:afterAutospacing="1" w:line="240" w:lineRule="auto"/>
        <w:rPr>
          <w:color w:val="auto"/>
          <w:sz w:val="28"/>
          <w:szCs w:val="28"/>
        </w:rPr>
      </w:pPr>
      <w:hyperlink r:id="rId34" w:history="1">
        <w:proofErr w:type="spellStart"/>
        <w:r w:rsidRPr="007F4825">
          <w:rPr>
            <w:color w:val="0000FF"/>
            <w:sz w:val="28"/>
            <w:szCs w:val="28"/>
            <w:u w:val="single"/>
          </w:rPr>
          <w:t>Законодавство</w:t>
        </w:r>
        <w:proofErr w:type="spellEnd"/>
        <w:r w:rsidRPr="007F4825">
          <w:rPr>
            <w:color w:val="0000FF"/>
            <w:sz w:val="28"/>
            <w:szCs w:val="28"/>
            <w:u w:val="single"/>
          </w:rPr>
          <w:t xml:space="preserve"> </w:t>
        </w:r>
        <w:proofErr w:type="spellStart"/>
        <w:r w:rsidRPr="007F4825">
          <w:rPr>
            <w:color w:val="0000FF"/>
            <w:sz w:val="28"/>
            <w:szCs w:val="28"/>
            <w:u w:val="single"/>
          </w:rPr>
          <w:t>України</w:t>
        </w:r>
        <w:proofErr w:type="spellEnd"/>
      </w:hyperlink>
    </w:p>
    <w:p w14:paraId="14DDF669" w14:textId="77777777" w:rsidR="007F4825" w:rsidRPr="007F4825" w:rsidRDefault="007F4825" w:rsidP="006B1A1D">
      <w:pPr>
        <w:numPr>
          <w:ilvl w:val="0"/>
          <w:numId w:val="135"/>
        </w:numPr>
        <w:spacing w:before="100" w:beforeAutospacing="1" w:after="100" w:afterAutospacing="1" w:line="240" w:lineRule="auto"/>
        <w:rPr>
          <w:color w:val="auto"/>
          <w:sz w:val="28"/>
          <w:szCs w:val="28"/>
        </w:rPr>
      </w:pPr>
      <w:hyperlink r:id="rId35" w:history="1">
        <w:proofErr w:type="spellStart"/>
        <w:r w:rsidRPr="007F4825">
          <w:rPr>
            <w:color w:val="0000FF"/>
            <w:sz w:val="28"/>
            <w:szCs w:val="28"/>
            <w:u w:val="single"/>
          </w:rPr>
          <w:t>Міжнародні</w:t>
        </w:r>
        <w:proofErr w:type="spellEnd"/>
        <w:r w:rsidRPr="007F4825">
          <w:rPr>
            <w:color w:val="0000FF"/>
            <w:sz w:val="28"/>
            <w:szCs w:val="28"/>
            <w:u w:val="single"/>
          </w:rPr>
          <w:t xml:space="preserve"> </w:t>
        </w:r>
        <w:proofErr w:type="spellStart"/>
        <w:r w:rsidRPr="007F4825">
          <w:rPr>
            <w:color w:val="0000FF"/>
            <w:sz w:val="28"/>
            <w:szCs w:val="28"/>
            <w:u w:val="single"/>
          </w:rPr>
          <w:t>стандарти</w:t>
        </w:r>
        <w:proofErr w:type="spellEnd"/>
        <w:r w:rsidRPr="007F4825">
          <w:rPr>
            <w:color w:val="0000FF"/>
            <w:sz w:val="28"/>
            <w:szCs w:val="28"/>
            <w:u w:val="single"/>
          </w:rPr>
          <w:t xml:space="preserve"> аудиту — IAASB</w:t>
        </w:r>
      </w:hyperlink>
    </w:p>
    <w:p w14:paraId="2242DF88" w14:textId="77777777" w:rsidR="007F4825" w:rsidRPr="007F4825" w:rsidRDefault="007F4825" w:rsidP="006B1A1D">
      <w:pPr>
        <w:numPr>
          <w:ilvl w:val="0"/>
          <w:numId w:val="135"/>
        </w:numPr>
        <w:spacing w:before="100" w:beforeAutospacing="1" w:after="100" w:afterAutospacing="1" w:line="240" w:lineRule="auto"/>
        <w:rPr>
          <w:color w:val="auto"/>
          <w:sz w:val="28"/>
          <w:szCs w:val="28"/>
        </w:rPr>
      </w:pPr>
      <w:hyperlink r:id="rId36" w:history="1">
        <w:r w:rsidRPr="007F4825">
          <w:rPr>
            <w:color w:val="0000FF"/>
            <w:sz w:val="28"/>
            <w:szCs w:val="28"/>
            <w:u w:val="single"/>
          </w:rPr>
          <w:t xml:space="preserve">Концептуальна основа </w:t>
        </w:r>
        <w:proofErr w:type="spellStart"/>
        <w:r w:rsidRPr="007F4825">
          <w:rPr>
            <w:color w:val="0000FF"/>
            <w:sz w:val="28"/>
            <w:szCs w:val="28"/>
            <w:u w:val="single"/>
          </w:rPr>
          <w:t>внутрішнього</w:t>
        </w:r>
        <w:proofErr w:type="spellEnd"/>
        <w:r w:rsidRPr="007F4825">
          <w:rPr>
            <w:color w:val="0000FF"/>
            <w:sz w:val="28"/>
            <w:szCs w:val="28"/>
            <w:u w:val="single"/>
          </w:rPr>
          <w:t xml:space="preserve"> контролю COSO</w:t>
        </w:r>
      </w:hyperlink>
    </w:p>
    <w:p w14:paraId="7A861F85" w14:textId="77777777" w:rsidR="007F4825" w:rsidRPr="007F4825" w:rsidRDefault="007F4825" w:rsidP="007F4825">
      <w:pPr>
        <w:spacing w:before="100" w:beforeAutospacing="1" w:after="100" w:afterAutospacing="1" w:line="240" w:lineRule="auto"/>
        <w:ind w:left="0" w:firstLine="0"/>
        <w:rPr>
          <w:color w:val="auto"/>
          <w:sz w:val="28"/>
          <w:szCs w:val="28"/>
        </w:rPr>
      </w:pPr>
      <w:proofErr w:type="spellStart"/>
      <w:r w:rsidRPr="007F4825">
        <w:rPr>
          <w:color w:val="auto"/>
          <w:sz w:val="28"/>
          <w:szCs w:val="28"/>
        </w:rPr>
        <w:t>Очікувані</w:t>
      </w:r>
      <w:proofErr w:type="spellEnd"/>
      <w:r w:rsidRPr="007F4825">
        <w:rPr>
          <w:color w:val="auto"/>
          <w:sz w:val="28"/>
          <w:szCs w:val="28"/>
        </w:rPr>
        <w:t xml:space="preserve"> </w:t>
      </w: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навчання</w:t>
      </w:r>
      <w:proofErr w:type="spellEnd"/>
      <w:r w:rsidRPr="007F4825">
        <w:rPr>
          <w:color w:val="auto"/>
          <w:sz w:val="28"/>
          <w:szCs w:val="28"/>
        </w:rPr>
        <w:t xml:space="preserve">: </w:t>
      </w:r>
      <w:proofErr w:type="spellStart"/>
      <w:r w:rsidRPr="007F4825">
        <w:rPr>
          <w:color w:val="auto"/>
          <w:sz w:val="28"/>
          <w:szCs w:val="28"/>
        </w:rPr>
        <w:t>після</w:t>
      </w:r>
      <w:proofErr w:type="spellEnd"/>
      <w:r w:rsidRPr="007F4825">
        <w:rPr>
          <w:color w:val="auto"/>
          <w:sz w:val="28"/>
          <w:szCs w:val="28"/>
        </w:rPr>
        <w:t xml:space="preserve"> </w:t>
      </w:r>
      <w:proofErr w:type="spellStart"/>
      <w:r w:rsidRPr="007F4825">
        <w:rPr>
          <w:color w:val="auto"/>
          <w:sz w:val="28"/>
          <w:szCs w:val="28"/>
        </w:rPr>
        <w:t>опрацювання</w:t>
      </w:r>
      <w:proofErr w:type="spellEnd"/>
      <w:r w:rsidRPr="007F4825">
        <w:rPr>
          <w:color w:val="auto"/>
          <w:sz w:val="28"/>
          <w:szCs w:val="28"/>
        </w:rPr>
        <w:t xml:space="preserve"> </w:t>
      </w:r>
      <w:proofErr w:type="spellStart"/>
      <w:r w:rsidRPr="007F4825">
        <w:rPr>
          <w:color w:val="auto"/>
          <w:sz w:val="28"/>
          <w:szCs w:val="28"/>
        </w:rPr>
        <w:t>лекції</w:t>
      </w:r>
      <w:proofErr w:type="spellEnd"/>
      <w:r w:rsidRPr="007F4825">
        <w:rPr>
          <w:color w:val="auto"/>
          <w:sz w:val="28"/>
          <w:szCs w:val="28"/>
        </w:rPr>
        <w:t xml:space="preserve"> </w:t>
      </w:r>
      <w:proofErr w:type="spellStart"/>
      <w:r w:rsidRPr="007F4825">
        <w:rPr>
          <w:color w:val="auto"/>
          <w:sz w:val="28"/>
          <w:szCs w:val="28"/>
        </w:rPr>
        <w:t>студенти</w:t>
      </w:r>
      <w:proofErr w:type="spellEnd"/>
      <w:r w:rsidRPr="007F4825">
        <w:rPr>
          <w:color w:val="auto"/>
          <w:sz w:val="28"/>
          <w:szCs w:val="28"/>
        </w:rPr>
        <w:t xml:space="preserve"> </w:t>
      </w:r>
      <w:proofErr w:type="spellStart"/>
      <w:r w:rsidRPr="007F4825">
        <w:rPr>
          <w:color w:val="auto"/>
          <w:sz w:val="28"/>
          <w:szCs w:val="28"/>
        </w:rPr>
        <w:t>повинні</w:t>
      </w:r>
      <w:proofErr w:type="spellEnd"/>
      <w:r w:rsidRPr="007F4825">
        <w:rPr>
          <w:color w:val="auto"/>
          <w:sz w:val="28"/>
          <w:szCs w:val="28"/>
        </w:rPr>
        <w:t xml:space="preserve"> </w:t>
      </w:r>
      <w:proofErr w:type="spellStart"/>
      <w:r w:rsidRPr="007F4825">
        <w:rPr>
          <w:color w:val="auto"/>
          <w:sz w:val="28"/>
          <w:szCs w:val="28"/>
        </w:rPr>
        <w:t>розуміти</w:t>
      </w:r>
      <w:proofErr w:type="spellEnd"/>
      <w:r w:rsidRPr="007F4825">
        <w:rPr>
          <w:color w:val="auto"/>
          <w:sz w:val="28"/>
          <w:szCs w:val="28"/>
        </w:rPr>
        <w:t xml:space="preserve"> </w:t>
      </w:r>
      <w:proofErr w:type="spellStart"/>
      <w:r w:rsidRPr="007F4825">
        <w:rPr>
          <w:color w:val="auto"/>
          <w:sz w:val="28"/>
          <w:szCs w:val="28"/>
        </w:rPr>
        <w:t>сутність</w:t>
      </w:r>
      <w:proofErr w:type="spellEnd"/>
      <w:r w:rsidRPr="007F4825">
        <w:rPr>
          <w:color w:val="auto"/>
          <w:sz w:val="28"/>
          <w:szCs w:val="28"/>
        </w:rPr>
        <w:t xml:space="preserve"> і </w:t>
      </w:r>
      <w:proofErr w:type="spellStart"/>
      <w:r w:rsidRPr="007F4825">
        <w:rPr>
          <w:color w:val="auto"/>
          <w:sz w:val="28"/>
          <w:szCs w:val="28"/>
        </w:rPr>
        <w:t>складові</w:t>
      </w:r>
      <w:proofErr w:type="spellEnd"/>
      <w:r w:rsidRPr="007F4825">
        <w:rPr>
          <w:color w:val="auto"/>
          <w:sz w:val="28"/>
          <w:szCs w:val="28"/>
        </w:rPr>
        <w:t xml:space="preserve"> </w:t>
      </w:r>
      <w:proofErr w:type="spellStart"/>
      <w:r w:rsidRPr="007F4825">
        <w:rPr>
          <w:color w:val="auto"/>
          <w:sz w:val="28"/>
          <w:szCs w:val="28"/>
        </w:rPr>
        <w:t>аудиторського</w:t>
      </w:r>
      <w:proofErr w:type="spellEnd"/>
      <w:r w:rsidRPr="007F4825">
        <w:rPr>
          <w:color w:val="auto"/>
          <w:sz w:val="28"/>
          <w:szCs w:val="28"/>
        </w:rPr>
        <w:t xml:space="preserve"> </w:t>
      </w:r>
      <w:proofErr w:type="spellStart"/>
      <w:r w:rsidRPr="007F4825">
        <w:rPr>
          <w:color w:val="auto"/>
          <w:sz w:val="28"/>
          <w:szCs w:val="28"/>
        </w:rPr>
        <w:t>ризику</w:t>
      </w:r>
      <w:proofErr w:type="spellEnd"/>
      <w:r w:rsidRPr="007F4825">
        <w:rPr>
          <w:color w:val="auto"/>
          <w:sz w:val="28"/>
          <w:szCs w:val="28"/>
        </w:rPr>
        <w:t xml:space="preserve">, </w:t>
      </w:r>
      <w:proofErr w:type="spellStart"/>
      <w:r w:rsidRPr="007F4825">
        <w:rPr>
          <w:color w:val="auto"/>
          <w:sz w:val="28"/>
          <w:szCs w:val="28"/>
        </w:rPr>
        <w:t>визначати</w:t>
      </w:r>
      <w:proofErr w:type="spellEnd"/>
      <w:r w:rsidRPr="007F4825">
        <w:rPr>
          <w:color w:val="auto"/>
          <w:sz w:val="28"/>
          <w:szCs w:val="28"/>
        </w:rPr>
        <w:t xml:space="preserve"> </w:t>
      </w:r>
      <w:proofErr w:type="spellStart"/>
      <w:r w:rsidRPr="007F4825">
        <w:rPr>
          <w:color w:val="auto"/>
          <w:sz w:val="28"/>
          <w:szCs w:val="28"/>
        </w:rPr>
        <w:t>умовний</w:t>
      </w:r>
      <w:proofErr w:type="spellEnd"/>
      <w:r w:rsidRPr="007F4825">
        <w:rPr>
          <w:color w:val="auto"/>
          <w:sz w:val="28"/>
          <w:szCs w:val="28"/>
        </w:rPr>
        <w:t xml:space="preserve"> </w:t>
      </w:r>
      <w:proofErr w:type="spellStart"/>
      <w:r w:rsidRPr="007F4825">
        <w:rPr>
          <w:color w:val="auto"/>
          <w:sz w:val="28"/>
          <w:szCs w:val="28"/>
        </w:rPr>
        <w:t>рівень</w:t>
      </w:r>
      <w:proofErr w:type="spellEnd"/>
      <w:r w:rsidRPr="007F4825">
        <w:rPr>
          <w:color w:val="auto"/>
          <w:sz w:val="28"/>
          <w:szCs w:val="28"/>
        </w:rPr>
        <w:t xml:space="preserve"> </w:t>
      </w:r>
      <w:proofErr w:type="spellStart"/>
      <w:r w:rsidRPr="007F4825">
        <w:rPr>
          <w:color w:val="auto"/>
          <w:sz w:val="28"/>
          <w:szCs w:val="28"/>
        </w:rPr>
        <w:t>суттєвості</w:t>
      </w:r>
      <w:proofErr w:type="spellEnd"/>
      <w:r w:rsidRPr="007F4825">
        <w:rPr>
          <w:color w:val="auto"/>
          <w:sz w:val="28"/>
          <w:szCs w:val="28"/>
        </w:rPr>
        <w:t xml:space="preserve">, </w:t>
      </w:r>
      <w:proofErr w:type="spellStart"/>
      <w:r w:rsidRPr="007F4825">
        <w:rPr>
          <w:color w:val="auto"/>
          <w:sz w:val="28"/>
          <w:szCs w:val="28"/>
        </w:rPr>
        <w:t>розпізнавати</w:t>
      </w:r>
      <w:proofErr w:type="spellEnd"/>
      <w:r w:rsidRPr="007F4825">
        <w:rPr>
          <w:color w:val="auto"/>
          <w:sz w:val="28"/>
          <w:szCs w:val="28"/>
        </w:rPr>
        <w:t xml:space="preserve"> </w:t>
      </w:r>
      <w:proofErr w:type="spellStart"/>
      <w:r w:rsidRPr="007F4825">
        <w:rPr>
          <w:color w:val="auto"/>
          <w:sz w:val="28"/>
          <w:szCs w:val="28"/>
        </w:rPr>
        <w:t>недоліки</w:t>
      </w:r>
      <w:proofErr w:type="spellEnd"/>
      <w:r w:rsidRPr="007F4825">
        <w:rPr>
          <w:color w:val="auto"/>
          <w:sz w:val="28"/>
          <w:szCs w:val="28"/>
        </w:rPr>
        <w:t xml:space="preserve"> </w:t>
      </w:r>
      <w:proofErr w:type="spellStart"/>
      <w:r w:rsidRPr="007F4825">
        <w:rPr>
          <w:color w:val="auto"/>
          <w:sz w:val="28"/>
          <w:szCs w:val="28"/>
        </w:rPr>
        <w:t>внутрішнього</w:t>
      </w:r>
      <w:proofErr w:type="spellEnd"/>
      <w:r w:rsidRPr="007F4825">
        <w:rPr>
          <w:color w:val="auto"/>
          <w:sz w:val="28"/>
          <w:szCs w:val="28"/>
        </w:rPr>
        <w:t xml:space="preserve"> контролю та </w:t>
      </w:r>
      <w:proofErr w:type="spellStart"/>
      <w:r w:rsidRPr="007F4825">
        <w:rPr>
          <w:color w:val="auto"/>
          <w:sz w:val="28"/>
          <w:szCs w:val="28"/>
        </w:rPr>
        <w:t>пояснювати</w:t>
      </w:r>
      <w:proofErr w:type="spellEnd"/>
      <w:r w:rsidRPr="007F4825">
        <w:rPr>
          <w:color w:val="auto"/>
          <w:sz w:val="28"/>
          <w:szCs w:val="28"/>
        </w:rPr>
        <w:t xml:space="preserve">, як </w:t>
      </w:r>
      <w:proofErr w:type="spellStart"/>
      <w:r w:rsidRPr="007F4825">
        <w:rPr>
          <w:color w:val="auto"/>
          <w:sz w:val="28"/>
          <w:szCs w:val="28"/>
        </w:rPr>
        <w:t>результати</w:t>
      </w:r>
      <w:proofErr w:type="spellEnd"/>
      <w:r w:rsidRPr="007F4825">
        <w:rPr>
          <w:color w:val="auto"/>
          <w:sz w:val="28"/>
          <w:szCs w:val="28"/>
        </w:rPr>
        <w:t xml:space="preserve"> </w:t>
      </w:r>
      <w:proofErr w:type="spellStart"/>
      <w:r w:rsidRPr="007F4825">
        <w:rPr>
          <w:color w:val="auto"/>
          <w:sz w:val="28"/>
          <w:szCs w:val="28"/>
        </w:rPr>
        <w:t>оцінювання</w:t>
      </w:r>
      <w:proofErr w:type="spellEnd"/>
      <w:r w:rsidRPr="007F4825">
        <w:rPr>
          <w:color w:val="auto"/>
          <w:sz w:val="28"/>
          <w:szCs w:val="28"/>
        </w:rPr>
        <w:t xml:space="preserve"> </w:t>
      </w:r>
      <w:proofErr w:type="spellStart"/>
      <w:r w:rsidRPr="007F4825">
        <w:rPr>
          <w:color w:val="auto"/>
          <w:sz w:val="28"/>
          <w:szCs w:val="28"/>
        </w:rPr>
        <w:t>ризиків</w:t>
      </w:r>
      <w:proofErr w:type="spellEnd"/>
      <w:r w:rsidRPr="007F4825">
        <w:rPr>
          <w:color w:val="auto"/>
          <w:sz w:val="28"/>
          <w:szCs w:val="28"/>
        </w:rPr>
        <w:t xml:space="preserve"> </w:t>
      </w:r>
      <w:proofErr w:type="spellStart"/>
      <w:r w:rsidRPr="007F4825">
        <w:rPr>
          <w:color w:val="auto"/>
          <w:sz w:val="28"/>
          <w:szCs w:val="28"/>
        </w:rPr>
        <w:t>впливають</w:t>
      </w:r>
      <w:proofErr w:type="spellEnd"/>
      <w:r w:rsidRPr="007F4825">
        <w:rPr>
          <w:color w:val="auto"/>
          <w:sz w:val="28"/>
          <w:szCs w:val="28"/>
        </w:rPr>
        <w:t xml:space="preserve"> на </w:t>
      </w:r>
      <w:proofErr w:type="spellStart"/>
      <w:r w:rsidRPr="007F4825">
        <w:rPr>
          <w:color w:val="auto"/>
          <w:sz w:val="28"/>
          <w:szCs w:val="28"/>
        </w:rPr>
        <w:t>планування</w:t>
      </w:r>
      <w:proofErr w:type="spellEnd"/>
      <w:r w:rsidRPr="007F4825">
        <w:rPr>
          <w:color w:val="auto"/>
          <w:sz w:val="28"/>
          <w:szCs w:val="28"/>
        </w:rPr>
        <w:t xml:space="preserve"> </w:t>
      </w:r>
      <w:proofErr w:type="spellStart"/>
      <w:r w:rsidRPr="007F4825">
        <w:rPr>
          <w:color w:val="auto"/>
          <w:sz w:val="28"/>
          <w:szCs w:val="28"/>
        </w:rPr>
        <w:t>аудиторської</w:t>
      </w:r>
      <w:proofErr w:type="spellEnd"/>
      <w:r w:rsidRPr="007F4825">
        <w:rPr>
          <w:color w:val="auto"/>
          <w:sz w:val="28"/>
          <w:szCs w:val="28"/>
        </w:rPr>
        <w:t xml:space="preserve"> </w:t>
      </w:r>
      <w:proofErr w:type="spellStart"/>
      <w:r w:rsidRPr="007F4825">
        <w:rPr>
          <w:color w:val="auto"/>
          <w:sz w:val="28"/>
          <w:szCs w:val="28"/>
        </w:rPr>
        <w:t>перевірки</w:t>
      </w:r>
      <w:proofErr w:type="spellEnd"/>
      <w:r w:rsidRPr="007F4825">
        <w:rPr>
          <w:color w:val="auto"/>
          <w:sz w:val="28"/>
          <w:szCs w:val="28"/>
        </w:rPr>
        <w:t>.</w:t>
      </w:r>
    </w:p>
    <w:p w14:paraId="74E36373" w14:textId="77777777" w:rsidR="00AE629C" w:rsidRPr="00AE629C" w:rsidRDefault="00AE629C" w:rsidP="00AE629C">
      <w:pPr>
        <w:pStyle w:val="a5"/>
        <w:rPr>
          <w:b/>
          <w:bCs/>
          <w:color w:val="0070C0"/>
          <w:sz w:val="28"/>
          <w:szCs w:val="28"/>
          <w:lang w:val="uk-UA"/>
        </w:rPr>
      </w:pPr>
      <w:r w:rsidRPr="00AE629C">
        <w:rPr>
          <w:b/>
          <w:bCs/>
          <w:color w:val="0070C0"/>
          <w:sz w:val="28"/>
          <w:szCs w:val="28"/>
          <w:lang w:val="uk-UA"/>
        </w:rPr>
        <w:t xml:space="preserve">Лекція № 5 Тема: </w:t>
      </w:r>
      <w:proofErr w:type="spellStart"/>
      <w:r w:rsidRPr="00AE629C">
        <w:rPr>
          <w:b/>
          <w:bCs/>
          <w:color w:val="0070C0"/>
          <w:sz w:val="28"/>
          <w:szCs w:val="28"/>
        </w:rPr>
        <w:t>Аудиторські</w:t>
      </w:r>
      <w:proofErr w:type="spellEnd"/>
      <w:r w:rsidRPr="00AE629C">
        <w:rPr>
          <w:b/>
          <w:bCs/>
          <w:color w:val="0070C0"/>
          <w:sz w:val="28"/>
          <w:szCs w:val="28"/>
        </w:rPr>
        <w:t xml:space="preserve"> </w:t>
      </w:r>
      <w:proofErr w:type="spellStart"/>
      <w:r w:rsidRPr="00AE629C">
        <w:rPr>
          <w:b/>
          <w:bCs/>
          <w:color w:val="0070C0"/>
          <w:sz w:val="28"/>
          <w:szCs w:val="28"/>
        </w:rPr>
        <w:t>докази</w:t>
      </w:r>
      <w:proofErr w:type="spellEnd"/>
      <w:r w:rsidRPr="00AE629C">
        <w:rPr>
          <w:b/>
          <w:bCs/>
          <w:color w:val="0070C0"/>
          <w:sz w:val="28"/>
          <w:szCs w:val="28"/>
        </w:rPr>
        <w:t xml:space="preserve"> та </w:t>
      </w:r>
      <w:proofErr w:type="spellStart"/>
      <w:r w:rsidRPr="00AE629C">
        <w:rPr>
          <w:b/>
          <w:bCs/>
          <w:color w:val="0070C0"/>
          <w:sz w:val="28"/>
          <w:szCs w:val="28"/>
        </w:rPr>
        <w:t>робочі</w:t>
      </w:r>
      <w:proofErr w:type="spellEnd"/>
      <w:r w:rsidRPr="00AE629C">
        <w:rPr>
          <w:b/>
          <w:bCs/>
          <w:color w:val="0070C0"/>
          <w:sz w:val="28"/>
          <w:szCs w:val="28"/>
        </w:rPr>
        <w:t xml:space="preserve"> </w:t>
      </w:r>
      <w:proofErr w:type="spellStart"/>
      <w:r w:rsidRPr="00AE629C">
        <w:rPr>
          <w:b/>
          <w:bCs/>
          <w:color w:val="0070C0"/>
          <w:sz w:val="28"/>
          <w:szCs w:val="28"/>
        </w:rPr>
        <w:t>документи</w:t>
      </w:r>
      <w:proofErr w:type="spellEnd"/>
      <w:r w:rsidRPr="00AE629C">
        <w:rPr>
          <w:b/>
          <w:bCs/>
          <w:color w:val="0070C0"/>
          <w:sz w:val="28"/>
          <w:szCs w:val="28"/>
        </w:rPr>
        <w:t xml:space="preserve"> аудитора</w:t>
      </w:r>
      <w:r w:rsidRPr="00AE629C">
        <w:rPr>
          <w:b/>
          <w:bCs/>
          <w:color w:val="0070C0"/>
          <w:sz w:val="28"/>
          <w:szCs w:val="28"/>
          <w:lang w:val="uk-UA"/>
        </w:rPr>
        <w:t xml:space="preserve"> – 4 години</w:t>
      </w:r>
    </w:p>
    <w:p w14:paraId="2D2E2243" w14:textId="68ED5BB0" w:rsidR="00AE629C" w:rsidRPr="00AE629C" w:rsidRDefault="00AE629C" w:rsidP="00AE629C">
      <w:pPr>
        <w:pStyle w:val="a5"/>
        <w:rPr>
          <w:sz w:val="28"/>
          <w:szCs w:val="28"/>
          <w:lang w:val="uk-UA"/>
        </w:rPr>
      </w:pPr>
      <w:r w:rsidRPr="00AE629C">
        <w:rPr>
          <w:color w:val="auto"/>
          <w:sz w:val="28"/>
          <w:szCs w:val="28"/>
        </w:rPr>
        <w:t xml:space="preserve">Мета </w:t>
      </w:r>
      <w:proofErr w:type="spellStart"/>
      <w:r w:rsidRPr="00AE629C">
        <w:rPr>
          <w:color w:val="auto"/>
          <w:sz w:val="28"/>
          <w:szCs w:val="28"/>
        </w:rPr>
        <w:t>лекції</w:t>
      </w:r>
      <w:proofErr w:type="spellEnd"/>
    </w:p>
    <w:p w14:paraId="5DE54273" w14:textId="77777777" w:rsidR="00AE629C" w:rsidRPr="00AE629C" w:rsidRDefault="00AE629C" w:rsidP="00AE629C">
      <w:pPr>
        <w:pStyle w:val="a5"/>
        <w:rPr>
          <w:color w:val="auto"/>
          <w:sz w:val="28"/>
          <w:szCs w:val="28"/>
        </w:rPr>
      </w:pPr>
      <w:proofErr w:type="spellStart"/>
      <w:r w:rsidRPr="00AE629C">
        <w:rPr>
          <w:color w:val="auto"/>
          <w:sz w:val="28"/>
          <w:szCs w:val="28"/>
        </w:rPr>
        <w:t>Сформувати</w:t>
      </w:r>
      <w:proofErr w:type="spellEnd"/>
      <w:r w:rsidRPr="00AE629C">
        <w:rPr>
          <w:color w:val="auto"/>
          <w:sz w:val="28"/>
          <w:szCs w:val="28"/>
        </w:rPr>
        <w:t xml:space="preserve"> у </w:t>
      </w:r>
      <w:proofErr w:type="spellStart"/>
      <w:r w:rsidRPr="00AE629C">
        <w:rPr>
          <w:color w:val="auto"/>
          <w:sz w:val="28"/>
          <w:szCs w:val="28"/>
        </w:rPr>
        <w:t>студентів</w:t>
      </w:r>
      <w:proofErr w:type="spellEnd"/>
      <w:r w:rsidRPr="00AE629C">
        <w:rPr>
          <w:color w:val="auto"/>
          <w:sz w:val="28"/>
          <w:szCs w:val="28"/>
        </w:rPr>
        <w:t xml:space="preserve"> </w:t>
      </w:r>
      <w:proofErr w:type="spellStart"/>
      <w:r w:rsidRPr="00AE629C">
        <w:rPr>
          <w:color w:val="auto"/>
          <w:sz w:val="28"/>
          <w:szCs w:val="28"/>
        </w:rPr>
        <w:t>системні</w:t>
      </w:r>
      <w:proofErr w:type="spellEnd"/>
      <w:r w:rsidRPr="00AE629C">
        <w:rPr>
          <w:color w:val="auto"/>
          <w:sz w:val="28"/>
          <w:szCs w:val="28"/>
        </w:rPr>
        <w:t xml:space="preserve"> </w:t>
      </w:r>
      <w:proofErr w:type="spellStart"/>
      <w:r w:rsidRPr="00AE629C">
        <w:rPr>
          <w:color w:val="auto"/>
          <w:sz w:val="28"/>
          <w:szCs w:val="28"/>
        </w:rPr>
        <w:t>знання</w:t>
      </w:r>
      <w:proofErr w:type="spellEnd"/>
      <w:r w:rsidRPr="00AE629C">
        <w:rPr>
          <w:color w:val="auto"/>
          <w:sz w:val="28"/>
          <w:szCs w:val="28"/>
        </w:rPr>
        <w:t xml:space="preserve"> про </w:t>
      </w:r>
      <w:proofErr w:type="spellStart"/>
      <w:r w:rsidRPr="00AE629C">
        <w:rPr>
          <w:color w:val="auto"/>
          <w:sz w:val="28"/>
          <w:szCs w:val="28"/>
        </w:rPr>
        <w:t>сутність</w:t>
      </w:r>
      <w:proofErr w:type="spellEnd"/>
      <w:r w:rsidRPr="00AE629C">
        <w:rPr>
          <w:color w:val="auto"/>
          <w:sz w:val="28"/>
          <w:szCs w:val="28"/>
        </w:rPr>
        <w:t xml:space="preserve">, </w:t>
      </w:r>
      <w:proofErr w:type="spellStart"/>
      <w:r w:rsidRPr="00AE629C">
        <w:rPr>
          <w:color w:val="auto"/>
          <w:sz w:val="28"/>
          <w:szCs w:val="28"/>
        </w:rPr>
        <w:t>види</w:t>
      </w:r>
      <w:proofErr w:type="spellEnd"/>
      <w:r w:rsidRPr="00AE629C">
        <w:rPr>
          <w:color w:val="auto"/>
          <w:sz w:val="28"/>
          <w:szCs w:val="28"/>
        </w:rPr>
        <w:t xml:space="preserve"> та </w:t>
      </w:r>
      <w:proofErr w:type="spellStart"/>
      <w:r w:rsidRPr="00AE629C">
        <w:rPr>
          <w:color w:val="auto"/>
          <w:sz w:val="28"/>
          <w:szCs w:val="28"/>
        </w:rPr>
        <w:t>джерела</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w:t>
      </w:r>
      <w:proofErr w:type="spellStart"/>
      <w:r w:rsidRPr="00AE629C">
        <w:rPr>
          <w:color w:val="auto"/>
          <w:sz w:val="28"/>
          <w:szCs w:val="28"/>
        </w:rPr>
        <w:t>методи</w:t>
      </w:r>
      <w:proofErr w:type="spellEnd"/>
      <w:r w:rsidRPr="00AE629C">
        <w:rPr>
          <w:color w:val="auto"/>
          <w:sz w:val="28"/>
          <w:szCs w:val="28"/>
        </w:rPr>
        <w:t xml:space="preserve"> </w:t>
      </w:r>
      <w:proofErr w:type="spellStart"/>
      <w:r w:rsidRPr="00AE629C">
        <w:rPr>
          <w:color w:val="auto"/>
          <w:sz w:val="28"/>
          <w:szCs w:val="28"/>
        </w:rPr>
        <w:t>їх</w:t>
      </w:r>
      <w:proofErr w:type="spellEnd"/>
      <w:r w:rsidRPr="00AE629C">
        <w:rPr>
          <w:color w:val="auto"/>
          <w:sz w:val="28"/>
          <w:szCs w:val="28"/>
        </w:rPr>
        <w:t xml:space="preserve"> </w:t>
      </w:r>
      <w:proofErr w:type="spellStart"/>
      <w:r w:rsidRPr="00AE629C">
        <w:rPr>
          <w:color w:val="auto"/>
          <w:sz w:val="28"/>
          <w:szCs w:val="28"/>
        </w:rPr>
        <w:t>отримання</w:t>
      </w:r>
      <w:proofErr w:type="spellEnd"/>
      <w:r w:rsidRPr="00AE629C">
        <w:rPr>
          <w:color w:val="auto"/>
          <w:sz w:val="28"/>
          <w:szCs w:val="28"/>
        </w:rPr>
        <w:t xml:space="preserve"> й </w:t>
      </w:r>
      <w:proofErr w:type="spellStart"/>
      <w:r w:rsidRPr="00AE629C">
        <w:rPr>
          <w:color w:val="auto"/>
          <w:sz w:val="28"/>
          <w:szCs w:val="28"/>
        </w:rPr>
        <w:t>оцінювання</w:t>
      </w:r>
      <w:proofErr w:type="spellEnd"/>
      <w:r w:rsidRPr="00AE629C">
        <w:rPr>
          <w:color w:val="auto"/>
          <w:sz w:val="28"/>
          <w:szCs w:val="28"/>
        </w:rPr>
        <w:t xml:space="preserve">, а </w:t>
      </w:r>
      <w:proofErr w:type="spellStart"/>
      <w:r w:rsidRPr="00AE629C">
        <w:rPr>
          <w:color w:val="auto"/>
          <w:sz w:val="28"/>
          <w:szCs w:val="28"/>
        </w:rPr>
        <w:t>також</w:t>
      </w:r>
      <w:proofErr w:type="spellEnd"/>
      <w:r w:rsidRPr="00AE629C">
        <w:rPr>
          <w:color w:val="auto"/>
          <w:sz w:val="28"/>
          <w:szCs w:val="28"/>
        </w:rPr>
        <w:t xml:space="preserve"> порядок </w:t>
      </w:r>
      <w:proofErr w:type="spellStart"/>
      <w:r w:rsidRPr="00AE629C">
        <w:rPr>
          <w:color w:val="auto"/>
          <w:sz w:val="28"/>
          <w:szCs w:val="28"/>
        </w:rPr>
        <w:t>оформлення</w:t>
      </w:r>
      <w:proofErr w:type="spellEnd"/>
      <w:r w:rsidRPr="00AE629C">
        <w:rPr>
          <w:color w:val="auto"/>
          <w:sz w:val="28"/>
          <w:szCs w:val="28"/>
        </w:rPr>
        <w:t xml:space="preserve">, </w:t>
      </w:r>
      <w:proofErr w:type="spellStart"/>
      <w:r w:rsidRPr="00AE629C">
        <w:rPr>
          <w:color w:val="auto"/>
          <w:sz w:val="28"/>
          <w:szCs w:val="28"/>
        </w:rPr>
        <w:t>зберігання</w:t>
      </w:r>
      <w:proofErr w:type="spellEnd"/>
      <w:r w:rsidRPr="00AE629C">
        <w:rPr>
          <w:color w:val="auto"/>
          <w:sz w:val="28"/>
          <w:szCs w:val="28"/>
        </w:rPr>
        <w:t xml:space="preserve"> та </w:t>
      </w:r>
      <w:proofErr w:type="spellStart"/>
      <w:r w:rsidRPr="00AE629C">
        <w:rPr>
          <w:color w:val="auto"/>
          <w:sz w:val="28"/>
          <w:szCs w:val="28"/>
        </w:rPr>
        <w:t>використання</w:t>
      </w:r>
      <w:proofErr w:type="spellEnd"/>
      <w:r w:rsidRPr="00AE629C">
        <w:rPr>
          <w:color w:val="auto"/>
          <w:sz w:val="28"/>
          <w:szCs w:val="28"/>
        </w:rPr>
        <w:t xml:space="preserve"> </w:t>
      </w:r>
      <w:proofErr w:type="spellStart"/>
      <w:r w:rsidRPr="00AE629C">
        <w:rPr>
          <w:color w:val="auto"/>
          <w:sz w:val="28"/>
          <w:szCs w:val="28"/>
        </w:rPr>
        <w:t>робочих</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аудитора.</w:t>
      </w:r>
    </w:p>
    <w:p w14:paraId="3F33150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Після</w:t>
      </w:r>
      <w:proofErr w:type="spellEnd"/>
      <w:r w:rsidRPr="00AE629C">
        <w:rPr>
          <w:color w:val="auto"/>
          <w:sz w:val="28"/>
          <w:szCs w:val="28"/>
        </w:rPr>
        <w:t xml:space="preserve"> </w:t>
      </w:r>
      <w:proofErr w:type="spellStart"/>
      <w:r w:rsidRPr="00AE629C">
        <w:rPr>
          <w:color w:val="auto"/>
          <w:sz w:val="28"/>
          <w:szCs w:val="28"/>
        </w:rPr>
        <w:t>вивчення</w:t>
      </w:r>
      <w:proofErr w:type="spellEnd"/>
      <w:r w:rsidRPr="00AE629C">
        <w:rPr>
          <w:color w:val="auto"/>
          <w:sz w:val="28"/>
          <w:szCs w:val="28"/>
        </w:rPr>
        <w:t xml:space="preserve"> теми </w:t>
      </w:r>
      <w:proofErr w:type="spellStart"/>
      <w:r w:rsidRPr="00AE629C">
        <w:rPr>
          <w:color w:val="auto"/>
          <w:sz w:val="28"/>
          <w:szCs w:val="28"/>
        </w:rPr>
        <w:t>студенти</w:t>
      </w:r>
      <w:proofErr w:type="spellEnd"/>
      <w:r w:rsidRPr="00AE629C">
        <w:rPr>
          <w:color w:val="auto"/>
          <w:sz w:val="28"/>
          <w:szCs w:val="28"/>
        </w:rPr>
        <w:t xml:space="preserve"> </w:t>
      </w:r>
      <w:proofErr w:type="spellStart"/>
      <w:r w:rsidRPr="00AE629C">
        <w:rPr>
          <w:color w:val="auto"/>
          <w:sz w:val="28"/>
          <w:szCs w:val="28"/>
        </w:rPr>
        <w:t>повинні</w:t>
      </w:r>
      <w:proofErr w:type="spellEnd"/>
      <w:r w:rsidRPr="00AE629C">
        <w:rPr>
          <w:color w:val="auto"/>
          <w:sz w:val="28"/>
          <w:szCs w:val="28"/>
        </w:rPr>
        <w:t>:</w:t>
      </w:r>
    </w:p>
    <w:p w14:paraId="25B9E8C3" w14:textId="77777777" w:rsidR="00AE629C" w:rsidRPr="00AE629C" w:rsidRDefault="00AE629C" w:rsidP="006B1A1D">
      <w:pPr>
        <w:numPr>
          <w:ilvl w:val="0"/>
          <w:numId w:val="136"/>
        </w:numPr>
        <w:spacing w:before="100" w:beforeAutospacing="1" w:after="100" w:afterAutospacing="1" w:line="240" w:lineRule="auto"/>
        <w:rPr>
          <w:color w:val="auto"/>
          <w:sz w:val="28"/>
          <w:szCs w:val="28"/>
        </w:rPr>
      </w:pPr>
      <w:r w:rsidRPr="00AE629C">
        <w:rPr>
          <w:color w:val="auto"/>
          <w:sz w:val="28"/>
          <w:szCs w:val="28"/>
        </w:rPr>
        <w:lastRenderedPageBreak/>
        <w:t xml:space="preserve">знати </w:t>
      </w:r>
      <w:proofErr w:type="spellStart"/>
      <w:r w:rsidRPr="00AE629C">
        <w:rPr>
          <w:color w:val="auto"/>
          <w:sz w:val="28"/>
          <w:szCs w:val="28"/>
        </w:rPr>
        <w:t>поняття</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та </w:t>
      </w:r>
      <w:proofErr w:type="spellStart"/>
      <w:r w:rsidRPr="00AE629C">
        <w:rPr>
          <w:color w:val="auto"/>
          <w:sz w:val="28"/>
          <w:szCs w:val="28"/>
        </w:rPr>
        <w:t>їх</w:t>
      </w:r>
      <w:proofErr w:type="spellEnd"/>
      <w:r w:rsidRPr="00AE629C">
        <w:rPr>
          <w:color w:val="auto"/>
          <w:sz w:val="28"/>
          <w:szCs w:val="28"/>
        </w:rPr>
        <w:t xml:space="preserve"> </w:t>
      </w:r>
      <w:proofErr w:type="spellStart"/>
      <w:r w:rsidRPr="00AE629C">
        <w:rPr>
          <w:color w:val="auto"/>
          <w:sz w:val="28"/>
          <w:szCs w:val="28"/>
        </w:rPr>
        <w:t>основні</w:t>
      </w:r>
      <w:proofErr w:type="spellEnd"/>
      <w:r w:rsidRPr="00AE629C">
        <w:rPr>
          <w:color w:val="auto"/>
          <w:sz w:val="28"/>
          <w:szCs w:val="28"/>
        </w:rPr>
        <w:t xml:space="preserve"> характеристики;</w:t>
      </w:r>
    </w:p>
    <w:p w14:paraId="68233E0E" w14:textId="77777777" w:rsidR="00AE629C" w:rsidRPr="00AE629C" w:rsidRDefault="00AE629C" w:rsidP="006B1A1D">
      <w:pPr>
        <w:numPr>
          <w:ilvl w:val="0"/>
          <w:numId w:val="136"/>
        </w:numPr>
        <w:spacing w:before="100" w:beforeAutospacing="1" w:after="100" w:afterAutospacing="1" w:line="240" w:lineRule="auto"/>
        <w:rPr>
          <w:color w:val="auto"/>
          <w:sz w:val="28"/>
          <w:szCs w:val="28"/>
        </w:rPr>
      </w:pPr>
      <w:proofErr w:type="spellStart"/>
      <w:r w:rsidRPr="00AE629C">
        <w:rPr>
          <w:color w:val="auto"/>
          <w:sz w:val="28"/>
          <w:szCs w:val="28"/>
        </w:rPr>
        <w:t>розрізняти</w:t>
      </w:r>
      <w:proofErr w:type="spellEnd"/>
      <w:r w:rsidRPr="00AE629C">
        <w:rPr>
          <w:color w:val="auto"/>
          <w:sz w:val="28"/>
          <w:szCs w:val="28"/>
        </w:rPr>
        <w:t xml:space="preserve"> </w:t>
      </w:r>
      <w:proofErr w:type="spellStart"/>
      <w:r w:rsidRPr="00AE629C">
        <w:rPr>
          <w:color w:val="auto"/>
          <w:sz w:val="28"/>
          <w:szCs w:val="28"/>
        </w:rPr>
        <w:t>види</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і </w:t>
      </w:r>
      <w:proofErr w:type="spellStart"/>
      <w:r w:rsidRPr="00AE629C">
        <w:rPr>
          <w:color w:val="auto"/>
          <w:sz w:val="28"/>
          <w:szCs w:val="28"/>
        </w:rPr>
        <w:t>методи</w:t>
      </w:r>
      <w:proofErr w:type="spellEnd"/>
      <w:r w:rsidRPr="00AE629C">
        <w:rPr>
          <w:color w:val="auto"/>
          <w:sz w:val="28"/>
          <w:szCs w:val="28"/>
        </w:rPr>
        <w:t xml:space="preserve"> </w:t>
      </w:r>
      <w:proofErr w:type="spellStart"/>
      <w:r w:rsidRPr="00AE629C">
        <w:rPr>
          <w:color w:val="auto"/>
          <w:sz w:val="28"/>
          <w:szCs w:val="28"/>
        </w:rPr>
        <w:t>їх</w:t>
      </w:r>
      <w:proofErr w:type="spellEnd"/>
      <w:r w:rsidRPr="00AE629C">
        <w:rPr>
          <w:color w:val="auto"/>
          <w:sz w:val="28"/>
          <w:szCs w:val="28"/>
        </w:rPr>
        <w:t xml:space="preserve"> </w:t>
      </w:r>
      <w:proofErr w:type="spellStart"/>
      <w:r w:rsidRPr="00AE629C">
        <w:rPr>
          <w:color w:val="auto"/>
          <w:sz w:val="28"/>
          <w:szCs w:val="28"/>
        </w:rPr>
        <w:t>отримання</w:t>
      </w:r>
      <w:proofErr w:type="spellEnd"/>
      <w:r w:rsidRPr="00AE629C">
        <w:rPr>
          <w:color w:val="auto"/>
          <w:sz w:val="28"/>
          <w:szCs w:val="28"/>
        </w:rPr>
        <w:t>;</w:t>
      </w:r>
    </w:p>
    <w:p w14:paraId="2B108849" w14:textId="77777777" w:rsidR="00AE629C" w:rsidRPr="00AE629C" w:rsidRDefault="00AE629C" w:rsidP="006B1A1D">
      <w:pPr>
        <w:numPr>
          <w:ilvl w:val="0"/>
          <w:numId w:val="136"/>
        </w:numPr>
        <w:spacing w:before="100" w:beforeAutospacing="1" w:after="100" w:afterAutospacing="1" w:line="240" w:lineRule="auto"/>
        <w:rPr>
          <w:color w:val="auto"/>
          <w:sz w:val="28"/>
          <w:szCs w:val="28"/>
        </w:rPr>
      </w:pPr>
      <w:proofErr w:type="spellStart"/>
      <w:r w:rsidRPr="00AE629C">
        <w:rPr>
          <w:color w:val="auto"/>
          <w:sz w:val="28"/>
          <w:szCs w:val="28"/>
        </w:rPr>
        <w:t>розуміти</w:t>
      </w:r>
      <w:proofErr w:type="spellEnd"/>
      <w:r w:rsidRPr="00AE629C">
        <w:rPr>
          <w:color w:val="auto"/>
          <w:sz w:val="28"/>
          <w:szCs w:val="28"/>
        </w:rPr>
        <w:t xml:space="preserve"> </w:t>
      </w:r>
      <w:proofErr w:type="spellStart"/>
      <w:r w:rsidRPr="00AE629C">
        <w:rPr>
          <w:color w:val="auto"/>
          <w:sz w:val="28"/>
          <w:szCs w:val="28"/>
        </w:rPr>
        <w:t>вимоги</w:t>
      </w:r>
      <w:proofErr w:type="spellEnd"/>
      <w:r w:rsidRPr="00AE629C">
        <w:rPr>
          <w:color w:val="auto"/>
          <w:sz w:val="28"/>
          <w:szCs w:val="28"/>
        </w:rPr>
        <w:t xml:space="preserve"> до </w:t>
      </w:r>
      <w:proofErr w:type="spellStart"/>
      <w:r w:rsidRPr="00AE629C">
        <w:rPr>
          <w:color w:val="auto"/>
          <w:sz w:val="28"/>
          <w:szCs w:val="28"/>
        </w:rPr>
        <w:t>достатності</w:t>
      </w:r>
      <w:proofErr w:type="spellEnd"/>
      <w:r w:rsidRPr="00AE629C">
        <w:rPr>
          <w:color w:val="auto"/>
          <w:sz w:val="28"/>
          <w:szCs w:val="28"/>
        </w:rPr>
        <w:t xml:space="preserve"> та </w:t>
      </w:r>
      <w:proofErr w:type="spellStart"/>
      <w:r w:rsidRPr="00AE629C">
        <w:rPr>
          <w:color w:val="auto"/>
          <w:sz w:val="28"/>
          <w:szCs w:val="28"/>
        </w:rPr>
        <w:t>прийнятності</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34493342" w14:textId="77777777" w:rsidR="00AE629C" w:rsidRPr="00AE629C" w:rsidRDefault="00AE629C" w:rsidP="006B1A1D">
      <w:pPr>
        <w:numPr>
          <w:ilvl w:val="0"/>
          <w:numId w:val="136"/>
        </w:numPr>
        <w:spacing w:before="100" w:beforeAutospacing="1" w:after="100" w:afterAutospacing="1" w:line="240" w:lineRule="auto"/>
        <w:rPr>
          <w:color w:val="auto"/>
          <w:sz w:val="28"/>
          <w:szCs w:val="28"/>
        </w:rPr>
      </w:pPr>
      <w:proofErr w:type="spellStart"/>
      <w:r w:rsidRPr="00AE629C">
        <w:rPr>
          <w:color w:val="auto"/>
          <w:sz w:val="28"/>
          <w:szCs w:val="28"/>
        </w:rPr>
        <w:t>уміти</w:t>
      </w:r>
      <w:proofErr w:type="spellEnd"/>
      <w:r w:rsidRPr="00AE629C">
        <w:rPr>
          <w:color w:val="auto"/>
          <w:sz w:val="28"/>
          <w:szCs w:val="28"/>
        </w:rPr>
        <w:t xml:space="preserve"> </w:t>
      </w:r>
      <w:proofErr w:type="spellStart"/>
      <w:r w:rsidRPr="00AE629C">
        <w:rPr>
          <w:color w:val="auto"/>
          <w:sz w:val="28"/>
          <w:szCs w:val="28"/>
        </w:rPr>
        <w:t>визначати</w:t>
      </w:r>
      <w:proofErr w:type="spellEnd"/>
      <w:r w:rsidRPr="00AE629C">
        <w:rPr>
          <w:color w:val="auto"/>
          <w:sz w:val="28"/>
          <w:szCs w:val="28"/>
        </w:rPr>
        <w:t xml:space="preserve"> </w:t>
      </w:r>
      <w:proofErr w:type="spellStart"/>
      <w:r w:rsidRPr="00AE629C">
        <w:rPr>
          <w:color w:val="auto"/>
          <w:sz w:val="28"/>
          <w:szCs w:val="28"/>
        </w:rPr>
        <w:t>необхідні</w:t>
      </w:r>
      <w:proofErr w:type="spellEnd"/>
      <w:r w:rsidRPr="00AE629C">
        <w:rPr>
          <w:color w:val="auto"/>
          <w:sz w:val="28"/>
          <w:szCs w:val="28"/>
        </w:rPr>
        <w:t xml:space="preserve"> </w:t>
      </w: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для </w:t>
      </w:r>
      <w:proofErr w:type="spellStart"/>
      <w:r w:rsidRPr="00AE629C">
        <w:rPr>
          <w:color w:val="auto"/>
          <w:sz w:val="28"/>
          <w:szCs w:val="28"/>
        </w:rPr>
        <w:t>перевірки</w:t>
      </w:r>
      <w:proofErr w:type="spellEnd"/>
      <w:r w:rsidRPr="00AE629C">
        <w:rPr>
          <w:color w:val="auto"/>
          <w:sz w:val="28"/>
          <w:szCs w:val="28"/>
        </w:rPr>
        <w:t xml:space="preserve"> </w:t>
      </w:r>
      <w:proofErr w:type="spellStart"/>
      <w:r w:rsidRPr="00AE629C">
        <w:rPr>
          <w:color w:val="auto"/>
          <w:sz w:val="28"/>
          <w:szCs w:val="28"/>
        </w:rPr>
        <w:t>господарських</w:t>
      </w:r>
      <w:proofErr w:type="spellEnd"/>
      <w:r w:rsidRPr="00AE629C">
        <w:rPr>
          <w:color w:val="auto"/>
          <w:sz w:val="28"/>
          <w:szCs w:val="28"/>
        </w:rPr>
        <w:t xml:space="preserve"> </w:t>
      </w:r>
      <w:proofErr w:type="spellStart"/>
      <w:r w:rsidRPr="00AE629C">
        <w:rPr>
          <w:color w:val="auto"/>
          <w:sz w:val="28"/>
          <w:szCs w:val="28"/>
        </w:rPr>
        <w:t>операцій</w:t>
      </w:r>
      <w:proofErr w:type="spellEnd"/>
      <w:r w:rsidRPr="00AE629C">
        <w:rPr>
          <w:color w:val="auto"/>
          <w:sz w:val="28"/>
          <w:szCs w:val="28"/>
        </w:rPr>
        <w:t>;</w:t>
      </w:r>
    </w:p>
    <w:p w14:paraId="7740438A" w14:textId="77777777" w:rsidR="00AE629C" w:rsidRPr="00AE629C" w:rsidRDefault="00AE629C" w:rsidP="006B1A1D">
      <w:pPr>
        <w:numPr>
          <w:ilvl w:val="0"/>
          <w:numId w:val="136"/>
        </w:numPr>
        <w:spacing w:before="100" w:beforeAutospacing="1" w:after="100" w:afterAutospacing="1" w:line="240" w:lineRule="auto"/>
        <w:rPr>
          <w:color w:val="auto"/>
          <w:sz w:val="28"/>
          <w:szCs w:val="28"/>
        </w:rPr>
      </w:pPr>
      <w:r w:rsidRPr="00AE629C">
        <w:rPr>
          <w:color w:val="auto"/>
          <w:sz w:val="28"/>
          <w:szCs w:val="28"/>
        </w:rPr>
        <w:t xml:space="preserve">знати </w:t>
      </w:r>
      <w:proofErr w:type="spellStart"/>
      <w:r w:rsidRPr="00AE629C">
        <w:rPr>
          <w:color w:val="auto"/>
          <w:sz w:val="28"/>
          <w:szCs w:val="28"/>
        </w:rPr>
        <w:t>призначення</w:t>
      </w:r>
      <w:proofErr w:type="spellEnd"/>
      <w:r w:rsidRPr="00AE629C">
        <w:rPr>
          <w:color w:val="auto"/>
          <w:sz w:val="28"/>
          <w:szCs w:val="28"/>
        </w:rPr>
        <w:t xml:space="preserve">, склад і правила </w:t>
      </w:r>
      <w:proofErr w:type="spellStart"/>
      <w:r w:rsidRPr="00AE629C">
        <w:rPr>
          <w:color w:val="auto"/>
          <w:sz w:val="28"/>
          <w:szCs w:val="28"/>
        </w:rPr>
        <w:t>оформлення</w:t>
      </w:r>
      <w:proofErr w:type="spellEnd"/>
      <w:r w:rsidRPr="00AE629C">
        <w:rPr>
          <w:color w:val="auto"/>
          <w:sz w:val="28"/>
          <w:szCs w:val="28"/>
        </w:rPr>
        <w:t xml:space="preserve"> </w:t>
      </w:r>
      <w:proofErr w:type="spellStart"/>
      <w:r w:rsidRPr="00AE629C">
        <w:rPr>
          <w:color w:val="auto"/>
          <w:sz w:val="28"/>
          <w:szCs w:val="28"/>
        </w:rPr>
        <w:t>робочих</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аудитора;</w:t>
      </w:r>
    </w:p>
    <w:p w14:paraId="776BF9CB" w14:textId="77777777" w:rsidR="00AE629C" w:rsidRPr="00AE629C" w:rsidRDefault="00AE629C" w:rsidP="006B1A1D">
      <w:pPr>
        <w:numPr>
          <w:ilvl w:val="0"/>
          <w:numId w:val="136"/>
        </w:numPr>
        <w:spacing w:before="100" w:beforeAutospacing="1" w:after="100" w:afterAutospacing="1" w:line="240" w:lineRule="auto"/>
        <w:rPr>
          <w:color w:val="auto"/>
          <w:sz w:val="28"/>
          <w:szCs w:val="28"/>
        </w:rPr>
      </w:pPr>
      <w:proofErr w:type="spellStart"/>
      <w:r w:rsidRPr="00AE629C">
        <w:rPr>
          <w:color w:val="auto"/>
          <w:sz w:val="28"/>
          <w:szCs w:val="28"/>
        </w:rPr>
        <w:t>розуміти</w:t>
      </w:r>
      <w:proofErr w:type="spellEnd"/>
      <w:r w:rsidRPr="00AE629C">
        <w:rPr>
          <w:color w:val="auto"/>
          <w:sz w:val="28"/>
          <w:szCs w:val="28"/>
        </w:rPr>
        <w:t xml:space="preserve"> </w:t>
      </w:r>
      <w:proofErr w:type="spellStart"/>
      <w:r w:rsidRPr="00AE629C">
        <w:rPr>
          <w:color w:val="auto"/>
          <w:sz w:val="28"/>
          <w:szCs w:val="28"/>
        </w:rPr>
        <w:t>вимоги</w:t>
      </w:r>
      <w:proofErr w:type="spellEnd"/>
      <w:r w:rsidRPr="00AE629C">
        <w:rPr>
          <w:color w:val="auto"/>
          <w:sz w:val="28"/>
          <w:szCs w:val="28"/>
        </w:rPr>
        <w:t xml:space="preserve"> до </w:t>
      </w:r>
      <w:proofErr w:type="spellStart"/>
      <w:r w:rsidRPr="00AE629C">
        <w:rPr>
          <w:color w:val="auto"/>
          <w:sz w:val="28"/>
          <w:szCs w:val="28"/>
        </w:rPr>
        <w:t>конфіденційності</w:t>
      </w:r>
      <w:proofErr w:type="spellEnd"/>
      <w:r w:rsidRPr="00AE629C">
        <w:rPr>
          <w:color w:val="auto"/>
          <w:sz w:val="28"/>
          <w:szCs w:val="28"/>
        </w:rPr>
        <w:t xml:space="preserve"> та </w:t>
      </w:r>
      <w:proofErr w:type="spellStart"/>
      <w:r w:rsidRPr="00AE629C">
        <w:rPr>
          <w:color w:val="auto"/>
          <w:sz w:val="28"/>
          <w:szCs w:val="28"/>
        </w:rPr>
        <w:t>зберігання</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документації</w:t>
      </w:r>
      <w:proofErr w:type="spellEnd"/>
      <w:r w:rsidRPr="00AE629C">
        <w:rPr>
          <w:color w:val="auto"/>
          <w:sz w:val="28"/>
          <w:szCs w:val="28"/>
        </w:rPr>
        <w:t>.</w:t>
      </w:r>
    </w:p>
    <w:p w14:paraId="045AD9E9"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План </w:t>
      </w:r>
      <w:proofErr w:type="spellStart"/>
      <w:r w:rsidRPr="00AE629C">
        <w:rPr>
          <w:b/>
          <w:bCs/>
          <w:color w:val="auto"/>
          <w:sz w:val="28"/>
          <w:szCs w:val="28"/>
        </w:rPr>
        <w:t>лекції</w:t>
      </w:r>
      <w:proofErr w:type="spellEnd"/>
    </w:p>
    <w:p w14:paraId="2C66682F" w14:textId="77777777" w:rsidR="00AE629C" w:rsidRPr="00AE629C" w:rsidRDefault="00AE629C" w:rsidP="006B1A1D">
      <w:pPr>
        <w:numPr>
          <w:ilvl w:val="0"/>
          <w:numId w:val="137"/>
        </w:numPr>
        <w:spacing w:before="100" w:beforeAutospacing="1" w:after="100" w:afterAutospacing="1" w:line="240" w:lineRule="auto"/>
        <w:rPr>
          <w:color w:val="auto"/>
          <w:sz w:val="28"/>
          <w:szCs w:val="28"/>
        </w:rPr>
      </w:pPr>
      <w:r w:rsidRPr="00AE629C">
        <w:rPr>
          <w:color w:val="auto"/>
          <w:sz w:val="28"/>
          <w:szCs w:val="28"/>
        </w:rPr>
        <w:t xml:space="preserve">Поняття, </w:t>
      </w:r>
      <w:proofErr w:type="spellStart"/>
      <w:r w:rsidRPr="00AE629C">
        <w:rPr>
          <w:color w:val="auto"/>
          <w:sz w:val="28"/>
          <w:szCs w:val="28"/>
        </w:rPr>
        <w:t>значення</w:t>
      </w:r>
      <w:proofErr w:type="spellEnd"/>
      <w:r w:rsidRPr="00AE629C">
        <w:rPr>
          <w:color w:val="auto"/>
          <w:sz w:val="28"/>
          <w:szCs w:val="28"/>
        </w:rPr>
        <w:t xml:space="preserve"> та </w:t>
      </w:r>
      <w:proofErr w:type="spellStart"/>
      <w:r w:rsidRPr="00AE629C">
        <w:rPr>
          <w:color w:val="auto"/>
          <w:sz w:val="28"/>
          <w:szCs w:val="28"/>
        </w:rPr>
        <w:t>класифікація</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6FB790D0" w14:textId="77777777" w:rsidR="00AE629C" w:rsidRPr="00AE629C" w:rsidRDefault="00AE629C" w:rsidP="006B1A1D">
      <w:pPr>
        <w:numPr>
          <w:ilvl w:val="0"/>
          <w:numId w:val="137"/>
        </w:numPr>
        <w:spacing w:before="100" w:beforeAutospacing="1" w:after="100" w:afterAutospacing="1" w:line="240" w:lineRule="auto"/>
        <w:rPr>
          <w:color w:val="auto"/>
          <w:sz w:val="28"/>
          <w:szCs w:val="28"/>
        </w:rPr>
      </w:pPr>
      <w:proofErr w:type="spellStart"/>
      <w:r w:rsidRPr="00AE629C">
        <w:rPr>
          <w:color w:val="auto"/>
          <w:sz w:val="28"/>
          <w:szCs w:val="28"/>
        </w:rPr>
        <w:t>Вимоги</w:t>
      </w:r>
      <w:proofErr w:type="spellEnd"/>
      <w:r w:rsidRPr="00AE629C">
        <w:rPr>
          <w:color w:val="auto"/>
          <w:sz w:val="28"/>
          <w:szCs w:val="28"/>
        </w:rPr>
        <w:t xml:space="preserve"> до </w:t>
      </w:r>
      <w:proofErr w:type="spellStart"/>
      <w:r w:rsidRPr="00AE629C">
        <w:rPr>
          <w:color w:val="auto"/>
          <w:sz w:val="28"/>
          <w:szCs w:val="28"/>
        </w:rPr>
        <w:t>достатності</w:t>
      </w:r>
      <w:proofErr w:type="spellEnd"/>
      <w:r w:rsidRPr="00AE629C">
        <w:rPr>
          <w:color w:val="auto"/>
          <w:sz w:val="28"/>
          <w:szCs w:val="28"/>
        </w:rPr>
        <w:t xml:space="preserve"> та </w:t>
      </w:r>
      <w:proofErr w:type="spellStart"/>
      <w:r w:rsidRPr="00AE629C">
        <w:rPr>
          <w:color w:val="auto"/>
          <w:sz w:val="28"/>
          <w:szCs w:val="28"/>
        </w:rPr>
        <w:t>прийнятності</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703B6F2D" w14:textId="77777777" w:rsidR="00AE629C" w:rsidRPr="00AE629C" w:rsidRDefault="00AE629C" w:rsidP="006B1A1D">
      <w:pPr>
        <w:numPr>
          <w:ilvl w:val="0"/>
          <w:numId w:val="137"/>
        </w:numPr>
        <w:spacing w:before="100" w:beforeAutospacing="1" w:after="100" w:afterAutospacing="1" w:line="240" w:lineRule="auto"/>
        <w:rPr>
          <w:color w:val="auto"/>
          <w:sz w:val="28"/>
          <w:szCs w:val="28"/>
        </w:rPr>
      </w:pPr>
      <w:proofErr w:type="spellStart"/>
      <w:r w:rsidRPr="00AE629C">
        <w:rPr>
          <w:color w:val="auto"/>
          <w:sz w:val="28"/>
          <w:szCs w:val="28"/>
        </w:rPr>
        <w:t>Методи</w:t>
      </w:r>
      <w:proofErr w:type="spellEnd"/>
      <w:r w:rsidRPr="00AE629C">
        <w:rPr>
          <w:color w:val="auto"/>
          <w:sz w:val="28"/>
          <w:szCs w:val="28"/>
        </w:rPr>
        <w:t xml:space="preserve"> та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отримання</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3324F5AE" w14:textId="77777777" w:rsidR="00AE629C" w:rsidRPr="00AE629C" w:rsidRDefault="00AE629C" w:rsidP="006B1A1D">
      <w:pPr>
        <w:numPr>
          <w:ilvl w:val="0"/>
          <w:numId w:val="137"/>
        </w:numPr>
        <w:spacing w:before="100" w:beforeAutospacing="1" w:after="100" w:afterAutospacing="1" w:line="240" w:lineRule="auto"/>
        <w:rPr>
          <w:color w:val="auto"/>
          <w:sz w:val="28"/>
          <w:szCs w:val="28"/>
        </w:rPr>
      </w:pPr>
      <w:proofErr w:type="spellStart"/>
      <w:r w:rsidRPr="00AE629C">
        <w:rPr>
          <w:color w:val="auto"/>
          <w:sz w:val="28"/>
          <w:szCs w:val="28"/>
        </w:rPr>
        <w:t>Оцінювання</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і </w:t>
      </w:r>
      <w:proofErr w:type="spellStart"/>
      <w:r w:rsidRPr="00AE629C">
        <w:rPr>
          <w:color w:val="auto"/>
          <w:sz w:val="28"/>
          <w:szCs w:val="28"/>
        </w:rPr>
        <w:t>формування</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висновків</w:t>
      </w:r>
      <w:proofErr w:type="spellEnd"/>
      <w:r w:rsidRPr="00AE629C">
        <w:rPr>
          <w:color w:val="auto"/>
          <w:sz w:val="28"/>
          <w:szCs w:val="28"/>
        </w:rPr>
        <w:t>.</w:t>
      </w:r>
    </w:p>
    <w:p w14:paraId="2BF1D015" w14:textId="77777777" w:rsidR="00AE629C" w:rsidRPr="00AE629C" w:rsidRDefault="00AE629C" w:rsidP="006B1A1D">
      <w:pPr>
        <w:numPr>
          <w:ilvl w:val="0"/>
          <w:numId w:val="137"/>
        </w:numPr>
        <w:spacing w:before="100" w:beforeAutospacing="1" w:after="100" w:afterAutospacing="1" w:line="240" w:lineRule="auto"/>
        <w:rPr>
          <w:color w:val="auto"/>
          <w:sz w:val="28"/>
          <w:szCs w:val="28"/>
        </w:rPr>
      </w:pPr>
      <w:r w:rsidRPr="00AE629C">
        <w:rPr>
          <w:color w:val="auto"/>
          <w:sz w:val="28"/>
          <w:szCs w:val="28"/>
        </w:rPr>
        <w:t xml:space="preserve">Поняття, </w:t>
      </w:r>
      <w:proofErr w:type="spellStart"/>
      <w:r w:rsidRPr="00AE629C">
        <w:rPr>
          <w:color w:val="auto"/>
          <w:sz w:val="28"/>
          <w:szCs w:val="28"/>
        </w:rPr>
        <w:t>призначення</w:t>
      </w:r>
      <w:proofErr w:type="spellEnd"/>
      <w:r w:rsidRPr="00AE629C">
        <w:rPr>
          <w:color w:val="auto"/>
          <w:sz w:val="28"/>
          <w:szCs w:val="28"/>
        </w:rPr>
        <w:t xml:space="preserve"> та </w:t>
      </w:r>
      <w:proofErr w:type="spellStart"/>
      <w:r w:rsidRPr="00AE629C">
        <w:rPr>
          <w:color w:val="auto"/>
          <w:sz w:val="28"/>
          <w:szCs w:val="28"/>
        </w:rPr>
        <w:t>види</w:t>
      </w:r>
      <w:proofErr w:type="spellEnd"/>
      <w:r w:rsidRPr="00AE629C">
        <w:rPr>
          <w:color w:val="auto"/>
          <w:sz w:val="28"/>
          <w:szCs w:val="28"/>
        </w:rPr>
        <w:t xml:space="preserve"> </w:t>
      </w:r>
      <w:proofErr w:type="spellStart"/>
      <w:r w:rsidRPr="00AE629C">
        <w:rPr>
          <w:color w:val="auto"/>
          <w:sz w:val="28"/>
          <w:szCs w:val="28"/>
        </w:rPr>
        <w:t>робочих</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аудитора.</w:t>
      </w:r>
    </w:p>
    <w:p w14:paraId="76C86E1F" w14:textId="77777777" w:rsidR="00AE629C" w:rsidRPr="00AE629C" w:rsidRDefault="00AE629C" w:rsidP="006B1A1D">
      <w:pPr>
        <w:numPr>
          <w:ilvl w:val="0"/>
          <w:numId w:val="137"/>
        </w:numPr>
        <w:spacing w:before="100" w:beforeAutospacing="1" w:after="100" w:afterAutospacing="1" w:line="240" w:lineRule="auto"/>
        <w:rPr>
          <w:color w:val="auto"/>
          <w:sz w:val="28"/>
          <w:szCs w:val="28"/>
        </w:rPr>
      </w:pPr>
      <w:proofErr w:type="spellStart"/>
      <w:r w:rsidRPr="00AE629C">
        <w:rPr>
          <w:color w:val="auto"/>
          <w:sz w:val="28"/>
          <w:szCs w:val="28"/>
        </w:rPr>
        <w:t>Вимоги</w:t>
      </w:r>
      <w:proofErr w:type="spellEnd"/>
      <w:r w:rsidRPr="00AE629C">
        <w:rPr>
          <w:color w:val="auto"/>
          <w:sz w:val="28"/>
          <w:szCs w:val="28"/>
        </w:rPr>
        <w:t xml:space="preserve"> до </w:t>
      </w:r>
      <w:proofErr w:type="spellStart"/>
      <w:r w:rsidRPr="00AE629C">
        <w:rPr>
          <w:color w:val="auto"/>
          <w:sz w:val="28"/>
          <w:szCs w:val="28"/>
        </w:rPr>
        <w:t>оформлення</w:t>
      </w:r>
      <w:proofErr w:type="spellEnd"/>
      <w:r w:rsidRPr="00AE629C">
        <w:rPr>
          <w:color w:val="auto"/>
          <w:sz w:val="28"/>
          <w:szCs w:val="28"/>
        </w:rPr>
        <w:t xml:space="preserve">, </w:t>
      </w:r>
      <w:proofErr w:type="spellStart"/>
      <w:r w:rsidRPr="00AE629C">
        <w:rPr>
          <w:color w:val="auto"/>
          <w:sz w:val="28"/>
          <w:szCs w:val="28"/>
        </w:rPr>
        <w:t>систематизації</w:t>
      </w:r>
      <w:proofErr w:type="spellEnd"/>
      <w:r w:rsidRPr="00AE629C">
        <w:rPr>
          <w:color w:val="auto"/>
          <w:sz w:val="28"/>
          <w:szCs w:val="28"/>
        </w:rPr>
        <w:t xml:space="preserve"> та </w:t>
      </w:r>
      <w:proofErr w:type="spellStart"/>
      <w:r w:rsidRPr="00AE629C">
        <w:rPr>
          <w:color w:val="auto"/>
          <w:sz w:val="28"/>
          <w:szCs w:val="28"/>
        </w:rPr>
        <w:t>зберігання</w:t>
      </w:r>
      <w:proofErr w:type="spellEnd"/>
      <w:r w:rsidRPr="00AE629C">
        <w:rPr>
          <w:color w:val="auto"/>
          <w:sz w:val="28"/>
          <w:szCs w:val="28"/>
        </w:rPr>
        <w:t xml:space="preserve"> </w:t>
      </w:r>
      <w:proofErr w:type="spellStart"/>
      <w:r w:rsidRPr="00AE629C">
        <w:rPr>
          <w:color w:val="auto"/>
          <w:sz w:val="28"/>
          <w:szCs w:val="28"/>
        </w:rPr>
        <w:t>робочих</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w:t>
      </w:r>
    </w:p>
    <w:p w14:paraId="023599D2" w14:textId="77777777" w:rsidR="00AE629C" w:rsidRPr="00AE629C" w:rsidRDefault="00AE629C" w:rsidP="006B1A1D">
      <w:pPr>
        <w:numPr>
          <w:ilvl w:val="0"/>
          <w:numId w:val="137"/>
        </w:numPr>
        <w:spacing w:before="100" w:beforeAutospacing="1" w:after="100" w:afterAutospacing="1" w:line="240" w:lineRule="auto"/>
        <w:rPr>
          <w:color w:val="auto"/>
          <w:sz w:val="28"/>
          <w:szCs w:val="28"/>
        </w:rPr>
      </w:pPr>
      <w:proofErr w:type="spellStart"/>
      <w:r w:rsidRPr="00AE629C">
        <w:rPr>
          <w:color w:val="auto"/>
          <w:sz w:val="28"/>
          <w:szCs w:val="28"/>
        </w:rPr>
        <w:t>Використання</w:t>
      </w:r>
      <w:proofErr w:type="spellEnd"/>
      <w:r w:rsidRPr="00AE629C">
        <w:rPr>
          <w:color w:val="auto"/>
          <w:sz w:val="28"/>
          <w:szCs w:val="28"/>
        </w:rPr>
        <w:t xml:space="preserve"> </w:t>
      </w:r>
      <w:proofErr w:type="spellStart"/>
      <w:r w:rsidRPr="00AE629C">
        <w:rPr>
          <w:color w:val="auto"/>
          <w:sz w:val="28"/>
          <w:szCs w:val="28"/>
        </w:rPr>
        <w:t>робочих</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w:t>
      </w:r>
      <w:proofErr w:type="spellStart"/>
      <w:r w:rsidRPr="00AE629C">
        <w:rPr>
          <w:color w:val="auto"/>
          <w:sz w:val="28"/>
          <w:szCs w:val="28"/>
        </w:rPr>
        <w:t>під</w:t>
      </w:r>
      <w:proofErr w:type="spellEnd"/>
      <w:r w:rsidRPr="00AE629C">
        <w:rPr>
          <w:color w:val="auto"/>
          <w:sz w:val="28"/>
          <w:szCs w:val="28"/>
        </w:rPr>
        <w:t xml:space="preserve"> час аудиту та </w:t>
      </w:r>
      <w:proofErr w:type="spellStart"/>
      <w:r w:rsidRPr="00AE629C">
        <w:rPr>
          <w:color w:val="auto"/>
          <w:sz w:val="28"/>
          <w:szCs w:val="28"/>
        </w:rPr>
        <w:t>відповідальність</w:t>
      </w:r>
      <w:proofErr w:type="spellEnd"/>
      <w:r w:rsidRPr="00AE629C">
        <w:rPr>
          <w:color w:val="auto"/>
          <w:sz w:val="28"/>
          <w:szCs w:val="28"/>
        </w:rPr>
        <w:t xml:space="preserve"> аудитора.</w:t>
      </w:r>
    </w:p>
    <w:p w14:paraId="5D5AB8D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Рекомендований</w:t>
      </w:r>
      <w:proofErr w:type="spellEnd"/>
      <w:r w:rsidRPr="00AE629C">
        <w:rPr>
          <w:color w:val="auto"/>
          <w:sz w:val="28"/>
          <w:szCs w:val="28"/>
        </w:rPr>
        <w:t xml:space="preserve"> </w:t>
      </w:r>
      <w:proofErr w:type="spellStart"/>
      <w:r w:rsidRPr="00AE629C">
        <w:rPr>
          <w:color w:val="auto"/>
          <w:sz w:val="28"/>
          <w:szCs w:val="28"/>
        </w:rPr>
        <w:t>розподіл</w:t>
      </w:r>
      <w:proofErr w:type="spellEnd"/>
      <w:r w:rsidRPr="00AE629C">
        <w:rPr>
          <w:color w:val="auto"/>
          <w:sz w:val="28"/>
          <w:szCs w:val="28"/>
        </w:rPr>
        <w:t xml:space="preserve"> часу: 10 </w:t>
      </w:r>
      <w:proofErr w:type="spellStart"/>
      <w:r w:rsidRPr="00AE629C">
        <w:rPr>
          <w:color w:val="auto"/>
          <w:sz w:val="28"/>
          <w:szCs w:val="28"/>
        </w:rPr>
        <w:t>хвилин</w:t>
      </w:r>
      <w:proofErr w:type="spellEnd"/>
      <w:r w:rsidRPr="00AE629C">
        <w:rPr>
          <w:color w:val="auto"/>
          <w:sz w:val="28"/>
          <w:szCs w:val="28"/>
        </w:rPr>
        <w:t xml:space="preserve"> — </w:t>
      </w:r>
      <w:proofErr w:type="spellStart"/>
      <w:r w:rsidRPr="00AE629C">
        <w:rPr>
          <w:color w:val="auto"/>
          <w:sz w:val="28"/>
          <w:szCs w:val="28"/>
        </w:rPr>
        <w:t>вступ</w:t>
      </w:r>
      <w:proofErr w:type="spellEnd"/>
      <w:r w:rsidRPr="00AE629C">
        <w:rPr>
          <w:color w:val="auto"/>
          <w:sz w:val="28"/>
          <w:szCs w:val="28"/>
        </w:rPr>
        <w:t xml:space="preserve">; 190 </w:t>
      </w:r>
      <w:proofErr w:type="spellStart"/>
      <w:r w:rsidRPr="00AE629C">
        <w:rPr>
          <w:color w:val="auto"/>
          <w:sz w:val="28"/>
          <w:szCs w:val="28"/>
        </w:rPr>
        <w:t>хвилин</w:t>
      </w:r>
      <w:proofErr w:type="spellEnd"/>
      <w:r w:rsidRPr="00AE629C">
        <w:rPr>
          <w:color w:val="auto"/>
          <w:sz w:val="28"/>
          <w:szCs w:val="28"/>
        </w:rPr>
        <w:t xml:space="preserve"> — розгляд </w:t>
      </w:r>
      <w:proofErr w:type="spellStart"/>
      <w:r w:rsidRPr="00AE629C">
        <w:rPr>
          <w:color w:val="auto"/>
          <w:sz w:val="28"/>
          <w:szCs w:val="28"/>
        </w:rPr>
        <w:t>основних</w:t>
      </w:r>
      <w:proofErr w:type="spellEnd"/>
      <w:r w:rsidRPr="00AE629C">
        <w:rPr>
          <w:color w:val="auto"/>
          <w:sz w:val="28"/>
          <w:szCs w:val="28"/>
        </w:rPr>
        <w:t xml:space="preserve"> </w:t>
      </w:r>
      <w:proofErr w:type="spellStart"/>
      <w:r w:rsidRPr="00AE629C">
        <w:rPr>
          <w:color w:val="auto"/>
          <w:sz w:val="28"/>
          <w:szCs w:val="28"/>
        </w:rPr>
        <w:t>питань</w:t>
      </w:r>
      <w:proofErr w:type="spellEnd"/>
      <w:r w:rsidRPr="00AE629C">
        <w:rPr>
          <w:color w:val="auto"/>
          <w:sz w:val="28"/>
          <w:szCs w:val="28"/>
        </w:rPr>
        <w:t xml:space="preserve"> </w:t>
      </w:r>
      <w:proofErr w:type="spellStart"/>
      <w:r w:rsidRPr="00AE629C">
        <w:rPr>
          <w:color w:val="auto"/>
          <w:sz w:val="28"/>
          <w:szCs w:val="28"/>
        </w:rPr>
        <w:t>із</w:t>
      </w:r>
      <w:proofErr w:type="spellEnd"/>
      <w:r w:rsidRPr="00AE629C">
        <w:rPr>
          <w:color w:val="auto"/>
          <w:sz w:val="28"/>
          <w:szCs w:val="28"/>
        </w:rPr>
        <w:t xml:space="preserve"> прикладами; 25 </w:t>
      </w:r>
      <w:proofErr w:type="spellStart"/>
      <w:r w:rsidRPr="00AE629C">
        <w:rPr>
          <w:color w:val="auto"/>
          <w:sz w:val="28"/>
          <w:szCs w:val="28"/>
        </w:rPr>
        <w:t>хвилин</w:t>
      </w:r>
      <w:proofErr w:type="spellEnd"/>
      <w:r w:rsidRPr="00AE629C">
        <w:rPr>
          <w:color w:val="auto"/>
          <w:sz w:val="28"/>
          <w:szCs w:val="28"/>
        </w:rPr>
        <w:t xml:space="preserve"> — </w:t>
      </w:r>
      <w:proofErr w:type="spellStart"/>
      <w:r w:rsidRPr="00AE629C">
        <w:rPr>
          <w:color w:val="auto"/>
          <w:sz w:val="28"/>
          <w:szCs w:val="28"/>
        </w:rPr>
        <w:t>практичні</w:t>
      </w:r>
      <w:proofErr w:type="spellEnd"/>
      <w:r w:rsidRPr="00AE629C">
        <w:rPr>
          <w:color w:val="auto"/>
          <w:sz w:val="28"/>
          <w:szCs w:val="28"/>
        </w:rPr>
        <w:t xml:space="preserve"> </w:t>
      </w:r>
      <w:proofErr w:type="spellStart"/>
      <w:r w:rsidRPr="00AE629C">
        <w:rPr>
          <w:color w:val="auto"/>
          <w:sz w:val="28"/>
          <w:szCs w:val="28"/>
        </w:rPr>
        <w:t>ситуації</w:t>
      </w:r>
      <w:proofErr w:type="spellEnd"/>
      <w:r w:rsidRPr="00AE629C">
        <w:rPr>
          <w:color w:val="auto"/>
          <w:sz w:val="28"/>
          <w:szCs w:val="28"/>
        </w:rPr>
        <w:t xml:space="preserve">; 15 </w:t>
      </w:r>
      <w:proofErr w:type="spellStart"/>
      <w:r w:rsidRPr="00AE629C">
        <w:rPr>
          <w:color w:val="auto"/>
          <w:sz w:val="28"/>
          <w:szCs w:val="28"/>
        </w:rPr>
        <w:t>хвилин</w:t>
      </w:r>
      <w:proofErr w:type="spellEnd"/>
      <w:r w:rsidRPr="00AE629C">
        <w:rPr>
          <w:color w:val="auto"/>
          <w:sz w:val="28"/>
          <w:szCs w:val="28"/>
        </w:rPr>
        <w:t xml:space="preserve"> — </w:t>
      </w:r>
      <w:proofErr w:type="spellStart"/>
      <w:r w:rsidRPr="00AE629C">
        <w:rPr>
          <w:color w:val="auto"/>
          <w:sz w:val="28"/>
          <w:szCs w:val="28"/>
        </w:rPr>
        <w:t>узагальнення</w:t>
      </w:r>
      <w:proofErr w:type="spellEnd"/>
      <w:r w:rsidRPr="00AE629C">
        <w:rPr>
          <w:color w:val="auto"/>
          <w:sz w:val="28"/>
          <w:szCs w:val="28"/>
        </w:rPr>
        <w:t xml:space="preserve"> та </w:t>
      </w:r>
      <w:proofErr w:type="spellStart"/>
      <w:r w:rsidRPr="00AE629C">
        <w:rPr>
          <w:color w:val="auto"/>
          <w:sz w:val="28"/>
          <w:szCs w:val="28"/>
        </w:rPr>
        <w:t>контрольні</w:t>
      </w:r>
      <w:proofErr w:type="spellEnd"/>
      <w:r w:rsidRPr="00AE629C">
        <w:rPr>
          <w:color w:val="auto"/>
          <w:sz w:val="28"/>
          <w:szCs w:val="28"/>
        </w:rPr>
        <w:t xml:space="preserve"> </w:t>
      </w:r>
      <w:proofErr w:type="spellStart"/>
      <w:r w:rsidRPr="00AE629C">
        <w:rPr>
          <w:color w:val="auto"/>
          <w:sz w:val="28"/>
          <w:szCs w:val="28"/>
        </w:rPr>
        <w:t>запитання</w:t>
      </w:r>
      <w:proofErr w:type="spellEnd"/>
      <w:r w:rsidRPr="00AE629C">
        <w:rPr>
          <w:color w:val="auto"/>
          <w:sz w:val="28"/>
          <w:szCs w:val="28"/>
        </w:rPr>
        <w:t>.</w:t>
      </w:r>
    </w:p>
    <w:p w14:paraId="7C713E95"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r w:rsidRPr="00AE629C">
        <w:rPr>
          <w:b/>
          <w:bCs/>
          <w:color w:val="auto"/>
          <w:kern w:val="36"/>
          <w:sz w:val="28"/>
          <w:szCs w:val="28"/>
        </w:rPr>
        <w:t xml:space="preserve">1. Поняття, </w:t>
      </w:r>
      <w:proofErr w:type="spellStart"/>
      <w:r w:rsidRPr="00AE629C">
        <w:rPr>
          <w:b/>
          <w:bCs/>
          <w:color w:val="auto"/>
          <w:kern w:val="36"/>
          <w:sz w:val="28"/>
          <w:szCs w:val="28"/>
        </w:rPr>
        <w:t>значення</w:t>
      </w:r>
      <w:proofErr w:type="spellEnd"/>
      <w:r w:rsidRPr="00AE629C">
        <w:rPr>
          <w:b/>
          <w:bCs/>
          <w:color w:val="auto"/>
          <w:kern w:val="36"/>
          <w:sz w:val="28"/>
          <w:szCs w:val="28"/>
        </w:rPr>
        <w:t xml:space="preserve"> та </w:t>
      </w:r>
      <w:proofErr w:type="spellStart"/>
      <w:r w:rsidRPr="00AE629C">
        <w:rPr>
          <w:b/>
          <w:bCs/>
          <w:color w:val="auto"/>
          <w:kern w:val="36"/>
          <w:sz w:val="28"/>
          <w:szCs w:val="28"/>
        </w:rPr>
        <w:t>класифікація</w:t>
      </w:r>
      <w:proofErr w:type="spellEnd"/>
      <w:r w:rsidRPr="00AE629C">
        <w:rPr>
          <w:b/>
          <w:bCs/>
          <w:color w:val="auto"/>
          <w:kern w:val="36"/>
          <w:sz w:val="28"/>
          <w:szCs w:val="28"/>
        </w:rPr>
        <w:t xml:space="preserve"> </w:t>
      </w:r>
      <w:proofErr w:type="spellStart"/>
      <w:r w:rsidRPr="00AE629C">
        <w:rPr>
          <w:b/>
          <w:bCs/>
          <w:color w:val="auto"/>
          <w:kern w:val="36"/>
          <w:sz w:val="28"/>
          <w:szCs w:val="28"/>
        </w:rPr>
        <w:t>аудиторських</w:t>
      </w:r>
      <w:proofErr w:type="spellEnd"/>
      <w:r w:rsidRPr="00AE629C">
        <w:rPr>
          <w:b/>
          <w:bCs/>
          <w:color w:val="auto"/>
          <w:kern w:val="36"/>
          <w:sz w:val="28"/>
          <w:szCs w:val="28"/>
        </w:rPr>
        <w:t xml:space="preserve"> </w:t>
      </w:r>
      <w:proofErr w:type="spellStart"/>
      <w:r w:rsidRPr="00AE629C">
        <w:rPr>
          <w:b/>
          <w:bCs/>
          <w:color w:val="auto"/>
          <w:kern w:val="36"/>
          <w:sz w:val="28"/>
          <w:szCs w:val="28"/>
        </w:rPr>
        <w:t>доказів</w:t>
      </w:r>
      <w:proofErr w:type="spellEnd"/>
    </w:p>
    <w:p w14:paraId="1F7AD95C"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1.1. Поняття </w:t>
      </w:r>
      <w:proofErr w:type="spellStart"/>
      <w:r w:rsidRPr="00AE629C">
        <w:rPr>
          <w:b/>
          <w:bCs/>
          <w:color w:val="auto"/>
          <w:sz w:val="28"/>
          <w:szCs w:val="28"/>
        </w:rPr>
        <w:t>аудиторських</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p w14:paraId="46F1626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інформація</w:t>
      </w:r>
      <w:proofErr w:type="spellEnd"/>
      <w:r w:rsidRPr="00AE629C">
        <w:rPr>
          <w:color w:val="auto"/>
          <w:sz w:val="28"/>
          <w:szCs w:val="28"/>
        </w:rPr>
        <w:t xml:space="preserve">, яку аудитор </w:t>
      </w:r>
      <w:proofErr w:type="spellStart"/>
      <w:r w:rsidRPr="00AE629C">
        <w:rPr>
          <w:color w:val="auto"/>
          <w:sz w:val="28"/>
          <w:szCs w:val="28"/>
        </w:rPr>
        <w:t>використовує</w:t>
      </w:r>
      <w:proofErr w:type="spellEnd"/>
      <w:r w:rsidRPr="00AE629C">
        <w:rPr>
          <w:color w:val="auto"/>
          <w:sz w:val="28"/>
          <w:szCs w:val="28"/>
        </w:rPr>
        <w:t xml:space="preserve"> для </w:t>
      </w:r>
      <w:proofErr w:type="spellStart"/>
      <w:r w:rsidRPr="00AE629C">
        <w:rPr>
          <w:color w:val="auto"/>
          <w:sz w:val="28"/>
          <w:szCs w:val="28"/>
        </w:rPr>
        <w:t>формування</w:t>
      </w:r>
      <w:proofErr w:type="spellEnd"/>
      <w:r w:rsidRPr="00AE629C">
        <w:rPr>
          <w:color w:val="auto"/>
          <w:sz w:val="28"/>
          <w:szCs w:val="28"/>
        </w:rPr>
        <w:t xml:space="preserve"> </w:t>
      </w:r>
      <w:proofErr w:type="spellStart"/>
      <w:r w:rsidRPr="00AE629C">
        <w:rPr>
          <w:color w:val="auto"/>
          <w:sz w:val="28"/>
          <w:szCs w:val="28"/>
        </w:rPr>
        <w:t>висновків</w:t>
      </w:r>
      <w:proofErr w:type="spellEnd"/>
      <w:r w:rsidRPr="00AE629C">
        <w:rPr>
          <w:color w:val="auto"/>
          <w:sz w:val="28"/>
          <w:szCs w:val="28"/>
        </w:rPr>
        <w:t xml:space="preserve">, на </w:t>
      </w:r>
      <w:proofErr w:type="spellStart"/>
      <w:r w:rsidRPr="00AE629C">
        <w:rPr>
          <w:color w:val="auto"/>
          <w:sz w:val="28"/>
          <w:szCs w:val="28"/>
        </w:rPr>
        <w:t>яких</w:t>
      </w:r>
      <w:proofErr w:type="spellEnd"/>
      <w:r w:rsidRPr="00AE629C">
        <w:rPr>
          <w:color w:val="auto"/>
          <w:sz w:val="28"/>
          <w:szCs w:val="28"/>
        </w:rPr>
        <w:t xml:space="preserve"> </w:t>
      </w:r>
      <w:proofErr w:type="spellStart"/>
      <w:r w:rsidRPr="00AE629C">
        <w:rPr>
          <w:color w:val="auto"/>
          <w:sz w:val="28"/>
          <w:szCs w:val="28"/>
        </w:rPr>
        <w:t>ґрунтується</w:t>
      </w:r>
      <w:proofErr w:type="spellEnd"/>
      <w:r w:rsidRPr="00AE629C">
        <w:rPr>
          <w:color w:val="auto"/>
          <w:sz w:val="28"/>
          <w:szCs w:val="28"/>
        </w:rPr>
        <w:t xml:space="preserve"> </w:t>
      </w:r>
      <w:proofErr w:type="spellStart"/>
      <w:r w:rsidRPr="00AE629C">
        <w:rPr>
          <w:color w:val="auto"/>
          <w:sz w:val="28"/>
          <w:szCs w:val="28"/>
        </w:rPr>
        <w:t>аудиторська</w:t>
      </w:r>
      <w:proofErr w:type="spellEnd"/>
      <w:r w:rsidRPr="00AE629C">
        <w:rPr>
          <w:color w:val="auto"/>
          <w:sz w:val="28"/>
          <w:szCs w:val="28"/>
        </w:rPr>
        <w:t xml:space="preserve"> думка </w:t>
      </w:r>
      <w:proofErr w:type="spellStart"/>
      <w:r w:rsidRPr="00AE629C">
        <w:rPr>
          <w:color w:val="auto"/>
          <w:sz w:val="28"/>
          <w:szCs w:val="28"/>
        </w:rPr>
        <w:t>щодо</w:t>
      </w:r>
      <w:proofErr w:type="spellEnd"/>
      <w:r w:rsidRPr="00AE629C">
        <w:rPr>
          <w:color w:val="auto"/>
          <w:sz w:val="28"/>
          <w:szCs w:val="28"/>
        </w:rPr>
        <w:t xml:space="preserve"> </w:t>
      </w:r>
      <w:proofErr w:type="spellStart"/>
      <w:r w:rsidRPr="00AE629C">
        <w:rPr>
          <w:color w:val="auto"/>
          <w:sz w:val="28"/>
          <w:szCs w:val="28"/>
        </w:rPr>
        <w:t>фінансової</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w:t>
      </w:r>
    </w:p>
    <w:p w14:paraId="355819C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w:t>
      </w:r>
      <w:proofErr w:type="spellEnd"/>
      <w:r w:rsidRPr="00AE629C">
        <w:rPr>
          <w:color w:val="auto"/>
          <w:sz w:val="28"/>
          <w:szCs w:val="28"/>
        </w:rPr>
        <w:t xml:space="preserve"> час </w:t>
      </w:r>
      <w:proofErr w:type="spellStart"/>
      <w:r w:rsidRPr="00AE629C">
        <w:rPr>
          <w:color w:val="auto"/>
          <w:sz w:val="28"/>
          <w:szCs w:val="28"/>
        </w:rPr>
        <w:t>перевірки</w:t>
      </w:r>
      <w:proofErr w:type="spellEnd"/>
      <w:r w:rsidRPr="00AE629C">
        <w:rPr>
          <w:color w:val="auto"/>
          <w:sz w:val="28"/>
          <w:szCs w:val="28"/>
        </w:rPr>
        <w:t xml:space="preserve"> аудитор не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обмежитися</w:t>
      </w:r>
      <w:proofErr w:type="spellEnd"/>
      <w:r w:rsidRPr="00AE629C">
        <w:rPr>
          <w:color w:val="auto"/>
          <w:sz w:val="28"/>
          <w:szCs w:val="28"/>
        </w:rPr>
        <w:t xml:space="preserve"> </w:t>
      </w:r>
      <w:proofErr w:type="spellStart"/>
      <w:r w:rsidRPr="00AE629C">
        <w:rPr>
          <w:color w:val="auto"/>
          <w:sz w:val="28"/>
          <w:szCs w:val="28"/>
        </w:rPr>
        <w:t>поясненнями</w:t>
      </w:r>
      <w:proofErr w:type="spellEnd"/>
      <w:r w:rsidRPr="00AE629C">
        <w:rPr>
          <w:color w:val="auto"/>
          <w:sz w:val="28"/>
          <w:szCs w:val="28"/>
        </w:rPr>
        <w:t xml:space="preserve"> </w:t>
      </w:r>
      <w:proofErr w:type="spellStart"/>
      <w:r w:rsidRPr="00AE629C">
        <w:rPr>
          <w:color w:val="auto"/>
          <w:sz w:val="28"/>
          <w:szCs w:val="28"/>
        </w:rPr>
        <w:t>керівника</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даними</w:t>
      </w:r>
      <w:proofErr w:type="spellEnd"/>
      <w:r w:rsidRPr="00AE629C">
        <w:rPr>
          <w:color w:val="auto"/>
          <w:sz w:val="28"/>
          <w:szCs w:val="28"/>
        </w:rPr>
        <w:t xml:space="preserve">, </w:t>
      </w:r>
      <w:proofErr w:type="spellStart"/>
      <w:r w:rsidRPr="00AE629C">
        <w:rPr>
          <w:color w:val="auto"/>
          <w:sz w:val="28"/>
          <w:szCs w:val="28"/>
        </w:rPr>
        <w:t>наведеними</w:t>
      </w:r>
      <w:proofErr w:type="spellEnd"/>
      <w:r w:rsidRPr="00AE629C">
        <w:rPr>
          <w:color w:val="auto"/>
          <w:sz w:val="28"/>
          <w:szCs w:val="28"/>
        </w:rPr>
        <w:t xml:space="preserve"> у </w:t>
      </w:r>
      <w:proofErr w:type="spellStart"/>
      <w:r w:rsidRPr="00AE629C">
        <w:rPr>
          <w:color w:val="auto"/>
          <w:sz w:val="28"/>
          <w:szCs w:val="28"/>
        </w:rPr>
        <w:t>фінансовій</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 xml:space="preserve">. </w:t>
      </w:r>
      <w:proofErr w:type="spellStart"/>
      <w:r w:rsidRPr="00AE629C">
        <w:rPr>
          <w:color w:val="auto"/>
          <w:sz w:val="28"/>
          <w:szCs w:val="28"/>
        </w:rPr>
        <w:t>Він</w:t>
      </w:r>
      <w:proofErr w:type="spellEnd"/>
      <w:r w:rsidRPr="00AE629C">
        <w:rPr>
          <w:color w:val="auto"/>
          <w:sz w:val="28"/>
          <w:szCs w:val="28"/>
        </w:rPr>
        <w:t xml:space="preserve"> повинен </w:t>
      </w:r>
      <w:proofErr w:type="spellStart"/>
      <w:r w:rsidRPr="00AE629C">
        <w:rPr>
          <w:color w:val="auto"/>
          <w:sz w:val="28"/>
          <w:szCs w:val="28"/>
        </w:rPr>
        <w:t>отримати</w:t>
      </w:r>
      <w:proofErr w:type="spellEnd"/>
      <w:r w:rsidRPr="00AE629C">
        <w:rPr>
          <w:color w:val="auto"/>
          <w:sz w:val="28"/>
          <w:szCs w:val="28"/>
        </w:rPr>
        <w:t xml:space="preserve"> </w:t>
      </w:r>
      <w:proofErr w:type="spellStart"/>
      <w:r w:rsidRPr="00AE629C">
        <w:rPr>
          <w:color w:val="auto"/>
          <w:sz w:val="28"/>
          <w:szCs w:val="28"/>
        </w:rPr>
        <w:t>належні</w:t>
      </w:r>
      <w:proofErr w:type="spellEnd"/>
      <w:r w:rsidRPr="00AE629C">
        <w:rPr>
          <w:color w:val="auto"/>
          <w:sz w:val="28"/>
          <w:szCs w:val="28"/>
        </w:rPr>
        <w:t xml:space="preserve"> </w:t>
      </w:r>
      <w:proofErr w:type="spellStart"/>
      <w:r w:rsidRPr="00AE629C">
        <w:rPr>
          <w:color w:val="auto"/>
          <w:sz w:val="28"/>
          <w:szCs w:val="28"/>
        </w:rPr>
        <w:t>підтвердження</w:t>
      </w:r>
      <w:proofErr w:type="spellEnd"/>
      <w:r w:rsidRPr="00AE629C">
        <w:rPr>
          <w:color w:val="auto"/>
          <w:sz w:val="28"/>
          <w:szCs w:val="28"/>
        </w:rPr>
        <w:t xml:space="preserve"> того,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показники</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 xml:space="preserve"> </w:t>
      </w:r>
      <w:proofErr w:type="spellStart"/>
      <w:r w:rsidRPr="00AE629C">
        <w:rPr>
          <w:color w:val="auto"/>
          <w:sz w:val="28"/>
          <w:szCs w:val="28"/>
        </w:rPr>
        <w:t>відповідають</w:t>
      </w:r>
      <w:proofErr w:type="spellEnd"/>
      <w:r w:rsidRPr="00AE629C">
        <w:rPr>
          <w:color w:val="auto"/>
          <w:sz w:val="28"/>
          <w:szCs w:val="28"/>
        </w:rPr>
        <w:t xml:space="preserve"> фактичному стану справ і </w:t>
      </w:r>
      <w:proofErr w:type="spellStart"/>
      <w:r w:rsidRPr="00AE629C">
        <w:rPr>
          <w:color w:val="auto"/>
          <w:sz w:val="28"/>
          <w:szCs w:val="28"/>
        </w:rPr>
        <w:t>вимогам</w:t>
      </w:r>
      <w:proofErr w:type="spellEnd"/>
      <w:r w:rsidRPr="00AE629C">
        <w:rPr>
          <w:color w:val="auto"/>
          <w:sz w:val="28"/>
          <w:szCs w:val="28"/>
        </w:rPr>
        <w:t xml:space="preserve"> </w:t>
      </w:r>
      <w:proofErr w:type="spellStart"/>
      <w:r w:rsidRPr="00AE629C">
        <w:rPr>
          <w:color w:val="auto"/>
          <w:sz w:val="28"/>
          <w:szCs w:val="28"/>
        </w:rPr>
        <w:t>законодавства</w:t>
      </w:r>
      <w:proofErr w:type="spellEnd"/>
      <w:r w:rsidRPr="00AE629C">
        <w:rPr>
          <w:color w:val="auto"/>
          <w:sz w:val="28"/>
          <w:szCs w:val="28"/>
        </w:rPr>
        <w:t xml:space="preserve"> та </w:t>
      </w:r>
      <w:proofErr w:type="spellStart"/>
      <w:r w:rsidRPr="00AE629C">
        <w:rPr>
          <w:color w:val="auto"/>
          <w:sz w:val="28"/>
          <w:szCs w:val="28"/>
        </w:rPr>
        <w:t>стандартів</w:t>
      </w:r>
      <w:proofErr w:type="spellEnd"/>
      <w:r w:rsidRPr="00AE629C">
        <w:rPr>
          <w:color w:val="auto"/>
          <w:sz w:val="28"/>
          <w:szCs w:val="28"/>
        </w:rPr>
        <w:t xml:space="preserve"> </w:t>
      </w:r>
      <w:proofErr w:type="spellStart"/>
      <w:r w:rsidRPr="00AE629C">
        <w:rPr>
          <w:color w:val="auto"/>
          <w:sz w:val="28"/>
          <w:szCs w:val="28"/>
        </w:rPr>
        <w:t>бухгалтерського</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w:t>
      </w:r>
    </w:p>
    <w:p w14:paraId="0FE1A86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Наприклад</w:t>
      </w:r>
      <w:proofErr w:type="spellEnd"/>
      <w:r w:rsidRPr="00AE629C">
        <w:rPr>
          <w:color w:val="auto"/>
          <w:sz w:val="28"/>
          <w:szCs w:val="28"/>
        </w:rPr>
        <w:t xml:space="preserve">, </w:t>
      </w:r>
      <w:proofErr w:type="spellStart"/>
      <w:r w:rsidRPr="00AE629C">
        <w:rPr>
          <w:color w:val="auto"/>
          <w:sz w:val="28"/>
          <w:szCs w:val="28"/>
        </w:rPr>
        <w:t>підприємство</w:t>
      </w:r>
      <w:proofErr w:type="spellEnd"/>
      <w:r w:rsidRPr="00AE629C">
        <w:rPr>
          <w:color w:val="auto"/>
          <w:sz w:val="28"/>
          <w:szCs w:val="28"/>
        </w:rPr>
        <w:t xml:space="preserve"> </w:t>
      </w:r>
      <w:proofErr w:type="spellStart"/>
      <w:r w:rsidRPr="00AE629C">
        <w:rPr>
          <w:color w:val="auto"/>
          <w:sz w:val="28"/>
          <w:szCs w:val="28"/>
        </w:rPr>
        <w:t>відобразило</w:t>
      </w:r>
      <w:proofErr w:type="spellEnd"/>
      <w:r w:rsidRPr="00AE629C">
        <w:rPr>
          <w:color w:val="auto"/>
          <w:sz w:val="28"/>
          <w:szCs w:val="28"/>
        </w:rPr>
        <w:t xml:space="preserve"> в </w:t>
      </w:r>
      <w:proofErr w:type="spellStart"/>
      <w:r w:rsidRPr="00AE629C">
        <w:rPr>
          <w:color w:val="auto"/>
          <w:sz w:val="28"/>
          <w:szCs w:val="28"/>
        </w:rPr>
        <w:t>балансі</w:t>
      </w:r>
      <w:proofErr w:type="spellEnd"/>
      <w:r w:rsidRPr="00AE629C">
        <w:rPr>
          <w:color w:val="auto"/>
          <w:sz w:val="28"/>
          <w:szCs w:val="28"/>
        </w:rPr>
        <w:t xml:space="preserve"> запаси на суму 500 000 грн. </w:t>
      </w:r>
      <w:proofErr w:type="spellStart"/>
      <w:r w:rsidRPr="00AE629C">
        <w:rPr>
          <w:color w:val="auto"/>
          <w:sz w:val="28"/>
          <w:szCs w:val="28"/>
        </w:rPr>
        <w:t>Щоб</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достовірність</w:t>
      </w:r>
      <w:proofErr w:type="spellEnd"/>
      <w:r w:rsidRPr="00AE629C">
        <w:rPr>
          <w:color w:val="auto"/>
          <w:sz w:val="28"/>
          <w:szCs w:val="28"/>
        </w:rPr>
        <w:t xml:space="preserve"> </w:t>
      </w:r>
      <w:proofErr w:type="spellStart"/>
      <w:r w:rsidRPr="00AE629C">
        <w:rPr>
          <w:color w:val="auto"/>
          <w:sz w:val="28"/>
          <w:szCs w:val="28"/>
        </w:rPr>
        <w:t>цієї</w:t>
      </w:r>
      <w:proofErr w:type="spellEnd"/>
      <w:r w:rsidRPr="00AE629C">
        <w:rPr>
          <w:color w:val="auto"/>
          <w:sz w:val="28"/>
          <w:szCs w:val="28"/>
        </w:rPr>
        <w:t xml:space="preserve"> </w:t>
      </w:r>
      <w:proofErr w:type="spellStart"/>
      <w:r w:rsidRPr="00AE629C">
        <w:rPr>
          <w:color w:val="auto"/>
          <w:sz w:val="28"/>
          <w:szCs w:val="28"/>
        </w:rPr>
        <w:t>суми</w:t>
      </w:r>
      <w:proofErr w:type="spellEnd"/>
      <w:r w:rsidRPr="00AE629C">
        <w:rPr>
          <w:color w:val="auto"/>
          <w:sz w:val="28"/>
          <w:szCs w:val="28"/>
        </w:rPr>
        <w:t xml:space="preserve">, аудитор </w:t>
      </w:r>
      <w:proofErr w:type="spellStart"/>
      <w:r w:rsidRPr="00AE629C">
        <w:rPr>
          <w:color w:val="auto"/>
          <w:sz w:val="28"/>
          <w:szCs w:val="28"/>
        </w:rPr>
        <w:t>може</w:t>
      </w:r>
      <w:proofErr w:type="spellEnd"/>
      <w:r w:rsidRPr="00AE629C">
        <w:rPr>
          <w:color w:val="auto"/>
          <w:sz w:val="28"/>
          <w:szCs w:val="28"/>
        </w:rPr>
        <w:t>:</w:t>
      </w:r>
    </w:p>
    <w:p w14:paraId="5F0671B3" w14:textId="77777777" w:rsidR="00AE629C" w:rsidRPr="00AE629C" w:rsidRDefault="00AE629C" w:rsidP="006B1A1D">
      <w:pPr>
        <w:numPr>
          <w:ilvl w:val="0"/>
          <w:numId w:val="138"/>
        </w:numPr>
        <w:spacing w:before="100" w:beforeAutospacing="1" w:after="100" w:afterAutospacing="1" w:line="240" w:lineRule="auto"/>
        <w:rPr>
          <w:color w:val="auto"/>
          <w:sz w:val="28"/>
          <w:szCs w:val="28"/>
        </w:rPr>
      </w:pPr>
      <w:proofErr w:type="spellStart"/>
      <w:r w:rsidRPr="00AE629C">
        <w:rPr>
          <w:color w:val="auto"/>
          <w:sz w:val="28"/>
          <w:szCs w:val="28"/>
        </w:rPr>
        <w:t>оглянути</w:t>
      </w:r>
      <w:proofErr w:type="spellEnd"/>
      <w:r w:rsidRPr="00AE629C">
        <w:rPr>
          <w:color w:val="auto"/>
          <w:sz w:val="28"/>
          <w:szCs w:val="28"/>
        </w:rPr>
        <w:t xml:space="preserve"> запаси на </w:t>
      </w:r>
      <w:proofErr w:type="spellStart"/>
      <w:r w:rsidRPr="00AE629C">
        <w:rPr>
          <w:color w:val="auto"/>
          <w:sz w:val="28"/>
          <w:szCs w:val="28"/>
        </w:rPr>
        <w:t>складі</w:t>
      </w:r>
      <w:proofErr w:type="spellEnd"/>
      <w:r w:rsidRPr="00AE629C">
        <w:rPr>
          <w:color w:val="auto"/>
          <w:sz w:val="28"/>
          <w:szCs w:val="28"/>
        </w:rPr>
        <w:t>;</w:t>
      </w:r>
    </w:p>
    <w:p w14:paraId="1544CAA7" w14:textId="77777777" w:rsidR="00AE629C" w:rsidRPr="00AE629C" w:rsidRDefault="00AE629C" w:rsidP="006B1A1D">
      <w:pPr>
        <w:numPr>
          <w:ilvl w:val="0"/>
          <w:numId w:val="138"/>
        </w:numPr>
        <w:spacing w:before="100" w:beforeAutospacing="1" w:after="100" w:afterAutospacing="1" w:line="240" w:lineRule="auto"/>
        <w:rPr>
          <w:color w:val="auto"/>
          <w:sz w:val="28"/>
          <w:szCs w:val="28"/>
        </w:rPr>
      </w:pP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про </w:t>
      </w:r>
      <w:proofErr w:type="spellStart"/>
      <w:r w:rsidRPr="00AE629C">
        <w:rPr>
          <w:color w:val="auto"/>
          <w:sz w:val="28"/>
          <w:szCs w:val="28"/>
        </w:rPr>
        <w:t>їх</w:t>
      </w:r>
      <w:proofErr w:type="spellEnd"/>
      <w:r w:rsidRPr="00AE629C">
        <w:rPr>
          <w:color w:val="auto"/>
          <w:sz w:val="28"/>
          <w:szCs w:val="28"/>
        </w:rPr>
        <w:t xml:space="preserve"> </w:t>
      </w:r>
      <w:proofErr w:type="spellStart"/>
      <w:r w:rsidRPr="00AE629C">
        <w:rPr>
          <w:color w:val="auto"/>
          <w:sz w:val="28"/>
          <w:szCs w:val="28"/>
        </w:rPr>
        <w:t>придбання</w:t>
      </w:r>
      <w:proofErr w:type="spellEnd"/>
      <w:r w:rsidRPr="00AE629C">
        <w:rPr>
          <w:color w:val="auto"/>
          <w:sz w:val="28"/>
          <w:szCs w:val="28"/>
        </w:rPr>
        <w:t>;</w:t>
      </w:r>
    </w:p>
    <w:p w14:paraId="0B1F2E5B" w14:textId="77777777" w:rsidR="00AE629C" w:rsidRPr="00AE629C" w:rsidRDefault="00AE629C" w:rsidP="006B1A1D">
      <w:pPr>
        <w:numPr>
          <w:ilvl w:val="0"/>
          <w:numId w:val="138"/>
        </w:numPr>
        <w:spacing w:before="100" w:beforeAutospacing="1" w:after="100" w:afterAutospacing="1" w:line="240" w:lineRule="auto"/>
        <w:rPr>
          <w:color w:val="auto"/>
          <w:sz w:val="28"/>
          <w:szCs w:val="28"/>
        </w:rPr>
      </w:pPr>
      <w:proofErr w:type="spellStart"/>
      <w:r w:rsidRPr="00AE629C">
        <w:rPr>
          <w:color w:val="auto"/>
          <w:sz w:val="28"/>
          <w:szCs w:val="28"/>
        </w:rPr>
        <w:t>зіставити</w:t>
      </w:r>
      <w:proofErr w:type="spellEnd"/>
      <w:r w:rsidRPr="00AE629C">
        <w:rPr>
          <w:color w:val="auto"/>
          <w:sz w:val="28"/>
          <w:szCs w:val="28"/>
        </w:rPr>
        <w:t xml:space="preserve"> </w:t>
      </w:r>
      <w:proofErr w:type="spellStart"/>
      <w:r w:rsidRPr="00AE629C">
        <w:rPr>
          <w:color w:val="auto"/>
          <w:sz w:val="28"/>
          <w:szCs w:val="28"/>
        </w:rPr>
        <w:t>складські</w:t>
      </w:r>
      <w:proofErr w:type="spellEnd"/>
      <w:r w:rsidRPr="00AE629C">
        <w:rPr>
          <w:color w:val="auto"/>
          <w:sz w:val="28"/>
          <w:szCs w:val="28"/>
        </w:rPr>
        <w:t xml:space="preserve"> </w:t>
      </w:r>
      <w:proofErr w:type="spellStart"/>
      <w:r w:rsidRPr="00AE629C">
        <w:rPr>
          <w:color w:val="auto"/>
          <w:sz w:val="28"/>
          <w:szCs w:val="28"/>
        </w:rPr>
        <w:t>картки</w:t>
      </w:r>
      <w:proofErr w:type="spellEnd"/>
      <w:r w:rsidRPr="00AE629C">
        <w:rPr>
          <w:color w:val="auto"/>
          <w:sz w:val="28"/>
          <w:szCs w:val="28"/>
        </w:rPr>
        <w:t xml:space="preserve"> з </w:t>
      </w:r>
      <w:proofErr w:type="spellStart"/>
      <w:r w:rsidRPr="00AE629C">
        <w:rPr>
          <w:color w:val="auto"/>
          <w:sz w:val="28"/>
          <w:szCs w:val="28"/>
        </w:rPr>
        <w:t>даними</w:t>
      </w:r>
      <w:proofErr w:type="spellEnd"/>
      <w:r w:rsidRPr="00AE629C">
        <w:rPr>
          <w:color w:val="auto"/>
          <w:sz w:val="28"/>
          <w:szCs w:val="28"/>
        </w:rPr>
        <w:t xml:space="preserve"> </w:t>
      </w:r>
      <w:proofErr w:type="spellStart"/>
      <w:r w:rsidRPr="00AE629C">
        <w:rPr>
          <w:color w:val="auto"/>
          <w:sz w:val="28"/>
          <w:szCs w:val="28"/>
        </w:rPr>
        <w:t>бухгалтерського</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w:t>
      </w:r>
    </w:p>
    <w:p w14:paraId="464209B0" w14:textId="77777777" w:rsidR="00AE629C" w:rsidRPr="00AE629C" w:rsidRDefault="00AE629C" w:rsidP="006B1A1D">
      <w:pPr>
        <w:numPr>
          <w:ilvl w:val="0"/>
          <w:numId w:val="138"/>
        </w:numPr>
        <w:spacing w:before="100" w:beforeAutospacing="1" w:after="100" w:afterAutospacing="1" w:line="240" w:lineRule="auto"/>
        <w:rPr>
          <w:color w:val="auto"/>
          <w:sz w:val="28"/>
          <w:szCs w:val="28"/>
        </w:rPr>
      </w:pP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оцінки</w:t>
      </w:r>
      <w:proofErr w:type="spellEnd"/>
      <w:r w:rsidRPr="00AE629C">
        <w:rPr>
          <w:color w:val="auto"/>
          <w:sz w:val="28"/>
          <w:szCs w:val="28"/>
        </w:rPr>
        <w:t xml:space="preserve"> </w:t>
      </w:r>
      <w:proofErr w:type="spellStart"/>
      <w:r w:rsidRPr="00AE629C">
        <w:rPr>
          <w:color w:val="auto"/>
          <w:sz w:val="28"/>
          <w:szCs w:val="28"/>
        </w:rPr>
        <w:t>запасів</w:t>
      </w:r>
      <w:proofErr w:type="spellEnd"/>
      <w:r w:rsidRPr="00AE629C">
        <w:rPr>
          <w:color w:val="auto"/>
          <w:sz w:val="28"/>
          <w:szCs w:val="28"/>
        </w:rPr>
        <w:t>;</w:t>
      </w:r>
    </w:p>
    <w:p w14:paraId="6E7A7A5A" w14:textId="77777777" w:rsidR="00AE629C" w:rsidRPr="00AE629C" w:rsidRDefault="00AE629C" w:rsidP="006B1A1D">
      <w:pPr>
        <w:numPr>
          <w:ilvl w:val="0"/>
          <w:numId w:val="138"/>
        </w:numPr>
        <w:spacing w:before="100" w:beforeAutospacing="1" w:after="100" w:afterAutospacing="1" w:line="240" w:lineRule="auto"/>
        <w:rPr>
          <w:color w:val="auto"/>
          <w:sz w:val="28"/>
          <w:szCs w:val="28"/>
        </w:rPr>
      </w:pPr>
      <w:proofErr w:type="spellStart"/>
      <w:r w:rsidRPr="00AE629C">
        <w:rPr>
          <w:color w:val="auto"/>
          <w:sz w:val="28"/>
          <w:szCs w:val="28"/>
        </w:rPr>
        <w:lastRenderedPageBreak/>
        <w:t>дослідити</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про </w:t>
      </w:r>
      <w:proofErr w:type="spellStart"/>
      <w:r w:rsidRPr="00AE629C">
        <w:rPr>
          <w:color w:val="auto"/>
          <w:sz w:val="28"/>
          <w:szCs w:val="28"/>
        </w:rPr>
        <w:t>списання</w:t>
      </w:r>
      <w:proofErr w:type="spellEnd"/>
      <w:r w:rsidRPr="00AE629C">
        <w:rPr>
          <w:color w:val="auto"/>
          <w:sz w:val="28"/>
          <w:szCs w:val="28"/>
        </w:rPr>
        <w:t xml:space="preserve"> </w:t>
      </w:r>
      <w:proofErr w:type="spellStart"/>
      <w:r w:rsidRPr="00AE629C">
        <w:rPr>
          <w:color w:val="auto"/>
          <w:sz w:val="28"/>
          <w:szCs w:val="28"/>
        </w:rPr>
        <w:t>пошкоджених</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застарілих</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w:t>
      </w:r>
    </w:p>
    <w:p w14:paraId="6BB4D19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Результати</w:t>
      </w:r>
      <w:proofErr w:type="spellEnd"/>
      <w:r w:rsidRPr="00AE629C">
        <w:rPr>
          <w:color w:val="auto"/>
          <w:sz w:val="28"/>
          <w:szCs w:val="28"/>
        </w:rPr>
        <w:t xml:space="preserve"> таких процедур </w:t>
      </w:r>
      <w:proofErr w:type="spellStart"/>
      <w:r w:rsidRPr="00AE629C">
        <w:rPr>
          <w:color w:val="auto"/>
          <w:sz w:val="28"/>
          <w:szCs w:val="28"/>
        </w:rPr>
        <w:t>допомагають</w:t>
      </w:r>
      <w:proofErr w:type="spellEnd"/>
      <w:r w:rsidRPr="00AE629C">
        <w:rPr>
          <w:color w:val="auto"/>
          <w:sz w:val="28"/>
          <w:szCs w:val="28"/>
        </w:rPr>
        <w:t xml:space="preserve"> аудитору </w:t>
      </w:r>
      <w:proofErr w:type="spellStart"/>
      <w:r w:rsidRPr="00AE629C">
        <w:rPr>
          <w:color w:val="auto"/>
          <w:sz w:val="28"/>
          <w:szCs w:val="28"/>
        </w:rPr>
        <w:t>зробити</w:t>
      </w:r>
      <w:proofErr w:type="spellEnd"/>
      <w:r w:rsidRPr="00AE629C">
        <w:rPr>
          <w:color w:val="auto"/>
          <w:sz w:val="28"/>
          <w:szCs w:val="28"/>
        </w:rPr>
        <w:t xml:space="preserve"> </w:t>
      </w:r>
      <w:proofErr w:type="spellStart"/>
      <w:r w:rsidRPr="00AE629C">
        <w:rPr>
          <w:color w:val="auto"/>
          <w:sz w:val="28"/>
          <w:szCs w:val="28"/>
        </w:rPr>
        <w:t>обґрунтований</w:t>
      </w:r>
      <w:proofErr w:type="spellEnd"/>
      <w:r w:rsidRPr="00AE629C">
        <w:rPr>
          <w:color w:val="auto"/>
          <w:sz w:val="28"/>
          <w:szCs w:val="28"/>
        </w:rPr>
        <w:t xml:space="preserve"> </w:t>
      </w:r>
      <w:proofErr w:type="spellStart"/>
      <w:r w:rsidRPr="00AE629C">
        <w:rPr>
          <w:color w:val="auto"/>
          <w:sz w:val="28"/>
          <w:szCs w:val="28"/>
        </w:rPr>
        <w:t>висновок</w:t>
      </w:r>
      <w:proofErr w:type="spellEnd"/>
      <w:r w:rsidRPr="00AE629C">
        <w:rPr>
          <w:color w:val="auto"/>
          <w:sz w:val="28"/>
          <w:szCs w:val="28"/>
        </w:rPr>
        <w:t xml:space="preserve"> </w:t>
      </w:r>
      <w:proofErr w:type="spellStart"/>
      <w:r w:rsidRPr="00AE629C">
        <w:rPr>
          <w:color w:val="auto"/>
          <w:sz w:val="28"/>
          <w:szCs w:val="28"/>
        </w:rPr>
        <w:t>щодо</w:t>
      </w:r>
      <w:proofErr w:type="spellEnd"/>
      <w:r w:rsidRPr="00AE629C">
        <w:rPr>
          <w:color w:val="auto"/>
          <w:sz w:val="28"/>
          <w:szCs w:val="28"/>
        </w:rPr>
        <w:t xml:space="preserve"> </w:t>
      </w:r>
      <w:proofErr w:type="spellStart"/>
      <w:r w:rsidRPr="00AE629C">
        <w:rPr>
          <w:color w:val="auto"/>
          <w:sz w:val="28"/>
          <w:szCs w:val="28"/>
        </w:rPr>
        <w:t>достовірності</w:t>
      </w:r>
      <w:proofErr w:type="spellEnd"/>
      <w:r w:rsidRPr="00AE629C">
        <w:rPr>
          <w:color w:val="auto"/>
          <w:sz w:val="28"/>
          <w:szCs w:val="28"/>
        </w:rPr>
        <w:t xml:space="preserve"> </w:t>
      </w:r>
      <w:proofErr w:type="spellStart"/>
      <w:r w:rsidRPr="00AE629C">
        <w:rPr>
          <w:color w:val="auto"/>
          <w:sz w:val="28"/>
          <w:szCs w:val="28"/>
        </w:rPr>
        <w:t>відповідного</w:t>
      </w:r>
      <w:proofErr w:type="spellEnd"/>
      <w:r w:rsidRPr="00AE629C">
        <w:rPr>
          <w:color w:val="auto"/>
          <w:sz w:val="28"/>
          <w:szCs w:val="28"/>
        </w:rPr>
        <w:t xml:space="preserve"> </w:t>
      </w:r>
      <w:proofErr w:type="spellStart"/>
      <w:r w:rsidRPr="00AE629C">
        <w:rPr>
          <w:color w:val="auto"/>
          <w:sz w:val="28"/>
          <w:szCs w:val="28"/>
        </w:rPr>
        <w:t>показника</w:t>
      </w:r>
      <w:proofErr w:type="spellEnd"/>
      <w:r w:rsidRPr="00AE629C">
        <w:rPr>
          <w:color w:val="auto"/>
          <w:sz w:val="28"/>
          <w:szCs w:val="28"/>
        </w:rPr>
        <w:t>.</w:t>
      </w:r>
    </w:p>
    <w:p w14:paraId="12D99AA6"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1.2. </w:t>
      </w:r>
      <w:proofErr w:type="spellStart"/>
      <w:r w:rsidRPr="00AE629C">
        <w:rPr>
          <w:b/>
          <w:bCs/>
          <w:color w:val="auto"/>
          <w:sz w:val="28"/>
          <w:szCs w:val="28"/>
        </w:rPr>
        <w:t>Значення</w:t>
      </w:r>
      <w:proofErr w:type="spellEnd"/>
      <w:r w:rsidRPr="00AE629C">
        <w:rPr>
          <w:b/>
          <w:bCs/>
          <w:color w:val="auto"/>
          <w:sz w:val="28"/>
          <w:szCs w:val="28"/>
        </w:rPr>
        <w:t xml:space="preserve"> </w:t>
      </w:r>
      <w:proofErr w:type="spellStart"/>
      <w:r w:rsidRPr="00AE629C">
        <w:rPr>
          <w:b/>
          <w:bCs/>
          <w:color w:val="auto"/>
          <w:sz w:val="28"/>
          <w:szCs w:val="28"/>
        </w:rPr>
        <w:t>аудиторських</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p w14:paraId="410E917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w:t>
      </w:r>
      <w:proofErr w:type="spellStart"/>
      <w:r w:rsidRPr="00AE629C">
        <w:rPr>
          <w:color w:val="auto"/>
          <w:sz w:val="28"/>
          <w:szCs w:val="28"/>
        </w:rPr>
        <w:t>необхідні</w:t>
      </w:r>
      <w:proofErr w:type="spellEnd"/>
      <w:r w:rsidRPr="00AE629C">
        <w:rPr>
          <w:color w:val="auto"/>
          <w:sz w:val="28"/>
          <w:szCs w:val="28"/>
        </w:rPr>
        <w:t xml:space="preserve"> для того, </w:t>
      </w:r>
      <w:proofErr w:type="spellStart"/>
      <w:r w:rsidRPr="00AE629C">
        <w:rPr>
          <w:color w:val="auto"/>
          <w:sz w:val="28"/>
          <w:szCs w:val="28"/>
        </w:rPr>
        <w:t>щоб</w:t>
      </w:r>
      <w:proofErr w:type="spellEnd"/>
      <w:r w:rsidRPr="00AE629C">
        <w:rPr>
          <w:color w:val="auto"/>
          <w:sz w:val="28"/>
          <w:szCs w:val="28"/>
        </w:rPr>
        <w:t>:</w:t>
      </w:r>
    </w:p>
    <w:p w14:paraId="66EF8727" w14:textId="77777777" w:rsidR="00AE629C" w:rsidRPr="00AE629C" w:rsidRDefault="00AE629C" w:rsidP="006B1A1D">
      <w:pPr>
        <w:numPr>
          <w:ilvl w:val="0"/>
          <w:numId w:val="139"/>
        </w:numPr>
        <w:spacing w:before="100" w:beforeAutospacing="1" w:after="100" w:afterAutospacing="1" w:line="240" w:lineRule="auto"/>
        <w:rPr>
          <w:color w:val="auto"/>
          <w:sz w:val="28"/>
          <w:szCs w:val="28"/>
        </w:rPr>
      </w:pPr>
      <w:proofErr w:type="spellStart"/>
      <w:r w:rsidRPr="00AE629C">
        <w:rPr>
          <w:color w:val="auto"/>
          <w:sz w:val="28"/>
          <w:szCs w:val="28"/>
        </w:rPr>
        <w:t>підтвердити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спростувати</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w:t>
      </w:r>
      <w:proofErr w:type="spellStart"/>
      <w:r w:rsidRPr="00AE629C">
        <w:rPr>
          <w:color w:val="auto"/>
          <w:sz w:val="28"/>
          <w:szCs w:val="28"/>
        </w:rPr>
        <w:t>наведену</w:t>
      </w:r>
      <w:proofErr w:type="spellEnd"/>
      <w:r w:rsidRPr="00AE629C">
        <w:rPr>
          <w:color w:val="auto"/>
          <w:sz w:val="28"/>
          <w:szCs w:val="28"/>
        </w:rPr>
        <w:t xml:space="preserve"> у </w:t>
      </w:r>
      <w:proofErr w:type="spellStart"/>
      <w:r w:rsidRPr="00AE629C">
        <w:rPr>
          <w:color w:val="auto"/>
          <w:sz w:val="28"/>
          <w:szCs w:val="28"/>
        </w:rPr>
        <w:t>фінансовій</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w:t>
      </w:r>
    </w:p>
    <w:p w14:paraId="0E20C5DA" w14:textId="77777777" w:rsidR="00AE629C" w:rsidRPr="00AE629C" w:rsidRDefault="00AE629C" w:rsidP="006B1A1D">
      <w:pPr>
        <w:numPr>
          <w:ilvl w:val="0"/>
          <w:numId w:val="139"/>
        </w:numPr>
        <w:spacing w:before="100" w:beforeAutospacing="1" w:after="100" w:afterAutospacing="1" w:line="240" w:lineRule="auto"/>
        <w:rPr>
          <w:color w:val="auto"/>
          <w:sz w:val="28"/>
          <w:szCs w:val="28"/>
        </w:rPr>
      </w:pPr>
      <w:proofErr w:type="spellStart"/>
      <w:r w:rsidRPr="00AE629C">
        <w:rPr>
          <w:color w:val="auto"/>
          <w:sz w:val="28"/>
          <w:szCs w:val="28"/>
        </w:rPr>
        <w:t>виявити</w:t>
      </w:r>
      <w:proofErr w:type="spellEnd"/>
      <w:r w:rsidRPr="00AE629C">
        <w:rPr>
          <w:color w:val="auto"/>
          <w:sz w:val="28"/>
          <w:szCs w:val="28"/>
        </w:rPr>
        <w:t xml:space="preserve"> </w:t>
      </w:r>
      <w:proofErr w:type="spellStart"/>
      <w:r w:rsidRPr="00AE629C">
        <w:rPr>
          <w:color w:val="auto"/>
          <w:sz w:val="28"/>
          <w:szCs w:val="28"/>
        </w:rPr>
        <w:t>суттєві</w:t>
      </w:r>
      <w:proofErr w:type="spellEnd"/>
      <w:r w:rsidRPr="00AE629C">
        <w:rPr>
          <w:color w:val="auto"/>
          <w:sz w:val="28"/>
          <w:szCs w:val="28"/>
        </w:rPr>
        <w:t xml:space="preserve"> </w:t>
      </w:r>
      <w:proofErr w:type="spellStart"/>
      <w:r w:rsidRPr="00AE629C">
        <w:rPr>
          <w:color w:val="auto"/>
          <w:sz w:val="28"/>
          <w:szCs w:val="28"/>
        </w:rPr>
        <w:t>викривлення</w:t>
      </w:r>
      <w:proofErr w:type="spellEnd"/>
      <w:r w:rsidRPr="00AE629C">
        <w:rPr>
          <w:color w:val="auto"/>
          <w:sz w:val="28"/>
          <w:szCs w:val="28"/>
        </w:rPr>
        <w:t xml:space="preserve"> та </w:t>
      </w:r>
      <w:proofErr w:type="spellStart"/>
      <w:r w:rsidRPr="00AE629C">
        <w:rPr>
          <w:color w:val="auto"/>
          <w:sz w:val="28"/>
          <w:szCs w:val="28"/>
        </w:rPr>
        <w:t>помилки</w:t>
      </w:r>
      <w:proofErr w:type="spellEnd"/>
      <w:r w:rsidRPr="00AE629C">
        <w:rPr>
          <w:color w:val="auto"/>
          <w:sz w:val="28"/>
          <w:szCs w:val="28"/>
        </w:rPr>
        <w:t>;</w:t>
      </w:r>
    </w:p>
    <w:p w14:paraId="1A52F824" w14:textId="77777777" w:rsidR="00AE629C" w:rsidRPr="00AE629C" w:rsidRDefault="00AE629C" w:rsidP="006B1A1D">
      <w:pPr>
        <w:numPr>
          <w:ilvl w:val="0"/>
          <w:numId w:val="139"/>
        </w:numPr>
        <w:spacing w:before="100" w:beforeAutospacing="1" w:after="100" w:afterAutospacing="1" w:line="240" w:lineRule="auto"/>
        <w:rPr>
          <w:color w:val="auto"/>
          <w:sz w:val="28"/>
          <w:szCs w:val="28"/>
        </w:rPr>
      </w:pPr>
      <w:proofErr w:type="spellStart"/>
      <w:r w:rsidRPr="00AE629C">
        <w:rPr>
          <w:color w:val="auto"/>
          <w:sz w:val="28"/>
          <w:szCs w:val="28"/>
        </w:rPr>
        <w:t>оцінити</w:t>
      </w:r>
      <w:proofErr w:type="spellEnd"/>
      <w:r w:rsidRPr="00AE629C">
        <w:rPr>
          <w:color w:val="auto"/>
          <w:sz w:val="28"/>
          <w:szCs w:val="28"/>
        </w:rPr>
        <w:t xml:space="preserve"> </w:t>
      </w: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відображення</w:t>
      </w:r>
      <w:proofErr w:type="spellEnd"/>
      <w:r w:rsidRPr="00AE629C">
        <w:rPr>
          <w:color w:val="auto"/>
          <w:sz w:val="28"/>
          <w:szCs w:val="28"/>
        </w:rPr>
        <w:t xml:space="preserve"> </w:t>
      </w:r>
      <w:proofErr w:type="spellStart"/>
      <w:r w:rsidRPr="00AE629C">
        <w:rPr>
          <w:color w:val="auto"/>
          <w:sz w:val="28"/>
          <w:szCs w:val="28"/>
        </w:rPr>
        <w:t>господарських</w:t>
      </w:r>
      <w:proofErr w:type="spellEnd"/>
      <w:r w:rsidRPr="00AE629C">
        <w:rPr>
          <w:color w:val="auto"/>
          <w:sz w:val="28"/>
          <w:szCs w:val="28"/>
        </w:rPr>
        <w:t xml:space="preserve"> </w:t>
      </w:r>
      <w:proofErr w:type="spellStart"/>
      <w:r w:rsidRPr="00AE629C">
        <w:rPr>
          <w:color w:val="auto"/>
          <w:sz w:val="28"/>
          <w:szCs w:val="28"/>
        </w:rPr>
        <w:t>операцій</w:t>
      </w:r>
      <w:proofErr w:type="spellEnd"/>
      <w:r w:rsidRPr="00AE629C">
        <w:rPr>
          <w:color w:val="auto"/>
          <w:sz w:val="28"/>
          <w:szCs w:val="28"/>
        </w:rPr>
        <w:t>;</w:t>
      </w:r>
    </w:p>
    <w:p w14:paraId="7C063C8A" w14:textId="77777777" w:rsidR="00AE629C" w:rsidRPr="00AE629C" w:rsidRDefault="00AE629C" w:rsidP="006B1A1D">
      <w:pPr>
        <w:numPr>
          <w:ilvl w:val="0"/>
          <w:numId w:val="139"/>
        </w:numPr>
        <w:spacing w:before="100" w:beforeAutospacing="1" w:after="100" w:afterAutospacing="1" w:line="240" w:lineRule="auto"/>
        <w:rPr>
          <w:color w:val="auto"/>
          <w:sz w:val="28"/>
          <w:szCs w:val="28"/>
        </w:rPr>
      </w:pP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дотримання</w:t>
      </w:r>
      <w:proofErr w:type="spellEnd"/>
      <w:r w:rsidRPr="00AE629C">
        <w:rPr>
          <w:color w:val="auto"/>
          <w:sz w:val="28"/>
          <w:szCs w:val="28"/>
        </w:rPr>
        <w:t xml:space="preserve"> </w:t>
      </w:r>
      <w:proofErr w:type="spellStart"/>
      <w:r w:rsidRPr="00AE629C">
        <w:rPr>
          <w:color w:val="auto"/>
          <w:sz w:val="28"/>
          <w:szCs w:val="28"/>
        </w:rPr>
        <w:t>підприємством</w:t>
      </w:r>
      <w:proofErr w:type="spellEnd"/>
      <w:r w:rsidRPr="00AE629C">
        <w:rPr>
          <w:color w:val="auto"/>
          <w:sz w:val="28"/>
          <w:szCs w:val="28"/>
        </w:rPr>
        <w:t xml:space="preserve"> </w:t>
      </w:r>
      <w:proofErr w:type="spellStart"/>
      <w:r w:rsidRPr="00AE629C">
        <w:rPr>
          <w:color w:val="auto"/>
          <w:sz w:val="28"/>
          <w:szCs w:val="28"/>
        </w:rPr>
        <w:t>вимог</w:t>
      </w:r>
      <w:proofErr w:type="spellEnd"/>
      <w:r w:rsidRPr="00AE629C">
        <w:rPr>
          <w:color w:val="auto"/>
          <w:sz w:val="28"/>
          <w:szCs w:val="28"/>
        </w:rPr>
        <w:t xml:space="preserve"> </w:t>
      </w:r>
      <w:proofErr w:type="spellStart"/>
      <w:r w:rsidRPr="00AE629C">
        <w:rPr>
          <w:color w:val="auto"/>
          <w:sz w:val="28"/>
          <w:szCs w:val="28"/>
        </w:rPr>
        <w:t>законодавства</w:t>
      </w:r>
      <w:proofErr w:type="spellEnd"/>
      <w:r w:rsidRPr="00AE629C">
        <w:rPr>
          <w:color w:val="auto"/>
          <w:sz w:val="28"/>
          <w:szCs w:val="28"/>
        </w:rPr>
        <w:t>;</w:t>
      </w:r>
    </w:p>
    <w:p w14:paraId="164D7492" w14:textId="77777777" w:rsidR="00AE629C" w:rsidRPr="00AE629C" w:rsidRDefault="00AE629C" w:rsidP="006B1A1D">
      <w:pPr>
        <w:numPr>
          <w:ilvl w:val="0"/>
          <w:numId w:val="139"/>
        </w:numPr>
        <w:spacing w:before="100" w:beforeAutospacing="1" w:after="100" w:afterAutospacing="1" w:line="240" w:lineRule="auto"/>
        <w:rPr>
          <w:color w:val="auto"/>
          <w:sz w:val="28"/>
          <w:szCs w:val="28"/>
        </w:rPr>
      </w:pPr>
      <w:proofErr w:type="spellStart"/>
      <w:r w:rsidRPr="00AE629C">
        <w:rPr>
          <w:color w:val="auto"/>
          <w:sz w:val="28"/>
          <w:szCs w:val="28"/>
        </w:rPr>
        <w:t>обґрунтувати</w:t>
      </w:r>
      <w:proofErr w:type="spellEnd"/>
      <w:r w:rsidRPr="00AE629C">
        <w:rPr>
          <w:color w:val="auto"/>
          <w:sz w:val="28"/>
          <w:szCs w:val="28"/>
        </w:rPr>
        <w:t xml:space="preserve"> </w:t>
      </w:r>
      <w:proofErr w:type="spellStart"/>
      <w:r w:rsidRPr="00AE629C">
        <w:rPr>
          <w:color w:val="auto"/>
          <w:sz w:val="28"/>
          <w:szCs w:val="28"/>
        </w:rPr>
        <w:t>аудиторську</w:t>
      </w:r>
      <w:proofErr w:type="spellEnd"/>
      <w:r w:rsidRPr="00AE629C">
        <w:rPr>
          <w:color w:val="auto"/>
          <w:sz w:val="28"/>
          <w:szCs w:val="28"/>
        </w:rPr>
        <w:t xml:space="preserve"> думку;</w:t>
      </w:r>
    </w:p>
    <w:p w14:paraId="347DB106" w14:textId="77777777" w:rsidR="00AE629C" w:rsidRPr="00AE629C" w:rsidRDefault="00AE629C" w:rsidP="006B1A1D">
      <w:pPr>
        <w:numPr>
          <w:ilvl w:val="0"/>
          <w:numId w:val="139"/>
        </w:numPr>
        <w:spacing w:before="100" w:beforeAutospacing="1" w:after="100" w:afterAutospacing="1" w:line="240" w:lineRule="auto"/>
        <w:rPr>
          <w:color w:val="auto"/>
          <w:sz w:val="28"/>
          <w:szCs w:val="28"/>
        </w:rPr>
      </w:pPr>
      <w:proofErr w:type="spellStart"/>
      <w:r w:rsidRPr="00AE629C">
        <w:rPr>
          <w:color w:val="auto"/>
          <w:sz w:val="28"/>
          <w:szCs w:val="28"/>
        </w:rPr>
        <w:t>забезпечити</w:t>
      </w:r>
      <w:proofErr w:type="spellEnd"/>
      <w:r w:rsidRPr="00AE629C">
        <w:rPr>
          <w:color w:val="auto"/>
          <w:sz w:val="28"/>
          <w:szCs w:val="28"/>
        </w:rPr>
        <w:t xml:space="preserve"> </w:t>
      </w:r>
      <w:proofErr w:type="spellStart"/>
      <w:r w:rsidRPr="00AE629C">
        <w:rPr>
          <w:color w:val="auto"/>
          <w:sz w:val="28"/>
          <w:szCs w:val="28"/>
        </w:rPr>
        <w:t>можливість</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 xml:space="preserve"> </w:t>
      </w:r>
      <w:proofErr w:type="spellStart"/>
      <w:r w:rsidRPr="00AE629C">
        <w:rPr>
          <w:color w:val="auto"/>
          <w:sz w:val="28"/>
          <w:szCs w:val="28"/>
        </w:rPr>
        <w:t>якості</w:t>
      </w:r>
      <w:proofErr w:type="spellEnd"/>
      <w:r w:rsidRPr="00AE629C">
        <w:rPr>
          <w:color w:val="auto"/>
          <w:sz w:val="28"/>
          <w:szCs w:val="28"/>
        </w:rPr>
        <w:t xml:space="preserve"> </w:t>
      </w:r>
      <w:proofErr w:type="spellStart"/>
      <w:r w:rsidRPr="00AE629C">
        <w:rPr>
          <w:color w:val="auto"/>
          <w:sz w:val="28"/>
          <w:szCs w:val="28"/>
        </w:rPr>
        <w:t>виконаної</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роботи</w:t>
      </w:r>
      <w:proofErr w:type="spellEnd"/>
      <w:r w:rsidRPr="00AE629C">
        <w:rPr>
          <w:color w:val="auto"/>
          <w:sz w:val="28"/>
          <w:szCs w:val="28"/>
        </w:rPr>
        <w:t>.</w:t>
      </w:r>
    </w:p>
    <w:p w14:paraId="54FCFE8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Без </w:t>
      </w:r>
      <w:proofErr w:type="spellStart"/>
      <w:r w:rsidRPr="00AE629C">
        <w:rPr>
          <w:color w:val="auto"/>
          <w:sz w:val="28"/>
          <w:szCs w:val="28"/>
        </w:rPr>
        <w:t>достатніх</w:t>
      </w:r>
      <w:proofErr w:type="spellEnd"/>
      <w:r w:rsidRPr="00AE629C">
        <w:rPr>
          <w:color w:val="auto"/>
          <w:sz w:val="28"/>
          <w:szCs w:val="28"/>
        </w:rPr>
        <w:t xml:space="preserve"> і </w:t>
      </w:r>
      <w:proofErr w:type="spellStart"/>
      <w:r w:rsidRPr="00AE629C">
        <w:rPr>
          <w:color w:val="auto"/>
          <w:sz w:val="28"/>
          <w:szCs w:val="28"/>
        </w:rPr>
        <w:t>прийнятних</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аудитор не </w:t>
      </w:r>
      <w:proofErr w:type="spellStart"/>
      <w:r w:rsidRPr="00AE629C">
        <w:rPr>
          <w:color w:val="auto"/>
          <w:sz w:val="28"/>
          <w:szCs w:val="28"/>
        </w:rPr>
        <w:t>має</w:t>
      </w:r>
      <w:proofErr w:type="spellEnd"/>
      <w:r w:rsidRPr="00AE629C">
        <w:rPr>
          <w:color w:val="auto"/>
          <w:sz w:val="28"/>
          <w:szCs w:val="28"/>
        </w:rPr>
        <w:t xml:space="preserve"> </w:t>
      </w:r>
      <w:proofErr w:type="spellStart"/>
      <w:r w:rsidRPr="00AE629C">
        <w:rPr>
          <w:color w:val="auto"/>
          <w:sz w:val="28"/>
          <w:szCs w:val="28"/>
        </w:rPr>
        <w:t>належної</w:t>
      </w:r>
      <w:proofErr w:type="spellEnd"/>
      <w:r w:rsidRPr="00AE629C">
        <w:rPr>
          <w:color w:val="auto"/>
          <w:sz w:val="28"/>
          <w:szCs w:val="28"/>
        </w:rPr>
        <w:t xml:space="preserve"> </w:t>
      </w:r>
      <w:proofErr w:type="spellStart"/>
      <w:r w:rsidRPr="00AE629C">
        <w:rPr>
          <w:color w:val="auto"/>
          <w:sz w:val="28"/>
          <w:szCs w:val="28"/>
        </w:rPr>
        <w:t>основи</w:t>
      </w:r>
      <w:proofErr w:type="spellEnd"/>
      <w:r w:rsidRPr="00AE629C">
        <w:rPr>
          <w:color w:val="auto"/>
          <w:sz w:val="28"/>
          <w:szCs w:val="28"/>
        </w:rPr>
        <w:t xml:space="preserve"> для </w:t>
      </w:r>
      <w:proofErr w:type="spellStart"/>
      <w:r w:rsidRPr="00AE629C">
        <w:rPr>
          <w:color w:val="auto"/>
          <w:sz w:val="28"/>
          <w:szCs w:val="28"/>
        </w:rPr>
        <w:t>формування</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думки.</w:t>
      </w:r>
    </w:p>
    <w:p w14:paraId="08BE8374"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1.3. </w:t>
      </w:r>
      <w:proofErr w:type="spellStart"/>
      <w:r w:rsidRPr="00AE629C">
        <w:rPr>
          <w:b/>
          <w:bCs/>
          <w:color w:val="auto"/>
          <w:sz w:val="28"/>
          <w:szCs w:val="28"/>
        </w:rPr>
        <w:t>Класифікація</w:t>
      </w:r>
      <w:proofErr w:type="spellEnd"/>
      <w:r w:rsidRPr="00AE629C">
        <w:rPr>
          <w:b/>
          <w:bCs/>
          <w:color w:val="auto"/>
          <w:sz w:val="28"/>
          <w:szCs w:val="28"/>
        </w:rPr>
        <w:t xml:space="preserve"> </w:t>
      </w:r>
      <w:proofErr w:type="spellStart"/>
      <w:r w:rsidRPr="00AE629C">
        <w:rPr>
          <w:b/>
          <w:bCs/>
          <w:color w:val="auto"/>
          <w:sz w:val="28"/>
          <w:szCs w:val="28"/>
        </w:rPr>
        <w:t>аудиторських</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p w14:paraId="0FC5A1E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w:t>
      </w:r>
      <w:proofErr w:type="spellStart"/>
      <w:r w:rsidRPr="00AE629C">
        <w:rPr>
          <w:color w:val="auto"/>
          <w:sz w:val="28"/>
          <w:szCs w:val="28"/>
        </w:rPr>
        <w:t>можна</w:t>
      </w:r>
      <w:proofErr w:type="spellEnd"/>
      <w:r w:rsidRPr="00AE629C">
        <w:rPr>
          <w:color w:val="auto"/>
          <w:sz w:val="28"/>
          <w:szCs w:val="28"/>
        </w:rPr>
        <w:t xml:space="preserve"> </w:t>
      </w:r>
      <w:proofErr w:type="spellStart"/>
      <w:r w:rsidRPr="00AE629C">
        <w:rPr>
          <w:color w:val="auto"/>
          <w:sz w:val="28"/>
          <w:szCs w:val="28"/>
        </w:rPr>
        <w:t>класифікувати</w:t>
      </w:r>
      <w:proofErr w:type="spellEnd"/>
      <w:r w:rsidRPr="00AE629C">
        <w:rPr>
          <w:color w:val="auto"/>
          <w:sz w:val="28"/>
          <w:szCs w:val="28"/>
        </w:rPr>
        <w:t xml:space="preserve"> за </w:t>
      </w:r>
      <w:proofErr w:type="spellStart"/>
      <w:r w:rsidRPr="00AE629C">
        <w:rPr>
          <w:color w:val="auto"/>
          <w:sz w:val="28"/>
          <w:szCs w:val="28"/>
        </w:rPr>
        <w:t>різними</w:t>
      </w:r>
      <w:proofErr w:type="spellEnd"/>
      <w:r w:rsidRPr="00AE629C">
        <w:rPr>
          <w:color w:val="auto"/>
          <w:sz w:val="28"/>
          <w:szCs w:val="28"/>
        </w:rPr>
        <w:t xml:space="preserve"> </w:t>
      </w:r>
      <w:proofErr w:type="spellStart"/>
      <w:r w:rsidRPr="00AE629C">
        <w:rPr>
          <w:color w:val="auto"/>
          <w:sz w:val="28"/>
          <w:szCs w:val="28"/>
        </w:rPr>
        <w:t>ознаками</w:t>
      </w:r>
      <w:proofErr w:type="spellEnd"/>
      <w:r w:rsidRPr="00AE629C">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5"/>
        <w:gridCol w:w="3741"/>
        <w:gridCol w:w="3772"/>
      </w:tblGrid>
      <w:tr w:rsidR="00AE629C" w:rsidRPr="00AE629C" w14:paraId="08118001" w14:textId="77777777" w:rsidTr="00AE629C">
        <w:trPr>
          <w:tblCellSpacing w:w="15" w:type="dxa"/>
        </w:trPr>
        <w:tc>
          <w:tcPr>
            <w:tcW w:w="0" w:type="auto"/>
            <w:vAlign w:val="center"/>
            <w:hideMark/>
          </w:tcPr>
          <w:p w14:paraId="2BE0ED91"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Ознака</w:t>
            </w:r>
            <w:proofErr w:type="spellEnd"/>
            <w:r w:rsidRPr="00AE629C">
              <w:rPr>
                <w:b/>
                <w:bCs/>
                <w:color w:val="auto"/>
                <w:sz w:val="28"/>
                <w:szCs w:val="28"/>
              </w:rPr>
              <w:t xml:space="preserve"> </w:t>
            </w:r>
            <w:proofErr w:type="spellStart"/>
            <w:r w:rsidRPr="00AE629C">
              <w:rPr>
                <w:b/>
                <w:bCs/>
                <w:color w:val="auto"/>
                <w:sz w:val="28"/>
                <w:szCs w:val="28"/>
              </w:rPr>
              <w:t>класифікації</w:t>
            </w:r>
            <w:proofErr w:type="spellEnd"/>
          </w:p>
        </w:tc>
        <w:tc>
          <w:tcPr>
            <w:tcW w:w="0" w:type="auto"/>
            <w:vAlign w:val="center"/>
            <w:hideMark/>
          </w:tcPr>
          <w:p w14:paraId="6F069490"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Види</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tc>
        <w:tc>
          <w:tcPr>
            <w:tcW w:w="0" w:type="auto"/>
            <w:vAlign w:val="center"/>
            <w:hideMark/>
          </w:tcPr>
          <w:p w14:paraId="6A7E3DB0"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r w:rsidRPr="00AE629C">
              <w:rPr>
                <w:b/>
                <w:bCs/>
                <w:color w:val="auto"/>
                <w:sz w:val="28"/>
                <w:szCs w:val="28"/>
              </w:rPr>
              <w:t>Приклад</w:t>
            </w:r>
          </w:p>
        </w:tc>
      </w:tr>
      <w:tr w:rsidR="00AE629C" w:rsidRPr="00AE629C" w14:paraId="32AC1E12" w14:textId="77777777" w:rsidTr="00AE629C">
        <w:trPr>
          <w:tblCellSpacing w:w="15" w:type="dxa"/>
        </w:trPr>
        <w:tc>
          <w:tcPr>
            <w:tcW w:w="0" w:type="auto"/>
            <w:vAlign w:val="center"/>
            <w:hideMark/>
          </w:tcPr>
          <w:p w14:paraId="22684B88"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За </w:t>
            </w:r>
            <w:proofErr w:type="spellStart"/>
            <w:r w:rsidRPr="00AE629C">
              <w:rPr>
                <w:color w:val="auto"/>
                <w:sz w:val="28"/>
                <w:szCs w:val="28"/>
              </w:rPr>
              <w:t>джерелом</w:t>
            </w:r>
            <w:proofErr w:type="spellEnd"/>
            <w:r w:rsidRPr="00AE629C">
              <w:rPr>
                <w:color w:val="auto"/>
                <w:sz w:val="28"/>
                <w:szCs w:val="28"/>
              </w:rPr>
              <w:t xml:space="preserve"> </w:t>
            </w:r>
            <w:proofErr w:type="spellStart"/>
            <w:r w:rsidRPr="00AE629C">
              <w:rPr>
                <w:color w:val="auto"/>
                <w:sz w:val="28"/>
                <w:szCs w:val="28"/>
              </w:rPr>
              <w:t>отримання</w:t>
            </w:r>
            <w:proofErr w:type="spellEnd"/>
          </w:p>
        </w:tc>
        <w:tc>
          <w:tcPr>
            <w:tcW w:w="0" w:type="auto"/>
            <w:vAlign w:val="center"/>
            <w:hideMark/>
          </w:tcPr>
          <w:p w14:paraId="1626577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Внутрішні</w:t>
            </w:r>
            <w:proofErr w:type="spellEnd"/>
            <w:r w:rsidRPr="00AE629C">
              <w:rPr>
                <w:color w:val="auto"/>
                <w:sz w:val="28"/>
                <w:szCs w:val="28"/>
              </w:rPr>
              <w:t xml:space="preserve">, </w:t>
            </w:r>
            <w:proofErr w:type="spellStart"/>
            <w:r w:rsidRPr="00AE629C">
              <w:rPr>
                <w:color w:val="auto"/>
                <w:sz w:val="28"/>
                <w:szCs w:val="28"/>
              </w:rPr>
              <w:t>зовнішні</w:t>
            </w:r>
            <w:proofErr w:type="spellEnd"/>
          </w:p>
        </w:tc>
        <w:tc>
          <w:tcPr>
            <w:tcW w:w="0" w:type="auto"/>
            <w:vAlign w:val="center"/>
            <w:hideMark/>
          </w:tcPr>
          <w:p w14:paraId="57F6D091"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Накладна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відповідь</w:t>
            </w:r>
            <w:proofErr w:type="spellEnd"/>
            <w:r w:rsidRPr="00AE629C">
              <w:rPr>
                <w:color w:val="auto"/>
                <w:sz w:val="28"/>
                <w:szCs w:val="28"/>
              </w:rPr>
              <w:t xml:space="preserve"> банку</w:t>
            </w:r>
          </w:p>
        </w:tc>
      </w:tr>
      <w:tr w:rsidR="00AE629C" w:rsidRPr="00AE629C" w14:paraId="3A06E0E1" w14:textId="77777777" w:rsidTr="00AE629C">
        <w:trPr>
          <w:tblCellSpacing w:w="15" w:type="dxa"/>
        </w:trPr>
        <w:tc>
          <w:tcPr>
            <w:tcW w:w="0" w:type="auto"/>
            <w:vAlign w:val="center"/>
            <w:hideMark/>
          </w:tcPr>
          <w:p w14:paraId="100A78C0"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За формою</w:t>
            </w:r>
          </w:p>
        </w:tc>
        <w:tc>
          <w:tcPr>
            <w:tcW w:w="0" w:type="auto"/>
            <w:vAlign w:val="center"/>
            <w:hideMark/>
          </w:tcPr>
          <w:p w14:paraId="7CC719E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Документальні</w:t>
            </w:r>
            <w:proofErr w:type="spellEnd"/>
            <w:r w:rsidRPr="00AE629C">
              <w:rPr>
                <w:color w:val="auto"/>
                <w:sz w:val="28"/>
                <w:szCs w:val="28"/>
              </w:rPr>
              <w:t xml:space="preserve">, </w:t>
            </w:r>
            <w:proofErr w:type="spellStart"/>
            <w:r w:rsidRPr="00AE629C">
              <w:rPr>
                <w:color w:val="auto"/>
                <w:sz w:val="28"/>
                <w:szCs w:val="28"/>
              </w:rPr>
              <w:t>усні</w:t>
            </w:r>
            <w:proofErr w:type="spellEnd"/>
            <w:r w:rsidRPr="00AE629C">
              <w:rPr>
                <w:color w:val="auto"/>
                <w:sz w:val="28"/>
                <w:szCs w:val="28"/>
              </w:rPr>
              <w:t xml:space="preserve">, </w:t>
            </w:r>
            <w:proofErr w:type="spellStart"/>
            <w:r w:rsidRPr="00AE629C">
              <w:rPr>
                <w:color w:val="auto"/>
                <w:sz w:val="28"/>
                <w:szCs w:val="28"/>
              </w:rPr>
              <w:t>електронні</w:t>
            </w:r>
            <w:proofErr w:type="spellEnd"/>
            <w:r w:rsidRPr="00AE629C">
              <w:rPr>
                <w:color w:val="auto"/>
                <w:sz w:val="28"/>
                <w:szCs w:val="28"/>
              </w:rPr>
              <w:t xml:space="preserve">, </w:t>
            </w:r>
            <w:proofErr w:type="spellStart"/>
            <w:r w:rsidRPr="00AE629C">
              <w:rPr>
                <w:color w:val="auto"/>
                <w:sz w:val="28"/>
                <w:szCs w:val="28"/>
              </w:rPr>
              <w:t>фізичні</w:t>
            </w:r>
            <w:proofErr w:type="spellEnd"/>
          </w:p>
        </w:tc>
        <w:tc>
          <w:tcPr>
            <w:tcW w:w="0" w:type="auto"/>
            <w:vAlign w:val="center"/>
            <w:hideMark/>
          </w:tcPr>
          <w:p w14:paraId="7D3A20B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Договір</w:t>
            </w:r>
            <w:proofErr w:type="spellEnd"/>
            <w:r w:rsidRPr="00AE629C">
              <w:rPr>
                <w:color w:val="auto"/>
                <w:sz w:val="28"/>
                <w:szCs w:val="28"/>
              </w:rPr>
              <w:t xml:space="preserve">; </w:t>
            </w:r>
            <w:proofErr w:type="spellStart"/>
            <w:r w:rsidRPr="00AE629C">
              <w:rPr>
                <w:color w:val="auto"/>
                <w:sz w:val="28"/>
                <w:szCs w:val="28"/>
              </w:rPr>
              <w:t>пояснення</w:t>
            </w:r>
            <w:proofErr w:type="spellEnd"/>
            <w:r w:rsidRPr="00AE629C">
              <w:rPr>
                <w:color w:val="auto"/>
                <w:sz w:val="28"/>
                <w:szCs w:val="28"/>
              </w:rPr>
              <w:t xml:space="preserve"> </w:t>
            </w:r>
            <w:proofErr w:type="spellStart"/>
            <w:r w:rsidRPr="00AE629C">
              <w:rPr>
                <w:color w:val="auto"/>
                <w:sz w:val="28"/>
                <w:szCs w:val="28"/>
              </w:rPr>
              <w:t>працівника</w:t>
            </w:r>
            <w:proofErr w:type="spellEnd"/>
            <w:r w:rsidRPr="00AE629C">
              <w:rPr>
                <w:color w:val="auto"/>
                <w:sz w:val="28"/>
                <w:szCs w:val="28"/>
              </w:rPr>
              <w:t xml:space="preserve">; </w:t>
            </w:r>
            <w:proofErr w:type="spellStart"/>
            <w:r w:rsidRPr="00AE629C">
              <w:rPr>
                <w:color w:val="auto"/>
                <w:sz w:val="28"/>
                <w:szCs w:val="28"/>
              </w:rPr>
              <w:t>електронна</w:t>
            </w:r>
            <w:proofErr w:type="spellEnd"/>
            <w:r w:rsidRPr="00AE629C">
              <w:rPr>
                <w:color w:val="auto"/>
                <w:sz w:val="28"/>
                <w:szCs w:val="28"/>
              </w:rPr>
              <w:t xml:space="preserve"> </w:t>
            </w:r>
            <w:proofErr w:type="spellStart"/>
            <w:r w:rsidRPr="00AE629C">
              <w:rPr>
                <w:color w:val="auto"/>
                <w:sz w:val="28"/>
                <w:szCs w:val="28"/>
              </w:rPr>
              <w:t>виписка</w:t>
            </w:r>
            <w:proofErr w:type="spellEnd"/>
            <w:r w:rsidRPr="00AE629C">
              <w:rPr>
                <w:color w:val="auto"/>
                <w:sz w:val="28"/>
                <w:szCs w:val="28"/>
              </w:rPr>
              <w:t xml:space="preserve">; </w:t>
            </w:r>
            <w:proofErr w:type="spellStart"/>
            <w:r w:rsidRPr="00AE629C">
              <w:rPr>
                <w:color w:val="auto"/>
                <w:sz w:val="28"/>
                <w:szCs w:val="28"/>
              </w:rPr>
              <w:t>огляд</w:t>
            </w:r>
            <w:proofErr w:type="spellEnd"/>
            <w:r w:rsidRPr="00AE629C">
              <w:rPr>
                <w:color w:val="auto"/>
                <w:sz w:val="28"/>
                <w:szCs w:val="28"/>
              </w:rPr>
              <w:t xml:space="preserve"> </w:t>
            </w:r>
            <w:proofErr w:type="spellStart"/>
            <w:r w:rsidRPr="00AE629C">
              <w:rPr>
                <w:color w:val="auto"/>
                <w:sz w:val="28"/>
                <w:szCs w:val="28"/>
              </w:rPr>
              <w:t>обладнання</w:t>
            </w:r>
            <w:proofErr w:type="spellEnd"/>
          </w:p>
        </w:tc>
      </w:tr>
      <w:tr w:rsidR="00AE629C" w:rsidRPr="00AE629C" w14:paraId="1A59E7C5" w14:textId="77777777" w:rsidTr="00AE629C">
        <w:trPr>
          <w:tblCellSpacing w:w="15" w:type="dxa"/>
        </w:trPr>
        <w:tc>
          <w:tcPr>
            <w:tcW w:w="0" w:type="auto"/>
            <w:vAlign w:val="center"/>
            <w:hideMark/>
          </w:tcPr>
          <w:p w14:paraId="34EDF912"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За способом </w:t>
            </w:r>
            <w:proofErr w:type="spellStart"/>
            <w:r w:rsidRPr="00AE629C">
              <w:rPr>
                <w:color w:val="auto"/>
                <w:sz w:val="28"/>
                <w:szCs w:val="28"/>
              </w:rPr>
              <w:t>отримання</w:t>
            </w:r>
            <w:proofErr w:type="spellEnd"/>
          </w:p>
        </w:tc>
        <w:tc>
          <w:tcPr>
            <w:tcW w:w="0" w:type="auto"/>
            <w:vAlign w:val="center"/>
            <w:hideMark/>
          </w:tcPr>
          <w:p w14:paraId="2878FF8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Отримані</w:t>
            </w:r>
            <w:proofErr w:type="spellEnd"/>
            <w:r w:rsidRPr="00AE629C">
              <w:rPr>
                <w:color w:val="auto"/>
                <w:sz w:val="28"/>
                <w:szCs w:val="28"/>
              </w:rPr>
              <w:t xml:space="preserve"> </w:t>
            </w:r>
            <w:proofErr w:type="spellStart"/>
            <w:r w:rsidRPr="00AE629C">
              <w:rPr>
                <w:color w:val="auto"/>
                <w:sz w:val="28"/>
                <w:szCs w:val="28"/>
              </w:rPr>
              <w:t>безпосередньо</w:t>
            </w:r>
            <w:proofErr w:type="spellEnd"/>
            <w:r w:rsidRPr="00AE629C">
              <w:rPr>
                <w:color w:val="auto"/>
                <w:sz w:val="28"/>
                <w:szCs w:val="28"/>
              </w:rPr>
              <w:t xml:space="preserve"> аудитором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надані</w:t>
            </w:r>
            <w:proofErr w:type="spellEnd"/>
            <w:r w:rsidRPr="00AE629C">
              <w:rPr>
                <w:color w:val="auto"/>
                <w:sz w:val="28"/>
                <w:szCs w:val="28"/>
              </w:rPr>
              <w:t xml:space="preserve"> </w:t>
            </w:r>
            <w:proofErr w:type="spellStart"/>
            <w:r w:rsidRPr="00AE629C">
              <w:rPr>
                <w:color w:val="auto"/>
                <w:sz w:val="28"/>
                <w:szCs w:val="28"/>
              </w:rPr>
              <w:t>іншими</w:t>
            </w:r>
            <w:proofErr w:type="spellEnd"/>
            <w:r w:rsidRPr="00AE629C">
              <w:rPr>
                <w:color w:val="auto"/>
                <w:sz w:val="28"/>
                <w:szCs w:val="28"/>
              </w:rPr>
              <w:t xml:space="preserve"> особами</w:t>
            </w:r>
          </w:p>
        </w:tc>
        <w:tc>
          <w:tcPr>
            <w:tcW w:w="0" w:type="auto"/>
            <w:vAlign w:val="center"/>
            <w:hideMark/>
          </w:tcPr>
          <w:p w14:paraId="44EEDB2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Особистий</w:t>
            </w:r>
            <w:proofErr w:type="spellEnd"/>
            <w:r w:rsidRPr="00AE629C">
              <w:rPr>
                <w:color w:val="auto"/>
                <w:sz w:val="28"/>
                <w:szCs w:val="28"/>
              </w:rPr>
              <w:t xml:space="preserve"> </w:t>
            </w:r>
            <w:proofErr w:type="spellStart"/>
            <w:r w:rsidRPr="00AE629C">
              <w:rPr>
                <w:color w:val="auto"/>
                <w:sz w:val="28"/>
                <w:szCs w:val="28"/>
              </w:rPr>
              <w:t>огляд</w:t>
            </w:r>
            <w:proofErr w:type="spellEnd"/>
            <w:r w:rsidRPr="00AE629C">
              <w:rPr>
                <w:color w:val="auto"/>
                <w:sz w:val="28"/>
                <w:szCs w:val="28"/>
              </w:rPr>
              <w:t xml:space="preserve"> </w:t>
            </w:r>
            <w:proofErr w:type="spellStart"/>
            <w:r w:rsidRPr="00AE629C">
              <w:rPr>
                <w:color w:val="auto"/>
                <w:sz w:val="28"/>
                <w:szCs w:val="28"/>
              </w:rPr>
              <w:t>запасів</w:t>
            </w:r>
            <w:proofErr w:type="spellEnd"/>
            <w:r w:rsidRPr="00AE629C">
              <w:rPr>
                <w:color w:val="auto"/>
                <w:sz w:val="28"/>
                <w:szCs w:val="28"/>
              </w:rPr>
              <w:t xml:space="preserve">; акт </w:t>
            </w:r>
            <w:proofErr w:type="spellStart"/>
            <w:r w:rsidRPr="00AE629C">
              <w:rPr>
                <w:color w:val="auto"/>
                <w:sz w:val="28"/>
                <w:szCs w:val="28"/>
              </w:rPr>
              <w:t>інвентаризації</w:t>
            </w:r>
            <w:proofErr w:type="spellEnd"/>
          </w:p>
        </w:tc>
      </w:tr>
      <w:tr w:rsidR="00AE629C" w:rsidRPr="00AE629C" w14:paraId="6F2136DB" w14:textId="77777777" w:rsidTr="00AE629C">
        <w:trPr>
          <w:tblCellSpacing w:w="15" w:type="dxa"/>
        </w:trPr>
        <w:tc>
          <w:tcPr>
            <w:tcW w:w="0" w:type="auto"/>
            <w:vAlign w:val="center"/>
            <w:hideMark/>
          </w:tcPr>
          <w:p w14:paraId="061D356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За характером </w:t>
            </w:r>
            <w:proofErr w:type="spellStart"/>
            <w:r w:rsidRPr="00AE629C">
              <w:rPr>
                <w:color w:val="auto"/>
                <w:sz w:val="28"/>
                <w:szCs w:val="28"/>
              </w:rPr>
              <w:t>інформації</w:t>
            </w:r>
            <w:proofErr w:type="spellEnd"/>
          </w:p>
        </w:tc>
        <w:tc>
          <w:tcPr>
            <w:tcW w:w="0" w:type="auto"/>
            <w:vAlign w:val="center"/>
            <w:hideMark/>
          </w:tcPr>
          <w:p w14:paraId="29976DA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Кількісні</w:t>
            </w:r>
            <w:proofErr w:type="spellEnd"/>
            <w:r w:rsidRPr="00AE629C">
              <w:rPr>
                <w:color w:val="auto"/>
                <w:sz w:val="28"/>
                <w:szCs w:val="28"/>
              </w:rPr>
              <w:t xml:space="preserve"> та </w:t>
            </w:r>
            <w:proofErr w:type="spellStart"/>
            <w:r w:rsidRPr="00AE629C">
              <w:rPr>
                <w:color w:val="auto"/>
                <w:sz w:val="28"/>
                <w:szCs w:val="28"/>
              </w:rPr>
              <w:t>якісні</w:t>
            </w:r>
            <w:proofErr w:type="spellEnd"/>
          </w:p>
        </w:tc>
        <w:tc>
          <w:tcPr>
            <w:tcW w:w="0" w:type="auto"/>
            <w:vAlign w:val="center"/>
            <w:hideMark/>
          </w:tcPr>
          <w:p w14:paraId="3156EF25"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Сума </w:t>
            </w:r>
            <w:proofErr w:type="spellStart"/>
            <w:r w:rsidRPr="00AE629C">
              <w:rPr>
                <w:color w:val="auto"/>
                <w:sz w:val="28"/>
                <w:szCs w:val="28"/>
              </w:rPr>
              <w:t>дебіторської</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 xml:space="preserve">; </w:t>
            </w:r>
            <w:proofErr w:type="spellStart"/>
            <w:r w:rsidRPr="00AE629C">
              <w:rPr>
                <w:color w:val="auto"/>
                <w:sz w:val="28"/>
                <w:szCs w:val="28"/>
              </w:rPr>
              <w:t>умови</w:t>
            </w:r>
            <w:proofErr w:type="spellEnd"/>
            <w:r w:rsidRPr="00AE629C">
              <w:rPr>
                <w:color w:val="auto"/>
                <w:sz w:val="28"/>
                <w:szCs w:val="28"/>
              </w:rPr>
              <w:t xml:space="preserve"> договору</w:t>
            </w:r>
          </w:p>
        </w:tc>
      </w:tr>
      <w:tr w:rsidR="00AE629C" w:rsidRPr="00AE629C" w14:paraId="156EA75D" w14:textId="77777777" w:rsidTr="00AE629C">
        <w:trPr>
          <w:tblCellSpacing w:w="15" w:type="dxa"/>
        </w:trPr>
        <w:tc>
          <w:tcPr>
            <w:tcW w:w="0" w:type="auto"/>
            <w:vAlign w:val="center"/>
            <w:hideMark/>
          </w:tcPr>
          <w:p w14:paraId="68425648"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За результатом </w:t>
            </w:r>
            <w:proofErr w:type="spellStart"/>
            <w:r w:rsidRPr="00AE629C">
              <w:rPr>
                <w:color w:val="auto"/>
                <w:sz w:val="28"/>
                <w:szCs w:val="28"/>
              </w:rPr>
              <w:t>процедури</w:t>
            </w:r>
            <w:proofErr w:type="spellEnd"/>
          </w:p>
        </w:tc>
        <w:tc>
          <w:tcPr>
            <w:tcW w:w="0" w:type="auto"/>
            <w:vAlign w:val="center"/>
            <w:hideMark/>
          </w:tcPr>
          <w:p w14:paraId="53F5098E"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Підтверджувальні</w:t>
            </w:r>
            <w:proofErr w:type="spellEnd"/>
            <w:r w:rsidRPr="00AE629C">
              <w:rPr>
                <w:color w:val="auto"/>
                <w:sz w:val="28"/>
                <w:szCs w:val="28"/>
              </w:rPr>
              <w:t xml:space="preserve"> та </w:t>
            </w:r>
            <w:proofErr w:type="spellStart"/>
            <w:r w:rsidRPr="00AE629C">
              <w:rPr>
                <w:color w:val="auto"/>
                <w:sz w:val="28"/>
                <w:szCs w:val="28"/>
              </w:rPr>
              <w:t>такі</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суперечать</w:t>
            </w:r>
            <w:proofErr w:type="spellEnd"/>
            <w:r w:rsidRPr="00AE629C">
              <w:rPr>
                <w:color w:val="auto"/>
                <w:sz w:val="28"/>
                <w:szCs w:val="28"/>
              </w:rPr>
              <w:t xml:space="preserve"> </w:t>
            </w:r>
            <w:proofErr w:type="spellStart"/>
            <w:r w:rsidRPr="00AE629C">
              <w:rPr>
                <w:color w:val="auto"/>
                <w:sz w:val="28"/>
                <w:szCs w:val="28"/>
              </w:rPr>
              <w:t>перевірюваним</w:t>
            </w:r>
            <w:proofErr w:type="spellEnd"/>
            <w:r w:rsidRPr="00AE629C">
              <w:rPr>
                <w:color w:val="auto"/>
                <w:sz w:val="28"/>
                <w:szCs w:val="28"/>
              </w:rPr>
              <w:t xml:space="preserve"> </w:t>
            </w:r>
            <w:proofErr w:type="spellStart"/>
            <w:r w:rsidRPr="00AE629C">
              <w:rPr>
                <w:color w:val="auto"/>
                <w:sz w:val="28"/>
                <w:szCs w:val="28"/>
              </w:rPr>
              <w:t>даним</w:t>
            </w:r>
            <w:proofErr w:type="spellEnd"/>
          </w:p>
        </w:tc>
        <w:tc>
          <w:tcPr>
            <w:tcW w:w="0" w:type="auto"/>
            <w:vAlign w:val="center"/>
            <w:hideMark/>
          </w:tcPr>
          <w:p w14:paraId="7A7C810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залишку</w:t>
            </w:r>
            <w:proofErr w:type="spellEnd"/>
            <w:r w:rsidRPr="00AE629C">
              <w:rPr>
                <w:color w:val="auto"/>
                <w:sz w:val="28"/>
                <w:szCs w:val="28"/>
              </w:rPr>
              <w:t xml:space="preserve"> </w:t>
            </w:r>
            <w:proofErr w:type="spellStart"/>
            <w:r w:rsidRPr="00AE629C">
              <w:rPr>
                <w:color w:val="auto"/>
                <w:sz w:val="28"/>
                <w:szCs w:val="28"/>
              </w:rPr>
              <w:t>покупцем</w:t>
            </w:r>
            <w:proofErr w:type="spellEnd"/>
            <w:r w:rsidRPr="00AE629C">
              <w:rPr>
                <w:color w:val="auto"/>
                <w:sz w:val="28"/>
                <w:szCs w:val="28"/>
              </w:rPr>
              <w:t xml:space="preserve">; </w:t>
            </w:r>
            <w:proofErr w:type="spellStart"/>
            <w:r w:rsidRPr="00AE629C">
              <w:rPr>
                <w:color w:val="auto"/>
                <w:sz w:val="28"/>
                <w:szCs w:val="28"/>
              </w:rPr>
              <w:t>розбіжність</w:t>
            </w:r>
            <w:proofErr w:type="spellEnd"/>
            <w:r w:rsidRPr="00AE629C">
              <w:rPr>
                <w:color w:val="auto"/>
                <w:sz w:val="28"/>
                <w:szCs w:val="28"/>
              </w:rPr>
              <w:t xml:space="preserve"> </w:t>
            </w:r>
            <w:proofErr w:type="spellStart"/>
            <w:r w:rsidRPr="00AE629C">
              <w:rPr>
                <w:color w:val="auto"/>
                <w:sz w:val="28"/>
                <w:szCs w:val="28"/>
              </w:rPr>
              <w:t>із</w:t>
            </w:r>
            <w:proofErr w:type="spellEnd"/>
            <w:r w:rsidRPr="00AE629C">
              <w:rPr>
                <w:color w:val="auto"/>
                <w:sz w:val="28"/>
                <w:szCs w:val="28"/>
              </w:rPr>
              <w:t xml:space="preserve"> </w:t>
            </w:r>
            <w:proofErr w:type="spellStart"/>
            <w:r w:rsidRPr="00AE629C">
              <w:rPr>
                <w:color w:val="auto"/>
                <w:sz w:val="28"/>
                <w:szCs w:val="28"/>
              </w:rPr>
              <w:t>даними</w:t>
            </w:r>
            <w:proofErr w:type="spellEnd"/>
            <w:r w:rsidRPr="00AE629C">
              <w:rPr>
                <w:color w:val="auto"/>
                <w:sz w:val="28"/>
                <w:szCs w:val="28"/>
              </w:rPr>
              <w:t xml:space="preserve"> </w:t>
            </w:r>
            <w:proofErr w:type="spellStart"/>
            <w:r w:rsidRPr="00AE629C">
              <w:rPr>
                <w:color w:val="auto"/>
                <w:sz w:val="28"/>
                <w:szCs w:val="28"/>
              </w:rPr>
              <w:t>обліку</w:t>
            </w:r>
            <w:proofErr w:type="spellEnd"/>
          </w:p>
        </w:tc>
      </w:tr>
    </w:tbl>
    <w:p w14:paraId="511748B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Важливо</w:t>
      </w:r>
      <w:proofErr w:type="spellEnd"/>
      <w:r w:rsidRPr="00AE629C">
        <w:rPr>
          <w:color w:val="auto"/>
          <w:sz w:val="28"/>
          <w:szCs w:val="28"/>
        </w:rPr>
        <w:t xml:space="preserve">: </w:t>
      </w:r>
      <w:proofErr w:type="spellStart"/>
      <w:r w:rsidRPr="00AE629C">
        <w:rPr>
          <w:color w:val="auto"/>
          <w:sz w:val="28"/>
          <w:szCs w:val="28"/>
        </w:rPr>
        <w:t>жоден</w:t>
      </w:r>
      <w:proofErr w:type="spellEnd"/>
      <w:r w:rsidRPr="00AE629C">
        <w:rPr>
          <w:color w:val="auto"/>
          <w:sz w:val="28"/>
          <w:szCs w:val="28"/>
        </w:rPr>
        <w:t xml:space="preserve"> вид </w:t>
      </w:r>
      <w:proofErr w:type="spellStart"/>
      <w:r w:rsidRPr="00AE629C">
        <w:rPr>
          <w:color w:val="auto"/>
          <w:sz w:val="28"/>
          <w:szCs w:val="28"/>
        </w:rPr>
        <w:t>доказів</w:t>
      </w:r>
      <w:proofErr w:type="spellEnd"/>
      <w:r w:rsidRPr="00AE629C">
        <w:rPr>
          <w:color w:val="auto"/>
          <w:sz w:val="28"/>
          <w:szCs w:val="28"/>
        </w:rPr>
        <w:t xml:space="preserve"> не </w:t>
      </w:r>
      <w:proofErr w:type="spellStart"/>
      <w:r w:rsidRPr="00AE629C">
        <w:rPr>
          <w:color w:val="auto"/>
          <w:sz w:val="28"/>
          <w:szCs w:val="28"/>
        </w:rPr>
        <w:t>гарантує</w:t>
      </w:r>
      <w:proofErr w:type="spellEnd"/>
      <w:r w:rsidRPr="00AE629C">
        <w:rPr>
          <w:color w:val="auto"/>
          <w:sz w:val="28"/>
          <w:szCs w:val="28"/>
        </w:rPr>
        <w:t xml:space="preserve"> </w:t>
      </w:r>
      <w:proofErr w:type="spellStart"/>
      <w:r w:rsidRPr="00AE629C">
        <w:rPr>
          <w:color w:val="auto"/>
          <w:sz w:val="28"/>
          <w:szCs w:val="28"/>
        </w:rPr>
        <w:t>достовірності</w:t>
      </w:r>
      <w:proofErr w:type="spellEnd"/>
      <w:r w:rsidRPr="00AE629C">
        <w:rPr>
          <w:color w:val="auto"/>
          <w:sz w:val="28"/>
          <w:szCs w:val="28"/>
        </w:rPr>
        <w:t xml:space="preserve"> сам по </w:t>
      </w:r>
      <w:proofErr w:type="spellStart"/>
      <w:r w:rsidRPr="00AE629C">
        <w:rPr>
          <w:color w:val="auto"/>
          <w:sz w:val="28"/>
          <w:szCs w:val="28"/>
        </w:rPr>
        <w:t>собі</w:t>
      </w:r>
      <w:proofErr w:type="spellEnd"/>
      <w:r w:rsidRPr="00AE629C">
        <w:rPr>
          <w:color w:val="auto"/>
          <w:sz w:val="28"/>
          <w:szCs w:val="28"/>
        </w:rPr>
        <w:t xml:space="preserve">. Аудитор </w:t>
      </w:r>
      <w:proofErr w:type="spellStart"/>
      <w:r w:rsidRPr="00AE629C">
        <w:rPr>
          <w:color w:val="auto"/>
          <w:sz w:val="28"/>
          <w:szCs w:val="28"/>
        </w:rPr>
        <w:t>оцінює</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з </w:t>
      </w:r>
      <w:proofErr w:type="spellStart"/>
      <w:r w:rsidRPr="00AE629C">
        <w:rPr>
          <w:color w:val="auto"/>
          <w:sz w:val="28"/>
          <w:szCs w:val="28"/>
        </w:rPr>
        <w:t>урахуванням</w:t>
      </w:r>
      <w:proofErr w:type="spellEnd"/>
      <w:r w:rsidRPr="00AE629C">
        <w:rPr>
          <w:color w:val="auto"/>
          <w:sz w:val="28"/>
          <w:szCs w:val="28"/>
        </w:rPr>
        <w:t xml:space="preserve"> </w:t>
      </w:r>
      <w:proofErr w:type="spellStart"/>
      <w:r w:rsidRPr="00AE629C">
        <w:rPr>
          <w:color w:val="auto"/>
          <w:sz w:val="28"/>
          <w:szCs w:val="28"/>
        </w:rPr>
        <w:t>їхнього</w:t>
      </w:r>
      <w:proofErr w:type="spellEnd"/>
      <w:r w:rsidRPr="00AE629C">
        <w:rPr>
          <w:color w:val="auto"/>
          <w:sz w:val="28"/>
          <w:szCs w:val="28"/>
        </w:rPr>
        <w:t xml:space="preserve"> </w:t>
      </w:r>
      <w:proofErr w:type="spellStart"/>
      <w:r w:rsidRPr="00AE629C">
        <w:rPr>
          <w:color w:val="auto"/>
          <w:sz w:val="28"/>
          <w:szCs w:val="28"/>
        </w:rPr>
        <w:t>походження</w:t>
      </w:r>
      <w:proofErr w:type="spellEnd"/>
      <w:r w:rsidRPr="00AE629C">
        <w:rPr>
          <w:color w:val="auto"/>
          <w:sz w:val="28"/>
          <w:szCs w:val="28"/>
        </w:rPr>
        <w:t xml:space="preserve">, </w:t>
      </w:r>
      <w:proofErr w:type="spellStart"/>
      <w:r w:rsidRPr="00AE629C">
        <w:rPr>
          <w:color w:val="auto"/>
          <w:sz w:val="28"/>
          <w:szCs w:val="28"/>
        </w:rPr>
        <w:t>змісту</w:t>
      </w:r>
      <w:proofErr w:type="spellEnd"/>
      <w:r w:rsidRPr="00AE629C">
        <w:rPr>
          <w:color w:val="auto"/>
          <w:sz w:val="28"/>
          <w:szCs w:val="28"/>
        </w:rPr>
        <w:t xml:space="preserve">, </w:t>
      </w:r>
      <w:proofErr w:type="spellStart"/>
      <w:r w:rsidRPr="00AE629C">
        <w:rPr>
          <w:color w:val="auto"/>
          <w:sz w:val="28"/>
          <w:szCs w:val="28"/>
        </w:rPr>
        <w:t>надійності</w:t>
      </w:r>
      <w:proofErr w:type="spellEnd"/>
      <w:r w:rsidRPr="00AE629C">
        <w:rPr>
          <w:color w:val="auto"/>
          <w:sz w:val="28"/>
          <w:szCs w:val="28"/>
        </w:rPr>
        <w:t xml:space="preserve"> та </w:t>
      </w:r>
      <w:proofErr w:type="spellStart"/>
      <w:r w:rsidRPr="00AE629C">
        <w:rPr>
          <w:color w:val="auto"/>
          <w:sz w:val="28"/>
          <w:szCs w:val="28"/>
        </w:rPr>
        <w:t>відповідності</w:t>
      </w:r>
      <w:proofErr w:type="spellEnd"/>
      <w:r w:rsidRPr="00AE629C">
        <w:rPr>
          <w:color w:val="auto"/>
          <w:sz w:val="28"/>
          <w:szCs w:val="28"/>
        </w:rPr>
        <w:t xml:space="preserve"> </w:t>
      </w:r>
      <w:proofErr w:type="spellStart"/>
      <w:r w:rsidRPr="00AE629C">
        <w:rPr>
          <w:color w:val="auto"/>
          <w:sz w:val="28"/>
          <w:szCs w:val="28"/>
        </w:rPr>
        <w:t>меті</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w:t>
      </w:r>
    </w:p>
    <w:p w14:paraId="054D7B96"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lastRenderedPageBreak/>
        <w:t xml:space="preserve">1.4. </w:t>
      </w:r>
      <w:proofErr w:type="spellStart"/>
      <w:r w:rsidRPr="00AE629C">
        <w:rPr>
          <w:b/>
          <w:bCs/>
          <w:color w:val="auto"/>
          <w:sz w:val="28"/>
          <w:szCs w:val="28"/>
        </w:rPr>
        <w:t>Внутрішні</w:t>
      </w:r>
      <w:proofErr w:type="spellEnd"/>
      <w:r w:rsidRPr="00AE629C">
        <w:rPr>
          <w:b/>
          <w:bCs/>
          <w:color w:val="auto"/>
          <w:sz w:val="28"/>
          <w:szCs w:val="28"/>
        </w:rPr>
        <w:t xml:space="preserve"> та </w:t>
      </w:r>
      <w:proofErr w:type="spellStart"/>
      <w:r w:rsidRPr="00AE629C">
        <w:rPr>
          <w:b/>
          <w:bCs/>
          <w:color w:val="auto"/>
          <w:sz w:val="28"/>
          <w:szCs w:val="28"/>
        </w:rPr>
        <w:t>зовнішні</w:t>
      </w:r>
      <w:proofErr w:type="spellEnd"/>
      <w:r w:rsidRPr="00AE629C">
        <w:rPr>
          <w:b/>
          <w:bCs/>
          <w:color w:val="auto"/>
          <w:sz w:val="28"/>
          <w:szCs w:val="28"/>
        </w:rPr>
        <w:t xml:space="preserve"> </w:t>
      </w:r>
      <w:proofErr w:type="spellStart"/>
      <w:r w:rsidRPr="00AE629C">
        <w:rPr>
          <w:b/>
          <w:bCs/>
          <w:color w:val="auto"/>
          <w:sz w:val="28"/>
          <w:szCs w:val="28"/>
        </w:rPr>
        <w:t>докази</w:t>
      </w:r>
      <w:proofErr w:type="spellEnd"/>
    </w:p>
    <w:p w14:paraId="088ADA9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Внутрішні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w:t>
      </w:r>
      <w:proofErr w:type="spellStart"/>
      <w:r w:rsidRPr="00AE629C">
        <w:rPr>
          <w:color w:val="auto"/>
          <w:sz w:val="28"/>
          <w:szCs w:val="28"/>
        </w:rPr>
        <w:t>створюються</w:t>
      </w:r>
      <w:proofErr w:type="spellEnd"/>
      <w:r w:rsidRPr="00AE629C">
        <w:rPr>
          <w:color w:val="auto"/>
          <w:sz w:val="28"/>
          <w:szCs w:val="28"/>
        </w:rPr>
        <w:t xml:space="preserve"> </w:t>
      </w:r>
      <w:proofErr w:type="spellStart"/>
      <w:r w:rsidRPr="00AE629C">
        <w:rPr>
          <w:color w:val="auto"/>
          <w:sz w:val="28"/>
          <w:szCs w:val="28"/>
        </w:rPr>
        <w:t>всередині</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До них належать:</w:t>
      </w:r>
    </w:p>
    <w:p w14:paraId="51EFEBE7" w14:textId="77777777" w:rsidR="00AE629C" w:rsidRPr="00AE629C" w:rsidRDefault="00AE629C" w:rsidP="006B1A1D">
      <w:pPr>
        <w:numPr>
          <w:ilvl w:val="0"/>
          <w:numId w:val="140"/>
        </w:numPr>
        <w:spacing w:before="100" w:beforeAutospacing="1" w:after="100" w:afterAutospacing="1" w:line="240" w:lineRule="auto"/>
        <w:rPr>
          <w:color w:val="auto"/>
          <w:sz w:val="28"/>
          <w:szCs w:val="28"/>
        </w:rPr>
      </w:pPr>
      <w:proofErr w:type="spellStart"/>
      <w:r w:rsidRPr="00AE629C">
        <w:rPr>
          <w:color w:val="auto"/>
          <w:sz w:val="28"/>
          <w:szCs w:val="28"/>
        </w:rPr>
        <w:t>первинні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w:t>
      </w:r>
    </w:p>
    <w:p w14:paraId="7C39E717" w14:textId="77777777" w:rsidR="00AE629C" w:rsidRPr="00AE629C" w:rsidRDefault="00AE629C" w:rsidP="006B1A1D">
      <w:pPr>
        <w:numPr>
          <w:ilvl w:val="0"/>
          <w:numId w:val="140"/>
        </w:numPr>
        <w:spacing w:before="100" w:beforeAutospacing="1" w:after="100" w:afterAutospacing="1" w:line="240" w:lineRule="auto"/>
        <w:rPr>
          <w:color w:val="auto"/>
          <w:sz w:val="28"/>
          <w:szCs w:val="28"/>
        </w:rPr>
      </w:pPr>
      <w:proofErr w:type="spellStart"/>
      <w:r w:rsidRPr="00AE629C">
        <w:rPr>
          <w:color w:val="auto"/>
          <w:sz w:val="28"/>
          <w:szCs w:val="28"/>
        </w:rPr>
        <w:t>регістри</w:t>
      </w:r>
      <w:proofErr w:type="spellEnd"/>
      <w:r w:rsidRPr="00AE629C">
        <w:rPr>
          <w:color w:val="auto"/>
          <w:sz w:val="28"/>
          <w:szCs w:val="28"/>
        </w:rPr>
        <w:t xml:space="preserve"> </w:t>
      </w:r>
      <w:proofErr w:type="spellStart"/>
      <w:r w:rsidRPr="00AE629C">
        <w:rPr>
          <w:color w:val="auto"/>
          <w:sz w:val="28"/>
          <w:szCs w:val="28"/>
        </w:rPr>
        <w:t>бухгалтерського</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w:t>
      </w:r>
    </w:p>
    <w:p w14:paraId="546345F4" w14:textId="77777777" w:rsidR="00AE629C" w:rsidRPr="00AE629C" w:rsidRDefault="00AE629C" w:rsidP="006B1A1D">
      <w:pPr>
        <w:numPr>
          <w:ilvl w:val="0"/>
          <w:numId w:val="140"/>
        </w:numPr>
        <w:spacing w:before="100" w:beforeAutospacing="1" w:after="100" w:afterAutospacing="1" w:line="240" w:lineRule="auto"/>
        <w:rPr>
          <w:color w:val="auto"/>
          <w:sz w:val="28"/>
          <w:szCs w:val="28"/>
        </w:rPr>
      </w:pPr>
      <w:proofErr w:type="spellStart"/>
      <w:r w:rsidRPr="00AE629C">
        <w:rPr>
          <w:color w:val="auto"/>
          <w:sz w:val="28"/>
          <w:szCs w:val="28"/>
        </w:rPr>
        <w:t>внутрішні</w:t>
      </w:r>
      <w:proofErr w:type="spellEnd"/>
      <w:r w:rsidRPr="00AE629C">
        <w:rPr>
          <w:color w:val="auto"/>
          <w:sz w:val="28"/>
          <w:szCs w:val="28"/>
        </w:rPr>
        <w:t xml:space="preserve"> </w:t>
      </w:r>
      <w:proofErr w:type="spellStart"/>
      <w:r w:rsidRPr="00AE629C">
        <w:rPr>
          <w:color w:val="auto"/>
          <w:sz w:val="28"/>
          <w:szCs w:val="28"/>
        </w:rPr>
        <w:t>звіти</w:t>
      </w:r>
      <w:proofErr w:type="spellEnd"/>
      <w:r w:rsidRPr="00AE629C">
        <w:rPr>
          <w:color w:val="auto"/>
          <w:sz w:val="28"/>
          <w:szCs w:val="28"/>
        </w:rPr>
        <w:t>;</w:t>
      </w:r>
    </w:p>
    <w:p w14:paraId="7F7F915B" w14:textId="77777777" w:rsidR="00AE629C" w:rsidRPr="00AE629C" w:rsidRDefault="00AE629C" w:rsidP="006B1A1D">
      <w:pPr>
        <w:numPr>
          <w:ilvl w:val="0"/>
          <w:numId w:val="140"/>
        </w:numPr>
        <w:spacing w:before="100" w:beforeAutospacing="1" w:after="100" w:afterAutospacing="1" w:line="240" w:lineRule="auto"/>
        <w:rPr>
          <w:color w:val="auto"/>
          <w:sz w:val="28"/>
          <w:szCs w:val="28"/>
        </w:rPr>
      </w:pPr>
      <w:proofErr w:type="spellStart"/>
      <w:r w:rsidRPr="00AE629C">
        <w:rPr>
          <w:color w:val="auto"/>
          <w:sz w:val="28"/>
          <w:szCs w:val="28"/>
        </w:rPr>
        <w:t>накази</w:t>
      </w:r>
      <w:proofErr w:type="spellEnd"/>
      <w:r w:rsidRPr="00AE629C">
        <w:rPr>
          <w:color w:val="auto"/>
          <w:sz w:val="28"/>
          <w:szCs w:val="28"/>
        </w:rPr>
        <w:t xml:space="preserve"> </w:t>
      </w:r>
      <w:proofErr w:type="spellStart"/>
      <w:r w:rsidRPr="00AE629C">
        <w:rPr>
          <w:color w:val="auto"/>
          <w:sz w:val="28"/>
          <w:szCs w:val="28"/>
        </w:rPr>
        <w:t>керівника</w:t>
      </w:r>
      <w:proofErr w:type="spellEnd"/>
      <w:r w:rsidRPr="00AE629C">
        <w:rPr>
          <w:color w:val="auto"/>
          <w:sz w:val="28"/>
          <w:szCs w:val="28"/>
        </w:rPr>
        <w:t>;</w:t>
      </w:r>
    </w:p>
    <w:p w14:paraId="5BF84997" w14:textId="77777777" w:rsidR="00AE629C" w:rsidRPr="00AE629C" w:rsidRDefault="00AE629C" w:rsidP="006B1A1D">
      <w:pPr>
        <w:numPr>
          <w:ilvl w:val="0"/>
          <w:numId w:val="140"/>
        </w:numPr>
        <w:spacing w:before="100" w:beforeAutospacing="1" w:after="100" w:afterAutospacing="1" w:line="240" w:lineRule="auto"/>
        <w:rPr>
          <w:color w:val="auto"/>
          <w:sz w:val="28"/>
          <w:szCs w:val="28"/>
        </w:rPr>
      </w:pPr>
      <w:proofErr w:type="spellStart"/>
      <w:r w:rsidRPr="00AE629C">
        <w:rPr>
          <w:color w:val="auto"/>
          <w:sz w:val="28"/>
          <w:szCs w:val="28"/>
        </w:rPr>
        <w:t>акти</w:t>
      </w:r>
      <w:proofErr w:type="spellEnd"/>
      <w:r w:rsidRPr="00AE629C">
        <w:rPr>
          <w:color w:val="auto"/>
          <w:sz w:val="28"/>
          <w:szCs w:val="28"/>
        </w:rPr>
        <w:t xml:space="preserve"> </w:t>
      </w:r>
      <w:proofErr w:type="spellStart"/>
      <w:r w:rsidRPr="00AE629C">
        <w:rPr>
          <w:color w:val="auto"/>
          <w:sz w:val="28"/>
          <w:szCs w:val="28"/>
        </w:rPr>
        <w:t>інвентаризації</w:t>
      </w:r>
      <w:proofErr w:type="spellEnd"/>
      <w:r w:rsidRPr="00AE629C">
        <w:rPr>
          <w:color w:val="auto"/>
          <w:sz w:val="28"/>
          <w:szCs w:val="28"/>
        </w:rPr>
        <w:t>;</w:t>
      </w:r>
    </w:p>
    <w:p w14:paraId="5F2C17AC" w14:textId="77777777" w:rsidR="00AE629C" w:rsidRPr="00AE629C" w:rsidRDefault="00AE629C" w:rsidP="006B1A1D">
      <w:pPr>
        <w:numPr>
          <w:ilvl w:val="0"/>
          <w:numId w:val="140"/>
        </w:numPr>
        <w:spacing w:before="100" w:beforeAutospacing="1" w:after="100" w:afterAutospacing="1" w:line="240" w:lineRule="auto"/>
        <w:rPr>
          <w:color w:val="auto"/>
          <w:sz w:val="28"/>
          <w:szCs w:val="28"/>
        </w:rPr>
      </w:pPr>
      <w:proofErr w:type="spellStart"/>
      <w:r w:rsidRPr="00AE629C">
        <w:rPr>
          <w:color w:val="auto"/>
          <w:sz w:val="28"/>
          <w:szCs w:val="28"/>
        </w:rPr>
        <w:t>внутрішні</w:t>
      </w:r>
      <w:proofErr w:type="spellEnd"/>
      <w:r w:rsidRPr="00AE629C">
        <w:rPr>
          <w:color w:val="auto"/>
          <w:sz w:val="28"/>
          <w:szCs w:val="28"/>
        </w:rPr>
        <w:t xml:space="preserve"> </w:t>
      </w:r>
      <w:proofErr w:type="spellStart"/>
      <w:r w:rsidRPr="00AE629C">
        <w:rPr>
          <w:color w:val="auto"/>
          <w:sz w:val="28"/>
          <w:szCs w:val="28"/>
        </w:rPr>
        <w:t>розрахунки</w:t>
      </w:r>
      <w:proofErr w:type="spellEnd"/>
      <w:r w:rsidRPr="00AE629C">
        <w:rPr>
          <w:color w:val="auto"/>
          <w:sz w:val="28"/>
          <w:szCs w:val="28"/>
        </w:rPr>
        <w:t xml:space="preserve"> та </w:t>
      </w:r>
      <w:proofErr w:type="spellStart"/>
      <w:r w:rsidRPr="00AE629C">
        <w:rPr>
          <w:color w:val="auto"/>
          <w:sz w:val="28"/>
          <w:szCs w:val="28"/>
        </w:rPr>
        <w:t>довідки</w:t>
      </w:r>
      <w:proofErr w:type="spellEnd"/>
      <w:r w:rsidRPr="00AE629C">
        <w:rPr>
          <w:color w:val="auto"/>
          <w:sz w:val="28"/>
          <w:szCs w:val="28"/>
        </w:rPr>
        <w:t>.</w:t>
      </w:r>
    </w:p>
    <w:p w14:paraId="3994F7F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Зовнішні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w:t>
      </w:r>
      <w:proofErr w:type="spellStart"/>
      <w:r w:rsidRPr="00AE629C">
        <w:rPr>
          <w:color w:val="auto"/>
          <w:sz w:val="28"/>
          <w:szCs w:val="28"/>
        </w:rPr>
        <w:t>надходять</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незалежних</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джерел</w:t>
      </w:r>
      <w:proofErr w:type="spellEnd"/>
      <w:r w:rsidRPr="00AE629C">
        <w:rPr>
          <w:color w:val="auto"/>
          <w:sz w:val="28"/>
          <w:szCs w:val="28"/>
        </w:rPr>
        <w:t xml:space="preserve">. </w:t>
      </w:r>
      <w:proofErr w:type="spellStart"/>
      <w:r w:rsidRPr="00AE629C">
        <w:rPr>
          <w:color w:val="auto"/>
          <w:sz w:val="28"/>
          <w:szCs w:val="28"/>
        </w:rPr>
        <w:t>Наприклад</w:t>
      </w:r>
      <w:proofErr w:type="spellEnd"/>
      <w:r w:rsidRPr="00AE629C">
        <w:rPr>
          <w:color w:val="auto"/>
          <w:sz w:val="28"/>
          <w:szCs w:val="28"/>
        </w:rPr>
        <w:t>:</w:t>
      </w:r>
    </w:p>
    <w:p w14:paraId="22F916A5" w14:textId="77777777" w:rsidR="00AE629C" w:rsidRPr="00AE629C" w:rsidRDefault="00AE629C" w:rsidP="006B1A1D">
      <w:pPr>
        <w:numPr>
          <w:ilvl w:val="0"/>
          <w:numId w:val="141"/>
        </w:numPr>
        <w:spacing w:before="100" w:beforeAutospacing="1" w:after="100" w:afterAutospacing="1" w:line="240" w:lineRule="auto"/>
        <w:rPr>
          <w:color w:val="auto"/>
          <w:sz w:val="28"/>
          <w:szCs w:val="28"/>
        </w:rPr>
      </w:pPr>
      <w:r w:rsidRPr="00AE629C">
        <w:rPr>
          <w:color w:val="auto"/>
          <w:sz w:val="28"/>
          <w:szCs w:val="28"/>
        </w:rPr>
        <w:t xml:space="preserve">банківські </w:t>
      </w:r>
      <w:proofErr w:type="spellStart"/>
      <w:r w:rsidRPr="00AE629C">
        <w:rPr>
          <w:color w:val="auto"/>
          <w:sz w:val="28"/>
          <w:szCs w:val="28"/>
        </w:rPr>
        <w:t>виписки</w:t>
      </w:r>
      <w:proofErr w:type="spellEnd"/>
      <w:r w:rsidRPr="00AE629C">
        <w:rPr>
          <w:color w:val="auto"/>
          <w:sz w:val="28"/>
          <w:szCs w:val="28"/>
        </w:rPr>
        <w:t xml:space="preserve"> та </w:t>
      </w:r>
      <w:proofErr w:type="spellStart"/>
      <w:r w:rsidRPr="00AE629C">
        <w:rPr>
          <w:color w:val="auto"/>
          <w:sz w:val="28"/>
          <w:szCs w:val="28"/>
        </w:rPr>
        <w:t>підтвердження</w:t>
      </w:r>
      <w:proofErr w:type="spellEnd"/>
      <w:r w:rsidRPr="00AE629C">
        <w:rPr>
          <w:color w:val="auto"/>
          <w:sz w:val="28"/>
          <w:szCs w:val="28"/>
        </w:rPr>
        <w:t xml:space="preserve"> банку;</w:t>
      </w:r>
    </w:p>
    <w:p w14:paraId="48E68AF6" w14:textId="77777777" w:rsidR="00AE629C" w:rsidRPr="00AE629C" w:rsidRDefault="00AE629C" w:rsidP="006B1A1D">
      <w:pPr>
        <w:numPr>
          <w:ilvl w:val="0"/>
          <w:numId w:val="141"/>
        </w:numPr>
        <w:spacing w:before="100" w:beforeAutospacing="1" w:after="100" w:afterAutospacing="1" w:line="240" w:lineRule="auto"/>
        <w:rPr>
          <w:color w:val="auto"/>
          <w:sz w:val="28"/>
          <w:szCs w:val="28"/>
        </w:rPr>
      </w:pPr>
      <w:proofErr w:type="spellStart"/>
      <w:r w:rsidRPr="00AE629C">
        <w:rPr>
          <w:color w:val="auto"/>
          <w:sz w:val="28"/>
          <w:szCs w:val="28"/>
        </w:rPr>
        <w:t>відповіді</w:t>
      </w:r>
      <w:proofErr w:type="spellEnd"/>
      <w:r w:rsidRPr="00AE629C">
        <w:rPr>
          <w:color w:val="auto"/>
          <w:sz w:val="28"/>
          <w:szCs w:val="28"/>
        </w:rPr>
        <w:t xml:space="preserve"> </w:t>
      </w:r>
      <w:proofErr w:type="spellStart"/>
      <w:r w:rsidRPr="00AE629C">
        <w:rPr>
          <w:color w:val="auto"/>
          <w:sz w:val="28"/>
          <w:szCs w:val="28"/>
        </w:rPr>
        <w:t>покупців</w:t>
      </w:r>
      <w:proofErr w:type="spellEnd"/>
      <w:r w:rsidRPr="00AE629C">
        <w:rPr>
          <w:color w:val="auto"/>
          <w:sz w:val="28"/>
          <w:szCs w:val="28"/>
        </w:rPr>
        <w:t xml:space="preserve"> і </w:t>
      </w:r>
      <w:proofErr w:type="spellStart"/>
      <w:r w:rsidRPr="00AE629C">
        <w:rPr>
          <w:color w:val="auto"/>
          <w:sz w:val="28"/>
          <w:szCs w:val="28"/>
        </w:rPr>
        <w:t>постачальників</w:t>
      </w:r>
      <w:proofErr w:type="spellEnd"/>
      <w:r w:rsidRPr="00AE629C">
        <w:rPr>
          <w:color w:val="auto"/>
          <w:sz w:val="28"/>
          <w:szCs w:val="28"/>
        </w:rPr>
        <w:t>;</w:t>
      </w:r>
    </w:p>
    <w:p w14:paraId="4F6DE319" w14:textId="77777777" w:rsidR="00AE629C" w:rsidRPr="00AE629C" w:rsidRDefault="00AE629C" w:rsidP="006B1A1D">
      <w:pPr>
        <w:numPr>
          <w:ilvl w:val="0"/>
          <w:numId w:val="141"/>
        </w:numPr>
        <w:spacing w:before="100" w:beforeAutospacing="1" w:after="100" w:afterAutospacing="1" w:line="240" w:lineRule="auto"/>
        <w:rPr>
          <w:color w:val="auto"/>
          <w:sz w:val="28"/>
          <w:szCs w:val="28"/>
        </w:rPr>
      </w:pPr>
      <w:r w:rsidRPr="00AE629C">
        <w:rPr>
          <w:color w:val="auto"/>
          <w:sz w:val="28"/>
          <w:szCs w:val="28"/>
        </w:rPr>
        <w:t xml:space="preserve">договори та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отримані</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контрагентів</w:t>
      </w:r>
      <w:proofErr w:type="spellEnd"/>
      <w:r w:rsidRPr="00AE629C">
        <w:rPr>
          <w:color w:val="auto"/>
          <w:sz w:val="28"/>
          <w:szCs w:val="28"/>
        </w:rPr>
        <w:t>;</w:t>
      </w:r>
    </w:p>
    <w:p w14:paraId="45AE06DB" w14:textId="77777777" w:rsidR="00AE629C" w:rsidRPr="00AE629C" w:rsidRDefault="00AE629C" w:rsidP="006B1A1D">
      <w:pPr>
        <w:numPr>
          <w:ilvl w:val="0"/>
          <w:numId w:val="141"/>
        </w:numPr>
        <w:spacing w:before="100" w:beforeAutospacing="1" w:after="100" w:afterAutospacing="1" w:line="240" w:lineRule="auto"/>
        <w:rPr>
          <w:color w:val="auto"/>
          <w:sz w:val="28"/>
          <w:szCs w:val="28"/>
        </w:rPr>
      </w:pP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державних</w:t>
      </w:r>
      <w:proofErr w:type="spellEnd"/>
      <w:r w:rsidRPr="00AE629C">
        <w:rPr>
          <w:color w:val="auto"/>
          <w:sz w:val="28"/>
          <w:szCs w:val="28"/>
        </w:rPr>
        <w:t xml:space="preserve"> </w:t>
      </w:r>
      <w:proofErr w:type="spellStart"/>
      <w:r w:rsidRPr="00AE629C">
        <w:rPr>
          <w:color w:val="auto"/>
          <w:sz w:val="28"/>
          <w:szCs w:val="28"/>
        </w:rPr>
        <w:t>органів</w:t>
      </w:r>
      <w:proofErr w:type="spellEnd"/>
      <w:r w:rsidRPr="00AE629C">
        <w:rPr>
          <w:color w:val="auto"/>
          <w:sz w:val="28"/>
          <w:szCs w:val="28"/>
        </w:rPr>
        <w:t>;</w:t>
      </w:r>
    </w:p>
    <w:p w14:paraId="4049D20E" w14:textId="77777777" w:rsidR="00AE629C" w:rsidRPr="00AE629C" w:rsidRDefault="00AE629C" w:rsidP="006B1A1D">
      <w:pPr>
        <w:numPr>
          <w:ilvl w:val="0"/>
          <w:numId w:val="141"/>
        </w:numPr>
        <w:spacing w:before="100" w:beforeAutospacing="1" w:after="100" w:afterAutospacing="1" w:line="240" w:lineRule="auto"/>
        <w:rPr>
          <w:color w:val="auto"/>
          <w:sz w:val="28"/>
          <w:szCs w:val="28"/>
        </w:rPr>
      </w:pPr>
      <w:proofErr w:type="spellStart"/>
      <w:r w:rsidRPr="00AE629C">
        <w:rPr>
          <w:color w:val="auto"/>
          <w:sz w:val="28"/>
          <w:szCs w:val="28"/>
        </w:rPr>
        <w:t>інформація</w:t>
      </w:r>
      <w:proofErr w:type="spellEnd"/>
      <w:r w:rsidRPr="00AE629C">
        <w:rPr>
          <w:color w:val="auto"/>
          <w:sz w:val="28"/>
          <w:szCs w:val="28"/>
        </w:rPr>
        <w:t xml:space="preserve"> з </w:t>
      </w:r>
      <w:proofErr w:type="spellStart"/>
      <w:r w:rsidRPr="00AE629C">
        <w:rPr>
          <w:color w:val="auto"/>
          <w:sz w:val="28"/>
          <w:szCs w:val="28"/>
        </w:rPr>
        <w:t>незалежних</w:t>
      </w:r>
      <w:proofErr w:type="spellEnd"/>
      <w:r w:rsidRPr="00AE629C">
        <w:rPr>
          <w:color w:val="auto"/>
          <w:sz w:val="28"/>
          <w:szCs w:val="28"/>
        </w:rPr>
        <w:t xml:space="preserve"> </w:t>
      </w:r>
      <w:proofErr w:type="spellStart"/>
      <w:r w:rsidRPr="00AE629C">
        <w:rPr>
          <w:color w:val="auto"/>
          <w:sz w:val="28"/>
          <w:szCs w:val="28"/>
        </w:rPr>
        <w:t>зовнішніх</w:t>
      </w:r>
      <w:proofErr w:type="spellEnd"/>
      <w:r w:rsidRPr="00AE629C">
        <w:rPr>
          <w:color w:val="auto"/>
          <w:sz w:val="28"/>
          <w:szCs w:val="28"/>
        </w:rPr>
        <w:t xml:space="preserve"> </w:t>
      </w:r>
      <w:proofErr w:type="spellStart"/>
      <w:r w:rsidRPr="00AE629C">
        <w:rPr>
          <w:color w:val="auto"/>
          <w:sz w:val="28"/>
          <w:szCs w:val="28"/>
        </w:rPr>
        <w:t>джерел</w:t>
      </w:r>
      <w:proofErr w:type="spellEnd"/>
      <w:r w:rsidRPr="00AE629C">
        <w:rPr>
          <w:color w:val="auto"/>
          <w:sz w:val="28"/>
          <w:szCs w:val="28"/>
        </w:rPr>
        <w:t>.</w:t>
      </w:r>
    </w:p>
    <w:p w14:paraId="6B0C3C66"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Як правило, </w:t>
      </w:r>
      <w:proofErr w:type="spellStart"/>
      <w:r w:rsidRPr="00AE629C">
        <w:rPr>
          <w:color w:val="auto"/>
          <w:sz w:val="28"/>
          <w:szCs w:val="28"/>
        </w:rPr>
        <w:t>докази</w:t>
      </w:r>
      <w:proofErr w:type="spellEnd"/>
      <w:r w:rsidRPr="00AE629C">
        <w:rPr>
          <w:color w:val="auto"/>
          <w:sz w:val="28"/>
          <w:szCs w:val="28"/>
        </w:rPr>
        <w:t xml:space="preserve">, </w:t>
      </w:r>
      <w:proofErr w:type="spellStart"/>
      <w:r w:rsidRPr="00AE629C">
        <w:rPr>
          <w:color w:val="auto"/>
          <w:sz w:val="28"/>
          <w:szCs w:val="28"/>
        </w:rPr>
        <w:t>отримані</w:t>
      </w:r>
      <w:proofErr w:type="spellEnd"/>
      <w:r w:rsidRPr="00AE629C">
        <w:rPr>
          <w:color w:val="auto"/>
          <w:sz w:val="28"/>
          <w:szCs w:val="28"/>
        </w:rPr>
        <w:t xml:space="preserve"> аудитором </w:t>
      </w:r>
      <w:proofErr w:type="spellStart"/>
      <w:r w:rsidRPr="00AE629C">
        <w:rPr>
          <w:color w:val="auto"/>
          <w:sz w:val="28"/>
          <w:szCs w:val="28"/>
        </w:rPr>
        <w:t>безпосередньо</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незалежного</w:t>
      </w:r>
      <w:proofErr w:type="spellEnd"/>
      <w:r w:rsidRPr="00AE629C">
        <w:rPr>
          <w:color w:val="auto"/>
          <w:sz w:val="28"/>
          <w:szCs w:val="28"/>
        </w:rPr>
        <w:t xml:space="preserve"> </w:t>
      </w:r>
      <w:proofErr w:type="spellStart"/>
      <w:r w:rsidRPr="00AE629C">
        <w:rPr>
          <w:color w:val="auto"/>
          <w:sz w:val="28"/>
          <w:szCs w:val="28"/>
        </w:rPr>
        <w:t>зовнішнього</w:t>
      </w:r>
      <w:proofErr w:type="spellEnd"/>
      <w:r w:rsidRPr="00AE629C">
        <w:rPr>
          <w:color w:val="auto"/>
          <w:sz w:val="28"/>
          <w:szCs w:val="28"/>
        </w:rPr>
        <w:t xml:space="preserve"> </w:t>
      </w:r>
      <w:proofErr w:type="spellStart"/>
      <w:r w:rsidRPr="00AE629C">
        <w:rPr>
          <w:color w:val="auto"/>
          <w:sz w:val="28"/>
          <w:szCs w:val="28"/>
        </w:rPr>
        <w:t>джерела</w:t>
      </w:r>
      <w:proofErr w:type="spellEnd"/>
      <w:r w:rsidRPr="00AE629C">
        <w:rPr>
          <w:color w:val="auto"/>
          <w:sz w:val="28"/>
          <w:szCs w:val="28"/>
        </w:rPr>
        <w:t xml:space="preserve">, </w:t>
      </w:r>
      <w:proofErr w:type="spellStart"/>
      <w:r w:rsidRPr="00AE629C">
        <w:rPr>
          <w:color w:val="auto"/>
          <w:sz w:val="28"/>
          <w:szCs w:val="28"/>
        </w:rPr>
        <w:t>можуть</w:t>
      </w:r>
      <w:proofErr w:type="spellEnd"/>
      <w:r w:rsidRPr="00AE629C">
        <w:rPr>
          <w:color w:val="auto"/>
          <w:sz w:val="28"/>
          <w:szCs w:val="28"/>
        </w:rPr>
        <w:t xml:space="preserve"> бути </w:t>
      </w:r>
      <w:proofErr w:type="spellStart"/>
      <w:r w:rsidRPr="00AE629C">
        <w:rPr>
          <w:color w:val="auto"/>
          <w:sz w:val="28"/>
          <w:szCs w:val="28"/>
        </w:rPr>
        <w:t>надійнішими</w:t>
      </w:r>
      <w:proofErr w:type="spellEnd"/>
      <w:r w:rsidRPr="00AE629C">
        <w:rPr>
          <w:color w:val="auto"/>
          <w:sz w:val="28"/>
          <w:szCs w:val="28"/>
        </w:rPr>
        <w:t xml:space="preserve"> за </w:t>
      </w:r>
      <w:proofErr w:type="spellStart"/>
      <w:r w:rsidRPr="00AE629C">
        <w:rPr>
          <w:color w:val="auto"/>
          <w:sz w:val="28"/>
          <w:szCs w:val="28"/>
        </w:rPr>
        <w:t>внутрішні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Проте</w:t>
      </w:r>
      <w:proofErr w:type="spellEnd"/>
      <w:r w:rsidRPr="00AE629C">
        <w:rPr>
          <w:color w:val="auto"/>
          <w:sz w:val="28"/>
          <w:szCs w:val="28"/>
        </w:rPr>
        <w:t xml:space="preserve"> </w:t>
      </w:r>
      <w:proofErr w:type="spellStart"/>
      <w:r w:rsidRPr="00AE629C">
        <w:rPr>
          <w:color w:val="auto"/>
          <w:sz w:val="28"/>
          <w:szCs w:val="28"/>
        </w:rPr>
        <w:t>їхня</w:t>
      </w:r>
      <w:proofErr w:type="spellEnd"/>
      <w:r w:rsidRPr="00AE629C">
        <w:rPr>
          <w:color w:val="auto"/>
          <w:sz w:val="28"/>
          <w:szCs w:val="28"/>
        </w:rPr>
        <w:t xml:space="preserve"> </w:t>
      </w:r>
      <w:proofErr w:type="spellStart"/>
      <w:r w:rsidRPr="00AE629C">
        <w:rPr>
          <w:color w:val="auto"/>
          <w:sz w:val="28"/>
          <w:szCs w:val="28"/>
        </w:rPr>
        <w:t>надійність</w:t>
      </w:r>
      <w:proofErr w:type="spellEnd"/>
      <w:r w:rsidRPr="00AE629C">
        <w:rPr>
          <w:color w:val="auto"/>
          <w:sz w:val="28"/>
          <w:szCs w:val="28"/>
        </w:rPr>
        <w:t xml:space="preserve"> </w:t>
      </w:r>
      <w:proofErr w:type="spellStart"/>
      <w:r w:rsidRPr="00AE629C">
        <w:rPr>
          <w:color w:val="auto"/>
          <w:sz w:val="28"/>
          <w:szCs w:val="28"/>
        </w:rPr>
        <w:t>залежить</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обставин</w:t>
      </w:r>
      <w:proofErr w:type="spellEnd"/>
      <w:r w:rsidRPr="00AE629C">
        <w:rPr>
          <w:color w:val="auto"/>
          <w:sz w:val="28"/>
          <w:szCs w:val="28"/>
        </w:rPr>
        <w:t xml:space="preserve"> </w:t>
      </w:r>
      <w:proofErr w:type="spellStart"/>
      <w:r w:rsidRPr="00AE629C">
        <w:rPr>
          <w:color w:val="auto"/>
          <w:sz w:val="28"/>
          <w:szCs w:val="28"/>
        </w:rPr>
        <w:t>отримання</w:t>
      </w:r>
      <w:proofErr w:type="spellEnd"/>
      <w:r w:rsidRPr="00AE629C">
        <w:rPr>
          <w:color w:val="auto"/>
          <w:sz w:val="28"/>
          <w:szCs w:val="28"/>
        </w:rPr>
        <w:t xml:space="preserve"> та </w:t>
      </w:r>
      <w:proofErr w:type="spellStart"/>
      <w:r w:rsidRPr="00AE629C">
        <w:rPr>
          <w:color w:val="auto"/>
          <w:sz w:val="28"/>
          <w:szCs w:val="28"/>
        </w:rPr>
        <w:t>можливості</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справжність</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4F7602AD"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Приклад. </w:t>
      </w:r>
      <w:proofErr w:type="spellStart"/>
      <w:r w:rsidRPr="00AE629C">
        <w:rPr>
          <w:color w:val="auto"/>
          <w:sz w:val="28"/>
          <w:szCs w:val="28"/>
        </w:rPr>
        <w:t>Підприємство</w:t>
      </w:r>
      <w:proofErr w:type="spellEnd"/>
      <w:r w:rsidRPr="00AE629C">
        <w:rPr>
          <w:color w:val="auto"/>
          <w:sz w:val="28"/>
          <w:szCs w:val="28"/>
        </w:rPr>
        <w:t xml:space="preserve"> </w:t>
      </w:r>
      <w:proofErr w:type="spellStart"/>
      <w:r w:rsidRPr="00AE629C">
        <w:rPr>
          <w:color w:val="auto"/>
          <w:sz w:val="28"/>
          <w:szCs w:val="28"/>
        </w:rPr>
        <w:t>повідомляє</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на </w:t>
      </w:r>
      <w:proofErr w:type="spellStart"/>
      <w:r w:rsidRPr="00AE629C">
        <w:rPr>
          <w:color w:val="auto"/>
          <w:sz w:val="28"/>
          <w:szCs w:val="28"/>
        </w:rPr>
        <w:t>його</w:t>
      </w:r>
      <w:proofErr w:type="spellEnd"/>
      <w:r w:rsidRPr="00AE629C">
        <w:rPr>
          <w:color w:val="auto"/>
          <w:sz w:val="28"/>
          <w:szCs w:val="28"/>
        </w:rPr>
        <w:t xml:space="preserve"> </w:t>
      </w:r>
      <w:proofErr w:type="spellStart"/>
      <w:r w:rsidRPr="00AE629C">
        <w:rPr>
          <w:color w:val="auto"/>
          <w:sz w:val="28"/>
          <w:szCs w:val="28"/>
        </w:rPr>
        <w:t>банківському</w:t>
      </w:r>
      <w:proofErr w:type="spellEnd"/>
      <w:r w:rsidRPr="00AE629C">
        <w:rPr>
          <w:color w:val="auto"/>
          <w:sz w:val="28"/>
          <w:szCs w:val="28"/>
        </w:rPr>
        <w:t xml:space="preserve"> </w:t>
      </w:r>
      <w:proofErr w:type="spellStart"/>
      <w:r w:rsidRPr="00AE629C">
        <w:rPr>
          <w:color w:val="auto"/>
          <w:sz w:val="28"/>
          <w:szCs w:val="28"/>
        </w:rPr>
        <w:t>рахунку</w:t>
      </w:r>
      <w:proofErr w:type="spellEnd"/>
      <w:r w:rsidRPr="00AE629C">
        <w:rPr>
          <w:color w:val="auto"/>
          <w:sz w:val="28"/>
          <w:szCs w:val="28"/>
        </w:rPr>
        <w:t xml:space="preserve"> є 250 000 грн. </w:t>
      </w:r>
      <w:proofErr w:type="spellStart"/>
      <w:r w:rsidRPr="00AE629C">
        <w:rPr>
          <w:color w:val="auto"/>
          <w:sz w:val="28"/>
          <w:szCs w:val="28"/>
        </w:rPr>
        <w:t>Внутрішня</w:t>
      </w:r>
      <w:proofErr w:type="spellEnd"/>
      <w:r w:rsidRPr="00AE629C">
        <w:rPr>
          <w:color w:val="auto"/>
          <w:sz w:val="28"/>
          <w:szCs w:val="28"/>
        </w:rPr>
        <w:t xml:space="preserve"> </w:t>
      </w:r>
      <w:proofErr w:type="spellStart"/>
      <w:r w:rsidRPr="00AE629C">
        <w:rPr>
          <w:color w:val="auto"/>
          <w:sz w:val="28"/>
          <w:szCs w:val="28"/>
        </w:rPr>
        <w:t>бухгалтерська</w:t>
      </w:r>
      <w:proofErr w:type="spellEnd"/>
      <w:r w:rsidRPr="00AE629C">
        <w:rPr>
          <w:color w:val="auto"/>
          <w:sz w:val="28"/>
          <w:szCs w:val="28"/>
        </w:rPr>
        <w:t xml:space="preserve"> </w:t>
      </w:r>
      <w:proofErr w:type="spellStart"/>
      <w:r w:rsidRPr="00AE629C">
        <w:rPr>
          <w:color w:val="auto"/>
          <w:sz w:val="28"/>
          <w:szCs w:val="28"/>
        </w:rPr>
        <w:t>довідка</w:t>
      </w:r>
      <w:proofErr w:type="spellEnd"/>
      <w:r w:rsidRPr="00AE629C">
        <w:rPr>
          <w:color w:val="auto"/>
          <w:sz w:val="28"/>
          <w:szCs w:val="28"/>
        </w:rPr>
        <w:t xml:space="preserve"> </w:t>
      </w:r>
      <w:proofErr w:type="spellStart"/>
      <w:r w:rsidRPr="00AE629C">
        <w:rPr>
          <w:color w:val="auto"/>
          <w:sz w:val="28"/>
          <w:szCs w:val="28"/>
        </w:rPr>
        <w:t>підтверджує</w:t>
      </w:r>
      <w:proofErr w:type="spellEnd"/>
      <w:r w:rsidRPr="00AE629C">
        <w:rPr>
          <w:color w:val="auto"/>
          <w:sz w:val="28"/>
          <w:szCs w:val="28"/>
        </w:rPr>
        <w:t xml:space="preserve"> </w:t>
      </w:r>
      <w:proofErr w:type="spellStart"/>
      <w:r w:rsidRPr="00AE629C">
        <w:rPr>
          <w:color w:val="auto"/>
          <w:sz w:val="28"/>
          <w:szCs w:val="28"/>
        </w:rPr>
        <w:t>цю</w:t>
      </w:r>
      <w:proofErr w:type="spellEnd"/>
      <w:r w:rsidRPr="00AE629C">
        <w:rPr>
          <w:color w:val="auto"/>
          <w:sz w:val="28"/>
          <w:szCs w:val="28"/>
        </w:rPr>
        <w:t xml:space="preserve"> суму. </w:t>
      </w:r>
      <w:proofErr w:type="spellStart"/>
      <w:r w:rsidRPr="00AE629C">
        <w:rPr>
          <w:color w:val="auto"/>
          <w:sz w:val="28"/>
          <w:szCs w:val="28"/>
        </w:rPr>
        <w:t>Проте</w:t>
      </w:r>
      <w:proofErr w:type="spellEnd"/>
      <w:r w:rsidRPr="00AE629C">
        <w:rPr>
          <w:color w:val="auto"/>
          <w:sz w:val="28"/>
          <w:szCs w:val="28"/>
        </w:rPr>
        <w:t xml:space="preserve"> аудитор </w:t>
      </w:r>
      <w:proofErr w:type="spellStart"/>
      <w:r w:rsidRPr="00AE629C">
        <w:rPr>
          <w:color w:val="auto"/>
          <w:sz w:val="28"/>
          <w:szCs w:val="28"/>
        </w:rPr>
        <w:t>додатково</w:t>
      </w:r>
      <w:proofErr w:type="spellEnd"/>
      <w:r w:rsidRPr="00AE629C">
        <w:rPr>
          <w:color w:val="auto"/>
          <w:sz w:val="28"/>
          <w:szCs w:val="28"/>
        </w:rPr>
        <w:t xml:space="preserve"> </w:t>
      </w:r>
      <w:proofErr w:type="spellStart"/>
      <w:r w:rsidRPr="00AE629C">
        <w:rPr>
          <w:color w:val="auto"/>
          <w:sz w:val="28"/>
          <w:szCs w:val="28"/>
        </w:rPr>
        <w:t>перевіряє</w:t>
      </w:r>
      <w:proofErr w:type="spellEnd"/>
      <w:r w:rsidRPr="00AE629C">
        <w:rPr>
          <w:color w:val="auto"/>
          <w:sz w:val="28"/>
          <w:szCs w:val="28"/>
        </w:rPr>
        <w:t xml:space="preserve"> </w:t>
      </w:r>
      <w:proofErr w:type="spellStart"/>
      <w:r w:rsidRPr="00AE629C">
        <w:rPr>
          <w:color w:val="auto"/>
          <w:sz w:val="28"/>
          <w:szCs w:val="28"/>
        </w:rPr>
        <w:t>банківську</w:t>
      </w:r>
      <w:proofErr w:type="spellEnd"/>
      <w:r w:rsidRPr="00AE629C">
        <w:rPr>
          <w:color w:val="auto"/>
          <w:sz w:val="28"/>
          <w:szCs w:val="28"/>
        </w:rPr>
        <w:t xml:space="preserve"> </w:t>
      </w:r>
      <w:proofErr w:type="spellStart"/>
      <w:r w:rsidRPr="00AE629C">
        <w:rPr>
          <w:color w:val="auto"/>
          <w:sz w:val="28"/>
          <w:szCs w:val="28"/>
        </w:rPr>
        <w:t>виписку</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отримує</w:t>
      </w:r>
      <w:proofErr w:type="spellEnd"/>
      <w:r w:rsidRPr="00AE629C">
        <w:rPr>
          <w:color w:val="auto"/>
          <w:sz w:val="28"/>
          <w:szCs w:val="28"/>
        </w:rPr>
        <w:t xml:space="preserve"> </w:t>
      </w: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безпосередньо</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банку.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дає</w:t>
      </w:r>
      <w:proofErr w:type="spellEnd"/>
      <w:r w:rsidRPr="00AE629C">
        <w:rPr>
          <w:color w:val="auto"/>
          <w:sz w:val="28"/>
          <w:szCs w:val="28"/>
        </w:rPr>
        <w:t xml:space="preserve"> </w:t>
      </w:r>
      <w:proofErr w:type="spellStart"/>
      <w:r w:rsidRPr="00AE629C">
        <w:rPr>
          <w:color w:val="auto"/>
          <w:sz w:val="28"/>
          <w:szCs w:val="28"/>
        </w:rPr>
        <w:t>змогу</w:t>
      </w:r>
      <w:proofErr w:type="spellEnd"/>
      <w:r w:rsidRPr="00AE629C">
        <w:rPr>
          <w:color w:val="auto"/>
          <w:sz w:val="28"/>
          <w:szCs w:val="28"/>
        </w:rPr>
        <w:t xml:space="preserve"> </w:t>
      </w:r>
      <w:proofErr w:type="spellStart"/>
      <w:r w:rsidRPr="00AE629C">
        <w:rPr>
          <w:color w:val="auto"/>
          <w:sz w:val="28"/>
          <w:szCs w:val="28"/>
        </w:rPr>
        <w:t>зіставити</w:t>
      </w:r>
      <w:proofErr w:type="spellEnd"/>
      <w:r w:rsidRPr="00AE629C">
        <w:rPr>
          <w:color w:val="auto"/>
          <w:sz w:val="28"/>
          <w:szCs w:val="28"/>
        </w:rPr>
        <w:t xml:space="preserve"> </w:t>
      </w:r>
      <w:proofErr w:type="spellStart"/>
      <w:r w:rsidRPr="00AE629C">
        <w:rPr>
          <w:color w:val="auto"/>
          <w:sz w:val="28"/>
          <w:szCs w:val="28"/>
        </w:rPr>
        <w:t>внутрішню</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з </w:t>
      </w:r>
      <w:proofErr w:type="spellStart"/>
      <w:r w:rsidRPr="00AE629C">
        <w:rPr>
          <w:color w:val="auto"/>
          <w:sz w:val="28"/>
          <w:szCs w:val="28"/>
        </w:rPr>
        <w:t>незалежним</w:t>
      </w:r>
      <w:proofErr w:type="spellEnd"/>
      <w:r w:rsidRPr="00AE629C">
        <w:rPr>
          <w:color w:val="auto"/>
          <w:sz w:val="28"/>
          <w:szCs w:val="28"/>
        </w:rPr>
        <w:t xml:space="preserve"> </w:t>
      </w:r>
      <w:proofErr w:type="spellStart"/>
      <w:r w:rsidRPr="00AE629C">
        <w:rPr>
          <w:color w:val="auto"/>
          <w:sz w:val="28"/>
          <w:szCs w:val="28"/>
        </w:rPr>
        <w:t>джерелом</w:t>
      </w:r>
      <w:proofErr w:type="spellEnd"/>
      <w:r w:rsidRPr="00AE629C">
        <w:rPr>
          <w:color w:val="auto"/>
          <w:sz w:val="28"/>
          <w:szCs w:val="28"/>
        </w:rPr>
        <w:t>.</w:t>
      </w:r>
    </w:p>
    <w:p w14:paraId="7D5176CB"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r w:rsidRPr="00AE629C">
        <w:rPr>
          <w:b/>
          <w:bCs/>
          <w:color w:val="auto"/>
          <w:kern w:val="36"/>
          <w:sz w:val="28"/>
          <w:szCs w:val="28"/>
        </w:rPr>
        <w:t xml:space="preserve">2. </w:t>
      </w:r>
      <w:proofErr w:type="spellStart"/>
      <w:r w:rsidRPr="00AE629C">
        <w:rPr>
          <w:b/>
          <w:bCs/>
          <w:color w:val="auto"/>
          <w:kern w:val="36"/>
          <w:sz w:val="28"/>
          <w:szCs w:val="28"/>
        </w:rPr>
        <w:t>Вимоги</w:t>
      </w:r>
      <w:proofErr w:type="spellEnd"/>
      <w:r w:rsidRPr="00AE629C">
        <w:rPr>
          <w:b/>
          <w:bCs/>
          <w:color w:val="auto"/>
          <w:kern w:val="36"/>
          <w:sz w:val="28"/>
          <w:szCs w:val="28"/>
        </w:rPr>
        <w:t xml:space="preserve"> до </w:t>
      </w:r>
      <w:proofErr w:type="spellStart"/>
      <w:r w:rsidRPr="00AE629C">
        <w:rPr>
          <w:b/>
          <w:bCs/>
          <w:color w:val="auto"/>
          <w:kern w:val="36"/>
          <w:sz w:val="28"/>
          <w:szCs w:val="28"/>
        </w:rPr>
        <w:t>достатності</w:t>
      </w:r>
      <w:proofErr w:type="spellEnd"/>
      <w:r w:rsidRPr="00AE629C">
        <w:rPr>
          <w:b/>
          <w:bCs/>
          <w:color w:val="auto"/>
          <w:kern w:val="36"/>
          <w:sz w:val="28"/>
          <w:szCs w:val="28"/>
        </w:rPr>
        <w:t xml:space="preserve"> та </w:t>
      </w:r>
      <w:proofErr w:type="spellStart"/>
      <w:r w:rsidRPr="00AE629C">
        <w:rPr>
          <w:b/>
          <w:bCs/>
          <w:color w:val="auto"/>
          <w:kern w:val="36"/>
          <w:sz w:val="28"/>
          <w:szCs w:val="28"/>
        </w:rPr>
        <w:t>прийнятності</w:t>
      </w:r>
      <w:proofErr w:type="spellEnd"/>
      <w:r w:rsidRPr="00AE629C">
        <w:rPr>
          <w:b/>
          <w:bCs/>
          <w:color w:val="auto"/>
          <w:kern w:val="36"/>
          <w:sz w:val="28"/>
          <w:szCs w:val="28"/>
        </w:rPr>
        <w:t xml:space="preserve"> </w:t>
      </w:r>
      <w:proofErr w:type="spellStart"/>
      <w:r w:rsidRPr="00AE629C">
        <w:rPr>
          <w:b/>
          <w:bCs/>
          <w:color w:val="auto"/>
          <w:kern w:val="36"/>
          <w:sz w:val="28"/>
          <w:szCs w:val="28"/>
        </w:rPr>
        <w:t>аудиторських</w:t>
      </w:r>
      <w:proofErr w:type="spellEnd"/>
      <w:r w:rsidRPr="00AE629C">
        <w:rPr>
          <w:b/>
          <w:bCs/>
          <w:color w:val="auto"/>
          <w:kern w:val="36"/>
          <w:sz w:val="28"/>
          <w:szCs w:val="28"/>
        </w:rPr>
        <w:t xml:space="preserve"> </w:t>
      </w:r>
      <w:proofErr w:type="spellStart"/>
      <w:r w:rsidRPr="00AE629C">
        <w:rPr>
          <w:b/>
          <w:bCs/>
          <w:color w:val="auto"/>
          <w:kern w:val="36"/>
          <w:sz w:val="28"/>
          <w:szCs w:val="28"/>
        </w:rPr>
        <w:t>доказів</w:t>
      </w:r>
      <w:proofErr w:type="spellEnd"/>
    </w:p>
    <w:p w14:paraId="130AA404" w14:textId="4538DF53"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Основні</w:t>
      </w:r>
      <w:proofErr w:type="spellEnd"/>
      <w:r w:rsidRPr="00AE629C">
        <w:rPr>
          <w:color w:val="auto"/>
          <w:sz w:val="28"/>
          <w:szCs w:val="28"/>
        </w:rPr>
        <w:t xml:space="preserve"> </w:t>
      </w:r>
      <w:proofErr w:type="spellStart"/>
      <w:r w:rsidRPr="00AE629C">
        <w:rPr>
          <w:color w:val="auto"/>
          <w:sz w:val="28"/>
          <w:szCs w:val="28"/>
        </w:rPr>
        <w:t>вимоги</w:t>
      </w:r>
      <w:proofErr w:type="spellEnd"/>
      <w:r w:rsidRPr="00AE629C">
        <w:rPr>
          <w:color w:val="auto"/>
          <w:sz w:val="28"/>
          <w:szCs w:val="28"/>
        </w:rPr>
        <w:t xml:space="preserve"> до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w:t>
      </w:r>
      <w:proofErr w:type="spellStart"/>
      <w:r w:rsidRPr="00AE629C">
        <w:rPr>
          <w:color w:val="auto"/>
          <w:sz w:val="28"/>
          <w:szCs w:val="28"/>
        </w:rPr>
        <w:t>розкриваються</w:t>
      </w:r>
      <w:proofErr w:type="spellEnd"/>
      <w:r w:rsidRPr="00AE629C">
        <w:rPr>
          <w:color w:val="auto"/>
          <w:sz w:val="28"/>
          <w:szCs w:val="28"/>
        </w:rPr>
        <w:t xml:space="preserve"> в </w:t>
      </w:r>
      <w:proofErr w:type="spellStart"/>
      <w:r w:rsidRPr="00AE629C">
        <w:rPr>
          <w:color w:val="auto"/>
          <w:sz w:val="28"/>
          <w:szCs w:val="28"/>
        </w:rPr>
        <w:t>Міжнародному</w:t>
      </w:r>
      <w:proofErr w:type="spellEnd"/>
      <w:r w:rsidRPr="00AE629C">
        <w:rPr>
          <w:color w:val="auto"/>
          <w:sz w:val="28"/>
          <w:szCs w:val="28"/>
        </w:rPr>
        <w:t xml:space="preserve"> </w:t>
      </w:r>
      <w:proofErr w:type="spellStart"/>
      <w:r w:rsidRPr="00AE629C">
        <w:rPr>
          <w:color w:val="auto"/>
          <w:sz w:val="28"/>
          <w:szCs w:val="28"/>
        </w:rPr>
        <w:t>стандарті</w:t>
      </w:r>
      <w:proofErr w:type="spellEnd"/>
      <w:r w:rsidRPr="00AE629C">
        <w:rPr>
          <w:color w:val="auto"/>
          <w:sz w:val="28"/>
          <w:szCs w:val="28"/>
        </w:rPr>
        <w:t xml:space="preserve"> аудиту (МСА) 500 «</w:t>
      </w: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uto.com.ua</w:t>
      </w:r>
    </w:p>
    <w:p w14:paraId="1A42F59D"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2.1. </w:t>
      </w:r>
      <w:proofErr w:type="spellStart"/>
      <w:r w:rsidRPr="00AE629C">
        <w:rPr>
          <w:b/>
          <w:bCs/>
          <w:color w:val="auto"/>
          <w:sz w:val="28"/>
          <w:szCs w:val="28"/>
        </w:rPr>
        <w:t>Достатність</w:t>
      </w:r>
      <w:proofErr w:type="spellEnd"/>
      <w:r w:rsidRPr="00AE629C">
        <w:rPr>
          <w:b/>
          <w:bCs/>
          <w:color w:val="auto"/>
          <w:sz w:val="28"/>
          <w:szCs w:val="28"/>
        </w:rPr>
        <w:t xml:space="preserve"> </w:t>
      </w:r>
      <w:proofErr w:type="spellStart"/>
      <w:r w:rsidRPr="00AE629C">
        <w:rPr>
          <w:b/>
          <w:bCs/>
          <w:color w:val="auto"/>
          <w:sz w:val="28"/>
          <w:szCs w:val="28"/>
        </w:rPr>
        <w:t>аудиторських</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p w14:paraId="15D5387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Достатність</w:t>
      </w:r>
      <w:proofErr w:type="spellEnd"/>
      <w:r w:rsidRPr="00AE629C">
        <w:rPr>
          <w:color w:val="auto"/>
          <w:sz w:val="28"/>
          <w:szCs w:val="28"/>
        </w:rPr>
        <w:t xml:space="preserve">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кількісна</w:t>
      </w:r>
      <w:proofErr w:type="spellEnd"/>
      <w:r w:rsidRPr="00AE629C">
        <w:rPr>
          <w:color w:val="auto"/>
          <w:sz w:val="28"/>
          <w:szCs w:val="28"/>
        </w:rPr>
        <w:t xml:space="preserve"> характеристика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Вона </w:t>
      </w:r>
      <w:proofErr w:type="spellStart"/>
      <w:r w:rsidRPr="00AE629C">
        <w:rPr>
          <w:color w:val="auto"/>
          <w:sz w:val="28"/>
          <w:szCs w:val="28"/>
        </w:rPr>
        <w:t>показує</w:t>
      </w:r>
      <w:proofErr w:type="spellEnd"/>
      <w:r w:rsidRPr="00AE629C">
        <w:rPr>
          <w:color w:val="auto"/>
          <w:sz w:val="28"/>
          <w:szCs w:val="28"/>
        </w:rPr>
        <w:t xml:space="preserve">, </w:t>
      </w:r>
      <w:proofErr w:type="spellStart"/>
      <w:r w:rsidRPr="00AE629C">
        <w:rPr>
          <w:color w:val="auto"/>
          <w:sz w:val="28"/>
          <w:szCs w:val="28"/>
        </w:rPr>
        <w:t>наскільки</w:t>
      </w:r>
      <w:proofErr w:type="spellEnd"/>
      <w:r w:rsidRPr="00AE629C">
        <w:rPr>
          <w:color w:val="auto"/>
          <w:sz w:val="28"/>
          <w:szCs w:val="28"/>
        </w:rPr>
        <w:t xml:space="preserve"> великого </w:t>
      </w:r>
      <w:proofErr w:type="spellStart"/>
      <w:r w:rsidRPr="00AE629C">
        <w:rPr>
          <w:color w:val="auto"/>
          <w:sz w:val="28"/>
          <w:szCs w:val="28"/>
        </w:rPr>
        <w:t>обсягу</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w:t>
      </w:r>
      <w:proofErr w:type="spellStart"/>
      <w:r w:rsidRPr="00AE629C">
        <w:rPr>
          <w:color w:val="auto"/>
          <w:sz w:val="28"/>
          <w:szCs w:val="28"/>
        </w:rPr>
        <w:t>потрібно</w:t>
      </w:r>
      <w:proofErr w:type="spellEnd"/>
      <w:r w:rsidRPr="00AE629C">
        <w:rPr>
          <w:color w:val="auto"/>
          <w:sz w:val="28"/>
          <w:szCs w:val="28"/>
        </w:rPr>
        <w:t xml:space="preserve"> для </w:t>
      </w:r>
      <w:proofErr w:type="spellStart"/>
      <w:r w:rsidRPr="00AE629C">
        <w:rPr>
          <w:color w:val="auto"/>
          <w:sz w:val="28"/>
          <w:szCs w:val="28"/>
        </w:rPr>
        <w:t>обґрунтування</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думки.</w:t>
      </w:r>
    </w:p>
    <w:p w14:paraId="2FE3079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Обсяг</w:t>
      </w:r>
      <w:proofErr w:type="spellEnd"/>
      <w:r w:rsidRPr="00AE629C">
        <w:rPr>
          <w:color w:val="auto"/>
          <w:sz w:val="28"/>
          <w:szCs w:val="28"/>
        </w:rPr>
        <w:t xml:space="preserve"> </w:t>
      </w:r>
      <w:proofErr w:type="spellStart"/>
      <w:r w:rsidRPr="00AE629C">
        <w:rPr>
          <w:color w:val="auto"/>
          <w:sz w:val="28"/>
          <w:szCs w:val="28"/>
        </w:rPr>
        <w:t>необхідних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w:t>
      </w:r>
      <w:proofErr w:type="spellStart"/>
      <w:r w:rsidRPr="00AE629C">
        <w:rPr>
          <w:color w:val="auto"/>
          <w:sz w:val="28"/>
          <w:szCs w:val="28"/>
        </w:rPr>
        <w:t>залежить</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w:t>
      </w:r>
    </w:p>
    <w:p w14:paraId="33A60837" w14:textId="77777777" w:rsidR="00AE629C" w:rsidRPr="00AE629C" w:rsidRDefault="00AE629C" w:rsidP="006B1A1D">
      <w:pPr>
        <w:numPr>
          <w:ilvl w:val="0"/>
          <w:numId w:val="142"/>
        </w:numPr>
        <w:spacing w:before="100" w:beforeAutospacing="1" w:after="100" w:afterAutospacing="1" w:line="240" w:lineRule="auto"/>
        <w:rPr>
          <w:color w:val="auto"/>
          <w:sz w:val="28"/>
          <w:szCs w:val="28"/>
        </w:rPr>
      </w:pPr>
      <w:proofErr w:type="spellStart"/>
      <w:r w:rsidRPr="00AE629C">
        <w:rPr>
          <w:color w:val="auto"/>
          <w:sz w:val="28"/>
          <w:szCs w:val="28"/>
        </w:rPr>
        <w:t>оціненого</w:t>
      </w:r>
      <w:proofErr w:type="spellEnd"/>
      <w:r w:rsidRPr="00AE629C">
        <w:rPr>
          <w:color w:val="auto"/>
          <w:sz w:val="28"/>
          <w:szCs w:val="28"/>
        </w:rPr>
        <w:t xml:space="preserve"> </w:t>
      </w:r>
      <w:proofErr w:type="spellStart"/>
      <w:r w:rsidRPr="00AE629C">
        <w:rPr>
          <w:color w:val="auto"/>
          <w:sz w:val="28"/>
          <w:szCs w:val="28"/>
        </w:rPr>
        <w:t>рівня</w:t>
      </w:r>
      <w:proofErr w:type="spellEnd"/>
      <w:r w:rsidRPr="00AE629C">
        <w:rPr>
          <w:color w:val="auto"/>
          <w:sz w:val="28"/>
          <w:szCs w:val="28"/>
        </w:rPr>
        <w:t xml:space="preserve"> </w:t>
      </w:r>
      <w:proofErr w:type="spellStart"/>
      <w:r w:rsidRPr="00AE629C">
        <w:rPr>
          <w:color w:val="auto"/>
          <w:sz w:val="28"/>
          <w:szCs w:val="28"/>
        </w:rPr>
        <w:t>ризику</w:t>
      </w:r>
      <w:proofErr w:type="spellEnd"/>
      <w:r w:rsidRPr="00AE629C">
        <w:rPr>
          <w:color w:val="auto"/>
          <w:sz w:val="28"/>
          <w:szCs w:val="28"/>
        </w:rPr>
        <w:t xml:space="preserve"> </w:t>
      </w:r>
      <w:proofErr w:type="spellStart"/>
      <w:r w:rsidRPr="00AE629C">
        <w:rPr>
          <w:color w:val="auto"/>
          <w:sz w:val="28"/>
          <w:szCs w:val="28"/>
        </w:rPr>
        <w:t>суттєвого</w:t>
      </w:r>
      <w:proofErr w:type="spellEnd"/>
      <w:r w:rsidRPr="00AE629C">
        <w:rPr>
          <w:color w:val="auto"/>
          <w:sz w:val="28"/>
          <w:szCs w:val="28"/>
        </w:rPr>
        <w:t xml:space="preserve"> </w:t>
      </w:r>
      <w:proofErr w:type="spellStart"/>
      <w:r w:rsidRPr="00AE629C">
        <w:rPr>
          <w:color w:val="auto"/>
          <w:sz w:val="28"/>
          <w:szCs w:val="28"/>
        </w:rPr>
        <w:t>викривлення</w:t>
      </w:r>
      <w:proofErr w:type="spellEnd"/>
      <w:r w:rsidRPr="00AE629C">
        <w:rPr>
          <w:color w:val="auto"/>
          <w:sz w:val="28"/>
          <w:szCs w:val="28"/>
        </w:rPr>
        <w:t>;</w:t>
      </w:r>
    </w:p>
    <w:p w14:paraId="0395E4D9" w14:textId="77777777" w:rsidR="00AE629C" w:rsidRPr="00AE629C" w:rsidRDefault="00AE629C" w:rsidP="006B1A1D">
      <w:pPr>
        <w:numPr>
          <w:ilvl w:val="0"/>
          <w:numId w:val="142"/>
        </w:numPr>
        <w:spacing w:before="100" w:beforeAutospacing="1" w:after="100" w:afterAutospacing="1" w:line="240" w:lineRule="auto"/>
        <w:rPr>
          <w:color w:val="auto"/>
          <w:sz w:val="28"/>
          <w:szCs w:val="28"/>
        </w:rPr>
      </w:pPr>
      <w:r w:rsidRPr="00AE629C">
        <w:rPr>
          <w:color w:val="auto"/>
          <w:sz w:val="28"/>
          <w:szCs w:val="28"/>
        </w:rPr>
        <w:t xml:space="preserve">характеру </w:t>
      </w:r>
      <w:proofErr w:type="spellStart"/>
      <w:r w:rsidRPr="00AE629C">
        <w:rPr>
          <w:color w:val="auto"/>
          <w:sz w:val="28"/>
          <w:szCs w:val="28"/>
        </w:rPr>
        <w:t>операцій</w:t>
      </w:r>
      <w:proofErr w:type="spellEnd"/>
      <w:r w:rsidRPr="00AE629C">
        <w:rPr>
          <w:color w:val="auto"/>
          <w:sz w:val="28"/>
          <w:szCs w:val="28"/>
        </w:rPr>
        <w:t>;</w:t>
      </w:r>
    </w:p>
    <w:p w14:paraId="28791B85" w14:textId="77777777" w:rsidR="00AE629C" w:rsidRPr="00AE629C" w:rsidRDefault="00AE629C" w:rsidP="006B1A1D">
      <w:pPr>
        <w:numPr>
          <w:ilvl w:val="0"/>
          <w:numId w:val="142"/>
        </w:numPr>
        <w:spacing w:before="100" w:beforeAutospacing="1" w:after="100" w:afterAutospacing="1" w:line="240" w:lineRule="auto"/>
        <w:rPr>
          <w:color w:val="auto"/>
          <w:sz w:val="28"/>
          <w:szCs w:val="28"/>
        </w:rPr>
      </w:pPr>
      <w:proofErr w:type="spellStart"/>
      <w:r w:rsidRPr="00AE629C">
        <w:rPr>
          <w:color w:val="auto"/>
          <w:sz w:val="28"/>
          <w:szCs w:val="28"/>
        </w:rPr>
        <w:lastRenderedPageBreak/>
        <w:t>величини</w:t>
      </w:r>
      <w:proofErr w:type="spellEnd"/>
      <w:r w:rsidRPr="00AE629C">
        <w:rPr>
          <w:color w:val="auto"/>
          <w:sz w:val="28"/>
          <w:szCs w:val="28"/>
        </w:rPr>
        <w:t xml:space="preserve"> </w:t>
      </w:r>
      <w:proofErr w:type="spellStart"/>
      <w:r w:rsidRPr="00AE629C">
        <w:rPr>
          <w:color w:val="auto"/>
          <w:sz w:val="28"/>
          <w:szCs w:val="28"/>
        </w:rPr>
        <w:t>перевірюваних</w:t>
      </w:r>
      <w:proofErr w:type="spellEnd"/>
      <w:r w:rsidRPr="00AE629C">
        <w:rPr>
          <w:color w:val="auto"/>
          <w:sz w:val="28"/>
          <w:szCs w:val="28"/>
        </w:rPr>
        <w:t xml:space="preserve"> </w:t>
      </w:r>
      <w:proofErr w:type="spellStart"/>
      <w:r w:rsidRPr="00AE629C">
        <w:rPr>
          <w:color w:val="auto"/>
          <w:sz w:val="28"/>
          <w:szCs w:val="28"/>
        </w:rPr>
        <w:t>показників</w:t>
      </w:r>
      <w:proofErr w:type="spellEnd"/>
      <w:r w:rsidRPr="00AE629C">
        <w:rPr>
          <w:color w:val="auto"/>
          <w:sz w:val="28"/>
          <w:szCs w:val="28"/>
        </w:rPr>
        <w:t>;</w:t>
      </w:r>
    </w:p>
    <w:p w14:paraId="49218A1E" w14:textId="77777777" w:rsidR="00AE629C" w:rsidRPr="00AE629C" w:rsidRDefault="00AE629C" w:rsidP="006B1A1D">
      <w:pPr>
        <w:numPr>
          <w:ilvl w:val="0"/>
          <w:numId w:val="142"/>
        </w:numPr>
        <w:spacing w:before="100" w:beforeAutospacing="1" w:after="100" w:afterAutospacing="1" w:line="240" w:lineRule="auto"/>
        <w:rPr>
          <w:color w:val="auto"/>
          <w:sz w:val="28"/>
          <w:szCs w:val="28"/>
        </w:rPr>
      </w:pPr>
      <w:proofErr w:type="spellStart"/>
      <w:r w:rsidRPr="00AE629C">
        <w:rPr>
          <w:color w:val="auto"/>
          <w:sz w:val="28"/>
          <w:szCs w:val="28"/>
        </w:rPr>
        <w:t>надійності</w:t>
      </w:r>
      <w:proofErr w:type="spellEnd"/>
      <w:r w:rsidRPr="00AE629C">
        <w:rPr>
          <w:color w:val="auto"/>
          <w:sz w:val="28"/>
          <w:szCs w:val="28"/>
        </w:rPr>
        <w:t xml:space="preserve"> </w:t>
      </w:r>
      <w:proofErr w:type="spellStart"/>
      <w:r w:rsidRPr="00AE629C">
        <w:rPr>
          <w:color w:val="auto"/>
          <w:sz w:val="28"/>
          <w:szCs w:val="28"/>
        </w:rPr>
        <w:t>наявної</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26BC81B5" w14:textId="77777777" w:rsidR="00AE629C" w:rsidRPr="00AE629C" w:rsidRDefault="00AE629C" w:rsidP="006B1A1D">
      <w:pPr>
        <w:numPr>
          <w:ilvl w:val="0"/>
          <w:numId w:val="142"/>
        </w:numPr>
        <w:spacing w:before="100" w:beforeAutospacing="1" w:after="100" w:afterAutospacing="1" w:line="240" w:lineRule="auto"/>
        <w:rPr>
          <w:color w:val="auto"/>
          <w:sz w:val="28"/>
          <w:szCs w:val="28"/>
        </w:rPr>
      </w:pPr>
      <w:proofErr w:type="spellStart"/>
      <w:r w:rsidRPr="00AE629C">
        <w:rPr>
          <w:color w:val="auto"/>
          <w:sz w:val="28"/>
          <w:szCs w:val="28"/>
        </w:rPr>
        <w:t>результатів</w:t>
      </w:r>
      <w:proofErr w:type="spellEnd"/>
      <w:r w:rsidRPr="00AE629C">
        <w:rPr>
          <w:color w:val="auto"/>
          <w:sz w:val="28"/>
          <w:szCs w:val="28"/>
        </w:rPr>
        <w:t xml:space="preserve"> </w:t>
      </w:r>
      <w:proofErr w:type="spellStart"/>
      <w:r w:rsidRPr="00AE629C">
        <w:rPr>
          <w:color w:val="auto"/>
          <w:sz w:val="28"/>
          <w:szCs w:val="28"/>
        </w:rPr>
        <w:t>попередніх</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процедур;</w:t>
      </w:r>
    </w:p>
    <w:p w14:paraId="28C8CA4E" w14:textId="77777777" w:rsidR="00AE629C" w:rsidRPr="00AE629C" w:rsidRDefault="00AE629C" w:rsidP="006B1A1D">
      <w:pPr>
        <w:numPr>
          <w:ilvl w:val="0"/>
          <w:numId w:val="142"/>
        </w:numPr>
        <w:spacing w:before="100" w:beforeAutospacing="1" w:after="100" w:afterAutospacing="1" w:line="240" w:lineRule="auto"/>
        <w:rPr>
          <w:color w:val="auto"/>
          <w:sz w:val="28"/>
          <w:szCs w:val="28"/>
        </w:rPr>
      </w:pPr>
      <w:proofErr w:type="spellStart"/>
      <w:r w:rsidRPr="00AE629C">
        <w:rPr>
          <w:color w:val="auto"/>
          <w:sz w:val="28"/>
          <w:szCs w:val="28"/>
        </w:rPr>
        <w:t>ефективності</w:t>
      </w:r>
      <w:proofErr w:type="spellEnd"/>
      <w:r w:rsidRPr="00AE629C">
        <w:rPr>
          <w:color w:val="auto"/>
          <w:sz w:val="28"/>
          <w:szCs w:val="28"/>
        </w:rPr>
        <w:t xml:space="preserve"> </w:t>
      </w:r>
      <w:proofErr w:type="spellStart"/>
      <w:r w:rsidRPr="00AE629C">
        <w:rPr>
          <w:color w:val="auto"/>
          <w:sz w:val="28"/>
          <w:szCs w:val="28"/>
        </w:rPr>
        <w:t>системи</w:t>
      </w:r>
      <w:proofErr w:type="spellEnd"/>
      <w:r w:rsidRPr="00AE629C">
        <w:rPr>
          <w:color w:val="auto"/>
          <w:sz w:val="28"/>
          <w:szCs w:val="28"/>
        </w:rPr>
        <w:t xml:space="preserve"> </w:t>
      </w:r>
      <w:proofErr w:type="spellStart"/>
      <w:r w:rsidRPr="00AE629C">
        <w:rPr>
          <w:color w:val="auto"/>
          <w:sz w:val="28"/>
          <w:szCs w:val="28"/>
        </w:rPr>
        <w:t>внутрішнього</w:t>
      </w:r>
      <w:proofErr w:type="spellEnd"/>
      <w:r w:rsidRPr="00AE629C">
        <w:rPr>
          <w:color w:val="auto"/>
          <w:sz w:val="28"/>
          <w:szCs w:val="28"/>
        </w:rPr>
        <w:t xml:space="preserve"> контролю.</w:t>
      </w:r>
    </w:p>
    <w:p w14:paraId="3A05EC1A"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Чим </w:t>
      </w:r>
      <w:proofErr w:type="spellStart"/>
      <w:r w:rsidRPr="00AE629C">
        <w:rPr>
          <w:color w:val="auto"/>
          <w:sz w:val="28"/>
          <w:szCs w:val="28"/>
        </w:rPr>
        <w:t>вищий</w:t>
      </w:r>
      <w:proofErr w:type="spellEnd"/>
      <w:r w:rsidRPr="00AE629C">
        <w:rPr>
          <w:color w:val="auto"/>
          <w:sz w:val="28"/>
          <w:szCs w:val="28"/>
        </w:rPr>
        <w:t xml:space="preserve"> </w:t>
      </w:r>
      <w:proofErr w:type="spellStart"/>
      <w:r w:rsidRPr="00AE629C">
        <w:rPr>
          <w:color w:val="auto"/>
          <w:sz w:val="28"/>
          <w:szCs w:val="28"/>
        </w:rPr>
        <w:t>ризик</w:t>
      </w:r>
      <w:proofErr w:type="spellEnd"/>
      <w:r w:rsidRPr="00AE629C">
        <w:rPr>
          <w:color w:val="auto"/>
          <w:sz w:val="28"/>
          <w:szCs w:val="28"/>
        </w:rPr>
        <w:t xml:space="preserve"> </w:t>
      </w:r>
      <w:proofErr w:type="spellStart"/>
      <w:r w:rsidRPr="00AE629C">
        <w:rPr>
          <w:color w:val="auto"/>
          <w:sz w:val="28"/>
          <w:szCs w:val="28"/>
        </w:rPr>
        <w:t>суттєвого</w:t>
      </w:r>
      <w:proofErr w:type="spellEnd"/>
      <w:r w:rsidRPr="00AE629C">
        <w:rPr>
          <w:color w:val="auto"/>
          <w:sz w:val="28"/>
          <w:szCs w:val="28"/>
        </w:rPr>
        <w:t xml:space="preserve"> </w:t>
      </w:r>
      <w:proofErr w:type="spellStart"/>
      <w:r w:rsidRPr="00AE629C">
        <w:rPr>
          <w:color w:val="auto"/>
          <w:sz w:val="28"/>
          <w:szCs w:val="28"/>
        </w:rPr>
        <w:t>викривлення</w:t>
      </w:r>
      <w:proofErr w:type="spellEnd"/>
      <w:r w:rsidRPr="00AE629C">
        <w:rPr>
          <w:color w:val="auto"/>
          <w:sz w:val="28"/>
          <w:szCs w:val="28"/>
        </w:rPr>
        <w:t xml:space="preserve">, </w:t>
      </w:r>
      <w:proofErr w:type="spellStart"/>
      <w:r w:rsidRPr="00AE629C">
        <w:rPr>
          <w:color w:val="auto"/>
          <w:sz w:val="28"/>
          <w:szCs w:val="28"/>
        </w:rPr>
        <w:t>тим</w:t>
      </w:r>
      <w:proofErr w:type="spellEnd"/>
      <w:r w:rsidRPr="00AE629C">
        <w:rPr>
          <w:color w:val="auto"/>
          <w:sz w:val="28"/>
          <w:szCs w:val="28"/>
        </w:rPr>
        <w:t xml:space="preserve"> </w:t>
      </w:r>
      <w:proofErr w:type="spellStart"/>
      <w:r w:rsidRPr="00AE629C">
        <w:rPr>
          <w:color w:val="auto"/>
          <w:sz w:val="28"/>
          <w:szCs w:val="28"/>
        </w:rPr>
        <w:t>більше</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переконливіших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знадобитися</w:t>
      </w:r>
      <w:proofErr w:type="spellEnd"/>
      <w:r w:rsidRPr="00AE629C">
        <w:rPr>
          <w:color w:val="auto"/>
          <w:sz w:val="28"/>
          <w:szCs w:val="28"/>
        </w:rPr>
        <w:t xml:space="preserve"> аудитору.</w:t>
      </w:r>
    </w:p>
    <w:p w14:paraId="103F6C27"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Приклад. </w:t>
      </w:r>
      <w:proofErr w:type="spellStart"/>
      <w:r w:rsidRPr="00AE629C">
        <w:rPr>
          <w:color w:val="auto"/>
          <w:sz w:val="28"/>
          <w:szCs w:val="28"/>
        </w:rPr>
        <w:t>Якщо</w:t>
      </w:r>
      <w:proofErr w:type="spellEnd"/>
      <w:r w:rsidRPr="00AE629C">
        <w:rPr>
          <w:color w:val="auto"/>
          <w:sz w:val="28"/>
          <w:szCs w:val="28"/>
        </w:rPr>
        <w:t xml:space="preserve"> </w:t>
      </w:r>
      <w:proofErr w:type="spellStart"/>
      <w:r w:rsidRPr="00AE629C">
        <w:rPr>
          <w:color w:val="auto"/>
          <w:sz w:val="28"/>
          <w:szCs w:val="28"/>
        </w:rPr>
        <w:t>підприємство</w:t>
      </w:r>
      <w:proofErr w:type="spellEnd"/>
      <w:r w:rsidRPr="00AE629C">
        <w:rPr>
          <w:color w:val="auto"/>
          <w:sz w:val="28"/>
          <w:szCs w:val="28"/>
        </w:rPr>
        <w:t xml:space="preserve"> </w:t>
      </w:r>
      <w:proofErr w:type="spellStart"/>
      <w:r w:rsidRPr="00AE629C">
        <w:rPr>
          <w:color w:val="auto"/>
          <w:sz w:val="28"/>
          <w:szCs w:val="28"/>
        </w:rPr>
        <w:t>має</w:t>
      </w:r>
      <w:proofErr w:type="spellEnd"/>
      <w:r w:rsidRPr="00AE629C">
        <w:rPr>
          <w:color w:val="auto"/>
          <w:sz w:val="28"/>
          <w:szCs w:val="28"/>
        </w:rPr>
        <w:t xml:space="preserve"> </w:t>
      </w:r>
      <w:proofErr w:type="spellStart"/>
      <w:r w:rsidRPr="00AE629C">
        <w:rPr>
          <w:color w:val="auto"/>
          <w:sz w:val="28"/>
          <w:szCs w:val="28"/>
        </w:rPr>
        <w:t>значну</w:t>
      </w:r>
      <w:proofErr w:type="spellEnd"/>
      <w:r w:rsidRPr="00AE629C">
        <w:rPr>
          <w:color w:val="auto"/>
          <w:sz w:val="28"/>
          <w:szCs w:val="28"/>
        </w:rPr>
        <w:t xml:space="preserve"> суму </w:t>
      </w:r>
      <w:proofErr w:type="spellStart"/>
      <w:r w:rsidRPr="00AE629C">
        <w:rPr>
          <w:color w:val="auto"/>
          <w:sz w:val="28"/>
          <w:szCs w:val="28"/>
        </w:rPr>
        <w:t>дебіторської</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 xml:space="preserve">, а </w:t>
      </w:r>
      <w:proofErr w:type="spellStart"/>
      <w:r w:rsidRPr="00AE629C">
        <w:rPr>
          <w:color w:val="auto"/>
          <w:sz w:val="28"/>
          <w:szCs w:val="28"/>
        </w:rPr>
        <w:t>покупці</w:t>
      </w:r>
      <w:proofErr w:type="spellEnd"/>
      <w:r w:rsidRPr="00AE629C">
        <w:rPr>
          <w:color w:val="auto"/>
          <w:sz w:val="28"/>
          <w:szCs w:val="28"/>
        </w:rPr>
        <w:t xml:space="preserve"> </w:t>
      </w:r>
      <w:proofErr w:type="spellStart"/>
      <w:r w:rsidRPr="00AE629C">
        <w:rPr>
          <w:color w:val="auto"/>
          <w:sz w:val="28"/>
          <w:szCs w:val="28"/>
        </w:rPr>
        <w:t>тривалий</w:t>
      </w:r>
      <w:proofErr w:type="spellEnd"/>
      <w:r w:rsidRPr="00AE629C">
        <w:rPr>
          <w:color w:val="auto"/>
          <w:sz w:val="28"/>
          <w:szCs w:val="28"/>
        </w:rPr>
        <w:t xml:space="preserve"> час не </w:t>
      </w:r>
      <w:proofErr w:type="spellStart"/>
      <w:r w:rsidRPr="00AE629C">
        <w:rPr>
          <w:color w:val="auto"/>
          <w:sz w:val="28"/>
          <w:szCs w:val="28"/>
        </w:rPr>
        <w:t>сплачують</w:t>
      </w:r>
      <w:proofErr w:type="spellEnd"/>
      <w:r w:rsidRPr="00AE629C">
        <w:rPr>
          <w:color w:val="auto"/>
          <w:sz w:val="28"/>
          <w:szCs w:val="28"/>
        </w:rPr>
        <w:t xml:space="preserve"> борги, аудитор повинен </w:t>
      </w:r>
      <w:proofErr w:type="spellStart"/>
      <w:r w:rsidRPr="00AE629C">
        <w:rPr>
          <w:color w:val="auto"/>
          <w:sz w:val="28"/>
          <w:szCs w:val="28"/>
        </w:rPr>
        <w:t>детальніше</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реальність</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 xml:space="preserve"> та </w:t>
      </w:r>
      <w:proofErr w:type="spellStart"/>
      <w:r w:rsidRPr="00AE629C">
        <w:rPr>
          <w:color w:val="auto"/>
          <w:sz w:val="28"/>
          <w:szCs w:val="28"/>
        </w:rPr>
        <w:t>можливість</w:t>
      </w:r>
      <w:proofErr w:type="spellEnd"/>
      <w:r w:rsidRPr="00AE629C">
        <w:rPr>
          <w:color w:val="auto"/>
          <w:sz w:val="28"/>
          <w:szCs w:val="28"/>
        </w:rPr>
        <w:t xml:space="preserve"> </w:t>
      </w:r>
      <w:proofErr w:type="spellStart"/>
      <w:r w:rsidRPr="00AE629C">
        <w:rPr>
          <w:color w:val="auto"/>
          <w:sz w:val="28"/>
          <w:szCs w:val="28"/>
        </w:rPr>
        <w:t>її</w:t>
      </w:r>
      <w:proofErr w:type="spellEnd"/>
      <w:r w:rsidRPr="00AE629C">
        <w:rPr>
          <w:color w:val="auto"/>
          <w:sz w:val="28"/>
          <w:szCs w:val="28"/>
        </w:rPr>
        <w:t xml:space="preserve"> </w:t>
      </w:r>
      <w:proofErr w:type="spellStart"/>
      <w:r w:rsidRPr="00AE629C">
        <w:rPr>
          <w:color w:val="auto"/>
          <w:sz w:val="28"/>
          <w:szCs w:val="28"/>
        </w:rPr>
        <w:t>погашення</w:t>
      </w:r>
      <w:proofErr w:type="spellEnd"/>
      <w:r w:rsidRPr="00AE629C">
        <w:rPr>
          <w:color w:val="auto"/>
          <w:sz w:val="28"/>
          <w:szCs w:val="28"/>
        </w:rPr>
        <w:t>.</w:t>
      </w:r>
    </w:p>
    <w:p w14:paraId="6C24CB50"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2.2. </w:t>
      </w:r>
      <w:proofErr w:type="spellStart"/>
      <w:r w:rsidRPr="00AE629C">
        <w:rPr>
          <w:b/>
          <w:bCs/>
          <w:color w:val="auto"/>
          <w:sz w:val="28"/>
          <w:szCs w:val="28"/>
        </w:rPr>
        <w:t>Прийнятність</w:t>
      </w:r>
      <w:proofErr w:type="spellEnd"/>
      <w:r w:rsidRPr="00AE629C">
        <w:rPr>
          <w:b/>
          <w:bCs/>
          <w:color w:val="auto"/>
          <w:sz w:val="28"/>
          <w:szCs w:val="28"/>
        </w:rPr>
        <w:t xml:space="preserve"> </w:t>
      </w:r>
      <w:proofErr w:type="spellStart"/>
      <w:r w:rsidRPr="00AE629C">
        <w:rPr>
          <w:b/>
          <w:bCs/>
          <w:color w:val="auto"/>
          <w:sz w:val="28"/>
          <w:szCs w:val="28"/>
        </w:rPr>
        <w:t>аудиторських</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p w14:paraId="5A98B046"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Прийнятність</w:t>
      </w:r>
      <w:proofErr w:type="spellEnd"/>
      <w:r w:rsidRPr="00AE629C">
        <w:rPr>
          <w:color w:val="auto"/>
          <w:sz w:val="28"/>
          <w:szCs w:val="28"/>
        </w:rPr>
        <w:t xml:space="preserve">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якісна</w:t>
      </w:r>
      <w:proofErr w:type="spellEnd"/>
      <w:r w:rsidRPr="00AE629C">
        <w:rPr>
          <w:color w:val="auto"/>
          <w:sz w:val="28"/>
          <w:szCs w:val="28"/>
        </w:rPr>
        <w:t xml:space="preserve"> характеристика </w:t>
      </w:r>
      <w:proofErr w:type="spellStart"/>
      <w:r w:rsidRPr="00AE629C">
        <w:rPr>
          <w:color w:val="auto"/>
          <w:sz w:val="28"/>
          <w:szCs w:val="28"/>
        </w:rPr>
        <w:t>доказів</w:t>
      </w:r>
      <w:proofErr w:type="spellEnd"/>
      <w:r w:rsidRPr="00AE629C">
        <w:rPr>
          <w:color w:val="auto"/>
          <w:sz w:val="28"/>
          <w:szCs w:val="28"/>
        </w:rPr>
        <w:t xml:space="preserve">, яка </w:t>
      </w:r>
      <w:proofErr w:type="spellStart"/>
      <w:r w:rsidRPr="00AE629C">
        <w:rPr>
          <w:color w:val="auto"/>
          <w:sz w:val="28"/>
          <w:szCs w:val="28"/>
        </w:rPr>
        <w:t>визначається</w:t>
      </w:r>
      <w:proofErr w:type="spellEnd"/>
      <w:r w:rsidRPr="00AE629C">
        <w:rPr>
          <w:color w:val="auto"/>
          <w:sz w:val="28"/>
          <w:szCs w:val="28"/>
        </w:rPr>
        <w:t xml:space="preserve"> </w:t>
      </w:r>
      <w:proofErr w:type="spellStart"/>
      <w:r w:rsidRPr="00AE629C">
        <w:rPr>
          <w:color w:val="auto"/>
          <w:sz w:val="28"/>
          <w:szCs w:val="28"/>
        </w:rPr>
        <w:t>їхньою</w:t>
      </w:r>
      <w:proofErr w:type="spellEnd"/>
      <w:r w:rsidRPr="00AE629C">
        <w:rPr>
          <w:color w:val="auto"/>
          <w:sz w:val="28"/>
          <w:szCs w:val="28"/>
        </w:rPr>
        <w:t xml:space="preserve"> </w:t>
      </w:r>
      <w:proofErr w:type="spellStart"/>
      <w:r w:rsidRPr="00AE629C">
        <w:rPr>
          <w:color w:val="auto"/>
          <w:sz w:val="28"/>
          <w:szCs w:val="28"/>
        </w:rPr>
        <w:t>доречністю</w:t>
      </w:r>
      <w:proofErr w:type="spellEnd"/>
      <w:r w:rsidRPr="00AE629C">
        <w:rPr>
          <w:color w:val="auto"/>
          <w:sz w:val="28"/>
          <w:szCs w:val="28"/>
        </w:rPr>
        <w:t xml:space="preserve"> та </w:t>
      </w:r>
      <w:proofErr w:type="spellStart"/>
      <w:r w:rsidRPr="00AE629C">
        <w:rPr>
          <w:color w:val="auto"/>
          <w:sz w:val="28"/>
          <w:szCs w:val="28"/>
        </w:rPr>
        <w:t>надійністю</w:t>
      </w:r>
      <w:proofErr w:type="spellEnd"/>
      <w:r w:rsidRPr="00AE629C">
        <w:rPr>
          <w:color w:val="auto"/>
          <w:sz w:val="28"/>
          <w:szCs w:val="28"/>
        </w:rPr>
        <w:t>.</w:t>
      </w:r>
    </w:p>
    <w:p w14:paraId="2EAF6325" w14:textId="77777777" w:rsidR="00AE629C" w:rsidRPr="00AE629C" w:rsidRDefault="00AE629C" w:rsidP="006B1A1D">
      <w:pPr>
        <w:numPr>
          <w:ilvl w:val="0"/>
          <w:numId w:val="143"/>
        </w:numPr>
        <w:spacing w:before="100" w:beforeAutospacing="1" w:after="100" w:afterAutospacing="1" w:line="240" w:lineRule="auto"/>
        <w:rPr>
          <w:color w:val="auto"/>
          <w:sz w:val="28"/>
          <w:szCs w:val="28"/>
        </w:rPr>
      </w:pPr>
      <w:proofErr w:type="spellStart"/>
      <w:r w:rsidRPr="00AE629C">
        <w:rPr>
          <w:color w:val="auto"/>
          <w:sz w:val="28"/>
          <w:szCs w:val="28"/>
        </w:rPr>
        <w:t>Доречність</w:t>
      </w:r>
      <w:proofErr w:type="spellEnd"/>
      <w:r w:rsidRPr="00AE629C">
        <w:rPr>
          <w:color w:val="auto"/>
          <w:sz w:val="28"/>
          <w:szCs w:val="28"/>
        </w:rPr>
        <w:t xml:space="preserve"> </w:t>
      </w:r>
      <w:proofErr w:type="spellStart"/>
      <w:r w:rsidRPr="00AE629C">
        <w:rPr>
          <w:color w:val="auto"/>
          <w:sz w:val="28"/>
          <w:szCs w:val="28"/>
        </w:rPr>
        <w:t>означає</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доказ</w:t>
      </w:r>
      <w:proofErr w:type="spellEnd"/>
      <w:r w:rsidRPr="00AE629C">
        <w:rPr>
          <w:color w:val="auto"/>
          <w:sz w:val="28"/>
          <w:szCs w:val="28"/>
        </w:rPr>
        <w:t xml:space="preserve"> </w:t>
      </w:r>
      <w:proofErr w:type="spellStart"/>
      <w:r w:rsidRPr="00AE629C">
        <w:rPr>
          <w:color w:val="auto"/>
          <w:sz w:val="28"/>
          <w:szCs w:val="28"/>
        </w:rPr>
        <w:t>стосується</w:t>
      </w:r>
      <w:proofErr w:type="spellEnd"/>
      <w:r w:rsidRPr="00AE629C">
        <w:rPr>
          <w:color w:val="auto"/>
          <w:sz w:val="28"/>
          <w:szCs w:val="28"/>
        </w:rPr>
        <w:t xml:space="preserve"> </w:t>
      </w:r>
      <w:proofErr w:type="spellStart"/>
      <w:r w:rsidRPr="00AE629C">
        <w:rPr>
          <w:color w:val="auto"/>
          <w:sz w:val="28"/>
          <w:szCs w:val="28"/>
        </w:rPr>
        <w:t>конкретної</w:t>
      </w:r>
      <w:proofErr w:type="spellEnd"/>
      <w:r w:rsidRPr="00AE629C">
        <w:rPr>
          <w:color w:val="auto"/>
          <w:sz w:val="28"/>
          <w:szCs w:val="28"/>
        </w:rPr>
        <w:t xml:space="preserve"> мети </w:t>
      </w:r>
      <w:proofErr w:type="spellStart"/>
      <w:r w:rsidRPr="00AE629C">
        <w:rPr>
          <w:color w:val="auto"/>
          <w:sz w:val="28"/>
          <w:szCs w:val="28"/>
        </w:rPr>
        <w:t>перевірки</w:t>
      </w:r>
      <w:proofErr w:type="spellEnd"/>
      <w:r w:rsidRPr="00AE629C">
        <w:rPr>
          <w:color w:val="auto"/>
          <w:sz w:val="28"/>
          <w:szCs w:val="28"/>
        </w:rPr>
        <w:t>.</w:t>
      </w:r>
    </w:p>
    <w:p w14:paraId="197B43A2" w14:textId="77777777" w:rsidR="00AE629C" w:rsidRPr="00AE629C" w:rsidRDefault="00AE629C" w:rsidP="006B1A1D">
      <w:pPr>
        <w:numPr>
          <w:ilvl w:val="0"/>
          <w:numId w:val="143"/>
        </w:numPr>
        <w:spacing w:before="100" w:beforeAutospacing="1" w:after="100" w:afterAutospacing="1" w:line="240" w:lineRule="auto"/>
        <w:rPr>
          <w:color w:val="auto"/>
          <w:sz w:val="28"/>
          <w:szCs w:val="28"/>
        </w:rPr>
      </w:pPr>
      <w:proofErr w:type="spellStart"/>
      <w:r w:rsidRPr="00AE629C">
        <w:rPr>
          <w:color w:val="auto"/>
          <w:sz w:val="28"/>
          <w:szCs w:val="28"/>
        </w:rPr>
        <w:t>Надійність</w:t>
      </w:r>
      <w:proofErr w:type="spellEnd"/>
      <w:r w:rsidRPr="00AE629C">
        <w:rPr>
          <w:color w:val="auto"/>
          <w:sz w:val="28"/>
          <w:szCs w:val="28"/>
        </w:rPr>
        <w:t xml:space="preserve"> </w:t>
      </w:r>
      <w:proofErr w:type="spellStart"/>
      <w:r w:rsidRPr="00AE629C">
        <w:rPr>
          <w:color w:val="auto"/>
          <w:sz w:val="28"/>
          <w:szCs w:val="28"/>
        </w:rPr>
        <w:t>характеризує</w:t>
      </w:r>
      <w:proofErr w:type="spellEnd"/>
      <w:r w:rsidRPr="00AE629C">
        <w:rPr>
          <w:color w:val="auto"/>
          <w:sz w:val="28"/>
          <w:szCs w:val="28"/>
        </w:rPr>
        <w:t xml:space="preserve">, </w:t>
      </w:r>
      <w:proofErr w:type="spellStart"/>
      <w:r w:rsidRPr="00AE629C">
        <w:rPr>
          <w:color w:val="auto"/>
          <w:sz w:val="28"/>
          <w:szCs w:val="28"/>
        </w:rPr>
        <w:t>наскільки</w:t>
      </w:r>
      <w:proofErr w:type="spellEnd"/>
      <w:r w:rsidRPr="00AE629C">
        <w:rPr>
          <w:color w:val="auto"/>
          <w:sz w:val="28"/>
          <w:szCs w:val="28"/>
        </w:rPr>
        <w:t xml:space="preserve"> </w:t>
      </w:r>
      <w:proofErr w:type="spellStart"/>
      <w:r w:rsidRPr="00AE629C">
        <w:rPr>
          <w:color w:val="auto"/>
          <w:sz w:val="28"/>
          <w:szCs w:val="28"/>
        </w:rPr>
        <w:t>можна</w:t>
      </w:r>
      <w:proofErr w:type="spellEnd"/>
      <w:r w:rsidRPr="00AE629C">
        <w:rPr>
          <w:color w:val="auto"/>
          <w:sz w:val="28"/>
          <w:szCs w:val="28"/>
        </w:rPr>
        <w:t xml:space="preserve"> </w:t>
      </w:r>
      <w:proofErr w:type="spellStart"/>
      <w:r w:rsidRPr="00AE629C">
        <w:rPr>
          <w:color w:val="auto"/>
          <w:sz w:val="28"/>
          <w:szCs w:val="28"/>
        </w:rPr>
        <w:t>довіряти</w:t>
      </w:r>
      <w:proofErr w:type="spellEnd"/>
      <w:r w:rsidRPr="00AE629C">
        <w:rPr>
          <w:color w:val="auto"/>
          <w:sz w:val="28"/>
          <w:szCs w:val="28"/>
        </w:rPr>
        <w:t xml:space="preserve"> </w:t>
      </w:r>
      <w:proofErr w:type="spellStart"/>
      <w:r w:rsidRPr="00AE629C">
        <w:rPr>
          <w:color w:val="auto"/>
          <w:sz w:val="28"/>
          <w:szCs w:val="28"/>
        </w:rPr>
        <w:t>отриманій</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28DE526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Наприклад</w:t>
      </w:r>
      <w:proofErr w:type="spellEnd"/>
      <w:r w:rsidRPr="00AE629C">
        <w:rPr>
          <w:color w:val="auto"/>
          <w:sz w:val="28"/>
          <w:szCs w:val="28"/>
        </w:rPr>
        <w:t xml:space="preserve">, </w:t>
      </w:r>
      <w:proofErr w:type="spellStart"/>
      <w:r w:rsidRPr="00AE629C">
        <w:rPr>
          <w:color w:val="auto"/>
          <w:sz w:val="28"/>
          <w:szCs w:val="28"/>
        </w:rPr>
        <w:t>інвентаризаційний</w:t>
      </w:r>
      <w:proofErr w:type="spellEnd"/>
      <w:r w:rsidRPr="00AE629C">
        <w:rPr>
          <w:color w:val="auto"/>
          <w:sz w:val="28"/>
          <w:szCs w:val="28"/>
        </w:rPr>
        <w:t xml:space="preserve"> </w:t>
      </w:r>
      <w:proofErr w:type="spellStart"/>
      <w:r w:rsidRPr="00AE629C">
        <w:rPr>
          <w:color w:val="auto"/>
          <w:sz w:val="28"/>
          <w:szCs w:val="28"/>
        </w:rPr>
        <w:t>опис</w:t>
      </w:r>
      <w:proofErr w:type="spellEnd"/>
      <w:r w:rsidRPr="00AE629C">
        <w:rPr>
          <w:color w:val="auto"/>
          <w:sz w:val="28"/>
          <w:szCs w:val="28"/>
        </w:rPr>
        <w:t xml:space="preserve">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підтвердити</w:t>
      </w:r>
      <w:proofErr w:type="spellEnd"/>
      <w:r w:rsidRPr="00AE629C">
        <w:rPr>
          <w:color w:val="auto"/>
          <w:sz w:val="28"/>
          <w:szCs w:val="28"/>
        </w:rPr>
        <w:t xml:space="preserve"> </w:t>
      </w:r>
      <w:proofErr w:type="spellStart"/>
      <w:r w:rsidRPr="00AE629C">
        <w:rPr>
          <w:color w:val="auto"/>
          <w:sz w:val="28"/>
          <w:szCs w:val="28"/>
        </w:rPr>
        <w:t>наявність</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 xml:space="preserve"> на </w:t>
      </w:r>
      <w:proofErr w:type="spellStart"/>
      <w:r w:rsidRPr="00AE629C">
        <w:rPr>
          <w:color w:val="auto"/>
          <w:sz w:val="28"/>
          <w:szCs w:val="28"/>
        </w:rPr>
        <w:t>певну</w:t>
      </w:r>
      <w:proofErr w:type="spellEnd"/>
      <w:r w:rsidRPr="00AE629C">
        <w:rPr>
          <w:color w:val="auto"/>
          <w:sz w:val="28"/>
          <w:szCs w:val="28"/>
        </w:rPr>
        <w:t xml:space="preserve"> дату, але сам по </w:t>
      </w:r>
      <w:proofErr w:type="spellStart"/>
      <w:r w:rsidRPr="00AE629C">
        <w:rPr>
          <w:color w:val="auto"/>
          <w:sz w:val="28"/>
          <w:szCs w:val="28"/>
        </w:rPr>
        <w:t>собі</w:t>
      </w:r>
      <w:proofErr w:type="spellEnd"/>
      <w:r w:rsidRPr="00AE629C">
        <w:rPr>
          <w:color w:val="auto"/>
          <w:sz w:val="28"/>
          <w:szCs w:val="28"/>
        </w:rPr>
        <w:t xml:space="preserve"> не </w:t>
      </w:r>
      <w:proofErr w:type="spellStart"/>
      <w:r w:rsidRPr="00AE629C">
        <w:rPr>
          <w:color w:val="auto"/>
          <w:sz w:val="28"/>
          <w:szCs w:val="28"/>
        </w:rPr>
        <w:t>завжди</w:t>
      </w:r>
      <w:proofErr w:type="spellEnd"/>
      <w:r w:rsidRPr="00AE629C">
        <w:rPr>
          <w:color w:val="auto"/>
          <w:sz w:val="28"/>
          <w:szCs w:val="28"/>
        </w:rPr>
        <w:t xml:space="preserve"> </w:t>
      </w:r>
      <w:proofErr w:type="spellStart"/>
      <w:r w:rsidRPr="00AE629C">
        <w:rPr>
          <w:color w:val="auto"/>
          <w:sz w:val="28"/>
          <w:szCs w:val="28"/>
        </w:rPr>
        <w:t>підтверджує</w:t>
      </w:r>
      <w:proofErr w:type="spellEnd"/>
      <w:r w:rsidRPr="00AE629C">
        <w:rPr>
          <w:color w:val="auto"/>
          <w:sz w:val="28"/>
          <w:szCs w:val="28"/>
        </w:rPr>
        <w:t xml:space="preserve"> право </w:t>
      </w:r>
      <w:proofErr w:type="spellStart"/>
      <w:r w:rsidRPr="00AE629C">
        <w:rPr>
          <w:color w:val="auto"/>
          <w:sz w:val="28"/>
          <w:szCs w:val="28"/>
        </w:rPr>
        <w:t>власності</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на </w:t>
      </w:r>
      <w:proofErr w:type="spellStart"/>
      <w:r w:rsidRPr="00AE629C">
        <w:rPr>
          <w:color w:val="auto"/>
          <w:sz w:val="28"/>
          <w:szCs w:val="28"/>
        </w:rPr>
        <w:t>ці</w:t>
      </w:r>
      <w:proofErr w:type="spellEnd"/>
      <w:r w:rsidRPr="00AE629C">
        <w:rPr>
          <w:color w:val="auto"/>
          <w:sz w:val="28"/>
          <w:szCs w:val="28"/>
        </w:rPr>
        <w:t xml:space="preserve"> </w:t>
      </w:r>
      <w:proofErr w:type="spellStart"/>
      <w:r w:rsidRPr="00AE629C">
        <w:rPr>
          <w:color w:val="auto"/>
          <w:sz w:val="28"/>
          <w:szCs w:val="28"/>
        </w:rPr>
        <w:t>товари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їх</w:t>
      </w:r>
      <w:proofErr w:type="spellEnd"/>
      <w:r w:rsidRPr="00AE629C">
        <w:rPr>
          <w:color w:val="auto"/>
          <w:sz w:val="28"/>
          <w:szCs w:val="28"/>
        </w:rPr>
        <w:t xml:space="preserve"> </w:t>
      </w:r>
      <w:proofErr w:type="spellStart"/>
      <w:r w:rsidRPr="00AE629C">
        <w:rPr>
          <w:color w:val="auto"/>
          <w:sz w:val="28"/>
          <w:szCs w:val="28"/>
        </w:rPr>
        <w:t>оцінки</w:t>
      </w:r>
      <w:proofErr w:type="spellEnd"/>
      <w:r w:rsidRPr="00AE629C">
        <w:rPr>
          <w:color w:val="auto"/>
          <w:sz w:val="28"/>
          <w:szCs w:val="28"/>
        </w:rPr>
        <w:t>.</w:t>
      </w:r>
    </w:p>
    <w:p w14:paraId="740B1360"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Тому аудитор </w:t>
      </w:r>
      <w:proofErr w:type="spellStart"/>
      <w:r w:rsidRPr="00AE629C">
        <w:rPr>
          <w:color w:val="auto"/>
          <w:sz w:val="28"/>
          <w:szCs w:val="28"/>
        </w:rPr>
        <w:t>має</w:t>
      </w:r>
      <w:proofErr w:type="spellEnd"/>
      <w:r w:rsidRPr="00AE629C">
        <w:rPr>
          <w:color w:val="auto"/>
          <w:sz w:val="28"/>
          <w:szCs w:val="28"/>
        </w:rPr>
        <w:t xml:space="preserve"> </w:t>
      </w:r>
      <w:proofErr w:type="spellStart"/>
      <w:r w:rsidRPr="00AE629C">
        <w:rPr>
          <w:color w:val="auto"/>
          <w:sz w:val="28"/>
          <w:szCs w:val="28"/>
        </w:rPr>
        <w:t>визначити</w:t>
      </w:r>
      <w:proofErr w:type="spellEnd"/>
      <w:r w:rsidRPr="00AE629C">
        <w:rPr>
          <w:color w:val="auto"/>
          <w:sz w:val="28"/>
          <w:szCs w:val="28"/>
        </w:rPr>
        <w:t xml:space="preserve">, яку </w:t>
      </w:r>
      <w:proofErr w:type="spellStart"/>
      <w:r w:rsidRPr="00AE629C">
        <w:rPr>
          <w:color w:val="auto"/>
          <w:sz w:val="28"/>
          <w:szCs w:val="28"/>
        </w:rPr>
        <w:t>саме</w:t>
      </w:r>
      <w:proofErr w:type="spellEnd"/>
      <w:r w:rsidRPr="00AE629C">
        <w:rPr>
          <w:color w:val="auto"/>
          <w:sz w:val="28"/>
          <w:szCs w:val="28"/>
        </w:rPr>
        <w:t xml:space="preserve"> </w:t>
      </w:r>
      <w:proofErr w:type="spellStart"/>
      <w:r w:rsidRPr="00AE629C">
        <w:rPr>
          <w:color w:val="auto"/>
          <w:sz w:val="28"/>
          <w:szCs w:val="28"/>
        </w:rPr>
        <w:t>обставину</w:t>
      </w:r>
      <w:proofErr w:type="spellEnd"/>
      <w:r w:rsidRPr="00AE629C">
        <w:rPr>
          <w:color w:val="auto"/>
          <w:sz w:val="28"/>
          <w:szCs w:val="28"/>
        </w:rPr>
        <w:t xml:space="preserve"> </w:t>
      </w:r>
      <w:proofErr w:type="spellStart"/>
      <w:r w:rsidRPr="00AE629C">
        <w:rPr>
          <w:color w:val="auto"/>
          <w:sz w:val="28"/>
          <w:szCs w:val="28"/>
        </w:rPr>
        <w:t>підтверджує</w:t>
      </w:r>
      <w:proofErr w:type="spellEnd"/>
      <w:r w:rsidRPr="00AE629C">
        <w:rPr>
          <w:color w:val="auto"/>
          <w:sz w:val="28"/>
          <w:szCs w:val="28"/>
        </w:rPr>
        <w:t xml:space="preserve"> </w:t>
      </w:r>
      <w:proofErr w:type="spellStart"/>
      <w:r w:rsidRPr="00AE629C">
        <w:rPr>
          <w:color w:val="auto"/>
          <w:sz w:val="28"/>
          <w:szCs w:val="28"/>
        </w:rPr>
        <w:t>кожен</w:t>
      </w:r>
      <w:proofErr w:type="spellEnd"/>
      <w:r w:rsidRPr="00AE629C">
        <w:rPr>
          <w:color w:val="auto"/>
          <w:sz w:val="28"/>
          <w:szCs w:val="28"/>
        </w:rPr>
        <w:t xml:space="preserve"> </w:t>
      </w:r>
      <w:proofErr w:type="spellStart"/>
      <w:r w:rsidRPr="00AE629C">
        <w:rPr>
          <w:color w:val="auto"/>
          <w:sz w:val="28"/>
          <w:szCs w:val="28"/>
        </w:rPr>
        <w:t>доказ</w:t>
      </w:r>
      <w:proofErr w:type="spellEnd"/>
      <w:r w:rsidRPr="00AE629C">
        <w:rPr>
          <w:color w:val="auto"/>
          <w:sz w:val="28"/>
          <w:szCs w:val="28"/>
        </w:rPr>
        <w:t>.</w:t>
      </w:r>
    </w:p>
    <w:p w14:paraId="67F3364B"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2.3. </w:t>
      </w:r>
      <w:proofErr w:type="spellStart"/>
      <w:r w:rsidRPr="00AE629C">
        <w:rPr>
          <w:b/>
          <w:bCs/>
          <w:color w:val="auto"/>
          <w:sz w:val="28"/>
          <w:szCs w:val="28"/>
        </w:rPr>
        <w:t>Чинники</w:t>
      </w:r>
      <w:proofErr w:type="spellEnd"/>
      <w:r w:rsidRPr="00AE629C">
        <w:rPr>
          <w:b/>
          <w:bCs/>
          <w:color w:val="auto"/>
          <w:sz w:val="28"/>
          <w:szCs w:val="28"/>
        </w:rPr>
        <w:t xml:space="preserve">, </w:t>
      </w:r>
      <w:proofErr w:type="spellStart"/>
      <w:r w:rsidRPr="00AE629C">
        <w:rPr>
          <w:b/>
          <w:bCs/>
          <w:color w:val="auto"/>
          <w:sz w:val="28"/>
          <w:szCs w:val="28"/>
        </w:rPr>
        <w:t>що</w:t>
      </w:r>
      <w:proofErr w:type="spellEnd"/>
      <w:r w:rsidRPr="00AE629C">
        <w:rPr>
          <w:b/>
          <w:bCs/>
          <w:color w:val="auto"/>
          <w:sz w:val="28"/>
          <w:szCs w:val="28"/>
        </w:rPr>
        <w:t xml:space="preserve"> </w:t>
      </w:r>
      <w:proofErr w:type="spellStart"/>
      <w:r w:rsidRPr="00AE629C">
        <w:rPr>
          <w:b/>
          <w:bCs/>
          <w:color w:val="auto"/>
          <w:sz w:val="28"/>
          <w:szCs w:val="28"/>
        </w:rPr>
        <w:t>впливають</w:t>
      </w:r>
      <w:proofErr w:type="spellEnd"/>
      <w:r w:rsidRPr="00AE629C">
        <w:rPr>
          <w:b/>
          <w:bCs/>
          <w:color w:val="auto"/>
          <w:sz w:val="28"/>
          <w:szCs w:val="28"/>
        </w:rPr>
        <w:t xml:space="preserve"> на </w:t>
      </w:r>
      <w:proofErr w:type="spellStart"/>
      <w:r w:rsidRPr="00AE629C">
        <w:rPr>
          <w:b/>
          <w:bCs/>
          <w:color w:val="auto"/>
          <w:sz w:val="28"/>
          <w:szCs w:val="28"/>
        </w:rPr>
        <w:t>надійність</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4"/>
        <w:gridCol w:w="7474"/>
      </w:tblGrid>
      <w:tr w:rsidR="00AE629C" w:rsidRPr="00AE629C" w14:paraId="75DD027F" w14:textId="77777777" w:rsidTr="00AE629C">
        <w:trPr>
          <w:tblCellSpacing w:w="15" w:type="dxa"/>
        </w:trPr>
        <w:tc>
          <w:tcPr>
            <w:tcW w:w="0" w:type="auto"/>
            <w:vAlign w:val="center"/>
            <w:hideMark/>
          </w:tcPr>
          <w:p w14:paraId="7876D527"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Чинник</w:t>
            </w:r>
            <w:proofErr w:type="spellEnd"/>
          </w:p>
        </w:tc>
        <w:tc>
          <w:tcPr>
            <w:tcW w:w="0" w:type="auto"/>
            <w:vAlign w:val="center"/>
            <w:hideMark/>
          </w:tcPr>
          <w:p w14:paraId="01DC2751"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r w:rsidRPr="00AE629C">
              <w:rPr>
                <w:b/>
                <w:bCs/>
                <w:color w:val="auto"/>
                <w:sz w:val="28"/>
                <w:szCs w:val="28"/>
              </w:rPr>
              <w:t>Характеристика</w:t>
            </w:r>
          </w:p>
        </w:tc>
      </w:tr>
      <w:tr w:rsidR="00AE629C" w:rsidRPr="00AE629C" w14:paraId="503796E7" w14:textId="77777777" w:rsidTr="00AE629C">
        <w:trPr>
          <w:tblCellSpacing w:w="15" w:type="dxa"/>
        </w:trPr>
        <w:tc>
          <w:tcPr>
            <w:tcW w:w="0" w:type="auto"/>
            <w:vAlign w:val="center"/>
            <w:hideMark/>
          </w:tcPr>
          <w:p w14:paraId="3AB5CB8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Джерело</w:t>
            </w:r>
            <w:proofErr w:type="spellEnd"/>
            <w:r w:rsidRPr="00AE629C">
              <w:rPr>
                <w:color w:val="auto"/>
                <w:sz w:val="28"/>
                <w:szCs w:val="28"/>
              </w:rPr>
              <w:t xml:space="preserve"> </w:t>
            </w:r>
            <w:proofErr w:type="spellStart"/>
            <w:r w:rsidRPr="00AE629C">
              <w:rPr>
                <w:color w:val="auto"/>
                <w:sz w:val="28"/>
                <w:szCs w:val="28"/>
              </w:rPr>
              <w:t>інформації</w:t>
            </w:r>
            <w:proofErr w:type="spellEnd"/>
          </w:p>
        </w:tc>
        <w:tc>
          <w:tcPr>
            <w:tcW w:w="0" w:type="auto"/>
            <w:vAlign w:val="center"/>
            <w:hideMark/>
          </w:tcPr>
          <w:p w14:paraId="6B4EFC7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Незалежне</w:t>
            </w:r>
            <w:proofErr w:type="spellEnd"/>
            <w:r w:rsidRPr="00AE629C">
              <w:rPr>
                <w:color w:val="auto"/>
                <w:sz w:val="28"/>
                <w:szCs w:val="28"/>
              </w:rPr>
              <w:t xml:space="preserve"> </w:t>
            </w:r>
            <w:proofErr w:type="spellStart"/>
            <w:r w:rsidRPr="00AE629C">
              <w:rPr>
                <w:color w:val="auto"/>
                <w:sz w:val="28"/>
                <w:szCs w:val="28"/>
              </w:rPr>
              <w:t>зовнішнє</w:t>
            </w:r>
            <w:proofErr w:type="spellEnd"/>
            <w:r w:rsidRPr="00AE629C">
              <w:rPr>
                <w:color w:val="auto"/>
                <w:sz w:val="28"/>
                <w:szCs w:val="28"/>
              </w:rPr>
              <w:t xml:space="preserve"> </w:t>
            </w:r>
            <w:proofErr w:type="spellStart"/>
            <w:r w:rsidRPr="00AE629C">
              <w:rPr>
                <w:color w:val="auto"/>
                <w:sz w:val="28"/>
                <w:szCs w:val="28"/>
              </w:rPr>
              <w:t>джерело</w:t>
            </w:r>
            <w:proofErr w:type="spellEnd"/>
            <w:r w:rsidRPr="00AE629C">
              <w:rPr>
                <w:color w:val="auto"/>
                <w:sz w:val="28"/>
                <w:szCs w:val="28"/>
              </w:rPr>
              <w:t xml:space="preserve"> </w:t>
            </w:r>
            <w:proofErr w:type="spellStart"/>
            <w:r w:rsidRPr="00AE629C">
              <w:rPr>
                <w:color w:val="auto"/>
                <w:sz w:val="28"/>
                <w:szCs w:val="28"/>
              </w:rPr>
              <w:t>зазвичай</w:t>
            </w:r>
            <w:proofErr w:type="spellEnd"/>
            <w:r w:rsidRPr="00AE629C">
              <w:rPr>
                <w:color w:val="auto"/>
                <w:sz w:val="28"/>
                <w:szCs w:val="28"/>
              </w:rPr>
              <w:t xml:space="preserve"> </w:t>
            </w:r>
            <w:proofErr w:type="spellStart"/>
            <w:r w:rsidRPr="00AE629C">
              <w:rPr>
                <w:color w:val="auto"/>
                <w:sz w:val="28"/>
                <w:szCs w:val="28"/>
              </w:rPr>
              <w:t>надійніше</w:t>
            </w:r>
            <w:proofErr w:type="spellEnd"/>
            <w:r w:rsidRPr="00AE629C">
              <w:rPr>
                <w:color w:val="auto"/>
                <w:sz w:val="28"/>
                <w:szCs w:val="28"/>
              </w:rPr>
              <w:t xml:space="preserve"> за </w:t>
            </w:r>
            <w:proofErr w:type="spellStart"/>
            <w:r w:rsidRPr="00AE629C">
              <w:rPr>
                <w:color w:val="auto"/>
                <w:sz w:val="28"/>
                <w:szCs w:val="28"/>
              </w:rPr>
              <w:t>неперевірену</w:t>
            </w:r>
            <w:proofErr w:type="spellEnd"/>
            <w:r w:rsidRPr="00AE629C">
              <w:rPr>
                <w:color w:val="auto"/>
                <w:sz w:val="28"/>
                <w:szCs w:val="28"/>
              </w:rPr>
              <w:t xml:space="preserve"> </w:t>
            </w:r>
            <w:proofErr w:type="spellStart"/>
            <w:r w:rsidRPr="00AE629C">
              <w:rPr>
                <w:color w:val="auto"/>
                <w:sz w:val="28"/>
                <w:szCs w:val="28"/>
              </w:rPr>
              <w:t>внутрішню</w:t>
            </w:r>
            <w:proofErr w:type="spellEnd"/>
            <w:r w:rsidRPr="00AE629C">
              <w:rPr>
                <w:color w:val="auto"/>
                <w:sz w:val="28"/>
                <w:szCs w:val="28"/>
              </w:rPr>
              <w:t xml:space="preserve"> </w:t>
            </w:r>
            <w:proofErr w:type="spellStart"/>
            <w:r w:rsidRPr="00AE629C">
              <w:rPr>
                <w:color w:val="auto"/>
                <w:sz w:val="28"/>
                <w:szCs w:val="28"/>
              </w:rPr>
              <w:t>інформацію</w:t>
            </w:r>
            <w:proofErr w:type="spellEnd"/>
          </w:p>
        </w:tc>
      </w:tr>
      <w:tr w:rsidR="00AE629C" w:rsidRPr="00AE629C" w14:paraId="232006D8" w14:textId="77777777" w:rsidTr="00AE629C">
        <w:trPr>
          <w:tblCellSpacing w:w="15" w:type="dxa"/>
        </w:trPr>
        <w:tc>
          <w:tcPr>
            <w:tcW w:w="0" w:type="auto"/>
            <w:vAlign w:val="center"/>
            <w:hideMark/>
          </w:tcPr>
          <w:p w14:paraId="7FA4EE8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Спосіб</w:t>
            </w:r>
            <w:proofErr w:type="spellEnd"/>
            <w:r w:rsidRPr="00AE629C">
              <w:rPr>
                <w:color w:val="auto"/>
                <w:sz w:val="28"/>
                <w:szCs w:val="28"/>
              </w:rPr>
              <w:t xml:space="preserve"> </w:t>
            </w:r>
            <w:proofErr w:type="spellStart"/>
            <w:r w:rsidRPr="00AE629C">
              <w:rPr>
                <w:color w:val="auto"/>
                <w:sz w:val="28"/>
                <w:szCs w:val="28"/>
              </w:rPr>
              <w:t>отримання</w:t>
            </w:r>
            <w:proofErr w:type="spellEnd"/>
          </w:p>
        </w:tc>
        <w:tc>
          <w:tcPr>
            <w:tcW w:w="0" w:type="auto"/>
            <w:vAlign w:val="center"/>
            <w:hideMark/>
          </w:tcPr>
          <w:p w14:paraId="7560F19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Доказ</w:t>
            </w:r>
            <w:proofErr w:type="spellEnd"/>
            <w:r w:rsidRPr="00AE629C">
              <w:rPr>
                <w:color w:val="auto"/>
                <w:sz w:val="28"/>
                <w:szCs w:val="28"/>
              </w:rPr>
              <w:t xml:space="preserve">, </w:t>
            </w:r>
            <w:proofErr w:type="spellStart"/>
            <w:r w:rsidRPr="00AE629C">
              <w:rPr>
                <w:color w:val="auto"/>
                <w:sz w:val="28"/>
                <w:szCs w:val="28"/>
              </w:rPr>
              <w:t>отриманий</w:t>
            </w:r>
            <w:proofErr w:type="spellEnd"/>
            <w:r w:rsidRPr="00AE629C">
              <w:rPr>
                <w:color w:val="auto"/>
                <w:sz w:val="28"/>
                <w:szCs w:val="28"/>
              </w:rPr>
              <w:t xml:space="preserve"> аудитором </w:t>
            </w:r>
            <w:proofErr w:type="spellStart"/>
            <w:r w:rsidRPr="00AE629C">
              <w:rPr>
                <w:color w:val="auto"/>
                <w:sz w:val="28"/>
                <w:szCs w:val="28"/>
              </w:rPr>
              <w:t>безпосередньо</w:t>
            </w:r>
            <w:proofErr w:type="spellEnd"/>
            <w:r w:rsidRPr="00AE629C">
              <w:rPr>
                <w:color w:val="auto"/>
                <w:sz w:val="28"/>
                <w:szCs w:val="28"/>
              </w:rPr>
              <w:t xml:space="preserve">, часто </w:t>
            </w:r>
            <w:proofErr w:type="spellStart"/>
            <w:r w:rsidRPr="00AE629C">
              <w:rPr>
                <w:color w:val="auto"/>
                <w:sz w:val="28"/>
                <w:szCs w:val="28"/>
              </w:rPr>
              <w:t>надійніший</w:t>
            </w:r>
            <w:proofErr w:type="spellEnd"/>
            <w:r w:rsidRPr="00AE629C">
              <w:rPr>
                <w:color w:val="auto"/>
                <w:sz w:val="28"/>
                <w:szCs w:val="28"/>
              </w:rPr>
              <w:t xml:space="preserve"> за </w:t>
            </w:r>
            <w:proofErr w:type="spellStart"/>
            <w:r w:rsidRPr="00AE629C">
              <w:rPr>
                <w:color w:val="auto"/>
                <w:sz w:val="28"/>
                <w:szCs w:val="28"/>
              </w:rPr>
              <w:t>переданий</w:t>
            </w:r>
            <w:proofErr w:type="spellEnd"/>
            <w:r w:rsidRPr="00AE629C">
              <w:rPr>
                <w:color w:val="auto"/>
                <w:sz w:val="28"/>
                <w:szCs w:val="28"/>
              </w:rPr>
              <w:t xml:space="preserve"> через </w:t>
            </w:r>
            <w:proofErr w:type="spellStart"/>
            <w:r w:rsidRPr="00AE629C">
              <w:rPr>
                <w:color w:val="auto"/>
                <w:sz w:val="28"/>
                <w:szCs w:val="28"/>
              </w:rPr>
              <w:t>працівника</w:t>
            </w:r>
            <w:proofErr w:type="spellEnd"/>
            <w:r w:rsidRPr="00AE629C">
              <w:rPr>
                <w:color w:val="auto"/>
                <w:sz w:val="28"/>
                <w:szCs w:val="28"/>
              </w:rPr>
              <w:t xml:space="preserve"> </w:t>
            </w:r>
            <w:proofErr w:type="spellStart"/>
            <w:r w:rsidRPr="00AE629C">
              <w:rPr>
                <w:color w:val="auto"/>
                <w:sz w:val="28"/>
                <w:szCs w:val="28"/>
              </w:rPr>
              <w:t>підприємства</w:t>
            </w:r>
            <w:proofErr w:type="spellEnd"/>
          </w:p>
        </w:tc>
      </w:tr>
      <w:tr w:rsidR="00AE629C" w:rsidRPr="00AE629C" w14:paraId="47EFE4E2" w14:textId="77777777" w:rsidTr="00AE629C">
        <w:trPr>
          <w:tblCellSpacing w:w="15" w:type="dxa"/>
        </w:trPr>
        <w:tc>
          <w:tcPr>
            <w:tcW w:w="0" w:type="auto"/>
            <w:vAlign w:val="center"/>
            <w:hideMark/>
          </w:tcPr>
          <w:p w14:paraId="1EB344B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Форма </w:t>
            </w:r>
            <w:proofErr w:type="spellStart"/>
            <w:r w:rsidRPr="00AE629C">
              <w:rPr>
                <w:color w:val="auto"/>
                <w:sz w:val="28"/>
                <w:szCs w:val="28"/>
              </w:rPr>
              <w:t>доказу</w:t>
            </w:r>
            <w:proofErr w:type="spellEnd"/>
          </w:p>
        </w:tc>
        <w:tc>
          <w:tcPr>
            <w:tcW w:w="0" w:type="auto"/>
            <w:vAlign w:val="center"/>
            <w:hideMark/>
          </w:tcPr>
          <w:p w14:paraId="5E60F04F"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Документальна </w:t>
            </w:r>
            <w:proofErr w:type="spellStart"/>
            <w:r w:rsidRPr="00AE629C">
              <w:rPr>
                <w:color w:val="auto"/>
                <w:sz w:val="28"/>
                <w:szCs w:val="28"/>
              </w:rPr>
              <w:t>інформація</w:t>
            </w:r>
            <w:proofErr w:type="spellEnd"/>
            <w:r w:rsidRPr="00AE629C">
              <w:rPr>
                <w:color w:val="auto"/>
                <w:sz w:val="28"/>
                <w:szCs w:val="28"/>
              </w:rPr>
              <w:t xml:space="preserve"> </w:t>
            </w:r>
            <w:proofErr w:type="spellStart"/>
            <w:r w:rsidRPr="00AE629C">
              <w:rPr>
                <w:color w:val="auto"/>
                <w:sz w:val="28"/>
                <w:szCs w:val="28"/>
              </w:rPr>
              <w:t>зазвичай</w:t>
            </w:r>
            <w:proofErr w:type="spellEnd"/>
            <w:r w:rsidRPr="00AE629C">
              <w:rPr>
                <w:color w:val="auto"/>
                <w:sz w:val="28"/>
                <w:szCs w:val="28"/>
              </w:rPr>
              <w:t xml:space="preserve"> </w:t>
            </w:r>
            <w:proofErr w:type="spellStart"/>
            <w:r w:rsidRPr="00AE629C">
              <w:rPr>
                <w:color w:val="auto"/>
                <w:sz w:val="28"/>
                <w:szCs w:val="28"/>
              </w:rPr>
              <w:t>переконливіша</w:t>
            </w:r>
            <w:proofErr w:type="spellEnd"/>
            <w:r w:rsidRPr="00AE629C">
              <w:rPr>
                <w:color w:val="auto"/>
                <w:sz w:val="28"/>
                <w:szCs w:val="28"/>
              </w:rPr>
              <w:t xml:space="preserve"> за </w:t>
            </w:r>
            <w:proofErr w:type="spellStart"/>
            <w:r w:rsidRPr="00AE629C">
              <w:rPr>
                <w:color w:val="auto"/>
                <w:sz w:val="28"/>
                <w:szCs w:val="28"/>
              </w:rPr>
              <w:t>усні</w:t>
            </w:r>
            <w:proofErr w:type="spellEnd"/>
            <w:r w:rsidRPr="00AE629C">
              <w:rPr>
                <w:color w:val="auto"/>
                <w:sz w:val="28"/>
                <w:szCs w:val="28"/>
              </w:rPr>
              <w:t xml:space="preserve"> </w:t>
            </w:r>
            <w:proofErr w:type="spellStart"/>
            <w:r w:rsidRPr="00AE629C">
              <w:rPr>
                <w:color w:val="auto"/>
                <w:sz w:val="28"/>
                <w:szCs w:val="28"/>
              </w:rPr>
              <w:t>пояснення</w:t>
            </w:r>
            <w:proofErr w:type="spellEnd"/>
          </w:p>
        </w:tc>
      </w:tr>
      <w:tr w:rsidR="00AE629C" w:rsidRPr="00AE629C" w14:paraId="6E509A0E" w14:textId="77777777" w:rsidTr="00AE629C">
        <w:trPr>
          <w:tblCellSpacing w:w="15" w:type="dxa"/>
        </w:trPr>
        <w:tc>
          <w:tcPr>
            <w:tcW w:w="0" w:type="auto"/>
            <w:vAlign w:val="center"/>
            <w:hideMark/>
          </w:tcPr>
          <w:p w14:paraId="592C984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Внутрішній</w:t>
            </w:r>
            <w:proofErr w:type="spellEnd"/>
            <w:r w:rsidRPr="00AE629C">
              <w:rPr>
                <w:color w:val="auto"/>
                <w:sz w:val="28"/>
                <w:szCs w:val="28"/>
              </w:rPr>
              <w:t xml:space="preserve"> контроль</w:t>
            </w:r>
          </w:p>
        </w:tc>
        <w:tc>
          <w:tcPr>
            <w:tcW w:w="0" w:type="auto"/>
            <w:vAlign w:val="center"/>
            <w:hideMark/>
          </w:tcPr>
          <w:p w14:paraId="1EDBB8E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сформовані</w:t>
            </w:r>
            <w:proofErr w:type="spellEnd"/>
            <w:r w:rsidRPr="00AE629C">
              <w:rPr>
                <w:color w:val="auto"/>
                <w:sz w:val="28"/>
                <w:szCs w:val="28"/>
              </w:rPr>
              <w:t xml:space="preserve"> за </w:t>
            </w:r>
            <w:proofErr w:type="spellStart"/>
            <w:r w:rsidRPr="00AE629C">
              <w:rPr>
                <w:color w:val="auto"/>
                <w:sz w:val="28"/>
                <w:szCs w:val="28"/>
              </w:rPr>
              <w:t>ефективної</w:t>
            </w:r>
            <w:proofErr w:type="spellEnd"/>
            <w:r w:rsidRPr="00AE629C">
              <w:rPr>
                <w:color w:val="auto"/>
                <w:sz w:val="28"/>
                <w:szCs w:val="28"/>
              </w:rPr>
              <w:t xml:space="preserve"> </w:t>
            </w:r>
            <w:proofErr w:type="spellStart"/>
            <w:r w:rsidRPr="00AE629C">
              <w:rPr>
                <w:color w:val="auto"/>
                <w:sz w:val="28"/>
                <w:szCs w:val="28"/>
              </w:rPr>
              <w:t>системи</w:t>
            </w:r>
            <w:proofErr w:type="spellEnd"/>
            <w:r w:rsidRPr="00AE629C">
              <w:rPr>
                <w:color w:val="auto"/>
                <w:sz w:val="28"/>
                <w:szCs w:val="28"/>
              </w:rPr>
              <w:t xml:space="preserve"> контролю, </w:t>
            </w:r>
            <w:proofErr w:type="spellStart"/>
            <w:r w:rsidRPr="00AE629C">
              <w:rPr>
                <w:color w:val="auto"/>
                <w:sz w:val="28"/>
                <w:szCs w:val="28"/>
              </w:rPr>
              <w:t>можуть</w:t>
            </w:r>
            <w:proofErr w:type="spellEnd"/>
            <w:r w:rsidRPr="00AE629C">
              <w:rPr>
                <w:color w:val="auto"/>
                <w:sz w:val="28"/>
                <w:szCs w:val="28"/>
              </w:rPr>
              <w:t xml:space="preserve"> бути </w:t>
            </w:r>
            <w:proofErr w:type="spellStart"/>
            <w:r w:rsidRPr="00AE629C">
              <w:rPr>
                <w:color w:val="auto"/>
                <w:sz w:val="28"/>
                <w:szCs w:val="28"/>
              </w:rPr>
              <w:t>надійнішими</w:t>
            </w:r>
            <w:proofErr w:type="spellEnd"/>
          </w:p>
        </w:tc>
      </w:tr>
      <w:tr w:rsidR="00AE629C" w:rsidRPr="00AE629C" w14:paraId="1B187E8E" w14:textId="77777777" w:rsidTr="00AE629C">
        <w:trPr>
          <w:tblCellSpacing w:w="15" w:type="dxa"/>
        </w:trPr>
        <w:tc>
          <w:tcPr>
            <w:tcW w:w="0" w:type="auto"/>
            <w:vAlign w:val="center"/>
            <w:hideMark/>
          </w:tcPr>
          <w:p w14:paraId="2532F0C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Узгодженість</w:t>
            </w:r>
            <w:proofErr w:type="spellEnd"/>
          </w:p>
        </w:tc>
        <w:tc>
          <w:tcPr>
            <w:tcW w:w="0" w:type="auto"/>
            <w:vAlign w:val="center"/>
            <w:hideMark/>
          </w:tcPr>
          <w:p w14:paraId="2E4B556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Інформація</w:t>
            </w:r>
            <w:proofErr w:type="spellEnd"/>
            <w:r w:rsidRPr="00AE629C">
              <w:rPr>
                <w:color w:val="auto"/>
                <w:sz w:val="28"/>
                <w:szCs w:val="28"/>
              </w:rPr>
              <w:t xml:space="preserve">, </w:t>
            </w:r>
            <w:proofErr w:type="spellStart"/>
            <w:r w:rsidRPr="00AE629C">
              <w:rPr>
                <w:color w:val="auto"/>
                <w:sz w:val="28"/>
                <w:szCs w:val="28"/>
              </w:rPr>
              <w:t>підтверджена</w:t>
            </w:r>
            <w:proofErr w:type="spellEnd"/>
            <w:r w:rsidRPr="00AE629C">
              <w:rPr>
                <w:color w:val="auto"/>
                <w:sz w:val="28"/>
                <w:szCs w:val="28"/>
              </w:rPr>
              <w:t xml:space="preserve"> </w:t>
            </w:r>
            <w:proofErr w:type="spellStart"/>
            <w:r w:rsidRPr="00AE629C">
              <w:rPr>
                <w:color w:val="auto"/>
                <w:sz w:val="28"/>
                <w:szCs w:val="28"/>
              </w:rPr>
              <w:t>кількома</w:t>
            </w:r>
            <w:proofErr w:type="spellEnd"/>
            <w:r w:rsidRPr="00AE629C">
              <w:rPr>
                <w:color w:val="auto"/>
                <w:sz w:val="28"/>
                <w:szCs w:val="28"/>
              </w:rPr>
              <w:t xml:space="preserve"> </w:t>
            </w:r>
            <w:proofErr w:type="spellStart"/>
            <w:r w:rsidRPr="00AE629C">
              <w:rPr>
                <w:color w:val="auto"/>
                <w:sz w:val="28"/>
                <w:szCs w:val="28"/>
              </w:rPr>
              <w:t>незалежними</w:t>
            </w:r>
            <w:proofErr w:type="spellEnd"/>
            <w:r w:rsidRPr="00AE629C">
              <w:rPr>
                <w:color w:val="auto"/>
                <w:sz w:val="28"/>
                <w:szCs w:val="28"/>
              </w:rPr>
              <w:t xml:space="preserve"> </w:t>
            </w:r>
            <w:proofErr w:type="spellStart"/>
            <w:r w:rsidRPr="00AE629C">
              <w:rPr>
                <w:color w:val="auto"/>
                <w:sz w:val="28"/>
                <w:szCs w:val="28"/>
              </w:rPr>
              <w:t>джерелами</w:t>
            </w:r>
            <w:proofErr w:type="spellEnd"/>
            <w:r w:rsidRPr="00AE629C">
              <w:rPr>
                <w:color w:val="auto"/>
                <w:sz w:val="28"/>
                <w:szCs w:val="28"/>
              </w:rPr>
              <w:t xml:space="preserve">, </w:t>
            </w:r>
            <w:proofErr w:type="spellStart"/>
            <w:r w:rsidRPr="00AE629C">
              <w:rPr>
                <w:color w:val="auto"/>
                <w:sz w:val="28"/>
                <w:szCs w:val="28"/>
              </w:rPr>
              <w:t>посилює</w:t>
            </w:r>
            <w:proofErr w:type="spellEnd"/>
            <w:r w:rsidRPr="00AE629C">
              <w:rPr>
                <w:color w:val="auto"/>
                <w:sz w:val="28"/>
                <w:szCs w:val="28"/>
              </w:rPr>
              <w:t xml:space="preserve"> </w:t>
            </w:r>
            <w:proofErr w:type="spellStart"/>
            <w:r w:rsidRPr="00AE629C">
              <w:rPr>
                <w:color w:val="auto"/>
                <w:sz w:val="28"/>
                <w:szCs w:val="28"/>
              </w:rPr>
              <w:t>обґрунтованість</w:t>
            </w:r>
            <w:proofErr w:type="spellEnd"/>
            <w:r w:rsidRPr="00AE629C">
              <w:rPr>
                <w:color w:val="auto"/>
                <w:sz w:val="28"/>
                <w:szCs w:val="28"/>
              </w:rPr>
              <w:t xml:space="preserve"> </w:t>
            </w:r>
            <w:proofErr w:type="spellStart"/>
            <w:r w:rsidRPr="00AE629C">
              <w:rPr>
                <w:color w:val="auto"/>
                <w:sz w:val="28"/>
                <w:szCs w:val="28"/>
              </w:rPr>
              <w:t>висновку</w:t>
            </w:r>
            <w:proofErr w:type="spellEnd"/>
          </w:p>
        </w:tc>
      </w:tr>
    </w:tbl>
    <w:p w14:paraId="15BBC62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Водночас</w:t>
      </w:r>
      <w:proofErr w:type="spellEnd"/>
      <w:r w:rsidRPr="00AE629C">
        <w:rPr>
          <w:color w:val="auto"/>
          <w:sz w:val="28"/>
          <w:szCs w:val="28"/>
        </w:rPr>
        <w:t xml:space="preserve"> документальна форма не </w:t>
      </w:r>
      <w:proofErr w:type="spellStart"/>
      <w:r w:rsidRPr="00AE629C">
        <w:rPr>
          <w:color w:val="auto"/>
          <w:sz w:val="28"/>
          <w:szCs w:val="28"/>
        </w:rPr>
        <w:t>гарантує</w:t>
      </w:r>
      <w:proofErr w:type="spellEnd"/>
      <w:r w:rsidRPr="00AE629C">
        <w:rPr>
          <w:color w:val="auto"/>
          <w:sz w:val="28"/>
          <w:szCs w:val="28"/>
        </w:rPr>
        <w:t xml:space="preserve"> </w:t>
      </w:r>
      <w:proofErr w:type="spellStart"/>
      <w:r w:rsidRPr="00AE629C">
        <w:rPr>
          <w:color w:val="auto"/>
          <w:sz w:val="28"/>
          <w:szCs w:val="28"/>
        </w:rPr>
        <w:t>достовірності</w:t>
      </w:r>
      <w:proofErr w:type="spellEnd"/>
      <w:r w:rsidRPr="00AE629C">
        <w:rPr>
          <w:color w:val="auto"/>
          <w:sz w:val="28"/>
          <w:szCs w:val="28"/>
        </w:rPr>
        <w:t xml:space="preserve">. Документ </w:t>
      </w:r>
      <w:proofErr w:type="spellStart"/>
      <w:r w:rsidRPr="00AE629C">
        <w:rPr>
          <w:color w:val="auto"/>
          <w:sz w:val="28"/>
          <w:szCs w:val="28"/>
        </w:rPr>
        <w:t>може</w:t>
      </w:r>
      <w:proofErr w:type="spellEnd"/>
      <w:r w:rsidRPr="00AE629C">
        <w:rPr>
          <w:color w:val="auto"/>
          <w:sz w:val="28"/>
          <w:szCs w:val="28"/>
        </w:rPr>
        <w:t xml:space="preserve"> бути </w:t>
      </w:r>
      <w:proofErr w:type="spellStart"/>
      <w:r w:rsidRPr="00AE629C">
        <w:rPr>
          <w:color w:val="auto"/>
          <w:sz w:val="28"/>
          <w:szCs w:val="28"/>
        </w:rPr>
        <w:t>підроблений</w:t>
      </w:r>
      <w:proofErr w:type="spellEnd"/>
      <w:r w:rsidRPr="00AE629C">
        <w:rPr>
          <w:color w:val="auto"/>
          <w:sz w:val="28"/>
          <w:szCs w:val="28"/>
        </w:rPr>
        <w:t xml:space="preserve">, </w:t>
      </w:r>
      <w:proofErr w:type="spellStart"/>
      <w:r w:rsidRPr="00AE629C">
        <w:rPr>
          <w:color w:val="auto"/>
          <w:sz w:val="28"/>
          <w:szCs w:val="28"/>
        </w:rPr>
        <w:t>містити</w:t>
      </w:r>
      <w:proofErr w:type="spellEnd"/>
      <w:r w:rsidRPr="00AE629C">
        <w:rPr>
          <w:color w:val="auto"/>
          <w:sz w:val="28"/>
          <w:szCs w:val="28"/>
        </w:rPr>
        <w:t xml:space="preserve"> </w:t>
      </w:r>
      <w:proofErr w:type="spellStart"/>
      <w:r w:rsidRPr="00AE629C">
        <w:rPr>
          <w:color w:val="auto"/>
          <w:sz w:val="28"/>
          <w:szCs w:val="28"/>
        </w:rPr>
        <w:t>помилку</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не </w:t>
      </w:r>
      <w:proofErr w:type="spellStart"/>
      <w:r w:rsidRPr="00AE629C">
        <w:rPr>
          <w:color w:val="auto"/>
          <w:sz w:val="28"/>
          <w:szCs w:val="28"/>
        </w:rPr>
        <w:t>відображати</w:t>
      </w:r>
      <w:proofErr w:type="spellEnd"/>
      <w:r w:rsidRPr="00AE629C">
        <w:rPr>
          <w:color w:val="auto"/>
          <w:sz w:val="28"/>
          <w:szCs w:val="28"/>
        </w:rPr>
        <w:t xml:space="preserve"> </w:t>
      </w:r>
      <w:proofErr w:type="spellStart"/>
      <w:r w:rsidRPr="00AE629C">
        <w:rPr>
          <w:color w:val="auto"/>
          <w:sz w:val="28"/>
          <w:szCs w:val="28"/>
        </w:rPr>
        <w:t>реальної</w:t>
      </w:r>
      <w:proofErr w:type="spellEnd"/>
      <w:r w:rsidRPr="00AE629C">
        <w:rPr>
          <w:color w:val="auto"/>
          <w:sz w:val="28"/>
          <w:szCs w:val="28"/>
        </w:rPr>
        <w:t xml:space="preserve"> </w:t>
      </w:r>
      <w:proofErr w:type="spellStart"/>
      <w:r w:rsidRPr="00AE629C">
        <w:rPr>
          <w:color w:val="auto"/>
          <w:sz w:val="28"/>
          <w:szCs w:val="28"/>
        </w:rPr>
        <w:t>господарської</w:t>
      </w:r>
      <w:proofErr w:type="spellEnd"/>
      <w:r w:rsidRPr="00AE629C">
        <w:rPr>
          <w:color w:val="auto"/>
          <w:sz w:val="28"/>
          <w:szCs w:val="28"/>
        </w:rPr>
        <w:t xml:space="preserve"> </w:t>
      </w:r>
      <w:proofErr w:type="spellStart"/>
      <w:r w:rsidRPr="00AE629C">
        <w:rPr>
          <w:color w:val="auto"/>
          <w:sz w:val="28"/>
          <w:szCs w:val="28"/>
        </w:rPr>
        <w:t>операції</w:t>
      </w:r>
      <w:proofErr w:type="spellEnd"/>
      <w:r w:rsidRPr="00AE629C">
        <w:rPr>
          <w:color w:val="auto"/>
          <w:sz w:val="28"/>
          <w:szCs w:val="28"/>
        </w:rPr>
        <w:t>.</w:t>
      </w:r>
    </w:p>
    <w:p w14:paraId="5FADCBB0"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lastRenderedPageBreak/>
        <w:t xml:space="preserve">2.4. </w:t>
      </w:r>
      <w:proofErr w:type="spellStart"/>
      <w:r w:rsidRPr="00AE629C">
        <w:rPr>
          <w:b/>
          <w:bCs/>
          <w:color w:val="auto"/>
          <w:sz w:val="28"/>
          <w:szCs w:val="28"/>
        </w:rPr>
        <w:t>Суперечливі</w:t>
      </w:r>
      <w:proofErr w:type="spellEnd"/>
      <w:r w:rsidRPr="00AE629C">
        <w:rPr>
          <w:b/>
          <w:bCs/>
          <w:color w:val="auto"/>
          <w:sz w:val="28"/>
          <w:szCs w:val="28"/>
        </w:rPr>
        <w:t xml:space="preserve"> </w:t>
      </w:r>
      <w:proofErr w:type="spellStart"/>
      <w:r w:rsidRPr="00AE629C">
        <w:rPr>
          <w:b/>
          <w:bCs/>
          <w:color w:val="auto"/>
          <w:sz w:val="28"/>
          <w:szCs w:val="28"/>
        </w:rPr>
        <w:t>докази</w:t>
      </w:r>
      <w:proofErr w:type="spellEnd"/>
    </w:p>
    <w:p w14:paraId="296C130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w:t>
      </w:r>
      <w:proofErr w:type="spellEnd"/>
      <w:r w:rsidRPr="00AE629C">
        <w:rPr>
          <w:color w:val="auto"/>
          <w:sz w:val="28"/>
          <w:szCs w:val="28"/>
        </w:rPr>
        <w:t xml:space="preserve"> час аудиту </w:t>
      </w:r>
      <w:proofErr w:type="spellStart"/>
      <w:r w:rsidRPr="00AE629C">
        <w:rPr>
          <w:color w:val="auto"/>
          <w:sz w:val="28"/>
          <w:szCs w:val="28"/>
        </w:rPr>
        <w:t>різні</w:t>
      </w:r>
      <w:proofErr w:type="spellEnd"/>
      <w:r w:rsidRPr="00AE629C">
        <w:rPr>
          <w:color w:val="auto"/>
          <w:sz w:val="28"/>
          <w:szCs w:val="28"/>
        </w:rPr>
        <w:t xml:space="preserve"> </w:t>
      </w:r>
      <w:proofErr w:type="spellStart"/>
      <w:r w:rsidRPr="00AE629C">
        <w:rPr>
          <w:color w:val="auto"/>
          <w:sz w:val="28"/>
          <w:szCs w:val="28"/>
        </w:rPr>
        <w:t>джерела</w:t>
      </w:r>
      <w:proofErr w:type="spellEnd"/>
      <w:r w:rsidRPr="00AE629C">
        <w:rPr>
          <w:color w:val="auto"/>
          <w:sz w:val="28"/>
          <w:szCs w:val="28"/>
        </w:rPr>
        <w:t xml:space="preserve"> </w:t>
      </w:r>
      <w:proofErr w:type="spellStart"/>
      <w:r w:rsidRPr="00AE629C">
        <w:rPr>
          <w:color w:val="auto"/>
          <w:sz w:val="28"/>
          <w:szCs w:val="28"/>
        </w:rPr>
        <w:t>можуть</w:t>
      </w:r>
      <w:proofErr w:type="spellEnd"/>
      <w:r w:rsidRPr="00AE629C">
        <w:rPr>
          <w:color w:val="auto"/>
          <w:sz w:val="28"/>
          <w:szCs w:val="28"/>
        </w:rPr>
        <w:t xml:space="preserve"> </w:t>
      </w:r>
      <w:proofErr w:type="spellStart"/>
      <w:r w:rsidRPr="00AE629C">
        <w:rPr>
          <w:color w:val="auto"/>
          <w:sz w:val="28"/>
          <w:szCs w:val="28"/>
        </w:rPr>
        <w:t>містити</w:t>
      </w:r>
      <w:proofErr w:type="spellEnd"/>
      <w:r w:rsidRPr="00AE629C">
        <w:rPr>
          <w:color w:val="auto"/>
          <w:sz w:val="28"/>
          <w:szCs w:val="28"/>
        </w:rPr>
        <w:t xml:space="preserve"> </w:t>
      </w:r>
      <w:proofErr w:type="spellStart"/>
      <w:r w:rsidRPr="00AE629C">
        <w:rPr>
          <w:color w:val="auto"/>
          <w:sz w:val="28"/>
          <w:szCs w:val="28"/>
        </w:rPr>
        <w:t>неоднакову</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w:t>
      </w:r>
    </w:p>
    <w:p w14:paraId="3221CEB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Наприклад</w:t>
      </w:r>
      <w:proofErr w:type="spellEnd"/>
      <w:r w:rsidRPr="00AE629C">
        <w:rPr>
          <w:color w:val="auto"/>
          <w:sz w:val="28"/>
          <w:szCs w:val="28"/>
        </w:rPr>
        <w:t>:</w:t>
      </w:r>
    </w:p>
    <w:p w14:paraId="560391DA" w14:textId="77777777" w:rsidR="00AE629C" w:rsidRPr="00AE629C" w:rsidRDefault="00AE629C" w:rsidP="006B1A1D">
      <w:pPr>
        <w:numPr>
          <w:ilvl w:val="0"/>
          <w:numId w:val="144"/>
        </w:numPr>
        <w:spacing w:before="100" w:beforeAutospacing="1" w:after="100" w:afterAutospacing="1" w:line="240" w:lineRule="auto"/>
        <w:rPr>
          <w:color w:val="auto"/>
          <w:sz w:val="28"/>
          <w:szCs w:val="28"/>
        </w:rPr>
      </w:pPr>
      <w:r w:rsidRPr="00AE629C">
        <w:rPr>
          <w:color w:val="auto"/>
          <w:sz w:val="28"/>
          <w:szCs w:val="28"/>
        </w:rPr>
        <w:t xml:space="preserve">за </w:t>
      </w:r>
      <w:proofErr w:type="spellStart"/>
      <w:r w:rsidRPr="00AE629C">
        <w:rPr>
          <w:color w:val="auto"/>
          <w:sz w:val="28"/>
          <w:szCs w:val="28"/>
        </w:rPr>
        <w:t>даними</w:t>
      </w:r>
      <w:proofErr w:type="spellEnd"/>
      <w:r w:rsidRPr="00AE629C">
        <w:rPr>
          <w:color w:val="auto"/>
          <w:sz w:val="28"/>
          <w:szCs w:val="28"/>
        </w:rPr>
        <w:t xml:space="preserve"> </w:t>
      </w:r>
      <w:proofErr w:type="spellStart"/>
      <w:r w:rsidRPr="00AE629C">
        <w:rPr>
          <w:color w:val="auto"/>
          <w:sz w:val="28"/>
          <w:szCs w:val="28"/>
        </w:rPr>
        <w:t>бухгалтерського</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 xml:space="preserve"> </w:t>
      </w:r>
      <w:proofErr w:type="spellStart"/>
      <w:r w:rsidRPr="00AE629C">
        <w:rPr>
          <w:color w:val="auto"/>
          <w:sz w:val="28"/>
          <w:szCs w:val="28"/>
        </w:rPr>
        <w:t>покупець</w:t>
      </w:r>
      <w:proofErr w:type="spellEnd"/>
      <w:r w:rsidRPr="00AE629C">
        <w:rPr>
          <w:color w:val="auto"/>
          <w:sz w:val="28"/>
          <w:szCs w:val="28"/>
        </w:rPr>
        <w:t xml:space="preserve"> </w:t>
      </w:r>
      <w:proofErr w:type="spellStart"/>
      <w:r w:rsidRPr="00AE629C">
        <w:rPr>
          <w:color w:val="auto"/>
          <w:sz w:val="28"/>
          <w:szCs w:val="28"/>
        </w:rPr>
        <w:t>винен</w:t>
      </w:r>
      <w:proofErr w:type="spellEnd"/>
      <w:r w:rsidRPr="00AE629C">
        <w:rPr>
          <w:color w:val="auto"/>
          <w:sz w:val="28"/>
          <w:szCs w:val="28"/>
        </w:rPr>
        <w:t xml:space="preserve"> 180 000 </w:t>
      </w:r>
      <w:proofErr w:type="spellStart"/>
      <w:r w:rsidRPr="00AE629C">
        <w:rPr>
          <w:color w:val="auto"/>
          <w:sz w:val="28"/>
          <w:szCs w:val="28"/>
        </w:rPr>
        <w:t>грн</w:t>
      </w:r>
      <w:proofErr w:type="spellEnd"/>
      <w:r w:rsidRPr="00AE629C">
        <w:rPr>
          <w:color w:val="auto"/>
          <w:sz w:val="28"/>
          <w:szCs w:val="28"/>
        </w:rPr>
        <w:t>;</w:t>
      </w:r>
    </w:p>
    <w:p w14:paraId="61FF3674" w14:textId="77777777" w:rsidR="00AE629C" w:rsidRPr="00AE629C" w:rsidRDefault="00AE629C" w:rsidP="006B1A1D">
      <w:pPr>
        <w:numPr>
          <w:ilvl w:val="0"/>
          <w:numId w:val="144"/>
        </w:numPr>
        <w:spacing w:before="100" w:beforeAutospacing="1" w:after="100" w:afterAutospacing="1" w:line="240" w:lineRule="auto"/>
        <w:rPr>
          <w:color w:val="auto"/>
          <w:sz w:val="28"/>
          <w:szCs w:val="28"/>
        </w:rPr>
      </w:pPr>
      <w:r w:rsidRPr="00AE629C">
        <w:rPr>
          <w:color w:val="auto"/>
          <w:sz w:val="28"/>
          <w:szCs w:val="28"/>
        </w:rPr>
        <w:t xml:space="preserve">у </w:t>
      </w:r>
      <w:proofErr w:type="spellStart"/>
      <w:r w:rsidRPr="00AE629C">
        <w:rPr>
          <w:color w:val="auto"/>
          <w:sz w:val="28"/>
          <w:szCs w:val="28"/>
        </w:rPr>
        <w:t>відповіді</w:t>
      </w:r>
      <w:proofErr w:type="spellEnd"/>
      <w:r w:rsidRPr="00AE629C">
        <w:rPr>
          <w:color w:val="auto"/>
          <w:sz w:val="28"/>
          <w:szCs w:val="28"/>
        </w:rPr>
        <w:t xml:space="preserve"> </w:t>
      </w:r>
      <w:proofErr w:type="spellStart"/>
      <w:r w:rsidRPr="00AE629C">
        <w:rPr>
          <w:color w:val="auto"/>
          <w:sz w:val="28"/>
          <w:szCs w:val="28"/>
        </w:rPr>
        <w:t>покупця</w:t>
      </w:r>
      <w:proofErr w:type="spellEnd"/>
      <w:r w:rsidRPr="00AE629C">
        <w:rPr>
          <w:color w:val="auto"/>
          <w:sz w:val="28"/>
          <w:szCs w:val="28"/>
        </w:rPr>
        <w:t xml:space="preserve"> </w:t>
      </w:r>
      <w:proofErr w:type="spellStart"/>
      <w:r w:rsidRPr="00AE629C">
        <w:rPr>
          <w:color w:val="auto"/>
          <w:sz w:val="28"/>
          <w:szCs w:val="28"/>
        </w:rPr>
        <w:t>підтверджено</w:t>
      </w:r>
      <w:proofErr w:type="spellEnd"/>
      <w:r w:rsidRPr="00AE629C">
        <w:rPr>
          <w:color w:val="auto"/>
          <w:sz w:val="28"/>
          <w:szCs w:val="28"/>
        </w:rPr>
        <w:t xml:space="preserve"> </w:t>
      </w:r>
      <w:proofErr w:type="spellStart"/>
      <w:r w:rsidRPr="00AE629C">
        <w:rPr>
          <w:color w:val="auto"/>
          <w:sz w:val="28"/>
          <w:szCs w:val="28"/>
        </w:rPr>
        <w:t>лише</w:t>
      </w:r>
      <w:proofErr w:type="spellEnd"/>
      <w:r w:rsidRPr="00AE629C">
        <w:rPr>
          <w:color w:val="auto"/>
          <w:sz w:val="28"/>
          <w:szCs w:val="28"/>
        </w:rPr>
        <w:t xml:space="preserve"> 150 000 </w:t>
      </w:r>
      <w:proofErr w:type="spellStart"/>
      <w:r w:rsidRPr="00AE629C">
        <w:rPr>
          <w:color w:val="auto"/>
          <w:sz w:val="28"/>
          <w:szCs w:val="28"/>
        </w:rPr>
        <w:t>грн</w:t>
      </w:r>
      <w:proofErr w:type="spellEnd"/>
      <w:r w:rsidRPr="00AE629C">
        <w:rPr>
          <w:color w:val="auto"/>
          <w:sz w:val="28"/>
          <w:szCs w:val="28"/>
        </w:rPr>
        <w:t>;</w:t>
      </w:r>
    </w:p>
    <w:p w14:paraId="16D8ED50" w14:textId="77777777" w:rsidR="00AE629C" w:rsidRPr="00AE629C" w:rsidRDefault="00AE629C" w:rsidP="006B1A1D">
      <w:pPr>
        <w:numPr>
          <w:ilvl w:val="0"/>
          <w:numId w:val="144"/>
        </w:numPr>
        <w:spacing w:before="100" w:beforeAutospacing="1" w:after="100" w:afterAutospacing="1" w:line="240" w:lineRule="auto"/>
        <w:rPr>
          <w:color w:val="auto"/>
          <w:sz w:val="28"/>
          <w:szCs w:val="28"/>
        </w:rPr>
      </w:pPr>
      <w:proofErr w:type="spellStart"/>
      <w:r w:rsidRPr="00AE629C">
        <w:rPr>
          <w:color w:val="auto"/>
          <w:sz w:val="28"/>
          <w:szCs w:val="28"/>
        </w:rPr>
        <w:t>різниця</w:t>
      </w:r>
      <w:proofErr w:type="spellEnd"/>
      <w:r w:rsidRPr="00AE629C">
        <w:rPr>
          <w:color w:val="auto"/>
          <w:sz w:val="28"/>
          <w:szCs w:val="28"/>
        </w:rPr>
        <w:t xml:space="preserve"> становить 30 000 грн.</w:t>
      </w:r>
    </w:p>
    <w:p w14:paraId="1B14E27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не повинен автоматично </w:t>
      </w:r>
      <w:proofErr w:type="spellStart"/>
      <w:r w:rsidRPr="00AE629C">
        <w:rPr>
          <w:color w:val="auto"/>
          <w:sz w:val="28"/>
          <w:szCs w:val="28"/>
        </w:rPr>
        <w:t>обирати</w:t>
      </w:r>
      <w:proofErr w:type="spellEnd"/>
      <w:r w:rsidRPr="00AE629C">
        <w:rPr>
          <w:color w:val="auto"/>
          <w:sz w:val="28"/>
          <w:szCs w:val="28"/>
        </w:rPr>
        <w:t xml:space="preserve"> один </w:t>
      </w:r>
      <w:proofErr w:type="spellStart"/>
      <w:r w:rsidRPr="00AE629C">
        <w:rPr>
          <w:color w:val="auto"/>
          <w:sz w:val="28"/>
          <w:szCs w:val="28"/>
        </w:rPr>
        <w:t>із</w:t>
      </w:r>
      <w:proofErr w:type="spellEnd"/>
      <w:r w:rsidRPr="00AE629C">
        <w:rPr>
          <w:color w:val="auto"/>
          <w:sz w:val="28"/>
          <w:szCs w:val="28"/>
        </w:rPr>
        <w:t xml:space="preserve"> </w:t>
      </w:r>
      <w:proofErr w:type="spellStart"/>
      <w:r w:rsidRPr="00AE629C">
        <w:rPr>
          <w:color w:val="auto"/>
          <w:sz w:val="28"/>
          <w:szCs w:val="28"/>
        </w:rPr>
        <w:t>показників</w:t>
      </w:r>
      <w:proofErr w:type="spellEnd"/>
      <w:r w:rsidRPr="00AE629C">
        <w:rPr>
          <w:color w:val="auto"/>
          <w:sz w:val="28"/>
          <w:szCs w:val="28"/>
        </w:rPr>
        <w:t xml:space="preserve">. </w:t>
      </w:r>
      <w:proofErr w:type="spellStart"/>
      <w:r w:rsidRPr="00AE629C">
        <w:rPr>
          <w:color w:val="auto"/>
          <w:sz w:val="28"/>
          <w:szCs w:val="28"/>
        </w:rPr>
        <w:t>Необхідно</w:t>
      </w:r>
      <w:proofErr w:type="spellEnd"/>
      <w:r w:rsidRPr="00AE629C">
        <w:rPr>
          <w:color w:val="auto"/>
          <w:sz w:val="28"/>
          <w:szCs w:val="28"/>
        </w:rPr>
        <w:t xml:space="preserve"> </w:t>
      </w:r>
      <w:proofErr w:type="spellStart"/>
      <w:r w:rsidRPr="00AE629C">
        <w:rPr>
          <w:color w:val="auto"/>
          <w:sz w:val="28"/>
          <w:szCs w:val="28"/>
        </w:rPr>
        <w:t>з’ясувати</w:t>
      </w:r>
      <w:proofErr w:type="spellEnd"/>
      <w:r w:rsidRPr="00AE629C">
        <w:rPr>
          <w:color w:val="auto"/>
          <w:sz w:val="28"/>
          <w:szCs w:val="28"/>
        </w:rPr>
        <w:t xml:space="preserve"> причину </w:t>
      </w:r>
      <w:proofErr w:type="spellStart"/>
      <w:r w:rsidRPr="00AE629C">
        <w:rPr>
          <w:color w:val="auto"/>
          <w:sz w:val="28"/>
          <w:szCs w:val="28"/>
        </w:rPr>
        <w:t>розбіжності</w:t>
      </w:r>
      <w:proofErr w:type="spellEnd"/>
      <w:r w:rsidRPr="00AE629C">
        <w:rPr>
          <w:color w:val="auto"/>
          <w:sz w:val="28"/>
          <w:szCs w:val="28"/>
        </w:rPr>
        <w:t xml:space="preserve">: </w:t>
      </w:r>
      <w:proofErr w:type="spellStart"/>
      <w:r w:rsidRPr="00AE629C">
        <w:rPr>
          <w:color w:val="auto"/>
          <w:sz w:val="28"/>
          <w:szCs w:val="28"/>
        </w:rPr>
        <w:t>можливу</w:t>
      </w:r>
      <w:proofErr w:type="spellEnd"/>
      <w:r w:rsidRPr="00AE629C">
        <w:rPr>
          <w:color w:val="auto"/>
          <w:sz w:val="28"/>
          <w:szCs w:val="28"/>
        </w:rPr>
        <w:t xml:space="preserve"> </w:t>
      </w:r>
      <w:proofErr w:type="spellStart"/>
      <w:r w:rsidRPr="00AE629C">
        <w:rPr>
          <w:color w:val="auto"/>
          <w:sz w:val="28"/>
          <w:szCs w:val="28"/>
        </w:rPr>
        <w:t>помилку</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 xml:space="preserve">, </w:t>
      </w:r>
      <w:proofErr w:type="spellStart"/>
      <w:r w:rsidRPr="00AE629C">
        <w:rPr>
          <w:color w:val="auto"/>
          <w:sz w:val="28"/>
          <w:szCs w:val="28"/>
        </w:rPr>
        <w:t>платежі</w:t>
      </w:r>
      <w:proofErr w:type="spellEnd"/>
      <w:r w:rsidRPr="00AE629C">
        <w:rPr>
          <w:color w:val="auto"/>
          <w:sz w:val="28"/>
          <w:szCs w:val="28"/>
        </w:rPr>
        <w:t xml:space="preserve"> в </w:t>
      </w:r>
      <w:proofErr w:type="spellStart"/>
      <w:r w:rsidRPr="00AE629C">
        <w:rPr>
          <w:color w:val="auto"/>
          <w:sz w:val="28"/>
          <w:szCs w:val="28"/>
        </w:rPr>
        <w:t>дорозі</w:t>
      </w:r>
      <w:proofErr w:type="spellEnd"/>
      <w:r w:rsidRPr="00AE629C">
        <w:rPr>
          <w:color w:val="auto"/>
          <w:sz w:val="28"/>
          <w:szCs w:val="28"/>
        </w:rPr>
        <w:t xml:space="preserve">, </w:t>
      </w:r>
      <w:proofErr w:type="spellStart"/>
      <w:r w:rsidRPr="00AE629C">
        <w:rPr>
          <w:color w:val="auto"/>
          <w:sz w:val="28"/>
          <w:szCs w:val="28"/>
        </w:rPr>
        <w:t>повернення</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 xml:space="preserve">, </w:t>
      </w:r>
      <w:proofErr w:type="spellStart"/>
      <w:r w:rsidRPr="00AE629C">
        <w:rPr>
          <w:color w:val="auto"/>
          <w:sz w:val="28"/>
          <w:szCs w:val="28"/>
        </w:rPr>
        <w:t>спір</w:t>
      </w:r>
      <w:proofErr w:type="spellEnd"/>
      <w:r w:rsidRPr="00AE629C">
        <w:rPr>
          <w:color w:val="auto"/>
          <w:sz w:val="28"/>
          <w:szCs w:val="28"/>
        </w:rPr>
        <w:t xml:space="preserve"> </w:t>
      </w:r>
      <w:proofErr w:type="spellStart"/>
      <w:r w:rsidRPr="00AE629C">
        <w:rPr>
          <w:color w:val="auto"/>
          <w:sz w:val="28"/>
          <w:szCs w:val="28"/>
        </w:rPr>
        <w:t>щодо</w:t>
      </w:r>
      <w:proofErr w:type="spellEnd"/>
      <w:r w:rsidRPr="00AE629C">
        <w:rPr>
          <w:color w:val="auto"/>
          <w:sz w:val="28"/>
          <w:szCs w:val="28"/>
        </w:rPr>
        <w:t xml:space="preserve"> </w:t>
      </w:r>
      <w:proofErr w:type="spellStart"/>
      <w:r w:rsidRPr="00AE629C">
        <w:rPr>
          <w:color w:val="auto"/>
          <w:sz w:val="28"/>
          <w:szCs w:val="28"/>
        </w:rPr>
        <w:t>якості</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інші</w:t>
      </w:r>
      <w:proofErr w:type="spellEnd"/>
      <w:r w:rsidRPr="00AE629C">
        <w:rPr>
          <w:color w:val="auto"/>
          <w:sz w:val="28"/>
          <w:szCs w:val="28"/>
        </w:rPr>
        <w:t xml:space="preserve"> </w:t>
      </w:r>
      <w:proofErr w:type="spellStart"/>
      <w:r w:rsidRPr="00AE629C">
        <w:rPr>
          <w:color w:val="auto"/>
          <w:sz w:val="28"/>
          <w:szCs w:val="28"/>
        </w:rPr>
        <w:t>обставини</w:t>
      </w:r>
      <w:proofErr w:type="spellEnd"/>
      <w:r w:rsidRPr="00AE629C">
        <w:rPr>
          <w:color w:val="auto"/>
          <w:sz w:val="28"/>
          <w:szCs w:val="28"/>
        </w:rPr>
        <w:t>.</w:t>
      </w:r>
    </w:p>
    <w:p w14:paraId="0B41B9B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За потреби аудитор </w:t>
      </w:r>
      <w:proofErr w:type="spellStart"/>
      <w:r w:rsidRPr="00AE629C">
        <w:rPr>
          <w:color w:val="auto"/>
          <w:sz w:val="28"/>
          <w:szCs w:val="28"/>
        </w:rPr>
        <w:t>виконує</w:t>
      </w:r>
      <w:proofErr w:type="spellEnd"/>
      <w:r w:rsidRPr="00AE629C">
        <w:rPr>
          <w:color w:val="auto"/>
          <w:sz w:val="28"/>
          <w:szCs w:val="28"/>
        </w:rPr>
        <w:t xml:space="preserve"> </w:t>
      </w:r>
      <w:proofErr w:type="spellStart"/>
      <w:r w:rsidRPr="00AE629C">
        <w:rPr>
          <w:color w:val="auto"/>
          <w:sz w:val="28"/>
          <w:szCs w:val="28"/>
        </w:rPr>
        <w:t>додаткові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документує</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та </w:t>
      </w:r>
      <w:proofErr w:type="spellStart"/>
      <w:r w:rsidRPr="00AE629C">
        <w:rPr>
          <w:color w:val="auto"/>
          <w:sz w:val="28"/>
          <w:szCs w:val="28"/>
        </w:rPr>
        <w:t>оцінює</w:t>
      </w:r>
      <w:proofErr w:type="spellEnd"/>
      <w:r w:rsidRPr="00AE629C">
        <w:rPr>
          <w:color w:val="auto"/>
          <w:sz w:val="28"/>
          <w:szCs w:val="28"/>
        </w:rPr>
        <w:t xml:space="preserve"> </w:t>
      </w:r>
      <w:proofErr w:type="spellStart"/>
      <w:r w:rsidRPr="00AE629C">
        <w:rPr>
          <w:color w:val="auto"/>
          <w:sz w:val="28"/>
          <w:szCs w:val="28"/>
        </w:rPr>
        <w:t>вплив</w:t>
      </w:r>
      <w:proofErr w:type="spellEnd"/>
      <w:r w:rsidRPr="00AE629C">
        <w:rPr>
          <w:color w:val="auto"/>
          <w:sz w:val="28"/>
          <w:szCs w:val="28"/>
        </w:rPr>
        <w:t xml:space="preserve"> </w:t>
      </w:r>
      <w:proofErr w:type="spellStart"/>
      <w:r w:rsidRPr="00AE629C">
        <w:rPr>
          <w:color w:val="auto"/>
          <w:sz w:val="28"/>
          <w:szCs w:val="28"/>
        </w:rPr>
        <w:t>невирішеної</w:t>
      </w:r>
      <w:proofErr w:type="spellEnd"/>
      <w:r w:rsidRPr="00AE629C">
        <w:rPr>
          <w:color w:val="auto"/>
          <w:sz w:val="28"/>
          <w:szCs w:val="28"/>
        </w:rPr>
        <w:t xml:space="preserve"> </w:t>
      </w:r>
      <w:proofErr w:type="spellStart"/>
      <w:r w:rsidRPr="00AE629C">
        <w:rPr>
          <w:color w:val="auto"/>
          <w:sz w:val="28"/>
          <w:szCs w:val="28"/>
        </w:rPr>
        <w:t>розбіжності</w:t>
      </w:r>
      <w:proofErr w:type="spellEnd"/>
      <w:r w:rsidRPr="00AE629C">
        <w:rPr>
          <w:color w:val="auto"/>
          <w:sz w:val="28"/>
          <w:szCs w:val="28"/>
        </w:rPr>
        <w:t xml:space="preserve"> на </w:t>
      </w:r>
      <w:proofErr w:type="spellStart"/>
      <w:r w:rsidRPr="00AE629C">
        <w:rPr>
          <w:color w:val="auto"/>
          <w:sz w:val="28"/>
          <w:szCs w:val="28"/>
        </w:rPr>
        <w:t>фінансову</w:t>
      </w:r>
      <w:proofErr w:type="spellEnd"/>
      <w:r w:rsidRPr="00AE629C">
        <w:rPr>
          <w:color w:val="auto"/>
          <w:sz w:val="28"/>
          <w:szCs w:val="28"/>
        </w:rPr>
        <w:t xml:space="preserve"> </w:t>
      </w:r>
      <w:proofErr w:type="spellStart"/>
      <w:r w:rsidRPr="00AE629C">
        <w:rPr>
          <w:color w:val="auto"/>
          <w:sz w:val="28"/>
          <w:szCs w:val="28"/>
        </w:rPr>
        <w:t>звітність</w:t>
      </w:r>
      <w:proofErr w:type="spellEnd"/>
      <w:r w:rsidRPr="00AE629C">
        <w:rPr>
          <w:color w:val="auto"/>
          <w:sz w:val="28"/>
          <w:szCs w:val="28"/>
        </w:rPr>
        <w:t>.</w:t>
      </w:r>
    </w:p>
    <w:p w14:paraId="737F69D0"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r w:rsidRPr="00AE629C">
        <w:rPr>
          <w:b/>
          <w:bCs/>
          <w:color w:val="auto"/>
          <w:kern w:val="36"/>
          <w:sz w:val="28"/>
          <w:szCs w:val="28"/>
        </w:rPr>
        <w:t xml:space="preserve">3. </w:t>
      </w:r>
      <w:proofErr w:type="spellStart"/>
      <w:r w:rsidRPr="00AE629C">
        <w:rPr>
          <w:b/>
          <w:bCs/>
          <w:color w:val="auto"/>
          <w:kern w:val="36"/>
          <w:sz w:val="28"/>
          <w:szCs w:val="28"/>
        </w:rPr>
        <w:t>Методи</w:t>
      </w:r>
      <w:proofErr w:type="spellEnd"/>
      <w:r w:rsidRPr="00AE629C">
        <w:rPr>
          <w:b/>
          <w:bCs/>
          <w:color w:val="auto"/>
          <w:kern w:val="36"/>
          <w:sz w:val="28"/>
          <w:szCs w:val="28"/>
        </w:rPr>
        <w:t xml:space="preserve"> та </w:t>
      </w:r>
      <w:proofErr w:type="spellStart"/>
      <w:r w:rsidRPr="00AE629C">
        <w:rPr>
          <w:b/>
          <w:bCs/>
          <w:color w:val="auto"/>
          <w:kern w:val="36"/>
          <w:sz w:val="28"/>
          <w:szCs w:val="28"/>
        </w:rPr>
        <w:t>процедури</w:t>
      </w:r>
      <w:proofErr w:type="spellEnd"/>
      <w:r w:rsidRPr="00AE629C">
        <w:rPr>
          <w:b/>
          <w:bCs/>
          <w:color w:val="auto"/>
          <w:kern w:val="36"/>
          <w:sz w:val="28"/>
          <w:szCs w:val="28"/>
        </w:rPr>
        <w:t xml:space="preserve"> </w:t>
      </w:r>
      <w:proofErr w:type="spellStart"/>
      <w:r w:rsidRPr="00AE629C">
        <w:rPr>
          <w:b/>
          <w:bCs/>
          <w:color w:val="auto"/>
          <w:kern w:val="36"/>
          <w:sz w:val="28"/>
          <w:szCs w:val="28"/>
        </w:rPr>
        <w:t>отримання</w:t>
      </w:r>
      <w:proofErr w:type="spellEnd"/>
      <w:r w:rsidRPr="00AE629C">
        <w:rPr>
          <w:b/>
          <w:bCs/>
          <w:color w:val="auto"/>
          <w:kern w:val="36"/>
          <w:sz w:val="28"/>
          <w:szCs w:val="28"/>
        </w:rPr>
        <w:t xml:space="preserve"> </w:t>
      </w:r>
      <w:proofErr w:type="spellStart"/>
      <w:r w:rsidRPr="00AE629C">
        <w:rPr>
          <w:b/>
          <w:bCs/>
          <w:color w:val="auto"/>
          <w:kern w:val="36"/>
          <w:sz w:val="28"/>
          <w:szCs w:val="28"/>
        </w:rPr>
        <w:t>аудиторських</w:t>
      </w:r>
      <w:proofErr w:type="spellEnd"/>
      <w:r w:rsidRPr="00AE629C">
        <w:rPr>
          <w:b/>
          <w:bCs/>
          <w:color w:val="auto"/>
          <w:kern w:val="36"/>
          <w:sz w:val="28"/>
          <w:szCs w:val="28"/>
        </w:rPr>
        <w:t xml:space="preserve"> </w:t>
      </w:r>
      <w:proofErr w:type="spellStart"/>
      <w:r w:rsidRPr="00AE629C">
        <w:rPr>
          <w:b/>
          <w:bCs/>
          <w:color w:val="auto"/>
          <w:kern w:val="36"/>
          <w:sz w:val="28"/>
          <w:szCs w:val="28"/>
        </w:rPr>
        <w:t>доказів</w:t>
      </w:r>
      <w:proofErr w:type="spellEnd"/>
    </w:p>
    <w:p w14:paraId="7A0B4ED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w:t>
      </w:r>
      <w:proofErr w:type="spellStart"/>
      <w:r w:rsidRPr="00AE629C">
        <w:rPr>
          <w:color w:val="auto"/>
          <w:sz w:val="28"/>
          <w:szCs w:val="28"/>
        </w:rPr>
        <w:t>отримують</w:t>
      </w:r>
      <w:proofErr w:type="spellEnd"/>
      <w:r w:rsidRPr="00AE629C">
        <w:rPr>
          <w:color w:val="auto"/>
          <w:sz w:val="28"/>
          <w:szCs w:val="28"/>
        </w:rPr>
        <w:t xml:space="preserve"> за </w:t>
      </w:r>
      <w:proofErr w:type="spellStart"/>
      <w:r w:rsidRPr="00AE629C">
        <w:rPr>
          <w:color w:val="auto"/>
          <w:sz w:val="28"/>
          <w:szCs w:val="28"/>
        </w:rPr>
        <w:t>допомогою</w:t>
      </w:r>
      <w:proofErr w:type="spellEnd"/>
      <w:r w:rsidRPr="00AE629C">
        <w:rPr>
          <w:color w:val="auto"/>
          <w:sz w:val="28"/>
          <w:szCs w:val="28"/>
        </w:rPr>
        <w:t xml:space="preserve"> процедур, </w:t>
      </w:r>
      <w:proofErr w:type="spellStart"/>
      <w:r w:rsidRPr="00AE629C">
        <w:rPr>
          <w:color w:val="auto"/>
          <w:sz w:val="28"/>
          <w:szCs w:val="28"/>
        </w:rPr>
        <w:t>обраних</w:t>
      </w:r>
      <w:proofErr w:type="spellEnd"/>
      <w:r w:rsidRPr="00AE629C">
        <w:rPr>
          <w:color w:val="auto"/>
          <w:sz w:val="28"/>
          <w:szCs w:val="28"/>
        </w:rPr>
        <w:t xml:space="preserve"> </w:t>
      </w:r>
      <w:proofErr w:type="spellStart"/>
      <w:r w:rsidRPr="00AE629C">
        <w:rPr>
          <w:color w:val="auto"/>
          <w:sz w:val="28"/>
          <w:szCs w:val="28"/>
        </w:rPr>
        <w:t>відповідно</w:t>
      </w:r>
      <w:proofErr w:type="spellEnd"/>
      <w:r w:rsidRPr="00AE629C">
        <w:rPr>
          <w:color w:val="auto"/>
          <w:sz w:val="28"/>
          <w:szCs w:val="28"/>
        </w:rPr>
        <w:t xml:space="preserve"> до мети </w:t>
      </w:r>
      <w:proofErr w:type="spellStart"/>
      <w:r w:rsidRPr="00AE629C">
        <w:rPr>
          <w:color w:val="auto"/>
          <w:sz w:val="28"/>
          <w:szCs w:val="28"/>
        </w:rPr>
        <w:t>перевірки</w:t>
      </w:r>
      <w:proofErr w:type="spellEnd"/>
      <w:r w:rsidRPr="00AE629C">
        <w:rPr>
          <w:color w:val="auto"/>
          <w:sz w:val="28"/>
          <w:szCs w:val="28"/>
        </w:rPr>
        <w:t xml:space="preserve"> та </w:t>
      </w:r>
      <w:proofErr w:type="spellStart"/>
      <w:r w:rsidRPr="00AE629C">
        <w:rPr>
          <w:color w:val="auto"/>
          <w:sz w:val="28"/>
          <w:szCs w:val="28"/>
        </w:rPr>
        <w:t>оцінених</w:t>
      </w:r>
      <w:proofErr w:type="spellEnd"/>
      <w:r w:rsidRPr="00AE629C">
        <w:rPr>
          <w:color w:val="auto"/>
          <w:sz w:val="28"/>
          <w:szCs w:val="28"/>
        </w:rPr>
        <w:t xml:space="preserve"> </w:t>
      </w:r>
      <w:proofErr w:type="spellStart"/>
      <w:r w:rsidRPr="00AE629C">
        <w:rPr>
          <w:color w:val="auto"/>
          <w:sz w:val="28"/>
          <w:szCs w:val="28"/>
        </w:rPr>
        <w:t>ризиків</w:t>
      </w:r>
      <w:proofErr w:type="spellEnd"/>
      <w:r w:rsidRPr="00AE629C">
        <w:rPr>
          <w:color w:val="auto"/>
          <w:sz w:val="28"/>
          <w:szCs w:val="28"/>
        </w:rPr>
        <w:t>.</w:t>
      </w:r>
    </w:p>
    <w:p w14:paraId="1EDB8451"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3.1. </w:t>
      </w:r>
      <w:proofErr w:type="spellStart"/>
      <w:r w:rsidRPr="00AE629C">
        <w:rPr>
          <w:b/>
          <w:bCs/>
          <w:color w:val="auto"/>
          <w:sz w:val="28"/>
          <w:szCs w:val="28"/>
        </w:rPr>
        <w:t>Інспектування</w:t>
      </w:r>
      <w:proofErr w:type="spellEnd"/>
      <w:r w:rsidRPr="00AE629C">
        <w:rPr>
          <w:b/>
          <w:bCs/>
          <w:color w:val="auto"/>
          <w:sz w:val="28"/>
          <w:szCs w:val="28"/>
        </w:rPr>
        <w:t xml:space="preserve"> </w:t>
      </w:r>
      <w:proofErr w:type="spellStart"/>
      <w:r w:rsidRPr="00AE629C">
        <w:rPr>
          <w:b/>
          <w:bCs/>
          <w:color w:val="auto"/>
          <w:sz w:val="28"/>
          <w:szCs w:val="28"/>
        </w:rPr>
        <w:t>документів</w:t>
      </w:r>
      <w:proofErr w:type="spellEnd"/>
      <w:r w:rsidRPr="00AE629C">
        <w:rPr>
          <w:b/>
          <w:bCs/>
          <w:color w:val="auto"/>
          <w:sz w:val="28"/>
          <w:szCs w:val="28"/>
        </w:rPr>
        <w:t xml:space="preserve"> і </w:t>
      </w:r>
      <w:proofErr w:type="spellStart"/>
      <w:r w:rsidRPr="00AE629C">
        <w:rPr>
          <w:b/>
          <w:bCs/>
          <w:color w:val="auto"/>
          <w:sz w:val="28"/>
          <w:szCs w:val="28"/>
        </w:rPr>
        <w:t>матеріальних</w:t>
      </w:r>
      <w:proofErr w:type="spellEnd"/>
      <w:r w:rsidRPr="00AE629C">
        <w:rPr>
          <w:b/>
          <w:bCs/>
          <w:color w:val="auto"/>
          <w:sz w:val="28"/>
          <w:szCs w:val="28"/>
        </w:rPr>
        <w:t xml:space="preserve"> </w:t>
      </w:r>
      <w:proofErr w:type="spellStart"/>
      <w:r w:rsidRPr="00AE629C">
        <w:rPr>
          <w:b/>
          <w:bCs/>
          <w:color w:val="auto"/>
          <w:sz w:val="28"/>
          <w:szCs w:val="28"/>
        </w:rPr>
        <w:t>активів</w:t>
      </w:r>
      <w:proofErr w:type="spellEnd"/>
    </w:p>
    <w:p w14:paraId="666FC98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Інспектування</w:t>
      </w:r>
      <w:proofErr w:type="spellEnd"/>
      <w:r w:rsidRPr="00AE629C">
        <w:rPr>
          <w:color w:val="auto"/>
          <w:sz w:val="28"/>
          <w:szCs w:val="28"/>
        </w:rPr>
        <w:t xml:space="preserve"> </w:t>
      </w:r>
      <w:proofErr w:type="spellStart"/>
      <w:r w:rsidRPr="00AE629C">
        <w:rPr>
          <w:color w:val="auto"/>
          <w:sz w:val="28"/>
          <w:szCs w:val="28"/>
        </w:rPr>
        <w:t>передбачає</w:t>
      </w:r>
      <w:proofErr w:type="spellEnd"/>
      <w:r w:rsidRPr="00AE629C">
        <w:rPr>
          <w:color w:val="auto"/>
          <w:sz w:val="28"/>
          <w:szCs w:val="28"/>
        </w:rPr>
        <w:t xml:space="preserve"> </w:t>
      </w:r>
      <w:proofErr w:type="spellStart"/>
      <w:r w:rsidRPr="00AE629C">
        <w:rPr>
          <w:color w:val="auto"/>
          <w:sz w:val="28"/>
          <w:szCs w:val="28"/>
        </w:rPr>
        <w:t>перевірку</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w:t>
      </w:r>
      <w:proofErr w:type="spellStart"/>
      <w:r w:rsidRPr="00AE629C">
        <w:rPr>
          <w:color w:val="auto"/>
          <w:sz w:val="28"/>
          <w:szCs w:val="28"/>
        </w:rPr>
        <w:t>записів</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фізичний</w:t>
      </w:r>
      <w:proofErr w:type="spellEnd"/>
      <w:r w:rsidRPr="00AE629C">
        <w:rPr>
          <w:color w:val="auto"/>
          <w:sz w:val="28"/>
          <w:szCs w:val="28"/>
        </w:rPr>
        <w:t xml:space="preserve"> </w:t>
      </w:r>
      <w:proofErr w:type="spellStart"/>
      <w:r w:rsidRPr="00AE629C">
        <w:rPr>
          <w:color w:val="auto"/>
          <w:sz w:val="28"/>
          <w:szCs w:val="28"/>
        </w:rPr>
        <w:t>огляд</w:t>
      </w:r>
      <w:proofErr w:type="spellEnd"/>
      <w:r w:rsidRPr="00AE629C">
        <w:rPr>
          <w:color w:val="auto"/>
          <w:sz w:val="28"/>
          <w:szCs w:val="28"/>
        </w:rPr>
        <w:t xml:space="preserve"> </w:t>
      </w:r>
      <w:proofErr w:type="spellStart"/>
      <w:r w:rsidRPr="00AE629C">
        <w:rPr>
          <w:color w:val="auto"/>
          <w:sz w:val="28"/>
          <w:szCs w:val="28"/>
        </w:rPr>
        <w:t>активів</w:t>
      </w:r>
      <w:proofErr w:type="spellEnd"/>
      <w:r w:rsidRPr="00AE629C">
        <w:rPr>
          <w:color w:val="auto"/>
          <w:sz w:val="28"/>
          <w:szCs w:val="28"/>
        </w:rPr>
        <w:t>.</w:t>
      </w:r>
    </w:p>
    <w:p w14:paraId="699413E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w:t>
      </w:r>
      <w:proofErr w:type="spellEnd"/>
      <w:r w:rsidRPr="00AE629C">
        <w:rPr>
          <w:color w:val="auto"/>
          <w:sz w:val="28"/>
          <w:szCs w:val="28"/>
        </w:rPr>
        <w:t xml:space="preserve"> час </w:t>
      </w:r>
      <w:proofErr w:type="spellStart"/>
      <w:r w:rsidRPr="00AE629C">
        <w:rPr>
          <w:color w:val="auto"/>
          <w:sz w:val="28"/>
          <w:szCs w:val="28"/>
        </w:rPr>
        <w:t>перевірки</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аудитор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досліджувати</w:t>
      </w:r>
      <w:proofErr w:type="spellEnd"/>
      <w:r w:rsidRPr="00AE629C">
        <w:rPr>
          <w:color w:val="auto"/>
          <w:sz w:val="28"/>
          <w:szCs w:val="28"/>
        </w:rPr>
        <w:t>:</w:t>
      </w:r>
    </w:p>
    <w:p w14:paraId="70CCF536" w14:textId="77777777" w:rsidR="00AE629C" w:rsidRPr="00AE629C" w:rsidRDefault="00AE629C" w:rsidP="006B1A1D">
      <w:pPr>
        <w:numPr>
          <w:ilvl w:val="0"/>
          <w:numId w:val="145"/>
        </w:numPr>
        <w:spacing w:before="100" w:beforeAutospacing="1" w:after="100" w:afterAutospacing="1" w:line="240" w:lineRule="auto"/>
        <w:rPr>
          <w:color w:val="auto"/>
          <w:sz w:val="28"/>
          <w:szCs w:val="28"/>
        </w:rPr>
      </w:pPr>
      <w:r w:rsidRPr="00AE629C">
        <w:rPr>
          <w:color w:val="auto"/>
          <w:sz w:val="28"/>
          <w:szCs w:val="28"/>
        </w:rPr>
        <w:t>договори;</w:t>
      </w:r>
    </w:p>
    <w:p w14:paraId="01E80677" w14:textId="77777777" w:rsidR="00AE629C" w:rsidRPr="00AE629C" w:rsidRDefault="00AE629C" w:rsidP="006B1A1D">
      <w:pPr>
        <w:numPr>
          <w:ilvl w:val="0"/>
          <w:numId w:val="145"/>
        </w:numPr>
        <w:spacing w:before="100" w:beforeAutospacing="1" w:after="100" w:afterAutospacing="1" w:line="240" w:lineRule="auto"/>
        <w:rPr>
          <w:color w:val="auto"/>
          <w:sz w:val="28"/>
          <w:szCs w:val="28"/>
        </w:rPr>
      </w:pPr>
      <w:proofErr w:type="spellStart"/>
      <w:r w:rsidRPr="00AE629C">
        <w:rPr>
          <w:color w:val="auto"/>
          <w:sz w:val="28"/>
          <w:szCs w:val="28"/>
        </w:rPr>
        <w:t>рахунки</w:t>
      </w:r>
      <w:proofErr w:type="spellEnd"/>
      <w:r w:rsidRPr="00AE629C">
        <w:rPr>
          <w:color w:val="auto"/>
          <w:sz w:val="28"/>
          <w:szCs w:val="28"/>
        </w:rPr>
        <w:t xml:space="preserve"> та </w:t>
      </w:r>
      <w:proofErr w:type="spellStart"/>
      <w:r w:rsidRPr="00AE629C">
        <w:rPr>
          <w:color w:val="auto"/>
          <w:sz w:val="28"/>
          <w:szCs w:val="28"/>
        </w:rPr>
        <w:t>накладні</w:t>
      </w:r>
      <w:proofErr w:type="spellEnd"/>
      <w:r w:rsidRPr="00AE629C">
        <w:rPr>
          <w:color w:val="auto"/>
          <w:sz w:val="28"/>
          <w:szCs w:val="28"/>
        </w:rPr>
        <w:t>;</w:t>
      </w:r>
    </w:p>
    <w:p w14:paraId="3D4CC1CC" w14:textId="77777777" w:rsidR="00AE629C" w:rsidRPr="00AE629C" w:rsidRDefault="00AE629C" w:rsidP="006B1A1D">
      <w:pPr>
        <w:numPr>
          <w:ilvl w:val="0"/>
          <w:numId w:val="145"/>
        </w:numPr>
        <w:spacing w:before="100" w:beforeAutospacing="1" w:after="100" w:afterAutospacing="1" w:line="240" w:lineRule="auto"/>
        <w:rPr>
          <w:color w:val="auto"/>
          <w:sz w:val="28"/>
          <w:szCs w:val="28"/>
        </w:rPr>
      </w:pPr>
      <w:proofErr w:type="spellStart"/>
      <w:r w:rsidRPr="00AE629C">
        <w:rPr>
          <w:color w:val="auto"/>
          <w:sz w:val="28"/>
          <w:szCs w:val="28"/>
        </w:rPr>
        <w:t>акти</w:t>
      </w:r>
      <w:proofErr w:type="spellEnd"/>
      <w:r w:rsidRPr="00AE629C">
        <w:rPr>
          <w:color w:val="auto"/>
          <w:sz w:val="28"/>
          <w:szCs w:val="28"/>
        </w:rPr>
        <w:t xml:space="preserve"> </w:t>
      </w:r>
      <w:proofErr w:type="spellStart"/>
      <w:r w:rsidRPr="00AE629C">
        <w:rPr>
          <w:color w:val="auto"/>
          <w:sz w:val="28"/>
          <w:szCs w:val="28"/>
        </w:rPr>
        <w:t>виконаних</w:t>
      </w:r>
      <w:proofErr w:type="spellEnd"/>
      <w:r w:rsidRPr="00AE629C">
        <w:rPr>
          <w:color w:val="auto"/>
          <w:sz w:val="28"/>
          <w:szCs w:val="28"/>
        </w:rPr>
        <w:t xml:space="preserve"> </w:t>
      </w:r>
      <w:proofErr w:type="spellStart"/>
      <w:r w:rsidRPr="00AE629C">
        <w:rPr>
          <w:color w:val="auto"/>
          <w:sz w:val="28"/>
          <w:szCs w:val="28"/>
        </w:rPr>
        <w:t>робіт</w:t>
      </w:r>
      <w:proofErr w:type="spellEnd"/>
      <w:r w:rsidRPr="00AE629C">
        <w:rPr>
          <w:color w:val="auto"/>
          <w:sz w:val="28"/>
          <w:szCs w:val="28"/>
        </w:rPr>
        <w:t>;</w:t>
      </w:r>
    </w:p>
    <w:p w14:paraId="44B37C4A" w14:textId="77777777" w:rsidR="00AE629C" w:rsidRPr="00AE629C" w:rsidRDefault="00AE629C" w:rsidP="006B1A1D">
      <w:pPr>
        <w:numPr>
          <w:ilvl w:val="0"/>
          <w:numId w:val="145"/>
        </w:numPr>
        <w:spacing w:before="100" w:beforeAutospacing="1" w:after="100" w:afterAutospacing="1" w:line="240" w:lineRule="auto"/>
        <w:rPr>
          <w:color w:val="auto"/>
          <w:sz w:val="28"/>
          <w:szCs w:val="28"/>
        </w:rPr>
      </w:pPr>
      <w:proofErr w:type="spellStart"/>
      <w:r w:rsidRPr="00AE629C">
        <w:rPr>
          <w:color w:val="auto"/>
          <w:sz w:val="28"/>
          <w:szCs w:val="28"/>
        </w:rPr>
        <w:t>платіжні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w:t>
      </w:r>
    </w:p>
    <w:p w14:paraId="34B3F0CF" w14:textId="77777777" w:rsidR="00AE629C" w:rsidRPr="00AE629C" w:rsidRDefault="00AE629C" w:rsidP="006B1A1D">
      <w:pPr>
        <w:numPr>
          <w:ilvl w:val="0"/>
          <w:numId w:val="145"/>
        </w:numPr>
        <w:spacing w:before="100" w:beforeAutospacing="1" w:after="100" w:afterAutospacing="1" w:line="240" w:lineRule="auto"/>
        <w:rPr>
          <w:color w:val="auto"/>
          <w:sz w:val="28"/>
          <w:szCs w:val="28"/>
        </w:rPr>
      </w:pPr>
      <w:proofErr w:type="spellStart"/>
      <w:r w:rsidRPr="00AE629C">
        <w:rPr>
          <w:color w:val="auto"/>
          <w:sz w:val="28"/>
          <w:szCs w:val="28"/>
        </w:rPr>
        <w:t>регістри</w:t>
      </w:r>
      <w:proofErr w:type="spellEnd"/>
      <w:r w:rsidRPr="00AE629C">
        <w:rPr>
          <w:color w:val="auto"/>
          <w:sz w:val="28"/>
          <w:szCs w:val="28"/>
        </w:rPr>
        <w:t xml:space="preserve"> </w:t>
      </w:r>
      <w:proofErr w:type="spellStart"/>
      <w:r w:rsidRPr="00AE629C">
        <w:rPr>
          <w:color w:val="auto"/>
          <w:sz w:val="28"/>
          <w:szCs w:val="28"/>
        </w:rPr>
        <w:t>бухгалтерського</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w:t>
      </w:r>
    </w:p>
    <w:p w14:paraId="762A0B70" w14:textId="77777777" w:rsidR="00AE629C" w:rsidRPr="00AE629C" w:rsidRDefault="00AE629C" w:rsidP="006B1A1D">
      <w:pPr>
        <w:numPr>
          <w:ilvl w:val="0"/>
          <w:numId w:val="145"/>
        </w:numPr>
        <w:spacing w:before="100" w:beforeAutospacing="1" w:after="100" w:afterAutospacing="1" w:line="240" w:lineRule="auto"/>
        <w:rPr>
          <w:color w:val="auto"/>
          <w:sz w:val="28"/>
          <w:szCs w:val="28"/>
        </w:rPr>
      </w:pP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щодо</w:t>
      </w:r>
      <w:proofErr w:type="spellEnd"/>
      <w:r w:rsidRPr="00AE629C">
        <w:rPr>
          <w:color w:val="auto"/>
          <w:sz w:val="28"/>
          <w:szCs w:val="28"/>
        </w:rPr>
        <w:t xml:space="preserve"> </w:t>
      </w:r>
      <w:proofErr w:type="spellStart"/>
      <w:r w:rsidRPr="00AE629C">
        <w:rPr>
          <w:color w:val="auto"/>
          <w:sz w:val="28"/>
          <w:szCs w:val="28"/>
        </w:rPr>
        <w:t>основних</w:t>
      </w:r>
      <w:proofErr w:type="spellEnd"/>
      <w:r w:rsidRPr="00AE629C">
        <w:rPr>
          <w:color w:val="auto"/>
          <w:sz w:val="28"/>
          <w:szCs w:val="28"/>
        </w:rPr>
        <w:t xml:space="preserve"> </w:t>
      </w:r>
      <w:proofErr w:type="spellStart"/>
      <w:r w:rsidRPr="00AE629C">
        <w:rPr>
          <w:color w:val="auto"/>
          <w:sz w:val="28"/>
          <w:szCs w:val="28"/>
        </w:rPr>
        <w:t>засобів</w:t>
      </w:r>
      <w:proofErr w:type="spellEnd"/>
      <w:r w:rsidRPr="00AE629C">
        <w:rPr>
          <w:color w:val="auto"/>
          <w:sz w:val="28"/>
          <w:szCs w:val="28"/>
        </w:rPr>
        <w:t>.</w:t>
      </w:r>
    </w:p>
    <w:p w14:paraId="4605CA8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w:t>
      </w:r>
      <w:proofErr w:type="spellEnd"/>
      <w:r w:rsidRPr="00AE629C">
        <w:rPr>
          <w:color w:val="auto"/>
          <w:sz w:val="28"/>
          <w:szCs w:val="28"/>
        </w:rPr>
        <w:t xml:space="preserve"> час </w:t>
      </w:r>
      <w:proofErr w:type="spellStart"/>
      <w:r w:rsidRPr="00AE629C">
        <w:rPr>
          <w:color w:val="auto"/>
          <w:sz w:val="28"/>
          <w:szCs w:val="28"/>
        </w:rPr>
        <w:t>огляду</w:t>
      </w:r>
      <w:proofErr w:type="spellEnd"/>
      <w:r w:rsidRPr="00AE629C">
        <w:rPr>
          <w:color w:val="auto"/>
          <w:sz w:val="28"/>
          <w:szCs w:val="28"/>
        </w:rPr>
        <w:t xml:space="preserve"> </w:t>
      </w:r>
      <w:proofErr w:type="spellStart"/>
      <w:r w:rsidRPr="00AE629C">
        <w:rPr>
          <w:color w:val="auto"/>
          <w:sz w:val="28"/>
          <w:szCs w:val="28"/>
        </w:rPr>
        <w:t>активів</w:t>
      </w:r>
      <w:proofErr w:type="spellEnd"/>
      <w:r w:rsidRPr="00AE629C">
        <w:rPr>
          <w:color w:val="auto"/>
          <w:sz w:val="28"/>
          <w:szCs w:val="28"/>
        </w:rPr>
        <w:t xml:space="preserve"> аудитор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перевіряти</w:t>
      </w:r>
      <w:proofErr w:type="spellEnd"/>
      <w:r w:rsidRPr="00AE629C">
        <w:rPr>
          <w:color w:val="auto"/>
          <w:sz w:val="28"/>
          <w:szCs w:val="28"/>
        </w:rPr>
        <w:t xml:space="preserve"> </w:t>
      </w:r>
      <w:proofErr w:type="spellStart"/>
      <w:r w:rsidRPr="00AE629C">
        <w:rPr>
          <w:color w:val="auto"/>
          <w:sz w:val="28"/>
          <w:szCs w:val="28"/>
        </w:rPr>
        <w:t>фактичну</w:t>
      </w:r>
      <w:proofErr w:type="spellEnd"/>
      <w:r w:rsidRPr="00AE629C">
        <w:rPr>
          <w:color w:val="auto"/>
          <w:sz w:val="28"/>
          <w:szCs w:val="28"/>
        </w:rPr>
        <w:t xml:space="preserve"> </w:t>
      </w:r>
      <w:proofErr w:type="spellStart"/>
      <w:r w:rsidRPr="00AE629C">
        <w:rPr>
          <w:color w:val="auto"/>
          <w:sz w:val="28"/>
          <w:szCs w:val="28"/>
        </w:rPr>
        <w:t>наявність</w:t>
      </w:r>
      <w:proofErr w:type="spellEnd"/>
      <w:r w:rsidRPr="00AE629C">
        <w:rPr>
          <w:color w:val="auto"/>
          <w:sz w:val="28"/>
          <w:szCs w:val="28"/>
        </w:rPr>
        <w:t xml:space="preserve"> </w:t>
      </w:r>
      <w:proofErr w:type="spellStart"/>
      <w:r w:rsidRPr="00AE629C">
        <w:rPr>
          <w:color w:val="auto"/>
          <w:sz w:val="28"/>
          <w:szCs w:val="28"/>
        </w:rPr>
        <w:t>обладнання</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 xml:space="preserve">, </w:t>
      </w:r>
      <w:proofErr w:type="spellStart"/>
      <w:r w:rsidRPr="00AE629C">
        <w:rPr>
          <w:color w:val="auto"/>
          <w:sz w:val="28"/>
          <w:szCs w:val="28"/>
        </w:rPr>
        <w:t>матеріалів</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інших</w:t>
      </w:r>
      <w:proofErr w:type="spellEnd"/>
      <w:r w:rsidRPr="00AE629C">
        <w:rPr>
          <w:color w:val="auto"/>
          <w:sz w:val="28"/>
          <w:szCs w:val="28"/>
        </w:rPr>
        <w:t xml:space="preserve"> </w:t>
      </w:r>
      <w:proofErr w:type="spellStart"/>
      <w:r w:rsidRPr="00AE629C">
        <w:rPr>
          <w:color w:val="auto"/>
          <w:sz w:val="28"/>
          <w:szCs w:val="28"/>
        </w:rPr>
        <w:t>об’єктів</w:t>
      </w:r>
      <w:proofErr w:type="spellEnd"/>
      <w:r w:rsidRPr="00AE629C">
        <w:rPr>
          <w:color w:val="auto"/>
          <w:sz w:val="28"/>
          <w:szCs w:val="28"/>
        </w:rPr>
        <w:t>.</w:t>
      </w:r>
    </w:p>
    <w:p w14:paraId="6736E31F"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Приклад. У </w:t>
      </w:r>
      <w:proofErr w:type="spellStart"/>
      <w:r w:rsidRPr="00AE629C">
        <w:rPr>
          <w:color w:val="auto"/>
          <w:sz w:val="28"/>
          <w:szCs w:val="28"/>
        </w:rPr>
        <w:t>балансі</w:t>
      </w:r>
      <w:proofErr w:type="spellEnd"/>
      <w:r w:rsidRPr="00AE629C">
        <w:rPr>
          <w:color w:val="auto"/>
          <w:sz w:val="28"/>
          <w:szCs w:val="28"/>
        </w:rPr>
        <w:t xml:space="preserve"> </w:t>
      </w:r>
      <w:proofErr w:type="spellStart"/>
      <w:r w:rsidRPr="00AE629C">
        <w:rPr>
          <w:color w:val="auto"/>
          <w:sz w:val="28"/>
          <w:szCs w:val="28"/>
        </w:rPr>
        <w:t>зазначено</w:t>
      </w:r>
      <w:proofErr w:type="spellEnd"/>
      <w:r w:rsidRPr="00AE629C">
        <w:rPr>
          <w:color w:val="auto"/>
          <w:sz w:val="28"/>
          <w:szCs w:val="28"/>
        </w:rPr>
        <w:t xml:space="preserve"> </w:t>
      </w:r>
      <w:proofErr w:type="spellStart"/>
      <w:r w:rsidRPr="00AE629C">
        <w:rPr>
          <w:color w:val="auto"/>
          <w:sz w:val="28"/>
          <w:szCs w:val="28"/>
        </w:rPr>
        <w:t>обладнання</w:t>
      </w:r>
      <w:proofErr w:type="spellEnd"/>
      <w:r w:rsidRPr="00AE629C">
        <w:rPr>
          <w:color w:val="auto"/>
          <w:sz w:val="28"/>
          <w:szCs w:val="28"/>
        </w:rPr>
        <w:t xml:space="preserve"> </w:t>
      </w:r>
      <w:proofErr w:type="spellStart"/>
      <w:r w:rsidRPr="00AE629C">
        <w:rPr>
          <w:color w:val="auto"/>
          <w:sz w:val="28"/>
          <w:szCs w:val="28"/>
        </w:rPr>
        <w:t>вартістю</w:t>
      </w:r>
      <w:proofErr w:type="spellEnd"/>
      <w:r w:rsidRPr="00AE629C">
        <w:rPr>
          <w:color w:val="auto"/>
          <w:sz w:val="28"/>
          <w:szCs w:val="28"/>
        </w:rPr>
        <w:t xml:space="preserve"> 320 000 грн. Аудитор </w:t>
      </w:r>
      <w:proofErr w:type="spellStart"/>
      <w:r w:rsidRPr="00AE629C">
        <w:rPr>
          <w:color w:val="auto"/>
          <w:sz w:val="28"/>
          <w:szCs w:val="28"/>
        </w:rPr>
        <w:t>оглядає</w:t>
      </w:r>
      <w:proofErr w:type="spellEnd"/>
      <w:r w:rsidRPr="00AE629C">
        <w:rPr>
          <w:color w:val="auto"/>
          <w:sz w:val="28"/>
          <w:szCs w:val="28"/>
        </w:rPr>
        <w:t xml:space="preserve"> </w:t>
      </w:r>
      <w:proofErr w:type="spellStart"/>
      <w:r w:rsidRPr="00AE629C">
        <w:rPr>
          <w:color w:val="auto"/>
          <w:sz w:val="28"/>
          <w:szCs w:val="28"/>
        </w:rPr>
        <w:t>обладнання</w:t>
      </w:r>
      <w:proofErr w:type="spellEnd"/>
      <w:r w:rsidRPr="00AE629C">
        <w:rPr>
          <w:color w:val="auto"/>
          <w:sz w:val="28"/>
          <w:szCs w:val="28"/>
        </w:rPr>
        <w:t xml:space="preserve">, </w:t>
      </w:r>
      <w:proofErr w:type="spellStart"/>
      <w:r w:rsidRPr="00AE629C">
        <w:rPr>
          <w:color w:val="auto"/>
          <w:sz w:val="28"/>
          <w:szCs w:val="28"/>
        </w:rPr>
        <w:t>звіряє</w:t>
      </w:r>
      <w:proofErr w:type="spellEnd"/>
      <w:r w:rsidRPr="00AE629C">
        <w:rPr>
          <w:color w:val="auto"/>
          <w:sz w:val="28"/>
          <w:szCs w:val="28"/>
        </w:rPr>
        <w:t xml:space="preserve"> </w:t>
      </w:r>
      <w:proofErr w:type="spellStart"/>
      <w:r w:rsidRPr="00AE629C">
        <w:rPr>
          <w:color w:val="auto"/>
          <w:sz w:val="28"/>
          <w:szCs w:val="28"/>
        </w:rPr>
        <w:t>інвентарні</w:t>
      </w:r>
      <w:proofErr w:type="spellEnd"/>
      <w:r w:rsidRPr="00AE629C">
        <w:rPr>
          <w:color w:val="auto"/>
          <w:sz w:val="28"/>
          <w:szCs w:val="28"/>
        </w:rPr>
        <w:t xml:space="preserve"> </w:t>
      </w:r>
      <w:proofErr w:type="spellStart"/>
      <w:r w:rsidRPr="00AE629C">
        <w:rPr>
          <w:color w:val="auto"/>
          <w:sz w:val="28"/>
          <w:szCs w:val="28"/>
        </w:rPr>
        <w:t>номери</w:t>
      </w:r>
      <w:proofErr w:type="spellEnd"/>
      <w:r w:rsidRPr="00AE629C">
        <w:rPr>
          <w:color w:val="auto"/>
          <w:sz w:val="28"/>
          <w:szCs w:val="28"/>
        </w:rPr>
        <w:t xml:space="preserve"> та </w:t>
      </w:r>
      <w:proofErr w:type="spellStart"/>
      <w:r w:rsidRPr="00AE629C">
        <w:rPr>
          <w:color w:val="auto"/>
          <w:sz w:val="28"/>
          <w:szCs w:val="28"/>
        </w:rPr>
        <w:t>перевіряє</w:t>
      </w:r>
      <w:proofErr w:type="spellEnd"/>
      <w:r w:rsidRPr="00AE629C">
        <w:rPr>
          <w:color w:val="auto"/>
          <w:sz w:val="28"/>
          <w:szCs w:val="28"/>
        </w:rPr>
        <w:t xml:space="preserve"> </w:t>
      </w:r>
      <w:proofErr w:type="spellStart"/>
      <w:r w:rsidRPr="00AE629C">
        <w:rPr>
          <w:color w:val="auto"/>
          <w:sz w:val="28"/>
          <w:szCs w:val="28"/>
        </w:rPr>
        <w:t>інвентарні</w:t>
      </w:r>
      <w:proofErr w:type="spellEnd"/>
      <w:r w:rsidRPr="00AE629C">
        <w:rPr>
          <w:color w:val="auto"/>
          <w:sz w:val="28"/>
          <w:szCs w:val="28"/>
        </w:rPr>
        <w:t xml:space="preserve"> </w:t>
      </w:r>
      <w:proofErr w:type="spellStart"/>
      <w:r w:rsidRPr="00AE629C">
        <w:rPr>
          <w:color w:val="auto"/>
          <w:sz w:val="28"/>
          <w:szCs w:val="28"/>
        </w:rPr>
        <w:t>картки</w:t>
      </w:r>
      <w:proofErr w:type="spellEnd"/>
      <w:r w:rsidRPr="00AE629C">
        <w:rPr>
          <w:color w:val="auto"/>
          <w:sz w:val="28"/>
          <w:szCs w:val="28"/>
        </w:rPr>
        <w:t>.</w:t>
      </w:r>
    </w:p>
    <w:p w14:paraId="3FB40CCE"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Важливо</w:t>
      </w:r>
      <w:proofErr w:type="spellEnd"/>
      <w:r w:rsidRPr="00AE629C">
        <w:rPr>
          <w:color w:val="auto"/>
          <w:sz w:val="28"/>
          <w:szCs w:val="28"/>
        </w:rPr>
        <w:t xml:space="preserve"> </w:t>
      </w:r>
      <w:proofErr w:type="spellStart"/>
      <w:r w:rsidRPr="00AE629C">
        <w:rPr>
          <w:color w:val="auto"/>
          <w:sz w:val="28"/>
          <w:szCs w:val="28"/>
        </w:rPr>
        <w:t>розуміти</w:t>
      </w:r>
      <w:proofErr w:type="spellEnd"/>
      <w:r w:rsidRPr="00AE629C">
        <w:rPr>
          <w:color w:val="auto"/>
          <w:sz w:val="28"/>
          <w:szCs w:val="28"/>
        </w:rPr>
        <w:t xml:space="preserve">: </w:t>
      </w:r>
      <w:proofErr w:type="spellStart"/>
      <w:r w:rsidRPr="00AE629C">
        <w:rPr>
          <w:color w:val="auto"/>
          <w:sz w:val="28"/>
          <w:szCs w:val="28"/>
        </w:rPr>
        <w:t>фізична</w:t>
      </w:r>
      <w:proofErr w:type="spellEnd"/>
      <w:r w:rsidRPr="00AE629C">
        <w:rPr>
          <w:color w:val="auto"/>
          <w:sz w:val="28"/>
          <w:szCs w:val="28"/>
        </w:rPr>
        <w:t xml:space="preserve"> </w:t>
      </w:r>
      <w:proofErr w:type="spellStart"/>
      <w:r w:rsidRPr="00AE629C">
        <w:rPr>
          <w:color w:val="auto"/>
          <w:sz w:val="28"/>
          <w:szCs w:val="28"/>
        </w:rPr>
        <w:t>наявність</w:t>
      </w:r>
      <w:proofErr w:type="spellEnd"/>
      <w:r w:rsidRPr="00AE629C">
        <w:rPr>
          <w:color w:val="auto"/>
          <w:sz w:val="28"/>
          <w:szCs w:val="28"/>
        </w:rPr>
        <w:t xml:space="preserve"> </w:t>
      </w:r>
      <w:proofErr w:type="spellStart"/>
      <w:r w:rsidRPr="00AE629C">
        <w:rPr>
          <w:color w:val="auto"/>
          <w:sz w:val="28"/>
          <w:szCs w:val="28"/>
        </w:rPr>
        <w:t>обладнання</w:t>
      </w:r>
      <w:proofErr w:type="spellEnd"/>
      <w:r w:rsidRPr="00AE629C">
        <w:rPr>
          <w:color w:val="auto"/>
          <w:sz w:val="28"/>
          <w:szCs w:val="28"/>
        </w:rPr>
        <w:t xml:space="preserve"> не </w:t>
      </w:r>
      <w:proofErr w:type="spellStart"/>
      <w:r w:rsidRPr="00AE629C">
        <w:rPr>
          <w:color w:val="auto"/>
          <w:sz w:val="28"/>
          <w:szCs w:val="28"/>
        </w:rPr>
        <w:t>підтверджує</w:t>
      </w:r>
      <w:proofErr w:type="spellEnd"/>
      <w:r w:rsidRPr="00AE629C">
        <w:rPr>
          <w:color w:val="auto"/>
          <w:sz w:val="28"/>
          <w:szCs w:val="28"/>
        </w:rPr>
        <w:t xml:space="preserve"> автоматично </w:t>
      </w:r>
      <w:proofErr w:type="spellStart"/>
      <w:r w:rsidRPr="00AE629C">
        <w:rPr>
          <w:color w:val="auto"/>
          <w:sz w:val="28"/>
          <w:szCs w:val="28"/>
        </w:rPr>
        <w:t>його</w:t>
      </w:r>
      <w:proofErr w:type="spellEnd"/>
      <w:r w:rsidRPr="00AE629C">
        <w:rPr>
          <w:color w:val="auto"/>
          <w:sz w:val="28"/>
          <w:szCs w:val="28"/>
        </w:rPr>
        <w:t xml:space="preserve"> </w:t>
      </w:r>
      <w:proofErr w:type="spellStart"/>
      <w:r w:rsidRPr="00AE629C">
        <w:rPr>
          <w:color w:val="auto"/>
          <w:sz w:val="28"/>
          <w:szCs w:val="28"/>
        </w:rPr>
        <w:t>належність</w:t>
      </w:r>
      <w:proofErr w:type="spellEnd"/>
      <w:r w:rsidRPr="00AE629C">
        <w:rPr>
          <w:color w:val="auto"/>
          <w:sz w:val="28"/>
          <w:szCs w:val="28"/>
        </w:rPr>
        <w:t xml:space="preserve"> </w:t>
      </w:r>
      <w:proofErr w:type="spellStart"/>
      <w:r w:rsidRPr="00AE629C">
        <w:rPr>
          <w:color w:val="auto"/>
          <w:sz w:val="28"/>
          <w:szCs w:val="28"/>
        </w:rPr>
        <w:t>підприємству</w:t>
      </w:r>
      <w:proofErr w:type="spellEnd"/>
      <w:r w:rsidRPr="00AE629C">
        <w:rPr>
          <w:color w:val="auto"/>
          <w:sz w:val="28"/>
          <w:szCs w:val="28"/>
        </w:rPr>
        <w:t xml:space="preserve">, </w:t>
      </w: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первісної</w:t>
      </w:r>
      <w:proofErr w:type="spellEnd"/>
      <w:r w:rsidRPr="00AE629C">
        <w:rPr>
          <w:color w:val="auto"/>
          <w:sz w:val="28"/>
          <w:szCs w:val="28"/>
        </w:rPr>
        <w:t xml:space="preserve"> </w:t>
      </w:r>
      <w:proofErr w:type="spellStart"/>
      <w:r w:rsidRPr="00AE629C">
        <w:rPr>
          <w:color w:val="auto"/>
          <w:sz w:val="28"/>
          <w:szCs w:val="28"/>
        </w:rPr>
        <w:t>вартості</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оцінку</w:t>
      </w:r>
      <w:proofErr w:type="spellEnd"/>
      <w:r w:rsidRPr="00AE629C">
        <w:rPr>
          <w:color w:val="auto"/>
          <w:sz w:val="28"/>
          <w:szCs w:val="28"/>
        </w:rPr>
        <w:t xml:space="preserve"> </w:t>
      </w:r>
      <w:proofErr w:type="spellStart"/>
      <w:r w:rsidRPr="00AE629C">
        <w:rPr>
          <w:color w:val="auto"/>
          <w:sz w:val="28"/>
          <w:szCs w:val="28"/>
        </w:rPr>
        <w:t>зносу</w:t>
      </w:r>
      <w:proofErr w:type="spellEnd"/>
      <w:r w:rsidRPr="00AE629C">
        <w:rPr>
          <w:color w:val="auto"/>
          <w:sz w:val="28"/>
          <w:szCs w:val="28"/>
        </w:rPr>
        <w:t>.</w:t>
      </w:r>
    </w:p>
    <w:p w14:paraId="795C0DEE"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3.2. </w:t>
      </w:r>
      <w:proofErr w:type="spellStart"/>
      <w:r w:rsidRPr="00AE629C">
        <w:rPr>
          <w:b/>
          <w:bCs/>
          <w:color w:val="auto"/>
          <w:sz w:val="28"/>
          <w:szCs w:val="28"/>
        </w:rPr>
        <w:t>Спостереження</w:t>
      </w:r>
      <w:proofErr w:type="spellEnd"/>
    </w:p>
    <w:p w14:paraId="5B8F4E2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lastRenderedPageBreak/>
        <w:t>Спостереження</w:t>
      </w:r>
      <w:proofErr w:type="spellEnd"/>
      <w:r w:rsidRPr="00AE629C">
        <w:rPr>
          <w:color w:val="auto"/>
          <w:sz w:val="28"/>
          <w:szCs w:val="28"/>
        </w:rPr>
        <w:t xml:space="preserve">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отримання</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шляхом </w:t>
      </w:r>
      <w:proofErr w:type="spellStart"/>
      <w:r w:rsidRPr="00AE629C">
        <w:rPr>
          <w:color w:val="auto"/>
          <w:sz w:val="28"/>
          <w:szCs w:val="28"/>
        </w:rPr>
        <w:t>нагляду</w:t>
      </w:r>
      <w:proofErr w:type="spellEnd"/>
      <w:r w:rsidRPr="00AE629C">
        <w:rPr>
          <w:color w:val="auto"/>
          <w:sz w:val="28"/>
          <w:szCs w:val="28"/>
        </w:rPr>
        <w:t xml:space="preserve"> за </w:t>
      </w:r>
      <w:proofErr w:type="spellStart"/>
      <w:r w:rsidRPr="00AE629C">
        <w:rPr>
          <w:color w:val="auto"/>
          <w:sz w:val="28"/>
          <w:szCs w:val="28"/>
        </w:rPr>
        <w:t>процесом</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процедурою, яку </w:t>
      </w:r>
      <w:proofErr w:type="spellStart"/>
      <w:r w:rsidRPr="00AE629C">
        <w:rPr>
          <w:color w:val="auto"/>
          <w:sz w:val="28"/>
          <w:szCs w:val="28"/>
        </w:rPr>
        <w:t>виконують</w:t>
      </w:r>
      <w:proofErr w:type="spellEnd"/>
      <w:r w:rsidRPr="00AE629C">
        <w:rPr>
          <w:color w:val="auto"/>
          <w:sz w:val="28"/>
          <w:szCs w:val="28"/>
        </w:rPr>
        <w:t xml:space="preserve"> </w:t>
      </w:r>
      <w:proofErr w:type="spellStart"/>
      <w:r w:rsidRPr="00AE629C">
        <w:rPr>
          <w:color w:val="auto"/>
          <w:sz w:val="28"/>
          <w:szCs w:val="28"/>
        </w:rPr>
        <w:t>інші</w:t>
      </w:r>
      <w:proofErr w:type="spellEnd"/>
      <w:r w:rsidRPr="00AE629C">
        <w:rPr>
          <w:color w:val="auto"/>
          <w:sz w:val="28"/>
          <w:szCs w:val="28"/>
        </w:rPr>
        <w:t xml:space="preserve"> особи.</w:t>
      </w:r>
    </w:p>
    <w:p w14:paraId="23B6478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Наприклад</w:t>
      </w:r>
      <w:proofErr w:type="spellEnd"/>
      <w:r w:rsidRPr="00AE629C">
        <w:rPr>
          <w:color w:val="auto"/>
          <w:sz w:val="28"/>
          <w:szCs w:val="28"/>
        </w:rPr>
        <w:t xml:space="preserve">, аудитор </w:t>
      </w:r>
      <w:proofErr w:type="spellStart"/>
      <w:r w:rsidRPr="00AE629C">
        <w:rPr>
          <w:color w:val="auto"/>
          <w:sz w:val="28"/>
          <w:szCs w:val="28"/>
        </w:rPr>
        <w:t>спостерігає</w:t>
      </w:r>
      <w:proofErr w:type="spellEnd"/>
      <w:r w:rsidRPr="00AE629C">
        <w:rPr>
          <w:color w:val="auto"/>
          <w:sz w:val="28"/>
          <w:szCs w:val="28"/>
        </w:rPr>
        <w:t xml:space="preserve"> за </w:t>
      </w:r>
      <w:proofErr w:type="spellStart"/>
      <w:r w:rsidRPr="00AE629C">
        <w:rPr>
          <w:color w:val="auto"/>
          <w:sz w:val="28"/>
          <w:szCs w:val="28"/>
        </w:rPr>
        <w:t>проведенням</w:t>
      </w:r>
      <w:proofErr w:type="spellEnd"/>
      <w:r w:rsidRPr="00AE629C">
        <w:rPr>
          <w:color w:val="auto"/>
          <w:sz w:val="28"/>
          <w:szCs w:val="28"/>
        </w:rPr>
        <w:t xml:space="preserve"> </w:t>
      </w:r>
      <w:proofErr w:type="spellStart"/>
      <w:r w:rsidRPr="00AE629C">
        <w:rPr>
          <w:color w:val="auto"/>
          <w:sz w:val="28"/>
          <w:szCs w:val="28"/>
        </w:rPr>
        <w:t>інвентаризації</w:t>
      </w:r>
      <w:proofErr w:type="spellEnd"/>
      <w:r w:rsidRPr="00AE629C">
        <w:rPr>
          <w:color w:val="auto"/>
          <w:sz w:val="28"/>
          <w:szCs w:val="28"/>
        </w:rPr>
        <w:t xml:space="preserve"> на </w:t>
      </w:r>
      <w:proofErr w:type="spellStart"/>
      <w:r w:rsidRPr="00AE629C">
        <w:rPr>
          <w:color w:val="auto"/>
          <w:sz w:val="28"/>
          <w:szCs w:val="28"/>
        </w:rPr>
        <w:t>складі</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w:t>
      </w:r>
    </w:p>
    <w:p w14:paraId="22E398B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Спостереження</w:t>
      </w:r>
      <w:proofErr w:type="spellEnd"/>
      <w:r w:rsidRPr="00AE629C">
        <w:rPr>
          <w:color w:val="auto"/>
          <w:sz w:val="28"/>
          <w:szCs w:val="28"/>
        </w:rPr>
        <w:t xml:space="preserve"> </w:t>
      </w:r>
      <w:proofErr w:type="spellStart"/>
      <w:r w:rsidRPr="00AE629C">
        <w:rPr>
          <w:color w:val="auto"/>
          <w:sz w:val="28"/>
          <w:szCs w:val="28"/>
        </w:rPr>
        <w:t>допомагає</w:t>
      </w:r>
      <w:proofErr w:type="spellEnd"/>
      <w:r w:rsidRPr="00AE629C">
        <w:rPr>
          <w:color w:val="auto"/>
          <w:sz w:val="28"/>
          <w:szCs w:val="28"/>
        </w:rPr>
        <w:t xml:space="preserve"> </w:t>
      </w:r>
      <w:proofErr w:type="spellStart"/>
      <w:r w:rsidRPr="00AE629C">
        <w:rPr>
          <w:color w:val="auto"/>
          <w:sz w:val="28"/>
          <w:szCs w:val="28"/>
        </w:rPr>
        <w:t>оцінити</w:t>
      </w:r>
      <w:proofErr w:type="spellEnd"/>
      <w:r w:rsidRPr="00AE629C">
        <w:rPr>
          <w:color w:val="auto"/>
          <w:sz w:val="28"/>
          <w:szCs w:val="28"/>
        </w:rPr>
        <w:t xml:space="preserve">, як </w:t>
      </w:r>
      <w:proofErr w:type="spellStart"/>
      <w:r w:rsidRPr="00AE629C">
        <w:rPr>
          <w:color w:val="auto"/>
          <w:sz w:val="28"/>
          <w:szCs w:val="28"/>
        </w:rPr>
        <w:t>фактично</w:t>
      </w:r>
      <w:proofErr w:type="spellEnd"/>
      <w:r w:rsidRPr="00AE629C">
        <w:rPr>
          <w:color w:val="auto"/>
          <w:sz w:val="28"/>
          <w:szCs w:val="28"/>
        </w:rPr>
        <w:t xml:space="preserve"> </w:t>
      </w:r>
      <w:proofErr w:type="spellStart"/>
      <w:r w:rsidRPr="00AE629C">
        <w:rPr>
          <w:color w:val="auto"/>
          <w:sz w:val="28"/>
          <w:szCs w:val="28"/>
        </w:rPr>
        <w:t>виконуються</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однак</w:t>
      </w:r>
      <w:proofErr w:type="spellEnd"/>
      <w:r w:rsidRPr="00AE629C">
        <w:rPr>
          <w:color w:val="auto"/>
          <w:sz w:val="28"/>
          <w:szCs w:val="28"/>
        </w:rPr>
        <w:t xml:space="preserve"> </w:t>
      </w:r>
      <w:proofErr w:type="spellStart"/>
      <w:r w:rsidRPr="00AE629C">
        <w:rPr>
          <w:color w:val="auto"/>
          <w:sz w:val="28"/>
          <w:szCs w:val="28"/>
        </w:rPr>
        <w:t>має</w:t>
      </w:r>
      <w:proofErr w:type="spellEnd"/>
      <w:r w:rsidRPr="00AE629C">
        <w:rPr>
          <w:color w:val="auto"/>
          <w:sz w:val="28"/>
          <w:szCs w:val="28"/>
        </w:rPr>
        <w:t xml:space="preserve"> </w:t>
      </w:r>
      <w:proofErr w:type="spellStart"/>
      <w:r w:rsidRPr="00AE629C">
        <w:rPr>
          <w:color w:val="auto"/>
          <w:sz w:val="28"/>
          <w:szCs w:val="28"/>
        </w:rPr>
        <w:t>обмеження</w:t>
      </w:r>
      <w:proofErr w:type="spellEnd"/>
      <w:r w:rsidRPr="00AE629C">
        <w:rPr>
          <w:color w:val="auto"/>
          <w:sz w:val="28"/>
          <w:szCs w:val="28"/>
        </w:rPr>
        <w:t xml:space="preserve">: </w:t>
      </w:r>
      <w:proofErr w:type="spellStart"/>
      <w:r w:rsidRPr="00AE629C">
        <w:rPr>
          <w:color w:val="auto"/>
          <w:sz w:val="28"/>
          <w:szCs w:val="28"/>
        </w:rPr>
        <w:t>присутність</w:t>
      </w:r>
      <w:proofErr w:type="spellEnd"/>
      <w:r w:rsidRPr="00AE629C">
        <w:rPr>
          <w:color w:val="auto"/>
          <w:sz w:val="28"/>
          <w:szCs w:val="28"/>
        </w:rPr>
        <w:t xml:space="preserve"> аудитора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впливати</w:t>
      </w:r>
      <w:proofErr w:type="spellEnd"/>
      <w:r w:rsidRPr="00AE629C">
        <w:rPr>
          <w:color w:val="auto"/>
          <w:sz w:val="28"/>
          <w:szCs w:val="28"/>
        </w:rPr>
        <w:t xml:space="preserve"> на </w:t>
      </w:r>
      <w:proofErr w:type="spellStart"/>
      <w:r w:rsidRPr="00AE629C">
        <w:rPr>
          <w:color w:val="auto"/>
          <w:sz w:val="28"/>
          <w:szCs w:val="28"/>
        </w:rPr>
        <w:t>поведінку</w:t>
      </w:r>
      <w:proofErr w:type="spellEnd"/>
      <w:r w:rsidRPr="00AE629C">
        <w:rPr>
          <w:color w:val="auto"/>
          <w:sz w:val="28"/>
          <w:szCs w:val="28"/>
        </w:rPr>
        <w:t xml:space="preserve"> </w:t>
      </w:r>
      <w:proofErr w:type="spellStart"/>
      <w:r w:rsidRPr="00AE629C">
        <w:rPr>
          <w:color w:val="auto"/>
          <w:sz w:val="28"/>
          <w:szCs w:val="28"/>
        </w:rPr>
        <w:t>працівників</w:t>
      </w:r>
      <w:proofErr w:type="spellEnd"/>
      <w:r w:rsidRPr="00AE629C">
        <w:rPr>
          <w:color w:val="auto"/>
          <w:sz w:val="28"/>
          <w:szCs w:val="28"/>
        </w:rPr>
        <w:t xml:space="preserve">, а </w:t>
      </w:r>
      <w:proofErr w:type="spellStart"/>
      <w:r w:rsidRPr="00AE629C">
        <w:rPr>
          <w:color w:val="auto"/>
          <w:sz w:val="28"/>
          <w:szCs w:val="28"/>
        </w:rPr>
        <w:t>побачений</w:t>
      </w:r>
      <w:proofErr w:type="spellEnd"/>
      <w:r w:rsidRPr="00AE629C">
        <w:rPr>
          <w:color w:val="auto"/>
          <w:sz w:val="28"/>
          <w:szCs w:val="28"/>
        </w:rPr>
        <w:t xml:space="preserve"> </w:t>
      </w:r>
      <w:proofErr w:type="spellStart"/>
      <w:r w:rsidRPr="00AE629C">
        <w:rPr>
          <w:color w:val="auto"/>
          <w:sz w:val="28"/>
          <w:szCs w:val="28"/>
        </w:rPr>
        <w:t>процес</w:t>
      </w:r>
      <w:proofErr w:type="spellEnd"/>
      <w:r w:rsidRPr="00AE629C">
        <w:rPr>
          <w:color w:val="auto"/>
          <w:sz w:val="28"/>
          <w:szCs w:val="28"/>
        </w:rPr>
        <w:t xml:space="preserve"> </w:t>
      </w:r>
      <w:proofErr w:type="spellStart"/>
      <w:r w:rsidRPr="00AE629C">
        <w:rPr>
          <w:color w:val="auto"/>
          <w:sz w:val="28"/>
          <w:szCs w:val="28"/>
        </w:rPr>
        <w:t>стосується</w:t>
      </w:r>
      <w:proofErr w:type="spellEnd"/>
      <w:r w:rsidRPr="00AE629C">
        <w:rPr>
          <w:color w:val="auto"/>
          <w:sz w:val="28"/>
          <w:szCs w:val="28"/>
        </w:rPr>
        <w:t xml:space="preserve"> </w:t>
      </w:r>
      <w:proofErr w:type="spellStart"/>
      <w:r w:rsidRPr="00AE629C">
        <w:rPr>
          <w:color w:val="auto"/>
          <w:sz w:val="28"/>
          <w:szCs w:val="28"/>
        </w:rPr>
        <w:t>лише</w:t>
      </w:r>
      <w:proofErr w:type="spellEnd"/>
      <w:r w:rsidRPr="00AE629C">
        <w:rPr>
          <w:color w:val="auto"/>
          <w:sz w:val="28"/>
          <w:szCs w:val="28"/>
        </w:rPr>
        <w:t xml:space="preserve"> </w:t>
      </w:r>
      <w:proofErr w:type="spellStart"/>
      <w:r w:rsidRPr="00AE629C">
        <w:rPr>
          <w:color w:val="auto"/>
          <w:sz w:val="28"/>
          <w:szCs w:val="28"/>
        </w:rPr>
        <w:t>певного</w:t>
      </w:r>
      <w:proofErr w:type="spellEnd"/>
      <w:r w:rsidRPr="00AE629C">
        <w:rPr>
          <w:color w:val="auto"/>
          <w:sz w:val="28"/>
          <w:szCs w:val="28"/>
        </w:rPr>
        <w:t xml:space="preserve"> моменту.</w:t>
      </w:r>
    </w:p>
    <w:p w14:paraId="106713BB"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3.3. </w:t>
      </w:r>
      <w:proofErr w:type="spellStart"/>
      <w:r w:rsidRPr="00AE629C">
        <w:rPr>
          <w:b/>
          <w:bCs/>
          <w:color w:val="auto"/>
          <w:sz w:val="28"/>
          <w:szCs w:val="28"/>
        </w:rPr>
        <w:t>Зовнішнє</w:t>
      </w:r>
      <w:proofErr w:type="spellEnd"/>
      <w:r w:rsidRPr="00AE629C">
        <w:rPr>
          <w:b/>
          <w:bCs/>
          <w:color w:val="auto"/>
          <w:sz w:val="28"/>
          <w:szCs w:val="28"/>
        </w:rPr>
        <w:t xml:space="preserve"> </w:t>
      </w:r>
      <w:proofErr w:type="spellStart"/>
      <w:r w:rsidRPr="00AE629C">
        <w:rPr>
          <w:b/>
          <w:bCs/>
          <w:color w:val="auto"/>
          <w:sz w:val="28"/>
          <w:szCs w:val="28"/>
        </w:rPr>
        <w:t>підтвердження</w:t>
      </w:r>
      <w:proofErr w:type="spellEnd"/>
    </w:p>
    <w:p w14:paraId="5D6C9F9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Зовнішнє</w:t>
      </w:r>
      <w:proofErr w:type="spellEnd"/>
      <w:r w:rsidRPr="00AE629C">
        <w:rPr>
          <w:color w:val="auto"/>
          <w:sz w:val="28"/>
          <w:szCs w:val="28"/>
        </w:rPr>
        <w:t xml:space="preserve"> </w:t>
      </w:r>
      <w:proofErr w:type="spellStart"/>
      <w:r w:rsidRPr="00AE629C">
        <w:rPr>
          <w:color w:val="auto"/>
          <w:sz w:val="28"/>
          <w:szCs w:val="28"/>
        </w:rPr>
        <w:t>підтвердження</w:t>
      </w:r>
      <w:proofErr w:type="spellEnd"/>
      <w:r w:rsidRPr="00AE629C">
        <w:rPr>
          <w:color w:val="auto"/>
          <w:sz w:val="28"/>
          <w:szCs w:val="28"/>
        </w:rPr>
        <w:t xml:space="preserve">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доказ</w:t>
      </w:r>
      <w:proofErr w:type="spellEnd"/>
      <w:r w:rsidRPr="00AE629C">
        <w:rPr>
          <w:color w:val="auto"/>
          <w:sz w:val="28"/>
          <w:szCs w:val="28"/>
        </w:rPr>
        <w:t xml:space="preserve">, </w:t>
      </w:r>
      <w:proofErr w:type="spellStart"/>
      <w:r w:rsidRPr="00AE629C">
        <w:rPr>
          <w:color w:val="auto"/>
          <w:sz w:val="28"/>
          <w:szCs w:val="28"/>
        </w:rPr>
        <w:t>отриманий</w:t>
      </w:r>
      <w:proofErr w:type="spellEnd"/>
      <w:r w:rsidRPr="00AE629C">
        <w:rPr>
          <w:color w:val="auto"/>
          <w:sz w:val="28"/>
          <w:szCs w:val="28"/>
        </w:rPr>
        <w:t xml:space="preserve"> аудитором у </w:t>
      </w:r>
      <w:proofErr w:type="spellStart"/>
      <w:r w:rsidRPr="00AE629C">
        <w:rPr>
          <w:color w:val="auto"/>
          <w:sz w:val="28"/>
          <w:szCs w:val="28"/>
        </w:rPr>
        <w:t>вигляді</w:t>
      </w:r>
      <w:proofErr w:type="spellEnd"/>
      <w:r w:rsidRPr="00AE629C">
        <w:rPr>
          <w:color w:val="auto"/>
          <w:sz w:val="28"/>
          <w:szCs w:val="28"/>
        </w:rPr>
        <w:t xml:space="preserve"> </w:t>
      </w:r>
      <w:proofErr w:type="spellStart"/>
      <w:r w:rsidRPr="00AE629C">
        <w:rPr>
          <w:color w:val="auto"/>
          <w:sz w:val="28"/>
          <w:szCs w:val="28"/>
        </w:rPr>
        <w:t>безпосередньої</w:t>
      </w:r>
      <w:proofErr w:type="spellEnd"/>
      <w:r w:rsidRPr="00AE629C">
        <w:rPr>
          <w:color w:val="auto"/>
          <w:sz w:val="28"/>
          <w:szCs w:val="28"/>
        </w:rPr>
        <w:t xml:space="preserve"> </w:t>
      </w:r>
      <w:proofErr w:type="spellStart"/>
      <w:r w:rsidRPr="00AE629C">
        <w:rPr>
          <w:color w:val="auto"/>
          <w:sz w:val="28"/>
          <w:szCs w:val="28"/>
        </w:rPr>
        <w:t>письмової</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електронної</w:t>
      </w:r>
      <w:proofErr w:type="spellEnd"/>
      <w:r w:rsidRPr="00AE629C">
        <w:rPr>
          <w:color w:val="auto"/>
          <w:sz w:val="28"/>
          <w:szCs w:val="28"/>
        </w:rPr>
        <w:t xml:space="preserve"> </w:t>
      </w:r>
      <w:proofErr w:type="spellStart"/>
      <w:r w:rsidRPr="00AE629C">
        <w:rPr>
          <w:color w:val="auto"/>
          <w:sz w:val="28"/>
          <w:szCs w:val="28"/>
        </w:rPr>
        <w:t>відповіді</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третьої</w:t>
      </w:r>
      <w:proofErr w:type="spellEnd"/>
      <w:r w:rsidRPr="00AE629C">
        <w:rPr>
          <w:color w:val="auto"/>
          <w:sz w:val="28"/>
          <w:szCs w:val="28"/>
        </w:rPr>
        <w:t xml:space="preserve"> </w:t>
      </w:r>
      <w:proofErr w:type="spellStart"/>
      <w:r w:rsidRPr="00AE629C">
        <w:rPr>
          <w:color w:val="auto"/>
          <w:sz w:val="28"/>
          <w:szCs w:val="28"/>
        </w:rPr>
        <w:t>сторони</w:t>
      </w:r>
      <w:proofErr w:type="spellEnd"/>
      <w:r w:rsidRPr="00AE629C">
        <w:rPr>
          <w:color w:val="auto"/>
          <w:sz w:val="28"/>
          <w:szCs w:val="28"/>
        </w:rPr>
        <w:t>.</w:t>
      </w:r>
    </w:p>
    <w:p w14:paraId="2B330F3E"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Приклади</w:t>
      </w:r>
      <w:proofErr w:type="spellEnd"/>
      <w:r w:rsidRPr="00AE629C">
        <w:rPr>
          <w:color w:val="auto"/>
          <w:sz w:val="28"/>
          <w:szCs w:val="28"/>
        </w:rPr>
        <w:t>:</w:t>
      </w:r>
    </w:p>
    <w:p w14:paraId="60DC7784" w14:textId="77777777" w:rsidR="00AE629C" w:rsidRPr="00AE629C" w:rsidRDefault="00AE629C" w:rsidP="006B1A1D">
      <w:pPr>
        <w:numPr>
          <w:ilvl w:val="0"/>
          <w:numId w:val="146"/>
        </w:numPr>
        <w:spacing w:before="100" w:beforeAutospacing="1" w:after="100" w:afterAutospacing="1" w:line="240" w:lineRule="auto"/>
        <w:rPr>
          <w:color w:val="auto"/>
          <w:sz w:val="28"/>
          <w:szCs w:val="28"/>
        </w:rPr>
      </w:pP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залишку</w:t>
      </w:r>
      <w:proofErr w:type="spellEnd"/>
      <w:r w:rsidRPr="00AE629C">
        <w:rPr>
          <w:color w:val="auto"/>
          <w:sz w:val="28"/>
          <w:szCs w:val="28"/>
        </w:rPr>
        <w:t xml:space="preserve"> </w:t>
      </w:r>
      <w:proofErr w:type="spellStart"/>
      <w:r w:rsidRPr="00AE629C">
        <w:rPr>
          <w:color w:val="auto"/>
          <w:sz w:val="28"/>
          <w:szCs w:val="28"/>
        </w:rPr>
        <w:t>коштів</w:t>
      </w:r>
      <w:proofErr w:type="spellEnd"/>
      <w:r w:rsidRPr="00AE629C">
        <w:rPr>
          <w:color w:val="auto"/>
          <w:sz w:val="28"/>
          <w:szCs w:val="28"/>
        </w:rPr>
        <w:t xml:space="preserve"> банком;</w:t>
      </w:r>
    </w:p>
    <w:p w14:paraId="04E1F36D" w14:textId="77777777" w:rsidR="00AE629C" w:rsidRPr="00AE629C" w:rsidRDefault="00AE629C" w:rsidP="006B1A1D">
      <w:pPr>
        <w:numPr>
          <w:ilvl w:val="0"/>
          <w:numId w:val="146"/>
        </w:numPr>
        <w:spacing w:before="100" w:beforeAutospacing="1" w:after="100" w:afterAutospacing="1" w:line="240" w:lineRule="auto"/>
        <w:rPr>
          <w:color w:val="auto"/>
          <w:sz w:val="28"/>
          <w:szCs w:val="28"/>
        </w:rPr>
      </w:pP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суми</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 xml:space="preserve"> </w:t>
      </w:r>
      <w:proofErr w:type="spellStart"/>
      <w:r w:rsidRPr="00AE629C">
        <w:rPr>
          <w:color w:val="auto"/>
          <w:sz w:val="28"/>
          <w:szCs w:val="28"/>
        </w:rPr>
        <w:t>покупцем</w:t>
      </w:r>
      <w:proofErr w:type="spellEnd"/>
      <w:r w:rsidRPr="00AE629C">
        <w:rPr>
          <w:color w:val="auto"/>
          <w:sz w:val="28"/>
          <w:szCs w:val="28"/>
        </w:rPr>
        <w:t>;</w:t>
      </w:r>
    </w:p>
    <w:p w14:paraId="6B44425C" w14:textId="77777777" w:rsidR="00AE629C" w:rsidRPr="00AE629C" w:rsidRDefault="00AE629C" w:rsidP="006B1A1D">
      <w:pPr>
        <w:numPr>
          <w:ilvl w:val="0"/>
          <w:numId w:val="146"/>
        </w:numPr>
        <w:spacing w:before="100" w:beforeAutospacing="1" w:after="100" w:afterAutospacing="1" w:line="240" w:lineRule="auto"/>
        <w:rPr>
          <w:color w:val="auto"/>
          <w:sz w:val="28"/>
          <w:szCs w:val="28"/>
        </w:rPr>
      </w:pP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 xml:space="preserve"> </w:t>
      </w:r>
      <w:proofErr w:type="spellStart"/>
      <w:r w:rsidRPr="00AE629C">
        <w:rPr>
          <w:color w:val="auto"/>
          <w:sz w:val="28"/>
          <w:szCs w:val="28"/>
        </w:rPr>
        <w:t>постачальником</w:t>
      </w:r>
      <w:proofErr w:type="spellEnd"/>
      <w:r w:rsidRPr="00AE629C">
        <w:rPr>
          <w:color w:val="auto"/>
          <w:sz w:val="28"/>
          <w:szCs w:val="28"/>
        </w:rPr>
        <w:t>;</w:t>
      </w:r>
    </w:p>
    <w:p w14:paraId="34B2B23E" w14:textId="77777777" w:rsidR="00AE629C" w:rsidRPr="00AE629C" w:rsidRDefault="00AE629C" w:rsidP="006B1A1D">
      <w:pPr>
        <w:numPr>
          <w:ilvl w:val="0"/>
          <w:numId w:val="146"/>
        </w:numPr>
        <w:spacing w:before="100" w:beforeAutospacing="1" w:after="100" w:afterAutospacing="1" w:line="240" w:lineRule="auto"/>
        <w:rPr>
          <w:color w:val="auto"/>
          <w:sz w:val="28"/>
          <w:szCs w:val="28"/>
        </w:rPr>
      </w:pPr>
      <w:proofErr w:type="spellStart"/>
      <w:r w:rsidRPr="00AE629C">
        <w:rPr>
          <w:color w:val="auto"/>
          <w:sz w:val="28"/>
          <w:szCs w:val="28"/>
        </w:rPr>
        <w:t>підтвердження</w:t>
      </w:r>
      <w:proofErr w:type="spellEnd"/>
      <w:r w:rsidRPr="00AE629C">
        <w:rPr>
          <w:color w:val="auto"/>
          <w:sz w:val="28"/>
          <w:szCs w:val="28"/>
        </w:rPr>
        <w:t xml:space="preserve"> умов </w:t>
      </w:r>
      <w:proofErr w:type="spellStart"/>
      <w:r w:rsidRPr="00AE629C">
        <w:rPr>
          <w:color w:val="auto"/>
          <w:sz w:val="28"/>
          <w:szCs w:val="28"/>
        </w:rPr>
        <w:t>окремих</w:t>
      </w:r>
      <w:proofErr w:type="spellEnd"/>
      <w:r w:rsidRPr="00AE629C">
        <w:rPr>
          <w:color w:val="auto"/>
          <w:sz w:val="28"/>
          <w:szCs w:val="28"/>
        </w:rPr>
        <w:t xml:space="preserve"> </w:t>
      </w:r>
      <w:proofErr w:type="spellStart"/>
      <w:r w:rsidRPr="00AE629C">
        <w:rPr>
          <w:color w:val="auto"/>
          <w:sz w:val="28"/>
          <w:szCs w:val="28"/>
        </w:rPr>
        <w:t>договорів</w:t>
      </w:r>
      <w:proofErr w:type="spellEnd"/>
      <w:r w:rsidRPr="00AE629C">
        <w:rPr>
          <w:color w:val="auto"/>
          <w:sz w:val="28"/>
          <w:szCs w:val="28"/>
        </w:rPr>
        <w:t>.</w:t>
      </w:r>
    </w:p>
    <w:p w14:paraId="466CC0E0"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повинен </w:t>
      </w:r>
      <w:proofErr w:type="spellStart"/>
      <w:r w:rsidRPr="00AE629C">
        <w:rPr>
          <w:color w:val="auto"/>
          <w:sz w:val="28"/>
          <w:szCs w:val="28"/>
        </w:rPr>
        <w:t>контролювати</w:t>
      </w:r>
      <w:proofErr w:type="spellEnd"/>
      <w:r w:rsidRPr="00AE629C">
        <w:rPr>
          <w:color w:val="auto"/>
          <w:sz w:val="28"/>
          <w:szCs w:val="28"/>
        </w:rPr>
        <w:t xml:space="preserve"> </w:t>
      </w:r>
      <w:proofErr w:type="spellStart"/>
      <w:r w:rsidRPr="00AE629C">
        <w:rPr>
          <w:color w:val="auto"/>
          <w:sz w:val="28"/>
          <w:szCs w:val="28"/>
        </w:rPr>
        <w:t>процес</w:t>
      </w:r>
      <w:proofErr w:type="spellEnd"/>
      <w:r w:rsidRPr="00AE629C">
        <w:rPr>
          <w:color w:val="auto"/>
          <w:sz w:val="28"/>
          <w:szCs w:val="28"/>
        </w:rPr>
        <w:t xml:space="preserve"> </w:t>
      </w:r>
      <w:proofErr w:type="spellStart"/>
      <w:r w:rsidRPr="00AE629C">
        <w:rPr>
          <w:color w:val="auto"/>
          <w:sz w:val="28"/>
          <w:szCs w:val="28"/>
        </w:rPr>
        <w:t>направлення</w:t>
      </w:r>
      <w:proofErr w:type="spellEnd"/>
      <w:r w:rsidRPr="00AE629C">
        <w:rPr>
          <w:color w:val="auto"/>
          <w:sz w:val="28"/>
          <w:szCs w:val="28"/>
        </w:rPr>
        <w:t xml:space="preserve"> </w:t>
      </w:r>
      <w:proofErr w:type="spellStart"/>
      <w:r w:rsidRPr="00AE629C">
        <w:rPr>
          <w:color w:val="auto"/>
          <w:sz w:val="28"/>
          <w:szCs w:val="28"/>
        </w:rPr>
        <w:t>запитів</w:t>
      </w:r>
      <w:proofErr w:type="spellEnd"/>
      <w:r w:rsidRPr="00AE629C">
        <w:rPr>
          <w:color w:val="auto"/>
          <w:sz w:val="28"/>
          <w:szCs w:val="28"/>
        </w:rPr>
        <w:t xml:space="preserve"> і </w:t>
      </w:r>
      <w:proofErr w:type="spellStart"/>
      <w:r w:rsidRPr="00AE629C">
        <w:rPr>
          <w:color w:val="auto"/>
          <w:sz w:val="28"/>
          <w:szCs w:val="28"/>
        </w:rPr>
        <w:t>отримання</w:t>
      </w:r>
      <w:proofErr w:type="spellEnd"/>
      <w:r w:rsidRPr="00AE629C">
        <w:rPr>
          <w:color w:val="auto"/>
          <w:sz w:val="28"/>
          <w:szCs w:val="28"/>
        </w:rPr>
        <w:t xml:space="preserve"> </w:t>
      </w:r>
      <w:proofErr w:type="spellStart"/>
      <w:r w:rsidRPr="00AE629C">
        <w:rPr>
          <w:color w:val="auto"/>
          <w:sz w:val="28"/>
          <w:szCs w:val="28"/>
        </w:rPr>
        <w:t>відповідей</w:t>
      </w:r>
      <w:proofErr w:type="spellEnd"/>
      <w:r w:rsidRPr="00AE629C">
        <w:rPr>
          <w:color w:val="auto"/>
          <w:sz w:val="28"/>
          <w:szCs w:val="28"/>
        </w:rPr>
        <w:t xml:space="preserve">, </w:t>
      </w:r>
      <w:proofErr w:type="spellStart"/>
      <w:r w:rsidRPr="00AE629C">
        <w:rPr>
          <w:color w:val="auto"/>
          <w:sz w:val="28"/>
          <w:szCs w:val="28"/>
        </w:rPr>
        <w:t>щоб</w:t>
      </w:r>
      <w:proofErr w:type="spellEnd"/>
      <w:r w:rsidRPr="00AE629C">
        <w:rPr>
          <w:color w:val="auto"/>
          <w:sz w:val="28"/>
          <w:szCs w:val="28"/>
        </w:rPr>
        <w:t xml:space="preserve"> </w:t>
      </w:r>
      <w:proofErr w:type="spellStart"/>
      <w:r w:rsidRPr="00AE629C">
        <w:rPr>
          <w:color w:val="auto"/>
          <w:sz w:val="28"/>
          <w:szCs w:val="28"/>
        </w:rPr>
        <w:t>зменшити</w:t>
      </w:r>
      <w:proofErr w:type="spellEnd"/>
      <w:r w:rsidRPr="00AE629C">
        <w:rPr>
          <w:color w:val="auto"/>
          <w:sz w:val="28"/>
          <w:szCs w:val="28"/>
        </w:rPr>
        <w:t xml:space="preserve"> </w:t>
      </w:r>
      <w:proofErr w:type="spellStart"/>
      <w:r w:rsidRPr="00AE629C">
        <w:rPr>
          <w:color w:val="auto"/>
          <w:sz w:val="28"/>
          <w:szCs w:val="28"/>
        </w:rPr>
        <w:t>ризик</w:t>
      </w:r>
      <w:proofErr w:type="spellEnd"/>
      <w:r w:rsidRPr="00AE629C">
        <w:rPr>
          <w:color w:val="auto"/>
          <w:sz w:val="28"/>
          <w:szCs w:val="28"/>
        </w:rPr>
        <w:t xml:space="preserve"> </w:t>
      </w:r>
      <w:proofErr w:type="spellStart"/>
      <w:r w:rsidRPr="00AE629C">
        <w:rPr>
          <w:color w:val="auto"/>
          <w:sz w:val="28"/>
          <w:szCs w:val="28"/>
        </w:rPr>
        <w:t>втручання</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в </w:t>
      </w:r>
      <w:proofErr w:type="spellStart"/>
      <w:r w:rsidRPr="00AE629C">
        <w:rPr>
          <w:color w:val="auto"/>
          <w:sz w:val="28"/>
          <w:szCs w:val="28"/>
        </w:rPr>
        <w:t>цей</w:t>
      </w:r>
      <w:proofErr w:type="spellEnd"/>
      <w:r w:rsidRPr="00AE629C">
        <w:rPr>
          <w:color w:val="auto"/>
          <w:sz w:val="28"/>
          <w:szCs w:val="28"/>
        </w:rPr>
        <w:t xml:space="preserve"> </w:t>
      </w:r>
      <w:proofErr w:type="spellStart"/>
      <w:r w:rsidRPr="00AE629C">
        <w:rPr>
          <w:color w:val="auto"/>
          <w:sz w:val="28"/>
          <w:szCs w:val="28"/>
        </w:rPr>
        <w:t>процес</w:t>
      </w:r>
      <w:proofErr w:type="spellEnd"/>
      <w:r w:rsidRPr="00AE629C">
        <w:rPr>
          <w:color w:val="auto"/>
          <w:sz w:val="28"/>
          <w:szCs w:val="28"/>
        </w:rPr>
        <w:t>.</w:t>
      </w:r>
    </w:p>
    <w:p w14:paraId="55302EB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Якщо</w:t>
      </w:r>
      <w:proofErr w:type="spellEnd"/>
      <w:r w:rsidRPr="00AE629C">
        <w:rPr>
          <w:color w:val="auto"/>
          <w:sz w:val="28"/>
          <w:szCs w:val="28"/>
        </w:rPr>
        <w:t xml:space="preserve"> </w:t>
      </w:r>
      <w:proofErr w:type="spellStart"/>
      <w:r w:rsidRPr="00AE629C">
        <w:rPr>
          <w:color w:val="auto"/>
          <w:sz w:val="28"/>
          <w:szCs w:val="28"/>
        </w:rPr>
        <w:t>відповідь</w:t>
      </w:r>
      <w:proofErr w:type="spellEnd"/>
      <w:r w:rsidRPr="00AE629C">
        <w:rPr>
          <w:color w:val="auto"/>
          <w:sz w:val="28"/>
          <w:szCs w:val="28"/>
        </w:rPr>
        <w:t xml:space="preserve"> не </w:t>
      </w:r>
      <w:proofErr w:type="spellStart"/>
      <w:r w:rsidRPr="00AE629C">
        <w:rPr>
          <w:color w:val="auto"/>
          <w:sz w:val="28"/>
          <w:szCs w:val="28"/>
        </w:rPr>
        <w:t>отримана</w:t>
      </w:r>
      <w:proofErr w:type="spellEnd"/>
      <w:r w:rsidRPr="00AE629C">
        <w:rPr>
          <w:color w:val="auto"/>
          <w:sz w:val="28"/>
          <w:szCs w:val="28"/>
        </w:rPr>
        <w:t xml:space="preserve">, аудитор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застосувати</w:t>
      </w:r>
      <w:proofErr w:type="spellEnd"/>
      <w:r w:rsidRPr="00AE629C">
        <w:rPr>
          <w:color w:val="auto"/>
          <w:sz w:val="28"/>
          <w:szCs w:val="28"/>
        </w:rPr>
        <w:t xml:space="preserve"> </w:t>
      </w:r>
      <w:proofErr w:type="spellStart"/>
      <w:r w:rsidRPr="00AE629C">
        <w:rPr>
          <w:color w:val="auto"/>
          <w:sz w:val="28"/>
          <w:szCs w:val="28"/>
        </w:rPr>
        <w:t>альтернативні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подальші</w:t>
      </w:r>
      <w:proofErr w:type="spellEnd"/>
      <w:r w:rsidRPr="00AE629C">
        <w:rPr>
          <w:color w:val="auto"/>
          <w:sz w:val="28"/>
          <w:szCs w:val="28"/>
        </w:rPr>
        <w:t xml:space="preserve"> </w:t>
      </w:r>
      <w:proofErr w:type="spellStart"/>
      <w:r w:rsidRPr="00AE629C">
        <w:rPr>
          <w:color w:val="auto"/>
          <w:sz w:val="28"/>
          <w:szCs w:val="28"/>
        </w:rPr>
        <w:t>платежі</w:t>
      </w:r>
      <w:proofErr w:type="spellEnd"/>
      <w:r w:rsidRPr="00AE629C">
        <w:rPr>
          <w:color w:val="auto"/>
          <w:sz w:val="28"/>
          <w:szCs w:val="28"/>
        </w:rPr>
        <w:t xml:space="preserve">, </w:t>
      </w:r>
      <w:proofErr w:type="spellStart"/>
      <w:r w:rsidRPr="00AE629C">
        <w:rPr>
          <w:color w:val="auto"/>
          <w:sz w:val="28"/>
          <w:szCs w:val="28"/>
        </w:rPr>
        <w:t>первинні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договори та </w:t>
      </w:r>
      <w:proofErr w:type="spellStart"/>
      <w:r w:rsidRPr="00AE629C">
        <w:rPr>
          <w:color w:val="auto"/>
          <w:sz w:val="28"/>
          <w:szCs w:val="28"/>
        </w:rPr>
        <w:t>інші</w:t>
      </w:r>
      <w:proofErr w:type="spellEnd"/>
      <w:r w:rsidRPr="00AE629C">
        <w:rPr>
          <w:color w:val="auto"/>
          <w:sz w:val="28"/>
          <w:szCs w:val="28"/>
        </w:rPr>
        <w:t xml:space="preserve"> </w:t>
      </w:r>
      <w:proofErr w:type="spellStart"/>
      <w:r w:rsidRPr="00AE629C">
        <w:rPr>
          <w:color w:val="auto"/>
          <w:sz w:val="28"/>
          <w:szCs w:val="28"/>
        </w:rPr>
        <w:t>матеріали</w:t>
      </w:r>
      <w:proofErr w:type="spellEnd"/>
      <w:r w:rsidRPr="00AE629C">
        <w:rPr>
          <w:color w:val="auto"/>
          <w:sz w:val="28"/>
          <w:szCs w:val="28"/>
        </w:rPr>
        <w:t>.</w:t>
      </w:r>
    </w:p>
    <w:p w14:paraId="347DC893"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3.4. </w:t>
      </w:r>
      <w:proofErr w:type="spellStart"/>
      <w:r w:rsidRPr="00AE629C">
        <w:rPr>
          <w:b/>
          <w:bCs/>
          <w:color w:val="auto"/>
          <w:sz w:val="28"/>
          <w:szCs w:val="28"/>
        </w:rPr>
        <w:t>Перерахунок</w:t>
      </w:r>
      <w:proofErr w:type="spellEnd"/>
    </w:p>
    <w:p w14:paraId="588486E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Перерахунок</w:t>
      </w:r>
      <w:proofErr w:type="spellEnd"/>
      <w:r w:rsidRPr="00AE629C">
        <w:rPr>
          <w:color w:val="auto"/>
          <w:sz w:val="28"/>
          <w:szCs w:val="28"/>
        </w:rPr>
        <w:t xml:space="preserve">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перевірка</w:t>
      </w:r>
      <w:proofErr w:type="spellEnd"/>
      <w:r w:rsidRPr="00AE629C">
        <w:rPr>
          <w:color w:val="auto"/>
          <w:sz w:val="28"/>
          <w:szCs w:val="28"/>
        </w:rPr>
        <w:t xml:space="preserve"> </w:t>
      </w:r>
      <w:proofErr w:type="spellStart"/>
      <w:r w:rsidRPr="00AE629C">
        <w:rPr>
          <w:color w:val="auto"/>
          <w:sz w:val="28"/>
          <w:szCs w:val="28"/>
        </w:rPr>
        <w:t>математичної</w:t>
      </w:r>
      <w:proofErr w:type="spellEnd"/>
      <w:r w:rsidRPr="00AE629C">
        <w:rPr>
          <w:color w:val="auto"/>
          <w:sz w:val="28"/>
          <w:szCs w:val="28"/>
        </w:rPr>
        <w:t xml:space="preserve"> </w:t>
      </w:r>
      <w:proofErr w:type="spellStart"/>
      <w:r w:rsidRPr="00AE629C">
        <w:rPr>
          <w:color w:val="auto"/>
          <w:sz w:val="28"/>
          <w:szCs w:val="28"/>
        </w:rPr>
        <w:t>точності</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облікових</w:t>
      </w:r>
      <w:proofErr w:type="spellEnd"/>
      <w:r w:rsidRPr="00AE629C">
        <w:rPr>
          <w:color w:val="auto"/>
          <w:sz w:val="28"/>
          <w:szCs w:val="28"/>
        </w:rPr>
        <w:t xml:space="preserve"> </w:t>
      </w:r>
      <w:proofErr w:type="spellStart"/>
      <w:r w:rsidRPr="00AE629C">
        <w:rPr>
          <w:color w:val="auto"/>
          <w:sz w:val="28"/>
          <w:szCs w:val="28"/>
        </w:rPr>
        <w:t>записів</w:t>
      </w:r>
      <w:proofErr w:type="spellEnd"/>
      <w:r w:rsidRPr="00AE629C">
        <w:rPr>
          <w:color w:val="auto"/>
          <w:sz w:val="28"/>
          <w:szCs w:val="28"/>
        </w:rPr>
        <w:t>.</w:t>
      </w:r>
    </w:p>
    <w:p w14:paraId="6F38C53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Наприклад</w:t>
      </w:r>
      <w:proofErr w:type="spellEnd"/>
      <w:r w:rsidRPr="00AE629C">
        <w:rPr>
          <w:color w:val="auto"/>
          <w:sz w:val="28"/>
          <w:szCs w:val="28"/>
        </w:rPr>
        <w:t xml:space="preserve">, </w:t>
      </w:r>
      <w:proofErr w:type="spellStart"/>
      <w:r w:rsidRPr="00AE629C">
        <w:rPr>
          <w:color w:val="auto"/>
          <w:sz w:val="28"/>
          <w:szCs w:val="28"/>
        </w:rPr>
        <w:t>підприємство</w:t>
      </w:r>
      <w:proofErr w:type="spellEnd"/>
      <w:r w:rsidRPr="00AE629C">
        <w:rPr>
          <w:color w:val="auto"/>
          <w:sz w:val="28"/>
          <w:szCs w:val="28"/>
        </w:rPr>
        <w:t xml:space="preserve"> </w:t>
      </w:r>
      <w:proofErr w:type="spellStart"/>
      <w:r w:rsidRPr="00AE629C">
        <w:rPr>
          <w:color w:val="auto"/>
          <w:sz w:val="28"/>
          <w:szCs w:val="28"/>
        </w:rPr>
        <w:t>нарахувало</w:t>
      </w:r>
      <w:proofErr w:type="spellEnd"/>
      <w:r w:rsidRPr="00AE629C">
        <w:rPr>
          <w:color w:val="auto"/>
          <w:sz w:val="28"/>
          <w:szCs w:val="28"/>
        </w:rPr>
        <w:t xml:space="preserve"> </w:t>
      </w:r>
      <w:proofErr w:type="spellStart"/>
      <w:r w:rsidRPr="00AE629C">
        <w:rPr>
          <w:color w:val="auto"/>
          <w:sz w:val="28"/>
          <w:szCs w:val="28"/>
        </w:rPr>
        <w:t>амортизацію</w:t>
      </w:r>
      <w:proofErr w:type="spellEnd"/>
      <w:r w:rsidRPr="00AE629C">
        <w:rPr>
          <w:color w:val="auto"/>
          <w:sz w:val="28"/>
          <w:szCs w:val="28"/>
        </w:rPr>
        <w:t xml:space="preserve"> </w:t>
      </w:r>
      <w:proofErr w:type="spellStart"/>
      <w:r w:rsidRPr="00AE629C">
        <w:rPr>
          <w:color w:val="auto"/>
          <w:sz w:val="28"/>
          <w:szCs w:val="28"/>
        </w:rPr>
        <w:t>обладнання</w:t>
      </w:r>
      <w:proofErr w:type="spellEnd"/>
      <w:r w:rsidRPr="00AE629C">
        <w:rPr>
          <w:color w:val="auto"/>
          <w:sz w:val="28"/>
          <w:szCs w:val="28"/>
        </w:rPr>
        <w:t xml:space="preserve"> за </w:t>
      </w:r>
      <w:proofErr w:type="spellStart"/>
      <w:r w:rsidRPr="00AE629C">
        <w:rPr>
          <w:color w:val="auto"/>
          <w:sz w:val="28"/>
          <w:szCs w:val="28"/>
        </w:rPr>
        <w:t>місяць</w:t>
      </w:r>
      <w:proofErr w:type="spellEnd"/>
      <w:r w:rsidRPr="00AE629C">
        <w:rPr>
          <w:color w:val="auto"/>
          <w:sz w:val="28"/>
          <w:szCs w:val="28"/>
        </w:rPr>
        <w:t xml:space="preserve"> у </w:t>
      </w:r>
      <w:proofErr w:type="spellStart"/>
      <w:r w:rsidRPr="00AE629C">
        <w:rPr>
          <w:color w:val="auto"/>
          <w:sz w:val="28"/>
          <w:szCs w:val="28"/>
        </w:rPr>
        <w:t>сумі</w:t>
      </w:r>
      <w:proofErr w:type="spellEnd"/>
      <w:r w:rsidRPr="00AE629C">
        <w:rPr>
          <w:color w:val="auto"/>
          <w:sz w:val="28"/>
          <w:szCs w:val="28"/>
        </w:rPr>
        <w:t xml:space="preserve"> 8 000 грн. Аудитор </w:t>
      </w:r>
      <w:proofErr w:type="spellStart"/>
      <w:r w:rsidRPr="00AE629C">
        <w:rPr>
          <w:color w:val="auto"/>
          <w:sz w:val="28"/>
          <w:szCs w:val="28"/>
        </w:rPr>
        <w:t>перевіряє</w:t>
      </w:r>
      <w:proofErr w:type="spellEnd"/>
      <w:r w:rsidRPr="00AE629C">
        <w:rPr>
          <w:color w:val="auto"/>
          <w:sz w:val="28"/>
          <w:szCs w:val="28"/>
        </w:rPr>
        <w:t xml:space="preserve"> </w:t>
      </w:r>
      <w:proofErr w:type="spellStart"/>
      <w:r w:rsidRPr="00AE629C">
        <w:rPr>
          <w:color w:val="auto"/>
          <w:sz w:val="28"/>
          <w:szCs w:val="28"/>
        </w:rPr>
        <w:t>вихідні</w:t>
      </w:r>
      <w:proofErr w:type="spellEnd"/>
      <w:r w:rsidRPr="00AE629C">
        <w:rPr>
          <w:color w:val="auto"/>
          <w:sz w:val="28"/>
          <w:szCs w:val="28"/>
        </w:rPr>
        <w:t xml:space="preserve"> </w:t>
      </w:r>
      <w:proofErr w:type="spellStart"/>
      <w:r w:rsidRPr="00AE629C">
        <w:rPr>
          <w:color w:val="auto"/>
          <w:sz w:val="28"/>
          <w:szCs w:val="28"/>
        </w:rPr>
        <w:t>дані</w:t>
      </w:r>
      <w:proofErr w:type="spellEnd"/>
      <w:r w:rsidRPr="00AE629C">
        <w:rPr>
          <w:color w:val="auto"/>
          <w:sz w:val="28"/>
          <w:szCs w:val="28"/>
        </w:rPr>
        <w:t xml:space="preserve"> та повторно </w:t>
      </w:r>
      <w:proofErr w:type="spellStart"/>
      <w:r w:rsidRPr="00AE629C">
        <w:rPr>
          <w:color w:val="auto"/>
          <w:sz w:val="28"/>
          <w:szCs w:val="28"/>
        </w:rPr>
        <w:t>виконує</w:t>
      </w:r>
      <w:proofErr w:type="spellEnd"/>
      <w:r w:rsidRPr="00AE629C">
        <w:rPr>
          <w:color w:val="auto"/>
          <w:sz w:val="28"/>
          <w:szCs w:val="28"/>
        </w:rPr>
        <w:t xml:space="preserve"> </w:t>
      </w:r>
      <w:proofErr w:type="spellStart"/>
      <w:r w:rsidRPr="00AE629C">
        <w:rPr>
          <w:color w:val="auto"/>
          <w:sz w:val="28"/>
          <w:szCs w:val="28"/>
        </w:rPr>
        <w:t>розрахунок</w:t>
      </w:r>
      <w:proofErr w:type="spellEnd"/>
      <w:r w:rsidRPr="00AE629C">
        <w:rPr>
          <w:color w:val="auto"/>
          <w:sz w:val="28"/>
          <w:szCs w:val="28"/>
        </w:rPr>
        <w:t xml:space="preserve"> </w:t>
      </w:r>
      <w:proofErr w:type="spellStart"/>
      <w:r w:rsidRPr="00AE629C">
        <w:rPr>
          <w:color w:val="auto"/>
          <w:sz w:val="28"/>
          <w:szCs w:val="28"/>
        </w:rPr>
        <w:t>відповідно</w:t>
      </w:r>
      <w:proofErr w:type="spellEnd"/>
      <w:r w:rsidRPr="00AE629C">
        <w:rPr>
          <w:color w:val="auto"/>
          <w:sz w:val="28"/>
          <w:szCs w:val="28"/>
        </w:rPr>
        <w:t xml:space="preserve"> до </w:t>
      </w:r>
      <w:proofErr w:type="spellStart"/>
      <w:r w:rsidRPr="00AE629C">
        <w:rPr>
          <w:color w:val="auto"/>
          <w:sz w:val="28"/>
          <w:szCs w:val="28"/>
        </w:rPr>
        <w:t>прийнятого</w:t>
      </w:r>
      <w:proofErr w:type="spellEnd"/>
      <w:r w:rsidRPr="00AE629C">
        <w:rPr>
          <w:color w:val="auto"/>
          <w:sz w:val="28"/>
          <w:szCs w:val="28"/>
        </w:rPr>
        <w:t xml:space="preserve"> методу </w:t>
      </w:r>
      <w:proofErr w:type="spellStart"/>
      <w:r w:rsidRPr="00AE629C">
        <w:rPr>
          <w:color w:val="auto"/>
          <w:sz w:val="28"/>
          <w:szCs w:val="28"/>
        </w:rPr>
        <w:t>амортизації</w:t>
      </w:r>
      <w:proofErr w:type="spellEnd"/>
      <w:r w:rsidRPr="00AE629C">
        <w:rPr>
          <w:color w:val="auto"/>
          <w:sz w:val="28"/>
          <w:szCs w:val="28"/>
        </w:rPr>
        <w:t>.</w:t>
      </w:r>
    </w:p>
    <w:p w14:paraId="6FF241F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Перерахунок</w:t>
      </w:r>
      <w:proofErr w:type="spellEnd"/>
      <w:r w:rsidRPr="00AE629C">
        <w:rPr>
          <w:color w:val="auto"/>
          <w:sz w:val="28"/>
          <w:szCs w:val="28"/>
        </w:rPr>
        <w:t xml:space="preserve"> </w:t>
      </w:r>
      <w:proofErr w:type="spellStart"/>
      <w:r w:rsidRPr="00AE629C">
        <w:rPr>
          <w:color w:val="auto"/>
          <w:sz w:val="28"/>
          <w:szCs w:val="28"/>
        </w:rPr>
        <w:t>застосовують</w:t>
      </w:r>
      <w:proofErr w:type="spellEnd"/>
      <w:r w:rsidRPr="00AE629C">
        <w:rPr>
          <w:color w:val="auto"/>
          <w:sz w:val="28"/>
          <w:szCs w:val="28"/>
        </w:rPr>
        <w:t xml:space="preserve"> для </w:t>
      </w:r>
      <w:proofErr w:type="spellStart"/>
      <w:r w:rsidRPr="00AE629C">
        <w:rPr>
          <w:color w:val="auto"/>
          <w:sz w:val="28"/>
          <w:szCs w:val="28"/>
        </w:rPr>
        <w:t>перевірки</w:t>
      </w:r>
      <w:proofErr w:type="spellEnd"/>
      <w:r w:rsidRPr="00AE629C">
        <w:rPr>
          <w:color w:val="auto"/>
          <w:sz w:val="28"/>
          <w:szCs w:val="28"/>
        </w:rPr>
        <w:t>:</w:t>
      </w:r>
    </w:p>
    <w:p w14:paraId="3BD8A3AD" w14:textId="77777777" w:rsidR="00AE629C" w:rsidRPr="00AE629C" w:rsidRDefault="00AE629C" w:rsidP="006B1A1D">
      <w:pPr>
        <w:numPr>
          <w:ilvl w:val="0"/>
          <w:numId w:val="147"/>
        </w:numPr>
        <w:spacing w:before="100" w:beforeAutospacing="1" w:after="100" w:afterAutospacing="1" w:line="240" w:lineRule="auto"/>
        <w:rPr>
          <w:color w:val="auto"/>
          <w:sz w:val="28"/>
          <w:szCs w:val="28"/>
        </w:rPr>
      </w:pPr>
      <w:r w:rsidRPr="00AE629C">
        <w:rPr>
          <w:color w:val="auto"/>
          <w:sz w:val="28"/>
          <w:szCs w:val="28"/>
        </w:rPr>
        <w:t xml:space="preserve">сум </w:t>
      </w:r>
      <w:proofErr w:type="spellStart"/>
      <w:r w:rsidRPr="00AE629C">
        <w:rPr>
          <w:color w:val="auto"/>
          <w:sz w:val="28"/>
          <w:szCs w:val="28"/>
        </w:rPr>
        <w:t>амортизації</w:t>
      </w:r>
      <w:proofErr w:type="spellEnd"/>
      <w:r w:rsidRPr="00AE629C">
        <w:rPr>
          <w:color w:val="auto"/>
          <w:sz w:val="28"/>
          <w:szCs w:val="28"/>
        </w:rPr>
        <w:t>;</w:t>
      </w:r>
    </w:p>
    <w:p w14:paraId="010BF7B2" w14:textId="77777777" w:rsidR="00AE629C" w:rsidRPr="00AE629C" w:rsidRDefault="00AE629C" w:rsidP="006B1A1D">
      <w:pPr>
        <w:numPr>
          <w:ilvl w:val="0"/>
          <w:numId w:val="147"/>
        </w:numPr>
        <w:spacing w:before="100" w:beforeAutospacing="1" w:after="100" w:afterAutospacing="1" w:line="240" w:lineRule="auto"/>
        <w:rPr>
          <w:color w:val="auto"/>
          <w:sz w:val="28"/>
          <w:szCs w:val="28"/>
        </w:rPr>
      </w:pPr>
      <w:proofErr w:type="spellStart"/>
      <w:r w:rsidRPr="00AE629C">
        <w:rPr>
          <w:color w:val="auto"/>
          <w:sz w:val="28"/>
          <w:szCs w:val="28"/>
        </w:rPr>
        <w:t>відсотків</w:t>
      </w:r>
      <w:proofErr w:type="spellEnd"/>
      <w:r w:rsidRPr="00AE629C">
        <w:rPr>
          <w:color w:val="auto"/>
          <w:sz w:val="28"/>
          <w:szCs w:val="28"/>
        </w:rPr>
        <w:t xml:space="preserve"> за кредитами;</w:t>
      </w:r>
    </w:p>
    <w:p w14:paraId="432A24F5" w14:textId="77777777" w:rsidR="00AE629C" w:rsidRPr="00AE629C" w:rsidRDefault="00AE629C" w:rsidP="006B1A1D">
      <w:pPr>
        <w:numPr>
          <w:ilvl w:val="0"/>
          <w:numId w:val="147"/>
        </w:numPr>
        <w:spacing w:before="100" w:beforeAutospacing="1" w:after="100" w:afterAutospacing="1" w:line="240" w:lineRule="auto"/>
        <w:rPr>
          <w:color w:val="auto"/>
          <w:sz w:val="28"/>
          <w:szCs w:val="28"/>
        </w:rPr>
      </w:pPr>
      <w:proofErr w:type="spellStart"/>
      <w:r w:rsidRPr="00AE629C">
        <w:rPr>
          <w:color w:val="auto"/>
          <w:sz w:val="28"/>
          <w:szCs w:val="28"/>
        </w:rPr>
        <w:t>заробітної</w:t>
      </w:r>
      <w:proofErr w:type="spellEnd"/>
      <w:r w:rsidRPr="00AE629C">
        <w:rPr>
          <w:color w:val="auto"/>
          <w:sz w:val="28"/>
          <w:szCs w:val="28"/>
        </w:rPr>
        <w:t xml:space="preserve"> плати;</w:t>
      </w:r>
    </w:p>
    <w:p w14:paraId="42D894CF" w14:textId="77777777" w:rsidR="00AE629C" w:rsidRPr="00AE629C" w:rsidRDefault="00AE629C" w:rsidP="006B1A1D">
      <w:pPr>
        <w:numPr>
          <w:ilvl w:val="0"/>
          <w:numId w:val="147"/>
        </w:numPr>
        <w:spacing w:before="100" w:beforeAutospacing="1" w:after="100" w:afterAutospacing="1" w:line="240" w:lineRule="auto"/>
        <w:rPr>
          <w:color w:val="auto"/>
          <w:sz w:val="28"/>
          <w:szCs w:val="28"/>
        </w:rPr>
      </w:pPr>
      <w:proofErr w:type="spellStart"/>
      <w:r w:rsidRPr="00AE629C">
        <w:rPr>
          <w:color w:val="auto"/>
          <w:sz w:val="28"/>
          <w:szCs w:val="28"/>
        </w:rPr>
        <w:t>податків</w:t>
      </w:r>
      <w:proofErr w:type="spellEnd"/>
      <w:r w:rsidRPr="00AE629C">
        <w:rPr>
          <w:color w:val="auto"/>
          <w:sz w:val="28"/>
          <w:szCs w:val="28"/>
        </w:rPr>
        <w:t>;</w:t>
      </w:r>
    </w:p>
    <w:p w14:paraId="09D1AB49" w14:textId="77777777" w:rsidR="00AE629C" w:rsidRPr="00AE629C" w:rsidRDefault="00AE629C" w:rsidP="006B1A1D">
      <w:pPr>
        <w:numPr>
          <w:ilvl w:val="0"/>
          <w:numId w:val="147"/>
        </w:numPr>
        <w:spacing w:before="100" w:beforeAutospacing="1" w:after="100" w:afterAutospacing="1" w:line="240" w:lineRule="auto"/>
        <w:rPr>
          <w:color w:val="auto"/>
          <w:sz w:val="28"/>
          <w:szCs w:val="28"/>
        </w:rPr>
      </w:pPr>
      <w:proofErr w:type="spellStart"/>
      <w:r w:rsidRPr="00AE629C">
        <w:rPr>
          <w:color w:val="auto"/>
          <w:sz w:val="28"/>
          <w:szCs w:val="28"/>
        </w:rPr>
        <w:t>підсумків</w:t>
      </w:r>
      <w:proofErr w:type="spellEnd"/>
      <w:r w:rsidRPr="00AE629C">
        <w:rPr>
          <w:color w:val="auto"/>
          <w:sz w:val="28"/>
          <w:szCs w:val="28"/>
        </w:rPr>
        <w:t xml:space="preserve"> </w:t>
      </w:r>
      <w:proofErr w:type="spellStart"/>
      <w:r w:rsidRPr="00AE629C">
        <w:rPr>
          <w:color w:val="auto"/>
          <w:sz w:val="28"/>
          <w:szCs w:val="28"/>
        </w:rPr>
        <w:t>відомостей</w:t>
      </w:r>
      <w:proofErr w:type="spellEnd"/>
      <w:r w:rsidRPr="00AE629C">
        <w:rPr>
          <w:color w:val="auto"/>
          <w:sz w:val="28"/>
          <w:szCs w:val="28"/>
        </w:rPr>
        <w:t>;</w:t>
      </w:r>
    </w:p>
    <w:p w14:paraId="4BA4BA14" w14:textId="77777777" w:rsidR="00AE629C" w:rsidRPr="00AE629C" w:rsidRDefault="00AE629C" w:rsidP="006B1A1D">
      <w:pPr>
        <w:numPr>
          <w:ilvl w:val="0"/>
          <w:numId w:val="147"/>
        </w:numPr>
        <w:spacing w:before="100" w:beforeAutospacing="1" w:after="100" w:afterAutospacing="1" w:line="240" w:lineRule="auto"/>
        <w:rPr>
          <w:color w:val="auto"/>
          <w:sz w:val="28"/>
          <w:szCs w:val="28"/>
        </w:rPr>
      </w:pPr>
      <w:proofErr w:type="spellStart"/>
      <w:r w:rsidRPr="00AE629C">
        <w:rPr>
          <w:color w:val="auto"/>
          <w:sz w:val="28"/>
          <w:szCs w:val="28"/>
        </w:rPr>
        <w:t>вартості</w:t>
      </w:r>
      <w:proofErr w:type="spellEnd"/>
      <w:r w:rsidRPr="00AE629C">
        <w:rPr>
          <w:color w:val="auto"/>
          <w:sz w:val="28"/>
          <w:szCs w:val="28"/>
        </w:rPr>
        <w:t xml:space="preserve"> </w:t>
      </w:r>
      <w:proofErr w:type="spellStart"/>
      <w:r w:rsidRPr="00AE629C">
        <w:rPr>
          <w:color w:val="auto"/>
          <w:sz w:val="28"/>
          <w:szCs w:val="28"/>
        </w:rPr>
        <w:t>запасів</w:t>
      </w:r>
      <w:proofErr w:type="spellEnd"/>
      <w:r w:rsidRPr="00AE629C">
        <w:rPr>
          <w:color w:val="auto"/>
          <w:sz w:val="28"/>
          <w:szCs w:val="28"/>
        </w:rPr>
        <w:t xml:space="preserve"> та </w:t>
      </w:r>
      <w:proofErr w:type="spellStart"/>
      <w:r w:rsidRPr="00AE629C">
        <w:rPr>
          <w:color w:val="auto"/>
          <w:sz w:val="28"/>
          <w:szCs w:val="28"/>
        </w:rPr>
        <w:t>інших</w:t>
      </w:r>
      <w:proofErr w:type="spellEnd"/>
      <w:r w:rsidRPr="00AE629C">
        <w:rPr>
          <w:color w:val="auto"/>
          <w:sz w:val="28"/>
          <w:szCs w:val="28"/>
        </w:rPr>
        <w:t xml:space="preserve"> </w:t>
      </w:r>
      <w:proofErr w:type="spellStart"/>
      <w:r w:rsidRPr="00AE629C">
        <w:rPr>
          <w:color w:val="auto"/>
          <w:sz w:val="28"/>
          <w:szCs w:val="28"/>
        </w:rPr>
        <w:t>показників</w:t>
      </w:r>
      <w:proofErr w:type="spellEnd"/>
      <w:r w:rsidRPr="00AE629C">
        <w:rPr>
          <w:color w:val="auto"/>
          <w:sz w:val="28"/>
          <w:szCs w:val="28"/>
        </w:rPr>
        <w:t>.</w:t>
      </w:r>
    </w:p>
    <w:p w14:paraId="098371B4"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lastRenderedPageBreak/>
        <w:t xml:space="preserve">3.5. </w:t>
      </w:r>
      <w:proofErr w:type="spellStart"/>
      <w:r w:rsidRPr="00AE629C">
        <w:rPr>
          <w:b/>
          <w:bCs/>
          <w:color w:val="auto"/>
          <w:sz w:val="28"/>
          <w:szCs w:val="28"/>
        </w:rPr>
        <w:t>Повторне</w:t>
      </w:r>
      <w:proofErr w:type="spellEnd"/>
      <w:r w:rsidRPr="00AE629C">
        <w:rPr>
          <w:b/>
          <w:bCs/>
          <w:color w:val="auto"/>
          <w:sz w:val="28"/>
          <w:szCs w:val="28"/>
        </w:rPr>
        <w:t xml:space="preserve"> </w:t>
      </w:r>
      <w:proofErr w:type="spellStart"/>
      <w:r w:rsidRPr="00AE629C">
        <w:rPr>
          <w:b/>
          <w:bCs/>
          <w:color w:val="auto"/>
          <w:sz w:val="28"/>
          <w:szCs w:val="28"/>
        </w:rPr>
        <w:t>виконання</w:t>
      </w:r>
      <w:proofErr w:type="spellEnd"/>
    </w:p>
    <w:p w14:paraId="12ADB11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Повторне</w:t>
      </w:r>
      <w:proofErr w:type="spellEnd"/>
      <w:r w:rsidRPr="00AE629C">
        <w:rPr>
          <w:color w:val="auto"/>
          <w:sz w:val="28"/>
          <w:szCs w:val="28"/>
        </w:rPr>
        <w:t xml:space="preserve"> </w:t>
      </w:r>
      <w:proofErr w:type="spellStart"/>
      <w:r w:rsidRPr="00AE629C">
        <w:rPr>
          <w:color w:val="auto"/>
          <w:sz w:val="28"/>
          <w:szCs w:val="28"/>
        </w:rPr>
        <w:t>виконання</w:t>
      </w:r>
      <w:proofErr w:type="spellEnd"/>
      <w:r w:rsidRPr="00AE629C">
        <w:rPr>
          <w:color w:val="auto"/>
          <w:sz w:val="28"/>
          <w:szCs w:val="28"/>
        </w:rPr>
        <w:t xml:space="preserve">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незалежне</w:t>
      </w:r>
      <w:proofErr w:type="spellEnd"/>
      <w:r w:rsidRPr="00AE629C">
        <w:rPr>
          <w:color w:val="auto"/>
          <w:sz w:val="28"/>
          <w:szCs w:val="28"/>
        </w:rPr>
        <w:t xml:space="preserve"> </w:t>
      </w:r>
      <w:proofErr w:type="spellStart"/>
      <w:r w:rsidRPr="00AE629C">
        <w:rPr>
          <w:color w:val="auto"/>
          <w:sz w:val="28"/>
          <w:szCs w:val="28"/>
        </w:rPr>
        <w:t>виконання</w:t>
      </w:r>
      <w:proofErr w:type="spellEnd"/>
      <w:r w:rsidRPr="00AE629C">
        <w:rPr>
          <w:color w:val="auto"/>
          <w:sz w:val="28"/>
          <w:szCs w:val="28"/>
        </w:rPr>
        <w:t xml:space="preserve"> аудитором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контролю, </w:t>
      </w:r>
      <w:proofErr w:type="spellStart"/>
      <w:r w:rsidRPr="00AE629C">
        <w:rPr>
          <w:color w:val="auto"/>
          <w:sz w:val="28"/>
          <w:szCs w:val="28"/>
        </w:rPr>
        <w:t>який</w:t>
      </w:r>
      <w:proofErr w:type="spellEnd"/>
      <w:r w:rsidRPr="00AE629C">
        <w:rPr>
          <w:color w:val="auto"/>
          <w:sz w:val="28"/>
          <w:szCs w:val="28"/>
        </w:rPr>
        <w:t xml:space="preserve"> </w:t>
      </w:r>
      <w:proofErr w:type="spellStart"/>
      <w:r w:rsidRPr="00AE629C">
        <w:rPr>
          <w:color w:val="auto"/>
          <w:sz w:val="28"/>
          <w:szCs w:val="28"/>
        </w:rPr>
        <w:t>спочатку</w:t>
      </w:r>
      <w:proofErr w:type="spellEnd"/>
      <w:r w:rsidRPr="00AE629C">
        <w:rPr>
          <w:color w:val="auto"/>
          <w:sz w:val="28"/>
          <w:szCs w:val="28"/>
        </w:rPr>
        <w:t xml:space="preserve"> </w:t>
      </w:r>
      <w:proofErr w:type="spellStart"/>
      <w:r w:rsidRPr="00AE629C">
        <w:rPr>
          <w:color w:val="auto"/>
          <w:sz w:val="28"/>
          <w:szCs w:val="28"/>
        </w:rPr>
        <w:t>здійснювався</w:t>
      </w:r>
      <w:proofErr w:type="spellEnd"/>
      <w:r w:rsidRPr="00AE629C">
        <w:rPr>
          <w:color w:val="auto"/>
          <w:sz w:val="28"/>
          <w:szCs w:val="28"/>
        </w:rPr>
        <w:t xml:space="preserve"> в межах </w:t>
      </w:r>
      <w:proofErr w:type="spellStart"/>
      <w:r w:rsidRPr="00AE629C">
        <w:rPr>
          <w:color w:val="auto"/>
          <w:sz w:val="28"/>
          <w:szCs w:val="28"/>
        </w:rPr>
        <w:t>системи</w:t>
      </w:r>
      <w:proofErr w:type="spellEnd"/>
      <w:r w:rsidRPr="00AE629C">
        <w:rPr>
          <w:color w:val="auto"/>
          <w:sz w:val="28"/>
          <w:szCs w:val="28"/>
        </w:rPr>
        <w:t xml:space="preserve"> </w:t>
      </w:r>
      <w:proofErr w:type="spellStart"/>
      <w:r w:rsidRPr="00AE629C">
        <w:rPr>
          <w:color w:val="auto"/>
          <w:sz w:val="28"/>
          <w:szCs w:val="28"/>
        </w:rPr>
        <w:t>внутрішнього</w:t>
      </w:r>
      <w:proofErr w:type="spellEnd"/>
      <w:r w:rsidRPr="00AE629C">
        <w:rPr>
          <w:color w:val="auto"/>
          <w:sz w:val="28"/>
          <w:szCs w:val="28"/>
        </w:rPr>
        <w:t xml:space="preserve"> контролю </w:t>
      </w:r>
      <w:proofErr w:type="spellStart"/>
      <w:r w:rsidRPr="00AE629C">
        <w:rPr>
          <w:color w:val="auto"/>
          <w:sz w:val="28"/>
          <w:szCs w:val="28"/>
        </w:rPr>
        <w:t>підприємства</w:t>
      </w:r>
      <w:proofErr w:type="spellEnd"/>
      <w:r w:rsidRPr="00AE629C">
        <w:rPr>
          <w:color w:val="auto"/>
          <w:sz w:val="28"/>
          <w:szCs w:val="28"/>
        </w:rPr>
        <w:t>.</w:t>
      </w:r>
    </w:p>
    <w:p w14:paraId="2C6FFA7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Наприклад</w:t>
      </w:r>
      <w:proofErr w:type="spellEnd"/>
      <w:r w:rsidRPr="00AE629C">
        <w:rPr>
          <w:color w:val="auto"/>
          <w:sz w:val="28"/>
          <w:szCs w:val="28"/>
        </w:rPr>
        <w:t xml:space="preserve">, аудитор </w:t>
      </w:r>
      <w:proofErr w:type="spellStart"/>
      <w:r w:rsidRPr="00AE629C">
        <w:rPr>
          <w:color w:val="auto"/>
          <w:sz w:val="28"/>
          <w:szCs w:val="28"/>
        </w:rPr>
        <w:t>самостійно</w:t>
      </w:r>
      <w:proofErr w:type="spellEnd"/>
      <w:r w:rsidRPr="00AE629C">
        <w:rPr>
          <w:color w:val="auto"/>
          <w:sz w:val="28"/>
          <w:szCs w:val="28"/>
        </w:rPr>
        <w:t xml:space="preserve"> </w:t>
      </w:r>
      <w:proofErr w:type="spellStart"/>
      <w:r w:rsidRPr="00AE629C">
        <w:rPr>
          <w:color w:val="auto"/>
          <w:sz w:val="28"/>
          <w:szCs w:val="28"/>
        </w:rPr>
        <w:t>звіряє</w:t>
      </w:r>
      <w:proofErr w:type="spellEnd"/>
      <w:r w:rsidRPr="00AE629C">
        <w:rPr>
          <w:color w:val="auto"/>
          <w:sz w:val="28"/>
          <w:szCs w:val="28"/>
        </w:rPr>
        <w:t xml:space="preserve"> </w:t>
      </w:r>
      <w:proofErr w:type="spellStart"/>
      <w:r w:rsidRPr="00AE629C">
        <w:rPr>
          <w:color w:val="auto"/>
          <w:sz w:val="28"/>
          <w:szCs w:val="28"/>
        </w:rPr>
        <w:t>банківську</w:t>
      </w:r>
      <w:proofErr w:type="spellEnd"/>
      <w:r w:rsidRPr="00AE629C">
        <w:rPr>
          <w:color w:val="auto"/>
          <w:sz w:val="28"/>
          <w:szCs w:val="28"/>
        </w:rPr>
        <w:t xml:space="preserve"> </w:t>
      </w:r>
      <w:proofErr w:type="spellStart"/>
      <w:r w:rsidRPr="00AE629C">
        <w:rPr>
          <w:color w:val="auto"/>
          <w:sz w:val="28"/>
          <w:szCs w:val="28"/>
        </w:rPr>
        <w:t>виписку</w:t>
      </w:r>
      <w:proofErr w:type="spellEnd"/>
      <w:r w:rsidRPr="00AE629C">
        <w:rPr>
          <w:color w:val="auto"/>
          <w:sz w:val="28"/>
          <w:szCs w:val="28"/>
        </w:rPr>
        <w:t xml:space="preserve"> з </w:t>
      </w:r>
      <w:proofErr w:type="spellStart"/>
      <w:r w:rsidRPr="00AE629C">
        <w:rPr>
          <w:color w:val="auto"/>
          <w:sz w:val="28"/>
          <w:szCs w:val="28"/>
        </w:rPr>
        <w:t>обліковими</w:t>
      </w:r>
      <w:proofErr w:type="spellEnd"/>
      <w:r w:rsidRPr="00AE629C">
        <w:rPr>
          <w:color w:val="auto"/>
          <w:sz w:val="28"/>
          <w:szCs w:val="28"/>
        </w:rPr>
        <w:t xml:space="preserve"> </w:t>
      </w:r>
      <w:proofErr w:type="spellStart"/>
      <w:r w:rsidRPr="00AE629C">
        <w:rPr>
          <w:color w:val="auto"/>
          <w:sz w:val="28"/>
          <w:szCs w:val="28"/>
        </w:rPr>
        <w:t>даними</w:t>
      </w:r>
      <w:proofErr w:type="spellEnd"/>
      <w:r w:rsidRPr="00AE629C">
        <w:rPr>
          <w:color w:val="auto"/>
          <w:sz w:val="28"/>
          <w:szCs w:val="28"/>
        </w:rPr>
        <w:t xml:space="preserve">, </w:t>
      </w:r>
      <w:proofErr w:type="spellStart"/>
      <w:r w:rsidRPr="00AE629C">
        <w:rPr>
          <w:color w:val="auto"/>
          <w:sz w:val="28"/>
          <w:szCs w:val="28"/>
        </w:rPr>
        <w:t>щоб</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правильно </w:t>
      </w:r>
      <w:proofErr w:type="spellStart"/>
      <w:r w:rsidRPr="00AE629C">
        <w:rPr>
          <w:color w:val="auto"/>
          <w:sz w:val="28"/>
          <w:szCs w:val="28"/>
        </w:rPr>
        <w:t>працівник</w:t>
      </w:r>
      <w:proofErr w:type="spellEnd"/>
      <w:r w:rsidRPr="00AE629C">
        <w:rPr>
          <w:color w:val="auto"/>
          <w:sz w:val="28"/>
          <w:szCs w:val="28"/>
        </w:rPr>
        <w:t xml:space="preserve"> </w:t>
      </w:r>
      <w:proofErr w:type="spellStart"/>
      <w:r w:rsidRPr="00AE629C">
        <w:rPr>
          <w:color w:val="auto"/>
          <w:sz w:val="28"/>
          <w:szCs w:val="28"/>
        </w:rPr>
        <w:t>бухгалтерії</w:t>
      </w:r>
      <w:proofErr w:type="spellEnd"/>
      <w:r w:rsidRPr="00AE629C">
        <w:rPr>
          <w:color w:val="auto"/>
          <w:sz w:val="28"/>
          <w:szCs w:val="28"/>
        </w:rPr>
        <w:t xml:space="preserve"> </w:t>
      </w:r>
      <w:proofErr w:type="spellStart"/>
      <w:r w:rsidRPr="00AE629C">
        <w:rPr>
          <w:color w:val="auto"/>
          <w:sz w:val="28"/>
          <w:szCs w:val="28"/>
        </w:rPr>
        <w:t>виконав</w:t>
      </w:r>
      <w:proofErr w:type="spellEnd"/>
      <w:r w:rsidRPr="00AE629C">
        <w:rPr>
          <w:color w:val="auto"/>
          <w:sz w:val="28"/>
          <w:szCs w:val="28"/>
        </w:rPr>
        <w:t xml:space="preserve"> </w:t>
      </w:r>
      <w:proofErr w:type="spellStart"/>
      <w:r w:rsidRPr="00AE629C">
        <w:rPr>
          <w:color w:val="auto"/>
          <w:sz w:val="28"/>
          <w:szCs w:val="28"/>
        </w:rPr>
        <w:t>звіряння</w:t>
      </w:r>
      <w:proofErr w:type="spellEnd"/>
      <w:r w:rsidRPr="00AE629C">
        <w:rPr>
          <w:color w:val="auto"/>
          <w:sz w:val="28"/>
          <w:szCs w:val="28"/>
        </w:rPr>
        <w:t>.</w:t>
      </w:r>
    </w:p>
    <w:p w14:paraId="5EE7FCF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Ця</w:t>
      </w:r>
      <w:proofErr w:type="spellEnd"/>
      <w:r w:rsidRPr="00AE629C">
        <w:rPr>
          <w:color w:val="auto"/>
          <w:sz w:val="28"/>
          <w:szCs w:val="28"/>
        </w:rPr>
        <w:t xml:space="preserve"> процедура </w:t>
      </w:r>
      <w:proofErr w:type="spellStart"/>
      <w:r w:rsidRPr="00AE629C">
        <w:rPr>
          <w:color w:val="auto"/>
          <w:sz w:val="28"/>
          <w:szCs w:val="28"/>
        </w:rPr>
        <w:t>дає</w:t>
      </w:r>
      <w:proofErr w:type="spellEnd"/>
      <w:r w:rsidRPr="00AE629C">
        <w:rPr>
          <w:color w:val="auto"/>
          <w:sz w:val="28"/>
          <w:szCs w:val="28"/>
        </w:rPr>
        <w:t xml:space="preserve"> </w:t>
      </w:r>
      <w:proofErr w:type="spellStart"/>
      <w:r w:rsidRPr="00AE629C">
        <w:rPr>
          <w:color w:val="auto"/>
          <w:sz w:val="28"/>
          <w:szCs w:val="28"/>
        </w:rPr>
        <w:t>змогу</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не </w:t>
      </w:r>
      <w:proofErr w:type="spellStart"/>
      <w:r w:rsidRPr="00AE629C">
        <w:rPr>
          <w:color w:val="auto"/>
          <w:sz w:val="28"/>
          <w:szCs w:val="28"/>
        </w:rPr>
        <w:t>лише</w:t>
      </w:r>
      <w:proofErr w:type="spellEnd"/>
      <w:r w:rsidRPr="00AE629C">
        <w:rPr>
          <w:color w:val="auto"/>
          <w:sz w:val="28"/>
          <w:szCs w:val="28"/>
        </w:rPr>
        <w:t xml:space="preserve"> </w:t>
      </w:r>
      <w:proofErr w:type="spellStart"/>
      <w:r w:rsidRPr="00AE629C">
        <w:rPr>
          <w:color w:val="auto"/>
          <w:sz w:val="28"/>
          <w:szCs w:val="28"/>
        </w:rPr>
        <w:t>підсумковий</w:t>
      </w:r>
      <w:proofErr w:type="spellEnd"/>
      <w:r w:rsidRPr="00AE629C">
        <w:rPr>
          <w:color w:val="auto"/>
          <w:sz w:val="28"/>
          <w:szCs w:val="28"/>
        </w:rPr>
        <w:t xml:space="preserve"> результат, а й </w:t>
      </w: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виконання</w:t>
      </w:r>
      <w:proofErr w:type="spellEnd"/>
      <w:r w:rsidRPr="00AE629C">
        <w:rPr>
          <w:color w:val="auto"/>
          <w:sz w:val="28"/>
          <w:szCs w:val="28"/>
        </w:rPr>
        <w:t xml:space="preserve"> </w:t>
      </w:r>
      <w:proofErr w:type="spellStart"/>
      <w:r w:rsidRPr="00AE629C">
        <w:rPr>
          <w:color w:val="auto"/>
          <w:sz w:val="28"/>
          <w:szCs w:val="28"/>
        </w:rPr>
        <w:t>контрольної</w:t>
      </w:r>
      <w:proofErr w:type="spellEnd"/>
      <w:r w:rsidRPr="00AE629C">
        <w:rPr>
          <w:color w:val="auto"/>
          <w:sz w:val="28"/>
          <w:szCs w:val="28"/>
        </w:rPr>
        <w:t xml:space="preserve"> </w:t>
      </w:r>
      <w:proofErr w:type="spellStart"/>
      <w:r w:rsidRPr="00AE629C">
        <w:rPr>
          <w:color w:val="auto"/>
          <w:sz w:val="28"/>
          <w:szCs w:val="28"/>
        </w:rPr>
        <w:t>дії</w:t>
      </w:r>
      <w:proofErr w:type="spellEnd"/>
      <w:r w:rsidRPr="00AE629C">
        <w:rPr>
          <w:color w:val="auto"/>
          <w:sz w:val="28"/>
          <w:szCs w:val="28"/>
        </w:rPr>
        <w:t>.</w:t>
      </w:r>
    </w:p>
    <w:p w14:paraId="04E0A537"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3.6. </w:t>
      </w:r>
      <w:proofErr w:type="spellStart"/>
      <w:r w:rsidRPr="00AE629C">
        <w:rPr>
          <w:b/>
          <w:bCs/>
          <w:color w:val="auto"/>
          <w:sz w:val="28"/>
          <w:szCs w:val="28"/>
        </w:rPr>
        <w:t>Аналітичні</w:t>
      </w:r>
      <w:proofErr w:type="spellEnd"/>
      <w:r w:rsidRPr="00AE629C">
        <w:rPr>
          <w:b/>
          <w:bCs/>
          <w:color w:val="auto"/>
          <w:sz w:val="28"/>
          <w:szCs w:val="28"/>
        </w:rPr>
        <w:t xml:space="preserve"> </w:t>
      </w:r>
      <w:proofErr w:type="spellStart"/>
      <w:r w:rsidRPr="00AE629C">
        <w:rPr>
          <w:b/>
          <w:bCs/>
          <w:color w:val="auto"/>
          <w:sz w:val="28"/>
          <w:szCs w:val="28"/>
        </w:rPr>
        <w:t>процедури</w:t>
      </w:r>
      <w:proofErr w:type="spellEnd"/>
    </w:p>
    <w:p w14:paraId="392EF0C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Аналітичні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передбачають</w:t>
      </w:r>
      <w:proofErr w:type="spellEnd"/>
      <w:r w:rsidRPr="00AE629C">
        <w:rPr>
          <w:color w:val="auto"/>
          <w:sz w:val="28"/>
          <w:szCs w:val="28"/>
        </w:rPr>
        <w:t xml:space="preserve"> </w:t>
      </w:r>
      <w:proofErr w:type="spellStart"/>
      <w:r w:rsidRPr="00AE629C">
        <w:rPr>
          <w:color w:val="auto"/>
          <w:sz w:val="28"/>
          <w:szCs w:val="28"/>
        </w:rPr>
        <w:t>оцінювання</w:t>
      </w:r>
      <w:proofErr w:type="spellEnd"/>
      <w:r w:rsidRPr="00AE629C">
        <w:rPr>
          <w:color w:val="auto"/>
          <w:sz w:val="28"/>
          <w:szCs w:val="28"/>
        </w:rPr>
        <w:t xml:space="preserve"> </w:t>
      </w:r>
      <w:proofErr w:type="spellStart"/>
      <w:r w:rsidRPr="00AE629C">
        <w:rPr>
          <w:color w:val="auto"/>
          <w:sz w:val="28"/>
          <w:szCs w:val="28"/>
        </w:rPr>
        <w:t>фінансової</w:t>
      </w:r>
      <w:proofErr w:type="spellEnd"/>
      <w:r w:rsidRPr="00AE629C">
        <w:rPr>
          <w:color w:val="auto"/>
          <w:sz w:val="28"/>
          <w:szCs w:val="28"/>
        </w:rPr>
        <w:t xml:space="preserve"> та </w:t>
      </w:r>
      <w:proofErr w:type="spellStart"/>
      <w:r w:rsidRPr="00AE629C">
        <w:rPr>
          <w:color w:val="auto"/>
          <w:sz w:val="28"/>
          <w:szCs w:val="28"/>
        </w:rPr>
        <w:t>нефінансової</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 xml:space="preserve"> шляхом </w:t>
      </w:r>
      <w:proofErr w:type="spellStart"/>
      <w:r w:rsidRPr="00AE629C">
        <w:rPr>
          <w:color w:val="auto"/>
          <w:sz w:val="28"/>
          <w:szCs w:val="28"/>
        </w:rPr>
        <w:t>аналізу</w:t>
      </w:r>
      <w:proofErr w:type="spellEnd"/>
      <w:r w:rsidRPr="00AE629C">
        <w:rPr>
          <w:color w:val="auto"/>
          <w:sz w:val="28"/>
          <w:szCs w:val="28"/>
        </w:rPr>
        <w:t xml:space="preserve"> </w:t>
      </w:r>
      <w:proofErr w:type="spellStart"/>
      <w:r w:rsidRPr="00AE629C">
        <w:rPr>
          <w:color w:val="auto"/>
          <w:sz w:val="28"/>
          <w:szCs w:val="28"/>
        </w:rPr>
        <w:t>взаємозв’язків</w:t>
      </w:r>
      <w:proofErr w:type="spellEnd"/>
      <w:r w:rsidRPr="00AE629C">
        <w:rPr>
          <w:color w:val="auto"/>
          <w:sz w:val="28"/>
          <w:szCs w:val="28"/>
        </w:rPr>
        <w:t xml:space="preserve"> </w:t>
      </w:r>
      <w:proofErr w:type="spellStart"/>
      <w:r w:rsidRPr="00AE629C">
        <w:rPr>
          <w:color w:val="auto"/>
          <w:sz w:val="28"/>
          <w:szCs w:val="28"/>
        </w:rPr>
        <w:t>між</w:t>
      </w:r>
      <w:proofErr w:type="spellEnd"/>
      <w:r w:rsidRPr="00AE629C">
        <w:rPr>
          <w:color w:val="auto"/>
          <w:sz w:val="28"/>
          <w:szCs w:val="28"/>
        </w:rPr>
        <w:t xml:space="preserve"> </w:t>
      </w:r>
      <w:proofErr w:type="spellStart"/>
      <w:r w:rsidRPr="00AE629C">
        <w:rPr>
          <w:color w:val="auto"/>
          <w:sz w:val="28"/>
          <w:szCs w:val="28"/>
        </w:rPr>
        <w:t>показниками</w:t>
      </w:r>
      <w:proofErr w:type="spellEnd"/>
      <w:r w:rsidRPr="00AE629C">
        <w:rPr>
          <w:color w:val="auto"/>
          <w:sz w:val="28"/>
          <w:szCs w:val="28"/>
        </w:rPr>
        <w:t xml:space="preserve">, </w:t>
      </w:r>
      <w:proofErr w:type="spellStart"/>
      <w:r w:rsidRPr="00AE629C">
        <w:rPr>
          <w:color w:val="auto"/>
          <w:sz w:val="28"/>
          <w:szCs w:val="28"/>
        </w:rPr>
        <w:t>порівняння</w:t>
      </w:r>
      <w:proofErr w:type="spellEnd"/>
      <w:r w:rsidRPr="00AE629C">
        <w:rPr>
          <w:color w:val="auto"/>
          <w:sz w:val="28"/>
          <w:szCs w:val="28"/>
        </w:rPr>
        <w:t xml:space="preserve"> </w:t>
      </w:r>
      <w:proofErr w:type="spellStart"/>
      <w:r w:rsidRPr="00AE629C">
        <w:rPr>
          <w:color w:val="auto"/>
          <w:sz w:val="28"/>
          <w:szCs w:val="28"/>
        </w:rPr>
        <w:t>даних</w:t>
      </w:r>
      <w:proofErr w:type="spellEnd"/>
      <w:r w:rsidRPr="00AE629C">
        <w:rPr>
          <w:color w:val="auto"/>
          <w:sz w:val="28"/>
          <w:szCs w:val="28"/>
        </w:rPr>
        <w:t xml:space="preserve"> і </w:t>
      </w:r>
      <w:proofErr w:type="spellStart"/>
      <w:r w:rsidRPr="00AE629C">
        <w:rPr>
          <w:color w:val="auto"/>
          <w:sz w:val="28"/>
          <w:szCs w:val="28"/>
        </w:rPr>
        <w:t>дослідження</w:t>
      </w:r>
      <w:proofErr w:type="spellEnd"/>
      <w:r w:rsidRPr="00AE629C">
        <w:rPr>
          <w:color w:val="auto"/>
          <w:sz w:val="28"/>
          <w:szCs w:val="28"/>
        </w:rPr>
        <w:t xml:space="preserve"> </w:t>
      </w:r>
      <w:proofErr w:type="spellStart"/>
      <w:r w:rsidRPr="00AE629C">
        <w:rPr>
          <w:color w:val="auto"/>
          <w:sz w:val="28"/>
          <w:szCs w:val="28"/>
        </w:rPr>
        <w:t>незвичайних</w:t>
      </w:r>
      <w:proofErr w:type="spellEnd"/>
      <w:r w:rsidRPr="00AE629C">
        <w:rPr>
          <w:color w:val="auto"/>
          <w:sz w:val="28"/>
          <w:szCs w:val="28"/>
        </w:rPr>
        <w:t xml:space="preserve"> </w:t>
      </w:r>
      <w:proofErr w:type="spellStart"/>
      <w:r w:rsidRPr="00AE629C">
        <w:rPr>
          <w:color w:val="auto"/>
          <w:sz w:val="28"/>
          <w:szCs w:val="28"/>
        </w:rPr>
        <w:t>відхилень</w:t>
      </w:r>
      <w:proofErr w:type="spellEnd"/>
      <w:r w:rsidRPr="00AE629C">
        <w:rPr>
          <w:color w:val="auto"/>
          <w:sz w:val="28"/>
          <w:szCs w:val="28"/>
        </w:rPr>
        <w:t>.</w:t>
      </w:r>
    </w:p>
    <w:p w14:paraId="58D77B79"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порівнювати</w:t>
      </w:r>
      <w:proofErr w:type="spellEnd"/>
      <w:r w:rsidRPr="00AE629C">
        <w:rPr>
          <w:color w:val="auto"/>
          <w:sz w:val="28"/>
          <w:szCs w:val="28"/>
        </w:rPr>
        <w:t>:</w:t>
      </w:r>
    </w:p>
    <w:p w14:paraId="5DA8BCDA" w14:textId="77777777" w:rsidR="00AE629C" w:rsidRPr="00AE629C" w:rsidRDefault="00AE629C" w:rsidP="006B1A1D">
      <w:pPr>
        <w:numPr>
          <w:ilvl w:val="0"/>
          <w:numId w:val="148"/>
        </w:numPr>
        <w:spacing w:before="100" w:beforeAutospacing="1" w:after="100" w:afterAutospacing="1" w:line="240" w:lineRule="auto"/>
        <w:rPr>
          <w:color w:val="auto"/>
          <w:sz w:val="28"/>
          <w:szCs w:val="28"/>
        </w:rPr>
      </w:pPr>
      <w:r w:rsidRPr="00AE629C">
        <w:rPr>
          <w:color w:val="auto"/>
          <w:sz w:val="28"/>
          <w:szCs w:val="28"/>
        </w:rPr>
        <w:t xml:space="preserve">доходи поточного року з доходами </w:t>
      </w:r>
      <w:proofErr w:type="spellStart"/>
      <w:r w:rsidRPr="00AE629C">
        <w:rPr>
          <w:color w:val="auto"/>
          <w:sz w:val="28"/>
          <w:szCs w:val="28"/>
        </w:rPr>
        <w:t>попереднього</w:t>
      </w:r>
      <w:proofErr w:type="spellEnd"/>
      <w:r w:rsidRPr="00AE629C">
        <w:rPr>
          <w:color w:val="auto"/>
          <w:sz w:val="28"/>
          <w:szCs w:val="28"/>
        </w:rPr>
        <w:t xml:space="preserve"> року;</w:t>
      </w:r>
    </w:p>
    <w:p w14:paraId="2D61E69D" w14:textId="77777777" w:rsidR="00AE629C" w:rsidRPr="00AE629C" w:rsidRDefault="00AE629C" w:rsidP="006B1A1D">
      <w:pPr>
        <w:numPr>
          <w:ilvl w:val="0"/>
          <w:numId w:val="148"/>
        </w:numPr>
        <w:spacing w:before="100" w:beforeAutospacing="1" w:after="100" w:afterAutospacing="1" w:line="240" w:lineRule="auto"/>
        <w:rPr>
          <w:color w:val="auto"/>
          <w:sz w:val="28"/>
          <w:szCs w:val="28"/>
        </w:rPr>
      </w:pPr>
      <w:proofErr w:type="spellStart"/>
      <w:r w:rsidRPr="00AE629C">
        <w:rPr>
          <w:color w:val="auto"/>
          <w:sz w:val="28"/>
          <w:szCs w:val="28"/>
        </w:rPr>
        <w:t>фактичні</w:t>
      </w:r>
      <w:proofErr w:type="spellEnd"/>
      <w:r w:rsidRPr="00AE629C">
        <w:rPr>
          <w:color w:val="auto"/>
          <w:sz w:val="28"/>
          <w:szCs w:val="28"/>
        </w:rPr>
        <w:t xml:space="preserve"> </w:t>
      </w:r>
      <w:proofErr w:type="spellStart"/>
      <w:r w:rsidRPr="00AE629C">
        <w:rPr>
          <w:color w:val="auto"/>
          <w:sz w:val="28"/>
          <w:szCs w:val="28"/>
        </w:rPr>
        <w:t>витрати</w:t>
      </w:r>
      <w:proofErr w:type="spellEnd"/>
      <w:r w:rsidRPr="00AE629C">
        <w:rPr>
          <w:color w:val="auto"/>
          <w:sz w:val="28"/>
          <w:szCs w:val="28"/>
        </w:rPr>
        <w:t xml:space="preserve"> з </w:t>
      </w:r>
      <w:proofErr w:type="spellStart"/>
      <w:r w:rsidRPr="00AE629C">
        <w:rPr>
          <w:color w:val="auto"/>
          <w:sz w:val="28"/>
          <w:szCs w:val="28"/>
        </w:rPr>
        <w:t>плановими</w:t>
      </w:r>
      <w:proofErr w:type="spellEnd"/>
      <w:r w:rsidRPr="00AE629C">
        <w:rPr>
          <w:color w:val="auto"/>
          <w:sz w:val="28"/>
          <w:szCs w:val="28"/>
        </w:rPr>
        <w:t>;</w:t>
      </w:r>
    </w:p>
    <w:p w14:paraId="1FD8F2B3" w14:textId="77777777" w:rsidR="00AE629C" w:rsidRPr="00AE629C" w:rsidRDefault="00AE629C" w:rsidP="006B1A1D">
      <w:pPr>
        <w:numPr>
          <w:ilvl w:val="0"/>
          <w:numId w:val="148"/>
        </w:numPr>
        <w:spacing w:before="100" w:beforeAutospacing="1" w:after="100" w:afterAutospacing="1" w:line="240" w:lineRule="auto"/>
        <w:rPr>
          <w:color w:val="auto"/>
          <w:sz w:val="28"/>
          <w:szCs w:val="28"/>
        </w:rPr>
      </w:pPr>
      <w:proofErr w:type="spellStart"/>
      <w:r w:rsidRPr="00AE629C">
        <w:rPr>
          <w:color w:val="auto"/>
          <w:sz w:val="28"/>
          <w:szCs w:val="28"/>
        </w:rPr>
        <w:t>рентабельність</w:t>
      </w:r>
      <w:proofErr w:type="spellEnd"/>
      <w:r w:rsidRPr="00AE629C">
        <w:rPr>
          <w:color w:val="auto"/>
          <w:sz w:val="28"/>
          <w:szCs w:val="28"/>
        </w:rPr>
        <w:t xml:space="preserve"> </w:t>
      </w:r>
      <w:proofErr w:type="spellStart"/>
      <w:r w:rsidRPr="00AE629C">
        <w:rPr>
          <w:color w:val="auto"/>
          <w:sz w:val="28"/>
          <w:szCs w:val="28"/>
        </w:rPr>
        <w:t>різних</w:t>
      </w:r>
      <w:proofErr w:type="spellEnd"/>
      <w:r w:rsidRPr="00AE629C">
        <w:rPr>
          <w:color w:val="auto"/>
          <w:sz w:val="28"/>
          <w:szCs w:val="28"/>
        </w:rPr>
        <w:t xml:space="preserve"> </w:t>
      </w:r>
      <w:proofErr w:type="spellStart"/>
      <w:r w:rsidRPr="00AE629C">
        <w:rPr>
          <w:color w:val="auto"/>
          <w:sz w:val="28"/>
          <w:szCs w:val="28"/>
        </w:rPr>
        <w:t>періодів</w:t>
      </w:r>
      <w:proofErr w:type="spellEnd"/>
      <w:r w:rsidRPr="00AE629C">
        <w:rPr>
          <w:color w:val="auto"/>
          <w:sz w:val="28"/>
          <w:szCs w:val="28"/>
        </w:rPr>
        <w:t>;</w:t>
      </w:r>
    </w:p>
    <w:p w14:paraId="60E37273" w14:textId="77777777" w:rsidR="00AE629C" w:rsidRPr="00AE629C" w:rsidRDefault="00AE629C" w:rsidP="006B1A1D">
      <w:pPr>
        <w:numPr>
          <w:ilvl w:val="0"/>
          <w:numId w:val="148"/>
        </w:numPr>
        <w:spacing w:before="100" w:beforeAutospacing="1" w:after="100" w:afterAutospacing="1" w:line="240" w:lineRule="auto"/>
        <w:rPr>
          <w:color w:val="auto"/>
          <w:sz w:val="28"/>
          <w:szCs w:val="28"/>
        </w:rPr>
      </w:pPr>
      <w:proofErr w:type="spellStart"/>
      <w:r w:rsidRPr="00AE629C">
        <w:rPr>
          <w:color w:val="auto"/>
          <w:sz w:val="28"/>
          <w:szCs w:val="28"/>
        </w:rPr>
        <w:t>обсяг</w:t>
      </w:r>
      <w:proofErr w:type="spellEnd"/>
      <w:r w:rsidRPr="00AE629C">
        <w:rPr>
          <w:color w:val="auto"/>
          <w:sz w:val="28"/>
          <w:szCs w:val="28"/>
        </w:rPr>
        <w:t xml:space="preserve"> </w:t>
      </w:r>
      <w:proofErr w:type="spellStart"/>
      <w:r w:rsidRPr="00AE629C">
        <w:rPr>
          <w:color w:val="auto"/>
          <w:sz w:val="28"/>
          <w:szCs w:val="28"/>
        </w:rPr>
        <w:t>продажів</w:t>
      </w:r>
      <w:proofErr w:type="spellEnd"/>
      <w:r w:rsidRPr="00AE629C">
        <w:rPr>
          <w:color w:val="auto"/>
          <w:sz w:val="28"/>
          <w:szCs w:val="28"/>
        </w:rPr>
        <w:t xml:space="preserve"> </w:t>
      </w:r>
      <w:proofErr w:type="spellStart"/>
      <w:r w:rsidRPr="00AE629C">
        <w:rPr>
          <w:color w:val="auto"/>
          <w:sz w:val="28"/>
          <w:szCs w:val="28"/>
        </w:rPr>
        <w:t>із</w:t>
      </w:r>
      <w:proofErr w:type="spellEnd"/>
      <w:r w:rsidRPr="00AE629C">
        <w:rPr>
          <w:color w:val="auto"/>
          <w:sz w:val="28"/>
          <w:szCs w:val="28"/>
        </w:rPr>
        <w:t xml:space="preserve"> </w:t>
      </w:r>
      <w:proofErr w:type="spellStart"/>
      <w:r w:rsidRPr="00AE629C">
        <w:rPr>
          <w:color w:val="auto"/>
          <w:sz w:val="28"/>
          <w:szCs w:val="28"/>
        </w:rPr>
        <w:t>залишками</w:t>
      </w:r>
      <w:proofErr w:type="spellEnd"/>
      <w:r w:rsidRPr="00AE629C">
        <w:rPr>
          <w:color w:val="auto"/>
          <w:sz w:val="28"/>
          <w:szCs w:val="28"/>
        </w:rPr>
        <w:t xml:space="preserve"> </w:t>
      </w:r>
      <w:proofErr w:type="spellStart"/>
      <w:r w:rsidRPr="00AE629C">
        <w:rPr>
          <w:color w:val="auto"/>
          <w:sz w:val="28"/>
          <w:szCs w:val="28"/>
        </w:rPr>
        <w:t>запасів</w:t>
      </w:r>
      <w:proofErr w:type="spellEnd"/>
      <w:r w:rsidRPr="00AE629C">
        <w:rPr>
          <w:color w:val="auto"/>
          <w:sz w:val="28"/>
          <w:szCs w:val="28"/>
        </w:rPr>
        <w:t>;</w:t>
      </w:r>
    </w:p>
    <w:p w14:paraId="10AA932D" w14:textId="77777777" w:rsidR="00AE629C" w:rsidRPr="00AE629C" w:rsidRDefault="00AE629C" w:rsidP="006B1A1D">
      <w:pPr>
        <w:numPr>
          <w:ilvl w:val="0"/>
          <w:numId w:val="148"/>
        </w:numPr>
        <w:spacing w:before="100" w:beforeAutospacing="1" w:after="100" w:afterAutospacing="1" w:line="240" w:lineRule="auto"/>
        <w:rPr>
          <w:color w:val="auto"/>
          <w:sz w:val="28"/>
          <w:szCs w:val="28"/>
        </w:rPr>
      </w:pPr>
      <w:r w:rsidRPr="00AE629C">
        <w:rPr>
          <w:color w:val="auto"/>
          <w:sz w:val="28"/>
          <w:szCs w:val="28"/>
        </w:rPr>
        <w:t xml:space="preserve">фонд оплати </w:t>
      </w:r>
      <w:proofErr w:type="spellStart"/>
      <w:r w:rsidRPr="00AE629C">
        <w:rPr>
          <w:color w:val="auto"/>
          <w:sz w:val="28"/>
          <w:szCs w:val="28"/>
        </w:rPr>
        <w:t>праці</w:t>
      </w:r>
      <w:proofErr w:type="spellEnd"/>
      <w:r w:rsidRPr="00AE629C">
        <w:rPr>
          <w:color w:val="auto"/>
          <w:sz w:val="28"/>
          <w:szCs w:val="28"/>
        </w:rPr>
        <w:t xml:space="preserve"> з </w:t>
      </w:r>
      <w:proofErr w:type="spellStart"/>
      <w:r w:rsidRPr="00AE629C">
        <w:rPr>
          <w:color w:val="auto"/>
          <w:sz w:val="28"/>
          <w:szCs w:val="28"/>
        </w:rPr>
        <w:t>чисельністю</w:t>
      </w:r>
      <w:proofErr w:type="spellEnd"/>
      <w:r w:rsidRPr="00AE629C">
        <w:rPr>
          <w:color w:val="auto"/>
          <w:sz w:val="28"/>
          <w:szCs w:val="28"/>
        </w:rPr>
        <w:t xml:space="preserve"> </w:t>
      </w:r>
      <w:proofErr w:type="spellStart"/>
      <w:r w:rsidRPr="00AE629C">
        <w:rPr>
          <w:color w:val="auto"/>
          <w:sz w:val="28"/>
          <w:szCs w:val="28"/>
        </w:rPr>
        <w:t>працівників</w:t>
      </w:r>
      <w:proofErr w:type="spellEnd"/>
      <w:r w:rsidRPr="00AE629C">
        <w:rPr>
          <w:color w:val="auto"/>
          <w:sz w:val="28"/>
          <w:szCs w:val="28"/>
        </w:rPr>
        <w:t>.</w:t>
      </w:r>
    </w:p>
    <w:p w14:paraId="7ADCE050"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Приклад. </w:t>
      </w:r>
      <w:proofErr w:type="spellStart"/>
      <w:r w:rsidRPr="00AE629C">
        <w:rPr>
          <w:color w:val="auto"/>
          <w:sz w:val="28"/>
          <w:szCs w:val="28"/>
        </w:rPr>
        <w:t>Дохід</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зріс</w:t>
      </w:r>
      <w:proofErr w:type="spellEnd"/>
      <w:r w:rsidRPr="00AE629C">
        <w:rPr>
          <w:color w:val="auto"/>
          <w:sz w:val="28"/>
          <w:szCs w:val="28"/>
        </w:rPr>
        <w:t xml:space="preserve"> на 35%, а </w:t>
      </w:r>
      <w:proofErr w:type="spellStart"/>
      <w:r w:rsidRPr="00AE629C">
        <w:rPr>
          <w:color w:val="auto"/>
          <w:sz w:val="28"/>
          <w:szCs w:val="28"/>
        </w:rPr>
        <w:t>залишок</w:t>
      </w:r>
      <w:proofErr w:type="spellEnd"/>
      <w:r w:rsidRPr="00AE629C">
        <w:rPr>
          <w:color w:val="auto"/>
          <w:sz w:val="28"/>
          <w:szCs w:val="28"/>
        </w:rPr>
        <w:t xml:space="preserve"> </w:t>
      </w:r>
      <w:proofErr w:type="spellStart"/>
      <w:r w:rsidRPr="00AE629C">
        <w:rPr>
          <w:color w:val="auto"/>
          <w:sz w:val="28"/>
          <w:szCs w:val="28"/>
        </w:rPr>
        <w:t>дебіторської</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 xml:space="preserve"> — на 90%. </w:t>
      </w:r>
      <w:proofErr w:type="spellStart"/>
      <w:r w:rsidRPr="00AE629C">
        <w:rPr>
          <w:color w:val="auto"/>
          <w:sz w:val="28"/>
          <w:szCs w:val="28"/>
        </w:rPr>
        <w:t>Така</w:t>
      </w:r>
      <w:proofErr w:type="spellEnd"/>
      <w:r w:rsidRPr="00AE629C">
        <w:rPr>
          <w:color w:val="auto"/>
          <w:sz w:val="28"/>
          <w:szCs w:val="28"/>
        </w:rPr>
        <w:t xml:space="preserve"> </w:t>
      </w:r>
      <w:proofErr w:type="spellStart"/>
      <w:r w:rsidRPr="00AE629C">
        <w:rPr>
          <w:color w:val="auto"/>
          <w:sz w:val="28"/>
          <w:szCs w:val="28"/>
        </w:rPr>
        <w:t>різниця</w:t>
      </w:r>
      <w:proofErr w:type="spellEnd"/>
      <w:r w:rsidRPr="00AE629C">
        <w:rPr>
          <w:color w:val="auto"/>
          <w:sz w:val="28"/>
          <w:szCs w:val="28"/>
        </w:rPr>
        <w:t xml:space="preserve"> не доводить </w:t>
      </w:r>
      <w:proofErr w:type="spellStart"/>
      <w:r w:rsidRPr="00AE629C">
        <w:rPr>
          <w:color w:val="auto"/>
          <w:sz w:val="28"/>
          <w:szCs w:val="28"/>
        </w:rPr>
        <w:t>наявності</w:t>
      </w:r>
      <w:proofErr w:type="spellEnd"/>
      <w:r w:rsidRPr="00AE629C">
        <w:rPr>
          <w:color w:val="auto"/>
          <w:sz w:val="28"/>
          <w:szCs w:val="28"/>
        </w:rPr>
        <w:t xml:space="preserve"> </w:t>
      </w:r>
      <w:proofErr w:type="spellStart"/>
      <w:r w:rsidRPr="00AE629C">
        <w:rPr>
          <w:color w:val="auto"/>
          <w:sz w:val="28"/>
          <w:szCs w:val="28"/>
        </w:rPr>
        <w:t>помилки</w:t>
      </w:r>
      <w:proofErr w:type="spellEnd"/>
      <w:r w:rsidRPr="00AE629C">
        <w:rPr>
          <w:color w:val="auto"/>
          <w:sz w:val="28"/>
          <w:szCs w:val="28"/>
        </w:rPr>
        <w:t xml:space="preserve">, але є сигналом для </w:t>
      </w:r>
      <w:proofErr w:type="spellStart"/>
      <w:r w:rsidRPr="00AE629C">
        <w:rPr>
          <w:color w:val="auto"/>
          <w:sz w:val="28"/>
          <w:szCs w:val="28"/>
        </w:rPr>
        <w:t>додаткової</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 xml:space="preserve"> причин </w:t>
      </w:r>
      <w:proofErr w:type="spellStart"/>
      <w:r w:rsidRPr="00AE629C">
        <w:rPr>
          <w:color w:val="auto"/>
          <w:sz w:val="28"/>
          <w:szCs w:val="28"/>
        </w:rPr>
        <w:t>зростання</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w:t>
      </w:r>
    </w:p>
    <w:p w14:paraId="06965B65"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3.7. </w:t>
      </w:r>
      <w:proofErr w:type="spellStart"/>
      <w:r w:rsidRPr="00AE629C">
        <w:rPr>
          <w:b/>
          <w:bCs/>
          <w:color w:val="auto"/>
          <w:sz w:val="28"/>
          <w:szCs w:val="28"/>
        </w:rPr>
        <w:t>Запити</w:t>
      </w:r>
      <w:proofErr w:type="spellEnd"/>
      <w:r w:rsidRPr="00AE629C">
        <w:rPr>
          <w:b/>
          <w:bCs/>
          <w:color w:val="auto"/>
          <w:sz w:val="28"/>
          <w:szCs w:val="28"/>
        </w:rPr>
        <w:t xml:space="preserve"> та </w:t>
      </w:r>
      <w:proofErr w:type="spellStart"/>
      <w:r w:rsidRPr="00AE629C">
        <w:rPr>
          <w:b/>
          <w:bCs/>
          <w:color w:val="auto"/>
          <w:sz w:val="28"/>
          <w:szCs w:val="28"/>
        </w:rPr>
        <w:t>опитування</w:t>
      </w:r>
      <w:proofErr w:type="spellEnd"/>
    </w:p>
    <w:p w14:paraId="513CEEC2"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w:t>
      </w:r>
      <w:proofErr w:type="spellStart"/>
      <w:r w:rsidRPr="00AE629C">
        <w:rPr>
          <w:color w:val="auto"/>
          <w:sz w:val="28"/>
          <w:szCs w:val="28"/>
        </w:rPr>
        <w:t>звертається</w:t>
      </w:r>
      <w:proofErr w:type="spellEnd"/>
      <w:r w:rsidRPr="00AE629C">
        <w:rPr>
          <w:color w:val="auto"/>
          <w:sz w:val="28"/>
          <w:szCs w:val="28"/>
        </w:rPr>
        <w:t xml:space="preserve"> до </w:t>
      </w:r>
      <w:proofErr w:type="spellStart"/>
      <w:r w:rsidRPr="00AE629C">
        <w:rPr>
          <w:color w:val="auto"/>
          <w:sz w:val="28"/>
          <w:szCs w:val="28"/>
        </w:rPr>
        <w:t>керівництва</w:t>
      </w:r>
      <w:proofErr w:type="spellEnd"/>
      <w:r w:rsidRPr="00AE629C">
        <w:rPr>
          <w:color w:val="auto"/>
          <w:sz w:val="28"/>
          <w:szCs w:val="28"/>
        </w:rPr>
        <w:t xml:space="preserve">, </w:t>
      </w:r>
      <w:proofErr w:type="spellStart"/>
      <w:r w:rsidRPr="00AE629C">
        <w:rPr>
          <w:color w:val="auto"/>
          <w:sz w:val="28"/>
          <w:szCs w:val="28"/>
        </w:rPr>
        <w:t>бухгалтерів</w:t>
      </w:r>
      <w:proofErr w:type="spellEnd"/>
      <w:r w:rsidRPr="00AE629C">
        <w:rPr>
          <w:color w:val="auto"/>
          <w:sz w:val="28"/>
          <w:szCs w:val="28"/>
        </w:rPr>
        <w:t xml:space="preserve">, </w:t>
      </w:r>
      <w:proofErr w:type="spellStart"/>
      <w:r w:rsidRPr="00AE629C">
        <w:rPr>
          <w:color w:val="auto"/>
          <w:sz w:val="28"/>
          <w:szCs w:val="28"/>
        </w:rPr>
        <w:t>працівників</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інших</w:t>
      </w:r>
      <w:proofErr w:type="spellEnd"/>
      <w:r w:rsidRPr="00AE629C">
        <w:rPr>
          <w:color w:val="auto"/>
          <w:sz w:val="28"/>
          <w:szCs w:val="28"/>
        </w:rPr>
        <w:t xml:space="preserve"> </w:t>
      </w:r>
      <w:proofErr w:type="spellStart"/>
      <w:r w:rsidRPr="00AE629C">
        <w:rPr>
          <w:color w:val="auto"/>
          <w:sz w:val="28"/>
          <w:szCs w:val="28"/>
        </w:rPr>
        <w:t>осіб</w:t>
      </w:r>
      <w:proofErr w:type="spellEnd"/>
      <w:r w:rsidRPr="00AE629C">
        <w:rPr>
          <w:color w:val="auto"/>
          <w:sz w:val="28"/>
          <w:szCs w:val="28"/>
        </w:rPr>
        <w:t xml:space="preserve"> для </w:t>
      </w:r>
      <w:proofErr w:type="spellStart"/>
      <w:r w:rsidRPr="00AE629C">
        <w:rPr>
          <w:color w:val="auto"/>
          <w:sz w:val="28"/>
          <w:szCs w:val="28"/>
        </w:rPr>
        <w:t>отримання</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29A063BE"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Запити</w:t>
      </w:r>
      <w:proofErr w:type="spellEnd"/>
      <w:r w:rsidRPr="00AE629C">
        <w:rPr>
          <w:color w:val="auto"/>
          <w:sz w:val="28"/>
          <w:szCs w:val="28"/>
        </w:rPr>
        <w:t xml:space="preserve"> </w:t>
      </w:r>
      <w:proofErr w:type="spellStart"/>
      <w:r w:rsidRPr="00AE629C">
        <w:rPr>
          <w:color w:val="auto"/>
          <w:sz w:val="28"/>
          <w:szCs w:val="28"/>
        </w:rPr>
        <w:t>допомагають</w:t>
      </w:r>
      <w:proofErr w:type="spellEnd"/>
      <w:r w:rsidRPr="00AE629C">
        <w:rPr>
          <w:color w:val="auto"/>
          <w:sz w:val="28"/>
          <w:szCs w:val="28"/>
        </w:rPr>
        <w:t xml:space="preserve"> </w:t>
      </w:r>
      <w:proofErr w:type="spellStart"/>
      <w:r w:rsidRPr="00AE629C">
        <w:rPr>
          <w:color w:val="auto"/>
          <w:sz w:val="28"/>
          <w:szCs w:val="28"/>
        </w:rPr>
        <w:t>з’ясувати</w:t>
      </w:r>
      <w:proofErr w:type="spellEnd"/>
      <w:r w:rsidRPr="00AE629C">
        <w:rPr>
          <w:color w:val="auto"/>
          <w:sz w:val="28"/>
          <w:szCs w:val="28"/>
        </w:rPr>
        <w:t>:</w:t>
      </w:r>
    </w:p>
    <w:p w14:paraId="091F2CA5" w14:textId="77777777" w:rsidR="00AE629C" w:rsidRPr="00AE629C" w:rsidRDefault="00AE629C" w:rsidP="006B1A1D">
      <w:pPr>
        <w:numPr>
          <w:ilvl w:val="0"/>
          <w:numId w:val="149"/>
        </w:numPr>
        <w:spacing w:before="100" w:beforeAutospacing="1" w:after="100" w:afterAutospacing="1" w:line="240" w:lineRule="auto"/>
        <w:rPr>
          <w:color w:val="auto"/>
          <w:sz w:val="28"/>
          <w:szCs w:val="28"/>
        </w:rPr>
      </w:pPr>
      <w:r w:rsidRPr="00AE629C">
        <w:rPr>
          <w:color w:val="auto"/>
          <w:sz w:val="28"/>
          <w:szCs w:val="28"/>
        </w:rPr>
        <w:t xml:space="preserve">порядок </w:t>
      </w:r>
      <w:proofErr w:type="spellStart"/>
      <w:r w:rsidRPr="00AE629C">
        <w:rPr>
          <w:color w:val="auto"/>
          <w:sz w:val="28"/>
          <w:szCs w:val="28"/>
        </w:rPr>
        <w:t>оформлення</w:t>
      </w:r>
      <w:proofErr w:type="spellEnd"/>
      <w:r w:rsidRPr="00AE629C">
        <w:rPr>
          <w:color w:val="auto"/>
          <w:sz w:val="28"/>
          <w:szCs w:val="28"/>
        </w:rPr>
        <w:t xml:space="preserve"> </w:t>
      </w:r>
      <w:proofErr w:type="spellStart"/>
      <w:r w:rsidRPr="00AE629C">
        <w:rPr>
          <w:color w:val="auto"/>
          <w:sz w:val="28"/>
          <w:szCs w:val="28"/>
        </w:rPr>
        <w:t>господарських</w:t>
      </w:r>
      <w:proofErr w:type="spellEnd"/>
      <w:r w:rsidRPr="00AE629C">
        <w:rPr>
          <w:color w:val="auto"/>
          <w:sz w:val="28"/>
          <w:szCs w:val="28"/>
        </w:rPr>
        <w:t xml:space="preserve"> </w:t>
      </w:r>
      <w:proofErr w:type="spellStart"/>
      <w:r w:rsidRPr="00AE629C">
        <w:rPr>
          <w:color w:val="auto"/>
          <w:sz w:val="28"/>
          <w:szCs w:val="28"/>
        </w:rPr>
        <w:t>операцій</w:t>
      </w:r>
      <w:proofErr w:type="spellEnd"/>
      <w:r w:rsidRPr="00AE629C">
        <w:rPr>
          <w:color w:val="auto"/>
          <w:sz w:val="28"/>
          <w:szCs w:val="28"/>
        </w:rPr>
        <w:t>;</w:t>
      </w:r>
    </w:p>
    <w:p w14:paraId="0C006766" w14:textId="77777777" w:rsidR="00AE629C" w:rsidRPr="00AE629C" w:rsidRDefault="00AE629C" w:rsidP="006B1A1D">
      <w:pPr>
        <w:numPr>
          <w:ilvl w:val="0"/>
          <w:numId w:val="149"/>
        </w:numPr>
        <w:spacing w:before="100" w:beforeAutospacing="1" w:after="100" w:afterAutospacing="1" w:line="240" w:lineRule="auto"/>
        <w:rPr>
          <w:color w:val="auto"/>
          <w:sz w:val="28"/>
          <w:szCs w:val="28"/>
        </w:rPr>
      </w:pPr>
      <w:r w:rsidRPr="00AE629C">
        <w:rPr>
          <w:color w:val="auto"/>
          <w:sz w:val="28"/>
          <w:szCs w:val="28"/>
        </w:rPr>
        <w:t xml:space="preserve">причини </w:t>
      </w:r>
      <w:proofErr w:type="spellStart"/>
      <w:r w:rsidRPr="00AE629C">
        <w:rPr>
          <w:color w:val="auto"/>
          <w:sz w:val="28"/>
          <w:szCs w:val="28"/>
        </w:rPr>
        <w:t>незвичайних</w:t>
      </w:r>
      <w:proofErr w:type="spellEnd"/>
      <w:r w:rsidRPr="00AE629C">
        <w:rPr>
          <w:color w:val="auto"/>
          <w:sz w:val="28"/>
          <w:szCs w:val="28"/>
        </w:rPr>
        <w:t xml:space="preserve"> </w:t>
      </w:r>
      <w:proofErr w:type="spellStart"/>
      <w:r w:rsidRPr="00AE629C">
        <w:rPr>
          <w:color w:val="auto"/>
          <w:sz w:val="28"/>
          <w:szCs w:val="28"/>
        </w:rPr>
        <w:t>змін</w:t>
      </w:r>
      <w:proofErr w:type="spellEnd"/>
      <w:r w:rsidRPr="00AE629C">
        <w:rPr>
          <w:color w:val="auto"/>
          <w:sz w:val="28"/>
          <w:szCs w:val="28"/>
        </w:rPr>
        <w:t xml:space="preserve"> у </w:t>
      </w:r>
      <w:proofErr w:type="spellStart"/>
      <w:r w:rsidRPr="00AE629C">
        <w:rPr>
          <w:color w:val="auto"/>
          <w:sz w:val="28"/>
          <w:szCs w:val="28"/>
        </w:rPr>
        <w:t>показниках</w:t>
      </w:r>
      <w:proofErr w:type="spellEnd"/>
      <w:r w:rsidRPr="00AE629C">
        <w:rPr>
          <w:color w:val="auto"/>
          <w:sz w:val="28"/>
          <w:szCs w:val="28"/>
        </w:rPr>
        <w:t>;</w:t>
      </w:r>
    </w:p>
    <w:p w14:paraId="068B630A" w14:textId="77777777" w:rsidR="00AE629C" w:rsidRPr="00AE629C" w:rsidRDefault="00AE629C" w:rsidP="006B1A1D">
      <w:pPr>
        <w:numPr>
          <w:ilvl w:val="0"/>
          <w:numId w:val="149"/>
        </w:numPr>
        <w:spacing w:before="100" w:beforeAutospacing="1" w:after="100" w:afterAutospacing="1" w:line="240" w:lineRule="auto"/>
        <w:rPr>
          <w:color w:val="auto"/>
          <w:sz w:val="28"/>
          <w:szCs w:val="28"/>
        </w:rPr>
      </w:pPr>
      <w:proofErr w:type="spellStart"/>
      <w:r w:rsidRPr="00AE629C">
        <w:rPr>
          <w:color w:val="auto"/>
          <w:sz w:val="28"/>
          <w:szCs w:val="28"/>
        </w:rPr>
        <w:t>наявність</w:t>
      </w:r>
      <w:proofErr w:type="spellEnd"/>
      <w:r w:rsidRPr="00AE629C">
        <w:rPr>
          <w:color w:val="auto"/>
          <w:sz w:val="28"/>
          <w:szCs w:val="28"/>
        </w:rPr>
        <w:t xml:space="preserve"> </w:t>
      </w:r>
      <w:proofErr w:type="spellStart"/>
      <w:r w:rsidRPr="00AE629C">
        <w:rPr>
          <w:color w:val="auto"/>
          <w:sz w:val="28"/>
          <w:szCs w:val="28"/>
        </w:rPr>
        <w:t>судових</w:t>
      </w:r>
      <w:proofErr w:type="spellEnd"/>
      <w:r w:rsidRPr="00AE629C">
        <w:rPr>
          <w:color w:val="auto"/>
          <w:sz w:val="28"/>
          <w:szCs w:val="28"/>
        </w:rPr>
        <w:t xml:space="preserve"> </w:t>
      </w:r>
      <w:proofErr w:type="spellStart"/>
      <w:r w:rsidRPr="00AE629C">
        <w:rPr>
          <w:color w:val="auto"/>
          <w:sz w:val="28"/>
          <w:szCs w:val="28"/>
        </w:rPr>
        <w:t>спорів</w:t>
      </w:r>
      <w:proofErr w:type="spellEnd"/>
      <w:r w:rsidRPr="00AE629C">
        <w:rPr>
          <w:color w:val="auto"/>
          <w:sz w:val="28"/>
          <w:szCs w:val="28"/>
        </w:rPr>
        <w:t>;</w:t>
      </w:r>
    </w:p>
    <w:p w14:paraId="2C6325D7" w14:textId="77777777" w:rsidR="00AE629C" w:rsidRPr="00AE629C" w:rsidRDefault="00AE629C" w:rsidP="006B1A1D">
      <w:pPr>
        <w:numPr>
          <w:ilvl w:val="0"/>
          <w:numId w:val="149"/>
        </w:numPr>
        <w:spacing w:before="100" w:beforeAutospacing="1" w:after="100" w:afterAutospacing="1" w:line="240" w:lineRule="auto"/>
        <w:rPr>
          <w:color w:val="auto"/>
          <w:sz w:val="28"/>
          <w:szCs w:val="28"/>
        </w:rPr>
      </w:pPr>
      <w:proofErr w:type="spellStart"/>
      <w:r w:rsidRPr="00AE629C">
        <w:rPr>
          <w:color w:val="auto"/>
          <w:sz w:val="28"/>
          <w:szCs w:val="28"/>
        </w:rPr>
        <w:t>обставини</w:t>
      </w:r>
      <w:proofErr w:type="spellEnd"/>
      <w:r w:rsidRPr="00AE629C">
        <w:rPr>
          <w:color w:val="auto"/>
          <w:sz w:val="28"/>
          <w:szCs w:val="28"/>
        </w:rPr>
        <w:t xml:space="preserve"> </w:t>
      </w:r>
      <w:proofErr w:type="spellStart"/>
      <w:r w:rsidRPr="00AE629C">
        <w:rPr>
          <w:color w:val="auto"/>
          <w:sz w:val="28"/>
          <w:szCs w:val="28"/>
        </w:rPr>
        <w:t>виникнення</w:t>
      </w:r>
      <w:proofErr w:type="spellEnd"/>
      <w:r w:rsidRPr="00AE629C">
        <w:rPr>
          <w:color w:val="auto"/>
          <w:sz w:val="28"/>
          <w:szCs w:val="28"/>
        </w:rPr>
        <w:t xml:space="preserve"> </w:t>
      </w:r>
      <w:proofErr w:type="spellStart"/>
      <w:r w:rsidRPr="00AE629C">
        <w:rPr>
          <w:color w:val="auto"/>
          <w:sz w:val="28"/>
          <w:szCs w:val="28"/>
        </w:rPr>
        <w:t>простроченої</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w:t>
      </w:r>
    </w:p>
    <w:p w14:paraId="72AF6D36" w14:textId="77777777" w:rsidR="00AE629C" w:rsidRPr="00AE629C" w:rsidRDefault="00AE629C" w:rsidP="006B1A1D">
      <w:pPr>
        <w:numPr>
          <w:ilvl w:val="0"/>
          <w:numId w:val="149"/>
        </w:numPr>
        <w:spacing w:before="100" w:beforeAutospacing="1" w:after="100" w:afterAutospacing="1" w:line="240" w:lineRule="auto"/>
        <w:rPr>
          <w:color w:val="auto"/>
          <w:sz w:val="28"/>
          <w:szCs w:val="28"/>
        </w:rPr>
      </w:pPr>
      <w:r w:rsidRPr="00AE629C">
        <w:rPr>
          <w:color w:val="auto"/>
          <w:sz w:val="28"/>
          <w:szCs w:val="28"/>
        </w:rPr>
        <w:t xml:space="preserve">порядок </w:t>
      </w:r>
      <w:proofErr w:type="spellStart"/>
      <w:r w:rsidRPr="00AE629C">
        <w:rPr>
          <w:color w:val="auto"/>
          <w:sz w:val="28"/>
          <w:szCs w:val="28"/>
        </w:rPr>
        <w:t>зберігання</w:t>
      </w:r>
      <w:proofErr w:type="spellEnd"/>
      <w:r w:rsidRPr="00AE629C">
        <w:rPr>
          <w:color w:val="auto"/>
          <w:sz w:val="28"/>
          <w:szCs w:val="28"/>
        </w:rPr>
        <w:t xml:space="preserve"> </w:t>
      </w:r>
      <w:proofErr w:type="spellStart"/>
      <w:r w:rsidRPr="00AE629C">
        <w:rPr>
          <w:color w:val="auto"/>
          <w:sz w:val="28"/>
          <w:szCs w:val="28"/>
        </w:rPr>
        <w:t>активів</w:t>
      </w:r>
      <w:proofErr w:type="spellEnd"/>
      <w:r w:rsidRPr="00AE629C">
        <w:rPr>
          <w:color w:val="auto"/>
          <w:sz w:val="28"/>
          <w:szCs w:val="28"/>
        </w:rPr>
        <w:t>.</w:t>
      </w:r>
    </w:p>
    <w:p w14:paraId="4EFDB51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Однак</w:t>
      </w:r>
      <w:proofErr w:type="spellEnd"/>
      <w:r w:rsidRPr="00AE629C">
        <w:rPr>
          <w:color w:val="auto"/>
          <w:sz w:val="28"/>
          <w:szCs w:val="28"/>
        </w:rPr>
        <w:t xml:space="preserve"> </w:t>
      </w:r>
      <w:proofErr w:type="spellStart"/>
      <w:r w:rsidRPr="00AE629C">
        <w:rPr>
          <w:color w:val="auto"/>
          <w:sz w:val="28"/>
          <w:szCs w:val="28"/>
        </w:rPr>
        <w:t>пояснення</w:t>
      </w:r>
      <w:proofErr w:type="spellEnd"/>
      <w:r w:rsidRPr="00AE629C">
        <w:rPr>
          <w:color w:val="auto"/>
          <w:sz w:val="28"/>
          <w:szCs w:val="28"/>
        </w:rPr>
        <w:t xml:space="preserve"> </w:t>
      </w:r>
      <w:proofErr w:type="spellStart"/>
      <w:r w:rsidRPr="00AE629C">
        <w:rPr>
          <w:color w:val="auto"/>
          <w:sz w:val="28"/>
          <w:szCs w:val="28"/>
        </w:rPr>
        <w:t>працівників</w:t>
      </w:r>
      <w:proofErr w:type="spellEnd"/>
      <w:r w:rsidRPr="00AE629C">
        <w:rPr>
          <w:color w:val="auto"/>
          <w:sz w:val="28"/>
          <w:szCs w:val="28"/>
        </w:rPr>
        <w:t xml:space="preserve"> не </w:t>
      </w:r>
      <w:proofErr w:type="spellStart"/>
      <w:r w:rsidRPr="00AE629C">
        <w:rPr>
          <w:color w:val="auto"/>
          <w:sz w:val="28"/>
          <w:szCs w:val="28"/>
        </w:rPr>
        <w:t>завжди</w:t>
      </w:r>
      <w:proofErr w:type="spellEnd"/>
      <w:r w:rsidRPr="00AE629C">
        <w:rPr>
          <w:color w:val="auto"/>
          <w:sz w:val="28"/>
          <w:szCs w:val="28"/>
        </w:rPr>
        <w:t xml:space="preserve"> є </w:t>
      </w:r>
      <w:proofErr w:type="spellStart"/>
      <w:r w:rsidRPr="00AE629C">
        <w:rPr>
          <w:color w:val="auto"/>
          <w:sz w:val="28"/>
          <w:szCs w:val="28"/>
        </w:rPr>
        <w:t>достатнім</w:t>
      </w:r>
      <w:proofErr w:type="spellEnd"/>
      <w:r w:rsidRPr="00AE629C">
        <w:rPr>
          <w:color w:val="auto"/>
          <w:sz w:val="28"/>
          <w:szCs w:val="28"/>
        </w:rPr>
        <w:t xml:space="preserve"> </w:t>
      </w:r>
      <w:proofErr w:type="spellStart"/>
      <w:r w:rsidRPr="00AE629C">
        <w:rPr>
          <w:color w:val="auto"/>
          <w:sz w:val="28"/>
          <w:szCs w:val="28"/>
        </w:rPr>
        <w:t>доказом</w:t>
      </w:r>
      <w:proofErr w:type="spellEnd"/>
      <w:r w:rsidRPr="00AE629C">
        <w:rPr>
          <w:color w:val="auto"/>
          <w:sz w:val="28"/>
          <w:szCs w:val="28"/>
        </w:rPr>
        <w:t xml:space="preserve">. </w:t>
      </w:r>
      <w:proofErr w:type="spellStart"/>
      <w:r w:rsidRPr="00AE629C">
        <w:rPr>
          <w:color w:val="auto"/>
          <w:sz w:val="28"/>
          <w:szCs w:val="28"/>
        </w:rPr>
        <w:t>Важливу</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w:t>
      </w:r>
      <w:proofErr w:type="spellStart"/>
      <w:r w:rsidRPr="00AE629C">
        <w:rPr>
          <w:color w:val="auto"/>
          <w:sz w:val="28"/>
          <w:szCs w:val="28"/>
        </w:rPr>
        <w:t>зазвичай</w:t>
      </w:r>
      <w:proofErr w:type="spellEnd"/>
      <w:r w:rsidRPr="00AE629C">
        <w:rPr>
          <w:color w:val="auto"/>
          <w:sz w:val="28"/>
          <w:szCs w:val="28"/>
        </w:rPr>
        <w:t xml:space="preserve"> </w:t>
      </w:r>
      <w:proofErr w:type="spellStart"/>
      <w:r w:rsidRPr="00AE629C">
        <w:rPr>
          <w:color w:val="auto"/>
          <w:sz w:val="28"/>
          <w:szCs w:val="28"/>
        </w:rPr>
        <w:t>необхідно</w:t>
      </w:r>
      <w:proofErr w:type="spellEnd"/>
      <w:r w:rsidRPr="00AE629C">
        <w:rPr>
          <w:color w:val="auto"/>
          <w:sz w:val="28"/>
          <w:szCs w:val="28"/>
        </w:rPr>
        <w:t xml:space="preserve"> </w:t>
      </w:r>
      <w:proofErr w:type="spellStart"/>
      <w:r w:rsidRPr="00AE629C">
        <w:rPr>
          <w:color w:val="auto"/>
          <w:sz w:val="28"/>
          <w:szCs w:val="28"/>
        </w:rPr>
        <w:t>підтвердити</w:t>
      </w:r>
      <w:proofErr w:type="spellEnd"/>
      <w:r w:rsidRPr="00AE629C">
        <w:rPr>
          <w:color w:val="auto"/>
          <w:sz w:val="28"/>
          <w:szCs w:val="28"/>
        </w:rPr>
        <w:t xml:space="preserve"> документами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іншими</w:t>
      </w:r>
      <w:proofErr w:type="spellEnd"/>
      <w:r w:rsidRPr="00AE629C">
        <w:rPr>
          <w:color w:val="auto"/>
          <w:sz w:val="28"/>
          <w:szCs w:val="28"/>
        </w:rPr>
        <w:t xml:space="preserve"> процедурами.</w:t>
      </w:r>
    </w:p>
    <w:p w14:paraId="76191296"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lastRenderedPageBreak/>
        <w:t xml:space="preserve">3.8. </w:t>
      </w:r>
      <w:proofErr w:type="spellStart"/>
      <w:r w:rsidRPr="00AE629C">
        <w:rPr>
          <w:b/>
          <w:bCs/>
          <w:color w:val="auto"/>
          <w:sz w:val="28"/>
          <w:szCs w:val="28"/>
        </w:rPr>
        <w:t>Узагальнення</w:t>
      </w:r>
      <w:proofErr w:type="spellEnd"/>
      <w:r w:rsidRPr="00AE629C">
        <w:rPr>
          <w:b/>
          <w:bCs/>
          <w:color w:val="auto"/>
          <w:sz w:val="28"/>
          <w:szCs w:val="28"/>
        </w:rPr>
        <w:t xml:space="preserve"> </w:t>
      </w:r>
      <w:proofErr w:type="spellStart"/>
      <w:r w:rsidRPr="00AE629C">
        <w:rPr>
          <w:b/>
          <w:bCs/>
          <w:color w:val="auto"/>
          <w:sz w:val="28"/>
          <w:szCs w:val="28"/>
        </w:rPr>
        <w:t>основних</w:t>
      </w:r>
      <w:proofErr w:type="spellEnd"/>
      <w:r w:rsidRPr="00AE629C">
        <w:rPr>
          <w:b/>
          <w:bCs/>
          <w:color w:val="auto"/>
          <w:sz w:val="28"/>
          <w:szCs w:val="28"/>
        </w:rPr>
        <w:t xml:space="preserve"> процедур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3"/>
        <w:gridCol w:w="3245"/>
        <w:gridCol w:w="3930"/>
      </w:tblGrid>
      <w:tr w:rsidR="00AE629C" w:rsidRPr="00AE629C" w14:paraId="482098DE" w14:textId="77777777" w:rsidTr="00AE629C">
        <w:trPr>
          <w:tblCellSpacing w:w="15" w:type="dxa"/>
        </w:trPr>
        <w:tc>
          <w:tcPr>
            <w:tcW w:w="0" w:type="auto"/>
            <w:vAlign w:val="center"/>
            <w:hideMark/>
          </w:tcPr>
          <w:p w14:paraId="3AEAFF86"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r w:rsidRPr="00AE629C">
              <w:rPr>
                <w:b/>
                <w:bCs/>
                <w:color w:val="auto"/>
                <w:sz w:val="28"/>
                <w:szCs w:val="28"/>
              </w:rPr>
              <w:t>Процедура</w:t>
            </w:r>
          </w:p>
        </w:tc>
        <w:tc>
          <w:tcPr>
            <w:tcW w:w="0" w:type="auto"/>
            <w:vAlign w:val="center"/>
            <w:hideMark/>
          </w:tcPr>
          <w:p w14:paraId="64599B68"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Що</w:t>
            </w:r>
            <w:proofErr w:type="spellEnd"/>
            <w:r w:rsidRPr="00AE629C">
              <w:rPr>
                <w:b/>
                <w:bCs/>
                <w:color w:val="auto"/>
                <w:sz w:val="28"/>
                <w:szCs w:val="28"/>
              </w:rPr>
              <w:t xml:space="preserve"> </w:t>
            </w:r>
            <w:proofErr w:type="spellStart"/>
            <w:r w:rsidRPr="00AE629C">
              <w:rPr>
                <w:b/>
                <w:bCs/>
                <w:color w:val="auto"/>
                <w:sz w:val="28"/>
                <w:szCs w:val="28"/>
              </w:rPr>
              <w:t>перевіряє</w:t>
            </w:r>
            <w:proofErr w:type="spellEnd"/>
          </w:p>
        </w:tc>
        <w:tc>
          <w:tcPr>
            <w:tcW w:w="0" w:type="auto"/>
            <w:vAlign w:val="center"/>
            <w:hideMark/>
          </w:tcPr>
          <w:p w14:paraId="5CABDBEA"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r w:rsidRPr="00AE629C">
              <w:rPr>
                <w:b/>
                <w:bCs/>
                <w:color w:val="auto"/>
                <w:sz w:val="28"/>
                <w:szCs w:val="28"/>
              </w:rPr>
              <w:t>Приклад</w:t>
            </w:r>
          </w:p>
        </w:tc>
      </w:tr>
      <w:tr w:rsidR="00AE629C" w:rsidRPr="00AE629C" w14:paraId="4B9A62C6" w14:textId="77777777" w:rsidTr="00AE629C">
        <w:trPr>
          <w:tblCellSpacing w:w="15" w:type="dxa"/>
        </w:trPr>
        <w:tc>
          <w:tcPr>
            <w:tcW w:w="0" w:type="auto"/>
            <w:vAlign w:val="center"/>
            <w:hideMark/>
          </w:tcPr>
          <w:p w14:paraId="259555F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Інспектування</w:t>
            </w:r>
            <w:proofErr w:type="spellEnd"/>
          </w:p>
        </w:tc>
        <w:tc>
          <w:tcPr>
            <w:tcW w:w="0" w:type="auto"/>
            <w:vAlign w:val="center"/>
            <w:hideMark/>
          </w:tcPr>
          <w:p w14:paraId="6D0FABF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Документи</w:t>
            </w:r>
            <w:proofErr w:type="spellEnd"/>
            <w:r w:rsidRPr="00AE629C">
              <w:rPr>
                <w:color w:val="auto"/>
                <w:sz w:val="28"/>
                <w:szCs w:val="28"/>
              </w:rPr>
              <w:t xml:space="preserve"> та </w:t>
            </w:r>
            <w:proofErr w:type="spellStart"/>
            <w:r w:rsidRPr="00AE629C">
              <w:rPr>
                <w:color w:val="auto"/>
                <w:sz w:val="28"/>
                <w:szCs w:val="28"/>
              </w:rPr>
              <w:t>наявність</w:t>
            </w:r>
            <w:proofErr w:type="spellEnd"/>
            <w:r w:rsidRPr="00AE629C">
              <w:rPr>
                <w:color w:val="auto"/>
                <w:sz w:val="28"/>
                <w:szCs w:val="28"/>
              </w:rPr>
              <w:t xml:space="preserve"> </w:t>
            </w:r>
            <w:proofErr w:type="spellStart"/>
            <w:r w:rsidRPr="00AE629C">
              <w:rPr>
                <w:color w:val="auto"/>
                <w:sz w:val="28"/>
                <w:szCs w:val="28"/>
              </w:rPr>
              <w:t>активів</w:t>
            </w:r>
            <w:proofErr w:type="spellEnd"/>
          </w:p>
        </w:tc>
        <w:tc>
          <w:tcPr>
            <w:tcW w:w="0" w:type="auto"/>
            <w:vAlign w:val="center"/>
            <w:hideMark/>
          </w:tcPr>
          <w:p w14:paraId="0D45D8C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Огляд</w:t>
            </w:r>
            <w:proofErr w:type="spellEnd"/>
            <w:r w:rsidRPr="00AE629C">
              <w:rPr>
                <w:color w:val="auto"/>
                <w:sz w:val="28"/>
                <w:szCs w:val="28"/>
              </w:rPr>
              <w:t xml:space="preserve"> </w:t>
            </w:r>
            <w:proofErr w:type="spellStart"/>
            <w:r w:rsidRPr="00AE629C">
              <w:rPr>
                <w:color w:val="auto"/>
                <w:sz w:val="28"/>
                <w:szCs w:val="28"/>
              </w:rPr>
              <w:t>обладнання</w:t>
            </w:r>
            <w:proofErr w:type="spellEnd"/>
          </w:p>
        </w:tc>
      </w:tr>
      <w:tr w:rsidR="00AE629C" w:rsidRPr="00AE629C" w14:paraId="4837ACCE" w14:textId="77777777" w:rsidTr="00AE629C">
        <w:trPr>
          <w:tblCellSpacing w:w="15" w:type="dxa"/>
        </w:trPr>
        <w:tc>
          <w:tcPr>
            <w:tcW w:w="0" w:type="auto"/>
            <w:vAlign w:val="center"/>
            <w:hideMark/>
          </w:tcPr>
          <w:p w14:paraId="7CCC11E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Спостереження</w:t>
            </w:r>
            <w:proofErr w:type="spellEnd"/>
          </w:p>
        </w:tc>
        <w:tc>
          <w:tcPr>
            <w:tcW w:w="0" w:type="auto"/>
            <w:vAlign w:val="center"/>
            <w:hideMark/>
          </w:tcPr>
          <w:p w14:paraId="3BD7D22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Виконання</w:t>
            </w:r>
            <w:proofErr w:type="spellEnd"/>
            <w:r w:rsidRPr="00AE629C">
              <w:rPr>
                <w:color w:val="auto"/>
                <w:sz w:val="28"/>
                <w:szCs w:val="28"/>
              </w:rPr>
              <w:t xml:space="preserve"> </w:t>
            </w:r>
            <w:proofErr w:type="spellStart"/>
            <w:r w:rsidRPr="00AE629C">
              <w:rPr>
                <w:color w:val="auto"/>
                <w:sz w:val="28"/>
                <w:szCs w:val="28"/>
              </w:rPr>
              <w:t>процесу</w:t>
            </w:r>
            <w:proofErr w:type="spellEnd"/>
          </w:p>
        </w:tc>
        <w:tc>
          <w:tcPr>
            <w:tcW w:w="0" w:type="auto"/>
            <w:vAlign w:val="center"/>
            <w:hideMark/>
          </w:tcPr>
          <w:p w14:paraId="61A669D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Спостереження</w:t>
            </w:r>
            <w:proofErr w:type="spellEnd"/>
            <w:r w:rsidRPr="00AE629C">
              <w:rPr>
                <w:color w:val="auto"/>
                <w:sz w:val="28"/>
                <w:szCs w:val="28"/>
              </w:rPr>
              <w:t xml:space="preserve"> за </w:t>
            </w:r>
            <w:proofErr w:type="spellStart"/>
            <w:r w:rsidRPr="00AE629C">
              <w:rPr>
                <w:color w:val="auto"/>
                <w:sz w:val="28"/>
                <w:szCs w:val="28"/>
              </w:rPr>
              <w:t>інвентаризацією</w:t>
            </w:r>
            <w:proofErr w:type="spellEnd"/>
          </w:p>
        </w:tc>
      </w:tr>
      <w:tr w:rsidR="00AE629C" w:rsidRPr="00AE629C" w14:paraId="0E0EDFB4" w14:textId="77777777" w:rsidTr="00AE629C">
        <w:trPr>
          <w:tblCellSpacing w:w="15" w:type="dxa"/>
        </w:trPr>
        <w:tc>
          <w:tcPr>
            <w:tcW w:w="0" w:type="auto"/>
            <w:vAlign w:val="center"/>
            <w:hideMark/>
          </w:tcPr>
          <w:p w14:paraId="1AED482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Зовнішнє</w:t>
            </w:r>
            <w:proofErr w:type="spellEnd"/>
            <w:r w:rsidRPr="00AE629C">
              <w:rPr>
                <w:color w:val="auto"/>
                <w:sz w:val="28"/>
                <w:szCs w:val="28"/>
              </w:rPr>
              <w:t xml:space="preserve"> </w:t>
            </w:r>
            <w:proofErr w:type="spellStart"/>
            <w:r w:rsidRPr="00AE629C">
              <w:rPr>
                <w:color w:val="auto"/>
                <w:sz w:val="28"/>
                <w:szCs w:val="28"/>
              </w:rPr>
              <w:t>підтвердження</w:t>
            </w:r>
            <w:proofErr w:type="spellEnd"/>
          </w:p>
        </w:tc>
        <w:tc>
          <w:tcPr>
            <w:tcW w:w="0" w:type="auto"/>
            <w:vAlign w:val="center"/>
            <w:hideMark/>
          </w:tcPr>
          <w:p w14:paraId="1BF600E6"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Інформацію</w:t>
            </w:r>
            <w:proofErr w:type="spellEnd"/>
            <w:r w:rsidRPr="00AE629C">
              <w:rPr>
                <w:color w:val="auto"/>
                <w:sz w:val="28"/>
                <w:szCs w:val="28"/>
              </w:rPr>
              <w:t xml:space="preserve"> </w:t>
            </w:r>
            <w:proofErr w:type="spellStart"/>
            <w:r w:rsidRPr="00AE629C">
              <w:rPr>
                <w:color w:val="auto"/>
                <w:sz w:val="28"/>
                <w:szCs w:val="28"/>
              </w:rPr>
              <w:t>незалежної</w:t>
            </w:r>
            <w:proofErr w:type="spellEnd"/>
            <w:r w:rsidRPr="00AE629C">
              <w:rPr>
                <w:color w:val="auto"/>
                <w:sz w:val="28"/>
                <w:szCs w:val="28"/>
              </w:rPr>
              <w:t xml:space="preserve"> </w:t>
            </w:r>
            <w:proofErr w:type="spellStart"/>
            <w:r w:rsidRPr="00AE629C">
              <w:rPr>
                <w:color w:val="auto"/>
                <w:sz w:val="28"/>
                <w:szCs w:val="28"/>
              </w:rPr>
              <w:t>третьої</w:t>
            </w:r>
            <w:proofErr w:type="spellEnd"/>
            <w:r w:rsidRPr="00AE629C">
              <w:rPr>
                <w:color w:val="auto"/>
                <w:sz w:val="28"/>
                <w:szCs w:val="28"/>
              </w:rPr>
              <w:t xml:space="preserve"> </w:t>
            </w:r>
            <w:proofErr w:type="spellStart"/>
            <w:r w:rsidRPr="00AE629C">
              <w:rPr>
                <w:color w:val="auto"/>
                <w:sz w:val="28"/>
                <w:szCs w:val="28"/>
              </w:rPr>
              <w:t>сторони</w:t>
            </w:r>
            <w:proofErr w:type="spellEnd"/>
          </w:p>
        </w:tc>
        <w:tc>
          <w:tcPr>
            <w:tcW w:w="0" w:type="auto"/>
            <w:vAlign w:val="center"/>
            <w:hideMark/>
          </w:tcPr>
          <w:p w14:paraId="478D2D4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Відповідь</w:t>
            </w:r>
            <w:proofErr w:type="spellEnd"/>
            <w:r w:rsidRPr="00AE629C">
              <w:rPr>
                <w:color w:val="auto"/>
                <w:sz w:val="28"/>
                <w:szCs w:val="28"/>
              </w:rPr>
              <w:t xml:space="preserve"> банку</w:t>
            </w:r>
          </w:p>
        </w:tc>
      </w:tr>
      <w:tr w:rsidR="00AE629C" w:rsidRPr="00AE629C" w14:paraId="0A184259" w14:textId="77777777" w:rsidTr="00AE629C">
        <w:trPr>
          <w:tblCellSpacing w:w="15" w:type="dxa"/>
        </w:trPr>
        <w:tc>
          <w:tcPr>
            <w:tcW w:w="0" w:type="auto"/>
            <w:vAlign w:val="center"/>
            <w:hideMark/>
          </w:tcPr>
          <w:p w14:paraId="6BA8A6D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Перерахунок</w:t>
            </w:r>
            <w:proofErr w:type="spellEnd"/>
          </w:p>
        </w:tc>
        <w:tc>
          <w:tcPr>
            <w:tcW w:w="0" w:type="auto"/>
            <w:vAlign w:val="center"/>
            <w:hideMark/>
          </w:tcPr>
          <w:p w14:paraId="4016B8D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Математичну</w:t>
            </w:r>
            <w:proofErr w:type="spellEnd"/>
            <w:r w:rsidRPr="00AE629C">
              <w:rPr>
                <w:color w:val="auto"/>
                <w:sz w:val="28"/>
                <w:szCs w:val="28"/>
              </w:rPr>
              <w:t xml:space="preserve"> </w:t>
            </w:r>
            <w:proofErr w:type="spellStart"/>
            <w:r w:rsidRPr="00AE629C">
              <w:rPr>
                <w:color w:val="auto"/>
                <w:sz w:val="28"/>
                <w:szCs w:val="28"/>
              </w:rPr>
              <w:t>точність</w:t>
            </w:r>
            <w:proofErr w:type="spellEnd"/>
          </w:p>
        </w:tc>
        <w:tc>
          <w:tcPr>
            <w:tcW w:w="0" w:type="auto"/>
            <w:vAlign w:val="center"/>
            <w:hideMark/>
          </w:tcPr>
          <w:p w14:paraId="42BDE57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Повторний</w:t>
            </w:r>
            <w:proofErr w:type="spellEnd"/>
            <w:r w:rsidRPr="00AE629C">
              <w:rPr>
                <w:color w:val="auto"/>
                <w:sz w:val="28"/>
                <w:szCs w:val="28"/>
              </w:rPr>
              <w:t xml:space="preserve"> </w:t>
            </w:r>
            <w:proofErr w:type="spellStart"/>
            <w:r w:rsidRPr="00AE629C">
              <w:rPr>
                <w:color w:val="auto"/>
                <w:sz w:val="28"/>
                <w:szCs w:val="28"/>
              </w:rPr>
              <w:t>розрахунок</w:t>
            </w:r>
            <w:proofErr w:type="spellEnd"/>
            <w:r w:rsidRPr="00AE629C">
              <w:rPr>
                <w:color w:val="auto"/>
                <w:sz w:val="28"/>
                <w:szCs w:val="28"/>
              </w:rPr>
              <w:t xml:space="preserve"> </w:t>
            </w:r>
            <w:proofErr w:type="spellStart"/>
            <w:r w:rsidRPr="00AE629C">
              <w:rPr>
                <w:color w:val="auto"/>
                <w:sz w:val="28"/>
                <w:szCs w:val="28"/>
              </w:rPr>
              <w:t>амортизації</w:t>
            </w:r>
            <w:proofErr w:type="spellEnd"/>
          </w:p>
        </w:tc>
      </w:tr>
      <w:tr w:rsidR="00AE629C" w:rsidRPr="00AE629C" w14:paraId="1B7F93A9" w14:textId="77777777" w:rsidTr="00AE629C">
        <w:trPr>
          <w:tblCellSpacing w:w="15" w:type="dxa"/>
        </w:trPr>
        <w:tc>
          <w:tcPr>
            <w:tcW w:w="0" w:type="auto"/>
            <w:vAlign w:val="center"/>
            <w:hideMark/>
          </w:tcPr>
          <w:p w14:paraId="5FB6147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Повторне</w:t>
            </w:r>
            <w:proofErr w:type="spellEnd"/>
            <w:r w:rsidRPr="00AE629C">
              <w:rPr>
                <w:color w:val="auto"/>
                <w:sz w:val="28"/>
                <w:szCs w:val="28"/>
              </w:rPr>
              <w:t xml:space="preserve"> </w:t>
            </w:r>
            <w:proofErr w:type="spellStart"/>
            <w:r w:rsidRPr="00AE629C">
              <w:rPr>
                <w:color w:val="auto"/>
                <w:sz w:val="28"/>
                <w:szCs w:val="28"/>
              </w:rPr>
              <w:t>виконання</w:t>
            </w:r>
            <w:proofErr w:type="spellEnd"/>
          </w:p>
        </w:tc>
        <w:tc>
          <w:tcPr>
            <w:tcW w:w="0" w:type="auto"/>
            <w:vAlign w:val="center"/>
            <w:hideMark/>
          </w:tcPr>
          <w:p w14:paraId="673B112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контролю</w:t>
            </w:r>
          </w:p>
        </w:tc>
        <w:tc>
          <w:tcPr>
            <w:tcW w:w="0" w:type="auto"/>
            <w:vAlign w:val="center"/>
            <w:hideMark/>
          </w:tcPr>
          <w:p w14:paraId="600E312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Самостійне</w:t>
            </w:r>
            <w:proofErr w:type="spellEnd"/>
            <w:r w:rsidRPr="00AE629C">
              <w:rPr>
                <w:color w:val="auto"/>
                <w:sz w:val="28"/>
                <w:szCs w:val="28"/>
              </w:rPr>
              <w:t xml:space="preserve"> </w:t>
            </w:r>
            <w:proofErr w:type="spellStart"/>
            <w:r w:rsidRPr="00AE629C">
              <w:rPr>
                <w:color w:val="auto"/>
                <w:sz w:val="28"/>
                <w:szCs w:val="28"/>
              </w:rPr>
              <w:t>проведення</w:t>
            </w:r>
            <w:proofErr w:type="spellEnd"/>
            <w:r w:rsidRPr="00AE629C">
              <w:rPr>
                <w:color w:val="auto"/>
                <w:sz w:val="28"/>
                <w:szCs w:val="28"/>
              </w:rPr>
              <w:t xml:space="preserve"> </w:t>
            </w:r>
            <w:proofErr w:type="spellStart"/>
            <w:r w:rsidRPr="00AE629C">
              <w:rPr>
                <w:color w:val="auto"/>
                <w:sz w:val="28"/>
                <w:szCs w:val="28"/>
              </w:rPr>
              <w:t>звіряння</w:t>
            </w:r>
            <w:proofErr w:type="spellEnd"/>
          </w:p>
        </w:tc>
      </w:tr>
      <w:tr w:rsidR="00AE629C" w:rsidRPr="00AE629C" w14:paraId="05235352" w14:textId="77777777" w:rsidTr="00AE629C">
        <w:trPr>
          <w:tblCellSpacing w:w="15" w:type="dxa"/>
        </w:trPr>
        <w:tc>
          <w:tcPr>
            <w:tcW w:w="0" w:type="auto"/>
            <w:vAlign w:val="center"/>
            <w:hideMark/>
          </w:tcPr>
          <w:p w14:paraId="0850779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Аналітичні</w:t>
            </w:r>
            <w:proofErr w:type="spellEnd"/>
            <w:r w:rsidRPr="00AE629C">
              <w:rPr>
                <w:color w:val="auto"/>
                <w:sz w:val="28"/>
                <w:szCs w:val="28"/>
              </w:rPr>
              <w:t xml:space="preserve"> </w:t>
            </w:r>
            <w:proofErr w:type="spellStart"/>
            <w:r w:rsidRPr="00AE629C">
              <w:rPr>
                <w:color w:val="auto"/>
                <w:sz w:val="28"/>
                <w:szCs w:val="28"/>
              </w:rPr>
              <w:t>процедури</w:t>
            </w:r>
            <w:proofErr w:type="spellEnd"/>
          </w:p>
        </w:tc>
        <w:tc>
          <w:tcPr>
            <w:tcW w:w="0" w:type="auto"/>
            <w:vAlign w:val="center"/>
            <w:hideMark/>
          </w:tcPr>
          <w:p w14:paraId="120984E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Взаємозв’язки</w:t>
            </w:r>
            <w:proofErr w:type="spellEnd"/>
            <w:r w:rsidRPr="00AE629C">
              <w:rPr>
                <w:color w:val="auto"/>
                <w:sz w:val="28"/>
                <w:szCs w:val="28"/>
              </w:rPr>
              <w:t xml:space="preserve"> та </w:t>
            </w:r>
            <w:proofErr w:type="spellStart"/>
            <w:r w:rsidRPr="00AE629C">
              <w:rPr>
                <w:color w:val="auto"/>
                <w:sz w:val="28"/>
                <w:szCs w:val="28"/>
              </w:rPr>
              <w:t>відхилення</w:t>
            </w:r>
            <w:proofErr w:type="spellEnd"/>
          </w:p>
        </w:tc>
        <w:tc>
          <w:tcPr>
            <w:tcW w:w="0" w:type="auto"/>
            <w:vAlign w:val="center"/>
            <w:hideMark/>
          </w:tcPr>
          <w:p w14:paraId="123B39C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Порівняння</w:t>
            </w:r>
            <w:proofErr w:type="spellEnd"/>
            <w:r w:rsidRPr="00AE629C">
              <w:rPr>
                <w:color w:val="auto"/>
                <w:sz w:val="28"/>
                <w:szCs w:val="28"/>
              </w:rPr>
              <w:t xml:space="preserve"> </w:t>
            </w:r>
            <w:proofErr w:type="spellStart"/>
            <w:r w:rsidRPr="00AE629C">
              <w:rPr>
                <w:color w:val="auto"/>
                <w:sz w:val="28"/>
                <w:szCs w:val="28"/>
              </w:rPr>
              <w:t>доходів</w:t>
            </w:r>
            <w:proofErr w:type="spellEnd"/>
            <w:r w:rsidRPr="00AE629C">
              <w:rPr>
                <w:color w:val="auto"/>
                <w:sz w:val="28"/>
                <w:szCs w:val="28"/>
              </w:rPr>
              <w:t xml:space="preserve"> і </w:t>
            </w:r>
            <w:proofErr w:type="spellStart"/>
            <w:r w:rsidRPr="00AE629C">
              <w:rPr>
                <w:color w:val="auto"/>
                <w:sz w:val="28"/>
                <w:szCs w:val="28"/>
              </w:rPr>
              <w:t>дебіторської</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p>
        </w:tc>
      </w:tr>
      <w:tr w:rsidR="00AE629C" w:rsidRPr="00AE629C" w14:paraId="1EE6D1B4" w14:textId="77777777" w:rsidTr="00AE629C">
        <w:trPr>
          <w:tblCellSpacing w:w="15" w:type="dxa"/>
        </w:trPr>
        <w:tc>
          <w:tcPr>
            <w:tcW w:w="0" w:type="auto"/>
            <w:vAlign w:val="center"/>
            <w:hideMark/>
          </w:tcPr>
          <w:p w14:paraId="374018B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Запити</w:t>
            </w:r>
            <w:proofErr w:type="spellEnd"/>
          </w:p>
        </w:tc>
        <w:tc>
          <w:tcPr>
            <w:tcW w:w="0" w:type="auto"/>
            <w:vAlign w:val="center"/>
            <w:hideMark/>
          </w:tcPr>
          <w:p w14:paraId="31016A4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Пояснення</w:t>
            </w:r>
            <w:proofErr w:type="spellEnd"/>
            <w:r w:rsidRPr="00AE629C">
              <w:rPr>
                <w:color w:val="auto"/>
                <w:sz w:val="28"/>
                <w:szCs w:val="28"/>
              </w:rPr>
              <w:t xml:space="preserve"> та </w:t>
            </w:r>
            <w:proofErr w:type="spellStart"/>
            <w:r w:rsidRPr="00AE629C">
              <w:rPr>
                <w:color w:val="auto"/>
                <w:sz w:val="28"/>
                <w:szCs w:val="28"/>
              </w:rPr>
              <w:t>додаткові</w:t>
            </w:r>
            <w:proofErr w:type="spellEnd"/>
            <w:r w:rsidRPr="00AE629C">
              <w:rPr>
                <w:color w:val="auto"/>
                <w:sz w:val="28"/>
                <w:szCs w:val="28"/>
              </w:rPr>
              <w:t xml:space="preserve"> </w:t>
            </w:r>
            <w:proofErr w:type="spellStart"/>
            <w:r w:rsidRPr="00AE629C">
              <w:rPr>
                <w:color w:val="auto"/>
                <w:sz w:val="28"/>
                <w:szCs w:val="28"/>
              </w:rPr>
              <w:t>відомості</w:t>
            </w:r>
            <w:proofErr w:type="spellEnd"/>
          </w:p>
        </w:tc>
        <w:tc>
          <w:tcPr>
            <w:tcW w:w="0" w:type="auto"/>
            <w:vAlign w:val="center"/>
            <w:hideMark/>
          </w:tcPr>
          <w:p w14:paraId="1E57871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З’ясування</w:t>
            </w:r>
            <w:proofErr w:type="spellEnd"/>
            <w:r w:rsidRPr="00AE629C">
              <w:rPr>
                <w:color w:val="auto"/>
                <w:sz w:val="28"/>
                <w:szCs w:val="28"/>
              </w:rPr>
              <w:t xml:space="preserve"> причин </w:t>
            </w:r>
            <w:proofErr w:type="spellStart"/>
            <w:r w:rsidRPr="00AE629C">
              <w:rPr>
                <w:color w:val="auto"/>
                <w:sz w:val="28"/>
                <w:szCs w:val="28"/>
              </w:rPr>
              <w:t>прострочення</w:t>
            </w:r>
            <w:proofErr w:type="spellEnd"/>
            <w:r w:rsidRPr="00AE629C">
              <w:rPr>
                <w:color w:val="auto"/>
                <w:sz w:val="28"/>
                <w:szCs w:val="28"/>
              </w:rPr>
              <w:t xml:space="preserve"> платежу</w:t>
            </w:r>
          </w:p>
        </w:tc>
      </w:tr>
    </w:tbl>
    <w:p w14:paraId="1807B764"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часто </w:t>
      </w:r>
      <w:proofErr w:type="spellStart"/>
      <w:r w:rsidRPr="00AE629C">
        <w:rPr>
          <w:color w:val="auto"/>
          <w:sz w:val="28"/>
          <w:szCs w:val="28"/>
        </w:rPr>
        <w:t>поєднує</w:t>
      </w:r>
      <w:proofErr w:type="spellEnd"/>
      <w:r w:rsidRPr="00AE629C">
        <w:rPr>
          <w:color w:val="auto"/>
          <w:sz w:val="28"/>
          <w:szCs w:val="28"/>
        </w:rPr>
        <w:t xml:space="preserve"> </w:t>
      </w:r>
      <w:proofErr w:type="spellStart"/>
      <w:r w:rsidRPr="00AE629C">
        <w:rPr>
          <w:color w:val="auto"/>
          <w:sz w:val="28"/>
          <w:szCs w:val="28"/>
        </w:rPr>
        <w:t>кілька</w:t>
      </w:r>
      <w:proofErr w:type="spellEnd"/>
      <w:r w:rsidRPr="00AE629C">
        <w:rPr>
          <w:color w:val="auto"/>
          <w:sz w:val="28"/>
          <w:szCs w:val="28"/>
        </w:rPr>
        <w:t xml:space="preserve"> процедур. </w:t>
      </w:r>
      <w:proofErr w:type="spellStart"/>
      <w:r w:rsidRPr="00AE629C">
        <w:rPr>
          <w:color w:val="auto"/>
          <w:sz w:val="28"/>
          <w:szCs w:val="28"/>
        </w:rPr>
        <w:t>Наприклад</w:t>
      </w:r>
      <w:proofErr w:type="spellEnd"/>
      <w:r w:rsidRPr="00AE629C">
        <w:rPr>
          <w:color w:val="auto"/>
          <w:sz w:val="28"/>
          <w:szCs w:val="28"/>
        </w:rPr>
        <w:t xml:space="preserve">, для </w:t>
      </w:r>
      <w:proofErr w:type="spellStart"/>
      <w:r w:rsidRPr="00AE629C">
        <w:rPr>
          <w:color w:val="auto"/>
          <w:sz w:val="28"/>
          <w:szCs w:val="28"/>
        </w:rPr>
        <w:t>перевірки</w:t>
      </w:r>
      <w:proofErr w:type="spellEnd"/>
      <w:r w:rsidRPr="00AE629C">
        <w:rPr>
          <w:color w:val="auto"/>
          <w:sz w:val="28"/>
          <w:szCs w:val="28"/>
        </w:rPr>
        <w:t xml:space="preserve"> </w:t>
      </w:r>
      <w:proofErr w:type="spellStart"/>
      <w:r w:rsidRPr="00AE629C">
        <w:rPr>
          <w:color w:val="auto"/>
          <w:sz w:val="28"/>
          <w:szCs w:val="28"/>
        </w:rPr>
        <w:t>дебіторської</w:t>
      </w:r>
      <w:proofErr w:type="spellEnd"/>
      <w:r w:rsidRPr="00AE629C">
        <w:rPr>
          <w:color w:val="auto"/>
          <w:sz w:val="28"/>
          <w:szCs w:val="28"/>
        </w:rPr>
        <w:t xml:space="preserve"> </w:t>
      </w:r>
      <w:proofErr w:type="spellStart"/>
      <w:r w:rsidRPr="00AE629C">
        <w:rPr>
          <w:color w:val="auto"/>
          <w:sz w:val="28"/>
          <w:szCs w:val="28"/>
        </w:rPr>
        <w:t>заборгованості</w:t>
      </w:r>
      <w:proofErr w:type="spellEnd"/>
      <w:r w:rsidRPr="00AE629C">
        <w:rPr>
          <w:color w:val="auto"/>
          <w:sz w:val="28"/>
          <w:szCs w:val="28"/>
        </w:rPr>
        <w:t xml:space="preserve"> </w:t>
      </w:r>
      <w:proofErr w:type="spellStart"/>
      <w:r w:rsidRPr="00AE629C">
        <w:rPr>
          <w:color w:val="auto"/>
          <w:sz w:val="28"/>
          <w:szCs w:val="28"/>
        </w:rPr>
        <w:t>він</w:t>
      </w:r>
      <w:proofErr w:type="spellEnd"/>
      <w:r w:rsidRPr="00AE629C">
        <w:rPr>
          <w:color w:val="auto"/>
          <w:sz w:val="28"/>
          <w:szCs w:val="28"/>
        </w:rPr>
        <w:t xml:space="preserve">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направити</w:t>
      </w:r>
      <w:proofErr w:type="spellEnd"/>
      <w:r w:rsidRPr="00AE629C">
        <w:rPr>
          <w:color w:val="auto"/>
          <w:sz w:val="28"/>
          <w:szCs w:val="28"/>
        </w:rPr>
        <w:t xml:space="preserve"> запит </w:t>
      </w:r>
      <w:proofErr w:type="spellStart"/>
      <w:r w:rsidRPr="00AE629C">
        <w:rPr>
          <w:color w:val="auto"/>
          <w:sz w:val="28"/>
          <w:szCs w:val="28"/>
        </w:rPr>
        <w:t>покупцеві</w:t>
      </w:r>
      <w:proofErr w:type="spellEnd"/>
      <w:r w:rsidRPr="00AE629C">
        <w:rPr>
          <w:color w:val="auto"/>
          <w:sz w:val="28"/>
          <w:szCs w:val="28"/>
        </w:rPr>
        <w:t xml:space="preserve">, </w:t>
      </w:r>
      <w:proofErr w:type="spellStart"/>
      <w:r w:rsidRPr="00AE629C">
        <w:rPr>
          <w:color w:val="auto"/>
          <w:sz w:val="28"/>
          <w:szCs w:val="28"/>
        </w:rPr>
        <w:t>дослідити</w:t>
      </w:r>
      <w:proofErr w:type="spellEnd"/>
      <w:r w:rsidRPr="00AE629C">
        <w:rPr>
          <w:color w:val="auto"/>
          <w:sz w:val="28"/>
          <w:szCs w:val="28"/>
        </w:rPr>
        <w:t xml:space="preserve"> </w:t>
      </w:r>
      <w:proofErr w:type="spellStart"/>
      <w:r w:rsidRPr="00AE629C">
        <w:rPr>
          <w:color w:val="auto"/>
          <w:sz w:val="28"/>
          <w:szCs w:val="28"/>
        </w:rPr>
        <w:t>договір</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подальші</w:t>
      </w:r>
      <w:proofErr w:type="spellEnd"/>
      <w:r w:rsidRPr="00AE629C">
        <w:rPr>
          <w:color w:val="auto"/>
          <w:sz w:val="28"/>
          <w:szCs w:val="28"/>
        </w:rPr>
        <w:t xml:space="preserve"> </w:t>
      </w:r>
      <w:proofErr w:type="spellStart"/>
      <w:r w:rsidRPr="00AE629C">
        <w:rPr>
          <w:color w:val="auto"/>
          <w:sz w:val="28"/>
          <w:szCs w:val="28"/>
        </w:rPr>
        <w:t>платежі</w:t>
      </w:r>
      <w:proofErr w:type="spellEnd"/>
      <w:r w:rsidRPr="00AE629C">
        <w:rPr>
          <w:color w:val="auto"/>
          <w:sz w:val="28"/>
          <w:szCs w:val="28"/>
        </w:rPr>
        <w:t xml:space="preserve"> та </w:t>
      </w:r>
      <w:proofErr w:type="spellStart"/>
      <w:r w:rsidRPr="00AE629C">
        <w:rPr>
          <w:color w:val="auto"/>
          <w:sz w:val="28"/>
          <w:szCs w:val="28"/>
        </w:rPr>
        <w:t>зіставити</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з </w:t>
      </w:r>
      <w:proofErr w:type="spellStart"/>
      <w:r w:rsidRPr="00AE629C">
        <w:rPr>
          <w:color w:val="auto"/>
          <w:sz w:val="28"/>
          <w:szCs w:val="28"/>
        </w:rPr>
        <w:t>бухгалтерськими</w:t>
      </w:r>
      <w:proofErr w:type="spellEnd"/>
      <w:r w:rsidRPr="00AE629C">
        <w:rPr>
          <w:color w:val="auto"/>
          <w:sz w:val="28"/>
          <w:szCs w:val="28"/>
        </w:rPr>
        <w:t xml:space="preserve"> </w:t>
      </w:r>
      <w:proofErr w:type="spellStart"/>
      <w:r w:rsidRPr="00AE629C">
        <w:rPr>
          <w:color w:val="auto"/>
          <w:sz w:val="28"/>
          <w:szCs w:val="28"/>
        </w:rPr>
        <w:t>записами</w:t>
      </w:r>
      <w:proofErr w:type="spellEnd"/>
      <w:r w:rsidRPr="00AE629C">
        <w:rPr>
          <w:color w:val="auto"/>
          <w:sz w:val="28"/>
          <w:szCs w:val="28"/>
        </w:rPr>
        <w:t>.</w:t>
      </w:r>
    </w:p>
    <w:p w14:paraId="7B13385D"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r w:rsidRPr="00AE629C">
        <w:rPr>
          <w:b/>
          <w:bCs/>
          <w:color w:val="auto"/>
          <w:kern w:val="36"/>
          <w:sz w:val="28"/>
          <w:szCs w:val="28"/>
        </w:rPr>
        <w:t xml:space="preserve">4. </w:t>
      </w:r>
      <w:proofErr w:type="spellStart"/>
      <w:r w:rsidRPr="00AE629C">
        <w:rPr>
          <w:b/>
          <w:bCs/>
          <w:color w:val="auto"/>
          <w:kern w:val="36"/>
          <w:sz w:val="28"/>
          <w:szCs w:val="28"/>
        </w:rPr>
        <w:t>Оцінювання</w:t>
      </w:r>
      <w:proofErr w:type="spellEnd"/>
      <w:r w:rsidRPr="00AE629C">
        <w:rPr>
          <w:b/>
          <w:bCs/>
          <w:color w:val="auto"/>
          <w:kern w:val="36"/>
          <w:sz w:val="28"/>
          <w:szCs w:val="28"/>
        </w:rPr>
        <w:t xml:space="preserve"> </w:t>
      </w:r>
      <w:proofErr w:type="spellStart"/>
      <w:r w:rsidRPr="00AE629C">
        <w:rPr>
          <w:b/>
          <w:bCs/>
          <w:color w:val="auto"/>
          <w:kern w:val="36"/>
          <w:sz w:val="28"/>
          <w:szCs w:val="28"/>
        </w:rPr>
        <w:t>аудиторських</w:t>
      </w:r>
      <w:proofErr w:type="spellEnd"/>
      <w:r w:rsidRPr="00AE629C">
        <w:rPr>
          <w:b/>
          <w:bCs/>
          <w:color w:val="auto"/>
          <w:kern w:val="36"/>
          <w:sz w:val="28"/>
          <w:szCs w:val="28"/>
        </w:rPr>
        <w:t xml:space="preserve"> </w:t>
      </w:r>
      <w:proofErr w:type="spellStart"/>
      <w:r w:rsidRPr="00AE629C">
        <w:rPr>
          <w:b/>
          <w:bCs/>
          <w:color w:val="auto"/>
          <w:kern w:val="36"/>
          <w:sz w:val="28"/>
          <w:szCs w:val="28"/>
        </w:rPr>
        <w:t>доказів</w:t>
      </w:r>
      <w:proofErr w:type="spellEnd"/>
      <w:r w:rsidRPr="00AE629C">
        <w:rPr>
          <w:b/>
          <w:bCs/>
          <w:color w:val="auto"/>
          <w:kern w:val="36"/>
          <w:sz w:val="28"/>
          <w:szCs w:val="28"/>
        </w:rPr>
        <w:t xml:space="preserve"> і </w:t>
      </w:r>
      <w:proofErr w:type="spellStart"/>
      <w:r w:rsidRPr="00AE629C">
        <w:rPr>
          <w:b/>
          <w:bCs/>
          <w:color w:val="auto"/>
          <w:kern w:val="36"/>
          <w:sz w:val="28"/>
          <w:szCs w:val="28"/>
        </w:rPr>
        <w:t>формування</w:t>
      </w:r>
      <w:proofErr w:type="spellEnd"/>
      <w:r w:rsidRPr="00AE629C">
        <w:rPr>
          <w:b/>
          <w:bCs/>
          <w:color w:val="auto"/>
          <w:kern w:val="36"/>
          <w:sz w:val="28"/>
          <w:szCs w:val="28"/>
        </w:rPr>
        <w:t xml:space="preserve"> </w:t>
      </w:r>
      <w:proofErr w:type="spellStart"/>
      <w:r w:rsidRPr="00AE629C">
        <w:rPr>
          <w:b/>
          <w:bCs/>
          <w:color w:val="auto"/>
          <w:kern w:val="36"/>
          <w:sz w:val="28"/>
          <w:szCs w:val="28"/>
        </w:rPr>
        <w:t>аудиторських</w:t>
      </w:r>
      <w:proofErr w:type="spellEnd"/>
      <w:r w:rsidRPr="00AE629C">
        <w:rPr>
          <w:b/>
          <w:bCs/>
          <w:color w:val="auto"/>
          <w:kern w:val="36"/>
          <w:sz w:val="28"/>
          <w:szCs w:val="28"/>
        </w:rPr>
        <w:t xml:space="preserve"> </w:t>
      </w:r>
      <w:proofErr w:type="spellStart"/>
      <w:r w:rsidRPr="00AE629C">
        <w:rPr>
          <w:b/>
          <w:bCs/>
          <w:color w:val="auto"/>
          <w:kern w:val="36"/>
          <w:sz w:val="28"/>
          <w:szCs w:val="28"/>
        </w:rPr>
        <w:t>висновків</w:t>
      </w:r>
      <w:proofErr w:type="spellEnd"/>
    </w:p>
    <w:p w14:paraId="2B663B1A"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4.1. </w:t>
      </w:r>
      <w:proofErr w:type="spellStart"/>
      <w:r w:rsidRPr="00AE629C">
        <w:rPr>
          <w:b/>
          <w:bCs/>
          <w:color w:val="auto"/>
          <w:sz w:val="28"/>
          <w:szCs w:val="28"/>
        </w:rPr>
        <w:t>Основні</w:t>
      </w:r>
      <w:proofErr w:type="spellEnd"/>
      <w:r w:rsidRPr="00AE629C">
        <w:rPr>
          <w:b/>
          <w:bCs/>
          <w:color w:val="auto"/>
          <w:sz w:val="28"/>
          <w:szCs w:val="28"/>
        </w:rPr>
        <w:t xml:space="preserve"> </w:t>
      </w:r>
      <w:proofErr w:type="spellStart"/>
      <w:r w:rsidRPr="00AE629C">
        <w:rPr>
          <w:b/>
          <w:bCs/>
          <w:color w:val="auto"/>
          <w:sz w:val="28"/>
          <w:szCs w:val="28"/>
        </w:rPr>
        <w:t>етапи</w:t>
      </w:r>
      <w:proofErr w:type="spellEnd"/>
      <w:r w:rsidRPr="00AE629C">
        <w:rPr>
          <w:b/>
          <w:bCs/>
          <w:color w:val="auto"/>
          <w:sz w:val="28"/>
          <w:szCs w:val="28"/>
        </w:rPr>
        <w:t xml:space="preserve"> </w:t>
      </w:r>
      <w:proofErr w:type="spellStart"/>
      <w:r w:rsidRPr="00AE629C">
        <w:rPr>
          <w:b/>
          <w:bCs/>
          <w:color w:val="auto"/>
          <w:sz w:val="28"/>
          <w:szCs w:val="28"/>
        </w:rPr>
        <w:t>оцінювання</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p w14:paraId="0BF61CE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Оцінювання</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є </w:t>
      </w:r>
      <w:proofErr w:type="spellStart"/>
      <w:r w:rsidRPr="00AE629C">
        <w:rPr>
          <w:color w:val="auto"/>
          <w:sz w:val="28"/>
          <w:szCs w:val="28"/>
        </w:rPr>
        <w:t>важливою</w:t>
      </w:r>
      <w:proofErr w:type="spellEnd"/>
      <w:r w:rsidRPr="00AE629C">
        <w:rPr>
          <w:color w:val="auto"/>
          <w:sz w:val="28"/>
          <w:szCs w:val="28"/>
        </w:rPr>
        <w:t xml:space="preserve"> </w:t>
      </w:r>
      <w:proofErr w:type="spellStart"/>
      <w:r w:rsidRPr="00AE629C">
        <w:rPr>
          <w:color w:val="auto"/>
          <w:sz w:val="28"/>
          <w:szCs w:val="28"/>
        </w:rPr>
        <w:t>складовою</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 xml:space="preserve">. Аудитор </w:t>
      </w:r>
      <w:proofErr w:type="spellStart"/>
      <w:r w:rsidRPr="00AE629C">
        <w:rPr>
          <w:color w:val="auto"/>
          <w:sz w:val="28"/>
          <w:szCs w:val="28"/>
        </w:rPr>
        <w:t>має</w:t>
      </w:r>
      <w:proofErr w:type="spellEnd"/>
      <w:r w:rsidRPr="00AE629C">
        <w:rPr>
          <w:color w:val="auto"/>
          <w:sz w:val="28"/>
          <w:szCs w:val="28"/>
        </w:rPr>
        <w:t xml:space="preserve"> не просто </w:t>
      </w:r>
      <w:proofErr w:type="spellStart"/>
      <w:r w:rsidRPr="00AE629C">
        <w:rPr>
          <w:color w:val="auto"/>
          <w:sz w:val="28"/>
          <w:szCs w:val="28"/>
        </w:rPr>
        <w:t>зібрати</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а </w:t>
      </w:r>
      <w:proofErr w:type="spellStart"/>
      <w:r w:rsidRPr="00AE629C">
        <w:rPr>
          <w:color w:val="auto"/>
          <w:sz w:val="28"/>
          <w:szCs w:val="28"/>
        </w:rPr>
        <w:t>визначити</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дають</w:t>
      </w:r>
      <w:proofErr w:type="spellEnd"/>
      <w:r w:rsidRPr="00AE629C">
        <w:rPr>
          <w:color w:val="auto"/>
          <w:sz w:val="28"/>
          <w:szCs w:val="28"/>
        </w:rPr>
        <w:t xml:space="preserve"> вони </w:t>
      </w:r>
      <w:proofErr w:type="spellStart"/>
      <w:r w:rsidRPr="00AE629C">
        <w:rPr>
          <w:color w:val="auto"/>
          <w:sz w:val="28"/>
          <w:szCs w:val="28"/>
        </w:rPr>
        <w:t>достатні</w:t>
      </w:r>
      <w:proofErr w:type="spellEnd"/>
      <w:r w:rsidRPr="00AE629C">
        <w:rPr>
          <w:color w:val="auto"/>
          <w:sz w:val="28"/>
          <w:szCs w:val="28"/>
        </w:rPr>
        <w:t xml:space="preserve"> </w:t>
      </w:r>
      <w:proofErr w:type="spellStart"/>
      <w:r w:rsidRPr="00AE629C">
        <w:rPr>
          <w:color w:val="auto"/>
          <w:sz w:val="28"/>
          <w:szCs w:val="28"/>
        </w:rPr>
        <w:t>підстави</w:t>
      </w:r>
      <w:proofErr w:type="spellEnd"/>
      <w:r w:rsidRPr="00AE629C">
        <w:rPr>
          <w:color w:val="auto"/>
          <w:sz w:val="28"/>
          <w:szCs w:val="28"/>
        </w:rPr>
        <w:t xml:space="preserve"> для </w:t>
      </w:r>
      <w:proofErr w:type="spellStart"/>
      <w:r w:rsidRPr="00AE629C">
        <w:rPr>
          <w:color w:val="auto"/>
          <w:sz w:val="28"/>
          <w:szCs w:val="28"/>
        </w:rPr>
        <w:t>висновків</w:t>
      </w:r>
      <w:proofErr w:type="spellEnd"/>
      <w:r w:rsidRPr="00AE629C">
        <w:rPr>
          <w:color w:val="auto"/>
          <w:sz w:val="28"/>
          <w:szCs w:val="28"/>
        </w:rPr>
        <w:t>.</w:t>
      </w:r>
    </w:p>
    <w:p w14:paraId="7BBF963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Процес</w:t>
      </w:r>
      <w:proofErr w:type="spellEnd"/>
      <w:r w:rsidRPr="00AE629C">
        <w:rPr>
          <w:color w:val="auto"/>
          <w:sz w:val="28"/>
          <w:szCs w:val="28"/>
        </w:rPr>
        <w:t xml:space="preserve"> </w:t>
      </w:r>
      <w:proofErr w:type="spellStart"/>
      <w:r w:rsidRPr="00AE629C">
        <w:rPr>
          <w:color w:val="auto"/>
          <w:sz w:val="28"/>
          <w:szCs w:val="28"/>
        </w:rPr>
        <w:t>оцінювання</w:t>
      </w:r>
      <w:proofErr w:type="spellEnd"/>
      <w:r w:rsidRPr="00AE629C">
        <w:rPr>
          <w:color w:val="auto"/>
          <w:sz w:val="28"/>
          <w:szCs w:val="28"/>
        </w:rPr>
        <w:t xml:space="preserve"> </w:t>
      </w:r>
      <w:proofErr w:type="spellStart"/>
      <w:r w:rsidRPr="00AE629C">
        <w:rPr>
          <w:color w:val="auto"/>
          <w:sz w:val="28"/>
          <w:szCs w:val="28"/>
        </w:rPr>
        <w:t>охоплює</w:t>
      </w:r>
      <w:proofErr w:type="spellEnd"/>
      <w:r w:rsidRPr="00AE629C">
        <w:rPr>
          <w:color w:val="auto"/>
          <w:sz w:val="28"/>
          <w:szCs w:val="28"/>
        </w:rPr>
        <w:t xml:space="preserve"> </w:t>
      </w:r>
      <w:proofErr w:type="spellStart"/>
      <w:r w:rsidRPr="00AE629C">
        <w:rPr>
          <w:color w:val="auto"/>
          <w:sz w:val="28"/>
          <w:szCs w:val="28"/>
        </w:rPr>
        <w:t>такі</w:t>
      </w:r>
      <w:proofErr w:type="spellEnd"/>
      <w:r w:rsidRPr="00AE629C">
        <w:rPr>
          <w:color w:val="auto"/>
          <w:sz w:val="28"/>
          <w:szCs w:val="28"/>
        </w:rPr>
        <w:t xml:space="preserve"> </w:t>
      </w:r>
      <w:proofErr w:type="spellStart"/>
      <w:r w:rsidRPr="00AE629C">
        <w:rPr>
          <w:color w:val="auto"/>
          <w:sz w:val="28"/>
          <w:szCs w:val="28"/>
        </w:rPr>
        <w:t>етапи</w:t>
      </w:r>
      <w:proofErr w:type="spellEnd"/>
      <w:r w:rsidRPr="00AE629C">
        <w:rPr>
          <w:color w:val="auto"/>
          <w:sz w:val="28"/>
          <w:szCs w:val="28"/>
        </w:rPr>
        <w:t>:</w:t>
      </w:r>
    </w:p>
    <w:p w14:paraId="7FF1D28E" w14:textId="77777777" w:rsidR="00AE629C" w:rsidRPr="00AE629C" w:rsidRDefault="00AE629C" w:rsidP="006B1A1D">
      <w:pPr>
        <w:numPr>
          <w:ilvl w:val="0"/>
          <w:numId w:val="150"/>
        </w:numPr>
        <w:spacing w:before="100" w:beforeAutospacing="1" w:after="100" w:afterAutospacing="1" w:line="240" w:lineRule="auto"/>
        <w:rPr>
          <w:color w:val="auto"/>
          <w:sz w:val="28"/>
          <w:szCs w:val="28"/>
        </w:rPr>
      </w:pPr>
      <w:proofErr w:type="spellStart"/>
      <w:r w:rsidRPr="00AE629C">
        <w:rPr>
          <w:color w:val="auto"/>
          <w:sz w:val="28"/>
          <w:szCs w:val="28"/>
        </w:rPr>
        <w:t>Визначення</w:t>
      </w:r>
      <w:proofErr w:type="spellEnd"/>
      <w:r w:rsidRPr="00AE629C">
        <w:rPr>
          <w:color w:val="auto"/>
          <w:sz w:val="28"/>
          <w:szCs w:val="28"/>
        </w:rPr>
        <w:t xml:space="preserve"> мети </w:t>
      </w:r>
      <w:proofErr w:type="spellStart"/>
      <w:r w:rsidRPr="00AE629C">
        <w:rPr>
          <w:color w:val="auto"/>
          <w:sz w:val="28"/>
          <w:szCs w:val="28"/>
        </w:rPr>
        <w:t>перевірки</w:t>
      </w:r>
      <w:proofErr w:type="spellEnd"/>
      <w:r w:rsidRPr="00AE629C">
        <w:rPr>
          <w:color w:val="auto"/>
          <w:sz w:val="28"/>
          <w:szCs w:val="28"/>
        </w:rPr>
        <w:t xml:space="preserve"> та </w:t>
      </w:r>
      <w:proofErr w:type="spellStart"/>
      <w:r w:rsidRPr="00AE629C">
        <w:rPr>
          <w:color w:val="auto"/>
          <w:sz w:val="28"/>
          <w:szCs w:val="28"/>
        </w:rPr>
        <w:t>показників</w:t>
      </w:r>
      <w:proofErr w:type="spellEnd"/>
      <w:r w:rsidRPr="00AE629C">
        <w:rPr>
          <w:color w:val="auto"/>
          <w:sz w:val="28"/>
          <w:szCs w:val="28"/>
        </w:rPr>
        <w:t xml:space="preserve"> </w:t>
      </w:r>
      <w:proofErr w:type="spellStart"/>
      <w:r w:rsidRPr="00AE629C">
        <w:rPr>
          <w:color w:val="auto"/>
          <w:sz w:val="28"/>
          <w:szCs w:val="28"/>
        </w:rPr>
        <w:t>фінансової</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 xml:space="preserve">, </w:t>
      </w: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досліджуються</w:t>
      </w:r>
      <w:proofErr w:type="spellEnd"/>
      <w:r w:rsidRPr="00AE629C">
        <w:rPr>
          <w:color w:val="auto"/>
          <w:sz w:val="28"/>
          <w:szCs w:val="28"/>
        </w:rPr>
        <w:t>.</w:t>
      </w:r>
    </w:p>
    <w:p w14:paraId="7B277C0E" w14:textId="77777777" w:rsidR="00AE629C" w:rsidRPr="00AE629C" w:rsidRDefault="00AE629C" w:rsidP="006B1A1D">
      <w:pPr>
        <w:numPr>
          <w:ilvl w:val="0"/>
          <w:numId w:val="150"/>
        </w:numPr>
        <w:spacing w:before="100" w:beforeAutospacing="1" w:after="100" w:afterAutospacing="1" w:line="240" w:lineRule="auto"/>
        <w:rPr>
          <w:color w:val="auto"/>
          <w:sz w:val="28"/>
          <w:szCs w:val="28"/>
        </w:rPr>
      </w:pPr>
      <w:proofErr w:type="spellStart"/>
      <w:r w:rsidRPr="00AE629C">
        <w:rPr>
          <w:color w:val="auto"/>
          <w:sz w:val="28"/>
          <w:szCs w:val="28"/>
        </w:rPr>
        <w:t>Вибір</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процедур з </w:t>
      </w:r>
      <w:proofErr w:type="spellStart"/>
      <w:r w:rsidRPr="00AE629C">
        <w:rPr>
          <w:color w:val="auto"/>
          <w:sz w:val="28"/>
          <w:szCs w:val="28"/>
        </w:rPr>
        <w:t>урахуванням</w:t>
      </w:r>
      <w:proofErr w:type="spellEnd"/>
      <w:r w:rsidRPr="00AE629C">
        <w:rPr>
          <w:color w:val="auto"/>
          <w:sz w:val="28"/>
          <w:szCs w:val="28"/>
        </w:rPr>
        <w:t xml:space="preserve"> </w:t>
      </w:r>
      <w:proofErr w:type="spellStart"/>
      <w:r w:rsidRPr="00AE629C">
        <w:rPr>
          <w:color w:val="auto"/>
          <w:sz w:val="28"/>
          <w:szCs w:val="28"/>
        </w:rPr>
        <w:t>оцінених</w:t>
      </w:r>
      <w:proofErr w:type="spellEnd"/>
      <w:r w:rsidRPr="00AE629C">
        <w:rPr>
          <w:color w:val="auto"/>
          <w:sz w:val="28"/>
          <w:szCs w:val="28"/>
        </w:rPr>
        <w:t xml:space="preserve"> </w:t>
      </w:r>
      <w:proofErr w:type="spellStart"/>
      <w:r w:rsidRPr="00AE629C">
        <w:rPr>
          <w:color w:val="auto"/>
          <w:sz w:val="28"/>
          <w:szCs w:val="28"/>
        </w:rPr>
        <w:t>ризиків</w:t>
      </w:r>
      <w:proofErr w:type="spellEnd"/>
      <w:r w:rsidRPr="00AE629C">
        <w:rPr>
          <w:color w:val="auto"/>
          <w:sz w:val="28"/>
          <w:szCs w:val="28"/>
        </w:rPr>
        <w:t>.</w:t>
      </w:r>
    </w:p>
    <w:p w14:paraId="34CF29A3" w14:textId="77777777" w:rsidR="00AE629C" w:rsidRPr="00AE629C" w:rsidRDefault="00AE629C" w:rsidP="006B1A1D">
      <w:pPr>
        <w:numPr>
          <w:ilvl w:val="0"/>
          <w:numId w:val="150"/>
        </w:numPr>
        <w:spacing w:before="100" w:beforeAutospacing="1" w:after="100" w:afterAutospacing="1" w:line="240" w:lineRule="auto"/>
        <w:rPr>
          <w:color w:val="auto"/>
          <w:sz w:val="28"/>
          <w:szCs w:val="28"/>
        </w:rPr>
      </w:pPr>
      <w:proofErr w:type="spellStart"/>
      <w:r w:rsidRPr="00AE629C">
        <w:rPr>
          <w:color w:val="auto"/>
          <w:sz w:val="28"/>
          <w:szCs w:val="28"/>
        </w:rPr>
        <w:t>Збирання</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w:t>
      </w:r>
      <w:proofErr w:type="spellStart"/>
      <w:r w:rsidRPr="00AE629C">
        <w:rPr>
          <w:color w:val="auto"/>
          <w:sz w:val="28"/>
          <w:szCs w:val="28"/>
        </w:rPr>
        <w:t>пояснень</w:t>
      </w:r>
      <w:proofErr w:type="spellEnd"/>
      <w:r w:rsidRPr="00AE629C">
        <w:rPr>
          <w:color w:val="auto"/>
          <w:sz w:val="28"/>
          <w:szCs w:val="28"/>
        </w:rPr>
        <w:t xml:space="preserve"> та </w:t>
      </w:r>
      <w:proofErr w:type="spellStart"/>
      <w:r w:rsidRPr="00AE629C">
        <w:rPr>
          <w:color w:val="auto"/>
          <w:sz w:val="28"/>
          <w:szCs w:val="28"/>
        </w:rPr>
        <w:t>іншої</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0A7D1222" w14:textId="77777777" w:rsidR="00AE629C" w:rsidRPr="00AE629C" w:rsidRDefault="00AE629C" w:rsidP="006B1A1D">
      <w:pPr>
        <w:numPr>
          <w:ilvl w:val="0"/>
          <w:numId w:val="150"/>
        </w:numPr>
        <w:spacing w:before="100" w:beforeAutospacing="1" w:after="100" w:afterAutospacing="1" w:line="240" w:lineRule="auto"/>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w:t>
      </w:r>
      <w:proofErr w:type="spellStart"/>
      <w:r w:rsidRPr="00AE629C">
        <w:rPr>
          <w:color w:val="auto"/>
          <w:sz w:val="28"/>
          <w:szCs w:val="28"/>
        </w:rPr>
        <w:t>доречності</w:t>
      </w:r>
      <w:proofErr w:type="spellEnd"/>
      <w:r w:rsidRPr="00AE629C">
        <w:rPr>
          <w:color w:val="auto"/>
          <w:sz w:val="28"/>
          <w:szCs w:val="28"/>
        </w:rPr>
        <w:t xml:space="preserve"> й </w:t>
      </w:r>
      <w:proofErr w:type="spellStart"/>
      <w:r w:rsidRPr="00AE629C">
        <w:rPr>
          <w:color w:val="auto"/>
          <w:sz w:val="28"/>
          <w:szCs w:val="28"/>
        </w:rPr>
        <w:t>надійності</w:t>
      </w:r>
      <w:proofErr w:type="spellEnd"/>
      <w:r w:rsidRPr="00AE629C">
        <w:rPr>
          <w:color w:val="auto"/>
          <w:sz w:val="28"/>
          <w:szCs w:val="28"/>
        </w:rPr>
        <w:t xml:space="preserve"> </w:t>
      </w:r>
      <w:proofErr w:type="spellStart"/>
      <w:r w:rsidRPr="00AE629C">
        <w:rPr>
          <w:color w:val="auto"/>
          <w:sz w:val="28"/>
          <w:szCs w:val="28"/>
        </w:rPr>
        <w:t>отриманих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7B2D5380" w14:textId="77777777" w:rsidR="00AE629C" w:rsidRPr="00AE629C" w:rsidRDefault="00AE629C" w:rsidP="006B1A1D">
      <w:pPr>
        <w:numPr>
          <w:ilvl w:val="0"/>
          <w:numId w:val="150"/>
        </w:numPr>
        <w:spacing w:before="100" w:beforeAutospacing="1" w:after="100" w:afterAutospacing="1" w:line="240" w:lineRule="auto"/>
        <w:rPr>
          <w:color w:val="auto"/>
          <w:sz w:val="28"/>
          <w:szCs w:val="28"/>
        </w:rPr>
      </w:pPr>
      <w:proofErr w:type="spellStart"/>
      <w:r w:rsidRPr="00AE629C">
        <w:rPr>
          <w:color w:val="auto"/>
          <w:sz w:val="28"/>
          <w:szCs w:val="28"/>
        </w:rPr>
        <w:t>Зіставлення</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w:t>
      </w:r>
      <w:proofErr w:type="spellStart"/>
      <w:r w:rsidRPr="00AE629C">
        <w:rPr>
          <w:color w:val="auto"/>
          <w:sz w:val="28"/>
          <w:szCs w:val="28"/>
        </w:rPr>
        <w:t>із</w:t>
      </w:r>
      <w:proofErr w:type="spellEnd"/>
      <w:r w:rsidRPr="00AE629C">
        <w:rPr>
          <w:color w:val="auto"/>
          <w:sz w:val="28"/>
          <w:szCs w:val="28"/>
        </w:rPr>
        <w:t xml:space="preserve"> </w:t>
      </w:r>
      <w:proofErr w:type="spellStart"/>
      <w:r w:rsidRPr="00AE629C">
        <w:rPr>
          <w:color w:val="auto"/>
          <w:sz w:val="28"/>
          <w:szCs w:val="28"/>
        </w:rPr>
        <w:t>різних</w:t>
      </w:r>
      <w:proofErr w:type="spellEnd"/>
      <w:r w:rsidRPr="00AE629C">
        <w:rPr>
          <w:color w:val="auto"/>
          <w:sz w:val="28"/>
          <w:szCs w:val="28"/>
        </w:rPr>
        <w:t xml:space="preserve"> </w:t>
      </w:r>
      <w:proofErr w:type="spellStart"/>
      <w:r w:rsidRPr="00AE629C">
        <w:rPr>
          <w:color w:val="auto"/>
          <w:sz w:val="28"/>
          <w:szCs w:val="28"/>
        </w:rPr>
        <w:t>джерел</w:t>
      </w:r>
      <w:proofErr w:type="spellEnd"/>
      <w:r w:rsidRPr="00AE629C">
        <w:rPr>
          <w:color w:val="auto"/>
          <w:sz w:val="28"/>
          <w:szCs w:val="28"/>
        </w:rPr>
        <w:t>.</w:t>
      </w:r>
    </w:p>
    <w:p w14:paraId="14E95BB3" w14:textId="77777777" w:rsidR="00AE629C" w:rsidRPr="00AE629C" w:rsidRDefault="00AE629C" w:rsidP="006B1A1D">
      <w:pPr>
        <w:numPr>
          <w:ilvl w:val="0"/>
          <w:numId w:val="150"/>
        </w:numPr>
        <w:spacing w:before="100" w:beforeAutospacing="1" w:after="100" w:afterAutospacing="1" w:line="240" w:lineRule="auto"/>
        <w:rPr>
          <w:color w:val="auto"/>
          <w:sz w:val="28"/>
          <w:szCs w:val="28"/>
        </w:rPr>
      </w:pPr>
      <w:proofErr w:type="spellStart"/>
      <w:r w:rsidRPr="00AE629C">
        <w:rPr>
          <w:color w:val="auto"/>
          <w:sz w:val="28"/>
          <w:szCs w:val="28"/>
        </w:rPr>
        <w:t>Дослідження</w:t>
      </w:r>
      <w:proofErr w:type="spellEnd"/>
      <w:r w:rsidRPr="00AE629C">
        <w:rPr>
          <w:color w:val="auto"/>
          <w:sz w:val="28"/>
          <w:szCs w:val="28"/>
        </w:rPr>
        <w:t xml:space="preserve"> </w:t>
      </w:r>
      <w:proofErr w:type="spellStart"/>
      <w:r w:rsidRPr="00AE629C">
        <w:rPr>
          <w:color w:val="auto"/>
          <w:sz w:val="28"/>
          <w:szCs w:val="28"/>
        </w:rPr>
        <w:t>суперечностей</w:t>
      </w:r>
      <w:proofErr w:type="spellEnd"/>
      <w:r w:rsidRPr="00AE629C">
        <w:rPr>
          <w:color w:val="auto"/>
          <w:sz w:val="28"/>
          <w:szCs w:val="28"/>
        </w:rPr>
        <w:t xml:space="preserve"> і </w:t>
      </w:r>
      <w:proofErr w:type="spellStart"/>
      <w:r w:rsidRPr="00AE629C">
        <w:rPr>
          <w:color w:val="auto"/>
          <w:sz w:val="28"/>
          <w:szCs w:val="28"/>
        </w:rPr>
        <w:t>незвичайних</w:t>
      </w:r>
      <w:proofErr w:type="spellEnd"/>
      <w:r w:rsidRPr="00AE629C">
        <w:rPr>
          <w:color w:val="auto"/>
          <w:sz w:val="28"/>
          <w:szCs w:val="28"/>
        </w:rPr>
        <w:t xml:space="preserve"> </w:t>
      </w:r>
      <w:proofErr w:type="spellStart"/>
      <w:r w:rsidRPr="00AE629C">
        <w:rPr>
          <w:color w:val="auto"/>
          <w:sz w:val="28"/>
          <w:szCs w:val="28"/>
        </w:rPr>
        <w:t>відхилень</w:t>
      </w:r>
      <w:proofErr w:type="spellEnd"/>
      <w:r w:rsidRPr="00AE629C">
        <w:rPr>
          <w:color w:val="auto"/>
          <w:sz w:val="28"/>
          <w:szCs w:val="28"/>
        </w:rPr>
        <w:t>.</w:t>
      </w:r>
    </w:p>
    <w:p w14:paraId="576FA1CA" w14:textId="77777777" w:rsidR="00AE629C" w:rsidRPr="00AE629C" w:rsidRDefault="00AE629C" w:rsidP="006B1A1D">
      <w:pPr>
        <w:numPr>
          <w:ilvl w:val="0"/>
          <w:numId w:val="150"/>
        </w:numPr>
        <w:spacing w:before="100" w:beforeAutospacing="1" w:after="100" w:afterAutospacing="1" w:line="240" w:lineRule="auto"/>
        <w:rPr>
          <w:color w:val="auto"/>
          <w:sz w:val="28"/>
          <w:szCs w:val="28"/>
        </w:rPr>
      </w:pPr>
      <w:proofErr w:type="spellStart"/>
      <w:r w:rsidRPr="00AE629C">
        <w:rPr>
          <w:color w:val="auto"/>
          <w:sz w:val="28"/>
          <w:szCs w:val="28"/>
        </w:rPr>
        <w:t>Документування</w:t>
      </w:r>
      <w:proofErr w:type="spellEnd"/>
      <w:r w:rsidRPr="00AE629C">
        <w:rPr>
          <w:color w:val="auto"/>
          <w:sz w:val="28"/>
          <w:szCs w:val="28"/>
        </w:rPr>
        <w:t xml:space="preserve"> </w:t>
      </w:r>
      <w:proofErr w:type="spellStart"/>
      <w:r w:rsidRPr="00AE629C">
        <w:rPr>
          <w:color w:val="auto"/>
          <w:sz w:val="28"/>
          <w:szCs w:val="28"/>
        </w:rPr>
        <w:t>результатів</w:t>
      </w:r>
      <w:proofErr w:type="spellEnd"/>
      <w:r w:rsidRPr="00AE629C">
        <w:rPr>
          <w:color w:val="auto"/>
          <w:sz w:val="28"/>
          <w:szCs w:val="28"/>
        </w:rPr>
        <w:t xml:space="preserve"> та </w:t>
      </w:r>
      <w:proofErr w:type="spellStart"/>
      <w:r w:rsidRPr="00AE629C">
        <w:rPr>
          <w:color w:val="auto"/>
          <w:sz w:val="28"/>
          <w:szCs w:val="28"/>
        </w:rPr>
        <w:t>формування</w:t>
      </w:r>
      <w:proofErr w:type="spellEnd"/>
      <w:r w:rsidRPr="00AE629C">
        <w:rPr>
          <w:color w:val="auto"/>
          <w:sz w:val="28"/>
          <w:szCs w:val="28"/>
        </w:rPr>
        <w:t xml:space="preserve"> </w:t>
      </w:r>
      <w:proofErr w:type="spellStart"/>
      <w:r w:rsidRPr="00AE629C">
        <w:rPr>
          <w:color w:val="auto"/>
          <w:sz w:val="28"/>
          <w:szCs w:val="28"/>
        </w:rPr>
        <w:t>висновку</w:t>
      </w:r>
      <w:proofErr w:type="spellEnd"/>
      <w:r w:rsidRPr="00AE629C">
        <w:rPr>
          <w:color w:val="auto"/>
          <w:sz w:val="28"/>
          <w:szCs w:val="28"/>
        </w:rPr>
        <w:t>.</w:t>
      </w:r>
    </w:p>
    <w:p w14:paraId="709EB253"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4.2. </w:t>
      </w:r>
      <w:proofErr w:type="spellStart"/>
      <w:r w:rsidRPr="00AE629C">
        <w:rPr>
          <w:b/>
          <w:bCs/>
          <w:color w:val="auto"/>
          <w:sz w:val="28"/>
          <w:szCs w:val="28"/>
        </w:rPr>
        <w:t>Перевірка</w:t>
      </w:r>
      <w:proofErr w:type="spellEnd"/>
      <w:r w:rsidRPr="00AE629C">
        <w:rPr>
          <w:b/>
          <w:bCs/>
          <w:color w:val="auto"/>
          <w:sz w:val="28"/>
          <w:szCs w:val="28"/>
        </w:rPr>
        <w:t xml:space="preserve"> </w:t>
      </w:r>
      <w:proofErr w:type="spellStart"/>
      <w:r w:rsidRPr="00AE629C">
        <w:rPr>
          <w:b/>
          <w:bCs/>
          <w:color w:val="auto"/>
          <w:sz w:val="28"/>
          <w:szCs w:val="28"/>
        </w:rPr>
        <w:t>тверджень</w:t>
      </w:r>
      <w:proofErr w:type="spellEnd"/>
      <w:r w:rsidRPr="00AE629C">
        <w:rPr>
          <w:b/>
          <w:bCs/>
          <w:color w:val="auto"/>
          <w:sz w:val="28"/>
          <w:szCs w:val="28"/>
        </w:rPr>
        <w:t xml:space="preserve"> </w:t>
      </w:r>
      <w:proofErr w:type="spellStart"/>
      <w:r w:rsidRPr="00AE629C">
        <w:rPr>
          <w:b/>
          <w:bCs/>
          <w:color w:val="auto"/>
          <w:sz w:val="28"/>
          <w:szCs w:val="28"/>
        </w:rPr>
        <w:t>управлінського</w:t>
      </w:r>
      <w:proofErr w:type="spellEnd"/>
      <w:r w:rsidRPr="00AE629C">
        <w:rPr>
          <w:b/>
          <w:bCs/>
          <w:color w:val="auto"/>
          <w:sz w:val="28"/>
          <w:szCs w:val="28"/>
        </w:rPr>
        <w:t xml:space="preserve"> персоналу</w:t>
      </w:r>
    </w:p>
    <w:p w14:paraId="132C023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lastRenderedPageBreak/>
        <w:t>Під</w:t>
      </w:r>
      <w:proofErr w:type="spellEnd"/>
      <w:r w:rsidRPr="00AE629C">
        <w:rPr>
          <w:color w:val="auto"/>
          <w:sz w:val="28"/>
          <w:szCs w:val="28"/>
        </w:rPr>
        <w:t xml:space="preserve"> час </w:t>
      </w:r>
      <w:proofErr w:type="spellStart"/>
      <w:r w:rsidRPr="00AE629C">
        <w:rPr>
          <w:color w:val="auto"/>
          <w:sz w:val="28"/>
          <w:szCs w:val="28"/>
        </w:rPr>
        <w:t>складання</w:t>
      </w:r>
      <w:proofErr w:type="spellEnd"/>
      <w:r w:rsidRPr="00AE629C">
        <w:rPr>
          <w:color w:val="auto"/>
          <w:sz w:val="28"/>
          <w:szCs w:val="28"/>
        </w:rPr>
        <w:t xml:space="preserve"> </w:t>
      </w:r>
      <w:proofErr w:type="spellStart"/>
      <w:r w:rsidRPr="00AE629C">
        <w:rPr>
          <w:color w:val="auto"/>
          <w:sz w:val="28"/>
          <w:szCs w:val="28"/>
        </w:rPr>
        <w:t>фінансової</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 xml:space="preserve"> </w:t>
      </w:r>
      <w:proofErr w:type="spellStart"/>
      <w:r w:rsidRPr="00AE629C">
        <w:rPr>
          <w:color w:val="auto"/>
          <w:sz w:val="28"/>
          <w:szCs w:val="28"/>
        </w:rPr>
        <w:t>керівництво</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фактично</w:t>
      </w:r>
      <w:proofErr w:type="spellEnd"/>
      <w:r w:rsidRPr="00AE629C">
        <w:rPr>
          <w:color w:val="auto"/>
          <w:sz w:val="28"/>
          <w:szCs w:val="28"/>
        </w:rPr>
        <w:t xml:space="preserve"> робить </w:t>
      </w:r>
      <w:proofErr w:type="spellStart"/>
      <w:r w:rsidRPr="00AE629C">
        <w:rPr>
          <w:color w:val="auto"/>
          <w:sz w:val="28"/>
          <w:szCs w:val="28"/>
        </w:rPr>
        <w:t>певні</w:t>
      </w:r>
      <w:proofErr w:type="spellEnd"/>
      <w:r w:rsidRPr="00AE629C">
        <w:rPr>
          <w:color w:val="auto"/>
          <w:sz w:val="28"/>
          <w:szCs w:val="28"/>
        </w:rPr>
        <w:t xml:space="preserve"> </w:t>
      </w:r>
      <w:proofErr w:type="spellStart"/>
      <w:r w:rsidRPr="00AE629C">
        <w:rPr>
          <w:color w:val="auto"/>
          <w:sz w:val="28"/>
          <w:szCs w:val="28"/>
        </w:rPr>
        <w:t>твердження</w:t>
      </w:r>
      <w:proofErr w:type="spellEnd"/>
      <w:r w:rsidRPr="00AE629C">
        <w:rPr>
          <w:color w:val="auto"/>
          <w:sz w:val="28"/>
          <w:szCs w:val="28"/>
        </w:rPr>
        <w:t xml:space="preserve"> </w:t>
      </w:r>
      <w:proofErr w:type="spellStart"/>
      <w:r w:rsidRPr="00AE629C">
        <w:rPr>
          <w:color w:val="auto"/>
          <w:sz w:val="28"/>
          <w:szCs w:val="28"/>
        </w:rPr>
        <w:t>щодо</w:t>
      </w:r>
      <w:proofErr w:type="spellEnd"/>
      <w:r w:rsidRPr="00AE629C">
        <w:rPr>
          <w:color w:val="auto"/>
          <w:sz w:val="28"/>
          <w:szCs w:val="28"/>
        </w:rPr>
        <w:t xml:space="preserve"> </w:t>
      </w:r>
      <w:proofErr w:type="spellStart"/>
      <w:r w:rsidRPr="00AE629C">
        <w:rPr>
          <w:color w:val="auto"/>
          <w:sz w:val="28"/>
          <w:szCs w:val="28"/>
        </w:rPr>
        <w:t>відображених</w:t>
      </w:r>
      <w:proofErr w:type="spellEnd"/>
      <w:r w:rsidRPr="00AE629C">
        <w:rPr>
          <w:color w:val="auto"/>
          <w:sz w:val="28"/>
          <w:szCs w:val="28"/>
        </w:rPr>
        <w:t xml:space="preserve"> </w:t>
      </w:r>
      <w:proofErr w:type="spellStart"/>
      <w:r w:rsidRPr="00AE629C">
        <w:rPr>
          <w:color w:val="auto"/>
          <w:sz w:val="28"/>
          <w:szCs w:val="28"/>
        </w:rPr>
        <w:t>показників</w:t>
      </w:r>
      <w:proofErr w:type="spellEnd"/>
      <w:r w:rsidRPr="00AE629C">
        <w:rPr>
          <w:color w:val="auto"/>
          <w:sz w:val="28"/>
          <w:szCs w:val="28"/>
        </w:rPr>
        <w:t xml:space="preserve">. Аудитор </w:t>
      </w:r>
      <w:proofErr w:type="spellStart"/>
      <w:r w:rsidRPr="00AE629C">
        <w:rPr>
          <w:color w:val="auto"/>
          <w:sz w:val="28"/>
          <w:szCs w:val="28"/>
        </w:rPr>
        <w:t>перевіряє</w:t>
      </w:r>
      <w:proofErr w:type="spellEnd"/>
      <w:r w:rsidRPr="00AE629C">
        <w:rPr>
          <w:color w:val="auto"/>
          <w:sz w:val="28"/>
          <w:szCs w:val="28"/>
        </w:rPr>
        <w:t xml:space="preserve"> </w:t>
      </w:r>
      <w:proofErr w:type="spellStart"/>
      <w:r w:rsidRPr="00AE629C">
        <w:rPr>
          <w:color w:val="auto"/>
          <w:sz w:val="28"/>
          <w:szCs w:val="28"/>
        </w:rPr>
        <w:t>ці</w:t>
      </w:r>
      <w:proofErr w:type="spellEnd"/>
      <w:r w:rsidRPr="00AE629C">
        <w:rPr>
          <w:color w:val="auto"/>
          <w:sz w:val="28"/>
          <w:szCs w:val="28"/>
        </w:rPr>
        <w:t xml:space="preserve"> </w:t>
      </w:r>
      <w:proofErr w:type="spellStart"/>
      <w:r w:rsidRPr="00AE629C">
        <w:rPr>
          <w:color w:val="auto"/>
          <w:sz w:val="28"/>
          <w:szCs w:val="28"/>
        </w:rPr>
        <w:t>твердження</w:t>
      </w:r>
      <w:proofErr w:type="spellEnd"/>
      <w:r w:rsidRPr="00AE629C">
        <w:rPr>
          <w:color w:val="auto"/>
          <w:sz w:val="28"/>
          <w:szCs w:val="28"/>
        </w:rPr>
        <w:t xml:space="preserve"> за </w:t>
      </w:r>
      <w:proofErr w:type="spellStart"/>
      <w:r w:rsidRPr="00AE629C">
        <w:rPr>
          <w:color w:val="auto"/>
          <w:sz w:val="28"/>
          <w:szCs w:val="28"/>
        </w:rPr>
        <w:t>допомогою</w:t>
      </w:r>
      <w:proofErr w:type="spellEnd"/>
      <w:r w:rsidRPr="00AE629C">
        <w:rPr>
          <w:color w:val="auto"/>
          <w:sz w:val="28"/>
          <w:szCs w:val="28"/>
        </w:rPr>
        <w:t xml:space="preserve"> </w:t>
      </w:r>
      <w:proofErr w:type="spellStart"/>
      <w:r w:rsidRPr="00AE629C">
        <w:rPr>
          <w:color w:val="auto"/>
          <w:sz w:val="28"/>
          <w:szCs w:val="28"/>
        </w:rPr>
        <w:t>відповідних</w:t>
      </w:r>
      <w:proofErr w:type="spellEnd"/>
      <w:r w:rsidRPr="00AE629C">
        <w:rPr>
          <w:color w:val="auto"/>
          <w:sz w:val="28"/>
          <w:szCs w:val="28"/>
        </w:rPr>
        <w:t xml:space="preserve"> процедур.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9"/>
        <w:gridCol w:w="3849"/>
        <w:gridCol w:w="3810"/>
      </w:tblGrid>
      <w:tr w:rsidR="00AE629C" w:rsidRPr="00AE629C" w14:paraId="33CDDB61" w14:textId="77777777" w:rsidTr="00AE629C">
        <w:trPr>
          <w:tblCellSpacing w:w="15" w:type="dxa"/>
        </w:trPr>
        <w:tc>
          <w:tcPr>
            <w:tcW w:w="0" w:type="auto"/>
            <w:vAlign w:val="center"/>
            <w:hideMark/>
          </w:tcPr>
          <w:p w14:paraId="1A5E5073"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Твердження</w:t>
            </w:r>
            <w:proofErr w:type="spellEnd"/>
          </w:p>
        </w:tc>
        <w:tc>
          <w:tcPr>
            <w:tcW w:w="0" w:type="auto"/>
            <w:vAlign w:val="center"/>
            <w:hideMark/>
          </w:tcPr>
          <w:p w14:paraId="2F411C67"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Зміст</w:t>
            </w:r>
            <w:proofErr w:type="spellEnd"/>
          </w:p>
        </w:tc>
        <w:tc>
          <w:tcPr>
            <w:tcW w:w="0" w:type="auto"/>
            <w:vAlign w:val="center"/>
            <w:hideMark/>
          </w:tcPr>
          <w:p w14:paraId="6FEB5FFA"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r w:rsidRPr="00AE629C">
              <w:rPr>
                <w:b/>
                <w:bCs/>
                <w:color w:val="auto"/>
                <w:sz w:val="28"/>
                <w:szCs w:val="28"/>
              </w:rPr>
              <w:t xml:space="preserve">Приклад </w:t>
            </w:r>
            <w:proofErr w:type="spellStart"/>
            <w:r w:rsidRPr="00AE629C">
              <w:rPr>
                <w:b/>
                <w:bCs/>
                <w:color w:val="auto"/>
                <w:sz w:val="28"/>
                <w:szCs w:val="28"/>
              </w:rPr>
              <w:t>аудиторської</w:t>
            </w:r>
            <w:proofErr w:type="spellEnd"/>
            <w:r w:rsidRPr="00AE629C">
              <w:rPr>
                <w:b/>
                <w:bCs/>
                <w:color w:val="auto"/>
                <w:sz w:val="28"/>
                <w:szCs w:val="28"/>
              </w:rPr>
              <w:t xml:space="preserve"> </w:t>
            </w:r>
            <w:proofErr w:type="spellStart"/>
            <w:r w:rsidRPr="00AE629C">
              <w:rPr>
                <w:b/>
                <w:bCs/>
                <w:color w:val="auto"/>
                <w:sz w:val="28"/>
                <w:szCs w:val="28"/>
              </w:rPr>
              <w:t>процедури</w:t>
            </w:r>
            <w:proofErr w:type="spellEnd"/>
          </w:p>
        </w:tc>
      </w:tr>
      <w:tr w:rsidR="00AE629C" w:rsidRPr="00AE629C" w14:paraId="0E7C21D4" w14:textId="77777777" w:rsidTr="00AE629C">
        <w:trPr>
          <w:tblCellSpacing w:w="15" w:type="dxa"/>
        </w:trPr>
        <w:tc>
          <w:tcPr>
            <w:tcW w:w="0" w:type="auto"/>
            <w:vAlign w:val="center"/>
            <w:hideMark/>
          </w:tcPr>
          <w:p w14:paraId="7B65DEE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Існування</w:t>
            </w:r>
            <w:proofErr w:type="spellEnd"/>
          </w:p>
        </w:tc>
        <w:tc>
          <w:tcPr>
            <w:tcW w:w="0" w:type="auto"/>
            <w:vAlign w:val="center"/>
            <w:hideMark/>
          </w:tcPr>
          <w:p w14:paraId="0E24DC0C"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Актив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зобов’язання</w:t>
            </w:r>
            <w:proofErr w:type="spellEnd"/>
            <w:r w:rsidRPr="00AE629C">
              <w:rPr>
                <w:color w:val="auto"/>
                <w:sz w:val="28"/>
                <w:szCs w:val="28"/>
              </w:rPr>
              <w:t xml:space="preserve"> </w:t>
            </w:r>
            <w:proofErr w:type="spellStart"/>
            <w:r w:rsidRPr="00AE629C">
              <w:rPr>
                <w:color w:val="auto"/>
                <w:sz w:val="28"/>
                <w:szCs w:val="28"/>
              </w:rPr>
              <w:t>існує</w:t>
            </w:r>
            <w:proofErr w:type="spellEnd"/>
            <w:r w:rsidRPr="00AE629C">
              <w:rPr>
                <w:color w:val="auto"/>
                <w:sz w:val="28"/>
                <w:szCs w:val="28"/>
              </w:rPr>
              <w:t xml:space="preserve"> на </w:t>
            </w:r>
            <w:proofErr w:type="spellStart"/>
            <w:r w:rsidRPr="00AE629C">
              <w:rPr>
                <w:color w:val="auto"/>
                <w:sz w:val="28"/>
                <w:szCs w:val="28"/>
              </w:rPr>
              <w:t>відповідну</w:t>
            </w:r>
            <w:proofErr w:type="spellEnd"/>
            <w:r w:rsidRPr="00AE629C">
              <w:rPr>
                <w:color w:val="auto"/>
                <w:sz w:val="28"/>
                <w:szCs w:val="28"/>
              </w:rPr>
              <w:t xml:space="preserve"> дату</w:t>
            </w:r>
          </w:p>
        </w:tc>
        <w:tc>
          <w:tcPr>
            <w:tcW w:w="0" w:type="auto"/>
            <w:vAlign w:val="center"/>
            <w:hideMark/>
          </w:tcPr>
          <w:p w14:paraId="371A7EB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Огляд</w:t>
            </w:r>
            <w:proofErr w:type="spellEnd"/>
            <w:r w:rsidRPr="00AE629C">
              <w:rPr>
                <w:color w:val="auto"/>
                <w:sz w:val="28"/>
                <w:szCs w:val="28"/>
              </w:rPr>
              <w:t xml:space="preserve"> основного </w:t>
            </w:r>
            <w:proofErr w:type="spellStart"/>
            <w:r w:rsidRPr="00AE629C">
              <w:rPr>
                <w:color w:val="auto"/>
                <w:sz w:val="28"/>
                <w:szCs w:val="28"/>
              </w:rPr>
              <w:t>засобу</w:t>
            </w:r>
            <w:proofErr w:type="spellEnd"/>
          </w:p>
        </w:tc>
      </w:tr>
      <w:tr w:rsidR="00AE629C" w:rsidRPr="00AE629C" w14:paraId="2E20CE8C" w14:textId="77777777" w:rsidTr="00AE629C">
        <w:trPr>
          <w:tblCellSpacing w:w="15" w:type="dxa"/>
        </w:trPr>
        <w:tc>
          <w:tcPr>
            <w:tcW w:w="0" w:type="auto"/>
            <w:vAlign w:val="center"/>
            <w:hideMark/>
          </w:tcPr>
          <w:p w14:paraId="4B2A725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Повнота</w:t>
            </w:r>
            <w:proofErr w:type="spellEnd"/>
          </w:p>
        </w:tc>
        <w:tc>
          <w:tcPr>
            <w:tcW w:w="0" w:type="auto"/>
            <w:vAlign w:val="center"/>
            <w:hideMark/>
          </w:tcPr>
          <w:p w14:paraId="367179E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Усі</w:t>
            </w:r>
            <w:proofErr w:type="spellEnd"/>
            <w:r w:rsidRPr="00AE629C">
              <w:rPr>
                <w:color w:val="auto"/>
                <w:sz w:val="28"/>
                <w:szCs w:val="28"/>
              </w:rPr>
              <w:t xml:space="preserve"> </w:t>
            </w:r>
            <w:proofErr w:type="spellStart"/>
            <w:r w:rsidRPr="00AE629C">
              <w:rPr>
                <w:color w:val="auto"/>
                <w:sz w:val="28"/>
                <w:szCs w:val="28"/>
              </w:rPr>
              <w:t>операції</w:t>
            </w:r>
            <w:proofErr w:type="spellEnd"/>
            <w:r w:rsidRPr="00AE629C">
              <w:rPr>
                <w:color w:val="auto"/>
                <w:sz w:val="28"/>
                <w:szCs w:val="28"/>
              </w:rPr>
              <w:t xml:space="preserve"> та </w:t>
            </w:r>
            <w:proofErr w:type="spellStart"/>
            <w:r w:rsidRPr="00AE629C">
              <w:rPr>
                <w:color w:val="auto"/>
                <w:sz w:val="28"/>
                <w:szCs w:val="28"/>
              </w:rPr>
              <w:t>об’єкти</w:t>
            </w:r>
            <w:proofErr w:type="spellEnd"/>
            <w:r w:rsidRPr="00AE629C">
              <w:rPr>
                <w:color w:val="auto"/>
                <w:sz w:val="28"/>
                <w:szCs w:val="28"/>
              </w:rPr>
              <w:t xml:space="preserve">, </w:t>
            </w: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потрібно</w:t>
            </w:r>
            <w:proofErr w:type="spellEnd"/>
            <w:r w:rsidRPr="00AE629C">
              <w:rPr>
                <w:color w:val="auto"/>
                <w:sz w:val="28"/>
                <w:szCs w:val="28"/>
              </w:rPr>
              <w:t xml:space="preserve"> </w:t>
            </w:r>
            <w:proofErr w:type="spellStart"/>
            <w:r w:rsidRPr="00AE629C">
              <w:rPr>
                <w:color w:val="auto"/>
                <w:sz w:val="28"/>
                <w:szCs w:val="28"/>
              </w:rPr>
              <w:t>відобразити</w:t>
            </w:r>
            <w:proofErr w:type="spellEnd"/>
            <w:r w:rsidRPr="00AE629C">
              <w:rPr>
                <w:color w:val="auto"/>
                <w:sz w:val="28"/>
                <w:szCs w:val="28"/>
              </w:rPr>
              <w:t xml:space="preserve">, </w:t>
            </w:r>
            <w:proofErr w:type="spellStart"/>
            <w:r w:rsidRPr="00AE629C">
              <w:rPr>
                <w:color w:val="auto"/>
                <w:sz w:val="28"/>
                <w:szCs w:val="28"/>
              </w:rPr>
              <w:t>включені</w:t>
            </w:r>
            <w:proofErr w:type="spellEnd"/>
            <w:r w:rsidRPr="00AE629C">
              <w:rPr>
                <w:color w:val="auto"/>
                <w:sz w:val="28"/>
                <w:szCs w:val="28"/>
              </w:rPr>
              <w:t xml:space="preserve"> до </w:t>
            </w:r>
            <w:proofErr w:type="spellStart"/>
            <w:r w:rsidRPr="00AE629C">
              <w:rPr>
                <w:color w:val="auto"/>
                <w:sz w:val="28"/>
                <w:szCs w:val="28"/>
              </w:rPr>
              <w:t>обліку</w:t>
            </w:r>
            <w:proofErr w:type="spellEnd"/>
          </w:p>
        </w:tc>
        <w:tc>
          <w:tcPr>
            <w:tcW w:w="0" w:type="auto"/>
            <w:vAlign w:val="center"/>
            <w:hideMark/>
          </w:tcPr>
          <w:p w14:paraId="3A5D736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про </w:t>
            </w:r>
            <w:proofErr w:type="spellStart"/>
            <w:r w:rsidRPr="00AE629C">
              <w:rPr>
                <w:color w:val="auto"/>
                <w:sz w:val="28"/>
                <w:szCs w:val="28"/>
              </w:rPr>
              <w:t>надходження</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 xml:space="preserve"> і </w:t>
            </w:r>
            <w:proofErr w:type="spellStart"/>
            <w:r w:rsidRPr="00AE629C">
              <w:rPr>
                <w:color w:val="auto"/>
                <w:sz w:val="28"/>
                <w:szCs w:val="28"/>
              </w:rPr>
              <w:t>відповідних</w:t>
            </w:r>
            <w:proofErr w:type="spellEnd"/>
            <w:r w:rsidRPr="00AE629C">
              <w:rPr>
                <w:color w:val="auto"/>
                <w:sz w:val="28"/>
                <w:szCs w:val="28"/>
              </w:rPr>
              <w:t xml:space="preserve"> </w:t>
            </w:r>
            <w:proofErr w:type="spellStart"/>
            <w:r w:rsidRPr="00AE629C">
              <w:rPr>
                <w:color w:val="auto"/>
                <w:sz w:val="28"/>
                <w:szCs w:val="28"/>
              </w:rPr>
              <w:t>записів</w:t>
            </w:r>
            <w:proofErr w:type="spellEnd"/>
          </w:p>
        </w:tc>
      </w:tr>
      <w:tr w:rsidR="00AE629C" w:rsidRPr="00AE629C" w14:paraId="3B1B53F9" w14:textId="77777777" w:rsidTr="00AE629C">
        <w:trPr>
          <w:tblCellSpacing w:w="15" w:type="dxa"/>
        </w:trPr>
        <w:tc>
          <w:tcPr>
            <w:tcW w:w="0" w:type="auto"/>
            <w:vAlign w:val="center"/>
            <w:hideMark/>
          </w:tcPr>
          <w:p w14:paraId="3BA09711"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Права та </w:t>
            </w:r>
            <w:proofErr w:type="spellStart"/>
            <w:r w:rsidRPr="00AE629C">
              <w:rPr>
                <w:color w:val="auto"/>
                <w:sz w:val="28"/>
                <w:szCs w:val="28"/>
              </w:rPr>
              <w:t>зобов’язання</w:t>
            </w:r>
            <w:proofErr w:type="spellEnd"/>
          </w:p>
        </w:tc>
        <w:tc>
          <w:tcPr>
            <w:tcW w:w="0" w:type="auto"/>
            <w:vAlign w:val="center"/>
            <w:hideMark/>
          </w:tcPr>
          <w:p w14:paraId="1AD04896"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Підприємство</w:t>
            </w:r>
            <w:proofErr w:type="spellEnd"/>
            <w:r w:rsidRPr="00AE629C">
              <w:rPr>
                <w:color w:val="auto"/>
                <w:sz w:val="28"/>
                <w:szCs w:val="28"/>
              </w:rPr>
              <w:t xml:space="preserve"> </w:t>
            </w:r>
            <w:proofErr w:type="spellStart"/>
            <w:r w:rsidRPr="00AE629C">
              <w:rPr>
                <w:color w:val="auto"/>
                <w:sz w:val="28"/>
                <w:szCs w:val="28"/>
              </w:rPr>
              <w:t>має</w:t>
            </w:r>
            <w:proofErr w:type="spellEnd"/>
            <w:r w:rsidRPr="00AE629C">
              <w:rPr>
                <w:color w:val="auto"/>
                <w:sz w:val="28"/>
                <w:szCs w:val="28"/>
              </w:rPr>
              <w:t xml:space="preserve"> права на </w:t>
            </w:r>
            <w:proofErr w:type="spellStart"/>
            <w:r w:rsidRPr="00AE629C">
              <w:rPr>
                <w:color w:val="auto"/>
                <w:sz w:val="28"/>
                <w:szCs w:val="28"/>
              </w:rPr>
              <w:t>активи</w:t>
            </w:r>
            <w:proofErr w:type="spellEnd"/>
            <w:r w:rsidRPr="00AE629C">
              <w:rPr>
                <w:color w:val="auto"/>
                <w:sz w:val="28"/>
                <w:szCs w:val="28"/>
              </w:rPr>
              <w:t xml:space="preserve"> та </w:t>
            </w:r>
            <w:proofErr w:type="spellStart"/>
            <w:r w:rsidRPr="00AE629C">
              <w:rPr>
                <w:color w:val="auto"/>
                <w:sz w:val="28"/>
                <w:szCs w:val="28"/>
              </w:rPr>
              <w:t>несе</w:t>
            </w:r>
            <w:proofErr w:type="spellEnd"/>
            <w:r w:rsidRPr="00AE629C">
              <w:rPr>
                <w:color w:val="auto"/>
                <w:sz w:val="28"/>
                <w:szCs w:val="28"/>
              </w:rPr>
              <w:t xml:space="preserve"> </w:t>
            </w:r>
            <w:proofErr w:type="spellStart"/>
            <w:r w:rsidRPr="00AE629C">
              <w:rPr>
                <w:color w:val="auto"/>
                <w:sz w:val="28"/>
                <w:szCs w:val="28"/>
              </w:rPr>
              <w:t>відповідні</w:t>
            </w:r>
            <w:proofErr w:type="spellEnd"/>
            <w:r w:rsidRPr="00AE629C">
              <w:rPr>
                <w:color w:val="auto"/>
                <w:sz w:val="28"/>
                <w:szCs w:val="28"/>
              </w:rPr>
              <w:t xml:space="preserve"> </w:t>
            </w:r>
            <w:proofErr w:type="spellStart"/>
            <w:r w:rsidRPr="00AE629C">
              <w:rPr>
                <w:color w:val="auto"/>
                <w:sz w:val="28"/>
                <w:szCs w:val="28"/>
              </w:rPr>
              <w:t>зобов’язання</w:t>
            </w:r>
            <w:proofErr w:type="spellEnd"/>
          </w:p>
        </w:tc>
        <w:tc>
          <w:tcPr>
            <w:tcW w:w="0" w:type="auto"/>
            <w:vAlign w:val="center"/>
            <w:hideMark/>
          </w:tcPr>
          <w:p w14:paraId="437D5B1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договору </w:t>
            </w:r>
            <w:proofErr w:type="spellStart"/>
            <w:r w:rsidRPr="00AE629C">
              <w:rPr>
                <w:color w:val="auto"/>
                <w:sz w:val="28"/>
                <w:szCs w:val="28"/>
              </w:rPr>
              <w:t>придбання</w:t>
            </w:r>
            <w:proofErr w:type="spellEnd"/>
          </w:p>
        </w:tc>
      </w:tr>
      <w:tr w:rsidR="00AE629C" w:rsidRPr="00AE629C" w14:paraId="05407151" w14:textId="77777777" w:rsidTr="00AE629C">
        <w:trPr>
          <w:tblCellSpacing w:w="15" w:type="dxa"/>
        </w:trPr>
        <w:tc>
          <w:tcPr>
            <w:tcW w:w="0" w:type="auto"/>
            <w:vAlign w:val="center"/>
            <w:hideMark/>
          </w:tcPr>
          <w:p w14:paraId="2271452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Оцінка</w:t>
            </w:r>
            <w:proofErr w:type="spellEnd"/>
            <w:r w:rsidRPr="00AE629C">
              <w:rPr>
                <w:color w:val="auto"/>
                <w:sz w:val="28"/>
                <w:szCs w:val="28"/>
              </w:rPr>
              <w:t xml:space="preserve"> та </w:t>
            </w:r>
            <w:proofErr w:type="spellStart"/>
            <w:r w:rsidRPr="00AE629C">
              <w:rPr>
                <w:color w:val="auto"/>
                <w:sz w:val="28"/>
                <w:szCs w:val="28"/>
              </w:rPr>
              <w:t>розподіл</w:t>
            </w:r>
            <w:proofErr w:type="spellEnd"/>
          </w:p>
        </w:tc>
        <w:tc>
          <w:tcPr>
            <w:tcW w:w="0" w:type="auto"/>
            <w:vAlign w:val="center"/>
            <w:hideMark/>
          </w:tcPr>
          <w:p w14:paraId="6E76F73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Показники</w:t>
            </w:r>
            <w:proofErr w:type="spellEnd"/>
            <w:r w:rsidRPr="00AE629C">
              <w:rPr>
                <w:color w:val="auto"/>
                <w:sz w:val="28"/>
                <w:szCs w:val="28"/>
              </w:rPr>
              <w:t xml:space="preserve"> </w:t>
            </w:r>
            <w:proofErr w:type="spellStart"/>
            <w:r w:rsidRPr="00AE629C">
              <w:rPr>
                <w:color w:val="auto"/>
                <w:sz w:val="28"/>
                <w:szCs w:val="28"/>
              </w:rPr>
              <w:t>оцінені</w:t>
            </w:r>
            <w:proofErr w:type="spellEnd"/>
            <w:r w:rsidRPr="00AE629C">
              <w:rPr>
                <w:color w:val="auto"/>
                <w:sz w:val="28"/>
                <w:szCs w:val="28"/>
              </w:rPr>
              <w:t xml:space="preserve"> правильно, а </w:t>
            </w:r>
            <w:proofErr w:type="spellStart"/>
            <w:r w:rsidRPr="00AE629C">
              <w:rPr>
                <w:color w:val="auto"/>
                <w:sz w:val="28"/>
                <w:szCs w:val="28"/>
              </w:rPr>
              <w:t>суми</w:t>
            </w:r>
            <w:proofErr w:type="spellEnd"/>
            <w:r w:rsidRPr="00AE629C">
              <w:rPr>
                <w:color w:val="auto"/>
                <w:sz w:val="28"/>
                <w:szCs w:val="28"/>
              </w:rPr>
              <w:t xml:space="preserve"> </w:t>
            </w:r>
            <w:proofErr w:type="spellStart"/>
            <w:r w:rsidRPr="00AE629C">
              <w:rPr>
                <w:color w:val="auto"/>
                <w:sz w:val="28"/>
                <w:szCs w:val="28"/>
              </w:rPr>
              <w:t>належно</w:t>
            </w:r>
            <w:proofErr w:type="spellEnd"/>
            <w:r w:rsidRPr="00AE629C">
              <w:rPr>
                <w:color w:val="auto"/>
                <w:sz w:val="28"/>
                <w:szCs w:val="28"/>
              </w:rPr>
              <w:t xml:space="preserve"> </w:t>
            </w:r>
            <w:proofErr w:type="spellStart"/>
            <w:r w:rsidRPr="00AE629C">
              <w:rPr>
                <w:color w:val="auto"/>
                <w:sz w:val="28"/>
                <w:szCs w:val="28"/>
              </w:rPr>
              <w:t>розподілені</w:t>
            </w:r>
            <w:proofErr w:type="spellEnd"/>
          </w:p>
        </w:tc>
        <w:tc>
          <w:tcPr>
            <w:tcW w:w="0" w:type="auto"/>
            <w:vAlign w:val="center"/>
            <w:hideMark/>
          </w:tcPr>
          <w:p w14:paraId="64F77B4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w:t>
            </w:r>
            <w:proofErr w:type="spellStart"/>
            <w:r w:rsidRPr="00AE629C">
              <w:rPr>
                <w:color w:val="auto"/>
                <w:sz w:val="28"/>
                <w:szCs w:val="28"/>
              </w:rPr>
              <w:t>розрахунку</w:t>
            </w:r>
            <w:proofErr w:type="spellEnd"/>
            <w:r w:rsidRPr="00AE629C">
              <w:rPr>
                <w:color w:val="auto"/>
                <w:sz w:val="28"/>
                <w:szCs w:val="28"/>
              </w:rPr>
              <w:t xml:space="preserve"> </w:t>
            </w:r>
            <w:proofErr w:type="spellStart"/>
            <w:r w:rsidRPr="00AE629C">
              <w:rPr>
                <w:color w:val="auto"/>
                <w:sz w:val="28"/>
                <w:szCs w:val="28"/>
              </w:rPr>
              <w:t>амортизації</w:t>
            </w:r>
            <w:proofErr w:type="spellEnd"/>
          </w:p>
        </w:tc>
      </w:tr>
      <w:tr w:rsidR="00AE629C" w:rsidRPr="00AE629C" w14:paraId="7E07B677" w14:textId="77777777" w:rsidTr="00AE629C">
        <w:trPr>
          <w:tblCellSpacing w:w="15" w:type="dxa"/>
        </w:trPr>
        <w:tc>
          <w:tcPr>
            <w:tcW w:w="0" w:type="auto"/>
            <w:vAlign w:val="center"/>
            <w:hideMark/>
          </w:tcPr>
          <w:p w14:paraId="1447D7D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Відсічення</w:t>
            </w:r>
            <w:proofErr w:type="spellEnd"/>
            <w:r w:rsidRPr="00AE629C">
              <w:rPr>
                <w:color w:val="auto"/>
                <w:sz w:val="28"/>
                <w:szCs w:val="28"/>
              </w:rPr>
              <w:t xml:space="preserve"> </w:t>
            </w:r>
            <w:proofErr w:type="spellStart"/>
            <w:r w:rsidRPr="00AE629C">
              <w:rPr>
                <w:color w:val="auto"/>
                <w:sz w:val="28"/>
                <w:szCs w:val="28"/>
              </w:rPr>
              <w:t>операцій</w:t>
            </w:r>
            <w:proofErr w:type="spellEnd"/>
          </w:p>
        </w:tc>
        <w:tc>
          <w:tcPr>
            <w:tcW w:w="0" w:type="auto"/>
            <w:vAlign w:val="center"/>
            <w:hideMark/>
          </w:tcPr>
          <w:p w14:paraId="23301B6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Операції</w:t>
            </w:r>
            <w:proofErr w:type="spellEnd"/>
            <w:r w:rsidRPr="00AE629C">
              <w:rPr>
                <w:color w:val="auto"/>
                <w:sz w:val="28"/>
                <w:szCs w:val="28"/>
              </w:rPr>
              <w:t xml:space="preserve"> </w:t>
            </w:r>
            <w:proofErr w:type="spellStart"/>
            <w:r w:rsidRPr="00AE629C">
              <w:rPr>
                <w:color w:val="auto"/>
                <w:sz w:val="28"/>
                <w:szCs w:val="28"/>
              </w:rPr>
              <w:t>віднесені</w:t>
            </w:r>
            <w:proofErr w:type="spellEnd"/>
            <w:r w:rsidRPr="00AE629C">
              <w:rPr>
                <w:color w:val="auto"/>
                <w:sz w:val="28"/>
                <w:szCs w:val="28"/>
              </w:rPr>
              <w:t xml:space="preserve"> до </w:t>
            </w:r>
            <w:proofErr w:type="spellStart"/>
            <w:r w:rsidRPr="00AE629C">
              <w:rPr>
                <w:color w:val="auto"/>
                <w:sz w:val="28"/>
                <w:szCs w:val="28"/>
              </w:rPr>
              <w:t>належного</w:t>
            </w:r>
            <w:proofErr w:type="spellEnd"/>
            <w:r w:rsidRPr="00AE629C">
              <w:rPr>
                <w:color w:val="auto"/>
                <w:sz w:val="28"/>
                <w:szCs w:val="28"/>
              </w:rPr>
              <w:t xml:space="preserve"> </w:t>
            </w:r>
            <w:proofErr w:type="spellStart"/>
            <w:r w:rsidRPr="00AE629C">
              <w:rPr>
                <w:color w:val="auto"/>
                <w:sz w:val="28"/>
                <w:szCs w:val="28"/>
              </w:rPr>
              <w:t>звітного</w:t>
            </w:r>
            <w:proofErr w:type="spellEnd"/>
            <w:r w:rsidRPr="00AE629C">
              <w:rPr>
                <w:color w:val="auto"/>
                <w:sz w:val="28"/>
                <w:szCs w:val="28"/>
              </w:rPr>
              <w:t xml:space="preserve"> </w:t>
            </w:r>
            <w:proofErr w:type="spellStart"/>
            <w:r w:rsidRPr="00AE629C">
              <w:rPr>
                <w:color w:val="auto"/>
                <w:sz w:val="28"/>
                <w:szCs w:val="28"/>
              </w:rPr>
              <w:t>періоду</w:t>
            </w:r>
            <w:proofErr w:type="spellEnd"/>
          </w:p>
        </w:tc>
        <w:tc>
          <w:tcPr>
            <w:tcW w:w="0" w:type="auto"/>
            <w:vAlign w:val="center"/>
            <w:hideMark/>
          </w:tcPr>
          <w:p w14:paraId="07986FD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w:t>
            </w:r>
            <w:proofErr w:type="spellStart"/>
            <w:r w:rsidRPr="00AE629C">
              <w:rPr>
                <w:color w:val="auto"/>
                <w:sz w:val="28"/>
                <w:szCs w:val="28"/>
              </w:rPr>
              <w:t>накладних</w:t>
            </w:r>
            <w:proofErr w:type="spellEnd"/>
            <w:r w:rsidRPr="00AE629C">
              <w:rPr>
                <w:color w:val="auto"/>
                <w:sz w:val="28"/>
                <w:szCs w:val="28"/>
              </w:rPr>
              <w:t xml:space="preserve"> </w:t>
            </w:r>
            <w:proofErr w:type="spellStart"/>
            <w:r w:rsidRPr="00AE629C">
              <w:rPr>
                <w:color w:val="auto"/>
                <w:sz w:val="28"/>
                <w:szCs w:val="28"/>
              </w:rPr>
              <w:t>наприкінці</w:t>
            </w:r>
            <w:proofErr w:type="spellEnd"/>
            <w:r w:rsidRPr="00AE629C">
              <w:rPr>
                <w:color w:val="auto"/>
                <w:sz w:val="28"/>
                <w:szCs w:val="28"/>
              </w:rPr>
              <w:t xml:space="preserve"> року</w:t>
            </w:r>
          </w:p>
        </w:tc>
      </w:tr>
      <w:tr w:rsidR="00AE629C" w:rsidRPr="00AE629C" w14:paraId="4D5B3BAB" w14:textId="77777777" w:rsidTr="00AE629C">
        <w:trPr>
          <w:tblCellSpacing w:w="15" w:type="dxa"/>
        </w:trPr>
        <w:tc>
          <w:tcPr>
            <w:tcW w:w="0" w:type="auto"/>
            <w:vAlign w:val="center"/>
            <w:hideMark/>
          </w:tcPr>
          <w:p w14:paraId="08EFDCE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Подання</w:t>
            </w:r>
            <w:proofErr w:type="spellEnd"/>
            <w:r w:rsidRPr="00AE629C">
              <w:rPr>
                <w:color w:val="auto"/>
                <w:sz w:val="28"/>
                <w:szCs w:val="28"/>
              </w:rPr>
              <w:t xml:space="preserve"> та </w:t>
            </w:r>
            <w:proofErr w:type="spellStart"/>
            <w:r w:rsidRPr="00AE629C">
              <w:rPr>
                <w:color w:val="auto"/>
                <w:sz w:val="28"/>
                <w:szCs w:val="28"/>
              </w:rPr>
              <w:t>розкриття</w:t>
            </w:r>
            <w:proofErr w:type="spellEnd"/>
          </w:p>
        </w:tc>
        <w:tc>
          <w:tcPr>
            <w:tcW w:w="0" w:type="auto"/>
            <w:vAlign w:val="center"/>
            <w:hideMark/>
          </w:tcPr>
          <w:p w14:paraId="74F9821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Інформація</w:t>
            </w:r>
            <w:proofErr w:type="spellEnd"/>
            <w:r w:rsidRPr="00AE629C">
              <w:rPr>
                <w:color w:val="auto"/>
                <w:sz w:val="28"/>
                <w:szCs w:val="28"/>
              </w:rPr>
              <w:t xml:space="preserve"> правильно </w:t>
            </w:r>
            <w:proofErr w:type="spellStart"/>
            <w:r w:rsidRPr="00AE629C">
              <w:rPr>
                <w:color w:val="auto"/>
                <w:sz w:val="28"/>
                <w:szCs w:val="28"/>
              </w:rPr>
              <w:t>класифікована</w:t>
            </w:r>
            <w:proofErr w:type="spellEnd"/>
            <w:r w:rsidRPr="00AE629C">
              <w:rPr>
                <w:color w:val="auto"/>
                <w:sz w:val="28"/>
                <w:szCs w:val="28"/>
              </w:rPr>
              <w:t xml:space="preserve"> й </w:t>
            </w:r>
            <w:proofErr w:type="spellStart"/>
            <w:r w:rsidRPr="00AE629C">
              <w:rPr>
                <w:color w:val="auto"/>
                <w:sz w:val="28"/>
                <w:szCs w:val="28"/>
              </w:rPr>
              <w:t>розкрита</w:t>
            </w:r>
            <w:proofErr w:type="spellEnd"/>
            <w:r w:rsidRPr="00AE629C">
              <w:rPr>
                <w:color w:val="auto"/>
                <w:sz w:val="28"/>
                <w:szCs w:val="28"/>
              </w:rPr>
              <w:t xml:space="preserve"> у </w:t>
            </w:r>
            <w:proofErr w:type="spellStart"/>
            <w:r w:rsidRPr="00AE629C">
              <w:rPr>
                <w:color w:val="auto"/>
                <w:sz w:val="28"/>
                <w:szCs w:val="28"/>
              </w:rPr>
              <w:t>звітності</w:t>
            </w:r>
            <w:proofErr w:type="spellEnd"/>
          </w:p>
        </w:tc>
        <w:tc>
          <w:tcPr>
            <w:tcW w:w="0" w:type="auto"/>
            <w:vAlign w:val="center"/>
            <w:hideMark/>
          </w:tcPr>
          <w:p w14:paraId="22FFE0AE"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w:t>
            </w:r>
            <w:proofErr w:type="spellStart"/>
            <w:r w:rsidRPr="00AE629C">
              <w:rPr>
                <w:color w:val="auto"/>
                <w:sz w:val="28"/>
                <w:szCs w:val="28"/>
              </w:rPr>
              <w:t>структури</w:t>
            </w:r>
            <w:proofErr w:type="spellEnd"/>
            <w:r w:rsidRPr="00AE629C">
              <w:rPr>
                <w:color w:val="auto"/>
                <w:sz w:val="28"/>
                <w:szCs w:val="28"/>
              </w:rPr>
              <w:t xml:space="preserve"> та </w:t>
            </w:r>
            <w:proofErr w:type="spellStart"/>
            <w:r w:rsidRPr="00AE629C">
              <w:rPr>
                <w:color w:val="auto"/>
                <w:sz w:val="28"/>
                <w:szCs w:val="28"/>
              </w:rPr>
              <w:t>приміток</w:t>
            </w:r>
            <w:proofErr w:type="spellEnd"/>
            <w:r w:rsidRPr="00AE629C">
              <w:rPr>
                <w:color w:val="auto"/>
                <w:sz w:val="28"/>
                <w:szCs w:val="28"/>
              </w:rPr>
              <w:t xml:space="preserve"> до </w:t>
            </w:r>
            <w:proofErr w:type="spellStart"/>
            <w:r w:rsidRPr="00AE629C">
              <w:rPr>
                <w:color w:val="auto"/>
                <w:sz w:val="28"/>
                <w:szCs w:val="28"/>
              </w:rPr>
              <w:t>звітності</w:t>
            </w:r>
            <w:proofErr w:type="spellEnd"/>
          </w:p>
        </w:tc>
      </w:tr>
    </w:tbl>
    <w:p w14:paraId="400CDB66"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Приклад. </w:t>
      </w:r>
      <w:proofErr w:type="spellStart"/>
      <w:r w:rsidRPr="00AE629C">
        <w:rPr>
          <w:color w:val="auto"/>
          <w:sz w:val="28"/>
          <w:szCs w:val="28"/>
        </w:rPr>
        <w:t>Якщо</w:t>
      </w:r>
      <w:proofErr w:type="spellEnd"/>
      <w:r w:rsidRPr="00AE629C">
        <w:rPr>
          <w:color w:val="auto"/>
          <w:sz w:val="28"/>
          <w:szCs w:val="28"/>
        </w:rPr>
        <w:t xml:space="preserve"> </w:t>
      </w:r>
      <w:proofErr w:type="spellStart"/>
      <w:r w:rsidRPr="00AE629C">
        <w:rPr>
          <w:color w:val="auto"/>
          <w:sz w:val="28"/>
          <w:szCs w:val="28"/>
        </w:rPr>
        <w:t>підприємство</w:t>
      </w:r>
      <w:proofErr w:type="spellEnd"/>
      <w:r w:rsidRPr="00AE629C">
        <w:rPr>
          <w:color w:val="auto"/>
          <w:sz w:val="28"/>
          <w:szCs w:val="28"/>
        </w:rPr>
        <w:t xml:space="preserve"> </w:t>
      </w:r>
      <w:proofErr w:type="spellStart"/>
      <w:r w:rsidRPr="00AE629C">
        <w:rPr>
          <w:color w:val="auto"/>
          <w:sz w:val="28"/>
          <w:szCs w:val="28"/>
        </w:rPr>
        <w:t>відобразило</w:t>
      </w:r>
      <w:proofErr w:type="spellEnd"/>
      <w:r w:rsidRPr="00AE629C">
        <w:rPr>
          <w:color w:val="auto"/>
          <w:sz w:val="28"/>
          <w:szCs w:val="28"/>
        </w:rPr>
        <w:t xml:space="preserve"> </w:t>
      </w:r>
      <w:proofErr w:type="spellStart"/>
      <w:r w:rsidRPr="00AE629C">
        <w:rPr>
          <w:color w:val="auto"/>
          <w:sz w:val="28"/>
          <w:szCs w:val="28"/>
        </w:rPr>
        <w:t>дохід</w:t>
      </w:r>
      <w:proofErr w:type="spellEnd"/>
      <w:r w:rsidRPr="00AE629C">
        <w:rPr>
          <w:color w:val="auto"/>
          <w:sz w:val="28"/>
          <w:szCs w:val="28"/>
        </w:rPr>
        <w:t xml:space="preserve"> у </w:t>
      </w:r>
      <w:proofErr w:type="spellStart"/>
      <w:r w:rsidRPr="00AE629C">
        <w:rPr>
          <w:color w:val="auto"/>
          <w:sz w:val="28"/>
          <w:szCs w:val="28"/>
        </w:rPr>
        <w:t>грудні</w:t>
      </w:r>
      <w:proofErr w:type="spellEnd"/>
      <w:r w:rsidRPr="00AE629C">
        <w:rPr>
          <w:color w:val="auto"/>
          <w:sz w:val="28"/>
          <w:szCs w:val="28"/>
        </w:rPr>
        <w:t xml:space="preserve">, аудитор </w:t>
      </w:r>
      <w:proofErr w:type="spellStart"/>
      <w:r w:rsidRPr="00AE629C">
        <w:rPr>
          <w:color w:val="auto"/>
          <w:sz w:val="28"/>
          <w:szCs w:val="28"/>
        </w:rPr>
        <w:t>перевіряє</w:t>
      </w:r>
      <w:proofErr w:type="spellEnd"/>
      <w:r w:rsidRPr="00AE629C">
        <w:rPr>
          <w:color w:val="auto"/>
          <w:sz w:val="28"/>
          <w:szCs w:val="28"/>
        </w:rPr>
        <w:t xml:space="preserve"> не </w:t>
      </w:r>
      <w:proofErr w:type="spellStart"/>
      <w:r w:rsidRPr="00AE629C">
        <w:rPr>
          <w:color w:val="auto"/>
          <w:sz w:val="28"/>
          <w:szCs w:val="28"/>
        </w:rPr>
        <w:t>лише</w:t>
      </w:r>
      <w:proofErr w:type="spellEnd"/>
      <w:r w:rsidRPr="00AE629C">
        <w:rPr>
          <w:color w:val="auto"/>
          <w:sz w:val="28"/>
          <w:szCs w:val="28"/>
        </w:rPr>
        <w:t xml:space="preserve"> </w:t>
      </w:r>
      <w:proofErr w:type="spellStart"/>
      <w:r w:rsidRPr="00AE629C">
        <w:rPr>
          <w:color w:val="auto"/>
          <w:sz w:val="28"/>
          <w:szCs w:val="28"/>
        </w:rPr>
        <w:t>наявність</w:t>
      </w:r>
      <w:proofErr w:type="spellEnd"/>
      <w:r w:rsidRPr="00AE629C">
        <w:rPr>
          <w:color w:val="auto"/>
          <w:sz w:val="28"/>
          <w:szCs w:val="28"/>
        </w:rPr>
        <w:t xml:space="preserve"> </w:t>
      </w:r>
      <w:proofErr w:type="spellStart"/>
      <w:r w:rsidRPr="00AE629C">
        <w:rPr>
          <w:color w:val="auto"/>
          <w:sz w:val="28"/>
          <w:szCs w:val="28"/>
        </w:rPr>
        <w:t>рахунку</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накладної</w:t>
      </w:r>
      <w:proofErr w:type="spellEnd"/>
      <w:r w:rsidRPr="00AE629C">
        <w:rPr>
          <w:color w:val="auto"/>
          <w:sz w:val="28"/>
          <w:szCs w:val="28"/>
        </w:rPr>
        <w:t xml:space="preserve">, а й те,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відбулася</w:t>
      </w:r>
      <w:proofErr w:type="spellEnd"/>
      <w:r w:rsidRPr="00AE629C">
        <w:rPr>
          <w:color w:val="auto"/>
          <w:sz w:val="28"/>
          <w:szCs w:val="28"/>
        </w:rPr>
        <w:t xml:space="preserve"> </w:t>
      </w:r>
      <w:proofErr w:type="spellStart"/>
      <w:r w:rsidRPr="00AE629C">
        <w:rPr>
          <w:color w:val="auto"/>
          <w:sz w:val="28"/>
          <w:szCs w:val="28"/>
        </w:rPr>
        <w:t>господарська</w:t>
      </w:r>
      <w:proofErr w:type="spellEnd"/>
      <w:r w:rsidRPr="00AE629C">
        <w:rPr>
          <w:color w:val="auto"/>
          <w:sz w:val="28"/>
          <w:szCs w:val="28"/>
        </w:rPr>
        <w:t xml:space="preserve"> </w:t>
      </w:r>
      <w:proofErr w:type="spellStart"/>
      <w:r w:rsidRPr="00AE629C">
        <w:rPr>
          <w:color w:val="auto"/>
          <w:sz w:val="28"/>
          <w:szCs w:val="28"/>
        </w:rPr>
        <w:t>операція</w:t>
      </w:r>
      <w:proofErr w:type="spellEnd"/>
      <w:r w:rsidRPr="00AE629C">
        <w:rPr>
          <w:color w:val="auto"/>
          <w:sz w:val="28"/>
          <w:szCs w:val="28"/>
        </w:rPr>
        <w:t xml:space="preserve"> та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належить</w:t>
      </w:r>
      <w:proofErr w:type="spellEnd"/>
      <w:r w:rsidRPr="00AE629C">
        <w:rPr>
          <w:color w:val="auto"/>
          <w:sz w:val="28"/>
          <w:szCs w:val="28"/>
        </w:rPr>
        <w:t xml:space="preserve"> </w:t>
      </w:r>
      <w:proofErr w:type="spellStart"/>
      <w:r w:rsidRPr="00AE629C">
        <w:rPr>
          <w:color w:val="auto"/>
          <w:sz w:val="28"/>
          <w:szCs w:val="28"/>
        </w:rPr>
        <w:t>дохід</w:t>
      </w:r>
      <w:proofErr w:type="spellEnd"/>
      <w:r w:rsidRPr="00AE629C">
        <w:rPr>
          <w:color w:val="auto"/>
          <w:sz w:val="28"/>
          <w:szCs w:val="28"/>
        </w:rPr>
        <w:t xml:space="preserve"> </w:t>
      </w:r>
      <w:proofErr w:type="spellStart"/>
      <w:r w:rsidRPr="00AE629C">
        <w:rPr>
          <w:color w:val="auto"/>
          <w:sz w:val="28"/>
          <w:szCs w:val="28"/>
        </w:rPr>
        <w:t>саме</w:t>
      </w:r>
      <w:proofErr w:type="spellEnd"/>
      <w:r w:rsidRPr="00AE629C">
        <w:rPr>
          <w:color w:val="auto"/>
          <w:sz w:val="28"/>
          <w:szCs w:val="28"/>
        </w:rPr>
        <w:t xml:space="preserve"> до </w:t>
      </w:r>
      <w:proofErr w:type="spellStart"/>
      <w:r w:rsidRPr="00AE629C">
        <w:rPr>
          <w:color w:val="auto"/>
          <w:sz w:val="28"/>
          <w:szCs w:val="28"/>
        </w:rPr>
        <w:t>цього</w:t>
      </w:r>
      <w:proofErr w:type="spellEnd"/>
      <w:r w:rsidRPr="00AE629C">
        <w:rPr>
          <w:color w:val="auto"/>
          <w:sz w:val="28"/>
          <w:szCs w:val="28"/>
        </w:rPr>
        <w:t xml:space="preserve"> </w:t>
      </w:r>
      <w:proofErr w:type="spellStart"/>
      <w:r w:rsidRPr="00AE629C">
        <w:rPr>
          <w:color w:val="auto"/>
          <w:sz w:val="28"/>
          <w:szCs w:val="28"/>
        </w:rPr>
        <w:t>звітного</w:t>
      </w:r>
      <w:proofErr w:type="spellEnd"/>
      <w:r w:rsidRPr="00AE629C">
        <w:rPr>
          <w:color w:val="auto"/>
          <w:sz w:val="28"/>
          <w:szCs w:val="28"/>
        </w:rPr>
        <w:t xml:space="preserve"> </w:t>
      </w:r>
      <w:proofErr w:type="spellStart"/>
      <w:r w:rsidRPr="00AE629C">
        <w:rPr>
          <w:color w:val="auto"/>
          <w:sz w:val="28"/>
          <w:szCs w:val="28"/>
        </w:rPr>
        <w:t>періоду</w:t>
      </w:r>
      <w:proofErr w:type="spellEnd"/>
      <w:r w:rsidRPr="00AE629C">
        <w:rPr>
          <w:color w:val="auto"/>
          <w:sz w:val="28"/>
          <w:szCs w:val="28"/>
        </w:rPr>
        <w:t>.</w:t>
      </w:r>
    </w:p>
    <w:p w14:paraId="4849AE72"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4.3. </w:t>
      </w:r>
      <w:proofErr w:type="spellStart"/>
      <w:r w:rsidRPr="00AE629C">
        <w:rPr>
          <w:b/>
          <w:bCs/>
          <w:color w:val="auto"/>
          <w:sz w:val="28"/>
          <w:szCs w:val="28"/>
        </w:rPr>
        <w:t>Виявлення</w:t>
      </w:r>
      <w:proofErr w:type="spellEnd"/>
      <w:r w:rsidRPr="00AE629C">
        <w:rPr>
          <w:b/>
          <w:bCs/>
          <w:color w:val="auto"/>
          <w:sz w:val="28"/>
          <w:szCs w:val="28"/>
        </w:rPr>
        <w:t xml:space="preserve"> </w:t>
      </w:r>
      <w:proofErr w:type="spellStart"/>
      <w:r w:rsidRPr="00AE629C">
        <w:rPr>
          <w:b/>
          <w:bCs/>
          <w:color w:val="auto"/>
          <w:sz w:val="28"/>
          <w:szCs w:val="28"/>
        </w:rPr>
        <w:t>викривлень</w:t>
      </w:r>
      <w:proofErr w:type="spellEnd"/>
    </w:p>
    <w:p w14:paraId="4DB635D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w:t>
      </w:r>
      <w:proofErr w:type="spellEnd"/>
      <w:r w:rsidRPr="00AE629C">
        <w:rPr>
          <w:color w:val="auto"/>
          <w:sz w:val="28"/>
          <w:szCs w:val="28"/>
        </w:rPr>
        <w:t xml:space="preserve"> час </w:t>
      </w:r>
      <w:proofErr w:type="spellStart"/>
      <w:r w:rsidRPr="00AE629C">
        <w:rPr>
          <w:color w:val="auto"/>
          <w:sz w:val="28"/>
          <w:szCs w:val="28"/>
        </w:rPr>
        <w:t>перевірки</w:t>
      </w:r>
      <w:proofErr w:type="spellEnd"/>
      <w:r w:rsidRPr="00AE629C">
        <w:rPr>
          <w:color w:val="auto"/>
          <w:sz w:val="28"/>
          <w:szCs w:val="28"/>
        </w:rPr>
        <w:t xml:space="preserve"> аудитор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виявити</w:t>
      </w:r>
      <w:proofErr w:type="spellEnd"/>
      <w:r w:rsidRPr="00AE629C">
        <w:rPr>
          <w:color w:val="auto"/>
          <w:sz w:val="28"/>
          <w:szCs w:val="28"/>
        </w:rPr>
        <w:t>:</w:t>
      </w:r>
    </w:p>
    <w:p w14:paraId="623B43B4" w14:textId="77777777" w:rsidR="00AE629C" w:rsidRPr="00AE629C" w:rsidRDefault="00AE629C" w:rsidP="006B1A1D">
      <w:pPr>
        <w:numPr>
          <w:ilvl w:val="0"/>
          <w:numId w:val="151"/>
        </w:numPr>
        <w:spacing w:before="100" w:beforeAutospacing="1" w:after="100" w:afterAutospacing="1" w:line="240" w:lineRule="auto"/>
        <w:rPr>
          <w:color w:val="auto"/>
          <w:sz w:val="28"/>
          <w:szCs w:val="28"/>
        </w:rPr>
      </w:pPr>
      <w:proofErr w:type="spellStart"/>
      <w:r w:rsidRPr="00AE629C">
        <w:rPr>
          <w:color w:val="auto"/>
          <w:sz w:val="28"/>
          <w:szCs w:val="28"/>
        </w:rPr>
        <w:t>арифметичні</w:t>
      </w:r>
      <w:proofErr w:type="spellEnd"/>
      <w:r w:rsidRPr="00AE629C">
        <w:rPr>
          <w:color w:val="auto"/>
          <w:sz w:val="28"/>
          <w:szCs w:val="28"/>
        </w:rPr>
        <w:t xml:space="preserve"> </w:t>
      </w:r>
      <w:proofErr w:type="spellStart"/>
      <w:r w:rsidRPr="00AE629C">
        <w:rPr>
          <w:color w:val="auto"/>
          <w:sz w:val="28"/>
          <w:szCs w:val="28"/>
        </w:rPr>
        <w:t>помилки</w:t>
      </w:r>
      <w:proofErr w:type="spellEnd"/>
      <w:r w:rsidRPr="00AE629C">
        <w:rPr>
          <w:color w:val="auto"/>
          <w:sz w:val="28"/>
          <w:szCs w:val="28"/>
        </w:rPr>
        <w:t>;</w:t>
      </w:r>
    </w:p>
    <w:p w14:paraId="16A133C0" w14:textId="77777777" w:rsidR="00AE629C" w:rsidRPr="00AE629C" w:rsidRDefault="00AE629C" w:rsidP="006B1A1D">
      <w:pPr>
        <w:numPr>
          <w:ilvl w:val="0"/>
          <w:numId w:val="151"/>
        </w:numPr>
        <w:spacing w:before="100" w:beforeAutospacing="1" w:after="100" w:afterAutospacing="1" w:line="240" w:lineRule="auto"/>
        <w:rPr>
          <w:color w:val="auto"/>
          <w:sz w:val="28"/>
          <w:szCs w:val="28"/>
        </w:rPr>
      </w:pPr>
      <w:proofErr w:type="spellStart"/>
      <w:r w:rsidRPr="00AE629C">
        <w:rPr>
          <w:color w:val="auto"/>
          <w:sz w:val="28"/>
          <w:szCs w:val="28"/>
        </w:rPr>
        <w:t>неправильну</w:t>
      </w:r>
      <w:proofErr w:type="spellEnd"/>
      <w:r w:rsidRPr="00AE629C">
        <w:rPr>
          <w:color w:val="auto"/>
          <w:sz w:val="28"/>
          <w:szCs w:val="28"/>
        </w:rPr>
        <w:t xml:space="preserve"> </w:t>
      </w:r>
      <w:proofErr w:type="spellStart"/>
      <w:r w:rsidRPr="00AE629C">
        <w:rPr>
          <w:color w:val="auto"/>
          <w:sz w:val="28"/>
          <w:szCs w:val="28"/>
        </w:rPr>
        <w:t>класифікацію</w:t>
      </w:r>
      <w:proofErr w:type="spellEnd"/>
      <w:r w:rsidRPr="00AE629C">
        <w:rPr>
          <w:color w:val="auto"/>
          <w:sz w:val="28"/>
          <w:szCs w:val="28"/>
        </w:rPr>
        <w:t xml:space="preserve"> </w:t>
      </w:r>
      <w:proofErr w:type="spellStart"/>
      <w:r w:rsidRPr="00AE629C">
        <w:rPr>
          <w:color w:val="auto"/>
          <w:sz w:val="28"/>
          <w:szCs w:val="28"/>
        </w:rPr>
        <w:t>активів</w:t>
      </w:r>
      <w:proofErr w:type="spellEnd"/>
      <w:r w:rsidRPr="00AE629C">
        <w:rPr>
          <w:color w:val="auto"/>
          <w:sz w:val="28"/>
          <w:szCs w:val="28"/>
        </w:rPr>
        <w:t xml:space="preserve"> і </w:t>
      </w:r>
      <w:proofErr w:type="spellStart"/>
      <w:r w:rsidRPr="00AE629C">
        <w:rPr>
          <w:color w:val="auto"/>
          <w:sz w:val="28"/>
          <w:szCs w:val="28"/>
        </w:rPr>
        <w:t>витрат</w:t>
      </w:r>
      <w:proofErr w:type="spellEnd"/>
      <w:r w:rsidRPr="00AE629C">
        <w:rPr>
          <w:color w:val="auto"/>
          <w:sz w:val="28"/>
          <w:szCs w:val="28"/>
        </w:rPr>
        <w:t>;</w:t>
      </w:r>
    </w:p>
    <w:p w14:paraId="414AFAAE" w14:textId="77777777" w:rsidR="00AE629C" w:rsidRPr="00AE629C" w:rsidRDefault="00AE629C" w:rsidP="006B1A1D">
      <w:pPr>
        <w:numPr>
          <w:ilvl w:val="0"/>
          <w:numId w:val="151"/>
        </w:numPr>
        <w:spacing w:before="100" w:beforeAutospacing="1" w:after="100" w:afterAutospacing="1" w:line="240" w:lineRule="auto"/>
        <w:rPr>
          <w:color w:val="auto"/>
          <w:sz w:val="28"/>
          <w:szCs w:val="28"/>
        </w:rPr>
      </w:pPr>
      <w:proofErr w:type="spellStart"/>
      <w:r w:rsidRPr="00AE629C">
        <w:rPr>
          <w:color w:val="auto"/>
          <w:sz w:val="28"/>
          <w:szCs w:val="28"/>
        </w:rPr>
        <w:t>невідображені</w:t>
      </w:r>
      <w:proofErr w:type="spellEnd"/>
      <w:r w:rsidRPr="00AE629C">
        <w:rPr>
          <w:color w:val="auto"/>
          <w:sz w:val="28"/>
          <w:szCs w:val="28"/>
        </w:rPr>
        <w:t xml:space="preserve"> </w:t>
      </w:r>
      <w:proofErr w:type="spellStart"/>
      <w:r w:rsidRPr="00AE629C">
        <w:rPr>
          <w:color w:val="auto"/>
          <w:sz w:val="28"/>
          <w:szCs w:val="28"/>
        </w:rPr>
        <w:t>господарські</w:t>
      </w:r>
      <w:proofErr w:type="spellEnd"/>
      <w:r w:rsidRPr="00AE629C">
        <w:rPr>
          <w:color w:val="auto"/>
          <w:sz w:val="28"/>
          <w:szCs w:val="28"/>
        </w:rPr>
        <w:t xml:space="preserve"> </w:t>
      </w:r>
      <w:proofErr w:type="spellStart"/>
      <w:r w:rsidRPr="00AE629C">
        <w:rPr>
          <w:color w:val="auto"/>
          <w:sz w:val="28"/>
          <w:szCs w:val="28"/>
        </w:rPr>
        <w:t>операції</w:t>
      </w:r>
      <w:proofErr w:type="spellEnd"/>
      <w:r w:rsidRPr="00AE629C">
        <w:rPr>
          <w:color w:val="auto"/>
          <w:sz w:val="28"/>
          <w:szCs w:val="28"/>
        </w:rPr>
        <w:t>;</w:t>
      </w:r>
    </w:p>
    <w:p w14:paraId="747FCC4F" w14:textId="77777777" w:rsidR="00AE629C" w:rsidRPr="00AE629C" w:rsidRDefault="00AE629C" w:rsidP="006B1A1D">
      <w:pPr>
        <w:numPr>
          <w:ilvl w:val="0"/>
          <w:numId w:val="151"/>
        </w:numPr>
        <w:spacing w:before="100" w:beforeAutospacing="1" w:after="100" w:afterAutospacing="1" w:line="240" w:lineRule="auto"/>
        <w:rPr>
          <w:color w:val="auto"/>
          <w:sz w:val="28"/>
          <w:szCs w:val="28"/>
        </w:rPr>
      </w:pPr>
      <w:proofErr w:type="spellStart"/>
      <w:r w:rsidRPr="00AE629C">
        <w:rPr>
          <w:color w:val="auto"/>
          <w:sz w:val="28"/>
          <w:szCs w:val="28"/>
        </w:rPr>
        <w:t>завищення</w:t>
      </w:r>
      <w:proofErr w:type="spellEnd"/>
      <w:r w:rsidRPr="00AE629C">
        <w:rPr>
          <w:color w:val="auto"/>
          <w:sz w:val="28"/>
          <w:szCs w:val="28"/>
        </w:rPr>
        <w:t xml:space="preserve"> </w:t>
      </w:r>
      <w:proofErr w:type="spellStart"/>
      <w:r w:rsidRPr="00AE629C">
        <w:rPr>
          <w:color w:val="auto"/>
          <w:sz w:val="28"/>
          <w:szCs w:val="28"/>
        </w:rPr>
        <w:t>доходів</w:t>
      </w:r>
      <w:proofErr w:type="spellEnd"/>
      <w:r w:rsidRPr="00AE629C">
        <w:rPr>
          <w:color w:val="auto"/>
          <w:sz w:val="28"/>
          <w:szCs w:val="28"/>
        </w:rPr>
        <w:t>;</w:t>
      </w:r>
    </w:p>
    <w:p w14:paraId="65CDF080" w14:textId="77777777" w:rsidR="00AE629C" w:rsidRPr="00AE629C" w:rsidRDefault="00AE629C" w:rsidP="006B1A1D">
      <w:pPr>
        <w:numPr>
          <w:ilvl w:val="0"/>
          <w:numId w:val="151"/>
        </w:numPr>
        <w:spacing w:before="100" w:beforeAutospacing="1" w:after="100" w:afterAutospacing="1" w:line="240" w:lineRule="auto"/>
        <w:rPr>
          <w:color w:val="auto"/>
          <w:sz w:val="28"/>
          <w:szCs w:val="28"/>
        </w:rPr>
      </w:pPr>
      <w:proofErr w:type="spellStart"/>
      <w:r w:rsidRPr="00AE629C">
        <w:rPr>
          <w:color w:val="auto"/>
          <w:sz w:val="28"/>
          <w:szCs w:val="28"/>
        </w:rPr>
        <w:t>заниження</w:t>
      </w:r>
      <w:proofErr w:type="spellEnd"/>
      <w:r w:rsidRPr="00AE629C">
        <w:rPr>
          <w:color w:val="auto"/>
          <w:sz w:val="28"/>
          <w:szCs w:val="28"/>
        </w:rPr>
        <w:t xml:space="preserve"> </w:t>
      </w:r>
      <w:proofErr w:type="spellStart"/>
      <w:r w:rsidRPr="00AE629C">
        <w:rPr>
          <w:color w:val="auto"/>
          <w:sz w:val="28"/>
          <w:szCs w:val="28"/>
        </w:rPr>
        <w:t>зобов’язань</w:t>
      </w:r>
      <w:proofErr w:type="spellEnd"/>
      <w:r w:rsidRPr="00AE629C">
        <w:rPr>
          <w:color w:val="auto"/>
          <w:sz w:val="28"/>
          <w:szCs w:val="28"/>
        </w:rPr>
        <w:t>;</w:t>
      </w:r>
    </w:p>
    <w:p w14:paraId="28905DCE" w14:textId="77777777" w:rsidR="00AE629C" w:rsidRPr="00AE629C" w:rsidRDefault="00AE629C" w:rsidP="006B1A1D">
      <w:pPr>
        <w:numPr>
          <w:ilvl w:val="0"/>
          <w:numId w:val="151"/>
        </w:numPr>
        <w:spacing w:before="100" w:beforeAutospacing="1" w:after="100" w:afterAutospacing="1" w:line="240" w:lineRule="auto"/>
        <w:rPr>
          <w:color w:val="auto"/>
          <w:sz w:val="28"/>
          <w:szCs w:val="28"/>
        </w:rPr>
      </w:pPr>
      <w:proofErr w:type="spellStart"/>
      <w:r w:rsidRPr="00AE629C">
        <w:rPr>
          <w:color w:val="auto"/>
          <w:sz w:val="28"/>
          <w:szCs w:val="28"/>
        </w:rPr>
        <w:t>помилки</w:t>
      </w:r>
      <w:proofErr w:type="spellEnd"/>
      <w:r w:rsidRPr="00AE629C">
        <w:rPr>
          <w:color w:val="auto"/>
          <w:sz w:val="28"/>
          <w:szCs w:val="28"/>
        </w:rPr>
        <w:t xml:space="preserve"> в </w:t>
      </w:r>
      <w:proofErr w:type="spellStart"/>
      <w:r w:rsidRPr="00AE629C">
        <w:rPr>
          <w:color w:val="auto"/>
          <w:sz w:val="28"/>
          <w:szCs w:val="28"/>
        </w:rPr>
        <w:t>оцінці</w:t>
      </w:r>
      <w:proofErr w:type="spellEnd"/>
      <w:r w:rsidRPr="00AE629C">
        <w:rPr>
          <w:color w:val="auto"/>
          <w:sz w:val="28"/>
          <w:szCs w:val="28"/>
        </w:rPr>
        <w:t xml:space="preserve"> </w:t>
      </w:r>
      <w:proofErr w:type="spellStart"/>
      <w:r w:rsidRPr="00AE629C">
        <w:rPr>
          <w:color w:val="auto"/>
          <w:sz w:val="28"/>
          <w:szCs w:val="28"/>
        </w:rPr>
        <w:t>запасів</w:t>
      </w:r>
      <w:proofErr w:type="spellEnd"/>
      <w:r w:rsidRPr="00AE629C">
        <w:rPr>
          <w:color w:val="auto"/>
          <w:sz w:val="28"/>
          <w:szCs w:val="28"/>
        </w:rPr>
        <w:t>;</w:t>
      </w:r>
    </w:p>
    <w:p w14:paraId="456B729D" w14:textId="77777777" w:rsidR="00AE629C" w:rsidRPr="00AE629C" w:rsidRDefault="00AE629C" w:rsidP="006B1A1D">
      <w:pPr>
        <w:numPr>
          <w:ilvl w:val="0"/>
          <w:numId w:val="151"/>
        </w:numPr>
        <w:spacing w:before="100" w:beforeAutospacing="1" w:after="100" w:afterAutospacing="1" w:line="240" w:lineRule="auto"/>
        <w:rPr>
          <w:color w:val="auto"/>
          <w:sz w:val="28"/>
          <w:szCs w:val="28"/>
        </w:rPr>
      </w:pPr>
      <w:proofErr w:type="spellStart"/>
      <w:r w:rsidRPr="00AE629C">
        <w:rPr>
          <w:color w:val="auto"/>
          <w:sz w:val="28"/>
          <w:szCs w:val="28"/>
        </w:rPr>
        <w:t>відсутність</w:t>
      </w:r>
      <w:proofErr w:type="spellEnd"/>
      <w:r w:rsidRPr="00AE629C">
        <w:rPr>
          <w:color w:val="auto"/>
          <w:sz w:val="28"/>
          <w:szCs w:val="28"/>
        </w:rPr>
        <w:t xml:space="preserve"> </w:t>
      </w:r>
      <w:proofErr w:type="spellStart"/>
      <w:r w:rsidRPr="00AE629C">
        <w:rPr>
          <w:color w:val="auto"/>
          <w:sz w:val="28"/>
          <w:szCs w:val="28"/>
        </w:rPr>
        <w:t>необхідного</w:t>
      </w:r>
      <w:proofErr w:type="spellEnd"/>
      <w:r w:rsidRPr="00AE629C">
        <w:rPr>
          <w:color w:val="auto"/>
          <w:sz w:val="28"/>
          <w:szCs w:val="28"/>
        </w:rPr>
        <w:t xml:space="preserve"> </w:t>
      </w:r>
      <w:proofErr w:type="spellStart"/>
      <w:r w:rsidRPr="00AE629C">
        <w:rPr>
          <w:color w:val="auto"/>
          <w:sz w:val="28"/>
          <w:szCs w:val="28"/>
        </w:rPr>
        <w:t>розкриття</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 xml:space="preserve"> у </w:t>
      </w:r>
      <w:proofErr w:type="spellStart"/>
      <w:r w:rsidRPr="00AE629C">
        <w:rPr>
          <w:color w:val="auto"/>
          <w:sz w:val="28"/>
          <w:szCs w:val="28"/>
        </w:rPr>
        <w:t>фінансовій</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w:t>
      </w:r>
    </w:p>
    <w:p w14:paraId="4618D58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Виявлені</w:t>
      </w:r>
      <w:proofErr w:type="spellEnd"/>
      <w:r w:rsidRPr="00AE629C">
        <w:rPr>
          <w:color w:val="auto"/>
          <w:sz w:val="28"/>
          <w:szCs w:val="28"/>
        </w:rPr>
        <w:t xml:space="preserve"> </w:t>
      </w:r>
      <w:proofErr w:type="spellStart"/>
      <w:r w:rsidRPr="00AE629C">
        <w:rPr>
          <w:color w:val="auto"/>
          <w:sz w:val="28"/>
          <w:szCs w:val="28"/>
        </w:rPr>
        <w:t>викривлення</w:t>
      </w:r>
      <w:proofErr w:type="spellEnd"/>
      <w:r w:rsidRPr="00AE629C">
        <w:rPr>
          <w:color w:val="auto"/>
          <w:sz w:val="28"/>
          <w:szCs w:val="28"/>
        </w:rPr>
        <w:t xml:space="preserve"> </w:t>
      </w:r>
      <w:proofErr w:type="spellStart"/>
      <w:r w:rsidRPr="00AE629C">
        <w:rPr>
          <w:color w:val="auto"/>
          <w:sz w:val="28"/>
          <w:szCs w:val="28"/>
        </w:rPr>
        <w:t>потрібно</w:t>
      </w:r>
      <w:proofErr w:type="spellEnd"/>
      <w:r w:rsidRPr="00AE629C">
        <w:rPr>
          <w:color w:val="auto"/>
          <w:sz w:val="28"/>
          <w:szCs w:val="28"/>
        </w:rPr>
        <w:t xml:space="preserve"> </w:t>
      </w:r>
      <w:proofErr w:type="spellStart"/>
      <w:r w:rsidRPr="00AE629C">
        <w:rPr>
          <w:color w:val="auto"/>
          <w:sz w:val="28"/>
          <w:szCs w:val="28"/>
        </w:rPr>
        <w:t>оцінити</w:t>
      </w:r>
      <w:proofErr w:type="spellEnd"/>
      <w:r w:rsidRPr="00AE629C">
        <w:rPr>
          <w:color w:val="auto"/>
          <w:sz w:val="28"/>
          <w:szCs w:val="28"/>
        </w:rPr>
        <w:t xml:space="preserve"> за характером і сумою. Аудитор </w:t>
      </w:r>
      <w:proofErr w:type="spellStart"/>
      <w:r w:rsidRPr="00AE629C">
        <w:rPr>
          <w:color w:val="auto"/>
          <w:sz w:val="28"/>
          <w:szCs w:val="28"/>
        </w:rPr>
        <w:t>також</w:t>
      </w:r>
      <w:proofErr w:type="spellEnd"/>
      <w:r w:rsidRPr="00AE629C">
        <w:rPr>
          <w:color w:val="auto"/>
          <w:sz w:val="28"/>
          <w:szCs w:val="28"/>
        </w:rPr>
        <w:t xml:space="preserve"> </w:t>
      </w:r>
      <w:proofErr w:type="spellStart"/>
      <w:r w:rsidRPr="00AE629C">
        <w:rPr>
          <w:color w:val="auto"/>
          <w:sz w:val="28"/>
          <w:szCs w:val="28"/>
        </w:rPr>
        <w:t>має</w:t>
      </w:r>
      <w:proofErr w:type="spellEnd"/>
      <w:r w:rsidRPr="00AE629C">
        <w:rPr>
          <w:color w:val="auto"/>
          <w:sz w:val="28"/>
          <w:szCs w:val="28"/>
        </w:rPr>
        <w:t xml:space="preserve"> </w:t>
      </w:r>
      <w:proofErr w:type="spellStart"/>
      <w:r w:rsidRPr="00AE629C">
        <w:rPr>
          <w:color w:val="auto"/>
          <w:sz w:val="28"/>
          <w:szCs w:val="28"/>
        </w:rPr>
        <w:t>враховувати</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окремі</w:t>
      </w:r>
      <w:proofErr w:type="spellEnd"/>
      <w:r w:rsidRPr="00AE629C">
        <w:rPr>
          <w:color w:val="auto"/>
          <w:sz w:val="28"/>
          <w:szCs w:val="28"/>
        </w:rPr>
        <w:t xml:space="preserve"> </w:t>
      </w:r>
      <w:proofErr w:type="spellStart"/>
      <w:r w:rsidRPr="00AE629C">
        <w:rPr>
          <w:color w:val="auto"/>
          <w:sz w:val="28"/>
          <w:szCs w:val="28"/>
        </w:rPr>
        <w:t>незначні</w:t>
      </w:r>
      <w:proofErr w:type="spellEnd"/>
      <w:r w:rsidRPr="00AE629C">
        <w:rPr>
          <w:color w:val="auto"/>
          <w:sz w:val="28"/>
          <w:szCs w:val="28"/>
        </w:rPr>
        <w:t xml:space="preserve"> </w:t>
      </w:r>
      <w:proofErr w:type="spellStart"/>
      <w:r w:rsidRPr="00AE629C">
        <w:rPr>
          <w:color w:val="auto"/>
          <w:sz w:val="28"/>
          <w:szCs w:val="28"/>
        </w:rPr>
        <w:t>помилки</w:t>
      </w:r>
      <w:proofErr w:type="spellEnd"/>
      <w:r w:rsidRPr="00AE629C">
        <w:rPr>
          <w:color w:val="auto"/>
          <w:sz w:val="28"/>
          <w:szCs w:val="28"/>
        </w:rPr>
        <w:t xml:space="preserve"> в </w:t>
      </w:r>
      <w:proofErr w:type="spellStart"/>
      <w:r w:rsidRPr="00AE629C">
        <w:rPr>
          <w:color w:val="auto"/>
          <w:sz w:val="28"/>
          <w:szCs w:val="28"/>
        </w:rPr>
        <w:t>сукупності</w:t>
      </w:r>
      <w:proofErr w:type="spellEnd"/>
      <w:r w:rsidRPr="00AE629C">
        <w:rPr>
          <w:color w:val="auto"/>
          <w:sz w:val="28"/>
          <w:szCs w:val="28"/>
        </w:rPr>
        <w:t xml:space="preserve"> </w:t>
      </w:r>
      <w:proofErr w:type="spellStart"/>
      <w:r w:rsidRPr="00AE629C">
        <w:rPr>
          <w:color w:val="auto"/>
          <w:sz w:val="28"/>
          <w:szCs w:val="28"/>
        </w:rPr>
        <w:t>можуть</w:t>
      </w:r>
      <w:proofErr w:type="spellEnd"/>
      <w:r w:rsidRPr="00AE629C">
        <w:rPr>
          <w:color w:val="auto"/>
          <w:sz w:val="28"/>
          <w:szCs w:val="28"/>
        </w:rPr>
        <w:t xml:space="preserve"> стати </w:t>
      </w:r>
      <w:proofErr w:type="spellStart"/>
      <w:r w:rsidRPr="00AE629C">
        <w:rPr>
          <w:color w:val="auto"/>
          <w:sz w:val="28"/>
          <w:szCs w:val="28"/>
        </w:rPr>
        <w:t>суттєвими</w:t>
      </w:r>
      <w:proofErr w:type="spellEnd"/>
      <w:r w:rsidRPr="00AE629C">
        <w:rPr>
          <w:color w:val="auto"/>
          <w:sz w:val="28"/>
          <w:szCs w:val="28"/>
        </w:rPr>
        <w:t>.</w:t>
      </w:r>
    </w:p>
    <w:p w14:paraId="41C3F2AF"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4.4. Приклад </w:t>
      </w:r>
      <w:proofErr w:type="spellStart"/>
      <w:r w:rsidRPr="00AE629C">
        <w:rPr>
          <w:b/>
          <w:bCs/>
          <w:color w:val="auto"/>
          <w:sz w:val="28"/>
          <w:szCs w:val="28"/>
        </w:rPr>
        <w:t>оцінювання</w:t>
      </w:r>
      <w:proofErr w:type="spellEnd"/>
      <w:r w:rsidRPr="00AE629C">
        <w:rPr>
          <w:b/>
          <w:bCs/>
          <w:color w:val="auto"/>
          <w:sz w:val="28"/>
          <w:szCs w:val="28"/>
        </w:rPr>
        <w:t xml:space="preserve"> </w:t>
      </w:r>
      <w:proofErr w:type="spellStart"/>
      <w:r w:rsidRPr="00AE629C">
        <w:rPr>
          <w:b/>
          <w:bCs/>
          <w:color w:val="auto"/>
          <w:sz w:val="28"/>
          <w:szCs w:val="28"/>
        </w:rPr>
        <w:t>доказів</w:t>
      </w:r>
      <w:proofErr w:type="spellEnd"/>
    </w:p>
    <w:p w14:paraId="1541F33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lastRenderedPageBreak/>
        <w:t>Підприємство</w:t>
      </w:r>
      <w:proofErr w:type="spellEnd"/>
      <w:r w:rsidRPr="00AE629C">
        <w:rPr>
          <w:color w:val="auto"/>
          <w:sz w:val="28"/>
          <w:szCs w:val="28"/>
        </w:rPr>
        <w:t xml:space="preserve"> </w:t>
      </w:r>
      <w:proofErr w:type="spellStart"/>
      <w:r w:rsidRPr="00AE629C">
        <w:rPr>
          <w:color w:val="auto"/>
          <w:sz w:val="28"/>
          <w:szCs w:val="28"/>
        </w:rPr>
        <w:t>відобразило</w:t>
      </w:r>
      <w:proofErr w:type="spellEnd"/>
      <w:r w:rsidRPr="00AE629C">
        <w:rPr>
          <w:color w:val="auto"/>
          <w:sz w:val="28"/>
          <w:szCs w:val="28"/>
        </w:rPr>
        <w:t xml:space="preserve"> в </w:t>
      </w:r>
      <w:proofErr w:type="spellStart"/>
      <w:r w:rsidRPr="00AE629C">
        <w:rPr>
          <w:color w:val="auto"/>
          <w:sz w:val="28"/>
          <w:szCs w:val="28"/>
        </w:rPr>
        <w:t>обліку</w:t>
      </w:r>
      <w:proofErr w:type="spellEnd"/>
      <w:r w:rsidRPr="00AE629C">
        <w:rPr>
          <w:color w:val="auto"/>
          <w:sz w:val="28"/>
          <w:szCs w:val="28"/>
        </w:rPr>
        <w:t xml:space="preserve"> </w:t>
      </w:r>
      <w:proofErr w:type="spellStart"/>
      <w:r w:rsidRPr="00AE629C">
        <w:rPr>
          <w:color w:val="auto"/>
          <w:sz w:val="28"/>
          <w:szCs w:val="28"/>
        </w:rPr>
        <w:t>дебіторську</w:t>
      </w:r>
      <w:proofErr w:type="spellEnd"/>
      <w:r w:rsidRPr="00AE629C">
        <w:rPr>
          <w:color w:val="auto"/>
          <w:sz w:val="28"/>
          <w:szCs w:val="28"/>
        </w:rPr>
        <w:t xml:space="preserve"> </w:t>
      </w:r>
      <w:proofErr w:type="spellStart"/>
      <w:r w:rsidRPr="00AE629C">
        <w:rPr>
          <w:color w:val="auto"/>
          <w:sz w:val="28"/>
          <w:szCs w:val="28"/>
        </w:rPr>
        <w:t>заборгованість</w:t>
      </w:r>
      <w:proofErr w:type="spellEnd"/>
      <w:r w:rsidRPr="00AE629C">
        <w:rPr>
          <w:color w:val="auto"/>
          <w:sz w:val="28"/>
          <w:szCs w:val="28"/>
        </w:rPr>
        <w:t xml:space="preserve"> </w:t>
      </w:r>
      <w:proofErr w:type="spellStart"/>
      <w:r w:rsidRPr="00AE629C">
        <w:rPr>
          <w:color w:val="auto"/>
          <w:sz w:val="28"/>
          <w:szCs w:val="28"/>
        </w:rPr>
        <w:t>покупця</w:t>
      </w:r>
      <w:proofErr w:type="spellEnd"/>
      <w:r w:rsidRPr="00AE629C">
        <w:rPr>
          <w:color w:val="auto"/>
          <w:sz w:val="28"/>
          <w:szCs w:val="28"/>
        </w:rPr>
        <w:t xml:space="preserve"> на суму 240 000 грн. </w:t>
      </w:r>
      <w:proofErr w:type="spellStart"/>
      <w:r w:rsidRPr="00AE629C">
        <w:rPr>
          <w:color w:val="auto"/>
          <w:sz w:val="28"/>
          <w:szCs w:val="28"/>
        </w:rPr>
        <w:t>Покупець</w:t>
      </w:r>
      <w:proofErr w:type="spellEnd"/>
      <w:r w:rsidRPr="00AE629C">
        <w:rPr>
          <w:color w:val="auto"/>
          <w:sz w:val="28"/>
          <w:szCs w:val="28"/>
        </w:rPr>
        <w:t xml:space="preserve"> </w:t>
      </w:r>
      <w:proofErr w:type="spellStart"/>
      <w:r w:rsidRPr="00AE629C">
        <w:rPr>
          <w:color w:val="auto"/>
          <w:sz w:val="28"/>
          <w:szCs w:val="28"/>
        </w:rPr>
        <w:t>підтвердив</w:t>
      </w:r>
      <w:proofErr w:type="spellEnd"/>
      <w:r w:rsidRPr="00AE629C">
        <w:rPr>
          <w:color w:val="auto"/>
          <w:sz w:val="28"/>
          <w:szCs w:val="28"/>
        </w:rPr>
        <w:t xml:space="preserve"> </w:t>
      </w:r>
      <w:proofErr w:type="spellStart"/>
      <w:r w:rsidRPr="00AE629C">
        <w:rPr>
          <w:color w:val="auto"/>
          <w:sz w:val="28"/>
          <w:szCs w:val="28"/>
        </w:rPr>
        <w:t>лише</w:t>
      </w:r>
      <w:proofErr w:type="spellEnd"/>
      <w:r w:rsidRPr="00AE629C">
        <w:rPr>
          <w:color w:val="auto"/>
          <w:sz w:val="28"/>
          <w:szCs w:val="28"/>
        </w:rPr>
        <w:t xml:space="preserve"> 200 000 грн.</w:t>
      </w:r>
    </w:p>
    <w:p w14:paraId="1E1CAEC5"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w:t>
      </w:r>
      <w:proofErr w:type="spellStart"/>
      <w:r w:rsidRPr="00AE629C">
        <w:rPr>
          <w:color w:val="auto"/>
          <w:sz w:val="28"/>
          <w:szCs w:val="28"/>
        </w:rPr>
        <w:t>виконує</w:t>
      </w:r>
      <w:proofErr w:type="spellEnd"/>
      <w:r w:rsidRPr="00AE629C">
        <w:rPr>
          <w:color w:val="auto"/>
          <w:sz w:val="28"/>
          <w:szCs w:val="28"/>
        </w:rPr>
        <w:t xml:space="preserve"> </w:t>
      </w:r>
      <w:proofErr w:type="spellStart"/>
      <w:r w:rsidRPr="00AE629C">
        <w:rPr>
          <w:color w:val="auto"/>
          <w:sz w:val="28"/>
          <w:szCs w:val="28"/>
        </w:rPr>
        <w:t>такі</w:t>
      </w:r>
      <w:proofErr w:type="spellEnd"/>
      <w:r w:rsidRPr="00AE629C">
        <w:rPr>
          <w:color w:val="auto"/>
          <w:sz w:val="28"/>
          <w:szCs w:val="28"/>
        </w:rPr>
        <w:t xml:space="preserve"> </w:t>
      </w:r>
      <w:proofErr w:type="spellStart"/>
      <w:r w:rsidRPr="00AE629C">
        <w:rPr>
          <w:color w:val="auto"/>
          <w:sz w:val="28"/>
          <w:szCs w:val="28"/>
        </w:rPr>
        <w:t>дії</w:t>
      </w:r>
      <w:proofErr w:type="spellEnd"/>
      <w:r w:rsidRPr="00AE629C">
        <w:rPr>
          <w:color w:val="auto"/>
          <w:sz w:val="28"/>
          <w:szCs w:val="28"/>
        </w:rPr>
        <w:t>:</w:t>
      </w:r>
    </w:p>
    <w:p w14:paraId="4D6985F8" w14:textId="77777777" w:rsidR="00AE629C" w:rsidRPr="00AE629C" w:rsidRDefault="00AE629C" w:rsidP="006B1A1D">
      <w:pPr>
        <w:numPr>
          <w:ilvl w:val="0"/>
          <w:numId w:val="152"/>
        </w:numPr>
        <w:spacing w:before="100" w:beforeAutospacing="1" w:after="100" w:afterAutospacing="1" w:line="240" w:lineRule="auto"/>
        <w:rPr>
          <w:color w:val="auto"/>
          <w:sz w:val="28"/>
          <w:szCs w:val="28"/>
        </w:rPr>
      </w:pPr>
      <w:proofErr w:type="spellStart"/>
      <w:r w:rsidRPr="00AE629C">
        <w:rPr>
          <w:color w:val="auto"/>
          <w:sz w:val="28"/>
          <w:szCs w:val="28"/>
        </w:rPr>
        <w:t>Перевіряє</w:t>
      </w:r>
      <w:proofErr w:type="spellEnd"/>
      <w:r w:rsidRPr="00AE629C">
        <w:rPr>
          <w:color w:val="auto"/>
          <w:sz w:val="28"/>
          <w:szCs w:val="28"/>
        </w:rPr>
        <w:t xml:space="preserve"> </w:t>
      </w:r>
      <w:proofErr w:type="spellStart"/>
      <w:r w:rsidRPr="00AE629C">
        <w:rPr>
          <w:color w:val="auto"/>
          <w:sz w:val="28"/>
          <w:szCs w:val="28"/>
        </w:rPr>
        <w:t>договір</w:t>
      </w:r>
      <w:proofErr w:type="spellEnd"/>
      <w:r w:rsidRPr="00AE629C">
        <w:rPr>
          <w:color w:val="auto"/>
          <w:sz w:val="28"/>
          <w:szCs w:val="28"/>
        </w:rPr>
        <w:t xml:space="preserve"> і </w:t>
      </w:r>
      <w:proofErr w:type="spellStart"/>
      <w:r w:rsidRPr="00AE629C">
        <w:rPr>
          <w:color w:val="auto"/>
          <w:sz w:val="28"/>
          <w:szCs w:val="28"/>
        </w:rPr>
        <w:t>документи</w:t>
      </w:r>
      <w:proofErr w:type="spellEnd"/>
      <w:r w:rsidRPr="00AE629C">
        <w:rPr>
          <w:color w:val="auto"/>
          <w:sz w:val="28"/>
          <w:szCs w:val="28"/>
        </w:rPr>
        <w:t xml:space="preserve"> про </w:t>
      </w:r>
      <w:proofErr w:type="spellStart"/>
      <w:r w:rsidRPr="00AE629C">
        <w:rPr>
          <w:color w:val="auto"/>
          <w:sz w:val="28"/>
          <w:szCs w:val="28"/>
        </w:rPr>
        <w:t>постачання</w:t>
      </w:r>
      <w:proofErr w:type="spellEnd"/>
      <w:r w:rsidRPr="00AE629C">
        <w:rPr>
          <w:color w:val="auto"/>
          <w:sz w:val="28"/>
          <w:szCs w:val="28"/>
        </w:rPr>
        <w:t>.</w:t>
      </w:r>
    </w:p>
    <w:p w14:paraId="64456318" w14:textId="77777777" w:rsidR="00AE629C" w:rsidRPr="00AE629C" w:rsidRDefault="00AE629C" w:rsidP="006B1A1D">
      <w:pPr>
        <w:numPr>
          <w:ilvl w:val="0"/>
          <w:numId w:val="152"/>
        </w:numPr>
        <w:spacing w:before="100" w:beforeAutospacing="1" w:after="100" w:afterAutospacing="1" w:line="240" w:lineRule="auto"/>
        <w:rPr>
          <w:color w:val="auto"/>
          <w:sz w:val="28"/>
          <w:szCs w:val="28"/>
        </w:rPr>
      </w:pPr>
      <w:proofErr w:type="spellStart"/>
      <w:r w:rsidRPr="00AE629C">
        <w:rPr>
          <w:color w:val="auto"/>
          <w:sz w:val="28"/>
          <w:szCs w:val="28"/>
        </w:rPr>
        <w:t>Досліджує</w:t>
      </w:r>
      <w:proofErr w:type="spellEnd"/>
      <w:r w:rsidRPr="00AE629C">
        <w:rPr>
          <w:color w:val="auto"/>
          <w:sz w:val="28"/>
          <w:szCs w:val="28"/>
        </w:rPr>
        <w:t xml:space="preserve"> </w:t>
      </w:r>
      <w:proofErr w:type="spellStart"/>
      <w:r w:rsidRPr="00AE629C">
        <w:rPr>
          <w:color w:val="auto"/>
          <w:sz w:val="28"/>
          <w:szCs w:val="28"/>
        </w:rPr>
        <w:t>платіжні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w:t>
      </w:r>
    </w:p>
    <w:p w14:paraId="54F76E0D" w14:textId="77777777" w:rsidR="00AE629C" w:rsidRPr="00AE629C" w:rsidRDefault="00AE629C" w:rsidP="006B1A1D">
      <w:pPr>
        <w:numPr>
          <w:ilvl w:val="0"/>
          <w:numId w:val="152"/>
        </w:numPr>
        <w:spacing w:before="100" w:beforeAutospacing="1" w:after="100" w:afterAutospacing="1" w:line="240" w:lineRule="auto"/>
        <w:rPr>
          <w:color w:val="auto"/>
          <w:sz w:val="28"/>
          <w:szCs w:val="28"/>
        </w:rPr>
      </w:pPr>
      <w:proofErr w:type="spellStart"/>
      <w:r w:rsidRPr="00AE629C">
        <w:rPr>
          <w:color w:val="auto"/>
          <w:sz w:val="28"/>
          <w:szCs w:val="28"/>
        </w:rPr>
        <w:t>З’ясовує</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були</w:t>
      </w:r>
      <w:proofErr w:type="spellEnd"/>
      <w:r w:rsidRPr="00AE629C">
        <w:rPr>
          <w:color w:val="auto"/>
          <w:sz w:val="28"/>
          <w:szCs w:val="28"/>
        </w:rPr>
        <w:t xml:space="preserve"> </w:t>
      </w:r>
      <w:proofErr w:type="spellStart"/>
      <w:r w:rsidRPr="00AE629C">
        <w:rPr>
          <w:color w:val="auto"/>
          <w:sz w:val="28"/>
          <w:szCs w:val="28"/>
        </w:rPr>
        <w:t>повернення</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спірні</w:t>
      </w:r>
      <w:proofErr w:type="spellEnd"/>
      <w:r w:rsidRPr="00AE629C">
        <w:rPr>
          <w:color w:val="auto"/>
          <w:sz w:val="28"/>
          <w:szCs w:val="28"/>
        </w:rPr>
        <w:t xml:space="preserve"> </w:t>
      </w:r>
      <w:proofErr w:type="spellStart"/>
      <w:r w:rsidRPr="00AE629C">
        <w:rPr>
          <w:color w:val="auto"/>
          <w:sz w:val="28"/>
          <w:szCs w:val="28"/>
        </w:rPr>
        <w:t>операції</w:t>
      </w:r>
      <w:proofErr w:type="spellEnd"/>
      <w:r w:rsidRPr="00AE629C">
        <w:rPr>
          <w:color w:val="auto"/>
          <w:sz w:val="28"/>
          <w:szCs w:val="28"/>
        </w:rPr>
        <w:t>.</w:t>
      </w:r>
    </w:p>
    <w:p w14:paraId="3345DCDD" w14:textId="77777777" w:rsidR="00AE629C" w:rsidRPr="00AE629C" w:rsidRDefault="00AE629C" w:rsidP="006B1A1D">
      <w:pPr>
        <w:numPr>
          <w:ilvl w:val="0"/>
          <w:numId w:val="152"/>
        </w:numPr>
        <w:spacing w:before="100" w:beforeAutospacing="1" w:after="100" w:afterAutospacing="1" w:line="240" w:lineRule="auto"/>
        <w:rPr>
          <w:color w:val="auto"/>
          <w:sz w:val="28"/>
          <w:szCs w:val="28"/>
        </w:rPr>
      </w:pPr>
      <w:proofErr w:type="spellStart"/>
      <w:r w:rsidRPr="00AE629C">
        <w:rPr>
          <w:color w:val="auto"/>
          <w:sz w:val="28"/>
          <w:szCs w:val="28"/>
        </w:rPr>
        <w:t>Перевіряє</w:t>
      </w:r>
      <w:proofErr w:type="spellEnd"/>
      <w:r w:rsidRPr="00AE629C">
        <w:rPr>
          <w:color w:val="auto"/>
          <w:sz w:val="28"/>
          <w:szCs w:val="28"/>
        </w:rPr>
        <w:t xml:space="preserve"> </w:t>
      </w:r>
      <w:proofErr w:type="spellStart"/>
      <w:r w:rsidRPr="00AE629C">
        <w:rPr>
          <w:color w:val="auto"/>
          <w:sz w:val="28"/>
          <w:szCs w:val="28"/>
        </w:rPr>
        <w:t>платежі</w:t>
      </w:r>
      <w:proofErr w:type="spellEnd"/>
      <w:r w:rsidRPr="00AE629C">
        <w:rPr>
          <w:color w:val="auto"/>
          <w:sz w:val="28"/>
          <w:szCs w:val="28"/>
        </w:rPr>
        <w:t xml:space="preserve">, </w:t>
      </w:r>
      <w:proofErr w:type="spellStart"/>
      <w:r w:rsidRPr="00AE629C">
        <w:rPr>
          <w:color w:val="auto"/>
          <w:sz w:val="28"/>
          <w:szCs w:val="28"/>
        </w:rPr>
        <w:t>отримані</w:t>
      </w:r>
      <w:proofErr w:type="spellEnd"/>
      <w:r w:rsidRPr="00AE629C">
        <w:rPr>
          <w:color w:val="auto"/>
          <w:sz w:val="28"/>
          <w:szCs w:val="28"/>
        </w:rPr>
        <w:t xml:space="preserve"> </w:t>
      </w:r>
      <w:proofErr w:type="spellStart"/>
      <w:r w:rsidRPr="00AE629C">
        <w:rPr>
          <w:color w:val="auto"/>
          <w:sz w:val="28"/>
          <w:szCs w:val="28"/>
        </w:rPr>
        <w:t>після</w:t>
      </w:r>
      <w:proofErr w:type="spellEnd"/>
      <w:r w:rsidRPr="00AE629C">
        <w:rPr>
          <w:color w:val="auto"/>
          <w:sz w:val="28"/>
          <w:szCs w:val="28"/>
        </w:rPr>
        <w:t xml:space="preserve"> </w:t>
      </w:r>
      <w:proofErr w:type="spellStart"/>
      <w:r w:rsidRPr="00AE629C">
        <w:rPr>
          <w:color w:val="auto"/>
          <w:sz w:val="28"/>
          <w:szCs w:val="28"/>
        </w:rPr>
        <w:t>звітної</w:t>
      </w:r>
      <w:proofErr w:type="spellEnd"/>
      <w:r w:rsidRPr="00AE629C">
        <w:rPr>
          <w:color w:val="auto"/>
          <w:sz w:val="28"/>
          <w:szCs w:val="28"/>
        </w:rPr>
        <w:t xml:space="preserve"> </w:t>
      </w:r>
      <w:proofErr w:type="spellStart"/>
      <w:r w:rsidRPr="00AE629C">
        <w:rPr>
          <w:color w:val="auto"/>
          <w:sz w:val="28"/>
          <w:szCs w:val="28"/>
        </w:rPr>
        <w:t>дати</w:t>
      </w:r>
      <w:proofErr w:type="spellEnd"/>
      <w:r w:rsidRPr="00AE629C">
        <w:rPr>
          <w:color w:val="auto"/>
          <w:sz w:val="28"/>
          <w:szCs w:val="28"/>
        </w:rPr>
        <w:t>.</w:t>
      </w:r>
    </w:p>
    <w:p w14:paraId="1A36D298" w14:textId="77777777" w:rsidR="00AE629C" w:rsidRPr="00AE629C" w:rsidRDefault="00AE629C" w:rsidP="006B1A1D">
      <w:pPr>
        <w:numPr>
          <w:ilvl w:val="0"/>
          <w:numId w:val="152"/>
        </w:numPr>
        <w:spacing w:before="100" w:beforeAutospacing="1" w:after="100" w:afterAutospacing="1" w:line="240" w:lineRule="auto"/>
        <w:rPr>
          <w:color w:val="auto"/>
          <w:sz w:val="28"/>
          <w:szCs w:val="28"/>
        </w:rPr>
      </w:pPr>
      <w:proofErr w:type="spellStart"/>
      <w:r w:rsidRPr="00AE629C">
        <w:rPr>
          <w:color w:val="auto"/>
          <w:sz w:val="28"/>
          <w:szCs w:val="28"/>
        </w:rPr>
        <w:t>Визначає</w:t>
      </w:r>
      <w:proofErr w:type="spellEnd"/>
      <w:r w:rsidRPr="00AE629C">
        <w:rPr>
          <w:color w:val="auto"/>
          <w:sz w:val="28"/>
          <w:szCs w:val="28"/>
        </w:rPr>
        <w:t xml:space="preserve"> причину </w:t>
      </w:r>
      <w:proofErr w:type="spellStart"/>
      <w:r w:rsidRPr="00AE629C">
        <w:rPr>
          <w:color w:val="auto"/>
          <w:sz w:val="28"/>
          <w:szCs w:val="28"/>
        </w:rPr>
        <w:t>різниці</w:t>
      </w:r>
      <w:proofErr w:type="spellEnd"/>
      <w:r w:rsidRPr="00AE629C">
        <w:rPr>
          <w:color w:val="auto"/>
          <w:sz w:val="28"/>
          <w:szCs w:val="28"/>
        </w:rPr>
        <w:t xml:space="preserve"> в 40 000 грн.</w:t>
      </w:r>
    </w:p>
    <w:p w14:paraId="4439CF8F" w14:textId="77777777" w:rsidR="00AE629C" w:rsidRPr="00AE629C" w:rsidRDefault="00AE629C" w:rsidP="006B1A1D">
      <w:pPr>
        <w:numPr>
          <w:ilvl w:val="0"/>
          <w:numId w:val="152"/>
        </w:numPr>
        <w:spacing w:before="100" w:beforeAutospacing="1" w:after="100" w:afterAutospacing="1" w:line="240" w:lineRule="auto"/>
        <w:rPr>
          <w:color w:val="auto"/>
          <w:sz w:val="28"/>
          <w:szCs w:val="28"/>
        </w:rPr>
      </w:pPr>
      <w:proofErr w:type="spellStart"/>
      <w:r w:rsidRPr="00AE629C">
        <w:rPr>
          <w:color w:val="auto"/>
          <w:sz w:val="28"/>
          <w:szCs w:val="28"/>
        </w:rPr>
        <w:t>Документує</w:t>
      </w:r>
      <w:proofErr w:type="spellEnd"/>
      <w:r w:rsidRPr="00AE629C">
        <w:rPr>
          <w:color w:val="auto"/>
          <w:sz w:val="28"/>
          <w:szCs w:val="28"/>
        </w:rPr>
        <w:t xml:space="preserve"> </w:t>
      </w:r>
      <w:proofErr w:type="spellStart"/>
      <w:r w:rsidRPr="00AE629C">
        <w:rPr>
          <w:color w:val="auto"/>
          <w:sz w:val="28"/>
          <w:szCs w:val="28"/>
        </w:rPr>
        <w:t>отримані</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w:t>
      </w:r>
    </w:p>
    <w:p w14:paraId="78DC7F9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Якщо</w:t>
      </w:r>
      <w:proofErr w:type="spellEnd"/>
      <w:r w:rsidRPr="00AE629C">
        <w:rPr>
          <w:color w:val="auto"/>
          <w:sz w:val="28"/>
          <w:szCs w:val="28"/>
        </w:rPr>
        <w:t xml:space="preserve"> </w:t>
      </w:r>
      <w:proofErr w:type="spellStart"/>
      <w:r w:rsidRPr="00AE629C">
        <w:rPr>
          <w:color w:val="auto"/>
          <w:sz w:val="28"/>
          <w:szCs w:val="28"/>
        </w:rPr>
        <w:t>розбіжність</w:t>
      </w:r>
      <w:proofErr w:type="spellEnd"/>
      <w:r w:rsidRPr="00AE629C">
        <w:rPr>
          <w:color w:val="auto"/>
          <w:sz w:val="28"/>
          <w:szCs w:val="28"/>
        </w:rPr>
        <w:t xml:space="preserve"> пояснена документально, аудитор </w:t>
      </w:r>
      <w:proofErr w:type="spellStart"/>
      <w:r w:rsidRPr="00AE629C">
        <w:rPr>
          <w:color w:val="auto"/>
          <w:sz w:val="28"/>
          <w:szCs w:val="28"/>
        </w:rPr>
        <w:t>оцінює</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потрібно</w:t>
      </w:r>
      <w:proofErr w:type="spellEnd"/>
      <w:r w:rsidRPr="00AE629C">
        <w:rPr>
          <w:color w:val="auto"/>
          <w:sz w:val="28"/>
          <w:szCs w:val="28"/>
        </w:rPr>
        <w:t xml:space="preserve"> </w:t>
      </w:r>
      <w:proofErr w:type="spellStart"/>
      <w:r w:rsidRPr="00AE629C">
        <w:rPr>
          <w:color w:val="auto"/>
          <w:sz w:val="28"/>
          <w:szCs w:val="28"/>
        </w:rPr>
        <w:t>коригувати</w:t>
      </w:r>
      <w:proofErr w:type="spellEnd"/>
      <w:r w:rsidRPr="00AE629C">
        <w:rPr>
          <w:color w:val="auto"/>
          <w:sz w:val="28"/>
          <w:szCs w:val="28"/>
        </w:rPr>
        <w:t xml:space="preserve"> </w:t>
      </w:r>
      <w:proofErr w:type="spellStart"/>
      <w:r w:rsidRPr="00AE629C">
        <w:rPr>
          <w:color w:val="auto"/>
          <w:sz w:val="28"/>
          <w:szCs w:val="28"/>
        </w:rPr>
        <w:t>облік</w:t>
      </w:r>
      <w:proofErr w:type="spellEnd"/>
      <w:r w:rsidRPr="00AE629C">
        <w:rPr>
          <w:color w:val="auto"/>
          <w:sz w:val="28"/>
          <w:szCs w:val="28"/>
        </w:rPr>
        <w:t xml:space="preserve">. </w:t>
      </w:r>
      <w:proofErr w:type="spellStart"/>
      <w:r w:rsidRPr="00AE629C">
        <w:rPr>
          <w:color w:val="auto"/>
          <w:sz w:val="28"/>
          <w:szCs w:val="28"/>
        </w:rPr>
        <w:t>Якщо</w:t>
      </w:r>
      <w:proofErr w:type="spellEnd"/>
      <w:r w:rsidRPr="00AE629C">
        <w:rPr>
          <w:color w:val="auto"/>
          <w:sz w:val="28"/>
          <w:szCs w:val="28"/>
        </w:rPr>
        <w:t xml:space="preserve"> </w:t>
      </w:r>
      <w:proofErr w:type="spellStart"/>
      <w:r w:rsidRPr="00AE629C">
        <w:rPr>
          <w:color w:val="auto"/>
          <w:sz w:val="28"/>
          <w:szCs w:val="28"/>
        </w:rPr>
        <w:t>пояснення</w:t>
      </w:r>
      <w:proofErr w:type="spellEnd"/>
      <w:r w:rsidRPr="00AE629C">
        <w:rPr>
          <w:color w:val="auto"/>
          <w:sz w:val="28"/>
          <w:szCs w:val="28"/>
        </w:rPr>
        <w:t xml:space="preserve"> не </w:t>
      </w:r>
      <w:proofErr w:type="spellStart"/>
      <w:r w:rsidRPr="00AE629C">
        <w:rPr>
          <w:color w:val="auto"/>
          <w:sz w:val="28"/>
          <w:szCs w:val="28"/>
        </w:rPr>
        <w:t>підтверджене</w:t>
      </w:r>
      <w:proofErr w:type="spellEnd"/>
      <w:r w:rsidRPr="00AE629C">
        <w:rPr>
          <w:color w:val="auto"/>
          <w:sz w:val="28"/>
          <w:szCs w:val="28"/>
        </w:rPr>
        <w:t xml:space="preserve">, </w:t>
      </w:r>
      <w:proofErr w:type="spellStart"/>
      <w:r w:rsidRPr="00AE629C">
        <w:rPr>
          <w:color w:val="auto"/>
          <w:sz w:val="28"/>
          <w:szCs w:val="28"/>
        </w:rPr>
        <w:t>необхідні</w:t>
      </w:r>
      <w:proofErr w:type="spellEnd"/>
      <w:r w:rsidRPr="00AE629C">
        <w:rPr>
          <w:color w:val="auto"/>
          <w:sz w:val="28"/>
          <w:szCs w:val="28"/>
        </w:rPr>
        <w:t xml:space="preserve"> </w:t>
      </w:r>
      <w:proofErr w:type="spellStart"/>
      <w:r w:rsidRPr="00AE629C">
        <w:rPr>
          <w:color w:val="auto"/>
          <w:sz w:val="28"/>
          <w:szCs w:val="28"/>
        </w:rPr>
        <w:t>додаткові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та </w:t>
      </w:r>
      <w:proofErr w:type="spellStart"/>
      <w:r w:rsidRPr="00AE629C">
        <w:rPr>
          <w:color w:val="auto"/>
          <w:sz w:val="28"/>
          <w:szCs w:val="28"/>
        </w:rPr>
        <w:t>оцінювання</w:t>
      </w:r>
      <w:proofErr w:type="spellEnd"/>
      <w:r w:rsidRPr="00AE629C">
        <w:rPr>
          <w:color w:val="auto"/>
          <w:sz w:val="28"/>
          <w:szCs w:val="28"/>
        </w:rPr>
        <w:t xml:space="preserve"> </w:t>
      </w:r>
      <w:proofErr w:type="spellStart"/>
      <w:r w:rsidRPr="00AE629C">
        <w:rPr>
          <w:color w:val="auto"/>
          <w:sz w:val="28"/>
          <w:szCs w:val="28"/>
        </w:rPr>
        <w:t>можливого</w:t>
      </w:r>
      <w:proofErr w:type="spellEnd"/>
      <w:r w:rsidRPr="00AE629C">
        <w:rPr>
          <w:color w:val="auto"/>
          <w:sz w:val="28"/>
          <w:szCs w:val="28"/>
        </w:rPr>
        <w:t xml:space="preserve"> </w:t>
      </w:r>
      <w:proofErr w:type="spellStart"/>
      <w:r w:rsidRPr="00AE629C">
        <w:rPr>
          <w:color w:val="auto"/>
          <w:sz w:val="28"/>
          <w:szCs w:val="28"/>
        </w:rPr>
        <w:t>впливу</w:t>
      </w:r>
      <w:proofErr w:type="spellEnd"/>
      <w:r w:rsidRPr="00AE629C">
        <w:rPr>
          <w:color w:val="auto"/>
          <w:sz w:val="28"/>
          <w:szCs w:val="28"/>
        </w:rPr>
        <w:t xml:space="preserve"> на </w:t>
      </w:r>
      <w:proofErr w:type="spellStart"/>
      <w:r w:rsidRPr="00AE629C">
        <w:rPr>
          <w:color w:val="auto"/>
          <w:sz w:val="28"/>
          <w:szCs w:val="28"/>
        </w:rPr>
        <w:t>фінансову</w:t>
      </w:r>
      <w:proofErr w:type="spellEnd"/>
      <w:r w:rsidRPr="00AE629C">
        <w:rPr>
          <w:color w:val="auto"/>
          <w:sz w:val="28"/>
          <w:szCs w:val="28"/>
        </w:rPr>
        <w:t xml:space="preserve"> </w:t>
      </w:r>
      <w:proofErr w:type="spellStart"/>
      <w:r w:rsidRPr="00AE629C">
        <w:rPr>
          <w:color w:val="auto"/>
          <w:sz w:val="28"/>
          <w:szCs w:val="28"/>
        </w:rPr>
        <w:t>звітність</w:t>
      </w:r>
      <w:proofErr w:type="spellEnd"/>
      <w:r w:rsidRPr="00AE629C">
        <w:rPr>
          <w:color w:val="auto"/>
          <w:sz w:val="28"/>
          <w:szCs w:val="28"/>
        </w:rPr>
        <w:t>.</w:t>
      </w:r>
    </w:p>
    <w:p w14:paraId="3E1760C7"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Висновок</w:t>
      </w:r>
      <w:proofErr w:type="spellEnd"/>
      <w:r w:rsidRPr="00AE629C">
        <w:rPr>
          <w:color w:val="auto"/>
          <w:sz w:val="28"/>
          <w:szCs w:val="28"/>
        </w:rPr>
        <w:t xml:space="preserve">: </w:t>
      </w:r>
      <w:proofErr w:type="spellStart"/>
      <w:r w:rsidRPr="00AE629C">
        <w:rPr>
          <w:color w:val="auto"/>
          <w:sz w:val="28"/>
          <w:szCs w:val="28"/>
        </w:rPr>
        <w:t>аудиторська</w:t>
      </w:r>
      <w:proofErr w:type="spellEnd"/>
      <w:r w:rsidRPr="00AE629C">
        <w:rPr>
          <w:color w:val="auto"/>
          <w:sz w:val="28"/>
          <w:szCs w:val="28"/>
        </w:rPr>
        <w:t xml:space="preserve"> думка повинна </w:t>
      </w:r>
      <w:proofErr w:type="spellStart"/>
      <w:r w:rsidRPr="00AE629C">
        <w:rPr>
          <w:color w:val="auto"/>
          <w:sz w:val="28"/>
          <w:szCs w:val="28"/>
        </w:rPr>
        <w:t>ґрунтуватися</w:t>
      </w:r>
      <w:proofErr w:type="spellEnd"/>
      <w:r w:rsidRPr="00AE629C">
        <w:rPr>
          <w:color w:val="auto"/>
          <w:sz w:val="28"/>
          <w:szCs w:val="28"/>
        </w:rPr>
        <w:t xml:space="preserve"> на </w:t>
      </w:r>
      <w:proofErr w:type="spellStart"/>
      <w:r w:rsidRPr="00AE629C">
        <w:rPr>
          <w:color w:val="auto"/>
          <w:sz w:val="28"/>
          <w:szCs w:val="28"/>
        </w:rPr>
        <w:t>сукупності</w:t>
      </w:r>
      <w:proofErr w:type="spellEnd"/>
      <w:r w:rsidRPr="00AE629C">
        <w:rPr>
          <w:color w:val="auto"/>
          <w:sz w:val="28"/>
          <w:szCs w:val="28"/>
        </w:rPr>
        <w:t xml:space="preserve"> </w:t>
      </w:r>
      <w:proofErr w:type="spellStart"/>
      <w:r w:rsidRPr="00AE629C">
        <w:rPr>
          <w:color w:val="auto"/>
          <w:sz w:val="28"/>
          <w:szCs w:val="28"/>
        </w:rPr>
        <w:t>належних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а не на </w:t>
      </w:r>
      <w:proofErr w:type="spellStart"/>
      <w:r w:rsidRPr="00AE629C">
        <w:rPr>
          <w:color w:val="auto"/>
          <w:sz w:val="28"/>
          <w:szCs w:val="28"/>
        </w:rPr>
        <w:t>припущеннях</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лише</w:t>
      </w:r>
      <w:proofErr w:type="spellEnd"/>
      <w:r w:rsidRPr="00AE629C">
        <w:rPr>
          <w:color w:val="auto"/>
          <w:sz w:val="28"/>
          <w:szCs w:val="28"/>
        </w:rPr>
        <w:t xml:space="preserve"> на </w:t>
      </w:r>
      <w:proofErr w:type="spellStart"/>
      <w:r w:rsidRPr="00AE629C">
        <w:rPr>
          <w:color w:val="auto"/>
          <w:sz w:val="28"/>
          <w:szCs w:val="28"/>
        </w:rPr>
        <w:t>поясненнях</w:t>
      </w:r>
      <w:proofErr w:type="spellEnd"/>
      <w:r w:rsidRPr="00AE629C">
        <w:rPr>
          <w:color w:val="auto"/>
          <w:sz w:val="28"/>
          <w:szCs w:val="28"/>
        </w:rPr>
        <w:t xml:space="preserve"> </w:t>
      </w:r>
      <w:proofErr w:type="spellStart"/>
      <w:r w:rsidRPr="00AE629C">
        <w:rPr>
          <w:color w:val="auto"/>
          <w:sz w:val="28"/>
          <w:szCs w:val="28"/>
        </w:rPr>
        <w:t>керівництва</w:t>
      </w:r>
      <w:proofErr w:type="spellEnd"/>
      <w:r w:rsidRPr="00AE629C">
        <w:rPr>
          <w:color w:val="auto"/>
          <w:sz w:val="28"/>
          <w:szCs w:val="28"/>
        </w:rPr>
        <w:t>.</w:t>
      </w:r>
    </w:p>
    <w:p w14:paraId="21E890A1"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r w:rsidRPr="00AE629C">
        <w:rPr>
          <w:b/>
          <w:bCs/>
          <w:color w:val="auto"/>
          <w:kern w:val="36"/>
          <w:sz w:val="28"/>
          <w:szCs w:val="28"/>
        </w:rPr>
        <w:t xml:space="preserve">5. Поняття, </w:t>
      </w:r>
      <w:proofErr w:type="spellStart"/>
      <w:r w:rsidRPr="00AE629C">
        <w:rPr>
          <w:b/>
          <w:bCs/>
          <w:color w:val="auto"/>
          <w:kern w:val="36"/>
          <w:sz w:val="28"/>
          <w:szCs w:val="28"/>
        </w:rPr>
        <w:t>призначення</w:t>
      </w:r>
      <w:proofErr w:type="spellEnd"/>
      <w:r w:rsidRPr="00AE629C">
        <w:rPr>
          <w:b/>
          <w:bCs/>
          <w:color w:val="auto"/>
          <w:kern w:val="36"/>
          <w:sz w:val="28"/>
          <w:szCs w:val="28"/>
        </w:rPr>
        <w:t xml:space="preserve"> та </w:t>
      </w:r>
      <w:proofErr w:type="spellStart"/>
      <w:r w:rsidRPr="00AE629C">
        <w:rPr>
          <w:b/>
          <w:bCs/>
          <w:color w:val="auto"/>
          <w:kern w:val="36"/>
          <w:sz w:val="28"/>
          <w:szCs w:val="28"/>
        </w:rPr>
        <w:t>види</w:t>
      </w:r>
      <w:proofErr w:type="spellEnd"/>
      <w:r w:rsidRPr="00AE629C">
        <w:rPr>
          <w:b/>
          <w:bCs/>
          <w:color w:val="auto"/>
          <w:kern w:val="36"/>
          <w:sz w:val="28"/>
          <w:szCs w:val="28"/>
        </w:rPr>
        <w:t xml:space="preserve"> </w:t>
      </w:r>
      <w:proofErr w:type="spellStart"/>
      <w:r w:rsidRPr="00AE629C">
        <w:rPr>
          <w:b/>
          <w:bCs/>
          <w:color w:val="auto"/>
          <w:kern w:val="36"/>
          <w:sz w:val="28"/>
          <w:szCs w:val="28"/>
        </w:rPr>
        <w:t>робочих</w:t>
      </w:r>
      <w:proofErr w:type="spellEnd"/>
      <w:r w:rsidRPr="00AE629C">
        <w:rPr>
          <w:b/>
          <w:bCs/>
          <w:color w:val="auto"/>
          <w:kern w:val="36"/>
          <w:sz w:val="28"/>
          <w:szCs w:val="28"/>
        </w:rPr>
        <w:t xml:space="preserve"> </w:t>
      </w:r>
      <w:proofErr w:type="spellStart"/>
      <w:r w:rsidRPr="00AE629C">
        <w:rPr>
          <w:b/>
          <w:bCs/>
          <w:color w:val="auto"/>
          <w:kern w:val="36"/>
          <w:sz w:val="28"/>
          <w:szCs w:val="28"/>
        </w:rPr>
        <w:t>документів</w:t>
      </w:r>
      <w:proofErr w:type="spellEnd"/>
      <w:r w:rsidRPr="00AE629C">
        <w:rPr>
          <w:b/>
          <w:bCs/>
          <w:color w:val="auto"/>
          <w:kern w:val="36"/>
          <w:sz w:val="28"/>
          <w:szCs w:val="28"/>
        </w:rPr>
        <w:t xml:space="preserve"> аудитора</w:t>
      </w:r>
    </w:p>
    <w:p w14:paraId="72013E43"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5.1. Поняття </w:t>
      </w:r>
      <w:proofErr w:type="spellStart"/>
      <w:r w:rsidRPr="00AE629C">
        <w:rPr>
          <w:b/>
          <w:bCs/>
          <w:color w:val="auto"/>
          <w:sz w:val="28"/>
          <w:szCs w:val="28"/>
        </w:rPr>
        <w:t>робочих</w:t>
      </w:r>
      <w:proofErr w:type="spellEnd"/>
      <w:r w:rsidRPr="00AE629C">
        <w:rPr>
          <w:b/>
          <w:bCs/>
          <w:color w:val="auto"/>
          <w:sz w:val="28"/>
          <w:szCs w:val="28"/>
        </w:rPr>
        <w:t xml:space="preserve"> </w:t>
      </w:r>
      <w:proofErr w:type="spellStart"/>
      <w:r w:rsidRPr="00AE629C">
        <w:rPr>
          <w:b/>
          <w:bCs/>
          <w:color w:val="auto"/>
          <w:sz w:val="28"/>
          <w:szCs w:val="28"/>
        </w:rPr>
        <w:t>документів</w:t>
      </w:r>
      <w:proofErr w:type="spellEnd"/>
      <w:r w:rsidRPr="00AE629C">
        <w:rPr>
          <w:b/>
          <w:bCs/>
          <w:color w:val="auto"/>
          <w:sz w:val="28"/>
          <w:szCs w:val="28"/>
        </w:rPr>
        <w:t xml:space="preserve"> аудитора</w:t>
      </w:r>
    </w:p>
    <w:p w14:paraId="34BE7F0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аудитора —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матеріали</w:t>
      </w:r>
      <w:proofErr w:type="spellEnd"/>
      <w:r w:rsidRPr="00AE629C">
        <w:rPr>
          <w:color w:val="auto"/>
          <w:sz w:val="28"/>
          <w:szCs w:val="28"/>
        </w:rPr>
        <w:t xml:space="preserve">, у </w:t>
      </w:r>
      <w:proofErr w:type="spellStart"/>
      <w:r w:rsidRPr="00AE629C">
        <w:rPr>
          <w:color w:val="auto"/>
          <w:sz w:val="28"/>
          <w:szCs w:val="28"/>
        </w:rPr>
        <w:t>яких</w:t>
      </w:r>
      <w:proofErr w:type="spellEnd"/>
      <w:r w:rsidRPr="00AE629C">
        <w:rPr>
          <w:color w:val="auto"/>
          <w:sz w:val="28"/>
          <w:szCs w:val="28"/>
        </w:rPr>
        <w:t xml:space="preserve"> </w:t>
      </w:r>
      <w:proofErr w:type="spellStart"/>
      <w:r w:rsidRPr="00AE629C">
        <w:rPr>
          <w:color w:val="auto"/>
          <w:sz w:val="28"/>
          <w:szCs w:val="28"/>
        </w:rPr>
        <w:t>фіксуються</w:t>
      </w:r>
      <w:proofErr w:type="spellEnd"/>
      <w:r w:rsidRPr="00AE629C">
        <w:rPr>
          <w:color w:val="auto"/>
          <w:sz w:val="28"/>
          <w:szCs w:val="28"/>
        </w:rPr>
        <w:t xml:space="preserve"> </w:t>
      </w:r>
      <w:proofErr w:type="spellStart"/>
      <w:r w:rsidRPr="00AE629C">
        <w:rPr>
          <w:color w:val="auto"/>
          <w:sz w:val="28"/>
          <w:szCs w:val="28"/>
        </w:rPr>
        <w:t>виконані</w:t>
      </w:r>
      <w:proofErr w:type="spellEnd"/>
      <w:r w:rsidRPr="00AE629C">
        <w:rPr>
          <w:color w:val="auto"/>
          <w:sz w:val="28"/>
          <w:szCs w:val="28"/>
        </w:rPr>
        <w:t xml:space="preserve"> </w:t>
      </w: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отримані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w:t>
      </w:r>
      <w:proofErr w:type="spellStart"/>
      <w:r w:rsidRPr="00AE629C">
        <w:rPr>
          <w:color w:val="auto"/>
          <w:sz w:val="28"/>
          <w:szCs w:val="28"/>
        </w:rPr>
        <w:t>перевірок</w:t>
      </w:r>
      <w:proofErr w:type="spellEnd"/>
      <w:r w:rsidRPr="00AE629C">
        <w:rPr>
          <w:color w:val="auto"/>
          <w:sz w:val="28"/>
          <w:szCs w:val="28"/>
        </w:rPr>
        <w:t xml:space="preserve">, </w:t>
      </w:r>
      <w:proofErr w:type="spellStart"/>
      <w:r w:rsidRPr="00AE629C">
        <w:rPr>
          <w:color w:val="auto"/>
          <w:sz w:val="28"/>
          <w:szCs w:val="28"/>
        </w:rPr>
        <w:t>професійні</w:t>
      </w:r>
      <w:proofErr w:type="spellEnd"/>
      <w:r w:rsidRPr="00AE629C">
        <w:rPr>
          <w:color w:val="auto"/>
          <w:sz w:val="28"/>
          <w:szCs w:val="28"/>
        </w:rPr>
        <w:t xml:space="preserve"> </w:t>
      </w:r>
      <w:proofErr w:type="spellStart"/>
      <w:r w:rsidRPr="00AE629C">
        <w:rPr>
          <w:color w:val="auto"/>
          <w:sz w:val="28"/>
          <w:szCs w:val="28"/>
        </w:rPr>
        <w:t>судження</w:t>
      </w:r>
      <w:proofErr w:type="spellEnd"/>
      <w:r w:rsidRPr="00AE629C">
        <w:rPr>
          <w:color w:val="auto"/>
          <w:sz w:val="28"/>
          <w:szCs w:val="28"/>
        </w:rPr>
        <w:t xml:space="preserve"> аудитора та </w:t>
      </w:r>
      <w:proofErr w:type="spellStart"/>
      <w:r w:rsidRPr="00AE629C">
        <w:rPr>
          <w:color w:val="auto"/>
          <w:sz w:val="28"/>
          <w:szCs w:val="28"/>
        </w:rPr>
        <w:t>висновки</w:t>
      </w:r>
      <w:proofErr w:type="spellEnd"/>
      <w:r w:rsidRPr="00AE629C">
        <w:rPr>
          <w:color w:val="auto"/>
          <w:sz w:val="28"/>
          <w:szCs w:val="28"/>
        </w:rPr>
        <w:t xml:space="preserve"> за </w:t>
      </w:r>
      <w:proofErr w:type="spellStart"/>
      <w:r w:rsidRPr="00AE629C">
        <w:rPr>
          <w:color w:val="auto"/>
          <w:sz w:val="28"/>
          <w:szCs w:val="28"/>
        </w:rPr>
        <w:t>окремими</w:t>
      </w:r>
      <w:proofErr w:type="spellEnd"/>
      <w:r w:rsidRPr="00AE629C">
        <w:rPr>
          <w:color w:val="auto"/>
          <w:sz w:val="28"/>
          <w:szCs w:val="28"/>
        </w:rPr>
        <w:t xml:space="preserve"> </w:t>
      </w:r>
      <w:proofErr w:type="spellStart"/>
      <w:r w:rsidRPr="00AE629C">
        <w:rPr>
          <w:color w:val="auto"/>
          <w:sz w:val="28"/>
          <w:szCs w:val="28"/>
        </w:rPr>
        <w:t>питаннями</w:t>
      </w:r>
      <w:proofErr w:type="spellEnd"/>
      <w:r w:rsidRPr="00AE629C">
        <w:rPr>
          <w:color w:val="auto"/>
          <w:sz w:val="28"/>
          <w:szCs w:val="28"/>
        </w:rPr>
        <w:t xml:space="preserve"> аудиту.</w:t>
      </w:r>
    </w:p>
    <w:p w14:paraId="0B1B5482"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Вони </w:t>
      </w:r>
      <w:proofErr w:type="spellStart"/>
      <w:r w:rsidRPr="00AE629C">
        <w:rPr>
          <w:color w:val="auto"/>
          <w:sz w:val="28"/>
          <w:szCs w:val="28"/>
        </w:rPr>
        <w:t>можуть</w:t>
      </w:r>
      <w:proofErr w:type="spellEnd"/>
      <w:r w:rsidRPr="00AE629C">
        <w:rPr>
          <w:color w:val="auto"/>
          <w:sz w:val="28"/>
          <w:szCs w:val="28"/>
        </w:rPr>
        <w:t xml:space="preserve"> </w:t>
      </w:r>
      <w:proofErr w:type="spellStart"/>
      <w:r w:rsidRPr="00AE629C">
        <w:rPr>
          <w:color w:val="auto"/>
          <w:sz w:val="28"/>
          <w:szCs w:val="28"/>
        </w:rPr>
        <w:t>існувати</w:t>
      </w:r>
      <w:proofErr w:type="spellEnd"/>
      <w:r w:rsidRPr="00AE629C">
        <w:rPr>
          <w:color w:val="auto"/>
          <w:sz w:val="28"/>
          <w:szCs w:val="28"/>
        </w:rPr>
        <w:t xml:space="preserve"> в </w:t>
      </w:r>
      <w:proofErr w:type="spellStart"/>
      <w:r w:rsidRPr="00AE629C">
        <w:rPr>
          <w:color w:val="auto"/>
          <w:sz w:val="28"/>
          <w:szCs w:val="28"/>
        </w:rPr>
        <w:t>паперовій</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електронній</w:t>
      </w:r>
      <w:proofErr w:type="spellEnd"/>
      <w:r w:rsidRPr="00AE629C">
        <w:rPr>
          <w:color w:val="auto"/>
          <w:sz w:val="28"/>
          <w:szCs w:val="28"/>
        </w:rPr>
        <w:t xml:space="preserve"> </w:t>
      </w:r>
      <w:proofErr w:type="spellStart"/>
      <w:r w:rsidRPr="00AE629C">
        <w:rPr>
          <w:color w:val="auto"/>
          <w:sz w:val="28"/>
          <w:szCs w:val="28"/>
        </w:rPr>
        <w:t>формі</w:t>
      </w:r>
      <w:proofErr w:type="spellEnd"/>
      <w:r w:rsidRPr="00AE629C">
        <w:rPr>
          <w:color w:val="auto"/>
          <w:sz w:val="28"/>
          <w:szCs w:val="28"/>
        </w:rPr>
        <w:t>.</w:t>
      </w:r>
    </w:p>
    <w:p w14:paraId="3285BE7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є основою для </w:t>
      </w:r>
      <w:proofErr w:type="spellStart"/>
      <w:r w:rsidRPr="00AE629C">
        <w:rPr>
          <w:color w:val="auto"/>
          <w:sz w:val="28"/>
          <w:szCs w:val="28"/>
        </w:rPr>
        <w:t>підтвердження</w:t>
      </w:r>
      <w:proofErr w:type="spellEnd"/>
      <w:r w:rsidRPr="00AE629C">
        <w:rPr>
          <w:color w:val="auto"/>
          <w:sz w:val="28"/>
          <w:szCs w:val="28"/>
        </w:rPr>
        <w:t xml:space="preserve"> того, </w:t>
      </w:r>
      <w:proofErr w:type="spellStart"/>
      <w:r w:rsidRPr="00AE629C">
        <w:rPr>
          <w:color w:val="auto"/>
          <w:sz w:val="28"/>
          <w:szCs w:val="28"/>
        </w:rPr>
        <w:t>що</w:t>
      </w:r>
      <w:proofErr w:type="spellEnd"/>
      <w:r w:rsidRPr="00AE629C">
        <w:rPr>
          <w:color w:val="auto"/>
          <w:sz w:val="28"/>
          <w:szCs w:val="28"/>
        </w:rPr>
        <w:t xml:space="preserve"> аудит проведено </w:t>
      </w:r>
      <w:proofErr w:type="spellStart"/>
      <w:r w:rsidRPr="00AE629C">
        <w:rPr>
          <w:color w:val="auto"/>
          <w:sz w:val="28"/>
          <w:szCs w:val="28"/>
        </w:rPr>
        <w:t>відповідно</w:t>
      </w:r>
      <w:proofErr w:type="spellEnd"/>
      <w:r w:rsidRPr="00AE629C">
        <w:rPr>
          <w:color w:val="auto"/>
          <w:sz w:val="28"/>
          <w:szCs w:val="28"/>
        </w:rPr>
        <w:t xml:space="preserve"> до </w:t>
      </w:r>
      <w:proofErr w:type="spellStart"/>
      <w:r w:rsidRPr="00AE629C">
        <w:rPr>
          <w:color w:val="auto"/>
          <w:sz w:val="28"/>
          <w:szCs w:val="28"/>
        </w:rPr>
        <w:t>застосовних</w:t>
      </w:r>
      <w:proofErr w:type="spellEnd"/>
      <w:r w:rsidRPr="00AE629C">
        <w:rPr>
          <w:color w:val="auto"/>
          <w:sz w:val="28"/>
          <w:szCs w:val="28"/>
        </w:rPr>
        <w:t xml:space="preserve"> </w:t>
      </w:r>
      <w:proofErr w:type="spellStart"/>
      <w:r w:rsidRPr="00AE629C">
        <w:rPr>
          <w:color w:val="auto"/>
          <w:sz w:val="28"/>
          <w:szCs w:val="28"/>
        </w:rPr>
        <w:t>стандартів</w:t>
      </w:r>
      <w:proofErr w:type="spellEnd"/>
      <w:r w:rsidRPr="00AE629C">
        <w:rPr>
          <w:color w:val="auto"/>
          <w:sz w:val="28"/>
          <w:szCs w:val="28"/>
        </w:rPr>
        <w:t xml:space="preserve"> і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аудиторська</w:t>
      </w:r>
      <w:proofErr w:type="spellEnd"/>
      <w:r w:rsidRPr="00AE629C">
        <w:rPr>
          <w:color w:val="auto"/>
          <w:sz w:val="28"/>
          <w:szCs w:val="28"/>
        </w:rPr>
        <w:t xml:space="preserve"> думка </w:t>
      </w:r>
      <w:proofErr w:type="spellStart"/>
      <w:r w:rsidRPr="00AE629C">
        <w:rPr>
          <w:color w:val="auto"/>
          <w:sz w:val="28"/>
          <w:szCs w:val="28"/>
        </w:rPr>
        <w:t>має</w:t>
      </w:r>
      <w:proofErr w:type="spellEnd"/>
      <w:r w:rsidRPr="00AE629C">
        <w:rPr>
          <w:color w:val="auto"/>
          <w:sz w:val="28"/>
          <w:szCs w:val="28"/>
        </w:rPr>
        <w:t xml:space="preserve"> </w:t>
      </w:r>
      <w:proofErr w:type="spellStart"/>
      <w:r w:rsidRPr="00AE629C">
        <w:rPr>
          <w:color w:val="auto"/>
          <w:sz w:val="28"/>
          <w:szCs w:val="28"/>
        </w:rPr>
        <w:t>належне</w:t>
      </w:r>
      <w:proofErr w:type="spellEnd"/>
      <w:r w:rsidRPr="00AE629C">
        <w:rPr>
          <w:color w:val="auto"/>
          <w:sz w:val="28"/>
          <w:szCs w:val="28"/>
        </w:rPr>
        <w:t xml:space="preserve"> </w:t>
      </w:r>
      <w:proofErr w:type="spellStart"/>
      <w:r w:rsidRPr="00AE629C">
        <w:rPr>
          <w:color w:val="auto"/>
          <w:sz w:val="28"/>
          <w:szCs w:val="28"/>
        </w:rPr>
        <w:t>обґрунтування</w:t>
      </w:r>
      <w:proofErr w:type="spellEnd"/>
      <w:r w:rsidRPr="00AE629C">
        <w:rPr>
          <w:color w:val="auto"/>
          <w:sz w:val="28"/>
          <w:szCs w:val="28"/>
        </w:rPr>
        <w:t>.</w:t>
      </w:r>
    </w:p>
    <w:p w14:paraId="068F88F4" w14:textId="41F08AB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Основні</w:t>
      </w:r>
      <w:proofErr w:type="spellEnd"/>
      <w:r w:rsidRPr="00AE629C">
        <w:rPr>
          <w:color w:val="auto"/>
          <w:sz w:val="28"/>
          <w:szCs w:val="28"/>
        </w:rPr>
        <w:t xml:space="preserve"> </w:t>
      </w:r>
      <w:proofErr w:type="spellStart"/>
      <w:r w:rsidRPr="00AE629C">
        <w:rPr>
          <w:color w:val="auto"/>
          <w:sz w:val="28"/>
          <w:szCs w:val="28"/>
        </w:rPr>
        <w:t>вимоги</w:t>
      </w:r>
      <w:proofErr w:type="spellEnd"/>
      <w:r w:rsidRPr="00AE629C">
        <w:rPr>
          <w:color w:val="auto"/>
          <w:sz w:val="28"/>
          <w:szCs w:val="28"/>
        </w:rPr>
        <w:t xml:space="preserve"> до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документації</w:t>
      </w:r>
      <w:proofErr w:type="spellEnd"/>
      <w:r w:rsidRPr="00AE629C">
        <w:rPr>
          <w:color w:val="auto"/>
          <w:sz w:val="28"/>
          <w:szCs w:val="28"/>
        </w:rPr>
        <w:t xml:space="preserve"> </w:t>
      </w:r>
      <w:proofErr w:type="spellStart"/>
      <w:r w:rsidRPr="00AE629C">
        <w:rPr>
          <w:color w:val="auto"/>
          <w:sz w:val="28"/>
          <w:szCs w:val="28"/>
        </w:rPr>
        <w:t>встановлює</w:t>
      </w:r>
      <w:proofErr w:type="spellEnd"/>
      <w:r w:rsidRPr="00AE629C">
        <w:rPr>
          <w:color w:val="auto"/>
          <w:sz w:val="28"/>
          <w:szCs w:val="28"/>
        </w:rPr>
        <w:t xml:space="preserve"> МСА 230 «</w:t>
      </w:r>
      <w:proofErr w:type="spellStart"/>
      <w:r w:rsidRPr="00AE629C">
        <w:rPr>
          <w:color w:val="auto"/>
          <w:sz w:val="28"/>
          <w:szCs w:val="28"/>
        </w:rPr>
        <w:t>Аудиторська</w:t>
      </w:r>
      <w:proofErr w:type="spellEnd"/>
      <w:r w:rsidRPr="00AE629C">
        <w:rPr>
          <w:color w:val="auto"/>
          <w:sz w:val="28"/>
          <w:szCs w:val="28"/>
        </w:rPr>
        <w:t xml:space="preserve"> </w:t>
      </w:r>
      <w:proofErr w:type="spellStart"/>
      <w:r w:rsidRPr="00AE629C">
        <w:rPr>
          <w:color w:val="auto"/>
          <w:sz w:val="28"/>
          <w:szCs w:val="28"/>
        </w:rPr>
        <w:t>документація</w:t>
      </w:r>
      <w:proofErr w:type="spellEnd"/>
      <w:r w:rsidRPr="00AE629C">
        <w:rPr>
          <w:color w:val="auto"/>
          <w:sz w:val="28"/>
          <w:szCs w:val="28"/>
        </w:rPr>
        <w:t>». mof.gov.ua+1</w:t>
      </w:r>
    </w:p>
    <w:p w14:paraId="4B85B495"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5.2. </w:t>
      </w:r>
      <w:proofErr w:type="spellStart"/>
      <w:r w:rsidRPr="00AE629C">
        <w:rPr>
          <w:b/>
          <w:bCs/>
          <w:color w:val="auto"/>
          <w:sz w:val="28"/>
          <w:szCs w:val="28"/>
        </w:rPr>
        <w:t>Призначення</w:t>
      </w:r>
      <w:proofErr w:type="spellEnd"/>
      <w:r w:rsidRPr="00AE629C">
        <w:rPr>
          <w:b/>
          <w:bCs/>
          <w:color w:val="auto"/>
          <w:sz w:val="28"/>
          <w:szCs w:val="28"/>
        </w:rPr>
        <w:t xml:space="preserve"> </w:t>
      </w:r>
      <w:proofErr w:type="spellStart"/>
      <w:r w:rsidRPr="00AE629C">
        <w:rPr>
          <w:b/>
          <w:bCs/>
          <w:color w:val="auto"/>
          <w:sz w:val="28"/>
          <w:szCs w:val="28"/>
        </w:rPr>
        <w:t>робочих</w:t>
      </w:r>
      <w:proofErr w:type="spellEnd"/>
      <w:r w:rsidRPr="00AE629C">
        <w:rPr>
          <w:b/>
          <w:bCs/>
          <w:color w:val="auto"/>
          <w:sz w:val="28"/>
          <w:szCs w:val="28"/>
        </w:rPr>
        <w:t xml:space="preserve"> </w:t>
      </w:r>
      <w:proofErr w:type="spellStart"/>
      <w:r w:rsidRPr="00AE629C">
        <w:rPr>
          <w:b/>
          <w:bCs/>
          <w:color w:val="auto"/>
          <w:sz w:val="28"/>
          <w:szCs w:val="28"/>
        </w:rPr>
        <w:t>документів</w:t>
      </w:r>
      <w:proofErr w:type="spellEnd"/>
    </w:p>
    <w:p w14:paraId="636D9DF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виконують</w:t>
      </w:r>
      <w:proofErr w:type="spellEnd"/>
      <w:r w:rsidRPr="00AE629C">
        <w:rPr>
          <w:color w:val="auto"/>
          <w:sz w:val="28"/>
          <w:szCs w:val="28"/>
        </w:rPr>
        <w:t xml:space="preserve"> </w:t>
      </w:r>
      <w:proofErr w:type="spellStart"/>
      <w:r w:rsidRPr="00AE629C">
        <w:rPr>
          <w:color w:val="auto"/>
          <w:sz w:val="28"/>
          <w:szCs w:val="28"/>
        </w:rPr>
        <w:t>такі</w:t>
      </w:r>
      <w:proofErr w:type="spellEnd"/>
      <w:r w:rsidRPr="00AE629C">
        <w:rPr>
          <w:color w:val="auto"/>
          <w:sz w:val="28"/>
          <w:szCs w:val="28"/>
        </w:rPr>
        <w:t xml:space="preserve"> функції:</w:t>
      </w:r>
    </w:p>
    <w:p w14:paraId="7F519412" w14:textId="77777777" w:rsidR="00AE629C" w:rsidRPr="00AE629C" w:rsidRDefault="00AE629C" w:rsidP="006B1A1D">
      <w:pPr>
        <w:numPr>
          <w:ilvl w:val="0"/>
          <w:numId w:val="153"/>
        </w:numPr>
        <w:spacing w:before="100" w:beforeAutospacing="1" w:after="100" w:afterAutospacing="1" w:line="240" w:lineRule="auto"/>
        <w:rPr>
          <w:color w:val="auto"/>
          <w:sz w:val="28"/>
          <w:szCs w:val="28"/>
        </w:rPr>
      </w:pPr>
      <w:proofErr w:type="spellStart"/>
      <w:r w:rsidRPr="00AE629C">
        <w:rPr>
          <w:color w:val="auto"/>
          <w:sz w:val="28"/>
          <w:szCs w:val="28"/>
        </w:rPr>
        <w:t>Доказова</w:t>
      </w:r>
      <w:proofErr w:type="spellEnd"/>
      <w:r w:rsidRPr="00AE629C">
        <w:rPr>
          <w:color w:val="auto"/>
          <w:sz w:val="28"/>
          <w:szCs w:val="28"/>
        </w:rPr>
        <w:t xml:space="preserve">. </w:t>
      </w:r>
      <w:proofErr w:type="spellStart"/>
      <w:r w:rsidRPr="00AE629C">
        <w:rPr>
          <w:color w:val="auto"/>
          <w:sz w:val="28"/>
          <w:szCs w:val="28"/>
        </w:rPr>
        <w:t>Підтверджують</w:t>
      </w:r>
      <w:proofErr w:type="spellEnd"/>
      <w:r w:rsidRPr="00AE629C">
        <w:rPr>
          <w:color w:val="auto"/>
          <w:sz w:val="28"/>
          <w:szCs w:val="28"/>
        </w:rPr>
        <w:t xml:space="preserve">, </w:t>
      </w: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виконав</w:t>
      </w:r>
      <w:proofErr w:type="spellEnd"/>
      <w:r w:rsidRPr="00AE629C">
        <w:rPr>
          <w:color w:val="auto"/>
          <w:sz w:val="28"/>
          <w:szCs w:val="28"/>
        </w:rPr>
        <w:t xml:space="preserve"> аудитор і </w:t>
      </w: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w:t>
      </w:r>
      <w:proofErr w:type="spellStart"/>
      <w:r w:rsidRPr="00AE629C">
        <w:rPr>
          <w:color w:val="auto"/>
          <w:sz w:val="28"/>
          <w:szCs w:val="28"/>
        </w:rPr>
        <w:t>отримав</w:t>
      </w:r>
      <w:proofErr w:type="spellEnd"/>
      <w:r w:rsidRPr="00AE629C">
        <w:rPr>
          <w:color w:val="auto"/>
          <w:sz w:val="28"/>
          <w:szCs w:val="28"/>
        </w:rPr>
        <w:t>.</w:t>
      </w:r>
    </w:p>
    <w:p w14:paraId="77AA6F18" w14:textId="77777777" w:rsidR="00AE629C" w:rsidRPr="00AE629C" w:rsidRDefault="00AE629C" w:rsidP="006B1A1D">
      <w:pPr>
        <w:numPr>
          <w:ilvl w:val="0"/>
          <w:numId w:val="153"/>
        </w:numPr>
        <w:spacing w:before="100" w:beforeAutospacing="1" w:after="100" w:afterAutospacing="1" w:line="240" w:lineRule="auto"/>
        <w:rPr>
          <w:color w:val="auto"/>
          <w:sz w:val="28"/>
          <w:szCs w:val="28"/>
        </w:rPr>
      </w:pPr>
      <w:proofErr w:type="spellStart"/>
      <w:r w:rsidRPr="00AE629C">
        <w:rPr>
          <w:color w:val="auto"/>
          <w:sz w:val="28"/>
          <w:szCs w:val="28"/>
        </w:rPr>
        <w:t>Контрольна</w:t>
      </w:r>
      <w:proofErr w:type="spellEnd"/>
      <w:r w:rsidRPr="00AE629C">
        <w:rPr>
          <w:color w:val="auto"/>
          <w:sz w:val="28"/>
          <w:szCs w:val="28"/>
        </w:rPr>
        <w:t xml:space="preserve">. </w:t>
      </w:r>
      <w:proofErr w:type="spellStart"/>
      <w:r w:rsidRPr="00AE629C">
        <w:rPr>
          <w:color w:val="auto"/>
          <w:sz w:val="28"/>
          <w:szCs w:val="28"/>
        </w:rPr>
        <w:t>Допомагають</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повноту</w:t>
      </w:r>
      <w:proofErr w:type="spellEnd"/>
      <w:r w:rsidRPr="00AE629C">
        <w:rPr>
          <w:color w:val="auto"/>
          <w:sz w:val="28"/>
          <w:szCs w:val="28"/>
        </w:rPr>
        <w:t xml:space="preserve"> та </w:t>
      </w:r>
      <w:proofErr w:type="spellStart"/>
      <w:r w:rsidRPr="00AE629C">
        <w:rPr>
          <w:color w:val="auto"/>
          <w:sz w:val="28"/>
          <w:szCs w:val="28"/>
        </w:rPr>
        <w:t>якість</w:t>
      </w:r>
      <w:proofErr w:type="spellEnd"/>
      <w:r w:rsidRPr="00AE629C">
        <w:rPr>
          <w:color w:val="auto"/>
          <w:sz w:val="28"/>
          <w:szCs w:val="28"/>
        </w:rPr>
        <w:t xml:space="preserve"> </w:t>
      </w:r>
      <w:proofErr w:type="spellStart"/>
      <w:r w:rsidRPr="00AE629C">
        <w:rPr>
          <w:color w:val="auto"/>
          <w:sz w:val="28"/>
          <w:szCs w:val="28"/>
        </w:rPr>
        <w:t>виконаної</w:t>
      </w:r>
      <w:proofErr w:type="spellEnd"/>
      <w:r w:rsidRPr="00AE629C">
        <w:rPr>
          <w:color w:val="auto"/>
          <w:sz w:val="28"/>
          <w:szCs w:val="28"/>
        </w:rPr>
        <w:t xml:space="preserve"> </w:t>
      </w:r>
      <w:proofErr w:type="spellStart"/>
      <w:r w:rsidRPr="00AE629C">
        <w:rPr>
          <w:color w:val="auto"/>
          <w:sz w:val="28"/>
          <w:szCs w:val="28"/>
        </w:rPr>
        <w:t>роботи</w:t>
      </w:r>
      <w:proofErr w:type="spellEnd"/>
      <w:r w:rsidRPr="00AE629C">
        <w:rPr>
          <w:color w:val="auto"/>
          <w:sz w:val="28"/>
          <w:szCs w:val="28"/>
        </w:rPr>
        <w:t>.</w:t>
      </w:r>
    </w:p>
    <w:p w14:paraId="6074F5F6" w14:textId="77777777" w:rsidR="00AE629C" w:rsidRPr="00AE629C" w:rsidRDefault="00AE629C" w:rsidP="006B1A1D">
      <w:pPr>
        <w:numPr>
          <w:ilvl w:val="0"/>
          <w:numId w:val="153"/>
        </w:numPr>
        <w:spacing w:before="100" w:beforeAutospacing="1" w:after="100" w:afterAutospacing="1" w:line="240" w:lineRule="auto"/>
        <w:rPr>
          <w:color w:val="auto"/>
          <w:sz w:val="28"/>
          <w:szCs w:val="28"/>
        </w:rPr>
      </w:pPr>
      <w:proofErr w:type="spellStart"/>
      <w:r w:rsidRPr="00AE629C">
        <w:rPr>
          <w:color w:val="auto"/>
          <w:sz w:val="28"/>
          <w:szCs w:val="28"/>
        </w:rPr>
        <w:t>Інформаційна</w:t>
      </w:r>
      <w:proofErr w:type="spellEnd"/>
      <w:r w:rsidRPr="00AE629C">
        <w:rPr>
          <w:color w:val="auto"/>
          <w:sz w:val="28"/>
          <w:szCs w:val="28"/>
        </w:rPr>
        <w:t xml:space="preserve">. </w:t>
      </w:r>
      <w:proofErr w:type="spellStart"/>
      <w:r w:rsidRPr="00AE629C">
        <w:rPr>
          <w:color w:val="auto"/>
          <w:sz w:val="28"/>
          <w:szCs w:val="28"/>
        </w:rPr>
        <w:t>Забезпечують</w:t>
      </w:r>
      <w:proofErr w:type="spellEnd"/>
      <w:r w:rsidRPr="00AE629C">
        <w:rPr>
          <w:color w:val="auto"/>
          <w:sz w:val="28"/>
          <w:szCs w:val="28"/>
        </w:rPr>
        <w:t xml:space="preserve"> </w:t>
      </w:r>
      <w:proofErr w:type="spellStart"/>
      <w:r w:rsidRPr="00AE629C">
        <w:rPr>
          <w:color w:val="auto"/>
          <w:sz w:val="28"/>
          <w:szCs w:val="28"/>
        </w:rPr>
        <w:t>систематизацію</w:t>
      </w:r>
      <w:proofErr w:type="spellEnd"/>
      <w:r w:rsidRPr="00AE629C">
        <w:rPr>
          <w:color w:val="auto"/>
          <w:sz w:val="28"/>
          <w:szCs w:val="28"/>
        </w:rPr>
        <w:t xml:space="preserve"> </w:t>
      </w:r>
      <w:proofErr w:type="spellStart"/>
      <w:r w:rsidRPr="00AE629C">
        <w:rPr>
          <w:color w:val="auto"/>
          <w:sz w:val="28"/>
          <w:szCs w:val="28"/>
        </w:rPr>
        <w:t>матеріалів</w:t>
      </w:r>
      <w:proofErr w:type="spellEnd"/>
      <w:r w:rsidRPr="00AE629C">
        <w:rPr>
          <w:color w:val="auto"/>
          <w:sz w:val="28"/>
          <w:szCs w:val="28"/>
        </w:rPr>
        <w:t xml:space="preserve"> аудиту.</w:t>
      </w:r>
    </w:p>
    <w:p w14:paraId="020CBD28" w14:textId="77777777" w:rsidR="00AE629C" w:rsidRPr="00AE629C" w:rsidRDefault="00AE629C" w:rsidP="006B1A1D">
      <w:pPr>
        <w:numPr>
          <w:ilvl w:val="0"/>
          <w:numId w:val="153"/>
        </w:numPr>
        <w:spacing w:before="100" w:beforeAutospacing="1" w:after="100" w:afterAutospacing="1" w:line="240" w:lineRule="auto"/>
        <w:rPr>
          <w:color w:val="auto"/>
          <w:sz w:val="28"/>
          <w:szCs w:val="28"/>
        </w:rPr>
      </w:pPr>
      <w:proofErr w:type="spellStart"/>
      <w:r w:rsidRPr="00AE629C">
        <w:rPr>
          <w:color w:val="auto"/>
          <w:sz w:val="28"/>
          <w:szCs w:val="28"/>
        </w:rPr>
        <w:t>Аналітична</w:t>
      </w:r>
      <w:proofErr w:type="spellEnd"/>
      <w:r w:rsidRPr="00AE629C">
        <w:rPr>
          <w:color w:val="auto"/>
          <w:sz w:val="28"/>
          <w:szCs w:val="28"/>
        </w:rPr>
        <w:t xml:space="preserve">. </w:t>
      </w:r>
      <w:proofErr w:type="spellStart"/>
      <w:r w:rsidRPr="00AE629C">
        <w:rPr>
          <w:color w:val="auto"/>
          <w:sz w:val="28"/>
          <w:szCs w:val="28"/>
        </w:rPr>
        <w:t>Дають</w:t>
      </w:r>
      <w:proofErr w:type="spellEnd"/>
      <w:r w:rsidRPr="00AE629C">
        <w:rPr>
          <w:color w:val="auto"/>
          <w:sz w:val="28"/>
          <w:szCs w:val="28"/>
        </w:rPr>
        <w:t xml:space="preserve"> </w:t>
      </w:r>
      <w:proofErr w:type="spellStart"/>
      <w:r w:rsidRPr="00AE629C">
        <w:rPr>
          <w:color w:val="auto"/>
          <w:sz w:val="28"/>
          <w:szCs w:val="28"/>
        </w:rPr>
        <w:t>змогу</w:t>
      </w:r>
      <w:proofErr w:type="spellEnd"/>
      <w:r w:rsidRPr="00AE629C">
        <w:rPr>
          <w:color w:val="auto"/>
          <w:sz w:val="28"/>
          <w:szCs w:val="28"/>
        </w:rPr>
        <w:t xml:space="preserve"> </w:t>
      </w:r>
      <w:proofErr w:type="spellStart"/>
      <w:r w:rsidRPr="00AE629C">
        <w:rPr>
          <w:color w:val="auto"/>
          <w:sz w:val="28"/>
          <w:szCs w:val="28"/>
        </w:rPr>
        <w:t>зіставляти</w:t>
      </w:r>
      <w:proofErr w:type="spellEnd"/>
      <w:r w:rsidRPr="00AE629C">
        <w:rPr>
          <w:color w:val="auto"/>
          <w:sz w:val="28"/>
          <w:szCs w:val="28"/>
        </w:rPr>
        <w:t xml:space="preserve"> </w:t>
      </w:r>
      <w:proofErr w:type="spellStart"/>
      <w:r w:rsidRPr="00AE629C">
        <w:rPr>
          <w:color w:val="auto"/>
          <w:sz w:val="28"/>
          <w:szCs w:val="28"/>
        </w:rPr>
        <w:t>показники</w:t>
      </w:r>
      <w:proofErr w:type="spellEnd"/>
      <w:r w:rsidRPr="00AE629C">
        <w:rPr>
          <w:color w:val="auto"/>
          <w:sz w:val="28"/>
          <w:szCs w:val="28"/>
        </w:rPr>
        <w:t xml:space="preserve"> та </w:t>
      </w:r>
      <w:proofErr w:type="spellStart"/>
      <w:r w:rsidRPr="00AE629C">
        <w:rPr>
          <w:color w:val="auto"/>
          <w:sz w:val="28"/>
          <w:szCs w:val="28"/>
        </w:rPr>
        <w:t>виявляти</w:t>
      </w:r>
      <w:proofErr w:type="spellEnd"/>
      <w:r w:rsidRPr="00AE629C">
        <w:rPr>
          <w:color w:val="auto"/>
          <w:sz w:val="28"/>
          <w:szCs w:val="28"/>
        </w:rPr>
        <w:t xml:space="preserve"> </w:t>
      </w:r>
      <w:proofErr w:type="spellStart"/>
      <w:r w:rsidRPr="00AE629C">
        <w:rPr>
          <w:color w:val="auto"/>
          <w:sz w:val="28"/>
          <w:szCs w:val="28"/>
        </w:rPr>
        <w:t>відхилення</w:t>
      </w:r>
      <w:proofErr w:type="spellEnd"/>
      <w:r w:rsidRPr="00AE629C">
        <w:rPr>
          <w:color w:val="auto"/>
          <w:sz w:val="28"/>
          <w:szCs w:val="28"/>
        </w:rPr>
        <w:t>.</w:t>
      </w:r>
    </w:p>
    <w:p w14:paraId="3DC15264" w14:textId="77777777" w:rsidR="00AE629C" w:rsidRPr="00AE629C" w:rsidRDefault="00AE629C" w:rsidP="006B1A1D">
      <w:pPr>
        <w:numPr>
          <w:ilvl w:val="0"/>
          <w:numId w:val="153"/>
        </w:numPr>
        <w:spacing w:before="100" w:beforeAutospacing="1" w:after="100" w:afterAutospacing="1" w:line="240" w:lineRule="auto"/>
        <w:rPr>
          <w:color w:val="auto"/>
          <w:sz w:val="28"/>
          <w:szCs w:val="28"/>
        </w:rPr>
      </w:pPr>
      <w:proofErr w:type="spellStart"/>
      <w:r w:rsidRPr="00AE629C">
        <w:rPr>
          <w:color w:val="auto"/>
          <w:sz w:val="28"/>
          <w:szCs w:val="28"/>
        </w:rPr>
        <w:lastRenderedPageBreak/>
        <w:t>Організаційна</w:t>
      </w:r>
      <w:proofErr w:type="spellEnd"/>
      <w:r w:rsidRPr="00AE629C">
        <w:rPr>
          <w:color w:val="auto"/>
          <w:sz w:val="28"/>
          <w:szCs w:val="28"/>
        </w:rPr>
        <w:t xml:space="preserve">. </w:t>
      </w:r>
      <w:proofErr w:type="spellStart"/>
      <w:r w:rsidRPr="00AE629C">
        <w:rPr>
          <w:color w:val="auto"/>
          <w:sz w:val="28"/>
          <w:szCs w:val="28"/>
        </w:rPr>
        <w:t>Допомагають</w:t>
      </w:r>
      <w:proofErr w:type="spellEnd"/>
      <w:r w:rsidRPr="00AE629C">
        <w:rPr>
          <w:color w:val="auto"/>
          <w:sz w:val="28"/>
          <w:szCs w:val="28"/>
        </w:rPr>
        <w:t xml:space="preserve"> </w:t>
      </w:r>
      <w:proofErr w:type="spellStart"/>
      <w:r w:rsidRPr="00AE629C">
        <w:rPr>
          <w:color w:val="auto"/>
          <w:sz w:val="28"/>
          <w:szCs w:val="28"/>
        </w:rPr>
        <w:t>розподіляти</w:t>
      </w:r>
      <w:proofErr w:type="spellEnd"/>
      <w:r w:rsidRPr="00AE629C">
        <w:rPr>
          <w:color w:val="auto"/>
          <w:sz w:val="28"/>
          <w:szCs w:val="28"/>
        </w:rPr>
        <w:t xml:space="preserve"> </w:t>
      </w:r>
      <w:proofErr w:type="spellStart"/>
      <w:r w:rsidRPr="00AE629C">
        <w:rPr>
          <w:color w:val="auto"/>
          <w:sz w:val="28"/>
          <w:szCs w:val="28"/>
        </w:rPr>
        <w:t>завдання</w:t>
      </w:r>
      <w:proofErr w:type="spellEnd"/>
      <w:r w:rsidRPr="00AE629C">
        <w:rPr>
          <w:color w:val="auto"/>
          <w:sz w:val="28"/>
          <w:szCs w:val="28"/>
        </w:rPr>
        <w:t xml:space="preserve"> </w:t>
      </w:r>
      <w:proofErr w:type="spellStart"/>
      <w:r w:rsidRPr="00AE629C">
        <w:rPr>
          <w:color w:val="auto"/>
          <w:sz w:val="28"/>
          <w:szCs w:val="28"/>
        </w:rPr>
        <w:t>між</w:t>
      </w:r>
      <w:proofErr w:type="spellEnd"/>
      <w:r w:rsidRPr="00AE629C">
        <w:rPr>
          <w:color w:val="auto"/>
          <w:sz w:val="28"/>
          <w:szCs w:val="28"/>
        </w:rPr>
        <w:t xml:space="preserve"> членами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групи</w:t>
      </w:r>
      <w:proofErr w:type="spellEnd"/>
      <w:r w:rsidRPr="00AE629C">
        <w:rPr>
          <w:color w:val="auto"/>
          <w:sz w:val="28"/>
          <w:szCs w:val="28"/>
        </w:rPr>
        <w:t>.</w:t>
      </w:r>
    </w:p>
    <w:p w14:paraId="3C829C46" w14:textId="77777777" w:rsidR="00AE629C" w:rsidRPr="00AE629C" w:rsidRDefault="00AE629C" w:rsidP="006B1A1D">
      <w:pPr>
        <w:numPr>
          <w:ilvl w:val="0"/>
          <w:numId w:val="153"/>
        </w:numPr>
        <w:spacing w:before="100" w:beforeAutospacing="1" w:after="100" w:afterAutospacing="1" w:line="240" w:lineRule="auto"/>
        <w:rPr>
          <w:color w:val="auto"/>
          <w:sz w:val="28"/>
          <w:szCs w:val="28"/>
        </w:rPr>
      </w:pPr>
      <w:proofErr w:type="spellStart"/>
      <w:r w:rsidRPr="00AE629C">
        <w:rPr>
          <w:color w:val="auto"/>
          <w:sz w:val="28"/>
          <w:szCs w:val="28"/>
        </w:rPr>
        <w:t>Підсумкова</w:t>
      </w:r>
      <w:proofErr w:type="spellEnd"/>
      <w:r w:rsidRPr="00AE629C">
        <w:rPr>
          <w:color w:val="auto"/>
          <w:sz w:val="28"/>
          <w:szCs w:val="28"/>
        </w:rPr>
        <w:t xml:space="preserve">. </w:t>
      </w:r>
      <w:proofErr w:type="spellStart"/>
      <w:r w:rsidRPr="00AE629C">
        <w:rPr>
          <w:color w:val="auto"/>
          <w:sz w:val="28"/>
          <w:szCs w:val="28"/>
        </w:rPr>
        <w:t>Сприяють</w:t>
      </w:r>
      <w:proofErr w:type="spellEnd"/>
      <w:r w:rsidRPr="00AE629C">
        <w:rPr>
          <w:color w:val="auto"/>
          <w:sz w:val="28"/>
          <w:szCs w:val="28"/>
        </w:rPr>
        <w:t xml:space="preserve"> </w:t>
      </w:r>
      <w:proofErr w:type="spellStart"/>
      <w:r w:rsidRPr="00AE629C">
        <w:rPr>
          <w:color w:val="auto"/>
          <w:sz w:val="28"/>
          <w:szCs w:val="28"/>
        </w:rPr>
        <w:t>формуванню</w:t>
      </w:r>
      <w:proofErr w:type="spellEnd"/>
      <w:r w:rsidRPr="00AE629C">
        <w:rPr>
          <w:color w:val="auto"/>
          <w:sz w:val="28"/>
          <w:szCs w:val="28"/>
        </w:rPr>
        <w:t xml:space="preserve"> </w:t>
      </w:r>
      <w:proofErr w:type="spellStart"/>
      <w:r w:rsidRPr="00AE629C">
        <w:rPr>
          <w:color w:val="auto"/>
          <w:sz w:val="28"/>
          <w:szCs w:val="28"/>
        </w:rPr>
        <w:t>обґрунтованих</w:t>
      </w:r>
      <w:proofErr w:type="spellEnd"/>
      <w:r w:rsidRPr="00AE629C">
        <w:rPr>
          <w:color w:val="auto"/>
          <w:sz w:val="28"/>
          <w:szCs w:val="28"/>
        </w:rPr>
        <w:t xml:space="preserve"> </w:t>
      </w:r>
      <w:proofErr w:type="spellStart"/>
      <w:r w:rsidRPr="00AE629C">
        <w:rPr>
          <w:color w:val="auto"/>
          <w:sz w:val="28"/>
          <w:szCs w:val="28"/>
        </w:rPr>
        <w:t>висновків</w:t>
      </w:r>
      <w:proofErr w:type="spellEnd"/>
      <w:r w:rsidRPr="00AE629C">
        <w:rPr>
          <w:color w:val="auto"/>
          <w:sz w:val="28"/>
          <w:szCs w:val="28"/>
        </w:rPr>
        <w:t xml:space="preserve"> </w:t>
      </w:r>
      <w:proofErr w:type="spellStart"/>
      <w:r w:rsidRPr="00AE629C">
        <w:rPr>
          <w:color w:val="auto"/>
          <w:sz w:val="28"/>
          <w:szCs w:val="28"/>
        </w:rPr>
        <w:t>щодо</w:t>
      </w:r>
      <w:proofErr w:type="spellEnd"/>
      <w:r w:rsidRPr="00AE629C">
        <w:rPr>
          <w:color w:val="auto"/>
          <w:sz w:val="28"/>
          <w:szCs w:val="28"/>
        </w:rPr>
        <w:t xml:space="preserve"> </w:t>
      </w:r>
      <w:proofErr w:type="spellStart"/>
      <w:r w:rsidRPr="00AE629C">
        <w:rPr>
          <w:color w:val="auto"/>
          <w:sz w:val="28"/>
          <w:szCs w:val="28"/>
        </w:rPr>
        <w:t>перевірених</w:t>
      </w:r>
      <w:proofErr w:type="spellEnd"/>
      <w:r w:rsidRPr="00AE629C">
        <w:rPr>
          <w:color w:val="auto"/>
          <w:sz w:val="28"/>
          <w:szCs w:val="28"/>
        </w:rPr>
        <w:t xml:space="preserve"> </w:t>
      </w:r>
      <w:proofErr w:type="spellStart"/>
      <w:r w:rsidRPr="00AE629C">
        <w:rPr>
          <w:color w:val="auto"/>
          <w:sz w:val="28"/>
          <w:szCs w:val="28"/>
        </w:rPr>
        <w:t>показників</w:t>
      </w:r>
      <w:proofErr w:type="spellEnd"/>
      <w:r w:rsidRPr="00AE629C">
        <w:rPr>
          <w:color w:val="auto"/>
          <w:sz w:val="28"/>
          <w:szCs w:val="28"/>
        </w:rPr>
        <w:t>.</w:t>
      </w:r>
    </w:p>
    <w:p w14:paraId="79B20105"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5.3. </w:t>
      </w:r>
      <w:proofErr w:type="spellStart"/>
      <w:r w:rsidRPr="00AE629C">
        <w:rPr>
          <w:b/>
          <w:bCs/>
          <w:color w:val="auto"/>
          <w:sz w:val="28"/>
          <w:szCs w:val="28"/>
        </w:rPr>
        <w:t>Основні</w:t>
      </w:r>
      <w:proofErr w:type="spellEnd"/>
      <w:r w:rsidRPr="00AE629C">
        <w:rPr>
          <w:b/>
          <w:bCs/>
          <w:color w:val="auto"/>
          <w:sz w:val="28"/>
          <w:szCs w:val="28"/>
        </w:rPr>
        <w:t xml:space="preserve"> </w:t>
      </w:r>
      <w:proofErr w:type="spellStart"/>
      <w:r w:rsidRPr="00AE629C">
        <w:rPr>
          <w:b/>
          <w:bCs/>
          <w:color w:val="auto"/>
          <w:sz w:val="28"/>
          <w:szCs w:val="28"/>
        </w:rPr>
        <w:t>види</w:t>
      </w:r>
      <w:proofErr w:type="spellEnd"/>
      <w:r w:rsidRPr="00AE629C">
        <w:rPr>
          <w:b/>
          <w:bCs/>
          <w:color w:val="auto"/>
          <w:sz w:val="28"/>
          <w:szCs w:val="28"/>
        </w:rPr>
        <w:t xml:space="preserve"> </w:t>
      </w:r>
      <w:proofErr w:type="spellStart"/>
      <w:r w:rsidRPr="00AE629C">
        <w:rPr>
          <w:b/>
          <w:bCs/>
          <w:color w:val="auto"/>
          <w:sz w:val="28"/>
          <w:szCs w:val="28"/>
        </w:rPr>
        <w:t>робочих</w:t>
      </w:r>
      <w:proofErr w:type="spellEnd"/>
      <w:r w:rsidRPr="00AE629C">
        <w:rPr>
          <w:b/>
          <w:bCs/>
          <w:color w:val="auto"/>
          <w:sz w:val="28"/>
          <w:szCs w:val="28"/>
        </w:rPr>
        <w:t xml:space="preserve"> </w:t>
      </w:r>
      <w:proofErr w:type="spellStart"/>
      <w:r w:rsidRPr="00AE629C">
        <w:rPr>
          <w:b/>
          <w:bCs/>
          <w:color w:val="auto"/>
          <w:sz w:val="28"/>
          <w:szCs w:val="28"/>
        </w:rPr>
        <w:t>документів</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3"/>
        <w:gridCol w:w="3648"/>
        <w:gridCol w:w="3257"/>
      </w:tblGrid>
      <w:tr w:rsidR="00AE629C" w:rsidRPr="00AE629C" w14:paraId="56407FF5" w14:textId="77777777" w:rsidTr="00AE629C">
        <w:trPr>
          <w:tblCellSpacing w:w="15" w:type="dxa"/>
        </w:trPr>
        <w:tc>
          <w:tcPr>
            <w:tcW w:w="0" w:type="auto"/>
            <w:vAlign w:val="center"/>
            <w:hideMark/>
          </w:tcPr>
          <w:p w14:paraId="3CDE039E"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r w:rsidRPr="00AE629C">
              <w:rPr>
                <w:b/>
                <w:bCs/>
                <w:color w:val="auto"/>
                <w:sz w:val="28"/>
                <w:szCs w:val="28"/>
              </w:rPr>
              <w:t>Вид документа</w:t>
            </w:r>
          </w:p>
        </w:tc>
        <w:tc>
          <w:tcPr>
            <w:tcW w:w="0" w:type="auto"/>
            <w:vAlign w:val="center"/>
            <w:hideMark/>
          </w:tcPr>
          <w:p w14:paraId="2C3DA655"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Призначення</w:t>
            </w:r>
            <w:proofErr w:type="spellEnd"/>
          </w:p>
        </w:tc>
        <w:tc>
          <w:tcPr>
            <w:tcW w:w="0" w:type="auto"/>
            <w:vAlign w:val="center"/>
            <w:hideMark/>
          </w:tcPr>
          <w:p w14:paraId="5422CDDD"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r w:rsidRPr="00AE629C">
              <w:rPr>
                <w:b/>
                <w:bCs/>
                <w:color w:val="auto"/>
                <w:sz w:val="28"/>
                <w:szCs w:val="28"/>
              </w:rPr>
              <w:t>Приклад</w:t>
            </w:r>
          </w:p>
        </w:tc>
      </w:tr>
      <w:tr w:rsidR="00AE629C" w:rsidRPr="00AE629C" w14:paraId="4CDB1D09" w14:textId="77777777" w:rsidTr="00AE629C">
        <w:trPr>
          <w:tblCellSpacing w:w="15" w:type="dxa"/>
        </w:trPr>
        <w:tc>
          <w:tcPr>
            <w:tcW w:w="0" w:type="auto"/>
            <w:vAlign w:val="center"/>
            <w:hideMark/>
          </w:tcPr>
          <w:p w14:paraId="0379D0B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Загальні</w:t>
            </w:r>
            <w:proofErr w:type="spellEnd"/>
            <w:r w:rsidRPr="00AE629C">
              <w:rPr>
                <w:color w:val="auto"/>
                <w:sz w:val="28"/>
                <w:szCs w:val="28"/>
              </w:rPr>
              <w:t xml:space="preserve"> </w:t>
            </w:r>
            <w:proofErr w:type="spellStart"/>
            <w:r w:rsidRPr="00AE629C">
              <w:rPr>
                <w:color w:val="auto"/>
                <w:sz w:val="28"/>
                <w:szCs w:val="28"/>
              </w:rPr>
              <w:t>документи</w:t>
            </w:r>
            <w:proofErr w:type="spellEnd"/>
          </w:p>
        </w:tc>
        <w:tc>
          <w:tcPr>
            <w:tcW w:w="0" w:type="auto"/>
            <w:vAlign w:val="center"/>
            <w:hideMark/>
          </w:tcPr>
          <w:p w14:paraId="7347E55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Містять</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про </w:t>
            </w:r>
            <w:proofErr w:type="spellStart"/>
            <w:r w:rsidRPr="00AE629C">
              <w:rPr>
                <w:color w:val="auto"/>
                <w:sz w:val="28"/>
                <w:szCs w:val="28"/>
              </w:rPr>
              <w:t>клієнта</w:t>
            </w:r>
            <w:proofErr w:type="spellEnd"/>
            <w:r w:rsidRPr="00AE629C">
              <w:rPr>
                <w:color w:val="auto"/>
                <w:sz w:val="28"/>
                <w:szCs w:val="28"/>
              </w:rPr>
              <w:t xml:space="preserve"> й </w:t>
            </w:r>
            <w:proofErr w:type="spellStart"/>
            <w:r w:rsidRPr="00AE629C">
              <w:rPr>
                <w:color w:val="auto"/>
                <w:sz w:val="28"/>
                <w:szCs w:val="28"/>
              </w:rPr>
              <w:t>організацію</w:t>
            </w:r>
            <w:proofErr w:type="spellEnd"/>
            <w:r w:rsidRPr="00AE629C">
              <w:rPr>
                <w:color w:val="auto"/>
                <w:sz w:val="28"/>
                <w:szCs w:val="28"/>
              </w:rPr>
              <w:t xml:space="preserve"> аудиту</w:t>
            </w:r>
          </w:p>
        </w:tc>
        <w:tc>
          <w:tcPr>
            <w:tcW w:w="0" w:type="auto"/>
            <w:vAlign w:val="center"/>
            <w:hideMark/>
          </w:tcPr>
          <w:p w14:paraId="2836796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Загальний</w:t>
            </w:r>
            <w:proofErr w:type="spellEnd"/>
            <w:r w:rsidRPr="00AE629C">
              <w:rPr>
                <w:color w:val="auto"/>
                <w:sz w:val="28"/>
                <w:szCs w:val="28"/>
              </w:rPr>
              <w:t xml:space="preserve"> план, </w:t>
            </w:r>
            <w:proofErr w:type="spellStart"/>
            <w:r w:rsidRPr="00AE629C">
              <w:rPr>
                <w:color w:val="auto"/>
                <w:sz w:val="28"/>
                <w:szCs w:val="28"/>
              </w:rPr>
              <w:t>відомості</w:t>
            </w:r>
            <w:proofErr w:type="spellEnd"/>
            <w:r w:rsidRPr="00AE629C">
              <w:rPr>
                <w:color w:val="auto"/>
                <w:sz w:val="28"/>
                <w:szCs w:val="28"/>
              </w:rPr>
              <w:t xml:space="preserve"> про </w:t>
            </w:r>
            <w:proofErr w:type="spellStart"/>
            <w:r w:rsidRPr="00AE629C">
              <w:rPr>
                <w:color w:val="auto"/>
                <w:sz w:val="28"/>
                <w:szCs w:val="28"/>
              </w:rPr>
              <w:t>підприємство</w:t>
            </w:r>
            <w:proofErr w:type="spellEnd"/>
          </w:p>
        </w:tc>
      </w:tr>
      <w:tr w:rsidR="00AE629C" w:rsidRPr="00AE629C" w14:paraId="25405442" w14:textId="77777777" w:rsidTr="00AE629C">
        <w:trPr>
          <w:tblCellSpacing w:w="15" w:type="dxa"/>
        </w:trPr>
        <w:tc>
          <w:tcPr>
            <w:tcW w:w="0" w:type="auto"/>
            <w:vAlign w:val="center"/>
            <w:hideMark/>
          </w:tcPr>
          <w:p w14:paraId="0CF5AED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Планувальні</w:t>
            </w:r>
            <w:proofErr w:type="spellEnd"/>
            <w:r w:rsidRPr="00AE629C">
              <w:rPr>
                <w:color w:val="auto"/>
                <w:sz w:val="28"/>
                <w:szCs w:val="28"/>
              </w:rPr>
              <w:t xml:space="preserve"> </w:t>
            </w:r>
            <w:proofErr w:type="spellStart"/>
            <w:r w:rsidRPr="00AE629C">
              <w:rPr>
                <w:color w:val="auto"/>
                <w:sz w:val="28"/>
                <w:szCs w:val="28"/>
              </w:rPr>
              <w:t>документи</w:t>
            </w:r>
            <w:proofErr w:type="spellEnd"/>
          </w:p>
        </w:tc>
        <w:tc>
          <w:tcPr>
            <w:tcW w:w="0" w:type="auto"/>
            <w:vAlign w:val="center"/>
            <w:hideMark/>
          </w:tcPr>
          <w:p w14:paraId="484186B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Визначають</w:t>
            </w:r>
            <w:proofErr w:type="spellEnd"/>
            <w:r w:rsidRPr="00AE629C">
              <w:rPr>
                <w:color w:val="auto"/>
                <w:sz w:val="28"/>
                <w:szCs w:val="28"/>
              </w:rPr>
              <w:t xml:space="preserve"> </w:t>
            </w:r>
            <w:proofErr w:type="spellStart"/>
            <w:r w:rsidRPr="00AE629C">
              <w:rPr>
                <w:color w:val="auto"/>
                <w:sz w:val="28"/>
                <w:szCs w:val="28"/>
              </w:rPr>
              <w:t>обсяг</w:t>
            </w:r>
            <w:proofErr w:type="spellEnd"/>
            <w:r w:rsidRPr="00AE629C">
              <w:rPr>
                <w:color w:val="auto"/>
                <w:sz w:val="28"/>
                <w:szCs w:val="28"/>
              </w:rPr>
              <w:t xml:space="preserve"> і характер </w:t>
            </w:r>
            <w:proofErr w:type="spellStart"/>
            <w:r w:rsidRPr="00AE629C">
              <w:rPr>
                <w:color w:val="auto"/>
                <w:sz w:val="28"/>
                <w:szCs w:val="28"/>
              </w:rPr>
              <w:t>запланованих</w:t>
            </w:r>
            <w:proofErr w:type="spellEnd"/>
            <w:r w:rsidRPr="00AE629C">
              <w:rPr>
                <w:color w:val="auto"/>
                <w:sz w:val="28"/>
                <w:szCs w:val="28"/>
              </w:rPr>
              <w:t xml:space="preserve"> процедур</w:t>
            </w:r>
          </w:p>
        </w:tc>
        <w:tc>
          <w:tcPr>
            <w:tcW w:w="0" w:type="auto"/>
            <w:vAlign w:val="center"/>
            <w:hideMark/>
          </w:tcPr>
          <w:p w14:paraId="14DAB437"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План аудиту, </w:t>
            </w:r>
            <w:proofErr w:type="spellStart"/>
            <w:r w:rsidRPr="00AE629C">
              <w:rPr>
                <w:color w:val="auto"/>
                <w:sz w:val="28"/>
                <w:szCs w:val="28"/>
              </w:rPr>
              <w:t>програма</w:t>
            </w:r>
            <w:proofErr w:type="spellEnd"/>
            <w:r w:rsidRPr="00AE629C">
              <w:rPr>
                <w:color w:val="auto"/>
                <w:sz w:val="28"/>
                <w:szCs w:val="28"/>
              </w:rPr>
              <w:t xml:space="preserve"> аудиту</w:t>
            </w:r>
          </w:p>
        </w:tc>
      </w:tr>
      <w:tr w:rsidR="00AE629C" w:rsidRPr="00AE629C" w14:paraId="634EB050" w14:textId="77777777" w:rsidTr="00AE629C">
        <w:trPr>
          <w:tblCellSpacing w:w="15" w:type="dxa"/>
        </w:trPr>
        <w:tc>
          <w:tcPr>
            <w:tcW w:w="0" w:type="auto"/>
            <w:vAlign w:val="center"/>
            <w:hideMark/>
          </w:tcPr>
          <w:p w14:paraId="2FED3D3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оцінювання</w:t>
            </w:r>
            <w:proofErr w:type="spellEnd"/>
            <w:r w:rsidRPr="00AE629C">
              <w:rPr>
                <w:color w:val="auto"/>
                <w:sz w:val="28"/>
                <w:szCs w:val="28"/>
              </w:rPr>
              <w:t xml:space="preserve"> </w:t>
            </w:r>
            <w:proofErr w:type="spellStart"/>
            <w:r w:rsidRPr="00AE629C">
              <w:rPr>
                <w:color w:val="auto"/>
                <w:sz w:val="28"/>
                <w:szCs w:val="28"/>
              </w:rPr>
              <w:t>ризиків</w:t>
            </w:r>
            <w:proofErr w:type="spellEnd"/>
          </w:p>
        </w:tc>
        <w:tc>
          <w:tcPr>
            <w:tcW w:w="0" w:type="auto"/>
            <w:vAlign w:val="center"/>
            <w:hideMark/>
          </w:tcPr>
          <w:p w14:paraId="3B53687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Фіксують</w:t>
            </w:r>
            <w:proofErr w:type="spellEnd"/>
            <w:r w:rsidRPr="00AE629C">
              <w:rPr>
                <w:color w:val="auto"/>
                <w:sz w:val="28"/>
                <w:szCs w:val="28"/>
              </w:rPr>
              <w:t xml:space="preserve"> </w:t>
            </w:r>
            <w:proofErr w:type="spellStart"/>
            <w:r w:rsidRPr="00AE629C">
              <w:rPr>
                <w:color w:val="auto"/>
                <w:sz w:val="28"/>
                <w:szCs w:val="28"/>
              </w:rPr>
              <w:t>виявлені</w:t>
            </w:r>
            <w:proofErr w:type="spellEnd"/>
            <w:r w:rsidRPr="00AE629C">
              <w:rPr>
                <w:color w:val="auto"/>
                <w:sz w:val="28"/>
                <w:szCs w:val="28"/>
              </w:rPr>
              <w:t xml:space="preserve"> </w:t>
            </w:r>
            <w:proofErr w:type="spellStart"/>
            <w:r w:rsidRPr="00AE629C">
              <w:rPr>
                <w:color w:val="auto"/>
                <w:sz w:val="28"/>
                <w:szCs w:val="28"/>
              </w:rPr>
              <w:t>ризики</w:t>
            </w:r>
            <w:proofErr w:type="spellEnd"/>
            <w:r w:rsidRPr="00AE629C">
              <w:rPr>
                <w:color w:val="auto"/>
                <w:sz w:val="28"/>
                <w:szCs w:val="28"/>
              </w:rPr>
              <w:t xml:space="preserve"> та </w:t>
            </w:r>
            <w:proofErr w:type="spellStart"/>
            <w:r w:rsidRPr="00AE629C">
              <w:rPr>
                <w:color w:val="auto"/>
                <w:sz w:val="28"/>
                <w:szCs w:val="28"/>
              </w:rPr>
              <w:t>реакцію</w:t>
            </w:r>
            <w:proofErr w:type="spellEnd"/>
            <w:r w:rsidRPr="00AE629C">
              <w:rPr>
                <w:color w:val="auto"/>
                <w:sz w:val="28"/>
                <w:szCs w:val="28"/>
              </w:rPr>
              <w:t xml:space="preserve"> аудитора</w:t>
            </w:r>
          </w:p>
        </w:tc>
        <w:tc>
          <w:tcPr>
            <w:tcW w:w="0" w:type="auto"/>
            <w:vAlign w:val="center"/>
            <w:hideMark/>
          </w:tcPr>
          <w:p w14:paraId="09DC4BA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Таблиця</w:t>
            </w:r>
            <w:proofErr w:type="spellEnd"/>
            <w:r w:rsidRPr="00AE629C">
              <w:rPr>
                <w:color w:val="auto"/>
                <w:sz w:val="28"/>
                <w:szCs w:val="28"/>
              </w:rPr>
              <w:t xml:space="preserve"> </w:t>
            </w:r>
            <w:proofErr w:type="spellStart"/>
            <w:r w:rsidRPr="00AE629C">
              <w:rPr>
                <w:color w:val="auto"/>
                <w:sz w:val="28"/>
                <w:szCs w:val="28"/>
              </w:rPr>
              <w:t>оцінених</w:t>
            </w:r>
            <w:proofErr w:type="spellEnd"/>
            <w:r w:rsidRPr="00AE629C">
              <w:rPr>
                <w:color w:val="auto"/>
                <w:sz w:val="28"/>
                <w:szCs w:val="28"/>
              </w:rPr>
              <w:t xml:space="preserve"> </w:t>
            </w:r>
            <w:proofErr w:type="spellStart"/>
            <w:r w:rsidRPr="00AE629C">
              <w:rPr>
                <w:color w:val="auto"/>
                <w:sz w:val="28"/>
                <w:szCs w:val="28"/>
              </w:rPr>
              <w:t>ризиків</w:t>
            </w:r>
            <w:proofErr w:type="spellEnd"/>
          </w:p>
        </w:tc>
      </w:tr>
      <w:tr w:rsidR="00AE629C" w:rsidRPr="00AE629C" w14:paraId="7E79DE3D" w14:textId="77777777" w:rsidTr="00AE629C">
        <w:trPr>
          <w:tblCellSpacing w:w="15" w:type="dxa"/>
        </w:trPr>
        <w:tc>
          <w:tcPr>
            <w:tcW w:w="0" w:type="auto"/>
            <w:vAlign w:val="center"/>
            <w:hideMark/>
          </w:tcPr>
          <w:p w14:paraId="5CCECFD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перевірки</w:t>
            </w:r>
            <w:proofErr w:type="spellEnd"/>
          </w:p>
        </w:tc>
        <w:tc>
          <w:tcPr>
            <w:tcW w:w="0" w:type="auto"/>
            <w:vAlign w:val="center"/>
            <w:hideMark/>
          </w:tcPr>
          <w:p w14:paraId="05076E3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Відображають</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w:t>
            </w:r>
            <w:proofErr w:type="spellStart"/>
            <w:r w:rsidRPr="00AE629C">
              <w:rPr>
                <w:color w:val="auto"/>
                <w:sz w:val="28"/>
                <w:szCs w:val="28"/>
              </w:rPr>
              <w:t>конкретних</w:t>
            </w:r>
            <w:proofErr w:type="spellEnd"/>
            <w:r w:rsidRPr="00AE629C">
              <w:rPr>
                <w:color w:val="auto"/>
                <w:sz w:val="28"/>
                <w:szCs w:val="28"/>
              </w:rPr>
              <w:t xml:space="preserve"> процедур</w:t>
            </w:r>
          </w:p>
        </w:tc>
        <w:tc>
          <w:tcPr>
            <w:tcW w:w="0" w:type="auto"/>
            <w:vAlign w:val="center"/>
            <w:hideMark/>
          </w:tcPr>
          <w:p w14:paraId="091B7C3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Відомість</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 xml:space="preserve"> </w:t>
            </w:r>
            <w:proofErr w:type="spellStart"/>
            <w:r w:rsidRPr="00AE629C">
              <w:rPr>
                <w:color w:val="auto"/>
                <w:sz w:val="28"/>
                <w:szCs w:val="28"/>
              </w:rPr>
              <w:t>запасів</w:t>
            </w:r>
            <w:proofErr w:type="spellEnd"/>
          </w:p>
        </w:tc>
      </w:tr>
      <w:tr w:rsidR="00AE629C" w:rsidRPr="00AE629C" w14:paraId="799DFCFC" w14:textId="77777777" w:rsidTr="00AE629C">
        <w:trPr>
          <w:tblCellSpacing w:w="15" w:type="dxa"/>
        </w:trPr>
        <w:tc>
          <w:tcPr>
            <w:tcW w:w="0" w:type="auto"/>
            <w:vAlign w:val="center"/>
            <w:hideMark/>
          </w:tcPr>
          <w:p w14:paraId="244FBF3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Аналітичні</w:t>
            </w:r>
            <w:proofErr w:type="spellEnd"/>
            <w:r w:rsidRPr="00AE629C">
              <w:rPr>
                <w:color w:val="auto"/>
                <w:sz w:val="28"/>
                <w:szCs w:val="28"/>
              </w:rPr>
              <w:t xml:space="preserve"> </w:t>
            </w:r>
            <w:proofErr w:type="spellStart"/>
            <w:r w:rsidRPr="00AE629C">
              <w:rPr>
                <w:color w:val="auto"/>
                <w:sz w:val="28"/>
                <w:szCs w:val="28"/>
              </w:rPr>
              <w:t>документи</w:t>
            </w:r>
            <w:proofErr w:type="spellEnd"/>
          </w:p>
        </w:tc>
        <w:tc>
          <w:tcPr>
            <w:tcW w:w="0" w:type="auto"/>
            <w:vAlign w:val="center"/>
            <w:hideMark/>
          </w:tcPr>
          <w:p w14:paraId="2266D6E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Містять</w:t>
            </w:r>
            <w:proofErr w:type="spellEnd"/>
            <w:r w:rsidRPr="00AE629C">
              <w:rPr>
                <w:color w:val="auto"/>
                <w:sz w:val="28"/>
                <w:szCs w:val="28"/>
              </w:rPr>
              <w:t xml:space="preserve"> </w:t>
            </w:r>
            <w:proofErr w:type="spellStart"/>
            <w:r w:rsidRPr="00AE629C">
              <w:rPr>
                <w:color w:val="auto"/>
                <w:sz w:val="28"/>
                <w:szCs w:val="28"/>
              </w:rPr>
              <w:t>розрахунки</w:t>
            </w:r>
            <w:proofErr w:type="spellEnd"/>
            <w:r w:rsidRPr="00AE629C">
              <w:rPr>
                <w:color w:val="auto"/>
                <w:sz w:val="28"/>
                <w:szCs w:val="28"/>
              </w:rPr>
              <w:t xml:space="preserve"> та </w:t>
            </w:r>
            <w:proofErr w:type="spellStart"/>
            <w:r w:rsidRPr="00AE629C">
              <w:rPr>
                <w:color w:val="auto"/>
                <w:sz w:val="28"/>
                <w:szCs w:val="28"/>
              </w:rPr>
              <w:t>порівняння</w:t>
            </w:r>
            <w:proofErr w:type="spellEnd"/>
          </w:p>
        </w:tc>
        <w:tc>
          <w:tcPr>
            <w:tcW w:w="0" w:type="auto"/>
            <w:vAlign w:val="center"/>
            <w:hideMark/>
          </w:tcPr>
          <w:p w14:paraId="5E4E36E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Аналіз</w:t>
            </w:r>
            <w:proofErr w:type="spellEnd"/>
            <w:r w:rsidRPr="00AE629C">
              <w:rPr>
                <w:color w:val="auto"/>
                <w:sz w:val="28"/>
                <w:szCs w:val="28"/>
              </w:rPr>
              <w:t xml:space="preserve"> </w:t>
            </w:r>
            <w:proofErr w:type="spellStart"/>
            <w:r w:rsidRPr="00AE629C">
              <w:rPr>
                <w:color w:val="auto"/>
                <w:sz w:val="28"/>
                <w:szCs w:val="28"/>
              </w:rPr>
              <w:t>доходів</w:t>
            </w:r>
            <w:proofErr w:type="spellEnd"/>
            <w:r w:rsidRPr="00AE629C">
              <w:rPr>
                <w:color w:val="auto"/>
                <w:sz w:val="28"/>
                <w:szCs w:val="28"/>
              </w:rPr>
              <w:t xml:space="preserve"> і </w:t>
            </w:r>
            <w:proofErr w:type="spellStart"/>
            <w:r w:rsidRPr="00AE629C">
              <w:rPr>
                <w:color w:val="auto"/>
                <w:sz w:val="28"/>
                <w:szCs w:val="28"/>
              </w:rPr>
              <w:t>витрат</w:t>
            </w:r>
            <w:proofErr w:type="spellEnd"/>
          </w:p>
        </w:tc>
      </w:tr>
      <w:tr w:rsidR="00AE629C" w:rsidRPr="00AE629C" w14:paraId="4D7854CD" w14:textId="77777777" w:rsidTr="00AE629C">
        <w:trPr>
          <w:tblCellSpacing w:w="15" w:type="dxa"/>
        </w:trPr>
        <w:tc>
          <w:tcPr>
            <w:tcW w:w="0" w:type="auto"/>
            <w:vAlign w:val="center"/>
            <w:hideMark/>
          </w:tcPr>
          <w:p w14:paraId="3CFF360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зовнішніх</w:t>
            </w:r>
            <w:proofErr w:type="spellEnd"/>
            <w:r w:rsidRPr="00AE629C">
              <w:rPr>
                <w:color w:val="auto"/>
                <w:sz w:val="28"/>
                <w:szCs w:val="28"/>
              </w:rPr>
              <w:t xml:space="preserve"> </w:t>
            </w:r>
            <w:proofErr w:type="spellStart"/>
            <w:r w:rsidRPr="00AE629C">
              <w:rPr>
                <w:color w:val="auto"/>
                <w:sz w:val="28"/>
                <w:szCs w:val="28"/>
              </w:rPr>
              <w:t>підтверджень</w:t>
            </w:r>
            <w:proofErr w:type="spellEnd"/>
          </w:p>
        </w:tc>
        <w:tc>
          <w:tcPr>
            <w:tcW w:w="0" w:type="auto"/>
            <w:vAlign w:val="center"/>
            <w:hideMark/>
          </w:tcPr>
          <w:p w14:paraId="25C956C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Фіксують</w:t>
            </w:r>
            <w:proofErr w:type="spellEnd"/>
            <w:r w:rsidRPr="00AE629C">
              <w:rPr>
                <w:color w:val="auto"/>
                <w:sz w:val="28"/>
                <w:szCs w:val="28"/>
              </w:rPr>
              <w:t xml:space="preserve"> </w:t>
            </w:r>
            <w:proofErr w:type="spellStart"/>
            <w:r w:rsidRPr="00AE629C">
              <w:rPr>
                <w:color w:val="auto"/>
                <w:sz w:val="28"/>
                <w:szCs w:val="28"/>
              </w:rPr>
              <w:t>відповіді</w:t>
            </w:r>
            <w:proofErr w:type="spellEnd"/>
            <w:r w:rsidRPr="00AE629C">
              <w:rPr>
                <w:color w:val="auto"/>
                <w:sz w:val="28"/>
                <w:szCs w:val="28"/>
              </w:rPr>
              <w:t xml:space="preserve"> </w:t>
            </w:r>
            <w:proofErr w:type="spellStart"/>
            <w:r w:rsidRPr="00AE629C">
              <w:rPr>
                <w:color w:val="auto"/>
                <w:sz w:val="28"/>
                <w:szCs w:val="28"/>
              </w:rPr>
              <w:t>незалежних</w:t>
            </w:r>
            <w:proofErr w:type="spellEnd"/>
            <w:r w:rsidRPr="00AE629C">
              <w:rPr>
                <w:color w:val="auto"/>
                <w:sz w:val="28"/>
                <w:szCs w:val="28"/>
              </w:rPr>
              <w:t xml:space="preserve"> </w:t>
            </w:r>
            <w:proofErr w:type="spellStart"/>
            <w:r w:rsidRPr="00AE629C">
              <w:rPr>
                <w:color w:val="auto"/>
                <w:sz w:val="28"/>
                <w:szCs w:val="28"/>
              </w:rPr>
              <w:t>джерел</w:t>
            </w:r>
            <w:proofErr w:type="spellEnd"/>
          </w:p>
        </w:tc>
        <w:tc>
          <w:tcPr>
            <w:tcW w:w="0" w:type="auto"/>
            <w:vAlign w:val="center"/>
            <w:hideMark/>
          </w:tcPr>
          <w:p w14:paraId="38130A2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залишку</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банку</w:t>
            </w:r>
          </w:p>
        </w:tc>
      </w:tr>
      <w:tr w:rsidR="00AE629C" w:rsidRPr="00AE629C" w14:paraId="327D4788" w14:textId="77777777" w:rsidTr="00AE629C">
        <w:trPr>
          <w:tblCellSpacing w:w="15" w:type="dxa"/>
        </w:trPr>
        <w:tc>
          <w:tcPr>
            <w:tcW w:w="0" w:type="auto"/>
            <w:vAlign w:val="center"/>
            <w:hideMark/>
          </w:tcPr>
          <w:p w14:paraId="1C5A1AE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Підсумкові</w:t>
            </w:r>
            <w:proofErr w:type="spellEnd"/>
            <w:r w:rsidRPr="00AE629C">
              <w:rPr>
                <w:color w:val="auto"/>
                <w:sz w:val="28"/>
                <w:szCs w:val="28"/>
              </w:rPr>
              <w:t xml:space="preserve"> </w:t>
            </w:r>
            <w:proofErr w:type="spellStart"/>
            <w:r w:rsidRPr="00AE629C">
              <w:rPr>
                <w:color w:val="auto"/>
                <w:sz w:val="28"/>
                <w:szCs w:val="28"/>
              </w:rPr>
              <w:t>документи</w:t>
            </w:r>
            <w:proofErr w:type="spellEnd"/>
          </w:p>
        </w:tc>
        <w:tc>
          <w:tcPr>
            <w:tcW w:w="0" w:type="auto"/>
            <w:vAlign w:val="center"/>
            <w:hideMark/>
          </w:tcPr>
          <w:p w14:paraId="47C624D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Узагальнюють</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аудиту</w:t>
            </w:r>
          </w:p>
        </w:tc>
        <w:tc>
          <w:tcPr>
            <w:tcW w:w="0" w:type="auto"/>
            <w:vAlign w:val="center"/>
            <w:hideMark/>
          </w:tcPr>
          <w:p w14:paraId="17805D0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Зведення</w:t>
            </w:r>
            <w:proofErr w:type="spellEnd"/>
            <w:r w:rsidRPr="00AE629C">
              <w:rPr>
                <w:color w:val="auto"/>
                <w:sz w:val="28"/>
                <w:szCs w:val="28"/>
              </w:rPr>
              <w:t xml:space="preserve"> </w:t>
            </w:r>
            <w:proofErr w:type="spellStart"/>
            <w:r w:rsidRPr="00AE629C">
              <w:rPr>
                <w:color w:val="auto"/>
                <w:sz w:val="28"/>
                <w:szCs w:val="28"/>
              </w:rPr>
              <w:t>виявлених</w:t>
            </w:r>
            <w:proofErr w:type="spellEnd"/>
            <w:r w:rsidRPr="00AE629C">
              <w:rPr>
                <w:color w:val="auto"/>
                <w:sz w:val="28"/>
                <w:szCs w:val="28"/>
              </w:rPr>
              <w:t xml:space="preserve"> </w:t>
            </w:r>
            <w:proofErr w:type="spellStart"/>
            <w:r w:rsidRPr="00AE629C">
              <w:rPr>
                <w:color w:val="auto"/>
                <w:sz w:val="28"/>
                <w:szCs w:val="28"/>
              </w:rPr>
              <w:t>викривлень</w:t>
            </w:r>
            <w:proofErr w:type="spellEnd"/>
          </w:p>
        </w:tc>
      </w:tr>
    </w:tbl>
    <w:p w14:paraId="0B2E0786"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5.4. </w:t>
      </w:r>
      <w:proofErr w:type="spellStart"/>
      <w:r w:rsidRPr="00AE629C">
        <w:rPr>
          <w:b/>
          <w:bCs/>
          <w:color w:val="auto"/>
          <w:sz w:val="28"/>
          <w:szCs w:val="28"/>
        </w:rPr>
        <w:t>Постійний</w:t>
      </w:r>
      <w:proofErr w:type="spellEnd"/>
      <w:r w:rsidRPr="00AE629C">
        <w:rPr>
          <w:b/>
          <w:bCs/>
          <w:color w:val="auto"/>
          <w:sz w:val="28"/>
          <w:szCs w:val="28"/>
        </w:rPr>
        <w:t xml:space="preserve"> та </w:t>
      </w:r>
      <w:proofErr w:type="spellStart"/>
      <w:r w:rsidRPr="00AE629C">
        <w:rPr>
          <w:b/>
          <w:bCs/>
          <w:color w:val="auto"/>
          <w:sz w:val="28"/>
          <w:szCs w:val="28"/>
        </w:rPr>
        <w:t>поточний</w:t>
      </w:r>
      <w:proofErr w:type="spellEnd"/>
      <w:r w:rsidRPr="00AE629C">
        <w:rPr>
          <w:b/>
          <w:bCs/>
          <w:color w:val="auto"/>
          <w:sz w:val="28"/>
          <w:szCs w:val="28"/>
        </w:rPr>
        <w:t xml:space="preserve"> </w:t>
      </w:r>
      <w:proofErr w:type="spellStart"/>
      <w:r w:rsidRPr="00AE629C">
        <w:rPr>
          <w:b/>
          <w:bCs/>
          <w:color w:val="auto"/>
          <w:sz w:val="28"/>
          <w:szCs w:val="28"/>
        </w:rPr>
        <w:t>аудиторські</w:t>
      </w:r>
      <w:proofErr w:type="spellEnd"/>
      <w:r w:rsidRPr="00AE629C">
        <w:rPr>
          <w:b/>
          <w:bCs/>
          <w:color w:val="auto"/>
          <w:sz w:val="28"/>
          <w:szCs w:val="28"/>
        </w:rPr>
        <w:t xml:space="preserve"> </w:t>
      </w:r>
      <w:proofErr w:type="spellStart"/>
      <w:r w:rsidRPr="00AE629C">
        <w:rPr>
          <w:b/>
          <w:bCs/>
          <w:color w:val="auto"/>
          <w:sz w:val="28"/>
          <w:szCs w:val="28"/>
        </w:rPr>
        <w:t>файли</w:t>
      </w:r>
      <w:proofErr w:type="spellEnd"/>
    </w:p>
    <w:p w14:paraId="7FE34E5B"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Для </w:t>
      </w:r>
      <w:proofErr w:type="spellStart"/>
      <w:r w:rsidRPr="00AE629C">
        <w:rPr>
          <w:color w:val="auto"/>
          <w:sz w:val="28"/>
          <w:szCs w:val="28"/>
        </w:rPr>
        <w:t>зручності</w:t>
      </w:r>
      <w:proofErr w:type="spellEnd"/>
      <w:r w:rsidRPr="00AE629C">
        <w:rPr>
          <w:color w:val="auto"/>
          <w:sz w:val="28"/>
          <w:szCs w:val="28"/>
        </w:rPr>
        <w:t xml:space="preserve"> </w:t>
      </w:r>
      <w:proofErr w:type="spellStart"/>
      <w:r w:rsidRPr="00AE629C">
        <w:rPr>
          <w:color w:val="auto"/>
          <w:sz w:val="28"/>
          <w:szCs w:val="28"/>
        </w:rPr>
        <w:t>організації</w:t>
      </w:r>
      <w:proofErr w:type="spellEnd"/>
      <w:r w:rsidRPr="00AE629C">
        <w:rPr>
          <w:color w:val="auto"/>
          <w:sz w:val="28"/>
          <w:szCs w:val="28"/>
        </w:rPr>
        <w:t xml:space="preserve"> </w:t>
      </w:r>
      <w:proofErr w:type="spellStart"/>
      <w:r w:rsidRPr="00AE629C">
        <w:rPr>
          <w:color w:val="auto"/>
          <w:sz w:val="28"/>
          <w:szCs w:val="28"/>
        </w:rPr>
        <w:t>роботи</w:t>
      </w:r>
      <w:proofErr w:type="spellEnd"/>
      <w:r w:rsidRPr="00AE629C">
        <w:rPr>
          <w:color w:val="auto"/>
          <w:sz w:val="28"/>
          <w:szCs w:val="28"/>
        </w:rPr>
        <w:t xml:space="preserve"> </w:t>
      </w:r>
      <w:proofErr w:type="spellStart"/>
      <w:r w:rsidRPr="00AE629C">
        <w:rPr>
          <w:color w:val="auto"/>
          <w:sz w:val="28"/>
          <w:szCs w:val="28"/>
        </w:rPr>
        <w:t>матеріали</w:t>
      </w:r>
      <w:proofErr w:type="spellEnd"/>
      <w:r w:rsidRPr="00AE629C">
        <w:rPr>
          <w:color w:val="auto"/>
          <w:sz w:val="28"/>
          <w:szCs w:val="28"/>
        </w:rPr>
        <w:t xml:space="preserve"> часто </w:t>
      </w:r>
      <w:proofErr w:type="spellStart"/>
      <w:r w:rsidRPr="00AE629C">
        <w:rPr>
          <w:color w:val="auto"/>
          <w:sz w:val="28"/>
          <w:szCs w:val="28"/>
        </w:rPr>
        <w:t>групують</w:t>
      </w:r>
      <w:proofErr w:type="spellEnd"/>
      <w:r w:rsidRPr="00AE629C">
        <w:rPr>
          <w:color w:val="auto"/>
          <w:sz w:val="28"/>
          <w:szCs w:val="28"/>
        </w:rPr>
        <w:t xml:space="preserve"> у </w:t>
      </w:r>
      <w:proofErr w:type="spellStart"/>
      <w:r w:rsidRPr="00AE629C">
        <w:rPr>
          <w:color w:val="auto"/>
          <w:sz w:val="28"/>
          <w:szCs w:val="28"/>
        </w:rPr>
        <w:t>постійний</w:t>
      </w:r>
      <w:proofErr w:type="spellEnd"/>
      <w:r w:rsidRPr="00AE629C">
        <w:rPr>
          <w:color w:val="auto"/>
          <w:sz w:val="28"/>
          <w:szCs w:val="28"/>
        </w:rPr>
        <w:t xml:space="preserve"> і </w:t>
      </w:r>
      <w:proofErr w:type="spellStart"/>
      <w:r w:rsidRPr="00AE629C">
        <w:rPr>
          <w:color w:val="auto"/>
          <w:sz w:val="28"/>
          <w:szCs w:val="28"/>
        </w:rPr>
        <w:t>поточний</w:t>
      </w:r>
      <w:proofErr w:type="spellEnd"/>
      <w:r w:rsidRPr="00AE629C">
        <w:rPr>
          <w:color w:val="auto"/>
          <w:sz w:val="28"/>
          <w:szCs w:val="28"/>
        </w:rPr>
        <w:t xml:space="preserve"> </w:t>
      </w:r>
      <w:proofErr w:type="spellStart"/>
      <w:r w:rsidRPr="00AE629C">
        <w:rPr>
          <w:color w:val="auto"/>
          <w:sz w:val="28"/>
          <w:szCs w:val="28"/>
        </w:rPr>
        <w:t>файли</w:t>
      </w:r>
      <w:proofErr w:type="spellEnd"/>
      <w:r w:rsidRPr="00AE629C">
        <w:rPr>
          <w:color w:val="auto"/>
          <w:sz w:val="28"/>
          <w:szCs w:val="28"/>
        </w:rPr>
        <w:t>.</w:t>
      </w:r>
    </w:p>
    <w:p w14:paraId="4E41FF7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Постійний</w:t>
      </w:r>
      <w:proofErr w:type="spellEnd"/>
      <w:r w:rsidRPr="00AE629C">
        <w:rPr>
          <w:color w:val="auto"/>
          <w:sz w:val="28"/>
          <w:szCs w:val="28"/>
        </w:rPr>
        <w:t xml:space="preserve"> файл </w:t>
      </w:r>
      <w:proofErr w:type="spellStart"/>
      <w:r w:rsidRPr="00AE629C">
        <w:rPr>
          <w:color w:val="auto"/>
          <w:sz w:val="28"/>
          <w:szCs w:val="28"/>
        </w:rPr>
        <w:t>містить</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яка </w:t>
      </w:r>
      <w:proofErr w:type="spellStart"/>
      <w:r w:rsidRPr="00AE629C">
        <w:rPr>
          <w:color w:val="auto"/>
          <w:sz w:val="28"/>
          <w:szCs w:val="28"/>
        </w:rPr>
        <w:t>може</w:t>
      </w:r>
      <w:proofErr w:type="spellEnd"/>
      <w:r w:rsidRPr="00AE629C">
        <w:rPr>
          <w:color w:val="auto"/>
          <w:sz w:val="28"/>
          <w:szCs w:val="28"/>
        </w:rPr>
        <w:t xml:space="preserve"> бути </w:t>
      </w:r>
      <w:proofErr w:type="spellStart"/>
      <w:r w:rsidRPr="00AE629C">
        <w:rPr>
          <w:color w:val="auto"/>
          <w:sz w:val="28"/>
          <w:szCs w:val="28"/>
        </w:rPr>
        <w:t>корисною</w:t>
      </w:r>
      <w:proofErr w:type="spellEnd"/>
      <w:r w:rsidRPr="00AE629C">
        <w:rPr>
          <w:color w:val="auto"/>
          <w:sz w:val="28"/>
          <w:szCs w:val="28"/>
        </w:rPr>
        <w:t xml:space="preserve"> </w:t>
      </w:r>
      <w:proofErr w:type="spellStart"/>
      <w:r w:rsidRPr="00AE629C">
        <w:rPr>
          <w:color w:val="auto"/>
          <w:sz w:val="28"/>
          <w:szCs w:val="28"/>
        </w:rPr>
        <w:t>протягом</w:t>
      </w:r>
      <w:proofErr w:type="spellEnd"/>
      <w:r w:rsidRPr="00AE629C">
        <w:rPr>
          <w:color w:val="auto"/>
          <w:sz w:val="28"/>
          <w:szCs w:val="28"/>
        </w:rPr>
        <w:t xml:space="preserve"> </w:t>
      </w:r>
      <w:proofErr w:type="spellStart"/>
      <w:r w:rsidRPr="00AE629C">
        <w:rPr>
          <w:color w:val="auto"/>
          <w:sz w:val="28"/>
          <w:szCs w:val="28"/>
        </w:rPr>
        <w:t>кількох</w:t>
      </w:r>
      <w:proofErr w:type="spellEnd"/>
      <w:r w:rsidRPr="00AE629C">
        <w:rPr>
          <w:color w:val="auto"/>
          <w:sz w:val="28"/>
          <w:szCs w:val="28"/>
        </w:rPr>
        <w:t xml:space="preserve"> </w:t>
      </w:r>
      <w:proofErr w:type="spellStart"/>
      <w:r w:rsidRPr="00AE629C">
        <w:rPr>
          <w:color w:val="auto"/>
          <w:sz w:val="28"/>
          <w:szCs w:val="28"/>
        </w:rPr>
        <w:t>періодів</w:t>
      </w:r>
      <w:proofErr w:type="spellEnd"/>
      <w:r w:rsidRPr="00AE629C">
        <w:rPr>
          <w:color w:val="auto"/>
          <w:sz w:val="28"/>
          <w:szCs w:val="28"/>
        </w:rPr>
        <w:t xml:space="preserve"> аудиту:</w:t>
      </w:r>
    </w:p>
    <w:p w14:paraId="54F2E66D" w14:textId="77777777" w:rsidR="00AE629C" w:rsidRPr="00AE629C" w:rsidRDefault="00AE629C" w:rsidP="006B1A1D">
      <w:pPr>
        <w:numPr>
          <w:ilvl w:val="0"/>
          <w:numId w:val="154"/>
        </w:numPr>
        <w:spacing w:before="100" w:beforeAutospacing="1" w:after="100" w:afterAutospacing="1" w:line="240" w:lineRule="auto"/>
        <w:rPr>
          <w:color w:val="auto"/>
          <w:sz w:val="28"/>
          <w:szCs w:val="28"/>
        </w:rPr>
      </w:pPr>
      <w:proofErr w:type="spellStart"/>
      <w:r w:rsidRPr="00AE629C">
        <w:rPr>
          <w:color w:val="auto"/>
          <w:sz w:val="28"/>
          <w:szCs w:val="28"/>
        </w:rPr>
        <w:t>установчі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w:t>
      </w:r>
    </w:p>
    <w:p w14:paraId="057ECE26" w14:textId="77777777" w:rsidR="00AE629C" w:rsidRPr="00AE629C" w:rsidRDefault="00AE629C" w:rsidP="006B1A1D">
      <w:pPr>
        <w:numPr>
          <w:ilvl w:val="0"/>
          <w:numId w:val="154"/>
        </w:numPr>
        <w:spacing w:before="100" w:beforeAutospacing="1" w:after="100" w:afterAutospacing="1" w:line="240" w:lineRule="auto"/>
        <w:rPr>
          <w:color w:val="auto"/>
          <w:sz w:val="28"/>
          <w:szCs w:val="28"/>
        </w:rPr>
      </w:pPr>
      <w:proofErr w:type="spellStart"/>
      <w:r w:rsidRPr="00AE629C">
        <w:rPr>
          <w:color w:val="auto"/>
          <w:sz w:val="28"/>
          <w:szCs w:val="28"/>
        </w:rPr>
        <w:t>загальну</w:t>
      </w:r>
      <w:proofErr w:type="spellEnd"/>
      <w:r w:rsidRPr="00AE629C">
        <w:rPr>
          <w:color w:val="auto"/>
          <w:sz w:val="28"/>
          <w:szCs w:val="28"/>
        </w:rPr>
        <w:t xml:space="preserve"> характеристику діяльності;</w:t>
      </w:r>
    </w:p>
    <w:p w14:paraId="6CB74684" w14:textId="77777777" w:rsidR="00AE629C" w:rsidRPr="00AE629C" w:rsidRDefault="00AE629C" w:rsidP="006B1A1D">
      <w:pPr>
        <w:numPr>
          <w:ilvl w:val="0"/>
          <w:numId w:val="154"/>
        </w:numPr>
        <w:spacing w:before="100" w:beforeAutospacing="1" w:after="100" w:afterAutospacing="1" w:line="240" w:lineRule="auto"/>
        <w:rPr>
          <w:color w:val="auto"/>
          <w:sz w:val="28"/>
          <w:szCs w:val="28"/>
        </w:rPr>
      </w:pPr>
      <w:proofErr w:type="spellStart"/>
      <w:r w:rsidRPr="00AE629C">
        <w:rPr>
          <w:color w:val="auto"/>
          <w:sz w:val="28"/>
          <w:szCs w:val="28"/>
        </w:rPr>
        <w:t>опис</w:t>
      </w:r>
      <w:proofErr w:type="spellEnd"/>
      <w:r w:rsidRPr="00AE629C">
        <w:rPr>
          <w:color w:val="auto"/>
          <w:sz w:val="28"/>
          <w:szCs w:val="28"/>
        </w:rPr>
        <w:t xml:space="preserve"> </w:t>
      </w:r>
      <w:proofErr w:type="spellStart"/>
      <w:r w:rsidRPr="00AE629C">
        <w:rPr>
          <w:color w:val="auto"/>
          <w:sz w:val="28"/>
          <w:szCs w:val="28"/>
        </w:rPr>
        <w:t>організаційної</w:t>
      </w:r>
      <w:proofErr w:type="spellEnd"/>
      <w:r w:rsidRPr="00AE629C">
        <w:rPr>
          <w:color w:val="auto"/>
          <w:sz w:val="28"/>
          <w:szCs w:val="28"/>
        </w:rPr>
        <w:t xml:space="preserve"> </w:t>
      </w:r>
      <w:proofErr w:type="spellStart"/>
      <w:r w:rsidRPr="00AE629C">
        <w:rPr>
          <w:color w:val="auto"/>
          <w:sz w:val="28"/>
          <w:szCs w:val="28"/>
        </w:rPr>
        <w:t>структури</w:t>
      </w:r>
      <w:proofErr w:type="spellEnd"/>
      <w:r w:rsidRPr="00AE629C">
        <w:rPr>
          <w:color w:val="auto"/>
          <w:sz w:val="28"/>
          <w:szCs w:val="28"/>
        </w:rPr>
        <w:t>;</w:t>
      </w:r>
    </w:p>
    <w:p w14:paraId="4E19376E" w14:textId="77777777" w:rsidR="00AE629C" w:rsidRPr="00AE629C" w:rsidRDefault="00AE629C" w:rsidP="006B1A1D">
      <w:pPr>
        <w:numPr>
          <w:ilvl w:val="0"/>
          <w:numId w:val="154"/>
        </w:numPr>
        <w:spacing w:before="100" w:beforeAutospacing="1" w:after="100" w:afterAutospacing="1" w:line="240" w:lineRule="auto"/>
        <w:rPr>
          <w:color w:val="auto"/>
          <w:sz w:val="28"/>
          <w:szCs w:val="28"/>
        </w:rPr>
      </w:pPr>
      <w:proofErr w:type="spellStart"/>
      <w:r w:rsidRPr="00AE629C">
        <w:rPr>
          <w:color w:val="auto"/>
          <w:sz w:val="28"/>
          <w:szCs w:val="28"/>
        </w:rPr>
        <w:t>інформацію</w:t>
      </w:r>
      <w:proofErr w:type="spellEnd"/>
      <w:r w:rsidRPr="00AE629C">
        <w:rPr>
          <w:color w:val="auto"/>
          <w:sz w:val="28"/>
          <w:szCs w:val="28"/>
        </w:rPr>
        <w:t xml:space="preserve"> про </w:t>
      </w:r>
      <w:proofErr w:type="spellStart"/>
      <w:r w:rsidRPr="00AE629C">
        <w:rPr>
          <w:color w:val="auto"/>
          <w:sz w:val="28"/>
          <w:szCs w:val="28"/>
        </w:rPr>
        <w:t>облікову</w:t>
      </w:r>
      <w:proofErr w:type="spellEnd"/>
      <w:r w:rsidRPr="00AE629C">
        <w:rPr>
          <w:color w:val="auto"/>
          <w:sz w:val="28"/>
          <w:szCs w:val="28"/>
        </w:rPr>
        <w:t xml:space="preserve"> </w:t>
      </w:r>
      <w:proofErr w:type="spellStart"/>
      <w:r w:rsidRPr="00AE629C">
        <w:rPr>
          <w:color w:val="auto"/>
          <w:sz w:val="28"/>
          <w:szCs w:val="28"/>
        </w:rPr>
        <w:t>політику</w:t>
      </w:r>
      <w:proofErr w:type="spellEnd"/>
      <w:r w:rsidRPr="00AE629C">
        <w:rPr>
          <w:color w:val="auto"/>
          <w:sz w:val="28"/>
          <w:szCs w:val="28"/>
        </w:rPr>
        <w:t>;</w:t>
      </w:r>
    </w:p>
    <w:p w14:paraId="38704C01" w14:textId="77777777" w:rsidR="00AE629C" w:rsidRPr="00AE629C" w:rsidRDefault="00AE629C" w:rsidP="006B1A1D">
      <w:pPr>
        <w:numPr>
          <w:ilvl w:val="0"/>
          <w:numId w:val="154"/>
        </w:numPr>
        <w:spacing w:before="100" w:beforeAutospacing="1" w:after="100" w:afterAutospacing="1" w:line="240" w:lineRule="auto"/>
        <w:rPr>
          <w:color w:val="auto"/>
          <w:sz w:val="28"/>
          <w:szCs w:val="28"/>
        </w:rPr>
      </w:pPr>
      <w:proofErr w:type="spellStart"/>
      <w:r w:rsidRPr="00AE629C">
        <w:rPr>
          <w:color w:val="auto"/>
          <w:sz w:val="28"/>
          <w:szCs w:val="28"/>
        </w:rPr>
        <w:t>довгострокові</w:t>
      </w:r>
      <w:proofErr w:type="spellEnd"/>
      <w:r w:rsidRPr="00AE629C">
        <w:rPr>
          <w:color w:val="auto"/>
          <w:sz w:val="28"/>
          <w:szCs w:val="28"/>
        </w:rPr>
        <w:t xml:space="preserve"> договори;</w:t>
      </w:r>
    </w:p>
    <w:p w14:paraId="4720A26C" w14:textId="77777777" w:rsidR="00AE629C" w:rsidRPr="00AE629C" w:rsidRDefault="00AE629C" w:rsidP="006B1A1D">
      <w:pPr>
        <w:numPr>
          <w:ilvl w:val="0"/>
          <w:numId w:val="154"/>
        </w:numPr>
        <w:spacing w:before="100" w:beforeAutospacing="1" w:after="100" w:afterAutospacing="1" w:line="240" w:lineRule="auto"/>
        <w:rPr>
          <w:color w:val="auto"/>
          <w:sz w:val="28"/>
          <w:szCs w:val="28"/>
        </w:rPr>
      </w:pPr>
      <w:proofErr w:type="spellStart"/>
      <w:r w:rsidRPr="00AE629C">
        <w:rPr>
          <w:color w:val="auto"/>
          <w:sz w:val="28"/>
          <w:szCs w:val="28"/>
        </w:rPr>
        <w:t>відомості</w:t>
      </w:r>
      <w:proofErr w:type="spellEnd"/>
      <w:r w:rsidRPr="00AE629C">
        <w:rPr>
          <w:color w:val="auto"/>
          <w:sz w:val="28"/>
          <w:szCs w:val="28"/>
        </w:rPr>
        <w:t xml:space="preserve"> про систему </w:t>
      </w:r>
      <w:proofErr w:type="spellStart"/>
      <w:r w:rsidRPr="00AE629C">
        <w:rPr>
          <w:color w:val="auto"/>
          <w:sz w:val="28"/>
          <w:szCs w:val="28"/>
        </w:rPr>
        <w:t>внутрішнього</w:t>
      </w:r>
      <w:proofErr w:type="spellEnd"/>
      <w:r w:rsidRPr="00AE629C">
        <w:rPr>
          <w:color w:val="auto"/>
          <w:sz w:val="28"/>
          <w:szCs w:val="28"/>
        </w:rPr>
        <w:t xml:space="preserve"> контролю.</w:t>
      </w:r>
    </w:p>
    <w:p w14:paraId="4A03DDD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Поточний</w:t>
      </w:r>
      <w:proofErr w:type="spellEnd"/>
      <w:r w:rsidRPr="00AE629C">
        <w:rPr>
          <w:color w:val="auto"/>
          <w:sz w:val="28"/>
          <w:szCs w:val="28"/>
        </w:rPr>
        <w:t xml:space="preserve"> файл </w:t>
      </w:r>
      <w:proofErr w:type="spellStart"/>
      <w:r w:rsidRPr="00AE629C">
        <w:rPr>
          <w:color w:val="auto"/>
          <w:sz w:val="28"/>
          <w:szCs w:val="28"/>
        </w:rPr>
        <w:t>містить</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стосуються</w:t>
      </w:r>
      <w:proofErr w:type="spellEnd"/>
      <w:r w:rsidRPr="00AE629C">
        <w:rPr>
          <w:color w:val="auto"/>
          <w:sz w:val="28"/>
          <w:szCs w:val="28"/>
        </w:rPr>
        <w:t xml:space="preserve"> конкретного </w:t>
      </w:r>
      <w:proofErr w:type="spellStart"/>
      <w:r w:rsidRPr="00AE629C">
        <w:rPr>
          <w:color w:val="auto"/>
          <w:sz w:val="28"/>
          <w:szCs w:val="28"/>
        </w:rPr>
        <w:t>аудиторського</w:t>
      </w:r>
      <w:proofErr w:type="spellEnd"/>
      <w:r w:rsidRPr="00AE629C">
        <w:rPr>
          <w:color w:val="auto"/>
          <w:sz w:val="28"/>
          <w:szCs w:val="28"/>
        </w:rPr>
        <w:t xml:space="preserve"> </w:t>
      </w:r>
      <w:proofErr w:type="spellStart"/>
      <w:r w:rsidRPr="00AE629C">
        <w:rPr>
          <w:color w:val="auto"/>
          <w:sz w:val="28"/>
          <w:szCs w:val="28"/>
        </w:rPr>
        <w:t>завдання</w:t>
      </w:r>
      <w:proofErr w:type="spellEnd"/>
      <w:r w:rsidRPr="00AE629C">
        <w:rPr>
          <w:color w:val="auto"/>
          <w:sz w:val="28"/>
          <w:szCs w:val="28"/>
        </w:rPr>
        <w:t xml:space="preserve"> та </w:t>
      </w:r>
      <w:proofErr w:type="spellStart"/>
      <w:r w:rsidRPr="00AE629C">
        <w:rPr>
          <w:color w:val="auto"/>
          <w:sz w:val="28"/>
          <w:szCs w:val="28"/>
        </w:rPr>
        <w:t>звітного</w:t>
      </w:r>
      <w:proofErr w:type="spellEnd"/>
      <w:r w:rsidRPr="00AE629C">
        <w:rPr>
          <w:color w:val="auto"/>
          <w:sz w:val="28"/>
          <w:szCs w:val="28"/>
        </w:rPr>
        <w:t xml:space="preserve"> </w:t>
      </w:r>
      <w:proofErr w:type="spellStart"/>
      <w:r w:rsidRPr="00AE629C">
        <w:rPr>
          <w:color w:val="auto"/>
          <w:sz w:val="28"/>
          <w:szCs w:val="28"/>
        </w:rPr>
        <w:t>періоду</w:t>
      </w:r>
      <w:proofErr w:type="spellEnd"/>
      <w:r w:rsidRPr="00AE629C">
        <w:rPr>
          <w:color w:val="auto"/>
          <w:sz w:val="28"/>
          <w:szCs w:val="28"/>
        </w:rPr>
        <w:t>:</w:t>
      </w:r>
    </w:p>
    <w:p w14:paraId="1161EAA1"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r w:rsidRPr="00AE629C">
        <w:rPr>
          <w:color w:val="auto"/>
          <w:sz w:val="28"/>
          <w:szCs w:val="28"/>
        </w:rPr>
        <w:t xml:space="preserve">план і </w:t>
      </w:r>
      <w:proofErr w:type="spellStart"/>
      <w:r w:rsidRPr="00AE629C">
        <w:rPr>
          <w:color w:val="auto"/>
          <w:sz w:val="28"/>
          <w:szCs w:val="28"/>
        </w:rPr>
        <w:t>програму</w:t>
      </w:r>
      <w:proofErr w:type="spellEnd"/>
      <w:r w:rsidRPr="00AE629C">
        <w:rPr>
          <w:color w:val="auto"/>
          <w:sz w:val="28"/>
          <w:szCs w:val="28"/>
        </w:rPr>
        <w:t xml:space="preserve"> аудиту;</w:t>
      </w:r>
    </w:p>
    <w:p w14:paraId="7472E971"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proofErr w:type="spellStart"/>
      <w:r w:rsidRPr="00AE629C">
        <w:rPr>
          <w:color w:val="auto"/>
          <w:sz w:val="28"/>
          <w:szCs w:val="28"/>
        </w:rPr>
        <w:t>фінансову</w:t>
      </w:r>
      <w:proofErr w:type="spellEnd"/>
      <w:r w:rsidRPr="00AE629C">
        <w:rPr>
          <w:color w:val="auto"/>
          <w:sz w:val="28"/>
          <w:szCs w:val="28"/>
        </w:rPr>
        <w:t xml:space="preserve"> </w:t>
      </w:r>
      <w:proofErr w:type="spellStart"/>
      <w:r w:rsidRPr="00AE629C">
        <w:rPr>
          <w:color w:val="auto"/>
          <w:sz w:val="28"/>
          <w:szCs w:val="28"/>
        </w:rPr>
        <w:t>звітність</w:t>
      </w:r>
      <w:proofErr w:type="spellEnd"/>
      <w:r w:rsidRPr="00AE629C">
        <w:rPr>
          <w:color w:val="auto"/>
          <w:sz w:val="28"/>
          <w:szCs w:val="28"/>
        </w:rPr>
        <w:t xml:space="preserve"> за </w:t>
      </w:r>
      <w:proofErr w:type="spellStart"/>
      <w:r w:rsidRPr="00AE629C">
        <w:rPr>
          <w:color w:val="auto"/>
          <w:sz w:val="28"/>
          <w:szCs w:val="28"/>
        </w:rPr>
        <w:t>перевірюваний</w:t>
      </w:r>
      <w:proofErr w:type="spellEnd"/>
      <w:r w:rsidRPr="00AE629C">
        <w:rPr>
          <w:color w:val="auto"/>
          <w:sz w:val="28"/>
          <w:szCs w:val="28"/>
        </w:rPr>
        <w:t xml:space="preserve"> </w:t>
      </w:r>
      <w:proofErr w:type="spellStart"/>
      <w:r w:rsidRPr="00AE629C">
        <w:rPr>
          <w:color w:val="auto"/>
          <w:sz w:val="28"/>
          <w:szCs w:val="28"/>
        </w:rPr>
        <w:t>період</w:t>
      </w:r>
      <w:proofErr w:type="spellEnd"/>
      <w:r w:rsidRPr="00AE629C">
        <w:rPr>
          <w:color w:val="auto"/>
          <w:sz w:val="28"/>
          <w:szCs w:val="28"/>
        </w:rPr>
        <w:t>;</w:t>
      </w:r>
    </w:p>
    <w:p w14:paraId="777294C6"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proofErr w:type="spellStart"/>
      <w:r w:rsidRPr="00AE629C">
        <w:rPr>
          <w:color w:val="auto"/>
          <w:sz w:val="28"/>
          <w:szCs w:val="28"/>
        </w:rPr>
        <w:t>вибірки</w:t>
      </w:r>
      <w:proofErr w:type="spellEnd"/>
      <w:r w:rsidRPr="00AE629C">
        <w:rPr>
          <w:color w:val="auto"/>
          <w:sz w:val="28"/>
          <w:szCs w:val="28"/>
        </w:rPr>
        <w:t xml:space="preserve"> </w:t>
      </w:r>
      <w:proofErr w:type="spellStart"/>
      <w:r w:rsidRPr="00AE629C">
        <w:rPr>
          <w:color w:val="auto"/>
          <w:sz w:val="28"/>
          <w:szCs w:val="28"/>
        </w:rPr>
        <w:t>операцій</w:t>
      </w:r>
      <w:proofErr w:type="spellEnd"/>
      <w:r w:rsidRPr="00AE629C">
        <w:rPr>
          <w:color w:val="auto"/>
          <w:sz w:val="28"/>
          <w:szCs w:val="28"/>
        </w:rPr>
        <w:t>;</w:t>
      </w:r>
    </w:p>
    <w:p w14:paraId="01C27289"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proofErr w:type="spellStart"/>
      <w:r w:rsidRPr="00AE629C">
        <w:rPr>
          <w:color w:val="auto"/>
          <w:sz w:val="28"/>
          <w:szCs w:val="28"/>
        </w:rPr>
        <w:lastRenderedPageBreak/>
        <w:t>результати</w:t>
      </w:r>
      <w:proofErr w:type="spellEnd"/>
      <w:r w:rsidRPr="00AE629C">
        <w:rPr>
          <w:color w:val="auto"/>
          <w:sz w:val="28"/>
          <w:szCs w:val="28"/>
        </w:rPr>
        <w:t xml:space="preserve"> </w:t>
      </w:r>
      <w:proofErr w:type="spellStart"/>
      <w:r w:rsidRPr="00AE629C">
        <w:rPr>
          <w:color w:val="auto"/>
          <w:sz w:val="28"/>
          <w:szCs w:val="28"/>
        </w:rPr>
        <w:t>тестування</w:t>
      </w:r>
      <w:proofErr w:type="spellEnd"/>
      <w:r w:rsidRPr="00AE629C">
        <w:rPr>
          <w:color w:val="auto"/>
          <w:sz w:val="28"/>
          <w:szCs w:val="28"/>
        </w:rPr>
        <w:t>;</w:t>
      </w:r>
    </w:p>
    <w:p w14:paraId="1BB095F6"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proofErr w:type="spellStart"/>
      <w:r w:rsidRPr="00AE629C">
        <w:rPr>
          <w:color w:val="auto"/>
          <w:sz w:val="28"/>
          <w:szCs w:val="28"/>
        </w:rPr>
        <w:t>відповіді</w:t>
      </w:r>
      <w:proofErr w:type="spellEnd"/>
      <w:r w:rsidRPr="00AE629C">
        <w:rPr>
          <w:color w:val="auto"/>
          <w:sz w:val="28"/>
          <w:szCs w:val="28"/>
        </w:rPr>
        <w:t xml:space="preserve"> на </w:t>
      </w:r>
      <w:proofErr w:type="spellStart"/>
      <w:r w:rsidRPr="00AE629C">
        <w:rPr>
          <w:color w:val="auto"/>
          <w:sz w:val="28"/>
          <w:szCs w:val="28"/>
        </w:rPr>
        <w:t>запити</w:t>
      </w:r>
      <w:proofErr w:type="spellEnd"/>
      <w:r w:rsidRPr="00AE629C">
        <w:rPr>
          <w:color w:val="auto"/>
          <w:sz w:val="28"/>
          <w:szCs w:val="28"/>
        </w:rPr>
        <w:t>;</w:t>
      </w:r>
    </w:p>
    <w:p w14:paraId="6075CDF1"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proofErr w:type="spellStart"/>
      <w:r w:rsidRPr="00AE629C">
        <w:rPr>
          <w:color w:val="auto"/>
          <w:sz w:val="28"/>
          <w:szCs w:val="28"/>
        </w:rPr>
        <w:t>розрахунки</w:t>
      </w:r>
      <w:proofErr w:type="spellEnd"/>
      <w:r w:rsidRPr="00AE629C">
        <w:rPr>
          <w:color w:val="auto"/>
          <w:sz w:val="28"/>
          <w:szCs w:val="28"/>
        </w:rPr>
        <w:t xml:space="preserve"> та </w:t>
      </w:r>
      <w:proofErr w:type="spellStart"/>
      <w:r w:rsidRPr="00AE629C">
        <w:rPr>
          <w:color w:val="auto"/>
          <w:sz w:val="28"/>
          <w:szCs w:val="28"/>
        </w:rPr>
        <w:t>таблиці</w:t>
      </w:r>
      <w:proofErr w:type="spellEnd"/>
      <w:r w:rsidRPr="00AE629C">
        <w:rPr>
          <w:color w:val="auto"/>
          <w:sz w:val="28"/>
          <w:szCs w:val="28"/>
        </w:rPr>
        <w:t>;</w:t>
      </w:r>
    </w:p>
    <w:p w14:paraId="226A83A6"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proofErr w:type="spellStart"/>
      <w:r w:rsidRPr="00AE629C">
        <w:rPr>
          <w:color w:val="auto"/>
          <w:sz w:val="28"/>
          <w:szCs w:val="28"/>
        </w:rPr>
        <w:t>перелік</w:t>
      </w:r>
      <w:proofErr w:type="spellEnd"/>
      <w:r w:rsidRPr="00AE629C">
        <w:rPr>
          <w:color w:val="auto"/>
          <w:sz w:val="28"/>
          <w:szCs w:val="28"/>
        </w:rPr>
        <w:t xml:space="preserve"> </w:t>
      </w:r>
      <w:proofErr w:type="spellStart"/>
      <w:r w:rsidRPr="00AE629C">
        <w:rPr>
          <w:color w:val="auto"/>
          <w:sz w:val="28"/>
          <w:szCs w:val="28"/>
        </w:rPr>
        <w:t>виявлених</w:t>
      </w:r>
      <w:proofErr w:type="spellEnd"/>
      <w:r w:rsidRPr="00AE629C">
        <w:rPr>
          <w:color w:val="auto"/>
          <w:sz w:val="28"/>
          <w:szCs w:val="28"/>
        </w:rPr>
        <w:t xml:space="preserve"> </w:t>
      </w:r>
      <w:proofErr w:type="spellStart"/>
      <w:r w:rsidRPr="00AE629C">
        <w:rPr>
          <w:color w:val="auto"/>
          <w:sz w:val="28"/>
          <w:szCs w:val="28"/>
        </w:rPr>
        <w:t>викривлень</w:t>
      </w:r>
      <w:proofErr w:type="spellEnd"/>
      <w:r w:rsidRPr="00AE629C">
        <w:rPr>
          <w:color w:val="auto"/>
          <w:sz w:val="28"/>
          <w:szCs w:val="28"/>
        </w:rPr>
        <w:t>;</w:t>
      </w:r>
    </w:p>
    <w:p w14:paraId="6B493CC3" w14:textId="77777777" w:rsidR="00AE629C" w:rsidRPr="00AE629C" w:rsidRDefault="00AE629C" w:rsidP="006B1A1D">
      <w:pPr>
        <w:numPr>
          <w:ilvl w:val="0"/>
          <w:numId w:val="155"/>
        </w:numPr>
        <w:spacing w:before="100" w:beforeAutospacing="1" w:after="100" w:afterAutospacing="1" w:line="240" w:lineRule="auto"/>
        <w:rPr>
          <w:color w:val="auto"/>
          <w:sz w:val="28"/>
          <w:szCs w:val="28"/>
        </w:rPr>
      </w:pPr>
      <w:proofErr w:type="spellStart"/>
      <w:r w:rsidRPr="00AE629C">
        <w:rPr>
          <w:color w:val="auto"/>
          <w:sz w:val="28"/>
          <w:szCs w:val="28"/>
        </w:rPr>
        <w:t>підсумкові</w:t>
      </w:r>
      <w:proofErr w:type="spellEnd"/>
      <w:r w:rsidRPr="00AE629C">
        <w:rPr>
          <w:color w:val="auto"/>
          <w:sz w:val="28"/>
          <w:szCs w:val="28"/>
        </w:rPr>
        <w:t xml:space="preserve"> </w:t>
      </w:r>
      <w:proofErr w:type="spellStart"/>
      <w:r w:rsidRPr="00AE629C">
        <w:rPr>
          <w:color w:val="auto"/>
          <w:sz w:val="28"/>
          <w:szCs w:val="28"/>
        </w:rPr>
        <w:t>висновки</w:t>
      </w:r>
      <w:proofErr w:type="spellEnd"/>
      <w:r w:rsidRPr="00AE629C">
        <w:rPr>
          <w:color w:val="auto"/>
          <w:sz w:val="28"/>
          <w:szCs w:val="28"/>
        </w:rPr>
        <w:t>.</w:t>
      </w:r>
    </w:p>
    <w:p w14:paraId="73ACED4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Такий</w:t>
      </w:r>
      <w:proofErr w:type="spellEnd"/>
      <w:r w:rsidRPr="00AE629C">
        <w:rPr>
          <w:color w:val="auto"/>
          <w:sz w:val="28"/>
          <w:szCs w:val="28"/>
        </w:rPr>
        <w:t xml:space="preserve"> </w:t>
      </w:r>
      <w:proofErr w:type="spellStart"/>
      <w:r w:rsidRPr="00AE629C">
        <w:rPr>
          <w:color w:val="auto"/>
          <w:sz w:val="28"/>
          <w:szCs w:val="28"/>
        </w:rPr>
        <w:t>поділ</w:t>
      </w:r>
      <w:proofErr w:type="spellEnd"/>
      <w:r w:rsidRPr="00AE629C">
        <w:rPr>
          <w:color w:val="auto"/>
          <w:sz w:val="28"/>
          <w:szCs w:val="28"/>
        </w:rPr>
        <w:t xml:space="preserve"> є </w:t>
      </w:r>
      <w:proofErr w:type="spellStart"/>
      <w:r w:rsidRPr="00AE629C">
        <w:rPr>
          <w:color w:val="auto"/>
          <w:sz w:val="28"/>
          <w:szCs w:val="28"/>
        </w:rPr>
        <w:t>практичним</w:t>
      </w:r>
      <w:proofErr w:type="spellEnd"/>
      <w:r w:rsidRPr="00AE629C">
        <w:rPr>
          <w:color w:val="auto"/>
          <w:sz w:val="28"/>
          <w:szCs w:val="28"/>
        </w:rPr>
        <w:t xml:space="preserve"> способом </w:t>
      </w:r>
      <w:proofErr w:type="spellStart"/>
      <w:r w:rsidRPr="00AE629C">
        <w:rPr>
          <w:color w:val="auto"/>
          <w:sz w:val="28"/>
          <w:szCs w:val="28"/>
        </w:rPr>
        <w:t>систематизації</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а конкретна структура </w:t>
      </w:r>
      <w:proofErr w:type="spellStart"/>
      <w:r w:rsidRPr="00AE629C">
        <w:rPr>
          <w:color w:val="auto"/>
          <w:sz w:val="28"/>
          <w:szCs w:val="28"/>
        </w:rPr>
        <w:t>файлів</w:t>
      </w:r>
      <w:proofErr w:type="spellEnd"/>
      <w:r w:rsidRPr="00AE629C">
        <w:rPr>
          <w:color w:val="auto"/>
          <w:sz w:val="28"/>
          <w:szCs w:val="28"/>
        </w:rPr>
        <w:t xml:space="preserve"> </w:t>
      </w:r>
      <w:proofErr w:type="spellStart"/>
      <w:r w:rsidRPr="00AE629C">
        <w:rPr>
          <w:color w:val="auto"/>
          <w:sz w:val="28"/>
          <w:szCs w:val="28"/>
        </w:rPr>
        <w:t>залежить</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організації</w:t>
      </w:r>
      <w:proofErr w:type="spellEnd"/>
      <w:r w:rsidRPr="00AE629C">
        <w:rPr>
          <w:color w:val="auto"/>
          <w:sz w:val="28"/>
          <w:szCs w:val="28"/>
        </w:rPr>
        <w:t xml:space="preserve"> </w:t>
      </w:r>
      <w:proofErr w:type="spellStart"/>
      <w:r w:rsidRPr="00AE629C">
        <w:rPr>
          <w:color w:val="auto"/>
          <w:sz w:val="28"/>
          <w:szCs w:val="28"/>
        </w:rPr>
        <w:t>роботи</w:t>
      </w:r>
      <w:proofErr w:type="spellEnd"/>
      <w:r w:rsidRPr="00AE629C">
        <w:rPr>
          <w:color w:val="auto"/>
          <w:sz w:val="28"/>
          <w:szCs w:val="28"/>
        </w:rPr>
        <w:t xml:space="preserve"> аудитора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фірми</w:t>
      </w:r>
      <w:proofErr w:type="spellEnd"/>
      <w:r w:rsidRPr="00AE629C">
        <w:rPr>
          <w:color w:val="auto"/>
          <w:sz w:val="28"/>
          <w:szCs w:val="28"/>
        </w:rPr>
        <w:t>.</w:t>
      </w:r>
    </w:p>
    <w:p w14:paraId="4C1811D0"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5.5. Приклад </w:t>
      </w:r>
      <w:proofErr w:type="spellStart"/>
      <w:r w:rsidRPr="00AE629C">
        <w:rPr>
          <w:b/>
          <w:bCs/>
          <w:color w:val="auto"/>
          <w:sz w:val="28"/>
          <w:szCs w:val="28"/>
        </w:rPr>
        <w:t>робочого</w:t>
      </w:r>
      <w:proofErr w:type="spellEnd"/>
      <w:r w:rsidRPr="00AE629C">
        <w:rPr>
          <w:b/>
          <w:bCs/>
          <w:color w:val="auto"/>
          <w:sz w:val="28"/>
          <w:szCs w:val="28"/>
        </w:rPr>
        <w:t xml:space="preserve"> документа</w:t>
      </w:r>
    </w:p>
    <w:p w14:paraId="527041F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Припустімо</w:t>
      </w:r>
      <w:proofErr w:type="spellEnd"/>
      <w:r w:rsidRPr="00AE629C">
        <w:rPr>
          <w:color w:val="auto"/>
          <w:sz w:val="28"/>
          <w:szCs w:val="28"/>
        </w:rPr>
        <w:t xml:space="preserve">, аудитор </w:t>
      </w:r>
      <w:proofErr w:type="spellStart"/>
      <w:r w:rsidRPr="00AE629C">
        <w:rPr>
          <w:color w:val="auto"/>
          <w:sz w:val="28"/>
          <w:szCs w:val="28"/>
        </w:rPr>
        <w:t>перевіряє</w:t>
      </w:r>
      <w:proofErr w:type="spellEnd"/>
      <w:r w:rsidRPr="00AE629C">
        <w:rPr>
          <w:color w:val="auto"/>
          <w:sz w:val="28"/>
          <w:szCs w:val="28"/>
        </w:rPr>
        <w:t xml:space="preserve"> </w:t>
      </w: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нарахування</w:t>
      </w:r>
      <w:proofErr w:type="spellEnd"/>
      <w:r w:rsidRPr="00AE629C">
        <w:rPr>
          <w:color w:val="auto"/>
          <w:sz w:val="28"/>
          <w:szCs w:val="28"/>
        </w:rPr>
        <w:t xml:space="preserve"> </w:t>
      </w:r>
      <w:proofErr w:type="spellStart"/>
      <w:r w:rsidRPr="00AE629C">
        <w:rPr>
          <w:color w:val="auto"/>
          <w:sz w:val="28"/>
          <w:szCs w:val="28"/>
        </w:rPr>
        <w:t>амортизації</w:t>
      </w:r>
      <w:proofErr w:type="spellEnd"/>
      <w:r w:rsidRPr="00AE629C">
        <w:rPr>
          <w:color w:val="auto"/>
          <w:sz w:val="28"/>
          <w:szCs w:val="28"/>
        </w:rPr>
        <w:t xml:space="preserve"> </w:t>
      </w:r>
      <w:proofErr w:type="spellStart"/>
      <w:r w:rsidRPr="00AE629C">
        <w:rPr>
          <w:color w:val="auto"/>
          <w:sz w:val="28"/>
          <w:szCs w:val="28"/>
        </w:rPr>
        <w:t>основних</w:t>
      </w:r>
      <w:proofErr w:type="spellEnd"/>
      <w:r w:rsidRPr="00AE629C">
        <w:rPr>
          <w:color w:val="auto"/>
          <w:sz w:val="28"/>
          <w:szCs w:val="28"/>
        </w:rPr>
        <w:t xml:space="preserve"> </w:t>
      </w:r>
      <w:proofErr w:type="spellStart"/>
      <w:r w:rsidRPr="00AE629C">
        <w:rPr>
          <w:color w:val="auto"/>
          <w:sz w:val="28"/>
          <w:szCs w:val="28"/>
        </w:rPr>
        <w:t>засобів</w:t>
      </w:r>
      <w:proofErr w:type="spellEnd"/>
      <w:r w:rsidRPr="00AE629C">
        <w:rPr>
          <w:color w:val="auto"/>
          <w:sz w:val="28"/>
          <w:szCs w:val="28"/>
        </w:rPr>
        <w:t xml:space="preserve">. Робочий документ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мати</w:t>
      </w:r>
      <w:proofErr w:type="spellEnd"/>
      <w:r w:rsidRPr="00AE629C">
        <w:rPr>
          <w:color w:val="auto"/>
          <w:sz w:val="28"/>
          <w:szCs w:val="28"/>
        </w:rPr>
        <w:t xml:space="preserve"> </w:t>
      </w:r>
      <w:proofErr w:type="spellStart"/>
      <w:r w:rsidRPr="00AE629C">
        <w:rPr>
          <w:color w:val="auto"/>
          <w:sz w:val="28"/>
          <w:szCs w:val="28"/>
        </w:rPr>
        <w:t>таку</w:t>
      </w:r>
      <w:proofErr w:type="spellEnd"/>
      <w:r w:rsidRPr="00AE629C">
        <w:rPr>
          <w:color w:val="auto"/>
          <w:sz w:val="28"/>
          <w:szCs w:val="28"/>
        </w:rPr>
        <w:t xml:space="preserve"> структуру: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5"/>
        <w:gridCol w:w="7443"/>
      </w:tblGrid>
      <w:tr w:rsidR="00AE629C" w:rsidRPr="00AE629C" w14:paraId="26A4D9CA" w14:textId="77777777" w:rsidTr="00AE629C">
        <w:trPr>
          <w:tblCellSpacing w:w="15" w:type="dxa"/>
        </w:trPr>
        <w:tc>
          <w:tcPr>
            <w:tcW w:w="0" w:type="auto"/>
            <w:vAlign w:val="center"/>
            <w:hideMark/>
          </w:tcPr>
          <w:p w14:paraId="37A05031"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Реквізит</w:t>
            </w:r>
            <w:proofErr w:type="spellEnd"/>
          </w:p>
        </w:tc>
        <w:tc>
          <w:tcPr>
            <w:tcW w:w="0" w:type="auto"/>
            <w:vAlign w:val="center"/>
            <w:hideMark/>
          </w:tcPr>
          <w:p w14:paraId="1C313401" w14:textId="77777777" w:rsidR="00AE629C" w:rsidRPr="00AE629C" w:rsidRDefault="00AE629C" w:rsidP="00AE629C">
            <w:pPr>
              <w:spacing w:before="100" w:beforeAutospacing="1" w:after="100" w:afterAutospacing="1" w:line="240" w:lineRule="auto"/>
              <w:ind w:left="0" w:firstLine="0"/>
              <w:jc w:val="center"/>
              <w:rPr>
                <w:b/>
                <w:bCs/>
                <w:color w:val="auto"/>
                <w:sz w:val="28"/>
                <w:szCs w:val="28"/>
              </w:rPr>
            </w:pPr>
            <w:proofErr w:type="spellStart"/>
            <w:r w:rsidRPr="00AE629C">
              <w:rPr>
                <w:b/>
                <w:bCs/>
                <w:color w:val="auto"/>
                <w:sz w:val="28"/>
                <w:szCs w:val="28"/>
              </w:rPr>
              <w:t>Зміст</w:t>
            </w:r>
            <w:proofErr w:type="spellEnd"/>
          </w:p>
        </w:tc>
      </w:tr>
      <w:tr w:rsidR="00AE629C" w:rsidRPr="00AE629C" w14:paraId="261AC46F" w14:textId="77777777" w:rsidTr="00AE629C">
        <w:trPr>
          <w:tblCellSpacing w:w="15" w:type="dxa"/>
        </w:trPr>
        <w:tc>
          <w:tcPr>
            <w:tcW w:w="0" w:type="auto"/>
            <w:vAlign w:val="center"/>
            <w:hideMark/>
          </w:tcPr>
          <w:p w14:paraId="1D43E28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Назва</w:t>
            </w:r>
            <w:proofErr w:type="spellEnd"/>
            <w:r w:rsidRPr="00AE629C">
              <w:rPr>
                <w:color w:val="auto"/>
                <w:sz w:val="28"/>
                <w:szCs w:val="28"/>
              </w:rPr>
              <w:t xml:space="preserve"> </w:t>
            </w:r>
            <w:proofErr w:type="spellStart"/>
            <w:r w:rsidRPr="00AE629C">
              <w:rPr>
                <w:color w:val="auto"/>
                <w:sz w:val="28"/>
                <w:szCs w:val="28"/>
              </w:rPr>
              <w:t>підприємства</w:t>
            </w:r>
            <w:proofErr w:type="spellEnd"/>
          </w:p>
        </w:tc>
        <w:tc>
          <w:tcPr>
            <w:tcW w:w="0" w:type="auto"/>
            <w:vAlign w:val="center"/>
            <w:hideMark/>
          </w:tcPr>
          <w:p w14:paraId="50569EE6"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ТОВ «Приклад»</w:t>
            </w:r>
          </w:p>
        </w:tc>
      </w:tr>
      <w:tr w:rsidR="00AE629C" w:rsidRPr="00AE629C" w14:paraId="16173BEF" w14:textId="77777777" w:rsidTr="00AE629C">
        <w:trPr>
          <w:tblCellSpacing w:w="15" w:type="dxa"/>
        </w:trPr>
        <w:tc>
          <w:tcPr>
            <w:tcW w:w="0" w:type="auto"/>
            <w:vAlign w:val="center"/>
            <w:hideMark/>
          </w:tcPr>
          <w:p w14:paraId="6BEE98D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Період</w:t>
            </w:r>
            <w:proofErr w:type="spellEnd"/>
            <w:r w:rsidRPr="00AE629C">
              <w:rPr>
                <w:color w:val="auto"/>
                <w:sz w:val="28"/>
                <w:szCs w:val="28"/>
              </w:rPr>
              <w:t xml:space="preserve"> </w:t>
            </w:r>
            <w:proofErr w:type="spellStart"/>
            <w:r w:rsidRPr="00AE629C">
              <w:rPr>
                <w:color w:val="auto"/>
                <w:sz w:val="28"/>
                <w:szCs w:val="28"/>
              </w:rPr>
              <w:t>перевірки</w:t>
            </w:r>
            <w:proofErr w:type="spellEnd"/>
          </w:p>
        </w:tc>
        <w:tc>
          <w:tcPr>
            <w:tcW w:w="0" w:type="auto"/>
            <w:vAlign w:val="center"/>
            <w:hideMark/>
          </w:tcPr>
          <w:p w14:paraId="3B6B1527"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2025 </w:t>
            </w:r>
            <w:proofErr w:type="spellStart"/>
            <w:r w:rsidRPr="00AE629C">
              <w:rPr>
                <w:color w:val="auto"/>
                <w:sz w:val="28"/>
                <w:szCs w:val="28"/>
              </w:rPr>
              <w:t>рік</w:t>
            </w:r>
            <w:proofErr w:type="spellEnd"/>
          </w:p>
        </w:tc>
      </w:tr>
      <w:tr w:rsidR="00AE629C" w:rsidRPr="00AE629C" w14:paraId="0850EC31" w14:textId="77777777" w:rsidTr="00AE629C">
        <w:trPr>
          <w:tblCellSpacing w:w="15" w:type="dxa"/>
        </w:trPr>
        <w:tc>
          <w:tcPr>
            <w:tcW w:w="0" w:type="auto"/>
            <w:vAlign w:val="center"/>
            <w:hideMark/>
          </w:tcPr>
          <w:p w14:paraId="1462ED3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Ділянка</w:t>
            </w:r>
            <w:proofErr w:type="spellEnd"/>
            <w:r w:rsidRPr="00AE629C">
              <w:rPr>
                <w:color w:val="auto"/>
                <w:sz w:val="28"/>
                <w:szCs w:val="28"/>
              </w:rPr>
              <w:t xml:space="preserve"> аудиту</w:t>
            </w:r>
          </w:p>
        </w:tc>
        <w:tc>
          <w:tcPr>
            <w:tcW w:w="0" w:type="auto"/>
            <w:vAlign w:val="center"/>
            <w:hideMark/>
          </w:tcPr>
          <w:p w14:paraId="3233CD1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Основні</w:t>
            </w:r>
            <w:proofErr w:type="spellEnd"/>
            <w:r w:rsidRPr="00AE629C">
              <w:rPr>
                <w:color w:val="auto"/>
                <w:sz w:val="28"/>
                <w:szCs w:val="28"/>
              </w:rPr>
              <w:t xml:space="preserve"> </w:t>
            </w:r>
            <w:proofErr w:type="spellStart"/>
            <w:r w:rsidRPr="00AE629C">
              <w:rPr>
                <w:color w:val="auto"/>
                <w:sz w:val="28"/>
                <w:szCs w:val="28"/>
              </w:rPr>
              <w:t>засоби</w:t>
            </w:r>
            <w:proofErr w:type="spellEnd"/>
          </w:p>
        </w:tc>
      </w:tr>
      <w:tr w:rsidR="00AE629C" w:rsidRPr="00AE629C" w14:paraId="6A9E93DE" w14:textId="77777777" w:rsidTr="00AE629C">
        <w:trPr>
          <w:tblCellSpacing w:w="15" w:type="dxa"/>
        </w:trPr>
        <w:tc>
          <w:tcPr>
            <w:tcW w:w="0" w:type="auto"/>
            <w:vAlign w:val="center"/>
            <w:hideMark/>
          </w:tcPr>
          <w:p w14:paraId="2381C3AF"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Мета </w:t>
            </w:r>
            <w:proofErr w:type="spellStart"/>
            <w:r w:rsidRPr="00AE629C">
              <w:rPr>
                <w:color w:val="auto"/>
                <w:sz w:val="28"/>
                <w:szCs w:val="28"/>
              </w:rPr>
              <w:t>процедури</w:t>
            </w:r>
            <w:proofErr w:type="spellEnd"/>
          </w:p>
        </w:tc>
        <w:tc>
          <w:tcPr>
            <w:tcW w:w="0" w:type="auto"/>
            <w:vAlign w:val="center"/>
            <w:hideMark/>
          </w:tcPr>
          <w:p w14:paraId="443CC6A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правильність</w:t>
            </w:r>
            <w:proofErr w:type="spellEnd"/>
            <w:r w:rsidRPr="00AE629C">
              <w:rPr>
                <w:color w:val="auto"/>
                <w:sz w:val="28"/>
                <w:szCs w:val="28"/>
              </w:rPr>
              <w:t xml:space="preserve"> </w:t>
            </w:r>
            <w:proofErr w:type="spellStart"/>
            <w:r w:rsidRPr="00AE629C">
              <w:rPr>
                <w:color w:val="auto"/>
                <w:sz w:val="28"/>
                <w:szCs w:val="28"/>
              </w:rPr>
              <w:t>розрахунку</w:t>
            </w:r>
            <w:proofErr w:type="spellEnd"/>
            <w:r w:rsidRPr="00AE629C">
              <w:rPr>
                <w:color w:val="auto"/>
                <w:sz w:val="28"/>
                <w:szCs w:val="28"/>
              </w:rPr>
              <w:t xml:space="preserve"> </w:t>
            </w:r>
            <w:proofErr w:type="spellStart"/>
            <w:r w:rsidRPr="00AE629C">
              <w:rPr>
                <w:color w:val="auto"/>
                <w:sz w:val="28"/>
                <w:szCs w:val="28"/>
              </w:rPr>
              <w:t>амортизації</w:t>
            </w:r>
            <w:proofErr w:type="spellEnd"/>
          </w:p>
        </w:tc>
      </w:tr>
      <w:tr w:rsidR="00AE629C" w:rsidRPr="00AE629C" w14:paraId="70EF0A39" w14:textId="77777777" w:rsidTr="00AE629C">
        <w:trPr>
          <w:tblCellSpacing w:w="15" w:type="dxa"/>
        </w:trPr>
        <w:tc>
          <w:tcPr>
            <w:tcW w:w="0" w:type="auto"/>
            <w:vAlign w:val="center"/>
            <w:hideMark/>
          </w:tcPr>
          <w:p w14:paraId="609B8E4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Джерела</w:t>
            </w:r>
            <w:proofErr w:type="spellEnd"/>
            <w:r w:rsidRPr="00AE629C">
              <w:rPr>
                <w:color w:val="auto"/>
                <w:sz w:val="28"/>
                <w:szCs w:val="28"/>
              </w:rPr>
              <w:t xml:space="preserve"> </w:t>
            </w:r>
            <w:proofErr w:type="spellStart"/>
            <w:r w:rsidRPr="00AE629C">
              <w:rPr>
                <w:color w:val="auto"/>
                <w:sz w:val="28"/>
                <w:szCs w:val="28"/>
              </w:rPr>
              <w:t>інформації</w:t>
            </w:r>
            <w:proofErr w:type="spellEnd"/>
          </w:p>
        </w:tc>
        <w:tc>
          <w:tcPr>
            <w:tcW w:w="0" w:type="auto"/>
            <w:vAlign w:val="center"/>
            <w:hideMark/>
          </w:tcPr>
          <w:p w14:paraId="4AAD2EF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Інвентарні</w:t>
            </w:r>
            <w:proofErr w:type="spellEnd"/>
            <w:r w:rsidRPr="00AE629C">
              <w:rPr>
                <w:color w:val="auto"/>
                <w:sz w:val="28"/>
                <w:szCs w:val="28"/>
              </w:rPr>
              <w:t xml:space="preserve"> </w:t>
            </w:r>
            <w:proofErr w:type="spellStart"/>
            <w:r w:rsidRPr="00AE629C">
              <w:rPr>
                <w:color w:val="auto"/>
                <w:sz w:val="28"/>
                <w:szCs w:val="28"/>
              </w:rPr>
              <w:t>картки</w:t>
            </w:r>
            <w:proofErr w:type="spellEnd"/>
            <w:r w:rsidRPr="00AE629C">
              <w:rPr>
                <w:color w:val="auto"/>
                <w:sz w:val="28"/>
                <w:szCs w:val="28"/>
              </w:rPr>
              <w:t xml:space="preserve">, </w:t>
            </w:r>
            <w:proofErr w:type="spellStart"/>
            <w:r w:rsidRPr="00AE629C">
              <w:rPr>
                <w:color w:val="auto"/>
                <w:sz w:val="28"/>
                <w:szCs w:val="28"/>
              </w:rPr>
              <w:t>регістри</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 xml:space="preserve">, </w:t>
            </w:r>
            <w:proofErr w:type="spellStart"/>
            <w:r w:rsidRPr="00AE629C">
              <w:rPr>
                <w:color w:val="auto"/>
                <w:sz w:val="28"/>
                <w:szCs w:val="28"/>
              </w:rPr>
              <w:t>розрахунки</w:t>
            </w:r>
            <w:proofErr w:type="spellEnd"/>
            <w:r w:rsidRPr="00AE629C">
              <w:rPr>
                <w:color w:val="auto"/>
                <w:sz w:val="28"/>
                <w:szCs w:val="28"/>
              </w:rPr>
              <w:t xml:space="preserve"> </w:t>
            </w:r>
            <w:proofErr w:type="spellStart"/>
            <w:r w:rsidRPr="00AE629C">
              <w:rPr>
                <w:color w:val="auto"/>
                <w:sz w:val="28"/>
                <w:szCs w:val="28"/>
              </w:rPr>
              <w:t>бухгалтерії</w:t>
            </w:r>
            <w:proofErr w:type="spellEnd"/>
          </w:p>
        </w:tc>
      </w:tr>
      <w:tr w:rsidR="00AE629C" w:rsidRPr="00AE629C" w14:paraId="1213C9A8" w14:textId="77777777" w:rsidTr="00AE629C">
        <w:trPr>
          <w:tblCellSpacing w:w="15" w:type="dxa"/>
        </w:trPr>
        <w:tc>
          <w:tcPr>
            <w:tcW w:w="0" w:type="auto"/>
            <w:vAlign w:val="center"/>
            <w:hideMark/>
          </w:tcPr>
          <w:p w14:paraId="1D6826C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Виконані</w:t>
            </w:r>
            <w:proofErr w:type="spellEnd"/>
            <w:r w:rsidRPr="00AE629C">
              <w:rPr>
                <w:color w:val="auto"/>
                <w:sz w:val="28"/>
                <w:szCs w:val="28"/>
              </w:rPr>
              <w:t xml:space="preserve"> </w:t>
            </w:r>
            <w:proofErr w:type="spellStart"/>
            <w:r w:rsidRPr="00AE629C">
              <w:rPr>
                <w:color w:val="auto"/>
                <w:sz w:val="28"/>
                <w:szCs w:val="28"/>
              </w:rPr>
              <w:t>процедури</w:t>
            </w:r>
            <w:proofErr w:type="spellEnd"/>
          </w:p>
        </w:tc>
        <w:tc>
          <w:tcPr>
            <w:tcW w:w="0" w:type="auto"/>
            <w:vAlign w:val="center"/>
            <w:hideMark/>
          </w:tcPr>
          <w:p w14:paraId="3FA402F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w:t>
            </w:r>
            <w:proofErr w:type="spellStart"/>
            <w:r w:rsidRPr="00AE629C">
              <w:rPr>
                <w:color w:val="auto"/>
                <w:sz w:val="28"/>
                <w:szCs w:val="28"/>
              </w:rPr>
              <w:t>первісної</w:t>
            </w:r>
            <w:proofErr w:type="spellEnd"/>
            <w:r w:rsidRPr="00AE629C">
              <w:rPr>
                <w:color w:val="auto"/>
                <w:sz w:val="28"/>
                <w:szCs w:val="28"/>
              </w:rPr>
              <w:t xml:space="preserve"> </w:t>
            </w:r>
            <w:proofErr w:type="spellStart"/>
            <w:r w:rsidRPr="00AE629C">
              <w:rPr>
                <w:color w:val="auto"/>
                <w:sz w:val="28"/>
                <w:szCs w:val="28"/>
              </w:rPr>
              <w:t>вартості</w:t>
            </w:r>
            <w:proofErr w:type="spellEnd"/>
            <w:r w:rsidRPr="00AE629C">
              <w:rPr>
                <w:color w:val="auto"/>
                <w:sz w:val="28"/>
                <w:szCs w:val="28"/>
              </w:rPr>
              <w:t xml:space="preserve">, строку </w:t>
            </w:r>
            <w:proofErr w:type="spellStart"/>
            <w:r w:rsidRPr="00AE629C">
              <w:rPr>
                <w:color w:val="auto"/>
                <w:sz w:val="28"/>
                <w:szCs w:val="28"/>
              </w:rPr>
              <w:t>корисного</w:t>
            </w:r>
            <w:proofErr w:type="spellEnd"/>
            <w:r w:rsidRPr="00AE629C">
              <w:rPr>
                <w:color w:val="auto"/>
                <w:sz w:val="28"/>
                <w:szCs w:val="28"/>
              </w:rPr>
              <w:t xml:space="preserve"> </w:t>
            </w:r>
            <w:proofErr w:type="spellStart"/>
            <w:r w:rsidRPr="00AE629C">
              <w:rPr>
                <w:color w:val="auto"/>
                <w:sz w:val="28"/>
                <w:szCs w:val="28"/>
              </w:rPr>
              <w:t>використання</w:t>
            </w:r>
            <w:proofErr w:type="spellEnd"/>
            <w:r w:rsidRPr="00AE629C">
              <w:rPr>
                <w:color w:val="auto"/>
                <w:sz w:val="28"/>
                <w:szCs w:val="28"/>
              </w:rPr>
              <w:t xml:space="preserve">, методу </w:t>
            </w:r>
            <w:proofErr w:type="spellStart"/>
            <w:r w:rsidRPr="00AE629C">
              <w:rPr>
                <w:color w:val="auto"/>
                <w:sz w:val="28"/>
                <w:szCs w:val="28"/>
              </w:rPr>
              <w:t>амортизації</w:t>
            </w:r>
            <w:proofErr w:type="spellEnd"/>
            <w:r w:rsidRPr="00AE629C">
              <w:rPr>
                <w:color w:val="auto"/>
                <w:sz w:val="28"/>
                <w:szCs w:val="28"/>
              </w:rPr>
              <w:t xml:space="preserve"> та арифметики</w:t>
            </w:r>
          </w:p>
        </w:tc>
      </w:tr>
      <w:tr w:rsidR="00AE629C" w:rsidRPr="00AE629C" w14:paraId="1D060DC1" w14:textId="77777777" w:rsidTr="00AE629C">
        <w:trPr>
          <w:tblCellSpacing w:w="15" w:type="dxa"/>
        </w:trPr>
        <w:tc>
          <w:tcPr>
            <w:tcW w:w="0" w:type="auto"/>
            <w:vAlign w:val="center"/>
            <w:hideMark/>
          </w:tcPr>
          <w:p w14:paraId="1C2BDD6B"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Результат</w:t>
            </w:r>
          </w:p>
        </w:tc>
        <w:tc>
          <w:tcPr>
            <w:tcW w:w="0" w:type="auto"/>
            <w:vAlign w:val="center"/>
            <w:hideMark/>
          </w:tcPr>
          <w:p w14:paraId="59DA0BD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Відображені</w:t>
            </w:r>
            <w:proofErr w:type="spellEnd"/>
            <w:r w:rsidRPr="00AE629C">
              <w:rPr>
                <w:color w:val="auto"/>
                <w:sz w:val="28"/>
                <w:szCs w:val="28"/>
              </w:rPr>
              <w:t xml:space="preserve"> </w:t>
            </w:r>
            <w:proofErr w:type="spellStart"/>
            <w:r w:rsidRPr="00AE629C">
              <w:rPr>
                <w:color w:val="auto"/>
                <w:sz w:val="28"/>
                <w:szCs w:val="28"/>
              </w:rPr>
              <w:t>виявлені</w:t>
            </w:r>
            <w:proofErr w:type="spellEnd"/>
            <w:r w:rsidRPr="00AE629C">
              <w:rPr>
                <w:color w:val="auto"/>
                <w:sz w:val="28"/>
                <w:szCs w:val="28"/>
              </w:rPr>
              <w:t xml:space="preserve"> </w:t>
            </w:r>
            <w:proofErr w:type="spellStart"/>
            <w:r w:rsidRPr="00AE629C">
              <w:rPr>
                <w:color w:val="auto"/>
                <w:sz w:val="28"/>
                <w:szCs w:val="28"/>
              </w:rPr>
              <w:t>розбіжності</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зазначено</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перевірена</w:t>
            </w:r>
            <w:proofErr w:type="spellEnd"/>
            <w:r w:rsidRPr="00AE629C">
              <w:rPr>
                <w:color w:val="auto"/>
                <w:sz w:val="28"/>
                <w:szCs w:val="28"/>
              </w:rPr>
              <w:t xml:space="preserve"> сума </w:t>
            </w:r>
            <w:proofErr w:type="spellStart"/>
            <w:r w:rsidRPr="00AE629C">
              <w:rPr>
                <w:color w:val="auto"/>
                <w:sz w:val="28"/>
                <w:szCs w:val="28"/>
              </w:rPr>
              <w:t>узгоджується</w:t>
            </w:r>
            <w:proofErr w:type="spellEnd"/>
            <w:r w:rsidRPr="00AE629C">
              <w:rPr>
                <w:color w:val="auto"/>
                <w:sz w:val="28"/>
                <w:szCs w:val="28"/>
              </w:rPr>
              <w:t xml:space="preserve"> з </w:t>
            </w:r>
            <w:proofErr w:type="spellStart"/>
            <w:r w:rsidRPr="00AE629C">
              <w:rPr>
                <w:color w:val="auto"/>
                <w:sz w:val="28"/>
                <w:szCs w:val="28"/>
              </w:rPr>
              <w:t>розрахунком</w:t>
            </w:r>
            <w:proofErr w:type="spellEnd"/>
          </w:p>
        </w:tc>
      </w:tr>
      <w:tr w:rsidR="00AE629C" w:rsidRPr="00AE629C" w14:paraId="23C2AC76" w14:textId="77777777" w:rsidTr="00AE629C">
        <w:trPr>
          <w:tblCellSpacing w:w="15" w:type="dxa"/>
        </w:trPr>
        <w:tc>
          <w:tcPr>
            <w:tcW w:w="0" w:type="auto"/>
            <w:vAlign w:val="center"/>
            <w:hideMark/>
          </w:tcPr>
          <w:p w14:paraId="0C4A713E"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Висновок</w:t>
            </w:r>
            <w:proofErr w:type="spellEnd"/>
          </w:p>
        </w:tc>
        <w:tc>
          <w:tcPr>
            <w:tcW w:w="0" w:type="auto"/>
            <w:vAlign w:val="center"/>
            <w:hideMark/>
          </w:tcPr>
          <w:p w14:paraId="1EE71FFB"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Визначено</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потрібні</w:t>
            </w:r>
            <w:proofErr w:type="spellEnd"/>
            <w:r w:rsidRPr="00AE629C">
              <w:rPr>
                <w:color w:val="auto"/>
                <w:sz w:val="28"/>
                <w:szCs w:val="28"/>
              </w:rPr>
              <w:t xml:space="preserve"> </w:t>
            </w:r>
            <w:proofErr w:type="spellStart"/>
            <w:r w:rsidRPr="00AE629C">
              <w:rPr>
                <w:color w:val="auto"/>
                <w:sz w:val="28"/>
                <w:szCs w:val="28"/>
              </w:rPr>
              <w:t>додаткові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коригування</w:t>
            </w:r>
            <w:proofErr w:type="spellEnd"/>
          </w:p>
        </w:tc>
      </w:tr>
      <w:tr w:rsidR="00AE629C" w:rsidRPr="00AE629C" w14:paraId="704CD904" w14:textId="77777777" w:rsidTr="00AE629C">
        <w:trPr>
          <w:tblCellSpacing w:w="15" w:type="dxa"/>
        </w:trPr>
        <w:tc>
          <w:tcPr>
            <w:tcW w:w="0" w:type="auto"/>
            <w:vAlign w:val="center"/>
            <w:hideMark/>
          </w:tcPr>
          <w:p w14:paraId="7E5F014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Виконавець</w:t>
            </w:r>
            <w:proofErr w:type="spellEnd"/>
            <w:r w:rsidRPr="00AE629C">
              <w:rPr>
                <w:color w:val="auto"/>
                <w:sz w:val="28"/>
                <w:szCs w:val="28"/>
              </w:rPr>
              <w:t xml:space="preserve"> і дата</w:t>
            </w:r>
          </w:p>
        </w:tc>
        <w:tc>
          <w:tcPr>
            <w:tcW w:w="0" w:type="auto"/>
            <w:vAlign w:val="center"/>
            <w:hideMark/>
          </w:tcPr>
          <w:p w14:paraId="1DC02B6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Ініціали</w:t>
            </w:r>
            <w:proofErr w:type="spellEnd"/>
            <w:r w:rsidRPr="00AE629C">
              <w:rPr>
                <w:color w:val="auto"/>
                <w:sz w:val="28"/>
                <w:szCs w:val="28"/>
              </w:rPr>
              <w:t xml:space="preserve"> аудитора, дата </w:t>
            </w:r>
            <w:proofErr w:type="spellStart"/>
            <w:r w:rsidRPr="00AE629C">
              <w:rPr>
                <w:color w:val="auto"/>
                <w:sz w:val="28"/>
                <w:szCs w:val="28"/>
              </w:rPr>
              <w:t>виконання</w:t>
            </w:r>
            <w:proofErr w:type="spellEnd"/>
          </w:p>
        </w:tc>
      </w:tr>
      <w:tr w:rsidR="00AE629C" w:rsidRPr="00AE629C" w14:paraId="4873F69E" w14:textId="77777777" w:rsidTr="00AE629C">
        <w:trPr>
          <w:tblCellSpacing w:w="15" w:type="dxa"/>
        </w:trPr>
        <w:tc>
          <w:tcPr>
            <w:tcW w:w="0" w:type="auto"/>
            <w:vAlign w:val="center"/>
            <w:hideMark/>
          </w:tcPr>
          <w:p w14:paraId="4F2E51C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Перевірка</w:t>
            </w:r>
            <w:proofErr w:type="spellEnd"/>
            <w:r w:rsidRPr="00AE629C">
              <w:rPr>
                <w:color w:val="auto"/>
                <w:sz w:val="28"/>
                <w:szCs w:val="28"/>
              </w:rPr>
              <w:t xml:space="preserve"> документа</w:t>
            </w:r>
          </w:p>
        </w:tc>
        <w:tc>
          <w:tcPr>
            <w:tcW w:w="0" w:type="auto"/>
            <w:vAlign w:val="center"/>
            <w:hideMark/>
          </w:tcPr>
          <w:p w14:paraId="3F0546A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Позначка</w:t>
            </w:r>
            <w:proofErr w:type="spellEnd"/>
            <w:r w:rsidRPr="00AE629C">
              <w:rPr>
                <w:color w:val="auto"/>
                <w:sz w:val="28"/>
                <w:szCs w:val="28"/>
              </w:rPr>
              <w:t xml:space="preserve"> про перегляд </w:t>
            </w:r>
            <w:proofErr w:type="spellStart"/>
            <w:r w:rsidRPr="00AE629C">
              <w:rPr>
                <w:color w:val="auto"/>
                <w:sz w:val="28"/>
                <w:szCs w:val="28"/>
              </w:rPr>
              <w:t>відповідальною</w:t>
            </w:r>
            <w:proofErr w:type="spellEnd"/>
            <w:r w:rsidRPr="00AE629C">
              <w:rPr>
                <w:color w:val="auto"/>
                <w:sz w:val="28"/>
                <w:szCs w:val="28"/>
              </w:rPr>
              <w:t xml:space="preserve"> особою, </w:t>
            </w:r>
            <w:proofErr w:type="spellStart"/>
            <w:r w:rsidRPr="00AE629C">
              <w:rPr>
                <w:color w:val="auto"/>
                <w:sz w:val="28"/>
                <w:szCs w:val="28"/>
              </w:rPr>
              <w:t>якщо</w:t>
            </w:r>
            <w:proofErr w:type="spellEnd"/>
            <w:r w:rsidRPr="00AE629C">
              <w:rPr>
                <w:color w:val="auto"/>
                <w:sz w:val="28"/>
                <w:szCs w:val="28"/>
              </w:rPr>
              <w:t xml:space="preserve"> </w:t>
            </w: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передбачено</w:t>
            </w:r>
            <w:proofErr w:type="spellEnd"/>
            <w:r w:rsidRPr="00AE629C">
              <w:rPr>
                <w:color w:val="auto"/>
                <w:sz w:val="28"/>
                <w:szCs w:val="28"/>
              </w:rPr>
              <w:t xml:space="preserve"> </w:t>
            </w:r>
            <w:proofErr w:type="spellStart"/>
            <w:r w:rsidRPr="00AE629C">
              <w:rPr>
                <w:color w:val="auto"/>
                <w:sz w:val="28"/>
                <w:szCs w:val="28"/>
              </w:rPr>
              <w:t>організацією</w:t>
            </w:r>
            <w:proofErr w:type="spellEnd"/>
            <w:r w:rsidRPr="00AE629C">
              <w:rPr>
                <w:color w:val="auto"/>
                <w:sz w:val="28"/>
                <w:szCs w:val="28"/>
              </w:rPr>
              <w:t xml:space="preserve"> </w:t>
            </w:r>
            <w:proofErr w:type="spellStart"/>
            <w:r w:rsidRPr="00AE629C">
              <w:rPr>
                <w:color w:val="auto"/>
                <w:sz w:val="28"/>
                <w:szCs w:val="28"/>
              </w:rPr>
              <w:t>роботи</w:t>
            </w:r>
            <w:proofErr w:type="spellEnd"/>
          </w:p>
        </w:tc>
      </w:tr>
    </w:tbl>
    <w:p w14:paraId="23C8DA9A"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навчальний</w:t>
      </w:r>
      <w:proofErr w:type="spellEnd"/>
      <w:r w:rsidRPr="00AE629C">
        <w:rPr>
          <w:color w:val="auto"/>
          <w:sz w:val="28"/>
          <w:szCs w:val="28"/>
        </w:rPr>
        <w:t xml:space="preserve"> приклад. </w:t>
      </w:r>
      <w:proofErr w:type="spellStart"/>
      <w:r w:rsidRPr="00AE629C">
        <w:rPr>
          <w:color w:val="auto"/>
          <w:sz w:val="28"/>
          <w:szCs w:val="28"/>
        </w:rPr>
        <w:t>Реальний</w:t>
      </w:r>
      <w:proofErr w:type="spellEnd"/>
      <w:r w:rsidRPr="00AE629C">
        <w:rPr>
          <w:color w:val="auto"/>
          <w:sz w:val="28"/>
          <w:szCs w:val="28"/>
        </w:rPr>
        <w:t xml:space="preserve"> робочий документ повинен </w:t>
      </w:r>
      <w:proofErr w:type="spellStart"/>
      <w:r w:rsidRPr="00AE629C">
        <w:rPr>
          <w:color w:val="auto"/>
          <w:sz w:val="28"/>
          <w:szCs w:val="28"/>
        </w:rPr>
        <w:t>містити</w:t>
      </w:r>
      <w:proofErr w:type="spellEnd"/>
      <w:r w:rsidRPr="00AE629C">
        <w:rPr>
          <w:color w:val="auto"/>
          <w:sz w:val="28"/>
          <w:szCs w:val="28"/>
        </w:rPr>
        <w:t xml:space="preserve"> </w:t>
      </w:r>
      <w:proofErr w:type="spellStart"/>
      <w:r w:rsidRPr="00AE629C">
        <w:rPr>
          <w:color w:val="auto"/>
          <w:sz w:val="28"/>
          <w:szCs w:val="28"/>
        </w:rPr>
        <w:t>конкретні</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 xml:space="preserve">, а не </w:t>
      </w:r>
      <w:proofErr w:type="spellStart"/>
      <w:r w:rsidRPr="00AE629C">
        <w:rPr>
          <w:color w:val="auto"/>
          <w:sz w:val="28"/>
          <w:szCs w:val="28"/>
        </w:rPr>
        <w:t>формальні</w:t>
      </w:r>
      <w:proofErr w:type="spellEnd"/>
      <w:r w:rsidRPr="00AE629C">
        <w:rPr>
          <w:color w:val="auto"/>
          <w:sz w:val="28"/>
          <w:szCs w:val="28"/>
        </w:rPr>
        <w:t xml:space="preserve"> </w:t>
      </w:r>
      <w:proofErr w:type="spellStart"/>
      <w:r w:rsidRPr="00AE629C">
        <w:rPr>
          <w:color w:val="auto"/>
          <w:sz w:val="28"/>
          <w:szCs w:val="28"/>
        </w:rPr>
        <w:t>твердження</w:t>
      </w:r>
      <w:proofErr w:type="spellEnd"/>
      <w:r w:rsidRPr="00AE629C">
        <w:rPr>
          <w:color w:val="auto"/>
          <w:sz w:val="28"/>
          <w:szCs w:val="28"/>
        </w:rPr>
        <w:t xml:space="preserve"> про </w:t>
      </w:r>
      <w:proofErr w:type="spellStart"/>
      <w:r w:rsidRPr="00AE629C">
        <w:rPr>
          <w:color w:val="auto"/>
          <w:sz w:val="28"/>
          <w:szCs w:val="28"/>
        </w:rPr>
        <w:t>її</w:t>
      </w:r>
      <w:proofErr w:type="spellEnd"/>
      <w:r w:rsidRPr="00AE629C">
        <w:rPr>
          <w:color w:val="auto"/>
          <w:sz w:val="28"/>
          <w:szCs w:val="28"/>
        </w:rPr>
        <w:t xml:space="preserve"> </w:t>
      </w:r>
      <w:proofErr w:type="spellStart"/>
      <w:r w:rsidRPr="00AE629C">
        <w:rPr>
          <w:color w:val="auto"/>
          <w:sz w:val="28"/>
          <w:szCs w:val="28"/>
        </w:rPr>
        <w:t>проведення</w:t>
      </w:r>
      <w:proofErr w:type="spellEnd"/>
      <w:r w:rsidRPr="00AE629C">
        <w:rPr>
          <w:color w:val="auto"/>
          <w:sz w:val="28"/>
          <w:szCs w:val="28"/>
        </w:rPr>
        <w:t>.</w:t>
      </w:r>
    </w:p>
    <w:p w14:paraId="6B76F932"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r w:rsidRPr="00AE629C">
        <w:rPr>
          <w:b/>
          <w:bCs/>
          <w:color w:val="auto"/>
          <w:kern w:val="36"/>
          <w:sz w:val="28"/>
          <w:szCs w:val="28"/>
        </w:rPr>
        <w:t xml:space="preserve">6. </w:t>
      </w:r>
      <w:proofErr w:type="spellStart"/>
      <w:r w:rsidRPr="00AE629C">
        <w:rPr>
          <w:b/>
          <w:bCs/>
          <w:color w:val="auto"/>
          <w:kern w:val="36"/>
          <w:sz w:val="28"/>
          <w:szCs w:val="28"/>
        </w:rPr>
        <w:t>Вимоги</w:t>
      </w:r>
      <w:proofErr w:type="spellEnd"/>
      <w:r w:rsidRPr="00AE629C">
        <w:rPr>
          <w:b/>
          <w:bCs/>
          <w:color w:val="auto"/>
          <w:kern w:val="36"/>
          <w:sz w:val="28"/>
          <w:szCs w:val="28"/>
        </w:rPr>
        <w:t xml:space="preserve"> до </w:t>
      </w:r>
      <w:proofErr w:type="spellStart"/>
      <w:r w:rsidRPr="00AE629C">
        <w:rPr>
          <w:b/>
          <w:bCs/>
          <w:color w:val="auto"/>
          <w:kern w:val="36"/>
          <w:sz w:val="28"/>
          <w:szCs w:val="28"/>
        </w:rPr>
        <w:t>оформлення</w:t>
      </w:r>
      <w:proofErr w:type="spellEnd"/>
      <w:r w:rsidRPr="00AE629C">
        <w:rPr>
          <w:b/>
          <w:bCs/>
          <w:color w:val="auto"/>
          <w:kern w:val="36"/>
          <w:sz w:val="28"/>
          <w:szCs w:val="28"/>
        </w:rPr>
        <w:t xml:space="preserve">, </w:t>
      </w:r>
      <w:proofErr w:type="spellStart"/>
      <w:r w:rsidRPr="00AE629C">
        <w:rPr>
          <w:b/>
          <w:bCs/>
          <w:color w:val="auto"/>
          <w:kern w:val="36"/>
          <w:sz w:val="28"/>
          <w:szCs w:val="28"/>
        </w:rPr>
        <w:t>систематизації</w:t>
      </w:r>
      <w:proofErr w:type="spellEnd"/>
      <w:r w:rsidRPr="00AE629C">
        <w:rPr>
          <w:b/>
          <w:bCs/>
          <w:color w:val="auto"/>
          <w:kern w:val="36"/>
          <w:sz w:val="28"/>
          <w:szCs w:val="28"/>
        </w:rPr>
        <w:t xml:space="preserve"> та </w:t>
      </w:r>
      <w:proofErr w:type="spellStart"/>
      <w:r w:rsidRPr="00AE629C">
        <w:rPr>
          <w:b/>
          <w:bCs/>
          <w:color w:val="auto"/>
          <w:kern w:val="36"/>
          <w:sz w:val="28"/>
          <w:szCs w:val="28"/>
        </w:rPr>
        <w:t>зберігання</w:t>
      </w:r>
      <w:proofErr w:type="spellEnd"/>
      <w:r w:rsidRPr="00AE629C">
        <w:rPr>
          <w:b/>
          <w:bCs/>
          <w:color w:val="auto"/>
          <w:kern w:val="36"/>
          <w:sz w:val="28"/>
          <w:szCs w:val="28"/>
        </w:rPr>
        <w:t xml:space="preserve"> </w:t>
      </w:r>
      <w:proofErr w:type="spellStart"/>
      <w:r w:rsidRPr="00AE629C">
        <w:rPr>
          <w:b/>
          <w:bCs/>
          <w:color w:val="auto"/>
          <w:kern w:val="36"/>
          <w:sz w:val="28"/>
          <w:szCs w:val="28"/>
        </w:rPr>
        <w:t>робочих</w:t>
      </w:r>
      <w:proofErr w:type="spellEnd"/>
      <w:r w:rsidRPr="00AE629C">
        <w:rPr>
          <w:b/>
          <w:bCs/>
          <w:color w:val="auto"/>
          <w:kern w:val="36"/>
          <w:sz w:val="28"/>
          <w:szCs w:val="28"/>
        </w:rPr>
        <w:t xml:space="preserve"> </w:t>
      </w:r>
      <w:proofErr w:type="spellStart"/>
      <w:r w:rsidRPr="00AE629C">
        <w:rPr>
          <w:b/>
          <w:bCs/>
          <w:color w:val="auto"/>
          <w:kern w:val="36"/>
          <w:sz w:val="28"/>
          <w:szCs w:val="28"/>
        </w:rPr>
        <w:t>документів</w:t>
      </w:r>
      <w:proofErr w:type="spellEnd"/>
    </w:p>
    <w:p w14:paraId="4E42D64B"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6.1. </w:t>
      </w:r>
      <w:proofErr w:type="spellStart"/>
      <w:r w:rsidRPr="00AE629C">
        <w:rPr>
          <w:b/>
          <w:bCs/>
          <w:color w:val="auto"/>
          <w:sz w:val="28"/>
          <w:szCs w:val="28"/>
        </w:rPr>
        <w:t>Основні</w:t>
      </w:r>
      <w:proofErr w:type="spellEnd"/>
      <w:r w:rsidRPr="00AE629C">
        <w:rPr>
          <w:b/>
          <w:bCs/>
          <w:color w:val="auto"/>
          <w:sz w:val="28"/>
          <w:szCs w:val="28"/>
        </w:rPr>
        <w:t xml:space="preserve"> </w:t>
      </w:r>
      <w:proofErr w:type="spellStart"/>
      <w:r w:rsidRPr="00AE629C">
        <w:rPr>
          <w:b/>
          <w:bCs/>
          <w:color w:val="auto"/>
          <w:sz w:val="28"/>
          <w:szCs w:val="28"/>
        </w:rPr>
        <w:t>вимоги</w:t>
      </w:r>
      <w:proofErr w:type="spellEnd"/>
      <w:r w:rsidRPr="00AE629C">
        <w:rPr>
          <w:b/>
          <w:bCs/>
          <w:color w:val="auto"/>
          <w:sz w:val="28"/>
          <w:szCs w:val="28"/>
        </w:rPr>
        <w:t xml:space="preserve"> до </w:t>
      </w:r>
      <w:proofErr w:type="spellStart"/>
      <w:r w:rsidRPr="00AE629C">
        <w:rPr>
          <w:b/>
          <w:bCs/>
          <w:color w:val="auto"/>
          <w:sz w:val="28"/>
          <w:szCs w:val="28"/>
        </w:rPr>
        <w:t>оформлення</w:t>
      </w:r>
      <w:proofErr w:type="spellEnd"/>
    </w:p>
    <w:p w14:paraId="7523E11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повинні</w:t>
      </w:r>
      <w:proofErr w:type="spellEnd"/>
      <w:r w:rsidRPr="00AE629C">
        <w:rPr>
          <w:color w:val="auto"/>
          <w:sz w:val="28"/>
          <w:szCs w:val="28"/>
        </w:rPr>
        <w:t xml:space="preserve"> бути </w:t>
      </w:r>
      <w:proofErr w:type="spellStart"/>
      <w:r w:rsidRPr="00AE629C">
        <w:rPr>
          <w:color w:val="auto"/>
          <w:sz w:val="28"/>
          <w:szCs w:val="28"/>
        </w:rPr>
        <w:t>складені</w:t>
      </w:r>
      <w:proofErr w:type="spellEnd"/>
      <w:r w:rsidRPr="00AE629C">
        <w:rPr>
          <w:color w:val="auto"/>
          <w:sz w:val="28"/>
          <w:szCs w:val="28"/>
        </w:rPr>
        <w:t xml:space="preserve"> </w:t>
      </w:r>
      <w:proofErr w:type="spellStart"/>
      <w:r w:rsidRPr="00AE629C">
        <w:rPr>
          <w:color w:val="auto"/>
          <w:sz w:val="28"/>
          <w:szCs w:val="28"/>
        </w:rPr>
        <w:t>своєчасно</w:t>
      </w:r>
      <w:proofErr w:type="spellEnd"/>
      <w:r w:rsidRPr="00AE629C">
        <w:rPr>
          <w:color w:val="auto"/>
          <w:sz w:val="28"/>
          <w:szCs w:val="28"/>
        </w:rPr>
        <w:t xml:space="preserve">, </w:t>
      </w:r>
      <w:proofErr w:type="spellStart"/>
      <w:r w:rsidRPr="00AE629C">
        <w:rPr>
          <w:color w:val="auto"/>
          <w:sz w:val="28"/>
          <w:szCs w:val="28"/>
        </w:rPr>
        <w:t>зрозуміло</w:t>
      </w:r>
      <w:proofErr w:type="spellEnd"/>
      <w:r w:rsidRPr="00AE629C">
        <w:rPr>
          <w:color w:val="auto"/>
          <w:sz w:val="28"/>
          <w:szCs w:val="28"/>
        </w:rPr>
        <w:t xml:space="preserve"> й таким чином, </w:t>
      </w:r>
      <w:proofErr w:type="spellStart"/>
      <w:r w:rsidRPr="00AE629C">
        <w:rPr>
          <w:color w:val="auto"/>
          <w:sz w:val="28"/>
          <w:szCs w:val="28"/>
        </w:rPr>
        <w:t>щоб</w:t>
      </w:r>
      <w:proofErr w:type="spellEnd"/>
      <w:r w:rsidRPr="00AE629C">
        <w:rPr>
          <w:color w:val="auto"/>
          <w:sz w:val="28"/>
          <w:szCs w:val="28"/>
        </w:rPr>
        <w:t xml:space="preserve"> </w:t>
      </w:r>
      <w:proofErr w:type="spellStart"/>
      <w:r w:rsidRPr="00AE629C">
        <w:rPr>
          <w:color w:val="auto"/>
          <w:sz w:val="28"/>
          <w:szCs w:val="28"/>
        </w:rPr>
        <w:t>досвідчений</w:t>
      </w:r>
      <w:proofErr w:type="spellEnd"/>
      <w:r w:rsidRPr="00AE629C">
        <w:rPr>
          <w:color w:val="auto"/>
          <w:sz w:val="28"/>
          <w:szCs w:val="28"/>
        </w:rPr>
        <w:t xml:space="preserve"> аудитор, </w:t>
      </w:r>
      <w:proofErr w:type="spellStart"/>
      <w:r w:rsidRPr="00AE629C">
        <w:rPr>
          <w:color w:val="auto"/>
          <w:sz w:val="28"/>
          <w:szCs w:val="28"/>
        </w:rPr>
        <w:t>який</w:t>
      </w:r>
      <w:proofErr w:type="spellEnd"/>
      <w:r w:rsidRPr="00AE629C">
        <w:rPr>
          <w:color w:val="auto"/>
          <w:sz w:val="28"/>
          <w:szCs w:val="28"/>
        </w:rPr>
        <w:t xml:space="preserve"> </w:t>
      </w:r>
      <w:proofErr w:type="spellStart"/>
      <w:r w:rsidRPr="00AE629C">
        <w:rPr>
          <w:color w:val="auto"/>
          <w:sz w:val="28"/>
          <w:szCs w:val="28"/>
        </w:rPr>
        <w:t>раніше</w:t>
      </w:r>
      <w:proofErr w:type="spellEnd"/>
      <w:r w:rsidRPr="00AE629C">
        <w:rPr>
          <w:color w:val="auto"/>
          <w:sz w:val="28"/>
          <w:szCs w:val="28"/>
        </w:rPr>
        <w:t xml:space="preserve"> не брав </w:t>
      </w:r>
      <w:proofErr w:type="spellStart"/>
      <w:r w:rsidRPr="00AE629C">
        <w:rPr>
          <w:color w:val="auto"/>
          <w:sz w:val="28"/>
          <w:szCs w:val="28"/>
        </w:rPr>
        <w:t>участі</w:t>
      </w:r>
      <w:proofErr w:type="spellEnd"/>
      <w:r w:rsidRPr="00AE629C">
        <w:rPr>
          <w:color w:val="auto"/>
          <w:sz w:val="28"/>
          <w:szCs w:val="28"/>
        </w:rPr>
        <w:t xml:space="preserve"> в </w:t>
      </w:r>
      <w:proofErr w:type="spellStart"/>
      <w:r w:rsidRPr="00AE629C">
        <w:rPr>
          <w:color w:val="auto"/>
          <w:sz w:val="28"/>
          <w:szCs w:val="28"/>
        </w:rPr>
        <w:t>завданні</w:t>
      </w:r>
      <w:proofErr w:type="spellEnd"/>
      <w:r w:rsidRPr="00AE629C">
        <w:rPr>
          <w:color w:val="auto"/>
          <w:sz w:val="28"/>
          <w:szCs w:val="28"/>
        </w:rPr>
        <w:t xml:space="preserve">, </w:t>
      </w:r>
      <w:proofErr w:type="spellStart"/>
      <w:r w:rsidRPr="00AE629C">
        <w:rPr>
          <w:color w:val="auto"/>
          <w:sz w:val="28"/>
          <w:szCs w:val="28"/>
        </w:rPr>
        <w:t>міг</w:t>
      </w:r>
      <w:proofErr w:type="spellEnd"/>
      <w:r w:rsidRPr="00AE629C">
        <w:rPr>
          <w:color w:val="auto"/>
          <w:sz w:val="28"/>
          <w:szCs w:val="28"/>
        </w:rPr>
        <w:t xml:space="preserve"> </w:t>
      </w:r>
      <w:proofErr w:type="spellStart"/>
      <w:r w:rsidRPr="00AE629C">
        <w:rPr>
          <w:color w:val="auto"/>
          <w:sz w:val="28"/>
          <w:szCs w:val="28"/>
        </w:rPr>
        <w:t>зрозуміти</w:t>
      </w:r>
      <w:proofErr w:type="spellEnd"/>
      <w:r w:rsidRPr="00AE629C">
        <w:rPr>
          <w:color w:val="auto"/>
          <w:sz w:val="28"/>
          <w:szCs w:val="28"/>
        </w:rPr>
        <w:t xml:space="preserve"> </w:t>
      </w:r>
      <w:r w:rsidRPr="00AE629C">
        <w:rPr>
          <w:color w:val="auto"/>
          <w:sz w:val="28"/>
          <w:szCs w:val="28"/>
        </w:rPr>
        <w:lastRenderedPageBreak/>
        <w:t xml:space="preserve">характер, час і </w:t>
      </w:r>
      <w:proofErr w:type="spellStart"/>
      <w:r w:rsidRPr="00AE629C">
        <w:rPr>
          <w:color w:val="auto"/>
          <w:sz w:val="28"/>
          <w:szCs w:val="28"/>
        </w:rPr>
        <w:t>обсяг</w:t>
      </w:r>
      <w:proofErr w:type="spellEnd"/>
      <w:r w:rsidRPr="00AE629C">
        <w:rPr>
          <w:color w:val="auto"/>
          <w:sz w:val="28"/>
          <w:szCs w:val="28"/>
        </w:rPr>
        <w:t xml:space="preserve"> </w:t>
      </w:r>
      <w:proofErr w:type="spellStart"/>
      <w:r w:rsidRPr="00AE629C">
        <w:rPr>
          <w:color w:val="auto"/>
          <w:sz w:val="28"/>
          <w:szCs w:val="28"/>
        </w:rPr>
        <w:t>виконаних</w:t>
      </w:r>
      <w:proofErr w:type="spellEnd"/>
      <w:r w:rsidRPr="00AE629C">
        <w:rPr>
          <w:color w:val="auto"/>
          <w:sz w:val="28"/>
          <w:szCs w:val="28"/>
        </w:rPr>
        <w:t xml:space="preserve"> процедур, </w:t>
      </w:r>
      <w:proofErr w:type="spellStart"/>
      <w:r w:rsidRPr="00AE629C">
        <w:rPr>
          <w:color w:val="auto"/>
          <w:sz w:val="28"/>
          <w:szCs w:val="28"/>
        </w:rPr>
        <w:t>їхні</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та </w:t>
      </w:r>
      <w:proofErr w:type="spellStart"/>
      <w:r w:rsidRPr="00AE629C">
        <w:rPr>
          <w:color w:val="auto"/>
          <w:sz w:val="28"/>
          <w:szCs w:val="28"/>
        </w:rPr>
        <w:t>значущі</w:t>
      </w:r>
      <w:proofErr w:type="spellEnd"/>
      <w:r w:rsidRPr="00AE629C">
        <w:rPr>
          <w:color w:val="auto"/>
          <w:sz w:val="28"/>
          <w:szCs w:val="28"/>
        </w:rPr>
        <w:t xml:space="preserve"> </w:t>
      </w:r>
      <w:proofErr w:type="spellStart"/>
      <w:r w:rsidRPr="00AE629C">
        <w:rPr>
          <w:color w:val="auto"/>
          <w:sz w:val="28"/>
          <w:szCs w:val="28"/>
        </w:rPr>
        <w:t>професійні</w:t>
      </w:r>
      <w:proofErr w:type="spellEnd"/>
      <w:r w:rsidRPr="00AE629C">
        <w:rPr>
          <w:color w:val="auto"/>
          <w:sz w:val="28"/>
          <w:szCs w:val="28"/>
        </w:rPr>
        <w:t xml:space="preserve"> </w:t>
      </w:r>
      <w:proofErr w:type="spellStart"/>
      <w:r w:rsidRPr="00AE629C">
        <w:rPr>
          <w:color w:val="auto"/>
          <w:sz w:val="28"/>
          <w:szCs w:val="28"/>
        </w:rPr>
        <w:t>судження</w:t>
      </w:r>
      <w:proofErr w:type="spellEnd"/>
      <w:r w:rsidRPr="00AE629C">
        <w:rPr>
          <w:color w:val="auto"/>
          <w:sz w:val="28"/>
          <w:szCs w:val="28"/>
        </w:rPr>
        <w:t>.</w:t>
      </w:r>
    </w:p>
    <w:p w14:paraId="7C7E69F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Основні</w:t>
      </w:r>
      <w:proofErr w:type="spellEnd"/>
      <w:r w:rsidRPr="00AE629C">
        <w:rPr>
          <w:color w:val="auto"/>
          <w:sz w:val="28"/>
          <w:szCs w:val="28"/>
        </w:rPr>
        <w:t xml:space="preserve"> </w:t>
      </w:r>
      <w:proofErr w:type="spellStart"/>
      <w:r w:rsidRPr="00AE629C">
        <w:rPr>
          <w:color w:val="auto"/>
          <w:sz w:val="28"/>
          <w:szCs w:val="28"/>
        </w:rPr>
        <w:t>вимоги</w:t>
      </w:r>
      <w:proofErr w:type="spellEnd"/>
      <w:r w:rsidRPr="00AE629C">
        <w:rPr>
          <w:color w:val="auto"/>
          <w:sz w:val="28"/>
          <w:szCs w:val="28"/>
        </w:rPr>
        <w:t>:</w:t>
      </w:r>
    </w:p>
    <w:p w14:paraId="18B447CE" w14:textId="77777777" w:rsidR="00AE629C" w:rsidRPr="00AE629C" w:rsidRDefault="00AE629C" w:rsidP="006B1A1D">
      <w:pPr>
        <w:numPr>
          <w:ilvl w:val="0"/>
          <w:numId w:val="156"/>
        </w:numPr>
        <w:spacing w:before="100" w:beforeAutospacing="1" w:after="100" w:afterAutospacing="1" w:line="240" w:lineRule="auto"/>
        <w:rPr>
          <w:color w:val="auto"/>
          <w:sz w:val="28"/>
          <w:szCs w:val="28"/>
        </w:rPr>
      </w:pPr>
      <w:proofErr w:type="spellStart"/>
      <w:r w:rsidRPr="00AE629C">
        <w:rPr>
          <w:color w:val="auto"/>
          <w:sz w:val="28"/>
          <w:szCs w:val="28"/>
        </w:rPr>
        <w:t>Повнота</w:t>
      </w:r>
      <w:proofErr w:type="spellEnd"/>
      <w:r w:rsidRPr="00AE629C">
        <w:rPr>
          <w:color w:val="auto"/>
          <w:sz w:val="28"/>
          <w:szCs w:val="28"/>
        </w:rPr>
        <w:t xml:space="preserve">. Документ </w:t>
      </w:r>
      <w:proofErr w:type="spellStart"/>
      <w:r w:rsidRPr="00AE629C">
        <w:rPr>
          <w:color w:val="auto"/>
          <w:sz w:val="28"/>
          <w:szCs w:val="28"/>
        </w:rPr>
        <w:t>містить</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w:t>
      </w:r>
      <w:proofErr w:type="spellStart"/>
      <w:r w:rsidRPr="00AE629C">
        <w:rPr>
          <w:color w:val="auto"/>
          <w:sz w:val="28"/>
          <w:szCs w:val="28"/>
        </w:rPr>
        <w:t>необхідну</w:t>
      </w:r>
      <w:proofErr w:type="spellEnd"/>
      <w:r w:rsidRPr="00AE629C">
        <w:rPr>
          <w:color w:val="auto"/>
          <w:sz w:val="28"/>
          <w:szCs w:val="28"/>
        </w:rPr>
        <w:t xml:space="preserve"> для </w:t>
      </w:r>
      <w:proofErr w:type="spellStart"/>
      <w:r w:rsidRPr="00AE629C">
        <w:rPr>
          <w:color w:val="auto"/>
          <w:sz w:val="28"/>
          <w:szCs w:val="28"/>
        </w:rPr>
        <w:t>розуміння</w:t>
      </w:r>
      <w:proofErr w:type="spellEnd"/>
      <w:r w:rsidRPr="00AE629C">
        <w:rPr>
          <w:color w:val="auto"/>
          <w:sz w:val="28"/>
          <w:szCs w:val="28"/>
        </w:rPr>
        <w:t xml:space="preserve"> </w:t>
      </w:r>
      <w:proofErr w:type="spellStart"/>
      <w:r w:rsidRPr="00AE629C">
        <w:rPr>
          <w:color w:val="auto"/>
          <w:sz w:val="28"/>
          <w:szCs w:val="28"/>
        </w:rPr>
        <w:t>виконаної</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w:t>
      </w:r>
    </w:p>
    <w:p w14:paraId="5733754A" w14:textId="77777777" w:rsidR="00AE629C" w:rsidRPr="00AE629C" w:rsidRDefault="00AE629C" w:rsidP="006B1A1D">
      <w:pPr>
        <w:numPr>
          <w:ilvl w:val="0"/>
          <w:numId w:val="156"/>
        </w:numPr>
        <w:spacing w:before="100" w:beforeAutospacing="1" w:after="100" w:afterAutospacing="1" w:line="240" w:lineRule="auto"/>
        <w:rPr>
          <w:color w:val="auto"/>
          <w:sz w:val="28"/>
          <w:szCs w:val="28"/>
        </w:rPr>
      </w:pPr>
      <w:proofErr w:type="spellStart"/>
      <w:r w:rsidRPr="00AE629C">
        <w:rPr>
          <w:color w:val="auto"/>
          <w:sz w:val="28"/>
          <w:szCs w:val="28"/>
        </w:rPr>
        <w:t>Точність</w:t>
      </w:r>
      <w:proofErr w:type="spellEnd"/>
      <w:r w:rsidRPr="00AE629C">
        <w:rPr>
          <w:color w:val="auto"/>
          <w:sz w:val="28"/>
          <w:szCs w:val="28"/>
        </w:rPr>
        <w:t xml:space="preserve">. </w:t>
      </w:r>
      <w:proofErr w:type="spellStart"/>
      <w:r w:rsidRPr="00AE629C">
        <w:rPr>
          <w:color w:val="auto"/>
          <w:sz w:val="28"/>
          <w:szCs w:val="28"/>
        </w:rPr>
        <w:t>Розрахунки</w:t>
      </w:r>
      <w:proofErr w:type="spellEnd"/>
      <w:r w:rsidRPr="00AE629C">
        <w:rPr>
          <w:color w:val="auto"/>
          <w:sz w:val="28"/>
          <w:szCs w:val="28"/>
        </w:rPr>
        <w:t xml:space="preserve"> та </w:t>
      </w:r>
      <w:proofErr w:type="spellStart"/>
      <w:r w:rsidRPr="00AE629C">
        <w:rPr>
          <w:color w:val="auto"/>
          <w:sz w:val="28"/>
          <w:szCs w:val="28"/>
        </w:rPr>
        <w:t>перенесені</w:t>
      </w:r>
      <w:proofErr w:type="spellEnd"/>
      <w:r w:rsidRPr="00AE629C">
        <w:rPr>
          <w:color w:val="auto"/>
          <w:sz w:val="28"/>
          <w:szCs w:val="28"/>
        </w:rPr>
        <w:t xml:space="preserve"> </w:t>
      </w:r>
      <w:proofErr w:type="spellStart"/>
      <w:r w:rsidRPr="00AE629C">
        <w:rPr>
          <w:color w:val="auto"/>
          <w:sz w:val="28"/>
          <w:szCs w:val="28"/>
        </w:rPr>
        <w:t>дані</w:t>
      </w:r>
      <w:proofErr w:type="spellEnd"/>
      <w:r w:rsidRPr="00AE629C">
        <w:rPr>
          <w:color w:val="auto"/>
          <w:sz w:val="28"/>
          <w:szCs w:val="28"/>
        </w:rPr>
        <w:t xml:space="preserve"> </w:t>
      </w:r>
      <w:proofErr w:type="spellStart"/>
      <w:r w:rsidRPr="00AE629C">
        <w:rPr>
          <w:color w:val="auto"/>
          <w:sz w:val="28"/>
          <w:szCs w:val="28"/>
        </w:rPr>
        <w:t>перевірені</w:t>
      </w:r>
      <w:proofErr w:type="spellEnd"/>
      <w:r w:rsidRPr="00AE629C">
        <w:rPr>
          <w:color w:val="auto"/>
          <w:sz w:val="28"/>
          <w:szCs w:val="28"/>
        </w:rPr>
        <w:t>.</w:t>
      </w:r>
    </w:p>
    <w:p w14:paraId="6C276E59" w14:textId="77777777" w:rsidR="00AE629C" w:rsidRPr="00AE629C" w:rsidRDefault="00AE629C" w:rsidP="006B1A1D">
      <w:pPr>
        <w:numPr>
          <w:ilvl w:val="0"/>
          <w:numId w:val="156"/>
        </w:numPr>
        <w:spacing w:before="100" w:beforeAutospacing="1" w:after="100" w:afterAutospacing="1" w:line="240" w:lineRule="auto"/>
        <w:rPr>
          <w:color w:val="auto"/>
          <w:sz w:val="28"/>
          <w:szCs w:val="28"/>
        </w:rPr>
      </w:pPr>
      <w:proofErr w:type="spellStart"/>
      <w:r w:rsidRPr="00AE629C">
        <w:rPr>
          <w:color w:val="auto"/>
          <w:sz w:val="28"/>
          <w:szCs w:val="28"/>
        </w:rPr>
        <w:t>Зрозумілість</w:t>
      </w:r>
      <w:proofErr w:type="spellEnd"/>
      <w:r w:rsidRPr="00AE629C">
        <w:rPr>
          <w:color w:val="auto"/>
          <w:sz w:val="28"/>
          <w:szCs w:val="28"/>
        </w:rPr>
        <w:t xml:space="preserve">. </w:t>
      </w:r>
      <w:proofErr w:type="spellStart"/>
      <w:r w:rsidRPr="00AE629C">
        <w:rPr>
          <w:color w:val="auto"/>
          <w:sz w:val="28"/>
          <w:szCs w:val="28"/>
        </w:rPr>
        <w:t>Інформація</w:t>
      </w:r>
      <w:proofErr w:type="spellEnd"/>
      <w:r w:rsidRPr="00AE629C">
        <w:rPr>
          <w:color w:val="auto"/>
          <w:sz w:val="28"/>
          <w:szCs w:val="28"/>
        </w:rPr>
        <w:t xml:space="preserve"> </w:t>
      </w:r>
      <w:proofErr w:type="spellStart"/>
      <w:r w:rsidRPr="00AE629C">
        <w:rPr>
          <w:color w:val="auto"/>
          <w:sz w:val="28"/>
          <w:szCs w:val="28"/>
        </w:rPr>
        <w:t>викладена</w:t>
      </w:r>
      <w:proofErr w:type="spellEnd"/>
      <w:r w:rsidRPr="00AE629C">
        <w:rPr>
          <w:color w:val="auto"/>
          <w:sz w:val="28"/>
          <w:szCs w:val="28"/>
        </w:rPr>
        <w:t xml:space="preserve"> </w:t>
      </w:r>
      <w:proofErr w:type="spellStart"/>
      <w:r w:rsidRPr="00AE629C">
        <w:rPr>
          <w:color w:val="auto"/>
          <w:sz w:val="28"/>
          <w:szCs w:val="28"/>
        </w:rPr>
        <w:t>логічно</w:t>
      </w:r>
      <w:proofErr w:type="spellEnd"/>
      <w:r w:rsidRPr="00AE629C">
        <w:rPr>
          <w:color w:val="auto"/>
          <w:sz w:val="28"/>
          <w:szCs w:val="28"/>
        </w:rPr>
        <w:t xml:space="preserve"> й </w:t>
      </w:r>
      <w:proofErr w:type="spellStart"/>
      <w:r w:rsidRPr="00AE629C">
        <w:rPr>
          <w:color w:val="auto"/>
          <w:sz w:val="28"/>
          <w:szCs w:val="28"/>
        </w:rPr>
        <w:t>послідовно</w:t>
      </w:r>
      <w:proofErr w:type="spellEnd"/>
      <w:r w:rsidRPr="00AE629C">
        <w:rPr>
          <w:color w:val="auto"/>
          <w:sz w:val="28"/>
          <w:szCs w:val="28"/>
        </w:rPr>
        <w:t>.</w:t>
      </w:r>
    </w:p>
    <w:p w14:paraId="3FC13DB3" w14:textId="77777777" w:rsidR="00AE629C" w:rsidRPr="00AE629C" w:rsidRDefault="00AE629C" w:rsidP="006B1A1D">
      <w:pPr>
        <w:numPr>
          <w:ilvl w:val="0"/>
          <w:numId w:val="156"/>
        </w:numPr>
        <w:spacing w:before="100" w:beforeAutospacing="1" w:after="100" w:afterAutospacing="1" w:line="240" w:lineRule="auto"/>
        <w:rPr>
          <w:color w:val="auto"/>
          <w:sz w:val="28"/>
          <w:szCs w:val="28"/>
        </w:rPr>
      </w:pPr>
      <w:proofErr w:type="spellStart"/>
      <w:r w:rsidRPr="00AE629C">
        <w:rPr>
          <w:color w:val="auto"/>
          <w:sz w:val="28"/>
          <w:szCs w:val="28"/>
        </w:rPr>
        <w:t>Своєчасність</w:t>
      </w:r>
      <w:proofErr w:type="spellEnd"/>
      <w:r w:rsidRPr="00AE629C">
        <w:rPr>
          <w:color w:val="auto"/>
          <w:sz w:val="28"/>
          <w:szCs w:val="28"/>
        </w:rPr>
        <w:t xml:space="preserve">. </w:t>
      </w:r>
      <w:proofErr w:type="spellStart"/>
      <w:r w:rsidRPr="00AE629C">
        <w:rPr>
          <w:color w:val="auto"/>
          <w:sz w:val="28"/>
          <w:szCs w:val="28"/>
        </w:rPr>
        <w:t>Документування</w:t>
      </w:r>
      <w:proofErr w:type="spellEnd"/>
      <w:r w:rsidRPr="00AE629C">
        <w:rPr>
          <w:color w:val="auto"/>
          <w:sz w:val="28"/>
          <w:szCs w:val="28"/>
        </w:rPr>
        <w:t xml:space="preserve"> </w:t>
      </w:r>
      <w:proofErr w:type="spellStart"/>
      <w:r w:rsidRPr="00AE629C">
        <w:rPr>
          <w:color w:val="auto"/>
          <w:sz w:val="28"/>
          <w:szCs w:val="28"/>
        </w:rPr>
        <w:t>здійснюється</w:t>
      </w:r>
      <w:proofErr w:type="spellEnd"/>
      <w:r w:rsidRPr="00AE629C">
        <w:rPr>
          <w:color w:val="auto"/>
          <w:sz w:val="28"/>
          <w:szCs w:val="28"/>
        </w:rPr>
        <w:t xml:space="preserve"> </w:t>
      </w:r>
      <w:proofErr w:type="spellStart"/>
      <w:r w:rsidRPr="00AE629C">
        <w:rPr>
          <w:color w:val="auto"/>
          <w:sz w:val="28"/>
          <w:szCs w:val="28"/>
        </w:rPr>
        <w:t>під</w:t>
      </w:r>
      <w:proofErr w:type="spellEnd"/>
      <w:r w:rsidRPr="00AE629C">
        <w:rPr>
          <w:color w:val="auto"/>
          <w:sz w:val="28"/>
          <w:szCs w:val="28"/>
        </w:rPr>
        <w:t xml:space="preserve"> час аудиту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невдовзі</w:t>
      </w:r>
      <w:proofErr w:type="spellEnd"/>
      <w:r w:rsidRPr="00AE629C">
        <w:rPr>
          <w:color w:val="auto"/>
          <w:sz w:val="28"/>
          <w:szCs w:val="28"/>
        </w:rPr>
        <w:t xml:space="preserve"> </w:t>
      </w:r>
      <w:proofErr w:type="spellStart"/>
      <w:r w:rsidRPr="00AE629C">
        <w:rPr>
          <w:color w:val="auto"/>
          <w:sz w:val="28"/>
          <w:szCs w:val="28"/>
        </w:rPr>
        <w:t>після</w:t>
      </w:r>
      <w:proofErr w:type="spellEnd"/>
      <w:r w:rsidRPr="00AE629C">
        <w:rPr>
          <w:color w:val="auto"/>
          <w:sz w:val="28"/>
          <w:szCs w:val="28"/>
        </w:rPr>
        <w:t xml:space="preserve"> </w:t>
      </w:r>
      <w:proofErr w:type="spellStart"/>
      <w:r w:rsidRPr="00AE629C">
        <w:rPr>
          <w:color w:val="auto"/>
          <w:sz w:val="28"/>
          <w:szCs w:val="28"/>
        </w:rPr>
        <w:t>виконання</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w:t>
      </w:r>
    </w:p>
    <w:p w14:paraId="7368CF1F" w14:textId="77777777" w:rsidR="00AE629C" w:rsidRPr="00AE629C" w:rsidRDefault="00AE629C" w:rsidP="006B1A1D">
      <w:pPr>
        <w:numPr>
          <w:ilvl w:val="0"/>
          <w:numId w:val="156"/>
        </w:numPr>
        <w:spacing w:before="100" w:beforeAutospacing="1" w:after="100" w:afterAutospacing="1" w:line="240" w:lineRule="auto"/>
        <w:rPr>
          <w:color w:val="auto"/>
          <w:sz w:val="28"/>
          <w:szCs w:val="28"/>
        </w:rPr>
      </w:pPr>
      <w:proofErr w:type="spellStart"/>
      <w:r w:rsidRPr="00AE629C">
        <w:rPr>
          <w:color w:val="auto"/>
          <w:sz w:val="28"/>
          <w:szCs w:val="28"/>
        </w:rPr>
        <w:t>Ідентифікованість</w:t>
      </w:r>
      <w:proofErr w:type="spellEnd"/>
      <w:r w:rsidRPr="00AE629C">
        <w:rPr>
          <w:color w:val="auto"/>
          <w:sz w:val="28"/>
          <w:szCs w:val="28"/>
        </w:rPr>
        <w:t xml:space="preserve">. </w:t>
      </w:r>
      <w:proofErr w:type="spellStart"/>
      <w:r w:rsidRPr="00AE629C">
        <w:rPr>
          <w:color w:val="auto"/>
          <w:sz w:val="28"/>
          <w:szCs w:val="28"/>
        </w:rPr>
        <w:t>Зрозуміло</w:t>
      </w:r>
      <w:proofErr w:type="spellEnd"/>
      <w:r w:rsidRPr="00AE629C">
        <w:rPr>
          <w:color w:val="auto"/>
          <w:sz w:val="28"/>
          <w:szCs w:val="28"/>
        </w:rPr>
        <w:t xml:space="preserve">, </w:t>
      </w:r>
      <w:proofErr w:type="spellStart"/>
      <w:r w:rsidRPr="00AE629C">
        <w:rPr>
          <w:color w:val="auto"/>
          <w:sz w:val="28"/>
          <w:szCs w:val="28"/>
        </w:rPr>
        <w:t>хто</w:t>
      </w:r>
      <w:proofErr w:type="spellEnd"/>
      <w:r w:rsidRPr="00AE629C">
        <w:rPr>
          <w:color w:val="auto"/>
          <w:sz w:val="28"/>
          <w:szCs w:val="28"/>
        </w:rPr>
        <w:t xml:space="preserve"> </w:t>
      </w:r>
      <w:proofErr w:type="spellStart"/>
      <w:r w:rsidRPr="00AE629C">
        <w:rPr>
          <w:color w:val="auto"/>
          <w:sz w:val="28"/>
          <w:szCs w:val="28"/>
        </w:rPr>
        <w:t>виконав</w:t>
      </w:r>
      <w:proofErr w:type="spellEnd"/>
      <w:r w:rsidRPr="00AE629C">
        <w:rPr>
          <w:color w:val="auto"/>
          <w:sz w:val="28"/>
          <w:szCs w:val="28"/>
        </w:rPr>
        <w:t xml:space="preserve"> процедуру, коли </w:t>
      </w:r>
      <w:proofErr w:type="spellStart"/>
      <w:r w:rsidRPr="00AE629C">
        <w:rPr>
          <w:color w:val="auto"/>
          <w:sz w:val="28"/>
          <w:szCs w:val="28"/>
        </w:rPr>
        <w:t>її</w:t>
      </w:r>
      <w:proofErr w:type="spellEnd"/>
      <w:r w:rsidRPr="00AE629C">
        <w:rPr>
          <w:color w:val="auto"/>
          <w:sz w:val="28"/>
          <w:szCs w:val="28"/>
        </w:rPr>
        <w:t xml:space="preserve"> </w:t>
      </w:r>
      <w:proofErr w:type="spellStart"/>
      <w:r w:rsidRPr="00AE629C">
        <w:rPr>
          <w:color w:val="auto"/>
          <w:sz w:val="28"/>
          <w:szCs w:val="28"/>
        </w:rPr>
        <w:t>виконано</w:t>
      </w:r>
      <w:proofErr w:type="spellEnd"/>
      <w:r w:rsidRPr="00AE629C">
        <w:rPr>
          <w:color w:val="auto"/>
          <w:sz w:val="28"/>
          <w:szCs w:val="28"/>
        </w:rPr>
        <w:t xml:space="preserve"> та </w:t>
      </w:r>
      <w:proofErr w:type="spellStart"/>
      <w:r w:rsidRPr="00AE629C">
        <w:rPr>
          <w:color w:val="auto"/>
          <w:sz w:val="28"/>
          <w:szCs w:val="28"/>
        </w:rPr>
        <w:t>хто</w:t>
      </w:r>
      <w:proofErr w:type="spellEnd"/>
      <w:r w:rsidRPr="00AE629C">
        <w:rPr>
          <w:color w:val="auto"/>
          <w:sz w:val="28"/>
          <w:szCs w:val="28"/>
        </w:rPr>
        <w:t xml:space="preserve"> </w:t>
      </w:r>
      <w:proofErr w:type="spellStart"/>
      <w:r w:rsidRPr="00AE629C">
        <w:rPr>
          <w:color w:val="auto"/>
          <w:sz w:val="28"/>
          <w:szCs w:val="28"/>
        </w:rPr>
        <w:t>переглянув</w:t>
      </w:r>
      <w:proofErr w:type="spellEnd"/>
      <w:r w:rsidRPr="00AE629C">
        <w:rPr>
          <w:color w:val="auto"/>
          <w:sz w:val="28"/>
          <w:szCs w:val="28"/>
        </w:rPr>
        <w:t xml:space="preserve"> документ, </w:t>
      </w:r>
      <w:proofErr w:type="spellStart"/>
      <w:r w:rsidRPr="00AE629C">
        <w:rPr>
          <w:color w:val="auto"/>
          <w:sz w:val="28"/>
          <w:szCs w:val="28"/>
        </w:rPr>
        <w:t>якщо</w:t>
      </w:r>
      <w:proofErr w:type="spellEnd"/>
      <w:r w:rsidRPr="00AE629C">
        <w:rPr>
          <w:color w:val="auto"/>
          <w:sz w:val="28"/>
          <w:szCs w:val="28"/>
        </w:rPr>
        <w:t xml:space="preserve"> </w:t>
      </w:r>
      <w:proofErr w:type="spellStart"/>
      <w:r w:rsidRPr="00AE629C">
        <w:rPr>
          <w:color w:val="auto"/>
          <w:sz w:val="28"/>
          <w:szCs w:val="28"/>
        </w:rPr>
        <w:t>такий</w:t>
      </w:r>
      <w:proofErr w:type="spellEnd"/>
      <w:r w:rsidRPr="00AE629C">
        <w:rPr>
          <w:color w:val="auto"/>
          <w:sz w:val="28"/>
          <w:szCs w:val="28"/>
        </w:rPr>
        <w:t xml:space="preserve"> перегляд </w:t>
      </w:r>
      <w:proofErr w:type="spellStart"/>
      <w:r w:rsidRPr="00AE629C">
        <w:rPr>
          <w:color w:val="auto"/>
          <w:sz w:val="28"/>
          <w:szCs w:val="28"/>
        </w:rPr>
        <w:t>здійснювався</w:t>
      </w:r>
      <w:proofErr w:type="spellEnd"/>
      <w:r w:rsidRPr="00AE629C">
        <w:rPr>
          <w:color w:val="auto"/>
          <w:sz w:val="28"/>
          <w:szCs w:val="28"/>
        </w:rPr>
        <w:t>.</w:t>
      </w:r>
    </w:p>
    <w:p w14:paraId="16DEC2F6" w14:textId="77777777" w:rsidR="00AE629C" w:rsidRPr="00AE629C" w:rsidRDefault="00AE629C" w:rsidP="006B1A1D">
      <w:pPr>
        <w:numPr>
          <w:ilvl w:val="0"/>
          <w:numId w:val="156"/>
        </w:numPr>
        <w:spacing w:before="100" w:beforeAutospacing="1" w:after="100" w:afterAutospacing="1" w:line="240" w:lineRule="auto"/>
        <w:rPr>
          <w:color w:val="auto"/>
          <w:sz w:val="28"/>
          <w:szCs w:val="28"/>
        </w:rPr>
      </w:pPr>
      <w:proofErr w:type="spellStart"/>
      <w:r w:rsidRPr="00AE629C">
        <w:rPr>
          <w:color w:val="auto"/>
          <w:sz w:val="28"/>
          <w:szCs w:val="28"/>
        </w:rPr>
        <w:t>Обґрунтованість</w:t>
      </w:r>
      <w:proofErr w:type="spellEnd"/>
      <w:r w:rsidRPr="00AE629C">
        <w:rPr>
          <w:color w:val="auto"/>
          <w:sz w:val="28"/>
          <w:szCs w:val="28"/>
        </w:rPr>
        <w:t xml:space="preserve">. </w:t>
      </w:r>
      <w:proofErr w:type="spellStart"/>
      <w:r w:rsidRPr="00AE629C">
        <w:rPr>
          <w:color w:val="auto"/>
          <w:sz w:val="28"/>
          <w:szCs w:val="28"/>
        </w:rPr>
        <w:t>Висновки</w:t>
      </w:r>
      <w:proofErr w:type="spellEnd"/>
      <w:r w:rsidRPr="00AE629C">
        <w:rPr>
          <w:color w:val="auto"/>
          <w:sz w:val="28"/>
          <w:szCs w:val="28"/>
        </w:rPr>
        <w:t xml:space="preserve"> </w:t>
      </w:r>
      <w:proofErr w:type="spellStart"/>
      <w:r w:rsidRPr="00AE629C">
        <w:rPr>
          <w:color w:val="auto"/>
          <w:sz w:val="28"/>
          <w:szCs w:val="28"/>
        </w:rPr>
        <w:t>пов’язані</w:t>
      </w:r>
      <w:proofErr w:type="spellEnd"/>
      <w:r w:rsidRPr="00AE629C">
        <w:rPr>
          <w:color w:val="auto"/>
          <w:sz w:val="28"/>
          <w:szCs w:val="28"/>
        </w:rPr>
        <w:t xml:space="preserve"> з </w:t>
      </w:r>
      <w:proofErr w:type="spellStart"/>
      <w:r w:rsidRPr="00AE629C">
        <w:rPr>
          <w:color w:val="auto"/>
          <w:sz w:val="28"/>
          <w:szCs w:val="28"/>
        </w:rPr>
        <w:t>отриманими</w:t>
      </w:r>
      <w:proofErr w:type="spellEnd"/>
      <w:r w:rsidRPr="00AE629C">
        <w:rPr>
          <w:color w:val="auto"/>
          <w:sz w:val="28"/>
          <w:szCs w:val="28"/>
        </w:rPr>
        <w:t xml:space="preserve"> </w:t>
      </w:r>
      <w:proofErr w:type="spellStart"/>
      <w:r w:rsidRPr="00AE629C">
        <w:rPr>
          <w:color w:val="auto"/>
          <w:sz w:val="28"/>
          <w:szCs w:val="28"/>
        </w:rPr>
        <w:t>доказами</w:t>
      </w:r>
      <w:proofErr w:type="spellEnd"/>
      <w:r w:rsidRPr="00AE629C">
        <w:rPr>
          <w:color w:val="auto"/>
          <w:sz w:val="28"/>
          <w:szCs w:val="28"/>
        </w:rPr>
        <w:t>.</w:t>
      </w:r>
    </w:p>
    <w:p w14:paraId="7AEA2404" w14:textId="77777777" w:rsidR="00AE629C" w:rsidRPr="00AE629C" w:rsidRDefault="00AE629C" w:rsidP="006B1A1D">
      <w:pPr>
        <w:numPr>
          <w:ilvl w:val="0"/>
          <w:numId w:val="156"/>
        </w:numPr>
        <w:spacing w:before="100" w:beforeAutospacing="1" w:after="100" w:afterAutospacing="1" w:line="240" w:lineRule="auto"/>
        <w:rPr>
          <w:color w:val="auto"/>
          <w:sz w:val="28"/>
          <w:szCs w:val="28"/>
        </w:rPr>
      </w:pPr>
      <w:proofErr w:type="spellStart"/>
      <w:r w:rsidRPr="00AE629C">
        <w:rPr>
          <w:color w:val="auto"/>
          <w:sz w:val="28"/>
          <w:szCs w:val="28"/>
        </w:rPr>
        <w:t>Конфіденційність</w:t>
      </w:r>
      <w:proofErr w:type="spellEnd"/>
      <w:r w:rsidRPr="00AE629C">
        <w:rPr>
          <w:color w:val="auto"/>
          <w:sz w:val="28"/>
          <w:szCs w:val="28"/>
        </w:rPr>
        <w:t xml:space="preserve">. </w:t>
      </w:r>
      <w:proofErr w:type="spellStart"/>
      <w:r w:rsidRPr="00AE629C">
        <w:rPr>
          <w:color w:val="auto"/>
          <w:sz w:val="28"/>
          <w:szCs w:val="28"/>
        </w:rPr>
        <w:t>Інформація</w:t>
      </w:r>
      <w:proofErr w:type="spellEnd"/>
      <w:r w:rsidRPr="00AE629C">
        <w:rPr>
          <w:color w:val="auto"/>
          <w:sz w:val="28"/>
          <w:szCs w:val="28"/>
        </w:rPr>
        <w:t xml:space="preserve"> </w:t>
      </w:r>
      <w:proofErr w:type="spellStart"/>
      <w:r w:rsidRPr="00AE629C">
        <w:rPr>
          <w:color w:val="auto"/>
          <w:sz w:val="28"/>
          <w:szCs w:val="28"/>
        </w:rPr>
        <w:t>захищена</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несанкціонованого</w:t>
      </w:r>
      <w:proofErr w:type="spellEnd"/>
      <w:r w:rsidRPr="00AE629C">
        <w:rPr>
          <w:color w:val="auto"/>
          <w:sz w:val="28"/>
          <w:szCs w:val="28"/>
        </w:rPr>
        <w:t xml:space="preserve"> доступу.</w:t>
      </w:r>
    </w:p>
    <w:p w14:paraId="0374A6B1"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6.2. </w:t>
      </w:r>
      <w:proofErr w:type="spellStart"/>
      <w:r w:rsidRPr="00AE629C">
        <w:rPr>
          <w:b/>
          <w:bCs/>
          <w:color w:val="auto"/>
          <w:sz w:val="28"/>
          <w:szCs w:val="28"/>
        </w:rPr>
        <w:t>Реквізити</w:t>
      </w:r>
      <w:proofErr w:type="spellEnd"/>
      <w:r w:rsidRPr="00AE629C">
        <w:rPr>
          <w:b/>
          <w:bCs/>
          <w:color w:val="auto"/>
          <w:sz w:val="28"/>
          <w:szCs w:val="28"/>
        </w:rPr>
        <w:t xml:space="preserve"> </w:t>
      </w:r>
      <w:proofErr w:type="spellStart"/>
      <w:r w:rsidRPr="00AE629C">
        <w:rPr>
          <w:b/>
          <w:bCs/>
          <w:color w:val="auto"/>
          <w:sz w:val="28"/>
          <w:szCs w:val="28"/>
        </w:rPr>
        <w:t>робочого</w:t>
      </w:r>
      <w:proofErr w:type="spellEnd"/>
      <w:r w:rsidRPr="00AE629C">
        <w:rPr>
          <w:b/>
          <w:bCs/>
          <w:color w:val="auto"/>
          <w:sz w:val="28"/>
          <w:szCs w:val="28"/>
        </w:rPr>
        <w:t xml:space="preserve"> документа</w:t>
      </w:r>
    </w:p>
    <w:p w14:paraId="2D2B83E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Залежно</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характеру </w:t>
      </w:r>
      <w:proofErr w:type="spellStart"/>
      <w:r w:rsidRPr="00AE629C">
        <w:rPr>
          <w:color w:val="auto"/>
          <w:sz w:val="28"/>
          <w:szCs w:val="28"/>
        </w:rPr>
        <w:t>процедури</w:t>
      </w:r>
      <w:proofErr w:type="spellEnd"/>
      <w:r w:rsidRPr="00AE629C">
        <w:rPr>
          <w:color w:val="auto"/>
          <w:sz w:val="28"/>
          <w:szCs w:val="28"/>
        </w:rPr>
        <w:t xml:space="preserve"> робочий документ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містити</w:t>
      </w:r>
      <w:proofErr w:type="spellEnd"/>
      <w:r w:rsidRPr="00AE629C">
        <w:rPr>
          <w:color w:val="auto"/>
          <w:sz w:val="28"/>
          <w:szCs w:val="28"/>
        </w:rPr>
        <w:t>:</w:t>
      </w:r>
    </w:p>
    <w:p w14:paraId="796F35B0"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назву</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w:t>
      </w:r>
    </w:p>
    <w:p w14:paraId="3A6B90CE"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звітний</w:t>
      </w:r>
      <w:proofErr w:type="spellEnd"/>
      <w:r w:rsidRPr="00AE629C">
        <w:rPr>
          <w:color w:val="auto"/>
          <w:sz w:val="28"/>
          <w:szCs w:val="28"/>
        </w:rPr>
        <w:t xml:space="preserve"> </w:t>
      </w:r>
      <w:proofErr w:type="spellStart"/>
      <w:r w:rsidRPr="00AE629C">
        <w:rPr>
          <w:color w:val="auto"/>
          <w:sz w:val="28"/>
          <w:szCs w:val="28"/>
        </w:rPr>
        <w:t>період</w:t>
      </w:r>
      <w:proofErr w:type="spellEnd"/>
      <w:r w:rsidRPr="00AE629C">
        <w:rPr>
          <w:color w:val="auto"/>
          <w:sz w:val="28"/>
          <w:szCs w:val="28"/>
        </w:rPr>
        <w:t>;</w:t>
      </w:r>
    </w:p>
    <w:p w14:paraId="4B9F1004"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назву</w:t>
      </w:r>
      <w:proofErr w:type="spellEnd"/>
      <w:r w:rsidRPr="00AE629C">
        <w:rPr>
          <w:color w:val="auto"/>
          <w:sz w:val="28"/>
          <w:szCs w:val="28"/>
        </w:rPr>
        <w:t xml:space="preserve"> документа;</w:t>
      </w:r>
    </w:p>
    <w:p w14:paraId="303659D9"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r w:rsidRPr="00AE629C">
        <w:rPr>
          <w:color w:val="auto"/>
          <w:sz w:val="28"/>
          <w:szCs w:val="28"/>
        </w:rPr>
        <w:t xml:space="preserve">мету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w:t>
      </w:r>
    </w:p>
    <w:p w14:paraId="30219EFE"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джерела</w:t>
      </w:r>
      <w:proofErr w:type="spellEnd"/>
      <w:r w:rsidRPr="00AE629C">
        <w:rPr>
          <w:color w:val="auto"/>
          <w:sz w:val="28"/>
          <w:szCs w:val="28"/>
        </w:rPr>
        <w:t xml:space="preserve"> </w:t>
      </w:r>
      <w:proofErr w:type="spellStart"/>
      <w:r w:rsidRPr="00AE629C">
        <w:rPr>
          <w:color w:val="auto"/>
          <w:sz w:val="28"/>
          <w:szCs w:val="28"/>
        </w:rPr>
        <w:t>отриманої</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14DD42DA"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опис</w:t>
      </w:r>
      <w:proofErr w:type="spellEnd"/>
      <w:r w:rsidRPr="00AE629C">
        <w:rPr>
          <w:color w:val="auto"/>
          <w:sz w:val="28"/>
          <w:szCs w:val="28"/>
        </w:rPr>
        <w:t xml:space="preserve"> </w:t>
      </w:r>
      <w:proofErr w:type="spellStart"/>
      <w:r w:rsidRPr="00AE629C">
        <w:rPr>
          <w:color w:val="auto"/>
          <w:sz w:val="28"/>
          <w:szCs w:val="28"/>
        </w:rPr>
        <w:t>виконаних</w:t>
      </w:r>
      <w:proofErr w:type="spellEnd"/>
      <w:r w:rsidRPr="00AE629C">
        <w:rPr>
          <w:color w:val="auto"/>
          <w:sz w:val="28"/>
          <w:szCs w:val="28"/>
        </w:rPr>
        <w:t xml:space="preserve"> процедур;</w:t>
      </w:r>
    </w:p>
    <w:p w14:paraId="075A711A"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перелік</w:t>
      </w:r>
      <w:proofErr w:type="spellEnd"/>
      <w:r w:rsidRPr="00AE629C">
        <w:rPr>
          <w:color w:val="auto"/>
          <w:sz w:val="28"/>
          <w:szCs w:val="28"/>
        </w:rPr>
        <w:t xml:space="preserve"> </w:t>
      </w:r>
      <w:proofErr w:type="spellStart"/>
      <w:r w:rsidRPr="00AE629C">
        <w:rPr>
          <w:color w:val="auto"/>
          <w:sz w:val="28"/>
          <w:szCs w:val="28"/>
        </w:rPr>
        <w:t>перевірених</w:t>
      </w:r>
      <w:proofErr w:type="spellEnd"/>
      <w:r w:rsidRPr="00AE629C">
        <w:rPr>
          <w:color w:val="auto"/>
          <w:sz w:val="28"/>
          <w:szCs w:val="28"/>
        </w:rPr>
        <w:t xml:space="preserve"> </w:t>
      </w:r>
      <w:proofErr w:type="spellStart"/>
      <w:r w:rsidRPr="00AE629C">
        <w:rPr>
          <w:color w:val="auto"/>
          <w:sz w:val="28"/>
          <w:szCs w:val="28"/>
        </w:rPr>
        <w:t>операцій</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об’єктів</w:t>
      </w:r>
      <w:proofErr w:type="spellEnd"/>
      <w:r w:rsidRPr="00AE629C">
        <w:rPr>
          <w:color w:val="auto"/>
          <w:sz w:val="28"/>
          <w:szCs w:val="28"/>
        </w:rPr>
        <w:t>;</w:t>
      </w:r>
    </w:p>
    <w:p w14:paraId="33B1A5FF"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результати</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w:t>
      </w:r>
    </w:p>
    <w:p w14:paraId="413A0047"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виявлені</w:t>
      </w:r>
      <w:proofErr w:type="spellEnd"/>
      <w:r w:rsidRPr="00AE629C">
        <w:rPr>
          <w:color w:val="auto"/>
          <w:sz w:val="28"/>
          <w:szCs w:val="28"/>
        </w:rPr>
        <w:t xml:space="preserve"> </w:t>
      </w:r>
      <w:proofErr w:type="spellStart"/>
      <w:r w:rsidRPr="00AE629C">
        <w:rPr>
          <w:color w:val="auto"/>
          <w:sz w:val="28"/>
          <w:szCs w:val="28"/>
        </w:rPr>
        <w:t>відхилення</w:t>
      </w:r>
      <w:proofErr w:type="spellEnd"/>
      <w:r w:rsidRPr="00AE629C">
        <w:rPr>
          <w:color w:val="auto"/>
          <w:sz w:val="28"/>
          <w:szCs w:val="28"/>
        </w:rPr>
        <w:t>;</w:t>
      </w:r>
    </w:p>
    <w:p w14:paraId="6929790F"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висновки</w:t>
      </w:r>
      <w:proofErr w:type="spellEnd"/>
      <w:r w:rsidRPr="00AE629C">
        <w:rPr>
          <w:color w:val="auto"/>
          <w:sz w:val="28"/>
          <w:szCs w:val="28"/>
        </w:rPr>
        <w:t xml:space="preserve"> аудитора;</w:t>
      </w:r>
    </w:p>
    <w:p w14:paraId="77162969"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r w:rsidRPr="00AE629C">
        <w:rPr>
          <w:color w:val="auto"/>
          <w:sz w:val="28"/>
          <w:szCs w:val="28"/>
        </w:rPr>
        <w:t xml:space="preserve">дату </w:t>
      </w:r>
      <w:proofErr w:type="spellStart"/>
      <w:r w:rsidRPr="00AE629C">
        <w:rPr>
          <w:color w:val="auto"/>
          <w:sz w:val="28"/>
          <w:szCs w:val="28"/>
        </w:rPr>
        <w:t>виконання</w:t>
      </w:r>
      <w:proofErr w:type="spellEnd"/>
      <w:r w:rsidRPr="00AE629C">
        <w:rPr>
          <w:color w:val="auto"/>
          <w:sz w:val="28"/>
          <w:szCs w:val="28"/>
        </w:rPr>
        <w:t xml:space="preserve"> та </w:t>
      </w:r>
      <w:proofErr w:type="spellStart"/>
      <w:r w:rsidRPr="00AE629C">
        <w:rPr>
          <w:color w:val="auto"/>
          <w:sz w:val="28"/>
          <w:szCs w:val="28"/>
        </w:rPr>
        <w:t>дані</w:t>
      </w:r>
      <w:proofErr w:type="spellEnd"/>
      <w:r w:rsidRPr="00AE629C">
        <w:rPr>
          <w:color w:val="auto"/>
          <w:sz w:val="28"/>
          <w:szCs w:val="28"/>
        </w:rPr>
        <w:t xml:space="preserve"> </w:t>
      </w:r>
      <w:proofErr w:type="spellStart"/>
      <w:r w:rsidRPr="00AE629C">
        <w:rPr>
          <w:color w:val="auto"/>
          <w:sz w:val="28"/>
          <w:szCs w:val="28"/>
        </w:rPr>
        <w:t>виконавця</w:t>
      </w:r>
      <w:proofErr w:type="spellEnd"/>
      <w:r w:rsidRPr="00AE629C">
        <w:rPr>
          <w:color w:val="auto"/>
          <w:sz w:val="28"/>
          <w:szCs w:val="28"/>
        </w:rPr>
        <w:t>;</w:t>
      </w:r>
    </w:p>
    <w:p w14:paraId="283F8FBE" w14:textId="77777777" w:rsidR="00AE629C" w:rsidRPr="00AE629C" w:rsidRDefault="00AE629C" w:rsidP="006B1A1D">
      <w:pPr>
        <w:numPr>
          <w:ilvl w:val="0"/>
          <w:numId w:val="157"/>
        </w:numPr>
        <w:spacing w:before="100" w:beforeAutospacing="1" w:after="100" w:afterAutospacing="1" w:line="240" w:lineRule="auto"/>
        <w:rPr>
          <w:color w:val="auto"/>
          <w:sz w:val="28"/>
          <w:szCs w:val="28"/>
        </w:rPr>
      </w:pPr>
      <w:proofErr w:type="spellStart"/>
      <w:r w:rsidRPr="00AE629C">
        <w:rPr>
          <w:color w:val="auto"/>
          <w:sz w:val="28"/>
          <w:szCs w:val="28"/>
        </w:rPr>
        <w:t>посилання</w:t>
      </w:r>
      <w:proofErr w:type="spellEnd"/>
      <w:r w:rsidRPr="00AE629C">
        <w:rPr>
          <w:color w:val="auto"/>
          <w:sz w:val="28"/>
          <w:szCs w:val="28"/>
        </w:rPr>
        <w:t xml:space="preserve"> на </w:t>
      </w:r>
      <w:proofErr w:type="spellStart"/>
      <w:r w:rsidRPr="00AE629C">
        <w:rPr>
          <w:color w:val="auto"/>
          <w:sz w:val="28"/>
          <w:szCs w:val="28"/>
        </w:rPr>
        <w:t>інші</w:t>
      </w:r>
      <w:proofErr w:type="spellEnd"/>
      <w:r w:rsidRPr="00AE629C">
        <w:rPr>
          <w:color w:val="auto"/>
          <w:sz w:val="28"/>
          <w:szCs w:val="28"/>
        </w:rPr>
        <w:t xml:space="preserve"> </w:t>
      </w: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w:t>
      </w:r>
    </w:p>
    <w:p w14:paraId="297A2366"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Не </w:t>
      </w:r>
      <w:proofErr w:type="spellStart"/>
      <w:r w:rsidRPr="00AE629C">
        <w:rPr>
          <w:color w:val="auto"/>
          <w:sz w:val="28"/>
          <w:szCs w:val="28"/>
        </w:rPr>
        <w:t>кожен</w:t>
      </w:r>
      <w:proofErr w:type="spellEnd"/>
      <w:r w:rsidRPr="00AE629C">
        <w:rPr>
          <w:color w:val="auto"/>
          <w:sz w:val="28"/>
          <w:szCs w:val="28"/>
        </w:rPr>
        <w:t xml:space="preserve"> документ повинен </w:t>
      </w:r>
      <w:proofErr w:type="spellStart"/>
      <w:r w:rsidRPr="00AE629C">
        <w:rPr>
          <w:color w:val="auto"/>
          <w:sz w:val="28"/>
          <w:szCs w:val="28"/>
        </w:rPr>
        <w:t>мати</w:t>
      </w:r>
      <w:proofErr w:type="spellEnd"/>
      <w:r w:rsidRPr="00AE629C">
        <w:rPr>
          <w:color w:val="auto"/>
          <w:sz w:val="28"/>
          <w:szCs w:val="28"/>
        </w:rPr>
        <w:t xml:space="preserve"> </w:t>
      </w:r>
      <w:proofErr w:type="spellStart"/>
      <w:r w:rsidRPr="00AE629C">
        <w:rPr>
          <w:color w:val="auto"/>
          <w:sz w:val="28"/>
          <w:szCs w:val="28"/>
        </w:rPr>
        <w:t>однаковий</w:t>
      </w:r>
      <w:proofErr w:type="spellEnd"/>
      <w:r w:rsidRPr="00AE629C">
        <w:rPr>
          <w:color w:val="auto"/>
          <w:sz w:val="28"/>
          <w:szCs w:val="28"/>
        </w:rPr>
        <w:t xml:space="preserve"> </w:t>
      </w:r>
      <w:proofErr w:type="spellStart"/>
      <w:r w:rsidRPr="00AE629C">
        <w:rPr>
          <w:color w:val="auto"/>
          <w:sz w:val="28"/>
          <w:szCs w:val="28"/>
        </w:rPr>
        <w:t>набір</w:t>
      </w:r>
      <w:proofErr w:type="spellEnd"/>
      <w:r w:rsidRPr="00AE629C">
        <w:rPr>
          <w:color w:val="auto"/>
          <w:sz w:val="28"/>
          <w:szCs w:val="28"/>
        </w:rPr>
        <w:t xml:space="preserve"> </w:t>
      </w:r>
      <w:proofErr w:type="spellStart"/>
      <w:r w:rsidRPr="00AE629C">
        <w:rPr>
          <w:color w:val="auto"/>
          <w:sz w:val="28"/>
          <w:szCs w:val="28"/>
        </w:rPr>
        <w:t>реквізитів</w:t>
      </w:r>
      <w:proofErr w:type="spellEnd"/>
      <w:r w:rsidRPr="00AE629C">
        <w:rPr>
          <w:color w:val="auto"/>
          <w:sz w:val="28"/>
          <w:szCs w:val="28"/>
        </w:rPr>
        <w:t xml:space="preserve">. </w:t>
      </w:r>
      <w:proofErr w:type="spellStart"/>
      <w:r w:rsidRPr="00AE629C">
        <w:rPr>
          <w:color w:val="auto"/>
          <w:sz w:val="28"/>
          <w:szCs w:val="28"/>
        </w:rPr>
        <w:t>Їхній</w:t>
      </w:r>
      <w:proofErr w:type="spellEnd"/>
      <w:r w:rsidRPr="00AE629C">
        <w:rPr>
          <w:color w:val="auto"/>
          <w:sz w:val="28"/>
          <w:szCs w:val="28"/>
        </w:rPr>
        <w:t xml:space="preserve"> склад </w:t>
      </w:r>
      <w:proofErr w:type="spellStart"/>
      <w:r w:rsidRPr="00AE629C">
        <w:rPr>
          <w:color w:val="auto"/>
          <w:sz w:val="28"/>
          <w:szCs w:val="28"/>
        </w:rPr>
        <w:t>залежить</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w:t>
      </w:r>
      <w:proofErr w:type="spellStart"/>
      <w:r w:rsidRPr="00AE629C">
        <w:rPr>
          <w:color w:val="auto"/>
          <w:sz w:val="28"/>
          <w:szCs w:val="28"/>
        </w:rPr>
        <w:t>конкретної</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та </w:t>
      </w:r>
      <w:proofErr w:type="spellStart"/>
      <w:r w:rsidRPr="00AE629C">
        <w:rPr>
          <w:color w:val="auto"/>
          <w:sz w:val="28"/>
          <w:szCs w:val="28"/>
        </w:rPr>
        <w:t>вимог</w:t>
      </w:r>
      <w:proofErr w:type="spellEnd"/>
      <w:r w:rsidRPr="00AE629C">
        <w:rPr>
          <w:color w:val="auto"/>
          <w:sz w:val="28"/>
          <w:szCs w:val="28"/>
        </w:rPr>
        <w:t xml:space="preserve"> </w:t>
      </w:r>
      <w:proofErr w:type="spellStart"/>
      <w:r w:rsidRPr="00AE629C">
        <w:rPr>
          <w:color w:val="auto"/>
          <w:sz w:val="28"/>
          <w:szCs w:val="28"/>
        </w:rPr>
        <w:t>застосовних</w:t>
      </w:r>
      <w:proofErr w:type="spellEnd"/>
      <w:r w:rsidRPr="00AE629C">
        <w:rPr>
          <w:color w:val="auto"/>
          <w:sz w:val="28"/>
          <w:szCs w:val="28"/>
        </w:rPr>
        <w:t xml:space="preserve"> </w:t>
      </w:r>
      <w:proofErr w:type="spellStart"/>
      <w:r w:rsidRPr="00AE629C">
        <w:rPr>
          <w:color w:val="auto"/>
          <w:sz w:val="28"/>
          <w:szCs w:val="28"/>
        </w:rPr>
        <w:t>стандартів</w:t>
      </w:r>
      <w:proofErr w:type="spellEnd"/>
      <w:r w:rsidRPr="00AE629C">
        <w:rPr>
          <w:color w:val="auto"/>
          <w:sz w:val="28"/>
          <w:szCs w:val="28"/>
        </w:rPr>
        <w:t>.</w:t>
      </w:r>
    </w:p>
    <w:p w14:paraId="4DACBC72"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6.3. </w:t>
      </w:r>
      <w:proofErr w:type="spellStart"/>
      <w:r w:rsidRPr="00AE629C">
        <w:rPr>
          <w:b/>
          <w:bCs/>
          <w:color w:val="auto"/>
          <w:sz w:val="28"/>
          <w:szCs w:val="28"/>
        </w:rPr>
        <w:t>Систематизація</w:t>
      </w:r>
      <w:proofErr w:type="spellEnd"/>
      <w:r w:rsidRPr="00AE629C">
        <w:rPr>
          <w:b/>
          <w:bCs/>
          <w:color w:val="auto"/>
          <w:sz w:val="28"/>
          <w:szCs w:val="28"/>
        </w:rPr>
        <w:t xml:space="preserve"> </w:t>
      </w:r>
      <w:proofErr w:type="spellStart"/>
      <w:r w:rsidRPr="00AE629C">
        <w:rPr>
          <w:b/>
          <w:bCs/>
          <w:color w:val="auto"/>
          <w:sz w:val="28"/>
          <w:szCs w:val="28"/>
        </w:rPr>
        <w:t>робочих</w:t>
      </w:r>
      <w:proofErr w:type="spellEnd"/>
      <w:r w:rsidRPr="00AE629C">
        <w:rPr>
          <w:b/>
          <w:bCs/>
          <w:color w:val="auto"/>
          <w:sz w:val="28"/>
          <w:szCs w:val="28"/>
        </w:rPr>
        <w:t xml:space="preserve"> </w:t>
      </w:r>
      <w:proofErr w:type="spellStart"/>
      <w:r w:rsidRPr="00AE629C">
        <w:rPr>
          <w:b/>
          <w:bCs/>
          <w:color w:val="auto"/>
          <w:sz w:val="28"/>
          <w:szCs w:val="28"/>
        </w:rPr>
        <w:t>документів</w:t>
      </w:r>
      <w:proofErr w:type="spellEnd"/>
    </w:p>
    <w:p w14:paraId="76C64AAF"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Для </w:t>
      </w:r>
      <w:proofErr w:type="spellStart"/>
      <w:r w:rsidRPr="00AE629C">
        <w:rPr>
          <w:color w:val="auto"/>
          <w:sz w:val="28"/>
          <w:szCs w:val="28"/>
        </w:rPr>
        <w:t>забезпечення</w:t>
      </w:r>
      <w:proofErr w:type="spellEnd"/>
      <w:r w:rsidRPr="00AE629C">
        <w:rPr>
          <w:color w:val="auto"/>
          <w:sz w:val="28"/>
          <w:szCs w:val="28"/>
        </w:rPr>
        <w:t xml:space="preserve"> </w:t>
      </w:r>
      <w:proofErr w:type="spellStart"/>
      <w:r w:rsidRPr="00AE629C">
        <w:rPr>
          <w:color w:val="auto"/>
          <w:sz w:val="28"/>
          <w:szCs w:val="28"/>
        </w:rPr>
        <w:t>зручності</w:t>
      </w:r>
      <w:proofErr w:type="spellEnd"/>
      <w:r w:rsidRPr="00AE629C">
        <w:rPr>
          <w:color w:val="auto"/>
          <w:sz w:val="28"/>
          <w:szCs w:val="28"/>
        </w:rPr>
        <w:t xml:space="preserve"> </w:t>
      </w:r>
      <w:proofErr w:type="spellStart"/>
      <w:r w:rsidRPr="00AE629C">
        <w:rPr>
          <w:color w:val="auto"/>
          <w:sz w:val="28"/>
          <w:szCs w:val="28"/>
        </w:rPr>
        <w:t>роботи</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групують</w:t>
      </w:r>
      <w:proofErr w:type="spellEnd"/>
      <w:r w:rsidRPr="00AE629C">
        <w:rPr>
          <w:color w:val="auto"/>
          <w:sz w:val="28"/>
          <w:szCs w:val="28"/>
        </w:rPr>
        <w:t xml:space="preserve"> за </w:t>
      </w:r>
      <w:proofErr w:type="spellStart"/>
      <w:r w:rsidRPr="00AE629C">
        <w:rPr>
          <w:color w:val="auto"/>
          <w:sz w:val="28"/>
          <w:szCs w:val="28"/>
        </w:rPr>
        <w:t>ділянками</w:t>
      </w:r>
      <w:proofErr w:type="spellEnd"/>
      <w:r w:rsidRPr="00AE629C">
        <w:rPr>
          <w:color w:val="auto"/>
          <w:sz w:val="28"/>
          <w:szCs w:val="28"/>
        </w:rPr>
        <w:t xml:space="preserve"> аудиту, </w:t>
      </w:r>
      <w:proofErr w:type="spellStart"/>
      <w:r w:rsidRPr="00AE629C">
        <w:rPr>
          <w:color w:val="auto"/>
          <w:sz w:val="28"/>
          <w:szCs w:val="28"/>
        </w:rPr>
        <w:t>наприклад</w:t>
      </w:r>
      <w:proofErr w:type="spellEnd"/>
      <w:r w:rsidRPr="00AE629C">
        <w:rPr>
          <w:color w:val="auto"/>
          <w:sz w:val="28"/>
          <w:szCs w:val="28"/>
        </w:rPr>
        <w:t>:</w:t>
      </w:r>
    </w:p>
    <w:p w14:paraId="302C23A5"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proofErr w:type="spellStart"/>
      <w:r w:rsidRPr="00AE629C">
        <w:rPr>
          <w:color w:val="auto"/>
          <w:sz w:val="28"/>
          <w:szCs w:val="28"/>
        </w:rPr>
        <w:t>грошові</w:t>
      </w:r>
      <w:proofErr w:type="spellEnd"/>
      <w:r w:rsidRPr="00AE629C">
        <w:rPr>
          <w:color w:val="auto"/>
          <w:sz w:val="28"/>
          <w:szCs w:val="28"/>
        </w:rPr>
        <w:t xml:space="preserve"> </w:t>
      </w:r>
      <w:proofErr w:type="spellStart"/>
      <w:r w:rsidRPr="00AE629C">
        <w:rPr>
          <w:color w:val="auto"/>
          <w:sz w:val="28"/>
          <w:szCs w:val="28"/>
        </w:rPr>
        <w:t>кошти</w:t>
      </w:r>
      <w:proofErr w:type="spellEnd"/>
      <w:r w:rsidRPr="00AE629C">
        <w:rPr>
          <w:color w:val="auto"/>
          <w:sz w:val="28"/>
          <w:szCs w:val="28"/>
        </w:rPr>
        <w:t>;</w:t>
      </w:r>
    </w:p>
    <w:p w14:paraId="28604563"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proofErr w:type="spellStart"/>
      <w:r w:rsidRPr="00AE629C">
        <w:rPr>
          <w:color w:val="auto"/>
          <w:sz w:val="28"/>
          <w:szCs w:val="28"/>
        </w:rPr>
        <w:t>дебіторська</w:t>
      </w:r>
      <w:proofErr w:type="spellEnd"/>
      <w:r w:rsidRPr="00AE629C">
        <w:rPr>
          <w:color w:val="auto"/>
          <w:sz w:val="28"/>
          <w:szCs w:val="28"/>
        </w:rPr>
        <w:t xml:space="preserve"> </w:t>
      </w:r>
      <w:proofErr w:type="spellStart"/>
      <w:r w:rsidRPr="00AE629C">
        <w:rPr>
          <w:color w:val="auto"/>
          <w:sz w:val="28"/>
          <w:szCs w:val="28"/>
        </w:rPr>
        <w:t>заборгованість</w:t>
      </w:r>
      <w:proofErr w:type="spellEnd"/>
      <w:r w:rsidRPr="00AE629C">
        <w:rPr>
          <w:color w:val="auto"/>
          <w:sz w:val="28"/>
          <w:szCs w:val="28"/>
        </w:rPr>
        <w:t>;</w:t>
      </w:r>
    </w:p>
    <w:p w14:paraId="1052B5A5"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r w:rsidRPr="00AE629C">
        <w:rPr>
          <w:color w:val="auto"/>
          <w:sz w:val="28"/>
          <w:szCs w:val="28"/>
        </w:rPr>
        <w:t>запаси;</w:t>
      </w:r>
    </w:p>
    <w:p w14:paraId="500F23C7"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proofErr w:type="spellStart"/>
      <w:r w:rsidRPr="00AE629C">
        <w:rPr>
          <w:color w:val="auto"/>
          <w:sz w:val="28"/>
          <w:szCs w:val="28"/>
        </w:rPr>
        <w:t>основні</w:t>
      </w:r>
      <w:proofErr w:type="spellEnd"/>
      <w:r w:rsidRPr="00AE629C">
        <w:rPr>
          <w:color w:val="auto"/>
          <w:sz w:val="28"/>
          <w:szCs w:val="28"/>
        </w:rPr>
        <w:t xml:space="preserve"> </w:t>
      </w:r>
      <w:proofErr w:type="spellStart"/>
      <w:r w:rsidRPr="00AE629C">
        <w:rPr>
          <w:color w:val="auto"/>
          <w:sz w:val="28"/>
          <w:szCs w:val="28"/>
        </w:rPr>
        <w:t>засоби</w:t>
      </w:r>
      <w:proofErr w:type="spellEnd"/>
      <w:r w:rsidRPr="00AE629C">
        <w:rPr>
          <w:color w:val="auto"/>
          <w:sz w:val="28"/>
          <w:szCs w:val="28"/>
        </w:rPr>
        <w:t>;</w:t>
      </w:r>
    </w:p>
    <w:p w14:paraId="6FDC62E8"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proofErr w:type="spellStart"/>
      <w:r w:rsidRPr="00AE629C">
        <w:rPr>
          <w:color w:val="auto"/>
          <w:sz w:val="28"/>
          <w:szCs w:val="28"/>
        </w:rPr>
        <w:lastRenderedPageBreak/>
        <w:t>зобов’язання</w:t>
      </w:r>
      <w:proofErr w:type="spellEnd"/>
      <w:r w:rsidRPr="00AE629C">
        <w:rPr>
          <w:color w:val="auto"/>
          <w:sz w:val="28"/>
          <w:szCs w:val="28"/>
        </w:rPr>
        <w:t>;</w:t>
      </w:r>
    </w:p>
    <w:p w14:paraId="74CB4169"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proofErr w:type="spellStart"/>
      <w:r w:rsidRPr="00AE629C">
        <w:rPr>
          <w:color w:val="auto"/>
          <w:sz w:val="28"/>
          <w:szCs w:val="28"/>
        </w:rPr>
        <w:t>власний</w:t>
      </w:r>
      <w:proofErr w:type="spellEnd"/>
      <w:r w:rsidRPr="00AE629C">
        <w:rPr>
          <w:color w:val="auto"/>
          <w:sz w:val="28"/>
          <w:szCs w:val="28"/>
        </w:rPr>
        <w:t xml:space="preserve"> </w:t>
      </w:r>
      <w:proofErr w:type="spellStart"/>
      <w:r w:rsidRPr="00AE629C">
        <w:rPr>
          <w:color w:val="auto"/>
          <w:sz w:val="28"/>
          <w:szCs w:val="28"/>
        </w:rPr>
        <w:t>капітал</w:t>
      </w:r>
      <w:proofErr w:type="spellEnd"/>
      <w:r w:rsidRPr="00AE629C">
        <w:rPr>
          <w:color w:val="auto"/>
          <w:sz w:val="28"/>
          <w:szCs w:val="28"/>
        </w:rPr>
        <w:t>;</w:t>
      </w:r>
    </w:p>
    <w:p w14:paraId="34993EF9"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r w:rsidRPr="00AE629C">
        <w:rPr>
          <w:color w:val="auto"/>
          <w:sz w:val="28"/>
          <w:szCs w:val="28"/>
        </w:rPr>
        <w:t>доходи;</w:t>
      </w:r>
    </w:p>
    <w:p w14:paraId="7611AA99"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proofErr w:type="spellStart"/>
      <w:r w:rsidRPr="00AE629C">
        <w:rPr>
          <w:color w:val="auto"/>
          <w:sz w:val="28"/>
          <w:szCs w:val="28"/>
        </w:rPr>
        <w:t>витрати</w:t>
      </w:r>
      <w:proofErr w:type="spellEnd"/>
      <w:r w:rsidRPr="00AE629C">
        <w:rPr>
          <w:color w:val="auto"/>
          <w:sz w:val="28"/>
          <w:szCs w:val="28"/>
        </w:rPr>
        <w:t>;</w:t>
      </w:r>
    </w:p>
    <w:p w14:paraId="1ECAAF1D" w14:textId="77777777" w:rsidR="00AE629C" w:rsidRPr="00AE629C" w:rsidRDefault="00AE629C" w:rsidP="006B1A1D">
      <w:pPr>
        <w:numPr>
          <w:ilvl w:val="0"/>
          <w:numId w:val="158"/>
        </w:numPr>
        <w:spacing w:before="100" w:beforeAutospacing="1" w:after="100" w:afterAutospacing="1" w:line="240" w:lineRule="auto"/>
        <w:rPr>
          <w:color w:val="auto"/>
          <w:sz w:val="28"/>
          <w:szCs w:val="28"/>
        </w:rPr>
      </w:pPr>
      <w:proofErr w:type="spellStart"/>
      <w:r w:rsidRPr="00AE629C">
        <w:rPr>
          <w:color w:val="auto"/>
          <w:sz w:val="28"/>
          <w:szCs w:val="28"/>
        </w:rPr>
        <w:t>фінансова</w:t>
      </w:r>
      <w:proofErr w:type="spellEnd"/>
      <w:r w:rsidRPr="00AE629C">
        <w:rPr>
          <w:color w:val="auto"/>
          <w:sz w:val="28"/>
          <w:szCs w:val="28"/>
        </w:rPr>
        <w:t xml:space="preserve"> </w:t>
      </w:r>
      <w:proofErr w:type="spellStart"/>
      <w:r w:rsidRPr="00AE629C">
        <w:rPr>
          <w:color w:val="auto"/>
          <w:sz w:val="28"/>
          <w:szCs w:val="28"/>
        </w:rPr>
        <w:t>звітність</w:t>
      </w:r>
      <w:proofErr w:type="spellEnd"/>
      <w:r w:rsidRPr="00AE629C">
        <w:rPr>
          <w:color w:val="auto"/>
          <w:sz w:val="28"/>
          <w:szCs w:val="28"/>
        </w:rPr>
        <w:t>.</w:t>
      </w:r>
    </w:p>
    <w:p w14:paraId="60ACA501"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Документам </w:t>
      </w:r>
      <w:proofErr w:type="spellStart"/>
      <w:r w:rsidRPr="00AE629C">
        <w:rPr>
          <w:color w:val="auto"/>
          <w:sz w:val="28"/>
          <w:szCs w:val="28"/>
        </w:rPr>
        <w:t>можуть</w:t>
      </w:r>
      <w:proofErr w:type="spellEnd"/>
      <w:r w:rsidRPr="00AE629C">
        <w:rPr>
          <w:color w:val="auto"/>
          <w:sz w:val="28"/>
          <w:szCs w:val="28"/>
        </w:rPr>
        <w:t xml:space="preserve"> </w:t>
      </w:r>
      <w:proofErr w:type="spellStart"/>
      <w:r w:rsidRPr="00AE629C">
        <w:rPr>
          <w:color w:val="auto"/>
          <w:sz w:val="28"/>
          <w:szCs w:val="28"/>
        </w:rPr>
        <w:t>присвоювати</w:t>
      </w:r>
      <w:proofErr w:type="spellEnd"/>
      <w:r w:rsidRPr="00AE629C">
        <w:rPr>
          <w:color w:val="auto"/>
          <w:sz w:val="28"/>
          <w:szCs w:val="28"/>
        </w:rPr>
        <w:t xml:space="preserve"> </w:t>
      </w:r>
      <w:proofErr w:type="spellStart"/>
      <w:r w:rsidRPr="00AE629C">
        <w:rPr>
          <w:color w:val="auto"/>
          <w:sz w:val="28"/>
          <w:szCs w:val="28"/>
        </w:rPr>
        <w:t>коди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номери</w:t>
      </w:r>
      <w:proofErr w:type="spellEnd"/>
      <w:r w:rsidRPr="00AE629C">
        <w:rPr>
          <w:color w:val="auto"/>
          <w:sz w:val="28"/>
          <w:szCs w:val="28"/>
        </w:rPr>
        <w:t xml:space="preserve">, </w:t>
      </w:r>
      <w:proofErr w:type="spellStart"/>
      <w:r w:rsidRPr="00AE629C">
        <w:rPr>
          <w:color w:val="auto"/>
          <w:sz w:val="28"/>
          <w:szCs w:val="28"/>
        </w:rPr>
        <w:t>наприклад</w:t>
      </w:r>
      <w:proofErr w:type="spellEnd"/>
      <w:r w:rsidRPr="00AE629C">
        <w:rPr>
          <w:color w:val="auto"/>
          <w:sz w:val="28"/>
          <w:szCs w:val="28"/>
        </w:rPr>
        <w:t>:</w:t>
      </w:r>
    </w:p>
    <w:p w14:paraId="5A42FD6A" w14:textId="77777777" w:rsidR="00AE629C" w:rsidRPr="00AE629C" w:rsidRDefault="00AE629C" w:rsidP="006B1A1D">
      <w:pPr>
        <w:numPr>
          <w:ilvl w:val="0"/>
          <w:numId w:val="159"/>
        </w:numPr>
        <w:spacing w:before="100" w:beforeAutospacing="1" w:after="100" w:afterAutospacing="1" w:line="240" w:lineRule="auto"/>
        <w:rPr>
          <w:color w:val="auto"/>
          <w:sz w:val="28"/>
          <w:szCs w:val="28"/>
        </w:rPr>
      </w:pPr>
      <w:r w:rsidRPr="00AE629C">
        <w:rPr>
          <w:color w:val="auto"/>
          <w:sz w:val="28"/>
          <w:szCs w:val="28"/>
        </w:rPr>
        <w:t xml:space="preserve">А-1 — </w:t>
      </w:r>
      <w:proofErr w:type="spellStart"/>
      <w:r w:rsidRPr="00AE629C">
        <w:rPr>
          <w:color w:val="auto"/>
          <w:sz w:val="28"/>
          <w:szCs w:val="28"/>
        </w:rPr>
        <w:t>загальна</w:t>
      </w:r>
      <w:proofErr w:type="spellEnd"/>
      <w:r w:rsidRPr="00AE629C">
        <w:rPr>
          <w:color w:val="auto"/>
          <w:sz w:val="28"/>
          <w:szCs w:val="28"/>
        </w:rPr>
        <w:t xml:space="preserve"> </w:t>
      </w:r>
      <w:proofErr w:type="spellStart"/>
      <w:r w:rsidRPr="00AE629C">
        <w:rPr>
          <w:color w:val="auto"/>
          <w:sz w:val="28"/>
          <w:szCs w:val="28"/>
        </w:rPr>
        <w:t>інформація</w:t>
      </w:r>
      <w:proofErr w:type="spellEnd"/>
      <w:r w:rsidRPr="00AE629C">
        <w:rPr>
          <w:color w:val="auto"/>
          <w:sz w:val="28"/>
          <w:szCs w:val="28"/>
        </w:rPr>
        <w:t>;</w:t>
      </w:r>
    </w:p>
    <w:p w14:paraId="5700B47B" w14:textId="77777777" w:rsidR="00AE629C" w:rsidRPr="00AE629C" w:rsidRDefault="00AE629C" w:rsidP="006B1A1D">
      <w:pPr>
        <w:numPr>
          <w:ilvl w:val="0"/>
          <w:numId w:val="159"/>
        </w:numPr>
        <w:spacing w:before="100" w:beforeAutospacing="1" w:after="100" w:afterAutospacing="1" w:line="240" w:lineRule="auto"/>
        <w:rPr>
          <w:color w:val="auto"/>
          <w:sz w:val="28"/>
          <w:szCs w:val="28"/>
        </w:rPr>
      </w:pPr>
      <w:r w:rsidRPr="00AE629C">
        <w:rPr>
          <w:color w:val="auto"/>
          <w:sz w:val="28"/>
          <w:szCs w:val="28"/>
        </w:rPr>
        <w:t xml:space="preserve">Б-1 — </w:t>
      </w:r>
      <w:proofErr w:type="spellStart"/>
      <w:r w:rsidRPr="00AE629C">
        <w:rPr>
          <w:color w:val="auto"/>
          <w:sz w:val="28"/>
          <w:szCs w:val="28"/>
        </w:rPr>
        <w:t>грошові</w:t>
      </w:r>
      <w:proofErr w:type="spellEnd"/>
      <w:r w:rsidRPr="00AE629C">
        <w:rPr>
          <w:color w:val="auto"/>
          <w:sz w:val="28"/>
          <w:szCs w:val="28"/>
        </w:rPr>
        <w:t xml:space="preserve"> </w:t>
      </w:r>
      <w:proofErr w:type="spellStart"/>
      <w:r w:rsidRPr="00AE629C">
        <w:rPr>
          <w:color w:val="auto"/>
          <w:sz w:val="28"/>
          <w:szCs w:val="28"/>
        </w:rPr>
        <w:t>кошти</w:t>
      </w:r>
      <w:proofErr w:type="spellEnd"/>
      <w:r w:rsidRPr="00AE629C">
        <w:rPr>
          <w:color w:val="auto"/>
          <w:sz w:val="28"/>
          <w:szCs w:val="28"/>
        </w:rPr>
        <w:t>;</w:t>
      </w:r>
    </w:p>
    <w:p w14:paraId="5118BEE1" w14:textId="77777777" w:rsidR="00AE629C" w:rsidRPr="00AE629C" w:rsidRDefault="00AE629C" w:rsidP="006B1A1D">
      <w:pPr>
        <w:numPr>
          <w:ilvl w:val="0"/>
          <w:numId w:val="159"/>
        </w:numPr>
        <w:spacing w:before="100" w:beforeAutospacing="1" w:after="100" w:afterAutospacing="1" w:line="240" w:lineRule="auto"/>
        <w:rPr>
          <w:color w:val="auto"/>
          <w:sz w:val="28"/>
          <w:szCs w:val="28"/>
        </w:rPr>
      </w:pPr>
      <w:r w:rsidRPr="00AE629C">
        <w:rPr>
          <w:color w:val="auto"/>
          <w:sz w:val="28"/>
          <w:szCs w:val="28"/>
        </w:rPr>
        <w:t xml:space="preserve">В-1 — </w:t>
      </w:r>
      <w:proofErr w:type="spellStart"/>
      <w:r w:rsidRPr="00AE629C">
        <w:rPr>
          <w:color w:val="auto"/>
          <w:sz w:val="28"/>
          <w:szCs w:val="28"/>
        </w:rPr>
        <w:t>дебіторська</w:t>
      </w:r>
      <w:proofErr w:type="spellEnd"/>
      <w:r w:rsidRPr="00AE629C">
        <w:rPr>
          <w:color w:val="auto"/>
          <w:sz w:val="28"/>
          <w:szCs w:val="28"/>
        </w:rPr>
        <w:t xml:space="preserve"> </w:t>
      </w:r>
      <w:proofErr w:type="spellStart"/>
      <w:r w:rsidRPr="00AE629C">
        <w:rPr>
          <w:color w:val="auto"/>
          <w:sz w:val="28"/>
          <w:szCs w:val="28"/>
        </w:rPr>
        <w:t>заборгованість</w:t>
      </w:r>
      <w:proofErr w:type="spellEnd"/>
      <w:r w:rsidRPr="00AE629C">
        <w:rPr>
          <w:color w:val="auto"/>
          <w:sz w:val="28"/>
          <w:szCs w:val="28"/>
        </w:rPr>
        <w:t>;</w:t>
      </w:r>
    </w:p>
    <w:p w14:paraId="3D5FA2AB" w14:textId="77777777" w:rsidR="00AE629C" w:rsidRPr="00AE629C" w:rsidRDefault="00AE629C" w:rsidP="006B1A1D">
      <w:pPr>
        <w:numPr>
          <w:ilvl w:val="0"/>
          <w:numId w:val="159"/>
        </w:numPr>
        <w:spacing w:before="100" w:beforeAutospacing="1" w:after="100" w:afterAutospacing="1" w:line="240" w:lineRule="auto"/>
        <w:rPr>
          <w:color w:val="auto"/>
          <w:sz w:val="28"/>
          <w:szCs w:val="28"/>
        </w:rPr>
      </w:pPr>
      <w:r w:rsidRPr="00AE629C">
        <w:rPr>
          <w:color w:val="auto"/>
          <w:sz w:val="28"/>
          <w:szCs w:val="28"/>
        </w:rPr>
        <w:t>Г-1 — запаси;</w:t>
      </w:r>
    </w:p>
    <w:p w14:paraId="18F0474D" w14:textId="77777777" w:rsidR="00AE629C" w:rsidRPr="00AE629C" w:rsidRDefault="00AE629C" w:rsidP="006B1A1D">
      <w:pPr>
        <w:numPr>
          <w:ilvl w:val="0"/>
          <w:numId w:val="159"/>
        </w:numPr>
        <w:spacing w:before="100" w:beforeAutospacing="1" w:after="100" w:afterAutospacing="1" w:line="240" w:lineRule="auto"/>
        <w:rPr>
          <w:color w:val="auto"/>
          <w:sz w:val="28"/>
          <w:szCs w:val="28"/>
        </w:rPr>
      </w:pPr>
      <w:r w:rsidRPr="00AE629C">
        <w:rPr>
          <w:color w:val="auto"/>
          <w:sz w:val="28"/>
          <w:szCs w:val="28"/>
        </w:rPr>
        <w:t xml:space="preserve">Д-1 — </w:t>
      </w:r>
      <w:proofErr w:type="spellStart"/>
      <w:r w:rsidRPr="00AE629C">
        <w:rPr>
          <w:color w:val="auto"/>
          <w:sz w:val="28"/>
          <w:szCs w:val="28"/>
        </w:rPr>
        <w:t>основні</w:t>
      </w:r>
      <w:proofErr w:type="spellEnd"/>
      <w:r w:rsidRPr="00AE629C">
        <w:rPr>
          <w:color w:val="auto"/>
          <w:sz w:val="28"/>
          <w:szCs w:val="28"/>
        </w:rPr>
        <w:t xml:space="preserve"> </w:t>
      </w:r>
      <w:proofErr w:type="spellStart"/>
      <w:r w:rsidRPr="00AE629C">
        <w:rPr>
          <w:color w:val="auto"/>
          <w:sz w:val="28"/>
          <w:szCs w:val="28"/>
        </w:rPr>
        <w:t>засоби</w:t>
      </w:r>
      <w:proofErr w:type="spellEnd"/>
      <w:r w:rsidRPr="00AE629C">
        <w:rPr>
          <w:color w:val="auto"/>
          <w:sz w:val="28"/>
          <w:szCs w:val="28"/>
        </w:rPr>
        <w:t>.</w:t>
      </w:r>
    </w:p>
    <w:p w14:paraId="54EC0BE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Це</w:t>
      </w:r>
      <w:proofErr w:type="spellEnd"/>
      <w:r w:rsidRPr="00AE629C">
        <w:rPr>
          <w:color w:val="auto"/>
          <w:sz w:val="28"/>
          <w:szCs w:val="28"/>
        </w:rPr>
        <w:t xml:space="preserve"> </w:t>
      </w:r>
      <w:proofErr w:type="spellStart"/>
      <w:r w:rsidRPr="00AE629C">
        <w:rPr>
          <w:color w:val="auto"/>
          <w:sz w:val="28"/>
          <w:szCs w:val="28"/>
        </w:rPr>
        <w:t>лише</w:t>
      </w:r>
      <w:proofErr w:type="spellEnd"/>
      <w:r w:rsidRPr="00AE629C">
        <w:rPr>
          <w:color w:val="auto"/>
          <w:sz w:val="28"/>
          <w:szCs w:val="28"/>
        </w:rPr>
        <w:t xml:space="preserve"> приклад </w:t>
      </w:r>
      <w:proofErr w:type="spellStart"/>
      <w:r w:rsidRPr="00AE629C">
        <w:rPr>
          <w:color w:val="auto"/>
          <w:sz w:val="28"/>
          <w:szCs w:val="28"/>
        </w:rPr>
        <w:t>внутрішньої</w:t>
      </w:r>
      <w:proofErr w:type="spellEnd"/>
      <w:r w:rsidRPr="00AE629C">
        <w:rPr>
          <w:color w:val="auto"/>
          <w:sz w:val="28"/>
          <w:szCs w:val="28"/>
        </w:rPr>
        <w:t xml:space="preserve"> </w:t>
      </w:r>
      <w:proofErr w:type="spellStart"/>
      <w:r w:rsidRPr="00AE629C">
        <w:rPr>
          <w:color w:val="auto"/>
          <w:sz w:val="28"/>
          <w:szCs w:val="28"/>
        </w:rPr>
        <w:t>системи</w:t>
      </w:r>
      <w:proofErr w:type="spellEnd"/>
      <w:r w:rsidRPr="00AE629C">
        <w:rPr>
          <w:color w:val="auto"/>
          <w:sz w:val="28"/>
          <w:szCs w:val="28"/>
        </w:rPr>
        <w:t xml:space="preserve"> </w:t>
      </w:r>
      <w:proofErr w:type="spellStart"/>
      <w:r w:rsidRPr="00AE629C">
        <w:rPr>
          <w:color w:val="auto"/>
          <w:sz w:val="28"/>
          <w:szCs w:val="28"/>
        </w:rPr>
        <w:t>кодування</w:t>
      </w:r>
      <w:proofErr w:type="spellEnd"/>
      <w:r w:rsidRPr="00AE629C">
        <w:rPr>
          <w:color w:val="auto"/>
          <w:sz w:val="28"/>
          <w:szCs w:val="28"/>
        </w:rPr>
        <w:t xml:space="preserve">, а не </w:t>
      </w:r>
      <w:proofErr w:type="spellStart"/>
      <w:r w:rsidRPr="00AE629C">
        <w:rPr>
          <w:color w:val="auto"/>
          <w:sz w:val="28"/>
          <w:szCs w:val="28"/>
        </w:rPr>
        <w:t>обов’язкова</w:t>
      </w:r>
      <w:proofErr w:type="spellEnd"/>
      <w:r w:rsidRPr="00AE629C">
        <w:rPr>
          <w:color w:val="auto"/>
          <w:sz w:val="28"/>
          <w:szCs w:val="28"/>
        </w:rPr>
        <w:t xml:space="preserve"> </w:t>
      </w:r>
      <w:proofErr w:type="spellStart"/>
      <w:r w:rsidRPr="00AE629C">
        <w:rPr>
          <w:color w:val="auto"/>
          <w:sz w:val="28"/>
          <w:szCs w:val="28"/>
        </w:rPr>
        <w:t>нумерація</w:t>
      </w:r>
      <w:proofErr w:type="spellEnd"/>
      <w:r w:rsidRPr="00AE629C">
        <w:rPr>
          <w:color w:val="auto"/>
          <w:sz w:val="28"/>
          <w:szCs w:val="28"/>
        </w:rPr>
        <w:t xml:space="preserve"> за </w:t>
      </w:r>
      <w:proofErr w:type="spellStart"/>
      <w:r w:rsidRPr="00AE629C">
        <w:rPr>
          <w:color w:val="auto"/>
          <w:sz w:val="28"/>
          <w:szCs w:val="28"/>
        </w:rPr>
        <w:t>міжнародними</w:t>
      </w:r>
      <w:proofErr w:type="spellEnd"/>
      <w:r w:rsidRPr="00AE629C">
        <w:rPr>
          <w:color w:val="auto"/>
          <w:sz w:val="28"/>
          <w:szCs w:val="28"/>
        </w:rPr>
        <w:t xml:space="preserve"> стандартами.</w:t>
      </w:r>
    </w:p>
    <w:p w14:paraId="7E912F7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Перехресні</w:t>
      </w:r>
      <w:proofErr w:type="spellEnd"/>
      <w:r w:rsidRPr="00AE629C">
        <w:rPr>
          <w:color w:val="auto"/>
          <w:sz w:val="28"/>
          <w:szCs w:val="28"/>
        </w:rPr>
        <w:t xml:space="preserve"> </w:t>
      </w:r>
      <w:proofErr w:type="spellStart"/>
      <w:r w:rsidRPr="00AE629C">
        <w:rPr>
          <w:color w:val="auto"/>
          <w:sz w:val="28"/>
          <w:szCs w:val="28"/>
        </w:rPr>
        <w:t>посилання</w:t>
      </w:r>
      <w:proofErr w:type="spellEnd"/>
      <w:r w:rsidRPr="00AE629C">
        <w:rPr>
          <w:color w:val="auto"/>
          <w:sz w:val="28"/>
          <w:szCs w:val="28"/>
        </w:rPr>
        <w:t xml:space="preserve"> </w:t>
      </w:r>
      <w:proofErr w:type="spellStart"/>
      <w:r w:rsidRPr="00AE629C">
        <w:rPr>
          <w:color w:val="auto"/>
          <w:sz w:val="28"/>
          <w:szCs w:val="28"/>
        </w:rPr>
        <w:t>між</w:t>
      </w:r>
      <w:proofErr w:type="spellEnd"/>
      <w:r w:rsidRPr="00AE629C">
        <w:rPr>
          <w:color w:val="auto"/>
          <w:sz w:val="28"/>
          <w:szCs w:val="28"/>
        </w:rPr>
        <w:t xml:space="preserve"> документами </w:t>
      </w:r>
      <w:proofErr w:type="spellStart"/>
      <w:r w:rsidRPr="00AE629C">
        <w:rPr>
          <w:color w:val="auto"/>
          <w:sz w:val="28"/>
          <w:szCs w:val="28"/>
        </w:rPr>
        <w:t>допомагають</w:t>
      </w:r>
      <w:proofErr w:type="spellEnd"/>
      <w:r w:rsidRPr="00AE629C">
        <w:rPr>
          <w:color w:val="auto"/>
          <w:sz w:val="28"/>
          <w:szCs w:val="28"/>
        </w:rPr>
        <w:t xml:space="preserve"> </w:t>
      </w:r>
      <w:proofErr w:type="spellStart"/>
      <w:r w:rsidRPr="00AE629C">
        <w:rPr>
          <w:color w:val="auto"/>
          <w:sz w:val="28"/>
          <w:szCs w:val="28"/>
        </w:rPr>
        <w:t>простежити</w:t>
      </w:r>
      <w:proofErr w:type="spellEnd"/>
      <w:r w:rsidRPr="00AE629C">
        <w:rPr>
          <w:color w:val="auto"/>
          <w:sz w:val="28"/>
          <w:szCs w:val="28"/>
        </w:rPr>
        <w:t xml:space="preserve"> </w:t>
      </w:r>
      <w:proofErr w:type="spellStart"/>
      <w:r w:rsidRPr="00AE629C">
        <w:rPr>
          <w:color w:val="auto"/>
          <w:sz w:val="28"/>
          <w:szCs w:val="28"/>
        </w:rPr>
        <w:t>зв’язок</w:t>
      </w:r>
      <w:proofErr w:type="spellEnd"/>
      <w:r w:rsidRPr="00AE629C">
        <w:rPr>
          <w:color w:val="auto"/>
          <w:sz w:val="28"/>
          <w:szCs w:val="28"/>
        </w:rPr>
        <w:t xml:space="preserve"> </w:t>
      </w:r>
      <w:proofErr w:type="spellStart"/>
      <w:r w:rsidRPr="00AE629C">
        <w:rPr>
          <w:color w:val="auto"/>
          <w:sz w:val="28"/>
          <w:szCs w:val="28"/>
        </w:rPr>
        <w:t>між</w:t>
      </w:r>
      <w:proofErr w:type="spellEnd"/>
      <w:r w:rsidRPr="00AE629C">
        <w:rPr>
          <w:color w:val="auto"/>
          <w:sz w:val="28"/>
          <w:szCs w:val="28"/>
        </w:rPr>
        <w:t xml:space="preserve"> </w:t>
      </w:r>
      <w:proofErr w:type="spellStart"/>
      <w:r w:rsidRPr="00AE629C">
        <w:rPr>
          <w:color w:val="auto"/>
          <w:sz w:val="28"/>
          <w:szCs w:val="28"/>
        </w:rPr>
        <w:t>перевіреною</w:t>
      </w:r>
      <w:proofErr w:type="spellEnd"/>
      <w:r w:rsidRPr="00AE629C">
        <w:rPr>
          <w:color w:val="auto"/>
          <w:sz w:val="28"/>
          <w:szCs w:val="28"/>
        </w:rPr>
        <w:t xml:space="preserve"> </w:t>
      </w:r>
      <w:proofErr w:type="spellStart"/>
      <w:r w:rsidRPr="00AE629C">
        <w:rPr>
          <w:color w:val="auto"/>
          <w:sz w:val="28"/>
          <w:szCs w:val="28"/>
        </w:rPr>
        <w:t>операцією</w:t>
      </w:r>
      <w:proofErr w:type="spellEnd"/>
      <w:r w:rsidRPr="00AE629C">
        <w:rPr>
          <w:color w:val="auto"/>
          <w:sz w:val="28"/>
          <w:szCs w:val="28"/>
        </w:rPr>
        <w:t xml:space="preserve">, </w:t>
      </w:r>
      <w:proofErr w:type="spellStart"/>
      <w:r w:rsidRPr="00AE629C">
        <w:rPr>
          <w:color w:val="auto"/>
          <w:sz w:val="28"/>
          <w:szCs w:val="28"/>
        </w:rPr>
        <w:t>отриманим</w:t>
      </w:r>
      <w:proofErr w:type="spellEnd"/>
      <w:r w:rsidRPr="00AE629C">
        <w:rPr>
          <w:color w:val="auto"/>
          <w:sz w:val="28"/>
          <w:szCs w:val="28"/>
        </w:rPr>
        <w:t xml:space="preserve"> </w:t>
      </w:r>
      <w:proofErr w:type="spellStart"/>
      <w:r w:rsidRPr="00AE629C">
        <w:rPr>
          <w:color w:val="auto"/>
          <w:sz w:val="28"/>
          <w:szCs w:val="28"/>
        </w:rPr>
        <w:t>доказом</w:t>
      </w:r>
      <w:proofErr w:type="spellEnd"/>
      <w:r w:rsidRPr="00AE629C">
        <w:rPr>
          <w:color w:val="auto"/>
          <w:sz w:val="28"/>
          <w:szCs w:val="28"/>
        </w:rPr>
        <w:t xml:space="preserve"> і </w:t>
      </w:r>
      <w:proofErr w:type="spellStart"/>
      <w:r w:rsidRPr="00AE629C">
        <w:rPr>
          <w:color w:val="auto"/>
          <w:sz w:val="28"/>
          <w:szCs w:val="28"/>
        </w:rPr>
        <w:t>підсумковим</w:t>
      </w:r>
      <w:proofErr w:type="spellEnd"/>
      <w:r w:rsidRPr="00AE629C">
        <w:rPr>
          <w:color w:val="auto"/>
          <w:sz w:val="28"/>
          <w:szCs w:val="28"/>
        </w:rPr>
        <w:t xml:space="preserve"> </w:t>
      </w:r>
      <w:proofErr w:type="spellStart"/>
      <w:r w:rsidRPr="00AE629C">
        <w:rPr>
          <w:color w:val="auto"/>
          <w:sz w:val="28"/>
          <w:szCs w:val="28"/>
        </w:rPr>
        <w:t>висновком</w:t>
      </w:r>
      <w:proofErr w:type="spellEnd"/>
      <w:r w:rsidRPr="00AE629C">
        <w:rPr>
          <w:color w:val="auto"/>
          <w:sz w:val="28"/>
          <w:szCs w:val="28"/>
        </w:rPr>
        <w:t>.</w:t>
      </w:r>
    </w:p>
    <w:p w14:paraId="22D81D24"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6.4. </w:t>
      </w:r>
      <w:proofErr w:type="spellStart"/>
      <w:r w:rsidRPr="00AE629C">
        <w:rPr>
          <w:b/>
          <w:bCs/>
          <w:color w:val="auto"/>
          <w:sz w:val="28"/>
          <w:szCs w:val="28"/>
        </w:rPr>
        <w:t>Зберігання</w:t>
      </w:r>
      <w:proofErr w:type="spellEnd"/>
      <w:r w:rsidRPr="00AE629C">
        <w:rPr>
          <w:b/>
          <w:bCs/>
          <w:color w:val="auto"/>
          <w:sz w:val="28"/>
          <w:szCs w:val="28"/>
        </w:rPr>
        <w:t xml:space="preserve"> та </w:t>
      </w:r>
      <w:proofErr w:type="spellStart"/>
      <w:r w:rsidRPr="00AE629C">
        <w:rPr>
          <w:b/>
          <w:bCs/>
          <w:color w:val="auto"/>
          <w:sz w:val="28"/>
          <w:szCs w:val="28"/>
        </w:rPr>
        <w:t>конфіденційність</w:t>
      </w:r>
      <w:proofErr w:type="spellEnd"/>
    </w:p>
    <w:p w14:paraId="57E2A73F"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можуть</w:t>
      </w:r>
      <w:proofErr w:type="spellEnd"/>
      <w:r w:rsidRPr="00AE629C">
        <w:rPr>
          <w:color w:val="auto"/>
          <w:sz w:val="28"/>
          <w:szCs w:val="28"/>
        </w:rPr>
        <w:t xml:space="preserve"> </w:t>
      </w:r>
      <w:proofErr w:type="spellStart"/>
      <w:r w:rsidRPr="00AE629C">
        <w:rPr>
          <w:color w:val="auto"/>
          <w:sz w:val="28"/>
          <w:szCs w:val="28"/>
        </w:rPr>
        <w:t>містити</w:t>
      </w:r>
      <w:proofErr w:type="spellEnd"/>
      <w:r w:rsidRPr="00AE629C">
        <w:rPr>
          <w:color w:val="auto"/>
          <w:sz w:val="28"/>
          <w:szCs w:val="28"/>
        </w:rPr>
        <w:t xml:space="preserve"> </w:t>
      </w:r>
      <w:proofErr w:type="spellStart"/>
      <w:r w:rsidRPr="00AE629C">
        <w:rPr>
          <w:color w:val="auto"/>
          <w:sz w:val="28"/>
          <w:szCs w:val="28"/>
        </w:rPr>
        <w:t>фінансову</w:t>
      </w:r>
      <w:proofErr w:type="spellEnd"/>
      <w:r w:rsidRPr="00AE629C">
        <w:rPr>
          <w:color w:val="auto"/>
          <w:sz w:val="28"/>
          <w:szCs w:val="28"/>
        </w:rPr>
        <w:t xml:space="preserve">, </w:t>
      </w:r>
      <w:proofErr w:type="spellStart"/>
      <w:r w:rsidRPr="00AE629C">
        <w:rPr>
          <w:color w:val="auto"/>
          <w:sz w:val="28"/>
          <w:szCs w:val="28"/>
        </w:rPr>
        <w:t>комерційну</w:t>
      </w:r>
      <w:proofErr w:type="spellEnd"/>
      <w:r w:rsidRPr="00AE629C">
        <w:rPr>
          <w:color w:val="auto"/>
          <w:sz w:val="28"/>
          <w:szCs w:val="28"/>
        </w:rPr>
        <w:t xml:space="preserve"> та </w:t>
      </w:r>
      <w:proofErr w:type="spellStart"/>
      <w:r w:rsidRPr="00AE629C">
        <w:rPr>
          <w:color w:val="auto"/>
          <w:sz w:val="28"/>
          <w:szCs w:val="28"/>
        </w:rPr>
        <w:t>іншу</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з </w:t>
      </w:r>
      <w:proofErr w:type="spellStart"/>
      <w:r w:rsidRPr="00AE629C">
        <w:rPr>
          <w:color w:val="auto"/>
          <w:sz w:val="28"/>
          <w:szCs w:val="28"/>
        </w:rPr>
        <w:t>обмеженим</w:t>
      </w:r>
      <w:proofErr w:type="spellEnd"/>
      <w:r w:rsidRPr="00AE629C">
        <w:rPr>
          <w:color w:val="auto"/>
          <w:sz w:val="28"/>
          <w:szCs w:val="28"/>
        </w:rPr>
        <w:t xml:space="preserve"> доступом. Тому аудитор повинен </w:t>
      </w:r>
      <w:proofErr w:type="spellStart"/>
      <w:r w:rsidRPr="00AE629C">
        <w:rPr>
          <w:color w:val="auto"/>
          <w:sz w:val="28"/>
          <w:szCs w:val="28"/>
        </w:rPr>
        <w:t>забезпечити</w:t>
      </w:r>
      <w:proofErr w:type="spellEnd"/>
      <w:r w:rsidRPr="00AE629C">
        <w:rPr>
          <w:color w:val="auto"/>
          <w:sz w:val="28"/>
          <w:szCs w:val="28"/>
        </w:rPr>
        <w:t xml:space="preserve"> </w:t>
      </w:r>
      <w:proofErr w:type="spellStart"/>
      <w:r w:rsidRPr="00AE629C">
        <w:rPr>
          <w:color w:val="auto"/>
          <w:sz w:val="28"/>
          <w:szCs w:val="28"/>
        </w:rPr>
        <w:t>належне</w:t>
      </w:r>
      <w:proofErr w:type="spellEnd"/>
      <w:r w:rsidRPr="00AE629C">
        <w:rPr>
          <w:color w:val="auto"/>
          <w:sz w:val="28"/>
          <w:szCs w:val="28"/>
        </w:rPr>
        <w:t xml:space="preserve"> </w:t>
      </w:r>
      <w:proofErr w:type="spellStart"/>
      <w:r w:rsidRPr="00AE629C">
        <w:rPr>
          <w:color w:val="auto"/>
          <w:sz w:val="28"/>
          <w:szCs w:val="28"/>
        </w:rPr>
        <w:t>зберігання</w:t>
      </w:r>
      <w:proofErr w:type="spellEnd"/>
      <w:r w:rsidRPr="00AE629C">
        <w:rPr>
          <w:color w:val="auto"/>
          <w:sz w:val="28"/>
          <w:szCs w:val="28"/>
        </w:rPr>
        <w:t xml:space="preserve"> </w:t>
      </w:r>
      <w:proofErr w:type="spellStart"/>
      <w:r w:rsidRPr="00AE629C">
        <w:rPr>
          <w:color w:val="auto"/>
          <w:sz w:val="28"/>
          <w:szCs w:val="28"/>
        </w:rPr>
        <w:t>документації</w:t>
      </w:r>
      <w:proofErr w:type="spellEnd"/>
      <w:r w:rsidRPr="00AE629C">
        <w:rPr>
          <w:color w:val="auto"/>
          <w:sz w:val="28"/>
          <w:szCs w:val="28"/>
        </w:rPr>
        <w:t>.</w:t>
      </w:r>
    </w:p>
    <w:p w14:paraId="2D370C6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До </w:t>
      </w:r>
      <w:proofErr w:type="spellStart"/>
      <w:r w:rsidRPr="00AE629C">
        <w:rPr>
          <w:color w:val="auto"/>
          <w:sz w:val="28"/>
          <w:szCs w:val="28"/>
        </w:rPr>
        <w:t>основних</w:t>
      </w:r>
      <w:proofErr w:type="spellEnd"/>
      <w:r w:rsidRPr="00AE629C">
        <w:rPr>
          <w:color w:val="auto"/>
          <w:sz w:val="28"/>
          <w:szCs w:val="28"/>
        </w:rPr>
        <w:t xml:space="preserve"> </w:t>
      </w:r>
      <w:proofErr w:type="spellStart"/>
      <w:r w:rsidRPr="00AE629C">
        <w:rPr>
          <w:color w:val="auto"/>
          <w:sz w:val="28"/>
          <w:szCs w:val="28"/>
        </w:rPr>
        <w:t>заходів</w:t>
      </w:r>
      <w:proofErr w:type="spellEnd"/>
      <w:r w:rsidRPr="00AE629C">
        <w:rPr>
          <w:color w:val="auto"/>
          <w:sz w:val="28"/>
          <w:szCs w:val="28"/>
        </w:rPr>
        <w:t xml:space="preserve"> належать:</w:t>
      </w:r>
    </w:p>
    <w:p w14:paraId="33E4AB0F" w14:textId="77777777" w:rsidR="00AE629C" w:rsidRPr="00AE629C" w:rsidRDefault="00AE629C" w:rsidP="006B1A1D">
      <w:pPr>
        <w:numPr>
          <w:ilvl w:val="0"/>
          <w:numId w:val="160"/>
        </w:numPr>
        <w:spacing w:before="100" w:beforeAutospacing="1" w:after="100" w:afterAutospacing="1" w:line="240" w:lineRule="auto"/>
        <w:rPr>
          <w:color w:val="auto"/>
          <w:sz w:val="28"/>
          <w:szCs w:val="28"/>
        </w:rPr>
      </w:pPr>
      <w:proofErr w:type="spellStart"/>
      <w:r w:rsidRPr="00AE629C">
        <w:rPr>
          <w:color w:val="auto"/>
          <w:sz w:val="28"/>
          <w:szCs w:val="28"/>
        </w:rPr>
        <w:t>обмеження</w:t>
      </w:r>
      <w:proofErr w:type="spellEnd"/>
      <w:r w:rsidRPr="00AE629C">
        <w:rPr>
          <w:color w:val="auto"/>
          <w:sz w:val="28"/>
          <w:szCs w:val="28"/>
        </w:rPr>
        <w:t xml:space="preserve"> доступу до </w:t>
      </w:r>
      <w:proofErr w:type="spellStart"/>
      <w:r w:rsidRPr="00AE629C">
        <w:rPr>
          <w:color w:val="auto"/>
          <w:sz w:val="28"/>
          <w:szCs w:val="28"/>
        </w:rPr>
        <w:t>документів</w:t>
      </w:r>
      <w:proofErr w:type="spellEnd"/>
      <w:r w:rsidRPr="00AE629C">
        <w:rPr>
          <w:color w:val="auto"/>
          <w:sz w:val="28"/>
          <w:szCs w:val="28"/>
        </w:rPr>
        <w:t>;</w:t>
      </w:r>
    </w:p>
    <w:p w14:paraId="668322C8" w14:textId="77777777" w:rsidR="00AE629C" w:rsidRPr="00AE629C" w:rsidRDefault="00AE629C" w:rsidP="006B1A1D">
      <w:pPr>
        <w:numPr>
          <w:ilvl w:val="0"/>
          <w:numId w:val="160"/>
        </w:numPr>
        <w:spacing w:before="100" w:beforeAutospacing="1" w:after="100" w:afterAutospacing="1" w:line="240" w:lineRule="auto"/>
        <w:rPr>
          <w:color w:val="auto"/>
          <w:sz w:val="28"/>
          <w:szCs w:val="28"/>
        </w:rPr>
      </w:pPr>
      <w:proofErr w:type="spellStart"/>
      <w:r w:rsidRPr="00AE629C">
        <w:rPr>
          <w:color w:val="auto"/>
          <w:sz w:val="28"/>
          <w:szCs w:val="28"/>
        </w:rPr>
        <w:t>захист</w:t>
      </w:r>
      <w:proofErr w:type="spellEnd"/>
      <w:r w:rsidRPr="00AE629C">
        <w:rPr>
          <w:color w:val="auto"/>
          <w:sz w:val="28"/>
          <w:szCs w:val="28"/>
        </w:rPr>
        <w:t xml:space="preserve"> </w:t>
      </w:r>
      <w:proofErr w:type="spellStart"/>
      <w:r w:rsidRPr="00AE629C">
        <w:rPr>
          <w:color w:val="auto"/>
          <w:sz w:val="28"/>
          <w:szCs w:val="28"/>
        </w:rPr>
        <w:t>електронних</w:t>
      </w:r>
      <w:proofErr w:type="spellEnd"/>
      <w:r w:rsidRPr="00AE629C">
        <w:rPr>
          <w:color w:val="auto"/>
          <w:sz w:val="28"/>
          <w:szCs w:val="28"/>
        </w:rPr>
        <w:t xml:space="preserve"> </w:t>
      </w:r>
      <w:proofErr w:type="spellStart"/>
      <w:r w:rsidRPr="00AE629C">
        <w:rPr>
          <w:color w:val="auto"/>
          <w:sz w:val="28"/>
          <w:szCs w:val="28"/>
        </w:rPr>
        <w:t>файлів</w:t>
      </w:r>
      <w:proofErr w:type="spellEnd"/>
      <w:r w:rsidRPr="00AE629C">
        <w:rPr>
          <w:color w:val="auto"/>
          <w:sz w:val="28"/>
          <w:szCs w:val="28"/>
        </w:rPr>
        <w:t xml:space="preserve"> паролями та правами доступу;</w:t>
      </w:r>
    </w:p>
    <w:p w14:paraId="4FDA45AC" w14:textId="77777777" w:rsidR="00AE629C" w:rsidRPr="00AE629C" w:rsidRDefault="00AE629C" w:rsidP="006B1A1D">
      <w:pPr>
        <w:numPr>
          <w:ilvl w:val="0"/>
          <w:numId w:val="160"/>
        </w:numPr>
        <w:spacing w:before="100" w:beforeAutospacing="1" w:after="100" w:afterAutospacing="1" w:line="240" w:lineRule="auto"/>
        <w:rPr>
          <w:color w:val="auto"/>
          <w:sz w:val="28"/>
          <w:szCs w:val="28"/>
        </w:rPr>
      </w:pPr>
      <w:proofErr w:type="spellStart"/>
      <w:r w:rsidRPr="00AE629C">
        <w:rPr>
          <w:color w:val="auto"/>
          <w:sz w:val="28"/>
          <w:szCs w:val="28"/>
        </w:rPr>
        <w:t>резервне</w:t>
      </w:r>
      <w:proofErr w:type="spellEnd"/>
      <w:r w:rsidRPr="00AE629C">
        <w:rPr>
          <w:color w:val="auto"/>
          <w:sz w:val="28"/>
          <w:szCs w:val="28"/>
        </w:rPr>
        <w:t xml:space="preserve"> </w:t>
      </w:r>
      <w:proofErr w:type="spellStart"/>
      <w:r w:rsidRPr="00AE629C">
        <w:rPr>
          <w:color w:val="auto"/>
          <w:sz w:val="28"/>
          <w:szCs w:val="28"/>
        </w:rPr>
        <w:t>копіювання</w:t>
      </w:r>
      <w:proofErr w:type="spellEnd"/>
      <w:r w:rsidRPr="00AE629C">
        <w:rPr>
          <w:color w:val="auto"/>
          <w:sz w:val="28"/>
          <w:szCs w:val="28"/>
        </w:rPr>
        <w:t>;</w:t>
      </w:r>
    </w:p>
    <w:p w14:paraId="03AFAA5C" w14:textId="77777777" w:rsidR="00AE629C" w:rsidRPr="00AE629C" w:rsidRDefault="00AE629C" w:rsidP="006B1A1D">
      <w:pPr>
        <w:numPr>
          <w:ilvl w:val="0"/>
          <w:numId w:val="160"/>
        </w:numPr>
        <w:spacing w:before="100" w:beforeAutospacing="1" w:after="100" w:afterAutospacing="1" w:line="240" w:lineRule="auto"/>
        <w:rPr>
          <w:color w:val="auto"/>
          <w:sz w:val="28"/>
          <w:szCs w:val="28"/>
        </w:rPr>
      </w:pPr>
      <w:proofErr w:type="spellStart"/>
      <w:r w:rsidRPr="00AE629C">
        <w:rPr>
          <w:color w:val="auto"/>
          <w:sz w:val="28"/>
          <w:szCs w:val="28"/>
        </w:rPr>
        <w:t>запобігання</w:t>
      </w:r>
      <w:proofErr w:type="spellEnd"/>
      <w:r w:rsidRPr="00AE629C">
        <w:rPr>
          <w:color w:val="auto"/>
          <w:sz w:val="28"/>
          <w:szCs w:val="28"/>
        </w:rPr>
        <w:t xml:space="preserve"> </w:t>
      </w:r>
      <w:proofErr w:type="spellStart"/>
      <w:r w:rsidRPr="00AE629C">
        <w:rPr>
          <w:color w:val="auto"/>
          <w:sz w:val="28"/>
          <w:szCs w:val="28"/>
        </w:rPr>
        <w:t>несанкціонованому</w:t>
      </w:r>
      <w:proofErr w:type="spellEnd"/>
      <w:r w:rsidRPr="00AE629C">
        <w:rPr>
          <w:color w:val="auto"/>
          <w:sz w:val="28"/>
          <w:szCs w:val="28"/>
        </w:rPr>
        <w:t xml:space="preserve"> </w:t>
      </w:r>
      <w:proofErr w:type="spellStart"/>
      <w:r w:rsidRPr="00AE629C">
        <w:rPr>
          <w:color w:val="auto"/>
          <w:sz w:val="28"/>
          <w:szCs w:val="28"/>
        </w:rPr>
        <w:t>редагуванню</w:t>
      </w:r>
      <w:proofErr w:type="spellEnd"/>
      <w:r w:rsidRPr="00AE629C">
        <w:rPr>
          <w:color w:val="auto"/>
          <w:sz w:val="28"/>
          <w:szCs w:val="28"/>
        </w:rPr>
        <w:t>;</w:t>
      </w:r>
    </w:p>
    <w:p w14:paraId="05273ADB" w14:textId="77777777" w:rsidR="00AE629C" w:rsidRPr="00AE629C" w:rsidRDefault="00AE629C" w:rsidP="006B1A1D">
      <w:pPr>
        <w:numPr>
          <w:ilvl w:val="0"/>
          <w:numId w:val="160"/>
        </w:numPr>
        <w:spacing w:before="100" w:beforeAutospacing="1" w:after="100" w:afterAutospacing="1" w:line="240" w:lineRule="auto"/>
        <w:rPr>
          <w:color w:val="auto"/>
          <w:sz w:val="28"/>
          <w:szCs w:val="28"/>
        </w:rPr>
      </w:pPr>
      <w:proofErr w:type="spellStart"/>
      <w:r w:rsidRPr="00AE629C">
        <w:rPr>
          <w:color w:val="auto"/>
          <w:sz w:val="28"/>
          <w:szCs w:val="28"/>
        </w:rPr>
        <w:t>дотримання</w:t>
      </w:r>
      <w:proofErr w:type="spellEnd"/>
      <w:r w:rsidRPr="00AE629C">
        <w:rPr>
          <w:color w:val="auto"/>
          <w:sz w:val="28"/>
          <w:szCs w:val="28"/>
        </w:rPr>
        <w:t xml:space="preserve"> правил </w:t>
      </w:r>
      <w:proofErr w:type="spellStart"/>
      <w:r w:rsidRPr="00AE629C">
        <w:rPr>
          <w:color w:val="auto"/>
          <w:sz w:val="28"/>
          <w:szCs w:val="28"/>
        </w:rPr>
        <w:t>передавання</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4D099636" w14:textId="77777777" w:rsidR="00AE629C" w:rsidRPr="00AE629C" w:rsidRDefault="00AE629C" w:rsidP="006B1A1D">
      <w:pPr>
        <w:numPr>
          <w:ilvl w:val="0"/>
          <w:numId w:val="160"/>
        </w:numPr>
        <w:spacing w:before="100" w:beforeAutospacing="1" w:after="100" w:afterAutospacing="1" w:line="240" w:lineRule="auto"/>
        <w:rPr>
          <w:color w:val="auto"/>
          <w:sz w:val="28"/>
          <w:szCs w:val="28"/>
        </w:rPr>
      </w:pPr>
      <w:proofErr w:type="spellStart"/>
      <w:r w:rsidRPr="00AE629C">
        <w:rPr>
          <w:color w:val="auto"/>
          <w:sz w:val="28"/>
          <w:szCs w:val="28"/>
        </w:rPr>
        <w:t>збереження</w:t>
      </w:r>
      <w:proofErr w:type="spellEnd"/>
      <w:r w:rsidRPr="00AE629C">
        <w:rPr>
          <w:color w:val="auto"/>
          <w:sz w:val="28"/>
          <w:szCs w:val="28"/>
        </w:rPr>
        <w:t xml:space="preserve"> </w:t>
      </w:r>
      <w:proofErr w:type="spellStart"/>
      <w:r w:rsidRPr="00AE629C">
        <w:rPr>
          <w:color w:val="auto"/>
          <w:sz w:val="28"/>
          <w:szCs w:val="28"/>
        </w:rPr>
        <w:t>документації</w:t>
      </w:r>
      <w:proofErr w:type="spellEnd"/>
      <w:r w:rsidRPr="00AE629C">
        <w:rPr>
          <w:color w:val="auto"/>
          <w:sz w:val="28"/>
          <w:szCs w:val="28"/>
        </w:rPr>
        <w:t xml:space="preserve"> </w:t>
      </w:r>
      <w:proofErr w:type="spellStart"/>
      <w:r w:rsidRPr="00AE629C">
        <w:rPr>
          <w:color w:val="auto"/>
          <w:sz w:val="28"/>
          <w:szCs w:val="28"/>
        </w:rPr>
        <w:t>протягом</w:t>
      </w:r>
      <w:proofErr w:type="spellEnd"/>
      <w:r w:rsidRPr="00AE629C">
        <w:rPr>
          <w:color w:val="auto"/>
          <w:sz w:val="28"/>
          <w:szCs w:val="28"/>
        </w:rPr>
        <w:t xml:space="preserve"> </w:t>
      </w:r>
      <w:proofErr w:type="spellStart"/>
      <w:r w:rsidRPr="00AE629C">
        <w:rPr>
          <w:color w:val="auto"/>
          <w:sz w:val="28"/>
          <w:szCs w:val="28"/>
        </w:rPr>
        <w:t>установленого</w:t>
      </w:r>
      <w:proofErr w:type="spellEnd"/>
      <w:r w:rsidRPr="00AE629C">
        <w:rPr>
          <w:color w:val="auto"/>
          <w:sz w:val="28"/>
          <w:szCs w:val="28"/>
        </w:rPr>
        <w:t xml:space="preserve"> строку.</w:t>
      </w:r>
    </w:p>
    <w:p w14:paraId="03D4675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Строки </w:t>
      </w:r>
      <w:proofErr w:type="spellStart"/>
      <w:r w:rsidRPr="00AE629C">
        <w:rPr>
          <w:color w:val="auto"/>
          <w:sz w:val="28"/>
          <w:szCs w:val="28"/>
        </w:rPr>
        <w:t>зберігання</w:t>
      </w:r>
      <w:proofErr w:type="spellEnd"/>
      <w:r w:rsidRPr="00AE629C">
        <w:rPr>
          <w:color w:val="auto"/>
          <w:sz w:val="28"/>
          <w:szCs w:val="28"/>
        </w:rPr>
        <w:t xml:space="preserve"> </w:t>
      </w:r>
      <w:proofErr w:type="spellStart"/>
      <w:r w:rsidRPr="00AE629C">
        <w:rPr>
          <w:color w:val="auto"/>
          <w:sz w:val="28"/>
          <w:szCs w:val="28"/>
        </w:rPr>
        <w:t>визначаються</w:t>
      </w:r>
      <w:proofErr w:type="spellEnd"/>
      <w:r w:rsidRPr="00AE629C">
        <w:rPr>
          <w:color w:val="auto"/>
          <w:sz w:val="28"/>
          <w:szCs w:val="28"/>
        </w:rPr>
        <w:t xml:space="preserve"> </w:t>
      </w:r>
      <w:proofErr w:type="spellStart"/>
      <w:r w:rsidRPr="00AE629C">
        <w:rPr>
          <w:color w:val="auto"/>
          <w:sz w:val="28"/>
          <w:szCs w:val="28"/>
        </w:rPr>
        <w:t>вимогами</w:t>
      </w:r>
      <w:proofErr w:type="spellEnd"/>
      <w:r w:rsidRPr="00AE629C">
        <w:rPr>
          <w:color w:val="auto"/>
          <w:sz w:val="28"/>
          <w:szCs w:val="28"/>
        </w:rPr>
        <w:t xml:space="preserve"> </w:t>
      </w:r>
      <w:proofErr w:type="spellStart"/>
      <w:r w:rsidRPr="00AE629C">
        <w:rPr>
          <w:color w:val="auto"/>
          <w:sz w:val="28"/>
          <w:szCs w:val="28"/>
        </w:rPr>
        <w:t>законодавства</w:t>
      </w:r>
      <w:proofErr w:type="spellEnd"/>
      <w:r w:rsidRPr="00AE629C">
        <w:rPr>
          <w:color w:val="auto"/>
          <w:sz w:val="28"/>
          <w:szCs w:val="28"/>
        </w:rPr>
        <w:t xml:space="preserve">, </w:t>
      </w:r>
      <w:proofErr w:type="spellStart"/>
      <w:r w:rsidRPr="00AE629C">
        <w:rPr>
          <w:color w:val="auto"/>
          <w:sz w:val="28"/>
          <w:szCs w:val="28"/>
        </w:rPr>
        <w:t>застосовними</w:t>
      </w:r>
      <w:proofErr w:type="spellEnd"/>
      <w:r w:rsidRPr="00AE629C">
        <w:rPr>
          <w:color w:val="auto"/>
          <w:sz w:val="28"/>
          <w:szCs w:val="28"/>
        </w:rPr>
        <w:t xml:space="preserve"> стандартами та </w:t>
      </w:r>
      <w:proofErr w:type="spellStart"/>
      <w:r w:rsidRPr="00AE629C">
        <w:rPr>
          <w:color w:val="auto"/>
          <w:sz w:val="28"/>
          <w:szCs w:val="28"/>
        </w:rPr>
        <w:t>внутрішніми</w:t>
      </w:r>
      <w:proofErr w:type="spellEnd"/>
      <w:r w:rsidRPr="00AE629C">
        <w:rPr>
          <w:color w:val="auto"/>
          <w:sz w:val="28"/>
          <w:szCs w:val="28"/>
        </w:rPr>
        <w:t xml:space="preserve"> правилами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фірми</w:t>
      </w:r>
      <w:proofErr w:type="spellEnd"/>
      <w:r w:rsidRPr="00AE629C">
        <w:rPr>
          <w:color w:val="auto"/>
          <w:sz w:val="28"/>
          <w:szCs w:val="28"/>
        </w:rPr>
        <w:t xml:space="preserve">. Тому не </w:t>
      </w:r>
      <w:proofErr w:type="spellStart"/>
      <w:r w:rsidRPr="00AE629C">
        <w:rPr>
          <w:color w:val="auto"/>
          <w:sz w:val="28"/>
          <w:szCs w:val="28"/>
        </w:rPr>
        <w:t>слід</w:t>
      </w:r>
      <w:proofErr w:type="spellEnd"/>
      <w:r w:rsidRPr="00AE629C">
        <w:rPr>
          <w:color w:val="auto"/>
          <w:sz w:val="28"/>
          <w:szCs w:val="28"/>
        </w:rPr>
        <w:t xml:space="preserve"> </w:t>
      </w:r>
      <w:proofErr w:type="spellStart"/>
      <w:r w:rsidRPr="00AE629C">
        <w:rPr>
          <w:color w:val="auto"/>
          <w:sz w:val="28"/>
          <w:szCs w:val="28"/>
        </w:rPr>
        <w:t>вважати</w:t>
      </w:r>
      <w:proofErr w:type="spellEnd"/>
      <w:r w:rsidRPr="00AE629C">
        <w:rPr>
          <w:color w:val="auto"/>
          <w:sz w:val="28"/>
          <w:szCs w:val="28"/>
        </w:rPr>
        <w:t xml:space="preserve"> один строк </w:t>
      </w:r>
      <w:proofErr w:type="spellStart"/>
      <w:r w:rsidRPr="00AE629C">
        <w:rPr>
          <w:color w:val="auto"/>
          <w:sz w:val="28"/>
          <w:szCs w:val="28"/>
        </w:rPr>
        <w:t>універсальним</w:t>
      </w:r>
      <w:proofErr w:type="spellEnd"/>
      <w:r w:rsidRPr="00AE629C">
        <w:rPr>
          <w:color w:val="auto"/>
          <w:sz w:val="28"/>
          <w:szCs w:val="28"/>
        </w:rPr>
        <w:t xml:space="preserve"> для </w:t>
      </w:r>
      <w:proofErr w:type="spellStart"/>
      <w:r w:rsidRPr="00AE629C">
        <w:rPr>
          <w:color w:val="auto"/>
          <w:sz w:val="28"/>
          <w:szCs w:val="28"/>
        </w:rPr>
        <w:t>всіх</w:t>
      </w:r>
      <w:proofErr w:type="spellEnd"/>
      <w:r w:rsidRPr="00AE629C">
        <w:rPr>
          <w:color w:val="auto"/>
          <w:sz w:val="28"/>
          <w:szCs w:val="28"/>
        </w:rPr>
        <w:t xml:space="preserve"> </w:t>
      </w:r>
      <w:proofErr w:type="spellStart"/>
      <w:r w:rsidRPr="00AE629C">
        <w:rPr>
          <w:color w:val="auto"/>
          <w:sz w:val="28"/>
          <w:szCs w:val="28"/>
        </w:rPr>
        <w:t>видів</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w:t>
      </w:r>
    </w:p>
    <w:p w14:paraId="068E3B26"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6.5. Право </w:t>
      </w:r>
      <w:proofErr w:type="spellStart"/>
      <w:r w:rsidRPr="00AE629C">
        <w:rPr>
          <w:b/>
          <w:bCs/>
          <w:color w:val="auto"/>
          <w:sz w:val="28"/>
          <w:szCs w:val="28"/>
        </w:rPr>
        <w:t>власності</w:t>
      </w:r>
      <w:proofErr w:type="spellEnd"/>
      <w:r w:rsidRPr="00AE629C">
        <w:rPr>
          <w:b/>
          <w:bCs/>
          <w:color w:val="auto"/>
          <w:sz w:val="28"/>
          <w:szCs w:val="28"/>
        </w:rPr>
        <w:t xml:space="preserve"> на </w:t>
      </w:r>
      <w:proofErr w:type="spellStart"/>
      <w:r w:rsidRPr="00AE629C">
        <w:rPr>
          <w:b/>
          <w:bCs/>
          <w:color w:val="auto"/>
          <w:sz w:val="28"/>
          <w:szCs w:val="28"/>
        </w:rPr>
        <w:t>робочі</w:t>
      </w:r>
      <w:proofErr w:type="spellEnd"/>
      <w:r w:rsidRPr="00AE629C">
        <w:rPr>
          <w:b/>
          <w:bCs/>
          <w:color w:val="auto"/>
          <w:sz w:val="28"/>
          <w:szCs w:val="28"/>
        </w:rPr>
        <w:t xml:space="preserve"> </w:t>
      </w:r>
      <w:proofErr w:type="spellStart"/>
      <w:r w:rsidRPr="00AE629C">
        <w:rPr>
          <w:b/>
          <w:bCs/>
          <w:color w:val="auto"/>
          <w:sz w:val="28"/>
          <w:szCs w:val="28"/>
        </w:rPr>
        <w:t>документи</w:t>
      </w:r>
      <w:proofErr w:type="spellEnd"/>
    </w:p>
    <w:p w14:paraId="197FC48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створені</w:t>
      </w:r>
      <w:proofErr w:type="spellEnd"/>
      <w:r w:rsidRPr="00AE629C">
        <w:rPr>
          <w:color w:val="auto"/>
          <w:sz w:val="28"/>
          <w:szCs w:val="28"/>
        </w:rPr>
        <w:t xml:space="preserve"> аудитором </w:t>
      </w:r>
      <w:proofErr w:type="spellStart"/>
      <w:r w:rsidRPr="00AE629C">
        <w:rPr>
          <w:color w:val="auto"/>
          <w:sz w:val="28"/>
          <w:szCs w:val="28"/>
        </w:rPr>
        <w:t>під</w:t>
      </w:r>
      <w:proofErr w:type="spellEnd"/>
      <w:r w:rsidRPr="00AE629C">
        <w:rPr>
          <w:color w:val="auto"/>
          <w:sz w:val="28"/>
          <w:szCs w:val="28"/>
        </w:rPr>
        <w:t xml:space="preserve"> час </w:t>
      </w:r>
      <w:proofErr w:type="spellStart"/>
      <w:r w:rsidRPr="00AE629C">
        <w:rPr>
          <w:color w:val="auto"/>
          <w:sz w:val="28"/>
          <w:szCs w:val="28"/>
        </w:rPr>
        <w:t>виконання</w:t>
      </w:r>
      <w:proofErr w:type="spellEnd"/>
      <w:r w:rsidRPr="00AE629C">
        <w:rPr>
          <w:color w:val="auto"/>
          <w:sz w:val="28"/>
          <w:szCs w:val="28"/>
        </w:rPr>
        <w:t xml:space="preserve"> </w:t>
      </w:r>
      <w:proofErr w:type="spellStart"/>
      <w:r w:rsidRPr="00AE629C">
        <w:rPr>
          <w:color w:val="auto"/>
          <w:sz w:val="28"/>
          <w:szCs w:val="28"/>
        </w:rPr>
        <w:t>завдання</w:t>
      </w:r>
      <w:proofErr w:type="spellEnd"/>
      <w:r w:rsidRPr="00AE629C">
        <w:rPr>
          <w:color w:val="auto"/>
          <w:sz w:val="28"/>
          <w:szCs w:val="28"/>
        </w:rPr>
        <w:t xml:space="preserve">, </w:t>
      </w:r>
      <w:proofErr w:type="spellStart"/>
      <w:r w:rsidRPr="00AE629C">
        <w:rPr>
          <w:color w:val="auto"/>
          <w:sz w:val="28"/>
          <w:szCs w:val="28"/>
        </w:rPr>
        <w:t>зазвичай</w:t>
      </w:r>
      <w:proofErr w:type="spellEnd"/>
      <w:r w:rsidRPr="00AE629C">
        <w:rPr>
          <w:color w:val="auto"/>
          <w:sz w:val="28"/>
          <w:szCs w:val="28"/>
        </w:rPr>
        <w:t xml:space="preserve"> належать до </w:t>
      </w:r>
      <w:proofErr w:type="spellStart"/>
      <w:r w:rsidRPr="00AE629C">
        <w:rPr>
          <w:color w:val="auto"/>
          <w:sz w:val="28"/>
          <w:szCs w:val="28"/>
        </w:rPr>
        <w:t>документації</w:t>
      </w:r>
      <w:proofErr w:type="spellEnd"/>
      <w:r w:rsidRPr="00AE629C">
        <w:rPr>
          <w:color w:val="auto"/>
          <w:sz w:val="28"/>
          <w:szCs w:val="28"/>
        </w:rPr>
        <w:t xml:space="preserve"> аудитора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фірми</w:t>
      </w:r>
      <w:proofErr w:type="spellEnd"/>
      <w:r w:rsidRPr="00AE629C">
        <w:rPr>
          <w:color w:val="auto"/>
          <w:sz w:val="28"/>
          <w:szCs w:val="28"/>
        </w:rPr>
        <w:t xml:space="preserve">. </w:t>
      </w:r>
      <w:proofErr w:type="spellStart"/>
      <w:r w:rsidRPr="00AE629C">
        <w:rPr>
          <w:color w:val="auto"/>
          <w:sz w:val="28"/>
          <w:szCs w:val="28"/>
        </w:rPr>
        <w:t>Це</w:t>
      </w:r>
      <w:proofErr w:type="spellEnd"/>
      <w:r w:rsidRPr="00AE629C">
        <w:rPr>
          <w:color w:val="auto"/>
          <w:sz w:val="28"/>
          <w:szCs w:val="28"/>
        </w:rPr>
        <w:t xml:space="preserve"> не </w:t>
      </w:r>
      <w:proofErr w:type="spellStart"/>
      <w:r w:rsidRPr="00AE629C">
        <w:rPr>
          <w:color w:val="auto"/>
          <w:sz w:val="28"/>
          <w:szCs w:val="28"/>
        </w:rPr>
        <w:t>означає</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аудитор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вільно</w:t>
      </w:r>
      <w:proofErr w:type="spellEnd"/>
      <w:r w:rsidRPr="00AE629C">
        <w:rPr>
          <w:color w:val="auto"/>
          <w:sz w:val="28"/>
          <w:szCs w:val="28"/>
        </w:rPr>
        <w:t xml:space="preserve"> </w:t>
      </w:r>
      <w:proofErr w:type="spellStart"/>
      <w:r w:rsidRPr="00AE629C">
        <w:rPr>
          <w:color w:val="auto"/>
          <w:sz w:val="28"/>
          <w:szCs w:val="28"/>
        </w:rPr>
        <w:t>розголошувати</w:t>
      </w:r>
      <w:proofErr w:type="spellEnd"/>
      <w:r w:rsidRPr="00AE629C">
        <w:rPr>
          <w:color w:val="auto"/>
          <w:sz w:val="28"/>
          <w:szCs w:val="28"/>
        </w:rPr>
        <w:t xml:space="preserve"> </w:t>
      </w:r>
      <w:proofErr w:type="spellStart"/>
      <w:r w:rsidRPr="00AE629C">
        <w:rPr>
          <w:color w:val="auto"/>
          <w:sz w:val="28"/>
          <w:szCs w:val="28"/>
        </w:rPr>
        <w:t>інформацію</w:t>
      </w:r>
      <w:proofErr w:type="spellEnd"/>
      <w:r w:rsidRPr="00AE629C">
        <w:rPr>
          <w:color w:val="auto"/>
          <w:sz w:val="28"/>
          <w:szCs w:val="28"/>
        </w:rPr>
        <w:t xml:space="preserve"> </w:t>
      </w:r>
      <w:proofErr w:type="spellStart"/>
      <w:r w:rsidRPr="00AE629C">
        <w:rPr>
          <w:color w:val="auto"/>
          <w:sz w:val="28"/>
          <w:szCs w:val="28"/>
        </w:rPr>
        <w:t>клієнта</w:t>
      </w:r>
      <w:proofErr w:type="spellEnd"/>
      <w:r w:rsidRPr="00AE629C">
        <w:rPr>
          <w:color w:val="auto"/>
          <w:sz w:val="28"/>
          <w:szCs w:val="28"/>
        </w:rPr>
        <w:t>.</w:t>
      </w:r>
    </w:p>
    <w:p w14:paraId="55A3FAFC"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Необхідно</w:t>
      </w:r>
      <w:proofErr w:type="spellEnd"/>
      <w:r w:rsidRPr="00AE629C">
        <w:rPr>
          <w:color w:val="auto"/>
          <w:sz w:val="28"/>
          <w:szCs w:val="28"/>
        </w:rPr>
        <w:t xml:space="preserve"> </w:t>
      </w:r>
      <w:proofErr w:type="spellStart"/>
      <w:r w:rsidRPr="00AE629C">
        <w:rPr>
          <w:color w:val="auto"/>
          <w:sz w:val="28"/>
          <w:szCs w:val="28"/>
        </w:rPr>
        <w:t>розрізняти</w:t>
      </w:r>
      <w:proofErr w:type="spellEnd"/>
      <w:r w:rsidRPr="00AE629C">
        <w:rPr>
          <w:color w:val="auto"/>
          <w:sz w:val="28"/>
          <w:szCs w:val="28"/>
        </w:rPr>
        <w:t>:</w:t>
      </w:r>
    </w:p>
    <w:p w14:paraId="0EE0845E" w14:textId="77777777" w:rsidR="00AE629C" w:rsidRPr="00AE629C" w:rsidRDefault="00AE629C" w:rsidP="006B1A1D">
      <w:pPr>
        <w:numPr>
          <w:ilvl w:val="0"/>
          <w:numId w:val="161"/>
        </w:numPr>
        <w:spacing w:before="100" w:beforeAutospacing="1" w:after="100" w:afterAutospacing="1" w:line="240" w:lineRule="auto"/>
        <w:rPr>
          <w:color w:val="auto"/>
          <w:sz w:val="28"/>
          <w:szCs w:val="28"/>
        </w:rPr>
      </w:pPr>
      <w:proofErr w:type="spellStart"/>
      <w:r w:rsidRPr="00AE629C">
        <w:rPr>
          <w:color w:val="auto"/>
          <w:sz w:val="28"/>
          <w:szCs w:val="28"/>
        </w:rPr>
        <w:lastRenderedPageBreak/>
        <w:t>документи</w:t>
      </w:r>
      <w:proofErr w:type="spellEnd"/>
      <w:r w:rsidRPr="00AE629C">
        <w:rPr>
          <w:color w:val="auto"/>
          <w:sz w:val="28"/>
          <w:szCs w:val="28"/>
        </w:rPr>
        <w:t xml:space="preserve"> та </w:t>
      </w:r>
      <w:proofErr w:type="spellStart"/>
      <w:r w:rsidRPr="00AE629C">
        <w:rPr>
          <w:color w:val="auto"/>
          <w:sz w:val="28"/>
          <w:szCs w:val="28"/>
        </w:rPr>
        <w:t>інформацію</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належать </w:t>
      </w:r>
      <w:proofErr w:type="spellStart"/>
      <w:r w:rsidRPr="00AE629C">
        <w:rPr>
          <w:color w:val="auto"/>
          <w:sz w:val="28"/>
          <w:szCs w:val="28"/>
        </w:rPr>
        <w:t>підприємству</w:t>
      </w:r>
      <w:proofErr w:type="spellEnd"/>
      <w:r w:rsidRPr="00AE629C">
        <w:rPr>
          <w:color w:val="auto"/>
          <w:sz w:val="28"/>
          <w:szCs w:val="28"/>
        </w:rPr>
        <w:t>;</w:t>
      </w:r>
    </w:p>
    <w:p w14:paraId="5642D66D" w14:textId="77777777" w:rsidR="00AE629C" w:rsidRPr="00AE629C" w:rsidRDefault="00AE629C" w:rsidP="006B1A1D">
      <w:pPr>
        <w:numPr>
          <w:ilvl w:val="0"/>
          <w:numId w:val="161"/>
        </w:numPr>
        <w:spacing w:before="100" w:beforeAutospacing="1" w:after="100" w:afterAutospacing="1" w:line="240" w:lineRule="auto"/>
        <w:rPr>
          <w:color w:val="auto"/>
          <w:sz w:val="28"/>
          <w:szCs w:val="28"/>
        </w:rPr>
      </w:pPr>
      <w:proofErr w:type="spellStart"/>
      <w:r w:rsidRPr="00AE629C">
        <w:rPr>
          <w:color w:val="auto"/>
          <w:sz w:val="28"/>
          <w:szCs w:val="28"/>
        </w:rPr>
        <w:t>копії</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отримані</w:t>
      </w:r>
      <w:proofErr w:type="spellEnd"/>
      <w:r w:rsidRPr="00AE629C">
        <w:rPr>
          <w:color w:val="auto"/>
          <w:sz w:val="28"/>
          <w:szCs w:val="28"/>
        </w:rPr>
        <w:t xml:space="preserve"> для аудиту;</w:t>
      </w:r>
    </w:p>
    <w:p w14:paraId="5D28E9FD" w14:textId="77777777" w:rsidR="00AE629C" w:rsidRPr="00AE629C" w:rsidRDefault="00AE629C" w:rsidP="006B1A1D">
      <w:pPr>
        <w:numPr>
          <w:ilvl w:val="0"/>
          <w:numId w:val="161"/>
        </w:numPr>
        <w:spacing w:before="100" w:beforeAutospacing="1" w:after="100" w:afterAutospacing="1" w:line="240" w:lineRule="auto"/>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створені</w:t>
      </w:r>
      <w:proofErr w:type="spellEnd"/>
      <w:r w:rsidRPr="00AE629C">
        <w:rPr>
          <w:color w:val="auto"/>
          <w:sz w:val="28"/>
          <w:szCs w:val="28"/>
        </w:rPr>
        <w:t xml:space="preserve"> аудитором;</w:t>
      </w:r>
    </w:p>
    <w:p w14:paraId="05A57950" w14:textId="77777777" w:rsidR="00AE629C" w:rsidRPr="00AE629C" w:rsidRDefault="00AE629C" w:rsidP="006B1A1D">
      <w:pPr>
        <w:numPr>
          <w:ilvl w:val="0"/>
          <w:numId w:val="161"/>
        </w:numPr>
        <w:spacing w:before="100" w:beforeAutospacing="1" w:after="100" w:afterAutospacing="1" w:line="240" w:lineRule="auto"/>
        <w:rPr>
          <w:color w:val="auto"/>
          <w:sz w:val="28"/>
          <w:szCs w:val="28"/>
        </w:rPr>
      </w:pPr>
      <w:proofErr w:type="spellStart"/>
      <w:r w:rsidRPr="00AE629C">
        <w:rPr>
          <w:color w:val="auto"/>
          <w:sz w:val="28"/>
          <w:szCs w:val="28"/>
        </w:rPr>
        <w:t>інформацію</w:t>
      </w:r>
      <w:proofErr w:type="spellEnd"/>
      <w:r w:rsidRPr="00AE629C">
        <w:rPr>
          <w:color w:val="auto"/>
          <w:sz w:val="28"/>
          <w:szCs w:val="28"/>
        </w:rPr>
        <w:t xml:space="preserve">, яку аудитор </w:t>
      </w:r>
      <w:proofErr w:type="spellStart"/>
      <w:r w:rsidRPr="00AE629C">
        <w:rPr>
          <w:color w:val="auto"/>
          <w:sz w:val="28"/>
          <w:szCs w:val="28"/>
        </w:rPr>
        <w:t>зобов’язаний</w:t>
      </w:r>
      <w:proofErr w:type="spellEnd"/>
      <w:r w:rsidRPr="00AE629C">
        <w:rPr>
          <w:color w:val="auto"/>
          <w:sz w:val="28"/>
          <w:szCs w:val="28"/>
        </w:rPr>
        <w:t xml:space="preserve"> </w:t>
      </w:r>
      <w:proofErr w:type="spellStart"/>
      <w:r w:rsidRPr="00AE629C">
        <w:rPr>
          <w:color w:val="auto"/>
          <w:sz w:val="28"/>
          <w:szCs w:val="28"/>
        </w:rPr>
        <w:t>надати</w:t>
      </w:r>
      <w:proofErr w:type="spellEnd"/>
      <w:r w:rsidRPr="00AE629C">
        <w:rPr>
          <w:color w:val="auto"/>
          <w:sz w:val="28"/>
          <w:szCs w:val="28"/>
        </w:rPr>
        <w:t xml:space="preserve"> </w:t>
      </w:r>
      <w:proofErr w:type="spellStart"/>
      <w:r w:rsidRPr="00AE629C">
        <w:rPr>
          <w:color w:val="auto"/>
          <w:sz w:val="28"/>
          <w:szCs w:val="28"/>
        </w:rPr>
        <w:t>уповноваженим</w:t>
      </w:r>
      <w:proofErr w:type="spellEnd"/>
      <w:r w:rsidRPr="00AE629C">
        <w:rPr>
          <w:color w:val="auto"/>
          <w:sz w:val="28"/>
          <w:szCs w:val="28"/>
        </w:rPr>
        <w:t xml:space="preserve"> особам </w:t>
      </w:r>
      <w:proofErr w:type="spellStart"/>
      <w:r w:rsidRPr="00AE629C">
        <w:rPr>
          <w:color w:val="auto"/>
          <w:sz w:val="28"/>
          <w:szCs w:val="28"/>
        </w:rPr>
        <w:t>відповідно</w:t>
      </w:r>
      <w:proofErr w:type="spellEnd"/>
      <w:r w:rsidRPr="00AE629C">
        <w:rPr>
          <w:color w:val="auto"/>
          <w:sz w:val="28"/>
          <w:szCs w:val="28"/>
        </w:rPr>
        <w:t xml:space="preserve"> до </w:t>
      </w:r>
      <w:proofErr w:type="spellStart"/>
      <w:r w:rsidRPr="00AE629C">
        <w:rPr>
          <w:color w:val="auto"/>
          <w:sz w:val="28"/>
          <w:szCs w:val="28"/>
        </w:rPr>
        <w:t>законодавства</w:t>
      </w:r>
      <w:proofErr w:type="spellEnd"/>
      <w:r w:rsidRPr="00AE629C">
        <w:rPr>
          <w:color w:val="auto"/>
          <w:sz w:val="28"/>
          <w:szCs w:val="28"/>
        </w:rPr>
        <w:t>.</w:t>
      </w:r>
    </w:p>
    <w:p w14:paraId="382BA2D7"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Порядок доступу, </w:t>
      </w:r>
      <w:proofErr w:type="spellStart"/>
      <w:r w:rsidRPr="00AE629C">
        <w:rPr>
          <w:color w:val="auto"/>
          <w:sz w:val="28"/>
          <w:szCs w:val="28"/>
        </w:rPr>
        <w:t>передавання</w:t>
      </w:r>
      <w:proofErr w:type="spellEnd"/>
      <w:r w:rsidRPr="00AE629C">
        <w:rPr>
          <w:color w:val="auto"/>
          <w:sz w:val="28"/>
          <w:szCs w:val="28"/>
        </w:rPr>
        <w:t xml:space="preserve"> та </w:t>
      </w:r>
      <w:proofErr w:type="spellStart"/>
      <w:r w:rsidRPr="00AE629C">
        <w:rPr>
          <w:color w:val="auto"/>
          <w:sz w:val="28"/>
          <w:szCs w:val="28"/>
        </w:rPr>
        <w:t>зберігання</w:t>
      </w:r>
      <w:proofErr w:type="spellEnd"/>
      <w:r w:rsidRPr="00AE629C">
        <w:rPr>
          <w:color w:val="auto"/>
          <w:sz w:val="28"/>
          <w:szCs w:val="28"/>
        </w:rPr>
        <w:t xml:space="preserve"> </w:t>
      </w:r>
      <w:proofErr w:type="spellStart"/>
      <w:r w:rsidRPr="00AE629C">
        <w:rPr>
          <w:color w:val="auto"/>
          <w:sz w:val="28"/>
          <w:szCs w:val="28"/>
        </w:rPr>
        <w:t>матеріалів</w:t>
      </w:r>
      <w:proofErr w:type="spellEnd"/>
      <w:r w:rsidRPr="00AE629C">
        <w:rPr>
          <w:color w:val="auto"/>
          <w:sz w:val="28"/>
          <w:szCs w:val="28"/>
        </w:rPr>
        <w:t xml:space="preserve"> повинен </w:t>
      </w:r>
      <w:proofErr w:type="spellStart"/>
      <w:r w:rsidRPr="00AE629C">
        <w:rPr>
          <w:color w:val="auto"/>
          <w:sz w:val="28"/>
          <w:szCs w:val="28"/>
        </w:rPr>
        <w:t>відповідати</w:t>
      </w:r>
      <w:proofErr w:type="spellEnd"/>
      <w:r w:rsidRPr="00AE629C">
        <w:rPr>
          <w:color w:val="auto"/>
          <w:sz w:val="28"/>
          <w:szCs w:val="28"/>
        </w:rPr>
        <w:t xml:space="preserve"> </w:t>
      </w:r>
      <w:proofErr w:type="spellStart"/>
      <w:r w:rsidRPr="00AE629C">
        <w:rPr>
          <w:color w:val="auto"/>
          <w:sz w:val="28"/>
          <w:szCs w:val="28"/>
        </w:rPr>
        <w:t>вимогам</w:t>
      </w:r>
      <w:proofErr w:type="spellEnd"/>
      <w:r w:rsidRPr="00AE629C">
        <w:rPr>
          <w:color w:val="auto"/>
          <w:sz w:val="28"/>
          <w:szCs w:val="28"/>
        </w:rPr>
        <w:t xml:space="preserve"> </w:t>
      </w:r>
      <w:proofErr w:type="spellStart"/>
      <w:r w:rsidRPr="00AE629C">
        <w:rPr>
          <w:color w:val="auto"/>
          <w:sz w:val="28"/>
          <w:szCs w:val="28"/>
        </w:rPr>
        <w:t>законодавства</w:t>
      </w:r>
      <w:proofErr w:type="spellEnd"/>
      <w:r w:rsidRPr="00AE629C">
        <w:rPr>
          <w:color w:val="auto"/>
          <w:sz w:val="28"/>
          <w:szCs w:val="28"/>
        </w:rPr>
        <w:t xml:space="preserve">, </w:t>
      </w:r>
      <w:proofErr w:type="spellStart"/>
      <w:r w:rsidRPr="00AE629C">
        <w:rPr>
          <w:color w:val="auto"/>
          <w:sz w:val="28"/>
          <w:szCs w:val="28"/>
        </w:rPr>
        <w:t>професійних</w:t>
      </w:r>
      <w:proofErr w:type="spellEnd"/>
      <w:r w:rsidRPr="00AE629C">
        <w:rPr>
          <w:color w:val="auto"/>
          <w:sz w:val="28"/>
          <w:szCs w:val="28"/>
        </w:rPr>
        <w:t xml:space="preserve"> </w:t>
      </w:r>
      <w:proofErr w:type="spellStart"/>
      <w:r w:rsidRPr="00AE629C">
        <w:rPr>
          <w:color w:val="auto"/>
          <w:sz w:val="28"/>
          <w:szCs w:val="28"/>
        </w:rPr>
        <w:t>стандартів</w:t>
      </w:r>
      <w:proofErr w:type="spellEnd"/>
      <w:r w:rsidRPr="00AE629C">
        <w:rPr>
          <w:color w:val="auto"/>
          <w:sz w:val="28"/>
          <w:szCs w:val="28"/>
        </w:rPr>
        <w:t xml:space="preserve"> і </w:t>
      </w:r>
      <w:proofErr w:type="spellStart"/>
      <w:r w:rsidRPr="00AE629C">
        <w:rPr>
          <w:color w:val="auto"/>
          <w:sz w:val="28"/>
          <w:szCs w:val="28"/>
        </w:rPr>
        <w:t>конфіденційності</w:t>
      </w:r>
      <w:proofErr w:type="spellEnd"/>
      <w:r w:rsidRPr="00AE629C">
        <w:rPr>
          <w:color w:val="auto"/>
          <w:sz w:val="28"/>
          <w:szCs w:val="28"/>
        </w:rPr>
        <w:t>.</w:t>
      </w:r>
    </w:p>
    <w:p w14:paraId="7D12F575"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r w:rsidRPr="00AE629C">
        <w:rPr>
          <w:b/>
          <w:bCs/>
          <w:color w:val="auto"/>
          <w:kern w:val="36"/>
          <w:sz w:val="28"/>
          <w:szCs w:val="28"/>
        </w:rPr>
        <w:t xml:space="preserve">7. </w:t>
      </w:r>
      <w:proofErr w:type="spellStart"/>
      <w:r w:rsidRPr="00AE629C">
        <w:rPr>
          <w:b/>
          <w:bCs/>
          <w:color w:val="auto"/>
          <w:kern w:val="36"/>
          <w:sz w:val="28"/>
          <w:szCs w:val="28"/>
        </w:rPr>
        <w:t>Використання</w:t>
      </w:r>
      <w:proofErr w:type="spellEnd"/>
      <w:r w:rsidRPr="00AE629C">
        <w:rPr>
          <w:b/>
          <w:bCs/>
          <w:color w:val="auto"/>
          <w:kern w:val="36"/>
          <w:sz w:val="28"/>
          <w:szCs w:val="28"/>
        </w:rPr>
        <w:t xml:space="preserve"> </w:t>
      </w:r>
      <w:proofErr w:type="spellStart"/>
      <w:r w:rsidRPr="00AE629C">
        <w:rPr>
          <w:b/>
          <w:bCs/>
          <w:color w:val="auto"/>
          <w:kern w:val="36"/>
          <w:sz w:val="28"/>
          <w:szCs w:val="28"/>
        </w:rPr>
        <w:t>робочих</w:t>
      </w:r>
      <w:proofErr w:type="spellEnd"/>
      <w:r w:rsidRPr="00AE629C">
        <w:rPr>
          <w:b/>
          <w:bCs/>
          <w:color w:val="auto"/>
          <w:kern w:val="36"/>
          <w:sz w:val="28"/>
          <w:szCs w:val="28"/>
        </w:rPr>
        <w:t xml:space="preserve"> </w:t>
      </w:r>
      <w:proofErr w:type="spellStart"/>
      <w:r w:rsidRPr="00AE629C">
        <w:rPr>
          <w:b/>
          <w:bCs/>
          <w:color w:val="auto"/>
          <w:kern w:val="36"/>
          <w:sz w:val="28"/>
          <w:szCs w:val="28"/>
        </w:rPr>
        <w:t>документів</w:t>
      </w:r>
      <w:proofErr w:type="spellEnd"/>
      <w:r w:rsidRPr="00AE629C">
        <w:rPr>
          <w:b/>
          <w:bCs/>
          <w:color w:val="auto"/>
          <w:kern w:val="36"/>
          <w:sz w:val="28"/>
          <w:szCs w:val="28"/>
        </w:rPr>
        <w:t xml:space="preserve"> </w:t>
      </w:r>
      <w:proofErr w:type="spellStart"/>
      <w:r w:rsidRPr="00AE629C">
        <w:rPr>
          <w:b/>
          <w:bCs/>
          <w:color w:val="auto"/>
          <w:kern w:val="36"/>
          <w:sz w:val="28"/>
          <w:szCs w:val="28"/>
        </w:rPr>
        <w:t>під</w:t>
      </w:r>
      <w:proofErr w:type="spellEnd"/>
      <w:r w:rsidRPr="00AE629C">
        <w:rPr>
          <w:b/>
          <w:bCs/>
          <w:color w:val="auto"/>
          <w:kern w:val="36"/>
          <w:sz w:val="28"/>
          <w:szCs w:val="28"/>
        </w:rPr>
        <w:t xml:space="preserve"> час аудиту та </w:t>
      </w:r>
      <w:proofErr w:type="spellStart"/>
      <w:r w:rsidRPr="00AE629C">
        <w:rPr>
          <w:b/>
          <w:bCs/>
          <w:color w:val="auto"/>
          <w:kern w:val="36"/>
          <w:sz w:val="28"/>
          <w:szCs w:val="28"/>
        </w:rPr>
        <w:t>відповідальність</w:t>
      </w:r>
      <w:proofErr w:type="spellEnd"/>
      <w:r w:rsidRPr="00AE629C">
        <w:rPr>
          <w:b/>
          <w:bCs/>
          <w:color w:val="auto"/>
          <w:kern w:val="36"/>
          <w:sz w:val="28"/>
          <w:szCs w:val="28"/>
        </w:rPr>
        <w:t xml:space="preserve"> аудитора</w:t>
      </w:r>
    </w:p>
    <w:p w14:paraId="5B5F8429"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7.1. Як </w:t>
      </w:r>
      <w:proofErr w:type="spellStart"/>
      <w:r w:rsidRPr="00AE629C">
        <w:rPr>
          <w:b/>
          <w:bCs/>
          <w:color w:val="auto"/>
          <w:sz w:val="28"/>
          <w:szCs w:val="28"/>
        </w:rPr>
        <w:t>робочі</w:t>
      </w:r>
      <w:proofErr w:type="spellEnd"/>
      <w:r w:rsidRPr="00AE629C">
        <w:rPr>
          <w:b/>
          <w:bCs/>
          <w:color w:val="auto"/>
          <w:sz w:val="28"/>
          <w:szCs w:val="28"/>
        </w:rPr>
        <w:t xml:space="preserve"> </w:t>
      </w:r>
      <w:proofErr w:type="spellStart"/>
      <w:r w:rsidRPr="00AE629C">
        <w:rPr>
          <w:b/>
          <w:bCs/>
          <w:color w:val="auto"/>
          <w:sz w:val="28"/>
          <w:szCs w:val="28"/>
        </w:rPr>
        <w:t>документи</w:t>
      </w:r>
      <w:proofErr w:type="spellEnd"/>
      <w:r w:rsidRPr="00AE629C">
        <w:rPr>
          <w:b/>
          <w:bCs/>
          <w:color w:val="auto"/>
          <w:sz w:val="28"/>
          <w:szCs w:val="28"/>
        </w:rPr>
        <w:t xml:space="preserve"> </w:t>
      </w:r>
      <w:proofErr w:type="spellStart"/>
      <w:r w:rsidRPr="00AE629C">
        <w:rPr>
          <w:b/>
          <w:bCs/>
          <w:color w:val="auto"/>
          <w:sz w:val="28"/>
          <w:szCs w:val="28"/>
        </w:rPr>
        <w:t>допомагають</w:t>
      </w:r>
      <w:proofErr w:type="spellEnd"/>
      <w:r w:rsidRPr="00AE629C">
        <w:rPr>
          <w:b/>
          <w:bCs/>
          <w:color w:val="auto"/>
          <w:sz w:val="28"/>
          <w:szCs w:val="28"/>
        </w:rPr>
        <w:t xml:space="preserve"> </w:t>
      </w:r>
      <w:proofErr w:type="spellStart"/>
      <w:r w:rsidRPr="00AE629C">
        <w:rPr>
          <w:b/>
          <w:bCs/>
          <w:color w:val="auto"/>
          <w:sz w:val="28"/>
          <w:szCs w:val="28"/>
        </w:rPr>
        <w:t>обґрунтувати</w:t>
      </w:r>
      <w:proofErr w:type="spellEnd"/>
      <w:r w:rsidRPr="00AE629C">
        <w:rPr>
          <w:b/>
          <w:bCs/>
          <w:color w:val="auto"/>
          <w:sz w:val="28"/>
          <w:szCs w:val="28"/>
        </w:rPr>
        <w:t xml:space="preserve"> </w:t>
      </w:r>
      <w:proofErr w:type="spellStart"/>
      <w:r w:rsidRPr="00AE629C">
        <w:rPr>
          <w:b/>
          <w:bCs/>
          <w:color w:val="auto"/>
          <w:sz w:val="28"/>
          <w:szCs w:val="28"/>
        </w:rPr>
        <w:t>аудиторську</w:t>
      </w:r>
      <w:proofErr w:type="spellEnd"/>
      <w:r w:rsidRPr="00AE629C">
        <w:rPr>
          <w:b/>
          <w:bCs/>
          <w:color w:val="auto"/>
          <w:sz w:val="28"/>
          <w:szCs w:val="28"/>
        </w:rPr>
        <w:t xml:space="preserve"> думку</w:t>
      </w:r>
    </w:p>
    <w:p w14:paraId="7A5E0011"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забезпечують</w:t>
      </w:r>
      <w:proofErr w:type="spellEnd"/>
      <w:r w:rsidRPr="00AE629C">
        <w:rPr>
          <w:color w:val="auto"/>
          <w:sz w:val="28"/>
          <w:szCs w:val="28"/>
        </w:rPr>
        <w:t xml:space="preserve"> </w:t>
      </w:r>
      <w:proofErr w:type="spellStart"/>
      <w:r w:rsidRPr="00AE629C">
        <w:rPr>
          <w:color w:val="auto"/>
          <w:sz w:val="28"/>
          <w:szCs w:val="28"/>
        </w:rPr>
        <w:t>логічний</w:t>
      </w:r>
      <w:proofErr w:type="spellEnd"/>
      <w:r w:rsidRPr="00AE629C">
        <w:rPr>
          <w:color w:val="auto"/>
          <w:sz w:val="28"/>
          <w:szCs w:val="28"/>
        </w:rPr>
        <w:t xml:space="preserve"> </w:t>
      </w:r>
      <w:proofErr w:type="spellStart"/>
      <w:r w:rsidRPr="00AE629C">
        <w:rPr>
          <w:color w:val="auto"/>
          <w:sz w:val="28"/>
          <w:szCs w:val="28"/>
        </w:rPr>
        <w:t>зв’язок</w:t>
      </w:r>
      <w:proofErr w:type="spellEnd"/>
      <w:r w:rsidRPr="00AE629C">
        <w:rPr>
          <w:color w:val="auto"/>
          <w:sz w:val="28"/>
          <w:szCs w:val="28"/>
        </w:rPr>
        <w:t xml:space="preserve"> </w:t>
      </w:r>
      <w:proofErr w:type="spellStart"/>
      <w:r w:rsidRPr="00AE629C">
        <w:rPr>
          <w:color w:val="auto"/>
          <w:sz w:val="28"/>
          <w:szCs w:val="28"/>
        </w:rPr>
        <w:t>між</w:t>
      </w:r>
      <w:proofErr w:type="spellEnd"/>
      <w:r w:rsidRPr="00AE629C">
        <w:rPr>
          <w:color w:val="auto"/>
          <w:sz w:val="28"/>
          <w:szCs w:val="28"/>
        </w:rPr>
        <w:t xml:space="preserve"> </w:t>
      </w:r>
      <w:proofErr w:type="spellStart"/>
      <w:r w:rsidRPr="00AE629C">
        <w:rPr>
          <w:color w:val="auto"/>
          <w:sz w:val="28"/>
          <w:szCs w:val="28"/>
        </w:rPr>
        <w:t>усіма</w:t>
      </w:r>
      <w:proofErr w:type="spellEnd"/>
      <w:r w:rsidRPr="00AE629C">
        <w:rPr>
          <w:color w:val="auto"/>
          <w:sz w:val="28"/>
          <w:szCs w:val="28"/>
        </w:rPr>
        <w:t xml:space="preserve"> </w:t>
      </w:r>
      <w:proofErr w:type="spellStart"/>
      <w:r w:rsidRPr="00AE629C">
        <w:rPr>
          <w:color w:val="auto"/>
          <w:sz w:val="28"/>
          <w:szCs w:val="28"/>
        </w:rPr>
        <w:t>етапами</w:t>
      </w:r>
      <w:proofErr w:type="spellEnd"/>
      <w:r w:rsidRPr="00AE629C">
        <w:rPr>
          <w:color w:val="auto"/>
          <w:sz w:val="28"/>
          <w:szCs w:val="28"/>
        </w:rPr>
        <w:t xml:space="preserve"> аудиту:</w:t>
      </w:r>
    </w:p>
    <w:p w14:paraId="033590F4"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1. </w:t>
      </w:r>
      <w:proofErr w:type="spellStart"/>
      <w:r w:rsidRPr="00AE629C">
        <w:rPr>
          <w:color w:val="auto"/>
          <w:sz w:val="28"/>
          <w:szCs w:val="28"/>
        </w:rPr>
        <w:t>Визначення</w:t>
      </w:r>
      <w:proofErr w:type="spellEnd"/>
      <w:r w:rsidRPr="00AE629C">
        <w:rPr>
          <w:color w:val="auto"/>
          <w:sz w:val="28"/>
          <w:szCs w:val="28"/>
        </w:rPr>
        <w:t xml:space="preserve"> мети </w:t>
      </w:r>
      <w:proofErr w:type="spellStart"/>
      <w:r w:rsidRPr="00AE629C">
        <w:rPr>
          <w:color w:val="auto"/>
          <w:sz w:val="28"/>
          <w:szCs w:val="28"/>
        </w:rPr>
        <w:t>перевірки</w:t>
      </w:r>
      <w:proofErr w:type="spellEnd"/>
    </w:p>
    <w:p w14:paraId="39068F06"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саме</w:t>
      </w:r>
      <w:proofErr w:type="spellEnd"/>
      <w:r w:rsidRPr="00AE629C">
        <w:rPr>
          <w:color w:val="auto"/>
          <w:sz w:val="28"/>
          <w:szCs w:val="28"/>
        </w:rPr>
        <w:t xml:space="preserve"> </w:t>
      </w:r>
      <w:proofErr w:type="spellStart"/>
      <w:r w:rsidRPr="00AE629C">
        <w:rPr>
          <w:color w:val="auto"/>
          <w:sz w:val="28"/>
          <w:szCs w:val="28"/>
        </w:rPr>
        <w:t>необхідно</w:t>
      </w:r>
      <w:proofErr w:type="spellEnd"/>
      <w:r w:rsidRPr="00AE629C">
        <w:rPr>
          <w:color w:val="auto"/>
          <w:sz w:val="28"/>
          <w:szCs w:val="28"/>
        </w:rPr>
        <w:t xml:space="preserve"> </w:t>
      </w:r>
      <w:proofErr w:type="spellStart"/>
      <w:r w:rsidRPr="00AE629C">
        <w:rPr>
          <w:color w:val="auto"/>
          <w:sz w:val="28"/>
          <w:szCs w:val="28"/>
        </w:rPr>
        <w:t>перевірити</w:t>
      </w:r>
      <w:proofErr w:type="spellEnd"/>
      <w:r w:rsidRPr="00AE629C">
        <w:rPr>
          <w:color w:val="auto"/>
          <w:sz w:val="28"/>
          <w:szCs w:val="28"/>
        </w:rPr>
        <w:t>?</w:t>
      </w:r>
    </w:p>
    <w:p w14:paraId="4BA99D5E"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2. </w:t>
      </w:r>
      <w:proofErr w:type="spellStart"/>
      <w:r w:rsidRPr="00AE629C">
        <w:rPr>
          <w:color w:val="auto"/>
          <w:sz w:val="28"/>
          <w:szCs w:val="28"/>
        </w:rPr>
        <w:t>Виконання</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процедур</w:t>
      </w:r>
    </w:p>
    <w:p w14:paraId="4506F4DE"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розрахунки</w:t>
      </w:r>
      <w:proofErr w:type="spellEnd"/>
      <w:r w:rsidRPr="00AE629C">
        <w:rPr>
          <w:color w:val="auto"/>
          <w:sz w:val="28"/>
          <w:szCs w:val="28"/>
        </w:rPr>
        <w:t xml:space="preserve"> та </w:t>
      </w: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отримано</w:t>
      </w:r>
      <w:proofErr w:type="spellEnd"/>
      <w:r w:rsidRPr="00AE629C">
        <w:rPr>
          <w:color w:val="auto"/>
          <w:sz w:val="28"/>
          <w:szCs w:val="28"/>
        </w:rPr>
        <w:t>?</w:t>
      </w:r>
    </w:p>
    <w:p w14:paraId="36ECBAB2"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3. </w:t>
      </w:r>
      <w:proofErr w:type="spellStart"/>
      <w:r w:rsidRPr="00AE629C">
        <w:rPr>
          <w:color w:val="auto"/>
          <w:sz w:val="28"/>
          <w:szCs w:val="28"/>
        </w:rPr>
        <w:t>Документування</w:t>
      </w:r>
      <w:proofErr w:type="spellEnd"/>
      <w:r w:rsidRPr="00AE629C">
        <w:rPr>
          <w:color w:val="auto"/>
          <w:sz w:val="28"/>
          <w:szCs w:val="28"/>
        </w:rPr>
        <w:t xml:space="preserve"> </w:t>
      </w:r>
      <w:proofErr w:type="spellStart"/>
      <w:r w:rsidRPr="00AE629C">
        <w:rPr>
          <w:color w:val="auto"/>
          <w:sz w:val="28"/>
          <w:szCs w:val="28"/>
        </w:rPr>
        <w:t>результатів</w:t>
      </w:r>
      <w:proofErr w:type="spellEnd"/>
    </w:p>
    <w:p w14:paraId="32C31488"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встановлено</w:t>
      </w:r>
      <w:proofErr w:type="spellEnd"/>
      <w:r w:rsidRPr="00AE629C">
        <w:rPr>
          <w:color w:val="auto"/>
          <w:sz w:val="28"/>
          <w:szCs w:val="28"/>
        </w:rPr>
        <w:t xml:space="preserve">, </w:t>
      </w: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відхилення</w:t>
      </w:r>
      <w:proofErr w:type="spellEnd"/>
      <w:r w:rsidRPr="00AE629C">
        <w:rPr>
          <w:color w:val="auto"/>
          <w:sz w:val="28"/>
          <w:szCs w:val="28"/>
        </w:rPr>
        <w:t xml:space="preserve"> </w:t>
      </w:r>
      <w:proofErr w:type="spellStart"/>
      <w:r w:rsidRPr="00AE629C">
        <w:rPr>
          <w:color w:val="auto"/>
          <w:sz w:val="28"/>
          <w:szCs w:val="28"/>
        </w:rPr>
        <w:t>виявлено</w:t>
      </w:r>
      <w:proofErr w:type="spellEnd"/>
      <w:r w:rsidRPr="00AE629C">
        <w:rPr>
          <w:color w:val="auto"/>
          <w:sz w:val="28"/>
          <w:szCs w:val="28"/>
        </w:rPr>
        <w:t>?</w:t>
      </w:r>
    </w:p>
    <w:p w14:paraId="00F78565"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4. </w:t>
      </w:r>
      <w:proofErr w:type="spellStart"/>
      <w:r w:rsidRPr="00AE629C">
        <w:rPr>
          <w:color w:val="auto"/>
          <w:sz w:val="28"/>
          <w:szCs w:val="28"/>
        </w:rPr>
        <w:t>Формування</w:t>
      </w:r>
      <w:proofErr w:type="spellEnd"/>
      <w:r w:rsidRPr="00AE629C">
        <w:rPr>
          <w:color w:val="auto"/>
          <w:sz w:val="28"/>
          <w:szCs w:val="28"/>
        </w:rPr>
        <w:t xml:space="preserve"> </w:t>
      </w:r>
      <w:proofErr w:type="spellStart"/>
      <w:r w:rsidRPr="00AE629C">
        <w:rPr>
          <w:color w:val="auto"/>
          <w:sz w:val="28"/>
          <w:szCs w:val="28"/>
        </w:rPr>
        <w:t>висновку</w:t>
      </w:r>
      <w:proofErr w:type="spellEnd"/>
    </w:p>
    <w:p w14:paraId="32C51AF4"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достатньо</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для </w:t>
      </w:r>
      <w:proofErr w:type="spellStart"/>
      <w:r w:rsidRPr="00AE629C">
        <w:rPr>
          <w:color w:val="auto"/>
          <w:sz w:val="28"/>
          <w:szCs w:val="28"/>
        </w:rPr>
        <w:t>обґрунтованого</w:t>
      </w:r>
      <w:proofErr w:type="spellEnd"/>
      <w:r w:rsidRPr="00AE629C">
        <w:rPr>
          <w:color w:val="auto"/>
          <w:sz w:val="28"/>
          <w:szCs w:val="28"/>
        </w:rPr>
        <w:t xml:space="preserve"> </w:t>
      </w:r>
      <w:proofErr w:type="spellStart"/>
      <w:r w:rsidRPr="00AE629C">
        <w:rPr>
          <w:color w:val="auto"/>
          <w:sz w:val="28"/>
          <w:szCs w:val="28"/>
        </w:rPr>
        <w:t>висновку</w:t>
      </w:r>
      <w:proofErr w:type="spellEnd"/>
      <w:r w:rsidRPr="00AE629C">
        <w:rPr>
          <w:color w:val="auto"/>
          <w:sz w:val="28"/>
          <w:szCs w:val="28"/>
        </w:rPr>
        <w:t>?</w:t>
      </w:r>
    </w:p>
    <w:p w14:paraId="4EA7E36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Якщо</w:t>
      </w:r>
      <w:proofErr w:type="spellEnd"/>
      <w:r w:rsidRPr="00AE629C">
        <w:rPr>
          <w:color w:val="auto"/>
          <w:sz w:val="28"/>
          <w:szCs w:val="28"/>
        </w:rPr>
        <w:t xml:space="preserve"> в </w:t>
      </w:r>
      <w:proofErr w:type="spellStart"/>
      <w:r w:rsidRPr="00AE629C">
        <w:rPr>
          <w:color w:val="auto"/>
          <w:sz w:val="28"/>
          <w:szCs w:val="28"/>
        </w:rPr>
        <w:t>робочих</w:t>
      </w:r>
      <w:proofErr w:type="spellEnd"/>
      <w:r w:rsidRPr="00AE629C">
        <w:rPr>
          <w:color w:val="auto"/>
          <w:sz w:val="28"/>
          <w:szCs w:val="28"/>
        </w:rPr>
        <w:t xml:space="preserve"> документах </w:t>
      </w:r>
      <w:proofErr w:type="spellStart"/>
      <w:r w:rsidRPr="00AE629C">
        <w:rPr>
          <w:color w:val="auto"/>
          <w:sz w:val="28"/>
          <w:szCs w:val="28"/>
        </w:rPr>
        <w:t>відсутній</w:t>
      </w:r>
      <w:proofErr w:type="spellEnd"/>
      <w:r w:rsidRPr="00AE629C">
        <w:rPr>
          <w:color w:val="auto"/>
          <w:sz w:val="28"/>
          <w:szCs w:val="28"/>
        </w:rPr>
        <w:t xml:space="preserve"> </w:t>
      </w:r>
      <w:proofErr w:type="spellStart"/>
      <w:r w:rsidRPr="00AE629C">
        <w:rPr>
          <w:color w:val="auto"/>
          <w:sz w:val="28"/>
          <w:szCs w:val="28"/>
        </w:rPr>
        <w:t>опис</w:t>
      </w:r>
      <w:proofErr w:type="spellEnd"/>
      <w:r w:rsidRPr="00AE629C">
        <w:rPr>
          <w:color w:val="auto"/>
          <w:sz w:val="28"/>
          <w:szCs w:val="28"/>
        </w:rPr>
        <w:t xml:space="preserve"> </w:t>
      </w:r>
      <w:proofErr w:type="spellStart"/>
      <w:r w:rsidRPr="00AE629C">
        <w:rPr>
          <w:color w:val="auto"/>
          <w:sz w:val="28"/>
          <w:szCs w:val="28"/>
        </w:rPr>
        <w:t>важливої</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не </w:t>
      </w:r>
      <w:proofErr w:type="spellStart"/>
      <w:r w:rsidRPr="00AE629C">
        <w:rPr>
          <w:color w:val="auto"/>
          <w:sz w:val="28"/>
          <w:szCs w:val="28"/>
        </w:rPr>
        <w:t>зафіксовано</w:t>
      </w:r>
      <w:proofErr w:type="spellEnd"/>
      <w:r w:rsidRPr="00AE629C">
        <w:rPr>
          <w:color w:val="auto"/>
          <w:sz w:val="28"/>
          <w:szCs w:val="28"/>
        </w:rPr>
        <w:t xml:space="preserve"> </w:t>
      </w:r>
      <w:proofErr w:type="spellStart"/>
      <w:r w:rsidRPr="00AE629C">
        <w:rPr>
          <w:color w:val="auto"/>
          <w:sz w:val="28"/>
          <w:szCs w:val="28"/>
        </w:rPr>
        <w:t>підстави</w:t>
      </w:r>
      <w:proofErr w:type="spellEnd"/>
      <w:r w:rsidRPr="00AE629C">
        <w:rPr>
          <w:color w:val="auto"/>
          <w:sz w:val="28"/>
          <w:szCs w:val="28"/>
        </w:rPr>
        <w:t xml:space="preserve"> для </w:t>
      </w:r>
      <w:proofErr w:type="spellStart"/>
      <w:r w:rsidRPr="00AE629C">
        <w:rPr>
          <w:color w:val="auto"/>
          <w:sz w:val="28"/>
          <w:szCs w:val="28"/>
        </w:rPr>
        <w:t>суттєвого</w:t>
      </w:r>
      <w:proofErr w:type="spellEnd"/>
      <w:r w:rsidRPr="00AE629C">
        <w:rPr>
          <w:color w:val="auto"/>
          <w:sz w:val="28"/>
          <w:szCs w:val="28"/>
        </w:rPr>
        <w:t xml:space="preserve"> </w:t>
      </w:r>
      <w:proofErr w:type="spellStart"/>
      <w:r w:rsidRPr="00AE629C">
        <w:rPr>
          <w:color w:val="auto"/>
          <w:sz w:val="28"/>
          <w:szCs w:val="28"/>
        </w:rPr>
        <w:t>професійного</w:t>
      </w:r>
      <w:proofErr w:type="spellEnd"/>
      <w:r w:rsidRPr="00AE629C">
        <w:rPr>
          <w:color w:val="auto"/>
          <w:sz w:val="28"/>
          <w:szCs w:val="28"/>
        </w:rPr>
        <w:t xml:space="preserve"> </w:t>
      </w:r>
      <w:proofErr w:type="spellStart"/>
      <w:r w:rsidRPr="00AE629C">
        <w:rPr>
          <w:color w:val="auto"/>
          <w:sz w:val="28"/>
          <w:szCs w:val="28"/>
        </w:rPr>
        <w:t>судження</w:t>
      </w:r>
      <w:proofErr w:type="spellEnd"/>
      <w:r w:rsidRPr="00AE629C">
        <w:rPr>
          <w:color w:val="auto"/>
          <w:sz w:val="28"/>
          <w:szCs w:val="28"/>
        </w:rPr>
        <w:t xml:space="preserve">, </w:t>
      </w:r>
      <w:proofErr w:type="spellStart"/>
      <w:r w:rsidRPr="00AE629C">
        <w:rPr>
          <w:color w:val="auto"/>
          <w:sz w:val="28"/>
          <w:szCs w:val="28"/>
        </w:rPr>
        <w:t>іншій</w:t>
      </w:r>
      <w:proofErr w:type="spellEnd"/>
      <w:r w:rsidRPr="00AE629C">
        <w:rPr>
          <w:color w:val="auto"/>
          <w:sz w:val="28"/>
          <w:szCs w:val="28"/>
        </w:rPr>
        <w:t xml:space="preserve"> </w:t>
      </w:r>
      <w:proofErr w:type="spellStart"/>
      <w:r w:rsidRPr="00AE629C">
        <w:rPr>
          <w:color w:val="auto"/>
          <w:sz w:val="28"/>
          <w:szCs w:val="28"/>
        </w:rPr>
        <w:t>особі</w:t>
      </w:r>
      <w:proofErr w:type="spellEnd"/>
      <w:r w:rsidRPr="00AE629C">
        <w:rPr>
          <w:color w:val="auto"/>
          <w:sz w:val="28"/>
          <w:szCs w:val="28"/>
        </w:rPr>
        <w:t xml:space="preserve"> </w:t>
      </w:r>
      <w:proofErr w:type="spellStart"/>
      <w:r w:rsidRPr="00AE629C">
        <w:rPr>
          <w:color w:val="auto"/>
          <w:sz w:val="28"/>
          <w:szCs w:val="28"/>
        </w:rPr>
        <w:t>може</w:t>
      </w:r>
      <w:proofErr w:type="spellEnd"/>
      <w:r w:rsidRPr="00AE629C">
        <w:rPr>
          <w:color w:val="auto"/>
          <w:sz w:val="28"/>
          <w:szCs w:val="28"/>
        </w:rPr>
        <w:t xml:space="preserve"> бути складно </w:t>
      </w:r>
      <w:proofErr w:type="spellStart"/>
      <w:r w:rsidRPr="00AE629C">
        <w:rPr>
          <w:color w:val="auto"/>
          <w:sz w:val="28"/>
          <w:szCs w:val="28"/>
        </w:rPr>
        <w:t>оцінити</w:t>
      </w:r>
      <w:proofErr w:type="spellEnd"/>
      <w:r w:rsidRPr="00AE629C">
        <w:rPr>
          <w:color w:val="auto"/>
          <w:sz w:val="28"/>
          <w:szCs w:val="28"/>
        </w:rPr>
        <w:t xml:space="preserve"> </w:t>
      </w:r>
      <w:proofErr w:type="spellStart"/>
      <w:r w:rsidRPr="00AE629C">
        <w:rPr>
          <w:color w:val="auto"/>
          <w:sz w:val="28"/>
          <w:szCs w:val="28"/>
        </w:rPr>
        <w:t>обґрунтованість</w:t>
      </w:r>
      <w:proofErr w:type="spellEnd"/>
      <w:r w:rsidRPr="00AE629C">
        <w:rPr>
          <w:color w:val="auto"/>
          <w:sz w:val="28"/>
          <w:szCs w:val="28"/>
        </w:rPr>
        <w:t xml:space="preserve"> </w:t>
      </w:r>
      <w:proofErr w:type="spellStart"/>
      <w:r w:rsidRPr="00AE629C">
        <w:rPr>
          <w:color w:val="auto"/>
          <w:sz w:val="28"/>
          <w:szCs w:val="28"/>
        </w:rPr>
        <w:t>виконаної</w:t>
      </w:r>
      <w:proofErr w:type="spellEnd"/>
      <w:r w:rsidRPr="00AE629C">
        <w:rPr>
          <w:color w:val="auto"/>
          <w:sz w:val="28"/>
          <w:szCs w:val="28"/>
        </w:rPr>
        <w:t xml:space="preserve"> </w:t>
      </w:r>
      <w:proofErr w:type="spellStart"/>
      <w:r w:rsidRPr="00AE629C">
        <w:rPr>
          <w:color w:val="auto"/>
          <w:sz w:val="28"/>
          <w:szCs w:val="28"/>
        </w:rPr>
        <w:t>роботи</w:t>
      </w:r>
      <w:proofErr w:type="spellEnd"/>
      <w:r w:rsidRPr="00AE629C">
        <w:rPr>
          <w:color w:val="auto"/>
          <w:sz w:val="28"/>
          <w:szCs w:val="28"/>
        </w:rPr>
        <w:t>.</w:t>
      </w:r>
    </w:p>
    <w:p w14:paraId="19CAABF6"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7.2. </w:t>
      </w:r>
      <w:proofErr w:type="spellStart"/>
      <w:r w:rsidRPr="00AE629C">
        <w:rPr>
          <w:b/>
          <w:bCs/>
          <w:color w:val="auto"/>
          <w:sz w:val="28"/>
          <w:szCs w:val="28"/>
        </w:rPr>
        <w:t>Відповідальність</w:t>
      </w:r>
      <w:proofErr w:type="spellEnd"/>
      <w:r w:rsidRPr="00AE629C">
        <w:rPr>
          <w:b/>
          <w:bCs/>
          <w:color w:val="auto"/>
          <w:sz w:val="28"/>
          <w:szCs w:val="28"/>
        </w:rPr>
        <w:t xml:space="preserve"> аудитора</w:t>
      </w:r>
    </w:p>
    <w:p w14:paraId="0F33C281"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w:t>
      </w:r>
      <w:proofErr w:type="spellStart"/>
      <w:r w:rsidRPr="00AE629C">
        <w:rPr>
          <w:color w:val="auto"/>
          <w:sz w:val="28"/>
          <w:szCs w:val="28"/>
        </w:rPr>
        <w:t>відповідає</w:t>
      </w:r>
      <w:proofErr w:type="spellEnd"/>
      <w:r w:rsidRPr="00AE629C">
        <w:rPr>
          <w:color w:val="auto"/>
          <w:sz w:val="28"/>
          <w:szCs w:val="28"/>
        </w:rPr>
        <w:t xml:space="preserve"> за </w:t>
      </w:r>
      <w:proofErr w:type="spellStart"/>
      <w:r w:rsidRPr="00AE629C">
        <w:rPr>
          <w:color w:val="auto"/>
          <w:sz w:val="28"/>
          <w:szCs w:val="28"/>
        </w:rPr>
        <w:t>належне</w:t>
      </w:r>
      <w:proofErr w:type="spellEnd"/>
      <w:r w:rsidRPr="00AE629C">
        <w:rPr>
          <w:color w:val="auto"/>
          <w:sz w:val="28"/>
          <w:szCs w:val="28"/>
        </w:rPr>
        <w:t xml:space="preserve"> </w:t>
      </w:r>
      <w:proofErr w:type="spellStart"/>
      <w:r w:rsidRPr="00AE629C">
        <w:rPr>
          <w:color w:val="auto"/>
          <w:sz w:val="28"/>
          <w:szCs w:val="28"/>
        </w:rPr>
        <w:t>виконання</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процедур і </w:t>
      </w:r>
      <w:proofErr w:type="spellStart"/>
      <w:r w:rsidRPr="00AE629C">
        <w:rPr>
          <w:color w:val="auto"/>
          <w:sz w:val="28"/>
          <w:szCs w:val="28"/>
        </w:rPr>
        <w:t>документування</w:t>
      </w:r>
      <w:proofErr w:type="spellEnd"/>
      <w:r w:rsidRPr="00AE629C">
        <w:rPr>
          <w:color w:val="auto"/>
          <w:sz w:val="28"/>
          <w:szCs w:val="28"/>
        </w:rPr>
        <w:t xml:space="preserve"> </w:t>
      </w:r>
      <w:proofErr w:type="spellStart"/>
      <w:r w:rsidRPr="00AE629C">
        <w:rPr>
          <w:color w:val="auto"/>
          <w:sz w:val="28"/>
          <w:szCs w:val="28"/>
        </w:rPr>
        <w:t>їх</w:t>
      </w:r>
      <w:proofErr w:type="spellEnd"/>
      <w:r w:rsidRPr="00AE629C">
        <w:rPr>
          <w:color w:val="auto"/>
          <w:sz w:val="28"/>
          <w:szCs w:val="28"/>
        </w:rPr>
        <w:t xml:space="preserve"> </w:t>
      </w:r>
      <w:proofErr w:type="spellStart"/>
      <w:r w:rsidRPr="00AE629C">
        <w:rPr>
          <w:color w:val="auto"/>
          <w:sz w:val="28"/>
          <w:szCs w:val="28"/>
        </w:rPr>
        <w:t>результатів</w:t>
      </w:r>
      <w:proofErr w:type="spellEnd"/>
      <w:r w:rsidRPr="00AE629C">
        <w:rPr>
          <w:color w:val="auto"/>
          <w:sz w:val="28"/>
          <w:szCs w:val="28"/>
        </w:rPr>
        <w:t xml:space="preserve"> </w:t>
      </w:r>
      <w:proofErr w:type="spellStart"/>
      <w:r w:rsidRPr="00AE629C">
        <w:rPr>
          <w:color w:val="auto"/>
          <w:sz w:val="28"/>
          <w:szCs w:val="28"/>
        </w:rPr>
        <w:t>відповідно</w:t>
      </w:r>
      <w:proofErr w:type="spellEnd"/>
      <w:r w:rsidRPr="00AE629C">
        <w:rPr>
          <w:color w:val="auto"/>
          <w:sz w:val="28"/>
          <w:szCs w:val="28"/>
        </w:rPr>
        <w:t xml:space="preserve"> до </w:t>
      </w:r>
      <w:proofErr w:type="spellStart"/>
      <w:r w:rsidRPr="00AE629C">
        <w:rPr>
          <w:color w:val="auto"/>
          <w:sz w:val="28"/>
          <w:szCs w:val="28"/>
        </w:rPr>
        <w:t>вимог</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застосовуються</w:t>
      </w:r>
      <w:proofErr w:type="spellEnd"/>
      <w:r w:rsidRPr="00AE629C">
        <w:rPr>
          <w:color w:val="auto"/>
          <w:sz w:val="28"/>
          <w:szCs w:val="28"/>
        </w:rPr>
        <w:t xml:space="preserve"> до конкретного </w:t>
      </w:r>
      <w:proofErr w:type="spellStart"/>
      <w:r w:rsidRPr="00AE629C">
        <w:rPr>
          <w:color w:val="auto"/>
          <w:sz w:val="28"/>
          <w:szCs w:val="28"/>
        </w:rPr>
        <w:t>завдання</w:t>
      </w:r>
      <w:proofErr w:type="spellEnd"/>
      <w:r w:rsidRPr="00AE629C">
        <w:rPr>
          <w:color w:val="auto"/>
          <w:sz w:val="28"/>
          <w:szCs w:val="28"/>
        </w:rPr>
        <w:t>.</w:t>
      </w:r>
    </w:p>
    <w:p w14:paraId="4FB982F0"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Неналежне</w:t>
      </w:r>
      <w:proofErr w:type="spellEnd"/>
      <w:r w:rsidRPr="00AE629C">
        <w:rPr>
          <w:color w:val="auto"/>
          <w:sz w:val="28"/>
          <w:szCs w:val="28"/>
        </w:rPr>
        <w:t xml:space="preserve"> </w:t>
      </w:r>
      <w:proofErr w:type="spellStart"/>
      <w:r w:rsidRPr="00AE629C">
        <w:rPr>
          <w:color w:val="auto"/>
          <w:sz w:val="28"/>
          <w:szCs w:val="28"/>
        </w:rPr>
        <w:t>документування</w:t>
      </w:r>
      <w:proofErr w:type="spellEnd"/>
      <w:r w:rsidRPr="00AE629C">
        <w:rPr>
          <w:color w:val="auto"/>
          <w:sz w:val="28"/>
          <w:szCs w:val="28"/>
        </w:rPr>
        <w:t xml:space="preserve"> </w:t>
      </w:r>
      <w:proofErr w:type="spellStart"/>
      <w:r w:rsidRPr="00AE629C">
        <w:rPr>
          <w:color w:val="auto"/>
          <w:sz w:val="28"/>
          <w:szCs w:val="28"/>
        </w:rPr>
        <w:t>може</w:t>
      </w:r>
      <w:proofErr w:type="spellEnd"/>
      <w:r w:rsidRPr="00AE629C">
        <w:rPr>
          <w:color w:val="auto"/>
          <w:sz w:val="28"/>
          <w:szCs w:val="28"/>
        </w:rPr>
        <w:t xml:space="preserve"> </w:t>
      </w:r>
      <w:proofErr w:type="spellStart"/>
      <w:r w:rsidRPr="00AE629C">
        <w:rPr>
          <w:color w:val="auto"/>
          <w:sz w:val="28"/>
          <w:szCs w:val="28"/>
        </w:rPr>
        <w:t>спричинити</w:t>
      </w:r>
      <w:proofErr w:type="spellEnd"/>
      <w:r w:rsidRPr="00AE629C">
        <w:rPr>
          <w:color w:val="auto"/>
          <w:sz w:val="28"/>
          <w:szCs w:val="28"/>
        </w:rPr>
        <w:t xml:space="preserve"> </w:t>
      </w:r>
      <w:proofErr w:type="spellStart"/>
      <w:r w:rsidRPr="00AE629C">
        <w:rPr>
          <w:color w:val="auto"/>
          <w:sz w:val="28"/>
          <w:szCs w:val="28"/>
        </w:rPr>
        <w:t>такі</w:t>
      </w:r>
      <w:proofErr w:type="spellEnd"/>
      <w:r w:rsidRPr="00AE629C">
        <w:rPr>
          <w:color w:val="auto"/>
          <w:sz w:val="28"/>
          <w:szCs w:val="28"/>
        </w:rPr>
        <w:t xml:space="preserve"> </w:t>
      </w:r>
      <w:proofErr w:type="spellStart"/>
      <w:r w:rsidRPr="00AE629C">
        <w:rPr>
          <w:color w:val="auto"/>
          <w:sz w:val="28"/>
          <w:szCs w:val="28"/>
        </w:rPr>
        <w:t>проблеми</w:t>
      </w:r>
      <w:proofErr w:type="spellEnd"/>
      <w:r w:rsidRPr="00AE629C">
        <w:rPr>
          <w:color w:val="auto"/>
          <w:sz w:val="28"/>
          <w:szCs w:val="28"/>
        </w:rPr>
        <w:t>:</w:t>
      </w:r>
    </w:p>
    <w:p w14:paraId="1AE1143F" w14:textId="77777777" w:rsidR="00AE629C" w:rsidRPr="00AE629C" w:rsidRDefault="00AE629C" w:rsidP="006B1A1D">
      <w:pPr>
        <w:numPr>
          <w:ilvl w:val="0"/>
          <w:numId w:val="162"/>
        </w:numPr>
        <w:spacing w:before="100" w:beforeAutospacing="1" w:after="100" w:afterAutospacing="1" w:line="240" w:lineRule="auto"/>
        <w:rPr>
          <w:color w:val="auto"/>
          <w:sz w:val="28"/>
          <w:szCs w:val="28"/>
        </w:rPr>
      </w:pPr>
      <w:proofErr w:type="spellStart"/>
      <w:r w:rsidRPr="00AE629C">
        <w:rPr>
          <w:color w:val="auto"/>
          <w:sz w:val="28"/>
          <w:szCs w:val="28"/>
        </w:rPr>
        <w:t>неможливість</w:t>
      </w:r>
      <w:proofErr w:type="spellEnd"/>
      <w:r w:rsidRPr="00AE629C">
        <w:rPr>
          <w:color w:val="auto"/>
          <w:sz w:val="28"/>
          <w:szCs w:val="28"/>
        </w:rPr>
        <w:t xml:space="preserve"> </w:t>
      </w:r>
      <w:proofErr w:type="spellStart"/>
      <w:r w:rsidRPr="00AE629C">
        <w:rPr>
          <w:color w:val="auto"/>
          <w:sz w:val="28"/>
          <w:szCs w:val="28"/>
        </w:rPr>
        <w:t>підтвердити</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необхідні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виконано</w:t>
      </w:r>
      <w:proofErr w:type="spellEnd"/>
      <w:r w:rsidRPr="00AE629C">
        <w:rPr>
          <w:color w:val="auto"/>
          <w:sz w:val="28"/>
          <w:szCs w:val="28"/>
        </w:rPr>
        <w:t>;</w:t>
      </w:r>
    </w:p>
    <w:p w14:paraId="47D26D4F" w14:textId="77777777" w:rsidR="00AE629C" w:rsidRPr="00AE629C" w:rsidRDefault="00AE629C" w:rsidP="006B1A1D">
      <w:pPr>
        <w:numPr>
          <w:ilvl w:val="0"/>
          <w:numId w:val="162"/>
        </w:numPr>
        <w:spacing w:before="100" w:beforeAutospacing="1" w:after="100" w:afterAutospacing="1" w:line="240" w:lineRule="auto"/>
        <w:rPr>
          <w:color w:val="auto"/>
          <w:sz w:val="28"/>
          <w:szCs w:val="28"/>
        </w:rPr>
      </w:pPr>
      <w:proofErr w:type="spellStart"/>
      <w:r w:rsidRPr="00AE629C">
        <w:rPr>
          <w:color w:val="auto"/>
          <w:sz w:val="28"/>
          <w:szCs w:val="28"/>
        </w:rPr>
        <w:t>ускладнення</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 xml:space="preserve"> </w:t>
      </w:r>
      <w:proofErr w:type="spellStart"/>
      <w:r w:rsidRPr="00AE629C">
        <w:rPr>
          <w:color w:val="auto"/>
          <w:sz w:val="28"/>
          <w:szCs w:val="28"/>
        </w:rPr>
        <w:t>якості</w:t>
      </w:r>
      <w:proofErr w:type="spellEnd"/>
      <w:r w:rsidRPr="00AE629C">
        <w:rPr>
          <w:color w:val="auto"/>
          <w:sz w:val="28"/>
          <w:szCs w:val="28"/>
        </w:rPr>
        <w:t xml:space="preserve"> аудиту;</w:t>
      </w:r>
    </w:p>
    <w:p w14:paraId="6EB840EB" w14:textId="77777777" w:rsidR="00AE629C" w:rsidRPr="00AE629C" w:rsidRDefault="00AE629C" w:rsidP="006B1A1D">
      <w:pPr>
        <w:numPr>
          <w:ilvl w:val="0"/>
          <w:numId w:val="162"/>
        </w:numPr>
        <w:spacing w:before="100" w:beforeAutospacing="1" w:after="100" w:afterAutospacing="1" w:line="240" w:lineRule="auto"/>
        <w:rPr>
          <w:color w:val="auto"/>
          <w:sz w:val="28"/>
          <w:szCs w:val="28"/>
        </w:rPr>
      </w:pPr>
      <w:proofErr w:type="spellStart"/>
      <w:r w:rsidRPr="00AE629C">
        <w:rPr>
          <w:color w:val="auto"/>
          <w:sz w:val="28"/>
          <w:szCs w:val="28"/>
        </w:rPr>
        <w:t>втрату</w:t>
      </w:r>
      <w:proofErr w:type="spellEnd"/>
      <w:r w:rsidRPr="00AE629C">
        <w:rPr>
          <w:color w:val="auto"/>
          <w:sz w:val="28"/>
          <w:szCs w:val="28"/>
        </w:rPr>
        <w:t xml:space="preserve"> </w:t>
      </w:r>
      <w:proofErr w:type="spellStart"/>
      <w:r w:rsidRPr="00AE629C">
        <w:rPr>
          <w:color w:val="auto"/>
          <w:sz w:val="28"/>
          <w:szCs w:val="28"/>
        </w:rPr>
        <w:t>важливої</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w:t>
      </w:r>
    </w:p>
    <w:p w14:paraId="2D9F73AE" w14:textId="77777777" w:rsidR="00AE629C" w:rsidRPr="00AE629C" w:rsidRDefault="00AE629C" w:rsidP="006B1A1D">
      <w:pPr>
        <w:numPr>
          <w:ilvl w:val="0"/>
          <w:numId w:val="162"/>
        </w:numPr>
        <w:spacing w:before="100" w:beforeAutospacing="1" w:after="100" w:afterAutospacing="1" w:line="240" w:lineRule="auto"/>
        <w:rPr>
          <w:color w:val="auto"/>
          <w:sz w:val="28"/>
          <w:szCs w:val="28"/>
        </w:rPr>
      </w:pPr>
      <w:proofErr w:type="spellStart"/>
      <w:r w:rsidRPr="00AE629C">
        <w:rPr>
          <w:color w:val="auto"/>
          <w:sz w:val="28"/>
          <w:szCs w:val="28"/>
        </w:rPr>
        <w:lastRenderedPageBreak/>
        <w:t>неправильне</w:t>
      </w:r>
      <w:proofErr w:type="spellEnd"/>
      <w:r w:rsidRPr="00AE629C">
        <w:rPr>
          <w:color w:val="auto"/>
          <w:sz w:val="28"/>
          <w:szCs w:val="28"/>
        </w:rPr>
        <w:t xml:space="preserve"> </w:t>
      </w:r>
      <w:proofErr w:type="spellStart"/>
      <w:r w:rsidRPr="00AE629C">
        <w:rPr>
          <w:color w:val="auto"/>
          <w:sz w:val="28"/>
          <w:szCs w:val="28"/>
        </w:rPr>
        <w:t>трактування</w:t>
      </w:r>
      <w:proofErr w:type="spellEnd"/>
      <w:r w:rsidRPr="00AE629C">
        <w:rPr>
          <w:color w:val="auto"/>
          <w:sz w:val="28"/>
          <w:szCs w:val="28"/>
        </w:rPr>
        <w:t xml:space="preserve"> </w:t>
      </w:r>
      <w:proofErr w:type="spellStart"/>
      <w:r w:rsidRPr="00AE629C">
        <w:rPr>
          <w:color w:val="auto"/>
          <w:sz w:val="28"/>
          <w:szCs w:val="28"/>
        </w:rPr>
        <w:t>результатів</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w:t>
      </w:r>
    </w:p>
    <w:p w14:paraId="59259ADF" w14:textId="77777777" w:rsidR="00AE629C" w:rsidRPr="00AE629C" w:rsidRDefault="00AE629C" w:rsidP="006B1A1D">
      <w:pPr>
        <w:numPr>
          <w:ilvl w:val="0"/>
          <w:numId w:val="162"/>
        </w:numPr>
        <w:spacing w:before="100" w:beforeAutospacing="1" w:after="100" w:afterAutospacing="1" w:line="240" w:lineRule="auto"/>
        <w:rPr>
          <w:color w:val="auto"/>
          <w:sz w:val="28"/>
          <w:szCs w:val="28"/>
        </w:rPr>
      </w:pPr>
      <w:proofErr w:type="spellStart"/>
      <w:r w:rsidRPr="00AE629C">
        <w:rPr>
          <w:color w:val="auto"/>
          <w:sz w:val="28"/>
          <w:szCs w:val="28"/>
        </w:rPr>
        <w:t>порушення</w:t>
      </w:r>
      <w:proofErr w:type="spellEnd"/>
      <w:r w:rsidRPr="00AE629C">
        <w:rPr>
          <w:color w:val="auto"/>
          <w:sz w:val="28"/>
          <w:szCs w:val="28"/>
        </w:rPr>
        <w:t xml:space="preserve"> </w:t>
      </w:r>
      <w:proofErr w:type="spellStart"/>
      <w:r w:rsidRPr="00AE629C">
        <w:rPr>
          <w:color w:val="auto"/>
          <w:sz w:val="28"/>
          <w:szCs w:val="28"/>
        </w:rPr>
        <w:t>вимог</w:t>
      </w:r>
      <w:proofErr w:type="spellEnd"/>
      <w:r w:rsidRPr="00AE629C">
        <w:rPr>
          <w:color w:val="auto"/>
          <w:sz w:val="28"/>
          <w:szCs w:val="28"/>
        </w:rPr>
        <w:t xml:space="preserve"> </w:t>
      </w:r>
      <w:proofErr w:type="spellStart"/>
      <w:r w:rsidRPr="00AE629C">
        <w:rPr>
          <w:color w:val="auto"/>
          <w:sz w:val="28"/>
          <w:szCs w:val="28"/>
        </w:rPr>
        <w:t>щодо</w:t>
      </w:r>
      <w:proofErr w:type="spellEnd"/>
      <w:r w:rsidRPr="00AE629C">
        <w:rPr>
          <w:color w:val="auto"/>
          <w:sz w:val="28"/>
          <w:szCs w:val="28"/>
        </w:rPr>
        <w:t xml:space="preserve"> </w:t>
      </w:r>
      <w:proofErr w:type="spellStart"/>
      <w:r w:rsidRPr="00AE629C">
        <w:rPr>
          <w:color w:val="auto"/>
          <w:sz w:val="28"/>
          <w:szCs w:val="28"/>
        </w:rPr>
        <w:t>конфіденційності</w:t>
      </w:r>
      <w:proofErr w:type="spellEnd"/>
      <w:r w:rsidRPr="00AE629C">
        <w:rPr>
          <w:color w:val="auto"/>
          <w:sz w:val="28"/>
          <w:szCs w:val="28"/>
        </w:rPr>
        <w:t>;</w:t>
      </w:r>
    </w:p>
    <w:p w14:paraId="12B353DA" w14:textId="77777777" w:rsidR="00AE629C" w:rsidRPr="00AE629C" w:rsidRDefault="00AE629C" w:rsidP="006B1A1D">
      <w:pPr>
        <w:numPr>
          <w:ilvl w:val="0"/>
          <w:numId w:val="162"/>
        </w:numPr>
        <w:spacing w:before="100" w:beforeAutospacing="1" w:after="100" w:afterAutospacing="1" w:line="240" w:lineRule="auto"/>
        <w:rPr>
          <w:color w:val="auto"/>
          <w:sz w:val="28"/>
          <w:szCs w:val="28"/>
        </w:rPr>
      </w:pPr>
      <w:proofErr w:type="spellStart"/>
      <w:r w:rsidRPr="00AE629C">
        <w:rPr>
          <w:color w:val="auto"/>
          <w:sz w:val="28"/>
          <w:szCs w:val="28"/>
        </w:rPr>
        <w:t>професійні</w:t>
      </w:r>
      <w:proofErr w:type="spellEnd"/>
      <w:r w:rsidRPr="00AE629C">
        <w:rPr>
          <w:color w:val="auto"/>
          <w:sz w:val="28"/>
          <w:szCs w:val="28"/>
        </w:rPr>
        <w:t xml:space="preserve"> та </w:t>
      </w:r>
      <w:proofErr w:type="spellStart"/>
      <w:r w:rsidRPr="00AE629C">
        <w:rPr>
          <w:color w:val="auto"/>
          <w:sz w:val="28"/>
          <w:szCs w:val="28"/>
        </w:rPr>
        <w:t>правові</w:t>
      </w:r>
      <w:proofErr w:type="spellEnd"/>
      <w:r w:rsidRPr="00AE629C">
        <w:rPr>
          <w:color w:val="auto"/>
          <w:sz w:val="28"/>
          <w:szCs w:val="28"/>
        </w:rPr>
        <w:t xml:space="preserve"> </w:t>
      </w:r>
      <w:proofErr w:type="spellStart"/>
      <w:r w:rsidRPr="00AE629C">
        <w:rPr>
          <w:color w:val="auto"/>
          <w:sz w:val="28"/>
          <w:szCs w:val="28"/>
        </w:rPr>
        <w:t>наслідки</w:t>
      </w:r>
      <w:proofErr w:type="spellEnd"/>
      <w:r w:rsidRPr="00AE629C">
        <w:rPr>
          <w:color w:val="auto"/>
          <w:sz w:val="28"/>
          <w:szCs w:val="28"/>
        </w:rPr>
        <w:t xml:space="preserve"> в </w:t>
      </w:r>
      <w:proofErr w:type="spellStart"/>
      <w:r w:rsidRPr="00AE629C">
        <w:rPr>
          <w:color w:val="auto"/>
          <w:sz w:val="28"/>
          <w:szCs w:val="28"/>
        </w:rPr>
        <w:t>передбачених</w:t>
      </w:r>
      <w:proofErr w:type="spellEnd"/>
      <w:r w:rsidRPr="00AE629C">
        <w:rPr>
          <w:color w:val="auto"/>
          <w:sz w:val="28"/>
          <w:szCs w:val="28"/>
        </w:rPr>
        <w:t xml:space="preserve"> </w:t>
      </w:r>
      <w:proofErr w:type="spellStart"/>
      <w:r w:rsidRPr="00AE629C">
        <w:rPr>
          <w:color w:val="auto"/>
          <w:sz w:val="28"/>
          <w:szCs w:val="28"/>
        </w:rPr>
        <w:t>законодавством</w:t>
      </w:r>
      <w:proofErr w:type="spellEnd"/>
      <w:r w:rsidRPr="00AE629C">
        <w:rPr>
          <w:color w:val="auto"/>
          <w:sz w:val="28"/>
          <w:szCs w:val="28"/>
        </w:rPr>
        <w:t xml:space="preserve"> </w:t>
      </w:r>
      <w:proofErr w:type="spellStart"/>
      <w:r w:rsidRPr="00AE629C">
        <w:rPr>
          <w:color w:val="auto"/>
          <w:sz w:val="28"/>
          <w:szCs w:val="28"/>
        </w:rPr>
        <w:t>випадках</w:t>
      </w:r>
      <w:proofErr w:type="spellEnd"/>
      <w:r w:rsidRPr="00AE629C">
        <w:rPr>
          <w:color w:val="auto"/>
          <w:sz w:val="28"/>
          <w:szCs w:val="28"/>
        </w:rPr>
        <w:t>.</w:t>
      </w:r>
    </w:p>
    <w:p w14:paraId="04A488D2"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не </w:t>
      </w:r>
      <w:proofErr w:type="spellStart"/>
      <w:r w:rsidRPr="00AE629C">
        <w:rPr>
          <w:color w:val="auto"/>
          <w:sz w:val="28"/>
          <w:szCs w:val="28"/>
        </w:rPr>
        <w:t>замінюють</w:t>
      </w:r>
      <w:proofErr w:type="spellEnd"/>
      <w:r w:rsidRPr="00AE629C">
        <w:rPr>
          <w:color w:val="auto"/>
          <w:sz w:val="28"/>
          <w:szCs w:val="28"/>
        </w:rPr>
        <w:t xml:space="preserve"> </w:t>
      </w:r>
      <w:proofErr w:type="spellStart"/>
      <w:r w:rsidRPr="00AE629C">
        <w:rPr>
          <w:color w:val="auto"/>
          <w:sz w:val="28"/>
          <w:szCs w:val="28"/>
        </w:rPr>
        <w:t>професійного</w:t>
      </w:r>
      <w:proofErr w:type="spellEnd"/>
      <w:r w:rsidRPr="00AE629C">
        <w:rPr>
          <w:color w:val="auto"/>
          <w:sz w:val="28"/>
          <w:szCs w:val="28"/>
        </w:rPr>
        <w:t xml:space="preserve"> </w:t>
      </w:r>
      <w:proofErr w:type="spellStart"/>
      <w:r w:rsidRPr="00AE629C">
        <w:rPr>
          <w:color w:val="auto"/>
          <w:sz w:val="28"/>
          <w:szCs w:val="28"/>
        </w:rPr>
        <w:t>судження</w:t>
      </w:r>
      <w:proofErr w:type="spellEnd"/>
      <w:r w:rsidRPr="00AE629C">
        <w:rPr>
          <w:color w:val="auto"/>
          <w:sz w:val="28"/>
          <w:szCs w:val="28"/>
        </w:rPr>
        <w:t xml:space="preserve"> аудитора, а </w:t>
      </w:r>
      <w:proofErr w:type="spellStart"/>
      <w:r w:rsidRPr="00AE629C">
        <w:rPr>
          <w:color w:val="auto"/>
          <w:sz w:val="28"/>
          <w:szCs w:val="28"/>
        </w:rPr>
        <w:t>відображають</w:t>
      </w:r>
      <w:proofErr w:type="spellEnd"/>
      <w:r w:rsidRPr="00AE629C">
        <w:rPr>
          <w:color w:val="auto"/>
          <w:sz w:val="28"/>
          <w:szCs w:val="28"/>
        </w:rPr>
        <w:t xml:space="preserve"> </w:t>
      </w:r>
      <w:proofErr w:type="spellStart"/>
      <w:r w:rsidRPr="00AE629C">
        <w:rPr>
          <w:color w:val="auto"/>
          <w:sz w:val="28"/>
          <w:szCs w:val="28"/>
        </w:rPr>
        <w:t>підстави</w:t>
      </w:r>
      <w:proofErr w:type="spellEnd"/>
      <w:r w:rsidRPr="00AE629C">
        <w:rPr>
          <w:color w:val="auto"/>
          <w:sz w:val="28"/>
          <w:szCs w:val="28"/>
        </w:rPr>
        <w:t xml:space="preserve">, на </w:t>
      </w:r>
      <w:proofErr w:type="spellStart"/>
      <w:r w:rsidRPr="00AE629C">
        <w:rPr>
          <w:color w:val="auto"/>
          <w:sz w:val="28"/>
          <w:szCs w:val="28"/>
        </w:rPr>
        <w:t>яких</w:t>
      </w:r>
      <w:proofErr w:type="spellEnd"/>
      <w:r w:rsidRPr="00AE629C">
        <w:rPr>
          <w:color w:val="auto"/>
          <w:sz w:val="28"/>
          <w:szCs w:val="28"/>
        </w:rPr>
        <w:t xml:space="preserve"> </w:t>
      </w:r>
      <w:proofErr w:type="spellStart"/>
      <w:r w:rsidRPr="00AE629C">
        <w:rPr>
          <w:color w:val="auto"/>
          <w:sz w:val="28"/>
          <w:szCs w:val="28"/>
        </w:rPr>
        <w:t>воно</w:t>
      </w:r>
      <w:proofErr w:type="spellEnd"/>
      <w:r w:rsidRPr="00AE629C">
        <w:rPr>
          <w:color w:val="auto"/>
          <w:sz w:val="28"/>
          <w:szCs w:val="28"/>
        </w:rPr>
        <w:t xml:space="preserve"> </w:t>
      </w:r>
      <w:proofErr w:type="spellStart"/>
      <w:r w:rsidRPr="00AE629C">
        <w:rPr>
          <w:color w:val="auto"/>
          <w:sz w:val="28"/>
          <w:szCs w:val="28"/>
        </w:rPr>
        <w:t>сформоване</w:t>
      </w:r>
      <w:proofErr w:type="spellEnd"/>
      <w:r w:rsidRPr="00AE629C">
        <w:rPr>
          <w:color w:val="auto"/>
          <w:sz w:val="28"/>
          <w:szCs w:val="28"/>
        </w:rPr>
        <w:t>.</w:t>
      </w:r>
    </w:p>
    <w:p w14:paraId="3721A3BA" w14:textId="77777777" w:rsidR="00AE629C" w:rsidRPr="00AE629C" w:rsidRDefault="00AE629C" w:rsidP="00AE629C">
      <w:pPr>
        <w:spacing w:before="100" w:beforeAutospacing="1" w:after="100" w:afterAutospacing="1" w:line="240" w:lineRule="auto"/>
        <w:ind w:left="0" w:firstLine="0"/>
        <w:outlineLvl w:val="2"/>
        <w:rPr>
          <w:b/>
          <w:bCs/>
          <w:color w:val="auto"/>
          <w:sz w:val="28"/>
          <w:szCs w:val="28"/>
        </w:rPr>
      </w:pPr>
      <w:r w:rsidRPr="00AE629C">
        <w:rPr>
          <w:b/>
          <w:bCs/>
          <w:color w:val="auto"/>
          <w:sz w:val="28"/>
          <w:szCs w:val="28"/>
        </w:rPr>
        <w:t xml:space="preserve">7.3. Приклад </w:t>
      </w:r>
      <w:proofErr w:type="spellStart"/>
      <w:r w:rsidRPr="00AE629C">
        <w:rPr>
          <w:b/>
          <w:bCs/>
          <w:color w:val="auto"/>
          <w:sz w:val="28"/>
          <w:szCs w:val="28"/>
        </w:rPr>
        <w:t>комплексної</w:t>
      </w:r>
      <w:proofErr w:type="spellEnd"/>
      <w:r w:rsidRPr="00AE629C">
        <w:rPr>
          <w:b/>
          <w:bCs/>
          <w:color w:val="auto"/>
          <w:sz w:val="28"/>
          <w:szCs w:val="28"/>
        </w:rPr>
        <w:t xml:space="preserve"> </w:t>
      </w:r>
      <w:proofErr w:type="spellStart"/>
      <w:r w:rsidRPr="00AE629C">
        <w:rPr>
          <w:b/>
          <w:bCs/>
          <w:color w:val="auto"/>
          <w:sz w:val="28"/>
          <w:szCs w:val="28"/>
        </w:rPr>
        <w:t>ситуації</w:t>
      </w:r>
      <w:proofErr w:type="spellEnd"/>
    </w:p>
    <w:p w14:paraId="2092DC55"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Під</w:t>
      </w:r>
      <w:proofErr w:type="spellEnd"/>
      <w:r w:rsidRPr="00AE629C">
        <w:rPr>
          <w:color w:val="auto"/>
          <w:sz w:val="28"/>
          <w:szCs w:val="28"/>
        </w:rPr>
        <w:t xml:space="preserve"> час аудиту </w:t>
      </w:r>
      <w:proofErr w:type="spellStart"/>
      <w:r w:rsidRPr="00AE629C">
        <w:rPr>
          <w:color w:val="auto"/>
          <w:sz w:val="28"/>
          <w:szCs w:val="28"/>
        </w:rPr>
        <w:t>підприємства</w:t>
      </w:r>
      <w:proofErr w:type="spellEnd"/>
      <w:r w:rsidRPr="00AE629C">
        <w:rPr>
          <w:color w:val="auto"/>
          <w:sz w:val="28"/>
          <w:szCs w:val="28"/>
        </w:rPr>
        <w:t xml:space="preserve"> </w:t>
      </w:r>
      <w:proofErr w:type="spellStart"/>
      <w:r w:rsidRPr="00AE629C">
        <w:rPr>
          <w:color w:val="auto"/>
          <w:sz w:val="28"/>
          <w:szCs w:val="28"/>
        </w:rPr>
        <w:t>встановлено</w:t>
      </w:r>
      <w:proofErr w:type="spellEnd"/>
      <w:r w:rsidRPr="00AE629C">
        <w:rPr>
          <w:color w:val="auto"/>
          <w:sz w:val="28"/>
          <w:szCs w:val="28"/>
        </w:rPr>
        <w:t xml:space="preserve">, </w:t>
      </w:r>
      <w:proofErr w:type="spellStart"/>
      <w:r w:rsidRPr="00AE629C">
        <w:rPr>
          <w:color w:val="auto"/>
          <w:sz w:val="28"/>
          <w:szCs w:val="28"/>
        </w:rPr>
        <w:t>що</w:t>
      </w:r>
      <w:proofErr w:type="spellEnd"/>
      <w:r w:rsidRPr="00AE629C">
        <w:rPr>
          <w:color w:val="auto"/>
          <w:sz w:val="28"/>
          <w:szCs w:val="28"/>
        </w:rPr>
        <w:t xml:space="preserve"> за </w:t>
      </w:r>
      <w:proofErr w:type="spellStart"/>
      <w:r w:rsidRPr="00AE629C">
        <w:rPr>
          <w:color w:val="auto"/>
          <w:sz w:val="28"/>
          <w:szCs w:val="28"/>
        </w:rPr>
        <w:t>даними</w:t>
      </w:r>
      <w:proofErr w:type="spellEnd"/>
      <w:r w:rsidRPr="00AE629C">
        <w:rPr>
          <w:color w:val="auto"/>
          <w:sz w:val="28"/>
          <w:szCs w:val="28"/>
        </w:rPr>
        <w:t xml:space="preserve"> </w:t>
      </w:r>
      <w:proofErr w:type="spellStart"/>
      <w:r w:rsidRPr="00AE629C">
        <w:rPr>
          <w:color w:val="auto"/>
          <w:sz w:val="28"/>
          <w:szCs w:val="28"/>
        </w:rPr>
        <w:t>бухгалтерського</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 xml:space="preserve"> </w:t>
      </w:r>
      <w:proofErr w:type="spellStart"/>
      <w:r w:rsidRPr="00AE629C">
        <w:rPr>
          <w:color w:val="auto"/>
          <w:sz w:val="28"/>
          <w:szCs w:val="28"/>
        </w:rPr>
        <w:t>залишок</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 xml:space="preserve"> становить 700 000 грн. За результатами </w:t>
      </w:r>
      <w:proofErr w:type="spellStart"/>
      <w:r w:rsidRPr="00AE629C">
        <w:rPr>
          <w:color w:val="auto"/>
          <w:sz w:val="28"/>
          <w:szCs w:val="28"/>
        </w:rPr>
        <w:t>інвентаризації</w:t>
      </w:r>
      <w:proofErr w:type="spellEnd"/>
      <w:r w:rsidRPr="00AE629C">
        <w:rPr>
          <w:color w:val="auto"/>
          <w:sz w:val="28"/>
          <w:szCs w:val="28"/>
        </w:rPr>
        <w:t xml:space="preserve"> </w:t>
      </w:r>
      <w:proofErr w:type="spellStart"/>
      <w:r w:rsidRPr="00AE629C">
        <w:rPr>
          <w:color w:val="auto"/>
          <w:sz w:val="28"/>
          <w:szCs w:val="28"/>
        </w:rPr>
        <w:t>фактична</w:t>
      </w:r>
      <w:proofErr w:type="spellEnd"/>
      <w:r w:rsidRPr="00AE629C">
        <w:rPr>
          <w:color w:val="auto"/>
          <w:sz w:val="28"/>
          <w:szCs w:val="28"/>
        </w:rPr>
        <w:t xml:space="preserve"> </w:t>
      </w:r>
      <w:proofErr w:type="spellStart"/>
      <w:r w:rsidRPr="00AE629C">
        <w:rPr>
          <w:color w:val="auto"/>
          <w:sz w:val="28"/>
          <w:szCs w:val="28"/>
        </w:rPr>
        <w:t>наявність</w:t>
      </w:r>
      <w:proofErr w:type="spellEnd"/>
      <w:r w:rsidRPr="00AE629C">
        <w:rPr>
          <w:color w:val="auto"/>
          <w:sz w:val="28"/>
          <w:szCs w:val="28"/>
        </w:rPr>
        <w:t xml:space="preserve"> </w:t>
      </w:r>
      <w:proofErr w:type="spellStart"/>
      <w:r w:rsidRPr="00AE629C">
        <w:rPr>
          <w:color w:val="auto"/>
          <w:sz w:val="28"/>
          <w:szCs w:val="28"/>
        </w:rPr>
        <w:t>товарів</w:t>
      </w:r>
      <w:proofErr w:type="spellEnd"/>
      <w:r w:rsidRPr="00AE629C">
        <w:rPr>
          <w:color w:val="auto"/>
          <w:sz w:val="28"/>
          <w:szCs w:val="28"/>
        </w:rPr>
        <w:t xml:space="preserve"> </w:t>
      </w:r>
      <w:proofErr w:type="spellStart"/>
      <w:r w:rsidRPr="00AE629C">
        <w:rPr>
          <w:color w:val="auto"/>
          <w:sz w:val="28"/>
          <w:szCs w:val="28"/>
        </w:rPr>
        <w:t>відповідає</w:t>
      </w:r>
      <w:proofErr w:type="spellEnd"/>
      <w:r w:rsidRPr="00AE629C">
        <w:rPr>
          <w:color w:val="auto"/>
          <w:sz w:val="28"/>
          <w:szCs w:val="28"/>
        </w:rPr>
        <w:t xml:space="preserve"> </w:t>
      </w:r>
      <w:proofErr w:type="spellStart"/>
      <w:r w:rsidRPr="00AE629C">
        <w:rPr>
          <w:color w:val="auto"/>
          <w:sz w:val="28"/>
          <w:szCs w:val="28"/>
        </w:rPr>
        <w:t>сумі</w:t>
      </w:r>
      <w:proofErr w:type="spellEnd"/>
      <w:r w:rsidRPr="00AE629C">
        <w:rPr>
          <w:color w:val="auto"/>
          <w:sz w:val="28"/>
          <w:szCs w:val="28"/>
        </w:rPr>
        <w:t xml:space="preserve"> 660 000 грн.</w:t>
      </w:r>
    </w:p>
    <w:p w14:paraId="3D1B607A"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Аудитор повинен:</w:t>
      </w:r>
    </w:p>
    <w:p w14:paraId="5E50F99E"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інвентаризаційні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w:t>
      </w:r>
    </w:p>
    <w:p w14:paraId="6384FF4F"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Зіставити</w:t>
      </w:r>
      <w:proofErr w:type="spellEnd"/>
      <w:r w:rsidRPr="00AE629C">
        <w:rPr>
          <w:color w:val="auto"/>
          <w:sz w:val="28"/>
          <w:szCs w:val="28"/>
        </w:rPr>
        <w:t xml:space="preserve"> </w:t>
      </w:r>
      <w:proofErr w:type="spellStart"/>
      <w:r w:rsidRPr="00AE629C">
        <w:rPr>
          <w:color w:val="auto"/>
          <w:sz w:val="28"/>
          <w:szCs w:val="28"/>
        </w:rPr>
        <w:t>результати</w:t>
      </w:r>
      <w:proofErr w:type="spellEnd"/>
      <w:r w:rsidRPr="00AE629C">
        <w:rPr>
          <w:color w:val="auto"/>
          <w:sz w:val="28"/>
          <w:szCs w:val="28"/>
        </w:rPr>
        <w:t xml:space="preserve"> </w:t>
      </w:r>
      <w:proofErr w:type="spellStart"/>
      <w:r w:rsidRPr="00AE629C">
        <w:rPr>
          <w:color w:val="auto"/>
          <w:sz w:val="28"/>
          <w:szCs w:val="28"/>
        </w:rPr>
        <w:t>інвентаризації</w:t>
      </w:r>
      <w:proofErr w:type="spellEnd"/>
      <w:r w:rsidRPr="00AE629C">
        <w:rPr>
          <w:color w:val="auto"/>
          <w:sz w:val="28"/>
          <w:szCs w:val="28"/>
        </w:rPr>
        <w:t xml:space="preserve"> з </w:t>
      </w:r>
      <w:proofErr w:type="spellStart"/>
      <w:r w:rsidRPr="00AE629C">
        <w:rPr>
          <w:color w:val="auto"/>
          <w:sz w:val="28"/>
          <w:szCs w:val="28"/>
        </w:rPr>
        <w:t>бухгалтерськими</w:t>
      </w:r>
      <w:proofErr w:type="spellEnd"/>
      <w:r w:rsidRPr="00AE629C">
        <w:rPr>
          <w:color w:val="auto"/>
          <w:sz w:val="28"/>
          <w:szCs w:val="28"/>
        </w:rPr>
        <w:t xml:space="preserve"> </w:t>
      </w:r>
      <w:proofErr w:type="spellStart"/>
      <w:r w:rsidRPr="00AE629C">
        <w:rPr>
          <w:color w:val="auto"/>
          <w:sz w:val="28"/>
          <w:szCs w:val="28"/>
        </w:rPr>
        <w:t>регістрами</w:t>
      </w:r>
      <w:proofErr w:type="spellEnd"/>
      <w:r w:rsidRPr="00AE629C">
        <w:rPr>
          <w:color w:val="auto"/>
          <w:sz w:val="28"/>
          <w:szCs w:val="28"/>
        </w:rPr>
        <w:t>.</w:t>
      </w:r>
    </w:p>
    <w:p w14:paraId="00435C89"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щодо</w:t>
      </w:r>
      <w:proofErr w:type="spellEnd"/>
      <w:r w:rsidRPr="00AE629C">
        <w:rPr>
          <w:color w:val="auto"/>
          <w:sz w:val="28"/>
          <w:szCs w:val="28"/>
        </w:rPr>
        <w:t xml:space="preserve"> руху </w:t>
      </w:r>
      <w:proofErr w:type="spellStart"/>
      <w:r w:rsidRPr="00AE629C">
        <w:rPr>
          <w:color w:val="auto"/>
          <w:sz w:val="28"/>
          <w:szCs w:val="28"/>
        </w:rPr>
        <w:t>товарів</w:t>
      </w:r>
      <w:proofErr w:type="spellEnd"/>
      <w:r w:rsidRPr="00AE629C">
        <w:rPr>
          <w:color w:val="auto"/>
          <w:sz w:val="28"/>
          <w:szCs w:val="28"/>
        </w:rPr>
        <w:t xml:space="preserve"> на дату </w:t>
      </w:r>
      <w:proofErr w:type="spellStart"/>
      <w:r w:rsidRPr="00AE629C">
        <w:rPr>
          <w:color w:val="auto"/>
          <w:sz w:val="28"/>
          <w:szCs w:val="28"/>
        </w:rPr>
        <w:t>проведення</w:t>
      </w:r>
      <w:proofErr w:type="spellEnd"/>
      <w:r w:rsidRPr="00AE629C">
        <w:rPr>
          <w:color w:val="auto"/>
          <w:sz w:val="28"/>
          <w:szCs w:val="28"/>
        </w:rPr>
        <w:t xml:space="preserve"> </w:t>
      </w:r>
      <w:proofErr w:type="spellStart"/>
      <w:r w:rsidRPr="00AE629C">
        <w:rPr>
          <w:color w:val="auto"/>
          <w:sz w:val="28"/>
          <w:szCs w:val="28"/>
        </w:rPr>
        <w:t>інвентаризації</w:t>
      </w:r>
      <w:proofErr w:type="spellEnd"/>
      <w:r w:rsidRPr="00AE629C">
        <w:rPr>
          <w:color w:val="auto"/>
          <w:sz w:val="28"/>
          <w:szCs w:val="28"/>
        </w:rPr>
        <w:t>.</w:t>
      </w:r>
    </w:p>
    <w:p w14:paraId="33419749"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З’ясувати</w:t>
      </w:r>
      <w:proofErr w:type="spellEnd"/>
      <w:r w:rsidRPr="00AE629C">
        <w:rPr>
          <w:color w:val="auto"/>
          <w:sz w:val="28"/>
          <w:szCs w:val="28"/>
        </w:rPr>
        <w:t xml:space="preserve"> причини </w:t>
      </w:r>
      <w:proofErr w:type="spellStart"/>
      <w:r w:rsidRPr="00AE629C">
        <w:rPr>
          <w:color w:val="auto"/>
          <w:sz w:val="28"/>
          <w:szCs w:val="28"/>
        </w:rPr>
        <w:t>розбіжності</w:t>
      </w:r>
      <w:proofErr w:type="spellEnd"/>
      <w:r w:rsidRPr="00AE629C">
        <w:rPr>
          <w:color w:val="auto"/>
          <w:sz w:val="28"/>
          <w:szCs w:val="28"/>
        </w:rPr>
        <w:t xml:space="preserve"> в 40 000 грн.</w:t>
      </w:r>
    </w:p>
    <w:p w14:paraId="7655A91A"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Перевірити</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не </w:t>
      </w:r>
      <w:proofErr w:type="spellStart"/>
      <w:r w:rsidRPr="00AE629C">
        <w:rPr>
          <w:color w:val="auto"/>
          <w:sz w:val="28"/>
          <w:szCs w:val="28"/>
        </w:rPr>
        <w:t>пов’язана</w:t>
      </w:r>
      <w:proofErr w:type="spellEnd"/>
      <w:r w:rsidRPr="00AE629C">
        <w:rPr>
          <w:color w:val="auto"/>
          <w:sz w:val="28"/>
          <w:szCs w:val="28"/>
        </w:rPr>
        <w:t xml:space="preserve"> </w:t>
      </w:r>
      <w:proofErr w:type="spellStart"/>
      <w:r w:rsidRPr="00AE629C">
        <w:rPr>
          <w:color w:val="auto"/>
          <w:sz w:val="28"/>
          <w:szCs w:val="28"/>
        </w:rPr>
        <w:t>різниця</w:t>
      </w:r>
      <w:proofErr w:type="spellEnd"/>
      <w:r w:rsidRPr="00AE629C">
        <w:rPr>
          <w:color w:val="auto"/>
          <w:sz w:val="28"/>
          <w:szCs w:val="28"/>
        </w:rPr>
        <w:t xml:space="preserve"> з </w:t>
      </w:r>
      <w:proofErr w:type="spellStart"/>
      <w:r w:rsidRPr="00AE629C">
        <w:rPr>
          <w:color w:val="auto"/>
          <w:sz w:val="28"/>
          <w:szCs w:val="28"/>
        </w:rPr>
        <w:t>помилками</w:t>
      </w:r>
      <w:proofErr w:type="spellEnd"/>
      <w:r w:rsidRPr="00AE629C">
        <w:rPr>
          <w:color w:val="auto"/>
          <w:sz w:val="28"/>
          <w:szCs w:val="28"/>
        </w:rPr>
        <w:t xml:space="preserve"> у </w:t>
      </w:r>
      <w:proofErr w:type="spellStart"/>
      <w:r w:rsidRPr="00AE629C">
        <w:rPr>
          <w:color w:val="auto"/>
          <w:sz w:val="28"/>
          <w:szCs w:val="28"/>
        </w:rPr>
        <w:t>відображенні</w:t>
      </w:r>
      <w:proofErr w:type="spellEnd"/>
      <w:r w:rsidRPr="00AE629C">
        <w:rPr>
          <w:color w:val="auto"/>
          <w:sz w:val="28"/>
          <w:szCs w:val="28"/>
        </w:rPr>
        <w:t xml:space="preserve"> </w:t>
      </w:r>
      <w:proofErr w:type="spellStart"/>
      <w:r w:rsidRPr="00AE629C">
        <w:rPr>
          <w:color w:val="auto"/>
          <w:sz w:val="28"/>
          <w:szCs w:val="28"/>
        </w:rPr>
        <w:t>надходжень</w:t>
      </w:r>
      <w:proofErr w:type="spellEnd"/>
      <w:r w:rsidRPr="00AE629C">
        <w:rPr>
          <w:color w:val="auto"/>
          <w:sz w:val="28"/>
          <w:szCs w:val="28"/>
        </w:rPr>
        <w:t xml:space="preserve">, </w:t>
      </w:r>
      <w:proofErr w:type="spellStart"/>
      <w:r w:rsidRPr="00AE629C">
        <w:rPr>
          <w:color w:val="auto"/>
          <w:sz w:val="28"/>
          <w:szCs w:val="28"/>
        </w:rPr>
        <w:t>вибуття</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пересортицею.</w:t>
      </w:r>
    </w:p>
    <w:p w14:paraId="4F455403"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Оцінити</w:t>
      </w:r>
      <w:proofErr w:type="spellEnd"/>
      <w:r w:rsidRPr="00AE629C">
        <w:rPr>
          <w:color w:val="auto"/>
          <w:sz w:val="28"/>
          <w:szCs w:val="28"/>
        </w:rPr>
        <w:t xml:space="preserve"> </w:t>
      </w:r>
      <w:proofErr w:type="spellStart"/>
      <w:r w:rsidRPr="00AE629C">
        <w:rPr>
          <w:color w:val="auto"/>
          <w:sz w:val="28"/>
          <w:szCs w:val="28"/>
        </w:rPr>
        <w:t>вплив</w:t>
      </w:r>
      <w:proofErr w:type="spellEnd"/>
      <w:r w:rsidRPr="00AE629C">
        <w:rPr>
          <w:color w:val="auto"/>
          <w:sz w:val="28"/>
          <w:szCs w:val="28"/>
        </w:rPr>
        <w:t xml:space="preserve"> </w:t>
      </w:r>
      <w:proofErr w:type="spellStart"/>
      <w:r w:rsidRPr="00AE629C">
        <w:rPr>
          <w:color w:val="auto"/>
          <w:sz w:val="28"/>
          <w:szCs w:val="28"/>
        </w:rPr>
        <w:t>розбіжності</w:t>
      </w:r>
      <w:proofErr w:type="spellEnd"/>
      <w:r w:rsidRPr="00AE629C">
        <w:rPr>
          <w:color w:val="auto"/>
          <w:sz w:val="28"/>
          <w:szCs w:val="28"/>
        </w:rPr>
        <w:t xml:space="preserve"> на </w:t>
      </w:r>
      <w:proofErr w:type="spellStart"/>
      <w:r w:rsidRPr="00AE629C">
        <w:rPr>
          <w:color w:val="auto"/>
          <w:sz w:val="28"/>
          <w:szCs w:val="28"/>
        </w:rPr>
        <w:t>фінансову</w:t>
      </w:r>
      <w:proofErr w:type="spellEnd"/>
      <w:r w:rsidRPr="00AE629C">
        <w:rPr>
          <w:color w:val="auto"/>
          <w:sz w:val="28"/>
          <w:szCs w:val="28"/>
        </w:rPr>
        <w:t xml:space="preserve"> </w:t>
      </w:r>
      <w:proofErr w:type="spellStart"/>
      <w:r w:rsidRPr="00AE629C">
        <w:rPr>
          <w:color w:val="auto"/>
          <w:sz w:val="28"/>
          <w:szCs w:val="28"/>
        </w:rPr>
        <w:t>звітність</w:t>
      </w:r>
      <w:proofErr w:type="spellEnd"/>
      <w:r w:rsidRPr="00AE629C">
        <w:rPr>
          <w:color w:val="auto"/>
          <w:sz w:val="28"/>
          <w:szCs w:val="28"/>
        </w:rPr>
        <w:t>.</w:t>
      </w:r>
    </w:p>
    <w:p w14:paraId="31B4E3D0"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Зафіксувати</w:t>
      </w:r>
      <w:proofErr w:type="spellEnd"/>
      <w:r w:rsidRPr="00AE629C">
        <w:rPr>
          <w:color w:val="auto"/>
          <w:sz w:val="28"/>
          <w:szCs w:val="28"/>
        </w:rPr>
        <w:t xml:space="preserve"> </w:t>
      </w:r>
      <w:proofErr w:type="spellStart"/>
      <w:r w:rsidRPr="00AE629C">
        <w:rPr>
          <w:color w:val="auto"/>
          <w:sz w:val="28"/>
          <w:szCs w:val="28"/>
        </w:rPr>
        <w:t>виконані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отримані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й </w:t>
      </w:r>
      <w:proofErr w:type="spellStart"/>
      <w:r w:rsidRPr="00AE629C">
        <w:rPr>
          <w:color w:val="auto"/>
          <w:sz w:val="28"/>
          <w:szCs w:val="28"/>
        </w:rPr>
        <w:t>висновки</w:t>
      </w:r>
      <w:proofErr w:type="spellEnd"/>
      <w:r w:rsidRPr="00AE629C">
        <w:rPr>
          <w:color w:val="auto"/>
          <w:sz w:val="28"/>
          <w:szCs w:val="28"/>
        </w:rPr>
        <w:t xml:space="preserve"> у </w:t>
      </w:r>
      <w:proofErr w:type="spellStart"/>
      <w:r w:rsidRPr="00AE629C">
        <w:rPr>
          <w:color w:val="auto"/>
          <w:sz w:val="28"/>
          <w:szCs w:val="28"/>
        </w:rPr>
        <w:t>робочому</w:t>
      </w:r>
      <w:proofErr w:type="spellEnd"/>
      <w:r w:rsidRPr="00AE629C">
        <w:rPr>
          <w:color w:val="auto"/>
          <w:sz w:val="28"/>
          <w:szCs w:val="28"/>
        </w:rPr>
        <w:t xml:space="preserve"> </w:t>
      </w:r>
      <w:proofErr w:type="spellStart"/>
      <w:r w:rsidRPr="00AE629C">
        <w:rPr>
          <w:color w:val="auto"/>
          <w:sz w:val="28"/>
          <w:szCs w:val="28"/>
        </w:rPr>
        <w:t>документі</w:t>
      </w:r>
      <w:proofErr w:type="spellEnd"/>
      <w:r w:rsidRPr="00AE629C">
        <w:rPr>
          <w:color w:val="auto"/>
          <w:sz w:val="28"/>
          <w:szCs w:val="28"/>
        </w:rPr>
        <w:t>.</w:t>
      </w:r>
    </w:p>
    <w:p w14:paraId="03946B8C" w14:textId="77777777" w:rsidR="00AE629C" w:rsidRPr="00AE629C" w:rsidRDefault="00AE629C" w:rsidP="006B1A1D">
      <w:pPr>
        <w:numPr>
          <w:ilvl w:val="0"/>
          <w:numId w:val="163"/>
        </w:numPr>
        <w:spacing w:before="100" w:beforeAutospacing="1" w:after="100" w:afterAutospacing="1" w:line="240" w:lineRule="auto"/>
        <w:rPr>
          <w:color w:val="auto"/>
          <w:sz w:val="28"/>
          <w:szCs w:val="28"/>
        </w:rPr>
      </w:pPr>
      <w:proofErr w:type="spellStart"/>
      <w:r w:rsidRPr="00AE629C">
        <w:rPr>
          <w:color w:val="auto"/>
          <w:sz w:val="28"/>
          <w:szCs w:val="28"/>
        </w:rPr>
        <w:t>Визначити</w:t>
      </w:r>
      <w:proofErr w:type="spellEnd"/>
      <w:r w:rsidRPr="00AE629C">
        <w:rPr>
          <w:color w:val="auto"/>
          <w:sz w:val="28"/>
          <w:szCs w:val="28"/>
        </w:rPr>
        <w:t xml:space="preserve">, </w:t>
      </w:r>
      <w:proofErr w:type="spellStart"/>
      <w:r w:rsidRPr="00AE629C">
        <w:rPr>
          <w:color w:val="auto"/>
          <w:sz w:val="28"/>
          <w:szCs w:val="28"/>
        </w:rPr>
        <w:t>чи</w:t>
      </w:r>
      <w:proofErr w:type="spellEnd"/>
      <w:r w:rsidRPr="00AE629C">
        <w:rPr>
          <w:color w:val="auto"/>
          <w:sz w:val="28"/>
          <w:szCs w:val="28"/>
        </w:rPr>
        <w:t xml:space="preserve"> </w:t>
      </w:r>
      <w:proofErr w:type="spellStart"/>
      <w:r w:rsidRPr="00AE629C">
        <w:rPr>
          <w:color w:val="auto"/>
          <w:sz w:val="28"/>
          <w:szCs w:val="28"/>
        </w:rPr>
        <w:t>необхідні</w:t>
      </w:r>
      <w:proofErr w:type="spellEnd"/>
      <w:r w:rsidRPr="00AE629C">
        <w:rPr>
          <w:color w:val="auto"/>
          <w:sz w:val="28"/>
          <w:szCs w:val="28"/>
        </w:rPr>
        <w:t xml:space="preserve"> </w:t>
      </w:r>
      <w:proofErr w:type="spellStart"/>
      <w:r w:rsidRPr="00AE629C">
        <w:rPr>
          <w:color w:val="auto"/>
          <w:sz w:val="28"/>
          <w:szCs w:val="28"/>
        </w:rPr>
        <w:t>додаткові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w:t>
      </w:r>
      <w:proofErr w:type="spellStart"/>
      <w:r w:rsidRPr="00AE629C">
        <w:rPr>
          <w:color w:val="auto"/>
          <w:sz w:val="28"/>
          <w:szCs w:val="28"/>
        </w:rPr>
        <w:t>або</w:t>
      </w:r>
      <w:proofErr w:type="spellEnd"/>
      <w:r w:rsidRPr="00AE629C">
        <w:rPr>
          <w:color w:val="auto"/>
          <w:sz w:val="28"/>
          <w:szCs w:val="28"/>
        </w:rPr>
        <w:t xml:space="preserve"> </w:t>
      </w:r>
      <w:proofErr w:type="spellStart"/>
      <w:r w:rsidRPr="00AE629C">
        <w:rPr>
          <w:color w:val="auto"/>
          <w:sz w:val="28"/>
          <w:szCs w:val="28"/>
        </w:rPr>
        <w:t>коригування</w:t>
      </w:r>
      <w:proofErr w:type="spellEnd"/>
      <w:r w:rsidRPr="00AE629C">
        <w:rPr>
          <w:color w:val="auto"/>
          <w:sz w:val="28"/>
          <w:szCs w:val="28"/>
        </w:rPr>
        <w:t xml:space="preserve"> </w:t>
      </w:r>
      <w:proofErr w:type="spellStart"/>
      <w:r w:rsidRPr="00AE629C">
        <w:rPr>
          <w:color w:val="auto"/>
          <w:sz w:val="28"/>
          <w:szCs w:val="28"/>
        </w:rPr>
        <w:t>обліку</w:t>
      </w:r>
      <w:proofErr w:type="spellEnd"/>
      <w:r w:rsidRPr="00AE629C">
        <w:rPr>
          <w:color w:val="auto"/>
          <w:sz w:val="28"/>
          <w:szCs w:val="28"/>
        </w:rPr>
        <w:t>.</w:t>
      </w:r>
    </w:p>
    <w:p w14:paraId="6FEE8A2F" w14:textId="77777777" w:rsidR="00AE629C" w:rsidRPr="00AE629C" w:rsidRDefault="00AE629C" w:rsidP="00AE629C">
      <w:pPr>
        <w:spacing w:before="100" w:beforeAutospacing="1" w:after="100" w:afterAutospacing="1" w:line="240" w:lineRule="auto"/>
        <w:ind w:left="0" w:firstLine="0"/>
        <w:rPr>
          <w:color w:val="auto"/>
          <w:sz w:val="28"/>
          <w:szCs w:val="28"/>
        </w:rPr>
      </w:pPr>
      <w:r w:rsidRPr="00AE629C">
        <w:rPr>
          <w:color w:val="auto"/>
          <w:sz w:val="28"/>
          <w:szCs w:val="28"/>
        </w:rPr>
        <w:t xml:space="preserve">Аудитор не повинен </w:t>
      </w:r>
      <w:proofErr w:type="spellStart"/>
      <w:r w:rsidRPr="00AE629C">
        <w:rPr>
          <w:color w:val="auto"/>
          <w:sz w:val="28"/>
          <w:szCs w:val="28"/>
        </w:rPr>
        <w:t>робити</w:t>
      </w:r>
      <w:proofErr w:type="spellEnd"/>
      <w:r w:rsidRPr="00AE629C">
        <w:rPr>
          <w:color w:val="auto"/>
          <w:sz w:val="28"/>
          <w:szCs w:val="28"/>
        </w:rPr>
        <w:t xml:space="preserve"> </w:t>
      </w:r>
      <w:proofErr w:type="spellStart"/>
      <w:r w:rsidRPr="00AE629C">
        <w:rPr>
          <w:color w:val="auto"/>
          <w:sz w:val="28"/>
          <w:szCs w:val="28"/>
        </w:rPr>
        <w:t>висновок</w:t>
      </w:r>
      <w:proofErr w:type="spellEnd"/>
      <w:r w:rsidRPr="00AE629C">
        <w:rPr>
          <w:color w:val="auto"/>
          <w:sz w:val="28"/>
          <w:szCs w:val="28"/>
        </w:rPr>
        <w:t xml:space="preserve"> про </w:t>
      </w:r>
      <w:proofErr w:type="spellStart"/>
      <w:r w:rsidRPr="00AE629C">
        <w:rPr>
          <w:color w:val="auto"/>
          <w:sz w:val="28"/>
          <w:szCs w:val="28"/>
        </w:rPr>
        <w:t>нестачу</w:t>
      </w:r>
      <w:proofErr w:type="spellEnd"/>
      <w:r w:rsidRPr="00AE629C">
        <w:rPr>
          <w:color w:val="auto"/>
          <w:sz w:val="28"/>
          <w:szCs w:val="28"/>
        </w:rPr>
        <w:t xml:space="preserve"> </w:t>
      </w:r>
      <w:proofErr w:type="spellStart"/>
      <w:r w:rsidRPr="00AE629C">
        <w:rPr>
          <w:color w:val="auto"/>
          <w:sz w:val="28"/>
          <w:szCs w:val="28"/>
        </w:rPr>
        <w:t>лише</w:t>
      </w:r>
      <w:proofErr w:type="spellEnd"/>
      <w:r w:rsidRPr="00AE629C">
        <w:rPr>
          <w:color w:val="auto"/>
          <w:sz w:val="28"/>
          <w:szCs w:val="28"/>
        </w:rPr>
        <w:t xml:space="preserve"> на </w:t>
      </w:r>
      <w:proofErr w:type="spellStart"/>
      <w:r w:rsidRPr="00AE629C">
        <w:rPr>
          <w:color w:val="auto"/>
          <w:sz w:val="28"/>
          <w:szCs w:val="28"/>
        </w:rPr>
        <w:t>підставі</w:t>
      </w:r>
      <w:proofErr w:type="spellEnd"/>
      <w:r w:rsidRPr="00AE629C">
        <w:rPr>
          <w:color w:val="auto"/>
          <w:sz w:val="28"/>
          <w:szCs w:val="28"/>
        </w:rPr>
        <w:t xml:space="preserve"> </w:t>
      </w:r>
      <w:proofErr w:type="spellStart"/>
      <w:r w:rsidRPr="00AE629C">
        <w:rPr>
          <w:color w:val="auto"/>
          <w:sz w:val="28"/>
          <w:szCs w:val="28"/>
        </w:rPr>
        <w:t>двох</w:t>
      </w:r>
      <w:proofErr w:type="spellEnd"/>
      <w:r w:rsidRPr="00AE629C">
        <w:rPr>
          <w:color w:val="auto"/>
          <w:sz w:val="28"/>
          <w:szCs w:val="28"/>
        </w:rPr>
        <w:t xml:space="preserve"> </w:t>
      </w:r>
      <w:proofErr w:type="spellStart"/>
      <w:r w:rsidRPr="00AE629C">
        <w:rPr>
          <w:color w:val="auto"/>
          <w:sz w:val="28"/>
          <w:szCs w:val="28"/>
        </w:rPr>
        <w:t>різних</w:t>
      </w:r>
      <w:proofErr w:type="spellEnd"/>
      <w:r w:rsidRPr="00AE629C">
        <w:rPr>
          <w:color w:val="auto"/>
          <w:sz w:val="28"/>
          <w:szCs w:val="28"/>
        </w:rPr>
        <w:t xml:space="preserve"> сум. </w:t>
      </w:r>
      <w:proofErr w:type="spellStart"/>
      <w:r w:rsidRPr="00AE629C">
        <w:rPr>
          <w:color w:val="auto"/>
          <w:sz w:val="28"/>
          <w:szCs w:val="28"/>
        </w:rPr>
        <w:t>Потрібно</w:t>
      </w:r>
      <w:proofErr w:type="spellEnd"/>
      <w:r w:rsidRPr="00AE629C">
        <w:rPr>
          <w:color w:val="auto"/>
          <w:sz w:val="28"/>
          <w:szCs w:val="28"/>
        </w:rPr>
        <w:t xml:space="preserve"> </w:t>
      </w:r>
      <w:proofErr w:type="spellStart"/>
      <w:r w:rsidRPr="00AE629C">
        <w:rPr>
          <w:color w:val="auto"/>
          <w:sz w:val="28"/>
          <w:szCs w:val="28"/>
        </w:rPr>
        <w:t>дослідити</w:t>
      </w:r>
      <w:proofErr w:type="spellEnd"/>
      <w:r w:rsidRPr="00AE629C">
        <w:rPr>
          <w:color w:val="auto"/>
          <w:sz w:val="28"/>
          <w:szCs w:val="28"/>
        </w:rPr>
        <w:t xml:space="preserve"> причини </w:t>
      </w:r>
      <w:proofErr w:type="spellStart"/>
      <w:r w:rsidRPr="00AE629C">
        <w:rPr>
          <w:color w:val="auto"/>
          <w:sz w:val="28"/>
          <w:szCs w:val="28"/>
        </w:rPr>
        <w:t>розбіжності</w:t>
      </w:r>
      <w:proofErr w:type="spellEnd"/>
      <w:r w:rsidRPr="00AE629C">
        <w:rPr>
          <w:color w:val="auto"/>
          <w:sz w:val="28"/>
          <w:szCs w:val="28"/>
        </w:rPr>
        <w:t xml:space="preserve"> та </w:t>
      </w:r>
      <w:proofErr w:type="spellStart"/>
      <w:r w:rsidRPr="00AE629C">
        <w:rPr>
          <w:color w:val="auto"/>
          <w:sz w:val="28"/>
          <w:szCs w:val="28"/>
        </w:rPr>
        <w:t>оцінити</w:t>
      </w:r>
      <w:proofErr w:type="spellEnd"/>
      <w:r w:rsidRPr="00AE629C">
        <w:rPr>
          <w:color w:val="auto"/>
          <w:sz w:val="28"/>
          <w:szCs w:val="28"/>
        </w:rPr>
        <w:t xml:space="preserve"> </w:t>
      </w:r>
      <w:proofErr w:type="spellStart"/>
      <w:r w:rsidRPr="00AE629C">
        <w:rPr>
          <w:color w:val="auto"/>
          <w:sz w:val="28"/>
          <w:szCs w:val="28"/>
        </w:rPr>
        <w:t>надійність</w:t>
      </w:r>
      <w:proofErr w:type="spellEnd"/>
      <w:r w:rsidRPr="00AE629C">
        <w:rPr>
          <w:color w:val="auto"/>
          <w:sz w:val="28"/>
          <w:szCs w:val="28"/>
        </w:rPr>
        <w:t xml:space="preserve"> </w:t>
      </w:r>
      <w:proofErr w:type="spellStart"/>
      <w:r w:rsidRPr="00AE629C">
        <w:rPr>
          <w:color w:val="auto"/>
          <w:sz w:val="28"/>
          <w:szCs w:val="28"/>
        </w:rPr>
        <w:t>наявних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2D383359" w14:textId="77777777" w:rsidR="00AE629C" w:rsidRPr="00AE629C" w:rsidRDefault="00AE629C" w:rsidP="00AE629C">
      <w:pPr>
        <w:spacing w:before="100" w:beforeAutospacing="1" w:after="100" w:afterAutospacing="1" w:line="240" w:lineRule="auto"/>
        <w:ind w:left="0" w:firstLine="0"/>
        <w:outlineLvl w:val="0"/>
        <w:rPr>
          <w:b/>
          <w:bCs/>
          <w:color w:val="auto"/>
          <w:kern w:val="36"/>
          <w:sz w:val="28"/>
          <w:szCs w:val="28"/>
        </w:rPr>
      </w:pPr>
      <w:proofErr w:type="spellStart"/>
      <w:r w:rsidRPr="00AE629C">
        <w:rPr>
          <w:b/>
          <w:bCs/>
          <w:color w:val="auto"/>
          <w:kern w:val="36"/>
          <w:sz w:val="28"/>
          <w:szCs w:val="28"/>
        </w:rPr>
        <w:t>Висновки</w:t>
      </w:r>
      <w:proofErr w:type="spellEnd"/>
      <w:r w:rsidRPr="00AE629C">
        <w:rPr>
          <w:b/>
          <w:bCs/>
          <w:color w:val="auto"/>
          <w:kern w:val="36"/>
          <w:sz w:val="28"/>
          <w:szCs w:val="28"/>
        </w:rPr>
        <w:t xml:space="preserve"> до </w:t>
      </w:r>
      <w:proofErr w:type="spellStart"/>
      <w:r w:rsidRPr="00AE629C">
        <w:rPr>
          <w:b/>
          <w:bCs/>
          <w:color w:val="auto"/>
          <w:kern w:val="36"/>
          <w:sz w:val="28"/>
          <w:szCs w:val="28"/>
        </w:rPr>
        <w:t>лекції</w:t>
      </w:r>
      <w:proofErr w:type="spellEnd"/>
    </w:p>
    <w:p w14:paraId="6016A3FD"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є основою </w:t>
      </w:r>
      <w:proofErr w:type="spellStart"/>
      <w:r w:rsidRPr="00AE629C">
        <w:rPr>
          <w:color w:val="auto"/>
          <w:sz w:val="28"/>
          <w:szCs w:val="28"/>
        </w:rPr>
        <w:t>формування</w:t>
      </w:r>
      <w:proofErr w:type="spellEnd"/>
      <w:r w:rsidRPr="00AE629C">
        <w:rPr>
          <w:color w:val="auto"/>
          <w:sz w:val="28"/>
          <w:szCs w:val="28"/>
        </w:rPr>
        <w:t xml:space="preserve"> </w:t>
      </w:r>
      <w:proofErr w:type="spellStart"/>
      <w:r w:rsidRPr="00AE629C">
        <w:rPr>
          <w:color w:val="auto"/>
          <w:sz w:val="28"/>
          <w:szCs w:val="28"/>
        </w:rPr>
        <w:t>незалежної</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думки. Для </w:t>
      </w:r>
      <w:proofErr w:type="spellStart"/>
      <w:r w:rsidRPr="00AE629C">
        <w:rPr>
          <w:color w:val="auto"/>
          <w:sz w:val="28"/>
          <w:szCs w:val="28"/>
        </w:rPr>
        <w:t>отримання</w:t>
      </w:r>
      <w:proofErr w:type="spellEnd"/>
      <w:r w:rsidRPr="00AE629C">
        <w:rPr>
          <w:color w:val="auto"/>
          <w:sz w:val="28"/>
          <w:szCs w:val="28"/>
        </w:rPr>
        <w:t xml:space="preserve"> </w:t>
      </w:r>
      <w:proofErr w:type="spellStart"/>
      <w:r w:rsidRPr="00AE629C">
        <w:rPr>
          <w:color w:val="auto"/>
          <w:sz w:val="28"/>
          <w:szCs w:val="28"/>
        </w:rPr>
        <w:t>належних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аудитор </w:t>
      </w:r>
      <w:proofErr w:type="spellStart"/>
      <w:r w:rsidRPr="00AE629C">
        <w:rPr>
          <w:color w:val="auto"/>
          <w:sz w:val="28"/>
          <w:szCs w:val="28"/>
        </w:rPr>
        <w:t>застосовує</w:t>
      </w:r>
      <w:proofErr w:type="spellEnd"/>
      <w:r w:rsidRPr="00AE629C">
        <w:rPr>
          <w:color w:val="auto"/>
          <w:sz w:val="28"/>
          <w:szCs w:val="28"/>
        </w:rPr>
        <w:t xml:space="preserve"> </w:t>
      </w:r>
      <w:proofErr w:type="spellStart"/>
      <w:r w:rsidRPr="00AE629C">
        <w:rPr>
          <w:color w:val="auto"/>
          <w:sz w:val="28"/>
          <w:szCs w:val="28"/>
        </w:rPr>
        <w:t>інспектування</w:t>
      </w:r>
      <w:proofErr w:type="spellEnd"/>
      <w:r w:rsidRPr="00AE629C">
        <w:rPr>
          <w:color w:val="auto"/>
          <w:sz w:val="28"/>
          <w:szCs w:val="28"/>
        </w:rPr>
        <w:t xml:space="preserve">, </w:t>
      </w:r>
      <w:proofErr w:type="spellStart"/>
      <w:r w:rsidRPr="00AE629C">
        <w:rPr>
          <w:color w:val="auto"/>
          <w:sz w:val="28"/>
          <w:szCs w:val="28"/>
        </w:rPr>
        <w:t>спостереження</w:t>
      </w:r>
      <w:proofErr w:type="spellEnd"/>
      <w:r w:rsidRPr="00AE629C">
        <w:rPr>
          <w:color w:val="auto"/>
          <w:sz w:val="28"/>
          <w:szCs w:val="28"/>
        </w:rPr>
        <w:t xml:space="preserve">, </w:t>
      </w:r>
      <w:proofErr w:type="spellStart"/>
      <w:r w:rsidRPr="00AE629C">
        <w:rPr>
          <w:color w:val="auto"/>
          <w:sz w:val="28"/>
          <w:szCs w:val="28"/>
        </w:rPr>
        <w:t>зовнішні</w:t>
      </w:r>
      <w:proofErr w:type="spellEnd"/>
      <w:r w:rsidRPr="00AE629C">
        <w:rPr>
          <w:color w:val="auto"/>
          <w:sz w:val="28"/>
          <w:szCs w:val="28"/>
        </w:rPr>
        <w:t xml:space="preserve"> </w:t>
      </w:r>
      <w:proofErr w:type="spellStart"/>
      <w:r w:rsidRPr="00AE629C">
        <w:rPr>
          <w:color w:val="auto"/>
          <w:sz w:val="28"/>
          <w:szCs w:val="28"/>
        </w:rPr>
        <w:t>підтвердження</w:t>
      </w:r>
      <w:proofErr w:type="spellEnd"/>
      <w:r w:rsidRPr="00AE629C">
        <w:rPr>
          <w:color w:val="auto"/>
          <w:sz w:val="28"/>
          <w:szCs w:val="28"/>
        </w:rPr>
        <w:t xml:space="preserve">, </w:t>
      </w:r>
      <w:proofErr w:type="spellStart"/>
      <w:r w:rsidRPr="00AE629C">
        <w:rPr>
          <w:color w:val="auto"/>
          <w:sz w:val="28"/>
          <w:szCs w:val="28"/>
        </w:rPr>
        <w:t>перерахунок</w:t>
      </w:r>
      <w:proofErr w:type="spellEnd"/>
      <w:r w:rsidRPr="00AE629C">
        <w:rPr>
          <w:color w:val="auto"/>
          <w:sz w:val="28"/>
          <w:szCs w:val="28"/>
        </w:rPr>
        <w:t xml:space="preserve">, </w:t>
      </w:r>
      <w:proofErr w:type="spellStart"/>
      <w:r w:rsidRPr="00AE629C">
        <w:rPr>
          <w:color w:val="auto"/>
          <w:sz w:val="28"/>
          <w:szCs w:val="28"/>
        </w:rPr>
        <w:t>повторне</w:t>
      </w:r>
      <w:proofErr w:type="spellEnd"/>
      <w:r w:rsidRPr="00AE629C">
        <w:rPr>
          <w:color w:val="auto"/>
          <w:sz w:val="28"/>
          <w:szCs w:val="28"/>
        </w:rPr>
        <w:t xml:space="preserve"> </w:t>
      </w:r>
      <w:proofErr w:type="spellStart"/>
      <w:r w:rsidRPr="00AE629C">
        <w:rPr>
          <w:color w:val="auto"/>
          <w:sz w:val="28"/>
          <w:szCs w:val="28"/>
        </w:rPr>
        <w:t>виконання</w:t>
      </w:r>
      <w:proofErr w:type="spellEnd"/>
      <w:r w:rsidRPr="00AE629C">
        <w:rPr>
          <w:color w:val="auto"/>
          <w:sz w:val="28"/>
          <w:szCs w:val="28"/>
        </w:rPr>
        <w:t xml:space="preserve">, </w:t>
      </w:r>
      <w:proofErr w:type="spellStart"/>
      <w:r w:rsidRPr="00AE629C">
        <w:rPr>
          <w:color w:val="auto"/>
          <w:sz w:val="28"/>
          <w:szCs w:val="28"/>
        </w:rPr>
        <w:t>аналітичні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та </w:t>
      </w:r>
      <w:proofErr w:type="spellStart"/>
      <w:r w:rsidRPr="00AE629C">
        <w:rPr>
          <w:color w:val="auto"/>
          <w:sz w:val="28"/>
          <w:szCs w:val="28"/>
        </w:rPr>
        <w:t>запити</w:t>
      </w:r>
      <w:proofErr w:type="spellEnd"/>
      <w:r w:rsidRPr="00AE629C">
        <w:rPr>
          <w:color w:val="auto"/>
          <w:sz w:val="28"/>
          <w:szCs w:val="28"/>
        </w:rPr>
        <w:t>.</w:t>
      </w:r>
    </w:p>
    <w:p w14:paraId="5F9E05C3"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Якість</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 xml:space="preserve"> </w:t>
      </w:r>
      <w:proofErr w:type="spellStart"/>
      <w:r w:rsidRPr="00AE629C">
        <w:rPr>
          <w:color w:val="auto"/>
          <w:sz w:val="28"/>
          <w:szCs w:val="28"/>
        </w:rPr>
        <w:t>визначається</w:t>
      </w:r>
      <w:proofErr w:type="spellEnd"/>
      <w:r w:rsidRPr="00AE629C">
        <w:rPr>
          <w:color w:val="auto"/>
          <w:sz w:val="28"/>
          <w:szCs w:val="28"/>
        </w:rPr>
        <w:t xml:space="preserve"> </w:t>
      </w:r>
      <w:proofErr w:type="spellStart"/>
      <w:r w:rsidRPr="00AE629C">
        <w:rPr>
          <w:color w:val="auto"/>
          <w:sz w:val="28"/>
          <w:szCs w:val="28"/>
        </w:rPr>
        <w:t>їхньою</w:t>
      </w:r>
      <w:proofErr w:type="spellEnd"/>
      <w:r w:rsidRPr="00AE629C">
        <w:rPr>
          <w:color w:val="auto"/>
          <w:sz w:val="28"/>
          <w:szCs w:val="28"/>
        </w:rPr>
        <w:t xml:space="preserve"> </w:t>
      </w:r>
      <w:proofErr w:type="spellStart"/>
      <w:r w:rsidRPr="00AE629C">
        <w:rPr>
          <w:color w:val="auto"/>
          <w:sz w:val="28"/>
          <w:szCs w:val="28"/>
        </w:rPr>
        <w:t>доречністю</w:t>
      </w:r>
      <w:proofErr w:type="spellEnd"/>
      <w:r w:rsidRPr="00AE629C">
        <w:rPr>
          <w:color w:val="auto"/>
          <w:sz w:val="28"/>
          <w:szCs w:val="28"/>
        </w:rPr>
        <w:t xml:space="preserve"> та </w:t>
      </w:r>
      <w:proofErr w:type="spellStart"/>
      <w:r w:rsidRPr="00AE629C">
        <w:rPr>
          <w:color w:val="auto"/>
          <w:sz w:val="28"/>
          <w:szCs w:val="28"/>
        </w:rPr>
        <w:t>надійністю</w:t>
      </w:r>
      <w:proofErr w:type="spellEnd"/>
      <w:r w:rsidRPr="00AE629C">
        <w:rPr>
          <w:color w:val="auto"/>
          <w:sz w:val="28"/>
          <w:szCs w:val="28"/>
        </w:rPr>
        <w:t xml:space="preserve">, а </w:t>
      </w:r>
      <w:proofErr w:type="spellStart"/>
      <w:r w:rsidRPr="00AE629C">
        <w:rPr>
          <w:color w:val="auto"/>
          <w:sz w:val="28"/>
          <w:szCs w:val="28"/>
        </w:rPr>
        <w:t>необхідний</w:t>
      </w:r>
      <w:proofErr w:type="spellEnd"/>
      <w:r w:rsidRPr="00AE629C">
        <w:rPr>
          <w:color w:val="auto"/>
          <w:sz w:val="28"/>
          <w:szCs w:val="28"/>
        </w:rPr>
        <w:t xml:space="preserve"> </w:t>
      </w:r>
      <w:proofErr w:type="spellStart"/>
      <w:r w:rsidRPr="00AE629C">
        <w:rPr>
          <w:color w:val="auto"/>
          <w:sz w:val="28"/>
          <w:szCs w:val="28"/>
        </w:rPr>
        <w:t>обсяг</w:t>
      </w:r>
      <w:proofErr w:type="spellEnd"/>
      <w:r w:rsidRPr="00AE629C">
        <w:rPr>
          <w:color w:val="auto"/>
          <w:sz w:val="28"/>
          <w:szCs w:val="28"/>
        </w:rPr>
        <w:t xml:space="preserve"> — </w:t>
      </w:r>
      <w:proofErr w:type="spellStart"/>
      <w:r w:rsidRPr="00AE629C">
        <w:rPr>
          <w:color w:val="auto"/>
          <w:sz w:val="28"/>
          <w:szCs w:val="28"/>
        </w:rPr>
        <w:t>зокрема</w:t>
      </w:r>
      <w:proofErr w:type="spellEnd"/>
      <w:r w:rsidRPr="00AE629C">
        <w:rPr>
          <w:color w:val="auto"/>
          <w:sz w:val="28"/>
          <w:szCs w:val="28"/>
        </w:rPr>
        <w:t xml:space="preserve"> </w:t>
      </w:r>
      <w:proofErr w:type="spellStart"/>
      <w:r w:rsidRPr="00AE629C">
        <w:rPr>
          <w:color w:val="auto"/>
          <w:sz w:val="28"/>
          <w:szCs w:val="28"/>
        </w:rPr>
        <w:t>рівнем</w:t>
      </w:r>
      <w:proofErr w:type="spellEnd"/>
      <w:r w:rsidRPr="00AE629C">
        <w:rPr>
          <w:color w:val="auto"/>
          <w:sz w:val="28"/>
          <w:szCs w:val="28"/>
        </w:rPr>
        <w:t xml:space="preserve"> </w:t>
      </w:r>
      <w:proofErr w:type="spellStart"/>
      <w:r w:rsidRPr="00AE629C">
        <w:rPr>
          <w:color w:val="auto"/>
          <w:sz w:val="28"/>
          <w:szCs w:val="28"/>
        </w:rPr>
        <w:t>оціненого</w:t>
      </w:r>
      <w:proofErr w:type="spellEnd"/>
      <w:r w:rsidRPr="00AE629C">
        <w:rPr>
          <w:color w:val="auto"/>
          <w:sz w:val="28"/>
          <w:szCs w:val="28"/>
        </w:rPr>
        <w:t xml:space="preserve"> </w:t>
      </w:r>
      <w:proofErr w:type="spellStart"/>
      <w:r w:rsidRPr="00AE629C">
        <w:rPr>
          <w:color w:val="auto"/>
          <w:sz w:val="28"/>
          <w:szCs w:val="28"/>
        </w:rPr>
        <w:t>ризику</w:t>
      </w:r>
      <w:proofErr w:type="spellEnd"/>
      <w:r w:rsidRPr="00AE629C">
        <w:rPr>
          <w:color w:val="auto"/>
          <w:sz w:val="28"/>
          <w:szCs w:val="28"/>
        </w:rPr>
        <w:t xml:space="preserve"> </w:t>
      </w:r>
      <w:proofErr w:type="spellStart"/>
      <w:r w:rsidRPr="00AE629C">
        <w:rPr>
          <w:color w:val="auto"/>
          <w:sz w:val="28"/>
          <w:szCs w:val="28"/>
        </w:rPr>
        <w:t>суттєвого</w:t>
      </w:r>
      <w:proofErr w:type="spellEnd"/>
      <w:r w:rsidRPr="00AE629C">
        <w:rPr>
          <w:color w:val="auto"/>
          <w:sz w:val="28"/>
          <w:szCs w:val="28"/>
        </w:rPr>
        <w:t xml:space="preserve"> </w:t>
      </w:r>
      <w:proofErr w:type="spellStart"/>
      <w:r w:rsidRPr="00AE629C">
        <w:rPr>
          <w:color w:val="auto"/>
          <w:sz w:val="28"/>
          <w:szCs w:val="28"/>
        </w:rPr>
        <w:t>викривлення</w:t>
      </w:r>
      <w:proofErr w:type="spellEnd"/>
      <w:r w:rsidRPr="00AE629C">
        <w:rPr>
          <w:color w:val="auto"/>
          <w:sz w:val="28"/>
          <w:szCs w:val="28"/>
        </w:rPr>
        <w:t>.</w:t>
      </w:r>
    </w:p>
    <w:p w14:paraId="4C4FF669" w14:textId="77777777" w:rsidR="00AE629C" w:rsidRPr="00AE629C" w:rsidRDefault="00AE629C" w:rsidP="00AE629C">
      <w:pPr>
        <w:spacing w:before="100" w:beforeAutospacing="1" w:after="100" w:afterAutospacing="1" w:line="240" w:lineRule="auto"/>
        <w:ind w:left="0" w:firstLine="0"/>
        <w:rPr>
          <w:color w:val="auto"/>
          <w:sz w:val="28"/>
          <w:szCs w:val="28"/>
        </w:rPr>
      </w:pP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аудитора </w:t>
      </w:r>
      <w:proofErr w:type="spellStart"/>
      <w:r w:rsidRPr="00AE629C">
        <w:rPr>
          <w:color w:val="auto"/>
          <w:sz w:val="28"/>
          <w:szCs w:val="28"/>
        </w:rPr>
        <w:t>забезпечують</w:t>
      </w:r>
      <w:proofErr w:type="spellEnd"/>
      <w:r w:rsidRPr="00AE629C">
        <w:rPr>
          <w:color w:val="auto"/>
          <w:sz w:val="28"/>
          <w:szCs w:val="28"/>
        </w:rPr>
        <w:t xml:space="preserve"> </w:t>
      </w:r>
      <w:proofErr w:type="spellStart"/>
      <w:r w:rsidRPr="00AE629C">
        <w:rPr>
          <w:color w:val="auto"/>
          <w:sz w:val="28"/>
          <w:szCs w:val="28"/>
        </w:rPr>
        <w:t>систематизацію</w:t>
      </w:r>
      <w:proofErr w:type="spellEnd"/>
      <w:r w:rsidRPr="00AE629C">
        <w:rPr>
          <w:color w:val="auto"/>
          <w:sz w:val="28"/>
          <w:szCs w:val="28"/>
        </w:rPr>
        <w:t xml:space="preserve"> </w:t>
      </w:r>
      <w:proofErr w:type="spellStart"/>
      <w:r w:rsidRPr="00AE629C">
        <w:rPr>
          <w:color w:val="auto"/>
          <w:sz w:val="28"/>
          <w:szCs w:val="28"/>
        </w:rPr>
        <w:t>отриманої</w:t>
      </w:r>
      <w:proofErr w:type="spellEnd"/>
      <w:r w:rsidRPr="00AE629C">
        <w:rPr>
          <w:color w:val="auto"/>
          <w:sz w:val="28"/>
          <w:szCs w:val="28"/>
        </w:rPr>
        <w:t xml:space="preserve"> </w:t>
      </w:r>
      <w:proofErr w:type="spellStart"/>
      <w:r w:rsidRPr="00AE629C">
        <w:rPr>
          <w:color w:val="auto"/>
          <w:sz w:val="28"/>
          <w:szCs w:val="28"/>
        </w:rPr>
        <w:t>інформації</w:t>
      </w:r>
      <w:proofErr w:type="spellEnd"/>
      <w:r w:rsidRPr="00AE629C">
        <w:rPr>
          <w:color w:val="auto"/>
          <w:sz w:val="28"/>
          <w:szCs w:val="28"/>
        </w:rPr>
        <w:t xml:space="preserve">, </w:t>
      </w:r>
      <w:proofErr w:type="spellStart"/>
      <w:r w:rsidRPr="00AE629C">
        <w:rPr>
          <w:color w:val="auto"/>
          <w:sz w:val="28"/>
          <w:szCs w:val="28"/>
        </w:rPr>
        <w:t>фіксують</w:t>
      </w:r>
      <w:proofErr w:type="spellEnd"/>
      <w:r w:rsidRPr="00AE629C">
        <w:rPr>
          <w:color w:val="auto"/>
          <w:sz w:val="28"/>
          <w:szCs w:val="28"/>
        </w:rPr>
        <w:t xml:space="preserve"> </w:t>
      </w:r>
      <w:proofErr w:type="spellStart"/>
      <w:r w:rsidRPr="00AE629C">
        <w:rPr>
          <w:color w:val="auto"/>
          <w:sz w:val="28"/>
          <w:szCs w:val="28"/>
        </w:rPr>
        <w:t>виконані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 xml:space="preserve"> та </w:t>
      </w:r>
      <w:proofErr w:type="spellStart"/>
      <w:r w:rsidRPr="00AE629C">
        <w:rPr>
          <w:color w:val="auto"/>
          <w:sz w:val="28"/>
          <w:szCs w:val="28"/>
        </w:rPr>
        <w:t>результати</w:t>
      </w:r>
      <w:proofErr w:type="spellEnd"/>
      <w:r w:rsidRPr="00AE629C">
        <w:rPr>
          <w:color w:val="auto"/>
          <w:sz w:val="28"/>
          <w:szCs w:val="28"/>
        </w:rPr>
        <w:t xml:space="preserve"> </w:t>
      </w:r>
      <w:proofErr w:type="spellStart"/>
      <w:r w:rsidRPr="00AE629C">
        <w:rPr>
          <w:color w:val="auto"/>
          <w:sz w:val="28"/>
          <w:szCs w:val="28"/>
        </w:rPr>
        <w:t>перевірки</w:t>
      </w:r>
      <w:proofErr w:type="spellEnd"/>
      <w:r w:rsidRPr="00AE629C">
        <w:rPr>
          <w:color w:val="auto"/>
          <w:sz w:val="28"/>
          <w:szCs w:val="28"/>
        </w:rPr>
        <w:t xml:space="preserve">, </w:t>
      </w:r>
      <w:proofErr w:type="spellStart"/>
      <w:r w:rsidRPr="00AE629C">
        <w:rPr>
          <w:color w:val="auto"/>
          <w:sz w:val="28"/>
          <w:szCs w:val="28"/>
        </w:rPr>
        <w:t>підтверджують</w:t>
      </w:r>
      <w:proofErr w:type="spellEnd"/>
      <w:r w:rsidRPr="00AE629C">
        <w:rPr>
          <w:color w:val="auto"/>
          <w:sz w:val="28"/>
          <w:szCs w:val="28"/>
        </w:rPr>
        <w:t xml:space="preserve"> </w:t>
      </w:r>
      <w:proofErr w:type="spellStart"/>
      <w:r w:rsidRPr="00AE629C">
        <w:rPr>
          <w:color w:val="auto"/>
          <w:sz w:val="28"/>
          <w:szCs w:val="28"/>
        </w:rPr>
        <w:t>обґрунтованість</w:t>
      </w:r>
      <w:proofErr w:type="spellEnd"/>
      <w:r w:rsidRPr="00AE629C">
        <w:rPr>
          <w:color w:val="auto"/>
          <w:sz w:val="28"/>
          <w:szCs w:val="28"/>
        </w:rPr>
        <w:t xml:space="preserve"> </w:t>
      </w:r>
      <w:proofErr w:type="spellStart"/>
      <w:r w:rsidRPr="00AE629C">
        <w:rPr>
          <w:color w:val="auto"/>
          <w:sz w:val="28"/>
          <w:szCs w:val="28"/>
        </w:rPr>
        <w:t>професійних</w:t>
      </w:r>
      <w:proofErr w:type="spellEnd"/>
      <w:r w:rsidRPr="00AE629C">
        <w:rPr>
          <w:color w:val="auto"/>
          <w:sz w:val="28"/>
          <w:szCs w:val="28"/>
        </w:rPr>
        <w:t xml:space="preserve"> </w:t>
      </w:r>
      <w:proofErr w:type="spellStart"/>
      <w:r w:rsidRPr="00AE629C">
        <w:rPr>
          <w:color w:val="auto"/>
          <w:sz w:val="28"/>
          <w:szCs w:val="28"/>
        </w:rPr>
        <w:t>суджень</w:t>
      </w:r>
      <w:proofErr w:type="spellEnd"/>
      <w:r w:rsidRPr="00AE629C">
        <w:rPr>
          <w:color w:val="auto"/>
          <w:sz w:val="28"/>
          <w:szCs w:val="28"/>
        </w:rPr>
        <w:t xml:space="preserve">. </w:t>
      </w:r>
      <w:proofErr w:type="spellStart"/>
      <w:r w:rsidRPr="00AE629C">
        <w:rPr>
          <w:color w:val="auto"/>
          <w:sz w:val="28"/>
          <w:szCs w:val="28"/>
        </w:rPr>
        <w:t>Належне</w:t>
      </w:r>
      <w:proofErr w:type="spellEnd"/>
      <w:r w:rsidRPr="00AE629C">
        <w:rPr>
          <w:color w:val="auto"/>
          <w:sz w:val="28"/>
          <w:szCs w:val="28"/>
        </w:rPr>
        <w:t xml:space="preserve"> </w:t>
      </w:r>
      <w:proofErr w:type="spellStart"/>
      <w:r w:rsidRPr="00AE629C">
        <w:rPr>
          <w:color w:val="auto"/>
          <w:sz w:val="28"/>
          <w:szCs w:val="28"/>
        </w:rPr>
        <w:t>документування</w:t>
      </w:r>
      <w:proofErr w:type="spellEnd"/>
      <w:r w:rsidRPr="00AE629C">
        <w:rPr>
          <w:color w:val="auto"/>
          <w:sz w:val="28"/>
          <w:szCs w:val="28"/>
        </w:rPr>
        <w:t xml:space="preserve">, </w:t>
      </w:r>
      <w:proofErr w:type="spellStart"/>
      <w:r w:rsidRPr="00AE629C">
        <w:rPr>
          <w:color w:val="auto"/>
          <w:sz w:val="28"/>
          <w:szCs w:val="28"/>
        </w:rPr>
        <w:t>конфіденційність</w:t>
      </w:r>
      <w:proofErr w:type="spellEnd"/>
      <w:r w:rsidRPr="00AE629C">
        <w:rPr>
          <w:color w:val="auto"/>
          <w:sz w:val="28"/>
          <w:szCs w:val="28"/>
        </w:rPr>
        <w:t xml:space="preserve"> і </w:t>
      </w:r>
      <w:proofErr w:type="spellStart"/>
      <w:r w:rsidRPr="00AE629C">
        <w:rPr>
          <w:color w:val="auto"/>
          <w:sz w:val="28"/>
          <w:szCs w:val="28"/>
        </w:rPr>
        <w:t>збереження</w:t>
      </w:r>
      <w:proofErr w:type="spellEnd"/>
      <w:r w:rsidRPr="00AE629C">
        <w:rPr>
          <w:color w:val="auto"/>
          <w:sz w:val="28"/>
          <w:szCs w:val="28"/>
        </w:rPr>
        <w:t xml:space="preserve"> </w:t>
      </w:r>
      <w:proofErr w:type="spellStart"/>
      <w:r w:rsidRPr="00AE629C">
        <w:rPr>
          <w:color w:val="auto"/>
          <w:sz w:val="28"/>
          <w:szCs w:val="28"/>
        </w:rPr>
        <w:t>матеріалів</w:t>
      </w:r>
      <w:proofErr w:type="spellEnd"/>
      <w:r w:rsidRPr="00AE629C">
        <w:rPr>
          <w:color w:val="auto"/>
          <w:sz w:val="28"/>
          <w:szCs w:val="28"/>
        </w:rPr>
        <w:t xml:space="preserve"> є </w:t>
      </w:r>
      <w:proofErr w:type="spellStart"/>
      <w:r w:rsidRPr="00AE629C">
        <w:rPr>
          <w:color w:val="auto"/>
          <w:sz w:val="28"/>
          <w:szCs w:val="28"/>
        </w:rPr>
        <w:t>невід’ємними</w:t>
      </w:r>
      <w:proofErr w:type="spellEnd"/>
      <w:r w:rsidRPr="00AE629C">
        <w:rPr>
          <w:color w:val="auto"/>
          <w:sz w:val="28"/>
          <w:szCs w:val="28"/>
        </w:rPr>
        <w:t xml:space="preserve"> </w:t>
      </w:r>
      <w:proofErr w:type="spellStart"/>
      <w:r w:rsidRPr="00AE629C">
        <w:rPr>
          <w:color w:val="auto"/>
          <w:sz w:val="28"/>
          <w:szCs w:val="28"/>
        </w:rPr>
        <w:t>складовими</w:t>
      </w:r>
      <w:proofErr w:type="spellEnd"/>
      <w:r w:rsidRPr="00AE629C">
        <w:rPr>
          <w:color w:val="auto"/>
          <w:sz w:val="28"/>
          <w:szCs w:val="28"/>
        </w:rPr>
        <w:t xml:space="preserve"> </w:t>
      </w:r>
      <w:proofErr w:type="spellStart"/>
      <w:r w:rsidRPr="00AE629C">
        <w:rPr>
          <w:color w:val="auto"/>
          <w:sz w:val="28"/>
          <w:szCs w:val="28"/>
        </w:rPr>
        <w:t>якісного</w:t>
      </w:r>
      <w:proofErr w:type="spellEnd"/>
      <w:r w:rsidRPr="00AE629C">
        <w:rPr>
          <w:color w:val="auto"/>
          <w:sz w:val="28"/>
          <w:szCs w:val="28"/>
        </w:rPr>
        <w:t xml:space="preserve"> аудиту.</w:t>
      </w:r>
    </w:p>
    <w:p w14:paraId="32ACFB8D" w14:textId="77777777" w:rsidR="00AE629C" w:rsidRPr="00AE629C" w:rsidRDefault="00AE629C" w:rsidP="00AE629C">
      <w:pPr>
        <w:spacing w:before="100" w:beforeAutospacing="1" w:after="100" w:afterAutospacing="1" w:line="240" w:lineRule="auto"/>
        <w:ind w:left="0" w:firstLine="0"/>
        <w:outlineLvl w:val="1"/>
        <w:rPr>
          <w:b/>
          <w:bCs/>
          <w:color w:val="auto"/>
          <w:sz w:val="28"/>
          <w:szCs w:val="28"/>
        </w:rPr>
      </w:pPr>
      <w:proofErr w:type="spellStart"/>
      <w:r w:rsidRPr="00AE629C">
        <w:rPr>
          <w:b/>
          <w:bCs/>
          <w:color w:val="auto"/>
          <w:sz w:val="28"/>
          <w:szCs w:val="28"/>
        </w:rPr>
        <w:lastRenderedPageBreak/>
        <w:t>Контрольні</w:t>
      </w:r>
      <w:proofErr w:type="spellEnd"/>
      <w:r w:rsidRPr="00AE629C">
        <w:rPr>
          <w:b/>
          <w:bCs/>
          <w:color w:val="auto"/>
          <w:sz w:val="28"/>
          <w:szCs w:val="28"/>
        </w:rPr>
        <w:t xml:space="preserve"> </w:t>
      </w:r>
      <w:proofErr w:type="spellStart"/>
      <w:r w:rsidRPr="00AE629C">
        <w:rPr>
          <w:b/>
          <w:bCs/>
          <w:color w:val="auto"/>
          <w:sz w:val="28"/>
          <w:szCs w:val="28"/>
        </w:rPr>
        <w:t>запитання</w:t>
      </w:r>
      <w:proofErr w:type="spellEnd"/>
    </w:p>
    <w:p w14:paraId="313B2F28"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розуміють</w:t>
      </w:r>
      <w:proofErr w:type="spellEnd"/>
      <w:r w:rsidRPr="00AE629C">
        <w:rPr>
          <w:color w:val="auto"/>
          <w:sz w:val="28"/>
          <w:szCs w:val="28"/>
        </w:rPr>
        <w:t xml:space="preserve"> </w:t>
      </w:r>
      <w:proofErr w:type="spellStart"/>
      <w:r w:rsidRPr="00AE629C">
        <w:rPr>
          <w:color w:val="auto"/>
          <w:sz w:val="28"/>
          <w:szCs w:val="28"/>
        </w:rPr>
        <w:t>під</w:t>
      </w:r>
      <w:proofErr w:type="spellEnd"/>
      <w:r w:rsidRPr="00AE629C">
        <w:rPr>
          <w:color w:val="auto"/>
          <w:sz w:val="28"/>
          <w:szCs w:val="28"/>
        </w:rPr>
        <w:t xml:space="preserve"> </w:t>
      </w:r>
      <w:proofErr w:type="spellStart"/>
      <w:r w:rsidRPr="00AE629C">
        <w:rPr>
          <w:color w:val="auto"/>
          <w:sz w:val="28"/>
          <w:szCs w:val="28"/>
        </w:rPr>
        <w:t>аудиторськими</w:t>
      </w:r>
      <w:proofErr w:type="spellEnd"/>
      <w:r w:rsidRPr="00AE629C">
        <w:rPr>
          <w:color w:val="auto"/>
          <w:sz w:val="28"/>
          <w:szCs w:val="28"/>
        </w:rPr>
        <w:t xml:space="preserve"> </w:t>
      </w:r>
      <w:proofErr w:type="spellStart"/>
      <w:r w:rsidRPr="00AE629C">
        <w:rPr>
          <w:color w:val="auto"/>
          <w:sz w:val="28"/>
          <w:szCs w:val="28"/>
        </w:rPr>
        <w:t>доказами</w:t>
      </w:r>
      <w:proofErr w:type="spellEnd"/>
      <w:r w:rsidRPr="00AE629C">
        <w:rPr>
          <w:color w:val="auto"/>
          <w:sz w:val="28"/>
          <w:szCs w:val="28"/>
        </w:rPr>
        <w:t>?</w:t>
      </w:r>
    </w:p>
    <w:p w14:paraId="468CF0B1"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Яке </w:t>
      </w:r>
      <w:proofErr w:type="spellStart"/>
      <w:r w:rsidRPr="00AE629C">
        <w:rPr>
          <w:color w:val="auto"/>
          <w:sz w:val="28"/>
          <w:szCs w:val="28"/>
        </w:rPr>
        <w:t>значення</w:t>
      </w:r>
      <w:proofErr w:type="spellEnd"/>
      <w:r w:rsidRPr="00AE629C">
        <w:rPr>
          <w:color w:val="auto"/>
          <w:sz w:val="28"/>
          <w:szCs w:val="28"/>
        </w:rPr>
        <w:t xml:space="preserve"> </w:t>
      </w:r>
      <w:proofErr w:type="spellStart"/>
      <w:r w:rsidRPr="00AE629C">
        <w:rPr>
          <w:color w:val="auto"/>
          <w:sz w:val="28"/>
          <w:szCs w:val="28"/>
        </w:rPr>
        <w:t>мають</w:t>
      </w:r>
      <w:proofErr w:type="spellEnd"/>
      <w:r w:rsidRPr="00AE629C">
        <w:rPr>
          <w:color w:val="auto"/>
          <w:sz w:val="28"/>
          <w:szCs w:val="28"/>
        </w:rPr>
        <w:t xml:space="preserve"> </w:t>
      </w: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 xml:space="preserve"> для </w:t>
      </w:r>
      <w:proofErr w:type="spellStart"/>
      <w:r w:rsidRPr="00AE629C">
        <w:rPr>
          <w:color w:val="auto"/>
          <w:sz w:val="28"/>
          <w:szCs w:val="28"/>
        </w:rPr>
        <w:t>формування</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думки?</w:t>
      </w:r>
    </w:p>
    <w:p w14:paraId="27FA8401"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За </w:t>
      </w:r>
      <w:proofErr w:type="spellStart"/>
      <w:r w:rsidRPr="00AE629C">
        <w:rPr>
          <w:color w:val="auto"/>
          <w:sz w:val="28"/>
          <w:szCs w:val="28"/>
        </w:rPr>
        <w:t>якими</w:t>
      </w:r>
      <w:proofErr w:type="spellEnd"/>
      <w:r w:rsidRPr="00AE629C">
        <w:rPr>
          <w:color w:val="auto"/>
          <w:sz w:val="28"/>
          <w:szCs w:val="28"/>
        </w:rPr>
        <w:t xml:space="preserve"> </w:t>
      </w:r>
      <w:proofErr w:type="spellStart"/>
      <w:r w:rsidRPr="00AE629C">
        <w:rPr>
          <w:color w:val="auto"/>
          <w:sz w:val="28"/>
          <w:szCs w:val="28"/>
        </w:rPr>
        <w:t>ознаками</w:t>
      </w:r>
      <w:proofErr w:type="spellEnd"/>
      <w:r w:rsidRPr="00AE629C">
        <w:rPr>
          <w:color w:val="auto"/>
          <w:sz w:val="28"/>
          <w:szCs w:val="28"/>
        </w:rPr>
        <w:t xml:space="preserve"> </w:t>
      </w:r>
      <w:proofErr w:type="spellStart"/>
      <w:r w:rsidRPr="00AE629C">
        <w:rPr>
          <w:color w:val="auto"/>
          <w:sz w:val="28"/>
          <w:szCs w:val="28"/>
        </w:rPr>
        <w:t>класифікують</w:t>
      </w:r>
      <w:proofErr w:type="spellEnd"/>
      <w:r w:rsidRPr="00AE629C">
        <w:rPr>
          <w:color w:val="auto"/>
          <w:sz w:val="28"/>
          <w:szCs w:val="28"/>
        </w:rPr>
        <w:t xml:space="preserve"> </w:t>
      </w: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w:t>
      </w:r>
    </w:p>
    <w:p w14:paraId="50A6DBB3"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Чим </w:t>
      </w:r>
      <w:proofErr w:type="spellStart"/>
      <w:r w:rsidRPr="00AE629C">
        <w:rPr>
          <w:color w:val="auto"/>
          <w:sz w:val="28"/>
          <w:szCs w:val="28"/>
        </w:rPr>
        <w:t>відрізняються</w:t>
      </w:r>
      <w:proofErr w:type="spellEnd"/>
      <w:r w:rsidRPr="00AE629C">
        <w:rPr>
          <w:color w:val="auto"/>
          <w:sz w:val="28"/>
          <w:szCs w:val="28"/>
        </w:rPr>
        <w:t xml:space="preserve"> </w:t>
      </w:r>
      <w:proofErr w:type="spellStart"/>
      <w:r w:rsidRPr="00AE629C">
        <w:rPr>
          <w:color w:val="auto"/>
          <w:sz w:val="28"/>
          <w:szCs w:val="28"/>
        </w:rPr>
        <w:t>внутрішні</w:t>
      </w:r>
      <w:proofErr w:type="spellEnd"/>
      <w:r w:rsidRPr="00AE629C">
        <w:rPr>
          <w:color w:val="auto"/>
          <w:sz w:val="28"/>
          <w:szCs w:val="28"/>
        </w:rPr>
        <w:t xml:space="preserve"> та </w:t>
      </w:r>
      <w:proofErr w:type="spellStart"/>
      <w:r w:rsidRPr="00AE629C">
        <w:rPr>
          <w:color w:val="auto"/>
          <w:sz w:val="28"/>
          <w:szCs w:val="28"/>
        </w:rPr>
        <w:t>зовнішні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w:t>
      </w:r>
    </w:p>
    <w:p w14:paraId="2C474ADB"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означають</w:t>
      </w:r>
      <w:proofErr w:type="spellEnd"/>
      <w:r w:rsidRPr="00AE629C">
        <w:rPr>
          <w:color w:val="auto"/>
          <w:sz w:val="28"/>
          <w:szCs w:val="28"/>
        </w:rPr>
        <w:t xml:space="preserve"> </w:t>
      </w:r>
      <w:proofErr w:type="spellStart"/>
      <w:r w:rsidRPr="00AE629C">
        <w:rPr>
          <w:color w:val="auto"/>
          <w:sz w:val="28"/>
          <w:szCs w:val="28"/>
        </w:rPr>
        <w:t>достатність</w:t>
      </w:r>
      <w:proofErr w:type="spellEnd"/>
      <w:r w:rsidRPr="00AE629C">
        <w:rPr>
          <w:color w:val="auto"/>
          <w:sz w:val="28"/>
          <w:szCs w:val="28"/>
        </w:rPr>
        <w:t xml:space="preserve"> і </w:t>
      </w:r>
      <w:proofErr w:type="spellStart"/>
      <w:r w:rsidRPr="00AE629C">
        <w:rPr>
          <w:color w:val="auto"/>
          <w:sz w:val="28"/>
          <w:szCs w:val="28"/>
        </w:rPr>
        <w:t>прийнятність</w:t>
      </w:r>
      <w:proofErr w:type="spellEnd"/>
      <w:r w:rsidRPr="00AE629C">
        <w:rPr>
          <w:color w:val="auto"/>
          <w:sz w:val="28"/>
          <w:szCs w:val="28"/>
        </w:rPr>
        <w:t xml:space="preserve"> </w:t>
      </w:r>
      <w:proofErr w:type="spellStart"/>
      <w:r w:rsidRPr="00AE629C">
        <w:rPr>
          <w:color w:val="auto"/>
          <w:sz w:val="28"/>
          <w:szCs w:val="28"/>
        </w:rPr>
        <w:t>аудиторських</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460F6B74"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чинники</w:t>
      </w:r>
      <w:proofErr w:type="spellEnd"/>
      <w:r w:rsidRPr="00AE629C">
        <w:rPr>
          <w:color w:val="auto"/>
          <w:sz w:val="28"/>
          <w:szCs w:val="28"/>
        </w:rPr>
        <w:t xml:space="preserve"> </w:t>
      </w:r>
      <w:proofErr w:type="spellStart"/>
      <w:r w:rsidRPr="00AE629C">
        <w:rPr>
          <w:color w:val="auto"/>
          <w:sz w:val="28"/>
          <w:szCs w:val="28"/>
        </w:rPr>
        <w:t>впливають</w:t>
      </w:r>
      <w:proofErr w:type="spellEnd"/>
      <w:r w:rsidRPr="00AE629C">
        <w:rPr>
          <w:color w:val="auto"/>
          <w:sz w:val="28"/>
          <w:szCs w:val="28"/>
        </w:rPr>
        <w:t xml:space="preserve"> на </w:t>
      </w:r>
      <w:proofErr w:type="spellStart"/>
      <w:r w:rsidRPr="00AE629C">
        <w:rPr>
          <w:color w:val="auto"/>
          <w:sz w:val="28"/>
          <w:szCs w:val="28"/>
        </w:rPr>
        <w:t>надійність</w:t>
      </w:r>
      <w:proofErr w:type="spellEnd"/>
      <w:r w:rsidRPr="00AE629C">
        <w:rPr>
          <w:color w:val="auto"/>
          <w:sz w:val="28"/>
          <w:szCs w:val="28"/>
        </w:rPr>
        <w:t xml:space="preserve"> </w:t>
      </w:r>
      <w:proofErr w:type="spellStart"/>
      <w:r w:rsidRPr="00AE629C">
        <w:rPr>
          <w:color w:val="auto"/>
          <w:sz w:val="28"/>
          <w:szCs w:val="28"/>
        </w:rPr>
        <w:t>доказів</w:t>
      </w:r>
      <w:proofErr w:type="spellEnd"/>
      <w:r w:rsidRPr="00AE629C">
        <w:rPr>
          <w:color w:val="auto"/>
          <w:sz w:val="28"/>
          <w:szCs w:val="28"/>
        </w:rPr>
        <w:t>?</w:t>
      </w:r>
    </w:p>
    <w:p w14:paraId="589A2E4F"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У </w:t>
      </w:r>
      <w:proofErr w:type="spellStart"/>
      <w:r w:rsidRPr="00AE629C">
        <w:rPr>
          <w:color w:val="auto"/>
          <w:sz w:val="28"/>
          <w:szCs w:val="28"/>
        </w:rPr>
        <w:t>чому</w:t>
      </w:r>
      <w:proofErr w:type="spellEnd"/>
      <w:r w:rsidRPr="00AE629C">
        <w:rPr>
          <w:color w:val="auto"/>
          <w:sz w:val="28"/>
          <w:szCs w:val="28"/>
        </w:rPr>
        <w:t xml:space="preserve"> </w:t>
      </w:r>
      <w:proofErr w:type="spellStart"/>
      <w:r w:rsidRPr="00AE629C">
        <w:rPr>
          <w:color w:val="auto"/>
          <w:sz w:val="28"/>
          <w:szCs w:val="28"/>
        </w:rPr>
        <w:t>полягає</w:t>
      </w:r>
      <w:proofErr w:type="spellEnd"/>
      <w:r w:rsidRPr="00AE629C">
        <w:rPr>
          <w:color w:val="auto"/>
          <w:sz w:val="28"/>
          <w:szCs w:val="28"/>
        </w:rPr>
        <w:t xml:space="preserve"> </w:t>
      </w:r>
      <w:proofErr w:type="spellStart"/>
      <w:r w:rsidRPr="00AE629C">
        <w:rPr>
          <w:color w:val="auto"/>
          <w:sz w:val="28"/>
          <w:szCs w:val="28"/>
        </w:rPr>
        <w:t>інспектування</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 xml:space="preserve"> і </w:t>
      </w:r>
      <w:proofErr w:type="spellStart"/>
      <w:r w:rsidRPr="00AE629C">
        <w:rPr>
          <w:color w:val="auto"/>
          <w:sz w:val="28"/>
          <w:szCs w:val="28"/>
        </w:rPr>
        <w:t>матеріальних</w:t>
      </w:r>
      <w:proofErr w:type="spellEnd"/>
      <w:r w:rsidRPr="00AE629C">
        <w:rPr>
          <w:color w:val="auto"/>
          <w:sz w:val="28"/>
          <w:szCs w:val="28"/>
        </w:rPr>
        <w:t xml:space="preserve"> </w:t>
      </w:r>
      <w:proofErr w:type="spellStart"/>
      <w:r w:rsidRPr="00AE629C">
        <w:rPr>
          <w:color w:val="auto"/>
          <w:sz w:val="28"/>
          <w:szCs w:val="28"/>
        </w:rPr>
        <w:t>активів</w:t>
      </w:r>
      <w:proofErr w:type="spellEnd"/>
      <w:r w:rsidRPr="00AE629C">
        <w:rPr>
          <w:color w:val="auto"/>
          <w:sz w:val="28"/>
          <w:szCs w:val="28"/>
        </w:rPr>
        <w:t>?</w:t>
      </w:r>
    </w:p>
    <w:p w14:paraId="2DEF7F7E"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Для </w:t>
      </w:r>
      <w:proofErr w:type="spellStart"/>
      <w:r w:rsidRPr="00AE629C">
        <w:rPr>
          <w:color w:val="auto"/>
          <w:sz w:val="28"/>
          <w:szCs w:val="28"/>
        </w:rPr>
        <w:t>чого</w:t>
      </w:r>
      <w:proofErr w:type="spellEnd"/>
      <w:r w:rsidRPr="00AE629C">
        <w:rPr>
          <w:color w:val="auto"/>
          <w:sz w:val="28"/>
          <w:szCs w:val="28"/>
        </w:rPr>
        <w:t xml:space="preserve"> аудитор </w:t>
      </w:r>
      <w:proofErr w:type="spellStart"/>
      <w:r w:rsidRPr="00AE629C">
        <w:rPr>
          <w:color w:val="auto"/>
          <w:sz w:val="28"/>
          <w:szCs w:val="28"/>
        </w:rPr>
        <w:t>застосовує</w:t>
      </w:r>
      <w:proofErr w:type="spellEnd"/>
      <w:r w:rsidRPr="00AE629C">
        <w:rPr>
          <w:color w:val="auto"/>
          <w:sz w:val="28"/>
          <w:szCs w:val="28"/>
        </w:rPr>
        <w:t xml:space="preserve"> </w:t>
      </w:r>
      <w:proofErr w:type="spellStart"/>
      <w:r w:rsidRPr="00AE629C">
        <w:rPr>
          <w:color w:val="auto"/>
          <w:sz w:val="28"/>
          <w:szCs w:val="28"/>
        </w:rPr>
        <w:t>зовнішні</w:t>
      </w:r>
      <w:proofErr w:type="spellEnd"/>
      <w:r w:rsidRPr="00AE629C">
        <w:rPr>
          <w:color w:val="auto"/>
          <w:sz w:val="28"/>
          <w:szCs w:val="28"/>
        </w:rPr>
        <w:t xml:space="preserve"> </w:t>
      </w:r>
      <w:proofErr w:type="spellStart"/>
      <w:r w:rsidRPr="00AE629C">
        <w:rPr>
          <w:color w:val="auto"/>
          <w:sz w:val="28"/>
          <w:szCs w:val="28"/>
        </w:rPr>
        <w:t>підтвердження</w:t>
      </w:r>
      <w:proofErr w:type="spellEnd"/>
      <w:r w:rsidRPr="00AE629C">
        <w:rPr>
          <w:color w:val="auto"/>
          <w:sz w:val="28"/>
          <w:szCs w:val="28"/>
        </w:rPr>
        <w:t>?</w:t>
      </w:r>
    </w:p>
    <w:p w14:paraId="57FAC2BD"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Чим </w:t>
      </w:r>
      <w:proofErr w:type="spellStart"/>
      <w:r w:rsidRPr="00AE629C">
        <w:rPr>
          <w:color w:val="auto"/>
          <w:sz w:val="28"/>
          <w:szCs w:val="28"/>
        </w:rPr>
        <w:t>відрізняються</w:t>
      </w:r>
      <w:proofErr w:type="spellEnd"/>
      <w:r w:rsidRPr="00AE629C">
        <w:rPr>
          <w:color w:val="auto"/>
          <w:sz w:val="28"/>
          <w:szCs w:val="28"/>
        </w:rPr>
        <w:t xml:space="preserve"> </w:t>
      </w:r>
      <w:proofErr w:type="spellStart"/>
      <w:r w:rsidRPr="00AE629C">
        <w:rPr>
          <w:color w:val="auto"/>
          <w:sz w:val="28"/>
          <w:szCs w:val="28"/>
        </w:rPr>
        <w:t>перерахунок</w:t>
      </w:r>
      <w:proofErr w:type="spellEnd"/>
      <w:r w:rsidRPr="00AE629C">
        <w:rPr>
          <w:color w:val="auto"/>
          <w:sz w:val="28"/>
          <w:szCs w:val="28"/>
        </w:rPr>
        <w:t xml:space="preserve"> і </w:t>
      </w:r>
      <w:proofErr w:type="spellStart"/>
      <w:r w:rsidRPr="00AE629C">
        <w:rPr>
          <w:color w:val="auto"/>
          <w:sz w:val="28"/>
          <w:szCs w:val="28"/>
        </w:rPr>
        <w:t>повторне</w:t>
      </w:r>
      <w:proofErr w:type="spellEnd"/>
      <w:r w:rsidRPr="00AE629C">
        <w:rPr>
          <w:color w:val="auto"/>
          <w:sz w:val="28"/>
          <w:szCs w:val="28"/>
        </w:rPr>
        <w:t xml:space="preserve"> </w:t>
      </w:r>
      <w:proofErr w:type="spellStart"/>
      <w:r w:rsidRPr="00AE629C">
        <w:rPr>
          <w:color w:val="auto"/>
          <w:sz w:val="28"/>
          <w:szCs w:val="28"/>
        </w:rPr>
        <w:t>виконання</w:t>
      </w:r>
      <w:proofErr w:type="spellEnd"/>
      <w:r w:rsidRPr="00AE629C">
        <w:rPr>
          <w:color w:val="auto"/>
          <w:sz w:val="28"/>
          <w:szCs w:val="28"/>
        </w:rPr>
        <w:t>?</w:t>
      </w:r>
    </w:p>
    <w:p w14:paraId="4A0DAED1"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Для </w:t>
      </w:r>
      <w:proofErr w:type="spellStart"/>
      <w:r w:rsidRPr="00AE629C">
        <w:rPr>
          <w:color w:val="auto"/>
          <w:sz w:val="28"/>
          <w:szCs w:val="28"/>
        </w:rPr>
        <w:t>чого</w:t>
      </w:r>
      <w:proofErr w:type="spellEnd"/>
      <w:r w:rsidRPr="00AE629C">
        <w:rPr>
          <w:color w:val="auto"/>
          <w:sz w:val="28"/>
          <w:szCs w:val="28"/>
        </w:rPr>
        <w:t xml:space="preserve"> </w:t>
      </w:r>
      <w:proofErr w:type="spellStart"/>
      <w:r w:rsidRPr="00AE629C">
        <w:rPr>
          <w:color w:val="auto"/>
          <w:sz w:val="28"/>
          <w:szCs w:val="28"/>
        </w:rPr>
        <w:t>використовують</w:t>
      </w:r>
      <w:proofErr w:type="spellEnd"/>
      <w:r w:rsidRPr="00AE629C">
        <w:rPr>
          <w:color w:val="auto"/>
          <w:sz w:val="28"/>
          <w:szCs w:val="28"/>
        </w:rPr>
        <w:t xml:space="preserve"> </w:t>
      </w:r>
      <w:proofErr w:type="spellStart"/>
      <w:r w:rsidRPr="00AE629C">
        <w:rPr>
          <w:color w:val="auto"/>
          <w:sz w:val="28"/>
          <w:szCs w:val="28"/>
        </w:rPr>
        <w:t>аналітичні</w:t>
      </w:r>
      <w:proofErr w:type="spellEnd"/>
      <w:r w:rsidRPr="00AE629C">
        <w:rPr>
          <w:color w:val="auto"/>
          <w:sz w:val="28"/>
          <w:szCs w:val="28"/>
        </w:rPr>
        <w:t xml:space="preserve"> </w:t>
      </w:r>
      <w:proofErr w:type="spellStart"/>
      <w:r w:rsidRPr="00AE629C">
        <w:rPr>
          <w:color w:val="auto"/>
          <w:sz w:val="28"/>
          <w:szCs w:val="28"/>
        </w:rPr>
        <w:t>процедури</w:t>
      </w:r>
      <w:proofErr w:type="spellEnd"/>
      <w:r w:rsidRPr="00AE629C">
        <w:rPr>
          <w:color w:val="auto"/>
          <w:sz w:val="28"/>
          <w:szCs w:val="28"/>
        </w:rPr>
        <w:t>?</w:t>
      </w:r>
    </w:p>
    <w:p w14:paraId="09F85FD2"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твердження</w:t>
      </w:r>
      <w:proofErr w:type="spellEnd"/>
      <w:r w:rsidRPr="00AE629C">
        <w:rPr>
          <w:color w:val="auto"/>
          <w:sz w:val="28"/>
          <w:szCs w:val="28"/>
        </w:rPr>
        <w:t xml:space="preserve"> </w:t>
      </w:r>
      <w:proofErr w:type="spellStart"/>
      <w:r w:rsidRPr="00AE629C">
        <w:rPr>
          <w:color w:val="auto"/>
          <w:sz w:val="28"/>
          <w:szCs w:val="28"/>
        </w:rPr>
        <w:t>управлінського</w:t>
      </w:r>
      <w:proofErr w:type="spellEnd"/>
      <w:r w:rsidRPr="00AE629C">
        <w:rPr>
          <w:color w:val="auto"/>
          <w:sz w:val="28"/>
          <w:szCs w:val="28"/>
        </w:rPr>
        <w:t xml:space="preserve"> персоналу </w:t>
      </w:r>
      <w:proofErr w:type="spellStart"/>
      <w:r w:rsidRPr="00AE629C">
        <w:rPr>
          <w:color w:val="auto"/>
          <w:sz w:val="28"/>
          <w:szCs w:val="28"/>
        </w:rPr>
        <w:t>перевіряє</w:t>
      </w:r>
      <w:proofErr w:type="spellEnd"/>
      <w:r w:rsidRPr="00AE629C">
        <w:rPr>
          <w:color w:val="auto"/>
          <w:sz w:val="28"/>
          <w:szCs w:val="28"/>
        </w:rPr>
        <w:t xml:space="preserve"> аудитор?</w:t>
      </w:r>
    </w:p>
    <w:p w14:paraId="1880B13D"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Що</w:t>
      </w:r>
      <w:proofErr w:type="spellEnd"/>
      <w:r w:rsidRPr="00AE629C">
        <w:rPr>
          <w:color w:val="auto"/>
          <w:sz w:val="28"/>
          <w:szCs w:val="28"/>
        </w:rPr>
        <w:t xml:space="preserve"> </w:t>
      </w:r>
      <w:proofErr w:type="spellStart"/>
      <w:r w:rsidRPr="00AE629C">
        <w:rPr>
          <w:color w:val="auto"/>
          <w:sz w:val="28"/>
          <w:szCs w:val="28"/>
        </w:rPr>
        <w:t>таке</w:t>
      </w:r>
      <w:proofErr w:type="spellEnd"/>
      <w:r w:rsidRPr="00AE629C">
        <w:rPr>
          <w:color w:val="auto"/>
          <w:sz w:val="28"/>
          <w:szCs w:val="28"/>
        </w:rPr>
        <w:t xml:space="preserve"> </w:t>
      </w: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аудитора?</w:t>
      </w:r>
    </w:p>
    <w:p w14:paraId="1C1C429C"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Які</w:t>
      </w:r>
      <w:proofErr w:type="spellEnd"/>
      <w:r w:rsidRPr="00AE629C">
        <w:rPr>
          <w:color w:val="auto"/>
          <w:sz w:val="28"/>
          <w:szCs w:val="28"/>
        </w:rPr>
        <w:t xml:space="preserve"> функції </w:t>
      </w:r>
      <w:proofErr w:type="spellStart"/>
      <w:r w:rsidRPr="00AE629C">
        <w:rPr>
          <w:color w:val="auto"/>
          <w:sz w:val="28"/>
          <w:szCs w:val="28"/>
        </w:rPr>
        <w:t>виконують</w:t>
      </w:r>
      <w:proofErr w:type="spellEnd"/>
      <w:r w:rsidRPr="00AE629C">
        <w:rPr>
          <w:color w:val="auto"/>
          <w:sz w:val="28"/>
          <w:szCs w:val="28"/>
        </w:rPr>
        <w:t xml:space="preserve"> </w:t>
      </w: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w:t>
      </w:r>
    </w:p>
    <w:p w14:paraId="03341F29"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Чим </w:t>
      </w:r>
      <w:proofErr w:type="spellStart"/>
      <w:r w:rsidRPr="00AE629C">
        <w:rPr>
          <w:color w:val="auto"/>
          <w:sz w:val="28"/>
          <w:szCs w:val="28"/>
        </w:rPr>
        <w:t>відрізняються</w:t>
      </w:r>
      <w:proofErr w:type="spellEnd"/>
      <w:r w:rsidRPr="00AE629C">
        <w:rPr>
          <w:color w:val="auto"/>
          <w:sz w:val="28"/>
          <w:szCs w:val="28"/>
        </w:rPr>
        <w:t xml:space="preserve"> </w:t>
      </w:r>
      <w:proofErr w:type="spellStart"/>
      <w:r w:rsidRPr="00AE629C">
        <w:rPr>
          <w:color w:val="auto"/>
          <w:sz w:val="28"/>
          <w:szCs w:val="28"/>
        </w:rPr>
        <w:t>постійний</w:t>
      </w:r>
      <w:proofErr w:type="spellEnd"/>
      <w:r w:rsidRPr="00AE629C">
        <w:rPr>
          <w:color w:val="auto"/>
          <w:sz w:val="28"/>
          <w:szCs w:val="28"/>
        </w:rPr>
        <w:t xml:space="preserve"> і </w:t>
      </w:r>
      <w:proofErr w:type="spellStart"/>
      <w:r w:rsidRPr="00AE629C">
        <w:rPr>
          <w:color w:val="auto"/>
          <w:sz w:val="28"/>
          <w:szCs w:val="28"/>
        </w:rPr>
        <w:t>поточний</w:t>
      </w:r>
      <w:proofErr w:type="spellEnd"/>
      <w:r w:rsidRPr="00AE629C">
        <w:rPr>
          <w:color w:val="auto"/>
          <w:sz w:val="28"/>
          <w:szCs w:val="28"/>
        </w:rPr>
        <w:t xml:space="preserve"> </w:t>
      </w: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файли</w:t>
      </w:r>
      <w:proofErr w:type="spellEnd"/>
      <w:r w:rsidRPr="00AE629C">
        <w:rPr>
          <w:color w:val="auto"/>
          <w:sz w:val="28"/>
          <w:szCs w:val="28"/>
        </w:rPr>
        <w:t>?</w:t>
      </w:r>
    </w:p>
    <w:p w14:paraId="019C1C20"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Які</w:t>
      </w:r>
      <w:proofErr w:type="spellEnd"/>
      <w:r w:rsidRPr="00AE629C">
        <w:rPr>
          <w:color w:val="auto"/>
          <w:sz w:val="28"/>
          <w:szCs w:val="28"/>
        </w:rPr>
        <w:t xml:space="preserve"> </w:t>
      </w:r>
      <w:proofErr w:type="spellStart"/>
      <w:r w:rsidRPr="00AE629C">
        <w:rPr>
          <w:color w:val="auto"/>
          <w:sz w:val="28"/>
          <w:szCs w:val="28"/>
        </w:rPr>
        <w:t>вимоги</w:t>
      </w:r>
      <w:proofErr w:type="spellEnd"/>
      <w:r w:rsidRPr="00AE629C">
        <w:rPr>
          <w:color w:val="auto"/>
          <w:sz w:val="28"/>
          <w:szCs w:val="28"/>
        </w:rPr>
        <w:t xml:space="preserve"> </w:t>
      </w:r>
      <w:proofErr w:type="spellStart"/>
      <w:r w:rsidRPr="00AE629C">
        <w:rPr>
          <w:color w:val="auto"/>
          <w:sz w:val="28"/>
          <w:szCs w:val="28"/>
        </w:rPr>
        <w:t>висуваються</w:t>
      </w:r>
      <w:proofErr w:type="spellEnd"/>
      <w:r w:rsidRPr="00AE629C">
        <w:rPr>
          <w:color w:val="auto"/>
          <w:sz w:val="28"/>
          <w:szCs w:val="28"/>
        </w:rPr>
        <w:t xml:space="preserve"> до </w:t>
      </w:r>
      <w:proofErr w:type="spellStart"/>
      <w:r w:rsidRPr="00AE629C">
        <w:rPr>
          <w:color w:val="auto"/>
          <w:sz w:val="28"/>
          <w:szCs w:val="28"/>
        </w:rPr>
        <w:t>оформлення</w:t>
      </w:r>
      <w:proofErr w:type="spellEnd"/>
      <w:r w:rsidRPr="00AE629C">
        <w:rPr>
          <w:color w:val="auto"/>
          <w:sz w:val="28"/>
          <w:szCs w:val="28"/>
        </w:rPr>
        <w:t xml:space="preserve"> </w:t>
      </w:r>
      <w:proofErr w:type="spellStart"/>
      <w:r w:rsidRPr="00AE629C">
        <w:rPr>
          <w:color w:val="auto"/>
          <w:sz w:val="28"/>
          <w:szCs w:val="28"/>
        </w:rPr>
        <w:t>робочих</w:t>
      </w:r>
      <w:proofErr w:type="spellEnd"/>
      <w:r w:rsidRPr="00AE629C">
        <w:rPr>
          <w:color w:val="auto"/>
          <w:sz w:val="28"/>
          <w:szCs w:val="28"/>
        </w:rPr>
        <w:t xml:space="preserve"> </w:t>
      </w:r>
      <w:proofErr w:type="spellStart"/>
      <w:r w:rsidRPr="00AE629C">
        <w:rPr>
          <w:color w:val="auto"/>
          <w:sz w:val="28"/>
          <w:szCs w:val="28"/>
        </w:rPr>
        <w:t>документів</w:t>
      </w:r>
      <w:proofErr w:type="spellEnd"/>
      <w:r w:rsidRPr="00AE629C">
        <w:rPr>
          <w:color w:val="auto"/>
          <w:sz w:val="28"/>
          <w:szCs w:val="28"/>
        </w:rPr>
        <w:t>?</w:t>
      </w:r>
    </w:p>
    <w:p w14:paraId="5CEF9BE4"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proofErr w:type="spellStart"/>
      <w:r w:rsidRPr="00AE629C">
        <w:rPr>
          <w:color w:val="auto"/>
          <w:sz w:val="28"/>
          <w:szCs w:val="28"/>
        </w:rPr>
        <w:t>Чому</w:t>
      </w:r>
      <w:proofErr w:type="spellEnd"/>
      <w:r w:rsidRPr="00AE629C">
        <w:rPr>
          <w:color w:val="auto"/>
          <w:sz w:val="28"/>
          <w:szCs w:val="28"/>
        </w:rPr>
        <w:t xml:space="preserve"> </w:t>
      </w:r>
      <w:proofErr w:type="spellStart"/>
      <w:r w:rsidRPr="00AE629C">
        <w:rPr>
          <w:color w:val="auto"/>
          <w:sz w:val="28"/>
          <w:szCs w:val="28"/>
        </w:rPr>
        <w:t>важливо</w:t>
      </w:r>
      <w:proofErr w:type="spellEnd"/>
      <w:r w:rsidRPr="00AE629C">
        <w:rPr>
          <w:color w:val="auto"/>
          <w:sz w:val="28"/>
          <w:szCs w:val="28"/>
        </w:rPr>
        <w:t xml:space="preserve"> </w:t>
      </w:r>
      <w:proofErr w:type="spellStart"/>
      <w:r w:rsidRPr="00AE629C">
        <w:rPr>
          <w:color w:val="auto"/>
          <w:sz w:val="28"/>
          <w:szCs w:val="28"/>
        </w:rPr>
        <w:t>забезпечувати</w:t>
      </w:r>
      <w:proofErr w:type="spellEnd"/>
      <w:r w:rsidRPr="00AE629C">
        <w:rPr>
          <w:color w:val="auto"/>
          <w:sz w:val="28"/>
          <w:szCs w:val="28"/>
        </w:rPr>
        <w:t xml:space="preserve"> </w:t>
      </w:r>
      <w:proofErr w:type="spellStart"/>
      <w:r w:rsidRPr="00AE629C">
        <w:rPr>
          <w:color w:val="auto"/>
          <w:sz w:val="28"/>
          <w:szCs w:val="28"/>
        </w:rPr>
        <w:t>конфіденційність</w:t>
      </w:r>
      <w:proofErr w:type="spellEnd"/>
      <w:r w:rsidRPr="00AE629C">
        <w:rPr>
          <w:color w:val="auto"/>
          <w:sz w:val="28"/>
          <w:szCs w:val="28"/>
        </w:rPr>
        <w:t xml:space="preserve"> </w:t>
      </w:r>
      <w:proofErr w:type="spellStart"/>
      <w:r w:rsidRPr="00AE629C">
        <w:rPr>
          <w:color w:val="auto"/>
          <w:sz w:val="28"/>
          <w:szCs w:val="28"/>
        </w:rPr>
        <w:t>аудиторської</w:t>
      </w:r>
      <w:proofErr w:type="spellEnd"/>
      <w:r w:rsidRPr="00AE629C">
        <w:rPr>
          <w:color w:val="auto"/>
          <w:sz w:val="28"/>
          <w:szCs w:val="28"/>
        </w:rPr>
        <w:t xml:space="preserve"> </w:t>
      </w:r>
      <w:proofErr w:type="spellStart"/>
      <w:r w:rsidRPr="00AE629C">
        <w:rPr>
          <w:color w:val="auto"/>
          <w:sz w:val="28"/>
          <w:szCs w:val="28"/>
        </w:rPr>
        <w:t>документації</w:t>
      </w:r>
      <w:proofErr w:type="spellEnd"/>
      <w:r w:rsidRPr="00AE629C">
        <w:rPr>
          <w:color w:val="auto"/>
          <w:sz w:val="28"/>
          <w:szCs w:val="28"/>
        </w:rPr>
        <w:t>?</w:t>
      </w:r>
    </w:p>
    <w:p w14:paraId="6F3C675D" w14:textId="77777777" w:rsidR="00AE629C" w:rsidRPr="00AE629C" w:rsidRDefault="00AE629C" w:rsidP="006B1A1D">
      <w:pPr>
        <w:numPr>
          <w:ilvl w:val="0"/>
          <w:numId w:val="164"/>
        </w:numPr>
        <w:spacing w:before="100" w:beforeAutospacing="1" w:after="100" w:afterAutospacing="1" w:line="240" w:lineRule="auto"/>
        <w:rPr>
          <w:color w:val="auto"/>
          <w:sz w:val="28"/>
          <w:szCs w:val="28"/>
        </w:rPr>
      </w:pPr>
      <w:r w:rsidRPr="00AE629C">
        <w:rPr>
          <w:color w:val="auto"/>
          <w:sz w:val="28"/>
          <w:szCs w:val="28"/>
        </w:rPr>
        <w:t xml:space="preserve">Як </w:t>
      </w:r>
      <w:proofErr w:type="spellStart"/>
      <w:r w:rsidRPr="00AE629C">
        <w:rPr>
          <w:color w:val="auto"/>
          <w:sz w:val="28"/>
          <w:szCs w:val="28"/>
        </w:rPr>
        <w:t>робочі</w:t>
      </w:r>
      <w:proofErr w:type="spellEnd"/>
      <w:r w:rsidRPr="00AE629C">
        <w:rPr>
          <w:color w:val="auto"/>
          <w:sz w:val="28"/>
          <w:szCs w:val="28"/>
        </w:rPr>
        <w:t xml:space="preserve"> </w:t>
      </w:r>
      <w:proofErr w:type="spellStart"/>
      <w:r w:rsidRPr="00AE629C">
        <w:rPr>
          <w:color w:val="auto"/>
          <w:sz w:val="28"/>
          <w:szCs w:val="28"/>
        </w:rPr>
        <w:t>документи</w:t>
      </w:r>
      <w:proofErr w:type="spellEnd"/>
      <w:r w:rsidRPr="00AE629C">
        <w:rPr>
          <w:color w:val="auto"/>
          <w:sz w:val="28"/>
          <w:szCs w:val="28"/>
        </w:rPr>
        <w:t xml:space="preserve"> </w:t>
      </w:r>
      <w:proofErr w:type="spellStart"/>
      <w:r w:rsidRPr="00AE629C">
        <w:rPr>
          <w:color w:val="auto"/>
          <w:sz w:val="28"/>
          <w:szCs w:val="28"/>
        </w:rPr>
        <w:t>допомагають</w:t>
      </w:r>
      <w:proofErr w:type="spellEnd"/>
      <w:r w:rsidRPr="00AE629C">
        <w:rPr>
          <w:color w:val="auto"/>
          <w:sz w:val="28"/>
          <w:szCs w:val="28"/>
        </w:rPr>
        <w:t xml:space="preserve"> </w:t>
      </w:r>
      <w:proofErr w:type="spellStart"/>
      <w:r w:rsidRPr="00AE629C">
        <w:rPr>
          <w:color w:val="auto"/>
          <w:sz w:val="28"/>
          <w:szCs w:val="28"/>
        </w:rPr>
        <w:t>обґрунтувати</w:t>
      </w:r>
      <w:proofErr w:type="spellEnd"/>
      <w:r w:rsidRPr="00AE629C">
        <w:rPr>
          <w:color w:val="auto"/>
          <w:sz w:val="28"/>
          <w:szCs w:val="28"/>
        </w:rPr>
        <w:t xml:space="preserve"> </w:t>
      </w:r>
      <w:proofErr w:type="spellStart"/>
      <w:r w:rsidRPr="00AE629C">
        <w:rPr>
          <w:color w:val="auto"/>
          <w:sz w:val="28"/>
          <w:szCs w:val="28"/>
        </w:rPr>
        <w:t>аудиторську</w:t>
      </w:r>
      <w:proofErr w:type="spellEnd"/>
      <w:r w:rsidRPr="00AE629C">
        <w:rPr>
          <w:color w:val="auto"/>
          <w:sz w:val="28"/>
          <w:szCs w:val="28"/>
        </w:rPr>
        <w:t xml:space="preserve"> думку?</w:t>
      </w:r>
    </w:p>
    <w:p w14:paraId="4FD09077" w14:textId="77777777" w:rsidR="00AE629C" w:rsidRPr="00AE629C" w:rsidRDefault="00AE629C" w:rsidP="00AE629C">
      <w:pPr>
        <w:spacing w:before="100" w:beforeAutospacing="1" w:after="100" w:afterAutospacing="1" w:line="240" w:lineRule="auto"/>
        <w:ind w:left="0" w:firstLine="0"/>
        <w:outlineLvl w:val="1"/>
        <w:rPr>
          <w:b/>
          <w:bCs/>
          <w:color w:val="auto"/>
          <w:sz w:val="28"/>
          <w:szCs w:val="28"/>
        </w:rPr>
      </w:pPr>
      <w:r w:rsidRPr="00AE629C">
        <w:rPr>
          <w:b/>
          <w:bCs/>
          <w:color w:val="auto"/>
          <w:sz w:val="28"/>
          <w:szCs w:val="28"/>
        </w:rPr>
        <w:t xml:space="preserve">Список </w:t>
      </w:r>
      <w:proofErr w:type="spellStart"/>
      <w:r w:rsidRPr="00AE629C">
        <w:rPr>
          <w:b/>
          <w:bCs/>
          <w:color w:val="auto"/>
          <w:sz w:val="28"/>
          <w:szCs w:val="28"/>
        </w:rPr>
        <w:t>рекомендованих</w:t>
      </w:r>
      <w:proofErr w:type="spellEnd"/>
      <w:r w:rsidRPr="00AE629C">
        <w:rPr>
          <w:b/>
          <w:bCs/>
          <w:color w:val="auto"/>
          <w:sz w:val="28"/>
          <w:szCs w:val="28"/>
        </w:rPr>
        <w:t xml:space="preserve"> </w:t>
      </w:r>
      <w:proofErr w:type="spellStart"/>
      <w:r w:rsidRPr="00AE629C">
        <w:rPr>
          <w:b/>
          <w:bCs/>
          <w:color w:val="auto"/>
          <w:sz w:val="28"/>
          <w:szCs w:val="28"/>
        </w:rPr>
        <w:t>джерел</w:t>
      </w:r>
      <w:proofErr w:type="spellEnd"/>
    </w:p>
    <w:p w14:paraId="71D5C5DB" w14:textId="0EF9D0CA" w:rsidR="00AE629C" w:rsidRPr="00AE629C" w:rsidRDefault="00AE629C" w:rsidP="006B1A1D">
      <w:pPr>
        <w:numPr>
          <w:ilvl w:val="0"/>
          <w:numId w:val="165"/>
        </w:numPr>
        <w:spacing w:before="100" w:beforeAutospacing="1" w:after="100" w:afterAutospacing="1" w:line="240" w:lineRule="auto"/>
        <w:rPr>
          <w:color w:val="auto"/>
          <w:sz w:val="28"/>
          <w:szCs w:val="28"/>
        </w:rPr>
      </w:pPr>
      <w:r w:rsidRPr="00AE629C">
        <w:rPr>
          <w:color w:val="auto"/>
          <w:sz w:val="28"/>
          <w:szCs w:val="28"/>
        </w:rPr>
        <w:t xml:space="preserve">Закон </w:t>
      </w:r>
      <w:proofErr w:type="spellStart"/>
      <w:r w:rsidRPr="00AE629C">
        <w:rPr>
          <w:color w:val="auto"/>
          <w:sz w:val="28"/>
          <w:szCs w:val="28"/>
        </w:rPr>
        <w:t>України</w:t>
      </w:r>
      <w:proofErr w:type="spellEnd"/>
      <w:r w:rsidRPr="00AE629C">
        <w:rPr>
          <w:color w:val="auto"/>
          <w:sz w:val="28"/>
          <w:szCs w:val="28"/>
        </w:rPr>
        <w:t xml:space="preserve"> «Про аудит </w:t>
      </w:r>
      <w:proofErr w:type="spellStart"/>
      <w:r w:rsidRPr="00AE629C">
        <w:rPr>
          <w:color w:val="auto"/>
          <w:sz w:val="28"/>
          <w:szCs w:val="28"/>
        </w:rPr>
        <w:t>фінансової</w:t>
      </w:r>
      <w:proofErr w:type="spellEnd"/>
      <w:r w:rsidRPr="00AE629C">
        <w:rPr>
          <w:color w:val="auto"/>
          <w:sz w:val="28"/>
          <w:szCs w:val="28"/>
        </w:rPr>
        <w:t xml:space="preserve"> </w:t>
      </w:r>
      <w:proofErr w:type="spellStart"/>
      <w:r w:rsidRPr="00AE629C">
        <w:rPr>
          <w:color w:val="auto"/>
          <w:sz w:val="28"/>
          <w:szCs w:val="28"/>
        </w:rPr>
        <w:t>звітності</w:t>
      </w:r>
      <w:proofErr w:type="spellEnd"/>
      <w:r w:rsidRPr="00AE629C">
        <w:rPr>
          <w:color w:val="auto"/>
          <w:sz w:val="28"/>
          <w:szCs w:val="28"/>
        </w:rPr>
        <w:t xml:space="preserve"> та </w:t>
      </w:r>
      <w:proofErr w:type="spellStart"/>
      <w:r w:rsidRPr="00AE629C">
        <w:rPr>
          <w:color w:val="auto"/>
          <w:sz w:val="28"/>
          <w:szCs w:val="28"/>
        </w:rPr>
        <w:t>аудиторську</w:t>
      </w:r>
      <w:proofErr w:type="spellEnd"/>
      <w:r w:rsidRPr="00AE629C">
        <w:rPr>
          <w:color w:val="auto"/>
          <w:sz w:val="28"/>
          <w:szCs w:val="28"/>
        </w:rPr>
        <w:t xml:space="preserve"> </w:t>
      </w:r>
      <w:proofErr w:type="spellStart"/>
      <w:r w:rsidRPr="00AE629C">
        <w:rPr>
          <w:color w:val="auto"/>
          <w:sz w:val="28"/>
          <w:szCs w:val="28"/>
        </w:rPr>
        <w:t>діяльність</w:t>
      </w:r>
      <w:proofErr w:type="spellEnd"/>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21.12.2017 № 2258-VIII, чинна </w:t>
      </w:r>
      <w:proofErr w:type="spellStart"/>
      <w:r w:rsidRPr="00AE629C">
        <w:rPr>
          <w:color w:val="auto"/>
          <w:sz w:val="28"/>
          <w:szCs w:val="28"/>
        </w:rPr>
        <w:t>редакція</w:t>
      </w:r>
      <w:proofErr w:type="spellEnd"/>
      <w:r w:rsidRPr="00AE629C">
        <w:rPr>
          <w:color w:val="auto"/>
          <w:sz w:val="28"/>
          <w:szCs w:val="28"/>
        </w:rPr>
        <w:t xml:space="preserve">. </w:t>
      </w:r>
      <w:hyperlink r:id="rId37" w:history="1">
        <w:proofErr w:type="spellStart"/>
        <w:r w:rsidRPr="00AE629C">
          <w:rPr>
            <w:color w:val="0000FF"/>
            <w:sz w:val="28"/>
            <w:szCs w:val="28"/>
            <w:u w:val="single"/>
          </w:rPr>
          <w:t>Переглянути</w:t>
        </w:r>
        <w:proofErr w:type="spellEnd"/>
        <w:r w:rsidRPr="00AE629C">
          <w:rPr>
            <w:color w:val="0000FF"/>
            <w:sz w:val="28"/>
            <w:szCs w:val="28"/>
            <w:u w:val="single"/>
          </w:rPr>
          <w:t xml:space="preserve"> закон на </w:t>
        </w:r>
        <w:proofErr w:type="spellStart"/>
        <w:r w:rsidRPr="00AE629C">
          <w:rPr>
            <w:color w:val="0000FF"/>
            <w:sz w:val="28"/>
            <w:szCs w:val="28"/>
            <w:u w:val="single"/>
          </w:rPr>
          <w:t>сайті</w:t>
        </w:r>
        <w:proofErr w:type="spellEnd"/>
        <w:r w:rsidRPr="00AE629C">
          <w:rPr>
            <w:color w:val="0000FF"/>
            <w:sz w:val="28"/>
            <w:szCs w:val="28"/>
            <w:u w:val="single"/>
          </w:rPr>
          <w:t xml:space="preserve"> </w:t>
        </w:r>
        <w:proofErr w:type="spellStart"/>
        <w:r w:rsidRPr="00AE629C">
          <w:rPr>
            <w:color w:val="0000FF"/>
            <w:sz w:val="28"/>
            <w:szCs w:val="28"/>
            <w:u w:val="single"/>
          </w:rPr>
          <w:t>Верховної</w:t>
        </w:r>
        <w:proofErr w:type="spellEnd"/>
        <w:r w:rsidRPr="00AE629C">
          <w:rPr>
            <w:color w:val="0000FF"/>
            <w:sz w:val="28"/>
            <w:szCs w:val="28"/>
            <w:u w:val="single"/>
          </w:rPr>
          <w:t xml:space="preserve"> Ради </w:t>
        </w:r>
        <w:proofErr w:type="spellStart"/>
        <w:r w:rsidRPr="00AE629C">
          <w:rPr>
            <w:color w:val="0000FF"/>
            <w:sz w:val="28"/>
            <w:szCs w:val="28"/>
            <w:u w:val="single"/>
          </w:rPr>
          <w:t>України</w:t>
        </w:r>
        <w:proofErr w:type="spellEnd"/>
      </w:hyperlink>
      <w:r w:rsidRPr="00AE629C">
        <w:rPr>
          <w:color w:val="auto"/>
          <w:sz w:val="28"/>
          <w:szCs w:val="28"/>
        </w:rPr>
        <w:t xml:space="preserve">. </w:t>
      </w:r>
      <w:proofErr w:type="spellStart"/>
      <w:r w:rsidRPr="00AE629C">
        <w:rPr>
          <w:color w:val="auto"/>
          <w:sz w:val="28"/>
          <w:szCs w:val="28"/>
        </w:rPr>
        <w:t>від</w:t>
      </w:r>
      <w:proofErr w:type="spellEnd"/>
      <w:r w:rsidRPr="00AE629C">
        <w:rPr>
          <w:color w:val="auto"/>
          <w:sz w:val="28"/>
          <w:szCs w:val="28"/>
        </w:rPr>
        <w:t xml:space="preserve"> 21.12.2017 № 2258-VIII</w:t>
      </w:r>
    </w:p>
    <w:p w14:paraId="3114489D" w14:textId="77777777" w:rsidR="00AE629C" w:rsidRPr="00AE629C" w:rsidRDefault="00AE629C" w:rsidP="006B1A1D">
      <w:pPr>
        <w:numPr>
          <w:ilvl w:val="0"/>
          <w:numId w:val="165"/>
        </w:numPr>
        <w:spacing w:before="100" w:beforeAutospacing="1" w:after="100" w:afterAutospacing="1" w:line="240" w:lineRule="auto"/>
        <w:rPr>
          <w:color w:val="auto"/>
          <w:sz w:val="28"/>
          <w:szCs w:val="28"/>
        </w:rPr>
      </w:pPr>
      <w:proofErr w:type="spellStart"/>
      <w:r w:rsidRPr="00AE629C">
        <w:rPr>
          <w:color w:val="auto"/>
          <w:sz w:val="28"/>
          <w:szCs w:val="28"/>
        </w:rPr>
        <w:t>Міжнародний</w:t>
      </w:r>
      <w:proofErr w:type="spellEnd"/>
      <w:r w:rsidRPr="00AE629C">
        <w:rPr>
          <w:color w:val="auto"/>
          <w:sz w:val="28"/>
          <w:szCs w:val="28"/>
        </w:rPr>
        <w:t xml:space="preserve"> стандарт аудиту 500 «</w:t>
      </w:r>
      <w:proofErr w:type="spellStart"/>
      <w:r w:rsidRPr="00AE629C">
        <w:rPr>
          <w:color w:val="auto"/>
          <w:sz w:val="28"/>
          <w:szCs w:val="28"/>
        </w:rPr>
        <w:t>Аудиторські</w:t>
      </w:r>
      <w:proofErr w:type="spellEnd"/>
      <w:r w:rsidRPr="00AE629C">
        <w:rPr>
          <w:color w:val="auto"/>
          <w:sz w:val="28"/>
          <w:szCs w:val="28"/>
        </w:rPr>
        <w:t xml:space="preserve"> </w:t>
      </w:r>
      <w:proofErr w:type="spellStart"/>
      <w:r w:rsidRPr="00AE629C">
        <w:rPr>
          <w:color w:val="auto"/>
          <w:sz w:val="28"/>
          <w:szCs w:val="28"/>
        </w:rPr>
        <w:t>докази</w:t>
      </w:r>
      <w:proofErr w:type="spellEnd"/>
      <w:r w:rsidRPr="00AE629C">
        <w:rPr>
          <w:color w:val="auto"/>
          <w:sz w:val="28"/>
          <w:szCs w:val="28"/>
        </w:rPr>
        <w:t>».</w:t>
      </w:r>
    </w:p>
    <w:p w14:paraId="723271CB" w14:textId="77777777" w:rsidR="00AE629C" w:rsidRPr="00AE629C" w:rsidRDefault="00AE629C" w:rsidP="006B1A1D">
      <w:pPr>
        <w:numPr>
          <w:ilvl w:val="0"/>
          <w:numId w:val="165"/>
        </w:numPr>
        <w:spacing w:before="100" w:beforeAutospacing="1" w:after="100" w:afterAutospacing="1" w:line="240" w:lineRule="auto"/>
        <w:rPr>
          <w:color w:val="auto"/>
          <w:sz w:val="28"/>
          <w:szCs w:val="28"/>
        </w:rPr>
      </w:pPr>
      <w:proofErr w:type="spellStart"/>
      <w:r w:rsidRPr="00AE629C">
        <w:rPr>
          <w:color w:val="auto"/>
          <w:sz w:val="28"/>
          <w:szCs w:val="28"/>
        </w:rPr>
        <w:t>Міжнародний</w:t>
      </w:r>
      <w:proofErr w:type="spellEnd"/>
      <w:r w:rsidRPr="00AE629C">
        <w:rPr>
          <w:color w:val="auto"/>
          <w:sz w:val="28"/>
          <w:szCs w:val="28"/>
        </w:rPr>
        <w:t xml:space="preserve"> стандарт аудиту 230 «</w:t>
      </w:r>
      <w:proofErr w:type="spellStart"/>
      <w:r w:rsidRPr="00AE629C">
        <w:rPr>
          <w:color w:val="auto"/>
          <w:sz w:val="28"/>
          <w:szCs w:val="28"/>
        </w:rPr>
        <w:t>Аудиторська</w:t>
      </w:r>
      <w:proofErr w:type="spellEnd"/>
      <w:r w:rsidRPr="00AE629C">
        <w:rPr>
          <w:color w:val="auto"/>
          <w:sz w:val="28"/>
          <w:szCs w:val="28"/>
        </w:rPr>
        <w:t xml:space="preserve"> </w:t>
      </w:r>
      <w:proofErr w:type="spellStart"/>
      <w:r w:rsidRPr="00AE629C">
        <w:rPr>
          <w:color w:val="auto"/>
          <w:sz w:val="28"/>
          <w:szCs w:val="28"/>
        </w:rPr>
        <w:t>документація</w:t>
      </w:r>
      <w:proofErr w:type="spellEnd"/>
      <w:r w:rsidRPr="00AE629C">
        <w:rPr>
          <w:color w:val="auto"/>
          <w:sz w:val="28"/>
          <w:szCs w:val="28"/>
        </w:rPr>
        <w:t xml:space="preserve">». </w:t>
      </w:r>
      <w:hyperlink r:id="rId38" w:history="1">
        <w:proofErr w:type="spellStart"/>
        <w:r w:rsidRPr="00AE629C">
          <w:rPr>
            <w:color w:val="0000FF"/>
            <w:sz w:val="28"/>
            <w:szCs w:val="28"/>
            <w:u w:val="single"/>
          </w:rPr>
          <w:t>Матеріали</w:t>
        </w:r>
        <w:proofErr w:type="spellEnd"/>
        <w:r w:rsidRPr="00AE629C">
          <w:rPr>
            <w:color w:val="0000FF"/>
            <w:sz w:val="28"/>
            <w:szCs w:val="28"/>
            <w:u w:val="single"/>
          </w:rPr>
          <w:t xml:space="preserve"> </w:t>
        </w:r>
        <w:proofErr w:type="spellStart"/>
        <w:r w:rsidRPr="00AE629C">
          <w:rPr>
            <w:color w:val="0000FF"/>
            <w:sz w:val="28"/>
            <w:szCs w:val="28"/>
            <w:u w:val="single"/>
          </w:rPr>
          <w:t>Міністерства</w:t>
        </w:r>
        <w:proofErr w:type="spellEnd"/>
        <w:r w:rsidRPr="00AE629C">
          <w:rPr>
            <w:color w:val="0000FF"/>
            <w:sz w:val="28"/>
            <w:szCs w:val="28"/>
            <w:u w:val="single"/>
          </w:rPr>
          <w:t xml:space="preserve"> </w:t>
        </w:r>
        <w:proofErr w:type="spellStart"/>
        <w:r w:rsidRPr="00AE629C">
          <w:rPr>
            <w:color w:val="0000FF"/>
            <w:sz w:val="28"/>
            <w:szCs w:val="28"/>
            <w:u w:val="single"/>
          </w:rPr>
          <w:t>фінансів</w:t>
        </w:r>
        <w:proofErr w:type="spellEnd"/>
        <w:r w:rsidRPr="00AE629C">
          <w:rPr>
            <w:color w:val="0000FF"/>
            <w:sz w:val="28"/>
            <w:szCs w:val="28"/>
            <w:u w:val="single"/>
          </w:rPr>
          <w:t xml:space="preserve"> </w:t>
        </w:r>
        <w:proofErr w:type="spellStart"/>
        <w:r w:rsidRPr="00AE629C">
          <w:rPr>
            <w:color w:val="0000FF"/>
            <w:sz w:val="28"/>
            <w:szCs w:val="28"/>
            <w:u w:val="single"/>
          </w:rPr>
          <w:t>України</w:t>
        </w:r>
        <w:proofErr w:type="spellEnd"/>
      </w:hyperlink>
      <w:r w:rsidRPr="00AE629C">
        <w:rPr>
          <w:color w:val="auto"/>
          <w:sz w:val="28"/>
          <w:szCs w:val="28"/>
        </w:rPr>
        <w:t xml:space="preserve">. </w:t>
      </w:r>
    </w:p>
    <w:p w14:paraId="64EE2943" w14:textId="77777777" w:rsidR="00AE629C" w:rsidRPr="00AE629C" w:rsidRDefault="00AE629C" w:rsidP="006B1A1D">
      <w:pPr>
        <w:numPr>
          <w:ilvl w:val="0"/>
          <w:numId w:val="165"/>
        </w:numPr>
        <w:spacing w:before="100" w:beforeAutospacing="1" w:after="100" w:afterAutospacing="1" w:line="240" w:lineRule="auto"/>
        <w:rPr>
          <w:color w:val="auto"/>
          <w:sz w:val="28"/>
          <w:szCs w:val="28"/>
        </w:rPr>
      </w:pPr>
      <w:proofErr w:type="spellStart"/>
      <w:r w:rsidRPr="00AE629C">
        <w:rPr>
          <w:color w:val="auto"/>
          <w:sz w:val="28"/>
          <w:szCs w:val="28"/>
        </w:rPr>
        <w:t>Міжнародний</w:t>
      </w:r>
      <w:proofErr w:type="spellEnd"/>
      <w:r w:rsidRPr="00AE629C">
        <w:rPr>
          <w:color w:val="auto"/>
          <w:sz w:val="28"/>
          <w:szCs w:val="28"/>
        </w:rPr>
        <w:t xml:space="preserve"> стандарт аудиту 315 «</w:t>
      </w:r>
      <w:proofErr w:type="spellStart"/>
      <w:r w:rsidRPr="00AE629C">
        <w:rPr>
          <w:color w:val="auto"/>
          <w:sz w:val="28"/>
          <w:szCs w:val="28"/>
        </w:rPr>
        <w:t>Ідентифікація</w:t>
      </w:r>
      <w:proofErr w:type="spellEnd"/>
      <w:r w:rsidRPr="00AE629C">
        <w:rPr>
          <w:color w:val="auto"/>
          <w:sz w:val="28"/>
          <w:szCs w:val="28"/>
        </w:rPr>
        <w:t xml:space="preserve"> та </w:t>
      </w:r>
      <w:proofErr w:type="spellStart"/>
      <w:r w:rsidRPr="00AE629C">
        <w:rPr>
          <w:color w:val="auto"/>
          <w:sz w:val="28"/>
          <w:szCs w:val="28"/>
        </w:rPr>
        <w:t>оцінювання</w:t>
      </w:r>
      <w:proofErr w:type="spellEnd"/>
      <w:r w:rsidRPr="00AE629C">
        <w:rPr>
          <w:color w:val="auto"/>
          <w:sz w:val="28"/>
          <w:szCs w:val="28"/>
        </w:rPr>
        <w:t xml:space="preserve"> </w:t>
      </w:r>
      <w:proofErr w:type="spellStart"/>
      <w:r w:rsidRPr="00AE629C">
        <w:rPr>
          <w:color w:val="auto"/>
          <w:sz w:val="28"/>
          <w:szCs w:val="28"/>
        </w:rPr>
        <w:t>ризиків</w:t>
      </w:r>
      <w:proofErr w:type="spellEnd"/>
      <w:r w:rsidRPr="00AE629C">
        <w:rPr>
          <w:color w:val="auto"/>
          <w:sz w:val="28"/>
          <w:szCs w:val="28"/>
        </w:rPr>
        <w:t xml:space="preserve"> </w:t>
      </w:r>
      <w:proofErr w:type="spellStart"/>
      <w:r w:rsidRPr="00AE629C">
        <w:rPr>
          <w:color w:val="auto"/>
          <w:sz w:val="28"/>
          <w:szCs w:val="28"/>
        </w:rPr>
        <w:t>суттєвого</w:t>
      </w:r>
      <w:proofErr w:type="spellEnd"/>
      <w:r w:rsidRPr="00AE629C">
        <w:rPr>
          <w:color w:val="auto"/>
          <w:sz w:val="28"/>
          <w:szCs w:val="28"/>
        </w:rPr>
        <w:t xml:space="preserve"> </w:t>
      </w:r>
      <w:proofErr w:type="spellStart"/>
      <w:r w:rsidRPr="00AE629C">
        <w:rPr>
          <w:color w:val="auto"/>
          <w:sz w:val="28"/>
          <w:szCs w:val="28"/>
        </w:rPr>
        <w:t>викривлення</w:t>
      </w:r>
      <w:proofErr w:type="spellEnd"/>
      <w:r w:rsidRPr="00AE629C">
        <w:rPr>
          <w:color w:val="auto"/>
          <w:sz w:val="28"/>
          <w:szCs w:val="28"/>
        </w:rPr>
        <w:t>».</w:t>
      </w:r>
    </w:p>
    <w:p w14:paraId="1FB1E3B5" w14:textId="77777777" w:rsidR="00AE629C" w:rsidRPr="00AE629C" w:rsidRDefault="00AE629C" w:rsidP="006B1A1D">
      <w:pPr>
        <w:numPr>
          <w:ilvl w:val="0"/>
          <w:numId w:val="165"/>
        </w:numPr>
        <w:spacing w:before="100" w:beforeAutospacing="1" w:after="100" w:afterAutospacing="1" w:line="240" w:lineRule="auto"/>
        <w:rPr>
          <w:color w:val="auto"/>
          <w:sz w:val="28"/>
          <w:szCs w:val="28"/>
        </w:rPr>
      </w:pPr>
      <w:proofErr w:type="spellStart"/>
      <w:r w:rsidRPr="00AE629C">
        <w:rPr>
          <w:color w:val="auto"/>
          <w:sz w:val="28"/>
          <w:szCs w:val="28"/>
        </w:rPr>
        <w:t>Міжнародний</w:t>
      </w:r>
      <w:proofErr w:type="spellEnd"/>
      <w:r w:rsidRPr="00AE629C">
        <w:rPr>
          <w:color w:val="auto"/>
          <w:sz w:val="28"/>
          <w:szCs w:val="28"/>
        </w:rPr>
        <w:t xml:space="preserve"> стандарт аудиту 330 «</w:t>
      </w:r>
      <w:proofErr w:type="spellStart"/>
      <w:r w:rsidRPr="00AE629C">
        <w:rPr>
          <w:color w:val="auto"/>
          <w:sz w:val="28"/>
          <w:szCs w:val="28"/>
        </w:rPr>
        <w:t>Дії</w:t>
      </w:r>
      <w:proofErr w:type="spellEnd"/>
      <w:r w:rsidRPr="00AE629C">
        <w:rPr>
          <w:color w:val="auto"/>
          <w:sz w:val="28"/>
          <w:szCs w:val="28"/>
        </w:rPr>
        <w:t xml:space="preserve"> аудитора у </w:t>
      </w:r>
      <w:proofErr w:type="spellStart"/>
      <w:r w:rsidRPr="00AE629C">
        <w:rPr>
          <w:color w:val="auto"/>
          <w:sz w:val="28"/>
          <w:szCs w:val="28"/>
        </w:rPr>
        <w:t>відповідь</w:t>
      </w:r>
      <w:proofErr w:type="spellEnd"/>
      <w:r w:rsidRPr="00AE629C">
        <w:rPr>
          <w:color w:val="auto"/>
          <w:sz w:val="28"/>
          <w:szCs w:val="28"/>
        </w:rPr>
        <w:t xml:space="preserve"> на </w:t>
      </w:r>
      <w:proofErr w:type="spellStart"/>
      <w:r w:rsidRPr="00AE629C">
        <w:rPr>
          <w:color w:val="auto"/>
          <w:sz w:val="28"/>
          <w:szCs w:val="28"/>
        </w:rPr>
        <w:t>оцінені</w:t>
      </w:r>
      <w:proofErr w:type="spellEnd"/>
      <w:r w:rsidRPr="00AE629C">
        <w:rPr>
          <w:color w:val="auto"/>
          <w:sz w:val="28"/>
          <w:szCs w:val="28"/>
        </w:rPr>
        <w:t xml:space="preserve"> </w:t>
      </w:r>
      <w:proofErr w:type="spellStart"/>
      <w:r w:rsidRPr="00AE629C">
        <w:rPr>
          <w:color w:val="auto"/>
          <w:sz w:val="28"/>
          <w:szCs w:val="28"/>
        </w:rPr>
        <w:t>ризики</w:t>
      </w:r>
      <w:proofErr w:type="spellEnd"/>
      <w:r w:rsidRPr="00AE629C">
        <w:rPr>
          <w:color w:val="auto"/>
          <w:sz w:val="28"/>
          <w:szCs w:val="28"/>
        </w:rPr>
        <w:t>».</w:t>
      </w:r>
    </w:p>
    <w:p w14:paraId="06794D9B" w14:textId="77777777" w:rsidR="00AE629C" w:rsidRPr="00AE629C" w:rsidRDefault="00AE629C" w:rsidP="006B1A1D">
      <w:pPr>
        <w:numPr>
          <w:ilvl w:val="0"/>
          <w:numId w:val="165"/>
        </w:numPr>
        <w:spacing w:before="100" w:beforeAutospacing="1" w:after="100" w:afterAutospacing="1" w:line="240" w:lineRule="auto"/>
        <w:rPr>
          <w:color w:val="auto"/>
          <w:sz w:val="28"/>
          <w:szCs w:val="28"/>
        </w:rPr>
      </w:pPr>
      <w:proofErr w:type="spellStart"/>
      <w:r w:rsidRPr="00AE629C">
        <w:rPr>
          <w:color w:val="auto"/>
          <w:sz w:val="28"/>
          <w:szCs w:val="28"/>
        </w:rPr>
        <w:t>Офіційні</w:t>
      </w:r>
      <w:proofErr w:type="spellEnd"/>
      <w:r w:rsidRPr="00AE629C">
        <w:rPr>
          <w:color w:val="auto"/>
          <w:sz w:val="28"/>
          <w:szCs w:val="28"/>
        </w:rPr>
        <w:t xml:space="preserve"> </w:t>
      </w:r>
      <w:proofErr w:type="spellStart"/>
      <w:r w:rsidRPr="00AE629C">
        <w:rPr>
          <w:color w:val="auto"/>
          <w:sz w:val="28"/>
          <w:szCs w:val="28"/>
        </w:rPr>
        <w:t>матеріали</w:t>
      </w:r>
      <w:proofErr w:type="spellEnd"/>
      <w:r w:rsidRPr="00AE629C">
        <w:rPr>
          <w:color w:val="auto"/>
          <w:sz w:val="28"/>
          <w:szCs w:val="28"/>
        </w:rPr>
        <w:t xml:space="preserve"> Ради з </w:t>
      </w:r>
      <w:proofErr w:type="spellStart"/>
      <w:r w:rsidRPr="00AE629C">
        <w:rPr>
          <w:color w:val="auto"/>
          <w:sz w:val="28"/>
          <w:szCs w:val="28"/>
        </w:rPr>
        <w:t>міжнародних</w:t>
      </w:r>
      <w:proofErr w:type="spellEnd"/>
      <w:r w:rsidRPr="00AE629C">
        <w:rPr>
          <w:color w:val="auto"/>
          <w:sz w:val="28"/>
          <w:szCs w:val="28"/>
        </w:rPr>
        <w:t xml:space="preserve"> </w:t>
      </w:r>
      <w:proofErr w:type="spellStart"/>
      <w:r w:rsidRPr="00AE629C">
        <w:rPr>
          <w:color w:val="auto"/>
          <w:sz w:val="28"/>
          <w:szCs w:val="28"/>
        </w:rPr>
        <w:t>стандартів</w:t>
      </w:r>
      <w:proofErr w:type="spellEnd"/>
      <w:r w:rsidRPr="00AE629C">
        <w:rPr>
          <w:color w:val="auto"/>
          <w:sz w:val="28"/>
          <w:szCs w:val="28"/>
        </w:rPr>
        <w:t xml:space="preserve"> аудиту та </w:t>
      </w:r>
      <w:proofErr w:type="spellStart"/>
      <w:r w:rsidRPr="00AE629C">
        <w:rPr>
          <w:color w:val="auto"/>
          <w:sz w:val="28"/>
          <w:szCs w:val="28"/>
        </w:rPr>
        <w:t>надання</w:t>
      </w:r>
      <w:proofErr w:type="spellEnd"/>
      <w:r w:rsidRPr="00AE629C">
        <w:rPr>
          <w:color w:val="auto"/>
          <w:sz w:val="28"/>
          <w:szCs w:val="28"/>
        </w:rPr>
        <w:t xml:space="preserve"> </w:t>
      </w:r>
      <w:proofErr w:type="spellStart"/>
      <w:r w:rsidRPr="00AE629C">
        <w:rPr>
          <w:color w:val="auto"/>
          <w:sz w:val="28"/>
          <w:szCs w:val="28"/>
        </w:rPr>
        <w:t>впевненості</w:t>
      </w:r>
      <w:proofErr w:type="spellEnd"/>
      <w:r w:rsidRPr="00AE629C">
        <w:rPr>
          <w:color w:val="auto"/>
          <w:sz w:val="28"/>
          <w:szCs w:val="28"/>
        </w:rPr>
        <w:t xml:space="preserve"> (IAASB): </w:t>
      </w:r>
      <w:hyperlink r:id="rId39" w:history="1">
        <w:r w:rsidRPr="00AE629C">
          <w:rPr>
            <w:color w:val="0000FF"/>
            <w:sz w:val="28"/>
            <w:szCs w:val="28"/>
            <w:u w:val="single"/>
          </w:rPr>
          <w:t>iaasb.org</w:t>
        </w:r>
      </w:hyperlink>
      <w:r w:rsidRPr="00AE629C">
        <w:rPr>
          <w:color w:val="auto"/>
          <w:sz w:val="28"/>
          <w:szCs w:val="28"/>
        </w:rPr>
        <w:t>.</w:t>
      </w:r>
    </w:p>
    <w:p w14:paraId="1107F5D5" w14:textId="2C89F6DD" w:rsidR="00AE629C" w:rsidRPr="007B7629" w:rsidRDefault="00AE629C" w:rsidP="007B7629">
      <w:pPr>
        <w:pStyle w:val="a5"/>
        <w:rPr>
          <w:b/>
          <w:bCs/>
          <w:color w:val="0070C0"/>
          <w:sz w:val="28"/>
          <w:szCs w:val="28"/>
          <w:lang w:val="uk-UA"/>
        </w:rPr>
      </w:pPr>
      <w:r w:rsidRPr="007B7629">
        <w:rPr>
          <w:b/>
          <w:bCs/>
          <w:color w:val="0070C0"/>
          <w:sz w:val="28"/>
          <w:szCs w:val="28"/>
          <w:lang w:val="uk-UA"/>
        </w:rPr>
        <w:t xml:space="preserve">Лекція № 6 Тема: </w:t>
      </w:r>
      <w:r w:rsidR="007B7629" w:rsidRPr="007B7629">
        <w:rPr>
          <w:b/>
          <w:bCs/>
          <w:color w:val="0070C0"/>
          <w:sz w:val="28"/>
          <w:szCs w:val="28"/>
        </w:rPr>
        <w:t xml:space="preserve">Методика аудиту </w:t>
      </w:r>
      <w:proofErr w:type="spellStart"/>
      <w:r w:rsidR="007B7629" w:rsidRPr="007B7629">
        <w:rPr>
          <w:b/>
          <w:bCs/>
          <w:color w:val="0070C0"/>
          <w:sz w:val="28"/>
          <w:szCs w:val="28"/>
        </w:rPr>
        <w:t>активів</w:t>
      </w:r>
      <w:proofErr w:type="spellEnd"/>
      <w:r w:rsidR="007B7629" w:rsidRPr="007B7629">
        <w:rPr>
          <w:b/>
          <w:bCs/>
          <w:color w:val="0070C0"/>
          <w:sz w:val="28"/>
          <w:szCs w:val="28"/>
        </w:rPr>
        <w:t xml:space="preserve">, </w:t>
      </w:r>
      <w:proofErr w:type="spellStart"/>
      <w:r w:rsidR="007B7629" w:rsidRPr="007B7629">
        <w:rPr>
          <w:b/>
          <w:bCs/>
          <w:color w:val="0070C0"/>
          <w:sz w:val="28"/>
          <w:szCs w:val="28"/>
        </w:rPr>
        <w:t>зобов’язань</w:t>
      </w:r>
      <w:proofErr w:type="spellEnd"/>
      <w:r w:rsidR="007B7629" w:rsidRPr="007B7629">
        <w:rPr>
          <w:b/>
          <w:bCs/>
          <w:color w:val="0070C0"/>
          <w:sz w:val="28"/>
          <w:szCs w:val="28"/>
        </w:rPr>
        <w:t xml:space="preserve"> і </w:t>
      </w:r>
      <w:proofErr w:type="spellStart"/>
      <w:r w:rsidR="007B7629" w:rsidRPr="007B7629">
        <w:rPr>
          <w:b/>
          <w:bCs/>
          <w:color w:val="0070C0"/>
          <w:sz w:val="28"/>
          <w:szCs w:val="28"/>
        </w:rPr>
        <w:t>власного</w:t>
      </w:r>
      <w:proofErr w:type="spellEnd"/>
      <w:r w:rsidR="007B7629" w:rsidRPr="007B7629">
        <w:rPr>
          <w:b/>
          <w:bCs/>
          <w:color w:val="0070C0"/>
          <w:sz w:val="28"/>
          <w:szCs w:val="28"/>
        </w:rPr>
        <w:t xml:space="preserve"> </w:t>
      </w:r>
      <w:proofErr w:type="spellStart"/>
      <w:r w:rsidR="007B7629" w:rsidRPr="007B7629">
        <w:rPr>
          <w:b/>
          <w:bCs/>
          <w:color w:val="0070C0"/>
          <w:sz w:val="28"/>
          <w:szCs w:val="28"/>
        </w:rPr>
        <w:t>капіталу</w:t>
      </w:r>
      <w:proofErr w:type="spellEnd"/>
      <w:r w:rsidR="007B7629" w:rsidRPr="007B7629">
        <w:rPr>
          <w:b/>
          <w:bCs/>
          <w:color w:val="0070C0"/>
          <w:sz w:val="28"/>
          <w:szCs w:val="28"/>
          <w:lang w:val="uk-UA"/>
        </w:rPr>
        <w:t xml:space="preserve"> – 4 години</w:t>
      </w:r>
    </w:p>
    <w:p w14:paraId="369B2016" w14:textId="77777777" w:rsidR="007B7629" w:rsidRPr="007B7629" w:rsidRDefault="007B7629" w:rsidP="007B7629">
      <w:pPr>
        <w:pStyle w:val="a5"/>
        <w:rPr>
          <w:color w:val="auto"/>
          <w:sz w:val="28"/>
          <w:szCs w:val="28"/>
        </w:rPr>
      </w:pPr>
      <w:r w:rsidRPr="007B7629">
        <w:rPr>
          <w:color w:val="auto"/>
          <w:sz w:val="28"/>
          <w:szCs w:val="28"/>
        </w:rPr>
        <w:t xml:space="preserve">Мета </w:t>
      </w:r>
      <w:proofErr w:type="spellStart"/>
      <w:r w:rsidRPr="007B7629">
        <w:rPr>
          <w:color w:val="auto"/>
          <w:sz w:val="28"/>
          <w:szCs w:val="28"/>
        </w:rPr>
        <w:t>лекції</w:t>
      </w:r>
      <w:proofErr w:type="spellEnd"/>
    </w:p>
    <w:p w14:paraId="782AAC6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Ознайомити</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методикою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основними</w:t>
      </w:r>
      <w:proofErr w:type="spellEnd"/>
      <w:r w:rsidRPr="007B7629">
        <w:rPr>
          <w:color w:val="auto"/>
          <w:sz w:val="28"/>
          <w:szCs w:val="28"/>
        </w:rPr>
        <w:t xml:space="preserve"> процедурами контролю та </w:t>
      </w:r>
      <w:proofErr w:type="spellStart"/>
      <w:r w:rsidRPr="007B7629">
        <w:rPr>
          <w:color w:val="auto"/>
          <w:sz w:val="28"/>
          <w:szCs w:val="28"/>
        </w:rPr>
        <w:t>типовими</w:t>
      </w:r>
      <w:proofErr w:type="spellEnd"/>
      <w:r w:rsidRPr="007B7629">
        <w:rPr>
          <w:color w:val="auto"/>
          <w:sz w:val="28"/>
          <w:szCs w:val="28"/>
        </w:rPr>
        <w:t xml:space="preserve"> </w:t>
      </w:r>
      <w:proofErr w:type="spellStart"/>
      <w:r w:rsidRPr="007B7629">
        <w:rPr>
          <w:color w:val="auto"/>
          <w:sz w:val="28"/>
          <w:szCs w:val="28"/>
        </w:rPr>
        <w:t>помилками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1825D9E5"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lastRenderedPageBreak/>
        <w:t xml:space="preserve">План </w:t>
      </w:r>
      <w:proofErr w:type="spellStart"/>
      <w:r w:rsidRPr="007B7629">
        <w:rPr>
          <w:b/>
          <w:bCs/>
          <w:color w:val="auto"/>
          <w:sz w:val="28"/>
          <w:szCs w:val="28"/>
        </w:rPr>
        <w:t>лекції</w:t>
      </w:r>
      <w:proofErr w:type="spellEnd"/>
    </w:p>
    <w:p w14:paraId="7F24E940" w14:textId="77777777" w:rsidR="007B7629" w:rsidRPr="007B7629" w:rsidRDefault="007B7629" w:rsidP="006B1A1D">
      <w:pPr>
        <w:numPr>
          <w:ilvl w:val="0"/>
          <w:numId w:val="166"/>
        </w:numPr>
        <w:spacing w:before="100" w:beforeAutospacing="1" w:after="100" w:afterAutospacing="1" w:line="240" w:lineRule="auto"/>
        <w:rPr>
          <w:color w:val="auto"/>
          <w:sz w:val="28"/>
          <w:szCs w:val="28"/>
        </w:rPr>
      </w:pPr>
      <w:r w:rsidRPr="007B7629">
        <w:rPr>
          <w:color w:val="auto"/>
          <w:sz w:val="28"/>
          <w:szCs w:val="28"/>
        </w:rPr>
        <w:t xml:space="preserve">Аудит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46152BE5" w14:textId="77777777" w:rsidR="007B7629" w:rsidRPr="007B7629" w:rsidRDefault="007B7629" w:rsidP="006B1A1D">
      <w:pPr>
        <w:numPr>
          <w:ilvl w:val="0"/>
          <w:numId w:val="166"/>
        </w:numPr>
        <w:spacing w:before="100" w:beforeAutospacing="1" w:after="100" w:afterAutospacing="1" w:line="240" w:lineRule="auto"/>
        <w:rPr>
          <w:color w:val="auto"/>
          <w:sz w:val="28"/>
          <w:szCs w:val="28"/>
        </w:rPr>
      </w:pPr>
      <w:r w:rsidRPr="007B7629">
        <w:rPr>
          <w:color w:val="auto"/>
          <w:sz w:val="28"/>
          <w:szCs w:val="28"/>
        </w:rPr>
        <w:t xml:space="preserve">Методика аудиту </w:t>
      </w:r>
      <w:proofErr w:type="spellStart"/>
      <w:r w:rsidRPr="007B7629">
        <w:rPr>
          <w:color w:val="auto"/>
          <w:sz w:val="28"/>
          <w:szCs w:val="28"/>
        </w:rPr>
        <w:t>зобов’язань</w:t>
      </w:r>
      <w:proofErr w:type="spellEnd"/>
      <w:r w:rsidRPr="007B7629">
        <w:rPr>
          <w:color w:val="auto"/>
          <w:sz w:val="28"/>
          <w:szCs w:val="28"/>
        </w:rPr>
        <w:t>.</w:t>
      </w:r>
    </w:p>
    <w:p w14:paraId="3541BC8B" w14:textId="77777777" w:rsidR="007B7629" w:rsidRPr="007B7629" w:rsidRDefault="007B7629" w:rsidP="006B1A1D">
      <w:pPr>
        <w:numPr>
          <w:ilvl w:val="0"/>
          <w:numId w:val="166"/>
        </w:numPr>
        <w:spacing w:before="100" w:beforeAutospacing="1" w:after="100" w:afterAutospacing="1" w:line="240" w:lineRule="auto"/>
        <w:rPr>
          <w:color w:val="auto"/>
          <w:sz w:val="28"/>
          <w:szCs w:val="28"/>
        </w:rPr>
      </w:pPr>
      <w:r w:rsidRPr="007B7629">
        <w:rPr>
          <w:color w:val="auto"/>
          <w:sz w:val="28"/>
          <w:szCs w:val="28"/>
        </w:rPr>
        <w:t xml:space="preserve">Аудит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w:t>
      </w:r>
    </w:p>
    <w:p w14:paraId="35EAFDDC" w14:textId="77777777" w:rsidR="007B7629" w:rsidRPr="007B7629" w:rsidRDefault="007B7629" w:rsidP="006B1A1D">
      <w:pPr>
        <w:numPr>
          <w:ilvl w:val="0"/>
          <w:numId w:val="166"/>
        </w:numPr>
        <w:spacing w:before="100" w:beforeAutospacing="1" w:after="100" w:afterAutospacing="1" w:line="240" w:lineRule="auto"/>
        <w:rPr>
          <w:color w:val="auto"/>
          <w:sz w:val="28"/>
          <w:szCs w:val="28"/>
        </w:rPr>
      </w:pPr>
      <w:proofErr w:type="spellStart"/>
      <w:r w:rsidRPr="007B7629">
        <w:rPr>
          <w:color w:val="auto"/>
          <w:sz w:val="28"/>
          <w:szCs w:val="28"/>
        </w:rPr>
        <w:t>Типові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документування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аудиту.</w:t>
      </w:r>
    </w:p>
    <w:p w14:paraId="1319A0D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Аудит </w:t>
      </w:r>
      <w:proofErr w:type="spellStart"/>
      <w:r w:rsidRPr="007B7629">
        <w:rPr>
          <w:b/>
          <w:bCs/>
          <w:color w:val="auto"/>
          <w:sz w:val="28"/>
          <w:szCs w:val="28"/>
        </w:rPr>
        <w:t>активів</w:t>
      </w:r>
      <w:proofErr w:type="spellEnd"/>
      <w:r w:rsidRPr="007B7629">
        <w:rPr>
          <w:b/>
          <w:bCs/>
          <w:color w:val="auto"/>
          <w:sz w:val="28"/>
          <w:szCs w:val="28"/>
        </w:rPr>
        <w:t xml:space="preserve"> </w:t>
      </w:r>
      <w:proofErr w:type="spellStart"/>
      <w:r w:rsidRPr="007B7629">
        <w:rPr>
          <w:b/>
          <w:bCs/>
          <w:color w:val="auto"/>
          <w:sz w:val="28"/>
          <w:szCs w:val="28"/>
        </w:rPr>
        <w:t>підприємства</w:t>
      </w:r>
      <w:proofErr w:type="spellEnd"/>
    </w:p>
    <w:p w14:paraId="593C094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Активи</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ресурси</w:t>
      </w:r>
      <w:proofErr w:type="spellEnd"/>
      <w:r w:rsidRPr="007B7629">
        <w:rPr>
          <w:color w:val="auto"/>
          <w:sz w:val="28"/>
          <w:szCs w:val="28"/>
        </w:rPr>
        <w:t xml:space="preserve">, </w:t>
      </w:r>
      <w:proofErr w:type="spellStart"/>
      <w:r w:rsidRPr="007B7629">
        <w:rPr>
          <w:color w:val="auto"/>
          <w:sz w:val="28"/>
          <w:szCs w:val="28"/>
        </w:rPr>
        <w:t>контрольовані</w:t>
      </w:r>
      <w:proofErr w:type="spellEnd"/>
      <w:r w:rsidRPr="007B7629">
        <w:rPr>
          <w:color w:val="auto"/>
          <w:sz w:val="28"/>
          <w:szCs w:val="28"/>
        </w:rPr>
        <w:t xml:space="preserve"> </w:t>
      </w:r>
      <w:proofErr w:type="spellStart"/>
      <w:r w:rsidRPr="007B7629">
        <w:rPr>
          <w:color w:val="auto"/>
          <w:sz w:val="28"/>
          <w:szCs w:val="28"/>
        </w:rPr>
        <w:t>підприємством</w:t>
      </w:r>
      <w:proofErr w:type="spellEnd"/>
      <w:r w:rsidRPr="007B7629">
        <w:rPr>
          <w:color w:val="auto"/>
          <w:sz w:val="28"/>
          <w:szCs w:val="28"/>
        </w:rPr>
        <w:t xml:space="preserve"> </w:t>
      </w:r>
      <w:proofErr w:type="spellStart"/>
      <w:r w:rsidRPr="007B7629">
        <w:rPr>
          <w:color w:val="auto"/>
          <w:sz w:val="28"/>
          <w:szCs w:val="28"/>
        </w:rPr>
        <w:t>унаслідок</w:t>
      </w:r>
      <w:proofErr w:type="spellEnd"/>
      <w:r w:rsidRPr="007B7629">
        <w:rPr>
          <w:color w:val="auto"/>
          <w:sz w:val="28"/>
          <w:szCs w:val="28"/>
        </w:rPr>
        <w:t xml:space="preserve"> </w:t>
      </w:r>
      <w:proofErr w:type="spellStart"/>
      <w:r w:rsidRPr="007B7629">
        <w:rPr>
          <w:color w:val="auto"/>
          <w:sz w:val="28"/>
          <w:szCs w:val="28"/>
        </w:rPr>
        <w:t>минулих</w:t>
      </w:r>
      <w:proofErr w:type="spellEnd"/>
      <w:r w:rsidRPr="007B7629">
        <w:rPr>
          <w:color w:val="auto"/>
          <w:sz w:val="28"/>
          <w:szCs w:val="28"/>
        </w:rPr>
        <w:t xml:space="preserve"> </w:t>
      </w:r>
      <w:proofErr w:type="spellStart"/>
      <w:r w:rsidRPr="007B7629">
        <w:rPr>
          <w:color w:val="auto"/>
          <w:sz w:val="28"/>
          <w:szCs w:val="28"/>
        </w:rPr>
        <w:t>подій</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очікується</w:t>
      </w:r>
      <w:proofErr w:type="spellEnd"/>
      <w:r w:rsidRPr="007B7629">
        <w:rPr>
          <w:color w:val="auto"/>
          <w:sz w:val="28"/>
          <w:szCs w:val="28"/>
        </w:rPr>
        <w:t xml:space="preserve">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економічних</w:t>
      </w:r>
      <w:proofErr w:type="spellEnd"/>
      <w:r w:rsidRPr="007B7629">
        <w:rPr>
          <w:color w:val="auto"/>
          <w:sz w:val="28"/>
          <w:szCs w:val="28"/>
        </w:rPr>
        <w:t xml:space="preserve"> </w:t>
      </w:r>
      <w:proofErr w:type="spellStart"/>
      <w:r w:rsidRPr="007B7629">
        <w:rPr>
          <w:color w:val="auto"/>
          <w:sz w:val="28"/>
          <w:szCs w:val="28"/>
        </w:rPr>
        <w:t>вигід</w:t>
      </w:r>
      <w:proofErr w:type="spellEnd"/>
      <w:r w:rsidRPr="007B7629">
        <w:rPr>
          <w:color w:val="auto"/>
          <w:sz w:val="28"/>
          <w:szCs w:val="28"/>
        </w:rPr>
        <w:t>.</w:t>
      </w:r>
    </w:p>
    <w:p w14:paraId="6F3C08C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 </w:t>
      </w:r>
      <w:proofErr w:type="spellStart"/>
      <w:r w:rsidRPr="007B7629">
        <w:rPr>
          <w:color w:val="auto"/>
          <w:sz w:val="28"/>
          <w:szCs w:val="28"/>
        </w:rPr>
        <w:t>активів</w:t>
      </w:r>
      <w:proofErr w:type="spellEnd"/>
      <w:r w:rsidRPr="007B7629">
        <w:rPr>
          <w:color w:val="auto"/>
          <w:sz w:val="28"/>
          <w:szCs w:val="28"/>
        </w:rPr>
        <w:t xml:space="preserve"> належать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засоби</w:t>
      </w:r>
      <w:proofErr w:type="spellEnd"/>
      <w:r w:rsidRPr="007B7629">
        <w:rPr>
          <w:color w:val="auto"/>
          <w:sz w:val="28"/>
          <w:szCs w:val="28"/>
        </w:rPr>
        <w:t xml:space="preserve">, </w:t>
      </w:r>
      <w:proofErr w:type="spellStart"/>
      <w:r w:rsidRPr="007B7629">
        <w:rPr>
          <w:color w:val="auto"/>
          <w:sz w:val="28"/>
          <w:szCs w:val="28"/>
        </w:rPr>
        <w:t>нематеріальні</w:t>
      </w:r>
      <w:proofErr w:type="spellEnd"/>
      <w:r w:rsidRPr="007B7629">
        <w:rPr>
          <w:color w:val="auto"/>
          <w:sz w:val="28"/>
          <w:szCs w:val="28"/>
        </w:rPr>
        <w:t xml:space="preserve"> </w:t>
      </w:r>
      <w:proofErr w:type="spellStart"/>
      <w:r w:rsidRPr="007B7629">
        <w:rPr>
          <w:color w:val="auto"/>
          <w:sz w:val="28"/>
          <w:szCs w:val="28"/>
        </w:rPr>
        <w:t>активи</w:t>
      </w:r>
      <w:proofErr w:type="spellEnd"/>
      <w:r w:rsidRPr="007B7629">
        <w:rPr>
          <w:color w:val="auto"/>
          <w:sz w:val="28"/>
          <w:szCs w:val="28"/>
        </w:rPr>
        <w:t xml:space="preserve">, запаси, </w:t>
      </w:r>
      <w:proofErr w:type="spellStart"/>
      <w:r w:rsidRPr="007B7629">
        <w:rPr>
          <w:color w:val="auto"/>
          <w:sz w:val="28"/>
          <w:szCs w:val="28"/>
        </w:rPr>
        <w:t>грошові</w:t>
      </w:r>
      <w:proofErr w:type="spellEnd"/>
      <w:r w:rsidRPr="007B7629">
        <w:rPr>
          <w:color w:val="auto"/>
          <w:sz w:val="28"/>
          <w:szCs w:val="28"/>
        </w:rPr>
        <w:t xml:space="preserve"> </w:t>
      </w:r>
      <w:proofErr w:type="spellStart"/>
      <w:r w:rsidRPr="007B7629">
        <w:rPr>
          <w:color w:val="auto"/>
          <w:sz w:val="28"/>
          <w:szCs w:val="28"/>
        </w:rPr>
        <w:t>кошти</w:t>
      </w:r>
      <w:proofErr w:type="spellEnd"/>
      <w:r w:rsidRPr="007B7629">
        <w:rPr>
          <w:color w:val="auto"/>
          <w:sz w:val="28"/>
          <w:szCs w:val="28"/>
        </w:rPr>
        <w:t xml:space="preserve"> та </w:t>
      </w:r>
      <w:proofErr w:type="spellStart"/>
      <w:r w:rsidRPr="007B7629">
        <w:rPr>
          <w:color w:val="auto"/>
          <w:sz w:val="28"/>
          <w:szCs w:val="28"/>
        </w:rPr>
        <w:t>дебіторська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w:t>
      </w:r>
    </w:p>
    <w:p w14:paraId="6D2AD34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аудитора:</w:t>
      </w:r>
    </w:p>
    <w:p w14:paraId="1EF72760" w14:textId="77777777" w:rsidR="007B7629" w:rsidRPr="007B7629" w:rsidRDefault="007B7629" w:rsidP="006B1A1D">
      <w:pPr>
        <w:numPr>
          <w:ilvl w:val="0"/>
          <w:numId w:val="167"/>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наявність</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w:t>
      </w:r>
    </w:p>
    <w:p w14:paraId="0AAE61B9" w14:textId="77777777" w:rsidR="007B7629" w:rsidRPr="007B7629" w:rsidRDefault="007B7629" w:rsidP="006B1A1D">
      <w:pPr>
        <w:numPr>
          <w:ilvl w:val="0"/>
          <w:numId w:val="167"/>
        </w:numPr>
        <w:spacing w:before="100" w:beforeAutospacing="1" w:after="100" w:afterAutospacing="1" w:line="240" w:lineRule="auto"/>
        <w:rPr>
          <w:color w:val="auto"/>
          <w:sz w:val="28"/>
          <w:szCs w:val="28"/>
        </w:rPr>
      </w:pPr>
      <w:proofErr w:type="spellStart"/>
      <w:r w:rsidRPr="007B7629">
        <w:rPr>
          <w:color w:val="auto"/>
          <w:sz w:val="28"/>
          <w:szCs w:val="28"/>
        </w:rPr>
        <w:t>підтвердити</w:t>
      </w:r>
      <w:proofErr w:type="spellEnd"/>
      <w:r w:rsidRPr="007B7629">
        <w:rPr>
          <w:color w:val="auto"/>
          <w:sz w:val="28"/>
          <w:szCs w:val="28"/>
        </w:rPr>
        <w:t xml:space="preserve"> права </w:t>
      </w:r>
      <w:proofErr w:type="spellStart"/>
      <w:r w:rsidRPr="007B7629">
        <w:rPr>
          <w:color w:val="auto"/>
          <w:sz w:val="28"/>
          <w:szCs w:val="28"/>
        </w:rPr>
        <w:t>підприємства</w:t>
      </w:r>
      <w:proofErr w:type="spellEnd"/>
      <w:r w:rsidRPr="007B7629">
        <w:rPr>
          <w:color w:val="auto"/>
          <w:sz w:val="28"/>
          <w:szCs w:val="28"/>
        </w:rPr>
        <w:t xml:space="preserve"> на них;</w:t>
      </w:r>
    </w:p>
    <w:p w14:paraId="5EE7B37F" w14:textId="77777777" w:rsidR="007B7629" w:rsidRPr="007B7629" w:rsidRDefault="007B7629" w:rsidP="006B1A1D">
      <w:pPr>
        <w:numPr>
          <w:ilvl w:val="0"/>
          <w:numId w:val="167"/>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оцінки</w:t>
      </w:r>
      <w:proofErr w:type="spellEnd"/>
      <w:r w:rsidRPr="007B7629">
        <w:rPr>
          <w:color w:val="auto"/>
          <w:sz w:val="28"/>
          <w:szCs w:val="28"/>
        </w:rPr>
        <w:t>;</w:t>
      </w:r>
    </w:p>
    <w:p w14:paraId="79DDFF4D" w14:textId="77777777" w:rsidR="007B7629" w:rsidRPr="007B7629" w:rsidRDefault="007B7629" w:rsidP="006B1A1D">
      <w:pPr>
        <w:numPr>
          <w:ilvl w:val="0"/>
          <w:numId w:val="167"/>
        </w:numPr>
        <w:spacing w:before="100" w:beforeAutospacing="1" w:after="100" w:afterAutospacing="1" w:line="240" w:lineRule="auto"/>
        <w:rPr>
          <w:color w:val="auto"/>
          <w:sz w:val="28"/>
          <w:szCs w:val="28"/>
        </w:rPr>
      </w:pPr>
      <w:proofErr w:type="spellStart"/>
      <w:r w:rsidRPr="007B7629">
        <w:rPr>
          <w:color w:val="auto"/>
          <w:sz w:val="28"/>
          <w:szCs w:val="28"/>
        </w:rPr>
        <w:t>установити</w:t>
      </w:r>
      <w:proofErr w:type="spellEnd"/>
      <w:r w:rsidRPr="007B7629">
        <w:rPr>
          <w:color w:val="auto"/>
          <w:sz w:val="28"/>
          <w:szCs w:val="28"/>
        </w:rPr>
        <w:t xml:space="preserve"> </w:t>
      </w: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w:t>
      </w:r>
    </w:p>
    <w:p w14:paraId="549829F4" w14:textId="77777777" w:rsidR="007B7629" w:rsidRPr="007B7629" w:rsidRDefault="007B7629" w:rsidP="006B1A1D">
      <w:pPr>
        <w:numPr>
          <w:ilvl w:val="0"/>
          <w:numId w:val="167"/>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класифікації</w:t>
      </w:r>
      <w:proofErr w:type="spellEnd"/>
      <w:r w:rsidRPr="007B7629">
        <w:rPr>
          <w:color w:val="auto"/>
          <w:sz w:val="28"/>
          <w:szCs w:val="28"/>
        </w:rPr>
        <w:t xml:space="preserve"> та </w:t>
      </w:r>
      <w:proofErr w:type="spellStart"/>
      <w:r w:rsidRPr="007B7629">
        <w:rPr>
          <w:color w:val="auto"/>
          <w:sz w:val="28"/>
          <w:szCs w:val="28"/>
        </w:rPr>
        <w:t>відображення</w:t>
      </w:r>
      <w:proofErr w:type="spellEnd"/>
      <w:r w:rsidRPr="007B7629">
        <w:rPr>
          <w:color w:val="auto"/>
          <w:sz w:val="28"/>
          <w:szCs w:val="28"/>
        </w:rPr>
        <w:t xml:space="preserve"> у </w:t>
      </w:r>
      <w:proofErr w:type="spellStart"/>
      <w:r w:rsidRPr="007B7629">
        <w:rPr>
          <w:color w:val="auto"/>
          <w:sz w:val="28"/>
          <w:szCs w:val="28"/>
        </w:rPr>
        <w:t>звітності</w:t>
      </w:r>
      <w:proofErr w:type="spellEnd"/>
      <w:r w:rsidRPr="007B7629">
        <w:rPr>
          <w:color w:val="auto"/>
          <w:sz w:val="28"/>
          <w:szCs w:val="28"/>
        </w:rPr>
        <w:t>.</w:t>
      </w:r>
    </w:p>
    <w:p w14:paraId="6C8E4E9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2A6974E9" w14:textId="77777777" w:rsidR="007B7629" w:rsidRPr="007B7629" w:rsidRDefault="007B7629" w:rsidP="006B1A1D">
      <w:pPr>
        <w:numPr>
          <w:ilvl w:val="0"/>
          <w:numId w:val="16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первинних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w:t>
      </w:r>
    </w:p>
    <w:p w14:paraId="2AB6CCE9" w14:textId="77777777" w:rsidR="007B7629" w:rsidRPr="007B7629" w:rsidRDefault="007B7629" w:rsidP="006B1A1D">
      <w:pPr>
        <w:numPr>
          <w:ilvl w:val="0"/>
          <w:numId w:val="168"/>
        </w:numPr>
        <w:spacing w:before="100" w:beforeAutospacing="1" w:after="100" w:afterAutospacing="1" w:line="240" w:lineRule="auto"/>
        <w:rPr>
          <w:color w:val="auto"/>
          <w:sz w:val="28"/>
          <w:szCs w:val="28"/>
        </w:rPr>
      </w:pPr>
      <w:proofErr w:type="spellStart"/>
      <w:r w:rsidRPr="007B7629">
        <w:rPr>
          <w:color w:val="auto"/>
          <w:sz w:val="28"/>
          <w:szCs w:val="28"/>
        </w:rPr>
        <w:t>огляд</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та </w:t>
      </w: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w:t>
      </w:r>
      <w:proofErr w:type="spellStart"/>
      <w:r w:rsidRPr="007B7629">
        <w:rPr>
          <w:color w:val="auto"/>
          <w:sz w:val="28"/>
          <w:szCs w:val="28"/>
        </w:rPr>
        <w:t>інвентаризації</w:t>
      </w:r>
      <w:proofErr w:type="spellEnd"/>
      <w:r w:rsidRPr="007B7629">
        <w:rPr>
          <w:color w:val="auto"/>
          <w:sz w:val="28"/>
          <w:szCs w:val="28"/>
        </w:rPr>
        <w:t>;</w:t>
      </w:r>
    </w:p>
    <w:p w14:paraId="41DFDE50" w14:textId="77777777" w:rsidR="007B7629" w:rsidRPr="007B7629" w:rsidRDefault="007B7629" w:rsidP="006B1A1D">
      <w:pPr>
        <w:numPr>
          <w:ilvl w:val="0"/>
          <w:numId w:val="16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розрахунку</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w:t>
      </w:r>
    </w:p>
    <w:p w14:paraId="44606A78" w14:textId="77777777" w:rsidR="007B7629" w:rsidRPr="007B7629" w:rsidRDefault="007B7629" w:rsidP="006B1A1D">
      <w:pPr>
        <w:numPr>
          <w:ilvl w:val="0"/>
          <w:numId w:val="168"/>
        </w:numPr>
        <w:spacing w:before="100" w:beforeAutospacing="1" w:after="100" w:afterAutospacing="1" w:line="240" w:lineRule="auto"/>
        <w:rPr>
          <w:color w:val="auto"/>
          <w:sz w:val="28"/>
          <w:szCs w:val="28"/>
        </w:rPr>
      </w:pPr>
      <w:proofErr w:type="spellStart"/>
      <w:r w:rsidRPr="007B7629">
        <w:rPr>
          <w:color w:val="auto"/>
          <w:sz w:val="28"/>
          <w:szCs w:val="28"/>
        </w:rPr>
        <w:t>звіряння</w:t>
      </w:r>
      <w:proofErr w:type="spellEnd"/>
      <w:r w:rsidRPr="007B7629">
        <w:rPr>
          <w:color w:val="auto"/>
          <w:sz w:val="28"/>
          <w:szCs w:val="28"/>
        </w:rPr>
        <w:t xml:space="preserve"> </w:t>
      </w:r>
      <w:proofErr w:type="spellStart"/>
      <w:r w:rsidRPr="007B7629">
        <w:rPr>
          <w:color w:val="auto"/>
          <w:sz w:val="28"/>
          <w:szCs w:val="28"/>
        </w:rPr>
        <w:t>облікових</w:t>
      </w:r>
      <w:proofErr w:type="spellEnd"/>
      <w:r w:rsidRPr="007B7629">
        <w:rPr>
          <w:color w:val="auto"/>
          <w:sz w:val="28"/>
          <w:szCs w:val="28"/>
        </w:rPr>
        <w:t xml:space="preserve"> </w:t>
      </w:r>
      <w:proofErr w:type="spellStart"/>
      <w:r w:rsidRPr="007B7629">
        <w:rPr>
          <w:color w:val="auto"/>
          <w:sz w:val="28"/>
          <w:szCs w:val="28"/>
        </w:rPr>
        <w:t>даних</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фінансовою</w:t>
      </w:r>
      <w:proofErr w:type="spellEnd"/>
      <w:r w:rsidRPr="007B7629">
        <w:rPr>
          <w:color w:val="auto"/>
          <w:sz w:val="28"/>
          <w:szCs w:val="28"/>
        </w:rPr>
        <w:t xml:space="preserve"> </w:t>
      </w:r>
      <w:proofErr w:type="spellStart"/>
      <w:r w:rsidRPr="007B7629">
        <w:rPr>
          <w:color w:val="auto"/>
          <w:sz w:val="28"/>
          <w:szCs w:val="28"/>
        </w:rPr>
        <w:t>звітністю</w:t>
      </w:r>
      <w:proofErr w:type="spellEnd"/>
      <w:r w:rsidRPr="007B7629">
        <w:rPr>
          <w:color w:val="auto"/>
          <w:sz w:val="28"/>
          <w:szCs w:val="28"/>
        </w:rPr>
        <w:t>;</w:t>
      </w:r>
    </w:p>
    <w:p w14:paraId="41E15B67" w14:textId="77777777" w:rsidR="007B7629" w:rsidRPr="007B7629" w:rsidRDefault="007B7629" w:rsidP="006B1A1D">
      <w:pPr>
        <w:numPr>
          <w:ilvl w:val="0"/>
          <w:numId w:val="16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реальності</w:t>
      </w:r>
      <w:proofErr w:type="spellEnd"/>
      <w:r w:rsidRPr="007B7629">
        <w:rPr>
          <w:color w:val="auto"/>
          <w:sz w:val="28"/>
          <w:szCs w:val="28"/>
        </w:rPr>
        <w:t xml:space="preserve">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7D7C682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Приклад.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обліковує</w:t>
      </w:r>
      <w:proofErr w:type="spellEnd"/>
      <w:r w:rsidRPr="007B7629">
        <w:rPr>
          <w:color w:val="auto"/>
          <w:sz w:val="28"/>
          <w:szCs w:val="28"/>
        </w:rPr>
        <w:t xml:space="preserve"> </w:t>
      </w:r>
      <w:proofErr w:type="spellStart"/>
      <w:r w:rsidRPr="007B7629">
        <w:rPr>
          <w:color w:val="auto"/>
          <w:sz w:val="28"/>
          <w:szCs w:val="28"/>
        </w:rPr>
        <w:t>обладнання</w:t>
      </w:r>
      <w:proofErr w:type="spellEnd"/>
      <w:r w:rsidRPr="007B7629">
        <w:rPr>
          <w:color w:val="auto"/>
          <w:sz w:val="28"/>
          <w:szCs w:val="28"/>
        </w:rPr>
        <w:t xml:space="preserve"> </w:t>
      </w:r>
      <w:proofErr w:type="spellStart"/>
      <w:r w:rsidRPr="007B7629">
        <w:rPr>
          <w:color w:val="auto"/>
          <w:sz w:val="28"/>
          <w:szCs w:val="28"/>
        </w:rPr>
        <w:t>вартістю</w:t>
      </w:r>
      <w:proofErr w:type="spellEnd"/>
      <w:r w:rsidRPr="007B7629">
        <w:rPr>
          <w:color w:val="auto"/>
          <w:sz w:val="28"/>
          <w:szCs w:val="28"/>
        </w:rPr>
        <w:t xml:space="preserve"> 200 000 грн.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фактичну</w:t>
      </w:r>
      <w:proofErr w:type="spellEnd"/>
      <w:r w:rsidRPr="007B7629">
        <w:rPr>
          <w:color w:val="auto"/>
          <w:sz w:val="28"/>
          <w:szCs w:val="28"/>
        </w:rPr>
        <w:t xml:space="preserve"> </w:t>
      </w:r>
      <w:proofErr w:type="spellStart"/>
      <w:r w:rsidRPr="007B7629">
        <w:rPr>
          <w:color w:val="auto"/>
          <w:sz w:val="28"/>
          <w:szCs w:val="28"/>
        </w:rPr>
        <w:t>наявність</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придбання</w:t>
      </w:r>
      <w:proofErr w:type="spellEnd"/>
      <w:r w:rsidRPr="007B7629">
        <w:rPr>
          <w:color w:val="auto"/>
          <w:sz w:val="28"/>
          <w:szCs w:val="28"/>
        </w:rPr>
        <w:t xml:space="preserve">, </w:t>
      </w:r>
      <w:proofErr w:type="spellStart"/>
      <w:r w:rsidRPr="007B7629">
        <w:rPr>
          <w:color w:val="auto"/>
          <w:sz w:val="28"/>
          <w:szCs w:val="28"/>
        </w:rPr>
        <w:t>первісну</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і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нарахування</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w:t>
      </w:r>
    </w:p>
    <w:p w14:paraId="28B4123C"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Методика аудиту </w:t>
      </w:r>
      <w:proofErr w:type="spellStart"/>
      <w:r w:rsidRPr="007B7629">
        <w:rPr>
          <w:b/>
          <w:bCs/>
          <w:color w:val="auto"/>
          <w:sz w:val="28"/>
          <w:szCs w:val="28"/>
        </w:rPr>
        <w:t>зобов’язань</w:t>
      </w:r>
      <w:proofErr w:type="spellEnd"/>
    </w:p>
    <w:p w14:paraId="1F2C43A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Зобов’язання</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яка </w:t>
      </w:r>
      <w:proofErr w:type="spellStart"/>
      <w:r w:rsidRPr="007B7629">
        <w:rPr>
          <w:color w:val="auto"/>
          <w:sz w:val="28"/>
          <w:szCs w:val="28"/>
        </w:rPr>
        <w:t>виникла</w:t>
      </w:r>
      <w:proofErr w:type="spellEnd"/>
      <w:r w:rsidRPr="007B7629">
        <w:rPr>
          <w:color w:val="auto"/>
          <w:sz w:val="28"/>
          <w:szCs w:val="28"/>
        </w:rPr>
        <w:t xml:space="preserve"> </w:t>
      </w:r>
      <w:proofErr w:type="spellStart"/>
      <w:r w:rsidRPr="007B7629">
        <w:rPr>
          <w:color w:val="auto"/>
          <w:sz w:val="28"/>
          <w:szCs w:val="28"/>
        </w:rPr>
        <w:t>внаслідок</w:t>
      </w:r>
      <w:proofErr w:type="spellEnd"/>
      <w:r w:rsidRPr="007B7629">
        <w:rPr>
          <w:color w:val="auto"/>
          <w:sz w:val="28"/>
          <w:szCs w:val="28"/>
        </w:rPr>
        <w:t xml:space="preserve"> </w:t>
      </w:r>
      <w:proofErr w:type="spellStart"/>
      <w:r w:rsidRPr="007B7629">
        <w:rPr>
          <w:color w:val="auto"/>
          <w:sz w:val="28"/>
          <w:szCs w:val="28"/>
        </w:rPr>
        <w:t>минулих</w:t>
      </w:r>
      <w:proofErr w:type="spellEnd"/>
      <w:r w:rsidRPr="007B7629">
        <w:rPr>
          <w:color w:val="auto"/>
          <w:sz w:val="28"/>
          <w:szCs w:val="28"/>
        </w:rPr>
        <w:t xml:space="preserve"> </w:t>
      </w:r>
      <w:proofErr w:type="spellStart"/>
      <w:r w:rsidRPr="007B7629">
        <w:rPr>
          <w:color w:val="auto"/>
          <w:sz w:val="28"/>
          <w:szCs w:val="28"/>
        </w:rPr>
        <w:t>подій</w:t>
      </w:r>
      <w:proofErr w:type="spellEnd"/>
      <w:r w:rsidRPr="007B7629">
        <w:rPr>
          <w:color w:val="auto"/>
          <w:sz w:val="28"/>
          <w:szCs w:val="28"/>
        </w:rPr>
        <w:t xml:space="preserve"> і </w:t>
      </w:r>
      <w:proofErr w:type="spellStart"/>
      <w:r w:rsidRPr="007B7629">
        <w:rPr>
          <w:color w:val="auto"/>
          <w:sz w:val="28"/>
          <w:szCs w:val="28"/>
        </w:rPr>
        <w:t>погашення</w:t>
      </w:r>
      <w:proofErr w:type="spellEnd"/>
      <w:r w:rsidRPr="007B7629">
        <w:rPr>
          <w:color w:val="auto"/>
          <w:sz w:val="28"/>
          <w:szCs w:val="28"/>
        </w:rPr>
        <w:t xml:space="preserve"> </w:t>
      </w:r>
      <w:proofErr w:type="spellStart"/>
      <w:r w:rsidRPr="007B7629">
        <w:rPr>
          <w:color w:val="auto"/>
          <w:sz w:val="28"/>
          <w:szCs w:val="28"/>
        </w:rPr>
        <w:t>якої</w:t>
      </w:r>
      <w:proofErr w:type="spellEnd"/>
      <w:r w:rsidRPr="007B7629">
        <w:rPr>
          <w:color w:val="auto"/>
          <w:sz w:val="28"/>
          <w:szCs w:val="28"/>
        </w:rPr>
        <w:t xml:space="preserve">, як </w:t>
      </w:r>
      <w:proofErr w:type="spellStart"/>
      <w:r w:rsidRPr="007B7629">
        <w:rPr>
          <w:color w:val="auto"/>
          <w:sz w:val="28"/>
          <w:szCs w:val="28"/>
        </w:rPr>
        <w:t>очікується</w:t>
      </w:r>
      <w:proofErr w:type="spellEnd"/>
      <w:r w:rsidRPr="007B7629">
        <w:rPr>
          <w:color w:val="auto"/>
          <w:sz w:val="28"/>
          <w:szCs w:val="28"/>
        </w:rPr>
        <w:t xml:space="preserve">, </w:t>
      </w:r>
      <w:proofErr w:type="spellStart"/>
      <w:r w:rsidRPr="007B7629">
        <w:rPr>
          <w:color w:val="auto"/>
          <w:sz w:val="28"/>
          <w:szCs w:val="28"/>
        </w:rPr>
        <w:t>призведе</w:t>
      </w:r>
      <w:proofErr w:type="spellEnd"/>
      <w:r w:rsidRPr="007B7629">
        <w:rPr>
          <w:color w:val="auto"/>
          <w:sz w:val="28"/>
          <w:szCs w:val="28"/>
        </w:rPr>
        <w:t xml:space="preserve"> до </w:t>
      </w:r>
      <w:proofErr w:type="spellStart"/>
      <w:r w:rsidRPr="007B7629">
        <w:rPr>
          <w:color w:val="auto"/>
          <w:sz w:val="28"/>
          <w:szCs w:val="28"/>
        </w:rPr>
        <w:t>вибуття</w:t>
      </w:r>
      <w:proofErr w:type="spellEnd"/>
      <w:r w:rsidRPr="007B7629">
        <w:rPr>
          <w:color w:val="auto"/>
          <w:sz w:val="28"/>
          <w:szCs w:val="28"/>
        </w:rPr>
        <w:t xml:space="preserve"> </w:t>
      </w:r>
      <w:proofErr w:type="spellStart"/>
      <w:r w:rsidRPr="007B7629">
        <w:rPr>
          <w:color w:val="auto"/>
          <w:sz w:val="28"/>
          <w:szCs w:val="28"/>
        </w:rPr>
        <w:t>ресурсів</w:t>
      </w:r>
      <w:proofErr w:type="spellEnd"/>
      <w:r w:rsidRPr="007B7629">
        <w:rPr>
          <w:color w:val="auto"/>
          <w:sz w:val="28"/>
          <w:szCs w:val="28"/>
        </w:rPr>
        <w:t>.</w:t>
      </w:r>
    </w:p>
    <w:p w14:paraId="002CAF9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види</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w:t>
      </w:r>
    </w:p>
    <w:p w14:paraId="4D5A1897" w14:textId="77777777" w:rsidR="007B7629" w:rsidRPr="007B7629" w:rsidRDefault="007B7629" w:rsidP="006B1A1D">
      <w:pPr>
        <w:numPr>
          <w:ilvl w:val="0"/>
          <w:numId w:val="169"/>
        </w:numPr>
        <w:spacing w:before="100" w:beforeAutospacing="1" w:after="100" w:afterAutospacing="1" w:line="240" w:lineRule="auto"/>
        <w:rPr>
          <w:color w:val="auto"/>
          <w:sz w:val="28"/>
          <w:szCs w:val="28"/>
        </w:rPr>
      </w:pPr>
      <w:proofErr w:type="spellStart"/>
      <w:r w:rsidRPr="007B7629">
        <w:rPr>
          <w:color w:val="auto"/>
          <w:sz w:val="28"/>
          <w:szCs w:val="28"/>
        </w:rPr>
        <w:t>кредити</w:t>
      </w:r>
      <w:proofErr w:type="spellEnd"/>
      <w:r w:rsidRPr="007B7629">
        <w:rPr>
          <w:color w:val="auto"/>
          <w:sz w:val="28"/>
          <w:szCs w:val="28"/>
        </w:rPr>
        <w:t xml:space="preserve"> та </w:t>
      </w:r>
      <w:proofErr w:type="spellStart"/>
      <w:r w:rsidRPr="007B7629">
        <w:rPr>
          <w:color w:val="auto"/>
          <w:sz w:val="28"/>
          <w:szCs w:val="28"/>
        </w:rPr>
        <w:t>позики</w:t>
      </w:r>
      <w:proofErr w:type="spellEnd"/>
      <w:r w:rsidRPr="007B7629">
        <w:rPr>
          <w:color w:val="auto"/>
          <w:sz w:val="28"/>
          <w:szCs w:val="28"/>
        </w:rPr>
        <w:t>;</w:t>
      </w:r>
    </w:p>
    <w:p w14:paraId="146E2AAE" w14:textId="77777777" w:rsidR="007B7629" w:rsidRPr="007B7629" w:rsidRDefault="007B7629" w:rsidP="006B1A1D">
      <w:pPr>
        <w:numPr>
          <w:ilvl w:val="0"/>
          <w:numId w:val="169"/>
        </w:numPr>
        <w:spacing w:before="100" w:beforeAutospacing="1" w:after="100" w:afterAutospacing="1" w:line="240" w:lineRule="auto"/>
        <w:rPr>
          <w:color w:val="auto"/>
          <w:sz w:val="28"/>
          <w:szCs w:val="28"/>
        </w:rPr>
      </w:pP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постачальникам</w:t>
      </w:r>
      <w:proofErr w:type="spellEnd"/>
      <w:r w:rsidRPr="007B7629">
        <w:rPr>
          <w:color w:val="auto"/>
          <w:sz w:val="28"/>
          <w:szCs w:val="28"/>
        </w:rPr>
        <w:t>;</w:t>
      </w:r>
    </w:p>
    <w:p w14:paraId="6168248F" w14:textId="77777777" w:rsidR="007B7629" w:rsidRPr="007B7629" w:rsidRDefault="007B7629" w:rsidP="006B1A1D">
      <w:pPr>
        <w:numPr>
          <w:ilvl w:val="0"/>
          <w:numId w:val="169"/>
        </w:numPr>
        <w:spacing w:before="100" w:beforeAutospacing="1" w:after="100" w:afterAutospacing="1" w:line="240" w:lineRule="auto"/>
        <w:rPr>
          <w:color w:val="auto"/>
          <w:sz w:val="28"/>
          <w:szCs w:val="28"/>
        </w:rPr>
      </w:pPr>
      <w:proofErr w:type="spellStart"/>
      <w:r w:rsidRPr="007B7629">
        <w:rPr>
          <w:color w:val="auto"/>
          <w:sz w:val="28"/>
          <w:szCs w:val="28"/>
        </w:rPr>
        <w:t>заборгованість</w:t>
      </w:r>
      <w:proofErr w:type="spellEnd"/>
      <w:r w:rsidRPr="007B7629">
        <w:rPr>
          <w:color w:val="auto"/>
          <w:sz w:val="28"/>
          <w:szCs w:val="28"/>
        </w:rPr>
        <w:t xml:space="preserve"> з оплати </w:t>
      </w:r>
      <w:proofErr w:type="spellStart"/>
      <w:r w:rsidRPr="007B7629">
        <w:rPr>
          <w:color w:val="auto"/>
          <w:sz w:val="28"/>
          <w:szCs w:val="28"/>
        </w:rPr>
        <w:t>праці</w:t>
      </w:r>
      <w:proofErr w:type="spellEnd"/>
      <w:r w:rsidRPr="007B7629">
        <w:rPr>
          <w:color w:val="auto"/>
          <w:sz w:val="28"/>
          <w:szCs w:val="28"/>
        </w:rPr>
        <w:t>;</w:t>
      </w:r>
    </w:p>
    <w:p w14:paraId="734F697F" w14:textId="77777777" w:rsidR="007B7629" w:rsidRPr="007B7629" w:rsidRDefault="007B7629" w:rsidP="006B1A1D">
      <w:pPr>
        <w:numPr>
          <w:ilvl w:val="0"/>
          <w:numId w:val="169"/>
        </w:numPr>
        <w:spacing w:before="100" w:beforeAutospacing="1" w:after="100" w:afterAutospacing="1" w:line="240" w:lineRule="auto"/>
        <w:rPr>
          <w:color w:val="auto"/>
          <w:sz w:val="28"/>
          <w:szCs w:val="28"/>
        </w:rPr>
      </w:pPr>
      <w:proofErr w:type="spellStart"/>
      <w:r w:rsidRPr="007B7629">
        <w:rPr>
          <w:color w:val="auto"/>
          <w:sz w:val="28"/>
          <w:szCs w:val="28"/>
        </w:rPr>
        <w:t>податкові</w:t>
      </w:r>
      <w:proofErr w:type="spellEnd"/>
      <w:r w:rsidRPr="007B7629">
        <w:rPr>
          <w:color w:val="auto"/>
          <w:sz w:val="28"/>
          <w:szCs w:val="28"/>
        </w:rPr>
        <w:t xml:space="preserve"> </w:t>
      </w:r>
      <w:proofErr w:type="spellStart"/>
      <w:r w:rsidRPr="007B7629">
        <w:rPr>
          <w:color w:val="auto"/>
          <w:sz w:val="28"/>
          <w:szCs w:val="28"/>
        </w:rPr>
        <w:t>зобов’язання</w:t>
      </w:r>
      <w:proofErr w:type="spellEnd"/>
      <w:r w:rsidRPr="007B7629">
        <w:rPr>
          <w:color w:val="auto"/>
          <w:sz w:val="28"/>
          <w:szCs w:val="28"/>
        </w:rPr>
        <w:t>;</w:t>
      </w:r>
    </w:p>
    <w:p w14:paraId="488F2E63" w14:textId="77777777" w:rsidR="007B7629" w:rsidRPr="007B7629" w:rsidRDefault="007B7629" w:rsidP="006B1A1D">
      <w:pPr>
        <w:numPr>
          <w:ilvl w:val="0"/>
          <w:numId w:val="169"/>
        </w:numPr>
        <w:spacing w:before="100" w:beforeAutospacing="1" w:after="100" w:afterAutospacing="1" w:line="240" w:lineRule="auto"/>
        <w:rPr>
          <w:color w:val="auto"/>
          <w:sz w:val="28"/>
          <w:szCs w:val="28"/>
        </w:rPr>
      </w:pPr>
      <w:proofErr w:type="spellStart"/>
      <w:r w:rsidRPr="007B7629">
        <w:rPr>
          <w:color w:val="auto"/>
          <w:sz w:val="28"/>
          <w:szCs w:val="28"/>
        </w:rPr>
        <w:lastRenderedPageBreak/>
        <w:t>інші</w:t>
      </w:r>
      <w:proofErr w:type="spellEnd"/>
      <w:r w:rsidRPr="007B7629">
        <w:rPr>
          <w:color w:val="auto"/>
          <w:sz w:val="28"/>
          <w:szCs w:val="28"/>
        </w:rPr>
        <w:t xml:space="preserve"> </w:t>
      </w:r>
      <w:proofErr w:type="spellStart"/>
      <w:r w:rsidRPr="007B7629">
        <w:rPr>
          <w:color w:val="auto"/>
          <w:sz w:val="28"/>
          <w:szCs w:val="28"/>
        </w:rPr>
        <w:t>поточні</w:t>
      </w:r>
      <w:proofErr w:type="spellEnd"/>
      <w:r w:rsidRPr="007B7629">
        <w:rPr>
          <w:color w:val="auto"/>
          <w:sz w:val="28"/>
          <w:szCs w:val="28"/>
        </w:rPr>
        <w:t xml:space="preserve"> та </w:t>
      </w:r>
      <w:proofErr w:type="spellStart"/>
      <w:r w:rsidRPr="007B7629">
        <w:rPr>
          <w:color w:val="auto"/>
          <w:sz w:val="28"/>
          <w:szCs w:val="28"/>
        </w:rPr>
        <w:t>довгострокові</w:t>
      </w:r>
      <w:proofErr w:type="spellEnd"/>
      <w:r w:rsidRPr="007B7629">
        <w:rPr>
          <w:color w:val="auto"/>
          <w:sz w:val="28"/>
          <w:szCs w:val="28"/>
        </w:rPr>
        <w:t xml:space="preserve"> </w:t>
      </w:r>
      <w:proofErr w:type="spellStart"/>
      <w:r w:rsidRPr="007B7629">
        <w:rPr>
          <w:color w:val="auto"/>
          <w:sz w:val="28"/>
          <w:szCs w:val="28"/>
        </w:rPr>
        <w:t>зобов’язання</w:t>
      </w:r>
      <w:proofErr w:type="spellEnd"/>
      <w:r w:rsidRPr="007B7629">
        <w:rPr>
          <w:color w:val="auto"/>
          <w:sz w:val="28"/>
          <w:szCs w:val="28"/>
        </w:rPr>
        <w:t>.</w:t>
      </w:r>
    </w:p>
    <w:p w14:paraId="37F3728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аудитора:</w:t>
      </w:r>
    </w:p>
    <w:p w14:paraId="117E0B87" w14:textId="77777777" w:rsidR="007B7629" w:rsidRPr="007B7629" w:rsidRDefault="007B7629" w:rsidP="006B1A1D">
      <w:pPr>
        <w:numPr>
          <w:ilvl w:val="0"/>
          <w:numId w:val="170"/>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w:t>
      </w:r>
    </w:p>
    <w:p w14:paraId="2B8CE308" w14:textId="77777777" w:rsidR="007B7629" w:rsidRPr="007B7629" w:rsidRDefault="007B7629" w:rsidP="006B1A1D">
      <w:pPr>
        <w:numPr>
          <w:ilvl w:val="0"/>
          <w:numId w:val="170"/>
        </w:numPr>
        <w:spacing w:before="100" w:beforeAutospacing="1" w:after="100" w:afterAutospacing="1" w:line="240" w:lineRule="auto"/>
        <w:rPr>
          <w:color w:val="auto"/>
          <w:sz w:val="28"/>
          <w:szCs w:val="28"/>
        </w:rPr>
      </w:pP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суми</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56EE6B18" w14:textId="77777777" w:rsidR="007B7629" w:rsidRPr="007B7629" w:rsidRDefault="007B7629" w:rsidP="006B1A1D">
      <w:pPr>
        <w:numPr>
          <w:ilvl w:val="0"/>
          <w:numId w:val="170"/>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оцінки</w:t>
      </w:r>
      <w:proofErr w:type="spellEnd"/>
      <w:r w:rsidRPr="007B7629">
        <w:rPr>
          <w:color w:val="auto"/>
          <w:sz w:val="28"/>
          <w:szCs w:val="28"/>
        </w:rPr>
        <w:t>.</w:t>
      </w:r>
    </w:p>
    <w:p w14:paraId="138F529C" w14:textId="77777777" w:rsidR="007B7629" w:rsidRPr="007B7629" w:rsidRDefault="007B7629" w:rsidP="006B1A1D">
      <w:pPr>
        <w:numPr>
          <w:ilvl w:val="0"/>
          <w:numId w:val="170"/>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поділу</w:t>
      </w:r>
      <w:proofErr w:type="spellEnd"/>
      <w:r w:rsidRPr="007B7629">
        <w:rPr>
          <w:color w:val="auto"/>
          <w:sz w:val="28"/>
          <w:szCs w:val="28"/>
        </w:rPr>
        <w:t xml:space="preserve"> на </w:t>
      </w:r>
      <w:proofErr w:type="spellStart"/>
      <w:r w:rsidRPr="007B7629">
        <w:rPr>
          <w:color w:val="auto"/>
          <w:sz w:val="28"/>
          <w:szCs w:val="28"/>
        </w:rPr>
        <w:t>поточні</w:t>
      </w:r>
      <w:proofErr w:type="spellEnd"/>
      <w:r w:rsidRPr="007B7629">
        <w:rPr>
          <w:color w:val="auto"/>
          <w:sz w:val="28"/>
          <w:szCs w:val="28"/>
        </w:rPr>
        <w:t xml:space="preserve"> та </w:t>
      </w:r>
      <w:proofErr w:type="spellStart"/>
      <w:r w:rsidRPr="007B7629">
        <w:rPr>
          <w:color w:val="auto"/>
          <w:sz w:val="28"/>
          <w:szCs w:val="28"/>
        </w:rPr>
        <w:t>довгострокові</w:t>
      </w:r>
      <w:proofErr w:type="spellEnd"/>
      <w:r w:rsidRPr="007B7629">
        <w:rPr>
          <w:color w:val="auto"/>
          <w:sz w:val="28"/>
          <w:szCs w:val="28"/>
        </w:rPr>
        <w:t xml:space="preserve"> </w:t>
      </w:r>
      <w:proofErr w:type="spellStart"/>
      <w:r w:rsidRPr="007B7629">
        <w:rPr>
          <w:color w:val="auto"/>
          <w:sz w:val="28"/>
          <w:szCs w:val="28"/>
        </w:rPr>
        <w:t>зобов’язання</w:t>
      </w:r>
      <w:proofErr w:type="spellEnd"/>
      <w:r w:rsidRPr="007B7629">
        <w:rPr>
          <w:color w:val="auto"/>
          <w:sz w:val="28"/>
          <w:szCs w:val="28"/>
        </w:rPr>
        <w:t>.</w:t>
      </w:r>
    </w:p>
    <w:p w14:paraId="7C60EACF" w14:textId="77777777" w:rsidR="007B7629" w:rsidRPr="007B7629" w:rsidRDefault="007B7629" w:rsidP="006B1A1D">
      <w:pPr>
        <w:numPr>
          <w:ilvl w:val="0"/>
          <w:numId w:val="170"/>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своєчасність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у </w:t>
      </w:r>
      <w:proofErr w:type="spellStart"/>
      <w:r w:rsidRPr="007B7629">
        <w:rPr>
          <w:color w:val="auto"/>
          <w:sz w:val="28"/>
          <w:szCs w:val="28"/>
        </w:rPr>
        <w:t>звітності</w:t>
      </w:r>
      <w:proofErr w:type="spellEnd"/>
      <w:r w:rsidRPr="007B7629">
        <w:rPr>
          <w:color w:val="auto"/>
          <w:sz w:val="28"/>
          <w:szCs w:val="28"/>
        </w:rPr>
        <w:t>.</w:t>
      </w:r>
    </w:p>
    <w:p w14:paraId="2D1CF39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договорів</w:t>
      </w:r>
      <w:proofErr w:type="spellEnd"/>
      <w:r w:rsidRPr="007B7629">
        <w:rPr>
          <w:color w:val="auto"/>
          <w:sz w:val="28"/>
          <w:szCs w:val="28"/>
        </w:rPr>
        <w:t xml:space="preserve">, </w:t>
      </w:r>
      <w:proofErr w:type="spellStart"/>
      <w:r w:rsidRPr="007B7629">
        <w:rPr>
          <w:color w:val="auto"/>
          <w:sz w:val="28"/>
          <w:szCs w:val="28"/>
        </w:rPr>
        <w:t>актів</w:t>
      </w:r>
      <w:proofErr w:type="spellEnd"/>
      <w:r w:rsidRPr="007B7629">
        <w:rPr>
          <w:color w:val="auto"/>
          <w:sz w:val="28"/>
          <w:szCs w:val="28"/>
        </w:rPr>
        <w:t xml:space="preserve"> </w:t>
      </w:r>
      <w:proofErr w:type="spellStart"/>
      <w:r w:rsidRPr="007B7629">
        <w:rPr>
          <w:color w:val="auto"/>
          <w:sz w:val="28"/>
          <w:szCs w:val="28"/>
        </w:rPr>
        <w:t>звіряння</w:t>
      </w:r>
      <w:proofErr w:type="spellEnd"/>
      <w:r w:rsidRPr="007B7629">
        <w:rPr>
          <w:color w:val="auto"/>
          <w:sz w:val="28"/>
          <w:szCs w:val="28"/>
        </w:rPr>
        <w:t xml:space="preserve">, </w:t>
      </w:r>
      <w:proofErr w:type="spellStart"/>
      <w:r w:rsidRPr="007B7629">
        <w:rPr>
          <w:color w:val="auto"/>
          <w:sz w:val="28"/>
          <w:szCs w:val="28"/>
        </w:rPr>
        <w:t>банківських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розрахунків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працівниками</w:t>
      </w:r>
      <w:proofErr w:type="spellEnd"/>
      <w:r w:rsidRPr="007B7629">
        <w:rPr>
          <w:color w:val="auto"/>
          <w:sz w:val="28"/>
          <w:szCs w:val="28"/>
        </w:rPr>
        <w:t xml:space="preserve"> та </w:t>
      </w:r>
      <w:proofErr w:type="spellStart"/>
      <w:r w:rsidRPr="007B7629">
        <w:rPr>
          <w:color w:val="auto"/>
          <w:sz w:val="28"/>
          <w:szCs w:val="28"/>
        </w:rPr>
        <w:t>податкових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w:t>
      </w:r>
    </w:p>
    <w:p w14:paraId="4ABAEE4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Приклад. За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постачальнику</w:t>
      </w:r>
      <w:proofErr w:type="spellEnd"/>
      <w:r w:rsidRPr="007B7629">
        <w:rPr>
          <w:color w:val="auto"/>
          <w:sz w:val="28"/>
          <w:szCs w:val="28"/>
        </w:rPr>
        <w:t xml:space="preserve"> становить 80 000 грн.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договір</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звіряння</w:t>
      </w:r>
      <w:proofErr w:type="spellEnd"/>
      <w:r w:rsidRPr="007B7629">
        <w:rPr>
          <w:color w:val="auto"/>
          <w:sz w:val="28"/>
          <w:szCs w:val="28"/>
        </w:rPr>
        <w:t xml:space="preserve"> та </w:t>
      </w:r>
      <w:proofErr w:type="spellStart"/>
      <w:r w:rsidRPr="007B7629">
        <w:rPr>
          <w:color w:val="auto"/>
          <w:sz w:val="28"/>
          <w:szCs w:val="28"/>
        </w:rPr>
        <w:t>платежі</w:t>
      </w:r>
      <w:proofErr w:type="spellEnd"/>
      <w:r w:rsidRPr="007B7629">
        <w:rPr>
          <w:color w:val="auto"/>
          <w:sz w:val="28"/>
          <w:szCs w:val="28"/>
        </w:rPr>
        <w:t xml:space="preserve">, </w:t>
      </w:r>
      <w:proofErr w:type="spellStart"/>
      <w:r w:rsidRPr="007B7629">
        <w:rPr>
          <w:color w:val="auto"/>
          <w:sz w:val="28"/>
          <w:szCs w:val="28"/>
        </w:rPr>
        <w:t>щоб</w:t>
      </w:r>
      <w:proofErr w:type="spellEnd"/>
      <w:r w:rsidRPr="007B7629">
        <w:rPr>
          <w:color w:val="auto"/>
          <w:sz w:val="28"/>
          <w:szCs w:val="28"/>
        </w:rPr>
        <w:t xml:space="preserve"> </w:t>
      </w: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суми</w:t>
      </w:r>
      <w:proofErr w:type="spellEnd"/>
      <w:r w:rsidRPr="007B7629">
        <w:rPr>
          <w:color w:val="auto"/>
          <w:sz w:val="28"/>
          <w:szCs w:val="28"/>
        </w:rPr>
        <w:t>.</w:t>
      </w:r>
    </w:p>
    <w:p w14:paraId="0055147C"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Аудит </w:t>
      </w:r>
      <w:proofErr w:type="spellStart"/>
      <w:r w:rsidRPr="007B7629">
        <w:rPr>
          <w:b/>
          <w:bCs/>
          <w:color w:val="auto"/>
          <w:sz w:val="28"/>
          <w:szCs w:val="28"/>
        </w:rPr>
        <w:t>власного</w:t>
      </w:r>
      <w:proofErr w:type="spellEnd"/>
      <w:r w:rsidRPr="007B7629">
        <w:rPr>
          <w:b/>
          <w:bCs/>
          <w:color w:val="auto"/>
          <w:sz w:val="28"/>
          <w:szCs w:val="28"/>
        </w:rPr>
        <w:t xml:space="preserve"> </w:t>
      </w:r>
      <w:proofErr w:type="spellStart"/>
      <w:r w:rsidRPr="007B7629">
        <w:rPr>
          <w:b/>
          <w:bCs/>
          <w:color w:val="auto"/>
          <w:sz w:val="28"/>
          <w:szCs w:val="28"/>
        </w:rPr>
        <w:t>капіталу</w:t>
      </w:r>
      <w:proofErr w:type="spellEnd"/>
    </w:p>
    <w:p w14:paraId="5AFF8CF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частина</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залишається</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вирахування</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w:t>
      </w:r>
    </w:p>
    <w:p w14:paraId="18D0019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 складу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належать:</w:t>
      </w:r>
    </w:p>
    <w:p w14:paraId="7ED959D0" w14:textId="77777777" w:rsidR="007B7629" w:rsidRPr="007B7629" w:rsidRDefault="007B7629" w:rsidP="006B1A1D">
      <w:pPr>
        <w:numPr>
          <w:ilvl w:val="0"/>
          <w:numId w:val="171"/>
        </w:numPr>
        <w:spacing w:before="100" w:beforeAutospacing="1" w:after="100" w:afterAutospacing="1" w:line="240" w:lineRule="auto"/>
        <w:rPr>
          <w:color w:val="auto"/>
          <w:sz w:val="28"/>
          <w:szCs w:val="28"/>
        </w:rPr>
      </w:pPr>
      <w:proofErr w:type="spellStart"/>
      <w:r w:rsidRPr="007B7629">
        <w:rPr>
          <w:color w:val="auto"/>
          <w:sz w:val="28"/>
          <w:szCs w:val="28"/>
        </w:rPr>
        <w:t>зареєстрований</w:t>
      </w:r>
      <w:proofErr w:type="spellEnd"/>
      <w:r w:rsidRPr="007B7629">
        <w:rPr>
          <w:color w:val="auto"/>
          <w:sz w:val="28"/>
          <w:szCs w:val="28"/>
        </w:rPr>
        <w:t xml:space="preserve"> (</w:t>
      </w:r>
      <w:proofErr w:type="spellStart"/>
      <w:r w:rsidRPr="007B7629">
        <w:rPr>
          <w:color w:val="auto"/>
          <w:sz w:val="28"/>
          <w:szCs w:val="28"/>
        </w:rPr>
        <w:t>пайовий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7357729A" w14:textId="77777777" w:rsidR="007B7629" w:rsidRPr="007B7629" w:rsidRDefault="007B7629" w:rsidP="006B1A1D">
      <w:pPr>
        <w:numPr>
          <w:ilvl w:val="0"/>
          <w:numId w:val="171"/>
        </w:numPr>
        <w:spacing w:before="100" w:beforeAutospacing="1" w:after="100" w:afterAutospacing="1" w:line="240" w:lineRule="auto"/>
        <w:rPr>
          <w:color w:val="auto"/>
          <w:sz w:val="28"/>
          <w:szCs w:val="28"/>
        </w:rPr>
      </w:pPr>
      <w:proofErr w:type="spellStart"/>
      <w:r w:rsidRPr="007B7629">
        <w:rPr>
          <w:color w:val="auto"/>
          <w:sz w:val="28"/>
          <w:szCs w:val="28"/>
        </w:rPr>
        <w:t>капітал</w:t>
      </w:r>
      <w:proofErr w:type="spellEnd"/>
      <w:r w:rsidRPr="007B7629">
        <w:rPr>
          <w:color w:val="auto"/>
          <w:sz w:val="28"/>
          <w:szCs w:val="28"/>
        </w:rPr>
        <w:t xml:space="preserve"> у </w:t>
      </w:r>
      <w:proofErr w:type="spellStart"/>
      <w:r w:rsidRPr="007B7629">
        <w:rPr>
          <w:color w:val="auto"/>
          <w:sz w:val="28"/>
          <w:szCs w:val="28"/>
        </w:rPr>
        <w:t>дооцінках</w:t>
      </w:r>
      <w:proofErr w:type="spellEnd"/>
      <w:r w:rsidRPr="007B7629">
        <w:rPr>
          <w:color w:val="auto"/>
          <w:sz w:val="28"/>
          <w:szCs w:val="28"/>
        </w:rPr>
        <w:t>;</w:t>
      </w:r>
    </w:p>
    <w:p w14:paraId="7CD46977" w14:textId="77777777" w:rsidR="007B7629" w:rsidRPr="007B7629" w:rsidRDefault="007B7629" w:rsidP="006B1A1D">
      <w:pPr>
        <w:numPr>
          <w:ilvl w:val="0"/>
          <w:numId w:val="171"/>
        </w:numPr>
        <w:spacing w:before="100" w:beforeAutospacing="1" w:after="100" w:afterAutospacing="1" w:line="240" w:lineRule="auto"/>
        <w:rPr>
          <w:color w:val="auto"/>
          <w:sz w:val="28"/>
          <w:szCs w:val="28"/>
        </w:rPr>
      </w:pPr>
      <w:proofErr w:type="spellStart"/>
      <w:r w:rsidRPr="007B7629">
        <w:rPr>
          <w:color w:val="auto"/>
          <w:sz w:val="28"/>
          <w:szCs w:val="28"/>
        </w:rPr>
        <w:t>додатковий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7BDEED3E" w14:textId="77777777" w:rsidR="007B7629" w:rsidRPr="007B7629" w:rsidRDefault="007B7629" w:rsidP="006B1A1D">
      <w:pPr>
        <w:numPr>
          <w:ilvl w:val="0"/>
          <w:numId w:val="171"/>
        </w:numPr>
        <w:spacing w:before="100" w:beforeAutospacing="1" w:after="100" w:afterAutospacing="1" w:line="240" w:lineRule="auto"/>
        <w:rPr>
          <w:color w:val="auto"/>
          <w:sz w:val="28"/>
          <w:szCs w:val="28"/>
        </w:rPr>
      </w:pPr>
      <w:proofErr w:type="spellStart"/>
      <w:r w:rsidRPr="007B7629">
        <w:rPr>
          <w:color w:val="auto"/>
          <w:sz w:val="28"/>
          <w:szCs w:val="28"/>
        </w:rPr>
        <w:t>резервний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32405CD5" w14:textId="77777777" w:rsidR="007B7629" w:rsidRPr="007B7629" w:rsidRDefault="007B7629" w:rsidP="006B1A1D">
      <w:pPr>
        <w:numPr>
          <w:ilvl w:val="0"/>
          <w:numId w:val="171"/>
        </w:numPr>
        <w:spacing w:before="100" w:beforeAutospacing="1" w:after="100" w:afterAutospacing="1" w:line="240" w:lineRule="auto"/>
        <w:rPr>
          <w:color w:val="auto"/>
          <w:sz w:val="28"/>
          <w:szCs w:val="28"/>
        </w:rPr>
      </w:pPr>
      <w:proofErr w:type="spellStart"/>
      <w:r w:rsidRPr="007B7629">
        <w:rPr>
          <w:color w:val="auto"/>
          <w:sz w:val="28"/>
          <w:szCs w:val="28"/>
        </w:rPr>
        <w:t>нерозподілений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непокритий</w:t>
      </w:r>
      <w:proofErr w:type="spellEnd"/>
      <w:r w:rsidRPr="007B7629">
        <w:rPr>
          <w:color w:val="auto"/>
          <w:sz w:val="28"/>
          <w:szCs w:val="28"/>
        </w:rPr>
        <w:t xml:space="preserve"> </w:t>
      </w:r>
      <w:proofErr w:type="spellStart"/>
      <w:r w:rsidRPr="007B7629">
        <w:rPr>
          <w:color w:val="auto"/>
          <w:sz w:val="28"/>
          <w:szCs w:val="28"/>
        </w:rPr>
        <w:t>збиток</w:t>
      </w:r>
      <w:proofErr w:type="spellEnd"/>
      <w:r w:rsidRPr="007B7629">
        <w:rPr>
          <w:color w:val="auto"/>
          <w:sz w:val="28"/>
          <w:szCs w:val="28"/>
        </w:rPr>
        <w:t>;</w:t>
      </w:r>
    </w:p>
    <w:p w14:paraId="6A363436" w14:textId="77777777" w:rsidR="007B7629" w:rsidRPr="007B7629" w:rsidRDefault="007B7629" w:rsidP="006B1A1D">
      <w:pPr>
        <w:numPr>
          <w:ilvl w:val="0"/>
          <w:numId w:val="171"/>
        </w:numPr>
        <w:spacing w:before="100" w:beforeAutospacing="1" w:after="100" w:afterAutospacing="1" w:line="240" w:lineRule="auto"/>
        <w:rPr>
          <w:color w:val="auto"/>
          <w:sz w:val="28"/>
          <w:szCs w:val="28"/>
        </w:rPr>
      </w:pPr>
      <w:proofErr w:type="spellStart"/>
      <w:r w:rsidRPr="007B7629">
        <w:rPr>
          <w:color w:val="auto"/>
          <w:sz w:val="28"/>
          <w:szCs w:val="28"/>
        </w:rPr>
        <w:t>неоплачений</w:t>
      </w:r>
      <w:proofErr w:type="spellEnd"/>
      <w:r w:rsidRPr="007B7629">
        <w:rPr>
          <w:color w:val="auto"/>
          <w:sz w:val="28"/>
          <w:szCs w:val="28"/>
        </w:rPr>
        <w:t xml:space="preserve"> і </w:t>
      </w:r>
      <w:proofErr w:type="spellStart"/>
      <w:r w:rsidRPr="007B7629">
        <w:rPr>
          <w:color w:val="auto"/>
          <w:sz w:val="28"/>
          <w:szCs w:val="28"/>
        </w:rPr>
        <w:t>вилучений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3C7DFDD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аудитора:</w:t>
      </w:r>
    </w:p>
    <w:p w14:paraId="48801578" w14:textId="77777777" w:rsidR="007B7629" w:rsidRPr="007B7629" w:rsidRDefault="007B7629" w:rsidP="006B1A1D">
      <w:pPr>
        <w:numPr>
          <w:ilvl w:val="0"/>
          <w:numId w:val="172"/>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зареєстрованого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установчим</w:t>
      </w:r>
      <w:proofErr w:type="spellEnd"/>
      <w:r w:rsidRPr="007B7629">
        <w:rPr>
          <w:color w:val="auto"/>
          <w:sz w:val="28"/>
          <w:szCs w:val="28"/>
        </w:rPr>
        <w:t xml:space="preserve"> документам;</w:t>
      </w:r>
    </w:p>
    <w:p w14:paraId="74C479CD" w14:textId="77777777" w:rsidR="007B7629" w:rsidRPr="007B7629" w:rsidRDefault="007B7629" w:rsidP="006B1A1D">
      <w:pPr>
        <w:numPr>
          <w:ilvl w:val="0"/>
          <w:numId w:val="172"/>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внесків</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w:t>
      </w:r>
    </w:p>
    <w:p w14:paraId="3081AC2D" w14:textId="77777777" w:rsidR="007B7629" w:rsidRPr="007B7629" w:rsidRDefault="007B7629" w:rsidP="006B1A1D">
      <w:pPr>
        <w:numPr>
          <w:ilvl w:val="0"/>
          <w:numId w:val="172"/>
        </w:numPr>
        <w:spacing w:before="100" w:beforeAutospacing="1" w:after="100" w:afterAutospacing="1" w:line="240" w:lineRule="auto"/>
        <w:rPr>
          <w:color w:val="auto"/>
          <w:sz w:val="28"/>
          <w:szCs w:val="28"/>
        </w:rPr>
      </w:pPr>
      <w:proofErr w:type="spellStart"/>
      <w:r w:rsidRPr="007B7629">
        <w:rPr>
          <w:color w:val="auto"/>
          <w:sz w:val="28"/>
          <w:szCs w:val="28"/>
        </w:rPr>
        <w:t>дослідити</w:t>
      </w:r>
      <w:proofErr w:type="spellEnd"/>
      <w:r w:rsidRPr="007B7629">
        <w:rPr>
          <w:color w:val="auto"/>
          <w:sz w:val="28"/>
          <w:szCs w:val="28"/>
        </w:rPr>
        <w:t xml:space="preserve"> </w:t>
      </w:r>
      <w:proofErr w:type="spellStart"/>
      <w:r w:rsidRPr="007B7629">
        <w:rPr>
          <w:color w:val="auto"/>
          <w:sz w:val="28"/>
          <w:szCs w:val="28"/>
        </w:rPr>
        <w:t>формування</w:t>
      </w:r>
      <w:proofErr w:type="spellEnd"/>
      <w:r w:rsidRPr="007B7629">
        <w:rPr>
          <w:color w:val="auto"/>
          <w:sz w:val="28"/>
          <w:szCs w:val="28"/>
        </w:rPr>
        <w:t xml:space="preserve"> резервного </w:t>
      </w:r>
      <w:proofErr w:type="spellStart"/>
      <w:r w:rsidRPr="007B7629">
        <w:rPr>
          <w:color w:val="auto"/>
          <w:sz w:val="28"/>
          <w:szCs w:val="28"/>
        </w:rPr>
        <w:t>капіталу</w:t>
      </w:r>
      <w:proofErr w:type="spellEnd"/>
      <w:r w:rsidRPr="007B7629">
        <w:rPr>
          <w:color w:val="auto"/>
          <w:sz w:val="28"/>
          <w:szCs w:val="28"/>
        </w:rPr>
        <w:t>;</w:t>
      </w:r>
    </w:p>
    <w:p w14:paraId="79B71A2E" w14:textId="77777777" w:rsidR="007B7629" w:rsidRPr="007B7629" w:rsidRDefault="007B7629" w:rsidP="006B1A1D">
      <w:pPr>
        <w:numPr>
          <w:ilvl w:val="0"/>
          <w:numId w:val="172"/>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розподіл</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та </w:t>
      </w:r>
      <w:proofErr w:type="spellStart"/>
      <w:r w:rsidRPr="007B7629">
        <w:rPr>
          <w:color w:val="auto"/>
          <w:sz w:val="28"/>
          <w:szCs w:val="28"/>
        </w:rPr>
        <w:t>покриття</w:t>
      </w:r>
      <w:proofErr w:type="spellEnd"/>
      <w:r w:rsidRPr="007B7629">
        <w:rPr>
          <w:color w:val="auto"/>
          <w:sz w:val="28"/>
          <w:szCs w:val="28"/>
        </w:rPr>
        <w:t xml:space="preserve"> </w:t>
      </w:r>
      <w:proofErr w:type="spellStart"/>
      <w:r w:rsidRPr="007B7629">
        <w:rPr>
          <w:color w:val="auto"/>
          <w:sz w:val="28"/>
          <w:szCs w:val="28"/>
        </w:rPr>
        <w:t>збитків</w:t>
      </w:r>
      <w:proofErr w:type="spellEnd"/>
      <w:r w:rsidRPr="007B7629">
        <w:rPr>
          <w:color w:val="auto"/>
          <w:sz w:val="28"/>
          <w:szCs w:val="28"/>
        </w:rPr>
        <w:t>;</w:t>
      </w:r>
    </w:p>
    <w:p w14:paraId="00743CC4" w14:textId="77777777" w:rsidR="007B7629" w:rsidRPr="007B7629" w:rsidRDefault="007B7629" w:rsidP="006B1A1D">
      <w:pPr>
        <w:numPr>
          <w:ilvl w:val="0"/>
          <w:numId w:val="172"/>
        </w:numPr>
        <w:spacing w:before="100" w:beforeAutospacing="1" w:after="100" w:afterAutospacing="1" w:line="240" w:lineRule="auto"/>
        <w:rPr>
          <w:color w:val="auto"/>
          <w:sz w:val="28"/>
          <w:szCs w:val="28"/>
        </w:rPr>
      </w:pP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у </w:t>
      </w:r>
      <w:proofErr w:type="spellStart"/>
      <w:r w:rsidRPr="007B7629">
        <w:rPr>
          <w:color w:val="auto"/>
          <w:sz w:val="28"/>
          <w:szCs w:val="28"/>
        </w:rPr>
        <w:t>звітності</w:t>
      </w:r>
      <w:proofErr w:type="spellEnd"/>
      <w:r w:rsidRPr="007B7629">
        <w:rPr>
          <w:color w:val="auto"/>
          <w:sz w:val="28"/>
          <w:szCs w:val="28"/>
        </w:rPr>
        <w:t>.</w:t>
      </w:r>
    </w:p>
    <w:p w14:paraId="064BEDF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Приклад. </w:t>
      </w:r>
      <w:proofErr w:type="spellStart"/>
      <w:r w:rsidRPr="007B7629">
        <w:rPr>
          <w:color w:val="auto"/>
          <w:sz w:val="28"/>
          <w:szCs w:val="28"/>
        </w:rPr>
        <w:t>Зареєстрований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становить 500 000 грн.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установчі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відомості</w:t>
      </w:r>
      <w:proofErr w:type="spellEnd"/>
      <w:r w:rsidRPr="007B7629">
        <w:rPr>
          <w:color w:val="auto"/>
          <w:sz w:val="28"/>
          <w:szCs w:val="28"/>
        </w:rPr>
        <w:t xml:space="preserve"> </w:t>
      </w:r>
      <w:proofErr w:type="spellStart"/>
      <w:r w:rsidRPr="007B7629">
        <w:rPr>
          <w:color w:val="auto"/>
          <w:sz w:val="28"/>
          <w:szCs w:val="28"/>
        </w:rPr>
        <w:t>державної</w:t>
      </w:r>
      <w:proofErr w:type="spellEnd"/>
      <w:r w:rsidRPr="007B7629">
        <w:rPr>
          <w:color w:val="auto"/>
          <w:sz w:val="28"/>
          <w:szCs w:val="28"/>
        </w:rPr>
        <w:t xml:space="preserve"> </w:t>
      </w:r>
      <w:proofErr w:type="spellStart"/>
      <w:r w:rsidRPr="007B7629">
        <w:rPr>
          <w:color w:val="auto"/>
          <w:sz w:val="28"/>
          <w:szCs w:val="28"/>
        </w:rPr>
        <w:t>реєстрації</w:t>
      </w:r>
      <w:proofErr w:type="spellEnd"/>
      <w:r w:rsidRPr="007B7629">
        <w:rPr>
          <w:color w:val="auto"/>
          <w:sz w:val="28"/>
          <w:szCs w:val="28"/>
        </w:rPr>
        <w:t xml:space="preserve"> та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w:t>
      </w:r>
      <w:proofErr w:type="spellStart"/>
      <w:r w:rsidRPr="007B7629">
        <w:rPr>
          <w:color w:val="auto"/>
          <w:sz w:val="28"/>
          <w:szCs w:val="28"/>
        </w:rPr>
        <w:t>внески</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w:t>
      </w:r>
    </w:p>
    <w:p w14:paraId="29F4F081"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Типові</w:t>
      </w:r>
      <w:proofErr w:type="spellEnd"/>
      <w:r w:rsidRPr="007B7629">
        <w:rPr>
          <w:b/>
          <w:bCs/>
          <w:color w:val="auto"/>
          <w:sz w:val="28"/>
          <w:szCs w:val="28"/>
        </w:rPr>
        <w:t xml:space="preserve"> </w:t>
      </w:r>
      <w:proofErr w:type="spellStart"/>
      <w:r w:rsidRPr="007B7629">
        <w:rPr>
          <w:b/>
          <w:bCs/>
          <w:color w:val="auto"/>
          <w:sz w:val="28"/>
          <w:szCs w:val="28"/>
        </w:rPr>
        <w:t>помилки</w:t>
      </w:r>
      <w:proofErr w:type="spellEnd"/>
      <w:r w:rsidRPr="007B7629">
        <w:rPr>
          <w:b/>
          <w:bCs/>
          <w:color w:val="auto"/>
          <w:sz w:val="28"/>
          <w:szCs w:val="28"/>
        </w:rPr>
        <w:t xml:space="preserve"> та </w:t>
      </w:r>
      <w:proofErr w:type="spellStart"/>
      <w:r w:rsidRPr="007B7629">
        <w:rPr>
          <w:b/>
          <w:bCs/>
          <w:color w:val="auto"/>
          <w:sz w:val="28"/>
          <w:szCs w:val="28"/>
        </w:rPr>
        <w:t>оформлення</w:t>
      </w:r>
      <w:proofErr w:type="spellEnd"/>
      <w:r w:rsidRPr="007B7629">
        <w:rPr>
          <w:b/>
          <w:bCs/>
          <w:color w:val="auto"/>
          <w:sz w:val="28"/>
          <w:szCs w:val="28"/>
        </w:rPr>
        <w:t xml:space="preserve"> </w:t>
      </w:r>
      <w:proofErr w:type="spellStart"/>
      <w:r w:rsidRPr="007B7629">
        <w:rPr>
          <w:b/>
          <w:bCs/>
          <w:color w:val="auto"/>
          <w:sz w:val="28"/>
          <w:szCs w:val="28"/>
        </w:rPr>
        <w:t>результатів</w:t>
      </w:r>
      <w:proofErr w:type="spellEnd"/>
      <w:r w:rsidRPr="007B7629">
        <w:rPr>
          <w:b/>
          <w:bCs/>
          <w:color w:val="auto"/>
          <w:sz w:val="28"/>
          <w:szCs w:val="28"/>
        </w:rPr>
        <w:t xml:space="preserve"> аудиту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2"/>
        <w:gridCol w:w="7776"/>
      </w:tblGrid>
      <w:tr w:rsidR="007B7629" w:rsidRPr="007B7629" w14:paraId="281C49A7" w14:textId="77777777" w:rsidTr="007B7629">
        <w:trPr>
          <w:tblCellSpacing w:w="15" w:type="dxa"/>
        </w:trPr>
        <w:tc>
          <w:tcPr>
            <w:tcW w:w="0" w:type="auto"/>
            <w:vAlign w:val="center"/>
            <w:hideMark/>
          </w:tcPr>
          <w:p w14:paraId="34BB46AF"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lastRenderedPageBreak/>
              <w:t>Ділянка</w:t>
            </w:r>
            <w:proofErr w:type="spellEnd"/>
            <w:r w:rsidRPr="007B7629">
              <w:rPr>
                <w:b/>
                <w:bCs/>
                <w:color w:val="auto"/>
                <w:sz w:val="28"/>
                <w:szCs w:val="28"/>
              </w:rPr>
              <w:t xml:space="preserve"> аудиту</w:t>
            </w:r>
          </w:p>
        </w:tc>
        <w:tc>
          <w:tcPr>
            <w:tcW w:w="0" w:type="auto"/>
            <w:vAlign w:val="center"/>
            <w:hideMark/>
          </w:tcPr>
          <w:p w14:paraId="0F937C82"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Типові</w:t>
            </w:r>
            <w:proofErr w:type="spellEnd"/>
            <w:r w:rsidRPr="007B7629">
              <w:rPr>
                <w:b/>
                <w:bCs/>
                <w:color w:val="auto"/>
                <w:sz w:val="28"/>
                <w:szCs w:val="28"/>
              </w:rPr>
              <w:t xml:space="preserve"> </w:t>
            </w:r>
            <w:proofErr w:type="spellStart"/>
            <w:r w:rsidRPr="007B7629">
              <w:rPr>
                <w:b/>
                <w:bCs/>
                <w:color w:val="auto"/>
                <w:sz w:val="28"/>
                <w:szCs w:val="28"/>
              </w:rPr>
              <w:t>помилки</w:t>
            </w:r>
            <w:proofErr w:type="spellEnd"/>
          </w:p>
        </w:tc>
      </w:tr>
      <w:tr w:rsidR="007B7629" w:rsidRPr="007B7629" w14:paraId="50EB819B" w14:textId="77777777" w:rsidTr="007B7629">
        <w:trPr>
          <w:tblCellSpacing w:w="15" w:type="dxa"/>
        </w:trPr>
        <w:tc>
          <w:tcPr>
            <w:tcW w:w="0" w:type="auto"/>
            <w:vAlign w:val="center"/>
            <w:hideMark/>
          </w:tcPr>
          <w:p w14:paraId="6042534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Активи</w:t>
            </w:r>
            <w:proofErr w:type="spellEnd"/>
          </w:p>
        </w:tc>
        <w:tc>
          <w:tcPr>
            <w:tcW w:w="0" w:type="auto"/>
            <w:vAlign w:val="center"/>
            <w:hideMark/>
          </w:tcPr>
          <w:p w14:paraId="6B810D6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Неправильна </w:t>
            </w:r>
            <w:proofErr w:type="spellStart"/>
            <w:r w:rsidRPr="007B7629">
              <w:rPr>
                <w:color w:val="auto"/>
                <w:sz w:val="28"/>
                <w:szCs w:val="28"/>
              </w:rPr>
              <w:t>оцінка</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амортизації</w:t>
            </w:r>
            <w:proofErr w:type="spellEnd"/>
            <w:r w:rsidRPr="007B7629">
              <w:rPr>
                <w:color w:val="auto"/>
                <w:sz w:val="28"/>
                <w:szCs w:val="28"/>
              </w:rPr>
              <w:t xml:space="preserve">, </w:t>
            </w:r>
            <w:proofErr w:type="spellStart"/>
            <w:r w:rsidRPr="007B7629">
              <w:rPr>
                <w:color w:val="auto"/>
                <w:sz w:val="28"/>
                <w:szCs w:val="28"/>
              </w:rPr>
              <w:t>невідображені</w:t>
            </w:r>
            <w:proofErr w:type="spellEnd"/>
            <w:r w:rsidRPr="007B7629">
              <w:rPr>
                <w:color w:val="auto"/>
                <w:sz w:val="28"/>
                <w:szCs w:val="28"/>
              </w:rPr>
              <w:t xml:space="preserve"> </w:t>
            </w:r>
            <w:proofErr w:type="spellStart"/>
            <w:r w:rsidRPr="007B7629">
              <w:rPr>
                <w:color w:val="auto"/>
                <w:sz w:val="28"/>
                <w:szCs w:val="28"/>
              </w:rPr>
              <w:t>активи</w:t>
            </w:r>
            <w:proofErr w:type="spellEnd"/>
          </w:p>
        </w:tc>
      </w:tr>
      <w:tr w:rsidR="007B7629" w:rsidRPr="007B7629" w14:paraId="7EA9BEAB" w14:textId="77777777" w:rsidTr="007B7629">
        <w:trPr>
          <w:tblCellSpacing w:w="15" w:type="dxa"/>
        </w:trPr>
        <w:tc>
          <w:tcPr>
            <w:tcW w:w="0" w:type="auto"/>
            <w:vAlign w:val="center"/>
            <w:hideMark/>
          </w:tcPr>
          <w:p w14:paraId="75D7EDD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Зобов’язання</w:t>
            </w:r>
            <w:proofErr w:type="spellEnd"/>
          </w:p>
        </w:tc>
        <w:tc>
          <w:tcPr>
            <w:tcW w:w="0" w:type="auto"/>
            <w:vAlign w:val="center"/>
            <w:hideMark/>
          </w:tcPr>
          <w:p w14:paraId="77CC962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Неповне</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боргів</w:t>
            </w:r>
            <w:proofErr w:type="spellEnd"/>
            <w:r w:rsidRPr="007B7629">
              <w:rPr>
                <w:color w:val="auto"/>
                <w:sz w:val="28"/>
                <w:szCs w:val="28"/>
              </w:rPr>
              <w:t xml:space="preserve">, неправильна </w:t>
            </w:r>
            <w:proofErr w:type="spellStart"/>
            <w:r w:rsidRPr="007B7629">
              <w:rPr>
                <w:color w:val="auto"/>
                <w:sz w:val="28"/>
                <w:szCs w:val="28"/>
              </w:rPr>
              <w:t>класифікація</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p>
        </w:tc>
      </w:tr>
      <w:tr w:rsidR="007B7629" w:rsidRPr="007B7629" w14:paraId="1C808778" w14:textId="77777777" w:rsidTr="007B7629">
        <w:trPr>
          <w:tblCellSpacing w:w="15" w:type="dxa"/>
        </w:trPr>
        <w:tc>
          <w:tcPr>
            <w:tcW w:w="0" w:type="auto"/>
            <w:vAlign w:val="center"/>
            <w:hideMark/>
          </w:tcPr>
          <w:p w14:paraId="5104983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p>
        </w:tc>
        <w:tc>
          <w:tcPr>
            <w:tcW w:w="0" w:type="auto"/>
            <w:vAlign w:val="center"/>
            <w:hideMark/>
          </w:tcPr>
          <w:p w14:paraId="3851283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Неправильне</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внесків</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розподілі</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w:t>
            </w:r>
            <w:proofErr w:type="spellStart"/>
            <w:r w:rsidRPr="007B7629">
              <w:rPr>
                <w:color w:val="auto"/>
                <w:sz w:val="28"/>
                <w:szCs w:val="28"/>
              </w:rPr>
              <w:t>невідповідність</w:t>
            </w:r>
            <w:proofErr w:type="spellEnd"/>
            <w:r w:rsidRPr="007B7629">
              <w:rPr>
                <w:color w:val="auto"/>
                <w:sz w:val="28"/>
                <w:szCs w:val="28"/>
              </w:rPr>
              <w:t xml:space="preserve"> </w:t>
            </w:r>
            <w:proofErr w:type="spellStart"/>
            <w:r w:rsidRPr="007B7629">
              <w:rPr>
                <w:color w:val="auto"/>
                <w:sz w:val="28"/>
                <w:szCs w:val="28"/>
              </w:rPr>
              <w:t>установчим</w:t>
            </w:r>
            <w:proofErr w:type="spellEnd"/>
            <w:r w:rsidRPr="007B7629">
              <w:rPr>
                <w:color w:val="auto"/>
                <w:sz w:val="28"/>
                <w:szCs w:val="28"/>
              </w:rPr>
              <w:t xml:space="preserve"> документам</w:t>
            </w:r>
          </w:p>
        </w:tc>
      </w:tr>
    </w:tbl>
    <w:p w14:paraId="09D9D6F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Результати</w:t>
      </w:r>
      <w:proofErr w:type="spellEnd"/>
      <w:r w:rsidRPr="007B7629">
        <w:rPr>
          <w:color w:val="auto"/>
          <w:sz w:val="28"/>
          <w:szCs w:val="28"/>
        </w:rPr>
        <w:t xml:space="preserve"> аудиту </w:t>
      </w:r>
      <w:proofErr w:type="spellStart"/>
      <w:r w:rsidRPr="007B7629">
        <w:rPr>
          <w:color w:val="auto"/>
          <w:sz w:val="28"/>
          <w:szCs w:val="28"/>
        </w:rPr>
        <w:t>оформлюють</w:t>
      </w:r>
      <w:proofErr w:type="spellEnd"/>
      <w:r w:rsidRPr="007B7629">
        <w:rPr>
          <w:color w:val="auto"/>
          <w:sz w:val="28"/>
          <w:szCs w:val="28"/>
        </w:rPr>
        <w:t xml:space="preserve"> у </w:t>
      </w:r>
      <w:proofErr w:type="spellStart"/>
      <w:r w:rsidRPr="007B7629">
        <w:rPr>
          <w:color w:val="auto"/>
          <w:sz w:val="28"/>
          <w:szCs w:val="28"/>
        </w:rPr>
        <w:t>робочих</w:t>
      </w:r>
      <w:proofErr w:type="spellEnd"/>
      <w:r w:rsidRPr="007B7629">
        <w:rPr>
          <w:color w:val="auto"/>
          <w:sz w:val="28"/>
          <w:szCs w:val="28"/>
        </w:rPr>
        <w:t xml:space="preserve"> документах аудитора, де </w:t>
      </w:r>
      <w:proofErr w:type="spellStart"/>
      <w:r w:rsidRPr="007B7629">
        <w:rPr>
          <w:color w:val="auto"/>
          <w:sz w:val="28"/>
          <w:szCs w:val="28"/>
        </w:rPr>
        <w:t>зазначають</w:t>
      </w:r>
      <w:proofErr w:type="spellEnd"/>
      <w:r w:rsidRPr="007B7629">
        <w:rPr>
          <w:color w:val="auto"/>
          <w:sz w:val="28"/>
          <w:szCs w:val="28"/>
        </w:rPr>
        <w:t xml:space="preserve"> мету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висновки</w:t>
      </w:r>
      <w:proofErr w:type="spellEnd"/>
      <w:r w:rsidRPr="007B7629">
        <w:rPr>
          <w:color w:val="auto"/>
          <w:sz w:val="28"/>
          <w:szCs w:val="28"/>
        </w:rPr>
        <w:t>.</w:t>
      </w:r>
    </w:p>
    <w:p w14:paraId="0519A44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аудитор </w:t>
      </w:r>
      <w:proofErr w:type="spellStart"/>
      <w:r w:rsidRPr="007B7629">
        <w:rPr>
          <w:color w:val="auto"/>
          <w:sz w:val="28"/>
          <w:szCs w:val="28"/>
        </w:rPr>
        <w:t>оцінює</w:t>
      </w:r>
      <w:proofErr w:type="spellEnd"/>
      <w:r w:rsidRPr="007B7629">
        <w:rPr>
          <w:color w:val="auto"/>
          <w:sz w:val="28"/>
          <w:szCs w:val="28"/>
        </w:rPr>
        <w:t xml:space="preserve"> </w:t>
      </w:r>
      <w:proofErr w:type="spellStart"/>
      <w:r w:rsidRPr="007B7629">
        <w:rPr>
          <w:color w:val="auto"/>
          <w:sz w:val="28"/>
          <w:szCs w:val="28"/>
        </w:rPr>
        <w:t>їхній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і </w:t>
      </w:r>
      <w:proofErr w:type="spellStart"/>
      <w:r w:rsidRPr="007B7629">
        <w:rPr>
          <w:color w:val="auto"/>
          <w:sz w:val="28"/>
          <w:szCs w:val="28"/>
        </w:rPr>
        <w:t>визначає</w:t>
      </w:r>
      <w:proofErr w:type="spellEnd"/>
      <w:r w:rsidRPr="007B7629">
        <w:rPr>
          <w:color w:val="auto"/>
          <w:sz w:val="28"/>
          <w:szCs w:val="28"/>
        </w:rPr>
        <w:t xml:space="preserve"> </w:t>
      </w:r>
      <w:proofErr w:type="spellStart"/>
      <w:r w:rsidRPr="007B7629">
        <w:rPr>
          <w:color w:val="auto"/>
          <w:sz w:val="28"/>
          <w:szCs w:val="28"/>
        </w:rPr>
        <w:t>необхідність</w:t>
      </w:r>
      <w:proofErr w:type="spellEnd"/>
      <w:r w:rsidRPr="007B7629">
        <w:rPr>
          <w:color w:val="auto"/>
          <w:sz w:val="28"/>
          <w:szCs w:val="28"/>
        </w:rPr>
        <w:t xml:space="preserve"> </w:t>
      </w:r>
      <w:proofErr w:type="spellStart"/>
      <w:r w:rsidRPr="007B7629">
        <w:rPr>
          <w:color w:val="auto"/>
          <w:sz w:val="28"/>
          <w:szCs w:val="28"/>
        </w:rPr>
        <w:t>додаткових</w:t>
      </w:r>
      <w:proofErr w:type="spellEnd"/>
      <w:r w:rsidRPr="007B7629">
        <w:rPr>
          <w:color w:val="auto"/>
          <w:sz w:val="28"/>
          <w:szCs w:val="28"/>
        </w:rPr>
        <w:t xml:space="preserve"> процедур.</w:t>
      </w:r>
    </w:p>
    <w:p w14:paraId="43C098C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Висновок</w:t>
      </w:r>
      <w:proofErr w:type="spellEnd"/>
    </w:p>
    <w:p w14:paraId="4EB2DC3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дає</w:t>
      </w:r>
      <w:proofErr w:type="spellEnd"/>
      <w:r w:rsidRPr="007B7629">
        <w:rPr>
          <w:color w:val="auto"/>
          <w:sz w:val="28"/>
          <w:szCs w:val="28"/>
        </w:rPr>
        <w:t xml:space="preserve"> </w:t>
      </w:r>
      <w:proofErr w:type="spellStart"/>
      <w:r w:rsidRPr="007B7629">
        <w:rPr>
          <w:color w:val="auto"/>
          <w:sz w:val="28"/>
          <w:szCs w:val="28"/>
        </w:rPr>
        <w:t>змогу</w:t>
      </w:r>
      <w:proofErr w:type="spellEnd"/>
      <w:r w:rsidRPr="007B7629">
        <w:rPr>
          <w:color w:val="auto"/>
          <w:sz w:val="28"/>
          <w:szCs w:val="28"/>
        </w:rPr>
        <w:t xml:space="preserve"> </w:t>
      </w:r>
      <w:proofErr w:type="spellStart"/>
      <w:r w:rsidRPr="007B7629">
        <w:rPr>
          <w:color w:val="auto"/>
          <w:sz w:val="28"/>
          <w:szCs w:val="28"/>
        </w:rPr>
        <w:t>оцінити</w:t>
      </w:r>
      <w:proofErr w:type="spellEnd"/>
      <w:r w:rsidRPr="007B7629">
        <w:rPr>
          <w:color w:val="auto"/>
          <w:sz w:val="28"/>
          <w:szCs w:val="28"/>
        </w:rPr>
        <w:t xml:space="preserve"> </w:t>
      </w:r>
      <w:proofErr w:type="spellStart"/>
      <w:r w:rsidRPr="007B7629">
        <w:rPr>
          <w:color w:val="auto"/>
          <w:sz w:val="28"/>
          <w:szCs w:val="28"/>
        </w:rPr>
        <w:t>достовірність</w:t>
      </w:r>
      <w:proofErr w:type="spellEnd"/>
      <w:r w:rsidRPr="007B7629">
        <w:rPr>
          <w:color w:val="auto"/>
          <w:sz w:val="28"/>
          <w:szCs w:val="28"/>
        </w:rPr>
        <w:t xml:space="preserve"> </w:t>
      </w:r>
      <w:proofErr w:type="spellStart"/>
      <w:r w:rsidRPr="007B7629">
        <w:rPr>
          <w:color w:val="auto"/>
          <w:sz w:val="28"/>
          <w:szCs w:val="28"/>
        </w:rPr>
        <w:t>відповідних</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Аудитор повинен </w:t>
      </w:r>
      <w:proofErr w:type="spellStart"/>
      <w:r w:rsidRPr="007B7629">
        <w:rPr>
          <w:color w:val="auto"/>
          <w:sz w:val="28"/>
          <w:szCs w:val="28"/>
        </w:rPr>
        <w:t>отримати</w:t>
      </w:r>
      <w:proofErr w:type="spellEnd"/>
      <w:r w:rsidRPr="007B7629">
        <w:rPr>
          <w:color w:val="auto"/>
          <w:sz w:val="28"/>
          <w:szCs w:val="28"/>
        </w:rPr>
        <w:t xml:space="preserve"> </w:t>
      </w:r>
      <w:proofErr w:type="spellStart"/>
      <w:r w:rsidRPr="007B7629">
        <w:rPr>
          <w:color w:val="auto"/>
          <w:sz w:val="28"/>
          <w:szCs w:val="28"/>
        </w:rPr>
        <w:t>достатні</w:t>
      </w:r>
      <w:proofErr w:type="spellEnd"/>
      <w:r w:rsidRPr="007B7629">
        <w:rPr>
          <w:color w:val="auto"/>
          <w:sz w:val="28"/>
          <w:szCs w:val="28"/>
        </w:rPr>
        <w:t xml:space="preserve"> й </w:t>
      </w:r>
      <w:proofErr w:type="spellStart"/>
      <w:r w:rsidRPr="007B7629">
        <w:rPr>
          <w:color w:val="auto"/>
          <w:sz w:val="28"/>
          <w:szCs w:val="28"/>
        </w:rPr>
        <w:t>прийнятні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та документально </w:t>
      </w:r>
      <w:proofErr w:type="spellStart"/>
      <w:r w:rsidRPr="007B7629">
        <w:rPr>
          <w:color w:val="auto"/>
          <w:sz w:val="28"/>
          <w:szCs w:val="28"/>
        </w:rPr>
        <w:t>обґрунтувати</w:t>
      </w:r>
      <w:proofErr w:type="spellEnd"/>
      <w:r w:rsidRPr="007B7629">
        <w:rPr>
          <w:color w:val="auto"/>
          <w:sz w:val="28"/>
          <w:szCs w:val="28"/>
        </w:rPr>
        <w:t xml:space="preserve"> </w:t>
      </w:r>
      <w:proofErr w:type="spellStart"/>
      <w:r w:rsidRPr="007B7629">
        <w:rPr>
          <w:color w:val="auto"/>
          <w:sz w:val="28"/>
          <w:szCs w:val="28"/>
        </w:rPr>
        <w:t>свої</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w:t>
      </w:r>
    </w:p>
    <w:p w14:paraId="3EB731D3"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14FF518F" w14:textId="77777777" w:rsidR="007B7629" w:rsidRPr="007B7629" w:rsidRDefault="007B7629" w:rsidP="006B1A1D">
      <w:pPr>
        <w:numPr>
          <w:ilvl w:val="0"/>
          <w:numId w:val="173"/>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належить</w:t>
      </w:r>
      <w:proofErr w:type="spellEnd"/>
      <w:r w:rsidRPr="007B7629">
        <w:rPr>
          <w:color w:val="auto"/>
          <w:sz w:val="28"/>
          <w:szCs w:val="28"/>
        </w:rPr>
        <w:t xml:space="preserve"> до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21E88FA0" w14:textId="77777777" w:rsidR="007B7629" w:rsidRPr="007B7629" w:rsidRDefault="007B7629" w:rsidP="006B1A1D">
      <w:pPr>
        <w:numPr>
          <w:ilvl w:val="0"/>
          <w:numId w:val="173"/>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застосовують</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активів</w:t>
      </w:r>
      <w:proofErr w:type="spellEnd"/>
      <w:r w:rsidRPr="007B7629">
        <w:rPr>
          <w:color w:val="auto"/>
          <w:sz w:val="28"/>
          <w:szCs w:val="28"/>
        </w:rPr>
        <w:t>?</w:t>
      </w:r>
    </w:p>
    <w:p w14:paraId="71DABB33" w14:textId="77777777" w:rsidR="007B7629" w:rsidRPr="007B7629" w:rsidRDefault="007B7629" w:rsidP="006B1A1D">
      <w:pPr>
        <w:numPr>
          <w:ilvl w:val="0"/>
          <w:numId w:val="173"/>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аудиту </w:t>
      </w:r>
      <w:proofErr w:type="spellStart"/>
      <w:r w:rsidRPr="007B7629">
        <w:rPr>
          <w:color w:val="auto"/>
          <w:sz w:val="28"/>
          <w:szCs w:val="28"/>
        </w:rPr>
        <w:t>зобов’язань</w:t>
      </w:r>
      <w:proofErr w:type="spellEnd"/>
      <w:r w:rsidRPr="007B7629">
        <w:rPr>
          <w:color w:val="auto"/>
          <w:sz w:val="28"/>
          <w:szCs w:val="28"/>
        </w:rPr>
        <w:t>?</w:t>
      </w:r>
    </w:p>
    <w:p w14:paraId="6F4C77B4" w14:textId="77777777" w:rsidR="007B7629" w:rsidRPr="007B7629" w:rsidRDefault="007B7629" w:rsidP="006B1A1D">
      <w:pPr>
        <w:numPr>
          <w:ilvl w:val="0"/>
          <w:numId w:val="173"/>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перевіряє</w:t>
      </w:r>
      <w:proofErr w:type="spellEnd"/>
      <w:r w:rsidRPr="007B7629">
        <w:rPr>
          <w:color w:val="auto"/>
          <w:sz w:val="28"/>
          <w:szCs w:val="28"/>
        </w:rPr>
        <w:t xml:space="preserve"> аудитор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w:t>
      </w:r>
    </w:p>
    <w:p w14:paraId="63992F0C" w14:textId="77777777" w:rsidR="007B7629" w:rsidRPr="007B7629" w:rsidRDefault="007B7629" w:rsidP="006B1A1D">
      <w:pPr>
        <w:numPr>
          <w:ilvl w:val="0"/>
          <w:numId w:val="173"/>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типові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бути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аудиту балансу?</w:t>
      </w:r>
    </w:p>
    <w:p w14:paraId="06AEC68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Рекомендовані</w:t>
      </w:r>
      <w:proofErr w:type="spellEnd"/>
      <w:r w:rsidRPr="007B7629">
        <w:rPr>
          <w:b/>
          <w:bCs/>
          <w:color w:val="auto"/>
          <w:sz w:val="28"/>
          <w:szCs w:val="28"/>
        </w:rPr>
        <w:t xml:space="preserve"> </w:t>
      </w:r>
      <w:proofErr w:type="spellStart"/>
      <w:r w:rsidRPr="007B7629">
        <w:rPr>
          <w:b/>
          <w:bCs/>
          <w:color w:val="auto"/>
          <w:sz w:val="28"/>
          <w:szCs w:val="28"/>
        </w:rPr>
        <w:t>джерела</w:t>
      </w:r>
      <w:proofErr w:type="spellEnd"/>
    </w:p>
    <w:p w14:paraId="7A03542D" w14:textId="77777777" w:rsidR="007B7629" w:rsidRPr="007B7629" w:rsidRDefault="007B7629" w:rsidP="006B1A1D">
      <w:pPr>
        <w:numPr>
          <w:ilvl w:val="0"/>
          <w:numId w:val="174"/>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6CC13D74" w14:textId="77777777" w:rsidR="007B7629" w:rsidRPr="007B7629" w:rsidRDefault="007B7629" w:rsidP="006B1A1D">
      <w:pPr>
        <w:numPr>
          <w:ilvl w:val="0"/>
          <w:numId w:val="174"/>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w:t>
      </w:r>
    </w:p>
    <w:p w14:paraId="4C5F75C3" w14:textId="77777777" w:rsidR="007B7629" w:rsidRPr="007B7629" w:rsidRDefault="007B7629" w:rsidP="006B1A1D">
      <w:pPr>
        <w:numPr>
          <w:ilvl w:val="0"/>
          <w:numId w:val="174"/>
        </w:numPr>
        <w:spacing w:before="100" w:beforeAutospacing="1" w:after="100" w:afterAutospacing="1" w:line="240" w:lineRule="auto"/>
        <w:rPr>
          <w:color w:val="auto"/>
          <w:sz w:val="28"/>
          <w:szCs w:val="28"/>
        </w:rPr>
      </w:pPr>
      <w:proofErr w:type="spellStart"/>
      <w:r w:rsidRPr="007B7629">
        <w:rPr>
          <w:color w:val="auto"/>
          <w:sz w:val="28"/>
          <w:szCs w:val="28"/>
        </w:rPr>
        <w:t>Національні</w:t>
      </w:r>
      <w:proofErr w:type="spellEnd"/>
      <w:r w:rsidRPr="007B7629">
        <w:rPr>
          <w:color w:val="auto"/>
          <w:sz w:val="28"/>
          <w:szCs w:val="28"/>
        </w:rPr>
        <w:t xml:space="preserve"> </w:t>
      </w:r>
      <w:proofErr w:type="spellStart"/>
      <w:r w:rsidRPr="007B7629">
        <w:rPr>
          <w:color w:val="auto"/>
          <w:sz w:val="28"/>
          <w:szCs w:val="28"/>
        </w:rPr>
        <w:t>положення</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0535A5F7" w14:textId="77777777" w:rsidR="007B7629" w:rsidRPr="007B7629" w:rsidRDefault="007B7629" w:rsidP="006B1A1D">
      <w:pPr>
        <w:numPr>
          <w:ilvl w:val="0"/>
          <w:numId w:val="174"/>
        </w:numPr>
        <w:spacing w:before="100" w:beforeAutospacing="1" w:after="100" w:afterAutospacing="1" w:line="240" w:lineRule="auto"/>
        <w:rPr>
          <w:color w:val="auto"/>
          <w:sz w:val="28"/>
          <w:szCs w:val="28"/>
        </w:rPr>
      </w:pP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 315, 330, 500.</w:t>
      </w:r>
    </w:p>
    <w:p w14:paraId="762CAC5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Офіційні</w:t>
      </w:r>
      <w:proofErr w:type="spellEnd"/>
      <w:r w:rsidRPr="007B7629">
        <w:rPr>
          <w:color w:val="auto"/>
          <w:sz w:val="28"/>
          <w:szCs w:val="28"/>
        </w:rPr>
        <w:t xml:space="preserve"> </w:t>
      </w:r>
      <w:proofErr w:type="spellStart"/>
      <w:r w:rsidRPr="007B7629">
        <w:rPr>
          <w:color w:val="auto"/>
          <w:sz w:val="28"/>
          <w:szCs w:val="28"/>
        </w:rPr>
        <w:t>джерела</w:t>
      </w:r>
      <w:proofErr w:type="spellEnd"/>
      <w:r w:rsidRPr="007B7629">
        <w:rPr>
          <w:color w:val="auto"/>
          <w:sz w:val="28"/>
          <w:szCs w:val="28"/>
        </w:rPr>
        <w:t xml:space="preserve">: </w:t>
      </w:r>
      <w:hyperlink r:id="rId40" w:history="1">
        <w:proofErr w:type="spellStart"/>
        <w:r w:rsidRPr="007B7629">
          <w:rPr>
            <w:color w:val="0000FF"/>
            <w:sz w:val="28"/>
            <w:szCs w:val="28"/>
            <w:u w:val="single"/>
          </w:rPr>
          <w:t>Законодавство</w:t>
        </w:r>
        <w:proofErr w:type="spellEnd"/>
        <w:r w:rsidRPr="007B7629">
          <w:rPr>
            <w:color w:val="0000FF"/>
            <w:sz w:val="28"/>
            <w:szCs w:val="28"/>
            <w:u w:val="single"/>
          </w:rPr>
          <w:t xml:space="preserve"> </w:t>
        </w:r>
        <w:proofErr w:type="spellStart"/>
        <w:r w:rsidRPr="007B7629">
          <w:rPr>
            <w:color w:val="0000FF"/>
            <w:sz w:val="28"/>
            <w:szCs w:val="28"/>
            <w:u w:val="single"/>
          </w:rPr>
          <w:t>України</w:t>
        </w:r>
        <w:proofErr w:type="spellEnd"/>
      </w:hyperlink>
      <w:r w:rsidRPr="007B7629">
        <w:rPr>
          <w:color w:val="auto"/>
          <w:sz w:val="28"/>
          <w:szCs w:val="28"/>
        </w:rPr>
        <w:t xml:space="preserve"> та </w:t>
      </w:r>
      <w:hyperlink r:id="rId41" w:history="1">
        <w:proofErr w:type="spellStart"/>
        <w:r w:rsidRPr="007B7629">
          <w:rPr>
            <w:color w:val="0000FF"/>
            <w:sz w:val="28"/>
            <w:szCs w:val="28"/>
            <w:u w:val="single"/>
          </w:rPr>
          <w:t>Міжнародні</w:t>
        </w:r>
        <w:proofErr w:type="spellEnd"/>
        <w:r w:rsidRPr="007B7629">
          <w:rPr>
            <w:color w:val="0000FF"/>
            <w:sz w:val="28"/>
            <w:szCs w:val="28"/>
            <w:u w:val="single"/>
          </w:rPr>
          <w:t xml:space="preserve"> </w:t>
        </w:r>
        <w:proofErr w:type="spellStart"/>
        <w:r w:rsidRPr="007B7629">
          <w:rPr>
            <w:color w:val="0000FF"/>
            <w:sz w:val="28"/>
            <w:szCs w:val="28"/>
            <w:u w:val="single"/>
          </w:rPr>
          <w:t>стандарти</w:t>
        </w:r>
        <w:proofErr w:type="spellEnd"/>
        <w:r w:rsidRPr="007B7629">
          <w:rPr>
            <w:color w:val="0000FF"/>
            <w:sz w:val="28"/>
            <w:szCs w:val="28"/>
            <w:u w:val="single"/>
          </w:rPr>
          <w:t xml:space="preserve"> аудиту — IAASB</w:t>
        </w:r>
      </w:hyperlink>
      <w:r w:rsidRPr="007B7629">
        <w:rPr>
          <w:color w:val="auto"/>
          <w:sz w:val="28"/>
          <w:szCs w:val="28"/>
        </w:rPr>
        <w:t>.</w:t>
      </w:r>
    </w:p>
    <w:p w14:paraId="43D03F32" w14:textId="50026966" w:rsidR="007B7629" w:rsidRPr="007B7629" w:rsidRDefault="007B7629" w:rsidP="001E369F">
      <w:pPr>
        <w:spacing w:after="610" w:line="259" w:lineRule="auto"/>
        <w:ind w:left="0" w:firstLine="0"/>
        <w:rPr>
          <w:b/>
          <w:bCs/>
          <w:color w:val="0070C0"/>
          <w:sz w:val="28"/>
          <w:szCs w:val="28"/>
          <w:lang w:val="uk-UA"/>
        </w:rPr>
      </w:pPr>
      <w:r w:rsidRPr="007B7629">
        <w:rPr>
          <w:b/>
          <w:bCs/>
          <w:color w:val="0070C0"/>
          <w:sz w:val="28"/>
          <w:szCs w:val="28"/>
          <w:lang w:val="uk-UA"/>
        </w:rPr>
        <w:t xml:space="preserve">Лекція № 7 Тема: </w:t>
      </w:r>
      <w:r w:rsidRPr="007B7629">
        <w:rPr>
          <w:b/>
          <w:bCs/>
          <w:color w:val="0070C0"/>
          <w:sz w:val="28"/>
          <w:szCs w:val="28"/>
        </w:rPr>
        <w:t xml:space="preserve">Аудит </w:t>
      </w:r>
      <w:proofErr w:type="spellStart"/>
      <w:r w:rsidRPr="007B7629">
        <w:rPr>
          <w:b/>
          <w:bCs/>
          <w:color w:val="0070C0"/>
          <w:sz w:val="28"/>
          <w:szCs w:val="28"/>
        </w:rPr>
        <w:t>доходів</w:t>
      </w:r>
      <w:proofErr w:type="spellEnd"/>
      <w:r w:rsidRPr="007B7629">
        <w:rPr>
          <w:b/>
          <w:bCs/>
          <w:color w:val="0070C0"/>
          <w:sz w:val="28"/>
          <w:szCs w:val="28"/>
        </w:rPr>
        <w:t xml:space="preserve">, </w:t>
      </w:r>
      <w:proofErr w:type="spellStart"/>
      <w:r w:rsidRPr="007B7629">
        <w:rPr>
          <w:b/>
          <w:bCs/>
          <w:color w:val="0070C0"/>
          <w:sz w:val="28"/>
          <w:szCs w:val="28"/>
        </w:rPr>
        <w:t>витрат</w:t>
      </w:r>
      <w:proofErr w:type="spellEnd"/>
      <w:r w:rsidRPr="007B7629">
        <w:rPr>
          <w:b/>
          <w:bCs/>
          <w:color w:val="0070C0"/>
          <w:sz w:val="28"/>
          <w:szCs w:val="28"/>
        </w:rPr>
        <w:t xml:space="preserve"> і </w:t>
      </w:r>
      <w:proofErr w:type="spellStart"/>
      <w:r w:rsidRPr="007B7629">
        <w:rPr>
          <w:b/>
          <w:bCs/>
          <w:color w:val="0070C0"/>
          <w:sz w:val="28"/>
          <w:szCs w:val="28"/>
        </w:rPr>
        <w:t>фінансової</w:t>
      </w:r>
      <w:proofErr w:type="spellEnd"/>
      <w:r w:rsidRPr="007B7629">
        <w:rPr>
          <w:b/>
          <w:bCs/>
          <w:color w:val="0070C0"/>
          <w:sz w:val="28"/>
          <w:szCs w:val="28"/>
        </w:rPr>
        <w:t xml:space="preserve"> </w:t>
      </w:r>
      <w:proofErr w:type="spellStart"/>
      <w:r w:rsidRPr="007B7629">
        <w:rPr>
          <w:b/>
          <w:bCs/>
          <w:color w:val="0070C0"/>
          <w:sz w:val="28"/>
          <w:szCs w:val="28"/>
        </w:rPr>
        <w:t>звітності</w:t>
      </w:r>
      <w:proofErr w:type="spellEnd"/>
      <w:r w:rsidRPr="007B7629">
        <w:rPr>
          <w:b/>
          <w:bCs/>
          <w:color w:val="0070C0"/>
          <w:sz w:val="28"/>
          <w:szCs w:val="28"/>
          <w:lang w:val="uk-UA"/>
        </w:rPr>
        <w:t xml:space="preserve"> – 6 годин</w:t>
      </w:r>
    </w:p>
    <w:p w14:paraId="5BA1090E" w14:textId="46D27B53"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lastRenderedPageBreak/>
        <w:t xml:space="preserve">Мета </w:t>
      </w:r>
      <w:proofErr w:type="spellStart"/>
      <w:r w:rsidRPr="007B7629">
        <w:rPr>
          <w:b/>
          <w:bCs/>
          <w:color w:val="auto"/>
          <w:sz w:val="28"/>
          <w:szCs w:val="28"/>
        </w:rPr>
        <w:t>лекції</w:t>
      </w:r>
      <w:proofErr w:type="spellEnd"/>
      <w:r w:rsidRPr="007B7629">
        <w:rPr>
          <w:b/>
          <w:bCs/>
          <w:color w:val="auto"/>
          <w:sz w:val="28"/>
          <w:szCs w:val="28"/>
          <w:lang w:val="uk-UA"/>
        </w:rPr>
        <w:t xml:space="preserve">: </w:t>
      </w:r>
      <w:proofErr w:type="spellStart"/>
      <w:r w:rsidRPr="007B7629">
        <w:rPr>
          <w:color w:val="auto"/>
          <w:sz w:val="28"/>
          <w:szCs w:val="28"/>
        </w:rPr>
        <w:t>Розглянути</w:t>
      </w:r>
      <w:proofErr w:type="spellEnd"/>
      <w:r w:rsidRPr="007B7629">
        <w:rPr>
          <w:color w:val="auto"/>
          <w:sz w:val="28"/>
          <w:szCs w:val="28"/>
        </w:rPr>
        <w:t xml:space="preserve"> методику аудиту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і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навчити</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w:t>
      </w:r>
      <w:proofErr w:type="spellStart"/>
      <w:r w:rsidRPr="007B7629">
        <w:rPr>
          <w:color w:val="auto"/>
          <w:sz w:val="28"/>
          <w:szCs w:val="28"/>
        </w:rPr>
        <w:t>виявляти</w:t>
      </w:r>
      <w:proofErr w:type="spellEnd"/>
      <w:r w:rsidRPr="007B7629">
        <w:rPr>
          <w:color w:val="auto"/>
          <w:sz w:val="28"/>
          <w:szCs w:val="28"/>
        </w:rPr>
        <w:t xml:space="preserve"> </w:t>
      </w:r>
      <w:proofErr w:type="spellStart"/>
      <w:r w:rsidRPr="007B7629">
        <w:rPr>
          <w:color w:val="auto"/>
          <w:sz w:val="28"/>
          <w:szCs w:val="28"/>
        </w:rPr>
        <w:t>типові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оцінювати</w:t>
      </w:r>
      <w:proofErr w:type="spellEnd"/>
      <w:r w:rsidRPr="007B7629">
        <w:rPr>
          <w:color w:val="auto"/>
          <w:sz w:val="28"/>
          <w:szCs w:val="28"/>
        </w:rPr>
        <w:t xml:space="preserve"> </w:t>
      </w:r>
      <w:proofErr w:type="spellStart"/>
      <w:r w:rsidRPr="007B7629">
        <w:rPr>
          <w:color w:val="auto"/>
          <w:sz w:val="28"/>
          <w:szCs w:val="28"/>
        </w:rPr>
        <w:t>достовірність</w:t>
      </w:r>
      <w:proofErr w:type="spellEnd"/>
      <w:r w:rsidRPr="007B7629">
        <w:rPr>
          <w:color w:val="auto"/>
          <w:sz w:val="28"/>
          <w:szCs w:val="28"/>
        </w:rPr>
        <w:t xml:space="preserve"> фінансових </w:t>
      </w:r>
      <w:proofErr w:type="spellStart"/>
      <w:r w:rsidRPr="007B7629">
        <w:rPr>
          <w:color w:val="auto"/>
          <w:sz w:val="28"/>
          <w:szCs w:val="28"/>
        </w:rPr>
        <w:t>показників</w:t>
      </w:r>
      <w:proofErr w:type="spellEnd"/>
      <w:r w:rsidRPr="007B7629">
        <w:rPr>
          <w:color w:val="auto"/>
          <w:sz w:val="28"/>
          <w:szCs w:val="28"/>
        </w:rPr>
        <w:t>.</w:t>
      </w:r>
    </w:p>
    <w:p w14:paraId="4BE557E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План </w:t>
      </w:r>
      <w:proofErr w:type="spellStart"/>
      <w:r w:rsidRPr="007B7629">
        <w:rPr>
          <w:b/>
          <w:bCs/>
          <w:color w:val="auto"/>
          <w:sz w:val="28"/>
          <w:szCs w:val="28"/>
        </w:rPr>
        <w:t>лекції</w:t>
      </w:r>
      <w:proofErr w:type="spellEnd"/>
    </w:p>
    <w:p w14:paraId="386AB98C" w14:textId="77777777" w:rsidR="007B7629" w:rsidRPr="007B7629" w:rsidRDefault="007B7629" w:rsidP="006B1A1D">
      <w:pPr>
        <w:numPr>
          <w:ilvl w:val="0"/>
          <w:numId w:val="175"/>
        </w:numPr>
        <w:spacing w:before="100" w:beforeAutospacing="1" w:after="100" w:afterAutospacing="1" w:line="240" w:lineRule="auto"/>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та </w:t>
      </w:r>
      <w:proofErr w:type="spellStart"/>
      <w:r w:rsidRPr="007B7629">
        <w:rPr>
          <w:color w:val="auto"/>
          <w:sz w:val="28"/>
          <w:szCs w:val="28"/>
        </w:rPr>
        <w:t>джерела</w:t>
      </w:r>
      <w:proofErr w:type="spellEnd"/>
      <w:r w:rsidRPr="007B7629">
        <w:rPr>
          <w:color w:val="auto"/>
          <w:sz w:val="28"/>
          <w:szCs w:val="28"/>
        </w:rPr>
        <w:t xml:space="preserve"> аудиту </w:t>
      </w:r>
      <w:proofErr w:type="spellStart"/>
      <w:r w:rsidRPr="007B7629">
        <w:rPr>
          <w:color w:val="auto"/>
          <w:sz w:val="28"/>
          <w:szCs w:val="28"/>
        </w:rPr>
        <w:t>доходів</w:t>
      </w:r>
      <w:proofErr w:type="spellEnd"/>
      <w:r w:rsidRPr="007B7629">
        <w:rPr>
          <w:color w:val="auto"/>
          <w:sz w:val="28"/>
          <w:szCs w:val="28"/>
        </w:rPr>
        <w:t>.</w:t>
      </w:r>
    </w:p>
    <w:p w14:paraId="715D0E44" w14:textId="77777777" w:rsidR="007B7629" w:rsidRPr="007B7629" w:rsidRDefault="007B7629" w:rsidP="006B1A1D">
      <w:pPr>
        <w:numPr>
          <w:ilvl w:val="0"/>
          <w:numId w:val="175"/>
        </w:numPr>
        <w:spacing w:before="100" w:beforeAutospacing="1" w:after="100" w:afterAutospacing="1" w:line="240" w:lineRule="auto"/>
        <w:rPr>
          <w:color w:val="auto"/>
          <w:sz w:val="28"/>
          <w:szCs w:val="28"/>
        </w:rPr>
      </w:pPr>
      <w:r w:rsidRPr="007B7629">
        <w:rPr>
          <w:color w:val="auto"/>
          <w:sz w:val="28"/>
          <w:szCs w:val="28"/>
        </w:rPr>
        <w:t xml:space="preserve">Методика аудиту </w:t>
      </w:r>
      <w:proofErr w:type="spellStart"/>
      <w:r w:rsidRPr="007B7629">
        <w:rPr>
          <w:color w:val="auto"/>
          <w:sz w:val="28"/>
          <w:szCs w:val="28"/>
        </w:rPr>
        <w:t>витрат</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19F941D0" w14:textId="77777777" w:rsidR="007B7629" w:rsidRPr="007B7629" w:rsidRDefault="007B7629" w:rsidP="006B1A1D">
      <w:pPr>
        <w:numPr>
          <w:ilvl w:val="0"/>
          <w:numId w:val="175"/>
        </w:numPr>
        <w:spacing w:before="100" w:beforeAutospacing="1" w:after="100" w:afterAutospacing="1" w:line="240" w:lineRule="auto"/>
        <w:rPr>
          <w:color w:val="auto"/>
          <w:sz w:val="28"/>
          <w:szCs w:val="28"/>
        </w:rPr>
      </w:pPr>
      <w:r w:rsidRPr="007B7629">
        <w:rPr>
          <w:color w:val="auto"/>
          <w:sz w:val="28"/>
          <w:szCs w:val="28"/>
        </w:rPr>
        <w:t xml:space="preserve">Аудит фінансових </w:t>
      </w:r>
      <w:proofErr w:type="spellStart"/>
      <w:r w:rsidRPr="007B7629">
        <w:rPr>
          <w:color w:val="auto"/>
          <w:sz w:val="28"/>
          <w:szCs w:val="28"/>
        </w:rPr>
        <w:t>результатів</w:t>
      </w:r>
      <w:proofErr w:type="spellEnd"/>
      <w:r w:rsidRPr="007B7629">
        <w:rPr>
          <w:color w:val="auto"/>
          <w:sz w:val="28"/>
          <w:szCs w:val="28"/>
        </w:rPr>
        <w:t>.</w:t>
      </w:r>
    </w:p>
    <w:p w14:paraId="0A5E8CD3" w14:textId="77777777" w:rsidR="007B7629" w:rsidRPr="007B7629" w:rsidRDefault="007B7629" w:rsidP="006B1A1D">
      <w:pPr>
        <w:numPr>
          <w:ilvl w:val="0"/>
          <w:numId w:val="175"/>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684D4055" w14:textId="77777777" w:rsidR="007B7629" w:rsidRPr="007B7629" w:rsidRDefault="007B7629" w:rsidP="006B1A1D">
      <w:pPr>
        <w:numPr>
          <w:ilvl w:val="0"/>
          <w:numId w:val="175"/>
        </w:numPr>
        <w:spacing w:before="100" w:beforeAutospacing="1" w:after="100" w:afterAutospacing="1" w:line="240" w:lineRule="auto"/>
        <w:rPr>
          <w:color w:val="auto"/>
          <w:sz w:val="28"/>
          <w:szCs w:val="28"/>
        </w:rPr>
      </w:pPr>
      <w:proofErr w:type="spellStart"/>
      <w:r w:rsidRPr="007B7629">
        <w:rPr>
          <w:color w:val="auto"/>
          <w:sz w:val="28"/>
          <w:szCs w:val="28"/>
        </w:rPr>
        <w:t>Типові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оформлення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аудиту.</w:t>
      </w:r>
    </w:p>
    <w:p w14:paraId="76A9FA3B"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Аудит </w:t>
      </w:r>
      <w:proofErr w:type="spellStart"/>
      <w:r w:rsidRPr="007B7629">
        <w:rPr>
          <w:b/>
          <w:bCs/>
          <w:color w:val="auto"/>
          <w:sz w:val="28"/>
          <w:szCs w:val="28"/>
        </w:rPr>
        <w:t>доходів</w:t>
      </w:r>
      <w:proofErr w:type="spellEnd"/>
      <w:r w:rsidRPr="007B7629">
        <w:rPr>
          <w:b/>
          <w:bCs/>
          <w:color w:val="auto"/>
          <w:sz w:val="28"/>
          <w:szCs w:val="28"/>
        </w:rPr>
        <w:t xml:space="preserve"> </w:t>
      </w:r>
      <w:proofErr w:type="spellStart"/>
      <w:r w:rsidRPr="007B7629">
        <w:rPr>
          <w:b/>
          <w:bCs/>
          <w:color w:val="auto"/>
          <w:sz w:val="28"/>
          <w:szCs w:val="28"/>
        </w:rPr>
        <w:t>підприємства</w:t>
      </w:r>
      <w:proofErr w:type="spellEnd"/>
    </w:p>
    <w:p w14:paraId="71F1A53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Доходи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збільшення</w:t>
      </w:r>
      <w:proofErr w:type="spellEnd"/>
      <w:r w:rsidRPr="007B7629">
        <w:rPr>
          <w:color w:val="auto"/>
          <w:sz w:val="28"/>
          <w:szCs w:val="28"/>
        </w:rPr>
        <w:t xml:space="preserve"> </w:t>
      </w:r>
      <w:proofErr w:type="spellStart"/>
      <w:r w:rsidRPr="007B7629">
        <w:rPr>
          <w:color w:val="auto"/>
          <w:sz w:val="28"/>
          <w:szCs w:val="28"/>
        </w:rPr>
        <w:t>економічних</w:t>
      </w:r>
      <w:proofErr w:type="spellEnd"/>
      <w:r w:rsidRPr="007B7629">
        <w:rPr>
          <w:color w:val="auto"/>
          <w:sz w:val="28"/>
          <w:szCs w:val="28"/>
        </w:rPr>
        <w:t xml:space="preserve"> </w:t>
      </w:r>
      <w:proofErr w:type="spellStart"/>
      <w:r w:rsidRPr="007B7629">
        <w:rPr>
          <w:color w:val="auto"/>
          <w:sz w:val="28"/>
          <w:szCs w:val="28"/>
        </w:rPr>
        <w:t>вигід</w:t>
      </w:r>
      <w:proofErr w:type="spellEnd"/>
      <w:r w:rsidRPr="007B7629">
        <w:rPr>
          <w:color w:val="auto"/>
          <w:sz w:val="28"/>
          <w:szCs w:val="28"/>
        </w:rPr>
        <w:t xml:space="preserve"> </w:t>
      </w:r>
      <w:proofErr w:type="spellStart"/>
      <w:r w:rsidRPr="007B7629">
        <w:rPr>
          <w:color w:val="auto"/>
          <w:sz w:val="28"/>
          <w:szCs w:val="28"/>
        </w:rPr>
        <w:t>унаслідок</w:t>
      </w:r>
      <w:proofErr w:type="spellEnd"/>
      <w:r w:rsidRPr="007B7629">
        <w:rPr>
          <w:color w:val="auto"/>
          <w:sz w:val="28"/>
          <w:szCs w:val="28"/>
        </w:rPr>
        <w:t xml:space="preserve"> </w:t>
      </w:r>
      <w:proofErr w:type="spellStart"/>
      <w:r w:rsidRPr="007B7629">
        <w:rPr>
          <w:color w:val="auto"/>
          <w:sz w:val="28"/>
          <w:szCs w:val="28"/>
        </w:rPr>
        <w:t>надходження</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зменшення</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приводить до </w:t>
      </w:r>
      <w:proofErr w:type="spellStart"/>
      <w:r w:rsidRPr="007B7629">
        <w:rPr>
          <w:color w:val="auto"/>
          <w:sz w:val="28"/>
          <w:szCs w:val="28"/>
        </w:rPr>
        <w:t>зростання</w:t>
      </w:r>
      <w:proofErr w:type="spellEnd"/>
      <w:r w:rsidRPr="007B7629">
        <w:rPr>
          <w:color w:val="auto"/>
          <w:sz w:val="28"/>
          <w:szCs w:val="28"/>
        </w:rPr>
        <w:t xml:space="preserve">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крім</w:t>
      </w:r>
      <w:proofErr w:type="spellEnd"/>
      <w:r w:rsidRPr="007B7629">
        <w:rPr>
          <w:color w:val="auto"/>
          <w:sz w:val="28"/>
          <w:szCs w:val="28"/>
        </w:rPr>
        <w:t xml:space="preserve"> </w:t>
      </w:r>
      <w:proofErr w:type="spellStart"/>
      <w:r w:rsidRPr="007B7629">
        <w:rPr>
          <w:color w:val="auto"/>
          <w:sz w:val="28"/>
          <w:szCs w:val="28"/>
        </w:rPr>
        <w:t>зростання</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за </w:t>
      </w:r>
      <w:proofErr w:type="spellStart"/>
      <w:r w:rsidRPr="007B7629">
        <w:rPr>
          <w:color w:val="auto"/>
          <w:sz w:val="28"/>
          <w:szCs w:val="28"/>
        </w:rPr>
        <w:t>рахунок</w:t>
      </w:r>
      <w:proofErr w:type="spellEnd"/>
      <w:r w:rsidRPr="007B7629">
        <w:rPr>
          <w:color w:val="auto"/>
          <w:sz w:val="28"/>
          <w:szCs w:val="28"/>
        </w:rPr>
        <w:t xml:space="preserve"> </w:t>
      </w:r>
      <w:proofErr w:type="spellStart"/>
      <w:r w:rsidRPr="007B7629">
        <w:rPr>
          <w:color w:val="auto"/>
          <w:sz w:val="28"/>
          <w:szCs w:val="28"/>
        </w:rPr>
        <w:t>внесків</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w:t>
      </w:r>
    </w:p>
    <w:p w14:paraId="5E5C0B8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аудитора:</w:t>
      </w:r>
    </w:p>
    <w:p w14:paraId="0C32AD62" w14:textId="77777777" w:rsidR="007B7629" w:rsidRPr="007B7629" w:rsidRDefault="007B7629" w:rsidP="006B1A1D">
      <w:pPr>
        <w:numPr>
          <w:ilvl w:val="0"/>
          <w:numId w:val="176"/>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повноту</w:t>
      </w:r>
      <w:proofErr w:type="spellEnd"/>
      <w:r w:rsidRPr="007B7629">
        <w:rPr>
          <w:color w:val="auto"/>
          <w:sz w:val="28"/>
          <w:szCs w:val="28"/>
        </w:rPr>
        <w:t xml:space="preserve"> та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w:t>
      </w:r>
    </w:p>
    <w:p w14:paraId="0F3247B2" w14:textId="77777777" w:rsidR="007B7629" w:rsidRPr="007B7629" w:rsidRDefault="007B7629" w:rsidP="006B1A1D">
      <w:pPr>
        <w:numPr>
          <w:ilvl w:val="0"/>
          <w:numId w:val="176"/>
        </w:numPr>
        <w:spacing w:before="100" w:beforeAutospacing="1" w:after="100" w:afterAutospacing="1" w:line="240" w:lineRule="auto"/>
        <w:rPr>
          <w:color w:val="auto"/>
          <w:sz w:val="28"/>
          <w:szCs w:val="28"/>
        </w:rPr>
      </w:pPr>
      <w:proofErr w:type="spellStart"/>
      <w:r w:rsidRPr="007B7629">
        <w:rPr>
          <w:color w:val="auto"/>
          <w:sz w:val="28"/>
          <w:szCs w:val="28"/>
        </w:rPr>
        <w:t>установити</w:t>
      </w:r>
      <w:proofErr w:type="spellEnd"/>
      <w:r w:rsidRPr="007B7629">
        <w:rPr>
          <w:color w:val="auto"/>
          <w:sz w:val="28"/>
          <w:szCs w:val="28"/>
        </w:rPr>
        <w:t xml:space="preserve">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первинним</w:t>
      </w:r>
      <w:proofErr w:type="spellEnd"/>
      <w:r w:rsidRPr="007B7629">
        <w:rPr>
          <w:color w:val="auto"/>
          <w:sz w:val="28"/>
          <w:szCs w:val="28"/>
        </w:rPr>
        <w:t xml:space="preserve"> документам;</w:t>
      </w:r>
    </w:p>
    <w:p w14:paraId="16F528E5" w14:textId="77777777" w:rsidR="007B7629" w:rsidRPr="007B7629" w:rsidRDefault="007B7629" w:rsidP="006B1A1D">
      <w:pPr>
        <w:numPr>
          <w:ilvl w:val="0"/>
          <w:numId w:val="176"/>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звітного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562E99A1" w14:textId="77777777" w:rsidR="007B7629" w:rsidRPr="007B7629" w:rsidRDefault="007B7629" w:rsidP="006B1A1D">
      <w:pPr>
        <w:numPr>
          <w:ilvl w:val="0"/>
          <w:numId w:val="176"/>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класифікації</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w:t>
      </w:r>
    </w:p>
    <w:p w14:paraId="54C8976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Джерела</w:t>
      </w:r>
      <w:proofErr w:type="spellEnd"/>
      <w:r w:rsidRPr="007B7629">
        <w:rPr>
          <w:color w:val="auto"/>
          <w:sz w:val="28"/>
          <w:szCs w:val="28"/>
        </w:rPr>
        <w:t xml:space="preserve"> аудиту: договори,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w:t>
      </w:r>
      <w:proofErr w:type="spellStart"/>
      <w:r w:rsidRPr="007B7629">
        <w:rPr>
          <w:color w:val="auto"/>
          <w:sz w:val="28"/>
          <w:szCs w:val="28"/>
        </w:rPr>
        <w:t>робіт</w:t>
      </w:r>
      <w:proofErr w:type="spellEnd"/>
      <w:r w:rsidRPr="007B7629">
        <w:rPr>
          <w:color w:val="auto"/>
          <w:sz w:val="28"/>
          <w:szCs w:val="28"/>
        </w:rPr>
        <w:t xml:space="preserve">, банківські </w:t>
      </w:r>
      <w:proofErr w:type="spellStart"/>
      <w:r w:rsidRPr="007B7629">
        <w:rPr>
          <w:color w:val="auto"/>
          <w:sz w:val="28"/>
          <w:szCs w:val="28"/>
        </w:rPr>
        <w:t>виписки</w:t>
      </w:r>
      <w:proofErr w:type="spellEnd"/>
      <w:r w:rsidRPr="007B7629">
        <w:rPr>
          <w:color w:val="auto"/>
          <w:sz w:val="28"/>
          <w:szCs w:val="28"/>
        </w:rPr>
        <w:t xml:space="preserve">, </w:t>
      </w:r>
      <w:proofErr w:type="spellStart"/>
      <w:r w:rsidRPr="007B7629">
        <w:rPr>
          <w:color w:val="auto"/>
          <w:sz w:val="28"/>
          <w:szCs w:val="28"/>
        </w:rPr>
        <w:t>регістри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2E65CD3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Приклад.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підтверджується</w:t>
      </w:r>
      <w:proofErr w:type="spellEnd"/>
      <w:r w:rsidRPr="007B7629">
        <w:rPr>
          <w:color w:val="auto"/>
          <w:sz w:val="28"/>
          <w:szCs w:val="28"/>
        </w:rPr>
        <w:t xml:space="preserve"> </w:t>
      </w:r>
      <w:proofErr w:type="spellStart"/>
      <w:r w:rsidRPr="007B7629">
        <w:rPr>
          <w:color w:val="auto"/>
          <w:sz w:val="28"/>
          <w:szCs w:val="28"/>
        </w:rPr>
        <w:t>дохід</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договором, документами </w:t>
      </w:r>
      <w:proofErr w:type="spellStart"/>
      <w:r w:rsidRPr="007B7629">
        <w:rPr>
          <w:color w:val="auto"/>
          <w:sz w:val="28"/>
          <w:szCs w:val="28"/>
        </w:rPr>
        <w:t>постачання</w:t>
      </w:r>
      <w:proofErr w:type="spellEnd"/>
      <w:r w:rsidRPr="007B7629">
        <w:rPr>
          <w:color w:val="auto"/>
          <w:sz w:val="28"/>
          <w:szCs w:val="28"/>
        </w:rPr>
        <w:t xml:space="preserve"> та </w:t>
      </w:r>
      <w:proofErr w:type="spellStart"/>
      <w:r w:rsidRPr="007B7629">
        <w:rPr>
          <w:color w:val="auto"/>
          <w:sz w:val="28"/>
          <w:szCs w:val="28"/>
        </w:rPr>
        <w:t>відповідними</w:t>
      </w:r>
      <w:proofErr w:type="spellEnd"/>
      <w:r w:rsidRPr="007B7629">
        <w:rPr>
          <w:color w:val="auto"/>
          <w:sz w:val="28"/>
          <w:szCs w:val="28"/>
        </w:rPr>
        <w:t xml:space="preserve"> </w:t>
      </w:r>
      <w:proofErr w:type="spellStart"/>
      <w:r w:rsidRPr="007B7629">
        <w:rPr>
          <w:color w:val="auto"/>
          <w:sz w:val="28"/>
          <w:szCs w:val="28"/>
        </w:rPr>
        <w:t>записами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127EC60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Методика аудиту </w:t>
      </w:r>
      <w:proofErr w:type="spellStart"/>
      <w:r w:rsidRPr="007B7629">
        <w:rPr>
          <w:b/>
          <w:bCs/>
          <w:color w:val="auto"/>
          <w:sz w:val="28"/>
          <w:szCs w:val="28"/>
        </w:rPr>
        <w:t>витрат</w:t>
      </w:r>
      <w:proofErr w:type="spellEnd"/>
    </w:p>
    <w:p w14:paraId="247F7E2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Витрати</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зменшення</w:t>
      </w:r>
      <w:proofErr w:type="spellEnd"/>
      <w:r w:rsidRPr="007B7629">
        <w:rPr>
          <w:color w:val="auto"/>
          <w:sz w:val="28"/>
          <w:szCs w:val="28"/>
        </w:rPr>
        <w:t xml:space="preserve"> </w:t>
      </w:r>
      <w:proofErr w:type="spellStart"/>
      <w:r w:rsidRPr="007B7629">
        <w:rPr>
          <w:color w:val="auto"/>
          <w:sz w:val="28"/>
          <w:szCs w:val="28"/>
        </w:rPr>
        <w:t>економічних</w:t>
      </w:r>
      <w:proofErr w:type="spellEnd"/>
      <w:r w:rsidRPr="007B7629">
        <w:rPr>
          <w:color w:val="auto"/>
          <w:sz w:val="28"/>
          <w:szCs w:val="28"/>
        </w:rPr>
        <w:t xml:space="preserve"> </w:t>
      </w:r>
      <w:proofErr w:type="spellStart"/>
      <w:r w:rsidRPr="007B7629">
        <w:rPr>
          <w:color w:val="auto"/>
          <w:sz w:val="28"/>
          <w:szCs w:val="28"/>
        </w:rPr>
        <w:t>вигід</w:t>
      </w:r>
      <w:proofErr w:type="spellEnd"/>
      <w:r w:rsidRPr="007B7629">
        <w:rPr>
          <w:color w:val="auto"/>
          <w:sz w:val="28"/>
          <w:szCs w:val="28"/>
        </w:rPr>
        <w:t xml:space="preserve"> </w:t>
      </w:r>
      <w:proofErr w:type="spellStart"/>
      <w:r w:rsidRPr="007B7629">
        <w:rPr>
          <w:color w:val="auto"/>
          <w:sz w:val="28"/>
          <w:szCs w:val="28"/>
        </w:rPr>
        <w:t>унаслідок</w:t>
      </w:r>
      <w:proofErr w:type="spellEnd"/>
      <w:r w:rsidRPr="007B7629">
        <w:rPr>
          <w:color w:val="auto"/>
          <w:sz w:val="28"/>
          <w:szCs w:val="28"/>
        </w:rPr>
        <w:t xml:space="preserve"> </w:t>
      </w:r>
      <w:proofErr w:type="spellStart"/>
      <w:r w:rsidRPr="007B7629">
        <w:rPr>
          <w:color w:val="auto"/>
          <w:sz w:val="28"/>
          <w:szCs w:val="28"/>
        </w:rPr>
        <w:t>вибуття</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збільшення</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призводить</w:t>
      </w:r>
      <w:proofErr w:type="spellEnd"/>
      <w:r w:rsidRPr="007B7629">
        <w:rPr>
          <w:color w:val="auto"/>
          <w:sz w:val="28"/>
          <w:szCs w:val="28"/>
        </w:rPr>
        <w:t xml:space="preserve"> до </w:t>
      </w:r>
      <w:proofErr w:type="spellStart"/>
      <w:r w:rsidRPr="007B7629">
        <w:rPr>
          <w:color w:val="auto"/>
          <w:sz w:val="28"/>
          <w:szCs w:val="28"/>
        </w:rPr>
        <w:t>зменшення</w:t>
      </w:r>
      <w:proofErr w:type="spellEnd"/>
      <w:r w:rsidRPr="007B7629">
        <w:rPr>
          <w:color w:val="auto"/>
          <w:sz w:val="28"/>
          <w:szCs w:val="28"/>
        </w:rPr>
        <w:t xml:space="preserve">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крім</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зменшення</w:t>
      </w:r>
      <w:proofErr w:type="spellEnd"/>
      <w:r w:rsidRPr="007B7629">
        <w:rPr>
          <w:color w:val="auto"/>
          <w:sz w:val="28"/>
          <w:szCs w:val="28"/>
        </w:rPr>
        <w:t xml:space="preserve"> </w:t>
      </w:r>
      <w:proofErr w:type="spellStart"/>
      <w:r w:rsidRPr="007B7629">
        <w:rPr>
          <w:color w:val="auto"/>
          <w:sz w:val="28"/>
          <w:szCs w:val="28"/>
        </w:rPr>
        <w:t>внаслідок</w:t>
      </w:r>
      <w:proofErr w:type="spellEnd"/>
      <w:r w:rsidRPr="007B7629">
        <w:rPr>
          <w:color w:val="auto"/>
          <w:sz w:val="28"/>
          <w:szCs w:val="28"/>
        </w:rPr>
        <w:t xml:space="preserve"> </w:t>
      </w:r>
      <w:proofErr w:type="spellStart"/>
      <w:r w:rsidRPr="007B7629">
        <w:rPr>
          <w:color w:val="auto"/>
          <w:sz w:val="28"/>
          <w:szCs w:val="28"/>
        </w:rPr>
        <w:t>вилучення</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розподілу</w:t>
      </w:r>
      <w:proofErr w:type="spellEnd"/>
      <w:r w:rsidRPr="007B7629">
        <w:rPr>
          <w:color w:val="auto"/>
          <w:sz w:val="28"/>
          <w:szCs w:val="28"/>
        </w:rPr>
        <w:t xml:space="preserve"> </w:t>
      </w:r>
      <w:proofErr w:type="spellStart"/>
      <w:r w:rsidRPr="007B7629">
        <w:rPr>
          <w:color w:val="auto"/>
          <w:sz w:val="28"/>
          <w:szCs w:val="28"/>
        </w:rPr>
        <w:t>власниками</w:t>
      </w:r>
      <w:proofErr w:type="spellEnd"/>
      <w:r w:rsidRPr="007B7629">
        <w:rPr>
          <w:color w:val="auto"/>
          <w:sz w:val="28"/>
          <w:szCs w:val="28"/>
        </w:rPr>
        <w:t>.</w:t>
      </w:r>
    </w:p>
    <w:p w14:paraId="4A16FA2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w:t>
      </w:r>
    </w:p>
    <w:p w14:paraId="6E868FAA" w14:textId="77777777" w:rsidR="007B7629" w:rsidRPr="007B7629" w:rsidRDefault="007B7629" w:rsidP="006B1A1D">
      <w:pPr>
        <w:numPr>
          <w:ilvl w:val="0"/>
          <w:numId w:val="177"/>
        </w:numPr>
        <w:spacing w:before="100" w:beforeAutospacing="1" w:after="100" w:afterAutospacing="1" w:line="240" w:lineRule="auto"/>
        <w:rPr>
          <w:color w:val="auto"/>
          <w:sz w:val="28"/>
          <w:szCs w:val="28"/>
        </w:rPr>
      </w:pPr>
      <w:proofErr w:type="spellStart"/>
      <w:r w:rsidRPr="007B7629">
        <w:rPr>
          <w:color w:val="auto"/>
          <w:sz w:val="28"/>
          <w:szCs w:val="28"/>
        </w:rPr>
        <w:t>документальне</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3B425821" w14:textId="77777777" w:rsidR="007B7629" w:rsidRPr="007B7629" w:rsidRDefault="007B7629" w:rsidP="006B1A1D">
      <w:pPr>
        <w:numPr>
          <w:ilvl w:val="0"/>
          <w:numId w:val="177"/>
        </w:numPr>
        <w:spacing w:before="100" w:beforeAutospacing="1" w:after="100" w:afterAutospacing="1" w:line="240" w:lineRule="auto"/>
        <w:rPr>
          <w:color w:val="auto"/>
          <w:sz w:val="28"/>
          <w:szCs w:val="28"/>
        </w:rPr>
      </w:pP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віднесення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до </w:t>
      </w:r>
      <w:proofErr w:type="spellStart"/>
      <w:r w:rsidRPr="007B7629">
        <w:rPr>
          <w:color w:val="auto"/>
          <w:sz w:val="28"/>
          <w:szCs w:val="28"/>
        </w:rPr>
        <w:t>відповідного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7B3BCF10" w14:textId="77777777" w:rsidR="007B7629" w:rsidRPr="007B7629" w:rsidRDefault="007B7629" w:rsidP="006B1A1D">
      <w:pPr>
        <w:numPr>
          <w:ilvl w:val="0"/>
          <w:numId w:val="177"/>
        </w:numPr>
        <w:spacing w:before="100" w:beforeAutospacing="1" w:after="100" w:afterAutospacing="1" w:line="240" w:lineRule="auto"/>
        <w:rPr>
          <w:color w:val="auto"/>
          <w:sz w:val="28"/>
          <w:szCs w:val="28"/>
        </w:rPr>
      </w:pPr>
      <w:proofErr w:type="spellStart"/>
      <w:r w:rsidRPr="007B7629">
        <w:rPr>
          <w:color w:val="auto"/>
          <w:sz w:val="28"/>
          <w:szCs w:val="28"/>
        </w:rPr>
        <w:t>обґрунтованість</w:t>
      </w:r>
      <w:proofErr w:type="spellEnd"/>
      <w:r w:rsidRPr="007B7629">
        <w:rPr>
          <w:color w:val="auto"/>
          <w:sz w:val="28"/>
          <w:szCs w:val="28"/>
        </w:rPr>
        <w:t xml:space="preserve"> </w:t>
      </w:r>
      <w:proofErr w:type="spellStart"/>
      <w:r w:rsidRPr="007B7629">
        <w:rPr>
          <w:color w:val="auto"/>
          <w:sz w:val="28"/>
          <w:szCs w:val="28"/>
        </w:rPr>
        <w:t>господарських</w:t>
      </w:r>
      <w:proofErr w:type="spellEnd"/>
      <w:r w:rsidRPr="007B7629">
        <w:rPr>
          <w:color w:val="auto"/>
          <w:sz w:val="28"/>
          <w:szCs w:val="28"/>
        </w:rPr>
        <w:t xml:space="preserve"> </w:t>
      </w:r>
      <w:proofErr w:type="spellStart"/>
      <w:r w:rsidRPr="007B7629">
        <w:rPr>
          <w:color w:val="auto"/>
          <w:sz w:val="28"/>
          <w:szCs w:val="28"/>
        </w:rPr>
        <w:t>операцій</w:t>
      </w:r>
      <w:proofErr w:type="spellEnd"/>
      <w:r w:rsidRPr="007B7629">
        <w:rPr>
          <w:color w:val="auto"/>
          <w:sz w:val="28"/>
          <w:szCs w:val="28"/>
        </w:rPr>
        <w:t>;</w:t>
      </w:r>
    </w:p>
    <w:p w14:paraId="40839A4A" w14:textId="77777777" w:rsidR="007B7629" w:rsidRPr="007B7629" w:rsidRDefault="007B7629" w:rsidP="006B1A1D">
      <w:pPr>
        <w:numPr>
          <w:ilvl w:val="0"/>
          <w:numId w:val="177"/>
        </w:numPr>
        <w:spacing w:before="100" w:beforeAutospacing="1" w:after="100" w:afterAutospacing="1" w:line="240" w:lineRule="auto"/>
        <w:rPr>
          <w:color w:val="auto"/>
          <w:sz w:val="28"/>
          <w:szCs w:val="28"/>
        </w:rPr>
      </w:pP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класифікації</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13C2DDEE" w14:textId="77777777" w:rsidR="007B7629" w:rsidRPr="007B7629" w:rsidRDefault="007B7629" w:rsidP="006B1A1D">
      <w:pPr>
        <w:numPr>
          <w:ilvl w:val="0"/>
          <w:numId w:val="177"/>
        </w:numPr>
        <w:spacing w:before="100" w:beforeAutospacing="1" w:after="100" w:afterAutospacing="1" w:line="240" w:lineRule="auto"/>
        <w:rPr>
          <w:color w:val="auto"/>
          <w:sz w:val="28"/>
          <w:szCs w:val="28"/>
        </w:rPr>
      </w:pP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розрахунків</w:t>
      </w:r>
      <w:proofErr w:type="spellEnd"/>
      <w:r w:rsidRPr="007B7629">
        <w:rPr>
          <w:color w:val="auto"/>
          <w:sz w:val="28"/>
          <w:szCs w:val="28"/>
        </w:rPr>
        <w:t xml:space="preserve"> і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w:t>
      </w:r>
    </w:p>
    <w:p w14:paraId="35C8AD2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Джерела</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рахунки</w:t>
      </w:r>
      <w:proofErr w:type="spellEnd"/>
      <w:r w:rsidRPr="007B7629">
        <w:rPr>
          <w:color w:val="auto"/>
          <w:sz w:val="28"/>
          <w:szCs w:val="28"/>
        </w:rPr>
        <w:t xml:space="preserve">, </w:t>
      </w:r>
      <w:proofErr w:type="spellStart"/>
      <w:r w:rsidRPr="007B7629">
        <w:rPr>
          <w:color w:val="auto"/>
          <w:sz w:val="28"/>
          <w:szCs w:val="28"/>
        </w:rPr>
        <w:t>платіжні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відомості</w:t>
      </w:r>
      <w:proofErr w:type="spellEnd"/>
      <w:r w:rsidRPr="007B7629">
        <w:rPr>
          <w:color w:val="auto"/>
          <w:sz w:val="28"/>
          <w:szCs w:val="28"/>
        </w:rPr>
        <w:t xml:space="preserve"> </w:t>
      </w:r>
      <w:proofErr w:type="spellStart"/>
      <w:r w:rsidRPr="007B7629">
        <w:rPr>
          <w:color w:val="auto"/>
          <w:sz w:val="28"/>
          <w:szCs w:val="28"/>
        </w:rPr>
        <w:t>нарахування</w:t>
      </w:r>
      <w:proofErr w:type="spellEnd"/>
      <w:r w:rsidRPr="007B7629">
        <w:rPr>
          <w:color w:val="auto"/>
          <w:sz w:val="28"/>
          <w:szCs w:val="28"/>
        </w:rPr>
        <w:t xml:space="preserve"> </w:t>
      </w:r>
      <w:proofErr w:type="spellStart"/>
      <w:r w:rsidRPr="007B7629">
        <w:rPr>
          <w:color w:val="auto"/>
          <w:sz w:val="28"/>
          <w:szCs w:val="28"/>
        </w:rPr>
        <w:t>заробітної</w:t>
      </w:r>
      <w:proofErr w:type="spellEnd"/>
      <w:r w:rsidRPr="007B7629">
        <w:rPr>
          <w:color w:val="auto"/>
          <w:sz w:val="28"/>
          <w:szCs w:val="28"/>
        </w:rPr>
        <w:t xml:space="preserve"> плати, </w:t>
      </w:r>
      <w:proofErr w:type="spellStart"/>
      <w:r w:rsidRPr="007B7629">
        <w:rPr>
          <w:color w:val="auto"/>
          <w:sz w:val="28"/>
          <w:szCs w:val="28"/>
        </w:rPr>
        <w:t>регістри</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6EA7AC1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Приклад.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відобразило</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на ремонт </w:t>
      </w:r>
      <w:proofErr w:type="spellStart"/>
      <w:r w:rsidRPr="007B7629">
        <w:rPr>
          <w:color w:val="auto"/>
          <w:sz w:val="28"/>
          <w:szCs w:val="28"/>
        </w:rPr>
        <w:t>обладнання</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25 000 грн.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договір</w:t>
      </w:r>
      <w:proofErr w:type="spellEnd"/>
      <w:r w:rsidRPr="007B7629">
        <w:rPr>
          <w:color w:val="auto"/>
          <w:sz w:val="28"/>
          <w:szCs w:val="28"/>
        </w:rPr>
        <w:t xml:space="preserve">, акт </w:t>
      </w:r>
      <w:proofErr w:type="spellStart"/>
      <w:r w:rsidRPr="007B7629">
        <w:rPr>
          <w:color w:val="auto"/>
          <w:sz w:val="28"/>
          <w:szCs w:val="28"/>
        </w:rPr>
        <w:t>виконаних</w:t>
      </w:r>
      <w:proofErr w:type="spellEnd"/>
      <w:r w:rsidRPr="007B7629">
        <w:rPr>
          <w:color w:val="auto"/>
          <w:sz w:val="28"/>
          <w:szCs w:val="28"/>
        </w:rPr>
        <w:t xml:space="preserve"> </w:t>
      </w:r>
      <w:proofErr w:type="spellStart"/>
      <w:r w:rsidRPr="007B7629">
        <w:rPr>
          <w:color w:val="auto"/>
          <w:sz w:val="28"/>
          <w:szCs w:val="28"/>
        </w:rPr>
        <w:t>робіт</w:t>
      </w:r>
      <w:proofErr w:type="spellEnd"/>
      <w:r w:rsidRPr="007B7629">
        <w:rPr>
          <w:color w:val="auto"/>
          <w:sz w:val="28"/>
          <w:szCs w:val="28"/>
        </w:rPr>
        <w:t xml:space="preserve"> і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w:t>
      </w:r>
      <w:proofErr w:type="spellStart"/>
      <w:r w:rsidRPr="007B7629">
        <w:rPr>
          <w:color w:val="auto"/>
          <w:sz w:val="28"/>
          <w:szCs w:val="28"/>
        </w:rPr>
        <w:t>фактичне</w:t>
      </w:r>
      <w:proofErr w:type="spellEnd"/>
      <w:r w:rsidRPr="007B7629">
        <w:rPr>
          <w:color w:val="auto"/>
          <w:sz w:val="28"/>
          <w:szCs w:val="28"/>
        </w:rPr>
        <w:t xml:space="preserve"> </w:t>
      </w:r>
      <w:proofErr w:type="spellStart"/>
      <w:r w:rsidRPr="007B7629">
        <w:rPr>
          <w:color w:val="auto"/>
          <w:sz w:val="28"/>
          <w:szCs w:val="28"/>
        </w:rPr>
        <w:t>здійснення</w:t>
      </w:r>
      <w:proofErr w:type="spellEnd"/>
      <w:r w:rsidRPr="007B7629">
        <w:rPr>
          <w:color w:val="auto"/>
          <w:sz w:val="28"/>
          <w:szCs w:val="28"/>
        </w:rPr>
        <w:t xml:space="preserve"> ремонту.</w:t>
      </w:r>
    </w:p>
    <w:p w14:paraId="3183243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Аудит фінансових </w:t>
      </w:r>
      <w:proofErr w:type="spellStart"/>
      <w:r w:rsidRPr="007B7629">
        <w:rPr>
          <w:b/>
          <w:bCs/>
          <w:color w:val="auto"/>
          <w:sz w:val="28"/>
          <w:szCs w:val="28"/>
        </w:rPr>
        <w:t>результатів</w:t>
      </w:r>
      <w:proofErr w:type="spellEnd"/>
    </w:p>
    <w:p w14:paraId="0F11FF1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Фінансовий</w:t>
      </w:r>
      <w:proofErr w:type="spellEnd"/>
      <w:r w:rsidRPr="007B7629">
        <w:rPr>
          <w:color w:val="auto"/>
          <w:sz w:val="28"/>
          <w:szCs w:val="28"/>
        </w:rPr>
        <w:t xml:space="preserve"> результат діяльності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визначається</w:t>
      </w:r>
      <w:proofErr w:type="spellEnd"/>
      <w:r w:rsidRPr="007B7629">
        <w:rPr>
          <w:color w:val="auto"/>
          <w:sz w:val="28"/>
          <w:szCs w:val="28"/>
        </w:rPr>
        <w:t xml:space="preserve"> як </w:t>
      </w:r>
      <w:proofErr w:type="spellStart"/>
      <w:r w:rsidRPr="007B7629">
        <w:rPr>
          <w:color w:val="auto"/>
          <w:sz w:val="28"/>
          <w:szCs w:val="28"/>
        </w:rPr>
        <w:t>прибуток</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збиток</w:t>
      </w:r>
      <w:proofErr w:type="spellEnd"/>
      <w:r w:rsidRPr="007B7629">
        <w:rPr>
          <w:color w:val="auto"/>
          <w:sz w:val="28"/>
          <w:szCs w:val="28"/>
        </w:rPr>
        <w:t xml:space="preserve"> за </w:t>
      </w:r>
      <w:proofErr w:type="spellStart"/>
      <w:r w:rsidRPr="007B7629">
        <w:rPr>
          <w:color w:val="auto"/>
          <w:sz w:val="28"/>
          <w:szCs w:val="28"/>
        </w:rPr>
        <w:t>відповідний</w:t>
      </w:r>
      <w:proofErr w:type="spellEnd"/>
      <w:r w:rsidRPr="007B7629">
        <w:rPr>
          <w:color w:val="auto"/>
          <w:sz w:val="28"/>
          <w:szCs w:val="28"/>
        </w:rPr>
        <w:t xml:space="preserve"> </w:t>
      </w:r>
      <w:proofErr w:type="spellStart"/>
      <w:r w:rsidRPr="007B7629">
        <w:rPr>
          <w:color w:val="auto"/>
          <w:sz w:val="28"/>
          <w:szCs w:val="28"/>
        </w:rPr>
        <w:t>період</w:t>
      </w:r>
      <w:proofErr w:type="spellEnd"/>
      <w:r w:rsidRPr="007B7629">
        <w:rPr>
          <w:color w:val="auto"/>
          <w:sz w:val="28"/>
          <w:szCs w:val="28"/>
        </w:rPr>
        <w:t>.</w:t>
      </w:r>
    </w:p>
    <w:p w14:paraId="4074FC4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У </w:t>
      </w:r>
      <w:proofErr w:type="spellStart"/>
      <w:r w:rsidRPr="007B7629">
        <w:rPr>
          <w:color w:val="auto"/>
          <w:sz w:val="28"/>
          <w:szCs w:val="28"/>
        </w:rPr>
        <w:t>спрощеному</w:t>
      </w:r>
      <w:proofErr w:type="spellEnd"/>
      <w:r w:rsidRPr="007B7629">
        <w:rPr>
          <w:color w:val="auto"/>
          <w:sz w:val="28"/>
          <w:szCs w:val="28"/>
        </w:rPr>
        <w:t xml:space="preserve"> </w:t>
      </w:r>
      <w:proofErr w:type="spellStart"/>
      <w:r w:rsidRPr="007B7629">
        <w:rPr>
          <w:color w:val="auto"/>
          <w:sz w:val="28"/>
          <w:szCs w:val="28"/>
        </w:rPr>
        <w:t>вигляді</w:t>
      </w:r>
      <w:proofErr w:type="spellEnd"/>
      <w:r w:rsidRPr="007B7629">
        <w:rPr>
          <w:color w:val="auto"/>
          <w:sz w:val="28"/>
          <w:szCs w:val="28"/>
        </w:rPr>
        <w:t>:</w:t>
      </w:r>
    </w:p>
    <w:p w14:paraId="62FE726D" w14:textId="7AC1BAA4" w:rsidR="007B7629" w:rsidRPr="007B7629" w:rsidRDefault="007B7629" w:rsidP="007B7629">
      <w:pPr>
        <w:spacing w:after="0" w:line="240" w:lineRule="auto"/>
        <w:ind w:left="0" w:firstLine="0"/>
        <w:rPr>
          <w:color w:val="auto"/>
          <w:sz w:val="28"/>
          <w:szCs w:val="28"/>
        </w:rPr>
      </w:pPr>
      <w:proofErr w:type="spellStart"/>
      <w:r w:rsidRPr="007B7629">
        <w:rPr>
          <w:color w:val="auto"/>
          <w:sz w:val="28"/>
          <w:szCs w:val="28"/>
        </w:rPr>
        <w:t>Прибуток</w:t>
      </w:r>
      <w:proofErr w:type="spellEnd"/>
      <w:r w:rsidRPr="007B7629">
        <w:rPr>
          <w:color w:val="auto"/>
          <w:sz w:val="28"/>
          <w:szCs w:val="28"/>
        </w:rPr>
        <w:t>=Доходи-</w:t>
      </w:r>
      <w:proofErr w:type="spellStart"/>
      <w:r w:rsidRPr="007B7629">
        <w:rPr>
          <w:color w:val="auto"/>
          <w:sz w:val="28"/>
          <w:szCs w:val="28"/>
        </w:rPr>
        <w:t>Витрати</w:t>
      </w:r>
      <w:proofErr w:type="spellEnd"/>
    </w:p>
    <w:p w14:paraId="5678A28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Аудитор повинен:</w:t>
      </w:r>
    </w:p>
    <w:p w14:paraId="6CFEFFB5" w14:textId="77777777" w:rsidR="007B7629" w:rsidRPr="007B7629" w:rsidRDefault="007B7629" w:rsidP="006B1A1D">
      <w:pPr>
        <w:numPr>
          <w:ilvl w:val="0"/>
          <w:numId w:val="178"/>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w:t>
      </w:r>
    </w:p>
    <w:p w14:paraId="0DA4C296" w14:textId="77777777" w:rsidR="007B7629" w:rsidRPr="007B7629" w:rsidRDefault="007B7629" w:rsidP="006B1A1D">
      <w:pPr>
        <w:numPr>
          <w:ilvl w:val="0"/>
          <w:numId w:val="178"/>
        </w:numPr>
        <w:spacing w:before="100" w:beforeAutospacing="1" w:after="100" w:afterAutospacing="1" w:line="240" w:lineRule="auto"/>
        <w:rPr>
          <w:color w:val="auto"/>
          <w:sz w:val="28"/>
          <w:szCs w:val="28"/>
        </w:rPr>
      </w:pPr>
      <w:proofErr w:type="spellStart"/>
      <w:r w:rsidRPr="007B7629">
        <w:rPr>
          <w:color w:val="auto"/>
          <w:sz w:val="28"/>
          <w:szCs w:val="28"/>
        </w:rPr>
        <w:t>Переконатися</w:t>
      </w:r>
      <w:proofErr w:type="spellEnd"/>
      <w:r w:rsidRPr="007B7629">
        <w:rPr>
          <w:color w:val="auto"/>
          <w:sz w:val="28"/>
          <w:szCs w:val="28"/>
        </w:rPr>
        <w:t xml:space="preserve"> у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закриття</w:t>
      </w:r>
      <w:proofErr w:type="spellEnd"/>
      <w:r w:rsidRPr="007B7629">
        <w:rPr>
          <w:color w:val="auto"/>
          <w:sz w:val="28"/>
          <w:szCs w:val="28"/>
        </w:rPr>
        <w:t xml:space="preserve"> </w:t>
      </w:r>
      <w:proofErr w:type="spellStart"/>
      <w:r w:rsidRPr="007B7629">
        <w:rPr>
          <w:color w:val="auto"/>
          <w:sz w:val="28"/>
          <w:szCs w:val="28"/>
        </w:rPr>
        <w:t>рахунків</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w:t>
      </w:r>
    </w:p>
    <w:p w14:paraId="04C9A37A" w14:textId="77777777" w:rsidR="007B7629" w:rsidRPr="007B7629" w:rsidRDefault="007B7629" w:rsidP="006B1A1D">
      <w:pPr>
        <w:numPr>
          <w:ilvl w:val="0"/>
          <w:numId w:val="178"/>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розрахунок</w:t>
      </w:r>
      <w:proofErr w:type="spellEnd"/>
      <w:r w:rsidRPr="007B7629">
        <w:rPr>
          <w:color w:val="auto"/>
          <w:sz w:val="28"/>
          <w:szCs w:val="28"/>
        </w:rPr>
        <w:t xml:space="preserve"> </w:t>
      </w:r>
      <w:proofErr w:type="spellStart"/>
      <w:r w:rsidRPr="007B7629">
        <w:rPr>
          <w:color w:val="auto"/>
          <w:sz w:val="28"/>
          <w:szCs w:val="28"/>
        </w:rPr>
        <w:t>фінансового</w:t>
      </w:r>
      <w:proofErr w:type="spellEnd"/>
      <w:r w:rsidRPr="007B7629">
        <w:rPr>
          <w:color w:val="auto"/>
          <w:sz w:val="28"/>
          <w:szCs w:val="28"/>
        </w:rPr>
        <w:t xml:space="preserve"> результату.</w:t>
      </w:r>
    </w:p>
    <w:p w14:paraId="46912E86" w14:textId="77777777" w:rsidR="007B7629" w:rsidRPr="007B7629" w:rsidRDefault="007B7629" w:rsidP="006B1A1D">
      <w:pPr>
        <w:numPr>
          <w:ilvl w:val="0"/>
          <w:numId w:val="178"/>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збитку</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 xml:space="preserve"> та </w:t>
      </w:r>
      <w:proofErr w:type="spellStart"/>
      <w:r w:rsidRPr="007B7629">
        <w:rPr>
          <w:color w:val="auto"/>
          <w:sz w:val="28"/>
          <w:szCs w:val="28"/>
        </w:rPr>
        <w:t>звітності</w:t>
      </w:r>
      <w:proofErr w:type="spellEnd"/>
      <w:r w:rsidRPr="007B7629">
        <w:rPr>
          <w:color w:val="auto"/>
          <w:sz w:val="28"/>
          <w:szCs w:val="28"/>
        </w:rPr>
        <w:t>.</w:t>
      </w:r>
    </w:p>
    <w:p w14:paraId="4AB2B52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Приклад. Доходи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становлять</w:t>
      </w:r>
      <w:proofErr w:type="spellEnd"/>
      <w:r w:rsidRPr="007B7629">
        <w:rPr>
          <w:color w:val="auto"/>
          <w:sz w:val="28"/>
          <w:szCs w:val="28"/>
        </w:rPr>
        <w:t xml:space="preserve"> 800 000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 650 000 грн.</w:t>
      </w:r>
    </w:p>
    <w:p w14:paraId="44DC774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Фінансовий</w:t>
      </w:r>
      <w:proofErr w:type="spellEnd"/>
      <w:r w:rsidRPr="007B7629">
        <w:rPr>
          <w:color w:val="auto"/>
          <w:sz w:val="28"/>
          <w:szCs w:val="28"/>
        </w:rPr>
        <w:t xml:space="preserve"> результат: 800 000 − 650 000 = 150 000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до </w:t>
      </w:r>
      <w:proofErr w:type="spellStart"/>
      <w:r w:rsidRPr="007B7629">
        <w:rPr>
          <w:color w:val="auto"/>
          <w:sz w:val="28"/>
          <w:szCs w:val="28"/>
        </w:rPr>
        <w:t>врахування</w:t>
      </w:r>
      <w:proofErr w:type="spellEnd"/>
      <w:r w:rsidRPr="007B7629">
        <w:rPr>
          <w:color w:val="auto"/>
          <w:sz w:val="28"/>
          <w:szCs w:val="28"/>
        </w:rPr>
        <w:t xml:space="preserve">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необхідних</w:t>
      </w:r>
      <w:proofErr w:type="spellEnd"/>
      <w:r w:rsidRPr="007B7629">
        <w:rPr>
          <w:color w:val="auto"/>
          <w:sz w:val="28"/>
          <w:szCs w:val="28"/>
        </w:rPr>
        <w:t xml:space="preserve"> </w:t>
      </w:r>
      <w:proofErr w:type="spellStart"/>
      <w:r w:rsidRPr="007B7629">
        <w:rPr>
          <w:color w:val="auto"/>
          <w:sz w:val="28"/>
          <w:szCs w:val="28"/>
        </w:rPr>
        <w:t>коригувань</w:t>
      </w:r>
      <w:proofErr w:type="spellEnd"/>
      <w:r w:rsidRPr="007B7629">
        <w:rPr>
          <w:color w:val="auto"/>
          <w:sz w:val="28"/>
          <w:szCs w:val="28"/>
        </w:rPr>
        <w:t xml:space="preserve"> і </w:t>
      </w:r>
      <w:proofErr w:type="spellStart"/>
      <w:r w:rsidRPr="007B7629">
        <w:rPr>
          <w:color w:val="auto"/>
          <w:sz w:val="28"/>
          <w:szCs w:val="28"/>
        </w:rPr>
        <w:t>податку</w:t>
      </w:r>
      <w:proofErr w:type="spellEnd"/>
      <w:r w:rsidRPr="007B7629">
        <w:rPr>
          <w:color w:val="auto"/>
          <w:sz w:val="28"/>
          <w:szCs w:val="28"/>
        </w:rPr>
        <w:t xml:space="preserve"> на </w:t>
      </w:r>
      <w:proofErr w:type="spellStart"/>
      <w:r w:rsidRPr="007B7629">
        <w:rPr>
          <w:color w:val="auto"/>
          <w:sz w:val="28"/>
          <w:szCs w:val="28"/>
        </w:rPr>
        <w:t>прибуток</w:t>
      </w:r>
      <w:proofErr w:type="spellEnd"/>
      <w:r w:rsidRPr="007B7629">
        <w:rPr>
          <w:color w:val="auto"/>
          <w:sz w:val="28"/>
          <w:szCs w:val="28"/>
        </w:rPr>
        <w:t>.</w:t>
      </w:r>
    </w:p>
    <w:p w14:paraId="58D8BE0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Аудит </w:t>
      </w:r>
      <w:proofErr w:type="spellStart"/>
      <w:r w:rsidRPr="007B7629">
        <w:rPr>
          <w:b/>
          <w:bCs/>
          <w:color w:val="auto"/>
          <w:sz w:val="28"/>
          <w:szCs w:val="28"/>
        </w:rPr>
        <w:t>фінансової</w:t>
      </w:r>
      <w:proofErr w:type="spellEnd"/>
      <w:r w:rsidRPr="007B7629">
        <w:rPr>
          <w:b/>
          <w:bCs/>
          <w:color w:val="auto"/>
          <w:sz w:val="28"/>
          <w:szCs w:val="28"/>
        </w:rPr>
        <w:t xml:space="preserve"> </w:t>
      </w:r>
      <w:proofErr w:type="spellStart"/>
      <w:r w:rsidRPr="007B7629">
        <w:rPr>
          <w:b/>
          <w:bCs/>
          <w:color w:val="auto"/>
          <w:sz w:val="28"/>
          <w:szCs w:val="28"/>
        </w:rPr>
        <w:t>звітності</w:t>
      </w:r>
      <w:proofErr w:type="spellEnd"/>
    </w:p>
    <w:p w14:paraId="0DFEE73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відображає</w:t>
      </w:r>
      <w:proofErr w:type="spellEnd"/>
      <w:r w:rsidRPr="007B7629">
        <w:rPr>
          <w:color w:val="auto"/>
          <w:sz w:val="28"/>
          <w:szCs w:val="28"/>
        </w:rPr>
        <w:t xml:space="preserve"> </w:t>
      </w:r>
      <w:proofErr w:type="spellStart"/>
      <w:r w:rsidRPr="007B7629">
        <w:rPr>
          <w:color w:val="auto"/>
          <w:sz w:val="28"/>
          <w:szCs w:val="28"/>
        </w:rPr>
        <w:t>фінансовий</w:t>
      </w:r>
      <w:proofErr w:type="spellEnd"/>
      <w:r w:rsidRPr="007B7629">
        <w:rPr>
          <w:color w:val="auto"/>
          <w:sz w:val="28"/>
          <w:szCs w:val="28"/>
        </w:rPr>
        <w:t xml:space="preserve"> стан, </w:t>
      </w:r>
      <w:proofErr w:type="spellStart"/>
      <w:r w:rsidRPr="007B7629">
        <w:rPr>
          <w:color w:val="auto"/>
          <w:sz w:val="28"/>
          <w:szCs w:val="28"/>
        </w:rPr>
        <w:t>результати</w:t>
      </w:r>
      <w:proofErr w:type="spellEnd"/>
      <w:r w:rsidRPr="007B7629">
        <w:rPr>
          <w:color w:val="auto"/>
          <w:sz w:val="28"/>
          <w:szCs w:val="28"/>
        </w:rPr>
        <w:t xml:space="preserve"> діяльності та рух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застосовних</w:t>
      </w:r>
      <w:proofErr w:type="spellEnd"/>
      <w:r w:rsidRPr="007B7629">
        <w:rPr>
          <w:color w:val="auto"/>
          <w:sz w:val="28"/>
          <w:szCs w:val="28"/>
        </w:rPr>
        <w:t xml:space="preserve"> </w:t>
      </w:r>
      <w:proofErr w:type="spellStart"/>
      <w:r w:rsidRPr="007B7629">
        <w:rPr>
          <w:color w:val="auto"/>
          <w:sz w:val="28"/>
          <w:szCs w:val="28"/>
        </w:rPr>
        <w:t>вимог</w:t>
      </w:r>
      <w:proofErr w:type="spellEnd"/>
      <w:r w:rsidRPr="007B7629">
        <w:rPr>
          <w:color w:val="auto"/>
          <w:sz w:val="28"/>
          <w:szCs w:val="28"/>
        </w:rPr>
        <w:t>.</w:t>
      </w:r>
    </w:p>
    <w:p w14:paraId="06F8E63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форми</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15A3F55E" w14:textId="77777777" w:rsidR="007B7629" w:rsidRPr="007B7629" w:rsidRDefault="007B7629" w:rsidP="006B1A1D">
      <w:pPr>
        <w:numPr>
          <w:ilvl w:val="0"/>
          <w:numId w:val="179"/>
        </w:numPr>
        <w:spacing w:before="100" w:beforeAutospacing="1" w:after="100" w:afterAutospacing="1" w:line="240" w:lineRule="auto"/>
        <w:rPr>
          <w:color w:val="auto"/>
          <w:sz w:val="28"/>
          <w:szCs w:val="28"/>
        </w:rPr>
      </w:pPr>
      <w:r w:rsidRPr="007B7629">
        <w:rPr>
          <w:color w:val="auto"/>
          <w:sz w:val="28"/>
          <w:szCs w:val="28"/>
        </w:rPr>
        <w:t>Баланс (</w:t>
      </w:r>
      <w:proofErr w:type="spellStart"/>
      <w:r w:rsidRPr="007B7629">
        <w:rPr>
          <w:color w:val="auto"/>
          <w:sz w:val="28"/>
          <w:szCs w:val="28"/>
        </w:rPr>
        <w:t>Звіт</w:t>
      </w:r>
      <w:proofErr w:type="spellEnd"/>
      <w:r w:rsidRPr="007B7629">
        <w:rPr>
          <w:color w:val="auto"/>
          <w:sz w:val="28"/>
          <w:szCs w:val="28"/>
        </w:rPr>
        <w:t xml:space="preserve"> про </w:t>
      </w:r>
      <w:proofErr w:type="spellStart"/>
      <w:r w:rsidRPr="007B7629">
        <w:rPr>
          <w:color w:val="auto"/>
          <w:sz w:val="28"/>
          <w:szCs w:val="28"/>
        </w:rPr>
        <w:t>фінансовий</w:t>
      </w:r>
      <w:proofErr w:type="spellEnd"/>
      <w:r w:rsidRPr="007B7629">
        <w:rPr>
          <w:color w:val="auto"/>
          <w:sz w:val="28"/>
          <w:szCs w:val="28"/>
        </w:rPr>
        <w:t xml:space="preserve"> стан);</w:t>
      </w:r>
    </w:p>
    <w:p w14:paraId="4E08CB86" w14:textId="77777777" w:rsidR="007B7629" w:rsidRPr="007B7629" w:rsidRDefault="007B7629" w:rsidP="006B1A1D">
      <w:pPr>
        <w:numPr>
          <w:ilvl w:val="0"/>
          <w:numId w:val="179"/>
        </w:numPr>
        <w:spacing w:before="100" w:beforeAutospacing="1" w:after="100" w:afterAutospacing="1" w:line="240" w:lineRule="auto"/>
        <w:rPr>
          <w:color w:val="auto"/>
          <w:sz w:val="28"/>
          <w:szCs w:val="28"/>
        </w:rPr>
      </w:pPr>
      <w:proofErr w:type="spellStart"/>
      <w:r w:rsidRPr="007B7629">
        <w:rPr>
          <w:color w:val="auto"/>
          <w:sz w:val="28"/>
          <w:szCs w:val="28"/>
        </w:rPr>
        <w:t>Звіт</w:t>
      </w:r>
      <w:proofErr w:type="spellEnd"/>
      <w:r w:rsidRPr="007B7629">
        <w:rPr>
          <w:color w:val="auto"/>
          <w:sz w:val="28"/>
          <w:szCs w:val="28"/>
        </w:rPr>
        <w:t xml:space="preserve"> про </w:t>
      </w: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w:t>
      </w:r>
    </w:p>
    <w:p w14:paraId="4274AC3F" w14:textId="77777777" w:rsidR="007B7629" w:rsidRPr="007B7629" w:rsidRDefault="007B7629" w:rsidP="006B1A1D">
      <w:pPr>
        <w:numPr>
          <w:ilvl w:val="0"/>
          <w:numId w:val="179"/>
        </w:numPr>
        <w:spacing w:before="100" w:beforeAutospacing="1" w:after="100" w:afterAutospacing="1" w:line="240" w:lineRule="auto"/>
        <w:rPr>
          <w:color w:val="auto"/>
          <w:sz w:val="28"/>
          <w:szCs w:val="28"/>
        </w:rPr>
      </w:pPr>
      <w:proofErr w:type="spellStart"/>
      <w:r w:rsidRPr="007B7629">
        <w:rPr>
          <w:color w:val="auto"/>
          <w:sz w:val="28"/>
          <w:szCs w:val="28"/>
        </w:rPr>
        <w:t>Звіт</w:t>
      </w:r>
      <w:proofErr w:type="spellEnd"/>
      <w:r w:rsidRPr="007B7629">
        <w:rPr>
          <w:color w:val="auto"/>
          <w:sz w:val="28"/>
          <w:szCs w:val="28"/>
        </w:rPr>
        <w:t xml:space="preserve"> про рух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w:t>
      </w:r>
    </w:p>
    <w:p w14:paraId="1100BB31" w14:textId="77777777" w:rsidR="007B7629" w:rsidRPr="007B7629" w:rsidRDefault="007B7629" w:rsidP="006B1A1D">
      <w:pPr>
        <w:numPr>
          <w:ilvl w:val="0"/>
          <w:numId w:val="179"/>
        </w:numPr>
        <w:spacing w:before="100" w:beforeAutospacing="1" w:after="100" w:afterAutospacing="1" w:line="240" w:lineRule="auto"/>
        <w:rPr>
          <w:color w:val="auto"/>
          <w:sz w:val="28"/>
          <w:szCs w:val="28"/>
        </w:rPr>
      </w:pPr>
      <w:proofErr w:type="spellStart"/>
      <w:r w:rsidRPr="007B7629">
        <w:rPr>
          <w:color w:val="auto"/>
          <w:sz w:val="28"/>
          <w:szCs w:val="28"/>
        </w:rPr>
        <w:t>Звіт</w:t>
      </w:r>
      <w:proofErr w:type="spellEnd"/>
      <w:r w:rsidRPr="007B7629">
        <w:rPr>
          <w:color w:val="auto"/>
          <w:sz w:val="28"/>
          <w:szCs w:val="28"/>
        </w:rPr>
        <w:t xml:space="preserve"> про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6419F328" w14:textId="77777777" w:rsidR="007B7629" w:rsidRPr="007B7629" w:rsidRDefault="007B7629" w:rsidP="006B1A1D">
      <w:pPr>
        <w:numPr>
          <w:ilvl w:val="0"/>
          <w:numId w:val="179"/>
        </w:numPr>
        <w:spacing w:before="100" w:beforeAutospacing="1" w:after="100" w:afterAutospacing="1" w:line="240" w:lineRule="auto"/>
        <w:rPr>
          <w:color w:val="auto"/>
          <w:sz w:val="28"/>
          <w:szCs w:val="28"/>
        </w:rPr>
      </w:pPr>
      <w:proofErr w:type="spellStart"/>
      <w:r w:rsidRPr="007B7629">
        <w:rPr>
          <w:color w:val="auto"/>
          <w:sz w:val="28"/>
          <w:szCs w:val="28"/>
        </w:rPr>
        <w:t>примітки</w:t>
      </w:r>
      <w:proofErr w:type="spellEnd"/>
      <w:r w:rsidRPr="007B7629">
        <w:rPr>
          <w:color w:val="auto"/>
          <w:sz w:val="28"/>
          <w:szCs w:val="28"/>
        </w:rPr>
        <w:t xml:space="preserve"> до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застосовних</w:t>
      </w:r>
      <w:proofErr w:type="spellEnd"/>
      <w:r w:rsidRPr="007B7629">
        <w:rPr>
          <w:color w:val="auto"/>
          <w:sz w:val="28"/>
          <w:szCs w:val="28"/>
        </w:rPr>
        <w:t xml:space="preserve"> </w:t>
      </w:r>
      <w:proofErr w:type="spellStart"/>
      <w:r w:rsidRPr="007B7629">
        <w:rPr>
          <w:color w:val="auto"/>
          <w:sz w:val="28"/>
          <w:szCs w:val="28"/>
        </w:rPr>
        <w:t>вимог</w:t>
      </w:r>
      <w:proofErr w:type="spellEnd"/>
      <w:r w:rsidRPr="007B7629">
        <w:rPr>
          <w:color w:val="auto"/>
          <w:sz w:val="28"/>
          <w:szCs w:val="28"/>
        </w:rPr>
        <w:t>.</w:t>
      </w:r>
    </w:p>
    <w:p w14:paraId="529233C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перевіряють</w:t>
      </w:r>
      <w:proofErr w:type="spellEnd"/>
      <w:r w:rsidRPr="007B7629">
        <w:rPr>
          <w:color w:val="auto"/>
          <w:sz w:val="28"/>
          <w:szCs w:val="28"/>
        </w:rPr>
        <w:t>:</w:t>
      </w:r>
    </w:p>
    <w:p w14:paraId="4DD82E02" w14:textId="77777777" w:rsidR="007B7629" w:rsidRPr="007B7629" w:rsidRDefault="007B7629" w:rsidP="006B1A1D">
      <w:pPr>
        <w:numPr>
          <w:ilvl w:val="0"/>
          <w:numId w:val="180"/>
        </w:numPr>
        <w:spacing w:before="100" w:beforeAutospacing="1" w:after="100" w:afterAutospacing="1" w:line="240" w:lineRule="auto"/>
        <w:rPr>
          <w:color w:val="auto"/>
          <w:sz w:val="28"/>
          <w:szCs w:val="28"/>
        </w:rPr>
      </w:pP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даним</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7969D3B9" w14:textId="77777777" w:rsidR="007B7629" w:rsidRPr="007B7629" w:rsidRDefault="007B7629" w:rsidP="006B1A1D">
      <w:pPr>
        <w:numPr>
          <w:ilvl w:val="0"/>
          <w:numId w:val="180"/>
        </w:numPr>
        <w:spacing w:before="100" w:beforeAutospacing="1" w:after="100" w:afterAutospacing="1" w:line="240" w:lineRule="auto"/>
        <w:rPr>
          <w:color w:val="auto"/>
          <w:sz w:val="28"/>
          <w:szCs w:val="28"/>
        </w:rPr>
      </w:pP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класифікації</w:t>
      </w:r>
      <w:proofErr w:type="spellEnd"/>
      <w:r w:rsidRPr="007B7629">
        <w:rPr>
          <w:color w:val="auto"/>
          <w:sz w:val="28"/>
          <w:szCs w:val="28"/>
        </w:rPr>
        <w:t xml:space="preserve"> статей;</w:t>
      </w:r>
    </w:p>
    <w:p w14:paraId="6BEC479B" w14:textId="77777777" w:rsidR="007B7629" w:rsidRPr="007B7629" w:rsidRDefault="007B7629" w:rsidP="006B1A1D">
      <w:pPr>
        <w:numPr>
          <w:ilvl w:val="0"/>
          <w:numId w:val="180"/>
        </w:numPr>
        <w:spacing w:before="100" w:beforeAutospacing="1" w:after="100" w:afterAutospacing="1" w:line="240" w:lineRule="auto"/>
        <w:rPr>
          <w:color w:val="auto"/>
          <w:sz w:val="28"/>
          <w:szCs w:val="28"/>
        </w:rPr>
      </w:pPr>
      <w:proofErr w:type="spellStart"/>
      <w:r w:rsidRPr="007B7629">
        <w:rPr>
          <w:color w:val="auto"/>
          <w:sz w:val="28"/>
          <w:szCs w:val="28"/>
        </w:rPr>
        <w:lastRenderedPageBreak/>
        <w:t>узгодженість</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різних</w:t>
      </w:r>
      <w:proofErr w:type="spellEnd"/>
      <w:r w:rsidRPr="007B7629">
        <w:rPr>
          <w:color w:val="auto"/>
          <w:sz w:val="28"/>
          <w:szCs w:val="28"/>
        </w:rPr>
        <w:t xml:space="preserve"> форм </w:t>
      </w:r>
      <w:proofErr w:type="spellStart"/>
      <w:r w:rsidRPr="007B7629">
        <w:rPr>
          <w:color w:val="auto"/>
          <w:sz w:val="28"/>
          <w:szCs w:val="28"/>
        </w:rPr>
        <w:t>звітності</w:t>
      </w:r>
      <w:proofErr w:type="spellEnd"/>
      <w:r w:rsidRPr="007B7629">
        <w:rPr>
          <w:color w:val="auto"/>
          <w:sz w:val="28"/>
          <w:szCs w:val="28"/>
        </w:rPr>
        <w:t>;</w:t>
      </w:r>
    </w:p>
    <w:p w14:paraId="6283F89F" w14:textId="77777777" w:rsidR="007B7629" w:rsidRPr="007B7629" w:rsidRDefault="007B7629" w:rsidP="006B1A1D">
      <w:pPr>
        <w:numPr>
          <w:ilvl w:val="0"/>
          <w:numId w:val="180"/>
        </w:numPr>
        <w:spacing w:before="100" w:beforeAutospacing="1" w:after="100" w:afterAutospacing="1" w:line="240" w:lineRule="auto"/>
        <w:rPr>
          <w:color w:val="auto"/>
          <w:sz w:val="28"/>
          <w:szCs w:val="28"/>
        </w:rPr>
      </w:pP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необхідних</w:t>
      </w:r>
      <w:proofErr w:type="spellEnd"/>
      <w:r w:rsidRPr="007B7629">
        <w:rPr>
          <w:color w:val="auto"/>
          <w:sz w:val="28"/>
          <w:szCs w:val="28"/>
        </w:rPr>
        <w:t xml:space="preserve"> </w:t>
      </w:r>
      <w:proofErr w:type="spellStart"/>
      <w:r w:rsidRPr="007B7629">
        <w:rPr>
          <w:color w:val="auto"/>
          <w:sz w:val="28"/>
          <w:szCs w:val="28"/>
        </w:rPr>
        <w:t>розкриттів</w:t>
      </w:r>
      <w:proofErr w:type="spellEnd"/>
      <w:r w:rsidRPr="007B7629">
        <w:rPr>
          <w:color w:val="auto"/>
          <w:sz w:val="28"/>
          <w:szCs w:val="28"/>
        </w:rPr>
        <w:t>;</w:t>
      </w:r>
    </w:p>
    <w:p w14:paraId="7BE5DA94" w14:textId="77777777" w:rsidR="007B7629" w:rsidRPr="007B7629" w:rsidRDefault="007B7629" w:rsidP="006B1A1D">
      <w:pPr>
        <w:numPr>
          <w:ilvl w:val="0"/>
          <w:numId w:val="180"/>
        </w:numPr>
        <w:spacing w:before="100" w:beforeAutospacing="1" w:after="100" w:afterAutospacing="1" w:line="240" w:lineRule="auto"/>
        <w:rPr>
          <w:color w:val="auto"/>
          <w:sz w:val="28"/>
          <w:szCs w:val="28"/>
        </w:rPr>
      </w:pPr>
      <w:proofErr w:type="spellStart"/>
      <w:r w:rsidRPr="007B7629">
        <w:rPr>
          <w:color w:val="auto"/>
          <w:sz w:val="28"/>
          <w:szCs w:val="28"/>
        </w:rPr>
        <w:t>наявність</w:t>
      </w:r>
      <w:proofErr w:type="spellEnd"/>
      <w:r w:rsidRPr="007B7629">
        <w:rPr>
          <w:color w:val="auto"/>
          <w:sz w:val="28"/>
          <w:szCs w:val="28"/>
        </w:rPr>
        <w:t xml:space="preserve"> </w:t>
      </w:r>
      <w:proofErr w:type="spellStart"/>
      <w:r w:rsidRPr="007B7629">
        <w:rPr>
          <w:color w:val="auto"/>
          <w:sz w:val="28"/>
          <w:szCs w:val="28"/>
        </w:rPr>
        <w:t>суттєвих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w:t>
      </w:r>
    </w:p>
    <w:p w14:paraId="3BFF526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зіставляє</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з </w:t>
      </w:r>
      <w:proofErr w:type="spellStart"/>
      <w:r w:rsidRPr="007B7629">
        <w:rPr>
          <w:color w:val="auto"/>
          <w:sz w:val="28"/>
          <w:szCs w:val="28"/>
        </w:rPr>
        <w:t>регістрами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первинними</w:t>
      </w:r>
      <w:proofErr w:type="spellEnd"/>
      <w:r w:rsidRPr="007B7629">
        <w:rPr>
          <w:color w:val="auto"/>
          <w:sz w:val="28"/>
          <w:szCs w:val="28"/>
        </w:rPr>
        <w:t xml:space="preserve"> документами та результатами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4D093653"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Типові</w:t>
      </w:r>
      <w:proofErr w:type="spellEnd"/>
      <w:r w:rsidRPr="007B7629">
        <w:rPr>
          <w:b/>
          <w:bCs/>
          <w:color w:val="auto"/>
          <w:sz w:val="28"/>
          <w:szCs w:val="28"/>
        </w:rPr>
        <w:t xml:space="preserve"> </w:t>
      </w:r>
      <w:proofErr w:type="spellStart"/>
      <w:r w:rsidRPr="007B7629">
        <w:rPr>
          <w:b/>
          <w:bCs/>
          <w:color w:val="auto"/>
          <w:sz w:val="28"/>
          <w:szCs w:val="28"/>
        </w:rPr>
        <w:t>помилки</w:t>
      </w:r>
      <w:proofErr w:type="spellEnd"/>
      <w:r w:rsidRPr="007B7629">
        <w:rPr>
          <w:b/>
          <w:bCs/>
          <w:color w:val="auto"/>
          <w:sz w:val="28"/>
          <w:szCs w:val="28"/>
        </w:rPr>
        <w:t xml:space="preserve"> та </w:t>
      </w:r>
      <w:proofErr w:type="spellStart"/>
      <w:r w:rsidRPr="007B7629">
        <w:rPr>
          <w:b/>
          <w:bCs/>
          <w:color w:val="auto"/>
          <w:sz w:val="28"/>
          <w:szCs w:val="28"/>
        </w:rPr>
        <w:t>оформлення</w:t>
      </w:r>
      <w:proofErr w:type="spellEnd"/>
      <w:r w:rsidRPr="007B7629">
        <w:rPr>
          <w:b/>
          <w:bCs/>
          <w:color w:val="auto"/>
          <w:sz w:val="28"/>
          <w:szCs w:val="28"/>
        </w:rPr>
        <w:t xml:space="preserve"> </w:t>
      </w:r>
      <w:proofErr w:type="spellStart"/>
      <w:r w:rsidRPr="007B7629">
        <w:rPr>
          <w:b/>
          <w:bCs/>
          <w:color w:val="auto"/>
          <w:sz w:val="28"/>
          <w:szCs w:val="28"/>
        </w:rPr>
        <w:t>результатів</w:t>
      </w:r>
      <w:proofErr w:type="spellEnd"/>
      <w:r w:rsidRPr="007B7629">
        <w:rPr>
          <w:b/>
          <w:bCs/>
          <w:color w:val="auto"/>
          <w:sz w:val="28"/>
          <w:szCs w:val="28"/>
        </w:rPr>
        <w:t xml:space="preserve"> аудиту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15"/>
        <w:gridCol w:w="7123"/>
      </w:tblGrid>
      <w:tr w:rsidR="007B7629" w:rsidRPr="007B7629" w14:paraId="6D4ECADB" w14:textId="77777777" w:rsidTr="007B7629">
        <w:trPr>
          <w:tblCellSpacing w:w="15" w:type="dxa"/>
        </w:trPr>
        <w:tc>
          <w:tcPr>
            <w:tcW w:w="0" w:type="auto"/>
            <w:vAlign w:val="center"/>
            <w:hideMark/>
          </w:tcPr>
          <w:p w14:paraId="7575E01F"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Ділянка</w:t>
            </w:r>
            <w:proofErr w:type="spellEnd"/>
            <w:r w:rsidRPr="007B7629">
              <w:rPr>
                <w:b/>
                <w:bCs/>
                <w:color w:val="auto"/>
                <w:sz w:val="28"/>
                <w:szCs w:val="28"/>
              </w:rPr>
              <w:t xml:space="preserve"> </w:t>
            </w:r>
            <w:proofErr w:type="spellStart"/>
            <w:r w:rsidRPr="007B7629">
              <w:rPr>
                <w:b/>
                <w:bCs/>
                <w:color w:val="auto"/>
                <w:sz w:val="28"/>
                <w:szCs w:val="28"/>
              </w:rPr>
              <w:t>перевірки</w:t>
            </w:r>
            <w:proofErr w:type="spellEnd"/>
          </w:p>
        </w:tc>
        <w:tc>
          <w:tcPr>
            <w:tcW w:w="0" w:type="auto"/>
            <w:vAlign w:val="center"/>
            <w:hideMark/>
          </w:tcPr>
          <w:p w14:paraId="4623FA86"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Типові</w:t>
            </w:r>
            <w:proofErr w:type="spellEnd"/>
            <w:r w:rsidRPr="007B7629">
              <w:rPr>
                <w:b/>
                <w:bCs/>
                <w:color w:val="auto"/>
                <w:sz w:val="28"/>
                <w:szCs w:val="28"/>
              </w:rPr>
              <w:t xml:space="preserve"> </w:t>
            </w:r>
            <w:proofErr w:type="spellStart"/>
            <w:r w:rsidRPr="007B7629">
              <w:rPr>
                <w:b/>
                <w:bCs/>
                <w:color w:val="auto"/>
                <w:sz w:val="28"/>
                <w:szCs w:val="28"/>
              </w:rPr>
              <w:t>помилки</w:t>
            </w:r>
            <w:proofErr w:type="spellEnd"/>
          </w:p>
        </w:tc>
      </w:tr>
      <w:tr w:rsidR="007B7629" w:rsidRPr="007B7629" w14:paraId="2FE1222F" w14:textId="77777777" w:rsidTr="007B7629">
        <w:trPr>
          <w:tblCellSpacing w:w="15" w:type="dxa"/>
        </w:trPr>
        <w:tc>
          <w:tcPr>
            <w:tcW w:w="0" w:type="auto"/>
            <w:vAlign w:val="center"/>
            <w:hideMark/>
          </w:tcPr>
          <w:p w14:paraId="02C92E2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Доходи</w:t>
            </w:r>
          </w:p>
        </w:tc>
        <w:tc>
          <w:tcPr>
            <w:tcW w:w="0" w:type="auto"/>
            <w:vAlign w:val="center"/>
            <w:hideMark/>
          </w:tcPr>
          <w:p w14:paraId="7AFBFB3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Невідображені</w:t>
            </w:r>
            <w:proofErr w:type="spellEnd"/>
            <w:r w:rsidRPr="007B7629">
              <w:rPr>
                <w:color w:val="auto"/>
                <w:sz w:val="28"/>
                <w:szCs w:val="28"/>
              </w:rPr>
              <w:t xml:space="preserve"> доходи, </w:t>
            </w:r>
            <w:proofErr w:type="spellStart"/>
            <w:r w:rsidRPr="007B7629">
              <w:rPr>
                <w:color w:val="auto"/>
                <w:sz w:val="28"/>
                <w:szCs w:val="28"/>
              </w:rPr>
              <w:t>неправильний</w:t>
            </w:r>
            <w:proofErr w:type="spellEnd"/>
            <w:r w:rsidRPr="007B7629">
              <w:rPr>
                <w:color w:val="auto"/>
                <w:sz w:val="28"/>
                <w:szCs w:val="28"/>
              </w:rPr>
              <w:t xml:space="preserve"> </w:t>
            </w:r>
            <w:proofErr w:type="spellStart"/>
            <w:r w:rsidRPr="007B7629">
              <w:rPr>
                <w:color w:val="auto"/>
                <w:sz w:val="28"/>
                <w:szCs w:val="28"/>
              </w:rPr>
              <w:t>звітний</w:t>
            </w:r>
            <w:proofErr w:type="spellEnd"/>
            <w:r w:rsidRPr="007B7629">
              <w:rPr>
                <w:color w:val="auto"/>
                <w:sz w:val="28"/>
                <w:szCs w:val="28"/>
              </w:rPr>
              <w:t xml:space="preserve"> </w:t>
            </w:r>
            <w:proofErr w:type="spellStart"/>
            <w:r w:rsidRPr="007B7629">
              <w:rPr>
                <w:color w:val="auto"/>
                <w:sz w:val="28"/>
                <w:szCs w:val="28"/>
              </w:rPr>
              <w:t>період</w:t>
            </w:r>
            <w:proofErr w:type="spellEnd"/>
          </w:p>
        </w:tc>
      </w:tr>
      <w:tr w:rsidR="007B7629" w:rsidRPr="007B7629" w14:paraId="5BEFE0DF" w14:textId="77777777" w:rsidTr="007B7629">
        <w:trPr>
          <w:tblCellSpacing w:w="15" w:type="dxa"/>
        </w:trPr>
        <w:tc>
          <w:tcPr>
            <w:tcW w:w="0" w:type="auto"/>
            <w:vAlign w:val="center"/>
            <w:hideMark/>
          </w:tcPr>
          <w:p w14:paraId="6AE92E4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Витрати</w:t>
            </w:r>
            <w:proofErr w:type="spellEnd"/>
          </w:p>
        </w:tc>
        <w:tc>
          <w:tcPr>
            <w:tcW w:w="0" w:type="auto"/>
            <w:vAlign w:val="center"/>
            <w:hideMark/>
          </w:tcPr>
          <w:p w14:paraId="0EA1456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Відсутність</w:t>
            </w:r>
            <w:proofErr w:type="spellEnd"/>
            <w:r w:rsidRPr="007B7629">
              <w:rPr>
                <w:color w:val="auto"/>
                <w:sz w:val="28"/>
                <w:szCs w:val="28"/>
              </w:rPr>
              <w:t xml:space="preserve"> </w:t>
            </w:r>
            <w:proofErr w:type="spellStart"/>
            <w:r w:rsidRPr="007B7629">
              <w:rPr>
                <w:color w:val="auto"/>
                <w:sz w:val="28"/>
                <w:szCs w:val="28"/>
              </w:rPr>
              <w:t>підтвердних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неправильна </w:t>
            </w:r>
            <w:proofErr w:type="spellStart"/>
            <w:r w:rsidRPr="007B7629">
              <w:rPr>
                <w:color w:val="auto"/>
                <w:sz w:val="28"/>
                <w:szCs w:val="28"/>
              </w:rPr>
              <w:t>класифікація</w:t>
            </w:r>
            <w:proofErr w:type="spellEnd"/>
          </w:p>
        </w:tc>
      </w:tr>
      <w:tr w:rsidR="007B7629" w:rsidRPr="007B7629" w14:paraId="05DD0669" w14:textId="77777777" w:rsidTr="007B7629">
        <w:trPr>
          <w:tblCellSpacing w:w="15" w:type="dxa"/>
        </w:trPr>
        <w:tc>
          <w:tcPr>
            <w:tcW w:w="0" w:type="auto"/>
            <w:vAlign w:val="center"/>
            <w:hideMark/>
          </w:tcPr>
          <w:p w14:paraId="1C92B92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результати</w:t>
            </w:r>
            <w:proofErr w:type="spellEnd"/>
          </w:p>
        </w:tc>
        <w:tc>
          <w:tcPr>
            <w:tcW w:w="0" w:type="auto"/>
            <w:vAlign w:val="center"/>
            <w:hideMark/>
          </w:tcPr>
          <w:p w14:paraId="43D60DD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розрахунку</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збитку</w:t>
            </w:r>
            <w:proofErr w:type="spellEnd"/>
          </w:p>
        </w:tc>
      </w:tr>
      <w:tr w:rsidR="007B7629" w:rsidRPr="007B7629" w14:paraId="0C9B7E79" w14:textId="77777777" w:rsidTr="007B7629">
        <w:trPr>
          <w:tblCellSpacing w:w="15" w:type="dxa"/>
        </w:trPr>
        <w:tc>
          <w:tcPr>
            <w:tcW w:w="0" w:type="auto"/>
            <w:vAlign w:val="center"/>
            <w:hideMark/>
          </w:tcPr>
          <w:p w14:paraId="0B4BAAD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p>
        </w:tc>
        <w:tc>
          <w:tcPr>
            <w:tcW w:w="0" w:type="auto"/>
            <w:vAlign w:val="center"/>
            <w:hideMark/>
          </w:tcPr>
          <w:p w14:paraId="70E497A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Невідповідність</w:t>
            </w:r>
            <w:proofErr w:type="spellEnd"/>
            <w:r w:rsidRPr="007B7629">
              <w:rPr>
                <w:color w:val="auto"/>
                <w:sz w:val="28"/>
                <w:szCs w:val="28"/>
              </w:rPr>
              <w:t xml:space="preserve"> </w:t>
            </w:r>
            <w:proofErr w:type="spellStart"/>
            <w:r w:rsidRPr="007B7629">
              <w:rPr>
                <w:color w:val="auto"/>
                <w:sz w:val="28"/>
                <w:szCs w:val="28"/>
              </w:rPr>
              <w:t>даних</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неправильне</w:t>
            </w:r>
            <w:proofErr w:type="spellEnd"/>
            <w:r w:rsidRPr="007B7629">
              <w:rPr>
                <w:color w:val="auto"/>
                <w:sz w:val="28"/>
                <w:szCs w:val="28"/>
              </w:rPr>
              <w:t xml:space="preserve"> </w:t>
            </w:r>
            <w:proofErr w:type="spellStart"/>
            <w:r w:rsidRPr="007B7629">
              <w:rPr>
                <w:color w:val="auto"/>
                <w:sz w:val="28"/>
                <w:szCs w:val="28"/>
              </w:rPr>
              <w:t>подання</w:t>
            </w:r>
            <w:proofErr w:type="spellEnd"/>
            <w:r w:rsidRPr="007B7629">
              <w:rPr>
                <w:color w:val="auto"/>
                <w:sz w:val="28"/>
                <w:szCs w:val="28"/>
              </w:rPr>
              <w:t xml:space="preserve"> </w:t>
            </w:r>
            <w:proofErr w:type="spellStart"/>
            <w:r w:rsidRPr="007B7629">
              <w:rPr>
                <w:color w:val="auto"/>
                <w:sz w:val="28"/>
                <w:szCs w:val="28"/>
              </w:rPr>
              <w:t>показників</w:t>
            </w:r>
            <w:proofErr w:type="spellEnd"/>
          </w:p>
        </w:tc>
      </w:tr>
    </w:tbl>
    <w:p w14:paraId="444FAB7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Результати</w:t>
      </w:r>
      <w:proofErr w:type="spellEnd"/>
      <w:r w:rsidRPr="007B7629">
        <w:rPr>
          <w:color w:val="auto"/>
          <w:sz w:val="28"/>
          <w:szCs w:val="28"/>
        </w:rPr>
        <w:t xml:space="preserve"> аудиту </w:t>
      </w:r>
      <w:proofErr w:type="spellStart"/>
      <w:r w:rsidRPr="007B7629">
        <w:rPr>
          <w:color w:val="auto"/>
          <w:sz w:val="28"/>
          <w:szCs w:val="28"/>
        </w:rPr>
        <w:t>оформлюють</w:t>
      </w:r>
      <w:proofErr w:type="spellEnd"/>
      <w:r w:rsidRPr="007B7629">
        <w:rPr>
          <w:color w:val="auto"/>
          <w:sz w:val="28"/>
          <w:szCs w:val="28"/>
        </w:rPr>
        <w:t xml:space="preserve"> у </w:t>
      </w:r>
      <w:proofErr w:type="spellStart"/>
      <w:r w:rsidRPr="007B7629">
        <w:rPr>
          <w:color w:val="auto"/>
          <w:sz w:val="28"/>
          <w:szCs w:val="28"/>
        </w:rPr>
        <w:t>робочих</w:t>
      </w:r>
      <w:proofErr w:type="spellEnd"/>
      <w:r w:rsidRPr="007B7629">
        <w:rPr>
          <w:color w:val="auto"/>
          <w:sz w:val="28"/>
          <w:szCs w:val="28"/>
        </w:rPr>
        <w:t xml:space="preserve"> документах аудитора. У них </w:t>
      </w:r>
      <w:proofErr w:type="spellStart"/>
      <w:r w:rsidRPr="007B7629">
        <w:rPr>
          <w:color w:val="auto"/>
          <w:sz w:val="28"/>
          <w:szCs w:val="28"/>
        </w:rPr>
        <w:t>зазначають</w:t>
      </w:r>
      <w:proofErr w:type="spellEnd"/>
      <w:r w:rsidRPr="007B7629">
        <w:rPr>
          <w:color w:val="auto"/>
          <w:sz w:val="28"/>
          <w:szCs w:val="28"/>
        </w:rPr>
        <w:t xml:space="preserve"> </w:t>
      </w: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та </w:t>
      </w:r>
      <w:proofErr w:type="spellStart"/>
      <w:r w:rsidRPr="007B7629">
        <w:rPr>
          <w:color w:val="auto"/>
          <w:sz w:val="28"/>
          <w:szCs w:val="28"/>
        </w:rPr>
        <w:t>висновки</w:t>
      </w:r>
      <w:proofErr w:type="spellEnd"/>
      <w:r w:rsidRPr="007B7629">
        <w:rPr>
          <w:color w:val="auto"/>
          <w:sz w:val="28"/>
          <w:szCs w:val="28"/>
        </w:rPr>
        <w:t>.</w:t>
      </w:r>
    </w:p>
    <w:p w14:paraId="3F71E75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аудитор </w:t>
      </w:r>
      <w:proofErr w:type="spellStart"/>
      <w:r w:rsidRPr="007B7629">
        <w:rPr>
          <w:color w:val="auto"/>
          <w:sz w:val="28"/>
          <w:szCs w:val="28"/>
        </w:rPr>
        <w:t>оцінює</w:t>
      </w:r>
      <w:proofErr w:type="spellEnd"/>
      <w:r w:rsidRPr="007B7629">
        <w:rPr>
          <w:color w:val="auto"/>
          <w:sz w:val="28"/>
          <w:szCs w:val="28"/>
        </w:rPr>
        <w:t xml:space="preserve"> </w:t>
      </w:r>
      <w:proofErr w:type="spellStart"/>
      <w:r w:rsidRPr="007B7629">
        <w:rPr>
          <w:color w:val="auto"/>
          <w:sz w:val="28"/>
          <w:szCs w:val="28"/>
        </w:rPr>
        <w:t>їхній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і </w:t>
      </w:r>
      <w:proofErr w:type="spellStart"/>
      <w:r w:rsidRPr="007B7629">
        <w:rPr>
          <w:color w:val="auto"/>
          <w:sz w:val="28"/>
          <w:szCs w:val="28"/>
        </w:rPr>
        <w:t>враховує</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w:t>
      </w:r>
    </w:p>
    <w:p w14:paraId="0FC40EA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Висновок</w:t>
      </w:r>
      <w:proofErr w:type="spellEnd"/>
    </w:p>
    <w:p w14:paraId="6F72082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і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допомагає</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фінансового</w:t>
      </w:r>
      <w:proofErr w:type="spellEnd"/>
      <w:r w:rsidRPr="007B7629">
        <w:rPr>
          <w:color w:val="auto"/>
          <w:sz w:val="28"/>
          <w:szCs w:val="28"/>
        </w:rPr>
        <w:t xml:space="preserve"> результату та </w:t>
      </w:r>
      <w:proofErr w:type="spellStart"/>
      <w:r w:rsidRPr="007B7629">
        <w:rPr>
          <w:color w:val="auto"/>
          <w:sz w:val="28"/>
          <w:szCs w:val="28"/>
        </w:rPr>
        <w:t>достовірність</w:t>
      </w:r>
      <w:proofErr w:type="spellEnd"/>
      <w:r w:rsidRPr="007B7629">
        <w:rPr>
          <w:color w:val="auto"/>
          <w:sz w:val="28"/>
          <w:szCs w:val="28"/>
        </w:rPr>
        <w:t xml:space="preserve"> </w:t>
      </w:r>
      <w:proofErr w:type="spellStart"/>
      <w:r w:rsidRPr="007B7629">
        <w:rPr>
          <w:color w:val="auto"/>
          <w:sz w:val="28"/>
          <w:szCs w:val="28"/>
        </w:rPr>
        <w:t>звітних</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Якісний</w:t>
      </w:r>
      <w:proofErr w:type="spellEnd"/>
      <w:r w:rsidRPr="007B7629">
        <w:rPr>
          <w:color w:val="auto"/>
          <w:sz w:val="28"/>
          <w:szCs w:val="28"/>
        </w:rPr>
        <w:t xml:space="preserve"> аудит </w:t>
      </w:r>
      <w:proofErr w:type="spellStart"/>
      <w:r w:rsidRPr="007B7629">
        <w:rPr>
          <w:color w:val="auto"/>
          <w:sz w:val="28"/>
          <w:szCs w:val="28"/>
        </w:rPr>
        <w:t>ґрунтується</w:t>
      </w:r>
      <w:proofErr w:type="spellEnd"/>
      <w:r w:rsidRPr="007B7629">
        <w:rPr>
          <w:color w:val="auto"/>
          <w:sz w:val="28"/>
          <w:szCs w:val="28"/>
        </w:rPr>
        <w:t xml:space="preserve"> на </w:t>
      </w:r>
      <w:proofErr w:type="spellStart"/>
      <w:r w:rsidRPr="007B7629">
        <w:rPr>
          <w:color w:val="auto"/>
          <w:sz w:val="28"/>
          <w:szCs w:val="28"/>
        </w:rPr>
        <w:t>документальних</w:t>
      </w:r>
      <w:proofErr w:type="spellEnd"/>
      <w:r w:rsidRPr="007B7629">
        <w:rPr>
          <w:color w:val="auto"/>
          <w:sz w:val="28"/>
          <w:szCs w:val="28"/>
        </w:rPr>
        <w:t xml:space="preserve"> </w:t>
      </w:r>
      <w:proofErr w:type="spellStart"/>
      <w:r w:rsidRPr="007B7629">
        <w:rPr>
          <w:color w:val="auto"/>
          <w:sz w:val="28"/>
          <w:szCs w:val="28"/>
        </w:rPr>
        <w:t>доказах</w:t>
      </w:r>
      <w:proofErr w:type="spellEnd"/>
      <w:r w:rsidRPr="007B7629">
        <w:rPr>
          <w:color w:val="auto"/>
          <w:sz w:val="28"/>
          <w:szCs w:val="28"/>
        </w:rPr>
        <w:t xml:space="preserve">, </w:t>
      </w:r>
      <w:proofErr w:type="spellStart"/>
      <w:r w:rsidRPr="007B7629">
        <w:rPr>
          <w:color w:val="auto"/>
          <w:sz w:val="28"/>
          <w:szCs w:val="28"/>
        </w:rPr>
        <w:t>належних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процедурах і </w:t>
      </w:r>
      <w:proofErr w:type="spellStart"/>
      <w:r w:rsidRPr="007B7629">
        <w:rPr>
          <w:color w:val="auto"/>
          <w:sz w:val="28"/>
          <w:szCs w:val="28"/>
        </w:rPr>
        <w:t>професійному</w:t>
      </w:r>
      <w:proofErr w:type="spellEnd"/>
      <w:r w:rsidRPr="007B7629">
        <w:rPr>
          <w:color w:val="auto"/>
          <w:sz w:val="28"/>
          <w:szCs w:val="28"/>
        </w:rPr>
        <w:t xml:space="preserve"> </w:t>
      </w:r>
      <w:proofErr w:type="spellStart"/>
      <w:r w:rsidRPr="007B7629">
        <w:rPr>
          <w:color w:val="auto"/>
          <w:sz w:val="28"/>
          <w:szCs w:val="28"/>
        </w:rPr>
        <w:t>судженні</w:t>
      </w:r>
      <w:proofErr w:type="spellEnd"/>
      <w:r w:rsidRPr="007B7629">
        <w:rPr>
          <w:color w:val="auto"/>
          <w:sz w:val="28"/>
          <w:szCs w:val="28"/>
        </w:rPr>
        <w:t xml:space="preserve"> аудитора.</w:t>
      </w:r>
    </w:p>
    <w:p w14:paraId="04AFE64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6B224CD1" w14:textId="77777777" w:rsidR="007B7629" w:rsidRPr="007B7629" w:rsidRDefault="007B7629" w:rsidP="006B1A1D">
      <w:pPr>
        <w:numPr>
          <w:ilvl w:val="0"/>
          <w:numId w:val="181"/>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аудиту </w:t>
      </w:r>
      <w:proofErr w:type="spellStart"/>
      <w:r w:rsidRPr="007B7629">
        <w:rPr>
          <w:color w:val="auto"/>
          <w:sz w:val="28"/>
          <w:szCs w:val="28"/>
        </w:rPr>
        <w:t>доходів</w:t>
      </w:r>
      <w:proofErr w:type="spellEnd"/>
      <w:r w:rsidRPr="007B7629">
        <w:rPr>
          <w:color w:val="auto"/>
          <w:sz w:val="28"/>
          <w:szCs w:val="28"/>
        </w:rPr>
        <w:t>?</w:t>
      </w:r>
    </w:p>
    <w:p w14:paraId="1DE9E703" w14:textId="77777777" w:rsidR="007B7629" w:rsidRPr="007B7629" w:rsidRDefault="007B7629" w:rsidP="006B1A1D">
      <w:pPr>
        <w:numPr>
          <w:ilvl w:val="0"/>
          <w:numId w:val="181"/>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використовують</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315025F3" w14:textId="77777777" w:rsidR="007B7629" w:rsidRPr="007B7629" w:rsidRDefault="007B7629" w:rsidP="006B1A1D">
      <w:pPr>
        <w:numPr>
          <w:ilvl w:val="0"/>
          <w:numId w:val="181"/>
        </w:numPr>
        <w:spacing w:before="100" w:beforeAutospacing="1" w:after="100" w:afterAutospacing="1" w:line="240" w:lineRule="auto"/>
        <w:rPr>
          <w:color w:val="auto"/>
          <w:sz w:val="28"/>
          <w:szCs w:val="28"/>
        </w:rPr>
      </w:pPr>
      <w:r w:rsidRPr="007B7629">
        <w:rPr>
          <w:color w:val="auto"/>
          <w:sz w:val="28"/>
          <w:szCs w:val="28"/>
        </w:rPr>
        <w:t xml:space="preserve">Як </w:t>
      </w:r>
      <w:proofErr w:type="spellStart"/>
      <w:r w:rsidRPr="007B7629">
        <w:rPr>
          <w:color w:val="auto"/>
          <w:sz w:val="28"/>
          <w:szCs w:val="28"/>
        </w:rPr>
        <w:t>визначається</w:t>
      </w:r>
      <w:proofErr w:type="spellEnd"/>
      <w:r w:rsidRPr="007B7629">
        <w:rPr>
          <w:color w:val="auto"/>
          <w:sz w:val="28"/>
          <w:szCs w:val="28"/>
        </w:rPr>
        <w:t xml:space="preserve"> </w:t>
      </w:r>
      <w:proofErr w:type="spellStart"/>
      <w:r w:rsidRPr="007B7629">
        <w:rPr>
          <w:color w:val="auto"/>
          <w:sz w:val="28"/>
          <w:szCs w:val="28"/>
        </w:rPr>
        <w:t>фінансовий</w:t>
      </w:r>
      <w:proofErr w:type="spellEnd"/>
      <w:r w:rsidRPr="007B7629">
        <w:rPr>
          <w:color w:val="auto"/>
          <w:sz w:val="28"/>
          <w:szCs w:val="28"/>
        </w:rPr>
        <w:t xml:space="preserve"> результат </w:t>
      </w:r>
      <w:proofErr w:type="spellStart"/>
      <w:r w:rsidRPr="007B7629">
        <w:rPr>
          <w:color w:val="auto"/>
          <w:sz w:val="28"/>
          <w:szCs w:val="28"/>
        </w:rPr>
        <w:t>підприємства</w:t>
      </w:r>
      <w:proofErr w:type="spellEnd"/>
      <w:r w:rsidRPr="007B7629">
        <w:rPr>
          <w:color w:val="auto"/>
          <w:sz w:val="28"/>
          <w:szCs w:val="28"/>
        </w:rPr>
        <w:t>?</w:t>
      </w:r>
    </w:p>
    <w:p w14:paraId="6ACC962B" w14:textId="77777777" w:rsidR="007B7629" w:rsidRPr="007B7629" w:rsidRDefault="007B7629" w:rsidP="006B1A1D">
      <w:pPr>
        <w:numPr>
          <w:ilvl w:val="0"/>
          <w:numId w:val="181"/>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перевіряють</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45A9E6FB" w14:textId="77777777" w:rsidR="007B7629" w:rsidRPr="007B7629" w:rsidRDefault="007B7629" w:rsidP="006B1A1D">
      <w:pPr>
        <w:numPr>
          <w:ilvl w:val="0"/>
          <w:numId w:val="181"/>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типові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бути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w:t>
      </w:r>
    </w:p>
    <w:p w14:paraId="220F12A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Рекомендовані</w:t>
      </w:r>
      <w:proofErr w:type="spellEnd"/>
      <w:r w:rsidRPr="007B7629">
        <w:rPr>
          <w:b/>
          <w:bCs/>
          <w:color w:val="auto"/>
          <w:sz w:val="28"/>
          <w:szCs w:val="28"/>
        </w:rPr>
        <w:t xml:space="preserve"> </w:t>
      </w:r>
      <w:proofErr w:type="spellStart"/>
      <w:r w:rsidRPr="007B7629">
        <w:rPr>
          <w:b/>
          <w:bCs/>
          <w:color w:val="auto"/>
          <w:sz w:val="28"/>
          <w:szCs w:val="28"/>
        </w:rPr>
        <w:t>джерела</w:t>
      </w:r>
      <w:proofErr w:type="spellEnd"/>
    </w:p>
    <w:p w14:paraId="374BB151" w14:textId="77777777" w:rsidR="007B7629" w:rsidRPr="007B7629" w:rsidRDefault="007B7629" w:rsidP="006B1A1D">
      <w:pPr>
        <w:numPr>
          <w:ilvl w:val="0"/>
          <w:numId w:val="182"/>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6DDE34AF" w14:textId="77777777" w:rsidR="007B7629" w:rsidRPr="007B7629" w:rsidRDefault="007B7629" w:rsidP="006B1A1D">
      <w:pPr>
        <w:numPr>
          <w:ilvl w:val="0"/>
          <w:numId w:val="182"/>
        </w:numPr>
        <w:spacing w:before="100" w:beforeAutospacing="1" w:after="100" w:afterAutospacing="1" w:line="240" w:lineRule="auto"/>
        <w:rPr>
          <w:color w:val="auto"/>
          <w:sz w:val="28"/>
          <w:szCs w:val="28"/>
        </w:rPr>
      </w:pPr>
      <w:r w:rsidRPr="007B7629">
        <w:rPr>
          <w:color w:val="auto"/>
          <w:sz w:val="28"/>
          <w:szCs w:val="28"/>
        </w:rPr>
        <w:lastRenderedPageBreak/>
        <w:t xml:space="preserve">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w:t>
      </w:r>
    </w:p>
    <w:p w14:paraId="009809A0" w14:textId="77777777" w:rsidR="007B7629" w:rsidRPr="007B7629" w:rsidRDefault="007B7629" w:rsidP="006B1A1D">
      <w:pPr>
        <w:numPr>
          <w:ilvl w:val="0"/>
          <w:numId w:val="182"/>
        </w:numPr>
        <w:spacing w:before="100" w:beforeAutospacing="1" w:after="100" w:afterAutospacing="1" w:line="240" w:lineRule="auto"/>
        <w:rPr>
          <w:color w:val="auto"/>
          <w:sz w:val="28"/>
          <w:szCs w:val="28"/>
        </w:rPr>
      </w:pPr>
      <w:r w:rsidRPr="007B7629">
        <w:rPr>
          <w:color w:val="auto"/>
          <w:sz w:val="28"/>
          <w:szCs w:val="28"/>
        </w:rPr>
        <w:t>НП(С)БО 1 «</w:t>
      </w:r>
      <w:proofErr w:type="spellStart"/>
      <w:r w:rsidRPr="007B7629">
        <w:rPr>
          <w:color w:val="auto"/>
          <w:sz w:val="28"/>
          <w:szCs w:val="28"/>
        </w:rPr>
        <w:t>Загальні</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до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63B5EFE7" w14:textId="77777777" w:rsidR="007B7629" w:rsidRPr="007B7629" w:rsidRDefault="007B7629" w:rsidP="006B1A1D">
      <w:pPr>
        <w:numPr>
          <w:ilvl w:val="0"/>
          <w:numId w:val="182"/>
        </w:numPr>
        <w:spacing w:before="100" w:beforeAutospacing="1" w:after="100" w:afterAutospacing="1" w:line="240" w:lineRule="auto"/>
        <w:rPr>
          <w:color w:val="auto"/>
          <w:sz w:val="28"/>
          <w:szCs w:val="28"/>
        </w:rPr>
      </w:pPr>
      <w:r w:rsidRPr="007B7629">
        <w:rPr>
          <w:color w:val="auto"/>
          <w:sz w:val="28"/>
          <w:szCs w:val="28"/>
        </w:rPr>
        <w:t>НП(С)БО 15 «</w:t>
      </w:r>
      <w:proofErr w:type="spellStart"/>
      <w:r w:rsidRPr="007B7629">
        <w:rPr>
          <w:color w:val="auto"/>
          <w:sz w:val="28"/>
          <w:szCs w:val="28"/>
        </w:rPr>
        <w:t>Дохід</w:t>
      </w:r>
      <w:proofErr w:type="spellEnd"/>
      <w:r w:rsidRPr="007B7629">
        <w:rPr>
          <w:color w:val="auto"/>
          <w:sz w:val="28"/>
          <w:szCs w:val="28"/>
        </w:rPr>
        <w:t>».</w:t>
      </w:r>
    </w:p>
    <w:p w14:paraId="55C15446" w14:textId="77777777" w:rsidR="007B7629" w:rsidRPr="007B7629" w:rsidRDefault="007B7629" w:rsidP="006B1A1D">
      <w:pPr>
        <w:numPr>
          <w:ilvl w:val="0"/>
          <w:numId w:val="182"/>
        </w:numPr>
        <w:spacing w:before="100" w:beforeAutospacing="1" w:after="100" w:afterAutospacing="1" w:line="240" w:lineRule="auto"/>
        <w:rPr>
          <w:color w:val="auto"/>
          <w:sz w:val="28"/>
          <w:szCs w:val="28"/>
        </w:rPr>
      </w:pPr>
      <w:r w:rsidRPr="007B7629">
        <w:rPr>
          <w:color w:val="auto"/>
          <w:sz w:val="28"/>
          <w:szCs w:val="28"/>
        </w:rPr>
        <w:t>НП(С)БО 16 «</w:t>
      </w:r>
      <w:proofErr w:type="spellStart"/>
      <w:r w:rsidRPr="007B7629">
        <w:rPr>
          <w:color w:val="auto"/>
          <w:sz w:val="28"/>
          <w:szCs w:val="28"/>
        </w:rPr>
        <w:t>Витрати</w:t>
      </w:r>
      <w:proofErr w:type="spellEnd"/>
      <w:r w:rsidRPr="007B7629">
        <w:rPr>
          <w:color w:val="auto"/>
          <w:sz w:val="28"/>
          <w:szCs w:val="28"/>
        </w:rPr>
        <w:t>».</w:t>
      </w:r>
    </w:p>
    <w:p w14:paraId="74CAE12F" w14:textId="77777777" w:rsidR="007B7629" w:rsidRPr="007B7629" w:rsidRDefault="007B7629" w:rsidP="006B1A1D">
      <w:pPr>
        <w:numPr>
          <w:ilvl w:val="0"/>
          <w:numId w:val="182"/>
        </w:numPr>
        <w:spacing w:before="100" w:beforeAutospacing="1" w:after="100" w:afterAutospacing="1" w:line="240" w:lineRule="auto"/>
        <w:rPr>
          <w:color w:val="auto"/>
          <w:sz w:val="28"/>
          <w:szCs w:val="28"/>
        </w:rPr>
      </w:pP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 315, 330, 500.</w:t>
      </w:r>
    </w:p>
    <w:p w14:paraId="262DCD8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Офіційні</w:t>
      </w:r>
      <w:proofErr w:type="spellEnd"/>
      <w:r w:rsidRPr="007B7629">
        <w:rPr>
          <w:color w:val="auto"/>
          <w:sz w:val="28"/>
          <w:szCs w:val="28"/>
        </w:rPr>
        <w:t xml:space="preserve"> </w:t>
      </w:r>
      <w:proofErr w:type="spellStart"/>
      <w:r w:rsidRPr="007B7629">
        <w:rPr>
          <w:color w:val="auto"/>
          <w:sz w:val="28"/>
          <w:szCs w:val="28"/>
        </w:rPr>
        <w:t>джерела</w:t>
      </w:r>
      <w:proofErr w:type="spellEnd"/>
      <w:r w:rsidRPr="007B7629">
        <w:rPr>
          <w:color w:val="auto"/>
          <w:sz w:val="28"/>
          <w:szCs w:val="28"/>
        </w:rPr>
        <w:t xml:space="preserve">: </w:t>
      </w:r>
      <w:hyperlink r:id="rId42" w:history="1">
        <w:proofErr w:type="spellStart"/>
        <w:r w:rsidRPr="007B7629">
          <w:rPr>
            <w:color w:val="0000FF"/>
            <w:sz w:val="28"/>
            <w:szCs w:val="28"/>
            <w:u w:val="single"/>
          </w:rPr>
          <w:t>Законодавство</w:t>
        </w:r>
        <w:proofErr w:type="spellEnd"/>
        <w:r w:rsidRPr="007B7629">
          <w:rPr>
            <w:color w:val="0000FF"/>
            <w:sz w:val="28"/>
            <w:szCs w:val="28"/>
            <w:u w:val="single"/>
          </w:rPr>
          <w:t xml:space="preserve"> </w:t>
        </w:r>
        <w:proofErr w:type="spellStart"/>
        <w:r w:rsidRPr="007B7629">
          <w:rPr>
            <w:color w:val="0000FF"/>
            <w:sz w:val="28"/>
            <w:szCs w:val="28"/>
            <w:u w:val="single"/>
          </w:rPr>
          <w:t>України</w:t>
        </w:r>
        <w:proofErr w:type="spellEnd"/>
      </w:hyperlink>
      <w:r w:rsidRPr="007B7629">
        <w:rPr>
          <w:color w:val="auto"/>
          <w:sz w:val="28"/>
          <w:szCs w:val="28"/>
        </w:rPr>
        <w:t xml:space="preserve"> та </w:t>
      </w:r>
      <w:hyperlink r:id="rId43" w:history="1">
        <w:r w:rsidRPr="007B7629">
          <w:rPr>
            <w:color w:val="0000FF"/>
            <w:sz w:val="28"/>
            <w:szCs w:val="28"/>
            <w:u w:val="single"/>
          </w:rPr>
          <w:t>IAASB</w:t>
        </w:r>
      </w:hyperlink>
      <w:r w:rsidRPr="007B7629">
        <w:rPr>
          <w:color w:val="auto"/>
          <w:sz w:val="28"/>
          <w:szCs w:val="28"/>
        </w:rPr>
        <w:t>.</w:t>
      </w:r>
    </w:p>
    <w:p w14:paraId="07924799" w14:textId="2E57EA09" w:rsidR="007B7629" w:rsidRPr="007B7629" w:rsidRDefault="007B7629" w:rsidP="007B7629">
      <w:pPr>
        <w:pStyle w:val="a5"/>
        <w:rPr>
          <w:b/>
          <w:bCs/>
          <w:color w:val="0070C0"/>
          <w:sz w:val="28"/>
          <w:szCs w:val="28"/>
          <w:lang w:val="uk-UA"/>
        </w:rPr>
      </w:pPr>
      <w:r w:rsidRPr="007B7629">
        <w:rPr>
          <w:b/>
          <w:bCs/>
          <w:color w:val="0070C0"/>
          <w:sz w:val="28"/>
          <w:szCs w:val="28"/>
          <w:lang w:val="uk-UA"/>
        </w:rPr>
        <w:t xml:space="preserve">Лекція № 8 Тема: </w:t>
      </w:r>
      <w:proofErr w:type="spellStart"/>
      <w:r w:rsidRPr="007B7629">
        <w:rPr>
          <w:b/>
          <w:bCs/>
          <w:color w:val="0070C0"/>
          <w:sz w:val="28"/>
          <w:szCs w:val="28"/>
        </w:rPr>
        <w:t>Завершення</w:t>
      </w:r>
      <w:proofErr w:type="spellEnd"/>
      <w:r w:rsidRPr="007B7629">
        <w:rPr>
          <w:b/>
          <w:bCs/>
          <w:color w:val="0070C0"/>
          <w:sz w:val="28"/>
          <w:szCs w:val="28"/>
        </w:rPr>
        <w:t xml:space="preserve"> аудиту та </w:t>
      </w:r>
      <w:proofErr w:type="spellStart"/>
      <w:r w:rsidRPr="007B7629">
        <w:rPr>
          <w:b/>
          <w:bCs/>
          <w:color w:val="0070C0"/>
          <w:sz w:val="28"/>
          <w:szCs w:val="28"/>
        </w:rPr>
        <w:t>аудиторський</w:t>
      </w:r>
      <w:proofErr w:type="spellEnd"/>
      <w:r w:rsidRPr="007B7629">
        <w:rPr>
          <w:b/>
          <w:bCs/>
          <w:color w:val="0070C0"/>
          <w:sz w:val="28"/>
          <w:szCs w:val="28"/>
        </w:rPr>
        <w:t xml:space="preserve"> </w:t>
      </w:r>
      <w:proofErr w:type="spellStart"/>
      <w:r w:rsidRPr="007B7629">
        <w:rPr>
          <w:b/>
          <w:bCs/>
          <w:color w:val="0070C0"/>
          <w:sz w:val="28"/>
          <w:szCs w:val="28"/>
        </w:rPr>
        <w:t>звіт</w:t>
      </w:r>
      <w:proofErr w:type="spellEnd"/>
      <w:r w:rsidRPr="007B7629">
        <w:rPr>
          <w:b/>
          <w:bCs/>
          <w:color w:val="0070C0"/>
          <w:sz w:val="28"/>
          <w:szCs w:val="28"/>
          <w:lang w:val="uk-UA"/>
        </w:rPr>
        <w:t xml:space="preserve"> – 4 години</w:t>
      </w:r>
    </w:p>
    <w:p w14:paraId="3353688A" w14:textId="77777777" w:rsidR="007B7629" w:rsidRPr="007B7629" w:rsidRDefault="007B7629" w:rsidP="007B7629">
      <w:pPr>
        <w:pStyle w:val="a5"/>
        <w:rPr>
          <w:color w:val="auto"/>
          <w:sz w:val="28"/>
          <w:szCs w:val="28"/>
        </w:rPr>
      </w:pPr>
      <w:proofErr w:type="spellStart"/>
      <w:r w:rsidRPr="007B7629">
        <w:rPr>
          <w:color w:val="auto"/>
          <w:sz w:val="28"/>
          <w:szCs w:val="28"/>
        </w:rPr>
        <w:t>Тривалість</w:t>
      </w:r>
      <w:proofErr w:type="spellEnd"/>
      <w:r w:rsidRPr="007B7629">
        <w:rPr>
          <w:color w:val="auto"/>
          <w:sz w:val="28"/>
          <w:szCs w:val="28"/>
        </w:rPr>
        <w:t xml:space="preserve">: 4 </w:t>
      </w:r>
      <w:proofErr w:type="spellStart"/>
      <w:r w:rsidRPr="007B7629">
        <w:rPr>
          <w:color w:val="auto"/>
          <w:sz w:val="28"/>
          <w:szCs w:val="28"/>
        </w:rPr>
        <w:t>години</w:t>
      </w:r>
      <w:proofErr w:type="spellEnd"/>
      <w:r w:rsidRPr="007B7629">
        <w:rPr>
          <w:color w:val="auto"/>
          <w:sz w:val="28"/>
          <w:szCs w:val="28"/>
        </w:rPr>
        <w:t xml:space="preserve"> (240 </w:t>
      </w:r>
      <w:proofErr w:type="spellStart"/>
      <w:r w:rsidRPr="007B7629">
        <w:rPr>
          <w:color w:val="auto"/>
          <w:sz w:val="28"/>
          <w:szCs w:val="28"/>
        </w:rPr>
        <w:t>хвилин</w:t>
      </w:r>
      <w:proofErr w:type="spellEnd"/>
      <w:r w:rsidRPr="007B7629">
        <w:rPr>
          <w:color w:val="auto"/>
          <w:sz w:val="28"/>
          <w:szCs w:val="28"/>
        </w:rPr>
        <w:t>)</w:t>
      </w:r>
    </w:p>
    <w:p w14:paraId="21DE3FA4"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Мета </w:t>
      </w:r>
      <w:proofErr w:type="spellStart"/>
      <w:r w:rsidRPr="007B7629">
        <w:rPr>
          <w:b/>
          <w:bCs/>
          <w:color w:val="auto"/>
          <w:sz w:val="28"/>
          <w:szCs w:val="28"/>
        </w:rPr>
        <w:t>лекції</w:t>
      </w:r>
      <w:proofErr w:type="spellEnd"/>
    </w:p>
    <w:p w14:paraId="663C315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Ознайомити</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порядком </w:t>
      </w:r>
      <w:proofErr w:type="spellStart"/>
      <w:r w:rsidRPr="007B7629">
        <w:rPr>
          <w:color w:val="auto"/>
          <w:sz w:val="28"/>
          <w:szCs w:val="28"/>
        </w:rPr>
        <w:t>завершення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узагальненням</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аудиту, </w:t>
      </w:r>
      <w:proofErr w:type="spellStart"/>
      <w:r w:rsidRPr="007B7629">
        <w:rPr>
          <w:color w:val="auto"/>
          <w:sz w:val="28"/>
          <w:szCs w:val="28"/>
        </w:rPr>
        <w:t>формуванням</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 та </w:t>
      </w:r>
      <w:proofErr w:type="spellStart"/>
      <w:r w:rsidRPr="007B7629">
        <w:rPr>
          <w:color w:val="auto"/>
          <w:sz w:val="28"/>
          <w:szCs w:val="28"/>
        </w:rPr>
        <w:t>складанням</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w:t>
      </w:r>
    </w:p>
    <w:p w14:paraId="2E3D003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План </w:t>
      </w:r>
      <w:proofErr w:type="spellStart"/>
      <w:r w:rsidRPr="007B7629">
        <w:rPr>
          <w:b/>
          <w:bCs/>
          <w:color w:val="auto"/>
          <w:sz w:val="28"/>
          <w:szCs w:val="28"/>
        </w:rPr>
        <w:t>лекції</w:t>
      </w:r>
      <w:proofErr w:type="spellEnd"/>
    </w:p>
    <w:p w14:paraId="753E0742" w14:textId="77777777" w:rsidR="007B7629" w:rsidRPr="007B7629" w:rsidRDefault="007B7629" w:rsidP="006B1A1D">
      <w:pPr>
        <w:numPr>
          <w:ilvl w:val="0"/>
          <w:numId w:val="183"/>
        </w:numPr>
        <w:spacing w:before="100" w:beforeAutospacing="1" w:after="100" w:afterAutospacing="1" w:line="240" w:lineRule="auto"/>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завершення</w:t>
      </w:r>
      <w:proofErr w:type="spellEnd"/>
      <w:r w:rsidRPr="007B7629">
        <w:rPr>
          <w:color w:val="auto"/>
          <w:sz w:val="28"/>
          <w:szCs w:val="28"/>
        </w:rPr>
        <w:t xml:space="preserve"> аудиту.</w:t>
      </w:r>
    </w:p>
    <w:p w14:paraId="67A9618A" w14:textId="77777777" w:rsidR="007B7629" w:rsidRPr="007B7629" w:rsidRDefault="007B7629" w:rsidP="006B1A1D">
      <w:pPr>
        <w:numPr>
          <w:ilvl w:val="0"/>
          <w:numId w:val="183"/>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виявлених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w:t>
      </w:r>
    </w:p>
    <w:p w14:paraId="680FE0FE" w14:textId="77777777" w:rsidR="007B7629" w:rsidRPr="007B7629" w:rsidRDefault="007B7629" w:rsidP="006B1A1D">
      <w:pPr>
        <w:numPr>
          <w:ilvl w:val="0"/>
          <w:numId w:val="183"/>
        </w:numPr>
        <w:spacing w:before="100" w:beforeAutospacing="1" w:after="100" w:afterAutospacing="1" w:line="240" w:lineRule="auto"/>
        <w:rPr>
          <w:color w:val="auto"/>
          <w:sz w:val="28"/>
          <w:szCs w:val="28"/>
        </w:rPr>
      </w:pPr>
      <w:proofErr w:type="spellStart"/>
      <w:r w:rsidRPr="007B7629">
        <w:rPr>
          <w:color w:val="auto"/>
          <w:sz w:val="28"/>
          <w:szCs w:val="28"/>
        </w:rPr>
        <w:t>Види</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w:t>
      </w:r>
    </w:p>
    <w:p w14:paraId="443765C3" w14:textId="77777777" w:rsidR="007B7629" w:rsidRPr="007B7629" w:rsidRDefault="007B7629" w:rsidP="006B1A1D">
      <w:pPr>
        <w:numPr>
          <w:ilvl w:val="0"/>
          <w:numId w:val="183"/>
        </w:numPr>
        <w:spacing w:before="100" w:beforeAutospacing="1" w:after="100" w:afterAutospacing="1" w:line="240" w:lineRule="auto"/>
        <w:rPr>
          <w:color w:val="auto"/>
          <w:sz w:val="28"/>
          <w:szCs w:val="28"/>
        </w:rPr>
      </w:pPr>
      <w:r w:rsidRPr="007B7629">
        <w:rPr>
          <w:color w:val="auto"/>
          <w:sz w:val="28"/>
          <w:szCs w:val="28"/>
        </w:rPr>
        <w:t xml:space="preserve">Структура та </w:t>
      </w:r>
      <w:proofErr w:type="spellStart"/>
      <w:r w:rsidRPr="007B7629">
        <w:rPr>
          <w:color w:val="auto"/>
          <w:sz w:val="28"/>
          <w:szCs w:val="28"/>
        </w:rPr>
        <w:t>зміст</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w:t>
      </w:r>
    </w:p>
    <w:p w14:paraId="1C47BC7D" w14:textId="77777777" w:rsidR="007B7629" w:rsidRPr="007B7629" w:rsidRDefault="007B7629" w:rsidP="006B1A1D">
      <w:pPr>
        <w:numPr>
          <w:ilvl w:val="0"/>
          <w:numId w:val="183"/>
        </w:numPr>
        <w:spacing w:before="100" w:beforeAutospacing="1" w:after="100" w:afterAutospacing="1" w:line="240" w:lineRule="auto"/>
        <w:rPr>
          <w:color w:val="auto"/>
          <w:sz w:val="28"/>
          <w:szCs w:val="28"/>
        </w:rPr>
      </w:pPr>
      <w:proofErr w:type="spellStart"/>
      <w:r w:rsidRPr="007B7629">
        <w:rPr>
          <w:color w:val="auto"/>
          <w:sz w:val="28"/>
          <w:szCs w:val="28"/>
        </w:rPr>
        <w:t>Надання</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 xml:space="preserve"> </w:t>
      </w:r>
      <w:proofErr w:type="spellStart"/>
      <w:r w:rsidRPr="007B7629">
        <w:rPr>
          <w:color w:val="auto"/>
          <w:sz w:val="28"/>
          <w:szCs w:val="28"/>
        </w:rPr>
        <w:t>користувачам</w:t>
      </w:r>
      <w:proofErr w:type="spellEnd"/>
      <w:r w:rsidRPr="007B7629">
        <w:rPr>
          <w:color w:val="auto"/>
          <w:sz w:val="28"/>
          <w:szCs w:val="28"/>
        </w:rPr>
        <w:t>.</w:t>
      </w:r>
    </w:p>
    <w:p w14:paraId="0716C84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w:t>
      </w:r>
      <w:proofErr w:type="spellStart"/>
      <w:r w:rsidRPr="007B7629">
        <w:rPr>
          <w:b/>
          <w:bCs/>
          <w:color w:val="auto"/>
          <w:sz w:val="28"/>
          <w:szCs w:val="28"/>
        </w:rPr>
        <w:t>Основні</w:t>
      </w:r>
      <w:proofErr w:type="spellEnd"/>
      <w:r w:rsidRPr="007B7629">
        <w:rPr>
          <w:b/>
          <w:bCs/>
          <w:color w:val="auto"/>
          <w:sz w:val="28"/>
          <w:szCs w:val="28"/>
        </w:rPr>
        <w:t xml:space="preserve"> </w:t>
      </w:r>
      <w:proofErr w:type="spellStart"/>
      <w:r w:rsidRPr="007B7629">
        <w:rPr>
          <w:b/>
          <w:bCs/>
          <w:color w:val="auto"/>
          <w:sz w:val="28"/>
          <w:szCs w:val="28"/>
        </w:rPr>
        <w:t>процедури</w:t>
      </w:r>
      <w:proofErr w:type="spellEnd"/>
      <w:r w:rsidRPr="007B7629">
        <w:rPr>
          <w:b/>
          <w:bCs/>
          <w:color w:val="auto"/>
          <w:sz w:val="28"/>
          <w:szCs w:val="28"/>
        </w:rPr>
        <w:t xml:space="preserve"> </w:t>
      </w:r>
      <w:proofErr w:type="spellStart"/>
      <w:r w:rsidRPr="007B7629">
        <w:rPr>
          <w:b/>
          <w:bCs/>
          <w:color w:val="auto"/>
          <w:sz w:val="28"/>
          <w:szCs w:val="28"/>
        </w:rPr>
        <w:t>завершення</w:t>
      </w:r>
      <w:proofErr w:type="spellEnd"/>
      <w:r w:rsidRPr="007B7629">
        <w:rPr>
          <w:b/>
          <w:bCs/>
          <w:color w:val="auto"/>
          <w:sz w:val="28"/>
          <w:szCs w:val="28"/>
        </w:rPr>
        <w:t xml:space="preserve"> аудиту</w:t>
      </w:r>
    </w:p>
    <w:p w14:paraId="100EF0F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Завершення</w:t>
      </w:r>
      <w:proofErr w:type="spellEnd"/>
      <w:r w:rsidRPr="007B7629">
        <w:rPr>
          <w:color w:val="auto"/>
          <w:sz w:val="28"/>
          <w:szCs w:val="28"/>
        </w:rPr>
        <w:t xml:space="preserve"> аудиту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заключний</w:t>
      </w:r>
      <w:proofErr w:type="spellEnd"/>
      <w:r w:rsidRPr="007B7629">
        <w:rPr>
          <w:color w:val="auto"/>
          <w:sz w:val="28"/>
          <w:szCs w:val="28"/>
        </w:rPr>
        <w:t xml:space="preserve"> </w:t>
      </w:r>
      <w:proofErr w:type="spellStart"/>
      <w:r w:rsidRPr="007B7629">
        <w:rPr>
          <w:color w:val="auto"/>
          <w:sz w:val="28"/>
          <w:szCs w:val="28"/>
        </w:rPr>
        <w:t>етап</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якого</w:t>
      </w:r>
      <w:proofErr w:type="spellEnd"/>
      <w:r w:rsidRPr="007B7629">
        <w:rPr>
          <w:color w:val="auto"/>
          <w:sz w:val="28"/>
          <w:szCs w:val="28"/>
        </w:rPr>
        <w:t xml:space="preserve"> аудитор </w:t>
      </w:r>
      <w:proofErr w:type="spellStart"/>
      <w:r w:rsidRPr="007B7629">
        <w:rPr>
          <w:color w:val="auto"/>
          <w:sz w:val="28"/>
          <w:szCs w:val="28"/>
        </w:rPr>
        <w:t>узагальнює</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процедур і </w:t>
      </w:r>
      <w:proofErr w:type="spellStart"/>
      <w:r w:rsidRPr="007B7629">
        <w:rPr>
          <w:color w:val="auto"/>
          <w:sz w:val="28"/>
          <w:szCs w:val="28"/>
        </w:rPr>
        <w:t>визначає</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достатні</w:t>
      </w:r>
      <w:proofErr w:type="spellEnd"/>
      <w:r w:rsidRPr="007B7629">
        <w:rPr>
          <w:color w:val="auto"/>
          <w:sz w:val="28"/>
          <w:szCs w:val="28"/>
        </w:rPr>
        <w:t xml:space="preserve"> та </w:t>
      </w:r>
      <w:proofErr w:type="spellStart"/>
      <w:r w:rsidRPr="007B7629">
        <w:rPr>
          <w:color w:val="auto"/>
          <w:sz w:val="28"/>
          <w:szCs w:val="28"/>
        </w:rPr>
        <w:t>прийнятні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для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w:t>
      </w:r>
    </w:p>
    <w:p w14:paraId="283FEA8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37154E54" w14:textId="77777777" w:rsidR="007B7629" w:rsidRPr="007B7629" w:rsidRDefault="007B7629" w:rsidP="006B1A1D">
      <w:pPr>
        <w:numPr>
          <w:ilvl w:val="0"/>
          <w:numId w:val="184"/>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повноти</w:t>
      </w:r>
      <w:proofErr w:type="spellEnd"/>
      <w:r w:rsidRPr="007B7629">
        <w:rPr>
          <w:color w:val="auto"/>
          <w:sz w:val="28"/>
          <w:szCs w:val="28"/>
        </w:rPr>
        <w:t xml:space="preserve"> робочої </w:t>
      </w:r>
      <w:proofErr w:type="spellStart"/>
      <w:r w:rsidRPr="007B7629">
        <w:rPr>
          <w:color w:val="auto"/>
          <w:sz w:val="28"/>
          <w:szCs w:val="28"/>
        </w:rPr>
        <w:t>документації</w:t>
      </w:r>
      <w:proofErr w:type="spellEnd"/>
      <w:r w:rsidRPr="007B7629">
        <w:rPr>
          <w:color w:val="auto"/>
          <w:sz w:val="28"/>
          <w:szCs w:val="28"/>
        </w:rPr>
        <w:t>;</w:t>
      </w:r>
    </w:p>
    <w:p w14:paraId="476ACE12" w14:textId="77777777" w:rsidR="007B7629" w:rsidRPr="007B7629" w:rsidRDefault="007B7629" w:rsidP="006B1A1D">
      <w:pPr>
        <w:numPr>
          <w:ilvl w:val="0"/>
          <w:numId w:val="184"/>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виявлених</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і </w:t>
      </w:r>
      <w:proofErr w:type="spellStart"/>
      <w:r w:rsidRPr="007B7629">
        <w:rPr>
          <w:color w:val="auto"/>
          <w:sz w:val="28"/>
          <w:szCs w:val="28"/>
        </w:rPr>
        <w:t>викривлень</w:t>
      </w:r>
      <w:proofErr w:type="spellEnd"/>
      <w:r w:rsidRPr="007B7629">
        <w:rPr>
          <w:color w:val="auto"/>
          <w:sz w:val="28"/>
          <w:szCs w:val="28"/>
        </w:rPr>
        <w:t>;</w:t>
      </w:r>
    </w:p>
    <w:p w14:paraId="67707568" w14:textId="77777777" w:rsidR="007B7629" w:rsidRPr="007B7629" w:rsidRDefault="007B7629" w:rsidP="006B1A1D">
      <w:pPr>
        <w:numPr>
          <w:ilvl w:val="0"/>
          <w:numId w:val="184"/>
        </w:numPr>
        <w:spacing w:before="100" w:beforeAutospacing="1" w:after="100" w:afterAutospacing="1" w:line="240" w:lineRule="auto"/>
        <w:rPr>
          <w:color w:val="auto"/>
          <w:sz w:val="28"/>
          <w:szCs w:val="28"/>
        </w:rPr>
      </w:pP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подій</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r w:rsidRPr="007B7629">
        <w:rPr>
          <w:color w:val="auto"/>
          <w:sz w:val="28"/>
          <w:szCs w:val="28"/>
        </w:rPr>
        <w:t>;</w:t>
      </w:r>
    </w:p>
    <w:p w14:paraId="6055140F" w14:textId="77777777" w:rsidR="007B7629" w:rsidRPr="007B7629" w:rsidRDefault="007B7629" w:rsidP="006B1A1D">
      <w:pPr>
        <w:numPr>
          <w:ilvl w:val="0"/>
          <w:numId w:val="184"/>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здатності</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продовжувати</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3AEF7843" w14:textId="77777777" w:rsidR="007B7629" w:rsidRPr="007B7629" w:rsidRDefault="007B7629" w:rsidP="006B1A1D">
      <w:pPr>
        <w:numPr>
          <w:ilvl w:val="0"/>
          <w:numId w:val="184"/>
        </w:numPr>
        <w:spacing w:before="100" w:beforeAutospacing="1" w:after="100" w:afterAutospacing="1" w:line="240" w:lineRule="auto"/>
        <w:rPr>
          <w:color w:val="auto"/>
          <w:sz w:val="28"/>
          <w:szCs w:val="28"/>
        </w:rPr>
      </w:pP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письмових</w:t>
      </w:r>
      <w:proofErr w:type="spellEnd"/>
      <w:r w:rsidRPr="007B7629">
        <w:rPr>
          <w:color w:val="auto"/>
          <w:sz w:val="28"/>
          <w:szCs w:val="28"/>
        </w:rPr>
        <w:t xml:space="preserve"> </w:t>
      </w:r>
      <w:proofErr w:type="spellStart"/>
      <w:r w:rsidRPr="007B7629">
        <w:rPr>
          <w:color w:val="auto"/>
          <w:sz w:val="28"/>
          <w:szCs w:val="28"/>
        </w:rPr>
        <w:t>запевнень</w:t>
      </w:r>
      <w:proofErr w:type="spellEnd"/>
      <w:r w:rsidRPr="007B7629">
        <w:rPr>
          <w:color w:val="auto"/>
          <w:sz w:val="28"/>
          <w:szCs w:val="28"/>
        </w:rPr>
        <w:t xml:space="preserve"> </w:t>
      </w:r>
      <w:proofErr w:type="spellStart"/>
      <w:r w:rsidRPr="007B7629">
        <w:rPr>
          <w:color w:val="auto"/>
          <w:sz w:val="28"/>
          <w:szCs w:val="28"/>
        </w:rPr>
        <w:t>керівництва</w:t>
      </w:r>
      <w:proofErr w:type="spellEnd"/>
      <w:r w:rsidRPr="007B7629">
        <w:rPr>
          <w:color w:val="auto"/>
          <w:sz w:val="28"/>
          <w:szCs w:val="28"/>
        </w:rPr>
        <w:t xml:space="preserve"> за потреби;</w:t>
      </w:r>
    </w:p>
    <w:p w14:paraId="0FE58300" w14:textId="77777777" w:rsidR="007B7629" w:rsidRPr="007B7629" w:rsidRDefault="007B7629" w:rsidP="006B1A1D">
      <w:pPr>
        <w:numPr>
          <w:ilvl w:val="0"/>
          <w:numId w:val="184"/>
        </w:numPr>
        <w:spacing w:before="100" w:beforeAutospacing="1" w:after="100" w:afterAutospacing="1" w:line="240" w:lineRule="auto"/>
        <w:rPr>
          <w:color w:val="auto"/>
          <w:sz w:val="28"/>
          <w:szCs w:val="28"/>
        </w:rPr>
      </w:pP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підсумкових</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w:t>
      </w:r>
    </w:p>
    <w:p w14:paraId="72DF569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w:t>
      </w:r>
      <w:proofErr w:type="spellStart"/>
      <w:r w:rsidRPr="007B7629">
        <w:rPr>
          <w:b/>
          <w:bCs/>
          <w:color w:val="auto"/>
          <w:sz w:val="28"/>
          <w:szCs w:val="28"/>
        </w:rPr>
        <w:t>Оцінювання</w:t>
      </w:r>
      <w:proofErr w:type="spellEnd"/>
      <w:r w:rsidRPr="007B7629">
        <w:rPr>
          <w:b/>
          <w:bCs/>
          <w:color w:val="auto"/>
          <w:sz w:val="28"/>
          <w:szCs w:val="28"/>
        </w:rPr>
        <w:t xml:space="preserve"> </w:t>
      </w:r>
      <w:proofErr w:type="spellStart"/>
      <w:r w:rsidRPr="007B7629">
        <w:rPr>
          <w:b/>
          <w:bCs/>
          <w:color w:val="auto"/>
          <w:sz w:val="28"/>
          <w:szCs w:val="28"/>
        </w:rPr>
        <w:t>виявлених</w:t>
      </w:r>
      <w:proofErr w:type="spellEnd"/>
      <w:r w:rsidRPr="007B7629">
        <w:rPr>
          <w:b/>
          <w:bCs/>
          <w:color w:val="auto"/>
          <w:sz w:val="28"/>
          <w:szCs w:val="28"/>
        </w:rPr>
        <w:t xml:space="preserve"> </w:t>
      </w:r>
      <w:proofErr w:type="spellStart"/>
      <w:r w:rsidRPr="007B7629">
        <w:rPr>
          <w:b/>
          <w:bCs/>
          <w:color w:val="auto"/>
          <w:sz w:val="28"/>
          <w:szCs w:val="28"/>
        </w:rPr>
        <w:t>викривлень</w:t>
      </w:r>
      <w:proofErr w:type="spellEnd"/>
    </w:p>
    <w:p w14:paraId="7D0AA70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аналізує</w:t>
      </w:r>
      <w:proofErr w:type="spellEnd"/>
      <w:r w:rsidRPr="007B7629">
        <w:rPr>
          <w:color w:val="auto"/>
          <w:sz w:val="28"/>
          <w:szCs w:val="28"/>
        </w:rPr>
        <w:t xml:space="preserve">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визначає</w:t>
      </w:r>
      <w:proofErr w:type="spellEnd"/>
      <w:r w:rsidRPr="007B7629">
        <w:rPr>
          <w:color w:val="auto"/>
          <w:sz w:val="28"/>
          <w:szCs w:val="28"/>
        </w:rPr>
        <w:t xml:space="preserve"> </w:t>
      </w:r>
      <w:proofErr w:type="spellStart"/>
      <w:r w:rsidRPr="007B7629">
        <w:rPr>
          <w:color w:val="auto"/>
          <w:sz w:val="28"/>
          <w:szCs w:val="28"/>
        </w:rPr>
        <w:t>їхній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w:t>
      </w:r>
    </w:p>
    <w:p w14:paraId="1CB71AF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Викривлення</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бути:</w:t>
      </w:r>
    </w:p>
    <w:p w14:paraId="3791C0E8" w14:textId="77777777" w:rsidR="007B7629" w:rsidRPr="007B7629" w:rsidRDefault="007B7629" w:rsidP="006B1A1D">
      <w:pPr>
        <w:numPr>
          <w:ilvl w:val="0"/>
          <w:numId w:val="185"/>
        </w:numPr>
        <w:spacing w:before="100" w:beforeAutospacing="1" w:after="100" w:afterAutospacing="1" w:line="240" w:lineRule="auto"/>
        <w:rPr>
          <w:color w:val="auto"/>
          <w:sz w:val="28"/>
          <w:szCs w:val="28"/>
        </w:rPr>
      </w:pPr>
      <w:proofErr w:type="spellStart"/>
      <w:r w:rsidRPr="007B7629">
        <w:rPr>
          <w:color w:val="auto"/>
          <w:sz w:val="28"/>
          <w:szCs w:val="28"/>
        </w:rPr>
        <w:t>несуттєвими</w:t>
      </w:r>
      <w:proofErr w:type="spellEnd"/>
      <w:r w:rsidRPr="007B7629">
        <w:rPr>
          <w:color w:val="auto"/>
          <w:sz w:val="28"/>
          <w:szCs w:val="28"/>
        </w:rPr>
        <w:t xml:space="preserve"> — не </w:t>
      </w:r>
      <w:proofErr w:type="spellStart"/>
      <w:r w:rsidRPr="007B7629">
        <w:rPr>
          <w:color w:val="auto"/>
          <w:sz w:val="28"/>
          <w:szCs w:val="28"/>
        </w:rPr>
        <w:t>впливають</w:t>
      </w:r>
      <w:proofErr w:type="spellEnd"/>
      <w:r w:rsidRPr="007B7629">
        <w:rPr>
          <w:color w:val="auto"/>
          <w:sz w:val="28"/>
          <w:szCs w:val="28"/>
        </w:rPr>
        <w:t xml:space="preserve"> </w:t>
      </w:r>
      <w:proofErr w:type="spellStart"/>
      <w:r w:rsidRPr="007B7629">
        <w:rPr>
          <w:color w:val="auto"/>
          <w:sz w:val="28"/>
          <w:szCs w:val="28"/>
        </w:rPr>
        <w:t>суттєво</w:t>
      </w:r>
      <w:proofErr w:type="spellEnd"/>
      <w:r w:rsidRPr="007B7629">
        <w:rPr>
          <w:color w:val="auto"/>
          <w:sz w:val="28"/>
          <w:szCs w:val="28"/>
        </w:rPr>
        <w:t xml:space="preserve"> на </w:t>
      </w:r>
      <w:proofErr w:type="spellStart"/>
      <w:r w:rsidRPr="007B7629">
        <w:rPr>
          <w:color w:val="auto"/>
          <w:sz w:val="28"/>
          <w:szCs w:val="28"/>
        </w:rPr>
        <w:t>рішення</w:t>
      </w:r>
      <w:proofErr w:type="spellEnd"/>
      <w:r w:rsidRPr="007B7629">
        <w:rPr>
          <w:color w:val="auto"/>
          <w:sz w:val="28"/>
          <w:szCs w:val="28"/>
        </w:rPr>
        <w:t xml:space="preserve"> </w:t>
      </w:r>
      <w:proofErr w:type="spellStart"/>
      <w:r w:rsidRPr="007B7629">
        <w:rPr>
          <w:color w:val="auto"/>
          <w:sz w:val="28"/>
          <w:szCs w:val="28"/>
        </w:rPr>
        <w:t>користувачів</w:t>
      </w:r>
      <w:proofErr w:type="spellEnd"/>
      <w:r w:rsidRPr="007B7629">
        <w:rPr>
          <w:color w:val="auto"/>
          <w:sz w:val="28"/>
          <w:szCs w:val="28"/>
        </w:rPr>
        <w:t>;</w:t>
      </w:r>
    </w:p>
    <w:p w14:paraId="6DA25BF2" w14:textId="77777777" w:rsidR="007B7629" w:rsidRPr="007B7629" w:rsidRDefault="007B7629" w:rsidP="006B1A1D">
      <w:pPr>
        <w:numPr>
          <w:ilvl w:val="0"/>
          <w:numId w:val="185"/>
        </w:numPr>
        <w:spacing w:before="100" w:beforeAutospacing="1" w:after="100" w:afterAutospacing="1" w:line="240" w:lineRule="auto"/>
        <w:rPr>
          <w:color w:val="auto"/>
          <w:sz w:val="28"/>
          <w:szCs w:val="28"/>
        </w:rPr>
      </w:pPr>
      <w:proofErr w:type="spellStart"/>
      <w:r w:rsidRPr="007B7629">
        <w:rPr>
          <w:color w:val="auto"/>
          <w:sz w:val="28"/>
          <w:szCs w:val="28"/>
        </w:rPr>
        <w:t>суттєвими</w:t>
      </w:r>
      <w:proofErr w:type="spellEnd"/>
      <w:r w:rsidRPr="007B7629">
        <w:rPr>
          <w:color w:val="auto"/>
          <w:sz w:val="28"/>
          <w:szCs w:val="28"/>
        </w:rPr>
        <w:t xml:space="preserve"> —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вплинути</w:t>
      </w:r>
      <w:proofErr w:type="spellEnd"/>
      <w:r w:rsidRPr="007B7629">
        <w:rPr>
          <w:color w:val="auto"/>
          <w:sz w:val="28"/>
          <w:szCs w:val="28"/>
        </w:rPr>
        <w:t xml:space="preserve"> на </w:t>
      </w:r>
      <w:proofErr w:type="spellStart"/>
      <w:r w:rsidRPr="007B7629">
        <w:rPr>
          <w:color w:val="auto"/>
          <w:sz w:val="28"/>
          <w:szCs w:val="28"/>
        </w:rPr>
        <w:t>рішення</w:t>
      </w:r>
      <w:proofErr w:type="spellEnd"/>
      <w:r w:rsidRPr="007B7629">
        <w:rPr>
          <w:color w:val="auto"/>
          <w:sz w:val="28"/>
          <w:szCs w:val="28"/>
        </w:rPr>
        <w:t xml:space="preserve"> </w:t>
      </w:r>
      <w:proofErr w:type="spellStart"/>
      <w:r w:rsidRPr="007B7629">
        <w:rPr>
          <w:color w:val="auto"/>
          <w:sz w:val="28"/>
          <w:szCs w:val="28"/>
        </w:rPr>
        <w:t>користувачів</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08AE40B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пропонує</w:t>
      </w:r>
      <w:proofErr w:type="spellEnd"/>
      <w:r w:rsidRPr="007B7629">
        <w:rPr>
          <w:color w:val="auto"/>
          <w:sz w:val="28"/>
          <w:szCs w:val="28"/>
        </w:rPr>
        <w:t xml:space="preserve"> керівництву </w:t>
      </w:r>
      <w:proofErr w:type="spellStart"/>
      <w:r w:rsidRPr="007B7629">
        <w:rPr>
          <w:color w:val="auto"/>
          <w:sz w:val="28"/>
          <w:szCs w:val="28"/>
        </w:rPr>
        <w:t>виправити</w:t>
      </w:r>
      <w:proofErr w:type="spellEnd"/>
      <w:r w:rsidRPr="007B7629">
        <w:rPr>
          <w:color w:val="auto"/>
          <w:sz w:val="28"/>
          <w:szCs w:val="28"/>
        </w:rPr>
        <w:t xml:space="preserve">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та </w:t>
      </w:r>
      <w:proofErr w:type="spellStart"/>
      <w:r w:rsidRPr="007B7629">
        <w:rPr>
          <w:color w:val="auto"/>
          <w:sz w:val="28"/>
          <w:szCs w:val="28"/>
        </w:rPr>
        <w:t>оцінює</w:t>
      </w:r>
      <w:proofErr w:type="spellEnd"/>
      <w:r w:rsidRPr="007B7629">
        <w:rPr>
          <w:color w:val="auto"/>
          <w:sz w:val="28"/>
          <w:szCs w:val="28"/>
        </w:rPr>
        <w:t xml:space="preserve"> </w:t>
      </w:r>
      <w:proofErr w:type="spellStart"/>
      <w:r w:rsidRPr="007B7629">
        <w:rPr>
          <w:color w:val="auto"/>
          <w:sz w:val="28"/>
          <w:szCs w:val="28"/>
        </w:rPr>
        <w:t>наслідки</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виправлення</w:t>
      </w:r>
      <w:proofErr w:type="spellEnd"/>
      <w:r w:rsidRPr="007B7629">
        <w:rPr>
          <w:color w:val="auto"/>
          <w:sz w:val="28"/>
          <w:szCs w:val="28"/>
        </w:rPr>
        <w:t xml:space="preserve"> не </w:t>
      </w:r>
      <w:proofErr w:type="spellStart"/>
      <w:r w:rsidRPr="007B7629">
        <w:rPr>
          <w:color w:val="auto"/>
          <w:sz w:val="28"/>
          <w:szCs w:val="28"/>
        </w:rPr>
        <w:t>здійснено</w:t>
      </w:r>
      <w:proofErr w:type="spellEnd"/>
      <w:r w:rsidRPr="007B7629">
        <w:rPr>
          <w:color w:val="auto"/>
          <w:sz w:val="28"/>
          <w:szCs w:val="28"/>
        </w:rPr>
        <w:t>.</w:t>
      </w:r>
    </w:p>
    <w:p w14:paraId="1FF4577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Також</w:t>
      </w:r>
      <w:proofErr w:type="spellEnd"/>
      <w:r w:rsidRPr="007B7629">
        <w:rPr>
          <w:color w:val="auto"/>
          <w:sz w:val="28"/>
          <w:szCs w:val="28"/>
        </w:rPr>
        <w:t xml:space="preserve">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не </w:t>
      </w:r>
      <w:proofErr w:type="spellStart"/>
      <w:r w:rsidRPr="007B7629">
        <w:rPr>
          <w:color w:val="auto"/>
          <w:sz w:val="28"/>
          <w:szCs w:val="28"/>
        </w:rPr>
        <w:t>містить</w:t>
      </w:r>
      <w:proofErr w:type="spellEnd"/>
      <w:r w:rsidRPr="007B7629">
        <w:rPr>
          <w:color w:val="auto"/>
          <w:sz w:val="28"/>
          <w:szCs w:val="28"/>
        </w:rPr>
        <w:t xml:space="preserve"> </w:t>
      </w: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суттєвих</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через </w:t>
      </w:r>
      <w:proofErr w:type="spellStart"/>
      <w:r w:rsidRPr="007B7629">
        <w:rPr>
          <w:color w:val="auto"/>
          <w:sz w:val="28"/>
          <w:szCs w:val="28"/>
        </w:rPr>
        <w:t>шахрайство</w:t>
      </w:r>
      <w:proofErr w:type="spellEnd"/>
      <w:r w:rsidRPr="007B7629">
        <w:rPr>
          <w:color w:val="auto"/>
          <w:sz w:val="28"/>
          <w:szCs w:val="28"/>
        </w:rPr>
        <w:t xml:space="preserve">, </w:t>
      </w:r>
      <w:proofErr w:type="spellStart"/>
      <w:r w:rsidRPr="007B7629">
        <w:rPr>
          <w:color w:val="auto"/>
          <w:sz w:val="28"/>
          <w:szCs w:val="28"/>
        </w:rPr>
        <w:t>неправильні</w:t>
      </w:r>
      <w:proofErr w:type="spellEnd"/>
      <w:r w:rsidRPr="007B7629">
        <w:rPr>
          <w:color w:val="auto"/>
          <w:sz w:val="28"/>
          <w:szCs w:val="28"/>
        </w:rPr>
        <w:t xml:space="preserve"> </w:t>
      </w:r>
      <w:proofErr w:type="spellStart"/>
      <w:r w:rsidRPr="007B7629">
        <w:rPr>
          <w:color w:val="auto"/>
          <w:sz w:val="28"/>
          <w:szCs w:val="28"/>
        </w:rPr>
        <w:t>оцінки</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пропущені</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w:t>
      </w:r>
    </w:p>
    <w:p w14:paraId="7BCC1431"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Види</w:t>
      </w:r>
      <w:proofErr w:type="spellEnd"/>
      <w:r w:rsidRPr="007B7629">
        <w:rPr>
          <w:b/>
          <w:bCs/>
          <w:color w:val="auto"/>
          <w:sz w:val="28"/>
          <w:szCs w:val="28"/>
        </w:rPr>
        <w:t xml:space="preserve"> </w:t>
      </w:r>
      <w:proofErr w:type="spellStart"/>
      <w:r w:rsidRPr="007B7629">
        <w:rPr>
          <w:b/>
          <w:bCs/>
          <w:color w:val="auto"/>
          <w:sz w:val="28"/>
          <w:szCs w:val="28"/>
        </w:rPr>
        <w:t>аудиторської</w:t>
      </w:r>
      <w:proofErr w:type="spellEnd"/>
      <w:r w:rsidRPr="007B7629">
        <w:rPr>
          <w:b/>
          <w:bCs/>
          <w:color w:val="auto"/>
          <w:sz w:val="28"/>
          <w:szCs w:val="28"/>
        </w:rPr>
        <w:t xml:space="preserve"> думки</w:t>
      </w:r>
    </w:p>
    <w:p w14:paraId="5F2FA33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Відповідно</w:t>
      </w:r>
      <w:proofErr w:type="spellEnd"/>
      <w:r w:rsidRPr="007B7629">
        <w:rPr>
          <w:color w:val="auto"/>
          <w:sz w:val="28"/>
          <w:szCs w:val="28"/>
        </w:rPr>
        <w:t xml:space="preserve"> до МСА 705, </w:t>
      </w:r>
      <w:proofErr w:type="spellStart"/>
      <w:r w:rsidRPr="007B7629">
        <w:rPr>
          <w:color w:val="auto"/>
          <w:sz w:val="28"/>
          <w:szCs w:val="28"/>
        </w:rPr>
        <w:t>аудиторська</w:t>
      </w:r>
      <w:proofErr w:type="spellEnd"/>
      <w:r w:rsidRPr="007B7629">
        <w:rPr>
          <w:color w:val="auto"/>
          <w:sz w:val="28"/>
          <w:szCs w:val="28"/>
        </w:rPr>
        <w:t xml:space="preserve"> думка </w:t>
      </w:r>
      <w:proofErr w:type="spellStart"/>
      <w:r w:rsidRPr="007B7629">
        <w:rPr>
          <w:color w:val="auto"/>
          <w:sz w:val="28"/>
          <w:szCs w:val="28"/>
        </w:rPr>
        <w:t>може</w:t>
      </w:r>
      <w:proofErr w:type="spellEnd"/>
      <w:r w:rsidRPr="007B7629">
        <w:rPr>
          <w:color w:val="auto"/>
          <w:sz w:val="28"/>
          <w:szCs w:val="28"/>
        </w:rPr>
        <w:t xml:space="preserve"> бути </w:t>
      </w:r>
      <w:proofErr w:type="spellStart"/>
      <w:r w:rsidRPr="007B7629">
        <w:rPr>
          <w:color w:val="auto"/>
          <w:sz w:val="28"/>
          <w:szCs w:val="28"/>
        </w:rPr>
        <w:t>немодифікованою</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модифікованою</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8"/>
        <w:gridCol w:w="6960"/>
      </w:tblGrid>
      <w:tr w:rsidR="007B7629" w:rsidRPr="007B7629" w14:paraId="2FB38CFA" w14:textId="77777777" w:rsidTr="007B7629">
        <w:trPr>
          <w:tblCellSpacing w:w="15" w:type="dxa"/>
        </w:trPr>
        <w:tc>
          <w:tcPr>
            <w:tcW w:w="0" w:type="auto"/>
            <w:vAlign w:val="center"/>
            <w:hideMark/>
          </w:tcPr>
          <w:p w14:paraId="419497B2"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Вид думки</w:t>
            </w:r>
          </w:p>
        </w:tc>
        <w:tc>
          <w:tcPr>
            <w:tcW w:w="0" w:type="auto"/>
            <w:vAlign w:val="center"/>
            <w:hideMark/>
          </w:tcPr>
          <w:p w14:paraId="7C8C5C08"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Коли </w:t>
            </w:r>
            <w:proofErr w:type="spellStart"/>
            <w:r w:rsidRPr="007B7629">
              <w:rPr>
                <w:b/>
                <w:bCs/>
                <w:color w:val="auto"/>
                <w:sz w:val="28"/>
                <w:szCs w:val="28"/>
              </w:rPr>
              <w:t>застосовується</w:t>
            </w:r>
            <w:proofErr w:type="spellEnd"/>
          </w:p>
        </w:tc>
      </w:tr>
      <w:tr w:rsidR="007B7629" w:rsidRPr="007B7629" w14:paraId="5D33CFF7" w14:textId="77777777" w:rsidTr="007B7629">
        <w:trPr>
          <w:tblCellSpacing w:w="15" w:type="dxa"/>
        </w:trPr>
        <w:tc>
          <w:tcPr>
            <w:tcW w:w="0" w:type="auto"/>
            <w:vAlign w:val="center"/>
            <w:hideMark/>
          </w:tcPr>
          <w:p w14:paraId="1634263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Немодифікована</w:t>
            </w:r>
            <w:proofErr w:type="spellEnd"/>
          </w:p>
        </w:tc>
        <w:tc>
          <w:tcPr>
            <w:tcW w:w="0" w:type="auto"/>
            <w:vAlign w:val="center"/>
            <w:hideMark/>
          </w:tcPr>
          <w:p w14:paraId="69AAEC3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у </w:t>
            </w:r>
            <w:proofErr w:type="spellStart"/>
            <w:r w:rsidRPr="007B7629">
              <w:rPr>
                <w:color w:val="auto"/>
                <w:sz w:val="28"/>
                <w:szCs w:val="28"/>
              </w:rPr>
              <w:t>всіх</w:t>
            </w:r>
            <w:proofErr w:type="spellEnd"/>
            <w:r w:rsidRPr="007B7629">
              <w:rPr>
                <w:color w:val="auto"/>
                <w:sz w:val="28"/>
                <w:szCs w:val="28"/>
              </w:rPr>
              <w:t xml:space="preserve"> </w:t>
            </w:r>
            <w:proofErr w:type="spellStart"/>
            <w:r w:rsidRPr="007B7629">
              <w:rPr>
                <w:color w:val="auto"/>
                <w:sz w:val="28"/>
                <w:szCs w:val="28"/>
              </w:rPr>
              <w:t>суттєвих</w:t>
            </w:r>
            <w:proofErr w:type="spellEnd"/>
            <w:r w:rsidRPr="007B7629">
              <w:rPr>
                <w:color w:val="auto"/>
                <w:sz w:val="28"/>
                <w:szCs w:val="28"/>
              </w:rPr>
              <w:t xml:space="preserve"> аспектах </w:t>
            </w:r>
            <w:proofErr w:type="spellStart"/>
            <w:r w:rsidRPr="007B7629">
              <w:rPr>
                <w:color w:val="auto"/>
                <w:sz w:val="28"/>
                <w:szCs w:val="28"/>
              </w:rPr>
              <w:t>складена</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застосовної</w:t>
            </w:r>
            <w:proofErr w:type="spellEnd"/>
            <w:r w:rsidRPr="007B7629">
              <w:rPr>
                <w:color w:val="auto"/>
                <w:sz w:val="28"/>
                <w:szCs w:val="28"/>
              </w:rPr>
              <w:t xml:space="preserve"> </w:t>
            </w:r>
            <w:proofErr w:type="spellStart"/>
            <w:r w:rsidRPr="007B7629">
              <w:rPr>
                <w:color w:val="auto"/>
                <w:sz w:val="28"/>
                <w:szCs w:val="28"/>
              </w:rPr>
              <w:t>концептуальної</w:t>
            </w:r>
            <w:proofErr w:type="spellEnd"/>
            <w:r w:rsidRPr="007B7629">
              <w:rPr>
                <w:color w:val="auto"/>
                <w:sz w:val="28"/>
                <w:szCs w:val="28"/>
              </w:rPr>
              <w:t xml:space="preserve"> </w:t>
            </w:r>
            <w:proofErr w:type="spellStart"/>
            <w:r w:rsidRPr="007B7629">
              <w:rPr>
                <w:color w:val="auto"/>
                <w:sz w:val="28"/>
                <w:szCs w:val="28"/>
              </w:rPr>
              <w:t>основи</w:t>
            </w:r>
            <w:proofErr w:type="spellEnd"/>
          </w:p>
        </w:tc>
      </w:tr>
      <w:tr w:rsidR="007B7629" w:rsidRPr="007B7629" w14:paraId="2DF8EF82" w14:textId="77777777" w:rsidTr="007B7629">
        <w:trPr>
          <w:tblCellSpacing w:w="15" w:type="dxa"/>
        </w:trPr>
        <w:tc>
          <w:tcPr>
            <w:tcW w:w="0" w:type="auto"/>
            <w:vAlign w:val="center"/>
            <w:hideMark/>
          </w:tcPr>
          <w:p w14:paraId="27BE317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Думка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застереженням</w:t>
            </w:r>
            <w:proofErr w:type="spellEnd"/>
          </w:p>
        </w:tc>
        <w:tc>
          <w:tcPr>
            <w:tcW w:w="0" w:type="auto"/>
            <w:vAlign w:val="center"/>
            <w:hideMark/>
          </w:tcPr>
          <w:p w14:paraId="467C69F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є </w:t>
            </w:r>
            <w:proofErr w:type="spellStart"/>
            <w:r w:rsidRPr="007B7629">
              <w:rPr>
                <w:color w:val="auto"/>
                <w:sz w:val="28"/>
                <w:szCs w:val="28"/>
              </w:rPr>
              <w:t>суттєвими</w:t>
            </w:r>
            <w:proofErr w:type="spellEnd"/>
            <w:r w:rsidRPr="007B7629">
              <w:rPr>
                <w:color w:val="auto"/>
                <w:sz w:val="28"/>
                <w:szCs w:val="28"/>
              </w:rPr>
              <w:t xml:space="preserve">, але не </w:t>
            </w:r>
            <w:proofErr w:type="spellStart"/>
            <w:r w:rsidRPr="007B7629">
              <w:rPr>
                <w:color w:val="auto"/>
                <w:sz w:val="28"/>
                <w:szCs w:val="28"/>
              </w:rPr>
              <w:t>всеохоплюючими</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бракує</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а </w:t>
            </w:r>
            <w:proofErr w:type="spellStart"/>
            <w:r w:rsidRPr="007B7629">
              <w:rPr>
                <w:color w:val="auto"/>
                <w:sz w:val="28"/>
                <w:szCs w:val="28"/>
              </w:rPr>
              <w:t>можливий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є </w:t>
            </w:r>
            <w:proofErr w:type="spellStart"/>
            <w:r w:rsidRPr="007B7629">
              <w:rPr>
                <w:color w:val="auto"/>
                <w:sz w:val="28"/>
                <w:szCs w:val="28"/>
              </w:rPr>
              <w:t>суттєвим</w:t>
            </w:r>
            <w:proofErr w:type="spellEnd"/>
            <w:r w:rsidRPr="007B7629">
              <w:rPr>
                <w:color w:val="auto"/>
                <w:sz w:val="28"/>
                <w:szCs w:val="28"/>
              </w:rPr>
              <w:t xml:space="preserve">, але не </w:t>
            </w:r>
            <w:proofErr w:type="spellStart"/>
            <w:r w:rsidRPr="007B7629">
              <w:rPr>
                <w:color w:val="auto"/>
                <w:sz w:val="28"/>
                <w:szCs w:val="28"/>
              </w:rPr>
              <w:t>всеохоплюючим</w:t>
            </w:r>
            <w:proofErr w:type="spellEnd"/>
          </w:p>
        </w:tc>
      </w:tr>
      <w:tr w:rsidR="007B7629" w:rsidRPr="007B7629" w14:paraId="39154019" w14:textId="77777777" w:rsidTr="007B7629">
        <w:trPr>
          <w:tblCellSpacing w:w="15" w:type="dxa"/>
        </w:trPr>
        <w:tc>
          <w:tcPr>
            <w:tcW w:w="0" w:type="auto"/>
            <w:vAlign w:val="center"/>
            <w:hideMark/>
          </w:tcPr>
          <w:p w14:paraId="4209277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Негативна думка</w:t>
            </w:r>
          </w:p>
        </w:tc>
        <w:tc>
          <w:tcPr>
            <w:tcW w:w="0" w:type="auto"/>
            <w:vAlign w:val="center"/>
            <w:hideMark/>
          </w:tcPr>
          <w:p w14:paraId="743BE6E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Викривлення</w:t>
            </w:r>
            <w:proofErr w:type="spellEnd"/>
            <w:r w:rsidRPr="007B7629">
              <w:rPr>
                <w:color w:val="auto"/>
                <w:sz w:val="28"/>
                <w:szCs w:val="28"/>
              </w:rPr>
              <w:t xml:space="preserve"> є </w:t>
            </w:r>
            <w:proofErr w:type="spellStart"/>
            <w:r w:rsidRPr="007B7629">
              <w:rPr>
                <w:color w:val="auto"/>
                <w:sz w:val="28"/>
                <w:szCs w:val="28"/>
              </w:rPr>
              <w:t>одночасно</w:t>
            </w:r>
            <w:proofErr w:type="spellEnd"/>
            <w:r w:rsidRPr="007B7629">
              <w:rPr>
                <w:color w:val="auto"/>
                <w:sz w:val="28"/>
                <w:szCs w:val="28"/>
              </w:rPr>
              <w:t xml:space="preserve"> </w:t>
            </w:r>
            <w:proofErr w:type="spellStart"/>
            <w:r w:rsidRPr="007B7629">
              <w:rPr>
                <w:color w:val="auto"/>
                <w:sz w:val="28"/>
                <w:szCs w:val="28"/>
              </w:rPr>
              <w:t>суттєвими</w:t>
            </w:r>
            <w:proofErr w:type="spellEnd"/>
            <w:r w:rsidRPr="007B7629">
              <w:rPr>
                <w:color w:val="auto"/>
                <w:sz w:val="28"/>
                <w:szCs w:val="28"/>
              </w:rPr>
              <w:t xml:space="preserve"> та </w:t>
            </w:r>
            <w:proofErr w:type="spellStart"/>
            <w:r w:rsidRPr="007B7629">
              <w:rPr>
                <w:color w:val="auto"/>
                <w:sz w:val="28"/>
                <w:szCs w:val="28"/>
              </w:rPr>
              <w:t>всеохоплюючими</w:t>
            </w:r>
            <w:proofErr w:type="spellEnd"/>
          </w:p>
        </w:tc>
      </w:tr>
      <w:tr w:rsidR="007B7629" w:rsidRPr="007B7629" w14:paraId="70E4DB61" w14:textId="77777777" w:rsidTr="007B7629">
        <w:trPr>
          <w:tblCellSpacing w:w="15" w:type="dxa"/>
        </w:trPr>
        <w:tc>
          <w:tcPr>
            <w:tcW w:w="0" w:type="auto"/>
            <w:vAlign w:val="center"/>
            <w:hideMark/>
          </w:tcPr>
          <w:p w14:paraId="7F48CA6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Відмова</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висловлення</w:t>
            </w:r>
            <w:proofErr w:type="spellEnd"/>
            <w:r w:rsidRPr="007B7629">
              <w:rPr>
                <w:color w:val="auto"/>
                <w:sz w:val="28"/>
                <w:szCs w:val="28"/>
              </w:rPr>
              <w:t xml:space="preserve"> думки</w:t>
            </w:r>
          </w:p>
        </w:tc>
        <w:tc>
          <w:tcPr>
            <w:tcW w:w="0" w:type="auto"/>
            <w:vAlign w:val="center"/>
            <w:hideMark/>
          </w:tcPr>
          <w:p w14:paraId="2689007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не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отримати</w:t>
            </w:r>
            <w:proofErr w:type="spellEnd"/>
            <w:r w:rsidRPr="007B7629">
              <w:rPr>
                <w:color w:val="auto"/>
                <w:sz w:val="28"/>
                <w:szCs w:val="28"/>
              </w:rPr>
              <w:t xml:space="preserve"> </w:t>
            </w:r>
            <w:proofErr w:type="spellStart"/>
            <w:r w:rsidRPr="007B7629">
              <w:rPr>
                <w:color w:val="auto"/>
                <w:sz w:val="28"/>
                <w:szCs w:val="28"/>
              </w:rPr>
              <w:t>достатні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а </w:t>
            </w:r>
            <w:proofErr w:type="spellStart"/>
            <w:r w:rsidRPr="007B7629">
              <w:rPr>
                <w:color w:val="auto"/>
                <w:sz w:val="28"/>
                <w:szCs w:val="28"/>
              </w:rPr>
              <w:t>можливий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w:t>
            </w:r>
            <w:proofErr w:type="spellStart"/>
            <w:r w:rsidRPr="007B7629">
              <w:rPr>
                <w:color w:val="auto"/>
                <w:sz w:val="28"/>
                <w:szCs w:val="28"/>
              </w:rPr>
              <w:t>невиявлених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 xml:space="preserve"> є </w:t>
            </w:r>
            <w:proofErr w:type="spellStart"/>
            <w:r w:rsidRPr="007B7629">
              <w:rPr>
                <w:color w:val="auto"/>
                <w:sz w:val="28"/>
                <w:szCs w:val="28"/>
              </w:rPr>
              <w:t>суттєвим</w:t>
            </w:r>
            <w:proofErr w:type="spellEnd"/>
            <w:r w:rsidRPr="007B7629">
              <w:rPr>
                <w:color w:val="auto"/>
                <w:sz w:val="28"/>
                <w:szCs w:val="28"/>
              </w:rPr>
              <w:t xml:space="preserve"> і </w:t>
            </w:r>
            <w:proofErr w:type="spellStart"/>
            <w:r w:rsidRPr="007B7629">
              <w:rPr>
                <w:color w:val="auto"/>
                <w:sz w:val="28"/>
                <w:szCs w:val="28"/>
              </w:rPr>
              <w:t>всеохоплюючим</w:t>
            </w:r>
            <w:proofErr w:type="spellEnd"/>
          </w:p>
        </w:tc>
      </w:tr>
    </w:tbl>
    <w:p w14:paraId="16C110E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Приклад.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допустило </w:t>
      </w:r>
      <w:proofErr w:type="spellStart"/>
      <w:r w:rsidRPr="007B7629">
        <w:rPr>
          <w:color w:val="auto"/>
          <w:sz w:val="28"/>
          <w:szCs w:val="28"/>
        </w:rPr>
        <w:t>суттєву</w:t>
      </w:r>
      <w:proofErr w:type="spellEnd"/>
      <w:r w:rsidRPr="007B7629">
        <w:rPr>
          <w:color w:val="auto"/>
          <w:sz w:val="28"/>
          <w:szCs w:val="28"/>
        </w:rPr>
        <w:t xml:space="preserve"> </w:t>
      </w:r>
      <w:proofErr w:type="spellStart"/>
      <w:r w:rsidRPr="007B7629">
        <w:rPr>
          <w:color w:val="auto"/>
          <w:sz w:val="28"/>
          <w:szCs w:val="28"/>
        </w:rPr>
        <w:t>помилку</w:t>
      </w:r>
      <w:proofErr w:type="spellEnd"/>
      <w:r w:rsidRPr="007B7629">
        <w:rPr>
          <w:color w:val="auto"/>
          <w:sz w:val="28"/>
          <w:szCs w:val="28"/>
        </w:rPr>
        <w:t xml:space="preserve"> у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й </w:t>
      </w:r>
      <w:proofErr w:type="spellStart"/>
      <w:r w:rsidRPr="007B7629">
        <w:rPr>
          <w:color w:val="auto"/>
          <w:sz w:val="28"/>
          <w:szCs w:val="28"/>
        </w:rPr>
        <w:t>відмовляється</w:t>
      </w:r>
      <w:proofErr w:type="spellEnd"/>
      <w:r w:rsidRPr="007B7629">
        <w:rPr>
          <w:color w:val="auto"/>
          <w:sz w:val="28"/>
          <w:szCs w:val="28"/>
        </w:rPr>
        <w:t xml:space="preserve">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виправити</w:t>
      </w:r>
      <w:proofErr w:type="spellEnd"/>
      <w:r w:rsidRPr="007B7629">
        <w:rPr>
          <w:color w:val="auto"/>
          <w:sz w:val="28"/>
          <w:szCs w:val="28"/>
        </w:rPr>
        <w:t xml:space="preserve">, аудитор </w:t>
      </w:r>
      <w:proofErr w:type="spellStart"/>
      <w:r w:rsidRPr="007B7629">
        <w:rPr>
          <w:color w:val="auto"/>
          <w:sz w:val="28"/>
          <w:szCs w:val="28"/>
        </w:rPr>
        <w:t>оцінює</w:t>
      </w:r>
      <w:proofErr w:type="spellEnd"/>
      <w:r w:rsidRPr="007B7629">
        <w:rPr>
          <w:color w:val="auto"/>
          <w:sz w:val="28"/>
          <w:szCs w:val="28"/>
        </w:rPr>
        <w:t xml:space="preserve"> характер і </w:t>
      </w:r>
      <w:proofErr w:type="spellStart"/>
      <w:r w:rsidRPr="007B7629">
        <w:rPr>
          <w:color w:val="auto"/>
          <w:sz w:val="28"/>
          <w:szCs w:val="28"/>
        </w:rPr>
        <w:t>всеохоплюючий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щоб</w:t>
      </w:r>
      <w:proofErr w:type="spellEnd"/>
      <w:r w:rsidRPr="007B7629">
        <w:rPr>
          <w:color w:val="auto"/>
          <w:sz w:val="28"/>
          <w:szCs w:val="28"/>
        </w:rPr>
        <w:t xml:space="preserve"> </w:t>
      </w: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відповідний</w:t>
      </w:r>
      <w:proofErr w:type="spellEnd"/>
      <w:r w:rsidRPr="007B7629">
        <w:rPr>
          <w:color w:val="auto"/>
          <w:sz w:val="28"/>
          <w:szCs w:val="28"/>
        </w:rPr>
        <w:t xml:space="preserve"> вид думки.</w:t>
      </w:r>
    </w:p>
    <w:p w14:paraId="07B125F0"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Структура та </w:t>
      </w:r>
      <w:proofErr w:type="spellStart"/>
      <w:r w:rsidRPr="007B7629">
        <w:rPr>
          <w:b/>
          <w:bCs/>
          <w:color w:val="auto"/>
          <w:sz w:val="28"/>
          <w:szCs w:val="28"/>
        </w:rPr>
        <w:t>зміст</w:t>
      </w:r>
      <w:proofErr w:type="spellEnd"/>
      <w:r w:rsidRPr="007B7629">
        <w:rPr>
          <w:b/>
          <w:bCs/>
          <w:color w:val="auto"/>
          <w:sz w:val="28"/>
          <w:szCs w:val="28"/>
        </w:rPr>
        <w:t xml:space="preserve"> </w:t>
      </w:r>
      <w:proofErr w:type="spellStart"/>
      <w:r w:rsidRPr="007B7629">
        <w:rPr>
          <w:b/>
          <w:bCs/>
          <w:color w:val="auto"/>
          <w:sz w:val="28"/>
          <w:szCs w:val="28"/>
        </w:rPr>
        <w:t>аудиторського</w:t>
      </w:r>
      <w:proofErr w:type="spellEnd"/>
      <w:r w:rsidRPr="007B7629">
        <w:rPr>
          <w:b/>
          <w:bCs/>
          <w:color w:val="auto"/>
          <w:sz w:val="28"/>
          <w:szCs w:val="28"/>
        </w:rPr>
        <w:t xml:space="preserve"> </w:t>
      </w:r>
      <w:proofErr w:type="spellStart"/>
      <w:r w:rsidRPr="007B7629">
        <w:rPr>
          <w:b/>
          <w:bCs/>
          <w:color w:val="auto"/>
          <w:sz w:val="28"/>
          <w:szCs w:val="28"/>
        </w:rPr>
        <w:t>звіту</w:t>
      </w:r>
      <w:proofErr w:type="spellEnd"/>
    </w:p>
    <w:p w14:paraId="3209236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звіт</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документ, у </w:t>
      </w:r>
      <w:proofErr w:type="spellStart"/>
      <w:r w:rsidRPr="007B7629">
        <w:rPr>
          <w:color w:val="auto"/>
          <w:sz w:val="28"/>
          <w:szCs w:val="28"/>
        </w:rPr>
        <w:t>якому</w:t>
      </w:r>
      <w:proofErr w:type="spellEnd"/>
      <w:r w:rsidRPr="007B7629">
        <w:rPr>
          <w:color w:val="auto"/>
          <w:sz w:val="28"/>
          <w:szCs w:val="28"/>
        </w:rPr>
        <w:t xml:space="preserve"> аудитор </w:t>
      </w:r>
      <w:proofErr w:type="spellStart"/>
      <w:r w:rsidRPr="007B7629">
        <w:rPr>
          <w:color w:val="auto"/>
          <w:sz w:val="28"/>
          <w:szCs w:val="28"/>
        </w:rPr>
        <w:t>висловлює</w:t>
      </w:r>
      <w:proofErr w:type="spellEnd"/>
      <w:r w:rsidRPr="007B7629">
        <w:rPr>
          <w:color w:val="auto"/>
          <w:sz w:val="28"/>
          <w:szCs w:val="28"/>
        </w:rPr>
        <w:t xml:space="preserve"> думку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за результатами </w:t>
      </w:r>
      <w:proofErr w:type="spellStart"/>
      <w:r w:rsidRPr="007B7629">
        <w:rPr>
          <w:color w:val="auto"/>
          <w:sz w:val="28"/>
          <w:szCs w:val="28"/>
        </w:rPr>
        <w:t>виконаного</w:t>
      </w:r>
      <w:proofErr w:type="spellEnd"/>
      <w:r w:rsidRPr="007B7629">
        <w:rPr>
          <w:color w:val="auto"/>
          <w:sz w:val="28"/>
          <w:szCs w:val="28"/>
        </w:rPr>
        <w:t xml:space="preserve"> аудиту.</w:t>
      </w:r>
    </w:p>
    <w:p w14:paraId="239F2D1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зміст</w:t>
      </w:r>
      <w:proofErr w:type="spellEnd"/>
      <w:r w:rsidRPr="007B7629">
        <w:rPr>
          <w:color w:val="auto"/>
          <w:sz w:val="28"/>
          <w:szCs w:val="28"/>
        </w:rPr>
        <w:t xml:space="preserve"> </w:t>
      </w:r>
      <w:proofErr w:type="spellStart"/>
      <w:r w:rsidRPr="007B7629">
        <w:rPr>
          <w:color w:val="auto"/>
          <w:sz w:val="28"/>
          <w:szCs w:val="28"/>
        </w:rPr>
        <w:t>визначається</w:t>
      </w:r>
      <w:proofErr w:type="spellEnd"/>
      <w:r w:rsidRPr="007B7629">
        <w:rPr>
          <w:color w:val="auto"/>
          <w:sz w:val="28"/>
          <w:szCs w:val="28"/>
        </w:rPr>
        <w:t xml:space="preserve"> </w:t>
      </w:r>
      <w:proofErr w:type="spellStart"/>
      <w:r w:rsidRPr="007B7629">
        <w:rPr>
          <w:color w:val="auto"/>
          <w:sz w:val="28"/>
          <w:szCs w:val="28"/>
        </w:rPr>
        <w:t>законодавством</w:t>
      </w:r>
      <w:proofErr w:type="spellEnd"/>
      <w:r w:rsidRPr="007B7629">
        <w:rPr>
          <w:color w:val="auto"/>
          <w:sz w:val="28"/>
          <w:szCs w:val="28"/>
        </w:rPr>
        <w:t xml:space="preserve"> </w:t>
      </w:r>
      <w:proofErr w:type="spellStart"/>
      <w:r w:rsidRPr="007B7629">
        <w:rPr>
          <w:color w:val="auto"/>
          <w:sz w:val="28"/>
          <w:szCs w:val="28"/>
        </w:rPr>
        <w:t>України</w:t>
      </w:r>
      <w:proofErr w:type="spellEnd"/>
      <w:r w:rsidRPr="007B7629">
        <w:rPr>
          <w:color w:val="auto"/>
          <w:sz w:val="28"/>
          <w:szCs w:val="28"/>
        </w:rPr>
        <w:t xml:space="preserve"> та </w:t>
      </w:r>
      <w:proofErr w:type="spellStart"/>
      <w:r w:rsidRPr="007B7629">
        <w:rPr>
          <w:color w:val="auto"/>
          <w:sz w:val="28"/>
          <w:szCs w:val="28"/>
        </w:rPr>
        <w:t>застосовними</w:t>
      </w:r>
      <w:proofErr w:type="spellEnd"/>
      <w:r w:rsidRPr="007B7629">
        <w:rPr>
          <w:color w:val="auto"/>
          <w:sz w:val="28"/>
          <w:szCs w:val="28"/>
        </w:rPr>
        <w:t xml:space="preserve"> МСА, </w:t>
      </w:r>
      <w:proofErr w:type="spellStart"/>
      <w:r w:rsidRPr="007B7629">
        <w:rPr>
          <w:color w:val="auto"/>
          <w:sz w:val="28"/>
          <w:szCs w:val="28"/>
        </w:rPr>
        <w:t>зокрема</w:t>
      </w:r>
      <w:proofErr w:type="spellEnd"/>
      <w:r w:rsidRPr="007B7629">
        <w:rPr>
          <w:color w:val="auto"/>
          <w:sz w:val="28"/>
          <w:szCs w:val="28"/>
        </w:rPr>
        <w:t xml:space="preserve"> МСА 700 і МСА 705.</w:t>
      </w:r>
    </w:p>
    <w:p w14:paraId="2C92621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складові</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 xml:space="preserve">, </w:t>
      </w:r>
      <w:proofErr w:type="spellStart"/>
      <w:r w:rsidRPr="007B7629">
        <w:rPr>
          <w:color w:val="auto"/>
          <w:sz w:val="28"/>
          <w:szCs w:val="28"/>
        </w:rPr>
        <w:t>залежно</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обставин</w:t>
      </w:r>
      <w:proofErr w:type="spellEnd"/>
      <w:r w:rsidRPr="007B7629">
        <w:rPr>
          <w:color w:val="auto"/>
          <w:sz w:val="28"/>
          <w:szCs w:val="28"/>
        </w:rPr>
        <w:t>:</w:t>
      </w:r>
    </w:p>
    <w:p w14:paraId="06C9DACF"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proofErr w:type="spellStart"/>
      <w:r w:rsidRPr="007B7629">
        <w:rPr>
          <w:color w:val="auto"/>
          <w:sz w:val="28"/>
          <w:szCs w:val="28"/>
        </w:rPr>
        <w:t>Назва</w:t>
      </w:r>
      <w:proofErr w:type="spellEnd"/>
      <w:r w:rsidRPr="007B7629">
        <w:rPr>
          <w:color w:val="auto"/>
          <w:sz w:val="28"/>
          <w:szCs w:val="28"/>
        </w:rPr>
        <w:t xml:space="preserve"> та адресат </w:t>
      </w:r>
      <w:proofErr w:type="spellStart"/>
      <w:r w:rsidRPr="007B7629">
        <w:rPr>
          <w:color w:val="auto"/>
          <w:sz w:val="28"/>
          <w:szCs w:val="28"/>
        </w:rPr>
        <w:t>звіту</w:t>
      </w:r>
      <w:proofErr w:type="spellEnd"/>
      <w:r w:rsidRPr="007B7629">
        <w:rPr>
          <w:color w:val="auto"/>
          <w:sz w:val="28"/>
          <w:szCs w:val="28"/>
        </w:rPr>
        <w:t>.</w:t>
      </w:r>
    </w:p>
    <w:p w14:paraId="08DBF17F"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r w:rsidRPr="007B7629">
        <w:rPr>
          <w:color w:val="auto"/>
          <w:sz w:val="28"/>
          <w:szCs w:val="28"/>
        </w:rPr>
        <w:t>Думка аудитора.</w:t>
      </w:r>
    </w:p>
    <w:p w14:paraId="78CC54BF"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r w:rsidRPr="007B7629">
        <w:rPr>
          <w:color w:val="auto"/>
          <w:sz w:val="28"/>
          <w:szCs w:val="28"/>
        </w:rPr>
        <w:t>Основа для думки.</w:t>
      </w:r>
    </w:p>
    <w:p w14:paraId="51DC2BC1"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proofErr w:type="spellStart"/>
      <w:r w:rsidRPr="007B7629">
        <w:rPr>
          <w:color w:val="auto"/>
          <w:sz w:val="28"/>
          <w:szCs w:val="28"/>
        </w:rPr>
        <w:lastRenderedPageBreak/>
        <w:t>Відомості</w:t>
      </w:r>
      <w:proofErr w:type="spellEnd"/>
      <w:r w:rsidRPr="007B7629">
        <w:rPr>
          <w:color w:val="auto"/>
          <w:sz w:val="28"/>
          <w:szCs w:val="28"/>
        </w:rPr>
        <w:t xml:space="preserve"> про </w:t>
      </w:r>
      <w:proofErr w:type="spellStart"/>
      <w:r w:rsidRPr="007B7629">
        <w:rPr>
          <w:color w:val="auto"/>
          <w:sz w:val="28"/>
          <w:szCs w:val="28"/>
        </w:rPr>
        <w:t>суб’єкт</w:t>
      </w:r>
      <w:proofErr w:type="spellEnd"/>
      <w:r w:rsidRPr="007B7629">
        <w:rPr>
          <w:color w:val="auto"/>
          <w:sz w:val="28"/>
          <w:szCs w:val="28"/>
        </w:rPr>
        <w:t xml:space="preserve"> аудиту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w:t>
      </w:r>
    </w:p>
    <w:p w14:paraId="06877B6F"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proofErr w:type="spellStart"/>
      <w:r w:rsidRPr="007B7629">
        <w:rPr>
          <w:color w:val="auto"/>
          <w:sz w:val="28"/>
          <w:szCs w:val="28"/>
        </w:rPr>
        <w:t>Відповідальність</w:t>
      </w:r>
      <w:proofErr w:type="spellEnd"/>
      <w:r w:rsidRPr="007B7629">
        <w:rPr>
          <w:color w:val="auto"/>
          <w:sz w:val="28"/>
          <w:szCs w:val="28"/>
        </w:rPr>
        <w:t xml:space="preserve"> </w:t>
      </w:r>
      <w:proofErr w:type="spellStart"/>
      <w:r w:rsidRPr="007B7629">
        <w:rPr>
          <w:color w:val="auto"/>
          <w:sz w:val="28"/>
          <w:szCs w:val="28"/>
        </w:rPr>
        <w:t>управлінського</w:t>
      </w:r>
      <w:proofErr w:type="spellEnd"/>
      <w:r w:rsidRPr="007B7629">
        <w:rPr>
          <w:color w:val="auto"/>
          <w:sz w:val="28"/>
          <w:szCs w:val="28"/>
        </w:rPr>
        <w:t xml:space="preserve"> персоналу.</w:t>
      </w:r>
    </w:p>
    <w:p w14:paraId="16970F84"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proofErr w:type="spellStart"/>
      <w:r w:rsidRPr="007B7629">
        <w:rPr>
          <w:color w:val="auto"/>
          <w:sz w:val="28"/>
          <w:szCs w:val="28"/>
        </w:rPr>
        <w:t>Відповідальність</w:t>
      </w:r>
      <w:proofErr w:type="spellEnd"/>
      <w:r w:rsidRPr="007B7629">
        <w:rPr>
          <w:color w:val="auto"/>
          <w:sz w:val="28"/>
          <w:szCs w:val="28"/>
        </w:rPr>
        <w:t xml:space="preserve"> аудитора.</w:t>
      </w:r>
    </w:p>
    <w:p w14:paraId="3C3B0BA7"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обов’язкові</w:t>
      </w:r>
      <w:proofErr w:type="spellEnd"/>
      <w:r w:rsidRPr="007B7629">
        <w:rPr>
          <w:color w:val="auto"/>
          <w:sz w:val="28"/>
          <w:szCs w:val="28"/>
        </w:rPr>
        <w:t xml:space="preserve"> </w:t>
      </w:r>
      <w:proofErr w:type="spellStart"/>
      <w:r w:rsidRPr="007B7629">
        <w:rPr>
          <w:color w:val="auto"/>
          <w:sz w:val="28"/>
          <w:szCs w:val="28"/>
        </w:rPr>
        <w:t>розділи</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вони </w:t>
      </w:r>
      <w:proofErr w:type="spellStart"/>
      <w:r w:rsidRPr="007B7629">
        <w:rPr>
          <w:color w:val="auto"/>
          <w:sz w:val="28"/>
          <w:szCs w:val="28"/>
        </w:rPr>
        <w:t>застосовуються</w:t>
      </w:r>
      <w:proofErr w:type="spellEnd"/>
      <w:r w:rsidRPr="007B7629">
        <w:rPr>
          <w:color w:val="auto"/>
          <w:sz w:val="28"/>
          <w:szCs w:val="28"/>
        </w:rPr>
        <w:t>.</w:t>
      </w:r>
    </w:p>
    <w:p w14:paraId="403AD132"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r w:rsidRPr="007B7629">
        <w:rPr>
          <w:color w:val="auto"/>
          <w:sz w:val="28"/>
          <w:szCs w:val="28"/>
        </w:rPr>
        <w:t xml:space="preserve">Дата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w:t>
      </w:r>
    </w:p>
    <w:p w14:paraId="2B78489A" w14:textId="77777777" w:rsidR="007B7629" w:rsidRPr="007B7629" w:rsidRDefault="007B7629" w:rsidP="006B1A1D">
      <w:pPr>
        <w:numPr>
          <w:ilvl w:val="0"/>
          <w:numId w:val="186"/>
        </w:numPr>
        <w:spacing w:before="100" w:beforeAutospacing="1" w:after="100" w:afterAutospacing="1" w:line="240" w:lineRule="auto"/>
        <w:rPr>
          <w:color w:val="auto"/>
          <w:sz w:val="28"/>
          <w:szCs w:val="28"/>
        </w:rPr>
      </w:pPr>
      <w:r w:rsidRPr="007B7629">
        <w:rPr>
          <w:color w:val="auto"/>
          <w:sz w:val="28"/>
          <w:szCs w:val="28"/>
        </w:rPr>
        <w:t xml:space="preserve">Адреса та </w:t>
      </w:r>
      <w:proofErr w:type="spellStart"/>
      <w:r w:rsidRPr="007B7629">
        <w:rPr>
          <w:color w:val="auto"/>
          <w:sz w:val="28"/>
          <w:szCs w:val="28"/>
        </w:rPr>
        <w:t>підпис</w:t>
      </w:r>
      <w:proofErr w:type="spellEnd"/>
      <w:r w:rsidRPr="007B7629">
        <w:rPr>
          <w:color w:val="auto"/>
          <w:sz w:val="28"/>
          <w:szCs w:val="28"/>
        </w:rPr>
        <w:t xml:space="preserve"> аудитора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фірми</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вимог</w:t>
      </w:r>
      <w:proofErr w:type="spellEnd"/>
      <w:r w:rsidRPr="007B7629">
        <w:rPr>
          <w:color w:val="auto"/>
          <w:sz w:val="28"/>
          <w:szCs w:val="28"/>
        </w:rPr>
        <w:t xml:space="preserve"> </w:t>
      </w:r>
      <w:proofErr w:type="spellStart"/>
      <w:r w:rsidRPr="007B7629">
        <w:rPr>
          <w:color w:val="auto"/>
          <w:sz w:val="28"/>
          <w:szCs w:val="28"/>
        </w:rPr>
        <w:t>законодавства</w:t>
      </w:r>
      <w:proofErr w:type="spellEnd"/>
      <w:r w:rsidRPr="007B7629">
        <w:rPr>
          <w:color w:val="auto"/>
          <w:sz w:val="28"/>
          <w:szCs w:val="28"/>
        </w:rPr>
        <w:t>.</w:t>
      </w:r>
    </w:p>
    <w:p w14:paraId="408602D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Зміст</w:t>
      </w:r>
      <w:proofErr w:type="spellEnd"/>
      <w:r w:rsidRPr="007B7629">
        <w:rPr>
          <w:color w:val="auto"/>
          <w:sz w:val="28"/>
          <w:szCs w:val="28"/>
        </w:rPr>
        <w:t xml:space="preserve"> і порядок </w:t>
      </w:r>
      <w:proofErr w:type="spellStart"/>
      <w:r w:rsidRPr="007B7629">
        <w:rPr>
          <w:color w:val="auto"/>
          <w:sz w:val="28"/>
          <w:szCs w:val="28"/>
        </w:rPr>
        <w:t>розміщення</w:t>
      </w:r>
      <w:proofErr w:type="spellEnd"/>
      <w:r w:rsidRPr="007B7629">
        <w:rPr>
          <w:color w:val="auto"/>
          <w:sz w:val="28"/>
          <w:szCs w:val="28"/>
        </w:rPr>
        <w:t xml:space="preserve"> </w:t>
      </w:r>
      <w:proofErr w:type="spellStart"/>
      <w:r w:rsidRPr="007B7629">
        <w:rPr>
          <w:color w:val="auto"/>
          <w:sz w:val="28"/>
          <w:szCs w:val="28"/>
        </w:rPr>
        <w:t>розділів</w:t>
      </w:r>
      <w:proofErr w:type="spellEnd"/>
      <w:r w:rsidRPr="007B7629">
        <w:rPr>
          <w:color w:val="auto"/>
          <w:sz w:val="28"/>
          <w:szCs w:val="28"/>
        </w:rPr>
        <w:t xml:space="preserve"> </w:t>
      </w:r>
      <w:proofErr w:type="spellStart"/>
      <w:r w:rsidRPr="007B7629">
        <w:rPr>
          <w:color w:val="auto"/>
          <w:sz w:val="28"/>
          <w:szCs w:val="28"/>
        </w:rPr>
        <w:t>залежать</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виду </w:t>
      </w:r>
      <w:proofErr w:type="spellStart"/>
      <w:r w:rsidRPr="007B7629">
        <w:rPr>
          <w:color w:val="auto"/>
          <w:sz w:val="28"/>
          <w:szCs w:val="28"/>
        </w:rPr>
        <w:t>завдання</w:t>
      </w:r>
      <w:proofErr w:type="spellEnd"/>
      <w:r w:rsidRPr="007B7629">
        <w:rPr>
          <w:color w:val="auto"/>
          <w:sz w:val="28"/>
          <w:szCs w:val="28"/>
        </w:rPr>
        <w:t xml:space="preserve">, статусу </w:t>
      </w:r>
      <w:proofErr w:type="spellStart"/>
      <w:r w:rsidRPr="007B7629">
        <w:rPr>
          <w:color w:val="auto"/>
          <w:sz w:val="28"/>
          <w:szCs w:val="28"/>
        </w:rPr>
        <w:t>підприємства</w:t>
      </w:r>
      <w:proofErr w:type="spellEnd"/>
      <w:r w:rsidRPr="007B7629">
        <w:rPr>
          <w:color w:val="auto"/>
          <w:sz w:val="28"/>
          <w:szCs w:val="28"/>
        </w:rPr>
        <w:t xml:space="preserve"> та </w:t>
      </w:r>
      <w:proofErr w:type="spellStart"/>
      <w:r w:rsidRPr="007B7629">
        <w:rPr>
          <w:color w:val="auto"/>
          <w:sz w:val="28"/>
          <w:szCs w:val="28"/>
        </w:rPr>
        <w:t>вимог</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застосовуються</w:t>
      </w:r>
      <w:proofErr w:type="spellEnd"/>
      <w:r w:rsidRPr="007B7629">
        <w:rPr>
          <w:color w:val="auto"/>
          <w:sz w:val="28"/>
          <w:szCs w:val="28"/>
        </w:rPr>
        <w:t xml:space="preserve"> до конкретного аудиту.</w:t>
      </w:r>
    </w:p>
    <w:p w14:paraId="70275268"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Надання</w:t>
      </w:r>
      <w:proofErr w:type="spellEnd"/>
      <w:r w:rsidRPr="007B7629">
        <w:rPr>
          <w:b/>
          <w:bCs/>
          <w:color w:val="auto"/>
          <w:sz w:val="28"/>
          <w:szCs w:val="28"/>
        </w:rPr>
        <w:t xml:space="preserve"> </w:t>
      </w:r>
      <w:proofErr w:type="spellStart"/>
      <w:r w:rsidRPr="007B7629">
        <w:rPr>
          <w:b/>
          <w:bCs/>
          <w:color w:val="auto"/>
          <w:sz w:val="28"/>
          <w:szCs w:val="28"/>
        </w:rPr>
        <w:t>аудиторського</w:t>
      </w:r>
      <w:proofErr w:type="spellEnd"/>
      <w:r w:rsidRPr="007B7629">
        <w:rPr>
          <w:b/>
          <w:bCs/>
          <w:color w:val="auto"/>
          <w:sz w:val="28"/>
          <w:szCs w:val="28"/>
        </w:rPr>
        <w:t xml:space="preserve"> </w:t>
      </w:r>
      <w:proofErr w:type="spellStart"/>
      <w:r w:rsidRPr="007B7629">
        <w:rPr>
          <w:b/>
          <w:bCs/>
          <w:color w:val="auto"/>
          <w:sz w:val="28"/>
          <w:szCs w:val="28"/>
        </w:rPr>
        <w:t>звіту</w:t>
      </w:r>
      <w:proofErr w:type="spellEnd"/>
      <w:r w:rsidRPr="007B7629">
        <w:rPr>
          <w:b/>
          <w:bCs/>
          <w:color w:val="auto"/>
          <w:sz w:val="28"/>
          <w:szCs w:val="28"/>
        </w:rPr>
        <w:t xml:space="preserve"> </w:t>
      </w:r>
      <w:proofErr w:type="spellStart"/>
      <w:r w:rsidRPr="007B7629">
        <w:rPr>
          <w:b/>
          <w:bCs/>
          <w:color w:val="auto"/>
          <w:sz w:val="28"/>
          <w:szCs w:val="28"/>
        </w:rPr>
        <w:t>користувачам</w:t>
      </w:r>
      <w:proofErr w:type="spellEnd"/>
    </w:p>
    <w:p w14:paraId="2F91665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завершення</w:t>
      </w:r>
      <w:proofErr w:type="spellEnd"/>
      <w:r w:rsidRPr="007B7629">
        <w:rPr>
          <w:color w:val="auto"/>
          <w:sz w:val="28"/>
          <w:szCs w:val="28"/>
        </w:rPr>
        <w:t xml:space="preserve"> аудиту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звіт</w:t>
      </w:r>
      <w:proofErr w:type="spellEnd"/>
      <w:r w:rsidRPr="007B7629">
        <w:rPr>
          <w:color w:val="auto"/>
          <w:sz w:val="28"/>
          <w:szCs w:val="28"/>
        </w:rPr>
        <w:t xml:space="preserve"> </w:t>
      </w:r>
      <w:proofErr w:type="spellStart"/>
      <w:r w:rsidRPr="007B7629">
        <w:rPr>
          <w:color w:val="auto"/>
          <w:sz w:val="28"/>
          <w:szCs w:val="28"/>
        </w:rPr>
        <w:t>надається</w:t>
      </w:r>
      <w:proofErr w:type="spellEnd"/>
      <w:r w:rsidRPr="007B7629">
        <w:rPr>
          <w:color w:val="auto"/>
          <w:sz w:val="28"/>
          <w:szCs w:val="28"/>
        </w:rPr>
        <w:t xml:space="preserve"> </w:t>
      </w:r>
      <w:proofErr w:type="spellStart"/>
      <w:r w:rsidRPr="007B7629">
        <w:rPr>
          <w:color w:val="auto"/>
          <w:sz w:val="28"/>
          <w:szCs w:val="28"/>
        </w:rPr>
        <w:t>визначеним</w:t>
      </w:r>
      <w:proofErr w:type="spellEnd"/>
      <w:r w:rsidRPr="007B7629">
        <w:rPr>
          <w:color w:val="auto"/>
          <w:sz w:val="28"/>
          <w:szCs w:val="28"/>
        </w:rPr>
        <w:t xml:space="preserve"> </w:t>
      </w:r>
      <w:proofErr w:type="spellStart"/>
      <w:r w:rsidRPr="007B7629">
        <w:rPr>
          <w:color w:val="auto"/>
          <w:sz w:val="28"/>
          <w:szCs w:val="28"/>
        </w:rPr>
        <w:t>користувачам</w:t>
      </w:r>
      <w:proofErr w:type="spellEnd"/>
      <w:r w:rsidRPr="007B7629">
        <w:rPr>
          <w:color w:val="auto"/>
          <w:sz w:val="28"/>
          <w:szCs w:val="28"/>
        </w:rPr>
        <w:t xml:space="preserve"> у порядку, </w:t>
      </w:r>
      <w:proofErr w:type="spellStart"/>
      <w:r w:rsidRPr="007B7629">
        <w:rPr>
          <w:color w:val="auto"/>
          <w:sz w:val="28"/>
          <w:szCs w:val="28"/>
        </w:rPr>
        <w:t>передбаченому</w:t>
      </w:r>
      <w:proofErr w:type="spellEnd"/>
      <w:r w:rsidRPr="007B7629">
        <w:rPr>
          <w:color w:val="auto"/>
          <w:sz w:val="28"/>
          <w:szCs w:val="28"/>
        </w:rPr>
        <w:t xml:space="preserve"> </w:t>
      </w:r>
      <w:proofErr w:type="spellStart"/>
      <w:r w:rsidRPr="007B7629">
        <w:rPr>
          <w:color w:val="auto"/>
          <w:sz w:val="28"/>
          <w:szCs w:val="28"/>
        </w:rPr>
        <w:t>законодавством</w:t>
      </w:r>
      <w:proofErr w:type="spellEnd"/>
      <w:r w:rsidRPr="007B7629">
        <w:rPr>
          <w:color w:val="auto"/>
          <w:sz w:val="28"/>
          <w:szCs w:val="28"/>
        </w:rPr>
        <w:t xml:space="preserve"> і договором.</w:t>
      </w:r>
    </w:p>
    <w:p w14:paraId="78106D3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Користувачами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бути:</w:t>
      </w:r>
    </w:p>
    <w:p w14:paraId="293B1E71" w14:textId="77777777" w:rsidR="007B7629" w:rsidRPr="007B7629" w:rsidRDefault="007B7629" w:rsidP="006B1A1D">
      <w:pPr>
        <w:numPr>
          <w:ilvl w:val="0"/>
          <w:numId w:val="187"/>
        </w:numPr>
        <w:spacing w:before="100" w:beforeAutospacing="1" w:after="100" w:afterAutospacing="1" w:line="240" w:lineRule="auto"/>
        <w:rPr>
          <w:color w:val="auto"/>
          <w:sz w:val="28"/>
          <w:szCs w:val="28"/>
        </w:rPr>
      </w:pPr>
      <w:proofErr w:type="spellStart"/>
      <w:r w:rsidRPr="007B7629">
        <w:rPr>
          <w:color w:val="auto"/>
          <w:sz w:val="28"/>
          <w:szCs w:val="28"/>
        </w:rPr>
        <w:t>власники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5C0B9CE8" w14:textId="77777777" w:rsidR="007B7629" w:rsidRPr="007B7629" w:rsidRDefault="007B7629" w:rsidP="006B1A1D">
      <w:pPr>
        <w:numPr>
          <w:ilvl w:val="0"/>
          <w:numId w:val="187"/>
        </w:numPr>
        <w:spacing w:before="100" w:beforeAutospacing="1" w:after="100" w:afterAutospacing="1" w:line="240" w:lineRule="auto"/>
        <w:rPr>
          <w:color w:val="auto"/>
          <w:sz w:val="28"/>
          <w:szCs w:val="28"/>
        </w:rPr>
      </w:pPr>
      <w:proofErr w:type="spellStart"/>
      <w:r w:rsidRPr="007B7629">
        <w:rPr>
          <w:color w:val="auto"/>
          <w:sz w:val="28"/>
          <w:szCs w:val="28"/>
        </w:rPr>
        <w:t>керівництво</w:t>
      </w:r>
      <w:proofErr w:type="spellEnd"/>
      <w:r w:rsidRPr="007B7629">
        <w:rPr>
          <w:color w:val="auto"/>
          <w:sz w:val="28"/>
          <w:szCs w:val="28"/>
        </w:rPr>
        <w:t>;</w:t>
      </w:r>
    </w:p>
    <w:p w14:paraId="448F518A" w14:textId="77777777" w:rsidR="007B7629" w:rsidRPr="007B7629" w:rsidRDefault="007B7629" w:rsidP="006B1A1D">
      <w:pPr>
        <w:numPr>
          <w:ilvl w:val="0"/>
          <w:numId w:val="187"/>
        </w:numPr>
        <w:spacing w:before="100" w:beforeAutospacing="1" w:after="100" w:afterAutospacing="1" w:line="240" w:lineRule="auto"/>
        <w:rPr>
          <w:color w:val="auto"/>
          <w:sz w:val="28"/>
          <w:szCs w:val="28"/>
        </w:rPr>
      </w:pPr>
      <w:proofErr w:type="spellStart"/>
      <w:r w:rsidRPr="007B7629">
        <w:rPr>
          <w:color w:val="auto"/>
          <w:sz w:val="28"/>
          <w:szCs w:val="28"/>
        </w:rPr>
        <w:t>інвестори</w:t>
      </w:r>
      <w:proofErr w:type="spellEnd"/>
      <w:r w:rsidRPr="007B7629">
        <w:rPr>
          <w:color w:val="auto"/>
          <w:sz w:val="28"/>
          <w:szCs w:val="28"/>
        </w:rPr>
        <w:t>;</w:t>
      </w:r>
    </w:p>
    <w:p w14:paraId="4937EC21" w14:textId="77777777" w:rsidR="007B7629" w:rsidRPr="007B7629" w:rsidRDefault="007B7629" w:rsidP="006B1A1D">
      <w:pPr>
        <w:numPr>
          <w:ilvl w:val="0"/>
          <w:numId w:val="187"/>
        </w:numPr>
        <w:spacing w:before="100" w:beforeAutospacing="1" w:after="100" w:afterAutospacing="1" w:line="240" w:lineRule="auto"/>
        <w:rPr>
          <w:color w:val="auto"/>
          <w:sz w:val="28"/>
          <w:szCs w:val="28"/>
        </w:rPr>
      </w:pPr>
      <w:proofErr w:type="spellStart"/>
      <w:r w:rsidRPr="007B7629">
        <w:rPr>
          <w:color w:val="auto"/>
          <w:sz w:val="28"/>
          <w:szCs w:val="28"/>
        </w:rPr>
        <w:t>кредитори</w:t>
      </w:r>
      <w:proofErr w:type="spellEnd"/>
      <w:r w:rsidRPr="007B7629">
        <w:rPr>
          <w:color w:val="auto"/>
          <w:sz w:val="28"/>
          <w:szCs w:val="28"/>
        </w:rPr>
        <w:t>;</w:t>
      </w:r>
    </w:p>
    <w:p w14:paraId="016A9565" w14:textId="77777777" w:rsidR="007B7629" w:rsidRPr="007B7629" w:rsidRDefault="007B7629" w:rsidP="006B1A1D">
      <w:pPr>
        <w:numPr>
          <w:ilvl w:val="0"/>
          <w:numId w:val="187"/>
        </w:numPr>
        <w:spacing w:before="100" w:beforeAutospacing="1" w:after="100" w:afterAutospacing="1" w:line="240" w:lineRule="auto"/>
        <w:rPr>
          <w:color w:val="auto"/>
          <w:sz w:val="28"/>
          <w:szCs w:val="28"/>
        </w:rPr>
      </w:pPr>
      <w:proofErr w:type="spellStart"/>
      <w:r w:rsidRPr="007B7629">
        <w:rPr>
          <w:color w:val="auto"/>
          <w:sz w:val="28"/>
          <w:szCs w:val="28"/>
        </w:rPr>
        <w:t>державні</w:t>
      </w:r>
      <w:proofErr w:type="spellEnd"/>
      <w:r w:rsidRPr="007B7629">
        <w:rPr>
          <w:color w:val="auto"/>
          <w:sz w:val="28"/>
          <w:szCs w:val="28"/>
        </w:rPr>
        <w:t xml:space="preserve"> </w:t>
      </w:r>
      <w:proofErr w:type="spellStart"/>
      <w:r w:rsidRPr="007B7629">
        <w:rPr>
          <w:color w:val="auto"/>
          <w:sz w:val="28"/>
          <w:szCs w:val="28"/>
        </w:rPr>
        <w:t>органи</w:t>
      </w:r>
      <w:proofErr w:type="spellEnd"/>
      <w:r w:rsidRPr="007B7629">
        <w:rPr>
          <w:color w:val="auto"/>
          <w:sz w:val="28"/>
          <w:szCs w:val="28"/>
        </w:rPr>
        <w:t xml:space="preserve"> — у </w:t>
      </w:r>
      <w:proofErr w:type="spellStart"/>
      <w:r w:rsidRPr="007B7629">
        <w:rPr>
          <w:color w:val="auto"/>
          <w:sz w:val="28"/>
          <w:szCs w:val="28"/>
        </w:rPr>
        <w:t>передбачених</w:t>
      </w:r>
      <w:proofErr w:type="spellEnd"/>
      <w:r w:rsidRPr="007B7629">
        <w:rPr>
          <w:color w:val="auto"/>
          <w:sz w:val="28"/>
          <w:szCs w:val="28"/>
        </w:rPr>
        <w:t xml:space="preserve"> законом </w:t>
      </w:r>
      <w:proofErr w:type="spellStart"/>
      <w:r w:rsidRPr="007B7629">
        <w:rPr>
          <w:color w:val="auto"/>
          <w:sz w:val="28"/>
          <w:szCs w:val="28"/>
        </w:rPr>
        <w:t>випадках</w:t>
      </w:r>
      <w:proofErr w:type="spellEnd"/>
      <w:r w:rsidRPr="007B7629">
        <w:rPr>
          <w:color w:val="auto"/>
          <w:sz w:val="28"/>
          <w:szCs w:val="28"/>
        </w:rPr>
        <w:t>;</w:t>
      </w:r>
    </w:p>
    <w:p w14:paraId="70F1EA47" w14:textId="77777777" w:rsidR="007B7629" w:rsidRPr="007B7629" w:rsidRDefault="007B7629" w:rsidP="006B1A1D">
      <w:pPr>
        <w:numPr>
          <w:ilvl w:val="0"/>
          <w:numId w:val="187"/>
        </w:numPr>
        <w:spacing w:before="100" w:beforeAutospacing="1" w:after="100" w:afterAutospacing="1" w:line="240" w:lineRule="auto"/>
        <w:rPr>
          <w:color w:val="auto"/>
          <w:sz w:val="28"/>
          <w:szCs w:val="28"/>
        </w:rPr>
      </w:pP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зацікавлені</w:t>
      </w:r>
      <w:proofErr w:type="spellEnd"/>
      <w:r w:rsidRPr="007B7629">
        <w:rPr>
          <w:color w:val="auto"/>
          <w:sz w:val="28"/>
          <w:szCs w:val="28"/>
        </w:rPr>
        <w:t xml:space="preserve"> особи.</w:t>
      </w:r>
    </w:p>
    <w:p w14:paraId="0BB5948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повинен </w:t>
      </w:r>
      <w:proofErr w:type="spellStart"/>
      <w:r w:rsidRPr="007B7629">
        <w:rPr>
          <w:color w:val="auto"/>
          <w:sz w:val="28"/>
          <w:szCs w:val="28"/>
        </w:rPr>
        <w:t>дотримуватися</w:t>
      </w:r>
      <w:proofErr w:type="spellEnd"/>
      <w:r w:rsidRPr="007B7629">
        <w:rPr>
          <w:color w:val="auto"/>
          <w:sz w:val="28"/>
          <w:szCs w:val="28"/>
        </w:rPr>
        <w:t xml:space="preserve"> </w:t>
      </w:r>
      <w:proofErr w:type="spellStart"/>
      <w:r w:rsidRPr="007B7629">
        <w:rPr>
          <w:color w:val="auto"/>
          <w:sz w:val="28"/>
          <w:szCs w:val="28"/>
        </w:rPr>
        <w:t>принципів</w:t>
      </w:r>
      <w:proofErr w:type="spellEnd"/>
      <w:r w:rsidRPr="007B7629">
        <w:rPr>
          <w:color w:val="auto"/>
          <w:sz w:val="28"/>
          <w:szCs w:val="28"/>
        </w:rPr>
        <w:t xml:space="preserve"> </w:t>
      </w:r>
      <w:proofErr w:type="spellStart"/>
      <w:r w:rsidRPr="007B7629">
        <w:rPr>
          <w:color w:val="auto"/>
          <w:sz w:val="28"/>
          <w:szCs w:val="28"/>
        </w:rPr>
        <w:t>незалежності</w:t>
      </w:r>
      <w:proofErr w:type="spellEnd"/>
      <w:r w:rsidRPr="007B7629">
        <w:rPr>
          <w:color w:val="auto"/>
          <w:sz w:val="28"/>
          <w:szCs w:val="28"/>
        </w:rPr>
        <w:t xml:space="preserve">, </w:t>
      </w:r>
      <w:proofErr w:type="spellStart"/>
      <w:r w:rsidRPr="007B7629">
        <w:rPr>
          <w:color w:val="auto"/>
          <w:sz w:val="28"/>
          <w:szCs w:val="28"/>
        </w:rPr>
        <w:t>об’єктивності</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компетентності</w:t>
      </w:r>
      <w:proofErr w:type="spellEnd"/>
      <w:r w:rsidRPr="007B7629">
        <w:rPr>
          <w:color w:val="auto"/>
          <w:sz w:val="28"/>
          <w:szCs w:val="28"/>
        </w:rPr>
        <w:t xml:space="preserve"> та </w:t>
      </w:r>
      <w:proofErr w:type="spellStart"/>
      <w:r w:rsidRPr="007B7629">
        <w:rPr>
          <w:color w:val="auto"/>
          <w:sz w:val="28"/>
          <w:szCs w:val="28"/>
        </w:rPr>
        <w:t>конфіденційності</w:t>
      </w:r>
      <w:proofErr w:type="spellEnd"/>
      <w:r w:rsidRPr="007B7629">
        <w:rPr>
          <w:color w:val="auto"/>
          <w:sz w:val="28"/>
          <w:szCs w:val="28"/>
        </w:rPr>
        <w:t>.</w:t>
      </w:r>
    </w:p>
    <w:p w14:paraId="501042FB"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Висновок</w:t>
      </w:r>
      <w:proofErr w:type="spellEnd"/>
    </w:p>
    <w:p w14:paraId="1AE670A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Завершення</w:t>
      </w:r>
      <w:proofErr w:type="spellEnd"/>
      <w:r w:rsidRPr="007B7629">
        <w:rPr>
          <w:color w:val="auto"/>
          <w:sz w:val="28"/>
          <w:szCs w:val="28"/>
        </w:rPr>
        <w:t xml:space="preserve"> аудиту </w:t>
      </w:r>
      <w:proofErr w:type="spellStart"/>
      <w:r w:rsidRPr="007B7629">
        <w:rPr>
          <w:color w:val="auto"/>
          <w:sz w:val="28"/>
          <w:szCs w:val="28"/>
        </w:rPr>
        <w:t>передбачає</w:t>
      </w:r>
      <w:proofErr w:type="spellEnd"/>
      <w:r w:rsidRPr="007B7629">
        <w:rPr>
          <w:color w:val="auto"/>
          <w:sz w:val="28"/>
          <w:szCs w:val="28"/>
        </w:rPr>
        <w:t xml:space="preserve"> </w:t>
      </w:r>
      <w:proofErr w:type="spellStart"/>
      <w:r w:rsidRPr="007B7629">
        <w:rPr>
          <w:color w:val="auto"/>
          <w:sz w:val="28"/>
          <w:szCs w:val="28"/>
        </w:rPr>
        <w:t>узагальнення</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 xml:space="preserve"> і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звіт</w:t>
      </w:r>
      <w:proofErr w:type="spellEnd"/>
      <w:r w:rsidRPr="007B7629">
        <w:rPr>
          <w:color w:val="auto"/>
          <w:sz w:val="28"/>
          <w:szCs w:val="28"/>
        </w:rPr>
        <w:t xml:space="preserve"> є </w:t>
      </w:r>
      <w:proofErr w:type="spellStart"/>
      <w:r w:rsidRPr="007B7629">
        <w:rPr>
          <w:color w:val="auto"/>
          <w:sz w:val="28"/>
          <w:szCs w:val="28"/>
        </w:rPr>
        <w:t>основним</w:t>
      </w:r>
      <w:proofErr w:type="spellEnd"/>
      <w:r w:rsidRPr="007B7629">
        <w:rPr>
          <w:color w:val="auto"/>
          <w:sz w:val="28"/>
          <w:szCs w:val="28"/>
        </w:rPr>
        <w:t xml:space="preserve"> </w:t>
      </w:r>
      <w:proofErr w:type="spellStart"/>
      <w:r w:rsidRPr="007B7629">
        <w:rPr>
          <w:color w:val="auto"/>
          <w:sz w:val="28"/>
          <w:szCs w:val="28"/>
        </w:rPr>
        <w:t>підсумковим</w:t>
      </w:r>
      <w:proofErr w:type="spellEnd"/>
      <w:r w:rsidRPr="007B7629">
        <w:rPr>
          <w:color w:val="auto"/>
          <w:sz w:val="28"/>
          <w:szCs w:val="28"/>
        </w:rPr>
        <w:t xml:space="preserve"> документом, </w:t>
      </w:r>
      <w:proofErr w:type="spellStart"/>
      <w:r w:rsidRPr="007B7629">
        <w:rPr>
          <w:color w:val="auto"/>
          <w:sz w:val="28"/>
          <w:szCs w:val="28"/>
        </w:rPr>
        <w:t>який</w:t>
      </w:r>
      <w:proofErr w:type="spellEnd"/>
      <w:r w:rsidRPr="007B7629">
        <w:rPr>
          <w:color w:val="auto"/>
          <w:sz w:val="28"/>
          <w:szCs w:val="28"/>
        </w:rPr>
        <w:t xml:space="preserve"> </w:t>
      </w:r>
      <w:proofErr w:type="spellStart"/>
      <w:r w:rsidRPr="007B7629">
        <w:rPr>
          <w:color w:val="auto"/>
          <w:sz w:val="28"/>
          <w:szCs w:val="28"/>
        </w:rPr>
        <w:t>інформує</w:t>
      </w:r>
      <w:proofErr w:type="spellEnd"/>
      <w:r w:rsidRPr="007B7629">
        <w:rPr>
          <w:color w:val="auto"/>
          <w:sz w:val="28"/>
          <w:szCs w:val="28"/>
        </w:rPr>
        <w:t xml:space="preserve"> </w:t>
      </w:r>
      <w:proofErr w:type="spellStart"/>
      <w:r w:rsidRPr="007B7629">
        <w:rPr>
          <w:color w:val="auto"/>
          <w:sz w:val="28"/>
          <w:szCs w:val="28"/>
        </w:rPr>
        <w:t>користувачів</w:t>
      </w:r>
      <w:proofErr w:type="spellEnd"/>
      <w:r w:rsidRPr="007B7629">
        <w:rPr>
          <w:color w:val="auto"/>
          <w:sz w:val="28"/>
          <w:szCs w:val="28"/>
        </w:rPr>
        <w:t xml:space="preserve"> про </w:t>
      </w:r>
      <w:proofErr w:type="spellStart"/>
      <w:r w:rsidRPr="007B7629">
        <w:rPr>
          <w:color w:val="auto"/>
          <w:sz w:val="28"/>
          <w:szCs w:val="28"/>
        </w:rPr>
        <w:t>результати</w:t>
      </w:r>
      <w:proofErr w:type="spellEnd"/>
      <w:r w:rsidRPr="007B7629">
        <w:rPr>
          <w:color w:val="auto"/>
          <w:sz w:val="28"/>
          <w:szCs w:val="28"/>
        </w:rPr>
        <w:t xml:space="preserve">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157C6580"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604EA721" w14:textId="77777777" w:rsidR="007B7629" w:rsidRPr="007B7629" w:rsidRDefault="007B7629" w:rsidP="006B1A1D">
      <w:pPr>
        <w:numPr>
          <w:ilvl w:val="0"/>
          <w:numId w:val="188"/>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виконують</w:t>
      </w:r>
      <w:proofErr w:type="spellEnd"/>
      <w:r w:rsidRPr="007B7629">
        <w:rPr>
          <w:color w:val="auto"/>
          <w:sz w:val="28"/>
          <w:szCs w:val="28"/>
        </w:rPr>
        <w:t xml:space="preserve"> на </w:t>
      </w:r>
      <w:proofErr w:type="spellStart"/>
      <w:r w:rsidRPr="007B7629">
        <w:rPr>
          <w:color w:val="auto"/>
          <w:sz w:val="28"/>
          <w:szCs w:val="28"/>
        </w:rPr>
        <w:t>завершальному</w:t>
      </w:r>
      <w:proofErr w:type="spellEnd"/>
      <w:r w:rsidRPr="007B7629">
        <w:rPr>
          <w:color w:val="auto"/>
          <w:sz w:val="28"/>
          <w:szCs w:val="28"/>
        </w:rPr>
        <w:t xml:space="preserve"> </w:t>
      </w:r>
      <w:proofErr w:type="spellStart"/>
      <w:r w:rsidRPr="007B7629">
        <w:rPr>
          <w:color w:val="auto"/>
          <w:sz w:val="28"/>
          <w:szCs w:val="28"/>
        </w:rPr>
        <w:t>етапі</w:t>
      </w:r>
      <w:proofErr w:type="spellEnd"/>
      <w:r w:rsidRPr="007B7629">
        <w:rPr>
          <w:color w:val="auto"/>
          <w:sz w:val="28"/>
          <w:szCs w:val="28"/>
        </w:rPr>
        <w:t xml:space="preserve"> аудиту?</w:t>
      </w:r>
    </w:p>
    <w:p w14:paraId="446E8FB4" w14:textId="77777777" w:rsidR="007B7629" w:rsidRPr="007B7629" w:rsidRDefault="007B7629" w:rsidP="006B1A1D">
      <w:pPr>
        <w:numPr>
          <w:ilvl w:val="0"/>
          <w:numId w:val="188"/>
        </w:numPr>
        <w:spacing w:before="100" w:beforeAutospacing="1" w:after="100" w:afterAutospacing="1" w:line="240" w:lineRule="auto"/>
        <w:rPr>
          <w:color w:val="auto"/>
          <w:sz w:val="28"/>
          <w:szCs w:val="28"/>
        </w:rPr>
      </w:pPr>
      <w:r w:rsidRPr="007B7629">
        <w:rPr>
          <w:color w:val="auto"/>
          <w:sz w:val="28"/>
          <w:szCs w:val="28"/>
        </w:rPr>
        <w:t xml:space="preserve">Як аудитор </w:t>
      </w:r>
      <w:proofErr w:type="spellStart"/>
      <w:r w:rsidRPr="007B7629">
        <w:rPr>
          <w:color w:val="auto"/>
          <w:sz w:val="28"/>
          <w:szCs w:val="28"/>
        </w:rPr>
        <w:t>оцінює</w:t>
      </w:r>
      <w:proofErr w:type="spellEnd"/>
      <w:r w:rsidRPr="007B7629">
        <w:rPr>
          <w:color w:val="auto"/>
          <w:sz w:val="28"/>
          <w:szCs w:val="28"/>
        </w:rPr>
        <w:t xml:space="preserve">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w:t>
      </w:r>
    </w:p>
    <w:p w14:paraId="608BC9C0" w14:textId="77777777" w:rsidR="007B7629" w:rsidRPr="007B7629" w:rsidRDefault="007B7629" w:rsidP="006B1A1D">
      <w:pPr>
        <w:numPr>
          <w:ilvl w:val="0"/>
          <w:numId w:val="188"/>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види</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 </w:t>
      </w:r>
      <w:proofErr w:type="spellStart"/>
      <w:r w:rsidRPr="007B7629">
        <w:rPr>
          <w:color w:val="auto"/>
          <w:sz w:val="28"/>
          <w:szCs w:val="28"/>
        </w:rPr>
        <w:t>передбачені</w:t>
      </w:r>
      <w:proofErr w:type="spellEnd"/>
      <w:r w:rsidRPr="007B7629">
        <w:rPr>
          <w:color w:val="auto"/>
          <w:sz w:val="28"/>
          <w:szCs w:val="28"/>
        </w:rPr>
        <w:t xml:space="preserve"> МСА 705?</w:t>
      </w:r>
    </w:p>
    <w:p w14:paraId="6DC7B106" w14:textId="77777777" w:rsidR="007B7629" w:rsidRPr="007B7629" w:rsidRDefault="007B7629" w:rsidP="006B1A1D">
      <w:pPr>
        <w:numPr>
          <w:ilvl w:val="0"/>
          <w:numId w:val="188"/>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складові</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w:t>
      </w:r>
    </w:p>
    <w:p w14:paraId="20DF3110" w14:textId="77777777" w:rsidR="007B7629" w:rsidRPr="007B7629" w:rsidRDefault="007B7629" w:rsidP="006B1A1D">
      <w:pPr>
        <w:numPr>
          <w:ilvl w:val="0"/>
          <w:numId w:val="188"/>
        </w:numPr>
        <w:spacing w:before="100" w:beforeAutospacing="1" w:after="100" w:afterAutospacing="1" w:line="240" w:lineRule="auto"/>
        <w:rPr>
          <w:color w:val="auto"/>
          <w:sz w:val="28"/>
          <w:szCs w:val="28"/>
        </w:rPr>
      </w:pPr>
      <w:proofErr w:type="spellStart"/>
      <w:r w:rsidRPr="007B7629">
        <w:rPr>
          <w:color w:val="auto"/>
          <w:sz w:val="28"/>
          <w:szCs w:val="28"/>
        </w:rPr>
        <w:t>Хто</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бути </w:t>
      </w:r>
      <w:proofErr w:type="spellStart"/>
      <w:r w:rsidRPr="007B7629">
        <w:rPr>
          <w:color w:val="auto"/>
          <w:sz w:val="28"/>
          <w:szCs w:val="28"/>
        </w:rPr>
        <w:t>користувачем</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w:t>
      </w:r>
    </w:p>
    <w:p w14:paraId="2D69EC4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proofErr w:type="spellStart"/>
      <w:r w:rsidRPr="007B7629">
        <w:rPr>
          <w:b/>
          <w:bCs/>
          <w:color w:val="auto"/>
          <w:sz w:val="28"/>
          <w:szCs w:val="28"/>
        </w:rPr>
        <w:t>Рекомендовані</w:t>
      </w:r>
      <w:proofErr w:type="spellEnd"/>
      <w:r w:rsidRPr="007B7629">
        <w:rPr>
          <w:b/>
          <w:bCs/>
          <w:color w:val="auto"/>
          <w:sz w:val="28"/>
          <w:szCs w:val="28"/>
        </w:rPr>
        <w:t xml:space="preserve"> </w:t>
      </w:r>
      <w:proofErr w:type="spellStart"/>
      <w:r w:rsidRPr="007B7629">
        <w:rPr>
          <w:b/>
          <w:bCs/>
          <w:color w:val="auto"/>
          <w:sz w:val="28"/>
          <w:szCs w:val="28"/>
        </w:rPr>
        <w:t>джерела</w:t>
      </w:r>
      <w:proofErr w:type="spellEnd"/>
    </w:p>
    <w:p w14:paraId="539A6C35" w14:textId="77777777" w:rsidR="007B7629" w:rsidRPr="007B7629" w:rsidRDefault="007B7629" w:rsidP="006B1A1D">
      <w:pPr>
        <w:numPr>
          <w:ilvl w:val="0"/>
          <w:numId w:val="189"/>
        </w:numPr>
        <w:spacing w:before="100" w:beforeAutospacing="1" w:after="100" w:afterAutospacing="1" w:line="240" w:lineRule="auto"/>
        <w:rPr>
          <w:color w:val="auto"/>
          <w:sz w:val="28"/>
          <w:szCs w:val="28"/>
        </w:rPr>
      </w:pPr>
      <w:r w:rsidRPr="007B7629">
        <w:rPr>
          <w:color w:val="auto"/>
          <w:sz w:val="28"/>
          <w:szCs w:val="28"/>
        </w:rPr>
        <w:lastRenderedPageBreak/>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6636163A" w14:textId="77777777" w:rsidR="007B7629" w:rsidRPr="007B7629" w:rsidRDefault="007B7629" w:rsidP="006B1A1D">
      <w:pPr>
        <w:numPr>
          <w:ilvl w:val="0"/>
          <w:numId w:val="189"/>
        </w:numPr>
        <w:spacing w:before="100" w:beforeAutospacing="1" w:after="100" w:afterAutospacing="1" w:line="240" w:lineRule="auto"/>
        <w:rPr>
          <w:color w:val="auto"/>
          <w:sz w:val="28"/>
          <w:szCs w:val="28"/>
        </w:rPr>
      </w:pPr>
      <w:r w:rsidRPr="007B7629">
        <w:rPr>
          <w:color w:val="auto"/>
          <w:sz w:val="28"/>
          <w:szCs w:val="28"/>
        </w:rPr>
        <w:t>МСА 700 «</w:t>
      </w:r>
      <w:proofErr w:type="spellStart"/>
      <w:r w:rsidRPr="007B7629">
        <w:rPr>
          <w:color w:val="auto"/>
          <w:sz w:val="28"/>
          <w:szCs w:val="28"/>
        </w:rPr>
        <w:t>Формування</w:t>
      </w:r>
      <w:proofErr w:type="spellEnd"/>
      <w:r w:rsidRPr="007B7629">
        <w:rPr>
          <w:color w:val="auto"/>
          <w:sz w:val="28"/>
          <w:szCs w:val="28"/>
        </w:rPr>
        <w:t xml:space="preserve"> думки та </w:t>
      </w: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43FF9B44" w14:textId="77777777" w:rsidR="007B7629" w:rsidRPr="007B7629" w:rsidRDefault="007B7629" w:rsidP="006B1A1D">
      <w:pPr>
        <w:numPr>
          <w:ilvl w:val="0"/>
          <w:numId w:val="189"/>
        </w:numPr>
        <w:spacing w:before="100" w:beforeAutospacing="1" w:after="100" w:afterAutospacing="1" w:line="240" w:lineRule="auto"/>
        <w:rPr>
          <w:color w:val="auto"/>
          <w:sz w:val="28"/>
          <w:szCs w:val="28"/>
        </w:rPr>
      </w:pPr>
      <w:r w:rsidRPr="007B7629">
        <w:rPr>
          <w:color w:val="auto"/>
          <w:sz w:val="28"/>
          <w:szCs w:val="28"/>
        </w:rPr>
        <w:t>МСА 705 «</w:t>
      </w:r>
      <w:proofErr w:type="spellStart"/>
      <w:r w:rsidRPr="007B7629">
        <w:rPr>
          <w:color w:val="auto"/>
          <w:sz w:val="28"/>
          <w:szCs w:val="28"/>
        </w:rPr>
        <w:t>Модифікації</w:t>
      </w:r>
      <w:proofErr w:type="spellEnd"/>
      <w:r w:rsidRPr="007B7629">
        <w:rPr>
          <w:color w:val="auto"/>
          <w:sz w:val="28"/>
          <w:szCs w:val="28"/>
        </w:rPr>
        <w:t xml:space="preserve"> думки у </w:t>
      </w:r>
      <w:proofErr w:type="spellStart"/>
      <w:r w:rsidRPr="007B7629">
        <w:rPr>
          <w:color w:val="auto"/>
          <w:sz w:val="28"/>
          <w:szCs w:val="28"/>
        </w:rPr>
        <w:t>звіті</w:t>
      </w:r>
      <w:proofErr w:type="spellEnd"/>
      <w:r w:rsidRPr="007B7629">
        <w:rPr>
          <w:color w:val="auto"/>
          <w:sz w:val="28"/>
          <w:szCs w:val="28"/>
        </w:rPr>
        <w:t xml:space="preserve"> </w:t>
      </w:r>
      <w:proofErr w:type="spellStart"/>
      <w:r w:rsidRPr="007B7629">
        <w:rPr>
          <w:color w:val="auto"/>
          <w:sz w:val="28"/>
          <w:szCs w:val="28"/>
        </w:rPr>
        <w:t>незалежного</w:t>
      </w:r>
      <w:proofErr w:type="spellEnd"/>
      <w:r w:rsidRPr="007B7629">
        <w:rPr>
          <w:color w:val="auto"/>
          <w:sz w:val="28"/>
          <w:szCs w:val="28"/>
        </w:rPr>
        <w:t xml:space="preserve"> аудитора».</w:t>
      </w:r>
    </w:p>
    <w:p w14:paraId="3FF464A2" w14:textId="77777777" w:rsidR="007B7629" w:rsidRPr="007B7629" w:rsidRDefault="007B7629" w:rsidP="006B1A1D">
      <w:pPr>
        <w:numPr>
          <w:ilvl w:val="0"/>
          <w:numId w:val="189"/>
        </w:numPr>
        <w:spacing w:before="100" w:beforeAutospacing="1" w:after="100" w:afterAutospacing="1" w:line="240" w:lineRule="auto"/>
        <w:rPr>
          <w:color w:val="auto"/>
          <w:sz w:val="28"/>
          <w:szCs w:val="28"/>
        </w:rPr>
      </w:pPr>
      <w:r w:rsidRPr="007B7629">
        <w:rPr>
          <w:color w:val="auto"/>
          <w:sz w:val="28"/>
          <w:szCs w:val="28"/>
        </w:rPr>
        <w:t>МСА 560 «</w:t>
      </w:r>
      <w:proofErr w:type="spellStart"/>
      <w:r w:rsidRPr="007B7629">
        <w:rPr>
          <w:color w:val="auto"/>
          <w:sz w:val="28"/>
          <w:szCs w:val="28"/>
        </w:rPr>
        <w:t>Події</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1DC56808" w14:textId="77777777" w:rsidR="007B7629" w:rsidRPr="007B7629" w:rsidRDefault="007B7629" w:rsidP="006B1A1D">
      <w:pPr>
        <w:numPr>
          <w:ilvl w:val="0"/>
          <w:numId w:val="189"/>
        </w:numPr>
        <w:spacing w:before="100" w:beforeAutospacing="1" w:after="100" w:afterAutospacing="1" w:line="240" w:lineRule="auto"/>
        <w:rPr>
          <w:color w:val="auto"/>
          <w:sz w:val="28"/>
          <w:szCs w:val="28"/>
        </w:rPr>
      </w:pPr>
      <w:r w:rsidRPr="007B7629">
        <w:rPr>
          <w:color w:val="auto"/>
          <w:sz w:val="28"/>
          <w:szCs w:val="28"/>
        </w:rPr>
        <w:t>МСА 570 «</w:t>
      </w:r>
      <w:proofErr w:type="spellStart"/>
      <w:r w:rsidRPr="007B7629">
        <w:rPr>
          <w:color w:val="auto"/>
          <w:sz w:val="28"/>
          <w:szCs w:val="28"/>
        </w:rPr>
        <w:t>Безперервність</w:t>
      </w:r>
      <w:proofErr w:type="spellEnd"/>
      <w:r w:rsidRPr="007B7629">
        <w:rPr>
          <w:color w:val="auto"/>
          <w:sz w:val="28"/>
          <w:szCs w:val="28"/>
        </w:rPr>
        <w:t xml:space="preserve"> діяльності».</w:t>
      </w:r>
    </w:p>
    <w:p w14:paraId="3934B1D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Офіційні</w:t>
      </w:r>
      <w:proofErr w:type="spellEnd"/>
      <w:r w:rsidRPr="007B7629">
        <w:rPr>
          <w:color w:val="auto"/>
          <w:sz w:val="28"/>
          <w:szCs w:val="28"/>
        </w:rPr>
        <w:t xml:space="preserve"> </w:t>
      </w:r>
      <w:proofErr w:type="spellStart"/>
      <w:r w:rsidRPr="007B7629">
        <w:rPr>
          <w:color w:val="auto"/>
          <w:sz w:val="28"/>
          <w:szCs w:val="28"/>
        </w:rPr>
        <w:t>джерела</w:t>
      </w:r>
      <w:proofErr w:type="spellEnd"/>
      <w:r w:rsidRPr="007B7629">
        <w:rPr>
          <w:color w:val="auto"/>
          <w:sz w:val="28"/>
          <w:szCs w:val="28"/>
        </w:rPr>
        <w:t xml:space="preserve">: </w:t>
      </w:r>
      <w:hyperlink r:id="rId44" w:history="1">
        <w:proofErr w:type="spellStart"/>
        <w:r w:rsidRPr="007B7629">
          <w:rPr>
            <w:color w:val="0000FF"/>
            <w:sz w:val="28"/>
            <w:szCs w:val="28"/>
            <w:u w:val="single"/>
          </w:rPr>
          <w:t>Законодавство</w:t>
        </w:r>
        <w:proofErr w:type="spellEnd"/>
        <w:r w:rsidRPr="007B7629">
          <w:rPr>
            <w:color w:val="0000FF"/>
            <w:sz w:val="28"/>
            <w:szCs w:val="28"/>
            <w:u w:val="single"/>
          </w:rPr>
          <w:t xml:space="preserve"> </w:t>
        </w:r>
        <w:proofErr w:type="spellStart"/>
        <w:r w:rsidRPr="007B7629">
          <w:rPr>
            <w:color w:val="0000FF"/>
            <w:sz w:val="28"/>
            <w:szCs w:val="28"/>
            <w:u w:val="single"/>
          </w:rPr>
          <w:t>України</w:t>
        </w:r>
        <w:proofErr w:type="spellEnd"/>
      </w:hyperlink>
      <w:r w:rsidRPr="007B7629">
        <w:rPr>
          <w:color w:val="auto"/>
          <w:sz w:val="28"/>
          <w:szCs w:val="28"/>
        </w:rPr>
        <w:t xml:space="preserve"> та </w:t>
      </w:r>
      <w:hyperlink r:id="rId45" w:history="1">
        <w:proofErr w:type="spellStart"/>
        <w:r w:rsidRPr="007B7629">
          <w:rPr>
            <w:color w:val="0000FF"/>
            <w:sz w:val="28"/>
            <w:szCs w:val="28"/>
            <w:u w:val="single"/>
          </w:rPr>
          <w:t>Міжнародні</w:t>
        </w:r>
        <w:proofErr w:type="spellEnd"/>
        <w:r w:rsidRPr="007B7629">
          <w:rPr>
            <w:color w:val="0000FF"/>
            <w:sz w:val="28"/>
            <w:szCs w:val="28"/>
            <w:u w:val="single"/>
          </w:rPr>
          <w:t xml:space="preserve"> </w:t>
        </w:r>
        <w:proofErr w:type="spellStart"/>
        <w:r w:rsidRPr="007B7629">
          <w:rPr>
            <w:color w:val="0000FF"/>
            <w:sz w:val="28"/>
            <w:szCs w:val="28"/>
            <w:u w:val="single"/>
          </w:rPr>
          <w:t>стандарти</w:t>
        </w:r>
        <w:proofErr w:type="spellEnd"/>
        <w:r w:rsidRPr="007B7629">
          <w:rPr>
            <w:color w:val="0000FF"/>
            <w:sz w:val="28"/>
            <w:szCs w:val="28"/>
            <w:u w:val="single"/>
          </w:rPr>
          <w:t xml:space="preserve"> аудиту — IAASB</w:t>
        </w:r>
      </w:hyperlink>
      <w:r w:rsidRPr="007B7629">
        <w:rPr>
          <w:color w:val="auto"/>
          <w:sz w:val="28"/>
          <w:szCs w:val="28"/>
        </w:rPr>
        <w:t>.</w:t>
      </w:r>
    </w:p>
    <w:p w14:paraId="31CA0705" w14:textId="77777777" w:rsidR="007B7629" w:rsidRPr="007B7629" w:rsidRDefault="007B7629" w:rsidP="007B7629">
      <w:pPr>
        <w:keepNext/>
        <w:widowControl w:val="0"/>
        <w:suppressAutoHyphens/>
        <w:autoSpaceDN w:val="0"/>
        <w:spacing w:before="200" w:after="120" w:line="240" w:lineRule="auto"/>
        <w:ind w:left="0" w:firstLine="0"/>
        <w:textAlignment w:val="baseline"/>
        <w:outlineLvl w:val="1"/>
        <w:rPr>
          <w:rFonts w:eastAsia="NSimSun"/>
          <w:b/>
          <w:bCs/>
          <w:color w:val="4472C4" w:themeColor="accent1"/>
          <w:kern w:val="3"/>
          <w:sz w:val="28"/>
          <w:szCs w:val="28"/>
          <w:lang w:val="uk-UA" w:eastAsia="zh-CN" w:bidi="hi-IN"/>
        </w:rPr>
      </w:pPr>
      <w:r w:rsidRPr="007B7629">
        <w:rPr>
          <w:b/>
          <w:bCs/>
          <w:sz w:val="28"/>
          <w:szCs w:val="28"/>
          <w:lang w:val="uk-UA" w:eastAsia="ru-RU"/>
        </w:rPr>
        <w:t>План практичних (семінарських) занять</w:t>
      </w:r>
    </w:p>
    <w:p w14:paraId="2E7C27BB" w14:textId="77777777" w:rsidR="007B7629" w:rsidRPr="007B7629" w:rsidRDefault="007B7629" w:rsidP="007B7629">
      <w:pPr>
        <w:keepNext/>
        <w:widowControl w:val="0"/>
        <w:suppressAutoHyphens/>
        <w:autoSpaceDN w:val="0"/>
        <w:spacing w:before="200" w:after="120" w:line="240" w:lineRule="auto"/>
        <w:ind w:left="0" w:firstLine="0"/>
        <w:textAlignment w:val="baseline"/>
        <w:outlineLvl w:val="1"/>
        <w:rPr>
          <w:rFonts w:eastAsia="NSimSun"/>
          <w:b/>
          <w:bCs/>
          <w:color w:val="4472C4" w:themeColor="accent1"/>
          <w:kern w:val="3"/>
          <w:sz w:val="28"/>
          <w:szCs w:val="28"/>
          <w:lang w:val="uk-UA" w:eastAsia="zh-CN" w:bidi="hi-IN"/>
        </w:rPr>
      </w:pPr>
      <w:r w:rsidRPr="007B7629">
        <w:rPr>
          <w:rFonts w:eastAsia="NSimSun"/>
          <w:b/>
          <w:bCs/>
          <w:color w:val="4472C4" w:themeColor="accent1"/>
          <w:kern w:val="3"/>
          <w:sz w:val="28"/>
          <w:szCs w:val="28"/>
          <w:lang w:val="uk-UA" w:eastAsia="zh-CN" w:bidi="hi-IN"/>
        </w:rPr>
        <w:t>Тема 1. Теоретичні основи аудиту</w:t>
      </w:r>
    </w:p>
    <w:p w14:paraId="6C0CED66" w14:textId="77777777" w:rsidR="007B7629" w:rsidRPr="007B7629" w:rsidRDefault="007B7629" w:rsidP="007B7629">
      <w:pPr>
        <w:widowControl w:val="0"/>
        <w:suppressAutoHyphens/>
        <w:autoSpaceDN w:val="0"/>
        <w:spacing w:after="283" w:line="276" w:lineRule="auto"/>
        <w:ind w:left="0" w:firstLine="0"/>
        <w:textAlignment w:val="baseline"/>
        <w:rPr>
          <w:rFonts w:eastAsia="Segoe UI"/>
          <w:color w:val="4472C4" w:themeColor="accent1"/>
          <w:kern w:val="3"/>
          <w:sz w:val="28"/>
          <w:szCs w:val="28"/>
          <w:lang w:val="uk-UA" w:eastAsia="zh-CN" w:bidi="hi-IN"/>
        </w:rPr>
      </w:pPr>
      <w:r w:rsidRPr="007B7629">
        <w:rPr>
          <w:rFonts w:eastAsia="Segoe UI"/>
          <w:b/>
          <w:bCs/>
          <w:color w:val="4472C4" w:themeColor="accent1"/>
          <w:kern w:val="3"/>
          <w:sz w:val="28"/>
          <w:szCs w:val="28"/>
          <w:lang w:val="uk-UA" w:eastAsia="zh-CN" w:bidi="hi-IN"/>
        </w:rPr>
        <w:t>Практичне заняття № 1 — 2 години.</w:t>
      </w:r>
    </w:p>
    <w:p w14:paraId="46FC524C" w14:textId="77777777" w:rsidR="007B7629" w:rsidRPr="007B7629" w:rsidRDefault="007B7629" w:rsidP="007B7629">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7B7629">
        <w:rPr>
          <w:rFonts w:eastAsia="Segoe UI"/>
          <w:kern w:val="3"/>
          <w:sz w:val="28"/>
          <w:szCs w:val="28"/>
          <w:lang w:val="uk-UA" w:eastAsia="zh-CN" w:bidi="hi-IN"/>
        </w:rPr>
        <w:t>Тема: «Визначення сутності, видів і завдань аудиту».</w:t>
      </w:r>
    </w:p>
    <w:p w14:paraId="58EE0B58" w14:textId="77777777" w:rsidR="007B7629" w:rsidRPr="007B7629" w:rsidRDefault="007B7629" w:rsidP="007B7629">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7B7629">
        <w:rPr>
          <w:rFonts w:eastAsia="Segoe UI"/>
          <w:kern w:val="3"/>
          <w:sz w:val="28"/>
          <w:szCs w:val="28"/>
          <w:lang w:val="uk-UA" w:eastAsia="zh-CN" w:bidi="hi-IN"/>
        </w:rPr>
        <w:t>Зміст практичної роботи:</w:t>
      </w:r>
    </w:p>
    <w:p w14:paraId="3F3611BA" w14:textId="77777777" w:rsidR="007B7629" w:rsidRPr="007B7629" w:rsidRDefault="007B7629"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класифікація видів аудиту;</w:t>
      </w:r>
    </w:p>
    <w:p w14:paraId="1852CF7C" w14:textId="77777777" w:rsidR="007B7629" w:rsidRPr="007B7629" w:rsidRDefault="007B7629"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порівняння аудиту та ревізії;</w:t>
      </w:r>
    </w:p>
    <w:p w14:paraId="3BEE8364" w14:textId="77777777" w:rsidR="007B7629" w:rsidRPr="007B7629" w:rsidRDefault="007B7629"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визначення об’єктів аудиту в різних ситуаціях;</w:t>
      </w:r>
    </w:p>
    <w:p w14:paraId="483367C6" w14:textId="77777777" w:rsidR="007B7629" w:rsidRPr="007B7629" w:rsidRDefault="007B7629" w:rsidP="006B1A1D">
      <w:pPr>
        <w:widowControl w:val="0"/>
        <w:numPr>
          <w:ilvl w:val="0"/>
          <w:numId w:val="10"/>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розв’язання ситуаційних завдань.</w:t>
      </w:r>
    </w:p>
    <w:p w14:paraId="7720E59A" w14:textId="77777777" w:rsidR="007B7629" w:rsidRPr="007B7629" w:rsidRDefault="007B7629" w:rsidP="007B7629">
      <w:pPr>
        <w:keepNext/>
        <w:widowControl w:val="0"/>
        <w:suppressAutoHyphens/>
        <w:autoSpaceDN w:val="0"/>
        <w:spacing w:before="200" w:after="120" w:line="240" w:lineRule="auto"/>
        <w:ind w:left="0" w:firstLine="0"/>
        <w:textAlignment w:val="baseline"/>
        <w:outlineLvl w:val="1"/>
        <w:rPr>
          <w:rFonts w:eastAsia="NSimSun"/>
          <w:b/>
          <w:bCs/>
          <w:color w:val="4472C4" w:themeColor="accent1"/>
          <w:kern w:val="3"/>
          <w:sz w:val="28"/>
          <w:szCs w:val="28"/>
          <w:lang w:val="uk-UA" w:eastAsia="zh-CN" w:bidi="hi-IN"/>
        </w:rPr>
      </w:pPr>
      <w:r w:rsidRPr="007B7629">
        <w:rPr>
          <w:rFonts w:eastAsia="NSimSun"/>
          <w:b/>
          <w:bCs/>
          <w:color w:val="4472C4" w:themeColor="accent1"/>
          <w:kern w:val="3"/>
          <w:sz w:val="28"/>
          <w:szCs w:val="28"/>
          <w:lang w:val="uk-UA" w:eastAsia="zh-CN" w:bidi="hi-IN"/>
        </w:rPr>
        <w:t>Тема 2. Нормативно-правове регулювання аудиту та професійна етика</w:t>
      </w:r>
    </w:p>
    <w:p w14:paraId="44153A82" w14:textId="77777777" w:rsidR="007B7629" w:rsidRPr="007B7629" w:rsidRDefault="007B7629" w:rsidP="007B7629">
      <w:pPr>
        <w:widowControl w:val="0"/>
        <w:suppressAutoHyphens/>
        <w:autoSpaceDN w:val="0"/>
        <w:spacing w:after="283" w:line="276" w:lineRule="auto"/>
        <w:ind w:left="0" w:firstLine="0"/>
        <w:textAlignment w:val="baseline"/>
        <w:rPr>
          <w:rFonts w:eastAsia="Segoe UI"/>
          <w:color w:val="4472C4" w:themeColor="accent1"/>
          <w:kern w:val="3"/>
          <w:sz w:val="28"/>
          <w:szCs w:val="28"/>
          <w:lang w:val="uk-UA" w:eastAsia="zh-CN" w:bidi="hi-IN"/>
        </w:rPr>
      </w:pPr>
      <w:r w:rsidRPr="007B7629">
        <w:rPr>
          <w:rFonts w:eastAsia="Segoe UI"/>
          <w:b/>
          <w:bCs/>
          <w:color w:val="4472C4" w:themeColor="accent1"/>
          <w:kern w:val="3"/>
          <w:sz w:val="28"/>
          <w:szCs w:val="28"/>
          <w:lang w:val="uk-UA" w:eastAsia="zh-CN" w:bidi="hi-IN"/>
        </w:rPr>
        <w:t>Практичне заняття № 2 — 2 години.</w:t>
      </w:r>
    </w:p>
    <w:p w14:paraId="7D7266EA" w14:textId="77777777" w:rsidR="007B7629" w:rsidRPr="007B7629" w:rsidRDefault="007B7629" w:rsidP="007B7629">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7B7629">
        <w:rPr>
          <w:rFonts w:eastAsia="Segoe UI"/>
          <w:kern w:val="3"/>
          <w:sz w:val="28"/>
          <w:szCs w:val="28"/>
          <w:lang w:val="uk-UA" w:eastAsia="zh-CN" w:bidi="hi-IN"/>
        </w:rPr>
        <w:t>Тема: «Застосування нормативних вимог і принципів професійної етики аудитора».</w:t>
      </w:r>
    </w:p>
    <w:p w14:paraId="28E3091C" w14:textId="77777777" w:rsidR="007B7629" w:rsidRPr="007B7629" w:rsidRDefault="007B7629" w:rsidP="007B7629">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7B7629">
        <w:rPr>
          <w:rFonts w:eastAsia="Segoe UI"/>
          <w:kern w:val="3"/>
          <w:sz w:val="28"/>
          <w:szCs w:val="28"/>
          <w:lang w:val="uk-UA" w:eastAsia="zh-CN" w:bidi="hi-IN"/>
        </w:rPr>
        <w:t>Зміст практичної роботи:</w:t>
      </w:r>
    </w:p>
    <w:p w14:paraId="28E13271" w14:textId="77777777" w:rsidR="007B7629" w:rsidRPr="007B7629" w:rsidRDefault="007B7629"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пошук і аналіз нормативно-правових актів;</w:t>
      </w:r>
    </w:p>
    <w:p w14:paraId="6258E686" w14:textId="77777777" w:rsidR="007B7629" w:rsidRPr="007B7629" w:rsidRDefault="007B7629"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визначення вимог до незалежності аудитора;</w:t>
      </w:r>
    </w:p>
    <w:p w14:paraId="07909BD8" w14:textId="77777777" w:rsidR="007B7629" w:rsidRPr="007B7629" w:rsidRDefault="007B7629"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аналіз ситуацій щодо конфлікту інтересів;</w:t>
      </w:r>
    </w:p>
    <w:p w14:paraId="51B755EE" w14:textId="77777777" w:rsidR="007B7629" w:rsidRPr="007B7629" w:rsidRDefault="007B7629"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t>визначення можливих порушень професійної етики;</w:t>
      </w:r>
    </w:p>
    <w:p w14:paraId="0168689A" w14:textId="77777777" w:rsidR="007B7629" w:rsidRPr="007B7629" w:rsidRDefault="007B7629" w:rsidP="006B1A1D">
      <w:pPr>
        <w:widowControl w:val="0"/>
        <w:numPr>
          <w:ilvl w:val="0"/>
          <w:numId w:val="11"/>
        </w:numPr>
        <w:suppressAutoHyphens/>
        <w:autoSpaceDN w:val="0"/>
        <w:spacing w:after="283" w:line="276" w:lineRule="auto"/>
        <w:textAlignment w:val="baseline"/>
        <w:rPr>
          <w:rFonts w:eastAsia="Segoe UI"/>
          <w:kern w:val="3"/>
          <w:sz w:val="28"/>
          <w:szCs w:val="28"/>
          <w:lang w:val="uk-UA" w:eastAsia="zh-CN" w:bidi="hi-IN"/>
        </w:rPr>
      </w:pPr>
      <w:r w:rsidRPr="007B7629">
        <w:rPr>
          <w:rFonts w:eastAsia="Segoe UI"/>
          <w:kern w:val="3"/>
          <w:sz w:val="28"/>
          <w:szCs w:val="28"/>
          <w:lang w:val="uk-UA" w:eastAsia="zh-CN" w:bidi="hi-IN"/>
        </w:rPr>
        <w:lastRenderedPageBreak/>
        <w:t>підготовка короткого висновку за результатами аналізу ситуації.</w:t>
      </w:r>
    </w:p>
    <w:p w14:paraId="1D8186F5" w14:textId="77777777" w:rsidR="007B7629" w:rsidRPr="007B7629" w:rsidRDefault="007B7629" w:rsidP="007B7629">
      <w:pPr>
        <w:keepNext/>
        <w:widowControl w:val="0"/>
        <w:suppressAutoHyphens/>
        <w:autoSpaceDN w:val="0"/>
        <w:spacing w:before="200" w:after="120" w:line="240" w:lineRule="auto"/>
        <w:ind w:left="0" w:firstLine="0"/>
        <w:textAlignment w:val="baseline"/>
        <w:outlineLvl w:val="1"/>
        <w:rPr>
          <w:rFonts w:eastAsia="NSimSun"/>
          <w:b/>
          <w:bCs/>
          <w:color w:val="4472C4" w:themeColor="accent1"/>
          <w:kern w:val="3"/>
          <w:sz w:val="28"/>
          <w:szCs w:val="28"/>
          <w:lang w:val="uk-UA" w:eastAsia="zh-CN" w:bidi="hi-IN"/>
        </w:rPr>
      </w:pPr>
      <w:r w:rsidRPr="007B7629">
        <w:rPr>
          <w:rFonts w:eastAsia="Segoe UI"/>
          <w:b/>
          <w:bCs/>
          <w:color w:val="4472C4" w:themeColor="accent1"/>
          <w:kern w:val="3"/>
          <w:sz w:val="28"/>
          <w:szCs w:val="28"/>
          <w:lang w:val="uk-UA" w:eastAsia="zh-CN" w:bidi="hi-IN"/>
        </w:rPr>
        <w:t>Тема 2:</w:t>
      </w:r>
      <w:r w:rsidRPr="007B7629">
        <w:rPr>
          <w:b/>
          <w:bCs/>
          <w:color w:val="4472C4" w:themeColor="accent1"/>
          <w:sz w:val="28"/>
          <w:szCs w:val="28"/>
        </w:rPr>
        <w:t xml:space="preserve"> </w:t>
      </w:r>
      <w:r w:rsidRPr="007B7629">
        <w:rPr>
          <w:rFonts w:eastAsia="NSimSun"/>
          <w:b/>
          <w:bCs/>
          <w:color w:val="4472C4" w:themeColor="accent1"/>
          <w:kern w:val="3"/>
          <w:sz w:val="28"/>
          <w:szCs w:val="28"/>
          <w:lang w:val="uk-UA" w:eastAsia="zh-CN" w:bidi="hi-IN"/>
        </w:rPr>
        <w:t>Нормативно-правове регулювання аудиту та професійна етика</w:t>
      </w:r>
    </w:p>
    <w:p w14:paraId="0D232286" w14:textId="77777777" w:rsidR="007B7629" w:rsidRPr="007B7629" w:rsidRDefault="007B7629" w:rsidP="007B7629">
      <w:pPr>
        <w:widowControl w:val="0"/>
        <w:suppressAutoHyphens/>
        <w:autoSpaceDN w:val="0"/>
        <w:spacing w:after="283" w:line="276" w:lineRule="auto"/>
        <w:ind w:left="0" w:firstLine="0"/>
        <w:textAlignment w:val="baseline"/>
        <w:rPr>
          <w:rFonts w:eastAsia="Segoe UI"/>
          <w:color w:val="4472C4" w:themeColor="accent1"/>
          <w:kern w:val="3"/>
          <w:sz w:val="28"/>
          <w:szCs w:val="28"/>
          <w:lang w:val="uk-UA" w:eastAsia="zh-CN" w:bidi="hi-IN"/>
        </w:rPr>
      </w:pPr>
      <w:r w:rsidRPr="007B7629">
        <w:rPr>
          <w:rFonts w:eastAsia="Segoe UI"/>
          <w:b/>
          <w:bCs/>
          <w:color w:val="4472C4" w:themeColor="accent1"/>
          <w:kern w:val="3"/>
          <w:sz w:val="28"/>
          <w:szCs w:val="28"/>
          <w:lang w:val="uk-UA" w:eastAsia="zh-CN" w:bidi="hi-IN"/>
        </w:rPr>
        <w:t>Практичне заняття № 3 — 2 години.</w:t>
      </w:r>
    </w:p>
    <w:p w14:paraId="17F03288" w14:textId="77777777" w:rsidR="007B7629" w:rsidRPr="007B7629" w:rsidRDefault="007B7629" w:rsidP="007B7629">
      <w:pPr>
        <w:widowControl w:val="0"/>
        <w:suppressAutoHyphens/>
        <w:autoSpaceDN w:val="0"/>
        <w:spacing w:after="283" w:line="276" w:lineRule="auto"/>
        <w:ind w:left="0" w:firstLine="0"/>
        <w:textAlignment w:val="baseline"/>
        <w:rPr>
          <w:rFonts w:eastAsia="Segoe UI"/>
          <w:kern w:val="3"/>
          <w:sz w:val="28"/>
          <w:szCs w:val="28"/>
          <w:lang w:val="uk-UA" w:eastAsia="zh-CN" w:bidi="hi-IN"/>
        </w:rPr>
      </w:pPr>
      <w:r w:rsidRPr="007B7629">
        <w:rPr>
          <w:color w:val="auto"/>
          <w:kern w:val="36"/>
          <w:sz w:val="28"/>
          <w:szCs w:val="28"/>
          <w:lang w:val="uk-UA"/>
        </w:rPr>
        <w:t>Тема:</w:t>
      </w:r>
      <w:r w:rsidRPr="007B7629">
        <w:rPr>
          <w:b/>
          <w:bCs/>
          <w:color w:val="auto"/>
          <w:kern w:val="36"/>
          <w:sz w:val="28"/>
          <w:szCs w:val="28"/>
          <w:lang w:val="uk-UA"/>
        </w:rPr>
        <w:t xml:space="preserve"> </w:t>
      </w:r>
      <w:r w:rsidRPr="007B7629">
        <w:rPr>
          <w:rFonts w:eastAsia="Segoe UI"/>
          <w:kern w:val="3"/>
          <w:sz w:val="28"/>
          <w:szCs w:val="28"/>
          <w:lang w:val="uk-UA" w:eastAsia="zh-CN" w:bidi="hi-IN"/>
        </w:rPr>
        <w:t>«Застосування нормативних вимог і принципів професійної етики аудитора».</w:t>
      </w:r>
    </w:p>
    <w:p w14:paraId="74CF3DF1"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практичної</w:t>
      </w:r>
      <w:proofErr w:type="spellEnd"/>
      <w:r w:rsidRPr="007B7629">
        <w:rPr>
          <w:b/>
          <w:bCs/>
          <w:color w:val="auto"/>
          <w:sz w:val="28"/>
          <w:szCs w:val="28"/>
        </w:rPr>
        <w:t xml:space="preserve"> </w:t>
      </w:r>
      <w:proofErr w:type="spellStart"/>
      <w:r w:rsidRPr="007B7629">
        <w:rPr>
          <w:b/>
          <w:bCs/>
          <w:color w:val="auto"/>
          <w:sz w:val="28"/>
          <w:szCs w:val="28"/>
        </w:rPr>
        <w:t>роботи</w:t>
      </w:r>
      <w:proofErr w:type="spellEnd"/>
    </w:p>
    <w:p w14:paraId="4D88476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Закріпити</w:t>
      </w:r>
      <w:proofErr w:type="spellEnd"/>
      <w:r w:rsidRPr="007B7629">
        <w:rPr>
          <w:color w:val="auto"/>
          <w:sz w:val="28"/>
          <w:szCs w:val="28"/>
        </w:rPr>
        <w:t xml:space="preserve"> </w:t>
      </w:r>
      <w:proofErr w:type="spellStart"/>
      <w:r w:rsidRPr="007B7629">
        <w:rPr>
          <w:color w:val="auto"/>
          <w:sz w:val="28"/>
          <w:szCs w:val="28"/>
        </w:rPr>
        <w:t>теоретичні</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w:t>
      </w:r>
      <w:proofErr w:type="spellStart"/>
      <w:r w:rsidRPr="007B7629">
        <w:rPr>
          <w:color w:val="auto"/>
          <w:sz w:val="28"/>
          <w:szCs w:val="28"/>
        </w:rPr>
        <w:t>здобувачів</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нормативно-правового </w:t>
      </w:r>
      <w:proofErr w:type="spellStart"/>
      <w:r w:rsidRPr="007B7629">
        <w:rPr>
          <w:color w:val="auto"/>
          <w:sz w:val="28"/>
          <w:szCs w:val="28"/>
        </w:rPr>
        <w:t>регулювання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діяльності в </w:t>
      </w:r>
      <w:proofErr w:type="spellStart"/>
      <w:r w:rsidRPr="007B7629">
        <w:rPr>
          <w:color w:val="auto"/>
          <w:sz w:val="28"/>
          <w:szCs w:val="28"/>
        </w:rPr>
        <w:t>Україні</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вміння</w:t>
      </w:r>
      <w:proofErr w:type="spellEnd"/>
      <w:r w:rsidRPr="007B7629">
        <w:rPr>
          <w:color w:val="auto"/>
          <w:sz w:val="28"/>
          <w:szCs w:val="28"/>
        </w:rPr>
        <w:t xml:space="preserve"> </w:t>
      </w:r>
      <w:proofErr w:type="spellStart"/>
      <w:r w:rsidRPr="007B7629">
        <w:rPr>
          <w:color w:val="auto"/>
          <w:sz w:val="28"/>
          <w:szCs w:val="28"/>
        </w:rPr>
        <w:t>застосовувати</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w:t>
      </w:r>
      <w:proofErr w:type="spellStart"/>
      <w:r w:rsidRPr="007B7629">
        <w:rPr>
          <w:color w:val="auto"/>
          <w:sz w:val="28"/>
          <w:szCs w:val="28"/>
        </w:rPr>
        <w:t>законодавства</w:t>
      </w:r>
      <w:proofErr w:type="spellEnd"/>
      <w:r w:rsidRPr="007B7629">
        <w:rPr>
          <w:color w:val="auto"/>
          <w:sz w:val="28"/>
          <w:szCs w:val="28"/>
        </w:rPr>
        <w:t xml:space="preserve"> та </w:t>
      </w:r>
      <w:proofErr w:type="spellStart"/>
      <w:r w:rsidRPr="007B7629">
        <w:rPr>
          <w:color w:val="auto"/>
          <w:sz w:val="28"/>
          <w:szCs w:val="28"/>
        </w:rPr>
        <w:t>принципи</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вирішення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ситуацій</w:t>
      </w:r>
      <w:proofErr w:type="spellEnd"/>
      <w:r w:rsidRPr="007B7629">
        <w:rPr>
          <w:color w:val="auto"/>
          <w:sz w:val="28"/>
          <w:szCs w:val="28"/>
        </w:rPr>
        <w:t xml:space="preserve">; </w:t>
      </w:r>
      <w:proofErr w:type="spellStart"/>
      <w:r w:rsidRPr="007B7629">
        <w:rPr>
          <w:color w:val="auto"/>
          <w:sz w:val="28"/>
          <w:szCs w:val="28"/>
        </w:rPr>
        <w:t>розвивати</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професійного</w:t>
      </w:r>
      <w:proofErr w:type="spellEnd"/>
      <w:r w:rsidRPr="007B7629">
        <w:rPr>
          <w:color w:val="auto"/>
          <w:sz w:val="28"/>
          <w:szCs w:val="28"/>
        </w:rPr>
        <w:t xml:space="preserve"> </w:t>
      </w:r>
      <w:proofErr w:type="spellStart"/>
      <w:r w:rsidRPr="007B7629">
        <w:rPr>
          <w:color w:val="auto"/>
          <w:sz w:val="28"/>
          <w:szCs w:val="28"/>
        </w:rPr>
        <w:t>судження</w:t>
      </w:r>
      <w:proofErr w:type="spellEnd"/>
      <w:r w:rsidRPr="007B7629">
        <w:rPr>
          <w:color w:val="auto"/>
          <w:sz w:val="28"/>
          <w:szCs w:val="28"/>
        </w:rPr>
        <w:t xml:space="preserve">, </w:t>
      </w: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загроз</w:t>
      </w:r>
      <w:proofErr w:type="spellEnd"/>
      <w:r w:rsidRPr="007B7629">
        <w:rPr>
          <w:color w:val="auto"/>
          <w:sz w:val="28"/>
          <w:szCs w:val="28"/>
        </w:rPr>
        <w:t xml:space="preserve"> </w:t>
      </w:r>
      <w:proofErr w:type="spellStart"/>
      <w:r w:rsidRPr="007B7629">
        <w:rPr>
          <w:color w:val="auto"/>
          <w:sz w:val="28"/>
          <w:szCs w:val="28"/>
        </w:rPr>
        <w:t>незалежності</w:t>
      </w:r>
      <w:proofErr w:type="spellEnd"/>
      <w:r w:rsidRPr="007B7629">
        <w:rPr>
          <w:color w:val="auto"/>
          <w:sz w:val="28"/>
          <w:szCs w:val="28"/>
        </w:rPr>
        <w:t xml:space="preserve"> та </w:t>
      </w:r>
      <w:proofErr w:type="spellStart"/>
      <w:r w:rsidRPr="007B7629">
        <w:rPr>
          <w:color w:val="auto"/>
          <w:sz w:val="28"/>
          <w:szCs w:val="28"/>
        </w:rPr>
        <w:t>запобігання</w:t>
      </w:r>
      <w:proofErr w:type="spellEnd"/>
      <w:r w:rsidRPr="007B7629">
        <w:rPr>
          <w:color w:val="auto"/>
          <w:sz w:val="28"/>
          <w:szCs w:val="28"/>
        </w:rPr>
        <w:t xml:space="preserve"> </w:t>
      </w:r>
      <w:proofErr w:type="spellStart"/>
      <w:r w:rsidRPr="007B7629">
        <w:rPr>
          <w:color w:val="auto"/>
          <w:sz w:val="28"/>
          <w:szCs w:val="28"/>
        </w:rPr>
        <w:t>конфлікту</w:t>
      </w:r>
      <w:proofErr w:type="spellEnd"/>
      <w:r w:rsidRPr="007B7629">
        <w:rPr>
          <w:color w:val="auto"/>
          <w:sz w:val="28"/>
          <w:szCs w:val="28"/>
        </w:rPr>
        <w:t xml:space="preserve"> </w:t>
      </w:r>
      <w:proofErr w:type="spellStart"/>
      <w:r w:rsidRPr="007B7629">
        <w:rPr>
          <w:color w:val="auto"/>
          <w:sz w:val="28"/>
          <w:szCs w:val="28"/>
        </w:rPr>
        <w:t>інтересів</w:t>
      </w:r>
      <w:proofErr w:type="spellEnd"/>
      <w:r w:rsidRPr="007B7629">
        <w:rPr>
          <w:color w:val="auto"/>
          <w:sz w:val="28"/>
          <w:szCs w:val="28"/>
        </w:rPr>
        <w:t>.</w:t>
      </w:r>
    </w:p>
    <w:p w14:paraId="00279AB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w:t>
      </w:r>
      <w:proofErr w:type="spellStart"/>
      <w:r w:rsidRPr="007B7629">
        <w:rPr>
          <w:b/>
          <w:bCs/>
          <w:color w:val="auto"/>
          <w:sz w:val="28"/>
          <w:szCs w:val="28"/>
        </w:rPr>
        <w:t>Навчальні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0A678B6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практичної</w:t>
      </w:r>
      <w:proofErr w:type="spellEnd"/>
      <w:r w:rsidRPr="007B7629">
        <w:rPr>
          <w:color w:val="auto"/>
          <w:sz w:val="28"/>
          <w:szCs w:val="28"/>
        </w:rPr>
        <w:t xml:space="preserve"> </w:t>
      </w:r>
      <w:proofErr w:type="spellStart"/>
      <w:r w:rsidRPr="007B7629">
        <w:rPr>
          <w:color w:val="auto"/>
          <w:sz w:val="28"/>
          <w:szCs w:val="28"/>
        </w:rPr>
        <w:t>роботи</w:t>
      </w:r>
      <w:proofErr w:type="spellEnd"/>
      <w:r w:rsidRPr="007B7629">
        <w:rPr>
          <w:color w:val="auto"/>
          <w:sz w:val="28"/>
          <w:szCs w:val="28"/>
        </w:rPr>
        <w:t xml:space="preserve"> </w:t>
      </w:r>
      <w:proofErr w:type="spellStart"/>
      <w:r w:rsidRPr="007B7629">
        <w:rPr>
          <w:color w:val="auto"/>
          <w:sz w:val="28"/>
          <w:szCs w:val="28"/>
        </w:rPr>
        <w:t>здобувач</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повинен </w:t>
      </w:r>
      <w:proofErr w:type="spellStart"/>
      <w:r w:rsidRPr="007B7629">
        <w:rPr>
          <w:color w:val="auto"/>
          <w:sz w:val="28"/>
          <w:szCs w:val="28"/>
        </w:rPr>
        <w:t>уміти</w:t>
      </w:r>
      <w:proofErr w:type="spellEnd"/>
      <w:r w:rsidRPr="007B7629">
        <w:rPr>
          <w:color w:val="auto"/>
          <w:sz w:val="28"/>
          <w:szCs w:val="28"/>
        </w:rPr>
        <w:t>:</w:t>
      </w:r>
    </w:p>
    <w:p w14:paraId="415C440A" w14:textId="77777777" w:rsidR="007B7629" w:rsidRPr="007B7629" w:rsidRDefault="007B7629" w:rsidP="006B1A1D">
      <w:pPr>
        <w:numPr>
          <w:ilvl w:val="0"/>
          <w:numId w:val="190"/>
        </w:numPr>
        <w:spacing w:before="100" w:beforeAutospacing="1" w:after="100" w:afterAutospacing="1" w:line="240" w:lineRule="auto"/>
        <w:rPr>
          <w:color w:val="auto"/>
          <w:sz w:val="28"/>
          <w:szCs w:val="28"/>
        </w:rPr>
      </w:pPr>
      <w:proofErr w:type="spellStart"/>
      <w:r w:rsidRPr="007B7629">
        <w:rPr>
          <w:color w:val="auto"/>
          <w:sz w:val="28"/>
          <w:szCs w:val="28"/>
        </w:rPr>
        <w:t>визначати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нормативно-</w:t>
      </w:r>
      <w:proofErr w:type="spellStart"/>
      <w:r w:rsidRPr="007B7629">
        <w:rPr>
          <w:color w:val="auto"/>
          <w:sz w:val="28"/>
          <w:szCs w:val="28"/>
        </w:rPr>
        <w:t>правові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регулюють</w:t>
      </w:r>
      <w:proofErr w:type="spellEnd"/>
      <w:r w:rsidRPr="007B7629">
        <w:rPr>
          <w:color w:val="auto"/>
          <w:sz w:val="28"/>
          <w:szCs w:val="28"/>
        </w:rPr>
        <w:t xml:space="preserve">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0BAB1662" w14:textId="77777777" w:rsidR="007B7629" w:rsidRPr="007B7629" w:rsidRDefault="007B7629" w:rsidP="006B1A1D">
      <w:pPr>
        <w:numPr>
          <w:ilvl w:val="0"/>
          <w:numId w:val="190"/>
        </w:numPr>
        <w:spacing w:before="100" w:beforeAutospacing="1" w:after="100" w:afterAutospacing="1" w:line="240" w:lineRule="auto"/>
        <w:rPr>
          <w:color w:val="auto"/>
          <w:sz w:val="28"/>
          <w:szCs w:val="28"/>
        </w:rPr>
      </w:pPr>
      <w:proofErr w:type="spellStart"/>
      <w:r w:rsidRPr="007B7629">
        <w:rPr>
          <w:color w:val="auto"/>
          <w:sz w:val="28"/>
          <w:szCs w:val="28"/>
        </w:rPr>
        <w:t>характеризувати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принципи</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w:t>
      </w:r>
    </w:p>
    <w:p w14:paraId="3D86613A" w14:textId="77777777" w:rsidR="007B7629" w:rsidRPr="007B7629" w:rsidRDefault="007B7629" w:rsidP="006B1A1D">
      <w:pPr>
        <w:numPr>
          <w:ilvl w:val="0"/>
          <w:numId w:val="190"/>
        </w:numPr>
        <w:spacing w:before="100" w:beforeAutospacing="1" w:after="100" w:afterAutospacing="1" w:line="240" w:lineRule="auto"/>
        <w:rPr>
          <w:color w:val="auto"/>
          <w:sz w:val="28"/>
          <w:szCs w:val="28"/>
        </w:rPr>
      </w:pPr>
      <w:proofErr w:type="spellStart"/>
      <w:r w:rsidRPr="007B7629">
        <w:rPr>
          <w:color w:val="auto"/>
          <w:sz w:val="28"/>
          <w:szCs w:val="28"/>
        </w:rPr>
        <w:t>виявляти</w:t>
      </w:r>
      <w:proofErr w:type="spellEnd"/>
      <w:r w:rsidRPr="007B7629">
        <w:rPr>
          <w:color w:val="auto"/>
          <w:sz w:val="28"/>
          <w:szCs w:val="28"/>
        </w:rPr>
        <w:t xml:space="preserve"> </w:t>
      </w:r>
      <w:proofErr w:type="spellStart"/>
      <w:r w:rsidRPr="007B7629">
        <w:rPr>
          <w:color w:val="auto"/>
          <w:sz w:val="28"/>
          <w:szCs w:val="28"/>
        </w:rPr>
        <w:t>порушення</w:t>
      </w:r>
      <w:proofErr w:type="spellEnd"/>
      <w:r w:rsidRPr="007B7629">
        <w:rPr>
          <w:color w:val="auto"/>
          <w:sz w:val="28"/>
          <w:szCs w:val="28"/>
        </w:rPr>
        <w:t xml:space="preserve"> </w:t>
      </w:r>
      <w:proofErr w:type="spellStart"/>
      <w:r w:rsidRPr="007B7629">
        <w:rPr>
          <w:color w:val="auto"/>
          <w:sz w:val="28"/>
          <w:szCs w:val="28"/>
        </w:rPr>
        <w:t>незалежності</w:t>
      </w:r>
      <w:proofErr w:type="spellEnd"/>
      <w:r w:rsidRPr="007B7629">
        <w:rPr>
          <w:color w:val="auto"/>
          <w:sz w:val="28"/>
          <w:szCs w:val="28"/>
        </w:rPr>
        <w:t xml:space="preserve">, </w:t>
      </w:r>
      <w:proofErr w:type="spellStart"/>
      <w:r w:rsidRPr="007B7629">
        <w:rPr>
          <w:color w:val="auto"/>
          <w:sz w:val="28"/>
          <w:szCs w:val="28"/>
        </w:rPr>
        <w:t>об'єктивності</w:t>
      </w:r>
      <w:proofErr w:type="spellEnd"/>
      <w:r w:rsidRPr="007B7629">
        <w:rPr>
          <w:color w:val="auto"/>
          <w:sz w:val="28"/>
          <w:szCs w:val="28"/>
        </w:rPr>
        <w:t xml:space="preserve"> та </w:t>
      </w:r>
      <w:proofErr w:type="spellStart"/>
      <w:r w:rsidRPr="007B7629">
        <w:rPr>
          <w:color w:val="auto"/>
          <w:sz w:val="28"/>
          <w:szCs w:val="28"/>
        </w:rPr>
        <w:t>конфіденційності</w:t>
      </w:r>
      <w:proofErr w:type="spellEnd"/>
      <w:r w:rsidRPr="007B7629">
        <w:rPr>
          <w:color w:val="auto"/>
          <w:sz w:val="28"/>
          <w:szCs w:val="28"/>
        </w:rPr>
        <w:t>;</w:t>
      </w:r>
    </w:p>
    <w:p w14:paraId="674CCDAD" w14:textId="77777777" w:rsidR="007B7629" w:rsidRPr="007B7629" w:rsidRDefault="007B7629" w:rsidP="006B1A1D">
      <w:pPr>
        <w:numPr>
          <w:ilvl w:val="0"/>
          <w:numId w:val="190"/>
        </w:numPr>
        <w:spacing w:before="100" w:beforeAutospacing="1" w:after="100" w:afterAutospacing="1" w:line="240" w:lineRule="auto"/>
        <w:rPr>
          <w:color w:val="auto"/>
          <w:sz w:val="28"/>
          <w:szCs w:val="28"/>
        </w:rPr>
      </w:pPr>
      <w:proofErr w:type="spellStart"/>
      <w:r w:rsidRPr="007B7629">
        <w:rPr>
          <w:color w:val="auto"/>
          <w:sz w:val="28"/>
          <w:szCs w:val="28"/>
        </w:rPr>
        <w:t>аналізувати</w:t>
      </w:r>
      <w:proofErr w:type="spellEnd"/>
      <w:r w:rsidRPr="007B7629">
        <w:rPr>
          <w:color w:val="auto"/>
          <w:sz w:val="28"/>
          <w:szCs w:val="28"/>
        </w:rPr>
        <w:t xml:space="preserve"> </w:t>
      </w:r>
      <w:proofErr w:type="spellStart"/>
      <w:r w:rsidRPr="007B7629">
        <w:rPr>
          <w:color w:val="auto"/>
          <w:sz w:val="28"/>
          <w:szCs w:val="28"/>
        </w:rPr>
        <w:t>ситуації</w:t>
      </w:r>
      <w:proofErr w:type="spellEnd"/>
      <w:r w:rsidRPr="007B7629">
        <w:rPr>
          <w:color w:val="auto"/>
          <w:sz w:val="28"/>
          <w:szCs w:val="28"/>
        </w:rPr>
        <w:t xml:space="preserve"> </w:t>
      </w:r>
      <w:proofErr w:type="spellStart"/>
      <w:r w:rsidRPr="007B7629">
        <w:rPr>
          <w:color w:val="auto"/>
          <w:sz w:val="28"/>
          <w:szCs w:val="28"/>
        </w:rPr>
        <w:t>конфлікту</w:t>
      </w:r>
      <w:proofErr w:type="spellEnd"/>
      <w:r w:rsidRPr="007B7629">
        <w:rPr>
          <w:color w:val="auto"/>
          <w:sz w:val="28"/>
          <w:szCs w:val="28"/>
        </w:rPr>
        <w:t xml:space="preserve"> </w:t>
      </w:r>
      <w:proofErr w:type="spellStart"/>
      <w:r w:rsidRPr="007B7629">
        <w:rPr>
          <w:color w:val="auto"/>
          <w:sz w:val="28"/>
          <w:szCs w:val="28"/>
        </w:rPr>
        <w:t>інтересів</w:t>
      </w:r>
      <w:proofErr w:type="spellEnd"/>
      <w:r w:rsidRPr="007B7629">
        <w:rPr>
          <w:color w:val="auto"/>
          <w:sz w:val="28"/>
          <w:szCs w:val="28"/>
        </w:rPr>
        <w:t>;</w:t>
      </w:r>
    </w:p>
    <w:p w14:paraId="087B5D5D" w14:textId="77777777" w:rsidR="007B7629" w:rsidRPr="007B7629" w:rsidRDefault="007B7629" w:rsidP="006B1A1D">
      <w:pPr>
        <w:numPr>
          <w:ilvl w:val="0"/>
          <w:numId w:val="190"/>
        </w:numPr>
        <w:spacing w:before="100" w:beforeAutospacing="1" w:after="100" w:afterAutospacing="1" w:line="240" w:lineRule="auto"/>
        <w:rPr>
          <w:color w:val="auto"/>
          <w:sz w:val="28"/>
          <w:szCs w:val="28"/>
        </w:rPr>
      </w:pPr>
      <w:proofErr w:type="spellStart"/>
      <w:r w:rsidRPr="007B7629">
        <w:rPr>
          <w:color w:val="auto"/>
          <w:sz w:val="28"/>
          <w:szCs w:val="28"/>
        </w:rPr>
        <w:t>обґрунтовувати</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 xml:space="preserve"> аудитора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законодавства</w:t>
      </w:r>
      <w:proofErr w:type="spellEnd"/>
      <w:r w:rsidRPr="007B7629">
        <w:rPr>
          <w:color w:val="auto"/>
          <w:sz w:val="28"/>
          <w:szCs w:val="28"/>
        </w:rPr>
        <w:t xml:space="preserve"> та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w:t>
      </w:r>
    </w:p>
    <w:p w14:paraId="7FB96165"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05DA4AC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здійснення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діяльності аудитор повинен </w:t>
      </w:r>
      <w:proofErr w:type="spellStart"/>
      <w:r w:rsidRPr="007B7629">
        <w:rPr>
          <w:color w:val="auto"/>
          <w:sz w:val="28"/>
          <w:szCs w:val="28"/>
        </w:rPr>
        <w:t>дотримуватися</w:t>
      </w:r>
      <w:proofErr w:type="spellEnd"/>
      <w:r w:rsidRPr="007B7629">
        <w:rPr>
          <w:color w:val="auto"/>
          <w:sz w:val="28"/>
          <w:szCs w:val="28"/>
        </w:rPr>
        <w:t xml:space="preserve"> </w:t>
      </w:r>
      <w:proofErr w:type="spellStart"/>
      <w:r w:rsidRPr="007B7629">
        <w:rPr>
          <w:color w:val="auto"/>
          <w:sz w:val="28"/>
          <w:szCs w:val="28"/>
        </w:rPr>
        <w:t>вимог</w:t>
      </w:r>
      <w:proofErr w:type="spellEnd"/>
      <w:r w:rsidRPr="007B7629">
        <w:rPr>
          <w:color w:val="auto"/>
          <w:sz w:val="28"/>
          <w:szCs w:val="28"/>
        </w:rPr>
        <w:t xml:space="preserve"> Закону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 xml:space="preserve">», </w:t>
      </w:r>
      <w:proofErr w:type="spellStart"/>
      <w:r w:rsidRPr="007B7629">
        <w:rPr>
          <w:color w:val="auto"/>
          <w:sz w:val="28"/>
          <w:szCs w:val="28"/>
        </w:rPr>
        <w:t>застосовних</w:t>
      </w:r>
      <w:proofErr w:type="spellEnd"/>
      <w:r w:rsidRPr="007B7629">
        <w:rPr>
          <w:color w:val="auto"/>
          <w:sz w:val="28"/>
          <w:szCs w:val="28"/>
        </w:rPr>
        <w:t xml:space="preserve"> </w:t>
      </w:r>
      <w:proofErr w:type="spellStart"/>
      <w:r w:rsidRPr="007B7629">
        <w:rPr>
          <w:color w:val="auto"/>
          <w:sz w:val="28"/>
          <w:szCs w:val="28"/>
        </w:rPr>
        <w:t>міжнародних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 xml:space="preserve"> аудиту та </w:t>
      </w:r>
      <w:proofErr w:type="spellStart"/>
      <w:r w:rsidRPr="007B7629">
        <w:rPr>
          <w:color w:val="auto"/>
          <w:sz w:val="28"/>
          <w:szCs w:val="28"/>
        </w:rPr>
        <w:t>Міжнародного</w:t>
      </w:r>
      <w:proofErr w:type="spellEnd"/>
      <w:r w:rsidRPr="007B7629">
        <w:rPr>
          <w:color w:val="auto"/>
          <w:sz w:val="28"/>
          <w:szCs w:val="28"/>
        </w:rPr>
        <w:t xml:space="preserve"> кодексу </w:t>
      </w:r>
      <w:proofErr w:type="spellStart"/>
      <w:r w:rsidRPr="007B7629">
        <w:rPr>
          <w:color w:val="auto"/>
          <w:sz w:val="28"/>
          <w:szCs w:val="28"/>
        </w:rPr>
        <w:t>етики</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бухгалтерів</w:t>
      </w:r>
      <w:proofErr w:type="spellEnd"/>
      <w:r w:rsidRPr="007B7629">
        <w:rPr>
          <w:color w:val="auto"/>
          <w:sz w:val="28"/>
          <w:szCs w:val="28"/>
        </w:rPr>
        <w:t xml:space="preserve"> (у </w:t>
      </w:r>
      <w:proofErr w:type="spellStart"/>
      <w:r w:rsidRPr="007B7629">
        <w:rPr>
          <w:color w:val="auto"/>
          <w:sz w:val="28"/>
          <w:szCs w:val="28"/>
        </w:rPr>
        <w:t>частині</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стосується</w:t>
      </w:r>
      <w:proofErr w:type="spellEnd"/>
      <w:r w:rsidRPr="007B7629">
        <w:rPr>
          <w:color w:val="auto"/>
          <w:sz w:val="28"/>
          <w:szCs w:val="28"/>
        </w:rPr>
        <w:t xml:space="preserve"> </w:t>
      </w:r>
      <w:proofErr w:type="spellStart"/>
      <w:r w:rsidRPr="007B7629">
        <w:rPr>
          <w:color w:val="auto"/>
          <w:sz w:val="28"/>
          <w:szCs w:val="28"/>
        </w:rPr>
        <w:t>аудиторів</w:t>
      </w:r>
      <w:proofErr w:type="spellEnd"/>
      <w:r w:rsidRPr="007B7629">
        <w:rPr>
          <w:color w:val="auto"/>
          <w:sz w:val="28"/>
          <w:szCs w:val="28"/>
        </w:rPr>
        <w:t>).</w:t>
      </w:r>
    </w:p>
    <w:p w14:paraId="22730A6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Основними</w:t>
      </w:r>
      <w:proofErr w:type="spellEnd"/>
      <w:r w:rsidRPr="007B7629">
        <w:rPr>
          <w:color w:val="auto"/>
          <w:sz w:val="28"/>
          <w:szCs w:val="28"/>
        </w:rPr>
        <w:t xml:space="preserve"> принципами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 є:</w:t>
      </w:r>
    </w:p>
    <w:p w14:paraId="32632361" w14:textId="77777777" w:rsidR="007B7629" w:rsidRPr="007B7629" w:rsidRDefault="007B7629" w:rsidP="006B1A1D">
      <w:pPr>
        <w:numPr>
          <w:ilvl w:val="0"/>
          <w:numId w:val="191"/>
        </w:numPr>
        <w:spacing w:before="100" w:beforeAutospacing="1" w:after="100" w:afterAutospacing="1" w:line="240" w:lineRule="auto"/>
        <w:rPr>
          <w:color w:val="auto"/>
          <w:sz w:val="28"/>
          <w:szCs w:val="28"/>
        </w:rPr>
      </w:pPr>
      <w:proofErr w:type="spellStart"/>
      <w:r w:rsidRPr="007B7629">
        <w:rPr>
          <w:color w:val="auto"/>
          <w:sz w:val="28"/>
          <w:szCs w:val="28"/>
        </w:rPr>
        <w:t>Чесність</w:t>
      </w:r>
      <w:proofErr w:type="spellEnd"/>
      <w:r w:rsidRPr="007B7629">
        <w:rPr>
          <w:color w:val="auto"/>
          <w:sz w:val="28"/>
          <w:szCs w:val="28"/>
        </w:rPr>
        <w:t xml:space="preserve"> — </w:t>
      </w:r>
      <w:proofErr w:type="spellStart"/>
      <w:r w:rsidRPr="007B7629">
        <w:rPr>
          <w:color w:val="auto"/>
          <w:sz w:val="28"/>
          <w:szCs w:val="28"/>
        </w:rPr>
        <w:t>правдивість</w:t>
      </w:r>
      <w:proofErr w:type="spellEnd"/>
      <w:r w:rsidRPr="007B7629">
        <w:rPr>
          <w:color w:val="auto"/>
          <w:sz w:val="28"/>
          <w:szCs w:val="28"/>
        </w:rPr>
        <w:t xml:space="preserve"> і </w:t>
      </w:r>
      <w:proofErr w:type="spellStart"/>
      <w:r w:rsidRPr="007B7629">
        <w:rPr>
          <w:color w:val="auto"/>
          <w:sz w:val="28"/>
          <w:szCs w:val="28"/>
        </w:rPr>
        <w:t>відкритість</w:t>
      </w:r>
      <w:proofErr w:type="spellEnd"/>
      <w:r w:rsidRPr="007B7629">
        <w:rPr>
          <w:color w:val="auto"/>
          <w:sz w:val="28"/>
          <w:szCs w:val="28"/>
        </w:rPr>
        <w:t xml:space="preserve"> у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відносинах</w:t>
      </w:r>
      <w:proofErr w:type="spellEnd"/>
      <w:r w:rsidRPr="007B7629">
        <w:rPr>
          <w:color w:val="auto"/>
          <w:sz w:val="28"/>
          <w:szCs w:val="28"/>
        </w:rPr>
        <w:t>.</w:t>
      </w:r>
    </w:p>
    <w:p w14:paraId="205113C9" w14:textId="77777777" w:rsidR="007B7629" w:rsidRPr="007B7629" w:rsidRDefault="007B7629" w:rsidP="006B1A1D">
      <w:pPr>
        <w:numPr>
          <w:ilvl w:val="0"/>
          <w:numId w:val="191"/>
        </w:numPr>
        <w:spacing w:before="100" w:beforeAutospacing="1" w:after="100" w:afterAutospacing="1" w:line="240" w:lineRule="auto"/>
        <w:rPr>
          <w:color w:val="auto"/>
          <w:sz w:val="28"/>
          <w:szCs w:val="28"/>
        </w:rPr>
      </w:pPr>
      <w:proofErr w:type="spellStart"/>
      <w:r w:rsidRPr="007B7629">
        <w:rPr>
          <w:color w:val="auto"/>
          <w:sz w:val="28"/>
          <w:szCs w:val="28"/>
        </w:rPr>
        <w:t>Об'єктивність</w:t>
      </w:r>
      <w:proofErr w:type="spellEnd"/>
      <w:r w:rsidRPr="007B7629">
        <w:rPr>
          <w:color w:val="auto"/>
          <w:sz w:val="28"/>
          <w:szCs w:val="28"/>
        </w:rPr>
        <w:t xml:space="preserve"> — </w:t>
      </w:r>
      <w:proofErr w:type="spellStart"/>
      <w:r w:rsidRPr="007B7629">
        <w:rPr>
          <w:color w:val="auto"/>
          <w:sz w:val="28"/>
          <w:szCs w:val="28"/>
        </w:rPr>
        <w:t>недопущення</w:t>
      </w:r>
      <w:proofErr w:type="spellEnd"/>
      <w:r w:rsidRPr="007B7629">
        <w:rPr>
          <w:color w:val="auto"/>
          <w:sz w:val="28"/>
          <w:szCs w:val="28"/>
        </w:rPr>
        <w:t xml:space="preserve"> </w:t>
      </w:r>
      <w:proofErr w:type="spellStart"/>
      <w:r w:rsidRPr="007B7629">
        <w:rPr>
          <w:color w:val="auto"/>
          <w:sz w:val="28"/>
          <w:szCs w:val="28"/>
        </w:rPr>
        <w:t>упередженості</w:t>
      </w:r>
      <w:proofErr w:type="spellEnd"/>
      <w:r w:rsidRPr="007B7629">
        <w:rPr>
          <w:color w:val="auto"/>
          <w:sz w:val="28"/>
          <w:szCs w:val="28"/>
        </w:rPr>
        <w:t xml:space="preserve">, </w:t>
      </w:r>
      <w:proofErr w:type="spellStart"/>
      <w:r w:rsidRPr="007B7629">
        <w:rPr>
          <w:color w:val="auto"/>
          <w:sz w:val="28"/>
          <w:szCs w:val="28"/>
        </w:rPr>
        <w:t>конфлікту</w:t>
      </w:r>
      <w:proofErr w:type="spellEnd"/>
      <w:r w:rsidRPr="007B7629">
        <w:rPr>
          <w:color w:val="auto"/>
          <w:sz w:val="28"/>
          <w:szCs w:val="28"/>
        </w:rPr>
        <w:t xml:space="preserve"> </w:t>
      </w:r>
      <w:proofErr w:type="spellStart"/>
      <w:r w:rsidRPr="007B7629">
        <w:rPr>
          <w:color w:val="auto"/>
          <w:sz w:val="28"/>
          <w:szCs w:val="28"/>
        </w:rPr>
        <w:t>інтересів</w:t>
      </w:r>
      <w:proofErr w:type="spellEnd"/>
      <w:r w:rsidRPr="007B7629">
        <w:rPr>
          <w:color w:val="auto"/>
          <w:sz w:val="28"/>
          <w:szCs w:val="28"/>
        </w:rPr>
        <w:t xml:space="preserve"> та </w:t>
      </w:r>
      <w:proofErr w:type="spellStart"/>
      <w:r w:rsidRPr="007B7629">
        <w:rPr>
          <w:color w:val="auto"/>
          <w:sz w:val="28"/>
          <w:szCs w:val="28"/>
        </w:rPr>
        <w:t>неправомірного</w:t>
      </w:r>
      <w:proofErr w:type="spellEnd"/>
      <w:r w:rsidRPr="007B7629">
        <w:rPr>
          <w:color w:val="auto"/>
          <w:sz w:val="28"/>
          <w:szCs w:val="28"/>
        </w:rPr>
        <w:t xml:space="preserve"> </w:t>
      </w:r>
      <w:proofErr w:type="spellStart"/>
      <w:r w:rsidRPr="007B7629">
        <w:rPr>
          <w:color w:val="auto"/>
          <w:sz w:val="28"/>
          <w:szCs w:val="28"/>
        </w:rPr>
        <w:t>впливу</w:t>
      </w:r>
      <w:proofErr w:type="spellEnd"/>
      <w:r w:rsidRPr="007B7629">
        <w:rPr>
          <w:color w:val="auto"/>
          <w:sz w:val="28"/>
          <w:szCs w:val="28"/>
        </w:rPr>
        <w:t>.</w:t>
      </w:r>
    </w:p>
    <w:p w14:paraId="6170CDCD" w14:textId="77777777" w:rsidR="007B7629" w:rsidRPr="007B7629" w:rsidRDefault="007B7629" w:rsidP="006B1A1D">
      <w:pPr>
        <w:numPr>
          <w:ilvl w:val="0"/>
          <w:numId w:val="191"/>
        </w:numPr>
        <w:spacing w:before="100" w:beforeAutospacing="1" w:after="100" w:afterAutospacing="1" w:line="240" w:lineRule="auto"/>
        <w:rPr>
          <w:color w:val="auto"/>
          <w:sz w:val="28"/>
          <w:szCs w:val="28"/>
        </w:rPr>
      </w:pPr>
      <w:proofErr w:type="spellStart"/>
      <w:r w:rsidRPr="007B7629">
        <w:rPr>
          <w:color w:val="auto"/>
          <w:sz w:val="28"/>
          <w:szCs w:val="28"/>
        </w:rPr>
        <w:t>Професійна</w:t>
      </w:r>
      <w:proofErr w:type="spellEnd"/>
      <w:r w:rsidRPr="007B7629">
        <w:rPr>
          <w:color w:val="auto"/>
          <w:sz w:val="28"/>
          <w:szCs w:val="28"/>
        </w:rPr>
        <w:t xml:space="preserve"> </w:t>
      </w:r>
      <w:proofErr w:type="spellStart"/>
      <w:r w:rsidRPr="007B7629">
        <w:rPr>
          <w:color w:val="auto"/>
          <w:sz w:val="28"/>
          <w:szCs w:val="28"/>
        </w:rPr>
        <w:t>компетентність</w:t>
      </w:r>
      <w:proofErr w:type="spellEnd"/>
      <w:r w:rsidRPr="007B7629">
        <w:rPr>
          <w:color w:val="auto"/>
          <w:sz w:val="28"/>
          <w:szCs w:val="28"/>
        </w:rPr>
        <w:t xml:space="preserve"> і </w:t>
      </w:r>
      <w:proofErr w:type="spellStart"/>
      <w:r w:rsidRPr="007B7629">
        <w:rPr>
          <w:color w:val="auto"/>
          <w:sz w:val="28"/>
          <w:szCs w:val="28"/>
        </w:rPr>
        <w:t>належна</w:t>
      </w:r>
      <w:proofErr w:type="spellEnd"/>
      <w:r w:rsidRPr="007B7629">
        <w:rPr>
          <w:color w:val="auto"/>
          <w:sz w:val="28"/>
          <w:szCs w:val="28"/>
        </w:rPr>
        <w:t xml:space="preserve"> </w:t>
      </w:r>
      <w:proofErr w:type="spellStart"/>
      <w:r w:rsidRPr="007B7629">
        <w:rPr>
          <w:color w:val="auto"/>
          <w:sz w:val="28"/>
          <w:szCs w:val="28"/>
        </w:rPr>
        <w:t>ретельність</w:t>
      </w:r>
      <w:proofErr w:type="spellEnd"/>
      <w:r w:rsidRPr="007B7629">
        <w:rPr>
          <w:color w:val="auto"/>
          <w:sz w:val="28"/>
          <w:szCs w:val="28"/>
        </w:rPr>
        <w:t xml:space="preserve"> — </w:t>
      </w:r>
      <w:proofErr w:type="spellStart"/>
      <w:r w:rsidRPr="007B7629">
        <w:rPr>
          <w:color w:val="auto"/>
          <w:sz w:val="28"/>
          <w:szCs w:val="28"/>
        </w:rPr>
        <w:t>підтримання</w:t>
      </w:r>
      <w:proofErr w:type="spellEnd"/>
      <w:r w:rsidRPr="007B7629">
        <w:rPr>
          <w:color w:val="auto"/>
          <w:sz w:val="28"/>
          <w:szCs w:val="28"/>
        </w:rPr>
        <w:t xml:space="preserve"> </w:t>
      </w:r>
      <w:proofErr w:type="spellStart"/>
      <w:r w:rsidRPr="007B7629">
        <w:rPr>
          <w:color w:val="auto"/>
          <w:sz w:val="28"/>
          <w:szCs w:val="28"/>
        </w:rPr>
        <w:t>необхідного</w:t>
      </w:r>
      <w:proofErr w:type="spellEnd"/>
      <w:r w:rsidRPr="007B7629">
        <w:rPr>
          <w:color w:val="auto"/>
          <w:sz w:val="28"/>
          <w:szCs w:val="28"/>
        </w:rPr>
        <w:t xml:space="preserve"> </w:t>
      </w:r>
      <w:proofErr w:type="spellStart"/>
      <w:r w:rsidRPr="007B7629">
        <w:rPr>
          <w:color w:val="auto"/>
          <w:sz w:val="28"/>
          <w:szCs w:val="28"/>
        </w:rPr>
        <w:t>рівня</w:t>
      </w:r>
      <w:proofErr w:type="spellEnd"/>
      <w:r w:rsidRPr="007B7629">
        <w:rPr>
          <w:color w:val="auto"/>
          <w:sz w:val="28"/>
          <w:szCs w:val="28"/>
        </w:rPr>
        <w:t xml:space="preserve"> </w:t>
      </w:r>
      <w:proofErr w:type="spellStart"/>
      <w:r w:rsidRPr="007B7629">
        <w:rPr>
          <w:color w:val="auto"/>
          <w:sz w:val="28"/>
          <w:szCs w:val="28"/>
        </w:rPr>
        <w:t>знань</w:t>
      </w:r>
      <w:proofErr w:type="spellEnd"/>
      <w:r w:rsidRPr="007B7629">
        <w:rPr>
          <w:color w:val="auto"/>
          <w:sz w:val="28"/>
          <w:szCs w:val="28"/>
        </w:rPr>
        <w:t xml:space="preserve"> і </w:t>
      </w:r>
      <w:proofErr w:type="spellStart"/>
      <w:r w:rsidRPr="007B7629">
        <w:rPr>
          <w:color w:val="auto"/>
          <w:sz w:val="28"/>
          <w:szCs w:val="28"/>
        </w:rPr>
        <w:t>якісне</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обов'язків</w:t>
      </w:r>
      <w:proofErr w:type="spellEnd"/>
      <w:r w:rsidRPr="007B7629">
        <w:rPr>
          <w:color w:val="auto"/>
          <w:sz w:val="28"/>
          <w:szCs w:val="28"/>
        </w:rPr>
        <w:t>.</w:t>
      </w:r>
    </w:p>
    <w:p w14:paraId="3F940BC3" w14:textId="77777777" w:rsidR="007B7629" w:rsidRPr="007B7629" w:rsidRDefault="007B7629" w:rsidP="006B1A1D">
      <w:pPr>
        <w:numPr>
          <w:ilvl w:val="0"/>
          <w:numId w:val="191"/>
        </w:numPr>
        <w:spacing w:before="100" w:beforeAutospacing="1" w:after="100" w:afterAutospacing="1" w:line="240" w:lineRule="auto"/>
        <w:rPr>
          <w:color w:val="auto"/>
          <w:sz w:val="28"/>
          <w:szCs w:val="28"/>
        </w:rPr>
      </w:pPr>
      <w:proofErr w:type="spellStart"/>
      <w:r w:rsidRPr="007B7629">
        <w:rPr>
          <w:color w:val="auto"/>
          <w:sz w:val="28"/>
          <w:szCs w:val="28"/>
        </w:rPr>
        <w:t>Конфіденційність</w:t>
      </w:r>
      <w:proofErr w:type="spellEnd"/>
      <w:r w:rsidRPr="007B7629">
        <w:rPr>
          <w:color w:val="auto"/>
          <w:sz w:val="28"/>
          <w:szCs w:val="28"/>
        </w:rPr>
        <w:t xml:space="preserve"> — </w:t>
      </w:r>
      <w:proofErr w:type="spellStart"/>
      <w:r w:rsidRPr="007B7629">
        <w:rPr>
          <w:color w:val="auto"/>
          <w:sz w:val="28"/>
          <w:szCs w:val="28"/>
        </w:rPr>
        <w:t>нерозголошення</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 xml:space="preserve">, </w:t>
      </w:r>
      <w:proofErr w:type="spellStart"/>
      <w:r w:rsidRPr="007B7629">
        <w:rPr>
          <w:color w:val="auto"/>
          <w:sz w:val="28"/>
          <w:szCs w:val="28"/>
        </w:rPr>
        <w:t>отриманої</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професійної</w:t>
      </w:r>
      <w:proofErr w:type="spellEnd"/>
      <w:r w:rsidRPr="007B7629">
        <w:rPr>
          <w:color w:val="auto"/>
          <w:sz w:val="28"/>
          <w:szCs w:val="28"/>
        </w:rPr>
        <w:t xml:space="preserve"> діяльності, без </w:t>
      </w:r>
      <w:proofErr w:type="spellStart"/>
      <w:r w:rsidRPr="007B7629">
        <w:rPr>
          <w:color w:val="auto"/>
          <w:sz w:val="28"/>
          <w:szCs w:val="28"/>
        </w:rPr>
        <w:t>належних</w:t>
      </w:r>
      <w:proofErr w:type="spellEnd"/>
      <w:r w:rsidRPr="007B7629">
        <w:rPr>
          <w:color w:val="auto"/>
          <w:sz w:val="28"/>
          <w:szCs w:val="28"/>
        </w:rPr>
        <w:t xml:space="preserve"> </w:t>
      </w:r>
      <w:proofErr w:type="spellStart"/>
      <w:r w:rsidRPr="007B7629">
        <w:rPr>
          <w:color w:val="auto"/>
          <w:sz w:val="28"/>
          <w:szCs w:val="28"/>
        </w:rPr>
        <w:t>правових</w:t>
      </w:r>
      <w:proofErr w:type="spellEnd"/>
      <w:r w:rsidRPr="007B7629">
        <w:rPr>
          <w:color w:val="auto"/>
          <w:sz w:val="28"/>
          <w:szCs w:val="28"/>
        </w:rPr>
        <w:t xml:space="preserve"> </w:t>
      </w:r>
      <w:proofErr w:type="spellStart"/>
      <w:r w:rsidRPr="007B7629">
        <w:rPr>
          <w:color w:val="auto"/>
          <w:sz w:val="28"/>
          <w:szCs w:val="28"/>
        </w:rPr>
        <w:t>підстав</w:t>
      </w:r>
      <w:proofErr w:type="spellEnd"/>
      <w:r w:rsidRPr="007B7629">
        <w:rPr>
          <w:color w:val="auto"/>
          <w:sz w:val="28"/>
          <w:szCs w:val="28"/>
        </w:rPr>
        <w:t>.</w:t>
      </w:r>
    </w:p>
    <w:p w14:paraId="2D940CF6" w14:textId="77777777" w:rsidR="007B7629" w:rsidRPr="007B7629" w:rsidRDefault="007B7629" w:rsidP="006B1A1D">
      <w:pPr>
        <w:numPr>
          <w:ilvl w:val="0"/>
          <w:numId w:val="191"/>
        </w:numPr>
        <w:spacing w:before="100" w:beforeAutospacing="1" w:after="100" w:afterAutospacing="1" w:line="240" w:lineRule="auto"/>
        <w:rPr>
          <w:color w:val="auto"/>
          <w:sz w:val="28"/>
          <w:szCs w:val="28"/>
        </w:rPr>
      </w:pPr>
      <w:proofErr w:type="spellStart"/>
      <w:r w:rsidRPr="007B7629">
        <w:rPr>
          <w:color w:val="auto"/>
          <w:sz w:val="28"/>
          <w:szCs w:val="28"/>
        </w:rPr>
        <w:lastRenderedPageBreak/>
        <w:t>Професійна</w:t>
      </w:r>
      <w:proofErr w:type="spellEnd"/>
      <w:r w:rsidRPr="007B7629">
        <w:rPr>
          <w:color w:val="auto"/>
          <w:sz w:val="28"/>
          <w:szCs w:val="28"/>
        </w:rPr>
        <w:t xml:space="preserve"> </w:t>
      </w:r>
      <w:proofErr w:type="spellStart"/>
      <w:r w:rsidRPr="007B7629">
        <w:rPr>
          <w:color w:val="auto"/>
          <w:sz w:val="28"/>
          <w:szCs w:val="28"/>
        </w:rPr>
        <w:t>поведінка</w:t>
      </w:r>
      <w:proofErr w:type="spellEnd"/>
      <w:r w:rsidRPr="007B7629">
        <w:rPr>
          <w:color w:val="auto"/>
          <w:sz w:val="28"/>
          <w:szCs w:val="28"/>
        </w:rPr>
        <w:t xml:space="preserve"> —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законодавства</w:t>
      </w:r>
      <w:proofErr w:type="spellEnd"/>
      <w:r w:rsidRPr="007B7629">
        <w:rPr>
          <w:color w:val="auto"/>
          <w:sz w:val="28"/>
          <w:szCs w:val="28"/>
        </w:rPr>
        <w:t xml:space="preserve"> та </w:t>
      </w:r>
      <w:proofErr w:type="spellStart"/>
      <w:r w:rsidRPr="007B7629">
        <w:rPr>
          <w:color w:val="auto"/>
          <w:sz w:val="28"/>
          <w:szCs w:val="28"/>
        </w:rPr>
        <w:t>уникнення</w:t>
      </w:r>
      <w:proofErr w:type="spellEnd"/>
      <w:r w:rsidRPr="007B7629">
        <w:rPr>
          <w:color w:val="auto"/>
          <w:sz w:val="28"/>
          <w:szCs w:val="28"/>
        </w:rPr>
        <w:t xml:space="preserve"> </w:t>
      </w:r>
      <w:proofErr w:type="spellStart"/>
      <w:r w:rsidRPr="007B7629">
        <w:rPr>
          <w:color w:val="auto"/>
          <w:sz w:val="28"/>
          <w:szCs w:val="28"/>
        </w:rPr>
        <w:t>дій</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дискредитують</w:t>
      </w:r>
      <w:proofErr w:type="spellEnd"/>
      <w:r w:rsidRPr="007B7629">
        <w:rPr>
          <w:color w:val="auto"/>
          <w:sz w:val="28"/>
          <w:szCs w:val="28"/>
        </w:rPr>
        <w:t xml:space="preserve"> </w:t>
      </w:r>
      <w:proofErr w:type="spellStart"/>
      <w:r w:rsidRPr="007B7629">
        <w:rPr>
          <w:color w:val="auto"/>
          <w:sz w:val="28"/>
          <w:szCs w:val="28"/>
        </w:rPr>
        <w:t>професію</w:t>
      </w:r>
      <w:proofErr w:type="spellEnd"/>
      <w:r w:rsidRPr="007B7629">
        <w:rPr>
          <w:color w:val="auto"/>
          <w:sz w:val="28"/>
          <w:szCs w:val="28"/>
        </w:rPr>
        <w:t xml:space="preserve"> аудитора.</w:t>
      </w:r>
    </w:p>
    <w:p w14:paraId="23C1FA08" w14:textId="77777777" w:rsidR="007B7629" w:rsidRPr="007B7629" w:rsidRDefault="007B7629" w:rsidP="006B1A1D">
      <w:pPr>
        <w:numPr>
          <w:ilvl w:val="0"/>
          <w:numId w:val="191"/>
        </w:numPr>
        <w:spacing w:before="100" w:beforeAutospacing="1" w:after="100" w:afterAutospacing="1" w:line="240" w:lineRule="auto"/>
        <w:rPr>
          <w:color w:val="auto"/>
          <w:sz w:val="28"/>
          <w:szCs w:val="28"/>
        </w:rPr>
      </w:pPr>
      <w:proofErr w:type="spellStart"/>
      <w:r w:rsidRPr="007B7629">
        <w:rPr>
          <w:color w:val="auto"/>
          <w:sz w:val="28"/>
          <w:szCs w:val="28"/>
        </w:rPr>
        <w:t>Незалежність</w:t>
      </w:r>
      <w:proofErr w:type="spellEnd"/>
      <w:r w:rsidRPr="007B7629">
        <w:rPr>
          <w:color w:val="auto"/>
          <w:sz w:val="28"/>
          <w:szCs w:val="28"/>
        </w:rPr>
        <w:t xml:space="preserve"> — </w:t>
      </w:r>
      <w:proofErr w:type="spellStart"/>
      <w:r w:rsidRPr="007B7629">
        <w:rPr>
          <w:color w:val="auto"/>
          <w:sz w:val="28"/>
          <w:szCs w:val="28"/>
        </w:rPr>
        <w:t>відсутність</w:t>
      </w:r>
      <w:proofErr w:type="spellEnd"/>
      <w:r w:rsidRPr="007B7629">
        <w:rPr>
          <w:color w:val="auto"/>
          <w:sz w:val="28"/>
          <w:szCs w:val="28"/>
        </w:rPr>
        <w:t xml:space="preserve"> </w:t>
      </w:r>
      <w:proofErr w:type="spellStart"/>
      <w:r w:rsidRPr="007B7629">
        <w:rPr>
          <w:color w:val="auto"/>
          <w:sz w:val="28"/>
          <w:szCs w:val="28"/>
        </w:rPr>
        <w:t>обставин</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поставити</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w:t>
      </w:r>
      <w:proofErr w:type="spellStart"/>
      <w:r w:rsidRPr="007B7629">
        <w:rPr>
          <w:color w:val="auto"/>
          <w:sz w:val="28"/>
          <w:szCs w:val="28"/>
        </w:rPr>
        <w:t>сумнів</w:t>
      </w:r>
      <w:proofErr w:type="spellEnd"/>
      <w:r w:rsidRPr="007B7629">
        <w:rPr>
          <w:color w:val="auto"/>
          <w:sz w:val="28"/>
          <w:szCs w:val="28"/>
        </w:rPr>
        <w:t xml:space="preserve"> </w:t>
      </w:r>
      <w:proofErr w:type="spellStart"/>
      <w:r w:rsidRPr="007B7629">
        <w:rPr>
          <w:color w:val="auto"/>
          <w:sz w:val="28"/>
          <w:szCs w:val="28"/>
        </w:rPr>
        <w:t>неупередженість</w:t>
      </w:r>
      <w:proofErr w:type="spellEnd"/>
      <w:r w:rsidRPr="007B7629">
        <w:rPr>
          <w:color w:val="auto"/>
          <w:sz w:val="28"/>
          <w:szCs w:val="28"/>
        </w:rPr>
        <w:t xml:space="preserve"> аудитора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з аудиту.</w:t>
      </w:r>
    </w:p>
    <w:p w14:paraId="63A1D561"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5283C739"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нормативних</w:t>
      </w:r>
      <w:proofErr w:type="spellEnd"/>
      <w:r w:rsidRPr="007B7629">
        <w:rPr>
          <w:b/>
          <w:bCs/>
          <w:color w:val="auto"/>
          <w:sz w:val="28"/>
          <w:szCs w:val="28"/>
        </w:rPr>
        <w:t xml:space="preserve"> </w:t>
      </w:r>
      <w:proofErr w:type="spellStart"/>
      <w:r w:rsidRPr="007B7629">
        <w:rPr>
          <w:b/>
          <w:bCs/>
          <w:color w:val="auto"/>
          <w:sz w:val="28"/>
          <w:szCs w:val="28"/>
        </w:rPr>
        <w:t>вимог</w:t>
      </w:r>
      <w:proofErr w:type="spellEnd"/>
    </w:p>
    <w:p w14:paraId="247EBF8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Заповніть</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зазначивши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питання</w:t>
      </w:r>
      <w:proofErr w:type="spellEnd"/>
      <w:r w:rsidRPr="007B7629">
        <w:rPr>
          <w:color w:val="auto"/>
          <w:sz w:val="28"/>
          <w:szCs w:val="28"/>
        </w:rPr>
        <w:t xml:space="preserve"> </w:t>
      </w:r>
      <w:proofErr w:type="spellStart"/>
      <w:r w:rsidRPr="007B7629">
        <w:rPr>
          <w:color w:val="auto"/>
          <w:sz w:val="28"/>
          <w:szCs w:val="28"/>
        </w:rPr>
        <w:t>регулюють</w:t>
      </w:r>
      <w:proofErr w:type="spellEnd"/>
      <w:r w:rsidRPr="007B7629">
        <w:rPr>
          <w:color w:val="auto"/>
          <w:sz w:val="28"/>
          <w:szCs w:val="28"/>
        </w:rPr>
        <w:t xml:space="preserve"> </w:t>
      </w:r>
      <w:proofErr w:type="spellStart"/>
      <w:r w:rsidRPr="007B7629">
        <w:rPr>
          <w:color w:val="auto"/>
          <w:sz w:val="28"/>
          <w:szCs w:val="28"/>
        </w:rPr>
        <w:t>наведені</w:t>
      </w:r>
      <w:proofErr w:type="spellEnd"/>
      <w:r w:rsidRPr="007B7629">
        <w:rPr>
          <w:color w:val="auto"/>
          <w:sz w:val="28"/>
          <w:szCs w:val="28"/>
        </w:rPr>
        <w:t xml:space="preserve"> </w:t>
      </w:r>
      <w:proofErr w:type="spellStart"/>
      <w:r w:rsidRPr="007B7629">
        <w:rPr>
          <w:color w:val="auto"/>
          <w:sz w:val="28"/>
          <w:szCs w:val="28"/>
        </w:rPr>
        <w:t>нормативні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79"/>
        <w:gridCol w:w="3259"/>
      </w:tblGrid>
      <w:tr w:rsidR="007B7629" w:rsidRPr="007B7629" w14:paraId="04AEC487" w14:textId="77777777" w:rsidTr="001F1619">
        <w:trPr>
          <w:tblCellSpacing w:w="15" w:type="dxa"/>
        </w:trPr>
        <w:tc>
          <w:tcPr>
            <w:tcW w:w="0" w:type="auto"/>
            <w:vAlign w:val="center"/>
            <w:hideMark/>
          </w:tcPr>
          <w:p w14:paraId="2D85A3FC"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Нормативний</w:t>
            </w:r>
            <w:proofErr w:type="spellEnd"/>
            <w:r w:rsidRPr="007B7629">
              <w:rPr>
                <w:b/>
                <w:bCs/>
                <w:color w:val="auto"/>
                <w:sz w:val="28"/>
                <w:szCs w:val="28"/>
              </w:rPr>
              <w:t xml:space="preserve"> документ</w:t>
            </w:r>
          </w:p>
        </w:tc>
        <w:tc>
          <w:tcPr>
            <w:tcW w:w="0" w:type="auto"/>
            <w:vAlign w:val="center"/>
            <w:hideMark/>
          </w:tcPr>
          <w:p w14:paraId="7AF0D88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Основний</w:t>
            </w:r>
            <w:proofErr w:type="spellEnd"/>
            <w:r w:rsidRPr="007B7629">
              <w:rPr>
                <w:b/>
                <w:bCs/>
                <w:color w:val="auto"/>
                <w:sz w:val="28"/>
                <w:szCs w:val="28"/>
              </w:rPr>
              <w:t xml:space="preserve"> предмет </w:t>
            </w:r>
            <w:proofErr w:type="spellStart"/>
            <w:r w:rsidRPr="007B7629">
              <w:rPr>
                <w:b/>
                <w:bCs/>
                <w:color w:val="auto"/>
                <w:sz w:val="28"/>
                <w:szCs w:val="28"/>
              </w:rPr>
              <w:t>регулювання</w:t>
            </w:r>
            <w:proofErr w:type="spellEnd"/>
          </w:p>
        </w:tc>
      </w:tr>
      <w:tr w:rsidR="007B7629" w:rsidRPr="007B7629" w14:paraId="451A37B5" w14:textId="77777777" w:rsidTr="001F1619">
        <w:trPr>
          <w:tblCellSpacing w:w="15" w:type="dxa"/>
        </w:trPr>
        <w:tc>
          <w:tcPr>
            <w:tcW w:w="0" w:type="auto"/>
            <w:vAlign w:val="center"/>
            <w:hideMark/>
          </w:tcPr>
          <w:p w14:paraId="3FB625A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tc>
        <w:tc>
          <w:tcPr>
            <w:tcW w:w="0" w:type="auto"/>
            <w:vAlign w:val="center"/>
            <w:hideMark/>
          </w:tcPr>
          <w:p w14:paraId="49CFD48E" w14:textId="77777777" w:rsidR="007B7629" w:rsidRPr="007B7629" w:rsidRDefault="007B7629" w:rsidP="007B7629">
            <w:pPr>
              <w:spacing w:after="0" w:line="240" w:lineRule="auto"/>
              <w:ind w:left="0" w:firstLine="0"/>
              <w:rPr>
                <w:color w:val="auto"/>
                <w:sz w:val="28"/>
                <w:szCs w:val="28"/>
              </w:rPr>
            </w:pPr>
          </w:p>
        </w:tc>
      </w:tr>
      <w:tr w:rsidR="007B7629" w:rsidRPr="007B7629" w14:paraId="36809034" w14:textId="77777777" w:rsidTr="001F1619">
        <w:trPr>
          <w:tblCellSpacing w:w="15" w:type="dxa"/>
        </w:trPr>
        <w:tc>
          <w:tcPr>
            <w:tcW w:w="0" w:type="auto"/>
            <w:vAlign w:val="center"/>
            <w:hideMark/>
          </w:tcPr>
          <w:p w14:paraId="19D7F8B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 (МСА)</w:t>
            </w:r>
          </w:p>
        </w:tc>
        <w:tc>
          <w:tcPr>
            <w:tcW w:w="0" w:type="auto"/>
            <w:vAlign w:val="center"/>
            <w:hideMark/>
          </w:tcPr>
          <w:p w14:paraId="0D6D55C8" w14:textId="77777777" w:rsidR="007B7629" w:rsidRPr="007B7629" w:rsidRDefault="007B7629" w:rsidP="007B7629">
            <w:pPr>
              <w:spacing w:after="0" w:line="240" w:lineRule="auto"/>
              <w:ind w:left="0" w:firstLine="0"/>
              <w:rPr>
                <w:color w:val="auto"/>
                <w:sz w:val="28"/>
                <w:szCs w:val="28"/>
              </w:rPr>
            </w:pPr>
          </w:p>
        </w:tc>
      </w:tr>
      <w:tr w:rsidR="007B7629" w:rsidRPr="007B7629" w14:paraId="473165BA" w14:textId="77777777" w:rsidTr="001F1619">
        <w:trPr>
          <w:tblCellSpacing w:w="15" w:type="dxa"/>
        </w:trPr>
        <w:tc>
          <w:tcPr>
            <w:tcW w:w="0" w:type="auto"/>
            <w:vAlign w:val="center"/>
            <w:hideMark/>
          </w:tcPr>
          <w:p w14:paraId="7D28FDB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Міжнародний</w:t>
            </w:r>
            <w:proofErr w:type="spellEnd"/>
            <w:r w:rsidRPr="007B7629">
              <w:rPr>
                <w:color w:val="auto"/>
                <w:sz w:val="28"/>
                <w:szCs w:val="28"/>
              </w:rPr>
              <w:t xml:space="preserve"> кодекс </w:t>
            </w:r>
            <w:proofErr w:type="spellStart"/>
            <w:r w:rsidRPr="007B7629">
              <w:rPr>
                <w:color w:val="auto"/>
                <w:sz w:val="28"/>
                <w:szCs w:val="28"/>
              </w:rPr>
              <w:t>етики</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бухгалтерів</w:t>
            </w:r>
            <w:proofErr w:type="spellEnd"/>
          </w:p>
        </w:tc>
        <w:tc>
          <w:tcPr>
            <w:tcW w:w="0" w:type="auto"/>
            <w:vAlign w:val="center"/>
            <w:hideMark/>
          </w:tcPr>
          <w:p w14:paraId="289A6C17" w14:textId="77777777" w:rsidR="007B7629" w:rsidRPr="007B7629" w:rsidRDefault="007B7629" w:rsidP="007B7629">
            <w:pPr>
              <w:spacing w:after="0" w:line="240" w:lineRule="auto"/>
              <w:ind w:left="0" w:firstLine="0"/>
              <w:rPr>
                <w:color w:val="auto"/>
                <w:sz w:val="28"/>
                <w:szCs w:val="28"/>
              </w:rPr>
            </w:pPr>
          </w:p>
        </w:tc>
      </w:tr>
      <w:tr w:rsidR="007B7629" w:rsidRPr="007B7629" w14:paraId="18A1D74F" w14:textId="77777777" w:rsidTr="001F1619">
        <w:trPr>
          <w:tblCellSpacing w:w="15" w:type="dxa"/>
        </w:trPr>
        <w:tc>
          <w:tcPr>
            <w:tcW w:w="0" w:type="auto"/>
            <w:vAlign w:val="center"/>
            <w:hideMark/>
          </w:tcPr>
          <w:p w14:paraId="4D18735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w:t>
            </w:r>
          </w:p>
        </w:tc>
        <w:tc>
          <w:tcPr>
            <w:tcW w:w="0" w:type="auto"/>
            <w:vAlign w:val="center"/>
            <w:hideMark/>
          </w:tcPr>
          <w:p w14:paraId="3E0D206D" w14:textId="77777777" w:rsidR="007B7629" w:rsidRPr="007B7629" w:rsidRDefault="007B7629" w:rsidP="007B7629">
            <w:pPr>
              <w:spacing w:after="0" w:line="240" w:lineRule="auto"/>
              <w:ind w:left="0" w:firstLine="0"/>
              <w:rPr>
                <w:color w:val="auto"/>
                <w:sz w:val="28"/>
                <w:szCs w:val="28"/>
              </w:rPr>
            </w:pPr>
          </w:p>
        </w:tc>
      </w:tr>
    </w:tbl>
    <w:p w14:paraId="13CD9FC8"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proofErr w:type="spellStart"/>
      <w:r w:rsidRPr="007B7629">
        <w:rPr>
          <w:b/>
          <w:bCs/>
          <w:color w:val="auto"/>
          <w:sz w:val="28"/>
          <w:szCs w:val="28"/>
        </w:rPr>
        <w:t>Аналіз</w:t>
      </w:r>
      <w:proofErr w:type="spellEnd"/>
      <w:r w:rsidRPr="007B7629">
        <w:rPr>
          <w:b/>
          <w:bCs/>
          <w:color w:val="auto"/>
          <w:sz w:val="28"/>
          <w:szCs w:val="28"/>
        </w:rPr>
        <w:t xml:space="preserve"> </w:t>
      </w:r>
      <w:proofErr w:type="spellStart"/>
      <w:r w:rsidRPr="007B7629">
        <w:rPr>
          <w:b/>
          <w:bCs/>
          <w:color w:val="auto"/>
          <w:sz w:val="28"/>
          <w:szCs w:val="28"/>
        </w:rPr>
        <w:t>професійних</w:t>
      </w:r>
      <w:proofErr w:type="spellEnd"/>
      <w:r w:rsidRPr="007B7629">
        <w:rPr>
          <w:b/>
          <w:bCs/>
          <w:color w:val="auto"/>
          <w:sz w:val="28"/>
          <w:szCs w:val="28"/>
        </w:rPr>
        <w:t xml:space="preserve"> </w:t>
      </w:r>
      <w:proofErr w:type="spellStart"/>
      <w:r w:rsidRPr="007B7629">
        <w:rPr>
          <w:b/>
          <w:bCs/>
          <w:color w:val="auto"/>
          <w:sz w:val="28"/>
          <w:szCs w:val="28"/>
        </w:rPr>
        <w:t>ситуацій</w:t>
      </w:r>
      <w:proofErr w:type="spellEnd"/>
    </w:p>
    <w:p w14:paraId="52778A5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Проаналізуйте</w:t>
      </w:r>
      <w:proofErr w:type="spellEnd"/>
      <w:r w:rsidRPr="007B7629">
        <w:rPr>
          <w:color w:val="auto"/>
          <w:sz w:val="28"/>
          <w:szCs w:val="28"/>
        </w:rPr>
        <w:t xml:space="preserve"> </w:t>
      </w:r>
      <w:proofErr w:type="spellStart"/>
      <w:r w:rsidRPr="007B7629">
        <w:rPr>
          <w:color w:val="auto"/>
          <w:sz w:val="28"/>
          <w:szCs w:val="28"/>
        </w:rPr>
        <w:t>наведені</w:t>
      </w:r>
      <w:proofErr w:type="spellEnd"/>
      <w:r w:rsidRPr="007B7629">
        <w:rPr>
          <w:color w:val="auto"/>
          <w:sz w:val="28"/>
          <w:szCs w:val="28"/>
        </w:rPr>
        <w:t xml:space="preserve"> </w:t>
      </w:r>
      <w:proofErr w:type="spellStart"/>
      <w:r w:rsidRPr="007B7629">
        <w:rPr>
          <w:color w:val="auto"/>
          <w:sz w:val="28"/>
          <w:szCs w:val="28"/>
        </w:rPr>
        <w:t>ситуації</w:t>
      </w:r>
      <w:proofErr w:type="spellEnd"/>
      <w:r w:rsidRPr="007B7629">
        <w:rPr>
          <w:color w:val="auto"/>
          <w:sz w:val="28"/>
          <w:szCs w:val="28"/>
        </w:rPr>
        <w:t xml:space="preserve">. </w:t>
      </w:r>
      <w:proofErr w:type="spellStart"/>
      <w:r w:rsidRPr="007B7629">
        <w:rPr>
          <w:color w:val="auto"/>
          <w:sz w:val="28"/>
          <w:szCs w:val="28"/>
        </w:rPr>
        <w:t>Визначте</w:t>
      </w:r>
      <w:proofErr w:type="spellEnd"/>
      <w:r w:rsidRPr="007B7629">
        <w:rPr>
          <w:color w:val="auto"/>
          <w:sz w:val="28"/>
          <w:szCs w:val="28"/>
        </w:rPr>
        <w:t xml:space="preserve">, </w:t>
      </w:r>
      <w:proofErr w:type="spellStart"/>
      <w:r w:rsidRPr="007B7629">
        <w:rPr>
          <w:color w:val="auto"/>
          <w:sz w:val="28"/>
          <w:szCs w:val="28"/>
        </w:rPr>
        <w:t>який</w:t>
      </w:r>
      <w:proofErr w:type="spellEnd"/>
      <w:r w:rsidRPr="007B7629">
        <w:rPr>
          <w:color w:val="auto"/>
          <w:sz w:val="28"/>
          <w:szCs w:val="28"/>
        </w:rPr>
        <w:t xml:space="preserve"> принцип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порушено </w:t>
      </w:r>
      <w:proofErr w:type="spellStart"/>
      <w:r w:rsidRPr="007B7629">
        <w:rPr>
          <w:color w:val="auto"/>
          <w:sz w:val="28"/>
          <w:szCs w:val="28"/>
        </w:rPr>
        <w:t>або</w:t>
      </w:r>
      <w:proofErr w:type="spellEnd"/>
      <w:r w:rsidRPr="007B7629">
        <w:rPr>
          <w:color w:val="auto"/>
          <w:sz w:val="28"/>
          <w:szCs w:val="28"/>
        </w:rPr>
        <w:t xml:space="preserve"> яка </w:t>
      </w:r>
      <w:proofErr w:type="spellStart"/>
      <w:r w:rsidRPr="007B7629">
        <w:rPr>
          <w:color w:val="auto"/>
          <w:sz w:val="28"/>
          <w:szCs w:val="28"/>
        </w:rPr>
        <w:t>загроза</w:t>
      </w:r>
      <w:proofErr w:type="spellEnd"/>
      <w:r w:rsidRPr="007B7629">
        <w:rPr>
          <w:color w:val="auto"/>
          <w:sz w:val="28"/>
          <w:szCs w:val="28"/>
        </w:rPr>
        <w:t xml:space="preserve"> </w:t>
      </w:r>
      <w:proofErr w:type="spellStart"/>
      <w:r w:rsidRPr="007B7629">
        <w:rPr>
          <w:color w:val="auto"/>
          <w:sz w:val="28"/>
          <w:szCs w:val="28"/>
        </w:rPr>
        <w:t>виникла</w:t>
      </w:r>
      <w:proofErr w:type="spellEnd"/>
      <w:r w:rsidRPr="007B7629">
        <w:rPr>
          <w:color w:val="auto"/>
          <w:sz w:val="28"/>
          <w:szCs w:val="28"/>
        </w:rPr>
        <w:t xml:space="preserve">, і </w:t>
      </w:r>
      <w:proofErr w:type="spellStart"/>
      <w:r w:rsidRPr="007B7629">
        <w:rPr>
          <w:color w:val="auto"/>
          <w:sz w:val="28"/>
          <w:szCs w:val="28"/>
        </w:rPr>
        <w:t>запропонуйте</w:t>
      </w:r>
      <w:proofErr w:type="spellEnd"/>
      <w:r w:rsidRPr="007B7629">
        <w:rPr>
          <w:color w:val="auto"/>
          <w:sz w:val="28"/>
          <w:szCs w:val="28"/>
        </w:rPr>
        <w:t xml:space="preserve"> </w:t>
      </w:r>
      <w:proofErr w:type="spellStart"/>
      <w:r w:rsidRPr="007B7629">
        <w:rPr>
          <w:color w:val="auto"/>
          <w:sz w:val="28"/>
          <w:szCs w:val="28"/>
        </w:rPr>
        <w:t>правильне</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 xml:space="preserve"> аудитора.</w:t>
      </w:r>
    </w:p>
    <w:p w14:paraId="4F02AE1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Ситуація</w:t>
      </w:r>
      <w:proofErr w:type="spellEnd"/>
      <w:r w:rsidRPr="007B7629">
        <w:rPr>
          <w:color w:val="auto"/>
          <w:sz w:val="28"/>
          <w:szCs w:val="28"/>
        </w:rPr>
        <w:t xml:space="preserve"> 1. </w:t>
      </w:r>
      <w:proofErr w:type="spellStart"/>
      <w:r w:rsidRPr="007B7629">
        <w:rPr>
          <w:color w:val="auto"/>
          <w:sz w:val="28"/>
          <w:szCs w:val="28"/>
        </w:rPr>
        <w:t>Подарунок</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клієнта</w:t>
      </w:r>
      <w:proofErr w:type="spellEnd"/>
    </w:p>
    <w:p w14:paraId="34DD0EE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якого</w:t>
      </w:r>
      <w:proofErr w:type="spellEnd"/>
      <w:r w:rsidRPr="007B7629">
        <w:rPr>
          <w:color w:val="auto"/>
          <w:sz w:val="28"/>
          <w:szCs w:val="28"/>
        </w:rPr>
        <w:t xml:space="preserve"> </w:t>
      </w:r>
      <w:proofErr w:type="spellStart"/>
      <w:r w:rsidRPr="007B7629">
        <w:rPr>
          <w:color w:val="auto"/>
          <w:sz w:val="28"/>
          <w:szCs w:val="28"/>
        </w:rPr>
        <w:t>перевіряється</w:t>
      </w:r>
      <w:proofErr w:type="spellEnd"/>
      <w:r w:rsidRPr="007B7629">
        <w:rPr>
          <w:color w:val="auto"/>
          <w:sz w:val="28"/>
          <w:szCs w:val="28"/>
        </w:rPr>
        <w:t xml:space="preserve">, </w:t>
      </w:r>
      <w:proofErr w:type="spellStart"/>
      <w:r w:rsidRPr="007B7629">
        <w:rPr>
          <w:color w:val="auto"/>
          <w:sz w:val="28"/>
          <w:szCs w:val="28"/>
        </w:rPr>
        <w:t>запропонувало</w:t>
      </w:r>
      <w:proofErr w:type="spellEnd"/>
      <w:r w:rsidRPr="007B7629">
        <w:rPr>
          <w:color w:val="auto"/>
          <w:sz w:val="28"/>
          <w:szCs w:val="28"/>
        </w:rPr>
        <w:t xml:space="preserve"> аудитору </w:t>
      </w:r>
      <w:proofErr w:type="spellStart"/>
      <w:r w:rsidRPr="007B7629">
        <w:rPr>
          <w:color w:val="auto"/>
          <w:sz w:val="28"/>
          <w:szCs w:val="28"/>
        </w:rPr>
        <w:t>дорогий</w:t>
      </w:r>
      <w:proofErr w:type="spellEnd"/>
      <w:r w:rsidRPr="007B7629">
        <w:rPr>
          <w:color w:val="auto"/>
          <w:sz w:val="28"/>
          <w:szCs w:val="28"/>
        </w:rPr>
        <w:t xml:space="preserve"> </w:t>
      </w:r>
      <w:proofErr w:type="spellStart"/>
      <w:r w:rsidRPr="007B7629">
        <w:rPr>
          <w:color w:val="auto"/>
          <w:sz w:val="28"/>
          <w:szCs w:val="28"/>
        </w:rPr>
        <w:t>подарунок</w:t>
      </w:r>
      <w:proofErr w:type="spellEnd"/>
      <w:r w:rsidRPr="007B7629">
        <w:rPr>
          <w:color w:val="auto"/>
          <w:sz w:val="28"/>
          <w:szCs w:val="28"/>
        </w:rPr>
        <w:t xml:space="preserve"> за </w:t>
      </w:r>
      <w:proofErr w:type="spellStart"/>
      <w:r w:rsidRPr="007B7629">
        <w:rPr>
          <w:color w:val="auto"/>
          <w:sz w:val="28"/>
          <w:szCs w:val="28"/>
        </w:rPr>
        <w:t>позитивний</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w:t>
      </w:r>
    </w:p>
    <w:p w14:paraId="1F90B0D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Питання</w:t>
      </w:r>
      <w:proofErr w:type="spellEnd"/>
      <w:r w:rsidRPr="007B7629">
        <w:rPr>
          <w:color w:val="auto"/>
          <w:sz w:val="28"/>
          <w:szCs w:val="28"/>
        </w:rPr>
        <w:t>:</w:t>
      </w:r>
    </w:p>
    <w:p w14:paraId="0CDE1A68" w14:textId="77777777" w:rsidR="007B7629" w:rsidRPr="007B7629" w:rsidRDefault="007B7629" w:rsidP="006B1A1D">
      <w:pPr>
        <w:numPr>
          <w:ilvl w:val="0"/>
          <w:numId w:val="192"/>
        </w:numPr>
        <w:spacing w:before="100" w:beforeAutospacing="1" w:after="100" w:afterAutospacing="1" w:line="240" w:lineRule="auto"/>
        <w:rPr>
          <w:color w:val="auto"/>
          <w:sz w:val="28"/>
          <w:szCs w:val="28"/>
        </w:rPr>
      </w:pPr>
      <w:r w:rsidRPr="007B7629">
        <w:rPr>
          <w:color w:val="auto"/>
          <w:sz w:val="28"/>
          <w:szCs w:val="28"/>
        </w:rPr>
        <w:t xml:space="preserve">Яку </w:t>
      </w:r>
      <w:proofErr w:type="spellStart"/>
      <w:r w:rsidRPr="007B7629">
        <w:rPr>
          <w:color w:val="auto"/>
          <w:sz w:val="28"/>
          <w:szCs w:val="28"/>
        </w:rPr>
        <w:t>загрозу</w:t>
      </w:r>
      <w:proofErr w:type="spellEnd"/>
      <w:r w:rsidRPr="007B7629">
        <w:rPr>
          <w:color w:val="auto"/>
          <w:sz w:val="28"/>
          <w:szCs w:val="28"/>
        </w:rPr>
        <w:t xml:space="preserve"> </w:t>
      </w:r>
      <w:proofErr w:type="spellStart"/>
      <w:r w:rsidRPr="007B7629">
        <w:rPr>
          <w:color w:val="auto"/>
          <w:sz w:val="28"/>
          <w:szCs w:val="28"/>
        </w:rPr>
        <w:t>професійній</w:t>
      </w:r>
      <w:proofErr w:type="spellEnd"/>
      <w:r w:rsidRPr="007B7629">
        <w:rPr>
          <w:color w:val="auto"/>
          <w:sz w:val="28"/>
          <w:szCs w:val="28"/>
        </w:rPr>
        <w:t xml:space="preserve"> </w:t>
      </w:r>
      <w:proofErr w:type="spellStart"/>
      <w:r w:rsidRPr="007B7629">
        <w:rPr>
          <w:color w:val="auto"/>
          <w:sz w:val="28"/>
          <w:szCs w:val="28"/>
        </w:rPr>
        <w:t>етиці</w:t>
      </w:r>
      <w:proofErr w:type="spellEnd"/>
      <w:r w:rsidRPr="007B7629">
        <w:rPr>
          <w:color w:val="auto"/>
          <w:sz w:val="28"/>
          <w:szCs w:val="28"/>
        </w:rPr>
        <w:t xml:space="preserve"> </w:t>
      </w:r>
      <w:proofErr w:type="spellStart"/>
      <w:r w:rsidRPr="007B7629">
        <w:rPr>
          <w:color w:val="auto"/>
          <w:sz w:val="28"/>
          <w:szCs w:val="28"/>
        </w:rPr>
        <w:t>створює</w:t>
      </w:r>
      <w:proofErr w:type="spellEnd"/>
      <w:r w:rsidRPr="007B7629">
        <w:rPr>
          <w:color w:val="auto"/>
          <w:sz w:val="28"/>
          <w:szCs w:val="28"/>
        </w:rPr>
        <w:t xml:space="preserve"> </w:t>
      </w:r>
      <w:proofErr w:type="spellStart"/>
      <w:r w:rsidRPr="007B7629">
        <w:rPr>
          <w:color w:val="auto"/>
          <w:sz w:val="28"/>
          <w:szCs w:val="28"/>
        </w:rPr>
        <w:t>така</w:t>
      </w:r>
      <w:proofErr w:type="spellEnd"/>
      <w:r w:rsidRPr="007B7629">
        <w:rPr>
          <w:color w:val="auto"/>
          <w:sz w:val="28"/>
          <w:szCs w:val="28"/>
        </w:rPr>
        <w:t xml:space="preserve"> </w:t>
      </w:r>
      <w:proofErr w:type="spellStart"/>
      <w:r w:rsidRPr="007B7629">
        <w:rPr>
          <w:color w:val="auto"/>
          <w:sz w:val="28"/>
          <w:szCs w:val="28"/>
        </w:rPr>
        <w:t>пропозиція</w:t>
      </w:r>
      <w:proofErr w:type="spellEnd"/>
      <w:r w:rsidRPr="007B7629">
        <w:rPr>
          <w:color w:val="auto"/>
          <w:sz w:val="28"/>
          <w:szCs w:val="28"/>
        </w:rPr>
        <w:t>?</w:t>
      </w:r>
    </w:p>
    <w:p w14:paraId="3FA7AE85" w14:textId="77777777" w:rsidR="007B7629" w:rsidRPr="007B7629" w:rsidRDefault="007B7629" w:rsidP="006B1A1D">
      <w:pPr>
        <w:numPr>
          <w:ilvl w:val="0"/>
          <w:numId w:val="192"/>
        </w:numPr>
        <w:spacing w:before="100" w:beforeAutospacing="1" w:after="100" w:afterAutospacing="1" w:line="240" w:lineRule="auto"/>
        <w:rPr>
          <w:color w:val="auto"/>
          <w:sz w:val="28"/>
          <w:szCs w:val="28"/>
        </w:rPr>
      </w:pPr>
      <w:r w:rsidRPr="007B7629">
        <w:rPr>
          <w:color w:val="auto"/>
          <w:sz w:val="28"/>
          <w:szCs w:val="28"/>
        </w:rPr>
        <w:t xml:space="preserve">Як повинен </w:t>
      </w:r>
      <w:proofErr w:type="spellStart"/>
      <w:r w:rsidRPr="007B7629">
        <w:rPr>
          <w:color w:val="auto"/>
          <w:sz w:val="28"/>
          <w:szCs w:val="28"/>
        </w:rPr>
        <w:t>діяти</w:t>
      </w:r>
      <w:proofErr w:type="spellEnd"/>
      <w:r w:rsidRPr="007B7629">
        <w:rPr>
          <w:color w:val="auto"/>
          <w:sz w:val="28"/>
          <w:szCs w:val="28"/>
        </w:rPr>
        <w:t xml:space="preserve"> аудитор?</w:t>
      </w:r>
    </w:p>
    <w:p w14:paraId="1EDEFAA3" w14:textId="77777777" w:rsidR="007B7629" w:rsidRPr="007B7629" w:rsidRDefault="007B7629" w:rsidP="006B1A1D">
      <w:pPr>
        <w:numPr>
          <w:ilvl w:val="0"/>
          <w:numId w:val="192"/>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прийняття</w:t>
      </w:r>
      <w:proofErr w:type="spellEnd"/>
      <w:r w:rsidRPr="007B7629">
        <w:rPr>
          <w:color w:val="auto"/>
          <w:sz w:val="28"/>
          <w:szCs w:val="28"/>
        </w:rPr>
        <w:t xml:space="preserve"> </w:t>
      </w:r>
      <w:proofErr w:type="spellStart"/>
      <w:r w:rsidRPr="007B7629">
        <w:rPr>
          <w:color w:val="auto"/>
          <w:sz w:val="28"/>
          <w:szCs w:val="28"/>
        </w:rPr>
        <w:t>подарунка</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вплинути</w:t>
      </w:r>
      <w:proofErr w:type="spellEnd"/>
      <w:r w:rsidRPr="007B7629">
        <w:rPr>
          <w:color w:val="auto"/>
          <w:sz w:val="28"/>
          <w:szCs w:val="28"/>
        </w:rPr>
        <w:t xml:space="preserve"> на </w:t>
      </w:r>
      <w:proofErr w:type="spellStart"/>
      <w:r w:rsidRPr="007B7629">
        <w:rPr>
          <w:color w:val="auto"/>
          <w:sz w:val="28"/>
          <w:szCs w:val="28"/>
        </w:rPr>
        <w:t>довіру</w:t>
      </w:r>
      <w:proofErr w:type="spellEnd"/>
      <w:r w:rsidRPr="007B7629">
        <w:rPr>
          <w:color w:val="auto"/>
          <w:sz w:val="28"/>
          <w:szCs w:val="28"/>
        </w:rPr>
        <w:t xml:space="preserve"> до </w:t>
      </w:r>
      <w:proofErr w:type="spellStart"/>
      <w:r w:rsidRPr="007B7629">
        <w:rPr>
          <w:color w:val="auto"/>
          <w:sz w:val="28"/>
          <w:szCs w:val="28"/>
        </w:rPr>
        <w:t>результатів</w:t>
      </w:r>
      <w:proofErr w:type="spellEnd"/>
      <w:r w:rsidRPr="007B7629">
        <w:rPr>
          <w:color w:val="auto"/>
          <w:sz w:val="28"/>
          <w:szCs w:val="28"/>
        </w:rPr>
        <w:t xml:space="preserve"> аудиту?</w:t>
      </w:r>
    </w:p>
    <w:p w14:paraId="6B41FC4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Ситуація</w:t>
      </w:r>
      <w:proofErr w:type="spellEnd"/>
      <w:r w:rsidRPr="007B7629">
        <w:rPr>
          <w:color w:val="auto"/>
          <w:sz w:val="28"/>
          <w:szCs w:val="28"/>
        </w:rPr>
        <w:t xml:space="preserve"> 2. </w:t>
      </w:r>
      <w:proofErr w:type="spellStart"/>
      <w:r w:rsidRPr="007B7629">
        <w:rPr>
          <w:color w:val="auto"/>
          <w:sz w:val="28"/>
          <w:szCs w:val="28"/>
        </w:rPr>
        <w:t>Розголошення</w:t>
      </w:r>
      <w:proofErr w:type="spellEnd"/>
      <w:r w:rsidRPr="007B7629">
        <w:rPr>
          <w:color w:val="auto"/>
          <w:sz w:val="28"/>
          <w:szCs w:val="28"/>
        </w:rPr>
        <w:t xml:space="preserve"> </w:t>
      </w:r>
      <w:proofErr w:type="spellStart"/>
      <w:r w:rsidRPr="007B7629">
        <w:rPr>
          <w:color w:val="auto"/>
          <w:sz w:val="28"/>
          <w:szCs w:val="28"/>
        </w:rPr>
        <w:t>інформації</w:t>
      </w:r>
      <w:proofErr w:type="spellEnd"/>
    </w:p>
    <w:p w14:paraId="5D78316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неформальної</w:t>
      </w:r>
      <w:proofErr w:type="spellEnd"/>
      <w:r w:rsidRPr="007B7629">
        <w:rPr>
          <w:color w:val="auto"/>
          <w:sz w:val="28"/>
          <w:szCs w:val="28"/>
        </w:rPr>
        <w:t xml:space="preserve"> </w:t>
      </w:r>
      <w:proofErr w:type="spellStart"/>
      <w:r w:rsidRPr="007B7629">
        <w:rPr>
          <w:color w:val="auto"/>
          <w:sz w:val="28"/>
          <w:szCs w:val="28"/>
        </w:rPr>
        <w:t>зустрічі</w:t>
      </w:r>
      <w:proofErr w:type="spellEnd"/>
      <w:r w:rsidRPr="007B7629">
        <w:rPr>
          <w:color w:val="auto"/>
          <w:sz w:val="28"/>
          <w:szCs w:val="28"/>
        </w:rPr>
        <w:t xml:space="preserve"> </w:t>
      </w:r>
      <w:proofErr w:type="spellStart"/>
      <w:r w:rsidRPr="007B7629">
        <w:rPr>
          <w:color w:val="auto"/>
          <w:sz w:val="28"/>
          <w:szCs w:val="28"/>
        </w:rPr>
        <w:t>розповів</w:t>
      </w:r>
      <w:proofErr w:type="spellEnd"/>
      <w:r w:rsidRPr="007B7629">
        <w:rPr>
          <w:color w:val="auto"/>
          <w:sz w:val="28"/>
          <w:szCs w:val="28"/>
        </w:rPr>
        <w:t xml:space="preserve"> </w:t>
      </w:r>
      <w:proofErr w:type="spellStart"/>
      <w:r w:rsidRPr="007B7629">
        <w:rPr>
          <w:color w:val="auto"/>
          <w:sz w:val="28"/>
          <w:szCs w:val="28"/>
        </w:rPr>
        <w:t>знайомому</w:t>
      </w:r>
      <w:proofErr w:type="spellEnd"/>
      <w:r w:rsidRPr="007B7629">
        <w:rPr>
          <w:color w:val="auto"/>
          <w:sz w:val="28"/>
          <w:szCs w:val="28"/>
        </w:rPr>
        <w:t xml:space="preserve"> про </w:t>
      </w: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проблеми</w:t>
      </w:r>
      <w:proofErr w:type="spellEnd"/>
      <w:r w:rsidRPr="007B7629">
        <w:rPr>
          <w:color w:val="auto"/>
          <w:sz w:val="28"/>
          <w:szCs w:val="28"/>
        </w:rPr>
        <w:t xml:space="preserve"> </w:t>
      </w:r>
      <w:proofErr w:type="spellStart"/>
      <w:r w:rsidRPr="007B7629">
        <w:rPr>
          <w:color w:val="auto"/>
          <w:sz w:val="28"/>
          <w:szCs w:val="28"/>
        </w:rPr>
        <w:t>підприємства-клієнта</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стали </w:t>
      </w:r>
      <w:proofErr w:type="spellStart"/>
      <w:r w:rsidRPr="007B7629">
        <w:rPr>
          <w:color w:val="auto"/>
          <w:sz w:val="28"/>
          <w:szCs w:val="28"/>
        </w:rPr>
        <w:t>йому</w:t>
      </w:r>
      <w:proofErr w:type="spellEnd"/>
      <w:r w:rsidRPr="007B7629">
        <w:rPr>
          <w:color w:val="auto"/>
          <w:sz w:val="28"/>
          <w:szCs w:val="28"/>
        </w:rPr>
        <w:t xml:space="preserve"> </w:t>
      </w:r>
      <w:proofErr w:type="spellStart"/>
      <w:r w:rsidRPr="007B7629">
        <w:rPr>
          <w:color w:val="auto"/>
          <w:sz w:val="28"/>
          <w:szCs w:val="28"/>
        </w:rPr>
        <w:t>відомі</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w:t>
      </w:r>
    </w:p>
    <w:p w14:paraId="670CB90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Питання</w:t>
      </w:r>
      <w:proofErr w:type="spellEnd"/>
      <w:r w:rsidRPr="007B7629">
        <w:rPr>
          <w:color w:val="auto"/>
          <w:sz w:val="28"/>
          <w:szCs w:val="28"/>
        </w:rPr>
        <w:t>:</w:t>
      </w:r>
    </w:p>
    <w:p w14:paraId="6E221AC0" w14:textId="77777777" w:rsidR="007B7629" w:rsidRPr="007B7629" w:rsidRDefault="007B7629" w:rsidP="006B1A1D">
      <w:pPr>
        <w:numPr>
          <w:ilvl w:val="0"/>
          <w:numId w:val="193"/>
        </w:numPr>
        <w:spacing w:before="100" w:beforeAutospacing="1" w:after="100" w:afterAutospacing="1" w:line="240" w:lineRule="auto"/>
        <w:rPr>
          <w:color w:val="auto"/>
          <w:sz w:val="28"/>
          <w:szCs w:val="28"/>
        </w:rPr>
      </w:pPr>
      <w:proofErr w:type="spellStart"/>
      <w:r w:rsidRPr="007B7629">
        <w:rPr>
          <w:color w:val="auto"/>
          <w:sz w:val="28"/>
          <w:szCs w:val="28"/>
        </w:rPr>
        <w:lastRenderedPageBreak/>
        <w:t>Який</w:t>
      </w:r>
      <w:proofErr w:type="spellEnd"/>
      <w:r w:rsidRPr="007B7629">
        <w:rPr>
          <w:color w:val="auto"/>
          <w:sz w:val="28"/>
          <w:szCs w:val="28"/>
        </w:rPr>
        <w:t xml:space="preserve"> принцип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порушено?</w:t>
      </w:r>
    </w:p>
    <w:p w14:paraId="2D692B37" w14:textId="77777777" w:rsidR="007B7629" w:rsidRPr="007B7629" w:rsidRDefault="007B7629" w:rsidP="006B1A1D">
      <w:pPr>
        <w:numPr>
          <w:ilvl w:val="0"/>
          <w:numId w:val="193"/>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наслідки</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мати</w:t>
      </w:r>
      <w:proofErr w:type="spellEnd"/>
      <w:r w:rsidRPr="007B7629">
        <w:rPr>
          <w:color w:val="auto"/>
          <w:sz w:val="28"/>
          <w:szCs w:val="28"/>
        </w:rPr>
        <w:t xml:space="preserve"> </w:t>
      </w:r>
      <w:proofErr w:type="spellStart"/>
      <w:r w:rsidRPr="007B7629">
        <w:rPr>
          <w:color w:val="auto"/>
          <w:sz w:val="28"/>
          <w:szCs w:val="28"/>
        </w:rPr>
        <w:t>така</w:t>
      </w:r>
      <w:proofErr w:type="spellEnd"/>
      <w:r w:rsidRPr="007B7629">
        <w:rPr>
          <w:color w:val="auto"/>
          <w:sz w:val="28"/>
          <w:szCs w:val="28"/>
        </w:rPr>
        <w:t xml:space="preserve"> </w:t>
      </w:r>
      <w:proofErr w:type="spellStart"/>
      <w:r w:rsidRPr="007B7629">
        <w:rPr>
          <w:color w:val="auto"/>
          <w:sz w:val="28"/>
          <w:szCs w:val="28"/>
        </w:rPr>
        <w:t>поведінка</w:t>
      </w:r>
      <w:proofErr w:type="spellEnd"/>
      <w:r w:rsidRPr="007B7629">
        <w:rPr>
          <w:color w:val="auto"/>
          <w:sz w:val="28"/>
          <w:szCs w:val="28"/>
        </w:rPr>
        <w:t>?</w:t>
      </w:r>
    </w:p>
    <w:p w14:paraId="36ABB360" w14:textId="77777777" w:rsidR="007B7629" w:rsidRPr="007B7629" w:rsidRDefault="007B7629" w:rsidP="006B1A1D">
      <w:pPr>
        <w:numPr>
          <w:ilvl w:val="0"/>
          <w:numId w:val="193"/>
        </w:numPr>
        <w:spacing w:before="100" w:beforeAutospacing="1" w:after="100" w:afterAutospacing="1" w:line="240" w:lineRule="auto"/>
        <w:rPr>
          <w:color w:val="auto"/>
          <w:sz w:val="28"/>
          <w:szCs w:val="28"/>
        </w:rPr>
      </w:pPr>
      <w:r w:rsidRPr="007B7629">
        <w:rPr>
          <w:color w:val="auto"/>
          <w:sz w:val="28"/>
          <w:szCs w:val="28"/>
        </w:rPr>
        <w:t xml:space="preserve">За </w:t>
      </w:r>
      <w:proofErr w:type="spellStart"/>
      <w:r w:rsidRPr="007B7629">
        <w:rPr>
          <w:color w:val="auto"/>
          <w:sz w:val="28"/>
          <w:szCs w:val="28"/>
        </w:rPr>
        <w:t>яких</w:t>
      </w:r>
      <w:proofErr w:type="spellEnd"/>
      <w:r w:rsidRPr="007B7629">
        <w:rPr>
          <w:color w:val="auto"/>
          <w:sz w:val="28"/>
          <w:szCs w:val="28"/>
        </w:rPr>
        <w:t xml:space="preserve"> умов </w:t>
      </w:r>
      <w:proofErr w:type="spellStart"/>
      <w:r w:rsidRPr="007B7629">
        <w:rPr>
          <w:color w:val="auto"/>
          <w:sz w:val="28"/>
          <w:szCs w:val="28"/>
        </w:rPr>
        <w:t>розкриття</w:t>
      </w:r>
      <w:proofErr w:type="spellEnd"/>
      <w:r w:rsidRPr="007B7629">
        <w:rPr>
          <w:color w:val="auto"/>
          <w:sz w:val="28"/>
          <w:szCs w:val="28"/>
        </w:rPr>
        <w:t xml:space="preserve"> </w:t>
      </w:r>
      <w:proofErr w:type="spellStart"/>
      <w:r w:rsidRPr="007B7629">
        <w:rPr>
          <w:color w:val="auto"/>
          <w:sz w:val="28"/>
          <w:szCs w:val="28"/>
        </w:rPr>
        <w:t>конфіденційної</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бути </w:t>
      </w:r>
      <w:proofErr w:type="spellStart"/>
      <w:r w:rsidRPr="007B7629">
        <w:rPr>
          <w:color w:val="auto"/>
          <w:sz w:val="28"/>
          <w:szCs w:val="28"/>
        </w:rPr>
        <w:t>правомірним</w:t>
      </w:r>
      <w:proofErr w:type="spellEnd"/>
      <w:r w:rsidRPr="007B7629">
        <w:rPr>
          <w:color w:val="auto"/>
          <w:sz w:val="28"/>
          <w:szCs w:val="28"/>
        </w:rPr>
        <w:t>?</w:t>
      </w:r>
    </w:p>
    <w:p w14:paraId="740D2DE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Ситуація</w:t>
      </w:r>
      <w:proofErr w:type="spellEnd"/>
      <w:r w:rsidRPr="007B7629">
        <w:rPr>
          <w:color w:val="auto"/>
          <w:sz w:val="28"/>
          <w:szCs w:val="28"/>
        </w:rPr>
        <w:t xml:space="preserve"> 3.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власного</w:t>
      </w:r>
      <w:proofErr w:type="spellEnd"/>
      <w:r w:rsidRPr="007B7629">
        <w:rPr>
          <w:color w:val="auto"/>
          <w:sz w:val="28"/>
          <w:szCs w:val="28"/>
        </w:rPr>
        <w:t xml:space="preserve"> результату</w:t>
      </w:r>
    </w:p>
    <w:p w14:paraId="38A71AC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Аудиторська</w:t>
      </w:r>
      <w:proofErr w:type="spellEnd"/>
      <w:r w:rsidRPr="007B7629">
        <w:rPr>
          <w:color w:val="auto"/>
          <w:sz w:val="28"/>
          <w:szCs w:val="28"/>
        </w:rPr>
        <w:t xml:space="preserve"> </w:t>
      </w:r>
      <w:proofErr w:type="spellStart"/>
      <w:r w:rsidRPr="007B7629">
        <w:rPr>
          <w:color w:val="auto"/>
          <w:sz w:val="28"/>
          <w:szCs w:val="28"/>
        </w:rPr>
        <w:t>фірма</w:t>
      </w:r>
      <w:proofErr w:type="spellEnd"/>
      <w:r w:rsidRPr="007B7629">
        <w:rPr>
          <w:color w:val="auto"/>
          <w:sz w:val="28"/>
          <w:szCs w:val="28"/>
        </w:rPr>
        <w:t xml:space="preserve"> </w:t>
      </w:r>
      <w:proofErr w:type="spellStart"/>
      <w:r w:rsidRPr="007B7629">
        <w:rPr>
          <w:color w:val="auto"/>
          <w:sz w:val="28"/>
          <w:szCs w:val="28"/>
        </w:rPr>
        <w:t>отримала</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w:t>
      </w:r>
      <w:proofErr w:type="spellStart"/>
      <w:r w:rsidRPr="007B7629">
        <w:rPr>
          <w:color w:val="auto"/>
          <w:sz w:val="28"/>
          <w:szCs w:val="28"/>
        </w:rPr>
        <w:t>якого</w:t>
      </w:r>
      <w:proofErr w:type="spellEnd"/>
      <w:r w:rsidRPr="007B7629">
        <w:rPr>
          <w:color w:val="auto"/>
          <w:sz w:val="28"/>
          <w:szCs w:val="28"/>
        </w:rPr>
        <w:t xml:space="preserve"> </w:t>
      </w:r>
      <w:proofErr w:type="spellStart"/>
      <w:r w:rsidRPr="007B7629">
        <w:rPr>
          <w:color w:val="auto"/>
          <w:sz w:val="28"/>
          <w:szCs w:val="28"/>
        </w:rPr>
        <w:t>раніше</w:t>
      </w:r>
      <w:proofErr w:type="spellEnd"/>
      <w:r w:rsidRPr="007B7629">
        <w:rPr>
          <w:color w:val="auto"/>
          <w:sz w:val="28"/>
          <w:szCs w:val="28"/>
        </w:rPr>
        <w:t xml:space="preserve"> </w:t>
      </w:r>
      <w:proofErr w:type="spellStart"/>
      <w:r w:rsidRPr="007B7629">
        <w:rPr>
          <w:color w:val="auto"/>
          <w:sz w:val="28"/>
          <w:szCs w:val="28"/>
        </w:rPr>
        <w:t>вів</w:t>
      </w:r>
      <w:proofErr w:type="spellEnd"/>
      <w:r w:rsidRPr="007B7629">
        <w:rPr>
          <w:color w:val="auto"/>
          <w:sz w:val="28"/>
          <w:szCs w:val="28"/>
        </w:rPr>
        <w:t xml:space="preserve"> той </w:t>
      </w:r>
      <w:proofErr w:type="spellStart"/>
      <w:r w:rsidRPr="007B7629">
        <w:rPr>
          <w:color w:val="auto"/>
          <w:sz w:val="28"/>
          <w:szCs w:val="28"/>
        </w:rPr>
        <w:t>самий</w:t>
      </w:r>
      <w:proofErr w:type="spellEnd"/>
      <w:r w:rsidRPr="007B7629">
        <w:rPr>
          <w:color w:val="auto"/>
          <w:sz w:val="28"/>
          <w:szCs w:val="28"/>
        </w:rPr>
        <w:t xml:space="preserve"> аудитор.</w:t>
      </w:r>
    </w:p>
    <w:p w14:paraId="7DBB747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Питання</w:t>
      </w:r>
      <w:proofErr w:type="spellEnd"/>
      <w:r w:rsidRPr="007B7629">
        <w:rPr>
          <w:color w:val="auto"/>
          <w:sz w:val="28"/>
          <w:szCs w:val="28"/>
        </w:rPr>
        <w:t>:</w:t>
      </w:r>
    </w:p>
    <w:p w14:paraId="1B6F3B0B" w14:textId="77777777" w:rsidR="007B7629" w:rsidRPr="007B7629" w:rsidRDefault="007B7629" w:rsidP="006B1A1D">
      <w:pPr>
        <w:numPr>
          <w:ilvl w:val="0"/>
          <w:numId w:val="194"/>
        </w:numPr>
        <w:spacing w:before="100" w:beforeAutospacing="1" w:after="100" w:afterAutospacing="1" w:line="240" w:lineRule="auto"/>
        <w:rPr>
          <w:color w:val="auto"/>
          <w:sz w:val="28"/>
          <w:szCs w:val="28"/>
        </w:rPr>
      </w:pPr>
      <w:r w:rsidRPr="007B7629">
        <w:rPr>
          <w:color w:val="auto"/>
          <w:sz w:val="28"/>
          <w:szCs w:val="28"/>
        </w:rPr>
        <w:t xml:space="preserve">Яка </w:t>
      </w:r>
      <w:proofErr w:type="spellStart"/>
      <w:r w:rsidRPr="007B7629">
        <w:rPr>
          <w:color w:val="auto"/>
          <w:sz w:val="28"/>
          <w:szCs w:val="28"/>
        </w:rPr>
        <w:t>загроза</w:t>
      </w:r>
      <w:proofErr w:type="spellEnd"/>
      <w:r w:rsidRPr="007B7629">
        <w:rPr>
          <w:color w:val="auto"/>
          <w:sz w:val="28"/>
          <w:szCs w:val="28"/>
        </w:rPr>
        <w:t xml:space="preserve"> </w:t>
      </w:r>
      <w:proofErr w:type="spellStart"/>
      <w:r w:rsidRPr="007B7629">
        <w:rPr>
          <w:color w:val="auto"/>
          <w:sz w:val="28"/>
          <w:szCs w:val="28"/>
        </w:rPr>
        <w:t>незалежності</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виникнути</w:t>
      </w:r>
      <w:proofErr w:type="spellEnd"/>
      <w:r w:rsidRPr="007B7629">
        <w:rPr>
          <w:color w:val="auto"/>
          <w:sz w:val="28"/>
          <w:szCs w:val="28"/>
        </w:rPr>
        <w:t>?</w:t>
      </w:r>
    </w:p>
    <w:p w14:paraId="1538D1C4" w14:textId="77777777" w:rsidR="007B7629" w:rsidRPr="007B7629" w:rsidRDefault="007B7629" w:rsidP="006B1A1D">
      <w:pPr>
        <w:numPr>
          <w:ilvl w:val="0"/>
          <w:numId w:val="194"/>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аудитору складно </w:t>
      </w:r>
      <w:proofErr w:type="spellStart"/>
      <w:r w:rsidRPr="007B7629">
        <w:rPr>
          <w:color w:val="auto"/>
          <w:sz w:val="28"/>
          <w:szCs w:val="28"/>
        </w:rPr>
        <w:t>об'єктивно</w:t>
      </w:r>
      <w:proofErr w:type="spellEnd"/>
      <w:r w:rsidRPr="007B7629">
        <w:rPr>
          <w:color w:val="auto"/>
          <w:sz w:val="28"/>
          <w:szCs w:val="28"/>
        </w:rPr>
        <w:t xml:space="preserve"> </w:t>
      </w:r>
      <w:proofErr w:type="spellStart"/>
      <w:r w:rsidRPr="007B7629">
        <w:rPr>
          <w:color w:val="auto"/>
          <w:sz w:val="28"/>
          <w:szCs w:val="28"/>
        </w:rPr>
        <w:t>перевіряти</w:t>
      </w:r>
      <w:proofErr w:type="spellEnd"/>
      <w:r w:rsidRPr="007B7629">
        <w:rPr>
          <w:color w:val="auto"/>
          <w:sz w:val="28"/>
          <w:szCs w:val="28"/>
        </w:rPr>
        <w:t xml:space="preserve"> </w:t>
      </w:r>
      <w:proofErr w:type="spellStart"/>
      <w:r w:rsidRPr="007B7629">
        <w:rPr>
          <w:color w:val="auto"/>
          <w:sz w:val="28"/>
          <w:szCs w:val="28"/>
        </w:rPr>
        <w:t>власну</w:t>
      </w:r>
      <w:proofErr w:type="spellEnd"/>
      <w:r w:rsidRPr="007B7629">
        <w:rPr>
          <w:color w:val="auto"/>
          <w:sz w:val="28"/>
          <w:szCs w:val="28"/>
        </w:rPr>
        <w:t xml:space="preserve"> роботу?</w:t>
      </w:r>
    </w:p>
    <w:p w14:paraId="3FD40B98" w14:textId="77777777" w:rsidR="007B7629" w:rsidRPr="007B7629" w:rsidRDefault="007B7629" w:rsidP="006B1A1D">
      <w:pPr>
        <w:numPr>
          <w:ilvl w:val="0"/>
          <w:numId w:val="194"/>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заходи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зменшити</w:t>
      </w:r>
      <w:proofErr w:type="spellEnd"/>
      <w:r w:rsidRPr="007B7629">
        <w:rPr>
          <w:color w:val="auto"/>
          <w:sz w:val="28"/>
          <w:szCs w:val="28"/>
        </w:rPr>
        <w:t xml:space="preserve"> </w:t>
      </w:r>
      <w:proofErr w:type="spellStart"/>
      <w:r w:rsidRPr="007B7629">
        <w:rPr>
          <w:color w:val="auto"/>
          <w:sz w:val="28"/>
          <w:szCs w:val="28"/>
        </w:rPr>
        <w:t>цю</w:t>
      </w:r>
      <w:proofErr w:type="spellEnd"/>
      <w:r w:rsidRPr="007B7629">
        <w:rPr>
          <w:color w:val="auto"/>
          <w:sz w:val="28"/>
          <w:szCs w:val="28"/>
        </w:rPr>
        <w:t xml:space="preserve"> </w:t>
      </w:r>
      <w:proofErr w:type="spellStart"/>
      <w:r w:rsidRPr="007B7629">
        <w:rPr>
          <w:color w:val="auto"/>
          <w:sz w:val="28"/>
          <w:szCs w:val="28"/>
        </w:rPr>
        <w:t>загрозу</w:t>
      </w:r>
      <w:proofErr w:type="spellEnd"/>
      <w:r w:rsidRPr="007B7629">
        <w:rPr>
          <w:color w:val="auto"/>
          <w:sz w:val="28"/>
          <w:szCs w:val="28"/>
        </w:rPr>
        <w:t xml:space="preserve"> та коли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відмовитися</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w:t>
      </w:r>
    </w:p>
    <w:p w14:paraId="44CD935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Ситуація</w:t>
      </w:r>
      <w:proofErr w:type="spellEnd"/>
      <w:r w:rsidRPr="007B7629">
        <w:rPr>
          <w:color w:val="auto"/>
          <w:sz w:val="28"/>
          <w:szCs w:val="28"/>
        </w:rPr>
        <w:t xml:space="preserve"> 4. </w:t>
      </w:r>
      <w:proofErr w:type="spellStart"/>
      <w:r w:rsidRPr="007B7629">
        <w:rPr>
          <w:color w:val="auto"/>
          <w:sz w:val="28"/>
          <w:szCs w:val="28"/>
        </w:rPr>
        <w:t>Тиск</w:t>
      </w:r>
      <w:proofErr w:type="spellEnd"/>
      <w:r w:rsidRPr="007B7629">
        <w:rPr>
          <w:color w:val="auto"/>
          <w:sz w:val="28"/>
          <w:szCs w:val="28"/>
        </w:rPr>
        <w:t xml:space="preserve"> </w:t>
      </w:r>
      <w:proofErr w:type="spellStart"/>
      <w:r w:rsidRPr="007B7629">
        <w:rPr>
          <w:color w:val="auto"/>
          <w:sz w:val="28"/>
          <w:szCs w:val="28"/>
        </w:rPr>
        <w:t>керівництва</w:t>
      </w:r>
      <w:proofErr w:type="spellEnd"/>
    </w:p>
    <w:p w14:paraId="1D99871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Керівник</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вимагає</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аудитора не </w:t>
      </w:r>
      <w:proofErr w:type="spellStart"/>
      <w:r w:rsidRPr="007B7629">
        <w:rPr>
          <w:color w:val="auto"/>
          <w:sz w:val="28"/>
          <w:szCs w:val="28"/>
        </w:rPr>
        <w:t>відображати</w:t>
      </w:r>
      <w:proofErr w:type="spellEnd"/>
      <w:r w:rsidRPr="007B7629">
        <w:rPr>
          <w:color w:val="auto"/>
          <w:sz w:val="28"/>
          <w:szCs w:val="28"/>
        </w:rPr>
        <w:t xml:space="preserve"> у </w:t>
      </w:r>
      <w:proofErr w:type="spellStart"/>
      <w:r w:rsidRPr="007B7629">
        <w:rPr>
          <w:color w:val="auto"/>
          <w:sz w:val="28"/>
          <w:szCs w:val="28"/>
        </w:rPr>
        <w:t>звіті</w:t>
      </w:r>
      <w:proofErr w:type="spellEnd"/>
      <w:r w:rsidRPr="007B7629">
        <w:rPr>
          <w:color w:val="auto"/>
          <w:sz w:val="28"/>
          <w:szCs w:val="28"/>
        </w:rPr>
        <w:t xml:space="preserve">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погрожуючи</w:t>
      </w:r>
      <w:proofErr w:type="spellEnd"/>
      <w:r w:rsidRPr="007B7629">
        <w:rPr>
          <w:color w:val="auto"/>
          <w:sz w:val="28"/>
          <w:szCs w:val="28"/>
        </w:rPr>
        <w:t xml:space="preserve"> </w:t>
      </w:r>
      <w:proofErr w:type="spellStart"/>
      <w:r w:rsidRPr="007B7629">
        <w:rPr>
          <w:color w:val="auto"/>
          <w:sz w:val="28"/>
          <w:szCs w:val="28"/>
        </w:rPr>
        <w:t>відмовитися</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оплати </w:t>
      </w:r>
      <w:proofErr w:type="spellStart"/>
      <w:r w:rsidRPr="007B7629">
        <w:rPr>
          <w:color w:val="auto"/>
          <w:sz w:val="28"/>
          <w:szCs w:val="28"/>
        </w:rPr>
        <w:t>послуг</w:t>
      </w:r>
      <w:proofErr w:type="spellEnd"/>
      <w:r w:rsidRPr="007B7629">
        <w:rPr>
          <w:color w:val="auto"/>
          <w:sz w:val="28"/>
          <w:szCs w:val="28"/>
        </w:rPr>
        <w:t>.</w:t>
      </w:r>
    </w:p>
    <w:p w14:paraId="25E0FA3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Питання</w:t>
      </w:r>
      <w:proofErr w:type="spellEnd"/>
      <w:r w:rsidRPr="007B7629">
        <w:rPr>
          <w:color w:val="auto"/>
          <w:sz w:val="28"/>
          <w:szCs w:val="28"/>
        </w:rPr>
        <w:t>:</w:t>
      </w:r>
    </w:p>
    <w:p w14:paraId="42ECD16C" w14:textId="77777777" w:rsidR="007B7629" w:rsidRPr="007B7629" w:rsidRDefault="007B7629" w:rsidP="006B1A1D">
      <w:pPr>
        <w:numPr>
          <w:ilvl w:val="0"/>
          <w:numId w:val="19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принципи</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застосувати</w:t>
      </w:r>
      <w:proofErr w:type="spellEnd"/>
      <w:r w:rsidRPr="007B7629">
        <w:rPr>
          <w:color w:val="auto"/>
          <w:sz w:val="28"/>
          <w:szCs w:val="28"/>
        </w:rPr>
        <w:t xml:space="preserve"> аудитор?</w:t>
      </w:r>
    </w:p>
    <w:p w14:paraId="122AFF38" w14:textId="77777777" w:rsidR="007B7629" w:rsidRPr="007B7629" w:rsidRDefault="007B7629" w:rsidP="006B1A1D">
      <w:pPr>
        <w:numPr>
          <w:ilvl w:val="0"/>
          <w:numId w:val="195"/>
        </w:numPr>
        <w:spacing w:before="100" w:beforeAutospacing="1" w:after="100" w:afterAutospacing="1" w:line="240" w:lineRule="auto"/>
        <w:rPr>
          <w:color w:val="auto"/>
          <w:sz w:val="28"/>
          <w:szCs w:val="28"/>
        </w:rPr>
      </w:pP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аудитор </w:t>
      </w:r>
      <w:proofErr w:type="spellStart"/>
      <w:r w:rsidRPr="007B7629">
        <w:rPr>
          <w:color w:val="auto"/>
          <w:sz w:val="28"/>
          <w:szCs w:val="28"/>
        </w:rPr>
        <w:t>приховати</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на </w:t>
      </w:r>
      <w:proofErr w:type="spellStart"/>
      <w:r w:rsidRPr="007B7629">
        <w:rPr>
          <w:color w:val="auto"/>
          <w:sz w:val="28"/>
          <w:szCs w:val="28"/>
        </w:rPr>
        <w:t>вимогу</w:t>
      </w:r>
      <w:proofErr w:type="spellEnd"/>
      <w:r w:rsidRPr="007B7629">
        <w:rPr>
          <w:color w:val="auto"/>
          <w:sz w:val="28"/>
          <w:szCs w:val="28"/>
        </w:rPr>
        <w:t xml:space="preserve"> </w:t>
      </w:r>
      <w:proofErr w:type="spellStart"/>
      <w:r w:rsidRPr="007B7629">
        <w:rPr>
          <w:color w:val="auto"/>
          <w:sz w:val="28"/>
          <w:szCs w:val="28"/>
        </w:rPr>
        <w:t>клієнта</w:t>
      </w:r>
      <w:proofErr w:type="spellEnd"/>
      <w:r w:rsidRPr="007B7629">
        <w:rPr>
          <w:color w:val="auto"/>
          <w:sz w:val="28"/>
          <w:szCs w:val="28"/>
        </w:rPr>
        <w:t>?</w:t>
      </w:r>
    </w:p>
    <w:p w14:paraId="168DB8CD" w14:textId="77777777" w:rsidR="007B7629" w:rsidRPr="007B7629" w:rsidRDefault="007B7629" w:rsidP="006B1A1D">
      <w:pPr>
        <w:numPr>
          <w:ilvl w:val="0"/>
          <w:numId w:val="19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подальші</w:t>
      </w:r>
      <w:proofErr w:type="spellEnd"/>
      <w:r w:rsidRPr="007B7629">
        <w:rPr>
          <w:color w:val="auto"/>
          <w:sz w:val="28"/>
          <w:szCs w:val="28"/>
        </w:rPr>
        <w:t xml:space="preserve"> </w:t>
      </w:r>
      <w:proofErr w:type="spellStart"/>
      <w:r w:rsidRPr="007B7629">
        <w:rPr>
          <w:color w:val="auto"/>
          <w:sz w:val="28"/>
          <w:szCs w:val="28"/>
        </w:rPr>
        <w:t>дії</w:t>
      </w:r>
      <w:proofErr w:type="spellEnd"/>
      <w:r w:rsidRPr="007B7629">
        <w:rPr>
          <w:color w:val="auto"/>
          <w:sz w:val="28"/>
          <w:szCs w:val="28"/>
        </w:rPr>
        <w:t xml:space="preserve"> повинен </w:t>
      </w:r>
      <w:proofErr w:type="spellStart"/>
      <w:r w:rsidRPr="007B7629">
        <w:rPr>
          <w:color w:val="auto"/>
          <w:sz w:val="28"/>
          <w:szCs w:val="28"/>
        </w:rPr>
        <w:t>здійснити</w:t>
      </w:r>
      <w:proofErr w:type="spellEnd"/>
      <w:r w:rsidRPr="007B7629">
        <w:rPr>
          <w:color w:val="auto"/>
          <w:sz w:val="28"/>
          <w:szCs w:val="28"/>
        </w:rPr>
        <w:t xml:space="preserve"> аудитор?</w:t>
      </w:r>
    </w:p>
    <w:p w14:paraId="55F73F74"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принципів</w:t>
      </w:r>
      <w:proofErr w:type="spellEnd"/>
      <w:r w:rsidRPr="007B7629">
        <w:rPr>
          <w:b/>
          <w:bCs/>
          <w:color w:val="auto"/>
          <w:sz w:val="28"/>
          <w:szCs w:val="28"/>
        </w:rPr>
        <w:t xml:space="preserve"> </w:t>
      </w:r>
      <w:proofErr w:type="spellStart"/>
      <w:r w:rsidRPr="007B7629">
        <w:rPr>
          <w:b/>
          <w:bCs/>
          <w:color w:val="auto"/>
          <w:sz w:val="28"/>
          <w:szCs w:val="28"/>
        </w:rPr>
        <w:t>професійної</w:t>
      </w:r>
      <w:proofErr w:type="spellEnd"/>
      <w:r w:rsidRPr="007B7629">
        <w:rPr>
          <w:b/>
          <w:bCs/>
          <w:color w:val="auto"/>
          <w:sz w:val="28"/>
          <w:szCs w:val="28"/>
        </w:rPr>
        <w:t xml:space="preserve"> </w:t>
      </w:r>
      <w:proofErr w:type="spellStart"/>
      <w:r w:rsidRPr="007B7629">
        <w:rPr>
          <w:b/>
          <w:bCs/>
          <w:color w:val="auto"/>
          <w:sz w:val="28"/>
          <w:szCs w:val="28"/>
        </w:rPr>
        <w:t>етики</w:t>
      </w:r>
      <w:proofErr w:type="spellEnd"/>
    </w:p>
    <w:p w14:paraId="094A1AB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Установіть</w:t>
      </w:r>
      <w:proofErr w:type="spellEnd"/>
      <w:r w:rsidRPr="007B7629">
        <w:rPr>
          <w:color w:val="auto"/>
          <w:sz w:val="28"/>
          <w:szCs w:val="28"/>
        </w:rPr>
        <w:t xml:space="preserve">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ситуацією</w:t>
      </w:r>
      <w:proofErr w:type="spellEnd"/>
      <w:r w:rsidRPr="007B7629">
        <w:rPr>
          <w:color w:val="auto"/>
          <w:sz w:val="28"/>
          <w:szCs w:val="28"/>
        </w:rPr>
        <w:t xml:space="preserve"> та принципом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8025"/>
        <w:gridCol w:w="1256"/>
      </w:tblGrid>
      <w:tr w:rsidR="007B7629" w:rsidRPr="007B7629" w14:paraId="735EA295" w14:textId="77777777" w:rsidTr="001F1619">
        <w:trPr>
          <w:tblCellSpacing w:w="15" w:type="dxa"/>
        </w:trPr>
        <w:tc>
          <w:tcPr>
            <w:tcW w:w="0" w:type="auto"/>
            <w:vAlign w:val="center"/>
            <w:hideMark/>
          </w:tcPr>
          <w:p w14:paraId="7AEF7C3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507D9B2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Ситуація</w:t>
            </w:r>
            <w:proofErr w:type="spellEnd"/>
          </w:p>
        </w:tc>
        <w:tc>
          <w:tcPr>
            <w:tcW w:w="0" w:type="auto"/>
            <w:vAlign w:val="center"/>
            <w:hideMark/>
          </w:tcPr>
          <w:p w14:paraId="7DB712F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Принцип</w:t>
            </w:r>
          </w:p>
        </w:tc>
      </w:tr>
      <w:tr w:rsidR="007B7629" w:rsidRPr="007B7629" w14:paraId="023EE81B" w14:textId="77777777" w:rsidTr="001F1619">
        <w:trPr>
          <w:tblCellSpacing w:w="15" w:type="dxa"/>
        </w:trPr>
        <w:tc>
          <w:tcPr>
            <w:tcW w:w="0" w:type="auto"/>
            <w:vAlign w:val="center"/>
            <w:hideMark/>
          </w:tcPr>
          <w:p w14:paraId="109011D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0209F5C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не </w:t>
            </w:r>
            <w:proofErr w:type="spellStart"/>
            <w:r w:rsidRPr="007B7629">
              <w:rPr>
                <w:color w:val="auto"/>
                <w:sz w:val="28"/>
                <w:szCs w:val="28"/>
              </w:rPr>
              <w:t>розголошує</w:t>
            </w:r>
            <w:proofErr w:type="spellEnd"/>
            <w:r w:rsidRPr="007B7629">
              <w:rPr>
                <w:color w:val="auto"/>
                <w:sz w:val="28"/>
                <w:szCs w:val="28"/>
              </w:rPr>
              <w:t xml:space="preserve"> </w:t>
            </w:r>
            <w:proofErr w:type="spellStart"/>
            <w:r w:rsidRPr="007B7629">
              <w:rPr>
                <w:color w:val="auto"/>
                <w:sz w:val="28"/>
                <w:szCs w:val="28"/>
              </w:rPr>
              <w:t>дані</w:t>
            </w:r>
            <w:proofErr w:type="spellEnd"/>
            <w:r w:rsidRPr="007B7629">
              <w:rPr>
                <w:color w:val="auto"/>
                <w:sz w:val="28"/>
                <w:szCs w:val="28"/>
              </w:rPr>
              <w:t xml:space="preserve"> </w:t>
            </w:r>
            <w:proofErr w:type="spellStart"/>
            <w:r w:rsidRPr="007B7629">
              <w:rPr>
                <w:color w:val="auto"/>
                <w:sz w:val="28"/>
                <w:szCs w:val="28"/>
              </w:rPr>
              <w:t>клієнта</w:t>
            </w:r>
            <w:proofErr w:type="spellEnd"/>
            <w:r w:rsidRPr="007B7629">
              <w:rPr>
                <w:color w:val="auto"/>
                <w:sz w:val="28"/>
                <w:szCs w:val="28"/>
              </w:rPr>
              <w:t xml:space="preserve"> </w:t>
            </w:r>
            <w:proofErr w:type="spellStart"/>
            <w:r w:rsidRPr="007B7629">
              <w:rPr>
                <w:color w:val="auto"/>
                <w:sz w:val="28"/>
                <w:szCs w:val="28"/>
              </w:rPr>
              <w:t>стороннім</w:t>
            </w:r>
            <w:proofErr w:type="spellEnd"/>
            <w:r w:rsidRPr="007B7629">
              <w:rPr>
                <w:color w:val="auto"/>
                <w:sz w:val="28"/>
                <w:szCs w:val="28"/>
              </w:rPr>
              <w:t xml:space="preserve"> особам</w:t>
            </w:r>
          </w:p>
        </w:tc>
        <w:tc>
          <w:tcPr>
            <w:tcW w:w="0" w:type="auto"/>
            <w:vAlign w:val="center"/>
            <w:hideMark/>
          </w:tcPr>
          <w:p w14:paraId="53266008" w14:textId="77777777" w:rsidR="007B7629" w:rsidRPr="007B7629" w:rsidRDefault="007B7629" w:rsidP="007B7629">
            <w:pPr>
              <w:spacing w:after="0" w:line="240" w:lineRule="auto"/>
              <w:ind w:left="0" w:firstLine="0"/>
              <w:rPr>
                <w:color w:val="auto"/>
                <w:sz w:val="28"/>
                <w:szCs w:val="28"/>
              </w:rPr>
            </w:pPr>
          </w:p>
        </w:tc>
      </w:tr>
      <w:tr w:rsidR="007B7629" w:rsidRPr="007B7629" w14:paraId="0356ED4E" w14:textId="77777777" w:rsidTr="001F1619">
        <w:trPr>
          <w:tblCellSpacing w:w="15" w:type="dxa"/>
        </w:trPr>
        <w:tc>
          <w:tcPr>
            <w:tcW w:w="0" w:type="auto"/>
            <w:vAlign w:val="center"/>
            <w:hideMark/>
          </w:tcPr>
          <w:p w14:paraId="425B0C1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39EB44E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відмовляється</w:t>
            </w:r>
            <w:proofErr w:type="spellEnd"/>
            <w:r w:rsidRPr="007B7629">
              <w:rPr>
                <w:color w:val="auto"/>
                <w:sz w:val="28"/>
                <w:szCs w:val="28"/>
              </w:rPr>
              <w:t xml:space="preserve"> </w:t>
            </w:r>
            <w:proofErr w:type="spellStart"/>
            <w:r w:rsidRPr="007B7629">
              <w:rPr>
                <w:color w:val="auto"/>
                <w:sz w:val="28"/>
                <w:szCs w:val="28"/>
              </w:rPr>
              <w:t>підписувати</w:t>
            </w:r>
            <w:proofErr w:type="spellEnd"/>
            <w:r w:rsidRPr="007B7629">
              <w:rPr>
                <w:color w:val="auto"/>
                <w:sz w:val="28"/>
                <w:szCs w:val="28"/>
              </w:rPr>
              <w:t xml:space="preserve"> </w:t>
            </w:r>
            <w:proofErr w:type="spellStart"/>
            <w:r w:rsidRPr="007B7629">
              <w:rPr>
                <w:color w:val="auto"/>
                <w:sz w:val="28"/>
                <w:szCs w:val="28"/>
              </w:rPr>
              <w:t>звіт</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містить</w:t>
            </w:r>
            <w:proofErr w:type="spellEnd"/>
            <w:r w:rsidRPr="007B7629">
              <w:rPr>
                <w:color w:val="auto"/>
                <w:sz w:val="28"/>
                <w:szCs w:val="28"/>
              </w:rPr>
              <w:t xml:space="preserve"> </w:t>
            </w:r>
            <w:proofErr w:type="spellStart"/>
            <w:r w:rsidRPr="007B7629">
              <w:rPr>
                <w:color w:val="auto"/>
                <w:sz w:val="28"/>
                <w:szCs w:val="28"/>
              </w:rPr>
              <w:t>неправдиві</w:t>
            </w:r>
            <w:proofErr w:type="spellEnd"/>
            <w:r w:rsidRPr="007B7629">
              <w:rPr>
                <w:color w:val="auto"/>
                <w:sz w:val="28"/>
                <w:szCs w:val="28"/>
              </w:rPr>
              <w:t xml:space="preserve"> </w:t>
            </w:r>
            <w:proofErr w:type="spellStart"/>
            <w:r w:rsidRPr="007B7629">
              <w:rPr>
                <w:color w:val="auto"/>
                <w:sz w:val="28"/>
                <w:szCs w:val="28"/>
              </w:rPr>
              <w:t>відомості</w:t>
            </w:r>
            <w:proofErr w:type="spellEnd"/>
          </w:p>
        </w:tc>
        <w:tc>
          <w:tcPr>
            <w:tcW w:w="0" w:type="auto"/>
            <w:vAlign w:val="center"/>
            <w:hideMark/>
          </w:tcPr>
          <w:p w14:paraId="11BFBA33" w14:textId="77777777" w:rsidR="007B7629" w:rsidRPr="007B7629" w:rsidRDefault="007B7629" w:rsidP="007B7629">
            <w:pPr>
              <w:spacing w:after="0" w:line="240" w:lineRule="auto"/>
              <w:ind w:left="0" w:firstLine="0"/>
              <w:rPr>
                <w:color w:val="auto"/>
                <w:sz w:val="28"/>
                <w:szCs w:val="28"/>
              </w:rPr>
            </w:pPr>
          </w:p>
        </w:tc>
      </w:tr>
      <w:tr w:rsidR="007B7629" w:rsidRPr="007B7629" w14:paraId="4EB4C4C0" w14:textId="77777777" w:rsidTr="001F1619">
        <w:trPr>
          <w:tblCellSpacing w:w="15" w:type="dxa"/>
        </w:trPr>
        <w:tc>
          <w:tcPr>
            <w:tcW w:w="0" w:type="auto"/>
            <w:vAlign w:val="center"/>
            <w:hideMark/>
          </w:tcPr>
          <w:p w14:paraId="38DA745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2FAE37D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регулярно </w:t>
            </w:r>
            <w:proofErr w:type="spellStart"/>
            <w:r w:rsidRPr="007B7629">
              <w:rPr>
                <w:color w:val="auto"/>
                <w:sz w:val="28"/>
                <w:szCs w:val="28"/>
              </w:rPr>
              <w:t>підвищує</w:t>
            </w:r>
            <w:proofErr w:type="spellEnd"/>
            <w:r w:rsidRPr="007B7629">
              <w:rPr>
                <w:color w:val="auto"/>
                <w:sz w:val="28"/>
                <w:szCs w:val="28"/>
              </w:rPr>
              <w:t xml:space="preserve"> </w:t>
            </w:r>
            <w:proofErr w:type="spellStart"/>
            <w:r w:rsidRPr="007B7629">
              <w:rPr>
                <w:color w:val="auto"/>
                <w:sz w:val="28"/>
                <w:szCs w:val="28"/>
              </w:rPr>
              <w:t>кваліфікацію</w:t>
            </w:r>
            <w:proofErr w:type="spellEnd"/>
          </w:p>
        </w:tc>
        <w:tc>
          <w:tcPr>
            <w:tcW w:w="0" w:type="auto"/>
            <w:vAlign w:val="center"/>
            <w:hideMark/>
          </w:tcPr>
          <w:p w14:paraId="49A15E8B" w14:textId="77777777" w:rsidR="007B7629" w:rsidRPr="007B7629" w:rsidRDefault="007B7629" w:rsidP="007B7629">
            <w:pPr>
              <w:spacing w:after="0" w:line="240" w:lineRule="auto"/>
              <w:ind w:left="0" w:firstLine="0"/>
              <w:rPr>
                <w:color w:val="auto"/>
                <w:sz w:val="28"/>
                <w:szCs w:val="28"/>
              </w:rPr>
            </w:pPr>
          </w:p>
        </w:tc>
      </w:tr>
      <w:tr w:rsidR="007B7629" w:rsidRPr="007B7629" w14:paraId="06754629" w14:textId="77777777" w:rsidTr="001F1619">
        <w:trPr>
          <w:tblCellSpacing w:w="15" w:type="dxa"/>
        </w:trPr>
        <w:tc>
          <w:tcPr>
            <w:tcW w:w="0" w:type="auto"/>
            <w:vAlign w:val="center"/>
            <w:hideMark/>
          </w:tcPr>
          <w:p w14:paraId="07ECD3D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2386B92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не </w:t>
            </w:r>
            <w:proofErr w:type="spellStart"/>
            <w:r w:rsidRPr="007B7629">
              <w:rPr>
                <w:color w:val="auto"/>
                <w:sz w:val="28"/>
                <w:szCs w:val="28"/>
              </w:rPr>
              <w:t>допускає</w:t>
            </w:r>
            <w:proofErr w:type="spellEnd"/>
            <w:r w:rsidRPr="007B7629">
              <w:rPr>
                <w:color w:val="auto"/>
                <w:sz w:val="28"/>
                <w:szCs w:val="28"/>
              </w:rPr>
              <w:t xml:space="preserve"> </w:t>
            </w:r>
            <w:proofErr w:type="spellStart"/>
            <w:r w:rsidRPr="007B7629">
              <w:rPr>
                <w:color w:val="auto"/>
                <w:sz w:val="28"/>
                <w:szCs w:val="28"/>
              </w:rPr>
              <w:t>упередженого</w:t>
            </w:r>
            <w:proofErr w:type="spellEnd"/>
            <w:r w:rsidRPr="007B7629">
              <w:rPr>
                <w:color w:val="auto"/>
                <w:sz w:val="28"/>
                <w:szCs w:val="28"/>
              </w:rPr>
              <w:t xml:space="preserve"> </w:t>
            </w:r>
            <w:proofErr w:type="spellStart"/>
            <w:r w:rsidRPr="007B7629">
              <w:rPr>
                <w:color w:val="auto"/>
                <w:sz w:val="28"/>
                <w:szCs w:val="28"/>
              </w:rPr>
              <w:t>ставлення</w:t>
            </w:r>
            <w:proofErr w:type="spellEnd"/>
            <w:r w:rsidRPr="007B7629">
              <w:rPr>
                <w:color w:val="auto"/>
                <w:sz w:val="28"/>
                <w:szCs w:val="28"/>
              </w:rPr>
              <w:t xml:space="preserve"> до </w:t>
            </w:r>
            <w:proofErr w:type="spellStart"/>
            <w:r w:rsidRPr="007B7629">
              <w:rPr>
                <w:color w:val="auto"/>
                <w:sz w:val="28"/>
                <w:szCs w:val="28"/>
              </w:rPr>
              <w:t>клієнта</w:t>
            </w:r>
            <w:proofErr w:type="spellEnd"/>
          </w:p>
        </w:tc>
        <w:tc>
          <w:tcPr>
            <w:tcW w:w="0" w:type="auto"/>
            <w:vAlign w:val="center"/>
            <w:hideMark/>
          </w:tcPr>
          <w:p w14:paraId="0279671C" w14:textId="77777777" w:rsidR="007B7629" w:rsidRPr="007B7629" w:rsidRDefault="007B7629" w:rsidP="007B7629">
            <w:pPr>
              <w:spacing w:after="0" w:line="240" w:lineRule="auto"/>
              <w:ind w:left="0" w:firstLine="0"/>
              <w:rPr>
                <w:color w:val="auto"/>
                <w:sz w:val="28"/>
                <w:szCs w:val="28"/>
              </w:rPr>
            </w:pPr>
          </w:p>
        </w:tc>
      </w:tr>
      <w:tr w:rsidR="007B7629" w:rsidRPr="007B7629" w14:paraId="21FF43CF" w14:textId="77777777" w:rsidTr="001F1619">
        <w:trPr>
          <w:tblCellSpacing w:w="15" w:type="dxa"/>
        </w:trPr>
        <w:tc>
          <w:tcPr>
            <w:tcW w:w="0" w:type="auto"/>
            <w:vAlign w:val="center"/>
            <w:hideMark/>
          </w:tcPr>
          <w:p w14:paraId="5C11541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1FD39B8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дотримується</w:t>
            </w:r>
            <w:proofErr w:type="spellEnd"/>
            <w:r w:rsidRPr="007B7629">
              <w:rPr>
                <w:color w:val="auto"/>
                <w:sz w:val="28"/>
                <w:szCs w:val="28"/>
              </w:rPr>
              <w:t xml:space="preserve"> </w:t>
            </w:r>
            <w:proofErr w:type="spellStart"/>
            <w:r w:rsidRPr="007B7629">
              <w:rPr>
                <w:color w:val="auto"/>
                <w:sz w:val="28"/>
                <w:szCs w:val="28"/>
              </w:rPr>
              <w:t>законодавства</w:t>
            </w:r>
            <w:proofErr w:type="spellEnd"/>
            <w:r w:rsidRPr="007B7629">
              <w:rPr>
                <w:color w:val="auto"/>
                <w:sz w:val="28"/>
                <w:szCs w:val="28"/>
              </w:rPr>
              <w:t xml:space="preserve"> та правил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поведінки</w:t>
            </w:r>
            <w:proofErr w:type="spellEnd"/>
          </w:p>
        </w:tc>
        <w:tc>
          <w:tcPr>
            <w:tcW w:w="0" w:type="auto"/>
            <w:vAlign w:val="center"/>
            <w:hideMark/>
          </w:tcPr>
          <w:p w14:paraId="1401BEBE" w14:textId="77777777" w:rsidR="007B7629" w:rsidRPr="007B7629" w:rsidRDefault="007B7629" w:rsidP="007B7629">
            <w:pPr>
              <w:spacing w:after="0" w:line="240" w:lineRule="auto"/>
              <w:ind w:left="0" w:firstLine="0"/>
              <w:rPr>
                <w:color w:val="auto"/>
                <w:sz w:val="28"/>
                <w:szCs w:val="28"/>
              </w:rPr>
            </w:pPr>
          </w:p>
        </w:tc>
      </w:tr>
    </w:tbl>
    <w:p w14:paraId="58D92C4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Варіанти</w:t>
      </w:r>
      <w:proofErr w:type="spellEnd"/>
      <w:r w:rsidRPr="007B7629">
        <w:rPr>
          <w:color w:val="auto"/>
          <w:sz w:val="28"/>
          <w:szCs w:val="28"/>
        </w:rPr>
        <w:t xml:space="preserve"> </w:t>
      </w:r>
      <w:proofErr w:type="spellStart"/>
      <w:r w:rsidRPr="007B7629">
        <w:rPr>
          <w:color w:val="auto"/>
          <w:sz w:val="28"/>
          <w:szCs w:val="28"/>
        </w:rPr>
        <w:t>відповідей</w:t>
      </w:r>
      <w:proofErr w:type="spellEnd"/>
      <w:r w:rsidRPr="007B7629">
        <w:rPr>
          <w:color w:val="auto"/>
          <w:sz w:val="28"/>
          <w:szCs w:val="28"/>
        </w:rPr>
        <w:t xml:space="preserve">: </w:t>
      </w:r>
      <w:proofErr w:type="spellStart"/>
      <w:r w:rsidRPr="007B7629">
        <w:rPr>
          <w:color w:val="auto"/>
          <w:sz w:val="28"/>
          <w:szCs w:val="28"/>
        </w:rPr>
        <w:t>чесність</w:t>
      </w:r>
      <w:proofErr w:type="spellEnd"/>
      <w:r w:rsidRPr="007B7629">
        <w:rPr>
          <w:color w:val="auto"/>
          <w:sz w:val="28"/>
          <w:szCs w:val="28"/>
        </w:rPr>
        <w:t xml:space="preserve">; </w:t>
      </w:r>
      <w:proofErr w:type="spellStart"/>
      <w:r w:rsidRPr="007B7629">
        <w:rPr>
          <w:color w:val="auto"/>
          <w:sz w:val="28"/>
          <w:szCs w:val="28"/>
        </w:rPr>
        <w:t>об'єктивність</w:t>
      </w:r>
      <w:proofErr w:type="spellEnd"/>
      <w:r w:rsidRPr="007B7629">
        <w:rPr>
          <w:color w:val="auto"/>
          <w:sz w:val="28"/>
          <w:szCs w:val="28"/>
        </w:rPr>
        <w:t xml:space="preserve">; </w:t>
      </w:r>
      <w:proofErr w:type="spellStart"/>
      <w:r w:rsidRPr="007B7629">
        <w:rPr>
          <w:color w:val="auto"/>
          <w:sz w:val="28"/>
          <w:szCs w:val="28"/>
        </w:rPr>
        <w:t>професійна</w:t>
      </w:r>
      <w:proofErr w:type="spellEnd"/>
      <w:r w:rsidRPr="007B7629">
        <w:rPr>
          <w:color w:val="auto"/>
          <w:sz w:val="28"/>
          <w:szCs w:val="28"/>
        </w:rPr>
        <w:t xml:space="preserve"> </w:t>
      </w:r>
      <w:proofErr w:type="spellStart"/>
      <w:r w:rsidRPr="007B7629">
        <w:rPr>
          <w:color w:val="auto"/>
          <w:sz w:val="28"/>
          <w:szCs w:val="28"/>
        </w:rPr>
        <w:t>компетентність</w:t>
      </w:r>
      <w:proofErr w:type="spellEnd"/>
      <w:r w:rsidRPr="007B7629">
        <w:rPr>
          <w:color w:val="auto"/>
          <w:sz w:val="28"/>
          <w:szCs w:val="28"/>
        </w:rPr>
        <w:t xml:space="preserve"> і </w:t>
      </w:r>
      <w:proofErr w:type="spellStart"/>
      <w:r w:rsidRPr="007B7629">
        <w:rPr>
          <w:color w:val="auto"/>
          <w:sz w:val="28"/>
          <w:szCs w:val="28"/>
        </w:rPr>
        <w:t>належна</w:t>
      </w:r>
      <w:proofErr w:type="spellEnd"/>
      <w:r w:rsidRPr="007B7629">
        <w:rPr>
          <w:color w:val="auto"/>
          <w:sz w:val="28"/>
          <w:szCs w:val="28"/>
        </w:rPr>
        <w:t xml:space="preserve"> </w:t>
      </w:r>
      <w:proofErr w:type="spellStart"/>
      <w:r w:rsidRPr="007B7629">
        <w:rPr>
          <w:color w:val="auto"/>
          <w:sz w:val="28"/>
          <w:szCs w:val="28"/>
        </w:rPr>
        <w:t>ретельність</w:t>
      </w:r>
      <w:proofErr w:type="spellEnd"/>
      <w:r w:rsidRPr="007B7629">
        <w:rPr>
          <w:color w:val="auto"/>
          <w:sz w:val="28"/>
          <w:szCs w:val="28"/>
        </w:rPr>
        <w:t xml:space="preserve">; </w:t>
      </w:r>
      <w:proofErr w:type="spellStart"/>
      <w:r w:rsidRPr="007B7629">
        <w:rPr>
          <w:color w:val="auto"/>
          <w:sz w:val="28"/>
          <w:szCs w:val="28"/>
        </w:rPr>
        <w:t>конфіденційність</w:t>
      </w:r>
      <w:proofErr w:type="spellEnd"/>
      <w:r w:rsidRPr="007B7629">
        <w:rPr>
          <w:color w:val="auto"/>
          <w:sz w:val="28"/>
          <w:szCs w:val="28"/>
        </w:rPr>
        <w:t xml:space="preserve">; </w:t>
      </w:r>
      <w:proofErr w:type="spellStart"/>
      <w:r w:rsidRPr="007B7629">
        <w:rPr>
          <w:color w:val="auto"/>
          <w:sz w:val="28"/>
          <w:szCs w:val="28"/>
        </w:rPr>
        <w:t>професійна</w:t>
      </w:r>
      <w:proofErr w:type="spellEnd"/>
      <w:r w:rsidRPr="007B7629">
        <w:rPr>
          <w:color w:val="auto"/>
          <w:sz w:val="28"/>
          <w:szCs w:val="28"/>
        </w:rPr>
        <w:t xml:space="preserve"> </w:t>
      </w:r>
      <w:proofErr w:type="spellStart"/>
      <w:r w:rsidRPr="007B7629">
        <w:rPr>
          <w:color w:val="auto"/>
          <w:sz w:val="28"/>
          <w:szCs w:val="28"/>
        </w:rPr>
        <w:t>поведінка</w:t>
      </w:r>
      <w:proofErr w:type="spellEnd"/>
      <w:r w:rsidRPr="007B7629">
        <w:rPr>
          <w:color w:val="auto"/>
          <w:sz w:val="28"/>
          <w:szCs w:val="28"/>
        </w:rPr>
        <w:t>.</w:t>
      </w:r>
    </w:p>
    <w:p w14:paraId="1E85401F"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lastRenderedPageBreak/>
        <w:t>Завдання</w:t>
      </w:r>
      <w:proofErr w:type="spellEnd"/>
      <w:r w:rsidRPr="007B7629">
        <w:rPr>
          <w:b/>
          <w:bCs/>
          <w:color w:val="auto"/>
          <w:sz w:val="28"/>
          <w:szCs w:val="28"/>
        </w:rPr>
        <w:t xml:space="preserve"> 4. </w:t>
      </w:r>
      <w:proofErr w:type="spellStart"/>
      <w:r w:rsidRPr="007B7629">
        <w:rPr>
          <w:b/>
          <w:bCs/>
          <w:color w:val="auto"/>
          <w:sz w:val="28"/>
          <w:szCs w:val="28"/>
        </w:rPr>
        <w:t>Розроблення</w:t>
      </w:r>
      <w:proofErr w:type="spellEnd"/>
      <w:r w:rsidRPr="007B7629">
        <w:rPr>
          <w:b/>
          <w:bCs/>
          <w:color w:val="auto"/>
          <w:sz w:val="28"/>
          <w:szCs w:val="28"/>
        </w:rPr>
        <w:t xml:space="preserve"> алгоритму </w:t>
      </w:r>
      <w:proofErr w:type="spellStart"/>
      <w:r w:rsidRPr="007B7629">
        <w:rPr>
          <w:b/>
          <w:bCs/>
          <w:color w:val="auto"/>
          <w:sz w:val="28"/>
          <w:szCs w:val="28"/>
        </w:rPr>
        <w:t>дій</w:t>
      </w:r>
      <w:proofErr w:type="spellEnd"/>
      <w:r w:rsidRPr="007B7629">
        <w:rPr>
          <w:b/>
          <w:bCs/>
          <w:color w:val="auto"/>
          <w:sz w:val="28"/>
          <w:szCs w:val="28"/>
        </w:rPr>
        <w:t xml:space="preserve"> аудитора</w:t>
      </w:r>
    </w:p>
    <w:p w14:paraId="78F996F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Розробіть</w:t>
      </w:r>
      <w:proofErr w:type="spellEnd"/>
      <w:r w:rsidRPr="007B7629">
        <w:rPr>
          <w:color w:val="auto"/>
          <w:sz w:val="28"/>
          <w:szCs w:val="28"/>
        </w:rPr>
        <w:t xml:space="preserve"> алгоритм </w:t>
      </w:r>
      <w:proofErr w:type="spellStart"/>
      <w:r w:rsidRPr="007B7629">
        <w:rPr>
          <w:color w:val="auto"/>
          <w:sz w:val="28"/>
          <w:szCs w:val="28"/>
        </w:rPr>
        <w:t>дій</w:t>
      </w:r>
      <w:proofErr w:type="spellEnd"/>
      <w:r w:rsidRPr="007B7629">
        <w:rPr>
          <w:color w:val="auto"/>
          <w:sz w:val="28"/>
          <w:szCs w:val="28"/>
        </w:rPr>
        <w:t xml:space="preserve"> аудитора у </w:t>
      </w:r>
      <w:proofErr w:type="spellStart"/>
      <w:r w:rsidRPr="007B7629">
        <w:rPr>
          <w:color w:val="auto"/>
          <w:sz w:val="28"/>
          <w:szCs w:val="28"/>
        </w:rPr>
        <w:t>випадку</w:t>
      </w:r>
      <w:proofErr w:type="spellEnd"/>
      <w:r w:rsidRPr="007B7629">
        <w:rPr>
          <w:color w:val="auto"/>
          <w:sz w:val="28"/>
          <w:szCs w:val="28"/>
        </w:rPr>
        <w:t xml:space="preserve"> </w:t>
      </w: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конфлікту</w:t>
      </w:r>
      <w:proofErr w:type="spellEnd"/>
      <w:r w:rsidRPr="007B7629">
        <w:rPr>
          <w:color w:val="auto"/>
          <w:sz w:val="28"/>
          <w:szCs w:val="28"/>
        </w:rPr>
        <w:t xml:space="preserve"> </w:t>
      </w:r>
      <w:proofErr w:type="spellStart"/>
      <w:r w:rsidRPr="007B7629">
        <w:rPr>
          <w:color w:val="auto"/>
          <w:sz w:val="28"/>
          <w:szCs w:val="28"/>
        </w:rPr>
        <w:t>інтересів</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проведення</w:t>
      </w:r>
      <w:proofErr w:type="spellEnd"/>
      <w:r w:rsidRPr="007B7629">
        <w:rPr>
          <w:color w:val="auto"/>
          <w:sz w:val="28"/>
          <w:szCs w:val="28"/>
        </w:rPr>
        <w:t xml:space="preserve"> аудиту.</w:t>
      </w:r>
    </w:p>
    <w:p w14:paraId="1A205F7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Алгоритм повинен </w:t>
      </w:r>
      <w:proofErr w:type="spellStart"/>
      <w:r w:rsidRPr="007B7629">
        <w:rPr>
          <w:color w:val="auto"/>
          <w:sz w:val="28"/>
          <w:szCs w:val="28"/>
        </w:rPr>
        <w:t>містити</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w:t>
      </w:r>
    </w:p>
    <w:p w14:paraId="66FA150A" w14:textId="77777777" w:rsidR="007B7629" w:rsidRPr="007B7629" w:rsidRDefault="007B7629" w:rsidP="006B1A1D">
      <w:pPr>
        <w:numPr>
          <w:ilvl w:val="0"/>
          <w:numId w:val="196"/>
        </w:numPr>
        <w:spacing w:before="100" w:beforeAutospacing="1" w:after="100" w:afterAutospacing="1" w:line="240" w:lineRule="auto"/>
        <w:rPr>
          <w:color w:val="auto"/>
          <w:sz w:val="28"/>
          <w:szCs w:val="28"/>
        </w:rPr>
      </w:pP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обставин</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створюють</w:t>
      </w:r>
      <w:proofErr w:type="spellEnd"/>
      <w:r w:rsidRPr="007B7629">
        <w:rPr>
          <w:color w:val="auto"/>
          <w:sz w:val="28"/>
          <w:szCs w:val="28"/>
        </w:rPr>
        <w:t xml:space="preserve"> </w:t>
      </w:r>
      <w:proofErr w:type="spellStart"/>
      <w:r w:rsidRPr="007B7629">
        <w:rPr>
          <w:color w:val="auto"/>
          <w:sz w:val="28"/>
          <w:szCs w:val="28"/>
        </w:rPr>
        <w:t>загрозу</w:t>
      </w:r>
      <w:proofErr w:type="spellEnd"/>
      <w:r w:rsidRPr="007B7629">
        <w:rPr>
          <w:color w:val="auto"/>
          <w:sz w:val="28"/>
          <w:szCs w:val="28"/>
        </w:rPr>
        <w:t xml:space="preserve"> </w:t>
      </w:r>
      <w:proofErr w:type="spellStart"/>
      <w:r w:rsidRPr="007B7629">
        <w:rPr>
          <w:color w:val="auto"/>
          <w:sz w:val="28"/>
          <w:szCs w:val="28"/>
        </w:rPr>
        <w:t>професійній</w:t>
      </w:r>
      <w:proofErr w:type="spellEnd"/>
      <w:r w:rsidRPr="007B7629">
        <w:rPr>
          <w:color w:val="auto"/>
          <w:sz w:val="28"/>
          <w:szCs w:val="28"/>
        </w:rPr>
        <w:t xml:space="preserve"> </w:t>
      </w:r>
      <w:proofErr w:type="spellStart"/>
      <w:r w:rsidRPr="007B7629">
        <w:rPr>
          <w:color w:val="auto"/>
          <w:sz w:val="28"/>
          <w:szCs w:val="28"/>
        </w:rPr>
        <w:t>етиці</w:t>
      </w:r>
      <w:proofErr w:type="spellEnd"/>
      <w:r w:rsidRPr="007B7629">
        <w:rPr>
          <w:color w:val="auto"/>
          <w:sz w:val="28"/>
          <w:szCs w:val="28"/>
        </w:rPr>
        <w:t>.</w:t>
      </w:r>
    </w:p>
    <w:p w14:paraId="23061A2B" w14:textId="77777777" w:rsidR="007B7629" w:rsidRPr="007B7629" w:rsidRDefault="007B7629" w:rsidP="006B1A1D">
      <w:pPr>
        <w:numPr>
          <w:ilvl w:val="0"/>
          <w:numId w:val="196"/>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характеру та </w:t>
      </w:r>
      <w:proofErr w:type="spellStart"/>
      <w:r w:rsidRPr="007B7629">
        <w:rPr>
          <w:color w:val="auto"/>
          <w:sz w:val="28"/>
          <w:szCs w:val="28"/>
        </w:rPr>
        <w:t>рівня</w:t>
      </w:r>
      <w:proofErr w:type="spellEnd"/>
      <w:r w:rsidRPr="007B7629">
        <w:rPr>
          <w:color w:val="auto"/>
          <w:sz w:val="28"/>
          <w:szCs w:val="28"/>
        </w:rPr>
        <w:t xml:space="preserve"> </w:t>
      </w:r>
      <w:proofErr w:type="spellStart"/>
      <w:r w:rsidRPr="007B7629">
        <w:rPr>
          <w:color w:val="auto"/>
          <w:sz w:val="28"/>
          <w:szCs w:val="28"/>
        </w:rPr>
        <w:t>загрози</w:t>
      </w:r>
      <w:proofErr w:type="spellEnd"/>
      <w:r w:rsidRPr="007B7629">
        <w:rPr>
          <w:color w:val="auto"/>
          <w:sz w:val="28"/>
          <w:szCs w:val="28"/>
        </w:rPr>
        <w:t>.</w:t>
      </w:r>
    </w:p>
    <w:p w14:paraId="3C26AEED" w14:textId="77777777" w:rsidR="007B7629" w:rsidRPr="007B7629" w:rsidRDefault="007B7629" w:rsidP="006B1A1D">
      <w:pPr>
        <w:numPr>
          <w:ilvl w:val="0"/>
          <w:numId w:val="196"/>
        </w:numPr>
        <w:spacing w:before="100" w:beforeAutospacing="1" w:after="100" w:afterAutospacing="1" w:line="240" w:lineRule="auto"/>
        <w:rPr>
          <w:color w:val="auto"/>
          <w:sz w:val="28"/>
          <w:szCs w:val="28"/>
        </w:rPr>
      </w:pP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можливих</w:t>
      </w:r>
      <w:proofErr w:type="spellEnd"/>
      <w:r w:rsidRPr="007B7629">
        <w:rPr>
          <w:color w:val="auto"/>
          <w:sz w:val="28"/>
          <w:szCs w:val="28"/>
        </w:rPr>
        <w:t xml:space="preserve"> </w:t>
      </w:r>
      <w:proofErr w:type="spellStart"/>
      <w:r w:rsidRPr="007B7629">
        <w:rPr>
          <w:color w:val="auto"/>
          <w:sz w:val="28"/>
          <w:szCs w:val="28"/>
        </w:rPr>
        <w:t>заходів</w:t>
      </w:r>
      <w:proofErr w:type="spellEnd"/>
      <w:r w:rsidRPr="007B7629">
        <w:rPr>
          <w:color w:val="auto"/>
          <w:sz w:val="28"/>
          <w:szCs w:val="28"/>
        </w:rPr>
        <w:t xml:space="preserve"> </w:t>
      </w:r>
      <w:proofErr w:type="spellStart"/>
      <w:r w:rsidRPr="007B7629">
        <w:rPr>
          <w:color w:val="auto"/>
          <w:sz w:val="28"/>
          <w:szCs w:val="28"/>
        </w:rPr>
        <w:t>реагування</w:t>
      </w:r>
      <w:proofErr w:type="spellEnd"/>
      <w:r w:rsidRPr="007B7629">
        <w:rPr>
          <w:color w:val="auto"/>
          <w:sz w:val="28"/>
          <w:szCs w:val="28"/>
        </w:rPr>
        <w:t>.</w:t>
      </w:r>
    </w:p>
    <w:p w14:paraId="331182A1" w14:textId="77777777" w:rsidR="007B7629" w:rsidRPr="007B7629" w:rsidRDefault="007B7629" w:rsidP="006B1A1D">
      <w:pPr>
        <w:numPr>
          <w:ilvl w:val="0"/>
          <w:numId w:val="196"/>
        </w:numPr>
        <w:spacing w:before="100" w:beforeAutospacing="1" w:after="100" w:afterAutospacing="1" w:line="240" w:lineRule="auto"/>
        <w:rPr>
          <w:color w:val="auto"/>
          <w:sz w:val="28"/>
          <w:szCs w:val="28"/>
        </w:rPr>
      </w:pPr>
      <w:proofErr w:type="spellStart"/>
      <w:r w:rsidRPr="007B7629">
        <w:rPr>
          <w:color w:val="auto"/>
          <w:sz w:val="28"/>
          <w:szCs w:val="28"/>
        </w:rPr>
        <w:t>Застосування</w:t>
      </w:r>
      <w:proofErr w:type="spellEnd"/>
      <w:r w:rsidRPr="007B7629">
        <w:rPr>
          <w:color w:val="auto"/>
          <w:sz w:val="28"/>
          <w:szCs w:val="28"/>
        </w:rPr>
        <w:t xml:space="preserve"> </w:t>
      </w:r>
      <w:proofErr w:type="spellStart"/>
      <w:r w:rsidRPr="007B7629">
        <w:rPr>
          <w:color w:val="auto"/>
          <w:sz w:val="28"/>
          <w:szCs w:val="28"/>
        </w:rPr>
        <w:t>належних</w:t>
      </w:r>
      <w:proofErr w:type="spellEnd"/>
      <w:r w:rsidRPr="007B7629">
        <w:rPr>
          <w:color w:val="auto"/>
          <w:sz w:val="28"/>
          <w:szCs w:val="28"/>
        </w:rPr>
        <w:t xml:space="preserve"> </w:t>
      </w:r>
      <w:proofErr w:type="spellStart"/>
      <w:r w:rsidRPr="007B7629">
        <w:rPr>
          <w:color w:val="auto"/>
          <w:sz w:val="28"/>
          <w:szCs w:val="28"/>
        </w:rPr>
        <w:t>заходів</w:t>
      </w:r>
      <w:proofErr w:type="spellEnd"/>
      <w:r w:rsidRPr="007B7629">
        <w:rPr>
          <w:color w:val="auto"/>
          <w:sz w:val="28"/>
          <w:szCs w:val="28"/>
        </w:rPr>
        <w:t xml:space="preserve"> </w:t>
      </w:r>
      <w:proofErr w:type="spellStart"/>
      <w:r w:rsidRPr="007B7629">
        <w:rPr>
          <w:color w:val="auto"/>
          <w:sz w:val="28"/>
          <w:szCs w:val="28"/>
        </w:rPr>
        <w:t>безпеки</w:t>
      </w:r>
      <w:proofErr w:type="spellEnd"/>
      <w:r w:rsidRPr="007B7629">
        <w:rPr>
          <w:color w:val="auto"/>
          <w:sz w:val="28"/>
          <w:szCs w:val="28"/>
        </w:rPr>
        <w:t>.</w:t>
      </w:r>
    </w:p>
    <w:p w14:paraId="41CD2DBC" w14:textId="77777777" w:rsidR="007B7629" w:rsidRPr="007B7629" w:rsidRDefault="007B7629" w:rsidP="006B1A1D">
      <w:pPr>
        <w:numPr>
          <w:ilvl w:val="0"/>
          <w:numId w:val="196"/>
        </w:numPr>
        <w:spacing w:before="100" w:beforeAutospacing="1" w:after="100" w:afterAutospacing="1" w:line="240" w:lineRule="auto"/>
        <w:rPr>
          <w:color w:val="auto"/>
          <w:sz w:val="28"/>
          <w:szCs w:val="28"/>
        </w:rPr>
      </w:pPr>
      <w:proofErr w:type="spellStart"/>
      <w:r w:rsidRPr="007B7629">
        <w:rPr>
          <w:color w:val="auto"/>
          <w:sz w:val="28"/>
          <w:szCs w:val="28"/>
        </w:rPr>
        <w:t>Документування</w:t>
      </w:r>
      <w:proofErr w:type="spellEnd"/>
      <w:r w:rsidRPr="007B7629">
        <w:rPr>
          <w:color w:val="auto"/>
          <w:sz w:val="28"/>
          <w:szCs w:val="28"/>
        </w:rPr>
        <w:t xml:space="preserve"> </w:t>
      </w:r>
      <w:proofErr w:type="spellStart"/>
      <w:r w:rsidRPr="007B7629">
        <w:rPr>
          <w:color w:val="auto"/>
          <w:sz w:val="28"/>
          <w:szCs w:val="28"/>
        </w:rPr>
        <w:t>прийнятого</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w:t>
      </w:r>
    </w:p>
    <w:p w14:paraId="77605791" w14:textId="77777777" w:rsidR="007B7629" w:rsidRPr="007B7629" w:rsidRDefault="007B7629" w:rsidP="006B1A1D">
      <w:pPr>
        <w:numPr>
          <w:ilvl w:val="0"/>
          <w:numId w:val="196"/>
        </w:numPr>
        <w:spacing w:before="100" w:beforeAutospacing="1" w:after="100" w:afterAutospacing="1" w:line="240" w:lineRule="auto"/>
        <w:rPr>
          <w:color w:val="auto"/>
          <w:sz w:val="28"/>
          <w:szCs w:val="28"/>
        </w:rPr>
      </w:pPr>
      <w:proofErr w:type="spellStart"/>
      <w:r w:rsidRPr="007B7629">
        <w:rPr>
          <w:color w:val="auto"/>
          <w:sz w:val="28"/>
          <w:szCs w:val="28"/>
        </w:rPr>
        <w:t>Відмова</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припинення</w:t>
      </w:r>
      <w:proofErr w:type="spellEnd"/>
      <w:r w:rsidRPr="007B7629">
        <w:rPr>
          <w:color w:val="auto"/>
          <w:sz w:val="28"/>
          <w:szCs w:val="28"/>
        </w:rPr>
        <w:t xml:space="preserve"> </w:t>
      </w:r>
      <w:proofErr w:type="spellStart"/>
      <w:r w:rsidRPr="007B7629">
        <w:rPr>
          <w:color w:val="auto"/>
          <w:sz w:val="28"/>
          <w:szCs w:val="28"/>
        </w:rPr>
        <w:t>участі</w:t>
      </w:r>
      <w:proofErr w:type="spellEnd"/>
      <w:r w:rsidRPr="007B7629">
        <w:rPr>
          <w:color w:val="auto"/>
          <w:sz w:val="28"/>
          <w:szCs w:val="28"/>
        </w:rPr>
        <w:t xml:space="preserve"> в </w:t>
      </w:r>
      <w:proofErr w:type="spellStart"/>
      <w:r w:rsidRPr="007B7629">
        <w:rPr>
          <w:color w:val="auto"/>
          <w:sz w:val="28"/>
          <w:szCs w:val="28"/>
        </w:rPr>
        <w:t>ньому</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загрозу</w:t>
      </w:r>
      <w:proofErr w:type="spellEnd"/>
      <w:r w:rsidRPr="007B7629">
        <w:rPr>
          <w:color w:val="auto"/>
          <w:sz w:val="28"/>
          <w:szCs w:val="28"/>
        </w:rPr>
        <w:t xml:space="preserve"> </w:t>
      </w:r>
      <w:proofErr w:type="spellStart"/>
      <w:r w:rsidRPr="007B7629">
        <w:rPr>
          <w:color w:val="auto"/>
          <w:sz w:val="28"/>
          <w:szCs w:val="28"/>
        </w:rPr>
        <w:t>неможливо</w:t>
      </w:r>
      <w:proofErr w:type="spellEnd"/>
      <w:r w:rsidRPr="007B7629">
        <w:rPr>
          <w:color w:val="auto"/>
          <w:sz w:val="28"/>
          <w:szCs w:val="28"/>
        </w:rPr>
        <w:t xml:space="preserve"> </w:t>
      </w:r>
      <w:proofErr w:type="spellStart"/>
      <w:r w:rsidRPr="007B7629">
        <w:rPr>
          <w:color w:val="auto"/>
          <w:sz w:val="28"/>
          <w:szCs w:val="28"/>
        </w:rPr>
        <w:t>усунути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знизити</w:t>
      </w:r>
      <w:proofErr w:type="spellEnd"/>
      <w:r w:rsidRPr="007B7629">
        <w:rPr>
          <w:color w:val="auto"/>
          <w:sz w:val="28"/>
          <w:szCs w:val="28"/>
        </w:rPr>
        <w:t xml:space="preserve"> до </w:t>
      </w:r>
      <w:proofErr w:type="spellStart"/>
      <w:r w:rsidRPr="007B7629">
        <w:rPr>
          <w:color w:val="auto"/>
          <w:sz w:val="28"/>
          <w:szCs w:val="28"/>
        </w:rPr>
        <w:t>прийнятного</w:t>
      </w:r>
      <w:proofErr w:type="spellEnd"/>
      <w:r w:rsidRPr="007B7629">
        <w:rPr>
          <w:color w:val="auto"/>
          <w:sz w:val="28"/>
          <w:szCs w:val="28"/>
        </w:rPr>
        <w:t xml:space="preserve"> </w:t>
      </w:r>
      <w:proofErr w:type="spellStart"/>
      <w:r w:rsidRPr="007B7629">
        <w:rPr>
          <w:color w:val="auto"/>
          <w:sz w:val="28"/>
          <w:szCs w:val="28"/>
        </w:rPr>
        <w:t>рівня</w:t>
      </w:r>
      <w:proofErr w:type="spellEnd"/>
      <w:r w:rsidRPr="007B7629">
        <w:rPr>
          <w:color w:val="auto"/>
          <w:sz w:val="28"/>
          <w:szCs w:val="28"/>
        </w:rPr>
        <w:t>.</w:t>
      </w:r>
    </w:p>
    <w:p w14:paraId="460C4073"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5F114F78" w14:textId="77777777" w:rsidR="007B7629" w:rsidRPr="007B7629" w:rsidRDefault="007B7629" w:rsidP="006B1A1D">
      <w:pPr>
        <w:numPr>
          <w:ilvl w:val="0"/>
          <w:numId w:val="197"/>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нормативно-</w:t>
      </w:r>
      <w:proofErr w:type="spellStart"/>
      <w:r w:rsidRPr="007B7629">
        <w:rPr>
          <w:color w:val="auto"/>
          <w:sz w:val="28"/>
          <w:szCs w:val="28"/>
        </w:rPr>
        <w:t>правові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регулюють</w:t>
      </w:r>
      <w:proofErr w:type="spellEnd"/>
      <w:r w:rsidRPr="007B7629">
        <w:rPr>
          <w:color w:val="auto"/>
          <w:sz w:val="28"/>
          <w:szCs w:val="28"/>
        </w:rPr>
        <w:t xml:space="preserve">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w:t>
      </w:r>
    </w:p>
    <w:p w14:paraId="3622AAAD" w14:textId="77777777" w:rsidR="007B7629" w:rsidRPr="007B7629" w:rsidRDefault="007B7629" w:rsidP="006B1A1D">
      <w:pPr>
        <w:numPr>
          <w:ilvl w:val="0"/>
          <w:numId w:val="197"/>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принципи</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w:t>
      </w:r>
    </w:p>
    <w:p w14:paraId="6AFA80E4" w14:textId="77777777" w:rsidR="007B7629" w:rsidRPr="007B7629" w:rsidRDefault="007B7629" w:rsidP="006B1A1D">
      <w:pPr>
        <w:numPr>
          <w:ilvl w:val="0"/>
          <w:numId w:val="197"/>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означає</w:t>
      </w:r>
      <w:proofErr w:type="spellEnd"/>
      <w:r w:rsidRPr="007B7629">
        <w:rPr>
          <w:color w:val="auto"/>
          <w:sz w:val="28"/>
          <w:szCs w:val="28"/>
        </w:rPr>
        <w:t xml:space="preserve"> </w:t>
      </w:r>
      <w:proofErr w:type="spellStart"/>
      <w:r w:rsidRPr="007B7629">
        <w:rPr>
          <w:color w:val="auto"/>
          <w:sz w:val="28"/>
          <w:szCs w:val="28"/>
        </w:rPr>
        <w:t>незалежність</w:t>
      </w:r>
      <w:proofErr w:type="spellEnd"/>
      <w:r w:rsidRPr="007B7629">
        <w:rPr>
          <w:color w:val="auto"/>
          <w:sz w:val="28"/>
          <w:szCs w:val="28"/>
        </w:rPr>
        <w:t xml:space="preserve"> аудитора?</w:t>
      </w:r>
    </w:p>
    <w:p w14:paraId="272FA710" w14:textId="77777777" w:rsidR="007B7629" w:rsidRPr="007B7629" w:rsidRDefault="007B7629" w:rsidP="006B1A1D">
      <w:pPr>
        <w:numPr>
          <w:ilvl w:val="0"/>
          <w:numId w:val="197"/>
        </w:numPr>
        <w:spacing w:before="100" w:beforeAutospacing="1" w:after="100" w:afterAutospacing="1" w:line="240" w:lineRule="auto"/>
        <w:rPr>
          <w:color w:val="auto"/>
          <w:sz w:val="28"/>
          <w:szCs w:val="28"/>
        </w:rPr>
      </w:pPr>
      <w:r w:rsidRPr="007B7629">
        <w:rPr>
          <w:color w:val="auto"/>
          <w:sz w:val="28"/>
          <w:szCs w:val="28"/>
        </w:rPr>
        <w:t xml:space="preserve">У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полягає</w:t>
      </w:r>
      <w:proofErr w:type="spellEnd"/>
      <w:r w:rsidRPr="007B7629">
        <w:rPr>
          <w:color w:val="auto"/>
          <w:sz w:val="28"/>
          <w:szCs w:val="28"/>
        </w:rPr>
        <w:t xml:space="preserve"> принцип </w:t>
      </w:r>
      <w:proofErr w:type="spellStart"/>
      <w:r w:rsidRPr="007B7629">
        <w:rPr>
          <w:color w:val="auto"/>
          <w:sz w:val="28"/>
          <w:szCs w:val="28"/>
        </w:rPr>
        <w:t>конфіденційності</w:t>
      </w:r>
      <w:proofErr w:type="spellEnd"/>
      <w:r w:rsidRPr="007B7629">
        <w:rPr>
          <w:color w:val="auto"/>
          <w:sz w:val="28"/>
          <w:szCs w:val="28"/>
        </w:rPr>
        <w:t>?</w:t>
      </w:r>
    </w:p>
    <w:p w14:paraId="6A28CA94" w14:textId="77777777" w:rsidR="007B7629" w:rsidRPr="007B7629" w:rsidRDefault="007B7629" w:rsidP="006B1A1D">
      <w:pPr>
        <w:numPr>
          <w:ilvl w:val="0"/>
          <w:numId w:val="197"/>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загрози</w:t>
      </w:r>
      <w:proofErr w:type="spellEnd"/>
      <w:r w:rsidRPr="007B7629">
        <w:rPr>
          <w:color w:val="auto"/>
          <w:sz w:val="28"/>
          <w:szCs w:val="28"/>
        </w:rPr>
        <w:t xml:space="preserve"> </w:t>
      </w:r>
      <w:proofErr w:type="spellStart"/>
      <w:r w:rsidRPr="007B7629">
        <w:rPr>
          <w:color w:val="auto"/>
          <w:sz w:val="28"/>
          <w:szCs w:val="28"/>
        </w:rPr>
        <w:t>професійній</w:t>
      </w:r>
      <w:proofErr w:type="spellEnd"/>
      <w:r w:rsidRPr="007B7629">
        <w:rPr>
          <w:color w:val="auto"/>
          <w:sz w:val="28"/>
          <w:szCs w:val="28"/>
        </w:rPr>
        <w:t xml:space="preserve"> </w:t>
      </w:r>
      <w:proofErr w:type="spellStart"/>
      <w:r w:rsidRPr="007B7629">
        <w:rPr>
          <w:color w:val="auto"/>
          <w:sz w:val="28"/>
          <w:szCs w:val="28"/>
        </w:rPr>
        <w:t>етиці</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виникати</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аудиту?</w:t>
      </w:r>
    </w:p>
    <w:p w14:paraId="39F091B1" w14:textId="77777777" w:rsidR="007B7629" w:rsidRPr="007B7629" w:rsidRDefault="007B7629" w:rsidP="006B1A1D">
      <w:pPr>
        <w:numPr>
          <w:ilvl w:val="0"/>
          <w:numId w:val="197"/>
        </w:numPr>
        <w:spacing w:before="100" w:beforeAutospacing="1" w:after="100" w:afterAutospacing="1" w:line="240" w:lineRule="auto"/>
        <w:rPr>
          <w:color w:val="auto"/>
          <w:sz w:val="28"/>
          <w:szCs w:val="28"/>
        </w:rPr>
      </w:pPr>
      <w:r w:rsidRPr="007B7629">
        <w:rPr>
          <w:color w:val="auto"/>
          <w:sz w:val="28"/>
          <w:szCs w:val="28"/>
        </w:rPr>
        <w:t xml:space="preserve">Як повинен </w:t>
      </w:r>
      <w:proofErr w:type="spellStart"/>
      <w:r w:rsidRPr="007B7629">
        <w:rPr>
          <w:color w:val="auto"/>
          <w:sz w:val="28"/>
          <w:szCs w:val="28"/>
        </w:rPr>
        <w:t>діяти</w:t>
      </w:r>
      <w:proofErr w:type="spellEnd"/>
      <w:r w:rsidRPr="007B7629">
        <w:rPr>
          <w:color w:val="auto"/>
          <w:sz w:val="28"/>
          <w:szCs w:val="28"/>
        </w:rPr>
        <w:t xml:space="preserve"> аудитор у </w:t>
      </w:r>
      <w:proofErr w:type="spellStart"/>
      <w:r w:rsidRPr="007B7629">
        <w:rPr>
          <w:color w:val="auto"/>
          <w:sz w:val="28"/>
          <w:szCs w:val="28"/>
        </w:rPr>
        <w:t>разі</w:t>
      </w:r>
      <w:proofErr w:type="spellEnd"/>
      <w:r w:rsidRPr="007B7629">
        <w:rPr>
          <w:color w:val="auto"/>
          <w:sz w:val="28"/>
          <w:szCs w:val="28"/>
        </w:rPr>
        <w:t xml:space="preserve"> </w:t>
      </w:r>
      <w:proofErr w:type="spellStart"/>
      <w:r w:rsidRPr="007B7629">
        <w:rPr>
          <w:color w:val="auto"/>
          <w:sz w:val="28"/>
          <w:szCs w:val="28"/>
        </w:rPr>
        <w:t>тиску</w:t>
      </w:r>
      <w:proofErr w:type="spellEnd"/>
      <w:r w:rsidRPr="007B7629">
        <w:rPr>
          <w:color w:val="auto"/>
          <w:sz w:val="28"/>
          <w:szCs w:val="28"/>
        </w:rPr>
        <w:t xml:space="preserve"> з боку </w:t>
      </w:r>
      <w:proofErr w:type="spellStart"/>
      <w:r w:rsidRPr="007B7629">
        <w:rPr>
          <w:color w:val="auto"/>
          <w:sz w:val="28"/>
          <w:szCs w:val="28"/>
        </w:rPr>
        <w:t>керівництва</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5D120BC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Вимоги</w:t>
      </w:r>
      <w:proofErr w:type="spellEnd"/>
      <w:r w:rsidRPr="007B7629">
        <w:rPr>
          <w:b/>
          <w:bCs/>
          <w:color w:val="auto"/>
          <w:sz w:val="28"/>
          <w:szCs w:val="28"/>
        </w:rPr>
        <w:t xml:space="preserve"> до </w:t>
      </w:r>
      <w:proofErr w:type="spellStart"/>
      <w:r w:rsidRPr="007B7629">
        <w:rPr>
          <w:b/>
          <w:bCs/>
          <w:color w:val="auto"/>
          <w:sz w:val="28"/>
          <w:szCs w:val="28"/>
        </w:rPr>
        <w:t>оформлення</w:t>
      </w:r>
      <w:proofErr w:type="spellEnd"/>
      <w:r w:rsidRPr="007B7629">
        <w:rPr>
          <w:b/>
          <w:bCs/>
          <w:color w:val="auto"/>
          <w:sz w:val="28"/>
          <w:szCs w:val="28"/>
        </w:rPr>
        <w:t xml:space="preserve"> </w:t>
      </w:r>
      <w:proofErr w:type="spellStart"/>
      <w:r w:rsidRPr="007B7629">
        <w:rPr>
          <w:b/>
          <w:bCs/>
          <w:color w:val="auto"/>
          <w:sz w:val="28"/>
          <w:szCs w:val="28"/>
        </w:rPr>
        <w:t>роботи</w:t>
      </w:r>
      <w:proofErr w:type="spellEnd"/>
    </w:p>
    <w:p w14:paraId="185B321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практичної</w:t>
      </w:r>
      <w:proofErr w:type="spellEnd"/>
      <w:r w:rsidRPr="007B7629">
        <w:rPr>
          <w:color w:val="auto"/>
          <w:sz w:val="28"/>
          <w:szCs w:val="28"/>
        </w:rPr>
        <w:t xml:space="preserve"> </w:t>
      </w:r>
      <w:proofErr w:type="spellStart"/>
      <w:r w:rsidRPr="007B7629">
        <w:rPr>
          <w:color w:val="auto"/>
          <w:sz w:val="28"/>
          <w:szCs w:val="28"/>
        </w:rPr>
        <w:t>роботи</w:t>
      </w:r>
      <w:proofErr w:type="spellEnd"/>
      <w:r w:rsidRPr="007B7629">
        <w:rPr>
          <w:color w:val="auto"/>
          <w:sz w:val="28"/>
          <w:szCs w:val="28"/>
        </w:rPr>
        <w:t xml:space="preserve"> </w:t>
      </w:r>
      <w:proofErr w:type="spellStart"/>
      <w:r w:rsidRPr="007B7629">
        <w:rPr>
          <w:color w:val="auto"/>
          <w:sz w:val="28"/>
          <w:szCs w:val="28"/>
        </w:rPr>
        <w:t>оформлюються</w:t>
      </w:r>
      <w:proofErr w:type="spellEnd"/>
      <w:r w:rsidRPr="007B7629">
        <w:rPr>
          <w:color w:val="auto"/>
          <w:sz w:val="28"/>
          <w:szCs w:val="28"/>
        </w:rPr>
        <w:t xml:space="preserve"> в </w:t>
      </w:r>
      <w:proofErr w:type="spellStart"/>
      <w:r w:rsidRPr="007B7629">
        <w:rPr>
          <w:color w:val="auto"/>
          <w:sz w:val="28"/>
          <w:szCs w:val="28"/>
        </w:rPr>
        <w:t>зошиті</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електронному</w:t>
      </w:r>
      <w:proofErr w:type="spellEnd"/>
      <w:r w:rsidRPr="007B7629">
        <w:rPr>
          <w:color w:val="auto"/>
          <w:sz w:val="28"/>
          <w:szCs w:val="28"/>
        </w:rPr>
        <w:t xml:space="preserve"> </w:t>
      </w:r>
      <w:proofErr w:type="spellStart"/>
      <w:r w:rsidRPr="007B7629">
        <w:rPr>
          <w:color w:val="auto"/>
          <w:sz w:val="28"/>
          <w:szCs w:val="28"/>
        </w:rPr>
        <w:t>документі</w:t>
      </w:r>
      <w:proofErr w:type="spellEnd"/>
      <w:r w:rsidRPr="007B7629">
        <w:rPr>
          <w:color w:val="auto"/>
          <w:sz w:val="28"/>
          <w:szCs w:val="28"/>
        </w:rPr>
        <w:t xml:space="preserve">. </w:t>
      </w:r>
      <w:proofErr w:type="spellStart"/>
      <w:r w:rsidRPr="007B7629">
        <w:rPr>
          <w:color w:val="auto"/>
          <w:sz w:val="28"/>
          <w:szCs w:val="28"/>
        </w:rPr>
        <w:t>Відповіді</w:t>
      </w:r>
      <w:proofErr w:type="spellEnd"/>
      <w:r w:rsidRPr="007B7629">
        <w:rPr>
          <w:color w:val="auto"/>
          <w:sz w:val="28"/>
          <w:szCs w:val="28"/>
        </w:rPr>
        <w:t xml:space="preserve"> </w:t>
      </w:r>
      <w:proofErr w:type="spellStart"/>
      <w:r w:rsidRPr="007B7629">
        <w:rPr>
          <w:color w:val="auto"/>
          <w:sz w:val="28"/>
          <w:szCs w:val="28"/>
        </w:rPr>
        <w:t>повинні</w:t>
      </w:r>
      <w:proofErr w:type="spellEnd"/>
      <w:r w:rsidRPr="007B7629">
        <w:rPr>
          <w:color w:val="auto"/>
          <w:sz w:val="28"/>
          <w:szCs w:val="28"/>
        </w:rPr>
        <w:t xml:space="preserve"> бути </w:t>
      </w:r>
      <w:proofErr w:type="spellStart"/>
      <w:r w:rsidRPr="007B7629">
        <w:rPr>
          <w:color w:val="auto"/>
          <w:sz w:val="28"/>
          <w:szCs w:val="28"/>
        </w:rPr>
        <w:t>аргументованими</w:t>
      </w:r>
      <w:proofErr w:type="spellEnd"/>
      <w:r w:rsidRPr="007B7629">
        <w:rPr>
          <w:color w:val="auto"/>
          <w:sz w:val="28"/>
          <w:szCs w:val="28"/>
        </w:rPr>
        <w:t xml:space="preserve">, </w:t>
      </w:r>
      <w:proofErr w:type="spellStart"/>
      <w:r w:rsidRPr="007B7629">
        <w:rPr>
          <w:color w:val="auto"/>
          <w:sz w:val="28"/>
          <w:szCs w:val="28"/>
        </w:rPr>
        <w:t>логічними</w:t>
      </w:r>
      <w:proofErr w:type="spellEnd"/>
      <w:r w:rsidRPr="007B7629">
        <w:rPr>
          <w:color w:val="auto"/>
          <w:sz w:val="28"/>
          <w:szCs w:val="28"/>
        </w:rPr>
        <w:t xml:space="preserve"> та </w:t>
      </w:r>
      <w:proofErr w:type="spellStart"/>
      <w:r w:rsidRPr="007B7629">
        <w:rPr>
          <w:color w:val="auto"/>
          <w:sz w:val="28"/>
          <w:szCs w:val="28"/>
        </w:rPr>
        <w:t>містити</w:t>
      </w:r>
      <w:proofErr w:type="spellEnd"/>
      <w:r w:rsidRPr="007B7629">
        <w:rPr>
          <w:color w:val="auto"/>
          <w:sz w:val="28"/>
          <w:szCs w:val="28"/>
        </w:rPr>
        <w:t xml:space="preserve"> </w:t>
      </w:r>
      <w:proofErr w:type="spellStart"/>
      <w:r w:rsidRPr="007B7629">
        <w:rPr>
          <w:color w:val="auto"/>
          <w:sz w:val="28"/>
          <w:szCs w:val="28"/>
        </w:rPr>
        <w:t>посилання</w:t>
      </w:r>
      <w:proofErr w:type="spellEnd"/>
      <w:r w:rsidRPr="007B7629">
        <w:rPr>
          <w:color w:val="auto"/>
          <w:sz w:val="28"/>
          <w:szCs w:val="28"/>
        </w:rPr>
        <w:t xml:space="preserve"> на </w:t>
      </w:r>
      <w:proofErr w:type="spellStart"/>
      <w:r w:rsidRPr="007B7629">
        <w:rPr>
          <w:color w:val="auto"/>
          <w:sz w:val="28"/>
          <w:szCs w:val="28"/>
        </w:rPr>
        <w:t>відповідні</w:t>
      </w:r>
      <w:proofErr w:type="spellEnd"/>
      <w:r w:rsidRPr="007B7629">
        <w:rPr>
          <w:color w:val="auto"/>
          <w:sz w:val="28"/>
          <w:szCs w:val="28"/>
        </w:rPr>
        <w:t xml:space="preserve"> </w:t>
      </w:r>
      <w:proofErr w:type="spellStart"/>
      <w:r w:rsidRPr="007B7629">
        <w:rPr>
          <w:color w:val="auto"/>
          <w:sz w:val="28"/>
          <w:szCs w:val="28"/>
        </w:rPr>
        <w:t>нормативні</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де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w:t>
      </w:r>
    </w:p>
    <w:p w14:paraId="7D9D001B"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37"/>
        <w:gridCol w:w="719"/>
      </w:tblGrid>
      <w:tr w:rsidR="007B7629" w:rsidRPr="007B7629" w14:paraId="44059AC2" w14:textId="77777777" w:rsidTr="001F1619">
        <w:trPr>
          <w:tblCellSpacing w:w="15" w:type="dxa"/>
        </w:trPr>
        <w:tc>
          <w:tcPr>
            <w:tcW w:w="0" w:type="auto"/>
            <w:vAlign w:val="center"/>
            <w:hideMark/>
          </w:tcPr>
          <w:p w14:paraId="0B19F9A8"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Критерій</w:t>
            </w:r>
            <w:proofErr w:type="spellEnd"/>
          </w:p>
        </w:tc>
        <w:tc>
          <w:tcPr>
            <w:tcW w:w="0" w:type="auto"/>
            <w:vAlign w:val="center"/>
            <w:hideMark/>
          </w:tcPr>
          <w:p w14:paraId="7E8B6098"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Бали</w:t>
            </w:r>
          </w:p>
        </w:tc>
      </w:tr>
      <w:tr w:rsidR="007B7629" w:rsidRPr="007B7629" w14:paraId="5245C239" w14:textId="77777777" w:rsidTr="001F1619">
        <w:trPr>
          <w:tblCellSpacing w:w="15" w:type="dxa"/>
        </w:trPr>
        <w:tc>
          <w:tcPr>
            <w:tcW w:w="0" w:type="auto"/>
            <w:vAlign w:val="center"/>
            <w:hideMark/>
          </w:tcPr>
          <w:p w14:paraId="260EE1E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1</w:t>
            </w:r>
          </w:p>
        </w:tc>
        <w:tc>
          <w:tcPr>
            <w:tcW w:w="0" w:type="auto"/>
            <w:vAlign w:val="center"/>
            <w:hideMark/>
          </w:tcPr>
          <w:p w14:paraId="23FD94E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439DCD81" w14:textId="77777777" w:rsidTr="001F1619">
        <w:trPr>
          <w:tblCellSpacing w:w="15" w:type="dxa"/>
        </w:trPr>
        <w:tc>
          <w:tcPr>
            <w:tcW w:w="0" w:type="auto"/>
            <w:vAlign w:val="center"/>
            <w:hideMark/>
          </w:tcPr>
          <w:p w14:paraId="5938E4E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ситуацій</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2)</w:t>
            </w:r>
          </w:p>
        </w:tc>
        <w:tc>
          <w:tcPr>
            <w:tcW w:w="0" w:type="auto"/>
            <w:vAlign w:val="center"/>
            <w:hideMark/>
          </w:tcPr>
          <w:p w14:paraId="76B2C78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r>
      <w:tr w:rsidR="007B7629" w:rsidRPr="007B7629" w14:paraId="7019D771" w14:textId="77777777" w:rsidTr="001F1619">
        <w:trPr>
          <w:tblCellSpacing w:w="15" w:type="dxa"/>
        </w:trPr>
        <w:tc>
          <w:tcPr>
            <w:tcW w:w="0" w:type="auto"/>
            <w:vAlign w:val="center"/>
            <w:hideMark/>
          </w:tcPr>
          <w:p w14:paraId="17E195B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3</w:t>
            </w:r>
          </w:p>
        </w:tc>
        <w:tc>
          <w:tcPr>
            <w:tcW w:w="0" w:type="auto"/>
            <w:vAlign w:val="center"/>
            <w:hideMark/>
          </w:tcPr>
          <w:p w14:paraId="4439951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00E5AD1B" w14:textId="77777777" w:rsidTr="001F1619">
        <w:trPr>
          <w:tblCellSpacing w:w="15" w:type="dxa"/>
        </w:trPr>
        <w:tc>
          <w:tcPr>
            <w:tcW w:w="0" w:type="auto"/>
            <w:vAlign w:val="center"/>
            <w:hideMark/>
          </w:tcPr>
          <w:p w14:paraId="2A6AF17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Розроблення</w:t>
            </w:r>
            <w:proofErr w:type="spellEnd"/>
            <w:r w:rsidRPr="007B7629">
              <w:rPr>
                <w:color w:val="auto"/>
                <w:sz w:val="28"/>
                <w:szCs w:val="28"/>
              </w:rPr>
              <w:t xml:space="preserve"> алгоритму </w:t>
            </w:r>
            <w:proofErr w:type="spellStart"/>
            <w:r w:rsidRPr="007B7629">
              <w:rPr>
                <w:color w:val="auto"/>
                <w:sz w:val="28"/>
                <w:szCs w:val="28"/>
              </w:rPr>
              <w:t>дій</w:t>
            </w:r>
            <w:proofErr w:type="spellEnd"/>
            <w:r w:rsidRPr="007B7629">
              <w:rPr>
                <w:color w:val="auto"/>
                <w:sz w:val="28"/>
                <w:szCs w:val="28"/>
              </w:rPr>
              <w:t xml:space="preserve"> аудитора (</w:t>
            </w:r>
            <w:proofErr w:type="spellStart"/>
            <w:r w:rsidRPr="007B7629">
              <w:rPr>
                <w:color w:val="auto"/>
                <w:sz w:val="28"/>
                <w:szCs w:val="28"/>
              </w:rPr>
              <w:t>завдання</w:t>
            </w:r>
            <w:proofErr w:type="spellEnd"/>
            <w:r w:rsidRPr="007B7629">
              <w:rPr>
                <w:color w:val="auto"/>
                <w:sz w:val="28"/>
                <w:szCs w:val="28"/>
              </w:rPr>
              <w:t xml:space="preserve"> 4)</w:t>
            </w:r>
          </w:p>
        </w:tc>
        <w:tc>
          <w:tcPr>
            <w:tcW w:w="0" w:type="auto"/>
            <w:vAlign w:val="center"/>
            <w:hideMark/>
          </w:tcPr>
          <w:p w14:paraId="63BDBC1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1AF1B8A6" w14:textId="77777777" w:rsidTr="001F1619">
        <w:trPr>
          <w:tblCellSpacing w:w="15" w:type="dxa"/>
        </w:trPr>
        <w:tc>
          <w:tcPr>
            <w:tcW w:w="0" w:type="auto"/>
            <w:vAlign w:val="center"/>
            <w:hideMark/>
          </w:tcPr>
          <w:p w14:paraId="062E83C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Усього</w:t>
            </w:r>
            <w:proofErr w:type="spellEnd"/>
          </w:p>
        </w:tc>
        <w:tc>
          <w:tcPr>
            <w:tcW w:w="0" w:type="auto"/>
            <w:vAlign w:val="center"/>
            <w:hideMark/>
          </w:tcPr>
          <w:p w14:paraId="41815DA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r>
    </w:tbl>
    <w:p w14:paraId="464573A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практичної</w:t>
      </w:r>
      <w:proofErr w:type="spellEnd"/>
      <w:r w:rsidRPr="007B7629">
        <w:rPr>
          <w:color w:val="auto"/>
          <w:sz w:val="28"/>
          <w:szCs w:val="28"/>
        </w:rPr>
        <w:t xml:space="preserve"> </w:t>
      </w:r>
      <w:proofErr w:type="spellStart"/>
      <w:r w:rsidRPr="007B7629">
        <w:rPr>
          <w:color w:val="auto"/>
          <w:sz w:val="28"/>
          <w:szCs w:val="28"/>
        </w:rPr>
        <w:t>роботи</w:t>
      </w:r>
      <w:proofErr w:type="spellEnd"/>
      <w:r w:rsidRPr="007B7629">
        <w:rPr>
          <w:color w:val="auto"/>
          <w:sz w:val="28"/>
          <w:szCs w:val="28"/>
        </w:rPr>
        <w:t xml:space="preserve"> </w:t>
      </w:r>
      <w:proofErr w:type="spellStart"/>
      <w:r w:rsidRPr="007B7629">
        <w:rPr>
          <w:color w:val="auto"/>
          <w:sz w:val="28"/>
          <w:szCs w:val="28"/>
        </w:rPr>
        <w:t>здобувач</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повинен </w:t>
      </w:r>
      <w:proofErr w:type="spellStart"/>
      <w:r w:rsidRPr="007B7629">
        <w:rPr>
          <w:color w:val="auto"/>
          <w:sz w:val="28"/>
          <w:szCs w:val="28"/>
        </w:rPr>
        <w:t>усвідомити</w:t>
      </w:r>
      <w:proofErr w:type="spellEnd"/>
      <w:r w:rsidRPr="007B7629">
        <w:rPr>
          <w:color w:val="auto"/>
          <w:sz w:val="28"/>
          <w:szCs w:val="28"/>
        </w:rPr>
        <w:t xml:space="preserve"> </w:t>
      </w:r>
      <w:proofErr w:type="spellStart"/>
      <w:r w:rsidRPr="007B7629">
        <w:rPr>
          <w:color w:val="auto"/>
          <w:sz w:val="28"/>
          <w:szCs w:val="28"/>
        </w:rPr>
        <w:t>значення</w:t>
      </w:r>
      <w:proofErr w:type="spellEnd"/>
      <w:r w:rsidRPr="007B7629">
        <w:rPr>
          <w:color w:val="auto"/>
          <w:sz w:val="28"/>
          <w:szCs w:val="28"/>
        </w:rPr>
        <w:t xml:space="preserve">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нормативних</w:t>
      </w:r>
      <w:proofErr w:type="spellEnd"/>
      <w:r w:rsidRPr="007B7629">
        <w:rPr>
          <w:color w:val="auto"/>
          <w:sz w:val="28"/>
          <w:szCs w:val="28"/>
        </w:rPr>
        <w:t xml:space="preserve"> </w:t>
      </w:r>
      <w:proofErr w:type="spellStart"/>
      <w:r w:rsidRPr="007B7629">
        <w:rPr>
          <w:color w:val="auto"/>
          <w:sz w:val="28"/>
          <w:szCs w:val="28"/>
        </w:rPr>
        <w:t>вимог</w:t>
      </w:r>
      <w:proofErr w:type="spellEnd"/>
      <w:r w:rsidRPr="007B7629">
        <w:rPr>
          <w:color w:val="auto"/>
          <w:sz w:val="28"/>
          <w:szCs w:val="28"/>
        </w:rPr>
        <w:t xml:space="preserve">, </w:t>
      </w:r>
      <w:proofErr w:type="spellStart"/>
      <w:r w:rsidRPr="007B7629">
        <w:rPr>
          <w:color w:val="auto"/>
          <w:sz w:val="28"/>
          <w:szCs w:val="28"/>
        </w:rPr>
        <w:t>незалежності</w:t>
      </w:r>
      <w:proofErr w:type="spellEnd"/>
      <w:r w:rsidRPr="007B7629">
        <w:rPr>
          <w:color w:val="auto"/>
          <w:sz w:val="28"/>
          <w:szCs w:val="28"/>
        </w:rPr>
        <w:t xml:space="preserve"> та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 для </w:t>
      </w:r>
      <w:proofErr w:type="spellStart"/>
      <w:r w:rsidRPr="007B7629">
        <w:rPr>
          <w:color w:val="auto"/>
          <w:sz w:val="28"/>
          <w:szCs w:val="28"/>
        </w:rPr>
        <w:t>забезпечення</w:t>
      </w:r>
      <w:proofErr w:type="spellEnd"/>
      <w:r w:rsidRPr="007B7629">
        <w:rPr>
          <w:color w:val="auto"/>
          <w:sz w:val="28"/>
          <w:szCs w:val="28"/>
        </w:rPr>
        <w:t xml:space="preserve"> </w:t>
      </w:r>
      <w:proofErr w:type="spellStart"/>
      <w:r w:rsidRPr="007B7629">
        <w:rPr>
          <w:color w:val="auto"/>
          <w:sz w:val="28"/>
          <w:szCs w:val="28"/>
        </w:rPr>
        <w:t>достовірності</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аудиту й </w:t>
      </w:r>
      <w:proofErr w:type="spellStart"/>
      <w:r w:rsidRPr="007B7629">
        <w:rPr>
          <w:color w:val="auto"/>
          <w:sz w:val="28"/>
          <w:szCs w:val="28"/>
        </w:rPr>
        <w:t>довіри</w:t>
      </w:r>
      <w:proofErr w:type="spellEnd"/>
      <w:r w:rsidRPr="007B7629">
        <w:rPr>
          <w:color w:val="auto"/>
          <w:sz w:val="28"/>
          <w:szCs w:val="28"/>
        </w:rPr>
        <w:t xml:space="preserve"> </w:t>
      </w:r>
      <w:proofErr w:type="spellStart"/>
      <w:r w:rsidRPr="007B7629">
        <w:rPr>
          <w:color w:val="auto"/>
          <w:sz w:val="28"/>
          <w:szCs w:val="28"/>
        </w:rPr>
        <w:t>користувачів</w:t>
      </w:r>
      <w:proofErr w:type="spellEnd"/>
      <w:r w:rsidRPr="007B7629">
        <w:rPr>
          <w:color w:val="auto"/>
          <w:sz w:val="28"/>
          <w:szCs w:val="28"/>
        </w:rPr>
        <w:t xml:space="preserve"> до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71727BBF" w14:textId="77777777" w:rsidR="007B7629" w:rsidRPr="007B7629" w:rsidRDefault="007B7629" w:rsidP="007B7629">
      <w:pPr>
        <w:spacing w:after="0" w:line="240" w:lineRule="auto"/>
        <w:ind w:left="0" w:firstLine="0"/>
        <w:rPr>
          <w:rFonts w:eastAsia="Segoe UI"/>
          <w:b/>
          <w:bCs/>
          <w:color w:val="4472C4" w:themeColor="accent1"/>
          <w:kern w:val="3"/>
          <w:sz w:val="28"/>
          <w:szCs w:val="28"/>
          <w:lang w:eastAsia="zh-CN" w:bidi="hi-IN"/>
        </w:rPr>
      </w:pPr>
      <w:r w:rsidRPr="007B7629">
        <w:rPr>
          <w:rFonts w:eastAsia="Segoe UI"/>
          <w:b/>
          <w:bCs/>
          <w:color w:val="4472C4" w:themeColor="accent1"/>
          <w:kern w:val="3"/>
          <w:sz w:val="28"/>
          <w:szCs w:val="28"/>
          <w:lang w:val="uk-UA" w:eastAsia="zh-CN" w:bidi="hi-IN"/>
        </w:rPr>
        <w:lastRenderedPageBreak/>
        <w:t>Тема 3:</w:t>
      </w:r>
      <w:r w:rsidRPr="007B7629">
        <w:rPr>
          <w:b/>
          <w:bCs/>
          <w:color w:val="4472C4" w:themeColor="accent1"/>
          <w:sz w:val="28"/>
          <w:szCs w:val="28"/>
        </w:rPr>
        <w:t xml:space="preserve"> </w:t>
      </w:r>
      <w:proofErr w:type="spellStart"/>
      <w:r w:rsidRPr="007B7629">
        <w:rPr>
          <w:b/>
          <w:bCs/>
          <w:color w:val="4472C4" w:themeColor="accent1"/>
          <w:sz w:val="28"/>
          <w:szCs w:val="28"/>
        </w:rPr>
        <w:t>Організація</w:t>
      </w:r>
      <w:proofErr w:type="spellEnd"/>
      <w:r w:rsidRPr="007B7629">
        <w:rPr>
          <w:b/>
          <w:bCs/>
          <w:color w:val="4472C4" w:themeColor="accent1"/>
          <w:sz w:val="28"/>
          <w:szCs w:val="28"/>
        </w:rPr>
        <w:t xml:space="preserve"> та </w:t>
      </w:r>
      <w:proofErr w:type="spellStart"/>
      <w:r w:rsidRPr="007B7629">
        <w:rPr>
          <w:b/>
          <w:bCs/>
          <w:color w:val="4472C4" w:themeColor="accent1"/>
          <w:sz w:val="28"/>
          <w:szCs w:val="28"/>
        </w:rPr>
        <w:t>планування</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аудиторської</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перевірки</w:t>
      </w:r>
      <w:proofErr w:type="spellEnd"/>
    </w:p>
    <w:p w14:paraId="5002436D" w14:textId="77777777" w:rsidR="007B7629" w:rsidRPr="007B7629" w:rsidRDefault="007B7629" w:rsidP="007B7629">
      <w:pPr>
        <w:spacing w:after="0" w:line="240" w:lineRule="auto"/>
        <w:ind w:left="0" w:firstLine="0"/>
        <w:rPr>
          <w:rFonts w:eastAsia="Segoe UI"/>
          <w:b/>
          <w:bCs/>
          <w:color w:val="4472C4" w:themeColor="accent1"/>
          <w:kern w:val="3"/>
          <w:sz w:val="28"/>
          <w:szCs w:val="28"/>
          <w:lang w:val="uk-UA" w:eastAsia="zh-CN" w:bidi="hi-IN"/>
        </w:rPr>
      </w:pPr>
      <w:r w:rsidRPr="007B7629">
        <w:rPr>
          <w:rFonts w:eastAsia="Segoe UI"/>
          <w:b/>
          <w:bCs/>
          <w:color w:val="4472C4" w:themeColor="accent1"/>
          <w:kern w:val="3"/>
          <w:sz w:val="28"/>
          <w:szCs w:val="28"/>
          <w:lang w:val="uk-UA" w:eastAsia="zh-CN" w:bidi="hi-IN"/>
        </w:rPr>
        <w:t>Практичне заняття № 4 — 2 години.</w:t>
      </w:r>
    </w:p>
    <w:p w14:paraId="01E17BF3" w14:textId="77777777" w:rsidR="007B7629" w:rsidRPr="007B7629" w:rsidRDefault="007B7629" w:rsidP="007B7629">
      <w:pPr>
        <w:spacing w:before="100" w:beforeAutospacing="1" w:after="100" w:afterAutospacing="1" w:line="240" w:lineRule="auto"/>
        <w:ind w:left="0" w:firstLine="0"/>
        <w:outlineLvl w:val="0"/>
        <w:rPr>
          <w:b/>
          <w:bCs/>
          <w:color w:val="auto"/>
          <w:kern w:val="36"/>
          <w:sz w:val="28"/>
          <w:szCs w:val="28"/>
        </w:rPr>
      </w:pPr>
      <w:proofErr w:type="spellStart"/>
      <w:r w:rsidRPr="007B7629">
        <w:rPr>
          <w:b/>
          <w:bCs/>
          <w:color w:val="auto"/>
          <w:kern w:val="36"/>
          <w:sz w:val="28"/>
          <w:szCs w:val="28"/>
        </w:rPr>
        <w:t>Практичне</w:t>
      </w:r>
      <w:proofErr w:type="spellEnd"/>
      <w:r w:rsidRPr="007B7629">
        <w:rPr>
          <w:b/>
          <w:bCs/>
          <w:color w:val="auto"/>
          <w:kern w:val="36"/>
          <w:sz w:val="28"/>
          <w:szCs w:val="28"/>
        </w:rPr>
        <w:t xml:space="preserve"> </w:t>
      </w:r>
      <w:proofErr w:type="spellStart"/>
      <w:r w:rsidRPr="007B7629">
        <w:rPr>
          <w:b/>
          <w:bCs/>
          <w:color w:val="auto"/>
          <w:kern w:val="36"/>
          <w:sz w:val="28"/>
          <w:szCs w:val="28"/>
        </w:rPr>
        <w:t>заняття</w:t>
      </w:r>
      <w:r w:rsidRPr="007B7629">
        <w:rPr>
          <w:color w:val="auto"/>
          <w:sz w:val="28"/>
          <w:szCs w:val="28"/>
        </w:rPr>
        <w:t>Тема</w:t>
      </w:r>
      <w:proofErr w:type="spellEnd"/>
      <w:r w:rsidRPr="007B7629">
        <w:rPr>
          <w:color w:val="auto"/>
          <w:sz w:val="28"/>
          <w:szCs w:val="28"/>
        </w:rPr>
        <w:t xml:space="preserve">: </w:t>
      </w:r>
      <w:proofErr w:type="spellStart"/>
      <w:r w:rsidRPr="007B7629">
        <w:rPr>
          <w:color w:val="auto"/>
          <w:sz w:val="28"/>
          <w:szCs w:val="28"/>
        </w:rPr>
        <w:t>Організація</w:t>
      </w:r>
      <w:proofErr w:type="spellEnd"/>
      <w:r w:rsidRPr="007B7629">
        <w:rPr>
          <w:color w:val="auto"/>
          <w:sz w:val="28"/>
          <w:szCs w:val="28"/>
        </w:rPr>
        <w:t xml:space="preserve"> та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p>
    <w:p w14:paraId="425CDA7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7F35E21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Закріпити</w:t>
      </w:r>
      <w:proofErr w:type="spellEnd"/>
      <w:r w:rsidRPr="007B7629">
        <w:rPr>
          <w:color w:val="auto"/>
          <w:sz w:val="28"/>
          <w:szCs w:val="28"/>
        </w:rPr>
        <w:t xml:space="preserve"> </w:t>
      </w:r>
      <w:proofErr w:type="spellStart"/>
      <w:r w:rsidRPr="007B7629">
        <w:rPr>
          <w:color w:val="auto"/>
          <w:sz w:val="28"/>
          <w:szCs w:val="28"/>
        </w:rPr>
        <w:t>теоретичні</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організації</w:t>
      </w:r>
      <w:proofErr w:type="spellEnd"/>
      <w:r w:rsidRPr="007B7629">
        <w:rPr>
          <w:color w:val="auto"/>
          <w:sz w:val="28"/>
          <w:szCs w:val="28"/>
        </w:rPr>
        <w:t xml:space="preserve"> та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мети й </w:t>
      </w:r>
      <w:proofErr w:type="spellStart"/>
      <w:r w:rsidRPr="007B7629">
        <w:rPr>
          <w:color w:val="auto"/>
          <w:sz w:val="28"/>
          <w:szCs w:val="28"/>
        </w:rPr>
        <w:t>обсягу</w:t>
      </w:r>
      <w:proofErr w:type="spellEnd"/>
      <w:r w:rsidRPr="007B7629">
        <w:rPr>
          <w:color w:val="auto"/>
          <w:sz w:val="28"/>
          <w:szCs w:val="28"/>
        </w:rPr>
        <w:t xml:space="preserve"> аудиту,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та </w:t>
      </w:r>
      <w:proofErr w:type="spellStart"/>
      <w:r w:rsidRPr="007B7629">
        <w:rPr>
          <w:color w:val="auto"/>
          <w:sz w:val="28"/>
          <w:szCs w:val="28"/>
        </w:rPr>
        <w:t>програми</w:t>
      </w:r>
      <w:proofErr w:type="spellEnd"/>
      <w:r w:rsidRPr="007B7629">
        <w:rPr>
          <w:color w:val="auto"/>
          <w:sz w:val="28"/>
          <w:szCs w:val="28"/>
        </w:rPr>
        <w:t xml:space="preserve"> аудиту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вимог</w:t>
      </w:r>
      <w:proofErr w:type="spellEnd"/>
      <w:r w:rsidRPr="007B7629">
        <w:rPr>
          <w:color w:val="auto"/>
          <w:sz w:val="28"/>
          <w:szCs w:val="28"/>
        </w:rPr>
        <w:t xml:space="preserve"> </w:t>
      </w:r>
      <w:proofErr w:type="spellStart"/>
      <w:r w:rsidRPr="007B7629">
        <w:rPr>
          <w:color w:val="auto"/>
          <w:sz w:val="28"/>
          <w:szCs w:val="28"/>
        </w:rPr>
        <w:t>міжнародних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 xml:space="preserve"> аудиту.</w:t>
      </w:r>
    </w:p>
    <w:p w14:paraId="5130966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w:t>
      </w:r>
      <w:proofErr w:type="spellStart"/>
      <w:r w:rsidRPr="007B7629">
        <w:rPr>
          <w:b/>
          <w:bCs/>
          <w:color w:val="auto"/>
          <w:sz w:val="28"/>
          <w:szCs w:val="28"/>
        </w:rPr>
        <w:t>Навчальні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5006D0D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практичного </w:t>
      </w:r>
      <w:proofErr w:type="spellStart"/>
      <w:r w:rsidRPr="007B7629">
        <w:rPr>
          <w:color w:val="auto"/>
          <w:sz w:val="28"/>
          <w:szCs w:val="28"/>
        </w:rPr>
        <w:t>заняття</w:t>
      </w:r>
      <w:proofErr w:type="spellEnd"/>
      <w:r w:rsidRPr="007B7629">
        <w:rPr>
          <w:color w:val="auto"/>
          <w:sz w:val="28"/>
          <w:szCs w:val="28"/>
        </w:rPr>
        <w:t xml:space="preserve"> </w:t>
      </w:r>
      <w:proofErr w:type="spellStart"/>
      <w:r w:rsidRPr="007B7629">
        <w:rPr>
          <w:color w:val="auto"/>
          <w:sz w:val="28"/>
          <w:szCs w:val="28"/>
        </w:rPr>
        <w:t>здобувачі</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w:t>
      </w:r>
      <w:proofErr w:type="spellStart"/>
      <w:r w:rsidRPr="007B7629">
        <w:rPr>
          <w:color w:val="auto"/>
          <w:sz w:val="28"/>
          <w:szCs w:val="28"/>
        </w:rPr>
        <w:t>повинні</w:t>
      </w:r>
      <w:proofErr w:type="spellEnd"/>
      <w:r w:rsidRPr="007B7629">
        <w:rPr>
          <w:color w:val="auto"/>
          <w:sz w:val="28"/>
          <w:szCs w:val="28"/>
        </w:rPr>
        <w:t xml:space="preserve"> </w:t>
      </w:r>
      <w:proofErr w:type="spellStart"/>
      <w:r w:rsidRPr="007B7629">
        <w:rPr>
          <w:color w:val="auto"/>
          <w:sz w:val="28"/>
          <w:szCs w:val="28"/>
        </w:rPr>
        <w:t>вміти</w:t>
      </w:r>
      <w:proofErr w:type="spellEnd"/>
      <w:r w:rsidRPr="007B7629">
        <w:rPr>
          <w:color w:val="auto"/>
          <w:sz w:val="28"/>
          <w:szCs w:val="28"/>
        </w:rPr>
        <w:t>:</w:t>
      </w:r>
    </w:p>
    <w:p w14:paraId="3086F019" w14:textId="77777777" w:rsidR="007B7629" w:rsidRPr="007B7629" w:rsidRDefault="007B7629" w:rsidP="006B1A1D">
      <w:pPr>
        <w:numPr>
          <w:ilvl w:val="0"/>
          <w:numId w:val="58"/>
        </w:numPr>
        <w:spacing w:before="100" w:beforeAutospacing="1" w:after="100" w:afterAutospacing="1" w:line="240" w:lineRule="auto"/>
        <w:rPr>
          <w:color w:val="auto"/>
          <w:sz w:val="28"/>
          <w:szCs w:val="28"/>
        </w:rPr>
      </w:pPr>
      <w:proofErr w:type="spellStart"/>
      <w:r w:rsidRPr="007B7629">
        <w:rPr>
          <w:color w:val="auto"/>
          <w:sz w:val="28"/>
          <w:szCs w:val="28"/>
        </w:rPr>
        <w:t>визначати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w:t>
      </w:r>
      <w:proofErr w:type="spellStart"/>
      <w:r w:rsidRPr="007B7629">
        <w:rPr>
          <w:color w:val="auto"/>
          <w:sz w:val="28"/>
          <w:szCs w:val="28"/>
        </w:rPr>
        <w:t>проведення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43B5ABB3" w14:textId="77777777" w:rsidR="007B7629" w:rsidRPr="007B7629" w:rsidRDefault="007B7629" w:rsidP="006B1A1D">
      <w:pPr>
        <w:numPr>
          <w:ilvl w:val="0"/>
          <w:numId w:val="58"/>
        </w:numPr>
        <w:spacing w:before="100" w:beforeAutospacing="1" w:after="100" w:afterAutospacing="1" w:line="240" w:lineRule="auto"/>
        <w:rPr>
          <w:color w:val="auto"/>
          <w:sz w:val="28"/>
          <w:szCs w:val="28"/>
        </w:rPr>
      </w:pPr>
      <w:proofErr w:type="spellStart"/>
      <w:r w:rsidRPr="007B7629">
        <w:rPr>
          <w:color w:val="auto"/>
          <w:sz w:val="28"/>
          <w:szCs w:val="28"/>
        </w:rPr>
        <w:t>складати</w:t>
      </w:r>
      <w:proofErr w:type="spellEnd"/>
      <w:r w:rsidRPr="007B7629">
        <w:rPr>
          <w:color w:val="auto"/>
          <w:sz w:val="28"/>
          <w:szCs w:val="28"/>
        </w:rPr>
        <w:t xml:space="preserve"> </w:t>
      </w:r>
      <w:proofErr w:type="spellStart"/>
      <w:r w:rsidRPr="007B7629">
        <w:rPr>
          <w:color w:val="auto"/>
          <w:sz w:val="28"/>
          <w:szCs w:val="28"/>
        </w:rPr>
        <w:t>загальний</w:t>
      </w:r>
      <w:proofErr w:type="spellEnd"/>
      <w:r w:rsidRPr="007B7629">
        <w:rPr>
          <w:color w:val="auto"/>
          <w:sz w:val="28"/>
          <w:szCs w:val="28"/>
        </w:rPr>
        <w:t xml:space="preserve"> план аудиту та </w:t>
      </w:r>
      <w:proofErr w:type="spellStart"/>
      <w:r w:rsidRPr="007B7629">
        <w:rPr>
          <w:color w:val="auto"/>
          <w:sz w:val="28"/>
          <w:szCs w:val="28"/>
        </w:rPr>
        <w:t>програму</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2B88C9D8" w14:textId="77777777" w:rsidR="007B7629" w:rsidRPr="007B7629" w:rsidRDefault="007B7629" w:rsidP="006B1A1D">
      <w:pPr>
        <w:numPr>
          <w:ilvl w:val="0"/>
          <w:numId w:val="58"/>
        </w:numPr>
        <w:spacing w:before="100" w:beforeAutospacing="1" w:after="100" w:afterAutospacing="1" w:line="240" w:lineRule="auto"/>
        <w:rPr>
          <w:color w:val="auto"/>
          <w:sz w:val="28"/>
          <w:szCs w:val="28"/>
        </w:rPr>
      </w:pPr>
      <w:proofErr w:type="spellStart"/>
      <w:r w:rsidRPr="007B7629">
        <w:rPr>
          <w:color w:val="auto"/>
          <w:sz w:val="28"/>
          <w:szCs w:val="28"/>
        </w:rPr>
        <w:t>визначати</w:t>
      </w:r>
      <w:proofErr w:type="spellEnd"/>
      <w:r w:rsidRPr="007B7629">
        <w:rPr>
          <w:color w:val="auto"/>
          <w:sz w:val="28"/>
          <w:szCs w:val="28"/>
        </w:rPr>
        <w:t xml:space="preserve"> </w:t>
      </w:r>
      <w:proofErr w:type="spellStart"/>
      <w:r w:rsidRPr="007B7629">
        <w:rPr>
          <w:color w:val="auto"/>
          <w:sz w:val="28"/>
          <w:szCs w:val="28"/>
        </w:rPr>
        <w:t>суттєвість</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 xml:space="preserve"> та </w:t>
      </w:r>
      <w:proofErr w:type="spellStart"/>
      <w:r w:rsidRPr="007B7629">
        <w:rPr>
          <w:color w:val="auto"/>
          <w:sz w:val="28"/>
          <w:szCs w:val="28"/>
        </w:rPr>
        <w:t>оцінювати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w:t>
      </w:r>
    </w:p>
    <w:p w14:paraId="39B438D0" w14:textId="77777777" w:rsidR="007B7629" w:rsidRPr="007B7629" w:rsidRDefault="007B7629" w:rsidP="006B1A1D">
      <w:pPr>
        <w:numPr>
          <w:ilvl w:val="0"/>
          <w:numId w:val="58"/>
        </w:numPr>
        <w:spacing w:before="100" w:beforeAutospacing="1" w:after="100" w:afterAutospacing="1" w:line="240" w:lineRule="auto"/>
        <w:rPr>
          <w:color w:val="auto"/>
          <w:sz w:val="28"/>
          <w:szCs w:val="28"/>
        </w:rPr>
      </w:pPr>
      <w:proofErr w:type="spellStart"/>
      <w:r w:rsidRPr="007B7629">
        <w:rPr>
          <w:color w:val="auto"/>
          <w:sz w:val="28"/>
          <w:szCs w:val="28"/>
        </w:rPr>
        <w:t>розподіляти</w:t>
      </w:r>
      <w:proofErr w:type="spellEnd"/>
      <w:r w:rsidRPr="007B7629">
        <w:rPr>
          <w:color w:val="auto"/>
          <w:sz w:val="28"/>
          <w:szCs w:val="28"/>
        </w:rPr>
        <w:t xml:space="preserve"> </w:t>
      </w:r>
      <w:proofErr w:type="spellStart"/>
      <w:r w:rsidRPr="007B7629">
        <w:rPr>
          <w:color w:val="auto"/>
          <w:sz w:val="28"/>
          <w:szCs w:val="28"/>
        </w:rPr>
        <w:t>обов'язки</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членами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групи</w:t>
      </w:r>
      <w:proofErr w:type="spellEnd"/>
      <w:r w:rsidRPr="007B7629">
        <w:rPr>
          <w:color w:val="auto"/>
          <w:sz w:val="28"/>
          <w:szCs w:val="28"/>
        </w:rPr>
        <w:t>;</w:t>
      </w:r>
    </w:p>
    <w:p w14:paraId="51F45921" w14:textId="77777777" w:rsidR="007B7629" w:rsidRPr="007B7629" w:rsidRDefault="007B7629" w:rsidP="006B1A1D">
      <w:pPr>
        <w:numPr>
          <w:ilvl w:val="0"/>
          <w:numId w:val="58"/>
        </w:numPr>
        <w:spacing w:before="100" w:beforeAutospacing="1" w:after="100" w:afterAutospacing="1" w:line="240" w:lineRule="auto"/>
        <w:rPr>
          <w:color w:val="auto"/>
          <w:sz w:val="28"/>
          <w:szCs w:val="28"/>
        </w:rPr>
      </w:pPr>
      <w:proofErr w:type="spellStart"/>
      <w:r w:rsidRPr="007B7629">
        <w:rPr>
          <w:color w:val="auto"/>
          <w:sz w:val="28"/>
          <w:szCs w:val="28"/>
        </w:rPr>
        <w:t>визначати</w:t>
      </w:r>
      <w:proofErr w:type="spellEnd"/>
      <w:r w:rsidRPr="007B7629">
        <w:rPr>
          <w:color w:val="auto"/>
          <w:sz w:val="28"/>
          <w:szCs w:val="28"/>
        </w:rPr>
        <w:t xml:space="preserve"> строки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260C3177" w14:textId="77777777" w:rsidR="007B7629" w:rsidRPr="007B7629" w:rsidRDefault="007B7629" w:rsidP="006B1A1D">
      <w:pPr>
        <w:numPr>
          <w:ilvl w:val="0"/>
          <w:numId w:val="58"/>
        </w:numPr>
        <w:spacing w:before="100" w:beforeAutospacing="1" w:after="100" w:afterAutospacing="1" w:line="240" w:lineRule="auto"/>
        <w:rPr>
          <w:color w:val="auto"/>
          <w:sz w:val="28"/>
          <w:szCs w:val="28"/>
        </w:rPr>
      </w:pPr>
      <w:proofErr w:type="spellStart"/>
      <w:r w:rsidRPr="007B7629">
        <w:rPr>
          <w:color w:val="auto"/>
          <w:sz w:val="28"/>
          <w:szCs w:val="28"/>
        </w:rPr>
        <w:t>обирати</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окремих</w:t>
      </w:r>
      <w:proofErr w:type="spellEnd"/>
      <w:r w:rsidRPr="007B7629">
        <w:rPr>
          <w:color w:val="auto"/>
          <w:sz w:val="28"/>
          <w:szCs w:val="28"/>
        </w:rPr>
        <w:t xml:space="preserve"> </w:t>
      </w:r>
      <w:proofErr w:type="spellStart"/>
      <w:r w:rsidRPr="007B7629">
        <w:rPr>
          <w:color w:val="auto"/>
          <w:sz w:val="28"/>
          <w:szCs w:val="28"/>
        </w:rPr>
        <w:t>ділянок</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3CD259F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6CD2AB0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Організація</w:t>
      </w:r>
      <w:proofErr w:type="spellEnd"/>
      <w:r w:rsidRPr="007B7629">
        <w:rPr>
          <w:color w:val="auto"/>
          <w:sz w:val="28"/>
          <w:szCs w:val="28"/>
        </w:rPr>
        <w:t xml:space="preserve"> та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процес</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стратегії</w:t>
      </w:r>
      <w:proofErr w:type="spellEnd"/>
      <w:r w:rsidRPr="007B7629">
        <w:rPr>
          <w:color w:val="auto"/>
          <w:sz w:val="28"/>
          <w:szCs w:val="28"/>
        </w:rPr>
        <w:t xml:space="preserve">, </w:t>
      </w:r>
      <w:proofErr w:type="spellStart"/>
      <w:r w:rsidRPr="007B7629">
        <w:rPr>
          <w:color w:val="auto"/>
          <w:sz w:val="28"/>
          <w:szCs w:val="28"/>
        </w:rPr>
        <w:t>обсягу</w:t>
      </w:r>
      <w:proofErr w:type="spellEnd"/>
      <w:r w:rsidRPr="007B7629">
        <w:rPr>
          <w:color w:val="auto"/>
          <w:sz w:val="28"/>
          <w:szCs w:val="28"/>
        </w:rPr>
        <w:t xml:space="preserve">, </w:t>
      </w:r>
      <w:proofErr w:type="spellStart"/>
      <w:r w:rsidRPr="007B7629">
        <w:rPr>
          <w:color w:val="auto"/>
          <w:sz w:val="28"/>
          <w:szCs w:val="28"/>
        </w:rPr>
        <w:t>строків</w:t>
      </w:r>
      <w:proofErr w:type="spellEnd"/>
      <w:r w:rsidRPr="007B7629">
        <w:rPr>
          <w:color w:val="auto"/>
          <w:sz w:val="28"/>
          <w:szCs w:val="28"/>
        </w:rPr>
        <w:t xml:space="preserve"> і </w:t>
      </w:r>
      <w:proofErr w:type="spellStart"/>
      <w:r w:rsidRPr="007B7629">
        <w:rPr>
          <w:color w:val="auto"/>
          <w:sz w:val="28"/>
          <w:szCs w:val="28"/>
        </w:rPr>
        <w:t>послідовності</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 для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достатніх</w:t>
      </w:r>
      <w:proofErr w:type="spellEnd"/>
      <w:r w:rsidRPr="007B7629">
        <w:rPr>
          <w:color w:val="auto"/>
          <w:sz w:val="28"/>
          <w:szCs w:val="28"/>
        </w:rPr>
        <w:t xml:space="preserve"> та </w:t>
      </w:r>
      <w:proofErr w:type="spellStart"/>
      <w:r w:rsidRPr="007B7629">
        <w:rPr>
          <w:color w:val="auto"/>
          <w:sz w:val="28"/>
          <w:szCs w:val="28"/>
        </w:rPr>
        <w:t>прийнятних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68F90CC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Планування</w:t>
      </w:r>
      <w:proofErr w:type="spellEnd"/>
      <w:r w:rsidRPr="007B7629">
        <w:rPr>
          <w:color w:val="auto"/>
          <w:sz w:val="28"/>
          <w:szCs w:val="28"/>
        </w:rPr>
        <w:t xml:space="preserve"> аудиту </w:t>
      </w:r>
      <w:proofErr w:type="spellStart"/>
      <w:r w:rsidRPr="007B7629">
        <w:rPr>
          <w:color w:val="auto"/>
          <w:sz w:val="28"/>
          <w:szCs w:val="28"/>
        </w:rPr>
        <w:t>здійснюється</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Міжнародного</w:t>
      </w:r>
      <w:proofErr w:type="spellEnd"/>
      <w:r w:rsidRPr="007B7629">
        <w:rPr>
          <w:color w:val="auto"/>
          <w:sz w:val="28"/>
          <w:szCs w:val="28"/>
        </w:rPr>
        <w:t xml:space="preserve"> стандарту аудиту 300 «</w:t>
      </w:r>
      <w:proofErr w:type="spellStart"/>
      <w:r w:rsidRPr="007B7629">
        <w:rPr>
          <w:color w:val="auto"/>
          <w:sz w:val="28"/>
          <w:szCs w:val="28"/>
        </w:rPr>
        <w:t>Планування</w:t>
      </w:r>
      <w:proofErr w:type="spellEnd"/>
      <w:r w:rsidRPr="007B7629">
        <w:rPr>
          <w:color w:val="auto"/>
          <w:sz w:val="28"/>
          <w:szCs w:val="28"/>
        </w:rPr>
        <w:t xml:space="preserve">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а </w:t>
      </w:r>
      <w:proofErr w:type="spellStart"/>
      <w:r w:rsidRPr="007B7629">
        <w:rPr>
          <w:color w:val="auto"/>
          <w:sz w:val="28"/>
          <w:szCs w:val="28"/>
        </w:rPr>
        <w:t>питання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розглядаються</w:t>
      </w:r>
      <w:proofErr w:type="spellEnd"/>
      <w:r w:rsidRPr="007B7629">
        <w:rPr>
          <w:color w:val="auto"/>
          <w:sz w:val="28"/>
          <w:szCs w:val="28"/>
        </w:rPr>
        <w:t xml:space="preserve">, </w:t>
      </w:r>
      <w:proofErr w:type="spellStart"/>
      <w:r w:rsidRPr="007B7629">
        <w:rPr>
          <w:color w:val="auto"/>
          <w:sz w:val="28"/>
          <w:szCs w:val="28"/>
        </w:rPr>
        <w:t>зокрема</w:t>
      </w:r>
      <w:proofErr w:type="spellEnd"/>
      <w:r w:rsidRPr="007B7629">
        <w:rPr>
          <w:color w:val="auto"/>
          <w:sz w:val="28"/>
          <w:szCs w:val="28"/>
        </w:rPr>
        <w:t>, у МСА 320 і МСА 315.</w:t>
      </w:r>
    </w:p>
    <w:p w14:paraId="356B2BD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6B7DCE3D"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Попереднє</w:t>
      </w:r>
      <w:proofErr w:type="spellEnd"/>
      <w:r w:rsidRPr="007B7629">
        <w:rPr>
          <w:color w:val="auto"/>
          <w:sz w:val="28"/>
          <w:szCs w:val="28"/>
        </w:rPr>
        <w:t xml:space="preserve"> </w:t>
      </w:r>
      <w:proofErr w:type="spellStart"/>
      <w:r w:rsidRPr="007B7629">
        <w:rPr>
          <w:color w:val="auto"/>
          <w:sz w:val="28"/>
          <w:szCs w:val="28"/>
        </w:rPr>
        <w:t>ознайомлення</w:t>
      </w:r>
      <w:proofErr w:type="spellEnd"/>
      <w:r w:rsidRPr="007B7629">
        <w:rPr>
          <w:color w:val="auto"/>
          <w:sz w:val="28"/>
          <w:szCs w:val="28"/>
        </w:rPr>
        <w:t xml:space="preserve"> з </w:t>
      </w:r>
      <w:proofErr w:type="spellStart"/>
      <w:r w:rsidRPr="007B7629">
        <w:rPr>
          <w:color w:val="auto"/>
          <w:sz w:val="28"/>
          <w:szCs w:val="28"/>
        </w:rPr>
        <w:t>підприємством</w:t>
      </w:r>
      <w:proofErr w:type="spellEnd"/>
      <w:r w:rsidRPr="007B7629">
        <w:rPr>
          <w:color w:val="auto"/>
          <w:sz w:val="28"/>
          <w:szCs w:val="28"/>
        </w:rPr>
        <w:t xml:space="preserve"> і </w:t>
      </w:r>
      <w:proofErr w:type="spellStart"/>
      <w:r w:rsidRPr="007B7629">
        <w:rPr>
          <w:color w:val="auto"/>
          <w:sz w:val="28"/>
          <w:szCs w:val="28"/>
        </w:rPr>
        <w:t>прийняття</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w:t>
      </w:r>
    </w:p>
    <w:p w14:paraId="545DF305"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Узгодження</w:t>
      </w:r>
      <w:proofErr w:type="spellEnd"/>
      <w:r w:rsidRPr="007B7629">
        <w:rPr>
          <w:color w:val="auto"/>
          <w:sz w:val="28"/>
          <w:szCs w:val="28"/>
        </w:rPr>
        <w:t xml:space="preserve"> умов аудиту та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мети.</w:t>
      </w:r>
    </w:p>
    <w:p w14:paraId="3340E035"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Вивчення</w:t>
      </w:r>
      <w:proofErr w:type="spellEnd"/>
      <w:r w:rsidRPr="007B7629">
        <w:rPr>
          <w:color w:val="auto"/>
          <w:sz w:val="28"/>
          <w:szCs w:val="28"/>
        </w:rPr>
        <w:t xml:space="preserve"> діяльності </w:t>
      </w:r>
      <w:proofErr w:type="spellStart"/>
      <w:r w:rsidRPr="007B7629">
        <w:rPr>
          <w:color w:val="auto"/>
          <w:sz w:val="28"/>
          <w:szCs w:val="28"/>
        </w:rPr>
        <w:t>підприємства</w:t>
      </w:r>
      <w:proofErr w:type="spellEnd"/>
      <w:r w:rsidRPr="007B7629">
        <w:rPr>
          <w:color w:val="auto"/>
          <w:sz w:val="28"/>
          <w:szCs w:val="28"/>
        </w:rPr>
        <w:t xml:space="preserve"> та </w:t>
      </w:r>
      <w:proofErr w:type="spellStart"/>
      <w:r w:rsidRPr="007B7629">
        <w:rPr>
          <w:color w:val="auto"/>
          <w:sz w:val="28"/>
          <w:szCs w:val="28"/>
        </w:rPr>
        <w:t>системи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w:t>
      </w:r>
    </w:p>
    <w:p w14:paraId="5AE61F7A"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суттєвого</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49527D70"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розроблення</w:t>
      </w:r>
      <w:proofErr w:type="spellEnd"/>
      <w:r w:rsidRPr="007B7629">
        <w:rPr>
          <w:color w:val="auto"/>
          <w:sz w:val="28"/>
          <w:szCs w:val="28"/>
        </w:rPr>
        <w:t xml:space="preserve"> </w:t>
      </w:r>
      <w:proofErr w:type="spellStart"/>
      <w:r w:rsidRPr="007B7629">
        <w:rPr>
          <w:color w:val="auto"/>
          <w:sz w:val="28"/>
          <w:szCs w:val="28"/>
        </w:rPr>
        <w:t>загальної</w:t>
      </w:r>
      <w:proofErr w:type="spellEnd"/>
      <w:r w:rsidRPr="007B7629">
        <w:rPr>
          <w:color w:val="auto"/>
          <w:sz w:val="28"/>
          <w:szCs w:val="28"/>
        </w:rPr>
        <w:t xml:space="preserve"> </w:t>
      </w:r>
      <w:proofErr w:type="spellStart"/>
      <w:r w:rsidRPr="007B7629">
        <w:rPr>
          <w:color w:val="auto"/>
          <w:sz w:val="28"/>
          <w:szCs w:val="28"/>
        </w:rPr>
        <w:t>стратегії</w:t>
      </w:r>
      <w:proofErr w:type="spellEnd"/>
      <w:r w:rsidRPr="007B7629">
        <w:rPr>
          <w:color w:val="auto"/>
          <w:sz w:val="28"/>
          <w:szCs w:val="28"/>
        </w:rPr>
        <w:t xml:space="preserve"> аудиту.</w:t>
      </w:r>
    </w:p>
    <w:p w14:paraId="7CA2FDA9"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й </w:t>
      </w:r>
      <w:proofErr w:type="spellStart"/>
      <w:r w:rsidRPr="007B7629">
        <w:rPr>
          <w:color w:val="auto"/>
          <w:sz w:val="28"/>
          <w:szCs w:val="28"/>
        </w:rPr>
        <w:t>програми</w:t>
      </w:r>
      <w:proofErr w:type="spellEnd"/>
      <w:r w:rsidRPr="007B7629">
        <w:rPr>
          <w:color w:val="auto"/>
          <w:sz w:val="28"/>
          <w:szCs w:val="28"/>
        </w:rPr>
        <w:t xml:space="preserve"> аудиту.</w:t>
      </w:r>
    </w:p>
    <w:p w14:paraId="13EA43A5"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 і </w:t>
      </w:r>
      <w:proofErr w:type="spellStart"/>
      <w:r w:rsidRPr="007B7629">
        <w:rPr>
          <w:color w:val="auto"/>
          <w:sz w:val="28"/>
          <w:szCs w:val="28"/>
        </w:rPr>
        <w:t>збір</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1D31BF2D" w14:textId="77777777" w:rsidR="007B7629" w:rsidRPr="007B7629" w:rsidRDefault="007B7629" w:rsidP="006B1A1D">
      <w:pPr>
        <w:numPr>
          <w:ilvl w:val="0"/>
          <w:numId w:val="198"/>
        </w:numPr>
        <w:spacing w:before="100" w:beforeAutospacing="1" w:after="100" w:afterAutospacing="1" w:line="240" w:lineRule="auto"/>
        <w:rPr>
          <w:color w:val="auto"/>
          <w:sz w:val="28"/>
          <w:szCs w:val="28"/>
        </w:rPr>
      </w:pPr>
      <w:proofErr w:type="spellStart"/>
      <w:r w:rsidRPr="007B7629">
        <w:rPr>
          <w:color w:val="auto"/>
          <w:sz w:val="28"/>
          <w:szCs w:val="28"/>
        </w:rPr>
        <w:t>Узагальнення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і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w:t>
      </w:r>
    </w:p>
    <w:p w14:paraId="187FD79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Загальний</w:t>
      </w:r>
      <w:proofErr w:type="spellEnd"/>
      <w:r w:rsidRPr="007B7629">
        <w:rPr>
          <w:color w:val="auto"/>
          <w:sz w:val="28"/>
          <w:szCs w:val="28"/>
        </w:rPr>
        <w:t xml:space="preserve"> план аудиту </w:t>
      </w:r>
      <w:proofErr w:type="spellStart"/>
      <w:r w:rsidRPr="007B7629">
        <w:rPr>
          <w:color w:val="auto"/>
          <w:sz w:val="28"/>
          <w:szCs w:val="28"/>
        </w:rPr>
        <w:t>визначає</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напрями</w:t>
      </w:r>
      <w:proofErr w:type="spellEnd"/>
      <w:r w:rsidRPr="007B7629">
        <w:rPr>
          <w:color w:val="auto"/>
          <w:sz w:val="28"/>
          <w:szCs w:val="28"/>
        </w:rPr>
        <w:t xml:space="preserve">, строки та </w:t>
      </w:r>
      <w:proofErr w:type="spellStart"/>
      <w:r w:rsidRPr="007B7629">
        <w:rPr>
          <w:color w:val="auto"/>
          <w:sz w:val="28"/>
          <w:szCs w:val="28"/>
        </w:rPr>
        <w:t>організацію</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7B7ECF8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Програма</w:t>
      </w:r>
      <w:proofErr w:type="spellEnd"/>
      <w:r w:rsidRPr="007B7629">
        <w:rPr>
          <w:color w:val="auto"/>
          <w:sz w:val="28"/>
          <w:szCs w:val="28"/>
        </w:rPr>
        <w:t xml:space="preserve"> аудиту </w:t>
      </w:r>
      <w:proofErr w:type="spellStart"/>
      <w:r w:rsidRPr="007B7629">
        <w:rPr>
          <w:color w:val="auto"/>
          <w:sz w:val="28"/>
          <w:szCs w:val="28"/>
        </w:rPr>
        <w:t>містить</w:t>
      </w:r>
      <w:proofErr w:type="spellEnd"/>
      <w:r w:rsidRPr="007B7629">
        <w:rPr>
          <w:color w:val="auto"/>
          <w:sz w:val="28"/>
          <w:szCs w:val="28"/>
        </w:rPr>
        <w:t xml:space="preserve"> </w:t>
      </w:r>
      <w:proofErr w:type="spellStart"/>
      <w:r w:rsidRPr="007B7629">
        <w:rPr>
          <w:color w:val="auto"/>
          <w:sz w:val="28"/>
          <w:szCs w:val="28"/>
        </w:rPr>
        <w:t>конкретні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виконати</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визначених</w:t>
      </w:r>
      <w:proofErr w:type="spellEnd"/>
      <w:r w:rsidRPr="007B7629">
        <w:rPr>
          <w:color w:val="auto"/>
          <w:sz w:val="28"/>
          <w:szCs w:val="28"/>
        </w:rPr>
        <w:t xml:space="preserve"> </w:t>
      </w:r>
      <w:proofErr w:type="spellStart"/>
      <w:r w:rsidRPr="007B7629">
        <w:rPr>
          <w:color w:val="auto"/>
          <w:sz w:val="28"/>
          <w:szCs w:val="28"/>
        </w:rPr>
        <w:t>ділянок</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та статей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4AECBB7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76E1D35F"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етапів</w:t>
      </w:r>
      <w:proofErr w:type="spellEnd"/>
      <w:r w:rsidRPr="007B7629">
        <w:rPr>
          <w:b/>
          <w:bCs/>
          <w:color w:val="auto"/>
          <w:sz w:val="28"/>
          <w:szCs w:val="28"/>
        </w:rPr>
        <w:t xml:space="preserve"> </w:t>
      </w:r>
      <w:proofErr w:type="spellStart"/>
      <w:r w:rsidRPr="007B7629">
        <w:rPr>
          <w:b/>
          <w:bCs/>
          <w:color w:val="auto"/>
          <w:sz w:val="28"/>
          <w:szCs w:val="28"/>
        </w:rPr>
        <w:t>аудиторської</w:t>
      </w:r>
      <w:proofErr w:type="spellEnd"/>
      <w:r w:rsidRPr="007B7629">
        <w:rPr>
          <w:b/>
          <w:bCs/>
          <w:color w:val="auto"/>
          <w:sz w:val="28"/>
          <w:szCs w:val="28"/>
        </w:rPr>
        <w:t xml:space="preserve"> </w:t>
      </w:r>
      <w:proofErr w:type="spellStart"/>
      <w:r w:rsidRPr="007B7629">
        <w:rPr>
          <w:b/>
          <w:bCs/>
          <w:color w:val="auto"/>
          <w:sz w:val="28"/>
          <w:szCs w:val="28"/>
        </w:rPr>
        <w:t>перевірки</w:t>
      </w:r>
      <w:proofErr w:type="spellEnd"/>
    </w:p>
    <w:p w14:paraId="5076D45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Розташуйте</w:t>
      </w:r>
      <w:proofErr w:type="spellEnd"/>
      <w:r w:rsidRPr="007B7629">
        <w:rPr>
          <w:color w:val="auto"/>
          <w:sz w:val="28"/>
          <w:szCs w:val="28"/>
        </w:rPr>
        <w:t xml:space="preserve"> </w:t>
      </w:r>
      <w:proofErr w:type="spellStart"/>
      <w:r w:rsidRPr="007B7629">
        <w:rPr>
          <w:color w:val="auto"/>
          <w:sz w:val="28"/>
          <w:szCs w:val="28"/>
        </w:rPr>
        <w:t>наведені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аудиту в </w:t>
      </w:r>
      <w:proofErr w:type="spellStart"/>
      <w:r w:rsidRPr="007B7629">
        <w:rPr>
          <w:color w:val="auto"/>
          <w:sz w:val="28"/>
          <w:szCs w:val="28"/>
        </w:rPr>
        <w:t>логічній</w:t>
      </w:r>
      <w:proofErr w:type="spellEnd"/>
      <w:r w:rsidRPr="007B7629">
        <w:rPr>
          <w:color w:val="auto"/>
          <w:sz w:val="28"/>
          <w:szCs w:val="28"/>
        </w:rPr>
        <w:t xml:space="preserve"> </w:t>
      </w:r>
      <w:proofErr w:type="spellStart"/>
      <w:r w:rsidRPr="007B7629">
        <w:rPr>
          <w:color w:val="auto"/>
          <w:sz w:val="28"/>
          <w:szCs w:val="28"/>
        </w:rPr>
        <w:t>послідовності</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5609"/>
        <w:gridCol w:w="2643"/>
      </w:tblGrid>
      <w:tr w:rsidR="007B7629" w:rsidRPr="007B7629" w14:paraId="5934C1AD" w14:textId="77777777" w:rsidTr="001F1619">
        <w:trPr>
          <w:tblCellSpacing w:w="15" w:type="dxa"/>
        </w:trPr>
        <w:tc>
          <w:tcPr>
            <w:tcW w:w="0" w:type="auto"/>
            <w:vAlign w:val="center"/>
            <w:hideMark/>
          </w:tcPr>
          <w:p w14:paraId="79BD6FD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737766B6"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аудиторської</w:t>
            </w:r>
            <w:proofErr w:type="spellEnd"/>
            <w:r w:rsidRPr="007B7629">
              <w:rPr>
                <w:b/>
                <w:bCs/>
                <w:color w:val="auto"/>
                <w:sz w:val="28"/>
                <w:szCs w:val="28"/>
              </w:rPr>
              <w:t xml:space="preserve"> </w:t>
            </w:r>
            <w:proofErr w:type="spellStart"/>
            <w:r w:rsidRPr="007B7629">
              <w:rPr>
                <w:b/>
                <w:bCs/>
                <w:color w:val="auto"/>
                <w:sz w:val="28"/>
                <w:szCs w:val="28"/>
              </w:rPr>
              <w:t>перевірки</w:t>
            </w:r>
            <w:proofErr w:type="spellEnd"/>
          </w:p>
        </w:tc>
        <w:tc>
          <w:tcPr>
            <w:tcW w:w="0" w:type="auto"/>
            <w:vAlign w:val="center"/>
            <w:hideMark/>
          </w:tcPr>
          <w:p w14:paraId="46AC408A"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Порядок </w:t>
            </w:r>
            <w:proofErr w:type="spellStart"/>
            <w:r w:rsidRPr="007B7629">
              <w:rPr>
                <w:b/>
                <w:bCs/>
                <w:color w:val="auto"/>
                <w:sz w:val="28"/>
                <w:szCs w:val="28"/>
              </w:rPr>
              <w:t>виконання</w:t>
            </w:r>
            <w:proofErr w:type="spellEnd"/>
          </w:p>
        </w:tc>
      </w:tr>
      <w:tr w:rsidR="007B7629" w:rsidRPr="007B7629" w14:paraId="57BA14FC" w14:textId="77777777" w:rsidTr="001F1619">
        <w:trPr>
          <w:tblCellSpacing w:w="15" w:type="dxa"/>
        </w:trPr>
        <w:tc>
          <w:tcPr>
            <w:tcW w:w="0" w:type="auto"/>
            <w:vAlign w:val="center"/>
            <w:hideMark/>
          </w:tcPr>
          <w:p w14:paraId="57F6F7F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3894A59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програми</w:t>
            </w:r>
            <w:proofErr w:type="spellEnd"/>
            <w:r w:rsidRPr="007B7629">
              <w:rPr>
                <w:color w:val="auto"/>
                <w:sz w:val="28"/>
                <w:szCs w:val="28"/>
              </w:rPr>
              <w:t xml:space="preserve"> аудиту</w:t>
            </w:r>
          </w:p>
        </w:tc>
        <w:tc>
          <w:tcPr>
            <w:tcW w:w="0" w:type="auto"/>
            <w:vAlign w:val="center"/>
            <w:hideMark/>
          </w:tcPr>
          <w:p w14:paraId="39A05A6F" w14:textId="77777777" w:rsidR="007B7629" w:rsidRPr="007B7629" w:rsidRDefault="007B7629" w:rsidP="007B7629">
            <w:pPr>
              <w:spacing w:after="0" w:line="240" w:lineRule="auto"/>
              <w:ind w:left="0" w:firstLine="0"/>
              <w:rPr>
                <w:color w:val="auto"/>
                <w:sz w:val="28"/>
                <w:szCs w:val="28"/>
              </w:rPr>
            </w:pPr>
          </w:p>
        </w:tc>
      </w:tr>
      <w:tr w:rsidR="007B7629" w:rsidRPr="007B7629" w14:paraId="3F0C3901" w14:textId="77777777" w:rsidTr="001F1619">
        <w:trPr>
          <w:tblCellSpacing w:w="15" w:type="dxa"/>
        </w:trPr>
        <w:tc>
          <w:tcPr>
            <w:tcW w:w="0" w:type="auto"/>
            <w:vAlign w:val="center"/>
            <w:hideMark/>
          </w:tcPr>
          <w:p w14:paraId="18C3FE6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3202D29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Вивчення</w:t>
            </w:r>
            <w:proofErr w:type="spellEnd"/>
            <w:r w:rsidRPr="007B7629">
              <w:rPr>
                <w:color w:val="auto"/>
                <w:sz w:val="28"/>
                <w:szCs w:val="28"/>
              </w:rPr>
              <w:t xml:space="preserve"> діяльності </w:t>
            </w:r>
            <w:proofErr w:type="spellStart"/>
            <w:r w:rsidRPr="007B7629">
              <w:rPr>
                <w:color w:val="auto"/>
                <w:sz w:val="28"/>
                <w:szCs w:val="28"/>
              </w:rPr>
              <w:t>підприємства</w:t>
            </w:r>
            <w:proofErr w:type="spellEnd"/>
          </w:p>
        </w:tc>
        <w:tc>
          <w:tcPr>
            <w:tcW w:w="0" w:type="auto"/>
            <w:vAlign w:val="center"/>
            <w:hideMark/>
          </w:tcPr>
          <w:p w14:paraId="3155AE4B" w14:textId="77777777" w:rsidR="007B7629" w:rsidRPr="007B7629" w:rsidRDefault="007B7629" w:rsidP="007B7629">
            <w:pPr>
              <w:spacing w:after="0" w:line="240" w:lineRule="auto"/>
              <w:ind w:left="0" w:firstLine="0"/>
              <w:rPr>
                <w:color w:val="auto"/>
                <w:sz w:val="28"/>
                <w:szCs w:val="28"/>
              </w:rPr>
            </w:pPr>
          </w:p>
        </w:tc>
      </w:tr>
      <w:tr w:rsidR="007B7629" w:rsidRPr="007B7629" w14:paraId="59C1A0C4" w14:textId="77777777" w:rsidTr="001F1619">
        <w:trPr>
          <w:tblCellSpacing w:w="15" w:type="dxa"/>
        </w:trPr>
        <w:tc>
          <w:tcPr>
            <w:tcW w:w="0" w:type="auto"/>
            <w:vAlign w:val="center"/>
            <w:hideMark/>
          </w:tcPr>
          <w:p w14:paraId="52F3B95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6B19767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w:t>
            </w:r>
          </w:p>
        </w:tc>
        <w:tc>
          <w:tcPr>
            <w:tcW w:w="0" w:type="auto"/>
            <w:vAlign w:val="center"/>
            <w:hideMark/>
          </w:tcPr>
          <w:p w14:paraId="4AE1F6B0" w14:textId="77777777" w:rsidR="007B7629" w:rsidRPr="007B7629" w:rsidRDefault="007B7629" w:rsidP="007B7629">
            <w:pPr>
              <w:spacing w:after="0" w:line="240" w:lineRule="auto"/>
              <w:ind w:left="0" w:firstLine="0"/>
              <w:rPr>
                <w:color w:val="auto"/>
                <w:sz w:val="28"/>
                <w:szCs w:val="28"/>
              </w:rPr>
            </w:pPr>
          </w:p>
        </w:tc>
      </w:tr>
      <w:tr w:rsidR="007B7629" w:rsidRPr="007B7629" w14:paraId="6B3A1D4F" w14:textId="77777777" w:rsidTr="001F1619">
        <w:trPr>
          <w:tblCellSpacing w:w="15" w:type="dxa"/>
        </w:trPr>
        <w:tc>
          <w:tcPr>
            <w:tcW w:w="0" w:type="auto"/>
            <w:vAlign w:val="center"/>
            <w:hideMark/>
          </w:tcPr>
          <w:p w14:paraId="74416F7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0D5D460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p>
        </w:tc>
        <w:tc>
          <w:tcPr>
            <w:tcW w:w="0" w:type="auto"/>
            <w:vAlign w:val="center"/>
            <w:hideMark/>
          </w:tcPr>
          <w:p w14:paraId="4E5342E5" w14:textId="77777777" w:rsidR="007B7629" w:rsidRPr="007B7629" w:rsidRDefault="007B7629" w:rsidP="007B7629">
            <w:pPr>
              <w:spacing w:after="0" w:line="240" w:lineRule="auto"/>
              <w:ind w:left="0" w:firstLine="0"/>
              <w:rPr>
                <w:color w:val="auto"/>
                <w:sz w:val="28"/>
                <w:szCs w:val="28"/>
              </w:rPr>
            </w:pPr>
          </w:p>
        </w:tc>
      </w:tr>
      <w:tr w:rsidR="007B7629" w:rsidRPr="007B7629" w14:paraId="3842851D" w14:textId="77777777" w:rsidTr="001F1619">
        <w:trPr>
          <w:tblCellSpacing w:w="15" w:type="dxa"/>
        </w:trPr>
        <w:tc>
          <w:tcPr>
            <w:tcW w:w="0" w:type="auto"/>
            <w:vAlign w:val="center"/>
            <w:hideMark/>
          </w:tcPr>
          <w:p w14:paraId="2F8362E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5E75ED7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tc>
        <w:tc>
          <w:tcPr>
            <w:tcW w:w="0" w:type="auto"/>
            <w:vAlign w:val="center"/>
            <w:hideMark/>
          </w:tcPr>
          <w:p w14:paraId="6D24CFBD" w14:textId="77777777" w:rsidR="007B7629" w:rsidRPr="007B7629" w:rsidRDefault="007B7629" w:rsidP="007B7629">
            <w:pPr>
              <w:spacing w:after="0" w:line="240" w:lineRule="auto"/>
              <w:ind w:left="0" w:firstLine="0"/>
              <w:rPr>
                <w:color w:val="auto"/>
                <w:sz w:val="28"/>
                <w:szCs w:val="28"/>
              </w:rPr>
            </w:pPr>
          </w:p>
        </w:tc>
      </w:tr>
      <w:tr w:rsidR="007B7629" w:rsidRPr="007B7629" w14:paraId="75A369A2" w14:textId="77777777" w:rsidTr="001F1619">
        <w:trPr>
          <w:tblCellSpacing w:w="15" w:type="dxa"/>
        </w:trPr>
        <w:tc>
          <w:tcPr>
            <w:tcW w:w="0" w:type="auto"/>
            <w:vAlign w:val="center"/>
            <w:hideMark/>
          </w:tcPr>
          <w:p w14:paraId="6AF9825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01098D5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Попереднє</w:t>
            </w:r>
            <w:proofErr w:type="spellEnd"/>
            <w:r w:rsidRPr="007B7629">
              <w:rPr>
                <w:color w:val="auto"/>
                <w:sz w:val="28"/>
                <w:szCs w:val="28"/>
              </w:rPr>
              <w:t xml:space="preserve"> </w:t>
            </w:r>
            <w:proofErr w:type="spellStart"/>
            <w:r w:rsidRPr="007B7629">
              <w:rPr>
                <w:color w:val="auto"/>
                <w:sz w:val="28"/>
                <w:szCs w:val="28"/>
              </w:rPr>
              <w:t>прийняття</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завдання</w:t>
            </w:r>
            <w:proofErr w:type="spellEnd"/>
          </w:p>
        </w:tc>
        <w:tc>
          <w:tcPr>
            <w:tcW w:w="0" w:type="auto"/>
            <w:vAlign w:val="center"/>
            <w:hideMark/>
          </w:tcPr>
          <w:p w14:paraId="6680C8C7" w14:textId="77777777" w:rsidR="007B7629" w:rsidRPr="007B7629" w:rsidRDefault="007B7629" w:rsidP="007B7629">
            <w:pPr>
              <w:spacing w:after="0" w:line="240" w:lineRule="auto"/>
              <w:ind w:left="0" w:firstLine="0"/>
              <w:rPr>
                <w:color w:val="auto"/>
                <w:sz w:val="28"/>
                <w:szCs w:val="28"/>
              </w:rPr>
            </w:pPr>
          </w:p>
        </w:tc>
      </w:tr>
      <w:tr w:rsidR="007B7629" w:rsidRPr="007B7629" w14:paraId="6A3FE229" w14:textId="77777777" w:rsidTr="001F1619">
        <w:trPr>
          <w:tblCellSpacing w:w="15" w:type="dxa"/>
        </w:trPr>
        <w:tc>
          <w:tcPr>
            <w:tcW w:w="0" w:type="auto"/>
            <w:vAlign w:val="center"/>
            <w:hideMark/>
          </w:tcPr>
          <w:p w14:paraId="1918746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7</w:t>
            </w:r>
          </w:p>
        </w:tc>
        <w:tc>
          <w:tcPr>
            <w:tcW w:w="0" w:type="auto"/>
            <w:vAlign w:val="center"/>
            <w:hideMark/>
          </w:tcPr>
          <w:p w14:paraId="5A35388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аудиту</w:t>
            </w:r>
          </w:p>
        </w:tc>
        <w:tc>
          <w:tcPr>
            <w:tcW w:w="0" w:type="auto"/>
            <w:vAlign w:val="center"/>
            <w:hideMark/>
          </w:tcPr>
          <w:p w14:paraId="46C76379" w14:textId="77777777" w:rsidR="007B7629" w:rsidRPr="007B7629" w:rsidRDefault="007B7629" w:rsidP="007B7629">
            <w:pPr>
              <w:spacing w:after="0" w:line="240" w:lineRule="auto"/>
              <w:ind w:left="0" w:firstLine="0"/>
              <w:rPr>
                <w:color w:val="auto"/>
                <w:sz w:val="28"/>
                <w:szCs w:val="28"/>
              </w:rPr>
            </w:pPr>
          </w:p>
        </w:tc>
      </w:tr>
    </w:tbl>
    <w:p w14:paraId="2FD42A7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визначте</w:t>
      </w:r>
      <w:proofErr w:type="spellEnd"/>
      <w:r w:rsidRPr="007B7629">
        <w:rPr>
          <w:color w:val="auto"/>
          <w:sz w:val="28"/>
          <w:szCs w:val="28"/>
        </w:rPr>
        <w:t xml:space="preserve"> </w:t>
      </w:r>
      <w:proofErr w:type="spellStart"/>
      <w:r w:rsidRPr="007B7629">
        <w:rPr>
          <w:color w:val="auto"/>
          <w:sz w:val="28"/>
          <w:szCs w:val="28"/>
        </w:rPr>
        <w:t>правильну</w:t>
      </w:r>
      <w:proofErr w:type="spellEnd"/>
      <w:r w:rsidRPr="007B7629">
        <w:rPr>
          <w:color w:val="auto"/>
          <w:sz w:val="28"/>
          <w:szCs w:val="28"/>
        </w:rPr>
        <w:t xml:space="preserve"> </w:t>
      </w:r>
      <w:proofErr w:type="spellStart"/>
      <w:r w:rsidRPr="007B7629">
        <w:rPr>
          <w:color w:val="auto"/>
          <w:sz w:val="28"/>
          <w:szCs w:val="28"/>
        </w:rPr>
        <w:t>послідовність</w:t>
      </w:r>
      <w:proofErr w:type="spellEnd"/>
      <w:r w:rsidRPr="007B7629">
        <w:rPr>
          <w:color w:val="auto"/>
          <w:sz w:val="28"/>
          <w:szCs w:val="28"/>
        </w:rPr>
        <w:t xml:space="preserve"> </w:t>
      </w:r>
      <w:proofErr w:type="spellStart"/>
      <w:r w:rsidRPr="007B7629">
        <w:rPr>
          <w:color w:val="auto"/>
          <w:sz w:val="28"/>
          <w:szCs w:val="28"/>
        </w:rPr>
        <w:t>етапів</w:t>
      </w:r>
      <w:proofErr w:type="spellEnd"/>
      <w:r w:rsidRPr="007B7629">
        <w:rPr>
          <w:color w:val="auto"/>
          <w:sz w:val="28"/>
          <w:szCs w:val="28"/>
        </w:rPr>
        <w:t xml:space="preserve"> і коротко </w:t>
      </w:r>
      <w:proofErr w:type="spellStart"/>
      <w:r w:rsidRPr="007B7629">
        <w:rPr>
          <w:color w:val="auto"/>
          <w:sz w:val="28"/>
          <w:szCs w:val="28"/>
        </w:rPr>
        <w:t>поясніть</w:t>
      </w:r>
      <w:proofErr w:type="spellEnd"/>
      <w:r w:rsidRPr="007B7629">
        <w:rPr>
          <w:color w:val="auto"/>
          <w:sz w:val="28"/>
          <w:szCs w:val="28"/>
        </w:rPr>
        <w:t xml:space="preserve"> </w:t>
      </w:r>
      <w:proofErr w:type="spellStart"/>
      <w:r w:rsidRPr="007B7629">
        <w:rPr>
          <w:color w:val="auto"/>
          <w:sz w:val="28"/>
          <w:szCs w:val="28"/>
        </w:rPr>
        <w:t>значення</w:t>
      </w:r>
      <w:proofErr w:type="spellEnd"/>
      <w:r w:rsidRPr="007B7629">
        <w:rPr>
          <w:color w:val="auto"/>
          <w:sz w:val="28"/>
          <w:szCs w:val="28"/>
        </w:rPr>
        <w:t xml:space="preserve"> кожного з них.</w:t>
      </w:r>
    </w:p>
    <w:p w14:paraId="796EF751"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proofErr w:type="spellStart"/>
      <w:r w:rsidRPr="007B7629">
        <w:rPr>
          <w:b/>
          <w:bCs/>
          <w:color w:val="auto"/>
          <w:sz w:val="28"/>
          <w:szCs w:val="28"/>
        </w:rPr>
        <w:t>Складання</w:t>
      </w:r>
      <w:proofErr w:type="spellEnd"/>
      <w:r w:rsidRPr="007B7629">
        <w:rPr>
          <w:b/>
          <w:bCs/>
          <w:color w:val="auto"/>
          <w:sz w:val="28"/>
          <w:szCs w:val="28"/>
        </w:rPr>
        <w:t xml:space="preserve"> </w:t>
      </w:r>
      <w:proofErr w:type="spellStart"/>
      <w:r w:rsidRPr="007B7629">
        <w:rPr>
          <w:b/>
          <w:bCs/>
          <w:color w:val="auto"/>
          <w:sz w:val="28"/>
          <w:szCs w:val="28"/>
        </w:rPr>
        <w:t>загального</w:t>
      </w:r>
      <w:proofErr w:type="spellEnd"/>
      <w:r w:rsidRPr="007B7629">
        <w:rPr>
          <w:b/>
          <w:bCs/>
          <w:color w:val="auto"/>
          <w:sz w:val="28"/>
          <w:szCs w:val="28"/>
        </w:rPr>
        <w:t xml:space="preserve"> плану аудиту</w:t>
      </w:r>
    </w:p>
    <w:p w14:paraId="3112CC9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w:t>
      </w:r>
      <w:proofErr w:type="spellStart"/>
      <w:r w:rsidRPr="007B7629">
        <w:rPr>
          <w:color w:val="auto"/>
          <w:sz w:val="28"/>
          <w:szCs w:val="28"/>
        </w:rPr>
        <w:t>Аудиторська</w:t>
      </w:r>
      <w:proofErr w:type="spellEnd"/>
      <w:r w:rsidRPr="007B7629">
        <w:rPr>
          <w:color w:val="auto"/>
          <w:sz w:val="28"/>
          <w:szCs w:val="28"/>
        </w:rPr>
        <w:t xml:space="preserve"> </w:t>
      </w:r>
      <w:proofErr w:type="spellStart"/>
      <w:r w:rsidRPr="007B7629">
        <w:rPr>
          <w:color w:val="auto"/>
          <w:sz w:val="28"/>
          <w:szCs w:val="28"/>
        </w:rPr>
        <w:t>фірма</w:t>
      </w:r>
      <w:proofErr w:type="spellEnd"/>
      <w:r w:rsidRPr="007B7629">
        <w:rPr>
          <w:color w:val="auto"/>
          <w:sz w:val="28"/>
          <w:szCs w:val="28"/>
        </w:rPr>
        <w:t xml:space="preserve"> </w:t>
      </w:r>
      <w:proofErr w:type="spellStart"/>
      <w:r w:rsidRPr="007B7629">
        <w:rPr>
          <w:color w:val="auto"/>
          <w:sz w:val="28"/>
          <w:szCs w:val="28"/>
        </w:rPr>
        <w:t>уклала</w:t>
      </w:r>
      <w:proofErr w:type="spellEnd"/>
      <w:r w:rsidRPr="007B7629">
        <w:rPr>
          <w:color w:val="auto"/>
          <w:sz w:val="28"/>
          <w:szCs w:val="28"/>
        </w:rPr>
        <w:t xml:space="preserve"> </w:t>
      </w:r>
      <w:proofErr w:type="spellStart"/>
      <w:r w:rsidRPr="007B7629">
        <w:rPr>
          <w:color w:val="auto"/>
          <w:sz w:val="28"/>
          <w:szCs w:val="28"/>
        </w:rPr>
        <w:t>договір</w:t>
      </w:r>
      <w:proofErr w:type="spellEnd"/>
      <w:r w:rsidRPr="007B7629">
        <w:rPr>
          <w:color w:val="auto"/>
          <w:sz w:val="28"/>
          <w:szCs w:val="28"/>
        </w:rPr>
        <w:t xml:space="preserve"> на </w:t>
      </w:r>
      <w:proofErr w:type="spellStart"/>
      <w:r w:rsidRPr="007B7629">
        <w:rPr>
          <w:color w:val="auto"/>
          <w:sz w:val="28"/>
          <w:szCs w:val="28"/>
        </w:rPr>
        <w:t>проведення</w:t>
      </w:r>
      <w:proofErr w:type="spellEnd"/>
      <w:r w:rsidRPr="007B7629">
        <w:rPr>
          <w:color w:val="auto"/>
          <w:sz w:val="28"/>
          <w:szCs w:val="28"/>
        </w:rPr>
        <w:t xml:space="preserve">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ТОВ «Перспектива» за 2025 </w:t>
      </w:r>
      <w:proofErr w:type="spellStart"/>
      <w:r w:rsidRPr="007B7629">
        <w:rPr>
          <w:color w:val="auto"/>
          <w:sz w:val="28"/>
          <w:szCs w:val="28"/>
        </w:rPr>
        <w:t>рік</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займається</w:t>
      </w:r>
      <w:proofErr w:type="spellEnd"/>
      <w:r w:rsidRPr="007B7629">
        <w:rPr>
          <w:color w:val="auto"/>
          <w:sz w:val="28"/>
          <w:szCs w:val="28"/>
        </w:rPr>
        <w:t xml:space="preserve"> оптовою </w:t>
      </w:r>
      <w:proofErr w:type="spellStart"/>
      <w:r w:rsidRPr="007B7629">
        <w:rPr>
          <w:color w:val="auto"/>
          <w:sz w:val="28"/>
          <w:szCs w:val="28"/>
        </w:rPr>
        <w:t>торгівлею</w:t>
      </w:r>
      <w:proofErr w:type="spellEnd"/>
      <w:r w:rsidRPr="007B7629">
        <w:rPr>
          <w:color w:val="auto"/>
          <w:sz w:val="28"/>
          <w:szCs w:val="28"/>
        </w:rPr>
        <w:t xml:space="preserve"> </w:t>
      </w:r>
      <w:proofErr w:type="spellStart"/>
      <w:r w:rsidRPr="007B7629">
        <w:rPr>
          <w:color w:val="auto"/>
          <w:sz w:val="28"/>
          <w:szCs w:val="28"/>
        </w:rPr>
        <w:t>побутовою</w:t>
      </w:r>
      <w:proofErr w:type="spellEnd"/>
      <w:r w:rsidRPr="007B7629">
        <w:rPr>
          <w:color w:val="auto"/>
          <w:sz w:val="28"/>
          <w:szCs w:val="28"/>
        </w:rPr>
        <w:t xml:space="preserve"> </w:t>
      </w:r>
      <w:proofErr w:type="spellStart"/>
      <w:r w:rsidRPr="007B7629">
        <w:rPr>
          <w:color w:val="auto"/>
          <w:sz w:val="28"/>
          <w:szCs w:val="28"/>
        </w:rPr>
        <w:t>технікою</w:t>
      </w:r>
      <w:proofErr w:type="spellEnd"/>
      <w:r w:rsidRPr="007B7629">
        <w:rPr>
          <w:color w:val="auto"/>
          <w:sz w:val="28"/>
          <w:szCs w:val="28"/>
        </w:rPr>
        <w:t xml:space="preserve">. У </w:t>
      </w:r>
      <w:proofErr w:type="spellStart"/>
      <w:r w:rsidRPr="007B7629">
        <w:rPr>
          <w:color w:val="auto"/>
          <w:sz w:val="28"/>
          <w:szCs w:val="28"/>
        </w:rPr>
        <w:t>штаті</w:t>
      </w:r>
      <w:proofErr w:type="spellEnd"/>
      <w:r w:rsidRPr="007B7629">
        <w:rPr>
          <w:color w:val="auto"/>
          <w:sz w:val="28"/>
          <w:szCs w:val="28"/>
        </w:rPr>
        <w:t xml:space="preserve"> </w:t>
      </w:r>
      <w:proofErr w:type="spellStart"/>
      <w:r w:rsidRPr="007B7629">
        <w:rPr>
          <w:color w:val="auto"/>
          <w:sz w:val="28"/>
          <w:szCs w:val="28"/>
        </w:rPr>
        <w:t>працюють</w:t>
      </w:r>
      <w:proofErr w:type="spellEnd"/>
      <w:r w:rsidRPr="007B7629">
        <w:rPr>
          <w:color w:val="auto"/>
          <w:sz w:val="28"/>
          <w:szCs w:val="28"/>
        </w:rPr>
        <w:t xml:space="preserve"> бухгалтер, </w:t>
      </w:r>
      <w:proofErr w:type="spellStart"/>
      <w:r w:rsidRPr="007B7629">
        <w:rPr>
          <w:color w:val="auto"/>
          <w:sz w:val="28"/>
          <w:szCs w:val="28"/>
        </w:rPr>
        <w:t>касир</w:t>
      </w:r>
      <w:proofErr w:type="spellEnd"/>
      <w:r w:rsidRPr="007B7629">
        <w:rPr>
          <w:color w:val="auto"/>
          <w:sz w:val="28"/>
          <w:szCs w:val="28"/>
        </w:rPr>
        <w:t xml:space="preserve"> і </w:t>
      </w:r>
      <w:proofErr w:type="spellStart"/>
      <w:r w:rsidRPr="007B7629">
        <w:rPr>
          <w:color w:val="auto"/>
          <w:sz w:val="28"/>
          <w:szCs w:val="28"/>
        </w:rPr>
        <w:t>менеджери</w:t>
      </w:r>
      <w:proofErr w:type="spellEnd"/>
      <w:r w:rsidRPr="007B7629">
        <w:rPr>
          <w:color w:val="auto"/>
          <w:sz w:val="28"/>
          <w:szCs w:val="28"/>
        </w:rPr>
        <w:t xml:space="preserve"> з продажу.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триватиме</w:t>
      </w:r>
      <w:proofErr w:type="spellEnd"/>
      <w:r w:rsidRPr="007B7629">
        <w:rPr>
          <w:color w:val="auto"/>
          <w:sz w:val="28"/>
          <w:szCs w:val="28"/>
        </w:rPr>
        <w:t xml:space="preserve"> 10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днів</w:t>
      </w:r>
      <w:proofErr w:type="spellEnd"/>
      <w:r w:rsidRPr="007B7629">
        <w:rPr>
          <w:color w:val="auto"/>
          <w:sz w:val="28"/>
          <w:szCs w:val="28"/>
        </w:rPr>
        <w:t>.</w:t>
      </w:r>
    </w:p>
    <w:p w14:paraId="393ED77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загальний</w:t>
      </w:r>
      <w:proofErr w:type="spellEnd"/>
      <w:r w:rsidRPr="007B7629">
        <w:rPr>
          <w:color w:val="auto"/>
          <w:sz w:val="28"/>
          <w:szCs w:val="28"/>
        </w:rPr>
        <w:t xml:space="preserve"> план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3241"/>
        <w:gridCol w:w="2285"/>
        <w:gridCol w:w="1672"/>
        <w:gridCol w:w="2083"/>
      </w:tblGrid>
      <w:tr w:rsidR="007B7629" w:rsidRPr="007B7629" w14:paraId="1917D575" w14:textId="77777777" w:rsidTr="001F1619">
        <w:trPr>
          <w:tblCellSpacing w:w="15" w:type="dxa"/>
        </w:trPr>
        <w:tc>
          <w:tcPr>
            <w:tcW w:w="0" w:type="auto"/>
            <w:vAlign w:val="center"/>
            <w:hideMark/>
          </w:tcPr>
          <w:p w14:paraId="3ADD466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55E1AFA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перевірки</w:t>
            </w:r>
            <w:proofErr w:type="spellEnd"/>
          </w:p>
        </w:tc>
        <w:tc>
          <w:tcPr>
            <w:tcW w:w="0" w:type="auto"/>
            <w:vAlign w:val="center"/>
            <w:hideMark/>
          </w:tcPr>
          <w:p w14:paraId="4E1CB79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Зміст</w:t>
            </w:r>
            <w:proofErr w:type="spellEnd"/>
            <w:r w:rsidRPr="007B7629">
              <w:rPr>
                <w:b/>
                <w:bCs/>
                <w:color w:val="auto"/>
                <w:sz w:val="28"/>
                <w:szCs w:val="28"/>
              </w:rPr>
              <w:t xml:space="preserve"> </w:t>
            </w:r>
            <w:proofErr w:type="spellStart"/>
            <w:r w:rsidRPr="007B7629">
              <w:rPr>
                <w:b/>
                <w:bCs/>
                <w:color w:val="auto"/>
                <w:sz w:val="28"/>
                <w:szCs w:val="28"/>
              </w:rPr>
              <w:t>робіт</w:t>
            </w:r>
            <w:proofErr w:type="spellEnd"/>
          </w:p>
        </w:tc>
        <w:tc>
          <w:tcPr>
            <w:tcW w:w="0" w:type="auto"/>
            <w:vAlign w:val="center"/>
            <w:hideMark/>
          </w:tcPr>
          <w:p w14:paraId="3EBCFE5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Строк </w:t>
            </w:r>
            <w:proofErr w:type="spellStart"/>
            <w:r w:rsidRPr="007B7629">
              <w:rPr>
                <w:b/>
                <w:bCs/>
                <w:color w:val="auto"/>
                <w:sz w:val="28"/>
                <w:szCs w:val="28"/>
              </w:rPr>
              <w:t>виконання</w:t>
            </w:r>
            <w:proofErr w:type="spellEnd"/>
          </w:p>
        </w:tc>
        <w:tc>
          <w:tcPr>
            <w:tcW w:w="0" w:type="auto"/>
            <w:vAlign w:val="center"/>
            <w:hideMark/>
          </w:tcPr>
          <w:p w14:paraId="7376368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Відповідальний</w:t>
            </w:r>
            <w:proofErr w:type="spellEnd"/>
          </w:p>
        </w:tc>
      </w:tr>
      <w:tr w:rsidR="007B7629" w:rsidRPr="007B7629" w14:paraId="5C8EF9F2" w14:textId="77777777" w:rsidTr="001F1619">
        <w:trPr>
          <w:tblCellSpacing w:w="15" w:type="dxa"/>
        </w:trPr>
        <w:tc>
          <w:tcPr>
            <w:tcW w:w="0" w:type="auto"/>
            <w:vAlign w:val="center"/>
            <w:hideMark/>
          </w:tcPr>
          <w:p w14:paraId="4264A45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2A00CE2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Ознайомлення</w:t>
            </w:r>
            <w:proofErr w:type="spellEnd"/>
            <w:r w:rsidRPr="007B7629">
              <w:rPr>
                <w:color w:val="auto"/>
                <w:sz w:val="28"/>
                <w:szCs w:val="28"/>
              </w:rPr>
              <w:t xml:space="preserve"> з </w:t>
            </w:r>
            <w:proofErr w:type="spellStart"/>
            <w:r w:rsidRPr="007B7629">
              <w:rPr>
                <w:color w:val="auto"/>
                <w:sz w:val="28"/>
                <w:szCs w:val="28"/>
              </w:rPr>
              <w:t>підприємством</w:t>
            </w:r>
            <w:proofErr w:type="spellEnd"/>
          </w:p>
        </w:tc>
        <w:tc>
          <w:tcPr>
            <w:tcW w:w="0" w:type="auto"/>
            <w:vAlign w:val="center"/>
            <w:hideMark/>
          </w:tcPr>
          <w:p w14:paraId="7BF2A63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Вивчення</w:t>
            </w:r>
            <w:proofErr w:type="spellEnd"/>
            <w:r w:rsidRPr="007B7629">
              <w:rPr>
                <w:color w:val="auto"/>
                <w:sz w:val="28"/>
                <w:szCs w:val="28"/>
              </w:rPr>
              <w:t xml:space="preserve"> діяльності та </w:t>
            </w:r>
            <w:proofErr w:type="spellStart"/>
            <w:r w:rsidRPr="007B7629">
              <w:rPr>
                <w:color w:val="auto"/>
                <w:sz w:val="28"/>
                <w:szCs w:val="28"/>
              </w:rPr>
              <w:t>облікової</w:t>
            </w:r>
            <w:proofErr w:type="spellEnd"/>
            <w:r w:rsidRPr="007B7629">
              <w:rPr>
                <w:color w:val="auto"/>
                <w:sz w:val="28"/>
                <w:szCs w:val="28"/>
              </w:rPr>
              <w:t xml:space="preserve"> </w:t>
            </w:r>
            <w:proofErr w:type="spellStart"/>
            <w:r w:rsidRPr="007B7629">
              <w:rPr>
                <w:color w:val="auto"/>
                <w:sz w:val="28"/>
                <w:szCs w:val="28"/>
              </w:rPr>
              <w:t>політики</w:t>
            </w:r>
            <w:proofErr w:type="spellEnd"/>
          </w:p>
        </w:tc>
        <w:tc>
          <w:tcPr>
            <w:tcW w:w="0" w:type="auto"/>
            <w:vAlign w:val="center"/>
            <w:hideMark/>
          </w:tcPr>
          <w:p w14:paraId="26E0186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1-й день</w:t>
            </w:r>
          </w:p>
        </w:tc>
        <w:tc>
          <w:tcPr>
            <w:tcW w:w="0" w:type="auto"/>
            <w:vAlign w:val="center"/>
            <w:hideMark/>
          </w:tcPr>
          <w:p w14:paraId="7E13E6E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Керівник</w:t>
            </w:r>
            <w:proofErr w:type="spellEnd"/>
            <w:r w:rsidRPr="007B7629">
              <w:rPr>
                <w:color w:val="auto"/>
                <w:sz w:val="28"/>
                <w:szCs w:val="28"/>
              </w:rPr>
              <w:t xml:space="preserve"> </w:t>
            </w:r>
            <w:proofErr w:type="spellStart"/>
            <w:r w:rsidRPr="007B7629">
              <w:rPr>
                <w:color w:val="auto"/>
                <w:sz w:val="28"/>
                <w:szCs w:val="28"/>
              </w:rPr>
              <w:t>групи</w:t>
            </w:r>
            <w:proofErr w:type="spellEnd"/>
          </w:p>
        </w:tc>
      </w:tr>
      <w:tr w:rsidR="007B7629" w:rsidRPr="007B7629" w14:paraId="28B895C9" w14:textId="77777777" w:rsidTr="001F1619">
        <w:trPr>
          <w:tblCellSpacing w:w="15" w:type="dxa"/>
        </w:trPr>
        <w:tc>
          <w:tcPr>
            <w:tcW w:w="0" w:type="auto"/>
            <w:vAlign w:val="center"/>
            <w:hideMark/>
          </w:tcPr>
          <w:p w14:paraId="7417AFD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4BC1159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p>
        </w:tc>
        <w:tc>
          <w:tcPr>
            <w:tcW w:w="0" w:type="auto"/>
            <w:vAlign w:val="center"/>
            <w:hideMark/>
          </w:tcPr>
          <w:p w14:paraId="4966C123"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060C2FCA"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1C920438" w14:textId="77777777" w:rsidR="007B7629" w:rsidRPr="007B7629" w:rsidRDefault="007B7629" w:rsidP="007B7629">
            <w:pPr>
              <w:spacing w:after="0" w:line="240" w:lineRule="auto"/>
              <w:ind w:left="0" w:firstLine="0"/>
              <w:rPr>
                <w:color w:val="auto"/>
                <w:sz w:val="28"/>
                <w:szCs w:val="28"/>
              </w:rPr>
            </w:pPr>
          </w:p>
        </w:tc>
      </w:tr>
      <w:tr w:rsidR="007B7629" w:rsidRPr="007B7629" w14:paraId="0555244D" w14:textId="77777777" w:rsidTr="001F1619">
        <w:trPr>
          <w:tblCellSpacing w:w="15" w:type="dxa"/>
        </w:trPr>
        <w:tc>
          <w:tcPr>
            <w:tcW w:w="0" w:type="auto"/>
            <w:vAlign w:val="center"/>
            <w:hideMark/>
          </w:tcPr>
          <w:p w14:paraId="4C5717C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4437623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p>
        </w:tc>
        <w:tc>
          <w:tcPr>
            <w:tcW w:w="0" w:type="auto"/>
            <w:vAlign w:val="center"/>
            <w:hideMark/>
          </w:tcPr>
          <w:p w14:paraId="1BBFB1AC"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240FD739"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0EC060FB" w14:textId="77777777" w:rsidR="007B7629" w:rsidRPr="007B7629" w:rsidRDefault="007B7629" w:rsidP="007B7629">
            <w:pPr>
              <w:spacing w:after="0" w:line="240" w:lineRule="auto"/>
              <w:ind w:left="0" w:firstLine="0"/>
              <w:rPr>
                <w:color w:val="auto"/>
                <w:sz w:val="28"/>
                <w:szCs w:val="28"/>
              </w:rPr>
            </w:pPr>
          </w:p>
        </w:tc>
      </w:tr>
      <w:tr w:rsidR="007B7629" w:rsidRPr="007B7629" w14:paraId="7661A927" w14:textId="77777777" w:rsidTr="001F1619">
        <w:trPr>
          <w:tblCellSpacing w:w="15" w:type="dxa"/>
        </w:trPr>
        <w:tc>
          <w:tcPr>
            <w:tcW w:w="0" w:type="auto"/>
            <w:vAlign w:val="center"/>
            <w:hideMark/>
          </w:tcPr>
          <w:p w14:paraId="2E5E4A6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4</w:t>
            </w:r>
          </w:p>
        </w:tc>
        <w:tc>
          <w:tcPr>
            <w:tcW w:w="0" w:type="auto"/>
            <w:vAlign w:val="center"/>
            <w:hideMark/>
          </w:tcPr>
          <w:p w14:paraId="7259469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розрахунків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покупцями</w:t>
            </w:r>
            <w:proofErr w:type="spellEnd"/>
            <w:r w:rsidRPr="007B7629">
              <w:rPr>
                <w:color w:val="auto"/>
                <w:sz w:val="28"/>
                <w:szCs w:val="28"/>
              </w:rPr>
              <w:t xml:space="preserve"> та </w:t>
            </w:r>
            <w:proofErr w:type="spellStart"/>
            <w:r w:rsidRPr="007B7629">
              <w:rPr>
                <w:color w:val="auto"/>
                <w:sz w:val="28"/>
                <w:szCs w:val="28"/>
              </w:rPr>
              <w:t>постачальниками</w:t>
            </w:r>
            <w:proofErr w:type="spellEnd"/>
          </w:p>
        </w:tc>
        <w:tc>
          <w:tcPr>
            <w:tcW w:w="0" w:type="auto"/>
            <w:vAlign w:val="center"/>
            <w:hideMark/>
          </w:tcPr>
          <w:p w14:paraId="65F68571"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3D6A37DD"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2EEDDDC5" w14:textId="77777777" w:rsidR="007B7629" w:rsidRPr="007B7629" w:rsidRDefault="007B7629" w:rsidP="007B7629">
            <w:pPr>
              <w:spacing w:after="0" w:line="240" w:lineRule="auto"/>
              <w:ind w:left="0" w:firstLine="0"/>
              <w:rPr>
                <w:color w:val="auto"/>
                <w:sz w:val="28"/>
                <w:szCs w:val="28"/>
              </w:rPr>
            </w:pPr>
          </w:p>
        </w:tc>
      </w:tr>
      <w:tr w:rsidR="007B7629" w:rsidRPr="007B7629" w14:paraId="41087BF2" w14:textId="77777777" w:rsidTr="001F1619">
        <w:trPr>
          <w:tblCellSpacing w:w="15" w:type="dxa"/>
        </w:trPr>
        <w:tc>
          <w:tcPr>
            <w:tcW w:w="0" w:type="auto"/>
            <w:vAlign w:val="center"/>
            <w:hideMark/>
          </w:tcPr>
          <w:p w14:paraId="1BA32E2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5E2EB16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p>
        </w:tc>
        <w:tc>
          <w:tcPr>
            <w:tcW w:w="0" w:type="auto"/>
            <w:vAlign w:val="center"/>
            <w:hideMark/>
          </w:tcPr>
          <w:p w14:paraId="4059E7A9"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54190D4B"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601FDA59" w14:textId="77777777" w:rsidR="007B7629" w:rsidRPr="007B7629" w:rsidRDefault="007B7629" w:rsidP="007B7629">
            <w:pPr>
              <w:spacing w:after="0" w:line="240" w:lineRule="auto"/>
              <w:ind w:left="0" w:firstLine="0"/>
              <w:rPr>
                <w:color w:val="auto"/>
                <w:sz w:val="28"/>
                <w:szCs w:val="28"/>
              </w:rPr>
            </w:pPr>
          </w:p>
        </w:tc>
      </w:tr>
      <w:tr w:rsidR="007B7629" w:rsidRPr="007B7629" w14:paraId="4D72E3F4" w14:textId="77777777" w:rsidTr="001F1619">
        <w:trPr>
          <w:tblCellSpacing w:w="15" w:type="dxa"/>
        </w:trPr>
        <w:tc>
          <w:tcPr>
            <w:tcW w:w="0" w:type="auto"/>
            <w:vAlign w:val="center"/>
            <w:hideMark/>
          </w:tcPr>
          <w:p w14:paraId="7D87D72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5F5667C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p>
        </w:tc>
        <w:tc>
          <w:tcPr>
            <w:tcW w:w="0" w:type="auto"/>
            <w:vAlign w:val="center"/>
            <w:hideMark/>
          </w:tcPr>
          <w:p w14:paraId="10D94C4A"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7B506F6C"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57CF7972" w14:textId="77777777" w:rsidR="007B7629" w:rsidRPr="007B7629" w:rsidRDefault="007B7629" w:rsidP="007B7629">
            <w:pPr>
              <w:spacing w:after="0" w:line="240" w:lineRule="auto"/>
              <w:ind w:left="0" w:firstLine="0"/>
              <w:rPr>
                <w:color w:val="auto"/>
                <w:sz w:val="28"/>
                <w:szCs w:val="28"/>
              </w:rPr>
            </w:pPr>
          </w:p>
        </w:tc>
      </w:tr>
      <w:tr w:rsidR="007B7629" w:rsidRPr="007B7629" w14:paraId="0AF221FB" w14:textId="77777777" w:rsidTr="001F1619">
        <w:trPr>
          <w:tblCellSpacing w:w="15" w:type="dxa"/>
        </w:trPr>
        <w:tc>
          <w:tcPr>
            <w:tcW w:w="0" w:type="auto"/>
            <w:vAlign w:val="center"/>
            <w:hideMark/>
          </w:tcPr>
          <w:p w14:paraId="4B9FE3C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7</w:t>
            </w:r>
          </w:p>
        </w:tc>
        <w:tc>
          <w:tcPr>
            <w:tcW w:w="0" w:type="auto"/>
            <w:vAlign w:val="center"/>
            <w:hideMark/>
          </w:tcPr>
          <w:p w14:paraId="4FF3195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Узагальнення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tc>
        <w:tc>
          <w:tcPr>
            <w:tcW w:w="0" w:type="auto"/>
            <w:vAlign w:val="center"/>
            <w:hideMark/>
          </w:tcPr>
          <w:p w14:paraId="3C20380F"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3B13714A"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73EDF58D" w14:textId="77777777" w:rsidR="007B7629" w:rsidRPr="007B7629" w:rsidRDefault="007B7629" w:rsidP="007B7629">
            <w:pPr>
              <w:spacing w:after="0" w:line="240" w:lineRule="auto"/>
              <w:ind w:left="0" w:firstLine="0"/>
              <w:rPr>
                <w:color w:val="auto"/>
                <w:sz w:val="28"/>
                <w:szCs w:val="28"/>
              </w:rPr>
            </w:pPr>
          </w:p>
        </w:tc>
      </w:tr>
    </w:tbl>
    <w:p w14:paraId="060E422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заповніть</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визначте</w:t>
      </w:r>
      <w:proofErr w:type="spellEnd"/>
      <w:r w:rsidRPr="007B7629">
        <w:rPr>
          <w:color w:val="auto"/>
          <w:sz w:val="28"/>
          <w:szCs w:val="28"/>
        </w:rPr>
        <w:t xml:space="preserve"> </w:t>
      </w:r>
      <w:proofErr w:type="spellStart"/>
      <w:r w:rsidRPr="007B7629">
        <w:rPr>
          <w:color w:val="auto"/>
          <w:sz w:val="28"/>
          <w:szCs w:val="28"/>
        </w:rPr>
        <w:t>зміст</w:t>
      </w:r>
      <w:proofErr w:type="spellEnd"/>
      <w:r w:rsidRPr="007B7629">
        <w:rPr>
          <w:color w:val="auto"/>
          <w:sz w:val="28"/>
          <w:szCs w:val="28"/>
        </w:rPr>
        <w:t xml:space="preserve"> </w:t>
      </w:r>
      <w:proofErr w:type="spellStart"/>
      <w:r w:rsidRPr="007B7629">
        <w:rPr>
          <w:color w:val="auto"/>
          <w:sz w:val="28"/>
          <w:szCs w:val="28"/>
        </w:rPr>
        <w:t>робіт</w:t>
      </w:r>
      <w:proofErr w:type="spellEnd"/>
      <w:r w:rsidRPr="007B7629">
        <w:rPr>
          <w:color w:val="auto"/>
          <w:sz w:val="28"/>
          <w:szCs w:val="28"/>
        </w:rPr>
        <w:t xml:space="preserve">, строки та </w:t>
      </w:r>
      <w:proofErr w:type="spellStart"/>
      <w:r w:rsidRPr="007B7629">
        <w:rPr>
          <w:color w:val="auto"/>
          <w:sz w:val="28"/>
          <w:szCs w:val="28"/>
        </w:rPr>
        <w:t>відповідальних</w:t>
      </w:r>
      <w:proofErr w:type="spellEnd"/>
      <w:r w:rsidRPr="007B7629">
        <w:rPr>
          <w:color w:val="auto"/>
          <w:sz w:val="28"/>
          <w:szCs w:val="28"/>
        </w:rPr>
        <w:t xml:space="preserve"> </w:t>
      </w:r>
      <w:proofErr w:type="spellStart"/>
      <w:r w:rsidRPr="007B7629">
        <w:rPr>
          <w:color w:val="auto"/>
          <w:sz w:val="28"/>
          <w:szCs w:val="28"/>
        </w:rPr>
        <w:t>осіб</w:t>
      </w:r>
      <w:proofErr w:type="spellEnd"/>
      <w:r w:rsidRPr="007B7629">
        <w:rPr>
          <w:color w:val="auto"/>
          <w:sz w:val="28"/>
          <w:szCs w:val="28"/>
        </w:rPr>
        <w:t xml:space="preserve">. </w:t>
      </w:r>
      <w:proofErr w:type="spellStart"/>
      <w:r w:rsidRPr="007B7629">
        <w:rPr>
          <w:color w:val="auto"/>
          <w:sz w:val="28"/>
          <w:szCs w:val="28"/>
        </w:rPr>
        <w:t>Загальна</w:t>
      </w:r>
      <w:proofErr w:type="spellEnd"/>
      <w:r w:rsidRPr="007B7629">
        <w:rPr>
          <w:color w:val="auto"/>
          <w:sz w:val="28"/>
          <w:szCs w:val="28"/>
        </w:rPr>
        <w:t xml:space="preserve"> </w:t>
      </w:r>
      <w:proofErr w:type="spellStart"/>
      <w:r w:rsidRPr="007B7629">
        <w:rPr>
          <w:color w:val="auto"/>
          <w:sz w:val="28"/>
          <w:szCs w:val="28"/>
        </w:rPr>
        <w:t>тривалість</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становити</w:t>
      </w:r>
      <w:proofErr w:type="spellEnd"/>
      <w:r w:rsidRPr="007B7629">
        <w:rPr>
          <w:color w:val="auto"/>
          <w:sz w:val="28"/>
          <w:szCs w:val="28"/>
        </w:rPr>
        <w:t xml:space="preserve"> 10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днів</w:t>
      </w:r>
      <w:proofErr w:type="spellEnd"/>
      <w:r w:rsidRPr="007B7629">
        <w:rPr>
          <w:color w:val="auto"/>
          <w:sz w:val="28"/>
          <w:szCs w:val="28"/>
        </w:rPr>
        <w:t>.</w:t>
      </w:r>
    </w:p>
    <w:p w14:paraId="6C0B71F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Розроблення</w:t>
      </w:r>
      <w:proofErr w:type="spellEnd"/>
      <w:r w:rsidRPr="007B7629">
        <w:rPr>
          <w:b/>
          <w:bCs/>
          <w:color w:val="auto"/>
          <w:sz w:val="28"/>
          <w:szCs w:val="28"/>
        </w:rPr>
        <w:t xml:space="preserve"> </w:t>
      </w:r>
      <w:proofErr w:type="spellStart"/>
      <w:r w:rsidRPr="007B7629">
        <w:rPr>
          <w:b/>
          <w:bCs/>
          <w:color w:val="auto"/>
          <w:sz w:val="28"/>
          <w:szCs w:val="28"/>
        </w:rPr>
        <w:t>програми</w:t>
      </w:r>
      <w:proofErr w:type="spellEnd"/>
      <w:r w:rsidRPr="007B7629">
        <w:rPr>
          <w:b/>
          <w:bCs/>
          <w:color w:val="auto"/>
          <w:sz w:val="28"/>
          <w:szCs w:val="28"/>
        </w:rPr>
        <w:t xml:space="preserve"> аудиту</w:t>
      </w:r>
    </w:p>
    <w:p w14:paraId="0E20986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На </w:t>
      </w:r>
      <w:proofErr w:type="spellStart"/>
      <w:r w:rsidRPr="007B7629">
        <w:rPr>
          <w:color w:val="auto"/>
          <w:sz w:val="28"/>
          <w:szCs w:val="28"/>
        </w:rPr>
        <w:t>підставі</w:t>
      </w:r>
      <w:proofErr w:type="spellEnd"/>
      <w:r w:rsidRPr="007B7629">
        <w:rPr>
          <w:color w:val="auto"/>
          <w:sz w:val="28"/>
          <w:szCs w:val="28"/>
        </w:rPr>
        <w:t xml:space="preserve"> умов </w:t>
      </w:r>
      <w:proofErr w:type="spellStart"/>
      <w:r w:rsidRPr="007B7629">
        <w:rPr>
          <w:color w:val="auto"/>
          <w:sz w:val="28"/>
          <w:szCs w:val="28"/>
        </w:rPr>
        <w:t>завдання</w:t>
      </w:r>
      <w:proofErr w:type="spellEnd"/>
      <w:r w:rsidRPr="007B7629">
        <w:rPr>
          <w:color w:val="auto"/>
          <w:sz w:val="28"/>
          <w:szCs w:val="28"/>
        </w:rPr>
        <w:t xml:space="preserve"> 2 </w:t>
      </w:r>
      <w:proofErr w:type="spellStart"/>
      <w:r w:rsidRPr="007B7629">
        <w:rPr>
          <w:color w:val="auto"/>
          <w:sz w:val="28"/>
          <w:szCs w:val="28"/>
        </w:rPr>
        <w:t>розробіть</w:t>
      </w:r>
      <w:proofErr w:type="spellEnd"/>
      <w:r w:rsidRPr="007B7629">
        <w:rPr>
          <w:color w:val="auto"/>
          <w:sz w:val="28"/>
          <w:szCs w:val="28"/>
        </w:rPr>
        <w:t xml:space="preserve"> </w:t>
      </w:r>
      <w:proofErr w:type="spellStart"/>
      <w:r w:rsidRPr="007B7629">
        <w:rPr>
          <w:color w:val="auto"/>
          <w:sz w:val="28"/>
          <w:szCs w:val="28"/>
        </w:rPr>
        <w:t>програму</w:t>
      </w:r>
      <w:proofErr w:type="spellEnd"/>
      <w:r w:rsidRPr="007B7629">
        <w:rPr>
          <w:color w:val="auto"/>
          <w:sz w:val="28"/>
          <w:szCs w:val="28"/>
        </w:rPr>
        <w:t xml:space="preserve"> аудиту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у </w:t>
      </w:r>
      <w:proofErr w:type="spellStart"/>
      <w:r w:rsidRPr="007B7629">
        <w:rPr>
          <w:color w:val="auto"/>
          <w:sz w:val="28"/>
          <w:szCs w:val="28"/>
        </w:rPr>
        <w:t>касі</w:t>
      </w:r>
      <w:proofErr w:type="spellEnd"/>
      <w:r w:rsidRPr="007B7629">
        <w:rPr>
          <w:color w:val="auto"/>
          <w:sz w:val="28"/>
          <w:szCs w:val="28"/>
        </w:rPr>
        <w:t xml:space="preserve"> та на </w:t>
      </w:r>
      <w:proofErr w:type="spellStart"/>
      <w:r w:rsidRPr="007B7629">
        <w:rPr>
          <w:color w:val="auto"/>
          <w:sz w:val="28"/>
          <w:szCs w:val="28"/>
        </w:rPr>
        <w:t>банківських</w:t>
      </w:r>
      <w:proofErr w:type="spellEnd"/>
      <w:r w:rsidRPr="007B7629">
        <w:rPr>
          <w:color w:val="auto"/>
          <w:sz w:val="28"/>
          <w:szCs w:val="28"/>
        </w:rPr>
        <w:t xml:space="preserve"> </w:t>
      </w:r>
      <w:proofErr w:type="spellStart"/>
      <w:r w:rsidRPr="007B7629">
        <w:rPr>
          <w:color w:val="auto"/>
          <w:sz w:val="28"/>
          <w:szCs w:val="28"/>
        </w:rPr>
        <w:t>рахунках</w:t>
      </w:r>
      <w:proofErr w:type="spellEnd"/>
      <w:r w:rsidRPr="007B7629">
        <w:rPr>
          <w:color w:val="auto"/>
          <w:sz w:val="28"/>
          <w:szCs w:val="28"/>
        </w:rPr>
        <w:t xml:space="preserve"> ТОВ «Перспектива».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3534"/>
        <w:gridCol w:w="4067"/>
        <w:gridCol w:w="1680"/>
      </w:tblGrid>
      <w:tr w:rsidR="007B7629" w:rsidRPr="007B7629" w14:paraId="07C6847C" w14:textId="77777777" w:rsidTr="001F1619">
        <w:trPr>
          <w:tblCellSpacing w:w="15" w:type="dxa"/>
        </w:trPr>
        <w:tc>
          <w:tcPr>
            <w:tcW w:w="0" w:type="auto"/>
            <w:vAlign w:val="center"/>
            <w:hideMark/>
          </w:tcPr>
          <w:p w14:paraId="138388C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382205B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Аудиторська</w:t>
            </w:r>
            <w:proofErr w:type="spellEnd"/>
            <w:r w:rsidRPr="007B7629">
              <w:rPr>
                <w:b/>
                <w:bCs/>
                <w:color w:val="auto"/>
                <w:sz w:val="28"/>
                <w:szCs w:val="28"/>
              </w:rPr>
              <w:t xml:space="preserve"> процедура</w:t>
            </w:r>
          </w:p>
        </w:tc>
        <w:tc>
          <w:tcPr>
            <w:tcW w:w="0" w:type="auto"/>
            <w:vAlign w:val="center"/>
            <w:hideMark/>
          </w:tcPr>
          <w:p w14:paraId="0C4220C4"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Джерела</w:t>
            </w:r>
            <w:proofErr w:type="spellEnd"/>
            <w:r w:rsidRPr="007B7629">
              <w:rPr>
                <w:b/>
                <w:bCs/>
                <w:color w:val="auto"/>
                <w:sz w:val="28"/>
                <w:szCs w:val="28"/>
              </w:rPr>
              <w:t xml:space="preserve"> </w:t>
            </w:r>
            <w:proofErr w:type="spellStart"/>
            <w:r w:rsidRPr="007B7629">
              <w:rPr>
                <w:b/>
                <w:bCs/>
                <w:color w:val="auto"/>
                <w:sz w:val="28"/>
                <w:szCs w:val="28"/>
              </w:rPr>
              <w:t>інформації</w:t>
            </w:r>
            <w:proofErr w:type="spellEnd"/>
          </w:p>
        </w:tc>
        <w:tc>
          <w:tcPr>
            <w:tcW w:w="0" w:type="auto"/>
            <w:vAlign w:val="center"/>
            <w:hideMark/>
          </w:tcPr>
          <w:p w14:paraId="5FEFA62A"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Мета </w:t>
            </w:r>
            <w:proofErr w:type="spellStart"/>
            <w:r w:rsidRPr="007B7629">
              <w:rPr>
                <w:b/>
                <w:bCs/>
                <w:color w:val="auto"/>
                <w:sz w:val="28"/>
                <w:szCs w:val="28"/>
              </w:rPr>
              <w:t>перевірки</w:t>
            </w:r>
            <w:proofErr w:type="spellEnd"/>
          </w:p>
        </w:tc>
      </w:tr>
      <w:tr w:rsidR="007B7629" w:rsidRPr="007B7629" w14:paraId="7D458171" w14:textId="77777777" w:rsidTr="001F1619">
        <w:trPr>
          <w:tblCellSpacing w:w="15" w:type="dxa"/>
        </w:trPr>
        <w:tc>
          <w:tcPr>
            <w:tcW w:w="0" w:type="auto"/>
            <w:vAlign w:val="center"/>
            <w:hideMark/>
          </w:tcPr>
          <w:p w14:paraId="65D539C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4015572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касових</w:t>
            </w:r>
            <w:proofErr w:type="spellEnd"/>
            <w:r w:rsidRPr="007B7629">
              <w:rPr>
                <w:color w:val="auto"/>
                <w:sz w:val="28"/>
                <w:szCs w:val="28"/>
              </w:rPr>
              <w:t xml:space="preserve"> </w:t>
            </w:r>
            <w:proofErr w:type="spellStart"/>
            <w:r w:rsidRPr="007B7629">
              <w:rPr>
                <w:color w:val="auto"/>
                <w:sz w:val="28"/>
                <w:szCs w:val="28"/>
              </w:rPr>
              <w:t>документів</w:t>
            </w:r>
            <w:proofErr w:type="spellEnd"/>
          </w:p>
        </w:tc>
        <w:tc>
          <w:tcPr>
            <w:tcW w:w="0" w:type="auto"/>
            <w:vAlign w:val="center"/>
            <w:hideMark/>
          </w:tcPr>
          <w:p w14:paraId="0DBCB22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Прибуткові</w:t>
            </w:r>
            <w:proofErr w:type="spellEnd"/>
            <w:r w:rsidRPr="007B7629">
              <w:rPr>
                <w:color w:val="auto"/>
                <w:sz w:val="28"/>
                <w:szCs w:val="28"/>
              </w:rPr>
              <w:t xml:space="preserve"> та </w:t>
            </w:r>
            <w:proofErr w:type="spellStart"/>
            <w:r w:rsidRPr="007B7629">
              <w:rPr>
                <w:color w:val="auto"/>
                <w:sz w:val="28"/>
                <w:szCs w:val="28"/>
              </w:rPr>
              <w:t>видаткові</w:t>
            </w:r>
            <w:proofErr w:type="spellEnd"/>
            <w:r w:rsidRPr="007B7629">
              <w:rPr>
                <w:color w:val="auto"/>
                <w:sz w:val="28"/>
                <w:szCs w:val="28"/>
              </w:rPr>
              <w:t xml:space="preserve"> </w:t>
            </w:r>
            <w:proofErr w:type="spellStart"/>
            <w:r w:rsidRPr="007B7629">
              <w:rPr>
                <w:color w:val="auto"/>
                <w:sz w:val="28"/>
                <w:szCs w:val="28"/>
              </w:rPr>
              <w:t>касові</w:t>
            </w:r>
            <w:proofErr w:type="spellEnd"/>
            <w:r w:rsidRPr="007B7629">
              <w:rPr>
                <w:color w:val="auto"/>
                <w:sz w:val="28"/>
                <w:szCs w:val="28"/>
              </w:rPr>
              <w:t xml:space="preserve"> </w:t>
            </w:r>
            <w:proofErr w:type="spellStart"/>
            <w:r w:rsidRPr="007B7629">
              <w:rPr>
                <w:color w:val="auto"/>
                <w:sz w:val="28"/>
                <w:szCs w:val="28"/>
              </w:rPr>
              <w:t>ордери</w:t>
            </w:r>
            <w:proofErr w:type="spellEnd"/>
            <w:r w:rsidRPr="007B7629">
              <w:rPr>
                <w:color w:val="auto"/>
                <w:sz w:val="28"/>
                <w:szCs w:val="28"/>
              </w:rPr>
              <w:t xml:space="preserve">, </w:t>
            </w:r>
            <w:proofErr w:type="spellStart"/>
            <w:r w:rsidRPr="007B7629">
              <w:rPr>
                <w:color w:val="auto"/>
                <w:sz w:val="28"/>
                <w:szCs w:val="28"/>
              </w:rPr>
              <w:t>касова</w:t>
            </w:r>
            <w:proofErr w:type="spellEnd"/>
            <w:r w:rsidRPr="007B7629">
              <w:rPr>
                <w:color w:val="auto"/>
                <w:sz w:val="28"/>
                <w:szCs w:val="28"/>
              </w:rPr>
              <w:t xml:space="preserve"> книга</w:t>
            </w:r>
          </w:p>
        </w:tc>
        <w:tc>
          <w:tcPr>
            <w:tcW w:w="0" w:type="auto"/>
            <w:vAlign w:val="center"/>
            <w:hideMark/>
          </w:tcPr>
          <w:p w14:paraId="1B0A82B8" w14:textId="77777777" w:rsidR="007B7629" w:rsidRPr="007B7629" w:rsidRDefault="007B7629" w:rsidP="007B7629">
            <w:pPr>
              <w:spacing w:after="0" w:line="240" w:lineRule="auto"/>
              <w:ind w:left="0" w:firstLine="0"/>
              <w:rPr>
                <w:color w:val="auto"/>
                <w:sz w:val="28"/>
                <w:szCs w:val="28"/>
              </w:rPr>
            </w:pPr>
          </w:p>
        </w:tc>
      </w:tr>
      <w:tr w:rsidR="007B7629" w:rsidRPr="007B7629" w14:paraId="1A3C9E9D" w14:textId="77777777" w:rsidTr="001F1619">
        <w:trPr>
          <w:tblCellSpacing w:w="15" w:type="dxa"/>
        </w:trPr>
        <w:tc>
          <w:tcPr>
            <w:tcW w:w="0" w:type="auto"/>
            <w:vAlign w:val="center"/>
            <w:hideMark/>
          </w:tcPr>
          <w:p w14:paraId="6E83B98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4E710BB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банківських</w:t>
            </w:r>
            <w:proofErr w:type="spellEnd"/>
            <w:r w:rsidRPr="007B7629">
              <w:rPr>
                <w:color w:val="auto"/>
                <w:sz w:val="28"/>
                <w:szCs w:val="28"/>
              </w:rPr>
              <w:t xml:space="preserve"> </w:t>
            </w:r>
            <w:proofErr w:type="spellStart"/>
            <w:r w:rsidRPr="007B7629">
              <w:rPr>
                <w:color w:val="auto"/>
                <w:sz w:val="28"/>
                <w:szCs w:val="28"/>
              </w:rPr>
              <w:t>виписок</w:t>
            </w:r>
            <w:proofErr w:type="spellEnd"/>
          </w:p>
        </w:tc>
        <w:tc>
          <w:tcPr>
            <w:tcW w:w="0" w:type="auto"/>
            <w:vAlign w:val="center"/>
            <w:hideMark/>
          </w:tcPr>
          <w:p w14:paraId="61DA603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Банківські </w:t>
            </w:r>
            <w:proofErr w:type="spellStart"/>
            <w:r w:rsidRPr="007B7629">
              <w:rPr>
                <w:color w:val="auto"/>
                <w:sz w:val="28"/>
                <w:szCs w:val="28"/>
              </w:rPr>
              <w:t>виписки</w:t>
            </w:r>
            <w:proofErr w:type="spellEnd"/>
            <w:r w:rsidRPr="007B7629">
              <w:rPr>
                <w:color w:val="auto"/>
                <w:sz w:val="28"/>
                <w:szCs w:val="28"/>
              </w:rPr>
              <w:t xml:space="preserve">, </w:t>
            </w:r>
            <w:proofErr w:type="spellStart"/>
            <w:r w:rsidRPr="007B7629">
              <w:rPr>
                <w:color w:val="auto"/>
                <w:sz w:val="28"/>
                <w:szCs w:val="28"/>
              </w:rPr>
              <w:t>платіжні</w:t>
            </w:r>
            <w:proofErr w:type="spellEnd"/>
            <w:r w:rsidRPr="007B7629">
              <w:rPr>
                <w:color w:val="auto"/>
                <w:sz w:val="28"/>
                <w:szCs w:val="28"/>
              </w:rPr>
              <w:t xml:space="preserve"> </w:t>
            </w:r>
            <w:proofErr w:type="spellStart"/>
            <w:r w:rsidRPr="007B7629">
              <w:rPr>
                <w:color w:val="auto"/>
                <w:sz w:val="28"/>
                <w:szCs w:val="28"/>
              </w:rPr>
              <w:t>інструкції</w:t>
            </w:r>
            <w:proofErr w:type="spellEnd"/>
          </w:p>
        </w:tc>
        <w:tc>
          <w:tcPr>
            <w:tcW w:w="0" w:type="auto"/>
            <w:vAlign w:val="center"/>
            <w:hideMark/>
          </w:tcPr>
          <w:p w14:paraId="11A8F7F1" w14:textId="77777777" w:rsidR="007B7629" w:rsidRPr="007B7629" w:rsidRDefault="007B7629" w:rsidP="007B7629">
            <w:pPr>
              <w:spacing w:after="0" w:line="240" w:lineRule="auto"/>
              <w:ind w:left="0" w:firstLine="0"/>
              <w:rPr>
                <w:color w:val="auto"/>
                <w:sz w:val="28"/>
                <w:szCs w:val="28"/>
              </w:rPr>
            </w:pPr>
          </w:p>
        </w:tc>
      </w:tr>
      <w:tr w:rsidR="007B7629" w:rsidRPr="007B7629" w14:paraId="35118C49" w14:textId="77777777" w:rsidTr="001F1619">
        <w:trPr>
          <w:tblCellSpacing w:w="15" w:type="dxa"/>
        </w:trPr>
        <w:tc>
          <w:tcPr>
            <w:tcW w:w="0" w:type="auto"/>
            <w:vAlign w:val="center"/>
            <w:hideMark/>
          </w:tcPr>
          <w:p w14:paraId="229D9A2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132F3E4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Звіряння</w:t>
            </w:r>
            <w:proofErr w:type="spellEnd"/>
            <w:r w:rsidRPr="007B7629">
              <w:rPr>
                <w:color w:val="auto"/>
                <w:sz w:val="28"/>
                <w:szCs w:val="28"/>
              </w:rPr>
              <w:t xml:space="preserve"> </w:t>
            </w:r>
            <w:proofErr w:type="spellStart"/>
            <w:r w:rsidRPr="007B7629">
              <w:rPr>
                <w:color w:val="auto"/>
                <w:sz w:val="28"/>
                <w:szCs w:val="28"/>
              </w:rPr>
              <w:t>залишків</w:t>
            </w:r>
            <w:proofErr w:type="spellEnd"/>
            <w:r w:rsidRPr="007B7629">
              <w:rPr>
                <w:color w:val="auto"/>
                <w:sz w:val="28"/>
                <w:szCs w:val="28"/>
              </w:rPr>
              <w:t xml:space="preserve"> </w:t>
            </w:r>
            <w:proofErr w:type="spellStart"/>
            <w:r w:rsidRPr="007B7629">
              <w:rPr>
                <w:color w:val="auto"/>
                <w:sz w:val="28"/>
                <w:szCs w:val="28"/>
              </w:rPr>
              <w:t>коштів</w:t>
            </w:r>
            <w:proofErr w:type="spellEnd"/>
          </w:p>
        </w:tc>
        <w:tc>
          <w:tcPr>
            <w:tcW w:w="0" w:type="auto"/>
            <w:vAlign w:val="center"/>
            <w:hideMark/>
          </w:tcPr>
          <w:p w14:paraId="1674220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Бухгалтерські</w:t>
            </w:r>
            <w:proofErr w:type="spellEnd"/>
            <w:r w:rsidRPr="007B7629">
              <w:rPr>
                <w:color w:val="auto"/>
                <w:sz w:val="28"/>
                <w:szCs w:val="28"/>
              </w:rPr>
              <w:t xml:space="preserve"> </w:t>
            </w:r>
            <w:proofErr w:type="spellStart"/>
            <w:r w:rsidRPr="007B7629">
              <w:rPr>
                <w:color w:val="auto"/>
                <w:sz w:val="28"/>
                <w:szCs w:val="28"/>
              </w:rPr>
              <w:t>регістри</w:t>
            </w:r>
            <w:proofErr w:type="spellEnd"/>
            <w:r w:rsidRPr="007B7629">
              <w:rPr>
                <w:color w:val="auto"/>
                <w:sz w:val="28"/>
                <w:szCs w:val="28"/>
              </w:rPr>
              <w:t xml:space="preserve">, </w:t>
            </w: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p>
        </w:tc>
        <w:tc>
          <w:tcPr>
            <w:tcW w:w="0" w:type="auto"/>
            <w:vAlign w:val="center"/>
            <w:hideMark/>
          </w:tcPr>
          <w:p w14:paraId="004A14EE" w14:textId="77777777" w:rsidR="007B7629" w:rsidRPr="007B7629" w:rsidRDefault="007B7629" w:rsidP="007B7629">
            <w:pPr>
              <w:spacing w:after="0" w:line="240" w:lineRule="auto"/>
              <w:ind w:left="0" w:firstLine="0"/>
              <w:rPr>
                <w:color w:val="auto"/>
                <w:sz w:val="28"/>
                <w:szCs w:val="28"/>
              </w:rPr>
            </w:pPr>
          </w:p>
        </w:tc>
      </w:tr>
      <w:tr w:rsidR="007B7629" w:rsidRPr="007B7629" w14:paraId="3085BF2A" w14:textId="77777777" w:rsidTr="001F1619">
        <w:trPr>
          <w:tblCellSpacing w:w="15" w:type="dxa"/>
        </w:trPr>
        <w:tc>
          <w:tcPr>
            <w:tcW w:w="0" w:type="auto"/>
            <w:vAlign w:val="center"/>
            <w:hideMark/>
          </w:tcPr>
          <w:p w14:paraId="7D3F8B3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09CD664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операцій</w:t>
            </w:r>
            <w:proofErr w:type="spellEnd"/>
          </w:p>
        </w:tc>
        <w:tc>
          <w:tcPr>
            <w:tcW w:w="0" w:type="auto"/>
            <w:vAlign w:val="center"/>
            <w:hideMark/>
          </w:tcPr>
          <w:p w14:paraId="27DA41D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Первинні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рахунки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p>
        </w:tc>
        <w:tc>
          <w:tcPr>
            <w:tcW w:w="0" w:type="auto"/>
            <w:vAlign w:val="center"/>
            <w:hideMark/>
          </w:tcPr>
          <w:p w14:paraId="7B1D5D00" w14:textId="77777777" w:rsidR="007B7629" w:rsidRPr="007B7629" w:rsidRDefault="007B7629" w:rsidP="007B7629">
            <w:pPr>
              <w:spacing w:after="0" w:line="240" w:lineRule="auto"/>
              <w:ind w:left="0" w:firstLine="0"/>
              <w:rPr>
                <w:color w:val="auto"/>
                <w:sz w:val="28"/>
                <w:szCs w:val="28"/>
              </w:rPr>
            </w:pPr>
          </w:p>
        </w:tc>
      </w:tr>
      <w:tr w:rsidR="007B7629" w:rsidRPr="007B7629" w14:paraId="1F6B3C0E" w14:textId="77777777" w:rsidTr="001F1619">
        <w:trPr>
          <w:tblCellSpacing w:w="15" w:type="dxa"/>
        </w:trPr>
        <w:tc>
          <w:tcPr>
            <w:tcW w:w="0" w:type="auto"/>
            <w:vAlign w:val="center"/>
            <w:hideMark/>
          </w:tcPr>
          <w:p w14:paraId="160372F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1D5E5D3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касової</w:t>
            </w:r>
            <w:proofErr w:type="spellEnd"/>
            <w:r w:rsidRPr="007B7629">
              <w:rPr>
                <w:color w:val="auto"/>
                <w:sz w:val="28"/>
                <w:szCs w:val="28"/>
              </w:rPr>
              <w:t xml:space="preserve"> дисципліни</w:t>
            </w:r>
          </w:p>
        </w:tc>
        <w:tc>
          <w:tcPr>
            <w:tcW w:w="0" w:type="auto"/>
            <w:vAlign w:val="center"/>
            <w:hideMark/>
          </w:tcPr>
          <w:p w14:paraId="482B385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Касові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та </w:t>
            </w:r>
            <w:proofErr w:type="spellStart"/>
            <w:r w:rsidRPr="007B7629">
              <w:rPr>
                <w:color w:val="auto"/>
                <w:sz w:val="28"/>
                <w:szCs w:val="28"/>
              </w:rPr>
              <w:t>внутрішні</w:t>
            </w:r>
            <w:proofErr w:type="spellEnd"/>
            <w:r w:rsidRPr="007B7629">
              <w:rPr>
                <w:color w:val="auto"/>
                <w:sz w:val="28"/>
                <w:szCs w:val="28"/>
              </w:rPr>
              <w:t xml:space="preserve"> </w:t>
            </w:r>
            <w:proofErr w:type="spellStart"/>
            <w:r w:rsidRPr="007B7629">
              <w:rPr>
                <w:color w:val="auto"/>
                <w:sz w:val="28"/>
                <w:szCs w:val="28"/>
              </w:rPr>
              <w:t>розпорядчі</w:t>
            </w:r>
            <w:proofErr w:type="spellEnd"/>
            <w:r w:rsidRPr="007B7629">
              <w:rPr>
                <w:color w:val="auto"/>
                <w:sz w:val="28"/>
                <w:szCs w:val="28"/>
              </w:rPr>
              <w:t xml:space="preserve"> </w:t>
            </w:r>
            <w:proofErr w:type="spellStart"/>
            <w:r w:rsidRPr="007B7629">
              <w:rPr>
                <w:color w:val="auto"/>
                <w:sz w:val="28"/>
                <w:szCs w:val="28"/>
              </w:rPr>
              <w:t>документи</w:t>
            </w:r>
            <w:proofErr w:type="spellEnd"/>
          </w:p>
        </w:tc>
        <w:tc>
          <w:tcPr>
            <w:tcW w:w="0" w:type="auto"/>
            <w:vAlign w:val="center"/>
            <w:hideMark/>
          </w:tcPr>
          <w:p w14:paraId="3D1D12E9" w14:textId="77777777" w:rsidR="007B7629" w:rsidRPr="007B7629" w:rsidRDefault="007B7629" w:rsidP="007B7629">
            <w:pPr>
              <w:spacing w:after="0" w:line="240" w:lineRule="auto"/>
              <w:ind w:left="0" w:firstLine="0"/>
              <w:rPr>
                <w:color w:val="auto"/>
                <w:sz w:val="28"/>
                <w:szCs w:val="28"/>
              </w:rPr>
            </w:pPr>
          </w:p>
        </w:tc>
      </w:tr>
    </w:tbl>
    <w:p w14:paraId="6FEB9C8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заповніть</w:t>
      </w:r>
      <w:proofErr w:type="spellEnd"/>
      <w:r w:rsidRPr="007B7629">
        <w:rPr>
          <w:color w:val="auto"/>
          <w:sz w:val="28"/>
          <w:szCs w:val="28"/>
        </w:rPr>
        <w:t xml:space="preserve"> </w:t>
      </w:r>
      <w:proofErr w:type="spellStart"/>
      <w:r w:rsidRPr="007B7629">
        <w:rPr>
          <w:color w:val="auto"/>
          <w:sz w:val="28"/>
          <w:szCs w:val="28"/>
        </w:rPr>
        <w:t>останній</w:t>
      </w:r>
      <w:proofErr w:type="spellEnd"/>
      <w:r w:rsidRPr="007B7629">
        <w:rPr>
          <w:color w:val="auto"/>
          <w:sz w:val="28"/>
          <w:szCs w:val="28"/>
        </w:rPr>
        <w:t xml:space="preserve"> </w:t>
      </w:r>
      <w:proofErr w:type="spellStart"/>
      <w:r w:rsidRPr="007B7629">
        <w:rPr>
          <w:color w:val="auto"/>
          <w:sz w:val="28"/>
          <w:szCs w:val="28"/>
        </w:rPr>
        <w:t>стовпчик</w:t>
      </w:r>
      <w:proofErr w:type="spellEnd"/>
      <w:r w:rsidRPr="007B7629">
        <w:rPr>
          <w:color w:val="auto"/>
          <w:sz w:val="28"/>
          <w:szCs w:val="28"/>
        </w:rPr>
        <w:t xml:space="preserve"> </w:t>
      </w:r>
      <w:proofErr w:type="spellStart"/>
      <w:r w:rsidRPr="007B7629">
        <w:rPr>
          <w:color w:val="auto"/>
          <w:sz w:val="28"/>
          <w:szCs w:val="28"/>
        </w:rPr>
        <w:t>таблиці</w:t>
      </w:r>
      <w:proofErr w:type="spellEnd"/>
      <w:r w:rsidRPr="007B7629">
        <w:rPr>
          <w:color w:val="auto"/>
          <w:sz w:val="28"/>
          <w:szCs w:val="28"/>
        </w:rPr>
        <w:t xml:space="preserve"> та </w:t>
      </w:r>
      <w:proofErr w:type="spellStart"/>
      <w:r w:rsidRPr="007B7629">
        <w:rPr>
          <w:color w:val="auto"/>
          <w:sz w:val="28"/>
          <w:szCs w:val="28"/>
        </w:rPr>
        <w:t>запропонуйте</w:t>
      </w:r>
      <w:proofErr w:type="spellEnd"/>
      <w:r w:rsidRPr="007B7629">
        <w:rPr>
          <w:color w:val="auto"/>
          <w:sz w:val="28"/>
          <w:szCs w:val="28"/>
        </w:rPr>
        <w:t xml:space="preserve"> </w:t>
      </w:r>
      <w:proofErr w:type="spellStart"/>
      <w:r w:rsidRPr="007B7629">
        <w:rPr>
          <w:color w:val="auto"/>
          <w:sz w:val="28"/>
          <w:szCs w:val="28"/>
        </w:rPr>
        <w:t>ще</w:t>
      </w:r>
      <w:proofErr w:type="spellEnd"/>
      <w:r w:rsidRPr="007B7629">
        <w:rPr>
          <w:color w:val="auto"/>
          <w:sz w:val="28"/>
          <w:szCs w:val="28"/>
        </w:rPr>
        <w:t xml:space="preserve"> </w:t>
      </w:r>
      <w:proofErr w:type="spellStart"/>
      <w:r w:rsidRPr="007B7629">
        <w:rPr>
          <w:color w:val="auto"/>
          <w:sz w:val="28"/>
          <w:szCs w:val="28"/>
        </w:rPr>
        <w:t>дві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3CE0F721"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w:t>
      </w:r>
      <w:proofErr w:type="spellStart"/>
      <w:r w:rsidRPr="007B7629">
        <w:rPr>
          <w:b/>
          <w:bCs/>
          <w:color w:val="auto"/>
          <w:sz w:val="28"/>
          <w:szCs w:val="28"/>
        </w:rPr>
        <w:t>Оцінювання</w:t>
      </w:r>
      <w:proofErr w:type="spellEnd"/>
      <w:r w:rsidRPr="007B7629">
        <w:rPr>
          <w:b/>
          <w:bCs/>
          <w:color w:val="auto"/>
          <w:sz w:val="28"/>
          <w:szCs w:val="28"/>
        </w:rPr>
        <w:t xml:space="preserve"> </w:t>
      </w:r>
      <w:proofErr w:type="spellStart"/>
      <w:r w:rsidRPr="007B7629">
        <w:rPr>
          <w:b/>
          <w:bCs/>
          <w:color w:val="auto"/>
          <w:sz w:val="28"/>
          <w:szCs w:val="28"/>
        </w:rPr>
        <w:t>аудиторського</w:t>
      </w:r>
      <w:proofErr w:type="spellEnd"/>
      <w:r w:rsidRPr="007B7629">
        <w:rPr>
          <w:b/>
          <w:bCs/>
          <w:color w:val="auto"/>
          <w:sz w:val="28"/>
          <w:szCs w:val="28"/>
        </w:rPr>
        <w:t xml:space="preserve"> </w:t>
      </w:r>
      <w:proofErr w:type="spellStart"/>
      <w:r w:rsidRPr="007B7629">
        <w:rPr>
          <w:b/>
          <w:bCs/>
          <w:color w:val="auto"/>
          <w:sz w:val="28"/>
          <w:szCs w:val="28"/>
        </w:rPr>
        <w:t>ризику</w:t>
      </w:r>
      <w:proofErr w:type="spellEnd"/>
    </w:p>
    <w:p w14:paraId="1D75923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планування</w:t>
      </w:r>
      <w:proofErr w:type="spellEnd"/>
      <w:r w:rsidRPr="007B7629">
        <w:rPr>
          <w:color w:val="auto"/>
          <w:sz w:val="28"/>
          <w:szCs w:val="28"/>
        </w:rPr>
        <w:t xml:space="preserve"> аудиту ТОВ «Перспектива» </w:t>
      </w:r>
      <w:proofErr w:type="spellStart"/>
      <w:r w:rsidRPr="007B7629">
        <w:rPr>
          <w:color w:val="auto"/>
          <w:sz w:val="28"/>
          <w:szCs w:val="28"/>
        </w:rPr>
        <w:t>встановлено</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обставини</w:t>
      </w:r>
      <w:proofErr w:type="spellEnd"/>
      <w:r w:rsidRPr="007B7629">
        <w:rPr>
          <w:color w:val="auto"/>
          <w:sz w:val="28"/>
          <w:szCs w:val="28"/>
        </w:rPr>
        <w:t>:</w:t>
      </w:r>
    </w:p>
    <w:p w14:paraId="42773108" w14:textId="77777777" w:rsidR="007B7629" w:rsidRPr="007B7629" w:rsidRDefault="007B7629" w:rsidP="006B1A1D">
      <w:pPr>
        <w:numPr>
          <w:ilvl w:val="0"/>
          <w:numId w:val="199"/>
        </w:numPr>
        <w:spacing w:before="100" w:beforeAutospacing="1" w:after="100" w:afterAutospacing="1" w:line="240" w:lineRule="auto"/>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значну</w:t>
      </w:r>
      <w:proofErr w:type="spellEnd"/>
      <w:r w:rsidRPr="007B7629">
        <w:rPr>
          <w:color w:val="auto"/>
          <w:sz w:val="28"/>
          <w:szCs w:val="28"/>
        </w:rPr>
        <w:t xml:space="preserve"> </w:t>
      </w:r>
      <w:proofErr w:type="spellStart"/>
      <w:r w:rsidRPr="007B7629">
        <w:rPr>
          <w:color w:val="auto"/>
          <w:sz w:val="28"/>
          <w:szCs w:val="28"/>
        </w:rPr>
        <w:t>кількість</w:t>
      </w:r>
      <w:proofErr w:type="spellEnd"/>
      <w:r w:rsidRPr="007B7629">
        <w:rPr>
          <w:color w:val="auto"/>
          <w:sz w:val="28"/>
          <w:szCs w:val="28"/>
        </w:rPr>
        <w:t xml:space="preserve"> </w:t>
      </w:r>
      <w:proofErr w:type="spellStart"/>
      <w:r w:rsidRPr="007B7629">
        <w:rPr>
          <w:color w:val="auto"/>
          <w:sz w:val="28"/>
          <w:szCs w:val="28"/>
        </w:rPr>
        <w:t>готівкових</w:t>
      </w:r>
      <w:proofErr w:type="spellEnd"/>
      <w:r w:rsidRPr="007B7629">
        <w:rPr>
          <w:color w:val="auto"/>
          <w:sz w:val="28"/>
          <w:szCs w:val="28"/>
        </w:rPr>
        <w:t xml:space="preserve"> </w:t>
      </w:r>
      <w:proofErr w:type="spellStart"/>
      <w:r w:rsidRPr="007B7629">
        <w:rPr>
          <w:color w:val="auto"/>
          <w:sz w:val="28"/>
          <w:szCs w:val="28"/>
        </w:rPr>
        <w:t>операцій</w:t>
      </w:r>
      <w:proofErr w:type="spellEnd"/>
      <w:r w:rsidRPr="007B7629">
        <w:rPr>
          <w:color w:val="auto"/>
          <w:sz w:val="28"/>
          <w:szCs w:val="28"/>
        </w:rPr>
        <w:t>;</w:t>
      </w:r>
    </w:p>
    <w:p w14:paraId="71A0CCB4" w14:textId="77777777" w:rsidR="007B7629" w:rsidRPr="007B7629" w:rsidRDefault="007B7629" w:rsidP="006B1A1D">
      <w:pPr>
        <w:numPr>
          <w:ilvl w:val="0"/>
          <w:numId w:val="199"/>
        </w:numPr>
        <w:spacing w:before="100" w:beforeAutospacing="1" w:after="100" w:afterAutospacing="1" w:line="240" w:lineRule="auto"/>
        <w:rPr>
          <w:color w:val="auto"/>
          <w:sz w:val="28"/>
          <w:szCs w:val="28"/>
        </w:rPr>
      </w:pP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w:t>
      </w:r>
      <w:proofErr w:type="spellStart"/>
      <w:r w:rsidRPr="007B7629">
        <w:rPr>
          <w:color w:val="auto"/>
          <w:sz w:val="28"/>
          <w:szCs w:val="28"/>
        </w:rPr>
        <w:t>частково</w:t>
      </w:r>
      <w:proofErr w:type="spellEnd"/>
      <w:r w:rsidRPr="007B7629">
        <w:rPr>
          <w:color w:val="auto"/>
          <w:sz w:val="28"/>
          <w:szCs w:val="28"/>
        </w:rPr>
        <w:t xml:space="preserve"> </w:t>
      </w:r>
      <w:proofErr w:type="spellStart"/>
      <w:r w:rsidRPr="007B7629">
        <w:rPr>
          <w:color w:val="auto"/>
          <w:sz w:val="28"/>
          <w:szCs w:val="28"/>
        </w:rPr>
        <w:t>ведеться</w:t>
      </w:r>
      <w:proofErr w:type="spellEnd"/>
      <w:r w:rsidRPr="007B7629">
        <w:rPr>
          <w:color w:val="auto"/>
          <w:sz w:val="28"/>
          <w:szCs w:val="28"/>
        </w:rPr>
        <w:t xml:space="preserve"> </w:t>
      </w:r>
      <w:proofErr w:type="spellStart"/>
      <w:r w:rsidRPr="007B7629">
        <w:rPr>
          <w:color w:val="auto"/>
          <w:sz w:val="28"/>
          <w:szCs w:val="28"/>
        </w:rPr>
        <w:t>вручну</w:t>
      </w:r>
      <w:proofErr w:type="spellEnd"/>
      <w:r w:rsidRPr="007B7629">
        <w:rPr>
          <w:color w:val="auto"/>
          <w:sz w:val="28"/>
          <w:szCs w:val="28"/>
        </w:rPr>
        <w:t>;</w:t>
      </w:r>
    </w:p>
    <w:p w14:paraId="40DA1C90" w14:textId="77777777" w:rsidR="007B7629" w:rsidRPr="007B7629" w:rsidRDefault="007B7629" w:rsidP="006B1A1D">
      <w:pPr>
        <w:numPr>
          <w:ilvl w:val="0"/>
          <w:numId w:val="199"/>
        </w:numPr>
        <w:spacing w:before="100" w:beforeAutospacing="1" w:after="100" w:afterAutospacing="1" w:line="240" w:lineRule="auto"/>
        <w:rPr>
          <w:color w:val="auto"/>
          <w:sz w:val="28"/>
          <w:szCs w:val="28"/>
        </w:rPr>
      </w:pPr>
      <w:proofErr w:type="spellStart"/>
      <w:r w:rsidRPr="007B7629">
        <w:rPr>
          <w:color w:val="auto"/>
          <w:sz w:val="28"/>
          <w:szCs w:val="28"/>
        </w:rPr>
        <w:t>внутрішній</w:t>
      </w:r>
      <w:proofErr w:type="spellEnd"/>
      <w:r w:rsidRPr="007B7629">
        <w:rPr>
          <w:color w:val="auto"/>
          <w:sz w:val="28"/>
          <w:szCs w:val="28"/>
        </w:rPr>
        <w:t xml:space="preserve"> контроль за </w:t>
      </w:r>
      <w:proofErr w:type="spellStart"/>
      <w:r w:rsidRPr="007B7629">
        <w:rPr>
          <w:color w:val="auto"/>
          <w:sz w:val="28"/>
          <w:szCs w:val="28"/>
        </w:rPr>
        <w:t>розрахунками</w:t>
      </w:r>
      <w:proofErr w:type="spellEnd"/>
      <w:r w:rsidRPr="007B7629">
        <w:rPr>
          <w:color w:val="auto"/>
          <w:sz w:val="28"/>
          <w:szCs w:val="28"/>
        </w:rPr>
        <w:t xml:space="preserve"> з </w:t>
      </w:r>
      <w:proofErr w:type="spellStart"/>
      <w:r w:rsidRPr="007B7629">
        <w:rPr>
          <w:color w:val="auto"/>
          <w:sz w:val="28"/>
          <w:szCs w:val="28"/>
        </w:rPr>
        <w:t>покупцями</w:t>
      </w:r>
      <w:proofErr w:type="spellEnd"/>
      <w:r w:rsidRPr="007B7629">
        <w:rPr>
          <w:color w:val="auto"/>
          <w:sz w:val="28"/>
          <w:szCs w:val="28"/>
        </w:rPr>
        <w:t xml:space="preserve"> </w:t>
      </w:r>
      <w:proofErr w:type="spellStart"/>
      <w:r w:rsidRPr="007B7629">
        <w:rPr>
          <w:color w:val="auto"/>
          <w:sz w:val="28"/>
          <w:szCs w:val="28"/>
        </w:rPr>
        <w:t>недостатньо</w:t>
      </w:r>
      <w:proofErr w:type="spellEnd"/>
      <w:r w:rsidRPr="007B7629">
        <w:rPr>
          <w:color w:val="auto"/>
          <w:sz w:val="28"/>
          <w:szCs w:val="28"/>
        </w:rPr>
        <w:t xml:space="preserve"> </w:t>
      </w:r>
      <w:proofErr w:type="spellStart"/>
      <w:r w:rsidRPr="007B7629">
        <w:rPr>
          <w:color w:val="auto"/>
          <w:sz w:val="28"/>
          <w:szCs w:val="28"/>
        </w:rPr>
        <w:t>ефективний</w:t>
      </w:r>
      <w:proofErr w:type="spellEnd"/>
      <w:r w:rsidRPr="007B7629">
        <w:rPr>
          <w:color w:val="auto"/>
          <w:sz w:val="28"/>
          <w:szCs w:val="28"/>
        </w:rPr>
        <w:t>;</w:t>
      </w:r>
    </w:p>
    <w:p w14:paraId="0A868DDE" w14:textId="77777777" w:rsidR="007B7629" w:rsidRPr="007B7629" w:rsidRDefault="007B7629" w:rsidP="006B1A1D">
      <w:pPr>
        <w:numPr>
          <w:ilvl w:val="0"/>
          <w:numId w:val="199"/>
        </w:numPr>
        <w:spacing w:before="100" w:beforeAutospacing="1" w:after="100" w:afterAutospacing="1" w:line="240" w:lineRule="auto"/>
        <w:rPr>
          <w:color w:val="auto"/>
          <w:sz w:val="28"/>
          <w:szCs w:val="28"/>
        </w:rPr>
      </w:pPr>
      <w:proofErr w:type="spellStart"/>
      <w:r w:rsidRPr="007B7629">
        <w:rPr>
          <w:color w:val="auto"/>
          <w:sz w:val="28"/>
          <w:szCs w:val="28"/>
        </w:rPr>
        <w:t>наприкінці</w:t>
      </w:r>
      <w:proofErr w:type="spellEnd"/>
      <w:r w:rsidRPr="007B7629">
        <w:rPr>
          <w:color w:val="auto"/>
          <w:sz w:val="28"/>
          <w:szCs w:val="28"/>
        </w:rPr>
        <w:t xml:space="preserve"> року </w:t>
      </w:r>
      <w:proofErr w:type="spellStart"/>
      <w:r w:rsidRPr="007B7629">
        <w:rPr>
          <w:color w:val="auto"/>
          <w:sz w:val="28"/>
          <w:szCs w:val="28"/>
        </w:rPr>
        <w:t>різко</w:t>
      </w:r>
      <w:proofErr w:type="spellEnd"/>
      <w:r w:rsidRPr="007B7629">
        <w:rPr>
          <w:color w:val="auto"/>
          <w:sz w:val="28"/>
          <w:szCs w:val="28"/>
        </w:rPr>
        <w:t xml:space="preserve"> </w:t>
      </w:r>
      <w:proofErr w:type="spellStart"/>
      <w:r w:rsidRPr="007B7629">
        <w:rPr>
          <w:color w:val="auto"/>
          <w:sz w:val="28"/>
          <w:szCs w:val="28"/>
        </w:rPr>
        <w:t>збільшився</w:t>
      </w:r>
      <w:proofErr w:type="spellEnd"/>
      <w:r w:rsidRPr="007B7629">
        <w:rPr>
          <w:color w:val="auto"/>
          <w:sz w:val="28"/>
          <w:szCs w:val="28"/>
        </w:rPr>
        <w:t xml:space="preserve"> </w:t>
      </w:r>
      <w:proofErr w:type="spellStart"/>
      <w:r w:rsidRPr="007B7629">
        <w:rPr>
          <w:color w:val="auto"/>
          <w:sz w:val="28"/>
          <w:szCs w:val="28"/>
        </w:rPr>
        <w:t>обсяг</w:t>
      </w:r>
      <w:proofErr w:type="spellEnd"/>
      <w:r w:rsidRPr="007B7629">
        <w:rPr>
          <w:color w:val="auto"/>
          <w:sz w:val="28"/>
          <w:szCs w:val="28"/>
        </w:rPr>
        <w:t xml:space="preserve"> </w:t>
      </w:r>
      <w:proofErr w:type="spellStart"/>
      <w:r w:rsidRPr="007B7629">
        <w:rPr>
          <w:color w:val="auto"/>
          <w:sz w:val="28"/>
          <w:szCs w:val="28"/>
        </w:rPr>
        <w:t>продажів</w:t>
      </w:r>
      <w:proofErr w:type="spellEnd"/>
      <w:r w:rsidRPr="007B7629">
        <w:rPr>
          <w:color w:val="auto"/>
          <w:sz w:val="28"/>
          <w:szCs w:val="28"/>
        </w:rPr>
        <w:t xml:space="preserve"> у кредит.</w:t>
      </w:r>
    </w:p>
    <w:p w14:paraId="66FD310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w:t>
      </w:r>
    </w:p>
    <w:p w14:paraId="1A4F8A6E" w14:textId="77777777" w:rsidR="007B7629" w:rsidRPr="007B7629" w:rsidRDefault="007B7629" w:rsidP="006B1A1D">
      <w:pPr>
        <w:numPr>
          <w:ilvl w:val="0"/>
          <w:numId w:val="200"/>
        </w:numPr>
        <w:spacing w:before="100" w:beforeAutospacing="1" w:after="100" w:afterAutospacing="1" w:line="240" w:lineRule="auto"/>
        <w:rPr>
          <w:color w:val="auto"/>
          <w:sz w:val="28"/>
          <w:szCs w:val="28"/>
        </w:rPr>
      </w:pPr>
      <w:proofErr w:type="spellStart"/>
      <w:r w:rsidRPr="007B7629">
        <w:rPr>
          <w:color w:val="auto"/>
          <w:sz w:val="28"/>
          <w:szCs w:val="28"/>
        </w:rPr>
        <w:lastRenderedPageBreak/>
        <w:t>Визначте</w:t>
      </w:r>
      <w:proofErr w:type="spellEnd"/>
      <w:r w:rsidRPr="007B7629">
        <w:rPr>
          <w:color w:val="auto"/>
          <w:sz w:val="28"/>
          <w:szCs w:val="28"/>
        </w:rPr>
        <w:t xml:space="preserve"> </w:t>
      </w:r>
      <w:proofErr w:type="spellStart"/>
      <w:r w:rsidRPr="007B7629">
        <w:rPr>
          <w:color w:val="auto"/>
          <w:sz w:val="28"/>
          <w:szCs w:val="28"/>
        </w:rPr>
        <w:t>ділянки</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з </w:t>
      </w:r>
      <w:proofErr w:type="spellStart"/>
      <w:r w:rsidRPr="007B7629">
        <w:rPr>
          <w:color w:val="auto"/>
          <w:sz w:val="28"/>
          <w:szCs w:val="28"/>
        </w:rPr>
        <w:t>підвищеним</w:t>
      </w:r>
      <w:proofErr w:type="spellEnd"/>
      <w:r w:rsidRPr="007B7629">
        <w:rPr>
          <w:color w:val="auto"/>
          <w:sz w:val="28"/>
          <w:szCs w:val="28"/>
        </w:rPr>
        <w:t xml:space="preserve"> </w:t>
      </w:r>
      <w:proofErr w:type="spellStart"/>
      <w:r w:rsidRPr="007B7629">
        <w:rPr>
          <w:color w:val="auto"/>
          <w:sz w:val="28"/>
          <w:szCs w:val="28"/>
        </w:rPr>
        <w:t>ризиком</w:t>
      </w:r>
      <w:proofErr w:type="spellEnd"/>
      <w:r w:rsidRPr="007B7629">
        <w:rPr>
          <w:color w:val="auto"/>
          <w:sz w:val="28"/>
          <w:szCs w:val="28"/>
        </w:rPr>
        <w:t xml:space="preserve"> </w:t>
      </w:r>
      <w:proofErr w:type="spellStart"/>
      <w:r w:rsidRPr="007B7629">
        <w:rPr>
          <w:color w:val="auto"/>
          <w:sz w:val="28"/>
          <w:szCs w:val="28"/>
        </w:rPr>
        <w:t>суттєвого</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w:t>
      </w:r>
    </w:p>
    <w:p w14:paraId="787E551B" w14:textId="77777777" w:rsidR="007B7629" w:rsidRPr="007B7629" w:rsidRDefault="007B7629" w:rsidP="006B1A1D">
      <w:pPr>
        <w:numPr>
          <w:ilvl w:val="0"/>
          <w:numId w:val="200"/>
        </w:numPr>
        <w:spacing w:before="100" w:beforeAutospacing="1" w:after="100" w:afterAutospacing="1" w:line="240" w:lineRule="auto"/>
        <w:rPr>
          <w:color w:val="auto"/>
          <w:sz w:val="28"/>
          <w:szCs w:val="28"/>
        </w:rPr>
      </w:pPr>
      <w:proofErr w:type="spellStart"/>
      <w:r w:rsidRPr="007B7629">
        <w:rPr>
          <w:color w:val="auto"/>
          <w:sz w:val="28"/>
          <w:szCs w:val="28"/>
        </w:rPr>
        <w:t>Поясніть</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наведені</w:t>
      </w:r>
      <w:proofErr w:type="spellEnd"/>
      <w:r w:rsidRPr="007B7629">
        <w:rPr>
          <w:color w:val="auto"/>
          <w:sz w:val="28"/>
          <w:szCs w:val="28"/>
        </w:rPr>
        <w:t xml:space="preserve"> </w:t>
      </w:r>
      <w:proofErr w:type="spellStart"/>
      <w:r w:rsidRPr="007B7629">
        <w:rPr>
          <w:color w:val="auto"/>
          <w:sz w:val="28"/>
          <w:szCs w:val="28"/>
        </w:rPr>
        <w:t>обставини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збільшувати</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w:t>
      </w:r>
    </w:p>
    <w:p w14:paraId="2193E106" w14:textId="77777777" w:rsidR="007B7629" w:rsidRPr="007B7629" w:rsidRDefault="007B7629" w:rsidP="006B1A1D">
      <w:pPr>
        <w:numPr>
          <w:ilvl w:val="0"/>
          <w:numId w:val="200"/>
        </w:numPr>
        <w:spacing w:before="100" w:beforeAutospacing="1" w:after="100" w:afterAutospacing="1" w:line="240" w:lineRule="auto"/>
        <w:rPr>
          <w:color w:val="auto"/>
          <w:sz w:val="28"/>
          <w:szCs w:val="28"/>
        </w:rPr>
      </w:pPr>
      <w:proofErr w:type="spellStart"/>
      <w:r w:rsidRPr="007B7629">
        <w:rPr>
          <w:color w:val="auto"/>
          <w:sz w:val="28"/>
          <w:szCs w:val="28"/>
        </w:rPr>
        <w:t>Запропонуйте</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для </w:t>
      </w:r>
      <w:proofErr w:type="spellStart"/>
      <w:r w:rsidRPr="007B7629">
        <w:rPr>
          <w:color w:val="auto"/>
          <w:sz w:val="28"/>
          <w:szCs w:val="28"/>
        </w:rPr>
        <w:t>зменшення</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 xml:space="preserve"> </w:t>
      </w:r>
      <w:proofErr w:type="spellStart"/>
      <w:r w:rsidRPr="007B7629">
        <w:rPr>
          <w:color w:val="auto"/>
          <w:sz w:val="28"/>
          <w:szCs w:val="28"/>
        </w:rPr>
        <w:t>невиявлення</w:t>
      </w:r>
      <w:proofErr w:type="spellEnd"/>
      <w:r w:rsidRPr="007B7629">
        <w:rPr>
          <w:color w:val="auto"/>
          <w:sz w:val="28"/>
          <w:szCs w:val="28"/>
        </w:rPr>
        <w:t xml:space="preserve"> </w:t>
      </w:r>
      <w:proofErr w:type="spellStart"/>
      <w:r w:rsidRPr="007B7629">
        <w:rPr>
          <w:color w:val="auto"/>
          <w:sz w:val="28"/>
          <w:szCs w:val="28"/>
        </w:rPr>
        <w:t>суттєвих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w:t>
      </w:r>
    </w:p>
    <w:p w14:paraId="412C7287" w14:textId="77777777" w:rsidR="007B7629" w:rsidRPr="007B7629" w:rsidRDefault="007B7629" w:rsidP="006B1A1D">
      <w:pPr>
        <w:numPr>
          <w:ilvl w:val="0"/>
          <w:numId w:val="200"/>
        </w:numPr>
        <w:spacing w:before="100" w:beforeAutospacing="1" w:after="100" w:afterAutospacing="1" w:line="240" w:lineRule="auto"/>
        <w:rPr>
          <w:color w:val="auto"/>
          <w:sz w:val="28"/>
          <w:szCs w:val="28"/>
        </w:rPr>
      </w:pPr>
      <w:proofErr w:type="spellStart"/>
      <w:r w:rsidRPr="007B7629">
        <w:rPr>
          <w:color w:val="auto"/>
          <w:sz w:val="28"/>
          <w:szCs w:val="28"/>
        </w:rPr>
        <w:t>Поясніть</w:t>
      </w:r>
      <w:proofErr w:type="spellEnd"/>
      <w:r w:rsidRPr="007B7629">
        <w:rPr>
          <w:color w:val="auto"/>
          <w:sz w:val="28"/>
          <w:szCs w:val="28"/>
        </w:rPr>
        <w:t xml:space="preserve">, як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зміст</w:t>
      </w:r>
      <w:proofErr w:type="spellEnd"/>
      <w:r w:rsidRPr="007B7629">
        <w:rPr>
          <w:color w:val="auto"/>
          <w:sz w:val="28"/>
          <w:szCs w:val="28"/>
        </w:rPr>
        <w:t xml:space="preserve"> і </w:t>
      </w:r>
      <w:proofErr w:type="spellStart"/>
      <w:r w:rsidRPr="007B7629">
        <w:rPr>
          <w:color w:val="auto"/>
          <w:sz w:val="28"/>
          <w:szCs w:val="28"/>
        </w:rPr>
        <w:t>обсяг</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61328C98"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w:t>
      </w:r>
      <w:proofErr w:type="spellStart"/>
      <w:r w:rsidRPr="007B7629">
        <w:rPr>
          <w:b/>
          <w:bCs/>
          <w:color w:val="auto"/>
          <w:sz w:val="28"/>
          <w:szCs w:val="28"/>
        </w:rPr>
        <w:t>Розрахунок</w:t>
      </w:r>
      <w:proofErr w:type="spellEnd"/>
      <w:r w:rsidRPr="007B7629">
        <w:rPr>
          <w:b/>
          <w:bCs/>
          <w:color w:val="auto"/>
          <w:sz w:val="28"/>
          <w:szCs w:val="28"/>
        </w:rPr>
        <w:t xml:space="preserve"> </w:t>
      </w:r>
      <w:proofErr w:type="spellStart"/>
      <w:r w:rsidRPr="007B7629">
        <w:rPr>
          <w:b/>
          <w:bCs/>
          <w:color w:val="auto"/>
          <w:sz w:val="28"/>
          <w:szCs w:val="28"/>
        </w:rPr>
        <w:t>суттєвості</w:t>
      </w:r>
      <w:proofErr w:type="spellEnd"/>
    </w:p>
    <w:p w14:paraId="6B487E1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Для </w:t>
      </w:r>
      <w:proofErr w:type="spellStart"/>
      <w:r w:rsidRPr="007B7629">
        <w:rPr>
          <w:color w:val="auto"/>
          <w:sz w:val="28"/>
          <w:szCs w:val="28"/>
        </w:rPr>
        <w:t>навчального</w:t>
      </w:r>
      <w:proofErr w:type="spellEnd"/>
      <w:r w:rsidRPr="007B7629">
        <w:rPr>
          <w:color w:val="auto"/>
          <w:sz w:val="28"/>
          <w:szCs w:val="28"/>
        </w:rPr>
        <w:t xml:space="preserve"> прикладу аудитор </w:t>
      </w:r>
      <w:proofErr w:type="spellStart"/>
      <w:r w:rsidRPr="007B7629">
        <w:rPr>
          <w:color w:val="auto"/>
          <w:sz w:val="28"/>
          <w:szCs w:val="28"/>
        </w:rPr>
        <w:t>визначив</w:t>
      </w:r>
      <w:proofErr w:type="spellEnd"/>
      <w:r w:rsidRPr="007B7629">
        <w:rPr>
          <w:color w:val="auto"/>
          <w:sz w:val="28"/>
          <w:szCs w:val="28"/>
        </w:rPr>
        <w:t xml:space="preserve"> </w:t>
      </w:r>
      <w:proofErr w:type="spellStart"/>
      <w:r w:rsidRPr="007B7629">
        <w:rPr>
          <w:color w:val="auto"/>
          <w:sz w:val="28"/>
          <w:szCs w:val="28"/>
        </w:rPr>
        <w:t>умовний</w:t>
      </w:r>
      <w:proofErr w:type="spellEnd"/>
      <w:r w:rsidRPr="007B7629">
        <w:rPr>
          <w:color w:val="auto"/>
          <w:sz w:val="28"/>
          <w:szCs w:val="28"/>
        </w:rPr>
        <w:t xml:space="preserve"> </w:t>
      </w:r>
      <w:proofErr w:type="spellStart"/>
      <w:r w:rsidRPr="007B7629">
        <w:rPr>
          <w:color w:val="auto"/>
          <w:sz w:val="28"/>
          <w:szCs w:val="28"/>
        </w:rPr>
        <w:t>базовий</w:t>
      </w:r>
      <w:proofErr w:type="spellEnd"/>
      <w:r w:rsidRPr="007B7629">
        <w:rPr>
          <w:color w:val="auto"/>
          <w:sz w:val="28"/>
          <w:szCs w:val="28"/>
        </w:rPr>
        <w:t xml:space="preserve"> </w:t>
      </w:r>
      <w:proofErr w:type="spellStart"/>
      <w:r w:rsidRPr="007B7629">
        <w:rPr>
          <w:color w:val="auto"/>
          <w:sz w:val="28"/>
          <w:szCs w:val="28"/>
        </w:rPr>
        <w:t>показник</w:t>
      </w:r>
      <w:proofErr w:type="spellEnd"/>
      <w:r w:rsidRPr="007B7629">
        <w:rPr>
          <w:color w:val="auto"/>
          <w:sz w:val="28"/>
          <w:szCs w:val="28"/>
        </w:rPr>
        <w:t xml:space="preserve"> — </w:t>
      </w:r>
      <w:proofErr w:type="spellStart"/>
      <w:r w:rsidRPr="007B7629">
        <w:rPr>
          <w:color w:val="auto"/>
          <w:sz w:val="28"/>
          <w:szCs w:val="28"/>
        </w:rPr>
        <w:t>прибуток</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до </w:t>
      </w:r>
      <w:proofErr w:type="spellStart"/>
      <w:r w:rsidRPr="007B7629">
        <w:rPr>
          <w:color w:val="auto"/>
          <w:sz w:val="28"/>
          <w:szCs w:val="28"/>
        </w:rPr>
        <w:t>оподаткування</w:t>
      </w:r>
      <w:proofErr w:type="spellEnd"/>
      <w:r w:rsidRPr="007B7629">
        <w:rPr>
          <w:color w:val="auto"/>
          <w:sz w:val="28"/>
          <w:szCs w:val="28"/>
        </w:rPr>
        <w:t xml:space="preserve">, </w:t>
      </w:r>
      <w:proofErr w:type="spellStart"/>
      <w:r w:rsidRPr="007B7629">
        <w:rPr>
          <w:color w:val="auto"/>
          <w:sz w:val="28"/>
          <w:szCs w:val="28"/>
        </w:rPr>
        <w:t>який</w:t>
      </w:r>
      <w:proofErr w:type="spellEnd"/>
      <w:r w:rsidRPr="007B7629">
        <w:rPr>
          <w:color w:val="auto"/>
          <w:sz w:val="28"/>
          <w:szCs w:val="28"/>
        </w:rPr>
        <w:t xml:space="preserve"> становить 800 000 грн. Для </w:t>
      </w:r>
      <w:proofErr w:type="spellStart"/>
      <w:r w:rsidRPr="007B7629">
        <w:rPr>
          <w:color w:val="auto"/>
          <w:sz w:val="28"/>
          <w:szCs w:val="28"/>
        </w:rPr>
        <w:t>розрахунку</w:t>
      </w:r>
      <w:proofErr w:type="spellEnd"/>
      <w:r w:rsidRPr="007B7629">
        <w:rPr>
          <w:color w:val="auto"/>
          <w:sz w:val="28"/>
          <w:szCs w:val="28"/>
        </w:rPr>
        <w:t xml:space="preserve"> </w:t>
      </w:r>
      <w:proofErr w:type="spellStart"/>
      <w:r w:rsidRPr="007B7629">
        <w:rPr>
          <w:color w:val="auto"/>
          <w:sz w:val="28"/>
          <w:szCs w:val="28"/>
        </w:rPr>
        <w:t>використовується</w:t>
      </w:r>
      <w:proofErr w:type="spellEnd"/>
      <w:r w:rsidRPr="007B7629">
        <w:rPr>
          <w:color w:val="auto"/>
          <w:sz w:val="28"/>
          <w:szCs w:val="28"/>
        </w:rPr>
        <w:t xml:space="preserve"> </w:t>
      </w:r>
      <w:proofErr w:type="spellStart"/>
      <w:r w:rsidRPr="007B7629">
        <w:rPr>
          <w:color w:val="auto"/>
          <w:sz w:val="28"/>
          <w:szCs w:val="28"/>
        </w:rPr>
        <w:t>умовний</w:t>
      </w:r>
      <w:proofErr w:type="spellEnd"/>
      <w:r w:rsidRPr="007B7629">
        <w:rPr>
          <w:color w:val="auto"/>
          <w:sz w:val="28"/>
          <w:szCs w:val="28"/>
        </w:rPr>
        <w:t xml:space="preserve"> </w:t>
      </w:r>
      <w:proofErr w:type="spellStart"/>
      <w:r w:rsidRPr="007B7629">
        <w:rPr>
          <w:color w:val="auto"/>
          <w:sz w:val="28"/>
          <w:szCs w:val="28"/>
        </w:rPr>
        <w:t>критерій</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5%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цього</w:t>
      </w:r>
      <w:proofErr w:type="spellEnd"/>
      <w:r w:rsidRPr="007B7629">
        <w:rPr>
          <w:color w:val="auto"/>
          <w:sz w:val="28"/>
          <w:szCs w:val="28"/>
        </w:rPr>
        <w:t xml:space="preserve"> </w:t>
      </w:r>
      <w:proofErr w:type="spellStart"/>
      <w:r w:rsidRPr="007B7629">
        <w:rPr>
          <w:color w:val="auto"/>
          <w:sz w:val="28"/>
          <w:szCs w:val="28"/>
        </w:rPr>
        <w:t>показника</w:t>
      </w:r>
      <w:proofErr w:type="spellEnd"/>
      <w:r w:rsidRPr="007B7629">
        <w:rPr>
          <w:color w:val="auto"/>
          <w:sz w:val="28"/>
          <w:szCs w:val="28"/>
        </w:rPr>
        <w:t>.</w:t>
      </w:r>
    </w:p>
    <w:p w14:paraId="571AB84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371D9B1F" w14:textId="77777777" w:rsidR="007B7629" w:rsidRPr="007B7629" w:rsidRDefault="007B7629" w:rsidP="006B1A1D">
      <w:pPr>
        <w:numPr>
          <w:ilvl w:val="0"/>
          <w:numId w:val="201"/>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05D4C7BC" w14:textId="77777777" w:rsidR="007B7629" w:rsidRPr="007B7629" w:rsidRDefault="007B7629" w:rsidP="006B1A1D">
      <w:pPr>
        <w:numPr>
          <w:ilvl w:val="0"/>
          <w:numId w:val="201"/>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перевищує</w:t>
      </w:r>
      <w:proofErr w:type="spellEnd"/>
      <w:r w:rsidRPr="007B7629">
        <w:rPr>
          <w:color w:val="auto"/>
          <w:sz w:val="28"/>
          <w:szCs w:val="28"/>
        </w:rPr>
        <w:t xml:space="preserve"> </w:t>
      </w:r>
      <w:proofErr w:type="spellStart"/>
      <w:r w:rsidRPr="007B7629">
        <w:rPr>
          <w:color w:val="auto"/>
          <w:sz w:val="28"/>
          <w:szCs w:val="28"/>
        </w:rPr>
        <w:t>виявлена</w:t>
      </w:r>
      <w:proofErr w:type="spellEnd"/>
      <w:r w:rsidRPr="007B7629">
        <w:rPr>
          <w:color w:val="auto"/>
          <w:sz w:val="28"/>
          <w:szCs w:val="28"/>
        </w:rPr>
        <w:t xml:space="preserve"> </w:t>
      </w:r>
      <w:proofErr w:type="spellStart"/>
      <w:r w:rsidRPr="007B7629">
        <w:rPr>
          <w:color w:val="auto"/>
          <w:sz w:val="28"/>
          <w:szCs w:val="28"/>
        </w:rPr>
        <w:t>помилка</w:t>
      </w:r>
      <w:proofErr w:type="spellEnd"/>
      <w:r w:rsidRPr="007B7629">
        <w:rPr>
          <w:color w:val="auto"/>
          <w:sz w:val="28"/>
          <w:szCs w:val="28"/>
        </w:rPr>
        <w:t xml:space="preserve"> на суму 45 000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розрахований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4EFF381C" w14:textId="77777777" w:rsidR="007B7629" w:rsidRPr="007B7629" w:rsidRDefault="007B7629" w:rsidP="006B1A1D">
      <w:pPr>
        <w:numPr>
          <w:ilvl w:val="0"/>
          <w:numId w:val="201"/>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означає</w:t>
      </w:r>
      <w:proofErr w:type="spellEnd"/>
      <w:r w:rsidRPr="007B7629">
        <w:rPr>
          <w:color w:val="auto"/>
          <w:sz w:val="28"/>
          <w:szCs w:val="28"/>
        </w:rPr>
        <w:t xml:space="preserve"> </w:t>
      </w:r>
      <w:proofErr w:type="spellStart"/>
      <w:r w:rsidRPr="007B7629">
        <w:rPr>
          <w:color w:val="auto"/>
          <w:sz w:val="28"/>
          <w:szCs w:val="28"/>
        </w:rPr>
        <w:t>помилка</w:t>
      </w:r>
      <w:proofErr w:type="spellEnd"/>
      <w:r w:rsidRPr="007B7629">
        <w:rPr>
          <w:color w:val="auto"/>
          <w:sz w:val="28"/>
          <w:szCs w:val="28"/>
        </w:rPr>
        <w:t xml:space="preserve">, </w:t>
      </w:r>
      <w:proofErr w:type="spellStart"/>
      <w:r w:rsidRPr="007B7629">
        <w:rPr>
          <w:color w:val="auto"/>
          <w:sz w:val="28"/>
          <w:szCs w:val="28"/>
        </w:rPr>
        <w:t>менша</w:t>
      </w:r>
      <w:proofErr w:type="spellEnd"/>
      <w:r w:rsidRPr="007B7629">
        <w:rPr>
          <w:color w:val="auto"/>
          <w:sz w:val="28"/>
          <w:szCs w:val="28"/>
        </w:rPr>
        <w:t xml:space="preserve"> за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автоматично не </w:t>
      </w:r>
      <w:proofErr w:type="spellStart"/>
      <w:r w:rsidRPr="007B7629">
        <w:rPr>
          <w:color w:val="auto"/>
          <w:sz w:val="28"/>
          <w:szCs w:val="28"/>
        </w:rPr>
        <w:t>враховувати</w:t>
      </w:r>
      <w:proofErr w:type="spellEnd"/>
      <w:r w:rsidRPr="007B7629">
        <w:rPr>
          <w:color w:val="auto"/>
          <w:sz w:val="28"/>
          <w:szCs w:val="28"/>
        </w:rPr>
        <w:t>.</w:t>
      </w:r>
    </w:p>
    <w:p w14:paraId="3018689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Формула:Суттєвість</w:t>
      </w:r>
      <w:proofErr w:type="spellEnd"/>
      <w:r w:rsidRPr="007B7629">
        <w:rPr>
          <w:color w:val="auto"/>
          <w:sz w:val="28"/>
          <w:szCs w:val="28"/>
        </w:rPr>
        <w:t>=\</w:t>
      </w:r>
      <w:proofErr w:type="spellStart"/>
      <w:r w:rsidRPr="007B7629">
        <w:rPr>
          <w:color w:val="auto"/>
          <w:sz w:val="28"/>
          <w:szCs w:val="28"/>
        </w:rPr>
        <w:t>Базовий</w:t>
      </w:r>
      <w:proofErr w:type="spellEnd"/>
      <w:r w:rsidRPr="007B7629">
        <w:rPr>
          <w:color w:val="auto"/>
          <w:sz w:val="28"/>
          <w:szCs w:val="28"/>
        </w:rPr>
        <w:t xml:space="preserve"> </w:t>
      </w:r>
      <w:proofErr w:type="spellStart"/>
      <w:r w:rsidRPr="007B7629">
        <w:rPr>
          <w:color w:val="auto"/>
          <w:sz w:val="28"/>
          <w:szCs w:val="28"/>
        </w:rPr>
        <w:t>показник</w:t>
      </w:r>
      <w:proofErr w:type="spellEnd"/>
      <w:r w:rsidRPr="007B7629">
        <w:rPr>
          <w:color w:val="auto"/>
          <w:sz w:val="28"/>
          <w:szCs w:val="28"/>
          <w:lang w:val="uk-UA"/>
        </w:rPr>
        <w:t xml:space="preserve"> х </w:t>
      </w:r>
      <w:proofErr w:type="spellStart"/>
      <w:r w:rsidRPr="007B7629">
        <w:rPr>
          <w:color w:val="auto"/>
          <w:sz w:val="28"/>
          <w:szCs w:val="28"/>
        </w:rPr>
        <w:t>Відсоток</w:t>
      </w:r>
      <w:proofErr w:type="spellEnd"/>
      <w:r w:rsidRPr="007B7629">
        <w:rPr>
          <w:color w:val="auto"/>
          <w:sz w:val="28"/>
          <w:szCs w:val="28"/>
          <w:lang w:val="uk-UA"/>
        </w:rPr>
        <w:t xml:space="preserve"> :</w:t>
      </w:r>
      <w:r w:rsidRPr="007B7629">
        <w:rPr>
          <w:color w:val="auto"/>
          <w:sz w:val="28"/>
          <w:szCs w:val="28"/>
        </w:rPr>
        <w:t>100</w:t>
      </w:r>
    </w:p>
    <w:p w14:paraId="3370F0E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Примітка</w:t>
      </w:r>
      <w:proofErr w:type="spellEnd"/>
      <w:r w:rsidRPr="007B7629">
        <w:rPr>
          <w:color w:val="auto"/>
          <w:sz w:val="28"/>
          <w:szCs w:val="28"/>
        </w:rPr>
        <w:t xml:space="preserve">: </w:t>
      </w:r>
      <w:proofErr w:type="spellStart"/>
      <w:r w:rsidRPr="007B7629">
        <w:rPr>
          <w:color w:val="auto"/>
          <w:sz w:val="28"/>
          <w:szCs w:val="28"/>
        </w:rPr>
        <w:t>критерій</w:t>
      </w:r>
      <w:proofErr w:type="spellEnd"/>
      <w:r w:rsidRPr="007B7629">
        <w:rPr>
          <w:color w:val="auto"/>
          <w:sz w:val="28"/>
          <w:szCs w:val="28"/>
        </w:rPr>
        <w:t xml:space="preserve"> 5% у </w:t>
      </w:r>
      <w:proofErr w:type="spellStart"/>
      <w:r w:rsidRPr="007B7629">
        <w:rPr>
          <w:color w:val="auto"/>
          <w:sz w:val="28"/>
          <w:szCs w:val="28"/>
        </w:rPr>
        <w:t>цьому</w:t>
      </w:r>
      <w:proofErr w:type="spellEnd"/>
      <w:r w:rsidRPr="007B7629">
        <w:rPr>
          <w:color w:val="auto"/>
          <w:sz w:val="28"/>
          <w:szCs w:val="28"/>
        </w:rPr>
        <w:t xml:space="preserve"> </w:t>
      </w:r>
      <w:proofErr w:type="spellStart"/>
      <w:r w:rsidRPr="007B7629">
        <w:rPr>
          <w:color w:val="auto"/>
          <w:sz w:val="28"/>
          <w:szCs w:val="28"/>
        </w:rPr>
        <w:t>завданні</w:t>
      </w:r>
      <w:proofErr w:type="spellEnd"/>
      <w:r w:rsidRPr="007B7629">
        <w:rPr>
          <w:color w:val="auto"/>
          <w:sz w:val="28"/>
          <w:szCs w:val="28"/>
        </w:rPr>
        <w:t xml:space="preserve"> є </w:t>
      </w:r>
      <w:proofErr w:type="spellStart"/>
      <w:r w:rsidRPr="007B7629">
        <w:rPr>
          <w:color w:val="auto"/>
          <w:sz w:val="28"/>
          <w:szCs w:val="28"/>
        </w:rPr>
        <w:t>навчальним</w:t>
      </w:r>
      <w:proofErr w:type="spellEnd"/>
      <w:r w:rsidRPr="007B7629">
        <w:rPr>
          <w:color w:val="auto"/>
          <w:sz w:val="28"/>
          <w:szCs w:val="28"/>
        </w:rPr>
        <w:t xml:space="preserve"> </w:t>
      </w:r>
      <w:proofErr w:type="spellStart"/>
      <w:r w:rsidRPr="007B7629">
        <w:rPr>
          <w:color w:val="auto"/>
          <w:sz w:val="28"/>
          <w:szCs w:val="28"/>
        </w:rPr>
        <w:t>припущенням</w:t>
      </w:r>
      <w:proofErr w:type="spellEnd"/>
      <w:r w:rsidRPr="007B7629">
        <w:rPr>
          <w:color w:val="auto"/>
          <w:sz w:val="28"/>
          <w:szCs w:val="28"/>
        </w:rPr>
        <w:t xml:space="preserve">, а не </w:t>
      </w:r>
      <w:proofErr w:type="spellStart"/>
      <w:r w:rsidRPr="007B7629">
        <w:rPr>
          <w:color w:val="auto"/>
          <w:sz w:val="28"/>
          <w:szCs w:val="28"/>
        </w:rPr>
        <w:t>універсально</w:t>
      </w:r>
      <w:proofErr w:type="spellEnd"/>
      <w:r w:rsidRPr="007B7629">
        <w:rPr>
          <w:color w:val="auto"/>
          <w:sz w:val="28"/>
          <w:szCs w:val="28"/>
        </w:rPr>
        <w:t xml:space="preserve"> </w:t>
      </w:r>
      <w:proofErr w:type="spellStart"/>
      <w:r w:rsidRPr="007B7629">
        <w:rPr>
          <w:color w:val="auto"/>
          <w:sz w:val="28"/>
          <w:szCs w:val="28"/>
        </w:rPr>
        <w:t>встановленою</w:t>
      </w:r>
      <w:proofErr w:type="spellEnd"/>
      <w:r w:rsidRPr="007B7629">
        <w:rPr>
          <w:color w:val="auto"/>
          <w:sz w:val="28"/>
          <w:szCs w:val="28"/>
        </w:rPr>
        <w:t xml:space="preserve"> нормою аудиту.</w:t>
      </w:r>
    </w:p>
    <w:p w14:paraId="0ED58590"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3071A407" w14:textId="77777777" w:rsidR="007B7629" w:rsidRPr="007B7629" w:rsidRDefault="007B7629" w:rsidP="006B1A1D">
      <w:pPr>
        <w:numPr>
          <w:ilvl w:val="0"/>
          <w:numId w:val="202"/>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розуміють</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w:t>
      </w:r>
      <w:proofErr w:type="spellStart"/>
      <w:r w:rsidRPr="007B7629">
        <w:rPr>
          <w:color w:val="auto"/>
          <w:sz w:val="28"/>
          <w:szCs w:val="28"/>
        </w:rPr>
        <w:t>організацією</w:t>
      </w:r>
      <w:proofErr w:type="spellEnd"/>
      <w:r w:rsidRPr="007B7629">
        <w:rPr>
          <w:color w:val="auto"/>
          <w:sz w:val="28"/>
          <w:szCs w:val="28"/>
        </w:rPr>
        <w:t xml:space="preserve"> та </w:t>
      </w:r>
      <w:proofErr w:type="spellStart"/>
      <w:r w:rsidRPr="007B7629">
        <w:rPr>
          <w:color w:val="auto"/>
          <w:sz w:val="28"/>
          <w:szCs w:val="28"/>
        </w:rPr>
        <w:t>плануванням</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12AE7BA9" w14:textId="77777777" w:rsidR="007B7629" w:rsidRPr="007B7629" w:rsidRDefault="007B7629" w:rsidP="006B1A1D">
      <w:pPr>
        <w:numPr>
          <w:ilvl w:val="0"/>
          <w:numId w:val="202"/>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4ACAB113" w14:textId="77777777" w:rsidR="007B7629" w:rsidRPr="007B7629" w:rsidRDefault="007B7629" w:rsidP="006B1A1D">
      <w:pPr>
        <w:numPr>
          <w:ilvl w:val="0"/>
          <w:numId w:val="202"/>
        </w:numPr>
        <w:spacing w:before="100" w:beforeAutospacing="1" w:after="100" w:afterAutospacing="1" w:line="240" w:lineRule="auto"/>
        <w:rPr>
          <w:color w:val="auto"/>
          <w:sz w:val="28"/>
          <w:szCs w:val="28"/>
        </w:rPr>
      </w:pPr>
      <w:r w:rsidRPr="007B7629">
        <w:rPr>
          <w:color w:val="auto"/>
          <w:sz w:val="28"/>
          <w:szCs w:val="28"/>
        </w:rPr>
        <w:t xml:space="preserve">Чим </w:t>
      </w:r>
      <w:proofErr w:type="spellStart"/>
      <w:r w:rsidRPr="007B7629">
        <w:rPr>
          <w:color w:val="auto"/>
          <w:sz w:val="28"/>
          <w:szCs w:val="28"/>
        </w:rPr>
        <w:t>відрізняється</w:t>
      </w:r>
      <w:proofErr w:type="spellEnd"/>
      <w:r w:rsidRPr="007B7629">
        <w:rPr>
          <w:color w:val="auto"/>
          <w:sz w:val="28"/>
          <w:szCs w:val="28"/>
        </w:rPr>
        <w:t xml:space="preserve"> </w:t>
      </w:r>
      <w:proofErr w:type="spellStart"/>
      <w:r w:rsidRPr="007B7629">
        <w:rPr>
          <w:color w:val="auto"/>
          <w:sz w:val="28"/>
          <w:szCs w:val="28"/>
        </w:rPr>
        <w:t>загальний</w:t>
      </w:r>
      <w:proofErr w:type="spellEnd"/>
      <w:r w:rsidRPr="007B7629">
        <w:rPr>
          <w:color w:val="auto"/>
          <w:sz w:val="28"/>
          <w:szCs w:val="28"/>
        </w:rPr>
        <w:t xml:space="preserve"> план аудиту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програми</w:t>
      </w:r>
      <w:proofErr w:type="spellEnd"/>
      <w:r w:rsidRPr="007B7629">
        <w:rPr>
          <w:color w:val="auto"/>
          <w:sz w:val="28"/>
          <w:szCs w:val="28"/>
        </w:rPr>
        <w:t xml:space="preserve"> аудиту?</w:t>
      </w:r>
    </w:p>
    <w:p w14:paraId="5CF805F5" w14:textId="77777777" w:rsidR="007B7629" w:rsidRPr="007B7629" w:rsidRDefault="007B7629" w:rsidP="006B1A1D">
      <w:pPr>
        <w:numPr>
          <w:ilvl w:val="0"/>
          <w:numId w:val="202"/>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і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складові</w:t>
      </w:r>
      <w:proofErr w:type="spellEnd"/>
      <w:r w:rsidRPr="007B7629">
        <w:rPr>
          <w:color w:val="auto"/>
          <w:sz w:val="28"/>
          <w:szCs w:val="28"/>
        </w:rPr>
        <w:t xml:space="preserve"> </w:t>
      </w:r>
      <w:proofErr w:type="spellStart"/>
      <w:r w:rsidRPr="007B7629">
        <w:rPr>
          <w:color w:val="auto"/>
          <w:sz w:val="28"/>
          <w:szCs w:val="28"/>
        </w:rPr>
        <w:t>розглядаються</w:t>
      </w:r>
      <w:proofErr w:type="spellEnd"/>
      <w:r w:rsidRPr="007B7629">
        <w:rPr>
          <w:color w:val="auto"/>
          <w:sz w:val="28"/>
          <w:szCs w:val="28"/>
        </w:rPr>
        <w:t xml:space="preserve"> в </w:t>
      </w:r>
      <w:proofErr w:type="spellStart"/>
      <w:r w:rsidRPr="007B7629">
        <w:rPr>
          <w:color w:val="auto"/>
          <w:sz w:val="28"/>
          <w:szCs w:val="28"/>
        </w:rPr>
        <w:t>традиційній</w:t>
      </w:r>
      <w:proofErr w:type="spellEnd"/>
      <w:r w:rsidRPr="007B7629">
        <w:rPr>
          <w:color w:val="auto"/>
          <w:sz w:val="28"/>
          <w:szCs w:val="28"/>
        </w:rPr>
        <w:t xml:space="preserve"> </w:t>
      </w:r>
      <w:proofErr w:type="spellStart"/>
      <w:r w:rsidRPr="007B7629">
        <w:rPr>
          <w:color w:val="auto"/>
          <w:sz w:val="28"/>
          <w:szCs w:val="28"/>
        </w:rPr>
        <w:t>моделі</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w:t>
      </w:r>
    </w:p>
    <w:p w14:paraId="320982F6" w14:textId="77777777" w:rsidR="007B7629" w:rsidRPr="007B7629" w:rsidRDefault="007B7629" w:rsidP="006B1A1D">
      <w:pPr>
        <w:numPr>
          <w:ilvl w:val="0"/>
          <w:numId w:val="202"/>
        </w:numPr>
        <w:spacing w:before="100" w:beforeAutospacing="1" w:after="100" w:afterAutospacing="1" w:line="240" w:lineRule="auto"/>
        <w:rPr>
          <w:color w:val="auto"/>
          <w:sz w:val="28"/>
          <w:szCs w:val="28"/>
        </w:rPr>
      </w:pPr>
      <w:r w:rsidRPr="007B7629">
        <w:rPr>
          <w:color w:val="auto"/>
          <w:sz w:val="28"/>
          <w:szCs w:val="28"/>
        </w:rPr>
        <w:t xml:space="preserve">Як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вибір</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31F1F3FB" w14:textId="77777777" w:rsidR="007B7629" w:rsidRPr="007B7629" w:rsidRDefault="007B7629" w:rsidP="006B1A1D">
      <w:pPr>
        <w:numPr>
          <w:ilvl w:val="0"/>
          <w:numId w:val="202"/>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w:t>
      </w:r>
      <w:proofErr w:type="spellStart"/>
      <w:r w:rsidRPr="007B7629">
        <w:rPr>
          <w:color w:val="auto"/>
          <w:sz w:val="28"/>
          <w:szCs w:val="28"/>
        </w:rPr>
        <w:t>суттєвість</w:t>
      </w:r>
      <w:proofErr w:type="spellEnd"/>
      <w:r w:rsidRPr="007B7629">
        <w:rPr>
          <w:color w:val="auto"/>
          <w:sz w:val="28"/>
          <w:szCs w:val="28"/>
        </w:rPr>
        <w:t xml:space="preserve"> у </w:t>
      </w:r>
      <w:proofErr w:type="spellStart"/>
      <w:r w:rsidRPr="007B7629">
        <w:rPr>
          <w:color w:val="auto"/>
          <w:sz w:val="28"/>
          <w:szCs w:val="28"/>
        </w:rPr>
        <w:t>контексті</w:t>
      </w:r>
      <w:proofErr w:type="spellEnd"/>
      <w:r w:rsidRPr="007B7629">
        <w:rPr>
          <w:color w:val="auto"/>
          <w:sz w:val="28"/>
          <w:szCs w:val="28"/>
        </w:rPr>
        <w:t xml:space="preserve"> аудиту?</w:t>
      </w:r>
    </w:p>
    <w:p w14:paraId="2A29AB24" w14:textId="77777777" w:rsidR="007B7629" w:rsidRPr="007B7629" w:rsidRDefault="007B7629" w:rsidP="006B1A1D">
      <w:pPr>
        <w:numPr>
          <w:ilvl w:val="0"/>
          <w:numId w:val="202"/>
        </w:numPr>
        <w:spacing w:before="100" w:beforeAutospacing="1" w:after="100" w:afterAutospacing="1" w:line="240" w:lineRule="auto"/>
        <w:rPr>
          <w:color w:val="auto"/>
          <w:sz w:val="28"/>
          <w:szCs w:val="28"/>
        </w:rPr>
      </w:pPr>
      <w:r w:rsidRPr="007B7629">
        <w:rPr>
          <w:color w:val="auto"/>
          <w:sz w:val="28"/>
          <w:szCs w:val="28"/>
        </w:rPr>
        <w:t xml:space="preserve">Для </w:t>
      </w:r>
      <w:proofErr w:type="spellStart"/>
      <w:r w:rsidRPr="007B7629">
        <w:rPr>
          <w:color w:val="auto"/>
          <w:sz w:val="28"/>
          <w:szCs w:val="28"/>
        </w:rPr>
        <w:t>чого</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документувати</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аудиту?</w:t>
      </w:r>
    </w:p>
    <w:p w14:paraId="1B975E7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Вимоги</w:t>
      </w:r>
      <w:proofErr w:type="spellEnd"/>
      <w:r w:rsidRPr="007B7629">
        <w:rPr>
          <w:b/>
          <w:bCs/>
          <w:color w:val="auto"/>
          <w:sz w:val="28"/>
          <w:szCs w:val="28"/>
        </w:rPr>
        <w:t xml:space="preserve"> до </w:t>
      </w:r>
      <w:proofErr w:type="spellStart"/>
      <w:r w:rsidRPr="007B7629">
        <w:rPr>
          <w:b/>
          <w:bCs/>
          <w:color w:val="auto"/>
          <w:sz w:val="28"/>
          <w:szCs w:val="28"/>
        </w:rPr>
        <w:t>оформлення</w:t>
      </w:r>
      <w:proofErr w:type="spellEnd"/>
      <w:r w:rsidRPr="007B7629">
        <w:rPr>
          <w:b/>
          <w:bCs/>
          <w:color w:val="auto"/>
          <w:sz w:val="28"/>
          <w:szCs w:val="28"/>
        </w:rPr>
        <w:t xml:space="preserve"> </w:t>
      </w:r>
      <w:proofErr w:type="spellStart"/>
      <w:r w:rsidRPr="007B7629">
        <w:rPr>
          <w:b/>
          <w:bCs/>
          <w:color w:val="auto"/>
          <w:sz w:val="28"/>
          <w:szCs w:val="28"/>
        </w:rPr>
        <w:t>роботи</w:t>
      </w:r>
      <w:proofErr w:type="spellEnd"/>
    </w:p>
    <w:p w14:paraId="190EF12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Практичну</w:t>
      </w:r>
      <w:proofErr w:type="spellEnd"/>
      <w:r w:rsidRPr="007B7629">
        <w:rPr>
          <w:color w:val="auto"/>
          <w:sz w:val="28"/>
          <w:szCs w:val="28"/>
        </w:rPr>
        <w:t xml:space="preserve"> роботу </w:t>
      </w:r>
      <w:proofErr w:type="spellStart"/>
      <w:r w:rsidRPr="007B7629">
        <w:rPr>
          <w:color w:val="auto"/>
          <w:sz w:val="28"/>
          <w:szCs w:val="28"/>
        </w:rPr>
        <w:t>оформити</w:t>
      </w:r>
      <w:proofErr w:type="spellEnd"/>
      <w:r w:rsidRPr="007B7629">
        <w:rPr>
          <w:color w:val="auto"/>
          <w:sz w:val="28"/>
          <w:szCs w:val="28"/>
        </w:rPr>
        <w:t xml:space="preserve"> в </w:t>
      </w:r>
      <w:proofErr w:type="spellStart"/>
      <w:r w:rsidRPr="007B7629">
        <w:rPr>
          <w:color w:val="auto"/>
          <w:sz w:val="28"/>
          <w:szCs w:val="28"/>
        </w:rPr>
        <w:t>зошиті</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електронному</w:t>
      </w:r>
      <w:proofErr w:type="spellEnd"/>
      <w:r w:rsidRPr="007B7629">
        <w:rPr>
          <w:color w:val="auto"/>
          <w:sz w:val="28"/>
          <w:szCs w:val="28"/>
        </w:rPr>
        <w:t xml:space="preserve"> </w:t>
      </w:r>
      <w:proofErr w:type="spellStart"/>
      <w:r w:rsidRPr="007B7629">
        <w:rPr>
          <w:color w:val="auto"/>
          <w:sz w:val="28"/>
          <w:szCs w:val="28"/>
        </w:rPr>
        <w:t>документі</w:t>
      </w:r>
      <w:proofErr w:type="spellEnd"/>
      <w:r w:rsidRPr="007B7629">
        <w:rPr>
          <w:color w:val="auto"/>
          <w:sz w:val="28"/>
          <w:szCs w:val="28"/>
        </w:rPr>
        <w:t xml:space="preserve">. У </w:t>
      </w:r>
      <w:proofErr w:type="spellStart"/>
      <w:r w:rsidRPr="007B7629">
        <w:rPr>
          <w:color w:val="auto"/>
          <w:sz w:val="28"/>
          <w:szCs w:val="28"/>
        </w:rPr>
        <w:t>роботі</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w:t>
      </w:r>
    </w:p>
    <w:p w14:paraId="6D45AE9E" w14:textId="77777777" w:rsidR="007B7629" w:rsidRPr="007B7629" w:rsidRDefault="007B7629" w:rsidP="006B1A1D">
      <w:pPr>
        <w:numPr>
          <w:ilvl w:val="0"/>
          <w:numId w:val="203"/>
        </w:numPr>
        <w:spacing w:before="100" w:beforeAutospacing="1" w:after="100" w:afterAutospacing="1" w:line="240" w:lineRule="auto"/>
        <w:rPr>
          <w:color w:val="auto"/>
          <w:sz w:val="28"/>
          <w:szCs w:val="28"/>
        </w:rPr>
      </w:pPr>
      <w:proofErr w:type="spellStart"/>
      <w:r w:rsidRPr="007B7629">
        <w:rPr>
          <w:color w:val="auto"/>
          <w:sz w:val="28"/>
          <w:szCs w:val="28"/>
        </w:rPr>
        <w:t>виконати</w:t>
      </w:r>
      <w:proofErr w:type="spellEnd"/>
      <w:r w:rsidRPr="007B7629">
        <w:rPr>
          <w:color w:val="auto"/>
          <w:sz w:val="28"/>
          <w:szCs w:val="28"/>
        </w:rPr>
        <w:t xml:space="preserve"> </w:t>
      </w:r>
      <w:proofErr w:type="spellStart"/>
      <w:r w:rsidRPr="007B7629">
        <w:rPr>
          <w:color w:val="auto"/>
          <w:sz w:val="28"/>
          <w:szCs w:val="28"/>
        </w:rPr>
        <w:t>всі</w:t>
      </w:r>
      <w:proofErr w:type="spellEnd"/>
      <w:r w:rsidRPr="007B7629">
        <w:rPr>
          <w:color w:val="auto"/>
          <w:sz w:val="28"/>
          <w:szCs w:val="28"/>
        </w:rPr>
        <w:t xml:space="preserve"> </w:t>
      </w:r>
      <w:proofErr w:type="spellStart"/>
      <w:r w:rsidRPr="007B7629">
        <w:rPr>
          <w:color w:val="auto"/>
          <w:sz w:val="28"/>
          <w:szCs w:val="28"/>
        </w:rPr>
        <w:t>п'ять</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w:t>
      </w:r>
    </w:p>
    <w:p w14:paraId="2548DA9C" w14:textId="77777777" w:rsidR="007B7629" w:rsidRPr="007B7629" w:rsidRDefault="007B7629" w:rsidP="006B1A1D">
      <w:pPr>
        <w:numPr>
          <w:ilvl w:val="0"/>
          <w:numId w:val="203"/>
        </w:numPr>
        <w:spacing w:before="100" w:beforeAutospacing="1" w:after="100" w:afterAutospacing="1" w:line="240" w:lineRule="auto"/>
        <w:rPr>
          <w:color w:val="auto"/>
          <w:sz w:val="28"/>
          <w:szCs w:val="28"/>
        </w:rPr>
      </w:pPr>
      <w:proofErr w:type="spellStart"/>
      <w:r w:rsidRPr="007B7629">
        <w:rPr>
          <w:color w:val="auto"/>
          <w:sz w:val="28"/>
          <w:szCs w:val="28"/>
        </w:rPr>
        <w:t>заповнити</w:t>
      </w:r>
      <w:proofErr w:type="spellEnd"/>
      <w:r w:rsidRPr="007B7629">
        <w:rPr>
          <w:color w:val="auto"/>
          <w:sz w:val="28"/>
          <w:szCs w:val="28"/>
        </w:rPr>
        <w:t xml:space="preserve"> </w:t>
      </w:r>
      <w:proofErr w:type="spellStart"/>
      <w:r w:rsidRPr="007B7629">
        <w:rPr>
          <w:color w:val="auto"/>
          <w:sz w:val="28"/>
          <w:szCs w:val="28"/>
        </w:rPr>
        <w:t>таблиці</w:t>
      </w:r>
      <w:proofErr w:type="spellEnd"/>
      <w:r w:rsidRPr="007B7629">
        <w:rPr>
          <w:color w:val="auto"/>
          <w:sz w:val="28"/>
          <w:szCs w:val="28"/>
        </w:rPr>
        <w:t>;</w:t>
      </w:r>
    </w:p>
    <w:p w14:paraId="76F76C35" w14:textId="77777777" w:rsidR="007B7629" w:rsidRPr="007B7629" w:rsidRDefault="007B7629" w:rsidP="006B1A1D">
      <w:pPr>
        <w:numPr>
          <w:ilvl w:val="0"/>
          <w:numId w:val="203"/>
        </w:numPr>
        <w:spacing w:before="100" w:beforeAutospacing="1" w:after="100" w:afterAutospacing="1" w:line="240" w:lineRule="auto"/>
        <w:rPr>
          <w:color w:val="auto"/>
          <w:sz w:val="28"/>
          <w:szCs w:val="28"/>
        </w:rPr>
      </w:pPr>
      <w:r w:rsidRPr="007B7629">
        <w:rPr>
          <w:color w:val="auto"/>
          <w:sz w:val="28"/>
          <w:szCs w:val="28"/>
        </w:rPr>
        <w:lastRenderedPageBreak/>
        <w:t xml:space="preserve">навести </w:t>
      </w:r>
      <w:proofErr w:type="spellStart"/>
      <w:r w:rsidRPr="007B7629">
        <w:rPr>
          <w:color w:val="auto"/>
          <w:sz w:val="28"/>
          <w:szCs w:val="28"/>
        </w:rPr>
        <w:t>розрахунки</w:t>
      </w:r>
      <w:proofErr w:type="spellEnd"/>
      <w:r w:rsidRPr="007B7629">
        <w:rPr>
          <w:color w:val="auto"/>
          <w:sz w:val="28"/>
          <w:szCs w:val="28"/>
        </w:rPr>
        <w:t xml:space="preserve"> та </w:t>
      </w:r>
      <w:proofErr w:type="spellStart"/>
      <w:r w:rsidRPr="007B7629">
        <w:rPr>
          <w:color w:val="auto"/>
          <w:sz w:val="28"/>
          <w:szCs w:val="28"/>
        </w:rPr>
        <w:t>пояснення</w:t>
      </w:r>
      <w:proofErr w:type="spellEnd"/>
      <w:r w:rsidRPr="007B7629">
        <w:rPr>
          <w:color w:val="auto"/>
          <w:sz w:val="28"/>
          <w:szCs w:val="28"/>
        </w:rPr>
        <w:t>;</w:t>
      </w:r>
    </w:p>
    <w:p w14:paraId="0CFF2FC8" w14:textId="77777777" w:rsidR="007B7629" w:rsidRPr="007B7629" w:rsidRDefault="007B7629" w:rsidP="006B1A1D">
      <w:pPr>
        <w:numPr>
          <w:ilvl w:val="0"/>
          <w:numId w:val="203"/>
        </w:numPr>
        <w:spacing w:before="100" w:beforeAutospacing="1" w:after="100" w:afterAutospacing="1" w:line="240" w:lineRule="auto"/>
        <w:rPr>
          <w:color w:val="auto"/>
          <w:sz w:val="28"/>
          <w:szCs w:val="28"/>
        </w:rPr>
      </w:pPr>
      <w:proofErr w:type="spellStart"/>
      <w:r w:rsidRPr="007B7629">
        <w:rPr>
          <w:color w:val="auto"/>
          <w:sz w:val="28"/>
          <w:szCs w:val="28"/>
        </w:rPr>
        <w:t>обґрунтувати</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w:t>
      </w:r>
    </w:p>
    <w:p w14:paraId="34D8CF51" w14:textId="77777777" w:rsidR="007B7629" w:rsidRPr="007B7629" w:rsidRDefault="007B7629" w:rsidP="006B1A1D">
      <w:pPr>
        <w:numPr>
          <w:ilvl w:val="0"/>
          <w:numId w:val="203"/>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загальний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про </w:t>
      </w:r>
      <w:proofErr w:type="spellStart"/>
      <w:r w:rsidRPr="007B7629">
        <w:rPr>
          <w:color w:val="auto"/>
          <w:sz w:val="28"/>
          <w:szCs w:val="28"/>
        </w:rPr>
        <w:t>значення</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для </w:t>
      </w:r>
      <w:proofErr w:type="spellStart"/>
      <w:r w:rsidRPr="007B7629">
        <w:rPr>
          <w:color w:val="auto"/>
          <w:sz w:val="28"/>
          <w:szCs w:val="28"/>
        </w:rPr>
        <w:t>якості</w:t>
      </w:r>
      <w:proofErr w:type="spellEnd"/>
      <w:r w:rsidRPr="007B7629">
        <w:rPr>
          <w:color w:val="auto"/>
          <w:sz w:val="28"/>
          <w:szCs w:val="28"/>
        </w:rPr>
        <w:t xml:space="preserve"> аудиту.</w:t>
      </w:r>
    </w:p>
    <w:p w14:paraId="7C96311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37"/>
        <w:gridCol w:w="719"/>
      </w:tblGrid>
      <w:tr w:rsidR="007B7629" w:rsidRPr="007B7629" w14:paraId="37279F08" w14:textId="77777777" w:rsidTr="001F1619">
        <w:trPr>
          <w:tblCellSpacing w:w="15" w:type="dxa"/>
        </w:trPr>
        <w:tc>
          <w:tcPr>
            <w:tcW w:w="0" w:type="auto"/>
            <w:vAlign w:val="center"/>
            <w:hideMark/>
          </w:tcPr>
          <w:p w14:paraId="28E610F4"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Критерій</w:t>
            </w:r>
            <w:proofErr w:type="spellEnd"/>
          </w:p>
        </w:tc>
        <w:tc>
          <w:tcPr>
            <w:tcW w:w="0" w:type="auto"/>
            <w:vAlign w:val="center"/>
            <w:hideMark/>
          </w:tcPr>
          <w:p w14:paraId="1D253324"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Бали</w:t>
            </w:r>
          </w:p>
        </w:tc>
      </w:tr>
      <w:tr w:rsidR="007B7629" w:rsidRPr="007B7629" w14:paraId="718E17F4" w14:textId="77777777" w:rsidTr="001F1619">
        <w:trPr>
          <w:tblCellSpacing w:w="15" w:type="dxa"/>
        </w:trPr>
        <w:tc>
          <w:tcPr>
            <w:tcW w:w="0" w:type="auto"/>
            <w:vAlign w:val="center"/>
            <w:hideMark/>
          </w:tcPr>
          <w:p w14:paraId="060CBD2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1</w:t>
            </w:r>
          </w:p>
        </w:tc>
        <w:tc>
          <w:tcPr>
            <w:tcW w:w="0" w:type="auto"/>
            <w:vAlign w:val="center"/>
            <w:hideMark/>
          </w:tcPr>
          <w:p w14:paraId="31C1C42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6F89BC1B" w14:textId="77777777" w:rsidTr="001F1619">
        <w:trPr>
          <w:tblCellSpacing w:w="15" w:type="dxa"/>
        </w:trPr>
        <w:tc>
          <w:tcPr>
            <w:tcW w:w="0" w:type="auto"/>
            <w:vAlign w:val="center"/>
            <w:hideMark/>
          </w:tcPr>
          <w:p w14:paraId="7339D00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аудиту</w:t>
            </w:r>
          </w:p>
        </w:tc>
        <w:tc>
          <w:tcPr>
            <w:tcW w:w="0" w:type="auto"/>
            <w:vAlign w:val="center"/>
            <w:hideMark/>
          </w:tcPr>
          <w:p w14:paraId="0BEF1F2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4F1D05A1" w14:textId="77777777" w:rsidTr="001F1619">
        <w:trPr>
          <w:tblCellSpacing w:w="15" w:type="dxa"/>
        </w:trPr>
        <w:tc>
          <w:tcPr>
            <w:tcW w:w="0" w:type="auto"/>
            <w:vAlign w:val="center"/>
            <w:hideMark/>
          </w:tcPr>
          <w:p w14:paraId="12023B7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Розроблення</w:t>
            </w:r>
            <w:proofErr w:type="spellEnd"/>
            <w:r w:rsidRPr="007B7629">
              <w:rPr>
                <w:color w:val="auto"/>
                <w:sz w:val="28"/>
                <w:szCs w:val="28"/>
              </w:rPr>
              <w:t xml:space="preserve"> </w:t>
            </w:r>
            <w:proofErr w:type="spellStart"/>
            <w:r w:rsidRPr="007B7629">
              <w:rPr>
                <w:color w:val="auto"/>
                <w:sz w:val="28"/>
                <w:szCs w:val="28"/>
              </w:rPr>
              <w:t>програми</w:t>
            </w:r>
            <w:proofErr w:type="spellEnd"/>
            <w:r w:rsidRPr="007B7629">
              <w:rPr>
                <w:color w:val="auto"/>
                <w:sz w:val="28"/>
                <w:szCs w:val="28"/>
              </w:rPr>
              <w:t xml:space="preserve"> аудиту</w:t>
            </w:r>
          </w:p>
        </w:tc>
        <w:tc>
          <w:tcPr>
            <w:tcW w:w="0" w:type="auto"/>
            <w:vAlign w:val="center"/>
            <w:hideMark/>
          </w:tcPr>
          <w:p w14:paraId="7AB00E2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00D092F4" w14:textId="77777777" w:rsidTr="001F1619">
        <w:trPr>
          <w:tblCellSpacing w:w="15" w:type="dxa"/>
        </w:trPr>
        <w:tc>
          <w:tcPr>
            <w:tcW w:w="0" w:type="auto"/>
            <w:vAlign w:val="center"/>
            <w:hideMark/>
          </w:tcPr>
          <w:p w14:paraId="276DC25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p>
        </w:tc>
        <w:tc>
          <w:tcPr>
            <w:tcW w:w="0" w:type="auto"/>
            <w:vAlign w:val="center"/>
            <w:hideMark/>
          </w:tcPr>
          <w:p w14:paraId="38C536B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167B9077" w14:textId="77777777" w:rsidTr="001F1619">
        <w:trPr>
          <w:tblCellSpacing w:w="15" w:type="dxa"/>
        </w:trPr>
        <w:tc>
          <w:tcPr>
            <w:tcW w:w="0" w:type="auto"/>
            <w:vAlign w:val="center"/>
            <w:hideMark/>
          </w:tcPr>
          <w:p w14:paraId="5CA23BE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Розрахунок</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p>
        </w:tc>
        <w:tc>
          <w:tcPr>
            <w:tcW w:w="0" w:type="auto"/>
            <w:vAlign w:val="center"/>
            <w:hideMark/>
          </w:tcPr>
          <w:p w14:paraId="56E125F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46EABB89" w14:textId="77777777" w:rsidTr="001F1619">
        <w:trPr>
          <w:tblCellSpacing w:w="15" w:type="dxa"/>
        </w:trPr>
        <w:tc>
          <w:tcPr>
            <w:tcW w:w="0" w:type="auto"/>
            <w:vAlign w:val="center"/>
            <w:hideMark/>
          </w:tcPr>
          <w:p w14:paraId="1D61DD2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Усього</w:t>
            </w:r>
            <w:proofErr w:type="spellEnd"/>
          </w:p>
        </w:tc>
        <w:tc>
          <w:tcPr>
            <w:tcW w:w="0" w:type="auto"/>
            <w:vAlign w:val="center"/>
            <w:hideMark/>
          </w:tcPr>
          <w:p w14:paraId="4E6D01C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r>
    </w:tbl>
    <w:p w14:paraId="36295B1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Висновок</w:t>
      </w:r>
      <w:proofErr w:type="spellEnd"/>
    </w:p>
    <w:p w14:paraId="6B98B03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У </w:t>
      </w:r>
      <w:proofErr w:type="spellStart"/>
      <w:r w:rsidRPr="007B7629">
        <w:rPr>
          <w:color w:val="auto"/>
          <w:sz w:val="28"/>
          <w:szCs w:val="28"/>
        </w:rPr>
        <w:t>висновку</w:t>
      </w:r>
      <w:proofErr w:type="spellEnd"/>
      <w:r w:rsidRPr="007B7629">
        <w:rPr>
          <w:color w:val="auto"/>
          <w:sz w:val="28"/>
          <w:szCs w:val="28"/>
        </w:rPr>
        <w:t xml:space="preserve"> </w:t>
      </w:r>
      <w:proofErr w:type="spellStart"/>
      <w:r w:rsidRPr="007B7629">
        <w:rPr>
          <w:color w:val="auto"/>
          <w:sz w:val="28"/>
          <w:szCs w:val="28"/>
        </w:rPr>
        <w:t>здобувач</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повинен </w:t>
      </w:r>
      <w:proofErr w:type="spellStart"/>
      <w:r w:rsidRPr="007B7629">
        <w:rPr>
          <w:color w:val="auto"/>
          <w:sz w:val="28"/>
          <w:szCs w:val="28"/>
        </w:rPr>
        <w:t>зазначити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якісне</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сприяє</w:t>
      </w:r>
      <w:proofErr w:type="spellEnd"/>
      <w:r w:rsidRPr="007B7629">
        <w:rPr>
          <w:color w:val="auto"/>
          <w:sz w:val="28"/>
          <w:szCs w:val="28"/>
        </w:rPr>
        <w:t xml:space="preserve"> </w:t>
      </w:r>
      <w:proofErr w:type="spellStart"/>
      <w:r w:rsidRPr="007B7629">
        <w:rPr>
          <w:color w:val="auto"/>
          <w:sz w:val="28"/>
          <w:szCs w:val="28"/>
        </w:rPr>
        <w:t>своєчасному</w:t>
      </w:r>
      <w:proofErr w:type="spellEnd"/>
      <w:r w:rsidRPr="007B7629">
        <w:rPr>
          <w:color w:val="auto"/>
          <w:sz w:val="28"/>
          <w:szCs w:val="28"/>
        </w:rPr>
        <w:t xml:space="preserve"> </w:t>
      </w:r>
      <w:proofErr w:type="spellStart"/>
      <w:r w:rsidRPr="007B7629">
        <w:rPr>
          <w:color w:val="auto"/>
          <w:sz w:val="28"/>
          <w:szCs w:val="28"/>
        </w:rPr>
        <w:t>виявленню</w:t>
      </w:r>
      <w:proofErr w:type="spellEnd"/>
      <w:r w:rsidRPr="007B7629">
        <w:rPr>
          <w:color w:val="auto"/>
          <w:sz w:val="28"/>
          <w:szCs w:val="28"/>
        </w:rPr>
        <w:t xml:space="preserve"> </w:t>
      </w:r>
      <w:proofErr w:type="spellStart"/>
      <w:r w:rsidRPr="007B7629">
        <w:rPr>
          <w:color w:val="auto"/>
          <w:sz w:val="28"/>
          <w:szCs w:val="28"/>
        </w:rPr>
        <w:t>суттєвих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 xml:space="preserve">, </w:t>
      </w:r>
      <w:proofErr w:type="spellStart"/>
      <w:r w:rsidRPr="007B7629">
        <w:rPr>
          <w:color w:val="auto"/>
          <w:sz w:val="28"/>
          <w:szCs w:val="28"/>
        </w:rPr>
        <w:t>раціональному</w:t>
      </w:r>
      <w:proofErr w:type="spellEnd"/>
      <w:r w:rsidRPr="007B7629">
        <w:rPr>
          <w:color w:val="auto"/>
          <w:sz w:val="28"/>
          <w:szCs w:val="28"/>
        </w:rPr>
        <w:t xml:space="preserve"> </w:t>
      </w:r>
      <w:proofErr w:type="spellStart"/>
      <w:r w:rsidRPr="007B7629">
        <w:rPr>
          <w:color w:val="auto"/>
          <w:sz w:val="28"/>
          <w:szCs w:val="28"/>
        </w:rPr>
        <w:t>використанню</w:t>
      </w:r>
      <w:proofErr w:type="spellEnd"/>
      <w:r w:rsidRPr="007B7629">
        <w:rPr>
          <w:color w:val="auto"/>
          <w:sz w:val="28"/>
          <w:szCs w:val="28"/>
        </w:rPr>
        <w:t xml:space="preserve"> </w:t>
      </w:r>
      <w:proofErr w:type="spellStart"/>
      <w:r w:rsidRPr="007B7629">
        <w:rPr>
          <w:color w:val="auto"/>
          <w:sz w:val="28"/>
          <w:szCs w:val="28"/>
        </w:rPr>
        <w:t>робочого</w:t>
      </w:r>
      <w:proofErr w:type="spellEnd"/>
      <w:r w:rsidRPr="007B7629">
        <w:rPr>
          <w:color w:val="auto"/>
          <w:sz w:val="28"/>
          <w:szCs w:val="28"/>
        </w:rPr>
        <w:t xml:space="preserve"> часу </w:t>
      </w:r>
      <w:proofErr w:type="spellStart"/>
      <w:r w:rsidRPr="007B7629">
        <w:rPr>
          <w:color w:val="auto"/>
          <w:sz w:val="28"/>
          <w:szCs w:val="28"/>
        </w:rPr>
        <w:t>аудиторів</w:t>
      </w:r>
      <w:proofErr w:type="spellEnd"/>
      <w:r w:rsidRPr="007B7629">
        <w:rPr>
          <w:color w:val="auto"/>
          <w:sz w:val="28"/>
          <w:szCs w:val="28"/>
        </w:rPr>
        <w:t xml:space="preserve"> та </w:t>
      </w:r>
      <w:proofErr w:type="spellStart"/>
      <w:r w:rsidRPr="007B7629">
        <w:rPr>
          <w:color w:val="auto"/>
          <w:sz w:val="28"/>
          <w:szCs w:val="28"/>
        </w:rPr>
        <w:t>отриманню</w:t>
      </w:r>
      <w:proofErr w:type="spellEnd"/>
      <w:r w:rsidRPr="007B7629">
        <w:rPr>
          <w:color w:val="auto"/>
          <w:sz w:val="28"/>
          <w:szCs w:val="28"/>
        </w:rPr>
        <w:t xml:space="preserve"> </w:t>
      </w:r>
      <w:proofErr w:type="spellStart"/>
      <w:r w:rsidRPr="007B7629">
        <w:rPr>
          <w:color w:val="auto"/>
          <w:sz w:val="28"/>
          <w:szCs w:val="28"/>
        </w:rPr>
        <w:t>достатніх</w:t>
      </w:r>
      <w:proofErr w:type="spellEnd"/>
      <w:r w:rsidRPr="007B7629">
        <w:rPr>
          <w:color w:val="auto"/>
          <w:sz w:val="28"/>
          <w:szCs w:val="28"/>
        </w:rPr>
        <w:t xml:space="preserve"> і </w:t>
      </w:r>
      <w:proofErr w:type="spellStart"/>
      <w:r w:rsidRPr="007B7629">
        <w:rPr>
          <w:color w:val="auto"/>
          <w:sz w:val="28"/>
          <w:szCs w:val="28"/>
        </w:rPr>
        <w:t>прийнятних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5BADEC0D" w14:textId="77777777" w:rsidR="007B7629" w:rsidRPr="007B7629" w:rsidRDefault="007B7629" w:rsidP="007B7629">
      <w:pPr>
        <w:spacing w:after="0" w:line="240" w:lineRule="auto"/>
        <w:ind w:left="0" w:firstLine="0"/>
        <w:rPr>
          <w:rFonts w:eastAsia="Segoe UI"/>
          <w:b/>
          <w:bCs/>
          <w:color w:val="4472C4" w:themeColor="accent1"/>
          <w:kern w:val="3"/>
          <w:sz w:val="28"/>
          <w:szCs w:val="28"/>
          <w:lang w:eastAsia="zh-CN" w:bidi="hi-IN"/>
        </w:rPr>
      </w:pPr>
      <w:r w:rsidRPr="007B7629">
        <w:rPr>
          <w:rFonts w:eastAsia="Segoe UI"/>
          <w:b/>
          <w:bCs/>
          <w:color w:val="4472C4" w:themeColor="accent1"/>
          <w:kern w:val="3"/>
          <w:sz w:val="28"/>
          <w:szCs w:val="28"/>
          <w:lang w:val="uk-UA" w:eastAsia="zh-CN" w:bidi="hi-IN"/>
        </w:rPr>
        <w:t>Тема 3:</w:t>
      </w:r>
      <w:r w:rsidRPr="007B7629">
        <w:rPr>
          <w:b/>
          <w:bCs/>
          <w:color w:val="4472C4" w:themeColor="accent1"/>
          <w:sz w:val="28"/>
          <w:szCs w:val="28"/>
        </w:rPr>
        <w:t xml:space="preserve"> </w:t>
      </w:r>
      <w:proofErr w:type="spellStart"/>
      <w:r w:rsidRPr="007B7629">
        <w:rPr>
          <w:b/>
          <w:bCs/>
          <w:color w:val="4472C4" w:themeColor="accent1"/>
          <w:sz w:val="28"/>
          <w:szCs w:val="28"/>
        </w:rPr>
        <w:t>Організація</w:t>
      </w:r>
      <w:proofErr w:type="spellEnd"/>
      <w:r w:rsidRPr="007B7629">
        <w:rPr>
          <w:b/>
          <w:bCs/>
          <w:color w:val="4472C4" w:themeColor="accent1"/>
          <w:sz w:val="28"/>
          <w:szCs w:val="28"/>
        </w:rPr>
        <w:t xml:space="preserve"> та </w:t>
      </w:r>
      <w:proofErr w:type="spellStart"/>
      <w:r w:rsidRPr="007B7629">
        <w:rPr>
          <w:b/>
          <w:bCs/>
          <w:color w:val="4472C4" w:themeColor="accent1"/>
          <w:sz w:val="28"/>
          <w:szCs w:val="28"/>
        </w:rPr>
        <w:t>планування</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аудиторської</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перевірки</w:t>
      </w:r>
      <w:proofErr w:type="spellEnd"/>
    </w:p>
    <w:p w14:paraId="3A458B1C" w14:textId="77777777" w:rsidR="007B7629" w:rsidRPr="007B7629" w:rsidRDefault="007B7629" w:rsidP="007B7629">
      <w:pPr>
        <w:spacing w:after="0" w:line="240" w:lineRule="auto"/>
        <w:ind w:left="0" w:firstLine="0"/>
        <w:rPr>
          <w:rFonts w:eastAsia="Segoe UI"/>
          <w:b/>
          <w:bCs/>
          <w:color w:val="4472C4" w:themeColor="accent1"/>
          <w:kern w:val="3"/>
          <w:sz w:val="28"/>
          <w:szCs w:val="28"/>
          <w:lang w:val="uk-UA" w:eastAsia="zh-CN" w:bidi="hi-IN"/>
        </w:rPr>
      </w:pPr>
      <w:r w:rsidRPr="007B7629">
        <w:rPr>
          <w:rFonts w:eastAsia="Segoe UI"/>
          <w:b/>
          <w:bCs/>
          <w:color w:val="4472C4" w:themeColor="accent1"/>
          <w:kern w:val="3"/>
          <w:sz w:val="28"/>
          <w:szCs w:val="28"/>
          <w:lang w:val="uk-UA" w:eastAsia="zh-CN" w:bidi="hi-IN"/>
        </w:rPr>
        <w:t>Практичне заняття № 5 — 2 години.</w:t>
      </w:r>
      <w:r w:rsidRPr="007B7629">
        <w:rPr>
          <w:color w:val="auto"/>
          <w:sz w:val="28"/>
          <w:szCs w:val="28"/>
        </w:rPr>
        <w:t xml:space="preserve">Тема: </w:t>
      </w:r>
      <w:proofErr w:type="spellStart"/>
      <w:r w:rsidRPr="007B7629">
        <w:rPr>
          <w:color w:val="auto"/>
          <w:sz w:val="28"/>
          <w:szCs w:val="28"/>
        </w:rPr>
        <w:t>Організація</w:t>
      </w:r>
      <w:proofErr w:type="spellEnd"/>
      <w:r w:rsidRPr="007B7629">
        <w:rPr>
          <w:color w:val="auto"/>
          <w:sz w:val="28"/>
          <w:szCs w:val="28"/>
        </w:rPr>
        <w:t xml:space="preserve"> та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p>
    <w:p w14:paraId="18F6899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4509263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Закріпити</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w:t>
      </w:r>
      <w:proofErr w:type="spellStart"/>
      <w:r w:rsidRPr="007B7629">
        <w:rPr>
          <w:color w:val="auto"/>
          <w:sz w:val="28"/>
          <w:szCs w:val="28"/>
        </w:rPr>
        <w:t>здобувачів</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організації</w:t>
      </w:r>
      <w:proofErr w:type="spellEnd"/>
      <w:r w:rsidRPr="007B7629">
        <w:rPr>
          <w:color w:val="auto"/>
          <w:sz w:val="28"/>
          <w:szCs w:val="28"/>
        </w:rPr>
        <w:t xml:space="preserve"> та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й </w:t>
      </w:r>
      <w:proofErr w:type="spellStart"/>
      <w:r w:rsidRPr="007B7629">
        <w:rPr>
          <w:color w:val="auto"/>
          <w:sz w:val="28"/>
          <w:szCs w:val="28"/>
        </w:rPr>
        <w:t>програми</w:t>
      </w:r>
      <w:proofErr w:type="spellEnd"/>
      <w:r w:rsidRPr="007B7629">
        <w:rPr>
          <w:color w:val="auto"/>
          <w:sz w:val="28"/>
          <w:szCs w:val="28"/>
        </w:rPr>
        <w:t xml:space="preserve"> аудиту,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та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w:t>
      </w:r>
    </w:p>
    <w:p w14:paraId="0B0C0D4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w:t>
      </w:r>
      <w:proofErr w:type="spellStart"/>
      <w:r w:rsidRPr="007B7629">
        <w:rPr>
          <w:b/>
          <w:bCs/>
          <w:color w:val="auto"/>
          <w:sz w:val="28"/>
          <w:szCs w:val="28"/>
        </w:rPr>
        <w:t>Навчальні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686756C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Здобувачі</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w:t>
      </w:r>
      <w:proofErr w:type="spellStart"/>
      <w:r w:rsidRPr="007B7629">
        <w:rPr>
          <w:color w:val="auto"/>
          <w:sz w:val="28"/>
          <w:szCs w:val="28"/>
        </w:rPr>
        <w:t>повинні</w:t>
      </w:r>
      <w:proofErr w:type="spellEnd"/>
      <w:r w:rsidRPr="007B7629">
        <w:rPr>
          <w:color w:val="auto"/>
          <w:sz w:val="28"/>
          <w:szCs w:val="28"/>
        </w:rPr>
        <w:t xml:space="preserve"> знати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аудиту, </w:t>
      </w:r>
      <w:proofErr w:type="spellStart"/>
      <w:r w:rsidRPr="007B7629">
        <w:rPr>
          <w:color w:val="auto"/>
          <w:sz w:val="28"/>
          <w:szCs w:val="28"/>
        </w:rPr>
        <w:t>вимоги</w:t>
      </w:r>
      <w:proofErr w:type="spellEnd"/>
      <w:r w:rsidRPr="007B7629">
        <w:rPr>
          <w:color w:val="auto"/>
          <w:sz w:val="28"/>
          <w:szCs w:val="28"/>
        </w:rPr>
        <w:t xml:space="preserve"> </w:t>
      </w:r>
      <w:proofErr w:type="spellStart"/>
      <w:r w:rsidRPr="007B7629">
        <w:rPr>
          <w:color w:val="auto"/>
          <w:sz w:val="28"/>
          <w:szCs w:val="28"/>
        </w:rPr>
        <w:t>Міжнародного</w:t>
      </w:r>
      <w:proofErr w:type="spellEnd"/>
      <w:r w:rsidRPr="007B7629">
        <w:rPr>
          <w:color w:val="auto"/>
          <w:sz w:val="28"/>
          <w:szCs w:val="28"/>
        </w:rPr>
        <w:t xml:space="preserve"> стандарту аудиту 300 «</w:t>
      </w:r>
      <w:proofErr w:type="spellStart"/>
      <w:r w:rsidRPr="007B7629">
        <w:rPr>
          <w:color w:val="auto"/>
          <w:sz w:val="28"/>
          <w:szCs w:val="28"/>
        </w:rPr>
        <w:t>Планування</w:t>
      </w:r>
      <w:proofErr w:type="spellEnd"/>
      <w:r w:rsidRPr="007B7629">
        <w:rPr>
          <w:color w:val="auto"/>
          <w:sz w:val="28"/>
          <w:szCs w:val="28"/>
        </w:rPr>
        <w:t xml:space="preserve">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а </w:t>
      </w:r>
      <w:proofErr w:type="spellStart"/>
      <w:r w:rsidRPr="007B7629">
        <w:rPr>
          <w:color w:val="auto"/>
          <w:sz w:val="28"/>
          <w:szCs w:val="28"/>
        </w:rPr>
        <w:t>також</w:t>
      </w:r>
      <w:proofErr w:type="spellEnd"/>
      <w:r w:rsidRPr="007B7629">
        <w:rPr>
          <w:color w:val="auto"/>
          <w:sz w:val="28"/>
          <w:szCs w:val="28"/>
        </w:rPr>
        <w:t xml:space="preserve"> </w:t>
      </w:r>
      <w:proofErr w:type="spellStart"/>
      <w:r w:rsidRPr="007B7629">
        <w:rPr>
          <w:color w:val="auto"/>
          <w:sz w:val="28"/>
          <w:szCs w:val="28"/>
        </w:rPr>
        <w:t>уміти</w:t>
      </w:r>
      <w:proofErr w:type="spellEnd"/>
      <w:r w:rsidRPr="007B7629">
        <w:rPr>
          <w:color w:val="auto"/>
          <w:sz w:val="28"/>
          <w:szCs w:val="28"/>
        </w:rPr>
        <w:t xml:space="preserve"> </w:t>
      </w:r>
      <w:proofErr w:type="spellStart"/>
      <w:r w:rsidRPr="007B7629">
        <w:rPr>
          <w:color w:val="auto"/>
          <w:sz w:val="28"/>
          <w:szCs w:val="28"/>
        </w:rPr>
        <w:t>складати</w:t>
      </w:r>
      <w:proofErr w:type="spellEnd"/>
      <w:r w:rsidRPr="007B7629">
        <w:rPr>
          <w:color w:val="auto"/>
          <w:sz w:val="28"/>
          <w:szCs w:val="28"/>
        </w:rPr>
        <w:t xml:space="preserve"> план аудиту, </w:t>
      </w:r>
      <w:proofErr w:type="spellStart"/>
      <w:r w:rsidRPr="007B7629">
        <w:rPr>
          <w:color w:val="auto"/>
          <w:sz w:val="28"/>
          <w:szCs w:val="28"/>
        </w:rPr>
        <w:t>визначати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й </w:t>
      </w:r>
      <w:proofErr w:type="spellStart"/>
      <w:r w:rsidRPr="007B7629">
        <w:rPr>
          <w:color w:val="auto"/>
          <w:sz w:val="28"/>
          <w:szCs w:val="28"/>
        </w:rPr>
        <w:t>обґрунтовувати</w:t>
      </w:r>
      <w:proofErr w:type="spellEnd"/>
      <w:r w:rsidRPr="007B7629">
        <w:rPr>
          <w:color w:val="auto"/>
          <w:sz w:val="28"/>
          <w:szCs w:val="28"/>
        </w:rPr>
        <w:t xml:space="preserve"> </w:t>
      </w:r>
      <w:proofErr w:type="spellStart"/>
      <w:r w:rsidRPr="007B7629">
        <w:rPr>
          <w:color w:val="auto"/>
          <w:sz w:val="28"/>
          <w:szCs w:val="28"/>
        </w:rPr>
        <w:t>прийняті</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w:t>
      </w:r>
    </w:p>
    <w:p w14:paraId="5F7A052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Матеріально-технічне</w:t>
      </w:r>
      <w:proofErr w:type="spellEnd"/>
      <w:r w:rsidRPr="007B7629">
        <w:rPr>
          <w:b/>
          <w:bCs/>
          <w:color w:val="auto"/>
          <w:sz w:val="28"/>
          <w:szCs w:val="28"/>
        </w:rPr>
        <w:t xml:space="preserve"> </w:t>
      </w:r>
      <w:proofErr w:type="spellStart"/>
      <w:r w:rsidRPr="007B7629">
        <w:rPr>
          <w:b/>
          <w:bCs/>
          <w:color w:val="auto"/>
          <w:sz w:val="28"/>
          <w:szCs w:val="28"/>
        </w:rPr>
        <w:t>забезпечення</w:t>
      </w:r>
      <w:proofErr w:type="spellEnd"/>
    </w:p>
    <w:p w14:paraId="6723E38F" w14:textId="77777777" w:rsidR="007B7629" w:rsidRPr="007B7629" w:rsidRDefault="007B7629" w:rsidP="006B1A1D">
      <w:pPr>
        <w:numPr>
          <w:ilvl w:val="0"/>
          <w:numId w:val="204"/>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66DDC89A" w14:textId="77777777" w:rsidR="007B7629" w:rsidRPr="007B7629" w:rsidRDefault="007B7629" w:rsidP="006B1A1D">
      <w:pPr>
        <w:numPr>
          <w:ilvl w:val="0"/>
          <w:numId w:val="204"/>
        </w:numPr>
        <w:spacing w:before="100" w:beforeAutospacing="1" w:after="100" w:afterAutospacing="1" w:line="240" w:lineRule="auto"/>
        <w:rPr>
          <w:color w:val="auto"/>
          <w:sz w:val="28"/>
          <w:szCs w:val="28"/>
        </w:rPr>
      </w:pP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w:t>
      </w:r>
    </w:p>
    <w:p w14:paraId="6565AC1C" w14:textId="77777777" w:rsidR="007B7629" w:rsidRPr="007B7629" w:rsidRDefault="007B7629" w:rsidP="006B1A1D">
      <w:pPr>
        <w:numPr>
          <w:ilvl w:val="0"/>
          <w:numId w:val="204"/>
        </w:numPr>
        <w:spacing w:before="100" w:beforeAutospacing="1" w:after="100" w:afterAutospacing="1" w:line="240" w:lineRule="auto"/>
        <w:rPr>
          <w:color w:val="auto"/>
          <w:sz w:val="28"/>
          <w:szCs w:val="28"/>
        </w:rPr>
      </w:pPr>
      <w:proofErr w:type="spellStart"/>
      <w:r w:rsidRPr="007B7629">
        <w:rPr>
          <w:color w:val="auto"/>
          <w:sz w:val="28"/>
          <w:szCs w:val="28"/>
        </w:rPr>
        <w:lastRenderedPageBreak/>
        <w:t>навчальні</w:t>
      </w:r>
      <w:proofErr w:type="spellEnd"/>
      <w:r w:rsidRPr="007B7629">
        <w:rPr>
          <w:color w:val="auto"/>
          <w:sz w:val="28"/>
          <w:szCs w:val="28"/>
        </w:rPr>
        <w:t xml:space="preserve"> </w:t>
      </w:r>
      <w:proofErr w:type="spellStart"/>
      <w:r w:rsidRPr="007B7629">
        <w:rPr>
          <w:color w:val="auto"/>
          <w:sz w:val="28"/>
          <w:szCs w:val="28"/>
        </w:rPr>
        <w:t>матеріали</w:t>
      </w:r>
      <w:proofErr w:type="spellEnd"/>
      <w:r w:rsidRPr="007B7629">
        <w:rPr>
          <w:color w:val="auto"/>
          <w:sz w:val="28"/>
          <w:szCs w:val="28"/>
        </w:rPr>
        <w:t xml:space="preserve"> з дисципліни «Аудит»;</w:t>
      </w:r>
    </w:p>
    <w:p w14:paraId="0888AB28" w14:textId="77777777" w:rsidR="007B7629" w:rsidRPr="007B7629" w:rsidRDefault="007B7629" w:rsidP="006B1A1D">
      <w:pPr>
        <w:numPr>
          <w:ilvl w:val="0"/>
          <w:numId w:val="204"/>
        </w:numPr>
        <w:spacing w:before="100" w:beforeAutospacing="1" w:after="100" w:afterAutospacing="1" w:line="240" w:lineRule="auto"/>
        <w:rPr>
          <w:color w:val="auto"/>
          <w:sz w:val="28"/>
          <w:szCs w:val="28"/>
        </w:rPr>
      </w:pPr>
      <w:r w:rsidRPr="007B7629">
        <w:rPr>
          <w:color w:val="auto"/>
          <w:sz w:val="28"/>
          <w:szCs w:val="28"/>
        </w:rPr>
        <w:t xml:space="preserve">калькулятор, </w:t>
      </w:r>
      <w:proofErr w:type="spellStart"/>
      <w:r w:rsidRPr="007B7629">
        <w:rPr>
          <w:color w:val="auto"/>
          <w:sz w:val="28"/>
          <w:szCs w:val="28"/>
        </w:rPr>
        <w:t>зошит</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комп'ютер</w:t>
      </w:r>
      <w:proofErr w:type="spellEnd"/>
      <w:r w:rsidRPr="007B7629">
        <w:rPr>
          <w:color w:val="auto"/>
          <w:sz w:val="28"/>
          <w:szCs w:val="28"/>
        </w:rPr>
        <w:t>.</w:t>
      </w:r>
    </w:p>
    <w:p w14:paraId="7E1AD01B"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4718"/>
        <w:gridCol w:w="698"/>
      </w:tblGrid>
      <w:tr w:rsidR="007B7629" w:rsidRPr="007B7629" w14:paraId="3C937AD6" w14:textId="77777777" w:rsidTr="001F1619">
        <w:trPr>
          <w:tblCellSpacing w:w="15" w:type="dxa"/>
        </w:trPr>
        <w:tc>
          <w:tcPr>
            <w:tcW w:w="0" w:type="auto"/>
            <w:vAlign w:val="center"/>
            <w:hideMark/>
          </w:tcPr>
          <w:p w14:paraId="65AE8CF3"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74622AE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7514DDF2"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2750ABDC" w14:textId="77777777" w:rsidTr="001F1619">
        <w:trPr>
          <w:tblCellSpacing w:w="15" w:type="dxa"/>
        </w:trPr>
        <w:tc>
          <w:tcPr>
            <w:tcW w:w="0" w:type="auto"/>
            <w:vAlign w:val="center"/>
            <w:hideMark/>
          </w:tcPr>
          <w:p w14:paraId="00DC293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192571F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Організаційний</w:t>
            </w:r>
            <w:proofErr w:type="spellEnd"/>
            <w:r w:rsidRPr="007B7629">
              <w:rPr>
                <w:color w:val="auto"/>
                <w:sz w:val="28"/>
                <w:szCs w:val="28"/>
              </w:rPr>
              <w:t xml:space="preserve"> момент</w:t>
            </w:r>
          </w:p>
        </w:tc>
        <w:tc>
          <w:tcPr>
            <w:tcW w:w="0" w:type="auto"/>
            <w:vAlign w:val="center"/>
            <w:hideMark/>
          </w:tcPr>
          <w:p w14:paraId="4C92659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01A57597" w14:textId="77777777" w:rsidTr="001F1619">
        <w:trPr>
          <w:tblCellSpacing w:w="15" w:type="dxa"/>
        </w:trPr>
        <w:tc>
          <w:tcPr>
            <w:tcW w:w="0" w:type="auto"/>
            <w:vAlign w:val="center"/>
            <w:hideMark/>
          </w:tcPr>
          <w:p w14:paraId="5CDDF01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49505BA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2AD9D3F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701BD261" w14:textId="77777777" w:rsidTr="001F1619">
        <w:trPr>
          <w:tblCellSpacing w:w="15" w:type="dxa"/>
        </w:trPr>
        <w:tc>
          <w:tcPr>
            <w:tcW w:w="0" w:type="auto"/>
            <w:vAlign w:val="center"/>
            <w:hideMark/>
          </w:tcPr>
          <w:p w14:paraId="439CC09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6F94B35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Актуалізація</w:t>
            </w:r>
            <w:proofErr w:type="spellEnd"/>
            <w:r w:rsidRPr="007B7629">
              <w:rPr>
                <w:color w:val="auto"/>
                <w:sz w:val="28"/>
                <w:szCs w:val="28"/>
              </w:rPr>
              <w:t xml:space="preserve"> теоретичного </w:t>
            </w:r>
            <w:proofErr w:type="spellStart"/>
            <w:r w:rsidRPr="007B7629">
              <w:rPr>
                <w:color w:val="auto"/>
                <w:sz w:val="28"/>
                <w:szCs w:val="28"/>
              </w:rPr>
              <w:t>матеріалу</w:t>
            </w:r>
            <w:proofErr w:type="spellEnd"/>
          </w:p>
        </w:tc>
        <w:tc>
          <w:tcPr>
            <w:tcW w:w="0" w:type="auto"/>
            <w:vAlign w:val="center"/>
            <w:hideMark/>
          </w:tcPr>
          <w:p w14:paraId="36B2455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26EE809B" w14:textId="77777777" w:rsidTr="001F1619">
        <w:trPr>
          <w:tblCellSpacing w:w="15" w:type="dxa"/>
        </w:trPr>
        <w:tc>
          <w:tcPr>
            <w:tcW w:w="0" w:type="auto"/>
            <w:vAlign w:val="center"/>
            <w:hideMark/>
          </w:tcPr>
          <w:p w14:paraId="7662CC0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4739D48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109B0A8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2221C846" w14:textId="77777777" w:rsidTr="001F1619">
        <w:trPr>
          <w:tblCellSpacing w:w="15" w:type="dxa"/>
        </w:trPr>
        <w:tc>
          <w:tcPr>
            <w:tcW w:w="0" w:type="auto"/>
            <w:vAlign w:val="center"/>
            <w:hideMark/>
          </w:tcPr>
          <w:p w14:paraId="26C8855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75AF211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і </w:t>
            </w:r>
            <w:proofErr w:type="spellStart"/>
            <w:r w:rsidRPr="007B7629">
              <w:rPr>
                <w:color w:val="auto"/>
                <w:sz w:val="28"/>
                <w:szCs w:val="28"/>
              </w:rPr>
              <w:t>обговорення</w:t>
            </w:r>
            <w:proofErr w:type="spellEnd"/>
          </w:p>
        </w:tc>
        <w:tc>
          <w:tcPr>
            <w:tcW w:w="0" w:type="auto"/>
            <w:vAlign w:val="center"/>
            <w:hideMark/>
          </w:tcPr>
          <w:p w14:paraId="5A95065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0F9D271F" w14:textId="77777777" w:rsidTr="001F1619">
        <w:trPr>
          <w:tblCellSpacing w:w="15" w:type="dxa"/>
        </w:trPr>
        <w:tc>
          <w:tcPr>
            <w:tcW w:w="0" w:type="auto"/>
            <w:vAlign w:val="center"/>
            <w:hideMark/>
          </w:tcPr>
          <w:p w14:paraId="050CD88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58DBAE9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r w:rsidRPr="007B7629">
              <w:rPr>
                <w:color w:val="auto"/>
                <w:sz w:val="28"/>
                <w:szCs w:val="28"/>
              </w:rPr>
              <w:t xml:space="preserve">, </w:t>
            </w:r>
            <w:proofErr w:type="spellStart"/>
            <w:r w:rsidRPr="007B7629">
              <w:rPr>
                <w:color w:val="auto"/>
                <w:sz w:val="28"/>
                <w:szCs w:val="28"/>
              </w:rPr>
              <w:t>домашнє</w:t>
            </w:r>
            <w:proofErr w:type="spellEnd"/>
            <w:r w:rsidRPr="007B7629">
              <w:rPr>
                <w:color w:val="auto"/>
                <w:sz w:val="28"/>
                <w:szCs w:val="28"/>
              </w:rPr>
              <w:t xml:space="preserve"> </w:t>
            </w:r>
            <w:proofErr w:type="spellStart"/>
            <w:r w:rsidRPr="007B7629">
              <w:rPr>
                <w:color w:val="auto"/>
                <w:sz w:val="28"/>
                <w:szCs w:val="28"/>
              </w:rPr>
              <w:t>завдання</w:t>
            </w:r>
            <w:proofErr w:type="spellEnd"/>
          </w:p>
        </w:tc>
        <w:tc>
          <w:tcPr>
            <w:tcW w:w="0" w:type="auto"/>
            <w:vAlign w:val="center"/>
            <w:hideMark/>
          </w:tcPr>
          <w:p w14:paraId="7EC6119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62EB8006" w14:textId="77777777" w:rsidTr="001F1619">
        <w:trPr>
          <w:tblCellSpacing w:w="15" w:type="dxa"/>
        </w:trPr>
        <w:tc>
          <w:tcPr>
            <w:tcW w:w="0" w:type="auto"/>
            <w:vAlign w:val="center"/>
            <w:hideMark/>
          </w:tcPr>
          <w:p w14:paraId="1AF2875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653EB51F"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31B7600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7F9B48B5"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0341427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Організація</w:t>
      </w:r>
      <w:proofErr w:type="spellEnd"/>
      <w:r w:rsidRPr="007B7629">
        <w:rPr>
          <w:color w:val="auto"/>
          <w:sz w:val="28"/>
          <w:szCs w:val="28"/>
        </w:rPr>
        <w:t xml:space="preserve"> та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передбачають</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мети, </w:t>
      </w:r>
      <w:proofErr w:type="spellStart"/>
      <w:r w:rsidRPr="007B7629">
        <w:rPr>
          <w:color w:val="auto"/>
          <w:sz w:val="28"/>
          <w:szCs w:val="28"/>
        </w:rPr>
        <w:t>обсягу</w:t>
      </w:r>
      <w:proofErr w:type="spellEnd"/>
      <w:r w:rsidRPr="007B7629">
        <w:rPr>
          <w:color w:val="auto"/>
          <w:sz w:val="28"/>
          <w:szCs w:val="28"/>
        </w:rPr>
        <w:t xml:space="preserve">, </w:t>
      </w:r>
      <w:proofErr w:type="spellStart"/>
      <w:r w:rsidRPr="007B7629">
        <w:rPr>
          <w:color w:val="auto"/>
          <w:sz w:val="28"/>
          <w:szCs w:val="28"/>
        </w:rPr>
        <w:t>строків</w:t>
      </w:r>
      <w:proofErr w:type="spellEnd"/>
      <w:r w:rsidRPr="007B7629">
        <w:rPr>
          <w:color w:val="auto"/>
          <w:sz w:val="28"/>
          <w:szCs w:val="28"/>
        </w:rPr>
        <w:t xml:space="preserve"> і </w:t>
      </w:r>
      <w:proofErr w:type="spellStart"/>
      <w:r w:rsidRPr="007B7629">
        <w:rPr>
          <w:color w:val="auto"/>
          <w:sz w:val="28"/>
          <w:szCs w:val="28"/>
        </w:rPr>
        <w:t>послідовності</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79A07D4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аудиту:</w:t>
      </w:r>
    </w:p>
    <w:p w14:paraId="1CF27AF7" w14:textId="77777777" w:rsidR="007B7629" w:rsidRPr="007B7629" w:rsidRDefault="007B7629" w:rsidP="006B1A1D">
      <w:pPr>
        <w:numPr>
          <w:ilvl w:val="0"/>
          <w:numId w:val="205"/>
        </w:numPr>
        <w:spacing w:before="100" w:beforeAutospacing="1" w:after="100" w:afterAutospacing="1" w:line="240" w:lineRule="auto"/>
        <w:rPr>
          <w:color w:val="auto"/>
          <w:sz w:val="28"/>
          <w:szCs w:val="28"/>
        </w:rPr>
      </w:pPr>
      <w:proofErr w:type="spellStart"/>
      <w:r w:rsidRPr="007B7629">
        <w:rPr>
          <w:color w:val="auto"/>
          <w:sz w:val="28"/>
          <w:szCs w:val="28"/>
        </w:rPr>
        <w:t>Попереднє</w:t>
      </w:r>
      <w:proofErr w:type="spellEnd"/>
      <w:r w:rsidRPr="007B7629">
        <w:rPr>
          <w:color w:val="auto"/>
          <w:sz w:val="28"/>
          <w:szCs w:val="28"/>
        </w:rPr>
        <w:t xml:space="preserve"> </w:t>
      </w:r>
      <w:proofErr w:type="spellStart"/>
      <w:r w:rsidRPr="007B7629">
        <w:rPr>
          <w:color w:val="auto"/>
          <w:sz w:val="28"/>
          <w:szCs w:val="28"/>
        </w:rPr>
        <w:t>ознайомлення</w:t>
      </w:r>
      <w:proofErr w:type="spellEnd"/>
      <w:r w:rsidRPr="007B7629">
        <w:rPr>
          <w:color w:val="auto"/>
          <w:sz w:val="28"/>
          <w:szCs w:val="28"/>
        </w:rPr>
        <w:t xml:space="preserve"> з </w:t>
      </w:r>
      <w:proofErr w:type="spellStart"/>
      <w:r w:rsidRPr="007B7629">
        <w:rPr>
          <w:color w:val="auto"/>
          <w:sz w:val="28"/>
          <w:szCs w:val="28"/>
        </w:rPr>
        <w:t>підприємством</w:t>
      </w:r>
      <w:proofErr w:type="spellEnd"/>
      <w:r w:rsidRPr="007B7629">
        <w:rPr>
          <w:color w:val="auto"/>
          <w:sz w:val="28"/>
          <w:szCs w:val="28"/>
        </w:rPr>
        <w:t>.</w:t>
      </w:r>
    </w:p>
    <w:p w14:paraId="1D641772" w14:textId="77777777" w:rsidR="007B7629" w:rsidRPr="007B7629" w:rsidRDefault="007B7629" w:rsidP="006B1A1D">
      <w:pPr>
        <w:numPr>
          <w:ilvl w:val="0"/>
          <w:numId w:val="205"/>
        </w:numPr>
        <w:spacing w:before="100" w:beforeAutospacing="1" w:after="100" w:afterAutospacing="1" w:line="240" w:lineRule="auto"/>
        <w:rPr>
          <w:color w:val="auto"/>
          <w:sz w:val="28"/>
          <w:szCs w:val="28"/>
        </w:rPr>
      </w:pPr>
      <w:proofErr w:type="spellStart"/>
      <w:r w:rsidRPr="007B7629">
        <w:rPr>
          <w:color w:val="auto"/>
          <w:sz w:val="28"/>
          <w:szCs w:val="28"/>
        </w:rPr>
        <w:t>Визначення</w:t>
      </w:r>
      <w:proofErr w:type="spellEnd"/>
      <w:r w:rsidRPr="007B7629">
        <w:rPr>
          <w:color w:val="auto"/>
          <w:sz w:val="28"/>
          <w:szCs w:val="28"/>
        </w:rPr>
        <w:t xml:space="preserve"> умов і мети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w:t>
      </w:r>
    </w:p>
    <w:p w14:paraId="23E42F5B" w14:textId="77777777" w:rsidR="007B7629" w:rsidRPr="007B7629" w:rsidRDefault="007B7629" w:rsidP="006B1A1D">
      <w:pPr>
        <w:numPr>
          <w:ilvl w:val="0"/>
          <w:numId w:val="205"/>
        </w:numPr>
        <w:spacing w:before="100" w:beforeAutospacing="1" w:after="100" w:afterAutospacing="1" w:line="240" w:lineRule="auto"/>
        <w:rPr>
          <w:color w:val="auto"/>
          <w:sz w:val="28"/>
          <w:szCs w:val="28"/>
        </w:rPr>
      </w:pPr>
      <w:proofErr w:type="spellStart"/>
      <w:r w:rsidRPr="007B7629">
        <w:rPr>
          <w:color w:val="auto"/>
          <w:sz w:val="28"/>
          <w:szCs w:val="28"/>
        </w:rPr>
        <w:t>Вивчення</w:t>
      </w:r>
      <w:proofErr w:type="spellEnd"/>
      <w:r w:rsidRPr="007B7629">
        <w:rPr>
          <w:color w:val="auto"/>
          <w:sz w:val="28"/>
          <w:szCs w:val="28"/>
        </w:rPr>
        <w:t xml:space="preserve"> </w:t>
      </w:r>
      <w:proofErr w:type="spellStart"/>
      <w:r w:rsidRPr="007B7629">
        <w:rPr>
          <w:color w:val="auto"/>
          <w:sz w:val="28"/>
          <w:szCs w:val="28"/>
        </w:rPr>
        <w:t>системи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w:t>
      </w:r>
    </w:p>
    <w:p w14:paraId="03F97FB8" w14:textId="77777777" w:rsidR="007B7629" w:rsidRPr="007B7629" w:rsidRDefault="007B7629" w:rsidP="006B1A1D">
      <w:pPr>
        <w:numPr>
          <w:ilvl w:val="0"/>
          <w:numId w:val="205"/>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суттєвого</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15A5582A" w14:textId="77777777" w:rsidR="007B7629" w:rsidRPr="007B7629" w:rsidRDefault="007B7629" w:rsidP="006B1A1D">
      <w:pPr>
        <w:numPr>
          <w:ilvl w:val="0"/>
          <w:numId w:val="205"/>
        </w:numPr>
        <w:spacing w:before="100" w:beforeAutospacing="1" w:after="100" w:afterAutospacing="1" w:line="240" w:lineRule="auto"/>
        <w:rPr>
          <w:color w:val="auto"/>
          <w:sz w:val="28"/>
          <w:szCs w:val="28"/>
        </w:rPr>
      </w:pP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0333FE15" w14:textId="77777777" w:rsidR="007B7629" w:rsidRPr="007B7629" w:rsidRDefault="007B7629" w:rsidP="006B1A1D">
      <w:pPr>
        <w:numPr>
          <w:ilvl w:val="0"/>
          <w:numId w:val="205"/>
        </w:numPr>
        <w:spacing w:before="100" w:beforeAutospacing="1" w:after="100" w:afterAutospacing="1" w:line="240" w:lineRule="auto"/>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загальної</w:t>
      </w:r>
      <w:proofErr w:type="spellEnd"/>
      <w:r w:rsidRPr="007B7629">
        <w:rPr>
          <w:color w:val="auto"/>
          <w:sz w:val="28"/>
          <w:szCs w:val="28"/>
        </w:rPr>
        <w:t xml:space="preserve"> </w:t>
      </w:r>
      <w:proofErr w:type="spellStart"/>
      <w:r w:rsidRPr="007B7629">
        <w:rPr>
          <w:color w:val="auto"/>
          <w:sz w:val="28"/>
          <w:szCs w:val="28"/>
        </w:rPr>
        <w:t>стратегії</w:t>
      </w:r>
      <w:proofErr w:type="spellEnd"/>
      <w:r w:rsidRPr="007B7629">
        <w:rPr>
          <w:color w:val="auto"/>
          <w:sz w:val="28"/>
          <w:szCs w:val="28"/>
        </w:rPr>
        <w:t xml:space="preserve"> та плану аудиту.</w:t>
      </w:r>
    </w:p>
    <w:p w14:paraId="7CA70F4B" w14:textId="77777777" w:rsidR="007B7629" w:rsidRPr="007B7629" w:rsidRDefault="007B7629" w:rsidP="006B1A1D">
      <w:pPr>
        <w:numPr>
          <w:ilvl w:val="0"/>
          <w:numId w:val="205"/>
        </w:numPr>
        <w:spacing w:before="100" w:beforeAutospacing="1" w:after="100" w:afterAutospacing="1" w:line="240" w:lineRule="auto"/>
        <w:rPr>
          <w:color w:val="auto"/>
          <w:sz w:val="28"/>
          <w:szCs w:val="28"/>
        </w:rPr>
      </w:pPr>
      <w:proofErr w:type="spellStart"/>
      <w:r w:rsidRPr="007B7629">
        <w:rPr>
          <w:color w:val="auto"/>
          <w:sz w:val="28"/>
          <w:szCs w:val="28"/>
        </w:rPr>
        <w:t>Розроблення</w:t>
      </w:r>
      <w:proofErr w:type="spellEnd"/>
      <w:r w:rsidRPr="007B7629">
        <w:rPr>
          <w:color w:val="auto"/>
          <w:sz w:val="28"/>
          <w:szCs w:val="28"/>
        </w:rPr>
        <w:t xml:space="preserve"> </w:t>
      </w:r>
      <w:proofErr w:type="spellStart"/>
      <w:r w:rsidRPr="007B7629">
        <w:rPr>
          <w:color w:val="auto"/>
          <w:sz w:val="28"/>
          <w:szCs w:val="28"/>
        </w:rPr>
        <w:t>програми</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30029BC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Загальний</w:t>
      </w:r>
      <w:proofErr w:type="spellEnd"/>
      <w:r w:rsidRPr="007B7629">
        <w:rPr>
          <w:color w:val="auto"/>
          <w:sz w:val="28"/>
          <w:szCs w:val="28"/>
        </w:rPr>
        <w:t xml:space="preserve"> план аудиту </w:t>
      </w:r>
      <w:proofErr w:type="spellStart"/>
      <w:r w:rsidRPr="007B7629">
        <w:rPr>
          <w:color w:val="auto"/>
          <w:sz w:val="28"/>
          <w:szCs w:val="28"/>
        </w:rPr>
        <w:t>визначає</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напрями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строки та </w:t>
      </w:r>
      <w:proofErr w:type="spellStart"/>
      <w:r w:rsidRPr="007B7629">
        <w:rPr>
          <w:color w:val="auto"/>
          <w:sz w:val="28"/>
          <w:szCs w:val="28"/>
        </w:rPr>
        <w:t>розподіл</w:t>
      </w:r>
      <w:proofErr w:type="spellEnd"/>
      <w:r w:rsidRPr="007B7629">
        <w:rPr>
          <w:color w:val="auto"/>
          <w:sz w:val="28"/>
          <w:szCs w:val="28"/>
        </w:rPr>
        <w:t xml:space="preserve"> </w:t>
      </w:r>
      <w:proofErr w:type="spellStart"/>
      <w:r w:rsidRPr="007B7629">
        <w:rPr>
          <w:color w:val="auto"/>
          <w:sz w:val="28"/>
          <w:szCs w:val="28"/>
        </w:rPr>
        <w:t>обов'язків</w:t>
      </w:r>
      <w:proofErr w:type="spellEnd"/>
      <w:r w:rsidRPr="007B7629">
        <w:rPr>
          <w:color w:val="auto"/>
          <w:sz w:val="28"/>
          <w:szCs w:val="28"/>
        </w:rPr>
        <w:t xml:space="preserve">. </w:t>
      </w:r>
      <w:proofErr w:type="spellStart"/>
      <w:r w:rsidRPr="007B7629">
        <w:rPr>
          <w:color w:val="auto"/>
          <w:sz w:val="28"/>
          <w:szCs w:val="28"/>
        </w:rPr>
        <w:t>Програма</w:t>
      </w:r>
      <w:proofErr w:type="spellEnd"/>
      <w:r w:rsidRPr="007B7629">
        <w:rPr>
          <w:color w:val="auto"/>
          <w:sz w:val="28"/>
          <w:szCs w:val="28"/>
        </w:rPr>
        <w:t xml:space="preserve"> аудиту </w:t>
      </w:r>
      <w:proofErr w:type="spellStart"/>
      <w:r w:rsidRPr="007B7629">
        <w:rPr>
          <w:color w:val="auto"/>
          <w:sz w:val="28"/>
          <w:szCs w:val="28"/>
        </w:rPr>
        <w:t>містить</w:t>
      </w:r>
      <w:proofErr w:type="spellEnd"/>
      <w:r w:rsidRPr="007B7629">
        <w:rPr>
          <w:color w:val="auto"/>
          <w:sz w:val="28"/>
          <w:szCs w:val="28"/>
        </w:rPr>
        <w:t xml:space="preserve"> </w:t>
      </w:r>
      <w:proofErr w:type="spellStart"/>
      <w:r w:rsidRPr="007B7629">
        <w:rPr>
          <w:color w:val="auto"/>
          <w:sz w:val="28"/>
          <w:szCs w:val="28"/>
        </w:rPr>
        <w:t>конкретні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виконати</w:t>
      </w:r>
      <w:proofErr w:type="spellEnd"/>
      <w:r w:rsidRPr="007B7629">
        <w:rPr>
          <w:color w:val="auto"/>
          <w:sz w:val="28"/>
          <w:szCs w:val="28"/>
        </w:rPr>
        <w:t xml:space="preserve"> для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достатніх</w:t>
      </w:r>
      <w:proofErr w:type="spellEnd"/>
      <w:r w:rsidRPr="007B7629">
        <w:rPr>
          <w:color w:val="auto"/>
          <w:sz w:val="28"/>
          <w:szCs w:val="28"/>
        </w:rPr>
        <w:t xml:space="preserve"> і </w:t>
      </w:r>
      <w:proofErr w:type="spellStart"/>
      <w:r w:rsidRPr="007B7629">
        <w:rPr>
          <w:color w:val="auto"/>
          <w:sz w:val="28"/>
          <w:szCs w:val="28"/>
        </w:rPr>
        <w:t>прийнятних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6F1EB825"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088B4CA5"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послідовності</w:t>
      </w:r>
      <w:proofErr w:type="spellEnd"/>
      <w:r w:rsidRPr="007B7629">
        <w:rPr>
          <w:b/>
          <w:bCs/>
          <w:color w:val="auto"/>
          <w:sz w:val="28"/>
          <w:szCs w:val="28"/>
        </w:rPr>
        <w:t xml:space="preserve"> </w:t>
      </w:r>
      <w:proofErr w:type="spellStart"/>
      <w:r w:rsidRPr="007B7629">
        <w:rPr>
          <w:b/>
          <w:bCs/>
          <w:color w:val="auto"/>
          <w:sz w:val="28"/>
          <w:szCs w:val="28"/>
        </w:rPr>
        <w:t>етапів</w:t>
      </w:r>
      <w:proofErr w:type="spellEnd"/>
      <w:r w:rsidRPr="007B7629">
        <w:rPr>
          <w:b/>
          <w:bCs/>
          <w:color w:val="auto"/>
          <w:sz w:val="28"/>
          <w:szCs w:val="28"/>
        </w:rPr>
        <w:t xml:space="preserve"> аудиту</w:t>
      </w:r>
    </w:p>
    <w:p w14:paraId="63080A5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Розташуйте</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в </w:t>
      </w:r>
      <w:proofErr w:type="spellStart"/>
      <w:r w:rsidRPr="007B7629">
        <w:rPr>
          <w:color w:val="auto"/>
          <w:sz w:val="28"/>
          <w:szCs w:val="28"/>
        </w:rPr>
        <w:t>правильній</w:t>
      </w:r>
      <w:proofErr w:type="spellEnd"/>
      <w:r w:rsidRPr="007B7629">
        <w:rPr>
          <w:color w:val="auto"/>
          <w:sz w:val="28"/>
          <w:szCs w:val="28"/>
        </w:rPr>
        <w:t xml:space="preserve"> </w:t>
      </w:r>
      <w:proofErr w:type="spellStart"/>
      <w:r w:rsidRPr="007B7629">
        <w:rPr>
          <w:color w:val="auto"/>
          <w:sz w:val="28"/>
          <w:szCs w:val="28"/>
        </w:rPr>
        <w:t>послідовності</w:t>
      </w:r>
      <w:proofErr w:type="spellEnd"/>
      <w:r w:rsidRPr="007B7629">
        <w:rPr>
          <w:color w:val="auto"/>
          <w:sz w:val="28"/>
          <w:szCs w:val="28"/>
        </w:rPr>
        <w:t>:</w:t>
      </w:r>
    </w:p>
    <w:p w14:paraId="46809DFE" w14:textId="77777777" w:rsidR="007B7629" w:rsidRPr="007B7629" w:rsidRDefault="007B7629" w:rsidP="006B1A1D">
      <w:pPr>
        <w:numPr>
          <w:ilvl w:val="0"/>
          <w:numId w:val="206"/>
        </w:numPr>
        <w:spacing w:before="100" w:beforeAutospacing="1" w:after="100" w:afterAutospacing="1" w:line="240" w:lineRule="auto"/>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програми</w:t>
      </w:r>
      <w:proofErr w:type="spellEnd"/>
      <w:r w:rsidRPr="007B7629">
        <w:rPr>
          <w:color w:val="auto"/>
          <w:sz w:val="28"/>
          <w:szCs w:val="28"/>
        </w:rPr>
        <w:t xml:space="preserve"> аудиту;</w:t>
      </w:r>
    </w:p>
    <w:p w14:paraId="4F39E793" w14:textId="77777777" w:rsidR="007B7629" w:rsidRPr="007B7629" w:rsidRDefault="007B7629" w:rsidP="006B1A1D">
      <w:pPr>
        <w:numPr>
          <w:ilvl w:val="0"/>
          <w:numId w:val="206"/>
        </w:numPr>
        <w:spacing w:before="100" w:beforeAutospacing="1" w:after="100" w:afterAutospacing="1" w:line="240" w:lineRule="auto"/>
        <w:rPr>
          <w:color w:val="auto"/>
          <w:sz w:val="28"/>
          <w:szCs w:val="28"/>
        </w:rPr>
      </w:pPr>
      <w:proofErr w:type="spellStart"/>
      <w:r w:rsidRPr="007B7629">
        <w:rPr>
          <w:color w:val="auto"/>
          <w:sz w:val="28"/>
          <w:szCs w:val="28"/>
        </w:rPr>
        <w:t>вивчення</w:t>
      </w:r>
      <w:proofErr w:type="spellEnd"/>
      <w:r w:rsidRPr="007B7629">
        <w:rPr>
          <w:color w:val="auto"/>
          <w:sz w:val="28"/>
          <w:szCs w:val="28"/>
        </w:rPr>
        <w:t xml:space="preserve"> діяльності </w:t>
      </w:r>
      <w:proofErr w:type="spellStart"/>
      <w:r w:rsidRPr="007B7629">
        <w:rPr>
          <w:color w:val="auto"/>
          <w:sz w:val="28"/>
          <w:szCs w:val="28"/>
        </w:rPr>
        <w:t>підприємства</w:t>
      </w:r>
      <w:proofErr w:type="spellEnd"/>
      <w:r w:rsidRPr="007B7629">
        <w:rPr>
          <w:color w:val="auto"/>
          <w:sz w:val="28"/>
          <w:szCs w:val="28"/>
        </w:rPr>
        <w:t>;</w:t>
      </w:r>
    </w:p>
    <w:p w14:paraId="7B75C51F" w14:textId="77777777" w:rsidR="007B7629" w:rsidRPr="007B7629" w:rsidRDefault="007B7629" w:rsidP="006B1A1D">
      <w:pPr>
        <w:numPr>
          <w:ilvl w:val="0"/>
          <w:numId w:val="206"/>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w:t>
      </w:r>
    </w:p>
    <w:p w14:paraId="7018247B" w14:textId="77777777" w:rsidR="007B7629" w:rsidRPr="007B7629" w:rsidRDefault="007B7629" w:rsidP="006B1A1D">
      <w:pPr>
        <w:numPr>
          <w:ilvl w:val="0"/>
          <w:numId w:val="206"/>
        </w:numPr>
        <w:spacing w:before="100" w:beforeAutospacing="1" w:after="100" w:afterAutospacing="1" w:line="240" w:lineRule="auto"/>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693C6403" w14:textId="77777777" w:rsidR="007B7629" w:rsidRPr="007B7629" w:rsidRDefault="007B7629" w:rsidP="006B1A1D">
      <w:pPr>
        <w:numPr>
          <w:ilvl w:val="0"/>
          <w:numId w:val="206"/>
        </w:numPr>
        <w:spacing w:before="100" w:beforeAutospacing="1" w:after="100" w:afterAutospacing="1" w:line="240" w:lineRule="auto"/>
        <w:rPr>
          <w:color w:val="auto"/>
          <w:sz w:val="28"/>
          <w:szCs w:val="28"/>
        </w:rPr>
      </w:pPr>
      <w:proofErr w:type="spellStart"/>
      <w:r w:rsidRPr="007B7629">
        <w:rPr>
          <w:color w:val="auto"/>
          <w:sz w:val="28"/>
          <w:szCs w:val="28"/>
        </w:rPr>
        <w:t>попереднє</w:t>
      </w:r>
      <w:proofErr w:type="spellEnd"/>
      <w:r w:rsidRPr="007B7629">
        <w:rPr>
          <w:color w:val="auto"/>
          <w:sz w:val="28"/>
          <w:szCs w:val="28"/>
        </w:rPr>
        <w:t xml:space="preserve"> </w:t>
      </w:r>
      <w:proofErr w:type="spellStart"/>
      <w:r w:rsidRPr="007B7629">
        <w:rPr>
          <w:color w:val="auto"/>
          <w:sz w:val="28"/>
          <w:szCs w:val="28"/>
        </w:rPr>
        <w:t>прийняття</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w:t>
      </w:r>
    </w:p>
    <w:p w14:paraId="4CD5C57E" w14:textId="77777777" w:rsidR="007B7629" w:rsidRPr="007B7629" w:rsidRDefault="007B7629" w:rsidP="006B1A1D">
      <w:pPr>
        <w:numPr>
          <w:ilvl w:val="0"/>
          <w:numId w:val="206"/>
        </w:numPr>
        <w:spacing w:before="100" w:beforeAutospacing="1" w:after="100" w:afterAutospacing="1" w:line="240" w:lineRule="auto"/>
        <w:rPr>
          <w:color w:val="auto"/>
          <w:sz w:val="28"/>
          <w:szCs w:val="28"/>
        </w:rPr>
      </w:pPr>
      <w:proofErr w:type="spellStart"/>
      <w:r w:rsidRPr="007B7629">
        <w:rPr>
          <w:color w:val="auto"/>
          <w:sz w:val="28"/>
          <w:szCs w:val="28"/>
        </w:rPr>
        <w:lastRenderedPageBreak/>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w:t>
      </w:r>
    </w:p>
    <w:p w14:paraId="40065D06" w14:textId="77777777" w:rsidR="007B7629" w:rsidRPr="007B7629" w:rsidRDefault="007B7629" w:rsidP="006B1A1D">
      <w:pPr>
        <w:numPr>
          <w:ilvl w:val="0"/>
          <w:numId w:val="206"/>
        </w:numPr>
        <w:spacing w:before="100" w:beforeAutospacing="1" w:after="100" w:afterAutospacing="1" w:line="240" w:lineRule="auto"/>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аудиту.</w:t>
      </w:r>
    </w:p>
    <w:p w14:paraId="4F2B7862"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proofErr w:type="spellStart"/>
      <w:r w:rsidRPr="007B7629">
        <w:rPr>
          <w:b/>
          <w:bCs/>
          <w:color w:val="auto"/>
          <w:sz w:val="28"/>
          <w:szCs w:val="28"/>
        </w:rPr>
        <w:t>Складання</w:t>
      </w:r>
      <w:proofErr w:type="spellEnd"/>
      <w:r w:rsidRPr="007B7629">
        <w:rPr>
          <w:b/>
          <w:bCs/>
          <w:color w:val="auto"/>
          <w:sz w:val="28"/>
          <w:szCs w:val="28"/>
        </w:rPr>
        <w:t xml:space="preserve"> </w:t>
      </w:r>
      <w:proofErr w:type="spellStart"/>
      <w:r w:rsidRPr="007B7629">
        <w:rPr>
          <w:b/>
          <w:bCs/>
          <w:color w:val="auto"/>
          <w:sz w:val="28"/>
          <w:szCs w:val="28"/>
        </w:rPr>
        <w:t>загального</w:t>
      </w:r>
      <w:proofErr w:type="spellEnd"/>
      <w:r w:rsidRPr="007B7629">
        <w:rPr>
          <w:b/>
          <w:bCs/>
          <w:color w:val="auto"/>
          <w:sz w:val="28"/>
          <w:szCs w:val="28"/>
        </w:rPr>
        <w:t xml:space="preserve"> плану аудиту</w:t>
      </w:r>
    </w:p>
    <w:p w14:paraId="51B6333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w:t>
      </w:r>
      <w:proofErr w:type="spellStart"/>
      <w:r w:rsidRPr="007B7629">
        <w:rPr>
          <w:color w:val="auto"/>
          <w:sz w:val="28"/>
          <w:szCs w:val="28"/>
        </w:rPr>
        <w:t>Аудиторська</w:t>
      </w:r>
      <w:proofErr w:type="spellEnd"/>
      <w:r w:rsidRPr="007B7629">
        <w:rPr>
          <w:color w:val="auto"/>
          <w:sz w:val="28"/>
          <w:szCs w:val="28"/>
        </w:rPr>
        <w:t xml:space="preserve"> </w:t>
      </w:r>
      <w:proofErr w:type="spellStart"/>
      <w:r w:rsidRPr="007B7629">
        <w:rPr>
          <w:color w:val="auto"/>
          <w:sz w:val="28"/>
          <w:szCs w:val="28"/>
        </w:rPr>
        <w:t>фірма</w:t>
      </w:r>
      <w:proofErr w:type="spellEnd"/>
      <w:r w:rsidRPr="007B7629">
        <w:rPr>
          <w:color w:val="auto"/>
          <w:sz w:val="28"/>
          <w:szCs w:val="28"/>
        </w:rPr>
        <w:t xml:space="preserve"> проводить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ТОВ «Перспектива» за 2025 </w:t>
      </w:r>
      <w:proofErr w:type="spellStart"/>
      <w:r w:rsidRPr="007B7629">
        <w:rPr>
          <w:color w:val="auto"/>
          <w:sz w:val="28"/>
          <w:szCs w:val="28"/>
        </w:rPr>
        <w:t>рік</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займається</w:t>
      </w:r>
      <w:proofErr w:type="spellEnd"/>
      <w:r w:rsidRPr="007B7629">
        <w:rPr>
          <w:color w:val="auto"/>
          <w:sz w:val="28"/>
          <w:szCs w:val="28"/>
        </w:rPr>
        <w:t xml:space="preserve"> оптовою </w:t>
      </w:r>
      <w:proofErr w:type="spellStart"/>
      <w:r w:rsidRPr="007B7629">
        <w:rPr>
          <w:color w:val="auto"/>
          <w:sz w:val="28"/>
          <w:szCs w:val="28"/>
        </w:rPr>
        <w:t>торгівлею</w:t>
      </w:r>
      <w:proofErr w:type="spellEnd"/>
      <w:r w:rsidRPr="007B7629">
        <w:rPr>
          <w:color w:val="auto"/>
          <w:sz w:val="28"/>
          <w:szCs w:val="28"/>
        </w:rPr>
        <w:t xml:space="preserve"> </w:t>
      </w:r>
      <w:proofErr w:type="spellStart"/>
      <w:r w:rsidRPr="007B7629">
        <w:rPr>
          <w:color w:val="auto"/>
          <w:sz w:val="28"/>
          <w:szCs w:val="28"/>
        </w:rPr>
        <w:t>побутовою</w:t>
      </w:r>
      <w:proofErr w:type="spellEnd"/>
      <w:r w:rsidRPr="007B7629">
        <w:rPr>
          <w:color w:val="auto"/>
          <w:sz w:val="28"/>
          <w:szCs w:val="28"/>
        </w:rPr>
        <w:t xml:space="preserve"> </w:t>
      </w:r>
      <w:proofErr w:type="spellStart"/>
      <w:r w:rsidRPr="007B7629">
        <w:rPr>
          <w:color w:val="auto"/>
          <w:sz w:val="28"/>
          <w:szCs w:val="28"/>
        </w:rPr>
        <w:t>технікою</w:t>
      </w:r>
      <w:proofErr w:type="spellEnd"/>
      <w:r w:rsidRPr="007B7629">
        <w:rPr>
          <w:color w:val="auto"/>
          <w:sz w:val="28"/>
          <w:szCs w:val="28"/>
        </w:rPr>
        <w:t xml:space="preserve">. </w:t>
      </w:r>
      <w:proofErr w:type="spellStart"/>
      <w:r w:rsidRPr="007B7629">
        <w:rPr>
          <w:color w:val="auto"/>
          <w:sz w:val="28"/>
          <w:szCs w:val="28"/>
        </w:rPr>
        <w:t>Тривалість</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 10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днів</w:t>
      </w:r>
      <w:proofErr w:type="spellEnd"/>
      <w:r w:rsidRPr="007B7629">
        <w:rPr>
          <w:color w:val="auto"/>
          <w:sz w:val="28"/>
          <w:szCs w:val="28"/>
        </w:rPr>
        <w:t>.</w:t>
      </w:r>
    </w:p>
    <w:p w14:paraId="55D6FF1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Заповніть</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2875"/>
        <w:gridCol w:w="4502"/>
        <w:gridCol w:w="1904"/>
      </w:tblGrid>
      <w:tr w:rsidR="007B7629" w:rsidRPr="007B7629" w14:paraId="7FB300E2" w14:textId="77777777" w:rsidTr="001F1619">
        <w:trPr>
          <w:tblCellSpacing w:w="15" w:type="dxa"/>
        </w:trPr>
        <w:tc>
          <w:tcPr>
            <w:tcW w:w="0" w:type="auto"/>
            <w:vAlign w:val="center"/>
            <w:hideMark/>
          </w:tcPr>
          <w:p w14:paraId="340443AF"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22A56ADD"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перевірки</w:t>
            </w:r>
            <w:proofErr w:type="spellEnd"/>
          </w:p>
        </w:tc>
        <w:tc>
          <w:tcPr>
            <w:tcW w:w="0" w:type="auto"/>
            <w:vAlign w:val="center"/>
            <w:hideMark/>
          </w:tcPr>
          <w:p w14:paraId="3F01756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Зміст</w:t>
            </w:r>
            <w:proofErr w:type="spellEnd"/>
            <w:r w:rsidRPr="007B7629">
              <w:rPr>
                <w:b/>
                <w:bCs/>
                <w:color w:val="auto"/>
                <w:sz w:val="28"/>
                <w:szCs w:val="28"/>
              </w:rPr>
              <w:t xml:space="preserve"> </w:t>
            </w:r>
            <w:proofErr w:type="spellStart"/>
            <w:r w:rsidRPr="007B7629">
              <w:rPr>
                <w:b/>
                <w:bCs/>
                <w:color w:val="auto"/>
                <w:sz w:val="28"/>
                <w:szCs w:val="28"/>
              </w:rPr>
              <w:t>робіт</w:t>
            </w:r>
            <w:proofErr w:type="spellEnd"/>
          </w:p>
        </w:tc>
        <w:tc>
          <w:tcPr>
            <w:tcW w:w="0" w:type="auto"/>
            <w:vAlign w:val="center"/>
            <w:hideMark/>
          </w:tcPr>
          <w:p w14:paraId="3601D772"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Строк </w:t>
            </w:r>
            <w:proofErr w:type="spellStart"/>
            <w:r w:rsidRPr="007B7629">
              <w:rPr>
                <w:b/>
                <w:bCs/>
                <w:color w:val="auto"/>
                <w:sz w:val="28"/>
                <w:szCs w:val="28"/>
              </w:rPr>
              <w:t>виконання</w:t>
            </w:r>
            <w:proofErr w:type="spellEnd"/>
          </w:p>
        </w:tc>
      </w:tr>
      <w:tr w:rsidR="007B7629" w:rsidRPr="007B7629" w14:paraId="342FD414" w14:textId="77777777" w:rsidTr="001F1619">
        <w:trPr>
          <w:tblCellSpacing w:w="15" w:type="dxa"/>
        </w:trPr>
        <w:tc>
          <w:tcPr>
            <w:tcW w:w="0" w:type="auto"/>
            <w:vAlign w:val="center"/>
            <w:hideMark/>
          </w:tcPr>
          <w:p w14:paraId="1135E17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5B16E2A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Ознайомлення</w:t>
            </w:r>
            <w:proofErr w:type="spellEnd"/>
            <w:r w:rsidRPr="007B7629">
              <w:rPr>
                <w:color w:val="auto"/>
                <w:sz w:val="28"/>
                <w:szCs w:val="28"/>
              </w:rPr>
              <w:t xml:space="preserve"> з </w:t>
            </w:r>
            <w:proofErr w:type="spellStart"/>
            <w:r w:rsidRPr="007B7629">
              <w:rPr>
                <w:color w:val="auto"/>
                <w:sz w:val="28"/>
                <w:szCs w:val="28"/>
              </w:rPr>
              <w:t>підприємством</w:t>
            </w:r>
            <w:proofErr w:type="spellEnd"/>
          </w:p>
        </w:tc>
        <w:tc>
          <w:tcPr>
            <w:tcW w:w="0" w:type="auto"/>
            <w:vAlign w:val="center"/>
            <w:hideMark/>
          </w:tcPr>
          <w:p w14:paraId="1801ED6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Вивчення</w:t>
            </w:r>
            <w:proofErr w:type="spellEnd"/>
            <w:r w:rsidRPr="007B7629">
              <w:rPr>
                <w:color w:val="auto"/>
                <w:sz w:val="28"/>
                <w:szCs w:val="28"/>
              </w:rPr>
              <w:t xml:space="preserve"> діяльності й </w:t>
            </w:r>
            <w:proofErr w:type="spellStart"/>
            <w:r w:rsidRPr="007B7629">
              <w:rPr>
                <w:color w:val="auto"/>
                <w:sz w:val="28"/>
                <w:szCs w:val="28"/>
              </w:rPr>
              <w:t>облікової</w:t>
            </w:r>
            <w:proofErr w:type="spellEnd"/>
            <w:r w:rsidRPr="007B7629">
              <w:rPr>
                <w:color w:val="auto"/>
                <w:sz w:val="28"/>
                <w:szCs w:val="28"/>
              </w:rPr>
              <w:t xml:space="preserve"> </w:t>
            </w:r>
            <w:proofErr w:type="spellStart"/>
            <w:r w:rsidRPr="007B7629">
              <w:rPr>
                <w:color w:val="auto"/>
                <w:sz w:val="28"/>
                <w:szCs w:val="28"/>
              </w:rPr>
              <w:t>політики</w:t>
            </w:r>
            <w:proofErr w:type="spellEnd"/>
          </w:p>
        </w:tc>
        <w:tc>
          <w:tcPr>
            <w:tcW w:w="0" w:type="auto"/>
            <w:vAlign w:val="center"/>
            <w:hideMark/>
          </w:tcPr>
          <w:p w14:paraId="1CFD158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1-й день</w:t>
            </w:r>
          </w:p>
        </w:tc>
      </w:tr>
      <w:tr w:rsidR="007B7629" w:rsidRPr="007B7629" w14:paraId="31B0A287" w14:textId="77777777" w:rsidTr="001F1619">
        <w:trPr>
          <w:tblCellSpacing w:w="15" w:type="dxa"/>
        </w:trPr>
        <w:tc>
          <w:tcPr>
            <w:tcW w:w="0" w:type="auto"/>
            <w:vAlign w:val="center"/>
            <w:hideMark/>
          </w:tcPr>
          <w:p w14:paraId="29E7DCA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3F08E74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p>
        </w:tc>
        <w:tc>
          <w:tcPr>
            <w:tcW w:w="0" w:type="auto"/>
            <w:vAlign w:val="center"/>
            <w:hideMark/>
          </w:tcPr>
          <w:p w14:paraId="539C9AB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можливі</w:t>
            </w:r>
            <w:proofErr w:type="spellEnd"/>
            <w:r w:rsidRPr="007B7629">
              <w:rPr>
                <w:color w:val="auto"/>
                <w:sz w:val="28"/>
                <w:szCs w:val="28"/>
              </w:rPr>
              <w:t xml:space="preserve"> </w:t>
            </w:r>
            <w:proofErr w:type="spellStart"/>
            <w:r w:rsidRPr="007B7629">
              <w:rPr>
                <w:color w:val="auto"/>
                <w:sz w:val="28"/>
                <w:szCs w:val="28"/>
              </w:rPr>
              <w:t>ризики</w:t>
            </w:r>
            <w:proofErr w:type="spellEnd"/>
          </w:p>
        </w:tc>
        <w:tc>
          <w:tcPr>
            <w:tcW w:w="0" w:type="auto"/>
            <w:vAlign w:val="center"/>
            <w:hideMark/>
          </w:tcPr>
          <w:p w14:paraId="39E8C3E9" w14:textId="77777777" w:rsidR="007B7629" w:rsidRPr="007B7629" w:rsidRDefault="007B7629" w:rsidP="007B7629">
            <w:pPr>
              <w:spacing w:after="0" w:line="240" w:lineRule="auto"/>
              <w:ind w:left="0" w:firstLine="0"/>
              <w:rPr>
                <w:color w:val="auto"/>
                <w:sz w:val="28"/>
                <w:szCs w:val="28"/>
              </w:rPr>
            </w:pPr>
          </w:p>
        </w:tc>
      </w:tr>
      <w:tr w:rsidR="007B7629" w:rsidRPr="007B7629" w14:paraId="4FDF8815" w14:textId="77777777" w:rsidTr="001F1619">
        <w:trPr>
          <w:tblCellSpacing w:w="15" w:type="dxa"/>
        </w:trPr>
        <w:tc>
          <w:tcPr>
            <w:tcW w:w="0" w:type="auto"/>
            <w:vAlign w:val="center"/>
            <w:hideMark/>
          </w:tcPr>
          <w:p w14:paraId="6057E98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27A80EF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p>
        </w:tc>
        <w:tc>
          <w:tcPr>
            <w:tcW w:w="0" w:type="auto"/>
            <w:vAlign w:val="center"/>
            <w:hideMark/>
          </w:tcPr>
          <w:p w14:paraId="7552981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касові</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та банківські </w:t>
            </w:r>
            <w:proofErr w:type="spellStart"/>
            <w:r w:rsidRPr="007B7629">
              <w:rPr>
                <w:color w:val="auto"/>
                <w:sz w:val="28"/>
                <w:szCs w:val="28"/>
              </w:rPr>
              <w:t>рахунки</w:t>
            </w:r>
            <w:proofErr w:type="spellEnd"/>
          </w:p>
        </w:tc>
        <w:tc>
          <w:tcPr>
            <w:tcW w:w="0" w:type="auto"/>
            <w:vAlign w:val="center"/>
            <w:hideMark/>
          </w:tcPr>
          <w:p w14:paraId="7CA1379D" w14:textId="77777777" w:rsidR="007B7629" w:rsidRPr="007B7629" w:rsidRDefault="007B7629" w:rsidP="007B7629">
            <w:pPr>
              <w:spacing w:after="0" w:line="240" w:lineRule="auto"/>
              <w:ind w:left="0" w:firstLine="0"/>
              <w:rPr>
                <w:color w:val="auto"/>
                <w:sz w:val="28"/>
                <w:szCs w:val="28"/>
              </w:rPr>
            </w:pPr>
          </w:p>
        </w:tc>
      </w:tr>
      <w:tr w:rsidR="007B7629" w:rsidRPr="007B7629" w14:paraId="0B2B8D8D" w14:textId="77777777" w:rsidTr="001F1619">
        <w:trPr>
          <w:tblCellSpacing w:w="15" w:type="dxa"/>
        </w:trPr>
        <w:tc>
          <w:tcPr>
            <w:tcW w:w="0" w:type="auto"/>
            <w:vAlign w:val="center"/>
            <w:hideMark/>
          </w:tcPr>
          <w:p w14:paraId="4D7465D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0572FB1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розрахунків</w:t>
            </w:r>
            <w:proofErr w:type="spellEnd"/>
          </w:p>
        </w:tc>
        <w:tc>
          <w:tcPr>
            <w:tcW w:w="0" w:type="auto"/>
            <w:vAlign w:val="center"/>
            <w:hideMark/>
          </w:tcPr>
          <w:p w14:paraId="2718488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з </w:t>
            </w:r>
            <w:proofErr w:type="spellStart"/>
            <w:r w:rsidRPr="007B7629">
              <w:rPr>
                <w:color w:val="auto"/>
                <w:sz w:val="28"/>
                <w:szCs w:val="28"/>
              </w:rPr>
              <w:t>покупцями</w:t>
            </w:r>
            <w:proofErr w:type="spellEnd"/>
            <w:r w:rsidRPr="007B7629">
              <w:rPr>
                <w:color w:val="auto"/>
                <w:sz w:val="28"/>
                <w:szCs w:val="28"/>
              </w:rPr>
              <w:t xml:space="preserve"> й </w:t>
            </w:r>
            <w:proofErr w:type="spellStart"/>
            <w:r w:rsidRPr="007B7629">
              <w:rPr>
                <w:color w:val="auto"/>
                <w:sz w:val="28"/>
                <w:szCs w:val="28"/>
              </w:rPr>
              <w:t>постачальниками</w:t>
            </w:r>
            <w:proofErr w:type="spellEnd"/>
          </w:p>
        </w:tc>
        <w:tc>
          <w:tcPr>
            <w:tcW w:w="0" w:type="auto"/>
            <w:vAlign w:val="center"/>
            <w:hideMark/>
          </w:tcPr>
          <w:p w14:paraId="69A21C7B" w14:textId="77777777" w:rsidR="007B7629" w:rsidRPr="007B7629" w:rsidRDefault="007B7629" w:rsidP="007B7629">
            <w:pPr>
              <w:spacing w:after="0" w:line="240" w:lineRule="auto"/>
              <w:ind w:left="0" w:firstLine="0"/>
              <w:rPr>
                <w:color w:val="auto"/>
                <w:sz w:val="28"/>
                <w:szCs w:val="28"/>
              </w:rPr>
            </w:pPr>
          </w:p>
        </w:tc>
      </w:tr>
      <w:tr w:rsidR="007B7629" w:rsidRPr="007B7629" w14:paraId="4CA887CF" w14:textId="77777777" w:rsidTr="001F1619">
        <w:trPr>
          <w:tblCellSpacing w:w="15" w:type="dxa"/>
        </w:trPr>
        <w:tc>
          <w:tcPr>
            <w:tcW w:w="0" w:type="auto"/>
            <w:vAlign w:val="center"/>
            <w:hideMark/>
          </w:tcPr>
          <w:p w14:paraId="20E21F2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1DD21F9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p>
        </w:tc>
        <w:tc>
          <w:tcPr>
            <w:tcW w:w="0" w:type="auto"/>
            <w:vAlign w:val="center"/>
            <w:hideMark/>
          </w:tcPr>
          <w:p w14:paraId="2111D5F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операцій</w:t>
            </w:r>
            <w:proofErr w:type="spellEnd"/>
          </w:p>
        </w:tc>
        <w:tc>
          <w:tcPr>
            <w:tcW w:w="0" w:type="auto"/>
            <w:vAlign w:val="center"/>
            <w:hideMark/>
          </w:tcPr>
          <w:p w14:paraId="44495757" w14:textId="77777777" w:rsidR="007B7629" w:rsidRPr="007B7629" w:rsidRDefault="007B7629" w:rsidP="007B7629">
            <w:pPr>
              <w:spacing w:after="0" w:line="240" w:lineRule="auto"/>
              <w:ind w:left="0" w:firstLine="0"/>
              <w:rPr>
                <w:color w:val="auto"/>
                <w:sz w:val="28"/>
                <w:szCs w:val="28"/>
              </w:rPr>
            </w:pPr>
          </w:p>
        </w:tc>
      </w:tr>
      <w:tr w:rsidR="007B7629" w:rsidRPr="007B7629" w14:paraId="2C2C3BA2" w14:textId="77777777" w:rsidTr="001F1619">
        <w:trPr>
          <w:tblCellSpacing w:w="15" w:type="dxa"/>
        </w:trPr>
        <w:tc>
          <w:tcPr>
            <w:tcW w:w="0" w:type="auto"/>
            <w:vAlign w:val="center"/>
            <w:hideMark/>
          </w:tcPr>
          <w:p w14:paraId="786EFCE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54E9B2B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звітності</w:t>
            </w:r>
            <w:proofErr w:type="spellEnd"/>
          </w:p>
        </w:tc>
        <w:tc>
          <w:tcPr>
            <w:tcW w:w="0" w:type="auto"/>
            <w:vAlign w:val="center"/>
            <w:hideMark/>
          </w:tcPr>
          <w:p w14:paraId="2479ED5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p>
        </w:tc>
        <w:tc>
          <w:tcPr>
            <w:tcW w:w="0" w:type="auto"/>
            <w:vAlign w:val="center"/>
            <w:hideMark/>
          </w:tcPr>
          <w:p w14:paraId="749250A2" w14:textId="77777777" w:rsidR="007B7629" w:rsidRPr="007B7629" w:rsidRDefault="007B7629" w:rsidP="007B7629">
            <w:pPr>
              <w:spacing w:after="0" w:line="240" w:lineRule="auto"/>
              <w:ind w:left="0" w:firstLine="0"/>
              <w:rPr>
                <w:color w:val="auto"/>
                <w:sz w:val="28"/>
                <w:szCs w:val="28"/>
              </w:rPr>
            </w:pPr>
          </w:p>
        </w:tc>
      </w:tr>
      <w:tr w:rsidR="007B7629" w:rsidRPr="007B7629" w14:paraId="104804BB" w14:textId="77777777" w:rsidTr="001F1619">
        <w:trPr>
          <w:tblCellSpacing w:w="15" w:type="dxa"/>
        </w:trPr>
        <w:tc>
          <w:tcPr>
            <w:tcW w:w="0" w:type="auto"/>
            <w:vAlign w:val="center"/>
            <w:hideMark/>
          </w:tcPr>
          <w:p w14:paraId="37F8752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7</w:t>
            </w:r>
          </w:p>
        </w:tc>
        <w:tc>
          <w:tcPr>
            <w:tcW w:w="0" w:type="auto"/>
            <w:vAlign w:val="center"/>
            <w:hideMark/>
          </w:tcPr>
          <w:p w14:paraId="51B3B8C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Узагальнення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tc>
        <w:tc>
          <w:tcPr>
            <w:tcW w:w="0" w:type="auto"/>
            <w:vAlign w:val="center"/>
            <w:hideMark/>
          </w:tcPr>
          <w:p w14:paraId="76C39E8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Підготувати</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за результатами аудиту</w:t>
            </w:r>
          </w:p>
        </w:tc>
        <w:tc>
          <w:tcPr>
            <w:tcW w:w="0" w:type="auto"/>
            <w:vAlign w:val="center"/>
            <w:hideMark/>
          </w:tcPr>
          <w:p w14:paraId="49A66A47" w14:textId="77777777" w:rsidR="007B7629" w:rsidRPr="007B7629" w:rsidRDefault="007B7629" w:rsidP="007B7629">
            <w:pPr>
              <w:spacing w:after="0" w:line="240" w:lineRule="auto"/>
              <w:ind w:left="0" w:firstLine="0"/>
              <w:rPr>
                <w:color w:val="auto"/>
                <w:sz w:val="28"/>
                <w:szCs w:val="28"/>
              </w:rPr>
            </w:pPr>
          </w:p>
        </w:tc>
      </w:tr>
    </w:tbl>
    <w:p w14:paraId="35EA32B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розподілити</w:t>
      </w:r>
      <w:proofErr w:type="spellEnd"/>
      <w:r w:rsidRPr="007B7629">
        <w:rPr>
          <w:color w:val="auto"/>
          <w:sz w:val="28"/>
          <w:szCs w:val="28"/>
        </w:rPr>
        <w:t xml:space="preserve"> строки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робіт</w:t>
      </w:r>
      <w:proofErr w:type="spellEnd"/>
      <w:r w:rsidRPr="007B7629">
        <w:rPr>
          <w:color w:val="auto"/>
          <w:sz w:val="28"/>
          <w:szCs w:val="28"/>
        </w:rPr>
        <w:t xml:space="preserve"> у межах 10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днів</w:t>
      </w:r>
      <w:proofErr w:type="spellEnd"/>
      <w:r w:rsidRPr="007B7629">
        <w:rPr>
          <w:color w:val="auto"/>
          <w:sz w:val="28"/>
          <w:szCs w:val="28"/>
        </w:rPr>
        <w:t xml:space="preserve"> і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важливе</w:t>
      </w:r>
      <w:proofErr w:type="spellEnd"/>
      <w:r w:rsidRPr="007B7629">
        <w:rPr>
          <w:color w:val="auto"/>
          <w:sz w:val="28"/>
          <w:szCs w:val="28"/>
        </w:rPr>
        <w:t xml:space="preserve"> для </w:t>
      </w:r>
      <w:proofErr w:type="spellStart"/>
      <w:r w:rsidRPr="007B7629">
        <w:rPr>
          <w:color w:val="auto"/>
          <w:sz w:val="28"/>
          <w:szCs w:val="28"/>
        </w:rPr>
        <w:t>ефективності</w:t>
      </w:r>
      <w:proofErr w:type="spellEnd"/>
      <w:r w:rsidRPr="007B7629">
        <w:rPr>
          <w:color w:val="auto"/>
          <w:sz w:val="28"/>
          <w:szCs w:val="28"/>
        </w:rPr>
        <w:t xml:space="preserve"> аудиту.</w:t>
      </w:r>
    </w:p>
    <w:p w14:paraId="74A8FDA2"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Розрахунок</w:t>
      </w:r>
      <w:proofErr w:type="spellEnd"/>
      <w:r w:rsidRPr="007B7629">
        <w:rPr>
          <w:b/>
          <w:bCs/>
          <w:color w:val="auto"/>
          <w:sz w:val="28"/>
          <w:szCs w:val="28"/>
        </w:rPr>
        <w:t xml:space="preserve"> </w:t>
      </w:r>
      <w:proofErr w:type="spellStart"/>
      <w:r w:rsidRPr="007B7629">
        <w:rPr>
          <w:b/>
          <w:bCs/>
          <w:color w:val="auto"/>
          <w:sz w:val="28"/>
          <w:szCs w:val="28"/>
        </w:rPr>
        <w:t>суттєвості</w:t>
      </w:r>
      <w:proofErr w:type="spellEnd"/>
    </w:p>
    <w:p w14:paraId="1217178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до </w:t>
      </w:r>
      <w:proofErr w:type="spellStart"/>
      <w:r w:rsidRPr="007B7629">
        <w:rPr>
          <w:color w:val="auto"/>
          <w:sz w:val="28"/>
          <w:szCs w:val="28"/>
        </w:rPr>
        <w:t>оподаткування</w:t>
      </w:r>
      <w:proofErr w:type="spellEnd"/>
      <w:r w:rsidRPr="007B7629">
        <w:rPr>
          <w:color w:val="auto"/>
          <w:sz w:val="28"/>
          <w:szCs w:val="28"/>
        </w:rPr>
        <w:t xml:space="preserve"> становить 800 000 грн. Для </w:t>
      </w:r>
      <w:proofErr w:type="spellStart"/>
      <w:r w:rsidRPr="007B7629">
        <w:rPr>
          <w:color w:val="auto"/>
          <w:sz w:val="28"/>
          <w:szCs w:val="28"/>
        </w:rPr>
        <w:t>навчального</w:t>
      </w:r>
      <w:proofErr w:type="spellEnd"/>
      <w:r w:rsidRPr="007B7629">
        <w:rPr>
          <w:color w:val="auto"/>
          <w:sz w:val="28"/>
          <w:szCs w:val="28"/>
        </w:rPr>
        <w:t xml:space="preserve"> </w:t>
      </w:r>
      <w:proofErr w:type="spellStart"/>
      <w:r w:rsidRPr="007B7629">
        <w:rPr>
          <w:color w:val="auto"/>
          <w:sz w:val="28"/>
          <w:szCs w:val="28"/>
        </w:rPr>
        <w:t>розрахунку</w:t>
      </w:r>
      <w:proofErr w:type="spellEnd"/>
      <w:r w:rsidRPr="007B7629">
        <w:rPr>
          <w:color w:val="auto"/>
          <w:sz w:val="28"/>
          <w:szCs w:val="28"/>
        </w:rPr>
        <w:t xml:space="preserve"> аудитор </w:t>
      </w:r>
      <w:proofErr w:type="spellStart"/>
      <w:r w:rsidRPr="007B7629">
        <w:rPr>
          <w:color w:val="auto"/>
          <w:sz w:val="28"/>
          <w:szCs w:val="28"/>
        </w:rPr>
        <w:t>використовує</w:t>
      </w:r>
      <w:proofErr w:type="spellEnd"/>
      <w:r w:rsidRPr="007B7629">
        <w:rPr>
          <w:color w:val="auto"/>
          <w:sz w:val="28"/>
          <w:szCs w:val="28"/>
        </w:rPr>
        <w:t xml:space="preserve"> </w:t>
      </w:r>
      <w:proofErr w:type="spellStart"/>
      <w:r w:rsidRPr="007B7629">
        <w:rPr>
          <w:color w:val="auto"/>
          <w:sz w:val="28"/>
          <w:szCs w:val="28"/>
        </w:rPr>
        <w:t>умовний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5%.</w:t>
      </w:r>
    </w:p>
    <w:p w14:paraId="1AEF650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Визначте</w:t>
      </w:r>
      <w:proofErr w:type="spellEnd"/>
      <w:r w:rsidRPr="007B7629">
        <w:rPr>
          <w:color w:val="auto"/>
          <w:sz w:val="28"/>
          <w:szCs w:val="28"/>
        </w:rPr>
        <w:t>:</w:t>
      </w:r>
    </w:p>
    <w:p w14:paraId="6D045B9E" w14:textId="77777777" w:rsidR="007B7629" w:rsidRPr="007B7629" w:rsidRDefault="007B7629" w:rsidP="006B1A1D">
      <w:pPr>
        <w:numPr>
          <w:ilvl w:val="0"/>
          <w:numId w:val="207"/>
        </w:numPr>
        <w:spacing w:before="100" w:beforeAutospacing="1" w:after="100" w:afterAutospacing="1" w:line="240" w:lineRule="auto"/>
        <w:rPr>
          <w:color w:val="auto"/>
          <w:sz w:val="28"/>
          <w:szCs w:val="28"/>
        </w:rPr>
      </w:pP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5B3BA991" w14:textId="77777777" w:rsidR="007B7629" w:rsidRPr="007B7629" w:rsidRDefault="007B7629" w:rsidP="006B1A1D">
      <w:pPr>
        <w:numPr>
          <w:ilvl w:val="0"/>
          <w:numId w:val="207"/>
        </w:numPr>
        <w:spacing w:before="100" w:beforeAutospacing="1" w:after="100" w:afterAutospacing="1" w:line="240" w:lineRule="auto"/>
        <w:rPr>
          <w:color w:val="auto"/>
          <w:sz w:val="28"/>
          <w:szCs w:val="28"/>
        </w:rPr>
      </w:pP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перевищує</w:t>
      </w:r>
      <w:proofErr w:type="spellEnd"/>
      <w:r w:rsidRPr="007B7629">
        <w:rPr>
          <w:color w:val="auto"/>
          <w:sz w:val="28"/>
          <w:szCs w:val="28"/>
        </w:rPr>
        <w:t xml:space="preserve"> </w:t>
      </w:r>
      <w:proofErr w:type="spellStart"/>
      <w:r w:rsidRPr="007B7629">
        <w:rPr>
          <w:color w:val="auto"/>
          <w:sz w:val="28"/>
          <w:szCs w:val="28"/>
        </w:rPr>
        <w:t>помилка</w:t>
      </w:r>
      <w:proofErr w:type="spellEnd"/>
      <w:r w:rsidRPr="007B7629">
        <w:rPr>
          <w:color w:val="auto"/>
          <w:sz w:val="28"/>
          <w:szCs w:val="28"/>
        </w:rPr>
        <w:t xml:space="preserve"> на суму 45 000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розрахований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1AE5128B" w14:textId="77777777" w:rsidR="007B7629" w:rsidRPr="007B7629" w:rsidRDefault="007B7629" w:rsidP="006B1A1D">
      <w:pPr>
        <w:numPr>
          <w:ilvl w:val="0"/>
          <w:numId w:val="207"/>
        </w:numPr>
        <w:spacing w:before="100" w:beforeAutospacing="1" w:after="100" w:afterAutospacing="1" w:line="240" w:lineRule="auto"/>
        <w:rPr>
          <w:color w:val="auto"/>
          <w:sz w:val="28"/>
          <w:szCs w:val="28"/>
        </w:rPr>
      </w:pP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автоматично </w:t>
      </w:r>
      <w:proofErr w:type="spellStart"/>
      <w:r w:rsidRPr="007B7629">
        <w:rPr>
          <w:color w:val="auto"/>
          <w:sz w:val="28"/>
          <w:szCs w:val="28"/>
        </w:rPr>
        <w:t>ігнорувати</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сума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менша</w:t>
      </w:r>
      <w:proofErr w:type="spellEnd"/>
      <w:r w:rsidRPr="007B7629">
        <w:rPr>
          <w:color w:val="auto"/>
          <w:sz w:val="28"/>
          <w:szCs w:val="28"/>
        </w:rPr>
        <w:t xml:space="preserve"> за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6105236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Формула:</w:t>
      </w:r>
    </w:p>
    <w:p w14:paraId="1D2D1100" w14:textId="77777777" w:rsidR="007B7629" w:rsidRPr="007B7629" w:rsidRDefault="007B7629" w:rsidP="007B7629">
      <w:pPr>
        <w:spacing w:after="0" w:line="240" w:lineRule="auto"/>
        <w:ind w:left="0" w:firstLine="0"/>
        <w:rPr>
          <w:color w:val="auto"/>
          <w:sz w:val="28"/>
          <w:szCs w:val="28"/>
        </w:rPr>
      </w:pPr>
      <w:proofErr w:type="spellStart"/>
      <w:r w:rsidRPr="007B7629">
        <w:rPr>
          <w:color w:val="auto"/>
          <w:sz w:val="28"/>
          <w:szCs w:val="28"/>
        </w:rPr>
        <w:lastRenderedPageBreak/>
        <w:t>Суттєвість</w:t>
      </w:r>
      <w:proofErr w:type="spellEnd"/>
      <w:r w:rsidRPr="007B7629">
        <w:rPr>
          <w:color w:val="auto"/>
          <w:sz w:val="28"/>
          <w:szCs w:val="28"/>
        </w:rPr>
        <w:t xml:space="preserve">= </w:t>
      </w:r>
      <w:proofErr w:type="spellStart"/>
      <w:r w:rsidRPr="007B7629">
        <w:rPr>
          <w:color w:val="auto"/>
          <w:sz w:val="28"/>
          <w:szCs w:val="28"/>
        </w:rPr>
        <w:t>Базовий</w:t>
      </w:r>
      <w:proofErr w:type="spellEnd"/>
      <w:r w:rsidRPr="007B7629">
        <w:rPr>
          <w:color w:val="auto"/>
          <w:sz w:val="28"/>
          <w:szCs w:val="28"/>
        </w:rPr>
        <w:t xml:space="preserve"> </w:t>
      </w:r>
      <w:proofErr w:type="spellStart"/>
      <w:r w:rsidRPr="007B7629">
        <w:rPr>
          <w:color w:val="auto"/>
          <w:sz w:val="28"/>
          <w:szCs w:val="28"/>
        </w:rPr>
        <w:t>показник</w:t>
      </w:r>
      <w:proofErr w:type="spellEnd"/>
      <w:r w:rsidRPr="007B7629">
        <w:rPr>
          <w:color w:val="auto"/>
          <w:sz w:val="28"/>
          <w:szCs w:val="28"/>
          <w:lang w:val="uk-UA"/>
        </w:rPr>
        <w:t xml:space="preserve">х </w:t>
      </w:r>
      <w:r w:rsidRPr="007B7629">
        <w:rPr>
          <w:color w:val="auto"/>
          <w:sz w:val="28"/>
          <w:szCs w:val="28"/>
        </w:rPr>
        <w:t xml:space="preserve"> 5% </w:t>
      </w:r>
    </w:p>
    <w:p w14:paraId="64F1DEE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2E011CB6" w14:textId="77777777" w:rsidR="007B7629" w:rsidRPr="007B7629" w:rsidRDefault="007B7629" w:rsidP="006B1A1D">
      <w:pPr>
        <w:numPr>
          <w:ilvl w:val="0"/>
          <w:numId w:val="208"/>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7BB72EF5" w14:textId="77777777" w:rsidR="007B7629" w:rsidRPr="007B7629" w:rsidRDefault="007B7629" w:rsidP="006B1A1D">
      <w:pPr>
        <w:numPr>
          <w:ilvl w:val="0"/>
          <w:numId w:val="208"/>
        </w:numPr>
        <w:spacing w:before="100" w:beforeAutospacing="1" w:after="100" w:afterAutospacing="1" w:line="240" w:lineRule="auto"/>
        <w:rPr>
          <w:color w:val="auto"/>
          <w:sz w:val="28"/>
          <w:szCs w:val="28"/>
        </w:rPr>
      </w:pPr>
      <w:r w:rsidRPr="007B7629">
        <w:rPr>
          <w:color w:val="auto"/>
          <w:sz w:val="28"/>
          <w:szCs w:val="28"/>
        </w:rPr>
        <w:t xml:space="preserve">Чим </w:t>
      </w:r>
      <w:proofErr w:type="spellStart"/>
      <w:r w:rsidRPr="007B7629">
        <w:rPr>
          <w:color w:val="auto"/>
          <w:sz w:val="28"/>
          <w:szCs w:val="28"/>
        </w:rPr>
        <w:t>відрізняється</w:t>
      </w:r>
      <w:proofErr w:type="spellEnd"/>
      <w:r w:rsidRPr="007B7629">
        <w:rPr>
          <w:color w:val="auto"/>
          <w:sz w:val="28"/>
          <w:szCs w:val="28"/>
        </w:rPr>
        <w:t xml:space="preserve"> </w:t>
      </w:r>
      <w:proofErr w:type="spellStart"/>
      <w:r w:rsidRPr="007B7629">
        <w:rPr>
          <w:color w:val="auto"/>
          <w:sz w:val="28"/>
          <w:szCs w:val="28"/>
        </w:rPr>
        <w:t>загальний</w:t>
      </w:r>
      <w:proofErr w:type="spellEnd"/>
      <w:r w:rsidRPr="007B7629">
        <w:rPr>
          <w:color w:val="auto"/>
          <w:sz w:val="28"/>
          <w:szCs w:val="28"/>
        </w:rPr>
        <w:t xml:space="preserve"> план аудиту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програми</w:t>
      </w:r>
      <w:proofErr w:type="spellEnd"/>
      <w:r w:rsidRPr="007B7629">
        <w:rPr>
          <w:color w:val="auto"/>
          <w:sz w:val="28"/>
          <w:szCs w:val="28"/>
        </w:rPr>
        <w:t xml:space="preserve"> аудиту?</w:t>
      </w:r>
    </w:p>
    <w:p w14:paraId="3D9159BA" w14:textId="77777777" w:rsidR="007B7629" w:rsidRPr="007B7629" w:rsidRDefault="007B7629" w:rsidP="006B1A1D">
      <w:pPr>
        <w:numPr>
          <w:ilvl w:val="0"/>
          <w:numId w:val="208"/>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фактори</w:t>
      </w:r>
      <w:proofErr w:type="spellEnd"/>
      <w:r w:rsidRPr="007B7629">
        <w:rPr>
          <w:color w:val="auto"/>
          <w:sz w:val="28"/>
          <w:szCs w:val="28"/>
        </w:rPr>
        <w:t xml:space="preserve"> </w:t>
      </w:r>
      <w:proofErr w:type="spellStart"/>
      <w:r w:rsidRPr="007B7629">
        <w:rPr>
          <w:color w:val="auto"/>
          <w:sz w:val="28"/>
          <w:szCs w:val="28"/>
        </w:rPr>
        <w:t>впливають</w:t>
      </w:r>
      <w:proofErr w:type="spellEnd"/>
      <w:r w:rsidRPr="007B7629">
        <w:rPr>
          <w:color w:val="auto"/>
          <w:sz w:val="28"/>
          <w:szCs w:val="28"/>
        </w:rPr>
        <w:t xml:space="preserve"> на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w:t>
      </w:r>
    </w:p>
    <w:p w14:paraId="0C2BFDA1" w14:textId="77777777" w:rsidR="007B7629" w:rsidRPr="007B7629" w:rsidRDefault="007B7629" w:rsidP="006B1A1D">
      <w:pPr>
        <w:numPr>
          <w:ilvl w:val="0"/>
          <w:numId w:val="208"/>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означає</w:t>
      </w:r>
      <w:proofErr w:type="spellEnd"/>
      <w:r w:rsidRPr="007B7629">
        <w:rPr>
          <w:color w:val="auto"/>
          <w:sz w:val="28"/>
          <w:szCs w:val="28"/>
        </w:rPr>
        <w:t xml:space="preserve"> </w:t>
      </w:r>
      <w:proofErr w:type="spellStart"/>
      <w:r w:rsidRPr="007B7629">
        <w:rPr>
          <w:color w:val="auto"/>
          <w:sz w:val="28"/>
          <w:szCs w:val="28"/>
        </w:rPr>
        <w:t>суттєвість</w:t>
      </w:r>
      <w:proofErr w:type="spellEnd"/>
      <w:r w:rsidRPr="007B7629">
        <w:rPr>
          <w:color w:val="auto"/>
          <w:sz w:val="28"/>
          <w:szCs w:val="28"/>
        </w:rPr>
        <w:t xml:space="preserve"> у </w:t>
      </w:r>
      <w:proofErr w:type="spellStart"/>
      <w:r w:rsidRPr="007B7629">
        <w:rPr>
          <w:color w:val="auto"/>
          <w:sz w:val="28"/>
          <w:szCs w:val="28"/>
        </w:rPr>
        <w:t>процесі</w:t>
      </w:r>
      <w:proofErr w:type="spellEnd"/>
      <w:r w:rsidRPr="007B7629">
        <w:rPr>
          <w:color w:val="auto"/>
          <w:sz w:val="28"/>
          <w:szCs w:val="28"/>
        </w:rPr>
        <w:t xml:space="preserve"> аудиту?</w:t>
      </w:r>
    </w:p>
    <w:p w14:paraId="0EADC0CA" w14:textId="77777777" w:rsidR="007B7629" w:rsidRPr="007B7629" w:rsidRDefault="007B7629" w:rsidP="006B1A1D">
      <w:pPr>
        <w:numPr>
          <w:ilvl w:val="0"/>
          <w:numId w:val="208"/>
        </w:numPr>
        <w:spacing w:before="100" w:beforeAutospacing="1" w:after="100" w:afterAutospacing="1" w:line="240" w:lineRule="auto"/>
        <w:rPr>
          <w:color w:val="auto"/>
          <w:sz w:val="28"/>
          <w:szCs w:val="28"/>
        </w:rPr>
      </w:pPr>
      <w:r w:rsidRPr="007B7629">
        <w:rPr>
          <w:color w:val="auto"/>
          <w:sz w:val="28"/>
          <w:szCs w:val="28"/>
        </w:rPr>
        <w:t xml:space="preserve">Яке </w:t>
      </w:r>
      <w:proofErr w:type="spellStart"/>
      <w:r w:rsidRPr="007B7629">
        <w:rPr>
          <w:color w:val="auto"/>
          <w:sz w:val="28"/>
          <w:szCs w:val="28"/>
        </w:rPr>
        <w:t>значення</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для </w:t>
      </w:r>
      <w:proofErr w:type="spellStart"/>
      <w:r w:rsidRPr="007B7629">
        <w:rPr>
          <w:color w:val="auto"/>
          <w:sz w:val="28"/>
          <w:szCs w:val="28"/>
        </w:rPr>
        <w:t>якості</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3AC9BAC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13"/>
        <w:gridCol w:w="719"/>
      </w:tblGrid>
      <w:tr w:rsidR="007B7629" w:rsidRPr="007B7629" w14:paraId="179DDD2C" w14:textId="77777777" w:rsidTr="001F1619">
        <w:trPr>
          <w:tblCellSpacing w:w="15" w:type="dxa"/>
        </w:trPr>
        <w:tc>
          <w:tcPr>
            <w:tcW w:w="0" w:type="auto"/>
            <w:vAlign w:val="center"/>
            <w:hideMark/>
          </w:tcPr>
          <w:p w14:paraId="68105E3B"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Критерій</w:t>
            </w:r>
            <w:proofErr w:type="spellEnd"/>
          </w:p>
        </w:tc>
        <w:tc>
          <w:tcPr>
            <w:tcW w:w="0" w:type="auto"/>
            <w:vAlign w:val="center"/>
            <w:hideMark/>
          </w:tcPr>
          <w:p w14:paraId="56FBDEC4"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Бали</w:t>
            </w:r>
          </w:p>
        </w:tc>
      </w:tr>
      <w:tr w:rsidR="007B7629" w:rsidRPr="007B7629" w14:paraId="2A2059BF" w14:textId="77777777" w:rsidTr="001F1619">
        <w:trPr>
          <w:tblCellSpacing w:w="15" w:type="dxa"/>
        </w:trPr>
        <w:tc>
          <w:tcPr>
            <w:tcW w:w="0" w:type="auto"/>
            <w:vAlign w:val="center"/>
            <w:hideMark/>
          </w:tcPr>
          <w:p w14:paraId="1E3A9DE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етапів</w:t>
            </w:r>
            <w:proofErr w:type="spellEnd"/>
            <w:r w:rsidRPr="007B7629">
              <w:rPr>
                <w:color w:val="auto"/>
                <w:sz w:val="28"/>
                <w:szCs w:val="28"/>
              </w:rPr>
              <w:t xml:space="preserve"> аудиту</w:t>
            </w:r>
          </w:p>
        </w:tc>
        <w:tc>
          <w:tcPr>
            <w:tcW w:w="0" w:type="auto"/>
            <w:vAlign w:val="center"/>
            <w:hideMark/>
          </w:tcPr>
          <w:p w14:paraId="49C8743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5F26FC75" w14:textId="77777777" w:rsidTr="001F1619">
        <w:trPr>
          <w:tblCellSpacing w:w="15" w:type="dxa"/>
        </w:trPr>
        <w:tc>
          <w:tcPr>
            <w:tcW w:w="0" w:type="auto"/>
            <w:vAlign w:val="center"/>
            <w:hideMark/>
          </w:tcPr>
          <w:p w14:paraId="361FCB7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загального</w:t>
            </w:r>
            <w:proofErr w:type="spellEnd"/>
            <w:r w:rsidRPr="007B7629">
              <w:rPr>
                <w:color w:val="auto"/>
                <w:sz w:val="28"/>
                <w:szCs w:val="28"/>
              </w:rPr>
              <w:t xml:space="preserve"> плану аудиту</w:t>
            </w:r>
          </w:p>
        </w:tc>
        <w:tc>
          <w:tcPr>
            <w:tcW w:w="0" w:type="auto"/>
            <w:vAlign w:val="center"/>
            <w:hideMark/>
          </w:tcPr>
          <w:p w14:paraId="7CCCFD8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r>
      <w:tr w:rsidR="007B7629" w:rsidRPr="007B7629" w14:paraId="42E4CD50" w14:textId="77777777" w:rsidTr="001F1619">
        <w:trPr>
          <w:tblCellSpacing w:w="15" w:type="dxa"/>
        </w:trPr>
        <w:tc>
          <w:tcPr>
            <w:tcW w:w="0" w:type="auto"/>
            <w:vAlign w:val="center"/>
            <w:hideMark/>
          </w:tcPr>
          <w:p w14:paraId="75AFFB3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розрахунку</w:t>
            </w:r>
            <w:proofErr w:type="spellEnd"/>
            <w:r w:rsidRPr="007B7629">
              <w:rPr>
                <w:color w:val="auto"/>
                <w:sz w:val="28"/>
                <w:szCs w:val="28"/>
              </w:rPr>
              <w:t xml:space="preserve"> </w:t>
            </w:r>
            <w:proofErr w:type="spellStart"/>
            <w:r w:rsidRPr="007B7629">
              <w:rPr>
                <w:color w:val="auto"/>
                <w:sz w:val="28"/>
                <w:szCs w:val="28"/>
              </w:rPr>
              <w:t>суттєвості</w:t>
            </w:r>
            <w:proofErr w:type="spellEnd"/>
          </w:p>
        </w:tc>
        <w:tc>
          <w:tcPr>
            <w:tcW w:w="0" w:type="auto"/>
            <w:vAlign w:val="center"/>
            <w:hideMark/>
          </w:tcPr>
          <w:p w14:paraId="7B45E16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75A83AAD" w14:textId="77777777" w:rsidTr="001F1619">
        <w:trPr>
          <w:tblCellSpacing w:w="15" w:type="dxa"/>
        </w:trPr>
        <w:tc>
          <w:tcPr>
            <w:tcW w:w="0" w:type="auto"/>
            <w:vAlign w:val="center"/>
            <w:hideMark/>
          </w:tcPr>
          <w:p w14:paraId="5EA5460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Обґрунтованість</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 xml:space="preserve"> і </w:t>
            </w:r>
            <w:proofErr w:type="spellStart"/>
            <w:r w:rsidRPr="007B7629">
              <w:rPr>
                <w:color w:val="auto"/>
                <w:sz w:val="28"/>
                <w:szCs w:val="28"/>
              </w:rPr>
              <w:t>відповідей</w:t>
            </w:r>
            <w:proofErr w:type="spellEnd"/>
          </w:p>
        </w:tc>
        <w:tc>
          <w:tcPr>
            <w:tcW w:w="0" w:type="auto"/>
            <w:vAlign w:val="center"/>
            <w:hideMark/>
          </w:tcPr>
          <w:p w14:paraId="057BB3A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045C1237" w14:textId="77777777" w:rsidTr="001F1619">
        <w:trPr>
          <w:tblCellSpacing w:w="15" w:type="dxa"/>
        </w:trPr>
        <w:tc>
          <w:tcPr>
            <w:tcW w:w="0" w:type="auto"/>
            <w:vAlign w:val="center"/>
            <w:hideMark/>
          </w:tcPr>
          <w:p w14:paraId="51DFE85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Усього</w:t>
            </w:r>
            <w:proofErr w:type="spellEnd"/>
          </w:p>
        </w:tc>
        <w:tc>
          <w:tcPr>
            <w:tcW w:w="0" w:type="auto"/>
            <w:vAlign w:val="center"/>
            <w:hideMark/>
          </w:tcPr>
          <w:p w14:paraId="15E16E9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r>
    </w:tbl>
    <w:p w14:paraId="5B33716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9.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5F92DA8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програму</w:t>
      </w:r>
      <w:proofErr w:type="spellEnd"/>
      <w:r w:rsidRPr="007B7629">
        <w:rPr>
          <w:color w:val="auto"/>
          <w:sz w:val="28"/>
          <w:szCs w:val="28"/>
        </w:rPr>
        <w:t xml:space="preserve"> аудиту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передбачивши</w:t>
      </w:r>
      <w:proofErr w:type="spellEnd"/>
      <w:r w:rsidRPr="007B7629">
        <w:rPr>
          <w:color w:val="auto"/>
          <w:sz w:val="28"/>
          <w:szCs w:val="28"/>
        </w:rPr>
        <w:t xml:space="preserve"> не </w:t>
      </w:r>
      <w:proofErr w:type="spellStart"/>
      <w:r w:rsidRPr="007B7629">
        <w:rPr>
          <w:color w:val="auto"/>
          <w:sz w:val="28"/>
          <w:szCs w:val="28"/>
        </w:rPr>
        <w:t>менше</w:t>
      </w:r>
      <w:proofErr w:type="spellEnd"/>
      <w:r w:rsidRPr="007B7629">
        <w:rPr>
          <w:color w:val="auto"/>
          <w:sz w:val="28"/>
          <w:szCs w:val="28"/>
        </w:rPr>
        <w:t xml:space="preserve"> </w:t>
      </w:r>
      <w:proofErr w:type="spellStart"/>
      <w:r w:rsidRPr="007B7629">
        <w:rPr>
          <w:color w:val="auto"/>
          <w:sz w:val="28"/>
          <w:szCs w:val="28"/>
        </w:rPr>
        <w:t>п'яти</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 </w:t>
      </w:r>
      <w:proofErr w:type="spellStart"/>
      <w:r w:rsidRPr="007B7629">
        <w:rPr>
          <w:color w:val="auto"/>
          <w:sz w:val="28"/>
          <w:szCs w:val="28"/>
        </w:rPr>
        <w:t>зазначивши</w:t>
      </w:r>
      <w:proofErr w:type="spellEnd"/>
      <w:r w:rsidRPr="007B7629">
        <w:rPr>
          <w:color w:val="auto"/>
          <w:sz w:val="28"/>
          <w:szCs w:val="28"/>
        </w:rPr>
        <w:t xml:space="preserve"> мету </w:t>
      </w:r>
      <w:proofErr w:type="spellStart"/>
      <w:r w:rsidRPr="007B7629">
        <w:rPr>
          <w:color w:val="auto"/>
          <w:sz w:val="28"/>
          <w:szCs w:val="28"/>
        </w:rPr>
        <w:t>кожної</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та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використовуються</w:t>
      </w:r>
      <w:proofErr w:type="spellEnd"/>
      <w:r w:rsidRPr="007B7629">
        <w:rPr>
          <w:color w:val="auto"/>
          <w:sz w:val="28"/>
          <w:szCs w:val="28"/>
        </w:rPr>
        <w:t xml:space="preserve"> для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w:t>
      </w:r>
    </w:p>
    <w:p w14:paraId="1FD56F64" w14:textId="77777777" w:rsidR="007B7629" w:rsidRPr="007B7629" w:rsidRDefault="007B7629" w:rsidP="007B7629">
      <w:pPr>
        <w:spacing w:before="100" w:beforeAutospacing="1" w:after="100" w:afterAutospacing="1" w:line="240" w:lineRule="auto"/>
        <w:ind w:left="0" w:firstLine="0"/>
        <w:outlineLvl w:val="2"/>
        <w:rPr>
          <w:b/>
          <w:bCs/>
          <w:color w:val="4472C4" w:themeColor="accent1"/>
          <w:sz w:val="28"/>
          <w:szCs w:val="28"/>
        </w:rPr>
      </w:pPr>
      <w:r w:rsidRPr="007B7629">
        <w:rPr>
          <w:rFonts w:eastAsia="Segoe UI"/>
          <w:b/>
          <w:bCs/>
          <w:color w:val="4472C4" w:themeColor="accent1"/>
          <w:kern w:val="3"/>
          <w:sz w:val="28"/>
          <w:szCs w:val="28"/>
          <w:lang w:val="uk-UA" w:eastAsia="zh-CN" w:bidi="hi-IN"/>
        </w:rPr>
        <w:t>Тема 4:</w:t>
      </w:r>
      <w:r w:rsidRPr="007B7629">
        <w:rPr>
          <w:b/>
          <w:bCs/>
          <w:color w:val="4472C4" w:themeColor="accent1"/>
          <w:sz w:val="28"/>
          <w:szCs w:val="28"/>
        </w:rPr>
        <w:t xml:space="preserve"> </w:t>
      </w:r>
      <w:proofErr w:type="spellStart"/>
      <w:r w:rsidRPr="007B7629">
        <w:rPr>
          <w:b/>
          <w:bCs/>
          <w:color w:val="4472C4" w:themeColor="accent1"/>
          <w:sz w:val="28"/>
          <w:szCs w:val="28"/>
        </w:rPr>
        <w:t>Аудиторські</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ризики</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суттєвість</w:t>
      </w:r>
      <w:proofErr w:type="spellEnd"/>
      <w:r w:rsidRPr="007B7629">
        <w:rPr>
          <w:b/>
          <w:bCs/>
          <w:color w:val="4472C4" w:themeColor="accent1"/>
          <w:sz w:val="28"/>
          <w:szCs w:val="28"/>
        </w:rPr>
        <w:t xml:space="preserve"> і </w:t>
      </w:r>
      <w:proofErr w:type="spellStart"/>
      <w:r w:rsidRPr="007B7629">
        <w:rPr>
          <w:b/>
          <w:bCs/>
          <w:color w:val="4472C4" w:themeColor="accent1"/>
          <w:sz w:val="28"/>
          <w:szCs w:val="28"/>
        </w:rPr>
        <w:t>внутрішній</w:t>
      </w:r>
      <w:proofErr w:type="spellEnd"/>
      <w:r w:rsidRPr="007B7629">
        <w:rPr>
          <w:b/>
          <w:bCs/>
          <w:color w:val="4472C4" w:themeColor="accent1"/>
          <w:sz w:val="28"/>
          <w:szCs w:val="28"/>
        </w:rPr>
        <w:t xml:space="preserve"> контроль</w:t>
      </w:r>
    </w:p>
    <w:p w14:paraId="5A1F11B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rFonts w:eastAsia="Segoe UI"/>
          <w:b/>
          <w:bCs/>
          <w:color w:val="4472C4" w:themeColor="accent1"/>
          <w:kern w:val="3"/>
          <w:sz w:val="28"/>
          <w:szCs w:val="28"/>
          <w:lang w:val="uk-UA" w:eastAsia="zh-CN" w:bidi="hi-IN"/>
        </w:rPr>
        <w:t xml:space="preserve">Практичне заняття № 6 — 2 години. </w:t>
      </w:r>
      <w:r w:rsidRPr="007B7629">
        <w:rPr>
          <w:color w:val="auto"/>
          <w:sz w:val="28"/>
          <w:szCs w:val="28"/>
        </w:rPr>
        <w:t xml:space="preserve">Тема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w:t>
      </w:r>
      <w:proofErr w:type="spellStart"/>
      <w:r w:rsidRPr="007B7629">
        <w:rPr>
          <w:color w:val="auto"/>
          <w:sz w:val="28"/>
          <w:szCs w:val="28"/>
        </w:rPr>
        <w:t>суттєвість</w:t>
      </w:r>
      <w:proofErr w:type="spellEnd"/>
      <w:r w:rsidRPr="007B7629">
        <w:rPr>
          <w:color w:val="auto"/>
          <w:sz w:val="28"/>
          <w:szCs w:val="28"/>
        </w:rPr>
        <w:t xml:space="preserve"> і </w:t>
      </w:r>
      <w:proofErr w:type="spellStart"/>
      <w:r w:rsidRPr="007B7629">
        <w:rPr>
          <w:color w:val="auto"/>
          <w:sz w:val="28"/>
          <w:szCs w:val="28"/>
        </w:rPr>
        <w:t>внутрішній</w:t>
      </w:r>
      <w:proofErr w:type="spellEnd"/>
      <w:r w:rsidRPr="007B7629">
        <w:rPr>
          <w:color w:val="auto"/>
          <w:sz w:val="28"/>
          <w:szCs w:val="28"/>
        </w:rPr>
        <w:t xml:space="preserve"> контроль</w:t>
      </w:r>
    </w:p>
    <w:p w14:paraId="74F770C5"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53AE26D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Закріпити</w:t>
      </w:r>
      <w:proofErr w:type="spellEnd"/>
      <w:r w:rsidRPr="007B7629">
        <w:rPr>
          <w:color w:val="auto"/>
          <w:sz w:val="28"/>
          <w:szCs w:val="28"/>
        </w:rPr>
        <w:t xml:space="preserve"> </w:t>
      </w:r>
      <w:proofErr w:type="spellStart"/>
      <w:r w:rsidRPr="007B7629">
        <w:rPr>
          <w:color w:val="auto"/>
          <w:sz w:val="28"/>
          <w:szCs w:val="28"/>
        </w:rPr>
        <w:t>теоретичні</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сутності</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системи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розрахунку</w:t>
      </w:r>
      <w:proofErr w:type="spellEnd"/>
      <w:r w:rsidRPr="007B7629">
        <w:rPr>
          <w:color w:val="auto"/>
          <w:sz w:val="28"/>
          <w:szCs w:val="28"/>
        </w:rPr>
        <w:t xml:space="preserve"> </w:t>
      </w:r>
      <w:proofErr w:type="spellStart"/>
      <w:r w:rsidRPr="007B7629">
        <w:rPr>
          <w:color w:val="auto"/>
          <w:sz w:val="28"/>
          <w:szCs w:val="28"/>
        </w:rPr>
        <w:t>рівня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ефективності</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w:t>
      </w:r>
    </w:p>
    <w:p w14:paraId="5B1591F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w:t>
      </w:r>
      <w:proofErr w:type="spellStart"/>
      <w:r w:rsidRPr="007B7629">
        <w:rPr>
          <w:b/>
          <w:bCs/>
          <w:color w:val="auto"/>
          <w:sz w:val="28"/>
          <w:szCs w:val="28"/>
        </w:rPr>
        <w:t>Навчальні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658DE54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Здобувачі</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w:t>
      </w:r>
      <w:proofErr w:type="spellStart"/>
      <w:r w:rsidRPr="007B7629">
        <w:rPr>
          <w:color w:val="auto"/>
          <w:sz w:val="28"/>
          <w:szCs w:val="28"/>
        </w:rPr>
        <w:t>повинні</w:t>
      </w:r>
      <w:proofErr w:type="spellEnd"/>
      <w:r w:rsidRPr="007B7629">
        <w:rPr>
          <w:color w:val="auto"/>
          <w:sz w:val="28"/>
          <w:szCs w:val="28"/>
        </w:rPr>
        <w:t xml:space="preserve"> знати:</w:t>
      </w:r>
    </w:p>
    <w:p w14:paraId="0FA2D81A" w14:textId="77777777" w:rsidR="007B7629" w:rsidRPr="007B7629" w:rsidRDefault="007B7629" w:rsidP="006B1A1D">
      <w:pPr>
        <w:numPr>
          <w:ilvl w:val="0"/>
          <w:numId w:val="62"/>
        </w:numPr>
        <w:spacing w:before="100" w:beforeAutospacing="1" w:after="100" w:afterAutospacing="1" w:line="240" w:lineRule="auto"/>
        <w:rPr>
          <w:color w:val="auto"/>
          <w:sz w:val="28"/>
          <w:szCs w:val="28"/>
        </w:rPr>
      </w:pPr>
      <w:proofErr w:type="spellStart"/>
      <w:r w:rsidRPr="007B7629">
        <w:rPr>
          <w:color w:val="auto"/>
          <w:sz w:val="28"/>
          <w:szCs w:val="28"/>
        </w:rPr>
        <w:t>сутність</w:t>
      </w:r>
      <w:proofErr w:type="spellEnd"/>
      <w:r w:rsidRPr="007B7629">
        <w:rPr>
          <w:color w:val="auto"/>
          <w:sz w:val="28"/>
          <w:szCs w:val="28"/>
        </w:rPr>
        <w:t xml:space="preserve"> і </w:t>
      </w:r>
      <w:proofErr w:type="spellStart"/>
      <w:r w:rsidRPr="007B7629">
        <w:rPr>
          <w:color w:val="auto"/>
          <w:sz w:val="28"/>
          <w:szCs w:val="28"/>
        </w:rPr>
        <w:t>складові</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w:t>
      </w:r>
    </w:p>
    <w:p w14:paraId="75490D19" w14:textId="77777777" w:rsidR="007B7629" w:rsidRPr="007B7629" w:rsidRDefault="007B7629" w:rsidP="006B1A1D">
      <w:pPr>
        <w:numPr>
          <w:ilvl w:val="0"/>
          <w:numId w:val="62"/>
        </w:numPr>
        <w:spacing w:before="100" w:beforeAutospacing="1" w:after="100" w:afterAutospacing="1" w:line="240" w:lineRule="auto"/>
        <w:rPr>
          <w:color w:val="auto"/>
          <w:sz w:val="28"/>
          <w:szCs w:val="28"/>
        </w:rPr>
      </w:pPr>
      <w:proofErr w:type="spellStart"/>
      <w:r w:rsidRPr="007B7629">
        <w:rPr>
          <w:color w:val="auto"/>
          <w:sz w:val="28"/>
          <w:szCs w:val="28"/>
        </w:rPr>
        <w:t>поняття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значення</w:t>
      </w:r>
      <w:proofErr w:type="spellEnd"/>
      <w:r w:rsidRPr="007B7629">
        <w:rPr>
          <w:color w:val="auto"/>
          <w:sz w:val="28"/>
          <w:szCs w:val="28"/>
        </w:rPr>
        <w:t xml:space="preserve"> для аудиту;</w:t>
      </w:r>
    </w:p>
    <w:p w14:paraId="0E886601" w14:textId="77777777" w:rsidR="007B7629" w:rsidRPr="007B7629" w:rsidRDefault="007B7629" w:rsidP="006B1A1D">
      <w:pPr>
        <w:numPr>
          <w:ilvl w:val="0"/>
          <w:numId w:val="62"/>
        </w:numPr>
        <w:spacing w:before="100" w:beforeAutospacing="1" w:after="100" w:afterAutospacing="1" w:line="240" w:lineRule="auto"/>
        <w:rPr>
          <w:color w:val="auto"/>
          <w:sz w:val="28"/>
          <w:szCs w:val="28"/>
        </w:rPr>
      </w:pPr>
      <w:proofErr w:type="spellStart"/>
      <w:r w:rsidRPr="007B7629">
        <w:rPr>
          <w:color w:val="auto"/>
          <w:sz w:val="28"/>
          <w:szCs w:val="28"/>
        </w:rPr>
        <w:t>призначення</w:t>
      </w:r>
      <w:proofErr w:type="spellEnd"/>
      <w:r w:rsidRPr="007B7629">
        <w:rPr>
          <w:color w:val="auto"/>
          <w:sz w:val="28"/>
          <w:szCs w:val="28"/>
        </w:rPr>
        <w:t xml:space="preserve"> й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елементи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w:t>
      </w:r>
    </w:p>
    <w:p w14:paraId="21BDF9D3" w14:textId="77777777" w:rsidR="007B7629" w:rsidRPr="007B7629" w:rsidRDefault="007B7629" w:rsidP="006B1A1D">
      <w:pPr>
        <w:numPr>
          <w:ilvl w:val="0"/>
          <w:numId w:val="62"/>
        </w:numPr>
        <w:spacing w:before="100" w:beforeAutospacing="1" w:after="100" w:afterAutospacing="1" w:line="240" w:lineRule="auto"/>
        <w:rPr>
          <w:color w:val="auto"/>
          <w:sz w:val="28"/>
          <w:szCs w:val="28"/>
        </w:rPr>
      </w:pP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суттєвого</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1025D5B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Здобувачі</w:t>
      </w:r>
      <w:proofErr w:type="spellEnd"/>
      <w:r w:rsidRPr="007B7629">
        <w:rPr>
          <w:color w:val="auto"/>
          <w:sz w:val="28"/>
          <w:szCs w:val="28"/>
        </w:rPr>
        <w:t xml:space="preserve"> </w:t>
      </w:r>
      <w:proofErr w:type="spellStart"/>
      <w:r w:rsidRPr="007B7629">
        <w:rPr>
          <w:color w:val="auto"/>
          <w:sz w:val="28"/>
          <w:szCs w:val="28"/>
        </w:rPr>
        <w:t>освіти</w:t>
      </w:r>
      <w:proofErr w:type="spellEnd"/>
      <w:r w:rsidRPr="007B7629">
        <w:rPr>
          <w:color w:val="auto"/>
          <w:sz w:val="28"/>
          <w:szCs w:val="28"/>
        </w:rPr>
        <w:t xml:space="preserve"> </w:t>
      </w:r>
      <w:proofErr w:type="spellStart"/>
      <w:r w:rsidRPr="007B7629">
        <w:rPr>
          <w:color w:val="auto"/>
          <w:sz w:val="28"/>
          <w:szCs w:val="28"/>
        </w:rPr>
        <w:t>повинні</w:t>
      </w:r>
      <w:proofErr w:type="spellEnd"/>
      <w:r w:rsidRPr="007B7629">
        <w:rPr>
          <w:color w:val="auto"/>
          <w:sz w:val="28"/>
          <w:szCs w:val="28"/>
        </w:rPr>
        <w:t xml:space="preserve"> </w:t>
      </w:r>
      <w:proofErr w:type="spellStart"/>
      <w:r w:rsidRPr="007B7629">
        <w:rPr>
          <w:color w:val="auto"/>
          <w:sz w:val="28"/>
          <w:szCs w:val="28"/>
        </w:rPr>
        <w:t>вміти</w:t>
      </w:r>
      <w:proofErr w:type="spellEnd"/>
      <w:r w:rsidRPr="007B7629">
        <w:rPr>
          <w:color w:val="auto"/>
          <w:sz w:val="28"/>
          <w:szCs w:val="28"/>
        </w:rPr>
        <w:t xml:space="preserve"> </w:t>
      </w:r>
      <w:proofErr w:type="spellStart"/>
      <w:r w:rsidRPr="007B7629">
        <w:rPr>
          <w:color w:val="auto"/>
          <w:sz w:val="28"/>
          <w:szCs w:val="28"/>
        </w:rPr>
        <w:t>розраховувати</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за </w:t>
      </w:r>
      <w:proofErr w:type="spellStart"/>
      <w:r w:rsidRPr="007B7629">
        <w:rPr>
          <w:color w:val="auto"/>
          <w:sz w:val="28"/>
          <w:szCs w:val="28"/>
        </w:rPr>
        <w:t>заданими</w:t>
      </w:r>
      <w:proofErr w:type="spellEnd"/>
      <w:r w:rsidRPr="007B7629">
        <w:rPr>
          <w:color w:val="auto"/>
          <w:sz w:val="28"/>
          <w:szCs w:val="28"/>
        </w:rPr>
        <w:t xml:space="preserve"> </w:t>
      </w:r>
      <w:proofErr w:type="spellStart"/>
      <w:r w:rsidRPr="007B7629">
        <w:rPr>
          <w:color w:val="auto"/>
          <w:sz w:val="28"/>
          <w:szCs w:val="28"/>
        </w:rPr>
        <w:t>умовами</w:t>
      </w:r>
      <w:proofErr w:type="spellEnd"/>
      <w:r w:rsidRPr="007B7629">
        <w:rPr>
          <w:color w:val="auto"/>
          <w:sz w:val="28"/>
          <w:szCs w:val="28"/>
        </w:rPr>
        <w:t xml:space="preserve">, </w:t>
      </w:r>
      <w:proofErr w:type="spellStart"/>
      <w:r w:rsidRPr="007B7629">
        <w:rPr>
          <w:color w:val="auto"/>
          <w:sz w:val="28"/>
          <w:szCs w:val="28"/>
        </w:rPr>
        <w:t>визначати</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пропонувати</w:t>
      </w:r>
      <w:proofErr w:type="spellEnd"/>
      <w:r w:rsidRPr="007B7629">
        <w:rPr>
          <w:color w:val="auto"/>
          <w:sz w:val="28"/>
          <w:szCs w:val="28"/>
        </w:rPr>
        <w:t xml:space="preserve"> заходи для </w:t>
      </w:r>
      <w:proofErr w:type="spellStart"/>
      <w:r w:rsidRPr="007B7629">
        <w:rPr>
          <w:color w:val="auto"/>
          <w:sz w:val="28"/>
          <w:szCs w:val="28"/>
        </w:rPr>
        <w:t>вдосконалення</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w:t>
      </w:r>
    </w:p>
    <w:p w14:paraId="1685957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Матеріально-технічне</w:t>
      </w:r>
      <w:proofErr w:type="spellEnd"/>
      <w:r w:rsidRPr="007B7629">
        <w:rPr>
          <w:b/>
          <w:bCs/>
          <w:color w:val="auto"/>
          <w:sz w:val="28"/>
          <w:szCs w:val="28"/>
        </w:rPr>
        <w:t xml:space="preserve"> </w:t>
      </w:r>
      <w:proofErr w:type="spellStart"/>
      <w:r w:rsidRPr="007B7629">
        <w:rPr>
          <w:b/>
          <w:bCs/>
          <w:color w:val="auto"/>
          <w:sz w:val="28"/>
          <w:szCs w:val="28"/>
        </w:rPr>
        <w:t>забезпечення</w:t>
      </w:r>
      <w:proofErr w:type="spellEnd"/>
    </w:p>
    <w:p w14:paraId="1DC2EB77" w14:textId="77777777" w:rsidR="007B7629" w:rsidRPr="007B7629" w:rsidRDefault="007B7629" w:rsidP="006B1A1D">
      <w:pPr>
        <w:numPr>
          <w:ilvl w:val="0"/>
          <w:numId w:val="209"/>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59CFFEC8" w14:textId="77777777" w:rsidR="007B7629" w:rsidRPr="007B7629" w:rsidRDefault="007B7629" w:rsidP="006B1A1D">
      <w:pPr>
        <w:numPr>
          <w:ilvl w:val="0"/>
          <w:numId w:val="209"/>
        </w:numPr>
        <w:spacing w:before="100" w:beforeAutospacing="1" w:after="100" w:afterAutospacing="1" w:line="240" w:lineRule="auto"/>
        <w:rPr>
          <w:color w:val="auto"/>
          <w:sz w:val="28"/>
          <w:szCs w:val="28"/>
        </w:rPr>
      </w:pP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 315, 320 і 330;</w:t>
      </w:r>
    </w:p>
    <w:p w14:paraId="1B6E3499" w14:textId="77777777" w:rsidR="007B7629" w:rsidRPr="007B7629" w:rsidRDefault="007B7629" w:rsidP="006B1A1D">
      <w:pPr>
        <w:numPr>
          <w:ilvl w:val="0"/>
          <w:numId w:val="209"/>
        </w:numPr>
        <w:spacing w:before="100" w:beforeAutospacing="1" w:after="100" w:afterAutospacing="1" w:line="240" w:lineRule="auto"/>
        <w:rPr>
          <w:color w:val="auto"/>
          <w:sz w:val="28"/>
          <w:szCs w:val="28"/>
        </w:rPr>
      </w:pPr>
      <w:r w:rsidRPr="007B7629">
        <w:rPr>
          <w:color w:val="auto"/>
          <w:sz w:val="28"/>
          <w:szCs w:val="28"/>
        </w:rPr>
        <w:t xml:space="preserve">калькулятор, </w:t>
      </w:r>
      <w:proofErr w:type="spellStart"/>
      <w:r w:rsidRPr="007B7629">
        <w:rPr>
          <w:color w:val="auto"/>
          <w:sz w:val="28"/>
          <w:szCs w:val="28"/>
        </w:rPr>
        <w:t>зошит</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комп'ютер</w:t>
      </w:r>
      <w:proofErr w:type="spellEnd"/>
      <w:r w:rsidRPr="007B7629">
        <w:rPr>
          <w:color w:val="auto"/>
          <w:sz w:val="28"/>
          <w:szCs w:val="28"/>
        </w:rPr>
        <w:t>;</w:t>
      </w:r>
    </w:p>
    <w:p w14:paraId="6DE4814F" w14:textId="77777777" w:rsidR="007B7629" w:rsidRPr="007B7629" w:rsidRDefault="007B7629" w:rsidP="006B1A1D">
      <w:pPr>
        <w:numPr>
          <w:ilvl w:val="0"/>
          <w:numId w:val="209"/>
        </w:numPr>
        <w:spacing w:before="100" w:beforeAutospacing="1" w:after="100" w:afterAutospacing="1" w:line="240" w:lineRule="auto"/>
        <w:rPr>
          <w:color w:val="auto"/>
          <w:sz w:val="28"/>
          <w:szCs w:val="28"/>
        </w:rPr>
      </w:pPr>
      <w:proofErr w:type="spellStart"/>
      <w:r w:rsidRPr="007B7629">
        <w:rPr>
          <w:color w:val="auto"/>
          <w:sz w:val="28"/>
          <w:szCs w:val="28"/>
        </w:rPr>
        <w:t>навчальні</w:t>
      </w:r>
      <w:proofErr w:type="spellEnd"/>
      <w:r w:rsidRPr="007B7629">
        <w:rPr>
          <w:color w:val="auto"/>
          <w:sz w:val="28"/>
          <w:szCs w:val="28"/>
        </w:rPr>
        <w:t xml:space="preserve"> </w:t>
      </w:r>
      <w:proofErr w:type="spellStart"/>
      <w:r w:rsidRPr="007B7629">
        <w:rPr>
          <w:color w:val="auto"/>
          <w:sz w:val="28"/>
          <w:szCs w:val="28"/>
        </w:rPr>
        <w:t>матеріали</w:t>
      </w:r>
      <w:proofErr w:type="spellEnd"/>
      <w:r w:rsidRPr="007B7629">
        <w:rPr>
          <w:color w:val="auto"/>
          <w:sz w:val="28"/>
          <w:szCs w:val="28"/>
        </w:rPr>
        <w:t xml:space="preserve"> з дисципліни «Аудит».</w:t>
      </w:r>
    </w:p>
    <w:p w14:paraId="7241A89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4796"/>
        <w:gridCol w:w="698"/>
      </w:tblGrid>
      <w:tr w:rsidR="007B7629" w:rsidRPr="007B7629" w14:paraId="75218075" w14:textId="77777777" w:rsidTr="001F1619">
        <w:trPr>
          <w:tblCellSpacing w:w="15" w:type="dxa"/>
        </w:trPr>
        <w:tc>
          <w:tcPr>
            <w:tcW w:w="0" w:type="auto"/>
            <w:vAlign w:val="center"/>
            <w:hideMark/>
          </w:tcPr>
          <w:p w14:paraId="5BED6A1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3E0CE2D5"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0F66C85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59C00562" w14:textId="77777777" w:rsidTr="001F1619">
        <w:trPr>
          <w:tblCellSpacing w:w="15" w:type="dxa"/>
        </w:trPr>
        <w:tc>
          <w:tcPr>
            <w:tcW w:w="0" w:type="auto"/>
            <w:vAlign w:val="center"/>
            <w:hideMark/>
          </w:tcPr>
          <w:p w14:paraId="2149FF3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2ECFC9D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Організаційний</w:t>
            </w:r>
            <w:proofErr w:type="spellEnd"/>
            <w:r w:rsidRPr="007B7629">
              <w:rPr>
                <w:color w:val="auto"/>
                <w:sz w:val="28"/>
                <w:szCs w:val="28"/>
              </w:rPr>
              <w:t xml:space="preserve"> момент</w:t>
            </w:r>
          </w:p>
        </w:tc>
        <w:tc>
          <w:tcPr>
            <w:tcW w:w="0" w:type="auto"/>
            <w:vAlign w:val="center"/>
            <w:hideMark/>
          </w:tcPr>
          <w:p w14:paraId="747F7BD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0BB8463A" w14:textId="77777777" w:rsidTr="001F1619">
        <w:trPr>
          <w:tblCellSpacing w:w="15" w:type="dxa"/>
        </w:trPr>
        <w:tc>
          <w:tcPr>
            <w:tcW w:w="0" w:type="auto"/>
            <w:vAlign w:val="center"/>
            <w:hideMark/>
          </w:tcPr>
          <w:p w14:paraId="369B65A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02989F5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3425083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06CAF865" w14:textId="77777777" w:rsidTr="001F1619">
        <w:trPr>
          <w:tblCellSpacing w:w="15" w:type="dxa"/>
        </w:trPr>
        <w:tc>
          <w:tcPr>
            <w:tcW w:w="0" w:type="auto"/>
            <w:vAlign w:val="center"/>
            <w:hideMark/>
          </w:tcPr>
          <w:p w14:paraId="376AE44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1AC557E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Актуалізація</w:t>
            </w:r>
            <w:proofErr w:type="spellEnd"/>
            <w:r w:rsidRPr="007B7629">
              <w:rPr>
                <w:color w:val="auto"/>
                <w:sz w:val="28"/>
                <w:szCs w:val="28"/>
              </w:rPr>
              <w:t xml:space="preserve"> теоретичного </w:t>
            </w:r>
            <w:proofErr w:type="spellStart"/>
            <w:r w:rsidRPr="007B7629">
              <w:rPr>
                <w:color w:val="auto"/>
                <w:sz w:val="28"/>
                <w:szCs w:val="28"/>
              </w:rPr>
              <w:t>матеріалу</w:t>
            </w:r>
            <w:proofErr w:type="spellEnd"/>
          </w:p>
        </w:tc>
        <w:tc>
          <w:tcPr>
            <w:tcW w:w="0" w:type="auto"/>
            <w:vAlign w:val="center"/>
            <w:hideMark/>
          </w:tcPr>
          <w:p w14:paraId="1FC940E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0C2FBDAB" w14:textId="77777777" w:rsidTr="001F1619">
        <w:trPr>
          <w:tblCellSpacing w:w="15" w:type="dxa"/>
        </w:trPr>
        <w:tc>
          <w:tcPr>
            <w:tcW w:w="0" w:type="auto"/>
            <w:vAlign w:val="center"/>
            <w:hideMark/>
          </w:tcPr>
          <w:p w14:paraId="33A7E97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4BB3A17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45453C8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68DA6DED" w14:textId="77777777" w:rsidTr="001F1619">
        <w:trPr>
          <w:tblCellSpacing w:w="15" w:type="dxa"/>
        </w:trPr>
        <w:tc>
          <w:tcPr>
            <w:tcW w:w="0" w:type="auto"/>
            <w:vAlign w:val="center"/>
            <w:hideMark/>
          </w:tcPr>
          <w:p w14:paraId="1E8C0C8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7DCA8FB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і </w:t>
            </w:r>
            <w:proofErr w:type="spellStart"/>
            <w:r w:rsidRPr="007B7629">
              <w:rPr>
                <w:color w:val="auto"/>
                <w:sz w:val="28"/>
                <w:szCs w:val="28"/>
              </w:rPr>
              <w:t>обговорення</w:t>
            </w:r>
            <w:proofErr w:type="spellEnd"/>
          </w:p>
        </w:tc>
        <w:tc>
          <w:tcPr>
            <w:tcW w:w="0" w:type="auto"/>
            <w:vAlign w:val="center"/>
            <w:hideMark/>
          </w:tcPr>
          <w:p w14:paraId="5EF7F0B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5D2BAC50" w14:textId="77777777" w:rsidTr="001F1619">
        <w:trPr>
          <w:tblCellSpacing w:w="15" w:type="dxa"/>
        </w:trPr>
        <w:tc>
          <w:tcPr>
            <w:tcW w:w="0" w:type="auto"/>
            <w:vAlign w:val="center"/>
            <w:hideMark/>
          </w:tcPr>
          <w:p w14:paraId="1EB807F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1515A98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r w:rsidRPr="007B7629">
              <w:rPr>
                <w:color w:val="auto"/>
                <w:sz w:val="28"/>
                <w:szCs w:val="28"/>
              </w:rPr>
              <w:t xml:space="preserve"> і </w:t>
            </w:r>
            <w:proofErr w:type="spellStart"/>
            <w:r w:rsidRPr="007B7629">
              <w:rPr>
                <w:color w:val="auto"/>
                <w:sz w:val="28"/>
                <w:szCs w:val="28"/>
              </w:rPr>
              <w:t>домашнє</w:t>
            </w:r>
            <w:proofErr w:type="spellEnd"/>
            <w:r w:rsidRPr="007B7629">
              <w:rPr>
                <w:color w:val="auto"/>
                <w:sz w:val="28"/>
                <w:szCs w:val="28"/>
              </w:rPr>
              <w:t xml:space="preserve"> </w:t>
            </w:r>
            <w:proofErr w:type="spellStart"/>
            <w:r w:rsidRPr="007B7629">
              <w:rPr>
                <w:color w:val="auto"/>
                <w:sz w:val="28"/>
                <w:szCs w:val="28"/>
              </w:rPr>
              <w:t>завдання</w:t>
            </w:r>
            <w:proofErr w:type="spellEnd"/>
          </w:p>
        </w:tc>
        <w:tc>
          <w:tcPr>
            <w:tcW w:w="0" w:type="auto"/>
            <w:vAlign w:val="center"/>
            <w:hideMark/>
          </w:tcPr>
          <w:p w14:paraId="7B14847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1E73E496" w14:textId="77777777" w:rsidTr="001F1619">
        <w:trPr>
          <w:tblCellSpacing w:w="15" w:type="dxa"/>
        </w:trPr>
        <w:tc>
          <w:tcPr>
            <w:tcW w:w="0" w:type="auto"/>
            <w:vAlign w:val="center"/>
            <w:hideMark/>
          </w:tcPr>
          <w:p w14:paraId="6F7E717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60D404D3"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40C9F2C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5F15009E"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43C59B18"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5.1. </w:t>
      </w:r>
      <w:proofErr w:type="spellStart"/>
      <w:r w:rsidRPr="007B7629">
        <w:rPr>
          <w:b/>
          <w:bCs/>
          <w:color w:val="auto"/>
          <w:sz w:val="28"/>
          <w:szCs w:val="28"/>
        </w:rPr>
        <w:t>Аудиторський</w:t>
      </w:r>
      <w:proofErr w:type="spellEnd"/>
      <w:r w:rsidRPr="007B7629">
        <w:rPr>
          <w:b/>
          <w:bCs/>
          <w:color w:val="auto"/>
          <w:sz w:val="28"/>
          <w:szCs w:val="28"/>
        </w:rPr>
        <w:t xml:space="preserve"> </w:t>
      </w:r>
      <w:proofErr w:type="spellStart"/>
      <w:r w:rsidRPr="007B7629">
        <w:rPr>
          <w:b/>
          <w:bCs/>
          <w:color w:val="auto"/>
          <w:sz w:val="28"/>
          <w:szCs w:val="28"/>
        </w:rPr>
        <w:t>ризик</w:t>
      </w:r>
      <w:proofErr w:type="spellEnd"/>
    </w:p>
    <w:p w14:paraId="0EDBBE9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того, </w:t>
      </w:r>
      <w:proofErr w:type="spellStart"/>
      <w:r w:rsidRPr="007B7629">
        <w:rPr>
          <w:color w:val="auto"/>
          <w:sz w:val="28"/>
          <w:szCs w:val="28"/>
        </w:rPr>
        <w:t>що</w:t>
      </w:r>
      <w:proofErr w:type="spellEnd"/>
      <w:r w:rsidRPr="007B7629">
        <w:rPr>
          <w:color w:val="auto"/>
          <w:sz w:val="28"/>
          <w:szCs w:val="28"/>
        </w:rPr>
        <w:t xml:space="preserve"> аудитор </w:t>
      </w:r>
      <w:proofErr w:type="spellStart"/>
      <w:r w:rsidRPr="007B7629">
        <w:rPr>
          <w:color w:val="auto"/>
          <w:sz w:val="28"/>
          <w:szCs w:val="28"/>
        </w:rPr>
        <w:t>висловить</w:t>
      </w:r>
      <w:proofErr w:type="spellEnd"/>
      <w:r w:rsidRPr="007B7629">
        <w:rPr>
          <w:color w:val="auto"/>
          <w:sz w:val="28"/>
          <w:szCs w:val="28"/>
        </w:rPr>
        <w:t xml:space="preserve"> </w:t>
      </w:r>
      <w:proofErr w:type="spellStart"/>
      <w:r w:rsidRPr="007B7629">
        <w:rPr>
          <w:color w:val="auto"/>
          <w:sz w:val="28"/>
          <w:szCs w:val="28"/>
        </w:rPr>
        <w:t>неналежну</w:t>
      </w:r>
      <w:proofErr w:type="spellEnd"/>
      <w:r w:rsidRPr="007B7629">
        <w:rPr>
          <w:color w:val="auto"/>
          <w:sz w:val="28"/>
          <w:szCs w:val="28"/>
        </w:rPr>
        <w:t xml:space="preserve"> </w:t>
      </w:r>
      <w:proofErr w:type="spellStart"/>
      <w:r w:rsidRPr="007B7629">
        <w:rPr>
          <w:color w:val="auto"/>
          <w:sz w:val="28"/>
          <w:szCs w:val="28"/>
        </w:rPr>
        <w:t>аудиторську</w:t>
      </w:r>
      <w:proofErr w:type="spellEnd"/>
      <w:r w:rsidRPr="007B7629">
        <w:rPr>
          <w:color w:val="auto"/>
          <w:sz w:val="28"/>
          <w:szCs w:val="28"/>
        </w:rPr>
        <w:t xml:space="preserve"> думку,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містить</w:t>
      </w:r>
      <w:proofErr w:type="spellEnd"/>
      <w:r w:rsidRPr="007B7629">
        <w:rPr>
          <w:color w:val="auto"/>
          <w:sz w:val="28"/>
          <w:szCs w:val="28"/>
        </w:rPr>
        <w:t xml:space="preserve">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w:t>
      </w:r>
    </w:p>
    <w:p w14:paraId="1F2A61C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У </w:t>
      </w:r>
      <w:proofErr w:type="spellStart"/>
      <w:r w:rsidRPr="007B7629">
        <w:rPr>
          <w:color w:val="auto"/>
          <w:sz w:val="28"/>
          <w:szCs w:val="28"/>
        </w:rPr>
        <w:t>традиційній</w:t>
      </w:r>
      <w:proofErr w:type="spellEnd"/>
      <w:r w:rsidRPr="007B7629">
        <w:rPr>
          <w:color w:val="auto"/>
          <w:sz w:val="28"/>
          <w:szCs w:val="28"/>
        </w:rPr>
        <w:t xml:space="preserve"> </w:t>
      </w:r>
      <w:proofErr w:type="spellStart"/>
      <w:r w:rsidRPr="007B7629">
        <w:rPr>
          <w:color w:val="auto"/>
          <w:sz w:val="28"/>
          <w:szCs w:val="28"/>
        </w:rPr>
        <w:t>моделі</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 xml:space="preserve"> </w:t>
      </w:r>
      <w:proofErr w:type="spellStart"/>
      <w:r w:rsidRPr="007B7629">
        <w:rPr>
          <w:color w:val="auto"/>
          <w:sz w:val="28"/>
          <w:szCs w:val="28"/>
        </w:rPr>
        <w:t>розрізняють</w:t>
      </w:r>
      <w:proofErr w:type="spellEnd"/>
      <w:r w:rsidRPr="007B7629">
        <w:rPr>
          <w:color w:val="auto"/>
          <w:sz w:val="28"/>
          <w:szCs w:val="28"/>
        </w:rPr>
        <w:t xml:space="preserve"> три </w:t>
      </w:r>
      <w:proofErr w:type="spellStart"/>
      <w:r w:rsidRPr="007B7629">
        <w:rPr>
          <w:color w:val="auto"/>
          <w:sz w:val="28"/>
          <w:szCs w:val="28"/>
        </w:rPr>
        <w:t>складові</w:t>
      </w:r>
      <w:proofErr w:type="spellEnd"/>
      <w:r w:rsidRPr="007B7629">
        <w:rPr>
          <w:color w:val="auto"/>
          <w:sz w:val="28"/>
          <w:szCs w:val="28"/>
        </w:rPr>
        <w:t>:</w:t>
      </w:r>
    </w:p>
    <w:p w14:paraId="37F68D87" w14:textId="77777777" w:rsidR="007B7629" w:rsidRPr="007B7629" w:rsidRDefault="007B7629" w:rsidP="006B1A1D">
      <w:pPr>
        <w:numPr>
          <w:ilvl w:val="0"/>
          <w:numId w:val="210"/>
        </w:numPr>
        <w:spacing w:before="100" w:beforeAutospacing="1" w:after="100" w:afterAutospacing="1" w:line="240" w:lineRule="auto"/>
        <w:rPr>
          <w:color w:val="auto"/>
          <w:sz w:val="28"/>
          <w:szCs w:val="28"/>
        </w:rPr>
      </w:pPr>
      <w:proofErr w:type="spellStart"/>
      <w:r w:rsidRPr="007B7629">
        <w:rPr>
          <w:color w:val="auto"/>
          <w:sz w:val="28"/>
          <w:szCs w:val="28"/>
        </w:rPr>
        <w:t>Властивий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 </w:t>
      </w:r>
      <w:proofErr w:type="spellStart"/>
      <w:r w:rsidRPr="007B7629">
        <w:rPr>
          <w:color w:val="auto"/>
          <w:sz w:val="28"/>
          <w:szCs w:val="28"/>
        </w:rPr>
        <w:t>схильність</w:t>
      </w:r>
      <w:proofErr w:type="spellEnd"/>
      <w:r w:rsidRPr="007B7629">
        <w:rPr>
          <w:color w:val="auto"/>
          <w:sz w:val="28"/>
          <w:szCs w:val="28"/>
        </w:rPr>
        <w:t xml:space="preserve"> </w:t>
      </w:r>
      <w:proofErr w:type="spellStart"/>
      <w:r w:rsidRPr="007B7629">
        <w:rPr>
          <w:color w:val="auto"/>
          <w:sz w:val="28"/>
          <w:szCs w:val="28"/>
        </w:rPr>
        <w:t>певної</w:t>
      </w:r>
      <w:proofErr w:type="spellEnd"/>
      <w:r w:rsidRPr="007B7629">
        <w:rPr>
          <w:color w:val="auto"/>
          <w:sz w:val="28"/>
          <w:szCs w:val="28"/>
        </w:rPr>
        <w:t xml:space="preserve"> </w:t>
      </w:r>
      <w:proofErr w:type="spellStart"/>
      <w:r w:rsidRPr="007B7629">
        <w:rPr>
          <w:color w:val="auto"/>
          <w:sz w:val="28"/>
          <w:szCs w:val="28"/>
        </w:rPr>
        <w:t>статті</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господарської</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до </w:t>
      </w:r>
      <w:proofErr w:type="spellStart"/>
      <w:r w:rsidRPr="007B7629">
        <w:rPr>
          <w:color w:val="auto"/>
          <w:sz w:val="28"/>
          <w:szCs w:val="28"/>
        </w:rPr>
        <w:t>викривлення</w:t>
      </w:r>
      <w:proofErr w:type="spellEnd"/>
      <w:r w:rsidRPr="007B7629">
        <w:rPr>
          <w:color w:val="auto"/>
          <w:sz w:val="28"/>
          <w:szCs w:val="28"/>
        </w:rPr>
        <w:t xml:space="preserve"> за </w:t>
      </w:r>
      <w:proofErr w:type="spellStart"/>
      <w:r w:rsidRPr="007B7629">
        <w:rPr>
          <w:color w:val="auto"/>
          <w:sz w:val="28"/>
          <w:szCs w:val="28"/>
        </w:rPr>
        <w:t>відсутності</w:t>
      </w:r>
      <w:proofErr w:type="spellEnd"/>
      <w:r w:rsidRPr="007B7629">
        <w:rPr>
          <w:color w:val="auto"/>
          <w:sz w:val="28"/>
          <w:szCs w:val="28"/>
        </w:rPr>
        <w:t xml:space="preserve"> </w:t>
      </w:r>
      <w:proofErr w:type="spellStart"/>
      <w:r w:rsidRPr="007B7629">
        <w:rPr>
          <w:color w:val="auto"/>
          <w:sz w:val="28"/>
          <w:szCs w:val="28"/>
        </w:rPr>
        <w:t>відповідних</w:t>
      </w:r>
      <w:proofErr w:type="spellEnd"/>
      <w:r w:rsidRPr="007B7629">
        <w:rPr>
          <w:color w:val="auto"/>
          <w:sz w:val="28"/>
          <w:szCs w:val="28"/>
        </w:rPr>
        <w:t xml:space="preserve"> </w:t>
      </w:r>
      <w:proofErr w:type="spellStart"/>
      <w:r w:rsidRPr="007B7629">
        <w:rPr>
          <w:color w:val="auto"/>
          <w:sz w:val="28"/>
          <w:szCs w:val="28"/>
        </w:rPr>
        <w:t>заходів</w:t>
      </w:r>
      <w:proofErr w:type="spellEnd"/>
      <w:r w:rsidRPr="007B7629">
        <w:rPr>
          <w:color w:val="auto"/>
          <w:sz w:val="28"/>
          <w:szCs w:val="28"/>
        </w:rPr>
        <w:t xml:space="preserve"> контролю.</w:t>
      </w:r>
    </w:p>
    <w:p w14:paraId="08A03349" w14:textId="77777777" w:rsidR="007B7629" w:rsidRPr="007B7629" w:rsidRDefault="007B7629" w:rsidP="006B1A1D">
      <w:pPr>
        <w:numPr>
          <w:ilvl w:val="0"/>
          <w:numId w:val="210"/>
        </w:numPr>
        <w:spacing w:before="100" w:beforeAutospacing="1" w:after="100" w:afterAutospacing="1" w:line="240" w:lineRule="auto"/>
        <w:rPr>
          <w:color w:val="auto"/>
          <w:sz w:val="28"/>
          <w:szCs w:val="28"/>
        </w:rPr>
      </w:pPr>
      <w:proofErr w:type="spellStart"/>
      <w:r w:rsidRPr="007B7629">
        <w:rPr>
          <w:color w:val="auto"/>
          <w:sz w:val="28"/>
          <w:szCs w:val="28"/>
        </w:rPr>
        <w:t>Ризик</w:t>
      </w:r>
      <w:proofErr w:type="spellEnd"/>
      <w:r w:rsidRPr="007B7629">
        <w:rPr>
          <w:color w:val="auto"/>
          <w:sz w:val="28"/>
          <w:szCs w:val="28"/>
        </w:rPr>
        <w:t xml:space="preserve"> контролю — </w:t>
      </w:r>
      <w:proofErr w:type="spellStart"/>
      <w:r w:rsidRPr="007B7629">
        <w:rPr>
          <w:color w:val="auto"/>
          <w:sz w:val="28"/>
          <w:szCs w:val="28"/>
        </w:rPr>
        <w:t>ризик</w:t>
      </w:r>
      <w:proofErr w:type="spellEnd"/>
      <w:r w:rsidRPr="007B7629">
        <w:rPr>
          <w:color w:val="auto"/>
          <w:sz w:val="28"/>
          <w:szCs w:val="28"/>
        </w:rPr>
        <w:t xml:space="preserve"> того, </w:t>
      </w:r>
      <w:proofErr w:type="spellStart"/>
      <w:r w:rsidRPr="007B7629">
        <w:rPr>
          <w:color w:val="auto"/>
          <w:sz w:val="28"/>
          <w:szCs w:val="28"/>
        </w:rPr>
        <w:t>що</w:t>
      </w:r>
      <w:proofErr w:type="spellEnd"/>
      <w:r w:rsidRPr="007B7629">
        <w:rPr>
          <w:color w:val="auto"/>
          <w:sz w:val="28"/>
          <w:szCs w:val="28"/>
        </w:rPr>
        <w:t xml:space="preserve"> система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підприємства</w:t>
      </w:r>
      <w:proofErr w:type="spellEnd"/>
      <w:r w:rsidRPr="007B7629">
        <w:rPr>
          <w:color w:val="auto"/>
          <w:sz w:val="28"/>
          <w:szCs w:val="28"/>
        </w:rPr>
        <w:t xml:space="preserve"> не </w:t>
      </w:r>
      <w:proofErr w:type="spellStart"/>
      <w:r w:rsidRPr="007B7629">
        <w:rPr>
          <w:color w:val="auto"/>
          <w:sz w:val="28"/>
          <w:szCs w:val="28"/>
        </w:rPr>
        <w:t>запобігатиме</w:t>
      </w:r>
      <w:proofErr w:type="spellEnd"/>
      <w:r w:rsidRPr="007B7629">
        <w:rPr>
          <w:color w:val="auto"/>
          <w:sz w:val="28"/>
          <w:szCs w:val="28"/>
        </w:rPr>
        <w:t xml:space="preserve"> </w:t>
      </w:r>
      <w:proofErr w:type="spellStart"/>
      <w:r w:rsidRPr="007B7629">
        <w:rPr>
          <w:color w:val="auto"/>
          <w:sz w:val="28"/>
          <w:szCs w:val="28"/>
        </w:rPr>
        <w:t>викривленню</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не </w:t>
      </w:r>
      <w:proofErr w:type="spellStart"/>
      <w:r w:rsidRPr="007B7629">
        <w:rPr>
          <w:color w:val="auto"/>
          <w:sz w:val="28"/>
          <w:szCs w:val="28"/>
        </w:rPr>
        <w:t>виявить</w:t>
      </w:r>
      <w:proofErr w:type="spellEnd"/>
      <w:r w:rsidRPr="007B7629">
        <w:rPr>
          <w:color w:val="auto"/>
          <w:sz w:val="28"/>
          <w:szCs w:val="28"/>
        </w:rPr>
        <w:t xml:space="preserve"> і не </w:t>
      </w:r>
      <w:proofErr w:type="spellStart"/>
      <w:r w:rsidRPr="007B7629">
        <w:rPr>
          <w:color w:val="auto"/>
          <w:sz w:val="28"/>
          <w:szCs w:val="28"/>
        </w:rPr>
        <w:t>виправить</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своєчасно</w:t>
      </w:r>
      <w:proofErr w:type="spellEnd"/>
      <w:r w:rsidRPr="007B7629">
        <w:rPr>
          <w:color w:val="auto"/>
          <w:sz w:val="28"/>
          <w:szCs w:val="28"/>
        </w:rPr>
        <w:t>.</w:t>
      </w:r>
    </w:p>
    <w:p w14:paraId="04DC36B0" w14:textId="77777777" w:rsidR="007B7629" w:rsidRPr="007B7629" w:rsidRDefault="007B7629" w:rsidP="006B1A1D">
      <w:pPr>
        <w:numPr>
          <w:ilvl w:val="0"/>
          <w:numId w:val="210"/>
        </w:numPr>
        <w:spacing w:before="100" w:beforeAutospacing="1" w:after="100" w:afterAutospacing="1" w:line="240" w:lineRule="auto"/>
        <w:rPr>
          <w:color w:val="auto"/>
          <w:sz w:val="28"/>
          <w:szCs w:val="28"/>
        </w:rPr>
      </w:pPr>
      <w:proofErr w:type="spellStart"/>
      <w:r w:rsidRPr="007B7629">
        <w:rPr>
          <w:color w:val="auto"/>
          <w:sz w:val="28"/>
          <w:szCs w:val="28"/>
        </w:rPr>
        <w:t>Ризик</w:t>
      </w:r>
      <w:proofErr w:type="spellEnd"/>
      <w:r w:rsidRPr="007B7629">
        <w:rPr>
          <w:color w:val="auto"/>
          <w:sz w:val="28"/>
          <w:szCs w:val="28"/>
        </w:rPr>
        <w:t xml:space="preserve"> </w:t>
      </w:r>
      <w:proofErr w:type="spellStart"/>
      <w:r w:rsidRPr="007B7629">
        <w:rPr>
          <w:color w:val="auto"/>
          <w:sz w:val="28"/>
          <w:szCs w:val="28"/>
        </w:rPr>
        <w:t>невиявлення</w:t>
      </w:r>
      <w:proofErr w:type="spellEnd"/>
      <w:r w:rsidRPr="007B7629">
        <w:rPr>
          <w:color w:val="auto"/>
          <w:sz w:val="28"/>
          <w:szCs w:val="28"/>
        </w:rPr>
        <w:t xml:space="preserve"> — </w:t>
      </w:r>
      <w:proofErr w:type="spellStart"/>
      <w:r w:rsidRPr="007B7629">
        <w:rPr>
          <w:color w:val="auto"/>
          <w:sz w:val="28"/>
          <w:szCs w:val="28"/>
        </w:rPr>
        <w:t>ризик</w:t>
      </w:r>
      <w:proofErr w:type="spellEnd"/>
      <w:r w:rsidRPr="007B7629">
        <w:rPr>
          <w:color w:val="auto"/>
          <w:sz w:val="28"/>
          <w:szCs w:val="28"/>
        </w:rPr>
        <w:t xml:space="preserve"> того,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не </w:t>
      </w:r>
      <w:proofErr w:type="spellStart"/>
      <w:r w:rsidRPr="007B7629">
        <w:rPr>
          <w:color w:val="auto"/>
          <w:sz w:val="28"/>
          <w:szCs w:val="28"/>
        </w:rPr>
        <w:t>виявлять</w:t>
      </w:r>
      <w:proofErr w:type="spellEnd"/>
      <w:r w:rsidRPr="007B7629">
        <w:rPr>
          <w:color w:val="auto"/>
          <w:sz w:val="28"/>
          <w:szCs w:val="28"/>
        </w:rPr>
        <w:t xml:space="preserve"> </w:t>
      </w:r>
      <w:proofErr w:type="spellStart"/>
      <w:r w:rsidRPr="007B7629">
        <w:rPr>
          <w:color w:val="auto"/>
          <w:sz w:val="28"/>
          <w:szCs w:val="28"/>
        </w:rPr>
        <w:t>наявного</w:t>
      </w:r>
      <w:proofErr w:type="spellEnd"/>
      <w:r w:rsidRPr="007B7629">
        <w:rPr>
          <w:color w:val="auto"/>
          <w:sz w:val="28"/>
          <w:szCs w:val="28"/>
        </w:rPr>
        <w:t xml:space="preserve"> </w:t>
      </w:r>
      <w:proofErr w:type="spellStart"/>
      <w:r w:rsidRPr="007B7629">
        <w:rPr>
          <w:color w:val="auto"/>
          <w:sz w:val="28"/>
          <w:szCs w:val="28"/>
        </w:rPr>
        <w:t>суттєвого</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w:t>
      </w:r>
    </w:p>
    <w:p w14:paraId="0F2AB62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У </w:t>
      </w:r>
      <w:proofErr w:type="spellStart"/>
      <w:r w:rsidRPr="007B7629">
        <w:rPr>
          <w:color w:val="auto"/>
          <w:sz w:val="28"/>
          <w:szCs w:val="28"/>
        </w:rPr>
        <w:t>спрощеній</w:t>
      </w:r>
      <w:proofErr w:type="spellEnd"/>
      <w:r w:rsidRPr="007B7629">
        <w:rPr>
          <w:color w:val="auto"/>
          <w:sz w:val="28"/>
          <w:szCs w:val="28"/>
        </w:rPr>
        <w:t xml:space="preserve"> </w:t>
      </w:r>
      <w:proofErr w:type="spellStart"/>
      <w:r w:rsidRPr="007B7629">
        <w:rPr>
          <w:color w:val="auto"/>
          <w:sz w:val="28"/>
          <w:szCs w:val="28"/>
        </w:rPr>
        <w:t>моделі</w:t>
      </w:r>
      <w:proofErr w:type="spellEnd"/>
      <w:r w:rsidRPr="007B7629">
        <w:rPr>
          <w:color w:val="auto"/>
          <w:sz w:val="28"/>
          <w:szCs w:val="28"/>
        </w:rPr>
        <w:t>:</w:t>
      </w:r>
    </w:p>
    <w:p w14:paraId="749A1907"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АР=ВР</w:t>
      </w:r>
      <w:r w:rsidRPr="007B7629">
        <w:rPr>
          <w:color w:val="auto"/>
          <w:sz w:val="28"/>
          <w:szCs w:val="28"/>
          <w:lang w:val="uk-UA"/>
        </w:rPr>
        <w:t xml:space="preserve"> х</w:t>
      </w:r>
      <w:r w:rsidRPr="007B7629">
        <w:rPr>
          <w:color w:val="auto"/>
          <w:sz w:val="28"/>
          <w:szCs w:val="28"/>
        </w:rPr>
        <w:t>РК</w:t>
      </w:r>
      <w:r w:rsidRPr="007B7629">
        <w:rPr>
          <w:color w:val="auto"/>
          <w:sz w:val="28"/>
          <w:szCs w:val="28"/>
          <w:lang w:val="uk-UA"/>
        </w:rPr>
        <w:t xml:space="preserve"> х</w:t>
      </w:r>
      <w:r w:rsidRPr="007B7629">
        <w:rPr>
          <w:color w:val="auto"/>
          <w:sz w:val="28"/>
          <w:szCs w:val="28"/>
        </w:rPr>
        <w:t xml:space="preserve"> РН </w:t>
      </w:r>
    </w:p>
    <w:p w14:paraId="56BF2A3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де:</w:t>
      </w:r>
    </w:p>
    <w:p w14:paraId="7EC33F71" w14:textId="77777777" w:rsidR="007B7629" w:rsidRPr="007B7629" w:rsidRDefault="007B7629" w:rsidP="006B1A1D">
      <w:pPr>
        <w:numPr>
          <w:ilvl w:val="0"/>
          <w:numId w:val="211"/>
        </w:numPr>
        <w:spacing w:before="100" w:beforeAutospacing="1" w:after="100" w:afterAutospacing="1" w:line="240" w:lineRule="auto"/>
        <w:rPr>
          <w:color w:val="auto"/>
          <w:sz w:val="28"/>
          <w:szCs w:val="28"/>
        </w:rPr>
      </w:pPr>
      <w:r w:rsidRPr="007B7629">
        <w:rPr>
          <w:color w:val="auto"/>
          <w:sz w:val="28"/>
          <w:szCs w:val="28"/>
        </w:rPr>
        <w:lastRenderedPageBreak/>
        <w:t xml:space="preserve">АР —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w:t>
      </w:r>
    </w:p>
    <w:p w14:paraId="2365CC7C" w14:textId="77777777" w:rsidR="007B7629" w:rsidRPr="007B7629" w:rsidRDefault="007B7629" w:rsidP="006B1A1D">
      <w:pPr>
        <w:numPr>
          <w:ilvl w:val="0"/>
          <w:numId w:val="211"/>
        </w:numPr>
        <w:spacing w:before="100" w:beforeAutospacing="1" w:after="100" w:afterAutospacing="1" w:line="240" w:lineRule="auto"/>
        <w:rPr>
          <w:color w:val="auto"/>
          <w:sz w:val="28"/>
          <w:szCs w:val="28"/>
        </w:rPr>
      </w:pPr>
      <w:r w:rsidRPr="007B7629">
        <w:rPr>
          <w:color w:val="auto"/>
          <w:sz w:val="28"/>
          <w:szCs w:val="28"/>
        </w:rPr>
        <w:t xml:space="preserve">ВР — </w:t>
      </w:r>
      <w:proofErr w:type="spellStart"/>
      <w:r w:rsidRPr="007B7629">
        <w:rPr>
          <w:color w:val="auto"/>
          <w:sz w:val="28"/>
          <w:szCs w:val="28"/>
        </w:rPr>
        <w:t>властивий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w:t>
      </w:r>
    </w:p>
    <w:p w14:paraId="13628365" w14:textId="77777777" w:rsidR="007B7629" w:rsidRPr="007B7629" w:rsidRDefault="007B7629" w:rsidP="006B1A1D">
      <w:pPr>
        <w:numPr>
          <w:ilvl w:val="0"/>
          <w:numId w:val="211"/>
        </w:numPr>
        <w:spacing w:before="100" w:beforeAutospacing="1" w:after="100" w:afterAutospacing="1" w:line="240" w:lineRule="auto"/>
        <w:rPr>
          <w:color w:val="auto"/>
          <w:sz w:val="28"/>
          <w:szCs w:val="28"/>
        </w:rPr>
      </w:pPr>
      <w:r w:rsidRPr="007B7629">
        <w:rPr>
          <w:color w:val="auto"/>
          <w:sz w:val="28"/>
          <w:szCs w:val="28"/>
        </w:rPr>
        <w:t xml:space="preserve">РК — </w:t>
      </w:r>
      <w:proofErr w:type="spellStart"/>
      <w:r w:rsidRPr="007B7629">
        <w:rPr>
          <w:color w:val="auto"/>
          <w:sz w:val="28"/>
          <w:szCs w:val="28"/>
        </w:rPr>
        <w:t>ризик</w:t>
      </w:r>
      <w:proofErr w:type="spellEnd"/>
      <w:r w:rsidRPr="007B7629">
        <w:rPr>
          <w:color w:val="auto"/>
          <w:sz w:val="28"/>
          <w:szCs w:val="28"/>
        </w:rPr>
        <w:t xml:space="preserve"> контролю;</w:t>
      </w:r>
    </w:p>
    <w:p w14:paraId="45578512" w14:textId="77777777" w:rsidR="007B7629" w:rsidRPr="007B7629" w:rsidRDefault="007B7629" w:rsidP="006B1A1D">
      <w:pPr>
        <w:numPr>
          <w:ilvl w:val="0"/>
          <w:numId w:val="211"/>
        </w:numPr>
        <w:spacing w:before="100" w:beforeAutospacing="1" w:after="100" w:afterAutospacing="1" w:line="240" w:lineRule="auto"/>
        <w:rPr>
          <w:color w:val="auto"/>
          <w:sz w:val="28"/>
          <w:szCs w:val="28"/>
        </w:rPr>
      </w:pPr>
      <w:r w:rsidRPr="007B7629">
        <w:rPr>
          <w:color w:val="auto"/>
          <w:sz w:val="28"/>
          <w:szCs w:val="28"/>
        </w:rPr>
        <w:t xml:space="preserve">РН — </w:t>
      </w:r>
      <w:proofErr w:type="spellStart"/>
      <w:r w:rsidRPr="007B7629">
        <w:rPr>
          <w:color w:val="auto"/>
          <w:sz w:val="28"/>
          <w:szCs w:val="28"/>
        </w:rPr>
        <w:t>ризик</w:t>
      </w:r>
      <w:proofErr w:type="spellEnd"/>
      <w:r w:rsidRPr="007B7629">
        <w:rPr>
          <w:color w:val="auto"/>
          <w:sz w:val="28"/>
          <w:szCs w:val="28"/>
        </w:rPr>
        <w:t xml:space="preserve"> </w:t>
      </w:r>
      <w:proofErr w:type="spellStart"/>
      <w:r w:rsidRPr="007B7629">
        <w:rPr>
          <w:color w:val="auto"/>
          <w:sz w:val="28"/>
          <w:szCs w:val="28"/>
        </w:rPr>
        <w:t>невиявлення</w:t>
      </w:r>
      <w:proofErr w:type="spellEnd"/>
      <w:r w:rsidRPr="007B7629">
        <w:rPr>
          <w:color w:val="auto"/>
          <w:sz w:val="28"/>
          <w:szCs w:val="28"/>
        </w:rPr>
        <w:t>.</w:t>
      </w:r>
    </w:p>
    <w:p w14:paraId="4998D30A"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5.2. </w:t>
      </w:r>
      <w:proofErr w:type="spellStart"/>
      <w:r w:rsidRPr="007B7629">
        <w:rPr>
          <w:b/>
          <w:bCs/>
          <w:color w:val="auto"/>
          <w:sz w:val="28"/>
          <w:szCs w:val="28"/>
        </w:rPr>
        <w:t>Суттєвість</w:t>
      </w:r>
      <w:proofErr w:type="spellEnd"/>
      <w:r w:rsidRPr="007B7629">
        <w:rPr>
          <w:b/>
          <w:bCs/>
          <w:color w:val="auto"/>
          <w:sz w:val="28"/>
          <w:szCs w:val="28"/>
        </w:rPr>
        <w:t xml:space="preserve"> в </w:t>
      </w:r>
      <w:proofErr w:type="spellStart"/>
      <w:r w:rsidRPr="007B7629">
        <w:rPr>
          <w:b/>
          <w:bCs/>
          <w:color w:val="auto"/>
          <w:sz w:val="28"/>
          <w:szCs w:val="28"/>
        </w:rPr>
        <w:t>аудиті</w:t>
      </w:r>
      <w:proofErr w:type="spellEnd"/>
    </w:p>
    <w:p w14:paraId="06E4F5C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Суттєвість</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характеристика </w:t>
      </w:r>
      <w:proofErr w:type="spellStart"/>
      <w:r w:rsidRPr="007B7629">
        <w:rPr>
          <w:color w:val="auto"/>
          <w:sz w:val="28"/>
          <w:szCs w:val="28"/>
        </w:rPr>
        <w:t>інформації</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пропуск </w:t>
      </w:r>
      <w:proofErr w:type="spellStart"/>
      <w:r w:rsidRPr="007B7629">
        <w:rPr>
          <w:color w:val="auto"/>
          <w:sz w:val="28"/>
          <w:szCs w:val="28"/>
        </w:rPr>
        <w:t>якої</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вплинути</w:t>
      </w:r>
      <w:proofErr w:type="spellEnd"/>
      <w:r w:rsidRPr="007B7629">
        <w:rPr>
          <w:color w:val="auto"/>
          <w:sz w:val="28"/>
          <w:szCs w:val="28"/>
        </w:rPr>
        <w:t xml:space="preserve"> на </w:t>
      </w:r>
      <w:proofErr w:type="spellStart"/>
      <w:r w:rsidRPr="007B7629">
        <w:rPr>
          <w:color w:val="auto"/>
          <w:sz w:val="28"/>
          <w:szCs w:val="28"/>
        </w:rPr>
        <w:t>рішення</w:t>
      </w:r>
      <w:proofErr w:type="spellEnd"/>
      <w:r w:rsidRPr="007B7629">
        <w:rPr>
          <w:color w:val="auto"/>
          <w:sz w:val="28"/>
          <w:szCs w:val="28"/>
        </w:rPr>
        <w:t xml:space="preserve"> </w:t>
      </w:r>
      <w:proofErr w:type="spellStart"/>
      <w:r w:rsidRPr="007B7629">
        <w:rPr>
          <w:color w:val="auto"/>
          <w:sz w:val="28"/>
          <w:szCs w:val="28"/>
        </w:rPr>
        <w:t>користувачів</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18B4E62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w:t>
      </w:r>
      <w:proofErr w:type="spellStart"/>
      <w:r w:rsidRPr="007B7629">
        <w:rPr>
          <w:color w:val="auto"/>
          <w:sz w:val="28"/>
          <w:szCs w:val="28"/>
        </w:rPr>
        <w:t>визначається</w:t>
      </w:r>
      <w:proofErr w:type="spellEnd"/>
      <w:r w:rsidRPr="007B7629">
        <w:rPr>
          <w:color w:val="auto"/>
          <w:sz w:val="28"/>
          <w:szCs w:val="28"/>
        </w:rPr>
        <w:t xml:space="preserve"> аудитором на </w:t>
      </w:r>
      <w:proofErr w:type="spellStart"/>
      <w:r w:rsidRPr="007B7629">
        <w:rPr>
          <w:color w:val="auto"/>
          <w:sz w:val="28"/>
          <w:szCs w:val="28"/>
        </w:rPr>
        <w:t>основі</w:t>
      </w:r>
      <w:proofErr w:type="spellEnd"/>
      <w:r w:rsidRPr="007B7629">
        <w:rPr>
          <w:color w:val="auto"/>
          <w:sz w:val="28"/>
          <w:szCs w:val="28"/>
        </w:rPr>
        <w:t xml:space="preserve"> </w:t>
      </w:r>
      <w:proofErr w:type="spellStart"/>
      <w:r w:rsidRPr="007B7629">
        <w:rPr>
          <w:color w:val="auto"/>
          <w:sz w:val="28"/>
          <w:szCs w:val="28"/>
        </w:rPr>
        <w:t>професійного</w:t>
      </w:r>
      <w:proofErr w:type="spellEnd"/>
      <w:r w:rsidRPr="007B7629">
        <w:rPr>
          <w:color w:val="auto"/>
          <w:sz w:val="28"/>
          <w:szCs w:val="28"/>
        </w:rPr>
        <w:t xml:space="preserve"> </w:t>
      </w:r>
      <w:proofErr w:type="spellStart"/>
      <w:r w:rsidRPr="007B7629">
        <w:rPr>
          <w:color w:val="auto"/>
          <w:sz w:val="28"/>
          <w:szCs w:val="28"/>
        </w:rPr>
        <w:t>судження</w:t>
      </w:r>
      <w:proofErr w:type="spellEnd"/>
      <w:r w:rsidRPr="007B7629">
        <w:rPr>
          <w:color w:val="auto"/>
          <w:sz w:val="28"/>
          <w:szCs w:val="28"/>
        </w:rPr>
        <w:t xml:space="preserve"> з </w:t>
      </w:r>
      <w:proofErr w:type="spellStart"/>
      <w:r w:rsidRPr="007B7629">
        <w:rPr>
          <w:color w:val="auto"/>
          <w:sz w:val="28"/>
          <w:szCs w:val="28"/>
        </w:rPr>
        <w:t>урахуванням</w:t>
      </w:r>
      <w:proofErr w:type="spellEnd"/>
      <w:r w:rsidRPr="007B7629">
        <w:rPr>
          <w:color w:val="auto"/>
          <w:sz w:val="28"/>
          <w:szCs w:val="28"/>
        </w:rPr>
        <w:t xml:space="preserve"> </w:t>
      </w:r>
      <w:proofErr w:type="spellStart"/>
      <w:r w:rsidRPr="007B7629">
        <w:rPr>
          <w:color w:val="auto"/>
          <w:sz w:val="28"/>
          <w:szCs w:val="28"/>
        </w:rPr>
        <w:t>обставин</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Він</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залежати</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доходу, </w:t>
      </w:r>
      <w:proofErr w:type="spellStart"/>
      <w:r w:rsidRPr="007B7629">
        <w:rPr>
          <w:color w:val="auto"/>
          <w:sz w:val="28"/>
          <w:szCs w:val="28"/>
        </w:rPr>
        <w:t>активів</w:t>
      </w:r>
      <w:proofErr w:type="spellEnd"/>
      <w:r w:rsidRPr="007B7629">
        <w:rPr>
          <w:color w:val="auto"/>
          <w:sz w:val="28"/>
          <w:szCs w:val="28"/>
        </w:rPr>
        <w:t xml:space="preserve"> та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відповідних</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6EED1A83"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5.3. </w:t>
      </w:r>
      <w:proofErr w:type="spellStart"/>
      <w:r w:rsidRPr="007B7629">
        <w:rPr>
          <w:b/>
          <w:bCs/>
          <w:color w:val="auto"/>
          <w:sz w:val="28"/>
          <w:szCs w:val="28"/>
        </w:rPr>
        <w:t>Внутрішній</w:t>
      </w:r>
      <w:proofErr w:type="spellEnd"/>
      <w:r w:rsidRPr="007B7629">
        <w:rPr>
          <w:b/>
          <w:bCs/>
          <w:color w:val="auto"/>
          <w:sz w:val="28"/>
          <w:szCs w:val="28"/>
        </w:rPr>
        <w:t xml:space="preserve"> контроль</w:t>
      </w:r>
    </w:p>
    <w:p w14:paraId="191EF8F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Внутрішній</w:t>
      </w:r>
      <w:proofErr w:type="spellEnd"/>
      <w:r w:rsidRPr="007B7629">
        <w:rPr>
          <w:color w:val="auto"/>
          <w:sz w:val="28"/>
          <w:szCs w:val="28"/>
        </w:rPr>
        <w:t xml:space="preserve"> контроль — </w:t>
      </w:r>
      <w:proofErr w:type="spellStart"/>
      <w:r w:rsidRPr="007B7629">
        <w:rPr>
          <w:color w:val="auto"/>
          <w:sz w:val="28"/>
          <w:szCs w:val="28"/>
        </w:rPr>
        <w:t>це</w:t>
      </w:r>
      <w:proofErr w:type="spellEnd"/>
      <w:r w:rsidRPr="007B7629">
        <w:rPr>
          <w:color w:val="auto"/>
          <w:sz w:val="28"/>
          <w:szCs w:val="28"/>
        </w:rPr>
        <w:t xml:space="preserve"> система </w:t>
      </w:r>
      <w:proofErr w:type="spellStart"/>
      <w:r w:rsidRPr="007B7629">
        <w:rPr>
          <w:color w:val="auto"/>
          <w:sz w:val="28"/>
          <w:szCs w:val="28"/>
        </w:rPr>
        <w:t>заходів</w:t>
      </w:r>
      <w:proofErr w:type="spellEnd"/>
      <w:r w:rsidRPr="007B7629">
        <w:rPr>
          <w:color w:val="auto"/>
          <w:sz w:val="28"/>
          <w:szCs w:val="28"/>
        </w:rPr>
        <w:t xml:space="preserve">, правил і процедур, </w:t>
      </w:r>
      <w:proofErr w:type="spellStart"/>
      <w:r w:rsidRPr="007B7629">
        <w:rPr>
          <w:color w:val="auto"/>
          <w:sz w:val="28"/>
          <w:szCs w:val="28"/>
        </w:rPr>
        <w:t>запроваджених</w:t>
      </w:r>
      <w:proofErr w:type="spellEnd"/>
      <w:r w:rsidRPr="007B7629">
        <w:rPr>
          <w:color w:val="auto"/>
          <w:sz w:val="28"/>
          <w:szCs w:val="28"/>
        </w:rPr>
        <w:t xml:space="preserve"> </w:t>
      </w:r>
      <w:proofErr w:type="spellStart"/>
      <w:r w:rsidRPr="007B7629">
        <w:rPr>
          <w:color w:val="auto"/>
          <w:sz w:val="28"/>
          <w:szCs w:val="28"/>
        </w:rPr>
        <w:t>керівництвом</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для </w:t>
      </w:r>
      <w:proofErr w:type="spellStart"/>
      <w:r w:rsidRPr="007B7629">
        <w:rPr>
          <w:color w:val="auto"/>
          <w:sz w:val="28"/>
          <w:szCs w:val="28"/>
        </w:rPr>
        <w:t>забезпечення</w:t>
      </w:r>
      <w:proofErr w:type="spellEnd"/>
      <w:r w:rsidRPr="007B7629">
        <w:rPr>
          <w:color w:val="auto"/>
          <w:sz w:val="28"/>
          <w:szCs w:val="28"/>
        </w:rPr>
        <w:t xml:space="preserve"> </w:t>
      </w:r>
      <w:proofErr w:type="spellStart"/>
      <w:r w:rsidRPr="007B7629">
        <w:rPr>
          <w:color w:val="auto"/>
          <w:sz w:val="28"/>
          <w:szCs w:val="28"/>
        </w:rPr>
        <w:t>достовірності</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збереження</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законодавства</w:t>
      </w:r>
      <w:proofErr w:type="spellEnd"/>
      <w:r w:rsidRPr="007B7629">
        <w:rPr>
          <w:color w:val="auto"/>
          <w:sz w:val="28"/>
          <w:szCs w:val="28"/>
        </w:rPr>
        <w:t xml:space="preserve"> та </w:t>
      </w:r>
      <w:proofErr w:type="spellStart"/>
      <w:r w:rsidRPr="007B7629">
        <w:rPr>
          <w:color w:val="auto"/>
          <w:sz w:val="28"/>
          <w:szCs w:val="28"/>
        </w:rPr>
        <w:t>ефективності</w:t>
      </w:r>
      <w:proofErr w:type="spellEnd"/>
      <w:r w:rsidRPr="007B7629">
        <w:rPr>
          <w:color w:val="auto"/>
          <w:sz w:val="28"/>
          <w:szCs w:val="28"/>
        </w:rPr>
        <w:t xml:space="preserve"> діяльності.</w:t>
      </w:r>
    </w:p>
    <w:p w14:paraId="544212C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елементів</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належать:</w:t>
      </w:r>
    </w:p>
    <w:p w14:paraId="05D7C147" w14:textId="77777777" w:rsidR="007B7629" w:rsidRPr="007B7629" w:rsidRDefault="007B7629" w:rsidP="006B1A1D">
      <w:pPr>
        <w:numPr>
          <w:ilvl w:val="0"/>
          <w:numId w:val="212"/>
        </w:numPr>
        <w:spacing w:before="100" w:beforeAutospacing="1" w:after="100" w:afterAutospacing="1" w:line="240" w:lineRule="auto"/>
        <w:rPr>
          <w:color w:val="auto"/>
          <w:sz w:val="28"/>
          <w:szCs w:val="28"/>
        </w:rPr>
      </w:pPr>
      <w:proofErr w:type="spellStart"/>
      <w:r w:rsidRPr="007B7629">
        <w:rPr>
          <w:color w:val="auto"/>
          <w:sz w:val="28"/>
          <w:szCs w:val="28"/>
        </w:rPr>
        <w:t>Контрольне</w:t>
      </w:r>
      <w:proofErr w:type="spellEnd"/>
      <w:r w:rsidRPr="007B7629">
        <w:rPr>
          <w:color w:val="auto"/>
          <w:sz w:val="28"/>
          <w:szCs w:val="28"/>
        </w:rPr>
        <w:t xml:space="preserve"> </w:t>
      </w:r>
      <w:proofErr w:type="spellStart"/>
      <w:r w:rsidRPr="007B7629">
        <w:rPr>
          <w:color w:val="auto"/>
          <w:sz w:val="28"/>
          <w:szCs w:val="28"/>
        </w:rPr>
        <w:t>середовище</w:t>
      </w:r>
      <w:proofErr w:type="spellEnd"/>
      <w:r w:rsidRPr="007B7629">
        <w:rPr>
          <w:color w:val="auto"/>
          <w:sz w:val="28"/>
          <w:szCs w:val="28"/>
        </w:rPr>
        <w:t>.</w:t>
      </w:r>
    </w:p>
    <w:p w14:paraId="411E77DE" w14:textId="77777777" w:rsidR="007B7629" w:rsidRPr="007B7629" w:rsidRDefault="007B7629" w:rsidP="006B1A1D">
      <w:pPr>
        <w:numPr>
          <w:ilvl w:val="0"/>
          <w:numId w:val="212"/>
        </w:numPr>
        <w:spacing w:before="100" w:beforeAutospacing="1" w:after="100" w:afterAutospacing="1" w:line="240" w:lineRule="auto"/>
        <w:rPr>
          <w:color w:val="auto"/>
          <w:sz w:val="28"/>
          <w:szCs w:val="28"/>
        </w:rPr>
      </w:pPr>
      <w:proofErr w:type="spellStart"/>
      <w:r w:rsidRPr="007B7629">
        <w:rPr>
          <w:color w:val="auto"/>
          <w:sz w:val="28"/>
          <w:szCs w:val="28"/>
        </w:rPr>
        <w:t>Процес</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підприємством</w:t>
      </w:r>
      <w:proofErr w:type="spellEnd"/>
      <w:r w:rsidRPr="007B7629">
        <w:rPr>
          <w:color w:val="auto"/>
          <w:sz w:val="28"/>
          <w:szCs w:val="28"/>
        </w:rPr>
        <w:t>.</w:t>
      </w:r>
    </w:p>
    <w:p w14:paraId="48E94688" w14:textId="77777777" w:rsidR="007B7629" w:rsidRPr="007B7629" w:rsidRDefault="007B7629" w:rsidP="006B1A1D">
      <w:pPr>
        <w:numPr>
          <w:ilvl w:val="0"/>
          <w:numId w:val="212"/>
        </w:numPr>
        <w:spacing w:before="100" w:beforeAutospacing="1" w:after="100" w:afterAutospacing="1" w:line="240" w:lineRule="auto"/>
        <w:rPr>
          <w:color w:val="auto"/>
          <w:sz w:val="28"/>
          <w:szCs w:val="28"/>
        </w:rPr>
      </w:pPr>
      <w:proofErr w:type="spellStart"/>
      <w:r w:rsidRPr="007B7629">
        <w:rPr>
          <w:color w:val="auto"/>
          <w:sz w:val="28"/>
          <w:szCs w:val="28"/>
        </w:rPr>
        <w:t>Інформаційна</w:t>
      </w:r>
      <w:proofErr w:type="spellEnd"/>
      <w:r w:rsidRPr="007B7629">
        <w:rPr>
          <w:color w:val="auto"/>
          <w:sz w:val="28"/>
          <w:szCs w:val="28"/>
        </w:rPr>
        <w:t xml:space="preserve"> система та </w:t>
      </w:r>
      <w:proofErr w:type="spellStart"/>
      <w:r w:rsidRPr="007B7629">
        <w:rPr>
          <w:color w:val="auto"/>
          <w:sz w:val="28"/>
          <w:szCs w:val="28"/>
        </w:rPr>
        <w:t>комунікація</w:t>
      </w:r>
      <w:proofErr w:type="spellEnd"/>
      <w:r w:rsidRPr="007B7629">
        <w:rPr>
          <w:color w:val="auto"/>
          <w:sz w:val="28"/>
          <w:szCs w:val="28"/>
        </w:rPr>
        <w:t>.</w:t>
      </w:r>
    </w:p>
    <w:p w14:paraId="3843A2CD" w14:textId="77777777" w:rsidR="007B7629" w:rsidRPr="007B7629" w:rsidRDefault="007B7629" w:rsidP="006B1A1D">
      <w:pPr>
        <w:numPr>
          <w:ilvl w:val="0"/>
          <w:numId w:val="212"/>
        </w:numPr>
        <w:spacing w:before="100" w:beforeAutospacing="1" w:after="100" w:afterAutospacing="1" w:line="240" w:lineRule="auto"/>
        <w:rPr>
          <w:color w:val="auto"/>
          <w:sz w:val="28"/>
          <w:szCs w:val="28"/>
        </w:rPr>
      </w:pPr>
      <w:proofErr w:type="spellStart"/>
      <w:r w:rsidRPr="007B7629">
        <w:rPr>
          <w:color w:val="auto"/>
          <w:sz w:val="28"/>
          <w:szCs w:val="28"/>
        </w:rPr>
        <w:t>Контрольні</w:t>
      </w:r>
      <w:proofErr w:type="spellEnd"/>
      <w:r w:rsidRPr="007B7629">
        <w:rPr>
          <w:color w:val="auto"/>
          <w:sz w:val="28"/>
          <w:szCs w:val="28"/>
        </w:rPr>
        <w:t xml:space="preserve"> заходи.</w:t>
      </w:r>
    </w:p>
    <w:p w14:paraId="15C972AF" w14:textId="77777777" w:rsidR="007B7629" w:rsidRPr="007B7629" w:rsidRDefault="007B7629" w:rsidP="006B1A1D">
      <w:pPr>
        <w:numPr>
          <w:ilvl w:val="0"/>
          <w:numId w:val="212"/>
        </w:numPr>
        <w:spacing w:before="100" w:beforeAutospacing="1" w:after="100" w:afterAutospacing="1" w:line="240" w:lineRule="auto"/>
        <w:rPr>
          <w:color w:val="auto"/>
          <w:sz w:val="28"/>
          <w:szCs w:val="28"/>
        </w:rPr>
      </w:pPr>
      <w:proofErr w:type="spellStart"/>
      <w:r w:rsidRPr="007B7629">
        <w:rPr>
          <w:color w:val="auto"/>
          <w:sz w:val="28"/>
          <w:szCs w:val="28"/>
        </w:rPr>
        <w:t>Моніторинг</w:t>
      </w:r>
      <w:proofErr w:type="spellEnd"/>
      <w:r w:rsidRPr="007B7629">
        <w:rPr>
          <w:color w:val="auto"/>
          <w:sz w:val="28"/>
          <w:szCs w:val="28"/>
        </w:rPr>
        <w:t xml:space="preserve"> </w:t>
      </w:r>
      <w:proofErr w:type="spellStart"/>
      <w:r w:rsidRPr="007B7629">
        <w:rPr>
          <w:color w:val="auto"/>
          <w:sz w:val="28"/>
          <w:szCs w:val="28"/>
        </w:rPr>
        <w:t>ефективності</w:t>
      </w:r>
      <w:proofErr w:type="spellEnd"/>
      <w:r w:rsidRPr="007B7629">
        <w:rPr>
          <w:color w:val="auto"/>
          <w:sz w:val="28"/>
          <w:szCs w:val="28"/>
        </w:rPr>
        <w:t xml:space="preserve"> контролю.</w:t>
      </w:r>
    </w:p>
    <w:p w14:paraId="6C415FB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2302D065"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складових</w:t>
      </w:r>
      <w:proofErr w:type="spellEnd"/>
      <w:r w:rsidRPr="007B7629">
        <w:rPr>
          <w:b/>
          <w:bCs/>
          <w:color w:val="auto"/>
          <w:sz w:val="28"/>
          <w:szCs w:val="28"/>
        </w:rPr>
        <w:t xml:space="preserve"> </w:t>
      </w:r>
      <w:proofErr w:type="spellStart"/>
      <w:r w:rsidRPr="007B7629">
        <w:rPr>
          <w:b/>
          <w:bCs/>
          <w:color w:val="auto"/>
          <w:sz w:val="28"/>
          <w:szCs w:val="28"/>
        </w:rPr>
        <w:t>аудиторського</w:t>
      </w:r>
      <w:proofErr w:type="spellEnd"/>
      <w:r w:rsidRPr="007B7629">
        <w:rPr>
          <w:b/>
          <w:bCs/>
          <w:color w:val="auto"/>
          <w:sz w:val="28"/>
          <w:szCs w:val="28"/>
        </w:rPr>
        <w:t xml:space="preserve"> </w:t>
      </w:r>
      <w:proofErr w:type="spellStart"/>
      <w:r w:rsidRPr="007B7629">
        <w:rPr>
          <w:b/>
          <w:bCs/>
          <w:color w:val="auto"/>
          <w:sz w:val="28"/>
          <w:szCs w:val="28"/>
        </w:rPr>
        <w:t>ризику</w:t>
      </w:r>
      <w:proofErr w:type="spellEnd"/>
    </w:p>
    <w:p w14:paraId="3E017A8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Установіть</w:t>
      </w:r>
      <w:proofErr w:type="spellEnd"/>
      <w:r w:rsidRPr="007B7629">
        <w:rPr>
          <w:color w:val="auto"/>
          <w:sz w:val="28"/>
          <w:szCs w:val="28"/>
        </w:rPr>
        <w:t xml:space="preserve">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ситуацією</w:t>
      </w:r>
      <w:proofErr w:type="spellEnd"/>
      <w:r w:rsidRPr="007B7629">
        <w:rPr>
          <w:color w:val="auto"/>
          <w:sz w:val="28"/>
          <w:szCs w:val="28"/>
        </w:rPr>
        <w:t xml:space="preserve"> та </w:t>
      </w:r>
      <w:proofErr w:type="spellStart"/>
      <w:r w:rsidRPr="007B7629">
        <w:rPr>
          <w:color w:val="auto"/>
          <w:sz w:val="28"/>
          <w:szCs w:val="28"/>
        </w:rPr>
        <w:t>складовою</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7438"/>
        <w:gridCol w:w="1843"/>
      </w:tblGrid>
      <w:tr w:rsidR="007B7629" w:rsidRPr="007B7629" w14:paraId="3D58D92C" w14:textId="77777777" w:rsidTr="001F1619">
        <w:trPr>
          <w:tblCellSpacing w:w="15" w:type="dxa"/>
        </w:trPr>
        <w:tc>
          <w:tcPr>
            <w:tcW w:w="0" w:type="auto"/>
            <w:vAlign w:val="center"/>
            <w:hideMark/>
          </w:tcPr>
          <w:p w14:paraId="59C72E1D"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494105E5"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Ситуація</w:t>
            </w:r>
            <w:proofErr w:type="spellEnd"/>
          </w:p>
        </w:tc>
        <w:tc>
          <w:tcPr>
            <w:tcW w:w="0" w:type="auto"/>
            <w:vAlign w:val="center"/>
            <w:hideMark/>
          </w:tcPr>
          <w:p w14:paraId="5E8C099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Складова</w:t>
            </w:r>
            <w:proofErr w:type="spellEnd"/>
            <w:r w:rsidRPr="007B7629">
              <w:rPr>
                <w:b/>
                <w:bCs/>
                <w:color w:val="auto"/>
                <w:sz w:val="28"/>
                <w:szCs w:val="28"/>
              </w:rPr>
              <w:t xml:space="preserve"> </w:t>
            </w:r>
            <w:proofErr w:type="spellStart"/>
            <w:r w:rsidRPr="007B7629">
              <w:rPr>
                <w:b/>
                <w:bCs/>
                <w:color w:val="auto"/>
                <w:sz w:val="28"/>
                <w:szCs w:val="28"/>
              </w:rPr>
              <w:t>ризику</w:t>
            </w:r>
            <w:proofErr w:type="spellEnd"/>
          </w:p>
        </w:tc>
      </w:tr>
      <w:tr w:rsidR="007B7629" w:rsidRPr="007B7629" w14:paraId="37C7767A" w14:textId="77777777" w:rsidTr="001F1619">
        <w:trPr>
          <w:tblCellSpacing w:w="15" w:type="dxa"/>
        </w:trPr>
        <w:tc>
          <w:tcPr>
            <w:tcW w:w="0" w:type="auto"/>
            <w:vAlign w:val="center"/>
            <w:hideMark/>
          </w:tcPr>
          <w:p w14:paraId="1490355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7B5C1C7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реалізує</w:t>
            </w:r>
            <w:proofErr w:type="spellEnd"/>
            <w:r w:rsidRPr="007B7629">
              <w:rPr>
                <w:color w:val="auto"/>
                <w:sz w:val="28"/>
                <w:szCs w:val="28"/>
              </w:rPr>
              <w:t xml:space="preserve"> </w:t>
            </w:r>
            <w:proofErr w:type="spellStart"/>
            <w:r w:rsidRPr="007B7629">
              <w:rPr>
                <w:color w:val="auto"/>
                <w:sz w:val="28"/>
                <w:szCs w:val="28"/>
              </w:rPr>
              <w:t>складну</w:t>
            </w:r>
            <w:proofErr w:type="spellEnd"/>
            <w:r w:rsidRPr="007B7629">
              <w:rPr>
                <w:color w:val="auto"/>
                <w:sz w:val="28"/>
                <w:szCs w:val="28"/>
              </w:rPr>
              <w:t xml:space="preserve"> </w:t>
            </w:r>
            <w:proofErr w:type="spellStart"/>
            <w:r w:rsidRPr="007B7629">
              <w:rPr>
                <w:color w:val="auto"/>
                <w:sz w:val="28"/>
                <w:szCs w:val="28"/>
              </w:rPr>
              <w:t>продукцію</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w:t>
            </w:r>
            <w:proofErr w:type="spellStart"/>
            <w:r w:rsidRPr="007B7629">
              <w:rPr>
                <w:color w:val="auto"/>
                <w:sz w:val="28"/>
                <w:szCs w:val="28"/>
              </w:rPr>
              <w:t>якої</w:t>
            </w:r>
            <w:proofErr w:type="spellEnd"/>
            <w:r w:rsidRPr="007B7629">
              <w:rPr>
                <w:color w:val="auto"/>
                <w:sz w:val="28"/>
                <w:szCs w:val="28"/>
              </w:rPr>
              <w:t xml:space="preserve"> </w:t>
            </w:r>
            <w:proofErr w:type="spellStart"/>
            <w:r w:rsidRPr="007B7629">
              <w:rPr>
                <w:color w:val="auto"/>
                <w:sz w:val="28"/>
                <w:szCs w:val="28"/>
              </w:rPr>
              <w:t>потребує</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суджень</w:t>
            </w:r>
            <w:proofErr w:type="spellEnd"/>
          </w:p>
        </w:tc>
        <w:tc>
          <w:tcPr>
            <w:tcW w:w="0" w:type="auto"/>
            <w:vAlign w:val="center"/>
            <w:hideMark/>
          </w:tcPr>
          <w:p w14:paraId="17BC8F05" w14:textId="77777777" w:rsidR="007B7629" w:rsidRPr="007B7629" w:rsidRDefault="007B7629" w:rsidP="007B7629">
            <w:pPr>
              <w:spacing w:after="0" w:line="240" w:lineRule="auto"/>
              <w:ind w:left="0" w:firstLine="0"/>
              <w:rPr>
                <w:color w:val="auto"/>
                <w:sz w:val="28"/>
                <w:szCs w:val="28"/>
              </w:rPr>
            </w:pPr>
          </w:p>
        </w:tc>
      </w:tr>
      <w:tr w:rsidR="007B7629" w:rsidRPr="007B7629" w14:paraId="72DF9680" w14:textId="77777777" w:rsidTr="001F1619">
        <w:trPr>
          <w:tblCellSpacing w:w="15" w:type="dxa"/>
        </w:trPr>
        <w:tc>
          <w:tcPr>
            <w:tcW w:w="0" w:type="auto"/>
            <w:vAlign w:val="center"/>
            <w:hideMark/>
          </w:tcPr>
          <w:p w14:paraId="7A1900F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2C47952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Касир</w:t>
            </w:r>
            <w:proofErr w:type="spellEnd"/>
            <w:r w:rsidRPr="007B7629">
              <w:rPr>
                <w:color w:val="auto"/>
                <w:sz w:val="28"/>
                <w:szCs w:val="28"/>
              </w:rPr>
              <w:t xml:space="preserve"> </w:t>
            </w:r>
            <w:proofErr w:type="spellStart"/>
            <w:r w:rsidRPr="007B7629">
              <w:rPr>
                <w:color w:val="auto"/>
                <w:sz w:val="28"/>
                <w:szCs w:val="28"/>
              </w:rPr>
              <w:t>самостійно</w:t>
            </w:r>
            <w:proofErr w:type="spellEnd"/>
            <w:r w:rsidRPr="007B7629">
              <w:rPr>
                <w:color w:val="auto"/>
                <w:sz w:val="28"/>
                <w:szCs w:val="28"/>
              </w:rPr>
              <w:t xml:space="preserve"> </w:t>
            </w:r>
            <w:proofErr w:type="spellStart"/>
            <w:r w:rsidRPr="007B7629">
              <w:rPr>
                <w:color w:val="auto"/>
                <w:sz w:val="28"/>
                <w:szCs w:val="28"/>
              </w:rPr>
              <w:t>приймає</w:t>
            </w:r>
            <w:proofErr w:type="spellEnd"/>
            <w:r w:rsidRPr="007B7629">
              <w:rPr>
                <w:color w:val="auto"/>
                <w:sz w:val="28"/>
                <w:szCs w:val="28"/>
              </w:rPr>
              <w:t xml:space="preserve"> </w:t>
            </w:r>
            <w:proofErr w:type="spellStart"/>
            <w:r w:rsidRPr="007B7629">
              <w:rPr>
                <w:color w:val="auto"/>
                <w:sz w:val="28"/>
                <w:szCs w:val="28"/>
              </w:rPr>
              <w:t>готівку</w:t>
            </w:r>
            <w:proofErr w:type="spellEnd"/>
            <w:r w:rsidRPr="007B7629">
              <w:rPr>
                <w:color w:val="auto"/>
                <w:sz w:val="28"/>
                <w:szCs w:val="28"/>
              </w:rPr>
              <w:t xml:space="preserve">, </w:t>
            </w:r>
            <w:proofErr w:type="spellStart"/>
            <w:r w:rsidRPr="007B7629">
              <w:rPr>
                <w:color w:val="auto"/>
                <w:sz w:val="28"/>
                <w:szCs w:val="28"/>
              </w:rPr>
              <w:t>оформлює</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та проводить </w:t>
            </w:r>
            <w:proofErr w:type="spellStart"/>
            <w:r w:rsidRPr="007B7629">
              <w:rPr>
                <w:color w:val="auto"/>
                <w:sz w:val="28"/>
                <w:szCs w:val="28"/>
              </w:rPr>
              <w:t>звіряння</w:t>
            </w:r>
            <w:proofErr w:type="spellEnd"/>
            <w:r w:rsidRPr="007B7629">
              <w:rPr>
                <w:color w:val="auto"/>
                <w:sz w:val="28"/>
                <w:szCs w:val="28"/>
              </w:rPr>
              <w:t xml:space="preserve"> </w:t>
            </w:r>
            <w:proofErr w:type="spellStart"/>
            <w:r w:rsidRPr="007B7629">
              <w:rPr>
                <w:color w:val="auto"/>
                <w:sz w:val="28"/>
                <w:szCs w:val="28"/>
              </w:rPr>
              <w:t>каси</w:t>
            </w:r>
            <w:proofErr w:type="spellEnd"/>
          </w:p>
        </w:tc>
        <w:tc>
          <w:tcPr>
            <w:tcW w:w="0" w:type="auto"/>
            <w:vAlign w:val="center"/>
            <w:hideMark/>
          </w:tcPr>
          <w:p w14:paraId="51317EF0" w14:textId="77777777" w:rsidR="007B7629" w:rsidRPr="007B7629" w:rsidRDefault="007B7629" w:rsidP="007B7629">
            <w:pPr>
              <w:spacing w:after="0" w:line="240" w:lineRule="auto"/>
              <w:ind w:left="0" w:firstLine="0"/>
              <w:rPr>
                <w:color w:val="auto"/>
                <w:sz w:val="28"/>
                <w:szCs w:val="28"/>
              </w:rPr>
            </w:pPr>
          </w:p>
        </w:tc>
      </w:tr>
      <w:tr w:rsidR="007B7629" w:rsidRPr="007B7629" w14:paraId="2AE2F2B9" w14:textId="77777777" w:rsidTr="001F1619">
        <w:trPr>
          <w:tblCellSpacing w:w="15" w:type="dxa"/>
        </w:trPr>
        <w:tc>
          <w:tcPr>
            <w:tcW w:w="0" w:type="auto"/>
            <w:vAlign w:val="center"/>
            <w:hideMark/>
          </w:tcPr>
          <w:p w14:paraId="069D9A2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672E673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використав</w:t>
            </w:r>
            <w:proofErr w:type="spellEnd"/>
            <w:r w:rsidRPr="007B7629">
              <w:rPr>
                <w:color w:val="auto"/>
                <w:sz w:val="28"/>
                <w:szCs w:val="28"/>
              </w:rPr>
              <w:t xml:space="preserve"> </w:t>
            </w:r>
            <w:proofErr w:type="spellStart"/>
            <w:r w:rsidRPr="007B7629">
              <w:rPr>
                <w:color w:val="auto"/>
                <w:sz w:val="28"/>
                <w:szCs w:val="28"/>
              </w:rPr>
              <w:t>недостатню</w:t>
            </w:r>
            <w:proofErr w:type="spellEnd"/>
            <w:r w:rsidRPr="007B7629">
              <w:rPr>
                <w:color w:val="auto"/>
                <w:sz w:val="28"/>
                <w:szCs w:val="28"/>
              </w:rPr>
              <w:t xml:space="preserve"> </w:t>
            </w:r>
            <w:proofErr w:type="spellStart"/>
            <w:r w:rsidRPr="007B7629">
              <w:rPr>
                <w:color w:val="auto"/>
                <w:sz w:val="28"/>
                <w:szCs w:val="28"/>
              </w:rPr>
              <w:t>вибірку</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і не </w:t>
            </w:r>
            <w:proofErr w:type="spellStart"/>
            <w:r w:rsidRPr="007B7629">
              <w:rPr>
                <w:color w:val="auto"/>
                <w:sz w:val="28"/>
                <w:szCs w:val="28"/>
              </w:rPr>
              <w:t>виявив</w:t>
            </w:r>
            <w:proofErr w:type="spellEnd"/>
            <w:r w:rsidRPr="007B7629">
              <w:rPr>
                <w:color w:val="auto"/>
                <w:sz w:val="28"/>
                <w:szCs w:val="28"/>
              </w:rPr>
              <w:t xml:space="preserve"> </w:t>
            </w:r>
            <w:proofErr w:type="spellStart"/>
            <w:r w:rsidRPr="007B7629">
              <w:rPr>
                <w:color w:val="auto"/>
                <w:sz w:val="28"/>
                <w:szCs w:val="28"/>
              </w:rPr>
              <w:t>суттєву</w:t>
            </w:r>
            <w:proofErr w:type="spellEnd"/>
            <w:r w:rsidRPr="007B7629">
              <w:rPr>
                <w:color w:val="auto"/>
                <w:sz w:val="28"/>
                <w:szCs w:val="28"/>
              </w:rPr>
              <w:t xml:space="preserve"> </w:t>
            </w:r>
            <w:proofErr w:type="spellStart"/>
            <w:r w:rsidRPr="007B7629">
              <w:rPr>
                <w:color w:val="auto"/>
                <w:sz w:val="28"/>
                <w:szCs w:val="28"/>
              </w:rPr>
              <w:t>помилку</w:t>
            </w:r>
            <w:proofErr w:type="spellEnd"/>
          </w:p>
        </w:tc>
        <w:tc>
          <w:tcPr>
            <w:tcW w:w="0" w:type="auto"/>
            <w:vAlign w:val="center"/>
            <w:hideMark/>
          </w:tcPr>
          <w:p w14:paraId="7A3A552F" w14:textId="77777777" w:rsidR="007B7629" w:rsidRPr="007B7629" w:rsidRDefault="007B7629" w:rsidP="007B7629">
            <w:pPr>
              <w:spacing w:after="0" w:line="240" w:lineRule="auto"/>
              <w:ind w:left="0" w:firstLine="0"/>
              <w:rPr>
                <w:color w:val="auto"/>
                <w:sz w:val="28"/>
                <w:szCs w:val="28"/>
              </w:rPr>
            </w:pPr>
          </w:p>
        </w:tc>
      </w:tr>
      <w:tr w:rsidR="007B7629" w:rsidRPr="007B7629" w14:paraId="025C6F9A" w14:textId="77777777" w:rsidTr="001F1619">
        <w:trPr>
          <w:tblCellSpacing w:w="15" w:type="dxa"/>
        </w:trPr>
        <w:tc>
          <w:tcPr>
            <w:tcW w:w="0" w:type="auto"/>
            <w:vAlign w:val="center"/>
            <w:hideMark/>
          </w:tcPr>
          <w:p w14:paraId="5F86666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4213EE1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На </w:t>
            </w:r>
            <w:proofErr w:type="spellStart"/>
            <w:r w:rsidRPr="007B7629">
              <w:rPr>
                <w:color w:val="auto"/>
                <w:sz w:val="28"/>
                <w:szCs w:val="28"/>
              </w:rPr>
              <w:t>підприємстві</w:t>
            </w:r>
            <w:proofErr w:type="spellEnd"/>
            <w:r w:rsidRPr="007B7629">
              <w:rPr>
                <w:color w:val="auto"/>
                <w:sz w:val="28"/>
                <w:szCs w:val="28"/>
              </w:rPr>
              <w:t xml:space="preserve"> </w:t>
            </w:r>
            <w:proofErr w:type="spellStart"/>
            <w:r w:rsidRPr="007B7629">
              <w:rPr>
                <w:color w:val="auto"/>
                <w:sz w:val="28"/>
                <w:szCs w:val="28"/>
              </w:rPr>
              <w:t>відсутнє</w:t>
            </w:r>
            <w:proofErr w:type="spellEnd"/>
            <w:r w:rsidRPr="007B7629">
              <w:rPr>
                <w:color w:val="auto"/>
                <w:sz w:val="28"/>
                <w:szCs w:val="28"/>
              </w:rPr>
              <w:t xml:space="preserve"> </w:t>
            </w:r>
            <w:proofErr w:type="spellStart"/>
            <w:r w:rsidRPr="007B7629">
              <w:rPr>
                <w:color w:val="auto"/>
                <w:sz w:val="28"/>
                <w:szCs w:val="28"/>
              </w:rPr>
              <w:t>належне</w:t>
            </w:r>
            <w:proofErr w:type="spellEnd"/>
            <w:r w:rsidRPr="007B7629">
              <w:rPr>
                <w:color w:val="auto"/>
                <w:sz w:val="28"/>
                <w:szCs w:val="28"/>
              </w:rPr>
              <w:t xml:space="preserve"> </w:t>
            </w:r>
            <w:proofErr w:type="spellStart"/>
            <w:r w:rsidRPr="007B7629">
              <w:rPr>
                <w:color w:val="auto"/>
                <w:sz w:val="28"/>
                <w:szCs w:val="28"/>
              </w:rPr>
              <w:t>погодження</w:t>
            </w:r>
            <w:proofErr w:type="spellEnd"/>
            <w:r w:rsidRPr="007B7629">
              <w:rPr>
                <w:color w:val="auto"/>
                <w:sz w:val="28"/>
                <w:szCs w:val="28"/>
              </w:rPr>
              <w:t xml:space="preserve"> </w:t>
            </w:r>
            <w:proofErr w:type="spellStart"/>
            <w:r w:rsidRPr="007B7629">
              <w:rPr>
                <w:color w:val="auto"/>
                <w:sz w:val="28"/>
                <w:szCs w:val="28"/>
              </w:rPr>
              <w:t>платежів</w:t>
            </w:r>
            <w:proofErr w:type="spellEnd"/>
          </w:p>
        </w:tc>
        <w:tc>
          <w:tcPr>
            <w:tcW w:w="0" w:type="auto"/>
            <w:vAlign w:val="center"/>
            <w:hideMark/>
          </w:tcPr>
          <w:p w14:paraId="11A1AC52" w14:textId="77777777" w:rsidR="007B7629" w:rsidRPr="007B7629" w:rsidRDefault="007B7629" w:rsidP="007B7629">
            <w:pPr>
              <w:spacing w:after="0" w:line="240" w:lineRule="auto"/>
              <w:ind w:left="0" w:firstLine="0"/>
              <w:rPr>
                <w:color w:val="auto"/>
                <w:sz w:val="28"/>
                <w:szCs w:val="28"/>
              </w:rPr>
            </w:pPr>
          </w:p>
        </w:tc>
      </w:tr>
    </w:tbl>
    <w:p w14:paraId="2F32280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Варіанти</w:t>
      </w:r>
      <w:proofErr w:type="spellEnd"/>
      <w:r w:rsidRPr="007B7629">
        <w:rPr>
          <w:color w:val="auto"/>
          <w:sz w:val="28"/>
          <w:szCs w:val="28"/>
        </w:rPr>
        <w:t xml:space="preserve"> </w:t>
      </w:r>
      <w:proofErr w:type="spellStart"/>
      <w:r w:rsidRPr="007B7629">
        <w:rPr>
          <w:color w:val="auto"/>
          <w:sz w:val="28"/>
          <w:szCs w:val="28"/>
        </w:rPr>
        <w:t>відповідей</w:t>
      </w:r>
      <w:proofErr w:type="spellEnd"/>
      <w:r w:rsidRPr="007B7629">
        <w:rPr>
          <w:color w:val="auto"/>
          <w:sz w:val="28"/>
          <w:szCs w:val="28"/>
        </w:rPr>
        <w:t xml:space="preserve">: </w:t>
      </w:r>
      <w:proofErr w:type="spellStart"/>
      <w:r w:rsidRPr="007B7629">
        <w:rPr>
          <w:color w:val="auto"/>
          <w:sz w:val="28"/>
          <w:szCs w:val="28"/>
        </w:rPr>
        <w:t>властивий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контролю; </w:t>
      </w:r>
      <w:proofErr w:type="spellStart"/>
      <w:r w:rsidRPr="007B7629">
        <w:rPr>
          <w:color w:val="auto"/>
          <w:sz w:val="28"/>
          <w:szCs w:val="28"/>
        </w:rPr>
        <w:t>ризик</w:t>
      </w:r>
      <w:proofErr w:type="spellEnd"/>
      <w:r w:rsidRPr="007B7629">
        <w:rPr>
          <w:color w:val="auto"/>
          <w:sz w:val="28"/>
          <w:szCs w:val="28"/>
        </w:rPr>
        <w:t xml:space="preserve"> </w:t>
      </w:r>
      <w:proofErr w:type="spellStart"/>
      <w:r w:rsidRPr="007B7629">
        <w:rPr>
          <w:color w:val="auto"/>
          <w:sz w:val="28"/>
          <w:szCs w:val="28"/>
        </w:rPr>
        <w:t>невиявлення</w:t>
      </w:r>
      <w:proofErr w:type="spellEnd"/>
      <w:r w:rsidRPr="007B7629">
        <w:rPr>
          <w:color w:val="auto"/>
          <w:sz w:val="28"/>
          <w:szCs w:val="28"/>
        </w:rPr>
        <w:t>.</w:t>
      </w:r>
    </w:p>
    <w:p w14:paraId="32379B5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Необхідно</w:t>
      </w:r>
      <w:proofErr w:type="spellEnd"/>
      <w:r w:rsidRPr="007B7629">
        <w:rPr>
          <w:color w:val="auto"/>
          <w:sz w:val="28"/>
          <w:szCs w:val="28"/>
        </w:rPr>
        <w:t xml:space="preserve">: </w:t>
      </w:r>
      <w:proofErr w:type="spellStart"/>
      <w:r w:rsidRPr="007B7629">
        <w:rPr>
          <w:color w:val="auto"/>
          <w:sz w:val="28"/>
          <w:szCs w:val="28"/>
        </w:rPr>
        <w:t>заповнити</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та </w:t>
      </w: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наведені</w:t>
      </w:r>
      <w:proofErr w:type="spellEnd"/>
      <w:r w:rsidRPr="007B7629">
        <w:rPr>
          <w:color w:val="auto"/>
          <w:sz w:val="28"/>
          <w:szCs w:val="28"/>
        </w:rPr>
        <w:t xml:space="preserve"> </w:t>
      </w:r>
      <w:proofErr w:type="spellStart"/>
      <w:r w:rsidRPr="007B7629">
        <w:rPr>
          <w:color w:val="auto"/>
          <w:sz w:val="28"/>
          <w:szCs w:val="28"/>
        </w:rPr>
        <w:t>обставини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вплинути</w:t>
      </w:r>
      <w:proofErr w:type="spellEnd"/>
      <w:r w:rsidRPr="007B7629">
        <w:rPr>
          <w:color w:val="auto"/>
          <w:sz w:val="28"/>
          <w:szCs w:val="28"/>
        </w:rPr>
        <w:t xml:space="preserve"> на </w:t>
      </w:r>
      <w:proofErr w:type="spellStart"/>
      <w:r w:rsidRPr="007B7629">
        <w:rPr>
          <w:color w:val="auto"/>
          <w:sz w:val="28"/>
          <w:szCs w:val="28"/>
        </w:rPr>
        <w:t>проведення</w:t>
      </w:r>
      <w:proofErr w:type="spellEnd"/>
      <w:r w:rsidRPr="007B7629">
        <w:rPr>
          <w:color w:val="auto"/>
          <w:sz w:val="28"/>
          <w:szCs w:val="28"/>
        </w:rPr>
        <w:t xml:space="preserve"> аудиту.</w:t>
      </w:r>
    </w:p>
    <w:p w14:paraId="1A5066C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proofErr w:type="spellStart"/>
      <w:r w:rsidRPr="007B7629">
        <w:rPr>
          <w:b/>
          <w:bCs/>
          <w:color w:val="auto"/>
          <w:sz w:val="28"/>
          <w:szCs w:val="28"/>
        </w:rPr>
        <w:t>Розрахунок</w:t>
      </w:r>
      <w:proofErr w:type="spellEnd"/>
      <w:r w:rsidRPr="007B7629">
        <w:rPr>
          <w:b/>
          <w:bCs/>
          <w:color w:val="auto"/>
          <w:sz w:val="28"/>
          <w:szCs w:val="28"/>
        </w:rPr>
        <w:t xml:space="preserve"> </w:t>
      </w:r>
      <w:proofErr w:type="spellStart"/>
      <w:r w:rsidRPr="007B7629">
        <w:rPr>
          <w:b/>
          <w:bCs/>
          <w:color w:val="auto"/>
          <w:sz w:val="28"/>
          <w:szCs w:val="28"/>
        </w:rPr>
        <w:t>аудиторського</w:t>
      </w:r>
      <w:proofErr w:type="spellEnd"/>
      <w:r w:rsidRPr="007B7629">
        <w:rPr>
          <w:b/>
          <w:bCs/>
          <w:color w:val="auto"/>
          <w:sz w:val="28"/>
          <w:szCs w:val="28"/>
        </w:rPr>
        <w:t xml:space="preserve"> </w:t>
      </w:r>
      <w:proofErr w:type="spellStart"/>
      <w:r w:rsidRPr="007B7629">
        <w:rPr>
          <w:b/>
          <w:bCs/>
          <w:color w:val="auto"/>
          <w:sz w:val="28"/>
          <w:szCs w:val="28"/>
        </w:rPr>
        <w:t>ризику</w:t>
      </w:r>
      <w:proofErr w:type="spellEnd"/>
    </w:p>
    <w:p w14:paraId="19839CE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планування</w:t>
      </w:r>
      <w:proofErr w:type="spellEnd"/>
      <w:r w:rsidRPr="007B7629">
        <w:rPr>
          <w:color w:val="auto"/>
          <w:sz w:val="28"/>
          <w:szCs w:val="28"/>
        </w:rPr>
        <w:t xml:space="preserve"> аудиту </w:t>
      </w:r>
      <w:proofErr w:type="spellStart"/>
      <w:r w:rsidRPr="007B7629">
        <w:rPr>
          <w:color w:val="auto"/>
          <w:sz w:val="28"/>
          <w:szCs w:val="28"/>
        </w:rPr>
        <w:t>підприємства</w:t>
      </w:r>
      <w:proofErr w:type="spellEnd"/>
      <w:r w:rsidRPr="007B7629">
        <w:rPr>
          <w:color w:val="auto"/>
          <w:sz w:val="28"/>
          <w:szCs w:val="28"/>
        </w:rPr>
        <w:t xml:space="preserve"> аудитор </w:t>
      </w:r>
      <w:proofErr w:type="spellStart"/>
      <w:r w:rsidRPr="007B7629">
        <w:rPr>
          <w:color w:val="auto"/>
          <w:sz w:val="28"/>
          <w:szCs w:val="28"/>
        </w:rPr>
        <w:t>визначив</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умовні</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w:t>
      </w:r>
    </w:p>
    <w:p w14:paraId="69276E75" w14:textId="77777777" w:rsidR="007B7629" w:rsidRPr="007B7629" w:rsidRDefault="007B7629" w:rsidP="006B1A1D">
      <w:pPr>
        <w:numPr>
          <w:ilvl w:val="0"/>
          <w:numId w:val="213"/>
        </w:numPr>
        <w:spacing w:before="100" w:beforeAutospacing="1" w:after="100" w:afterAutospacing="1" w:line="240" w:lineRule="auto"/>
        <w:rPr>
          <w:color w:val="auto"/>
          <w:sz w:val="28"/>
          <w:szCs w:val="28"/>
        </w:rPr>
      </w:pPr>
      <w:proofErr w:type="spellStart"/>
      <w:r w:rsidRPr="007B7629">
        <w:rPr>
          <w:color w:val="auto"/>
          <w:sz w:val="28"/>
          <w:szCs w:val="28"/>
        </w:rPr>
        <w:t>властивий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 60%;</w:t>
      </w:r>
    </w:p>
    <w:p w14:paraId="28C57A36" w14:textId="77777777" w:rsidR="007B7629" w:rsidRPr="007B7629" w:rsidRDefault="007B7629" w:rsidP="006B1A1D">
      <w:pPr>
        <w:numPr>
          <w:ilvl w:val="0"/>
          <w:numId w:val="213"/>
        </w:numPr>
        <w:spacing w:before="100" w:beforeAutospacing="1" w:after="100" w:afterAutospacing="1" w:line="240" w:lineRule="auto"/>
        <w:rPr>
          <w:color w:val="auto"/>
          <w:sz w:val="28"/>
          <w:szCs w:val="28"/>
        </w:rPr>
      </w:pPr>
      <w:proofErr w:type="spellStart"/>
      <w:r w:rsidRPr="007B7629">
        <w:rPr>
          <w:color w:val="auto"/>
          <w:sz w:val="28"/>
          <w:szCs w:val="28"/>
        </w:rPr>
        <w:t>ризик</w:t>
      </w:r>
      <w:proofErr w:type="spellEnd"/>
      <w:r w:rsidRPr="007B7629">
        <w:rPr>
          <w:color w:val="auto"/>
          <w:sz w:val="28"/>
          <w:szCs w:val="28"/>
        </w:rPr>
        <w:t xml:space="preserve"> контролю — 50%;</w:t>
      </w:r>
    </w:p>
    <w:p w14:paraId="3AEE3F30" w14:textId="77777777" w:rsidR="007B7629" w:rsidRPr="007B7629" w:rsidRDefault="007B7629" w:rsidP="006B1A1D">
      <w:pPr>
        <w:numPr>
          <w:ilvl w:val="0"/>
          <w:numId w:val="213"/>
        </w:numPr>
        <w:spacing w:before="100" w:beforeAutospacing="1" w:after="100" w:afterAutospacing="1" w:line="240" w:lineRule="auto"/>
        <w:rPr>
          <w:color w:val="auto"/>
          <w:sz w:val="28"/>
          <w:szCs w:val="28"/>
        </w:rPr>
      </w:pPr>
      <w:proofErr w:type="spellStart"/>
      <w:r w:rsidRPr="007B7629">
        <w:rPr>
          <w:color w:val="auto"/>
          <w:sz w:val="28"/>
          <w:szCs w:val="28"/>
        </w:rPr>
        <w:t>ризик</w:t>
      </w:r>
      <w:proofErr w:type="spellEnd"/>
      <w:r w:rsidRPr="007B7629">
        <w:rPr>
          <w:color w:val="auto"/>
          <w:sz w:val="28"/>
          <w:szCs w:val="28"/>
        </w:rPr>
        <w:t xml:space="preserve"> </w:t>
      </w:r>
      <w:proofErr w:type="spellStart"/>
      <w:r w:rsidRPr="007B7629">
        <w:rPr>
          <w:color w:val="auto"/>
          <w:sz w:val="28"/>
          <w:szCs w:val="28"/>
        </w:rPr>
        <w:t>невиявлення</w:t>
      </w:r>
      <w:proofErr w:type="spellEnd"/>
      <w:r w:rsidRPr="007B7629">
        <w:rPr>
          <w:color w:val="auto"/>
          <w:sz w:val="28"/>
          <w:szCs w:val="28"/>
        </w:rPr>
        <w:t xml:space="preserve"> — 10%.</w:t>
      </w:r>
    </w:p>
    <w:p w14:paraId="60FAD88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Використовуючи</w:t>
      </w:r>
      <w:proofErr w:type="spellEnd"/>
      <w:r w:rsidRPr="007B7629">
        <w:rPr>
          <w:color w:val="auto"/>
          <w:sz w:val="28"/>
          <w:szCs w:val="28"/>
        </w:rPr>
        <w:t xml:space="preserve"> </w:t>
      </w:r>
      <w:proofErr w:type="spellStart"/>
      <w:r w:rsidRPr="007B7629">
        <w:rPr>
          <w:color w:val="auto"/>
          <w:sz w:val="28"/>
          <w:szCs w:val="28"/>
        </w:rPr>
        <w:t>спрощену</w:t>
      </w:r>
      <w:proofErr w:type="spellEnd"/>
      <w:r w:rsidRPr="007B7629">
        <w:rPr>
          <w:color w:val="auto"/>
          <w:sz w:val="28"/>
          <w:szCs w:val="28"/>
        </w:rPr>
        <w:t xml:space="preserve"> модель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 xml:space="preserve">, </w:t>
      </w:r>
      <w:proofErr w:type="spellStart"/>
      <w:r w:rsidRPr="007B7629">
        <w:rPr>
          <w:color w:val="auto"/>
          <w:sz w:val="28"/>
          <w:szCs w:val="28"/>
        </w:rPr>
        <w:t>визначте</w:t>
      </w:r>
      <w:proofErr w:type="spellEnd"/>
      <w:r w:rsidRPr="007B7629">
        <w:rPr>
          <w:color w:val="auto"/>
          <w:sz w:val="28"/>
          <w:szCs w:val="28"/>
        </w:rPr>
        <w:t xml:space="preserve"> </w:t>
      </w:r>
      <w:proofErr w:type="spellStart"/>
      <w:r w:rsidRPr="007B7629">
        <w:rPr>
          <w:color w:val="auto"/>
          <w:sz w:val="28"/>
          <w:szCs w:val="28"/>
        </w:rPr>
        <w:t>загальний</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w:t>
      </w:r>
    </w:p>
    <w:p w14:paraId="125250F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Формула:</w:t>
      </w:r>
    </w:p>
    <w:p w14:paraId="7AF91953"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 xml:space="preserve"> АР=ВР</w:t>
      </w:r>
      <w:r w:rsidRPr="007B7629">
        <w:rPr>
          <w:color w:val="auto"/>
          <w:sz w:val="28"/>
          <w:szCs w:val="28"/>
          <w:lang w:val="uk-UA"/>
        </w:rPr>
        <w:t xml:space="preserve"> х</w:t>
      </w:r>
      <w:r w:rsidRPr="007B7629">
        <w:rPr>
          <w:color w:val="auto"/>
          <w:sz w:val="28"/>
          <w:szCs w:val="28"/>
        </w:rPr>
        <w:t>РК</w:t>
      </w:r>
      <w:r w:rsidRPr="007B7629">
        <w:rPr>
          <w:color w:val="auto"/>
          <w:sz w:val="28"/>
          <w:szCs w:val="28"/>
          <w:lang w:val="uk-UA"/>
        </w:rPr>
        <w:t xml:space="preserve"> х </w:t>
      </w:r>
      <w:r w:rsidRPr="007B7629">
        <w:rPr>
          <w:color w:val="auto"/>
          <w:sz w:val="28"/>
          <w:szCs w:val="28"/>
        </w:rPr>
        <w:t xml:space="preserve">РН </w:t>
      </w:r>
    </w:p>
    <w:p w14:paraId="414D802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53B6ECE" w14:textId="77777777" w:rsidR="007B7629" w:rsidRPr="007B7629" w:rsidRDefault="007B7629" w:rsidP="006B1A1D">
      <w:pPr>
        <w:numPr>
          <w:ilvl w:val="0"/>
          <w:numId w:val="214"/>
        </w:numPr>
        <w:spacing w:before="100" w:beforeAutospacing="1" w:after="100" w:afterAutospacing="1" w:line="240" w:lineRule="auto"/>
        <w:rPr>
          <w:color w:val="auto"/>
          <w:sz w:val="28"/>
          <w:szCs w:val="28"/>
        </w:rPr>
      </w:pPr>
      <w:r w:rsidRPr="007B7629">
        <w:rPr>
          <w:color w:val="auto"/>
          <w:sz w:val="28"/>
          <w:szCs w:val="28"/>
        </w:rPr>
        <w:t xml:space="preserve">Перевести </w:t>
      </w:r>
      <w:proofErr w:type="spellStart"/>
      <w:r w:rsidRPr="007B7629">
        <w:rPr>
          <w:color w:val="auto"/>
          <w:sz w:val="28"/>
          <w:szCs w:val="28"/>
        </w:rPr>
        <w:t>відсотки</w:t>
      </w:r>
      <w:proofErr w:type="spellEnd"/>
      <w:r w:rsidRPr="007B7629">
        <w:rPr>
          <w:color w:val="auto"/>
          <w:sz w:val="28"/>
          <w:szCs w:val="28"/>
        </w:rPr>
        <w:t xml:space="preserve"> в </w:t>
      </w:r>
      <w:proofErr w:type="spellStart"/>
      <w:r w:rsidRPr="007B7629">
        <w:rPr>
          <w:color w:val="auto"/>
          <w:sz w:val="28"/>
          <w:szCs w:val="28"/>
        </w:rPr>
        <w:t>десяткові</w:t>
      </w:r>
      <w:proofErr w:type="spellEnd"/>
      <w:r w:rsidRPr="007B7629">
        <w:rPr>
          <w:color w:val="auto"/>
          <w:sz w:val="28"/>
          <w:szCs w:val="28"/>
        </w:rPr>
        <w:t xml:space="preserve"> дроби.</w:t>
      </w:r>
    </w:p>
    <w:p w14:paraId="6416A59B" w14:textId="77777777" w:rsidR="007B7629" w:rsidRPr="007B7629" w:rsidRDefault="007B7629" w:rsidP="006B1A1D">
      <w:pPr>
        <w:numPr>
          <w:ilvl w:val="0"/>
          <w:numId w:val="214"/>
        </w:numPr>
        <w:spacing w:before="100" w:beforeAutospacing="1" w:after="100" w:afterAutospacing="1" w:line="240" w:lineRule="auto"/>
        <w:rPr>
          <w:color w:val="auto"/>
          <w:sz w:val="28"/>
          <w:szCs w:val="28"/>
        </w:rPr>
      </w:pPr>
      <w:proofErr w:type="spellStart"/>
      <w:r w:rsidRPr="007B7629">
        <w:rPr>
          <w:color w:val="auto"/>
          <w:sz w:val="28"/>
          <w:szCs w:val="28"/>
        </w:rPr>
        <w:t>Виконати</w:t>
      </w:r>
      <w:proofErr w:type="spellEnd"/>
      <w:r w:rsidRPr="007B7629">
        <w:rPr>
          <w:color w:val="auto"/>
          <w:sz w:val="28"/>
          <w:szCs w:val="28"/>
        </w:rPr>
        <w:t xml:space="preserve"> </w:t>
      </w:r>
      <w:proofErr w:type="spellStart"/>
      <w:r w:rsidRPr="007B7629">
        <w:rPr>
          <w:color w:val="auto"/>
          <w:sz w:val="28"/>
          <w:szCs w:val="28"/>
        </w:rPr>
        <w:t>розрахунок</w:t>
      </w:r>
      <w:proofErr w:type="spellEnd"/>
      <w:r w:rsidRPr="007B7629">
        <w:rPr>
          <w:color w:val="auto"/>
          <w:sz w:val="28"/>
          <w:szCs w:val="28"/>
        </w:rPr>
        <w:t>.</w:t>
      </w:r>
    </w:p>
    <w:p w14:paraId="53DC242B" w14:textId="77777777" w:rsidR="007B7629" w:rsidRPr="007B7629" w:rsidRDefault="007B7629" w:rsidP="006B1A1D">
      <w:pPr>
        <w:numPr>
          <w:ilvl w:val="0"/>
          <w:numId w:val="214"/>
        </w:numPr>
        <w:spacing w:before="100" w:beforeAutospacing="1" w:after="100" w:afterAutospacing="1" w:line="240" w:lineRule="auto"/>
        <w:rPr>
          <w:color w:val="auto"/>
          <w:sz w:val="28"/>
          <w:szCs w:val="28"/>
        </w:rPr>
      </w:pPr>
      <w:r w:rsidRPr="007B7629">
        <w:rPr>
          <w:color w:val="auto"/>
          <w:sz w:val="28"/>
          <w:szCs w:val="28"/>
        </w:rPr>
        <w:t xml:space="preserve">Подати результат у </w:t>
      </w:r>
      <w:proofErr w:type="spellStart"/>
      <w:r w:rsidRPr="007B7629">
        <w:rPr>
          <w:color w:val="auto"/>
          <w:sz w:val="28"/>
          <w:szCs w:val="28"/>
        </w:rPr>
        <w:t>відсотках</w:t>
      </w:r>
      <w:proofErr w:type="spellEnd"/>
      <w:r w:rsidRPr="007B7629">
        <w:rPr>
          <w:color w:val="auto"/>
          <w:sz w:val="28"/>
          <w:szCs w:val="28"/>
        </w:rPr>
        <w:t>.</w:t>
      </w:r>
    </w:p>
    <w:p w14:paraId="3F645EF0" w14:textId="77777777" w:rsidR="007B7629" w:rsidRPr="007B7629" w:rsidRDefault="007B7629" w:rsidP="006B1A1D">
      <w:pPr>
        <w:numPr>
          <w:ilvl w:val="0"/>
          <w:numId w:val="214"/>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аудитор повинен </w:t>
      </w:r>
      <w:proofErr w:type="spellStart"/>
      <w:r w:rsidRPr="007B7629">
        <w:rPr>
          <w:color w:val="auto"/>
          <w:sz w:val="28"/>
          <w:szCs w:val="28"/>
        </w:rPr>
        <w:t>змінювати</w:t>
      </w:r>
      <w:proofErr w:type="spellEnd"/>
      <w:r w:rsidRPr="007B7629">
        <w:rPr>
          <w:color w:val="auto"/>
          <w:sz w:val="28"/>
          <w:szCs w:val="28"/>
        </w:rPr>
        <w:t xml:space="preserve"> характер, строки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обсяг</w:t>
      </w:r>
      <w:proofErr w:type="spellEnd"/>
      <w:r w:rsidRPr="007B7629">
        <w:rPr>
          <w:color w:val="auto"/>
          <w:sz w:val="28"/>
          <w:szCs w:val="28"/>
        </w:rPr>
        <w:t xml:space="preserve"> процедур,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оцінені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є </w:t>
      </w:r>
      <w:proofErr w:type="spellStart"/>
      <w:r w:rsidRPr="007B7629">
        <w:rPr>
          <w:color w:val="auto"/>
          <w:sz w:val="28"/>
          <w:szCs w:val="28"/>
        </w:rPr>
        <w:t>високими</w:t>
      </w:r>
      <w:proofErr w:type="spellEnd"/>
      <w:r w:rsidRPr="007B7629">
        <w:rPr>
          <w:color w:val="auto"/>
          <w:sz w:val="28"/>
          <w:szCs w:val="28"/>
        </w:rPr>
        <w:t>.</w:t>
      </w:r>
    </w:p>
    <w:p w14:paraId="089AE473"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рівня</w:t>
      </w:r>
      <w:proofErr w:type="spellEnd"/>
      <w:r w:rsidRPr="007B7629">
        <w:rPr>
          <w:b/>
          <w:bCs/>
          <w:color w:val="auto"/>
          <w:sz w:val="28"/>
          <w:szCs w:val="28"/>
        </w:rPr>
        <w:t xml:space="preserve"> </w:t>
      </w:r>
      <w:proofErr w:type="spellStart"/>
      <w:r w:rsidRPr="007B7629">
        <w:rPr>
          <w:b/>
          <w:bCs/>
          <w:color w:val="auto"/>
          <w:sz w:val="28"/>
          <w:szCs w:val="28"/>
        </w:rPr>
        <w:t>суттєвості</w:t>
      </w:r>
      <w:proofErr w:type="spellEnd"/>
    </w:p>
    <w:p w14:paraId="393AB94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до </w:t>
      </w:r>
      <w:proofErr w:type="spellStart"/>
      <w:r w:rsidRPr="007B7629">
        <w:rPr>
          <w:color w:val="auto"/>
          <w:sz w:val="28"/>
          <w:szCs w:val="28"/>
        </w:rPr>
        <w:t>оподаткування</w:t>
      </w:r>
      <w:proofErr w:type="spellEnd"/>
      <w:r w:rsidRPr="007B7629">
        <w:rPr>
          <w:color w:val="auto"/>
          <w:sz w:val="28"/>
          <w:szCs w:val="28"/>
        </w:rPr>
        <w:t xml:space="preserve"> становить 1 200 000 грн. Для </w:t>
      </w:r>
      <w:proofErr w:type="spellStart"/>
      <w:r w:rsidRPr="007B7629">
        <w:rPr>
          <w:color w:val="auto"/>
          <w:sz w:val="28"/>
          <w:szCs w:val="28"/>
        </w:rPr>
        <w:t>навчального</w:t>
      </w:r>
      <w:proofErr w:type="spellEnd"/>
      <w:r w:rsidRPr="007B7629">
        <w:rPr>
          <w:color w:val="auto"/>
          <w:sz w:val="28"/>
          <w:szCs w:val="28"/>
        </w:rPr>
        <w:t xml:space="preserve"> </w:t>
      </w:r>
      <w:proofErr w:type="spellStart"/>
      <w:r w:rsidRPr="007B7629">
        <w:rPr>
          <w:color w:val="auto"/>
          <w:sz w:val="28"/>
          <w:szCs w:val="28"/>
        </w:rPr>
        <w:t>розрахунку</w:t>
      </w:r>
      <w:proofErr w:type="spellEnd"/>
      <w:r w:rsidRPr="007B7629">
        <w:rPr>
          <w:color w:val="auto"/>
          <w:sz w:val="28"/>
          <w:szCs w:val="28"/>
        </w:rPr>
        <w:t xml:space="preserve"> аудитор </w:t>
      </w:r>
      <w:proofErr w:type="spellStart"/>
      <w:r w:rsidRPr="007B7629">
        <w:rPr>
          <w:color w:val="auto"/>
          <w:sz w:val="28"/>
          <w:szCs w:val="28"/>
        </w:rPr>
        <w:t>застосовує</w:t>
      </w:r>
      <w:proofErr w:type="spellEnd"/>
      <w:r w:rsidRPr="007B7629">
        <w:rPr>
          <w:color w:val="auto"/>
          <w:sz w:val="28"/>
          <w:szCs w:val="28"/>
        </w:rPr>
        <w:t xml:space="preserve"> </w:t>
      </w:r>
      <w:proofErr w:type="spellStart"/>
      <w:r w:rsidRPr="007B7629">
        <w:rPr>
          <w:color w:val="auto"/>
          <w:sz w:val="28"/>
          <w:szCs w:val="28"/>
        </w:rPr>
        <w:t>умовний</w:t>
      </w:r>
      <w:proofErr w:type="spellEnd"/>
      <w:r w:rsidRPr="007B7629">
        <w:rPr>
          <w:color w:val="auto"/>
          <w:sz w:val="28"/>
          <w:szCs w:val="28"/>
        </w:rPr>
        <w:t xml:space="preserve"> </w:t>
      </w:r>
      <w:proofErr w:type="spellStart"/>
      <w:r w:rsidRPr="007B7629">
        <w:rPr>
          <w:color w:val="auto"/>
          <w:sz w:val="28"/>
          <w:szCs w:val="28"/>
        </w:rPr>
        <w:t>критерій</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5%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цього</w:t>
      </w:r>
      <w:proofErr w:type="spellEnd"/>
      <w:r w:rsidRPr="007B7629">
        <w:rPr>
          <w:color w:val="auto"/>
          <w:sz w:val="28"/>
          <w:szCs w:val="28"/>
        </w:rPr>
        <w:t xml:space="preserve"> </w:t>
      </w:r>
      <w:proofErr w:type="spellStart"/>
      <w:r w:rsidRPr="007B7629">
        <w:rPr>
          <w:color w:val="auto"/>
          <w:sz w:val="28"/>
          <w:szCs w:val="28"/>
        </w:rPr>
        <w:t>показника</w:t>
      </w:r>
      <w:proofErr w:type="spellEnd"/>
      <w:r w:rsidRPr="007B7629">
        <w:rPr>
          <w:color w:val="auto"/>
          <w:sz w:val="28"/>
          <w:szCs w:val="28"/>
        </w:rPr>
        <w:t>.</w:t>
      </w:r>
    </w:p>
    <w:p w14:paraId="1CE3177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помилку</w:t>
      </w:r>
      <w:proofErr w:type="spellEnd"/>
      <w:r w:rsidRPr="007B7629">
        <w:rPr>
          <w:color w:val="auto"/>
          <w:sz w:val="28"/>
          <w:szCs w:val="28"/>
        </w:rPr>
        <w:t xml:space="preserve"> у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на суму 70 000 грн.</w:t>
      </w:r>
    </w:p>
    <w:p w14:paraId="4F08D47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20CB28E7" w14:textId="77777777" w:rsidR="007B7629" w:rsidRPr="007B7629" w:rsidRDefault="007B7629" w:rsidP="006B1A1D">
      <w:pPr>
        <w:numPr>
          <w:ilvl w:val="0"/>
          <w:numId w:val="215"/>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2CECF9B0" w14:textId="77777777" w:rsidR="007B7629" w:rsidRPr="007B7629" w:rsidRDefault="007B7629" w:rsidP="006B1A1D">
      <w:pPr>
        <w:numPr>
          <w:ilvl w:val="0"/>
          <w:numId w:val="215"/>
        </w:numPr>
        <w:spacing w:before="100" w:beforeAutospacing="1" w:after="100" w:afterAutospacing="1" w:line="240" w:lineRule="auto"/>
        <w:rPr>
          <w:color w:val="auto"/>
          <w:sz w:val="28"/>
          <w:szCs w:val="28"/>
        </w:rPr>
      </w:pPr>
      <w:proofErr w:type="spellStart"/>
      <w:r w:rsidRPr="007B7629">
        <w:rPr>
          <w:color w:val="auto"/>
          <w:sz w:val="28"/>
          <w:szCs w:val="28"/>
        </w:rPr>
        <w:t>Порівняти</w:t>
      </w:r>
      <w:proofErr w:type="spellEnd"/>
      <w:r w:rsidRPr="007B7629">
        <w:rPr>
          <w:color w:val="auto"/>
          <w:sz w:val="28"/>
          <w:szCs w:val="28"/>
        </w:rPr>
        <w:t xml:space="preserve"> суму </w:t>
      </w:r>
      <w:proofErr w:type="spellStart"/>
      <w:r w:rsidRPr="007B7629">
        <w:rPr>
          <w:color w:val="auto"/>
          <w:sz w:val="28"/>
          <w:szCs w:val="28"/>
        </w:rPr>
        <w:t>помилки</w:t>
      </w:r>
      <w:proofErr w:type="spellEnd"/>
      <w:r w:rsidRPr="007B7629">
        <w:rPr>
          <w:color w:val="auto"/>
          <w:sz w:val="28"/>
          <w:szCs w:val="28"/>
        </w:rPr>
        <w:t xml:space="preserve"> з </w:t>
      </w:r>
      <w:proofErr w:type="spellStart"/>
      <w:r w:rsidRPr="007B7629">
        <w:rPr>
          <w:color w:val="auto"/>
          <w:sz w:val="28"/>
          <w:szCs w:val="28"/>
        </w:rPr>
        <w:t>розрахованим</w:t>
      </w:r>
      <w:proofErr w:type="spellEnd"/>
      <w:r w:rsidRPr="007B7629">
        <w:rPr>
          <w:color w:val="auto"/>
          <w:sz w:val="28"/>
          <w:szCs w:val="28"/>
        </w:rPr>
        <w:t xml:space="preserve"> </w:t>
      </w:r>
      <w:proofErr w:type="spellStart"/>
      <w:r w:rsidRPr="007B7629">
        <w:rPr>
          <w:color w:val="auto"/>
          <w:sz w:val="28"/>
          <w:szCs w:val="28"/>
        </w:rPr>
        <w:t>рівнем</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1A33B1A0" w14:textId="77777777" w:rsidR="007B7629" w:rsidRPr="007B7629" w:rsidRDefault="007B7629" w:rsidP="006B1A1D">
      <w:pPr>
        <w:numPr>
          <w:ilvl w:val="0"/>
          <w:numId w:val="215"/>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перевищує</w:t>
      </w:r>
      <w:proofErr w:type="spellEnd"/>
      <w:r w:rsidRPr="007B7629">
        <w:rPr>
          <w:color w:val="auto"/>
          <w:sz w:val="28"/>
          <w:szCs w:val="28"/>
        </w:rPr>
        <w:t xml:space="preserve"> </w:t>
      </w:r>
      <w:proofErr w:type="spellStart"/>
      <w:r w:rsidRPr="007B7629">
        <w:rPr>
          <w:color w:val="auto"/>
          <w:sz w:val="28"/>
          <w:szCs w:val="28"/>
        </w:rPr>
        <w:t>помилка</w:t>
      </w:r>
      <w:proofErr w:type="spellEnd"/>
      <w:r w:rsidRPr="007B7629">
        <w:rPr>
          <w:color w:val="auto"/>
          <w:sz w:val="28"/>
          <w:szCs w:val="28"/>
        </w:rPr>
        <w:t xml:space="preserve"> </w:t>
      </w:r>
      <w:proofErr w:type="spellStart"/>
      <w:r w:rsidRPr="007B7629">
        <w:rPr>
          <w:color w:val="auto"/>
          <w:sz w:val="28"/>
          <w:szCs w:val="28"/>
        </w:rPr>
        <w:t>цей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w:t>
      </w:r>
    </w:p>
    <w:p w14:paraId="4C32150D" w14:textId="77777777" w:rsidR="007B7629" w:rsidRPr="007B7629" w:rsidRDefault="007B7629" w:rsidP="006B1A1D">
      <w:pPr>
        <w:numPr>
          <w:ilvl w:val="0"/>
          <w:numId w:val="215"/>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аудитор повинен </w:t>
      </w:r>
      <w:proofErr w:type="spellStart"/>
      <w:r w:rsidRPr="007B7629">
        <w:rPr>
          <w:color w:val="auto"/>
          <w:sz w:val="28"/>
          <w:szCs w:val="28"/>
        </w:rPr>
        <w:t>враховувати</w:t>
      </w:r>
      <w:proofErr w:type="spellEnd"/>
      <w:r w:rsidRPr="007B7629">
        <w:rPr>
          <w:color w:val="auto"/>
          <w:sz w:val="28"/>
          <w:szCs w:val="28"/>
        </w:rPr>
        <w:t xml:space="preserve"> </w:t>
      </w:r>
      <w:proofErr w:type="spellStart"/>
      <w:r w:rsidRPr="007B7629">
        <w:rPr>
          <w:color w:val="auto"/>
          <w:sz w:val="28"/>
          <w:szCs w:val="28"/>
        </w:rPr>
        <w:t>також</w:t>
      </w:r>
      <w:proofErr w:type="spellEnd"/>
      <w:r w:rsidRPr="007B7629">
        <w:rPr>
          <w:color w:val="auto"/>
          <w:sz w:val="28"/>
          <w:szCs w:val="28"/>
        </w:rPr>
        <w:t xml:space="preserve"> характер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сукупність</w:t>
      </w:r>
      <w:proofErr w:type="spellEnd"/>
      <w:r w:rsidRPr="007B7629">
        <w:rPr>
          <w:color w:val="auto"/>
          <w:sz w:val="28"/>
          <w:szCs w:val="28"/>
        </w:rPr>
        <w:t xml:space="preserve"> </w:t>
      </w:r>
      <w:proofErr w:type="spellStart"/>
      <w:r w:rsidRPr="007B7629">
        <w:rPr>
          <w:color w:val="auto"/>
          <w:sz w:val="28"/>
          <w:szCs w:val="28"/>
        </w:rPr>
        <w:t>невиправлених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w:t>
      </w:r>
    </w:p>
    <w:p w14:paraId="385E69F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Формула:</w:t>
      </w:r>
    </w:p>
    <w:p w14:paraId="19140532"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С=П</w:t>
      </w:r>
      <w:r w:rsidRPr="007B7629">
        <w:rPr>
          <w:color w:val="auto"/>
          <w:sz w:val="28"/>
          <w:szCs w:val="28"/>
          <w:lang w:val="uk-UA"/>
        </w:rPr>
        <w:t xml:space="preserve"> х 5 : </w:t>
      </w:r>
      <w:r w:rsidRPr="007B7629">
        <w:rPr>
          <w:color w:val="auto"/>
          <w:sz w:val="28"/>
          <w:szCs w:val="28"/>
        </w:rPr>
        <w:t>100</w:t>
      </w:r>
    </w:p>
    <w:p w14:paraId="3018083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де С —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П — </w:t>
      </w:r>
      <w:proofErr w:type="spellStart"/>
      <w:r w:rsidRPr="007B7629">
        <w:rPr>
          <w:color w:val="auto"/>
          <w:sz w:val="28"/>
          <w:szCs w:val="28"/>
        </w:rPr>
        <w:t>прибуток</w:t>
      </w:r>
      <w:proofErr w:type="spellEnd"/>
      <w:r w:rsidRPr="007B7629">
        <w:rPr>
          <w:color w:val="auto"/>
          <w:sz w:val="28"/>
          <w:szCs w:val="28"/>
        </w:rPr>
        <w:t xml:space="preserve"> до </w:t>
      </w:r>
      <w:proofErr w:type="spellStart"/>
      <w:r w:rsidRPr="007B7629">
        <w:rPr>
          <w:color w:val="auto"/>
          <w:sz w:val="28"/>
          <w:szCs w:val="28"/>
        </w:rPr>
        <w:t>оподаткування</w:t>
      </w:r>
      <w:proofErr w:type="spellEnd"/>
      <w:r w:rsidRPr="007B7629">
        <w:rPr>
          <w:color w:val="auto"/>
          <w:sz w:val="28"/>
          <w:szCs w:val="28"/>
        </w:rPr>
        <w:t>.</w:t>
      </w:r>
    </w:p>
    <w:p w14:paraId="24FED5A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Примітка</w:t>
      </w:r>
      <w:proofErr w:type="spellEnd"/>
      <w:r w:rsidRPr="007B7629">
        <w:rPr>
          <w:color w:val="auto"/>
          <w:sz w:val="28"/>
          <w:szCs w:val="28"/>
        </w:rPr>
        <w:t xml:space="preserve">: 5% — </w:t>
      </w:r>
      <w:proofErr w:type="spellStart"/>
      <w:r w:rsidRPr="007B7629">
        <w:rPr>
          <w:color w:val="auto"/>
          <w:sz w:val="28"/>
          <w:szCs w:val="28"/>
        </w:rPr>
        <w:t>умовний</w:t>
      </w:r>
      <w:proofErr w:type="spellEnd"/>
      <w:r w:rsidRPr="007B7629">
        <w:rPr>
          <w:color w:val="auto"/>
          <w:sz w:val="28"/>
          <w:szCs w:val="28"/>
        </w:rPr>
        <w:t xml:space="preserve"> </w:t>
      </w:r>
      <w:proofErr w:type="spellStart"/>
      <w:r w:rsidRPr="007B7629">
        <w:rPr>
          <w:color w:val="auto"/>
          <w:sz w:val="28"/>
          <w:szCs w:val="28"/>
        </w:rPr>
        <w:t>показник</w:t>
      </w:r>
      <w:proofErr w:type="spellEnd"/>
      <w:r w:rsidRPr="007B7629">
        <w:rPr>
          <w:color w:val="auto"/>
          <w:sz w:val="28"/>
          <w:szCs w:val="28"/>
        </w:rPr>
        <w:t xml:space="preserve"> для </w:t>
      </w:r>
      <w:proofErr w:type="spellStart"/>
      <w:r w:rsidRPr="007B7629">
        <w:rPr>
          <w:color w:val="auto"/>
          <w:sz w:val="28"/>
          <w:szCs w:val="28"/>
        </w:rPr>
        <w:t>навчального</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 не </w:t>
      </w:r>
      <w:proofErr w:type="spellStart"/>
      <w:r w:rsidRPr="007B7629">
        <w:rPr>
          <w:color w:val="auto"/>
          <w:sz w:val="28"/>
          <w:szCs w:val="28"/>
        </w:rPr>
        <w:t>обов'язкова</w:t>
      </w:r>
      <w:proofErr w:type="spellEnd"/>
      <w:r w:rsidRPr="007B7629">
        <w:rPr>
          <w:color w:val="auto"/>
          <w:sz w:val="28"/>
          <w:szCs w:val="28"/>
        </w:rPr>
        <w:t xml:space="preserve"> </w:t>
      </w:r>
      <w:proofErr w:type="spellStart"/>
      <w:r w:rsidRPr="007B7629">
        <w:rPr>
          <w:color w:val="auto"/>
          <w:sz w:val="28"/>
          <w:szCs w:val="28"/>
        </w:rPr>
        <w:t>законодавча</w:t>
      </w:r>
      <w:proofErr w:type="spellEnd"/>
      <w:r w:rsidRPr="007B7629">
        <w:rPr>
          <w:color w:val="auto"/>
          <w:sz w:val="28"/>
          <w:szCs w:val="28"/>
        </w:rPr>
        <w:t xml:space="preserve"> норма.</w:t>
      </w:r>
    </w:p>
    <w:p w14:paraId="5F584F8C"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w:t>
      </w:r>
      <w:proofErr w:type="spellStart"/>
      <w:r w:rsidRPr="007B7629">
        <w:rPr>
          <w:b/>
          <w:bCs/>
          <w:color w:val="auto"/>
          <w:sz w:val="28"/>
          <w:szCs w:val="28"/>
        </w:rPr>
        <w:t>Оцінювання</w:t>
      </w:r>
      <w:proofErr w:type="spellEnd"/>
      <w:r w:rsidRPr="007B7629">
        <w:rPr>
          <w:b/>
          <w:bCs/>
          <w:color w:val="auto"/>
          <w:sz w:val="28"/>
          <w:szCs w:val="28"/>
        </w:rPr>
        <w:t xml:space="preserve"> </w:t>
      </w:r>
      <w:proofErr w:type="spellStart"/>
      <w:r w:rsidRPr="007B7629">
        <w:rPr>
          <w:b/>
          <w:bCs/>
          <w:color w:val="auto"/>
          <w:sz w:val="28"/>
          <w:szCs w:val="28"/>
        </w:rPr>
        <w:t>системи</w:t>
      </w:r>
      <w:proofErr w:type="spellEnd"/>
      <w:r w:rsidRPr="007B7629">
        <w:rPr>
          <w:b/>
          <w:bCs/>
          <w:color w:val="auto"/>
          <w:sz w:val="28"/>
          <w:szCs w:val="28"/>
        </w:rPr>
        <w:t xml:space="preserve"> </w:t>
      </w:r>
      <w:proofErr w:type="spellStart"/>
      <w:r w:rsidRPr="007B7629">
        <w:rPr>
          <w:b/>
          <w:bCs/>
          <w:color w:val="auto"/>
          <w:sz w:val="28"/>
          <w:szCs w:val="28"/>
        </w:rPr>
        <w:t>внутрішнього</w:t>
      </w:r>
      <w:proofErr w:type="spellEnd"/>
      <w:r w:rsidRPr="007B7629">
        <w:rPr>
          <w:b/>
          <w:bCs/>
          <w:color w:val="auto"/>
          <w:sz w:val="28"/>
          <w:szCs w:val="28"/>
        </w:rPr>
        <w:t xml:space="preserve"> контролю</w:t>
      </w:r>
    </w:p>
    <w:p w14:paraId="59F097C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На </w:t>
      </w:r>
      <w:proofErr w:type="spellStart"/>
      <w:r w:rsidRPr="007B7629">
        <w:rPr>
          <w:color w:val="auto"/>
          <w:sz w:val="28"/>
          <w:szCs w:val="28"/>
        </w:rPr>
        <w:t>підприємстві</w:t>
      </w:r>
      <w:proofErr w:type="spellEnd"/>
      <w:r w:rsidRPr="007B7629">
        <w:rPr>
          <w:color w:val="auto"/>
          <w:sz w:val="28"/>
          <w:szCs w:val="28"/>
        </w:rPr>
        <w:t xml:space="preserve"> «Комфорт» </w:t>
      </w:r>
      <w:proofErr w:type="spellStart"/>
      <w:r w:rsidRPr="007B7629">
        <w:rPr>
          <w:color w:val="auto"/>
          <w:sz w:val="28"/>
          <w:szCs w:val="28"/>
        </w:rPr>
        <w:t>встановлено</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недоліки</w:t>
      </w:r>
      <w:proofErr w:type="spellEnd"/>
      <w:r w:rsidRPr="007B7629">
        <w:rPr>
          <w:color w:val="auto"/>
          <w:sz w:val="28"/>
          <w:szCs w:val="28"/>
        </w:rPr>
        <w:t>:</w:t>
      </w:r>
    </w:p>
    <w:p w14:paraId="7DFCB3E4" w14:textId="77777777" w:rsidR="007B7629" w:rsidRPr="007B7629" w:rsidRDefault="007B7629" w:rsidP="006B1A1D">
      <w:pPr>
        <w:numPr>
          <w:ilvl w:val="0"/>
          <w:numId w:val="216"/>
        </w:numPr>
        <w:spacing w:before="100" w:beforeAutospacing="1" w:after="100" w:afterAutospacing="1" w:line="240" w:lineRule="auto"/>
        <w:rPr>
          <w:color w:val="auto"/>
          <w:sz w:val="28"/>
          <w:szCs w:val="28"/>
        </w:rPr>
      </w:pPr>
      <w:r w:rsidRPr="007B7629">
        <w:rPr>
          <w:color w:val="auto"/>
          <w:sz w:val="28"/>
          <w:szCs w:val="28"/>
        </w:rPr>
        <w:t xml:space="preserve">одна особа </w:t>
      </w:r>
      <w:proofErr w:type="spellStart"/>
      <w:r w:rsidRPr="007B7629">
        <w:rPr>
          <w:color w:val="auto"/>
          <w:sz w:val="28"/>
          <w:szCs w:val="28"/>
        </w:rPr>
        <w:t>оформлює</w:t>
      </w:r>
      <w:proofErr w:type="spellEnd"/>
      <w:r w:rsidRPr="007B7629">
        <w:rPr>
          <w:color w:val="auto"/>
          <w:sz w:val="28"/>
          <w:szCs w:val="28"/>
        </w:rPr>
        <w:t xml:space="preserve"> та </w:t>
      </w:r>
      <w:proofErr w:type="spellStart"/>
      <w:r w:rsidRPr="007B7629">
        <w:rPr>
          <w:color w:val="auto"/>
          <w:sz w:val="28"/>
          <w:szCs w:val="28"/>
        </w:rPr>
        <w:t>погоджує</w:t>
      </w:r>
      <w:proofErr w:type="spellEnd"/>
      <w:r w:rsidRPr="007B7629">
        <w:rPr>
          <w:color w:val="auto"/>
          <w:sz w:val="28"/>
          <w:szCs w:val="28"/>
        </w:rPr>
        <w:t xml:space="preserve"> </w:t>
      </w:r>
      <w:proofErr w:type="spellStart"/>
      <w:r w:rsidRPr="007B7629">
        <w:rPr>
          <w:color w:val="auto"/>
          <w:sz w:val="28"/>
          <w:szCs w:val="28"/>
        </w:rPr>
        <w:t>платіжні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w:t>
      </w:r>
    </w:p>
    <w:p w14:paraId="628E2DE8" w14:textId="77777777" w:rsidR="007B7629" w:rsidRPr="007B7629" w:rsidRDefault="007B7629" w:rsidP="006B1A1D">
      <w:pPr>
        <w:numPr>
          <w:ilvl w:val="0"/>
          <w:numId w:val="216"/>
        </w:numPr>
        <w:spacing w:before="100" w:beforeAutospacing="1" w:after="100" w:afterAutospacing="1" w:line="240" w:lineRule="auto"/>
        <w:rPr>
          <w:color w:val="auto"/>
          <w:sz w:val="28"/>
          <w:szCs w:val="28"/>
        </w:rPr>
      </w:pPr>
      <w:proofErr w:type="spellStart"/>
      <w:r w:rsidRPr="007B7629">
        <w:rPr>
          <w:color w:val="auto"/>
          <w:sz w:val="28"/>
          <w:szCs w:val="28"/>
        </w:rPr>
        <w:t>інвентаризація</w:t>
      </w:r>
      <w:proofErr w:type="spellEnd"/>
      <w:r w:rsidRPr="007B7629">
        <w:rPr>
          <w:color w:val="auto"/>
          <w:sz w:val="28"/>
          <w:szCs w:val="28"/>
        </w:rPr>
        <w:t xml:space="preserve"> </w:t>
      </w:r>
      <w:proofErr w:type="spellStart"/>
      <w:r w:rsidRPr="007B7629">
        <w:rPr>
          <w:color w:val="auto"/>
          <w:sz w:val="28"/>
          <w:szCs w:val="28"/>
        </w:rPr>
        <w:t>товарних</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проводиться нерегулярно;</w:t>
      </w:r>
    </w:p>
    <w:p w14:paraId="038415B2" w14:textId="77777777" w:rsidR="007B7629" w:rsidRPr="007B7629" w:rsidRDefault="007B7629" w:rsidP="006B1A1D">
      <w:pPr>
        <w:numPr>
          <w:ilvl w:val="0"/>
          <w:numId w:val="216"/>
        </w:numPr>
        <w:spacing w:before="100" w:beforeAutospacing="1" w:after="100" w:afterAutospacing="1" w:line="240" w:lineRule="auto"/>
        <w:rPr>
          <w:color w:val="auto"/>
          <w:sz w:val="28"/>
          <w:szCs w:val="28"/>
        </w:rPr>
      </w:pPr>
      <w:r w:rsidRPr="007B7629">
        <w:rPr>
          <w:color w:val="auto"/>
          <w:sz w:val="28"/>
          <w:szCs w:val="28"/>
        </w:rPr>
        <w:t xml:space="preserve">банківські </w:t>
      </w:r>
      <w:proofErr w:type="spellStart"/>
      <w:r w:rsidRPr="007B7629">
        <w:rPr>
          <w:color w:val="auto"/>
          <w:sz w:val="28"/>
          <w:szCs w:val="28"/>
        </w:rPr>
        <w:t>виписки</w:t>
      </w:r>
      <w:proofErr w:type="spellEnd"/>
      <w:r w:rsidRPr="007B7629">
        <w:rPr>
          <w:color w:val="auto"/>
          <w:sz w:val="28"/>
          <w:szCs w:val="28"/>
        </w:rPr>
        <w:t xml:space="preserve"> не </w:t>
      </w:r>
      <w:proofErr w:type="spellStart"/>
      <w:r w:rsidRPr="007B7629">
        <w:rPr>
          <w:color w:val="auto"/>
          <w:sz w:val="28"/>
          <w:szCs w:val="28"/>
        </w:rPr>
        <w:t>звіряються</w:t>
      </w:r>
      <w:proofErr w:type="spellEnd"/>
      <w:r w:rsidRPr="007B7629">
        <w:rPr>
          <w:color w:val="auto"/>
          <w:sz w:val="28"/>
          <w:szCs w:val="28"/>
        </w:rPr>
        <w:t xml:space="preserve"> з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щомісяця</w:t>
      </w:r>
      <w:proofErr w:type="spellEnd"/>
      <w:r w:rsidRPr="007B7629">
        <w:rPr>
          <w:color w:val="auto"/>
          <w:sz w:val="28"/>
          <w:szCs w:val="28"/>
        </w:rPr>
        <w:t>;</w:t>
      </w:r>
    </w:p>
    <w:p w14:paraId="7D40FD2A" w14:textId="77777777" w:rsidR="007B7629" w:rsidRPr="007B7629" w:rsidRDefault="007B7629" w:rsidP="006B1A1D">
      <w:pPr>
        <w:numPr>
          <w:ilvl w:val="0"/>
          <w:numId w:val="216"/>
        </w:numPr>
        <w:spacing w:before="100" w:beforeAutospacing="1" w:after="100" w:afterAutospacing="1" w:line="240" w:lineRule="auto"/>
        <w:rPr>
          <w:color w:val="auto"/>
          <w:sz w:val="28"/>
          <w:szCs w:val="28"/>
        </w:rPr>
      </w:pPr>
      <w:proofErr w:type="spellStart"/>
      <w:r w:rsidRPr="007B7629">
        <w:rPr>
          <w:color w:val="auto"/>
          <w:sz w:val="28"/>
          <w:szCs w:val="28"/>
        </w:rPr>
        <w:t>первинні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зберігаються</w:t>
      </w:r>
      <w:proofErr w:type="spellEnd"/>
      <w:r w:rsidRPr="007B7629">
        <w:rPr>
          <w:color w:val="auto"/>
          <w:sz w:val="28"/>
          <w:szCs w:val="28"/>
        </w:rPr>
        <w:t xml:space="preserve"> без </w:t>
      </w:r>
      <w:proofErr w:type="spellStart"/>
      <w:r w:rsidRPr="007B7629">
        <w:rPr>
          <w:color w:val="auto"/>
          <w:sz w:val="28"/>
          <w:szCs w:val="28"/>
        </w:rPr>
        <w:t>належного</w:t>
      </w:r>
      <w:proofErr w:type="spellEnd"/>
      <w:r w:rsidRPr="007B7629">
        <w:rPr>
          <w:color w:val="auto"/>
          <w:sz w:val="28"/>
          <w:szCs w:val="28"/>
        </w:rPr>
        <w:t xml:space="preserve"> </w:t>
      </w:r>
      <w:proofErr w:type="spellStart"/>
      <w:r w:rsidRPr="007B7629">
        <w:rPr>
          <w:color w:val="auto"/>
          <w:sz w:val="28"/>
          <w:szCs w:val="28"/>
        </w:rPr>
        <w:t>систематизування</w:t>
      </w:r>
      <w:proofErr w:type="spellEnd"/>
      <w:r w:rsidRPr="007B7629">
        <w:rPr>
          <w:color w:val="auto"/>
          <w:sz w:val="28"/>
          <w:szCs w:val="28"/>
        </w:rPr>
        <w:t>.</w:t>
      </w:r>
    </w:p>
    <w:p w14:paraId="413D3A9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Заповніть</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4224"/>
        <w:gridCol w:w="1863"/>
        <w:gridCol w:w="3194"/>
      </w:tblGrid>
      <w:tr w:rsidR="007B7629" w:rsidRPr="007B7629" w14:paraId="0B228AF3" w14:textId="77777777" w:rsidTr="001F1619">
        <w:trPr>
          <w:tblCellSpacing w:w="15" w:type="dxa"/>
        </w:trPr>
        <w:tc>
          <w:tcPr>
            <w:tcW w:w="0" w:type="auto"/>
            <w:vAlign w:val="center"/>
            <w:hideMark/>
          </w:tcPr>
          <w:p w14:paraId="64FE1A02"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0338A66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Виявлений</w:t>
            </w:r>
            <w:proofErr w:type="spellEnd"/>
            <w:r w:rsidRPr="007B7629">
              <w:rPr>
                <w:b/>
                <w:bCs/>
                <w:color w:val="auto"/>
                <w:sz w:val="28"/>
                <w:szCs w:val="28"/>
              </w:rPr>
              <w:t xml:space="preserve"> </w:t>
            </w:r>
            <w:proofErr w:type="spellStart"/>
            <w:r w:rsidRPr="007B7629">
              <w:rPr>
                <w:b/>
                <w:bCs/>
                <w:color w:val="auto"/>
                <w:sz w:val="28"/>
                <w:szCs w:val="28"/>
              </w:rPr>
              <w:t>недолік</w:t>
            </w:r>
            <w:proofErr w:type="spellEnd"/>
          </w:p>
        </w:tc>
        <w:tc>
          <w:tcPr>
            <w:tcW w:w="0" w:type="auto"/>
            <w:vAlign w:val="center"/>
            <w:hideMark/>
          </w:tcPr>
          <w:p w14:paraId="2F558C6C"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Можливий</w:t>
            </w:r>
            <w:proofErr w:type="spellEnd"/>
            <w:r w:rsidRPr="007B7629">
              <w:rPr>
                <w:b/>
                <w:bCs/>
                <w:color w:val="auto"/>
                <w:sz w:val="28"/>
                <w:szCs w:val="28"/>
              </w:rPr>
              <w:t xml:space="preserve"> </w:t>
            </w:r>
            <w:proofErr w:type="spellStart"/>
            <w:r w:rsidRPr="007B7629">
              <w:rPr>
                <w:b/>
                <w:bCs/>
                <w:color w:val="auto"/>
                <w:sz w:val="28"/>
                <w:szCs w:val="28"/>
              </w:rPr>
              <w:t>ризик</w:t>
            </w:r>
            <w:proofErr w:type="spellEnd"/>
          </w:p>
        </w:tc>
        <w:tc>
          <w:tcPr>
            <w:tcW w:w="0" w:type="auto"/>
            <w:vAlign w:val="center"/>
            <w:hideMark/>
          </w:tcPr>
          <w:p w14:paraId="7FF8E97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Рекомендований</w:t>
            </w:r>
            <w:proofErr w:type="spellEnd"/>
            <w:r w:rsidRPr="007B7629">
              <w:rPr>
                <w:b/>
                <w:bCs/>
                <w:color w:val="auto"/>
                <w:sz w:val="28"/>
                <w:szCs w:val="28"/>
              </w:rPr>
              <w:t xml:space="preserve"> </w:t>
            </w:r>
            <w:proofErr w:type="spellStart"/>
            <w:r w:rsidRPr="007B7629">
              <w:rPr>
                <w:b/>
                <w:bCs/>
                <w:color w:val="auto"/>
                <w:sz w:val="28"/>
                <w:szCs w:val="28"/>
              </w:rPr>
              <w:t>захід</w:t>
            </w:r>
            <w:proofErr w:type="spellEnd"/>
            <w:r w:rsidRPr="007B7629">
              <w:rPr>
                <w:b/>
                <w:bCs/>
                <w:color w:val="auto"/>
                <w:sz w:val="28"/>
                <w:szCs w:val="28"/>
              </w:rPr>
              <w:t xml:space="preserve"> контролю</w:t>
            </w:r>
          </w:p>
        </w:tc>
      </w:tr>
      <w:tr w:rsidR="007B7629" w:rsidRPr="007B7629" w14:paraId="3C8D3C5D" w14:textId="77777777" w:rsidTr="001F1619">
        <w:trPr>
          <w:tblCellSpacing w:w="15" w:type="dxa"/>
        </w:trPr>
        <w:tc>
          <w:tcPr>
            <w:tcW w:w="0" w:type="auto"/>
            <w:vAlign w:val="center"/>
            <w:hideMark/>
          </w:tcPr>
          <w:p w14:paraId="47394FA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7CB1055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Поєднання</w:t>
            </w:r>
            <w:proofErr w:type="spellEnd"/>
            <w:r w:rsidRPr="007B7629">
              <w:rPr>
                <w:color w:val="auto"/>
                <w:sz w:val="28"/>
                <w:szCs w:val="28"/>
              </w:rPr>
              <w:t xml:space="preserve"> </w:t>
            </w:r>
            <w:proofErr w:type="spellStart"/>
            <w:r w:rsidRPr="007B7629">
              <w:rPr>
                <w:color w:val="auto"/>
                <w:sz w:val="28"/>
                <w:szCs w:val="28"/>
              </w:rPr>
              <w:t>оформлення</w:t>
            </w:r>
            <w:proofErr w:type="spellEnd"/>
            <w:r w:rsidRPr="007B7629">
              <w:rPr>
                <w:color w:val="auto"/>
                <w:sz w:val="28"/>
                <w:szCs w:val="28"/>
              </w:rPr>
              <w:t xml:space="preserve"> та </w:t>
            </w:r>
            <w:proofErr w:type="spellStart"/>
            <w:r w:rsidRPr="007B7629">
              <w:rPr>
                <w:color w:val="auto"/>
                <w:sz w:val="28"/>
                <w:szCs w:val="28"/>
              </w:rPr>
              <w:t>погодження</w:t>
            </w:r>
            <w:proofErr w:type="spellEnd"/>
            <w:r w:rsidRPr="007B7629">
              <w:rPr>
                <w:color w:val="auto"/>
                <w:sz w:val="28"/>
                <w:szCs w:val="28"/>
              </w:rPr>
              <w:t xml:space="preserve"> </w:t>
            </w:r>
            <w:proofErr w:type="spellStart"/>
            <w:r w:rsidRPr="007B7629">
              <w:rPr>
                <w:color w:val="auto"/>
                <w:sz w:val="28"/>
                <w:szCs w:val="28"/>
              </w:rPr>
              <w:t>платежів</w:t>
            </w:r>
            <w:proofErr w:type="spellEnd"/>
          </w:p>
        </w:tc>
        <w:tc>
          <w:tcPr>
            <w:tcW w:w="0" w:type="auto"/>
            <w:vAlign w:val="center"/>
            <w:hideMark/>
          </w:tcPr>
          <w:p w14:paraId="2E27C93B"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475FAD6E" w14:textId="77777777" w:rsidR="007B7629" w:rsidRPr="007B7629" w:rsidRDefault="007B7629" w:rsidP="007B7629">
            <w:pPr>
              <w:spacing w:after="0" w:line="240" w:lineRule="auto"/>
              <w:ind w:left="0" w:firstLine="0"/>
              <w:rPr>
                <w:color w:val="auto"/>
                <w:sz w:val="28"/>
                <w:szCs w:val="28"/>
              </w:rPr>
            </w:pPr>
          </w:p>
        </w:tc>
      </w:tr>
      <w:tr w:rsidR="007B7629" w:rsidRPr="007B7629" w14:paraId="271502BA" w14:textId="77777777" w:rsidTr="001F1619">
        <w:trPr>
          <w:tblCellSpacing w:w="15" w:type="dxa"/>
        </w:trPr>
        <w:tc>
          <w:tcPr>
            <w:tcW w:w="0" w:type="auto"/>
            <w:vAlign w:val="center"/>
            <w:hideMark/>
          </w:tcPr>
          <w:p w14:paraId="115188B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7FF7830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Нерегулярна </w:t>
            </w:r>
            <w:proofErr w:type="spellStart"/>
            <w:r w:rsidRPr="007B7629">
              <w:rPr>
                <w:color w:val="auto"/>
                <w:sz w:val="28"/>
                <w:szCs w:val="28"/>
              </w:rPr>
              <w:t>інвентаризація</w:t>
            </w:r>
            <w:proofErr w:type="spellEnd"/>
          </w:p>
        </w:tc>
        <w:tc>
          <w:tcPr>
            <w:tcW w:w="0" w:type="auto"/>
            <w:vAlign w:val="center"/>
            <w:hideMark/>
          </w:tcPr>
          <w:p w14:paraId="556B024E"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054444EE" w14:textId="77777777" w:rsidR="007B7629" w:rsidRPr="007B7629" w:rsidRDefault="007B7629" w:rsidP="007B7629">
            <w:pPr>
              <w:spacing w:after="0" w:line="240" w:lineRule="auto"/>
              <w:ind w:left="0" w:firstLine="0"/>
              <w:rPr>
                <w:color w:val="auto"/>
                <w:sz w:val="28"/>
                <w:szCs w:val="28"/>
              </w:rPr>
            </w:pPr>
          </w:p>
        </w:tc>
      </w:tr>
      <w:tr w:rsidR="007B7629" w:rsidRPr="007B7629" w14:paraId="199F961E" w14:textId="77777777" w:rsidTr="001F1619">
        <w:trPr>
          <w:tblCellSpacing w:w="15" w:type="dxa"/>
        </w:trPr>
        <w:tc>
          <w:tcPr>
            <w:tcW w:w="0" w:type="auto"/>
            <w:vAlign w:val="center"/>
            <w:hideMark/>
          </w:tcPr>
          <w:p w14:paraId="6C16701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33D7DA8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Відсутність</w:t>
            </w:r>
            <w:proofErr w:type="spellEnd"/>
            <w:r w:rsidRPr="007B7629">
              <w:rPr>
                <w:color w:val="auto"/>
                <w:sz w:val="28"/>
                <w:szCs w:val="28"/>
              </w:rPr>
              <w:t xml:space="preserve"> </w:t>
            </w:r>
            <w:proofErr w:type="spellStart"/>
            <w:r w:rsidRPr="007B7629">
              <w:rPr>
                <w:color w:val="auto"/>
                <w:sz w:val="28"/>
                <w:szCs w:val="28"/>
              </w:rPr>
              <w:t>щомісячного</w:t>
            </w:r>
            <w:proofErr w:type="spellEnd"/>
            <w:r w:rsidRPr="007B7629">
              <w:rPr>
                <w:color w:val="auto"/>
                <w:sz w:val="28"/>
                <w:szCs w:val="28"/>
              </w:rPr>
              <w:t xml:space="preserve"> </w:t>
            </w:r>
            <w:proofErr w:type="spellStart"/>
            <w:r w:rsidRPr="007B7629">
              <w:rPr>
                <w:color w:val="auto"/>
                <w:sz w:val="28"/>
                <w:szCs w:val="28"/>
              </w:rPr>
              <w:t>звіряння</w:t>
            </w:r>
            <w:proofErr w:type="spellEnd"/>
            <w:r w:rsidRPr="007B7629">
              <w:rPr>
                <w:color w:val="auto"/>
                <w:sz w:val="28"/>
                <w:szCs w:val="28"/>
              </w:rPr>
              <w:t xml:space="preserve"> </w:t>
            </w:r>
            <w:proofErr w:type="spellStart"/>
            <w:r w:rsidRPr="007B7629">
              <w:rPr>
                <w:color w:val="auto"/>
                <w:sz w:val="28"/>
                <w:szCs w:val="28"/>
              </w:rPr>
              <w:t>банківських</w:t>
            </w:r>
            <w:proofErr w:type="spellEnd"/>
            <w:r w:rsidRPr="007B7629">
              <w:rPr>
                <w:color w:val="auto"/>
                <w:sz w:val="28"/>
                <w:szCs w:val="28"/>
              </w:rPr>
              <w:t xml:space="preserve"> </w:t>
            </w:r>
            <w:proofErr w:type="spellStart"/>
            <w:r w:rsidRPr="007B7629">
              <w:rPr>
                <w:color w:val="auto"/>
                <w:sz w:val="28"/>
                <w:szCs w:val="28"/>
              </w:rPr>
              <w:t>виписок</w:t>
            </w:r>
            <w:proofErr w:type="spellEnd"/>
          </w:p>
        </w:tc>
        <w:tc>
          <w:tcPr>
            <w:tcW w:w="0" w:type="auto"/>
            <w:vAlign w:val="center"/>
            <w:hideMark/>
          </w:tcPr>
          <w:p w14:paraId="7AE67C46"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773A7B78" w14:textId="77777777" w:rsidR="007B7629" w:rsidRPr="007B7629" w:rsidRDefault="007B7629" w:rsidP="007B7629">
            <w:pPr>
              <w:spacing w:after="0" w:line="240" w:lineRule="auto"/>
              <w:ind w:left="0" w:firstLine="0"/>
              <w:rPr>
                <w:color w:val="auto"/>
                <w:sz w:val="28"/>
                <w:szCs w:val="28"/>
              </w:rPr>
            </w:pPr>
          </w:p>
        </w:tc>
      </w:tr>
      <w:tr w:rsidR="007B7629" w:rsidRPr="007B7629" w14:paraId="32A3990E" w14:textId="77777777" w:rsidTr="001F1619">
        <w:trPr>
          <w:tblCellSpacing w:w="15" w:type="dxa"/>
        </w:trPr>
        <w:tc>
          <w:tcPr>
            <w:tcW w:w="0" w:type="auto"/>
            <w:vAlign w:val="center"/>
            <w:hideMark/>
          </w:tcPr>
          <w:p w14:paraId="1A4EC98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5B96F91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Неналежне</w:t>
            </w:r>
            <w:proofErr w:type="spellEnd"/>
            <w:r w:rsidRPr="007B7629">
              <w:rPr>
                <w:color w:val="auto"/>
                <w:sz w:val="28"/>
                <w:szCs w:val="28"/>
              </w:rPr>
              <w:t xml:space="preserve"> </w:t>
            </w:r>
            <w:proofErr w:type="spellStart"/>
            <w:r w:rsidRPr="007B7629">
              <w:rPr>
                <w:color w:val="auto"/>
                <w:sz w:val="28"/>
                <w:szCs w:val="28"/>
              </w:rPr>
              <w:t>зберігання</w:t>
            </w:r>
            <w:proofErr w:type="spellEnd"/>
            <w:r w:rsidRPr="007B7629">
              <w:rPr>
                <w:color w:val="auto"/>
                <w:sz w:val="28"/>
                <w:szCs w:val="28"/>
              </w:rPr>
              <w:t xml:space="preserve"> </w:t>
            </w:r>
            <w:proofErr w:type="spellStart"/>
            <w:r w:rsidRPr="007B7629">
              <w:rPr>
                <w:color w:val="auto"/>
                <w:sz w:val="28"/>
                <w:szCs w:val="28"/>
              </w:rPr>
              <w:t>первинних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p>
        </w:tc>
        <w:tc>
          <w:tcPr>
            <w:tcW w:w="0" w:type="auto"/>
            <w:vAlign w:val="center"/>
            <w:hideMark/>
          </w:tcPr>
          <w:p w14:paraId="49DEE383"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06CAF19C" w14:textId="77777777" w:rsidR="007B7629" w:rsidRPr="007B7629" w:rsidRDefault="007B7629" w:rsidP="007B7629">
            <w:pPr>
              <w:spacing w:after="0" w:line="240" w:lineRule="auto"/>
              <w:ind w:left="0" w:firstLine="0"/>
              <w:rPr>
                <w:color w:val="auto"/>
                <w:sz w:val="28"/>
                <w:szCs w:val="28"/>
              </w:rPr>
            </w:pPr>
          </w:p>
        </w:tc>
      </w:tr>
    </w:tbl>
    <w:p w14:paraId="49338E7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можливі</w:t>
      </w:r>
      <w:proofErr w:type="spellEnd"/>
      <w:r w:rsidRPr="007B7629">
        <w:rPr>
          <w:color w:val="auto"/>
          <w:sz w:val="28"/>
          <w:szCs w:val="28"/>
        </w:rPr>
        <w:t xml:space="preserve"> </w:t>
      </w:r>
      <w:proofErr w:type="spellStart"/>
      <w:r w:rsidRPr="007B7629">
        <w:rPr>
          <w:color w:val="auto"/>
          <w:sz w:val="28"/>
          <w:szCs w:val="28"/>
        </w:rPr>
        <w:t>наслідки</w:t>
      </w:r>
      <w:proofErr w:type="spellEnd"/>
      <w:r w:rsidRPr="007B7629">
        <w:rPr>
          <w:color w:val="auto"/>
          <w:sz w:val="28"/>
          <w:szCs w:val="28"/>
        </w:rPr>
        <w:t xml:space="preserve"> кожного </w:t>
      </w:r>
      <w:proofErr w:type="spellStart"/>
      <w:r w:rsidRPr="007B7629">
        <w:rPr>
          <w:color w:val="auto"/>
          <w:sz w:val="28"/>
          <w:szCs w:val="28"/>
        </w:rPr>
        <w:t>недоліку</w:t>
      </w:r>
      <w:proofErr w:type="spellEnd"/>
      <w:r w:rsidRPr="007B7629">
        <w:rPr>
          <w:color w:val="auto"/>
          <w:sz w:val="28"/>
          <w:szCs w:val="28"/>
        </w:rPr>
        <w:t xml:space="preserve"> та </w:t>
      </w:r>
      <w:proofErr w:type="spellStart"/>
      <w:r w:rsidRPr="007B7629">
        <w:rPr>
          <w:color w:val="auto"/>
          <w:sz w:val="28"/>
          <w:szCs w:val="28"/>
        </w:rPr>
        <w:t>запропонувати</w:t>
      </w:r>
      <w:proofErr w:type="spellEnd"/>
      <w:r w:rsidRPr="007B7629">
        <w:rPr>
          <w:color w:val="auto"/>
          <w:sz w:val="28"/>
          <w:szCs w:val="28"/>
        </w:rPr>
        <w:t xml:space="preserve"> заходи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вдосконалення</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w:t>
      </w:r>
    </w:p>
    <w:p w14:paraId="59EC7584"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w:t>
      </w:r>
      <w:proofErr w:type="spellStart"/>
      <w:r w:rsidRPr="007B7629">
        <w:rPr>
          <w:b/>
          <w:bCs/>
          <w:color w:val="auto"/>
          <w:sz w:val="28"/>
          <w:szCs w:val="28"/>
        </w:rPr>
        <w:t>Ситуаційна</w:t>
      </w:r>
      <w:proofErr w:type="spellEnd"/>
      <w:r w:rsidRPr="007B7629">
        <w:rPr>
          <w:b/>
          <w:bCs/>
          <w:color w:val="auto"/>
          <w:sz w:val="28"/>
          <w:szCs w:val="28"/>
        </w:rPr>
        <w:t xml:space="preserve"> задача</w:t>
      </w:r>
    </w:p>
    <w:p w14:paraId="5F653B7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Умова</w:t>
      </w:r>
      <w:proofErr w:type="spellEnd"/>
      <w:r w:rsidRPr="007B7629">
        <w:rPr>
          <w:color w:val="auto"/>
          <w:sz w:val="28"/>
          <w:szCs w:val="28"/>
        </w:rPr>
        <w:t xml:space="preserve">.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на </w:t>
      </w:r>
      <w:proofErr w:type="spellStart"/>
      <w:r w:rsidRPr="007B7629">
        <w:rPr>
          <w:color w:val="auto"/>
          <w:sz w:val="28"/>
          <w:szCs w:val="28"/>
        </w:rPr>
        <w:t>якому</w:t>
      </w:r>
      <w:proofErr w:type="spellEnd"/>
      <w:r w:rsidRPr="007B7629">
        <w:rPr>
          <w:color w:val="auto"/>
          <w:sz w:val="28"/>
          <w:szCs w:val="28"/>
        </w:rPr>
        <w:t xml:space="preserve">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значні</w:t>
      </w:r>
      <w:proofErr w:type="spellEnd"/>
      <w:r w:rsidRPr="007B7629">
        <w:rPr>
          <w:color w:val="auto"/>
          <w:sz w:val="28"/>
          <w:szCs w:val="28"/>
        </w:rPr>
        <w:t xml:space="preserve"> </w:t>
      </w:r>
      <w:proofErr w:type="spellStart"/>
      <w:r w:rsidRPr="007B7629">
        <w:rPr>
          <w:color w:val="auto"/>
          <w:sz w:val="28"/>
          <w:szCs w:val="28"/>
        </w:rPr>
        <w:t>розбіжності</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та фактичною </w:t>
      </w:r>
      <w:proofErr w:type="spellStart"/>
      <w:r w:rsidRPr="007B7629">
        <w:rPr>
          <w:color w:val="auto"/>
          <w:sz w:val="28"/>
          <w:szCs w:val="28"/>
        </w:rPr>
        <w:t>наявністю</w:t>
      </w:r>
      <w:proofErr w:type="spellEnd"/>
      <w:r w:rsidRPr="007B7629">
        <w:rPr>
          <w:color w:val="auto"/>
          <w:sz w:val="28"/>
          <w:szCs w:val="28"/>
        </w:rPr>
        <w:t xml:space="preserve"> </w:t>
      </w:r>
      <w:proofErr w:type="spellStart"/>
      <w:r w:rsidRPr="007B7629">
        <w:rPr>
          <w:color w:val="auto"/>
          <w:sz w:val="28"/>
          <w:szCs w:val="28"/>
        </w:rPr>
        <w:t>товарних</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Система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оцінена</w:t>
      </w:r>
      <w:proofErr w:type="spellEnd"/>
      <w:r w:rsidRPr="007B7629">
        <w:rPr>
          <w:color w:val="auto"/>
          <w:sz w:val="28"/>
          <w:szCs w:val="28"/>
        </w:rPr>
        <w:t xml:space="preserve"> як </w:t>
      </w:r>
      <w:proofErr w:type="spellStart"/>
      <w:r w:rsidRPr="007B7629">
        <w:rPr>
          <w:color w:val="auto"/>
          <w:sz w:val="28"/>
          <w:szCs w:val="28"/>
        </w:rPr>
        <w:t>недостатньо</w:t>
      </w:r>
      <w:proofErr w:type="spellEnd"/>
      <w:r w:rsidRPr="007B7629">
        <w:rPr>
          <w:color w:val="auto"/>
          <w:sz w:val="28"/>
          <w:szCs w:val="28"/>
        </w:rPr>
        <w:t xml:space="preserve"> </w:t>
      </w:r>
      <w:proofErr w:type="spellStart"/>
      <w:r w:rsidRPr="007B7629">
        <w:rPr>
          <w:color w:val="auto"/>
          <w:sz w:val="28"/>
          <w:szCs w:val="28"/>
        </w:rPr>
        <w:t>ефективна</w:t>
      </w:r>
      <w:proofErr w:type="spellEnd"/>
      <w:r w:rsidRPr="007B7629">
        <w:rPr>
          <w:color w:val="auto"/>
          <w:sz w:val="28"/>
          <w:szCs w:val="28"/>
        </w:rPr>
        <w:t>.</w:t>
      </w:r>
    </w:p>
    <w:p w14:paraId="49A64CD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0BDFD34B" w14:textId="77777777" w:rsidR="007B7629" w:rsidRPr="007B7629" w:rsidRDefault="007B7629" w:rsidP="006B1A1D">
      <w:pPr>
        <w:numPr>
          <w:ilvl w:val="0"/>
          <w:numId w:val="217"/>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w:t>
      </w:r>
      <w:proofErr w:type="spellStart"/>
      <w:r w:rsidRPr="007B7629">
        <w:rPr>
          <w:color w:val="auto"/>
          <w:sz w:val="28"/>
          <w:szCs w:val="28"/>
        </w:rPr>
        <w:t>виникають</w:t>
      </w:r>
      <w:proofErr w:type="spellEnd"/>
      <w:r w:rsidRPr="007B7629">
        <w:rPr>
          <w:color w:val="auto"/>
          <w:sz w:val="28"/>
          <w:szCs w:val="28"/>
        </w:rPr>
        <w:t xml:space="preserve"> у </w:t>
      </w:r>
      <w:proofErr w:type="spellStart"/>
      <w:r w:rsidRPr="007B7629">
        <w:rPr>
          <w:color w:val="auto"/>
          <w:sz w:val="28"/>
          <w:szCs w:val="28"/>
        </w:rPr>
        <w:t>такій</w:t>
      </w:r>
      <w:proofErr w:type="spellEnd"/>
      <w:r w:rsidRPr="007B7629">
        <w:rPr>
          <w:color w:val="auto"/>
          <w:sz w:val="28"/>
          <w:szCs w:val="28"/>
        </w:rPr>
        <w:t xml:space="preserve"> </w:t>
      </w:r>
      <w:proofErr w:type="spellStart"/>
      <w:r w:rsidRPr="007B7629">
        <w:rPr>
          <w:color w:val="auto"/>
          <w:sz w:val="28"/>
          <w:szCs w:val="28"/>
        </w:rPr>
        <w:t>ситуації</w:t>
      </w:r>
      <w:proofErr w:type="spellEnd"/>
      <w:r w:rsidRPr="007B7629">
        <w:rPr>
          <w:color w:val="auto"/>
          <w:sz w:val="28"/>
          <w:szCs w:val="28"/>
        </w:rPr>
        <w:t>.</w:t>
      </w:r>
    </w:p>
    <w:p w14:paraId="24B99447" w14:textId="77777777" w:rsidR="007B7629" w:rsidRPr="007B7629" w:rsidRDefault="007B7629" w:rsidP="006B1A1D">
      <w:pPr>
        <w:numPr>
          <w:ilvl w:val="0"/>
          <w:numId w:val="217"/>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не </w:t>
      </w:r>
      <w:proofErr w:type="spellStart"/>
      <w:r w:rsidRPr="007B7629">
        <w:rPr>
          <w:color w:val="auto"/>
          <w:sz w:val="28"/>
          <w:szCs w:val="28"/>
        </w:rPr>
        <w:t>менше</w:t>
      </w:r>
      <w:proofErr w:type="spellEnd"/>
      <w:r w:rsidRPr="007B7629">
        <w:rPr>
          <w:color w:val="auto"/>
          <w:sz w:val="28"/>
          <w:szCs w:val="28"/>
        </w:rPr>
        <w:t xml:space="preserve"> </w:t>
      </w:r>
      <w:proofErr w:type="spellStart"/>
      <w:r w:rsidRPr="007B7629">
        <w:rPr>
          <w:color w:val="auto"/>
          <w:sz w:val="28"/>
          <w:szCs w:val="28"/>
        </w:rPr>
        <w:t>трьох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w:t>
      </w:r>
    </w:p>
    <w:p w14:paraId="7E7A2BD3" w14:textId="77777777" w:rsidR="007B7629" w:rsidRPr="007B7629" w:rsidRDefault="007B7629" w:rsidP="006B1A1D">
      <w:pPr>
        <w:numPr>
          <w:ilvl w:val="0"/>
          <w:numId w:val="217"/>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недоліки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впливають</w:t>
      </w:r>
      <w:proofErr w:type="spellEnd"/>
      <w:r w:rsidRPr="007B7629">
        <w:rPr>
          <w:color w:val="auto"/>
          <w:sz w:val="28"/>
          <w:szCs w:val="28"/>
        </w:rPr>
        <w:t xml:space="preserve"> на </w:t>
      </w:r>
      <w:proofErr w:type="spellStart"/>
      <w:r w:rsidRPr="007B7629">
        <w:rPr>
          <w:color w:val="auto"/>
          <w:sz w:val="28"/>
          <w:szCs w:val="28"/>
        </w:rPr>
        <w:t>подальші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2FF03B29" w14:textId="77777777" w:rsidR="007B7629" w:rsidRPr="007B7629" w:rsidRDefault="007B7629" w:rsidP="006B1A1D">
      <w:pPr>
        <w:numPr>
          <w:ilvl w:val="0"/>
          <w:numId w:val="217"/>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рекомендації</w:t>
      </w:r>
      <w:proofErr w:type="spellEnd"/>
      <w:r w:rsidRPr="007B7629">
        <w:rPr>
          <w:color w:val="auto"/>
          <w:sz w:val="28"/>
          <w:szCs w:val="28"/>
        </w:rPr>
        <w:t xml:space="preserve"> керівництву </w:t>
      </w:r>
      <w:proofErr w:type="spellStart"/>
      <w:r w:rsidRPr="007B7629">
        <w:rPr>
          <w:color w:val="auto"/>
          <w:sz w:val="28"/>
          <w:szCs w:val="28"/>
        </w:rPr>
        <w:t>підприємства</w:t>
      </w:r>
      <w:proofErr w:type="spellEnd"/>
      <w:r w:rsidRPr="007B7629">
        <w:rPr>
          <w:color w:val="auto"/>
          <w:sz w:val="28"/>
          <w:szCs w:val="28"/>
        </w:rPr>
        <w:t>.</w:t>
      </w:r>
    </w:p>
    <w:p w14:paraId="2E1A50F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lastRenderedPageBreak/>
        <w:t xml:space="preserve">7.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42A0C8A1" w14:textId="77777777" w:rsidR="007B7629" w:rsidRPr="007B7629" w:rsidRDefault="007B7629" w:rsidP="006B1A1D">
      <w:pPr>
        <w:numPr>
          <w:ilvl w:val="0"/>
          <w:numId w:val="218"/>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w:t>
      </w:r>
    </w:p>
    <w:p w14:paraId="2D3DAB78" w14:textId="77777777" w:rsidR="007B7629" w:rsidRPr="007B7629" w:rsidRDefault="007B7629" w:rsidP="006B1A1D">
      <w:pPr>
        <w:numPr>
          <w:ilvl w:val="0"/>
          <w:numId w:val="218"/>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складові</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ризик</w:t>
      </w:r>
      <w:proofErr w:type="spellEnd"/>
      <w:r w:rsidRPr="007B7629">
        <w:rPr>
          <w:color w:val="auto"/>
          <w:sz w:val="28"/>
          <w:szCs w:val="28"/>
        </w:rPr>
        <w:t xml:space="preserve"> у </w:t>
      </w:r>
      <w:proofErr w:type="spellStart"/>
      <w:r w:rsidRPr="007B7629">
        <w:rPr>
          <w:color w:val="auto"/>
          <w:sz w:val="28"/>
          <w:szCs w:val="28"/>
        </w:rPr>
        <w:t>традиційній</w:t>
      </w:r>
      <w:proofErr w:type="spellEnd"/>
      <w:r w:rsidRPr="007B7629">
        <w:rPr>
          <w:color w:val="auto"/>
          <w:sz w:val="28"/>
          <w:szCs w:val="28"/>
        </w:rPr>
        <w:t xml:space="preserve"> </w:t>
      </w:r>
      <w:proofErr w:type="spellStart"/>
      <w:r w:rsidRPr="007B7629">
        <w:rPr>
          <w:color w:val="auto"/>
          <w:sz w:val="28"/>
          <w:szCs w:val="28"/>
        </w:rPr>
        <w:t>моделі</w:t>
      </w:r>
      <w:proofErr w:type="spellEnd"/>
      <w:r w:rsidRPr="007B7629">
        <w:rPr>
          <w:color w:val="auto"/>
          <w:sz w:val="28"/>
          <w:szCs w:val="28"/>
        </w:rPr>
        <w:t>?</w:t>
      </w:r>
    </w:p>
    <w:p w14:paraId="31E7F269" w14:textId="77777777" w:rsidR="007B7629" w:rsidRPr="007B7629" w:rsidRDefault="007B7629" w:rsidP="006B1A1D">
      <w:pPr>
        <w:numPr>
          <w:ilvl w:val="0"/>
          <w:numId w:val="218"/>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розуміють</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w:t>
      </w:r>
      <w:proofErr w:type="spellStart"/>
      <w:r w:rsidRPr="007B7629">
        <w:rPr>
          <w:color w:val="auto"/>
          <w:sz w:val="28"/>
          <w:szCs w:val="28"/>
        </w:rPr>
        <w:t>суттєвістю</w:t>
      </w:r>
      <w:proofErr w:type="spellEnd"/>
      <w:r w:rsidRPr="007B7629">
        <w:rPr>
          <w:color w:val="auto"/>
          <w:sz w:val="28"/>
          <w:szCs w:val="28"/>
        </w:rPr>
        <w:t xml:space="preserve"> в </w:t>
      </w:r>
      <w:proofErr w:type="spellStart"/>
      <w:r w:rsidRPr="007B7629">
        <w:rPr>
          <w:color w:val="auto"/>
          <w:sz w:val="28"/>
          <w:szCs w:val="28"/>
        </w:rPr>
        <w:t>аудиті</w:t>
      </w:r>
      <w:proofErr w:type="spellEnd"/>
      <w:r w:rsidRPr="007B7629">
        <w:rPr>
          <w:color w:val="auto"/>
          <w:sz w:val="28"/>
          <w:szCs w:val="28"/>
        </w:rPr>
        <w:t>?</w:t>
      </w:r>
    </w:p>
    <w:p w14:paraId="2A4B7B7D" w14:textId="77777777" w:rsidR="007B7629" w:rsidRPr="007B7629" w:rsidRDefault="007B7629" w:rsidP="006B1A1D">
      <w:pPr>
        <w:numPr>
          <w:ilvl w:val="0"/>
          <w:numId w:val="218"/>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фактори</w:t>
      </w:r>
      <w:proofErr w:type="spellEnd"/>
      <w:r w:rsidRPr="007B7629">
        <w:rPr>
          <w:color w:val="auto"/>
          <w:sz w:val="28"/>
          <w:szCs w:val="28"/>
        </w:rPr>
        <w:t xml:space="preserve"> </w:t>
      </w:r>
      <w:proofErr w:type="spellStart"/>
      <w:r w:rsidRPr="007B7629">
        <w:rPr>
          <w:color w:val="auto"/>
          <w:sz w:val="28"/>
          <w:szCs w:val="28"/>
        </w:rPr>
        <w:t>впливають</w:t>
      </w:r>
      <w:proofErr w:type="spellEnd"/>
      <w:r w:rsidRPr="007B7629">
        <w:rPr>
          <w:color w:val="auto"/>
          <w:sz w:val="28"/>
          <w:szCs w:val="28"/>
        </w:rPr>
        <w:t xml:space="preserve"> на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рівня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2CCD3FFB" w14:textId="77777777" w:rsidR="007B7629" w:rsidRPr="007B7629" w:rsidRDefault="007B7629" w:rsidP="006B1A1D">
      <w:pPr>
        <w:numPr>
          <w:ilvl w:val="0"/>
          <w:numId w:val="218"/>
        </w:numPr>
        <w:spacing w:before="100" w:beforeAutospacing="1" w:after="100" w:afterAutospacing="1" w:line="240" w:lineRule="auto"/>
        <w:rPr>
          <w:color w:val="auto"/>
          <w:sz w:val="28"/>
          <w:szCs w:val="28"/>
        </w:rPr>
      </w:pPr>
      <w:r w:rsidRPr="007B7629">
        <w:rPr>
          <w:color w:val="auto"/>
          <w:sz w:val="28"/>
          <w:szCs w:val="28"/>
        </w:rPr>
        <w:t xml:space="preserve">Яке </w:t>
      </w:r>
      <w:proofErr w:type="spellStart"/>
      <w:r w:rsidRPr="007B7629">
        <w:rPr>
          <w:color w:val="auto"/>
          <w:sz w:val="28"/>
          <w:szCs w:val="28"/>
        </w:rPr>
        <w:t>призначення</w:t>
      </w:r>
      <w:proofErr w:type="spellEnd"/>
      <w:r w:rsidRPr="007B7629">
        <w:rPr>
          <w:color w:val="auto"/>
          <w:sz w:val="28"/>
          <w:szCs w:val="28"/>
        </w:rPr>
        <w:t xml:space="preserve"> </w:t>
      </w:r>
      <w:proofErr w:type="spellStart"/>
      <w:r w:rsidRPr="007B7629">
        <w:rPr>
          <w:color w:val="auto"/>
          <w:sz w:val="28"/>
          <w:szCs w:val="28"/>
        </w:rPr>
        <w:t>системи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підприємства</w:t>
      </w:r>
      <w:proofErr w:type="spellEnd"/>
      <w:r w:rsidRPr="007B7629">
        <w:rPr>
          <w:color w:val="auto"/>
          <w:sz w:val="28"/>
          <w:szCs w:val="28"/>
        </w:rPr>
        <w:t>?</w:t>
      </w:r>
    </w:p>
    <w:p w14:paraId="591C444B" w14:textId="77777777" w:rsidR="007B7629" w:rsidRPr="007B7629" w:rsidRDefault="007B7629" w:rsidP="006B1A1D">
      <w:pPr>
        <w:numPr>
          <w:ilvl w:val="0"/>
          <w:numId w:val="218"/>
        </w:numPr>
        <w:spacing w:before="100" w:beforeAutospacing="1" w:after="100" w:afterAutospacing="1" w:line="240" w:lineRule="auto"/>
        <w:rPr>
          <w:color w:val="auto"/>
          <w:sz w:val="28"/>
          <w:szCs w:val="28"/>
        </w:rPr>
      </w:pPr>
      <w:r w:rsidRPr="007B7629">
        <w:rPr>
          <w:color w:val="auto"/>
          <w:sz w:val="28"/>
          <w:szCs w:val="28"/>
        </w:rPr>
        <w:t xml:space="preserve">Як </w:t>
      </w:r>
      <w:proofErr w:type="spellStart"/>
      <w:r w:rsidRPr="007B7629">
        <w:rPr>
          <w:color w:val="auto"/>
          <w:sz w:val="28"/>
          <w:szCs w:val="28"/>
        </w:rPr>
        <w:t>недоліки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впливають</w:t>
      </w:r>
      <w:proofErr w:type="spellEnd"/>
      <w:r w:rsidRPr="007B7629">
        <w:rPr>
          <w:color w:val="auto"/>
          <w:sz w:val="28"/>
          <w:szCs w:val="28"/>
        </w:rPr>
        <w:t xml:space="preserve"> на </w:t>
      </w:r>
      <w:proofErr w:type="spellStart"/>
      <w:r w:rsidRPr="007B7629">
        <w:rPr>
          <w:color w:val="auto"/>
          <w:sz w:val="28"/>
          <w:szCs w:val="28"/>
        </w:rPr>
        <w:t>планування</w:t>
      </w:r>
      <w:proofErr w:type="spellEnd"/>
      <w:r w:rsidRPr="007B7629">
        <w:rPr>
          <w:color w:val="auto"/>
          <w:sz w:val="28"/>
          <w:szCs w:val="28"/>
        </w:rPr>
        <w:t xml:space="preserve"> аудиту?</w:t>
      </w:r>
    </w:p>
    <w:p w14:paraId="2C74CF5C" w14:textId="77777777" w:rsidR="007B7629" w:rsidRPr="007B7629" w:rsidRDefault="007B7629" w:rsidP="006B1A1D">
      <w:pPr>
        <w:numPr>
          <w:ilvl w:val="0"/>
          <w:numId w:val="218"/>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застосовують</w:t>
      </w:r>
      <w:proofErr w:type="spellEnd"/>
      <w:r w:rsidRPr="007B7629">
        <w:rPr>
          <w:color w:val="auto"/>
          <w:sz w:val="28"/>
          <w:szCs w:val="28"/>
        </w:rPr>
        <w:t xml:space="preserve"> для </w:t>
      </w:r>
      <w:proofErr w:type="spellStart"/>
      <w:r w:rsidRPr="007B7629">
        <w:rPr>
          <w:color w:val="auto"/>
          <w:sz w:val="28"/>
          <w:szCs w:val="28"/>
        </w:rPr>
        <w:t>реагування</w:t>
      </w:r>
      <w:proofErr w:type="spellEnd"/>
      <w:r w:rsidRPr="007B7629">
        <w:rPr>
          <w:color w:val="auto"/>
          <w:sz w:val="28"/>
          <w:szCs w:val="28"/>
        </w:rPr>
        <w:t xml:space="preserve"> на </w:t>
      </w:r>
      <w:proofErr w:type="spellStart"/>
      <w:r w:rsidRPr="007B7629">
        <w:rPr>
          <w:color w:val="auto"/>
          <w:sz w:val="28"/>
          <w:szCs w:val="28"/>
        </w:rPr>
        <w:t>оцінені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w:t>
      </w:r>
    </w:p>
    <w:p w14:paraId="1843B54C"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12"/>
        <w:gridCol w:w="719"/>
      </w:tblGrid>
      <w:tr w:rsidR="007B7629" w:rsidRPr="007B7629" w14:paraId="60F3E9C4" w14:textId="77777777" w:rsidTr="001F1619">
        <w:trPr>
          <w:tblCellSpacing w:w="15" w:type="dxa"/>
        </w:trPr>
        <w:tc>
          <w:tcPr>
            <w:tcW w:w="0" w:type="auto"/>
            <w:vAlign w:val="center"/>
            <w:hideMark/>
          </w:tcPr>
          <w:p w14:paraId="788ED2E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Критерій</w:t>
            </w:r>
            <w:proofErr w:type="spellEnd"/>
          </w:p>
        </w:tc>
        <w:tc>
          <w:tcPr>
            <w:tcW w:w="0" w:type="auto"/>
            <w:vAlign w:val="center"/>
            <w:hideMark/>
          </w:tcPr>
          <w:p w14:paraId="1A3E3E9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Бали</w:t>
            </w:r>
          </w:p>
        </w:tc>
      </w:tr>
      <w:tr w:rsidR="007B7629" w:rsidRPr="007B7629" w14:paraId="54FA7107" w14:textId="77777777" w:rsidTr="001F1619">
        <w:trPr>
          <w:tblCellSpacing w:w="15" w:type="dxa"/>
        </w:trPr>
        <w:tc>
          <w:tcPr>
            <w:tcW w:w="0" w:type="auto"/>
            <w:vAlign w:val="center"/>
            <w:hideMark/>
          </w:tcPr>
          <w:p w14:paraId="085BE5E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1</w:t>
            </w:r>
          </w:p>
        </w:tc>
        <w:tc>
          <w:tcPr>
            <w:tcW w:w="0" w:type="auto"/>
            <w:vAlign w:val="center"/>
            <w:hideMark/>
          </w:tcPr>
          <w:p w14:paraId="488FF01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79E40A5C" w14:textId="77777777" w:rsidTr="001F1619">
        <w:trPr>
          <w:tblCellSpacing w:w="15" w:type="dxa"/>
        </w:trPr>
        <w:tc>
          <w:tcPr>
            <w:tcW w:w="0" w:type="auto"/>
            <w:vAlign w:val="center"/>
            <w:hideMark/>
          </w:tcPr>
          <w:p w14:paraId="26CF0F1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Розрахунок</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ризику</w:t>
            </w:r>
            <w:proofErr w:type="spellEnd"/>
          </w:p>
        </w:tc>
        <w:tc>
          <w:tcPr>
            <w:tcW w:w="0" w:type="auto"/>
            <w:vAlign w:val="center"/>
            <w:hideMark/>
          </w:tcPr>
          <w:p w14:paraId="7083586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26613BE1" w14:textId="77777777" w:rsidTr="001F1619">
        <w:trPr>
          <w:tblCellSpacing w:w="15" w:type="dxa"/>
        </w:trPr>
        <w:tc>
          <w:tcPr>
            <w:tcW w:w="0" w:type="auto"/>
            <w:vAlign w:val="center"/>
            <w:hideMark/>
          </w:tcPr>
          <w:p w14:paraId="3C6E779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Розрахунок</w:t>
            </w:r>
            <w:proofErr w:type="spellEnd"/>
            <w:r w:rsidRPr="007B7629">
              <w:rPr>
                <w:color w:val="auto"/>
                <w:sz w:val="28"/>
                <w:szCs w:val="28"/>
              </w:rPr>
              <w:t xml:space="preserve"> </w:t>
            </w:r>
            <w:proofErr w:type="spellStart"/>
            <w:r w:rsidRPr="007B7629">
              <w:rPr>
                <w:color w:val="auto"/>
                <w:sz w:val="28"/>
                <w:szCs w:val="28"/>
              </w:rPr>
              <w:t>суттєвості</w:t>
            </w:r>
            <w:proofErr w:type="spellEnd"/>
          </w:p>
        </w:tc>
        <w:tc>
          <w:tcPr>
            <w:tcW w:w="0" w:type="auto"/>
            <w:vAlign w:val="center"/>
            <w:hideMark/>
          </w:tcPr>
          <w:p w14:paraId="74EF962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50769476" w14:textId="77777777" w:rsidTr="001F1619">
        <w:trPr>
          <w:tblCellSpacing w:w="15" w:type="dxa"/>
        </w:trPr>
        <w:tc>
          <w:tcPr>
            <w:tcW w:w="0" w:type="auto"/>
            <w:vAlign w:val="center"/>
            <w:hideMark/>
          </w:tcPr>
          <w:p w14:paraId="7B42E03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w:t>
            </w:r>
          </w:p>
        </w:tc>
        <w:tc>
          <w:tcPr>
            <w:tcW w:w="0" w:type="auto"/>
            <w:vAlign w:val="center"/>
            <w:hideMark/>
          </w:tcPr>
          <w:p w14:paraId="4FA0374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016FE6EC" w14:textId="77777777" w:rsidTr="001F1619">
        <w:trPr>
          <w:tblCellSpacing w:w="15" w:type="dxa"/>
        </w:trPr>
        <w:tc>
          <w:tcPr>
            <w:tcW w:w="0" w:type="auto"/>
            <w:vAlign w:val="center"/>
            <w:hideMark/>
          </w:tcPr>
          <w:p w14:paraId="702A46A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Розв'язання</w:t>
            </w:r>
            <w:proofErr w:type="spellEnd"/>
            <w:r w:rsidRPr="007B7629">
              <w:rPr>
                <w:color w:val="auto"/>
                <w:sz w:val="28"/>
                <w:szCs w:val="28"/>
              </w:rPr>
              <w:t xml:space="preserve"> </w:t>
            </w:r>
            <w:proofErr w:type="spellStart"/>
            <w:r w:rsidRPr="007B7629">
              <w:rPr>
                <w:color w:val="auto"/>
                <w:sz w:val="28"/>
                <w:szCs w:val="28"/>
              </w:rPr>
              <w:t>ситуаційної</w:t>
            </w:r>
            <w:proofErr w:type="spellEnd"/>
            <w:r w:rsidRPr="007B7629">
              <w:rPr>
                <w:color w:val="auto"/>
                <w:sz w:val="28"/>
                <w:szCs w:val="28"/>
              </w:rPr>
              <w:t xml:space="preserve"> </w:t>
            </w:r>
            <w:proofErr w:type="spellStart"/>
            <w:r w:rsidRPr="007B7629">
              <w:rPr>
                <w:color w:val="auto"/>
                <w:sz w:val="28"/>
                <w:szCs w:val="28"/>
              </w:rPr>
              <w:t>задачі</w:t>
            </w:r>
            <w:proofErr w:type="spellEnd"/>
            <w:r w:rsidRPr="007B7629">
              <w:rPr>
                <w:color w:val="auto"/>
                <w:sz w:val="28"/>
                <w:szCs w:val="28"/>
              </w:rPr>
              <w:t xml:space="preserve"> та </w:t>
            </w: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p>
        </w:tc>
        <w:tc>
          <w:tcPr>
            <w:tcW w:w="0" w:type="auto"/>
            <w:vAlign w:val="center"/>
            <w:hideMark/>
          </w:tcPr>
          <w:p w14:paraId="20E4B7E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r>
      <w:tr w:rsidR="007B7629" w:rsidRPr="007B7629" w14:paraId="77D114D0" w14:textId="77777777" w:rsidTr="001F1619">
        <w:trPr>
          <w:tblCellSpacing w:w="15" w:type="dxa"/>
        </w:trPr>
        <w:tc>
          <w:tcPr>
            <w:tcW w:w="0" w:type="auto"/>
            <w:vAlign w:val="center"/>
            <w:hideMark/>
          </w:tcPr>
          <w:p w14:paraId="3CFAA29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Усього</w:t>
            </w:r>
            <w:proofErr w:type="spellEnd"/>
          </w:p>
        </w:tc>
        <w:tc>
          <w:tcPr>
            <w:tcW w:w="0" w:type="auto"/>
            <w:vAlign w:val="center"/>
            <w:hideMark/>
          </w:tcPr>
          <w:p w14:paraId="763C067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r>
    </w:tbl>
    <w:p w14:paraId="2B186D1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9.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631D089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Підготувати</w:t>
      </w:r>
      <w:proofErr w:type="spellEnd"/>
      <w:r w:rsidRPr="007B7629">
        <w:rPr>
          <w:color w:val="auto"/>
          <w:sz w:val="28"/>
          <w:szCs w:val="28"/>
        </w:rPr>
        <w:t xml:space="preserve"> короткий </w:t>
      </w: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системи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умовного</w:t>
      </w:r>
      <w:proofErr w:type="spellEnd"/>
      <w:r w:rsidRPr="007B7629">
        <w:rPr>
          <w:color w:val="auto"/>
          <w:sz w:val="28"/>
          <w:szCs w:val="28"/>
        </w:rPr>
        <w:t xml:space="preserve"> </w:t>
      </w:r>
      <w:proofErr w:type="spellStart"/>
      <w:r w:rsidRPr="007B7629">
        <w:rPr>
          <w:color w:val="auto"/>
          <w:sz w:val="28"/>
          <w:szCs w:val="28"/>
        </w:rPr>
        <w:t>торговельного</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Визначити</w:t>
      </w:r>
      <w:proofErr w:type="spellEnd"/>
      <w:r w:rsidRPr="007B7629">
        <w:rPr>
          <w:color w:val="auto"/>
          <w:sz w:val="28"/>
          <w:szCs w:val="28"/>
        </w:rPr>
        <w:t xml:space="preserve"> три </w:t>
      </w:r>
      <w:proofErr w:type="spellStart"/>
      <w:r w:rsidRPr="007B7629">
        <w:rPr>
          <w:color w:val="auto"/>
          <w:sz w:val="28"/>
          <w:szCs w:val="28"/>
        </w:rPr>
        <w:t>можливі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w:t>
      </w:r>
      <w:proofErr w:type="spellStart"/>
      <w:r w:rsidRPr="007B7629">
        <w:rPr>
          <w:color w:val="auto"/>
          <w:sz w:val="28"/>
          <w:szCs w:val="28"/>
        </w:rPr>
        <w:t>запропонувати</w:t>
      </w:r>
      <w:proofErr w:type="spellEnd"/>
      <w:r w:rsidRPr="007B7629">
        <w:rPr>
          <w:color w:val="auto"/>
          <w:sz w:val="28"/>
          <w:szCs w:val="28"/>
        </w:rPr>
        <w:t xml:space="preserve"> заходи контролю для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зменшення</w:t>
      </w:r>
      <w:proofErr w:type="spellEnd"/>
      <w:r w:rsidRPr="007B7629">
        <w:rPr>
          <w:color w:val="auto"/>
          <w:sz w:val="28"/>
          <w:szCs w:val="28"/>
        </w:rPr>
        <w:t xml:space="preserve"> та </w:t>
      </w:r>
      <w:proofErr w:type="spellStart"/>
      <w:r w:rsidRPr="007B7629">
        <w:rPr>
          <w:color w:val="auto"/>
          <w:sz w:val="28"/>
          <w:szCs w:val="28"/>
        </w:rPr>
        <w:t>зазначити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доцільно</w:t>
      </w:r>
      <w:proofErr w:type="spellEnd"/>
      <w:r w:rsidRPr="007B7629">
        <w:rPr>
          <w:color w:val="auto"/>
          <w:sz w:val="28"/>
          <w:szCs w:val="28"/>
        </w:rPr>
        <w:t xml:space="preserve"> </w:t>
      </w:r>
      <w:proofErr w:type="spellStart"/>
      <w:r w:rsidRPr="007B7629">
        <w:rPr>
          <w:color w:val="auto"/>
          <w:sz w:val="28"/>
          <w:szCs w:val="28"/>
        </w:rPr>
        <w:t>застосувати</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w:t>
      </w:r>
    </w:p>
    <w:p w14:paraId="6BDFFD9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вивчення</w:t>
      </w:r>
      <w:proofErr w:type="spellEnd"/>
      <w:r w:rsidRPr="007B7629">
        <w:rPr>
          <w:color w:val="auto"/>
          <w:sz w:val="28"/>
          <w:szCs w:val="28"/>
        </w:rPr>
        <w:t xml:space="preserve"> </w:t>
      </w:r>
      <w:proofErr w:type="spellStart"/>
      <w:r w:rsidRPr="007B7629">
        <w:rPr>
          <w:color w:val="auto"/>
          <w:sz w:val="28"/>
          <w:szCs w:val="28"/>
        </w:rPr>
        <w:t>системи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є </w:t>
      </w:r>
      <w:proofErr w:type="spellStart"/>
      <w:r w:rsidRPr="007B7629">
        <w:rPr>
          <w:color w:val="auto"/>
          <w:sz w:val="28"/>
          <w:szCs w:val="28"/>
        </w:rPr>
        <w:t>важливими</w:t>
      </w:r>
      <w:proofErr w:type="spellEnd"/>
      <w:r w:rsidRPr="007B7629">
        <w:rPr>
          <w:color w:val="auto"/>
          <w:sz w:val="28"/>
          <w:szCs w:val="28"/>
        </w:rPr>
        <w:t xml:space="preserve"> </w:t>
      </w:r>
      <w:proofErr w:type="spellStart"/>
      <w:r w:rsidRPr="007B7629">
        <w:rPr>
          <w:color w:val="auto"/>
          <w:sz w:val="28"/>
          <w:szCs w:val="28"/>
        </w:rPr>
        <w:t>складовими</w:t>
      </w:r>
      <w:proofErr w:type="spellEnd"/>
      <w:r w:rsidRPr="007B7629">
        <w:rPr>
          <w:color w:val="auto"/>
          <w:sz w:val="28"/>
          <w:szCs w:val="28"/>
        </w:rPr>
        <w:t xml:space="preserve"> </w:t>
      </w:r>
      <w:proofErr w:type="spellStart"/>
      <w:r w:rsidRPr="007B7629">
        <w:rPr>
          <w:color w:val="auto"/>
          <w:sz w:val="28"/>
          <w:szCs w:val="28"/>
        </w:rPr>
        <w:t>планування</w:t>
      </w:r>
      <w:proofErr w:type="spellEnd"/>
      <w:r w:rsidRPr="007B7629">
        <w:rPr>
          <w:color w:val="auto"/>
          <w:sz w:val="28"/>
          <w:szCs w:val="28"/>
        </w:rPr>
        <w:t xml:space="preserve"> аудиту. Вони </w:t>
      </w:r>
      <w:proofErr w:type="spellStart"/>
      <w:r w:rsidRPr="007B7629">
        <w:rPr>
          <w:color w:val="auto"/>
          <w:sz w:val="28"/>
          <w:szCs w:val="28"/>
        </w:rPr>
        <w:t>допомагають</w:t>
      </w:r>
      <w:proofErr w:type="spellEnd"/>
      <w:r w:rsidRPr="007B7629">
        <w:rPr>
          <w:color w:val="auto"/>
          <w:sz w:val="28"/>
          <w:szCs w:val="28"/>
        </w:rPr>
        <w:t xml:space="preserve"> аудитору </w:t>
      </w: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пріоритетні</w:t>
      </w:r>
      <w:proofErr w:type="spellEnd"/>
      <w:r w:rsidRPr="007B7629">
        <w:rPr>
          <w:color w:val="auto"/>
          <w:sz w:val="28"/>
          <w:szCs w:val="28"/>
        </w:rPr>
        <w:t xml:space="preserve"> </w:t>
      </w:r>
      <w:proofErr w:type="spellStart"/>
      <w:r w:rsidRPr="007B7629">
        <w:rPr>
          <w:color w:val="auto"/>
          <w:sz w:val="28"/>
          <w:szCs w:val="28"/>
        </w:rPr>
        <w:t>ділянки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та обрати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необхідні</w:t>
      </w:r>
      <w:proofErr w:type="spellEnd"/>
      <w:r w:rsidRPr="007B7629">
        <w:rPr>
          <w:color w:val="auto"/>
          <w:sz w:val="28"/>
          <w:szCs w:val="28"/>
        </w:rPr>
        <w:t xml:space="preserve"> для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достатніх</w:t>
      </w:r>
      <w:proofErr w:type="spellEnd"/>
      <w:r w:rsidRPr="007B7629">
        <w:rPr>
          <w:color w:val="auto"/>
          <w:sz w:val="28"/>
          <w:szCs w:val="28"/>
        </w:rPr>
        <w:t xml:space="preserve"> і </w:t>
      </w:r>
      <w:proofErr w:type="spellStart"/>
      <w:r w:rsidRPr="007B7629">
        <w:rPr>
          <w:color w:val="auto"/>
          <w:sz w:val="28"/>
          <w:szCs w:val="28"/>
        </w:rPr>
        <w:t>прийнятних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0B0FAD06" w14:textId="77777777" w:rsidR="007B7629" w:rsidRPr="007B7629" w:rsidRDefault="007B7629" w:rsidP="007B7629">
      <w:pPr>
        <w:spacing w:after="0" w:line="240" w:lineRule="auto"/>
        <w:ind w:left="0" w:firstLine="0"/>
        <w:rPr>
          <w:rFonts w:eastAsia="Segoe UI"/>
          <w:b/>
          <w:bCs/>
          <w:color w:val="4472C4" w:themeColor="accent1"/>
          <w:kern w:val="3"/>
          <w:sz w:val="28"/>
          <w:szCs w:val="28"/>
          <w:lang w:val="uk-UA" w:eastAsia="zh-CN" w:bidi="hi-IN"/>
        </w:rPr>
      </w:pPr>
    </w:p>
    <w:p w14:paraId="736D70B4" w14:textId="77777777" w:rsidR="007B7629" w:rsidRPr="007B7629" w:rsidRDefault="007B7629" w:rsidP="007B7629">
      <w:pPr>
        <w:spacing w:after="0" w:line="240" w:lineRule="auto"/>
        <w:ind w:left="0" w:firstLine="0"/>
        <w:rPr>
          <w:rFonts w:eastAsia="Segoe UI"/>
          <w:b/>
          <w:bCs/>
          <w:color w:val="4472C4" w:themeColor="accent1"/>
          <w:kern w:val="3"/>
          <w:sz w:val="28"/>
          <w:szCs w:val="28"/>
          <w:lang w:val="uk-UA" w:eastAsia="zh-CN" w:bidi="hi-IN"/>
        </w:rPr>
      </w:pPr>
    </w:p>
    <w:p w14:paraId="4889AC11" w14:textId="77777777" w:rsidR="007B7629" w:rsidRPr="007B7629" w:rsidRDefault="007B7629" w:rsidP="007B7629">
      <w:pPr>
        <w:spacing w:after="0" w:line="240" w:lineRule="auto"/>
        <w:ind w:left="0" w:firstLine="0"/>
        <w:rPr>
          <w:rFonts w:eastAsia="Segoe UI"/>
          <w:b/>
          <w:bCs/>
          <w:color w:val="4472C4" w:themeColor="accent1"/>
          <w:kern w:val="3"/>
          <w:sz w:val="28"/>
          <w:szCs w:val="28"/>
          <w:lang w:val="uk-UA" w:eastAsia="zh-CN" w:bidi="hi-IN"/>
        </w:rPr>
      </w:pPr>
    </w:p>
    <w:p w14:paraId="649AD99F" w14:textId="77777777" w:rsidR="007B7629" w:rsidRPr="007B7629" w:rsidRDefault="007B7629" w:rsidP="007B7629">
      <w:pPr>
        <w:spacing w:after="0" w:line="240" w:lineRule="auto"/>
        <w:ind w:left="0" w:firstLine="0"/>
        <w:rPr>
          <w:b/>
          <w:bCs/>
          <w:color w:val="4472C4" w:themeColor="accent1"/>
          <w:sz w:val="28"/>
          <w:szCs w:val="28"/>
        </w:rPr>
      </w:pPr>
      <w:r w:rsidRPr="007B7629">
        <w:rPr>
          <w:rFonts w:eastAsia="Segoe UI"/>
          <w:b/>
          <w:bCs/>
          <w:color w:val="4472C4" w:themeColor="accent1"/>
          <w:kern w:val="3"/>
          <w:sz w:val="28"/>
          <w:szCs w:val="28"/>
          <w:lang w:val="uk-UA" w:eastAsia="zh-CN" w:bidi="hi-IN"/>
        </w:rPr>
        <w:t>Тема 4:</w:t>
      </w:r>
      <w:r w:rsidRPr="007B7629">
        <w:rPr>
          <w:b/>
          <w:bCs/>
          <w:color w:val="4472C4" w:themeColor="accent1"/>
          <w:sz w:val="28"/>
          <w:szCs w:val="28"/>
        </w:rPr>
        <w:t xml:space="preserve"> </w:t>
      </w:r>
      <w:proofErr w:type="spellStart"/>
      <w:r w:rsidRPr="007B7629">
        <w:rPr>
          <w:b/>
          <w:bCs/>
          <w:color w:val="4472C4" w:themeColor="accent1"/>
          <w:sz w:val="28"/>
          <w:szCs w:val="28"/>
        </w:rPr>
        <w:t>Аудиторські</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ризики</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суттєвість</w:t>
      </w:r>
      <w:proofErr w:type="spellEnd"/>
      <w:r w:rsidRPr="007B7629">
        <w:rPr>
          <w:b/>
          <w:bCs/>
          <w:color w:val="4472C4" w:themeColor="accent1"/>
          <w:sz w:val="28"/>
          <w:szCs w:val="28"/>
        </w:rPr>
        <w:t xml:space="preserve"> і </w:t>
      </w:r>
      <w:proofErr w:type="spellStart"/>
      <w:r w:rsidRPr="007B7629">
        <w:rPr>
          <w:b/>
          <w:bCs/>
          <w:color w:val="4472C4" w:themeColor="accent1"/>
          <w:sz w:val="28"/>
          <w:szCs w:val="28"/>
        </w:rPr>
        <w:t>внутрішній</w:t>
      </w:r>
      <w:proofErr w:type="spellEnd"/>
      <w:r w:rsidRPr="007B7629">
        <w:rPr>
          <w:b/>
          <w:bCs/>
          <w:color w:val="4472C4" w:themeColor="accent1"/>
          <w:sz w:val="28"/>
          <w:szCs w:val="28"/>
        </w:rPr>
        <w:t xml:space="preserve"> контроль</w:t>
      </w:r>
    </w:p>
    <w:p w14:paraId="239B939D" w14:textId="77777777" w:rsidR="007B7629" w:rsidRPr="007B7629" w:rsidRDefault="007B7629" w:rsidP="007B7629">
      <w:pPr>
        <w:spacing w:after="0" w:line="240" w:lineRule="auto"/>
        <w:ind w:left="0" w:firstLine="0"/>
        <w:rPr>
          <w:b/>
          <w:bCs/>
          <w:color w:val="auto"/>
          <w:sz w:val="28"/>
          <w:szCs w:val="28"/>
        </w:rPr>
      </w:pPr>
      <w:r w:rsidRPr="007B7629">
        <w:rPr>
          <w:rFonts w:eastAsia="Segoe UI"/>
          <w:b/>
          <w:bCs/>
          <w:color w:val="4472C4" w:themeColor="accent1"/>
          <w:kern w:val="3"/>
          <w:sz w:val="28"/>
          <w:szCs w:val="28"/>
          <w:lang w:val="uk-UA" w:eastAsia="zh-CN" w:bidi="hi-IN"/>
        </w:rPr>
        <w:t xml:space="preserve">Практичне заняття № 7— 2 години. </w:t>
      </w:r>
      <w:r w:rsidRPr="007B7629">
        <w:rPr>
          <w:b/>
          <w:bCs/>
          <w:color w:val="4472C4" w:themeColor="accent1"/>
          <w:sz w:val="28"/>
          <w:szCs w:val="28"/>
        </w:rPr>
        <w:t>Тема</w:t>
      </w:r>
      <w:r w:rsidRPr="007B7629">
        <w:rPr>
          <w:b/>
          <w:bCs/>
          <w:color w:val="4472C4" w:themeColor="accent1"/>
          <w:sz w:val="28"/>
          <w:szCs w:val="28"/>
          <w:lang w:val="uk-UA"/>
        </w:rPr>
        <w:t xml:space="preserve">:  </w:t>
      </w:r>
      <w:proofErr w:type="spellStart"/>
      <w:r w:rsidRPr="007B7629">
        <w:rPr>
          <w:b/>
          <w:bCs/>
          <w:color w:val="4472C4" w:themeColor="accent1"/>
          <w:sz w:val="28"/>
          <w:szCs w:val="28"/>
        </w:rPr>
        <w:t>Аудиторські</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докази</w:t>
      </w:r>
      <w:proofErr w:type="spellEnd"/>
      <w:r w:rsidRPr="007B7629">
        <w:rPr>
          <w:b/>
          <w:bCs/>
          <w:color w:val="4472C4" w:themeColor="accent1"/>
          <w:sz w:val="28"/>
          <w:szCs w:val="28"/>
        </w:rPr>
        <w:t xml:space="preserve"> та </w:t>
      </w:r>
      <w:proofErr w:type="spellStart"/>
      <w:r w:rsidRPr="007B7629">
        <w:rPr>
          <w:b/>
          <w:bCs/>
          <w:color w:val="4472C4" w:themeColor="accent1"/>
          <w:sz w:val="28"/>
          <w:szCs w:val="28"/>
        </w:rPr>
        <w:t>методи</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їх</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отримання</w:t>
      </w:r>
      <w:proofErr w:type="spellEnd"/>
      <w:r w:rsidRPr="007B7629">
        <w:rPr>
          <w:b/>
          <w:bCs/>
          <w:color w:val="4472C4" w:themeColor="accent1"/>
          <w:sz w:val="28"/>
          <w:szCs w:val="28"/>
        </w:rPr>
        <w:br/>
      </w: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227AA24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Навчальна</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про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види</w:t>
      </w:r>
      <w:proofErr w:type="spellEnd"/>
      <w:r w:rsidRPr="007B7629">
        <w:rPr>
          <w:color w:val="auto"/>
          <w:sz w:val="28"/>
          <w:szCs w:val="28"/>
        </w:rPr>
        <w:t xml:space="preserve"> та </w:t>
      </w: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навчити</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w:t>
      </w:r>
      <w:proofErr w:type="spellStart"/>
      <w:r w:rsidRPr="007B7629">
        <w:rPr>
          <w:color w:val="auto"/>
          <w:sz w:val="28"/>
          <w:szCs w:val="28"/>
        </w:rPr>
        <w:t>оцінювати</w:t>
      </w:r>
      <w:proofErr w:type="spellEnd"/>
      <w:r w:rsidRPr="007B7629">
        <w:rPr>
          <w:color w:val="auto"/>
          <w:sz w:val="28"/>
          <w:szCs w:val="28"/>
        </w:rPr>
        <w:t xml:space="preserve"> </w:t>
      </w:r>
      <w:proofErr w:type="spellStart"/>
      <w:r w:rsidRPr="007B7629">
        <w:rPr>
          <w:color w:val="auto"/>
          <w:sz w:val="28"/>
          <w:szCs w:val="28"/>
        </w:rPr>
        <w:t>достатність</w:t>
      </w:r>
      <w:proofErr w:type="spellEnd"/>
      <w:r w:rsidRPr="007B7629">
        <w:rPr>
          <w:color w:val="auto"/>
          <w:sz w:val="28"/>
          <w:szCs w:val="28"/>
        </w:rPr>
        <w:t xml:space="preserve"> і </w:t>
      </w:r>
      <w:proofErr w:type="spellStart"/>
      <w:r w:rsidRPr="007B7629">
        <w:rPr>
          <w:color w:val="auto"/>
          <w:sz w:val="28"/>
          <w:szCs w:val="28"/>
        </w:rPr>
        <w:t>належність</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55AFAEF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Розвивальна</w:t>
      </w:r>
      <w:proofErr w:type="spellEnd"/>
      <w:r w:rsidRPr="007B7629">
        <w:rPr>
          <w:color w:val="auto"/>
          <w:sz w:val="28"/>
          <w:szCs w:val="28"/>
        </w:rPr>
        <w:t xml:space="preserve">: </w:t>
      </w:r>
      <w:proofErr w:type="spellStart"/>
      <w:r w:rsidRPr="007B7629">
        <w:rPr>
          <w:color w:val="auto"/>
          <w:sz w:val="28"/>
          <w:szCs w:val="28"/>
        </w:rPr>
        <w:t>розвивати</w:t>
      </w:r>
      <w:proofErr w:type="spellEnd"/>
      <w:r w:rsidRPr="007B7629">
        <w:rPr>
          <w:color w:val="auto"/>
          <w:sz w:val="28"/>
          <w:szCs w:val="28"/>
        </w:rPr>
        <w:t xml:space="preserve"> </w:t>
      </w:r>
      <w:proofErr w:type="spellStart"/>
      <w:r w:rsidRPr="007B7629">
        <w:rPr>
          <w:color w:val="auto"/>
          <w:sz w:val="28"/>
          <w:szCs w:val="28"/>
        </w:rPr>
        <w:t>логічне</w:t>
      </w:r>
      <w:proofErr w:type="spellEnd"/>
      <w:r w:rsidRPr="007B7629">
        <w:rPr>
          <w:color w:val="auto"/>
          <w:sz w:val="28"/>
          <w:szCs w:val="28"/>
        </w:rPr>
        <w:t xml:space="preserve"> </w:t>
      </w:r>
      <w:proofErr w:type="spellStart"/>
      <w:r w:rsidRPr="007B7629">
        <w:rPr>
          <w:color w:val="auto"/>
          <w:sz w:val="28"/>
          <w:szCs w:val="28"/>
        </w:rPr>
        <w:t>мислення</w:t>
      </w:r>
      <w:proofErr w:type="spellEnd"/>
      <w:r w:rsidRPr="007B7629">
        <w:rPr>
          <w:color w:val="auto"/>
          <w:sz w:val="28"/>
          <w:szCs w:val="28"/>
        </w:rPr>
        <w:t xml:space="preserve">, </w:t>
      </w:r>
      <w:proofErr w:type="spellStart"/>
      <w:r w:rsidRPr="007B7629">
        <w:rPr>
          <w:color w:val="auto"/>
          <w:sz w:val="28"/>
          <w:szCs w:val="28"/>
        </w:rPr>
        <w:t>аналітичні</w:t>
      </w:r>
      <w:proofErr w:type="spellEnd"/>
      <w:r w:rsidRPr="007B7629">
        <w:rPr>
          <w:color w:val="auto"/>
          <w:sz w:val="28"/>
          <w:szCs w:val="28"/>
        </w:rPr>
        <w:t xml:space="preserve"> </w:t>
      </w:r>
      <w:proofErr w:type="spellStart"/>
      <w:r w:rsidRPr="007B7629">
        <w:rPr>
          <w:color w:val="auto"/>
          <w:sz w:val="28"/>
          <w:szCs w:val="28"/>
        </w:rPr>
        <w:t>здібності</w:t>
      </w:r>
      <w:proofErr w:type="spellEnd"/>
      <w:r w:rsidRPr="007B7629">
        <w:rPr>
          <w:color w:val="auto"/>
          <w:sz w:val="28"/>
          <w:szCs w:val="28"/>
        </w:rPr>
        <w:t xml:space="preserve"> та </w:t>
      </w:r>
      <w:proofErr w:type="spellStart"/>
      <w:r w:rsidRPr="007B7629">
        <w:rPr>
          <w:color w:val="auto"/>
          <w:sz w:val="28"/>
          <w:szCs w:val="28"/>
        </w:rPr>
        <w:t>вміння</w:t>
      </w:r>
      <w:proofErr w:type="spellEnd"/>
      <w:r w:rsidRPr="007B7629">
        <w:rPr>
          <w:color w:val="auto"/>
          <w:sz w:val="28"/>
          <w:szCs w:val="28"/>
        </w:rPr>
        <w:t xml:space="preserve"> </w:t>
      </w:r>
      <w:proofErr w:type="spellStart"/>
      <w:r w:rsidRPr="007B7629">
        <w:rPr>
          <w:color w:val="auto"/>
          <w:sz w:val="28"/>
          <w:szCs w:val="28"/>
        </w:rPr>
        <w:t>розв’язувати</w:t>
      </w:r>
      <w:proofErr w:type="spellEnd"/>
      <w:r w:rsidRPr="007B7629">
        <w:rPr>
          <w:color w:val="auto"/>
          <w:sz w:val="28"/>
          <w:szCs w:val="28"/>
        </w:rPr>
        <w:t xml:space="preserve">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ситуації</w:t>
      </w:r>
      <w:proofErr w:type="spellEnd"/>
      <w:r w:rsidRPr="007B7629">
        <w:rPr>
          <w:color w:val="auto"/>
          <w:sz w:val="28"/>
          <w:szCs w:val="28"/>
        </w:rPr>
        <w:t>.</w:t>
      </w:r>
    </w:p>
    <w:p w14:paraId="4FD836A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Виховна</w:t>
      </w:r>
      <w:proofErr w:type="spellEnd"/>
      <w:r w:rsidRPr="007B7629">
        <w:rPr>
          <w:color w:val="auto"/>
          <w:sz w:val="28"/>
          <w:szCs w:val="28"/>
        </w:rPr>
        <w:t xml:space="preserve">: </w:t>
      </w:r>
      <w:proofErr w:type="spellStart"/>
      <w:r w:rsidRPr="007B7629">
        <w:rPr>
          <w:color w:val="auto"/>
          <w:sz w:val="28"/>
          <w:szCs w:val="28"/>
        </w:rPr>
        <w:t>виховувати</w:t>
      </w:r>
      <w:proofErr w:type="spellEnd"/>
      <w:r w:rsidRPr="007B7629">
        <w:rPr>
          <w:color w:val="auto"/>
          <w:sz w:val="28"/>
          <w:szCs w:val="28"/>
        </w:rPr>
        <w:t xml:space="preserve"> </w:t>
      </w:r>
      <w:proofErr w:type="spellStart"/>
      <w:r w:rsidRPr="007B7629">
        <w:rPr>
          <w:color w:val="auto"/>
          <w:sz w:val="28"/>
          <w:szCs w:val="28"/>
        </w:rPr>
        <w:t>відповідальність</w:t>
      </w:r>
      <w:proofErr w:type="spellEnd"/>
      <w:r w:rsidRPr="007B7629">
        <w:rPr>
          <w:color w:val="auto"/>
          <w:sz w:val="28"/>
          <w:szCs w:val="28"/>
        </w:rPr>
        <w:t xml:space="preserve">, </w:t>
      </w:r>
      <w:proofErr w:type="spellStart"/>
      <w:r w:rsidRPr="007B7629">
        <w:rPr>
          <w:color w:val="auto"/>
          <w:sz w:val="28"/>
          <w:szCs w:val="28"/>
        </w:rPr>
        <w:t>уважність</w:t>
      </w:r>
      <w:proofErr w:type="spellEnd"/>
      <w:r w:rsidRPr="007B7629">
        <w:rPr>
          <w:color w:val="auto"/>
          <w:sz w:val="28"/>
          <w:szCs w:val="28"/>
        </w:rPr>
        <w:t xml:space="preserve"> і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w:t>
      </w:r>
    </w:p>
    <w:p w14:paraId="34B4DD30"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5629"/>
        <w:gridCol w:w="698"/>
      </w:tblGrid>
      <w:tr w:rsidR="007B7629" w:rsidRPr="007B7629" w14:paraId="30F39B62" w14:textId="77777777" w:rsidTr="001F1619">
        <w:trPr>
          <w:tblCellSpacing w:w="15" w:type="dxa"/>
        </w:trPr>
        <w:tc>
          <w:tcPr>
            <w:tcW w:w="0" w:type="auto"/>
            <w:vAlign w:val="center"/>
            <w:hideMark/>
          </w:tcPr>
          <w:p w14:paraId="1996495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35884C5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48E5BF95"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0AD66189" w14:textId="77777777" w:rsidTr="001F1619">
        <w:trPr>
          <w:tblCellSpacing w:w="15" w:type="dxa"/>
        </w:trPr>
        <w:tc>
          <w:tcPr>
            <w:tcW w:w="0" w:type="auto"/>
            <w:vAlign w:val="center"/>
            <w:hideMark/>
          </w:tcPr>
          <w:p w14:paraId="0C9CD9C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785BF66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Організаційна</w:t>
            </w:r>
            <w:proofErr w:type="spellEnd"/>
            <w:r w:rsidRPr="007B7629">
              <w:rPr>
                <w:color w:val="auto"/>
                <w:sz w:val="28"/>
                <w:szCs w:val="28"/>
              </w:rPr>
              <w:t xml:space="preserve"> </w:t>
            </w:r>
            <w:proofErr w:type="spellStart"/>
            <w:r w:rsidRPr="007B7629">
              <w:rPr>
                <w:color w:val="auto"/>
                <w:sz w:val="28"/>
                <w:szCs w:val="28"/>
              </w:rPr>
              <w:t>частина</w:t>
            </w:r>
            <w:proofErr w:type="spellEnd"/>
          </w:p>
        </w:tc>
        <w:tc>
          <w:tcPr>
            <w:tcW w:w="0" w:type="auto"/>
            <w:vAlign w:val="center"/>
            <w:hideMark/>
          </w:tcPr>
          <w:p w14:paraId="7B085CA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6C201DDC" w14:textId="77777777" w:rsidTr="001F1619">
        <w:trPr>
          <w:tblCellSpacing w:w="15" w:type="dxa"/>
        </w:trPr>
        <w:tc>
          <w:tcPr>
            <w:tcW w:w="0" w:type="auto"/>
            <w:vAlign w:val="center"/>
            <w:hideMark/>
          </w:tcPr>
          <w:p w14:paraId="5D687E8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0CCB4FB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6EBD382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0688A302" w14:textId="77777777" w:rsidTr="001F1619">
        <w:trPr>
          <w:tblCellSpacing w:w="15" w:type="dxa"/>
        </w:trPr>
        <w:tc>
          <w:tcPr>
            <w:tcW w:w="0" w:type="auto"/>
            <w:vAlign w:val="center"/>
            <w:hideMark/>
          </w:tcPr>
          <w:p w14:paraId="27267E2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0AC17F8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Обговорення</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положень</w:t>
            </w:r>
            <w:proofErr w:type="spellEnd"/>
          </w:p>
        </w:tc>
        <w:tc>
          <w:tcPr>
            <w:tcW w:w="0" w:type="auto"/>
            <w:vAlign w:val="center"/>
            <w:hideMark/>
          </w:tcPr>
          <w:p w14:paraId="3C46E33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62936069" w14:textId="77777777" w:rsidTr="001F1619">
        <w:trPr>
          <w:tblCellSpacing w:w="15" w:type="dxa"/>
        </w:trPr>
        <w:tc>
          <w:tcPr>
            <w:tcW w:w="0" w:type="auto"/>
            <w:vAlign w:val="center"/>
            <w:hideMark/>
          </w:tcPr>
          <w:p w14:paraId="42E2434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7D3B62B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6A47E11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55A53007" w14:textId="77777777" w:rsidTr="001F1619">
        <w:trPr>
          <w:tblCellSpacing w:w="15" w:type="dxa"/>
        </w:trPr>
        <w:tc>
          <w:tcPr>
            <w:tcW w:w="0" w:type="auto"/>
            <w:vAlign w:val="center"/>
            <w:hideMark/>
          </w:tcPr>
          <w:p w14:paraId="4AE67E4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078827D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та </w:t>
            </w:r>
            <w:proofErr w:type="spellStart"/>
            <w:r w:rsidRPr="007B7629">
              <w:rPr>
                <w:color w:val="auto"/>
                <w:sz w:val="28"/>
                <w:szCs w:val="28"/>
              </w:rPr>
              <w:t>обговорення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tc>
        <w:tc>
          <w:tcPr>
            <w:tcW w:w="0" w:type="auto"/>
            <w:vAlign w:val="center"/>
            <w:hideMark/>
          </w:tcPr>
          <w:p w14:paraId="0D6E259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030C998C" w14:textId="77777777" w:rsidTr="001F1619">
        <w:trPr>
          <w:tblCellSpacing w:w="15" w:type="dxa"/>
        </w:trPr>
        <w:tc>
          <w:tcPr>
            <w:tcW w:w="0" w:type="auto"/>
            <w:vAlign w:val="center"/>
            <w:hideMark/>
          </w:tcPr>
          <w:p w14:paraId="3D30676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04FB41E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r w:rsidRPr="007B7629">
              <w:rPr>
                <w:color w:val="auto"/>
                <w:sz w:val="28"/>
                <w:szCs w:val="28"/>
              </w:rPr>
              <w:t xml:space="preserve">, </w:t>
            </w:r>
            <w:proofErr w:type="spellStart"/>
            <w:r w:rsidRPr="007B7629">
              <w:rPr>
                <w:color w:val="auto"/>
                <w:sz w:val="28"/>
                <w:szCs w:val="28"/>
              </w:rPr>
              <w:t>домашнє</w:t>
            </w:r>
            <w:proofErr w:type="spellEnd"/>
            <w:r w:rsidRPr="007B7629">
              <w:rPr>
                <w:color w:val="auto"/>
                <w:sz w:val="28"/>
                <w:szCs w:val="28"/>
              </w:rPr>
              <w:t xml:space="preserve"> </w:t>
            </w:r>
            <w:proofErr w:type="spellStart"/>
            <w:r w:rsidRPr="007B7629">
              <w:rPr>
                <w:color w:val="auto"/>
                <w:sz w:val="28"/>
                <w:szCs w:val="28"/>
              </w:rPr>
              <w:t>завдання</w:t>
            </w:r>
            <w:proofErr w:type="spellEnd"/>
          </w:p>
        </w:tc>
        <w:tc>
          <w:tcPr>
            <w:tcW w:w="0" w:type="auto"/>
            <w:vAlign w:val="center"/>
            <w:hideMark/>
          </w:tcPr>
          <w:p w14:paraId="361C9F0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3EE84F49" w14:textId="77777777" w:rsidTr="001F1619">
        <w:trPr>
          <w:tblCellSpacing w:w="15" w:type="dxa"/>
        </w:trPr>
        <w:tc>
          <w:tcPr>
            <w:tcW w:w="0" w:type="auto"/>
            <w:vAlign w:val="center"/>
            <w:hideMark/>
          </w:tcPr>
          <w:p w14:paraId="156B3B78"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4DD5397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080B91E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71368898"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542330B2"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3.1. Поняття </w:t>
      </w:r>
      <w:proofErr w:type="spellStart"/>
      <w:r w:rsidRPr="007B7629">
        <w:rPr>
          <w:b/>
          <w:bCs/>
          <w:color w:val="auto"/>
          <w:sz w:val="28"/>
          <w:szCs w:val="28"/>
        </w:rPr>
        <w:t>аудиторських</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p w14:paraId="650FF1B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інформація</w:t>
      </w:r>
      <w:proofErr w:type="spellEnd"/>
      <w:r w:rsidRPr="007B7629">
        <w:rPr>
          <w:color w:val="auto"/>
          <w:sz w:val="28"/>
          <w:szCs w:val="28"/>
        </w:rPr>
        <w:t xml:space="preserve">, яку аудитор </w:t>
      </w:r>
      <w:proofErr w:type="spellStart"/>
      <w:r w:rsidRPr="007B7629">
        <w:rPr>
          <w:color w:val="auto"/>
          <w:sz w:val="28"/>
          <w:szCs w:val="28"/>
        </w:rPr>
        <w:t>використовує</w:t>
      </w:r>
      <w:proofErr w:type="spellEnd"/>
      <w:r w:rsidRPr="007B7629">
        <w:rPr>
          <w:color w:val="auto"/>
          <w:sz w:val="28"/>
          <w:szCs w:val="28"/>
        </w:rPr>
        <w:t xml:space="preserve"> для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 xml:space="preserve">, на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ґрунтується</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думка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2FB88CD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отримують</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бухгалтерських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регістрів</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зовнішніх</w:t>
      </w:r>
      <w:proofErr w:type="spellEnd"/>
      <w:r w:rsidRPr="007B7629">
        <w:rPr>
          <w:color w:val="auto"/>
          <w:sz w:val="28"/>
          <w:szCs w:val="28"/>
        </w:rPr>
        <w:t xml:space="preserve"> </w:t>
      </w:r>
      <w:proofErr w:type="spellStart"/>
      <w:r w:rsidRPr="007B7629">
        <w:rPr>
          <w:color w:val="auto"/>
          <w:sz w:val="28"/>
          <w:szCs w:val="28"/>
        </w:rPr>
        <w:t>підтверджень</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w:t>
      </w:r>
      <w:proofErr w:type="spellStart"/>
      <w:r w:rsidRPr="007B7629">
        <w:rPr>
          <w:color w:val="auto"/>
          <w:sz w:val="28"/>
          <w:szCs w:val="28"/>
        </w:rPr>
        <w:t>спостереження</w:t>
      </w:r>
      <w:proofErr w:type="spellEnd"/>
      <w:r w:rsidRPr="007B7629">
        <w:rPr>
          <w:color w:val="auto"/>
          <w:sz w:val="28"/>
          <w:szCs w:val="28"/>
        </w:rPr>
        <w:t xml:space="preserve"> та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джерел</w:t>
      </w:r>
      <w:proofErr w:type="spellEnd"/>
      <w:r w:rsidRPr="007B7629">
        <w:rPr>
          <w:color w:val="auto"/>
          <w:sz w:val="28"/>
          <w:szCs w:val="28"/>
        </w:rPr>
        <w:t>.</w:t>
      </w:r>
    </w:p>
    <w:p w14:paraId="55FEDC2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до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2D50C725" w14:textId="77777777" w:rsidR="007B7629" w:rsidRPr="007B7629" w:rsidRDefault="007B7629" w:rsidP="006B1A1D">
      <w:pPr>
        <w:numPr>
          <w:ilvl w:val="0"/>
          <w:numId w:val="219"/>
        </w:numPr>
        <w:spacing w:before="100" w:beforeAutospacing="1" w:after="100" w:afterAutospacing="1" w:line="240" w:lineRule="auto"/>
        <w:rPr>
          <w:color w:val="auto"/>
          <w:sz w:val="28"/>
          <w:szCs w:val="28"/>
        </w:rPr>
      </w:pPr>
      <w:proofErr w:type="spellStart"/>
      <w:r w:rsidRPr="007B7629">
        <w:rPr>
          <w:color w:val="auto"/>
          <w:sz w:val="28"/>
          <w:szCs w:val="28"/>
        </w:rPr>
        <w:t>Достатність</w:t>
      </w:r>
      <w:proofErr w:type="spellEnd"/>
      <w:r w:rsidRPr="007B7629">
        <w:rPr>
          <w:color w:val="auto"/>
          <w:sz w:val="28"/>
          <w:szCs w:val="28"/>
        </w:rPr>
        <w:t xml:space="preserve"> — </w:t>
      </w:r>
      <w:proofErr w:type="spellStart"/>
      <w:r w:rsidRPr="007B7629">
        <w:rPr>
          <w:color w:val="auto"/>
          <w:sz w:val="28"/>
          <w:szCs w:val="28"/>
        </w:rPr>
        <w:t>кількість</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необхідна</w:t>
      </w:r>
      <w:proofErr w:type="spellEnd"/>
      <w:r w:rsidRPr="007B7629">
        <w:rPr>
          <w:color w:val="auto"/>
          <w:sz w:val="28"/>
          <w:szCs w:val="28"/>
        </w:rPr>
        <w:t xml:space="preserve"> для </w:t>
      </w: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 xml:space="preserve"> аудитора.</w:t>
      </w:r>
    </w:p>
    <w:p w14:paraId="0EF49D67" w14:textId="77777777" w:rsidR="007B7629" w:rsidRPr="007B7629" w:rsidRDefault="007B7629" w:rsidP="006B1A1D">
      <w:pPr>
        <w:numPr>
          <w:ilvl w:val="0"/>
          <w:numId w:val="219"/>
        </w:numPr>
        <w:spacing w:before="100" w:beforeAutospacing="1" w:after="100" w:afterAutospacing="1" w:line="240" w:lineRule="auto"/>
        <w:rPr>
          <w:color w:val="auto"/>
          <w:sz w:val="28"/>
          <w:szCs w:val="28"/>
        </w:rPr>
      </w:pPr>
      <w:proofErr w:type="spellStart"/>
      <w:r w:rsidRPr="007B7629">
        <w:rPr>
          <w:color w:val="auto"/>
          <w:sz w:val="28"/>
          <w:szCs w:val="28"/>
        </w:rPr>
        <w:t>Належність</w:t>
      </w:r>
      <w:proofErr w:type="spellEnd"/>
      <w:r w:rsidRPr="007B7629">
        <w:rPr>
          <w:color w:val="auto"/>
          <w:sz w:val="28"/>
          <w:szCs w:val="28"/>
        </w:rPr>
        <w:t xml:space="preserve"> — </w:t>
      </w:r>
      <w:proofErr w:type="spellStart"/>
      <w:r w:rsidRPr="007B7629">
        <w:rPr>
          <w:color w:val="auto"/>
          <w:sz w:val="28"/>
          <w:szCs w:val="28"/>
        </w:rPr>
        <w:t>якість</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зокрема</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доречність</w:t>
      </w:r>
      <w:proofErr w:type="spellEnd"/>
      <w:r w:rsidRPr="007B7629">
        <w:rPr>
          <w:color w:val="auto"/>
          <w:sz w:val="28"/>
          <w:szCs w:val="28"/>
        </w:rPr>
        <w:t xml:space="preserve"> і </w:t>
      </w:r>
      <w:proofErr w:type="spellStart"/>
      <w:r w:rsidRPr="007B7629">
        <w:rPr>
          <w:color w:val="auto"/>
          <w:sz w:val="28"/>
          <w:szCs w:val="28"/>
        </w:rPr>
        <w:t>надійність</w:t>
      </w:r>
      <w:proofErr w:type="spellEnd"/>
      <w:r w:rsidRPr="007B7629">
        <w:rPr>
          <w:color w:val="auto"/>
          <w:sz w:val="28"/>
          <w:szCs w:val="28"/>
        </w:rPr>
        <w:t>.</w:t>
      </w:r>
    </w:p>
    <w:p w14:paraId="59472C6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3.2. </w:t>
      </w:r>
      <w:proofErr w:type="spellStart"/>
      <w:r w:rsidRPr="007B7629">
        <w:rPr>
          <w:b/>
          <w:bCs/>
          <w:color w:val="auto"/>
          <w:sz w:val="28"/>
          <w:szCs w:val="28"/>
        </w:rPr>
        <w:t>Основні</w:t>
      </w:r>
      <w:proofErr w:type="spellEnd"/>
      <w:r w:rsidRPr="007B7629">
        <w:rPr>
          <w:b/>
          <w:bCs/>
          <w:color w:val="auto"/>
          <w:sz w:val="28"/>
          <w:szCs w:val="28"/>
        </w:rPr>
        <w:t xml:space="preserve"> </w:t>
      </w:r>
      <w:proofErr w:type="spellStart"/>
      <w:r w:rsidRPr="007B7629">
        <w:rPr>
          <w:b/>
          <w:bCs/>
          <w:color w:val="auto"/>
          <w:sz w:val="28"/>
          <w:szCs w:val="28"/>
        </w:rPr>
        <w:t>методи</w:t>
      </w:r>
      <w:proofErr w:type="spellEnd"/>
      <w:r w:rsidRPr="007B7629">
        <w:rPr>
          <w:b/>
          <w:bCs/>
          <w:color w:val="auto"/>
          <w:sz w:val="28"/>
          <w:szCs w:val="28"/>
        </w:rPr>
        <w:t xml:space="preserve"> </w:t>
      </w:r>
      <w:proofErr w:type="spellStart"/>
      <w:r w:rsidRPr="007B7629">
        <w:rPr>
          <w:b/>
          <w:bCs/>
          <w:color w:val="auto"/>
          <w:sz w:val="28"/>
          <w:szCs w:val="28"/>
        </w:rPr>
        <w:t>отримання</w:t>
      </w:r>
      <w:proofErr w:type="spellEnd"/>
      <w:r w:rsidRPr="007B7629">
        <w:rPr>
          <w:b/>
          <w:bCs/>
          <w:color w:val="auto"/>
          <w:sz w:val="28"/>
          <w:szCs w:val="28"/>
        </w:rPr>
        <w:t xml:space="preserve"> </w:t>
      </w:r>
      <w:proofErr w:type="spellStart"/>
      <w:r w:rsidRPr="007B7629">
        <w:rPr>
          <w:b/>
          <w:bCs/>
          <w:color w:val="auto"/>
          <w:sz w:val="28"/>
          <w:szCs w:val="28"/>
        </w:rPr>
        <w:t>аудиторських</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p w14:paraId="1A7FE0F6" w14:textId="77777777" w:rsidR="007B7629" w:rsidRPr="007B7629" w:rsidRDefault="007B7629" w:rsidP="006B1A1D">
      <w:pPr>
        <w:numPr>
          <w:ilvl w:val="0"/>
          <w:numId w:val="220"/>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 </w:t>
      </w:r>
      <w:proofErr w:type="spellStart"/>
      <w:r w:rsidRPr="007B7629">
        <w:rPr>
          <w:color w:val="auto"/>
          <w:sz w:val="28"/>
          <w:szCs w:val="28"/>
        </w:rPr>
        <w:t>вивчення</w:t>
      </w:r>
      <w:proofErr w:type="spellEnd"/>
      <w:r w:rsidRPr="007B7629">
        <w:rPr>
          <w:color w:val="auto"/>
          <w:sz w:val="28"/>
          <w:szCs w:val="28"/>
        </w:rPr>
        <w:t xml:space="preserve"> </w:t>
      </w:r>
      <w:proofErr w:type="spellStart"/>
      <w:r w:rsidRPr="007B7629">
        <w:rPr>
          <w:color w:val="auto"/>
          <w:sz w:val="28"/>
          <w:szCs w:val="28"/>
        </w:rPr>
        <w:t>договорів</w:t>
      </w:r>
      <w:proofErr w:type="spellEnd"/>
      <w:r w:rsidRPr="007B7629">
        <w:rPr>
          <w:color w:val="auto"/>
          <w:sz w:val="28"/>
          <w:szCs w:val="28"/>
        </w:rPr>
        <w:t xml:space="preserve">, </w:t>
      </w:r>
      <w:proofErr w:type="spellStart"/>
      <w:r w:rsidRPr="007B7629">
        <w:rPr>
          <w:color w:val="auto"/>
          <w:sz w:val="28"/>
          <w:szCs w:val="28"/>
        </w:rPr>
        <w:t>накладних</w:t>
      </w:r>
      <w:proofErr w:type="spellEnd"/>
      <w:r w:rsidRPr="007B7629">
        <w:rPr>
          <w:color w:val="auto"/>
          <w:sz w:val="28"/>
          <w:szCs w:val="28"/>
        </w:rPr>
        <w:t xml:space="preserve">, </w:t>
      </w:r>
      <w:proofErr w:type="spellStart"/>
      <w:r w:rsidRPr="007B7629">
        <w:rPr>
          <w:color w:val="auto"/>
          <w:sz w:val="28"/>
          <w:szCs w:val="28"/>
        </w:rPr>
        <w:t>рахунків</w:t>
      </w:r>
      <w:proofErr w:type="spellEnd"/>
      <w:r w:rsidRPr="007B7629">
        <w:rPr>
          <w:color w:val="auto"/>
          <w:sz w:val="28"/>
          <w:szCs w:val="28"/>
        </w:rPr>
        <w:t xml:space="preserve">, </w:t>
      </w:r>
      <w:proofErr w:type="spellStart"/>
      <w:r w:rsidRPr="007B7629">
        <w:rPr>
          <w:color w:val="auto"/>
          <w:sz w:val="28"/>
          <w:szCs w:val="28"/>
        </w:rPr>
        <w:t>платіжних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w:t>
      </w:r>
    </w:p>
    <w:p w14:paraId="36E5F9E9" w14:textId="77777777" w:rsidR="007B7629" w:rsidRPr="007B7629" w:rsidRDefault="007B7629" w:rsidP="006B1A1D">
      <w:pPr>
        <w:numPr>
          <w:ilvl w:val="0"/>
          <w:numId w:val="220"/>
        </w:numPr>
        <w:spacing w:before="100" w:beforeAutospacing="1" w:after="100" w:afterAutospacing="1" w:line="240" w:lineRule="auto"/>
        <w:rPr>
          <w:color w:val="auto"/>
          <w:sz w:val="28"/>
          <w:szCs w:val="28"/>
        </w:rPr>
      </w:pPr>
      <w:proofErr w:type="spellStart"/>
      <w:r w:rsidRPr="007B7629">
        <w:rPr>
          <w:color w:val="auto"/>
          <w:sz w:val="28"/>
          <w:szCs w:val="28"/>
        </w:rPr>
        <w:t>Спостереження</w:t>
      </w:r>
      <w:proofErr w:type="spellEnd"/>
      <w:r w:rsidRPr="007B7629">
        <w:rPr>
          <w:color w:val="auto"/>
          <w:sz w:val="28"/>
          <w:szCs w:val="28"/>
        </w:rPr>
        <w:t xml:space="preserve"> — контроль за </w:t>
      </w:r>
      <w:proofErr w:type="spellStart"/>
      <w:r w:rsidRPr="007B7629">
        <w:rPr>
          <w:color w:val="auto"/>
          <w:sz w:val="28"/>
          <w:szCs w:val="28"/>
        </w:rPr>
        <w:t>виконанням</w:t>
      </w:r>
      <w:proofErr w:type="spellEnd"/>
      <w:r w:rsidRPr="007B7629">
        <w:rPr>
          <w:color w:val="auto"/>
          <w:sz w:val="28"/>
          <w:szCs w:val="28"/>
        </w:rPr>
        <w:t xml:space="preserve"> </w:t>
      </w:r>
      <w:proofErr w:type="spellStart"/>
      <w:r w:rsidRPr="007B7629">
        <w:rPr>
          <w:color w:val="auto"/>
          <w:sz w:val="28"/>
          <w:szCs w:val="28"/>
        </w:rPr>
        <w:t>працівниками</w:t>
      </w:r>
      <w:proofErr w:type="spellEnd"/>
      <w:r w:rsidRPr="007B7629">
        <w:rPr>
          <w:color w:val="auto"/>
          <w:sz w:val="28"/>
          <w:szCs w:val="28"/>
        </w:rPr>
        <w:t xml:space="preserve"> </w:t>
      </w:r>
      <w:proofErr w:type="spellStart"/>
      <w:r w:rsidRPr="007B7629">
        <w:rPr>
          <w:color w:val="auto"/>
          <w:sz w:val="28"/>
          <w:szCs w:val="28"/>
        </w:rPr>
        <w:t>певних</w:t>
      </w:r>
      <w:proofErr w:type="spellEnd"/>
      <w:r w:rsidRPr="007B7629">
        <w:rPr>
          <w:color w:val="auto"/>
          <w:sz w:val="28"/>
          <w:szCs w:val="28"/>
        </w:rPr>
        <w:t xml:space="preserve"> процедур, </w:t>
      </w:r>
      <w:proofErr w:type="spellStart"/>
      <w:r w:rsidRPr="007B7629">
        <w:rPr>
          <w:color w:val="auto"/>
          <w:sz w:val="28"/>
          <w:szCs w:val="28"/>
        </w:rPr>
        <w:t>наприклад</w:t>
      </w:r>
      <w:proofErr w:type="spellEnd"/>
      <w:r w:rsidRPr="007B7629">
        <w:rPr>
          <w:color w:val="auto"/>
          <w:sz w:val="28"/>
          <w:szCs w:val="28"/>
        </w:rPr>
        <w:t xml:space="preserve"> </w:t>
      </w:r>
      <w:proofErr w:type="spellStart"/>
      <w:r w:rsidRPr="007B7629">
        <w:rPr>
          <w:color w:val="auto"/>
          <w:sz w:val="28"/>
          <w:szCs w:val="28"/>
        </w:rPr>
        <w:t>проведення</w:t>
      </w:r>
      <w:proofErr w:type="spellEnd"/>
      <w:r w:rsidRPr="007B7629">
        <w:rPr>
          <w:color w:val="auto"/>
          <w:sz w:val="28"/>
          <w:szCs w:val="28"/>
        </w:rPr>
        <w:t xml:space="preserve"> </w:t>
      </w:r>
      <w:proofErr w:type="spellStart"/>
      <w:r w:rsidRPr="007B7629">
        <w:rPr>
          <w:color w:val="auto"/>
          <w:sz w:val="28"/>
          <w:szCs w:val="28"/>
        </w:rPr>
        <w:t>інвентаризації</w:t>
      </w:r>
      <w:proofErr w:type="spellEnd"/>
      <w:r w:rsidRPr="007B7629">
        <w:rPr>
          <w:color w:val="auto"/>
          <w:sz w:val="28"/>
          <w:szCs w:val="28"/>
        </w:rPr>
        <w:t>.</w:t>
      </w:r>
    </w:p>
    <w:p w14:paraId="2FB1307E" w14:textId="77777777" w:rsidR="007B7629" w:rsidRPr="007B7629" w:rsidRDefault="007B7629" w:rsidP="006B1A1D">
      <w:pPr>
        <w:numPr>
          <w:ilvl w:val="0"/>
          <w:numId w:val="220"/>
        </w:numPr>
        <w:spacing w:before="100" w:beforeAutospacing="1" w:after="100" w:afterAutospacing="1" w:line="240" w:lineRule="auto"/>
        <w:rPr>
          <w:color w:val="auto"/>
          <w:sz w:val="28"/>
          <w:szCs w:val="28"/>
        </w:rPr>
      </w:pPr>
      <w:proofErr w:type="spellStart"/>
      <w:r w:rsidRPr="007B7629">
        <w:rPr>
          <w:color w:val="auto"/>
          <w:sz w:val="28"/>
          <w:szCs w:val="28"/>
        </w:rPr>
        <w:lastRenderedPageBreak/>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 xml:space="preserve"> </w:t>
      </w:r>
      <w:proofErr w:type="spellStart"/>
      <w:r w:rsidRPr="007B7629">
        <w:rPr>
          <w:color w:val="auto"/>
          <w:sz w:val="28"/>
          <w:szCs w:val="28"/>
        </w:rPr>
        <w:t>безпосередньо</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банку, </w:t>
      </w:r>
      <w:proofErr w:type="spellStart"/>
      <w:r w:rsidRPr="007B7629">
        <w:rPr>
          <w:color w:val="auto"/>
          <w:sz w:val="28"/>
          <w:szCs w:val="28"/>
        </w:rPr>
        <w:t>покупця</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постачальника</w:t>
      </w:r>
      <w:proofErr w:type="spellEnd"/>
      <w:r w:rsidRPr="007B7629">
        <w:rPr>
          <w:color w:val="auto"/>
          <w:sz w:val="28"/>
          <w:szCs w:val="28"/>
        </w:rPr>
        <w:t>.</w:t>
      </w:r>
    </w:p>
    <w:p w14:paraId="3B9E2B3D" w14:textId="77777777" w:rsidR="007B7629" w:rsidRPr="007B7629" w:rsidRDefault="007B7629" w:rsidP="006B1A1D">
      <w:pPr>
        <w:numPr>
          <w:ilvl w:val="0"/>
          <w:numId w:val="220"/>
        </w:numPr>
        <w:spacing w:before="100" w:beforeAutospacing="1" w:after="100" w:afterAutospacing="1" w:line="240" w:lineRule="auto"/>
        <w:rPr>
          <w:color w:val="auto"/>
          <w:sz w:val="28"/>
          <w:szCs w:val="28"/>
        </w:rPr>
      </w:pPr>
      <w:proofErr w:type="spellStart"/>
      <w:r w:rsidRPr="007B7629">
        <w:rPr>
          <w:color w:val="auto"/>
          <w:sz w:val="28"/>
          <w:szCs w:val="28"/>
        </w:rPr>
        <w:t>Перерахунок</w:t>
      </w:r>
      <w:proofErr w:type="spellEnd"/>
      <w:r w:rsidRPr="007B7629">
        <w:rPr>
          <w:color w:val="auto"/>
          <w:sz w:val="28"/>
          <w:szCs w:val="28"/>
        </w:rPr>
        <w:t xml:space="preserve"> —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арифметичної</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розрахунків</w:t>
      </w:r>
      <w:proofErr w:type="spellEnd"/>
      <w:r w:rsidRPr="007B7629">
        <w:rPr>
          <w:color w:val="auto"/>
          <w:sz w:val="28"/>
          <w:szCs w:val="28"/>
        </w:rPr>
        <w:t>.</w:t>
      </w:r>
    </w:p>
    <w:p w14:paraId="3DED985B" w14:textId="77777777" w:rsidR="007B7629" w:rsidRPr="007B7629" w:rsidRDefault="007B7629" w:rsidP="006B1A1D">
      <w:pPr>
        <w:numPr>
          <w:ilvl w:val="0"/>
          <w:numId w:val="220"/>
        </w:numPr>
        <w:spacing w:before="100" w:beforeAutospacing="1" w:after="100" w:afterAutospacing="1" w:line="240" w:lineRule="auto"/>
        <w:rPr>
          <w:color w:val="auto"/>
          <w:sz w:val="28"/>
          <w:szCs w:val="28"/>
        </w:rPr>
      </w:pPr>
      <w:proofErr w:type="spellStart"/>
      <w:r w:rsidRPr="007B7629">
        <w:rPr>
          <w:color w:val="auto"/>
          <w:sz w:val="28"/>
          <w:szCs w:val="28"/>
        </w:rPr>
        <w:t>Повторне</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 </w:t>
      </w:r>
      <w:proofErr w:type="spellStart"/>
      <w:r w:rsidRPr="007B7629">
        <w:rPr>
          <w:color w:val="auto"/>
          <w:sz w:val="28"/>
          <w:szCs w:val="28"/>
        </w:rPr>
        <w:t>самостійне</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аудитором </w:t>
      </w:r>
      <w:proofErr w:type="spellStart"/>
      <w:r w:rsidRPr="007B7629">
        <w:rPr>
          <w:color w:val="auto"/>
          <w:sz w:val="28"/>
          <w:szCs w:val="28"/>
        </w:rPr>
        <w:t>контрольної</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5EFAA2B0" w14:textId="77777777" w:rsidR="007B7629" w:rsidRPr="007B7629" w:rsidRDefault="007B7629" w:rsidP="006B1A1D">
      <w:pPr>
        <w:numPr>
          <w:ilvl w:val="0"/>
          <w:numId w:val="220"/>
        </w:numPr>
        <w:spacing w:before="100" w:beforeAutospacing="1" w:after="100" w:afterAutospacing="1" w:line="240" w:lineRule="auto"/>
        <w:rPr>
          <w:color w:val="auto"/>
          <w:sz w:val="28"/>
          <w:szCs w:val="28"/>
        </w:rPr>
      </w:pPr>
      <w:proofErr w:type="spellStart"/>
      <w:r w:rsidRPr="007B7629">
        <w:rPr>
          <w:color w:val="auto"/>
          <w:sz w:val="28"/>
          <w:szCs w:val="28"/>
        </w:rPr>
        <w:t>Аналітичні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 </w:t>
      </w:r>
      <w:proofErr w:type="spellStart"/>
      <w:r w:rsidRPr="007B7629">
        <w:rPr>
          <w:color w:val="auto"/>
          <w:sz w:val="28"/>
          <w:szCs w:val="28"/>
        </w:rPr>
        <w:t>порівняння</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змін</w:t>
      </w:r>
      <w:proofErr w:type="spellEnd"/>
      <w:r w:rsidRPr="007B7629">
        <w:rPr>
          <w:color w:val="auto"/>
          <w:sz w:val="28"/>
          <w:szCs w:val="28"/>
        </w:rPr>
        <w:t xml:space="preserve"> і </w:t>
      </w:r>
      <w:proofErr w:type="spellStart"/>
      <w:r w:rsidRPr="007B7629">
        <w:rPr>
          <w:color w:val="auto"/>
          <w:sz w:val="28"/>
          <w:szCs w:val="28"/>
        </w:rPr>
        <w:t>взаємозв’язків</w:t>
      </w:r>
      <w:proofErr w:type="spellEnd"/>
      <w:r w:rsidRPr="007B7629">
        <w:rPr>
          <w:color w:val="auto"/>
          <w:sz w:val="28"/>
          <w:szCs w:val="28"/>
        </w:rPr>
        <w:t>.</w:t>
      </w:r>
    </w:p>
    <w:p w14:paraId="50402CA7" w14:textId="77777777" w:rsidR="007B7629" w:rsidRPr="007B7629" w:rsidRDefault="007B7629" w:rsidP="006B1A1D">
      <w:pPr>
        <w:numPr>
          <w:ilvl w:val="0"/>
          <w:numId w:val="220"/>
        </w:numPr>
        <w:spacing w:before="100" w:beforeAutospacing="1" w:after="100" w:afterAutospacing="1" w:line="240" w:lineRule="auto"/>
        <w:rPr>
          <w:color w:val="auto"/>
          <w:sz w:val="28"/>
          <w:szCs w:val="28"/>
        </w:rPr>
      </w:pPr>
      <w:proofErr w:type="spellStart"/>
      <w:r w:rsidRPr="007B7629">
        <w:rPr>
          <w:color w:val="auto"/>
          <w:sz w:val="28"/>
          <w:szCs w:val="28"/>
        </w:rPr>
        <w:t>Опитування</w:t>
      </w:r>
      <w:proofErr w:type="spellEnd"/>
      <w:r w:rsidRPr="007B7629">
        <w:rPr>
          <w:color w:val="auto"/>
          <w:sz w:val="28"/>
          <w:szCs w:val="28"/>
        </w:rPr>
        <w:t xml:space="preserve"> —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працівників</w:t>
      </w:r>
      <w:proofErr w:type="spellEnd"/>
      <w:r w:rsidRPr="007B7629">
        <w:rPr>
          <w:color w:val="auto"/>
          <w:sz w:val="28"/>
          <w:szCs w:val="28"/>
        </w:rPr>
        <w:t xml:space="preserve"> і </w:t>
      </w:r>
      <w:proofErr w:type="spellStart"/>
      <w:r w:rsidRPr="007B7629">
        <w:rPr>
          <w:color w:val="auto"/>
          <w:sz w:val="28"/>
          <w:szCs w:val="28"/>
        </w:rPr>
        <w:t>керівництва</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48FDE00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Важливо</w:t>
      </w:r>
      <w:proofErr w:type="spellEnd"/>
      <w:r w:rsidRPr="007B7629">
        <w:rPr>
          <w:color w:val="auto"/>
          <w:sz w:val="28"/>
          <w:szCs w:val="28"/>
        </w:rPr>
        <w:t xml:space="preserve">: </w:t>
      </w:r>
      <w:proofErr w:type="spellStart"/>
      <w:r w:rsidRPr="007B7629">
        <w:rPr>
          <w:color w:val="auto"/>
          <w:sz w:val="28"/>
          <w:szCs w:val="28"/>
        </w:rPr>
        <w:t>пояснення</w:t>
      </w:r>
      <w:proofErr w:type="spellEnd"/>
      <w:r w:rsidRPr="007B7629">
        <w:rPr>
          <w:color w:val="auto"/>
          <w:sz w:val="28"/>
          <w:szCs w:val="28"/>
        </w:rPr>
        <w:t xml:space="preserve"> </w:t>
      </w:r>
      <w:proofErr w:type="spellStart"/>
      <w:r w:rsidRPr="007B7629">
        <w:rPr>
          <w:color w:val="auto"/>
          <w:sz w:val="28"/>
          <w:szCs w:val="28"/>
        </w:rPr>
        <w:t>працівника</w:t>
      </w:r>
      <w:proofErr w:type="spellEnd"/>
      <w:r w:rsidRPr="007B7629">
        <w:rPr>
          <w:color w:val="auto"/>
          <w:sz w:val="28"/>
          <w:szCs w:val="28"/>
        </w:rPr>
        <w:t xml:space="preserve"> </w:t>
      </w:r>
      <w:proofErr w:type="spellStart"/>
      <w:r w:rsidRPr="007B7629">
        <w:rPr>
          <w:color w:val="auto"/>
          <w:sz w:val="28"/>
          <w:szCs w:val="28"/>
        </w:rPr>
        <w:t>саме</w:t>
      </w:r>
      <w:proofErr w:type="spellEnd"/>
      <w:r w:rsidRPr="007B7629">
        <w:rPr>
          <w:color w:val="auto"/>
          <w:sz w:val="28"/>
          <w:szCs w:val="28"/>
        </w:rPr>
        <w:t xml:space="preserve"> по </w:t>
      </w:r>
      <w:proofErr w:type="spellStart"/>
      <w:r w:rsidRPr="007B7629">
        <w:rPr>
          <w:color w:val="auto"/>
          <w:sz w:val="28"/>
          <w:szCs w:val="28"/>
        </w:rPr>
        <w:t>собі</w:t>
      </w:r>
      <w:proofErr w:type="spellEnd"/>
      <w:r w:rsidRPr="007B7629">
        <w:rPr>
          <w:color w:val="auto"/>
          <w:sz w:val="28"/>
          <w:szCs w:val="28"/>
        </w:rPr>
        <w:t xml:space="preserve"> </w:t>
      </w:r>
      <w:proofErr w:type="spellStart"/>
      <w:r w:rsidRPr="007B7629">
        <w:rPr>
          <w:color w:val="auto"/>
          <w:sz w:val="28"/>
          <w:szCs w:val="28"/>
        </w:rPr>
        <w:t>зазвичай</w:t>
      </w:r>
      <w:proofErr w:type="spellEnd"/>
      <w:r w:rsidRPr="007B7629">
        <w:rPr>
          <w:color w:val="auto"/>
          <w:sz w:val="28"/>
          <w:szCs w:val="28"/>
        </w:rPr>
        <w:t xml:space="preserve"> не є </w:t>
      </w:r>
      <w:proofErr w:type="spellStart"/>
      <w:r w:rsidRPr="007B7629">
        <w:rPr>
          <w:color w:val="auto"/>
          <w:sz w:val="28"/>
          <w:szCs w:val="28"/>
        </w:rPr>
        <w:t>достатнім</w:t>
      </w:r>
      <w:proofErr w:type="spellEnd"/>
      <w:r w:rsidRPr="007B7629">
        <w:rPr>
          <w:color w:val="auto"/>
          <w:sz w:val="28"/>
          <w:szCs w:val="28"/>
        </w:rPr>
        <w:t xml:space="preserve"> </w:t>
      </w:r>
      <w:proofErr w:type="spellStart"/>
      <w:r w:rsidRPr="007B7629">
        <w:rPr>
          <w:color w:val="auto"/>
          <w:sz w:val="28"/>
          <w:szCs w:val="28"/>
        </w:rPr>
        <w:t>доказом</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доцільно</w:t>
      </w:r>
      <w:proofErr w:type="spellEnd"/>
      <w:r w:rsidRPr="007B7629">
        <w:rPr>
          <w:color w:val="auto"/>
          <w:sz w:val="28"/>
          <w:szCs w:val="28"/>
        </w:rPr>
        <w:t xml:space="preserve"> </w:t>
      </w:r>
      <w:proofErr w:type="spellStart"/>
      <w:r w:rsidRPr="007B7629">
        <w:rPr>
          <w:color w:val="auto"/>
          <w:sz w:val="28"/>
          <w:szCs w:val="28"/>
        </w:rPr>
        <w:t>підтвердити</w:t>
      </w:r>
      <w:proofErr w:type="spellEnd"/>
      <w:r w:rsidRPr="007B7629">
        <w:rPr>
          <w:color w:val="auto"/>
          <w:sz w:val="28"/>
          <w:szCs w:val="28"/>
        </w:rPr>
        <w:t xml:space="preserve"> документами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іншими</w:t>
      </w:r>
      <w:proofErr w:type="spellEnd"/>
      <w:r w:rsidRPr="007B7629">
        <w:rPr>
          <w:color w:val="auto"/>
          <w:sz w:val="28"/>
          <w:szCs w:val="28"/>
        </w:rPr>
        <w:t xml:space="preserve"> </w:t>
      </w:r>
      <w:proofErr w:type="spellStart"/>
      <w:r w:rsidRPr="007B7629">
        <w:rPr>
          <w:color w:val="auto"/>
          <w:sz w:val="28"/>
          <w:szCs w:val="28"/>
        </w:rPr>
        <w:t>джерелами</w:t>
      </w:r>
      <w:proofErr w:type="spellEnd"/>
      <w:r w:rsidRPr="007B7629">
        <w:rPr>
          <w:color w:val="auto"/>
          <w:sz w:val="28"/>
          <w:szCs w:val="28"/>
        </w:rPr>
        <w:t>.</w:t>
      </w:r>
    </w:p>
    <w:p w14:paraId="4E8852D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5EDE19CE"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методів</w:t>
      </w:r>
      <w:proofErr w:type="spellEnd"/>
      <w:r w:rsidRPr="007B7629">
        <w:rPr>
          <w:b/>
          <w:bCs/>
          <w:color w:val="auto"/>
          <w:sz w:val="28"/>
          <w:szCs w:val="28"/>
        </w:rPr>
        <w:t xml:space="preserve"> </w:t>
      </w:r>
      <w:proofErr w:type="spellStart"/>
      <w:r w:rsidRPr="007B7629">
        <w:rPr>
          <w:b/>
          <w:bCs/>
          <w:color w:val="auto"/>
          <w:sz w:val="28"/>
          <w:szCs w:val="28"/>
        </w:rPr>
        <w:t>отримання</w:t>
      </w:r>
      <w:proofErr w:type="spellEnd"/>
      <w:r w:rsidRPr="007B7629">
        <w:rPr>
          <w:b/>
          <w:bCs/>
          <w:color w:val="auto"/>
          <w:sz w:val="28"/>
          <w:szCs w:val="28"/>
        </w:rPr>
        <w:t xml:space="preserve"> </w:t>
      </w:r>
      <w:proofErr w:type="spellStart"/>
      <w:r w:rsidRPr="007B7629">
        <w:rPr>
          <w:b/>
          <w:bCs/>
          <w:color w:val="auto"/>
          <w:sz w:val="28"/>
          <w:szCs w:val="28"/>
        </w:rPr>
        <w:t>аудиторських</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p w14:paraId="0990D3A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Установіть</w:t>
      </w:r>
      <w:proofErr w:type="spellEnd"/>
      <w:r w:rsidRPr="007B7629">
        <w:rPr>
          <w:color w:val="auto"/>
          <w:sz w:val="28"/>
          <w:szCs w:val="28"/>
        </w:rPr>
        <w:t xml:space="preserve">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ситуацією</w:t>
      </w:r>
      <w:proofErr w:type="spellEnd"/>
      <w:r w:rsidRPr="007B7629">
        <w:rPr>
          <w:color w:val="auto"/>
          <w:sz w:val="28"/>
          <w:szCs w:val="28"/>
        </w:rPr>
        <w:t xml:space="preserve"> та методом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7628"/>
        <w:gridCol w:w="1653"/>
      </w:tblGrid>
      <w:tr w:rsidR="007B7629" w:rsidRPr="007B7629" w14:paraId="08B02176" w14:textId="77777777" w:rsidTr="001F1619">
        <w:trPr>
          <w:tblCellSpacing w:w="15" w:type="dxa"/>
        </w:trPr>
        <w:tc>
          <w:tcPr>
            <w:tcW w:w="0" w:type="auto"/>
            <w:vAlign w:val="center"/>
            <w:hideMark/>
          </w:tcPr>
          <w:p w14:paraId="14152D2D"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0B72D9F6"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Ситуація</w:t>
            </w:r>
            <w:proofErr w:type="spellEnd"/>
          </w:p>
        </w:tc>
        <w:tc>
          <w:tcPr>
            <w:tcW w:w="0" w:type="auto"/>
            <w:vAlign w:val="center"/>
            <w:hideMark/>
          </w:tcPr>
          <w:p w14:paraId="50207833"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Метод аудиту</w:t>
            </w:r>
          </w:p>
        </w:tc>
      </w:tr>
      <w:tr w:rsidR="007B7629" w:rsidRPr="007B7629" w14:paraId="30D2E60D" w14:textId="77777777" w:rsidTr="001F1619">
        <w:trPr>
          <w:tblCellSpacing w:w="15" w:type="dxa"/>
        </w:trPr>
        <w:tc>
          <w:tcPr>
            <w:tcW w:w="0" w:type="auto"/>
            <w:vAlign w:val="center"/>
            <w:hideMark/>
          </w:tcPr>
          <w:p w14:paraId="680052A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6F70BA7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підрахунку</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p>
        </w:tc>
        <w:tc>
          <w:tcPr>
            <w:tcW w:w="0" w:type="auto"/>
            <w:vAlign w:val="center"/>
            <w:hideMark/>
          </w:tcPr>
          <w:p w14:paraId="52AF797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w:t>
            </w:r>
          </w:p>
        </w:tc>
      </w:tr>
      <w:tr w:rsidR="007B7629" w:rsidRPr="007B7629" w14:paraId="360AFF9F" w14:textId="77777777" w:rsidTr="001F1619">
        <w:trPr>
          <w:tblCellSpacing w:w="15" w:type="dxa"/>
        </w:trPr>
        <w:tc>
          <w:tcPr>
            <w:tcW w:w="0" w:type="auto"/>
            <w:vAlign w:val="center"/>
            <w:hideMark/>
          </w:tcPr>
          <w:p w14:paraId="25D0602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4606AE4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отримує</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банку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залишку</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на </w:t>
            </w:r>
            <w:proofErr w:type="spellStart"/>
            <w:r w:rsidRPr="007B7629">
              <w:rPr>
                <w:color w:val="auto"/>
                <w:sz w:val="28"/>
                <w:szCs w:val="28"/>
              </w:rPr>
              <w:t>рахунку</w:t>
            </w:r>
            <w:proofErr w:type="spellEnd"/>
          </w:p>
        </w:tc>
        <w:tc>
          <w:tcPr>
            <w:tcW w:w="0" w:type="auto"/>
            <w:vAlign w:val="center"/>
            <w:hideMark/>
          </w:tcPr>
          <w:p w14:paraId="0958FDB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w:t>
            </w:r>
          </w:p>
        </w:tc>
      </w:tr>
      <w:tr w:rsidR="007B7629" w:rsidRPr="007B7629" w14:paraId="1591B474" w14:textId="77777777" w:rsidTr="001F1619">
        <w:trPr>
          <w:tblCellSpacing w:w="15" w:type="dxa"/>
        </w:trPr>
        <w:tc>
          <w:tcPr>
            <w:tcW w:w="0" w:type="auto"/>
            <w:vAlign w:val="center"/>
            <w:hideMark/>
          </w:tcPr>
          <w:p w14:paraId="5EFD46E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3597264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спостерігає</w:t>
            </w:r>
            <w:proofErr w:type="spellEnd"/>
            <w:r w:rsidRPr="007B7629">
              <w:rPr>
                <w:color w:val="auto"/>
                <w:sz w:val="28"/>
                <w:szCs w:val="28"/>
              </w:rPr>
              <w:t xml:space="preserve"> за </w:t>
            </w:r>
            <w:proofErr w:type="spellStart"/>
            <w:r w:rsidRPr="007B7629">
              <w:rPr>
                <w:color w:val="auto"/>
                <w:sz w:val="28"/>
                <w:szCs w:val="28"/>
              </w:rPr>
              <w:t>проведенням</w:t>
            </w:r>
            <w:proofErr w:type="spellEnd"/>
            <w:r w:rsidRPr="007B7629">
              <w:rPr>
                <w:color w:val="auto"/>
                <w:sz w:val="28"/>
                <w:szCs w:val="28"/>
              </w:rPr>
              <w:t xml:space="preserve"> </w:t>
            </w:r>
            <w:proofErr w:type="spellStart"/>
            <w:r w:rsidRPr="007B7629">
              <w:rPr>
                <w:color w:val="auto"/>
                <w:sz w:val="28"/>
                <w:szCs w:val="28"/>
              </w:rPr>
              <w:t>інвентаризації</w:t>
            </w:r>
            <w:proofErr w:type="spellEnd"/>
            <w:r w:rsidRPr="007B7629">
              <w:rPr>
                <w:color w:val="auto"/>
                <w:sz w:val="28"/>
                <w:szCs w:val="28"/>
              </w:rPr>
              <w:t xml:space="preserve"> </w:t>
            </w:r>
            <w:proofErr w:type="spellStart"/>
            <w:r w:rsidRPr="007B7629">
              <w:rPr>
                <w:color w:val="auto"/>
                <w:sz w:val="28"/>
                <w:szCs w:val="28"/>
              </w:rPr>
              <w:t>товарів</w:t>
            </w:r>
            <w:proofErr w:type="spellEnd"/>
          </w:p>
        </w:tc>
        <w:tc>
          <w:tcPr>
            <w:tcW w:w="0" w:type="auto"/>
            <w:vAlign w:val="center"/>
            <w:hideMark/>
          </w:tcPr>
          <w:p w14:paraId="02A52BE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w:t>
            </w:r>
          </w:p>
        </w:tc>
      </w:tr>
      <w:tr w:rsidR="007B7629" w:rsidRPr="007B7629" w14:paraId="33222965" w14:textId="77777777" w:rsidTr="001F1619">
        <w:trPr>
          <w:tblCellSpacing w:w="15" w:type="dxa"/>
        </w:trPr>
        <w:tc>
          <w:tcPr>
            <w:tcW w:w="0" w:type="auto"/>
            <w:vAlign w:val="center"/>
            <w:hideMark/>
          </w:tcPr>
          <w:p w14:paraId="11C48BD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3C350BA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порівнює</w:t>
            </w:r>
            <w:proofErr w:type="spellEnd"/>
            <w:r w:rsidRPr="007B7629">
              <w:rPr>
                <w:color w:val="auto"/>
                <w:sz w:val="28"/>
                <w:szCs w:val="28"/>
              </w:rPr>
              <w:t xml:space="preserve"> </w:t>
            </w:r>
            <w:proofErr w:type="spellStart"/>
            <w:r w:rsidRPr="007B7629">
              <w:rPr>
                <w:color w:val="auto"/>
                <w:sz w:val="28"/>
                <w:szCs w:val="28"/>
              </w:rPr>
              <w:t>дохід</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за два роки</w:t>
            </w:r>
          </w:p>
        </w:tc>
        <w:tc>
          <w:tcPr>
            <w:tcW w:w="0" w:type="auto"/>
            <w:vAlign w:val="center"/>
            <w:hideMark/>
          </w:tcPr>
          <w:p w14:paraId="5A0CABA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w:t>
            </w:r>
          </w:p>
        </w:tc>
      </w:tr>
      <w:tr w:rsidR="007B7629" w:rsidRPr="007B7629" w14:paraId="67597D19" w14:textId="77777777" w:rsidTr="001F1619">
        <w:trPr>
          <w:tblCellSpacing w:w="15" w:type="dxa"/>
        </w:trPr>
        <w:tc>
          <w:tcPr>
            <w:tcW w:w="0" w:type="auto"/>
            <w:vAlign w:val="center"/>
            <w:hideMark/>
          </w:tcPr>
          <w:p w14:paraId="409AC79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0CE85CD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 xml:space="preserve"> договори та </w:t>
            </w:r>
            <w:proofErr w:type="spellStart"/>
            <w:r w:rsidRPr="007B7629">
              <w:rPr>
                <w:color w:val="auto"/>
                <w:sz w:val="28"/>
                <w:szCs w:val="28"/>
              </w:rPr>
              <w:t>видаткові</w:t>
            </w:r>
            <w:proofErr w:type="spellEnd"/>
            <w:r w:rsidRPr="007B7629">
              <w:rPr>
                <w:color w:val="auto"/>
                <w:sz w:val="28"/>
                <w:szCs w:val="28"/>
              </w:rPr>
              <w:t xml:space="preserve"> </w:t>
            </w:r>
            <w:proofErr w:type="spellStart"/>
            <w:r w:rsidRPr="007B7629">
              <w:rPr>
                <w:color w:val="auto"/>
                <w:sz w:val="28"/>
                <w:szCs w:val="28"/>
              </w:rPr>
              <w:t>накладні</w:t>
            </w:r>
            <w:proofErr w:type="spellEnd"/>
          </w:p>
        </w:tc>
        <w:tc>
          <w:tcPr>
            <w:tcW w:w="0" w:type="auto"/>
            <w:vAlign w:val="center"/>
            <w:hideMark/>
          </w:tcPr>
          <w:p w14:paraId="493DEA7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w:t>
            </w:r>
          </w:p>
        </w:tc>
      </w:tr>
    </w:tbl>
    <w:p w14:paraId="6F21110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визначити</w:t>
      </w:r>
      <w:proofErr w:type="spellEnd"/>
      <w:r w:rsidRPr="007B7629">
        <w:rPr>
          <w:color w:val="auto"/>
          <w:sz w:val="28"/>
          <w:szCs w:val="28"/>
        </w:rPr>
        <w:t xml:space="preserve"> метод аудиту для </w:t>
      </w:r>
      <w:proofErr w:type="spellStart"/>
      <w:r w:rsidRPr="007B7629">
        <w:rPr>
          <w:color w:val="auto"/>
          <w:sz w:val="28"/>
          <w:szCs w:val="28"/>
        </w:rPr>
        <w:t>кожної</w:t>
      </w:r>
      <w:proofErr w:type="spellEnd"/>
      <w:r w:rsidRPr="007B7629">
        <w:rPr>
          <w:color w:val="auto"/>
          <w:sz w:val="28"/>
          <w:szCs w:val="28"/>
        </w:rPr>
        <w:t xml:space="preserve"> </w:t>
      </w:r>
      <w:proofErr w:type="spellStart"/>
      <w:r w:rsidRPr="007B7629">
        <w:rPr>
          <w:color w:val="auto"/>
          <w:sz w:val="28"/>
          <w:szCs w:val="28"/>
        </w:rPr>
        <w:t>ситуації</w:t>
      </w:r>
      <w:proofErr w:type="spellEnd"/>
      <w:r w:rsidRPr="007B7629">
        <w:rPr>
          <w:color w:val="auto"/>
          <w:sz w:val="28"/>
          <w:szCs w:val="28"/>
        </w:rPr>
        <w:t xml:space="preserve"> та коротко </w:t>
      </w:r>
      <w:proofErr w:type="spellStart"/>
      <w:r w:rsidRPr="007B7629">
        <w:rPr>
          <w:color w:val="auto"/>
          <w:sz w:val="28"/>
          <w:szCs w:val="28"/>
        </w:rPr>
        <w:t>обґрунтувати</w:t>
      </w:r>
      <w:proofErr w:type="spellEnd"/>
      <w:r w:rsidRPr="007B7629">
        <w:rPr>
          <w:color w:val="auto"/>
          <w:sz w:val="28"/>
          <w:szCs w:val="28"/>
        </w:rPr>
        <w:t xml:space="preserve"> </w:t>
      </w:r>
      <w:proofErr w:type="spellStart"/>
      <w:r w:rsidRPr="007B7629">
        <w:rPr>
          <w:color w:val="auto"/>
          <w:sz w:val="28"/>
          <w:szCs w:val="28"/>
        </w:rPr>
        <w:t>відповідь</w:t>
      </w:r>
      <w:proofErr w:type="spellEnd"/>
      <w:r w:rsidRPr="007B7629">
        <w:rPr>
          <w:color w:val="auto"/>
          <w:sz w:val="28"/>
          <w:szCs w:val="28"/>
        </w:rPr>
        <w:t>.</w:t>
      </w:r>
    </w:p>
    <w:p w14:paraId="62983248"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proofErr w:type="spellStart"/>
      <w:r w:rsidRPr="007B7629">
        <w:rPr>
          <w:b/>
          <w:bCs/>
          <w:color w:val="auto"/>
          <w:sz w:val="28"/>
          <w:szCs w:val="28"/>
        </w:rPr>
        <w:t>Оцінювання</w:t>
      </w:r>
      <w:proofErr w:type="spellEnd"/>
      <w:r w:rsidRPr="007B7629">
        <w:rPr>
          <w:b/>
          <w:bCs/>
          <w:color w:val="auto"/>
          <w:sz w:val="28"/>
          <w:szCs w:val="28"/>
        </w:rPr>
        <w:t xml:space="preserve"> </w:t>
      </w:r>
      <w:proofErr w:type="spellStart"/>
      <w:r w:rsidRPr="007B7629">
        <w:rPr>
          <w:b/>
          <w:bCs/>
          <w:color w:val="auto"/>
          <w:sz w:val="28"/>
          <w:szCs w:val="28"/>
        </w:rPr>
        <w:t>надійності</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p w14:paraId="03CDD91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покупців</w:t>
      </w:r>
      <w:proofErr w:type="spellEnd"/>
      <w:r w:rsidRPr="007B7629">
        <w:rPr>
          <w:color w:val="auto"/>
          <w:sz w:val="28"/>
          <w:szCs w:val="28"/>
        </w:rPr>
        <w:t xml:space="preserve">. </w:t>
      </w:r>
      <w:proofErr w:type="spellStart"/>
      <w:r w:rsidRPr="007B7629">
        <w:rPr>
          <w:color w:val="auto"/>
          <w:sz w:val="28"/>
          <w:szCs w:val="28"/>
        </w:rPr>
        <w:t>Він</w:t>
      </w:r>
      <w:proofErr w:type="spellEnd"/>
      <w:r w:rsidRPr="007B7629">
        <w:rPr>
          <w:color w:val="auto"/>
          <w:sz w:val="28"/>
          <w:szCs w:val="28"/>
        </w:rPr>
        <w:t xml:space="preserve"> </w:t>
      </w:r>
      <w:proofErr w:type="spellStart"/>
      <w:r w:rsidRPr="007B7629">
        <w:rPr>
          <w:color w:val="auto"/>
          <w:sz w:val="28"/>
          <w:szCs w:val="28"/>
        </w:rPr>
        <w:t>отримав</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0B0DEE2C" w14:textId="77777777" w:rsidR="007B7629" w:rsidRPr="007B7629" w:rsidRDefault="007B7629" w:rsidP="006B1A1D">
      <w:pPr>
        <w:numPr>
          <w:ilvl w:val="0"/>
          <w:numId w:val="221"/>
        </w:numPr>
        <w:spacing w:before="100" w:beforeAutospacing="1" w:after="100" w:afterAutospacing="1" w:line="240" w:lineRule="auto"/>
        <w:rPr>
          <w:color w:val="auto"/>
          <w:sz w:val="28"/>
          <w:szCs w:val="28"/>
        </w:rPr>
      </w:pPr>
      <w:r w:rsidRPr="007B7629">
        <w:rPr>
          <w:color w:val="auto"/>
          <w:sz w:val="28"/>
          <w:szCs w:val="28"/>
        </w:rPr>
        <w:t xml:space="preserve">А — </w:t>
      </w:r>
      <w:proofErr w:type="spellStart"/>
      <w:r w:rsidRPr="007B7629">
        <w:rPr>
          <w:color w:val="auto"/>
          <w:sz w:val="28"/>
          <w:szCs w:val="28"/>
        </w:rPr>
        <w:t>усне</w:t>
      </w:r>
      <w:proofErr w:type="spellEnd"/>
      <w:r w:rsidRPr="007B7629">
        <w:rPr>
          <w:color w:val="auto"/>
          <w:sz w:val="28"/>
          <w:szCs w:val="28"/>
        </w:rPr>
        <w:t xml:space="preserve"> </w:t>
      </w:r>
      <w:proofErr w:type="spellStart"/>
      <w:r w:rsidRPr="007B7629">
        <w:rPr>
          <w:color w:val="auto"/>
          <w:sz w:val="28"/>
          <w:szCs w:val="28"/>
        </w:rPr>
        <w:t>пояснення</w:t>
      </w:r>
      <w:proofErr w:type="spellEnd"/>
      <w:r w:rsidRPr="007B7629">
        <w:rPr>
          <w:color w:val="auto"/>
          <w:sz w:val="28"/>
          <w:szCs w:val="28"/>
        </w:rPr>
        <w:t xml:space="preserve"> головного бухгалтера про суму </w:t>
      </w:r>
      <w:proofErr w:type="spellStart"/>
      <w:r w:rsidRPr="007B7629">
        <w:rPr>
          <w:color w:val="auto"/>
          <w:sz w:val="28"/>
          <w:szCs w:val="28"/>
        </w:rPr>
        <w:t>заборгованості</w:t>
      </w:r>
      <w:proofErr w:type="spellEnd"/>
      <w:r w:rsidRPr="007B7629">
        <w:rPr>
          <w:color w:val="auto"/>
          <w:sz w:val="28"/>
          <w:szCs w:val="28"/>
        </w:rPr>
        <w:t>;</w:t>
      </w:r>
    </w:p>
    <w:p w14:paraId="3076C4E8" w14:textId="77777777" w:rsidR="007B7629" w:rsidRPr="007B7629" w:rsidRDefault="007B7629" w:rsidP="006B1A1D">
      <w:pPr>
        <w:numPr>
          <w:ilvl w:val="0"/>
          <w:numId w:val="221"/>
        </w:numPr>
        <w:spacing w:before="100" w:beforeAutospacing="1" w:after="100" w:afterAutospacing="1" w:line="240" w:lineRule="auto"/>
        <w:rPr>
          <w:color w:val="auto"/>
          <w:sz w:val="28"/>
          <w:szCs w:val="28"/>
        </w:rPr>
      </w:pPr>
      <w:r w:rsidRPr="007B7629">
        <w:rPr>
          <w:color w:val="auto"/>
          <w:sz w:val="28"/>
          <w:szCs w:val="28"/>
        </w:rPr>
        <w:t xml:space="preserve">Б — акт </w:t>
      </w:r>
      <w:proofErr w:type="spellStart"/>
      <w:r w:rsidRPr="007B7629">
        <w:rPr>
          <w:color w:val="auto"/>
          <w:sz w:val="28"/>
          <w:szCs w:val="28"/>
        </w:rPr>
        <w:t>звіряння</w:t>
      </w:r>
      <w:proofErr w:type="spellEnd"/>
      <w:r w:rsidRPr="007B7629">
        <w:rPr>
          <w:color w:val="auto"/>
          <w:sz w:val="28"/>
          <w:szCs w:val="28"/>
        </w:rPr>
        <w:t xml:space="preserve"> з </w:t>
      </w:r>
      <w:proofErr w:type="spellStart"/>
      <w:r w:rsidRPr="007B7629">
        <w:rPr>
          <w:color w:val="auto"/>
          <w:sz w:val="28"/>
          <w:szCs w:val="28"/>
        </w:rPr>
        <w:t>покупцем</w:t>
      </w:r>
      <w:proofErr w:type="spellEnd"/>
      <w:r w:rsidRPr="007B7629">
        <w:rPr>
          <w:color w:val="auto"/>
          <w:sz w:val="28"/>
          <w:szCs w:val="28"/>
        </w:rPr>
        <w:t>;</w:t>
      </w:r>
    </w:p>
    <w:p w14:paraId="576CD797" w14:textId="77777777" w:rsidR="007B7629" w:rsidRPr="007B7629" w:rsidRDefault="007B7629" w:rsidP="006B1A1D">
      <w:pPr>
        <w:numPr>
          <w:ilvl w:val="0"/>
          <w:numId w:val="221"/>
        </w:numPr>
        <w:spacing w:before="100" w:beforeAutospacing="1" w:after="100" w:afterAutospacing="1" w:line="240" w:lineRule="auto"/>
        <w:rPr>
          <w:color w:val="auto"/>
          <w:sz w:val="28"/>
          <w:szCs w:val="28"/>
        </w:rPr>
      </w:pPr>
      <w:r w:rsidRPr="007B7629">
        <w:rPr>
          <w:color w:val="auto"/>
          <w:sz w:val="28"/>
          <w:szCs w:val="28"/>
        </w:rPr>
        <w:t xml:space="preserve">В — </w:t>
      </w:r>
      <w:proofErr w:type="spellStart"/>
      <w:r w:rsidRPr="007B7629">
        <w:rPr>
          <w:color w:val="auto"/>
          <w:sz w:val="28"/>
          <w:szCs w:val="28"/>
        </w:rPr>
        <w:t>відповідь</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w:t>
      </w:r>
      <w:proofErr w:type="spellStart"/>
      <w:r w:rsidRPr="007B7629">
        <w:rPr>
          <w:color w:val="auto"/>
          <w:sz w:val="28"/>
          <w:szCs w:val="28"/>
        </w:rPr>
        <w:t>надіслана</w:t>
      </w:r>
      <w:proofErr w:type="spellEnd"/>
      <w:r w:rsidRPr="007B7629">
        <w:rPr>
          <w:color w:val="auto"/>
          <w:sz w:val="28"/>
          <w:szCs w:val="28"/>
        </w:rPr>
        <w:t xml:space="preserve"> </w:t>
      </w:r>
      <w:proofErr w:type="spellStart"/>
      <w:r w:rsidRPr="007B7629">
        <w:rPr>
          <w:color w:val="auto"/>
          <w:sz w:val="28"/>
          <w:szCs w:val="28"/>
        </w:rPr>
        <w:t>безпосередньо</w:t>
      </w:r>
      <w:proofErr w:type="spellEnd"/>
      <w:r w:rsidRPr="007B7629">
        <w:rPr>
          <w:color w:val="auto"/>
          <w:sz w:val="28"/>
          <w:szCs w:val="28"/>
        </w:rPr>
        <w:t xml:space="preserve"> аудитору;</w:t>
      </w:r>
    </w:p>
    <w:p w14:paraId="0597977F" w14:textId="77777777" w:rsidR="007B7629" w:rsidRPr="007B7629" w:rsidRDefault="007B7629" w:rsidP="006B1A1D">
      <w:pPr>
        <w:numPr>
          <w:ilvl w:val="0"/>
          <w:numId w:val="221"/>
        </w:numPr>
        <w:spacing w:before="100" w:beforeAutospacing="1" w:after="100" w:afterAutospacing="1" w:line="240" w:lineRule="auto"/>
        <w:rPr>
          <w:color w:val="auto"/>
          <w:sz w:val="28"/>
          <w:szCs w:val="28"/>
        </w:rPr>
      </w:pPr>
      <w:r w:rsidRPr="007B7629">
        <w:rPr>
          <w:color w:val="auto"/>
          <w:sz w:val="28"/>
          <w:szCs w:val="28"/>
        </w:rPr>
        <w:t xml:space="preserve">Г — </w:t>
      </w:r>
      <w:proofErr w:type="spellStart"/>
      <w:r w:rsidRPr="007B7629">
        <w:rPr>
          <w:color w:val="auto"/>
          <w:sz w:val="28"/>
          <w:szCs w:val="28"/>
        </w:rPr>
        <w:t>внутрішня</w:t>
      </w:r>
      <w:proofErr w:type="spellEnd"/>
      <w:r w:rsidRPr="007B7629">
        <w:rPr>
          <w:color w:val="auto"/>
          <w:sz w:val="28"/>
          <w:szCs w:val="28"/>
        </w:rPr>
        <w:t xml:space="preserve"> </w:t>
      </w:r>
      <w:proofErr w:type="spellStart"/>
      <w:r w:rsidRPr="007B7629">
        <w:rPr>
          <w:color w:val="auto"/>
          <w:sz w:val="28"/>
          <w:szCs w:val="28"/>
        </w:rPr>
        <w:t>таблиця</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w:t>
      </w:r>
      <w:proofErr w:type="spellStart"/>
      <w:r w:rsidRPr="007B7629">
        <w:rPr>
          <w:color w:val="auto"/>
          <w:sz w:val="28"/>
          <w:szCs w:val="28"/>
        </w:rPr>
        <w:t>складена</w:t>
      </w:r>
      <w:proofErr w:type="spellEnd"/>
      <w:r w:rsidRPr="007B7629">
        <w:rPr>
          <w:color w:val="auto"/>
          <w:sz w:val="28"/>
          <w:szCs w:val="28"/>
        </w:rPr>
        <w:t xml:space="preserve"> </w:t>
      </w:r>
      <w:proofErr w:type="spellStart"/>
      <w:r w:rsidRPr="007B7629">
        <w:rPr>
          <w:color w:val="auto"/>
          <w:sz w:val="28"/>
          <w:szCs w:val="28"/>
        </w:rPr>
        <w:t>підприємством</w:t>
      </w:r>
      <w:proofErr w:type="spellEnd"/>
      <w:r w:rsidRPr="007B7629">
        <w:rPr>
          <w:color w:val="auto"/>
          <w:sz w:val="28"/>
          <w:szCs w:val="28"/>
        </w:rPr>
        <w:t>.</w:t>
      </w:r>
    </w:p>
    <w:p w14:paraId="239B9C3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23C56D02" w14:textId="77777777" w:rsidR="007B7629" w:rsidRPr="007B7629" w:rsidRDefault="007B7629" w:rsidP="006B1A1D">
      <w:pPr>
        <w:numPr>
          <w:ilvl w:val="0"/>
          <w:numId w:val="222"/>
        </w:numPr>
        <w:spacing w:before="100" w:beforeAutospacing="1" w:after="100" w:afterAutospacing="1" w:line="240" w:lineRule="auto"/>
        <w:rPr>
          <w:color w:val="auto"/>
          <w:sz w:val="28"/>
          <w:szCs w:val="28"/>
        </w:rPr>
      </w:pPr>
      <w:proofErr w:type="spellStart"/>
      <w:r w:rsidRPr="007B7629">
        <w:rPr>
          <w:color w:val="auto"/>
          <w:sz w:val="28"/>
          <w:szCs w:val="28"/>
        </w:rPr>
        <w:t>Розташувати</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відносно</w:t>
      </w:r>
      <w:proofErr w:type="spellEnd"/>
      <w:r w:rsidRPr="007B7629">
        <w:rPr>
          <w:color w:val="auto"/>
          <w:sz w:val="28"/>
          <w:szCs w:val="28"/>
        </w:rPr>
        <w:t xml:space="preserve"> </w:t>
      </w:r>
      <w:proofErr w:type="spellStart"/>
      <w:r w:rsidRPr="007B7629">
        <w:rPr>
          <w:color w:val="auto"/>
          <w:sz w:val="28"/>
          <w:szCs w:val="28"/>
        </w:rPr>
        <w:t>менш</w:t>
      </w:r>
      <w:proofErr w:type="spellEnd"/>
      <w:r w:rsidRPr="007B7629">
        <w:rPr>
          <w:color w:val="auto"/>
          <w:sz w:val="28"/>
          <w:szCs w:val="28"/>
        </w:rPr>
        <w:t xml:space="preserve"> </w:t>
      </w:r>
      <w:proofErr w:type="spellStart"/>
      <w:r w:rsidRPr="007B7629">
        <w:rPr>
          <w:color w:val="auto"/>
          <w:sz w:val="28"/>
          <w:szCs w:val="28"/>
        </w:rPr>
        <w:t>надійних</w:t>
      </w:r>
      <w:proofErr w:type="spellEnd"/>
      <w:r w:rsidRPr="007B7629">
        <w:rPr>
          <w:color w:val="auto"/>
          <w:sz w:val="28"/>
          <w:szCs w:val="28"/>
        </w:rPr>
        <w:t xml:space="preserve"> до </w:t>
      </w:r>
      <w:proofErr w:type="spellStart"/>
      <w:r w:rsidRPr="007B7629">
        <w:rPr>
          <w:color w:val="auto"/>
          <w:sz w:val="28"/>
          <w:szCs w:val="28"/>
        </w:rPr>
        <w:t>більш</w:t>
      </w:r>
      <w:proofErr w:type="spellEnd"/>
      <w:r w:rsidRPr="007B7629">
        <w:rPr>
          <w:color w:val="auto"/>
          <w:sz w:val="28"/>
          <w:szCs w:val="28"/>
        </w:rPr>
        <w:t xml:space="preserve"> </w:t>
      </w:r>
      <w:proofErr w:type="spellStart"/>
      <w:r w:rsidRPr="007B7629">
        <w:rPr>
          <w:color w:val="auto"/>
          <w:sz w:val="28"/>
          <w:szCs w:val="28"/>
        </w:rPr>
        <w:t>надійних</w:t>
      </w:r>
      <w:proofErr w:type="spellEnd"/>
      <w:r w:rsidRPr="007B7629">
        <w:rPr>
          <w:color w:val="auto"/>
          <w:sz w:val="28"/>
          <w:szCs w:val="28"/>
        </w:rPr>
        <w:t>.</w:t>
      </w:r>
    </w:p>
    <w:p w14:paraId="67F3BCF1" w14:textId="77777777" w:rsidR="007B7629" w:rsidRPr="007B7629" w:rsidRDefault="007B7629" w:rsidP="006B1A1D">
      <w:pPr>
        <w:numPr>
          <w:ilvl w:val="0"/>
          <w:numId w:val="222"/>
        </w:numPr>
        <w:spacing w:before="100" w:beforeAutospacing="1" w:after="100" w:afterAutospacing="1" w:line="240" w:lineRule="auto"/>
        <w:rPr>
          <w:color w:val="auto"/>
          <w:sz w:val="28"/>
          <w:szCs w:val="28"/>
        </w:rPr>
      </w:pPr>
      <w:proofErr w:type="spellStart"/>
      <w:r w:rsidRPr="007B7629">
        <w:rPr>
          <w:color w:val="auto"/>
          <w:sz w:val="28"/>
          <w:szCs w:val="28"/>
        </w:rPr>
        <w:lastRenderedPageBreak/>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бути </w:t>
      </w:r>
      <w:proofErr w:type="spellStart"/>
      <w:r w:rsidRPr="007B7629">
        <w:rPr>
          <w:color w:val="auto"/>
          <w:sz w:val="28"/>
          <w:szCs w:val="28"/>
        </w:rPr>
        <w:t>надійнішим</w:t>
      </w:r>
      <w:proofErr w:type="spellEnd"/>
      <w:r w:rsidRPr="007B7629">
        <w:rPr>
          <w:color w:val="auto"/>
          <w:sz w:val="28"/>
          <w:szCs w:val="28"/>
        </w:rPr>
        <w:t xml:space="preserve"> за </w:t>
      </w:r>
      <w:proofErr w:type="spellStart"/>
      <w:r w:rsidRPr="007B7629">
        <w:rPr>
          <w:color w:val="auto"/>
          <w:sz w:val="28"/>
          <w:szCs w:val="28"/>
        </w:rPr>
        <w:t>внутрішню</w:t>
      </w:r>
      <w:proofErr w:type="spellEnd"/>
      <w:r w:rsidRPr="007B7629">
        <w:rPr>
          <w:color w:val="auto"/>
          <w:sz w:val="28"/>
          <w:szCs w:val="28"/>
        </w:rPr>
        <w:t xml:space="preserve"> </w:t>
      </w:r>
      <w:proofErr w:type="spellStart"/>
      <w:r w:rsidRPr="007B7629">
        <w:rPr>
          <w:color w:val="auto"/>
          <w:sz w:val="28"/>
          <w:szCs w:val="28"/>
        </w:rPr>
        <w:t>інформацію</w:t>
      </w:r>
      <w:proofErr w:type="spellEnd"/>
      <w:r w:rsidRPr="007B7629">
        <w:rPr>
          <w:color w:val="auto"/>
          <w:sz w:val="28"/>
          <w:szCs w:val="28"/>
        </w:rPr>
        <w:t>.</w:t>
      </w:r>
    </w:p>
    <w:p w14:paraId="0CA453E1" w14:textId="77777777" w:rsidR="007B7629" w:rsidRPr="007B7629" w:rsidRDefault="007B7629" w:rsidP="006B1A1D">
      <w:pPr>
        <w:numPr>
          <w:ilvl w:val="0"/>
          <w:numId w:val="222"/>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достатньо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одного </w:t>
      </w:r>
      <w:proofErr w:type="spellStart"/>
      <w:r w:rsidRPr="007B7629">
        <w:rPr>
          <w:color w:val="auto"/>
          <w:sz w:val="28"/>
          <w:szCs w:val="28"/>
        </w:rPr>
        <w:t>доказу</w:t>
      </w:r>
      <w:proofErr w:type="spellEnd"/>
      <w:r w:rsidRPr="007B7629">
        <w:rPr>
          <w:color w:val="auto"/>
          <w:sz w:val="28"/>
          <w:szCs w:val="28"/>
        </w:rPr>
        <w:t xml:space="preserve"> для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1732888D"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Перевірка</w:t>
      </w:r>
      <w:proofErr w:type="spellEnd"/>
      <w:r w:rsidRPr="007B7629">
        <w:rPr>
          <w:b/>
          <w:bCs/>
          <w:color w:val="auto"/>
          <w:sz w:val="28"/>
          <w:szCs w:val="28"/>
        </w:rPr>
        <w:t xml:space="preserve"> </w:t>
      </w:r>
      <w:proofErr w:type="spellStart"/>
      <w:r w:rsidRPr="007B7629">
        <w:rPr>
          <w:b/>
          <w:bCs/>
          <w:color w:val="auto"/>
          <w:sz w:val="28"/>
          <w:szCs w:val="28"/>
        </w:rPr>
        <w:t>арифметичних</w:t>
      </w:r>
      <w:proofErr w:type="spellEnd"/>
      <w:r w:rsidRPr="007B7629">
        <w:rPr>
          <w:b/>
          <w:bCs/>
          <w:color w:val="auto"/>
          <w:sz w:val="28"/>
          <w:szCs w:val="28"/>
        </w:rPr>
        <w:t xml:space="preserve"> </w:t>
      </w:r>
      <w:proofErr w:type="spellStart"/>
      <w:r w:rsidRPr="007B7629">
        <w:rPr>
          <w:b/>
          <w:bCs/>
          <w:color w:val="auto"/>
          <w:sz w:val="28"/>
          <w:szCs w:val="28"/>
        </w:rPr>
        <w:t>розрахунків</w:t>
      </w:r>
      <w:proofErr w:type="spellEnd"/>
    </w:p>
    <w:p w14:paraId="08AD4A5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придбало</w:t>
      </w:r>
      <w:proofErr w:type="spellEnd"/>
      <w:r w:rsidRPr="007B7629">
        <w:rPr>
          <w:color w:val="auto"/>
          <w:sz w:val="28"/>
          <w:szCs w:val="28"/>
        </w:rPr>
        <w:t xml:space="preserve"> </w:t>
      </w:r>
      <w:proofErr w:type="spellStart"/>
      <w:r w:rsidRPr="007B7629">
        <w:rPr>
          <w:color w:val="auto"/>
          <w:sz w:val="28"/>
          <w:szCs w:val="28"/>
        </w:rPr>
        <w:t>обладнання</w:t>
      </w:r>
      <w:proofErr w:type="spellEnd"/>
      <w:r w:rsidRPr="007B7629">
        <w:rPr>
          <w:color w:val="auto"/>
          <w:sz w:val="28"/>
          <w:szCs w:val="28"/>
        </w:rPr>
        <w:t xml:space="preserve"> </w:t>
      </w:r>
      <w:proofErr w:type="spellStart"/>
      <w:r w:rsidRPr="007B7629">
        <w:rPr>
          <w:color w:val="auto"/>
          <w:sz w:val="28"/>
          <w:szCs w:val="28"/>
        </w:rPr>
        <w:t>вартістю</w:t>
      </w:r>
      <w:proofErr w:type="spellEnd"/>
      <w:r w:rsidRPr="007B7629">
        <w:rPr>
          <w:color w:val="auto"/>
          <w:sz w:val="28"/>
          <w:szCs w:val="28"/>
        </w:rPr>
        <w:t xml:space="preserve"> 240 000 грн. Строк </w:t>
      </w:r>
      <w:proofErr w:type="spellStart"/>
      <w:r w:rsidRPr="007B7629">
        <w:rPr>
          <w:color w:val="auto"/>
          <w:sz w:val="28"/>
          <w:szCs w:val="28"/>
        </w:rPr>
        <w:t>корисного</w:t>
      </w:r>
      <w:proofErr w:type="spellEnd"/>
      <w:r w:rsidRPr="007B7629">
        <w:rPr>
          <w:color w:val="auto"/>
          <w:sz w:val="28"/>
          <w:szCs w:val="28"/>
        </w:rPr>
        <w:t xml:space="preserve"> </w:t>
      </w:r>
      <w:proofErr w:type="spellStart"/>
      <w:r w:rsidRPr="007B7629">
        <w:rPr>
          <w:color w:val="auto"/>
          <w:sz w:val="28"/>
          <w:szCs w:val="28"/>
        </w:rPr>
        <w:t>використання</w:t>
      </w:r>
      <w:proofErr w:type="spellEnd"/>
      <w:r w:rsidRPr="007B7629">
        <w:rPr>
          <w:color w:val="auto"/>
          <w:sz w:val="28"/>
          <w:szCs w:val="28"/>
        </w:rPr>
        <w:t xml:space="preserve"> — 5 </w:t>
      </w:r>
      <w:proofErr w:type="spellStart"/>
      <w:r w:rsidRPr="007B7629">
        <w:rPr>
          <w:color w:val="auto"/>
          <w:sz w:val="28"/>
          <w:szCs w:val="28"/>
        </w:rPr>
        <w:t>років</w:t>
      </w:r>
      <w:proofErr w:type="spellEnd"/>
      <w:r w:rsidRPr="007B7629">
        <w:rPr>
          <w:color w:val="auto"/>
          <w:sz w:val="28"/>
          <w:szCs w:val="28"/>
        </w:rPr>
        <w:t xml:space="preserve">. </w:t>
      </w:r>
      <w:proofErr w:type="spellStart"/>
      <w:r w:rsidRPr="007B7629">
        <w:rPr>
          <w:color w:val="auto"/>
          <w:sz w:val="28"/>
          <w:szCs w:val="28"/>
        </w:rPr>
        <w:t>Ліквідаційна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 0 грн.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застосовує</w:t>
      </w:r>
      <w:proofErr w:type="spellEnd"/>
      <w:r w:rsidRPr="007B7629">
        <w:rPr>
          <w:color w:val="auto"/>
          <w:sz w:val="28"/>
          <w:szCs w:val="28"/>
        </w:rPr>
        <w:t xml:space="preserve"> </w:t>
      </w:r>
      <w:proofErr w:type="spellStart"/>
      <w:r w:rsidRPr="007B7629">
        <w:rPr>
          <w:color w:val="auto"/>
          <w:sz w:val="28"/>
          <w:szCs w:val="28"/>
        </w:rPr>
        <w:t>прямолінійний</w:t>
      </w:r>
      <w:proofErr w:type="spellEnd"/>
      <w:r w:rsidRPr="007B7629">
        <w:rPr>
          <w:color w:val="auto"/>
          <w:sz w:val="28"/>
          <w:szCs w:val="28"/>
        </w:rPr>
        <w:t xml:space="preserve"> метод </w:t>
      </w:r>
      <w:proofErr w:type="spellStart"/>
      <w:r w:rsidRPr="007B7629">
        <w:rPr>
          <w:color w:val="auto"/>
          <w:sz w:val="28"/>
          <w:szCs w:val="28"/>
        </w:rPr>
        <w:t>амортизації</w:t>
      </w:r>
      <w:proofErr w:type="spellEnd"/>
      <w:r w:rsidRPr="007B7629">
        <w:rPr>
          <w:color w:val="auto"/>
          <w:sz w:val="28"/>
          <w:szCs w:val="28"/>
        </w:rPr>
        <w:t>.</w:t>
      </w:r>
    </w:p>
    <w:p w14:paraId="7B09992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Бухгалтер </w:t>
      </w:r>
      <w:proofErr w:type="spellStart"/>
      <w:r w:rsidRPr="007B7629">
        <w:rPr>
          <w:color w:val="auto"/>
          <w:sz w:val="28"/>
          <w:szCs w:val="28"/>
        </w:rPr>
        <w:t>визначив</w:t>
      </w:r>
      <w:proofErr w:type="spellEnd"/>
      <w:r w:rsidRPr="007B7629">
        <w:rPr>
          <w:color w:val="auto"/>
          <w:sz w:val="28"/>
          <w:szCs w:val="28"/>
        </w:rPr>
        <w:t xml:space="preserve"> </w:t>
      </w:r>
      <w:proofErr w:type="spellStart"/>
      <w:r w:rsidRPr="007B7629">
        <w:rPr>
          <w:color w:val="auto"/>
          <w:sz w:val="28"/>
          <w:szCs w:val="28"/>
        </w:rPr>
        <w:t>річну</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42 000 грн.</w:t>
      </w:r>
    </w:p>
    <w:p w14:paraId="3A45A48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1CC54814" w14:textId="77777777" w:rsidR="007B7629" w:rsidRPr="007B7629" w:rsidRDefault="007B7629" w:rsidP="006B1A1D">
      <w:pPr>
        <w:numPr>
          <w:ilvl w:val="0"/>
          <w:numId w:val="223"/>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річну</w:t>
      </w:r>
      <w:proofErr w:type="spellEnd"/>
      <w:r w:rsidRPr="007B7629">
        <w:rPr>
          <w:color w:val="auto"/>
          <w:sz w:val="28"/>
          <w:szCs w:val="28"/>
        </w:rPr>
        <w:t xml:space="preserve"> суму </w:t>
      </w:r>
      <w:proofErr w:type="spellStart"/>
      <w:r w:rsidRPr="007B7629">
        <w:rPr>
          <w:color w:val="auto"/>
          <w:sz w:val="28"/>
          <w:szCs w:val="28"/>
        </w:rPr>
        <w:t>амортизації</w:t>
      </w:r>
      <w:proofErr w:type="spellEnd"/>
      <w:r w:rsidRPr="007B7629">
        <w:rPr>
          <w:color w:val="auto"/>
          <w:sz w:val="28"/>
          <w:szCs w:val="28"/>
        </w:rPr>
        <w:t>.</w:t>
      </w:r>
    </w:p>
    <w:p w14:paraId="576ADEDC" w14:textId="77777777" w:rsidR="007B7629" w:rsidRPr="007B7629" w:rsidRDefault="007B7629" w:rsidP="006B1A1D">
      <w:pPr>
        <w:numPr>
          <w:ilvl w:val="0"/>
          <w:numId w:val="22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помилку</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бухгалтера.</w:t>
      </w:r>
    </w:p>
    <w:p w14:paraId="39F49595" w14:textId="77777777" w:rsidR="007B7629" w:rsidRPr="007B7629" w:rsidRDefault="007B7629" w:rsidP="006B1A1D">
      <w:pPr>
        <w:numPr>
          <w:ilvl w:val="0"/>
          <w:numId w:val="223"/>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метод аудиту, за </w:t>
      </w:r>
      <w:proofErr w:type="spellStart"/>
      <w:r w:rsidRPr="007B7629">
        <w:rPr>
          <w:color w:val="auto"/>
          <w:sz w:val="28"/>
          <w:szCs w:val="28"/>
        </w:rPr>
        <w:t>допомогою</w:t>
      </w:r>
      <w:proofErr w:type="spellEnd"/>
      <w:r w:rsidRPr="007B7629">
        <w:rPr>
          <w:color w:val="auto"/>
          <w:sz w:val="28"/>
          <w:szCs w:val="28"/>
        </w:rPr>
        <w:t xml:space="preserve"> </w:t>
      </w:r>
      <w:proofErr w:type="spellStart"/>
      <w:r w:rsidRPr="007B7629">
        <w:rPr>
          <w:color w:val="auto"/>
          <w:sz w:val="28"/>
          <w:szCs w:val="28"/>
        </w:rPr>
        <w:t>якого</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розрахунку</w:t>
      </w:r>
      <w:proofErr w:type="spellEnd"/>
      <w:r w:rsidRPr="007B7629">
        <w:rPr>
          <w:color w:val="auto"/>
          <w:sz w:val="28"/>
          <w:szCs w:val="28"/>
        </w:rPr>
        <w:t>.</w:t>
      </w:r>
    </w:p>
    <w:p w14:paraId="771B5209" w14:textId="77777777" w:rsidR="007B7629" w:rsidRPr="007B7629" w:rsidRDefault="007B7629" w:rsidP="006B1A1D">
      <w:pPr>
        <w:numPr>
          <w:ilvl w:val="0"/>
          <w:numId w:val="223"/>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варто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аудитору.</w:t>
      </w:r>
    </w:p>
    <w:p w14:paraId="6E272C76"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w:t>
      </w:r>
      <w:proofErr w:type="spellStart"/>
      <w:r w:rsidRPr="007B7629">
        <w:rPr>
          <w:b/>
          <w:bCs/>
          <w:color w:val="auto"/>
          <w:sz w:val="28"/>
          <w:szCs w:val="28"/>
        </w:rPr>
        <w:t>Вибір</w:t>
      </w:r>
      <w:proofErr w:type="spellEnd"/>
      <w:r w:rsidRPr="007B7629">
        <w:rPr>
          <w:b/>
          <w:bCs/>
          <w:color w:val="auto"/>
          <w:sz w:val="28"/>
          <w:szCs w:val="28"/>
        </w:rPr>
        <w:t xml:space="preserve"> </w:t>
      </w:r>
      <w:proofErr w:type="spellStart"/>
      <w:r w:rsidRPr="007B7629">
        <w:rPr>
          <w:b/>
          <w:bCs/>
          <w:color w:val="auto"/>
          <w:sz w:val="28"/>
          <w:szCs w:val="28"/>
        </w:rPr>
        <w:t>аудиторських</w:t>
      </w:r>
      <w:proofErr w:type="spellEnd"/>
      <w:r w:rsidRPr="007B7629">
        <w:rPr>
          <w:b/>
          <w:bCs/>
          <w:color w:val="auto"/>
          <w:sz w:val="28"/>
          <w:szCs w:val="28"/>
        </w:rPr>
        <w:t xml:space="preserve"> процедур</w:t>
      </w:r>
    </w:p>
    <w:p w14:paraId="6FE19B2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встановлено</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обставини</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14"/>
        <w:gridCol w:w="3324"/>
      </w:tblGrid>
      <w:tr w:rsidR="007B7629" w:rsidRPr="007B7629" w14:paraId="5E2881BA" w14:textId="77777777" w:rsidTr="001F1619">
        <w:trPr>
          <w:tblCellSpacing w:w="15" w:type="dxa"/>
        </w:trPr>
        <w:tc>
          <w:tcPr>
            <w:tcW w:w="0" w:type="auto"/>
            <w:vAlign w:val="center"/>
            <w:hideMark/>
          </w:tcPr>
          <w:p w14:paraId="3D0B3EB4"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Ситуація</w:t>
            </w:r>
            <w:proofErr w:type="spellEnd"/>
          </w:p>
        </w:tc>
        <w:tc>
          <w:tcPr>
            <w:tcW w:w="0" w:type="auto"/>
            <w:vAlign w:val="center"/>
            <w:hideMark/>
          </w:tcPr>
          <w:p w14:paraId="7371572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Необхідні</w:t>
            </w:r>
            <w:proofErr w:type="spellEnd"/>
            <w:r w:rsidRPr="007B7629">
              <w:rPr>
                <w:b/>
                <w:bCs/>
                <w:color w:val="auto"/>
                <w:sz w:val="28"/>
                <w:szCs w:val="28"/>
              </w:rPr>
              <w:t xml:space="preserve"> </w:t>
            </w:r>
            <w:proofErr w:type="spellStart"/>
            <w:r w:rsidRPr="007B7629">
              <w:rPr>
                <w:b/>
                <w:bCs/>
                <w:color w:val="auto"/>
                <w:sz w:val="28"/>
                <w:szCs w:val="28"/>
              </w:rPr>
              <w:t>аудиторські</w:t>
            </w:r>
            <w:proofErr w:type="spellEnd"/>
            <w:r w:rsidRPr="007B7629">
              <w:rPr>
                <w:b/>
                <w:bCs/>
                <w:color w:val="auto"/>
                <w:sz w:val="28"/>
                <w:szCs w:val="28"/>
              </w:rPr>
              <w:t xml:space="preserve"> </w:t>
            </w:r>
            <w:proofErr w:type="spellStart"/>
            <w:r w:rsidRPr="007B7629">
              <w:rPr>
                <w:b/>
                <w:bCs/>
                <w:color w:val="auto"/>
                <w:sz w:val="28"/>
                <w:szCs w:val="28"/>
              </w:rPr>
              <w:t>процедури</w:t>
            </w:r>
            <w:proofErr w:type="spellEnd"/>
          </w:p>
        </w:tc>
      </w:tr>
      <w:tr w:rsidR="007B7629" w:rsidRPr="007B7629" w14:paraId="6A9A2A50" w14:textId="77777777" w:rsidTr="001F1619">
        <w:trPr>
          <w:tblCellSpacing w:w="15" w:type="dxa"/>
        </w:trPr>
        <w:tc>
          <w:tcPr>
            <w:tcW w:w="0" w:type="auto"/>
            <w:vAlign w:val="center"/>
            <w:hideMark/>
          </w:tcPr>
          <w:p w14:paraId="5305966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 На </w:t>
            </w:r>
            <w:proofErr w:type="spellStart"/>
            <w:r w:rsidRPr="007B7629">
              <w:rPr>
                <w:color w:val="auto"/>
                <w:sz w:val="28"/>
                <w:szCs w:val="28"/>
              </w:rPr>
              <w:t>рахунку</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обліковується</w:t>
            </w:r>
            <w:proofErr w:type="spellEnd"/>
            <w:r w:rsidRPr="007B7629">
              <w:rPr>
                <w:color w:val="auto"/>
                <w:sz w:val="28"/>
                <w:szCs w:val="28"/>
              </w:rPr>
              <w:t xml:space="preserve"> </w:t>
            </w:r>
            <w:proofErr w:type="spellStart"/>
            <w:r w:rsidRPr="007B7629">
              <w:rPr>
                <w:color w:val="auto"/>
                <w:sz w:val="28"/>
                <w:szCs w:val="28"/>
              </w:rPr>
              <w:t>значна</w:t>
            </w:r>
            <w:proofErr w:type="spellEnd"/>
            <w:r w:rsidRPr="007B7629">
              <w:rPr>
                <w:color w:val="auto"/>
                <w:sz w:val="28"/>
                <w:szCs w:val="28"/>
              </w:rPr>
              <w:t xml:space="preserve"> сума </w:t>
            </w:r>
            <w:proofErr w:type="spellStart"/>
            <w:r w:rsidRPr="007B7629">
              <w:rPr>
                <w:color w:val="auto"/>
                <w:sz w:val="28"/>
                <w:szCs w:val="28"/>
              </w:rPr>
              <w:t>коштів</w:t>
            </w:r>
            <w:proofErr w:type="spellEnd"/>
          </w:p>
        </w:tc>
        <w:tc>
          <w:tcPr>
            <w:tcW w:w="0" w:type="auto"/>
            <w:vAlign w:val="center"/>
            <w:hideMark/>
          </w:tcPr>
          <w:p w14:paraId="18680BD2" w14:textId="77777777" w:rsidR="007B7629" w:rsidRPr="007B7629" w:rsidRDefault="007B7629" w:rsidP="007B7629">
            <w:pPr>
              <w:spacing w:after="0" w:line="240" w:lineRule="auto"/>
              <w:ind w:left="0" w:firstLine="0"/>
              <w:rPr>
                <w:color w:val="auto"/>
                <w:sz w:val="28"/>
                <w:szCs w:val="28"/>
              </w:rPr>
            </w:pPr>
          </w:p>
        </w:tc>
      </w:tr>
      <w:tr w:rsidR="007B7629" w:rsidRPr="007B7629" w14:paraId="385B5036" w14:textId="77777777" w:rsidTr="001F1619">
        <w:trPr>
          <w:tblCellSpacing w:w="15" w:type="dxa"/>
        </w:trPr>
        <w:tc>
          <w:tcPr>
            <w:tcW w:w="0" w:type="auto"/>
            <w:vAlign w:val="center"/>
            <w:hideMark/>
          </w:tcPr>
          <w:p w14:paraId="375633A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На </w:t>
            </w:r>
            <w:proofErr w:type="spellStart"/>
            <w:r w:rsidRPr="007B7629">
              <w:rPr>
                <w:color w:val="auto"/>
                <w:sz w:val="28"/>
                <w:szCs w:val="28"/>
              </w:rPr>
              <w:t>складі</w:t>
            </w:r>
            <w:proofErr w:type="spellEnd"/>
            <w:r w:rsidRPr="007B7629">
              <w:rPr>
                <w:color w:val="auto"/>
                <w:sz w:val="28"/>
                <w:szCs w:val="28"/>
              </w:rPr>
              <w:t xml:space="preserve"> </w:t>
            </w:r>
            <w:proofErr w:type="spellStart"/>
            <w:r w:rsidRPr="007B7629">
              <w:rPr>
                <w:color w:val="auto"/>
                <w:sz w:val="28"/>
                <w:szCs w:val="28"/>
              </w:rPr>
              <w:t>зберігається</w:t>
            </w:r>
            <w:proofErr w:type="spellEnd"/>
            <w:r w:rsidRPr="007B7629">
              <w:rPr>
                <w:color w:val="auto"/>
                <w:sz w:val="28"/>
                <w:szCs w:val="28"/>
              </w:rPr>
              <w:t xml:space="preserve"> велика </w:t>
            </w:r>
            <w:proofErr w:type="spellStart"/>
            <w:r w:rsidRPr="007B7629">
              <w:rPr>
                <w:color w:val="auto"/>
                <w:sz w:val="28"/>
                <w:szCs w:val="28"/>
              </w:rPr>
              <w:t>кількість</w:t>
            </w:r>
            <w:proofErr w:type="spellEnd"/>
            <w:r w:rsidRPr="007B7629">
              <w:rPr>
                <w:color w:val="auto"/>
                <w:sz w:val="28"/>
                <w:szCs w:val="28"/>
              </w:rPr>
              <w:t xml:space="preserve"> </w:t>
            </w:r>
            <w:proofErr w:type="spellStart"/>
            <w:r w:rsidRPr="007B7629">
              <w:rPr>
                <w:color w:val="auto"/>
                <w:sz w:val="28"/>
                <w:szCs w:val="28"/>
              </w:rPr>
              <w:t>товарів</w:t>
            </w:r>
            <w:proofErr w:type="spellEnd"/>
          </w:p>
        </w:tc>
        <w:tc>
          <w:tcPr>
            <w:tcW w:w="0" w:type="auto"/>
            <w:vAlign w:val="center"/>
            <w:hideMark/>
          </w:tcPr>
          <w:p w14:paraId="0108596D" w14:textId="77777777" w:rsidR="007B7629" w:rsidRPr="007B7629" w:rsidRDefault="007B7629" w:rsidP="007B7629">
            <w:pPr>
              <w:spacing w:after="0" w:line="240" w:lineRule="auto"/>
              <w:ind w:left="0" w:firstLine="0"/>
              <w:rPr>
                <w:color w:val="auto"/>
                <w:sz w:val="28"/>
                <w:szCs w:val="28"/>
              </w:rPr>
            </w:pPr>
          </w:p>
        </w:tc>
      </w:tr>
      <w:tr w:rsidR="007B7629" w:rsidRPr="007B7629" w14:paraId="5EAFC0AC" w14:textId="77777777" w:rsidTr="001F1619">
        <w:trPr>
          <w:tblCellSpacing w:w="15" w:type="dxa"/>
        </w:trPr>
        <w:tc>
          <w:tcPr>
            <w:tcW w:w="0" w:type="auto"/>
            <w:vAlign w:val="center"/>
            <w:hideMark/>
          </w:tcPr>
          <w:p w14:paraId="2221088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Збільшилася</w:t>
            </w:r>
            <w:proofErr w:type="spellEnd"/>
            <w:r w:rsidRPr="007B7629">
              <w:rPr>
                <w:color w:val="auto"/>
                <w:sz w:val="28"/>
                <w:szCs w:val="28"/>
              </w:rPr>
              <w:t xml:space="preserve"> </w:t>
            </w:r>
            <w:proofErr w:type="spellStart"/>
            <w:r w:rsidRPr="007B7629">
              <w:rPr>
                <w:color w:val="auto"/>
                <w:sz w:val="28"/>
                <w:szCs w:val="28"/>
              </w:rPr>
              <w:t>дебіторська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покупців</w:t>
            </w:r>
            <w:proofErr w:type="spellEnd"/>
          </w:p>
        </w:tc>
        <w:tc>
          <w:tcPr>
            <w:tcW w:w="0" w:type="auto"/>
            <w:vAlign w:val="center"/>
            <w:hideMark/>
          </w:tcPr>
          <w:p w14:paraId="684FF67B" w14:textId="77777777" w:rsidR="007B7629" w:rsidRPr="007B7629" w:rsidRDefault="007B7629" w:rsidP="007B7629">
            <w:pPr>
              <w:spacing w:after="0" w:line="240" w:lineRule="auto"/>
              <w:ind w:left="0" w:firstLine="0"/>
              <w:rPr>
                <w:color w:val="auto"/>
                <w:sz w:val="28"/>
                <w:szCs w:val="28"/>
              </w:rPr>
            </w:pPr>
          </w:p>
        </w:tc>
      </w:tr>
      <w:tr w:rsidR="007B7629" w:rsidRPr="007B7629" w14:paraId="712F82FB" w14:textId="77777777" w:rsidTr="001F1619">
        <w:trPr>
          <w:tblCellSpacing w:w="15" w:type="dxa"/>
        </w:trPr>
        <w:tc>
          <w:tcPr>
            <w:tcW w:w="0" w:type="auto"/>
            <w:vAlign w:val="center"/>
            <w:hideMark/>
          </w:tcPr>
          <w:p w14:paraId="177F673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 </w:t>
            </w:r>
            <w:proofErr w:type="spellStart"/>
            <w:r w:rsidRPr="007B7629">
              <w:rPr>
                <w:color w:val="auto"/>
                <w:sz w:val="28"/>
                <w:szCs w:val="28"/>
              </w:rPr>
              <w:t>Витрати</w:t>
            </w:r>
            <w:proofErr w:type="spellEnd"/>
            <w:r w:rsidRPr="007B7629">
              <w:rPr>
                <w:color w:val="auto"/>
                <w:sz w:val="28"/>
                <w:szCs w:val="28"/>
              </w:rPr>
              <w:t xml:space="preserve"> на </w:t>
            </w:r>
            <w:proofErr w:type="spellStart"/>
            <w:r w:rsidRPr="007B7629">
              <w:rPr>
                <w:color w:val="auto"/>
                <w:sz w:val="28"/>
                <w:szCs w:val="28"/>
              </w:rPr>
              <w:t>електроенергію</w:t>
            </w:r>
            <w:proofErr w:type="spellEnd"/>
            <w:r w:rsidRPr="007B7629">
              <w:rPr>
                <w:color w:val="auto"/>
                <w:sz w:val="28"/>
                <w:szCs w:val="28"/>
              </w:rPr>
              <w:t xml:space="preserve"> </w:t>
            </w:r>
            <w:proofErr w:type="spellStart"/>
            <w:r w:rsidRPr="007B7629">
              <w:rPr>
                <w:color w:val="auto"/>
                <w:sz w:val="28"/>
                <w:szCs w:val="28"/>
              </w:rPr>
              <w:t>значно</w:t>
            </w:r>
            <w:proofErr w:type="spellEnd"/>
            <w:r w:rsidRPr="007B7629">
              <w:rPr>
                <w:color w:val="auto"/>
                <w:sz w:val="28"/>
                <w:szCs w:val="28"/>
              </w:rPr>
              <w:t xml:space="preserve"> </w:t>
            </w:r>
            <w:proofErr w:type="spellStart"/>
            <w:r w:rsidRPr="007B7629">
              <w:rPr>
                <w:color w:val="auto"/>
                <w:sz w:val="28"/>
                <w:szCs w:val="28"/>
              </w:rPr>
              <w:t>зросли</w:t>
            </w:r>
            <w:proofErr w:type="spellEnd"/>
            <w:r w:rsidRPr="007B7629">
              <w:rPr>
                <w:color w:val="auto"/>
                <w:sz w:val="28"/>
                <w:szCs w:val="28"/>
              </w:rPr>
              <w:t xml:space="preserve"> </w:t>
            </w:r>
            <w:proofErr w:type="spellStart"/>
            <w:r w:rsidRPr="007B7629">
              <w:rPr>
                <w:color w:val="auto"/>
                <w:sz w:val="28"/>
                <w:szCs w:val="28"/>
              </w:rPr>
              <w:t>порівняно</w:t>
            </w:r>
            <w:proofErr w:type="spellEnd"/>
            <w:r w:rsidRPr="007B7629">
              <w:rPr>
                <w:color w:val="auto"/>
                <w:sz w:val="28"/>
                <w:szCs w:val="28"/>
              </w:rPr>
              <w:t xml:space="preserve"> з </w:t>
            </w:r>
            <w:proofErr w:type="spellStart"/>
            <w:r w:rsidRPr="007B7629">
              <w:rPr>
                <w:color w:val="auto"/>
                <w:sz w:val="28"/>
                <w:szCs w:val="28"/>
              </w:rPr>
              <w:t>минулим</w:t>
            </w:r>
            <w:proofErr w:type="spellEnd"/>
            <w:r w:rsidRPr="007B7629">
              <w:rPr>
                <w:color w:val="auto"/>
                <w:sz w:val="28"/>
                <w:szCs w:val="28"/>
              </w:rPr>
              <w:t xml:space="preserve"> роком</w:t>
            </w:r>
          </w:p>
        </w:tc>
        <w:tc>
          <w:tcPr>
            <w:tcW w:w="0" w:type="auto"/>
            <w:vAlign w:val="center"/>
            <w:hideMark/>
          </w:tcPr>
          <w:p w14:paraId="0DA795EE" w14:textId="77777777" w:rsidR="007B7629" w:rsidRPr="007B7629" w:rsidRDefault="007B7629" w:rsidP="007B7629">
            <w:pPr>
              <w:spacing w:after="0" w:line="240" w:lineRule="auto"/>
              <w:ind w:left="0" w:firstLine="0"/>
              <w:rPr>
                <w:color w:val="auto"/>
                <w:sz w:val="28"/>
                <w:szCs w:val="28"/>
              </w:rPr>
            </w:pPr>
          </w:p>
        </w:tc>
      </w:tr>
    </w:tbl>
    <w:p w14:paraId="46C0C7E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для </w:t>
      </w:r>
      <w:proofErr w:type="spellStart"/>
      <w:r w:rsidRPr="007B7629">
        <w:rPr>
          <w:color w:val="auto"/>
          <w:sz w:val="28"/>
          <w:szCs w:val="28"/>
        </w:rPr>
        <w:t>кожної</w:t>
      </w:r>
      <w:proofErr w:type="spellEnd"/>
      <w:r w:rsidRPr="007B7629">
        <w:rPr>
          <w:color w:val="auto"/>
          <w:sz w:val="28"/>
          <w:szCs w:val="28"/>
        </w:rPr>
        <w:t xml:space="preserve"> </w:t>
      </w:r>
      <w:proofErr w:type="spellStart"/>
      <w:r w:rsidRPr="007B7629">
        <w:rPr>
          <w:color w:val="auto"/>
          <w:sz w:val="28"/>
          <w:szCs w:val="28"/>
        </w:rPr>
        <w:t>ситуації</w:t>
      </w:r>
      <w:proofErr w:type="spellEnd"/>
      <w:r w:rsidRPr="007B7629">
        <w:rPr>
          <w:color w:val="auto"/>
          <w:sz w:val="28"/>
          <w:szCs w:val="28"/>
        </w:rPr>
        <w:t xml:space="preserve"> </w:t>
      </w: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щонайменше</w:t>
      </w:r>
      <w:proofErr w:type="spellEnd"/>
      <w:r w:rsidRPr="007B7629">
        <w:rPr>
          <w:color w:val="auto"/>
          <w:sz w:val="28"/>
          <w:szCs w:val="28"/>
        </w:rPr>
        <w:t xml:space="preserve"> </w:t>
      </w:r>
      <w:proofErr w:type="spellStart"/>
      <w:r w:rsidRPr="007B7629">
        <w:rPr>
          <w:color w:val="auto"/>
          <w:sz w:val="28"/>
          <w:szCs w:val="28"/>
        </w:rPr>
        <w:t>дві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та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вони </w:t>
      </w:r>
      <w:proofErr w:type="spellStart"/>
      <w:r w:rsidRPr="007B7629">
        <w:rPr>
          <w:color w:val="auto"/>
          <w:sz w:val="28"/>
          <w:szCs w:val="28"/>
        </w:rPr>
        <w:t>допоможуть</w:t>
      </w:r>
      <w:proofErr w:type="spellEnd"/>
      <w:r w:rsidRPr="007B7629">
        <w:rPr>
          <w:color w:val="auto"/>
          <w:sz w:val="28"/>
          <w:szCs w:val="28"/>
        </w:rPr>
        <w:t xml:space="preserve"> </w:t>
      </w:r>
      <w:proofErr w:type="spellStart"/>
      <w:r w:rsidRPr="007B7629">
        <w:rPr>
          <w:color w:val="auto"/>
          <w:sz w:val="28"/>
          <w:szCs w:val="28"/>
        </w:rPr>
        <w:t>отримати</w:t>
      </w:r>
      <w:proofErr w:type="spellEnd"/>
      <w:r w:rsidRPr="007B7629">
        <w:rPr>
          <w:color w:val="auto"/>
          <w:sz w:val="28"/>
          <w:szCs w:val="28"/>
        </w:rPr>
        <w:t>.</w:t>
      </w:r>
    </w:p>
    <w:p w14:paraId="6CC0BD68"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Практична </w:t>
      </w:r>
      <w:proofErr w:type="spellStart"/>
      <w:r w:rsidRPr="007B7629">
        <w:rPr>
          <w:b/>
          <w:bCs/>
          <w:color w:val="auto"/>
          <w:sz w:val="28"/>
          <w:szCs w:val="28"/>
        </w:rPr>
        <w:t>ситуація</w:t>
      </w:r>
      <w:proofErr w:type="spellEnd"/>
    </w:p>
    <w:p w14:paraId="392F213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аудитор </w:t>
      </w:r>
      <w:proofErr w:type="spellStart"/>
      <w:r w:rsidRPr="007B7629">
        <w:rPr>
          <w:color w:val="auto"/>
          <w:sz w:val="28"/>
          <w:szCs w:val="28"/>
        </w:rPr>
        <w:t>виявив</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в </w:t>
      </w:r>
      <w:proofErr w:type="spellStart"/>
      <w:r w:rsidRPr="007B7629">
        <w:rPr>
          <w:color w:val="auto"/>
          <w:sz w:val="28"/>
          <w:szCs w:val="28"/>
        </w:rPr>
        <w:t>бухгалтерському</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зазначено</w:t>
      </w:r>
      <w:proofErr w:type="spellEnd"/>
      <w:r w:rsidRPr="007B7629">
        <w:rPr>
          <w:color w:val="auto"/>
          <w:sz w:val="28"/>
          <w:szCs w:val="28"/>
        </w:rPr>
        <w:t xml:space="preserve"> 500 </w:t>
      </w:r>
      <w:proofErr w:type="spellStart"/>
      <w:r w:rsidRPr="007B7629">
        <w:rPr>
          <w:color w:val="auto"/>
          <w:sz w:val="28"/>
          <w:szCs w:val="28"/>
        </w:rPr>
        <w:t>одиниць</w:t>
      </w:r>
      <w:proofErr w:type="spellEnd"/>
      <w:r w:rsidRPr="007B7629">
        <w:rPr>
          <w:color w:val="auto"/>
          <w:sz w:val="28"/>
          <w:szCs w:val="28"/>
        </w:rPr>
        <w:t xml:space="preserve"> товару на суму 150 000 грн.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інвентаризації</w:t>
      </w:r>
      <w:proofErr w:type="spellEnd"/>
      <w:r w:rsidRPr="007B7629">
        <w:rPr>
          <w:color w:val="auto"/>
          <w:sz w:val="28"/>
          <w:szCs w:val="28"/>
        </w:rPr>
        <w:t xml:space="preserve"> </w:t>
      </w:r>
      <w:proofErr w:type="spellStart"/>
      <w:r w:rsidRPr="007B7629">
        <w:rPr>
          <w:color w:val="auto"/>
          <w:sz w:val="28"/>
          <w:szCs w:val="28"/>
        </w:rPr>
        <w:t>фактично</w:t>
      </w:r>
      <w:proofErr w:type="spellEnd"/>
      <w:r w:rsidRPr="007B7629">
        <w:rPr>
          <w:color w:val="auto"/>
          <w:sz w:val="28"/>
          <w:szCs w:val="28"/>
        </w:rPr>
        <w:t xml:space="preserve"> </w:t>
      </w:r>
      <w:proofErr w:type="spellStart"/>
      <w:r w:rsidRPr="007B7629">
        <w:rPr>
          <w:color w:val="auto"/>
          <w:sz w:val="28"/>
          <w:szCs w:val="28"/>
        </w:rPr>
        <w:t>виявлено</w:t>
      </w:r>
      <w:proofErr w:type="spellEnd"/>
      <w:r w:rsidRPr="007B7629">
        <w:rPr>
          <w:color w:val="auto"/>
          <w:sz w:val="28"/>
          <w:szCs w:val="28"/>
        </w:rPr>
        <w:t xml:space="preserve"> 460 </w:t>
      </w:r>
      <w:proofErr w:type="spellStart"/>
      <w:r w:rsidRPr="007B7629">
        <w:rPr>
          <w:color w:val="auto"/>
          <w:sz w:val="28"/>
          <w:szCs w:val="28"/>
        </w:rPr>
        <w:t>одиниць</w:t>
      </w:r>
      <w:proofErr w:type="spellEnd"/>
      <w:r w:rsidRPr="007B7629">
        <w:rPr>
          <w:color w:val="auto"/>
          <w:sz w:val="28"/>
          <w:szCs w:val="28"/>
        </w:rPr>
        <w:t>.</w:t>
      </w:r>
    </w:p>
    <w:p w14:paraId="601AEEB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Працівник складу пояснив </w:t>
      </w:r>
      <w:proofErr w:type="spellStart"/>
      <w:r w:rsidRPr="007B7629">
        <w:rPr>
          <w:color w:val="auto"/>
          <w:sz w:val="28"/>
          <w:szCs w:val="28"/>
        </w:rPr>
        <w:t>нестачу</w:t>
      </w:r>
      <w:proofErr w:type="spellEnd"/>
      <w:r w:rsidRPr="007B7629">
        <w:rPr>
          <w:color w:val="auto"/>
          <w:sz w:val="28"/>
          <w:szCs w:val="28"/>
        </w:rPr>
        <w:t xml:space="preserve"> </w:t>
      </w:r>
      <w:proofErr w:type="spellStart"/>
      <w:r w:rsidRPr="007B7629">
        <w:rPr>
          <w:color w:val="auto"/>
          <w:sz w:val="28"/>
          <w:szCs w:val="28"/>
        </w:rPr>
        <w:t>помилками</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оформлення</w:t>
      </w:r>
      <w:proofErr w:type="spellEnd"/>
      <w:r w:rsidRPr="007B7629">
        <w:rPr>
          <w:color w:val="auto"/>
          <w:sz w:val="28"/>
          <w:szCs w:val="28"/>
        </w:rPr>
        <w:t xml:space="preserve"> </w:t>
      </w:r>
      <w:proofErr w:type="spellStart"/>
      <w:r w:rsidRPr="007B7629">
        <w:rPr>
          <w:color w:val="auto"/>
          <w:sz w:val="28"/>
          <w:szCs w:val="28"/>
        </w:rPr>
        <w:t>накладних</w:t>
      </w:r>
      <w:proofErr w:type="spellEnd"/>
      <w:r w:rsidRPr="007B7629">
        <w:rPr>
          <w:color w:val="auto"/>
          <w:sz w:val="28"/>
          <w:szCs w:val="28"/>
        </w:rPr>
        <w:t xml:space="preserve">. Документального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цього</w:t>
      </w:r>
      <w:proofErr w:type="spellEnd"/>
      <w:r w:rsidRPr="007B7629">
        <w:rPr>
          <w:color w:val="auto"/>
          <w:sz w:val="28"/>
          <w:szCs w:val="28"/>
        </w:rPr>
        <w:t xml:space="preserve"> </w:t>
      </w:r>
      <w:proofErr w:type="spellStart"/>
      <w:r w:rsidRPr="007B7629">
        <w:rPr>
          <w:color w:val="auto"/>
          <w:sz w:val="28"/>
          <w:szCs w:val="28"/>
        </w:rPr>
        <w:t>пояснення</w:t>
      </w:r>
      <w:proofErr w:type="spellEnd"/>
      <w:r w:rsidRPr="007B7629">
        <w:rPr>
          <w:color w:val="auto"/>
          <w:sz w:val="28"/>
          <w:szCs w:val="28"/>
        </w:rPr>
        <w:t xml:space="preserve"> </w:t>
      </w:r>
      <w:proofErr w:type="spellStart"/>
      <w:r w:rsidRPr="007B7629">
        <w:rPr>
          <w:color w:val="auto"/>
          <w:sz w:val="28"/>
          <w:szCs w:val="28"/>
        </w:rPr>
        <w:t>немає</w:t>
      </w:r>
      <w:proofErr w:type="spellEnd"/>
      <w:r w:rsidRPr="007B7629">
        <w:rPr>
          <w:color w:val="auto"/>
          <w:sz w:val="28"/>
          <w:szCs w:val="28"/>
        </w:rPr>
        <w:t>.</w:t>
      </w:r>
    </w:p>
    <w:p w14:paraId="044495E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636C9CE" w14:textId="77777777" w:rsidR="007B7629" w:rsidRPr="007B7629" w:rsidRDefault="007B7629" w:rsidP="006B1A1D">
      <w:pPr>
        <w:numPr>
          <w:ilvl w:val="0"/>
          <w:numId w:val="224"/>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кількість</w:t>
      </w:r>
      <w:proofErr w:type="spellEnd"/>
      <w:r w:rsidRPr="007B7629">
        <w:rPr>
          <w:color w:val="auto"/>
          <w:sz w:val="28"/>
          <w:szCs w:val="28"/>
        </w:rPr>
        <w:t xml:space="preserve"> товару, </w:t>
      </w:r>
      <w:proofErr w:type="spellStart"/>
      <w:r w:rsidRPr="007B7629">
        <w:rPr>
          <w:color w:val="auto"/>
          <w:sz w:val="28"/>
          <w:szCs w:val="28"/>
        </w:rPr>
        <w:t>якої</w:t>
      </w:r>
      <w:proofErr w:type="spellEnd"/>
      <w:r w:rsidRPr="007B7629">
        <w:rPr>
          <w:color w:val="auto"/>
          <w:sz w:val="28"/>
          <w:szCs w:val="28"/>
        </w:rPr>
        <w:t xml:space="preserve"> не </w:t>
      </w:r>
      <w:proofErr w:type="spellStart"/>
      <w:r w:rsidRPr="007B7629">
        <w:rPr>
          <w:color w:val="auto"/>
          <w:sz w:val="28"/>
          <w:szCs w:val="28"/>
        </w:rPr>
        <w:t>вистачає</w:t>
      </w:r>
      <w:proofErr w:type="spellEnd"/>
      <w:r w:rsidRPr="007B7629">
        <w:rPr>
          <w:color w:val="auto"/>
          <w:sz w:val="28"/>
          <w:szCs w:val="28"/>
        </w:rPr>
        <w:t>.</w:t>
      </w:r>
    </w:p>
    <w:p w14:paraId="0EE8C15A" w14:textId="77777777" w:rsidR="007B7629" w:rsidRPr="007B7629" w:rsidRDefault="007B7629" w:rsidP="006B1A1D">
      <w:pPr>
        <w:numPr>
          <w:ilvl w:val="0"/>
          <w:numId w:val="224"/>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суму </w:t>
      </w:r>
      <w:proofErr w:type="spellStart"/>
      <w:r w:rsidRPr="007B7629">
        <w:rPr>
          <w:color w:val="auto"/>
          <w:sz w:val="28"/>
          <w:szCs w:val="28"/>
        </w:rPr>
        <w:t>нестачі</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облікова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w:t>
      </w:r>
      <w:proofErr w:type="spellStart"/>
      <w:r w:rsidRPr="007B7629">
        <w:rPr>
          <w:color w:val="auto"/>
          <w:sz w:val="28"/>
          <w:szCs w:val="28"/>
        </w:rPr>
        <w:t>однієї</w:t>
      </w:r>
      <w:proofErr w:type="spellEnd"/>
      <w:r w:rsidRPr="007B7629">
        <w:rPr>
          <w:color w:val="auto"/>
          <w:sz w:val="28"/>
          <w:szCs w:val="28"/>
        </w:rPr>
        <w:t xml:space="preserve"> </w:t>
      </w:r>
      <w:proofErr w:type="spellStart"/>
      <w:r w:rsidRPr="007B7629">
        <w:rPr>
          <w:color w:val="auto"/>
          <w:sz w:val="28"/>
          <w:szCs w:val="28"/>
        </w:rPr>
        <w:t>одиниці</w:t>
      </w:r>
      <w:proofErr w:type="spellEnd"/>
      <w:r w:rsidRPr="007B7629">
        <w:rPr>
          <w:color w:val="auto"/>
          <w:sz w:val="28"/>
          <w:szCs w:val="28"/>
        </w:rPr>
        <w:t xml:space="preserve"> товару </w:t>
      </w:r>
      <w:proofErr w:type="spellStart"/>
      <w:r w:rsidRPr="007B7629">
        <w:rPr>
          <w:color w:val="auto"/>
          <w:sz w:val="28"/>
          <w:szCs w:val="28"/>
        </w:rPr>
        <w:t>однакова</w:t>
      </w:r>
      <w:proofErr w:type="spellEnd"/>
      <w:r w:rsidRPr="007B7629">
        <w:rPr>
          <w:color w:val="auto"/>
          <w:sz w:val="28"/>
          <w:szCs w:val="28"/>
        </w:rPr>
        <w:t>.</w:t>
      </w:r>
    </w:p>
    <w:p w14:paraId="124E4130" w14:textId="77777777" w:rsidR="007B7629" w:rsidRPr="007B7629" w:rsidRDefault="007B7629" w:rsidP="006B1A1D">
      <w:pPr>
        <w:numPr>
          <w:ilvl w:val="0"/>
          <w:numId w:val="224"/>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w:t>
      </w:r>
      <w:proofErr w:type="spellStart"/>
      <w:r w:rsidRPr="007B7629">
        <w:rPr>
          <w:color w:val="auto"/>
          <w:sz w:val="28"/>
          <w:szCs w:val="28"/>
        </w:rPr>
        <w:t>вважати</w:t>
      </w:r>
      <w:proofErr w:type="spellEnd"/>
      <w:r w:rsidRPr="007B7629">
        <w:rPr>
          <w:color w:val="auto"/>
          <w:sz w:val="28"/>
          <w:szCs w:val="28"/>
        </w:rPr>
        <w:t xml:space="preserve"> </w:t>
      </w:r>
      <w:proofErr w:type="spellStart"/>
      <w:r w:rsidRPr="007B7629">
        <w:rPr>
          <w:color w:val="auto"/>
          <w:sz w:val="28"/>
          <w:szCs w:val="28"/>
        </w:rPr>
        <w:t>пояснення</w:t>
      </w:r>
      <w:proofErr w:type="spellEnd"/>
      <w:r w:rsidRPr="007B7629">
        <w:rPr>
          <w:color w:val="auto"/>
          <w:sz w:val="28"/>
          <w:szCs w:val="28"/>
        </w:rPr>
        <w:t xml:space="preserve"> </w:t>
      </w:r>
      <w:proofErr w:type="spellStart"/>
      <w:r w:rsidRPr="007B7629">
        <w:rPr>
          <w:color w:val="auto"/>
          <w:sz w:val="28"/>
          <w:szCs w:val="28"/>
        </w:rPr>
        <w:t>працівника</w:t>
      </w:r>
      <w:proofErr w:type="spellEnd"/>
      <w:r w:rsidRPr="007B7629">
        <w:rPr>
          <w:color w:val="auto"/>
          <w:sz w:val="28"/>
          <w:szCs w:val="28"/>
        </w:rPr>
        <w:t xml:space="preserve"> </w:t>
      </w:r>
      <w:proofErr w:type="spellStart"/>
      <w:r w:rsidRPr="007B7629">
        <w:rPr>
          <w:color w:val="auto"/>
          <w:sz w:val="28"/>
          <w:szCs w:val="28"/>
        </w:rPr>
        <w:t>достатнім</w:t>
      </w:r>
      <w:proofErr w:type="spellEnd"/>
      <w:r w:rsidRPr="007B7629">
        <w:rPr>
          <w:color w:val="auto"/>
          <w:sz w:val="28"/>
          <w:szCs w:val="28"/>
        </w:rPr>
        <w:t xml:space="preserve"> </w:t>
      </w:r>
      <w:proofErr w:type="spellStart"/>
      <w:r w:rsidRPr="007B7629">
        <w:rPr>
          <w:color w:val="auto"/>
          <w:sz w:val="28"/>
          <w:szCs w:val="28"/>
        </w:rPr>
        <w:t>аудиторським</w:t>
      </w:r>
      <w:proofErr w:type="spellEnd"/>
      <w:r w:rsidRPr="007B7629">
        <w:rPr>
          <w:color w:val="auto"/>
          <w:sz w:val="28"/>
          <w:szCs w:val="28"/>
        </w:rPr>
        <w:t xml:space="preserve"> </w:t>
      </w:r>
      <w:proofErr w:type="spellStart"/>
      <w:r w:rsidRPr="007B7629">
        <w:rPr>
          <w:color w:val="auto"/>
          <w:sz w:val="28"/>
          <w:szCs w:val="28"/>
        </w:rPr>
        <w:t>доказом</w:t>
      </w:r>
      <w:proofErr w:type="spellEnd"/>
      <w:r w:rsidRPr="007B7629">
        <w:rPr>
          <w:color w:val="auto"/>
          <w:sz w:val="28"/>
          <w:szCs w:val="28"/>
        </w:rPr>
        <w:t>.</w:t>
      </w:r>
    </w:p>
    <w:p w14:paraId="5F277759" w14:textId="77777777" w:rsidR="007B7629" w:rsidRPr="007B7629" w:rsidRDefault="007B7629" w:rsidP="006B1A1D">
      <w:pPr>
        <w:numPr>
          <w:ilvl w:val="0"/>
          <w:numId w:val="224"/>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три </w:t>
      </w:r>
      <w:proofErr w:type="spellStart"/>
      <w:r w:rsidRPr="007B7629">
        <w:rPr>
          <w:color w:val="auto"/>
          <w:sz w:val="28"/>
          <w:szCs w:val="28"/>
        </w:rPr>
        <w:t>додаткові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081A71EB" w14:textId="77777777" w:rsidR="007B7629" w:rsidRPr="007B7629" w:rsidRDefault="007B7629" w:rsidP="006B1A1D">
      <w:pPr>
        <w:numPr>
          <w:ilvl w:val="0"/>
          <w:numId w:val="224"/>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виявлена</w:t>
      </w:r>
      <w:proofErr w:type="spellEnd"/>
      <w:r w:rsidRPr="007B7629">
        <w:rPr>
          <w:color w:val="auto"/>
          <w:sz w:val="28"/>
          <w:szCs w:val="28"/>
        </w:rPr>
        <w:t xml:space="preserve"> </w:t>
      </w:r>
      <w:proofErr w:type="spellStart"/>
      <w:r w:rsidRPr="007B7629">
        <w:rPr>
          <w:color w:val="auto"/>
          <w:sz w:val="28"/>
          <w:szCs w:val="28"/>
        </w:rPr>
        <w:t>нестача</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вплинути</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w:t>
      </w:r>
    </w:p>
    <w:p w14:paraId="7990FD04"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4A476895" w14:textId="77777777" w:rsidR="007B7629" w:rsidRPr="007B7629" w:rsidRDefault="007B7629" w:rsidP="006B1A1D">
      <w:pPr>
        <w:numPr>
          <w:ilvl w:val="0"/>
          <w:numId w:val="225"/>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3083E5C9" w14:textId="77777777" w:rsidR="007B7629" w:rsidRPr="007B7629" w:rsidRDefault="007B7629" w:rsidP="006B1A1D">
      <w:pPr>
        <w:numPr>
          <w:ilvl w:val="0"/>
          <w:numId w:val="22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w:t>
      </w:r>
      <w:proofErr w:type="spellStart"/>
      <w:r w:rsidRPr="007B7629">
        <w:rPr>
          <w:color w:val="auto"/>
          <w:sz w:val="28"/>
          <w:szCs w:val="28"/>
        </w:rPr>
        <w:t>висуваються</w:t>
      </w:r>
      <w:proofErr w:type="spellEnd"/>
      <w:r w:rsidRPr="007B7629">
        <w:rPr>
          <w:color w:val="auto"/>
          <w:sz w:val="28"/>
          <w:szCs w:val="28"/>
        </w:rPr>
        <w:t xml:space="preserve"> до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4F1318B3" w14:textId="77777777" w:rsidR="007B7629" w:rsidRPr="007B7629" w:rsidRDefault="007B7629" w:rsidP="006B1A1D">
      <w:pPr>
        <w:numPr>
          <w:ilvl w:val="0"/>
          <w:numId w:val="22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використовує</w:t>
      </w:r>
      <w:proofErr w:type="spellEnd"/>
      <w:r w:rsidRPr="007B7629">
        <w:rPr>
          <w:color w:val="auto"/>
          <w:sz w:val="28"/>
          <w:szCs w:val="28"/>
        </w:rPr>
        <w:t xml:space="preserve"> аудитор?</w:t>
      </w:r>
    </w:p>
    <w:p w14:paraId="2AA76C36" w14:textId="77777777" w:rsidR="007B7629" w:rsidRPr="007B7629" w:rsidRDefault="007B7629" w:rsidP="006B1A1D">
      <w:pPr>
        <w:numPr>
          <w:ilvl w:val="0"/>
          <w:numId w:val="225"/>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зовнішні</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часто </w:t>
      </w:r>
      <w:proofErr w:type="spellStart"/>
      <w:r w:rsidRPr="007B7629">
        <w:rPr>
          <w:color w:val="auto"/>
          <w:sz w:val="28"/>
          <w:szCs w:val="28"/>
        </w:rPr>
        <w:t>вважаються</w:t>
      </w:r>
      <w:proofErr w:type="spellEnd"/>
      <w:r w:rsidRPr="007B7629">
        <w:rPr>
          <w:color w:val="auto"/>
          <w:sz w:val="28"/>
          <w:szCs w:val="28"/>
        </w:rPr>
        <w:t xml:space="preserve"> </w:t>
      </w:r>
      <w:proofErr w:type="spellStart"/>
      <w:r w:rsidRPr="007B7629">
        <w:rPr>
          <w:color w:val="auto"/>
          <w:sz w:val="28"/>
          <w:szCs w:val="28"/>
        </w:rPr>
        <w:t>надійними</w:t>
      </w:r>
      <w:proofErr w:type="spellEnd"/>
      <w:r w:rsidRPr="007B7629">
        <w:rPr>
          <w:color w:val="auto"/>
          <w:sz w:val="28"/>
          <w:szCs w:val="28"/>
        </w:rPr>
        <w:t xml:space="preserve"> </w:t>
      </w:r>
      <w:proofErr w:type="spellStart"/>
      <w:r w:rsidRPr="007B7629">
        <w:rPr>
          <w:color w:val="auto"/>
          <w:sz w:val="28"/>
          <w:szCs w:val="28"/>
        </w:rPr>
        <w:t>доказами</w:t>
      </w:r>
      <w:proofErr w:type="spellEnd"/>
      <w:r w:rsidRPr="007B7629">
        <w:rPr>
          <w:color w:val="auto"/>
          <w:sz w:val="28"/>
          <w:szCs w:val="28"/>
        </w:rPr>
        <w:t>?</w:t>
      </w:r>
    </w:p>
    <w:p w14:paraId="73EF1DA5" w14:textId="77777777" w:rsidR="007B7629" w:rsidRPr="007B7629" w:rsidRDefault="007B7629" w:rsidP="006B1A1D">
      <w:pPr>
        <w:numPr>
          <w:ilvl w:val="0"/>
          <w:numId w:val="225"/>
        </w:numPr>
        <w:spacing w:before="100" w:beforeAutospacing="1" w:after="100" w:afterAutospacing="1" w:line="240" w:lineRule="auto"/>
        <w:rPr>
          <w:color w:val="auto"/>
          <w:sz w:val="28"/>
          <w:szCs w:val="28"/>
        </w:rPr>
      </w:pPr>
      <w:r w:rsidRPr="007B7629">
        <w:rPr>
          <w:color w:val="auto"/>
          <w:sz w:val="28"/>
          <w:szCs w:val="28"/>
        </w:rPr>
        <w:t xml:space="preserve">Чим </w:t>
      </w:r>
      <w:proofErr w:type="spellStart"/>
      <w:r w:rsidRPr="007B7629">
        <w:rPr>
          <w:color w:val="auto"/>
          <w:sz w:val="28"/>
          <w:szCs w:val="28"/>
        </w:rPr>
        <w:t>відрізняються</w:t>
      </w:r>
      <w:proofErr w:type="spellEnd"/>
      <w:r w:rsidRPr="007B7629">
        <w:rPr>
          <w:color w:val="auto"/>
          <w:sz w:val="28"/>
          <w:szCs w:val="28"/>
        </w:rPr>
        <w:t xml:space="preserve"> </w:t>
      </w:r>
      <w:proofErr w:type="spellStart"/>
      <w:r w:rsidRPr="007B7629">
        <w:rPr>
          <w:color w:val="auto"/>
          <w:sz w:val="28"/>
          <w:szCs w:val="28"/>
        </w:rPr>
        <w:t>достатність</w:t>
      </w:r>
      <w:proofErr w:type="spellEnd"/>
      <w:r w:rsidRPr="007B7629">
        <w:rPr>
          <w:color w:val="auto"/>
          <w:sz w:val="28"/>
          <w:szCs w:val="28"/>
        </w:rPr>
        <w:t xml:space="preserve"> і </w:t>
      </w:r>
      <w:proofErr w:type="spellStart"/>
      <w:r w:rsidRPr="007B7629">
        <w:rPr>
          <w:color w:val="auto"/>
          <w:sz w:val="28"/>
          <w:szCs w:val="28"/>
        </w:rPr>
        <w:t>належність</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37512E7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p w14:paraId="407057E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здійснюється</w:t>
      </w:r>
      <w:proofErr w:type="spellEnd"/>
      <w:r w:rsidRPr="007B7629">
        <w:rPr>
          <w:color w:val="auto"/>
          <w:sz w:val="28"/>
          <w:szCs w:val="28"/>
        </w:rPr>
        <w:t xml:space="preserve"> за </w:t>
      </w:r>
      <w:proofErr w:type="spellStart"/>
      <w:r w:rsidRPr="007B7629">
        <w:rPr>
          <w:color w:val="auto"/>
          <w:sz w:val="28"/>
          <w:szCs w:val="28"/>
        </w:rPr>
        <w:t>п’ятибальною</w:t>
      </w:r>
      <w:proofErr w:type="spellEnd"/>
      <w:r w:rsidRPr="007B7629">
        <w:rPr>
          <w:color w:val="auto"/>
          <w:sz w:val="28"/>
          <w:szCs w:val="28"/>
        </w:rPr>
        <w:t xml:space="preserve"> шкалою.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8643"/>
      </w:tblGrid>
      <w:tr w:rsidR="007B7629" w:rsidRPr="007B7629" w14:paraId="48B42144" w14:textId="77777777" w:rsidTr="001F1619">
        <w:trPr>
          <w:tblCellSpacing w:w="15" w:type="dxa"/>
        </w:trPr>
        <w:tc>
          <w:tcPr>
            <w:tcW w:w="0" w:type="auto"/>
            <w:vAlign w:val="center"/>
            <w:hideMark/>
          </w:tcPr>
          <w:p w14:paraId="30E84BF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Оцінка</w:t>
            </w:r>
            <w:proofErr w:type="spellEnd"/>
          </w:p>
        </w:tc>
        <w:tc>
          <w:tcPr>
            <w:tcW w:w="0" w:type="auto"/>
            <w:vAlign w:val="center"/>
            <w:hideMark/>
          </w:tcPr>
          <w:p w14:paraId="5AB7654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Критерії</w:t>
            </w:r>
            <w:proofErr w:type="spellEnd"/>
          </w:p>
        </w:tc>
      </w:tr>
      <w:tr w:rsidR="007B7629" w:rsidRPr="007B7629" w14:paraId="05016BD3" w14:textId="77777777" w:rsidTr="001F1619">
        <w:trPr>
          <w:tblCellSpacing w:w="15" w:type="dxa"/>
        </w:trPr>
        <w:tc>
          <w:tcPr>
            <w:tcW w:w="0" w:type="auto"/>
            <w:vAlign w:val="center"/>
            <w:hideMark/>
          </w:tcPr>
          <w:p w14:paraId="416CFF7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балів</w:t>
            </w:r>
            <w:proofErr w:type="spellEnd"/>
          </w:p>
        </w:tc>
        <w:tc>
          <w:tcPr>
            <w:tcW w:w="0" w:type="auto"/>
            <w:vAlign w:val="center"/>
            <w:hideMark/>
          </w:tcPr>
          <w:p w14:paraId="0D90BF2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Правильно </w:t>
            </w: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всі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точні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p>
        </w:tc>
      </w:tr>
      <w:tr w:rsidR="007B7629" w:rsidRPr="007B7629" w14:paraId="612BCACA" w14:textId="77777777" w:rsidTr="001F1619">
        <w:trPr>
          <w:tblCellSpacing w:w="15" w:type="dxa"/>
        </w:trPr>
        <w:tc>
          <w:tcPr>
            <w:tcW w:w="0" w:type="auto"/>
            <w:vAlign w:val="center"/>
            <w:hideMark/>
          </w:tcPr>
          <w:p w14:paraId="2292236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 </w:t>
            </w:r>
            <w:proofErr w:type="spellStart"/>
            <w:r w:rsidRPr="007B7629">
              <w:rPr>
                <w:color w:val="auto"/>
                <w:sz w:val="28"/>
                <w:szCs w:val="28"/>
              </w:rPr>
              <w:t>бали</w:t>
            </w:r>
            <w:proofErr w:type="spellEnd"/>
          </w:p>
        </w:tc>
        <w:tc>
          <w:tcPr>
            <w:tcW w:w="0" w:type="auto"/>
            <w:vAlign w:val="center"/>
            <w:hideMark/>
          </w:tcPr>
          <w:p w14:paraId="5B65885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Допущено </w:t>
            </w:r>
            <w:proofErr w:type="spellStart"/>
            <w:r w:rsidRPr="007B7629">
              <w:rPr>
                <w:color w:val="auto"/>
                <w:sz w:val="28"/>
                <w:szCs w:val="28"/>
              </w:rPr>
              <w:t>незначні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правильні</w:t>
            </w:r>
            <w:proofErr w:type="spellEnd"/>
          </w:p>
        </w:tc>
      </w:tr>
      <w:tr w:rsidR="007B7629" w:rsidRPr="007B7629" w14:paraId="3F1BD8AD" w14:textId="77777777" w:rsidTr="001F1619">
        <w:trPr>
          <w:tblCellSpacing w:w="15" w:type="dxa"/>
        </w:trPr>
        <w:tc>
          <w:tcPr>
            <w:tcW w:w="0" w:type="auto"/>
            <w:vAlign w:val="center"/>
            <w:hideMark/>
          </w:tcPr>
          <w:p w14:paraId="680FA42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бали</w:t>
            </w:r>
            <w:proofErr w:type="spellEnd"/>
          </w:p>
        </w:tc>
        <w:tc>
          <w:tcPr>
            <w:tcW w:w="0" w:type="auto"/>
            <w:vAlign w:val="center"/>
            <w:hideMark/>
          </w:tcPr>
          <w:p w14:paraId="3B18BD1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частину</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 xml:space="preserve">, є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поясненнях</w:t>
            </w:r>
            <w:proofErr w:type="spellEnd"/>
          </w:p>
        </w:tc>
      </w:tr>
      <w:tr w:rsidR="007B7629" w:rsidRPr="007B7629" w14:paraId="2E803D2D" w14:textId="77777777" w:rsidTr="001F1619">
        <w:trPr>
          <w:tblCellSpacing w:w="15" w:type="dxa"/>
        </w:trPr>
        <w:tc>
          <w:tcPr>
            <w:tcW w:w="0" w:type="auto"/>
            <w:vAlign w:val="center"/>
            <w:hideMark/>
          </w:tcPr>
          <w:p w14:paraId="2A54483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бали</w:t>
            </w:r>
            <w:proofErr w:type="spellEnd"/>
          </w:p>
        </w:tc>
        <w:tc>
          <w:tcPr>
            <w:tcW w:w="0" w:type="auto"/>
            <w:vAlign w:val="center"/>
            <w:hideMark/>
          </w:tcPr>
          <w:p w14:paraId="7E62C72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w:t>
            </w:r>
            <w:proofErr w:type="spellStart"/>
            <w:r w:rsidRPr="007B7629">
              <w:rPr>
                <w:color w:val="auto"/>
                <w:sz w:val="28"/>
                <w:szCs w:val="28"/>
              </w:rPr>
              <w:t>окремі</w:t>
            </w:r>
            <w:proofErr w:type="spellEnd"/>
            <w:r w:rsidRPr="007B7629">
              <w:rPr>
                <w:color w:val="auto"/>
                <w:sz w:val="28"/>
                <w:szCs w:val="28"/>
              </w:rPr>
              <w:t xml:space="preserve"> </w:t>
            </w:r>
            <w:proofErr w:type="spellStart"/>
            <w:r w:rsidRPr="007B7629">
              <w:rPr>
                <w:color w:val="auto"/>
                <w:sz w:val="28"/>
                <w:szCs w:val="28"/>
              </w:rPr>
              <w:t>елементи</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 xml:space="preserve">, </w:t>
            </w:r>
            <w:proofErr w:type="spellStart"/>
            <w:r w:rsidRPr="007B7629">
              <w:rPr>
                <w:color w:val="auto"/>
                <w:sz w:val="28"/>
                <w:szCs w:val="28"/>
              </w:rPr>
              <w:t>теоретичні</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w:t>
            </w:r>
            <w:proofErr w:type="spellStart"/>
            <w:r w:rsidRPr="007B7629">
              <w:rPr>
                <w:color w:val="auto"/>
                <w:sz w:val="28"/>
                <w:szCs w:val="28"/>
              </w:rPr>
              <w:t>недостатні</w:t>
            </w:r>
            <w:proofErr w:type="spellEnd"/>
          </w:p>
        </w:tc>
      </w:tr>
      <w:tr w:rsidR="007B7629" w:rsidRPr="007B7629" w14:paraId="21BE6F10" w14:textId="77777777" w:rsidTr="001F1619">
        <w:trPr>
          <w:tblCellSpacing w:w="15" w:type="dxa"/>
        </w:trPr>
        <w:tc>
          <w:tcPr>
            <w:tcW w:w="0" w:type="auto"/>
            <w:vAlign w:val="center"/>
            <w:hideMark/>
          </w:tcPr>
          <w:p w14:paraId="08B7BEC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бал</w:t>
            </w:r>
          </w:p>
        </w:tc>
        <w:tc>
          <w:tcPr>
            <w:tcW w:w="0" w:type="auto"/>
            <w:vAlign w:val="center"/>
            <w:hideMark/>
          </w:tcPr>
          <w:p w14:paraId="0C1F244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Студент </w:t>
            </w:r>
            <w:proofErr w:type="spellStart"/>
            <w:r w:rsidRPr="007B7629">
              <w:rPr>
                <w:color w:val="auto"/>
                <w:sz w:val="28"/>
                <w:szCs w:val="28"/>
              </w:rPr>
              <w:t>демонструє</w:t>
            </w:r>
            <w:proofErr w:type="spellEnd"/>
            <w:r w:rsidRPr="007B7629">
              <w:rPr>
                <w:color w:val="auto"/>
                <w:sz w:val="28"/>
                <w:szCs w:val="28"/>
              </w:rPr>
              <w:t xml:space="preserve"> </w:t>
            </w:r>
            <w:proofErr w:type="spellStart"/>
            <w:r w:rsidRPr="007B7629">
              <w:rPr>
                <w:color w:val="auto"/>
                <w:sz w:val="28"/>
                <w:szCs w:val="28"/>
              </w:rPr>
              <w:t>мінімальне</w:t>
            </w:r>
            <w:proofErr w:type="spellEnd"/>
            <w:r w:rsidRPr="007B7629">
              <w:rPr>
                <w:color w:val="auto"/>
                <w:sz w:val="28"/>
                <w:szCs w:val="28"/>
              </w:rPr>
              <w:t xml:space="preserve"> </w:t>
            </w:r>
            <w:proofErr w:type="spellStart"/>
            <w:r w:rsidRPr="007B7629">
              <w:rPr>
                <w:color w:val="auto"/>
                <w:sz w:val="28"/>
                <w:szCs w:val="28"/>
              </w:rPr>
              <w:t>розуміння</w:t>
            </w:r>
            <w:proofErr w:type="spellEnd"/>
            <w:r w:rsidRPr="007B7629">
              <w:rPr>
                <w:color w:val="auto"/>
                <w:sz w:val="28"/>
                <w:szCs w:val="28"/>
              </w:rPr>
              <w:t xml:space="preserve"> теми</w:t>
            </w:r>
          </w:p>
        </w:tc>
      </w:tr>
    </w:tbl>
    <w:p w14:paraId="21B77B0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16F86B15" w14:textId="77777777" w:rsidR="007B7629" w:rsidRPr="007B7629" w:rsidRDefault="007B7629" w:rsidP="006B1A1D">
      <w:pPr>
        <w:numPr>
          <w:ilvl w:val="0"/>
          <w:numId w:val="226"/>
        </w:numPr>
        <w:spacing w:before="100" w:beforeAutospacing="1" w:after="100" w:afterAutospacing="1" w:line="240" w:lineRule="auto"/>
        <w:rPr>
          <w:color w:val="auto"/>
          <w:sz w:val="28"/>
          <w:szCs w:val="28"/>
        </w:rPr>
      </w:pPr>
      <w:proofErr w:type="spellStart"/>
      <w:r w:rsidRPr="007B7629">
        <w:rPr>
          <w:color w:val="auto"/>
          <w:sz w:val="28"/>
          <w:szCs w:val="28"/>
        </w:rPr>
        <w:t>Опрацювати</w:t>
      </w:r>
      <w:proofErr w:type="spellEnd"/>
      <w:r w:rsidRPr="007B7629">
        <w:rPr>
          <w:color w:val="auto"/>
          <w:sz w:val="28"/>
          <w:szCs w:val="28"/>
        </w:rPr>
        <w:t xml:space="preserve"> </w:t>
      </w:r>
      <w:proofErr w:type="spellStart"/>
      <w:r w:rsidRPr="007B7629">
        <w:rPr>
          <w:color w:val="auto"/>
          <w:sz w:val="28"/>
          <w:szCs w:val="28"/>
        </w:rPr>
        <w:t>теоретичний</w:t>
      </w:r>
      <w:proofErr w:type="spellEnd"/>
      <w:r w:rsidRPr="007B7629">
        <w:rPr>
          <w:color w:val="auto"/>
          <w:sz w:val="28"/>
          <w:szCs w:val="28"/>
        </w:rPr>
        <w:t xml:space="preserve"> </w:t>
      </w:r>
      <w:proofErr w:type="spellStart"/>
      <w:r w:rsidRPr="007B7629">
        <w:rPr>
          <w:color w:val="auto"/>
          <w:sz w:val="28"/>
          <w:szCs w:val="28"/>
        </w:rPr>
        <w:t>матеріал</w:t>
      </w:r>
      <w:proofErr w:type="spellEnd"/>
      <w:r w:rsidRPr="007B7629">
        <w:rPr>
          <w:color w:val="auto"/>
          <w:sz w:val="28"/>
          <w:szCs w:val="28"/>
        </w:rPr>
        <w:t xml:space="preserve"> про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5330B16F" w14:textId="77777777" w:rsidR="007B7629" w:rsidRPr="007B7629" w:rsidRDefault="007B7629" w:rsidP="006B1A1D">
      <w:pPr>
        <w:numPr>
          <w:ilvl w:val="0"/>
          <w:numId w:val="226"/>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та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застосування</w:t>
      </w:r>
      <w:proofErr w:type="spellEnd"/>
      <w:r w:rsidRPr="007B7629">
        <w:rPr>
          <w:color w:val="auto"/>
          <w:sz w:val="28"/>
          <w:szCs w:val="28"/>
        </w:rPr>
        <w:t>».</w:t>
      </w:r>
    </w:p>
    <w:p w14:paraId="0E13E0FE" w14:textId="77777777" w:rsidR="007B7629" w:rsidRPr="007B7629" w:rsidRDefault="007B7629" w:rsidP="006B1A1D">
      <w:pPr>
        <w:numPr>
          <w:ilvl w:val="0"/>
          <w:numId w:val="226"/>
        </w:numPr>
        <w:spacing w:before="100" w:beforeAutospacing="1" w:after="100" w:afterAutospacing="1" w:line="240" w:lineRule="auto"/>
        <w:rPr>
          <w:color w:val="auto"/>
          <w:sz w:val="28"/>
          <w:szCs w:val="28"/>
        </w:rPr>
      </w:pPr>
      <w:r w:rsidRPr="007B7629">
        <w:rPr>
          <w:color w:val="auto"/>
          <w:sz w:val="28"/>
          <w:szCs w:val="28"/>
        </w:rPr>
        <w:t xml:space="preserve">Навести три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використовуватися</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і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2BAB38C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Нормативна основа: </w:t>
      </w:r>
      <w:proofErr w:type="spellStart"/>
      <w:r w:rsidRPr="007B7629">
        <w:rPr>
          <w:color w:val="auto"/>
          <w:sz w:val="28"/>
          <w:szCs w:val="28"/>
        </w:rPr>
        <w:t>Міжнародний</w:t>
      </w:r>
      <w:proofErr w:type="spellEnd"/>
      <w:r w:rsidRPr="007B7629">
        <w:rPr>
          <w:color w:val="auto"/>
          <w:sz w:val="28"/>
          <w:szCs w:val="28"/>
        </w:rPr>
        <w:t xml:space="preserve"> стандарт аудиту 500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Для практичного </w:t>
      </w:r>
      <w:proofErr w:type="spellStart"/>
      <w:r w:rsidRPr="007B7629">
        <w:rPr>
          <w:color w:val="auto"/>
          <w:sz w:val="28"/>
          <w:szCs w:val="28"/>
        </w:rPr>
        <w:t>застосування</w:t>
      </w:r>
      <w:proofErr w:type="spellEnd"/>
      <w:r w:rsidRPr="007B7629">
        <w:rPr>
          <w:color w:val="auto"/>
          <w:sz w:val="28"/>
          <w:szCs w:val="28"/>
        </w:rPr>
        <w:t xml:space="preserve"> </w:t>
      </w:r>
      <w:proofErr w:type="spellStart"/>
      <w:r w:rsidRPr="007B7629">
        <w:rPr>
          <w:color w:val="auto"/>
          <w:sz w:val="28"/>
          <w:szCs w:val="28"/>
        </w:rPr>
        <w:t>слід</w:t>
      </w:r>
      <w:proofErr w:type="spellEnd"/>
      <w:r w:rsidRPr="007B7629">
        <w:rPr>
          <w:color w:val="auto"/>
          <w:sz w:val="28"/>
          <w:szCs w:val="28"/>
        </w:rPr>
        <w:t xml:space="preserve"> </w:t>
      </w:r>
      <w:proofErr w:type="spellStart"/>
      <w:r w:rsidRPr="007B7629">
        <w:rPr>
          <w:color w:val="auto"/>
          <w:sz w:val="28"/>
          <w:szCs w:val="28"/>
        </w:rPr>
        <w:t>користуватися</w:t>
      </w:r>
      <w:proofErr w:type="spellEnd"/>
      <w:r w:rsidRPr="007B7629">
        <w:rPr>
          <w:color w:val="auto"/>
          <w:sz w:val="28"/>
          <w:szCs w:val="28"/>
        </w:rPr>
        <w:t xml:space="preserve"> чинною </w:t>
      </w:r>
      <w:proofErr w:type="spellStart"/>
      <w:r w:rsidRPr="007B7629">
        <w:rPr>
          <w:color w:val="auto"/>
          <w:sz w:val="28"/>
          <w:szCs w:val="28"/>
        </w:rPr>
        <w:t>редакцією</w:t>
      </w:r>
      <w:proofErr w:type="spellEnd"/>
      <w:r w:rsidRPr="007B7629">
        <w:rPr>
          <w:color w:val="auto"/>
          <w:sz w:val="28"/>
          <w:szCs w:val="28"/>
        </w:rPr>
        <w:t xml:space="preserve"> стандарту.</w:t>
      </w:r>
    </w:p>
    <w:p w14:paraId="62AF0A14" w14:textId="77777777" w:rsidR="007B7629" w:rsidRPr="007B7629" w:rsidRDefault="007B7629" w:rsidP="007B7629">
      <w:pPr>
        <w:spacing w:after="0" w:line="240" w:lineRule="auto"/>
        <w:ind w:left="0" w:firstLine="0"/>
        <w:rPr>
          <w:b/>
          <w:bCs/>
          <w:color w:val="4472C4" w:themeColor="accent1"/>
          <w:sz w:val="28"/>
          <w:szCs w:val="28"/>
        </w:rPr>
      </w:pPr>
      <w:r w:rsidRPr="007B7629">
        <w:rPr>
          <w:rFonts w:eastAsia="Segoe UI"/>
          <w:b/>
          <w:bCs/>
          <w:color w:val="4472C4" w:themeColor="accent1"/>
          <w:kern w:val="3"/>
          <w:sz w:val="28"/>
          <w:szCs w:val="28"/>
          <w:lang w:val="uk-UA" w:eastAsia="zh-CN" w:bidi="hi-IN"/>
        </w:rPr>
        <w:lastRenderedPageBreak/>
        <w:t>Тема 5:</w:t>
      </w:r>
      <w:r w:rsidRPr="007B7629">
        <w:rPr>
          <w:b/>
          <w:bCs/>
          <w:color w:val="4472C4" w:themeColor="accent1"/>
          <w:sz w:val="28"/>
          <w:szCs w:val="28"/>
        </w:rPr>
        <w:t xml:space="preserve"> </w:t>
      </w:r>
      <w:proofErr w:type="spellStart"/>
      <w:r w:rsidRPr="007B7629">
        <w:rPr>
          <w:color w:val="4472C4" w:themeColor="accent1"/>
          <w:sz w:val="28"/>
          <w:szCs w:val="28"/>
        </w:rPr>
        <w:t>Аудиторські</w:t>
      </w:r>
      <w:proofErr w:type="spellEnd"/>
      <w:r w:rsidRPr="007B7629">
        <w:rPr>
          <w:color w:val="4472C4" w:themeColor="accent1"/>
          <w:sz w:val="28"/>
          <w:szCs w:val="28"/>
        </w:rPr>
        <w:t xml:space="preserve"> </w:t>
      </w:r>
      <w:proofErr w:type="spellStart"/>
      <w:r w:rsidRPr="007B7629">
        <w:rPr>
          <w:color w:val="4472C4" w:themeColor="accent1"/>
          <w:sz w:val="28"/>
          <w:szCs w:val="28"/>
        </w:rPr>
        <w:t>докази</w:t>
      </w:r>
      <w:proofErr w:type="spellEnd"/>
      <w:r w:rsidRPr="007B7629">
        <w:rPr>
          <w:color w:val="4472C4" w:themeColor="accent1"/>
          <w:sz w:val="28"/>
          <w:szCs w:val="28"/>
        </w:rPr>
        <w:t xml:space="preserve"> та </w:t>
      </w:r>
      <w:proofErr w:type="spellStart"/>
      <w:r w:rsidRPr="007B7629">
        <w:rPr>
          <w:color w:val="4472C4" w:themeColor="accent1"/>
          <w:sz w:val="28"/>
          <w:szCs w:val="28"/>
        </w:rPr>
        <w:t>робочі</w:t>
      </w:r>
      <w:proofErr w:type="spellEnd"/>
      <w:r w:rsidRPr="007B7629">
        <w:rPr>
          <w:color w:val="4472C4" w:themeColor="accent1"/>
          <w:sz w:val="28"/>
          <w:szCs w:val="28"/>
        </w:rPr>
        <w:t xml:space="preserve"> </w:t>
      </w:r>
      <w:proofErr w:type="spellStart"/>
      <w:r w:rsidRPr="007B7629">
        <w:rPr>
          <w:color w:val="4472C4" w:themeColor="accent1"/>
          <w:sz w:val="28"/>
          <w:szCs w:val="28"/>
        </w:rPr>
        <w:t>документи</w:t>
      </w:r>
      <w:proofErr w:type="spellEnd"/>
      <w:r w:rsidRPr="007B7629">
        <w:rPr>
          <w:color w:val="4472C4" w:themeColor="accent1"/>
          <w:sz w:val="28"/>
          <w:szCs w:val="28"/>
        </w:rPr>
        <w:t xml:space="preserve"> аудитора</w:t>
      </w:r>
    </w:p>
    <w:p w14:paraId="702299E6" w14:textId="77777777" w:rsidR="007B7629" w:rsidRPr="007B7629" w:rsidRDefault="007B7629" w:rsidP="007B7629">
      <w:pPr>
        <w:spacing w:after="0" w:line="240" w:lineRule="auto"/>
        <w:ind w:left="0" w:firstLine="0"/>
        <w:rPr>
          <w:b/>
          <w:bCs/>
          <w:color w:val="4472C4" w:themeColor="accent1"/>
          <w:sz w:val="28"/>
          <w:szCs w:val="28"/>
          <w:highlight w:val="yellow"/>
        </w:rPr>
      </w:pPr>
      <w:r w:rsidRPr="007B7629">
        <w:rPr>
          <w:rFonts w:eastAsia="Segoe UI"/>
          <w:b/>
          <w:bCs/>
          <w:color w:val="4472C4" w:themeColor="accent1"/>
          <w:kern w:val="3"/>
          <w:sz w:val="28"/>
          <w:szCs w:val="28"/>
          <w:lang w:val="uk-UA" w:eastAsia="zh-CN" w:bidi="hi-IN"/>
        </w:rPr>
        <w:t xml:space="preserve">Практичне заняття № 8— 2 години. </w:t>
      </w:r>
      <w:r w:rsidRPr="007B7629">
        <w:rPr>
          <w:b/>
          <w:bCs/>
          <w:color w:val="4472C4" w:themeColor="accent1"/>
          <w:sz w:val="28"/>
          <w:szCs w:val="28"/>
          <w:lang w:val="uk-UA"/>
        </w:rPr>
        <w:t xml:space="preserve"> </w:t>
      </w:r>
      <w:r w:rsidRPr="007B7629">
        <w:rPr>
          <w:color w:val="4472C4" w:themeColor="accent1"/>
          <w:sz w:val="28"/>
          <w:szCs w:val="28"/>
        </w:rPr>
        <w:t xml:space="preserve">Тема: </w:t>
      </w:r>
      <w:proofErr w:type="spellStart"/>
      <w:r w:rsidRPr="007B7629">
        <w:rPr>
          <w:color w:val="4472C4" w:themeColor="accent1"/>
          <w:sz w:val="28"/>
          <w:szCs w:val="28"/>
        </w:rPr>
        <w:t>Аудиторські</w:t>
      </w:r>
      <w:proofErr w:type="spellEnd"/>
      <w:r w:rsidRPr="007B7629">
        <w:rPr>
          <w:color w:val="4472C4" w:themeColor="accent1"/>
          <w:sz w:val="28"/>
          <w:szCs w:val="28"/>
        </w:rPr>
        <w:t xml:space="preserve"> </w:t>
      </w:r>
      <w:proofErr w:type="spellStart"/>
      <w:r w:rsidRPr="007B7629">
        <w:rPr>
          <w:color w:val="4472C4" w:themeColor="accent1"/>
          <w:sz w:val="28"/>
          <w:szCs w:val="28"/>
        </w:rPr>
        <w:t>докази</w:t>
      </w:r>
      <w:proofErr w:type="spellEnd"/>
      <w:r w:rsidRPr="007B7629">
        <w:rPr>
          <w:color w:val="4472C4" w:themeColor="accent1"/>
          <w:sz w:val="28"/>
          <w:szCs w:val="28"/>
        </w:rPr>
        <w:t xml:space="preserve"> та </w:t>
      </w:r>
      <w:proofErr w:type="spellStart"/>
      <w:r w:rsidRPr="007B7629">
        <w:rPr>
          <w:color w:val="4472C4" w:themeColor="accent1"/>
          <w:sz w:val="28"/>
          <w:szCs w:val="28"/>
        </w:rPr>
        <w:t>робочі</w:t>
      </w:r>
      <w:proofErr w:type="spellEnd"/>
      <w:r w:rsidRPr="007B7629">
        <w:rPr>
          <w:color w:val="4472C4" w:themeColor="accent1"/>
          <w:sz w:val="28"/>
          <w:szCs w:val="28"/>
        </w:rPr>
        <w:t xml:space="preserve"> </w:t>
      </w:r>
      <w:proofErr w:type="spellStart"/>
      <w:r w:rsidRPr="007B7629">
        <w:rPr>
          <w:color w:val="4472C4" w:themeColor="accent1"/>
          <w:sz w:val="28"/>
          <w:szCs w:val="28"/>
        </w:rPr>
        <w:t>документи</w:t>
      </w:r>
      <w:proofErr w:type="spellEnd"/>
      <w:r w:rsidRPr="007B7629">
        <w:rPr>
          <w:color w:val="4472C4" w:themeColor="accent1"/>
          <w:sz w:val="28"/>
          <w:szCs w:val="28"/>
        </w:rPr>
        <w:t xml:space="preserve"> аудитора</w:t>
      </w:r>
    </w:p>
    <w:p w14:paraId="7A76F753"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40FB253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Навчальна</w:t>
      </w:r>
      <w:proofErr w:type="spellEnd"/>
      <w:r w:rsidRPr="007B7629">
        <w:rPr>
          <w:color w:val="auto"/>
          <w:sz w:val="28"/>
          <w:szCs w:val="28"/>
        </w:rPr>
        <w:t xml:space="preserve">: </w:t>
      </w:r>
      <w:proofErr w:type="spellStart"/>
      <w:r w:rsidRPr="007B7629">
        <w:rPr>
          <w:color w:val="auto"/>
          <w:sz w:val="28"/>
          <w:szCs w:val="28"/>
        </w:rPr>
        <w:t>поглибити</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про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достатність</w:t>
      </w:r>
      <w:proofErr w:type="spellEnd"/>
      <w:r w:rsidRPr="007B7629">
        <w:rPr>
          <w:color w:val="auto"/>
          <w:sz w:val="28"/>
          <w:szCs w:val="28"/>
        </w:rPr>
        <w:t xml:space="preserve"> і </w:t>
      </w:r>
      <w:proofErr w:type="spellStart"/>
      <w:r w:rsidRPr="007B7629">
        <w:rPr>
          <w:color w:val="auto"/>
          <w:sz w:val="28"/>
          <w:szCs w:val="28"/>
        </w:rPr>
        <w:t>належність</w:t>
      </w:r>
      <w:proofErr w:type="spellEnd"/>
      <w:r w:rsidRPr="007B7629">
        <w:rPr>
          <w:color w:val="auto"/>
          <w:sz w:val="28"/>
          <w:szCs w:val="28"/>
        </w:rPr>
        <w:t xml:space="preserve">, </w:t>
      </w:r>
      <w:proofErr w:type="spellStart"/>
      <w:r w:rsidRPr="007B7629">
        <w:rPr>
          <w:color w:val="auto"/>
          <w:sz w:val="28"/>
          <w:szCs w:val="28"/>
        </w:rPr>
        <w:t>призначення</w:t>
      </w:r>
      <w:proofErr w:type="spellEnd"/>
      <w:r w:rsidRPr="007B7629">
        <w:rPr>
          <w:color w:val="auto"/>
          <w:sz w:val="28"/>
          <w:szCs w:val="28"/>
        </w:rPr>
        <w:t xml:space="preserve"> та порядок </w:t>
      </w:r>
      <w:proofErr w:type="spellStart"/>
      <w:r w:rsidRPr="007B7629">
        <w:rPr>
          <w:color w:val="auto"/>
          <w:sz w:val="28"/>
          <w:szCs w:val="28"/>
        </w:rPr>
        <w:t>оформлення</w:t>
      </w:r>
      <w:proofErr w:type="spellEnd"/>
      <w:r w:rsidRPr="007B7629">
        <w:rPr>
          <w:color w:val="auto"/>
          <w:sz w:val="28"/>
          <w:szCs w:val="28"/>
        </w:rPr>
        <w:t xml:space="preserve">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аудитора.</w:t>
      </w:r>
    </w:p>
    <w:p w14:paraId="7DCF5E6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Розвивальна</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збирання</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та </w:t>
      </w:r>
      <w:proofErr w:type="spellStart"/>
      <w:r w:rsidRPr="007B7629">
        <w:rPr>
          <w:color w:val="auto"/>
          <w:sz w:val="28"/>
          <w:szCs w:val="28"/>
        </w:rPr>
        <w:t>документування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1765BB2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Виховна</w:t>
      </w:r>
      <w:proofErr w:type="spellEnd"/>
      <w:r w:rsidRPr="007B7629">
        <w:rPr>
          <w:color w:val="auto"/>
          <w:sz w:val="28"/>
          <w:szCs w:val="28"/>
        </w:rPr>
        <w:t xml:space="preserve">: </w:t>
      </w:r>
      <w:proofErr w:type="spellStart"/>
      <w:r w:rsidRPr="007B7629">
        <w:rPr>
          <w:color w:val="auto"/>
          <w:sz w:val="28"/>
          <w:szCs w:val="28"/>
        </w:rPr>
        <w:t>виховувати</w:t>
      </w:r>
      <w:proofErr w:type="spellEnd"/>
      <w:r w:rsidRPr="007B7629">
        <w:rPr>
          <w:color w:val="auto"/>
          <w:sz w:val="28"/>
          <w:szCs w:val="28"/>
        </w:rPr>
        <w:t xml:space="preserve"> </w:t>
      </w:r>
      <w:proofErr w:type="spellStart"/>
      <w:r w:rsidRPr="007B7629">
        <w:rPr>
          <w:color w:val="auto"/>
          <w:sz w:val="28"/>
          <w:szCs w:val="28"/>
        </w:rPr>
        <w:t>уважність</w:t>
      </w:r>
      <w:proofErr w:type="spellEnd"/>
      <w:r w:rsidRPr="007B7629">
        <w:rPr>
          <w:color w:val="auto"/>
          <w:sz w:val="28"/>
          <w:szCs w:val="28"/>
        </w:rPr>
        <w:t xml:space="preserve">, </w:t>
      </w:r>
      <w:proofErr w:type="spellStart"/>
      <w:r w:rsidRPr="007B7629">
        <w:rPr>
          <w:color w:val="auto"/>
          <w:sz w:val="28"/>
          <w:szCs w:val="28"/>
        </w:rPr>
        <w:t>відповідальність</w:t>
      </w:r>
      <w:proofErr w:type="spellEnd"/>
      <w:r w:rsidRPr="007B7629">
        <w:rPr>
          <w:color w:val="auto"/>
          <w:sz w:val="28"/>
          <w:szCs w:val="28"/>
        </w:rPr>
        <w:t xml:space="preserve">, </w:t>
      </w:r>
      <w:proofErr w:type="spellStart"/>
      <w:r w:rsidRPr="007B7629">
        <w:rPr>
          <w:color w:val="auto"/>
          <w:sz w:val="28"/>
          <w:szCs w:val="28"/>
        </w:rPr>
        <w:t>об’єктивність</w:t>
      </w:r>
      <w:proofErr w:type="spellEnd"/>
      <w:r w:rsidRPr="007B7629">
        <w:rPr>
          <w:color w:val="auto"/>
          <w:sz w:val="28"/>
          <w:szCs w:val="28"/>
        </w:rPr>
        <w:t xml:space="preserve"> і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w:t>
      </w:r>
    </w:p>
    <w:p w14:paraId="34C9E5A4"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4718"/>
        <w:gridCol w:w="698"/>
      </w:tblGrid>
      <w:tr w:rsidR="007B7629" w:rsidRPr="007B7629" w14:paraId="617B2D54" w14:textId="77777777" w:rsidTr="001F1619">
        <w:trPr>
          <w:tblCellSpacing w:w="15" w:type="dxa"/>
        </w:trPr>
        <w:tc>
          <w:tcPr>
            <w:tcW w:w="0" w:type="auto"/>
            <w:vAlign w:val="center"/>
            <w:hideMark/>
          </w:tcPr>
          <w:p w14:paraId="407BA4F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6273554A"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7D9BEA5F"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281745B3" w14:textId="77777777" w:rsidTr="001F1619">
        <w:trPr>
          <w:tblCellSpacing w:w="15" w:type="dxa"/>
        </w:trPr>
        <w:tc>
          <w:tcPr>
            <w:tcW w:w="0" w:type="auto"/>
            <w:vAlign w:val="center"/>
            <w:hideMark/>
          </w:tcPr>
          <w:p w14:paraId="4D86E23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4AA1CEC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Організаційна</w:t>
            </w:r>
            <w:proofErr w:type="spellEnd"/>
            <w:r w:rsidRPr="007B7629">
              <w:rPr>
                <w:color w:val="auto"/>
                <w:sz w:val="28"/>
                <w:szCs w:val="28"/>
              </w:rPr>
              <w:t xml:space="preserve"> </w:t>
            </w:r>
            <w:proofErr w:type="spellStart"/>
            <w:r w:rsidRPr="007B7629">
              <w:rPr>
                <w:color w:val="auto"/>
                <w:sz w:val="28"/>
                <w:szCs w:val="28"/>
              </w:rPr>
              <w:t>частина</w:t>
            </w:r>
            <w:proofErr w:type="spellEnd"/>
          </w:p>
        </w:tc>
        <w:tc>
          <w:tcPr>
            <w:tcW w:w="0" w:type="auto"/>
            <w:vAlign w:val="center"/>
            <w:hideMark/>
          </w:tcPr>
          <w:p w14:paraId="3C87280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66F6096A" w14:textId="77777777" w:rsidTr="001F1619">
        <w:trPr>
          <w:tblCellSpacing w:w="15" w:type="dxa"/>
        </w:trPr>
        <w:tc>
          <w:tcPr>
            <w:tcW w:w="0" w:type="auto"/>
            <w:vAlign w:val="center"/>
            <w:hideMark/>
          </w:tcPr>
          <w:p w14:paraId="1FD99D8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7A7BF73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Актуалізація</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00C6D56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69A6948D" w14:textId="77777777" w:rsidTr="001F1619">
        <w:trPr>
          <w:tblCellSpacing w:w="15" w:type="dxa"/>
        </w:trPr>
        <w:tc>
          <w:tcPr>
            <w:tcW w:w="0" w:type="auto"/>
            <w:vAlign w:val="center"/>
            <w:hideMark/>
          </w:tcPr>
          <w:p w14:paraId="07D4136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6DF9514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Вивчення</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положень</w:t>
            </w:r>
            <w:proofErr w:type="spellEnd"/>
          </w:p>
        </w:tc>
        <w:tc>
          <w:tcPr>
            <w:tcW w:w="0" w:type="auto"/>
            <w:vAlign w:val="center"/>
            <w:hideMark/>
          </w:tcPr>
          <w:p w14:paraId="10B0CC9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18083A2E" w14:textId="77777777" w:rsidTr="001F1619">
        <w:trPr>
          <w:tblCellSpacing w:w="15" w:type="dxa"/>
        </w:trPr>
        <w:tc>
          <w:tcPr>
            <w:tcW w:w="0" w:type="auto"/>
            <w:vAlign w:val="center"/>
            <w:hideMark/>
          </w:tcPr>
          <w:p w14:paraId="369DC62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5DC8AE3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76CFAC0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78F4459D" w14:textId="77777777" w:rsidTr="001F1619">
        <w:trPr>
          <w:tblCellSpacing w:w="15" w:type="dxa"/>
        </w:trPr>
        <w:tc>
          <w:tcPr>
            <w:tcW w:w="0" w:type="auto"/>
            <w:vAlign w:val="center"/>
            <w:hideMark/>
          </w:tcPr>
          <w:p w14:paraId="0EACA6E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108B4AC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tc>
        <w:tc>
          <w:tcPr>
            <w:tcW w:w="0" w:type="auto"/>
            <w:vAlign w:val="center"/>
            <w:hideMark/>
          </w:tcPr>
          <w:p w14:paraId="4AC1695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2633A49F" w14:textId="77777777" w:rsidTr="001F1619">
        <w:trPr>
          <w:tblCellSpacing w:w="15" w:type="dxa"/>
        </w:trPr>
        <w:tc>
          <w:tcPr>
            <w:tcW w:w="0" w:type="auto"/>
            <w:vAlign w:val="center"/>
            <w:hideMark/>
          </w:tcPr>
          <w:p w14:paraId="4E1F8BA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2B3D43A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r w:rsidRPr="007B7629">
              <w:rPr>
                <w:color w:val="auto"/>
                <w:sz w:val="28"/>
                <w:szCs w:val="28"/>
              </w:rPr>
              <w:t xml:space="preserve">, </w:t>
            </w:r>
            <w:proofErr w:type="spellStart"/>
            <w:r w:rsidRPr="007B7629">
              <w:rPr>
                <w:color w:val="auto"/>
                <w:sz w:val="28"/>
                <w:szCs w:val="28"/>
              </w:rPr>
              <w:t>домашнє</w:t>
            </w:r>
            <w:proofErr w:type="spellEnd"/>
            <w:r w:rsidRPr="007B7629">
              <w:rPr>
                <w:color w:val="auto"/>
                <w:sz w:val="28"/>
                <w:szCs w:val="28"/>
              </w:rPr>
              <w:t xml:space="preserve"> </w:t>
            </w:r>
            <w:proofErr w:type="spellStart"/>
            <w:r w:rsidRPr="007B7629">
              <w:rPr>
                <w:color w:val="auto"/>
                <w:sz w:val="28"/>
                <w:szCs w:val="28"/>
              </w:rPr>
              <w:t>завдання</w:t>
            </w:r>
            <w:proofErr w:type="spellEnd"/>
          </w:p>
        </w:tc>
        <w:tc>
          <w:tcPr>
            <w:tcW w:w="0" w:type="auto"/>
            <w:vAlign w:val="center"/>
            <w:hideMark/>
          </w:tcPr>
          <w:p w14:paraId="6858800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1ECDC27C" w14:textId="77777777" w:rsidTr="001F1619">
        <w:trPr>
          <w:tblCellSpacing w:w="15" w:type="dxa"/>
        </w:trPr>
        <w:tc>
          <w:tcPr>
            <w:tcW w:w="0" w:type="auto"/>
            <w:vAlign w:val="center"/>
            <w:hideMark/>
          </w:tcPr>
          <w:p w14:paraId="263F1DB6"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5E63A09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2F139F2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56AAD9A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736D9863"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3.1. Поняття та </w:t>
      </w:r>
      <w:proofErr w:type="spellStart"/>
      <w:r w:rsidRPr="007B7629">
        <w:rPr>
          <w:b/>
          <w:bCs/>
          <w:color w:val="auto"/>
          <w:sz w:val="28"/>
          <w:szCs w:val="28"/>
        </w:rPr>
        <w:t>види</w:t>
      </w:r>
      <w:proofErr w:type="spellEnd"/>
      <w:r w:rsidRPr="007B7629">
        <w:rPr>
          <w:b/>
          <w:bCs/>
          <w:color w:val="auto"/>
          <w:sz w:val="28"/>
          <w:szCs w:val="28"/>
        </w:rPr>
        <w:t xml:space="preserve"> </w:t>
      </w:r>
      <w:proofErr w:type="spellStart"/>
      <w:r w:rsidRPr="007B7629">
        <w:rPr>
          <w:b/>
          <w:bCs/>
          <w:color w:val="auto"/>
          <w:sz w:val="28"/>
          <w:szCs w:val="28"/>
        </w:rPr>
        <w:t>аудиторських</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p w14:paraId="4E7C064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інформація</w:t>
      </w:r>
      <w:proofErr w:type="spellEnd"/>
      <w:r w:rsidRPr="007B7629">
        <w:rPr>
          <w:color w:val="auto"/>
          <w:sz w:val="28"/>
          <w:szCs w:val="28"/>
        </w:rPr>
        <w:t xml:space="preserve">, яку аудитор </w:t>
      </w:r>
      <w:proofErr w:type="spellStart"/>
      <w:r w:rsidRPr="007B7629">
        <w:rPr>
          <w:color w:val="auto"/>
          <w:sz w:val="28"/>
          <w:szCs w:val="28"/>
        </w:rPr>
        <w:t>використовує</w:t>
      </w:r>
      <w:proofErr w:type="spellEnd"/>
      <w:r w:rsidRPr="007B7629">
        <w:rPr>
          <w:color w:val="auto"/>
          <w:sz w:val="28"/>
          <w:szCs w:val="28"/>
        </w:rPr>
        <w:t xml:space="preserve"> для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 xml:space="preserve">, на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ґрунтується</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аудиторська</w:t>
      </w:r>
      <w:proofErr w:type="spellEnd"/>
      <w:r w:rsidRPr="007B7629">
        <w:rPr>
          <w:color w:val="auto"/>
          <w:sz w:val="28"/>
          <w:szCs w:val="28"/>
        </w:rPr>
        <w:t xml:space="preserve"> думка.</w:t>
      </w:r>
    </w:p>
    <w:p w14:paraId="070A870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отримують</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бухгалтерських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регістрів</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зовнішніх</w:t>
      </w:r>
      <w:proofErr w:type="spellEnd"/>
      <w:r w:rsidRPr="007B7629">
        <w:rPr>
          <w:color w:val="auto"/>
          <w:sz w:val="28"/>
          <w:szCs w:val="28"/>
        </w:rPr>
        <w:t xml:space="preserve"> </w:t>
      </w:r>
      <w:proofErr w:type="spellStart"/>
      <w:r w:rsidRPr="007B7629">
        <w:rPr>
          <w:color w:val="auto"/>
          <w:sz w:val="28"/>
          <w:szCs w:val="28"/>
        </w:rPr>
        <w:t>підтверджень</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w:t>
      </w:r>
      <w:proofErr w:type="spellStart"/>
      <w:r w:rsidRPr="007B7629">
        <w:rPr>
          <w:color w:val="auto"/>
          <w:sz w:val="28"/>
          <w:szCs w:val="28"/>
        </w:rPr>
        <w:t>спостереження</w:t>
      </w:r>
      <w:proofErr w:type="spellEnd"/>
      <w:r w:rsidRPr="007B7629">
        <w:rPr>
          <w:color w:val="auto"/>
          <w:sz w:val="28"/>
          <w:szCs w:val="28"/>
        </w:rPr>
        <w:t xml:space="preserve"> та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джерел</w:t>
      </w:r>
      <w:proofErr w:type="spellEnd"/>
      <w:r w:rsidRPr="007B7629">
        <w:rPr>
          <w:color w:val="auto"/>
          <w:sz w:val="28"/>
          <w:szCs w:val="28"/>
        </w:rPr>
        <w:t>.</w:t>
      </w:r>
    </w:p>
    <w:p w14:paraId="39EABCD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Основними</w:t>
      </w:r>
      <w:proofErr w:type="spellEnd"/>
      <w:r w:rsidRPr="007B7629">
        <w:rPr>
          <w:color w:val="auto"/>
          <w:sz w:val="28"/>
          <w:szCs w:val="28"/>
        </w:rPr>
        <w:t xml:space="preserve"> характеристиками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є:</w:t>
      </w:r>
    </w:p>
    <w:p w14:paraId="7D5C08ED" w14:textId="77777777" w:rsidR="007B7629" w:rsidRPr="007B7629" w:rsidRDefault="007B7629" w:rsidP="006B1A1D">
      <w:pPr>
        <w:numPr>
          <w:ilvl w:val="0"/>
          <w:numId w:val="227"/>
        </w:numPr>
        <w:spacing w:before="100" w:beforeAutospacing="1" w:after="100" w:afterAutospacing="1" w:line="240" w:lineRule="auto"/>
        <w:rPr>
          <w:color w:val="auto"/>
          <w:sz w:val="28"/>
          <w:szCs w:val="28"/>
        </w:rPr>
      </w:pPr>
      <w:proofErr w:type="spellStart"/>
      <w:r w:rsidRPr="007B7629">
        <w:rPr>
          <w:color w:val="auto"/>
          <w:sz w:val="28"/>
          <w:szCs w:val="28"/>
        </w:rPr>
        <w:t>Достатність</w:t>
      </w:r>
      <w:proofErr w:type="spellEnd"/>
      <w:r w:rsidRPr="007B7629">
        <w:rPr>
          <w:color w:val="auto"/>
          <w:sz w:val="28"/>
          <w:szCs w:val="28"/>
        </w:rPr>
        <w:t xml:space="preserve"> — </w:t>
      </w:r>
      <w:proofErr w:type="spellStart"/>
      <w:r w:rsidRPr="007B7629">
        <w:rPr>
          <w:color w:val="auto"/>
          <w:sz w:val="28"/>
          <w:szCs w:val="28"/>
        </w:rPr>
        <w:t>кількість</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необхідна</w:t>
      </w:r>
      <w:proofErr w:type="spellEnd"/>
      <w:r w:rsidRPr="007B7629">
        <w:rPr>
          <w:color w:val="auto"/>
          <w:sz w:val="28"/>
          <w:szCs w:val="28"/>
        </w:rPr>
        <w:t xml:space="preserve"> для </w:t>
      </w: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w:t>
      </w:r>
    </w:p>
    <w:p w14:paraId="4ECF7777" w14:textId="77777777" w:rsidR="007B7629" w:rsidRPr="007B7629" w:rsidRDefault="007B7629" w:rsidP="006B1A1D">
      <w:pPr>
        <w:numPr>
          <w:ilvl w:val="0"/>
          <w:numId w:val="227"/>
        </w:numPr>
        <w:spacing w:before="100" w:beforeAutospacing="1" w:after="100" w:afterAutospacing="1" w:line="240" w:lineRule="auto"/>
        <w:rPr>
          <w:color w:val="auto"/>
          <w:sz w:val="28"/>
          <w:szCs w:val="28"/>
        </w:rPr>
      </w:pPr>
      <w:proofErr w:type="spellStart"/>
      <w:r w:rsidRPr="007B7629">
        <w:rPr>
          <w:color w:val="auto"/>
          <w:sz w:val="28"/>
          <w:szCs w:val="28"/>
        </w:rPr>
        <w:t>Належність</w:t>
      </w:r>
      <w:proofErr w:type="spellEnd"/>
      <w:r w:rsidRPr="007B7629">
        <w:rPr>
          <w:color w:val="auto"/>
          <w:sz w:val="28"/>
          <w:szCs w:val="28"/>
        </w:rPr>
        <w:t xml:space="preserve"> — </w:t>
      </w:r>
      <w:proofErr w:type="spellStart"/>
      <w:r w:rsidRPr="007B7629">
        <w:rPr>
          <w:color w:val="auto"/>
          <w:sz w:val="28"/>
          <w:szCs w:val="28"/>
        </w:rPr>
        <w:t>якість</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зокрема</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доречність</w:t>
      </w:r>
      <w:proofErr w:type="spellEnd"/>
      <w:r w:rsidRPr="007B7629">
        <w:rPr>
          <w:color w:val="auto"/>
          <w:sz w:val="28"/>
          <w:szCs w:val="28"/>
        </w:rPr>
        <w:t xml:space="preserve"> і </w:t>
      </w:r>
      <w:proofErr w:type="spellStart"/>
      <w:r w:rsidRPr="007B7629">
        <w:rPr>
          <w:color w:val="auto"/>
          <w:sz w:val="28"/>
          <w:szCs w:val="28"/>
        </w:rPr>
        <w:t>надійність</w:t>
      </w:r>
      <w:proofErr w:type="spellEnd"/>
      <w:r w:rsidRPr="007B7629">
        <w:rPr>
          <w:color w:val="auto"/>
          <w:sz w:val="28"/>
          <w:szCs w:val="28"/>
        </w:rPr>
        <w:t>.</w:t>
      </w:r>
    </w:p>
    <w:p w14:paraId="0826E46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методів</w:t>
      </w:r>
      <w:proofErr w:type="spellEnd"/>
      <w:r w:rsidRPr="007B7629">
        <w:rPr>
          <w:color w:val="auto"/>
          <w:sz w:val="28"/>
          <w:szCs w:val="28"/>
        </w:rPr>
        <w:t xml:space="preserve">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належать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спостереження</w:t>
      </w:r>
      <w:proofErr w:type="spellEnd"/>
      <w:r w:rsidRPr="007B7629">
        <w:rPr>
          <w:color w:val="auto"/>
          <w:sz w:val="28"/>
          <w:szCs w:val="28"/>
        </w:rPr>
        <w:t xml:space="preserve">, </w:t>
      </w:r>
      <w:proofErr w:type="spellStart"/>
      <w:r w:rsidRPr="007B7629">
        <w:rPr>
          <w:color w:val="auto"/>
          <w:sz w:val="28"/>
          <w:szCs w:val="28"/>
        </w:rPr>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перерахунок</w:t>
      </w:r>
      <w:proofErr w:type="spellEnd"/>
      <w:r w:rsidRPr="007B7629">
        <w:rPr>
          <w:color w:val="auto"/>
          <w:sz w:val="28"/>
          <w:szCs w:val="28"/>
        </w:rPr>
        <w:t xml:space="preserve">, </w:t>
      </w:r>
      <w:proofErr w:type="spellStart"/>
      <w:r w:rsidRPr="007B7629">
        <w:rPr>
          <w:color w:val="auto"/>
          <w:sz w:val="28"/>
          <w:szCs w:val="28"/>
        </w:rPr>
        <w:t>повторне</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процедур, </w:t>
      </w:r>
      <w:proofErr w:type="spellStart"/>
      <w:r w:rsidRPr="007B7629">
        <w:rPr>
          <w:color w:val="auto"/>
          <w:sz w:val="28"/>
          <w:szCs w:val="28"/>
        </w:rPr>
        <w:t>аналітичні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та </w:t>
      </w:r>
      <w:proofErr w:type="spellStart"/>
      <w:r w:rsidRPr="007B7629">
        <w:rPr>
          <w:color w:val="auto"/>
          <w:sz w:val="28"/>
          <w:szCs w:val="28"/>
        </w:rPr>
        <w:t>опитування</w:t>
      </w:r>
      <w:proofErr w:type="spellEnd"/>
      <w:r w:rsidRPr="007B7629">
        <w:rPr>
          <w:color w:val="auto"/>
          <w:sz w:val="28"/>
          <w:szCs w:val="28"/>
        </w:rPr>
        <w:t>.</w:t>
      </w:r>
    </w:p>
    <w:p w14:paraId="5714100A"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lastRenderedPageBreak/>
        <w:t xml:space="preserve">3.2. </w:t>
      </w:r>
      <w:proofErr w:type="spellStart"/>
      <w:r w:rsidRPr="007B7629">
        <w:rPr>
          <w:b/>
          <w:bCs/>
          <w:color w:val="auto"/>
          <w:sz w:val="28"/>
          <w:szCs w:val="28"/>
        </w:rPr>
        <w:t>Робочі</w:t>
      </w:r>
      <w:proofErr w:type="spellEnd"/>
      <w:r w:rsidRPr="007B7629">
        <w:rPr>
          <w:b/>
          <w:bCs/>
          <w:color w:val="auto"/>
          <w:sz w:val="28"/>
          <w:szCs w:val="28"/>
        </w:rPr>
        <w:t xml:space="preserve"> </w:t>
      </w:r>
      <w:proofErr w:type="spellStart"/>
      <w:r w:rsidRPr="007B7629">
        <w:rPr>
          <w:b/>
          <w:bCs/>
          <w:color w:val="auto"/>
          <w:sz w:val="28"/>
          <w:szCs w:val="28"/>
        </w:rPr>
        <w:t>документи</w:t>
      </w:r>
      <w:proofErr w:type="spellEnd"/>
      <w:r w:rsidRPr="007B7629">
        <w:rPr>
          <w:b/>
          <w:bCs/>
          <w:color w:val="auto"/>
          <w:sz w:val="28"/>
          <w:szCs w:val="28"/>
        </w:rPr>
        <w:t xml:space="preserve"> аудитора</w:t>
      </w:r>
    </w:p>
    <w:p w14:paraId="37B82F5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аудитора — </w:t>
      </w:r>
      <w:proofErr w:type="spellStart"/>
      <w:r w:rsidRPr="007B7629">
        <w:rPr>
          <w:color w:val="auto"/>
          <w:sz w:val="28"/>
          <w:szCs w:val="28"/>
        </w:rPr>
        <w:t>це</w:t>
      </w:r>
      <w:proofErr w:type="spellEnd"/>
      <w:r w:rsidRPr="007B7629">
        <w:rPr>
          <w:color w:val="auto"/>
          <w:sz w:val="28"/>
          <w:szCs w:val="28"/>
        </w:rPr>
        <w:t xml:space="preserve"> записи, </w:t>
      </w:r>
      <w:proofErr w:type="spellStart"/>
      <w:r w:rsidRPr="007B7629">
        <w:rPr>
          <w:color w:val="auto"/>
          <w:sz w:val="28"/>
          <w:szCs w:val="28"/>
        </w:rPr>
        <w:t>таблиці</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та </w:t>
      </w: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матеріали</w:t>
      </w:r>
      <w:proofErr w:type="spellEnd"/>
      <w:r w:rsidRPr="007B7629">
        <w:rPr>
          <w:color w:val="auto"/>
          <w:sz w:val="28"/>
          <w:szCs w:val="28"/>
        </w:rPr>
        <w:t xml:space="preserve">, у </w:t>
      </w:r>
      <w:proofErr w:type="spellStart"/>
      <w:r w:rsidRPr="007B7629">
        <w:rPr>
          <w:color w:val="auto"/>
          <w:sz w:val="28"/>
          <w:szCs w:val="28"/>
        </w:rPr>
        <w:t>яких</w:t>
      </w:r>
      <w:proofErr w:type="spellEnd"/>
      <w:r w:rsidRPr="007B7629">
        <w:rPr>
          <w:color w:val="auto"/>
          <w:sz w:val="28"/>
          <w:szCs w:val="28"/>
        </w:rPr>
        <w:t xml:space="preserve"> аудитор </w:t>
      </w:r>
      <w:proofErr w:type="spellStart"/>
      <w:r w:rsidRPr="007B7629">
        <w:rPr>
          <w:color w:val="auto"/>
          <w:sz w:val="28"/>
          <w:szCs w:val="28"/>
        </w:rPr>
        <w:t>документує</w:t>
      </w:r>
      <w:proofErr w:type="spellEnd"/>
      <w:r w:rsidRPr="007B7629">
        <w:rPr>
          <w:color w:val="auto"/>
          <w:sz w:val="28"/>
          <w:szCs w:val="28"/>
        </w:rPr>
        <w:t xml:space="preserve"> </w:t>
      </w: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питання</w:t>
      </w:r>
      <w:proofErr w:type="spellEnd"/>
      <w:r w:rsidRPr="007B7629">
        <w:rPr>
          <w:color w:val="auto"/>
          <w:sz w:val="28"/>
          <w:szCs w:val="28"/>
        </w:rPr>
        <w:t xml:space="preserve"> й </w:t>
      </w:r>
      <w:proofErr w:type="spellStart"/>
      <w:r w:rsidRPr="007B7629">
        <w:rPr>
          <w:color w:val="auto"/>
          <w:sz w:val="28"/>
          <w:szCs w:val="28"/>
        </w:rPr>
        <w:t>зроблені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w:t>
      </w:r>
    </w:p>
    <w:p w14:paraId="2FFC0E8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допомагають</w:t>
      </w:r>
      <w:proofErr w:type="spellEnd"/>
      <w:r w:rsidRPr="007B7629">
        <w:rPr>
          <w:color w:val="auto"/>
          <w:sz w:val="28"/>
          <w:szCs w:val="28"/>
        </w:rPr>
        <w:t>:</w:t>
      </w:r>
    </w:p>
    <w:p w14:paraId="73C6B559" w14:textId="77777777" w:rsidR="007B7629" w:rsidRPr="007B7629" w:rsidRDefault="007B7629" w:rsidP="006B1A1D">
      <w:pPr>
        <w:numPr>
          <w:ilvl w:val="0"/>
          <w:numId w:val="228"/>
        </w:numPr>
        <w:spacing w:before="100" w:beforeAutospacing="1" w:after="100" w:afterAutospacing="1" w:line="240" w:lineRule="auto"/>
        <w:rPr>
          <w:color w:val="auto"/>
          <w:sz w:val="28"/>
          <w:szCs w:val="28"/>
        </w:rPr>
      </w:pP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w:t>
      </w:r>
    </w:p>
    <w:p w14:paraId="292802C8" w14:textId="77777777" w:rsidR="007B7629" w:rsidRPr="007B7629" w:rsidRDefault="007B7629" w:rsidP="006B1A1D">
      <w:pPr>
        <w:numPr>
          <w:ilvl w:val="0"/>
          <w:numId w:val="228"/>
        </w:numPr>
        <w:spacing w:before="100" w:beforeAutospacing="1" w:after="100" w:afterAutospacing="1" w:line="240" w:lineRule="auto"/>
        <w:rPr>
          <w:color w:val="auto"/>
          <w:sz w:val="28"/>
          <w:szCs w:val="28"/>
        </w:rPr>
      </w:pPr>
      <w:proofErr w:type="spellStart"/>
      <w:r w:rsidRPr="007B7629">
        <w:rPr>
          <w:color w:val="auto"/>
          <w:sz w:val="28"/>
          <w:szCs w:val="28"/>
        </w:rPr>
        <w:t>обґрунтувати</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аудитора;</w:t>
      </w:r>
    </w:p>
    <w:p w14:paraId="7EFF7869" w14:textId="77777777" w:rsidR="007B7629" w:rsidRPr="007B7629" w:rsidRDefault="007B7629" w:rsidP="006B1A1D">
      <w:pPr>
        <w:numPr>
          <w:ilvl w:val="0"/>
          <w:numId w:val="228"/>
        </w:numPr>
        <w:spacing w:before="100" w:beforeAutospacing="1" w:after="100" w:afterAutospacing="1" w:line="240" w:lineRule="auto"/>
        <w:rPr>
          <w:color w:val="auto"/>
          <w:sz w:val="28"/>
          <w:szCs w:val="28"/>
        </w:rPr>
      </w:pPr>
      <w:proofErr w:type="spellStart"/>
      <w:r w:rsidRPr="007B7629">
        <w:rPr>
          <w:color w:val="auto"/>
          <w:sz w:val="28"/>
          <w:szCs w:val="28"/>
        </w:rPr>
        <w:t>забезпечити</w:t>
      </w:r>
      <w:proofErr w:type="spellEnd"/>
      <w:r w:rsidRPr="007B7629">
        <w:rPr>
          <w:color w:val="auto"/>
          <w:sz w:val="28"/>
          <w:szCs w:val="28"/>
        </w:rPr>
        <w:t xml:space="preserve"> контроль </w:t>
      </w:r>
      <w:proofErr w:type="spellStart"/>
      <w:r w:rsidRPr="007B7629">
        <w:rPr>
          <w:color w:val="auto"/>
          <w:sz w:val="28"/>
          <w:szCs w:val="28"/>
        </w:rPr>
        <w:t>якості</w:t>
      </w:r>
      <w:proofErr w:type="spellEnd"/>
      <w:r w:rsidRPr="007B7629">
        <w:rPr>
          <w:color w:val="auto"/>
          <w:sz w:val="28"/>
          <w:szCs w:val="28"/>
        </w:rPr>
        <w:t xml:space="preserve"> аудиту;</w:t>
      </w:r>
    </w:p>
    <w:p w14:paraId="29BB5878" w14:textId="77777777" w:rsidR="007B7629" w:rsidRPr="007B7629" w:rsidRDefault="007B7629" w:rsidP="006B1A1D">
      <w:pPr>
        <w:numPr>
          <w:ilvl w:val="0"/>
          <w:numId w:val="228"/>
        </w:numPr>
        <w:spacing w:before="100" w:beforeAutospacing="1" w:after="100" w:afterAutospacing="1" w:line="240" w:lineRule="auto"/>
        <w:rPr>
          <w:color w:val="auto"/>
          <w:sz w:val="28"/>
          <w:szCs w:val="28"/>
        </w:rPr>
      </w:pPr>
      <w:proofErr w:type="spellStart"/>
      <w:r w:rsidRPr="007B7629">
        <w:rPr>
          <w:color w:val="auto"/>
          <w:sz w:val="28"/>
          <w:szCs w:val="28"/>
        </w:rPr>
        <w:t>організувати</w:t>
      </w:r>
      <w:proofErr w:type="spellEnd"/>
      <w:r w:rsidRPr="007B7629">
        <w:rPr>
          <w:color w:val="auto"/>
          <w:sz w:val="28"/>
          <w:szCs w:val="28"/>
        </w:rPr>
        <w:t xml:space="preserve"> роботу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групи</w:t>
      </w:r>
      <w:proofErr w:type="spellEnd"/>
      <w:r w:rsidRPr="007B7629">
        <w:rPr>
          <w:color w:val="auto"/>
          <w:sz w:val="28"/>
          <w:szCs w:val="28"/>
        </w:rPr>
        <w:t>;</w:t>
      </w:r>
    </w:p>
    <w:p w14:paraId="133DC50B" w14:textId="77777777" w:rsidR="007B7629" w:rsidRPr="007B7629" w:rsidRDefault="007B7629" w:rsidP="006B1A1D">
      <w:pPr>
        <w:numPr>
          <w:ilvl w:val="0"/>
          <w:numId w:val="228"/>
        </w:numPr>
        <w:spacing w:before="100" w:beforeAutospacing="1" w:after="100" w:afterAutospacing="1" w:line="240" w:lineRule="auto"/>
        <w:rPr>
          <w:color w:val="auto"/>
          <w:sz w:val="28"/>
          <w:szCs w:val="28"/>
        </w:rPr>
      </w:pP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вимог</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w:t>
      </w:r>
    </w:p>
    <w:p w14:paraId="43BCFB7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3.3. </w:t>
      </w:r>
      <w:proofErr w:type="spellStart"/>
      <w:r w:rsidRPr="007B7629">
        <w:rPr>
          <w:b/>
          <w:bCs/>
          <w:color w:val="auto"/>
          <w:sz w:val="28"/>
          <w:szCs w:val="28"/>
        </w:rPr>
        <w:t>Види</w:t>
      </w:r>
      <w:proofErr w:type="spellEnd"/>
      <w:r w:rsidRPr="007B7629">
        <w:rPr>
          <w:b/>
          <w:bCs/>
          <w:color w:val="auto"/>
          <w:sz w:val="28"/>
          <w:szCs w:val="28"/>
        </w:rPr>
        <w:t xml:space="preserve"> </w:t>
      </w:r>
      <w:proofErr w:type="spellStart"/>
      <w:r w:rsidRPr="007B7629">
        <w:rPr>
          <w:b/>
          <w:bCs/>
          <w:color w:val="auto"/>
          <w:sz w:val="28"/>
          <w:szCs w:val="28"/>
        </w:rPr>
        <w:t>робочих</w:t>
      </w:r>
      <w:proofErr w:type="spellEnd"/>
      <w:r w:rsidRPr="007B7629">
        <w:rPr>
          <w:b/>
          <w:bCs/>
          <w:color w:val="auto"/>
          <w:sz w:val="28"/>
          <w:szCs w:val="28"/>
        </w:rPr>
        <w:t xml:space="preserve"> </w:t>
      </w:r>
      <w:proofErr w:type="spellStart"/>
      <w:r w:rsidRPr="007B7629">
        <w:rPr>
          <w:b/>
          <w:bCs/>
          <w:color w:val="auto"/>
          <w:sz w:val="28"/>
          <w:szCs w:val="28"/>
        </w:rPr>
        <w:t>документів</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04"/>
        <w:gridCol w:w="5834"/>
      </w:tblGrid>
      <w:tr w:rsidR="007B7629" w:rsidRPr="007B7629" w14:paraId="1A7275FE" w14:textId="77777777" w:rsidTr="001F1619">
        <w:trPr>
          <w:tblCellSpacing w:w="15" w:type="dxa"/>
        </w:trPr>
        <w:tc>
          <w:tcPr>
            <w:tcW w:w="0" w:type="auto"/>
            <w:vAlign w:val="center"/>
            <w:hideMark/>
          </w:tcPr>
          <w:p w14:paraId="44087846"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Вид документа</w:t>
            </w:r>
          </w:p>
        </w:tc>
        <w:tc>
          <w:tcPr>
            <w:tcW w:w="0" w:type="auto"/>
            <w:vAlign w:val="center"/>
            <w:hideMark/>
          </w:tcPr>
          <w:p w14:paraId="13FAE01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Приклад</w:t>
            </w:r>
          </w:p>
        </w:tc>
      </w:tr>
      <w:tr w:rsidR="007B7629" w:rsidRPr="007B7629" w14:paraId="280BA120" w14:textId="77777777" w:rsidTr="001F1619">
        <w:trPr>
          <w:tblCellSpacing w:w="15" w:type="dxa"/>
        </w:trPr>
        <w:tc>
          <w:tcPr>
            <w:tcW w:w="0" w:type="auto"/>
            <w:vAlign w:val="center"/>
            <w:hideMark/>
          </w:tcPr>
          <w:p w14:paraId="3425633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Планові</w:t>
            </w:r>
            <w:proofErr w:type="spellEnd"/>
            <w:r w:rsidRPr="007B7629">
              <w:rPr>
                <w:color w:val="auto"/>
                <w:sz w:val="28"/>
                <w:szCs w:val="28"/>
              </w:rPr>
              <w:t xml:space="preserve"> </w:t>
            </w:r>
            <w:proofErr w:type="spellStart"/>
            <w:r w:rsidRPr="007B7629">
              <w:rPr>
                <w:color w:val="auto"/>
                <w:sz w:val="28"/>
                <w:szCs w:val="28"/>
              </w:rPr>
              <w:t>документи</w:t>
            </w:r>
            <w:proofErr w:type="spellEnd"/>
          </w:p>
        </w:tc>
        <w:tc>
          <w:tcPr>
            <w:tcW w:w="0" w:type="auto"/>
            <w:vAlign w:val="center"/>
            <w:hideMark/>
          </w:tcPr>
          <w:p w14:paraId="195D36C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Загальний</w:t>
            </w:r>
            <w:proofErr w:type="spellEnd"/>
            <w:r w:rsidRPr="007B7629">
              <w:rPr>
                <w:color w:val="auto"/>
                <w:sz w:val="28"/>
                <w:szCs w:val="28"/>
              </w:rPr>
              <w:t xml:space="preserve"> план аудиту, </w:t>
            </w:r>
            <w:proofErr w:type="spellStart"/>
            <w:r w:rsidRPr="007B7629">
              <w:rPr>
                <w:color w:val="auto"/>
                <w:sz w:val="28"/>
                <w:szCs w:val="28"/>
              </w:rPr>
              <w:t>програма</w:t>
            </w:r>
            <w:proofErr w:type="spellEnd"/>
            <w:r w:rsidRPr="007B7629">
              <w:rPr>
                <w:color w:val="auto"/>
                <w:sz w:val="28"/>
                <w:szCs w:val="28"/>
              </w:rPr>
              <w:t xml:space="preserve"> аудиту</w:t>
            </w:r>
          </w:p>
        </w:tc>
      </w:tr>
      <w:tr w:rsidR="007B7629" w:rsidRPr="007B7629" w14:paraId="176DF9AE" w14:textId="77777777" w:rsidTr="001F1619">
        <w:trPr>
          <w:tblCellSpacing w:w="15" w:type="dxa"/>
        </w:trPr>
        <w:tc>
          <w:tcPr>
            <w:tcW w:w="0" w:type="auto"/>
            <w:vAlign w:val="center"/>
            <w:hideMark/>
          </w:tcPr>
          <w:p w14:paraId="613115E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Аналітичні</w:t>
            </w:r>
            <w:proofErr w:type="spellEnd"/>
            <w:r w:rsidRPr="007B7629">
              <w:rPr>
                <w:color w:val="auto"/>
                <w:sz w:val="28"/>
                <w:szCs w:val="28"/>
              </w:rPr>
              <w:t xml:space="preserve"> </w:t>
            </w:r>
            <w:proofErr w:type="spellStart"/>
            <w:r w:rsidRPr="007B7629">
              <w:rPr>
                <w:color w:val="auto"/>
                <w:sz w:val="28"/>
                <w:szCs w:val="28"/>
              </w:rPr>
              <w:t>документи</w:t>
            </w:r>
            <w:proofErr w:type="spellEnd"/>
          </w:p>
        </w:tc>
        <w:tc>
          <w:tcPr>
            <w:tcW w:w="0" w:type="auto"/>
            <w:vAlign w:val="center"/>
            <w:hideMark/>
          </w:tcPr>
          <w:p w14:paraId="332116A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Порівняльні</w:t>
            </w:r>
            <w:proofErr w:type="spellEnd"/>
            <w:r w:rsidRPr="007B7629">
              <w:rPr>
                <w:color w:val="auto"/>
                <w:sz w:val="28"/>
                <w:szCs w:val="28"/>
              </w:rPr>
              <w:t xml:space="preserve"> </w:t>
            </w:r>
            <w:proofErr w:type="spellStart"/>
            <w:r w:rsidRPr="007B7629">
              <w:rPr>
                <w:color w:val="auto"/>
                <w:sz w:val="28"/>
                <w:szCs w:val="28"/>
              </w:rPr>
              <w:t>таблиці</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p>
        </w:tc>
      </w:tr>
      <w:tr w:rsidR="007B7629" w:rsidRPr="007B7629" w14:paraId="0DEE58F8" w14:textId="77777777" w:rsidTr="001F1619">
        <w:trPr>
          <w:tblCellSpacing w:w="15" w:type="dxa"/>
        </w:trPr>
        <w:tc>
          <w:tcPr>
            <w:tcW w:w="0" w:type="auto"/>
            <w:vAlign w:val="center"/>
            <w:hideMark/>
          </w:tcPr>
          <w:p w14:paraId="71103DD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Розрахункові</w:t>
            </w:r>
            <w:proofErr w:type="spellEnd"/>
            <w:r w:rsidRPr="007B7629">
              <w:rPr>
                <w:color w:val="auto"/>
                <w:sz w:val="28"/>
                <w:szCs w:val="28"/>
              </w:rPr>
              <w:t xml:space="preserve"> </w:t>
            </w:r>
            <w:proofErr w:type="spellStart"/>
            <w:r w:rsidRPr="007B7629">
              <w:rPr>
                <w:color w:val="auto"/>
                <w:sz w:val="28"/>
                <w:szCs w:val="28"/>
              </w:rPr>
              <w:t>документи</w:t>
            </w:r>
            <w:proofErr w:type="spellEnd"/>
          </w:p>
        </w:tc>
        <w:tc>
          <w:tcPr>
            <w:tcW w:w="0" w:type="auto"/>
            <w:vAlign w:val="center"/>
            <w:hideMark/>
          </w:tcPr>
          <w:p w14:paraId="1721FCD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Розрахунок</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 xml:space="preserve">, </w:t>
            </w:r>
            <w:proofErr w:type="spellStart"/>
            <w:r w:rsidRPr="007B7629">
              <w:rPr>
                <w:color w:val="auto"/>
                <w:sz w:val="28"/>
                <w:szCs w:val="28"/>
              </w:rPr>
              <w:t>податків</w:t>
            </w:r>
            <w:proofErr w:type="spellEnd"/>
          </w:p>
        </w:tc>
      </w:tr>
      <w:tr w:rsidR="007B7629" w:rsidRPr="007B7629" w14:paraId="6DBA5B6E" w14:textId="77777777" w:rsidTr="001F1619">
        <w:trPr>
          <w:tblCellSpacing w:w="15" w:type="dxa"/>
        </w:trPr>
        <w:tc>
          <w:tcPr>
            <w:tcW w:w="0" w:type="auto"/>
            <w:vAlign w:val="center"/>
            <w:hideMark/>
          </w:tcPr>
          <w:p w14:paraId="0BD7DBC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перевірки</w:t>
            </w:r>
            <w:proofErr w:type="spellEnd"/>
          </w:p>
        </w:tc>
        <w:tc>
          <w:tcPr>
            <w:tcW w:w="0" w:type="auto"/>
            <w:vAlign w:val="center"/>
            <w:hideMark/>
          </w:tcPr>
          <w:p w14:paraId="7317A8F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Перелік</w:t>
            </w:r>
            <w:proofErr w:type="spellEnd"/>
            <w:r w:rsidRPr="007B7629">
              <w:rPr>
                <w:color w:val="auto"/>
                <w:sz w:val="28"/>
                <w:szCs w:val="28"/>
              </w:rPr>
              <w:t xml:space="preserve"> </w:t>
            </w:r>
            <w:proofErr w:type="spellStart"/>
            <w:r w:rsidRPr="007B7629">
              <w:rPr>
                <w:color w:val="auto"/>
                <w:sz w:val="28"/>
                <w:szCs w:val="28"/>
              </w:rPr>
              <w:t>перевірених</w:t>
            </w:r>
            <w:proofErr w:type="spellEnd"/>
            <w:r w:rsidRPr="007B7629">
              <w:rPr>
                <w:color w:val="auto"/>
                <w:sz w:val="28"/>
                <w:szCs w:val="28"/>
              </w:rPr>
              <w:t xml:space="preserve"> </w:t>
            </w:r>
            <w:proofErr w:type="spellStart"/>
            <w:r w:rsidRPr="007B7629">
              <w:rPr>
                <w:color w:val="auto"/>
                <w:sz w:val="28"/>
                <w:szCs w:val="28"/>
              </w:rPr>
              <w:t>накладних</w:t>
            </w:r>
            <w:proofErr w:type="spellEnd"/>
            <w:r w:rsidRPr="007B7629">
              <w:rPr>
                <w:color w:val="auto"/>
                <w:sz w:val="28"/>
                <w:szCs w:val="28"/>
              </w:rPr>
              <w:t xml:space="preserve">, акт </w:t>
            </w:r>
            <w:proofErr w:type="spellStart"/>
            <w:r w:rsidRPr="007B7629">
              <w:rPr>
                <w:color w:val="auto"/>
                <w:sz w:val="28"/>
                <w:szCs w:val="28"/>
              </w:rPr>
              <w:t>інвентаризації</w:t>
            </w:r>
            <w:proofErr w:type="spellEnd"/>
          </w:p>
        </w:tc>
      </w:tr>
      <w:tr w:rsidR="007B7629" w:rsidRPr="007B7629" w14:paraId="096A7647" w14:textId="77777777" w:rsidTr="001F1619">
        <w:trPr>
          <w:tblCellSpacing w:w="15" w:type="dxa"/>
        </w:trPr>
        <w:tc>
          <w:tcPr>
            <w:tcW w:w="0" w:type="auto"/>
            <w:vAlign w:val="center"/>
            <w:hideMark/>
          </w:tcPr>
          <w:p w14:paraId="2152784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зовнішнього</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p>
        </w:tc>
        <w:tc>
          <w:tcPr>
            <w:tcW w:w="0" w:type="auto"/>
            <w:vAlign w:val="center"/>
            <w:hideMark/>
          </w:tcPr>
          <w:p w14:paraId="73DD3C9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Відповіді</w:t>
            </w:r>
            <w:proofErr w:type="spellEnd"/>
            <w:r w:rsidRPr="007B7629">
              <w:rPr>
                <w:color w:val="auto"/>
                <w:sz w:val="28"/>
                <w:szCs w:val="28"/>
              </w:rPr>
              <w:t xml:space="preserve"> </w:t>
            </w:r>
            <w:proofErr w:type="spellStart"/>
            <w:r w:rsidRPr="007B7629">
              <w:rPr>
                <w:color w:val="auto"/>
                <w:sz w:val="28"/>
                <w:szCs w:val="28"/>
              </w:rPr>
              <w:t>банків</w:t>
            </w:r>
            <w:proofErr w:type="spellEnd"/>
            <w:r w:rsidRPr="007B7629">
              <w:rPr>
                <w:color w:val="auto"/>
                <w:sz w:val="28"/>
                <w:szCs w:val="28"/>
              </w:rPr>
              <w:t xml:space="preserve">, </w:t>
            </w:r>
            <w:proofErr w:type="spellStart"/>
            <w:r w:rsidRPr="007B7629">
              <w:rPr>
                <w:color w:val="auto"/>
                <w:sz w:val="28"/>
                <w:szCs w:val="28"/>
              </w:rPr>
              <w:t>покупців</w:t>
            </w:r>
            <w:proofErr w:type="spellEnd"/>
            <w:r w:rsidRPr="007B7629">
              <w:rPr>
                <w:color w:val="auto"/>
                <w:sz w:val="28"/>
                <w:szCs w:val="28"/>
              </w:rPr>
              <w:t xml:space="preserve"> і </w:t>
            </w:r>
            <w:proofErr w:type="spellStart"/>
            <w:r w:rsidRPr="007B7629">
              <w:rPr>
                <w:color w:val="auto"/>
                <w:sz w:val="28"/>
                <w:szCs w:val="28"/>
              </w:rPr>
              <w:t>постачальників</w:t>
            </w:r>
            <w:proofErr w:type="spellEnd"/>
          </w:p>
        </w:tc>
      </w:tr>
      <w:tr w:rsidR="007B7629" w:rsidRPr="007B7629" w14:paraId="3409719E" w14:textId="77777777" w:rsidTr="001F1619">
        <w:trPr>
          <w:tblCellSpacing w:w="15" w:type="dxa"/>
        </w:trPr>
        <w:tc>
          <w:tcPr>
            <w:tcW w:w="0" w:type="auto"/>
            <w:vAlign w:val="center"/>
            <w:hideMark/>
          </w:tcPr>
          <w:p w14:paraId="54483A5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Підсумкові</w:t>
            </w:r>
            <w:proofErr w:type="spellEnd"/>
            <w:r w:rsidRPr="007B7629">
              <w:rPr>
                <w:color w:val="auto"/>
                <w:sz w:val="28"/>
                <w:szCs w:val="28"/>
              </w:rPr>
              <w:t xml:space="preserve"> </w:t>
            </w:r>
            <w:proofErr w:type="spellStart"/>
            <w:r w:rsidRPr="007B7629">
              <w:rPr>
                <w:color w:val="auto"/>
                <w:sz w:val="28"/>
                <w:szCs w:val="28"/>
              </w:rPr>
              <w:t>документи</w:t>
            </w:r>
            <w:proofErr w:type="spellEnd"/>
          </w:p>
        </w:tc>
        <w:tc>
          <w:tcPr>
            <w:tcW w:w="0" w:type="auto"/>
            <w:vAlign w:val="center"/>
            <w:hideMark/>
          </w:tcPr>
          <w:p w14:paraId="71F3E0F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Узагальнення</w:t>
            </w:r>
            <w:proofErr w:type="spellEnd"/>
            <w:r w:rsidRPr="007B7629">
              <w:rPr>
                <w:color w:val="auto"/>
                <w:sz w:val="28"/>
                <w:szCs w:val="28"/>
              </w:rPr>
              <w:t xml:space="preserve"> </w:t>
            </w:r>
            <w:proofErr w:type="spellStart"/>
            <w:r w:rsidRPr="007B7629">
              <w:rPr>
                <w:color w:val="auto"/>
                <w:sz w:val="28"/>
                <w:szCs w:val="28"/>
              </w:rPr>
              <w:t>виявлених</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за </w:t>
            </w:r>
            <w:proofErr w:type="spellStart"/>
            <w:r w:rsidRPr="007B7629">
              <w:rPr>
                <w:color w:val="auto"/>
                <w:sz w:val="28"/>
                <w:szCs w:val="28"/>
              </w:rPr>
              <w:t>ділянками</w:t>
            </w:r>
            <w:proofErr w:type="spellEnd"/>
            <w:r w:rsidRPr="007B7629">
              <w:rPr>
                <w:color w:val="auto"/>
                <w:sz w:val="28"/>
                <w:szCs w:val="28"/>
              </w:rPr>
              <w:t xml:space="preserve"> аудиту</w:t>
            </w:r>
          </w:p>
        </w:tc>
      </w:tr>
    </w:tbl>
    <w:p w14:paraId="69587BC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бути </w:t>
      </w:r>
      <w:proofErr w:type="spellStart"/>
      <w:r w:rsidRPr="007B7629">
        <w:rPr>
          <w:color w:val="auto"/>
          <w:sz w:val="28"/>
          <w:szCs w:val="28"/>
        </w:rPr>
        <w:t>паперовими</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електронними</w:t>
      </w:r>
      <w:proofErr w:type="spellEnd"/>
      <w:r w:rsidRPr="007B7629">
        <w:rPr>
          <w:color w:val="auto"/>
          <w:sz w:val="28"/>
          <w:szCs w:val="28"/>
        </w:rPr>
        <w:t xml:space="preserve">. Вони </w:t>
      </w:r>
      <w:proofErr w:type="spellStart"/>
      <w:r w:rsidRPr="007B7629">
        <w:rPr>
          <w:color w:val="auto"/>
          <w:sz w:val="28"/>
          <w:szCs w:val="28"/>
        </w:rPr>
        <w:t>повинні</w:t>
      </w:r>
      <w:proofErr w:type="spellEnd"/>
      <w:r w:rsidRPr="007B7629">
        <w:rPr>
          <w:color w:val="auto"/>
          <w:sz w:val="28"/>
          <w:szCs w:val="28"/>
        </w:rPr>
        <w:t xml:space="preserve"> бути </w:t>
      </w:r>
      <w:proofErr w:type="spellStart"/>
      <w:r w:rsidRPr="007B7629">
        <w:rPr>
          <w:color w:val="auto"/>
          <w:sz w:val="28"/>
          <w:szCs w:val="28"/>
        </w:rPr>
        <w:t>зрозумілими</w:t>
      </w:r>
      <w:proofErr w:type="spellEnd"/>
      <w:r w:rsidRPr="007B7629">
        <w:rPr>
          <w:color w:val="auto"/>
          <w:sz w:val="28"/>
          <w:szCs w:val="28"/>
        </w:rPr>
        <w:t xml:space="preserve">, </w:t>
      </w:r>
      <w:proofErr w:type="spellStart"/>
      <w:r w:rsidRPr="007B7629">
        <w:rPr>
          <w:color w:val="auto"/>
          <w:sz w:val="28"/>
          <w:szCs w:val="28"/>
        </w:rPr>
        <w:t>належно</w:t>
      </w:r>
      <w:proofErr w:type="spellEnd"/>
      <w:r w:rsidRPr="007B7629">
        <w:rPr>
          <w:color w:val="auto"/>
          <w:sz w:val="28"/>
          <w:szCs w:val="28"/>
        </w:rPr>
        <w:t xml:space="preserve"> </w:t>
      </w:r>
      <w:proofErr w:type="spellStart"/>
      <w:r w:rsidRPr="007B7629">
        <w:rPr>
          <w:color w:val="auto"/>
          <w:sz w:val="28"/>
          <w:szCs w:val="28"/>
        </w:rPr>
        <w:t>оформленими</w:t>
      </w:r>
      <w:proofErr w:type="spellEnd"/>
      <w:r w:rsidRPr="007B7629">
        <w:rPr>
          <w:color w:val="auto"/>
          <w:sz w:val="28"/>
          <w:szCs w:val="28"/>
        </w:rPr>
        <w:t xml:space="preserve"> та </w:t>
      </w:r>
      <w:proofErr w:type="spellStart"/>
      <w:r w:rsidRPr="007B7629">
        <w:rPr>
          <w:color w:val="auto"/>
          <w:sz w:val="28"/>
          <w:szCs w:val="28"/>
        </w:rPr>
        <w:t>містити</w:t>
      </w:r>
      <w:proofErr w:type="spellEnd"/>
      <w:r w:rsidRPr="007B7629">
        <w:rPr>
          <w:color w:val="auto"/>
          <w:sz w:val="28"/>
          <w:szCs w:val="28"/>
        </w:rPr>
        <w:t xml:space="preserve"> </w:t>
      </w:r>
      <w:proofErr w:type="spellStart"/>
      <w:r w:rsidRPr="007B7629">
        <w:rPr>
          <w:color w:val="auto"/>
          <w:sz w:val="28"/>
          <w:szCs w:val="28"/>
        </w:rPr>
        <w:t>достатню</w:t>
      </w:r>
      <w:proofErr w:type="spellEnd"/>
      <w:r w:rsidRPr="007B7629">
        <w:rPr>
          <w:color w:val="auto"/>
          <w:sz w:val="28"/>
          <w:szCs w:val="28"/>
        </w:rPr>
        <w:t xml:space="preserve"> </w:t>
      </w:r>
      <w:proofErr w:type="spellStart"/>
      <w:r w:rsidRPr="007B7629">
        <w:rPr>
          <w:color w:val="auto"/>
          <w:sz w:val="28"/>
          <w:szCs w:val="28"/>
        </w:rPr>
        <w:t>інформацію</w:t>
      </w:r>
      <w:proofErr w:type="spellEnd"/>
      <w:r w:rsidRPr="007B7629">
        <w:rPr>
          <w:color w:val="auto"/>
          <w:sz w:val="28"/>
          <w:szCs w:val="28"/>
        </w:rPr>
        <w:t xml:space="preserve">, </w:t>
      </w:r>
      <w:proofErr w:type="spellStart"/>
      <w:r w:rsidRPr="007B7629">
        <w:rPr>
          <w:color w:val="auto"/>
          <w:sz w:val="28"/>
          <w:szCs w:val="28"/>
        </w:rPr>
        <w:t>щоб</w:t>
      </w:r>
      <w:proofErr w:type="spellEnd"/>
      <w:r w:rsidRPr="007B7629">
        <w:rPr>
          <w:color w:val="auto"/>
          <w:sz w:val="28"/>
          <w:szCs w:val="28"/>
        </w:rPr>
        <w:t xml:space="preserve"> </w:t>
      </w:r>
      <w:proofErr w:type="spellStart"/>
      <w:r w:rsidRPr="007B7629">
        <w:rPr>
          <w:color w:val="auto"/>
          <w:sz w:val="28"/>
          <w:szCs w:val="28"/>
        </w:rPr>
        <w:t>досвідчений</w:t>
      </w:r>
      <w:proofErr w:type="spellEnd"/>
      <w:r w:rsidRPr="007B7629">
        <w:rPr>
          <w:color w:val="auto"/>
          <w:sz w:val="28"/>
          <w:szCs w:val="28"/>
        </w:rPr>
        <w:t xml:space="preserve"> аудитор, </w:t>
      </w:r>
      <w:proofErr w:type="spellStart"/>
      <w:r w:rsidRPr="007B7629">
        <w:rPr>
          <w:color w:val="auto"/>
          <w:sz w:val="28"/>
          <w:szCs w:val="28"/>
        </w:rPr>
        <w:t>який</w:t>
      </w:r>
      <w:proofErr w:type="spellEnd"/>
      <w:r w:rsidRPr="007B7629">
        <w:rPr>
          <w:color w:val="auto"/>
          <w:sz w:val="28"/>
          <w:szCs w:val="28"/>
        </w:rPr>
        <w:t xml:space="preserve"> </w:t>
      </w:r>
      <w:proofErr w:type="spellStart"/>
      <w:r w:rsidRPr="007B7629">
        <w:rPr>
          <w:color w:val="auto"/>
          <w:sz w:val="28"/>
          <w:szCs w:val="28"/>
        </w:rPr>
        <w:t>раніше</w:t>
      </w:r>
      <w:proofErr w:type="spellEnd"/>
      <w:r w:rsidRPr="007B7629">
        <w:rPr>
          <w:color w:val="auto"/>
          <w:sz w:val="28"/>
          <w:szCs w:val="28"/>
        </w:rPr>
        <w:t xml:space="preserve"> не брав </w:t>
      </w:r>
      <w:proofErr w:type="spellStart"/>
      <w:r w:rsidRPr="007B7629">
        <w:rPr>
          <w:color w:val="auto"/>
          <w:sz w:val="28"/>
          <w:szCs w:val="28"/>
        </w:rPr>
        <w:t>участі</w:t>
      </w:r>
      <w:proofErr w:type="spellEnd"/>
      <w:r w:rsidRPr="007B7629">
        <w:rPr>
          <w:color w:val="auto"/>
          <w:sz w:val="28"/>
          <w:szCs w:val="28"/>
        </w:rPr>
        <w:t xml:space="preserve"> в </w:t>
      </w:r>
      <w:proofErr w:type="spellStart"/>
      <w:r w:rsidRPr="007B7629">
        <w:rPr>
          <w:color w:val="auto"/>
          <w:sz w:val="28"/>
          <w:szCs w:val="28"/>
        </w:rPr>
        <w:t>завданні</w:t>
      </w:r>
      <w:proofErr w:type="spellEnd"/>
      <w:r w:rsidRPr="007B7629">
        <w:rPr>
          <w:color w:val="auto"/>
          <w:sz w:val="28"/>
          <w:szCs w:val="28"/>
        </w:rPr>
        <w:t xml:space="preserve">, </w:t>
      </w:r>
      <w:proofErr w:type="spellStart"/>
      <w:r w:rsidRPr="007B7629">
        <w:rPr>
          <w:color w:val="auto"/>
          <w:sz w:val="28"/>
          <w:szCs w:val="28"/>
        </w:rPr>
        <w:t>міг</w:t>
      </w:r>
      <w:proofErr w:type="spellEnd"/>
      <w:r w:rsidRPr="007B7629">
        <w:rPr>
          <w:color w:val="auto"/>
          <w:sz w:val="28"/>
          <w:szCs w:val="28"/>
        </w:rPr>
        <w:t xml:space="preserve"> </w:t>
      </w:r>
      <w:proofErr w:type="spellStart"/>
      <w:r w:rsidRPr="007B7629">
        <w:rPr>
          <w:color w:val="auto"/>
          <w:sz w:val="28"/>
          <w:szCs w:val="28"/>
        </w:rPr>
        <w:t>зрозуміти</w:t>
      </w:r>
      <w:proofErr w:type="spellEnd"/>
      <w:r w:rsidRPr="007B7629">
        <w:rPr>
          <w:color w:val="auto"/>
          <w:sz w:val="28"/>
          <w:szCs w:val="28"/>
        </w:rPr>
        <w:t xml:space="preserve"> характер, час і </w:t>
      </w:r>
      <w:proofErr w:type="spellStart"/>
      <w:r w:rsidRPr="007B7629">
        <w:rPr>
          <w:color w:val="auto"/>
          <w:sz w:val="28"/>
          <w:szCs w:val="28"/>
        </w:rPr>
        <w:t>обсяг</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процедур,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та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w:t>
      </w:r>
    </w:p>
    <w:p w14:paraId="0292A3FF"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3.4. </w:t>
      </w:r>
      <w:proofErr w:type="spellStart"/>
      <w:r w:rsidRPr="007B7629">
        <w:rPr>
          <w:b/>
          <w:bCs/>
          <w:color w:val="auto"/>
          <w:sz w:val="28"/>
          <w:szCs w:val="28"/>
        </w:rPr>
        <w:t>Основні</w:t>
      </w:r>
      <w:proofErr w:type="spellEnd"/>
      <w:r w:rsidRPr="007B7629">
        <w:rPr>
          <w:b/>
          <w:bCs/>
          <w:color w:val="auto"/>
          <w:sz w:val="28"/>
          <w:szCs w:val="28"/>
        </w:rPr>
        <w:t xml:space="preserve"> </w:t>
      </w:r>
      <w:proofErr w:type="spellStart"/>
      <w:r w:rsidRPr="007B7629">
        <w:rPr>
          <w:b/>
          <w:bCs/>
          <w:color w:val="auto"/>
          <w:sz w:val="28"/>
          <w:szCs w:val="28"/>
        </w:rPr>
        <w:t>реквізити</w:t>
      </w:r>
      <w:proofErr w:type="spellEnd"/>
      <w:r w:rsidRPr="007B7629">
        <w:rPr>
          <w:b/>
          <w:bCs/>
          <w:color w:val="auto"/>
          <w:sz w:val="28"/>
          <w:szCs w:val="28"/>
        </w:rPr>
        <w:t xml:space="preserve"> </w:t>
      </w:r>
      <w:proofErr w:type="spellStart"/>
      <w:r w:rsidRPr="007B7629">
        <w:rPr>
          <w:b/>
          <w:bCs/>
          <w:color w:val="auto"/>
          <w:sz w:val="28"/>
          <w:szCs w:val="28"/>
        </w:rPr>
        <w:t>робочого</w:t>
      </w:r>
      <w:proofErr w:type="spellEnd"/>
      <w:r w:rsidRPr="007B7629">
        <w:rPr>
          <w:b/>
          <w:bCs/>
          <w:color w:val="auto"/>
          <w:sz w:val="28"/>
          <w:szCs w:val="28"/>
        </w:rPr>
        <w:t xml:space="preserve"> документа</w:t>
      </w:r>
    </w:p>
    <w:p w14:paraId="4EAA216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Робочий документ </w:t>
      </w:r>
      <w:proofErr w:type="spellStart"/>
      <w:r w:rsidRPr="007B7629">
        <w:rPr>
          <w:color w:val="auto"/>
          <w:sz w:val="28"/>
          <w:szCs w:val="28"/>
        </w:rPr>
        <w:t>зазвичай</w:t>
      </w:r>
      <w:proofErr w:type="spellEnd"/>
      <w:r w:rsidRPr="007B7629">
        <w:rPr>
          <w:color w:val="auto"/>
          <w:sz w:val="28"/>
          <w:szCs w:val="28"/>
        </w:rPr>
        <w:t xml:space="preserve"> </w:t>
      </w:r>
      <w:proofErr w:type="spellStart"/>
      <w:r w:rsidRPr="007B7629">
        <w:rPr>
          <w:color w:val="auto"/>
          <w:sz w:val="28"/>
          <w:szCs w:val="28"/>
        </w:rPr>
        <w:t>містить</w:t>
      </w:r>
      <w:proofErr w:type="spellEnd"/>
      <w:r w:rsidRPr="007B7629">
        <w:rPr>
          <w:color w:val="auto"/>
          <w:sz w:val="28"/>
          <w:szCs w:val="28"/>
        </w:rPr>
        <w:t>:</w:t>
      </w:r>
    </w:p>
    <w:p w14:paraId="6FD0A6B0"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proofErr w:type="spellStart"/>
      <w:r w:rsidRPr="007B7629">
        <w:rPr>
          <w:color w:val="auto"/>
          <w:sz w:val="28"/>
          <w:szCs w:val="28"/>
        </w:rPr>
        <w:t>Назву</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3297B436"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proofErr w:type="spellStart"/>
      <w:r w:rsidRPr="007B7629">
        <w:rPr>
          <w:color w:val="auto"/>
          <w:sz w:val="28"/>
          <w:szCs w:val="28"/>
        </w:rPr>
        <w:t>Назву</w:t>
      </w:r>
      <w:proofErr w:type="spellEnd"/>
      <w:r w:rsidRPr="007B7629">
        <w:rPr>
          <w:color w:val="auto"/>
          <w:sz w:val="28"/>
          <w:szCs w:val="28"/>
        </w:rPr>
        <w:t xml:space="preserve"> документа.</w:t>
      </w:r>
    </w:p>
    <w:p w14:paraId="00E94247"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proofErr w:type="spellStart"/>
      <w:r w:rsidRPr="007B7629">
        <w:rPr>
          <w:color w:val="auto"/>
          <w:sz w:val="28"/>
          <w:szCs w:val="28"/>
        </w:rPr>
        <w:t>Період</w:t>
      </w:r>
      <w:proofErr w:type="spellEnd"/>
      <w:r w:rsidRPr="007B7629">
        <w:rPr>
          <w:color w:val="auto"/>
          <w:sz w:val="28"/>
          <w:szCs w:val="28"/>
        </w:rPr>
        <w:t xml:space="preserve">, </w:t>
      </w:r>
      <w:proofErr w:type="spellStart"/>
      <w:r w:rsidRPr="007B7629">
        <w:rPr>
          <w:color w:val="auto"/>
          <w:sz w:val="28"/>
          <w:szCs w:val="28"/>
        </w:rPr>
        <w:t>який</w:t>
      </w:r>
      <w:proofErr w:type="spellEnd"/>
      <w:r w:rsidRPr="007B7629">
        <w:rPr>
          <w:color w:val="auto"/>
          <w:sz w:val="28"/>
          <w:szCs w:val="28"/>
        </w:rPr>
        <w:t xml:space="preserve"> </w:t>
      </w:r>
      <w:proofErr w:type="spellStart"/>
      <w:r w:rsidRPr="007B7629">
        <w:rPr>
          <w:color w:val="auto"/>
          <w:sz w:val="28"/>
          <w:szCs w:val="28"/>
        </w:rPr>
        <w:t>перевіряється</w:t>
      </w:r>
      <w:proofErr w:type="spellEnd"/>
      <w:r w:rsidRPr="007B7629">
        <w:rPr>
          <w:color w:val="auto"/>
          <w:sz w:val="28"/>
          <w:szCs w:val="28"/>
        </w:rPr>
        <w:t>.</w:t>
      </w:r>
    </w:p>
    <w:p w14:paraId="0FA05C49"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r w:rsidRPr="007B7629">
        <w:rPr>
          <w:color w:val="auto"/>
          <w:sz w:val="28"/>
          <w:szCs w:val="28"/>
        </w:rPr>
        <w:t xml:space="preserve">Дату </w:t>
      </w:r>
      <w:proofErr w:type="spellStart"/>
      <w:r w:rsidRPr="007B7629">
        <w:rPr>
          <w:color w:val="auto"/>
          <w:sz w:val="28"/>
          <w:szCs w:val="28"/>
        </w:rPr>
        <w:t>складання</w:t>
      </w:r>
      <w:proofErr w:type="spellEnd"/>
      <w:r w:rsidRPr="007B7629">
        <w:rPr>
          <w:color w:val="auto"/>
          <w:sz w:val="28"/>
          <w:szCs w:val="28"/>
        </w:rPr>
        <w:t>.</w:t>
      </w:r>
    </w:p>
    <w:p w14:paraId="160122BB"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r w:rsidRPr="007B7629">
        <w:rPr>
          <w:color w:val="auto"/>
          <w:sz w:val="28"/>
          <w:szCs w:val="28"/>
        </w:rPr>
        <w:t xml:space="preserve">Мету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449E267B"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proofErr w:type="spellStart"/>
      <w:r w:rsidRPr="007B7629">
        <w:rPr>
          <w:color w:val="auto"/>
          <w:sz w:val="28"/>
          <w:szCs w:val="28"/>
        </w:rPr>
        <w:t>Опис</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w:t>
      </w:r>
      <w:proofErr w:type="spellStart"/>
      <w:r w:rsidRPr="007B7629">
        <w:rPr>
          <w:color w:val="auto"/>
          <w:sz w:val="28"/>
          <w:szCs w:val="28"/>
        </w:rPr>
        <w:t>дій</w:t>
      </w:r>
      <w:proofErr w:type="spellEnd"/>
      <w:r w:rsidRPr="007B7629">
        <w:rPr>
          <w:color w:val="auto"/>
          <w:sz w:val="28"/>
          <w:szCs w:val="28"/>
        </w:rPr>
        <w:t>.</w:t>
      </w:r>
    </w:p>
    <w:p w14:paraId="023703E8"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w:t>
      </w:r>
    </w:p>
    <w:p w14:paraId="139D9488"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аудитора.</w:t>
      </w:r>
    </w:p>
    <w:p w14:paraId="1F57D032" w14:textId="77777777" w:rsidR="007B7629" w:rsidRPr="007B7629" w:rsidRDefault="007B7629" w:rsidP="006B1A1D">
      <w:pPr>
        <w:numPr>
          <w:ilvl w:val="0"/>
          <w:numId w:val="229"/>
        </w:numPr>
        <w:spacing w:before="100" w:beforeAutospacing="1" w:after="100" w:afterAutospacing="1" w:line="240" w:lineRule="auto"/>
        <w:rPr>
          <w:color w:val="auto"/>
          <w:sz w:val="28"/>
          <w:szCs w:val="28"/>
        </w:rPr>
      </w:pPr>
      <w:proofErr w:type="spellStart"/>
      <w:r w:rsidRPr="007B7629">
        <w:rPr>
          <w:color w:val="auto"/>
          <w:sz w:val="28"/>
          <w:szCs w:val="28"/>
        </w:rPr>
        <w:lastRenderedPageBreak/>
        <w:t>Ініціали</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підпис</w:t>
      </w:r>
      <w:proofErr w:type="spellEnd"/>
      <w:r w:rsidRPr="007B7629">
        <w:rPr>
          <w:color w:val="auto"/>
          <w:sz w:val="28"/>
          <w:szCs w:val="28"/>
        </w:rPr>
        <w:t xml:space="preserve"> </w:t>
      </w:r>
      <w:proofErr w:type="spellStart"/>
      <w:r w:rsidRPr="007B7629">
        <w:rPr>
          <w:color w:val="auto"/>
          <w:sz w:val="28"/>
          <w:szCs w:val="28"/>
        </w:rPr>
        <w:t>виконавця</w:t>
      </w:r>
      <w:proofErr w:type="spellEnd"/>
      <w:r w:rsidRPr="007B7629">
        <w:rPr>
          <w:color w:val="auto"/>
          <w:sz w:val="28"/>
          <w:szCs w:val="28"/>
        </w:rPr>
        <w:t xml:space="preserve"> та, за потреби, особи, яка </w:t>
      </w:r>
      <w:proofErr w:type="spellStart"/>
      <w:r w:rsidRPr="007B7629">
        <w:rPr>
          <w:color w:val="auto"/>
          <w:sz w:val="28"/>
          <w:szCs w:val="28"/>
        </w:rPr>
        <w:t>перевірила</w:t>
      </w:r>
      <w:proofErr w:type="spellEnd"/>
      <w:r w:rsidRPr="007B7629">
        <w:rPr>
          <w:color w:val="auto"/>
          <w:sz w:val="28"/>
          <w:szCs w:val="28"/>
        </w:rPr>
        <w:t xml:space="preserve"> документ.</w:t>
      </w:r>
    </w:p>
    <w:p w14:paraId="06DACDC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є </w:t>
      </w:r>
      <w:proofErr w:type="spellStart"/>
      <w:r w:rsidRPr="007B7629">
        <w:rPr>
          <w:color w:val="auto"/>
          <w:sz w:val="28"/>
          <w:szCs w:val="28"/>
        </w:rPr>
        <w:t>частиною</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документації</w:t>
      </w:r>
      <w:proofErr w:type="spellEnd"/>
      <w:r w:rsidRPr="007B7629">
        <w:rPr>
          <w:color w:val="auto"/>
          <w:sz w:val="28"/>
          <w:szCs w:val="28"/>
        </w:rPr>
        <w:t xml:space="preserve">. Аудитор повинен </w:t>
      </w:r>
      <w:proofErr w:type="spellStart"/>
      <w:r w:rsidRPr="007B7629">
        <w:rPr>
          <w:color w:val="auto"/>
          <w:sz w:val="28"/>
          <w:szCs w:val="28"/>
        </w:rPr>
        <w:t>забезпечувати</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конфіденційність</w:t>
      </w:r>
      <w:proofErr w:type="spellEnd"/>
      <w:r w:rsidRPr="007B7629">
        <w:rPr>
          <w:color w:val="auto"/>
          <w:sz w:val="28"/>
          <w:szCs w:val="28"/>
        </w:rPr>
        <w:t xml:space="preserve">, </w:t>
      </w:r>
      <w:proofErr w:type="spellStart"/>
      <w:r w:rsidRPr="007B7629">
        <w:rPr>
          <w:color w:val="auto"/>
          <w:sz w:val="28"/>
          <w:szCs w:val="28"/>
        </w:rPr>
        <w:t>належне</w:t>
      </w:r>
      <w:proofErr w:type="spellEnd"/>
      <w:r w:rsidRPr="007B7629">
        <w:rPr>
          <w:color w:val="auto"/>
          <w:sz w:val="28"/>
          <w:szCs w:val="28"/>
        </w:rPr>
        <w:t xml:space="preserve"> </w:t>
      </w:r>
      <w:proofErr w:type="spellStart"/>
      <w:r w:rsidRPr="007B7629">
        <w:rPr>
          <w:color w:val="auto"/>
          <w:sz w:val="28"/>
          <w:szCs w:val="28"/>
        </w:rPr>
        <w:t>зберігання</w:t>
      </w:r>
      <w:proofErr w:type="spellEnd"/>
      <w:r w:rsidRPr="007B7629">
        <w:rPr>
          <w:color w:val="auto"/>
          <w:sz w:val="28"/>
          <w:szCs w:val="28"/>
        </w:rPr>
        <w:t xml:space="preserve"> та </w:t>
      </w:r>
      <w:proofErr w:type="spellStart"/>
      <w:r w:rsidRPr="007B7629">
        <w:rPr>
          <w:color w:val="auto"/>
          <w:sz w:val="28"/>
          <w:szCs w:val="28"/>
        </w:rPr>
        <w:t>захист</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несанкціонованого</w:t>
      </w:r>
      <w:proofErr w:type="spellEnd"/>
      <w:r w:rsidRPr="007B7629">
        <w:rPr>
          <w:color w:val="auto"/>
          <w:sz w:val="28"/>
          <w:szCs w:val="28"/>
        </w:rPr>
        <w:t xml:space="preserve"> доступу.</w:t>
      </w:r>
    </w:p>
    <w:p w14:paraId="13152D4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Нормативна основа: </w:t>
      </w: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 (МСА) 230 «</w:t>
      </w:r>
      <w:proofErr w:type="spellStart"/>
      <w:r w:rsidRPr="007B7629">
        <w:rPr>
          <w:color w:val="auto"/>
          <w:sz w:val="28"/>
          <w:szCs w:val="28"/>
        </w:rPr>
        <w:t>Аудиторська</w:t>
      </w:r>
      <w:proofErr w:type="spellEnd"/>
      <w:r w:rsidRPr="007B7629">
        <w:rPr>
          <w:color w:val="auto"/>
          <w:sz w:val="28"/>
          <w:szCs w:val="28"/>
        </w:rPr>
        <w:t xml:space="preserve"> </w:t>
      </w:r>
      <w:proofErr w:type="spellStart"/>
      <w:r w:rsidRPr="007B7629">
        <w:rPr>
          <w:color w:val="auto"/>
          <w:sz w:val="28"/>
          <w:szCs w:val="28"/>
        </w:rPr>
        <w:t>документація</w:t>
      </w:r>
      <w:proofErr w:type="spellEnd"/>
      <w:r w:rsidRPr="007B7629">
        <w:rPr>
          <w:color w:val="auto"/>
          <w:sz w:val="28"/>
          <w:szCs w:val="28"/>
        </w:rPr>
        <w:t>» та 500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2E77ACEE"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4031E4A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видів</w:t>
      </w:r>
      <w:proofErr w:type="spellEnd"/>
      <w:r w:rsidRPr="007B7629">
        <w:rPr>
          <w:b/>
          <w:bCs/>
          <w:color w:val="auto"/>
          <w:sz w:val="28"/>
          <w:szCs w:val="28"/>
        </w:rPr>
        <w:t xml:space="preserve"> </w:t>
      </w:r>
      <w:proofErr w:type="spellStart"/>
      <w:r w:rsidRPr="007B7629">
        <w:rPr>
          <w:b/>
          <w:bCs/>
          <w:color w:val="auto"/>
          <w:sz w:val="28"/>
          <w:szCs w:val="28"/>
        </w:rPr>
        <w:t>аудиторських</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p w14:paraId="551DAB5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Визначте</w:t>
      </w:r>
      <w:proofErr w:type="spellEnd"/>
      <w:r w:rsidRPr="007B7629">
        <w:rPr>
          <w:color w:val="auto"/>
          <w:sz w:val="28"/>
          <w:szCs w:val="28"/>
        </w:rPr>
        <w:t xml:space="preserve">, </w:t>
      </w:r>
      <w:proofErr w:type="spellStart"/>
      <w:r w:rsidRPr="007B7629">
        <w:rPr>
          <w:color w:val="auto"/>
          <w:sz w:val="28"/>
          <w:szCs w:val="28"/>
        </w:rPr>
        <w:t>який</w:t>
      </w:r>
      <w:proofErr w:type="spellEnd"/>
      <w:r w:rsidRPr="007B7629">
        <w:rPr>
          <w:color w:val="auto"/>
          <w:sz w:val="28"/>
          <w:szCs w:val="28"/>
        </w:rPr>
        <w:t xml:space="preserve"> метод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застосовано</w:t>
      </w:r>
      <w:proofErr w:type="spellEnd"/>
      <w:r w:rsidRPr="007B7629">
        <w:rPr>
          <w:color w:val="auto"/>
          <w:sz w:val="28"/>
          <w:szCs w:val="28"/>
        </w:rPr>
        <w:t xml:space="preserve"> в </w:t>
      </w:r>
      <w:proofErr w:type="spellStart"/>
      <w:r w:rsidRPr="007B7629">
        <w:rPr>
          <w:color w:val="auto"/>
          <w:sz w:val="28"/>
          <w:szCs w:val="28"/>
        </w:rPr>
        <w:t>кожній</w:t>
      </w:r>
      <w:proofErr w:type="spellEnd"/>
      <w:r w:rsidRPr="007B7629">
        <w:rPr>
          <w:color w:val="auto"/>
          <w:sz w:val="28"/>
          <w:szCs w:val="28"/>
        </w:rPr>
        <w:t xml:space="preserve"> </w:t>
      </w:r>
      <w:proofErr w:type="spellStart"/>
      <w:r w:rsidRPr="007B7629">
        <w:rPr>
          <w:color w:val="auto"/>
          <w:sz w:val="28"/>
          <w:szCs w:val="28"/>
        </w:rPr>
        <w:t>ситуації</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6566"/>
        <w:gridCol w:w="2715"/>
      </w:tblGrid>
      <w:tr w:rsidR="007B7629" w:rsidRPr="007B7629" w14:paraId="69D137AE" w14:textId="77777777" w:rsidTr="001F1619">
        <w:trPr>
          <w:tblCellSpacing w:w="15" w:type="dxa"/>
        </w:trPr>
        <w:tc>
          <w:tcPr>
            <w:tcW w:w="0" w:type="auto"/>
            <w:vAlign w:val="center"/>
            <w:hideMark/>
          </w:tcPr>
          <w:p w14:paraId="6E4400AC"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41DACA4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Ситуація</w:t>
            </w:r>
            <w:proofErr w:type="spellEnd"/>
          </w:p>
        </w:tc>
        <w:tc>
          <w:tcPr>
            <w:tcW w:w="0" w:type="auto"/>
            <w:vAlign w:val="center"/>
            <w:hideMark/>
          </w:tcPr>
          <w:p w14:paraId="018F197B"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Метод </w:t>
            </w:r>
            <w:proofErr w:type="spellStart"/>
            <w:r w:rsidRPr="007B7629">
              <w:rPr>
                <w:b/>
                <w:bCs/>
                <w:color w:val="auto"/>
                <w:sz w:val="28"/>
                <w:szCs w:val="28"/>
              </w:rPr>
              <w:t>отримання</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tc>
      </w:tr>
      <w:tr w:rsidR="007B7629" w:rsidRPr="007B7629" w14:paraId="196F0307" w14:textId="77777777" w:rsidTr="001F1619">
        <w:trPr>
          <w:tblCellSpacing w:w="15" w:type="dxa"/>
        </w:trPr>
        <w:tc>
          <w:tcPr>
            <w:tcW w:w="0" w:type="auto"/>
            <w:vAlign w:val="center"/>
            <w:hideMark/>
          </w:tcPr>
          <w:p w14:paraId="1A5210A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595611C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отримав</w:t>
            </w:r>
            <w:proofErr w:type="spellEnd"/>
            <w:r w:rsidRPr="007B7629">
              <w:rPr>
                <w:color w:val="auto"/>
                <w:sz w:val="28"/>
                <w:szCs w:val="28"/>
              </w:rPr>
              <w:t xml:space="preserve"> </w:t>
            </w:r>
            <w:proofErr w:type="spellStart"/>
            <w:r w:rsidRPr="007B7629">
              <w:rPr>
                <w:color w:val="auto"/>
                <w:sz w:val="28"/>
                <w:szCs w:val="28"/>
              </w:rPr>
              <w:t>безпосередньо</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банку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залишку</w:t>
            </w:r>
            <w:proofErr w:type="spellEnd"/>
            <w:r w:rsidRPr="007B7629">
              <w:rPr>
                <w:color w:val="auto"/>
                <w:sz w:val="28"/>
                <w:szCs w:val="28"/>
              </w:rPr>
              <w:t xml:space="preserve"> </w:t>
            </w:r>
            <w:proofErr w:type="spellStart"/>
            <w:r w:rsidRPr="007B7629">
              <w:rPr>
                <w:color w:val="auto"/>
                <w:sz w:val="28"/>
                <w:szCs w:val="28"/>
              </w:rPr>
              <w:t>коштів</w:t>
            </w:r>
            <w:proofErr w:type="spellEnd"/>
          </w:p>
        </w:tc>
        <w:tc>
          <w:tcPr>
            <w:tcW w:w="0" w:type="auto"/>
            <w:vAlign w:val="center"/>
            <w:hideMark/>
          </w:tcPr>
          <w:p w14:paraId="55F45508" w14:textId="77777777" w:rsidR="007B7629" w:rsidRPr="007B7629" w:rsidRDefault="007B7629" w:rsidP="007B7629">
            <w:pPr>
              <w:spacing w:after="0" w:line="240" w:lineRule="auto"/>
              <w:ind w:left="0" w:firstLine="0"/>
              <w:rPr>
                <w:color w:val="auto"/>
                <w:sz w:val="28"/>
                <w:szCs w:val="28"/>
              </w:rPr>
            </w:pPr>
          </w:p>
        </w:tc>
      </w:tr>
      <w:tr w:rsidR="007B7629" w:rsidRPr="007B7629" w14:paraId="5F5B2D6D" w14:textId="77777777" w:rsidTr="001F1619">
        <w:trPr>
          <w:tblCellSpacing w:w="15" w:type="dxa"/>
        </w:trPr>
        <w:tc>
          <w:tcPr>
            <w:tcW w:w="0" w:type="auto"/>
            <w:vAlign w:val="center"/>
            <w:hideMark/>
          </w:tcPr>
          <w:p w14:paraId="52D3E55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2611B3C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перевірив</w:t>
            </w:r>
            <w:proofErr w:type="spellEnd"/>
            <w:r w:rsidRPr="007B7629">
              <w:rPr>
                <w:color w:val="auto"/>
                <w:sz w:val="28"/>
                <w:szCs w:val="28"/>
              </w:rPr>
              <w:t xml:space="preserve"> </w:t>
            </w:r>
            <w:proofErr w:type="spellStart"/>
            <w:r w:rsidRPr="007B7629">
              <w:rPr>
                <w:color w:val="auto"/>
                <w:sz w:val="28"/>
                <w:szCs w:val="28"/>
              </w:rPr>
              <w:t>арифметичну</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нарахування</w:t>
            </w:r>
            <w:proofErr w:type="spellEnd"/>
            <w:r w:rsidRPr="007B7629">
              <w:rPr>
                <w:color w:val="auto"/>
                <w:sz w:val="28"/>
                <w:szCs w:val="28"/>
              </w:rPr>
              <w:t xml:space="preserve"> </w:t>
            </w:r>
            <w:proofErr w:type="spellStart"/>
            <w:r w:rsidRPr="007B7629">
              <w:rPr>
                <w:color w:val="auto"/>
                <w:sz w:val="28"/>
                <w:szCs w:val="28"/>
              </w:rPr>
              <w:t>амортизації</w:t>
            </w:r>
            <w:proofErr w:type="spellEnd"/>
          </w:p>
        </w:tc>
        <w:tc>
          <w:tcPr>
            <w:tcW w:w="0" w:type="auto"/>
            <w:vAlign w:val="center"/>
            <w:hideMark/>
          </w:tcPr>
          <w:p w14:paraId="102B11EB" w14:textId="77777777" w:rsidR="007B7629" w:rsidRPr="007B7629" w:rsidRDefault="007B7629" w:rsidP="007B7629">
            <w:pPr>
              <w:spacing w:after="0" w:line="240" w:lineRule="auto"/>
              <w:ind w:left="0" w:firstLine="0"/>
              <w:rPr>
                <w:color w:val="auto"/>
                <w:sz w:val="28"/>
                <w:szCs w:val="28"/>
              </w:rPr>
            </w:pPr>
          </w:p>
        </w:tc>
      </w:tr>
      <w:tr w:rsidR="007B7629" w:rsidRPr="007B7629" w14:paraId="54DD6021" w14:textId="77777777" w:rsidTr="001F1619">
        <w:trPr>
          <w:tblCellSpacing w:w="15" w:type="dxa"/>
        </w:trPr>
        <w:tc>
          <w:tcPr>
            <w:tcW w:w="0" w:type="auto"/>
            <w:vAlign w:val="center"/>
            <w:hideMark/>
          </w:tcPr>
          <w:p w14:paraId="47EA8C4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0C139BC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порівняв</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за два роки</w:t>
            </w:r>
          </w:p>
        </w:tc>
        <w:tc>
          <w:tcPr>
            <w:tcW w:w="0" w:type="auto"/>
            <w:vAlign w:val="center"/>
            <w:hideMark/>
          </w:tcPr>
          <w:p w14:paraId="674B753C" w14:textId="77777777" w:rsidR="007B7629" w:rsidRPr="007B7629" w:rsidRDefault="007B7629" w:rsidP="007B7629">
            <w:pPr>
              <w:spacing w:after="0" w:line="240" w:lineRule="auto"/>
              <w:ind w:left="0" w:firstLine="0"/>
              <w:rPr>
                <w:color w:val="auto"/>
                <w:sz w:val="28"/>
                <w:szCs w:val="28"/>
              </w:rPr>
            </w:pPr>
          </w:p>
        </w:tc>
      </w:tr>
      <w:tr w:rsidR="007B7629" w:rsidRPr="007B7629" w14:paraId="3C6761AC" w14:textId="77777777" w:rsidTr="001F1619">
        <w:trPr>
          <w:tblCellSpacing w:w="15" w:type="dxa"/>
        </w:trPr>
        <w:tc>
          <w:tcPr>
            <w:tcW w:w="0" w:type="auto"/>
            <w:vAlign w:val="center"/>
            <w:hideMark/>
          </w:tcPr>
          <w:p w14:paraId="4BBDA9F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462DD8E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перевірив</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та договори </w:t>
            </w:r>
            <w:proofErr w:type="spellStart"/>
            <w:r w:rsidRPr="007B7629">
              <w:rPr>
                <w:color w:val="auto"/>
                <w:sz w:val="28"/>
                <w:szCs w:val="28"/>
              </w:rPr>
              <w:t>постачання</w:t>
            </w:r>
            <w:proofErr w:type="spellEnd"/>
          </w:p>
        </w:tc>
        <w:tc>
          <w:tcPr>
            <w:tcW w:w="0" w:type="auto"/>
            <w:vAlign w:val="center"/>
            <w:hideMark/>
          </w:tcPr>
          <w:p w14:paraId="67E7A30F" w14:textId="77777777" w:rsidR="007B7629" w:rsidRPr="007B7629" w:rsidRDefault="007B7629" w:rsidP="007B7629">
            <w:pPr>
              <w:spacing w:after="0" w:line="240" w:lineRule="auto"/>
              <w:ind w:left="0" w:firstLine="0"/>
              <w:rPr>
                <w:color w:val="auto"/>
                <w:sz w:val="28"/>
                <w:szCs w:val="28"/>
              </w:rPr>
            </w:pPr>
          </w:p>
        </w:tc>
      </w:tr>
      <w:tr w:rsidR="007B7629" w:rsidRPr="007B7629" w14:paraId="21FDCEB9" w14:textId="77777777" w:rsidTr="001F1619">
        <w:trPr>
          <w:tblCellSpacing w:w="15" w:type="dxa"/>
        </w:trPr>
        <w:tc>
          <w:tcPr>
            <w:tcW w:w="0" w:type="auto"/>
            <w:vAlign w:val="center"/>
            <w:hideMark/>
          </w:tcPr>
          <w:p w14:paraId="651ADA8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523F2F9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спостерігав</w:t>
            </w:r>
            <w:proofErr w:type="spellEnd"/>
            <w:r w:rsidRPr="007B7629">
              <w:rPr>
                <w:color w:val="auto"/>
                <w:sz w:val="28"/>
                <w:szCs w:val="28"/>
              </w:rPr>
              <w:t xml:space="preserve"> за </w:t>
            </w:r>
            <w:proofErr w:type="spellStart"/>
            <w:r w:rsidRPr="007B7629">
              <w:rPr>
                <w:color w:val="auto"/>
                <w:sz w:val="28"/>
                <w:szCs w:val="28"/>
              </w:rPr>
              <w:t>проведенням</w:t>
            </w:r>
            <w:proofErr w:type="spellEnd"/>
            <w:r w:rsidRPr="007B7629">
              <w:rPr>
                <w:color w:val="auto"/>
                <w:sz w:val="28"/>
                <w:szCs w:val="28"/>
              </w:rPr>
              <w:t xml:space="preserve"> </w:t>
            </w:r>
            <w:proofErr w:type="spellStart"/>
            <w:r w:rsidRPr="007B7629">
              <w:rPr>
                <w:color w:val="auto"/>
                <w:sz w:val="28"/>
                <w:szCs w:val="28"/>
              </w:rPr>
              <w:t>інвентаризації</w:t>
            </w:r>
            <w:proofErr w:type="spellEnd"/>
          </w:p>
        </w:tc>
        <w:tc>
          <w:tcPr>
            <w:tcW w:w="0" w:type="auto"/>
            <w:vAlign w:val="center"/>
            <w:hideMark/>
          </w:tcPr>
          <w:p w14:paraId="5D124C16" w14:textId="77777777" w:rsidR="007B7629" w:rsidRPr="007B7629" w:rsidRDefault="007B7629" w:rsidP="007B7629">
            <w:pPr>
              <w:spacing w:after="0" w:line="240" w:lineRule="auto"/>
              <w:ind w:left="0" w:firstLine="0"/>
              <w:rPr>
                <w:color w:val="auto"/>
                <w:sz w:val="28"/>
                <w:szCs w:val="28"/>
              </w:rPr>
            </w:pPr>
          </w:p>
        </w:tc>
      </w:tr>
    </w:tbl>
    <w:p w14:paraId="20F043C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заповнити</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та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важливі</w:t>
      </w:r>
      <w:proofErr w:type="spellEnd"/>
      <w:r w:rsidRPr="007B7629">
        <w:rPr>
          <w:color w:val="auto"/>
          <w:sz w:val="28"/>
          <w:szCs w:val="28"/>
        </w:rPr>
        <w:t xml:space="preserve"> для аудиту.</w:t>
      </w:r>
    </w:p>
    <w:p w14:paraId="3C66234F"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bookmarkStart w:id="25" w:name="_Hlk243969066"/>
      <w:proofErr w:type="spellStart"/>
      <w:r w:rsidRPr="007B7629">
        <w:rPr>
          <w:b/>
          <w:bCs/>
          <w:color w:val="auto"/>
          <w:sz w:val="28"/>
          <w:szCs w:val="28"/>
        </w:rPr>
        <w:t>Складання</w:t>
      </w:r>
      <w:proofErr w:type="spellEnd"/>
      <w:r w:rsidRPr="007B7629">
        <w:rPr>
          <w:b/>
          <w:bCs/>
          <w:color w:val="auto"/>
          <w:sz w:val="28"/>
          <w:szCs w:val="28"/>
        </w:rPr>
        <w:t xml:space="preserve"> </w:t>
      </w:r>
      <w:proofErr w:type="spellStart"/>
      <w:r w:rsidRPr="007B7629">
        <w:rPr>
          <w:b/>
          <w:bCs/>
          <w:color w:val="auto"/>
          <w:sz w:val="28"/>
          <w:szCs w:val="28"/>
        </w:rPr>
        <w:t>робочого</w:t>
      </w:r>
      <w:proofErr w:type="spellEnd"/>
      <w:r w:rsidRPr="007B7629">
        <w:rPr>
          <w:b/>
          <w:bCs/>
          <w:color w:val="auto"/>
          <w:sz w:val="28"/>
          <w:szCs w:val="28"/>
        </w:rPr>
        <w:t xml:space="preserve"> документа аудитора</w:t>
      </w:r>
    </w:p>
    <w:bookmarkEnd w:id="25"/>
    <w:p w14:paraId="35654FA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r w:rsidRPr="007B7629">
        <w:rPr>
          <w:color w:val="auto"/>
          <w:sz w:val="28"/>
          <w:szCs w:val="28"/>
        </w:rPr>
        <w:t xml:space="preserve"> аудитор </w:t>
      </w:r>
      <w:proofErr w:type="spellStart"/>
      <w:r w:rsidRPr="007B7629">
        <w:rPr>
          <w:color w:val="auto"/>
          <w:sz w:val="28"/>
          <w:szCs w:val="28"/>
        </w:rPr>
        <w:t>отримав</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дані</w:t>
      </w:r>
      <w:proofErr w:type="spellEnd"/>
      <w:r w:rsidRPr="007B7629">
        <w:rPr>
          <w:color w:val="auto"/>
          <w:sz w:val="28"/>
          <w:szCs w:val="28"/>
        </w:rPr>
        <w:t>:</w:t>
      </w:r>
    </w:p>
    <w:p w14:paraId="0AACF410" w14:textId="77777777" w:rsidR="007B7629" w:rsidRPr="007B7629" w:rsidRDefault="007B7629" w:rsidP="006B1A1D">
      <w:pPr>
        <w:numPr>
          <w:ilvl w:val="0"/>
          <w:numId w:val="230"/>
        </w:numPr>
        <w:spacing w:before="100" w:beforeAutospacing="1" w:after="100" w:afterAutospacing="1" w:line="240" w:lineRule="auto"/>
        <w:rPr>
          <w:color w:val="auto"/>
          <w:sz w:val="28"/>
          <w:szCs w:val="28"/>
        </w:rPr>
      </w:pPr>
      <w:proofErr w:type="spellStart"/>
      <w:r w:rsidRPr="007B7629">
        <w:rPr>
          <w:color w:val="auto"/>
          <w:sz w:val="28"/>
          <w:szCs w:val="28"/>
        </w:rPr>
        <w:t>первісна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w:t>
      </w:r>
      <w:proofErr w:type="spellStart"/>
      <w:r w:rsidRPr="007B7629">
        <w:rPr>
          <w:color w:val="auto"/>
          <w:sz w:val="28"/>
          <w:szCs w:val="28"/>
        </w:rPr>
        <w:t>обладнання</w:t>
      </w:r>
      <w:proofErr w:type="spellEnd"/>
      <w:r w:rsidRPr="007B7629">
        <w:rPr>
          <w:color w:val="auto"/>
          <w:sz w:val="28"/>
          <w:szCs w:val="28"/>
        </w:rPr>
        <w:t xml:space="preserve"> — 180 000 </w:t>
      </w:r>
      <w:proofErr w:type="spellStart"/>
      <w:r w:rsidRPr="007B7629">
        <w:rPr>
          <w:color w:val="auto"/>
          <w:sz w:val="28"/>
          <w:szCs w:val="28"/>
        </w:rPr>
        <w:t>грн</w:t>
      </w:r>
      <w:proofErr w:type="spellEnd"/>
      <w:r w:rsidRPr="007B7629">
        <w:rPr>
          <w:color w:val="auto"/>
          <w:sz w:val="28"/>
          <w:szCs w:val="28"/>
        </w:rPr>
        <w:t>;</w:t>
      </w:r>
    </w:p>
    <w:p w14:paraId="281BC71B" w14:textId="77777777" w:rsidR="007B7629" w:rsidRPr="007B7629" w:rsidRDefault="007B7629" w:rsidP="006B1A1D">
      <w:pPr>
        <w:numPr>
          <w:ilvl w:val="0"/>
          <w:numId w:val="230"/>
        </w:numPr>
        <w:spacing w:before="100" w:beforeAutospacing="1" w:after="100" w:afterAutospacing="1" w:line="240" w:lineRule="auto"/>
        <w:rPr>
          <w:color w:val="auto"/>
          <w:sz w:val="28"/>
          <w:szCs w:val="28"/>
        </w:rPr>
      </w:pPr>
      <w:proofErr w:type="spellStart"/>
      <w:r w:rsidRPr="007B7629">
        <w:rPr>
          <w:color w:val="auto"/>
          <w:sz w:val="28"/>
          <w:szCs w:val="28"/>
        </w:rPr>
        <w:t>ліквідаційна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 0 </w:t>
      </w:r>
      <w:proofErr w:type="spellStart"/>
      <w:r w:rsidRPr="007B7629">
        <w:rPr>
          <w:color w:val="auto"/>
          <w:sz w:val="28"/>
          <w:szCs w:val="28"/>
        </w:rPr>
        <w:t>грн</w:t>
      </w:r>
      <w:proofErr w:type="spellEnd"/>
      <w:r w:rsidRPr="007B7629">
        <w:rPr>
          <w:color w:val="auto"/>
          <w:sz w:val="28"/>
          <w:szCs w:val="28"/>
        </w:rPr>
        <w:t>;</w:t>
      </w:r>
    </w:p>
    <w:p w14:paraId="4CB2209D" w14:textId="77777777" w:rsidR="007B7629" w:rsidRPr="007B7629" w:rsidRDefault="007B7629" w:rsidP="006B1A1D">
      <w:pPr>
        <w:numPr>
          <w:ilvl w:val="0"/>
          <w:numId w:val="230"/>
        </w:numPr>
        <w:spacing w:before="100" w:beforeAutospacing="1" w:after="100" w:afterAutospacing="1" w:line="240" w:lineRule="auto"/>
        <w:rPr>
          <w:color w:val="auto"/>
          <w:sz w:val="28"/>
          <w:szCs w:val="28"/>
        </w:rPr>
      </w:pPr>
      <w:r w:rsidRPr="007B7629">
        <w:rPr>
          <w:color w:val="auto"/>
          <w:sz w:val="28"/>
          <w:szCs w:val="28"/>
        </w:rPr>
        <w:t xml:space="preserve">строк </w:t>
      </w:r>
      <w:proofErr w:type="spellStart"/>
      <w:r w:rsidRPr="007B7629">
        <w:rPr>
          <w:color w:val="auto"/>
          <w:sz w:val="28"/>
          <w:szCs w:val="28"/>
        </w:rPr>
        <w:t>корисного</w:t>
      </w:r>
      <w:proofErr w:type="spellEnd"/>
      <w:r w:rsidRPr="007B7629">
        <w:rPr>
          <w:color w:val="auto"/>
          <w:sz w:val="28"/>
          <w:szCs w:val="28"/>
        </w:rPr>
        <w:t xml:space="preserve"> </w:t>
      </w:r>
      <w:proofErr w:type="spellStart"/>
      <w:r w:rsidRPr="007B7629">
        <w:rPr>
          <w:color w:val="auto"/>
          <w:sz w:val="28"/>
          <w:szCs w:val="28"/>
        </w:rPr>
        <w:t>використання</w:t>
      </w:r>
      <w:proofErr w:type="spellEnd"/>
      <w:r w:rsidRPr="007B7629">
        <w:rPr>
          <w:color w:val="auto"/>
          <w:sz w:val="28"/>
          <w:szCs w:val="28"/>
        </w:rPr>
        <w:t xml:space="preserve"> — 5 </w:t>
      </w:r>
      <w:proofErr w:type="spellStart"/>
      <w:r w:rsidRPr="007B7629">
        <w:rPr>
          <w:color w:val="auto"/>
          <w:sz w:val="28"/>
          <w:szCs w:val="28"/>
        </w:rPr>
        <w:t>років</w:t>
      </w:r>
      <w:proofErr w:type="spellEnd"/>
      <w:r w:rsidRPr="007B7629">
        <w:rPr>
          <w:color w:val="auto"/>
          <w:sz w:val="28"/>
          <w:szCs w:val="28"/>
        </w:rPr>
        <w:t>;</w:t>
      </w:r>
    </w:p>
    <w:p w14:paraId="6899FDA6" w14:textId="77777777" w:rsidR="007B7629" w:rsidRPr="007B7629" w:rsidRDefault="007B7629" w:rsidP="006B1A1D">
      <w:pPr>
        <w:numPr>
          <w:ilvl w:val="0"/>
          <w:numId w:val="230"/>
        </w:numPr>
        <w:spacing w:before="100" w:beforeAutospacing="1" w:after="100" w:afterAutospacing="1" w:line="240" w:lineRule="auto"/>
        <w:rPr>
          <w:color w:val="auto"/>
          <w:sz w:val="28"/>
          <w:szCs w:val="28"/>
        </w:rPr>
      </w:pPr>
      <w:proofErr w:type="spellStart"/>
      <w:r w:rsidRPr="007B7629">
        <w:rPr>
          <w:color w:val="auto"/>
          <w:sz w:val="28"/>
          <w:szCs w:val="28"/>
        </w:rPr>
        <w:t>річна</w:t>
      </w:r>
      <w:proofErr w:type="spellEnd"/>
      <w:r w:rsidRPr="007B7629">
        <w:rPr>
          <w:color w:val="auto"/>
          <w:sz w:val="28"/>
          <w:szCs w:val="28"/>
        </w:rPr>
        <w:t xml:space="preserve"> </w:t>
      </w:r>
      <w:proofErr w:type="spellStart"/>
      <w:r w:rsidRPr="007B7629">
        <w:rPr>
          <w:color w:val="auto"/>
          <w:sz w:val="28"/>
          <w:szCs w:val="28"/>
        </w:rPr>
        <w:t>амортизація</w:t>
      </w:r>
      <w:proofErr w:type="spellEnd"/>
      <w:r w:rsidRPr="007B7629">
        <w:rPr>
          <w:color w:val="auto"/>
          <w:sz w:val="28"/>
          <w:szCs w:val="28"/>
        </w:rPr>
        <w:t xml:space="preserve"> за </w:t>
      </w:r>
      <w:proofErr w:type="spellStart"/>
      <w:r w:rsidRPr="007B7629">
        <w:rPr>
          <w:color w:val="auto"/>
          <w:sz w:val="28"/>
          <w:szCs w:val="28"/>
        </w:rPr>
        <w:t>даними</w:t>
      </w:r>
      <w:proofErr w:type="spellEnd"/>
      <w:r w:rsidRPr="007B7629">
        <w:rPr>
          <w:color w:val="auto"/>
          <w:sz w:val="28"/>
          <w:szCs w:val="28"/>
        </w:rPr>
        <w:t xml:space="preserve"> бухгалтера — 32 000 грн.</w:t>
      </w:r>
    </w:p>
    <w:p w14:paraId="76A4C89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використовує</w:t>
      </w:r>
      <w:proofErr w:type="spellEnd"/>
      <w:r w:rsidRPr="007B7629">
        <w:rPr>
          <w:color w:val="auto"/>
          <w:sz w:val="28"/>
          <w:szCs w:val="28"/>
        </w:rPr>
        <w:t xml:space="preserve"> </w:t>
      </w:r>
      <w:proofErr w:type="spellStart"/>
      <w:r w:rsidRPr="007B7629">
        <w:rPr>
          <w:color w:val="auto"/>
          <w:sz w:val="28"/>
          <w:szCs w:val="28"/>
        </w:rPr>
        <w:t>прямолінійний</w:t>
      </w:r>
      <w:proofErr w:type="spellEnd"/>
      <w:r w:rsidRPr="007B7629">
        <w:rPr>
          <w:color w:val="auto"/>
          <w:sz w:val="28"/>
          <w:szCs w:val="28"/>
        </w:rPr>
        <w:t xml:space="preserve"> метод </w:t>
      </w:r>
      <w:proofErr w:type="spellStart"/>
      <w:r w:rsidRPr="007B7629">
        <w:rPr>
          <w:color w:val="auto"/>
          <w:sz w:val="28"/>
          <w:szCs w:val="28"/>
        </w:rPr>
        <w:t>амортизації</w:t>
      </w:r>
      <w:proofErr w:type="spellEnd"/>
      <w:r w:rsidRPr="007B7629">
        <w:rPr>
          <w:color w:val="auto"/>
          <w:sz w:val="28"/>
          <w:szCs w:val="28"/>
        </w:rPr>
        <w:t>.</w:t>
      </w:r>
    </w:p>
    <w:p w14:paraId="2AB0D37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CACC768" w14:textId="77777777" w:rsidR="007B7629" w:rsidRPr="007B7629" w:rsidRDefault="007B7629" w:rsidP="006B1A1D">
      <w:pPr>
        <w:numPr>
          <w:ilvl w:val="0"/>
          <w:numId w:val="231"/>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правильну</w:t>
      </w:r>
      <w:proofErr w:type="spellEnd"/>
      <w:r w:rsidRPr="007B7629">
        <w:rPr>
          <w:color w:val="auto"/>
          <w:sz w:val="28"/>
          <w:szCs w:val="28"/>
        </w:rPr>
        <w:t xml:space="preserve"> суму </w:t>
      </w:r>
      <w:proofErr w:type="spellStart"/>
      <w:r w:rsidRPr="007B7629">
        <w:rPr>
          <w:color w:val="auto"/>
          <w:sz w:val="28"/>
          <w:szCs w:val="28"/>
        </w:rPr>
        <w:t>річної</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w:t>
      </w:r>
    </w:p>
    <w:p w14:paraId="6B6AB872" w14:textId="77777777" w:rsidR="007B7629" w:rsidRPr="007B7629" w:rsidRDefault="007B7629" w:rsidP="006B1A1D">
      <w:pPr>
        <w:numPr>
          <w:ilvl w:val="0"/>
          <w:numId w:val="231"/>
        </w:numPr>
        <w:spacing w:before="100" w:beforeAutospacing="1" w:after="100" w:afterAutospacing="1" w:line="240" w:lineRule="auto"/>
        <w:rPr>
          <w:color w:val="auto"/>
          <w:sz w:val="28"/>
          <w:szCs w:val="28"/>
        </w:rPr>
      </w:pPr>
      <w:proofErr w:type="spellStart"/>
      <w:r w:rsidRPr="007B7629">
        <w:rPr>
          <w:color w:val="auto"/>
          <w:sz w:val="28"/>
          <w:szCs w:val="28"/>
        </w:rPr>
        <w:lastRenderedPageBreak/>
        <w:t>Визначити</w:t>
      </w:r>
      <w:proofErr w:type="spellEnd"/>
      <w:r w:rsidRPr="007B7629">
        <w:rPr>
          <w:color w:val="auto"/>
          <w:sz w:val="28"/>
          <w:szCs w:val="28"/>
        </w:rPr>
        <w:t xml:space="preserve"> суму </w:t>
      </w:r>
      <w:proofErr w:type="spellStart"/>
      <w:r w:rsidRPr="007B7629">
        <w:rPr>
          <w:color w:val="auto"/>
          <w:sz w:val="28"/>
          <w:szCs w:val="28"/>
        </w:rPr>
        <w:t>помилки</w:t>
      </w:r>
      <w:proofErr w:type="spellEnd"/>
      <w:r w:rsidRPr="007B7629">
        <w:rPr>
          <w:color w:val="auto"/>
          <w:sz w:val="28"/>
          <w:szCs w:val="28"/>
        </w:rPr>
        <w:t>.</w:t>
      </w:r>
    </w:p>
    <w:p w14:paraId="7832DB2E" w14:textId="77777777" w:rsidR="007B7629" w:rsidRPr="007B7629" w:rsidRDefault="007B7629" w:rsidP="006B1A1D">
      <w:pPr>
        <w:numPr>
          <w:ilvl w:val="0"/>
          <w:numId w:val="231"/>
        </w:numPr>
        <w:spacing w:before="100" w:beforeAutospacing="1" w:after="100" w:afterAutospacing="1" w:line="240" w:lineRule="auto"/>
        <w:rPr>
          <w:color w:val="auto"/>
          <w:sz w:val="28"/>
          <w:szCs w:val="28"/>
        </w:rPr>
      </w:pPr>
      <w:proofErr w:type="spellStart"/>
      <w:r w:rsidRPr="007B7629">
        <w:rPr>
          <w:color w:val="auto"/>
          <w:sz w:val="28"/>
          <w:szCs w:val="28"/>
        </w:rPr>
        <w:t>Оформити</w:t>
      </w:r>
      <w:proofErr w:type="spellEnd"/>
      <w:r w:rsidRPr="007B7629">
        <w:rPr>
          <w:color w:val="auto"/>
          <w:sz w:val="28"/>
          <w:szCs w:val="28"/>
        </w:rPr>
        <w:t xml:space="preserve"> робочий документ аудитора за </w:t>
      </w:r>
      <w:proofErr w:type="spellStart"/>
      <w:r w:rsidRPr="007B7629">
        <w:rPr>
          <w:color w:val="auto"/>
          <w:sz w:val="28"/>
          <w:szCs w:val="28"/>
        </w:rPr>
        <w:t>наведеним</w:t>
      </w:r>
      <w:proofErr w:type="spellEnd"/>
      <w:r w:rsidRPr="007B7629">
        <w:rPr>
          <w:color w:val="auto"/>
          <w:sz w:val="28"/>
          <w:szCs w:val="28"/>
        </w:rPr>
        <w:t xml:space="preserve"> </w:t>
      </w:r>
      <w:proofErr w:type="spellStart"/>
      <w:r w:rsidRPr="007B7629">
        <w:rPr>
          <w:color w:val="auto"/>
          <w:sz w:val="28"/>
          <w:szCs w:val="28"/>
        </w:rPr>
        <w:t>зразком</w:t>
      </w:r>
      <w:proofErr w:type="spellEnd"/>
      <w:r w:rsidRPr="007B7629">
        <w:rPr>
          <w:color w:val="auto"/>
          <w:sz w:val="28"/>
          <w:szCs w:val="28"/>
        </w:rPr>
        <w:t>.</w:t>
      </w:r>
    </w:p>
    <w:p w14:paraId="520F77F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Зразок</w:t>
      </w:r>
      <w:proofErr w:type="spellEnd"/>
      <w:r w:rsidRPr="007B7629">
        <w:rPr>
          <w:color w:val="auto"/>
          <w:sz w:val="28"/>
          <w:szCs w:val="28"/>
        </w:rPr>
        <w:t xml:space="preserve"> </w:t>
      </w:r>
      <w:proofErr w:type="spellStart"/>
      <w:r w:rsidRPr="007B7629">
        <w:rPr>
          <w:color w:val="auto"/>
          <w:sz w:val="28"/>
          <w:szCs w:val="28"/>
        </w:rPr>
        <w:t>робочого</w:t>
      </w:r>
      <w:proofErr w:type="spellEnd"/>
      <w:r w:rsidRPr="007B7629">
        <w:rPr>
          <w:color w:val="auto"/>
          <w:sz w:val="28"/>
          <w:szCs w:val="28"/>
        </w:rPr>
        <w:t xml:space="preserve"> документа</w:t>
      </w:r>
    </w:p>
    <w:p w14:paraId="3679E2C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Робочий документ РД-1</w:t>
      </w:r>
    </w:p>
    <w:p w14:paraId="7CFD879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__________________________</w:t>
      </w:r>
    </w:p>
    <w:p w14:paraId="2546A40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Період</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_______________________</w:t>
      </w:r>
    </w:p>
    <w:p w14:paraId="220ED4F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Ділянка</w:t>
      </w:r>
      <w:proofErr w:type="spellEnd"/>
      <w:r w:rsidRPr="007B7629">
        <w:rPr>
          <w:color w:val="auto"/>
          <w:sz w:val="28"/>
          <w:szCs w:val="28"/>
        </w:rPr>
        <w:t xml:space="preserve"> аудиту: </w:t>
      </w:r>
      <w:proofErr w:type="spellStart"/>
      <w:r w:rsidRPr="007B7629">
        <w:rPr>
          <w:color w:val="auto"/>
          <w:sz w:val="28"/>
          <w:szCs w:val="28"/>
        </w:rPr>
        <w:t>Облік</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p>
    <w:p w14:paraId="2E0BF0D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Мета: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нарахування</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49"/>
        <w:gridCol w:w="1333"/>
      </w:tblGrid>
      <w:tr w:rsidR="007B7629" w:rsidRPr="007B7629" w14:paraId="2B3317F7" w14:textId="77777777" w:rsidTr="001F1619">
        <w:trPr>
          <w:tblCellSpacing w:w="15" w:type="dxa"/>
        </w:trPr>
        <w:tc>
          <w:tcPr>
            <w:tcW w:w="0" w:type="auto"/>
            <w:vAlign w:val="center"/>
            <w:hideMark/>
          </w:tcPr>
          <w:p w14:paraId="1B22AF3D"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Показник</w:t>
            </w:r>
            <w:proofErr w:type="spellEnd"/>
          </w:p>
        </w:tc>
        <w:tc>
          <w:tcPr>
            <w:tcW w:w="0" w:type="auto"/>
            <w:vAlign w:val="center"/>
            <w:hideMark/>
          </w:tcPr>
          <w:p w14:paraId="1CA96FCF"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Сума, </w:t>
            </w:r>
            <w:proofErr w:type="spellStart"/>
            <w:r w:rsidRPr="007B7629">
              <w:rPr>
                <w:b/>
                <w:bCs/>
                <w:color w:val="auto"/>
                <w:sz w:val="28"/>
                <w:szCs w:val="28"/>
              </w:rPr>
              <w:t>грн</w:t>
            </w:r>
            <w:proofErr w:type="spellEnd"/>
          </w:p>
        </w:tc>
      </w:tr>
      <w:tr w:rsidR="007B7629" w:rsidRPr="007B7629" w14:paraId="67C5FF3B" w14:textId="77777777" w:rsidTr="001F1619">
        <w:trPr>
          <w:tblCellSpacing w:w="15" w:type="dxa"/>
        </w:trPr>
        <w:tc>
          <w:tcPr>
            <w:tcW w:w="0" w:type="auto"/>
            <w:vAlign w:val="center"/>
            <w:hideMark/>
          </w:tcPr>
          <w:p w14:paraId="622B284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Первісна</w:t>
            </w:r>
            <w:proofErr w:type="spellEnd"/>
            <w:r w:rsidRPr="007B7629">
              <w:rPr>
                <w:color w:val="auto"/>
                <w:sz w:val="28"/>
                <w:szCs w:val="28"/>
              </w:rPr>
              <w:t xml:space="preserve"> </w:t>
            </w:r>
            <w:proofErr w:type="spellStart"/>
            <w:r w:rsidRPr="007B7629">
              <w:rPr>
                <w:color w:val="auto"/>
                <w:sz w:val="28"/>
                <w:szCs w:val="28"/>
              </w:rPr>
              <w:t>вартість</w:t>
            </w:r>
            <w:proofErr w:type="spellEnd"/>
          </w:p>
        </w:tc>
        <w:tc>
          <w:tcPr>
            <w:tcW w:w="0" w:type="auto"/>
            <w:vAlign w:val="center"/>
            <w:hideMark/>
          </w:tcPr>
          <w:p w14:paraId="2CB646C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180 000</w:t>
            </w:r>
          </w:p>
        </w:tc>
      </w:tr>
      <w:tr w:rsidR="007B7629" w:rsidRPr="007B7629" w14:paraId="2377D579" w14:textId="77777777" w:rsidTr="001F1619">
        <w:trPr>
          <w:tblCellSpacing w:w="15" w:type="dxa"/>
        </w:trPr>
        <w:tc>
          <w:tcPr>
            <w:tcW w:w="0" w:type="auto"/>
            <w:vAlign w:val="center"/>
            <w:hideMark/>
          </w:tcPr>
          <w:p w14:paraId="31DD6A7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Строк </w:t>
            </w:r>
            <w:proofErr w:type="spellStart"/>
            <w:r w:rsidRPr="007B7629">
              <w:rPr>
                <w:color w:val="auto"/>
                <w:sz w:val="28"/>
                <w:szCs w:val="28"/>
              </w:rPr>
              <w:t>корисного</w:t>
            </w:r>
            <w:proofErr w:type="spellEnd"/>
            <w:r w:rsidRPr="007B7629">
              <w:rPr>
                <w:color w:val="auto"/>
                <w:sz w:val="28"/>
                <w:szCs w:val="28"/>
              </w:rPr>
              <w:t xml:space="preserve"> </w:t>
            </w:r>
            <w:proofErr w:type="spellStart"/>
            <w:r w:rsidRPr="007B7629">
              <w:rPr>
                <w:color w:val="auto"/>
                <w:sz w:val="28"/>
                <w:szCs w:val="28"/>
              </w:rPr>
              <w:t>використання</w:t>
            </w:r>
            <w:proofErr w:type="spellEnd"/>
          </w:p>
        </w:tc>
        <w:tc>
          <w:tcPr>
            <w:tcW w:w="0" w:type="auto"/>
            <w:vAlign w:val="center"/>
            <w:hideMark/>
          </w:tcPr>
          <w:p w14:paraId="1649ACD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років</w:t>
            </w:r>
            <w:proofErr w:type="spellEnd"/>
          </w:p>
        </w:tc>
      </w:tr>
      <w:tr w:rsidR="007B7629" w:rsidRPr="007B7629" w14:paraId="54F7BE1D" w14:textId="77777777" w:rsidTr="001F1619">
        <w:trPr>
          <w:tblCellSpacing w:w="15" w:type="dxa"/>
        </w:trPr>
        <w:tc>
          <w:tcPr>
            <w:tcW w:w="0" w:type="auto"/>
            <w:vAlign w:val="center"/>
            <w:hideMark/>
          </w:tcPr>
          <w:p w14:paraId="47454CF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Амортизація</w:t>
            </w:r>
            <w:proofErr w:type="spellEnd"/>
            <w:r w:rsidRPr="007B7629">
              <w:rPr>
                <w:color w:val="auto"/>
                <w:sz w:val="28"/>
                <w:szCs w:val="28"/>
              </w:rPr>
              <w:t xml:space="preserve"> за </w:t>
            </w:r>
            <w:proofErr w:type="spellStart"/>
            <w:r w:rsidRPr="007B7629">
              <w:rPr>
                <w:color w:val="auto"/>
                <w:sz w:val="28"/>
                <w:szCs w:val="28"/>
              </w:rPr>
              <w:t>даними</w:t>
            </w:r>
            <w:proofErr w:type="spellEnd"/>
            <w:r w:rsidRPr="007B7629">
              <w:rPr>
                <w:color w:val="auto"/>
                <w:sz w:val="28"/>
                <w:szCs w:val="28"/>
              </w:rPr>
              <w:t xml:space="preserve"> бухгалтера</w:t>
            </w:r>
          </w:p>
        </w:tc>
        <w:tc>
          <w:tcPr>
            <w:tcW w:w="0" w:type="auto"/>
            <w:vAlign w:val="center"/>
            <w:hideMark/>
          </w:tcPr>
          <w:p w14:paraId="48A74B1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32 000</w:t>
            </w:r>
          </w:p>
        </w:tc>
      </w:tr>
      <w:tr w:rsidR="007B7629" w:rsidRPr="007B7629" w14:paraId="7B17889A" w14:textId="77777777" w:rsidTr="001F1619">
        <w:trPr>
          <w:tblCellSpacing w:w="15" w:type="dxa"/>
        </w:trPr>
        <w:tc>
          <w:tcPr>
            <w:tcW w:w="0" w:type="auto"/>
            <w:vAlign w:val="center"/>
            <w:hideMark/>
          </w:tcPr>
          <w:p w14:paraId="3F4550C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Правильна </w:t>
            </w:r>
            <w:proofErr w:type="spellStart"/>
            <w:r w:rsidRPr="007B7629">
              <w:rPr>
                <w:color w:val="auto"/>
                <w:sz w:val="28"/>
                <w:szCs w:val="28"/>
              </w:rPr>
              <w:t>річна</w:t>
            </w:r>
            <w:proofErr w:type="spellEnd"/>
            <w:r w:rsidRPr="007B7629">
              <w:rPr>
                <w:color w:val="auto"/>
                <w:sz w:val="28"/>
                <w:szCs w:val="28"/>
              </w:rPr>
              <w:t xml:space="preserve"> </w:t>
            </w:r>
            <w:proofErr w:type="spellStart"/>
            <w:r w:rsidRPr="007B7629">
              <w:rPr>
                <w:color w:val="auto"/>
                <w:sz w:val="28"/>
                <w:szCs w:val="28"/>
              </w:rPr>
              <w:t>амортизація</w:t>
            </w:r>
            <w:proofErr w:type="spellEnd"/>
          </w:p>
        </w:tc>
        <w:tc>
          <w:tcPr>
            <w:tcW w:w="0" w:type="auto"/>
            <w:vAlign w:val="center"/>
            <w:hideMark/>
          </w:tcPr>
          <w:p w14:paraId="6139A26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______</w:t>
            </w:r>
          </w:p>
        </w:tc>
      </w:tr>
      <w:tr w:rsidR="007B7629" w:rsidRPr="007B7629" w14:paraId="2956991F" w14:textId="77777777" w:rsidTr="001F1619">
        <w:trPr>
          <w:tblCellSpacing w:w="15" w:type="dxa"/>
        </w:trPr>
        <w:tc>
          <w:tcPr>
            <w:tcW w:w="0" w:type="auto"/>
            <w:vAlign w:val="center"/>
            <w:hideMark/>
          </w:tcPr>
          <w:p w14:paraId="50E0779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Виявлена</w:t>
            </w:r>
            <w:proofErr w:type="spellEnd"/>
            <w:r w:rsidRPr="007B7629">
              <w:rPr>
                <w:color w:val="auto"/>
                <w:sz w:val="28"/>
                <w:szCs w:val="28"/>
              </w:rPr>
              <w:t xml:space="preserve"> </w:t>
            </w:r>
            <w:proofErr w:type="spellStart"/>
            <w:r w:rsidRPr="007B7629">
              <w:rPr>
                <w:color w:val="auto"/>
                <w:sz w:val="28"/>
                <w:szCs w:val="28"/>
              </w:rPr>
              <w:t>різниця</w:t>
            </w:r>
            <w:proofErr w:type="spellEnd"/>
          </w:p>
        </w:tc>
        <w:tc>
          <w:tcPr>
            <w:tcW w:w="0" w:type="auto"/>
            <w:vAlign w:val="center"/>
            <w:hideMark/>
          </w:tcPr>
          <w:p w14:paraId="4E58378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______</w:t>
            </w:r>
          </w:p>
        </w:tc>
      </w:tr>
    </w:tbl>
    <w:p w14:paraId="7A3D0FC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аудитора: ______________________</w:t>
      </w:r>
    </w:p>
    <w:p w14:paraId="1392429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Виконавець</w:t>
      </w:r>
      <w:proofErr w:type="spellEnd"/>
      <w:r w:rsidRPr="007B7629">
        <w:rPr>
          <w:color w:val="auto"/>
          <w:sz w:val="28"/>
          <w:szCs w:val="28"/>
        </w:rPr>
        <w:t>: __________ Дата: __________</w:t>
      </w:r>
    </w:p>
    <w:p w14:paraId="6D1289A1"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Вибір</w:t>
      </w:r>
      <w:proofErr w:type="spellEnd"/>
      <w:r w:rsidRPr="007B7629">
        <w:rPr>
          <w:b/>
          <w:bCs/>
          <w:color w:val="auto"/>
          <w:sz w:val="28"/>
          <w:szCs w:val="28"/>
        </w:rPr>
        <w:t xml:space="preserve"> </w:t>
      </w:r>
      <w:proofErr w:type="spellStart"/>
      <w:r w:rsidRPr="007B7629">
        <w:rPr>
          <w:b/>
          <w:bCs/>
          <w:color w:val="auto"/>
          <w:sz w:val="28"/>
          <w:szCs w:val="28"/>
        </w:rPr>
        <w:t>робочих</w:t>
      </w:r>
      <w:proofErr w:type="spellEnd"/>
      <w:r w:rsidRPr="007B7629">
        <w:rPr>
          <w:b/>
          <w:bCs/>
          <w:color w:val="auto"/>
          <w:sz w:val="28"/>
          <w:szCs w:val="28"/>
        </w:rPr>
        <w:t xml:space="preserve"> </w:t>
      </w:r>
      <w:proofErr w:type="spellStart"/>
      <w:r w:rsidRPr="007B7629">
        <w:rPr>
          <w:b/>
          <w:bCs/>
          <w:color w:val="auto"/>
          <w:sz w:val="28"/>
          <w:szCs w:val="28"/>
        </w:rPr>
        <w:t>документів</w:t>
      </w:r>
      <w:proofErr w:type="spellEnd"/>
    </w:p>
    <w:p w14:paraId="7B36C45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Установіть</w:t>
      </w:r>
      <w:proofErr w:type="spellEnd"/>
      <w:r w:rsidRPr="007B7629">
        <w:rPr>
          <w:color w:val="auto"/>
          <w:sz w:val="28"/>
          <w:szCs w:val="28"/>
        </w:rPr>
        <w:t xml:space="preserve">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аудиторською</w:t>
      </w:r>
      <w:proofErr w:type="spellEnd"/>
      <w:r w:rsidRPr="007B7629">
        <w:rPr>
          <w:color w:val="auto"/>
          <w:sz w:val="28"/>
          <w:szCs w:val="28"/>
        </w:rPr>
        <w:t xml:space="preserve"> процедурою та </w:t>
      </w:r>
      <w:proofErr w:type="spellStart"/>
      <w:r w:rsidRPr="007B7629">
        <w:rPr>
          <w:color w:val="auto"/>
          <w:sz w:val="28"/>
          <w:szCs w:val="28"/>
        </w:rPr>
        <w:t>робочим</w:t>
      </w:r>
      <w:proofErr w:type="spellEnd"/>
      <w:r w:rsidRPr="007B7629">
        <w:rPr>
          <w:color w:val="auto"/>
          <w:sz w:val="28"/>
          <w:szCs w:val="28"/>
        </w:rPr>
        <w:t xml:space="preserve"> документом.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4590"/>
        <w:gridCol w:w="4691"/>
      </w:tblGrid>
      <w:tr w:rsidR="007B7629" w:rsidRPr="007B7629" w14:paraId="647B962A" w14:textId="77777777" w:rsidTr="001F1619">
        <w:trPr>
          <w:tblCellSpacing w:w="15" w:type="dxa"/>
        </w:trPr>
        <w:tc>
          <w:tcPr>
            <w:tcW w:w="0" w:type="auto"/>
            <w:vAlign w:val="center"/>
            <w:hideMark/>
          </w:tcPr>
          <w:p w14:paraId="7F1762AB"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3F31405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Аудиторська</w:t>
            </w:r>
            <w:proofErr w:type="spellEnd"/>
            <w:r w:rsidRPr="007B7629">
              <w:rPr>
                <w:b/>
                <w:bCs/>
                <w:color w:val="auto"/>
                <w:sz w:val="28"/>
                <w:szCs w:val="28"/>
              </w:rPr>
              <w:t xml:space="preserve"> процедура</w:t>
            </w:r>
          </w:p>
        </w:tc>
        <w:tc>
          <w:tcPr>
            <w:tcW w:w="0" w:type="auto"/>
            <w:vAlign w:val="center"/>
            <w:hideMark/>
          </w:tcPr>
          <w:p w14:paraId="5F7D498D"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Документ</w:t>
            </w:r>
          </w:p>
        </w:tc>
      </w:tr>
      <w:tr w:rsidR="007B7629" w:rsidRPr="007B7629" w14:paraId="0706799E" w14:textId="77777777" w:rsidTr="001F1619">
        <w:trPr>
          <w:tblCellSpacing w:w="15" w:type="dxa"/>
        </w:trPr>
        <w:tc>
          <w:tcPr>
            <w:tcW w:w="0" w:type="auto"/>
            <w:vAlign w:val="center"/>
            <w:hideMark/>
          </w:tcPr>
          <w:p w14:paraId="743CB15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576BEF2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залишку</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на </w:t>
            </w:r>
            <w:proofErr w:type="spellStart"/>
            <w:r w:rsidRPr="007B7629">
              <w:rPr>
                <w:color w:val="auto"/>
                <w:sz w:val="28"/>
                <w:szCs w:val="28"/>
              </w:rPr>
              <w:t>банківському</w:t>
            </w:r>
            <w:proofErr w:type="spellEnd"/>
            <w:r w:rsidRPr="007B7629">
              <w:rPr>
                <w:color w:val="auto"/>
                <w:sz w:val="28"/>
                <w:szCs w:val="28"/>
              </w:rPr>
              <w:t xml:space="preserve"> </w:t>
            </w:r>
            <w:proofErr w:type="spellStart"/>
            <w:r w:rsidRPr="007B7629">
              <w:rPr>
                <w:color w:val="auto"/>
                <w:sz w:val="28"/>
                <w:szCs w:val="28"/>
              </w:rPr>
              <w:t>рахунку</w:t>
            </w:r>
            <w:proofErr w:type="spellEnd"/>
          </w:p>
        </w:tc>
        <w:tc>
          <w:tcPr>
            <w:tcW w:w="0" w:type="auto"/>
            <w:vAlign w:val="center"/>
            <w:hideMark/>
          </w:tcPr>
          <w:p w14:paraId="62C3A7B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 </w:t>
            </w:r>
            <w:proofErr w:type="spellStart"/>
            <w:r w:rsidRPr="007B7629">
              <w:rPr>
                <w:color w:val="auto"/>
                <w:sz w:val="28"/>
                <w:szCs w:val="28"/>
              </w:rPr>
              <w:t>Розрахункова</w:t>
            </w:r>
            <w:proofErr w:type="spellEnd"/>
            <w:r w:rsidRPr="007B7629">
              <w:rPr>
                <w:color w:val="auto"/>
                <w:sz w:val="28"/>
                <w:szCs w:val="28"/>
              </w:rPr>
              <w:t xml:space="preserve"> </w:t>
            </w:r>
            <w:proofErr w:type="spellStart"/>
            <w:r w:rsidRPr="007B7629">
              <w:rPr>
                <w:color w:val="auto"/>
                <w:sz w:val="28"/>
                <w:szCs w:val="28"/>
              </w:rPr>
              <w:t>таблиця</w:t>
            </w:r>
            <w:proofErr w:type="spellEnd"/>
          </w:p>
        </w:tc>
      </w:tr>
      <w:tr w:rsidR="007B7629" w:rsidRPr="007B7629" w14:paraId="5C609CEB" w14:textId="77777777" w:rsidTr="001F1619">
        <w:trPr>
          <w:tblCellSpacing w:w="15" w:type="dxa"/>
        </w:trPr>
        <w:tc>
          <w:tcPr>
            <w:tcW w:w="0" w:type="auto"/>
            <w:vAlign w:val="center"/>
            <w:hideMark/>
          </w:tcPr>
          <w:p w14:paraId="1E745D3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7128F75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нарахування</w:t>
            </w:r>
            <w:proofErr w:type="spellEnd"/>
            <w:r w:rsidRPr="007B7629">
              <w:rPr>
                <w:color w:val="auto"/>
                <w:sz w:val="28"/>
                <w:szCs w:val="28"/>
              </w:rPr>
              <w:t xml:space="preserve"> </w:t>
            </w:r>
            <w:proofErr w:type="spellStart"/>
            <w:r w:rsidRPr="007B7629">
              <w:rPr>
                <w:color w:val="auto"/>
                <w:sz w:val="28"/>
                <w:szCs w:val="28"/>
              </w:rPr>
              <w:t>податку</w:t>
            </w:r>
            <w:proofErr w:type="spellEnd"/>
          </w:p>
        </w:tc>
        <w:tc>
          <w:tcPr>
            <w:tcW w:w="0" w:type="auto"/>
            <w:vAlign w:val="center"/>
            <w:hideMark/>
          </w:tcPr>
          <w:p w14:paraId="4BA6E30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Б. </w:t>
            </w:r>
            <w:proofErr w:type="spellStart"/>
            <w:r w:rsidRPr="007B7629">
              <w:rPr>
                <w:color w:val="auto"/>
                <w:sz w:val="28"/>
                <w:szCs w:val="28"/>
              </w:rPr>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банку</w:t>
            </w:r>
          </w:p>
        </w:tc>
      </w:tr>
      <w:tr w:rsidR="007B7629" w:rsidRPr="007B7629" w14:paraId="529C6E14" w14:textId="77777777" w:rsidTr="001F1619">
        <w:trPr>
          <w:tblCellSpacing w:w="15" w:type="dxa"/>
        </w:trPr>
        <w:tc>
          <w:tcPr>
            <w:tcW w:w="0" w:type="auto"/>
            <w:vAlign w:val="center"/>
            <w:hideMark/>
          </w:tcPr>
          <w:p w14:paraId="0170DC9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61CBFC1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фактичної</w:t>
            </w:r>
            <w:proofErr w:type="spellEnd"/>
            <w:r w:rsidRPr="007B7629">
              <w:rPr>
                <w:color w:val="auto"/>
                <w:sz w:val="28"/>
                <w:szCs w:val="28"/>
              </w:rPr>
              <w:t xml:space="preserve"> </w:t>
            </w:r>
            <w:proofErr w:type="spellStart"/>
            <w:r w:rsidRPr="007B7629">
              <w:rPr>
                <w:color w:val="auto"/>
                <w:sz w:val="28"/>
                <w:szCs w:val="28"/>
              </w:rPr>
              <w:t>наявності</w:t>
            </w:r>
            <w:proofErr w:type="spellEnd"/>
            <w:r w:rsidRPr="007B7629">
              <w:rPr>
                <w:color w:val="auto"/>
                <w:sz w:val="28"/>
                <w:szCs w:val="28"/>
              </w:rPr>
              <w:t xml:space="preserve"> </w:t>
            </w:r>
            <w:proofErr w:type="spellStart"/>
            <w:r w:rsidRPr="007B7629">
              <w:rPr>
                <w:color w:val="auto"/>
                <w:sz w:val="28"/>
                <w:szCs w:val="28"/>
              </w:rPr>
              <w:t>товарів</w:t>
            </w:r>
            <w:proofErr w:type="spellEnd"/>
          </w:p>
        </w:tc>
        <w:tc>
          <w:tcPr>
            <w:tcW w:w="0" w:type="auto"/>
            <w:vAlign w:val="center"/>
            <w:hideMark/>
          </w:tcPr>
          <w:p w14:paraId="69934A7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В. Робочий документ за результатами </w:t>
            </w:r>
            <w:proofErr w:type="spellStart"/>
            <w:r w:rsidRPr="007B7629">
              <w:rPr>
                <w:color w:val="auto"/>
                <w:sz w:val="28"/>
                <w:szCs w:val="28"/>
              </w:rPr>
              <w:t>інвентаризації</w:t>
            </w:r>
            <w:proofErr w:type="spellEnd"/>
          </w:p>
        </w:tc>
      </w:tr>
      <w:tr w:rsidR="007B7629" w:rsidRPr="007B7629" w14:paraId="545C1B12" w14:textId="77777777" w:rsidTr="001F1619">
        <w:trPr>
          <w:tblCellSpacing w:w="15" w:type="dxa"/>
        </w:trPr>
        <w:tc>
          <w:tcPr>
            <w:tcW w:w="0" w:type="auto"/>
            <w:vAlign w:val="center"/>
            <w:hideMark/>
          </w:tcPr>
          <w:p w14:paraId="5637CD9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35D7931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зміни</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за два роки</w:t>
            </w:r>
          </w:p>
        </w:tc>
        <w:tc>
          <w:tcPr>
            <w:tcW w:w="0" w:type="auto"/>
            <w:vAlign w:val="center"/>
            <w:hideMark/>
          </w:tcPr>
          <w:p w14:paraId="2A31D24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Г. </w:t>
            </w:r>
            <w:proofErr w:type="spellStart"/>
            <w:r w:rsidRPr="007B7629">
              <w:rPr>
                <w:color w:val="auto"/>
                <w:sz w:val="28"/>
                <w:szCs w:val="28"/>
              </w:rPr>
              <w:t>Аналітична</w:t>
            </w:r>
            <w:proofErr w:type="spellEnd"/>
            <w:r w:rsidRPr="007B7629">
              <w:rPr>
                <w:color w:val="auto"/>
                <w:sz w:val="28"/>
                <w:szCs w:val="28"/>
              </w:rPr>
              <w:t xml:space="preserve"> </w:t>
            </w:r>
            <w:proofErr w:type="spellStart"/>
            <w:r w:rsidRPr="007B7629">
              <w:rPr>
                <w:color w:val="auto"/>
                <w:sz w:val="28"/>
                <w:szCs w:val="28"/>
              </w:rPr>
              <w:t>таблиця</w:t>
            </w:r>
            <w:proofErr w:type="spellEnd"/>
          </w:p>
        </w:tc>
      </w:tr>
    </w:tbl>
    <w:p w14:paraId="6C876D5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установити</w:t>
      </w:r>
      <w:proofErr w:type="spellEnd"/>
      <w:r w:rsidRPr="007B7629">
        <w:rPr>
          <w:color w:val="auto"/>
          <w:sz w:val="28"/>
          <w:szCs w:val="28"/>
        </w:rPr>
        <w:t xml:space="preserve"> </w:t>
      </w:r>
      <w:proofErr w:type="spellStart"/>
      <w:r w:rsidRPr="007B7629">
        <w:rPr>
          <w:color w:val="auto"/>
          <w:sz w:val="28"/>
          <w:szCs w:val="28"/>
        </w:rPr>
        <w:t>відповідність</w:t>
      </w:r>
      <w:proofErr w:type="spellEnd"/>
      <w:r w:rsidRPr="007B7629">
        <w:rPr>
          <w:color w:val="auto"/>
          <w:sz w:val="28"/>
          <w:szCs w:val="28"/>
        </w:rPr>
        <w:t xml:space="preserve"> і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свій</w:t>
      </w:r>
      <w:proofErr w:type="spellEnd"/>
      <w:r w:rsidRPr="007B7629">
        <w:rPr>
          <w:color w:val="auto"/>
          <w:sz w:val="28"/>
          <w:szCs w:val="28"/>
        </w:rPr>
        <w:t xml:space="preserve"> </w:t>
      </w:r>
      <w:proofErr w:type="spellStart"/>
      <w:r w:rsidRPr="007B7629">
        <w:rPr>
          <w:color w:val="auto"/>
          <w:sz w:val="28"/>
          <w:szCs w:val="28"/>
        </w:rPr>
        <w:t>вибір</w:t>
      </w:r>
      <w:proofErr w:type="spellEnd"/>
      <w:r w:rsidRPr="007B7629">
        <w:rPr>
          <w:color w:val="auto"/>
          <w:sz w:val="28"/>
          <w:szCs w:val="28"/>
        </w:rPr>
        <w:t>.</w:t>
      </w:r>
    </w:p>
    <w:p w14:paraId="227B4AE0"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w:t>
      </w:r>
      <w:proofErr w:type="spellStart"/>
      <w:r w:rsidRPr="007B7629">
        <w:rPr>
          <w:b/>
          <w:bCs/>
          <w:color w:val="auto"/>
          <w:sz w:val="28"/>
          <w:szCs w:val="28"/>
        </w:rPr>
        <w:t>Виявлення</w:t>
      </w:r>
      <w:proofErr w:type="spellEnd"/>
      <w:r w:rsidRPr="007B7629">
        <w:rPr>
          <w:b/>
          <w:bCs/>
          <w:color w:val="auto"/>
          <w:sz w:val="28"/>
          <w:szCs w:val="28"/>
        </w:rPr>
        <w:t xml:space="preserve"> </w:t>
      </w:r>
      <w:proofErr w:type="spellStart"/>
      <w:r w:rsidRPr="007B7629">
        <w:rPr>
          <w:b/>
          <w:bCs/>
          <w:color w:val="auto"/>
          <w:sz w:val="28"/>
          <w:szCs w:val="28"/>
        </w:rPr>
        <w:t>помилок</w:t>
      </w:r>
      <w:proofErr w:type="spellEnd"/>
      <w:r w:rsidRPr="007B7629">
        <w:rPr>
          <w:b/>
          <w:bCs/>
          <w:color w:val="auto"/>
          <w:sz w:val="28"/>
          <w:szCs w:val="28"/>
        </w:rPr>
        <w:t xml:space="preserve"> у </w:t>
      </w:r>
      <w:proofErr w:type="spellStart"/>
      <w:r w:rsidRPr="007B7629">
        <w:rPr>
          <w:b/>
          <w:bCs/>
          <w:color w:val="auto"/>
          <w:sz w:val="28"/>
          <w:szCs w:val="28"/>
        </w:rPr>
        <w:t>робочому</w:t>
      </w:r>
      <w:proofErr w:type="spellEnd"/>
      <w:r w:rsidRPr="007B7629">
        <w:rPr>
          <w:b/>
          <w:bCs/>
          <w:color w:val="auto"/>
          <w:sz w:val="28"/>
          <w:szCs w:val="28"/>
        </w:rPr>
        <w:t xml:space="preserve"> </w:t>
      </w:r>
      <w:proofErr w:type="spellStart"/>
      <w:r w:rsidRPr="007B7629">
        <w:rPr>
          <w:b/>
          <w:bCs/>
          <w:color w:val="auto"/>
          <w:sz w:val="28"/>
          <w:szCs w:val="28"/>
        </w:rPr>
        <w:t>документі</w:t>
      </w:r>
      <w:proofErr w:type="spellEnd"/>
    </w:p>
    <w:p w14:paraId="6EF42EF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Аудитор </w:t>
      </w:r>
      <w:proofErr w:type="spellStart"/>
      <w:r w:rsidRPr="007B7629">
        <w:rPr>
          <w:color w:val="auto"/>
          <w:sz w:val="28"/>
          <w:szCs w:val="28"/>
        </w:rPr>
        <w:t>склав</w:t>
      </w:r>
      <w:proofErr w:type="spellEnd"/>
      <w:r w:rsidRPr="007B7629">
        <w:rPr>
          <w:color w:val="auto"/>
          <w:sz w:val="28"/>
          <w:szCs w:val="28"/>
        </w:rPr>
        <w:t xml:space="preserve"> робочий документ, у </w:t>
      </w:r>
      <w:proofErr w:type="spellStart"/>
      <w:r w:rsidRPr="007B7629">
        <w:rPr>
          <w:color w:val="auto"/>
          <w:sz w:val="28"/>
          <w:szCs w:val="28"/>
        </w:rPr>
        <w:t>якому</w:t>
      </w:r>
      <w:proofErr w:type="spellEnd"/>
      <w:r w:rsidRPr="007B7629">
        <w:rPr>
          <w:color w:val="auto"/>
          <w:sz w:val="28"/>
          <w:szCs w:val="28"/>
        </w:rPr>
        <w:t xml:space="preserve"> </w:t>
      </w:r>
      <w:proofErr w:type="spellStart"/>
      <w:r w:rsidRPr="007B7629">
        <w:rPr>
          <w:color w:val="auto"/>
          <w:sz w:val="28"/>
          <w:szCs w:val="28"/>
        </w:rPr>
        <w:t>зазначено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w:t>
      </w:r>
    </w:p>
    <w:p w14:paraId="28B9BCE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w:t>
      </w:r>
      <w:proofErr w:type="spellStart"/>
      <w:r w:rsidRPr="007B7629">
        <w:rPr>
          <w:color w:val="auto"/>
          <w:sz w:val="28"/>
          <w:szCs w:val="28"/>
        </w:rPr>
        <w:t>Перевірено</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не </w:t>
      </w:r>
      <w:proofErr w:type="spellStart"/>
      <w:r w:rsidRPr="007B7629">
        <w:rPr>
          <w:color w:val="auto"/>
          <w:sz w:val="28"/>
          <w:szCs w:val="28"/>
        </w:rPr>
        <w:t>виявлено</w:t>
      </w:r>
      <w:proofErr w:type="spellEnd"/>
      <w:r w:rsidRPr="007B7629">
        <w:rPr>
          <w:color w:val="auto"/>
          <w:sz w:val="28"/>
          <w:szCs w:val="28"/>
        </w:rPr>
        <w:t>».</w:t>
      </w:r>
    </w:p>
    <w:p w14:paraId="7890AC6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Відсутні</w:t>
      </w:r>
      <w:proofErr w:type="spellEnd"/>
      <w:r w:rsidRPr="007B7629">
        <w:rPr>
          <w:color w:val="auto"/>
          <w:sz w:val="28"/>
          <w:szCs w:val="28"/>
        </w:rPr>
        <w:t xml:space="preserve"> </w:t>
      </w:r>
      <w:proofErr w:type="spellStart"/>
      <w:r w:rsidRPr="007B7629">
        <w:rPr>
          <w:color w:val="auto"/>
          <w:sz w:val="28"/>
          <w:szCs w:val="28"/>
        </w:rPr>
        <w:t>назва</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період</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перелік</w:t>
      </w:r>
      <w:proofErr w:type="spellEnd"/>
      <w:r w:rsidRPr="007B7629">
        <w:rPr>
          <w:color w:val="auto"/>
          <w:sz w:val="28"/>
          <w:szCs w:val="28"/>
        </w:rPr>
        <w:t xml:space="preserve"> </w:t>
      </w:r>
      <w:proofErr w:type="spellStart"/>
      <w:r w:rsidRPr="007B7629">
        <w:rPr>
          <w:color w:val="auto"/>
          <w:sz w:val="28"/>
          <w:szCs w:val="28"/>
        </w:rPr>
        <w:t>перевірених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опис</w:t>
      </w:r>
      <w:proofErr w:type="spellEnd"/>
      <w:r w:rsidRPr="007B7629">
        <w:rPr>
          <w:color w:val="auto"/>
          <w:sz w:val="28"/>
          <w:szCs w:val="28"/>
        </w:rPr>
        <w:t xml:space="preserve"> процедур і </w:t>
      </w: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висновку</w:t>
      </w:r>
      <w:proofErr w:type="spellEnd"/>
      <w:r w:rsidRPr="007B7629">
        <w:rPr>
          <w:color w:val="auto"/>
          <w:sz w:val="28"/>
          <w:szCs w:val="28"/>
        </w:rPr>
        <w:t>.</w:t>
      </w:r>
    </w:p>
    <w:p w14:paraId="6131E37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1F16C75" w14:textId="77777777" w:rsidR="007B7629" w:rsidRPr="007B7629" w:rsidRDefault="007B7629" w:rsidP="006B1A1D">
      <w:pPr>
        <w:numPr>
          <w:ilvl w:val="0"/>
          <w:numId w:val="232"/>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недоліки</w:t>
      </w:r>
      <w:proofErr w:type="spellEnd"/>
      <w:r w:rsidRPr="007B7629">
        <w:rPr>
          <w:color w:val="auto"/>
          <w:sz w:val="28"/>
          <w:szCs w:val="28"/>
        </w:rPr>
        <w:t xml:space="preserve"> </w:t>
      </w:r>
      <w:proofErr w:type="spellStart"/>
      <w:r w:rsidRPr="007B7629">
        <w:rPr>
          <w:color w:val="auto"/>
          <w:sz w:val="28"/>
          <w:szCs w:val="28"/>
        </w:rPr>
        <w:t>оформлення</w:t>
      </w:r>
      <w:proofErr w:type="spellEnd"/>
      <w:r w:rsidRPr="007B7629">
        <w:rPr>
          <w:color w:val="auto"/>
          <w:sz w:val="28"/>
          <w:szCs w:val="28"/>
        </w:rPr>
        <w:t xml:space="preserve"> документа.</w:t>
      </w:r>
    </w:p>
    <w:p w14:paraId="35DA9EDE" w14:textId="77777777" w:rsidR="007B7629" w:rsidRPr="007B7629" w:rsidRDefault="007B7629" w:rsidP="006B1A1D">
      <w:pPr>
        <w:numPr>
          <w:ilvl w:val="0"/>
          <w:numId w:val="232"/>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такого </w:t>
      </w:r>
      <w:proofErr w:type="spellStart"/>
      <w:r w:rsidRPr="007B7629">
        <w:rPr>
          <w:color w:val="auto"/>
          <w:sz w:val="28"/>
          <w:szCs w:val="28"/>
        </w:rPr>
        <w:t>запису</w:t>
      </w:r>
      <w:proofErr w:type="spellEnd"/>
      <w:r w:rsidRPr="007B7629">
        <w:rPr>
          <w:color w:val="auto"/>
          <w:sz w:val="28"/>
          <w:szCs w:val="28"/>
        </w:rPr>
        <w:t xml:space="preserve"> </w:t>
      </w:r>
      <w:proofErr w:type="spellStart"/>
      <w:r w:rsidRPr="007B7629">
        <w:rPr>
          <w:color w:val="auto"/>
          <w:sz w:val="28"/>
          <w:szCs w:val="28"/>
        </w:rPr>
        <w:t>недостатньо</w:t>
      </w:r>
      <w:proofErr w:type="spellEnd"/>
      <w:r w:rsidRPr="007B7629">
        <w:rPr>
          <w:color w:val="auto"/>
          <w:sz w:val="28"/>
          <w:szCs w:val="28"/>
        </w:rPr>
        <w:t xml:space="preserve"> для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виконаної</w:t>
      </w:r>
      <w:proofErr w:type="spellEnd"/>
      <w:r w:rsidRPr="007B7629">
        <w:rPr>
          <w:color w:val="auto"/>
          <w:sz w:val="28"/>
          <w:szCs w:val="28"/>
        </w:rPr>
        <w:t xml:space="preserve"> </w:t>
      </w:r>
      <w:proofErr w:type="spellStart"/>
      <w:r w:rsidRPr="007B7629">
        <w:rPr>
          <w:color w:val="auto"/>
          <w:sz w:val="28"/>
          <w:szCs w:val="28"/>
        </w:rPr>
        <w:t>роботи</w:t>
      </w:r>
      <w:proofErr w:type="spellEnd"/>
      <w:r w:rsidRPr="007B7629">
        <w:rPr>
          <w:color w:val="auto"/>
          <w:sz w:val="28"/>
          <w:szCs w:val="28"/>
        </w:rPr>
        <w:t>.</w:t>
      </w:r>
    </w:p>
    <w:p w14:paraId="1F0D86BD" w14:textId="77777777" w:rsidR="007B7629" w:rsidRPr="007B7629" w:rsidRDefault="007B7629" w:rsidP="006B1A1D">
      <w:pPr>
        <w:numPr>
          <w:ilvl w:val="0"/>
          <w:numId w:val="232"/>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п’ять</w:t>
      </w:r>
      <w:proofErr w:type="spellEnd"/>
      <w:r w:rsidRPr="007B7629">
        <w:rPr>
          <w:color w:val="auto"/>
          <w:sz w:val="28"/>
          <w:szCs w:val="28"/>
        </w:rPr>
        <w:t xml:space="preserve"> </w:t>
      </w:r>
      <w:proofErr w:type="spellStart"/>
      <w:r w:rsidRPr="007B7629">
        <w:rPr>
          <w:color w:val="auto"/>
          <w:sz w:val="28"/>
          <w:szCs w:val="28"/>
        </w:rPr>
        <w:t>відомостей</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додати</w:t>
      </w:r>
      <w:proofErr w:type="spellEnd"/>
      <w:r w:rsidRPr="007B7629">
        <w:rPr>
          <w:color w:val="auto"/>
          <w:sz w:val="28"/>
          <w:szCs w:val="28"/>
        </w:rPr>
        <w:t xml:space="preserve"> до документа.</w:t>
      </w:r>
    </w:p>
    <w:p w14:paraId="64F6BD33" w14:textId="77777777" w:rsidR="007B7629" w:rsidRPr="007B7629" w:rsidRDefault="007B7629" w:rsidP="006B1A1D">
      <w:pPr>
        <w:numPr>
          <w:ilvl w:val="0"/>
          <w:numId w:val="232"/>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приклад </w:t>
      </w:r>
      <w:proofErr w:type="spellStart"/>
      <w:r w:rsidRPr="007B7629">
        <w:rPr>
          <w:color w:val="auto"/>
          <w:sz w:val="28"/>
          <w:szCs w:val="28"/>
        </w:rPr>
        <w:t>належного</w:t>
      </w:r>
      <w:proofErr w:type="spellEnd"/>
      <w:r w:rsidRPr="007B7629">
        <w:rPr>
          <w:color w:val="auto"/>
          <w:sz w:val="28"/>
          <w:szCs w:val="28"/>
        </w:rPr>
        <w:t xml:space="preserve"> </w:t>
      </w:r>
      <w:proofErr w:type="spellStart"/>
      <w:r w:rsidRPr="007B7629">
        <w:rPr>
          <w:color w:val="auto"/>
          <w:sz w:val="28"/>
          <w:szCs w:val="28"/>
        </w:rPr>
        <w:t>висновку</w:t>
      </w:r>
      <w:proofErr w:type="spellEnd"/>
      <w:r w:rsidRPr="007B7629">
        <w:rPr>
          <w:color w:val="auto"/>
          <w:sz w:val="28"/>
          <w:szCs w:val="28"/>
        </w:rPr>
        <w:t xml:space="preserve"> аудитора.</w:t>
      </w:r>
    </w:p>
    <w:p w14:paraId="68C544BC"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Практична </w:t>
      </w:r>
      <w:proofErr w:type="spellStart"/>
      <w:r w:rsidRPr="007B7629">
        <w:rPr>
          <w:b/>
          <w:bCs/>
          <w:color w:val="auto"/>
          <w:sz w:val="28"/>
          <w:szCs w:val="28"/>
        </w:rPr>
        <w:t>ситуація</w:t>
      </w:r>
      <w:proofErr w:type="spellEnd"/>
    </w:p>
    <w:p w14:paraId="72EAE01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повідомило</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покупець</w:t>
      </w:r>
      <w:proofErr w:type="spellEnd"/>
      <w:r w:rsidRPr="007B7629">
        <w:rPr>
          <w:color w:val="auto"/>
          <w:sz w:val="28"/>
          <w:szCs w:val="28"/>
        </w:rPr>
        <w:t xml:space="preserve"> </w:t>
      </w:r>
      <w:proofErr w:type="spellStart"/>
      <w:r w:rsidRPr="007B7629">
        <w:rPr>
          <w:color w:val="auto"/>
          <w:sz w:val="28"/>
          <w:szCs w:val="28"/>
        </w:rPr>
        <w:t>винен</w:t>
      </w:r>
      <w:proofErr w:type="spellEnd"/>
      <w:r w:rsidRPr="007B7629">
        <w:rPr>
          <w:color w:val="auto"/>
          <w:sz w:val="28"/>
          <w:szCs w:val="28"/>
        </w:rPr>
        <w:t xml:space="preserve"> 85 000 грн. Аудитор </w:t>
      </w:r>
      <w:proofErr w:type="spellStart"/>
      <w:r w:rsidRPr="007B7629">
        <w:rPr>
          <w:color w:val="auto"/>
          <w:sz w:val="28"/>
          <w:szCs w:val="28"/>
        </w:rPr>
        <w:t>перевірив</w:t>
      </w:r>
      <w:proofErr w:type="spellEnd"/>
      <w:r w:rsidRPr="007B7629">
        <w:rPr>
          <w:color w:val="auto"/>
          <w:sz w:val="28"/>
          <w:szCs w:val="28"/>
        </w:rPr>
        <w:t xml:space="preserve"> </w:t>
      </w:r>
      <w:proofErr w:type="spellStart"/>
      <w:r w:rsidRPr="007B7629">
        <w:rPr>
          <w:color w:val="auto"/>
          <w:sz w:val="28"/>
          <w:szCs w:val="28"/>
        </w:rPr>
        <w:t>обліковий</w:t>
      </w:r>
      <w:proofErr w:type="spellEnd"/>
      <w:r w:rsidRPr="007B7629">
        <w:rPr>
          <w:color w:val="auto"/>
          <w:sz w:val="28"/>
          <w:szCs w:val="28"/>
        </w:rPr>
        <w:t xml:space="preserve"> </w:t>
      </w:r>
      <w:proofErr w:type="spellStart"/>
      <w:r w:rsidRPr="007B7629">
        <w:rPr>
          <w:color w:val="auto"/>
          <w:sz w:val="28"/>
          <w:szCs w:val="28"/>
        </w:rPr>
        <w:t>регістр</w:t>
      </w:r>
      <w:proofErr w:type="spellEnd"/>
      <w:r w:rsidRPr="007B7629">
        <w:rPr>
          <w:color w:val="auto"/>
          <w:sz w:val="28"/>
          <w:szCs w:val="28"/>
        </w:rPr>
        <w:t xml:space="preserve"> і </w:t>
      </w:r>
      <w:proofErr w:type="spellStart"/>
      <w:r w:rsidRPr="007B7629">
        <w:rPr>
          <w:color w:val="auto"/>
          <w:sz w:val="28"/>
          <w:szCs w:val="28"/>
        </w:rPr>
        <w:t>договір</w:t>
      </w:r>
      <w:proofErr w:type="spellEnd"/>
      <w:r w:rsidRPr="007B7629">
        <w:rPr>
          <w:color w:val="auto"/>
          <w:sz w:val="28"/>
          <w:szCs w:val="28"/>
        </w:rPr>
        <w:t xml:space="preserve">, але не </w:t>
      </w:r>
      <w:proofErr w:type="spellStart"/>
      <w:r w:rsidRPr="007B7629">
        <w:rPr>
          <w:color w:val="auto"/>
          <w:sz w:val="28"/>
          <w:szCs w:val="28"/>
        </w:rPr>
        <w:t>отримав</w:t>
      </w:r>
      <w:proofErr w:type="spellEnd"/>
      <w:r w:rsidRPr="007B7629">
        <w:rPr>
          <w:color w:val="auto"/>
          <w:sz w:val="28"/>
          <w:szCs w:val="28"/>
        </w:rPr>
        <w:t xml:space="preserve"> </w:t>
      </w:r>
      <w:proofErr w:type="spellStart"/>
      <w:r w:rsidRPr="007B7629">
        <w:rPr>
          <w:color w:val="auto"/>
          <w:sz w:val="28"/>
          <w:szCs w:val="28"/>
        </w:rPr>
        <w:t>зовнішнього</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w:t>
      </w:r>
      <w:proofErr w:type="spellStart"/>
      <w:r w:rsidRPr="007B7629">
        <w:rPr>
          <w:color w:val="auto"/>
          <w:sz w:val="28"/>
          <w:szCs w:val="28"/>
        </w:rPr>
        <w:t>Крім</w:t>
      </w:r>
      <w:proofErr w:type="spellEnd"/>
      <w:r w:rsidRPr="007B7629">
        <w:rPr>
          <w:color w:val="auto"/>
          <w:sz w:val="28"/>
          <w:szCs w:val="28"/>
        </w:rPr>
        <w:t xml:space="preserve"> того, </w:t>
      </w:r>
      <w:proofErr w:type="spellStart"/>
      <w:r w:rsidRPr="007B7629">
        <w:rPr>
          <w:color w:val="auto"/>
          <w:sz w:val="28"/>
          <w:szCs w:val="28"/>
        </w:rPr>
        <w:t>частина</w:t>
      </w:r>
      <w:proofErr w:type="spellEnd"/>
      <w:r w:rsidRPr="007B7629">
        <w:rPr>
          <w:color w:val="auto"/>
          <w:sz w:val="28"/>
          <w:szCs w:val="28"/>
        </w:rPr>
        <w:t xml:space="preserve"> </w:t>
      </w:r>
      <w:proofErr w:type="spellStart"/>
      <w:r w:rsidRPr="007B7629">
        <w:rPr>
          <w:color w:val="auto"/>
          <w:sz w:val="28"/>
          <w:szCs w:val="28"/>
        </w:rPr>
        <w:t>накладних</w:t>
      </w:r>
      <w:proofErr w:type="spellEnd"/>
      <w:r w:rsidRPr="007B7629">
        <w:rPr>
          <w:color w:val="auto"/>
          <w:sz w:val="28"/>
          <w:szCs w:val="28"/>
        </w:rPr>
        <w:t xml:space="preserve"> не </w:t>
      </w:r>
      <w:proofErr w:type="spellStart"/>
      <w:r w:rsidRPr="007B7629">
        <w:rPr>
          <w:color w:val="auto"/>
          <w:sz w:val="28"/>
          <w:szCs w:val="28"/>
        </w:rPr>
        <w:t>містить</w:t>
      </w:r>
      <w:proofErr w:type="spellEnd"/>
      <w:r w:rsidRPr="007B7629">
        <w:rPr>
          <w:color w:val="auto"/>
          <w:sz w:val="28"/>
          <w:szCs w:val="28"/>
        </w:rPr>
        <w:t xml:space="preserve"> </w:t>
      </w:r>
      <w:proofErr w:type="spellStart"/>
      <w:r w:rsidRPr="007B7629">
        <w:rPr>
          <w:color w:val="auto"/>
          <w:sz w:val="28"/>
          <w:szCs w:val="28"/>
        </w:rPr>
        <w:t>підписів</w:t>
      </w:r>
      <w:proofErr w:type="spellEnd"/>
      <w:r w:rsidRPr="007B7629">
        <w:rPr>
          <w:color w:val="auto"/>
          <w:sz w:val="28"/>
          <w:szCs w:val="28"/>
        </w:rPr>
        <w:t xml:space="preserve"> про </w:t>
      </w:r>
      <w:proofErr w:type="spellStart"/>
      <w:r w:rsidRPr="007B7629">
        <w:rPr>
          <w:color w:val="auto"/>
          <w:sz w:val="28"/>
          <w:szCs w:val="28"/>
        </w:rPr>
        <w:t>отримання</w:t>
      </w:r>
      <w:proofErr w:type="spellEnd"/>
      <w:r w:rsidRPr="007B7629">
        <w:rPr>
          <w:color w:val="auto"/>
          <w:sz w:val="28"/>
          <w:szCs w:val="28"/>
        </w:rPr>
        <w:t xml:space="preserve"> товару.</w:t>
      </w:r>
    </w:p>
    <w:p w14:paraId="37A500D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01D3FFF" w14:textId="77777777" w:rsidR="007B7629" w:rsidRPr="007B7629" w:rsidRDefault="007B7629" w:rsidP="006B1A1D">
      <w:pPr>
        <w:numPr>
          <w:ilvl w:val="0"/>
          <w:numId w:val="23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бракує</w:t>
      </w:r>
      <w:proofErr w:type="spellEnd"/>
      <w:r w:rsidRPr="007B7629">
        <w:rPr>
          <w:color w:val="auto"/>
          <w:sz w:val="28"/>
          <w:szCs w:val="28"/>
        </w:rPr>
        <w:t>.</w:t>
      </w:r>
    </w:p>
    <w:p w14:paraId="0D2CECF6" w14:textId="77777777" w:rsidR="007B7629" w:rsidRPr="007B7629" w:rsidRDefault="007B7629" w:rsidP="006B1A1D">
      <w:pPr>
        <w:numPr>
          <w:ilvl w:val="0"/>
          <w:numId w:val="233"/>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три </w:t>
      </w:r>
      <w:proofErr w:type="spellStart"/>
      <w:r w:rsidRPr="007B7629">
        <w:rPr>
          <w:color w:val="auto"/>
          <w:sz w:val="28"/>
          <w:szCs w:val="28"/>
        </w:rPr>
        <w:t>додаткові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0F8B4C3F" w14:textId="77777777" w:rsidR="007B7629" w:rsidRPr="007B7629" w:rsidRDefault="007B7629" w:rsidP="006B1A1D">
      <w:pPr>
        <w:numPr>
          <w:ilvl w:val="0"/>
          <w:numId w:val="233"/>
        </w:numPr>
        <w:spacing w:before="100" w:beforeAutospacing="1" w:after="100" w:afterAutospacing="1" w:line="240" w:lineRule="auto"/>
        <w:rPr>
          <w:color w:val="auto"/>
          <w:sz w:val="28"/>
          <w:szCs w:val="28"/>
        </w:rPr>
      </w:pPr>
      <w:proofErr w:type="spellStart"/>
      <w:r w:rsidRPr="007B7629">
        <w:rPr>
          <w:color w:val="auto"/>
          <w:sz w:val="28"/>
          <w:szCs w:val="28"/>
        </w:rPr>
        <w:t>Вказати</w:t>
      </w:r>
      <w:proofErr w:type="spellEnd"/>
      <w:r w:rsidRPr="007B7629">
        <w:rPr>
          <w:color w:val="auto"/>
          <w:sz w:val="28"/>
          <w:szCs w:val="28"/>
        </w:rPr>
        <w:t xml:space="preserve">, яку </w:t>
      </w:r>
      <w:proofErr w:type="spellStart"/>
      <w:r w:rsidRPr="007B7629">
        <w:rPr>
          <w:color w:val="auto"/>
          <w:sz w:val="28"/>
          <w:szCs w:val="28"/>
        </w:rPr>
        <w:t>інформацію</w:t>
      </w:r>
      <w:proofErr w:type="spellEnd"/>
      <w:r w:rsidRPr="007B7629">
        <w:rPr>
          <w:color w:val="auto"/>
          <w:sz w:val="28"/>
          <w:szCs w:val="28"/>
        </w:rPr>
        <w:t xml:space="preserve"> </w:t>
      </w:r>
      <w:proofErr w:type="spellStart"/>
      <w:r w:rsidRPr="007B7629">
        <w:rPr>
          <w:color w:val="auto"/>
          <w:sz w:val="28"/>
          <w:szCs w:val="28"/>
        </w:rPr>
        <w:t>слід</w:t>
      </w:r>
      <w:proofErr w:type="spellEnd"/>
      <w:r w:rsidRPr="007B7629">
        <w:rPr>
          <w:color w:val="auto"/>
          <w:sz w:val="28"/>
          <w:szCs w:val="28"/>
        </w:rPr>
        <w:t xml:space="preserve"> внести до </w:t>
      </w:r>
      <w:proofErr w:type="spellStart"/>
      <w:r w:rsidRPr="007B7629">
        <w:rPr>
          <w:color w:val="auto"/>
          <w:sz w:val="28"/>
          <w:szCs w:val="28"/>
        </w:rPr>
        <w:t>робочого</w:t>
      </w:r>
      <w:proofErr w:type="spellEnd"/>
      <w:r w:rsidRPr="007B7629">
        <w:rPr>
          <w:color w:val="auto"/>
          <w:sz w:val="28"/>
          <w:szCs w:val="28"/>
        </w:rPr>
        <w:t xml:space="preserve"> документа.</w:t>
      </w:r>
    </w:p>
    <w:p w14:paraId="6DF8CD2C" w14:textId="77777777" w:rsidR="007B7629" w:rsidRPr="007B7629" w:rsidRDefault="007B7629" w:rsidP="006B1A1D">
      <w:pPr>
        <w:numPr>
          <w:ilvl w:val="0"/>
          <w:numId w:val="233"/>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попередній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аудитора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достатності</w:t>
      </w:r>
      <w:proofErr w:type="spellEnd"/>
      <w:r w:rsidRPr="007B7629">
        <w:rPr>
          <w:color w:val="auto"/>
          <w:sz w:val="28"/>
          <w:szCs w:val="28"/>
        </w:rPr>
        <w:t xml:space="preserve"> </w:t>
      </w:r>
      <w:proofErr w:type="spellStart"/>
      <w:r w:rsidRPr="007B7629">
        <w:rPr>
          <w:color w:val="auto"/>
          <w:sz w:val="28"/>
          <w:szCs w:val="28"/>
        </w:rPr>
        <w:t>отриманих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7CE40B5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5393FA45" w14:textId="77777777" w:rsidR="007B7629" w:rsidRPr="007B7629" w:rsidRDefault="007B7629" w:rsidP="006B1A1D">
      <w:pPr>
        <w:numPr>
          <w:ilvl w:val="0"/>
          <w:numId w:val="234"/>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та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до них </w:t>
      </w:r>
      <w:proofErr w:type="spellStart"/>
      <w:r w:rsidRPr="007B7629">
        <w:rPr>
          <w:color w:val="auto"/>
          <w:sz w:val="28"/>
          <w:szCs w:val="28"/>
        </w:rPr>
        <w:t>висуваються</w:t>
      </w:r>
      <w:proofErr w:type="spellEnd"/>
      <w:r w:rsidRPr="007B7629">
        <w:rPr>
          <w:color w:val="auto"/>
          <w:sz w:val="28"/>
          <w:szCs w:val="28"/>
        </w:rPr>
        <w:t>?</w:t>
      </w:r>
    </w:p>
    <w:p w14:paraId="6EF51808" w14:textId="77777777" w:rsidR="007B7629" w:rsidRPr="007B7629" w:rsidRDefault="007B7629" w:rsidP="006B1A1D">
      <w:pPr>
        <w:numPr>
          <w:ilvl w:val="0"/>
          <w:numId w:val="234"/>
        </w:numPr>
        <w:spacing w:before="100" w:beforeAutospacing="1" w:after="100" w:afterAutospacing="1" w:line="240" w:lineRule="auto"/>
        <w:rPr>
          <w:color w:val="auto"/>
          <w:sz w:val="28"/>
          <w:szCs w:val="28"/>
        </w:rPr>
      </w:pPr>
      <w:r w:rsidRPr="007B7629">
        <w:rPr>
          <w:color w:val="auto"/>
          <w:sz w:val="28"/>
          <w:szCs w:val="28"/>
        </w:rPr>
        <w:t xml:space="preserve">Яке </w:t>
      </w:r>
      <w:proofErr w:type="spellStart"/>
      <w:r w:rsidRPr="007B7629">
        <w:rPr>
          <w:color w:val="auto"/>
          <w:sz w:val="28"/>
          <w:szCs w:val="28"/>
        </w:rPr>
        <w:t>призначення</w:t>
      </w:r>
      <w:proofErr w:type="spellEnd"/>
      <w:r w:rsidRPr="007B7629">
        <w:rPr>
          <w:color w:val="auto"/>
          <w:sz w:val="28"/>
          <w:szCs w:val="28"/>
        </w:rPr>
        <w:t xml:space="preserve">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аудитора?</w:t>
      </w:r>
    </w:p>
    <w:p w14:paraId="4BA7EB7C" w14:textId="77777777" w:rsidR="007B7629" w:rsidRPr="007B7629" w:rsidRDefault="007B7629" w:rsidP="006B1A1D">
      <w:pPr>
        <w:numPr>
          <w:ilvl w:val="0"/>
          <w:numId w:val="234"/>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реквізити</w:t>
      </w:r>
      <w:proofErr w:type="spellEnd"/>
      <w:r w:rsidRPr="007B7629">
        <w:rPr>
          <w:color w:val="auto"/>
          <w:sz w:val="28"/>
          <w:szCs w:val="28"/>
        </w:rPr>
        <w:t xml:space="preserve"> </w:t>
      </w:r>
      <w:proofErr w:type="spellStart"/>
      <w:r w:rsidRPr="007B7629">
        <w:rPr>
          <w:color w:val="auto"/>
          <w:sz w:val="28"/>
          <w:szCs w:val="28"/>
        </w:rPr>
        <w:t>повинні</w:t>
      </w:r>
      <w:proofErr w:type="spellEnd"/>
      <w:r w:rsidRPr="007B7629">
        <w:rPr>
          <w:color w:val="auto"/>
          <w:sz w:val="28"/>
          <w:szCs w:val="28"/>
        </w:rPr>
        <w:t xml:space="preserve"> </w:t>
      </w:r>
      <w:proofErr w:type="spellStart"/>
      <w:r w:rsidRPr="007B7629">
        <w:rPr>
          <w:color w:val="auto"/>
          <w:sz w:val="28"/>
          <w:szCs w:val="28"/>
        </w:rPr>
        <w:t>містити</w:t>
      </w:r>
      <w:proofErr w:type="spellEnd"/>
      <w:r w:rsidRPr="007B7629">
        <w:rPr>
          <w:color w:val="auto"/>
          <w:sz w:val="28"/>
          <w:szCs w:val="28"/>
        </w:rPr>
        <w:t xml:space="preserve"> </w:t>
      </w: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w:t>
      </w:r>
    </w:p>
    <w:p w14:paraId="0401C233" w14:textId="77777777" w:rsidR="007B7629" w:rsidRPr="007B7629" w:rsidRDefault="007B7629" w:rsidP="006B1A1D">
      <w:pPr>
        <w:numPr>
          <w:ilvl w:val="0"/>
          <w:numId w:val="234"/>
        </w:numPr>
        <w:spacing w:before="100" w:beforeAutospacing="1" w:after="100" w:afterAutospacing="1" w:line="240" w:lineRule="auto"/>
        <w:rPr>
          <w:color w:val="auto"/>
          <w:sz w:val="28"/>
          <w:szCs w:val="28"/>
        </w:rPr>
      </w:pPr>
      <w:r w:rsidRPr="007B7629">
        <w:rPr>
          <w:color w:val="auto"/>
          <w:sz w:val="28"/>
          <w:szCs w:val="28"/>
        </w:rPr>
        <w:t xml:space="preserve">Чим </w:t>
      </w:r>
      <w:proofErr w:type="spellStart"/>
      <w:r w:rsidRPr="007B7629">
        <w:rPr>
          <w:color w:val="auto"/>
          <w:sz w:val="28"/>
          <w:szCs w:val="28"/>
        </w:rPr>
        <w:t>відрізняються</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w:t>
      </w:r>
    </w:p>
    <w:p w14:paraId="5283E350" w14:textId="77777777" w:rsidR="007B7629" w:rsidRPr="007B7629" w:rsidRDefault="007B7629" w:rsidP="006B1A1D">
      <w:pPr>
        <w:numPr>
          <w:ilvl w:val="0"/>
          <w:numId w:val="234"/>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w:t>
      </w:r>
      <w:proofErr w:type="spellStart"/>
      <w:r w:rsidRPr="007B7629">
        <w:rPr>
          <w:color w:val="auto"/>
          <w:sz w:val="28"/>
          <w:szCs w:val="28"/>
        </w:rPr>
        <w:t>встановлює</w:t>
      </w:r>
      <w:proofErr w:type="spellEnd"/>
      <w:r w:rsidRPr="007B7629">
        <w:rPr>
          <w:color w:val="auto"/>
          <w:sz w:val="28"/>
          <w:szCs w:val="28"/>
        </w:rPr>
        <w:t xml:space="preserve"> МСА 230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документації</w:t>
      </w:r>
      <w:proofErr w:type="spellEnd"/>
      <w:r w:rsidRPr="007B7629">
        <w:rPr>
          <w:color w:val="auto"/>
          <w:sz w:val="28"/>
          <w:szCs w:val="28"/>
        </w:rPr>
        <w:t>?</w:t>
      </w:r>
    </w:p>
    <w:p w14:paraId="28B4442A" w14:textId="77777777" w:rsidR="007B7629" w:rsidRPr="007B7629" w:rsidRDefault="007B7629" w:rsidP="006B1A1D">
      <w:pPr>
        <w:numPr>
          <w:ilvl w:val="0"/>
          <w:numId w:val="234"/>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важливо</w:t>
      </w:r>
      <w:proofErr w:type="spellEnd"/>
      <w:r w:rsidRPr="007B7629">
        <w:rPr>
          <w:color w:val="auto"/>
          <w:sz w:val="28"/>
          <w:szCs w:val="28"/>
        </w:rPr>
        <w:t xml:space="preserve"> </w:t>
      </w:r>
      <w:proofErr w:type="spellStart"/>
      <w:r w:rsidRPr="007B7629">
        <w:rPr>
          <w:color w:val="auto"/>
          <w:sz w:val="28"/>
          <w:szCs w:val="28"/>
        </w:rPr>
        <w:t>забезпечувати</w:t>
      </w:r>
      <w:proofErr w:type="spellEnd"/>
      <w:r w:rsidRPr="007B7629">
        <w:rPr>
          <w:color w:val="auto"/>
          <w:sz w:val="28"/>
          <w:szCs w:val="28"/>
        </w:rPr>
        <w:t xml:space="preserve"> </w:t>
      </w:r>
      <w:proofErr w:type="spellStart"/>
      <w:r w:rsidRPr="007B7629">
        <w:rPr>
          <w:color w:val="auto"/>
          <w:sz w:val="28"/>
          <w:szCs w:val="28"/>
        </w:rPr>
        <w:t>конфіденційність</w:t>
      </w:r>
      <w:proofErr w:type="spellEnd"/>
      <w:r w:rsidRPr="007B7629">
        <w:rPr>
          <w:color w:val="auto"/>
          <w:sz w:val="28"/>
          <w:szCs w:val="28"/>
        </w:rPr>
        <w:t xml:space="preserve">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w:t>
      </w:r>
    </w:p>
    <w:p w14:paraId="26A7B96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8643"/>
      </w:tblGrid>
      <w:tr w:rsidR="007B7629" w:rsidRPr="007B7629" w14:paraId="61927B51" w14:textId="77777777" w:rsidTr="001F1619">
        <w:trPr>
          <w:tblCellSpacing w:w="15" w:type="dxa"/>
        </w:trPr>
        <w:tc>
          <w:tcPr>
            <w:tcW w:w="0" w:type="auto"/>
            <w:vAlign w:val="center"/>
            <w:hideMark/>
          </w:tcPr>
          <w:p w14:paraId="0B807C76"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Оцінка</w:t>
            </w:r>
            <w:proofErr w:type="spellEnd"/>
          </w:p>
        </w:tc>
        <w:tc>
          <w:tcPr>
            <w:tcW w:w="0" w:type="auto"/>
            <w:vAlign w:val="center"/>
            <w:hideMark/>
          </w:tcPr>
          <w:p w14:paraId="5B337EC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Критерії</w:t>
            </w:r>
            <w:proofErr w:type="spellEnd"/>
          </w:p>
        </w:tc>
      </w:tr>
      <w:tr w:rsidR="007B7629" w:rsidRPr="007B7629" w14:paraId="294F0A5A" w14:textId="77777777" w:rsidTr="001F1619">
        <w:trPr>
          <w:tblCellSpacing w:w="15" w:type="dxa"/>
        </w:trPr>
        <w:tc>
          <w:tcPr>
            <w:tcW w:w="0" w:type="auto"/>
            <w:vAlign w:val="center"/>
            <w:hideMark/>
          </w:tcPr>
          <w:p w14:paraId="4B91BE0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балів</w:t>
            </w:r>
            <w:proofErr w:type="spellEnd"/>
          </w:p>
        </w:tc>
        <w:tc>
          <w:tcPr>
            <w:tcW w:w="0" w:type="auto"/>
            <w:vAlign w:val="center"/>
            <w:hideMark/>
          </w:tcPr>
          <w:p w14:paraId="3133BFB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правильно;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оформлення</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і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p>
        </w:tc>
      </w:tr>
      <w:tr w:rsidR="007B7629" w:rsidRPr="007B7629" w14:paraId="2E9E50C9" w14:textId="77777777" w:rsidTr="001F1619">
        <w:trPr>
          <w:tblCellSpacing w:w="15" w:type="dxa"/>
        </w:trPr>
        <w:tc>
          <w:tcPr>
            <w:tcW w:w="0" w:type="auto"/>
            <w:vAlign w:val="center"/>
            <w:hideMark/>
          </w:tcPr>
          <w:p w14:paraId="584CF8F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 </w:t>
            </w:r>
            <w:proofErr w:type="spellStart"/>
            <w:r w:rsidRPr="007B7629">
              <w:rPr>
                <w:color w:val="auto"/>
                <w:sz w:val="28"/>
                <w:szCs w:val="28"/>
              </w:rPr>
              <w:t>бали</w:t>
            </w:r>
            <w:proofErr w:type="spellEnd"/>
          </w:p>
        </w:tc>
        <w:tc>
          <w:tcPr>
            <w:tcW w:w="0" w:type="auto"/>
            <w:vAlign w:val="center"/>
            <w:hideMark/>
          </w:tcPr>
          <w:p w14:paraId="1BF8B0A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правильно, є </w:t>
            </w:r>
            <w:proofErr w:type="spellStart"/>
            <w:r w:rsidRPr="007B7629">
              <w:rPr>
                <w:color w:val="auto"/>
                <w:sz w:val="28"/>
                <w:szCs w:val="28"/>
              </w:rPr>
              <w:t>незначні</w:t>
            </w:r>
            <w:proofErr w:type="spellEnd"/>
            <w:r w:rsidRPr="007B7629">
              <w:rPr>
                <w:color w:val="auto"/>
                <w:sz w:val="28"/>
                <w:szCs w:val="28"/>
              </w:rPr>
              <w:t xml:space="preserve"> </w:t>
            </w:r>
            <w:proofErr w:type="spellStart"/>
            <w:r w:rsidRPr="007B7629">
              <w:rPr>
                <w:color w:val="auto"/>
                <w:sz w:val="28"/>
                <w:szCs w:val="28"/>
              </w:rPr>
              <w:t>помилки</w:t>
            </w:r>
            <w:proofErr w:type="spellEnd"/>
          </w:p>
        </w:tc>
      </w:tr>
      <w:tr w:rsidR="007B7629" w:rsidRPr="007B7629" w14:paraId="0BA63947" w14:textId="77777777" w:rsidTr="001F1619">
        <w:trPr>
          <w:tblCellSpacing w:w="15" w:type="dxa"/>
        </w:trPr>
        <w:tc>
          <w:tcPr>
            <w:tcW w:w="0" w:type="auto"/>
            <w:vAlign w:val="center"/>
            <w:hideMark/>
          </w:tcPr>
          <w:p w14:paraId="0A8DFF7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3 </w:t>
            </w:r>
            <w:proofErr w:type="spellStart"/>
            <w:r w:rsidRPr="007B7629">
              <w:rPr>
                <w:color w:val="auto"/>
                <w:sz w:val="28"/>
                <w:szCs w:val="28"/>
              </w:rPr>
              <w:t>бали</w:t>
            </w:r>
            <w:proofErr w:type="spellEnd"/>
          </w:p>
        </w:tc>
        <w:tc>
          <w:tcPr>
            <w:tcW w:w="0" w:type="auto"/>
            <w:vAlign w:val="center"/>
            <w:hideMark/>
          </w:tcPr>
          <w:p w14:paraId="048F61C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більшість</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 xml:space="preserve"> </w:t>
            </w:r>
            <w:proofErr w:type="spellStart"/>
            <w:r w:rsidRPr="007B7629">
              <w:rPr>
                <w:color w:val="auto"/>
                <w:sz w:val="28"/>
                <w:szCs w:val="28"/>
              </w:rPr>
              <w:t>частково</w:t>
            </w:r>
            <w:proofErr w:type="spellEnd"/>
            <w:r w:rsidRPr="007B7629">
              <w:rPr>
                <w:color w:val="auto"/>
                <w:sz w:val="28"/>
                <w:szCs w:val="28"/>
              </w:rPr>
              <w:t xml:space="preserve">, допущено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поясненнях</w:t>
            </w:r>
            <w:proofErr w:type="spellEnd"/>
          </w:p>
        </w:tc>
      </w:tr>
      <w:tr w:rsidR="007B7629" w:rsidRPr="007B7629" w14:paraId="78F50D5F" w14:textId="77777777" w:rsidTr="001F1619">
        <w:trPr>
          <w:tblCellSpacing w:w="15" w:type="dxa"/>
        </w:trPr>
        <w:tc>
          <w:tcPr>
            <w:tcW w:w="0" w:type="auto"/>
            <w:vAlign w:val="center"/>
            <w:hideMark/>
          </w:tcPr>
          <w:p w14:paraId="02F01E8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бали</w:t>
            </w:r>
            <w:proofErr w:type="spellEnd"/>
          </w:p>
        </w:tc>
        <w:tc>
          <w:tcPr>
            <w:tcW w:w="0" w:type="auto"/>
            <w:vAlign w:val="center"/>
            <w:hideMark/>
          </w:tcPr>
          <w:p w14:paraId="50D0E52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w:t>
            </w:r>
            <w:proofErr w:type="spellStart"/>
            <w:r w:rsidRPr="007B7629">
              <w:rPr>
                <w:color w:val="auto"/>
                <w:sz w:val="28"/>
                <w:szCs w:val="28"/>
              </w:rPr>
              <w:t>окремі</w:t>
            </w:r>
            <w:proofErr w:type="spellEnd"/>
            <w:r w:rsidRPr="007B7629">
              <w:rPr>
                <w:color w:val="auto"/>
                <w:sz w:val="28"/>
                <w:szCs w:val="28"/>
              </w:rPr>
              <w:t xml:space="preserve"> </w:t>
            </w:r>
            <w:proofErr w:type="spellStart"/>
            <w:r w:rsidRPr="007B7629">
              <w:rPr>
                <w:color w:val="auto"/>
                <w:sz w:val="28"/>
                <w:szCs w:val="28"/>
              </w:rPr>
              <w:t>частини</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 xml:space="preserve">, є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помилки</w:t>
            </w:r>
            <w:proofErr w:type="spellEnd"/>
          </w:p>
        </w:tc>
      </w:tr>
      <w:tr w:rsidR="007B7629" w:rsidRPr="007B7629" w14:paraId="7A6B9E6E" w14:textId="77777777" w:rsidTr="001F1619">
        <w:trPr>
          <w:tblCellSpacing w:w="15" w:type="dxa"/>
        </w:trPr>
        <w:tc>
          <w:tcPr>
            <w:tcW w:w="0" w:type="auto"/>
            <w:vAlign w:val="center"/>
            <w:hideMark/>
          </w:tcPr>
          <w:p w14:paraId="6C0EE96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бал</w:t>
            </w:r>
          </w:p>
        </w:tc>
        <w:tc>
          <w:tcPr>
            <w:tcW w:w="0" w:type="auto"/>
            <w:vAlign w:val="center"/>
            <w:hideMark/>
          </w:tcPr>
          <w:p w14:paraId="131DD47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Студент </w:t>
            </w:r>
            <w:proofErr w:type="spellStart"/>
            <w:r w:rsidRPr="007B7629">
              <w:rPr>
                <w:color w:val="auto"/>
                <w:sz w:val="28"/>
                <w:szCs w:val="28"/>
              </w:rPr>
              <w:t>демонструє</w:t>
            </w:r>
            <w:proofErr w:type="spellEnd"/>
            <w:r w:rsidRPr="007B7629">
              <w:rPr>
                <w:color w:val="auto"/>
                <w:sz w:val="28"/>
                <w:szCs w:val="28"/>
              </w:rPr>
              <w:t xml:space="preserve"> </w:t>
            </w:r>
            <w:proofErr w:type="spellStart"/>
            <w:r w:rsidRPr="007B7629">
              <w:rPr>
                <w:color w:val="auto"/>
                <w:sz w:val="28"/>
                <w:szCs w:val="28"/>
              </w:rPr>
              <w:t>мінімальне</w:t>
            </w:r>
            <w:proofErr w:type="spellEnd"/>
            <w:r w:rsidRPr="007B7629">
              <w:rPr>
                <w:color w:val="auto"/>
                <w:sz w:val="28"/>
                <w:szCs w:val="28"/>
              </w:rPr>
              <w:t xml:space="preserve"> </w:t>
            </w:r>
            <w:proofErr w:type="spellStart"/>
            <w:r w:rsidRPr="007B7629">
              <w:rPr>
                <w:color w:val="auto"/>
                <w:sz w:val="28"/>
                <w:szCs w:val="28"/>
              </w:rPr>
              <w:t>розуміння</w:t>
            </w:r>
            <w:proofErr w:type="spellEnd"/>
            <w:r w:rsidRPr="007B7629">
              <w:rPr>
                <w:color w:val="auto"/>
                <w:sz w:val="28"/>
                <w:szCs w:val="28"/>
              </w:rPr>
              <w:t xml:space="preserve"> теми</w:t>
            </w:r>
          </w:p>
        </w:tc>
      </w:tr>
    </w:tbl>
    <w:p w14:paraId="0DA9E8A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4A504BD4" w14:textId="77777777" w:rsidR="007B7629" w:rsidRPr="007B7629" w:rsidRDefault="007B7629" w:rsidP="006B1A1D">
      <w:pPr>
        <w:numPr>
          <w:ilvl w:val="0"/>
          <w:numId w:val="235"/>
        </w:numPr>
        <w:spacing w:before="100" w:beforeAutospacing="1" w:after="100" w:afterAutospacing="1" w:line="240" w:lineRule="auto"/>
        <w:rPr>
          <w:color w:val="auto"/>
          <w:sz w:val="28"/>
          <w:szCs w:val="28"/>
        </w:rPr>
      </w:pPr>
      <w:proofErr w:type="spellStart"/>
      <w:r w:rsidRPr="007B7629">
        <w:rPr>
          <w:color w:val="auto"/>
          <w:sz w:val="28"/>
          <w:szCs w:val="28"/>
        </w:rPr>
        <w:t>Опрацювати</w:t>
      </w:r>
      <w:proofErr w:type="spellEnd"/>
      <w:r w:rsidRPr="007B7629">
        <w:rPr>
          <w:color w:val="auto"/>
          <w:sz w:val="28"/>
          <w:szCs w:val="28"/>
        </w:rPr>
        <w:t xml:space="preserve"> МСА 230 «</w:t>
      </w:r>
      <w:proofErr w:type="spellStart"/>
      <w:r w:rsidRPr="007B7629">
        <w:rPr>
          <w:color w:val="auto"/>
          <w:sz w:val="28"/>
          <w:szCs w:val="28"/>
        </w:rPr>
        <w:t>Аудиторська</w:t>
      </w:r>
      <w:proofErr w:type="spellEnd"/>
      <w:r w:rsidRPr="007B7629">
        <w:rPr>
          <w:color w:val="auto"/>
          <w:sz w:val="28"/>
          <w:szCs w:val="28"/>
        </w:rPr>
        <w:t xml:space="preserve"> </w:t>
      </w:r>
      <w:proofErr w:type="spellStart"/>
      <w:r w:rsidRPr="007B7629">
        <w:rPr>
          <w:color w:val="auto"/>
          <w:sz w:val="28"/>
          <w:szCs w:val="28"/>
        </w:rPr>
        <w:t>документація</w:t>
      </w:r>
      <w:proofErr w:type="spellEnd"/>
      <w:r w:rsidRPr="007B7629">
        <w:rPr>
          <w:color w:val="auto"/>
          <w:sz w:val="28"/>
          <w:szCs w:val="28"/>
        </w:rPr>
        <w:t>» та МСА 500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0579DE15" w14:textId="77777777" w:rsidR="007B7629" w:rsidRPr="007B7629" w:rsidRDefault="007B7629" w:rsidP="006B1A1D">
      <w:pPr>
        <w:numPr>
          <w:ilvl w:val="0"/>
          <w:numId w:val="235"/>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зразок</w:t>
      </w:r>
      <w:proofErr w:type="spellEnd"/>
      <w:r w:rsidRPr="007B7629">
        <w:rPr>
          <w:color w:val="auto"/>
          <w:sz w:val="28"/>
          <w:szCs w:val="28"/>
        </w:rPr>
        <w:t xml:space="preserve"> </w:t>
      </w:r>
      <w:proofErr w:type="spellStart"/>
      <w:r w:rsidRPr="007B7629">
        <w:rPr>
          <w:color w:val="auto"/>
          <w:sz w:val="28"/>
          <w:szCs w:val="28"/>
        </w:rPr>
        <w:t>робочого</w:t>
      </w:r>
      <w:proofErr w:type="spellEnd"/>
      <w:r w:rsidRPr="007B7629">
        <w:rPr>
          <w:color w:val="auto"/>
          <w:sz w:val="28"/>
          <w:szCs w:val="28"/>
        </w:rPr>
        <w:t xml:space="preserve"> документа аудитора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касових</w:t>
      </w:r>
      <w:proofErr w:type="spellEnd"/>
      <w:r w:rsidRPr="007B7629">
        <w:rPr>
          <w:color w:val="auto"/>
          <w:sz w:val="28"/>
          <w:szCs w:val="28"/>
        </w:rPr>
        <w:t xml:space="preserve"> </w:t>
      </w:r>
      <w:proofErr w:type="spellStart"/>
      <w:r w:rsidRPr="007B7629">
        <w:rPr>
          <w:color w:val="auto"/>
          <w:sz w:val="28"/>
          <w:szCs w:val="28"/>
        </w:rPr>
        <w:t>операцій</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2F498BD8" w14:textId="77777777" w:rsidR="007B7629" w:rsidRPr="007B7629" w:rsidRDefault="007B7629" w:rsidP="006B1A1D">
      <w:pPr>
        <w:numPr>
          <w:ilvl w:val="0"/>
          <w:numId w:val="235"/>
        </w:numPr>
        <w:spacing w:before="100" w:beforeAutospacing="1" w:after="100" w:afterAutospacing="1" w:line="240" w:lineRule="auto"/>
        <w:rPr>
          <w:color w:val="auto"/>
          <w:sz w:val="28"/>
          <w:szCs w:val="28"/>
        </w:rPr>
      </w:pPr>
      <w:r w:rsidRPr="007B7629">
        <w:rPr>
          <w:color w:val="auto"/>
          <w:sz w:val="28"/>
          <w:szCs w:val="28"/>
        </w:rPr>
        <w:t xml:space="preserve">Навести три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використовуватися</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і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3386AA7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Відповіді</w:t>
      </w:r>
      <w:proofErr w:type="spellEnd"/>
      <w:r w:rsidRPr="007B7629">
        <w:rPr>
          <w:b/>
          <w:bCs/>
          <w:color w:val="auto"/>
          <w:sz w:val="28"/>
          <w:szCs w:val="28"/>
        </w:rPr>
        <w:t xml:space="preserve"> для </w:t>
      </w:r>
      <w:proofErr w:type="spellStart"/>
      <w:r w:rsidRPr="007B7629">
        <w:rPr>
          <w:b/>
          <w:bCs/>
          <w:color w:val="auto"/>
          <w:sz w:val="28"/>
          <w:szCs w:val="28"/>
        </w:rPr>
        <w:t>викладача</w:t>
      </w:r>
      <w:proofErr w:type="spellEnd"/>
    </w:p>
    <w:p w14:paraId="5047997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1</w:t>
      </w:r>
    </w:p>
    <w:p w14:paraId="65D8119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 — </w:t>
      </w:r>
      <w:proofErr w:type="spellStart"/>
      <w:r w:rsidRPr="007B7629">
        <w:rPr>
          <w:color w:val="auto"/>
          <w:sz w:val="28"/>
          <w:szCs w:val="28"/>
        </w:rPr>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2 — </w:t>
      </w:r>
      <w:proofErr w:type="spellStart"/>
      <w:r w:rsidRPr="007B7629">
        <w:rPr>
          <w:color w:val="auto"/>
          <w:sz w:val="28"/>
          <w:szCs w:val="28"/>
        </w:rPr>
        <w:t>перерахунок</w:t>
      </w:r>
      <w:proofErr w:type="spellEnd"/>
      <w:r w:rsidRPr="007B7629">
        <w:rPr>
          <w:color w:val="auto"/>
          <w:sz w:val="28"/>
          <w:szCs w:val="28"/>
        </w:rPr>
        <w:t xml:space="preserve">; 3 — </w:t>
      </w:r>
      <w:proofErr w:type="spellStart"/>
      <w:r w:rsidRPr="007B7629">
        <w:rPr>
          <w:color w:val="auto"/>
          <w:sz w:val="28"/>
          <w:szCs w:val="28"/>
        </w:rPr>
        <w:t>аналітичні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4 —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5 — </w:t>
      </w:r>
      <w:proofErr w:type="spellStart"/>
      <w:r w:rsidRPr="007B7629">
        <w:rPr>
          <w:color w:val="auto"/>
          <w:sz w:val="28"/>
          <w:szCs w:val="28"/>
        </w:rPr>
        <w:t>спостереження</w:t>
      </w:r>
      <w:proofErr w:type="spellEnd"/>
      <w:r w:rsidRPr="007B7629">
        <w:rPr>
          <w:color w:val="auto"/>
          <w:sz w:val="28"/>
          <w:szCs w:val="28"/>
        </w:rPr>
        <w:t>.</w:t>
      </w:r>
    </w:p>
    <w:p w14:paraId="2D27F57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2</w:t>
      </w:r>
    </w:p>
    <w:p w14:paraId="7100E31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Річна</w:t>
      </w:r>
      <w:proofErr w:type="spellEnd"/>
      <w:r w:rsidRPr="007B7629">
        <w:rPr>
          <w:color w:val="auto"/>
          <w:sz w:val="28"/>
          <w:szCs w:val="28"/>
        </w:rPr>
        <w:t xml:space="preserve"> </w:t>
      </w:r>
      <w:proofErr w:type="spellStart"/>
      <w:r w:rsidRPr="007B7629">
        <w:rPr>
          <w:color w:val="auto"/>
          <w:sz w:val="28"/>
          <w:szCs w:val="28"/>
        </w:rPr>
        <w:t>амортизація</w:t>
      </w:r>
      <w:proofErr w:type="spellEnd"/>
      <w:r w:rsidRPr="007B7629">
        <w:rPr>
          <w:color w:val="auto"/>
          <w:sz w:val="28"/>
          <w:szCs w:val="28"/>
        </w:rPr>
        <w:t xml:space="preserve">: 180000  </w:t>
      </w:r>
      <w:r w:rsidRPr="007B7629">
        <w:rPr>
          <w:color w:val="auto"/>
          <w:sz w:val="28"/>
          <w:szCs w:val="28"/>
          <w:lang w:val="uk-UA"/>
        </w:rPr>
        <w:t xml:space="preserve">: </w:t>
      </w:r>
      <w:r w:rsidRPr="007B7629">
        <w:rPr>
          <w:color w:val="auto"/>
          <w:sz w:val="28"/>
          <w:szCs w:val="28"/>
        </w:rPr>
        <w:t>5 = 36000 грн.</w:t>
      </w:r>
    </w:p>
    <w:p w14:paraId="4A14FC2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Різниця</w:t>
      </w:r>
      <w:proofErr w:type="spellEnd"/>
      <w:r w:rsidRPr="007B7629">
        <w:rPr>
          <w:color w:val="auto"/>
          <w:sz w:val="28"/>
          <w:szCs w:val="28"/>
        </w:rPr>
        <w:t xml:space="preserve">: 36000 - 32000 = 4000 грн. За </w:t>
      </w:r>
      <w:proofErr w:type="spellStart"/>
      <w:r w:rsidRPr="007B7629">
        <w:rPr>
          <w:color w:val="auto"/>
          <w:sz w:val="28"/>
          <w:szCs w:val="28"/>
        </w:rPr>
        <w:t>наведеними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 xml:space="preserve"> бухгалтер занизив </w:t>
      </w:r>
      <w:proofErr w:type="spellStart"/>
      <w:r w:rsidRPr="007B7629">
        <w:rPr>
          <w:color w:val="auto"/>
          <w:sz w:val="28"/>
          <w:szCs w:val="28"/>
        </w:rPr>
        <w:t>річну</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 xml:space="preserve"> на 4 000 грн.</w:t>
      </w:r>
    </w:p>
    <w:p w14:paraId="2219C4A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3</w:t>
      </w:r>
    </w:p>
    <w:p w14:paraId="5198F5E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 Б; 2 — А; 3 — В; 4 — Г.</w:t>
      </w:r>
    </w:p>
    <w:p w14:paraId="741E9F9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4</w:t>
      </w:r>
    </w:p>
    <w:p w14:paraId="55DC792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Документ не </w:t>
      </w:r>
      <w:proofErr w:type="spellStart"/>
      <w:r w:rsidRPr="007B7629">
        <w:rPr>
          <w:color w:val="auto"/>
          <w:sz w:val="28"/>
          <w:szCs w:val="28"/>
        </w:rPr>
        <w:t>дає</w:t>
      </w:r>
      <w:proofErr w:type="spellEnd"/>
      <w:r w:rsidRPr="007B7629">
        <w:rPr>
          <w:color w:val="auto"/>
          <w:sz w:val="28"/>
          <w:szCs w:val="28"/>
        </w:rPr>
        <w:t xml:space="preserve"> </w:t>
      </w:r>
      <w:proofErr w:type="spellStart"/>
      <w:r w:rsidRPr="007B7629">
        <w:rPr>
          <w:color w:val="auto"/>
          <w:sz w:val="28"/>
          <w:szCs w:val="28"/>
        </w:rPr>
        <w:t>змоги</w:t>
      </w:r>
      <w:proofErr w:type="spellEnd"/>
      <w:r w:rsidRPr="007B7629">
        <w:rPr>
          <w:color w:val="auto"/>
          <w:sz w:val="28"/>
          <w:szCs w:val="28"/>
        </w:rPr>
        <w:t xml:space="preserve"> </w:t>
      </w: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саме</w:t>
      </w:r>
      <w:proofErr w:type="spellEnd"/>
      <w:r w:rsidRPr="007B7629">
        <w:rPr>
          <w:color w:val="auto"/>
          <w:sz w:val="28"/>
          <w:szCs w:val="28"/>
        </w:rPr>
        <w:t xml:space="preserve"> </w:t>
      </w:r>
      <w:proofErr w:type="spellStart"/>
      <w:r w:rsidRPr="007B7629">
        <w:rPr>
          <w:color w:val="auto"/>
          <w:sz w:val="28"/>
          <w:szCs w:val="28"/>
        </w:rPr>
        <w:t>перевірялося</w:t>
      </w:r>
      <w:proofErr w:type="spellEnd"/>
      <w:r w:rsidRPr="007B7629">
        <w:rPr>
          <w:color w:val="auto"/>
          <w:sz w:val="28"/>
          <w:szCs w:val="28"/>
        </w:rPr>
        <w:t xml:space="preserve">, </w:t>
      </w:r>
      <w:proofErr w:type="spellStart"/>
      <w:r w:rsidRPr="007B7629">
        <w:rPr>
          <w:color w:val="auto"/>
          <w:sz w:val="28"/>
          <w:szCs w:val="28"/>
        </w:rPr>
        <w:t>якими</w:t>
      </w:r>
      <w:proofErr w:type="spellEnd"/>
      <w:r w:rsidRPr="007B7629">
        <w:rPr>
          <w:color w:val="auto"/>
          <w:sz w:val="28"/>
          <w:szCs w:val="28"/>
        </w:rPr>
        <w:t xml:space="preserve"> методами та на </w:t>
      </w:r>
      <w:proofErr w:type="spellStart"/>
      <w:r w:rsidRPr="007B7629">
        <w:rPr>
          <w:color w:val="auto"/>
          <w:sz w:val="28"/>
          <w:szCs w:val="28"/>
        </w:rPr>
        <w:t>підставі</w:t>
      </w:r>
      <w:proofErr w:type="spellEnd"/>
      <w:r w:rsidRPr="007B7629">
        <w:rPr>
          <w:color w:val="auto"/>
          <w:sz w:val="28"/>
          <w:szCs w:val="28"/>
        </w:rPr>
        <w:t xml:space="preserve">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зроблено</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зазначити</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період</w:t>
      </w:r>
      <w:proofErr w:type="spellEnd"/>
      <w:r w:rsidRPr="007B7629">
        <w:rPr>
          <w:color w:val="auto"/>
          <w:sz w:val="28"/>
          <w:szCs w:val="28"/>
        </w:rPr>
        <w:t xml:space="preserve">, мету, </w:t>
      </w:r>
      <w:proofErr w:type="spellStart"/>
      <w:r w:rsidRPr="007B7629">
        <w:rPr>
          <w:color w:val="auto"/>
          <w:sz w:val="28"/>
          <w:szCs w:val="28"/>
        </w:rPr>
        <w:t>перелік</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й </w:t>
      </w:r>
      <w:proofErr w:type="spellStart"/>
      <w:r w:rsidRPr="007B7629">
        <w:rPr>
          <w:color w:val="auto"/>
          <w:sz w:val="28"/>
          <w:szCs w:val="28"/>
        </w:rPr>
        <w:t>обґрунтований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w:t>
      </w:r>
    </w:p>
    <w:p w14:paraId="0620DA9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5</w:t>
      </w:r>
    </w:p>
    <w:p w14:paraId="356D706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Доцільно</w:t>
      </w:r>
      <w:proofErr w:type="spellEnd"/>
      <w:r w:rsidRPr="007B7629">
        <w:rPr>
          <w:color w:val="auto"/>
          <w:sz w:val="28"/>
          <w:szCs w:val="28"/>
        </w:rPr>
        <w:t xml:space="preserve"> </w:t>
      </w:r>
      <w:proofErr w:type="spellStart"/>
      <w:r w:rsidRPr="007B7629">
        <w:rPr>
          <w:color w:val="auto"/>
          <w:sz w:val="28"/>
          <w:szCs w:val="28"/>
        </w:rPr>
        <w:t>запросити</w:t>
      </w:r>
      <w:proofErr w:type="spellEnd"/>
      <w:r w:rsidRPr="007B7629">
        <w:rPr>
          <w:color w:val="auto"/>
          <w:sz w:val="28"/>
          <w:szCs w:val="28"/>
        </w:rPr>
        <w:t xml:space="preserve"> </w:t>
      </w:r>
      <w:proofErr w:type="spellStart"/>
      <w:r w:rsidRPr="007B7629">
        <w:rPr>
          <w:color w:val="auto"/>
          <w:sz w:val="28"/>
          <w:szCs w:val="28"/>
        </w:rPr>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про </w:t>
      </w:r>
      <w:proofErr w:type="spellStart"/>
      <w:r w:rsidRPr="007B7629">
        <w:rPr>
          <w:color w:val="auto"/>
          <w:sz w:val="28"/>
          <w:szCs w:val="28"/>
        </w:rPr>
        <w:t>відвантаження</w:t>
      </w:r>
      <w:proofErr w:type="spellEnd"/>
      <w:r w:rsidRPr="007B7629">
        <w:rPr>
          <w:color w:val="auto"/>
          <w:sz w:val="28"/>
          <w:szCs w:val="28"/>
        </w:rPr>
        <w:t xml:space="preserve"> та оплату, а </w:t>
      </w:r>
      <w:proofErr w:type="spellStart"/>
      <w:r w:rsidRPr="007B7629">
        <w:rPr>
          <w:color w:val="auto"/>
          <w:sz w:val="28"/>
          <w:szCs w:val="28"/>
        </w:rPr>
        <w:t>також</w:t>
      </w:r>
      <w:proofErr w:type="spellEnd"/>
      <w:r w:rsidRPr="007B7629">
        <w:rPr>
          <w:color w:val="auto"/>
          <w:sz w:val="28"/>
          <w:szCs w:val="28"/>
        </w:rPr>
        <w:t xml:space="preserve"> </w:t>
      </w:r>
      <w:proofErr w:type="spellStart"/>
      <w:r w:rsidRPr="007B7629">
        <w:rPr>
          <w:color w:val="auto"/>
          <w:sz w:val="28"/>
          <w:szCs w:val="28"/>
        </w:rPr>
        <w:t>дослідити</w:t>
      </w:r>
      <w:proofErr w:type="spellEnd"/>
      <w:r w:rsidRPr="007B7629">
        <w:rPr>
          <w:color w:val="auto"/>
          <w:sz w:val="28"/>
          <w:szCs w:val="28"/>
        </w:rPr>
        <w:t xml:space="preserve"> </w:t>
      </w:r>
      <w:proofErr w:type="spellStart"/>
      <w:r w:rsidRPr="007B7629">
        <w:rPr>
          <w:color w:val="auto"/>
          <w:sz w:val="28"/>
          <w:szCs w:val="28"/>
        </w:rPr>
        <w:t>надходження</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r w:rsidRPr="007B7629">
        <w:rPr>
          <w:color w:val="auto"/>
          <w:sz w:val="28"/>
          <w:szCs w:val="28"/>
        </w:rPr>
        <w:t xml:space="preserve">. </w:t>
      </w:r>
      <w:proofErr w:type="spellStart"/>
      <w:r w:rsidRPr="007B7629">
        <w:rPr>
          <w:color w:val="auto"/>
          <w:sz w:val="28"/>
          <w:szCs w:val="28"/>
        </w:rPr>
        <w:t>Наявних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бути </w:t>
      </w:r>
      <w:proofErr w:type="spellStart"/>
      <w:r w:rsidRPr="007B7629">
        <w:rPr>
          <w:color w:val="auto"/>
          <w:sz w:val="28"/>
          <w:szCs w:val="28"/>
        </w:rPr>
        <w:t>недостатньо</w:t>
      </w:r>
      <w:proofErr w:type="spellEnd"/>
      <w:r w:rsidRPr="007B7629">
        <w:rPr>
          <w:color w:val="auto"/>
          <w:sz w:val="28"/>
          <w:szCs w:val="28"/>
        </w:rPr>
        <w:t xml:space="preserve"> для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існування</w:t>
      </w:r>
      <w:proofErr w:type="spellEnd"/>
      <w:r w:rsidRPr="007B7629">
        <w:rPr>
          <w:color w:val="auto"/>
          <w:sz w:val="28"/>
          <w:szCs w:val="28"/>
        </w:rPr>
        <w:t xml:space="preserve"> та </w:t>
      </w:r>
      <w:proofErr w:type="spellStart"/>
      <w:r w:rsidRPr="007B7629">
        <w:rPr>
          <w:color w:val="auto"/>
          <w:sz w:val="28"/>
          <w:szCs w:val="28"/>
        </w:rPr>
        <w:t>суми</w:t>
      </w:r>
      <w:proofErr w:type="spellEnd"/>
      <w:r w:rsidRPr="007B7629">
        <w:rPr>
          <w:color w:val="auto"/>
          <w:sz w:val="28"/>
          <w:szCs w:val="28"/>
        </w:rPr>
        <w:t xml:space="preserve">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427EBC3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Висновок</w:t>
      </w:r>
      <w:proofErr w:type="spellEnd"/>
      <w:r w:rsidRPr="007B7629">
        <w:rPr>
          <w:color w:val="auto"/>
          <w:sz w:val="28"/>
          <w:szCs w:val="28"/>
        </w:rPr>
        <w:t xml:space="preserve">: </w:t>
      </w:r>
      <w:proofErr w:type="spellStart"/>
      <w:r w:rsidRPr="007B7629">
        <w:rPr>
          <w:color w:val="auto"/>
          <w:sz w:val="28"/>
          <w:szCs w:val="28"/>
        </w:rPr>
        <w:t>якісне</w:t>
      </w:r>
      <w:proofErr w:type="spellEnd"/>
      <w:r w:rsidRPr="007B7629">
        <w:rPr>
          <w:color w:val="auto"/>
          <w:sz w:val="28"/>
          <w:szCs w:val="28"/>
        </w:rPr>
        <w:t xml:space="preserve"> </w:t>
      </w:r>
      <w:proofErr w:type="spellStart"/>
      <w:r w:rsidRPr="007B7629">
        <w:rPr>
          <w:color w:val="auto"/>
          <w:sz w:val="28"/>
          <w:szCs w:val="28"/>
        </w:rPr>
        <w:t>документування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 </w:t>
      </w:r>
      <w:proofErr w:type="spellStart"/>
      <w:r w:rsidRPr="007B7629">
        <w:rPr>
          <w:color w:val="auto"/>
          <w:sz w:val="28"/>
          <w:szCs w:val="28"/>
        </w:rPr>
        <w:t>дає</w:t>
      </w:r>
      <w:proofErr w:type="spellEnd"/>
      <w:r w:rsidRPr="007B7629">
        <w:rPr>
          <w:color w:val="auto"/>
          <w:sz w:val="28"/>
          <w:szCs w:val="28"/>
        </w:rPr>
        <w:t xml:space="preserve"> </w:t>
      </w:r>
      <w:proofErr w:type="spellStart"/>
      <w:r w:rsidRPr="007B7629">
        <w:rPr>
          <w:color w:val="auto"/>
          <w:sz w:val="28"/>
          <w:szCs w:val="28"/>
        </w:rPr>
        <w:t>змогу</w:t>
      </w:r>
      <w:proofErr w:type="spellEnd"/>
      <w:r w:rsidRPr="007B7629">
        <w:rPr>
          <w:color w:val="auto"/>
          <w:sz w:val="28"/>
          <w:szCs w:val="28"/>
        </w:rPr>
        <w:t xml:space="preserve"> </w:t>
      </w: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виконану</w:t>
      </w:r>
      <w:proofErr w:type="spellEnd"/>
      <w:r w:rsidRPr="007B7629">
        <w:rPr>
          <w:color w:val="auto"/>
          <w:sz w:val="28"/>
          <w:szCs w:val="28"/>
        </w:rPr>
        <w:t xml:space="preserve"> роботу, </w:t>
      </w:r>
      <w:proofErr w:type="spellStart"/>
      <w:r w:rsidRPr="007B7629">
        <w:rPr>
          <w:color w:val="auto"/>
          <w:sz w:val="28"/>
          <w:szCs w:val="28"/>
        </w:rPr>
        <w:t>обґрунтувати</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та </w:t>
      </w:r>
      <w:proofErr w:type="spellStart"/>
      <w:r w:rsidRPr="007B7629">
        <w:rPr>
          <w:color w:val="auto"/>
          <w:sz w:val="28"/>
          <w:szCs w:val="28"/>
        </w:rPr>
        <w:t>забезпечити</w:t>
      </w:r>
      <w:proofErr w:type="spellEnd"/>
      <w:r w:rsidRPr="007B7629">
        <w:rPr>
          <w:color w:val="auto"/>
          <w:sz w:val="28"/>
          <w:szCs w:val="28"/>
        </w:rPr>
        <w:t xml:space="preserve"> </w:t>
      </w:r>
      <w:proofErr w:type="spellStart"/>
      <w:r w:rsidRPr="007B7629">
        <w:rPr>
          <w:color w:val="auto"/>
          <w:sz w:val="28"/>
          <w:szCs w:val="28"/>
        </w:rPr>
        <w:t>належну</w:t>
      </w:r>
      <w:proofErr w:type="spellEnd"/>
      <w:r w:rsidRPr="007B7629">
        <w:rPr>
          <w:color w:val="auto"/>
          <w:sz w:val="28"/>
          <w:szCs w:val="28"/>
        </w:rPr>
        <w:t xml:space="preserve"> </w:t>
      </w:r>
      <w:proofErr w:type="spellStart"/>
      <w:r w:rsidRPr="007B7629">
        <w:rPr>
          <w:color w:val="auto"/>
          <w:sz w:val="28"/>
          <w:szCs w:val="28"/>
        </w:rPr>
        <w:t>якість</w:t>
      </w:r>
      <w:proofErr w:type="spellEnd"/>
      <w:r w:rsidRPr="007B7629">
        <w:rPr>
          <w:color w:val="auto"/>
          <w:sz w:val="28"/>
          <w:szCs w:val="28"/>
        </w:rPr>
        <w:t xml:space="preserve"> аудиту.</w:t>
      </w:r>
    </w:p>
    <w:p w14:paraId="13079A25" w14:textId="77777777" w:rsidR="007B7629" w:rsidRPr="007B7629" w:rsidRDefault="007B7629" w:rsidP="007B7629">
      <w:pPr>
        <w:spacing w:after="0" w:line="240" w:lineRule="auto"/>
        <w:ind w:left="0" w:firstLine="0"/>
        <w:rPr>
          <w:b/>
          <w:bCs/>
          <w:color w:val="4472C4" w:themeColor="accent1"/>
          <w:sz w:val="28"/>
          <w:szCs w:val="28"/>
        </w:rPr>
      </w:pPr>
      <w:r w:rsidRPr="007B7629">
        <w:rPr>
          <w:rFonts w:eastAsia="Segoe UI"/>
          <w:b/>
          <w:bCs/>
          <w:color w:val="4472C4" w:themeColor="accent1"/>
          <w:kern w:val="3"/>
          <w:sz w:val="28"/>
          <w:szCs w:val="28"/>
          <w:lang w:val="uk-UA" w:eastAsia="zh-CN" w:bidi="hi-IN"/>
        </w:rPr>
        <w:t>Тема 5:</w:t>
      </w:r>
      <w:r w:rsidRPr="007B7629">
        <w:rPr>
          <w:b/>
          <w:bCs/>
          <w:color w:val="4472C4" w:themeColor="accent1"/>
          <w:sz w:val="28"/>
          <w:szCs w:val="28"/>
        </w:rPr>
        <w:t xml:space="preserve"> </w:t>
      </w:r>
      <w:proofErr w:type="spellStart"/>
      <w:r w:rsidRPr="007B7629">
        <w:rPr>
          <w:b/>
          <w:bCs/>
          <w:color w:val="4472C4" w:themeColor="accent1"/>
          <w:sz w:val="28"/>
          <w:szCs w:val="28"/>
        </w:rPr>
        <w:t>Аудиторські</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докази</w:t>
      </w:r>
      <w:proofErr w:type="spellEnd"/>
      <w:r w:rsidRPr="007B7629">
        <w:rPr>
          <w:b/>
          <w:bCs/>
          <w:color w:val="4472C4" w:themeColor="accent1"/>
          <w:sz w:val="28"/>
          <w:szCs w:val="28"/>
        </w:rPr>
        <w:t xml:space="preserve"> та </w:t>
      </w:r>
      <w:proofErr w:type="spellStart"/>
      <w:r w:rsidRPr="007B7629">
        <w:rPr>
          <w:b/>
          <w:bCs/>
          <w:color w:val="4472C4" w:themeColor="accent1"/>
          <w:sz w:val="28"/>
          <w:szCs w:val="28"/>
        </w:rPr>
        <w:t>робочі</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документи</w:t>
      </w:r>
      <w:proofErr w:type="spellEnd"/>
      <w:r w:rsidRPr="007B7629">
        <w:rPr>
          <w:b/>
          <w:bCs/>
          <w:color w:val="4472C4" w:themeColor="accent1"/>
          <w:sz w:val="28"/>
          <w:szCs w:val="28"/>
        </w:rPr>
        <w:t xml:space="preserve"> аудитора</w:t>
      </w:r>
    </w:p>
    <w:p w14:paraId="25B14334" w14:textId="77777777" w:rsidR="007B7629" w:rsidRPr="007B7629" w:rsidRDefault="007B7629" w:rsidP="007B7629">
      <w:pPr>
        <w:spacing w:after="0" w:line="240" w:lineRule="auto"/>
        <w:ind w:left="0" w:firstLine="0"/>
        <w:rPr>
          <w:b/>
          <w:bCs/>
          <w:color w:val="0070C0"/>
          <w:sz w:val="28"/>
          <w:szCs w:val="28"/>
          <w:highlight w:val="yellow"/>
        </w:rPr>
      </w:pPr>
      <w:r w:rsidRPr="007B7629">
        <w:rPr>
          <w:rFonts w:eastAsia="Segoe UI"/>
          <w:b/>
          <w:bCs/>
          <w:color w:val="4472C4" w:themeColor="accent1"/>
          <w:kern w:val="3"/>
          <w:sz w:val="28"/>
          <w:szCs w:val="28"/>
          <w:lang w:val="uk-UA" w:eastAsia="zh-CN" w:bidi="hi-IN"/>
        </w:rPr>
        <w:t xml:space="preserve">Практичне заняття № 9— 2 години. </w:t>
      </w:r>
      <w:r w:rsidRPr="007B7629">
        <w:rPr>
          <w:b/>
          <w:bCs/>
          <w:color w:val="4472C4" w:themeColor="accent1"/>
          <w:sz w:val="28"/>
          <w:szCs w:val="28"/>
          <w:lang w:val="uk-UA"/>
        </w:rPr>
        <w:t xml:space="preserve"> </w:t>
      </w:r>
      <w:r w:rsidRPr="007B7629">
        <w:rPr>
          <w:b/>
          <w:bCs/>
          <w:color w:val="0070C0"/>
          <w:sz w:val="28"/>
          <w:szCs w:val="28"/>
        </w:rPr>
        <w:t xml:space="preserve">Тема: </w:t>
      </w:r>
      <w:proofErr w:type="spellStart"/>
      <w:r w:rsidRPr="007B7629">
        <w:rPr>
          <w:b/>
          <w:bCs/>
          <w:color w:val="0070C0"/>
          <w:sz w:val="28"/>
          <w:szCs w:val="28"/>
        </w:rPr>
        <w:t>Аудиторські</w:t>
      </w:r>
      <w:proofErr w:type="spellEnd"/>
      <w:r w:rsidRPr="007B7629">
        <w:rPr>
          <w:b/>
          <w:bCs/>
          <w:color w:val="0070C0"/>
          <w:sz w:val="28"/>
          <w:szCs w:val="28"/>
        </w:rPr>
        <w:t xml:space="preserve"> </w:t>
      </w:r>
      <w:proofErr w:type="spellStart"/>
      <w:r w:rsidRPr="007B7629">
        <w:rPr>
          <w:b/>
          <w:bCs/>
          <w:color w:val="0070C0"/>
          <w:sz w:val="28"/>
          <w:szCs w:val="28"/>
        </w:rPr>
        <w:t>докази</w:t>
      </w:r>
      <w:proofErr w:type="spellEnd"/>
      <w:r w:rsidRPr="007B7629">
        <w:rPr>
          <w:b/>
          <w:bCs/>
          <w:color w:val="0070C0"/>
          <w:sz w:val="28"/>
          <w:szCs w:val="28"/>
        </w:rPr>
        <w:t xml:space="preserve"> та </w:t>
      </w:r>
      <w:proofErr w:type="spellStart"/>
      <w:r w:rsidRPr="007B7629">
        <w:rPr>
          <w:b/>
          <w:bCs/>
          <w:color w:val="0070C0"/>
          <w:sz w:val="28"/>
          <w:szCs w:val="28"/>
        </w:rPr>
        <w:t>робочі</w:t>
      </w:r>
      <w:proofErr w:type="spellEnd"/>
      <w:r w:rsidRPr="007B7629">
        <w:rPr>
          <w:b/>
          <w:bCs/>
          <w:color w:val="0070C0"/>
          <w:sz w:val="28"/>
          <w:szCs w:val="28"/>
        </w:rPr>
        <w:t xml:space="preserve"> </w:t>
      </w:r>
      <w:proofErr w:type="spellStart"/>
      <w:r w:rsidRPr="007B7629">
        <w:rPr>
          <w:b/>
          <w:bCs/>
          <w:color w:val="0070C0"/>
          <w:sz w:val="28"/>
          <w:szCs w:val="28"/>
        </w:rPr>
        <w:t>документи</w:t>
      </w:r>
      <w:proofErr w:type="spellEnd"/>
      <w:r w:rsidRPr="007B7629">
        <w:rPr>
          <w:b/>
          <w:bCs/>
          <w:color w:val="0070C0"/>
          <w:sz w:val="28"/>
          <w:szCs w:val="28"/>
        </w:rPr>
        <w:t xml:space="preserve"> аудитора</w:t>
      </w:r>
      <w:r w:rsidRPr="007B7629">
        <w:rPr>
          <w:b/>
          <w:bCs/>
          <w:color w:val="0070C0"/>
          <w:sz w:val="28"/>
          <w:szCs w:val="28"/>
        </w:rPr>
        <w:br/>
      </w:r>
    </w:p>
    <w:p w14:paraId="1C6BD97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708361B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Навчальна</w:t>
      </w:r>
      <w:proofErr w:type="spellEnd"/>
      <w:r w:rsidRPr="007B7629">
        <w:rPr>
          <w:color w:val="auto"/>
          <w:sz w:val="28"/>
          <w:szCs w:val="28"/>
        </w:rPr>
        <w:t xml:space="preserve">: </w:t>
      </w:r>
      <w:proofErr w:type="spellStart"/>
      <w:r w:rsidRPr="007B7629">
        <w:rPr>
          <w:color w:val="auto"/>
          <w:sz w:val="28"/>
          <w:szCs w:val="28"/>
        </w:rPr>
        <w:t>закріпити</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про </w:t>
      </w:r>
      <w:proofErr w:type="spellStart"/>
      <w:r w:rsidRPr="007B7629">
        <w:rPr>
          <w:color w:val="auto"/>
          <w:sz w:val="28"/>
          <w:szCs w:val="28"/>
        </w:rPr>
        <w:t>види</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до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якості</w:t>
      </w:r>
      <w:proofErr w:type="spellEnd"/>
      <w:r w:rsidRPr="007B7629">
        <w:rPr>
          <w:color w:val="auto"/>
          <w:sz w:val="28"/>
          <w:szCs w:val="28"/>
        </w:rPr>
        <w:t xml:space="preserve">, порядок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документації</w:t>
      </w:r>
      <w:proofErr w:type="spellEnd"/>
      <w:r w:rsidRPr="007B7629">
        <w:rPr>
          <w:color w:val="auto"/>
          <w:sz w:val="28"/>
          <w:szCs w:val="28"/>
        </w:rPr>
        <w:t xml:space="preserve"> та </w:t>
      </w:r>
      <w:proofErr w:type="spellStart"/>
      <w:r w:rsidRPr="007B7629">
        <w:rPr>
          <w:color w:val="auto"/>
          <w:sz w:val="28"/>
          <w:szCs w:val="28"/>
        </w:rPr>
        <w:t>оформлення</w:t>
      </w:r>
      <w:proofErr w:type="spellEnd"/>
      <w:r w:rsidRPr="007B7629">
        <w:rPr>
          <w:color w:val="auto"/>
          <w:sz w:val="28"/>
          <w:szCs w:val="28"/>
        </w:rPr>
        <w:t xml:space="preserve">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w:t>
      </w:r>
    </w:p>
    <w:p w14:paraId="7B4839A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Розвивальна</w:t>
      </w:r>
      <w:proofErr w:type="spellEnd"/>
      <w:r w:rsidRPr="007B7629">
        <w:rPr>
          <w:color w:val="auto"/>
          <w:sz w:val="28"/>
          <w:szCs w:val="28"/>
        </w:rPr>
        <w:t xml:space="preserve">: </w:t>
      </w:r>
      <w:proofErr w:type="spellStart"/>
      <w:r w:rsidRPr="007B7629">
        <w:rPr>
          <w:color w:val="auto"/>
          <w:sz w:val="28"/>
          <w:szCs w:val="28"/>
        </w:rPr>
        <w:t>розвивати</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аналізу</w:t>
      </w:r>
      <w:proofErr w:type="spellEnd"/>
      <w:r w:rsidRPr="007B7629">
        <w:rPr>
          <w:color w:val="auto"/>
          <w:sz w:val="28"/>
          <w:szCs w:val="28"/>
        </w:rPr>
        <w:t xml:space="preserve"> </w:t>
      </w:r>
      <w:proofErr w:type="spellStart"/>
      <w:r w:rsidRPr="007B7629">
        <w:rPr>
          <w:color w:val="auto"/>
          <w:sz w:val="28"/>
          <w:szCs w:val="28"/>
        </w:rPr>
        <w:t>бухгалтерських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і </w:t>
      </w: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аудитора.</w:t>
      </w:r>
    </w:p>
    <w:p w14:paraId="1CD9119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Виховна</w:t>
      </w:r>
      <w:proofErr w:type="spellEnd"/>
      <w:r w:rsidRPr="007B7629">
        <w:rPr>
          <w:color w:val="auto"/>
          <w:sz w:val="28"/>
          <w:szCs w:val="28"/>
        </w:rPr>
        <w:t xml:space="preserve">: </w:t>
      </w:r>
      <w:proofErr w:type="spellStart"/>
      <w:r w:rsidRPr="007B7629">
        <w:rPr>
          <w:color w:val="auto"/>
          <w:sz w:val="28"/>
          <w:szCs w:val="28"/>
        </w:rPr>
        <w:t>формувати</w:t>
      </w:r>
      <w:proofErr w:type="spellEnd"/>
      <w:r w:rsidRPr="007B7629">
        <w:rPr>
          <w:color w:val="auto"/>
          <w:sz w:val="28"/>
          <w:szCs w:val="28"/>
        </w:rPr>
        <w:t xml:space="preserve"> </w:t>
      </w:r>
      <w:proofErr w:type="spellStart"/>
      <w:r w:rsidRPr="007B7629">
        <w:rPr>
          <w:color w:val="auto"/>
          <w:sz w:val="28"/>
          <w:szCs w:val="28"/>
        </w:rPr>
        <w:t>відповідальність</w:t>
      </w:r>
      <w:proofErr w:type="spellEnd"/>
      <w:r w:rsidRPr="007B7629">
        <w:rPr>
          <w:color w:val="auto"/>
          <w:sz w:val="28"/>
          <w:szCs w:val="28"/>
        </w:rPr>
        <w:t xml:space="preserve">, </w:t>
      </w:r>
      <w:proofErr w:type="spellStart"/>
      <w:r w:rsidRPr="007B7629">
        <w:rPr>
          <w:color w:val="auto"/>
          <w:sz w:val="28"/>
          <w:szCs w:val="28"/>
        </w:rPr>
        <w:t>уважність</w:t>
      </w:r>
      <w:proofErr w:type="spellEnd"/>
      <w:r w:rsidRPr="007B7629">
        <w:rPr>
          <w:color w:val="auto"/>
          <w:sz w:val="28"/>
          <w:szCs w:val="28"/>
        </w:rPr>
        <w:t xml:space="preserve">, </w:t>
      </w:r>
      <w:proofErr w:type="spellStart"/>
      <w:r w:rsidRPr="007B7629">
        <w:rPr>
          <w:color w:val="auto"/>
          <w:sz w:val="28"/>
          <w:szCs w:val="28"/>
        </w:rPr>
        <w:t>об’єктивність</w:t>
      </w:r>
      <w:proofErr w:type="spellEnd"/>
      <w:r w:rsidRPr="007B7629">
        <w:rPr>
          <w:color w:val="auto"/>
          <w:sz w:val="28"/>
          <w:szCs w:val="28"/>
        </w:rPr>
        <w:t xml:space="preserve"> та </w:t>
      </w:r>
      <w:proofErr w:type="spellStart"/>
      <w:r w:rsidRPr="007B7629">
        <w:rPr>
          <w:color w:val="auto"/>
          <w:sz w:val="28"/>
          <w:szCs w:val="28"/>
        </w:rPr>
        <w:t>дотримання</w:t>
      </w:r>
      <w:proofErr w:type="spellEnd"/>
      <w:r w:rsidRPr="007B7629">
        <w:rPr>
          <w:color w:val="auto"/>
          <w:sz w:val="28"/>
          <w:szCs w:val="28"/>
        </w:rPr>
        <w:t xml:space="preserve"> принципу </w:t>
      </w:r>
      <w:proofErr w:type="spellStart"/>
      <w:r w:rsidRPr="007B7629">
        <w:rPr>
          <w:color w:val="auto"/>
          <w:sz w:val="28"/>
          <w:szCs w:val="28"/>
        </w:rPr>
        <w:t>конфіденційності</w:t>
      </w:r>
      <w:proofErr w:type="spellEnd"/>
      <w:r w:rsidRPr="007B7629">
        <w:rPr>
          <w:color w:val="auto"/>
          <w:sz w:val="28"/>
          <w:szCs w:val="28"/>
        </w:rPr>
        <w:t>.</w:t>
      </w:r>
    </w:p>
    <w:p w14:paraId="4E8497C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4092"/>
        <w:gridCol w:w="698"/>
      </w:tblGrid>
      <w:tr w:rsidR="007B7629" w:rsidRPr="007B7629" w14:paraId="1C277ACB" w14:textId="77777777" w:rsidTr="001F1619">
        <w:trPr>
          <w:tblCellSpacing w:w="15" w:type="dxa"/>
        </w:trPr>
        <w:tc>
          <w:tcPr>
            <w:tcW w:w="0" w:type="auto"/>
            <w:vAlign w:val="center"/>
            <w:hideMark/>
          </w:tcPr>
          <w:p w14:paraId="4FC0C4C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3148F0D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564B271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6AEA1E3A" w14:textId="77777777" w:rsidTr="001F1619">
        <w:trPr>
          <w:tblCellSpacing w:w="15" w:type="dxa"/>
        </w:trPr>
        <w:tc>
          <w:tcPr>
            <w:tcW w:w="0" w:type="auto"/>
            <w:vAlign w:val="center"/>
            <w:hideMark/>
          </w:tcPr>
          <w:p w14:paraId="319E84A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2952E7E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Організаційна</w:t>
            </w:r>
            <w:proofErr w:type="spellEnd"/>
            <w:r w:rsidRPr="007B7629">
              <w:rPr>
                <w:color w:val="auto"/>
                <w:sz w:val="28"/>
                <w:szCs w:val="28"/>
              </w:rPr>
              <w:t xml:space="preserve"> </w:t>
            </w:r>
            <w:proofErr w:type="spellStart"/>
            <w:r w:rsidRPr="007B7629">
              <w:rPr>
                <w:color w:val="auto"/>
                <w:sz w:val="28"/>
                <w:szCs w:val="28"/>
              </w:rPr>
              <w:t>частина</w:t>
            </w:r>
            <w:proofErr w:type="spellEnd"/>
          </w:p>
        </w:tc>
        <w:tc>
          <w:tcPr>
            <w:tcW w:w="0" w:type="auto"/>
            <w:vAlign w:val="center"/>
            <w:hideMark/>
          </w:tcPr>
          <w:p w14:paraId="6C96A94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70CEBB42" w14:textId="77777777" w:rsidTr="001F1619">
        <w:trPr>
          <w:tblCellSpacing w:w="15" w:type="dxa"/>
        </w:trPr>
        <w:tc>
          <w:tcPr>
            <w:tcW w:w="0" w:type="auto"/>
            <w:vAlign w:val="center"/>
            <w:hideMark/>
          </w:tcPr>
          <w:p w14:paraId="329691E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5567337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732F189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223807EF" w14:textId="77777777" w:rsidTr="001F1619">
        <w:trPr>
          <w:tblCellSpacing w:w="15" w:type="dxa"/>
        </w:trPr>
        <w:tc>
          <w:tcPr>
            <w:tcW w:w="0" w:type="auto"/>
            <w:vAlign w:val="center"/>
            <w:hideMark/>
          </w:tcPr>
          <w:p w14:paraId="45F2B68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0B524ED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Обговорення</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питань</w:t>
            </w:r>
            <w:proofErr w:type="spellEnd"/>
          </w:p>
        </w:tc>
        <w:tc>
          <w:tcPr>
            <w:tcW w:w="0" w:type="auto"/>
            <w:vAlign w:val="center"/>
            <w:hideMark/>
          </w:tcPr>
          <w:p w14:paraId="6FA82FA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7803B9E8" w14:textId="77777777" w:rsidTr="001F1619">
        <w:trPr>
          <w:tblCellSpacing w:w="15" w:type="dxa"/>
        </w:trPr>
        <w:tc>
          <w:tcPr>
            <w:tcW w:w="0" w:type="auto"/>
            <w:vAlign w:val="center"/>
            <w:hideMark/>
          </w:tcPr>
          <w:p w14:paraId="5A952A9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278F1F9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38BAF98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6BF37B9F" w14:textId="77777777" w:rsidTr="001F1619">
        <w:trPr>
          <w:tblCellSpacing w:w="15" w:type="dxa"/>
        </w:trPr>
        <w:tc>
          <w:tcPr>
            <w:tcW w:w="0" w:type="auto"/>
            <w:vAlign w:val="center"/>
            <w:hideMark/>
          </w:tcPr>
          <w:p w14:paraId="420001E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1554CD5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w:t>
            </w:r>
            <w:proofErr w:type="spellStart"/>
            <w:r w:rsidRPr="007B7629">
              <w:rPr>
                <w:color w:val="auto"/>
                <w:sz w:val="28"/>
                <w:szCs w:val="28"/>
              </w:rPr>
              <w:t>робіт</w:t>
            </w:r>
            <w:proofErr w:type="spellEnd"/>
          </w:p>
        </w:tc>
        <w:tc>
          <w:tcPr>
            <w:tcW w:w="0" w:type="auto"/>
            <w:vAlign w:val="center"/>
            <w:hideMark/>
          </w:tcPr>
          <w:p w14:paraId="71552ED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1F72EA16" w14:textId="77777777" w:rsidTr="001F1619">
        <w:trPr>
          <w:tblCellSpacing w:w="15" w:type="dxa"/>
        </w:trPr>
        <w:tc>
          <w:tcPr>
            <w:tcW w:w="0" w:type="auto"/>
            <w:vAlign w:val="center"/>
            <w:hideMark/>
          </w:tcPr>
          <w:p w14:paraId="76DA6A8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3435F9A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p>
        </w:tc>
        <w:tc>
          <w:tcPr>
            <w:tcW w:w="0" w:type="auto"/>
            <w:vAlign w:val="center"/>
            <w:hideMark/>
          </w:tcPr>
          <w:p w14:paraId="15B6C36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404BF2DF" w14:textId="77777777" w:rsidTr="001F1619">
        <w:trPr>
          <w:tblCellSpacing w:w="15" w:type="dxa"/>
        </w:trPr>
        <w:tc>
          <w:tcPr>
            <w:tcW w:w="0" w:type="auto"/>
            <w:vAlign w:val="center"/>
            <w:hideMark/>
          </w:tcPr>
          <w:p w14:paraId="168B1327"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706A8BB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427FEA4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3CB1349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Короткі</w:t>
      </w:r>
      <w:proofErr w:type="spellEnd"/>
      <w:r w:rsidRPr="007B7629">
        <w:rPr>
          <w:b/>
          <w:bCs/>
          <w:color w:val="auto"/>
          <w:sz w:val="28"/>
          <w:szCs w:val="28"/>
        </w:rPr>
        <w:t xml:space="preserve">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753C88E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інформація</w:t>
      </w:r>
      <w:proofErr w:type="spellEnd"/>
      <w:r w:rsidRPr="007B7629">
        <w:rPr>
          <w:color w:val="auto"/>
          <w:sz w:val="28"/>
          <w:szCs w:val="28"/>
        </w:rPr>
        <w:t xml:space="preserve">, яку аудитор </w:t>
      </w:r>
      <w:proofErr w:type="spellStart"/>
      <w:r w:rsidRPr="007B7629">
        <w:rPr>
          <w:color w:val="auto"/>
          <w:sz w:val="28"/>
          <w:szCs w:val="28"/>
        </w:rPr>
        <w:t>використовує</w:t>
      </w:r>
      <w:proofErr w:type="spellEnd"/>
      <w:r w:rsidRPr="007B7629">
        <w:rPr>
          <w:color w:val="auto"/>
          <w:sz w:val="28"/>
          <w:szCs w:val="28"/>
        </w:rPr>
        <w:t xml:space="preserve"> для </w:t>
      </w: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2E5D219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аудитора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матеріали</w:t>
      </w:r>
      <w:proofErr w:type="spellEnd"/>
      <w:r w:rsidRPr="007B7629">
        <w:rPr>
          <w:color w:val="auto"/>
          <w:sz w:val="28"/>
          <w:szCs w:val="28"/>
        </w:rPr>
        <w:t xml:space="preserve">, у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фіксуються</w:t>
      </w:r>
      <w:proofErr w:type="spellEnd"/>
      <w:r w:rsidRPr="007B7629">
        <w:rPr>
          <w:color w:val="auto"/>
          <w:sz w:val="28"/>
          <w:szCs w:val="28"/>
        </w:rPr>
        <w:t xml:space="preserve"> </w:t>
      </w: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та </w:t>
      </w:r>
      <w:proofErr w:type="spellStart"/>
      <w:r w:rsidRPr="007B7629">
        <w:rPr>
          <w:color w:val="auto"/>
          <w:sz w:val="28"/>
          <w:szCs w:val="28"/>
        </w:rPr>
        <w:t>висновки</w:t>
      </w:r>
      <w:proofErr w:type="spellEnd"/>
      <w:r w:rsidRPr="007B7629">
        <w:rPr>
          <w:color w:val="auto"/>
          <w:sz w:val="28"/>
          <w:szCs w:val="28"/>
        </w:rPr>
        <w:t>.</w:t>
      </w:r>
    </w:p>
    <w:p w14:paraId="45DF959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вимоги</w:t>
      </w:r>
      <w:proofErr w:type="spellEnd"/>
      <w:r w:rsidRPr="007B7629">
        <w:rPr>
          <w:color w:val="auto"/>
          <w:sz w:val="28"/>
          <w:szCs w:val="28"/>
        </w:rPr>
        <w:t xml:space="preserve"> до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2D7BCBD4" w14:textId="77777777" w:rsidR="007B7629" w:rsidRPr="007B7629" w:rsidRDefault="007B7629" w:rsidP="006B1A1D">
      <w:pPr>
        <w:numPr>
          <w:ilvl w:val="0"/>
          <w:numId w:val="236"/>
        </w:numPr>
        <w:spacing w:before="100" w:beforeAutospacing="1" w:after="100" w:afterAutospacing="1" w:line="240" w:lineRule="auto"/>
        <w:rPr>
          <w:color w:val="auto"/>
          <w:sz w:val="28"/>
          <w:szCs w:val="28"/>
        </w:rPr>
      </w:pPr>
      <w:proofErr w:type="spellStart"/>
      <w:r w:rsidRPr="007B7629">
        <w:rPr>
          <w:color w:val="auto"/>
          <w:sz w:val="28"/>
          <w:szCs w:val="28"/>
        </w:rPr>
        <w:t>Достатність</w:t>
      </w:r>
      <w:proofErr w:type="spellEnd"/>
      <w:r w:rsidRPr="007B7629">
        <w:rPr>
          <w:color w:val="auto"/>
          <w:sz w:val="28"/>
          <w:szCs w:val="28"/>
        </w:rPr>
        <w:t xml:space="preserve"> — </w:t>
      </w:r>
      <w:proofErr w:type="spellStart"/>
      <w:r w:rsidRPr="007B7629">
        <w:rPr>
          <w:color w:val="auto"/>
          <w:sz w:val="28"/>
          <w:szCs w:val="28"/>
        </w:rPr>
        <w:t>кількість</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потрібна</w:t>
      </w:r>
      <w:proofErr w:type="spellEnd"/>
      <w:r w:rsidRPr="007B7629">
        <w:rPr>
          <w:color w:val="auto"/>
          <w:sz w:val="28"/>
          <w:szCs w:val="28"/>
        </w:rPr>
        <w:t xml:space="preserve"> для </w:t>
      </w: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висновку</w:t>
      </w:r>
      <w:proofErr w:type="spellEnd"/>
      <w:r w:rsidRPr="007B7629">
        <w:rPr>
          <w:color w:val="auto"/>
          <w:sz w:val="28"/>
          <w:szCs w:val="28"/>
        </w:rPr>
        <w:t>.</w:t>
      </w:r>
    </w:p>
    <w:p w14:paraId="01476068" w14:textId="77777777" w:rsidR="007B7629" w:rsidRPr="007B7629" w:rsidRDefault="007B7629" w:rsidP="006B1A1D">
      <w:pPr>
        <w:numPr>
          <w:ilvl w:val="0"/>
          <w:numId w:val="236"/>
        </w:numPr>
        <w:spacing w:before="100" w:beforeAutospacing="1" w:after="100" w:afterAutospacing="1" w:line="240" w:lineRule="auto"/>
        <w:rPr>
          <w:color w:val="auto"/>
          <w:sz w:val="28"/>
          <w:szCs w:val="28"/>
        </w:rPr>
      </w:pPr>
      <w:proofErr w:type="spellStart"/>
      <w:r w:rsidRPr="007B7629">
        <w:rPr>
          <w:color w:val="auto"/>
          <w:sz w:val="28"/>
          <w:szCs w:val="28"/>
        </w:rPr>
        <w:t>Належність</w:t>
      </w:r>
      <w:proofErr w:type="spellEnd"/>
      <w:r w:rsidRPr="007B7629">
        <w:rPr>
          <w:color w:val="auto"/>
          <w:sz w:val="28"/>
          <w:szCs w:val="28"/>
        </w:rPr>
        <w:t xml:space="preserve"> — </w:t>
      </w:r>
      <w:proofErr w:type="spellStart"/>
      <w:r w:rsidRPr="007B7629">
        <w:rPr>
          <w:color w:val="auto"/>
          <w:sz w:val="28"/>
          <w:szCs w:val="28"/>
        </w:rPr>
        <w:t>якість</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доречність</w:t>
      </w:r>
      <w:proofErr w:type="spellEnd"/>
      <w:r w:rsidRPr="007B7629">
        <w:rPr>
          <w:color w:val="auto"/>
          <w:sz w:val="28"/>
          <w:szCs w:val="28"/>
        </w:rPr>
        <w:t xml:space="preserve"> і </w:t>
      </w:r>
      <w:proofErr w:type="spellStart"/>
      <w:r w:rsidRPr="007B7629">
        <w:rPr>
          <w:color w:val="auto"/>
          <w:sz w:val="28"/>
          <w:szCs w:val="28"/>
        </w:rPr>
        <w:t>надійність</w:t>
      </w:r>
      <w:proofErr w:type="spellEnd"/>
      <w:r w:rsidRPr="007B7629">
        <w:rPr>
          <w:color w:val="auto"/>
          <w:sz w:val="28"/>
          <w:szCs w:val="28"/>
        </w:rPr>
        <w:t>.</w:t>
      </w:r>
    </w:p>
    <w:p w14:paraId="2A4A27D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До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аудитора належать </w:t>
      </w:r>
      <w:proofErr w:type="spellStart"/>
      <w:r w:rsidRPr="007B7629">
        <w:rPr>
          <w:color w:val="auto"/>
          <w:sz w:val="28"/>
          <w:szCs w:val="28"/>
        </w:rPr>
        <w:t>плани</w:t>
      </w:r>
      <w:proofErr w:type="spellEnd"/>
      <w:r w:rsidRPr="007B7629">
        <w:rPr>
          <w:color w:val="auto"/>
          <w:sz w:val="28"/>
          <w:szCs w:val="28"/>
        </w:rPr>
        <w:t xml:space="preserve"> та </w:t>
      </w:r>
      <w:proofErr w:type="spellStart"/>
      <w:r w:rsidRPr="007B7629">
        <w:rPr>
          <w:color w:val="auto"/>
          <w:sz w:val="28"/>
          <w:szCs w:val="28"/>
        </w:rPr>
        <w:t>програми</w:t>
      </w:r>
      <w:proofErr w:type="spellEnd"/>
      <w:r w:rsidRPr="007B7629">
        <w:rPr>
          <w:color w:val="auto"/>
          <w:sz w:val="28"/>
          <w:szCs w:val="28"/>
        </w:rPr>
        <w:t xml:space="preserve"> аудиту, </w:t>
      </w:r>
      <w:proofErr w:type="spellStart"/>
      <w:r w:rsidRPr="007B7629">
        <w:rPr>
          <w:color w:val="auto"/>
          <w:sz w:val="28"/>
          <w:szCs w:val="28"/>
        </w:rPr>
        <w:t>таблиці</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копії</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витяги</w:t>
      </w:r>
      <w:proofErr w:type="spellEnd"/>
      <w:r w:rsidRPr="007B7629">
        <w:rPr>
          <w:color w:val="auto"/>
          <w:sz w:val="28"/>
          <w:szCs w:val="28"/>
        </w:rPr>
        <w:t xml:space="preserve"> з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зовнішні</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та </w:t>
      </w:r>
      <w:proofErr w:type="spellStart"/>
      <w:r w:rsidRPr="007B7629">
        <w:rPr>
          <w:color w:val="auto"/>
          <w:sz w:val="28"/>
          <w:szCs w:val="28"/>
        </w:rPr>
        <w:t>підсумкові</w:t>
      </w:r>
      <w:proofErr w:type="spellEnd"/>
      <w:r w:rsidRPr="007B7629">
        <w:rPr>
          <w:color w:val="auto"/>
          <w:sz w:val="28"/>
          <w:szCs w:val="28"/>
        </w:rPr>
        <w:t xml:space="preserve"> записи.</w:t>
      </w:r>
    </w:p>
    <w:p w14:paraId="79E6FD1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нормативні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 МСА 230 «</w:t>
      </w:r>
      <w:proofErr w:type="spellStart"/>
      <w:r w:rsidRPr="007B7629">
        <w:rPr>
          <w:color w:val="auto"/>
          <w:sz w:val="28"/>
          <w:szCs w:val="28"/>
        </w:rPr>
        <w:t>Аудиторська</w:t>
      </w:r>
      <w:proofErr w:type="spellEnd"/>
      <w:r w:rsidRPr="007B7629">
        <w:rPr>
          <w:color w:val="auto"/>
          <w:sz w:val="28"/>
          <w:szCs w:val="28"/>
        </w:rPr>
        <w:t xml:space="preserve"> </w:t>
      </w:r>
      <w:proofErr w:type="spellStart"/>
      <w:r w:rsidRPr="007B7629">
        <w:rPr>
          <w:color w:val="auto"/>
          <w:sz w:val="28"/>
          <w:szCs w:val="28"/>
        </w:rPr>
        <w:t>документація</w:t>
      </w:r>
      <w:proofErr w:type="spellEnd"/>
      <w:r w:rsidRPr="007B7629">
        <w:rPr>
          <w:color w:val="auto"/>
          <w:sz w:val="28"/>
          <w:szCs w:val="28"/>
        </w:rPr>
        <w:t>» та МСА 500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2D88DB4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7650E238"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Оцінювання</w:t>
      </w:r>
      <w:proofErr w:type="spellEnd"/>
      <w:r w:rsidRPr="007B7629">
        <w:rPr>
          <w:b/>
          <w:bCs/>
          <w:color w:val="auto"/>
          <w:sz w:val="28"/>
          <w:szCs w:val="28"/>
        </w:rPr>
        <w:t xml:space="preserve"> </w:t>
      </w:r>
      <w:proofErr w:type="spellStart"/>
      <w:r w:rsidRPr="007B7629">
        <w:rPr>
          <w:b/>
          <w:bCs/>
          <w:color w:val="auto"/>
          <w:sz w:val="28"/>
          <w:szCs w:val="28"/>
        </w:rPr>
        <w:t>аудиторських</w:t>
      </w:r>
      <w:proofErr w:type="spellEnd"/>
      <w:r w:rsidRPr="007B7629">
        <w:rPr>
          <w:b/>
          <w:bCs/>
          <w:color w:val="auto"/>
          <w:sz w:val="28"/>
          <w:szCs w:val="28"/>
        </w:rPr>
        <w:t xml:space="preserve"> </w:t>
      </w:r>
      <w:proofErr w:type="spellStart"/>
      <w:r w:rsidRPr="007B7629">
        <w:rPr>
          <w:b/>
          <w:bCs/>
          <w:color w:val="auto"/>
          <w:sz w:val="28"/>
          <w:szCs w:val="28"/>
        </w:rPr>
        <w:t>доказів</w:t>
      </w:r>
      <w:proofErr w:type="spellEnd"/>
    </w:p>
    <w:p w14:paraId="18037DB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залишок</w:t>
      </w:r>
      <w:proofErr w:type="spellEnd"/>
      <w:r w:rsidRPr="007B7629">
        <w:rPr>
          <w:color w:val="auto"/>
          <w:sz w:val="28"/>
          <w:szCs w:val="28"/>
        </w:rPr>
        <w:t xml:space="preserve">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на поточному </w:t>
      </w:r>
      <w:proofErr w:type="spellStart"/>
      <w:r w:rsidRPr="007B7629">
        <w:rPr>
          <w:color w:val="auto"/>
          <w:sz w:val="28"/>
          <w:szCs w:val="28"/>
        </w:rPr>
        <w:t>рахунку</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Він</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джерела</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w:t>
      </w:r>
    </w:p>
    <w:p w14:paraId="58FAF3F4" w14:textId="77777777" w:rsidR="007B7629" w:rsidRPr="007B7629" w:rsidRDefault="007B7629" w:rsidP="006B1A1D">
      <w:pPr>
        <w:numPr>
          <w:ilvl w:val="0"/>
          <w:numId w:val="237"/>
        </w:numPr>
        <w:spacing w:before="100" w:beforeAutospacing="1" w:after="100" w:afterAutospacing="1" w:line="240" w:lineRule="auto"/>
        <w:rPr>
          <w:color w:val="auto"/>
          <w:sz w:val="28"/>
          <w:szCs w:val="28"/>
        </w:rPr>
      </w:pPr>
      <w:proofErr w:type="spellStart"/>
      <w:r w:rsidRPr="007B7629">
        <w:rPr>
          <w:color w:val="auto"/>
          <w:sz w:val="28"/>
          <w:szCs w:val="28"/>
        </w:rPr>
        <w:t>Виписка</w:t>
      </w:r>
      <w:proofErr w:type="spellEnd"/>
      <w:r w:rsidRPr="007B7629">
        <w:rPr>
          <w:color w:val="auto"/>
          <w:sz w:val="28"/>
          <w:szCs w:val="28"/>
        </w:rPr>
        <w:t xml:space="preserve"> банку, </w:t>
      </w:r>
      <w:proofErr w:type="spellStart"/>
      <w:r w:rsidRPr="007B7629">
        <w:rPr>
          <w:color w:val="auto"/>
          <w:sz w:val="28"/>
          <w:szCs w:val="28"/>
        </w:rPr>
        <w:t>отримана</w:t>
      </w:r>
      <w:proofErr w:type="spellEnd"/>
      <w:r w:rsidRPr="007B7629">
        <w:rPr>
          <w:color w:val="auto"/>
          <w:sz w:val="28"/>
          <w:szCs w:val="28"/>
        </w:rPr>
        <w:t xml:space="preserve"> </w:t>
      </w:r>
      <w:proofErr w:type="spellStart"/>
      <w:r w:rsidRPr="007B7629">
        <w:rPr>
          <w:color w:val="auto"/>
          <w:sz w:val="28"/>
          <w:szCs w:val="28"/>
        </w:rPr>
        <w:t>безпосередньо</w:t>
      </w:r>
      <w:proofErr w:type="spellEnd"/>
      <w:r w:rsidRPr="007B7629">
        <w:rPr>
          <w:color w:val="auto"/>
          <w:sz w:val="28"/>
          <w:szCs w:val="28"/>
        </w:rPr>
        <w:t xml:space="preserve"> аудитором.</w:t>
      </w:r>
    </w:p>
    <w:p w14:paraId="2E6DB800" w14:textId="77777777" w:rsidR="007B7629" w:rsidRPr="007B7629" w:rsidRDefault="007B7629" w:rsidP="006B1A1D">
      <w:pPr>
        <w:numPr>
          <w:ilvl w:val="0"/>
          <w:numId w:val="237"/>
        </w:numPr>
        <w:spacing w:before="100" w:beforeAutospacing="1" w:after="100" w:afterAutospacing="1" w:line="240" w:lineRule="auto"/>
        <w:rPr>
          <w:color w:val="auto"/>
          <w:sz w:val="28"/>
          <w:szCs w:val="28"/>
        </w:rPr>
      </w:pPr>
      <w:proofErr w:type="spellStart"/>
      <w:r w:rsidRPr="007B7629">
        <w:rPr>
          <w:color w:val="auto"/>
          <w:sz w:val="28"/>
          <w:szCs w:val="28"/>
        </w:rPr>
        <w:t>Усне</w:t>
      </w:r>
      <w:proofErr w:type="spellEnd"/>
      <w:r w:rsidRPr="007B7629">
        <w:rPr>
          <w:color w:val="auto"/>
          <w:sz w:val="28"/>
          <w:szCs w:val="28"/>
        </w:rPr>
        <w:t xml:space="preserve"> </w:t>
      </w:r>
      <w:proofErr w:type="spellStart"/>
      <w:r w:rsidRPr="007B7629">
        <w:rPr>
          <w:color w:val="auto"/>
          <w:sz w:val="28"/>
          <w:szCs w:val="28"/>
        </w:rPr>
        <w:t>пояснення</w:t>
      </w:r>
      <w:proofErr w:type="spellEnd"/>
      <w:r w:rsidRPr="007B7629">
        <w:rPr>
          <w:color w:val="auto"/>
          <w:sz w:val="28"/>
          <w:szCs w:val="28"/>
        </w:rPr>
        <w:t xml:space="preserve"> головного бухгалтера.</w:t>
      </w:r>
    </w:p>
    <w:p w14:paraId="4238A21B" w14:textId="77777777" w:rsidR="007B7629" w:rsidRPr="007B7629" w:rsidRDefault="007B7629" w:rsidP="006B1A1D">
      <w:pPr>
        <w:numPr>
          <w:ilvl w:val="0"/>
          <w:numId w:val="237"/>
        </w:numPr>
        <w:spacing w:before="100" w:beforeAutospacing="1" w:after="100" w:afterAutospacing="1" w:line="240" w:lineRule="auto"/>
        <w:rPr>
          <w:color w:val="auto"/>
          <w:sz w:val="28"/>
          <w:szCs w:val="28"/>
        </w:rPr>
      </w:pPr>
      <w:r w:rsidRPr="007B7629">
        <w:rPr>
          <w:color w:val="auto"/>
          <w:sz w:val="28"/>
          <w:szCs w:val="28"/>
        </w:rPr>
        <w:t>Оборотно-</w:t>
      </w:r>
      <w:proofErr w:type="spellStart"/>
      <w:r w:rsidRPr="007B7629">
        <w:rPr>
          <w:color w:val="auto"/>
          <w:sz w:val="28"/>
          <w:szCs w:val="28"/>
        </w:rPr>
        <w:t>сальдова</w:t>
      </w:r>
      <w:proofErr w:type="spellEnd"/>
      <w:r w:rsidRPr="007B7629">
        <w:rPr>
          <w:color w:val="auto"/>
          <w:sz w:val="28"/>
          <w:szCs w:val="28"/>
        </w:rPr>
        <w:t xml:space="preserve"> </w:t>
      </w:r>
      <w:proofErr w:type="spellStart"/>
      <w:r w:rsidRPr="007B7629">
        <w:rPr>
          <w:color w:val="auto"/>
          <w:sz w:val="28"/>
          <w:szCs w:val="28"/>
        </w:rPr>
        <w:t>відомість</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11AFB1F0" w14:textId="77777777" w:rsidR="007B7629" w:rsidRPr="007B7629" w:rsidRDefault="007B7629" w:rsidP="006B1A1D">
      <w:pPr>
        <w:numPr>
          <w:ilvl w:val="0"/>
          <w:numId w:val="237"/>
        </w:numPr>
        <w:spacing w:before="100" w:beforeAutospacing="1" w:after="100" w:afterAutospacing="1" w:line="240" w:lineRule="auto"/>
        <w:rPr>
          <w:color w:val="auto"/>
          <w:sz w:val="28"/>
          <w:szCs w:val="28"/>
        </w:rPr>
      </w:pPr>
      <w:proofErr w:type="spellStart"/>
      <w:r w:rsidRPr="007B7629">
        <w:rPr>
          <w:color w:val="auto"/>
          <w:sz w:val="28"/>
          <w:szCs w:val="28"/>
        </w:rPr>
        <w:t>Письмове</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залишку</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банку.</w:t>
      </w:r>
    </w:p>
    <w:p w14:paraId="1C4A0CA5" w14:textId="77777777" w:rsidR="007B7629" w:rsidRPr="007B7629" w:rsidRDefault="007B7629" w:rsidP="006B1A1D">
      <w:pPr>
        <w:numPr>
          <w:ilvl w:val="0"/>
          <w:numId w:val="237"/>
        </w:numPr>
        <w:spacing w:before="100" w:beforeAutospacing="1" w:after="100" w:afterAutospacing="1" w:line="240" w:lineRule="auto"/>
        <w:rPr>
          <w:color w:val="auto"/>
          <w:sz w:val="28"/>
          <w:szCs w:val="28"/>
        </w:rPr>
      </w:pPr>
      <w:proofErr w:type="spellStart"/>
      <w:r w:rsidRPr="007B7629">
        <w:rPr>
          <w:color w:val="auto"/>
          <w:sz w:val="28"/>
          <w:szCs w:val="28"/>
        </w:rPr>
        <w:t>Внутрішня</w:t>
      </w:r>
      <w:proofErr w:type="spellEnd"/>
      <w:r w:rsidRPr="007B7629">
        <w:rPr>
          <w:color w:val="auto"/>
          <w:sz w:val="28"/>
          <w:szCs w:val="28"/>
        </w:rPr>
        <w:t xml:space="preserve"> </w:t>
      </w:r>
      <w:proofErr w:type="spellStart"/>
      <w:r w:rsidRPr="007B7629">
        <w:rPr>
          <w:color w:val="auto"/>
          <w:sz w:val="28"/>
          <w:szCs w:val="28"/>
        </w:rPr>
        <w:t>довідка</w:t>
      </w:r>
      <w:proofErr w:type="spellEnd"/>
      <w:r w:rsidRPr="007B7629">
        <w:rPr>
          <w:color w:val="auto"/>
          <w:sz w:val="28"/>
          <w:szCs w:val="28"/>
        </w:rPr>
        <w:t xml:space="preserve"> </w:t>
      </w:r>
      <w:proofErr w:type="spellStart"/>
      <w:r w:rsidRPr="007B7629">
        <w:rPr>
          <w:color w:val="auto"/>
          <w:sz w:val="28"/>
          <w:szCs w:val="28"/>
        </w:rPr>
        <w:t>касира</w:t>
      </w:r>
      <w:proofErr w:type="spellEnd"/>
      <w:r w:rsidRPr="007B7629">
        <w:rPr>
          <w:color w:val="auto"/>
          <w:sz w:val="28"/>
          <w:szCs w:val="28"/>
        </w:rPr>
        <w:t>.</w:t>
      </w:r>
    </w:p>
    <w:p w14:paraId="5FD3E23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E9A54BC" w14:textId="77777777" w:rsidR="007B7629" w:rsidRPr="007B7629" w:rsidRDefault="007B7629" w:rsidP="006B1A1D">
      <w:pPr>
        <w:numPr>
          <w:ilvl w:val="0"/>
          <w:numId w:val="238"/>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джерела</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бути </w:t>
      </w:r>
      <w:proofErr w:type="spellStart"/>
      <w:r w:rsidRPr="007B7629">
        <w:rPr>
          <w:color w:val="auto"/>
          <w:sz w:val="28"/>
          <w:szCs w:val="28"/>
        </w:rPr>
        <w:t>найбільш</w:t>
      </w:r>
      <w:proofErr w:type="spellEnd"/>
      <w:r w:rsidRPr="007B7629">
        <w:rPr>
          <w:color w:val="auto"/>
          <w:sz w:val="28"/>
          <w:szCs w:val="28"/>
        </w:rPr>
        <w:t xml:space="preserve"> </w:t>
      </w:r>
      <w:proofErr w:type="spellStart"/>
      <w:r w:rsidRPr="007B7629">
        <w:rPr>
          <w:color w:val="auto"/>
          <w:sz w:val="28"/>
          <w:szCs w:val="28"/>
        </w:rPr>
        <w:t>надійними</w:t>
      </w:r>
      <w:proofErr w:type="spellEnd"/>
      <w:r w:rsidRPr="007B7629">
        <w:rPr>
          <w:color w:val="auto"/>
          <w:sz w:val="28"/>
          <w:szCs w:val="28"/>
        </w:rPr>
        <w:t>.</w:t>
      </w:r>
    </w:p>
    <w:p w14:paraId="61B19AB1" w14:textId="77777777" w:rsidR="007B7629" w:rsidRPr="007B7629" w:rsidRDefault="007B7629" w:rsidP="006B1A1D">
      <w:pPr>
        <w:numPr>
          <w:ilvl w:val="0"/>
          <w:numId w:val="238"/>
        </w:numPr>
        <w:spacing w:before="100" w:beforeAutospacing="1" w:after="100" w:afterAutospacing="1" w:line="240" w:lineRule="auto"/>
        <w:rPr>
          <w:color w:val="auto"/>
          <w:sz w:val="28"/>
          <w:szCs w:val="28"/>
        </w:rPr>
      </w:pPr>
      <w:proofErr w:type="spellStart"/>
      <w:r w:rsidRPr="007B7629">
        <w:rPr>
          <w:color w:val="auto"/>
          <w:sz w:val="28"/>
          <w:szCs w:val="28"/>
        </w:rPr>
        <w:t>Розташувати</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за </w:t>
      </w:r>
      <w:proofErr w:type="spellStart"/>
      <w:r w:rsidRPr="007B7629">
        <w:rPr>
          <w:color w:val="auto"/>
          <w:sz w:val="28"/>
          <w:szCs w:val="28"/>
        </w:rPr>
        <w:t>рівнем</w:t>
      </w:r>
      <w:proofErr w:type="spellEnd"/>
      <w:r w:rsidRPr="007B7629">
        <w:rPr>
          <w:color w:val="auto"/>
          <w:sz w:val="28"/>
          <w:szCs w:val="28"/>
        </w:rPr>
        <w:t xml:space="preserve"> </w:t>
      </w:r>
      <w:proofErr w:type="spellStart"/>
      <w:r w:rsidRPr="007B7629">
        <w:rPr>
          <w:color w:val="auto"/>
          <w:sz w:val="28"/>
          <w:szCs w:val="28"/>
        </w:rPr>
        <w:t>надійності</w:t>
      </w:r>
      <w:proofErr w:type="spellEnd"/>
      <w:r w:rsidRPr="007B7629">
        <w:rPr>
          <w:color w:val="auto"/>
          <w:sz w:val="28"/>
          <w:szCs w:val="28"/>
        </w:rPr>
        <w:t xml:space="preserve">, </w:t>
      </w:r>
      <w:proofErr w:type="spellStart"/>
      <w:r w:rsidRPr="007B7629">
        <w:rPr>
          <w:color w:val="auto"/>
          <w:sz w:val="28"/>
          <w:szCs w:val="28"/>
        </w:rPr>
        <w:t>обґрунтувавши</w:t>
      </w:r>
      <w:proofErr w:type="spellEnd"/>
      <w:r w:rsidRPr="007B7629">
        <w:rPr>
          <w:color w:val="auto"/>
          <w:sz w:val="28"/>
          <w:szCs w:val="28"/>
        </w:rPr>
        <w:t xml:space="preserve"> </w:t>
      </w:r>
      <w:proofErr w:type="spellStart"/>
      <w:r w:rsidRPr="007B7629">
        <w:rPr>
          <w:color w:val="auto"/>
          <w:sz w:val="28"/>
          <w:szCs w:val="28"/>
        </w:rPr>
        <w:t>відповідь</w:t>
      </w:r>
      <w:proofErr w:type="spellEnd"/>
      <w:r w:rsidRPr="007B7629">
        <w:rPr>
          <w:color w:val="auto"/>
          <w:sz w:val="28"/>
          <w:szCs w:val="28"/>
        </w:rPr>
        <w:t>.</w:t>
      </w:r>
    </w:p>
    <w:p w14:paraId="758875CD" w14:textId="77777777" w:rsidR="007B7629" w:rsidRPr="007B7629" w:rsidRDefault="007B7629" w:rsidP="006B1A1D">
      <w:pPr>
        <w:numPr>
          <w:ilvl w:val="0"/>
          <w:numId w:val="238"/>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інформація</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зовнішнього</w:t>
      </w:r>
      <w:proofErr w:type="spellEnd"/>
      <w:r w:rsidRPr="007B7629">
        <w:rPr>
          <w:color w:val="auto"/>
          <w:sz w:val="28"/>
          <w:szCs w:val="28"/>
        </w:rPr>
        <w:t xml:space="preserve"> </w:t>
      </w:r>
      <w:proofErr w:type="spellStart"/>
      <w:r w:rsidRPr="007B7629">
        <w:rPr>
          <w:color w:val="auto"/>
          <w:sz w:val="28"/>
          <w:szCs w:val="28"/>
        </w:rPr>
        <w:t>джерела</w:t>
      </w:r>
      <w:proofErr w:type="spellEnd"/>
      <w:r w:rsidRPr="007B7629">
        <w:rPr>
          <w:color w:val="auto"/>
          <w:sz w:val="28"/>
          <w:szCs w:val="28"/>
        </w:rPr>
        <w:t xml:space="preserve"> часто </w:t>
      </w:r>
      <w:proofErr w:type="spellStart"/>
      <w:r w:rsidRPr="007B7629">
        <w:rPr>
          <w:color w:val="auto"/>
          <w:sz w:val="28"/>
          <w:szCs w:val="28"/>
        </w:rPr>
        <w:t>надійніша</w:t>
      </w:r>
      <w:proofErr w:type="spellEnd"/>
      <w:r w:rsidRPr="007B7629">
        <w:rPr>
          <w:color w:val="auto"/>
          <w:sz w:val="28"/>
          <w:szCs w:val="28"/>
        </w:rPr>
        <w:t xml:space="preserve"> за </w:t>
      </w:r>
      <w:proofErr w:type="spellStart"/>
      <w:r w:rsidRPr="007B7629">
        <w:rPr>
          <w:color w:val="auto"/>
          <w:sz w:val="28"/>
          <w:szCs w:val="28"/>
        </w:rPr>
        <w:t>внутрішню</w:t>
      </w:r>
      <w:proofErr w:type="spellEnd"/>
      <w:r w:rsidRPr="007B7629">
        <w:rPr>
          <w:color w:val="auto"/>
          <w:sz w:val="28"/>
          <w:szCs w:val="28"/>
        </w:rPr>
        <w:t>.</w:t>
      </w:r>
    </w:p>
    <w:p w14:paraId="0F1C4332" w14:textId="77777777" w:rsidR="007B7629" w:rsidRPr="007B7629" w:rsidRDefault="007B7629" w:rsidP="006B1A1D">
      <w:pPr>
        <w:numPr>
          <w:ilvl w:val="0"/>
          <w:numId w:val="238"/>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додаткові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доцільно</w:t>
      </w:r>
      <w:proofErr w:type="spellEnd"/>
      <w:r w:rsidRPr="007B7629">
        <w:rPr>
          <w:color w:val="auto"/>
          <w:sz w:val="28"/>
          <w:szCs w:val="28"/>
        </w:rPr>
        <w:t xml:space="preserve"> </w:t>
      </w:r>
      <w:proofErr w:type="spellStart"/>
      <w:r w:rsidRPr="007B7629">
        <w:rPr>
          <w:color w:val="auto"/>
          <w:sz w:val="28"/>
          <w:szCs w:val="28"/>
        </w:rPr>
        <w:t>виконати</w:t>
      </w:r>
      <w:proofErr w:type="spellEnd"/>
      <w:r w:rsidRPr="007B7629">
        <w:rPr>
          <w:color w:val="auto"/>
          <w:sz w:val="28"/>
          <w:szCs w:val="28"/>
        </w:rPr>
        <w:t xml:space="preserve"> аудитору.</w:t>
      </w:r>
    </w:p>
    <w:p w14:paraId="4A4A833F"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proofErr w:type="spellStart"/>
      <w:r w:rsidRPr="007B7629">
        <w:rPr>
          <w:b/>
          <w:bCs/>
          <w:color w:val="auto"/>
          <w:sz w:val="28"/>
          <w:szCs w:val="28"/>
        </w:rPr>
        <w:t>Перевірка</w:t>
      </w:r>
      <w:proofErr w:type="spellEnd"/>
      <w:r w:rsidRPr="007B7629">
        <w:rPr>
          <w:b/>
          <w:bCs/>
          <w:color w:val="auto"/>
          <w:sz w:val="28"/>
          <w:szCs w:val="28"/>
        </w:rPr>
        <w:t xml:space="preserve"> </w:t>
      </w:r>
      <w:proofErr w:type="spellStart"/>
      <w:r w:rsidRPr="007B7629">
        <w:rPr>
          <w:b/>
          <w:bCs/>
          <w:color w:val="auto"/>
          <w:sz w:val="28"/>
          <w:szCs w:val="28"/>
        </w:rPr>
        <w:t>розрахунків</w:t>
      </w:r>
      <w:proofErr w:type="spellEnd"/>
      <w:r w:rsidRPr="007B7629">
        <w:rPr>
          <w:b/>
          <w:bCs/>
          <w:color w:val="auto"/>
          <w:sz w:val="28"/>
          <w:szCs w:val="28"/>
        </w:rPr>
        <w:t xml:space="preserve"> і </w:t>
      </w:r>
      <w:proofErr w:type="spellStart"/>
      <w:r w:rsidRPr="007B7629">
        <w:rPr>
          <w:b/>
          <w:bCs/>
          <w:color w:val="auto"/>
          <w:sz w:val="28"/>
          <w:szCs w:val="28"/>
        </w:rPr>
        <w:t>складання</w:t>
      </w:r>
      <w:proofErr w:type="spellEnd"/>
      <w:r w:rsidRPr="007B7629">
        <w:rPr>
          <w:b/>
          <w:bCs/>
          <w:color w:val="auto"/>
          <w:sz w:val="28"/>
          <w:szCs w:val="28"/>
        </w:rPr>
        <w:t xml:space="preserve"> </w:t>
      </w:r>
      <w:proofErr w:type="spellStart"/>
      <w:r w:rsidRPr="007B7629">
        <w:rPr>
          <w:b/>
          <w:bCs/>
          <w:color w:val="auto"/>
          <w:sz w:val="28"/>
          <w:szCs w:val="28"/>
        </w:rPr>
        <w:t>робочого</w:t>
      </w:r>
      <w:proofErr w:type="spellEnd"/>
      <w:r w:rsidRPr="007B7629">
        <w:rPr>
          <w:b/>
          <w:bCs/>
          <w:color w:val="auto"/>
          <w:sz w:val="28"/>
          <w:szCs w:val="28"/>
        </w:rPr>
        <w:t xml:space="preserve"> документа</w:t>
      </w:r>
    </w:p>
    <w:p w14:paraId="2799D69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придбало</w:t>
      </w:r>
      <w:proofErr w:type="spellEnd"/>
      <w:r w:rsidRPr="007B7629">
        <w:rPr>
          <w:color w:val="auto"/>
          <w:sz w:val="28"/>
          <w:szCs w:val="28"/>
        </w:rPr>
        <w:t xml:space="preserve"> </w:t>
      </w:r>
      <w:proofErr w:type="spellStart"/>
      <w:r w:rsidRPr="007B7629">
        <w:rPr>
          <w:color w:val="auto"/>
          <w:sz w:val="28"/>
          <w:szCs w:val="28"/>
        </w:rPr>
        <w:t>обладнання</w:t>
      </w:r>
      <w:proofErr w:type="spellEnd"/>
      <w:r w:rsidRPr="007B7629">
        <w:rPr>
          <w:color w:val="auto"/>
          <w:sz w:val="28"/>
          <w:szCs w:val="28"/>
        </w:rPr>
        <w:t xml:space="preserve"> за </w:t>
      </w:r>
      <w:proofErr w:type="spellStart"/>
      <w:r w:rsidRPr="007B7629">
        <w:rPr>
          <w:color w:val="auto"/>
          <w:sz w:val="28"/>
          <w:szCs w:val="28"/>
        </w:rPr>
        <w:t>первісною</w:t>
      </w:r>
      <w:proofErr w:type="spellEnd"/>
      <w:r w:rsidRPr="007B7629">
        <w:rPr>
          <w:color w:val="auto"/>
          <w:sz w:val="28"/>
          <w:szCs w:val="28"/>
        </w:rPr>
        <w:t xml:space="preserve"> </w:t>
      </w:r>
      <w:proofErr w:type="spellStart"/>
      <w:r w:rsidRPr="007B7629">
        <w:rPr>
          <w:color w:val="auto"/>
          <w:sz w:val="28"/>
          <w:szCs w:val="28"/>
        </w:rPr>
        <w:t>вартістю</w:t>
      </w:r>
      <w:proofErr w:type="spellEnd"/>
      <w:r w:rsidRPr="007B7629">
        <w:rPr>
          <w:color w:val="auto"/>
          <w:sz w:val="28"/>
          <w:szCs w:val="28"/>
        </w:rPr>
        <w:t xml:space="preserve"> 300 000 грн. </w:t>
      </w:r>
      <w:proofErr w:type="spellStart"/>
      <w:r w:rsidRPr="007B7629">
        <w:rPr>
          <w:color w:val="auto"/>
          <w:sz w:val="28"/>
          <w:szCs w:val="28"/>
        </w:rPr>
        <w:t>Ліквідаційна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становить 20 000 </w:t>
      </w:r>
      <w:proofErr w:type="spellStart"/>
      <w:r w:rsidRPr="007B7629">
        <w:rPr>
          <w:color w:val="auto"/>
          <w:sz w:val="28"/>
          <w:szCs w:val="28"/>
        </w:rPr>
        <w:t>грн</w:t>
      </w:r>
      <w:proofErr w:type="spellEnd"/>
      <w:r w:rsidRPr="007B7629">
        <w:rPr>
          <w:color w:val="auto"/>
          <w:sz w:val="28"/>
          <w:szCs w:val="28"/>
        </w:rPr>
        <w:t xml:space="preserve">, строк </w:t>
      </w:r>
      <w:proofErr w:type="spellStart"/>
      <w:r w:rsidRPr="007B7629">
        <w:rPr>
          <w:color w:val="auto"/>
          <w:sz w:val="28"/>
          <w:szCs w:val="28"/>
        </w:rPr>
        <w:t>корисного</w:t>
      </w:r>
      <w:proofErr w:type="spellEnd"/>
      <w:r w:rsidRPr="007B7629">
        <w:rPr>
          <w:color w:val="auto"/>
          <w:sz w:val="28"/>
          <w:szCs w:val="28"/>
        </w:rPr>
        <w:t xml:space="preserve"> </w:t>
      </w:r>
      <w:proofErr w:type="spellStart"/>
      <w:r w:rsidRPr="007B7629">
        <w:rPr>
          <w:color w:val="auto"/>
          <w:sz w:val="28"/>
          <w:szCs w:val="28"/>
        </w:rPr>
        <w:t>використання</w:t>
      </w:r>
      <w:proofErr w:type="spellEnd"/>
      <w:r w:rsidRPr="007B7629">
        <w:rPr>
          <w:color w:val="auto"/>
          <w:sz w:val="28"/>
          <w:szCs w:val="28"/>
        </w:rPr>
        <w:t xml:space="preserve"> — 7 </w:t>
      </w:r>
      <w:proofErr w:type="spellStart"/>
      <w:r w:rsidRPr="007B7629">
        <w:rPr>
          <w:color w:val="auto"/>
          <w:sz w:val="28"/>
          <w:szCs w:val="28"/>
        </w:rPr>
        <w:t>років</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застосовує</w:t>
      </w:r>
      <w:proofErr w:type="spellEnd"/>
      <w:r w:rsidRPr="007B7629">
        <w:rPr>
          <w:color w:val="auto"/>
          <w:sz w:val="28"/>
          <w:szCs w:val="28"/>
        </w:rPr>
        <w:t xml:space="preserve"> </w:t>
      </w:r>
      <w:proofErr w:type="spellStart"/>
      <w:r w:rsidRPr="007B7629">
        <w:rPr>
          <w:color w:val="auto"/>
          <w:sz w:val="28"/>
          <w:szCs w:val="28"/>
        </w:rPr>
        <w:t>прямолінійний</w:t>
      </w:r>
      <w:proofErr w:type="spellEnd"/>
      <w:r w:rsidRPr="007B7629">
        <w:rPr>
          <w:color w:val="auto"/>
          <w:sz w:val="28"/>
          <w:szCs w:val="28"/>
        </w:rPr>
        <w:t xml:space="preserve"> метод </w:t>
      </w:r>
      <w:proofErr w:type="spellStart"/>
      <w:r w:rsidRPr="007B7629">
        <w:rPr>
          <w:color w:val="auto"/>
          <w:sz w:val="28"/>
          <w:szCs w:val="28"/>
        </w:rPr>
        <w:t>амортизації</w:t>
      </w:r>
      <w:proofErr w:type="spellEnd"/>
      <w:r w:rsidRPr="007B7629">
        <w:rPr>
          <w:color w:val="auto"/>
          <w:sz w:val="28"/>
          <w:szCs w:val="28"/>
        </w:rPr>
        <w:t>.</w:t>
      </w:r>
    </w:p>
    <w:p w14:paraId="53C9218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Бухгалтер </w:t>
      </w:r>
      <w:proofErr w:type="spellStart"/>
      <w:r w:rsidRPr="007B7629">
        <w:rPr>
          <w:color w:val="auto"/>
          <w:sz w:val="28"/>
          <w:szCs w:val="28"/>
        </w:rPr>
        <w:t>нарахував</w:t>
      </w:r>
      <w:proofErr w:type="spellEnd"/>
      <w:r w:rsidRPr="007B7629">
        <w:rPr>
          <w:color w:val="auto"/>
          <w:sz w:val="28"/>
          <w:szCs w:val="28"/>
        </w:rPr>
        <w:t xml:space="preserve"> за </w:t>
      </w:r>
      <w:proofErr w:type="spellStart"/>
      <w:r w:rsidRPr="007B7629">
        <w:rPr>
          <w:color w:val="auto"/>
          <w:sz w:val="28"/>
          <w:szCs w:val="28"/>
        </w:rPr>
        <w:t>рік</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35 000 грн.</w:t>
      </w:r>
    </w:p>
    <w:p w14:paraId="6617783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2D6B4606" w14:textId="77777777" w:rsidR="007B7629" w:rsidRPr="007B7629" w:rsidRDefault="007B7629" w:rsidP="006B1A1D">
      <w:pPr>
        <w:numPr>
          <w:ilvl w:val="0"/>
          <w:numId w:val="239"/>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правильну</w:t>
      </w:r>
      <w:proofErr w:type="spellEnd"/>
      <w:r w:rsidRPr="007B7629">
        <w:rPr>
          <w:color w:val="auto"/>
          <w:sz w:val="28"/>
          <w:szCs w:val="28"/>
        </w:rPr>
        <w:t xml:space="preserve"> </w:t>
      </w:r>
      <w:proofErr w:type="spellStart"/>
      <w:r w:rsidRPr="007B7629">
        <w:rPr>
          <w:color w:val="auto"/>
          <w:sz w:val="28"/>
          <w:szCs w:val="28"/>
        </w:rPr>
        <w:t>річну</w:t>
      </w:r>
      <w:proofErr w:type="spellEnd"/>
      <w:r w:rsidRPr="007B7629">
        <w:rPr>
          <w:color w:val="auto"/>
          <w:sz w:val="28"/>
          <w:szCs w:val="28"/>
        </w:rPr>
        <w:t xml:space="preserve"> суму </w:t>
      </w:r>
      <w:proofErr w:type="spellStart"/>
      <w:r w:rsidRPr="007B7629">
        <w:rPr>
          <w:color w:val="auto"/>
          <w:sz w:val="28"/>
          <w:szCs w:val="28"/>
        </w:rPr>
        <w:t>амортизації</w:t>
      </w:r>
      <w:proofErr w:type="spellEnd"/>
      <w:r w:rsidRPr="007B7629">
        <w:rPr>
          <w:color w:val="auto"/>
          <w:sz w:val="28"/>
          <w:szCs w:val="28"/>
        </w:rPr>
        <w:t>.</w:t>
      </w:r>
    </w:p>
    <w:p w14:paraId="076A1393" w14:textId="77777777" w:rsidR="007B7629" w:rsidRPr="007B7629" w:rsidRDefault="007B7629" w:rsidP="006B1A1D">
      <w:pPr>
        <w:numPr>
          <w:ilvl w:val="0"/>
          <w:numId w:val="239"/>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відхилення</w:t>
      </w:r>
      <w:proofErr w:type="spellEnd"/>
      <w:r w:rsidRPr="007B7629">
        <w:rPr>
          <w:color w:val="auto"/>
          <w:sz w:val="28"/>
          <w:szCs w:val="28"/>
        </w:rPr>
        <w:t>.</w:t>
      </w:r>
    </w:p>
    <w:p w14:paraId="0B7D9525" w14:textId="77777777" w:rsidR="007B7629" w:rsidRPr="007B7629" w:rsidRDefault="007B7629" w:rsidP="006B1A1D">
      <w:pPr>
        <w:numPr>
          <w:ilvl w:val="0"/>
          <w:numId w:val="239"/>
        </w:numPr>
        <w:spacing w:before="100" w:beforeAutospacing="1" w:after="100" w:afterAutospacing="1" w:line="240" w:lineRule="auto"/>
        <w:rPr>
          <w:color w:val="auto"/>
          <w:sz w:val="28"/>
          <w:szCs w:val="28"/>
        </w:rPr>
      </w:pPr>
      <w:proofErr w:type="spellStart"/>
      <w:r w:rsidRPr="007B7629">
        <w:rPr>
          <w:color w:val="auto"/>
          <w:sz w:val="28"/>
          <w:szCs w:val="28"/>
        </w:rPr>
        <w:t>Встановити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завищено</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занижено </w:t>
      </w:r>
      <w:proofErr w:type="spellStart"/>
      <w:r w:rsidRPr="007B7629">
        <w:rPr>
          <w:color w:val="auto"/>
          <w:sz w:val="28"/>
          <w:szCs w:val="28"/>
        </w:rPr>
        <w:t>витрати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6BCF5C65" w14:textId="77777777" w:rsidR="007B7629" w:rsidRPr="007B7629" w:rsidRDefault="007B7629" w:rsidP="006B1A1D">
      <w:pPr>
        <w:numPr>
          <w:ilvl w:val="0"/>
          <w:numId w:val="239"/>
        </w:numPr>
        <w:spacing w:before="100" w:beforeAutospacing="1" w:after="100" w:afterAutospacing="1" w:line="240" w:lineRule="auto"/>
        <w:rPr>
          <w:color w:val="auto"/>
          <w:sz w:val="28"/>
          <w:szCs w:val="28"/>
        </w:rPr>
      </w:pPr>
      <w:proofErr w:type="spellStart"/>
      <w:r w:rsidRPr="007B7629">
        <w:rPr>
          <w:color w:val="auto"/>
          <w:sz w:val="28"/>
          <w:szCs w:val="28"/>
        </w:rPr>
        <w:t>Оформити</w:t>
      </w:r>
      <w:proofErr w:type="spellEnd"/>
      <w:r w:rsidRPr="007B7629">
        <w:rPr>
          <w:color w:val="auto"/>
          <w:sz w:val="28"/>
          <w:szCs w:val="28"/>
        </w:rPr>
        <w:t xml:space="preserve"> робочий документ аудитора.</w:t>
      </w:r>
    </w:p>
    <w:p w14:paraId="0D18722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Зразок</w:t>
      </w:r>
      <w:proofErr w:type="spellEnd"/>
      <w:r w:rsidRPr="007B7629">
        <w:rPr>
          <w:color w:val="auto"/>
          <w:sz w:val="28"/>
          <w:szCs w:val="28"/>
        </w:rPr>
        <w:t xml:space="preserve"> </w:t>
      </w:r>
      <w:proofErr w:type="spellStart"/>
      <w:r w:rsidRPr="007B7629">
        <w:rPr>
          <w:color w:val="auto"/>
          <w:sz w:val="28"/>
          <w:szCs w:val="28"/>
        </w:rPr>
        <w:t>робочого</w:t>
      </w:r>
      <w:proofErr w:type="spellEnd"/>
      <w:r w:rsidRPr="007B7629">
        <w:rPr>
          <w:color w:val="auto"/>
          <w:sz w:val="28"/>
          <w:szCs w:val="28"/>
        </w:rPr>
        <w:t xml:space="preserve"> документа</w:t>
      </w:r>
    </w:p>
    <w:p w14:paraId="7DDEEA99"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Робочий документ РД-2</w:t>
      </w:r>
    </w:p>
    <w:p w14:paraId="6BDAD98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Підприємство</w:t>
      </w:r>
      <w:proofErr w:type="spellEnd"/>
      <w:r w:rsidRPr="007B7629">
        <w:rPr>
          <w:color w:val="auto"/>
          <w:sz w:val="28"/>
          <w:szCs w:val="28"/>
        </w:rPr>
        <w:t>: __________________________</w:t>
      </w:r>
    </w:p>
    <w:p w14:paraId="45D80A4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Період</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_______________________</w:t>
      </w:r>
    </w:p>
    <w:p w14:paraId="0C0E1CF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Ділянка</w:t>
      </w:r>
      <w:proofErr w:type="spellEnd"/>
      <w:r w:rsidRPr="007B7629">
        <w:rPr>
          <w:color w:val="auto"/>
          <w:sz w:val="28"/>
          <w:szCs w:val="28"/>
        </w:rPr>
        <w:t xml:space="preserve"> аудиту: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засоби</w:t>
      </w:r>
      <w:proofErr w:type="spellEnd"/>
    </w:p>
    <w:p w14:paraId="147A99F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Мета: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нарахування</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49"/>
        <w:gridCol w:w="1460"/>
      </w:tblGrid>
      <w:tr w:rsidR="007B7629" w:rsidRPr="007B7629" w14:paraId="22CF322F" w14:textId="77777777" w:rsidTr="001F1619">
        <w:trPr>
          <w:tblCellSpacing w:w="15" w:type="dxa"/>
        </w:trPr>
        <w:tc>
          <w:tcPr>
            <w:tcW w:w="0" w:type="auto"/>
            <w:vAlign w:val="center"/>
            <w:hideMark/>
          </w:tcPr>
          <w:p w14:paraId="3E711E8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Показник</w:t>
            </w:r>
            <w:proofErr w:type="spellEnd"/>
          </w:p>
        </w:tc>
        <w:tc>
          <w:tcPr>
            <w:tcW w:w="0" w:type="auto"/>
            <w:vAlign w:val="center"/>
            <w:hideMark/>
          </w:tcPr>
          <w:p w14:paraId="14ABEDD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Сума</w:t>
            </w:r>
          </w:p>
        </w:tc>
      </w:tr>
      <w:tr w:rsidR="007B7629" w:rsidRPr="007B7629" w14:paraId="1D910126" w14:textId="77777777" w:rsidTr="001F1619">
        <w:trPr>
          <w:tblCellSpacing w:w="15" w:type="dxa"/>
        </w:trPr>
        <w:tc>
          <w:tcPr>
            <w:tcW w:w="0" w:type="auto"/>
            <w:vAlign w:val="center"/>
            <w:hideMark/>
          </w:tcPr>
          <w:p w14:paraId="01C504F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Первісна</w:t>
            </w:r>
            <w:proofErr w:type="spellEnd"/>
            <w:r w:rsidRPr="007B7629">
              <w:rPr>
                <w:color w:val="auto"/>
                <w:sz w:val="28"/>
                <w:szCs w:val="28"/>
              </w:rPr>
              <w:t xml:space="preserve"> </w:t>
            </w:r>
            <w:proofErr w:type="spellStart"/>
            <w:r w:rsidRPr="007B7629">
              <w:rPr>
                <w:color w:val="auto"/>
                <w:sz w:val="28"/>
                <w:szCs w:val="28"/>
              </w:rPr>
              <w:t>вартість</w:t>
            </w:r>
            <w:proofErr w:type="spellEnd"/>
          </w:p>
        </w:tc>
        <w:tc>
          <w:tcPr>
            <w:tcW w:w="0" w:type="auto"/>
            <w:vAlign w:val="center"/>
            <w:hideMark/>
          </w:tcPr>
          <w:p w14:paraId="7E5BA9E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300 000 </w:t>
            </w:r>
            <w:proofErr w:type="spellStart"/>
            <w:r w:rsidRPr="007B7629">
              <w:rPr>
                <w:color w:val="auto"/>
                <w:sz w:val="28"/>
                <w:szCs w:val="28"/>
              </w:rPr>
              <w:t>грн</w:t>
            </w:r>
            <w:proofErr w:type="spellEnd"/>
          </w:p>
        </w:tc>
      </w:tr>
      <w:tr w:rsidR="007B7629" w:rsidRPr="007B7629" w14:paraId="54613F67" w14:textId="77777777" w:rsidTr="001F1619">
        <w:trPr>
          <w:tblCellSpacing w:w="15" w:type="dxa"/>
        </w:trPr>
        <w:tc>
          <w:tcPr>
            <w:tcW w:w="0" w:type="auto"/>
            <w:vAlign w:val="center"/>
            <w:hideMark/>
          </w:tcPr>
          <w:p w14:paraId="5EE5C24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Ліквідаційна</w:t>
            </w:r>
            <w:proofErr w:type="spellEnd"/>
            <w:r w:rsidRPr="007B7629">
              <w:rPr>
                <w:color w:val="auto"/>
                <w:sz w:val="28"/>
                <w:szCs w:val="28"/>
              </w:rPr>
              <w:t xml:space="preserve"> </w:t>
            </w:r>
            <w:proofErr w:type="spellStart"/>
            <w:r w:rsidRPr="007B7629">
              <w:rPr>
                <w:color w:val="auto"/>
                <w:sz w:val="28"/>
                <w:szCs w:val="28"/>
              </w:rPr>
              <w:t>вартість</w:t>
            </w:r>
            <w:proofErr w:type="spellEnd"/>
          </w:p>
        </w:tc>
        <w:tc>
          <w:tcPr>
            <w:tcW w:w="0" w:type="auto"/>
            <w:vAlign w:val="center"/>
            <w:hideMark/>
          </w:tcPr>
          <w:p w14:paraId="2F5B15D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20 000 </w:t>
            </w:r>
            <w:proofErr w:type="spellStart"/>
            <w:r w:rsidRPr="007B7629">
              <w:rPr>
                <w:color w:val="auto"/>
                <w:sz w:val="28"/>
                <w:szCs w:val="28"/>
              </w:rPr>
              <w:t>грн</w:t>
            </w:r>
            <w:proofErr w:type="spellEnd"/>
          </w:p>
        </w:tc>
      </w:tr>
      <w:tr w:rsidR="007B7629" w:rsidRPr="007B7629" w14:paraId="47ADB1A9" w14:textId="77777777" w:rsidTr="001F1619">
        <w:trPr>
          <w:tblCellSpacing w:w="15" w:type="dxa"/>
        </w:trPr>
        <w:tc>
          <w:tcPr>
            <w:tcW w:w="0" w:type="auto"/>
            <w:vAlign w:val="center"/>
            <w:hideMark/>
          </w:tcPr>
          <w:p w14:paraId="31CA470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Строк </w:t>
            </w:r>
            <w:proofErr w:type="spellStart"/>
            <w:r w:rsidRPr="007B7629">
              <w:rPr>
                <w:color w:val="auto"/>
                <w:sz w:val="28"/>
                <w:szCs w:val="28"/>
              </w:rPr>
              <w:t>використання</w:t>
            </w:r>
            <w:proofErr w:type="spellEnd"/>
          </w:p>
        </w:tc>
        <w:tc>
          <w:tcPr>
            <w:tcW w:w="0" w:type="auto"/>
            <w:vAlign w:val="center"/>
            <w:hideMark/>
          </w:tcPr>
          <w:p w14:paraId="3812E37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7 </w:t>
            </w:r>
            <w:proofErr w:type="spellStart"/>
            <w:r w:rsidRPr="007B7629">
              <w:rPr>
                <w:color w:val="auto"/>
                <w:sz w:val="28"/>
                <w:szCs w:val="28"/>
              </w:rPr>
              <w:t>років</w:t>
            </w:r>
            <w:proofErr w:type="spellEnd"/>
          </w:p>
        </w:tc>
      </w:tr>
      <w:tr w:rsidR="007B7629" w:rsidRPr="007B7629" w14:paraId="3B7EB3B5" w14:textId="77777777" w:rsidTr="001F1619">
        <w:trPr>
          <w:tblCellSpacing w:w="15" w:type="dxa"/>
        </w:trPr>
        <w:tc>
          <w:tcPr>
            <w:tcW w:w="0" w:type="auto"/>
            <w:vAlign w:val="center"/>
            <w:hideMark/>
          </w:tcPr>
          <w:p w14:paraId="6D85814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Амортизація</w:t>
            </w:r>
            <w:proofErr w:type="spellEnd"/>
            <w:r w:rsidRPr="007B7629">
              <w:rPr>
                <w:color w:val="auto"/>
                <w:sz w:val="28"/>
                <w:szCs w:val="28"/>
              </w:rPr>
              <w:t xml:space="preserve"> за </w:t>
            </w:r>
            <w:proofErr w:type="spellStart"/>
            <w:r w:rsidRPr="007B7629">
              <w:rPr>
                <w:color w:val="auto"/>
                <w:sz w:val="28"/>
                <w:szCs w:val="28"/>
              </w:rPr>
              <w:t>даними</w:t>
            </w:r>
            <w:proofErr w:type="spellEnd"/>
            <w:r w:rsidRPr="007B7629">
              <w:rPr>
                <w:color w:val="auto"/>
                <w:sz w:val="28"/>
                <w:szCs w:val="28"/>
              </w:rPr>
              <w:t xml:space="preserve"> бухгалтера</w:t>
            </w:r>
          </w:p>
        </w:tc>
        <w:tc>
          <w:tcPr>
            <w:tcW w:w="0" w:type="auto"/>
            <w:vAlign w:val="center"/>
            <w:hideMark/>
          </w:tcPr>
          <w:p w14:paraId="35BD555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35 000 </w:t>
            </w:r>
            <w:proofErr w:type="spellStart"/>
            <w:r w:rsidRPr="007B7629">
              <w:rPr>
                <w:color w:val="auto"/>
                <w:sz w:val="28"/>
                <w:szCs w:val="28"/>
              </w:rPr>
              <w:t>грн</w:t>
            </w:r>
            <w:proofErr w:type="spellEnd"/>
          </w:p>
        </w:tc>
      </w:tr>
      <w:tr w:rsidR="007B7629" w:rsidRPr="007B7629" w14:paraId="2E06BFC2" w14:textId="77777777" w:rsidTr="001F1619">
        <w:trPr>
          <w:tblCellSpacing w:w="15" w:type="dxa"/>
        </w:trPr>
        <w:tc>
          <w:tcPr>
            <w:tcW w:w="0" w:type="auto"/>
            <w:vAlign w:val="center"/>
            <w:hideMark/>
          </w:tcPr>
          <w:p w14:paraId="06C0F1D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Розрахована</w:t>
            </w:r>
            <w:proofErr w:type="spellEnd"/>
            <w:r w:rsidRPr="007B7629">
              <w:rPr>
                <w:color w:val="auto"/>
                <w:sz w:val="28"/>
                <w:szCs w:val="28"/>
              </w:rPr>
              <w:t xml:space="preserve"> </w:t>
            </w:r>
            <w:proofErr w:type="spellStart"/>
            <w:r w:rsidRPr="007B7629">
              <w:rPr>
                <w:color w:val="auto"/>
                <w:sz w:val="28"/>
                <w:szCs w:val="28"/>
              </w:rPr>
              <w:t>амортизація</w:t>
            </w:r>
            <w:proofErr w:type="spellEnd"/>
          </w:p>
        </w:tc>
        <w:tc>
          <w:tcPr>
            <w:tcW w:w="0" w:type="auto"/>
            <w:vAlign w:val="center"/>
            <w:hideMark/>
          </w:tcPr>
          <w:p w14:paraId="330A525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______ </w:t>
            </w:r>
            <w:proofErr w:type="spellStart"/>
            <w:r w:rsidRPr="007B7629">
              <w:rPr>
                <w:color w:val="auto"/>
                <w:sz w:val="28"/>
                <w:szCs w:val="28"/>
              </w:rPr>
              <w:t>грн</w:t>
            </w:r>
            <w:proofErr w:type="spellEnd"/>
          </w:p>
        </w:tc>
      </w:tr>
      <w:tr w:rsidR="007B7629" w:rsidRPr="007B7629" w14:paraId="2317A528" w14:textId="77777777" w:rsidTr="001F1619">
        <w:trPr>
          <w:tblCellSpacing w:w="15" w:type="dxa"/>
        </w:trPr>
        <w:tc>
          <w:tcPr>
            <w:tcW w:w="0" w:type="auto"/>
            <w:vAlign w:val="center"/>
            <w:hideMark/>
          </w:tcPr>
          <w:p w14:paraId="53F7469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Відхилення</w:t>
            </w:r>
            <w:proofErr w:type="spellEnd"/>
          </w:p>
        </w:tc>
        <w:tc>
          <w:tcPr>
            <w:tcW w:w="0" w:type="auto"/>
            <w:vAlign w:val="center"/>
            <w:hideMark/>
          </w:tcPr>
          <w:p w14:paraId="505D371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______ </w:t>
            </w:r>
            <w:proofErr w:type="spellStart"/>
            <w:r w:rsidRPr="007B7629">
              <w:rPr>
                <w:color w:val="auto"/>
                <w:sz w:val="28"/>
                <w:szCs w:val="28"/>
              </w:rPr>
              <w:t>грн</w:t>
            </w:r>
            <w:proofErr w:type="spellEnd"/>
          </w:p>
        </w:tc>
      </w:tr>
    </w:tbl>
    <w:p w14:paraId="5D27B8A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_____________________</w:t>
      </w:r>
    </w:p>
    <w:p w14:paraId="57E4100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аудитора: ______________________</w:t>
      </w:r>
    </w:p>
    <w:p w14:paraId="63478DD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Аудитор: ______________ Дата: ___________</w:t>
      </w:r>
    </w:p>
    <w:p w14:paraId="4B19853D"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Складання</w:t>
      </w:r>
      <w:proofErr w:type="spellEnd"/>
      <w:r w:rsidRPr="007B7629">
        <w:rPr>
          <w:b/>
          <w:bCs/>
          <w:color w:val="auto"/>
          <w:sz w:val="28"/>
          <w:szCs w:val="28"/>
        </w:rPr>
        <w:t xml:space="preserve"> </w:t>
      </w:r>
      <w:proofErr w:type="spellStart"/>
      <w:r w:rsidRPr="007B7629">
        <w:rPr>
          <w:b/>
          <w:bCs/>
          <w:color w:val="auto"/>
          <w:sz w:val="28"/>
          <w:szCs w:val="28"/>
        </w:rPr>
        <w:t>робочого</w:t>
      </w:r>
      <w:proofErr w:type="spellEnd"/>
      <w:r w:rsidRPr="007B7629">
        <w:rPr>
          <w:b/>
          <w:bCs/>
          <w:color w:val="auto"/>
          <w:sz w:val="28"/>
          <w:szCs w:val="28"/>
        </w:rPr>
        <w:t xml:space="preserve"> документа за результатами </w:t>
      </w:r>
      <w:proofErr w:type="spellStart"/>
      <w:r w:rsidRPr="007B7629">
        <w:rPr>
          <w:b/>
          <w:bCs/>
          <w:color w:val="auto"/>
          <w:sz w:val="28"/>
          <w:szCs w:val="28"/>
        </w:rPr>
        <w:t>перевірки</w:t>
      </w:r>
      <w:proofErr w:type="spellEnd"/>
      <w:r w:rsidRPr="007B7629">
        <w:rPr>
          <w:b/>
          <w:bCs/>
          <w:color w:val="auto"/>
          <w:sz w:val="28"/>
          <w:szCs w:val="28"/>
        </w:rPr>
        <w:t xml:space="preserve"> </w:t>
      </w:r>
      <w:proofErr w:type="spellStart"/>
      <w:r w:rsidRPr="007B7629">
        <w:rPr>
          <w:b/>
          <w:bCs/>
          <w:color w:val="auto"/>
          <w:sz w:val="28"/>
          <w:szCs w:val="28"/>
        </w:rPr>
        <w:t>запасів</w:t>
      </w:r>
      <w:proofErr w:type="spellEnd"/>
    </w:p>
    <w:p w14:paraId="2D1952F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запасів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отримано</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дані</w:t>
      </w:r>
      <w:proofErr w:type="spellEnd"/>
      <w:r w:rsidRPr="007B7629">
        <w:rPr>
          <w:color w:val="auto"/>
          <w:sz w:val="28"/>
          <w:szCs w:val="28"/>
        </w:rPr>
        <w:t>:</w:t>
      </w:r>
    </w:p>
    <w:p w14:paraId="3F90DDD1" w14:textId="77777777" w:rsidR="007B7629" w:rsidRPr="007B7629" w:rsidRDefault="007B7629" w:rsidP="006B1A1D">
      <w:pPr>
        <w:numPr>
          <w:ilvl w:val="0"/>
          <w:numId w:val="240"/>
        </w:numPr>
        <w:spacing w:before="100" w:beforeAutospacing="1" w:after="100" w:afterAutospacing="1" w:line="240" w:lineRule="auto"/>
        <w:rPr>
          <w:color w:val="auto"/>
          <w:sz w:val="28"/>
          <w:szCs w:val="28"/>
        </w:rPr>
      </w:pPr>
      <w:proofErr w:type="spellStart"/>
      <w:r w:rsidRPr="007B7629">
        <w:rPr>
          <w:color w:val="auto"/>
          <w:sz w:val="28"/>
          <w:szCs w:val="28"/>
        </w:rPr>
        <w:t>залишок</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за </w:t>
      </w:r>
      <w:proofErr w:type="spellStart"/>
      <w:r w:rsidRPr="007B7629">
        <w:rPr>
          <w:color w:val="auto"/>
          <w:sz w:val="28"/>
          <w:szCs w:val="28"/>
        </w:rPr>
        <w:t>бухгалтерським</w:t>
      </w:r>
      <w:proofErr w:type="spellEnd"/>
      <w:r w:rsidRPr="007B7629">
        <w:rPr>
          <w:color w:val="auto"/>
          <w:sz w:val="28"/>
          <w:szCs w:val="28"/>
        </w:rPr>
        <w:t xml:space="preserve"> </w:t>
      </w:r>
      <w:proofErr w:type="spellStart"/>
      <w:r w:rsidRPr="007B7629">
        <w:rPr>
          <w:color w:val="auto"/>
          <w:sz w:val="28"/>
          <w:szCs w:val="28"/>
        </w:rPr>
        <w:t>обліком</w:t>
      </w:r>
      <w:proofErr w:type="spellEnd"/>
      <w:r w:rsidRPr="007B7629">
        <w:rPr>
          <w:color w:val="auto"/>
          <w:sz w:val="28"/>
          <w:szCs w:val="28"/>
        </w:rPr>
        <w:t xml:space="preserve"> — 240 000 </w:t>
      </w:r>
      <w:proofErr w:type="spellStart"/>
      <w:r w:rsidRPr="007B7629">
        <w:rPr>
          <w:color w:val="auto"/>
          <w:sz w:val="28"/>
          <w:szCs w:val="28"/>
        </w:rPr>
        <w:t>грн</w:t>
      </w:r>
      <w:proofErr w:type="spellEnd"/>
      <w:r w:rsidRPr="007B7629">
        <w:rPr>
          <w:color w:val="auto"/>
          <w:sz w:val="28"/>
          <w:szCs w:val="28"/>
        </w:rPr>
        <w:t>;</w:t>
      </w:r>
    </w:p>
    <w:p w14:paraId="339A8014" w14:textId="77777777" w:rsidR="007B7629" w:rsidRPr="007B7629" w:rsidRDefault="007B7629" w:rsidP="006B1A1D">
      <w:pPr>
        <w:numPr>
          <w:ilvl w:val="0"/>
          <w:numId w:val="240"/>
        </w:numPr>
        <w:spacing w:before="100" w:beforeAutospacing="1" w:after="100" w:afterAutospacing="1" w:line="240" w:lineRule="auto"/>
        <w:rPr>
          <w:color w:val="auto"/>
          <w:sz w:val="28"/>
          <w:szCs w:val="28"/>
        </w:rPr>
      </w:pPr>
      <w:proofErr w:type="spellStart"/>
      <w:r w:rsidRPr="007B7629">
        <w:rPr>
          <w:color w:val="auto"/>
          <w:sz w:val="28"/>
          <w:szCs w:val="28"/>
        </w:rPr>
        <w:t>фактична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за результатами </w:t>
      </w:r>
      <w:proofErr w:type="spellStart"/>
      <w:r w:rsidRPr="007B7629">
        <w:rPr>
          <w:color w:val="auto"/>
          <w:sz w:val="28"/>
          <w:szCs w:val="28"/>
        </w:rPr>
        <w:t>інвентаризації</w:t>
      </w:r>
      <w:proofErr w:type="spellEnd"/>
      <w:r w:rsidRPr="007B7629">
        <w:rPr>
          <w:color w:val="auto"/>
          <w:sz w:val="28"/>
          <w:szCs w:val="28"/>
        </w:rPr>
        <w:t xml:space="preserve"> — 226 000 </w:t>
      </w:r>
      <w:proofErr w:type="spellStart"/>
      <w:r w:rsidRPr="007B7629">
        <w:rPr>
          <w:color w:val="auto"/>
          <w:sz w:val="28"/>
          <w:szCs w:val="28"/>
        </w:rPr>
        <w:t>грн</w:t>
      </w:r>
      <w:proofErr w:type="spellEnd"/>
      <w:r w:rsidRPr="007B7629">
        <w:rPr>
          <w:color w:val="auto"/>
          <w:sz w:val="28"/>
          <w:szCs w:val="28"/>
        </w:rPr>
        <w:t>;</w:t>
      </w:r>
    </w:p>
    <w:p w14:paraId="49306159" w14:textId="77777777" w:rsidR="007B7629" w:rsidRPr="007B7629" w:rsidRDefault="007B7629" w:rsidP="006B1A1D">
      <w:pPr>
        <w:numPr>
          <w:ilvl w:val="0"/>
          <w:numId w:val="240"/>
        </w:numPr>
        <w:spacing w:before="100" w:beforeAutospacing="1" w:after="100" w:afterAutospacing="1" w:line="240" w:lineRule="auto"/>
        <w:rPr>
          <w:color w:val="auto"/>
          <w:sz w:val="28"/>
          <w:szCs w:val="28"/>
        </w:rPr>
      </w:pPr>
      <w:r w:rsidRPr="007B7629">
        <w:rPr>
          <w:color w:val="auto"/>
          <w:sz w:val="28"/>
          <w:szCs w:val="28"/>
        </w:rPr>
        <w:t xml:space="preserve">документально </w:t>
      </w:r>
      <w:proofErr w:type="spellStart"/>
      <w:r w:rsidRPr="007B7629">
        <w:rPr>
          <w:color w:val="auto"/>
          <w:sz w:val="28"/>
          <w:szCs w:val="28"/>
        </w:rPr>
        <w:t>підтверджені</w:t>
      </w:r>
      <w:proofErr w:type="spellEnd"/>
      <w:r w:rsidRPr="007B7629">
        <w:rPr>
          <w:color w:val="auto"/>
          <w:sz w:val="28"/>
          <w:szCs w:val="28"/>
        </w:rPr>
        <w:t xml:space="preserve"> </w:t>
      </w:r>
      <w:proofErr w:type="spellStart"/>
      <w:r w:rsidRPr="007B7629">
        <w:rPr>
          <w:color w:val="auto"/>
          <w:sz w:val="28"/>
          <w:szCs w:val="28"/>
        </w:rPr>
        <w:t>списання</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інвентаризації</w:t>
      </w:r>
      <w:proofErr w:type="spellEnd"/>
      <w:r w:rsidRPr="007B7629">
        <w:rPr>
          <w:color w:val="auto"/>
          <w:sz w:val="28"/>
          <w:szCs w:val="28"/>
        </w:rPr>
        <w:t xml:space="preserve"> — 4 000 грн.</w:t>
      </w:r>
    </w:p>
    <w:p w14:paraId="6013644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62F9F20B" w14:textId="77777777" w:rsidR="007B7629" w:rsidRPr="007B7629" w:rsidRDefault="007B7629" w:rsidP="006B1A1D">
      <w:pPr>
        <w:numPr>
          <w:ilvl w:val="0"/>
          <w:numId w:val="241"/>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різницю</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обліковими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 xml:space="preserve"> та </w:t>
      </w:r>
      <w:proofErr w:type="spellStart"/>
      <w:r w:rsidRPr="007B7629">
        <w:rPr>
          <w:color w:val="auto"/>
          <w:sz w:val="28"/>
          <w:szCs w:val="28"/>
        </w:rPr>
        <w:t>фактичними</w:t>
      </w:r>
      <w:proofErr w:type="spellEnd"/>
      <w:r w:rsidRPr="007B7629">
        <w:rPr>
          <w:color w:val="auto"/>
          <w:sz w:val="28"/>
          <w:szCs w:val="28"/>
        </w:rPr>
        <w:t xml:space="preserve"> </w:t>
      </w:r>
      <w:proofErr w:type="spellStart"/>
      <w:r w:rsidRPr="007B7629">
        <w:rPr>
          <w:color w:val="auto"/>
          <w:sz w:val="28"/>
          <w:szCs w:val="28"/>
        </w:rPr>
        <w:t>залишками</w:t>
      </w:r>
      <w:proofErr w:type="spellEnd"/>
      <w:r w:rsidRPr="007B7629">
        <w:rPr>
          <w:color w:val="auto"/>
          <w:sz w:val="28"/>
          <w:szCs w:val="28"/>
        </w:rPr>
        <w:t>.</w:t>
      </w:r>
    </w:p>
    <w:p w14:paraId="29C7876F" w14:textId="77777777" w:rsidR="007B7629" w:rsidRPr="007B7629" w:rsidRDefault="007B7629" w:rsidP="006B1A1D">
      <w:pPr>
        <w:numPr>
          <w:ilvl w:val="0"/>
          <w:numId w:val="241"/>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автоматично </w:t>
      </w:r>
      <w:proofErr w:type="spellStart"/>
      <w:r w:rsidRPr="007B7629">
        <w:rPr>
          <w:color w:val="auto"/>
          <w:sz w:val="28"/>
          <w:szCs w:val="28"/>
        </w:rPr>
        <w:t>визнати</w:t>
      </w:r>
      <w:proofErr w:type="spellEnd"/>
      <w:r w:rsidRPr="007B7629">
        <w:rPr>
          <w:color w:val="auto"/>
          <w:sz w:val="28"/>
          <w:szCs w:val="28"/>
        </w:rPr>
        <w:t xml:space="preserve"> всю </w:t>
      </w:r>
      <w:proofErr w:type="spellStart"/>
      <w:r w:rsidRPr="007B7629">
        <w:rPr>
          <w:color w:val="auto"/>
          <w:sz w:val="28"/>
          <w:szCs w:val="28"/>
        </w:rPr>
        <w:t>різницю</w:t>
      </w:r>
      <w:proofErr w:type="spellEnd"/>
      <w:r w:rsidRPr="007B7629">
        <w:rPr>
          <w:color w:val="auto"/>
          <w:sz w:val="28"/>
          <w:szCs w:val="28"/>
        </w:rPr>
        <w:t xml:space="preserve"> </w:t>
      </w:r>
      <w:proofErr w:type="spellStart"/>
      <w:r w:rsidRPr="007B7629">
        <w:rPr>
          <w:color w:val="auto"/>
          <w:sz w:val="28"/>
          <w:szCs w:val="28"/>
        </w:rPr>
        <w:t>нестачею</w:t>
      </w:r>
      <w:proofErr w:type="spellEnd"/>
      <w:r w:rsidRPr="007B7629">
        <w:rPr>
          <w:color w:val="auto"/>
          <w:sz w:val="28"/>
          <w:szCs w:val="28"/>
        </w:rPr>
        <w:t>.</w:t>
      </w:r>
    </w:p>
    <w:p w14:paraId="66A37554" w14:textId="77777777" w:rsidR="007B7629" w:rsidRPr="007B7629" w:rsidRDefault="007B7629" w:rsidP="006B1A1D">
      <w:pPr>
        <w:numPr>
          <w:ilvl w:val="0"/>
          <w:numId w:val="241"/>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додатково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w:t>
      </w:r>
    </w:p>
    <w:p w14:paraId="27D906B6" w14:textId="77777777" w:rsidR="007B7629" w:rsidRPr="007B7629" w:rsidRDefault="007B7629" w:rsidP="006B1A1D">
      <w:pPr>
        <w:numPr>
          <w:ilvl w:val="0"/>
          <w:numId w:val="241"/>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короткий робочий документ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зазначенням</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результату та </w:t>
      </w:r>
      <w:proofErr w:type="spellStart"/>
      <w:r w:rsidRPr="007B7629">
        <w:rPr>
          <w:color w:val="auto"/>
          <w:sz w:val="28"/>
          <w:szCs w:val="28"/>
        </w:rPr>
        <w:t>попереднього</w:t>
      </w:r>
      <w:proofErr w:type="spellEnd"/>
      <w:r w:rsidRPr="007B7629">
        <w:rPr>
          <w:color w:val="auto"/>
          <w:sz w:val="28"/>
          <w:szCs w:val="28"/>
        </w:rPr>
        <w:t xml:space="preserve"> </w:t>
      </w:r>
      <w:proofErr w:type="spellStart"/>
      <w:r w:rsidRPr="007B7629">
        <w:rPr>
          <w:color w:val="auto"/>
          <w:sz w:val="28"/>
          <w:szCs w:val="28"/>
        </w:rPr>
        <w:t>висновку</w:t>
      </w:r>
      <w:proofErr w:type="spellEnd"/>
      <w:r w:rsidRPr="007B7629">
        <w:rPr>
          <w:color w:val="auto"/>
          <w:sz w:val="28"/>
          <w:szCs w:val="28"/>
        </w:rPr>
        <w:t>.</w:t>
      </w:r>
    </w:p>
    <w:p w14:paraId="4BE33CDF"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w:t>
      </w:r>
      <w:proofErr w:type="spellStart"/>
      <w:r w:rsidRPr="007B7629">
        <w:rPr>
          <w:b/>
          <w:bCs/>
          <w:color w:val="auto"/>
          <w:sz w:val="28"/>
          <w:szCs w:val="28"/>
        </w:rPr>
        <w:t>Визначення</w:t>
      </w:r>
      <w:proofErr w:type="spellEnd"/>
      <w:r w:rsidRPr="007B7629">
        <w:rPr>
          <w:b/>
          <w:bCs/>
          <w:color w:val="auto"/>
          <w:sz w:val="28"/>
          <w:szCs w:val="28"/>
        </w:rPr>
        <w:t xml:space="preserve"> </w:t>
      </w:r>
      <w:proofErr w:type="spellStart"/>
      <w:r w:rsidRPr="007B7629">
        <w:rPr>
          <w:b/>
          <w:bCs/>
          <w:color w:val="auto"/>
          <w:sz w:val="28"/>
          <w:szCs w:val="28"/>
        </w:rPr>
        <w:t>недоліків</w:t>
      </w:r>
      <w:proofErr w:type="spellEnd"/>
      <w:r w:rsidRPr="007B7629">
        <w:rPr>
          <w:b/>
          <w:bCs/>
          <w:color w:val="auto"/>
          <w:sz w:val="28"/>
          <w:szCs w:val="28"/>
        </w:rPr>
        <w:t xml:space="preserve"> </w:t>
      </w:r>
      <w:proofErr w:type="spellStart"/>
      <w:r w:rsidRPr="007B7629">
        <w:rPr>
          <w:b/>
          <w:bCs/>
          <w:color w:val="auto"/>
          <w:sz w:val="28"/>
          <w:szCs w:val="28"/>
        </w:rPr>
        <w:t>аудиторської</w:t>
      </w:r>
      <w:proofErr w:type="spellEnd"/>
      <w:r w:rsidRPr="007B7629">
        <w:rPr>
          <w:b/>
          <w:bCs/>
          <w:color w:val="auto"/>
          <w:sz w:val="28"/>
          <w:szCs w:val="28"/>
        </w:rPr>
        <w:t xml:space="preserve"> </w:t>
      </w:r>
      <w:proofErr w:type="spellStart"/>
      <w:r w:rsidRPr="007B7629">
        <w:rPr>
          <w:b/>
          <w:bCs/>
          <w:color w:val="auto"/>
          <w:sz w:val="28"/>
          <w:szCs w:val="28"/>
        </w:rPr>
        <w:t>документації</w:t>
      </w:r>
      <w:proofErr w:type="spellEnd"/>
    </w:p>
    <w:p w14:paraId="67A31F2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завершив </w:t>
      </w:r>
      <w:proofErr w:type="spellStart"/>
      <w:r w:rsidRPr="007B7629">
        <w:rPr>
          <w:color w:val="auto"/>
          <w:sz w:val="28"/>
          <w:szCs w:val="28"/>
        </w:rPr>
        <w:t>перевірку</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У </w:t>
      </w:r>
      <w:proofErr w:type="spellStart"/>
      <w:r w:rsidRPr="007B7629">
        <w:rPr>
          <w:color w:val="auto"/>
          <w:sz w:val="28"/>
          <w:szCs w:val="28"/>
        </w:rPr>
        <w:t>робочій</w:t>
      </w:r>
      <w:proofErr w:type="spellEnd"/>
      <w:r w:rsidRPr="007B7629">
        <w:rPr>
          <w:color w:val="auto"/>
          <w:sz w:val="28"/>
          <w:szCs w:val="28"/>
        </w:rPr>
        <w:t xml:space="preserve"> </w:t>
      </w:r>
      <w:proofErr w:type="spellStart"/>
      <w:r w:rsidRPr="007B7629">
        <w:rPr>
          <w:color w:val="auto"/>
          <w:sz w:val="28"/>
          <w:szCs w:val="28"/>
        </w:rPr>
        <w:t>папці</w:t>
      </w:r>
      <w:proofErr w:type="spellEnd"/>
      <w:r w:rsidRPr="007B7629">
        <w:rPr>
          <w:color w:val="auto"/>
          <w:sz w:val="28"/>
          <w:szCs w:val="28"/>
        </w:rPr>
        <w:t xml:space="preserve"> </w:t>
      </w:r>
      <w:proofErr w:type="spellStart"/>
      <w:r w:rsidRPr="007B7629">
        <w:rPr>
          <w:color w:val="auto"/>
          <w:sz w:val="28"/>
          <w:szCs w:val="28"/>
        </w:rPr>
        <w:t>зберігається</w:t>
      </w:r>
      <w:proofErr w:type="spellEnd"/>
      <w:r w:rsidRPr="007B7629">
        <w:rPr>
          <w:color w:val="auto"/>
          <w:sz w:val="28"/>
          <w:szCs w:val="28"/>
        </w:rPr>
        <w:t xml:space="preserve"> </w:t>
      </w:r>
      <w:proofErr w:type="spellStart"/>
      <w:r w:rsidRPr="007B7629">
        <w:rPr>
          <w:color w:val="auto"/>
          <w:sz w:val="28"/>
          <w:szCs w:val="28"/>
        </w:rPr>
        <w:t>таблиця</w:t>
      </w:r>
      <w:proofErr w:type="spellEnd"/>
      <w:r w:rsidRPr="007B7629">
        <w:rPr>
          <w:color w:val="auto"/>
          <w:sz w:val="28"/>
          <w:szCs w:val="28"/>
        </w:rPr>
        <w:t xml:space="preserve"> з </w:t>
      </w:r>
      <w:proofErr w:type="spellStart"/>
      <w:r w:rsidRPr="007B7629">
        <w:rPr>
          <w:color w:val="auto"/>
          <w:sz w:val="28"/>
          <w:szCs w:val="28"/>
        </w:rPr>
        <w:t>підсумковою</w:t>
      </w:r>
      <w:proofErr w:type="spellEnd"/>
      <w:r w:rsidRPr="007B7629">
        <w:rPr>
          <w:color w:val="auto"/>
          <w:sz w:val="28"/>
          <w:szCs w:val="28"/>
        </w:rPr>
        <w:t xml:space="preserve"> сумою </w:t>
      </w:r>
      <w:proofErr w:type="spellStart"/>
      <w:r w:rsidRPr="007B7629">
        <w:rPr>
          <w:color w:val="auto"/>
          <w:sz w:val="28"/>
          <w:szCs w:val="28"/>
        </w:rPr>
        <w:t>доходів</w:t>
      </w:r>
      <w:proofErr w:type="spellEnd"/>
      <w:r w:rsidRPr="007B7629">
        <w:rPr>
          <w:color w:val="auto"/>
          <w:sz w:val="28"/>
          <w:szCs w:val="28"/>
        </w:rPr>
        <w:t xml:space="preserve">, але не </w:t>
      </w:r>
      <w:proofErr w:type="spellStart"/>
      <w:r w:rsidRPr="007B7629">
        <w:rPr>
          <w:color w:val="auto"/>
          <w:sz w:val="28"/>
          <w:szCs w:val="28"/>
        </w:rPr>
        <w:t>зазначено</w:t>
      </w:r>
      <w:proofErr w:type="spellEnd"/>
      <w:r w:rsidRPr="007B7629">
        <w:rPr>
          <w:color w:val="auto"/>
          <w:sz w:val="28"/>
          <w:szCs w:val="28"/>
        </w:rPr>
        <w:t>:</w:t>
      </w:r>
    </w:p>
    <w:p w14:paraId="77EF542A" w14:textId="77777777" w:rsidR="007B7629" w:rsidRPr="007B7629" w:rsidRDefault="007B7629" w:rsidP="006B1A1D">
      <w:pPr>
        <w:numPr>
          <w:ilvl w:val="0"/>
          <w:numId w:val="242"/>
        </w:numPr>
        <w:spacing w:before="100" w:beforeAutospacing="1" w:after="100" w:afterAutospacing="1" w:line="240" w:lineRule="auto"/>
        <w:rPr>
          <w:color w:val="auto"/>
          <w:sz w:val="28"/>
          <w:szCs w:val="28"/>
        </w:rPr>
      </w:pPr>
      <w:proofErr w:type="spellStart"/>
      <w:r w:rsidRPr="007B7629">
        <w:rPr>
          <w:color w:val="auto"/>
          <w:sz w:val="28"/>
          <w:szCs w:val="28"/>
        </w:rPr>
        <w:t>період</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337CBB28" w14:textId="77777777" w:rsidR="007B7629" w:rsidRPr="007B7629" w:rsidRDefault="007B7629" w:rsidP="006B1A1D">
      <w:pPr>
        <w:numPr>
          <w:ilvl w:val="0"/>
          <w:numId w:val="242"/>
        </w:numPr>
        <w:spacing w:before="100" w:beforeAutospacing="1" w:after="100" w:afterAutospacing="1" w:line="240" w:lineRule="auto"/>
        <w:rPr>
          <w:color w:val="auto"/>
          <w:sz w:val="28"/>
          <w:szCs w:val="28"/>
        </w:rPr>
      </w:pPr>
      <w:proofErr w:type="spellStart"/>
      <w:r w:rsidRPr="007B7629">
        <w:rPr>
          <w:color w:val="auto"/>
          <w:sz w:val="28"/>
          <w:szCs w:val="28"/>
        </w:rPr>
        <w:lastRenderedPageBreak/>
        <w:t>джерела</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w:t>
      </w:r>
    </w:p>
    <w:p w14:paraId="5324B696" w14:textId="77777777" w:rsidR="007B7629" w:rsidRPr="007B7629" w:rsidRDefault="007B7629" w:rsidP="006B1A1D">
      <w:pPr>
        <w:numPr>
          <w:ilvl w:val="0"/>
          <w:numId w:val="242"/>
        </w:numPr>
        <w:spacing w:before="100" w:beforeAutospacing="1" w:after="100" w:afterAutospacing="1" w:line="240" w:lineRule="auto"/>
        <w:rPr>
          <w:color w:val="auto"/>
          <w:sz w:val="28"/>
          <w:szCs w:val="28"/>
        </w:rPr>
      </w:pPr>
      <w:proofErr w:type="spellStart"/>
      <w:r w:rsidRPr="007B7629">
        <w:rPr>
          <w:color w:val="auto"/>
          <w:sz w:val="28"/>
          <w:szCs w:val="28"/>
        </w:rPr>
        <w:t>перелік</w:t>
      </w:r>
      <w:proofErr w:type="spellEnd"/>
      <w:r w:rsidRPr="007B7629">
        <w:rPr>
          <w:color w:val="auto"/>
          <w:sz w:val="28"/>
          <w:szCs w:val="28"/>
        </w:rPr>
        <w:t xml:space="preserve"> </w:t>
      </w:r>
      <w:proofErr w:type="spellStart"/>
      <w:r w:rsidRPr="007B7629">
        <w:rPr>
          <w:color w:val="auto"/>
          <w:sz w:val="28"/>
          <w:szCs w:val="28"/>
        </w:rPr>
        <w:t>перевірених</w:t>
      </w:r>
      <w:proofErr w:type="spellEnd"/>
      <w:r w:rsidRPr="007B7629">
        <w:rPr>
          <w:color w:val="auto"/>
          <w:sz w:val="28"/>
          <w:szCs w:val="28"/>
        </w:rPr>
        <w:t xml:space="preserve"> </w:t>
      </w:r>
      <w:proofErr w:type="spellStart"/>
      <w:r w:rsidRPr="007B7629">
        <w:rPr>
          <w:color w:val="auto"/>
          <w:sz w:val="28"/>
          <w:szCs w:val="28"/>
        </w:rPr>
        <w:t>операцій</w:t>
      </w:r>
      <w:proofErr w:type="spellEnd"/>
      <w:r w:rsidRPr="007B7629">
        <w:rPr>
          <w:color w:val="auto"/>
          <w:sz w:val="28"/>
          <w:szCs w:val="28"/>
        </w:rPr>
        <w:t>;</w:t>
      </w:r>
    </w:p>
    <w:p w14:paraId="427D7627" w14:textId="77777777" w:rsidR="007B7629" w:rsidRPr="007B7629" w:rsidRDefault="007B7629" w:rsidP="006B1A1D">
      <w:pPr>
        <w:numPr>
          <w:ilvl w:val="0"/>
          <w:numId w:val="242"/>
        </w:numPr>
        <w:spacing w:before="100" w:beforeAutospacing="1" w:after="100" w:afterAutospacing="1" w:line="240" w:lineRule="auto"/>
        <w:rPr>
          <w:color w:val="auto"/>
          <w:sz w:val="28"/>
          <w:szCs w:val="28"/>
        </w:rPr>
      </w:pP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622A91F4" w14:textId="77777777" w:rsidR="007B7629" w:rsidRPr="007B7629" w:rsidRDefault="007B7629" w:rsidP="006B1A1D">
      <w:pPr>
        <w:numPr>
          <w:ilvl w:val="0"/>
          <w:numId w:val="242"/>
        </w:numPr>
        <w:spacing w:before="100" w:beforeAutospacing="1" w:after="100" w:afterAutospacing="1" w:line="240" w:lineRule="auto"/>
        <w:rPr>
          <w:color w:val="auto"/>
          <w:sz w:val="28"/>
          <w:szCs w:val="28"/>
        </w:rPr>
      </w:pP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відхилення</w:t>
      </w:r>
      <w:proofErr w:type="spellEnd"/>
      <w:r w:rsidRPr="007B7629">
        <w:rPr>
          <w:color w:val="auto"/>
          <w:sz w:val="28"/>
          <w:szCs w:val="28"/>
        </w:rPr>
        <w:t>;</w:t>
      </w:r>
    </w:p>
    <w:p w14:paraId="162E2B0A" w14:textId="77777777" w:rsidR="007B7629" w:rsidRPr="007B7629" w:rsidRDefault="007B7629" w:rsidP="006B1A1D">
      <w:pPr>
        <w:numPr>
          <w:ilvl w:val="0"/>
          <w:numId w:val="242"/>
        </w:numPr>
        <w:spacing w:before="100" w:beforeAutospacing="1" w:after="100" w:afterAutospacing="1" w:line="240" w:lineRule="auto"/>
        <w:rPr>
          <w:color w:val="auto"/>
          <w:sz w:val="28"/>
          <w:szCs w:val="28"/>
        </w:rPr>
      </w:pPr>
      <w:proofErr w:type="spellStart"/>
      <w:r w:rsidRPr="007B7629">
        <w:rPr>
          <w:color w:val="auto"/>
          <w:sz w:val="28"/>
          <w:szCs w:val="28"/>
        </w:rPr>
        <w:t>обґрунтування</w:t>
      </w:r>
      <w:proofErr w:type="spellEnd"/>
      <w:r w:rsidRPr="007B7629">
        <w:rPr>
          <w:color w:val="auto"/>
          <w:sz w:val="28"/>
          <w:szCs w:val="28"/>
        </w:rPr>
        <w:t xml:space="preserve"> </w:t>
      </w:r>
      <w:proofErr w:type="spellStart"/>
      <w:r w:rsidRPr="007B7629">
        <w:rPr>
          <w:color w:val="auto"/>
          <w:sz w:val="28"/>
          <w:szCs w:val="28"/>
        </w:rPr>
        <w:t>висновку</w:t>
      </w:r>
      <w:proofErr w:type="spellEnd"/>
      <w:r w:rsidRPr="007B7629">
        <w:rPr>
          <w:color w:val="auto"/>
          <w:sz w:val="28"/>
          <w:szCs w:val="28"/>
        </w:rPr>
        <w:t>.</w:t>
      </w:r>
    </w:p>
    <w:p w14:paraId="0435D99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20E9C0EA" w14:textId="77777777" w:rsidR="007B7629" w:rsidRPr="007B7629" w:rsidRDefault="007B7629" w:rsidP="006B1A1D">
      <w:pPr>
        <w:numPr>
          <w:ilvl w:val="0"/>
          <w:numId w:val="24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недоліки</w:t>
      </w:r>
      <w:proofErr w:type="spellEnd"/>
      <w:r w:rsidRPr="007B7629">
        <w:rPr>
          <w:color w:val="auto"/>
          <w:sz w:val="28"/>
          <w:szCs w:val="28"/>
        </w:rPr>
        <w:t xml:space="preserve"> </w:t>
      </w:r>
      <w:proofErr w:type="spellStart"/>
      <w:r w:rsidRPr="007B7629">
        <w:rPr>
          <w:color w:val="auto"/>
          <w:sz w:val="28"/>
          <w:szCs w:val="28"/>
        </w:rPr>
        <w:t>робочого</w:t>
      </w:r>
      <w:proofErr w:type="spellEnd"/>
      <w:r w:rsidRPr="007B7629">
        <w:rPr>
          <w:color w:val="auto"/>
          <w:sz w:val="28"/>
          <w:szCs w:val="28"/>
        </w:rPr>
        <w:t xml:space="preserve"> документа.</w:t>
      </w:r>
    </w:p>
    <w:p w14:paraId="429A8DED" w14:textId="77777777" w:rsidR="007B7629" w:rsidRPr="007B7629" w:rsidRDefault="007B7629" w:rsidP="006B1A1D">
      <w:pPr>
        <w:numPr>
          <w:ilvl w:val="0"/>
          <w:numId w:val="243"/>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w:t>
      </w:r>
      <w:proofErr w:type="spellStart"/>
      <w:r w:rsidRPr="007B7629">
        <w:rPr>
          <w:color w:val="auto"/>
          <w:sz w:val="28"/>
          <w:szCs w:val="28"/>
        </w:rPr>
        <w:t>виникають</w:t>
      </w:r>
      <w:proofErr w:type="spellEnd"/>
      <w:r w:rsidRPr="007B7629">
        <w:rPr>
          <w:color w:val="auto"/>
          <w:sz w:val="28"/>
          <w:szCs w:val="28"/>
        </w:rPr>
        <w:t xml:space="preserve"> через </w:t>
      </w:r>
      <w:proofErr w:type="spellStart"/>
      <w:r w:rsidRPr="007B7629">
        <w:rPr>
          <w:color w:val="auto"/>
          <w:sz w:val="28"/>
          <w:szCs w:val="28"/>
        </w:rPr>
        <w:t>недостатнє</w:t>
      </w:r>
      <w:proofErr w:type="spellEnd"/>
      <w:r w:rsidRPr="007B7629">
        <w:rPr>
          <w:color w:val="auto"/>
          <w:sz w:val="28"/>
          <w:szCs w:val="28"/>
        </w:rPr>
        <w:t xml:space="preserve"> </w:t>
      </w:r>
      <w:proofErr w:type="spellStart"/>
      <w:r w:rsidRPr="007B7629">
        <w:rPr>
          <w:color w:val="auto"/>
          <w:sz w:val="28"/>
          <w:szCs w:val="28"/>
        </w:rPr>
        <w:t>документування</w:t>
      </w:r>
      <w:proofErr w:type="spellEnd"/>
      <w:r w:rsidRPr="007B7629">
        <w:rPr>
          <w:color w:val="auto"/>
          <w:sz w:val="28"/>
          <w:szCs w:val="28"/>
        </w:rPr>
        <w:t>.</w:t>
      </w:r>
    </w:p>
    <w:p w14:paraId="3E438A6D" w14:textId="77777777" w:rsidR="007B7629" w:rsidRPr="007B7629" w:rsidRDefault="007B7629" w:rsidP="006B1A1D">
      <w:pPr>
        <w:numPr>
          <w:ilvl w:val="0"/>
          <w:numId w:val="243"/>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перелік</w:t>
      </w:r>
      <w:proofErr w:type="spellEnd"/>
      <w:r w:rsidRPr="007B7629">
        <w:rPr>
          <w:color w:val="auto"/>
          <w:sz w:val="28"/>
          <w:szCs w:val="28"/>
        </w:rPr>
        <w:t xml:space="preserve"> </w:t>
      </w:r>
      <w:proofErr w:type="spellStart"/>
      <w:r w:rsidRPr="007B7629">
        <w:rPr>
          <w:color w:val="auto"/>
          <w:sz w:val="28"/>
          <w:szCs w:val="28"/>
        </w:rPr>
        <w:t>обов’язкових</w:t>
      </w:r>
      <w:proofErr w:type="spellEnd"/>
      <w:r w:rsidRPr="007B7629">
        <w:rPr>
          <w:color w:val="auto"/>
          <w:sz w:val="28"/>
          <w:szCs w:val="28"/>
        </w:rPr>
        <w:t xml:space="preserve"> </w:t>
      </w:r>
      <w:proofErr w:type="spellStart"/>
      <w:r w:rsidRPr="007B7629">
        <w:rPr>
          <w:color w:val="auto"/>
          <w:sz w:val="28"/>
          <w:szCs w:val="28"/>
        </w:rPr>
        <w:t>відомостей</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слід</w:t>
      </w:r>
      <w:proofErr w:type="spellEnd"/>
      <w:r w:rsidRPr="007B7629">
        <w:rPr>
          <w:color w:val="auto"/>
          <w:sz w:val="28"/>
          <w:szCs w:val="28"/>
        </w:rPr>
        <w:t xml:space="preserve"> </w:t>
      </w:r>
      <w:proofErr w:type="spellStart"/>
      <w:r w:rsidRPr="007B7629">
        <w:rPr>
          <w:color w:val="auto"/>
          <w:sz w:val="28"/>
          <w:szCs w:val="28"/>
        </w:rPr>
        <w:t>додати</w:t>
      </w:r>
      <w:proofErr w:type="spellEnd"/>
      <w:r w:rsidRPr="007B7629">
        <w:rPr>
          <w:color w:val="auto"/>
          <w:sz w:val="28"/>
          <w:szCs w:val="28"/>
        </w:rPr>
        <w:t>.</w:t>
      </w:r>
    </w:p>
    <w:p w14:paraId="40223C75" w14:textId="77777777" w:rsidR="007B7629" w:rsidRPr="007B7629" w:rsidRDefault="007B7629" w:rsidP="006B1A1D">
      <w:pPr>
        <w:numPr>
          <w:ilvl w:val="0"/>
          <w:numId w:val="243"/>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приклад правильно </w:t>
      </w:r>
      <w:proofErr w:type="spellStart"/>
      <w:r w:rsidRPr="007B7629">
        <w:rPr>
          <w:color w:val="auto"/>
          <w:sz w:val="28"/>
          <w:szCs w:val="28"/>
        </w:rPr>
        <w:t>сформульованого</w:t>
      </w:r>
      <w:proofErr w:type="spellEnd"/>
      <w:r w:rsidRPr="007B7629">
        <w:rPr>
          <w:color w:val="auto"/>
          <w:sz w:val="28"/>
          <w:szCs w:val="28"/>
        </w:rPr>
        <w:t xml:space="preserve"> </w:t>
      </w:r>
      <w:proofErr w:type="spellStart"/>
      <w:r w:rsidRPr="007B7629">
        <w:rPr>
          <w:color w:val="auto"/>
          <w:sz w:val="28"/>
          <w:szCs w:val="28"/>
        </w:rPr>
        <w:t>висновку</w:t>
      </w:r>
      <w:proofErr w:type="spellEnd"/>
      <w:r w:rsidRPr="007B7629">
        <w:rPr>
          <w:color w:val="auto"/>
          <w:sz w:val="28"/>
          <w:szCs w:val="28"/>
        </w:rPr>
        <w:t xml:space="preserve"> аудитора.</w:t>
      </w:r>
    </w:p>
    <w:p w14:paraId="7C762B91"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Комплексна </w:t>
      </w:r>
      <w:proofErr w:type="spellStart"/>
      <w:r w:rsidRPr="007B7629">
        <w:rPr>
          <w:b/>
          <w:bCs/>
          <w:color w:val="auto"/>
          <w:sz w:val="28"/>
          <w:szCs w:val="28"/>
        </w:rPr>
        <w:t>ситуаційна</w:t>
      </w:r>
      <w:proofErr w:type="spellEnd"/>
      <w:r w:rsidRPr="007B7629">
        <w:rPr>
          <w:b/>
          <w:bCs/>
          <w:color w:val="auto"/>
          <w:sz w:val="28"/>
          <w:szCs w:val="28"/>
        </w:rPr>
        <w:t xml:space="preserve"> задача</w:t>
      </w:r>
    </w:p>
    <w:p w14:paraId="5C725C6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розрахунків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постачальниками</w:t>
      </w:r>
      <w:proofErr w:type="spellEnd"/>
      <w:r w:rsidRPr="007B7629">
        <w:rPr>
          <w:color w:val="auto"/>
          <w:sz w:val="28"/>
          <w:szCs w:val="28"/>
        </w:rPr>
        <w:t xml:space="preserve"> аудитор установив, </w:t>
      </w:r>
      <w:proofErr w:type="spellStart"/>
      <w:r w:rsidRPr="007B7629">
        <w:rPr>
          <w:color w:val="auto"/>
          <w:sz w:val="28"/>
          <w:szCs w:val="28"/>
        </w:rPr>
        <w:t>що</w:t>
      </w:r>
      <w:proofErr w:type="spellEnd"/>
      <w:r w:rsidRPr="007B7629">
        <w:rPr>
          <w:color w:val="auto"/>
          <w:sz w:val="28"/>
          <w:szCs w:val="28"/>
        </w:rPr>
        <w:t xml:space="preserve"> в </w:t>
      </w:r>
      <w:proofErr w:type="spellStart"/>
      <w:r w:rsidRPr="007B7629">
        <w:rPr>
          <w:color w:val="auto"/>
          <w:sz w:val="28"/>
          <w:szCs w:val="28"/>
        </w:rPr>
        <w:t>бухгалтерському</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відображено</w:t>
      </w:r>
      <w:proofErr w:type="spellEnd"/>
      <w:r w:rsidRPr="007B7629">
        <w:rPr>
          <w:color w:val="auto"/>
          <w:sz w:val="28"/>
          <w:szCs w:val="28"/>
        </w:rPr>
        <w:t xml:space="preserve"> </w:t>
      </w:r>
      <w:proofErr w:type="spellStart"/>
      <w:r w:rsidRPr="007B7629">
        <w:rPr>
          <w:color w:val="auto"/>
          <w:sz w:val="28"/>
          <w:szCs w:val="28"/>
        </w:rPr>
        <w:t>кредиторську</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у </w:t>
      </w:r>
      <w:proofErr w:type="spellStart"/>
      <w:r w:rsidRPr="007B7629">
        <w:rPr>
          <w:color w:val="auto"/>
          <w:sz w:val="28"/>
          <w:szCs w:val="28"/>
        </w:rPr>
        <w:t>сумі</w:t>
      </w:r>
      <w:proofErr w:type="spellEnd"/>
      <w:r w:rsidRPr="007B7629">
        <w:rPr>
          <w:color w:val="auto"/>
          <w:sz w:val="28"/>
          <w:szCs w:val="28"/>
        </w:rPr>
        <w:t xml:space="preserve"> 180 000 грн. </w:t>
      </w:r>
      <w:proofErr w:type="spellStart"/>
      <w:r w:rsidRPr="007B7629">
        <w:rPr>
          <w:color w:val="auto"/>
          <w:sz w:val="28"/>
          <w:szCs w:val="28"/>
        </w:rPr>
        <w:t>Постачальник</w:t>
      </w:r>
      <w:proofErr w:type="spellEnd"/>
      <w:r w:rsidRPr="007B7629">
        <w:rPr>
          <w:color w:val="auto"/>
          <w:sz w:val="28"/>
          <w:szCs w:val="28"/>
        </w:rPr>
        <w:t xml:space="preserve"> у </w:t>
      </w:r>
      <w:proofErr w:type="spellStart"/>
      <w:r w:rsidRPr="007B7629">
        <w:rPr>
          <w:color w:val="auto"/>
          <w:sz w:val="28"/>
          <w:szCs w:val="28"/>
        </w:rPr>
        <w:t>відповіді</w:t>
      </w:r>
      <w:proofErr w:type="spellEnd"/>
      <w:r w:rsidRPr="007B7629">
        <w:rPr>
          <w:color w:val="auto"/>
          <w:sz w:val="28"/>
          <w:szCs w:val="28"/>
        </w:rPr>
        <w:t xml:space="preserve"> на запит аудитора </w:t>
      </w:r>
      <w:proofErr w:type="spellStart"/>
      <w:r w:rsidRPr="007B7629">
        <w:rPr>
          <w:color w:val="auto"/>
          <w:sz w:val="28"/>
          <w:szCs w:val="28"/>
        </w:rPr>
        <w:t>підтвердив</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155 000 грн. </w:t>
      </w:r>
      <w:proofErr w:type="spellStart"/>
      <w:r w:rsidRPr="007B7629">
        <w:rPr>
          <w:color w:val="auto"/>
          <w:sz w:val="28"/>
          <w:szCs w:val="28"/>
        </w:rPr>
        <w:t>Підприємство</w:t>
      </w:r>
      <w:proofErr w:type="spellEnd"/>
      <w:r w:rsidRPr="007B7629">
        <w:rPr>
          <w:color w:val="auto"/>
          <w:sz w:val="28"/>
          <w:szCs w:val="28"/>
        </w:rPr>
        <w:t xml:space="preserve"> пояснило </w:t>
      </w:r>
      <w:proofErr w:type="spellStart"/>
      <w:r w:rsidRPr="007B7629">
        <w:rPr>
          <w:color w:val="auto"/>
          <w:sz w:val="28"/>
          <w:szCs w:val="28"/>
        </w:rPr>
        <w:t>різницю</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25 000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тим</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частину</w:t>
      </w:r>
      <w:proofErr w:type="spellEnd"/>
      <w:r w:rsidRPr="007B7629">
        <w:rPr>
          <w:color w:val="auto"/>
          <w:sz w:val="28"/>
          <w:szCs w:val="28"/>
        </w:rPr>
        <w:t xml:space="preserve"> товару </w:t>
      </w:r>
      <w:proofErr w:type="spellStart"/>
      <w:r w:rsidRPr="007B7629">
        <w:rPr>
          <w:color w:val="auto"/>
          <w:sz w:val="28"/>
          <w:szCs w:val="28"/>
        </w:rPr>
        <w:t>було</w:t>
      </w:r>
      <w:proofErr w:type="spellEnd"/>
      <w:r w:rsidRPr="007B7629">
        <w:rPr>
          <w:color w:val="auto"/>
          <w:sz w:val="28"/>
          <w:szCs w:val="28"/>
        </w:rPr>
        <w:t xml:space="preserve"> повернуто, але акт </w:t>
      </w:r>
      <w:proofErr w:type="spellStart"/>
      <w:r w:rsidRPr="007B7629">
        <w:rPr>
          <w:color w:val="auto"/>
          <w:sz w:val="28"/>
          <w:szCs w:val="28"/>
        </w:rPr>
        <w:t>повернення</w:t>
      </w:r>
      <w:proofErr w:type="spellEnd"/>
      <w:r w:rsidRPr="007B7629">
        <w:rPr>
          <w:color w:val="auto"/>
          <w:sz w:val="28"/>
          <w:szCs w:val="28"/>
        </w:rPr>
        <w:t xml:space="preserve"> та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постачальника</w:t>
      </w:r>
      <w:proofErr w:type="spellEnd"/>
      <w:r w:rsidRPr="007B7629">
        <w:rPr>
          <w:color w:val="auto"/>
          <w:sz w:val="28"/>
          <w:szCs w:val="28"/>
        </w:rPr>
        <w:t xml:space="preserve"> </w:t>
      </w:r>
      <w:proofErr w:type="spellStart"/>
      <w:r w:rsidRPr="007B7629">
        <w:rPr>
          <w:color w:val="auto"/>
          <w:sz w:val="28"/>
          <w:szCs w:val="28"/>
        </w:rPr>
        <w:t>відсутні</w:t>
      </w:r>
      <w:proofErr w:type="spellEnd"/>
      <w:r w:rsidRPr="007B7629">
        <w:rPr>
          <w:color w:val="auto"/>
          <w:sz w:val="28"/>
          <w:szCs w:val="28"/>
        </w:rPr>
        <w:t>.</w:t>
      </w:r>
    </w:p>
    <w:p w14:paraId="2A509A1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71342BAF" w14:textId="77777777" w:rsidR="007B7629" w:rsidRPr="007B7629" w:rsidRDefault="007B7629" w:rsidP="006B1A1D">
      <w:pPr>
        <w:numPr>
          <w:ilvl w:val="0"/>
          <w:numId w:val="244"/>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непідтвердженої</w:t>
      </w:r>
      <w:proofErr w:type="spellEnd"/>
      <w:r w:rsidRPr="007B7629">
        <w:rPr>
          <w:color w:val="auto"/>
          <w:sz w:val="28"/>
          <w:szCs w:val="28"/>
        </w:rPr>
        <w:t xml:space="preserve"> </w:t>
      </w:r>
      <w:proofErr w:type="spellStart"/>
      <w:r w:rsidRPr="007B7629">
        <w:rPr>
          <w:color w:val="auto"/>
          <w:sz w:val="28"/>
          <w:szCs w:val="28"/>
        </w:rPr>
        <w:t>різниці</w:t>
      </w:r>
      <w:proofErr w:type="spellEnd"/>
      <w:r w:rsidRPr="007B7629">
        <w:rPr>
          <w:color w:val="auto"/>
          <w:sz w:val="28"/>
          <w:szCs w:val="28"/>
        </w:rPr>
        <w:t>.</w:t>
      </w:r>
    </w:p>
    <w:p w14:paraId="797CD5C7" w14:textId="77777777" w:rsidR="007B7629" w:rsidRPr="007B7629" w:rsidRDefault="007B7629" w:rsidP="006B1A1D">
      <w:pPr>
        <w:numPr>
          <w:ilvl w:val="0"/>
          <w:numId w:val="244"/>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можливі</w:t>
      </w:r>
      <w:proofErr w:type="spellEnd"/>
      <w:r w:rsidRPr="007B7629">
        <w:rPr>
          <w:color w:val="auto"/>
          <w:sz w:val="28"/>
          <w:szCs w:val="28"/>
        </w:rPr>
        <w:t xml:space="preserve"> причини </w:t>
      </w:r>
      <w:proofErr w:type="spellStart"/>
      <w:r w:rsidRPr="007B7629">
        <w:rPr>
          <w:color w:val="auto"/>
          <w:sz w:val="28"/>
          <w:szCs w:val="28"/>
        </w:rPr>
        <w:t>розбіжності</w:t>
      </w:r>
      <w:proofErr w:type="spellEnd"/>
      <w:r w:rsidRPr="007B7629">
        <w:rPr>
          <w:color w:val="auto"/>
          <w:sz w:val="28"/>
          <w:szCs w:val="28"/>
        </w:rPr>
        <w:t>.</w:t>
      </w:r>
    </w:p>
    <w:p w14:paraId="45222136" w14:textId="77777777" w:rsidR="007B7629" w:rsidRPr="007B7629" w:rsidRDefault="007B7629" w:rsidP="006B1A1D">
      <w:pPr>
        <w:numPr>
          <w:ilvl w:val="0"/>
          <w:numId w:val="244"/>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щонайменше</w:t>
      </w:r>
      <w:proofErr w:type="spellEnd"/>
      <w:r w:rsidRPr="007B7629">
        <w:rPr>
          <w:color w:val="auto"/>
          <w:sz w:val="28"/>
          <w:szCs w:val="28"/>
        </w:rPr>
        <w:t xml:space="preserve"> три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49610070" w14:textId="77777777" w:rsidR="007B7629" w:rsidRPr="007B7629" w:rsidRDefault="007B7629" w:rsidP="006B1A1D">
      <w:pPr>
        <w:numPr>
          <w:ilvl w:val="0"/>
          <w:numId w:val="244"/>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включити</w:t>
      </w:r>
      <w:proofErr w:type="spellEnd"/>
      <w:r w:rsidRPr="007B7629">
        <w:rPr>
          <w:color w:val="auto"/>
          <w:sz w:val="28"/>
          <w:szCs w:val="28"/>
        </w:rPr>
        <w:t xml:space="preserve"> до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документації</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на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слід</w:t>
      </w:r>
      <w:proofErr w:type="spellEnd"/>
      <w:r w:rsidRPr="007B7629">
        <w:rPr>
          <w:color w:val="auto"/>
          <w:sz w:val="28"/>
          <w:szCs w:val="28"/>
        </w:rPr>
        <w:t xml:space="preserve"> </w:t>
      </w:r>
      <w:proofErr w:type="spellStart"/>
      <w:r w:rsidRPr="007B7629">
        <w:rPr>
          <w:color w:val="auto"/>
          <w:sz w:val="28"/>
          <w:szCs w:val="28"/>
        </w:rPr>
        <w:t>послатися</w:t>
      </w:r>
      <w:proofErr w:type="spellEnd"/>
      <w:r w:rsidRPr="007B7629">
        <w:rPr>
          <w:color w:val="auto"/>
          <w:sz w:val="28"/>
          <w:szCs w:val="28"/>
        </w:rPr>
        <w:t xml:space="preserve"> в </w:t>
      </w:r>
      <w:proofErr w:type="spellStart"/>
      <w:r w:rsidRPr="007B7629">
        <w:rPr>
          <w:color w:val="auto"/>
          <w:sz w:val="28"/>
          <w:szCs w:val="28"/>
        </w:rPr>
        <w:t>робочому</w:t>
      </w:r>
      <w:proofErr w:type="spellEnd"/>
      <w:r w:rsidRPr="007B7629">
        <w:rPr>
          <w:color w:val="auto"/>
          <w:sz w:val="28"/>
          <w:szCs w:val="28"/>
        </w:rPr>
        <w:t xml:space="preserve"> </w:t>
      </w:r>
      <w:proofErr w:type="spellStart"/>
      <w:r w:rsidRPr="007B7629">
        <w:rPr>
          <w:color w:val="auto"/>
          <w:sz w:val="28"/>
          <w:szCs w:val="28"/>
        </w:rPr>
        <w:t>документі</w:t>
      </w:r>
      <w:proofErr w:type="spellEnd"/>
      <w:r w:rsidRPr="007B7629">
        <w:rPr>
          <w:color w:val="auto"/>
          <w:sz w:val="28"/>
          <w:szCs w:val="28"/>
        </w:rPr>
        <w:t>.</w:t>
      </w:r>
    </w:p>
    <w:p w14:paraId="295AB124" w14:textId="77777777" w:rsidR="007B7629" w:rsidRPr="007B7629" w:rsidRDefault="007B7629" w:rsidP="006B1A1D">
      <w:pPr>
        <w:numPr>
          <w:ilvl w:val="0"/>
          <w:numId w:val="244"/>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попередній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аудитора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виявленої</w:t>
      </w:r>
      <w:proofErr w:type="spellEnd"/>
      <w:r w:rsidRPr="007B7629">
        <w:rPr>
          <w:color w:val="auto"/>
          <w:sz w:val="28"/>
          <w:szCs w:val="28"/>
        </w:rPr>
        <w:t xml:space="preserve"> </w:t>
      </w:r>
      <w:proofErr w:type="spellStart"/>
      <w:r w:rsidRPr="007B7629">
        <w:rPr>
          <w:color w:val="auto"/>
          <w:sz w:val="28"/>
          <w:szCs w:val="28"/>
        </w:rPr>
        <w:t>розбіжності</w:t>
      </w:r>
      <w:proofErr w:type="spellEnd"/>
      <w:r w:rsidRPr="007B7629">
        <w:rPr>
          <w:color w:val="auto"/>
          <w:sz w:val="28"/>
          <w:szCs w:val="28"/>
        </w:rPr>
        <w:t>.</w:t>
      </w:r>
    </w:p>
    <w:p w14:paraId="174A6D80"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1D577C8D" w14:textId="77777777" w:rsidR="007B7629" w:rsidRPr="007B7629" w:rsidRDefault="007B7629" w:rsidP="006B1A1D">
      <w:pPr>
        <w:numPr>
          <w:ilvl w:val="0"/>
          <w:numId w:val="24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чинники</w:t>
      </w:r>
      <w:proofErr w:type="spellEnd"/>
      <w:r w:rsidRPr="007B7629">
        <w:rPr>
          <w:color w:val="auto"/>
          <w:sz w:val="28"/>
          <w:szCs w:val="28"/>
        </w:rPr>
        <w:t xml:space="preserve"> </w:t>
      </w:r>
      <w:proofErr w:type="spellStart"/>
      <w:r w:rsidRPr="007B7629">
        <w:rPr>
          <w:color w:val="auto"/>
          <w:sz w:val="28"/>
          <w:szCs w:val="28"/>
        </w:rPr>
        <w:t>впливають</w:t>
      </w:r>
      <w:proofErr w:type="spellEnd"/>
      <w:r w:rsidRPr="007B7629">
        <w:rPr>
          <w:color w:val="auto"/>
          <w:sz w:val="28"/>
          <w:szCs w:val="28"/>
        </w:rPr>
        <w:t xml:space="preserve"> на </w:t>
      </w:r>
      <w:proofErr w:type="spellStart"/>
      <w:r w:rsidRPr="007B7629">
        <w:rPr>
          <w:color w:val="auto"/>
          <w:sz w:val="28"/>
          <w:szCs w:val="28"/>
        </w:rPr>
        <w:t>надійність</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w:t>
      </w:r>
    </w:p>
    <w:p w14:paraId="4051F7C7" w14:textId="77777777" w:rsidR="007B7629" w:rsidRPr="007B7629" w:rsidRDefault="007B7629" w:rsidP="006B1A1D">
      <w:pPr>
        <w:numPr>
          <w:ilvl w:val="0"/>
          <w:numId w:val="245"/>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аудитор повинен </w:t>
      </w:r>
      <w:proofErr w:type="spellStart"/>
      <w:r w:rsidRPr="007B7629">
        <w:rPr>
          <w:color w:val="auto"/>
          <w:sz w:val="28"/>
          <w:szCs w:val="28"/>
        </w:rPr>
        <w:t>документувати</w:t>
      </w:r>
      <w:proofErr w:type="spellEnd"/>
      <w:r w:rsidRPr="007B7629">
        <w:rPr>
          <w:color w:val="auto"/>
          <w:sz w:val="28"/>
          <w:szCs w:val="28"/>
        </w:rPr>
        <w:t xml:space="preserve"> </w:t>
      </w: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239B5CDE" w14:textId="77777777" w:rsidR="007B7629" w:rsidRPr="007B7629" w:rsidRDefault="007B7629" w:rsidP="006B1A1D">
      <w:pPr>
        <w:numPr>
          <w:ilvl w:val="0"/>
          <w:numId w:val="24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відомості</w:t>
      </w:r>
      <w:proofErr w:type="spellEnd"/>
      <w:r w:rsidRPr="007B7629">
        <w:rPr>
          <w:color w:val="auto"/>
          <w:sz w:val="28"/>
          <w:szCs w:val="28"/>
        </w:rPr>
        <w:t xml:space="preserve"> </w:t>
      </w:r>
      <w:proofErr w:type="spellStart"/>
      <w:r w:rsidRPr="007B7629">
        <w:rPr>
          <w:color w:val="auto"/>
          <w:sz w:val="28"/>
          <w:szCs w:val="28"/>
        </w:rPr>
        <w:t>мають</w:t>
      </w:r>
      <w:proofErr w:type="spellEnd"/>
      <w:r w:rsidRPr="007B7629">
        <w:rPr>
          <w:color w:val="auto"/>
          <w:sz w:val="28"/>
          <w:szCs w:val="28"/>
        </w:rPr>
        <w:t xml:space="preserve"> </w:t>
      </w:r>
      <w:proofErr w:type="spellStart"/>
      <w:r w:rsidRPr="007B7629">
        <w:rPr>
          <w:color w:val="auto"/>
          <w:sz w:val="28"/>
          <w:szCs w:val="28"/>
        </w:rPr>
        <w:t>міститися</w:t>
      </w:r>
      <w:proofErr w:type="spellEnd"/>
      <w:r w:rsidRPr="007B7629">
        <w:rPr>
          <w:color w:val="auto"/>
          <w:sz w:val="28"/>
          <w:szCs w:val="28"/>
        </w:rPr>
        <w:t xml:space="preserve"> в </w:t>
      </w:r>
      <w:proofErr w:type="spellStart"/>
      <w:r w:rsidRPr="007B7629">
        <w:rPr>
          <w:color w:val="auto"/>
          <w:sz w:val="28"/>
          <w:szCs w:val="28"/>
        </w:rPr>
        <w:t>робочому</w:t>
      </w:r>
      <w:proofErr w:type="spellEnd"/>
      <w:r w:rsidRPr="007B7629">
        <w:rPr>
          <w:color w:val="auto"/>
          <w:sz w:val="28"/>
          <w:szCs w:val="28"/>
        </w:rPr>
        <w:t xml:space="preserve"> </w:t>
      </w:r>
      <w:proofErr w:type="spellStart"/>
      <w:r w:rsidRPr="007B7629">
        <w:rPr>
          <w:color w:val="auto"/>
          <w:sz w:val="28"/>
          <w:szCs w:val="28"/>
        </w:rPr>
        <w:t>документі</w:t>
      </w:r>
      <w:proofErr w:type="spellEnd"/>
      <w:r w:rsidRPr="007B7629">
        <w:rPr>
          <w:color w:val="auto"/>
          <w:sz w:val="28"/>
          <w:szCs w:val="28"/>
        </w:rPr>
        <w:t>?</w:t>
      </w:r>
    </w:p>
    <w:p w14:paraId="1A4686BE" w14:textId="77777777" w:rsidR="007B7629" w:rsidRPr="007B7629" w:rsidRDefault="007B7629" w:rsidP="006B1A1D">
      <w:pPr>
        <w:numPr>
          <w:ilvl w:val="0"/>
          <w:numId w:val="245"/>
        </w:numPr>
        <w:spacing w:before="100" w:beforeAutospacing="1" w:after="100" w:afterAutospacing="1" w:line="240" w:lineRule="auto"/>
        <w:rPr>
          <w:color w:val="auto"/>
          <w:sz w:val="28"/>
          <w:szCs w:val="28"/>
        </w:rPr>
      </w:pPr>
      <w:r w:rsidRPr="007B7629">
        <w:rPr>
          <w:color w:val="auto"/>
          <w:sz w:val="28"/>
          <w:szCs w:val="28"/>
        </w:rPr>
        <w:t xml:space="preserve">Як аудитор повинен </w:t>
      </w:r>
      <w:proofErr w:type="spellStart"/>
      <w:r w:rsidRPr="007B7629">
        <w:rPr>
          <w:color w:val="auto"/>
          <w:sz w:val="28"/>
          <w:szCs w:val="28"/>
        </w:rPr>
        <w:t>діяти</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не </w:t>
      </w:r>
      <w:proofErr w:type="spellStart"/>
      <w:r w:rsidRPr="007B7629">
        <w:rPr>
          <w:color w:val="auto"/>
          <w:sz w:val="28"/>
          <w:szCs w:val="28"/>
        </w:rPr>
        <w:t>збігається</w:t>
      </w:r>
      <w:proofErr w:type="spellEnd"/>
      <w:r w:rsidRPr="007B7629">
        <w:rPr>
          <w:color w:val="auto"/>
          <w:sz w:val="28"/>
          <w:szCs w:val="28"/>
        </w:rPr>
        <w:t xml:space="preserve"> з </w:t>
      </w:r>
      <w:proofErr w:type="spellStart"/>
      <w:r w:rsidRPr="007B7629">
        <w:rPr>
          <w:color w:val="auto"/>
          <w:sz w:val="28"/>
          <w:szCs w:val="28"/>
        </w:rPr>
        <w:t>обліковими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w:t>
      </w:r>
    </w:p>
    <w:p w14:paraId="1EABF58D" w14:textId="77777777" w:rsidR="007B7629" w:rsidRPr="007B7629" w:rsidRDefault="007B7629" w:rsidP="006B1A1D">
      <w:pPr>
        <w:numPr>
          <w:ilvl w:val="0"/>
          <w:numId w:val="245"/>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не </w:t>
      </w:r>
      <w:proofErr w:type="spellStart"/>
      <w:r w:rsidRPr="007B7629">
        <w:rPr>
          <w:color w:val="auto"/>
          <w:sz w:val="28"/>
          <w:szCs w:val="28"/>
        </w:rPr>
        <w:t>можна</w:t>
      </w:r>
      <w:proofErr w:type="spellEnd"/>
      <w:r w:rsidRPr="007B7629">
        <w:rPr>
          <w:color w:val="auto"/>
          <w:sz w:val="28"/>
          <w:szCs w:val="28"/>
        </w:rPr>
        <w:t xml:space="preserve"> </w:t>
      </w:r>
      <w:proofErr w:type="spellStart"/>
      <w:r w:rsidRPr="007B7629">
        <w:rPr>
          <w:color w:val="auto"/>
          <w:sz w:val="28"/>
          <w:szCs w:val="28"/>
        </w:rPr>
        <w:t>робити</w:t>
      </w:r>
      <w:proofErr w:type="spellEnd"/>
      <w:r w:rsidRPr="007B7629">
        <w:rPr>
          <w:color w:val="auto"/>
          <w:sz w:val="28"/>
          <w:szCs w:val="28"/>
        </w:rPr>
        <w:t xml:space="preserve"> </w:t>
      </w:r>
      <w:proofErr w:type="spellStart"/>
      <w:r w:rsidRPr="007B7629">
        <w:rPr>
          <w:color w:val="auto"/>
          <w:sz w:val="28"/>
          <w:szCs w:val="28"/>
        </w:rPr>
        <w:t>остаточний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про </w:t>
      </w:r>
      <w:proofErr w:type="spellStart"/>
      <w:r w:rsidRPr="007B7629">
        <w:rPr>
          <w:color w:val="auto"/>
          <w:sz w:val="28"/>
          <w:szCs w:val="28"/>
        </w:rPr>
        <w:t>помилку</w:t>
      </w:r>
      <w:proofErr w:type="spellEnd"/>
      <w:r w:rsidRPr="007B7629">
        <w:rPr>
          <w:color w:val="auto"/>
          <w:sz w:val="28"/>
          <w:szCs w:val="28"/>
        </w:rPr>
        <w:t xml:space="preserve"> без </w:t>
      </w:r>
      <w:proofErr w:type="spellStart"/>
      <w:r w:rsidRPr="007B7629">
        <w:rPr>
          <w:color w:val="auto"/>
          <w:sz w:val="28"/>
          <w:szCs w:val="28"/>
        </w:rPr>
        <w:t>перевірки</w:t>
      </w:r>
      <w:proofErr w:type="spellEnd"/>
      <w:r w:rsidRPr="007B7629">
        <w:rPr>
          <w:color w:val="auto"/>
          <w:sz w:val="28"/>
          <w:szCs w:val="28"/>
        </w:rPr>
        <w:t xml:space="preserve"> причин </w:t>
      </w:r>
      <w:proofErr w:type="spellStart"/>
      <w:r w:rsidRPr="007B7629">
        <w:rPr>
          <w:color w:val="auto"/>
          <w:sz w:val="28"/>
          <w:szCs w:val="28"/>
        </w:rPr>
        <w:t>розбіжності</w:t>
      </w:r>
      <w:proofErr w:type="spellEnd"/>
      <w:r w:rsidRPr="007B7629">
        <w:rPr>
          <w:color w:val="auto"/>
          <w:sz w:val="28"/>
          <w:szCs w:val="28"/>
        </w:rPr>
        <w:t>?</w:t>
      </w:r>
    </w:p>
    <w:p w14:paraId="45F7E37C"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8643"/>
      </w:tblGrid>
      <w:tr w:rsidR="007B7629" w:rsidRPr="007B7629" w14:paraId="385AE568" w14:textId="77777777" w:rsidTr="001F1619">
        <w:trPr>
          <w:tblCellSpacing w:w="15" w:type="dxa"/>
        </w:trPr>
        <w:tc>
          <w:tcPr>
            <w:tcW w:w="0" w:type="auto"/>
            <w:vAlign w:val="center"/>
            <w:hideMark/>
          </w:tcPr>
          <w:p w14:paraId="51DEEDE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Оцінка</w:t>
            </w:r>
            <w:proofErr w:type="spellEnd"/>
          </w:p>
        </w:tc>
        <w:tc>
          <w:tcPr>
            <w:tcW w:w="0" w:type="auto"/>
            <w:vAlign w:val="center"/>
            <w:hideMark/>
          </w:tcPr>
          <w:p w14:paraId="7059994C"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Критерії</w:t>
            </w:r>
            <w:proofErr w:type="spellEnd"/>
          </w:p>
        </w:tc>
      </w:tr>
      <w:tr w:rsidR="007B7629" w:rsidRPr="007B7629" w14:paraId="7F917325" w14:textId="77777777" w:rsidTr="001F1619">
        <w:trPr>
          <w:tblCellSpacing w:w="15" w:type="dxa"/>
        </w:trPr>
        <w:tc>
          <w:tcPr>
            <w:tcW w:w="0" w:type="auto"/>
            <w:vAlign w:val="center"/>
            <w:hideMark/>
          </w:tcPr>
          <w:p w14:paraId="121F96B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балів</w:t>
            </w:r>
            <w:proofErr w:type="spellEnd"/>
          </w:p>
        </w:tc>
        <w:tc>
          <w:tcPr>
            <w:tcW w:w="0" w:type="auto"/>
            <w:vAlign w:val="center"/>
            <w:hideMark/>
          </w:tcPr>
          <w:p w14:paraId="60E6568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Правильно </w:t>
            </w: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точні</w:t>
            </w:r>
            <w:proofErr w:type="spellEnd"/>
            <w:r w:rsidRPr="007B7629">
              <w:rPr>
                <w:color w:val="auto"/>
                <w:sz w:val="28"/>
                <w:szCs w:val="28"/>
              </w:rPr>
              <w:t xml:space="preserve">, </w:t>
            </w: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оформлено </w:t>
            </w:r>
            <w:proofErr w:type="spellStart"/>
            <w:r w:rsidRPr="007B7629">
              <w:rPr>
                <w:color w:val="auto"/>
                <w:sz w:val="28"/>
                <w:szCs w:val="28"/>
              </w:rPr>
              <w:t>належно</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p>
        </w:tc>
      </w:tr>
      <w:tr w:rsidR="007B7629" w:rsidRPr="007B7629" w14:paraId="14EFEC8E" w14:textId="77777777" w:rsidTr="001F1619">
        <w:trPr>
          <w:tblCellSpacing w:w="15" w:type="dxa"/>
        </w:trPr>
        <w:tc>
          <w:tcPr>
            <w:tcW w:w="0" w:type="auto"/>
            <w:vAlign w:val="center"/>
            <w:hideMark/>
          </w:tcPr>
          <w:p w14:paraId="09FB3BF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4 </w:t>
            </w:r>
            <w:proofErr w:type="spellStart"/>
            <w:r w:rsidRPr="007B7629">
              <w:rPr>
                <w:color w:val="auto"/>
                <w:sz w:val="28"/>
                <w:szCs w:val="28"/>
              </w:rPr>
              <w:t>бали</w:t>
            </w:r>
            <w:proofErr w:type="spellEnd"/>
          </w:p>
        </w:tc>
        <w:tc>
          <w:tcPr>
            <w:tcW w:w="0" w:type="auto"/>
            <w:vAlign w:val="center"/>
            <w:hideMark/>
          </w:tcPr>
          <w:p w14:paraId="06375CC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Допущено </w:t>
            </w:r>
            <w:proofErr w:type="spellStart"/>
            <w:r w:rsidRPr="007B7629">
              <w:rPr>
                <w:color w:val="auto"/>
                <w:sz w:val="28"/>
                <w:szCs w:val="28"/>
              </w:rPr>
              <w:t>незначні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й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правильні</w:t>
            </w:r>
            <w:proofErr w:type="spellEnd"/>
          </w:p>
        </w:tc>
      </w:tr>
      <w:tr w:rsidR="007B7629" w:rsidRPr="007B7629" w14:paraId="0BD5731C" w14:textId="77777777" w:rsidTr="001F1619">
        <w:trPr>
          <w:tblCellSpacing w:w="15" w:type="dxa"/>
        </w:trPr>
        <w:tc>
          <w:tcPr>
            <w:tcW w:w="0" w:type="auto"/>
            <w:vAlign w:val="center"/>
            <w:hideMark/>
          </w:tcPr>
          <w:p w14:paraId="5352D36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бали</w:t>
            </w:r>
            <w:proofErr w:type="spellEnd"/>
          </w:p>
        </w:tc>
        <w:tc>
          <w:tcPr>
            <w:tcW w:w="0" w:type="auto"/>
            <w:vAlign w:val="center"/>
            <w:hideMark/>
          </w:tcPr>
          <w:p w14:paraId="2B84419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частково</w:t>
            </w:r>
            <w:proofErr w:type="spellEnd"/>
            <w:r w:rsidRPr="007B7629">
              <w:rPr>
                <w:color w:val="auto"/>
                <w:sz w:val="28"/>
                <w:szCs w:val="28"/>
              </w:rPr>
              <w:t xml:space="preserve">, є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документуванні</w:t>
            </w:r>
            <w:proofErr w:type="spellEnd"/>
          </w:p>
        </w:tc>
      </w:tr>
      <w:tr w:rsidR="007B7629" w:rsidRPr="007B7629" w14:paraId="233DF974" w14:textId="77777777" w:rsidTr="001F1619">
        <w:trPr>
          <w:tblCellSpacing w:w="15" w:type="dxa"/>
        </w:trPr>
        <w:tc>
          <w:tcPr>
            <w:tcW w:w="0" w:type="auto"/>
            <w:vAlign w:val="center"/>
            <w:hideMark/>
          </w:tcPr>
          <w:p w14:paraId="16ADBB9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бали</w:t>
            </w:r>
            <w:proofErr w:type="spellEnd"/>
          </w:p>
        </w:tc>
        <w:tc>
          <w:tcPr>
            <w:tcW w:w="0" w:type="auto"/>
            <w:vAlign w:val="center"/>
            <w:hideMark/>
          </w:tcPr>
          <w:p w14:paraId="2201343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w:t>
            </w:r>
            <w:proofErr w:type="spellStart"/>
            <w:r w:rsidRPr="007B7629">
              <w:rPr>
                <w:color w:val="auto"/>
                <w:sz w:val="28"/>
                <w:szCs w:val="28"/>
              </w:rPr>
              <w:t>окремі</w:t>
            </w:r>
            <w:proofErr w:type="spellEnd"/>
            <w:r w:rsidRPr="007B7629">
              <w:rPr>
                <w:color w:val="auto"/>
                <w:sz w:val="28"/>
                <w:szCs w:val="28"/>
              </w:rPr>
              <w:t xml:space="preserve"> </w:t>
            </w:r>
            <w:proofErr w:type="spellStart"/>
            <w:r w:rsidRPr="007B7629">
              <w:rPr>
                <w:color w:val="auto"/>
                <w:sz w:val="28"/>
                <w:szCs w:val="28"/>
              </w:rPr>
              <w:t>частини</w:t>
            </w:r>
            <w:proofErr w:type="spellEnd"/>
            <w:r w:rsidRPr="007B7629">
              <w:rPr>
                <w:color w:val="auto"/>
                <w:sz w:val="28"/>
                <w:szCs w:val="28"/>
              </w:rPr>
              <w:t xml:space="preserve"> </w:t>
            </w:r>
            <w:proofErr w:type="spellStart"/>
            <w:r w:rsidRPr="007B7629">
              <w:rPr>
                <w:color w:val="auto"/>
                <w:sz w:val="28"/>
                <w:szCs w:val="28"/>
              </w:rPr>
              <w:t>завдань</w:t>
            </w:r>
            <w:proofErr w:type="spellEnd"/>
          </w:p>
        </w:tc>
      </w:tr>
      <w:tr w:rsidR="007B7629" w:rsidRPr="007B7629" w14:paraId="2D40B511" w14:textId="77777777" w:rsidTr="001F1619">
        <w:trPr>
          <w:tblCellSpacing w:w="15" w:type="dxa"/>
        </w:trPr>
        <w:tc>
          <w:tcPr>
            <w:tcW w:w="0" w:type="auto"/>
            <w:vAlign w:val="center"/>
            <w:hideMark/>
          </w:tcPr>
          <w:p w14:paraId="1B97A33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бал</w:t>
            </w:r>
          </w:p>
        </w:tc>
        <w:tc>
          <w:tcPr>
            <w:tcW w:w="0" w:type="auto"/>
            <w:vAlign w:val="center"/>
            <w:hideMark/>
          </w:tcPr>
          <w:p w14:paraId="235C76A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Продемонстровано</w:t>
            </w:r>
            <w:proofErr w:type="spellEnd"/>
            <w:r w:rsidRPr="007B7629">
              <w:rPr>
                <w:color w:val="auto"/>
                <w:sz w:val="28"/>
                <w:szCs w:val="28"/>
              </w:rPr>
              <w:t xml:space="preserve"> </w:t>
            </w:r>
            <w:proofErr w:type="spellStart"/>
            <w:r w:rsidRPr="007B7629">
              <w:rPr>
                <w:color w:val="auto"/>
                <w:sz w:val="28"/>
                <w:szCs w:val="28"/>
              </w:rPr>
              <w:t>мінімальний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засвоєння</w:t>
            </w:r>
            <w:proofErr w:type="spellEnd"/>
            <w:r w:rsidRPr="007B7629">
              <w:rPr>
                <w:color w:val="auto"/>
                <w:sz w:val="28"/>
                <w:szCs w:val="28"/>
              </w:rPr>
              <w:t xml:space="preserve"> </w:t>
            </w:r>
            <w:proofErr w:type="spellStart"/>
            <w:r w:rsidRPr="007B7629">
              <w:rPr>
                <w:color w:val="auto"/>
                <w:sz w:val="28"/>
                <w:szCs w:val="28"/>
              </w:rPr>
              <w:t>матеріалу</w:t>
            </w:r>
            <w:proofErr w:type="spellEnd"/>
          </w:p>
        </w:tc>
      </w:tr>
    </w:tbl>
    <w:p w14:paraId="266F233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Відповіді</w:t>
      </w:r>
      <w:proofErr w:type="spellEnd"/>
      <w:r w:rsidRPr="007B7629">
        <w:rPr>
          <w:b/>
          <w:bCs/>
          <w:color w:val="auto"/>
          <w:sz w:val="28"/>
          <w:szCs w:val="28"/>
        </w:rPr>
        <w:t xml:space="preserve"> для </w:t>
      </w:r>
      <w:proofErr w:type="spellStart"/>
      <w:r w:rsidRPr="007B7629">
        <w:rPr>
          <w:b/>
          <w:bCs/>
          <w:color w:val="auto"/>
          <w:sz w:val="28"/>
          <w:szCs w:val="28"/>
        </w:rPr>
        <w:t>викладача</w:t>
      </w:r>
      <w:proofErr w:type="spellEnd"/>
    </w:p>
    <w:p w14:paraId="10A5FCB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1. </w:t>
      </w:r>
      <w:proofErr w:type="spellStart"/>
      <w:r w:rsidRPr="007B7629">
        <w:rPr>
          <w:color w:val="auto"/>
          <w:sz w:val="28"/>
          <w:szCs w:val="28"/>
        </w:rPr>
        <w:t>Найбільш</w:t>
      </w:r>
      <w:proofErr w:type="spellEnd"/>
      <w:r w:rsidRPr="007B7629">
        <w:rPr>
          <w:color w:val="auto"/>
          <w:sz w:val="28"/>
          <w:szCs w:val="28"/>
        </w:rPr>
        <w:t xml:space="preserve"> </w:t>
      </w:r>
      <w:proofErr w:type="spellStart"/>
      <w:r w:rsidRPr="007B7629">
        <w:rPr>
          <w:color w:val="auto"/>
          <w:sz w:val="28"/>
          <w:szCs w:val="28"/>
        </w:rPr>
        <w:t>надійними</w:t>
      </w:r>
      <w:proofErr w:type="spellEnd"/>
      <w:r w:rsidRPr="007B7629">
        <w:rPr>
          <w:color w:val="auto"/>
          <w:sz w:val="28"/>
          <w:szCs w:val="28"/>
        </w:rPr>
        <w:t xml:space="preserve"> </w:t>
      </w:r>
      <w:proofErr w:type="spellStart"/>
      <w:r w:rsidRPr="007B7629">
        <w:rPr>
          <w:color w:val="auto"/>
          <w:sz w:val="28"/>
          <w:szCs w:val="28"/>
        </w:rPr>
        <w:t>зазвичай</w:t>
      </w:r>
      <w:proofErr w:type="spellEnd"/>
      <w:r w:rsidRPr="007B7629">
        <w:rPr>
          <w:color w:val="auto"/>
          <w:sz w:val="28"/>
          <w:szCs w:val="28"/>
        </w:rPr>
        <w:t xml:space="preserve"> є </w:t>
      </w:r>
      <w:proofErr w:type="spellStart"/>
      <w:r w:rsidRPr="007B7629">
        <w:rPr>
          <w:color w:val="auto"/>
          <w:sz w:val="28"/>
          <w:szCs w:val="28"/>
        </w:rPr>
        <w:t>зовнішні</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аудитором </w:t>
      </w:r>
      <w:proofErr w:type="spellStart"/>
      <w:r w:rsidRPr="007B7629">
        <w:rPr>
          <w:color w:val="auto"/>
          <w:sz w:val="28"/>
          <w:szCs w:val="28"/>
        </w:rPr>
        <w:t>безпосередньо</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банку. </w:t>
      </w:r>
      <w:proofErr w:type="spellStart"/>
      <w:r w:rsidRPr="007B7629">
        <w:rPr>
          <w:color w:val="auto"/>
          <w:sz w:val="28"/>
          <w:szCs w:val="28"/>
        </w:rPr>
        <w:t>Виписку</w:t>
      </w:r>
      <w:proofErr w:type="spellEnd"/>
      <w:r w:rsidRPr="007B7629">
        <w:rPr>
          <w:color w:val="auto"/>
          <w:sz w:val="28"/>
          <w:szCs w:val="28"/>
        </w:rPr>
        <w:t xml:space="preserve"> банку </w:t>
      </w:r>
      <w:proofErr w:type="spellStart"/>
      <w:r w:rsidRPr="007B7629">
        <w:rPr>
          <w:color w:val="auto"/>
          <w:sz w:val="28"/>
          <w:szCs w:val="28"/>
        </w:rPr>
        <w:t>також</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на </w:t>
      </w:r>
      <w:proofErr w:type="spellStart"/>
      <w:r w:rsidRPr="007B7629">
        <w:rPr>
          <w:color w:val="auto"/>
          <w:sz w:val="28"/>
          <w:szCs w:val="28"/>
        </w:rPr>
        <w:t>належність</w:t>
      </w:r>
      <w:proofErr w:type="spellEnd"/>
      <w:r w:rsidRPr="007B7629">
        <w:rPr>
          <w:color w:val="auto"/>
          <w:sz w:val="28"/>
          <w:szCs w:val="28"/>
        </w:rPr>
        <w:t xml:space="preserve"> і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 xml:space="preserve">. </w:t>
      </w:r>
      <w:proofErr w:type="spellStart"/>
      <w:r w:rsidRPr="007B7629">
        <w:rPr>
          <w:color w:val="auto"/>
          <w:sz w:val="28"/>
          <w:szCs w:val="28"/>
        </w:rPr>
        <w:t>Внутрішні</w:t>
      </w:r>
      <w:proofErr w:type="spellEnd"/>
      <w:r w:rsidRPr="007B7629">
        <w:rPr>
          <w:color w:val="auto"/>
          <w:sz w:val="28"/>
          <w:szCs w:val="28"/>
        </w:rPr>
        <w:t xml:space="preserve"> </w:t>
      </w:r>
      <w:proofErr w:type="spellStart"/>
      <w:r w:rsidRPr="007B7629">
        <w:rPr>
          <w:color w:val="auto"/>
          <w:sz w:val="28"/>
          <w:szCs w:val="28"/>
        </w:rPr>
        <w:t>регістри</w:t>
      </w:r>
      <w:proofErr w:type="spellEnd"/>
      <w:r w:rsidRPr="007B7629">
        <w:rPr>
          <w:color w:val="auto"/>
          <w:sz w:val="28"/>
          <w:szCs w:val="28"/>
        </w:rPr>
        <w:t xml:space="preserve">, </w:t>
      </w:r>
      <w:proofErr w:type="spellStart"/>
      <w:r w:rsidRPr="007B7629">
        <w:rPr>
          <w:color w:val="auto"/>
          <w:sz w:val="28"/>
          <w:szCs w:val="28"/>
        </w:rPr>
        <w:t>довідки</w:t>
      </w:r>
      <w:proofErr w:type="spellEnd"/>
      <w:r w:rsidRPr="007B7629">
        <w:rPr>
          <w:color w:val="auto"/>
          <w:sz w:val="28"/>
          <w:szCs w:val="28"/>
        </w:rPr>
        <w:t xml:space="preserve"> та </w:t>
      </w:r>
      <w:proofErr w:type="spellStart"/>
      <w:r w:rsidRPr="007B7629">
        <w:rPr>
          <w:color w:val="auto"/>
          <w:sz w:val="28"/>
          <w:szCs w:val="28"/>
        </w:rPr>
        <w:t>усні</w:t>
      </w:r>
      <w:proofErr w:type="spellEnd"/>
      <w:r w:rsidRPr="007B7629">
        <w:rPr>
          <w:color w:val="auto"/>
          <w:sz w:val="28"/>
          <w:szCs w:val="28"/>
        </w:rPr>
        <w:t xml:space="preserve"> </w:t>
      </w:r>
      <w:proofErr w:type="spellStart"/>
      <w:r w:rsidRPr="007B7629">
        <w:rPr>
          <w:color w:val="auto"/>
          <w:sz w:val="28"/>
          <w:szCs w:val="28"/>
        </w:rPr>
        <w:t>пояснення</w:t>
      </w:r>
      <w:proofErr w:type="spellEnd"/>
      <w:r w:rsidRPr="007B7629">
        <w:rPr>
          <w:color w:val="auto"/>
          <w:sz w:val="28"/>
          <w:szCs w:val="28"/>
        </w:rPr>
        <w:t xml:space="preserve"> </w:t>
      </w:r>
      <w:proofErr w:type="spellStart"/>
      <w:r w:rsidRPr="007B7629">
        <w:rPr>
          <w:color w:val="auto"/>
          <w:sz w:val="28"/>
          <w:szCs w:val="28"/>
        </w:rPr>
        <w:t>доцільно</w:t>
      </w:r>
      <w:proofErr w:type="spellEnd"/>
      <w:r w:rsidRPr="007B7629">
        <w:rPr>
          <w:color w:val="auto"/>
          <w:sz w:val="28"/>
          <w:szCs w:val="28"/>
        </w:rPr>
        <w:t xml:space="preserve"> </w:t>
      </w:r>
      <w:proofErr w:type="spellStart"/>
      <w:r w:rsidRPr="007B7629">
        <w:rPr>
          <w:color w:val="auto"/>
          <w:sz w:val="28"/>
          <w:szCs w:val="28"/>
        </w:rPr>
        <w:t>підтверджувати</w:t>
      </w:r>
      <w:proofErr w:type="spellEnd"/>
      <w:r w:rsidRPr="007B7629">
        <w:rPr>
          <w:color w:val="auto"/>
          <w:sz w:val="28"/>
          <w:szCs w:val="28"/>
        </w:rPr>
        <w:t xml:space="preserve"> </w:t>
      </w:r>
      <w:proofErr w:type="spellStart"/>
      <w:r w:rsidRPr="007B7629">
        <w:rPr>
          <w:color w:val="auto"/>
          <w:sz w:val="28"/>
          <w:szCs w:val="28"/>
        </w:rPr>
        <w:t>іншими</w:t>
      </w:r>
      <w:proofErr w:type="spellEnd"/>
      <w:r w:rsidRPr="007B7629">
        <w:rPr>
          <w:color w:val="auto"/>
          <w:sz w:val="28"/>
          <w:szCs w:val="28"/>
        </w:rPr>
        <w:t xml:space="preserve"> </w:t>
      </w:r>
      <w:proofErr w:type="spellStart"/>
      <w:r w:rsidRPr="007B7629">
        <w:rPr>
          <w:color w:val="auto"/>
          <w:sz w:val="28"/>
          <w:szCs w:val="28"/>
        </w:rPr>
        <w:t>доказами</w:t>
      </w:r>
      <w:proofErr w:type="spellEnd"/>
      <w:r w:rsidRPr="007B7629">
        <w:rPr>
          <w:color w:val="auto"/>
          <w:sz w:val="28"/>
          <w:szCs w:val="28"/>
        </w:rPr>
        <w:t>.</w:t>
      </w:r>
    </w:p>
    <w:p w14:paraId="4ADD0A9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2.</w:t>
      </w:r>
    </w:p>
    <w:p w14:paraId="1CEC245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Амортизація</w:t>
      </w:r>
      <w:proofErr w:type="spellEnd"/>
      <w:r w:rsidRPr="007B7629">
        <w:rPr>
          <w:color w:val="auto"/>
          <w:sz w:val="28"/>
          <w:szCs w:val="28"/>
        </w:rPr>
        <w:t xml:space="preserve"> за </w:t>
      </w:r>
      <w:proofErr w:type="spellStart"/>
      <w:r w:rsidRPr="007B7629">
        <w:rPr>
          <w:color w:val="auto"/>
          <w:sz w:val="28"/>
          <w:szCs w:val="28"/>
        </w:rPr>
        <w:t>рік</w:t>
      </w:r>
      <w:proofErr w:type="spellEnd"/>
      <w:r w:rsidRPr="007B7629">
        <w:rPr>
          <w:color w:val="auto"/>
          <w:sz w:val="28"/>
          <w:szCs w:val="28"/>
        </w:rPr>
        <w:t>:</w:t>
      </w:r>
    </w:p>
    <w:p w14:paraId="2A3ADD25"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300000-20000=40000грн</w:t>
      </w:r>
    </w:p>
    <w:p w14:paraId="2F42AF7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Відхилення</w:t>
      </w:r>
      <w:proofErr w:type="spellEnd"/>
      <w:r w:rsidRPr="007B7629">
        <w:rPr>
          <w:color w:val="auto"/>
          <w:sz w:val="28"/>
          <w:szCs w:val="28"/>
        </w:rPr>
        <w:t>: (40000-35000=5000) грн.</w:t>
      </w:r>
    </w:p>
    <w:p w14:paraId="2C52CFC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За </w:t>
      </w:r>
      <w:proofErr w:type="spellStart"/>
      <w:r w:rsidRPr="007B7629">
        <w:rPr>
          <w:color w:val="auto"/>
          <w:sz w:val="28"/>
          <w:szCs w:val="28"/>
        </w:rPr>
        <w:t>наведеними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амортизаційні</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занижено на 5 000 грн.</w:t>
      </w:r>
    </w:p>
    <w:p w14:paraId="7FF929A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3.</w:t>
      </w:r>
    </w:p>
    <w:p w14:paraId="14BFE64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Різниця</w:t>
      </w:r>
      <w:proofErr w:type="spellEnd"/>
      <w:r w:rsidRPr="007B7629">
        <w:rPr>
          <w:color w:val="auto"/>
          <w:sz w:val="28"/>
          <w:szCs w:val="28"/>
        </w:rPr>
        <w:t>: (240000-226000=14000) грн.</w:t>
      </w:r>
    </w:p>
    <w:p w14:paraId="20F1056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Документально </w:t>
      </w:r>
      <w:proofErr w:type="spellStart"/>
      <w:r w:rsidRPr="007B7629">
        <w:rPr>
          <w:color w:val="auto"/>
          <w:sz w:val="28"/>
          <w:szCs w:val="28"/>
        </w:rPr>
        <w:t>підтверджені</w:t>
      </w:r>
      <w:proofErr w:type="spellEnd"/>
      <w:r w:rsidRPr="007B7629">
        <w:rPr>
          <w:color w:val="auto"/>
          <w:sz w:val="28"/>
          <w:szCs w:val="28"/>
        </w:rPr>
        <w:t xml:space="preserve"> </w:t>
      </w:r>
      <w:proofErr w:type="spellStart"/>
      <w:r w:rsidRPr="007B7629">
        <w:rPr>
          <w:color w:val="auto"/>
          <w:sz w:val="28"/>
          <w:szCs w:val="28"/>
        </w:rPr>
        <w:t>списання</w:t>
      </w:r>
      <w:proofErr w:type="spellEnd"/>
      <w:r w:rsidRPr="007B7629">
        <w:rPr>
          <w:color w:val="auto"/>
          <w:sz w:val="28"/>
          <w:szCs w:val="28"/>
        </w:rPr>
        <w:t xml:space="preserve"> на 4 000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пояснювати</w:t>
      </w:r>
      <w:proofErr w:type="spellEnd"/>
      <w:r w:rsidRPr="007B7629">
        <w:rPr>
          <w:color w:val="auto"/>
          <w:sz w:val="28"/>
          <w:szCs w:val="28"/>
        </w:rPr>
        <w:t xml:space="preserve"> </w:t>
      </w:r>
      <w:proofErr w:type="spellStart"/>
      <w:r w:rsidRPr="007B7629">
        <w:rPr>
          <w:color w:val="auto"/>
          <w:sz w:val="28"/>
          <w:szCs w:val="28"/>
        </w:rPr>
        <w:t>частину</w:t>
      </w:r>
      <w:proofErr w:type="spellEnd"/>
      <w:r w:rsidRPr="007B7629">
        <w:rPr>
          <w:color w:val="auto"/>
          <w:sz w:val="28"/>
          <w:szCs w:val="28"/>
        </w:rPr>
        <w:t xml:space="preserve"> </w:t>
      </w:r>
      <w:proofErr w:type="spellStart"/>
      <w:r w:rsidRPr="007B7629">
        <w:rPr>
          <w:color w:val="auto"/>
          <w:sz w:val="28"/>
          <w:szCs w:val="28"/>
        </w:rPr>
        <w:t>розбіжності</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вони належать до </w:t>
      </w:r>
      <w:proofErr w:type="spellStart"/>
      <w:r w:rsidRPr="007B7629">
        <w:rPr>
          <w:color w:val="auto"/>
          <w:sz w:val="28"/>
          <w:szCs w:val="28"/>
        </w:rPr>
        <w:t>відповідного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 xml:space="preserve"> та правильно </w:t>
      </w:r>
      <w:proofErr w:type="spellStart"/>
      <w:r w:rsidRPr="007B7629">
        <w:rPr>
          <w:color w:val="auto"/>
          <w:sz w:val="28"/>
          <w:szCs w:val="28"/>
        </w:rPr>
        <w:t>відображені</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Залишається</w:t>
      </w:r>
      <w:proofErr w:type="spellEnd"/>
      <w:r w:rsidRPr="007B7629">
        <w:rPr>
          <w:color w:val="auto"/>
          <w:sz w:val="28"/>
          <w:szCs w:val="28"/>
        </w:rPr>
        <w:t xml:space="preserve"> </w:t>
      </w:r>
      <w:proofErr w:type="spellStart"/>
      <w:r w:rsidRPr="007B7629">
        <w:rPr>
          <w:color w:val="auto"/>
          <w:sz w:val="28"/>
          <w:szCs w:val="28"/>
        </w:rPr>
        <w:t>різниця</w:t>
      </w:r>
      <w:proofErr w:type="spellEnd"/>
      <w:r w:rsidRPr="007B7629">
        <w:rPr>
          <w:color w:val="auto"/>
          <w:sz w:val="28"/>
          <w:szCs w:val="28"/>
        </w:rPr>
        <w:t xml:space="preserve"> 10 000 </w:t>
      </w:r>
      <w:proofErr w:type="spellStart"/>
      <w:r w:rsidRPr="007B7629">
        <w:rPr>
          <w:color w:val="auto"/>
          <w:sz w:val="28"/>
          <w:szCs w:val="28"/>
        </w:rPr>
        <w:t>грн</w:t>
      </w:r>
      <w:proofErr w:type="spellEnd"/>
      <w:r w:rsidRPr="007B7629">
        <w:rPr>
          <w:color w:val="auto"/>
          <w:sz w:val="28"/>
          <w:szCs w:val="28"/>
        </w:rPr>
        <w:t xml:space="preserve">, яку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дослідити</w:t>
      </w:r>
      <w:proofErr w:type="spellEnd"/>
      <w:r w:rsidRPr="007B7629">
        <w:rPr>
          <w:color w:val="auto"/>
          <w:sz w:val="28"/>
          <w:szCs w:val="28"/>
        </w:rPr>
        <w:t xml:space="preserve">. </w:t>
      </w:r>
      <w:proofErr w:type="spellStart"/>
      <w:r w:rsidRPr="007B7629">
        <w:rPr>
          <w:color w:val="auto"/>
          <w:sz w:val="28"/>
          <w:szCs w:val="28"/>
        </w:rPr>
        <w:t>Остаточний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про </w:t>
      </w:r>
      <w:proofErr w:type="spellStart"/>
      <w:r w:rsidRPr="007B7629">
        <w:rPr>
          <w:color w:val="auto"/>
          <w:sz w:val="28"/>
          <w:szCs w:val="28"/>
        </w:rPr>
        <w:t>нестачу</w:t>
      </w:r>
      <w:proofErr w:type="spellEnd"/>
      <w:r w:rsidRPr="007B7629">
        <w:rPr>
          <w:color w:val="auto"/>
          <w:sz w:val="28"/>
          <w:szCs w:val="28"/>
        </w:rPr>
        <w:t xml:space="preserve"> </w:t>
      </w:r>
      <w:proofErr w:type="spellStart"/>
      <w:r w:rsidRPr="007B7629">
        <w:rPr>
          <w:color w:val="auto"/>
          <w:sz w:val="28"/>
          <w:szCs w:val="28"/>
        </w:rPr>
        <w:t>робити</w:t>
      </w:r>
      <w:proofErr w:type="spellEnd"/>
      <w:r w:rsidRPr="007B7629">
        <w:rPr>
          <w:color w:val="auto"/>
          <w:sz w:val="28"/>
          <w:szCs w:val="28"/>
        </w:rPr>
        <w:t xml:space="preserve"> </w:t>
      </w:r>
      <w:proofErr w:type="spellStart"/>
      <w:r w:rsidRPr="007B7629">
        <w:rPr>
          <w:color w:val="auto"/>
          <w:sz w:val="28"/>
          <w:szCs w:val="28"/>
        </w:rPr>
        <w:t>передчасно</w:t>
      </w:r>
      <w:proofErr w:type="spellEnd"/>
      <w:r w:rsidRPr="007B7629">
        <w:rPr>
          <w:color w:val="auto"/>
          <w:sz w:val="28"/>
          <w:szCs w:val="28"/>
        </w:rPr>
        <w:t>.</w:t>
      </w:r>
    </w:p>
    <w:p w14:paraId="59685C2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4.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додати</w:t>
      </w:r>
      <w:proofErr w:type="spellEnd"/>
      <w:r w:rsidRPr="007B7629">
        <w:rPr>
          <w:color w:val="auto"/>
          <w:sz w:val="28"/>
          <w:szCs w:val="28"/>
        </w:rPr>
        <w:t xml:space="preserve"> </w:t>
      </w:r>
      <w:proofErr w:type="spellStart"/>
      <w:r w:rsidRPr="007B7629">
        <w:rPr>
          <w:color w:val="auto"/>
          <w:sz w:val="28"/>
          <w:szCs w:val="28"/>
        </w:rPr>
        <w:t>період</w:t>
      </w:r>
      <w:proofErr w:type="spellEnd"/>
      <w:r w:rsidRPr="007B7629">
        <w:rPr>
          <w:color w:val="auto"/>
          <w:sz w:val="28"/>
          <w:szCs w:val="28"/>
        </w:rPr>
        <w:t xml:space="preserve">, мету, </w:t>
      </w:r>
      <w:proofErr w:type="spellStart"/>
      <w:r w:rsidRPr="007B7629">
        <w:rPr>
          <w:color w:val="auto"/>
          <w:sz w:val="28"/>
          <w:szCs w:val="28"/>
        </w:rPr>
        <w:t>джерела</w:t>
      </w:r>
      <w:proofErr w:type="spellEnd"/>
      <w:r w:rsidRPr="007B7629">
        <w:rPr>
          <w:color w:val="auto"/>
          <w:sz w:val="28"/>
          <w:szCs w:val="28"/>
        </w:rPr>
        <w:t xml:space="preserve"> </w:t>
      </w:r>
      <w:proofErr w:type="spellStart"/>
      <w:r w:rsidRPr="007B7629">
        <w:rPr>
          <w:color w:val="auto"/>
          <w:sz w:val="28"/>
          <w:szCs w:val="28"/>
        </w:rPr>
        <w:t>даних</w:t>
      </w:r>
      <w:proofErr w:type="spellEnd"/>
      <w:r w:rsidRPr="007B7629">
        <w:rPr>
          <w:color w:val="auto"/>
          <w:sz w:val="28"/>
          <w:szCs w:val="28"/>
        </w:rPr>
        <w:t xml:space="preserve">, </w:t>
      </w:r>
      <w:proofErr w:type="spellStart"/>
      <w:r w:rsidRPr="007B7629">
        <w:rPr>
          <w:color w:val="auto"/>
          <w:sz w:val="28"/>
          <w:szCs w:val="28"/>
        </w:rPr>
        <w:t>обсяг</w:t>
      </w:r>
      <w:proofErr w:type="spellEnd"/>
      <w:r w:rsidRPr="007B7629">
        <w:rPr>
          <w:color w:val="auto"/>
          <w:sz w:val="28"/>
          <w:szCs w:val="28"/>
        </w:rPr>
        <w:t xml:space="preserve"> </w:t>
      </w:r>
      <w:proofErr w:type="spellStart"/>
      <w:r w:rsidRPr="007B7629">
        <w:rPr>
          <w:color w:val="auto"/>
          <w:sz w:val="28"/>
          <w:szCs w:val="28"/>
        </w:rPr>
        <w:t>вибірки</w:t>
      </w:r>
      <w:proofErr w:type="spellEnd"/>
      <w:r w:rsidRPr="007B7629">
        <w:rPr>
          <w:color w:val="auto"/>
          <w:sz w:val="28"/>
          <w:szCs w:val="28"/>
        </w:rPr>
        <w:t xml:space="preserve">, </w:t>
      </w:r>
      <w:proofErr w:type="spellStart"/>
      <w:r w:rsidRPr="007B7629">
        <w:rPr>
          <w:color w:val="auto"/>
          <w:sz w:val="28"/>
          <w:szCs w:val="28"/>
        </w:rPr>
        <w:t>виконані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виявлені</w:t>
      </w:r>
      <w:proofErr w:type="spellEnd"/>
      <w:r w:rsidRPr="007B7629">
        <w:rPr>
          <w:color w:val="auto"/>
          <w:sz w:val="28"/>
          <w:szCs w:val="28"/>
        </w:rPr>
        <w:t xml:space="preserve"> </w:t>
      </w:r>
      <w:proofErr w:type="spellStart"/>
      <w:r w:rsidRPr="007B7629">
        <w:rPr>
          <w:color w:val="auto"/>
          <w:sz w:val="28"/>
          <w:szCs w:val="28"/>
        </w:rPr>
        <w:t>відхилення</w:t>
      </w:r>
      <w:proofErr w:type="spellEnd"/>
      <w:r w:rsidRPr="007B7629">
        <w:rPr>
          <w:color w:val="auto"/>
          <w:sz w:val="28"/>
          <w:szCs w:val="28"/>
        </w:rPr>
        <w:t xml:space="preserve"> та </w:t>
      </w:r>
      <w:proofErr w:type="spellStart"/>
      <w:r w:rsidRPr="007B7629">
        <w:rPr>
          <w:color w:val="auto"/>
          <w:sz w:val="28"/>
          <w:szCs w:val="28"/>
        </w:rPr>
        <w:t>обґрунтований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w:t>
      </w:r>
    </w:p>
    <w:p w14:paraId="13A48FC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5.</w:t>
      </w:r>
    </w:p>
    <w:p w14:paraId="2B2B801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Непідтверджена</w:t>
      </w:r>
      <w:proofErr w:type="spellEnd"/>
      <w:r w:rsidRPr="007B7629">
        <w:rPr>
          <w:color w:val="auto"/>
          <w:sz w:val="28"/>
          <w:szCs w:val="28"/>
        </w:rPr>
        <w:t xml:space="preserve"> </w:t>
      </w:r>
      <w:proofErr w:type="spellStart"/>
      <w:r w:rsidRPr="007B7629">
        <w:rPr>
          <w:color w:val="auto"/>
          <w:sz w:val="28"/>
          <w:szCs w:val="28"/>
        </w:rPr>
        <w:t>різниця</w:t>
      </w:r>
      <w:proofErr w:type="spellEnd"/>
      <w:r w:rsidRPr="007B7629">
        <w:rPr>
          <w:color w:val="auto"/>
          <w:sz w:val="28"/>
          <w:szCs w:val="28"/>
        </w:rPr>
        <w:t xml:space="preserve"> становить 25 000 грн. </w:t>
      </w:r>
      <w:proofErr w:type="spellStart"/>
      <w:r w:rsidRPr="007B7629">
        <w:rPr>
          <w:color w:val="auto"/>
          <w:sz w:val="28"/>
          <w:szCs w:val="28"/>
        </w:rPr>
        <w:t>Слід</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повернення</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з </w:t>
      </w:r>
      <w:proofErr w:type="spellStart"/>
      <w:r w:rsidRPr="007B7629">
        <w:rPr>
          <w:color w:val="auto"/>
          <w:sz w:val="28"/>
          <w:szCs w:val="28"/>
        </w:rPr>
        <w:t>постачальником</w:t>
      </w:r>
      <w:proofErr w:type="spellEnd"/>
      <w:r w:rsidRPr="007B7629">
        <w:rPr>
          <w:color w:val="auto"/>
          <w:sz w:val="28"/>
          <w:szCs w:val="28"/>
        </w:rPr>
        <w:t xml:space="preserve">, </w:t>
      </w:r>
      <w:proofErr w:type="spellStart"/>
      <w:r w:rsidRPr="007B7629">
        <w:rPr>
          <w:color w:val="auto"/>
          <w:sz w:val="28"/>
          <w:szCs w:val="28"/>
        </w:rPr>
        <w:t>платежі</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r w:rsidRPr="007B7629">
        <w:rPr>
          <w:color w:val="auto"/>
          <w:sz w:val="28"/>
          <w:szCs w:val="28"/>
        </w:rPr>
        <w:t xml:space="preserve"> та </w:t>
      </w:r>
      <w:proofErr w:type="spellStart"/>
      <w:r w:rsidRPr="007B7629">
        <w:rPr>
          <w:color w:val="auto"/>
          <w:sz w:val="28"/>
          <w:szCs w:val="28"/>
        </w:rPr>
        <w:t>листування</w:t>
      </w:r>
      <w:proofErr w:type="spellEnd"/>
      <w:r w:rsidRPr="007B7629">
        <w:rPr>
          <w:color w:val="auto"/>
          <w:sz w:val="28"/>
          <w:szCs w:val="28"/>
        </w:rPr>
        <w:t xml:space="preserve"> </w:t>
      </w:r>
      <w:proofErr w:type="spellStart"/>
      <w:r w:rsidRPr="007B7629">
        <w:rPr>
          <w:color w:val="auto"/>
          <w:sz w:val="28"/>
          <w:szCs w:val="28"/>
        </w:rPr>
        <w:t>сторін</w:t>
      </w:r>
      <w:proofErr w:type="spellEnd"/>
      <w:r w:rsidRPr="007B7629">
        <w:rPr>
          <w:color w:val="auto"/>
          <w:sz w:val="28"/>
          <w:szCs w:val="28"/>
        </w:rPr>
        <w:t xml:space="preserve">. До </w:t>
      </w:r>
      <w:proofErr w:type="spellStart"/>
      <w:r w:rsidRPr="007B7629">
        <w:rPr>
          <w:color w:val="auto"/>
          <w:sz w:val="28"/>
          <w:szCs w:val="28"/>
        </w:rPr>
        <w:t>робочого</w:t>
      </w:r>
      <w:proofErr w:type="spellEnd"/>
      <w:r w:rsidRPr="007B7629">
        <w:rPr>
          <w:color w:val="auto"/>
          <w:sz w:val="28"/>
          <w:szCs w:val="28"/>
        </w:rPr>
        <w:t xml:space="preserve"> документа </w:t>
      </w:r>
      <w:proofErr w:type="spellStart"/>
      <w:r w:rsidRPr="007B7629">
        <w:rPr>
          <w:color w:val="auto"/>
          <w:sz w:val="28"/>
          <w:szCs w:val="28"/>
        </w:rPr>
        <w:t>потрібно</w:t>
      </w:r>
      <w:proofErr w:type="spellEnd"/>
      <w:r w:rsidRPr="007B7629">
        <w:rPr>
          <w:color w:val="auto"/>
          <w:sz w:val="28"/>
          <w:szCs w:val="28"/>
        </w:rPr>
        <w:t xml:space="preserve"> внести </w:t>
      </w:r>
      <w:proofErr w:type="spellStart"/>
      <w:r w:rsidRPr="007B7629">
        <w:rPr>
          <w:color w:val="auto"/>
          <w:sz w:val="28"/>
          <w:szCs w:val="28"/>
        </w:rPr>
        <w:t>опис</w:t>
      </w:r>
      <w:proofErr w:type="spellEnd"/>
      <w:r w:rsidRPr="007B7629">
        <w:rPr>
          <w:color w:val="auto"/>
          <w:sz w:val="28"/>
          <w:szCs w:val="28"/>
        </w:rPr>
        <w:t xml:space="preserve"> </w:t>
      </w:r>
      <w:proofErr w:type="spellStart"/>
      <w:r w:rsidRPr="007B7629">
        <w:rPr>
          <w:color w:val="auto"/>
          <w:sz w:val="28"/>
          <w:szCs w:val="28"/>
        </w:rPr>
        <w:t>розбіжності</w:t>
      </w:r>
      <w:proofErr w:type="spellEnd"/>
      <w:r w:rsidRPr="007B7629">
        <w:rPr>
          <w:color w:val="auto"/>
          <w:sz w:val="28"/>
          <w:szCs w:val="28"/>
        </w:rPr>
        <w:t xml:space="preserve">, </w:t>
      </w:r>
      <w:proofErr w:type="spellStart"/>
      <w:r w:rsidRPr="007B7629">
        <w:rPr>
          <w:color w:val="auto"/>
          <w:sz w:val="28"/>
          <w:szCs w:val="28"/>
        </w:rPr>
        <w:t>використані</w:t>
      </w:r>
      <w:proofErr w:type="spellEnd"/>
      <w:r w:rsidRPr="007B7629">
        <w:rPr>
          <w:color w:val="auto"/>
          <w:sz w:val="28"/>
          <w:szCs w:val="28"/>
        </w:rPr>
        <w:t xml:space="preserve"> </w:t>
      </w:r>
      <w:proofErr w:type="spellStart"/>
      <w:r w:rsidRPr="007B7629">
        <w:rPr>
          <w:color w:val="auto"/>
          <w:sz w:val="28"/>
          <w:szCs w:val="28"/>
        </w:rPr>
        <w:t>джерела</w:t>
      </w:r>
      <w:proofErr w:type="spellEnd"/>
      <w:r w:rsidRPr="007B7629">
        <w:rPr>
          <w:color w:val="auto"/>
          <w:sz w:val="28"/>
          <w:szCs w:val="28"/>
        </w:rPr>
        <w:t xml:space="preserve">, </w:t>
      </w:r>
      <w:proofErr w:type="spellStart"/>
      <w:r w:rsidRPr="007B7629">
        <w:rPr>
          <w:color w:val="auto"/>
          <w:sz w:val="28"/>
          <w:szCs w:val="28"/>
        </w:rPr>
        <w:t>проведені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та </w:t>
      </w:r>
      <w:proofErr w:type="spellStart"/>
      <w:r w:rsidRPr="007B7629">
        <w:rPr>
          <w:color w:val="auto"/>
          <w:sz w:val="28"/>
          <w:szCs w:val="28"/>
        </w:rPr>
        <w:t>результати</w:t>
      </w:r>
      <w:proofErr w:type="spellEnd"/>
      <w:r w:rsidRPr="007B7629">
        <w:rPr>
          <w:color w:val="auto"/>
          <w:sz w:val="28"/>
          <w:szCs w:val="28"/>
        </w:rPr>
        <w:t xml:space="preserve">. До </w:t>
      </w:r>
      <w:proofErr w:type="spellStart"/>
      <w:r w:rsidRPr="007B7629">
        <w:rPr>
          <w:color w:val="auto"/>
          <w:sz w:val="28"/>
          <w:szCs w:val="28"/>
        </w:rPr>
        <w:t>отримання</w:t>
      </w:r>
      <w:proofErr w:type="spellEnd"/>
      <w:r w:rsidRPr="007B7629">
        <w:rPr>
          <w:color w:val="auto"/>
          <w:sz w:val="28"/>
          <w:szCs w:val="28"/>
        </w:rPr>
        <w:t xml:space="preserve"> </w:t>
      </w:r>
      <w:proofErr w:type="spellStart"/>
      <w:r w:rsidRPr="007B7629">
        <w:rPr>
          <w:color w:val="auto"/>
          <w:sz w:val="28"/>
          <w:szCs w:val="28"/>
        </w:rPr>
        <w:t>достатніх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причина </w:t>
      </w:r>
      <w:proofErr w:type="spellStart"/>
      <w:r w:rsidRPr="007B7629">
        <w:rPr>
          <w:color w:val="auto"/>
          <w:sz w:val="28"/>
          <w:szCs w:val="28"/>
        </w:rPr>
        <w:t>різниці</w:t>
      </w:r>
      <w:proofErr w:type="spellEnd"/>
      <w:r w:rsidRPr="007B7629">
        <w:rPr>
          <w:color w:val="auto"/>
          <w:sz w:val="28"/>
          <w:szCs w:val="28"/>
        </w:rPr>
        <w:t xml:space="preserve"> </w:t>
      </w:r>
      <w:proofErr w:type="spellStart"/>
      <w:r w:rsidRPr="007B7629">
        <w:rPr>
          <w:color w:val="auto"/>
          <w:sz w:val="28"/>
          <w:szCs w:val="28"/>
        </w:rPr>
        <w:t>залишається</w:t>
      </w:r>
      <w:proofErr w:type="spellEnd"/>
      <w:r w:rsidRPr="007B7629">
        <w:rPr>
          <w:color w:val="auto"/>
          <w:sz w:val="28"/>
          <w:szCs w:val="28"/>
        </w:rPr>
        <w:t xml:space="preserve"> </w:t>
      </w:r>
      <w:proofErr w:type="spellStart"/>
      <w:r w:rsidRPr="007B7629">
        <w:rPr>
          <w:color w:val="auto"/>
          <w:sz w:val="28"/>
          <w:szCs w:val="28"/>
        </w:rPr>
        <w:t>непідтвердженою</w:t>
      </w:r>
      <w:proofErr w:type="spellEnd"/>
      <w:r w:rsidRPr="007B7629">
        <w:rPr>
          <w:color w:val="auto"/>
          <w:sz w:val="28"/>
          <w:szCs w:val="28"/>
        </w:rPr>
        <w:t>.</w:t>
      </w:r>
    </w:p>
    <w:p w14:paraId="3EDD7C7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51FCF570" w14:textId="77777777" w:rsidR="007B7629" w:rsidRPr="007B7629" w:rsidRDefault="007B7629" w:rsidP="006B1A1D">
      <w:pPr>
        <w:numPr>
          <w:ilvl w:val="0"/>
          <w:numId w:val="246"/>
        </w:numPr>
        <w:spacing w:before="100" w:beforeAutospacing="1" w:after="100" w:afterAutospacing="1" w:line="240" w:lineRule="auto"/>
        <w:rPr>
          <w:color w:val="auto"/>
          <w:sz w:val="28"/>
          <w:szCs w:val="28"/>
        </w:rPr>
      </w:pPr>
      <w:proofErr w:type="spellStart"/>
      <w:r w:rsidRPr="007B7629">
        <w:rPr>
          <w:color w:val="auto"/>
          <w:sz w:val="28"/>
          <w:szCs w:val="28"/>
        </w:rPr>
        <w:lastRenderedPageBreak/>
        <w:t>Скласти</w:t>
      </w:r>
      <w:proofErr w:type="spellEnd"/>
      <w:r w:rsidRPr="007B7629">
        <w:rPr>
          <w:color w:val="auto"/>
          <w:sz w:val="28"/>
          <w:szCs w:val="28"/>
        </w:rPr>
        <w:t xml:space="preserve"> робочий документ аудитора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розрахунків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покупцями</w:t>
      </w:r>
      <w:proofErr w:type="spellEnd"/>
      <w:r w:rsidRPr="007B7629">
        <w:rPr>
          <w:color w:val="auto"/>
          <w:sz w:val="28"/>
          <w:szCs w:val="28"/>
        </w:rPr>
        <w:t>.</w:t>
      </w:r>
    </w:p>
    <w:p w14:paraId="7060AE77" w14:textId="77777777" w:rsidR="007B7629" w:rsidRPr="007B7629" w:rsidRDefault="007B7629" w:rsidP="006B1A1D">
      <w:pPr>
        <w:numPr>
          <w:ilvl w:val="0"/>
          <w:numId w:val="246"/>
        </w:numPr>
        <w:spacing w:before="100" w:beforeAutospacing="1" w:after="100" w:afterAutospacing="1" w:line="240" w:lineRule="auto"/>
        <w:rPr>
          <w:color w:val="auto"/>
          <w:sz w:val="28"/>
          <w:szCs w:val="28"/>
        </w:rPr>
      </w:pPr>
      <w:r w:rsidRPr="007B7629">
        <w:rPr>
          <w:color w:val="auto"/>
          <w:sz w:val="28"/>
          <w:szCs w:val="28"/>
        </w:rPr>
        <w:t xml:space="preserve">Навести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трьох</w:t>
      </w:r>
      <w:proofErr w:type="spellEnd"/>
      <w:r w:rsidRPr="007B7629">
        <w:rPr>
          <w:color w:val="auto"/>
          <w:sz w:val="28"/>
          <w:szCs w:val="28"/>
        </w:rPr>
        <w:t xml:space="preserve"> </w:t>
      </w:r>
      <w:proofErr w:type="spellStart"/>
      <w:r w:rsidRPr="007B7629">
        <w:rPr>
          <w:color w:val="auto"/>
          <w:sz w:val="28"/>
          <w:szCs w:val="28"/>
        </w:rPr>
        <w:t>ситуацій</w:t>
      </w:r>
      <w:proofErr w:type="spellEnd"/>
      <w:r w:rsidRPr="007B7629">
        <w:rPr>
          <w:color w:val="auto"/>
          <w:sz w:val="28"/>
          <w:szCs w:val="28"/>
        </w:rPr>
        <w:t xml:space="preserve">, коли аудитор повинен </w:t>
      </w:r>
      <w:proofErr w:type="spellStart"/>
      <w:r w:rsidRPr="007B7629">
        <w:rPr>
          <w:color w:val="auto"/>
          <w:sz w:val="28"/>
          <w:szCs w:val="28"/>
        </w:rPr>
        <w:t>отримати</w:t>
      </w:r>
      <w:proofErr w:type="spellEnd"/>
      <w:r w:rsidRPr="007B7629">
        <w:rPr>
          <w:color w:val="auto"/>
          <w:sz w:val="28"/>
          <w:szCs w:val="28"/>
        </w:rPr>
        <w:t xml:space="preserve"> </w:t>
      </w:r>
      <w:proofErr w:type="spellStart"/>
      <w:r w:rsidRPr="007B7629">
        <w:rPr>
          <w:color w:val="auto"/>
          <w:sz w:val="28"/>
          <w:szCs w:val="28"/>
        </w:rPr>
        <w:t>додаткові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4811F0D5" w14:textId="77777777" w:rsidR="007B7629" w:rsidRPr="007B7629" w:rsidRDefault="007B7629" w:rsidP="006B1A1D">
      <w:pPr>
        <w:numPr>
          <w:ilvl w:val="0"/>
          <w:numId w:val="246"/>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допомагають</w:t>
      </w:r>
      <w:proofErr w:type="spellEnd"/>
      <w:r w:rsidRPr="007B7629">
        <w:rPr>
          <w:color w:val="auto"/>
          <w:sz w:val="28"/>
          <w:szCs w:val="28"/>
        </w:rPr>
        <w:t xml:space="preserve"> </w:t>
      </w:r>
      <w:proofErr w:type="spellStart"/>
      <w:r w:rsidRPr="007B7629">
        <w:rPr>
          <w:color w:val="auto"/>
          <w:sz w:val="28"/>
          <w:szCs w:val="28"/>
        </w:rPr>
        <w:t>обґрунтувати</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w:t>
      </w:r>
    </w:p>
    <w:p w14:paraId="735100E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Очікуваний</w:t>
      </w:r>
      <w:proofErr w:type="spellEnd"/>
      <w:r w:rsidRPr="007B7629">
        <w:rPr>
          <w:color w:val="auto"/>
          <w:sz w:val="28"/>
          <w:szCs w:val="28"/>
        </w:rPr>
        <w:t xml:space="preserve"> результат: </w:t>
      </w:r>
      <w:proofErr w:type="spellStart"/>
      <w:r w:rsidRPr="007B7629">
        <w:rPr>
          <w:color w:val="auto"/>
          <w:sz w:val="28"/>
          <w:szCs w:val="28"/>
        </w:rPr>
        <w:t>студенти</w:t>
      </w:r>
      <w:proofErr w:type="spellEnd"/>
      <w:r w:rsidRPr="007B7629">
        <w:rPr>
          <w:color w:val="auto"/>
          <w:sz w:val="28"/>
          <w:szCs w:val="28"/>
        </w:rPr>
        <w:t xml:space="preserve"> </w:t>
      </w:r>
      <w:proofErr w:type="spellStart"/>
      <w:r w:rsidRPr="007B7629">
        <w:rPr>
          <w:color w:val="auto"/>
          <w:sz w:val="28"/>
          <w:szCs w:val="28"/>
        </w:rPr>
        <w:t>вміють</w:t>
      </w:r>
      <w:proofErr w:type="spellEnd"/>
      <w:r w:rsidRPr="007B7629">
        <w:rPr>
          <w:color w:val="auto"/>
          <w:sz w:val="28"/>
          <w:szCs w:val="28"/>
        </w:rPr>
        <w:t xml:space="preserve"> </w:t>
      </w:r>
      <w:proofErr w:type="spellStart"/>
      <w:r w:rsidRPr="007B7629">
        <w:rPr>
          <w:color w:val="auto"/>
          <w:sz w:val="28"/>
          <w:szCs w:val="28"/>
        </w:rPr>
        <w:t>оцінювати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виявляти</w:t>
      </w:r>
      <w:proofErr w:type="spellEnd"/>
      <w:r w:rsidRPr="007B7629">
        <w:rPr>
          <w:color w:val="auto"/>
          <w:sz w:val="28"/>
          <w:szCs w:val="28"/>
        </w:rPr>
        <w:t xml:space="preserve"> </w:t>
      </w:r>
      <w:proofErr w:type="spellStart"/>
      <w:r w:rsidRPr="007B7629">
        <w:rPr>
          <w:color w:val="auto"/>
          <w:sz w:val="28"/>
          <w:szCs w:val="28"/>
        </w:rPr>
        <w:t>розбіжності</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обліковими</w:t>
      </w:r>
      <w:proofErr w:type="spellEnd"/>
      <w:r w:rsidRPr="007B7629">
        <w:rPr>
          <w:color w:val="auto"/>
          <w:sz w:val="28"/>
          <w:szCs w:val="28"/>
        </w:rPr>
        <w:t xml:space="preserve"> та </w:t>
      </w:r>
      <w:proofErr w:type="spellStart"/>
      <w:r w:rsidRPr="007B7629">
        <w:rPr>
          <w:color w:val="auto"/>
          <w:sz w:val="28"/>
          <w:szCs w:val="28"/>
        </w:rPr>
        <w:t>підтвердженими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оформлювати</w:t>
      </w:r>
      <w:proofErr w:type="spellEnd"/>
      <w:r w:rsidRPr="007B7629">
        <w:rPr>
          <w:color w:val="auto"/>
          <w:sz w:val="28"/>
          <w:szCs w:val="28"/>
        </w:rPr>
        <w:t xml:space="preserve"> </w:t>
      </w: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й </w:t>
      </w:r>
      <w:proofErr w:type="spellStart"/>
      <w:r w:rsidRPr="007B7629">
        <w:rPr>
          <w:color w:val="auto"/>
          <w:sz w:val="28"/>
          <w:szCs w:val="28"/>
        </w:rPr>
        <w:t>формулювати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r w:rsidRPr="007B7629">
        <w:rPr>
          <w:color w:val="auto"/>
          <w:sz w:val="28"/>
          <w:szCs w:val="28"/>
        </w:rPr>
        <w:t xml:space="preserve"> </w:t>
      </w:r>
      <w:proofErr w:type="spellStart"/>
      <w:r w:rsidRPr="007B7629">
        <w:rPr>
          <w:color w:val="auto"/>
          <w:sz w:val="28"/>
          <w:szCs w:val="28"/>
        </w:rPr>
        <w:t>попередні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w:t>
      </w:r>
    </w:p>
    <w:p w14:paraId="059CA2D8" w14:textId="77777777" w:rsidR="007B7629" w:rsidRPr="007B7629" w:rsidRDefault="007B7629" w:rsidP="007B7629">
      <w:pPr>
        <w:spacing w:after="0" w:line="240" w:lineRule="auto"/>
        <w:ind w:left="0" w:firstLine="0"/>
        <w:rPr>
          <w:b/>
          <w:bCs/>
          <w:color w:val="4472C4" w:themeColor="accent1"/>
          <w:sz w:val="28"/>
          <w:szCs w:val="28"/>
        </w:rPr>
      </w:pPr>
      <w:r w:rsidRPr="007B7629">
        <w:rPr>
          <w:rFonts w:eastAsia="Segoe UI"/>
          <w:b/>
          <w:bCs/>
          <w:color w:val="4472C4" w:themeColor="accent1"/>
          <w:kern w:val="3"/>
          <w:sz w:val="28"/>
          <w:szCs w:val="28"/>
          <w:lang w:val="uk-UA" w:eastAsia="zh-CN" w:bidi="hi-IN"/>
        </w:rPr>
        <w:t>Тема 6:</w:t>
      </w:r>
      <w:r w:rsidRPr="007B7629">
        <w:rPr>
          <w:b/>
          <w:bCs/>
          <w:color w:val="4472C4" w:themeColor="accent1"/>
          <w:sz w:val="28"/>
          <w:szCs w:val="28"/>
        </w:rPr>
        <w:t xml:space="preserve"> </w:t>
      </w:r>
      <w:r w:rsidRPr="007B7629">
        <w:rPr>
          <w:b/>
          <w:bCs/>
          <w:color w:val="4472C4" w:themeColor="accent1"/>
        </w:rPr>
        <w:t xml:space="preserve">Методика аудиту </w:t>
      </w:r>
      <w:proofErr w:type="spellStart"/>
      <w:r w:rsidRPr="007B7629">
        <w:rPr>
          <w:b/>
          <w:bCs/>
          <w:color w:val="4472C4" w:themeColor="accent1"/>
        </w:rPr>
        <w:t>активів</w:t>
      </w:r>
      <w:proofErr w:type="spellEnd"/>
      <w:r w:rsidRPr="007B7629">
        <w:rPr>
          <w:b/>
          <w:bCs/>
          <w:color w:val="4472C4" w:themeColor="accent1"/>
        </w:rPr>
        <w:t xml:space="preserve">, </w:t>
      </w:r>
      <w:proofErr w:type="spellStart"/>
      <w:r w:rsidRPr="007B7629">
        <w:rPr>
          <w:b/>
          <w:bCs/>
          <w:color w:val="4472C4" w:themeColor="accent1"/>
        </w:rPr>
        <w:t>зобов’язань</w:t>
      </w:r>
      <w:proofErr w:type="spellEnd"/>
      <w:r w:rsidRPr="007B7629">
        <w:rPr>
          <w:b/>
          <w:bCs/>
          <w:color w:val="4472C4" w:themeColor="accent1"/>
        </w:rPr>
        <w:t xml:space="preserve"> і </w:t>
      </w:r>
      <w:proofErr w:type="spellStart"/>
      <w:r w:rsidRPr="007B7629">
        <w:rPr>
          <w:b/>
          <w:bCs/>
          <w:color w:val="4472C4" w:themeColor="accent1"/>
        </w:rPr>
        <w:t>власного</w:t>
      </w:r>
      <w:proofErr w:type="spellEnd"/>
      <w:r w:rsidRPr="007B7629">
        <w:rPr>
          <w:b/>
          <w:bCs/>
          <w:color w:val="4472C4" w:themeColor="accent1"/>
        </w:rPr>
        <w:t xml:space="preserve"> </w:t>
      </w:r>
      <w:proofErr w:type="spellStart"/>
      <w:r w:rsidRPr="007B7629">
        <w:rPr>
          <w:b/>
          <w:bCs/>
          <w:color w:val="4472C4" w:themeColor="accent1"/>
        </w:rPr>
        <w:t>капіталу</w:t>
      </w:r>
      <w:proofErr w:type="spellEnd"/>
    </w:p>
    <w:p w14:paraId="651FF4EF" w14:textId="77777777" w:rsidR="007B7629" w:rsidRPr="007B7629" w:rsidRDefault="007B7629" w:rsidP="007B7629">
      <w:pPr>
        <w:spacing w:after="0" w:line="240" w:lineRule="auto"/>
        <w:ind w:left="0" w:firstLine="0"/>
        <w:rPr>
          <w:b/>
          <w:bCs/>
          <w:color w:val="4472C4" w:themeColor="accent1"/>
          <w:sz w:val="28"/>
          <w:szCs w:val="28"/>
          <w:highlight w:val="yellow"/>
        </w:rPr>
      </w:pPr>
      <w:r w:rsidRPr="007B7629">
        <w:rPr>
          <w:rFonts w:eastAsia="Segoe UI"/>
          <w:b/>
          <w:bCs/>
          <w:color w:val="4472C4" w:themeColor="accent1"/>
          <w:kern w:val="3"/>
          <w:sz w:val="28"/>
          <w:szCs w:val="28"/>
          <w:lang w:val="uk-UA" w:eastAsia="zh-CN" w:bidi="hi-IN"/>
        </w:rPr>
        <w:t xml:space="preserve">Практичне заняття № 10— 2 години. </w:t>
      </w:r>
      <w:r w:rsidRPr="007B7629">
        <w:rPr>
          <w:b/>
          <w:bCs/>
          <w:color w:val="4472C4" w:themeColor="accent1"/>
          <w:sz w:val="28"/>
          <w:szCs w:val="28"/>
          <w:lang w:val="uk-UA"/>
        </w:rPr>
        <w:t xml:space="preserve"> </w:t>
      </w:r>
      <w:r w:rsidRPr="007B7629">
        <w:rPr>
          <w:b/>
          <w:bCs/>
          <w:color w:val="4472C4" w:themeColor="accent1"/>
          <w:sz w:val="28"/>
          <w:szCs w:val="28"/>
        </w:rPr>
        <w:t xml:space="preserve">Тема: </w:t>
      </w:r>
    </w:p>
    <w:p w14:paraId="16046512"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41A61AC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Навчальна</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навчити</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w:t>
      </w:r>
      <w:proofErr w:type="spellStart"/>
      <w:r w:rsidRPr="007B7629">
        <w:rPr>
          <w:color w:val="auto"/>
          <w:sz w:val="28"/>
          <w:szCs w:val="28"/>
        </w:rPr>
        <w:t>застосовувати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достовірності</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1C5D7FA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Розвивальна</w:t>
      </w:r>
      <w:proofErr w:type="spellEnd"/>
      <w:r w:rsidRPr="007B7629">
        <w:rPr>
          <w:color w:val="auto"/>
          <w:sz w:val="28"/>
          <w:szCs w:val="28"/>
        </w:rPr>
        <w:t xml:space="preserve">: </w:t>
      </w:r>
      <w:proofErr w:type="spellStart"/>
      <w:r w:rsidRPr="007B7629">
        <w:rPr>
          <w:color w:val="auto"/>
          <w:sz w:val="28"/>
          <w:szCs w:val="28"/>
        </w:rPr>
        <w:t>розвивати</w:t>
      </w:r>
      <w:proofErr w:type="spellEnd"/>
      <w:r w:rsidRPr="007B7629">
        <w:rPr>
          <w:color w:val="auto"/>
          <w:sz w:val="28"/>
          <w:szCs w:val="28"/>
        </w:rPr>
        <w:t xml:space="preserve"> </w:t>
      </w:r>
      <w:proofErr w:type="spellStart"/>
      <w:r w:rsidRPr="007B7629">
        <w:rPr>
          <w:color w:val="auto"/>
          <w:sz w:val="28"/>
          <w:szCs w:val="28"/>
        </w:rPr>
        <w:t>вміння</w:t>
      </w:r>
      <w:proofErr w:type="spellEnd"/>
      <w:r w:rsidRPr="007B7629">
        <w:rPr>
          <w:color w:val="auto"/>
          <w:sz w:val="28"/>
          <w:szCs w:val="28"/>
        </w:rPr>
        <w:t xml:space="preserve"> </w:t>
      </w:r>
      <w:proofErr w:type="spellStart"/>
      <w:r w:rsidRPr="007B7629">
        <w:rPr>
          <w:color w:val="auto"/>
          <w:sz w:val="28"/>
          <w:szCs w:val="28"/>
        </w:rPr>
        <w:t>аналізувати</w:t>
      </w:r>
      <w:proofErr w:type="spellEnd"/>
      <w:r w:rsidRPr="007B7629">
        <w:rPr>
          <w:color w:val="auto"/>
          <w:sz w:val="28"/>
          <w:szCs w:val="28"/>
        </w:rPr>
        <w:t xml:space="preserve"> </w:t>
      </w:r>
      <w:proofErr w:type="spellStart"/>
      <w:r w:rsidRPr="007B7629">
        <w:rPr>
          <w:color w:val="auto"/>
          <w:sz w:val="28"/>
          <w:szCs w:val="28"/>
        </w:rPr>
        <w:t>бухгалтерські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виявляти</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формулювати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w:t>
      </w:r>
    </w:p>
    <w:p w14:paraId="49F7418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Виховна</w:t>
      </w:r>
      <w:proofErr w:type="spellEnd"/>
      <w:r w:rsidRPr="007B7629">
        <w:rPr>
          <w:color w:val="auto"/>
          <w:sz w:val="28"/>
          <w:szCs w:val="28"/>
        </w:rPr>
        <w:t xml:space="preserve">: </w:t>
      </w:r>
      <w:proofErr w:type="spellStart"/>
      <w:r w:rsidRPr="007B7629">
        <w:rPr>
          <w:color w:val="auto"/>
          <w:sz w:val="28"/>
          <w:szCs w:val="28"/>
        </w:rPr>
        <w:t>виховувати</w:t>
      </w:r>
      <w:proofErr w:type="spellEnd"/>
      <w:r w:rsidRPr="007B7629">
        <w:rPr>
          <w:color w:val="auto"/>
          <w:sz w:val="28"/>
          <w:szCs w:val="28"/>
        </w:rPr>
        <w:t xml:space="preserve"> </w:t>
      </w:r>
      <w:proofErr w:type="spellStart"/>
      <w:r w:rsidRPr="007B7629">
        <w:rPr>
          <w:color w:val="auto"/>
          <w:sz w:val="28"/>
          <w:szCs w:val="28"/>
        </w:rPr>
        <w:t>відповідальність</w:t>
      </w:r>
      <w:proofErr w:type="spellEnd"/>
      <w:r w:rsidRPr="007B7629">
        <w:rPr>
          <w:color w:val="auto"/>
          <w:sz w:val="28"/>
          <w:szCs w:val="28"/>
        </w:rPr>
        <w:t xml:space="preserve">, </w:t>
      </w:r>
      <w:proofErr w:type="spellStart"/>
      <w:r w:rsidRPr="007B7629">
        <w:rPr>
          <w:color w:val="auto"/>
          <w:sz w:val="28"/>
          <w:szCs w:val="28"/>
        </w:rPr>
        <w:t>уважність</w:t>
      </w:r>
      <w:proofErr w:type="spellEnd"/>
      <w:r w:rsidRPr="007B7629">
        <w:rPr>
          <w:color w:val="auto"/>
          <w:sz w:val="28"/>
          <w:szCs w:val="28"/>
        </w:rPr>
        <w:t xml:space="preserve"> і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 xml:space="preserve"> аудиту.</w:t>
      </w:r>
    </w:p>
    <w:p w14:paraId="2D9A78D1"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3900"/>
        <w:gridCol w:w="698"/>
      </w:tblGrid>
      <w:tr w:rsidR="007B7629" w:rsidRPr="007B7629" w14:paraId="4CBA12E4" w14:textId="77777777" w:rsidTr="001F1619">
        <w:trPr>
          <w:tblCellSpacing w:w="15" w:type="dxa"/>
        </w:trPr>
        <w:tc>
          <w:tcPr>
            <w:tcW w:w="0" w:type="auto"/>
            <w:vAlign w:val="center"/>
            <w:hideMark/>
          </w:tcPr>
          <w:p w14:paraId="1A19C56A"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69B7450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36E00F5C"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2ACF94DE" w14:textId="77777777" w:rsidTr="001F1619">
        <w:trPr>
          <w:tblCellSpacing w:w="15" w:type="dxa"/>
        </w:trPr>
        <w:tc>
          <w:tcPr>
            <w:tcW w:w="0" w:type="auto"/>
            <w:vAlign w:val="center"/>
            <w:hideMark/>
          </w:tcPr>
          <w:p w14:paraId="19737FD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7EFBE16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Організаційна</w:t>
            </w:r>
            <w:proofErr w:type="spellEnd"/>
            <w:r w:rsidRPr="007B7629">
              <w:rPr>
                <w:color w:val="auto"/>
                <w:sz w:val="28"/>
                <w:szCs w:val="28"/>
              </w:rPr>
              <w:t xml:space="preserve"> </w:t>
            </w:r>
            <w:proofErr w:type="spellStart"/>
            <w:r w:rsidRPr="007B7629">
              <w:rPr>
                <w:color w:val="auto"/>
                <w:sz w:val="28"/>
                <w:szCs w:val="28"/>
              </w:rPr>
              <w:t>частина</w:t>
            </w:r>
            <w:proofErr w:type="spellEnd"/>
          </w:p>
        </w:tc>
        <w:tc>
          <w:tcPr>
            <w:tcW w:w="0" w:type="auto"/>
            <w:vAlign w:val="center"/>
            <w:hideMark/>
          </w:tcPr>
          <w:p w14:paraId="2002E9C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4A759EE6" w14:textId="77777777" w:rsidTr="001F1619">
        <w:trPr>
          <w:tblCellSpacing w:w="15" w:type="dxa"/>
        </w:trPr>
        <w:tc>
          <w:tcPr>
            <w:tcW w:w="0" w:type="auto"/>
            <w:vAlign w:val="center"/>
            <w:hideMark/>
          </w:tcPr>
          <w:p w14:paraId="788EE21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1C8547B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Актуалізація</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401D98A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6A2536F3" w14:textId="77777777" w:rsidTr="001F1619">
        <w:trPr>
          <w:tblCellSpacing w:w="15" w:type="dxa"/>
        </w:trPr>
        <w:tc>
          <w:tcPr>
            <w:tcW w:w="0" w:type="auto"/>
            <w:vAlign w:val="center"/>
            <w:hideMark/>
          </w:tcPr>
          <w:p w14:paraId="1D5DB6C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2F3A706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Розгляд методики аудиту</w:t>
            </w:r>
          </w:p>
        </w:tc>
        <w:tc>
          <w:tcPr>
            <w:tcW w:w="0" w:type="auto"/>
            <w:vAlign w:val="center"/>
            <w:hideMark/>
          </w:tcPr>
          <w:p w14:paraId="6FF6CD0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353AFC4F" w14:textId="77777777" w:rsidTr="001F1619">
        <w:trPr>
          <w:tblCellSpacing w:w="15" w:type="dxa"/>
        </w:trPr>
        <w:tc>
          <w:tcPr>
            <w:tcW w:w="0" w:type="auto"/>
            <w:vAlign w:val="center"/>
            <w:hideMark/>
          </w:tcPr>
          <w:p w14:paraId="30B9F03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6840D24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19CEFFE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3279F97C" w14:textId="77777777" w:rsidTr="001F1619">
        <w:trPr>
          <w:tblCellSpacing w:w="15" w:type="dxa"/>
        </w:trPr>
        <w:tc>
          <w:tcPr>
            <w:tcW w:w="0" w:type="auto"/>
            <w:vAlign w:val="center"/>
            <w:hideMark/>
          </w:tcPr>
          <w:p w14:paraId="32EE249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74FD753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tc>
        <w:tc>
          <w:tcPr>
            <w:tcW w:w="0" w:type="auto"/>
            <w:vAlign w:val="center"/>
            <w:hideMark/>
          </w:tcPr>
          <w:p w14:paraId="3A859A3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1E326AB4" w14:textId="77777777" w:rsidTr="001F1619">
        <w:trPr>
          <w:tblCellSpacing w:w="15" w:type="dxa"/>
        </w:trPr>
        <w:tc>
          <w:tcPr>
            <w:tcW w:w="0" w:type="auto"/>
            <w:vAlign w:val="center"/>
            <w:hideMark/>
          </w:tcPr>
          <w:p w14:paraId="0C64EB2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169E209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p>
        </w:tc>
        <w:tc>
          <w:tcPr>
            <w:tcW w:w="0" w:type="auto"/>
            <w:vAlign w:val="center"/>
            <w:hideMark/>
          </w:tcPr>
          <w:p w14:paraId="4B55308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3DFA7192" w14:textId="77777777" w:rsidTr="001F1619">
        <w:trPr>
          <w:tblCellSpacing w:w="15" w:type="dxa"/>
        </w:trPr>
        <w:tc>
          <w:tcPr>
            <w:tcW w:w="0" w:type="auto"/>
            <w:vAlign w:val="center"/>
            <w:hideMark/>
          </w:tcPr>
          <w:p w14:paraId="0F344AD1"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6426FC1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46A1886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4BE3B093"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78F9DCA1"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3.1. Методика аудиту </w:t>
      </w:r>
      <w:proofErr w:type="spellStart"/>
      <w:r w:rsidRPr="007B7629">
        <w:rPr>
          <w:b/>
          <w:bCs/>
          <w:color w:val="auto"/>
          <w:sz w:val="28"/>
          <w:szCs w:val="28"/>
        </w:rPr>
        <w:t>активів</w:t>
      </w:r>
      <w:proofErr w:type="spellEnd"/>
    </w:p>
    <w:p w14:paraId="2491F58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Активи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ресурси</w:t>
      </w:r>
      <w:proofErr w:type="spellEnd"/>
      <w:r w:rsidRPr="007B7629">
        <w:rPr>
          <w:color w:val="auto"/>
          <w:sz w:val="28"/>
          <w:szCs w:val="28"/>
        </w:rPr>
        <w:t xml:space="preserve">, </w:t>
      </w:r>
      <w:proofErr w:type="spellStart"/>
      <w:r w:rsidRPr="007B7629">
        <w:rPr>
          <w:color w:val="auto"/>
          <w:sz w:val="28"/>
          <w:szCs w:val="28"/>
        </w:rPr>
        <w:t>контрольовані</w:t>
      </w:r>
      <w:proofErr w:type="spellEnd"/>
      <w:r w:rsidRPr="007B7629">
        <w:rPr>
          <w:color w:val="auto"/>
          <w:sz w:val="28"/>
          <w:szCs w:val="28"/>
        </w:rPr>
        <w:t xml:space="preserve"> </w:t>
      </w:r>
      <w:proofErr w:type="spellStart"/>
      <w:r w:rsidRPr="007B7629">
        <w:rPr>
          <w:color w:val="auto"/>
          <w:sz w:val="28"/>
          <w:szCs w:val="28"/>
        </w:rPr>
        <w:t>підприємством</w:t>
      </w:r>
      <w:proofErr w:type="spellEnd"/>
      <w:r w:rsidRPr="007B7629">
        <w:rPr>
          <w:color w:val="auto"/>
          <w:sz w:val="28"/>
          <w:szCs w:val="28"/>
        </w:rPr>
        <w:t xml:space="preserve"> </w:t>
      </w:r>
      <w:proofErr w:type="spellStart"/>
      <w:r w:rsidRPr="007B7629">
        <w:rPr>
          <w:color w:val="auto"/>
          <w:sz w:val="28"/>
          <w:szCs w:val="28"/>
        </w:rPr>
        <w:t>унаслідок</w:t>
      </w:r>
      <w:proofErr w:type="spellEnd"/>
      <w:r w:rsidRPr="007B7629">
        <w:rPr>
          <w:color w:val="auto"/>
          <w:sz w:val="28"/>
          <w:szCs w:val="28"/>
        </w:rPr>
        <w:t xml:space="preserve"> </w:t>
      </w:r>
      <w:proofErr w:type="spellStart"/>
      <w:r w:rsidRPr="007B7629">
        <w:rPr>
          <w:color w:val="auto"/>
          <w:sz w:val="28"/>
          <w:szCs w:val="28"/>
        </w:rPr>
        <w:t>минулих</w:t>
      </w:r>
      <w:proofErr w:type="spellEnd"/>
      <w:r w:rsidRPr="007B7629">
        <w:rPr>
          <w:color w:val="auto"/>
          <w:sz w:val="28"/>
          <w:szCs w:val="28"/>
        </w:rPr>
        <w:t xml:space="preserve"> </w:t>
      </w:r>
      <w:proofErr w:type="spellStart"/>
      <w:r w:rsidRPr="007B7629">
        <w:rPr>
          <w:color w:val="auto"/>
          <w:sz w:val="28"/>
          <w:szCs w:val="28"/>
        </w:rPr>
        <w:t>подій</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використання</w:t>
      </w:r>
      <w:proofErr w:type="spellEnd"/>
      <w:r w:rsidRPr="007B7629">
        <w:rPr>
          <w:color w:val="auto"/>
          <w:sz w:val="28"/>
          <w:szCs w:val="28"/>
        </w:rPr>
        <w:t xml:space="preserve"> </w:t>
      </w:r>
      <w:proofErr w:type="spellStart"/>
      <w:r w:rsidRPr="007B7629">
        <w:rPr>
          <w:color w:val="auto"/>
          <w:sz w:val="28"/>
          <w:szCs w:val="28"/>
        </w:rPr>
        <w:t>яких</w:t>
      </w:r>
      <w:proofErr w:type="spellEnd"/>
      <w:r w:rsidRPr="007B7629">
        <w:rPr>
          <w:color w:val="auto"/>
          <w:sz w:val="28"/>
          <w:szCs w:val="28"/>
        </w:rPr>
        <w:t xml:space="preserve"> </w:t>
      </w:r>
      <w:proofErr w:type="spellStart"/>
      <w:r w:rsidRPr="007B7629">
        <w:rPr>
          <w:color w:val="auto"/>
          <w:sz w:val="28"/>
          <w:szCs w:val="28"/>
        </w:rPr>
        <w:t>очікуються</w:t>
      </w:r>
      <w:proofErr w:type="spellEnd"/>
      <w:r w:rsidRPr="007B7629">
        <w:rPr>
          <w:color w:val="auto"/>
          <w:sz w:val="28"/>
          <w:szCs w:val="28"/>
        </w:rPr>
        <w:t xml:space="preserve"> </w:t>
      </w:r>
      <w:proofErr w:type="spellStart"/>
      <w:r w:rsidRPr="007B7629">
        <w:rPr>
          <w:color w:val="auto"/>
          <w:sz w:val="28"/>
          <w:szCs w:val="28"/>
        </w:rPr>
        <w:t>майбутні</w:t>
      </w:r>
      <w:proofErr w:type="spellEnd"/>
      <w:r w:rsidRPr="007B7629">
        <w:rPr>
          <w:color w:val="auto"/>
          <w:sz w:val="28"/>
          <w:szCs w:val="28"/>
        </w:rPr>
        <w:t xml:space="preserve"> </w:t>
      </w:r>
      <w:proofErr w:type="spellStart"/>
      <w:r w:rsidRPr="007B7629">
        <w:rPr>
          <w:color w:val="auto"/>
          <w:sz w:val="28"/>
          <w:szCs w:val="28"/>
        </w:rPr>
        <w:t>економічні</w:t>
      </w:r>
      <w:proofErr w:type="spellEnd"/>
      <w:r w:rsidRPr="007B7629">
        <w:rPr>
          <w:color w:val="auto"/>
          <w:sz w:val="28"/>
          <w:szCs w:val="28"/>
        </w:rPr>
        <w:t xml:space="preserve"> </w:t>
      </w:r>
      <w:proofErr w:type="spellStart"/>
      <w:r w:rsidRPr="007B7629">
        <w:rPr>
          <w:color w:val="auto"/>
          <w:sz w:val="28"/>
          <w:szCs w:val="28"/>
        </w:rPr>
        <w:t>вигоди</w:t>
      </w:r>
      <w:proofErr w:type="spellEnd"/>
      <w:r w:rsidRPr="007B7629">
        <w:rPr>
          <w:color w:val="auto"/>
          <w:sz w:val="28"/>
          <w:szCs w:val="28"/>
        </w:rPr>
        <w:t>.</w:t>
      </w:r>
    </w:p>
    <w:p w14:paraId="0E857C1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До </w:t>
      </w:r>
      <w:proofErr w:type="spellStart"/>
      <w:r w:rsidRPr="007B7629">
        <w:rPr>
          <w:color w:val="auto"/>
          <w:sz w:val="28"/>
          <w:szCs w:val="28"/>
        </w:rPr>
        <w:t>активів</w:t>
      </w:r>
      <w:proofErr w:type="spellEnd"/>
      <w:r w:rsidRPr="007B7629">
        <w:rPr>
          <w:color w:val="auto"/>
          <w:sz w:val="28"/>
          <w:szCs w:val="28"/>
        </w:rPr>
        <w:t xml:space="preserve"> належать:</w:t>
      </w:r>
    </w:p>
    <w:p w14:paraId="31F62060" w14:textId="77777777" w:rsidR="007B7629" w:rsidRPr="007B7629" w:rsidRDefault="007B7629" w:rsidP="006B1A1D">
      <w:pPr>
        <w:numPr>
          <w:ilvl w:val="0"/>
          <w:numId w:val="247"/>
        </w:numPr>
        <w:spacing w:before="100" w:beforeAutospacing="1" w:after="100" w:afterAutospacing="1" w:line="240" w:lineRule="auto"/>
        <w:rPr>
          <w:color w:val="auto"/>
          <w:sz w:val="28"/>
          <w:szCs w:val="28"/>
        </w:rPr>
      </w:pPr>
      <w:proofErr w:type="spellStart"/>
      <w:r w:rsidRPr="007B7629">
        <w:rPr>
          <w:color w:val="auto"/>
          <w:sz w:val="28"/>
          <w:szCs w:val="28"/>
        </w:rPr>
        <w:t>необоротні</w:t>
      </w:r>
      <w:proofErr w:type="spellEnd"/>
      <w:r w:rsidRPr="007B7629">
        <w:rPr>
          <w:color w:val="auto"/>
          <w:sz w:val="28"/>
          <w:szCs w:val="28"/>
        </w:rPr>
        <w:t xml:space="preserve"> </w:t>
      </w:r>
      <w:proofErr w:type="spellStart"/>
      <w:r w:rsidRPr="007B7629">
        <w:rPr>
          <w:color w:val="auto"/>
          <w:sz w:val="28"/>
          <w:szCs w:val="28"/>
        </w:rPr>
        <w:t>активи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засоби</w:t>
      </w:r>
      <w:proofErr w:type="spellEnd"/>
      <w:r w:rsidRPr="007B7629">
        <w:rPr>
          <w:color w:val="auto"/>
          <w:sz w:val="28"/>
          <w:szCs w:val="28"/>
        </w:rPr>
        <w:t xml:space="preserve">, </w:t>
      </w:r>
      <w:proofErr w:type="spellStart"/>
      <w:r w:rsidRPr="007B7629">
        <w:rPr>
          <w:color w:val="auto"/>
          <w:sz w:val="28"/>
          <w:szCs w:val="28"/>
        </w:rPr>
        <w:t>нематеріальні</w:t>
      </w:r>
      <w:proofErr w:type="spellEnd"/>
      <w:r w:rsidRPr="007B7629">
        <w:rPr>
          <w:color w:val="auto"/>
          <w:sz w:val="28"/>
          <w:szCs w:val="28"/>
        </w:rPr>
        <w:t xml:space="preserve"> </w:t>
      </w:r>
      <w:proofErr w:type="spellStart"/>
      <w:r w:rsidRPr="007B7629">
        <w:rPr>
          <w:color w:val="auto"/>
          <w:sz w:val="28"/>
          <w:szCs w:val="28"/>
        </w:rPr>
        <w:t>активи</w:t>
      </w:r>
      <w:proofErr w:type="spellEnd"/>
      <w:r w:rsidRPr="007B7629">
        <w:rPr>
          <w:color w:val="auto"/>
          <w:sz w:val="28"/>
          <w:szCs w:val="28"/>
        </w:rPr>
        <w:t xml:space="preserve">, </w:t>
      </w:r>
      <w:proofErr w:type="spellStart"/>
      <w:r w:rsidRPr="007B7629">
        <w:rPr>
          <w:color w:val="auto"/>
          <w:sz w:val="28"/>
          <w:szCs w:val="28"/>
        </w:rPr>
        <w:t>довгострокові</w:t>
      </w:r>
      <w:proofErr w:type="spellEnd"/>
      <w:r w:rsidRPr="007B7629">
        <w:rPr>
          <w:color w:val="auto"/>
          <w:sz w:val="28"/>
          <w:szCs w:val="28"/>
        </w:rPr>
        <w:t xml:space="preserve"> </w:t>
      </w: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інвестиції</w:t>
      </w:r>
      <w:proofErr w:type="spellEnd"/>
      <w:r w:rsidRPr="007B7629">
        <w:rPr>
          <w:color w:val="auto"/>
          <w:sz w:val="28"/>
          <w:szCs w:val="28"/>
        </w:rPr>
        <w:t>;</w:t>
      </w:r>
    </w:p>
    <w:p w14:paraId="4A44C82F" w14:textId="77777777" w:rsidR="007B7629" w:rsidRPr="007B7629" w:rsidRDefault="007B7629" w:rsidP="006B1A1D">
      <w:pPr>
        <w:numPr>
          <w:ilvl w:val="0"/>
          <w:numId w:val="247"/>
        </w:numPr>
        <w:spacing w:before="100" w:beforeAutospacing="1" w:after="100" w:afterAutospacing="1" w:line="240" w:lineRule="auto"/>
        <w:rPr>
          <w:color w:val="auto"/>
          <w:sz w:val="28"/>
          <w:szCs w:val="28"/>
        </w:rPr>
      </w:pPr>
      <w:proofErr w:type="spellStart"/>
      <w:r w:rsidRPr="007B7629">
        <w:rPr>
          <w:color w:val="auto"/>
          <w:sz w:val="28"/>
          <w:szCs w:val="28"/>
        </w:rPr>
        <w:t>оборотні</w:t>
      </w:r>
      <w:proofErr w:type="spellEnd"/>
      <w:r w:rsidRPr="007B7629">
        <w:rPr>
          <w:color w:val="auto"/>
          <w:sz w:val="28"/>
          <w:szCs w:val="28"/>
        </w:rPr>
        <w:t xml:space="preserve"> </w:t>
      </w:r>
      <w:proofErr w:type="spellStart"/>
      <w:r w:rsidRPr="007B7629">
        <w:rPr>
          <w:color w:val="auto"/>
          <w:sz w:val="28"/>
          <w:szCs w:val="28"/>
        </w:rPr>
        <w:t>активи</w:t>
      </w:r>
      <w:proofErr w:type="spellEnd"/>
      <w:r w:rsidRPr="007B7629">
        <w:rPr>
          <w:color w:val="auto"/>
          <w:sz w:val="28"/>
          <w:szCs w:val="28"/>
        </w:rPr>
        <w:t xml:space="preserve">: запаси, </w:t>
      </w:r>
      <w:proofErr w:type="spellStart"/>
      <w:r w:rsidRPr="007B7629">
        <w:rPr>
          <w:color w:val="auto"/>
          <w:sz w:val="28"/>
          <w:szCs w:val="28"/>
        </w:rPr>
        <w:t>дебіторська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грошові</w:t>
      </w:r>
      <w:proofErr w:type="spellEnd"/>
      <w:r w:rsidRPr="007B7629">
        <w:rPr>
          <w:color w:val="auto"/>
          <w:sz w:val="28"/>
          <w:szCs w:val="28"/>
        </w:rPr>
        <w:t xml:space="preserve"> </w:t>
      </w:r>
      <w:proofErr w:type="spellStart"/>
      <w:r w:rsidRPr="007B7629">
        <w:rPr>
          <w:color w:val="auto"/>
          <w:sz w:val="28"/>
          <w:szCs w:val="28"/>
        </w:rPr>
        <w:t>кошти</w:t>
      </w:r>
      <w:proofErr w:type="spellEnd"/>
      <w:r w:rsidRPr="007B7629">
        <w:rPr>
          <w:color w:val="auto"/>
          <w:sz w:val="28"/>
          <w:szCs w:val="28"/>
        </w:rPr>
        <w:t xml:space="preserve">, </w:t>
      </w:r>
      <w:proofErr w:type="spellStart"/>
      <w:r w:rsidRPr="007B7629">
        <w:rPr>
          <w:color w:val="auto"/>
          <w:sz w:val="28"/>
          <w:szCs w:val="28"/>
        </w:rPr>
        <w:t>поточні</w:t>
      </w:r>
      <w:proofErr w:type="spellEnd"/>
      <w:r w:rsidRPr="007B7629">
        <w:rPr>
          <w:color w:val="auto"/>
          <w:sz w:val="28"/>
          <w:szCs w:val="28"/>
        </w:rPr>
        <w:t xml:space="preserve"> </w:t>
      </w: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інвестиції</w:t>
      </w:r>
      <w:proofErr w:type="spellEnd"/>
      <w:r w:rsidRPr="007B7629">
        <w:rPr>
          <w:color w:val="auto"/>
          <w:sz w:val="28"/>
          <w:szCs w:val="28"/>
        </w:rPr>
        <w:t>.</w:t>
      </w:r>
    </w:p>
    <w:p w14:paraId="4BC08D9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w:t>
      </w:r>
    </w:p>
    <w:p w14:paraId="35049D84" w14:textId="77777777" w:rsidR="007B7629" w:rsidRPr="007B7629" w:rsidRDefault="007B7629" w:rsidP="006B1A1D">
      <w:pPr>
        <w:numPr>
          <w:ilvl w:val="0"/>
          <w:numId w:val="24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первинних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і </w:t>
      </w:r>
      <w:proofErr w:type="spellStart"/>
      <w:r w:rsidRPr="007B7629">
        <w:rPr>
          <w:color w:val="auto"/>
          <w:sz w:val="28"/>
          <w:szCs w:val="28"/>
        </w:rPr>
        <w:t>регістрів</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0D1BAB9F" w14:textId="77777777" w:rsidR="007B7629" w:rsidRPr="007B7629" w:rsidRDefault="007B7629" w:rsidP="006B1A1D">
      <w:pPr>
        <w:numPr>
          <w:ilvl w:val="0"/>
          <w:numId w:val="24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фактичної</w:t>
      </w:r>
      <w:proofErr w:type="spellEnd"/>
      <w:r w:rsidRPr="007B7629">
        <w:rPr>
          <w:color w:val="auto"/>
          <w:sz w:val="28"/>
          <w:szCs w:val="28"/>
        </w:rPr>
        <w:t xml:space="preserve"> </w:t>
      </w:r>
      <w:proofErr w:type="spellStart"/>
      <w:r w:rsidRPr="007B7629">
        <w:rPr>
          <w:color w:val="auto"/>
          <w:sz w:val="28"/>
          <w:szCs w:val="28"/>
        </w:rPr>
        <w:t>наявності</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шляхом </w:t>
      </w:r>
      <w:proofErr w:type="spellStart"/>
      <w:r w:rsidRPr="007B7629">
        <w:rPr>
          <w:color w:val="auto"/>
          <w:sz w:val="28"/>
          <w:szCs w:val="28"/>
        </w:rPr>
        <w:t>спостереження</w:t>
      </w:r>
      <w:proofErr w:type="spellEnd"/>
      <w:r w:rsidRPr="007B7629">
        <w:rPr>
          <w:color w:val="auto"/>
          <w:sz w:val="28"/>
          <w:szCs w:val="28"/>
        </w:rPr>
        <w:t xml:space="preserve"> за </w:t>
      </w:r>
      <w:proofErr w:type="spellStart"/>
      <w:r w:rsidRPr="007B7629">
        <w:rPr>
          <w:color w:val="auto"/>
          <w:sz w:val="28"/>
          <w:szCs w:val="28"/>
        </w:rPr>
        <w:t>інвентаризацією</w:t>
      </w:r>
      <w:proofErr w:type="spellEnd"/>
      <w:r w:rsidRPr="007B7629">
        <w:rPr>
          <w:color w:val="auto"/>
          <w:sz w:val="28"/>
          <w:szCs w:val="28"/>
        </w:rPr>
        <w:t>.</w:t>
      </w:r>
    </w:p>
    <w:p w14:paraId="79939DFE" w14:textId="77777777" w:rsidR="007B7629" w:rsidRPr="007B7629" w:rsidRDefault="007B7629" w:rsidP="006B1A1D">
      <w:pPr>
        <w:numPr>
          <w:ilvl w:val="0"/>
          <w:numId w:val="24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оцінки</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w:t>
      </w:r>
    </w:p>
    <w:p w14:paraId="2F21120F" w14:textId="77777777" w:rsidR="007B7629" w:rsidRPr="007B7629" w:rsidRDefault="007B7629" w:rsidP="006B1A1D">
      <w:pPr>
        <w:numPr>
          <w:ilvl w:val="0"/>
          <w:numId w:val="248"/>
        </w:numPr>
        <w:spacing w:before="100" w:beforeAutospacing="1" w:after="100" w:afterAutospacing="1" w:line="240" w:lineRule="auto"/>
        <w:rPr>
          <w:color w:val="auto"/>
          <w:sz w:val="28"/>
          <w:szCs w:val="28"/>
        </w:rPr>
      </w:pPr>
      <w:proofErr w:type="spellStart"/>
      <w:r w:rsidRPr="007B7629">
        <w:rPr>
          <w:color w:val="auto"/>
          <w:sz w:val="28"/>
          <w:szCs w:val="28"/>
        </w:rPr>
        <w:t>Перерахунок</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r w:rsidRPr="007B7629">
        <w:rPr>
          <w:color w:val="auto"/>
          <w:sz w:val="28"/>
          <w:szCs w:val="28"/>
        </w:rPr>
        <w:t>.</w:t>
      </w:r>
    </w:p>
    <w:p w14:paraId="22BE9BCC" w14:textId="77777777" w:rsidR="007B7629" w:rsidRPr="007B7629" w:rsidRDefault="007B7629" w:rsidP="006B1A1D">
      <w:pPr>
        <w:numPr>
          <w:ilvl w:val="0"/>
          <w:numId w:val="24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реальності</w:t>
      </w:r>
      <w:proofErr w:type="spellEnd"/>
      <w:r w:rsidRPr="007B7629">
        <w:rPr>
          <w:color w:val="auto"/>
          <w:sz w:val="28"/>
          <w:szCs w:val="28"/>
        </w:rPr>
        <w:t xml:space="preserve"> та </w:t>
      </w:r>
      <w:proofErr w:type="spellStart"/>
      <w:r w:rsidRPr="007B7629">
        <w:rPr>
          <w:color w:val="auto"/>
          <w:sz w:val="28"/>
          <w:szCs w:val="28"/>
        </w:rPr>
        <w:t>строків</w:t>
      </w:r>
      <w:proofErr w:type="spellEnd"/>
      <w:r w:rsidRPr="007B7629">
        <w:rPr>
          <w:color w:val="auto"/>
          <w:sz w:val="28"/>
          <w:szCs w:val="28"/>
        </w:rPr>
        <w:t xml:space="preserve"> </w:t>
      </w:r>
      <w:proofErr w:type="spellStart"/>
      <w:r w:rsidRPr="007B7629">
        <w:rPr>
          <w:color w:val="auto"/>
          <w:sz w:val="28"/>
          <w:szCs w:val="28"/>
        </w:rPr>
        <w:t>погашення</w:t>
      </w:r>
      <w:proofErr w:type="spellEnd"/>
      <w:r w:rsidRPr="007B7629">
        <w:rPr>
          <w:color w:val="auto"/>
          <w:sz w:val="28"/>
          <w:szCs w:val="28"/>
        </w:rPr>
        <w:t xml:space="preserve">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056BAC7E" w14:textId="77777777" w:rsidR="007B7629" w:rsidRPr="007B7629" w:rsidRDefault="007B7629" w:rsidP="006B1A1D">
      <w:pPr>
        <w:numPr>
          <w:ilvl w:val="0"/>
          <w:numId w:val="248"/>
        </w:numPr>
        <w:spacing w:before="100" w:beforeAutospacing="1" w:after="100" w:afterAutospacing="1" w:line="240" w:lineRule="auto"/>
        <w:rPr>
          <w:color w:val="auto"/>
          <w:sz w:val="28"/>
          <w:szCs w:val="28"/>
        </w:rPr>
      </w:pPr>
      <w:proofErr w:type="spellStart"/>
      <w:r w:rsidRPr="007B7629">
        <w:rPr>
          <w:color w:val="auto"/>
          <w:sz w:val="28"/>
          <w:szCs w:val="28"/>
        </w:rPr>
        <w:t>Зіставлення</w:t>
      </w:r>
      <w:proofErr w:type="spellEnd"/>
      <w:r w:rsidRPr="007B7629">
        <w:rPr>
          <w:color w:val="auto"/>
          <w:sz w:val="28"/>
          <w:szCs w:val="28"/>
        </w:rPr>
        <w:t xml:space="preserve"> </w:t>
      </w:r>
      <w:proofErr w:type="spellStart"/>
      <w:r w:rsidRPr="007B7629">
        <w:rPr>
          <w:color w:val="auto"/>
          <w:sz w:val="28"/>
          <w:szCs w:val="28"/>
        </w:rPr>
        <w:t>банківських</w:t>
      </w:r>
      <w:proofErr w:type="spellEnd"/>
      <w:r w:rsidRPr="007B7629">
        <w:rPr>
          <w:color w:val="auto"/>
          <w:sz w:val="28"/>
          <w:szCs w:val="28"/>
        </w:rPr>
        <w:t xml:space="preserve"> </w:t>
      </w:r>
      <w:proofErr w:type="spellStart"/>
      <w:r w:rsidRPr="007B7629">
        <w:rPr>
          <w:color w:val="auto"/>
          <w:sz w:val="28"/>
          <w:szCs w:val="28"/>
        </w:rPr>
        <w:t>виписок</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0EC506EA"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3.2. Методика аудиту </w:t>
      </w:r>
      <w:proofErr w:type="spellStart"/>
      <w:r w:rsidRPr="007B7629">
        <w:rPr>
          <w:b/>
          <w:bCs/>
          <w:color w:val="auto"/>
          <w:sz w:val="28"/>
          <w:szCs w:val="28"/>
        </w:rPr>
        <w:t>зобов’язань</w:t>
      </w:r>
      <w:proofErr w:type="spellEnd"/>
    </w:p>
    <w:p w14:paraId="37A6E7C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Зобов’язання</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яка </w:t>
      </w:r>
      <w:proofErr w:type="spellStart"/>
      <w:r w:rsidRPr="007B7629">
        <w:rPr>
          <w:color w:val="auto"/>
          <w:sz w:val="28"/>
          <w:szCs w:val="28"/>
        </w:rPr>
        <w:t>виникла</w:t>
      </w:r>
      <w:proofErr w:type="spellEnd"/>
      <w:r w:rsidRPr="007B7629">
        <w:rPr>
          <w:color w:val="auto"/>
          <w:sz w:val="28"/>
          <w:szCs w:val="28"/>
        </w:rPr>
        <w:t xml:space="preserve"> </w:t>
      </w:r>
      <w:proofErr w:type="spellStart"/>
      <w:r w:rsidRPr="007B7629">
        <w:rPr>
          <w:color w:val="auto"/>
          <w:sz w:val="28"/>
          <w:szCs w:val="28"/>
        </w:rPr>
        <w:t>внаслідок</w:t>
      </w:r>
      <w:proofErr w:type="spellEnd"/>
      <w:r w:rsidRPr="007B7629">
        <w:rPr>
          <w:color w:val="auto"/>
          <w:sz w:val="28"/>
          <w:szCs w:val="28"/>
        </w:rPr>
        <w:t xml:space="preserve"> </w:t>
      </w:r>
      <w:proofErr w:type="spellStart"/>
      <w:r w:rsidRPr="007B7629">
        <w:rPr>
          <w:color w:val="auto"/>
          <w:sz w:val="28"/>
          <w:szCs w:val="28"/>
        </w:rPr>
        <w:t>минулих</w:t>
      </w:r>
      <w:proofErr w:type="spellEnd"/>
      <w:r w:rsidRPr="007B7629">
        <w:rPr>
          <w:color w:val="auto"/>
          <w:sz w:val="28"/>
          <w:szCs w:val="28"/>
        </w:rPr>
        <w:t xml:space="preserve"> </w:t>
      </w:r>
      <w:proofErr w:type="spellStart"/>
      <w:r w:rsidRPr="007B7629">
        <w:rPr>
          <w:color w:val="auto"/>
          <w:sz w:val="28"/>
          <w:szCs w:val="28"/>
        </w:rPr>
        <w:t>подій</w:t>
      </w:r>
      <w:proofErr w:type="spellEnd"/>
      <w:r w:rsidRPr="007B7629">
        <w:rPr>
          <w:color w:val="auto"/>
          <w:sz w:val="28"/>
          <w:szCs w:val="28"/>
        </w:rPr>
        <w:t xml:space="preserve"> і </w:t>
      </w:r>
      <w:proofErr w:type="spellStart"/>
      <w:r w:rsidRPr="007B7629">
        <w:rPr>
          <w:color w:val="auto"/>
          <w:sz w:val="28"/>
          <w:szCs w:val="28"/>
        </w:rPr>
        <w:t>погашення</w:t>
      </w:r>
      <w:proofErr w:type="spellEnd"/>
      <w:r w:rsidRPr="007B7629">
        <w:rPr>
          <w:color w:val="auto"/>
          <w:sz w:val="28"/>
          <w:szCs w:val="28"/>
        </w:rPr>
        <w:t xml:space="preserve"> </w:t>
      </w:r>
      <w:proofErr w:type="spellStart"/>
      <w:r w:rsidRPr="007B7629">
        <w:rPr>
          <w:color w:val="auto"/>
          <w:sz w:val="28"/>
          <w:szCs w:val="28"/>
        </w:rPr>
        <w:t>якої</w:t>
      </w:r>
      <w:proofErr w:type="spellEnd"/>
      <w:r w:rsidRPr="007B7629">
        <w:rPr>
          <w:color w:val="auto"/>
          <w:sz w:val="28"/>
          <w:szCs w:val="28"/>
        </w:rPr>
        <w:t xml:space="preserve">, як </w:t>
      </w:r>
      <w:proofErr w:type="spellStart"/>
      <w:r w:rsidRPr="007B7629">
        <w:rPr>
          <w:color w:val="auto"/>
          <w:sz w:val="28"/>
          <w:szCs w:val="28"/>
        </w:rPr>
        <w:t>очікується</w:t>
      </w:r>
      <w:proofErr w:type="spellEnd"/>
      <w:r w:rsidRPr="007B7629">
        <w:rPr>
          <w:color w:val="auto"/>
          <w:sz w:val="28"/>
          <w:szCs w:val="28"/>
        </w:rPr>
        <w:t xml:space="preserve">, </w:t>
      </w:r>
      <w:proofErr w:type="spellStart"/>
      <w:r w:rsidRPr="007B7629">
        <w:rPr>
          <w:color w:val="auto"/>
          <w:sz w:val="28"/>
          <w:szCs w:val="28"/>
        </w:rPr>
        <w:t>призведе</w:t>
      </w:r>
      <w:proofErr w:type="spellEnd"/>
      <w:r w:rsidRPr="007B7629">
        <w:rPr>
          <w:color w:val="auto"/>
          <w:sz w:val="28"/>
          <w:szCs w:val="28"/>
        </w:rPr>
        <w:t xml:space="preserve"> до </w:t>
      </w:r>
      <w:proofErr w:type="spellStart"/>
      <w:r w:rsidRPr="007B7629">
        <w:rPr>
          <w:color w:val="auto"/>
          <w:sz w:val="28"/>
          <w:szCs w:val="28"/>
        </w:rPr>
        <w:t>вибуття</w:t>
      </w:r>
      <w:proofErr w:type="spellEnd"/>
      <w:r w:rsidRPr="007B7629">
        <w:rPr>
          <w:color w:val="auto"/>
          <w:sz w:val="28"/>
          <w:szCs w:val="28"/>
        </w:rPr>
        <w:t xml:space="preserve"> </w:t>
      </w:r>
      <w:proofErr w:type="spellStart"/>
      <w:r w:rsidRPr="007B7629">
        <w:rPr>
          <w:color w:val="auto"/>
          <w:sz w:val="28"/>
          <w:szCs w:val="28"/>
        </w:rPr>
        <w:t>ресурсів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1916433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 </w:t>
      </w:r>
      <w:proofErr w:type="spellStart"/>
      <w:r w:rsidRPr="007B7629">
        <w:rPr>
          <w:color w:val="auto"/>
          <w:sz w:val="28"/>
          <w:szCs w:val="28"/>
        </w:rPr>
        <w:t>зобов’язань</w:t>
      </w:r>
      <w:proofErr w:type="spellEnd"/>
      <w:r w:rsidRPr="007B7629">
        <w:rPr>
          <w:color w:val="auto"/>
          <w:sz w:val="28"/>
          <w:szCs w:val="28"/>
        </w:rPr>
        <w:t xml:space="preserve"> належать:</w:t>
      </w:r>
    </w:p>
    <w:p w14:paraId="061D55DF" w14:textId="77777777" w:rsidR="007B7629" w:rsidRPr="007B7629" w:rsidRDefault="007B7629" w:rsidP="006B1A1D">
      <w:pPr>
        <w:numPr>
          <w:ilvl w:val="0"/>
          <w:numId w:val="249"/>
        </w:numPr>
        <w:spacing w:before="100" w:beforeAutospacing="1" w:after="100" w:afterAutospacing="1" w:line="240" w:lineRule="auto"/>
        <w:rPr>
          <w:color w:val="auto"/>
          <w:sz w:val="28"/>
          <w:szCs w:val="28"/>
        </w:rPr>
      </w:pPr>
      <w:proofErr w:type="spellStart"/>
      <w:r w:rsidRPr="007B7629">
        <w:rPr>
          <w:color w:val="auto"/>
          <w:sz w:val="28"/>
          <w:szCs w:val="28"/>
        </w:rPr>
        <w:t>довгострокові</w:t>
      </w:r>
      <w:proofErr w:type="spellEnd"/>
      <w:r w:rsidRPr="007B7629">
        <w:rPr>
          <w:color w:val="auto"/>
          <w:sz w:val="28"/>
          <w:szCs w:val="28"/>
        </w:rPr>
        <w:t xml:space="preserve"> </w:t>
      </w:r>
      <w:proofErr w:type="spellStart"/>
      <w:r w:rsidRPr="007B7629">
        <w:rPr>
          <w:color w:val="auto"/>
          <w:sz w:val="28"/>
          <w:szCs w:val="28"/>
        </w:rPr>
        <w:t>кредити</w:t>
      </w:r>
      <w:proofErr w:type="spellEnd"/>
      <w:r w:rsidRPr="007B7629">
        <w:rPr>
          <w:color w:val="auto"/>
          <w:sz w:val="28"/>
          <w:szCs w:val="28"/>
        </w:rPr>
        <w:t xml:space="preserve"> та </w:t>
      </w:r>
      <w:proofErr w:type="spellStart"/>
      <w:r w:rsidRPr="007B7629">
        <w:rPr>
          <w:color w:val="auto"/>
          <w:sz w:val="28"/>
          <w:szCs w:val="28"/>
        </w:rPr>
        <w:t>позики</w:t>
      </w:r>
      <w:proofErr w:type="spellEnd"/>
      <w:r w:rsidRPr="007B7629">
        <w:rPr>
          <w:color w:val="auto"/>
          <w:sz w:val="28"/>
          <w:szCs w:val="28"/>
        </w:rPr>
        <w:t>;</w:t>
      </w:r>
    </w:p>
    <w:p w14:paraId="2E740B07" w14:textId="77777777" w:rsidR="007B7629" w:rsidRPr="007B7629" w:rsidRDefault="007B7629" w:rsidP="006B1A1D">
      <w:pPr>
        <w:numPr>
          <w:ilvl w:val="0"/>
          <w:numId w:val="249"/>
        </w:numPr>
        <w:spacing w:before="100" w:beforeAutospacing="1" w:after="100" w:afterAutospacing="1" w:line="240" w:lineRule="auto"/>
        <w:rPr>
          <w:color w:val="auto"/>
          <w:sz w:val="28"/>
          <w:szCs w:val="28"/>
        </w:rPr>
      </w:pPr>
      <w:proofErr w:type="spellStart"/>
      <w:r w:rsidRPr="007B7629">
        <w:rPr>
          <w:color w:val="auto"/>
          <w:sz w:val="28"/>
          <w:szCs w:val="28"/>
        </w:rPr>
        <w:t>короткострокові</w:t>
      </w:r>
      <w:proofErr w:type="spellEnd"/>
      <w:r w:rsidRPr="007B7629">
        <w:rPr>
          <w:color w:val="auto"/>
          <w:sz w:val="28"/>
          <w:szCs w:val="28"/>
        </w:rPr>
        <w:t xml:space="preserve"> </w:t>
      </w:r>
      <w:proofErr w:type="spellStart"/>
      <w:r w:rsidRPr="007B7629">
        <w:rPr>
          <w:color w:val="auto"/>
          <w:sz w:val="28"/>
          <w:szCs w:val="28"/>
        </w:rPr>
        <w:t>кредити</w:t>
      </w:r>
      <w:proofErr w:type="spellEnd"/>
      <w:r w:rsidRPr="007B7629">
        <w:rPr>
          <w:color w:val="auto"/>
          <w:sz w:val="28"/>
          <w:szCs w:val="28"/>
        </w:rPr>
        <w:t xml:space="preserve"> </w:t>
      </w:r>
      <w:proofErr w:type="spellStart"/>
      <w:r w:rsidRPr="007B7629">
        <w:rPr>
          <w:color w:val="auto"/>
          <w:sz w:val="28"/>
          <w:szCs w:val="28"/>
        </w:rPr>
        <w:t>банків</w:t>
      </w:r>
      <w:proofErr w:type="spellEnd"/>
      <w:r w:rsidRPr="007B7629">
        <w:rPr>
          <w:color w:val="auto"/>
          <w:sz w:val="28"/>
          <w:szCs w:val="28"/>
        </w:rPr>
        <w:t>;</w:t>
      </w:r>
    </w:p>
    <w:p w14:paraId="34D7DC2B" w14:textId="77777777" w:rsidR="007B7629" w:rsidRPr="007B7629" w:rsidRDefault="007B7629" w:rsidP="006B1A1D">
      <w:pPr>
        <w:numPr>
          <w:ilvl w:val="0"/>
          <w:numId w:val="249"/>
        </w:numPr>
        <w:spacing w:before="100" w:beforeAutospacing="1" w:after="100" w:afterAutospacing="1" w:line="240" w:lineRule="auto"/>
        <w:rPr>
          <w:color w:val="auto"/>
          <w:sz w:val="28"/>
          <w:szCs w:val="28"/>
        </w:rPr>
      </w:pPr>
      <w:proofErr w:type="spellStart"/>
      <w:r w:rsidRPr="007B7629">
        <w:rPr>
          <w:color w:val="auto"/>
          <w:sz w:val="28"/>
          <w:szCs w:val="28"/>
        </w:rPr>
        <w:t>кредиторська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постачальникам</w:t>
      </w:r>
      <w:proofErr w:type="spellEnd"/>
      <w:r w:rsidRPr="007B7629">
        <w:rPr>
          <w:color w:val="auto"/>
          <w:sz w:val="28"/>
          <w:szCs w:val="28"/>
        </w:rPr>
        <w:t>;</w:t>
      </w:r>
    </w:p>
    <w:p w14:paraId="5826222E" w14:textId="77777777" w:rsidR="007B7629" w:rsidRPr="007B7629" w:rsidRDefault="007B7629" w:rsidP="006B1A1D">
      <w:pPr>
        <w:numPr>
          <w:ilvl w:val="0"/>
          <w:numId w:val="249"/>
        </w:numPr>
        <w:spacing w:before="100" w:beforeAutospacing="1" w:after="100" w:afterAutospacing="1" w:line="240" w:lineRule="auto"/>
        <w:rPr>
          <w:color w:val="auto"/>
          <w:sz w:val="28"/>
          <w:szCs w:val="28"/>
        </w:rPr>
      </w:pPr>
      <w:proofErr w:type="spellStart"/>
      <w:r w:rsidRPr="007B7629">
        <w:rPr>
          <w:color w:val="auto"/>
          <w:sz w:val="28"/>
          <w:szCs w:val="28"/>
        </w:rPr>
        <w:t>заборгованість</w:t>
      </w:r>
      <w:proofErr w:type="spellEnd"/>
      <w:r w:rsidRPr="007B7629">
        <w:rPr>
          <w:color w:val="auto"/>
          <w:sz w:val="28"/>
          <w:szCs w:val="28"/>
        </w:rPr>
        <w:t xml:space="preserve"> з оплати </w:t>
      </w:r>
      <w:proofErr w:type="spellStart"/>
      <w:r w:rsidRPr="007B7629">
        <w:rPr>
          <w:color w:val="auto"/>
          <w:sz w:val="28"/>
          <w:szCs w:val="28"/>
        </w:rPr>
        <w:t>праці</w:t>
      </w:r>
      <w:proofErr w:type="spellEnd"/>
      <w:r w:rsidRPr="007B7629">
        <w:rPr>
          <w:color w:val="auto"/>
          <w:sz w:val="28"/>
          <w:szCs w:val="28"/>
        </w:rPr>
        <w:t>;</w:t>
      </w:r>
    </w:p>
    <w:p w14:paraId="49FA2044" w14:textId="77777777" w:rsidR="007B7629" w:rsidRPr="007B7629" w:rsidRDefault="007B7629" w:rsidP="006B1A1D">
      <w:pPr>
        <w:numPr>
          <w:ilvl w:val="0"/>
          <w:numId w:val="249"/>
        </w:numPr>
        <w:spacing w:before="100" w:beforeAutospacing="1" w:after="100" w:afterAutospacing="1" w:line="240" w:lineRule="auto"/>
        <w:rPr>
          <w:color w:val="auto"/>
          <w:sz w:val="28"/>
          <w:szCs w:val="28"/>
        </w:rPr>
      </w:pPr>
      <w:proofErr w:type="spellStart"/>
      <w:r w:rsidRPr="007B7629">
        <w:rPr>
          <w:color w:val="auto"/>
          <w:sz w:val="28"/>
          <w:szCs w:val="28"/>
        </w:rPr>
        <w:t>зобов’язання</w:t>
      </w:r>
      <w:proofErr w:type="spellEnd"/>
      <w:r w:rsidRPr="007B7629">
        <w:rPr>
          <w:color w:val="auto"/>
          <w:sz w:val="28"/>
          <w:szCs w:val="28"/>
        </w:rPr>
        <w:t xml:space="preserve"> за </w:t>
      </w:r>
      <w:proofErr w:type="spellStart"/>
      <w:r w:rsidRPr="007B7629">
        <w:rPr>
          <w:color w:val="auto"/>
          <w:sz w:val="28"/>
          <w:szCs w:val="28"/>
        </w:rPr>
        <w:t>податками</w:t>
      </w:r>
      <w:proofErr w:type="spellEnd"/>
      <w:r w:rsidRPr="007B7629">
        <w:rPr>
          <w:color w:val="auto"/>
          <w:sz w:val="28"/>
          <w:szCs w:val="28"/>
        </w:rPr>
        <w:t xml:space="preserve"> та </w:t>
      </w:r>
      <w:proofErr w:type="spellStart"/>
      <w:r w:rsidRPr="007B7629">
        <w:rPr>
          <w:color w:val="auto"/>
          <w:sz w:val="28"/>
          <w:szCs w:val="28"/>
        </w:rPr>
        <w:t>зборами</w:t>
      </w:r>
      <w:proofErr w:type="spellEnd"/>
      <w:r w:rsidRPr="007B7629">
        <w:rPr>
          <w:color w:val="auto"/>
          <w:sz w:val="28"/>
          <w:szCs w:val="28"/>
        </w:rPr>
        <w:t>.</w:t>
      </w:r>
    </w:p>
    <w:p w14:paraId="1BB4BD9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зобов’язань</w:t>
      </w:r>
      <w:proofErr w:type="spellEnd"/>
      <w:r w:rsidRPr="007B7629">
        <w:rPr>
          <w:color w:val="auto"/>
          <w:sz w:val="28"/>
          <w:szCs w:val="28"/>
        </w:rPr>
        <w:t xml:space="preserve"> </w:t>
      </w:r>
      <w:proofErr w:type="spellStart"/>
      <w:r w:rsidRPr="007B7629">
        <w:rPr>
          <w:color w:val="auto"/>
          <w:sz w:val="28"/>
          <w:szCs w:val="28"/>
        </w:rPr>
        <w:t>перевіряють</w:t>
      </w:r>
      <w:proofErr w:type="spellEnd"/>
      <w:r w:rsidRPr="007B7629">
        <w:rPr>
          <w:color w:val="auto"/>
          <w:sz w:val="28"/>
          <w:szCs w:val="28"/>
        </w:rPr>
        <w:t xml:space="preserve"> договори,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w:t>
      </w:r>
      <w:proofErr w:type="spellStart"/>
      <w:r w:rsidRPr="007B7629">
        <w:rPr>
          <w:color w:val="auto"/>
          <w:sz w:val="28"/>
          <w:szCs w:val="28"/>
        </w:rPr>
        <w:t>робіт</w:t>
      </w:r>
      <w:proofErr w:type="spellEnd"/>
      <w:r w:rsidRPr="007B7629">
        <w:rPr>
          <w:color w:val="auto"/>
          <w:sz w:val="28"/>
          <w:szCs w:val="28"/>
        </w:rPr>
        <w:t xml:space="preserve">, </w:t>
      </w:r>
      <w:proofErr w:type="spellStart"/>
      <w:r w:rsidRPr="007B7629">
        <w:rPr>
          <w:color w:val="auto"/>
          <w:sz w:val="28"/>
          <w:szCs w:val="28"/>
        </w:rPr>
        <w:t>платіжні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з контрагентами та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у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7FD9875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Особливу</w:t>
      </w:r>
      <w:proofErr w:type="spellEnd"/>
      <w:r w:rsidRPr="007B7629">
        <w:rPr>
          <w:color w:val="auto"/>
          <w:sz w:val="28"/>
          <w:szCs w:val="28"/>
        </w:rPr>
        <w:t xml:space="preserve"> </w:t>
      </w:r>
      <w:proofErr w:type="spellStart"/>
      <w:r w:rsidRPr="007B7629">
        <w:rPr>
          <w:color w:val="auto"/>
          <w:sz w:val="28"/>
          <w:szCs w:val="28"/>
        </w:rPr>
        <w:t>увагу</w:t>
      </w:r>
      <w:proofErr w:type="spellEnd"/>
      <w:r w:rsidRPr="007B7629">
        <w:rPr>
          <w:color w:val="auto"/>
          <w:sz w:val="28"/>
          <w:szCs w:val="28"/>
        </w:rPr>
        <w:t xml:space="preserve"> </w:t>
      </w:r>
      <w:proofErr w:type="spellStart"/>
      <w:r w:rsidRPr="007B7629">
        <w:rPr>
          <w:color w:val="auto"/>
          <w:sz w:val="28"/>
          <w:szCs w:val="28"/>
        </w:rPr>
        <w:t>приділяють</w:t>
      </w:r>
      <w:proofErr w:type="spellEnd"/>
      <w:r w:rsidRPr="007B7629">
        <w:rPr>
          <w:color w:val="auto"/>
          <w:sz w:val="28"/>
          <w:szCs w:val="28"/>
        </w:rPr>
        <w:t xml:space="preserve"> </w:t>
      </w:r>
      <w:proofErr w:type="spellStart"/>
      <w:r w:rsidRPr="007B7629">
        <w:rPr>
          <w:color w:val="auto"/>
          <w:sz w:val="28"/>
          <w:szCs w:val="28"/>
        </w:rPr>
        <w:t>виявленню</w:t>
      </w:r>
      <w:proofErr w:type="spellEnd"/>
      <w:r w:rsidRPr="007B7629">
        <w:rPr>
          <w:color w:val="auto"/>
          <w:sz w:val="28"/>
          <w:szCs w:val="28"/>
        </w:rPr>
        <w:t xml:space="preserve"> </w:t>
      </w:r>
      <w:proofErr w:type="spellStart"/>
      <w:r w:rsidRPr="007B7629">
        <w:rPr>
          <w:color w:val="auto"/>
          <w:sz w:val="28"/>
          <w:szCs w:val="28"/>
        </w:rPr>
        <w:t>невідображених</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неправильному </w:t>
      </w:r>
      <w:proofErr w:type="spellStart"/>
      <w:r w:rsidRPr="007B7629">
        <w:rPr>
          <w:color w:val="auto"/>
          <w:sz w:val="28"/>
          <w:szCs w:val="28"/>
        </w:rPr>
        <w:t>визначенню</w:t>
      </w:r>
      <w:proofErr w:type="spellEnd"/>
      <w:r w:rsidRPr="007B7629">
        <w:rPr>
          <w:color w:val="auto"/>
          <w:sz w:val="28"/>
          <w:szCs w:val="28"/>
        </w:rPr>
        <w:t xml:space="preserve"> </w:t>
      </w:r>
      <w:proofErr w:type="spellStart"/>
      <w:r w:rsidRPr="007B7629">
        <w:rPr>
          <w:color w:val="auto"/>
          <w:sz w:val="28"/>
          <w:szCs w:val="28"/>
        </w:rPr>
        <w:t>строків</w:t>
      </w:r>
      <w:proofErr w:type="spellEnd"/>
      <w:r w:rsidRPr="007B7629">
        <w:rPr>
          <w:color w:val="auto"/>
          <w:sz w:val="28"/>
          <w:szCs w:val="28"/>
        </w:rPr>
        <w:t xml:space="preserve"> </w:t>
      </w:r>
      <w:proofErr w:type="spellStart"/>
      <w:r w:rsidRPr="007B7629">
        <w:rPr>
          <w:color w:val="auto"/>
          <w:sz w:val="28"/>
          <w:szCs w:val="28"/>
        </w:rPr>
        <w:t>погашення</w:t>
      </w:r>
      <w:proofErr w:type="spellEnd"/>
      <w:r w:rsidRPr="007B7629">
        <w:rPr>
          <w:color w:val="auto"/>
          <w:sz w:val="28"/>
          <w:szCs w:val="28"/>
        </w:rPr>
        <w:t xml:space="preserve"> та </w:t>
      </w:r>
      <w:proofErr w:type="spellStart"/>
      <w:r w:rsidRPr="007B7629">
        <w:rPr>
          <w:color w:val="auto"/>
          <w:sz w:val="28"/>
          <w:szCs w:val="28"/>
        </w:rPr>
        <w:t>помилкам</w:t>
      </w:r>
      <w:proofErr w:type="spellEnd"/>
      <w:r w:rsidRPr="007B7629">
        <w:rPr>
          <w:color w:val="auto"/>
          <w:sz w:val="28"/>
          <w:szCs w:val="28"/>
        </w:rPr>
        <w:t xml:space="preserve"> у </w:t>
      </w:r>
      <w:proofErr w:type="spellStart"/>
      <w:r w:rsidRPr="007B7629">
        <w:rPr>
          <w:color w:val="auto"/>
          <w:sz w:val="28"/>
          <w:szCs w:val="28"/>
        </w:rPr>
        <w:t>розрахунках</w:t>
      </w:r>
      <w:proofErr w:type="spellEnd"/>
      <w:r w:rsidRPr="007B7629">
        <w:rPr>
          <w:color w:val="auto"/>
          <w:sz w:val="28"/>
          <w:szCs w:val="28"/>
        </w:rPr>
        <w:t>.</w:t>
      </w:r>
    </w:p>
    <w:p w14:paraId="5729233D"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3.3. Методика аудиту </w:t>
      </w:r>
      <w:proofErr w:type="spellStart"/>
      <w:r w:rsidRPr="007B7629">
        <w:rPr>
          <w:b/>
          <w:bCs/>
          <w:color w:val="auto"/>
          <w:sz w:val="28"/>
          <w:szCs w:val="28"/>
        </w:rPr>
        <w:t>власного</w:t>
      </w:r>
      <w:proofErr w:type="spellEnd"/>
      <w:r w:rsidRPr="007B7629">
        <w:rPr>
          <w:b/>
          <w:bCs/>
          <w:color w:val="auto"/>
          <w:sz w:val="28"/>
          <w:szCs w:val="28"/>
        </w:rPr>
        <w:t xml:space="preserve"> </w:t>
      </w:r>
      <w:proofErr w:type="spellStart"/>
      <w:r w:rsidRPr="007B7629">
        <w:rPr>
          <w:b/>
          <w:bCs/>
          <w:color w:val="auto"/>
          <w:sz w:val="28"/>
          <w:szCs w:val="28"/>
        </w:rPr>
        <w:t>капіталу</w:t>
      </w:r>
      <w:proofErr w:type="spellEnd"/>
    </w:p>
    <w:p w14:paraId="6039BBE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частина</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залишається</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вирахування</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w:t>
      </w:r>
    </w:p>
    <w:p w14:paraId="21EA06C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складові</w:t>
      </w:r>
      <w:proofErr w:type="spellEnd"/>
      <w:r w:rsidRPr="007B7629">
        <w:rPr>
          <w:color w:val="auto"/>
          <w:sz w:val="28"/>
          <w:szCs w:val="28"/>
        </w:rPr>
        <w:t xml:space="preserve">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w:t>
      </w:r>
    </w:p>
    <w:p w14:paraId="2A12B7D1" w14:textId="77777777" w:rsidR="007B7629" w:rsidRPr="007B7629" w:rsidRDefault="007B7629" w:rsidP="006B1A1D">
      <w:pPr>
        <w:numPr>
          <w:ilvl w:val="0"/>
          <w:numId w:val="250"/>
        </w:numPr>
        <w:spacing w:before="100" w:beforeAutospacing="1" w:after="100" w:afterAutospacing="1" w:line="240" w:lineRule="auto"/>
        <w:rPr>
          <w:color w:val="auto"/>
          <w:sz w:val="28"/>
          <w:szCs w:val="28"/>
        </w:rPr>
      </w:pPr>
      <w:proofErr w:type="spellStart"/>
      <w:r w:rsidRPr="007B7629">
        <w:rPr>
          <w:color w:val="auto"/>
          <w:sz w:val="28"/>
          <w:szCs w:val="28"/>
        </w:rPr>
        <w:t>зареєстрований</w:t>
      </w:r>
      <w:proofErr w:type="spellEnd"/>
      <w:r w:rsidRPr="007B7629">
        <w:rPr>
          <w:color w:val="auto"/>
          <w:sz w:val="28"/>
          <w:szCs w:val="28"/>
        </w:rPr>
        <w:t xml:space="preserve"> (</w:t>
      </w:r>
      <w:proofErr w:type="spellStart"/>
      <w:r w:rsidRPr="007B7629">
        <w:rPr>
          <w:color w:val="auto"/>
          <w:sz w:val="28"/>
          <w:szCs w:val="28"/>
        </w:rPr>
        <w:t>статутний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2B229742" w14:textId="77777777" w:rsidR="007B7629" w:rsidRPr="007B7629" w:rsidRDefault="007B7629" w:rsidP="006B1A1D">
      <w:pPr>
        <w:numPr>
          <w:ilvl w:val="0"/>
          <w:numId w:val="250"/>
        </w:numPr>
        <w:spacing w:before="100" w:beforeAutospacing="1" w:after="100" w:afterAutospacing="1" w:line="240" w:lineRule="auto"/>
        <w:rPr>
          <w:color w:val="auto"/>
          <w:sz w:val="28"/>
          <w:szCs w:val="28"/>
        </w:rPr>
      </w:pPr>
      <w:proofErr w:type="spellStart"/>
      <w:r w:rsidRPr="007B7629">
        <w:rPr>
          <w:color w:val="auto"/>
          <w:sz w:val="28"/>
          <w:szCs w:val="28"/>
        </w:rPr>
        <w:lastRenderedPageBreak/>
        <w:t>капітал</w:t>
      </w:r>
      <w:proofErr w:type="spellEnd"/>
      <w:r w:rsidRPr="007B7629">
        <w:rPr>
          <w:color w:val="auto"/>
          <w:sz w:val="28"/>
          <w:szCs w:val="28"/>
        </w:rPr>
        <w:t xml:space="preserve"> у </w:t>
      </w:r>
      <w:proofErr w:type="spellStart"/>
      <w:r w:rsidRPr="007B7629">
        <w:rPr>
          <w:color w:val="auto"/>
          <w:sz w:val="28"/>
          <w:szCs w:val="28"/>
        </w:rPr>
        <w:t>дооцінках</w:t>
      </w:r>
      <w:proofErr w:type="spellEnd"/>
      <w:r w:rsidRPr="007B7629">
        <w:rPr>
          <w:color w:val="auto"/>
          <w:sz w:val="28"/>
          <w:szCs w:val="28"/>
        </w:rPr>
        <w:t>;</w:t>
      </w:r>
    </w:p>
    <w:p w14:paraId="691179A5" w14:textId="77777777" w:rsidR="007B7629" w:rsidRPr="007B7629" w:rsidRDefault="007B7629" w:rsidP="006B1A1D">
      <w:pPr>
        <w:numPr>
          <w:ilvl w:val="0"/>
          <w:numId w:val="250"/>
        </w:numPr>
        <w:spacing w:before="100" w:beforeAutospacing="1" w:after="100" w:afterAutospacing="1" w:line="240" w:lineRule="auto"/>
        <w:rPr>
          <w:color w:val="auto"/>
          <w:sz w:val="28"/>
          <w:szCs w:val="28"/>
        </w:rPr>
      </w:pPr>
      <w:proofErr w:type="spellStart"/>
      <w:r w:rsidRPr="007B7629">
        <w:rPr>
          <w:color w:val="auto"/>
          <w:sz w:val="28"/>
          <w:szCs w:val="28"/>
        </w:rPr>
        <w:t>додатковий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5E749165" w14:textId="77777777" w:rsidR="007B7629" w:rsidRPr="007B7629" w:rsidRDefault="007B7629" w:rsidP="006B1A1D">
      <w:pPr>
        <w:numPr>
          <w:ilvl w:val="0"/>
          <w:numId w:val="250"/>
        </w:numPr>
        <w:spacing w:before="100" w:beforeAutospacing="1" w:after="100" w:afterAutospacing="1" w:line="240" w:lineRule="auto"/>
        <w:rPr>
          <w:color w:val="auto"/>
          <w:sz w:val="28"/>
          <w:szCs w:val="28"/>
        </w:rPr>
      </w:pPr>
      <w:proofErr w:type="spellStart"/>
      <w:r w:rsidRPr="007B7629">
        <w:rPr>
          <w:color w:val="auto"/>
          <w:sz w:val="28"/>
          <w:szCs w:val="28"/>
        </w:rPr>
        <w:t>резервний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38FAC375" w14:textId="77777777" w:rsidR="007B7629" w:rsidRPr="007B7629" w:rsidRDefault="007B7629" w:rsidP="006B1A1D">
      <w:pPr>
        <w:numPr>
          <w:ilvl w:val="0"/>
          <w:numId w:val="250"/>
        </w:numPr>
        <w:spacing w:before="100" w:beforeAutospacing="1" w:after="100" w:afterAutospacing="1" w:line="240" w:lineRule="auto"/>
        <w:rPr>
          <w:color w:val="auto"/>
          <w:sz w:val="28"/>
          <w:szCs w:val="28"/>
        </w:rPr>
      </w:pPr>
      <w:proofErr w:type="spellStart"/>
      <w:r w:rsidRPr="007B7629">
        <w:rPr>
          <w:color w:val="auto"/>
          <w:sz w:val="28"/>
          <w:szCs w:val="28"/>
        </w:rPr>
        <w:t>нерозподілений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непокритий</w:t>
      </w:r>
      <w:proofErr w:type="spellEnd"/>
      <w:r w:rsidRPr="007B7629">
        <w:rPr>
          <w:color w:val="auto"/>
          <w:sz w:val="28"/>
          <w:szCs w:val="28"/>
        </w:rPr>
        <w:t xml:space="preserve"> </w:t>
      </w:r>
      <w:proofErr w:type="spellStart"/>
      <w:r w:rsidRPr="007B7629">
        <w:rPr>
          <w:color w:val="auto"/>
          <w:sz w:val="28"/>
          <w:szCs w:val="28"/>
        </w:rPr>
        <w:t>збиток</w:t>
      </w:r>
      <w:proofErr w:type="spellEnd"/>
      <w:r w:rsidRPr="007B7629">
        <w:rPr>
          <w:color w:val="auto"/>
          <w:sz w:val="28"/>
          <w:szCs w:val="28"/>
        </w:rPr>
        <w:t>;</w:t>
      </w:r>
    </w:p>
    <w:p w14:paraId="07292B56" w14:textId="77777777" w:rsidR="007B7629" w:rsidRPr="007B7629" w:rsidRDefault="007B7629" w:rsidP="006B1A1D">
      <w:pPr>
        <w:numPr>
          <w:ilvl w:val="0"/>
          <w:numId w:val="250"/>
        </w:numPr>
        <w:spacing w:before="100" w:beforeAutospacing="1" w:after="100" w:afterAutospacing="1" w:line="240" w:lineRule="auto"/>
        <w:rPr>
          <w:color w:val="auto"/>
          <w:sz w:val="28"/>
          <w:szCs w:val="28"/>
        </w:rPr>
      </w:pPr>
      <w:proofErr w:type="spellStart"/>
      <w:r w:rsidRPr="007B7629">
        <w:rPr>
          <w:color w:val="auto"/>
          <w:sz w:val="28"/>
          <w:szCs w:val="28"/>
        </w:rPr>
        <w:t>неоплачений</w:t>
      </w:r>
      <w:proofErr w:type="spellEnd"/>
      <w:r w:rsidRPr="007B7629">
        <w:rPr>
          <w:color w:val="auto"/>
          <w:sz w:val="28"/>
          <w:szCs w:val="28"/>
        </w:rPr>
        <w:t xml:space="preserve"> і </w:t>
      </w:r>
      <w:proofErr w:type="spellStart"/>
      <w:r w:rsidRPr="007B7629">
        <w:rPr>
          <w:color w:val="auto"/>
          <w:sz w:val="28"/>
          <w:szCs w:val="28"/>
        </w:rPr>
        <w:t>вилучений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51702ED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установчі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внесків</w:t>
      </w:r>
      <w:proofErr w:type="spellEnd"/>
      <w:r w:rsidRPr="007B7629">
        <w:rPr>
          <w:color w:val="auto"/>
          <w:sz w:val="28"/>
          <w:szCs w:val="28"/>
        </w:rPr>
        <w:t xml:space="preserve"> до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змін</w:t>
      </w:r>
      <w:proofErr w:type="spellEnd"/>
      <w:r w:rsidRPr="007B7629">
        <w:rPr>
          <w:color w:val="auto"/>
          <w:sz w:val="28"/>
          <w:szCs w:val="28"/>
        </w:rPr>
        <w:t xml:space="preserve"> у </w:t>
      </w:r>
      <w:proofErr w:type="spellStart"/>
      <w:r w:rsidRPr="007B7629">
        <w:rPr>
          <w:color w:val="auto"/>
          <w:sz w:val="28"/>
          <w:szCs w:val="28"/>
        </w:rPr>
        <w:t>власному</w:t>
      </w:r>
      <w:proofErr w:type="spellEnd"/>
      <w:r w:rsidRPr="007B7629">
        <w:rPr>
          <w:color w:val="auto"/>
          <w:sz w:val="28"/>
          <w:szCs w:val="28"/>
        </w:rPr>
        <w:t xml:space="preserve"> </w:t>
      </w:r>
      <w:proofErr w:type="spellStart"/>
      <w:r w:rsidRPr="007B7629">
        <w:rPr>
          <w:color w:val="auto"/>
          <w:sz w:val="28"/>
          <w:szCs w:val="28"/>
        </w:rPr>
        <w:t>капіталі</w:t>
      </w:r>
      <w:proofErr w:type="spellEnd"/>
      <w:r w:rsidRPr="007B7629">
        <w:rPr>
          <w:color w:val="auto"/>
          <w:sz w:val="28"/>
          <w:szCs w:val="28"/>
        </w:rPr>
        <w:t xml:space="preserve"> та </w:t>
      </w: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даних</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57C1316A"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3.4. </w:t>
      </w:r>
      <w:proofErr w:type="spellStart"/>
      <w:r w:rsidRPr="007B7629">
        <w:rPr>
          <w:b/>
          <w:bCs/>
          <w:color w:val="auto"/>
          <w:sz w:val="28"/>
          <w:szCs w:val="28"/>
        </w:rPr>
        <w:t>Основні</w:t>
      </w:r>
      <w:proofErr w:type="spellEnd"/>
      <w:r w:rsidRPr="007B7629">
        <w:rPr>
          <w:b/>
          <w:bCs/>
          <w:color w:val="auto"/>
          <w:sz w:val="28"/>
          <w:szCs w:val="28"/>
        </w:rPr>
        <w:t xml:space="preserve"> </w:t>
      </w:r>
      <w:proofErr w:type="spellStart"/>
      <w:r w:rsidRPr="007B7629">
        <w:rPr>
          <w:b/>
          <w:bCs/>
          <w:color w:val="auto"/>
          <w:sz w:val="28"/>
          <w:szCs w:val="28"/>
        </w:rPr>
        <w:t>етапи</w:t>
      </w:r>
      <w:proofErr w:type="spellEnd"/>
      <w:r w:rsidRPr="007B7629">
        <w:rPr>
          <w:b/>
          <w:bCs/>
          <w:color w:val="auto"/>
          <w:sz w:val="28"/>
          <w:szCs w:val="28"/>
        </w:rPr>
        <w:t xml:space="preserve"> аудиту</w:t>
      </w:r>
    </w:p>
    <w:p w14:paraId="2991846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 </w:t>
      </w:r>
      <w:proofErr w:type="spellStart"/>
      <w:r w:rsidRPr="007B7629">
        <w:rPr>
          <w:color w:val="auto"/>
          <w:sz w:val="28"/>
          <w:szCs w:val="28"/>
        </w:rPr>
        <w:t>Планування</w:t>
      </w:r>
      <w:proofErr w:type="spellEnd"/>
      <w:r w:rsidRPr="007B7629">
        <w:rPr>
          <w:color w:val="auto"/>
          <w:sz w:val="28"/>
          <w:szCs w:val="28"/>
        </w:rPr>
        <w:t xml:space="preserve"> аудиту</w:t>
      </w:r>
    </w:p>
    <w:p w14:paraId="4E91358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об’єктів</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і процедур</w:t>
      </w:r>
    </w:p>
    <w:p w14:paraId="33BFCBF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Збирання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p>
    <w:p w14:paraId="6000C4F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розрахунків</w:t>
      </w:r>
      <w:proofErr w:type="spellEnd"/>
      <w:r w:rsidRPr="007B7629">
        <w:rPr>
          <w:color w:val="auto"/>
          <w:sz w:val="28"/>
          <w:szCs w:val="28"/>
        </w:rPr>
        <w:t xml:space="preserve"> та </w:t>
      </w:r>
      <w:proofErr w:type="spellStart"/>
      <w:r w:rsidRPr="007B7629">
        <w:rPr>
          <w:color w:val="auto"/>
          <w:sz w:val="28"/>
          <w:szCs w:val="28"/>
        </w:rPr>
        <w:t>зовнішніх</w:t>
      </w:r>
      <w:proofErr w:type="spellEnd"/>
      <w:r w:rsidRPr="007B7629">
        <w:rPr>
          <w:color w:val="auto"/>
          <w:sz w:val="28"/>
          <w:szCs w:val="28"/>
        </w:rPr>
        <w:t xml:space="preserve"> </w:t>
      </w:r>
      <w:proofErr w:type="spellStart"/>
      <w:r w:rsidRPr="007B7629">
        <w:rPr>
          <w:color w:val="auto"/>
          <w:sz w:val="28"/>
          <w:szCs w:val="28"/>
        </w:rPr>
        <w:t>підтверджень</w:t>
      </w:r>
      <w:proofErr w:type="spellEnd"/>
    </w:p>
    <w:p w14:paraId="1890B90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Аналіз</w:t>
      </w:r>
      <w:proofErr w:type="spellEnd"/>
      <w:r w:rsidRPr="007B7629">
        <w:rPr>
          <w:color w:val="auto"/>
          <w:sz w:val="28"/>
          <w:szCs w:val="28"/>
        </w:rPr>
        <w:t xml:space="preserve"> і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p w14:paraId="0316389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w:t>
      </w:r>
      <w:proofErr w:type="spellStart"/>
      <w:r w:rsidRPr="007B7629">
        <w:rPr>
          <w:color w:val="auto"/>
          <w:sz w:val="28"/>
          <w:szCs w:val="28"/>
        </w:rPr>
        <w:t>розбіжностей</w:t>
      </w:r>
      <w:proofErr w:type="spellEnd"/>
      <w:r w:rsidRPr="007B7629">
        <w:rPr>
          <w:color w:val="auto"/>
          <w:sz w:val="28"/>
          <w:szCs w:val="28"/>
        </w:rPr>
        <w:t xml:space="preserve"> і </w:t>
      </w:r>
      <w:proofErr w:type="spellStart"/>
      <w:r w:rsidRPr="007B7629">
        <w:rPr>
          <w:color w:val="auto"/>
          <w:sz w:val="28"/>
          <w:szCs w:val="28"/>
        </w:rPr>
        <w:t>викривлень</w:t>
      </w:r>
      <w:proofErr w:type="spellEnd"/>
    </w:p>
    <w:p w14:paraId="068537B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 </w:t>
      </w:r>
      <w:proofErr w:type="spellStart"/>
      <w:r w:rsidRPr="007B7629">
        <w:rPr>
          <w:color w:val="auto"/>
          <w:sz w:val="28"/>
          <w:szCs w:val="28"/>
        </w:rPr>
        <w:t>Документування</w:t>
      </w:r>
      <w:proofErr w:type="spellEnd"/>
      <w:r w:rsidRPr="007B7629">
        <w:rPr>
          <w:color w:val="auto"/>
          <w:sz w:val="28"/>
          <w:szCs w:val="28"/>
        </w:rPr>
        <w:t xml:space="preserve"> та </w:t>
      </w:r>
      <w:proofErr w:type="spellStart"/>
      <w:r w:rsidRPr="007B7629">
        <w:rPr>
          <w:color w:val="auto"/>
          <w:sz w:val="28"/>
          <w:szCs w:val="28"/>
        </w:rPr>
        <w:t>висновки</w:t>
      </w:r>
      <w:proofErr w:type="spellEnd"/>
    </w:p>
    <w:p w14:paraId="3FB853C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Оформлення</w:t>
      </w:r>
      <w:proofErr w:type="spellEnd"/>
      <w:r w:rsidRPr="007B7629">
        <w:rPr>
          <w:color w:val="auto"/>
          <w:sz w:val="28"/>
          <w:szCs w:val="28"/>
        </w:rPr>
        <w:t xml:space="preserve"> </w:t>
      </w:r>
      <w:proofErr w:type="spellStart"/>
      <w:r w:rsidRPr="007B7629">
        <w:rPr>
          <w:color w:val="auto"/>
          <w:sz w:val="28"/>
          <w:szCs w:val="28"/>
        </w:rPr>
        <w:t>робочих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і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висновків</w:t>
      </w:r>
      <w:proofErr w:type="spellEnd"/>
      <w:r w:rsidRPr="007B7629">
        <w:rPr>
          <w:color w:val="auto"/>
          <w:sz w:val="28"/>
          <w:szCs w:val="28"/>
        </w:rPr>
        <w:t xml:space="preserve"> за результатами </w:t>
      </w:r>
      <w:proofErr w:type="spellStart"/>
      <w:r w:rsidRPr="007B7629">
        <w:rPr>
          <w:color w:val="auto"/>
          <w:sz w:val="28"/>
          <w:szCs w:val="28"/>
        </w:rPr>
        <w:t>перевірки</w:t>
      </w:r>
      <w:proofErr w:type="spellEnd"/>
    </w:p>
    <w:p w14:paraId="1D7315BC"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6315A20A"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Аудит </w:t>
      </w:r>
      <w:proofErr w:type="spellStart"/>
      <w:r w:rsidRPr="007B7629">
        <w:rPr>
          <w:b/>
          <w:bCs/>
          <w:color w:val="auto"/>
          <w:sz w:val="28"/>
          <w:szCs w:val="28"/>
        </w:rPr>
        <w:t>необоротних</w:t>
      </w:r>
      <w:proofErr w:type="spellEnd"/>
      <w:r w:rsidRPr="007B7629">
        <w:rPr>
          <w:b/>
          <w:bCs/>
          <w:color w:val="auto"/>
          <w:sz w:val="28"/>
          <w:szCs w:val="28"/>
        </w:rPr>
        <w:t xml:space="preserve"> </w:t>
      </w:r>
      <w:proofErr w:type="spellStart"/>
      <w:r w:rsidRPr="007B7629">
        <w:rPr>
          <w:b/>
          <w:bCs/>
          <w:color w:val="auto"/>
          <w:sz w:val="28"/>
          <w:szCs w:val="28"/>
        </w:rPr>
        <w:t>активів</w:t>
      </w:r>
      <w:proofErr w:type="spellEnd"/>
    </w:p>
    <w:p w14:paraId="4FF6442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придбало</w:t>
      </w:r>
      <w:proofErr w:type="spellEnd"/>
      <w:r w:rsidRPr="007B7629">
        <w:rPr>
          <w:color w:val="auto"/>
          <w:sz w:val="28"/>
          <w:szCs w:val="28"/>
        </w:rPr>
        <w:t xml:space="preserve"> </w:t>
      </w:r>
      <w:proofErr w:type="spellStart"/>
      <w:r w:rsidRPr="007B7629">
        <w:rPr>
          <w:color w:val="auto"/>
          <w:sz w:val="28"/>
          <w:szCs w:val="28"/>
        </w:rPr>
        <w:t>обладнання</w:t>
      </w:r>
      <w:proofErr w:type="spellEnd"/>
      <w:r w:rsidRPr="007B7629">
        <w:rPr>
          <w:color w:val="auto"/>
          <w:sz w:val="28"/>
          <w:szCs w:val="28"/>
        </w:rPr>
        <w:t xml:space="preserve"> </w:t>
      </w:r>
      <w:proofErr w:type="spellStart"/>
      <w:r w:rsidRPr="007B7629">
        <w:rPr>
          <w:color w:val="auto"/>
          <w:sz w:val="28"/>
          <w:szCs w:val="28"/>
        </w:rPr>
        <w:t>вартістю</w:t>
      </w:r>
      <w:proofErr w:type="spellEnd"/>
      <w:r w:rsidRPr="007B7629">
        <w:rPr>
          <w:color w:val="auto"/>
          <w:sz w:val="28"/>
          <w:szCs w:val="28"/>
        </w:rPr>
        <w:t xml:space="preserve"> 240 000 грн. </w:t>
      </w:r>
      <w:proofErr w:type="spellStart"/>
      <w:r w:rsidRPr="007B7629">
        <w:rPr>
          <w:color w:val="auto"/>
          <w:sz w:val="28"/>
          <w:szCs w:val="28"/>
        </w:rPr>
        <w:t>Ліквідаційна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становить 0 </w:t>
      </w:r>
      <w:proofErr w:type="spellStart"/>
      <w:r w:rsidRPr="007B7629">
        <w:rPr>
          <w:color w:val="auto"/>
          <w:sz w:val="28"/>
          <w:szCs w:val="28"/>
        </w:rPr>
        <w:t>грн</w:t>
      </w:r>
      <w:proofErr w:type="spellEnd"/>
      <w:r w:rsidRPr="007B7629">
        <w:rPr>
          <w:color w:val="auto"/>
          <w:sz w:val="28"/>
          <w:szCs w:val="28"/>
        </w:rPr>
        <w:t xml:space="preserve">, строк </w:t>
      </w:r>
      <w:proofErr w:type="spellStart"/>
      <w:r w:rsidRPr="007B7629">
        <w:rPr>
          <w:color w:val="auto"/>
          <w:sz w:val="28"/>
          <w:szCs w:val="28"/>
        </w:rPr>
        <w:t>корисного</w:t>
      </w:r>
      <w:proofErr w:type="spellEnd"/>
      <w:r w:rsidRPr="007B7629">
        <w:rPr>
          <w:color w:val="auto"/>
          <w:sz w:val="28"/>
          <w:szCs w:val="28"/>
        </w:rPr>
        <w:t xml:space="preserve"> </w:t>
      </w:r>
      <w:proofErr w:type="spellStart"/>
      <w:r w:rsidRPr="007B7629">
        <w:rPr>
          <w:color w:val="auto"/>
          <w:sz w:val="28"/>
          <w:szCs w:val="28"/>
        </w:rPr>
        <w:t>використання</w:t>
      </w:r>
      <w:proofErr w:type="spellEnd"/>
      <w:r w:rsidRPr="007B7629">
        <w:rPr>
          <w:color w:val="auto"/>
          <w:sz w:val="28"/>
          <w:szCs w:val="28"/>
        </w:rPr>
        <w:t xml:space="preserve"> — 6 </w:t>
      </w:r>
      <w:proofErr w:type="spellStart"/>
      <w:r w:rsidRPr="007B7629">
        <w:rPr>
          <w:color w:val="auto"/>
          <w:sz w:val="28"/>
          <w:szCs w:val="28"/>
        </w:rPr>
        <w:t>років</w:t>
      </w:r>
      <w:proofErr w:type="spellEnd"/>
      <w:r w:rsidRPr="007B7629">
        <w:rPr>
          <w:color w:val="auto"/>
          <w:sz w:val="28"/>
          <w:szCs w:val="28"/>
        </w:rPr>
        <w:t xml:space="preserve">. </w:t>
      </w:r>
      <w:proofErr w:type="spellStart"/>
      <w:r w:rsidRPr="007B7629">
        <w:rPr>
          <w:color w:val="auto"/>
          <w:sz w:val="28"/>
          <w:szCs w:val="28"/>
        </w:rPr>
        <w:t>Застосовується</w:t>
      </w:r>
      <w:proofErr w:type="spellEnd"/>
      <w:r w:rsidRPr="007B7629">
        <w:rPr>
          <w:color w:val="auto"/>
          <w:sz w:val="28"/>
          <w:szCs w:val="28"/>
        </w:rPr>
        <w:t xml:space="preserve"> </w:t>
      </w:r>
      <w:proofErr w:type="spellStart"/>
      <w:r w:rsidRPr="007B7629">
        <w:rPr>
          <w:color w:val="auto"/>
          <w:sz w:val="28"/>
          <w:szCs w:val="28"/>
        </w:rPr>
        <w:t>прямолінійний</w:t>
      </w:r>
      <w:proofErr w:type="spellEnd"/>
      <w:r w:rsidRPr="007B7629">
        <w:rPr>
          <w:color w:val="auto"/>
          <w:sz w:val="28"/>
          <w:szCs w:val="28"/>
        </w:rPr>
        <w:t xml:space="preserve"> метод </w:t>
      </w:r>
      <w:proofErr w:type="spellStart"/>
      <w:r w:rsidRPr="007B7629">
        <w:rPr>
          <w:color w:val="auto"/>
          <w:sz w:val="28"/>
          <w:szCs w:val="28"/>
        </w:rPr>
        <w:t>амортизації</w:t>
      </w:r>
      <w:proofErr w:type="spellEnd"/>
      <w:r w:rsidRPr="007B7629">
        <w:rPr>
          <w:color w:val="auto"/>
          <w:sz w:val="28"/>
          <w:szCs w:val="28"/>
        </w:rPr>
        <w:t>.</w:t>
      </w:r>
    </w:p>
    <w:p w14:paraId="35A27DC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Бухгалтер </w:t>
      </w:r>
      <w:proofErr w:type="spellStart"/>
      <w:r w:rsidRPr="007B7629">
        <w:rPr>
          <w:color w:val="auto"/>
          <w:sz w:val="28"/>
          <w:szCs w:val="28"/>
        </w:rPr>
        <w:t>нарахував</w:t>
      </w:r>
      <w:proofErr w:type="spellEnd"/>
      <w:r w:rsidRPr="007B7629">
        <w:rPr>
          <w:color w:val="auto"/>
          <w:sz w:val="28"/>
          <w:szCs w:val="28"/>
        </w:rPr>
        <w:t xml:space="preserve"> </w:t>
      </w:r>
      <w:proofErr w:type="spellStart"/>
      <w:r w:rsidRPr="007B7629">
        <w:rPr>
          <w:color w:val="auto"/>
          <w:sz w:val="28"/>
          <w:szCs w:val="28"/>
        </w:rPr>
        <w:t>річну</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36 000 грн.</w:t>
      </w:r>
    </w:p>
    <w:p w14:paraId="35C0897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3667A22E" w14:textId="77777777" w:rsidR="007B7629" w:rsidRPr="007B7629" w:rsidRDefault="007B7629" w:rsidP="006B1A1D">
      <w:pPr>
        <w:numPr>
          <w:ilvl w:val="0"/>
          <w:numId w:val="251"/>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правильну</w:t>
      </w:r>
      <w:proofErr w:type="spellEnd"/>
      <w:r w:rsidRPr="007B7629">
        <w:rPr>
          <w:color w:val="auto"/>
          <w:sz w:val="28"/>
          <w:szCs w:val="28"/>
        </w:rPr>
        <w:t xml:space="preserve"> </w:t>
      </w:r>
      <w:proofErr w:type="spellStart"/>
      <w:r w:rsidRPr="007B7629">
        <w:rPr>
          <w:color w:val="auto"/>
          <w:sz w:val="28"/>
          <w:szCs w:val="28"/>
        </w:rPr>
        <w:t>річну</w:t>
      </w:r>
      <w:proofErr w:type="spellEnd"/>
      <w:r w:rsidRPr="007B7629">
        <w:rPr>
          <w:color w:val="auto"/>
          <w:sz w:val="28"/>
          <w:szCs w:val="28"/>
        </w:rPr>
        <w:t xml:space="preserve"> суму </w:t>
      </w:r>
      <w:proofErr w:type="spellStart"/>
      <w:r w:rsidRPr="007B7629">
        <w:rPr>
          <w:color w:val="auto"/>
          <w:sz w:val="28"/>
          <w:szCs w:val="28"/>
        </w:rPr>
        <w:t>амортизації</w:t>
      </w:r>
      <w:proofErr w:type="spellEnd"/>
      <w:r w:rsidRPr="007B7629">
        <w:rPr>
          <w:color w:val="auto"/>
          <w:sz w:val="28"/>
          <w:szCs w:val="28"/>
        </w:rPr>
        <w:t>.</w:t>
      </w:r>
    </w:p>
    <w:p w14:paraId="40C59EC5" w14:textId="77777777" w:rsidR="007B7629" w:rsidRPr="007B7629" w:rsidRDefault="007B7629" w:rsidP="006B1A1D">
      <w:pPr>
        <w:numPr>
          <w:ilvl w:val="0"/>
          <w:numId w:val="251"/>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відхилення</w:t>
      </w:r>
      <w:proofErr w:type="spellEnd"/>
      <w:r w:rsidRPr="007B7629">
        <w:rPr>
          <w:color w:val="auto"/>
          <w:sz w:val="28"/>
          <w:szCs w:val="28"/>
        </w:rPr>
        <w:t>.</w:t>
      </w:r>
    </w:p>
    <w:p w14:paraId="7868C028" w14:textId="77777777" w:rsidR="007B7629" w:rsidRPr="007B7629" w:rsidRDefault="007B7629" w:rsidP="006B1A1D">
      <w:pPr>
        <w:numPr>
          <w:ilvl w:val="0"/>
          <w:numId w:val="251"/>
        </w:numPr>
        <w:spacing w:before="100" w:beforeAutospacing="1" w:after="100" w:afterAutospacing="1" w:line="240" w:lineRule="auto"/>
        <w:rPr>
          <w:color w:val="auto"/>
          <w:sz w:val="28"/>
          <w:szCs w:val="28"/>
        </w:rPr>
      </w:pPr>
      <w:proofErr w:type="spellStart"/>
      <w:r w:rsidRPr="007B7629">
        <w:rPr>
          <w:color w:val="auto"/>
          <w:sz w:val="28"/>
          <w:szCs w:val="28"/>
        </w:rPr>
        <w:t>Указати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повинен </w:t>
      </w:r>
      <w:proofErr w:type="spellStart"/>
      <w:r w:rsidRPr="007B7629">
        <w:rPr>
          <w:color w:val="auto"/>
          <w:sz w:val="28"/>
          <w:szCs w:val="28"/>
        </w:rPr>
        <w:t>перевірити</w:t>
      </w:r>
      <w:proofErr w:type="spellEnd"/>
      <w:r w:rsidRPr="007B7629">
        <w:rPr>
          <w:color w:val="auto"/>
          <w:sz w:val="28"/>
          <w:szCs w:val="28"/>
        </w:rPr>
        <w:t xml:space="preserve"> аудитор.</w:t>
      </w:r>
    </w:p>
    <w:p w14:paraId="65A0C181" w14:textId="77777777" w:rsidR="007B7629" w:rsidRPr="007B7629" w:rsidRDefault="007B7629" w:rsidP="006B1A1D">
      <w:pPr>
        <w:numPr>
          <w:ilvl w:val="0"/>
          <w:numId w:val="251"/>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дві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632C5F2F" w14:textId="77777777" w:rsidR="007B7629" w:rsidRPr="007B7629" w:rsidRDefault="007B7629" w:rsidP="006B1A1D">
      <w:pPr>
        <w:numPr>
          <w:ilvl w:val="0"/>
          <w:numId w:val="251"/>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попередній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аудитора.</w:t>
      </w:r>
    </w:p>
    <w:p w14:paraId="384C6870"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lastRenderedPageBreak/>
        <w:t>Завдання</w:t>
      </w:r>
      <w:proofErr w:type="spellEnd"/>
      <w:r w:rsidRPr="007B7629">
        <w:rPr>
          <w:b/>
          <w:bCs/>
          <w:color w:val="auto"/>
          <w:sz w:val="28"/>
          <w:szCs w:val="28"/>
        </w:rPr>
        <w:t xml:space="preserve"> 2. Аудит </w:t>
      </w:r>
      <w:proofErr w:type="spellStart"/>
      <w:r w:rsidRPr="007B7629">
        <w:rPr>
          <w:b/>
          <w:bCs/>
          <w:color w:val="auto"/>
          <w:sz w:val="28"/>
          <w:szCs w:val="28"/>
        </w:rPr>
        <w:t>запасів</w:t>
      </w:r>
      <w:proofErr w:type="spellEnd"/>
    </w:p>
    <w:p w14:paraId="664F6CC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За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залишок</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на </w:t>
      </w:r>
      <w:proofErr w:type="spellStart"/>
      <w:r w:rsidRPr="007B7629">
        <w:rPr>
          <w:color w:val="auto"/>
          <w:sz w:val="28"/>
          <w:szCs w:val="28"/>
        </w:rPr>
        <w:t>складі</w:t>
      </w:r>
      <w:proofErr w:type="spellEnd"/>
      <w:r w:rsidRPr="007B7629">
        <w:rPr>
          <w:color w:val="auto"/>
          <w:sz w:val="28"/>
          <w:szCs w:val="28"/>
        </w:rPr>
        <w:t xml:space="preserve"> становить 180 000 грн. За результатами </w:t>
      </w:r>
      <w:proofErr w:type="spellStart"/>
      <w:r w:rsidRPr="007B7629">
        <w:rPr>
          <w:color w:val="auto"/>
          <w:sz w:val="28"/>
          <w:szCs w:val="28"/>
        </w:rPr>
        <w:t>інвентаризації</w:t>
      </w:r>
      <w:proofErr w:type="spellEnd"/>
      <w:r w:rsidRPr="007B7629">
        <w:rPr>
          <w:color w:val="auto"/>
          <w:sz w:val="28"/>
          <w:szCs w:val="28"/>
        </w:rPr>
        <w:t xml:space="preserve"> </w:t>
      </w:r>
      <w:proofErr w:type="spellStart"/>
      <w:r w:rsidRPr="007B7629">
        <w:rPr>
          <w:color w:val="auto"/>
          <w:sz w:val="28"/>
          <w:szCs w:val="28"/>
        </w:rPr>
        <w:t>встановлено</w:t>
      </w:r>
      <w:proofErr w:type="spellEnd"/>
      <w:r w:rsidRPr="007B7629">
        <w:rPr>
          <w:color w:val="auto"/>
          <w:sz w:val="28"/>
          <w:szCs w:val="28"/>
        </w:rPr>
        <w:t xml:space="preserve"> </w:t>
      </w:r>
      <w:proofErr w:type="spellStart"/>
      <w:r w:rsidRPr="007B7629">
        <w:rPr>
          <w:color w:val="auto"/>
          <w:sz w:val="28"/>
          <w:szCs w:val="28"/>
        </w:rPr>
        <w:t>фактичну</w:t>
      </w:r>
      <w:proofErr w:type="spellEnd"/>
      <w:r w:rsidRPr="007B7629">
        <w:rPr>
          <w:color w:val="auto"/>
          <w:sz w:val="28"/>
          <w:szCs w:val="28"/>
        </w:rPr>
        <w:t xml:space="preserve"> </w:t>
      </w:r>
      <w:proofErr w:type="spellStart"/>
      <w:r w:rsidRPr="007B7629">
        <w:rPr>
          <w:color w:val="auto"/>
          <w:sz w:val="28"/>
          <w:szCs w:val="28"/>
        </w:rPr>
        <w:t>наявність</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на суму 171 500 грн.</w:t>
      </w:r>
    </w:p>
    <w:p w14:paraId="100CCAD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5CE4497" w14:textId="77777777" w:rsidR="007B7629" w:rsidRPr="007B7629" w:rsidRDefault="007B7629" w:rsidP="006B1A1D">
      <w:pPr>
        <w:numPr>
          <w:ilvl w:val="0"/>
          <w:numId w:val="252"/>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суму </w:t>
      </w:r>
      <w:proofErr w:type="spellStart"/>
      <w:r w:rsidRPr="007B7629">
        <w:rPr>
          <w:color w:val="auto"/>
          <w:sz w:val="28"/>
          <w:szCs w:val="28"/>
        </w:rPr>
        <w:t>розбіжності</w:t>
      </w:r>
      <w:proofErr w:type="spellEnd"/>
      <w:r w:rsidRPr="007B7629">
        <w:rPr>
          <w:color w:val="auto"/>
          <w:sz w:val="28"/>
          <w:szCs w:val="28"/>
        </w:rPr>
        <w:t>.</w:t>
      </w:r>
    </w:p>
    <w:p w14:paraId="652A2E51" w14:textId="77777777" w:rsidR="007B7629" w:rsidRPr="007B7629" w:rsidRDefault="007B7629" w:rsidP="006B1A1D">
      <w:pPr>
        <w:numPr>
          <w:ilvl w:val="0"/>
          <w:numId w:val="252"/>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w:t>
      </w:r>
      <w:proofErr w:type="spellStart"/>
      <w:r w:rsidRPr="007B7629">
        <w:rPr>
          <w:color w:val="auto"/>
          <w:sz w:val="28"/>
          <w:szCs w:val="28"/>
        </w:rPr>
        <w:t>відразу</w:t>
      </w:r>
      <w:proofErr w:type="spellEnd"/>
      <w:r w:rsidRPr="007B7629">
        <w:rPr>
          <w:color w:val="auto"/>
          <w:sz w:val="28"/>
          <w:szCs w:val="28"/>
        </w:rPr>
        <w:t xml:space="preserve"> </w:t>
      </w:r>
      <w:proofErr w:type="spellStart"/>
      <w:r w:rsidRPr="007B7629">
        <w:rPr>
          <w:color w:val="auto"/>
          <w:sz w:val="28"/>
          <w:szCs w:val="28"/>
        </w:rPr>
        <w:t>визнати</w:t>
      </w:r>
      <w:proofErr w:type="spellEnd"/>
      <w:r w:rsidRPr="007B7629">
        <w:rPr>
          <w:color w:val="auto"/>
          <w:sz w:val="28"/>
          <w:szCs w:val="28"/>
        </w:rPr>
        <w:t xml:space="preserve"> </w:t>
      </w:r>
      <w:proofErr w:type="spellStart"/>
      <w:r w:rsidRPr="007B7629">
        <w:rPr>
          <w:color w:val="auto"/>
          <w:sz w:val="28"/>
          <w:szCs w:val="28"/>
        </w:rPr>
        <w:t>розбіжність</w:t>
      </w:r>
      <w:proofErr w:type="spellEnd"/>
      <w:r w:rsidRPr="007B7629">
        <w:rPr>
          <w:color w:val="auto"/>
          <w:sz w:val="28"/>
          <w:szCs w:val="28"/>
        </w:rPr>
        <w:t xml:space="preserve"> </w:t>
      </w:r>
      <w:proofErr w:type="spellStart"/>
      <w:r w:rsidRPr="007B7629">
        <w:rPr>
          <w:color w:val="auto"/>
          <w:sz w:val="28"/>
          <w:szCs w:val="28"/>
        </w:rPr>
        <w:t>нестачею</w:t>
      </w:r>
      <w:proofErr w:type="spellEnd"/>
      <w:r w:rsidRPr="007B7629">
        <w:rPr>
          <w:color w:val="auto"/>
          <w:sz w:val="28"/>
          <w:szCs w:val="28"/>
        </w:rPr>
        <w:t>.</w:t>
      </w:r>
    </w:p>
    <w:p w14:paraId="1E3FD4FC" w14:textId="77777777" w:rsidR="007B7629" w:rsidRPr="007B7629" w:rsidRDefault="007B7629" w:rsidP="006B1A1D">
      <w:pPr>
        <w:numPr>
          <w:ilvl w:val="0"/>
          <w:numId w:val="252"/>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w:t>
      </w:r>
    </w:p>
    <w:p w14:paraId="11DA8F2E" w14:textId="77777777" w:rsidR="007B7629" w:rsidRPr="007B7629" w:rsidRDefault="007B7629" w:rsidP="006B1A1D">
      <w:pPr>
        <w:numPr>
          <w:ilvl w:val="0"/>
          <w:numId w:val="252"/>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три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08B3A411" w14:textId="77777777" w:rsidR="007B7629" w:rsidRPr="007B7629" w:rsidRDefault="007B7629" w:rsidP="006B1A1D">
      <w:pPr>
        <w:numPr>
          <w:ilvl w:val="0"/>
          <w:numId w:val="252"/>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неврегульована</w:t>
      </w:r>
      <w:proofErr w:type="spellEnd"/>
      <w:r w:rsidRPr="007B7629">
        <w:rPr>
          <w:color w:val="auto"/>
          <w:sz w:val="28"/>
          <w:szCs w:val="28"/>
        </w:rPr>
        <w:t xml:space="preserve"> </w:t>
      </w:r>
      <w:proofErr w:type="spellStart"/>
      <w:r w:rsidRPr="007B7629">
        <w:rPr>
          <w:color w:val="auto"/>
          <w:sz w:val="28"/>
          <w:szCs w:val="28"/>
        </w:rPr>
        <w:t>розбіжність</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вплинути</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w:t>
      </w:r>
    </w:p>
    <w:p w14:paraId="6EA9D72C"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Аудит </w:t>
      </w:r>
      <w:proofErr w:type="spellStart"/>
      <w:r w:rsidRPr="007B7629">
        <w:rPr>
          <w:b/>
          <w:bCs/>
          <w:color w:val="auto"/>
          <w:sz w:val="28"/>
          <w:szCs w:val="28"/>
        </w:rPr>
        <w:t>дебіторської</w:t>
      </w:r>
      <w:proofErr w:type="spellEnd"/>
      <w:r w:rsidRPr="007B7629">
        <w:rPr>
          <w:b/>
          <w:bCs/>
          <w:color w:val="auto"/>
          <w:sz w:val="28"/>
          <w:szCs w:val="28"/>
        </w:rPr>
        <w:t xml:space="preserve"> </w:t>
      </w:r>
      <w:proofErr w:type="spellStart"/>
      <w:r w:rsidRPr="007B7629">
        <w:rPr>
          <w:b/>
          <w:bCs/>
          <w:color w:val="auto"/>
          <w:sz w:val="28"/>
          <w:szCs w:val="28"/>
        </w:rPr>
        <w:t>заборгованості</w:t>
      </w:r>
      <w:proofErr w:type="spellEnd"/>
    </w:p>
    <w:p w14:paraId="04B0994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На </w:t>
      </w:r>
      <w:proofErr w:type="spellStart"/>
      <w:r w:rsidRPr="007B7629">
        <w:rPr>
          <w:color w:val="auto"/>
          <w:sz w:val="28"/>
          <w:szCs w:val="28"/>
        </w:rPr>
        <w:t>кінець</w:t>
      </w:r>
      <w:proofErr w:type="spellEnd"/>
      <w:r w:rsidRPr="007B7629">
        <w:rPr>
          <w:color w:val="auto"/>
          <w:sz w:val="28"/>
          <w:szCs w:val="28"/>
        </w:rPr>
        <w:t xml:space="preserve"> </w:t>
      </w:r>
      <w:proofErr w:type="spellStart"/>
      <w:r w:rsidRPr="007B7629">
        <w:rPr>
          <w:color w:val="auto"/>
          <w:sz w:val="28"/>
          <w:szCs w:val="28"/>
        </w:rPr>
        <w:t>звітного</w:t>
      </w:r>
      <w:proofErr w:type="spellEnd"/>
      <w:r w:rsidRPr="007B7629">
        <w:rPr>
          <w:color w:val="auto"/>
          <w:sz w:val="28"/>
          <w:szCs w:val="28"/>
        </w:rPr>
        <w:t xml:space="preserve"> року </w:t>
      </w:r>
      <w:proofErr w:type="spellStart"/>
      <w:r w:rsidRPr="007B7629">
        <w:rPr>
          <w:color w:val="auto"/>
          <w:sz w:val="28"/>
          <w:szCs w:val="28"/>
        </w:rPr>
        <w:t>дебіторська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покупців</w:t>
      </w:r>
      <w:proofErr w:type="spellEnd"/>
      <w:r w:rsidRPr="007B7629">
        <w:rPr>
          <w:color w:val="auto"/>
          <w:sz w:val="28"/>
          <w:szCs w:val="28"/>
        </w:rPr>
        <w:t xml:space="preserve"> становить 125 000 грн.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цієї</w:t>
      </w:r>
      <w:proofErr w:type="spellEnd"/>
      <w:r w:rsidRPr="007B7629">
        <w:rPr>
          <w:color w:val="auto"/>
          <w:sz w:val="28"/>
          <w:szCs w:val="28"/>
        </w:rPr>
        <w:t xml:space="preserve"> </w:t>
      </w:r>
      <w:proofErr w:type="spellStart"/>
      <w:r w:rsidRPr="007B7629">
        <w:rPr>
          <w:color w:val="auto"/>
          <w:sz w:val="28"/>
          <w:szCs w:val="28"/>
        </w:rPr>
        <w:t>суми</w:t>
      </w:r>
      <w:proofErr w:type="spellEnd"/>
      <w:r w:rsidRPr="007B7629">
        <w:rPr>
          <w:color w:val="auto"/>
          <w:sz w:val="28"/>
          <w:szCs w:val="28"/>
        </w:rPr>
        <w:t xml:space="preserve"> 30 000 </w:t>
      </w:r>
      <w:proofErr w:type="spellStart"/>
      <w:r w:rsidRPr="007B7629">
        <w:rPr>
          <w:color w:val="auto"/>
          <w:sz w:val="28"/>
          <w:szCs w:val="28"/>
        </w:rPr>
        <w:t>грн</w:t>
      </w:r>
      <w:proofErr w:type="spellEnd"/>
      <w:r w:rsidRPr="007B7629">
        <w:rPr>
          <w:color w:val="auto"/>
          <w:sz w:val="28"/>
          <w:szCs w:val="28"/>
        </w:rPr>
        <w:t xml:space="preserve"> не погашено </w:t>
      </w:r>
      <w:proofErr w:type="spellStart"/>
      <w:r w:rsidRPr="007B7629">
        <w:rPr>
          <w:color w:val="auto"/>
          <w:sz w:val="28"/>
          <w:szCs w:val="28"/>
        </w:rPr>
        <w:t>понад</w:t>
      </w:r>
      <w:proofErr w:type="spellEnd"/>
      <w:r w:rsidRPr="007B7629">
        <w:rPr>
          <w:color w:val="auto"/>
          <w:sz w:val="28"/>
          <w:szCs w:val="28"/>
        </w:rPr>
        <w:t xml:space="preserve"> 12 </w:t>
      </w:r>
      <w:proofErr w:type="spellStart"/>
      <w:r w:rsidRPr="007B7629">
        <w:rPr>
          <w:color w:val="auto"/>
          <w:sz w:val="28"/>
          <w:szCs w:val="28"/>
        </w:rPr>
        <w:t>місяців</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не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підтверджень</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покупців</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цієї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та не </w:t>
      </w:r>
      <w:proofErr w:type="spellStart"/>
      <w:r w:rsidRPr="007B7629">
        <w:rPr>
          <w:color w:val="auto"/>
          <w:sz w:val="28"/>
          <w:szCs w:val="28"/>
        </w:rPr>
        <w:t>здійснило</w:t>
      </w:r>
      <w:proofErr w:type="spellEnd"/>
      <w:r w:rsidRPr="007B7629">
        <w:rPr>
          <w:color w:val="auto"/>
          <w:sz w:val="28"/>
          <w:szCs w:val="28"/>
        </w:rPr>
        <w:t xml:space="preserve"> </w:t>
      </w:r>
      <w:proofErr w:type="spellStart"/>
      <w:r w:rsidRPr="007B7629">
        <w:rPr>
          <w:color w:val="auto"/>
          <w:sz w:val="28"/>
          <w:szCs w:val="28"/>
        </w:rPr>
        <w:t>належного</w:t>
      </w:r>
      <w:proofErr w:type="spellEnd"/>
      <w:r w:rsidRPr="007B7629">
        <w:rPr>
          <w:color w:val="auto"/>
          <w:sz w:val="28"/>
          <w:szCs w:val="28"/>
        </w:rPr>
        <w:t xml:space="preserve"> </w:t>
      </w:r>
      <w:proofErr w:type="spellStart"/>
      <w:r w:rsidRPr="007B7629">
        <w:rPr>
          <w:color w:val="auto"/>
          <w:sz w:val="28"/>
          <w:szCs w:val="28"/>
        </w:rPr>
        <w:t>аналізу</w:t>
      </w:r>
      <w:proofErr w:type="spellEnd"/>
      <w:r w:rsidRPr="007B7629">
        <w:rPr>
          <w:color w:val="auto"/>
          <w:sz w:val="28"/>
          <w:szCs w:val="28"/>
        </w:rPr>
        <w:t xml:space="preserve">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погашення</w:t>
      </w:r>
      <w:proofErr w:type="spellEnd"/>
      <w:r w:rsidRPr="007B7629">
        <w:rPr>
          <w:color w:val="auto"/>
          <w:sz w:val="28"/>
          <w:szCs w:val="28"/>
        </w:rPr>
        <w:t>.</w:t>
      </w:r>
    </w:p>
    <w:p w14:paraId="05F476E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0E836F44" w14:textId="77777777" w:rsidR="007B7629" w:rsidRPr="007B7629" w:rsidRDefault="007B7629" w:rsidP="006B1A1D">
      <w:pPr>
        <w:numPr>
          <w:ilvl w:val="0"/>
          <w:numId w:val="25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заборгованості</w:t>
      </w:r>
      <w:proofErr w:type="spellEnd"/>
      <w:r w:rsidRPr="007B7629">
        <w:rPr>
          <w:color w:val="auto"/>
          <w:sz w:val="28"/>
          <w:szCs w:val="28"/>
        </w:rPr>
        <w:t xml:space="preserve">, яка </w:t>
      </w:r>
      <w:proofErr w:type="spellStart"/>
      <w:r w:rsidRPr="007B7629">
        <w:rPr>
          <w:color w:val="auto"/>
          <w:sz w:val="28"/>
          <w:szCs w:val="28"/>
        </w:rPr>
        <w:t>потребує</w:t>
      </w:r>
      <w:proofErr w:type="spellEnd"/>
      <w:r w:rsidRPr="007B7629">
        <w:rPr>
          <w:color w:val="auto"/>
          <w:sz w:val="28"/>
          <w:szCs w:val="28"/>
        </w:rPr>
        <w:t xml:space="preserve"> </w:t>
      </w:r>
      <w:proofErr w:type="spellStart"/>
      <w:r w:rsidRPr="007B7629">
        <w:rPr>
          <w:color w:val="auto"/>
          <w:sz w:val="28"/>
          <w:szCs w:val="28"/>
        </w:rPr>
        <w:t>особливої</w:t>
      </w:r>
      <w:proofErr w:type="spellEnd"/>
      <w:r w:rsidRPr="007B7629">
        <w:rPr>
          <w:color w:val="auto"/>
          <w:sz w:val="28"/>
          <w:szCs w:val="28"/>
        </w:rPr>
        <w:t xml:space="preserve"> </w:t>
      </w:r>
      <w:proofErr w:type="spellStart"/>
      <w:r w:rsidRPr="007B7629">
        <w:rPr>
          <w:color w:val="auto"/>
          <w:sz w:val="28"/>
          <w:szCs w:val="28"/>
        </w:rPr>
        <w:t>уваги</w:t>
      </w:r>
      <w:proofErr w:type="spellEnd"/>
      <w:r w:rsidRPr="007B7629">
        <w:rPr>
          <w:color w:val="auto"/>
          <w:sz w:val="28"/>
          <w:szCs w:val="28"/>
        </w:rPr>
        <w:t xml:space="preserve"> аудитора.</w:t>
      </w:r>
    </w:p>
    <w:p w14:paraId="63503F45" w14:textId="77777777" w:rsidR="007B7629" w:rsidRPr="007B7629" w:rsidRDefault="007B7629" w:rsidP="006B1A1D">
      <w:pPr>
        <w:numPr>
          <w:ilvl w:val="0"/>
          <w:numId w:val="253"/>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можливі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1898236B" w14:textId="77777777" w:rsidR="007B7629" w:rsidRPr="007B7629" w:rsidRDefault="007B7629" w:rsidP="006B1A1D">
      <w:pPr>
        <w:numPr>
          <w:ilvl w:val="0"/>
          <w:numId w:val="253"/>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три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1F93822F" w14:textId="77777777" w:rsidR="007B7629" w:rsidRPr="007B7629" w:rsidRDefault="007B7629" w:rsidP="006B1A1D">
      <w:pPr>
        <w:numPr>
          <w:ilvl w:val="0"/>
          <w:numId w:val="253"/>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обставини</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врахувати</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очікуваних</w:t>
      </w:r>
      <w:proofErr w:type="spellEnd"/>
      <w:r w:rsidRPr="007B7629">
        <w:rPr>
          <w:color w:val="auto"/>
          <w:sz w:val="28"/>
          <w:szCs w:val="28"/>
        </w:rPr>
        <w:t xml:space="preserve"> </w:t>
      </w:r>
      <w:proofErr w:type="spellStart"/>
      <w:r w:rsidRPr="007B7629">
        <w:rPr>
          <w:color w:val="auto"/>
          <w:sz w:val="28"/>
          <w:szCs w:val="28"/>
        </w:rPr>
        <w:t>кредитних</w:t>
      </w:r>
      <w:proofErr w:type="spellEnd"/>
      <w:r w:rsidRPr="007B7629">
        <w:rPr>
          <w:color w:val="auto"/>
          <w:sz w:val="28"/>
          <w:szCs w:val="28"/>
        </w:rPr>
        <w:t xml:space="preserve"> </w:t>
      </w:r>
      <w:proofErr w:type="spellStart"/>
      <w:r w:rsidRPr="007B7629">
        <w:rPr>
          <w:color w:val="auto"/>
          <w:sz w:val="28"/>
          <w:szCs w:val="28"/>
        </w:rPr>
        <w:t>збитків</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сумнівності</w:t>
      </w:r>
      <w:proofErr w:type="spellEnd"/>
      <w:r w:rsidRPr="007B7629">
        <w:rPr>
          <w:color w:val="auto"/>
          <w:sz w:val="28"/>
          <w:szCs w:val="28"/>
        </w:rPr>
        <w:t xml:space="preserve"> боргу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застосовних</w:t>
      </w:r>
      <w:proofErr w:type="spellEnd"/>
      <w:r w:rsidRPr="007B7629">
        <w:rPr>
          <w:color w:val="auto"/>
          <w:sz w:val="28"/>
          <w:szCs w:val="28"/>
        </w:rPr>
        <w:t xml:space="preserve"> правил </w:t>
      </w:r>
      <w:proofErr w:type="spellStart"/>
      <w:r w:rsidRPr="007B7629">
        <w:rPr>
          <w:color w:val="auto"/>
          <w:sz w:val="28"/>
          <w:szCs w:val="28"/>
        </w:rPr>
        <w:t>обліку</w:t>
      </w:r>
      <w:proofErr w:type="spellEnd"/>
      <w:r w:rsidRPr="007B7629">
        <w:rPr>
          <w:color w:val="auto"/>
          <w:sz w:val="28"/>
          <w:szCs w:val="28"/>
        </w:rPr>
        <w:t>.</w:t>
      </w:r>
    </w:p>
    <w:p w14:paraId="78F61565" w14:textId="77777777" w:rsidR="007B7629" w:rsidRPr="007B7629" w:rsidRDefault="007B7629" w:rsidP="006B1A1D">
      <w:pPr>
        <w:numPr>
          <w:ilvl w:val="0"/>
          <w:numId w:val="253"/>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попередній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w:t>
      </w:r>
    </w:p>
    <w:p w14:paraId="139FB91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Аудит </w:t>
      </w:r>
      <w:proofErr w:type="spellStart"/>
      <w:r w:rsidRPr="007B7629">
        <w:rPr>
          <w:b/>
          <w:bCs/>
          <w:color w:val="auto"/>
          <w:sz w:val="28"/>
          <w:szCs w:val="28"/>
        </w:rPr>
        <w:t>зобов’язань</w:t>
      </w:r>
      <w:proofErr w:type="spellEnd"/>
    </w:p>
    <w:p w14:paraId="718D0C8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За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кредиторська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перед </w:t>
      </w:r>
      <w:proofErr w:type="spellStart"/>
      <w:r w:rsidRPr="007B7629">
        <w:rPr>
          <w:color w:val="auto"/>
          <w:sz w:val="28"/>
          <w:szCs w:val="28"/>
        </w:rPr>
        <w:t>постачальниками</w:t>
      </w:r>
      <w:proofErr w:type="spellEnd"/>
      <w:r w:rsidRPr="007B7629">
        <w:rPr>
          <w:color w:val="auto"/>
          <w:sz w:val="28"/>
          <w:szCs w:val="28"/>
        </w:rPr>
        <w:t xml:space="preserve"> становить 95 000 грн.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аудитор </w:t>
      </w:r>
      <w:proofErr w:type="spellStart"/>
      <w:r w:rsidRPr="007B7629">
        <w:rPr>
          <w:color w:val="auto"/>
          <w:sz w:val="28"/>
          <w:szCs w:val="28"/>
        </w:rPr>
        <w:t>отримав</w:t>
      </w:r>
      <w:proofErr w:type="spellEnd"/>
      <w:r w:rsidRPr="007B7629">
        <w:rPr>
          <w:color w:val="auto"/>
          <w:sz w:val="28"/>
          <w:szCs w:val="28"/>
        </w:rPr>
        <w:t xml:space="preserve"> акт </w:t>
      </w:r>
      <w:proofErr w:type="spellStart"/>
      <w:r w:rsidRPr="007B7629">
        <w:rPr>
          <w:color w:val="auto"/>
          <w:sz w:val="28"/>
          <w:szCs w:val="28"/>
        </w:rPr>
        <w:t>звіряння</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одного з </w:t>
      </w:r>
      <w:proofErr w:type="spellStart"/>
      <w:r w:rsidRPr="007B7629">
        <w:rPr>
          <w:color w:val="auto"/>
          <w:sz w:val="28"/>
          <w:szCs w:val="28"/>
        </w:rPr>
        <w:t>постачальників</w:t>
      </w:r>
      <w:proofErr w:type="spellEnd"/>
      <w:r w:rsidRPr="007B7629">
        <w:rPr>
          <w:color w:val="auto"/>
          <w:sz w:val="28"/>
          <w:szCs w:val="28"/>
        </w:rPr>
        <w:t xml:space="preserve">, у </w:t>
      </w:r>
      <w:proofErr w:type="spellStart"/>
      <w:r w:rsidRPr="007B7629">
        <w:rPr>
          <w:color w:val="auto"/>
          <w:sz w:val="28"/>
          <w:szCs w:val="28"/>
        </w:rPr>
        <w:t>якому</w:t>
      </w:r>
      <w:proofErr w:type="spellEnd"/>
      <w:r w:rsidRPr="007B7629">
        <w:rPr>
          <w:color w:val="auto"/>
          <w:sz w:val="28"/>
          <w:szCs w:val="28"/>
        </w:rPr>
        <w:t xml:space="preserve"> </w:t>
      </w:r>
      <w:proofErr w:type="spellStart"/>
      <w:r w:rsidRPr="007B7629">
        <w:rPr>
          <w:color w:val="auto"/>
          <w:sz w:val="28"/>
          <w:szCs w:val="28"/>
        </w:rPr>
        <w:t>зазначено</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108 000 грн.</w:t>
      </w:r>
    </w:p>
    <w:p w14:paraId="4B27BC4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не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різницю</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13 000 грн.</w:t>
      </w:r>
    </w:p>
    <w:p w14:paraId="4E6F43E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1D8D4A77" w14:textId="77777777" w:rsidR="007B7629" w:rsidRPr="007B7629" w:rsidRDefault="007B7629" w:rsidP="006B1A1D">
      <w:pPr>
        <w:numPr>
          <w:ilvl w:val="0"/>
          <w:numId w:val="254"/>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розбіжності</w:t>
      </w:r>
      <w:proofErr w:type="spellEnd"/>
      <w:r w:rsidRPr="007B7629">
        <w:rPr>
          <w:color w:val="auto"/>
          <w:sz w:val="28"/>
          <w:szCs w:val="28"/>
        </w:rPr>
        <w:t>.</w:t>
      </w:r>
    </w:p>
    <w:p w14:paraId="506E84A1" w14:textId="77777777" w:rsidR="007B7629" w:rsidRPr="007B7629" w:rsidRDefault="007B7629" w:rsidP="006B1A1D">
      <w:pPr>
        <w:numPr>
          <w:ilvl w:val="0"/>
          <w:numId w:val="254"/>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можливі</w:t>
      </w:r>
      <w:proofErr w:type="spellEnd"/>
      <w:r w:rsidRPr="007B7629">
        <w:rPr>
          <w:color w:val="auto"/>
          <w:sz w:val="28"/>
          <w:szCs w:val="28"/>
        </w:rPr>
        <w:t xml:space="preserve"> причини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виникнення</w:t>
      </w:r>
      <w:proofErr w:type="spellEnd"/>
      <w:r w:rsidRPr="007B7629">
        <w:rPr>
          <w:color w:val="auto"/>
          <w:sz w:val="28"/>
          <w:szCs w:val="28"/>
        </w:rPr>
        <w:t>.</w:t>
      </w:r>
    </w:p>
    <w:p w14:paraId="3AE306AE" w14:textId="77777777" w:rsidR="007B7629" w:rsidRPr="007B7629" w:rsidRDefault="007B7629" w:rsidP="006B1A1D">
      <w:pPr>
        <w:numPr>
          <w:ilvl w:val="0"/>
          <w:numId w:val="254"/>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чотири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32841428" w14:textId="77777777" w:rsidR="007B7629" w:rsidRPr="007B7629" w:rsidRDefault="007B7629" w:rsidP="006B1A1D">
      <w:pPr>
        <w:numPr>
          <w:ilvl w:val="0"/>
          <w:numId w:val="254"/>
        </w:numPr>
        <w:spacing w:before="100" w:beforeAutospacing="1" w:after="100" w:afterAutospacing="1" w:line="240" w:lineRule="auto"/>
        <w:rPr>
          <w:color w:val="auto"/>
          <w:sz w:val="28"/>
          <w:szCs w:val="28"/>
        </w:rPr>
      </w:pPr>
      <w:proofErr w:type="spellStart"/>
      <w:r w:rsidRPr="007B7629">
        <w:rPr>
          <w:color w:val="auto"/>
          <w:sz w:val="28"/>
          <w:szCs w:val="28"/>
        </w:rPr>
        <w:t>Вказати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первинні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w:t>
      </w:r>
    </w:p>
    <w:p w14:paraId="10061F4C" w14:textId="77777777" w:rsidR="007B7629" w:rsidRPr="007B7629" w:rsidRDefault="007B7629" w:rsidP="006B1A1D">
      <w:pPr>
        <w:numPr>
          <w:ilvl w:val="0"/>
          <w:numId w:val="254"/>
        </w:numPr>
        <w:spacing w:before="100" w:beforeAutospacing="1" w:after="100" w:afterAutospacing="1" w:line="240" w:lineRule="auto"/>
        <w:rPr>
          <w:color w:val="auto"/>
          <w:sz w:val="28"/>
          <w:szCs w:val="28"/>
        </w:rPr>
      </w:pPr>
      <w:proofErr w:type="spellStart"/>
      <w:r w:rsidRPr="007B7629">
        <w:rPr>
          <w:color w:val="auto"/>
          <w:sz w:val="28"/>
          <w:szCs w:val="28"/>
        </w:rPr>
        <w:lastRenderedPageBreak/>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невідображені</w:t>
      </w:r>
      <w:proofErr w:type="spellEnd"/>
      <w:r w:rsidRPr="007B7629">
        <w:rPr>
          <w:color w:val="auto"/>
          <w:sz w:val="28"/>
          <w:szCs w:val="28"/>
        </w:rPr>
        <w:t xml:space="preserve"> </w:t>
      </w:r>
      <w:proofErr w:type="spellStart"/>
      <w:r w:rsidRPr="007B7629">
        <w:rPr>
          <w:color w:val="auto"/>
          <w:sz w:val="28"/>
          <w:szCs w:val="28"/>
        </w:rPr>
        <w:t>зобов’язання</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призвести</w:t>
      </w:r>
      <w:proofErr w:type="spellEnd"/>
      <w:r w:rsidRPr="007B7629">
        <w:rPr>
          <w:color w:val="auto"/>
          <w:sz w:val="28"/>
          <w:szCs w:val="28"/>
        </w:rPr>
        <w:t xml:space="preserve"> до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55EB5524"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Аудит </w:t>
      </w:r>
      <w:proofErr w:type="spellStart"/>
      <w:r w:rsidRPr="007B7629">
        <w:rPr>
          <w:b/>
          <w:bCs/>
          <w:color w:val="auto"/>
          <w:sz w:val="28"/>
          <w:szCs w:val="28"/>
        </w:rPr>
        <w:t>власного</w:t>
      </w:r>
      <w:proofErr w:type="spellEnd"/>
      <w:r w:rsidRPr="007B7629">
        <w:rPr>
          <w:b/>
          <w:bCs/>
          <w:color w:val="auto"/>
          <w:sz w:val="28"/>
          <w:szCs w:val="28"/>
        </w:rPr>
        <w:t xml:space="preserve"> </w:t>
      </w:r>
      <w:proofErr w:type="spellStart"/>
      <w:r w:rsidRPr="007B7629">
        <w:rPr>
          <w:b/>
          <w:bCs/>
          <w:color w:val="auto"/>
          <w:sz w:val="28"/>
          <w:szCs w:val="28"/>
        </w:rPr>
        <w:t>капіталу</w:t>
      </w:r>
      <w:proofErr w:type="spellEnd"/>
    </w:p>
    <w:p w14:paraId="402E183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На початок року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становив 600 000 грн. За </w:t>
      </w:r>
      <w:proofErr w:type="spellStart"/>
      <w:r w:rsidRPr="007B7629">
        <w:rPr>
          <w:color w:val="auto"/>
          <w:sz w:val="28"/>
          <w:szCs w:val="28"/>
        </w:rPr>
        <w:t>рік</w:t>
      </w:r>
      <w:proofErr w:type="spellEnd"/>
      <w:r w:rsidRPr="007B7629">
        <w:rPr>
          <w:color w:val="auto"/>
          <w:sz w:val="28"/>
          <w:szCs w:val="28"/>
        </w:rPr>
        <w:t xml:space="preserve"> </w:t>
      </w:r>
      <w:proofErr w:type="spellStart"/>
      <w:r w:rsidRPr="007B7629">
        <w:rPr>
          <w:color w:val="auto"/>
          <w:sz w:val="28"/>
          <w:szCs w:val="28"/>
        </w:rPr>
        <w:t>отримано</w:t>
      </w:r>
      <w:proofErr w:type="spellEnd"/>
      <w:r w:rsidRPr="007B7629">
        <w:rPr>
          <w:color w:val="auto"/>
          <w:sz w:val="28"/>
          <w:szCs w:val="28"/>
        </w:rPr>
        <w:t xml:space="preserve"> </w:t>
      </w:r>
      <w:proofErr w:type="spellStart"/>
      <w:r w:rsidRPr="007B7629">
        <w:rPr>
          <w:color w:val="auto"/>
          <w:sz w:val="28"/>
          <w:szCs w:val="28"/>
        </w:rPr>
        <w:t>чистий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120 000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власники</w:t>
      </w:r>
      <w:proofErr w:type="spellEnd"/>
      <w:r w:rsidRPr="007B7629">
        <w:rPr>
          <w:color w:val="auto"/>
          <w:sz w:val="28"/>
          <w:szCs w:val="28"/>
        </w:rPr>
        <w:t xml:space="preserve"> внесли </w:t>
      </w:r>
      <w:proofErr w:type="spellStart"/>
      <w:r w:rsidRPr="007B7629">
        <w:rPr>
          <w:color w:val="auto"/>
          <w:sz w:val="28"/>
          <w:szCs w:val="28"/>
        </w:rPr>
        <w:t>додатковий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у </w:t>
      </w:r>
      <w:proofErr w:type="spellStart"/>
      <w:r w:rsidRPr="007B7629">
        <w:rPr>
          <w:color w:val="auto"/>
          <w:sz w:val="28"/>
          <w:szCs w:val="28"/>
        </w:rPr>
        <w:t>сумі</w:t>
      </w:r>
      <w:proofErr w:type="spellEnd"/>
      <w:r w:rsidRPr="007B7629">
        <w:rPr>
          <w:color w:val="auto"/>
          <w:sz w:val="28"/>
          <w:szCs w:val="28"/>
        </w:rPr>
        <w:t xml:space="preserve"> 50 000 грн. </w:t>
      </w:r>
      <w:proofErr w:type="spellStart"/>
      <w:r w:rsidRPr="007B7629">
        <w:rPr>
          <w:color w:val="auto"/>
          <w:sz w:val="28"/>
          <w:szCs w:val="28"/>
        </w:rPr>
        <w:t>Дивіденди</w:t>
      </w:r>
      <w:proofErr w:type="spellEnd"/>
      <w:r w:rsidRPr="007B7629">
        <w:rPr>
          <w:color w:val="auto"/>
          <w:sz w:val="28"/>
          <w:szCs w:val="28"/>
        </w:rPr>
        <w:t xml:space="preserve">, </w:t>
      </w:r>
      <w:proofErr w:type="spellStart"/>
      <w:r w:rsidRPr="007B7629">
        <w:rPr>
          <w:color w:val="auto"/>
          <w:sz w:val="28"/>
          <w:szCs w:val="28"/>
        </w:rPr>
        <w:t>затверджені</w:t>
      </w:r>
      <w:proofErr w:type="spellEnd"/>
      <w:r w:rsidRPr="007B7629">
        <w:rPr>
          <w:color w:val="auto"/>
          <w:sz w:val="28"/>
          <w:szCs w:val="28"/>
        </w:rPr>
        <w:t xml:space="preserve"> до </w:t>
      </w:r>
      <w:proofErr w:type="spellStart"/>
      <w:r w:rsidRPr="007B7629">
        <w:rPr>
          <w:color w:val="auto"/>
          <w:sz w:val="28"/>
          <w:szCs w:val="28"/>
        </w:rPr>
        <w:t>виплати</w:t>
      </w:r>
      <w:proofErr w:type="spellEnd"/>
      <w:r w:rsidRPr="007B7629">
        <w:rPr>
          <w:color w:val="auto"/>
          <w:sz w:val="28"/>
          <w:szCs w:val="28"/>
        </w:rPr>
        <w:t xml:space="preserve"> </w:t>
      </w:r>
      <w:proofErr w:type="spellStart"/>
      <w:r w:rsidRPr="007B7629">
        <w:rPr>
          <w:color w:val="auto"/>
          <w:sz w:val="28"/>
          <w:szCs w:val="28"/>
        </w:rPr>
        <w:t>власникам</w:t>
      </w:r>
      <w:proofErr w:type="spellEnd"/>
      <w:r w:rsidRPr="007B7629">
        <w:rPr>
          <w:color w:val="auto"/>
          <w:sz w:val="28"/>
          <w:szCs w:val="28"/>
        </w:rPr>
        <w:t>, становили 30 000 грн.</w:t>
      </w:r>
    </w:p>
    <w:p w14:paraId="4363395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09C80A6" w14:textId="77777777" w:rsidR="007B7629" w:rsidRPr="007B7629" w:rsidRDefault="007B7629" w:rsidP="006B1A1D">
      <w:pPr>
        <w:numPr>
          <w:ilvl w:val="0"/>
          <w:numId w:val="255"/>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очікувану</w:t>
      </w:r>
      <w:proofErr w:type="spellEnd"/>
      <w:r w:rsidRPr="007B7629">
        <w:rPr>
          <w:color w:val="auto"/>
          <w:sz w:val="28"/>
          <w:szCs w:val="28"/>
        </w:rPr>
        <w:t xml:space="preserve"> суму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на </w:t>
      </w:r>
      <w:proofErr w:type="spellStart"/>
      <w:r w:rsidRPr="007B7629">
        <w:rPr>
          <w:color w:val="auto"/>
          <w:sz w:val="28"/>
          <w:szCs w:val="28"/>
        </w:rPr>
        <w:t>кінець</w:t>
      </w:r>
      <w:proofErr w:type="spellEnd"/>
      <w:r w:rsidRPr="007B7629">
        <w:rPr>
          <w:color w:val="auto"/>
          <w:sz w:val="28"/>
          <w:szCs w:val="28"/>
        </w:rPr>
        <w:t xml:space="preserve"> року за </w:t>
      </w:r>
      <w:proofErr w:type="spellStart"/>
      <w:r w:rsidRPr="007B7629">
        <w:rPr>
          <w:color w:val="auto"/>
          <w:sz w:val="28"/>
          <w:szCs w:val="28"/>
        </w:rPr>
        <w:t>умови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наведені</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є </w:t>
      </w:r>
      <w:proofErr w:type="spellStart"/>
      <w:r w:rsidRPr="007B7629">
        <w:rPr>
          <w:color w:val="auto"/>
          <w:sz w:val="28"/>
          <w:szCs w:val="28"/>
        </w:rPr>
        <w:t>єдиними</w:t>
      </w:r>
      <w:proofErr w:type="spellEnd"/>
      <w:r w:rsidRPr="007B7629">
        <w:rPr>
          <w:color w:val="auto"/>
          <w:sz w:val="28"/>
          <w:szCs w:val="28"/>
        </w:rPr>
        <w:t xml:space="preserve"> </w:t>
      </w:r>
      <w:proofErr w:type="spellStart"/>
      <w:r w:rsidRPr="007B7629">
        <w:rPr>
          <w:color w:val="auto"/>
          <w:sz w:val="28"/>
          <w:szCs w:val="28"/>
        </w:rPr>
        <w:t>змінами</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та </w:t>
      </w:r>
      <w:proofErr w:type="spellStart"/>
      <w:r w:rsidRPr="007B7629">
        <w:rPr>
          <w:color w:val="auto"/>
          <w:sz w:val="28"/>
          <w:szCs w:val="28"/>
        </w:rPr>
        <w:t>всі</w:t>
      </w:r>
      <w:proofErr w:type="spellEnd"/>
      <w:r w:rsidRPr="007B7629">
        <w:rPr>
          <w:color w:val="auto"/>
          <w:sz w:val="28"/>
          <w:szCs w:val="28"/>
        </w:rPr>
        <w:t xml:space="preserve"> </w:t>
      </w:r>
      <w:proofErr w:type="spellStart"/>
      <w:r w:rsidRPr="007B7629">
        <w:rPr>
          <w:color w:val="auto"/>
          <w:sz w:val="28"/>
          <w:szCs w:val="28"/>
        </w:rPr>
        <w:t>суми</w:t>
      </w:r>
      <w:proofErr w:type="spellEnd"/>
      <w:r w:rsidRPr="007B7629">
        <w:rPr>
          <w:color w:val="auto"/>
          <w:sz w:val="28"/>
          <w:szCs w:val="28"/>
        </w:rPr>
        <w:t xml:space="preserve"> </w:t>
      </w:r>
      <w:proofErr w:type="spellStart"/>
      <w:r w:rsidRPr="007B7629">
        <w:rPr>
          <w:color w:val="auto"/>
          <w:sz w:val="28"/>
          <w:szCs w:val="28"/>
        </w:rPr>
        <w:t>належно</w:t>
      </w:r>
      <w:proofErr w:type="spellEnd"/>
      <w:r w:rsidRPr="007B7629">
        <w:rPr>
          <w:color w:val="auto"/>
          <w:sz w:val="28"/>
          <w:szCs w:val="28"/>
        </w:rPr>
        <w:t xml:space="preserve"> </w:t>
      </w:r>
      <w:proofErr w:type="spellStart"/>
      <w:r w:rsidRPr="007B7629">
        <w:rPr>
          <w:color w:val="auto"/>
          <w:sz w:val="28"/>
          <w:szCs w:val="28"/>
        </w:rPr>
        <w:t>визнані</w:t>
      </w:r>
      <w:proofErr w:type="spellEnd"/>
      <w:r w:rsidRPr="007B7629">
        <w:rPr>
          <w:color w:val="auto"/>
          <w:sz w:val="28"/>
          <w:szCs w:val="28"/>
        </w:rPr>
        <w:t>.</w:t>
      </w:r>
    </w:p>
    <w:p w14:paraId="1F002E4F" w14:textId="77777777" w:rsidR="007B7629" w:rsidRPr="007B7629" w:rsidRDefault="007B7629" w:rsidP="006B1A1D">
      <w:pPr>
        <w:numPr>
          <w:ilvl w:val="0"/>
          <w:numId w:val="255"/>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w:t>
      </w:r>
      <w:proofErr w:type="spellStart"/>
      <w:r w:rsidRPr="007B7629">
        <w:rPr>
          <w:color w:val="auto"/>
          <w:sz w:val="28"/>
          <w:szCs w:val="28"/>
        </w:rPr>
        <w:t>зазначені</w:t>
      </w:r>
      <w:proofErr w:type="spellEnd"/>
      <w:r w:rsidRPr="007B7629">
        <w:rPr>
          <w:color w:val="auto"/>
          <w:sz w:val="28"/>
          <w:szCs w:val="28"/>
        </w:rPr>
        <w:t xml:space="preserve"> </w:t>
      </w:r>
      <w:proofErr w:type="spellStart"/>
      <w:r w:rsidRPr="007B7629">
        <w:rPr>
          <w:color w:val="auto"/>
          <w:sz w:val="28"/>
          <w:szCs w:val="28"/>
        </w:rPr>
        <w:t>зміни</w:t>
      </w:r>
      <w:proofErr w:type="spellEnd"/>
      <w:r w:rsidRPr="007B7629">
        <w:rPr>
          <w:color w:val="auto"/>
          <w:sz w:val="28"/>
          <w:szCs w:val="28"/>
        </w:rPr>
        <w:t>.</w:t>
      </w:r>
    </w:p>
    <w:p w14:paraId="64FD438B" w14:textId="77777777" w:rsidR="007B7629" w:rsidRPr="007B7629" w:rsidRDefault="007B7629" w:rsidP="006B1A1D">
      <w:pPr>
        <w:numPr>
          <w:ilvl w:val="0"/>
          <w:numId w:val="255"/>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три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63152A33" w14:textId="77777777" w:rsidR="007B7629" w:rsidRPr="007B7629" w:rsidRDefault="007B7629" w:rsidP="006B1A1D">
      <w:pPr>
        <w:numPr>
          <w:ilvl w:val="0"/>
          <w:numId w:val="255"/>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аудитор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законність</w:t>
      </w:r>
      <w:proofErr w:type="spellEnd"/>
      <w:r w:rsidRPr="007B7629">
        <w:rPr>
          <w:color w:val="auto"/>
          <w:sz w:val="28"/>
          <w:szCs w:val="28"/>
        </w:rPr>
        <w:t xml:space="preserve"> і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оформлення</w:t>
      </w:r>
      <w:proofErr w:type="spellEnd"/>
      <w:r w:rsidRPr="007B7629">
        <w:rPr>
          <w:color w:val="auto"/>
          <w:sz w:val="28"/>
          <w:szCs w:val="28"/>
        </w:rPr>
        <w:t xml:space="preserve"> </w:t>
      </w:r>
      <w:proofErr w:type="spellStart"/>
      <w:r w:rsidRPr="007B7629">
        <w:rPr>
          <w:color w:val="auto"/>
          <w:sz w:val="28"/>
          <w:szCs w:val="28"/>
        </w:rPr>
        <w:t>операцій</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капіталом</w:t>
      </w:r>
      <w:proofErr w:type="spellEnd"/>
      <w:r w:rsidRPr="007B7629">
        <w:rPr>
          <w:color w:val="auto"/>
          <w:sz w:val="28"/>
          <w:szCs w:val="28"/>
        </w:rPr>
        <w:t>.</w:t>
      </w:r>
    </w:p>
    <w:p w14:paraId="3E00C64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3EC3BD9B" w14:textId="77777777" w:rsidR="007B7629" w:rsidRPr="007B7629" w:rsidRDefault="007B7629" w:rsidP="006B1A1D">
      <w:pPr>
        <w:numPr>
          <w:ilvl w:val="0"/>
          <w:numId w:val="25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об’єкти</w:t>
      </w:r>
      <w:proofErr w:type="spellEnd"/>
      <w:r w:rsidRPr="007B7629">
        <w:rPr>
          <w:color w:val="auto"/>
          <w:sz w:val="28"/>
          <w:szCs w:val="28"/>
        </w:rPr>
        <w:t xml:space="preserve"> аудиту </w:t>
      </w:r>
      <w:proofErr w:type="spellStart"/>
      <w:r w:rsidRPr="007B7629">
        <w:rPr>
          <w:color w:val="auto"/>
          <w:sz w:val="28"/>
          <w:szCs w:val="28"/>
        </w:rPr>
        <w:t>активів</w:t>
      </w:r>
      <w:proofErr w:type="spellEnd"/>
      <w:r w:rsidRPr="007B7629">
        <w:rPr>
          <w:color w:val="auto"/>
          <w:sz w:val="28"/>
          <w:szCs w:val="28"/>
        </w:rPr>
        <w:t>?</w:t>
      </w:r>
    </w:p>
    <w:p w14:paraId="764DAA0A" w14:textId="77777777" w:rsidR="007B7629" w:rsidRPr="007B7629" w:rsidRDefault="007B7629" w:rsidP="006B1A1D">
      <w:pPr>
        <w:numPr>
          <w:ilvl w:val="0"/>
          <w:numId w:val="25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застосовують</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і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r w:rsidRPr="007B7629">
        <w:rPr>
          <w:color w:val="auto"/>
          <w:sz w:val="28"/>
          <w:szCs w:val="28"/>
        </w:rPr>
        <w:t>?</w:t>
      </w:r>
    </w:p>
    <w:p w14:paraId="1C812D75" w14:textId="77777777" w:rsidR="007B7629" w:rsidRPr="007B7629" w:rsidRDefault="007B7629" w:rsidP="006B1A1D">
      <w:pPr>
        <w:numPr>
          <w:ilvl w:val="0"/>
          <w:numId w:val="25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w:t>
      </w:r>
      <w:proofErr w:type="spellStart"/>
      <w:r w:rsidRPr="007B7629">
        <w:rPr>
          <w:color w:val="auto"/>
          <w:sz w:val="28"/>
          <w:szCs w:val="28"/>
        </w:rPr>
        <w:t>виникають</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22B9A3AB" w14:textId="77777777" w:rsidR="007B7629" w:rsidRPr="007B7629" w:rsidRDefault="007B7629" w:rsidP="006B1A1D">
      <w:pPr>
        <w:numPr>
          <w:ilvl w:val="0"/>
          <w:numId w:val="256"/>
        </w:numPr>
        <w:spacing w:before="100" w:beforeAutospacing="1" w:after="100" w:afterAutospacing="1" w:line="240" w:lineRule="auto"/>
        <w:rPr>
          <w:color w:val="auto"/>
          <w:sz w:val="28"/>
          <w:szCs w:val="28"/>
        </w:rPr>
      </w:pPr>
      <w:r w:rsidRPr="007B7629">
        <w:rPr>
          <w:color w:val="auto"/>
          <w:sz w:val="28"/>
          <w:szCs w:val="28"/>
        </w:rPr>
        <w:t xml:space="preserve">Як </w:t>
      </w:r>
      <w:proofErr w:type="spellStart"/>
      <w:r w:rsidRPr="007B7629">
        <w:rPr>
          <w:color w:val="auto"/>
          <w:sz w:val="28"/>
          <w:szCs w:val="28"/>
        </w:rPr>
        <w:t>перевіряють</w:t>
      </w:r>
      <w:proofErr w:type="spellEnd"/>
      <w:r w:rsidRPr="007B7629">
        <w:rPr>
          <w:color w:val="auto"/>
          <w:sz w:val="28"/>
          <w:szCs w:val="28"/>
        </w:rPr>
        <w:t xml:space="preserve"> </w:t>
      </w: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46C89982" w14:textId="77777777" w:rsidR="007B7629" w:rsidRPr="007B7629" w:rsidRDefault="007B7629" w:rsidP="006B1A1D">
      <w:pPr>
        <w:numPr>
          <w:ilvl w:val="0"/>
          <w:numId w:val="25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використовують</w:t>
      </w:r>
      <w:proofErr w:type="spellEnd"/>
      <w:r w:rsidRPr="007B7629">
        <w:rPr>
          <w:color w:val="auto"/>
          <w:sz w:val="28"/>
          <w:szCs w:val="28"/>
        </w:rPr>
        <w:t xml:space="preserve"> для аудиту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w:t>
      </w:r>
    </w:p>
    <w:p w14:paraId="18B5E785" w14:textId="77777777" w:rsidR="007B7629" w:rsidRPr="007B7629" w:rsidRDefault="007B7629" w:rsidP="006B1A1D">
      <w:pPr>
        <w:numPr>
          <w:ilvl w:val="0"/>
          <w:numId w:val="256"/>
        </w:numPr>
        <w:spacing w:before="100" w:beforeAutospacing="1" w:after="100" w:afterAutospacing="1" w:line="240" w:lineRule="auto"/>
        <w:rPr>
          <w:color w:val="auto"/>
          <w:sz w:val="28"/>
          <w:szCs w:val="28"/>
        </w:rPr>
      </w:pPr>
      <w:r w:rsidRPr="007B7629">
        <w:rPr>
          <w:color w:val="auto"/>
          <w:sz w:val="28"/>
          <w:szCs w:val="28"/>
        </w:rPr>
        <w:t xml:space="preserve">Як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впливають</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w:t>
      </w:r>
    </w:p>
    <w:p w14:paraId="157FA43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8643"/>
      </w:tblGrid>
      <w:tr w:rsidR="007B7629" w:rsidRPr="007B7629" w14:paraId="7F48A307" w14:textId="77777777" w:rsidTr="001F1619">
        <w:trPr>
          <w:tblCellSpacing w:w="15" w:type="dxa"/>
        </w:trPr>
        <w:tc>
          <w:tcPr>
            <w:tcW w:w="0" w:type="auto"/>
            <w:vAlign w:val="center"/>
            <w:hideMark/>
          </w:tcPr>
          <w:p w14:paraId="5CCCD0F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Оцінка</w:t>
            </w:r>
            <w:proofErr w:type="spellEnd"/>
          </w:p>
        </w:tc>
        <w:tc>
          <w:tcPr>
            <w:tcW w:w="0" w:type="auto"/>
            <w:vAlign w:val="center"/>
            <w:hideMark/>
          </w:tcPr>
          <w:p w14:paraId="38786F0A"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Критерії</w:t>
            </w:r>
            <w:proofErr w:type="spellEnd"/>
          </w:p>
        </w:tc>
      </w:tr>
      <w:tr w:rsidR="007B7629" w:rsidRPr="007B7629" w14:paraId="4D82A86A" w14:textId="77777777" w:rsidTr="001F1619">
        <w:trPr>
          <w:tblCellSpacing w:w="15" w:type="dxa"/>
        </w:trPr>
        <w:tc>
          <w:tcPr>
            <w:tcW w:w="0" w:type="auto"/>
            <w:vAlign w:val="center"/>
            <w:hideMark/>
          </w:tcPr>
          <w:p w14:paraId="20A33FE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балів</w:t>
            </w:r>
            <w:proofErr w:type="spellEnd"/>
          </w:p>
        </w:tc>
        <w:tc>
          <w:tcPr>
            <w:tcW w:w="0" w:type="auto"/>
            <w:vAlign w:val="center"/>
            <w:hideMark/>
          </w:tcPr>
          <w:p w14:paraId="31D82EA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правильно,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точні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p>
        </w:tc>
      </w:tr>
      <w:tr w:rsidR="007B7629" w:rsidRPr="007B7629" w14:paraId="18B49C9A" w14:textId="77777777" w:rsidTr="001F1619">
        <w:trPr>
          <w:tblCellSpacing w:w="15" w:type="dxa"/>
        </w:trPr>
        <w:tc>
          <w:tcPr>
            <w:tcW w:w="0" w:type="auto"/>
            <w:vAlign w:val="center"/>
            <w:hideMark/>
          </w:tcPr>
          <w:p w14:paraId="2883CBF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 </w:t>
            </w:r>
            <w:proofErr w:type="spellStart"/>
            <w:r w:rsidRPr="007B7629">
              <w:rPr>
                <w:color w:val="auto"/>
                <w:sz w:val="28"/>
                <w:szCs w:val="28"/>
              </w:rPr>
              <w:t>бали</w:t>
            </w:r>
            <w:proofErr w:type="spellEnd"/>
          </w:p>
        </w:tc>
        <w:tc>
          <w:tcPr>
            <w:tcW w:w="0" w:type="auto"/>
            <w:vAlign w:val="center"/>
            <w:hideMark/>
          </w:tcPr>
          <w:p w14:paraId="63358ED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правильно, є </w:t>
            </w:r>
            <w:proofErr w:type="spellStart"/>
            <w:r w:rsidRPr="007B7629">
              <w:rPr>
                <w:color w:val="auto"/>
                <w:sz w:val="28"/>
                <w:szCs w:val="28"/>
              </w:rPr>
              <w:t>незначні</w:t>
            </w:r>
            <w:proofErr w:type="spellEnd"/>
            <w:r w:rsidRPr="007B7629">
              <w:rPr>
                <w:color w:val="auto"/>
                <w:sz w:val="28"/>
                <w:szCs w:val="28"/>
              </w:rPr>
              <w:t xml:space="preserve"> </w:t>
            </w:r>
            <w:proofErr w:type="spellStart"/>
            <w:r w:rsidRPr="007B7629">
              <w:rPr>
                <w:color w:val="auto"/>
                <w:sz w:val="28"/>
                <w:szCs w:val="28"/>
              </w:rPr>
              <w:t>помилки</w:t>
            </w:r>
            <w:proofErr w:type="spellEnd"/>
          </w:p>
        </w:tc>
      </w:tr>
      <w:tr w:rsidR="007B7629" w:rsidRPr="007B7629" w14:paraId="09C6BFDC" w14:textId="77777777" w:rsidTr="001F1619">
        <w:trPr>
          <w:tblCellSpacing w:w="15" w:type="dxa"/>
        </w:trPr>
        <w:tc>
          <w:tcPr>
            <w:tcW w:w="0" w:type="auto"/>
            <w:vAlign w:val="center"/>
            <w:hideMark/>
          </w:tcPr>
          <w:p w14:paraId="63E88E0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бали</w:t>
            </w:r>
            <w:proofErr w:type="spellEnd"/>
          </w:p>
        </w:tc>
        <w:tc>
          <w:tcPr>
            <w:tcW w:w="0" w:type="auto"/>
            <w:vAlign w:val="center"/>
            <w:hideMark/>
          </w:tcPr>
          <w:p w14:paraId="6B9D39F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частково</w:t>
            </w:r>
            <w:proofErr w:type="spellEnd"/>
            <w:r w:rsidRPr="007B7629">
              <w:rPr>
                <w:color w:val="auto"/>
                <w:sz w:val="28"/>
                <w:szCs w:val="28"/>
              </w:rPr>
              <w:t xml:space="preserve">, допущено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висновках</w:t>
            </w:r>
            <w:proofErr w:type="spellEnd"/>
          </w:p>
        </w:tc>
      </w:tr>
      <w:tr w:rsidR="007B7629" w:rsidRPr="007B7629" w14:paraId="5588E7C6" w14:textId="77777777" w:rsidTr="001F1619">
        <w:trPr>
          <w:tblCellSpacing w:w="15" w:type="dxa"/>
        </w:trPr>
        <w:tc>
          <w:tcPr>
            <w:tcW w:w="0" w:type="auto"/>
            <w:vAlign w:val="center"/>
            <w:hideMark/>
          </w:tcPr>
          <w:p w14:paraId="28BB14B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бали</w:t>
            </w:r>
            <w:proofErr w:type="spellEnd"/>
          </w:p>
        </w:tc>
        <w:tc>
          <w:tcPr>
            <w:tcW w:w="0" w:type="auto"/>
            <w:vAlign w:val="center"/>
            <w:hideMark/>
          </w:tcPr>
          <w:p w14:paraId="2C15A5D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w:t>
            </w:r>
            <w:proofErr w:type="spellStart"/>
            <w:r w:rsidRPr="007B7629">
              <w:rPr>
                <w:color w:val="auto"/>
                <w:sz w:val="28"/>
                <w:szCs w:val="28"/>
              </w:rPr>
              <w:t>окремі</w:t>
            </w:r>
            <w:proofErr w:type="spellEnd"/>
            <w:r w:rsidRPr="007B7629">
              <w:rPr>
                <w:color w:val="auto"/>
                <w:sz w:val="28"/>
                <w:szCs w:val="28"/>
              </w:rPr>
              <w:t xml:space="preserve"> </w:t>
            </w:r>
            <w:proofErr w:type="spellStart"/>
            <w:r w:rsidRPr="007B7629">
              <w:rPr>
                <w:color w:val="auto"/>
                <w:sz w:val="28"/>
                <w:szCs w:val="28"/>
              </w:rPr>
              <w:t>частини</w:t>
            </w:r>
            <w:proofErr w:type="spellEnd"/>
            <w:r w:rsidRPr="007B7629">
              <w:rPr>
                <w:color w:val="auto"/>
                <w:sz w:val="28"/>
                <w:szCs w:val="28"/>
              </w:rPr>
              <w:t xml:space="preserve"> </w:t>
            </w:r>
            <w:proofErr w:type="spellStart"/>
            <w:r w:rsidRPr="007B7629">
              <w:rPr>
                <w:color w:val="auto"/>
                <w:sz w:val="28"/>
                <w:szCs w:val="28"/>
              </w:rPr>
              <w:t>завдань</w:t>
            </w:r>
            <w:proofErr w:type="spellEnd"/>
          </w:p>
        </w:tc>
      </w:tr>
      <w:tr w:rsidR="007B7629" w:rsidRPr="007B7629" w14:paraId="61FD2593" w14:textId="77777777" w:rsidTr="001F1619">
        <w:trPr>
          <w:tblCellSpacing w:w="15" w:type="dxa"/>
        </w:trPr>
        <w:tc>
          <w:tcPr>
            <w:tcW w:w="0" w:type="auto"/>
            <w:vAlign w:val="center"/>
            <w:hideMark/>
          </w:tcPr>
          <w:p w14:paraId="003084A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бал</w:t>
            </w:r>
          </w:p>
        </w:tc>
        <w:tc>
          <w:tcPr>
            <w:tcW w:w="0" w:type="auto"/>
            <w:vAlign w:val="center"/>
            <w:hideMark/>
          </w:tcPr>
          <w:p w14:paraId="605CC4F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Мінімальний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засвоєння</w:t>
            </w:r>
            <w:proofErr w:type="spellEnd"/>
            <w:r w:rsidRPr="007B7629">
              <w:rPr>
                <w:color w:val="auto"/>
                <w:sz w:val="28"/>
                <w:szCs w:val="28"/>
              </w:rPr>
              <w:t xml:space="preserve"> </w:t>
            </w:r>
            <w:proofErr w:type="spellStart"/>
            <w:r w:rsidRPr="007B7629">
              <w:rPr>
                <w:color w:val="auto"/>
                <w:sz w:val="28"/>
                <w:szCs w:val="28"/>
              </w:rPr>
              <w:t>матеріалу</w:t>
            </w:r>
            <w:proofErr w:type="spellEnd"/>
          </w:p>
        </w:tc>
      </w:tr>
    </w:tbl>
    <w:p w14:paraId="47976B91"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Відповіді</w:t>
      </w:r>
      <w:proofErr w:type="spellEnd"/>
      <w:r w:rsidRPr="007B7629">
        <w:rPr>
          <w:b/>
          <w:bCs/>
          <w:color w:val="auto"/>
          <w:sz w:val="28"/>
          <w:szCs w:val="28"/>
        </w:rPr>
        <w:t xml:space="preserve"> для </w:t>
      </w:r>
      <w:proofErr w:type="spellStart"/>
      <w:r w:rsidRPr="007B7629">
        <w:rPr>
          <w:b/>
          <w:bCs/>
          <w:color w:val="auto"/>
          <w:sz w:val="28"/>
          <w:szCs w:val="28"/>
        </w:rPr>
        <w:t>викладача</w:t>
      </w:r>
      <w:proofErr w:type="spellEnd"/>
    </w:p>
    <w:p w14:paraId="17067A7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1.</w:t>
      </w:r>
    </w:p>
    <w:p w14:paraId="6E95B49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Правильна </w:t>
      </w:r>
      <w:proofErr w:type="spellStart"/>
      <w:r w:rsidRPr="007B7629">
        <w:rPr>
          <w:color w:val="auto"/>
          <w:sz w:val="28"/>
          <w:szCs w:val="28"/>
        </w:rPr>
        <w:t>річна</w:t>
      </w:r>
      <w:proofErr w:type="spellEnd"/>
      <w:r w:rsidRPr="007B7629">
        <w:rPr>
          <w:color w:val="auto"/>
          <w:sz w:val="28"/>
          <w:szCs w:val="28"/>
        </w:rPr>
        <w:t xml:space="preserve"> </w:t>
      </w:r>
      <w:proofErr w:type="spellStart"/>
      <w:r w:rsidRPr="007B7629">
        <w:rPr>
          <w:color w:val="auto"/>
          <w:sz w:val="28"/>
          <w:szCs w:val="28"/>
        </w:rPr>
        <w:t>амортизація</w:t>
      </w:r>
      <w:proofErr w:type="spellEnd"/>
      <w:r w:rsidRPr="007B7629">
        <w:rPr>
          <w:color w:val="auto"/>
          <w:sz w:val="28"/>
          <w:szCs w:val="28"/>
        </w:rPr>
        <w:t>:</w:t>
      </w:r>
    </w:p>
    <w:p w14:paraId="003E2B5A"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 xml:space="preserve">240000 </w:t>
      </w:r>
      <w:r w:rsidRPr="007B7629">
        <w:rPr>
          <w:color w:val="auto"/>
          <w:sz w:val="28"/>
          <w:szCs w:val="28"/>
          <w:lang w:val="uk-UA"/>
        </w:rPr>
        <w:t>:</w:t>
      </w:r>
      <w:r w:rsidRPr="007B7629">
        <w:rPr>
          <w:color w:val="auto"/>
          <w:sz w:val="28"/>
          <w:szCs w:val="28"/>
        </w:rPr>
        <w:t xml:space="preserve"> 6 = 40000грн</w:t>
      </w:r>
    </w:p>
    <w:p w14:paraId="6C11C02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Відхилення</w:t>
      </w:r>
      <w:proofErr w:type="spellEnd"/>
      <w:r w:rsidRPr="007B7629">
        <w:rPr>
          <w:color w:val="auto"/>
          <w:sz w:val="28"/>
          <w:szCs w:val="28"/>
        </w:rPr>
        <w:t xml:space="preserve">: 40000-36000=4000 грн. </w:t>
      </w:r>
      <w:proofErr w:type="spellStart"/>
      <w:r w:rsidRPr="007B7629">
        <w:rPr>
          <w:color w:val="auto"/>
          <w:sz w:val="28"/>
          <w:szCs w:val="28"/>
        </w:rPr>
        <w:t>Амортизацію</w:t>
      </w:r>
      <w:proofErr w:type="spellEnd"/>
      <w:r w:rsidRPr="007B7629">
        <w:rPr>
          <w:color w:val="auto"/>
          <w:sz w:val="28"/>
          <w:szCs w:val="28"/>
        </w:rPr>
        <w:t xml:space="preserve"> занижено на 4 000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вихідні</w:t>
      </w:r>
      <w:proofErr w:type="spellEnd"/>
      <w:r w:rsidRPr="007B7629">
        <w:rPr>
          <w:color w:val="auto"/>
          <w:sz w:val="28"/>
          <w:szCs w:val="28"/>
        </w:rPr>
        <w:t xml:space="preserve"> </w:t>
      </w:r>
      <w:proofErr w:type="spellStart"/>
      <w:r w:rsidRPr="007B7629">
        <w:rPr>
          <w:color w:val="auto"/>
          <w:sz w:val="28"/>
          <w:szCs w:val="28"/>
        </w:rPr>
        <w:t>дані</w:t>
      </w:r>
      <w:proofErr w:type="spellEnd"/>
      <w:r w:rsidRPr="007B7629">
        <w:rPr>
          <w:color w:val="auto"/>
          <w:sz w:val="28"/>
          <w:szCs w:val="28"/>
        </w:rPr>
        <w:t xml:space="preserve"> </w:t>
      </w:r>
      <w:proofErr w:type="spellStart"/>
      <w:r w:rsidRPr="007B7629">
        <w:rPr>
          <w:color w:val="auto"/>
          <w:sz w:val="28"/>
          <w:szCs w:val="28"/>
        </w:rPr>
        <w:t>правильні</w:t>
      </w:r>
      <w:proofErr w:type="spellEnd"/>
      <w:r w:rsidRPr="007B7629">
        <w:rPr>
          <w:color w:val="auto"/>
          <w:sz w:val="28"/>
          <w:szCs w:val="28"/>
        </w:rPr>
        <w:t>.</w:t>
      </w:r>
    </w:p>
    <w:p w14:paraId="0006B68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2.</w:t>
      </w:r>
    </w:p>
    <w:p w14:paraId="1C9506A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Розбіжність</w:t>
      </w:r>
      <w:proofErr w:type="spellEnd"/>
      <w:r w:rsidRPr="007B7629">
        <w:rPr>
          <w:color w:val="auto"/>
          <w:sz w:val="28"/>
          <w:szCs w:val="28"/>
        </w:rPr>
        <w:t xml:space="preserve">: 180000-171500=8500 грн.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інвентаризаційні</w:t>
      </w:r>
      <w:proofErr w:type="spellEnd"/>
      <w:r w:rsidRPr="007B7629">
        <w:rPr>
          <w:color w:val="auto"/>
          <w:sz w:val="28"/>
          <w:szCs w:val="28"/>
        </w:rPr>
        <w:t xml:space="preserve"> описи,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на </w:t>
      </w:r>
      <w:proofErr w:type="spellStart"/>
      <w:r w:rsidRPr="007B7629">
        <w:rPr>
          <w:color w:val="auto"/>
          <w:sz w:val="28"/>
          <w:szCs w:val="28"/>
        </w:rPr>
        <w:t>переміщення</w:t>
      </w:r>
      <w:proofErr w:type="spellEnd"/>
      <w:r w:rsidRPr="007B7629">
        <w:rPr>
          <w:color w:val="auto"/>
          <w:sz w:val="28"/>
          <w:szCs w:val="28"/>
        </w:rPr>
        <w:t xml:space="preserve"> та </w:t>
      </w:r>
      <w:proofErr w:type="spellStart"/>
      <w:r w:rsidRPr="007B7629">
        <w:rPr>
          <w:color w:val="auto"/>
          <w:sz w:val="28"/>
          <w:szCs w:val="28"/>
        </w:rPr>
        <w:t>списання</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До </w:t>
      </w:r>
      <w:proofErr w:type="spellStart"/>
      <w:r w:rsidRPr="007B7629">
        <w:rPr>
          <w:color w:val="auto"/>
          <w:sz w:val="28"/>
          <w:szCs w:val="28"/>
        </w:rPr>
        <w:t>встановлення</w:t>
      </w:r>
      <w:proofErr w:type="spellEnd"/>
      <w:r w:rsidRPr="007B7629">
        <w:rPr>
          <w:color w:val="auto"/>
          <w:sz w:val="28"/>
          <w:szCs w:val="28"/>
        </w:rPr>
        <w:t xml:space="preserve"> причин не </w:t>
      </w:r>
      <w:proofErr w:type="spellStart"/>
      <w:r w:rsidRPr="007B7629">
        <w:rPr>
          <w:color w:val="auto"/>
          <w:sz w:val="28"/>
          <w:szCs w:val="28"/>
        </w:rPr>
        <w:t>можна</w:t>
      </w:r>
      <w:proofErr w:type="spellEnd"/>
      <w:r w:rsidRPr="007B7629">
        <w:rPr>
          <w:color w:val="auto"/>
          <w:sz w:val="28"/>
          <w:szCs w:val="28"/>
        </w:rPr>
        <w:t xml:space="preserve"> автоматично </w:t>
      </w:r>
      <w:proofErr w:type="spellStart"/>
      <w:r w:rsidRPr="007B7629">
        <w:rPr>
          <w:color w:val="auto"/>
          <w:sz w:val="28"/>
          <w:szCs w:val="28"/>
        </w:rPr>
        <w:t>вважати</w:t>
      </w:r>
      <w:proofErr w:type="spellEnd"/>
      <w:r w:rsidRPr="007B7629">
        <w:rPr>
          <w:color w:val="auto"/>
          <w:sz w:val="28"/>
          <w:szCs w:val="28"/>
        </w:rPr>
        <w:t xml:space="preserve"> всю суму </w:t>
      </w:r>
      <w:proofErr w:type="spellStart"/>
      <w:r w:rsidRPr="007B7629">
        <w:rPr>
          <w:color w:val="auto"/>
          <w:sz w:val="28"/>
          <w:szCs w:val="28"/>
        </w:rPr>
        <w:t>нестачею</w:t>
      </w:r>
      <w:proofErr w:type="spellEnd"/>
      <w:r w:rsidRPr="007B7629">
        <w:rPr>
          <w:color w:val="auto"/>
          <w:sz w:val="28"/>
          <w:szCs w:val="28"/>
        </w:rPr>
        <w:t>.</w:t>
      </w:r>
    </w:p>
    <w:p w14:paraId="1C2DE61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3.</w:t>
      </w:r>
    </w:p>
    <w:p w14:paraId="27E05C7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Особливої</w:t>
      </w:r>
      <w:proofErr w:type="spellEnd"/>
      <w:r w:rsidRPr="007B7629">
        <w:rPr>
          <w:color w:val="auto"/>
          <w:sz w:val="28"/>
          <w:szCs w:val="28"/>
        </w:rPr>
        <w:t xml:space="preserve"> </w:t>
      </w:r>
      <w:proofErr w:type="spellStart"/>
      <w:r w:rsidRPr="007B7629">
        <w:rPr>
          <w:color w:val="auto"/>
          <w:sz w:val="28"/>
          <w:szCs w:val="28"/>
        </w:rPr>
        <w:t>уваги</w:t>
      </w:r>
      <w:proofErr w:type="spellEnd"/>
      <w:r w:rsidRPr="007B7629">
        <w:rPr>
          <w:color w:val="auto"/>
          <w:sz w:val="28"/>
          <w:szCs w:val="28"/>
        </w:rPr>
        <w:t xml:space="preserve"> </w:t>
      </w:r>
      <w:proofErr w:type="spellStart"/>
      <w:r w:rsidRPr="007B7629">
        <w:rPr>
          <w:color w:val="auto"/>
          <w:sz w:val="28"/>
          <w:szCs w:val="28"/>
        </w:rPr>
        <w:t>потребує</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30 000 грн.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отримати</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покупців</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оплату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r w:rsidRPr="007B7629">
        <w:rPr>
          <w:color w:val="auto"/>
          <w:sz w:val="28"/>
          <w:szCs w:val="28"/>
        </w:rPr>
        <w:t xml:space="preserve">, </w:t>
      </w:r>
      <w:proofErr w:type="spellStart"/>
      <w:r w:rsidRPr="007B7629">
        <w:rPr>
          <w:color w:val="auto"/>
          <w:sz w:val="28"/>
          <w:szCs w:val="28"/>
        </w:rPr>
        <w:t>проаналізувати</w:t>
      </w:r>
      <w:proofErr w:type="spellEnd"/>
      <w:r w:rsidRPr="007B7629">
        <w:rPr>
          <w:color w:val="auto"/>
          <w:sz w:val="28"/>
          <w:szCs w:val="28"/>
        </w:rPr>
        <w:t xml:space="preserve"> строки </w:t>
      </w:r>
      <w:proofErr w:type="spellStart"/>
      <w:r w:rsidRPr="007B7629">
        <w:rPr>
          <w:color w:val="auto"/>
          <w:sz w:val="28"/>
          <w:szCs w:val="28"/>
        </w:rPr>
        <w:t>прострочення</w:t>
      </w:r>
      <w:proofErr w:type="spellEnd"/>
      <w:r w:rsidRPr="007B7629">
        <w:rPr>
          <w:color w:val="auto"/>
          <w:sz w:val="28"/>
          <w:szCs w:val="28"/>
        </w:rPr>
        <w:t xml:space="preserve"> та </w:t>
      </w:r>
      <w:proofErr w:type="spellStart"/>
      <w:r w:rsidRPr="007B7629">
        <w:rPr>
          <w:color w:val="auto"/>
          <w:sz w:val="28"/>
          <w:szCs w:val="28"/>
        </w:rPr>
        <w:t>оцінити</w:t>
      </w:r>
      <w:proofErr w:type="spellEnd"/>
      <w:r w:rsidRPr="007B7629">
        <w:rPr>
          <w:color w:val="auto"/>
          <w:sz w:val="28"/>
          <w:szCs w:val="28"/>
        </w:rPr>
        <w:t xml:space="preserve"> </w:t>
      </w:r>
      <w:proofErr w:type="spellStart"/>
      <w:r w:rsidRPr="007B7629">
        <w:rPr>
          <w:color w:val="auto"/>
          <w:sz w:val="28"/>
          <w:szCs w:val="28"/>
        </w:rPr>
        <w:t>необхідність</w:t>
      </w:r>
      <w:proofErr w:type="spellEnd"/>
      <w:r w:rsidRPr="007B7629">
        <w:rPr>
          <w:color w:val="auto"/>
          <w:sz w:val="28"/>
          <w:szCs w:val="28"/>
        </w:rPr>
        <w:t xml:space="preserve"> резерву </w:t>
      </w:r>
      <w:proofErr w:type="spellStart"/>
      <w:r w:rsidRPr="007B7629">
        <w:rPr>
          <w:color w:val="auto"/>
          <w:sz w:val="28"/>
          <w:szCs w:val="28"/>
        </w:rPr>
        <w:t>сумнівних</w:t>
      </w:r>
      <w:proofErr w:type="spellEnd"/>
      <w:r w:rsidRPr="007B7629">
        <w:rPr>
          <w:color w:val="auto"/>
          <w:sz w:val="28"/>
          <w:szCs w:val="28"/>
        </w:rPr>
        <w:t xml:space="preserve"> </w:t>
      </w:r>
      <w:proofErr w:type="spellStart"/>
      <w:r w:rsidRPr="007B7629">
        <w:rPr>
          <w:color w:val="auto"/>
          <w:sz w:val="28"/>
          <w:szCs w:val="28"/>
        </w:rPr>
        <w:t>боргів</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очікуваних</w:t>
      </w:r>
      <w:proofErr w:type="spellEnd"/>
      <w:r w:rsidRPr="007B7629">
        <w:rPr>
          <w:color w:val="auto"/>
          <w:sz w:val="28"/>
          <w:szCs w:val="28"/>
        </w:rPr>
        <w:t xml:space="preserve"> </w:t>
      </w:r>
      <w:proofErr w:type="spellStart"/>
      <w:r w:rsidRPr="007B7629">
        <w:rPr>
          <w:color w:val="auto"/>
          <w:sz w:val="28"/>
          <w:szCs w:val="28"/>
        </w:rPr>
        <w:t>кредитних</w:t>
      </w:r>
      <w:proofErr w:type="spellEnd"/>
      <w:r w:rsidRPr="007B7629">
        <w:rPr>
          <w:color w:val="auto"/>
          <w:sz w:val="28"/>
          <w:szCs w:val="28"/>
        </w:rPr>
        <w:t xml:space="preserve"> </w:t>
      </w:r>
      <w:proofErr w:type="spellStart"/>
      <w:r w:rsidRPr="007B7629">
        <w:rPr>
          <w:color w:val="auto"/>
          <w:sz w:val="28"/>
          <w:szCs w:val="28"/>
        </w:rPr>
        <w:t>збитків</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застосовних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65481AD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4.</w:t>
      </w:r>
    </w:p>
    <w:p w14:paraId="1A3AB39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Розбіжність</w:t>
      </w:r>
      <w:proofErr w:type="spellEnd"/>
      <w:r w:rsidRPr="007B7629">
        <w:rPr>
          <w:color w:val="auto"/>
          <w:sz w:val="28"/>
          <w:szCs w:val="28"/>
        </w:rPr>
        <w:t xml:space="preserve">: 108000-95000=13000 грн.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w:t>
      </w:r>
      <w:proofErr w:type="spellStart"/>
      <w:r w:rsidRPr="007B7629">
        <w:rPr>
          <w:color w:val="auto"/>
          <w:sz w:val="28"/>
          <w:szCs w:val="28"/>
        </w:rPr>
        <w:t>робіт</w:t>
      </w:r>
      <w:proofErr w:type="spellEnd"/>
      <w:r w:rsidRPr="007B7629">
        <w:rPr>
          <w:color w:val="auto"/>
          <w:sz w:val="28"/>
          <w:szCs w:val="28"/>
        </w:rPr>
        <w:t xml:space="preserve">, </w:t>
      </w:r>
      <w:proofErr w:type="spellStart"/>
      <w:r w:rsidRPr="007B7629">
        <w:rPr>
          <w:color w:val="auto"/>
          <w:sz w:val="28"/>
          <w:szCs w:val="28"/>
        </w:rPr>
        <w:t>рахунки</w:t>
      </w:r>
      <w:proofErr w:type="spellEnd"/>
      <w:r w:rsidRPr="007B7629">
        <w:rPr>
          <w:color w:val="auto"/>
          <w:sz w:val="28"/>
          <w:szCs w:val="28"/>
        </w:rPr>
        <w:t xml:space="preserve">, </w:t>
      </w:r>
      <w:proofErr w:type="spellStart"/>
      <w:r w:rsidRPr="007B7629">
        <w:rPr>
          <w:color w:val="auto"/>
          <w:sz w:val="28"/>
          <w:szCs w:val="28"/>
        </w:rPr>
        <w:t>платежі</w:t>
      </w:r>
      <w:proofErr w:type="spellEnd"/>
      <w:r w:rsidRPr="007B7629">
        <w:rPr>
          <w:color w:val="auto"/>
          <w:sz w:val="28"/>
          <w:szCs w:val="28"/>
        </w:rPr>
        <w:t xml:space="preserve">, </w:t>
      </w:r>
      <w:proofErr w:type="spellStart"/>
      <w:r w:rsidRPr="007B7629">
        <w:rPr>
          <w:color w:val="auto"/>
          <w:sz w:val="28"/>
          <w:szCs w:val="28"/>
        </w:rPr>
        <w:t>повернення</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та </w:t>
      </w:r>
      <w:proofErr w:type="spellStart"/>
      <w:r w:rsidRPr="007B7629">
        <w:rPr>
          <w:color w:val="auto"/>
          <w:sz w:val="28"/>
          <w:szCs w:val="28"/>
        </w:rPr>
        <w:t>операції</w:t>
      </w:r>
      <w:proofErr w:type="spellEnd"/>
      <w:r w:rsidRPr="007B7629">
        <w:rPr>
          <w:color w:val="auto"/>
          <w:sz w:val="28"/>
          <w:szCs w:val="28"/>
        </w:rPr>
        <w:t xml:space="preserve"> </w:t>
      </w:r>
      <w:proofErr w:type="spellStart"/>
      <w:r w:rsidRPr="007B7629">
        <w:rPr>
          <w:color w:val="auto"/>
          <w:sz w:val="28"/>
          <w:szCs w:val="28"/>
        </w:rPr>
        <w:t>поблизу</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r w:rsidRPr="007B7629">
        <w:rPr>
          <w:color w:val="auto"/>
          <w:sz w:val="28"/>
          <w:szCs w:val="28"/>
        </w:rPr>
        <w:t xml:space="preserve">. </w:t>
      </w:r>
      <w:proofErr w:type="spellStart"/>
      <w:r w:rsidRPr="007B7629">
        <w:rPr>
          <w:color w:val="auto"/>
          <w:sz w:val="28"/>
          <w:szCs w:val="28"/>
        </w:rPr>
        <w:t>Слід</w:t>
      </w:r>
      <w:proofErr w:type="spellEnd"/>
      <w:r w:rsidRPr="007B7629">
        <w:rPr>
          <w:color w:val="auto"/>
          <w:sz w:val="28"/>
          <w:szCs w:val="28"/>
        </w:rPr>
        <w:t xml:space="preserve"> </w:t>
      </w:r>
      <w:proofErr w:type="spellStart"/>
      <w:r w:rsidRPr="007B7629">
        <w:rPr>
          <w:color w:val="auto"/>
          <w:sz w:val="28"/>
          <w:szCs w:val="28"/>
        </w:rPr>
        <w:t>установити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не занижено </w:t>
      </w:r>
      <w:proofErr w:type="spellStart"/>
      <w:r w:rsidRPr="007B7629">
        <w:rPr>
          <w:color w:val="auto"/>
          <w:sz w:val="28"/>
          <w:szCs w:val="28"/>
        </w:rPr>
        <w:t>кредиторську</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w:t>
      </w:r>
    </w:p>
    <w:p w14:paraId="5908DA5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5.</w:t>
      </w:r>
    </w:p>
    <w:p w14:paraId="43ACE25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Очікуваний</w:t>
      </w:r>
      <w:proofErr w:type="spellEnd"/>
      <w:r w:rsidRPr="007B7629">
        <w:rPr>
          <w:color w:val="auto"/>
          <w:sz w:val="28"/>
          <w:szCs w:val="28"/>
        </w:rPr>
        <w:t xml:space="preserve">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5A742049"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 xml:space="preserve">600000+120000+50000-30000 =740000 </w:t>
      </w:r>
      <w:proofErr w:type="spellStart"/>
      <w:r w:rsidRPr="007B7629">
        <w:rPr>
          <w:color w:val="auto"/>
          <w:sz w:val="28"/>
          <w:szCs w:val="28"/>
        </w:rPr>
        <w:t>грн</w:t>
      </w:r>
      <w:proofErr w:type="spellEnd"/>
    </w:p>
    <w:p w14:paraId="340773F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потрібні</w:t>
      </w:r>
      <w:proofErr w:type="spellEnd"/>
      <w:r w:rsidRPr="007B7629">
        <w:rPr>
          <w:color w:val="auto"/>
          <w:sz w:val="28"/>
          <w:szCs w:val="28"/>
        </w:rPr>
        <w:t xml:space="preserve"> </w:t>
      </w: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про </w:t>
      </w:r>
      <w:proofErr w:type="spellStart"/>
      <w:r w:rsidRPr="007B7629">
        <w:rPr>
          <w:color w:val="auto"/>
          <w:sz w:val="28"/>
          <w:szCs w:val="28"/>
        </w:rPr>
        <w:t>внески</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 xml:space="preserve"> </w:t>
      </w:r>
      <w:proofErr w:type="spellStart"/>
      <w:r w:rsidRPr="007B7629">
        <w:rPr>
          <w:color w:val="auto"/>
          <w:sz w:val="28"/>
          <w:szCs w:val="28"/>
        </w:rPr>
        <w:t>уповноваженого</w:t>
      </w:r>
      <w:proofErr w:type="spellEnd"/>
      <w:r w:rsidRPr="007B7629">
        <w:rPr>
          <w:color w:val="auto"/>
          <w:sz w:val="28"/>
          <w:szCs w:val="28"/>
        </w:rPr>
        <w:t xml:space="preserve"> органу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розподілу</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та </w:t>
      </w:r>
      <w:proofErr w:type="spellStart"/>
      <w:r w:rsidRPr="007B7629">
        <w:rPr>
          <w:color w:val="auto"/>
          <w:sz w:val="28"/>
          <w:szCs w:val="28"/>
        </w:rPr>
        <w:t>виплати</w:t>
      </w:r>
      <w:proofErr w:type="spellEnd"/>
      <w:r w:rsidRPr="007B7629">
        <w:rPr>
          <w:color w:val="auto"/>
          <w:sz w:val="28"/>
          <w:szCs w:val="28"/>
        </w:rPr>
        <w:t xml:space="preserve"> </w:t>
      </w:r>
      <w:proofErr w:type="spellStart"/>
      <w:r w:rsidRPr="007B7629">
        <w:rPr>
          <w:color w:val="auto"/>
          <w:sz w:val="28"/>
          <w:szCs w:val="28"/>
        </w:rPr>
        <w:t>дивідендів</w:t>
      </w:r>
      <w:proofErr w:type="spellEnd"/>
      <w:r w:rsidRPr="007B7629">
        <w:rPr>
          <w:color w:val="auto"/>
          <w:sz w:val="28"/>
          <w:szCs w:val="28"/>
        </w:rPr>
        <w:t xml:space="preserve">, а </w:t>
      </w:r>
      <w:proofErr w:type="spellStart"/>
      <w:r w:rsidRPr="007B7629">
        <w:rPr>
          <w:color w:val="auto"/>
          <w:sz w:val="28"/>
          <w:szCs w:val="28"/>
        </w:rPr>
        <w:t>також</w:t>
      </w:r>
      <w:proofErr w:type="spellEnd"/>
      <w:r w:rsidRPr="007B7629">
        <w:rPr>
          <w:color w:val="auto"/>
          <w:sz w:val="28"/>
          <w:szCs w:val="28"/>
        </w:rPr>
        <w:t xml:space="preserve"> </w:t>
      </w:r>
      <w:proofErr w:type="spellStart"/>
      <w:r w:rsidRPr="007B7629">
        <w:rPr>
          <w:color w:val="auto"/>
          <w:sz w:val="28"/>
          <w:szCs w:val="28"/>
        </w:rPr>
        <w:t>регістри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1CF80C8B"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7305ED1C" w14:textId="77777777" w:rsidR="007B7629" w:rsidRPr="007B7629" w:rsidRDefault="007B7629" w:rsidP="006B1A1D">
      <w:pPr>
        <w:numPr>
          <w:ilvl w:val="0"/>
          <w:numId w:val="257"/>
        </w:numPr>
        <w:spacing w:before="100" w:beforeAutospacing="1" w:after="100" w:afterAutospacing="1" w:line="240" w:lineRule="auto"/>
        <w:rPr>
          <w:color w:val="auto"/>
          <w:sz w:val="28"/>
          <w:szCs w:val="28"/>
        </w:rPr>
      </w:pPr>
      <w:proofErr w:type="spellStart"/>
      <w:r w:rsidRPr="007B7629">
        <w:rPr>
          <w:color w:val="auto"/>
          <w:sz w:val="28"/>
          <w:szCs w:val="28"/>
        </w:rPr>
        <w:t>Підготувати</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Об’єкти</w:t>
      </w:r>
      <w:proofErr w:type="spellEnd"/>
      <w:r w:rsidRPr="007B7629">
        <w:rPr>
          <w:color w:val="auto"/>
          <w:sz w:val="28"/>
          <w:szCs w:val="28"/>
        </w:rPr>
        <w:t xml:space="preserve"> аудиту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та </w:t>
      </w: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4566495A" w14:textId="77777777" w:rsidR="007B7629" w:rsidRPr="007B7629" w:rsidRDefault="007B7629" w:rsidP="006B1A1D">
      <w:pPr>
        <w:numPr>
          <w:ilvl w:val="0"/>
          <w:numId w:val="257"/>
        </w:numPr>
        <w:spacing w:before="100" w:beforeAutospacing="1" w:after="100" w:afterAutospacing="1" w:line="240" w:lineRule="auto"/>
        <w:rPr>
          <w:color w:val="auto"/>
          <w:sz w:val="28"/>
          <w:szCs w:val="28"/>
        </w:rPr>
      </w:pPr>
      <w:r w:rsidRPr="007B7629">
        <w:rPr>
          <w:color w:val="auto"/>
          <w:sz w:val="28"/>
          <w:szCs w:val="28"/>
        </w:rPr>
        <w:t xml:space="preserve">Навести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трьох</w:t>
      </w:r>
      <w:proofErr w:type="spellEnd"/>
      <w:r w:rsidRPr="007B7629">
        <w:rPr>
          <w:color w:val="auto"/>
          <w:sz w:val="28"/>
          <w:szCs w:val="28"/>
        </w:rPr>
        <w:t xml:space="preserve"> </w:t>
      </w:r>
      <w:proofErr w:type="spellStart"/>
      <w:r w:rsidRPr="007B7629">
        <w:rPr>
          <w:color w:val="auto"/>
          <w:sz w:val="28"/>
          <w:szCs w:val="28"/>
        </w:rPr>
        <w:t>можливих</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у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їхній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на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0018D70B" w14:textId="77777777" w:rsidR="007B7629" w:rsidRPr="007B7629" w:rsidRDefault="007B7629" w:rsidP="006B1A1D">
      <w:pPr>
        <w:numPr>
          <w:ilvl w:val="0"/>
          <w:numId w:val="257"/>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зразок</w:t>
      </w:r>
      <w:proofErr w:type="spellEnd"/>
      <w:r w:rsidRPr="007B7629">
        <w:rPr>
          <w:color w:val="auto"/>
          <w:sz w:val="28"/>
          <w:szCs w:val="28"/>
        </w:rPr>
        <w:t xml:space="preserve"> </w:t>
      </w:r>
      <w:proofErr w:type="spellStart"/>
      <w:r w:rsidRPr="007B7629">
        <w:rPr>
          <w:color w:val="auto"/>
          <w:sz w:val="28"/>
          <w:szCs w:val="28"/>
        </w:rPr>
        <w:t>робочого</w:t>
      </w:r>
      <w:proofErr w:type="spellEnd"/>
      <w:r w:rsidRPr="007B7629">
        <w:rPr>
          <w:color w:val="auto"/>
          <w:sz w:val="28"/>
          <w:szCs w:val="28"/>
        </w:rPr>
        <w:t xml:space="preserve"> документа аудитора за одним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w:t>
      </w:r>
    </w:p>
    <w:p w14:paraId="53FE703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Нормативна основа: 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 xml:space="preserve">», </w:t>
      </w: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 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 xml:space="preserve">» та </w:t>
      </w:r>
      <w:proofErr w:type="spellStart"/>
      <w:r w:rsidRPr="007B7629">
        <w:rPr>
          <w:color w:val="auto"/>
          <w:sz w:val="28"/>
          <w:szCs w:val="28"/>
        </w:rPr>
        <w:t>відповідні</w:t>
      </w:r>
      <w:proofErr w:type="spellEnd"/>
      <w:r w:rsidRPr="007B7629">
        <w:rPr>
          <w:color w:val="auto"/>
          <w:sz w:val="28"/>
          <w:szCs w:val="28"/>
        </w:rPr>
        <w:t xml:space="preserve"> </w:t>
      </w:r>
      <w:proofErr w:type="spellStart"/>
      <w:r w:rsidRPr="007B7629">
        <w:rPr>
          <w:color w:val="auto"/>
          <w:sz w:val="28"/>
          <w:szCs w:val="28"/>
        </w:rPr>
        <w:t>національні</w:t>
      </w:r>
      <w:proofErr w:type="spellEnd"/>
      <w:r w:rsidRPr="007B7629">
        <w:rPr>
          <w:color w:val="auto"/>
          <w:sz w:val="28"/>
          <w:szCs w:val="28"/>
        </w:rPr>
        <w:t xml:space="preserve"> </w:t>
      </w:r>
      <w:proofErr w:type="spellStart"/>
      <w:r w:rsidRPr="007B7629">
        <w:rPr>
          <w:color w:val="auto"/>
          <w:sz w:val="28"/>
          <w:szCs w:val="28"/>
        </w:rPr>
        <w:t>положення</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МСФЗ — </w:t>
      </w:r>
      <w:proofErr w:type="spellStart"/>
      <w:r w:rsidRPr="007B7629">
        <w:rPr>
          <w:color w:val="auto"/>
          <w:sz w:val="28"/>
          <w:szCs w:val="28"/>
        </w:rPr>
        <w:t>залежно</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облікової</w:t>
      </w:r>
      <w:proofErr w:type="spellEnd"/>
      <w:r w:rsidRPr="007B7629">
        <w:rPr>
          <w:color w:val="auto"/>
          <w:sz w:val="28"/>
          <w:szCs w:val="28"/>
        </w:rPr>
        <w:t xml:space="preserve"> </w:t>
      </w:r>
      <w:proofErr w:type="spellStart"/>
      <w:r w:rsidRPr="007B7629">
        <w:rPr>
          <w:color w:val="auto"/>
          <w:sz w:val="28"/>
          <w:szCs w:val="28"/>
        </w:rPr>
        <w:t>основи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63233F00" w14:textId="77777777" w:rsidR="007B7629" w:rsidRPr="007B7629" w:rsidRDefault="007B7629" w:rsidP="007B7629">
      <w:pPr>
        <w:spacing w:after="0" w:line="240" w:lineRule="auto"/>
        <w:ind w:left="0" w:firstLine="0"/>
        <w:rPr>
          <w:b/>
          <w:bCs/>
          <w:color w:val="4472C4" w:themeColor="accent1"/>
          <w:sz w:val="28"/>
          <w:szCs w:val="28"/>
        </w:rPr>
      </w:pPr>
      <w:r w:rsidRPr="007B7629">
        <w:rPr>
          <w:rFonts w:eastAsia="Segoe UI"/>
          <w:b/>
          <w:bCs/>
          <w:color w:val="4472C4" w:themeColor="accent1"/>
          <w:kern w:val="3"/>
          <w:sz w:val="28"/>
          <w:szCs w:val="28"/>
          <w:lang w:val="uk-UA" w:eastAsia="zh-CN" w:bidi="hi-IN"/>
        </w:rPr>
        <w:t>Тема 6:</w:t>
      </w:r>
      <w:r w:rsidRPr="007B7629">
        <w:rPr>
          <w:b/>
          <w:bCs/>
          <w:color w:val="4472C4" w:themeColor="accent1"/>
          <w:sz w:val="28"/>
          <w:szCs w:val="28"/>
        </w:rPr>
        <w:t xml:space="preserve"> </w:t>
      </w:r>
      <w:r w:rsidRPr="007B7629">
        <w:rPr>
          <w:b/>
          <w:bCs/>
          <w:color w:val="4472C4" w:themeColor="accent1"/>
        </w:rPr>
        <w:t xml:space="preserve">Методика аудиту </w:t>
      </w:r>
      <w:proofErr w:type="spellStart"/>
      <w:r w:rsidRPr="007B7629">
        <w:rPr>
          <w:b/>
          <w:bCs/>
          <w:color w:val="4472C4" w:themeColor="accent1"/>
        </w:rPr>
        <w:t>активів</w:t>
      </w:r>
      <w:proofErr w:type="spellEnd"/>
      <w:r w:rsidRPr="007B7629">
        <w:rPr>
          <w:b/>
          <w:bCs/>
          <w:color w:val="4472C4" w:themeColor="accent1"/>
        </w:rPr>
        <w:t xml:space="preserve">, </w:t>
      </w:r>
      <w:proofErr w:type="spellStart"/>
      <w:r w:rsidRPr="007B7629">
        <w:rPr>
          <w:b/>
          <w:bCs/>
          <w:color w:val="4472C4" w:themeColor="accent1"/>
        </w:rPr>
        <w:t>зобов’язань</w:t>
      </w:r>
      <w:proofErr w:type="spellEnd"/>
      <w:r w:rsidRPr="007B7629">
        <w:rPr>
          <w:b/>
          <w:bCs/>
          <w:color w:val="4472C4" w:themeColor="accent1"/>
        </w:rPr>
        <w:t xml:space="preserve"> і </w:t>
      </w:r>
      <w:proofErr w:type="spellStart"/>
      <w:r w:rsidRPr="007B7629">
        <w:rPr>
          <w:b/>
          <w:bCs/>
          <w:color w:val="4472C4" w:themeColor="accent1"/>
        </w:rPr>
        <w:t>власного</w:t>
      </w:r>
      <w:proofErr w:type="spellEnd"/>
      <w:r w:rsidRPr="007B7629">
        <w:rPr>
          <w:b/>
          <w:bCs/>
          <w:color w:val="4472C4" w:themeColor="accent1"/>
        </w:rPr>
        <w:t xml:space="preserve"> </w:t>
      </w:r>
      <w:proofErr w:type="spellStart"/>
      <w:r w:rsidRPr="007B7629">
        <w:rPr>
          <w:b/>
          <w:bCs/>
          <w:color w:val="4472C4" w:themeColor="accent1"/>
        </w:rPr>
        <w:t>капіталу</w:t>
      </w:r>
      <w:proofErr w:type="spellEnd"/>
    </w:p>
    <w:p w14:paraId="5A34CEBF" w14:textId="77777777" w:rsidR="007B7629" w:rsidRPr="007B7629" w:rsidRDefault="007B7629" w:rsidP="007B7629">
      <w:pPr>
        <w:spacing w:after="0" w:line="240" w:lineRule="auto"/>
        <w:ind w:left="0" w:firstLine="0"/>
        <w:rPr>
          <w:b/>
          <w:bCs/>
          <w:color w:val="4472C4" w:themeColor="accent1"/>
          <w:sz w:val="28"/>
          <w:szCs w:val="28"/>
          <w:highlight w:val="yellow"/>
        </w:rPr>
      </w:pPr>
      <w:r w:rsidRPr="007B7629">
        <w:rPr>
          <w:rFonts w:eastAsia="Segoe UI"/>
          <w:b/>
          <w:bCs/>
          <w:color w:val="4472C4" w:themeColor="accent1"/>
          <w:kern w:val="3"/>
          <w:sz w:val="28"/>
          <w:szCs w:val="28"/>
          <w:lang w:val="uk-UA" w:eastAsia="zh-CN" w:bidi="hi-IN"/>
        </w:rPr>
        <w:t xml:space="preserve">Практичне заняття № 11— 2 години. </w:t>
      </w:r>
      <w:r w:rsidRPr="007B7629">
        <w:rPr>
          <w:b/>
          <w:bCs/>
          <w:color w:val="4472C4" w:themeColor="accent1"/>
          <w:sz w:val="28"/>
          <w:szCs w:val="28"/>
          <w:lang w:val="uk-UA"/>
        </w:rPr>
        <w:t xml:space="preserve"> </w:t>
      </w:r>
      <w:r w:rsidRPr="007B7629">
        <w:rPr>
          <w:b/>
          <w:bCs/>
          <w:color w:val="4472C4" w:themeColor="accent1"/>
          <w:sz w:val="28"/>
          <w:szCs w:val="28"/>
        </w:rPr>
        <w:t xml:space="preserve">Тема: </w:t>
      </w:r>
      <w:r w:rsidRPr="007B7629">
        <w:rPr>
          <w:b/>
          <w:bCs/>
          <w:color w:val="4472C4" w:themeColor="accent1"/>
        </w:rPr>
        <w:t xml:space="preserve">Методика аудиту </w:t>
      </w:r>
      <w:proofErr w:type="spellStart"/>
      <w:r w:rsidRPr="007B7629">
        <w:rPr>
          <w:b/>
          <w:bCs/>
          <w:color w:val="4472C4" w:themeColor="accent1"/>
        </w:rPr>
        <w:t>активів</w:t>
      </w:r>
      <w:proofErr w:type="spellEnd"/>
      <w:r w:rsidRPr="007B7629">
        <w:rPr>
          <w:b/>
          <w:bCs/>
          <w:color w:val="4472C4" w:themeColor="accent1"/>
        </w:rPr>
        <w:t xml:space="preserve">, </w:t>
      </w:r>
      <w:proofErr w:type="spellStart"/>
      <w:r w:rsidRPr="007B7629">
        <w:rPr>
          <w:b/>
          <w:bCs/>
          <w:color w:val="4472C4" w:themeColor="accent1"/>
        </w:rPr>
        <w:t>зобов’язань</w:t>
      </w:r>
      <w:proofErr w:type="spellEnd"/>
      <w:r w:rsidRPr="007B7629">
        <w:rPr>
          <w:b/>
          <w:bCs/>
          <w:color w:val="4472C4" w:themeColor="accent1"/>
        </w:rPr>
        <w:t xml:space="preserve"> і </w:t>
      </w:r>
      <w:proofErr w:type="spellStart"/>
      <w:r w:rsidRPr="007B7629">
        <w:rPr>
          <w:b/>
          <w:bCs/>
          <w:color w:val="4472C4" w:themeColor="accent1"/>
        </w:rPr>
        <w:t>власного</w:t>
      </w:r>
      <w:proofErr w:type="spellEnd"/>
      <w:r w:rsidRPr="007B7629">
        <w:rPr>
          <w:b/>
          <w:bCs/>
          <w:color w:val="4472C4" w:themeColor="accent1"/>
        </w:rPr>
        <w:t xml:space="preserve"> </w:t>
      </w:r>
      <w:proofErr w:type="spellStart"/>
      <w:r w:rsidRPr="007B7629">
        <w:rPr>
          <w:b/>
          <w:bCs/>
          <w:color w:val="4472C4" w:themeColor="accent1"/>
        </w:rPr>
        <w:t>капіталу</w:t>
      </w:r>
      <w:proofErr w:type="spellEnd"/>
    </w:p>
    <w:p w14:paraId="36EC56D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23CD688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Навчальна</w:t>
      </w:r>
      <w:proofErr w:type="spellEnd"/>
      <w:r w:rsidRPr="007B7629">
        <w:rPr>
          <w:color w:val="auto"/>
          <w:sz w:val="28"/>
          <w:szCs w:val="28"/>
        </w:rPr>
        <w:t xml:space="preserve">: </w:t>
      </w:r>
      <w:proofErr w:type="spellStart"/>
      <w:r w:rsidRPr="007B7629">
        <w:rPr>
          <w:color w:val="auto"/>
          <w:sz w:val="28"/>
          <w:szCs w:val="28"/>
        </w:rPr>
        <w:t>закріпити</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з методики аудиту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навчити</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w:t>
      </w:r>
      <w:proofErr w:type="spellStart"/>
      <w:r w:rsidRPr="007B7629">
        <w:rPr>
          <w:color w:val="auto"/>
          <w:sz w:val="28"/>
          <w:szCs w:val="28"/>
        </w:rPr>
        <w:t>перевіряти</w:t>
      </w:r>
      <w:proofErr w:type="spellEnd"/>
      <w:r w:rsidRPr="007B7629">
        <w:rPr>
          <w:color w:val="auto"/>
          <w:sz w:val="28"/>
          <w:szCs w:val="28"/>
        </w:rPr>
        <w:t xml:space="preserve"> </w:t>
      </w:r>
      <w:proofErr w:type="spellStart"/>
      <w:r w:rsidRPr="007B7629">
        <w:rPr>
          <w:color w:val="auto"/>
          <w:sz w:val="28"/>
          <w:szCs w:val="28"/>
        </w:rPr>
        <w:t>достовірність</w:t>
      </w:r>
      <w:proofErr w:type="spellEnd"/>
      <w:r w:rsidRPr="007B7629">
        <w:rPr>
          <w:color w:val="auto"/>
          <w:sz w:val="28"/>
          <w:szCs w:val="28"/>
        </w:rPr>
        <w:t xml:space="preserve"> </w:t>
      </w:r>
      <w:proofErr w:type="spellStart"/>
      <w:r w:rsidRPr="007B7629">
        <w:rPr>
          <w:color w:val="auto"/>
          <w:sz w:val="28"/>
          <w:szCs w:val="28"/>
        </w:rPr>
        <w:t>облікових</w:t>
      </w:r>
      <w:proofErr w:type="spellEnd"/>
      <w:r w:rsidRPr="007B7629">
        <w:rPr>
          <w:color w:val="auto"/>
          <w:sz w:val="28"/>
          <w:szCs w:val="28"/>
        </w:rPr>
        <w:t xml:space="preserve"> </w:t>
      </w:r>
      <w:proofErr w:type="spellStart"/>
      <w:r w:rsidRPr="007B7629">
        <w:rPr>
          <w:color w:val="auto"/>
          <w:sz w:val="28"/>
          <w:szCs w:val="28"/>
        </w:rPr>
        <w:t>даних</w:t>
      </w:r>
      <w:proofErr w:type="spellEnd"/>
      <w:r w:rsidRPr="007B7629">
        <w:rPr>
          <w:color w:val="auto"/>
          <w:sz w:val="28"/>
          <w:szCs w:val="28"/>
        </w:rPr>
        <w:t xml:space="preserve">, </w:t>
      </w:r>
      <w:proofErr w:type="spellStart"/>
      <w:r w:rsidRPr="007B7629">
        <w:rPr>
          <w:color w:val="auto"/>
          <w:sz w:val="28"/>
          <w:szCs w:val="28"/>
        </w:rPr>
        <w:t>виявляти</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оформлювати</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1A30C44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Розвивальна</w:t>
      </w:r>
      <w:proofErr w:type="spellEnd"/>
      <w:r w:rsidRPr="007B7629">
        <w:rPr>
          <w:color w:val="auto"/>
          <w:sz w:val="28"/>
          <w:szCs w:val="28"/>
        </w:rPr>
        <w:t xml:space="preserve">: </w:t>
      </w:r>
      <w:proofErr w:type="spellStart"/>
      <w:r w:rsidRPr="007B7629">
        <w:rPr>
          <w:color w:val="auto"/>
          <w:sz w:val="28"/>
          <w:szCs w:val="28"/>
        </w:rPr>
        <w:t>розвивати</w:t>
      </w:r>
      <w:proofErr w:type="spellEnd"/>
      <w:r w:rsidRPr="007B7629">
        <w:rPr>
          <w:color w:val="auto"/>
          <w:sz w:val="28"/>
          <w:szCs w:val="28"/>
        </w:rPr>
        <w:t xml:space="preserve"> </w:t>
      </w:r>
      <w:proofErr w:type="spellStart"/>
      <w:r w:rsidRPr="007B7629">
        <w:rPr>
          <w:color w:val="auto"/>
          <w:sz w:val="28"/>
          <w:szCs w:val="28"/>
        </w:rPr>
        <w:t>аналітичне</w:t>
      </w:r>
      <w:proofErr w:type="spellEnd"/>
      <w:r w:rsidRPr="007B7629">
        <w:rPr>
          <w:color w:val="auto"/>
          <w:sz w:val="28"/>
          <w:szCs w:val="28"/>
        </w:rPr>
        <w:t xml:space="preserve"> </w:t>
      </w:r>
      <w:proofErr w:type="spellStart"/>
      <w:r w:rsidRPr="007B7629">
        <w:rPr>
          <w:color w:val="auto"/>
          <w:sz w:val="28"/>
          <w:szCs w:val="28"/>
        </w:rPr>
        <w:t>мислення</w:t>
      </w:r>
      <w:proofErr w:type="spellEnd"/>
      <w:r w:rsidRPr="007B7629">
        <w:rPr>
          <w:color w:val="auto"/>
          <w:sz w:val="28"/>
          <w:szCs w:val="28"/>
        </w:rPr>
        <w:t xml:space="preserve">, </w:t>
      </w:r>
      <w:proofErr w:type="spellStart"/>
      <w:r w:rsidRPr="007B7629">
        <w:rPr>
          <w:color w:val="auto"/>
          <w:sz w:val="28"/>
          <w:szCs w:val="28"/>
        </w:rPr>
        <w:t>уміння</w:t>
      </w:r>
      <w:proofErr w:type="spellEnd"/>
      <w:r w:rsidRPr="007B7629">
        <w:rPr>
          <w:color w:val="auto"/>
          <w:sz w:val="28"/>
          <w:szCs w:val="28"/>
        </w:rPr>
        <w:t xml:space="preserve"> </w:t>
      </w:r>
      <w:proofErr w:type="spellStart"/>
      <w:r w:rsidRPr="007B7629">
        <w:rPr>
          <w:color w:val="auto"/>
          <w:sz w:val="28"/>
          <w:szCs w:val="28"/>
        </w:rPr>
        <w:t>працювати</w:t>
      </w:r>
      <w:proofErr w:type="spellEnd"/>
      <w:r w:rsidRPr="007B7629">
        <w:rPr>
          <w:color w:val="auto"/>
          <w:sz w:val="28"/>
          <w:szCs w:val="28"/>
        </w:rPr>
        <w:t xml:space="preserve"> з </w:t>
      </w:r>
      <w:proofErr w:type="spellStart"/>
      <w:r w:rsidRPr="007B7629">
        <w:rPr>
          <w:color w:val="auto"/>
          <w:sz w:val="28"/>
          <w:szCs w:val="28"/>
        </w:rPr>
        <w:t>бухгалтерськими</w:t>
      </w:r>
      <w:proofErr w:type="spellEnd"/>
      <w:r w:rsidRPr="007B7629">
        <w:rPr>
          <w:color w:val="auto"/>
          <w:sz w:val="28"/>
          <w:szCs w:val="28"/>
        </w:rPr>
        <w:t xml:space="preserve"> документами й </w:t>
      </w:r>
      <w:proofErr w:type="spellStart"/>
      <w:r w:rsidRPr="007B7629">
        <w:rPr>
          <w:color w:val="auto"/>
          <w:sz w:val="28"/>
          <w:szCs w:val="28"/>
        </w:rPr>
        <w:t>розраховувати</w:t>
      </w:r>
      <w:proofErr w:type="spellEnd"/>
      <w:r w:rsidRPr="007B7629">
        <w:rPr>
          <w:color w:val="auto"/>
          <w:sz w:val="28"/>
          <w:szCs w:val="28"/>
        </w:rPr>
        <w:t xml:space="preserve"> </w:t>
      </w:r>
      <w:proofErr w:type="spellStart"/>
      <w:r w:rsidRPr="007B7629">
        <w:rPr>
          <w:color w:val="auto"/>
          <w:sz w:val="28"/>
          <w:szCs w:val="28"/>
        </w:rPr>
        <w:t>відхилення</w:t>
      </w:r>
      <w:proofErr w:type="spellEnd"/>
      <w:r w:rsidRPr="007B7629">
        <w:rPr>
          <w:color w:val="auto"/>
          <w:sz w:val="28"/>
          <w:szCs w:val="28"/>
        </w:rPr>
        <w:t>.</w:t>
      </w:r>
    </w:p>
    <w:p w14:paraId="5BE60C6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Виховна</w:t>
      </w:r>
      <w:proofErr w:type="spellEnd"/>
      <w:r w:rsidRPr="007B7629">
        <w:rPr>
          <w:color w:val="auto"/>
          <w:sz w:val="28"/>
          <w:szCs w:val="28"/>
        </w:rPr>
        <w:t xml:space="preserve">: </w:t>
      </w:r>
      <w:proofErr w:type="spellStart"/>
      <w:r w:rsidRPr="007B7629">
        <w:rPr>
          <w:color w:val="auto"/>
          <w:sz w:val="28"/>
          <w:szCs w:val="28"/>
        </w:rPr>
        <w:t>формувати</w:t>
      </w:r>
      <w:proofErr w:type="spellEnd"/>
      <w:r w:rsidRPr="007B7629">
        <w:rPr>
          <w:color w:val="auto"/>
          <w:sz w:val="28"/>
          <w:szCs w:val="28"/>
        </w:rPr>
        <w:t xml:space="preserve"> </w:t>
      </w:r>
      <w:proofErr w:type="spellStart"/>
      <w:r w:rsidRPr="007B7629">
        <w:rPr>
          <w:color w:val="auto"/>
          <w:sz w:val="28"/>
          <w:szCs w:val="28"/>
        </w:rPr>
        <w:t>уважність</w:t>
      </w:r>
      <w:proofErr w:type="spellEnd"/>
      <w:r w:rsidRPr="007B7629">
        <w:rPr>
          <w:color w:val="auto"/>
          <w:sz w:val="28"/>
          <w:szCs w:val="28"/>
        </w:rPr>
        <w:t xml:space="preserve">, </w:t>
      </w:r>
      <w:proofErr w:type="spellStart"/>
      <w:r w:rsidRPr="007B7629">
        <w:rPr>
          <w:color w:val="auto"/>
          <w:sz w:val="28"/>
          <w:szCs w:val="28"/>
        </w:rPr>
        <w:t>відповідальність</w:t>
      </w:r>
      <w:proofErr w:type="spellEnd"/>
      <w:r w:rsidRPr="007B7629">
        <w:rPr>
          <w:color w:val="auto"/>
          <w:sz w:val="28"/>
          <w:szCs w:val="28"/>
        </w:rPr>
        <w:t xml:space="preserve"> і </w:t>
      </w:r>
      <w:proofErr w:type="spellStart"/>
      <w:r w:rsidRPr="007B7629">
        <w:rPr>
          <w:color w:val="auto"/>
          <w:sz w:val="28"/>
          <w:szCs w:val="28"/>
        </w:rPr>
        <w:t>професійний</w:t>
      </w:r>
      <w:proofErr w:type="spellEnd"/>
      <w:r w:rsidRPr="007B7629">
        <w:rPr>
          <w:color w:val="auto"/>
          <w:sz w:val="28"/>
          <w:szCs w:val="28"/>
        </w:rPr>
        <w:t xml:space="preserve"> </w:t>
      </w:r>
      <w:proofErr w:type="spellStart"/>
      <w:r w:rsidRPr="007B7629">
        <w:rPr>
          <w:color w:val="auto"/>
          <w:sz w:val="28"/>
          <w:szCs w:val="28"/>
        </w:rPr>
        <w:t>підхід</w:t>
      </w:r>
      <w:proofErr w:type="spellEnd"/>
      <w:r w:rsidRPr="007B7629">
        <w:rPr>
          <w:color w:val="auto"/>
          <w:sz w:val="28"/>
          <w:szCs w:val="28"/>
        </w:rPr>
        <w:t xml:space="preserve"> до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інформації</w:t>
      </w:r>
      <w:proofErr w:type="spellEnd"/>
      <w:r w:rsidRPr="007B7629">
        <w:rPr>
          <w:color w:val="auto"/>
          <w:sz w:val="28"/>
          <w:szCs w:val="28"/>
        </w:rPr>
        <w:t>.</w:t>
      </w:r>
    </w:p>
    <w:p w14:paraId="237722B0"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3830"/>
        <w:gridCol w:w="698"/>
      </w:tblGrid>
      <w:tr w:rsidR="007B7629" w:rsidRPr="007B7629" w14:paraId="21AF176E" w14:textId="77777777" w:rsidTr="001F1619">
        <w:trPr>
          <w:tblCellSpacing w:w="15" w:type="dxa"/>
        </w:trPr>
        <w:tc>
          <w:tcPr>
            <w:tcW w:w="0" w:type="auto"/>
            <w:vAlign w:val="center"/>
            <w:hideMark/>
          </w:tcPr>
          <w:p w14:paraId="2C7A8E2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74AC74A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17047953"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25C2BB3D" w14:textId="77777777" w:rsidTr="001F1619">
        <w:trPr>
          <w:tblCellSpacing w:w="15" w:type="dxa"/>
        </w:trPr>
        <w:tc>
          <w:tcPr>
            <w:tcW w:w="0" w:type="auto"/>
            <w:vAlign w:val="center"/>
            <w:hideMark/>
          </w:tcPr>
          <w:p w14:paraId="5522AC3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2E36220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Організаційна</w:t>
            </w:r>
            <w:proofErr w:type="spellEnd"/>
            <w:r w:rsidRPr="007B7629">
              <w:rPr>
                <w:color w:val="auto"/>
                <w:sz w:val="28"/>
                <w:szCs w:val="28"/>
              </w:rPr>
              <w:t xml:space="preserve"> </w:t>
            </w:r>
            <w:proofErr w:type="spellStart"/>
            <w:r w:rsidRPr="007B7629">
              <w:rPr>
                <w:color w:val="auto"/>
                <w:sz w:val="28"/>
                <w:szCs w:val="28"/>
              </w:rPr>
              <w:t>частина</w:t>
            </w:r>
            <w:proofErr w:type="spellEnd"/>
          </w:p>
        </w:tc>
        <w:tc>
          <w:tcPr>
            <w:tcW w:w="0" w:type="auto"/>
            <w:vAlign w:val="center"/>
            <w:hideMark/>
          </w:tcPr>
          <w:p w14:paraId="6DC47B7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66680D1D" w14:textId="77777777" w:rsidTr="001F1619">
        <w:trPr>
          <w:tblCellSpacing w:w="15" w:type="dxa"/>
        </w:trPr>
        <w:tc>
          <w:tcPr>
            <w:tcW w:w="0" w:type="auto"/>
            <w:vAlign w:val="center"/>
            <w:hideMark/>
          </w:tcPr>
          <w:p w14:paraId="3A95CFA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204B1D5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7CB27CB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7C5ED49F" w14:textId="77777777" w:rsidTr="001F1619">
        <w:trPr>
          <w:tblCellSpacing w:w="15" w:type="dxa"/>
        </w:trPr>
        <w:tc>
          <w:tcPr>
            <w:tcW w:w="0" w:type="auto"/>
            <w:vAlign w:val="center"/>
            <w:hideMark/>
          </w:tcPr>
          <w:p w14:paraId="40CC030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6D9DEAA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Обговорення</w:t>
            </w:r>
            <w:proofErr w:type="spellEnd"/>
            <w:r w:rsidRPr="007B7629">
              <w:rPr>
                <w:color w:val="auto"/>
                <w:sz w:val="28"/>
                <w:szCs w:val="28"/>
              </w:rPr>
              <w:t xml:space="preserve"> методики аудиту</w:t>
            </w:r>
          </w:p>
        </w:tc>
        <w:tc>
          <w:tcPr>
            <w:tcW w:w="0" w:type="auto"/>
            <w:vAlign w:val="center"/>
            <w:hideMark/>
          </w:tcPr>
          <w:p w14:paraId="5E40F0B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56476759" w14:textId="77777777" w:rsidTr="001F1619">
        <w:trPr>
          <w:tblCellSpacing w:w="15" w:type="dxa"/>
        </w:trPr>
        <w:tc>
          <w:tcPr>
            <w:tcW w:w="0" w:type="auto"/>
            <w:vAlign w:val="center"/>
            <w:hideMark/>
          </w:tcPr>
          <w:p w14:paraId="5D0FD08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42C05D3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68C485A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63523E47" w14:textId="77777777" w:rsidTr="001F1619">
        <w:trPr>
          <w:tblCellSpacing w:w="15" w:type="dxa"/>
        </w:trPr>
        <w:tc>
          <w:tcPr>
            <w:tcW w:w="0" w:type="auto"/>
            <w:vAlign w:val="center"/>
            <w:hideMark/>
          </w:tcPr>
          <w:p w14:paraId="0C54B6D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28F668F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tc>
        <w:tc>
          <w:tcPr>
            <w:tcW w:w="0" w:type="auto"/>
            <w:vAlign w:val="center"/>
            <w:hideMark/>
          </w:tcPr>
          <w:p w14:paraId="1024801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4C5BBCA4" w14:textId="77777777" w:rsidTr="001F1619">
        <w:trPr>
          <w:tblCellSpacing w:w="15" w:type="dxa"/>
        </w:trPr>
        <w:tc>
          <w:tcPr>
            <w:tcW w:w="0" w:type="auto"/>
            <w:vAlign w:val="center"/>
            <w:hideMark/>
          </w:tcPr>
          <w:p w14:paraId="652C20C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68F25D3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p>
        </w:tc>
        <w:tc>
          <w:tcPr>
            <w:tcW w:w="0" w:type="auto"/>
            <w:vAlign w:val="center"/>
            <w:hideMark/>
          </w:tcPr>
          <w:p w14:paraId="34EEE88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0D801ABB" w14:textId="77777777" w:rsidTr="001F1619">
        <w:trPr>
          <w:tblCellSpacing w:w="15" w:type="dxa"/>
        </w:trPr>
        <w:tc>
          <w:tcPr>
            <w:tcW w:w="0" w:type="auto"/>
            <w:vAlign w:val="center"/>
            <w:hideMark/>
          </w:tcPr>
          <w:p w14:paraId="7660B67E"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7745F49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51C4FF3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068E366D"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18CAB9C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Методика аудиту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передбачає</w:t>
      </w:r>
      <w:proofErr w:type="spellEnd"/>
      <w:r w:rsidRPr="007B7629">
        <w:rPr>
          <w:color w:val="auto"/>
          <w:sz w:val="28"/>
          <w:szCs w:val="28"/>
        </w:rPr>
        <w:t xml:space="preserve"> </w:t>
      </w:r>
      <w:proofErr w:type="spellStart"/>
      <w:r w:rsidRPr="007B7629">
        <w:rPr>
          <w:color w:val="auto"/>
          <w:sz w:val="28"/>
          <w:szCs w:val="28"/>
        </w:rPr>
        <w:t>застосування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процедур,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дають</w:t>
      </w:r>
      <w:proofErr w:type="spellEnd"/>
      <w:r w:rsidRPr="007B7629">
        <w:rPr>
          <w:color w:val="auto"/>
          <w:sz w:val="28"/>
          <w:szCs w:val="28"/>
        </w:rPr>
        <w:t xml:space="preserve"> </w:t>
      </w:r>
      <w:proofErr w:type="spellStart"/>
      <w:r w:rsidRPr="007B7629">
        <w:rPr>
          <w:color w:val="auto"/>
          <w:sz w:val="28"/>
          <w:szCs w:val="28"/>
        </w:rPr>
        <w:t>змогу</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відповідних</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у </w:t>
      </w:r>
      <w:proofErr w:type="spellStart"/>
      <w:r w:rsidRPr="007B7629">
        <w:rPr>
          <w:color w:val="auto"/>
          <w:sz w:val="28"/>
          <w:szCs w:val="28"/>
        </w:rPr>
        <w:t>бухгалтерському</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та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3446F53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напрями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213B2A76" w14:textId="77777777" w:rsidR="007B7629" w:rsidRPr="007B7629" w:rsidRDefault="007B7629" w:rsidP="006B1A1D">
      <w:pPr>
        <w:numPr>
          <w:ilvl w:val="0"/>
          <w:numId w:val="258"/>
        </w:numPr>
        <w:spacing w:before="100" w:beforeAutospacing="1" w:after="100" w:afterAutospacing="1" w:line="240" w:lineRule="auto"/>
        <w:rPr>
          <w:color w:val="auto"/>
          <w:sz w:val="28"/>
          <w:szCs w:val="28"/>
        </w:rPr>
      </w:pPr>
      <w:proofErr w:type="spellStart"/>
      <w:r w:rsidRPr="007B7629">
        <w:rPr>
          <w:color w:val="auto"/>
          <w:sz w:val="28"/>
          <w:szCs w:val="28"/>
        </w:rPr>
        <w:t>Активи</w:t>
      </w:r>
      <w:proofErr w:type="spellEnd"/>
      <w:r w:rsidRPr="007B7629">
        <w:rPr>
          <w:color w:val="auto"/>
          <w:sz w:val="28"/>
          <w:szCs w:val="28"/>
        </w:rPr>
        <w:t xml:space="preserve">: </w:t>
      </w:r>
      <w:proofErr w:type="spellStart"/>
      <w:r w:rsidRPr="007B7629">
        <w:rPr>
          <w:color w:val="auto"/>
          <w:sz w:val="28"/>
          <w:szCs w:val="28"/>
        </w:rPr>
        <w:t>існування</w:t>
      </w:r>
      <w:proofErr w:type="spellEnd"/>
      <w:r w:rsidRPr="007B7629">
        <w:rPr>
          <w:color w:val="auto"/>
          <w:sz w:val="28"/>
          <w:szCs w:val="28"/>
        </w:rPr>
        <w:t xml:space="preserve">, права </w:t>
      </w:r>
      <w:proofErr w:type="spellStart"/>
      <w:r w:rsidRPr="007B7629">
        <w:rPr>
          <w:color w:val="auto"/>
          <w:sz w:val="28"/>
          <w:szCs w:val="28"/>
        </w:rPr>
        <w:t>підприємства</w:t>
      </w:r>
      <w:proofErr w:type="spellEnd"/>
      <w:r w:rsidRPr="007B7629">
        <w:rPr>
          <w:color w:val="auto"/>
          <w:sz w:val="28"/>
          <w:szCs w:val="28"/>
        </w:rPr>
        <w:t xml:space="preserve"> на </w:t>
      </w:r>
      <w:proofErr w:type="spellStart"/>
      <w:r w:rsidRPr="007B7629">
        <w:rPr>
          <w:color w:val="auto"/>
          <w:sz w:val="28"/>
          <w:szCs w:val="28"/>
        </w:rPr>
        <w:t>активи</w:t>
      </w:r>
      <w:proofErr w:type="spellEnd"/>
      <w:r w:rsidRPr="007B7629">
        <w:rPr>
          <w:color w:val="auto"/>
          <w:sz w:val="28"/>
          <w:szCs w:val="28"/>
        </w:rPr>
        <w:t xml:space="preserve">, </w:t>
      </w:r>
      <w:proofErr w:type="spellStart"/>
      <w:r w:rsidRPr="007B7629">
        <w:rPr>
          <w:color w:val="auto"/>
          <w:sz w:val="28"/>
          <w:szCs w:val="28"/>
        </w:rPr>
        <w:t>повнота</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оцінки</w:t>
      </w:r>
      <w:proofErr w:type="spellEnd"/>
      <w:r w:rsidRPr="007B7629">
        <w:rPr>
          <w:color w:val="auto"/>
          <w:sz w:val="28"/>
          <w:szCs w:val="28"/>
        </w:rPr>
        <w:t xml:space="preserve"> та </w:t>
      </w:r>
      <w:proofErr w:type="spellStart"/>
      <w:r w:rsidRPr="007B7629">
        <w:rPr>
          <w:color w:val="auto"/>
          <w:sz w:val="28"/>
          <w:szCs w:val="28"/>
        </w:rPr>
        <w:t>класифікації</w:t>
      </w:r>
      <w:proofErr w:type="spellEnd"/>
      <w:r w:rsidRPr="007B7629">
        <w:rPr>
          <w:color w:val="auto"/>
          <w:sz w:val="28"/>
          <w:szCs w:val="28"/>
        </w:rPr>
        <w:t>.</w:t>
      </w:r>
    </w:p>
    <w:p w14:paraId="75D8A9A9" w14:textId="77777777" w:rsidR="007B7629" w:rsidRPr="007B7629" w:rsidRDefault="007B7629" w:rsidP="006B1A1D">
      <w:pPr>
        <w:numPr>
          <w:ilvl w:val="0"/>
          <w:numId w:val="258"/>
        </w:numPr>
        <w:spacing w:before="100" w:beforeAutospacing="1" w:after="100" w:afterAutospacing="1" w:line="240" w:lineRule="auto"/>
        <w:rPr>
          <w:color w:val="auto"/>
          <w:sz w:val="28"/>
          <w:szCs w:val="28"/>
        </w:rPr>
      </w:pPr>
      <w:proofErr w:type="spellStart"/>
      <w:r w:rsidRPr="007B7629">
        <w:rPr>
          <w:color w:val="auto"/>
          <w:sz w:val="28"/>
          <w:szCs w:val="28"/>
        </w:rPr>
        <w:lastRenderedPageBreak/>
        <w:t>Зобов’язання</w:t>
      </w:r>
      <w:proofErr w:type="spellEnd"/>
      <w:r w:rsidRPr="007B7629">
        <w:rPr>
          <w:color w:val="auto"/>
          <w:sz w:val="28"/>
          <w:szCs w:val="28"/>
        </w:rPr>
        <w:t xml:space="preserve">: </w:t>
      </w:r>
      <w:proofErr w:type="spellStart"/>
      <w:r w:rsidRPr="007B7629">
        <w:rPr>
          <w:color w:val="auto"/>
          <w:sz w:val="28"/>
          <w:szCs w:val="28"/>
        </w:rPr>
        <w:t>повнота</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боргів</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сум, </w:t>
      </w:r>
      <w:proofErr w:type="spellStart"/>
      <w:r w:rsidRPr="007B7629">
        <w:rPr>
          <w:color w:val="auto"/>
          <w:sz w:val="28"/>
          <w:szCs w:val="28"/>
        </w:rPr>
        <w:t>строків</w:t>
      </w:r>
      <w:proofErr w:type="spellEnd"/>
      <w:r w:rsidRPr="007B7629">
        <w:rPr>
          <w:color w:val="auto"/>
          <w:sz w:val="28"/>
          <w:szCs w:val="28"/>
        </w:rPr>
        <w:t xml:space="preserve"> </w:t>
      </w:r>
      <w:proofErr w:type="spellStart"/>
      <w:r w:rsidRPr="007B7629">
        <w:rPr>
          <w:color w:val="auto"/>
          <w:sz w:val="28"/>
          <w:szCs w:val="28"/>
        </w:rPr>
        <w:t>погашення</w:t>
      </w:r>
      <w:proofErr w:type="spellEnd"/>
      <w:r w:rsidRPr="007B7629">
        <w:rPr>
          <w:color w:val="auto"/>
          <w:sz w:val="28"/>
          <w:szCs w:val="28"/>
        </w:rPr>
        <w:t xml:space="preserve"> та </w:t>
      </w:r>
      <w:proofErr w:type="spellStart"/>
      <w:r w:rsidRPr="007B7629">
        <w:rPr>
          <w:color w:val="auto"/>
          <w:sz w:val="28"/>
          <w:szCs w:val="28"/>
        </w:rPr>
        <w:t>класифікації</w:t>
      </w:r>
      <w:proofErr w:type="spellEnd"/>
      <w:r w:rsidRPr="007B7629">
        <w:rPr>
          <w:color w:val="auto"/>
          <w:sz w:val="28"/>
          <w:szCs w:val="28"/>
        </w:rPr>
        <w:t>.</w:t>
      </w:r>
    </w:p>
    <w:p w14:paraId="13F1AC76" w14:textId="77777777" w:rsidR="007B7629" w:rsidRPr="007B7629" w:rsidRDefault="007B7629" w:rsidP="006B1A1D">
      <w:pPr>
        <w:numPr>
          <w:ilvl w:val="0"/>
          <w:numId w:val="258"/>
        </w:numPr>
        <w:spacing w:before="100" w:beforeAutospacing="1" w:after="100" w:afterAutospacing="1" w:line="240" w:lineRule="auto"/>
        <w:rPr>
          <w:color w:val="auto"/>
          <w:sz w:val="28"/>
          <w:szCs w:val="28"/>
        </w:rPr>
      </w:pP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формування</w:t>
      </w:r>
      <w:proofErr w:type="spellEnd"/>
      <w:r w:rsidRPr="007B7629">
        <w:rPr>
          <w:color w:val="auto"/>
          <w:sz w:val="28"/>
          <w:szCs w:val="28"/>
        </w:rPr>
        <w:t xml:space="preserve"> статутного </w:t>
      </w:r>
      <w:proofErr w:type="spellStart"/>
      <w:r w:rsidRPr="007B7629">
        <w:rPr>
          <w:color w:val="auto"/>
          <w:sz w:val="28"/>
          <w:szCs w:val="28"/>
        </w:rPr>
        <w:t>капіталу</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w:t>
      </w:r>
      <w:proofErr w:type="spellStart"/>
      <w:r w:rsidRPr="007B7629">
        <w:rPr>
          <w:color w:val="auto"/>
          <w:sz w:val="28"/>
          <w:szCs w:val="28"/>
        </w:rPr>
        <w:t>збитків</w:t>
      </w:r>
      <w:proofErr w:type="spellEnd"/>
      <w:r w:rsidRPr="007B7629">
        <w:rPr>
          <w:color w:val="auto"/>
          <w:sz w:val="28"/>
          <w:szCs w:val="28"/>
        </w:rPr>
        <w:t xml:space="preserve">, </w:t>
      </w:r>
      <w:proofErr w:type="spellStart"/>
      <w:r w:rsidRPr="007B7629">
        <w:rPr>
          <w:color w:val="auto"/>
          <w:sz w:val="28"/>
          <w:szCs w:val="28"/>
        </w:rPr>
        <w:t>внесків</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 xml:space="preserve"> і </w:t>
      </w:r>
      <w:proofErr w:type="spellStart"/>
      <w:r w:rsidRPr="007B7629">
        <w:rPr>
          <w:color w:val="auto"/>
          <w:sz w:val="28"/>
          <w:szCs w:val="28"/>
        </w:rPr>
        <w:t>дивідендів</w:t>
      </w:r>
      <w:proofErr w:type="spellEnd"/>
      <w:r w:rsidRPr="007B7629">
        <w:rPr>
          <w:color w:val="auto"/>
          <w:sz w:val="28"/>
          <w:szCs w:val="28"/>
        </w:rPr>
        <w:t>.</w:t>
      </w:r>
    </w:p>
    <w:p w14:paraId="3971EC4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використовує</w:t>
      </w:r>
      <w:proofErr w:type="spellEnd"/>
      <w:r w:rsidRPr="007B7629">
        <w:rPr>
          <w:color w:val="auto"/>
          <w:sz w:val="28"/>
          <w:szCs w:val="28"/>
        </w:rPr>
        <w:t xml:space="preserve"> </w:t>
      </w:r>
      <w:proofErr w:type="spellStart"/>
      <w:r w:rsidRPr="007B7629">
        <w:rPr>
          <w:color w:val="auto"/>
          <w:sz w:val="28"/>
          <w:szCs w:val="28"/>
        </w:rPr>
        <w:t>перевірку</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інвентаризацію</w:t>
      </w:r>
      <w:proofErr w:type="spellEnd"/>
      <w:r w:rsidRPr="007B7629">
        <w:rPr>
          <w:color w:val="auto"/>
          <w:sz w:val="28"/>
          <w:szCs w:val="28"/>
        </w:rPr>
        <w:t xml:space="preserve">, </w:t>
      </w:r>
      <w:proofErr w:type="spellStart"/>
      <w:r w:rsidRPr="007B7629">
        <w:rPr>
          <w:color w:val="auto"/>
          <w:sz w:val="28"/>
          <w:szCs w:val="28"/>
        </w:rPr>
        <w:t>зовнішні</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перерахунок</w:t>
      </w:r>
      <w:proofErr w:type="spellEnd"/>
      <w:r w:rsidRPr="007B7629">
        <w:rPr>
          <w:color w:val="auto"/>
          <w:sz w:val="28"/>
          <w:szCs w:val="28"/>
        </w:rPr>
        <w:t xml:space="preserve">, </w:t>
      </w:r>
      <w:proofErr w:type="spellStart"/>
      <w:r w:rsidRPr="007B7629">
        <w:rPr>
          <w:color w:val="auto"/>
          <w:sz w:val="28"/>
          <w:szCs w:val="28"/>
        </w:rPr>
        <w:t>аналітичні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та </w:t>
      </w: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методи</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обставин</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62824F9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3C3407A2"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Аудит </w:t>
      </w:r>
      <w:proofErr w:type="spellStart"/>
      <w:r w:rsidRPr="007B7629">
        <w:rPr>
          <w:b/>
          <w:bCs/>
          <w:color w:val="auto"/>
          <w:sz w:val="28"/>
          <w:szCs w:val="28"/>
        </w:rPr>
        <w:t>грошових</w:t>
      </w:r>
      <w:proofErr w:type="spellEnd"/>
      <w:r w:rsidRPr="007B7629">
        <w:rPr>
          <w:b/>
          <w:bCs/>
          <w:color w:val="auto"/>
          <w:sz w:val="28"/>
          <w:szCs w:val="28"/>
        </w:rPr>
        <w:t xml:space="preserve"> </w:t>
      </w:r>
      <w:proofErr w:type="spellStart"/>
      <w:r w:rsidRPr="007B7629">
        <w:rPr>
          <w:b/>
          <w:bCs/>
          <w:color w:val="auto"/>
          <w:sz w:val="28"/>
          <w:szCs w:val="28"/>
        </w:rPr>
        <w:t>коштів</w:t>
      </w:r>
      <w:proofErr w:type="spellEnd"/>
    </w:p>
    <w:p w14:paraId="3315990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За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залишок</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на поточному </w:t>
      </w:r>
      <w:proofErr w:type="spellStart"/>
      <w:r w:rsidRPr="007B7629">
        <w:rPr>
          <w:color w:val="auto"/>
          <w:sz w:val="28"/>
          <w:szCs w:val="28"/>
        </w:rPr>
        <w:t>рахунку</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на 31 грудня становить 86 500 грн. </w:t>
      </w:r>
      <w:proofErr w:type="spellStart"/>
      <w:r w:rsidRPr="007B7629">
        <w:rPr>
          <w:color w:val="auto"/>
          <w:sz w:val="28"/>
          <w:szCs w:val="28"/>
        </w:rPr>
        <w:t>Згідно</w:t>
      </w:r>
      <w:proofErr w:type="spellEnd"/>
      <w:r w:rsidRPr="007B7629">
        <w:rPr>
          <w:color w:val="auto"/>
          <w:sz w:val="28"/>
          <w:szCs w:val="28"/>
        </w:rPr>
        <w:t xml:space="preserve"> з </w:t>
      </w:r>
      <w:proofErr w:type="spellStart"/>
      <w:r w:rsidRPr="007B7629">
        <w:rPr>
          <w:color w:val="auto"/>
          <w:sz w:val="28"/>
          <w:szCs w:val="28"/>
        </w:rPr>
        <w:t>банківською</w:t>
      </w:r>
      <w:proofErr w:type="spellEnd"/>
      <w:r w:rsidRPr="007B7629">
        <w:rPr>
          <w:color w:val="auto"/>
          <w:sz w:val="28"/>
          <w:szCs w:val="28"/>
        </w:rPr>
        <w:t xml:space="preserve"> </w:t>
      </w:r>
      <w:proofErr w:type="spellStart"/>
      <w:r w:rsidRPr="007B7629">
        <w:rPr>
          <w:color w:val="auto"/>
          <w:sz w:val="28"/>
          <w:szCs w:val="28"/>
        </w:rPr>
        <w:t>випискою</w:t>
      </w:r>
      <w:proofErr w:type="spellEnd"/>
      <w:r w:rsidRPr="007B7629">
        <w:rPr>
          <w:color w:val="auto"/>
          <w:sz w:val="28"/>
          <w:szCs w:val="28"/>
        </w:rPr>
        <w:t xml:space="preserve">, </w:t>
      </w:r>
      <w:proofErr w:type="spellStart"/>
      <w:r w:rsidRPr="007B7629">
        <w:rPr>
          <w:color w:val="auto"/>
          <w:sz w:val="28"/>
          <w:szCs w:val="28"/>
        </w:rPr>
        <w:t>отриманою</w:t>
      </w:r>
      <w:proofErr w:type="spellEnd"/>
      <w:r w:rsidRPr="007B7629">
        <w:rPr>
          <w:color w:val="auto"/>
          <w:sz w:val="28"/>
          <w:szCs w:val="28"/>
        </w:rPr>
        <w:t xml:space="preserve"> аудитором, </w:t>
      </w:r>
      <w:proofErr w:type="spellStart"/>
      <w:r w:rsidRPr="007B7629">
        <w:rPr>
          <w:color w:val="auto"/>
          <w:sz w:val="28"/>
          <w:szCs w:val="28"/>
        </w:rPr>
        <w:t>залишок</w:t>
      </w:r>
      <w:proofErr w:type="spellEnd"/>
      <w:r w:rsidRPr="007B7629">
        <w:rPr>
          <w:color w:val="auto"/>
          <w:sz w:val="28"/>
          <w:szCs w:val="28"/>
        </w:rPr>
        <w:t xml:space="preserve"> становить 91 000 грн.</w:t>
      </w:r>
    </w:p>
    <w:p w14:paraId="5E9CB72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встановлено</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платіж</w:t>
      </w:r>
      <w:proofErr w:type="spellEnd"/>
      <w:r w:rsidRPr="007B7629">
        <w:rPr>
          <w:color w:val="auto"/>
          <w:sz w:val="28"/>
          <w:szCs w:val="28"/>
        </w:rPr>
        <w:t xml:space="preserve"> на суму 4 500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було</w:t>
      </w:r>
      <w:proofErr w:type="spellEnd"/>
      <w:r w:rsidRPr="007B7629">
        <w:rPr>
          <w:color w:val="auto"/>
          <w:sz w:val="28"/>
          <w:szCs w:val="28"/>
        </w:rPr>
        <w:t xml:space="preserve"> списано банком 31 грудня, але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відобразило</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 xml:space="preserve"> 2 </w:t>
      </w:r>
      <w:proofErr w:type="spellStart"/>
      <w:r w:rsidRPr="007B7629">
        <w:rPr>
          <w:color w:val="auto"/>
          <w:sz w:val="28"/>
          <w:szCs w:val="28"/>
        </w:rPr>
        <w:t>січня</w:t>
      </w:r>
      <w:proofErr w:type="spellEnd"/>
      <w:r w:rsidRPr="007B7629">
        <w:rPr>
          <w:color w:val="auto"/>
          <w:sz w:val="28"/>
          <w:szCs w:val="28"/>
        </w:rPr>
        <w:t xml:space="preserve"> </w:t>
      </w:r>
      <w:proofErr w:type="spellStart"/>
      <w:r w:rsidRPr="007B7629">
        <w:rPr>
          <w:color w:val="auto"/>
          <w:sz w:val="28"/>
          <w:szCs w:val="28"/>
        </w:rPr>
        <w:t>наступного</w:t>
      </w:r>
      <w:proofErr w:type="spellEnd"/>
      <w:r w:rsidRPr="007B7629">
        <w:rPr>
          <w:color w:val="auto"/>
          <w:sz w:val="28"/>
          <w:szCs w:val="28"/>
        </w:rPr>
        <w:t xml:space="preserve"> року.</w:t>
      </w:r>
    </w:p>
    <w:p w14:paraId="3D2C091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D64DB91" w14:textId="77777777" w:rsidR="007B7629" w:rsidRPr="007B7629" w:rsidRDefault="007B7629" w:rsidP="006B1A1D">
      <w:pPr>
        <w:numPr>
          <w:ilvl w:val="0"/>
          <w:numId w:val="259"/>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причину </w:t>
      </w:r>
      <w:proofErr w:type="spellStart"/>
      <w:r w:rsidRPr="007B7629">
        <w:rPr>
          <w:color w:val="auto"/>
          <w:sz w:val="28"/>
          <w:szCs w:val="28"/>
        </w:rPr>
        <w:t>розбіжності</w:t>
      </w:r>
      <w:proofErr w:type="spellEnd"/>
      <w:r w:rsidRPr="007B7629">
        <w:rPr>
          <w:color w:val="auto"/>
          <w:sz w:val="28"/>
          <w:szCs w:val="28"/>
        </w:rPr>
        <w:t>.</w:t>
      </w:r>
    </w:p>
    <w:p w14:paraId="01483653" w14:textId="77777777" w:rsidR="007B7629" w:rsidRPr="007B7629" w:rsidRDefault="007B7629" w:rsidP="006B1A1D">
      <w:pPr>
        <w:numPr>
          <w:ilvl w:val="0"/>
          <w:numId w:val="259"/>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залишок</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за </w:t>
      </w:r>
      <w:proofErr w:type="spellStart"/>
      <w:r w:rsidRPr="007B7629">
        <w:rPr>
          <w:color w:val="auto"/>
          <w:sz w:val="28"/>
          <w:szCs w:val="28"/>
        </w:rPr>
        <w:t>умови</w:t>
      </w:r>
      <w:proofErr w:type="spellEnd"/>
      <w:r w:rsidRPr="007B7629">
        <w:rPr>
          <w:color w:val="auto"/>
          <w:sz w:val="28"/>
          <w:szCs w:val="28"/>
        </w:rPr>
        <w:t xml:space="preserve"> </w:t>
      </w:r>
      <w:proofErr w:type="spellStart"/>
      <w:r w:rsidRPr="007B7629">
        <w:rPr>
          <w:color w:val="auto"/>
          <w:sz w:val="28"/>
          <w:szCs w:val="28"/>
        </w:rPr>
        <w:t>врахування</w:t>
      </w:r>
      <w:proofErr w:type="spellEnd"/>
      <w:r w:rsidRPr="007B7629">
        <w:rPr>
          <w:color w:val="auto"/>
          <w:sz w:val="28"/>
          <w:szCs w:val="28"/>
        </w:rPr>
        <w:t xml:space="preserve"> </w:t>
      </w:r>
      <w:proofErr w:type="spellStart"/>
      <w:r w:rsidRPr="007B7629">
        <w:rPr>
          <w:color w:val="auto"/>
          <w:sz w:val="28"/>
          <w:szCs w:val="28"/>
        </w:rPr>
        <w:t>цієї</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w:t>
      </w:r>
    </w:p>
    <w:p w14:paraId="4A58D02A" w14:textId="77777777" w:rsidR="007B7629" w:rsidRPr="007B7629" w:rsidRDefault="007B7629" w:rsidP="006B1A1D">
      <w:pPr>
        <w:numPr>
          <w:ilvl w:val="0"/>
          <w:numId w:val="259"/>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повинен </w:t>
      </w:r>
      <w:proofErr w:type="spellStart"/>
      <w:r w:rsidRPr="007B7629">
        <w:rPr>
          <w:color w:val="auto"/>
          <w:sz w:val="28"/>
          <w:szCs w:val="28"/>
        </w:rPr>
        <w:t>перевірити</w:t>
      </w:r>
      <w:proofErr w:type="spellEnd"/>
      <w:r w:rsidRPr="007B7629">
        <w:rPr>
          <w:color w:val="auto"/>
          <w:sz w:val="28"/>
          <w:szCs w:val="28"/>
        </w:rPr>
        <w:t xml:space="preserve"> аудитор.</w:t>
      </w:r>
    </w:p>
    <w:p w14:paraId="4C36B612" w14:textId="77777777" w:rsidR="007B7629" w:rsidRPr="007B7629" w:rsidRDefault="007B7629" w:rsidP="006B1A1D">
      <w:pPr>
        <w:numPr>
          <w:ilvl w:val="0"/>
          <w:numId w:val="259"/>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дві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69F3BB89" w14:textId="77777777" w:rsidR="007B7629" w:rsidRPr="007B7629" w:rsidRDefault="007B7629" w:rsidP="006B1A1D">
      <w:pPr>
        <w:numPr>
          <w:ilvl w:val="0"/>
          <w:numId w:val="259"/>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за результатами </w:t>
      </w:r>
      <w:proofErr w:type="spellStart"/>
      <w:r w:rsidRPr="007B7629">
        <w:rPr>
          <w:color w:val="auto"/>
          <w:sz w:val="28"/>
          <w:szCs w:val="28"/>
        </w:rPr>
        <w:t>перевірки</w:t>
      </w:r>
      <w:proofErr w:type="spellEnd"/>
      <w:r w:rsidRPr="007B7629">
        <w:rPr>
          <w:color w:val="auto"/>
          <w:sz w:val="28"/>
          <w:szCs w:val="28"/>
        </w:rPr>
        <w:t>.</w:t>
      </w:r>
    </w:p>
    <w:p w14:paraId="466E5F4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Аудит </w:t>
      </w:r>
      <w:proofErr w:type="spellStart"/>
      <w:r w:rsidRPr="007B7629">
        <w:rPr>
          <w:b/>
          <w:bCs/>
          <w:color w:val="auto"/>
          <w:sz w:val="28"/>
          <w:szCs w:val="28"/>
        </w:rPr>
        <w:t>дебіторської</w:t>
      </w:r>
      <w:proofErr w:type="spellEnd"/>
      <w:r w:rsidRPr="007B7629">
        <w:rPr>
          <w:b/>
          <w:bCs/>
          <w:color w:val="auto"/>
          <w:sz w:val="28"/>
          <w:szCs w:val="28"/>
        </w:rPr>
        <w:t xml:space="preserve"> </w:t>
      </w:r>
      <w:proofErr w:type="spellStart"/>
      <w:r w:rsidRPr="007B7629">
        <w:rPr>
          <w:b/>
          <w:bCs/>
          <w:color w:val="auto"/>
          <w:sz w:val="28"/>
          <w:szCs w:val="28"/>
        </w:rPr>
        <w:t>заборгованості</w:t>
      </w:r>
      <w:proofErr w:type="spellEnd"/>
    </w:p>
    <w:p w14:paraId="134AA90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На </w:t>
      </w:r>
      <w:proofErr w:type="spellStart"/>
      <w:r w:rsidRPr="007B7629">
        <w:rPr>
          <w:color w:val="auto"/>
          <w:sz w:val="28"/>
          <w:szCs w:val="28"/>
        </w:rPr>
        <w:t>кінець</w:t>
      </w:r>
      <w:proofErr w:type="spellEnd"/>
      <w:r w:rsidRPr="007B7629">
        <w:rPr>
          <w:color w:val="auto"/>
          <w:sz w:val="28"/>
          <w:szCs w:val="28"/>
        </w:rPr>
        <w:t xml:space="preserve"> року </w:t>
      </w:r>
      <w:proofErr w:type="spellStart"/>
      <w:r w:rsidRPr="007B7629">
        <w:rPr>
          <w:color w:val="auto"/>
          <w:sz w:val="28"/>
          <w:szCs w:val="28"/>
        </w:rPr>
        <w:t>дебіторська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становить 200 000 грн.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встановлено</w:t>
      </w:r>
      <w:proofErr w:type="spellEnd"/>
      <w:r w:rsidRPr="007B7629">
        <w:rPr>
          <w:color w:val="auto"/>
          <w:sz w:val="28"/>
          <w:szCs w:val="28"/>
        </w:rPr>
        <w:t>:</w:t>
      </w:r>
    </w:p>
    <w:p w14:paraId="324215EE" w14:textId="77777777" w:rsidR="007B7629" w:rsidRPr="007B7629" w:rsidRDefault="007B7629" w:rsidP="006B1A1D">
      <w:pPr>
        <w:numPr>
          <w:ilvl w:val="0"/>
          <w:numId w:val="260"/>
        </w:numPr>
        <w:spacing w:before="100" w:beforeAutospacing="1" w:after="100" w:afterAutospacing="1" w:line="240" w:lineRule="auto"/>
        <w:rPr>
          <w:color w:val="auto"/>
          <w:sz w:val="28"/>
          <w:szCs w:val="28"/>
        </w:rPr>
      </w:pP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А — 80 000 </w:t>
      </w:r>
      <w:proofErr w:type="spellStart"/>
      <w:r w:rsidRPr="007B7629">
        <w:rPr>
          <w:color w:val="auto"/>
          <w:sz w:val="28"/>
          <w:szCs w:val="28"/>
        </w:rPr>
        <w:t>грн</w:t>
      </w:r>
      <w:proofErr w:type="spellEnd"/>
      <w:r w:rsidRPr="007B7629">
        <w:rPr>
          <w:color w:val="auto"/>
          <w:sz w:val="28"/>
          <w:szCs w:val="28"/>
        </w:rPr>
        <w:t>;</w:t>
      </w:r>
    </w:p>
    <w:p w14:paraId="2C501664" w14:textId="77777777" w:rsidR="007B7629" w:rsidRPr="007B7629" w:rsidRDefault="007B7629" w:rsidP="006B1A1D">
      <w:pPr>
        <w:numPr>
          <w:ilvl w:val="0"/>
          <w:numId w:val="260"/>
        </w:numPr>
        <w:spacing w:before="100" w:beforeAutospacing="1" w:after="100" w:afterAutospacing="1" w:line="240" w:lineRule="auto"/>
        <w:rPr>
          <w:color w:val="auto"/>
          <w:sz w:val="28"/>
          <w:szCs w:val="28"/>
        </w:rPr>
      </w:pP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Б — 60 000 </w:t>
      </w:r>
      <w:proofErr w:type="spellStart"/>
      <w:r w:rsidRPr="007B7629">
        <w:rPr>
          <w:color w:val="auto"/>
          <w:sz w:val="28"/>
          <w:szCs w:val="28"/>
        </w:rPr>
        <w:t>грн</w:t>
      </w:r>
      <w:proofErr w:type="spellEnd"/>
      <w:r w:rsidRPr="007B7629">
        <w:rPr>
          <w:color w:val="auto"/>
          <w:sz w:val="28"/>
          <w:szCs w:val="28"/>
        </w:rPr>
        <w:t>;</w:t>
      </w:r>
    </w:p>
    <w:p w14:paraId="1777C662" w14:textId="77777777" w:rsidR="007B7629" w:rsidRPr="007B7629" w:rsidRDefault="007B7629" w:rsidP="006B1A1D">
      <w:pPr>
        <w:numPr>
          <w:ilvl w:val="0"/>
          <w:numId w:val="260"/>
        </w:numPr>
        <w:spacing w:before="100" w:beforeAutospacing="1" w:after="100" w:afterAutospacing="1" w:line="240" w:lineRule="auto"/>
        <w:rPr>
          <w:color w:val="auto"/>
          <w:sz w:val="28"/>
          <w:szCs w:val="28"/>
        </w:rPr>
      </w:pP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В — 60 000 грн.</w:t>
      </w:r>
    </w:p>
    <w:p w14:paraId="69025F1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Покупець</w:t>
      </w:r>
      <w:proofErr w:type="spellEnd"/>
      <w:r w:rsidRPr="007B7629">
        <w:rPr>
          <w:color w:val="auto"/>
          <w:sz w:val="28"/>
          <w:szCs w:val="28"/>
        </w:rPr>
        <w:t xml:space="preserve"> А </w:t>
      </w:r>
      <w:proofErr w:type="spellStart"/>
      <w:r w:rsidRPr="007B7629">
        <w:rPr>
          <w:color w:val="auto"/>
          <w:sz w:val="28"/>
          <w:szCs w:val="28"/>
        </w:rPr>
        <w:t>письмово</w:t>
      </w:r>
      <w:proofErr w:type="spellEnd"/>
      <w:r w:rsidRPr="007B7629">
        <w:rPr>
          <w:color w:val="auto"/>
          <w:sz w:val="28"/>
          <w:szCs w:val="28"/>
        </w:rPr>
        <w:t xml:space="preserve"> </w:t>
      </w:r>
      <w:proofErr w:type="spellStart"/>
      <w:r w:rsidRPr="007B7629">
        <w:rPr>
          <w:color w:val="auto"/>
          <w:sz w:val="28"/>
          <w:szCs w:val="28"/>
        </w:rPr>
        <w:t>підтвердив</w:t>
      </w:r>
      <w:proofErr w:type="spellEnd"/>
      <w:r w:rsidRPr="007B7629">
        <w:rPr>
          <w:color w:val="auto"/>
          <w:sz w:val="28"/>
          <w:szCs w:val="28"/>
        </w:rPr>
        <w:t xml:space="preserve"> борг. </w:t>
      </w:r>
      <w:proofErr w:type="spellStart"/>
      <w:r w:rsidRPr="007B7629">
        <w:rPr>
          <w:color w:val="auto"/>
          <w:sz w:val="28"/>
          <w:szCs w:val="28"/>
        </w:rPr>
        <w:t>Покупець</w:t>
      </w:r>
      <w:proofErr w:type="spellEnd"/>
      <w:r w:rsidRPr="007B7629">
        <w:rPr>
          <w:color w:val="auto"/>
          <w:sz w:val="28"/>
          <w:szCs w:val="28"/>
        </w:rPr>
        <w:t xml:space="preserve"> Б </w:t>
      </w:r>
      <w:proofErr w:type="spellStart"/>
      <w:r w:rsidRPr="007B7629">
        <w:rPr>
          <w:color w:val="auto"/>
          <w:sz w:val="28"/>
          <w:szCs w:val="28"/>
        </w:rPr>
        <w:t>повідомив</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становить 52 000 грн. </w:t>
      </w:r>
      <w:proofErr w:type="spellStart"/>
      <w:r w:rsidRPr="007B7629">
        <w:rPr>
          <w:color w:val="auto"/>
          <w:sz w:val="28"/>
          <w:szCs w:val="28"/>
        </w:rPr>
        <w:t>Покупець</w:t>
      </w:r>
      <w:proofErr w:type="spellEnd"/>
      <w:r w:rsidRPr="007B7629">
        <w:rPr>
          <w:color w:val="auto"/>
          <w:sz w:val="28"/>
          <w:szCs w:val="28"/>
        </w:rPr>
        <w:t xml:space="preserve"> В не </w:t>
      </w:r>
      <w:proofErr w:type="spellStart"/>
      <w:r w:rsidRPr="007B7629">
        <w:rPr>
          <w:color w:val="auto"/>
          <w:sz w:val="28"/>
          <w:szCs w:val="28"/>
        </w:rPr>
        <w:t>відповів</w:t>
      </w:r>
      <w:proofErr w:type="spellEnd"/>
      <w:r w:rsidRPr="007B7629">
        <w:rPr>
          <w:color w:val="auto"/>
          <w:sz w:val="28"/>
          <w:szCs w:val="28"/>
        </w:rPr>
        <w:t xml:space="preserve"> на запит аудитора.</w:t>
      </w:r>
    </w:p>
    <w:p w14:paraId="1B06C5C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6DDD5321" w14:textId="77777777" w:rsidR="007B7629" w:rsidRPr="007B7629" w:rsidRDefault="007B7629" w:rsidP="006B1A1D">
      <w:pPr>
        <w:numPr>
          <w:ilvl w:val="0"/>
          <w:numId w:val="261"/>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розбіжності</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Б.</w:t>
      </w:r>
    </w:p>
    <w:p w14:paraId="5ECB06E8" w14:textId="77777777" w:rsidR="007B7629" w:rsidRPr="007B7629" w:rsidRDefault="007B7629" w:rsidP="006B1A1D">
      <w:pPr>
        <w:numPr>
          <w:ilvl w:val="0"/>
          <w:numId w:val="261"/>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відсутність</w:t>
      </w:r>
      <w:proofErr w:type="spellEnd"/>
      <w:r w:rsidRPr="007B7629">
        <w:rPr>
          <w:color w:val="auto"/>
          <w:sz w:val="28"/>
          <w:szCs w:val="28"/>
        </w:rPr>
        <w:t xml:space="preserve"> </w:t>
      </w:r>
      <w:proofErr w:type="spellStart"/>
      <w:r w:rsidRPr="007B7629">
        <w:rPr>
          <w:color w:val="auto"/>
          <w:sz w:val="28"/>
          <w:szCs w:val="28"/>
        </w:rPr>
        <w:t>відповіді</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В не </w:t>
      </w:r>
      <w:proofErr w:type="spellStart"/>
      <w:r w:rsidRPr="007B7629">
        <w:rPr>
          <w:color w:val="auto"/>
          <w:sz w:val="28"/>
          <w:szCs w:val="28"/>
        </w:rPr>
        <w:t>означає</w:t>
      </w:r>
      <w:proofErr w:type="spellEnd"/>
      <w:r w:rsidRPr="007B7629">
        <w:rPr>
          <w:color w:val="auto"/>
          <w:sz w:val="28"/>
          <w:szCs w:val="28"/>
        </w:rPr>
        <w:t xml:space="preserve"> автоматичного </w:t>
      </w:r>
      <w:proofErr w:type="spellStart"/>
      <w:r w:rsidRPr="007B7629">
        <w:rPr>
          <w:color w:val="auto"/>
          <w:sz w:val="28"/>
          <w:szCs w:val="28"/>
        </w:rPr>
        <w:t>підтвердження</w:t>
      </w:r>
      <w:proofErr w:type="spellEnd"/>
      <w:r w:rsidRPr="007B7629">
        <w:rPr>
          <w:color w:val="auto"/>
          <w:sz w:val="28"/>
          <w:szCs w:val="28"/>
        </w:rPr>
        <w:t xml:space="preserve"> боргу.</w:t>
      </w:r>
    </w:p>
    <w:p w14:paraId="2DD4DE1B" w14:textId="77777777" w:rsidR="007B7629" w:rsidRPr="007B7629" w:rsidRDefault="007B7629" w:rsidP="006B1A1D">
      <w:pPr>
        <w:numPr>
          <w:ilvl w:val="0"/>
          <w:numId w:val="261"/>
        </w:numPr>
        <w:spacing w:before="100" w:beforeAutospacing="1" w:after="100" w:afterAutospacing="1" w:line="240" w:lineRule="auto"/>
        <w:rPr>
          <w:color w:val="auto"/>
          <w:sz w:val="28"/>
          <w:szCs w:val="28"/>
        </w:rPr>
      </w:pPr>
      <w:proofErr w:type="spellStart"/>
      <w:r w:rsidRPr="007B7629">
        <w:rPr>
          <w:color w:val="auto"/>
          <w:sz w:val="28"/>
          <w:szCs w:val="28"/>
        </w:rPr>
        <w:lastRenderedPageBreak/>
        <w:t>Запропонувати</w:t>
      </w:r>
      <w:proofErr w:type="spellEnd"/>
      <w:r w:rsidRPr="007B7629">
        <w:rPr>
          <w:color w:val="auto"/>
          <w:sz w:val="28"/>
          <w:szCs w:val="28"/>
        </w:rPr>
        <w:t xml:space="preserve"> </w:t>
      </w:r>
      <w:proofErr w:type="spellStart"/>
      <w:r w:rsidRPr="007B7629">
        <w:rPr>
          <w:color w:val="auto"/>
          <w:sz w:val="28"/>
          <w:szCs w:val="28"/>
        </w:rPr>
        <w:t>додаткові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покупців</w:t>
      </w:r>
      <w:proofErr w:type="spellEnd"/>
      <w:r w:rsidRPr="007B7629">
        <w:rPr>
          <w:color w:val="auto"/>
          <w:sz w:val="28"/>
          <w:szCs w:val="28"/>
        </w:rPr>
        <w:t xml:space="preserve"> Б і В.</w:t>
      </w:r>
    </w:p>
    <w:p w14:paraId="5A5973E5" w14:textId="77777777" w:rsidR="007B7629" w:rsidRPr="007B7629" w:rsidRDefault="007B7629" w:rsidP="006B1A1D">
      <w:pPr>
        <w:numPr>
          <w:ilvl w:val="0"/>
          <w:numId w:val="261"/>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зберегти</w:t>
      </w:r>
      <w:proofErr w:type="spellEnd"/>
      <w:r w:rsidRPr="007B7629">
        <w:rPr>
          <w:color w:val="auto"/>
          <w:sz w:val="28"/>
          <w:szCs w:val="28"/>
        </w:rPr>
        <w:t xml:space="preserve"> в </w:t>
      </w:r>
      <w:proofErr w:type="spellStart"/>
      <w:r w:rsidRPr="007B7629">
        <w:rPr>
          <w:color w:val="auto"/>
          <w:sz w:val="28"/>
          <w:szCs w:val="28"/>
        </w:rPr>
        <w:t>робочих</w:t>
      </w:r>
      <w:proofErr w:type="spellEnd"/>
      <w:r w:rsidRPr="007B7629">
        <w:rPr>
          <w:color w:val="auto"/>
          <w:sz w:val="28"/>
          <w:szCs w:val="28"/>
        </w:rPr>
        <w:t xml:space="preserve"> документах аудитора.</w:t>
      </w:r>
    </w:p>
    <w:p w14:paraId="34BFF9F9" w14:textId="77777777" w:rsidR="007B7629" w:rsidRPr="007B7629" w:rsidRDefault="007B7629" w:rsidP="006B1A1D">
      <w:pPr>
        <w:numPr>
          <w:ilvl w:val="0"/>
          <w:numId w:val="261"/>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попередній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w:t>
      </w:r>
    </w:p>
    <w:p w14:paraId="43E5A0DF"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Аудит </w:t>
      </w:r>
      <w:proofErr w:type="spellStart"/>
      <w:r w:rsidRPr="007B7629">
        <w:rPr>
          <w:b/>
          <w:bCs/>
          <w:color w:val="auto"/>
          <w:sz w:val="28"/>
          <w:szCs w:val="28"/>
        </w:rPr>
        <w:t>кредиторської</w:t>
      </w:r>
      <w:proofErr w:type="spellEnd"/>
      <w:r w:rsidRPr="007B7629">
        <w:rPr>
          <w:b/>
          <w:bCs/>
          <w:color w:val="auto"/>
          <w:sz w:val="28"/>
          <w:szCs w:val="28"/>
        </w:rPr>
        <w:t xml:space="preserve"> </w:t>
      </w:r>
      <w:proofErr w:type="spellStart"/>
      <w:r w:rsidRPr="007B7629">
        <w:rPr>
          <w:b/>
          <w:bCs/>
          <w:color w:val="auto"/>
          <w:sz w:val="28"/>
          <w:szCs w:val="28"/>
        </w:rPr>
        <w:t>заборгованості</w:t>
      </w:r>
      <w:proofErr w:type="spellEnd"/>
    </w:p>
    <w:p w14:paraId="5B59559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відобразило</w:t>
      </w:r>
      <w:proofErr w:type="spellEnd"/>
      <w:r w:rsidRPr="007B7629">
        <w:rPr>
          <w:color w:val="auto"/>
          <w:sz w:val="28"/>
          <w:szCs w:val="28"/>
        </w:rPr>
        <w:t xml:space="preserve"> </w:t>
      </w:r>
      <w:proofErr w:type="spellStart"/>
      <w:r w:rsidRPr="007B7629">
        <w:rPr>
          <w:color w:val="auto"/>
          <w:sz w:val="28"/>
          <w:szCs w:val="28"/>
        </w:rPr>
        <w:t>кредиторську</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перед </w:t>
      </w:r>
      <w:proofErr w:type="spellStart"/>
      <w:r w:rsidRPr="007B7629">
        <w:rPr>
          <w:color w:val="auto"/>
          <w:sz w:val="28"/>
          <w:szCs w:val="28"/>
        </w:rPr>
        <w:t>постачальниками</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145 000 грн.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аудитор </w:t>
      </w:r>
      <w:proofErr w:type="spellStart"/>
      <w:r w:rsidRPr="007B7629">
        <w:rPr>
          <w:color w:val="auto"/>
          <w:sz w:val="28"/>
          <w:szCs w:val="28"/>
        </w:rPr>
        <w:t>виявив</w:t>
      </w:r>
      <w:proofErr w:type="spellEnd"/>
      <w:r w:rsidRPr="007B7629">
        <w:rPr>
          <w:color w:val="auto"/>
          <w:sz w:val="28"/>
          <w:szCs w:val="28"/>
        </w:rPr>
        <w:t xml:space="preserve"> </w:t>
      </w:r>
      <w:proofErr w:type="spellStart"/>
      <w:r w:rsidRPr="007B7629">
        <w:rPr>
          <w:color w:val="auto"/>
          <w:sz w:val="28"/>
          <w:szCs w:val="28"/>
        </w:rPr>
        <w:t>рахунок</w:t>
      </w:r>
      <w:proofErr w:type="spellEnd"/>
      <w:r w:rsidRPr="007B7629">
        <w:rPr>
          <w:color w:val="auto"/>
          <w:sz w:val="28"/>
          <w:szCs w:val="28"/>
        </w:rPr>
        <w:t xml:space="preserve"> </w:t>
      </w:r>
      <w:proofErr w:type="spellStart"/>
      <w:r w:rsidRPr="007B7629">
        <w:rPr>
          <w:color w:val="auto"/>
          <w:sz w:val="28"/>
          <w:szCs w:val="28"/>
        </w:rPr>
        <w:t>постачальника</w:t>
      </w:r>
      <w:proofErr w:type="spellEnd"/>
      <w:r w:rsidRPr="007B7629">
        <w:rPr>
          <w:color w:val="auto"/>
          <w:sz w:val="28"/>
          <w:szCs w:val="28"/>
        </w:rPr>
        <w:t xml:space="preserve"> на 18 000 </w:t>
      </w:r>
      <w:proofErr w:type="spellStart"/>
      <w:r w:rsidRPr="007B7629">
        <w:rPr>
          <w:color w:val="auto"/>
          <w:sz w:val="28"/>
          <w:szCs w:val="28"/>
        </w:rPr>
        <w:t>грн</w:t>
      </w:r>
      <w:proofErr w:type="spellEnd"/>
      <w:r w:rsidRPr="007B7629">
        <w:rPr>
          <w:color w:val="auto"/>
          <w:sz w:val="28"/>
          <w:szCs w:val="28"/>
        </w:rPr>
        <w:t xml:space="preserve"> за </w:t>
      </w:r>
      <w:proofErr w:type="spellStart"/>
      <w:r w:rsidRPr="007B7629">
        <w:rPr>
          <w:color w:val="auto"/>
          <w:sz w:val="28"/>
          <w:szCs w:val="28"/>
        </w:rPr>
        <w:t>товари</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29 грудня. </w:t>
      </w:r>
      <w:proofErr w:type="spellStart"/>
      <w:r w:rsidRPr="007B7629">
        <w:rPr>
          <w:color w:val="auto"/>
          <w:sz w:val="28"/>
          <w:szCs w:val="28"/>
        </w:rPr>
        <w:t>Рахунок</w:t>
      </w:r>
      <w:proofErr w:type="spellEnd"/>
      <w:r w:rsidRPr="007B7629">
        <w:rPr>
          <w:color w:val="auto"/>
          <w:sz w:val="28"/>
          <w:szCs w:val="28"/>
        </w:rPr>
        <w:t xml:space="preserve"> не </w:t>
      </w:r>
      <w:proofErr w:type="spellStart"/>
      <w:r w:rsidRPr="007B7629">
        <w:rPr>
          <w:color w:val="auto"/>
          <w:sz w:val="28"/>
          <w:szCs w:val="28"/>
        </w:rPr>
        <w:t>був</w:t>
      </w:r>
      <w:proofErr w:type="spellEnd"/>
      <w:r w:rsidRPr="007B7629">
        <w:rPr>
          <w:color w:val="auto"/>
          <w:sz w:val="28"/>
          <w:szCs w:val="28"/>
        </w:rPr>
        <w:t xml:space="preserve"> </w:t>
      </w:r>
      <w:proofErr w:type="spellStart"/>
      <w:r w:rsidRPr="007B7629">
        <w:rPr>
          <w:color w:val="auto"/>
          <w:sz w:val="28"/>
          <w:szCs w:val="28"/>
        </w:rPr>
        <w:t>зареєстрований</w:t>
      </w:r>
      <w:proofErr w:type="spellEnd"/>
      <w:r w:rsidRPr="007B7629">
        <w:rPr>
          <w:color w:val="auto"/>
          <w:sz w:val="28"/>
          <w:szCs w:val="28"/>
        </w:rPr>
        <w:t xml:space="preserve"> у </w:t>
      </w:r>
      <w:proofErr w:type="spellStart"/>
      <w:r w:rsidRPr="007B7629">
        <w:rPr>
          <w:color w:val="auto"/>
          <w:sz w:val="28"/>
          <w:szCs w:val="28"/>
        </w:rPr>
        <w:t>бухгалтерському</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до </w:t>
      </w:r>
      <w:proofErr w:type="spellStart"/>
      <w:r w:rsidRPr="007B7629">
        <w:rPr>
          <w:color w:val="auto"/>
          <w:sz w:val="28"/>
          <w:szCs w:val="28"/>
        </w:rPr>
        <w:t>кінця</w:t>
      </w:r>
      <w:proofErr w:type="spellEnd"/>
      <w:r w:rsidRPr="007B7629">
        <w:rPr>
          <w:color w:val="auto"/>
          <w:sz w:val="28"/>
          <w:szCs w:val="28"/>
        </w:rPr>
        <w:t xml:space="preserve"> </w:t>
      </w:r>
      <w:proofErr w:type="spellStart"/>
      <w:r w:rsidRPr="007B7629">
        <w:rPr>
          <w:color w:val="auto"/>
          <w:sz w:val="28"/>
          <w:szCs w:val="28"/>
        </w:rPr>
        <w:t>звітного</w:t>
      </w:r>
      <w:proofErr w:type="spellEnd"/>
      <w:r w:rsidRPr="007B7629">
        <w:rPr>
          <w:color w:val="auto"/>
          <w:sz w:val="28"/>
          <w:szCs w:val="28"/>
        </w:rPr>
        <w:t xml:space="preserve"> року.</w:t>
      </w:r>
    </w:p>
    <w:p w14:paraId="0D346B4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2F034C58" w14:textId="77777777" w:rsidR="007B7629" w:rsidRPr="007B7629" w:rsidRDefault="007B7629" w:rsidP="006B1A1D">
      <w:pPr>
        <w:numPr>
          <w:ilvl w:val="0"/>
          <w:numId w:val="262"/>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як </w:t>
      </w:r>
      <w:proofErr w:type="spellStart"/>
      <w:r w:rsidRPr="007B7629">
        <w:rPr>
          <w:color w:val="auto"/>
          <w:sz w:val="28"/>
          <w:szCs w:val="28"/>
        </w:rPr>
        <w:t>ця</w:t>
      </w:r>
      <w:proofErr w:type="spellEnd"/>
      <w:r w:rsidRPr="007B7629">
        <w:rPr>
          <w:color w:val="auto"/>
          <w:sz w:val="28"/>
          <w:szCs w:val="28"/>
        </w:rPr>
        <w:t xml:space="preserve"> </w:t>
      </w:r>
      <w:proofErr w:type="spellStart"/>
      <w:r w:rsidRPr="007B7629">
        <w:rPr>
          <w:color w:val="auto"/>
          <w:sz w:val="28"/>
          <w:szCs w:val="28"/>
        </w:rPr>
        <w:t>операція</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запасів</w:t>
      </w:r>
      <w:proofErr w:type="spellEnd"/>
      <w:r w:rsidRPr="007B7629">
        <w:rPr>
          <w:color w:val="auto"/>
          <w:sz w:val="28"/>
          <w:szCs w:val="28"/>
        </w:rPr>
        <w:t>.</w:t>
      </w:r>
    </w:p>
    <w:p w14:paraId="2C949A7F" w14:textId="77777777" w:rsidR="007B7629" w:rsidRPr="007B7629" w:rsidRDefault="007B7629" w:rsidP="006B1A1D">
      <w:pPr>
        <w:numPr>
          <w:ilvl w:val="0"/>
          <w:numId w:val="262"/>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суму </w:t>
      </w:r>
      <w:proofErr w:type="spellStart"/>
      <w:r w:rsidRPr="007B7629">
        <w:rPr>
          <w:color w:val="auto"/>
          <w:sz w:val="28"/>
          <w:szCs w:val="28"/>
        </w:rPr>
        <w:t>кредиторської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рахунку</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коригувань</w:t>
      </w:r>
      <w:proofErr w:type="spellEnd"/>
      <w:r w:rsidRPr="007B7629">
        <w:rPr>
          <w:color w:val="auto"/>
          <w:sz w:val="28"/>
          <w:szCs w:val="28"/>
        </w:rPr>
        <w:t xml:space="preserve"> </w:t>
      </w:r>
      <w:proofErr w:type="spellStart"/>
      <w:r w:rsidRPr="007B7629">
        <w:rPr>
          <w:color w:val="auto"/>
          <w:sz w:val="28"/>
          <w:szCs w:val="28"/>
        </w:rPr>
        <w:t>немає</w:t>
      </w:r>
      <w:proofErr w:type="spellEnd"/>
      <w:r w:rsidRPr="007B7629">
        <w:rPr>
          <w:color w:val="auto"/>
          <w:sz w:val="28"/>
          <w:szCs w:val="28"/>
        </w:rPr>
        <w:t>.</w:t>
      </w:r>
    </w:p>
    <w:p w14:paraId="5BF7BB66" w14:textId="77777777" w:rsidR="007B7629" w:rsidRPr="007B7629" w:rsidRDefault="007B7629" w:rsidP="006B1A1D">
      <w:pPr>
        <w:numPr>
          <w:ilvl w:val="0"/>
          <w:numId w:val="262"/>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w:t>
      </w:r>
    </w:p>
    <w:p w14:paraId="49DD19E9" w14:textId="77777777" w:rsidR="007B7629" w:rsidRPr="007B7629" w:rsidRDefault="007B7629" w:rsidP="006B1A1D">
      <w:pPr>
        <w:numPr>
          <w:ilvl w:val="0"/>
          <w:numId w:val="262"/>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аудитор повинен </w:t>
      </w:r>
      <w:proofErr w:type="spellStart"/>
      <w:r w:rsidRPr="007B7629">
        <w:rPr>
          <w:color w:val="auto"/>
          <w:sz w:val="28"/>
          <w:szCs w:val="28"/>
        </w:rPr>
        <w:t>перевіряти</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w:t>
      </w:r>
      <w:proofErr w:type="spellStart"/>
      <w:r w:rsidRPr="007B7629">
        <w:rPr>
          <w:color w:val="auto"/>
          <w:sz w:val="28"/>
          <w:szCs w:val="28"/>
        </w:rPr>
        <w:t>наприкінці</w:t>
      </w:r>
      <w:proofErr w:type="spellEnd"/>
      <w:r w:rsidRPr="007B7629">
        <w:rPr>
          <w:color w:val="auto"/>
          <w:sz w:val="28"/>
          <w:szCs w:val="28"/>
        </w:rPr>
        <w:t xml:space="preserve"> </w:t>
      </w:r>
      <w:proofErr w:type="spellStart"/>
      <w:r w:rsidRPr="007B7629">
        <w:rPr>
          <w:color w:val="auto"/>
          <w:sz w:val="28"/>
          <w:szCs w:val="28"/>
        </w:rPr>
        <w:t>звітного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4237E207" w14:textId="77777777" w:rsidR="007B7629" w:rsidRPr="007B7629" w:rsidRDefault="007B7629" w:rsidP="006B1A1D">
      <w:pPr>
        <w:numPr>
          <w:ilvl w:val="0"/>
          <w:numId w:val="262"/>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короткий </w:t>
      </w:r>
      <w:proofErr w:type="spellStart"/>
      <w:r w:rsidRPr="007B7629">
        <w:rPr>
          <w:color w:val="auto"/>
          <w:sz w:val="28"/>
          <w:szCs w:val="28"/>
        </w:rPr>
        <w:t>висновок</w:t>
      </w:r>
      <w:proofErr w:type="spellEnd"/>
      <w:r w:rsidRPr="007B7629">
        <w:rPr>
          <w:color w:val="auto"/>
          <w:sz w:val="28"/>
          <w:szCs w:val="28"/>
        </w:rPr>
        <w:t xml:space="preserve"> аудитора.</w:t>
      </w:r>
    </w:p>
    <w:p w14:paraId="74E6ECF9"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Аудит </w:t>
      </w:r>
      <w:proofErr w:type="spellStart"/>
      <w:r w:rsidRPr="007B7629">
        <w:rPr>
          <w:b/>
          <w:bCs/>
          <w:color w:val="auto"/>
          <w:sz w:val="28"/>
          <w:szCs w:val="28"/>
        </w:rPr>
        <w:t>основних</w:t>
      </w:r>
      <w:proofErr w:type="spellEnd"/>
      <w:r w:rsidRPr="007B7629">
        <w:rPr>
          <w:b/>
          <w:bCs/>
          <w:color w:val="auto"/>
          <w:sz w:val="28"/>
          <w:szCs w:val="28"/>
        </w:rPr>
        <w:t xml:space="preserve"> </w:t>
      </w:r>
      <w:proofErr w:type="spellStart"/>
      <w:r w:rsidRPr="007B7629">
        <w:rPr>
          <w:b/>
          <w:bCs/>
          <w:color w:val="auto"/>
          <w:sz w:val="28"/>
          <w:szCs w:val="28"/>
        </w:rPr>
        <w:t>засобів</w:t>
      </w:r>
      <w:proofErr w:type="spellEnd"/>
    </w:p>
    <w:p w14:paraId="5A1E02C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придбало</w:t>
      </w:r>
      <w:proofErr w:type="spellEnd"/>
      <w:r w:rsidRPr="007B7629">
        <w:rPr>
          <w:color w:val="auto"/>
          <w:sz w:val="28"/>
          <w:szCs w:val="28"/>
        </w:rPr>
        <w:t xml:space="preserve"> </w:t>
      </w:r>
      <w:proofErr w:type="spellStart"/>
      <w:r w:rsidRPr="007B7629">
        <w:rPr>
          <w:color w:val="auto"/>
          <w:sz w:val="28"/>
          <w:szCs w:val="28"/>
        </w:rPr>
        <w:t>обладнання</w:t>
      </w:r>
      <w:proofErr w:type="spellEnd"/>
      <w:r w:rsidRPr="007B7629">
        <w:rPr>
          <w:color w:val="auto"/>
          <w:sz w:val="28"/>
          <w:szCs w:val="28"/>
        </w:rPr>
        <w:t xml:space="preserve"> за 360 000 грн. </w:t>
      </w:r>
      <w:proofErr w:type="spellStart"/>
      <w:r w:rsidRPr="007B7629">
        <w:rPr>
          <w:color w:val="auto"/>
          <w:sz w:val="28"/>
          <w:szCs w:val="28"/>
        </w:rPr>
        <w:t>Ліквідаційна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становить 0 </w:t>
      </w:r>
      <w:proofErr w:type="spellStart"/>
      <w:r w:rsidRPr="007B7629">
        <w:rPr>
          <w:color w:val="auto"/>
          <w:sz w:val="28"/>
          <w:szCs w:val="28"/>
        </w:rPr>
        <w:t>грн</w:t>
      </w:r>
      <w:proofErr w:type="spellEnd"/>
      <w:r w:rsidRPr="007B7629">
        <w:rPr>
          <w:color w:val="auto"/>
          <w:sz w:val="28"/>
          <w:szCs w:val="28"/>
        </w:rPr>
        <w:t xml:space="preserve">, строк </w:t>
      </w:r>
      <w:proofErr w:type="spellStart"/>
      <w:r w:rsidRPr="007B7629">
        <w:rPr>
          <w:color w:val="auto"/>
          <w:sz w:val="28"/>
          <w:szCs w:val="28"/>
        </w:rPr>
        <w:t>корисного</w:t>
      </w:r>
      <w:proofErr w:type="spellEnd"/>
      <w:r w:rsidRPr="007B7629">
        <w:rPr>
          <w:color w:val="auto"/>
          <w:sz w:val="28"/>
          <w:szCs w:val="28"/>
        </w:rPr>
        <w:t xml:space="preserve"> </w:t>
      </w:r>
      <w:proofErr w:type="spellStart"/>
      <w:r w:rsidRPr="007B7629">
        <w:rPr>
          <w:color w:val="auto"/>
          <w:sz w:val="28"/>
          <w:szCs w:val="28"/>
        </w:rPr>
        <w:t>використання</w:t>
      </w:r>
      <w:proofErr w:type="spellEnd"/>
      <w:r w:rsidRPr="007B7629">
        <w:rPr>
          <w:color w:val="auto"/>
          <w:sz w:val="28"/>
          <w:szCs w:val="28"/>
        </w:rPr>
        <w:t xml:space="preserve"> — 6 </w:t>
      </w:r>
      <w:proofErr w:type="spellStart"/>
      <w:r w:rsidRPr="007B7629">
        <w:rPr>
          <w:color w:val="auto"/>
          <w:sz w:val="28"/>
          <w:szCs w:val="28"/>
        </w:rPr>
        <w:t>років</w:t>
      </w:r>
      <w:proofErr w:type="spellEnd"/>
      <w:r w:rsidRPr="007B7629">
        <w:rPr>
          <w:color w:val="auto"/>
          <w:sz w:val="28"/>
          <w:szCs w:val="28"/>
        </w:rPr>
        <w:t xml:space="preserve">. </w:t>
      </w:r>
      <w:proofErr w:type="spellStart"/>
      <w:r w:rsidRPr="007B7629">
        <w:rPr>
          <w:color w:val="auto"/>
          <w:sz w:val="28"/>
          <w:szCs w:val="28"/>
        </w:rPr>
        <w:t>Використовується</w:t>
      </w:r>
      <w:proofErr w:type="spellEnd"/>
      <w:r w:rsidRPr="007B7629">
        <w:rPr>
          <w:color w:val="auto"/>
          <w:sz w:val="28"/>
          <w:szCs w:val="28"/>
        </w:rPr>
        <w:t xml:space="preserve"> </w:t>
      </w:r>
      <w:proofErr w:type="spellStart"/>
      <w:r w:rsidRPr="007B7629">
        <w:rPr>
          <w:color w:val="auto"/>
          <w:sz w:val="28"/>
          <w:szCs w:val="28"/>
        </w:rPr>
        <w:t>прямолінійний</w:t>
      </w:r>
      <w:proofErr w:type="spellEnd"/>
      <w:r w:rsidRPr="007B7629">
        <w:rPr>
          <w:color w:val="auto"/>
          <w:sz w:val="28"/>
          <w:szCs w:val="28"/>
        </w:rPr>
        <w:t xml:space="preserve"> метод </w:t>
      </w:r>
      <w:proofErr w:type="spellStart"/>
      <w:r w:rsidRPr="007B7629">
        <w:rPr>
          <w:color w:val="auto"/>
          <w:sz w:val="28"/>
          <w:szCs w:val="28"/>
        </w:rPr>
        <w:t>амортизації</w:t>
      </w:r>
      <w:proofErr w:type="spellEnd"/>
      <w:r w:rsidRPr="007B7629">
        <w:rPr>
          <w:color w:val="auto"/>
          <w:sz w:val="28"/>
          <w:szCs w:val="28"/>
        </w:rPr>
        <w:t>.</w:t>
      </w:r>
    </w:p>
    <w:p w14:paraId="4C5D123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Бухгалтер </w:t>
      </w:r>
      <w:proofErr w:type="spellStart"/>
      <w:r w:rsidRPr="007B7629">
        <w:rPr>
          <w:color w:val="auto"/>
          <w:sz w:val="28"/>
          <w:szCs w:val="28"/>
        </w:rPr>
        <w:t>нарахував</w:t>
      </w:r>
      <w:proofErr w:type="spellEnd"/>
      <w:r w:rsidRPr="007B7629">
        <w:rPr>
          <w:color w:val="auto"/>
          <w:sz w:val="28"/>
          <w:szCs w:val="28"/>
        </w:rPr>
        <w:t xml:space="preserve"> </w:t>
      </w:r>
      <w:proofErr w:type="spellStart"/>
      <w:r w:rsidRPr="007B7629">
        <w:rPr>
          <w:color w:val="auto"/>
          <w:sz w:val="28"/>
          <w:szCs w:val="28"/>
        </w:rPr>
        <w:t>річну</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50 000 грн.</w:t>
      </w:r>
    </w:p>
    <w:p w14:paraId="299088D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28DF9207" w14:textId="77777777" w:rsidR="007B7629" w:rsidRPr="007B7629" w:rsidRDefault="007B7629" w:rsidP="006B1A1D">
      <w:pPr>
        <w:numPr>
          <w:ilvl w:val="0"/>
          <w:numId w:val="263"/>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правильну</w:t>
      </w:r>
      <w:proofErr w:type="spellEnd"/>
      <w:r w:rsidRPr="007B7629">
        <w:rPr>
          <w:color w:val="auto"/>
          <w:sz w:val="28"/>
          <w:szCs w:val="28"/>
        </w:rPr>
        <w:t xml:space="preserve"> </w:t>
      </w:r>
      <w:proofErr w:type="spellStart"/>
      <w:r w:rsidRPr="007B7629">
        <w:rPr>
          <w:color w:val="auto"/>
          <w:sz w:val="28"/>
          <w:szCs w:val="28"/>
        </w:rPr>
        <w:t>річну</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w:t>
      </w:r>
    </w:p>
    <w:p w14:paraId="23F1E72B" w14:textId="77777777" w:rsidR="007B7629" w:rsidRPr="007B7629" w:rsidRDefault="007B7629" w:rsidP="006B1A1D">
      <w:pPr>
        <w:numPr>
          <w:ilvl w:val="0"/>
          <w:numId w:val="26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відхилення</w:t>
      </w:r>
      <w:proofErr w:type="spellEnd"/>
      <w:r w:rsidRPr="007B7629">
        <w:rPr>
          <w:color w:val="auto"/>
          <w:sz w:val="28"/>
          <w:szCs w:val="28"/>
        </w:rPr>
        <w:t>.</w:t>
      </w:r>
    </w:p>
    <w:p w14:paraId="123E212F" w14:textId="77777777" w:rsidR="007B7629" w:rsidRPr="007B7629" w:rsidRDefault="007B7629" w:rsidP="006B1A1D">
      <w:pPr>
        <w:numPr>
          <w:ilvl w:val="0"/>
          <w:numId w:val="263"/>
        </w:numPr>
        <w:spacing w:before="100" w:beforeAutospacing="1" w:after="100" w:afterAutospacing="1" w:line="240" w:lineRule="auto"/>
        <w:rPr>
          <w:color w:val="auto"/>
          <w:sz w:val="28"/>
          <w:szCs w:val="28"/>
        </w:rPr>
      </w:pPr>
      <w:proofErr w:type="spellStart"/>
      <w:r w:rsidRPr="007B7629">
        <w:rPr>
          <w:color w:val="auto"/>
          <w:sz w:val="28"/>
          <w:szCs w:val="28"/>
        </w:rPr>
        <w:t>Установити</w:t>
      </w:r>
      <w:proofErr w:type="spellEnd"/>
      <w:r w:rsidRPr="007B7629">
        <w:rPr>
          <w:color w:val="auto"/>
          <w:sz w:val="28"/>
          <w:szCs w:val="28"/>
        </w:rPr>
        <w:t xml:space="preserve">, як </w:t>
      </w:r>
      <w:proofErr w:type="spellStart"/>
      <w:r w:rsidRPr="007B7629">
        <w:rPr>
          <w:color w:val="auto"/>
          <w:sz w:val="28"/>
          <w:szCs w:val="28"/>
        </w:rPr>
        <w:t>помилка</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витрати</w:t>
      </w:r>
      <w:proofErr w:type="spellEnd"/>
      <w:r w:rsidRPr="007B7629">
        <w:rPr>
          <w:color w:val="auto"/>
          <w:sz w:val="28"/>
          <w:szCs w:val="28"/>
        </w:rPr>
        <w:t xml:space="preserve"> та </w:t>
      </w:r>
      <w:proofErr w:type="spellStart"/>
      <w:r w:rsidRPr="007B7629">
        <w:rPr>
          <w:color w:val="auto"/>
          <w:sz w:val="28"/>
          <w:szCs w:val="28"/>
        </w:rPr>
        <w:t>балансову</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активу.</w:t>
      </w:r>
    </w:p>
    <w:p w14:paraId="748BC344" w14:textId="77777777" w:rsidR="007B7629" w:rsidRPr="007B7629" w:rsidRDefault="007B7629" w:rsidP="006B1A1D">
      <w:pPr>
        <w:numPr>
          <w:ilvl w:val="0"/>
          <w:numId w:val="263"/>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аудитор.</w:t>
      </w:r>
    </w:p>
    <w:p w14:paraId="30CEF493" w14:textId="77777777" w:rsidR="007B7629" w:rsidRPr="007B7629" w:rsidRDefault="007B7629" w:rsidP="006B1A1D">
      <w:pPr>
        <w:numPr>
          <w:ilvl w:val="0"/>
          <w:numId w:val="263"/>
        </w:numPr>
        <w:spacing w:before="100" w:beforeAutospacing="1" w:after="100" w:afterAutospacing="1" w:line="240" w:lineRule="auto"/>
        <w:rPr>
          <w:color w:val="auto"/>
          <w:sz w:val="28"/>
          <w:szCs w:val="28"/>
        </w:rPr>
      </w:pPr>
      <w:proofErr w:type="spellStart"/>
      <w:r w:rsidRPr="007B7629">
        <w:rPr>
          <w:color w:val="auto"/>
          <w:sz w:val="28"/>
          <w:szCs w:val="28"/>
        </w:rPr>
        <w:t>Заповнити</w:t>
      </w:r>
      <w:proofErr w:type="spellEnd"/>
      <w:r w:rsidRPr="007B7629">
        <w:rPr>
          <w:color w:val="auto"/>
          <w:sz w:val="28"/>
          <w:szCs w:val="28"/>
        </w:rPr>
        <w:t xml:space="preserve"> робочий документ.</w:t>
      </w:r>
    </w:p>
    <w:p w14:paraId="0E89826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Робочий документ аудитора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3"/>
        <w:gridCol w:w="1460"/>
      </w:tblGrid>
      <w:tr w:rsidR="007B7629" w:rsidRPr="007B7629" w14:paraId="4BBB5E1B" w14:textId="77777777" w:rsidTr="001F1619">
        <w:trPr>
          <w:tblCellSpacing w:w="15" w:type="dxa"/>
        </w:trPr>
        <w:tc>
          <w:tcPr>
            <w:tcW w:w="0" w:type="auto"/>
            <w:vAlign w:val="center"/>
            <w:hideMark/>
          </w:tcPr>
          <w:p w14:paraId="4C5C321C"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Показник</w:t>
            </w:r>
            <w:proofErr w:type="spellEnd"/>
          </w:p>
        </w:tc>
        <w:tc>
          <w:tcPr>
            <w:tcW w:w="0" w:type="auto"/>
            <w:vAlign w:val="center"/>
            <w:hideMark/>
          </w:tcPr>
          <w:p w14:paraId="07FB38B6"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Значення</w:t>
            </w:r>
            <w:proofErr w:type="spellEnd"/>
          </w:p>
        </w:tc>
      </w:tr>
      <w:tr w:rsidR="007B7629" w:rsidRPr="007B7629" w14:paraId="2FA4E56F" w14:textId="77777777" w:rsidTr="001F1619">
        <w:trPr>
          <w:tblCellSpacing w:w="15" w:type="dxa"/>
        </w:trPr>
        <w:tc>
          <w:tcPr>
            <w:tcW w:w="0" w:type="auto"/>
            <w:vAlign w:val="center"/>
            <w:hideMark/>
          </w:tcPr>
          <w:p w14:paraId="6E16104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Первісна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w:t>
            </w:r>
            <w:proofErr w:type="spellStart"/>
            <w:r w:rsidRPr="007B7629">
              <w:rPr>
                <w:color w:val="auto"/>
                <w:sz w:val="28"/>
                <w:szCs w:val="28"/>
              </w:rPr>
              <w:t>обладнання</w:t>
            </w:r>
            <w:proofErr w:type="spellEnd"/>
          </w:p>
        </w:tc>
        <w:tc>
          <w:tcPr>
            <w:tcW w:w="0" w:type="auto"/>
            <w:vAlign w:val="center"/>
            <w:hideMark/>
          </w:tcPr>
          <w:p w14:paraId="5F7BE8F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360 000 </w:t>
            </w:r>
            <w:proofErr w:type="spellStart"/>
            <w:r w:rsidRPr="007B7629">
              <w:rPr>
                <w:color w:val="auto"/>
                <w:sz w:val="28"/>
                <w:szCs w:val="28"/>
              </w:rPr>
              <w:t>грн</w:t>
            </w:r>
            <w:proofErr w:type="spellEnd"/>
          </w:p>
        </w:tc>
      </w:tr>
      <w:tr w:rsidR="007B7629" w:rsidRPr="007B7629" w14:paraId="11EAD9E3" w14:textId="77777777" w:rsidTr="001F1619">
        <w:trPr>
          <w:tblCellSpacing w:w="15" w:type="dxa"/>
        </w:trPr>
        <w:tc>
          <w:tcPr>
            <w:tcW w:w="0" w:type="auto"/>
            <w:vAlign w:val="center"/>
            <w:hideMark/>
          </w:tcPr>
          <w:p w14:paraId="6402926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Ліквідаційна</w:t>
            </w:r>
            <w:proofErr w:type="spellEnd"/>
            <w:r w:rsidRPr="007B7629">
              <w:rPr>
                <w:color w:val="auto"/>
                <w:sz w:val="28"/>
                <w:szCs w:val="28"/>
              </w:rPr>
              <w:t xml:space="preserve"> </w:t>
            </w:r>
            <w:proofErr w:type="spellStart"/>
            <w:r w:rsidRPr="007B7629">
              <w:rPr>
                <w:color w:val="auto"/>
                <w:sz w:val="28"/>
                <w:szCs w:val="28"/>
              </w:rPr>
              <w:t>вартість</w:t>
            </w:r>
            <w:proofErr w:type="spellEnd"/>
          </w:p>
        </w:tc>
        <w:tc>
          <w:tcPr>
            <w:tcW w:w="0" w:type="auto"/>
            <w:vAlign w:val="center"/>
            <w:hideMark/>
          </w:tcPr>
          <w:p w14:paraId="51B7C41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0 </w:t>
            </w:r>
            <w:proofErr w:type="spellStart"/>
            <w:r w:rsidRPr="007B7629">
              <w:rPr>
                <w:color w:val="auto"/>
                <w:sz w:val="28"/>
                <w:szCs w:val="28"/>
              </w:rPr>
              <w:t>грн</w:t>
            </w:r>
            <w:proofErr w:type="spellEnd"/>
          </w:p>
        </w:tc>
      </w:tr>
      <w:tr w:rsidR="007B7629" w:rsidRPr="007B7629" w14:paraId="50F1CF70" w14:textId="77777777" w:rsidTr="001F1619">
        <w:trPr>
          <w:tblCellSpacing w:w="15" w:type="dxa"/>
        </w:trPr>
        <w:tc>
          <w:tcPr>
            <w:tcW w:w="0" w:type="auto"/>
            <w:vAlign w:val="center"/>
            <w:hideMark/>
          </w:tcPr>
          <w:p w14:paraId="79B5950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Строк </w:t>
            </w:r>
            <w:proofErr w:type="spellStart"/>
            <w:r w:rsidRPr="007B7629">
              <w:rPr>
                <w:color w:val="auto"/>
                <w:sz w:val="28"/>
                <w:szCs w:val="28"/>
              </w:rPr>
              <w:t>корисного</w:t>
            </w:r>
            <w:proofErr w:type="spellEnd"/>
            <w:r w:rsidRPr="007B7629">
              <w:rPr>
                <w:color w:val="auto"/>
                <w:sz w:val="28"/>
                <w:szCs w:val="28"/>
              </w:rPr>
              <w:t xml:space="preserve"> </w:t>
            </w:r>
            <w:proofErr w:type="spellStart"/>
            <w:r w:rsidRPr="007B7629">
              <w:rPr>
                <w:color w:val="auto"/>
                <w:sz w:val="28"/>
                <w:szCs w:val="28"/>
              </w:rPr>
              <w:t>використання</w:t>
            </w:r>
            <w:proofErr w:type="spellEnd"/>
          </w:p>
        </w:tc>
        <w:tc>
          <w:tcPr>
            <w:tcW w:w="0" w:type="auto"/>
            <w:vAlign w:val="center"/>
            <w:hideMark/>
          </w:tcPr>
          <w:p w14:paraId="46233D4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6 </w:t>
            </w:r>
            <w:proofErr w:type="spellStart"/>
            <w:r w:rsidRPr="007B7629">
              <w:rPr>
                <w:color w:val="auto"/>
                <w:sz w:val="28"/>
                <w:szCs w:val="28"/>
              </w:rPr>
              <w:t>років</w:t>
            </w:r>
            <w:proofErr w:type="spellEnd"/>
          </w:p>
        </w:tc>
      </w:tr>
      <w:tr w:rsidR="007B7629" w:rsidRPr="007B7629" w14:paraId="6C7B466B" w14:textId="77777777" w:rsidTr="001F1619">
        <w:trPr>
          <w:tblCellSpacing w:w="15" w:type="dxa"/>
        </w:trPr>
        <w:tc>
          <w:tcPr>
            <w:tcW w:w="0" w:type="auto"/>
            <w:vAlign w:val="center"/>
            <w:hideMark/>
          </w:tcPr>
          <w:p w14:paraId="67AFD9F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Амортизація</w:t>
            </w:r>
            <w:proofErr w:type="spellEnd"/>
            <w:r w:rsidRPr="007B7629">
              <w:rPr>
                <w:color w:val="auto"/>
                <w:sz w:val="28"/>
                <w:szCs w:val="28"/>
              </w:rPr>
              <w:t xml:space="preserve"> за </w:t>
            </w:r>
            <w:proofErr w:type="spellStart"/>
            <w:r w:rsidRPr="007B7629">
              <w:rPr>
                <w:color w:val="auto"/>
                <w:sz w:val="28"/>
                <w:szCs w:val="28"/>
              </w:rPr>
              <w:t>даними</w:t>
            </w:r>
            <w:proofErr w:type="spellEnd"/>
            <w:r w:rsidRPr="007B7629">
              <w:rPr>
                <w:color w:val="auto"/>
                <w:sz w:val="28"/>
                <w:szCs w:val="28"/>
              </w:rPr>
              <w:t xml:space="preserve"> </w:t>
            </w:r>
            <w:proofErr w:type="spellStart"/>
            <w:r w:rsidRPr="007B7629">
              <w:rPr>
                <w:color w:val="auto"/>
                <w:sz w:val="28"/>
                <w:szCs w:val="28"/>
              </w:rPr>
              <w:t>обліку</w:t>
            </w:r>
            <w:proofErr w:type="spellEnd"/>
          </w:p>
        </w:tc>
        <w:tc>
          <w:tcPr>
            <w:tcW w:w="0" w:type="auto"/>
            <w:vAlign w:val="center"/>
            <w:hideMark/>
          </w:tcPr>
          <w:p w14:paraId="6049061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50 000 </w:t>
            </w:r>
            <w:proofErr w:type="spellStart"/>
            <w:r w:rsidRPr="007B7629">
              <w:rPr>
                <w:color w:val="auto"/>
                <w:sz w:val="28"/>
                <w:szCs w:val="28"/>
              </w:rPr>
              <w:t>грн</w:t>
            </w:r>
            <w:proofErr w:type="spellEnd"/>
          </w:p>
        </w:tc>
      </w:tr>
      <w:tr w:rsidR="007B7629" w:rsidRPr="007B7629" w14:paraId="144A1257" w14:textId="77777777" w:rsidTr="001F1619">
        <w:trPr>
          <w:tblCellSpacing w:w="15" w:type="dxa"/>
        </w:trPr>
        <w:tc>
          <w:tcPr>
            <w:tcW w:w="0" w:type="auto"/>
            <w:vAlign w:val="center"/>
            <w:hideMark/>
          </w:tcPr>
          <w:p w14:paraId="50495B3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Розрахована</w:t>
            </w:r>
            <w:proofErr w:type="spellEnd"/>
            <w:r w:rsidRPr="007B7629">
              <w:rPr>
                <w:color w:val="auto"/>
                <w:sz w:val="28"/>
                <w:szCs w:val="28"/>
              </w:rPr>
              <w:t xml:space="preserve"> </w:t>
            </w:r>
            <w:proofErr w:type="spellStart"/>
            <w:r w:rsidRPr="007B7629">
              <w:rPr>
                <w:color w:val="auto"/>
                <w:sz w:val="28"/>
                <w:szCs w:val="28"/>
              </w:rPr>
              <w:t>амортизація</w:t>
            </w:r>
            <w:proofErr w:type="spellEnd"/>
          </w:p>
        </w:tc>
        <w:tc>
          <w:tcPr>
            <w:tcW w:w="0" w:type="auto"/>
            <w:vAlign w:val="center"/>
            <w:hideMark/>
          </w:tcPr>
          <w:p w14:paraId="293C95C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______ </w:t>
            </w:r>
            <w:proofErr w:type="spellStart"/>
            <w:r w:rsidRPr="007B7629">
              <w:rPr>
                <w:color w:val="auto"/>
                <w:sz w:val="28"/>
                <w:szCs w:val="28"/>
              </w:rPr>
              <w:t>грн</w:t>
            </w:r>
            <w:proofErr w:type="spellEnd"/>
          </w:p>
        </w:tc>
      </w:tr>
      <w:tr w:rsidR="007B7629" w:rsidRPr="007B7629" w14:paraId="38C2C3C5" w14:textId="77777777" w:rsidTr="001F1619">
        <w:trPr>
          <w:tblCellSpacing w:w="15" w:type="dxa"/>
        </w:trPr>
        <w:tc>
          <w:tcPr>
            <w:tcW w:w="0" w:type="auto"/>
            <w:vAlign w:val="center"/>
            <w:hideMark/>
          </w:tcPr>
          <w:p w14:paraId="78AE456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Виявлене</w:t>
            </w:r>
            <w:proofErr w:type="spellEnd"/>
            <w:r w:rsidRPr="007B7629">
              <w:rPr>
                <w:color w:val="auto"/>
                <w:sz w:val="28"/>
                <w:szCs w:val="28"/>
              </w:rPr>
              <w:t xml:space="preserve"> </w:t>
            </w:r>
            <w:proofErr w:type="spellStart"/>
            <w:r w:rsidRPr="007B7629">
              <w:rPr>
                <w:color w:val="auto"/>
                <w:sz w:val="28"/>
                <w:szCs w:val="28"/>
              </w:rPr>
              <w:t>відхилення</w:t>
            </w:r>
            <w:proofErr w:type="spellEnd"/>
          </w:p>
        </w:tc>
        <w:tc>
          <w:tcPr>
            <w:tcW w:w="0" w:type="auto"/>
            <w:vAlign w:val="center"/>
            <w:hideMark/>
          </w:tcPr>
          <w:p w14:paraId="50AA852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______ </w:t>
            </w:r>
            <w:proofErr w:type="spellStart"/>
            <w:r w:rsidRPr="007B7629">
              <w:rPr>
                <w:color w:val="auto"/>
                <w:sz w:val="28"/>
                <w:szCs w:val="28"/>
              </w:rPr>
              <w:t>грн</w:t>
            </w:r>
            <w:proofErr w:type="spellEnd"/>
          </w:p>
        </w:tc>
      </w:tr>
      <w:tr w:rsidR="007B7629" w:rsidRPr="007B7629" w14:paraId="7F636F80" w14:textId="77777777" w:rsidTr="001F1619">
        <w:trPr>
          <w:tblCellSpacing w:w="15" w:type="dxa"/>
        </w:trPr>
        <w:tc>
          <w:tcPr>
            <w:tcW w:w="0" w:type="auto"/>
            <w:vAlign w:val="center"/>
            <w:hideMark/>
          </w:tcPr>
          <w:p w14:paraId="22DD228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аудитора</w:t>
            </w:r>
          </w:p>
        </w:tc>
        <w:tc>
          <w:tcPr>
            <w:tcW w:w="0" w:type="auto"/>
            <w:vAlign w:val="center"/>
            <w:hideMark/>
          </w:tcPr>
          <w:p w14:paraId="188347B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______</w:t>
            </w:r>
          </w:p>
        </w:tc>
      </w:tr>
    </w:tbl>
    <w:p w14:paraId="24B985E6"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Аудит </w:t>
      </w:r>
      <w:proofErr w:type="spellStart"/>
      <w:r w:rsidRPr="007B7629">
        <w:rPr>
          <w:b/>
          <w:bCs/>
          <w:color w:val="auto"/>
          <w:sz w:val="28"/>
          <w:szCs w:val="28"/>
        </w:rPr>
        <w:t>власного</w:t>
      </w:r>
      <w:proofErr w:type="spellEnd"/>
      <w:r w:rsidRPr="007B7629">
        <w:rPr>
          <w:b/>
          <w:bCs/>
          <w:color w:val="auto"/>
          <w:sz w:val="28"/>
          <w:szCs w:val="28"/>
        </w:rPr>
        <w:t xml:space="preserve"> </w:t>
      </w:r>
      <w:proofErr w:type="spellStart"/>
      <w:r w:rsidRPr="007B7629">
        <w:rPr>
          <w:b/>
          <w:bCs/>
          <w:color w:val="auto"/>
          <w:sz w:val="28"/>
          <w:szCs w:val="28"/>
        </w:rPr>
        <w:t>капіталу</w:t>
      </w:r>
      <w:proofErr w:type="spellEnd"/>
    </w:p>
    <w:p w14:paraId="7C52A0E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На початок року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становив 800 000 грн. </w:t>
      </w:r>
      <w:proofErr w:type="spellStart"/>
      <w:r w:rsidRPr="007B7629">
        <w:rPr>
          <w:color w:val="auto"/>
          <w:sz w:val="28"/>
          <w:szCs w:val="28"/>
        </w:rPr>
        <w:t>Протягом</w:t>
      </w:r>
      <w:proofErr w:type="spellEnd"/>
      <w:r w:rsidRPr="007B7629">
        <w:rPr>
          <w:color w:val="auto"/>
          <w:sz w:val="28"/>
          <w:szCs w:val="28"/>
        </w:rPr>
        <w:t xml:space="preserve"> року </w:t>
      </w:r>
      <w:proofErr w:type="spellStart"/>
      <w:r w:rsidRPr="007B7629">
        <w:rPr>
          <w:color w:val="auto"/>
          <w:sz w:val="28"/>
          <w:szCs w:val="28"/>
        </w:rPr>
        <w:t>відбулися</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w:t>
      </w:r>
    </w:p>
    <w:p w14:paraId="08F350F4" w14:textId="77777777" w:rsidR="007B7629" w:rsidRPr="007B7629" w:rsidRDefault="007B7629" w:rsidP="006B1A1D">
      <w:pPr>
        <w:numPr>
          <w:ilvl w:val="0"/>
          <w:numId w:val="264"/>
        </w:numPr>
        <w:spacing w:before="100" w:beforeAutospacing="1" w:after="100" w:afterAutospacing="1" w:line="240" w:lineRule="auto"/>
        <w:rPr>
          <w:color w:val="auto"/>
          <w:sz w:val="28"/>
          <w:szCs w:val="28"/>
        </w:rPr>
      </w:pPr>
      <w:proofErr w:type="spellStart"/>
      <w:r w:rsidRPr="007B7629">
        <w:rPr>
          <w:color w:val="auto"/>
          <w:sz w:val="28"/>
          <w:szCs w:val="28"/>
        </w:rPr>
        <w:t>чистий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 150 000 </w:t>
      </w:r>
      <w:proofErr w:type="spellStart"/>
      <w:r w:rsidRPr="007B7629">
        <w:rPr>
          <w:color w:val="auto"/>
          <w:sz w:val="28"/>
          <w:szCs w:val="28"/>
        </w:rPr>
        <w:t>грн</w:t>
      </w:r>
      <w:proofErr w:type="spellEnd"/>
      <w:r w:rsidRPr="007B7629">
        <w:rPr>
          <w:color w:val="auto"/>
          <w:sz w:val="28"/>
          <w:szCs w:val="28"/>
        </w:rPr>
        <w:t>;</w:t>
      </w:r>
    </w:p>
    <w:p w14:paraId="79755982" w14:textId="77777777" w:rsidR="007B7629" w:rsidRPr="007B7629" w:rsidRDefault="007B7629" w:rsidP="006B1A1D">
      <w:pPr>
        <w:numPr>
          <w:ilvl w:val="0"/>
          <w:numId w:val="264"/>
        </w:numPr>
        <w:spacing w:before="100" w:beforeAutospacing="1" w:after="100" w:afterAutospacing="1" w:line="240" w:lineRule="auto"/>
        <w:rPr>
          <w:color w:val="auto"/>
          <w:sz w:val="28"/>
          <w:szCs w:val="28"/>
        </w:rPr>
      </w:pPr>
      <w:proofErr w:type="spellStart"/>
      <w:r w:rsidRPr="007B7629">
        <w:rPr>
          <w:color w:val="auto"/>
          <w:sz w:val="28"/>
          <w:szCs w:val="28"/>
        </w:rPr>
        <w:t>додаткові</w:t>
      </w:r>
      <w:proofErr w:type="spellEnd"/>
      <w:r w:rsidRPr="007B7629">
        <w:rPr>
          <w:color w:val="auto"/>
          <w:sz w:val="28"/>
          <w:szCs w:val="28"/>
        </w:rPr>
        <w:t xml:space="preserve"> </w:t>
      </w:r>
      <w:proofErr w:type="spellStart"/>
      <w:r w:rsidRPr="007B7629">
        <w:rPr>
          <w:color w:val="auto"/>
          <w:sz w:val="28"/>
          <w:szCs w:val="28"/>
        </w:rPr>
        <w:t>внески</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 xml:space="preserve"> — 40 000 </w:t>
      </w:r>
      <w:proofErr w:type="spellStart"/>
      <w:r w:rsidRPr="007B7629">
        <w:rPr>
          <w:color w:val="auto"/>
          <w:sz w:val="28"/>
          <w:szCs w:val="28"/>
        </w:rPr>
        <w:t>грн</w:t>
      </w:r>
      <w:proofErr w:type="spellEnd"/>
      <w:r w:rsidRPr="007B7629">
        <w:rPr>
          <w:color w:val="auto"/>
          <w:sz w:val="28"/>
          <w:szCs w:val="28"/>
        </w:rPr>
        <w:t>;</w:t>
      </w:r>
    </w:p>
    <w:p w14:paraId="25F7CB43" w14:textId="77777777" w:rsidR="007B7629" w:rsidRPr="007B7629" w:rsidRDefault="007B7629" w:rsidP="006B1A1D">
      <w:pPr>
        <w:numPr>
          <w:ilvl w:val="0"/>
          <w:numId w:val="264"/>
        </w:numPr>
        <w:spacing w:before="100" w:beforeAutospacing="1" w:after="100" w:afterAutospacing="1" w:line="240" w:lineRule="auto"/>
        <w:rPr>
          <w:color w:val="auto"/>
          <w:sz w:val="28"/>
          <w:szCs w:val="28"/>
        </w:rPr>
      </w:pPr>
      <w:proofErr w:type="spellStart"/>
      <w:r w:rsidRPr="007B7629">
        <w:rPr>
          <w:color w:val="auto"/>
          <w:sz w:val="28"/>
          <w:szCs w:val="28"/>
        </w:rPr>
        <w:t>дивіденди</w:t>
      </w:r>
      <w:proofErr w:type="spellEnd"/>
      <w:r w:rsidRPr="007B7629">
        <w:rPr>
          <w:color w:val="auto"/>
          <w:sz w:val="28"/>
          <w:szCs w:val="28"/>
        </w:rPr>
        <w:t xml:space="preserve">, </w:t>
      </w:r>
      <w:proofErr w:type="spellStart"/>
      <w:r w:rsidRPr="007B7629">
        <w:rPr>
          <w:color w:val="auto"/>
          <w:sz w:val="28"/>
          <w:szCs w:val="28"/>
        </w:rPr>
        <w:t>затверджені</w:t>
      </w:r>
      <w:proofErr w:type="spellEnd"/>
      <w:r w:rsidRPr="007B7629">
        <w:rPr>
          <w:color w:val="auto"/>
          <w:sz w:val="28"/>
          <w:szCs w:val="28"/>
        </w:rPr>
        <w:t xml:space="preserve"> до </w:t>
      </w:r>
      <w:proofErr w:type="spellStart"/>
      <w:r w:rsidRPr="007B7629">
        <w:rPr>
          <w:color w:val="auto"/>
          <w:sz w:val="28"/>
          <w:szCs w:val="28"/>
        </w:rPr>
        <w:t>виплати</w:t>
      </w:r>
      <w:proofErr w:type="spellEnd"/>
      <w:r w:rsidRPr="007B7629">
        <w:rPr>
          <w:color w:val="auto"/>
          <w:sz w:val="28"/>
          <w:szCs w:val="28"/>
        </w:rPr>
        <w:t xml:space="preserve">, — 25 000 </w:t>
      </w:r>
      <w:proofErr w:type="spellStart"/>
      <w:r w:rsidRPr="007B7629">
        <w:rPr>
          <w:color w:val="auto"/>
          <w:sz w:val="28"/>
          <w:szCs w:val="28"/>
        </w:rPr>
        <w:t>грн</w:t>
      </w:r>
      <w:proofErr w:type="spellEnd"/>
      <w:r w:rsidRPr="007B7629">
        <w:rPr>
          <w:color w:val="auto"/>
          <w:sz w:val="28"/>
          <w:szCs w:val="28"/>
        </w:rPr>
        <w:t>;</w:t>
      </w:r>
    </w:p>
    <w:p w14:paraId="2E3D86B5" w14:textId="77777777" w:rsidR="007B7629" w:rsidRPr="007B7629" w:rsidRDefault="007B7629" w:rsidP="006B1A1D">
      <w:pPr>
        <w:numPr>
          <w:ilvl w:val="0"/>
          <w:numId w:val="264"/>
        </w:numPr>
        <w:spacing w:before="100" w:beforeAutospacing="1" w:after="100" w:afterAutospacing="1" w:line="240" w:lineRule="auto"/>
        <w:rPr>
          <w:color w:val="auto"/>
          <w:sz w:val="28"/>
          <w:szCs w:val="28"/>
        </w:rPr>
      </w:pPr>
      <w:proofErr w:type="spellStart"/>
      <w:r w:rsidRPr="007B7629">
        <w:rPr>
          <w:color w:val="auto"/>
          <w:sz w:val="28"/>
          <w:szCs w:val="28"/>
        </w:rPr>
        <w:t>непокритий</w:t>
      </w:r>
      <w:proofErr w:type="spellEnd"/>
      <w:r w:rsidRPr="007B7629">
        <w:rPr>
          <w:color w:val="auto"/>
          <w:sz w:val="28"/>
          <w:szCs w:val="28"/>
        </w:rPr>
        <w:t xml:space="preserve"> </w:t>
      </w:r>
      <w:proofErr w:type="spellStart"/>
      <w:r w:rsidRPr="007B7629">
        <w:rPr>
          <w:color w:val="auto"/>
          <w:sz w:val="28"/>
          <w:szCs w:val="28"/>
        </w:rPr>
        <w:t>збиток</w:t>
      </w:r>
      <w:proofErr w:type="spellEnd"/>
      <w:r w:rsidRPr="007B7629">
        <w:rPr>
          <w:color w:val="auto"/>
          <w:sz w:val="28"/>
          <w:szCs w:val="28"/>
        </w:rPr>
        <w:t xml:space="preserve"> </w:t>
      </w:r>
      <w:proofErr w:type="spellStart"/>
      <w:r w:rsidRPr="007B7629">
        <w:rPr>
          <w:color w:val="auto"/>
          <w:sz w:val="28"/>
          <w:szCs w:val="28"/>
        </w:rPr>
        <w:t>минулих</w:t>
      </w:r>
      <w:proofErr w:type="spellEnd"/>
      <w:r w:rsidRPr="007B7629">
        <w:rPr>
          <w:color w:val="auto"/>
          <w:sz w:val="28"/>
          <w:szCs w:val="28"/>
        </w:rPr>
        <w:t xml:space="preserve"> </w:t>
      </w:r>
      <w:proofErr w:type="spellStart"/>
      <w:r w:rsidRPr="007B7629">
        <w:rPr>
          <w:color w:val="auto"/>
          <w:sz w:val="28"/>
          <w:szCs w:val="28"/>
        </w:rPr>
        <w:t>років</w:t>
      </w:r>
      <w:proofErr w:type="spellEnd"/>
      <w:r w:rsidRPr="007B7629">
        <w:rPr>
          <w:color w:val="auto"/>
          <w:sz w:val="28"/>
          <w:szCs w:val="28"/>
        </w:rPr>
        <w:t xml:space="preserve">, </w:t>
      </w:r>
      <w:proofErr w:type="spellStart"/>
      <w:r w:rsidRPr="007B7629">
        <w:rPr>
          <w:color w:val="auto"/>
          <w:sz w:val="28"/>
          <w:szCs w:val="28"/>
        </w:rPr>
        <w:t>виявлений</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w:t>
      </w:r>
      <w:proofErr w:type="spellStart"/>
      <w:r w:rsidRPr="007B7629">
        <w:rPr>
          <w:color w:val="auto"/>
          <w:sz w:val="28"/>
          <w:szCs w:val="28"/>
        </w:rPr>
        <w:t>перевірки</w:t>
      </w:r>
      <w:proofErr w:type="spellEnd"/>
      <w:r w:rsidRPr="007B7629">
        <w:rPr>
          <w:color w:val="auto"/>
          <w:sz w:val="28"/>
          <w:szCs w:val="28"/>
        </w:rPr>
        <w:t xml:space="preserve"> та </w:t>
      </w:r>
      <w:proofErr w:type="spellStart"/>
      <w:r w:rsidRPr="007B7629">
        <w:rPr>
          <w:color w:val="auto"/>
          <w:sz w:val="28"/>
          <w:szCs w:val="28"/>
        </w:rPr>
        <w:t>ще</w:t>
      </w:r>
      <w:proofErr w:type="spellEnd"/>
      <w:r w:rsidRPr="007B7629">
        <w:rPr>
          <w:color w:val="auto"/>
          <w:sz w:val="28"/>
          <w:szCs w:val="28"/>
        </w:rPr>
        <w:t xml:space="preserve"> не </w:t>
      </w:r>
      <w:proofErr w:type="spellStart"/>
      <w:r w:rsidRPr="007B7629">
        <w:rPr>
          <w:color w:val="auto"/>
          <w:sz w:val="28"/>
          <w:szCs w:val="28"/>
        </w:rPr>
        <w:t>врахований</w:t>
      </w:r>
      <w:proofErr w:type="spellEnd"/>
      <w:r w:rsidRPr="007B7629">
        <w:rPr>
          <w:color w:val="auto"/>
          <w:sz w:val="28"/>
          <w:szCs w:val="28"/>
        </w:rPr>
        <w:t xml:space="preserve"> у </w:t>
      </w:r>
      <w:proofErr w:type="spellStart"/>
      <w:r w:rsidRPr="007B7629">
        <w:rPr>
          <w:color w:val="auto"/>
          <w:sz w:val="28"/>
          <w:szCs w:val="28"/>
        </w:rPr>
        <w:t>наведених</w:t>
      </w:r>
      <w:proofErr w:type="spellEnd"/>
      <w:r w:rsidRPr="007B7629">
        <w:rPr>
          <w:color w:val="auto"/>
          <w:sz w:val="28"/>
          <w:szCs w:val="28"/>
        </w:rPr>
        <w:t xml:space="preserve"> </w:t>
      </w:r>
      <w:proofErr w:type="spellStart"/>
      <w:r w:rsidRPr="007B7629">
        <w:rPr>
          <w:color w:val="auto"/>
          <w:sz w:val="28"/>
          <w:szCs w:val="28"/>
        </w:rPr>
        <w:t>показниках</w:t>
      </w:r>
      <w:proofErr w:type="spellEnd"/>
      <w:r w:rsidRPr="007B7629">
        <w:rPr>
          <w:color w:val="auto"/>
          <w:sz w:val="28"/>
          <w:szCs w:val="28"/>
        </w:rPr>
        <w:t>, — 15 000 грн.</w:t>
      </w:r>
    </w:p>
    <w:p w14:paraId="09659E8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Для </w:t>
      </w:r>
      <w:proofErr w:type="spellStart"/>
      <w:r w:rsidRPr="007B7629">
        <w:rPr>
          <w:color w:val="auto"/>
          <w:sz w:val="28"/>
          <w:szCs w:val="28"/>
        </w:rPr>
        <w:t>навчального</w:t>
      </w:r>
      <w:proofErr w:type="spellEnd"/>
      <w:r w:rsidRPr="007B7629">
        <w:rPr>
          <w:color w:val="auto"/>
          <w:sz w:val="28"/>
          <w:szCs w:val="28"/>
        </w:rPr>
        <w:t xml:space="preserve"> </w:t>
      </w:r>
      <w:proofErr w:type="spellStart"/>
      <w:r w:rsidRPr="007B7629">
        <w:rPr>
          <w:color w:val="auto"/>
          <w:sz w:val="28"/>
          <w:szCs w:val="28"/>
        </w:rPr>
        <w:t>розрахунку</w:t>
      </w:r>
      <w:proofErr w:type="spellEnd"/>
      <w:r w:rsidRPr="007B7629">
        <w:rPr>
          <w:color w:val="auto"/>
          <w:sz w:val="28"/>
          <w:szCs w:val="28"/>
        </w:rPr>
        <w:t xml:space="preserve"> </w:t>
      </w:r>
      <w:proofErr w:type="spellStart"/>
      <w:r w:rsidRPr="007B7629">
        <w:rPr>
          <w:color w:val="auto"/>
          <w:sz w:val="28"/>
          <w:szCs w:val="28"/>
        </w:rPr>
        <w:t>припустіть</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всі</w:t>
      </w:r>
      <w:proofErr w:type="spellEnd"/>
      <w:r w:rsidRPr="007B7629">
        <w:rPr>
          <w:color w:val="auto"/>
          <w:sz w:val="28"/>
          <w:szCs w:val="28"/>
        </w:rPr>
        <w:t xml:space="preserve"> </w:t>
      </w:r>
      <w:proofErr w:type="spellStart"/>
      <w:r w:rsidRPr="007B7629">
        <w:rPr>
          <w:color w:val="auto"/>
          <w:sz w:val="28"/>
          <w:szCs w:val="28"/>
        </w:rPr>
        <w:t>зазначені</w:t>
      </w:r>
      <w:proofErr w:type="spellEnd"/>
      <w:r w:rsidRPr="007B7629">
        <w:rPr>
          <w:color w:val="auto"/>
          <w:sz w:val="28"/>
          <w:szCs w:val="28"/>
        </w:rPr>
        <w:t xml:space="preserve"> </w:t>
      </w:r>
      <w:proofErr w:type="spellStart"/>
      <w:r w:rsidRPr="007B7629">
        <w:rPr>
          <w:color w:val="auto"/>
          <w:sz w:val="28"/>
          <w:szCs w:val="28"/>
        </w:rPr>
        <w:t>суми</w:t>
      </w:r>
      <w:proofErr w:type="spellEnd"/>
      <w:r w:rsidRPr="007B7629">
        <w:rPr>
          <w:color w:val="auto"/>
          <w:sz w:val="28"/>
          <w:szCs w:val="28"/>
        </w:rPr>
        <w:t xml:space="preserve"> </w:t>
      </w:r>
      <w:proofErr w:type="spellStart"/>
      <w:r w:rsidRPr="007B7629">
        <w:rPr>
          <w:color w:val="auto"/>
          <w:sz w:val="28"/>
          <w:szCs w:val="28"/>
        </w:rPr>
        <w:t>мають</w:t>
      </w:r>
      <w:proofErr w:type="spellEnd"/>
      <w:r w:rsidRPr="007B7629">
        <w:rPr>
          <w:color w:val="auto"/>
          <w:sz w:val="28"/>
          <w:szCs w:val="28"/>
        </w:rPr>
        <w:t xml:space="preserve"> бути </w:t>
      </w:r>
      <w:proofErr w:type="spellStart"/>
      <w:r w:rsidRPr="007B7629">
        <w:rPr>
          <w:color w:val="auto"/>
          <w:sz w:val="28"/>
          <w:szCs w:val="28"/>
        </w:rPr>
        <w:t>враховані</w:t>
      </w:r>
      <w:proofErr w:type="spellEnd"/>
      <w:r w:rsidRPr="007B7629">
        <w:rPr>
          <w:color w:val="auto"/>
          <w:sz w:val="28"/>
          <w:szCs w:val="28"/>
        </w:rPr>
        <w:t xml:space="preserve"> у </w:t>
      </w:r>
      <w:proofErr w:type="spellStart"/>
      <w:r w:rsidRPr="007B7629">
        <w:rPr>
          <w:color w:val="auto"/>
          <w:sz w:val="28"/>
          <w:szCs w:val="28"/>
        </w:rPr>
        <w:t>власному</w:t>
      </w:r>
      <w:proofErr w:type="spellEnd"/>
      <w:r w:rsidRPr="007B7629">
        <w:rPr>
          <w:color w:val="auto"/>
          <w:sz w:val="28"/>
          <w:szCs w:val="28"/>
        </w:rPr>
        <w:t xml:space="preserve"> </w:t>
      </w:r>
      <w:proofErr w:type="spellStart"/>
      <w:r w:rsidRPr="007B7629">
        <w:rPr>
          <w:color w:val="auto"/>
          <w:sz w:val="28"/>
          <w:szCs w:val="28"/>
        </w:rPr>
        <w:t>капіталі</w:t>
      </w:r>
      <w:proofErr w:type="spellEnd"/>
      <w:r w:rsidRPr="007B7629">
        <w:rPr>
          <w:color w:val="auto"/>
          <w:sz w:val="28"/>
          <w:szCs w:val="28"/>
        </w:rPr>
        <w:t xml:space="preserve">, а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змін</w:t>
      </w:r>
      <w:proofErr w:type="spellEnd"/>
      <w:r w:rsidRPr="007B7629">
        <w:rPr>
          <w:color w:val="auto"/>
          <w:sz w:val="28"/>
          <w:szCs w:val="28"/>
        </w:rPr>
        <w:t xml:space="preserve"> </w:t>
      </w:r>
      <w:proofErr w:type="spellStart"/>
      <w:r w:rsidRPr="007B7629">
        <w:rPr>
          <w:color w:val="auto"/>
          <w:sz w:val="28"/>
          <w:szCs w:val="28"/>
        </w:rPr>
        <w:t>немає</w:t>
      </w:r>
      <w:proofErr w:type="spellEnd"/>
      <w:r w:rsidRPr="007B7629">
        <w:rPr>
          <w:color w:val="auto"/>
          <w:sz w:val="28"/>
          <w:szCs w:val="28"/>
        </w:rPr>
        <w:t>.</w:t>
      </w:r>
    </w:p>
    <w:p w14:paraId="1A7F738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26804E73" w14:textId="77777777" w:rsidR="007B7629" w:rsidRPr="007B7629" w:rsidRDefault="007B7629" w:rsidP="006B1A1D">
      <w:pPr>
        <w:numPr>
          <w:ilvl w:val="0"/>
          <w:numId w:val="265"/>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на </w:t>
      </w:r>
      <w:proofErr w:type="spellStart"/>
      <w:r w:rsidRPr="007B7629">
        <w:rPr>
          <w:color w:val="auto"/>
          <w:sz w:val="28"/>
          <w:szCs w:val="28"/>
        </w:rPr>
        <w:t>кінець</w:t>
      </w:r>
      <w:proofErr w:type="spellEnd"/>
      <w:r w:rsidRPr="007B7629">
        <w:rPr>
          <w:color w:val="auto"/>
          <w:sz w:val="28"/>
          <w:szCs w:val="28"/>
        </w:rPr>
        <w:t xml:space="preserve"> року.</w:t>
      </w:r>
    </w:p>
    <w:p w14:paraId="234E5909" w14:textId="77777777" w:rsidR="007B7629" w:rsidRPr="007B7629" w:rsidRDefault="007B7629" w:rsidP="006B1A1D">
      <w:pPr>
        <w:numPr>
          <w:ilvl w:val="0"/>
          <w:numId w:val="265"/>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w:t>
      </w:r>
      <w:proofErr w:type="spellStart"/>
      <w:r w:rsidRPr="007B7629">
        <w:rPr>
          <w:color w:val="auto"/>
          <w:sz w:val="28"/>
          <w:szCs w:val="28"/>
        </w:rPr>
        <w:t>внески</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 xml:space="preserve"> і </w:t>
      </w:r>
      <w:proofErr w:type="spellStart"/>
      <w:r w:rsidRPr="007B7629">
        <w:rPr>
          <w:color w:val="auto"/>
          <w:sz w:val="28"/>
          <w:szCs w:val="28"/>
        </w:rPr>
        <w:t>рішення</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дивідендів</w:t>
      </w:r>
      <w:proofErr w:type="spellEnd"/>
      <w:r w:rsidRPr="007B7629">
        <w:rPr>
          <w:color w:val="auto"/>
          <w:sz w:val="28"/>
          <w:szCs w:val="28"/>
        </w:rPr>
        <w:t>.</w:t>
      </w:r>
    </w:p>
    <w:p w14:paraId="0FBA7E25" w14:textId="77777777" w:rsidR="007B7629" w:rsidRPr="007B7629" w:rsidRDefault="007B7629" w:rsidP="006B1A1D">
      <w:pPr>
        <w:numPr>
          <w:ilvl w:val="0"/>
          <w:numId w:val="265"/>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невідображений</w:t>
      </w:r>
      <w:proofErr w:type="spellEnd"/>
      <w:r w:rsidRPr="007B7629">
        <w:rPr>
          <w:color w:val="auto"/>
          <w:sz w:val="28"/>
          <w:szCs w:val="28"/>
        </w:rPr>
        <w:t xml:space="preserve"> </w:t>
      </w:r>
      <w:proofErr w:type="spellStart"/>
      <w:r w:rsidRPr="007B7629">
        <w:rPr>
          <w:color w:val="auto"/>
          <w:sz w:val="28"/>
          <w:szCs w:val="28"/>
        </w:rPr>
        <w:t>збиток</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00861D0C" w14:textId="77777777" w:rsidR="007B7629" w:rsidRPr="007B7629" w:rsidRDefault="007B7629" w:rsidP="006B1A1D">
      <w:pPr>
        <w:numPr>
          <w:ilvl w:val="0"/>
          <w:numId w:val="265"/>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три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34151367" w14:textId="77777777" w:rsidR="007B7629" w:rsidRPr="007B7629" w:rsidRDefault="007B7629" w:rsidP="006B1A1D">
      <w:pPr>
        <w:numPr>
          <w:ilvl w:val="0"/>
          <w:numId w:val="265"/>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аудитора.</w:t>
      </w:r>
    </w:p>
    <w:p w14:paraId="2796192F"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4450D8FB" w14:textId="77777777" w:rsidR="007B7629" w:rsidRPr="007B7629" w:rsidRDefault="007B7629" w:rsidP="006B1A1D">
      <w:pPr>
        <w:numPr>
          <w:ilvl w:val="0"/>
          <w:numId w:val="26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твердження</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перевіряють</w:t>
      </w:r>
      <w:proofErr w:type="spellEnd"/>
      <w:r w:rsidRPr="007B7629">
        <w:rPr>
          <w:color w:val="auto"/>
          <w:sz w:val="28"/>
          <w:szCs w:val="28"/>
        </w:rPr>
        <w:t xml:space="preserve">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активів</w:t>
      </w:r>
      <w:proofErr w:type="spellEnd"/>
      <w:r w:rsidRPr="007B7629">
        <w:rPr>
          <w:color w:val="auto"/>
          <w:sz w:val="28"/>
          <w:szCs w:val="28"/>
        </w:rPr>
        <w:t>?</w:t>
      </w:r>
    </w:p>
    <w:p w14:paraId="6CA10084" w14:textId="77777777" w:rsidR="007B7629" w:rsidRPr="007B7629" w:rsidRDefault="007B7629" w:rsidP="006B1A1D">
      <w:pPr>
        <w:numPr>
          <w:ilvl w:val="0"/>
          <w:numId w:val="266"/>
        </w:numPr>
        <w:spacing w:before="100" w:beforeAutospacing="1" w:after="100" w:afterAutospacing="1" w:line="240" w:lineRule="auto"/>
        <w:rPr>
          <w:color w:val="auto"/>
          <w:sz w:val="28"/>
          <w:szCs w:val="28"/>
        </w:rPr>
      </w:pPr>
      <w:r w:rsidRPr="007B7629">
        <w:rPr>
          <w:color w:val="auto"/>
          <w:sz w:val="28"/>
          <w:szCs w:val="28"/>
        </w:rPr>
        <w:t xml:space="preserve">Як 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кредиторської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w:t>
      </w:r>
    </w:p>
    <w:p w14:paraId="779DBCB0" w14:textId="77777777" w:rsidR="007B7629" w:rsidRPr="007B7629" w:rsidRDefault="007B7629" w:rsidP="006B1A1D">
      <w:pPr>
        <w:numPr>
          <w:ilvl w:val="0"/>
          <w:numId w:val="26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дії</w:t>
      </w:r>
      <w:proofErr w:type="spellEnd"/>
      <w:r w:rsidRPr="007B7629">
        <w:rPr>
          <w:color w:val="auto"/>
          <w:sz w:val="28"/>
          <w:szCs w:val="28"/>
        </w:rPr>
        <w:t xml:space="preserve"> </w:t>
      </w:r>
      <w:proofErr w:type="spellStart"/>
      <w:r w:rsidRPr="007B7629">
        <w:rPr>
          <w:color w:val="auto"/>
          <w:sz w:val="28"/>
          <w:szCs w:val="28"/>
        </w:rPr>
        <w:t>виконує</w:t>
      </w:r>
      <w:proofErr w:type="spellEnd"/>
      <w:r w:rsidRPr="007B7629">
        <w:rPr>
          <w:color w:val="auto"/>
          <w:sz w:val="28"/>
          <w:szCs w:val="28"/>
        </w:rPr>
        <w:t xml:space="preserve"> аудитор, </w:t>
      </w:r>
      <w:proofErr w:type="spellStart"/>
      <w:r w:rsidRPr="007B7629">
        <w:rPr>
          <w:color w:val="auto"/>
          <w:sz w:val="28"/>
          <w:szCs w:val="28"/>
        </w:rPr>
        <w:t>якщо</w:t>
      </w:r>
      <w:proofErr w:type="spellEnd"/>
      <w:r w:rsidRPr="007B7629">
        <w:rPr>
          <w:color w:val="auto"/>
          <w:sz w:val="28"/>
          <w:szCs w:val="28"/>
        </w:rPr>
        <w:t xml:space="preserve"> контрагент не </w:t>
      </w:r>
      <w:proofErr w:type="spellStart"/>
      <w:r w:rsidRPr="007B7629">
        <w:rPr>
          <w:color w:val="auto"/>
          <w:sz w:val="28"/>
          <w:szCs w:val="28"/>
        </w:rPr>
        <w:t>підтвердив</w:t>
      </w:r>
      <w:proofErr w:type="spellEnd"/>
      <w:r w:rsidRPr="007B7629">
        <w:rPr>
          <w:color w:val="auto"/>
          <w:sz w:val="28"/>
          <w:szCs w:val="28"/>
        </w:rPr>
        <w:t xml:space="preserve"> суму </w:t>
      </w:r>
      <w:proofErr w:type="spellStart"/>
      <w:r w:rsidRPr="007B7629">
        <w:rPr>
          <w:color w:val="auto"/>
          <w:sz w:val="28"/>
          <w:szCs w:val="28"/>
        </w:rPr>
        <w:t>заборгованості</w:t>
      </w:r>
      <w:proofErr w:type="spellEnd"/>
      <w:r w:rsidRPr="007B7629">
        <w:rPr>
          <w:color w:val="auto"/>
          <w:sz w:val="28"/>
          <w:szCs w:val="28"/>
        </w:rPr>
        <w:t>?</w:t>
      </w:r>
    </w:p>
    <w:p w14:paraId="795CAC23" w14:textId="77777777" w:rsidR="007B7629" w:rsidRPr="007B7629" w:rsidRDefault="007B7629" w:rsidP="006B1A1D">
      <w:pPr>
        <w:numPr>
          <w:ilvl w:val="0"/>
          <w:numId w:val="266"/>
        </w:numPr>
        <w:spacing w:before="100" w:beforeAutospacing="1" w:after="100" w:afterAutospacing="1" w:line="240" w:lineRule="auto"/>
        <w:rPr>
          <w:color w:val="auto"/>
          <w:sz w:val="28"/>
          <w:szCs w:val="28"/>
        </w:rPr>
      </w:pPr>
      <w:r w:rsidRPr="007B7629">
        <w:rPr>
          <w:color w:val="auto"/>
          <w:sz w:val="28"/>
          <w:szCs w:val="28"/>
        </w:rPr>
        <w:t xml:space="preserve">Як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нарахуванні</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 xml:space="preserve"> </w:t>
      </w:r>
      <w:proofErr w:type="spellStart"/>
      <w:r w:rsidRPr="007B7629">
        <w:rPr>
          <w:color w:val="auto"/>
          <w:sz w:val="28"/>
          <w:szCs w:val="28"/>
        </w:rPr>
        <w:t>впливають</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w:t>
      </w:r>
    </w:p>
    <w:p w14:paraId="7344B2D2" w14:textId="77777777" w:rsidR="007B7629" w:rsidRPr="007B7629" w:rsidRDefault="007B7629" w:rsidP="006B1A1D">
      <w:pPr>
        <w:numPr>
          <w:ilvl w:val="0"/>
          <w:numId w:val="26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w:t>
      </w:r>
      <w:proofErr w:type="spellStart"/>
      <w:r w:rsidRPr="007B7629">
        <w:rPr>
          <w:color w:val="auto"/>
          <w:sz w:val="28"/>
          <w:szCs w:val="28"/>
        </w:rPr>
        <w:t>зміни</w:t>
      </w:r>
      <w:proofErr w:type="spellEnd"/>
      <w:r w:rsidRPr="007B7629">
        <w:rPr>
          <w:color w:val="auto"/>
          <w:sz w:val="28"/>
          <w:szCs w:val="28"/>
        </w:rPr>
        <w:t xml:space="preserve"> у </w:t>
      </w:r>
      <w:proofErr w:type="spellStart"/>
      <w:r w:rsidRPr="007B7629">
        <w:rPr>
          <w:color w:val="auto"/>
          <w:sz w:val="28"/>
          <w:szCs w:val="28"/>
        </w:rPr>
        <w:t>власному</w:t>
      </w:r>
      <w:proofErr w:type="spellEnd"/>
      <w:r w:rsidRPr="007B7629">
        <w:rPr>
          <w:color w:val="auto"/>
          <w:sz w:val="28"/>
          <w:szCs w:val="28"/>
        </w:rPr>
        <w:t xml:space="preserve"> </w:t>
      </w:r>
      <w:proofErr w:type="spellStart"/>
      <w:r w:rsidRPr="007B7629">
        <w:rPr>
          <w:color w:val="auto"/>
          <w:sz w:val="28"/>
          <w:szCs w:val="28"/>
        </w:rPr>
        <w:t>капіталі</w:t>
      </w:r>
      <w:proofErr w:type="spellEnd"/>
      <w:r w:rsidRPr="007B7629">
        <w:rPr>
          <w:color w:val="auto"/>
          <w:sz w:val="28"/>
          <w:szCs w:val="28"/>
        </w:rPr>
        <w:t>?</w:t>
      </w:r>
    </w:p>
    <w:p w14:paraId="2D8D2916" w14:textId="77777777" w:rsidR="007B7629" w:rsidRPr="007B7629" w:rsidRDefault="007B7629" w:rsidP="006B1A1D">
      <w:pPr>
        <w:numPr>
          <w:ilvl w:val="0"/>
          <w:numId w:val="266"/>
        </w:numPr>
        <w:spacing w:before="100" w:beforeAutospacing="1" w:after="100" w:afterAutospacing="1" w:line="240" w:lineRule="auto"/>
        <w:rPr>
          <w:color w:val="auto"/>
          <w:sz w:val="28"/>
          <w:szCs w:val="28"/>
        </w:rPr>
      </w:pPr>
      <w:r w:rsidRPr="007B7629">
        <w:rPr>
          <w:color w:val="auto"/>
          <w:sz w:val="28"/>
          <w:szCs w:val="28"/>
        </w:rPr>
        <w:t xml:space="preserve">Для </w:t>
      </w:r>
      <w:proofErr w:type="spellStart"/>
      <w:r w:rsidRPr="007B7629">
        <w:rPr>
          <w:color w:val="auto"/>
          <w:sz w:val="28"/>
          <w:szCs w:val="28"/>
        </w:rPr>
        <w:t>чого</w:t>
      </w:r>
      <w:proofErr w:type="spellEnd"/>
      <w:r w:rsidRPr="007B7629">
        <w:rPr>
          <w:color w:val="auto"/>
          <w:sz w:val="28"/>
          <w:szCs w:val="28"/>
        </w:rPr>
        <w:t xml:space="preserve"> аудитор </w:t>
      </w:r>
      <w:proofErr w:type="spellStart"/>
      <w:r w:rsidRPr="007B7629">
        <w:rPr>
          <w:color w:val="auto"/>
          <w:sz w:val="28"/>
          <w:szCs w:val="28"/>
        </w:rPr>
        <w:t>оформлює</w:t>
      </w:r>
      <w:proofErr w:type="spellEnd"/>
      <w:r w:rsidRPr="007B7629">
        <w:rPr>
          <w:color w:val="auto"/>
          <w:sz w:val="28"/>
          <w:szCs w:val="28"/>
        </w:rPr>
        <w:t xml:space="preserve"> </w:t>
      </w:r>
      <w:proofErr w:type="spellStart"/>
      <w:r w:rsidRPr="007B7629">
        <w:rPr>
          <w:color w:val="auto"/>
          <w:sz w:val="28"/>
          <w:szCs w:val="28"/>
        </w:rPr>
        <w:t>робочі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за результатами </w:t>
      </w:r>
      <w:proofErr w:type="spellStart"/>
      <w:r w:rsidRPr="007B7629">
        <w:rPr>
          <w:color w:val="auto"/>
          <w:sz w:val="28"/>
          <w:szCs w:val="28"/>
        </w:rPr>
        <w:t>перевірки</w:t>
      </w:r>
      <w:proofErr w:type="spellEnd"/>
      <w:r w:rsidRPr="007B7629">
        <w:rPr>
          <w:color w:val="auto"/>
          <w:sz w:val="28"/>
          <w:szCs w:val="28"/>
        </w:rPr>
        <w:t>?</w:t>
      </w:r>
    </w:p>
    <w:p w14:paraId="1B6E0224"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8643"/>
      </w:tblGrid>
      <w:tr w:rsidR="007B7629" w:rsidRPr="007B7629" w14:paraId="42C4823D" w14:textId="77777777" w:rsidTr="001F1619">
        <w:trPr>
          <w:tblCellSpacing w:w="15" w:type="dxa"/>
        </w:trPr>
        <w:tc>
          <w:tcPr>
            <w:tcW w:w="0" w:type="auto"/>
            <w:vAlign w:val="center"/>
            <w:hideMark/>
          </w:tcPr>
          <w:p w14:paraId="6654EE0D"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Оцінка</w:t>
            </w:r>
            <w:proofErr w:type="spellEnd"/>
          </w:p>
        </w:tc>
        <w:tc>
          <w:tcPr>
            <w:tcW w:w="0" w:type="auto"/>
            <w:vAlign w:val="center"/>
            <w:hideMark/>
          </w:tcPr>
          <w:p w14:paraId="633D53CB"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Критерії</w:t>
            </w:r>
            <w:proofErr w:type="spellEnd"/>
          </w:p>
        </w:tc>
      </w:tr>
      <w:tr w:rsidR="007B7629" w:rsidRPr="007B7629" w14:paraId="59A11521" w14:textId="77777777" w:rsidTr="001F1619">
        <w:trPr>
          <w:tblCellSpacing w:w="15" w:type="dxa"/>
        </w:trPr>
        <w:tc>
          <w:tcPr>
            <w:tcW w:w="0" w:type="auto"/>
            <w:vAlign w:val="center"/>
            <w:hideMark/>
          </w:tcPr>
          <w:p w14:paraId="07C542C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балів</w:t>
            </w:r>
            <w:proofErr w:type="spellEnd"/>
          </w:p>
        </w:tc>
        <w:tc>
          <w:tcPr>
            <w:tcW w:w="0" w:type="auto"/>
            <w:vAlign w:val="center"/>
            <w:hideMark/>
          </w:tcPr>
          <w:p w14:paraId="35A0170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правильно,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точні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p>
        </w:tc>
      </w:tr>
      <w:tr w:rsidR="007B7629" w:rsidRPr="007B7629" w14:paraId="2D966F89" w14:textId="77777777" w:rsidTr="001F1619">
        <w:trPr>
          <w:tblCellSpacing w:w="15" w:type="dxa"/>
        </w:trPr>
        <w:tc>
          <w:tcPr>
            <w:tcW w:w="0" w:type="auto"/>
            <w:vAlign w:val="center"/>
            <w:hideMark/>
          </w:tcPr>
          <w:p w14:paraId="13B470C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4 </w:t>
            </w:r>
            <w:proofErr w:type="spellStart"/>
            <w:r w:rsidRPr="007B7629">
              <w:rPr>
                <w:color w:val="auto"/>
                <w:sz w:val="28"/>
                <w:szCs w:val="28"/>
              </w:rPr>
              <w:t>бали</w:t>
            </w:r>
            <w:proofErr w:type="spellEnd"/>
          </w:p>
        </w:tc>
        <w:tc>
          <w:tcPr>
            <w:tcW w:w="0" w:type="auto"/>
            <w:vAlign w:val="center"/>
            <w:hideMark/>
          </w:tcPr>
          <w:p w14:paraId="0C582BD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Допущено </w:t>
            </w:r>
            <w:proofErr w:type="spellStart"/>
            <w:r w:rsidRPr="007B7629">
              <w:rPr>
                <w:color w:val="auto"/>
                <w:sz w:val="28"/>
                <w:szCs w:val="28"/>
              </w:rPr>
              <w:t>незначні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правильні</w:t>
            </w:r>
            <w:proofErr w:type="spellEnd"/>
          </w:p>
        </w:tc>
      </w:tr>
      <w:tr w:rsidR="007B7629" w:rsidRPr="007B7629" w14:paraId="64943F4F" w14:textId="77777777" w:rsidTr="001F1619">
        <w:trPr>
          <w:tblCellSpacing w:w="15" w:type="dxa"/>
        </w:trPr>
        <w:tc>
          <w:tcPr>
            <w:tcW w:w="0" w:type="auto"/>
            <w:vAlign w:val="center"/>
            <w:hideMark/>
          </w:tcPr>
          <w:p w14:paraId="7F41967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бали</w:t>
            </w:r>
            <w:proofErr w:type="spellEnd"/>
          </w:p>
        </w:tc>
        <w:tc>
          <w:tcPr>
            <w:tcW w:w="0" w:type="auto"/>
            <w:vAlign w:val="center"/>
            <w:hideMark/>
          </w:tcPr>
          <w:p w14:paraId="12370A5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частково</w:t>
            </w:r>
            <w:proofErr w:type="spellEnd"/>
            <w:r w:rsidRPr="007B7629">
              <w:rPr>
                <w:color w:val="auto"/>
                <w:sz w:val="28"/>
                <w:szCs w:val="28"/>
              </w:rPr>
              <w:t xml:space="preserve">, є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висновках</w:t>
            </w:r>
            <w:proofErr w:type="spellEnd"/>
          </w:p>
        </w:tc>
      </w:tr>
      <w:tr w:rsidR="007B7629" w:rsidRPr="007B7629" w14:paraId="1B45A90A" w14:textId="77777777" w:rsidTr="001F1619">
        <w:trPr>
          <w:tblCellSpacing w:w="15" w:type="dxa"/>
        </w:trPr>
        <w:tc>
          <w:tcPr>
            <w:tcW w:w="0" w:type="auto"/>
            <w:vAlign w:val="center"/>
            <w:hideMark/>
          </w:tcPr>
          <w:p w14:paraId="264DB12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бали</w:t>
            </w:r>
            <w:proofErr w:type="spellEnd"/>
          </w:p>
        </w:tc>
        <w:tc>
          <w:tcPr>
            <w:tcW w:w="0" w:type="auto"/>
            <w:vAlign w:val="center"/>
            <w:hideMark/>
          </w:tcPr>
          <w:p w14:paraId="0D9153B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w:t>
            </w:r>
            <w:proofErr w:type="spellStart"/>
            <w:r w:rsidRPr="007B7629">
              <w:rPr>
                <w:color w:val="auto"/>
                <w:sz w:val="28"/>
                <w:szCs w:val="28"/>
              </w:rPr>
              <w:t>окремі</w:t>
            </w:r>
            <w:proofErr w:type="spellEnd"/>
            <w:r w:rsidRPr="007B7629">
              <w:rPr>
                <w:color w:val="auto"/>
                <w:sz w:val="28"/>
                <w:szCs w:val="28"/>
              </w:rPr>
              <w:t xml:space="preserve"> </w:t>
            </w:r>
            <w:proofErr w:type="spellStart"/>
            <w:r w:rsidRPr="007B7629">
              <w:rPr>
                <w:color w:val="auto"/>
                <w:sz w:val="28"/>
                <w:szCs w:val="28"/>
              </w:rPr>
              <w:t>частини</w:t>
            </w:r>
            <w:proofErr w:type="spellEnd"/>
            <w:r w:rsidRPr="007B7629">
              <w:rPr>
                <w:color w:val="auto"/>
                <w:sz w:val="28"/>
                <w:szCs w:val="28"/>
              </w:rPr>
              <w:t xml:space="preserve"> </w:t>
            </w:r>
            <w:proofErr w:type="spellStart"/>
            <w:r w:rsidRPr="007B7629">
              <w:rPr>
                <w:color w:val="auto"/>
                <w:sz w:val="28"/>
                <w:szCs w:val="28"/>
              </w:rPr>
              <w:t>завдань</w:t>
            </w:r>
            <w:proofErr w:type="spellEnd"/>
          </w:p>
        </w:tc>
      </w:tr>
      <w:tr w:rsidR="007B7629" w:rsidRPr="007B7629" w14:paraId="531C1FCE" w14:textId="77777777" w:rsidTr="001F1619">
        <w:trPr>
          <w:tblCellSpacing w:w="15" w:type="dxa"/>
        </w:trPr>
        <w:tc>
          <w:tcPr>
            <w:tcW w:w="0" w:type="auto"/>
            <w:vAlign w:val="center"/>
            <w:hideMark/>
          </w:tcPr>
          <w:p w14:paraId="5A72AD6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бал</w:t>
            </w:r>
          </w:p>
        </w:tc>
        <w:tc>
          <w:tcPr>
            <w:tcW w:w="0" w:type="auto"/>
            <w:vAlign w:val="center"/>
            <w:hideMark/>
          </w:tcPr>
          <w:p w14:paraId="7C72971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Мінімальний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засвоєння</w:t>
            </w:r>
            <w:proofErr w:type="spellEnd"/>
            <w:r w:rsidRPr="007B7629">
              <w:rPr>
                <w:color w:val="auto"/>
                <w:sz w:val="28"/>
                <w:szCs w:val="28"/>
              </w:rPr>
              <w:t xml:space="preserve"> </w:t>
            </w:r>
            <w:proofErr w:type="spellStart"/>
            <w:r w:rsidRPr="007B7629">
              <w:rPr>
                <w:color w:val="auto"/>
                <w:sz w:val="28"/>
                <w:szCs w:val="28"/>
              </w:rPr>
              <w:t>матеріалу</w:t>
            </w:r>
            <w:proofErr w:type="spellEnd"/>
          </w:p>
        </w:tc>
      </w:tr>
    </w:tbl>
    <w:p w14:paraId="78FD0DCE"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Відповіді</w:t>
      </w:r>
      <w:proofErr w:type="spellEnd"/>
      <w:r w:rsidRPr="007B7629">
        <w:rPr>
          <w:b/>
          <w:bCs/>
          <w:color w:val="auto"/>
          <w:sz w:val="28"/>
          <w:szCs w:val="28"/>
        </w:rPr>
        <w:t xml:space="preserve"> для </w:t>
      </w:r>
      <w:proofErr w:type="spellStart"/>
      <w:r w:rsidRPr="007B7629">
        <w:rPr>
          <w:b/>
          <w:bCs/>
          <w:color w:val="auto"/>
          <w:sz w:val="28"/>
          <w:szCs w:val="28"/>
        </w:rPr>
        <w:t>викладача</w:t>
      </w:r>
      <w:proofErr w:type="spellEnd"/>
    </w:p>
    <w:p w14:paraId="1F078E3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1.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списання</w:t>
      </w:r>
      <w:proofErr w:type="spellEnd"/>
      <w:r w:rsidRPr="007B7629">
        <w:rPr>
          <w:color w:val="auto"/>
          <w:sz w:val="28"/>
          <w:szCs w:val="28"/>
        </w:rPr>
        <w:t xml:space="preserve"> 4 500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відбулося</w:t>
      </w:r>
      <w:proofErr w:type="spellEnd"/>
      <w:r w:rsidRPr="007B7629">
        <w:rPr>
          <w:color w:val="auto"/>
          <w:sz w:val="28"/>
          <w:szCs w:val="28"/>
        </w:rPr>
        <w:t xml:space="preserve"> 31 грудня і банк уже </w:t>
      </w:r>
      <w:proofErr w:type="spellStart"/>
      <w:r w:rsidRPr="007B7629">
        <w:rPr>
          <w:color w:val="auto"/>
          <w:sz w:val="28"/>
          <w:szCs w:val="28"/>
        </w:rPr>
        <w:t>врахував</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обліковий</w:t>
      </w:r>
      <w:proofErr w:type="spellEnd"/>
      <w:r w:rsidRPr="007B7629">
        <w:rPr>
          <w:color w:val="auto"/>
          <w:sz w:val="28"/>
          <w:szCs w:val="28"/>
        </w:rPr>
        <w:t xml:space="preserve"> </w:t>
      </w:r>
      <w:proofErr w:type="spellStart"/>
      <w:r w:rsidRPr="007B7629">
        <w:rPr>
          <w:color w:val="auto"/>
          <w:sz w:val="28"/>
          <w:szCs w:val="28"/>
        </w:rPr>
        <w:t>залишок</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за </w:t>
      </w:r>
      <w:proofErr w:type="spellStart"/>
      <w:r w:rsidRPr="007B7629">
        <w:rPr>
          <w:color w:val="auto"/>
          <w:sz w:val="28"/>
          <w:szCs w:val="28"/>
        </w:rPr>
        <w:t>умови</w:t>
      </w:r>
      <w:proofErr w:type="spellEnd"/>
      <w:r w:rsidRPr="007B7629">
        <w:rPr>
          <w:color w:val="auto"/>
          <w:sz w:val="28"/>
          <w:szCs w:val="28"/>
        </w:rPr>
        <w:t xml:space="preserve"> </w:t>
      </w:r>
      <w:proofErr w:type="spellStart"/>
      <w:r w:rsidRPr="007B7629">
        <w:rPr>
          <w:color w:val="auto"/>
          <w:sz w:val="28"/>
          <w:szCs w:val="28"/>
        </w:rPr>
        <w:t>відсутності</w:t>
      </w:r>
      <w:proofErr w:type="spellEnd"/>
      <w:r w:rsidRPr="007B7629">
        <w:rPr>
          <w:color w:val="auto"/>
          <w:sz w:val="28"/>
          <w:szCs w:val="28"/>
        </w:rPr>
        <w:t xml:space="preserve">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розбіжностей</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бути </w:t>
      </w:r>
      <w:proofErr w:type="spellStart"/>
      <w:r w:rsidRPr="007B7629">
        <w:rPr>
          <w:color w:val="auto"/>
          <w:sz w:val="28"/>
          <w:szCs w:val="28"/>
        </w:rPr>
        <w:t>скоригований</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банківської</w:t>
      </w:r>
      <w:proofErr w:type="spellEnd"/>
      <w:r w:rsidRPr="007B7629">
        <w:rPr>
          <w:color w:val="auto"/>
          <w:sz w:val="28"/>
          <w:szCs w:val="28"/>
        </w:rPr>
        <w:t xml:space="preserve"> </w:t>
      </w:r>
      <w:proofErr w:type="spellStart"/>
      <w:r w:rsidRPr="007B7629">
        <w:rPr>
          <w:color w:val="auto"/>
          <w:sz w:val="28"/>
          <w:szCs w:val="28"/>
        </w:rPr>
        <w:t>виписки</w:t>
      </w:r>
      <w:proofErr w:type="spellEnd"/>
      <w:r w:rsidRPr="007B7629">
        <w:rPr>
          <w:color w:val="auto"/>
          <w:sz w:val="28"/>
          <w:szCs w:val="28"/>
        </w:rPr>
        <w:t xml:space="preserve">. </w:t>
      </w:r>
      <w:proofErr w:type="spellStart"/>
      <w:r w:rsidRPr="007B7629">
        <w:rPr>
          <w:color w:val="auto"/>
          <w:sz w:val="28"/>
          <w:szCs w:val="28"/>
        </w:rPr>
        <w:t>Різниця</w:t>
      </w:r>
      <w:proofErr w:type="spellEnd"/>
      <w:r w:rsidRPr="007B7629">
        <w:rPr>
          <w:color w:val="auto"/>
          <w:sz w:val="28"/>
          <w:szCs w:val="28"/>
        </w:rPr>
        <w:t xml:space="preserve"> </w:t>
      </w:r>
      <w:proofErr w:type="spellStart"/>
      <w:r w:rsidRPr="007B7629">
        <w:rPr>
          <w:color w:val="auto"/>
          <w:sz w:val="28"/>
          <w:szCs w:val="28"/>
        </w:rPr>
        <w:t>між</w:t>
      </w:r>
      <w:proofErr w:type="spellEnd"/>
      <w:r w:rsidRPr="007B7629">
        <w:rPr>
          <w:color w:val="auto"/>
          <w:sz w:val="28"/>
          <w:szCs w:val="28"/>
        </w:rPr>
        <w:t xml:space="preserve"> </w:t>
      </w:r>
      <w:proofErr w:type="spellStart"/>
      <w:r w:rsidRPr="007B7629">
        <w:rPr>
          <w:color w:val="auto"/>
          <w:sz w:val="28"/>
          <w:szCs w:val="28"/>
        </w:rPr>
        <w:t>наведеними</w:t>
      </w:r>
      <w:proofErr w:type="spellEnd"/>
      <w:r w:rsidRPr="007B7629">
        <w:rPr>
          <w:color w:val="auto"/>
          <w:sz w:val="28"/>
          <w:szCs w:val="28"/>
        </w:rPr>
        <w:t xml:space="preserve"> </w:t>
      </w:r>
      <w:proofErr w:type="spellStart"/>
      <w:r w:rsidRPr="007B7629">
        <w:rPr>
          <w:color w:val="auto"/>
          <w:sz w:val="28"/>
          <w:szCs w:val="28"/>
        </w:rPr>
        <w:t>залишками</w:t>
      </w:r>
      <w:proofErr w:type="spellEnd"/>
      <w:r w:rsidRPr="007B7629">
        <w:rPr>
          <w:color w:val="auto"/>
          <w:sz w:val="28"/>
          <w:szCs w:val="28"/>
        </w:rPr>
        <w:t xml:space="preserve"> становить 4 500 грн.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виписку</w:t>
      </w:r>
      <w:proofErr w:type="spellEnd"/>
      <w:r w:rsidRPr="007B7629">
        <w:rPr>
          <w:color w:val="auto"/>
          <w:sz w:val="28"/>
          <w:szCs w:val="28"/>
        </w:rPr>
        <w:t xml:space="preserve">, </w:t>
      </w:r>
      <w:proofErr w:type="spellStart"/>
      <w:r w:rsidRPr="007B7629">
        <w:rPr>
          <w:color w:val="auto"/>
          <w:sz w:val="28"/>
          <w:szCs w:val="28"/>
        </w:rPr>
        <w:t>платіжне</w:t>
      </w:r>
      <w:proofErr w:type="spellEnd"/>
      <w:r w:rsidRPr="007B7629">
        <w:rPr>
          <w:color w:val="auto"/>
          <w:sz w:val="28"/>
          <w:szCs w:val="28"/>
        </w:rPr>
        <w:t xml:space="preserve"> </w:t>
      </w:r>
      <w:proofErr w:type="spellStart"/>
      <w:r w:rsidRPr="007B7629">
        <w:rPr>
          <w:color w:val="auto"/>
          <w:sz w:val="28"/>
          <w:szCs w:val="28"/>
        </w:rPr>
        <w:t>доручення</w:t>
      </w:r>
      <w:proofErr w:type="spellEnd"/>
      <w:r w:rsidRPr="007B7629">
        <w:rPr>
          <w:color w:val="auto"/>
          <w:sz w:val="28"/>
          <w:szCs w:val="28"/>
        </w:rPr>
        <w:t xml:space="preserve"> та дату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w:t>
      </w:r>
    </w:p>
    <w:p w14:paraId="7FE7FA3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2. </w:t>
      </w:r>
      <w:proofErr w:type="spellStart"/>
      <w:r w:rsidRPr="007B7629">
        <w:rPr>
          <w:color w:val="auto"/>
          <w:sz w:val="28"/>
          <w:szCs w:val="28"/>
        </w:rPr>
        <w:t>Розбіжність</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Б: 60000-52000=8000грн.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покупця</w:t>
      </w:r>
      <w:proofErr w:type="spellEnd"/>
      <w:r w:rsidRPr="007B7629">
        <w:rPr>
          <w:color w:val="auto"/>
          <w:sz w:val="28"/>
          <w:szCs w:val="28"/>
        </w:rPr>
        <w:t xml:space="preserve"> В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виконати</w:t>
      </w:r>
      <w:proofErr w:type="spellEnd"/>
      <w:r w:rsidRPr="007B7629">
        <w:rPr>
          <w:color w:val="auto"/>
          <w:sz w:val="28"/>
          <w:szCs w:val="28"/>
        </w:rPr>
        <w:t xml:space="preserve"> </w:t>
      </w:r>
      <w:proofErr w:type="spellStart"/>
      <w:r w:rsidRPr="007B7629">
        <w:rPr>
          <w:color w:val="auto"/>
          <w:sz w:val="28"/>
          <w:szCs w:val="28"/>
        </w:rPr>
        <w:t>альтернативні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договір</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звіряння</w:t>
      </w:r>
      <w:proofErr w:type="spellEnd"/>
      <w:r w:rsidRPr="007B7629">
        <w:rPr>
          <w:color w:val="auto"/>
          <w:sz w:val="28"/>
          <w:szCs w:val="28"/>
        </w:rPr>
        <w:t xml:space="preserve"> та </w:t>
      </w:r>
      <w:proofErr w:type="spellStart"/>
      <w:r w:rsidRPr="007B7629">
        <w:rPr>
          <w:color w:val="auto"/>
          <w:sz w:val="28"/>
          <w:szCs w:val="28"/>
        </w:rPr>
        <w:t>надходження</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r w:rsidRPr="007B7629">
        <w:rPr>
          <w:color w:val="auto"/>
          <w:sz w:val="28"/>
          <w:szCs w:val="28"/>
        </w:rPr>
        <w:t>.</w:t>
      </w:r>
    </w:p>
    <w:p w14:paraId="01781F0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3. </w:t>
      </w:r>
      <w:proofErr w:type="spellStart"/>
      <w:r w:rsidRPr="007B7629">
        <w:rPr>
          <w:color w:val="auto"/>
          <w:sz w:val="28"/>
          <w:szCs w:val="28"/>
        </w:rPr>
        <w:t>Кредиторська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рахунку</w:t>
      </w:r>
      <w:proofErr w:type="spellEnd"/>
      <w:r w:rsidRPr="007B7629">
        <w:rPr>
          <w:color w:val="auto"/>
          <w:sz w:val="28"/>
          <w:szCs w:val="28"/>
        </w:rPr>
        <w:t xml:space="preserve">: 145000+18000=163000 грн. За </w:t>
      </w:r>
      <w:proofErr w:type="spellStart"/>
      <w:r w:rsidRPr="007B7629">
        <w:rPr>
          <w:color w:val="auto"/>
          <w:sz w:val="28"/>
          <w:szCs w:val="28"/>
        </w:rPr>
        <w:t>умови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товари</w:t>
      </w:r>
      <w:proofErr w:type="spellEnd"/>
      <w:r w:rsidRPr="007B7629">
        <w:rPr>
          <w:color w:val="auto"/>
          <w:sz w:val="28"/>
          <w:szCs w:val="28"/>
        </w:rPr>
        <w:t xml:space="preserve"> </w:t>
      </w:r>
      <w:proofErr w:type="spellStart"/>
      <w:r w:rsidRPr="007B7629">
        <w:rPr>
          <w:color w:val="auto"/>
          <w:sz w:val="28"/>
          <w:szCs w:val="28"/>
        </w:rPr>
        <w:t>були</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й </w:t>
      </w:r>
      <w:proofErr w:type="spellStart"/>
      <w:r w:rsidRPr="007B7629">
        <w:rPr>
          <w:color w:val="auto"/>
          <w:sz w:val="28"/>
          <w:szCs w:val="28"/>
        </w:rPr>
        <w:t>підлягали</w:t>
      </w:r>
      <w:proofErr w:type="spellEnd"/>
      <w:r w:rsidRPr="007B7629">
        <w:rPr>
          <w:color w:val="auto"/>
          <w:sz w:val="28"/>
          <w:szCs w:val="28"/>
        </w:rPr>
        <w:t xml:space="preserve"> </w:t>
      </w:r>
      <w:proofErr w:type="spellStart"/>
      <w:r w:rsidRPr="007B7629">
        <w:rPr>
          <w:color w:val="auto"/>
          <w:sz w:val="28"/>
          <w:szCs w:val="28"/>
        </w:rPr>
        <w:t>визнанню</w:t>
      </w:r>
      <w:proofErr w:type="spellEnd"/>
      <w:r w:rsidRPr="007B7629">
        <w:rPr>
          <w:color w:val="auto"/>
          <w:sz w:val="28"/>
          <w:szCs w:val="28"/>
        </w:rPr>
        <w:t xml:space="preserve"> в </w:t>
      </w:r>
      <w:proofErr w:type="spellStart"/>
      <w:r w:rsidRPr="007B7629">
        <w:rPr>
          <w:color w:val="auto"/>
          <w:sz w:val="28"/>
          <w:szCs w:val="28"/>
        </w:rPr>
        <w:t>цьому</w:t>
      </w:r>
      <w:proofErr w:type="spellEnd"/>
      <w:r w:rsidRPr="007B7629">
        <w:rPr>
          <w:color w:val="auto"/>
          <w:sz w:val="28"/>
          <w:szCs w:val="28"/>
        </w:rPr>
        <w:t xml:space="preserve"> </w:t>
      </w:r>
      <w:proofErr w:type="spellStart"/>
      <w:r w:rsidRPr="007B7629">
        <w:rPr>
          <w:color w:val="auto"/>
          <w:sz w:val="28"/>
          <w:szCs w:val="28"/>
        </w:rPr>
        <w:t>звітному</w:t>
      </w:r>
      <w:proofErr w:type="spellEnd"/>
      <w:r w:rsidRPr="007B7629">
        <w:rPr>
          <w:color w:val="auto"/>
          <w:sz w:val="28"/>
          <w:szCs w:val="28"/>
        </w:rPr>
        <w:t xml:space="preserve"> </w:t>
      </w:r>
      <w:proofErr w:type="spellStart"/>
      <w:r w:rsidRPr="007B7629">
        <w:rPr>
          <w:color w:val="auto"/>
          <w:sz w:val="28"/>
          <w:szCs w:val="28"/>
        </w:rPr>
        <w:t>періоді</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також</w:t>
      </w:r>
      <w:proofErr w:type="spellEnd"/>
      <w:r w:rsidRPr="007B7629">
        <w:rPr>
          <w:color w:val="auto"/>
          <w:sz w:val="28"/>
          <w:szCs w:val="28"/>
        </w:rPr>
        <w:t xml:space="preserve"> </w:t>
      </w: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і </w:t>
      </w:r>
      <w:proofErr w:type="spellStart"/>
      <w:r w:rsidRPr="007B7629">
        <w:rPr>
          <w:color w:val="auto"/>
          <w:sz w:val="28"/>
          <w:szCs w:val="28"/>
        </w:rPr>
        <w:t>відповідних</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складових</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первісної</w:t>
      </w:r>
      <w:proofErr w:type="spellEnd"/>
      <w:r w:rsidRPr="007B7629">
        <w:rPr>
          <w:color w:val="auto"/>
          <w:sz w:val="28"/>
          <w:szCs w:val="28"/>
        </w:rPr>
        <w:t xml:space="preserve"> </w:t>
      </w:r>
      <w:proofErr w:type="spellStart"/>
      <w:r w:rsidRPr="007B7629">
        <w:rPr>
          <w:color w:val="auto"/>
          <w:sz w:val="28"/>
          <w:szCs w:val="28"/>
        </w:rPr>
        <w:t>вартості</w:t>
      </w:r>
      <w:proofErr w:type="spellEnd"/>
      <w:r w:rsidRPr="007B7629">
        <w:rPr>
          <w:color w:val="auto"/>
          <w:sz w:val="28"/>
          <w:szCs w:val="28"/>
        </w:rPr>
        <w:t>.</w:t>
      </w:r>
    </w:p>
    <w:p w14:paraId="784BF96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4.</w:t>
      </w:r>
    </w:p>
    <w:p w14:paraId="15AAFF4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Правильна </w:t>
      </w:r>
      <w:proofErr w:type="spellStart"/>
      <w:r w:rsidRPr="007B7629">
        <w:rPr>
          <w:color w:val="auto"/>
          <w:sz w:val="28"/>
          <w:szCs w:val="28"/>
        </w:rPr>
        <w:t>річна</w:t>
      </w:r>
      <w:proofErr w:type="spellEnd"/>
      <w:r w:rsidRPr="007B7629">
        <w:rPr>
          <w:color w:val="auto"/>
          <w:sz w:val="28"/>
          <w:szCs w:val="28"/>
        </w:rPr>
        <w:t xml:space="preserve"> </w:t>
      </w:r>
      <w:proofErr w:type="spellStart"/>
      <w:r w:rsidRPr="007B7629">
        <w:rPr>
          <w:color w:val="auto"/>
          <w:sz w:val="28"/>
          <w:szCs w:val="28"/>
        </w:rPr>
        <w:t>амортизація</w:t>
      </w:r>
      <w:proofErr w:type="spellEnd"/>
      <w:r w:rsidRPr="007B7629">
        <w:rPr>
          <w:color w:val="auto"/>
          <w:sz w:val="28"/>
          <w:szCs w:val="28"/>
        </w:rPr>
        <w:t>:</w:t>
      </w:r>
    </w:p>
    <w:p w14:paraId="5C0FB0D6"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360000</w:t>
      </w:r>
      <w:r w:rsidRPr="007B7629">
        <w:rPr>
          <w:color w:val="auto"/>
          <w:sz w:val="28"/>
          <w:szCs w:val="28"/>
          <w:lang w:val="uk-UA"/>
        </w:rPr>
        <w:t xml:space="preserve"> : </w:t>
      </w:r>
      <w:r w:rsidRPr="007B7629">
        <w:rPr>
          <w:color w:val="auto"/>
          <w:sz w:val="28"/>
          <w:szCs w:val="28"/>
        </w:rPr>
        <w:t>6=60000</w:t>
      </w:r>
      <w:r w:rsidRPr="007B7629">
        <w:rPr>
          <w:color w:val="auto"/>
          <w:sz w:val="28"/>
          <w:szCs w:val="28"/>
          <w:lang w:val="uk-UA"/>
        </w:rPr>
        <w:t xml:space="preserve"> </w:t>
      </w:r>
      <w:proofErr w:type="spellStart"/>
      <w:r w:rsidRPr="007B7629">
        <w:rPr>
          <w:color w:val="auto"/>
          <w:sz w:val="28"/>
          <w:szCs w:val="28"/>
        </w:rPr>
        <w:t>грн</w:t>
      </w:r>
      <w:proofErr w:type="spellEnd"/>
    </w:p>
    <w:p w14:paraId="60FFF97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Відхилення</w:t>
      </w:r>
      <w:proofErr w:type="spellEnd"/>
      <w:r w:rsidRPr="007B7629">
        <w:rPr>
          <w:color w:val="auto"/>
          <w:sz w:val="28"/>
          <w:szCs w:val="28"/>
        </w:rPr>
        <w:t xml:space="preserve">: 60000-50000=10000 грн. </w:t>
      </w:r>
      <w:proofErr w:type="spellStart"/>
      <w:r w:rsidRPr="007B7629">
        <w:rPr>
          <w:color w:val="auto"/>
          <w:sz w:val="28"/>
          <w:szCs w:val="28"/>
        </w:rPr>
        <w:t>Амортизаційні</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занижено на 10 000 </w:t>
      </w:r>
      <w:proofErr w:type="spellStart"/>
      <w:r w:rsidRPr="007B7629">
        <w:rPr>
          <w:color w:val="auto"/>
          <w:sz w:val="28"/>
          <w:szCs w:val="28"/>
        </w:rPr>
        <w:t>грн</w:t>
      </w:r>
      <w:proofErr w:type="spellEnd"/>
      <w:r w:rsidRPr="007B7629">
        <w:rPr>
          <w:color w:val="auto"/>
          <w:sz w:val="28"/>
          <w:szCs w:val="28"/>
        </w:rPr>
        <w:t xml:space="preserve">, а </w:t>
      </w:r>
      <w:proofErr w:type="spellStart"/>
      <w:r w:rsidRPr="007B7629">
        <w:rPr>
          <w:color w:val="auto"/>
          <w:sz w:val="28"/>
          <w:szCs w:val="28"/>
        </w:rPr>
        <w:t>балансова</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w:t>
      </w:r>
      <w:proofErr w:type="spellStart"/>
      <w:r w:rsidRPr="007B7629">
        <w:rPr>
          <w:color w:val="auto"/>
          <w:sz w:val="28"/>
          <w:szCs w:val="28"/>
        </w:rPr>
        <w:t>обладнання</w:t>
      </w:r>
      <w:proofErr w:type="spellEnd"/>
      <w:r w:rsidRPr="007B7629">
        <w:rPr>
          <w:color w:val="auto"/>
          <w:sz w:val="28"/>
          <w:szCs w:val="28"/>
        </w:rPr>
        <w:t xml:space="preserve"> </w:t>
      </w:r>
      <w:proofErr w:type="spellStart"/>
      <w:r w:rsidRPr="007B7629">
        <w:rPr>
          <w:color w:val="auto"/>
          <w:sz w:val="28"/>
          <w:szCs w:val="28"/>
        </w:rPr>
        <w:t>завищена</w:t>
      </w:r>
      <w:proofErr w:type="spellEnd"/>
      <w:r w:rsidRPr="007B7629">
        <w:rPr>
          <w:color w:val="auto"/>
          <w:sz w:val="28"/>
          <w:szCs w:val="28"/>
        </w:rPr>
        <w:t xml:space="preserve"> на </w:t>
      </w:r>
      <w:proofErr w:type="spellStart"/>
      <w:r w:rsidRPr="007B7629">
        <w:rPr>
          <w:color w:val="auto"/>
          <w:sz w:val="28"/>
          <w:szCs w:val="28"/>
        </w:rPr>
        <w:t>цю</w:t>
      </w:r>
      <w:proofErr w:type="spellEnd"/>
      <w:r w:rsidRPr="007B7629">
        <w:rPr>
          <w:color w:val="auto"/>
          <w:sz w:val="28"/>
          <w:szCs w:val="28"/>
        </w:rPr>
        <w:t xml:space="preserve"> суму,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немає</w:t>
      </w:r>
      <w:proofErr w:type="spellEnd"/>
      <w:r w:rsidRPr="007B7629">
        <w:rPr>
          <w:color w:val="auto"/>
          <w:sz w:val="28"/>
          <w:szCs w:val="28"/>
        </w:rPr>
        <w:t xml:space="preserve">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коригувань</w:t>
      </w:r>
      <w:proofErr w:type="spellEnd"/>
      <w:r w:rsidRPr="007B7629">
        <w:rPr>
          <w:color w:val="auto"/>
          <w:sz w:val="28"/>
          <w:szCs w:val="28"/>
        </w:rPr>
        <w:t>.</w:t>
      </w:r>
    </w:p>
    <w:p w14:paraId="5712A13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5.</w:t>
      </w:r>
    </w:p>
    <w:p w14:paraId="00BF003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на </w:t>
      </w:r>
      <w:proofErr w:type="spellStart"/>
      <w:r w:rsidRPr="007B7629">
        <w:rPr>
          <w:color w:val="auto"/>
          <w:sz w:val="28"/>
          <w:szCs w:val="28"/>
        </w:rPr>
        <w:t>кінець</w:t>
      </w:r>
      <w:proofErr w:type="spellEnd"/>
      <w:r w:rsidRPr="007B7629">
        <w:rPr>
          <w:color w:val="auto"/>
          <w:sz w:val="28"/>
          <w:szCs w:val="28"/>
        </w:rPr>
        <w:t xml:space="preserve"> року:</w:t>
      </w:r>
    </w:p>
    <w:p w14:paraId="3A78EE6A"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 xml:space="preserve"> 800000+150000+40000-25000-15000 =950000 </w:t>
      </w:r>
      <w:proofErr w:type="spellStart"/>
      <w:r w:rsidRPr="007B7629">
        <w:rPr>
          <w:color w:val="auto"/>
          <w:sz w:val="28"/>
          <w:szCs w:val="28"/>
        </w:rPr>
        <w:t>грн</w:t>
      </w:r>
      <w:proofErr w:type="spellEnd"/>
    </w:p>
    <w:p w14:paraId="4C5F329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регістри</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про </w:t>
      </w:r>
      <w:proofErr w:type="spellStart"/>
      <w:r w:rsidRPr="007B7629">
        <w:rPr>
          <w:color w:val="auto"/>
          <w:sz w:val="28"/>
          <w:szCs w:val="28"/>
        </w:rPr>
        <w:t>внески</w:t>
      </w:r>
      <w:proofErr w:type="spellEnd"/>
      <w:r w:rsidRPr="007B7629">
        <w:rPr>
          <w:color w:val="auto"/>
          <w:sz w:val="28"/>
          <w:szCs w:val="28"/>
        </w:rPr>
        <w:t xml:space="preserve"> </w:t>
      </w:r>
      <w:proofErr w:type="spellStart"/>
      <w:r w:rsidRPr="007B7629">
        <w:rPr>
          <w:color w:val="auto"/>
          <w:sz w:val="28"/>
          <w:szCs w:val="28"/>
        </w:rPr>
        <w:t>власників</w:t>
      </w:r>
      <w:proofErr w:type="spellEnd"/>
      <w:r w:rsidRPr="007B7629">
        <w:rPr>
          <w:color w:val="auto"/>
          <w:sz w:val="28"/>
          <w:szCs w:val="28"/>
        </w:rPr>
        <w:t xml:space="preserve">, </w:t>
      </w:r>
      <w:proofErr w:type="spellStart"/>
      <w:r w:rsidRPr="007B7629">
        <w:rPr>
          <w:color w:val="auto"/>
          <w:sz w:val="28"/>
          <w:szCs w:val="28"/>
        </w:rPr>
        <w:t>рішення</w:t>
      </w:r>
      <w:proofErr w:type="spellEnd"/>
      <w:r w:rsidRPr="007B7629">
        <w:rPr>
          <w:color w:val="auto"/>
          <w:sz w:val="28"/>
          <w:szCs w:val="28"/>
        </w:rPr>
        <w:t xml:space="preserve"> про </w:t>
      </w:r>
      <w:proofErr w:type="spellStart"/>
      <w:r w:rsidRPr="007B7629">
        <w:rPr>
          <w:color w:val="auto"/>
          <w:sz w:val="28"/>
          <w:szCs w:val="28"/>
        </w:rPr>
        <w:t>розподіл</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та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w:t>
      </w:r>
      <w:proofErr w:type="spellStart"/>
      <w:r w:rsidRPr="007B7629">
        <w:rPr>
          <w:color w:val="auto"/>
          <w:sz w:val="28"/>
          <w:szCs w:val="28"/>
        </w:rPr>
        <w:t>збиток</w:t>
      </w:r>
      <w:proofErr w:type="spellEnd"/>
      <w:r w:rsidRPr="007B7629">
        <w:rPr>
          <w:color w:val="auto"/>
          <w:sz w:val="28"/>
          <w:szCs w:val="28"/>
        </w:rPr>
        <w:t>.</w:t>
      </w:r>
    </w:p>
    <w:p w14:paraId="7B23FD14"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2EB0D3A4" w14:textId="77777777" w:rsidR="007B7629" w:rsidRPr="007B7629" w:rsidRDefault="007B7629" w:rsidP="006B1A1D">
      <w:pPr>
        <w:numPr>
          <w:ilvl w:val="0"/>
          <w:numId w:val="267"/>
        </w:numPr>
        <w:spacing w:before="100" w:beforeAutospacing="1" w:after="100" w:afterAutospacing="1" w:line="240" w:lineRule="auto"/>
        <w:rPr>
          <w:color w:val="auto"/>
          <w:sz w:val="28"/>
          <w:szCs w:val="28"/>
        </w:rPr>
      </w:pPr>
      <w:proofErr w:type="spellStart"/>
      <w:r w:rsidRPr="007B7629">
        <w:rPr>
          <w:color w:val="auto"/>
          <w:sz w:val="28"/>
          <w:szCs w:val="28"/>
        </w:rPr>
        <w:lastRenderedPageBreak/>
        <w:t>Скласти</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w:t>
      </w:r>
    </w:p>
    <w:p w14:paraId="50B3F94B" w14:textId="77777777" w:rsidR="007B7629" w:rsidRPr="007B7629" w:rsidRDefault="007B7629" w:rsidP="006B1A1D">
      <w:pPr>
        <w:numPr>
          <w:ilvl w:val="0"/>
          <w:numId w:val="267"/>
        </w:numPr>
        <w:spacing w:before="100" w:beforeAutospacing="1" w:after="100" w:afterAutospacing="1" w:line="240" w:lineRule="auto"/>
        <w:rPr>
          <w:color w:val="auto"/>
          <w:sz w:val="28"/>
          <w:szCs w:val="28"/>
        </w:rPr>
      </w:pPr>
      <w:r w:rsidRPr="007B7629">
        <w:rPr>
          <w:color w:val="auto"/>
          <w:sz w:val="28"/>
          <w:szCs w:val="28"/>
        </w:rPr>
        <w:t xml:space="preserve">Навести два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призвести</w:t>
      </w:r>
      <w:proofErr w:type="spellEnd"/>
      <w:r w:rsidRPr="007B7629">
        <w:rPr>
          <w:color w:val="auto"/>
          <w:sz w:val="28"/>
          <w:szCs w:val="28"/>
        </w:rPr>
        <w:t xml:space="preserve"> до </w:t>
      </w:r>
      <w:proofErr w:type="spellStart"/>
      <w:r w:rsidRPr="007B7629">
        <w:rPr>
          <w:color w:val="auto"/>
          <w:sz w:val="28"/>
          <w:szCs w:val="28"/>
        </w:rPr>
        <w:t>завищення</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заниження</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w:t>
      </w:r>
    </w:p>
    <w:p w14:paraId="236F8D5C" w14:textId="77777777" w:rsidR="007B7629" w:rsidRPr="007B7629" w:rsidRDefault="007B7629" w:rsidP="006B1A1D">
      <w:pPr>
        <w:numPr>
          <w:ilvl w:val="0"/>
          <w:numId w:val="267"/>
        </w:numPr>
        <w:spacing w:before="100" w:beforeAutospacing="1" w:after="100" w:afterAutospacing="1" w:line="240" w:lineRule="auto"/>
        <w:rPr>
          <w:color w:val="auto"/>
          <w:sz w:val="28"/>
          <w:szCs w:val="28"/>
        </w:rPr>
      </w:pPr>
      <w:proofErr w:type="spellStart"/>
      <w:r w:rsidRPr="007B7629">
        <w:rPr>
          <w:color w:val="auto"/>
          <w:sz w:val="28"/>
          <w:szCs w:val="28"/>
        </w:rPr>
        <w:t>Оформити</w:t>
      </w:r>
      <w:proofErr w:type="spellEnd"/>
      <w:r w:rsidRPr="007B7629">
        <w:rPr>
          <w:color w:val="auto"/>
          <w:sz w:val="28"/>
          <w:szCs w:val="28"/>
        </w:rPr>
        <w:t xml:space="preserve"> робочий документ аудитора за одним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w:t>
      </w:r>
    </w:p>
    <w:p w14:paraId="098ED77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Нормативна основа: 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 xml:space="preserve">», 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 xml:space="preserve">», </w:t>
      </w:r>
      <w:proofErr w:type="spellStart"/>
      <w:r w:rsidRPr="007B7629">
        <w:rPr>
          <w:color w:val="auto"/>
          <w:sz w:val="28"/>
          <w:szCs w:val="28"/>
        </w:rPr>
        <w:t>відповідні</w:t>
      </w:r>
      <w:proofErr w:type="spellEnd"/>
      <w:r w:rsidRPr="007B7629">
        <w:rPr>
          <w:color w:val="auto"/>
          <w:sz w:val="28"/>
          <w:szCs w:val="28"/>
        </w:rPr>
        <w:t xml:space="preserve"> НП(С)БО </w:t>
      </w:r>
      <w:proofErr w:type="spellStart"/>
      <w:r w:rsidRPr="007B7629">
        <w:rPr>
          <w:color w:val="auto"/>
          <w:sz w:val="28"/>
          <w:szCs w:val="28"/>
        </w:rPr>
        <w:t>або</w:t>
      </w:r>
      <w:proofErr w:type="spellEnd"/>
      <w:r w:rsidRPr="007B7629">
        <w:rPr>
          <w:color w:val="auto"/>
          <w:sz w:val="28"/>
          <w:szCs w:val="28"/>
        </w:rPr>
        <w:t xml:space="preserve"> МСФЗ </w:t>
      </w:r>
      <w:proofErr w:type="spellStart"/>
      <w:r w:rsidRPr="007B7629">
        <w:rPr>
          <w:color w:val="auto"/>
          <w:sz w:val="28"/>
          <w:szCs w:val="28"/>
        </w:rPr>
        <w:t>залежно</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облікової</w:t>
      </w:r>
      <w:proofErr w:type="spellEnd"/>
      <w:r w:rsidRPr="007B7629">
        <w:rPr>
          <w:color w:val="auto"/>
          <w:sz w:val="28"/>
          <w:szCs w:val="28"/>
        </w:rPr>
        <w:t xml:space="preserve"> </w:t>
      </w:r>
      <w:proofErr w:type="spellStart"/>
      <w:r w:rsidRPr="007B7629">
        <w:rPr>
          <w:color w:val="auto"/>
          <w:sz w:val="28"/>
          <w:szCs w:val="28"/>
        </w:rPr>
        <w:t>основи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а </w:t>
      </w:r>
      <w:proofErr w:type="spellStart"/>
      <w:r w:rsidRPr="007B7629">
        <w:rPr>
          <w:color w:val="auto"/>
          <w:sz w:val="28"/>
          <w:szCs w:val="28"/>
        </w:rPr>
        <w:t>також</w:t>
      </w:r>
      <w:proofErr w:type="spellEnd"/>
      <w:r w:rsidRPr="007B7629">
        <w:rPr>
          <w:color w:val="auto"/>
          <w:sz w:val="28"/>
          <w:szCs w:val="28"/>
        </w:rPr>
        <w:t xml:space="preserve"> </w:t>
      </w:r>
      <w:proofErr w:type="spellStart"/>
      <w:r w:rsidRPr="007B7629">
        <w:rPr>
          <w:color w:val="auto"/>
          <w:sz w:val="28"/>
          <w:szCs w:val="28"/>
        </w:rPr>
        <w:t>застосовні</w:t>
      </w:r>
      <w:proofErr w:type="spellEnd"/>
      <w:r w:rsidRPr="007B7629">
        <w:rPr>
          <w:color w:val="auto"/>
          <w:sz w:val="28"/>
          <w:szCs w:val="28"/>
        </w:rPr>
        <w:t xml:space="preserve"> </w:t>
      </w: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w:t>
      </w:r>
    </w:p>
    <w:p w14:paraId="47ECD04A" w14:textId="77777777" w:rsidR="007B7629" w:rsidRPr="007B7629" w:rsidRDefault="007B7629" w:rsidP="007B7629">
      <w:pPr>
        <w:spacing w:after="0" w:line="240" w:lineRule="auto"/>
        <w:ind w:left="0" w:firstLine="0"/>
        <w:rPr>
          <w:b/>
          <w:bCs/>
          <w:color w:val="4472C4" w:themeColor="accent1"/>
          <w:sz w:val="28"/>
          <w:szCs w:val="28"/>
        </w:rPr>
      </w:pPr>
      <w:r w:rsidRPr="007B7629">
        <w:rPr>
          <w:rFonts w:eastAsia="Segoe UI"/>
          <w:b/>
          <w:bCs/>
          <w:color w:val="4472C4" w:themeColor="accent1"/>
          <w:kern w:val="3"/>
          <w:sz w:val="28"/>
          <w:szCs w:val="28"/>
          <w:lang w:val="uk-UA" w:eastAsia="zh-CN" w:bidi="hi-IN"/>
        </w:rPr>
        <w:t>Тема 7:</w:t>
      </w:r>
      <w:r w:rsidRPr="007B7629">
        <w:rPr>
          <w:b/>
          <w:bCs/>
          <w:color w:val="4472C4" w:themeColor="accent1"/>
          <w:sz w:val="28"/>
          <w:szCs w:val="28"/>
        </w:rPr>
        <w:t xml:space="preserve"> Аудит </w:t>
      </w:r>
      <w:proofErr w:type="spellStart"/>
      <w:r w:rsidRPr="007B7629">
        <w:rPr>
          <w:b/>
          <w:bCs/>
          <w:color w:val="4472C4" w:themeColor="accent1"/>
          <w:sz w:val="28"/>
          <w:szCs w:val="28"/>
        </w:rPr>
        <w:t>доходів</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витрат</w:t>
      </w:r>
      <w:proofErr w:type="spellEnd"/>
      <w:r w:rsidRPr="007B7629">
        <w:rPr>
          <w:b/>
          <w:bCs/>
          <w:color w:val="4472C4" w:themeColor="accent1"/>
          <w:sz w:val="28"/>
          <w:szCs w:val="28"/>
        </w:rPr>
        <w:t xml:space="preserve"> і </w:t>
      </w:r>
      <w:proofErr w:type="spellStart"/>
      <w:r w:rsidRPr="007B7629">
        <w:rPr>
          <w:b/>
          <w:bCs/>
          <w:color w:val="4472C4" w:themeColor="accent1"/>
          <w:sz w:val="28"/>
          <w:szCs w:val="28"/>
        </w:rPr>
        <w:t>фінансової</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звітності</w:t>
      </w:r>
      <w:proofErr w:type="spellEnd"/>
    </w:p>
    <w:p w14:paraId="62FF7B7A" w14:textId="77777777" w:rsidR="007B7629" w:rsidRPr="007B7629" w:rsidRDefault="007B7629" w:rsidP="007B7629">
      <w:pPr>
        <w:spacing w:after="0" w:line="240" w:lineRule="auto"/>
        <w:ind w:left="0" w:firstLine="0"/>
        <w:rPr>
          <w:b/>
          <w:bCs/>
          <w:color w:val="4472C4" w:themeColor="accent1"/>
          <w:sz w:val="28"/>
          <w:szCs w:val="28"/>
          <w:highlight w:val="yellow"/>
          <w:lang w:val="uk-UA"/>
        </w:rPr>
      </w:pPr>
      <w:r w:rsidRPr="007B7629">
        <w:rPr>
          <w:rFonts w:eastAsia="Segoe UI"/>
          <w:b/>
          <w:bCs/>
          <w:color w:val="4472C4" w:themeColor="accent1"/>
          <w:kern w:val="3"/>
          <w:sz w:val="28"/>
          <w:szCs w:val="28"/>
          <w:lang w:val="uk-UA" w:eastAsia="zh-CN" w:bidi="hi-IN"/>
        </w:rPr>
        <w:t xml:space="preserve">Практичне заняття № 12— 2 години. </w:t>
      </w:r>
      <w:r w:rsidRPr="007B7629">
        <w:rPr>
          <w:b/>
          <w:bCs/>
          <w:color w:val="4472C4" w:themeColor="accent1"/>
          <w:sz w:val="28"/>
          <w:szCs w:val="28"/>
          <w:lang w:val="uk-UA"/>
        </w:rPr>
        <w:t xml:space="preserve"> </w:t>
      </w:r>
      <w:r w:rsidRPr="007B7629">
        <w:rPr>
          <w:b/>
          <w:bCs/>
          <w:color w:val="4472C4" w:themeColor="accent1"/>
          <w:sz w:val="28"/>
          <w:szCs w:val="28"/>
        </w:rPr>
        <w:t>Тема:</w:t>
      </w:r>
      <w:r w:rsidRPr="007B7629">
        <w:rPr>
          <w:b/>
          <w:bCs/>
        </w:rPr>
        <w:t xml:space="preserve"> </w:t>
      </w:r>
      <w:r w:rsidRPr="007B7629">
        <w:rPr>
          <w:b/>
          <w:bCs/>
          <w:color w:val="4472C4" w:themeColor="accent1"/>
        </w:rPr>
        <w:t xml:space="preserve">Аудит </w:t>
      </w:r>
      <w:proofErr w:type="spellStart"/>
      <w:r w:rsidRPr="007B7629">
        <w:rPr>
          <w:b/>
          <w:bCs/>
          <w:color w:val="4472C4" w:themeColor="accent1"/>
        </w:rPr>
        <w:t>доходів</w:t>
      </w:r>
      <w:proofErr w:type="spellEnd"/>
      <w:r w:rsidRPr="007B7629">
        <w:rPr>
          <w:b/>
          <w:bCs/>
          <w:color w:val="4472C4" w:themeColor="accent1"/>
        </w:rPr>
        <w:t xml:space="preserve">, </w:t>
      </w:r>
      <w:proofErr w:type="spellStart"/>
      <w:r w:rsidRPr="007B7629">
        <w:rPr>
          <w:b/>
          <w:bCs/>
          <w:color w:val="4472C4" w:themeColor="accent1"/>
        </w:rPr>
        <w:t>витрат</w:t>
      </w:r>
      <w:proofErr w:type="spellEnd"/>
      <w:r w:rsidRPr="007B7629">
        <w:rPr>
          <w:b/>
          <w:bCs/>
          <w:color w:val="4472C4" w:themeColor="accent1"/>
          <w:lang w:val="uk-UA"/>
        </w:rPr>
        <w:t>.</w:t>
      </w:r>
    </w:p>
    <w:p w14:paraId="7E30D3EE"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323F3EC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Навчальна</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навички</w:t>
      </w:r>
      <w:proofErr w:type="spellEnd"/>
      <w:r w:rsidRPr="007B7629">
        <w:rPr>
          <w:color w:val="auto"/>
          <w:sz w:val="28"/>
          <w:szCs w:val="28"/>
        </w:rPr>
        <w:t xml:space="preserve"> </w:t>
      </w:r>
      <w:proofErr w:type="spellStart"/>
      <w:r w:rsidRPr="007B7629">
        <w:rPr>
          <w:color w:val="auto"/>
          <w:sz w:val="28"/>
          <w:szCs w:val="28"/>
        </w:rPr>
        <w:t>проведення</w:t>
      </w:r>
      <w:proofErr w:type="spellEnd"/>
      <w:r w:rsidRPr="007B7629">
        <w:rPr>
          <w:color w:val="auto"/>
          <w:sz w:val="28"/>
          <w:szCs w:val="28"/>
        </w:rPr>
        <w:t xml:space="preserve"> аудиту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визнання</w:t>
      </w:r>
      <w:proofErr w:type="spellEnd"/>
      <w:r w:rsidRPr="007B7629">
        <w:rPr>
          <w:color w:val="auto"/>
          <w:sz w:val="28"/>
          <w:szCs w:val="28"/>
        </w:rPr>
        <w:t xml:space="preserve">, </w:t>
      </w:r>
      <w:proofErr w:type="spellStart"/>
      <w:r w:rsidRPr="007B7629">
        <w:rPr>
          <w:color w:val="auto"/>
          <w:sz w:val="28"/>
          <w:szCs w:val="28"/>
        </w:rPr>
        <w:t>оцінки</w:t>
      </w:r>
      <w:proofErr w:type="spellEnd"/>
      <w:r w:rsidRPr="007B7629">
        <w:rPr>
          <w:color w:val="auto"/>
          <w:sz w:val="28"/>
          <w:szCs w:val="28"/>
        </w:rPr>
        <w:t xml:space="preserve"> та </w:t>
      </w:r>
      <w:proofErr w:type="spellStart"/>
      <w:r w:rsidRPr="007B7629">
        <w:rPr>
          <w:color w:val="auto"/>
          <w:sz w:val="28"/>
          <w:szCs w:val="28"/>
        </w:rPr>
        <w:t>відображення</w:t>
      </w:r>
      <w:proofErr w:type="spellEnd"/>
      <w:r w:rsidRPr="007B7629">
        <w:rPr>
          <w:color w:val="auto"/>
          <w:sz w:val="28"/>
          <w:szCs w:val="28"/>
        </w:rPr>
        <w:t xml:space="preserve"> в </w:t>
      </w:r>
      <w:proofErr w:type="spellStart"/>
      <w:r w:rsidRPr="007B7629">
        <w:rPr>
          <w:color w:val="auto"/>
          <w:sz w:val="28"/>
          <w:szCs w:val="28"/>
        </w:rPr>
        <w:t>бухгалтерському</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і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3F58591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Розвивальна</w:t>
      </w:r>
      <w:proofErr w:type="spellEnd"/>
      <w:r w:rsidRPr="007B7629">
        <w:rPr>
          <w:color w:val="auto"/>
          <w:sz w:val="28"/>
          <w:szCs w:val="28"/>
        </w:rPr>
        <w:t xml:space="preserve">: </w:t>
      </w:r>
      <w:proofErr w:type="spellStart"/>
      <w:r w:rsidRPr="007B7629">
        <w:rPr>
          <w:color w:val="auto"/>
          <w:sz w:val="28"/>
          <w:szCs w:val="28"/>
        </w:rPr>
        <w:t>розвивати</w:t>
      </w:r>
      <w:proofErr w:type="spellEnd"/>
      <w:r w:rsidRPr="007B7629">
        <w:rPr>
          <w:color w:val="auto"/>
          <w:sz w:val="28"/>
          <w:szCs w:val="28"/>
        </w:rPr>
        <w:t xml:space="preserve"> </w:t>
      </w:r>
      <w:proofErr w:type="spellStart"/>
      <w:r w:rsidRPr="007B7629">
        <w:rPr>
          <w:color w:val="auto"/>
          <w:sz w:val="28"/>
          <w:szCs w:val="28"/>
        </w:rPr>
        <w:t>вміння</w:t>
      </w:r>
      <w:proofErr w:type="spellEnd"/>
      <w:r w:rsidRPr="007B7629">
        <w:rPr>
          <w:color w:val="auto"/>
          <w:sz w:val="28"/>
          <w:szCs w:val="28"/>
        </w:rPr>
        <w:t xml:space="preserve"> </w:t>
      </w:r>
      <w:proofErr w:type="spellStart"/>
      <w:r w:rsidRPr="007B7629">
        <w:rPr>
          <w:color w:val="auto"/>
          <w:sz w:val="28"/>
          <w:szCs w:val="28"/>
        </w:rPr>
        <w:t>аналізувати</w:t>
      </w:r>
      <w:proofErr w:type="spellEnd"/>
      <w:r w:rsidRPr="007B7629">
        <w:rPr>
          <w:color w:val="auto"/>
          <w:sz w:val="28"/>
          <w:szCs w:val="28"/>
        </w:rPr>
        <w:t xml:space="preserve"> </w:t>
      </w:r>
      <w:proofErr w:type="spellStart"/>
      <w:r w:rsidRPr="007B7629">
        <w:rPr>
          <w:color w:val="auto"/>
          <w:sz w:val="28"/>
          <w:szCs w:val="28"/>
        </w:rPr>
        <w:t>первинні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виконувати</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виявляти</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обґрунтовувати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w:t>
      </w:r>
    </w:p>
    <w:p w14:paraId="3B5ED0C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Виховна</w:t>
      </w:r>
      <w:proofErr w:type="spellEnd"/>
      <w:r w:rsidRPr="007B7629">
        <w:rPr>
          <w:color w:val="auto"/>
          <w:sz w:val="28"/>
          <w:szCs w:val="28"/>
        </w:rPr>
        <w:t xml:space="preserve">: </w:t>
      </w:r>
      <w:proofErr w:type="spellStart"/>
      <w:r w:rsidRPr="007B7629">
        <w:rPr>
          <w:color w:val="auto"/>
          <w:sz w:val="28"/>
          <w:szCs w:val="28"/>
        </w:rPr>
        <w:t>виховувати</w:t>
      </w:r>
      <w:proofErr w:type="spellEnd"/>
      <w:r w:rsidRPr="007B7629">
        <w:rPr>
          <w:color w:val="auto"/>
          <w:sz w:val="28"/>
          <w:szCs w:val="28"/>
        </w:rPr>
        <w:t xml:space="preserve"> </w:t>
      </w:r>
      <w:proofErr w:type="spellStart"/>
      <w:r w:rsidRPr="007B7629">
        <w:rPr>
          <w:color w:val="auto"/>
          <w:sz w:val="28"/>
          <w:szCs w:val="28"/>
        </w:rPr>
        <w:t>уважність</w:t>
      </w:r>
      <w:proofErr w:type="spellEnd"/>
      <w:r w:rsidRPr="007B7629">
        <w:rPr>
          <w:color w:val="auto"/>
          <w:sz w:val="28"/>
          <w:szCs w:val="28"/>
        </w:rPr>
        <w:t xml:space="preserve">, </w:t>
      </w:r>
      <w:proofErr w:type="spellStart"/>
      <w:r w:rsidRPr="007B7629">
        <w:rPr>
          <w:color w:val="auto"/>
          <w:sz w:val="28"/>
          <w:szCs w:val="28"/>
        </w:rPr>
        <w:t>відповідальність</w:t>
      </w:r>
      <w:proofErr w:type="spellEnd"/>
      <w:r w:rsidRPr="007B7629">
        <w:rPr>
          <w:color w:val="auto"/>
          <w:sz w:val="28"/>
          <w:szCs w:val="28"/>
        </w:rPr>
        <w:t xml:space="preserve"> і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професійних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 xml:space="preserve"> аудиту.</w:t>
      </w:r>
    </w:p>
    <w:p w14:paraId="3F7C1AB7"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5087"/>
        <w:gridCol w:w="698"/>
      </w:tblGrid>
      <w:tr w:rsidR="007B7629" w:rsidRPr="007B7629" w14:paraId="29FBDDE3" w14:textId="77777777" w:rsidTr="001F1619">
        <w:trPr>
          <w:tblCellSpacing w:w="15" w:type="dxa"/>
        </w:trPr>
        <w:tc>
          <w:tcPr>
            <w:tcW w:w="0" w:type="auto"/>
            <w:vAlign w:val="center"/>
            <w:hideMark/>
          </w:tcPr>
          <w:p w14:paraId="1719AFB5"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4F766255"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0BA73DD5"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41E2EBFA" w14:textId="77777777" w:rsidTr="001F1619">
        <w:trPr>
          <w:tblCellSpacing w:w="15" w:type="dxa"/>
        </w:trPr>
        <w:tc>
          <w:tcPr>
            <w:tcW w:w="0" w:type="auto"/>
            <w:vAlign w:val="center"/>
            <w:hideMark/>
          </w:tcPr>
          <w:p w14:paraId="3E7C083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3753C2A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Організаційна</w:t>
            </w:r>
            <w:proofErr w:type="spellEnd"/>
            <w:r w:rsidRPr="007B7629">
              <w:rPr>
                <w:color w:val="auto"/>
                <w:sz w:val="28"/>
                <w:szCs w:val="28"/>
              </w:rPr>
              <w:t xml:space="preserve"> </w:t>
            </w:r>
            <w:proofErr w:type="spellStart"/>
            <w:r w:rsidRPr="007B7629">
              <w:rPr>
                <w:color w:val="auto"/>
                <w:sz w:val="28"/>
                <w:szCs w:val="28"/>
              </w:rPr>
              <w:t>частина</w:t>
            </w:r>
            <w:proofErr w:type="spellEnd"/>
          </w:p>
        </w:tc>
        <w:tc>
          <w:tcPr>
            <w:tcW w:w="0" w:type="auto"/>
            <w:vAlign w:val="center"/>
            <w:hideMark/>
          </w:tcPr>
          <w:p w14:paraId="2360567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40D725B7" w14:textId="77777777" w:rsidTr="001F1619">
        <w:trPr>
          <w:tblCellSpacing w:w="15" w:type="dxa"/>
        </w:trPr>
        <w:tc>
          <w:tcPr>
            <w:tcW w:w="0" w:type="auto"/>
            <w:vAlign w:val="center"/>
            <w:hideMark/>
          </w:tcPr>
          <w:p w14:paraId="3983A53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0A672A0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Актуалізація</w:t>
            </w:r>
            <w:proofErr w:type="spellEnd"/>
            <w:r w:rsidRPr="007B7629">
              <w:rPr>
                <w:color w:val="auto"/>
                <w:sz w:val="28"/>
                <w:szCs w:val="28"/>
              </w:rPr>
              <w:t xml:space="preserve"> </w:t>
            </w:r>
            <w:proofErr w:type="spellStart"/>
            <w:r w:rsidRPr="007B7629">
              <w:rPr>
                <w:color w:val="auto"/>
                <w:sz w:val="28"/>
                <w:szCs w:val="28"/>
              </w:rPr>
              <w:t>теоретичних</w:t>
            </w:r>
            <w:proofErr w:type="spellEnd"/>
            <w:r w:rsidRPr="007B7629">
              <w:rPr>
                <w:color w:val="auto"/>
                <w:sz w:val="28"/>
                <w:szCs w:val="28"/>
              </w:rPr>
              <w:t xml:space="preserve"> </w:t>
            </w:r>
            <w:proofErr w:type="spellStart"/>
            <w:r w:rsidRPr="007B7629">
              <w:rPr>
                <w:color w:val="auto"/>
                <w:sz w:val="28"/>
                <w:szCs w:val="28"/>
              </w:rPr>
              <w:t>знань</w:t>
            </w:r>
            <w:proofErr w:type="spellEnd"/>
          </w:p>
        </w:tc>
        <w:tc>
          <w:tcPr>
            <w:tcW w:w="0" w:type="auto"/>
            <w:vAlign w:val="center"/>
            <w:hideMark/>
          </w:tcPr>
          <w:p w14:paraId="32C4BEC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58EFD8F5" w14:textId="77777777" w:rsidTr="001F1619">
        <w:trPr>
          <w:tblCellSpacing w:w="15" w:type="dxa"/>
        </w:trPr>
        <w:tc>
          <w:tcPr>
            <w:tcW w:w="0" w:type="auto"/>
            <w:vAlign w:val="center"/>
            <w:hideMark/>
          </w:tcPr>
          <w:p w14:paraId="18CEC66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4F9D5C7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Розгляд методики аудиту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p>
        </w:tc>
        <w:tc>
          <w:tcPr>
            <w:tcW w:w="0" w:type="auto"/>
            <w:vAlign w:val="center"/>
            <w:hideMark/>
          </w:tcPr>
          <w:p w14:paraId="62F12A4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67C64AAD" w14:textId="77777777" w:rsidTr="001F1619">
        <w:trPr>
          <w:tblCellSpacing w:w="15" w:type="dxa"/>
        </w:trPr>
        <w:tc>
          <w:tcPr>
            <w:tcW w:w="0" w:type="auto"/>
            <w:vAlign w:val="center"/>
            <w:hideMark/>
          </w:tcPr>
          <w:p w14:paraId="04630FD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67626C1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45DA6E4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45 </w:t>
            </w:r>
            <w:proofErr w:type="spellStart"/>
            <w:r w:rsidRPr="007B7629">
              <w:rPr>
                <w:color w:val="auto"/>
                <w:sz w:val="28"/>
                <w:szCs w:val="28"/>
              </w:rPr>
              <w:t>хв</w:t>
            </w:r>
            <w:proofErr w:type="spellEnd"/>
          </w:p>
        </w:tc>
      </w:tr>
      <w:tr w:rsidR="007B7629" w:rsidRPr="007B7629" w14:paraId="0E7C60FA" w14:textId="77777777" w:rsidTr="001F1619">
        <w:trPr>
          <w:tblCellSpacing w:w="15" w:type="dxa"/>
        </w:trPr>
        <w:tc>
          <w:tcPr>
            <w:tcW w:w="0" w:type="auto"/>
            <w:vAlign w:val="center"/>
            <w:hideMark/>
          </w:tcPr>
          <w:p w14:paraId="3D2BAC5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4F80134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та </w:t>
            </w:r>
            <w:proofErr w:type="spellStart"/>
            <w:r w:rsidRPr="007B7629">
              <w:rPr>
                <w:color w:val="auto"/>
                <w:sz w:val="28"/>
                <w:szCs w:val="28"/>
              </w:rPr>
              <w:t>обговорення</w:t>
            </w:r>
            <w:proofErr w:type="spellEnd"/>
            <w:r w:rsidRPr="007B7629">
              <w:rPr>
                <w:color w:val="auto"/>
                <w:sz w:val="28"/>
                <w:szCs w:val="28"/>
              </w:rPr>
              <w:t xml:space="preserve"> </w:t>
            </w:r>
            <w:proofErr w:type="spellStart"/>
            <w:r w:rsidRPr="007B7629">
              <w:rPr>
                <w:color w:val="auto"/>
                <w:sz w:val="28"/>
                <w:szCs w:val="28"/>
              </w:rPr>
              <w:t>результатів</w:t>
            </w:r>
            <w:proofErr w:type="spellEnd"/>
          </w:p>
        </w:tc>
        <w:tc>
          <w:tcPr>
            <w:tcW w:w="0" w:type="auto"/>
            <w:vAlign w:val="center"/>
            <w:hideMark/>
          </w:tcPr>
          <w:p w14:paraId="7F7033B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40DFBD47" w14:textId="77777777" w:rsidTr="001F1619">
        <w:trPr>
          <w:tblCellSpacing w:w="15" w:type="dxa"/>
        </w:trPr>
        <w:tc>
          <w:tcPr>
            <w:tcW w:w="0" w:type="auto"/>
            <w:vAlign w:val="center"/>
            <w:hideMark/>
          </w:tcPr>
          <w:p w14:paraId="54A10F8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41DE0E3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p>
        </w:tc>
        <w:tc>
          <w:tcPr>
            <w:tcW w:w="0" w:type="auto"/>
            <w:vAlign w:val="center"/>
            <w:hideMark/>
          </w:tcPr>
          <w:p w14:paraId="7ED4B2E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5C3562A9" w14:textId="77777777" w:rsidTr="001F1619">
        <w:trPr>
          <w:tblCellSpacing w:w="15" w:type="dxa"/>
        </w:trPr>
        <w:tc>
          <w:tcPr>
            <w:tcW w:w="0" w:type="auto"/>
            <w:vAlign w:val="center"/>
            <w:hideMark/>
          </w:tcPr>
          <w:p w14:paraId="626D2EB9"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11A6588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35A0284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0716E2D0"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1407EAE1"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3.1. Мета аудиту </w:t>
      </w:r>
      <w:proofErr w:type="spellStart"/>
      <w:r w:rsidRPr="007B7629">
        <w:rPr>
          <w:b/>
          <w:bCs/>
          <w:color w:val="auto"/>
          <w:sz w:val="28"/>
          <w:szCs w:val="28"/>
        </w:rPr>
        <w:t>доходів</w:t>
      </w:r>
      <w:proofErr w:type="spellEnd"/>
    </w:p>
    <w:p w14:paraId="0ECA7EC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Мета аудиту </w:t>
      </w:r>
      <w:proofErr w:type="spellStart"/>
      <w:r w:rsidRPr="007B7629">
        <w:rPr>
          <w:color w:val="auto"/>
          <w:sz w:val="28"/>
          <w:szCs w:val="28"/>
        </w:rPr>
        <w:t>доходів</w:t>
      </w:r>
      <w:proofErr w:type="spellEnd"/>
      <w:r w:rsidRPr="007B7629">
        <w:rPr>
          <w:color w:val="auto"/>
          <w:sz w:val="28"/>
          <w:szCs w:val="28"/>
        </w:rPr>
        <w:t xml:space="preserve"> —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повноту</w:t>
      </w:r>
      <w:proofErr w:type="spellEnd"/>
      <w:r w:rsidRPr="007B7629">
        <w:rPr>
          <w:color w:val="auto"/>
          <w:sz w:val="28"/>
          <w:szCs w:val="28"/>
        </w:rPr>
        <w:t xml:space="preserve">, </w:t>
      </w:r>
      <w:proofErr w:type="spellStart"/>
      <w:r w:rsidRPr="007B7629">
        <w:rPr>
          <w:color w:val="auto"/>
          <w:sz w:val="28"/>
          <w:szCs w:val="28"/>
        </w:rPr>
        <w:t>достовірність</w:t>
      </w:r>
      <w:proofErr w:type="spellEnd"/>
      <w:r w:rsidRPr="007B7629">
        <w:rPr>
          <w:color w:val="auto"/>
          <w:sz w:val="28"/>
          <w:szCs w:val="28"/>
        </w:rPr>
        <w:t xml:space="preserve"> і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відображення</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у </w:t>
      </w:r>
      <w:proofErr w:type="spellStart"/>
      <w:r w:rsidRPr="007B7629">
        <w:rPr>
          <w:color w:val="auto"/>
          <w:sz w:val="28"/>
          <w:szCs w:val="28"/>
        </w:rPr>
        <w:t>відповідному</w:t>
      </w:r>
      <w:proofErr w:type="spellEnd"/>
      <w:r w:rsidRPr="007B7629">
        <w:rPr>
          <w:color w:val="auto"/>
          <w:sz w:val="28"/>
          <w:szCs w:val="28"/>
        </w:rPr>
        <w:t xml:space="preserve"> </w:t>
      </w:r>
      <w:proofErr w:type="spellStart"/>
      <w:r w:rsidRPr="007B7629">
        <w:rPr>
          <w:color w:val="auto"/>
          <w:sz w:val="28"/>
          <w:szCs w:val="28"/>
        </w:rPr>
        <w:t>звітному</w:t>
      </w:r>
      <w:proofErr w:type="spellEnd"/>
      <w:r w:rsidRPr="007B7629">
        <w:rPr>
          <w:color w:val="auto"/>
          <w:sz w:val="28"/>
          <w:szCs w:val="28"/>
        </w:rPr>
        <w:t xml:space="preserve"> </w:t>
      </w:r>
      <w:proofErr w:type="spellStart"/>
      <w:r w:rsidRPr="007B7629">
        <w:rPr>
          <w:color w:val="auto"/>
          <w:sz w:val="28"/>
          <w:szCs w:val="28"/>
        </w:rPr>
        <w:t>періоді</w:t>
      </w:r>
      <w:proofErr w:type="spellEnd"/>
      <w:r w:rsidRPr="007B7629">
        <w:rPr>
          <w:color w:val="auto"/>
          <w:sz w:val="28"/>
          <w:szCs w:val="28"/>
        </w:rPr>
        <w:t>.</w:t>
      </w:r>
    </w:p>
    <w:p w14:paraId="096D4A6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аудиту </w:t>
      </w:r>
      <w:proofErr w:type="spellStart"/>
      <w:r w:rsidRPr="007B7629">
        <w:rPr>
          <w:color w:val="auto"/>
          <w:sz w:val="28"/>
          <w:szCs w:val="28"/>
        </w:rPr>
        <w:t>доходів</w:t>
      </w:r>
      <w:proofErr w:type="spellEnd"/>
      <w:r w:rsidRPr="007B7629">
        <w:rPr>
          <w:color w:val="auto"/>
          <w:sz w:val="28"/>
          <w:szCs w:val="28"/>
        </w:rPr>
        <w:t>:</w:t>
      </w:r>
    </w:p>
    <w:p w14:paraId="40CBB279" w14:textId="77777777" w:rsidR="007B7629" w:rsidRPr="007B7629" w:rsidRDefault="007B7629" w:rsidP="006B1A1D">
      <w:pPr>
        <w:numPr>
          <w:ilvl w:val="0"/>
          <w:numId w:val="26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визнання</w:t>
      </w:r>
      <w:proofErr w:type="spellEnd"/>
      <w:r w:rsidRPr="007B7629">
        <w:rPr>
          <w:color w:val="auto"/>
          <w:sz w:val="28"/>
          <w:szCs w:val="28"/>
        </w:rPr>
        <w:t xml:space="preserve"> доходу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 xml:space="preserve"> </w:t>
      </w:r>
      <w:proofErr w:type="spellStart"/>
      <w:r w:rsidRPr="007B7629">
        <w:rPr>
          <w:color w:val="auto"/>
          <w:sz w:val="28"/>
          <w:szCs w:val="28"/>
        </w:rPr>
        <w:t>продукції</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і </w:t>
      </w:r>
      <w:proofErr w:type="spellStart"/>
      <w:r w:rsidRPr="007B7629">
        <w:rPr>
          <w:color w:val="auto"/>
          <w:sz w:val="28"/>
          <w:szCs w:val="28"/>
        </w:rPr>
        <w:t>послуг</w:t>
      </w:r>
      <w:proofErr w:type="spellEnd"/>
      <w:r w:rsidRPr="007B7629">
        <w:rPr>
          <w:color w:val="auto"/>
          <w:sz w:val="28"/>
          <w:szCs w:val="28"/>
        </w:rPr>
        <w:t>;</w:t>
      </w:r>
    </w:p>
    <w:p w14:paraId="618AA51F" w14:textId="77777777" w:rsidR="007B7629" w:rsidRPr="007B7629" w:rsidRDefault="007B7629" w:rsidP="006B1A1D">
      <w:pPr>
        <w:numPr>
          <w:ilvl w:val="0"/>
          <w:numId w:val="26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первинних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w:t>
      </w:r>
      <w:proofErr w:type="spellStart"/>
      <w:r w:rsidRPr="007B7629">
        <w:rPr>
          <w:color w:val="auto"/>
          <w:sz w:val="28"/>
          <w:szCs w:val="28"/>
        </w:rPr>
        <w:t>реалізацію</w:t>
      </w:r>
      <w:proofErr w:type="spellEnd"/>
      <w:r w:rsidRPr="007B7629">
        <w:rPr>
          <w:color w:val="auto"/>
          <w:sz w:val="28"/>
          <w:szCs w:val="28"/>
        </w:rPr>
        <w:t>;</w:t>
      </w:r>
    </w:p>
    <w:p w14:paraId="1EED75F3" w14:textId="77777777" w:rsidR="007B7629" w:rsidRPr="007B7629" w:rsidRDefault="007B7629" w:rsidP="006B1A1D">
      <w:pPr>
        <w:numPr>
          <w:ilvl w:val="0"/>
          <w:numId w:val="26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суми</w:t>
      </w:r>
      <w:proofErr w:type="spellEnd"/>
      <w:r w:rsidRPr="007B7629">
        <w:rPr>
          <w:color w:val="auto"/>
          <w:sz w:val="28"/>
          <w:szCs w:val="28"/>
        </w:rPr>
        <w:t xml:space="preserve"> доходу;</w:t>
      </w:r>
    </w:p>
    <w:p w14:paraId="16D29D08" w14:textId="77777777" w:rsidR="007B7629" w:rsidRPr="007B7629" w:rsidRDefault="007B7629" w:rsidP="006B1A1D">
      <w:pPr>
        <w:numPr>
          <w:ilvl w:val="0"/>
          <w:numId w:val="268"/>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відповідності</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звітному</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28DF06C3" w14:textId="77777777" w:rsidR="007B7629" w:rsidRPr="007B7629" w:rsidRDefault="007B7629" w:rsidP="006B1A1D">
      <w:pPr>
        <w:numPr>
          <w:ilvl w:val="0"/>
          <w:numId w:val="268"/>
        </w:numPr>
        <w:spacing w:before="100" w:beforeAutospacing="1" w:after="100" w:afterAutospacing="1" w:line="240" w:lineRule="auto"/>
        <w:rPr>
          <w:color w:val="auto"/>
          <w:sz w:val="28"/>
          <w:szCs w:val="28"/>
        </w:rPr>
      </w:pP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необґрунтованих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подвійних</w:t>
      </w:r>
      <w:proofErr w:type="spellEnd"/>
      <w:r w:rsidRPr="007B7629">
        <w:rPr>
          <w:color w:val="auto"/>
          <w:sz w:val="28"/>
          <w:szCs w:val="28"/>
        </w:rPr>
        <w:t xml:space="preserve"> </w:t>
      </w:r>
      <w:proofErr w:type="spellStart"/>
      <w:r w:rsidRPr="007B7629">
        <w:rPr>
          <w:color w:val="auto"/>
          <w:sz w:val="28"/>
          <w:szCs w:val="28"/>
        </w:rPr>
        <w:t>записів</w:t>
      </w:r>
      <w:proofErr w:type="spellEnd"/>
      <w:r w:rsidRPr="007B7629">
        <w:rPr>
          <w:color w:val="auto"/>
          <w:sz w:val="28"/>
          <w:szCs w:val="28"/>
        </w:rPr>
        <w:t>.</w:t>
      </w:r>
    </w:p>
    <w:p w14:paraId="0F132BE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Для </w:t>
      </w:r>
      <w:proofErr w:type="spellStart"/>
      <w:r w:rsidRPr="007B7629">
        <w:rPr>
          <w:color w:val="auto"/>
          <w:sz w:val="28"/>
          <w:szCs w:val="28"/>
        </w:rPr>
        <w:t>перевірки</w:t>
      </w:r>
      <w:proofErr w:type="spellEnd"/>
      <w:r w:rsidRPr="007B7629">
        <w:rPr>
          <w:color w:val="auto"/>
          <w:sz w:val="28"/>
          <w:szCs w:val="28"/>
        </w:rPr>
        <w:t xml:space="preserve"> аудитор </w:t>
      </w:r>
      <w:proofErr w:type="spellStart"/>
      <w:r w:rsidRPr="007B7629">
        <w:rPr>
          <w:color w:val="auto"/>
          <w:sz w:val="28"/>
          <w:szCs w:val="28"/>
        </w:rPr>
        <w:t>використовує</w:t>
      </w:r>
      <w:proofErr w:type="spellEnd"/>
      <w:r w:rsidRPr="007B7629">
        <w:rPr>
          <w:color w:val="auto"/>
          <w:sz w:val="28"/>
          <w:szCs w:val="28"/>
        </w:rPr>
        <w:t xml:space="preserve"> договори, </w:t>
      </w:r>
      <w:proofErr w:type="spellStart"/>
      <w:r w:rsidRPr="007B7629">
        <w:rPr>
          <w:color w:val="auto"/>
          <w:sz w:val="28"/>
          <w:szCs w:val="28"/>
        </w:rPr>
        <w:t>рахунки</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виконаних</w:t>
      </w:r>
      <w:proofErr w:type="spellEnd"/>
      <w:r w:rsidRPr="007B7629">
        <w:rPr>
          <w:color w:val="auto"/>
          <w:sz w:val="28"/>
          <w:szCs w:val="28"/>
        </w:rPr>
        <w:t xml:space="preserve"> </w:t>
      </w:r>
      <w:proofErr w:type="spellStart"/>
      <w:r w:rsidRPr="007B7629">
        <w:rPr>
          <w:color w:val="auto"/>
          <w:sz w:val="28"/>
          <w:szCs w:val="28"/>
        </w:rPr>
        <w:t>робіт</w:t>
      </w:r>
      <w:proofErr w:type="spellEnd"/>
      <w:r w:rsidRPr="007B7629">
        <w:rPr>
          <w:color w:val="auto"/>
          <w:sz w:val="28"/>
          <w:szCs w:val="28"/>
        </w:rPr>
        <w:t xml:space="preserve">, банківські </w:t>
      </w:r>
      <w:proofErr w:type="spellStart"/>
      <w:r w:rsidRPr="007B7629">
        <w:rPr>
          <w:color w:val="auto"/>
          <w:sz w:val="28"/>
          <w:szCs w:val="28"/>
        </w:rPr>
        <w:t>виписки</w:t>
      </w:r>
      <w:proofErr w:type="spellEnd"/>
      <w:r w:rsidRPr="007B7629">
        <w:rPr>
          <w:color w:val="auto"/>
          <w:sz w:val="28"/>
          <w:szCs w:val="28"/>
        </w:rPr>
        <w:t xml:space="preserve"> та </w:t>
      </w:r>
      <w:proofErr w:type="spellStart"/>
      <w:r w:rsidRPr="007B7629">
        <w:rPr>
          <w:color w:val="auto"/>
          <w:sz w:val="28"/>
          <w:szCs w:val="28"/>
        </w:rPr>
        <w:t>регістри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6D88E8B4"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3.2. Мета аудиту </w:t>
      </w:r>
      <w:proofErr w:type="spellStart"/>
      <w:r w:rsidRPr="007B7629">
        <w:rPr>
          <w:b/>
          <w:bCs/>
          <w:color w:val="auto"/>
          <w:sz w:val="28"/>
          <w:szCs w:val="28"/>
        </w:rPr>
        <w:t>витрат</w:t>
      </w:r>
      <w:proofErr w:type="spellEnd"/>
    </w:p>
    <w:p w14:paraId="385437C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Мета аудиту </w:t>
      </w:r>
      <w:proofErr w:type="spellStart"/>
      <w:r w:rsidRPr="007B7629">
        <w:rPr>
          <w:color w:val="auto"/>
          <w:sz w:val="28"/>
          <w:szCs w:val="28"/>
        </w:rPr>
        <w:t>витрат</w:t>
      </w:r>
      <w:proofErr w:type="spellEnd"/>
      <w:r w:rsidRPr="007B7629">
        <w:rPr>
          <w:color w:val="auto"/>
          <w:sz w:val="28"/>
          <w:szCs w:val="28"/>
        </w:rPr>
        <w:t xml:space="preserve"> — </w:t>
      </w:r>
      <w:proofErr w:type="spellStart"/>
      <w:r w:rsidRPr="007B7629">
        <w:rPr>
          <w:color w:val="auto"/>
          <w:sz w:val="28"/>
          <w:szCs w:val="28"/>
        </w:rPr>
        <w:t>установити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правильно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відобразило</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підтверджені</w:t>
      </w:r>
      <w:proofErr w:type="spellEnd"/>
      <w:r w:rsidRPr="007B7629">
        <w:rPr>
          <w:color w:val="auto"/>
          <w:sz w:val="28"/>
          <w:szCs w:val="28"/>
        </w:rPr>
        <w:t xml:space="preserve"> вони документами та </w:t>
      </w:r>
      <w:proofErr w:type="spellStart"/>
      <w:r w:rsidRPr="007B7629">
        <w:rPr>
          <w:color w:val="auto"/>
          <w:sz w:val="28"/>
          <w:szCs w:val="28"/>
        </w:rPr>
        <w:t>чи</w:t>
      </w:r>
      <w:proofErr w:type="spellEnd"/>
      <w:r w:rsidRPr="007B7629">
        <w:rPr>
          <w:color w:val="auto"/>
          <w:sz w:val="28"/>
          <w:szCs w:val="28"/>
        </w:rPr>
        <w:t xml:space="preserve"> належать до </w:t>
      </w:r>
      <w:proofErr w:type="spellStart"/>
      <w:r w:rsidRPr="007B7629">
        <w:rPr>
          <w:color w:val="auto"/>
          <w:sz w:val="28"/>
          <w:szCs w:val="28"/>
        </w:rPr>
        <w:t>відповідного</w:t>
      </w:r>
      <w:proofErr w:type="spellEnd"/>
      <w:r w:rsidRPr="007B7629">
        <w:rPr>
          <w:color w:val="auto"/>
          <w:sz w:val="28"/>
          <w:szCs w:val="28"/>
        </w:rPr>
        <w:t xml:space="preserve"> </w:t>
      </w:r>
      <w:proofErr w:type="spellStart"/>
      <w:r w:rsidRPr="007B7629">
        <w:rPr>
          <w:color w:val="auto"/>
          <w:sz w:val="28"/>
          <w:szCs w:val="28"/>
        </w:rPr>
        <w:t>звітного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11ECA6D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аудиту </w:t>
      </w:r>
      <w:proofErr w:type="spellStart"/>
      <w:r w:rsidRPr="007B7629">
        <w:rPr>
          <w:color w:val="auto"/>
          <w:sz w:val="28"/>
          <w:szCs w:val="28"/>
        </w:rPr>
        <w:t>витрат</w:t>
      </w:r>
      <w:proofErr w:type="spellEnd"/>
      <w:r w:rsidRPr="007B7629">
        <w:rPr>
          <w:color w:val="auto"/>
          <w:sz w:val="28"/>
          <w:szCs w:val="28"/>
        </w:rPr>
        <w:t>:</w:t>
      </w:r>
    </w:p>
    <w:p w14:paraId="3EC9158B" w14:textId="77777777" w:rsidR="007B7629" w:rsidRPr="007B7629" w:rsidRDefault="007B7629" w:rsidP="006B1A1D">
      <w:pPr>
        <w:numPr>
          <w:ilvl w:val="0"/>
          <w:numId w:val="269"/>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документального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434C3902" w14:textId="77777777" w:rsidR="007B7629" w:rsidRPr="007B7629" w:rsidRDefault="007B7629" w:rsidP="006B1A1D">
      <w:pPr>
        <w:numPr>
          <w:ilvl w:val="0"/>
          <w:numId w:val="269"/>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віднесення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до </w:t>
      </w:r>
      <w:proofErr w:type="spellStart"/>
      <w:r w:rsidRPr="007B7629">
        <w:rPr>
          <w:color w:val="auto"/>
          <w:sz w:val="28"/>
          <w:szCs w:val="28"/>
        </w:rPr>
        <w:t>відповідних</w:t>
      </w:r>
      <w:proofErr w:type="spellEnd"/>
      <w:r w:rsidRPr="007B7629">
        <w:rPr>
          <w:color w:val="auto"/>
          <w:sz w:val="28"/>
          <w:szCs w:val="28"/>
        </w:rPr>
        <w:t xml:space="preserve"> статей;</w:t>
      </w:r>
    </w:p>
    <w:p w14:paraId="5E33CE74" w14:textId="77777777" w:rsidR="007B7629" w:rsidRPr="007B7629" w:rsidRDefault="007B7629" w:rsidP="006B1A1D">
      <w:pPr>
        <w:numPr>
          <w:ilvl w:val="0"/>
          <w:numId w:val="269"/>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розподілу</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048411FC" w14:textId="77777777" w:rsidR="007B7629" w:rsidRPr="007B7629" w:rsidRDefault="007B7629" w:rsidP="006B1A1D">
      <w:pPr>
        <w:numPr>
          <w:ilvl w:val="0"/>
          <w:numId w:val="269"/>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собівартості</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w:t>
      </w:r>
    </w:p>
    <w:p w14:paraId="59B29BDB" w14:textId="77777777" w:rsidR="007B7629" w:rsidRPr="007B7629" w:rsidRDefault="007B7629" w:rsidP="006B1A1D">
      <w:pPr>
        <w:numPr>
          <w:ilvl w:val="0"/>
          <w:numId w:val="269"/>
        </w:numPr>
        <w:spacing w:before="100" w:beforeAutospacing="1" w:after="100" w:afterAutospacing="1" w:line="240" w:lineRule="auto"/>
        <w:rPr>
          <w:color w:val="auto"/>
          <w:sz w:val="28"/>
          <w:szCs w:val="28"/>
        </w:rPr>
      </w:pP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необґрунтованих</w:t>
      </w:r>
      <w:proofErr w:type="spellEnd"/>
      <w:r w:rsidRPr="007B7629">
        <w:rPr>
          <w:color w:val="auto"/>
          <w:sz w:val="28"/>
          <w:szCs w:val="28"/>
        </w:rPr>
        <w:t xml:space="preserve">, </w:t>
      </w:r>
      <w:proofErr w:type="spellStart"/>
      <w:r w:rsidRPr="007B7629">
        <w:rPr>
          <w:color w:val="auto"/>
          <w:sz w:val="28"/>
          <w:szCs w:val="28"/>
        </w:rPr>
        <w:t>подвійних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невчасно</w:t>
      </w:r>
      <w:proofErr w:type="spellEnd"/>
      <w:r w:rsidRPr="007B7629">
        <w:rPr>
          <w:color w:val="auto"/>
          <w:sz w:val="28"/>
          <w:szCs w:val="28"/>
        </w:rPr>
        <w:t xml:space="preserve"> </w:t>
      </w:r>
      <w:proofErr w:type="spellStart"/>
      <w:r w:rsidRPr="007B7629">
        <w:rPr>
          <w:color w:val="auto"/>
          <w:sz w:val="28"/>
          <w:szCs w:val="28"/>
        </w:rPr>
        <w:t>відображених</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3411F9F3"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3.3. </w:t>
      </w:r>
      <w:proofErr w:type="spellStart"/>
      <w:r w:rsidRPr="007B7629">
        <w:rPr>
          <w:b/>
          <w:bCs/>
          <w:color w:val="auto"/>
          <w:sz w:val="28"/>
          <w:szCs w:val="28"/>
        </w:rPr>
        <w:t>Основні</w:t>
      </w:r>
      <w:proofErr w:type="spellEnd"/>
      <w:r w:rsidRPr="007B7629">
        <w:rPr>
          <w:b/>
          <w:bCs/>
          <w:color w:val="auto"/>
          <w:sz w:val="28"/>
          <w:szCs w:val="28"/>
        </w:rPr>
        <w:t xml:space="preserve"> </w:t>
      </w:r>
      <w:proofErr w:type="spellStart"/>
      <w:r w:rsidRPr="007B7629">
        <w:rPr>
          <w:b/>
          <w:bCs/>
          <w:color w:val="auto"/>
          <w:sz w:val="28"/>
          <w:szCs w:val="28"/>
        </w:rPr>
        <w:t>аудиторські</w:t>
      </w:r>
      <w:proofErr w:type="spellEnd"/>
      <w:r w:rsidRPr="007B7629">
        <w:rPr>
          <w:b/>
          <w:bCs/>
          <w:color w:val="auto"/>
          <w:sz w:val="28"/>
          <w:szCs w:val="28"/>
        </w:rPr>
        <w:t xml:space="preserve"> </w:t>
      </w:r>
      <w:proofErr w:type="spellStart"/>
      <w:r w:rsidRPr="007B7629">
        <w:rPr>
          <w:b/>
          <w:bCs/>
          <w:color w:val="auto"/>
          <w:sz w:val="28"/>
          <w:szCs w:val="28"/>
        </w:rPr>
        <w:t>процедури</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5"/>
        <w:gridCol w:w="6913"/>
      </w:tblGrid>
      <w:tr w:rsidR="007B7629" w:rsidRPr="007B7629" w14:paraId="7C6EEE5F" w14:textId="77777777" w:rsidTr="001F1619">
        <w:trPr>
          <w:tblCellSpacing w:w="15" w:type="dxa"/>
        </w:trPr>
        <w:tc>
          <w:tcPr>
            <w:tcW w:w="0" w:type="auto"/>
            <w:vAlign w:val="center"/>
            <w:hideMark/>
          </w:tcPr>
          <w:p w14:paraId="30AEAD8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Напрям</w:t>
            </w:r>
            <w:proofErr w:type="spellEnd"/>
            <w:r w:rsidRPr="007B7629">
              <w:rPr>
                <w:b/>
                <w:bCs/>
                <w:color w:val="auto"/>
                <w:sz w:val="28"/>
                <w:szCs w:val="28"/>
              </w:rPr>
              <w:t xml:space="preserve"> </w:t>
            </w:r>
            <w:proofErr w:type="spellStart"/>
            <w:r w:rsidRPr="007B7629">
              <w:rPr>
                <w:b/>
                <w:bCs/>
                <w:color w:val="auto"/>
                <w:sz w:val="28"/>
                <w:szCs w:val="28"/>
              </w:rPr>
              <w:t>перевірки</w:t>
            </w:r>
            <w:proofErr w:type="spellEnd"/>
          </w:p>
        </w:tc>
        <w:tc>
          <w:tcPr>
            <w:tcW w:w="0" w:type="auto"/>
            <w:vAlign w:val="center"/>
            <w:hideMark/>
          </w:tcPr>
          <w:p w14:paraId="3842F99E"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Аудиторські</w:t>
            </w:r>
            <w:proofErr w:type="spellEnd"/>
            <w:r w:rsidRPr="007B7629">
              <w:rPr>
                <w:b/>
                <w:bCs/>
                <w:color w:val="auto"/>
                <w:sz w:val="28"/>
                <w:szCs w:val="28"/>
              </w:rPr>
              <w:t xml:space="preserve"> </w:t>
            </w:r>
            <w:proofErr w:type="spellStart"/>
            <w:r w:rsidRPr="007B7629">
              <w:rPr>
                <w:b/>
                <w:bCs/>
                <w:color w:val="auto"/>
                <w:sz w:val="28"/>
                <w:szCs w:val="28"/>
              </w:rPr>
              <w:t>процедури</w:t>
            </w:r>
            <w:proofErr w:type="spellEnd"/>
          </w:p>
        </w:tc>
      </w:tr>
      <w:tr w:rsidR="007B7629" w:rsidRPr="007B7629" w14:paraId="598BBB26" w14:textId="77777777" w:rsidTr="001F1619">
        <w:trPr>
          <w:tblCellSpacing w:w="15" w:type="dxa"/>
        </w:trPr>
        <w:tc>
          <w:tcPr>
            <w:tcW w:w="0" w:type="auto"/>
            <w:vAlign w:val="center"/>
            <w:hideMark/>
          </w:tcPr>
          <w:p w14:paraId="46BBB9C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Доходи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p>
        </w:tc>
        <w:tc>
          <w:tcPr>
            <w:tcW w:w="0" w:type="auto"/>
            <w:vAlign w:val="center"/>
            <w:hideMark/>
          </w:tcPr>
          <w:p w14:paraId="2AD21C1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договорів</w:t>
            </w:r>
            <w:proofErr w:type="spellEnd"/>
            <w:r w:rsidRPr="007B7629">
              <w:rPr>
                <w:color w:val="auto"/>
                <w:sz w:val="28"/>
                <w:szCs w:val="28"/>
              </w:rPr>
              <w:t xml:space="preserve">, </w:t>
            </w:r>
            <w:proofErr w:type="spellStart"/>
            <w:r w:rsidRPr="007B7629">
              <w:rPr>
                <w:color w:val="auto"/>
                <w:sz w:val="28"/>
                <w:szCs w:val="28"/>
              </w:rPr>
              <w:t>накладних</w:t>
            </w:r>
            <w:proofErr w:type="spellEnd"/>
            <w:r w:rsidRPr="007B7629">
              <w:rPr>
                <w:color w:val="auto"/>
                <w:sz w:val="28"/>
                <w:szCs w:val="28"/>
              </w:rPr>
              <w:t xml:space="preserve">, </w:t>
            </w:r>
            <w:proofErr w:type="spellStart"/>
            <w:r w:rsidRPr="007B7629">
              <w:rPr>
                <w:color w:val="auto"/>
                <w:sz w:val="28"/>
                <w:szCs w:val="28"/>
              </w:rPr>
              <w:t>актів</w:t>
            </w:r>
            <w:proofErr w:type="spellEnd"/>
            <w:r w:rsidRPr="007B7629">
              <w:rPr>
                <w:color w:val="auto"/>
                <w:sz w:val="28"/>
                <w:szCs w:val="28"/>
              </w:rPr>
              <w:t xml:space="preserve"> і </w:t>
            </w:r>
            <w:proofErr w:type="spellStart"/>
            <w:r w:rsidRPr="007B7629">
              <w:rPr>
                <w:color w:val="auto"/>
                <w:sz w:val="28"/>
                <w:szCs w:val="28"/>
              </w:rPr>
              <w:t>рахунків</w:t>
            </w:r>
            <w:proofErr w:type="spellEnd"/>
          </w:p>
        </w:tc>
      </w:tr>
      <w:tr w:rsidR="007B7629" w:rsidRPr="007B7629" w14:paraId="3BEE34FF" w14:textId="77777777" w:rsidTr="001F1619">
        <w:trPr>
          <w:tblCellSpacing w:w="15" w:type="dxa"/>
        </w:trPr>
        <w:tc>
          <w:tcPr>
            <w:tcW w:w="0" w:type="auto"/>
            <w:vAlign w:val="center"/>
            <w:hideMark/>
          </w:tcPr>
          <w:p w14:paraId="60978E2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Повнота</w:t>
            </w:r>
            <w:proofErr w:type="spellEnd"/>
            <w:r w:rsidRPr="007B7629">
              <w:rPr>
                <w:color w:val="auto"/>
                <w:sz w:val="28"/>
                <w:szCs w:val="28"/>
              </w:rPr>
              <w:t xml:space="preserve"> </w:t>
            </w:r>
            <w:proofErr w:type="spellStart"/>
            <w:r w:rsidRPr="007B7629">
              <w:rPr>
                <w:color w:val="auto"/>
                <w:sz w:val="28"/>
                <w:szCs w:val="28"/>
              </w:rPr>
              <w:t>доходів</w:t>
            </w:r>
            <w:proofErr w:type="spellEnd"/>
          </w:p>
        </w:tc>
        <w:tc>
          <w:tcPr>
            <w:tcW w:w="0" w:type="auto"/>
            <w:vAlign w:val="center"/>
            <w:hideMark/>
          </w:tcPr>
          <w:p w14:paraId="31343BF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Зіставлення</w:t>
            </w:r>
            <w:proofErr w:type="spellEnd"/>
            <w:r w:rsidRPr="007B7629">
              <w:rPr>
                <w:color w:val="auto"/>
                <w:sz w:val="28"/>
                <w:szCs w:val="28"/>
              </w:rPr>
              <w:t xml:space="preserve"> </w:t>
            </w:r>
            <w:proofErr w:type="spellStart"/>
            <w:r w:rsidRPr="007B7629">
              <w:rPr>
                <w:color w:val="auto"/>
                <w:sz w:val="28"/>
                <w:szCs w:val="28"/>
              </w:rPr>
              <w:t>первинних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регістрами</w:t>
            </w:r>
            <w:proofErr w:type="spellEnd"/>
            <w:r w:rsidRPr="007B7629">
              <w:rPr>
                <w:color w:val="auto"/>
                <w:sz w:val="28"/>
                <w:szCs w:val="28"/>
              </w:rPr>
              <w:t xml:space="preserve"> </w:t>
            </w:r>
            <w:proofErr w:type="spellStart"/>
            <w:r w:rsidRPr="007B7629">
              <w:rPr>
                <w:color w:val="auto"/>
                <w:sz w:val="28"/>
                <w:szCs w:val="28"/>
              </w:rPr>
              <w:t>обліку</w:t>
            </w:r>
            <w:proofErr w:type="spellEnd"/>
          </w:p>
        </w:tc>
      </w:tr>
      <w:tr w:rsidR="007B7629" w:rsidRPr="007B7629" w14:paraId="50AB9F6F" w14:textId="77777777" w:rsidTr="001F1619">
        <w:trPr>
          <w:tblCellSpacing w:w="15" w:type="dxa"/>
        </w:trPr>
        <w:tc>
          <w:tcPr>
            <w:tcW w:w="0" w:type="auto"/>
            <w:vAlign w:val="center"/>
            <w:hideMark/>
          </w:tcPr>
          <w:p w14:paraId="3C73FD8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Витрати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p>
        </w:tc>
        <w:tc>
          <w:tcPr>
            <w:tcW w:w="0" w:type="auto"/>
            <w:vAlign w:val="center"/>
            <w:hideMark/>
          </w:tcPr>
          <w:p w14:paraId="48D28E5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рахунків</w:t>
            </w:r>
            <w:proofErr w:type="spellEnd"/>
            <w:r w:rsidRPr="007B7629">
              <w:rPr>
                <w:color w:val="auto"/>
                <w:sz w:val="28"/>
                <w:szCs w:val="28"/>
              </w:rPr>
              <w:t xml:space="preserve">, </w:t>
            </w:r>
            <w:proofErr w:type="spellStart"/>
            <w:r w:rsidRPr="007B7629">
              <w:rPr>
                <w:color w:val="auto"/>
                <w:sz w:val="28"/>
                <w:szCs w:val="28"/>
              </w:rPr>
              <w:t>актів</w:t>
            </w:r>
            <w:proofErr w:type="spellEnd"/>
            <w:r w:rsidRPr="007B7629">
              <w:rPr>
                <w:color w:val="auto"/>
                <w:sz w:val="28"/>
                <w:szCs w:val="28"/>
              </w:rPr>
              <w:t xml:space="preserve">, </w:t>
            </w:r>
            <w:proofErr w:type="spellStart"/>
            <w:r w:rsidRPr="007B7629">
              <w:rPr>
                <w:color w:val="auto"/>
                <w:sz w:val="28"/>
                <w:szCs w:val="28"/>
              </w:rPr>
              <w:t>накладних</w:t>
            </w:r>
            <w:proofErr w:type="spellEnd"/>
            <w:r w:rsidRPr="007B7629">
              <w:rPr>
                <w:color w:val="auto"/>
                <w:sz w:val="28"/>
                <w:szCs w:val="28"/>
              </w:rPr>
              <w:t xml:space="preserve"> та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підтверджень</w:t>
            </w:r>
            <w:proofErr w:type="spellEnd"/>
          </w:p>
        </w:tc>
      </w:tr>
      <w:tr w:rsidR="007B7629" w:rsidRPr="007B7629" w14:paraId="598081A1" w14:textId="77777777" w:rsidTr="001F1619">
        <w:trPr>
          <w:tblCellSpacing w:w="15" w:type="dxa"/>
        </w:trPr>
        <w:tc>
          <w:tcPr>
            <w:tcW w:w="0" w:type="auto"/>
            <w:vAlign w:val="center"/>
            <w:hideMark/>
          </w:tcPr>
          <w:p w14:paraId="63103A8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Собівартість</w:t>
            </w:r>
            <w:proofErr w:type="spellEnd"/>
            <w:r w:rsidRPr="007B7629">
              <w:rPr>
                <w:color w:val="auto"/>
                <w:sz w:val="28"/>
                <w:szCs w:val="28"/>
              </w:rPr>
              <w:t xml:space="preserve"> </w:t>
            </w:r>
            <w:proofErr w:type="spellStart"/>
            <w:r w:rsidRPr="007B7629">
              <w:rPr>
                <w:color w:val="auto"/>
                <w:sz w:val="28"/>
                <w:szCs w:val="28"/>
              </w:rPr>
              <w:t>реалізації</w:t>
            </w:r>
            <w:proofErr w:type="spellEnd"/>
          </w:p>
        </w:tc>
        <w:tc>
          <w:tcPr>
            <w:tcW w:w="0" w:type="auto"/>
            <w:vAlign w:val="center"/>
            <w:hideMark/>
          </w:tcPr>
          <w:p w14:paraId="00A1C7F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Перерахунок</w:t>
            </w:r>
            <w:proofErr w:type="spellEnd"/>
            <w:r w:rsidRPr="007B7629">
              <w:rPr>
                <w:color w:val="auto"/>
                <w:sz w:val="28"/>
                <w:szCs w:val="28"/>
              </w:rPr>
              <w:t xml:space="preserve"> і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обґрунтованості</w:t>
            </w:r>
            <w:proofErr w:type="spellEnd"/>
            <w:r w:rsidRPr="007B7629">
              <w:rPr>
                <w:color w:val="auto"/>
                <w:sz w:val="28"/>
                <w:szCs w:val="28"/>
              </w:rPr>
              <w:t xml:space="preserve"> </w:t>
            </w:r>
            <w:proofErr w:type="spellStart"/>
            <w:r w:rsidRPr="007B7629">
              <w:rPr>
                <w:color w:val="auto"/>
                <w:sz w:val="28"/>
                <w:szCs w:val="28"/>
              </w:rPr>
              <w:t>списання</w:t>
            </w:r>
            <w:proofErr w:type="spellEnd"/>
          </w:p>
        </w:tc>
      </w:tr>
      <w:tr w:rsidR="007B7629" w:rsidRPr="007B7629" w14:paraId="1348DEE8" w14:textId="77777777" w:rsidTr="001F1619">
        <w:trPr>
          <w:tblCellSpacing w:w="15" w:type="dxa"/>
        </w:trPr>
        <w:tc>
          <w:tcPr>
            <w:tcW w:w="0" w:type="auto"/>
            <w:vAlign w:val="center"/>
            <w:hideMark/>
          </w:tcPr>
          <w:p w14:paraId="31F9DAD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Відповідність</w:t>
            </w:r>
            <w:proofErr w:type="spellEnd"/>
            <w:r w:rsidRPr="007B7629">
              <w:rPr>
                <w:color w:val="auto"/>
                <w:sz w:val="28"/>
                <w:szCs w:val="28"/>
              </w:rPr>
              <w:t xml:space="preserve"> </w:t>
            </w:r>
            <w:proofErr w:type="spellStart"/>
            <w:r w:rsidRPr="007B7629">
              <w:rPr>
                <w:color w:val="auto"/>
                <w:sz w:val="28"/>
                <w:szCs w:val="28"/>
              </w:rPr>
              <w:t>періоду</w:t>
            </w:r>
            <w:proofErr w:type="spellEnd"/>
          </w:p>
        </w:tc>
        <w:tc>
          <w:tcPr>
            <w:tcW w:w="0" w:type="auto"/>
            <w:vAlign w:val="center"/>
            <w:hideMark/>
          </w:tcPr>
          <w:p w14:paraId="594DA89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операцій</w:t>
            </w:r>
            <w:proofErr w:type="spellEnd"/>
            <w:r w:rsidRPr="007B7629">
              <w:rPr>
                <w:color w:val="auto"/>
                <w:sz w:val="28"/>
                <w:szCs w:val="28"/>
              </w:rPr>
              <w:t xml:space="preserve"> до та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p>
        </w:tc>
      </w:tr>
      <w:tr w:rsidR="007B7629" w:rsidRPr="007B7629" w14:paraId="0BC8FDE8" w14:textId="77777777" w:rsidTr="001F1619">
        <w:trPr>
          <w:tblCellSpacing w:w="15" w:type="dxa"/>
        </w:trPr>
        <w:tc>
          <w:tcPr>
            <w:tcW w:w="0" w:type="auto"/>
            <w:vAlign w:val="center"/>
            <w:hideMark/>
          </w:tcPr>
          <w:p w14:paraId="6D9C130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Фінансовий</w:t>
            </w:r>
            <w:proofErr w:type="spellEnd"/>
            <w:r w:rsidRPr="007B7629">
              <w:rPr>
                <w:color w:val="auto"/>
                <w:sz w:val="28"/>
                <w:szCs w:val="28"/>
              </w:rPr>
              <w:t xml:space="preserve"> результат</w:t>
            </w:r>
          </w:p>
        </w:tc>
        <w:tc>
          <w:tcPr>
            <w:tcW w:w="0" w:type="auto"/>
            <w:vAlign w:val="center"/>
            <w:hideMark/>
          </w:tcPr>
          <w:p w14:paraId="17935FA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зіставлення</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p>
        </w:tc>
      </w:tr>
    </w:tbl>
    <w:p w14:paraId="38C1734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Нормативна основа: 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 НП(С)БО 15 «</w:t>
      </w:r>
      <w:proofErr w:type="spellStart"/>
      <w:r w:rsidRPr="007B7629">
        <w:rPr>
          <w:color w:val="auto"/>
          <w:sz w:val="28"/>
          <w:szCs w:val="28"/>
        </w:rPr>
        <w:t>Дохід</w:t>
      </w:r>
      <w:proofErr w:type="spellEnd"/>
      <w:r w:rsidRPr="007B7629">
        <w:rPr>
          <w:color w:val="auto"/>
          <w:sz w:val="28"/>
          <w:szCs w:val="28"/>
        </w:rPr>
        <w:t>», НП(С)БО 16 «</w:t>
      </w:r>
      <w:proofErr w:type="spellStart"/>
      <w:r w:rsidRPr="007B7629">
        <w:rPr>
          <w:color w:val="auto"/>
          <w:sz w:val="28"/>
          <w:szCs w:val="28"/>
        </w:rPr>
        <w:t>Витрати</w:t>
      </w:r>
      <w:proofErr w:type="spellEnd"/>
      <w:r w:rsidRPr="007B7629">
        <w:rPr>
          <w:color w:val="auto"/>
          <w:sz w:val="28"/>
          <w:szCs w:val="28"/>
        </w:rPr>
        <w:t xml:space="preserve">», а </w:t>
      </w:r>
      <w:proofErr w:type="spellStart"/>
      <w:r w:rsidRPr="007B7629">
        <w:rPr>
          <w:color w:val="auto"/>
          <w:sz w:val="28"/>
          <w:szCs w:val="28"/>
        </w:rPr>
        <w:t>також</w:t>
      </w:r>
      <w:proofErr w:type="spellEnd"/>
      <w:r w:rsidRPr="007B7629">
        <w:rPr>
          <w:color w:val="auto"/>
          <w:sz w:val="28"/>
          <w:szCs w:val="28"/>
        </w:rPr>
        <w:t xml:space="preserve"> </w:t>
      </w: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 </w:t>
      </w:r>
      <w:proofErr w:type="spellStart"/>
      <w:r w:rsidRPr="007B7629">
        <w:rPr>
          <w:color w:val="auto"/>
          <w:sz w:val="28"/>
          <w:szCs w:val="28"/>
        </w:rPr>
        <w:t>зокрема</w:t>
      </w:r>
      <w:proofErr w:type="spellEnd"/>
      <w:r w:rsidRPr="007B7629">
        <w:rPr>
          <w:color w:val="auto"/>
          <w:sz w:val="28"/>
          <w:szCs w:val="28"/>
        </w:rPr>
        <w:t xml:space="preserve"> МСА 315, 330 і 500.</w:t>
      </w:r>
    </w:p>
    <w:p w14:paraId="706FC434"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0AC6EA31"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lastRenderedPageBreak/>
        <w:t>Завдання</w:t>
      </w:r>
      <w:proofErr w:type="spellEnd"/>
      <w:r w:rsidRPr="007B7629">
        <w:rPr>
          <w:b/>
          <w:bCs/>
          <w:color w:val="auto"/>
          <w:sz w:val="28"/>
          <w:szCs w:val="28"/>
        </w:rPr>
        <w:t xml:space="preserve"> 1. </w:t>
      </w:r>
      <w:proofErr w:type="spellStart"/>
      <w:r w:rsidRPr="007B7629">
        <w:rPr>
          <w:b/>
          <w:bCs/>
          <w:color w:val="auto"/>
          <w:sz w:val="28"/>
          <w:szCs w:val="28"/>
        </w:rPr>
        <w:t>Перевірка</w:t>
      </w:r>
      <w:proofErr w:type="spellEnd"/>
      <w:r w:rsidRPr="007B7629">
        <w:rPr>
          <w:b/>
          <w:bCs/>
          <w:color w:val="auto"/>
          <w:sz w:val="28"/>
          <w:szCs w:val="28"/>
        </w:rPr>
        <w:t xml:space="preserve"> доходу </w:t>
      </w:r>
      <w:proofErr w:type="spellStart"/>
      <w:r w:rsidRPr="007B7629">
        <w:rPr>
          <w:b/>
          <w:bCs/>
          <w:color w:val="auto"/>
          <w:sz w:val="28"/>
          <w:szCs w:val="28"/>
        </w:rPr>
        <w:t>від</w:t>
      </w:r>
      <w:proofErr w:type="spellEnd"/>
      <w:r w:rsidRPr="007B7629">
        <w:rPr>
          <w:b/>
          <w:bCs/>
          <w:color w:val="auto"/>
          <w:sz w:val="28"/>
          <w:szCs w:val="28"/>
        </w:rPr>
        <w:t xml:space="preserve"> </w:t>
      </w:r>
      <w:proofErr w:type="spellStart"/>
      <w:r w:rsidRPr="007B7629">
        <w:rPr>
          <w:b/>
          <w:bCs/>
          <w:color w:val="auto"/>
          <w:sz w:val="28"/>
          <w:szCs w:val="28"/>
        </w:rPr>
        <w:t>реалізації</w:t>
      </w:r>
      <w:proofErr w:type="spellEnd"/>
    </w:p>
    <w:p w14:paraId="0C13117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реалізувало</w:t>
      </w:r>
      <w:proofErr w:type="spellEnd"/>
      <w:r w:rsidRPr="007B7629">
        <w:rPr>
          <w:color w:val="auto"/>
          <w:sz w:val="28"/>
          <w:szCs w:val="28"/>
        </w:rPr>
        <w:t xml:space="preserve"> </w:t>
      </w:r>
      <w:proofErr w:type="spellStart"/>
      <w:r w:rsidRPr="007B7629">
        <w:rPr>
          <w:color w:val="auto"/>
          <w:sz w:val="28"/>
          <w:szCs w:val="28"/>
        </w:rPr>
        <w:t>покупцеві</w:t>
      </w:r>
      <w:proofErr w:type="spellEnd"/>
      <w:r w:rsidRPr="007B7629">
        <w:rPr>
          <w:color w:val="auto"/>
          <w:sz w:val="28"/>
          <w:szCs w:val="28"/>
        </w:rPr>
        <w:t xml:space="preserve"> </w:t>
      </w:r>
      <w:proofErr w:type="spellStart"/>
      <w:r w:rsidRPr="007B7629">
        <w:rPr>
          <w:color w:val="auto"/>
          <w:sz w:val="28"/>
          <w:szCs w:val="28"/>
        </w:rPr>
        <w:t>продукцію</w:t>
      </w:r>
      <w:proofErr w:type="spellEnd"/>
      <w:r w:rsidRPr="007B7629">
        <w:rPr>
          <w:color w:val="auto"/>
          <w:sz w:val="28"/>
          <w:szCs w:val="28"/>
        </w:rPr>
        <w:t xml:space="preserve"> на суму 180 000 </w:t>
      </w:r>
      <w:proofErr w:type="spellStart"/>
      <w:r w:rsidRPr="007B7629">
        <w:rPr>
          <w:color w:val="auto"/>
          <w:sz w:val="28"/>
          <w:szCs w:val="28"/>
        </w:rPr>
        <w:t>грн</w:t>
      </w:r>
      <w:proofErr w:type="spellEnd"/>
      <w:r w:rsidRPr="007B7629">
        <w:rPr>
          <w:color w:val="auto"/>
          <w:sz w:val="28"/>
          <w:szCs w:val="28"/>
        </w:rPr>
        <w:t xml:space="preserve"> без ПДВ. </w:t>
      </w:r>
      <w:proofErr w:type="spellStart"/>
      <w:r w:rsidRPr="007B7629">
        <w:rPr>
          <w:color w:val="auto"/>
          <w:sz w:val="28"/>
          <w:szCs w:val="28"/>
        </w:rPr>
        <w:t>Собівартість</w:t>
      </w:r>
      <w:proofErr w:type="spellEnd"/>
      <w:r w:rsidRPr="007B7629">
        <w:rPr>
          <w:color w:val="auto"/>
          <w:sz w:val="28"/>
          <w:szCs w:val="28"/>
        </w:rPr>
        <w:t xml:space="preserve"> </w:t>
      </w:r>
      <w:proofErr w:type="spellStart"/>
      <w:r w:rsidRPr="007B7629">
        <w:rPr>
          <w:color w:val="auto"/>
          <w:sz w:val="28"/>
          <w:szCs w:val="28"/>
        </w:rPr>
        <w:t>реалізованої</w:t>
      </w:r>
      <w:proofErr w:type="spellEnd"/>
      <w:r w:rsidRPr="007B7629">
        <w:rPr>
          <w:color w:val="auto"/>
          <w:sz w:val="28"/>
          <w:szCs w:val="28"/>
        </w:rPr>
        <w:t xml:space="preserve"> </w:t>
      </w:r>
      <w:proofErr w:type="spellStart"/>
      <w:r w:rsidRPr="007B7629">
        <w:rPr>
          <w:color w:val="auto"/>
          <w:sz w:val="28"/>
          <w:szCs w:val="28"/>
        </w:rPr>
        <w:t>продукції</w:t>
      </w:r>
      <w:proofErr w:type="spellEnd"/>
      <w:r w:rsidRPr="007B7629">
        <w:rPr>
          <w:color w:val="auto"/>
          <w:sz w:val="28"/>
          <w:szCs w:val="28"/>
        </w:rPr>
        <w:t xml:space="preserve"> становила 112 000 грн.</w:t>
      </w:r>
    </w:p>
    <w:p w14:paraId="5292273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встановлено</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бухгалтер </w:t>
      </w:r>
      <w:proofErr w:type="spellStart"/>
      <w:r w:rsidRPr="007B7629">
        <w:rPr>
          <w:color w:val="auto"/>
          <w:sz w:val="28"/>
          <w:szCs w:val="28"/>
        </w:rPr>
        <w:t>відобразив</w:t>
      </w:r>
      <w:proofErr w:type="spellEnd"/>
      <w:r w:rsidRPr="007B7629">
        <w:rPr>
          <w:color w:val="auto"/>
          <w:sz w:val="28"/>
          <w:szCs w:val="28"/>
        </w:rPr>
        <w:t xml:space="preserve"> </w:t>
      </w:r>
      <w:proofErr w:type="spellStart"/>
      <w:r w:rsidRPr="007B7629">
        <w:rPr>
          <w:color w:val="auto"/>
          <w:sz w:val="28"/>
          <w:szCs w:val="28"/>
        </w:rPr>
        <w:t>дохід</w:t>
      </w:r>
      <w:proofErr w:type="spellEnd"/>
      <w:r w:rsidRPr="007B7629">
        <w:rPr>
          <w:color w:val="auto"/>
          <w:sz w:val="28"/>
          <w:szCs w:val="28"/>
        </w:rPr>
        <w:t xml:space="preserve"> у </w:t>
      </w:r>
      <w:proofErr w:type="spellStart"/>
      <w:r w:rsidRPr="007B7629">
        <w:rPr>
          <w:color w:val="auto"/>
          <w:sz w:val="28"/>
          <w:szCs w:val="28"/>
        </w:rPr>
        <w:t>сумі</w:t>
      </w:r>
      <w:proofErr w:type="spellEnd"/>
      <w:r w:rsidRPr="007B7629">
        <w:rPr>
          <w:color w:val="auto"/>
          <w:sz w:val="28"/>
          <w:szCs w:val="28"/>
        </w:rPr>
        <w:t xml:space="preserve"> 160 000 грн.</w:t>
      </w:r>
    </w:p>
    <w:p w14:paraId="4BF78E7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73228157" w14:textId="77777777" w:rsidR="007B7629" w:rsidRPr="007B7629" w:rsidRDefault="007B7629" w:rsidP="006B1A1D">
      <w:pPr>
        <w:numPr>
          <w:ilvl w:val="0"/>
          <w:numId w:val="270"/>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заниження</w:t>
      </w:r>
      <w:proofErr w:type="spellEnd"/>
      <w:r w:rsidRPr="007B7629">
        <w:rPr>
          <w:color w:val="auto"/>
          <w:sz w:val="28"/>
          <w:szCs w:val="28"/>
        </w:rPr>
        <w:t xml:space="preserve"> доходу.</w:t>
      </w:r>
    </w:p>
    <w:p w14:paraId="0DC8D354" w14:textId="77777777" w:rsidR="007B7629" w:rsidRPr="007B7629" w:rsidRDefault="007B7629" w:rsidP="006B1A1D">
      <w:pPr>
        <w:numPr>
          <w:ilvl w:val="0"/>
          <w:numId w:val="270"/>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валовий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 xml:space="preserve"> за </w:t>
      </w:r>
      <w:proofErr w:type="spellStart"/>
      <w:r w:rsidRPr="007B7629">
        <w:rPr>
          <w:color w:val="auto"/>
          <w:sz w:val="28"/>
          <w:szCs w:val="28"/>
        </w:rPr>
        <w:t>наведеними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w:t>
      </w:r>
    </w:p>
    <w:p w14:paraId="6C600691" w14:textId="77777777" w:rsidR="007B7629" w:rsidRPr="007B7629" w:rsidRDefault="007B7629" w:rsidP="006B1A1D">
      <w:pPr>
        <w:numPr>
          <w:ilvl w:val="0"/>
          <w:numId w:val="270"/>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повинен </w:t>
      </w:r>
      <w:proofErr w:type="spellStart"/>
      <w:r w:rsidRPr="007B7629">
        <w:rPr>
          <w:color w:val="auto"/>
          <w:sz w:val="28"/>
          <w:szCs w:val="28"/>
        </w:rPr>
        <w:t>перевірити</w:t>
      </w:r>
      <w:proofErr w:type="spellEnd"/>
      <w:r w:rsidRPr="007B7629">
        <w:rPr>
          <w:color w:val="auto"/>
          <w:sz w:val="28"/>
          <w:szCs w:val="28"/>
        </w:rPr>
        <w:t xml:space="preserve"> аудитор.</w:t>
      </w:r>
    </w:p>
    <w:p w14:paraId="3AE8ECB3" w14:textId="77777777" w:rsidR="007B7629" w:rsidRPr="007B7629" w:rsidRDefault="007B7629" w:rsidP="006B1A1D">
      <w:pPr>
        <w:numPr>
          <w:ilvl w:val="0"/>
          <w:numId w:val="270"/>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дві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p w14:paraId="14CD6AF8" w14:textId="77777777" w:rsidR="007B7629" w:rsidRPr="007B7629" w:rsidRDefault="007B7629" w:rsidP="006B1A1D">
      <w:pPr>
        <w:numPr>
          <w:ilvl w:val="0"/>
          <w:numId w:val="270"/>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виявленої</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w:t>
      </w:r>
    </w:p>
    <w:p w14:paraId="278D5AB3"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w:t>
      </w:r>
      <w:proofErr w:type="spellStart"/>
      <w:r w:rsidRPr="007B7629">
        <w:rPr>
          <w:b/>
          <w:bCs/>
          <w:color w:val="auto"/>
          <w:sz w:val="28"/>
          <w:szCs w:val="28"/>
        </w:rPr>
        <w:t>Перевірка</w:t>
      </w:r>
      <w:proofErr w:type="spellEnd"/>
      <w:r w:rsidRPr="007B7629">
        <w:rPr>
          <w:b/>
          <w:bCs/>
          <w:color w:val="auto"/>
          <w:sz w:val="28"/>
          <w:szCs w:val="28"/>
        </w:rPr>
        <w:t xml:space="preserve"> </w:t>
      </w:r>
      <w:proofErr w:type="spellStart"/>
      <w:r w:rsidRPr="007B7629">
        <w:rPr>
          <w:b/>
          <w:bCs/>
          <w:color w:val="auto"/>
          <w:sz w:val="28"/>
          <w:szCs w:val="28"/>
        </w:rPr>
        <w:t>правильності</w:t>
      </w:r>
      <w:proofErr w:type="spellEnd"/>
      <w:r w:rsidRPr="007B7629">
        <w:rPr>
          <w:b/>
          <w:bCs/>
          <w:color w:val="auto"/>
          <w:sz w:val="28"/>
          <w:szCs w:val="28"/>
        </w:rPr>
        <w:t xml:space="preserve"> </w:t>
      </w:r>
      <w:proofErr w:type="spellStart"/>
      <w:r w:rsidRPr="007B7629">
        <w:rPr>
          <w:b/>
          <w:bCs/>
          <w:color w:val="auto"/>
          <w:sz w:val="28"/>
          <w:szCs w:val="28"/>
        </w:rPr>
        <w:t>відображення</w:t>
      </w:r>
      <w:proofErr w:type="spellEnd"/>
      <w:r w:rsidRPr="007B7629">
        <w:rPr>
          <w:b/>
          <w:bCs/>
          <w:color w:val="auto"/>
          <w:sz w:val="28"/>
          <w:szCs w:val="28"/>
        </w:rPr>
        <w:t xml:space="preserve"> </w:t>
      </w:r>
      <w:proofErr w:type="spellStart"/>
      <w:r w:rsidRPr="007B7629">
        <w:rPr>
          <w:b/>
          <w:bCs/>
          <w:color w:val="auto"/>
          <w:sz w:val="28"/>
          <w:szCs w:val="28"/>
        </w:rPr>
        <w:t>витрат</w:t>
      </w:r>
      <w:proofErr w:type="spellEnd"/>
    </w:p>
    <w:p w14:paraId="74DD5E1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придбало</w:t>
      </w:r>
      <w:proofErr w:type="spellEnd"/>
      <w:r w:rsidRPr="007B7629">
        <w:rPr>
          <w:color w:val="auto"/>
          <w:sz w:val="28"/>
          <w:szCs w:val="28"/>
        </w:rPr>
        <w:t xml:space="preserve"> </w:t>
      </w:r>
      <w:proofErr w:type="spellStart"/>
      <w:r w:rsidRPr="007B7629">
        <w:rPr>
          <w:color w:val="auto"/>
          <w:sz w:val="28"/>
          <w:szCs w:val="28"/>
        </w:rPr>
        <w:t>матеріали</w:t>
      </w:r>
      <w:proofErr w:type="spellEnd"/>
      <w:r w:rsidRPr="007B7629">
        <w:rPr>
          <w:color w:val="auto"/>
          <w:sz w:val="28"/>
          <w:szCs w:val="28"/>
        </w:rPr>
        <w:t xml:space="preserve"> на суму 48 000 </w:t>
      </w:r>
      <w:proofErr w:type="spellStart"/>
      <w:r w:rsidRPr="007B7629">
        <w:rPr>
          <w:color w:val="auto"/>
          <w:sz w:val="28"/>
          <w:szCs w:val="28"/>
        </w:rPr>
        <w:t>грн</w:t>
      </w:r>
      <w:proofErr w:type="spellEnd"/>
      <w:r w:rsidRPr="007B7629">
        <w:rPr>
          <w:color w:val="auto"/>
          <w:sz w:val="28"/>
          <w:szCs w:val="28"/>
        </w:rPr>
        <w:t xml:space="preserve"> без ПДВ. </w:t>
      </w:r>
      <w:proofErr w:type="spellStart"/>
      <w:r w:rsidRPr="007B7629">
        <w:rPr>
          <w:color w:val="auto"/>
          <w:sz w:val="28"/>
          <w:szCs w:val="28"/>
        </w:rPr>
        <w:t>Матеріали</w:t>
      </w:r>
      <w:proofErr w:type="spellEnd"/>
      <w:r w:rsidRPr="007B7629">
        <w:rPr>
          <w:color w:val="auto"/>
          <w:sz w:val="28"/>
          <w:szCs w:val="28"/>
        </w:rPr>
        <w:t xml:space="preserve"> </w:t>
      </w:r>
      <w:proofErr w:type="spellStart"/>
      <w:r w:rsidRPr="007B7629">
        <w:rPr>
          <w:color w:val="auto"/>
          <w:sz w:val="28"/>
          <w:szCs w:val="28"/>
        </w:rPr>
        <w:t>використано</w:t>
      </w:r>
      <w:proofErr w:type="spellEnd"/>
      <w:r w:rsidRPr="007B7629">
        <w:rPr>
          <w:color w:val="auto"/>
          <w:sz w:val="28"/>
          <w:szCs w:val="28"/>
        </w:rPr>
        <w:t xml:space="preserve"> у </w:t>
      </w:r>
      <w:proofErr w:type="spellStart"/>
      <w:r w:rsidRPr="007B7629">
        <w:rPr>
          <w:color w:val="auto"/>
          <w:sz w:val="28"/>
          <w:szCs w:val="28"/>
        </w:rPr>
        <w:t>виробництві</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підтверджується</w:t>
      </w:r>
      <w:proofErr w:type="spellEnd"/>
      <w:r w:rsidRPr="007B7629">
        <w:rPr>
          <w:color w:val="auto"/>
          <w:sz w:val="28"/>
          <w:szCs w:val="28"/>
        </w:rPr>
        <w:t xml:space="preserve"> документами. Бухгалтер </w:t>
      </w:r>
      <w:proofErr w:type="spellStart"/>
      <w:r w:rsidRPr="007B7629">
        <w:rPr>
          <w:color w:val="auto"/>
          <w:sz w:val="28"/>
          <w:szCs w:val="28"/>
        </w:rPr>
        <w:t>відобразив</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в </w:t>
      </w:r>
      <w:proofErr w:type="spellStart"/>
      <w:r w:rsidRPr="007B7629">
        <w:rPr>
          <w:color w:val="auto"/>
          <w:sz w:val="28"/>
          <w:szCs w:val="28"/>
        </w:rPr>
        <w:t>сумі</w:t>
      </w:r>
      <w:proofErr w:type="spellEnd"/>
      <w:r w:rsidRPr="007B7629">
        <w:rPr>
          <w:color w:val="auto"/>
          <w:sz w:val="28"/>
          <w:szCs w:val="28"/>
        </w:rPr>
        <w:t xml:space="preserve"> 58 000 грн.</w:t>
      </w:r>
    </w:p>
    <w:p w14:paraId="6B707D9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558FCC45" w14:textId="77777777" w:rsidR="007B7629" w:rsidRPr="007B7629" w:rsidRDefault="007B7629" w:rsidP="006B1A1D">
      <w:pPr>
        <w:numPr>
          <w:ilvl w:val="0"/>
          <w:numId w:val="271"/>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суму </w:t>
      </w:r>
      <w:proofErr w:type="spellStart"/>
      <w:r w:rsidRPr="007B7629">
        <w:rPr>
          <w:color w:val="auto"/>
          <w:sz w:val="28"/>
          <w:szCs w:val="28"/>
        </w:rPr>
        <w:t>завищення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089C63FD" w14:textId="77777777" w:rsidR="007B7629" w:rsidRPr="007B7629" w:rsidRDefault="007B7629" w:rsidP="006B1A1D">
      <w:pPr>
        <w:numPr>
          <w:ilvl w:val="0"/>
          <w:numId w:val="271"/>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помилка</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фінансовий</w:t>
      </w:r>
      <w:proofErr w:type="spellEnd"/>
      <w:r w:rsidRPr="007B7629">
        <w:rPr>
          <w:color w:val="auto"/>
          <w:sz w:val="28"/>
          <w:szCs w:val="28"/>
        </w:rPr>
        <w:t xml:space="preserve"> результат.</w:t>
      </w:r>
    </w:p>
    <w:p w14:paraId="72B48A1E" w14:textId="77777777" w:rsidR="007B7629" w:rsidRPr="007B7629" w:rsidRDefault="007B7629" w:rsidP="006B1A1D">
      <w:pPr>
        <w:numPr>
          <w:ilvl w:val="0"/>
          <w:numId w:val="271"/>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первинні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потрібно</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w:t>
      </w:r>
    </w:p>
    <w:p w14:paraId="13239D5B" w14:textId="77777777" w:rsidR="007B7629" w:rsidRPr="007B7629" w:rsidRDefault="007B7629" w:rsidP="006B1A1D">
      <w:pPr>
        <w:numPr>
          <w:ilvl w:val="0"/>
          <w:numId w:val="271"/>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для </w:t>
      </w:r>
      <w:proofErr w:type="spellStart"/>
      <w:r w:rsidRPr="007B7629">
        <w:rPr>
          <w:color w:val="auto"/>
          <w:sz w:val="28"/>
          <w:szCs w:val="28"/>
        </w:rPr>
        <w:t>встановлення</w:t>
      </w:r>
      <w:proofErr w:type="spellEnd"/>
      <w:r w:rsidRPr="007B7629">
        <w:rPr>
          <w:color w:val="auto"/>
          <w:sz w:val="28"/>
          <w:szCs w:val="28"/>
        </w:rPr>
        <w:t xml:space="preserve"> причини </w:t>
      </w:r>
      <w:proofErr w:type="spellStart"/>
      <w:r w:rsidRPr="007B7629">
        <w:rPr>
          <w:color w:val="auto"/>
          <w:sz w:val="28"/>
          <w:szCs w:val="28"/>
        </w:rPr>
        <w:t>помилки</w:t>
      </w:r>
      <w:proofErr w:type="spellEnd"/>
      <w:r w:rsidRPr="007B7629">
        <w:rPr>
          <w:color w:val="auto"/>
          <w:sz w:val="28"/>
          <w:szCs w:val="28"/>
        </w:rPr>
        <w:t>.</w:t>
      </w:r>
    </w:p>
    <w:p w14:paraId="58587AA8" w14:textId="77777777" w:rsidR="007B7629" w:rsidRPr="007B7629" w:rsidRDefault="007B7629" w:rsidP="006B1A1D">
      <w:pPr>
        <w:numPr>
          <w:ilvl w:val="0"/>
          <w:numId w:val="271"/>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короткий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w:t>
      </w:r>
    </w:p>
    <w:p w14:paraId="55666DA0"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Перевірка</w:t>
      </w:r>
      <w:proofErr w:type="spellEnd"/>
      <w:r w:rsidRPr="007B7629">
        <w:rPr>
          <w:b/>
          <w:bCs/>
          <w:color w:val="auto"/>
          <w:sz w:val="28"/>
          <w:szCs w:val="28"/>
        </w:rPr>
        <w:t xml:space="preserve"> </w:t>
      </w:r>
      <w:proofErr w:type="spellStart"/>
      <w:r w:rsidRPr="007B7629">
        <w:rPr>
          <w:b/>
          <w:bCs/>
          <w:color w:val="auto"/>
          <w:sz w:val="28"/>
          <w:szCs w:val="28"/>
        </w:rPr>
        <w:t>відповідності</w:t>
      </w:r>
      <w:proofErr w:type="spellEnd"/>
      <w:r w:rsidRPr="007B7629">
        <w:rPr>
          <w:b/>
          <w:bCs/>
          <w:color w:val="auto"/>
          <w:sz w:val="28"/>
          <w:szCs w:val="28"/>
        </w:rPr>
        <w:t xml:space="preserve"> </w:t>
      </w:r>
      <w:proofErr w:type="spellStart"/>
      <w:r w:rsidRPr="007B7629">
        <w:rPr>
          <w:b/>
          <w:bCs/>
          <w:color w:val="auto"/>
          <w:sz w:val="28"/>
          <w:szCs w:val="28"/>
        </w:rPr>
        <w:t>доходів</w:t>
      </w:r>
      <w:proofErr w:type="spellEnd"/>
      <w:r w:rsidRPr="007B7629">
        <w:rPr>
          <w:b/>
          <w:bCs/>
          <w:color w:val="auto"/>
          <w:sz w:val="28"/>
          <w:szCs w:val="28"/>
        </w:rPr>
        <w:t xml:space="preserve"> і </w:t>
      </w:r>
      <w:proofErr w:type="spellStart"/>
      <w:r w:rsidRPr="007B7629">
        <w:rPr>
          <w:b/>
          <w:bCs/>
          <w:color w:val="auto"/>
          <w:sz w:val="28"/>
          <w:szCs w:val="28"/>
        </w:rPr>
        <w:t>витрат</w:t>
      </w:r>
      <w:proofErr w:type="spellEnd"/>
      <w:r w:rsidRPr="007B7629">
        <w:rPr>
          <w:b/>
          <w:bCs/>
          <w:color w:val="auto"/>
          <w:sz w:val="28"/>
          <w:szCs w:val="28"/>
        </w:rPr>
        <w:t xml:space="preserve"> </w:t>
      </w:r>
      <w:proofErr w:type="spellStart"/>
      <w:r w:rsidRPr="007B7629">
        <w:rPr>
          <w:b/>
          <w:bCs/>
          <w:color w:val="auto"/>
          <w:sz w:val="28"/>
          <w:szCs w:val="28"/>
        </w:rPr>
        <w:t>звітному</w:t>
      </w:r>
      <w:proofErr w:type="spellEnd"/>
      <w:r w:rsidRPr="007B7629">
        <w:rPr>
          <w:b/>
          <w:bCs/>
          <w:color w:val="auto"/>
          <w:sz w:val="28"/>
          <w:szCs w:val="28"/>
        </w:rPr>
        <w:t xml:space="preserve"> </w:t>
      </w:r>
      <w:proofErr w:type="spellStart"/>
      <w:r w:rsidRPr="007B7629">
        <w:rPr>
          <w:b/>
          <w:bCs/>
          <w:color w:val="auto"/>
          <w:sz w:val="28"/>
          <w:szCs w:val="28"/>
        </w:rPr>
        <w:t>періоду</w:t>
      </w:r>
      <w:proofErr w:type="spellEnd"/>
    </w:p>
    <w:p w14:paraId="558870D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відвантажило</w:t>
      </w:r>
      <w:proofErr w:type="spellEnd"/>
      <w:r w:rsidRPr="007B7629">
        <w:rPr>
          <w:color w:val="auto"/>
          <w:sz w:val="28"/>
          <w:szCs w:val="28"/>
        </w:rPr>
        <w:t xml:space="preserve"> </w:t>
      </w:r>
      <w:proofErr w:type="spellStart"/>
      <w:r w:rsidRPr="007B7629">
        <w:rPr>
          <w:color w:val="auto"/>
          <w:sz w:val="28"/>
          <w:szCs w:val="28"/>
        </w:rPr>
        <w:t>покупцеві</w:t>
      </w:r>
      <w:proofErr w:type="spellEnd"/>
      <w:r w:rsidRPr="007B7629">
        <w:rPr>
          <w:color w:val="auto"/>
          <w:sz w:val="28"/>
          <w:szCs w:val="28"/>
        </w:rPr>
        <w:t xml:space="preserve"> </w:t>
      </w:r>
      <w:proofErr w:type="spellStart"/>
      <w:r w:rsidRPr="007B7629">
        <w:rPr>
          <w:color w:val="auto"/>
          <w:sz w:val="28"/>
          <w:szCs w:val="28"/>
        </w:rPr>
        <w:t>продукцію</w:t>
      </w:r>
      <w:proofErr w:type="spellEnd"/>
      <w:r w:rsidRPr="007B7629">
        <w:rPr>
          <w:color w:val="auto"/>
          <w:sz w:val="28"/>
          <w:szCs w:val="28"/>
        </w:rPr>
        <w:t xml:space="preserve"> 28 грудня на суму 75 000 грн. За </w:t>
      </w:r>
      <w:proofErr w:type="spellStart"/>
      <w:r w:rsidRPr="007B7629">
        <w:rPr>
          <w:color w:val="auto"/>
          <w:sz w:val="28"/>
          <w:szCs w:val="28"/>
        </w:rPr>
        <w:t>умовами</w:t>
      </w:r>
      <w:proofErr w:type="spellEnd"/>
      <w:r w:rsidRPr="007B7629">
        <w:rPr>
          <w:color w:val="auto"/>
          <w:sz w:val="28"/>
          <w:szCs w:val="28"/>
        </w:rPr>
        <w:t xml:space="preserve"> договору </w:t>
      </w:r>
      <w:proofErr w:type="spellStart"/>
      <w:r w:rsidRPr="007B7629">
        <w:rPr>
          <w:color w:val="auto"/>
          <w:sz w:val="28"/>
          <w:szCs w:val="28"/>
        </w:rPr>
        <w:t>продукцію</w:t>
      </w:r>
      <w:proofErr w:type="spellEnd"/>
      <w:r w:rsidRPr="007B7629">
        <w:rPr>
          <w:color w:val="auto"/>
          <w:sz w:val="28"/>
          <w:szCs w:val="28"/>
        </w:rPr>
        <w:t xml:space="preserve"> </w:t>
      </w:r>
      <w:proofErr w:type="spellStart"/>
      <w:r w:rsidRPr="007B7629">
        <w:rPr>
          <w:color w:val="auto"/>
          <w:sz w:val="28"/>
          <w:szCs w:val="28"/>
        </w:rPr>
        <w:t>отримано</w:t>
      </w:r>
      <w:proofErr w:type="spellEnd"/>
      <w:r w:rsidRPr="007B7629">
        <w:rPr>
          <w:color w:val="auto"/>
          <w:sz w:val="28"/>
          <w:szCs w:val="28"/>
        </w:rPr>
        <w:t xml:space="preserve"> </w:t>
      </w:r>
      <w:proofErr w:type="spellStart"/>
      <w:r w:rsidRPr="007B7629">
        <w:rPr>
          <w:color w:val="auto"/>
          <w:sz w:val="28"/>
          <w:szCs w:val="28"/>
        </w:rPr>
        <w:t>покупцем</w:t>
      </w:r>
      <w:proofErr w:type="spellEnd"/>
      <w:r w:rsidRPr="007B7629">
        <w:rPr>
          <w:color w:val="auto"/>
          <w:sz w:val="28"/>
          <w:szCs w:val="28"/>
        </w:rPr>
        <w:t xml:space="preserve"> 30 грудня. </w:t>
      </w:r>
      <w:proofErr w:type="spellStart"/>
      <w:r w:rsidRPr="007B7629">
        <w:rPr>
          <w:color w:val="auto"/>
          <w:sz w:val="28"/>
          <w:szCs w:val="28"/>
        </w:rPr>
        <w:t>Дохід</w:t>
      </w:r>
      <w:proofErr w:type="spellEnd"/>
      <w:r w:rsidRPr="007B7629">
        <w:rPr>
          <w:color w:val="auto"/>
          <w:sz w:val="28"/>
          <w:szCs w:val="28"/>
        </w:rPr>
        <w:t xml:space="preserve"> бухгалтер </w:t>
      </w:r>
      <w:proofErr w:type="spellStart"/>
      <w:r w:rsidRPr="007B7629">
        <w:rPr>
          <w:color w:val="auto"/>
          <w:sz w:val="28"/>
          <w:szCs w:val="28"/>
        </w:rPr>
        <w:t>відобразив</w:t>
      </w:r>
      <w:proofErr w:type="spellEnd"/>
      <w:r w:rsidRPr="007B7629">
        <w:rPr>
          <w:color w:val="auto"/>
          <w:sz w:val="28"/>
          <w:szCs w:val="28"/>
        </w:rPr>
        <w:t xml:space="preserve"> у </w:t>
      </w:r>
      <w:proofErr w:type="spellStart"/>
      <w:r w:rsidRPr="007B7629">
        <w:rPr>
          <w:color w:val="auto"/>
          <w:sz w:val="28"/>
          <w:szCs w:val="28"/>
        </w:rPr>
        <w:t>січні</w:t>
      </w:r>
      <w:proofErr w:type="spellEnd"/>
      <w:r w:rsidRPr="007B7629">
        <w:rPr>
          <w:color w:val="auto"/>
          <w:sz w:val="28"/>
          <w:szCs w:val="28"/>
        </w:rPr>
        <w:t xml:space="preserve"> </w:t>
      </w:r>
      <w:proofErr w:type="spellStart"/>
      <w:r w:rsidRPr="007B7629">
        <w:rPr>
          <w:color w:val="auto"/>
          <w:sz w:val="28"/>
          <w:szCs w:val="28"/>
        </w:rPr>
        <w:t>наступного</w:t>
      </w:r>
      <w:proofErr w:type="spellEnd"/>
      <w:r w:rsidRPr="007B7629">
        <w:rPr>
          <w:color w:val="auto"/>
          <w:sz w:val="28"/>
          <w:szCs w:val="28"/>
        </w:rPr>
        <w:t xml:space="preserve"> року.</w:t>
      </w:r>
    </w:p>
    <w:p w14:paraId="6E5E8AA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Собівартість</w:t>
      </w:r>
      <w:proofErr w:type="spellEnd"/>
      <w:r w:rsidRPr="007B7629">
        <w:rPr>
          <w:color w:val="auto"/>
          <w:sz w:val="28"/>
          <w:szCs w:val="28"/>
        </w:rPr>
        <w:t xml:space="preserve"> </w:t>
      </w:r>
      <w:proofErr w:type="spellStart"/>
      <w:r w:rsidRPr="007B7629">
        <w:rPr>
          <w:color w:val="auto"/>
          <w:sz w:val="28"/>
          <w:szCs w:val="28"/>
        </w:rPr>
        <w:t>продукції</w:t>
      </w:r>
      <w:proofErr w:type="spellEnd"/>
      <w:r w:rsidRPr="007B7629">
        <w:rPr>
          <w:color w:val="auto"/>
          <w:sz w:val="28"/>
          <w:szCs w:val="28"/>
        </w:rPr>
        <w:t xml:space="preserve"> становила 46 000 грн.</w:t>
      </w:r>
    </w:p>
    <w:p w14:paraId="3BFAF81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Для </w:t>
      </w:r>
      <w:proofErr w:type="spellStart"/>
      <w:r w:rsidRPr="007B7629">
        <w:rPr>
          <w:color w:val="auto"/>
          <w:sz w:val="28"/>
          <w:szCs w:val="28"/>
        </w:rPr>
        <w:t>цілей</w:t>
      </w:r>
      <w:proofErr w:type="spellEnd"/>
      <w:r w:rsidRPr="007B7629">
        <w:rPr>
          <w:color w:val="auto"/>
          <w:sz w:val="28"/>
          <w:szCs w:val="28"/>
        </w:rPr>
        <w:t xml:space="preserve"> </w:t>
      </w:r>
      <w:proofErr w:type="spellStart"/>
      <w:r w:rsidRPr="007B7629">
        <w:rPr>
          <w:color w:val="auto"/>
          <w:sz w:val="28"/>
          <w:szCs w:val="28"/>
        </w:rPr>
        <w:t>навчального</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припустіть</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за </w:t>
      </w:r>
      <w:proofErr w:type="spellStart"/>
      <w:r w:rsidRPr="007B7629">
        <w:rPr>
          <w:color w:val="auto"/>
          <w:sz w:val="28"/>
          <w:szCs w:val="28"/>
        </w:rPr>
        <w:t>умовами</w:t>
      </w:r>
      <w:proofErr w:type="spellEnd"/>
      <w:r w:rsidRPr="007B7629">
        <w:rPr>
          <w:color w:val="auto"/>
          <w:sz w:val="28"/>
          <w:szCs w:val="28"/>
        </w:rPr>
        <w:t xml:space="preserve"> договору та </w:t>
      </w:r>
      <w:proofErr w:type="spellStart"/>
      <w:r w:rsidRPr="007B7629">
        <w:rPr>
          <w:color w:val="auto"/>
          <w:sz w:val="28"/>
          <w:szCs w:val="28"/>
        </w:rPr>
        <w:t>застосовними</w:t>
      </w:r>
      <w:proofErr w:type="spellEnd"/>
      <w:r w:rsidRPr="007B7629">
        <w:rPr>
          <w:color w:val="auto"/>
          <w:sz w:val="28"/>
          <w:szCs w:val="28"/>
        </w:rPr>
        <w:t xml:space="preserve"> правилами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критерії</w:t>
      </w:r>
      <w:proofErr w:type="spellEnd"/>
      <w:r w:rsidRPr="007B7629">
        <w:rPr>
          <w:color w:val="auto"/>
          <w:sz w:val="28"/>
          <w:szCs w:val="28"/>
        </w:rPr>
        <w:t xml:space="preserve"> </w:t>
      </w:r>
      <w:proofErr w:type="spellStart"/>
      <w:r w:rsidRPr="007B7629">
        <w:rPr>
          <w:color w:val="auto"/>
          <w:sz w:val="28"/>
          <w:szCs w:val="28"/>
        </w:rPr>
        <w:t>визнання</w:t>
      </w:r>
      <w:proofErr w:type="spellEnd"/>
      <w:r w:rsidRPr="007B7629">
        <w:rPr>
          <w:color w:val="auto"/>
          <w:sz w:val="28"/>
          <w:szCs w:val="28"/>
        </w:rPr>
        <w:t xml:space="preserve"> доходу </w:t>
      </w:r>
      <w:proofErr w:type="spellStart"/>
      <w:r w:rsidRPr="007B7629">
        <w:rPr>
          <w:color w:val="auto"/>
          <w:sz w:val="28"/>
          <w:szCs w:val="28"/>
        </w:rPr>
        <w:t>виконані</w:t>
      </w:r>
      <w:proofErr w:type="spellEnd"/>
      <w:r w:rsidRPr="007B7629">
        <w:rPr>
          <w:color w:val="auto"/>
          <w:sz w:val="28"/>
          <w:szCs w:val="28"/>
        </w:rPr>
        <w:t xml:space="preserve"> в </w:t>
      </w:r>
      <w:proofErr w:type="spellStart"/>
      <w:r w:rsidRPr="007B7629">
        <w:rPr>
          <w:color w:val="auto"/>
          <w:sz w:val="28"/>
          <w:szCs w:val="28"/>
        </w:rPr>
        <w:t>грудні</w:t>
      </w:r>
      <w:proofErr w:type="spellEnd"/>
      <w:r w:rsidRPr="007B7629">
        <w:rPr>
          <w:color w:val="auto"/>
          <w:sz w:val="28"/>
          <w:szCs w:val="28"/>
        </w:rPr>
        <w:t>.</w:t>
      </w:r>
    </w:p>
    <w:p w14:paraId="260D9F0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739B4468" w14:textId="77777777" w:rsidR="007B7629" w:rsidRPr="007B7629" w:rsidRDefault="007B7629" w:rsidP="006B1A1D">
      <w:pPr>
        <w:numPr>
          <w:ilvl w:val="0"/>
          <w:numId w:val="272"/>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до </w:t>
      </w:r>
      <w:proofErr w:type="spellStart"/>
      <w:r w:rsidRPr="007B7629">
        <w:rPr>
          <w:color w:val="auto"/>
          <w:sz w:val="28"/>
          <w:szCs w:val="28"/>
        </w:rPr>
        <w:t>якого</w:t>
      </w:r>
      <w:proofErr w:type="spellEnd"/>
      <w:r w:rsidRPr="007B7629">
        <w:rPr>
          <w:color w:val="auto"/>
          <w:sz w:val="28"/>
          <w:szCs w:val="28"/>
        </w:rPr>
        <w:t xml:space="preserve"> </w:t>
      </w:r>
      <w:proofErr w:type="spellStart"/>
      <w:r w:rsidRPr="007B7629">
        <w:rPr>
          <w:color w:val="auto"/>
          <w:sz w:val="28"/>
          <w:szCs w:val="28"/>
        </w:rPr>
        <w:t>звітного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 xml:space="preserve"> </w:t>
      </w:r>
      <w:proofErr w:type="spellStart"/>
      <w:r w:rsidRPr="007B7629">
        <w:rPr>
          <w:color w:val="auto"/>
          <w:sz w:val="28"/>
          <w:szCs w:val="28"/>
        </w:rPr>
        <w:t>належить</w:t>
      </w:r>
      <w:proofErr w:type="spellEnd"/>
      <w:r w:rsidRPr="007B7629">
        <w:rPr>
          <w:color w:val="auto"/>
          <w:sz w:val="28"/>
          <w:szCs w:val="28"/>
        </w:rPr>
        <w:t xml:space="preserve"> </w:t>
      </w:r>
      <w:proofErr w:type="spellStart"/>
      <w:r w:rsidRPr="007B7629">
        <w:rPr>
          <w:color w:val="auto"/>
          <w:sz w:val="28"/>
          <w:szCs w:val="28"/>
        </w:rPr>
        <w:t>дохід</w:t>
      </w:r>
      <w:proofErr w:type="spellEnd"/>
      <w:r w:rsidRPr="007B7629">
        <w:rPr>
          <w:color w:val="auto"/>
          <w:sz w:val="28"/>
          <w:szCs w:val="28"/>
        </w:rPr>
        <w:t>.</w:t>
      </w:r>
    </w:p>
    <w:p w14:paraId="269C3AB3" w14:textId="77777777" w:rsidR="007B7629" w:rsidRPr="007B7629" w:rsidRDefault="007B7629" w:rsidP="006B1A1D">
      <w:pPr>
        <w:numPr>
          <w:ilvl w:val="0"/>
          <w:numId w:val="272"/>
        </w:numPr>
        <w:spacing w:before="100" w:beforeAutospacing="1" w:after="100" w:afterAutospacing="1" w:line="240" w:lineRule="auto"/>
        <w:rPr>
          <w:color w:val="auto"/>
          <w:sz w:val="28"/>
          <w:szCs w:val="28"/>
        </w:rPr>
      </w:pPr>
      <w:proofErr w:type="spellStart"/>
      <w:r w:rsidRPr="007B7629">
        <w:rPr>
          <w:color w:val="auto"/>
          <w:sz w:val="28"/>
          <w:szCs w:val="28"/>
        </w:rPr>
        <w:t>Указати</w:t>
      </w:r>
      <w:proofErr w:type="spellEnd"/>
      <w:r w:rsidRPr="007B7629">
        <w:rPr>
          <w:color w:val="auto"/>
          <w:sz w:val="28"/>
          <w:szCs w:val="28"/>
        </w:rPr>
        <w:t xml:space="preserve"> суму доходу, </w:t>
      </w:r>
      <w:proofErr w:type="spellStart"/>
      <w:r w:rsidRPr="007B7629">
        <w:rPr>
          <w:color w:val="auto"/>
          <w:sz w:val="28"/>
          <w:szCs w:val="28"/>
        </w:rPr>
        <w:t>відображену</w:t>
      </w:r>
      <w:proofErr w:type="spellEnd"/>
      <w:r w:rsidRPr="007B7629">
        <w:rPr>
          <w:color w:val="auto"/>
          <w:sz w:val="28"/>
          <w:szCs w:val="28"/>
        </w:rPr>
        <w:t xml:space="preserve"> не в тому </w:t>
      </w:r>
      <w:proofErr w:type="spellStart"/>
      <w:r w:rsidRPr="007B7629">
        <w:rPr>
          <w:color w:val="auto"/>
          <w:sz w:val="28"/>
          <w:szCs w:val="28"/>
        </w:rPr>
        <w:t>періоді</w:t>
      </w:r>
      <w:proofErr w:type="spellEnd"/>
      <w:r w:rsidRPr="007B7629">
        <w:rPr>
          <w:color w:val="auto"/>
          <w:sz w:val="28"/>
          <w:szCs w:val="28"/>
        </w:rPr>
        <w:t>.</w:t>
      </w:r>
    </w:p>
    <w:p w14:paraId="5284B4AD" w14:textId="77777777" w:rsidR="007B7629" w:rsidRPr="007B7629" w:rsidRDefault="007B7629" w:rsidP="006B1A1D">
      <w:pPr>
        <w:numPr>
          <w:ilvl w:val="0"/>
          <w:numId w:val="272"/>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фінансовий</w:t>
      </w:r>
      <w:proofErr w:type="spellEnd"/>
      <w:r w:rsidRPr="007B7629">
        <w:rPr>
          <w:color w:val="auto"/>
          <w:sz w:val="28"/>
          <w:szCs w:val="28"/>
        </w:rPr>
        <w:t xml:space="preserve"> результат за </w:t>
      </w:r>
      <w:proofErr w:type="spellStart"/>
      <w:r w:rsidRPr="007B7629">
        <w:rPr>
          <w:color w:val="auto"/>
          <w:sz w:val="28"/>
          <w:szCs w:val="28"/>
        </w:rPr>
        <w:t>цією</w:t>
      </w:r>
      <w:proofErr w:type="spellEnd"/>
      <w:r w:rsidRPr="007B7629">
        <w:rPr>
          <w:color w:val="auto"/>
          <w:sz w:val="28"/>
          <w:szCs w:val="28"/>
        </w:rPr>
        <w:t xml:space="preserve"> </w:t>
      </w:r>
      <w:proofErr w:type="spellStart"/>
      <w:r w:rsidRPr="007B7629">
        <w:rPr>
          <w:color w:val="auto"/>
          <w:sz w:val="28"/>
          <w:szCs w:val="28"/>
        </w:rPr>
        <w:t>операцією</w:t>
      </w:r>
      <w:proofErr w:type="spellEnd"/>
      <w:r w:rsidRPr="007B7629">
        <w:rPr>
          <w:color w:val="auto"/>
          <w:sz w:val="28"/>
          <w:szCs w:val="28"/>
        </w:rPr>
        <w:t>.</w:t>
      </w:r>
    </w:p>
    <w:p w14:paraId="48142DE9" w14:textId="77777777" w:rsidR="007B7629" w:rsidRPr="007B7629" w:rsidRDefault="007B7629" w:rsidP="006B1A1D">
      <w:pPr>
        <w:numPr>
          <w:ilvl w:val="0"/>
          <w:numId w:val="272"/>
        </w:numPr>
        <w:spacing w:before="100" w:beforeAutospacing="1" w:after="100" w:afterAutospacing="1" w:line="240" w:lineRule="auto"/>
        <w:rPr>
          <w:color w:val="auto"/>
          <w:sz w:val="28"/>
          <w:szCs w:val="28"/>
        </w:rPr>
      </w:pPr>
      <w:proofErr w:type="spellStart"/>
      <w:r w:rsidRPr="007B7629">
        <w:rPr>
          <w:color w:val="auto"/>
          <w:sz w:val="28"/>
          <w:szCs w:val="28"/>
        </w:rPr>
        <w:lastRenderedPageBreak/>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повинен </w:t>
      </w:r>
      <w:proofErr w:type="spellStart"/>
      <w:r w:rsidRPr="007B7629">
        <w:rPr>
          <w:color w:val="auto"/>
          <w:sz w:val="28"/>
          <w:szCs w:val="28"/>
        </w:rPr>
        <w:t>перевірити</w:t>
      </w:r>
      <w:proofErr w:type="spellEnd"/>
      <w:r w:rsidRPr="007B7629">
        <w:rPr>
          <w:color w:val="auto"/>
          <w:sz w:val="28"/>
          <w:szCs w:val="28"/>
        </w:rPr>
        <w:t xml:space="preserve"> аудитор.</w:t>
      </w:r>
    </w:p>
    <w:p w14:paraId="49320E0C" w14:textId="77777777" w:rsidR="007B7629" w:rsidRPr="007B7629" w:rsidRDefault="007B7629" w:rsidP="006B1A1D">
      <w:pPr>
        <w:numPr>
          <w:ilvl w:val="0"/>
          <w:numId w:val="272"/>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помилка</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за два </w:t>
      </w:r>
      <w:proofErr w:type="spellStart"/>
      <w:r w:rsidRPr="007B7629">
        <w:rPr>
          <w:color w:val="auto"/>
          <w:sz w:val="28"/>
          <w:szCs w:val="28"/>
        </w:rPr>
        <w:t>періоди</w:t>
      </w:r>
      <w:proofErr w:type="spellEnd"/>
      <w:r w:rsidRPr="007B7629">
        <w:rPr>
          <w:color w:val="auto"/>
          <w:sz w:val="28"/>
          <w:szCs w:val="28"/>
        </w:rPr>
        <w:t>.</w:t>
      </w:r>
    </w:p>
    <w:p w14:paraId="2051CA5D"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w:t>
      </w:r>
      <w:proofErr w:type="spellStart"/>
      <w:r w:rsidRPr="007B7629">
        <w:rPr>
          <w:b/>
          <w:bCs/>
          <w:color w:val="auto"/>
          <w:sz w:val="28"/>
          <w:szCs w:val="28"/>
        </w:rPr>
        <w:t>Виявлення</w:t>
      </w:r>
      <w:proofErr w:type="spellEnd"/>
      <w:r w:rsidRPr="007B7629">
        <w:rPr>
          <w:b/>
          <w:bCs/>
          <w:color w:val="auto"/>
          <w:sz w:val="28"/>
          <w:szCs w:val="28"/>
        </w:rPr>
        <w:t xml:space="preserve"> </w:t>
      </w:r>
      <w:proofErr w:type="spellStart"/>
      <w:r w:rsidRPr="007B7629">
        <w:rPr>
          <w:b/>
          <w:bCs/>
          <w:color w:val="auto"/>
          <w:sz w:val="28"/>
          <w:szCs w:val="28"/>
        </w:rPr>
        <w:t>необґрунтованих</w:t>
      </w:r>
      <w:proofErr w:type="spellEnd"/>
      <w:r w:rsidRPr="007B7629">
        <w:rPr>
          <w:b/>
          <w:bCs/>
          <w:color w:val="auto"/>
          <w:sz w:val="28"/>
          <w:szCs w:val="28"/>
        </w:rPr>
        <w:t xml:space="preserve"> </w:t>
      </w:r>
      <w:proofErr w:type="spellStart"/>
      <w:r w:rsidRPr="007B7629">
        <w:rPr>
          <w:b/>
          <w:bCs/>
          <w:color w:val="auto"/>
          <w:sz w:val="28"/>
          <w:szCs w:val="28"/>
        </w:rPr>
        <w:t>витрат</w:t>
      </w:r>
      <w:proofErr w:type="spellEnd"/>
    </w:p>
    <w:p w14:paraId="7CCD09C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адміністративних</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6394"/>
        <w:gridCol w:w="1333"/>
      </w:tblGrid>
      <w:tr w:rsidR="007B7629" w:rsidRPr="007B7629" w14:paraId="7CF2DD51" w14:textId="77777777" w:rsidTr="001F1619">
        <w:trPr>
          <w:tblCellSpacing w:w="15" w:type="dxa"/>
        </w:trPr>
        <w:tc>
          <w:tcPr>
            <w:tcW w:w="0" w:type="auto"/>
            <w:vAlign w:val="center"/>
            <w:hideMark/>
          </w:tcPr>
          <w:p w14:paraId="60FC254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442DF712"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Операція</w:t>
            </w:r>
            <w:proofErr w:type="spellEnd"/>
          </w:p>
        </w:tc>
        <w:tc>
          <w:tcPr>
            <w:tcW w:w="0" w:type="auto"/>
            <w:vAlign w:val="center"/>
            <w:hideMark/>
          </w:tcPr>
          <w:p w14:paraId="326C39D1"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Сума, </w:t>
            </w:r>
            <w:proofErr w:type="spellStart"/>
            <w:r w:rsidRPr="007B7629">
              <w:rPr>
                <w:b/>
                <w:bCs/>
                <w:color w:val="auto"/>
                <w:sz w:val="28"/>
                <w:szCs w:val="28"/>
              </w:rPr>
              <w:t>грн</w:t>
            </w:r>
            <w:proofErr w:type="spellEnd"/>
          </w:p>
        </w:tc>
      </w:tr>
      <w:tr w:rsidR="007B7629" w:rsidRPr="007B7629" w14:paraId="04A5F7E5" w14:textId="77777777" w:rsidTr="001F1619">
        <w:trPr>
          <w:tblCellSpacing w:w="15" w:type="dxa"/>
        </w:trPr>
        <w:tc>
          <w:tcPr>
            <w:tcW w:w="0" w:type="auto"/>
            <w:vAlign w:val="center"/>
            <w:hideMark/>
          </w:tcPr>
          <w:p w14:paraId="0C2156D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760CB3C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Оплата </w:t>
            </w:r>
            <w:proofErr w:type="spellStart"/>
            <w:r w:rsidRPr="007B7629">
              <w:rPr>
                <w:color w:val="auto"/>
                <w:sz w:val="28"/>
                <w:szCs w:val="28"/>
              </w:rPr>
              <w:t>оренди</w:t>
            </w:r>
            <w:proofErr w:type="spellEnd"/>
            <w:r w:rsidRPr="007B7629">
              <w:rPr>
                <w:color w:val="auto"/>
                <w:sz w:val="28"/>
                <w:szCs w:val="28"/>
              </w:rPr>
              <w:t xml:space="preserve"> </w:t>
            </w:r>
            <w:proofErr w:type="spellStart"/>
            <w:r w:rsidRPr="007B7629">
              <w:rPr>
                <w:color w:val="auto"/>
                <w:sz w:val="28"/>
                <w:szCs w:val="28"/>
              </w:rPr>
              <w:t>офісу</w:t>
            </w:r>
            <w:proofErr w:type="spellEnd"/>
            <w:r w:rsidRPr="007B7629">
              <w:rPr>
                <w:color w:val="auto"/>
                <w:sz w:val="28"/>
                <w:szCs w:val="28"/>
              </w:rPr>
              <w:t xml:space="preserve"> </w:t>
            </w:r>
            <w:proofErr w:type="spellStart"/>
            <w:r w:rsidRPr="007B7629">
              <w:rPr>
                <w:color w:val="auto"/>
                <w:sz w:val="28"/>
                <w:szCs w:val="28"/>
              </w:rPr>
              <w:t>згідно</w:t>
            </w:r>
            <w:proofErr w:type="spellEnd"/>
            <w:r w:rsidRPr="007B7629">
              <w:rPr>
                <w:color w:val="auto"/>
                <w:sz w:val="28"/>
                <w:szCs w:val="28"/>
              </w:rPr>
              <w:t xml:space="preserve"> з договором та актом</w:t>
            </w:r>
          </w:p>
        </w:tc>
        <w:tc>
          <w:tcPr>
            <w:tcW w:w="0" w:type="auto"/>
            <w:vAlign w:val="center"/>
            <w:hideMark/>
          </w:tcPr>
          <w:p w14:paraId="605A561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24 000</w:t>
            </w:r>
          </w:p>
        </w:tc>
      </w:tr>
      <w:tr w:rsidR="007B7629" w:rsidRPr="007B7629" w14:paraId="7D26C3AC" w14:textId="77777777" w:rsidTr="001F1619">
        <w:trPr>
          <w:tblCellSpacing w:w="15" w:type="dxa"/>
        </w:trPr>
        <w:tc>
          <w:tcPr>
            <w:tcW w:w="0" w:type="auto"/>
            <w:vAlign w:val="center"/>
            <w:hideMark/>
          </w:tcPr>
          <w:p w14:paraId="6E23B48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6AD0880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Придбання</w:t>
            </w:r>
            <w:proofErr w:type="spellEnd"/>
            <w:r w:rsidRPr="007B7629">
              <w:rPr>
                <w:color w:val="auto"/>
                <w:sz w:val="28"/>
                <w:szCs w:val="28"/>
              </w:rPr>
              <w:t xml:space="preserve"> </w:t>
            </w:r>
            <w:proofErr w:type="spellStart"/>
            <w:r w:rsidRPr="007B7629">
              <w:rPr>
                <w:color w:val="auto"/>
                <w:sz w:val="28"/>
                <w:szCs w:val="28"/>
              </w:rPr>
              <w:t>канцелярських</w:t>
            </w:r>
            <w:proofErr w:type="spellEnd"/>
            <w:r w:rsidRPr="007B7629">
              <w:rPr>
                <w:color w:val="auto"/>
                <w:sz w:val="28"/>
                <w:szCs w:val="28"/>
              </w:rPr>
              <w:t xml:space="preserve"> </w:t>
            </w:r>
            <w:proofErr w:type="spellStart"/>
            <w:r w:rsidRPr="007B7629">
              <w:rPr>
                <w:color w:val="auto"/>
                <w:sz w:val="28"/>
                <w:szCs w:val="28"/>
              </w:rPr>
              <w:t>товарів</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накладною</w:t>
            </w:r>
          </w:p>
        </w:tc>
        <w:tc>
          <w:tcPr>
            <w:tcW w:w="0" w:type="auto"/>
            <w:vAlign w:val="center"/>
            <w:hideMark/>
          </w:tcPr>
          <w:p w14:paraId="5D00A78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3 500</w:t>
            </w:r>
          </w:p>
        </w:tc>
      </w:tr>
      <w:tr w:rsidR="007B7629" w:rsidRPr="007B7629" w14:paraId="426C202B" w14:textId="77777777" w:rsidTr="001F1619">
        <w:trPr>
          <w:tblCellSpacing w:w="15" w:type="dxa"/>
        </w:trPr>
        <w:tc>
          <w:tcPr>
            <w:tcW w:w="0" w:type="auto"/>
            <w:vAlign w:val="center"/>
            <w:hideMark/>
          </w:tcPr>
          <w:p w14:paraId="532D861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147DC35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Оплата </w:t>
            </w:r>
            <w:proofErr w:type="spellStart"/>
            <w:r w:rsidRPr="007B7629">
              <w:rPr>
                <w:color w:val="auto"/>
                <w:sz w:val="28"/>
                <w:szCs w:val="28"/>
              </w:rPr>
              <w:t>консультаційних</w:t>
            </w:r>
            <w:proofErr w:type="spellEnd"/>
            <w:r w:rsidRPr="007B7629">
              <w:rPr>
                <w:color w:val="auto"/>
                <w:sz w:val="28"/>
                <w:szCs w:val="28"/>
              </w:rPr>
              <w:t xml:space="preserve"> </w:t>
            </w:r>
            <w:proofErr w:type="spellStart"/>
            <w:r w:rsidRPr="007B7629">
              <w:rPr>
                <w:color w:val="auto"/>
                <w:sz w:val="28"/>
                <w:szCs w:val="28"/>
              </w:rPr>
              <w:t>послуг</w:t>
            </w:r>
            <w:proofErr w:type="spellEnd"/>
            <w:r w:rsidRPr="007B7629">
              <w:rPr>
                <w:color w:val="auto"/>
                <w:sz w:val="28"/>
                <w:szCs w:val="28"/>
              </w:rPr>
              <w:t xml:space="preserve"> без договору та акта</w:t>
            </w:r>
          </w:p>
        </w:tc>
        <w:tc>
          <w:tcPr>
            <w:tcW w:w="0" w:type="auto"/>
            <w:vAlign w:val="center"/>
            <w:hideMark/>
          </w:tcPr>
          <w:p w14:paraId="37BC008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12 000</w:t>
            </w:r>
          </w:p>
        </w:tc>
      </w:tr>
      <w:tr w:rsidR="007B7629" w:rsidRPr="007B7629" w14:paraId="6C0DA610" w14:textId="77777777" w:rsidTr="001F1619">
        <w:trPr>
          <w:tblCellSpacing w:w="15" w:type="dxa"/>
        </w:trPr>
        <w:tc>
          <w:tcPr>
            <w:tcW w:w="0" w:type="auto"/>
            <w:vAlign w:val="center"/>
            <w:hideMark/>
          </w:tcPr>
          <w:p w14:paraId="491ADA2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262FDD6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Оплата </w:t>
            </w:r>
            <w:proofErr w:type="spellStart"/>
            <w:r w:rsidRPr="007B7629">
              <w:rPr>
                <w:color w:val="auto"/>
                <w:sz w:val="28"/>
                <w:szCs w:val="28"/>
              </w:rPr>
              <w:t>електроенергії</w:t>
            </w:r>
            <w:proofErr w:type="spellEnd"/>
            <w:r w:rsidRPr="007B7629">
              <w:rPr>
                <w:color w:val="auto"/>
                <w:sz w:val="28"/>
                <w:szCs w:val="28"/>
              </w:rPr>
              <w:t xml:space="preserve"> за </w:t>
            </w:r>
            <w:proofErr w:type="spellStart"/>
            <w:r w:rsidRPr="007B7629">
              <w:rPr>
                <w:color w:val="auto"/>
                <w:sz w:val="28"/>
                <w:szCs w:val="28"/>
              </w:rPr>
              <w:t>рахунком</w:t>
            </w:r>
            <w:proofErr w:type="spellEnd"/>
            <w:r w:rsidRPr="007B7629">
              <w:rPr>
                <w:color w:val="auto"/>
                <w:sz w:val="28"/>
                <w:szCs w:val="28"/>
              </w:rPr>
              <w:t xml:space="preserve"> </w:t>
            </w:r>
            <w:proofErr w:type="spellStart"/>
            <w:r w:rsidRPr="007B7629">
              <w:rPr>
                <w:color w:val="auto"/>
                <w:sz w:val="28"/>
                <w:szCs w:val="28"/>
              </w:rPr>
              <w:t>постачальника</w:t>
            </w:r>
            <w:proofErr w:type="spellEnd"/>
          </w:p>
        </w:tc>
        <w:tc>
          <w:tcPr>
            <w:tcW w:w="0" w:type="auto"/>
            <w:vAlign w:val="center"/>
            <w:hideMark/>
          </w:tcPr>
          <w:p w14:paraId="154DFDC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6 800</w:t>
            </w:r>
          </w:p>
        </w:tc>
      </w:tr>
    </w:tbl>
    <w:p w14:paraId="62A8ADC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7C2039DB" w14:textId="77777777" w:rsidR="007B7629" w:rsidRPr="007B7629" w:rsidRDefault="007B7629" w:rsidP="006B1A1D">
      <w:pPr>
        <w:numPr>
          <w:ilvl w:val="0"/>
          <w:numId w:val="27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яка </w:t>
      </w:r>
      <w:proofErr w:type="spellStart"/>
      <w:r w:rsidRPr="007B7629">
        <w:rPr>
          <w:color w:val="auto"/>
          <w:sz w:val="28"/>
          <w:szCs w:val="28"/>
        </w:rPr>
        <w:t>операція</w:t>
      </w:r>
      <w:proofErr w:type="spellEnd"/>
      <w:r w:rsidRPr="007B7629">
        <w:rPr>
          <w:color w:val="auto"/>
          <w:sz w:val="28"/>
          <w:szCs w:val="28"/>
        </w:rPr>
        <w:t xml:space="preserve"> </w:t>
      </w:r>
      <w:proofErr w:type="spellStart"/>
      <w:r w:rsidRPr="007B7629">
        <w:rPr>
          <w:color w:val="auto"/>
          <w:sz w:val="28"/>
          <w:szCs w:val="28"/>
        </w:rPr>
        <w:t>потребує</w:t>
      </w:r>
      <w:proofErr w:type="spellEnd"/>
      <w:r w:rsidRPr="007B7629">
        <w:rPr>
          <w:color w:val="auto"/>
          <w:sz w:val="28"/>
          <w:szCs w:val="28"/>
        </w:rPr>
        <w:t xml:space="preserve"> </w:t>
      </w:r>
      <w:proofErr w:type="spellStart"/>
      <w:r w:rsidRPr="007B7629">
        <w:rPr>
          <w:color w:val="auto"/>
          <w:sz w:val="28"/>
          <w:szCs w:val="28"/>
        </w:rPr>
        <w:t>додаткової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7B588316" w14:textId="77777777" w:rsidR="007B7629" w:rsidRPr="007B7629" w:rsidRDefault="007B7629" w:rsidP="006B1A1D">
      <w:pPr>
        <w:numPr>
          <w:ilvl w:val="0"/>
          <w:numId w:val="273"/>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відсутність</w:t>
      </w:r>
      <w:proofErr w:type="spellEnd"/>
      <w:r w:rsidRPr="007B7629">
        <w:rPr>
          <w:color w:val="auto"/>
          <w:sz w:val="28"/>
          <w:szCs w:val="28"/>
        </w:rPr>
        <w:t xml:space="preserve"> договору та акта </w:t>
      </w:r>
      <w:proofErr w:type="spellStart"/>
      <w:r w:rsidRPr="007B7629">
        <w:rPr>
          <w:color w:val="auto"/>
          <w:sz w:val="28"/>
          <w:szCs w:val="28"/>
        </w:rPr>
        <w:t>створює</w:t>
      </w:r>
      <w:proofErr w:type="spellEnd"/>
      <w:r w:rsidRPr="007B7629">
        <w:rPr>
          <w:color w:val="auto"/>
          <w:sz w:val="28"/>
          <w:szCs w:val="28"/>
        </w:rPr>
        <w:t xml:space="preserve"> проблему для аудиту.</w:t>
      </w:r>
    </w:p>
    <w:p w14:paraId="0DA9DF00" w14:textId="77777777" w:rsidR="007B7629" w:rsidRPr="007B7629" w:rsidRDefault="007B7629" w:rsidP="006B1A1D">
      <w:pPr>
        <w:numPr>
          <w:ilvl w:val="0"/>
          <w:numId w:val="273"/>
        </w:numPr>
        <w:spacing w:before="100" w:beforeAutospacing="1" w:after="100" w:afterAutospacing="1" w:line="240" w:lineRule="auto"/>
        <w:rPr>
          <w:color w:val="auto"/>
          <w:sz w:val="28"/>
          <w:szCs w:val="28"/>
        </w:rPr>
      </w:pPr>
      <w:proofErr w:type="spellStart"/>
      <w:r w:rsidRPr="007B7629">
        <w:rPr>
          <w:color w:val="auto"/>
          <w:sz w:val="28"/>
          <w:szCs w:val="28"/>
        </w:rPr>
        <w:t>Назвати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запросити</w:t>
      </w:r>
      <w:proofErr w:type="spellEnd"/>
      <w:r w:rsidRPr="007B7629">
        <w:rPr>
          <w:color w:val="auto"/>
          <w:sz w:val="28"/>
          <w:szCs w:val="28"/>
        </w:rPr>
        <w:t>.</w:t>
      </w:r>
    </w:p>
    <w:p w14:paraId="48DCCE27" w14:textId="77777777" w:rsidR="007B7629" w:rsidRPr="007B7629" w:rsidRDefault="007B7629" w:rsidP="006B1A1D">
      <w:pPr>
        <w:numPr>
          <w:ilvl w:val="0"/>
          <w:numId w:val="27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автоматично </w:t>
      </w:r>
      <w:proofErr w:type="spellStart"/>
      <w:r w:rsidRPr="007B7629">
        <w:rPr>
          <w:color w:val="auto"/>
          <w:sz w:val="28"/>
          <w:szCs w:val="28"/>
        </w:rPr>
        <w:t>вважати</w:t>
      </w:r>
      <w:proofErr w:type="spellEnd"/>
      <w:r w:rsidRPr="007B7629">
        <w:rPr>
          <w:color w:val="auto"/>
          <w:sz w:val="28"/>
          <w:szCs w:val="28"/>
        </w:rPr>
        <w:t xml:space="preserve"> суму 12 000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необґрунтованими</w:t>
      </w:r>
      <w:proofErr w:type="spellEnd"/>
      <w:r w:rsidRPr="007B7629">
        <w:rPr>
          <w:color w:val="auto"/>
          <w:sz w:val="28"/>
          <w:szCs w:val="28"/>
        </w:rPr>
        <w:t xml:space="preserve"> </w:t>
      </w:r>
      <w:proofErr w:type="spellStart"/>
      <w:r w:rsidRPr="007B7629">
        <w:rPr>
          <w:color w:val="auto"/>
          <w:sz w:val="28"/>
          <w:szCs w:val="28"/>
        </w:rPr>
        <w:t>витратами</w:t>
      </w:r>
      <w:proofErr w:type="spellEnd"/>
      <w:r w:rsidRPr="007B7629">
        <w:rPr>
          <w:color w:val="auto"/>
          <w:sz w:val="28"/>
          <w:szCs w:val="28"/>
        </w:rPr>
        <w:t>.</w:t>
      </w:r>
    </w:p>
    <w:p w14:paraId="59DD8F20" w14:textId="77777777" w:rsidR="007B7629" w:rsidRPr="007B7629" w:rsidRDefault="007B7629" w:rsidP="006B1A1D">
      <w:pPr>
        <w:numPr>
          <w:ilvl w:val="0"/>
          <w:numId w:val="273"/>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дії</w:t>
      </w:r>
      <w:proofErr w:type="spellEnd"/>
      <w:r w:rsidRPr="007B7629">
        <w:rPr>
          <w:color w:val="auto"/>
          <w:sz w:val="28"/>
          <w:szCs w:val="28"/>
        </w:rPr>
        <w:t xml:space="preserve"> аудитора,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належних</w:t>
      </w:r>
      <w:proofErr w:type="spellEnd"/>
      <w:r w:rsidRPr="007B7629">
        <w:rPr>
          <w:color w:val="auto"/>
          <w:sz w:val="28"/>
          <w:szCs w:val="28"/>
        </w:rPr>
        <w:t xml:space="preserve"> </w:t>
      </w:r>
      <w:proofErr w:type="spellStart"/>
      <w:r w:rsidRPr="007B7629">
        <w:rPr>
          <w:color w:val="auto"/>
          <w:sz w:val="28"/>
          <w:szCs w:val="28"/>
        </w:rPr>
        <w:t>підтверджень</w:t>
      </w:r>
      <w:proofErr w:type="spellEnd"/>
      <w:r w:rsidRPr="007B7629">
        <w:rPr>
          <w:color w:val="auto"/>
          <w:sz w:val="28"/>
          <w:szCs w:val="28"/>
        </w:rPr>
        <w:t xml:space="preserve"> не буде </w:t>
      </w:r>
      <w:proofErr w:type="spellStart"/>
      <w:r w:rsidRPr="007B7629">
        <w:rPr>
          <w:color w:val="auto"/>
          <w:sz w:val="28"/>
          <w:szCs w:val="28"/>
        </w:rPr>
        <w:t>отримано</w:t>
      </w:r>
      <w:proofErr w:type="spellEnd"/>
      <w:r w:rsidRPr="007B7629">
        <w:rPr>
          <w:color w:val="auto"/>
          <w:sz w:val="28"/>
          <w:szCs w:val="28"/>
        </w:rPr>
        <w:t>.</w:t>
      </w:r>
    </w:p>
    <w:p w14:paraId="23C89A1D"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w:t>
      </w:r>
      <w:proofErr w:type="spellStart"/>
      <w:r w:rsidRPr="007B7629">
        <w:rPr>
          <w:b/>
          <w:bCs/>
          <w:color w:val="auto"/>
          <w:sz w:val="28"/>
          <w:szCs w:val="28"/>
        </w:rPr>
        <w:t>Комплексний</w:t>
      </w:r>
      <w:proofErr w:type="spellEnd"/>
      <w:r w:rsidRPr="007B7629">
        <w:rPr>
          <w:b/>
          <w:bCs/>
          <w:color w:val="auto"/>
          <w:sz w:val="28"/>
          <w:szCs w:val="28"/>
        </w:rPr>
        <w:t xml:space="preserve"> </w:t>
      </w:r>
      <w:proofErr w:type="spellStart"/>
      <w:r w:rsidRPr="007B7629">
        <w:rPr>
          <w:b/>
          <w:bCs/>
          <w:color w:val="auto"/>
          <w:sz w:val="28"/>
          <w:szCs w:val="28"/>
        </w:rPr>
        <w:t>розрахунок</w:t>
      </w:r>
      <w:proofErr w:type="spellEnd"/>
      <w:r w:rsidRPr="007B7629">
        <w:rPr>
          <w:b/>
          <w:bCs/>
          <w:color w:val="auto"/>
          <w:sz w:val="28"/>
          <w:szCs w:val="28"/>
        </w:rPr>
        <w:t xml:space="preserve"> </w:t>
      </w:r>
      <w:proofErr w:type="spellStart"/>
      <w:r w:rsidRPr="007B7629">
        <w:rPr>
          <w:b/>
          <w:bCs/>
          <w:color w:val="auto"/>
          <w:sz w:val="28"/>
          <w:szCs w:val="28"/>
        </w:rPr>
        <w:t>фінансового</w:t>
      </w:r>
      <w:proofErr w:type="spellEnd"/>
      <w:r w:rsidRPr="007B7629">
        <w:rPr>
          <w:b/>
          <w:bCs/>
          <w:color w:val="auto"/>
          <w:sz w:val="28"/>
          <w:szCs w:val="28"/>
        </w:rPr>
        <w:t xml:space="preserve"> результату</w:t>
      </w:r>
    </w:p>
    <w:p w14:paraId="61CD1C0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За </w:t>
      </w:r>
      <w:proofErr w:type="spellStart"/>
      <w:r w:rsidRPr="007B7629">
        <w:rPr>
          <w:color w:val="auto"/>
          <w:sz w:val="28"/>
          <w:szCs w:val="28"/>
        </w:rPr>
        <w:t>звітний</w:t>
      </w:r>
      <w:proofErr w:type="spellEnd"/>
      <w:r w:rsidRPr="007B7629">
        <w:rPr>
          <w:color w:val="auto"/>
          <w:sz w:val="28"/>
          <w:szCs w:val="28"/>
        </w:rPr>
        <w:t xml:space="preserve"> </w:t>
      </w:r>
      <w:proofErr w:type="spellStart"/>
      <w:r w:rsidRPr="007B7629">
        <w:rPr>
          <w:color w:val="auto"/>
          <w:sz w:val="28"/>
          <w:szCs w:val="28"/>
        </w:rPr>
        <w:t>період</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68"/>
        <w:gridCol w:w="1333"/>
      </w:tblGrid>
      <w:tr w:rsidR="007B7629" w:rsidRPr="007B7629" w14:paraId="10A32AF9" w14:textId="77777777" w:rsidTr="001F1619">
        <w:trPr>
          <w:tblCellSpacing w:w="15" w:type="dxa"/>
        </w:trPr>
        <w:tc>
          <w:tcPr>
            <w:tcW w:w="0" w:type="auto"/>
            <w:vAlign w:val="center"/>
            <w:hideMark/>
          </w:tcPr>
          <w:p w14:paraId="14BA36E8"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Показник</w:t>
            </w:r>
            <w:proofErr w:type="spellEnd"/>
          </w:p>
        </w:tc>
        <w:tc>
          <w:tcPr>
            <w:tcW w:w="0" w:type="auto"/>
            <w:vAlign w:val="center"/>
            <w:hideMark/>
          </w:tcPr>
          <w:p w14:paraId="46D91263"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Сума, </w:t>
            </w:r>
            <w:proofErr w:type="spellStart"/>
            <w:r w:rsidRPr="007B7629">
              <w:rPr>
                <w:b/>
                <w:bCs/>
                <w:color w:val="auto"/>
                <w:sz w:val="28"/>
                <w:szCs w:val="28"/>
              </w:rPr>
              <w:t>грн</w:t>
            </w:r>
            <w:proofErr w:type="spellEnd"/>
          </w:p>
        </w:tc>
      </w:tr>
      <w:tr w:rsidR="007B7629" w:rsidRPr="007B7629" w14:paraId="6E4A4479" w14:textId="77777777" w:rsidTr="001F1619">
        <w:trPr>
          <w:tblCellSpacing w:w="15" w:type="dxa"/>
        </w:trPr>
        <w:tc>
          <w:tcPr>
            <w:tcW w:w="0" w:type="auto"/>
            <w:vAlign w:val="center"/>
            <w:hideMark/>
          </w:tcPr>
          <w:p w14:paraId="5EB43F1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Дохід</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 xml:space="preserve"> без ПДВ</w:t>
            </w:r>
          </w:p>
        </w:tc>
        <w:tc>
          <w:tcPr>
            <w:tcW w:w="0" w:type="auto"/>
            <w:vAlign w:val="center"/>
            <w:hideMark/>
          </w:tcPr>
          <w:p w14:paraId="43E61F4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520 000</w:t>
            </w:r>
          </w:p>
        </w:tc>
      </w:tr>
      <w:tr w:rsidR="007B7629" w:rsidRPr="007B7629" w14:paraId="68B74EA6" w14:textId="77777777" w:rsidTr="001F1619">
        <w:trPr>
          <w:tblCellSpacing w:w="15" w:type="dxa"/>
        </w:trPr>
        <w:tc>
          <w:tcPr>
            <w:tcW w:w="0" w:type="auto"/>
            <w:vAlign w:val="center"/>
            <w:hideMark/>
          </w:tcPr>
          <w:p w14:paraId="3231CED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Собівартість</w:t>
            </w:r>
            <w:proofErr w:type="spellEnd"/>
            <w:r w:rsidRPr="007B7629">
              <w:rPr>
                <w:color w:val="auto"/>
                <w:sz w:val="28"/>
                <w:szCs w:val="28"/>
              </w:rPr>
              <w:t xml:space="preserve"> </w:t>
            </w:r>
            <w:proofErr w:type="spellStart"/>
            <w:r w:rsidRPr="007B7629">
              <w:rPr>
                <w:color w:val="auto"/>
                <w:sz w:val="28"/>
                <w:szCs w:val="28"/>
              </w:rPr>
              <w:t>реалізованої</w:t>
            </w:r>
            <w:proofErr w:type="spellEnd"/>
            <w:r w:rsidRPr="007B7629">
              <w:rPr>
                <w:color w:val="auto"/>
                <w:sz w:val="28"/>
                <w:szCs w:val="28"/>
              </w:rPr>
              <w:t xml:space="preserve"> </w:t>
            </w:r>
            <w:proofErr w:type="spellStart"/>
            <w:r w:rsidRPr="007B7629">
              <w:rPr>
                <w:color w:val="auto"/>
                <w:sz w:val="28"/>
                <w:szCs w:val="28"/>
              </w:rPr>
              <w:t>продукції</w:t>
            </w:r>
            <w:proofErr w:type="spellEnd"/>
          </w:p>
        </w:tc>
        <w:tc>
          <w:tcPr>
            <w:tcW w:w="0" w:type="auto"/>
            <w:vAlign w:val="center"/>
            <w:hideMark/>
          </w:tcPr>
          <w:p w14:paraId="3BD8015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315 000</w:t>
            </w:r>
          </w:p>
        </w:tc>
      </w:tr>
      <w:tr w:rsidR="007B7629" w:rsidRPr="007B7629" w14:paraId="371E8F80" w14:textId="77777777" w:rsidTr="001F1619">
        <w:trPr>
          <w:tblCellSpacing w:w="15" w:type="dxa"/>
        </w:trPr>
        <w:tc>
          <w:tcPr>
            <w:tcW w:w="0" w:type="auto"/>
            <w:vAlign w:val="center"/>
            <w:hideMark/>
          </w:tcPr>
          <w:p w14:paraId="5B51286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Адміністративні</w:t>
            </w:r>
            <w:proofErr w:type="spellEnd"/>
            <w:r w:rsidRPr="007B7629">
              <w:rPr>
                <w:color w:val="auto"/>
                <w:sz w:val="28"/>
                <w:szCs w:val="28"/>
              </w:rPr>
              <w:t xml:space="preserve"> </w:t>
            </w:r>
            <w:proofErr w:type="spellStart"/>
            <w:r w:rsidRPr="007B7629">
              <w:rPr>
                <w:color w:val="auto"/>
                <w:sz w:val="28"/>
                <w:szCs w:val="28"/>
              </w:rPr>
              <w:t>витрати</w:t>
            </w:r>
            <w:proofErr w:type="spellEnd"/>
          </w:p>
        </w:tc>
        <w:tc>
          <w:tcPr>
            <w:tcW w:w="0" w:type="auto"/>
            <w:vAlign w:val="center"/>
            <w:hideMark/>
          </w:tcPr>
          <w:p w14:paraId="5388833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48 000</w:t>
            </w:r>
          </w:p>
        </w:tc>
      </w:tr>
      <w:tr w:rsidR="007B7629" w:rsidRPr="007B7629" w14:paraId="6ED5C0F1" w14:textId="77777777" w:rsidTr="001F1619">
        <w:trPr>
          <w:tblCellSpacing w:w="15" w:type="dxa"/>
        </w:trPr>
        <w:tc>
          <w:tcPr>
            <w:tcW w:w="0" w:type="auto"/>
            <w:vAlign w:val="center"/>
            <w:hideMark/>
          </w:tcPr>
          <w:p w14:paraId="2A73F60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Витрати</w:t>
            </w:r>
            <w:proofErr w:type="spellEnd"/>
            <w:r w:rsidRPr="007B7629">
              <w:rPr>
                <w:color w:val="auto"/>
                <w:sz w:val="28"/>
                <w:szCs w:val="28"/>
              </w:rPr>
              <w:t xml:space="preserve"> на </w:t>
            </w:r>
            <w:proofErr w:type="spellStart"/>
            <w:r w:rsidRPr="007B7629">
              <w:rPr>
                <w:color w:val="auto"/>
                <w:sz w:val="28"/>
                <w:szCs w:val="28"/>
              </w:rPr>
              <w:t>збут</w:t>
            </w:r>
            <w:proofErr w:type="spellEnd"/>
          </w:p>
        </w:tc>
        <w:tc>
          <w:tcPr>
            <w:tcW w:w="0" w:type="auto"/>
            <w:vAlign w:val="center"/>
            <w:hideMark/>
          </w:tcPr>
          <w:p w14:paraId="3DB1F37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32 000</w:t>
            </w:r>
          </w:p>
        </w:tc>
      </w:tr>
      <w:tr w:rsidR="007B7629" w:rsidRPr="007B7629" w14:paraId="2F17DA10" w14:textId="77777777" w:rsidTr="001F1619">
        <w:trPr>
          <w:tblCellSpacing w:w="15" w:type="dxa"/>
        </w:trPr>
        <w:tc>
          <w:tcPr>
            <w:tcW w:w="0" w:type="auto"/>
            <w:vAlign w:val="center"/>
            <w:hideMark/>
          </w:tcPr>
          <w:p w14:paraId="1957DDE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операційні</w:t>
            </w:r>
            <w:proofErr w:type="spellEnd"/>
            <w:r w:rsidRPr="007B7629">
              <w:rPr>
                <w:color w:val="auto"/>
                <w:sz w:val="28"/>
                <w:szCs w:val="28"/>
              </w:rPr>
              <w:t xml:space="preserve"> доходи</w:t>
            </w:r>
          </w:p>
        </w:tc>
        <w:tc>
          <w:tcPr>
            <w:tcW w:w="0" w:type="auto"/>
            <w:vAlign w:val="center"/>
            <w:hideMark/>
          </w:tcPr>
          <w:p w14:paraId="5AE8C69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15 000</w:t>
            </w:r>
          </w:p>
        </w:tc>
      </w:tr>
      <w:tr w:rsidR="007B7629" w:rsidRPr="007B7629" w14:paraId="2C2959DD" w14:textId="77777777" w:rsidTr="001F1619">
        <w:trPr>
          <w:tblCellSpacing w:w="15" w:type="dxa"/>
        </w:trPr>
        <w:tc>
          <w:tcPr>
            <w:tcW w:w="0" w:type="auto"/>
            <w:vAlign w:val="center"/>
            <w:hideMark/>
          </w:tcPr>
          <w:p w14:paraId="411562A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операційні</w:t>
            </w:r>
            <w:proofErr w:type="spellEnd"/>
            <w:r w:rsidRPr="007B7629">
              <w:rPr>
                <w:color w:val="auto"/>
                <w:sz w:val="28"/>
                <w:szCs w:val="28"/>
              </w:rPr>
              <w:t xml:space="preserve"> </w:t>
            </w:r>
            <w:proofErr w:type="spellStart"/>
            <w:r w:rsidRPr="007B7629">
              <w:rPr>
                <w:color w:val="auto"/>
                <w:sz w:val="28"/>
                <w:szCs w:val="28"/>
              </w:rPr>
              <w:t>витрати</w:t>
            </w:r>
            <w:proofErr w:type="spellEnd"/>
          </w:p>
        </w:tc>
        <w:tc>
          <w:tcPr>
            <w:tcW w:w="0" w:type="auto"/>
            <w:vAlign w:val="center"/>
            <w:hideMark/>
          </w:tcPr>
          <w:p w14:paraId="6C76FF3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20 000</w:t>
            </w:r>
          </w:p>
        </w:tc>
      </w:tr>
    </w:tbl>
    <w:p w14:paraId="4969436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дохід</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 xml:space="preserve"> занижено на 20 000 </w:t>
      </w:r>
      <w:proofErr w:type="spellStart"/>
      <w:r w:rsidRPr="007B7629">
        <w:rPr>
          <w:color w:val="auto"/>
          <w:sz w:val="28"/>
          <w:szCs w:val="28"/>
        </w:rPr>
        <w:t>грн</w:t>
      </w:r>
      <w:proofErr w:type="spellEnd"/>
      <w:r w:rsidRPr="007B7629">
        <w:rPr>
          <w:color w:val="auto"/>
          <w:sz w:val="28"/>
          <w:szCs w:val="28"/>
        </w:rPr>
        <w:t xml:space="preserve">, а </w:t>
      </w:r>
      <w:proofErr w:type="spellStart"/>
      <w:r w:rsidRPr="007B7629">
        <w:rPr>
          <w:color w:val="auto"/>
          <w:sz w:val="28"/>
          <w:szCs w:val="28"/>
        </w:rPr>
        <w:t>адміністративні</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w:t>
      </w:r>
      <w:proofErr w:type="spellStart"/>
      <w:r w:rsidRPr="007B7629">
        <w:rPr>
          <w:color w:val="auto"/>
          <w:sz w:val="28"/>
          <w:szCs w:val="28"/>
        </w:rPr>
        <w:t>завищено</w:t>
      </w:r>
      <w:proofErr w:type="spellEnd"/>
      <w:r w:rsidRPr="007B7629">
        <w:rPr>
          <w:color w:val="auto"/>
          <w:sz w:val="28"/>
          <w:szCs w:val="28"/>
        </w:rPr>
        <w:t xml:space="preserve"> на 5 000 грн.</w:t>
      </w:r>
    </w:p>
    <w:p w14:paraId="664AE71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6290F536" w14:textId="77777777" w:rsidR="007B7629" w:rsidRPr="007B7629" w:rsidRDefault="007B7629" w:rsidP="006B1A1D">
      <w:pPr>
        <w:numPr>
          <w:ilvl w:val="0"/>
          <w:numId w:val="274"/>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фінансовий</w:t>
      </w:r>
      <w:proofErr w:type="spellEnd"/>
      <w:r w:rsidRPr="007B7629">
        <w:rPr>
          <w:color w:val="auto"/>
          <w:sz w:val="28"/>
          <w:szCs w:val="28"/>
        </w:rPr>
        <w:t xml:space="preserve"> результат до </w:t>
      </w:r>
      <w:proofErr w:type="spellStart"/>
      <w:r w:rsidRPr="007B7629">
        <w:rPr>
          <w:color w:val="auto"/>
          <w:sz w:val="28"/>
          <w:szCs w:val="28"/>
        </w:rPr>
        <w:t>виправлення</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w:t>
      </w:r>
    </w:p>
    <w:p w14:paraId="6E1C02DD" w14:textId="77777777" w:rsidR="007B7629" w:rsidRPr="007B7629" w:rsidRDefault="007B7629" w:rsidP="006B1A1D">
      <w:pPr>
        <w:numPr>
          <w:ilvl w:val="0"/>
          <w:numId w:val="274"/>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w:t>
      </w:r>
      <w:proofErr w:type="spellStart"/>
      <w:r w:rsidRPr="007B7629">
        <w:rPr>
          <w:color w:val="auto"/>
          <w:sz w:val="28"/>
          <w:szCs w:val="28"/>
        </w:rPr>
        <w:t>кожної</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на </w:t>
      </w:r>
      <w:proofErr w:type="spellStart"/>
      <w:r w:rsidRPr="007B7629">
        <w:rPr>
          <w:color w:val="auto"/>
          <w:sz w:val="28"/>
          <w:szCs w:val="28"/>
        </w:rPr>
        <w:t>фінансовий</w:t>
      </w:r>
      <w:proofErr w:type="spellEnd"/>
      <w:r w:rsidRPr="007B7629">
        <w:rPr>
          <w:color w:val="auto"/>
          <w:sz w:val="28"/>
          <w:szCs w:val="28"/>
        </w:rPr>
        <w:t xml:space="preserve"> результат.</w:t>
      </w:r>
    </w:p>
    <w:p w14:paraId="43A6C7DA" w14:textId="77777777" w:rsidR="007B7629" w:rsidRPr="007B7629" w:rsidRDefault="007B7629" w:rsidP="006B1A1D">
      <w:pPr>
        <w:numPr>
          <w:ilvl w:val="0"/>
          <w:numId w:val="274"/>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скоригований</w:t>
      </w:r>
      <w:proofErr w:type="spellEnd"/>
      <w:r w:rsidRPr="007B7629">
        <w:rPr>
          <w:color w:val="auto"/>
          <w:sz w:val="28"/>
          <w:szCs w:val="28"/>
        </w:rPr>
        <w:t xml:space="preserve"> </w:t>
      </w:r>
      <w:proofErr w:type="spellStart"/>
      <w:r w:rsidRPr="007B7629">
        <w:rPr>
          <w:color w:val="auto"/>
          <w:sz w:val="28"/>
          <w:szCs w:val="28"/>
        </w:rPr>
        <w:t>фінансовий</w:t>
      </w:r>
      <w:proofErr w:type="spellEnd"/>
      <w:r w:rsidRPr="007B7629">
        <w:rPr>
          <w:color w:val="auto"/>
          <w:sz w:val="28"/>
          <w:szCs w:val="28"/>
        </w:rPr>
        <w:t xml:space="preserve"> результат.</w:t>
      </w:r>
    </w:p>
    <w:p w14:paraId="704DE1DD" w14:textId="77777777" w:rsidR="007B7629" w:rsidRPr="007B7629" w:rsidRDefault="007B7629" w:rsidP="006B1A1D">
      <w:pPr>
        <w:numPr>
          <w:ilvl w:val="0"/>
          <w:numId w:val="274"/>
        </w:numPr>
        <w:spacing w:before="100" w:beforeAutospacing="1" w:after="100" w:afterAutospacing="1" w:line="240" w:lineRule="auto"/>
        <w:rPr>
          <w:color w:val="auto"/>
          <w:sz w:val="28"/>
          <w:szCs w:val="28"/>
        </w:rPr>
      </w:pPr>
      <w:proofErr w:type="spellStart"/>
      <w:r w:rsidRPr="007B7629">
        <w:rPr>
          <w:color w:val="auto"/>
          <w:sz w:val="28"/>
          <w:szCs w:val="28"/>
        </w:rPr>
        <w:lastRenderedPageBreak/>
        <w:t>Сформулювати</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впливу</w:t>
      </w:r>
      <w:proofErr w:type="spellEnd"/>
      <w:r w:rsidRPr="007B7629">
        <w:rPr>
          <w:color w:val="auto"/>
          <w:sz w:val="28"/>
          <w:szCs w:val="28"/>
        </w:rPr>
        <w:t xml:space="preserve"> </w:t>
      </w:r>
      <w:proofErr w:type="spellStart"/>
      <w:r w:rsidRPr="007B7629">
        <w:rPr>
          <w:color w:val="auto"/>
          <w:sz w:val="28"/>
          <w:szCs w:val="28"/>
        </w:rPr>
        <w:t>виявлених</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на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w:t>
      </w:r>
    </w:p>
    <w:p w14:paraId="76DEDC2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5EB0FAEB" w14:textId="77777777" w:rsidR="007B7629" w:rsidRPr="007B7629" w:rsidRDefault="007B7629" w:rsidP="006B1A1D">
      <w:pPr>
        <w:numPr>
          <w:ilvl w:val="0"/>
          <w:numId w:val="275"/>
        </w:numPr>
        <w:spacing w:before="100" w:beforeAutospacing="1" w:after="100" w:afterAutospacing="1" w:line="240" w:lineRule="auto"/>
        <w:rPr>
          <w:color w:val="auto"/>
          <w:sz w:val="28"/>
          <w:szCs w:val="28"/>
        </w:rPr>
      </w:pPr>
      <w:r w:rsidRPr="007B7629">
        <w:rPr>
          <w:color w:val="auto"/>
          <w:sz w:val="28"/>
          <w:szCs w:val="28"/>
        </w:rPr>
        <w:t xml:space="preserve">Яка мета аудиту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4696E41C" w14:textId="77777777" w:rsidR="007B7629" w:rsidRPr="007B7629" w:rsidRDefault="007B7629" w:rsidP="006B1A1D">
      <w:pPr>
        <w:numPr>
          <w:ilvl w:val="0"/>
          <w:numId w:val="27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підтверджують</w:t>
      </w:r>
      <w:proofErr w:type="spellEnd"/>
      <w:r w:rsidRPr="007B7629">
        <w:rPr>
          <w:color w:val="auto"/>
          <w:sz w:val="28"/>
          <w:szCs w:val="28"/>
        </w:rPr>
        <w:t xml:space="preserve"> доходи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w:t>
      </w:r>
    </w:p>
    <w:p w14:paraId="25B9DEBD" w14:textId="77777777" w:rsidR="007B7629" w:rsidRPr="007B7629" w:rsidRDefault="007B7629" w:rsidP="006B1A1D">
      <w:pPr>
        <w:numPr>
          <w:ilvl w:val="0"/>
          <w:numId w:val="27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застосовують</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66A2C6F5" w14:textId="77777777" w:rsidR="007B7629" w:rsidRPr="007B7629" w:rsidRDefault="007B7629" w:rsidP="006B1A1D">
      <w:pPr>
        <w:numPr>
          <w:ilvl w:val="0"/>
          <w:numId w:val="275"/>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важливо</w:t>
      </w:r>
      <w:proofErr w:type="spellEnd"/>
      <w:r w:rsidRPr="007B7629">
        <w:rPr>
          <w:color w:val="auto"/>
          <w:sz w:val="28"/>
          <w:szCs w:val="28"/>
        </w:rPr>
        <w:t xml:space="preserve"> </w:t>
      </w:r>
      <w:proofErr w:type="spellStart"/>
      <w:r w:rsidRPr="007B7629">
        <w:rPr>
          <w:color w:val="auto"/>
          <w:sz w:val="28"/>
          <w:szCs w:val="28"/>
        </w:rPr>
        <w:t>перевіряти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віднесення</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 xml:space="preserve"> до </w:t>
      </w:r>
      <w:proofErr w:type="spellStart"/>
      <w:r w:rsidRPr="007B7629">
        <w:rPr>
          <w:color w:val="auto"/>
          <w:sz w:val="28"/>
          <w:szCs w:val="28"/>
        </w:rPr>
        <w:t>звітного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0DB79E17" w14:textId="77777777" w:rsidR="007B7629" w:rsidRPr="007B7629" w:rsidRDefault="007B7629" w:rsidP="006B1A1D">
      <w:pPr>
        <w:numPr>
          <w:ilvl w:val="0"/>
          <w:numId w:val="275"/>
        </w:numPr>
        <w:spacing w:before="100" w:beforeAutospacing="1" w:after="100" w:afterAutospacing="1" w:line="240" w:lineRule="auto"/>
        <w:rPr>
          <w:color w:val="auto"/>
          <w:sz w:val="28"/>
          <w:szCs w:val="28"/>
        </w:rPr>
      </w:pPr>
      <w:r w:rsidRPr="007B7629">
        <w:rPr>
          <w:color w:val="auto"/>
          <w:sz w:val="28"/>
          <w:szCs w:val="28"/>
        </w:rPr>
        <w:t xml:space="preserve">Як </w:t>
      </w:r>
      <w:proofErr w:type="spellStart"/>
      <w:r w:rsidRPr="007B7629">
        <w:rPr>
          <w:color w:val="auto"/>
          <w:sz w:val="28"/>
          <w:szCs w:val="28"/>
        </w:rPr>
        <w:t>завищення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w:t>
      </w:r>
      <w:proofErr w:type="spellStart"/>
      <w:r w:rsidRPr="007B7629">
        <w:rPr>
          <w:color w:val="auto"/>
          <w:sz w:val="28"/>
          <w:szCs w:val="28"/>
        </w:rPr>
        <w:t>впливає</w:t>
      </w:r>
      <w:proofErr w:type="spellEnd"/>
      <w:r w:rsidRPr="007B7629">
        <w:rPr>
          <w:color w:val="auto"/>
          <w:sz w:val="28"/>
          <w:szCs w:val="28"/>
        </w:rPr>
        <w:t xml:space="preserve"> на </w:t>
      </w:r>
      <w:proofErr w:type="spellStart"/>
      <w:r w:rsidRPr="007B7629">
        <w:rPr>
          <w:color w:val="auto"/>
          <w:sz w:val="28"/>
          <w:szCs w:val="28"/>
        </w:rPr>
        <w:t>фінансовий</w:t>
      </w:r>
      <w:proofErr w:type="spellEnd"/>
      <w:r w:rsidRPr="007B7629">
        <w:rPr>
          <w:color w:val="auto"/>
          <w:sz w:val="28"/>
          <w:szCs w:val="28"/>
        </w:rPr>
        <w:t xml:space="preserve"> результат?</w:t>
      </w:r>
    </w:p>
    <w:p w14:paraId="5838A036" w14:textId="77777777" w:rsidR="007B7629" w:rsidRPr="007B7629" w:rsidRDefault="007B7629" w:rsidP="006B1A1D">
      <w:pPr>
        <w:numPr>
          <w:ilvl w:val="0"/>
          <w:numId w:val="275"/>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дії</w:t>
      </w:r>
      <w:proofErr w:type="spellEnd"/>
      <w:r w:rsidRPr="007B7629">
        <w:rPr>
          <w:color w:val="auto"/>
          <w:sz w:val="28"/>
          <w:szCs w:val="28"/>
        </w:rPr>
        <w:t xml:space="preserve"> повинен </w:t>
      </w:r>
      <w:proofErr w:type="spellStart"/>
      <w:r w:rsidRPr="007B7629">
        <w:rPr>
          <w:color w:val="auto"/>
          <w:sz w:val="28"/>
          <w:szCs w:val="28"/>
        </w:rPr>
        <w:t>виконати</w:t>
      </w:r>
      <w:proofErr w:type="spellEnd"/>
      <w:r w:rsidRPr="007B7629">
        <w:rPr>
          <w:color w:val="auto"/>
          <w:sz w:val="28"/>
          <w:szCs w:val="28"/>
        </w:rPr>
        <w:t xml:space="preserve"> аудитор у </w:t>
      </w:r>
      <w:proofErr w:type="spellStart"/>
      <w:r w:rsidRPr="007B7629">
        <w:rPr>
          <w:color w:val="auto"/>
          <w:sz w:val="28"/>
          <w:szCs w:val="28"/>
        </w:rPr>
        <w:t>разі</w:t>
      </w:r>
      <w:proofErr w:type="spellEnd"/>
      <w:r w:rsidRPr="007B7629">
        <w:rPr>
          <w:color w:val="auto"/>
          <w:sz w:val="28"/>
          <w:szCs w:val="28"/>
        </w:rPr>
        <w:t xml:space="preserve"> </w:t>
      </w:r>
      <w:proofErr w:type="spellStart"/>
      <w:r w:rsidRPr="007B7629">
        <w:rPr>
          <w:color w:val="auto"/>
          <w:sz w:val="28"/>
          <w:szCs w:val="28"/>
        </w:rPr>
        <w:t>виявлення</w:t>
      </w:r>
      <w:proofErr w:type="spellEnd"/>
      <w:r w:rsidRPr="007B7629">
        <w:rPr>
          <w:color w:val="auto"/>
          <w:sz w:val="28"/>
          <w:szCs w:val="28"/>
        </w:rPr>
        <w:t xml:space="preserve"> </w:t>
      </w:r>
      <w:proofErr w:type="spellStart"/>
      <w:r w:rsidRPr="007B7629">
        <w:rPr>
          <w:color w:val="auto"/>
          <w:sz w:val="28"/>
          <w:szCs w:val="28"/>
        </w:rPr>
        <w:t>непідтверджених</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0F6718E1"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8643"/>
      </w:tblGrid>
      <w:tr w:rsidR="007B7629" w:rsidRPr="007B7629" w14:paraId="4EC5FEF6" w14:textId="77777777" w:rsidTr="001F1619">
        <w:trPr>
          <w:tblCellSpacing w:w="15" w:type="dxa"/>
        </w:trPr>
        <w:tc>
          <w:tcPr>
            <w:tcW w:w="0" w:type="auto"/>
            <w:vAlign w:val="center"/>
            <w:hideMark/>
          </w:tcPr>
          <w:p w14:paraId="01321A6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Оцінка</w:t>
            </w:r>
            <w:proofErr w:type="spellEnd"/>
          </w:p>
        </w:tc>
        <w:tc>
          <w:tcPr>
            <w:tcW w:w="0" w:type="auto"/>
            <w:vAlign w:val="center"/>
            <w:hideMark/>
          </w:tcPr>
          <w:p w14:paraId="7A2A95E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Критерії</w:t>
            </w:r>
            <w:proofErr w:type="spellEnd"/>
          </w:p>
        </w:tc>
      </w:tr>
      <w:tr w:rsidR="007B7629" w:rsidRPr="007B7629" w14:paraId="16843905" w14:textId="77777777" w:rsidTr="001F1619">
        <w:trPr>
          <w:tblCellSpacing w:w="15" w:type="dxa"/>
        </w:trPr>
        <w:tc>
          <w:tcPr>
            <w:tcW w:w="0" w:type="auto"/>
            <w:vAlign w:val="center"/>
            <w:hideMark/>
          </w:tcPr>
          <w:p w14:paraId="1CD2F75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балів</w:t>
            </w:r>
            <w:proofErr w:type="spellEnd"/>
          </w:p>
        </w:tc>
        <w:tc>
          <w:tcPr>
            <w:tcW w:w="0" w:type="auto"/>
            <w:vAlign w:val="center"/>
            <w:hideMark/>
          </w:tcPr>
          <w:p w14:paraId="6468760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Усі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правильно,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точні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w:t>
            </w:r>
            <w:proofErr w:type="spellStart"/>
            <w:r w:rsidRPr="007B7629">
              <w:rPr>
                <w:color w:val="auto"/>
                <w:sz w:val="28"/>
                <w:szCs w:val="28"/>
              </w:rPr>
              <w:t>обґрунтовані</w:t>
            </w:r>
            <w:proofErr w:type="spellEnd"/>
          </w:p>
        </w:tc>
      </w:tr>
      <w:tr w:rsidR="007B7629" w:rsidRPr="007B7629" w14:paraId="7E80E85D" w14:textId="77777777" w:rsidTr="001F1619">
        <w:trPr>
          <w:tblCellSpacing w:w="15" w:type="dxa"/>
        </w:trPr>
        <w:tc>
          <w:tcPr>
            <w:tcW w:w="0" w:type="auto"/>
            <w:vAlign w:val="center"/>
            <w:hideMark/>
          </w:tcPr>
          <w:p w14:paraId="698C25D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 </w:t>
            </w:r>
            <w:proofErr w:type="spellStart"/>
            <w:r w:rsidRPr="007B7629">
              <w:rPr>
                <w:color w:val="auto"/>
                <w:sz w:val="28"/>
                <w:szCs w:val="28"/>
              </w:rPr>
              <w:t>бали</w:t>
            </w:r>
            <w:proofErr w:type="spellEnd"/>
          </w:p>
        </w:tc>
        <w:tc>
          <w:tcPr>
            <w:tcW w:w="0" w:type="auto"/>
            <w:vAlign w:val="center"/>
            <w:hideMark/>
          </w:tcPr>
          <w:p w14:paraId="4093BB3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Допущено </w:t>
            </w:r>
            <w:proofErr w:type="spellStart"/>
            <w:r w:rsidRPr="007B7629">
              <w:rPr>
                <w:color w:val="auto"/>
                <w:sz w:val="28"/>
                <w:szCs w:val="28"/>
              </w:rPr>
              <w:t>незначні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правильні</w:t>
            </w:r>
            <w:proofErr w:type="spellEnd"/>
          </w:p>
        </w:tc>
      </w:tr>
      <w:tr w:rsidR="007B7629" w:rsidRPr="007B7629" w14:paraId="1A829666" w14:textId="77777777" w:rsidTr="001F1619">
        <w:trPr>
          <w:tblCellSpacing w:w="15" w:type="dxa"/>
        </w:trPr>
        <w:tc>
          <w:tcPr>
            <w:tcW w:w="0" w:type="auto"/>
            <w:vAlign w:val="center"/>
            <w:hideMark/>
          </w:tcPr>
          <w:p w14:paraId="325F466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бали</w:t>
            </w:r>
            <w:proofErr w:type="spellEnd"/>
          </w:p>
        </w:tc>
        <w:tc>
          <w:tcPr>
            <w:tcW w:w="0" w:type="auto"/>
            <w:vAlign w:val="center"/>
            <w:hideMark/>
          </w:tcPr>
          <w:p w14:paraId="0C1B9DD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частково</w:t>
            </w:r>
            <w:proofErr w:type="spellEnd"/>
            <w:r w:rsidRPr="007B7629">
              <w:rPr>
                <w:color w:val="auto"/>
                <w:sz w:val="28"/>
                <w:szCs w:val="28"/>
              </w:rPr>
              <w:t xml:space="preserve">, є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поясненнях</w:t>
            </w:r>
            <w:proofErr w:type="spellEnd"/>
          </w:p>
        </w:tc>
      </w:tr>
      <w:tr w:rsidR="007B7629" w:rsidRPr="007B7629" w14:paraId="0AE99BA3" w14:textId="77777777" w:rsidTr="001F1619">
        <w:trPr>
          <w:tblCellSpacing w:w="15" w:type="dxa"/>
        </w:trPr>
        <w:tc>
          <w:tcPr>
            <w:tcW w:w="0" w:type="auto"/>
            <w:vAlign w:val="center"/>
            <w:hideMark/>
          </w:tcPr>
          <w:p w14:paraId="1ED08C5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бали</w:t>
            </w:r>
            <w:proofErr w:type="spellEnd"/>
          </w:p>
        </w:tc>
        <w:tc>
          <w:tcPr>
            <w:tcW w:w="0" w:type="auto"/>
            <w:vAlign w:val="center"/>
            <w:hideMark/>
          </w:tcPr>
          <w:p w14:paraId="41A5A64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лише</w:t>
            </w:r>
            <w:proofErr w:type="spellEnd"/>
            <w:r w:rsidRPr="007B7629">
              <w:rPr>
                <w:color w:val="auto"/>
                <w:sz w:val="28"/>
                <w:szCs w:val="28"/>
              </w:rPr>
              <w:t xml:space="preserve"> </w:t>
            </w:r>
            <w:proofErr w:type="spellStart"/>
            <w:r w:rsidRPr="007B7629">
              <w:rPr>
                <w:color w:val="auto"/>
                <w:sz w:val="28"/>
                <w:szCs w:val="28"/>
              </w:rPr>
              <w:t>окремі</w:t>
            </w:r>
            <w:proofErr w:type="spellEnd"/>
            <w:r w:rsidRPr="007B7629">
              <w:rPr>
                <w:color w:val="auto"/>
                <w:sz w:val="28"/>
                <w:szCs w:val="28"/>
              </w:rPr>
              <w:t xml:space="preserve"> </w:t>
            </w:r>
            <w:proofErr w:type="spellStart"/>
            <w:r w:rsidRPr="007B7629">
              <w:rPr>
                <w:color w:val="auto"/>
                <w:sz w:val="28"/>
                <w:szCs w:val="28"/>
              </w:rPr>
              <w:t>частини</w:t>
            </w:r>
            <w:proofErr w:type="spellEnd"/>
            <w:r w:rsidRPr="007B7629">
              <w:rPr>
                <w:color w:val="auto"/>
                <w:sz w:val="28"/>
                <w:szCs w:val="28"/>
              </w:rPr>
              <w:t xml:space="preserve"> </w:t>
            </w:r>
            <w:proofErr w:type="spellStart"/>
            <w:r w:rsidRPr="007B7629">
              <w:rPr>
                <w:color w:val="auto"/>
                <w:sz w:val="28"/>
                <w:szCs w:val="28"/>
              </w:rPr>
              <w:t>завдань</w:t>
            </w:r>
            <w:proofErr w:type="spellEnd"/>
          </w:p>
        </w:tc>
      </w:tr>
      <w:tr w:rsidR="007B7629" w:rsidRPr="007B7629" w14:paraId="1DDB78A5" w14:textId="77777777" w:rsidTr="001F1619">
        <w:trPr>
          <w:tblCellSpacing w:w="15" w:type="dxa"/>
        </w:trPr>
        <w:tc>
          <w:tcPr>
            <w:tcW w:w="0" w:type="auto"/>
            <w:vAlign w:val="center"/>
            <w:hideMark/>
          </w:tcPr>
          <w:p w14:paraId="3F04708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бал</w:t>
            </w:r>
          </w:p>
        </w:tc>
        <w:tc>
          <w:tcPr>
            <w:tcW w:w="0" w:type="auto"/>
            <w:vAlign w:val="center"/>
            <w:hideMark/>
          </w:tcPr>
          <w:p w14:paraId="285D498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Продемонстровано</w:t>
            </w:r>
            <w:proofErr w:type="spellEnd"/>
            <w:r w:rsidRPr="007B7629">
              <w:rPr>
                <w:color w:val="auto"/>
                <w:sz w:val="28"/>
                <w:szCs w:val="28"/>
              </w:rPr>
              <w:t xml:space="preserve"> </w:t>
            </w:r>
            <w:proofErr w:type="spellStart"/>
            <w:r w:rsidRPr="007B7629">
              <w:rPr>
                <w:color w:val="auto"/>
                <w:sz w:val="28"/>
                <w:szCs w:val="28"/>
              </w:rPr>
              <w:t>мінімальний</w:t>
            </w:r>
            <w:proofErr w:type="spellEnd"/>
            <w:r w:rsidRPr="007B7629">
              <w:rPr>
                <w:color w:val="auto"/>
                <w:sz w:val="28"/>
                <w:szCs w:val="28"/>
              </w:rPr>
              <w:t xml:space="preserve"> </w:t>
            </w:r>
            <w:proofErr w:type="spellStart"/>
            <w:r w:rsidRPr="007B7629">
              <w:rPr>
                <w:color w:val="auto"/>
                <w:sz w:val="28"/>
                <w:szCs w:val="28"/>
              </w:rPr>
              <w:t>рівень</w:t>
            </w:r>
            <w:proofErr w:type="spellEnd"/>
            <w:r w:rsidRPr="007B7629">
              <w:rPr>
                <w:color w:val="auto"/>
                <w:sz w:val="28"/>
                <w:szCs w:val="28"/>
              </w:rPr>
              <w:t xml:space="preserve"> </w:t>
            </w:r>
            <w:proofErr w:type="spellStart"/>
            <w:r w:rsidRPr="007B7629">
              <w:rPr>
                <w:color w:val="auto"/>
                <w:sz w:val="28"/>
                <w:szCs w:val="28"/>
              </w:rPr>
              <w:t>засвоєння</w:t>
            </w:r>
            <w:proofErr w:type="spellEnd"/>
            <w:r w:rsidRPr="007B7629">
              <w:rPr>
                <w:color w:val="auto"/>
                <w:sz w:val="28"/>
                <w:szCs w:val="28"/>
              </w:rPr>
              <w:t xml:space="preserve"> теми</w:t>
            </w:r>
          </w:p>
        </w:tc>
      </w:tr>
    </w:tbl>
    <w:p w14:paraId="07B0244B"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7. </w:t>
      </w:r>
      <w:proofErr w:type="spellStart"/>
      <w:r w:rsidRPr="007B7629">
        <w:rPr>
          <w:b/>
          <w:bCs/>
          <w:color w:val="auto"/>
          <w:sz w:val="28"/>
          <w:szCs w:val="28"/>
        </w:rPr>
        <w:t>Відповіді</w:t>
      </w:r>
      <w:proofErr w:type="spellEnd"/>
      <w:r w:rsidRPr="007B7629">
        <w:rPr>
          <w:b/>
          <w:bCs/>
          <w:color w:val="auto"/>
          <w:sz w:val="28"/>
          <w:szCs w:val="28"/>
        </w:rPr>
        <w:t xml:space="preserve"> для </w:t>
      </w:r>
      <w:proofErr w:type="spellStart"/>
      <w:r w:rsidRPr="007B7629">
        <w:rPr>
          <w:b/>
          <w:bCs/>
          <w:color w:val="auto"/>
          <w:sz w:val="28"/>
          <w:szCs w:val="28"/>
        </w:rPr>
        <w:t>викладача</w:t>
      </w:r>
      <w:proofErr w:type="spellEnd"/>
    </w:p>
    <w:p w14:paraId="0B6CF64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1</w:t>
      </w:r>
    </w:p>
    <w:p w14:paraId="6E3037D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Заниження</w:t>
      </w:r>
      <w:proofErr w:type="spellEnd"/>
      <w:r w:rsidRPr="007B7629">
        <w:rPr>
          <w:color w:val="auto"/>
          <w:sz w:val="28"/>
          <w:szCs w:val="28"/>
        </w:rPr>
        <w:t xml:space="preserve"> доходу: 180000-160000=20000 грн.</w:t>
      </w:r>
    </w:p>
    <w:p w14:paraId="4ADB023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Валовий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 xml:space="preserve"> за </w:t>
      </w:r>
      <w:proofErr w:type="spellStart"/>
      <w:r w:rsidRPr="007B7629">
        <w:rPr>
          <w:color w:val="auto"/>
          <w:sz w:val="28"/>
          <w:szCs w:val="28"/>
        </w:rPr>
        <w:t>правильними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 180000-112000=68000 грн.</w:t>
      </w:r>
    </w:p>
    <w:p w14:paraId="4EF1641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2</w:t>
      </w:r>
    </w:p>
    <w:p w14:paraId="1D993A8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Завищення</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58000-48000=10000</w:t>
      </w:r>
      <w:r w:rsidRPr="007B7629">
        <w:rPr>
          <w:color w:val="auto"/>
          <w:sz w:val="28"/>
          <w:szCs w:val="28"/>
          <w:lang w:val="uk-UA"/>
        </w:rPr>
        <w:t xml:space="preserve"> </w:t>
      </w:r>
      <w:r w:rsidRPr="007B7629">
        <w:rPr>
          <w:color w:val="auto"/>
          <w:sz w:val="28"/>
          <w:szCs w:val="28"/>
        </w:rPr>
        <w:t xml:space="preserve">грн. За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незмінних</w:t>
      </w:r>
      <w:proofErr w:type="spellEnd"/>
      <w:r w:rsidRPr="007B7629">
        <w:rPr>
          <w:color w:val="auto"/>
          <w:sz w:val="28"/>
          <w:szCs w:val="28"/>
        </w:rPr>
        <w:t xml:space="preserve"> умов </w:t>
      </w:r>
      <w:proofErr w:type="spellStart"/>
      <w:r w:rsidRPr="007B7629">
        <w:rPr>
          <w:color w:val="auto"/>
          <w:sz w:val="28"/>
          <w:szCs w:val="28"/>
        </w:rPr>
        <w:t>фінансовий</w:t>
      </w:r>
      <w:proofErr w:type="spellEnd"/>
      <w:r w:rsidRPr="007B7629">
        <w:rPr>
          <w:color w:val="auto"/>
          <w:sz w:val="28"/>
          <w:szCs w:val="28"/>
        </w:rPr>
        <w:t xml:space="preserve"> результат занижено на 10 000 грн.</w:t>
      </w:r>
    </w:p>
    <w:p w14:paraId="1A66BF5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3</w:t>
      </w:r>
    </w:p>
    <w:p w14:paraId="72C6F08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Дохід</w:t>
      </w:r>
      <w:proofErr w:type="spellEnd"/>
      <w:r w:rsidRPr="007B7629">
        <w:rPr>
          <w:color w:val="auto"/>
          <w:sz w:val="28"/>
          <w:szCs w:val="28"/>
        </w:rPr>
        <w:t xml:space="preserve"> </w:t>
      </w:r>
      <w:proofErr w:type="spellStart"/>
      <w:r w:rsidRPr="007B7629">
        <w:rPr>
          <w:color w:val="auto"/>
          <w:sz w:val="28"/>
          <w:szCs w:val="28"/>
        </w:rPr>
        <w:t>належить</w:t>
      </w:r>
      <w:proofErr w:type="spellEnd"/>
      <w:r w:rsidRPr="007B7629">
        <w:rPr>
          <w:color w:val="auto"/>
          <w:sz w:val="28"/>
          <w:szCs w:val="28"/>
        </w:rPr>
        <w:t xml:space="preserve"> до грудня,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критерії</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визнання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в </w:t>
      </w:r>
      <w:proofErr w:type="spellStart"/>
      <w:r w:rsidRPr="007B7629">
        <w:rPr>
          <w:color w:val="auto"/>
          <w:sz w:val="28"/>
          <w:szCs w:val="28"/>
        </w:rPr>
        <w:t>цьому</w:t>
      </w:r>
      <w:proofErr w:type="spellEnd"/>
      <w:r w:rsidRPr="007B7629">
        <w:rPr>
          <w:color w:val="auto"/>
          <w:sz w:val="28"/>
          <w:szCs w:val="28"/>
        </w:rPr>
        <w:t xml:space="preserve"> </w:t>
      </w:r>
      <w:proofErr w:type="spellStart"/>
      <w:r w:rsidRPr="007B7629">
        <w:rPr>
          <w:color w:val="auto"/>
          <w:sz w:val="28"/>
          <w:szCs w:val="28"/>
        </w:rPr>
        <w:t>періоді</w:t>
      </w:r>
      <w:proofErr w:type="spellEnd"/>
      <w:r w:rsidRPr="007B7629">
        <w:rPr>
          <w:color w:val="auto"/>
          <w:sz w:val="28"/>
          <w:szCs w:val="28"/>
        </w:rPr>
        <w:t xml:space="preserve">. </w:t>
      </w:r>
      <w:proofErr w:type="spellStart"/>
      <w:r w:rsidRPr="007B7629">
        <w:rPr>
          <w:color w:val="auto"/>
          <w:sz w:val="28"/>
          <w:szCs w:val="28"/>
        </w:rPr>
        <w:t>Фінансовий</w:t>
      </w:r>
      <w:proofErr w:type="spellEnd"/>
      <w:r w:rsidRPr="007B7629">
        <w:rPr>
          <w:color w:val="auto"/>
          <w:sz w:val="28"/>
          <w:szCs w:val="28"/>
        </w:rPr>
        <w:t xml:space="preserve"> результат за </w:t>
      </w:r>
      <w:proofErr w:type="spellStart"/>
      <w:r w:rsidRPr="007B7629">
        <w:rPr>
          <w:color w:val="auto"/>
          <w:sz w:val="28"/>
          <w:szCs w:val="28"/>
        </w:rPr>
        <w:t>операцією</w:t>
      </w:r>
      <w:proofErr w:type="spellEnd"/>
      <w:r w:rsidRPr="007B7629">
        <w:rPr>
          <w:color w:val="auto"/>
          <w:sz w:val="28"/>
          <w:szCs w:val="28"/>
        </w:rPr>
        <w:t>: 75000-46000=29000</w:t>
      </w:r>
      <w:r w:rsidRPr="007B7629">
        <w:rPr>
          <w:color w:val="auto"/>
          <w:sz w:val="28"/>
          <w:szCs w:val="28"/>
          <w:lang w:val="uk-UA"/>
        </w:rPr>
        <w:t xml:space="preserve"> </w:t>
      </w:r>
      <w:r w:rsidRPr="007B7629">
        <w:rPr>
          <w:color w:val="auto"/>
          <w:sz w:val="28"/>
          <w:szCs w:val="28"/>
        </w:rPr>
        <w:t xml:space="preserve">грн. </w:t>
      </w:r>
      <w:proofErr w:type="spellStart"/>
      <w:r w:rsidRPr="007B7629">
        <w:rPr>
          <w:color w:val="auto"/>
          <w:sz w:val="28"/>
          <w:szCs w:val="28"/>
        </w:rPr>
        <w:t>Перенесення</w:t>
      </w:r>
      <w:proofErr w:type="spellEnd"/>
      <w:r w:rsidRPr="007B7629">
        <w:rPr>
          <w:color w:val="auto"/>
          <w:sz w:val="28"/>
          <w:szCs w:val="28"/>
        </w:rPr>
        <w:t xml:space="preserve"> доходу на </w:t>
      </w:r>
      <w:proofErr w:type="spellStart"/>
      <w:r w:rsidRPr="007B7629">
        <w:rPr>
          <w:color w:val="auto"/>
          <w:sz w:val="28"/>
          <w:szCs w:val="28"/>
        </w:rPr>
        <w:t>січень</w:t>
      </w:r>
      <w:proofErr w:type="spellEnd"/>
      <w:r w:rsidRPr="007B7629">
        <w:rPr>
          <w:color w:val="auto"/>
          <w:sz w:val="28"/>
          <w:szCs w:val="28"/>
        </w:rPr>
        <w:t xml:space="preserve"> </w:t>
      </w:r>
      <w:proofErr w:type="spellStart"/>
      <w:r w:rsidRPr="007B7629">
        <w:rPr>
          <w:color w:val="auto"/>
          <w:sz w:val="28"/>
          <w:szCs w:val="28"/>
        </w:rPr>
        <w:t>викривляє</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обох</w:t>
      </w:r>
      <w:proofErr w:type="spellEnd"/>
      <w:r w:rsidRPr="007B7629">
        <w:rPr>
          <w:color w:val="auto"/>
          <w:sz w:val="28"/>
          <w:szCs w:val="28"/>
        </w:rPr>
        <w:t xml:space="preserve"> </w:t>
      </w:r>
      <w:proofErr w:type="spellStart"/>
      <w:r w:rsidRPr="007B7629">
        <w:rPr>
          <w:color w:val="auto"/>
          <w:sz w:val="28"/>
          <w:szCs w:val="28"/>
        </w:rPr>
        <w:t>звітних</w:t>
      </w:r>
      <w:proofErr w:type="spellEnd"/>
      <w:r w:rsidRPr="007B7629">
        <w:rPr>
          <w:color w:val="auto"/>
          <w:sz w:val="28"/>
          <w:szCs w:val="28"/>
        </w:rPr>
        <w:t xml:space="preserve"> </w:t>
      </w:r>
      <w:proofErr w:type="spellStart"/>
      <w:r w:rsidRPr="007B7629">
        <w:rPr>
          <w:color w:val="auto"/>
          <w:sz w:val="28"/>
          <w:szCs w:val="28"/>
        </w:rPr>
        <w:t>періодів</w:t>
      </w:r>
      <w:proofErr w:type="spellEnd"/>
      <w:r w:rsidRPr="007B7629">
        <w:rPr>
          <w:color w:val="auto"/>
          <w:sz w:val="28"/>
          <w:szCs w:val="28"/>
        </w:rPr>
        <w:t>.</w:t>
      </w:r>
    </w:p>
    <w:p w14:paraId="5505496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4</w:t>
      </w:r>
    </w:p>
    <w:p w14:paraId="46DE95D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Операція</w:t>
      </w:r>
      <w:proofErr w:type="spellEnd"/>
      <w:r w:rsidRPr="007B7629">
        <w:rPr>
          <w:color w:val="auto"/>
          <w:sz w:val="28"/>
          <w:szCs w:val="28"/>
        </w:rPr>
        <w:t xml:space="preserve"> на 12 000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потребує</w:t>
      </w:r>
      <w:proofErr w:type="spellEnd"/>
      <w:r w:rsidRPr="007B7629">
        <w:rPr>
          <w:color w:val="auto"/>
          <w:sz w:val="28"/>
          <w:szCs w:val="28"/>
        </w:rPr>
        <w:t xml:space="preserve"> </w:t>
      </w:r>
      <w:proofErr w:type="spellStart"/>
      <w:r w:rsidRPr="007B7629">
        <w:rPr>
          <w:color w:val="auto"/>
          <w:sz w:val="28"/>
          <w:szCs w:val="28"/>
        </w:rPr>
        <w:t>додаткової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Відсутність</w:t>
      </w:r>
      <w:proofErr w:type="spellEnd"/>
      <w:r w:rsidRPr="007B7629">
        <w:rPr>
          <w:color w:val="auto"/>
          <w:sz w:val="28"/>
          <w:szCs w:val="28"/>
        </w:rPr>
        <w:t xml:space="preserve"> договору та акта не доводить автоматично,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послуги</w:t>
      </w:r>
      <w:proofErr w:type="spellEnd"/>
      <w:r w:rsidRPr="007B7629">
        <w:rPr>
          <w:color w:val="auto"/>
          <w:sz w:val="28"/>
          <w:szCs w:val="28"/>
        </w:rPr>
        <w:t xml:space="preserve"> не </w:t>
      </w:r>
      <w:proofErr w:type="spellStart"/>
      <w:r w:rsidRPr="007B7629">
        <w:rPr>
          <w:color w:val="auto"/>
          <w:sz w:val="28"/>
          <w:szCs w:val="28"/>
        </w:rPr>
        <w:t>надавалися</w:t>
      </w:r>
      <w:proofErr w:type="spellEnd"/>
      <w:r w:rsidRPr="007B7629">
        <w:rPr>
          <w:color w:val="auto"/>
          <w:sz w:val="28"/>
          <w:szCs w:val="28"/>
        </w:rPr>
        <w:t xml:space="preserve">, але аудитор повинен </w:t>
      </w:r>
      <w:proofErr w:type="spellStart"/>
      <w:r w:rsidRPr="007B7629">
        <w:rPr>
          <w:color w:val="auto"/>
          <w:sz w:val="28"/>
          <w:szCs w:val="28"/>
        </w:rPr>
        <w:t>отримати</w:t>
      </w:r>
      <w:proofErr w:type="spellEnd"/>
      <w:r w:rsidRPr="007B7629">
        <w:rPr>
          <w:color w:val="auto"/>
          <w:sz w:val="28"/>
          <w:szCs w:val="28"/>
        </w:rPr>
        <w:t xml:space="preserve"> </w:t>
      </w: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належні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достатніх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немає</w:t>
      </w:r>
      <w:proofErr w:type="spellEnd"/>
      <w:r w:rsidRPr="007B7629">
        <w:rPr>
          <w:color w:val="auto"/>
          <w:sz w:val="28"/>
          <w:szCs w:val="28"/>
        </w:rPr>
        <w:t xml:space="preserve">,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питання</w:t>
      </w:r>
      <w:proofErr w:type="spellEnd"/>
      <w:r w:rsidRPr="007B7629">
        <w:rPr>
          <w:color w:val="auto"/>
          <w:sz w:val="28"/>
          <w:szCs w:val="28"/>
        </w:rPr>
        <w:t xml:space="preserve"> </w:t>
      </w: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задокументувати</w:t>
      </w:r>
      <w:proofErr w:type="spellEnd"/>
      <w:r w:rsidRPr="007B7629">
        <w:rPr>
          <w:color w:val="auto"/>
          <w:sz w:val="28"/>
          <w:szCs w:val="28"/>
        </w:rPr>
        <w:t xml:space="preserve"> та </w:t>
      </w:r>
      <w:proofErr w:type="spellStart"/>
      <w:r w:rsidRPr="007B7629">
        <w:rPr>
          <w:color w:val="auto"/>
          <w:sz w:val="28"/>
          <w:szCs w:val="28"/>
        </w:rPr>
        <w:t>оцінити</w:t>
      </w:r>
      <w:proofErr w:type="spellEnd"/>
      <w:r w:rsidRPr="007B7629">
        <w:rPr>
          <w:color w:val="auto"/>
          <w:sz w:val="28"/>
          <w:szCs w:val="28"/>
        </w:rPr>
        <w:t xml:space="preserve">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на аудит.</w:t>
      </w:r>
    </w:p>
    <w:p w14:paraId="6428331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5</w:t>
      </w:r>
    </w:p>
    <w:p w14:paraId="753E256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Фінансовий</w:t>
      </w:r>
      <w:proofErr w:type="spellEnd"/>
      <w:r w:rsidRPr="007B7629">
        <w:rPr>
          <w:color w:val="auto"/>
          <w:sz w:val="28"/>
          <w:szCs w:val="28"/>
        </w:rPr>
        <w:t xml:space="preserve"> результат до </w:t>
      </w:r>
      <w:proofErr w:type="spellStart"/>
      <w:r w:rsidRPr="007B7629">
        <w:rPr>
          <w:color w:val="auto"/>
          <w:sz w:val="28"/>
          <w:szCs w:val="28"/>
        </w:rPr>
        <w:t>виправлення</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w:t>
      </w:r>
    </w:p>
    <w:p w14:paraId="6C2E6F0E" w14:textId="77777777" w:rsidR="007B7629" w:rsidRPr="007B7629" w:rsidRDefault="007B7629" w:rsidP="007B7629">
      <w:pPr>
        <w:spacing w:after="0" w:line="240" w:lineRule="auto"/>
        <w:ind w:left="0" w:firstLine="0"/>
        <w:rPr>
          <w:color w:val="auto"/>
          <w:sz w:val="28"/>
          <w:szCs w:val="28"/>
        </w:rPr>
      </w:pPr>
      <w:r w:rsidRPr="007B7629">
        <w:rPr>
          <w:color w:val="auto"/>
          <w:sz w:val="28"/>
          <w:szCs w:val="28"/>
        </w:rPr>
        <w:t>520000-315000-48000-32000 +15000-20000=120000</w:t>
      </w:r>
      <w:r w:rsidRPr="007B7629">
        <w:rPr>
          <w:color w:val="auto"/>
          <w:sz w:val="28"/>
          <w:szCs w:val="28"/>
          <w:lang w:val="uk-UA"/>
        </w:rPr>
        <w:t xml:space="preserve"> </w:t>
      </w:r>
      <w:proofErr w:type="spellStart"/>
      <w:r w:rsidRPr="007B7629">
        <w:rPr>
          <w:color w:val="auto"/>
          <w:sz w:val="28"/>
          <w:szCs w:val="28"/>
        </w:rPr>
        <w:t>грн</w:t>
      </w:r>
      <w:proofErr w:type="spellEnd"/>
    </w:p>
    <w:p w14:paraId="4C676F9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Коригування</w:t>
      </w:r>
      <w:proofErr w:type="spellEnd"/>
      <w:r w:rsidRPr="007B7629">
        <w:rPr>
          <w:color w:val="auto"/>
          <w:sz w:val="28"/>
          <w:szCs w:val="28"/>
        </w:rPr>
        <w:t xml:space="preserve"> доходу </w:t>
      </w:r>
      <w:proofErr w:type="spellStart"/>
      <w:r w:rsidRPr="007B7629">
        <w:rPr>
          <w:color w:val="auto"/>
          <w:sz w:val="28"/>
          <w:szCs w:val="28"/>
        </w:rPr>
        <w:t>збільшує</w:t>
      </w:r>
      <w:proofErr w:type="spellEnd"/>
      <w:r w:rsidRPr="007B7629">
        <w:rPr>
          <w:color w:val="auto"/>
          <w:sz w:val="28"/>
          <w:szCs w:val="28"/>
        </w:rPr>
        <w:t xml:space="preserve"> результат на 20 000 </w:t>
      </w:r>
      <w:proofErr w:type="spellStart"/>
      <w:r w:rsidRPr="007B7629">
        <w:rPr>
          <w:color w:val="auto"/>
          <w:sz w:val="28"/>
          <w:szCs w:val="28"/>
        </w:rPr>
        <w:t>грн</w:t>
      </w:r>
      <w:proofErr w:type="spellEnd"/>
      <w:r w:rsidRPr="007B7629">
        <w:rPr>
          <w:color w:val="auto"/>
          <w:sz w:val="28"/>
          <w:szCs w:val="28"/>
        </w:rPr>
        <w:t xml:space="preserve">, а </w:t>
      </w:r>
      <w:proofErr w:type="spellStart"/>
      <w:r w:rsidRPr="007B7629">
        <w:rPr>
          <w:color w:val="auto"/>
          <w:sz w:val="28"/>
          <w:szCs w:val="28"/>
        </w:rPr>
        <w:t>виправлення</w:t>
      </w:r>
      <w:proofErr w:type="spellEnd"/>
      <w:r w:rsidRPr="007B7629">
        <w:rPr>
          <w:color w:val="auto"/>
          <w:sz w:val="28"/>
          <w:szCs w:val="28"/>
        </w:rPr>
        <w:t xml:space="preserve"> </w:t>
      </w:r>
      <w:proofErr w:type="spellStart"/>
      <w:r w:rsidRPr="007B7629">
        <w:rPr>
          <w:color w:val="auto"/>
          <w:sz w:val="28"/>
          <w:szCs w:val="28"/>
        </w:rPr>
        <w:t>завищених</w:t>
      </w:r>
      <w:proofErr w:type="spellEnd"/>
      <w:r w:rsidRPr="007B7629">
        <w:rPr>
          <w:color w:val="auto"/>
          <w:sz w:val="28"/>
          <w:szCs w:val="28"/>
        </w:rPr>
        <w:t xml:space="preserve"> </w:t>
      </w:r>
      <w:proofErr w:type="spellStart"/>
      <w:r w:rsidRPr="007B7629">
        <w:rPr>
          <w:color w:val="auto"/>
          <w:sz w:val="28"/>
          <w:szCs w:val="28"/>
        </w:rPr>
        <w:t>адміністративних</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 </w:t>
      </w:r>
      <w:proofErr w:type="spellStart"/>
      <w:r w:rsidRPr="007B7629">
        <w:rPr>
          <w:color w:val="auto"/>
          <w:sz w:val="28"/>
          <w:szCs w:val="28"/>
        </w:rPr>
        <w:t>ще</w:t>
      </w:r>
      <w:proofErr w:type="spellEnd"/>
      <w:r w:rsidRPr="007B7629">
        <w:rPr>
          <w:color w:val="auto"/>
          <w:sz w:val="28"/>
          <w:szCs w:val="28"/>
        </w:rPr>
        <w:t xml:space="preserve"> на 5 000 грн.</w:t>
      </w:r>
    </w:p>
    <w:p w14:paraId="37309EF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Скоригований</w:t>
      </w:r>
      <w:proofErr w:type="spellEnd"/>
      <w:r w:rsidRPr="007B7629">
        <w:rPr>
          <w:color w:val="auto"/>
          <w:sz w:val="28"/>
          <w:szCs w:val="28"/>
        </w:rPr>
        <w:t xml:space="preserve"> результат: 120000+20000+5000=145000 грн.</w:t>
      </w:r>
    </w:p>
    <w:p w14:paraId="5F4E480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592E5BDB" w14:textId="77777777" w:rsidR="007B7629" w:rsidRPr="007B7629" w:rsidRDefault="007B7629" w:rsidP="006B1A1D">
      <w:pPr>
        <w:numPr>
          <w:ilvl w:val="0"/>
          <w:numId w:val="276"/>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w:t>
      </w:r>
    </w:p>
    <w:p w14:paraId="6286D18C" w14:textId="77777777" w:rsidR="007B7629" w:rsidRPr="007B7629" w:rsidRDefault="007B7629" w:rsidP="006B1A1D">
      <w:pPr>
        <w:numPr>
          <w:ilvl w:val="0"/>
          <w:numId w:val="276"/>
        </w:numPr>
        <w:spacing w:before="100" w:beforeAutospacing="1" w:after="100" w:afterAutospacing="1" w:line="240" w:lineRule="auto"/>
        <w:rPr>
          <w:color w:val="auto"/>
          <w:sz w:val="28"/>
          <w:szCs w:val="28"/>
        </w:rPr>
      </w:pPr>
      <w:r w:rsidRPr="007B7629">
        <w:rPr>
          <w:color w:val="auto"/>
          <w:sz w:val="28"/>
          <w:szCs w:val="28"/>
        </w:rPr>
        <w:t xml:space="preserve">Навести два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у </w:t>
      </w:r>
      <w:proofErr w:type="spellStart"/>
      <w:r w:rsidRPr="007B7629">
        <w:rPr>
          <w:color w:val="auto"/>
          <w:sz w:val="28"/>
          <w:szCs w:val="28"/>
        </w:rPr>
        <w:t>визнанні</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два </w:t>
      </w:r>
      <w:proofErr w:type="spellStart"/>
      <w:r w:rsidRPr="007B7629">
        <w:rPr>
          <w:color w:val="auto"/>
          <w:sz w:val="28"/>
          <w:szCs w:val="28"/>
        </w:rPr>
        <w:t>приклади</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в </w:t>
      </w:r>
      <w:proofErr w:type="spellStart"/>
      <w:r w:rsidRPr="007B7629">
        <w:rPr>
          <w:color w:val="auto"/>
          <w:sz w:val="28"/>
          <w:szCs w:val="28"/>
        </w:rPr>
        <w:t>обліку</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w:t>
      </w:r>
    </w:p>
    <w:p w14:paraId="6921E4C3" w14:textId="77777777" w:rsidR="007B7629" w:rsidRPr="007B7629" w:rsidRDefault="007B7629" w:rsidP="006B1A1D">
      <w:pPr>
        <w:numPr>
          <w:ilvl w:val="0"/>
          <w:numId w:val="276"/>
        </w:numPr>
        <w:spacing w:before="100" w:beforeAutospacing="1" w:after="100" w:afterAutospacing="1" w:line="240" w:lineRule="auto"/>
        <w:rPr>
          <w:color w:val="auto"/>
          <w:sz w:val="28"/>
          <w:szCs w:val="28"/>
        </w:rPr>
      </w:pPr>
      <w:proofErr w:type="spellStart"/>
      <w:r w:rsidRPr="007B7629">
        <w:rPr>
          <w:color w:val="auto"/>
          <w:sz w:val="28"/>
          <w:szCs w:val="28"/>
        </w:rPr>
        <w:t>Розв’язати</w:t>
      </w:r>
      <w:proofErr w:type="spellEnd"/>
      <w:r w:rsidRPr="007B7629">
        <w:rPr>
          <w:color w:val="auto"/>
          <w:sz w:val="28"/>
          <w:szCs w:val="28"/>
        </w:rPr>
        <w:t xml:space="preserve"> </w:t>
      </w:r>
      <w:proofErr w:type="spellStart"/>
      <w:r w:rsidRPr="007B7629">
        <w:rPr>
          <w:color w:val="auto"/>
          <w:sz w:val="28"/>
          <w:szCs w:val="28"/>
        </w:rPr>
        <w:t>власну</w:t>
      </w:r>
      <w:proofErr w:type="spellEnd"/>
      <w:r w:rsidRPr="007B7629">
        <w:rPr>
          <w:color w:val="auto"/>
          <w:sz w:val="28"/>
          <w:szCs w:val="28"/>
        </w:rPr>
        <w:t xml:space="preserve"> </w:t>
      </w:r>
      <w:proofErr w:type="spellStart"/>
      <w:r w:rsidRPr="007B7629">
        <w:rPr>
          <w:color w:val="auto"/>
          <w:sz w:val="28"/>
          <w:szCs w:val="28"/>
        </w:rPr>
        <w:t>ситуаційну</w:t>
      </w:r>
      <w:proofErr w:type="spellEnd"/>
      <w:r w:rsidRPr="007B7629">
        <w:rPr>
          <w:color w:val="auto"/>
          <w:sz w:val="28"/>
          <w:szCs w:val="28"/>
        </w:rPr>
        <w:t xml:space="preserve"> задачу з аудиту </w:t>
      </w:r>
      <w:proofErr w:type="spellStart"/>
      <w:r w:rsidRPr="007B7629">
        <w:rPr>
          <w:color w:val="auto"/>
          <w:sz w:val="28"/>
          <w:szCs w:val="28"/>
        </w:rPr>
        <w:t>доходів</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витрат</w:t>
      </w:r>
      <w:proofErr w:type="spellEnd"/>
      <w:r w:rsidRPr="007B7629">
        <w:rPr>
          <w:color w:val="auto"/>
          <w:sz w:val="28"/>
          <w:szCs w:val="28"/>
        </w:rPr>
        <w:t xml:space="preserve"> і </w:t>
      </w:r>
      <w:proofErr w:type="spellStart"/>
      <w:r w:rsidRPr="007B7629">
        <w:rPr>
          <w:color w:val="auto"/>
          <w:sz w:val="28"/>
          <w:szCs w:val="28"/>
        </w:rPr>
        <w:t>сформулювати</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аудитора.</w:t>
      </w:r>
    </w:p>
    <w:p w14:paraId="5452052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Очікуваний</w:t>
      </w:r>
      <w:proofErr w:type="spellEnd"/>
      <w:r w:rsidRPr="007B7629">
        <w:rPr>
          <w:color w:val="auto"/>
          <w:sz w:val="28"/>
          <w:szCs w:val="28"/>
        </w:rPr>
        <w:t xml:space="preserve"> результат: </w:t>
      </w:r>
      <w:proofErr w:type="spellStart"/>
      <w:r w:rsidRPr="007B7629">
        <w:rPr>
          <w:color w:val="auto"/>
          <w:sz w:val="28"/>
          <w:szCs w:val="28"/>
        </w:rPr>
        <w:t>студенти</w:t>
      </w:r>
      <w:proofErr w:type="spellEnd"/>
      <w:r w:rsidRPr="007B7629">
        <w:rPr>
          <w:color w:val="auto"/>
          <w:sz w:val="28"/>
          <w:szCs w:val="28"/>
        </w:rPr>
        <w:t xml:space="preserve"> </w:t>
      </w:r>
      <w:proofErr w:type="spellStart"/>
      <w:r w:rsidRPr="007B7629">
        <w:rPr>
          <w:color w:val="auto"/>
          <w:sz w:val="28"/>
          <w:szCs w:val="28"/>
        </w:rPr>
        <w:t>вміють</w:t>
      </w:r>
      <w:proofErr w:type="spellEnd"/>
      <w:r w:rsidRPr="007B7629">
        <w:rPr>
          <w:color w:val="auto"/>
          <w:sz w:val="28"/>
          <w:szCs w:val="28"/>
        </w:rPr>
        <w:t xml:space="preserve"> </w:t>
      </w:r>
      <w:proofErr w:type="spellStart"/>
      <w:r w:rsidRPr="007B7629">
        <w:rPr>
          <w:color w:val="auto"/>
          <w:sz w:val="28"/>
          <w:szCs w:val="28"/>
        </w:rPr>
        <w:t>перевіряти</w:t>
      </w:r>
      <w:proofErr w:type="spellEnd"/>
      <w:r w:rsidRPr="007B7629">
        <w:rPr>
          <w:color w:val="auto"/>
          <w:sz w:val="28"/>
          <w:szCs w:val="28"/>
        </w:rPr>
        <w:t xml:space="preserve"> доходи та </w:t>
      </w:r>
      <w:proofErr w:type="spellStart"/>
      <w:r w:rsidRPr="007B7629">
        <w:rPr>
          <w:color w:val="auto"/>
          <w:sz w:val="28"/>
          <w:szCs w:val="28"/>
        </w:rPr>
        <w:t>витрати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розраховувати</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на </w:t>
      </w:r>
      <w:proofErr w:type="spellStart"/>
      <w:r w:rsidRPr="007B7629">
        <w:rPr>
          <w:color w:val="auto"/>
          <w:sz w:val="28"/>
          <w:szCs w:val="28"/>
        </w:rPr>
        <w:t>фінансовий</w:t>
      </w:r>
      <w:proofErr w:type="spellEnd"/>
      <w:r w:rsidRPr="007B7629">
        <w:rPr>
          <w:color w:val="auto"/>
          <w:sz w:val="28"/>
          <w:szCs w:val="28"/>
        </w:rPr>
        <w:t xml:space="preserve"> результат і </w:t>
      </w:r>
      <w:proofErr w:type="spellStart"/>
      <w:r w:rsidRPr="007B7629">
        <w:rPr>
          <w:color w:val="auto"/>
          <w:sz w:val="28"/>
          <w:szCs w:val="28"/>
        </w:rPr>
        <w:t>обґрунтовувати</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699D5E3F" w14:textId="77777777" w:rsidR="007B7629" w:rsidRPr="007B7629" w:rsidRDefault="007B7629" w:rsidP="007B7629">
      <w:pPr>
        <w:spacing w:after="0" w:line="240" w:lineRule="auto"/>
        <w:ind w:left="0" w:firstLine="0"/>
        <w:rPr>
          <w:b/>
          <w:bCs/>
          <w:color w:val="4472C4" w:themeColor="accent1"/>
          <w:sz w:val="28"/>
          <w:szCs w:val="28"/>
        </w:rPr>
      </w:pPr>
      <w:r w:rsidRPr="007B7629">
        <w:rPr>
          <w:rFonts w:eastAsia="Segoe UI"/>
          <w:b/>
          <w:bCs/>
          <w:color w:val="4472C4" w:themeColor="accent1"/>
          <w:kern w:val="3"/>
          <w:sz w:val="28"/>
          <w:szCs w:val="28"/>
          <w:lang w:val="uk-UA" w:eastAsia="zh-CN" w:bidi="hi-IN"/>
        </w:rPr>
        <w:t>Тема 7:</w:t>
      </w:r>
      <w:r w:rsidRPr="007B7629">
        <w:rPr>
          <w:b/>
          <w:bCs/>
          <w:color w:val="4472C4" w:themeColor="accent1"/>
          <w:sz w:val="28"/>
          <w:szCs w:val="28"/>
        </w:rPr>
        <w:t xml:space="preserve"> Аудит </w:t>
      </w:r>
      <w:proofErr w:type="spellStart"/>
      <w:r w:rsidRPr="007B7629">
        <w:rPr>
          <w:b/>
          <w:bCs/>
          <w:color w:val="4472C4" w:themeColor="accent1"/>
          <w:sz w:val="28"/>
          <w:szCs w:val="28"/>
        </w:rPr>
        <w:t>доходів</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витрат</w:t>
      </w:r>
      <w:proofErr w:type="spellEnd"/>
      <w:r w:rsidRPr="007B7629">
        <w:rPr>
          <w:b/>
          <w:bCs/>
          <w:color w:val="4472C4" w:themeColor="accent1"/>
          <w:sz w:val="28"/>
          <w:szCs w:val="28"/>
        </w:rPr>
        <w:t xml:space="preserve"> і </w:t>
      </w:r>
      <w:proofErr w:type="spellStart"/>
      <w:r w:rsidRPr="007B7629">
        <w:rPr>
          <w:b/>
          <w:bCs/>
          <w:color w:val="4472C4" w:themeColor="accent1"/>
          <w:sz w:val="28"/>
          <w:szCs w:val="28"/>
        </w:rPr>
        <w:t>фінансової</w:t>
      </w:r>
      <w:proofErr w:type="spellEnd"/>
      <w:r w:rsidRPr="007B7629">
        <w:rPr>
          <w:b/>
          <w:bCs/>
          <w:color w:val="4472C4" w:themeColor="accent1"/>
          <w:sz w:val="28"/>
          <w:szCs w:val="28"/>
        </w:rPr>
        <w:t xml:space="preserve"> </w:t>
      </w:r>
      <w:proofErr w:type="spellStart"/>
      <w:r w:rsidRPr="007B7629">
        <w:rPr>
          <w:b/>
          <w:bCs/>
          <w:color w:val="4472C4" w:themeColor="accent1"/>
          <w:sz w:val="28"/>
          <w:szCs w:val="28"/>
        </w:rPr>
        <w:t>звітності</w:t>
      </w:r>
      <w:proofErr w:type="spellEnd"/>
    </w:p>
    <w:p w14:paraId="55357AFD" w14:textId="77777777" w:rsidR="007B7629" w:rsidRPr="007B7629" w:rsidRDefault="007B7629" w:rsidP="007B7629">
      <w:pPr>
        <w:spacing w:after="0" w:line="240" w:lineRule="auto"/>
        <w:ind w:left="0" w:firstLine="0"/>
        <w:rPr>
          <w:b/>
          <w:bCs/>
          <w:color w:val="4472C4" w:themeColor="accent1"/>
          <w:sz w:val="28"/>
          <w:szCs w:val="28"/>
          <w:highlight w:val="yellow"/>
          <w:lang w:val="uk-UA"/>
        </w:rPr>
      </w:pPr>
      <w:r w:rsidRPr="007B7629">
        <w:rPr>
          <w:rFonts w:eastAsia="Segoe UI"/>
          <w:b/>
          <w:bCs/>
          <w:color w:val="4472C4" w:themeColor="accent1"/>
          <w:kern w:val="3"/>
          <w:sz w:val="28"/>
          <w:szCs w:val="28"/>
          <w:lang w:val="uk-UA" w:eastAsia="zh-CN" w:bidi="hi-IN"/>
        </w:rPr>
        <w:t xml:space="preserve">Практичне заняття № 13— 2 години. </w:t>
      </w:r>
      <w:r w:rsidRPr="007B7629">
        <w:rPr>
          <w:b/>
          <w:bCs/>
          <w:color w:val="4472C4" w:themeColor="accent1"/>
          <w:sz w:val="28"/>
          <w:szCs w:val="28"/>
          <w:lang w:val="uk-UA"/>
        </w:rPr>
        <w:t xml:space="preserve"> </w:t>
      </w:r>
      <w:r w:rsidRPr="007B7629">
        <w:rPr>
          <w:b/>
          <w:bCs/>
          <w:color w:val="4472C4" w:themeColor="accent1"/>
          <w:sz w:val="28"/>
          <w:szCs w:val="28"/>
        </w:rPr>
        <w:t>Тема:</w:t>
      </w:r>
      <w:r w:rsidRPr="007B7629">
        <w:rPr>
          <w:b/>
          <w:bCs/>
          <w:sz w:val="28"/>
          <w:szCs w:val="28"/>
        </w:rPr>
        <w:t xml:space="preserve"> </w:t>
      </w:r>
      <w:r w:rsidRPr="007B7629">
        <w:rPr>
          <w:b/>
          <w:bCs/>
          <w:color w:val="4472C4" w:themeColor="accent1"/>
          <w:sz w:val="28"/>
          <w:szCs w:val="28"/>
        </w:rPr>
        <w:t xml:space="preserve">Аудит </w:t>
      </w:r>
      <w:r w:rsidRPr="007B7629">
        <w:rPr>
          <w:b/>
          <w:bCs/>
          <w:color w:val="4472C4" w:themeColor="accent1"/>
          <w:sz w:val="28"/>
          <w:szCs w:val="28"/>
          <w:lang w:val="uk-UA"/>
        </w:rPr>
        <w:t>фінансової звітності</w:t>
      </w:r>
    </w:p>
    <w:p w14:paraId="7FBC2F85"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1. Мета </w:t>
      </w:r>
      <w:proofErr w:type="spellStart"/>
      <w:r w:rsidRPr="007B7629">
        <w:rPr>
          <w:b/>
          <w:bCs/>
          <w:color w:val="auto"/>
          <w:sz w:val="28"/>
          <w:szCs w:val="28"/>
        </w:rPr>
        <w:t>заняття</w:t>
      </w:r>
      <w:proofErr w:type="spellEnd"/>
    </w:p>
    <w:p w14:paraId="71780BE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Навчальна</w:t>
      </w:r>
      <w:proofErr w:type="spellEnd"/>
      <w:r w:rsidRPr="007B7629">
        <w:rPr>
          <w:color w:val="auto"/>
          <w:sz w:val="28"/>
          <w:szCs w:val="28"/>
        </w:rPr>
        <w:t xml:space="preserve">: </w:t>
      </w:r>
      <w:proofErr w:type="spellStart"/>
      <w:r w:rsidRPr="007B7629">
        <w:rPr>
          <w:color w:val="auto"/>
          <w:sz w:val="28"/>
          <w:szCs w:val="28"/>
        </w:rPr>
        <w:t>сформувати</w:t>
      </w:r>
      <w:proofErr w:type="spellEnd"/>
      <w:r w:rsidRPr="007B7629">
        <w:rPr>
          <w:color w:val="auto"/>
          <w:sz w:val="28"/>
          <w:szCs w:val="28"/>
        </w:rPr>
        <w:t xml:space="preserve"> </w:t>
      </w:r>
      <w:proofErr w:type="spellStart"/>
      <w:r w:rsidRPr="007B7629">
        <w:rPr>
          <w:color w:val="auto"/>
          <w:sz w:val="28"/>
          <w:szCs w:val="28"/>
        </w:rPr>
        <w:t>знання</w:t>
      </w:r>
      <w:proofErr w:type="spellEnd"/>
      <w:r w:rsidRPr="007B7629">
        <w:rPr>
          <w:color w:val="auto"/>
          <w:sz w:val="28"/>
          <w:szCs w:val="28"/>
        </w:rPr>
        <w:t xml:space="preserve"> про порядок </w:t>
      </w:r>
      <w:proofErr w:type="spellStart"/>
      <w:r w:rsidRPr="007B7629">
        <w:rPr>
          <w:color w:val="auto"/>
          <w:sz w:val="28"/>
          <w:szCs w:val="28"/>
        </w:rPr>
        <w:t>проведення</w:t>
      </w:r>
      <w:proofErr w:type="spellEnd"/>
      <w:r w:rsidRPr="007B7629">
        <w:rPr>
          <w:color w:val="auto"/>
          <w:sz w:val="28"/>
          <w:szCs w:val="28"/>
        </w:rPr>
        <w:t xml:space="preserve">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навчити</w:t>
      </w:r>
      <w:proofErr w:type="spellEnd"/>
      <w:r w:rsidRPr="007B7629">
        <w:rPr>
          <w:color w:val="auto"/>
          <w:sz w:val="28"/>
          <w:szCs w:val="28"/>
        </w:rPr>
        <w:t xml:space="preserve"> </w:t>
      </w:r>
      <w:proofErr w:type="spellStart"/>
      <w:r w:rsidRPr="007B7629">
        <w:rPr>
          <w:color w:val="auto"/>
          <w:sz w:val="28"/>
          <w:szCs w:val="28"/>
        </w:rPr>
        <w:t>студентів</w:t>
      </w:r>
      <w:proofErr w:type="spellEnd"/>
      <w:r w:rsidRPr="007B7629">
        <w:rPr>
          <w:color w:val="auto"/>
          <w:sz w:val="28"/>
          <w:szCs w:val="28"/>
        </w:rPr>
        <w:t xml:space="preserve"> </w:t>
      </w:r>
      <w:proofErr w:type="spellStart"/>
      <w:r w:rsidRPr="007B7629">
        <w:rPr>
          <w:color w:val="auto"/>
          <w:sz w:val="28"/>
          <w:szCs w:val="28"/>
        </w:rPr>
        <w:t>перевіряти</w:t>
      </w:r>
      <w:proofErr w:type="spellEnd"/>
      <w:r w:rsidRPr="007B7629">
        <w:rPr>
          <w:color w:val="auto"/>
          <w:sz w:val="28"/>
          <w:szCs w:val="28"/>
        </w:rPr>
        <w:t xml:space="preserve"> </w:t>
      </w:r>
      <w:proofErr w:type="spellStart"/>
      <w:r w:rsidRPr="007B7629">
        <w:rPr>
          <w:color w:val="auto"/>
          <w:sz w:val="28"/>
          <w:szCs w:val="28"/>
        </w:rPr>
        <w:t>достовірність</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виявляти</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та </w:t>
      </w:r>
      <w:proofErr w:type="spellStart"/>
      <w:r w:rsidRPr="007B7629">
        <w:rPr>
          <w:color w:val="auto"/>
          <w:sz w:val="28"/>
          <w:szCs w:val="28"/>
        </w:rPr>
        <w:t>визначати</w:t>
      </w:r>
      <w:proofErr w:type="spellEnd"/>
      <w:r w:rsidRPr="007B7629">
        <w:rPr>
          <w:color w:val="auto"/>
          <w:sz w:val="28"/>
          <w:szCs w:val="28"/>
        </w:rPr>
        <w:t xml:space="preserve"> </w:t>
      </w:r>
      <w:proofErr w:type="spellStart"/>
      <w:r w:rsidRPr="007B7629">
        <w:rPr>
          <w:color w:val="auto"/>
          <w:sz w:val="28"/>
          <w:szCs w:val="28"/>
        </w:rPr>
        <w:t>їхній</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на </w:t>
      </w:r>
      <w:proofErr w:type="spellStart"/>
      <w:r w:rsidRPr="007B7629">
        <w:rPr>
          <w:color w:val="auto"/>
          <w:sz w:val="28"/>
          <w:szCs w:val="28"/>
        </w:rPr>
        <w:t>фінансовий</w:t>
      </w:r>
      <w:proofErr w:type="spellEnd"/>
      <w:r w:rsidRPr="007B7629">
        <w:rPr>
          <w:color w:val="auto"/>
          <w:sz w:val="28"/>
          <w:szCs w:val="28"/>
        </w:rPr>
        <w:t xml:space="preserve"> стан </w:t>
      </w:r>
      <w:proofErr w:type="spellStart"/>
      <w:r w:rsidRPr="007B7629">
        <w:rPr>
          <w:color w:val="auto"/>
          <w:sz w:val="28"/>
          <w:szCs w:val="28"/>
        </w:rPr>
        <w:t>підприємства</w:t>
      </w:r>
      <w:proofErr w:type="spellEnd"/>
      <w:r w:rsidRPr="007B7629">
        <w:rPr>
          <w:color w:val="auto"/>
          <w:sz w:val="28"/>
          <w:szCs w:val="28"/>
        </w:rPr>
        <w:t>.</w:t>
      </w:r>
    </w:p>
    <w:p w14:paraId="256EAB2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Розвивальна</w:t>
      </w:r>
      <w:proofErr w:type="spellEnd"/>
      <w:r w:rsidRPr="007B7629">
        <w:rPr>
          <w:color w:val="auto"/>
          <w:sz w:val="28"/>
          <w:szCs w:val="28"/>
        </w:rPr>
        <w:t xml:space="preserve">: </w:t>
      </w:r>
      <w:proofErr w:type="spellStart"/>
      <w:r w:rsidRPr="007B7629">
        <w:rPr>
          <w:color w:val="auto"/>
          <w:sz w:val="28"/>
          <w:szCs w:val="28"/>
        </w:rPr>
        <w:t>розвивати</w:t>
      </w:r>
      <w:proofErr w:type="spellEnd"/>
      <w:r w:rsidRPr="007B7629">
        <w:rPr>
          <w:color w:val="auto"/>
          <w:sz w:val="28"/>
          <w:szCs w:val="28"/>
        </w:rPr>
        <w:t xml:space="preserve"> </w:t>
      </w:r>
      <w:proofErr w:type="spellStart"/>
      <w:r w:rsidRPr="007B7629">
        <w:rPr>
          <w:color w:val="auto"/>
          <w:sz w:val="28"/>
          <w:szCs w:val="28"/>
        </w:rPr>
        <w:t>аналітичне</w:t>
      </w:r>
      <w:proofErr w:type="spellEnd"/>
      <w:r w:rsidRPr="007B7629">
        <w:rPr>
          <w:color w:val="auto"/>
          <w:sz w:val="28"/>
          <w:szCs w:val="28"/>
        </w:rPr>
        <w:t xml:space="preserve"> </w:t>
      </w:r>
      <w:proofErr w:type="spellStart"/>
      <w:r w:rsidRPr="007B7629">
        <w:rPr>
          <w:color w:val="auto"/>
          <w:sz w:val="28"/>
          <w:szCs w:val="28"/>
        </w:rPr>
        <w:t>мислення</w:t>
      </w:r>
      <w:proofErr w:type="spellEnd"/>
      <w:r w:rsidRPr="007B7629">
        <w:rPr>
          <w:color w:val="auto"/>
          <w:sz w:val="28"/>
          <w:szCs w:val="28"/>
        </w:rPr>
        <w:t xml:space="preserve">, </w:t>
      </w:r>
      <w:proofErr w:type="spellStart"/>
      <w:r w:rsidRPr="007B7629">
        <w:rPr>
          <w:color w:val="auto"/>
          <w:sz w:val="28"/>
          <w:szCs w:val="28"/>
        </w:rPr>
        <w:t>уміння</w:t>
      </w:r>
      <w:proofErr w:type="spellEnd"/>
      <w:r w:rsidRPr="007B7629">
        <w:rPr>
          <w:color w:val="auto"/>
          <w:sz w:val="28"/>
          <w:szCs w:val="28"/>
        </w:rPr>
        <w:t xml:space="preserve"> </w:t>
      </w:r>
      <w:proofErr w:type="spellStart"/>
      <w:r w:rsidRPr="007B7629">
        <w:rPr>
          <w:color w:val="auto"/>
          <w:sz w:val="28"/>
          <w:szCs w:val="28"/>
        </w:rPr>
        <w:t>працювати</w:t>
      </w:r>
      <w:proofErr w:type="spellEnd"/>
      <w:r w:rsidRPr="007B7629">
        <w:rPr>
          <w:color w:val="auto"/>
          <w:sz w:val="28"/>
          <w:szCs w:val="28"/>
        </w:rPr>
        <w:t xml:space="preserve"> з </w:t>
      </w:r>
      <w:proofErr w:type="spellStart"/>
      <w:r w:rsidRPr="007B7629">
        <w:rPr>
          <w:color w:val="auto"/>
          <w:sz w:val="28"/>
          <w:szCs w:val="28"/>
        </w:rPr>
        <w:t>фінансовою</w:t>
      </w:r>
      <w:proofErr w:type="spellEnd"/>
      <w:r w:rsidRPr="007B7629">
        <w:rPr>
          <w:color w:val="auto"/>
          <w:sz w:val="28"/>
          <w:szCs w:val="28"/>
        </w:rPr>
        <w:t xml:space="preserve"> </w:t>
      </w:r>
      <w:proofErr w:type="spellStart"/>
      <w:r w:rsidRPr="007B7629">
        <w:rPr>
          <w:color w:val="auto"/>
          <w:sz w:val="28"/>
          <w:szCs w:val="28"/>
        </w:rPr>
        <w:t>інформацією</w:t>
      </w:r>
      <w:proofErr w:type="spellEnd"/>
      <w:r w:rsidRPr="007B7629">
        <w:rPr>
          <w:color w:val="auto"/>
          <w:sz w:val="28"/>
          <w:szCs w:val="28"/>
        </w:rPr>
        <w:t xml:space="preserve">, </w:t>
      </w:r>
      <w:proofErr w:type="spellStart"/>
      <w:r w:rsidRPr="007B7629">
        <w:rPr>
          <w:color w:val="auto"/>
          <w:sz w:val="28"/>
          <w:szCs w:val="28"/>
        </w:rPr>
        <w:t>аналізувати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та </w:t>
      </w:r>
      <w:proofErr w:type="spellStart"/>
      <w:r w:rsidRPr="007B7629">
        <w:rPr>
          <w:color w:val="auto"/>
          <w:sz w:val="28"/>
          <w:szCs w:val="28"/>
        </w:rPr>
        <w:t>формулювати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w:t>
      </w:r>
    </w:p>
    <w:p w14:paraId="21A92DE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Виховна</w:t>
      </w:r>
      <w:proofErr w:type="spellEnd"/>
      <w:r w:rsidRPr="007B7629">
        <w:rPr>
          <w:color w:val="auto"/>
          <w:sz w:val="28"/>
          <w:szCs w:val="28"/>
        </w:rPr>
        <w:t xml:space="preserve">: </w:t>
      </w:r>
      <w:proofErr w:type="spellStart"/>
      <w:r w:rsidRPr="007B7629">
        <w:rPr>
          <w:color w:val="auto"/>
          <w:sz w:val="28"/>
          <w:szCs w:val="28"/>
        </w:rPr>
        <w:t>формувати</w:t>
      </w:r>
      <w:proofErr w:type="spellEnd"/>
      <w:r w:rsidRPr="007B7629">
        <w:rPr>
          <w:color w:val="auto"/>
          <w:sz w:val="28"/>
          <w:szCs w:val="28"/>
        </w:rPr>
        <w:t xml:space="preserve"> </w:t>
      </w:r>
      <w:proofErr w:type="spellStart"/>
      <w:r w:rsidRPr="007B7629">
        <w:rPr>
          <w:color w:val="auto"/>
          <w:sz w:val="28"/>
          <w:szCs w:val="28"/>
        </w:rPr>
        <w:t>відповідальність</w:t>
      </w:r>
      <w:proofErr w:type="spellEnd"/>
      <w:r w:rsidRPr="007B7629">
        <w:rPr>
          <w:color w:val="auto"/>
          <w:sz w:val="28"/>
          <w:szCs w:val="28"/>
        </w:rPr>
        <w:t xml:space="preserve">, </w:t>
      </w:r>
      <w:proofErr w:type="spellStart"/>
      <w:r w:rsidRPr="007B7629">
        <w:rPr>
          <w:color w:val="auto"/>
          <w:sz w:val="28"/>
          <w:szCs w:val="28"/>
        </w:rPr>
        <w:t>уважність</w:t>
      </w:r>
      <w:proofErr w:type="spellEnd"/>
      <w:r w:rsidRPr="007B7629">
        <w:rPr>
          <w:color w:val="auto"/>
          <w:sz w:val="28"/>
          <w:szCs w:val="28"/>
        </w:rPr>
        <w:t xml:space="preserve">, </w:t>
      </w:r>
      <w:proofErr w:type="spellStart"/>
      <w:r w:rsidRPr="007B7629">
        <w:rPr>
          <w:color w:val="auto"/>
          <w:sz w:val="28"/>
          <w:szCs w:val="28"/>
        </w:rPr>
        <w:t>об'єктивність</w:t>
      </w:r>
      <w:proofErr w:type="spellEnd"/>
      <w:r w:rsidRPr="007B7629">
        <w:rPr>
          <w:color w:val="auto"/>
          <w:sz w:val="28"/>
          <w:szCs w:val="28"/>
        </w:rPr>
        <w:t xml:space="preserve"> і </w:t>
      </w:r>
      <w:proofErr w:type="spellStart"/>
      <w:r w:rsidRPr="007B7629">
        <w:rPr>
          <w:color w:val="auto"/>
          <w:sz w:val="28"/>
          <w:szCs w:val="28"/>
        </w:rPr>
        <w:t>дотримання</w:t>
      </w:r>
      <w:proofErr w:type="spellEnd"/>
      <w:r w:rsidRPr="007B7629">
        <w:rPr>
          <w:color w:val="auto"/>
          <w:sz w:val="28"/>
          <w:szCs w:val="28"/>
        </w:rPr>
        <w:t xml:space="preserve"> </w:t>
      </w:r>
      <w:proofErr w:type="spellStart"/>
      <w:r w:rsidRPr="007B7629">
        <w:rPr>
          <w:color w:val="auto"/>
          <w:sz w:val="28"/>
          <w:szCs w:val="28"/>
        </w:rPr>
        <w:t>принципів</w:t>
      </w:r>
      <w:proofErr w:type="spellEnd"/>
      <w:r w:rsidRPr="007B7629">
        <w:rPr>
          <w:color w:val="auto"/>
          <w:sz w:val="28"/>
          <w:szCs w:val="28"/>
        </w:rPr>
        <w:t xml:space="preserve"> </w:t>
      </w:r>
      <w:proofErr w:type="spellStart"/>
      <w:r w:rsidRPr="007B7629">
        <w:rPr>
          <w:color w:val="auto"/>
          <w:sz w:val="28"/>
          <w:szCs w:val="28"/>
        </w:rPr>
        <w:t>професійної</w:t>
      </w:r>
      <w:proofErr w:type="spellEnd"/>
      <w:r w:rsidRPr="007B7629">
        <w:rPr>
          <w:color w:val="auto"/>
          <w:sz w:val="28"/>
          <w:szCs w:val="28"/>
        </w:rPr>
        <w:t xml:space="preserve"> </w:t>
      </w:r>
      <w:proofErr w:type="spellStart"/>
      <w:r w:rsidRPr="007B7629">
        <w:rPr>
          <w:color w:val="auto"/>
          <w:sz w:val="28"/>
          <w:szCs w:val="28"/>
        </w:rPr>
        <w:t>етики</w:t>
      </w:r>
      <w:proofErr w:type="spellEnd"/>
      <w:r w:rsidRPr="007B7629">
        <w:rPr>
          <w:color w:val="auto"/>
          <w:sz w:val="28"/>
          <w:szCs w:val="28"/>
        </w:rPr>
        <w:t xml:space="preserve"> аудитора.</w:t>
      </w:r>
    </w:p>
    <w:p w14:paraId="72536B08"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2. </w:t>
      </w:r>
      <w:proofErr w:type="spellStart"/>
      <w:r w:rsidRPr="007B7629">
        <w:rPr>
          <w:b/>
          <w:bCs/>
          <w:color w:val="auto"/>
          <w:sz w:val="28"/>
          <w:szCs w:val="28"/>
        </w:rPr>
        <w:t>Матеріально-технічне</w:t>
      </w:r>
      <w:proofErr w:type="spellEnd"/>
      <w:r w:rsidRPr="007B7629">
        <w:rPr>
          <w:b/>
          <w:bCs/>
          <w:color w:val="auto"/>
          <w:sz w:val="28"/>
          <w:szCs w:val="28"/>
        </w:rPr>
        <w:t xml:space="preserve"> </w:t>
      </w:r>
      <w:proofErr w:type="spellStart"/>
      <w:r w:rsidRPr="007B7629">
        <w:rPr>
          <w:b/>
          <w:bCs/>
          <w:color w:val="auto"/>
          <w:sz w:val="28"/>
          <w:szCs w:val="28"/>
        </w:rPr>
        <w:t>забезпечення</w:t>
      </w:r>
      <w:proofErr w:type="spellEnd"/>
    </w:p>
    <w:p w14:paraId="053E09DF" w14:textId="77777777" w:rsidR="007B7629" w:rsidRPr="007B7629" w:rsidRDefault="007B7629" w:rsidP="006B1A1D">
      <w:pPr>
        <w:numPr>
          <w:ilvl w:val="0"/>
          <w:numId w:val="277"/>
        </w:numPr>
        <w:spacing w:before="100" w:beforeAutospacing="1" w:after="100" w:afterAutospacing="1" w:line="240" w:lineRule="auto"/>
        <w:rPr>
          <w:color w:val="auto"/>
          <w:sz w:val="28"/>
          <w:szCs w:val="28"/>
        </w:rPr>
      </w:pPr>
      <w:r w:rsidRPr="007B7629">
        <w:rPr>
          <w:color w:val="auto"/>
          <w:sz w:val="28"/>
          <w:szCs w:val="28"/>
        </w:rPr>
        <w:lastRenderedPageBreak/>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380D5C25" w14:textId="77777777" w:rsidR="007B7629" w:rsidRPr="007B7629" w:rsidRDefault="007B7629" w:rsidP="006B1A1D">
      <w:pPr>
        <w:numPr>
          <w:ilvl w:val="0"/>
          <w:numId w:val="277"/>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w:t>
      </w:r>
    </w:p>
    <w:p w14:paraId="7394D0C1" w14:textId="77777777" w:rsidR="007B7629" w:rsidRPr="007B7629" w:rsidRDefault="007B7629" w:rsidP="006B1A1D">
      <w:pPr>
        <w:numPr>
          <w:ilvl w:val="0"/>
          <w:numId w:val="277"/>
        </w:numPr>
        <w:spacing w:before="100" w:beforeAutospacing="1" w:after="100" w:afterAutospacing="1" w:line="240" w:lineRule="auto"/>
        <w:rPr>
          <w:color w:val="auto"/>
          <w:sz w:val="28"/>
          <w:szCs w:val="28"/>
        </w:rPr>
      </w:pPr>
      <w:proofErr w:type="spellStart"/>
      <w:r w:rsidRPr="007B7629">
        <w:rPr>
          <w:color w:val="auto"/>
          <w:sz w:val="28"/>
          <w:szCs w:val="28"/>
        </w:rPr>
        <w:t>Національні</w:t>
      </w:r>
      <w:proofErr w:type="spellEnd"/>
      <w:r w:rsidRPr="007B7629">
        <w:rPr>
          <w:color w:val="auto"/>
          <w:sz w:val="28"/>
          <w:szCs w:val="28"/>
        </w:rPr>
        <w:t xml:space="preserve"> </w:t>
      </w:r>
      <w:proofErr w:type="spellStart"/>
      <w:r w:rsidRPr="007B7629">
        <w:rPr>
          <w:color w:val="auto"/>
          <w:sz w:val="28"/>
          <w:szCs w:val="28"/>
        </w:rPr>
        <w:t>положення</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w:t>
      </w:r>
    </w:p>
    <w:p w14:paraId="2F1969BC" w14:textId="77777777" w:rsidR="007B7629" w:rsidRPr="007B7629" w:rsidRDefault="007B7629" w:rsidP="006B1A1D">
      <w:pPr>
        <w:numPr>
          <w:ilvl w:val="0"/>
          <w:numId w:val="277"/>
        </w:numPr>
        <w:spacing w:before="100" w:beforeAutospacing="1" w:after="100" w:afterAutospacing="1" w:line="240" w:lineRule="auto"/>
        <w:rPr>
          <w:color w:val="auto"/>
          <w:sz w:val="28"/>
          <w:szCs w:val="28"/>
        </w:rPr>
      </w:pPr>
      <w:proofErr w:type="spellStart"/>
      <w:r w:rsidRPr="007B7629">
        <w:rPr>
          <w:color w:val="auto"/>
          <w:sz w:val="28"/>
          <w:szCs w:val="28"/>
        </w:rPr>
        <w:t>Міжнародні</w:t>
      </w:r>
      <w:proofErr w:type="spellEnd"/>
      <w:r w:rsidRPr="007B7629">
        <w:rPr>
          <w:color w:val="auto"/>
          <w:sz w:val="28"/>
          <w:szCs w:val="28"/>
        </w:rPr>
        <w:t xml:space="preserve"> </w:t>
      </w:r>
      <w:proofErr w:type="spellStart"/>
      <w:r w:rsidRPr="007B7629">
        <w:rPr>
          <w:color w:val="auto"/>
          <w:sz w:val="28"/>
          <w:szCs w:val="28"/>
        </w:rPr>
        <w:t>стандарти</w:t>
      </w:r>
      <w:proofErr w:type="spellEnd"/>
      <w:r w:rsidRPr="007B7629">
        <w:rPr>
          <w:color w:val="auto"/>
          <w:sz w:val="28"/>
          <w:szCs w:val="28"/>
        </w:rPr>
        <w:t xml:space="preserve"> аудиту;</w:t>
      </w:r>
    </w:p>
    <w:p w14:paraId="7CFA213E" w14:textId="77777777" w:rsidR="007B7629" w:rsidRPr="007B7629" w:rsidRDefault="007B7629" w:rsidP="006B1A1D">
      <w:pPr>
        <w:numPr>
          <w:ilvl w:val="0"/>
          <w:numId w:val="277"/>
        </w:numPr>
        <w:spacing w:before="100" w:beforeAutospacing="1" w:after="100" w:afterAutospacing="1" w:line="240" w:lineRule="auto"/>
        <w:rPr>
          <w:color w:val="auto"/>
          <w:sz w:val="28"/>
          <w:szCs w:val="28"/>
        </w:rPr>
      </w:pPr>
      <w:proofErr w:type="spellStart"/>
      <w:r w:rsidRPr="007B7629">
        <w:rPr>
          <w:color w:val="auto"/>
          <w:sz w:val="28"/>
          <w:szCs w:val="28"/>
        </w:rPr>
        <w:t>зразки</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калькулятор, </w:t>
      </w:r>
      <w:proofErr w:type="spellStart"/>
      <w:r w:rsidRPr="007B7629">
        <w:rPr>
          <w:color w:val="auto"/>
          <w:sz w:val="28"/>
          <w:szCs w:val="28"/>
        </w:rPr>
        <w:t>навчальні</w:t>
      </w:r>
      <w:proofErr w:type="spellEnd"/>
      <w:r w:rsidRPr="007B7629">
        <w:rPr>
          <w:color w:val="auto"/>
          <w:sz w:val="28"/>
          <w:szCs w:val="28"/>
        </w:rPr>
        <w:t xml:space="preserve"> </w:t>
      </w:r>
      <w:proofErr w:type="spellStart"/>
      <w:r w:rsidRPr="007B7629">
        <w:rPr>
          <w:color w:val="auto"/>
          <w:sz w:val="28"/>
          <w:szCs w:val="28"/>
        </w:rPr>
        <w:t>таблиці</w:t>
      </w:r>
      <w:proofErr w:type="spellEnd"/>
      <w:r w:rsidRPr="007B7629">
        <w:rPr>
          <w:color w:val="auto"/>
          <w:sz w:val="28"/>
          <w:szCs w:val="28"/>
        </w:rPr>
        <w:t>.</w:t>
      </w:r>
    </w:p>
    <w:p w14:paraId="22DA4076"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3. План </w:t>
      </w:r>
      <w:proofErr w:type="spellStart"/>
      <w:r w:rsidRPr="007B7629">
        <w:rPr>
          <w:b/>
          <w:bCs/>
          <w:color w:val="auto"/>
          <w:sz w:val="28"/>
          <w:szCs w:val="28"/>
        </w:rPr>
        <w:t>заняття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4462"/>
        <w:gridCol w:w="698"/>
      </w:tblGrid>
      <w:tr w:rsidR="007B7629" w:rsidRPr="007B7629" w14:paraId="2F4BB92A" w14:textId="77777777" w:rsidTr="001F1619">
        <w:trPr>
          <w:tblCellSpacing w:w="15" w:type="dxa"/>
        </w:trPr>
        <w:tc>
          <w:tcPr>
            <w:tcW w:w="0" w:type="auto"/>
            <w:vAlign w:val="center"/>
            <w:hideMark/>
          </w:tcPr>
          <w:p w14:paraId="29E7A8F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3748D043"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Етап</w:t>
            </w:r>
            <w:proofErr w:type="spellEnd"/>
            <w:r w:rsidRPr="007B7629">
              <w:rPr>
                <w:b/>
                <w:bCs/>
                <w:color w:val="auto"/>
                <w:sz w:val="28"/>
                <w:szCs w:val="28"/>
              </w:rPr>
              <w:t xml:space="preserve"> </w:t>
            </w:r>
            <w:proofErr w:type="spellStart"/>
            <w:r w:rsidRPr="007B7629">
              <w:rPr>
                <w:b/>
                <w:bCs/>
                <w:color w:val="auto"/>
                <w:sz w:val="28"/>
                <w:szCs w:val="28"/>
              </w:rPr>
              <w:t>заняття</w:t>
            </w:r>
            <w:proofErr w:type="spellEnd"/>
          </w:p>
        </w:tc>
        <w:tc>
          <w:tcPr>
            <w:tcW w:w="0" w:type="auto"/>
            <w:vAlign w:val="center"/>
            <w:hideMark/>
          </w:tcPr>
          <w:p w14:paraId="7F6A6258"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Час</w:t>
            </w:r>
          </w:p>
        </w:tc>
      </w:tr>
      <w:tr w:rsidR="007B7629" w:rsidRPr="007B7629" w14:paraId="566D17DB" w14:textId="77777777" w:rsidTr="001F1619">
        <w:trPr>
          <w:tblCellSpacing w:w="15" w:type="dxa"/>
        </w:trPr>
        <w:tc>
          <w:tcPr>
            <w:tcW w:w="0" w:type="auto"/>
            <w:vAlign w:val="center"/>
            <w:hideMark/>
          </w:tcPr>
          <w:p w14:paraId="070B490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56FCE03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Організаційний</w:t>
            </w:r>
            <w:proofErr w:type="spellEnd"/>
            <w:r w:rsidRPr="007B7629">
              <w:rPr>
                <w:color w:val="auto"/>
                <w:sz w:val="28"/>
                <w:szCs w:val="28"/>
              </w:rPr>
              <w:t xml:space="preserve"> момент</w:t>
            </w:r>
          </w:p>
        </w:tc>
        <w:tc>
          <w:tcPr>
            <w:tcW w:w="0" w:type="auto"/>
            <w:vAlign w:val="center"/>
            <w:hideMark/>
          </w:tcPr>
          <w:p w14:paraId="3E33706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хв</w:t>
            </w:r>
            <w:proofErr w:type="spellEnd"/>
          </w:p>
        </w:tc>
      </w:tr>
      <w:tr w:rsidR="007B7629" w:rsidRPr="007B7629" w14:paraId="223645FE" w14:textId="77777777" w:rsidTr="001F1619">
        <w:trPr>
          <w:tblCellSpacing w:w="15" w:type="dxa"/>
        </w:trPr>
        <w:tc>
          <w:tcPr>
            <w:tcW w:w="0" w:type="auto"/>
            <w:vAlign w:val="center"/>
            <w:hideMark/>
          </w:tcPr>
          <w:p w14:paraId="32391BF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53F3237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Актуалізація</w:t>
            </w:r>
            <w:proofErr w:type="spellEnd"/>
            <w:r w:rsidRPr="007B7629">
              <w:rPr>
                <w:color w:val="auto"/>
                <w:sz w:val="28"/>
                <w:szCs w:val="28"/>
              </w:rPr>
              <w:t xml:space="preserve"> </w:t>
            </w:r>
            <w:proofErr w:type="spellStart"/>
            <w:r w:rsidRPr="007B7629">
              <w:rPr>
                <w:color w:val="auto"/>
                <w:sz w:val="28"/>
                <w:szCs w:val="28"/>
              </w:rPr>
              <w:t>знань</w:t>
            </w:r>
            <w:proofErr w:type="spellEnd"/>
            <w:r w:rsidRPr="007B7629">
              <w:rPr>
                <w:color w:val="auto"/>
                <w:sz w:val="28"/>
                <w:szCs w:val="28"/>
              </w:rPr>
              <w:t xml:space="preserve">, </w:t>
            </w:r>
            <w:proofErr w:type="spellStart"/>
            <w:r w:rsidRPr="007B7629">
              <w:rPr>
                <w:color w:val="auto"/>
                <w:sz w:val="28"/>
                <w:szCs w:val="28"/>
              </w:rPr>
              <w:t>усне</w:t>
            </w:r>
            <w:proofErr w:type="spellEnd"/>
            <w:r w:rsidRPr="007B7629">
              <w:rPr>
                <w:color w:val="auto"/>
                <w:sz w:val="28"/>
                <w:szCs w:val="28"/>
              </w:rPr>
              <w:t xml:space="preserve"> </w:t>
            </w:r>
            <w:proofErr w:type="spellStart"/>
            <w:r w:rsidRPr="007B7629">
              <w:rPr>
                <w:color w:val="auto"/>
                <w:sz w:val="28"/>
                <w:szCs w:val="28"/>
              </w:rPr>
              <w:t>опитування</w:t>
            </w:r>
            <w:proofErr w:type="spellEnd"/>
          </w:p>
        </w:tc>
        <w:tc>
          <w:tcPr>
            <w:tcW w:w="0" w:type="auto"/>
            <w:vAlign w:val="center"/>
            <w:hideMark/>
          </w:tcPr>
          <w:p w14:paraId="31A5017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0C39B7B5" w14:textId="77777777" w:rsidTr="001F1619">
        <w:trPr>
          <w:tblCellSpacing w:w="15" w:type="dxa"/>
        </w:trPr>
        <w:tc>
          <w:tcPr>
            <w:tcW w:w="0" w:type="auto"/>
            <w:vAlign w:val="center"/>
            <w:hideMark/>
          </w:tcPr>
          <w:p w14:paraId="1727DC3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6F390E7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Повторення</w:t>
            </w:r>
            <w:proofErr w:type="spellEnd"/>
            <w:r w:rsidRPr="007B7629">
              <w:rPr>
                <w:color w:val="auto"/>
                <w:sz w:val="28"/>
                <w:szCs w:val="28"/>
              </w:rPr>
              <w:t xml:space="preserve"> теоретичного </w:t>
            </w:r>
            <w:proofErr w:type="spellStart"/>
            <w:r w:rsidRPr="007B7629">
              <w:rPr>
                <w:color w:val="auto"/>
                <w:sz w:val="28"/>
                <w:szCs w:val="28"/>
              </w:rPr>
              <w:t>матеріалу</w:t>
            </w:r>
            <w:proofErr w:type="spellEnd"/>
          </w:p>
        </w:tc>
        <w:tc>
          <w:tcPr>
            <w:tcW w:w="0" w:type="auto"/>
            <w:vAlign w:val="center"/>
            <w:hideMark/>
          </w:tcPr>
          <w:p w14:paraId="7AEDB4B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15 </w:t>
            </w:r>
            <w:proofErr w:type="spellStart"/>
            <w:r w:rsidRPr="007B7629">
              <w:rPr>
                <w:color w:val="auto"/>
                <w:sz w:val="28"/>
                <w:szCs w:val="28"/>
              </w:rPr>
              <w:t>хв</w:t>
            </w:r>
            <w:proofErr w:type="spellEnd"/>
          </w:p>
        </w:tc>
      </w:tr>
      <w:tr w:rsidR="007B7629" w:rsidRPr="007B7629" w14:paraId="06E8950B" w14:textId="77777777" w:rsidTr="001F1619">
        <w:trPr>
          <w:tblCellSpacing w:w="15" w:type="dxa"/>
        </w:trPr>
        <w:tc>
          <w:tcPr>
            <w:tcW w:w="0" w:type="auto"/>
            <w:vAlign w:val="center"/>
            <w:hideMark/>
          </w:tcPr>
          <w:p w14:paraId="1D49404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1E34572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Виконання</w:t>
            </w:r>
            <w:proofErr w:type="spellEnd"/>
            <w:r w:rsidRPr="007B7629">
              <w:rPr>
                <w:color w:val="auto"/>
                <w:sz w:val="28"/>
                <w:szCs w:val="28"/>
              </w:rPr>
              <w:t xml:space="preserve"> </w:t>
            </w:r>
            <w:proofErr w:type="spellStart"/>
            <w:r w:rsidRPr="007B7629">
              <w:rPr>
                <w:color w:val="auto"/>
                <w:sz w:val="28"/>
                <w:szCs w:val="28"/>
              </w:rPr>
              <w:t>практичних</w:t>
            </w:r>
            <w:proofErr w:type="spellEnd"/>
            <w:r w:rsidRPr="007B7629">
              <w:rPr>
                <w:color w:val="auto"/>
                <w:sz w:val="28"/>
                <w:szCs w:val="28"/>
              </w:rPr>
              <w:t xml:space="preserve"> </w:t>
            </w:r>
            <w:proofErr w:type="spellStart"/>
            <w:r w:rsidRPr="007B7629">
              <w:rPr>
                <w:color w:val="auto"/>
                <w:sz w:val="28"/>
                <w:szCs w:val="28"/>
              </w:rPr>
              <w:t>завдань</w:t>
            </w:r>
            <w:proofErr w:type="spellEnd"/>
          </w:p>
        </w:tc>
        <w:tc>
          <w:tcPr>
            <w:tcW w:w="0" w:type="auto"/>
            <w:vAlign w:val="center"/>
            <w:hideMark/>
          </w:tcPr>
          <w:p w14:paraId="5900988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42 </w:t>
            </w:r>
            <w:proofErr w:type="spellStart"/>
            <w:r w:rsidRPr="007B7629">
              <w:rPr>
                <w:color w:val="auto"/>
                <w:sz w:val="28"/>
                <w:szCs w:val="28"/>
              </w:rPr>
              <w:t>хв</w:t>
            </w:r>
            <w:proofErr w:type="spellEnd"/>
          </w:p>
        </w:tc>
      </w:tr>
      <w:tr w:rsidR="007B7629" w:rsidRPr="007B7629" w14:paraId="6734298C" w14:textId="77777777" w:rsidTr="001F1619">
        <w:trPr>
          <w:tblCellSpacing w:w="15" w:type="dxa"/>
        </w:trPr>
        <w:tc>
          <w:tcPr>
            <w:tcW w:w="0" w:type="auto"/>
            <w:vAlign w:val="center"/>
            <w:hideMark/>
          </w:tcPr>
          <w:p w14:paraId="23AA6F3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w:t>
            </w:r>
          </w:p>
        </w:tc>
        <w:tc>
          <w:tcPr>
            <w:tcW w:w="0" w:type="auto"/>
            <w:vAlign w:val="center"/>
            <w:hideMark/>
          </w:tcPr>
          <w:p w14:paraId="5C7A190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результатів</w:t>
            </w:r>
            <w:proofErr w:type="spellEnd"/>
            <w:r w:rsidRPr="007B7629">
              <w:rPr>
                <w:color w:val="auto"/>
                <w:sz w:val="28"/>
                <w:szCs w:val="28"/>
              </w:rPr>
              <w:t xml:space="preserve">, </w:t>
            </w:r>
            <w:proofErr w:type="spellStart"/>
            <w:r w:rsidRPr="007B7629">
              <w:rPr>
                <w:color w:val="auto"/>
                <w:sz w:val="28"/>
                <w:szCs w:val="28"/>
              </w:rPr>
              <w:t>обговорення</w:t>
            </w:r>
            <w:proofErr w:type="spellEnd"/>
          </w:p>
        </w:tc>
        <w:tc>
          <w:tcPr>
            <w:tcW w:w="0" w:type="auto"/>
            <w:vAlign w:val="center"/>
            <w:hideMark/>
          </w:tcPr>
          <w:p w14:paraId="531EFF4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10 </w:t>
            </w:r>
            <w:proofErr w:type="spellStart"/>
            <w:r w:rsidRPr="007B7629">
              <w:rPr>
                <w:color w:val="auto"/>
                <w:sz w:val="28"/>
                <w:szCs w:val="28"/>
              </w:rPr>
              <w:t>хв</w:t>
            </w:r>
            <w:proofErr w:type="spellEnd"/>
          </w:p>
        </w:tc>
      </w:tr>
      <w:tr w:rsidR="007B7629" w:rsidRPr="007B7629" w14:paraId="05083DDF" w14:textId="77777777" w:rsidTr="001F1619">
        <w:trPr>
          <w:tblCellSpacing w:w="15" w:type="dxa"/>
        </w:trPr>
        <w:tc>
          <w:tcPr>
            <w:tcW w:w="0" w:type="auto"/>
            <w:vAlign w:val="center"/>
            <w:hideMark/>
          </w:tcPr>
          <w:p w14:paraId="572AC92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w:t>
            </w:r>
          </w:p>
        </w:tc>
        <w:tc>
          <w:tcPr>
            <w:tcW w:w="0" w:type="auto"/>
            <w:vAlign w:val="center"/>
            <w:hideMark/>
          </w:tcPr>
          <w:p w14:paraId="1F72FF0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Підбиття</w:t>
            </w:r>
            <w:proofErr w:type="spellEnd"/>
            <w:r w:rsidRPr="007B7629">
              <w:rPr>
                <w:color w:val="auto"/>
                <w:sz w:val="28"/>
                <w:szCs w:val="28"/>
              </w:rPr>
              <w:t xml:space="preserve"> </w:t>
            </w:r>
            <w:proofErr w:type="spellStart"/>
            <w:r w:rsidRPr="007B7629">
              <w:rPr>
                <w:color w:val="auto"/>
                <w:sz w:val="28"/>
                <w:szCs w:val="28"/>
              </w:rPr>
              <w:t>підсумків</w:t>
            </w:r>
            <w:proofErr w:type="spellEnd"/>
            <w:r w:rsidRPr="007B7629">
              <w:rPr>
                <w:color w:val="auto"/>
                <w:sz w:val="28"/>
                <w:szCs w:val="28"/>
              </w:rPr>
              <w:t xml:space="preserve">, </w:t>
            </w:r>
            <w:proofErr w:type="spellStart"/>
            <w:r w:rsidRPr="007B7629">
              <w:rPr>
                <w:color w:val="auto"/>
                <w:sz w:val="28"/>
                <w:szCs w:val="28"/>
              </w:rPr>
              <w:t>оцінювання</w:t>
            </w:r>
            <w:proofErr w:type="spellEnd"/>
          </w:p>
        </w:tc>
        <w:tc>
          <w:tcPr>
            <w:tcW w:w="0" w:type="auto"/>
            <w:vAlign w:val="center"/>
            <w:hideMark/>
          </w:tcPr>
          <w:p w14:paraId="19AFB6E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1ADCCC40" w14:textId="77777777" w:rsidTr="001F1619">
        <w:trPr>
          <w:tblCellSpacing w:w="15" w:type="dxa"/>
        </w:trPr>
        <w:tc>
          <w:tcPr>
            <w:tcW w:w="0" w:type="auto"/>
            <w:vAlign w:val="center"/>
            <w:hideMark/>
          </w:tcPr>
          <w:p w14:paraId="283A3CD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7</w:t>
            </w:r>
          </w:p>
        </w:tc>
        <w:tc>
          <w:tcPr>
            <w:tcW w:w="0" w:type="auto"/>
            <w:vAlign w:val="center"/>
            <w:hideMark/>
          </w:tcPr>
          <w:p w14:paraId="5D3D2A7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Домашнє</w:t>
            </w:r>
            <w:proofErr w:type="spellEnd"/>
            <w:r w:rsidRPr="007B7629">
              <w:rPr>
                <w:color w:val="auto"/>
                <w:sz w:val="28"/>
                <w:szCs w:val="28"/>
              </w:rPr>
              <w:t xml:space="preserve"> </w:t>
            </w:r>
            <w:proofErr w:type="spellStart"/>
            <w:r w:rsidRPr="007B7629">
              <w:rPr>
                <w:color w:val="auto"/>
                <w:sz w:val="28"/>
                <w:szCs w:val="28"/>
              </w:rPr>
              <w:t>завдання</w:t>
            </w:r>
            <w:proofErr w:type="spellEnd"/>
          </w:p>
        </w:tc>
        <w:tc>
          <w:tcPr>
            <w:tcW w:w="0" w:type="auto"/>
            <w:vAlign w:val="center"/>
            <w:hideMark/>
          </w:tcPr>
          <w:p w14:paraId="0E923A8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хв</w:t>
            </w:r>
            <w:proofErr w:type="spellEnd"/>
          </w:p>
        </w:tc>
      </w:tr>
      <w:tr w:rsidR="007B7629" w:rsidRPr="007B7629" w14:paraId="4395B294" w14:textId="77777777" w:rsidTr="001F1619">
        <w:trPr>
          <w:tblCellSpacing w:w="15" w:type="dxa"/>
        </w:trPr>
        <w:tc>
          <w:tcPr>
            <w:tcW w:w="0" w:type="auto"/>
            <w:vAlign w:val="center"/>
            <w:hideMark/>
          </w:tcPr>
          <w:p w14:paraId="2394805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Разом</w:t>
            </w:r>
          </w:p>
        </w:tc>
        <w:tc>
          <w:tcPr>
            <w:tcW w:w="0" w:type="auto"/>
            <w:vAlign w:val="center"/>
            <w:hideMark/>
          </w:tcPr>
          <w:p w14:paraId="130CD304" w14:textId="77777777" w:rsidR="007B7629" w:rsidRPr="007B7629" w:rsidRDefault="007B7629" w:rsidP="007B7629">
            <w:pPr>
              <w:spacing w:after="0" w:line="240" w:lineRule="auto"/>
              <w:ind w:left="0" w:firstLine="0"/>
              <w:rPr>
                <w:color w:val="auto"/>
                <w:sz w:val="28"/>
                <w:szCs w:val="28"/>
              </w:rPr>
            </w:pPr>
          </w:p>
        </w:tc>
        <w:tc>
          <w:tcPr>
            <w:tcW w:w="0" w:type="auto"/>
            <w:vAlign w:val="center"/>
            <w:hideMark/>
          </w:tcPr>
          <w:p w14:paraId="6E07FD8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90 </w:t>
            </w:r>
            <w:proofErr w:type="spellStart"/>
            <w:r w:rsidRPr="007B7629">
              <w:rPr>
                <w:color w:val="auto"/>
                <w:sz w:val="28"/>
                <w:szCs w:val="28"/>
              </w:rPr>
              <w:t>хв</w:t>
            </w:r>
            <w:proofErr w:type="spellEnd"/>
          </w:p>
        </w:tc>
      </w:tr>
    </w:tbl>
    <w:p w14:paraId="60F0BAE5"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4. </w:t>
      </w:r>
      <w:proofErr w:type="spellStart"/>
      <w:r w:rsidRPr="007B7629">
        <w:rPr>
          <w:b/>
          <w:bCs/>
          <w:color w:val="auto"/>
          <w:sz w:val="28"/>
          <w:szCs w:val="28"/>
        </w:rPr>
        <w:t>Теоретичні</w:t>
      </w:r>
      <w:proofErr w:type="spellEnd"/>
      <w:r w:rsidRPr="007B7629">
        <w:rPr>
          <w:b/>
          <w:bCs/>
          <w:color w:val="auto"/>
          <w:sz w:val="28"/>
          <w:szCs w:val="28"/>
        </w:rPr>
        <w:t xml:space="preserve"> </w:t>
      </w:r>
      <w:proofErr w:type="spellStart"/>
      <w:r w:rsidRPr="007B7629">
        <w:rPr>
          <w:b/>
          <w:bCs/>
          <w:color w:val="auto"/>
          <w:sz w:val="28"/>
          <w:szCs w:val="28"/>
        </w:rPr>
        <w:t>відомості</w:t>
      </w:r>
      <w:proofErr w:type="spellEnd"/>
    </w:p>
    <w:p w14:paraId="0E3EC8F3"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4.1. Поняття аудиту </w:t>
      </w:r>
      <w:proofErr w:type="spellStart"/>
      <w:r w:rsidRPr="007B7629">
        <w:rPr>
          <w:b/>
          <w:bCs/>
          <w:color w:val="auto"/>
          <w:sz w:val="28"/>
          <w:szCs w:val="28"/>
        </w:rPr>
        <w:t>фінансової</w:t>
      </w:r>
      <w:proofErr w:type="spellEnd"/>
      <w:r w:rsidRPr="007B7629">
        <w:rPr>
          <w:b/>
          <w:bCs/>
          <w:color w:val="auto"/>
          <w:sz w:val="28"/>
          <w:szCs w:val="28"/>
        </w:rPr>
        <w:t xml:space="preserve"> </w:t>
      </w:r>
      <w:proofErr w:type="spellStart"/>
      <w:r w:rsidRPr="007B7629">
        <w:rPr>
          <w:b/>
          <w:bCs/>
          <w:color w:val="auto"/>
          <w:sz w:val="28"/>
          <w:szCs w:val="28"/>
        </w:rPr>
        <w:t>звітності</w:t>
      </w:r>
      <w:proofErr w:type="spellEnd"/>
    </w:p>
    <w:p w14:paraId="19AFB90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 </w:t>
      </w:r>
      <w:proofErr w:type="spellStart"/>
      <w:r w:rsidRPr="007B7629">
        <w:rPr>
          <w:color w:val="auto"/>
          <w:sz w:val="28"/>
          <w:szCs w:val="28"/>
        </w:rPr>
        <w:t>це</w:t>
      </w:r>
      <w:proofErr w:type="spellEnd"/>
      <w:r w:rsidRPr="007B7629">
        <w:rPr>
          <w:color w:val="auto"/>
          <w:sz w:val="28"/>
          <w:szCs w:val="28"/>
        </w:rPr>
        <w:t xml:space="preserve"> </w:t>
      </w:r>
      <w:proofErr w:type="spellStart"/>
      <w:r w:rsidRPr="007B7629">
        <w:rPr>
          <w:color w:val="auto"/>
          <w:sz w:val="28"/>
          <w:szCs w:val="28"/>
        </w:rPr>
        <w:t>незалежна</w:t>
      </w:r>
      <w:proofErr w:type="spellEnd"/>
      <w:r w:rsidRPr="007B7629">
        <w:rPr>
          <w:color w:val="auto"/>
          <w:sz w:val="28"/>
          <w:szCs w:val="28"/>
        </w:rPr>
        <w:t xml:space="preserve">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з метою </w:t>
      </w:r>
      <w:proofErr w:type="spellStart"/>
      <w:r w:rsidRPr="007B7629">
        <w:rPr>
          <w:color w:val="auto"/>
          <w:sz w:val="28"/>
          <w:szCs w:val="28"/>
        </w:rPr>
        <w:t>отримання</w:t>
      </w:r>
      <w:proofErr w:type="spellEnd"/>
      <w:r w:rsidRPr="007B7629">
        <w:rPr>
          <w:color w:val="auto"/>
          <w:sz w:val="28"/>
          <w:szCs w:val="28"/>
        </w:rPr>
        <w:t xml:space="preserve"> аудитором </w:t>
      </w:r>
      <w:proofErr w:type="spellStart"/>
      <w:r w:rsidRPr="007B7629">
        <w:rPr>
          <w:color w:val="auto"/>
          <w:sz w:val="28"/>
          <w:szCs w:val="28"/>
        </w:rPr>
        <w:t>достатніх</w:t>
      </w:r>
      <w:proofErr w:type="spellEnd"/>
      <w:r w:rsidRPr="007B7629">
        <w:rPr>
          <w:color w:val="auto"/>
          <w:sz w:val="28"/>
          <w:szCs w:val="28"/>
        </w:rPr>
        <w:t xml:space="preserve"> і </w:t>
      </w:r>
      <w:proofErr w:type="spellStart"/>
      <w:r w:rsidRPr="007B7629">
        <w:rPr>
          <w:color w:val="auto"/>
          <w:sz w:val="28"/>
          <w:szCs w:val="28"/>
        </w:rPr>
        <w:t>прийнятних</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для </w:t>
      </w:r>
      <w:proofErr w:type="spellStart"/>
      <w:r w:rsidRPr="007B7629">
        <w:rPr>
          <w:color w:val="auto"/>
          <w:sz w:val="28"/>
          <w:szCs w:val="28"/>
        </w:rPr>
        <w:t>висловлення</w:t>
      </w:r>
      <w:proofErr w:type="spellEnd"/>
      <w:r w:rsidRPr="007B7629">
        <w:rPr>
          <w:color w:val="auto"/>
          <w:sz w:val="28"/>
          <w:szCs w:val="28"/>
        </w:rPr>
        <w:t xml:space="preserve"> думки про те,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складена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усіх</w:t>
      </w:r>
      <w:proofErr w:type="spellEnd"/>
      <w:r w:rsidRPr="007B7629">
        <w:rPr>
          <w:color w:val="auto"/>
          <w:sz w:val="28"/>
          <w:szCs w:val="28"/>
        </w:rPr>
        <w:t xml:space="preserve"> </w:t>
      </w:r>
      <w:proofErr w:type="spellStart"/>
      <w:r w:rsidRPr="007B7629">
        <w:rPr>
          <w:color w:val="auto"/>
          <w:sz w:val="28"/>
          <w:szCs w:val="28"/>
        </w:rPr>
        <w:t>суттєвих</w:t>
      </w:r>
      <w:proofErr w:type="spellEnd"/>
      <w:r w:rsidRPr="007B7629">
        <w:rPr>
          <w:color w:val="auto"/>
          <w:sz w:val="28"/>
          <w:szCs w:val="28"/>
        </w:rPr>
        <w:t xml:space="preserve"> аспектах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застосовної</w:t>
      </w:r>
      <w:proofErr w:type="spellEnd"/>
      <w:r w:rsidRPr="007B7629">
        <w:rPr>
          <w:color w:val="auto"/>
          <w:sz w:val="28"/>
          <w:szCs w:val="28"/>
        </w:rPr>
        <w:t xml:space="preserve"> </w:t>
      </w:r>
      <w:proofErr w:type="spellStart"/>
      <w:r w:rsidRPr="007B7629">
        <w:rPr>
          <w:color w:val="auto"/>
          <w:sz w:val="28"/>
          <w:szCs w:val="28"/>
        </w:rPr>
        <w:t>концептуальної</w:t>
      </w:r>
      <w:proofErr w:type="spellEnd"/>
      <w:r w:rsidRPr="007B7629">
        <w:rPr>
          <w:color w:val="auto"/>
          <w:sz w:val="28"/>
          <w:szCs w:val="28"/>
        </w:rPr>
        <w:t xml:space="preserve"> </w:t>
      </w:r>
      <w:proofErr w:type="spellStart"/>
      <w:r w:rsidRPr="007B7629">
        <w:rPr>
          <w:color w:val="auto"/>
          <w:sz w:val="28"/>
          <w:szCs w:val="28"/>
        </w:rPr>
        <w:t>основи</w:t>
      </w:r>
      <w:proofErr w:type="spellEnd"/>
      <w:r w:rsidRPr="007B7629">
        <w:rPr>
          <w:color w:val="auto"/>
          <w:sz w:val="28"/>
          <w:szCs w:val="28"/>
        </w:rPr>
        <w:t xml:space="preserve"> </w:t>
      </w:r>
      <w:proofErr w:type="spellStart"/>
      <w:r w:rsidRPr="007B7629">
        <w:rPr>
          <w:color w:val="auto"/>
          <w:sz w:val="28"/>
          <w:szCs w:val="28"/>
        </w:rPr>
        <w:t>фінансового</w:t>
      </w:r>
      <w:proofErr w:type="spellEnd"/>
      <w:r w:rsidRPr="007B7629">
        <w:rPr>
          <w:color w:val="auto"/>
          <w:sz w:val="28"/>
          <w:szCs w:val="28"/>
        </w:rPr>
        <w:t xml:space="preserve"> </w:t>
      </w:r>
      <w:proofErr w:type="spellStart"/>
      <w:r w:rsidRPr="007B7629">
        <w:rPr>
          <w:color w:val="auto"/>
          <w:sz w:val="28"/>
          <w:szCs w:val="28"/>
        </w:rPr>
        <w:t>звітування</w:t>
      </w:r>
      <w:proofErr w:type="spellEnd"/>
      <w:r w:rsidRPr="007B7629">
        <w:rPr>
          <w:color w:val="auto"/>
          <w:sz w:val="28"/>
          <w:szCs w:val="28"/>
        </w:rPr>
        <w:t>.</w:t>
      </w:r>
    </w:p>
    <w:p w14:paraId="0559A4C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Основна</w:t>
      </w:r>
      <w:proofErr w:type="spellEnd"/>
      <w:r w:rsidRPr="007B7629">
        <w:rPr>
          <w:color w:val="auto"/>
          <w:sz w:val="28"/>
          <w:szCs w:val="28"/>
        </w:rPr>
        <w:t xml:space="preserve"> мета аудиту — </w:t>
      </w:r>
      <w:proofErr w:type="spellStart"/>
      <w:r w:rsidRPr="007B7629">
        <w:rPr>
          <w:color w:val="auto"/>
          <w:sz w:val="28"/>
          <w:szCs w:val="28"/>
        </w:rPr>
        <w:t>підвищити</w:t>
      </w:r>
      <w:proofErr w:type="spellEnd"/>
      <w:r w:rsidRPr="007B7629">
        <w:rPr>
          <w:color w:val="auto"/>
          <w:sz w:val="28"/>
          <w:szCs w:val="28"/>
        </w:rPr>
        <w:t xml:space="preserve"> </w:t>
      </w:r>
      <w:proofErr w:type="spellStart"/>
      <w:r w:rsidRPr="007B7629">
        <w:rPr>
          <w:color w:val="auto"/>
          <w:sz w:val="28"/>
          <w:szCs w:val="28"/>
        </w:rPr>
        <w:t>довіру</w:t>
      </w:r>
      <w:proofErr w:type="spellEnd"/>
      <w:r w:rsidRPr="007B7629">
        <w:rPr>
          <w:color w:val="auto"/>
          <w:sz w:val="28"/>
          <w:szCs w:val="28"/>
        </w:rPr>
        <w:t xml:space="preserve"> </w:t>
      </w:r>
      <w:proofErr w:type="spellStart"/>
      <w:r w:rsidRPr="007B7629">
        <w:rPr>
          <w:color w:val="auto"/>
          <w:sz w:val="28"/>
          <w:szCs w:val="28"/>
        </w:rPr>
        <w:t>користувачів</w:t>
      </w:r>
      <w:proofErr w:type="spellEnd"/>
      <w:r w:rsidRPr="007B7629">
        <w:rPr>
          <w:color w:val="auto"/>
          <w:sz w:val="28"/>
          <w:szCs w:val="28"/>
        </w:rPr>
        <w:t xml:space="preserve"> до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5B12FCF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правильно </w:t>
      </w:r>
      <w:proofErr w:type="spellStart"/>
      <w:r w:rsidRPr="007B7629">
        <w:rPr>
          <w:color w:val="auto"/>
          <w:sz w:val="28"/>
          <w:szCs w:val="28"/>
        </w:rPr>
        <w:t>відображено</w:t>
      </w:r>
      <w:proofErr w:type="spellEnd"/>
      <w:r w:rsidRPr="007B7629">
        <w:rPr>
          <w:color w:val="auto"/>
          <w:sz w:val="28"/>
          <w:szCs w:val="28"/>
        </w:rPr>
        <w:t xml:space="preserve"> у </w:t>
      </w:r>
      <w:proofErr w:type="spellStart"/>
      <w:r w:rsidRPr="007B7629">
        <w:rPr>
          <w:color w:val="auto"/>
          <w:sz w:val="28"/>
          <w:szCs w:val="28"/>
        </w:rPr>
        <w:t>звітності</w:t>
      </w:r>
      <w:proofErr w:type="spellEnd"/>
      <w:r w:rsidRPr="007B7629">
        <w:rPr>
          <w:color w:val="auto"/>
          <w:sz w:val="28"/>
          <w:szCs w:val="28"/>
        </w:rPr>
        <w:t>:</w:t>
      </w:r>
    </w:p>
    <w:p w14:paraId="02809DE7" w14:textId="77777777" w:rsidR="007B7629" w:rsidRPr="007B7629" w:rsidRDefault="007B7629" w:rsidP="006B1A1D">
      <w:pPr>
        <w:numPr>
          <w:ilvl w:val="0"/>
          <w:numId w:val="278"/>
        </w:numPr>
        <w:spacing w:before="100" w:beforeAutospacing="1" w:after="100" w:afterAutospacing="1" w:line="240" w:lineRule="auto"/>
        <w:rPr>
          <w:color w:val="auto"/>
          <w:sz w:val="28"/>
          <w:szCs w:val="28"/>
        </w:rPr>
      </w:pPr>
      <w:proofErr w:type="spellStart"/>
      <w:r w:rsidRPr="007B7629">
        <w:rPr>
          <w:color w:val="auto"/>
          <w:sz w:val="28"/>
          <w:szCs w:val="28"/>
        </w:rPr>
        <w:t>активи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1B36638A" w14:textId="77777777" w:rsidR="007B7629" w:rsidRPr="007B7629" w:rsidRDefault="007B7629" w:rsidP="006B1A1D">
      <w:pPr>
        <w:numPr>
          <w:ilvl w:val="0"/>
          <w:numId w:val="278"/>
        </w:numPr>
        <w:spacing w:before="100" w:beforeAutospacing="1" w:after="100" w:afterAutospacing="1" w:line="240" w:lineRule="auto"/>
        <w:rPr>
          <w:color w:val="auto"/>
          <w:sz w:val="28"/>
          <w:szCs w:val="28"/>
        </w:rPr>
      </w:pPr>
      <w:proofErr w:type="spellStart"/>
      <w:r w:rsidRPr="007B7629">
        <w:rPr>
          <w:color w:val="auto"/>
          <w:sz w:val="28"/>
          <w:szCs w:val="28"/>
        </w:rPr>
        <w:t>зобов'язання</w:t>
      </w:r>
      <w:proofErr w:type="spellEnd"/>
      <w:r w:rsidRPr="007B7629">
        <w:rPr>
          <w:color w:val="auto"/>
          <w:sz w:val="28"/>
          <w:szCs w:val="28"/>
        </w:rPr>
        <w:t>;</w:t>
      </w:r>
    </w:p>
    <w:p w14:paraId="10955697" w14:textId="77777777" w:rsidR="007B7629" w:rsidRPr="007B7629" w:rsidRDefault="007B7629" w:rsidP="006B1A1D">
      <w:pPr>
        <w:numPr>
          <w:ilvl w:val="0"/>
          <w:numId w:val="278"/>
        </w:numPr>
        <w:spacing w:before="100" w:beforeAutospacing="1" w:after="100" w:afterAutospacing="1" w:line="240" w:lineRule="auto"/>
        <w:rPr>
          <w:color w:val="auto"/>
          <w:sz w:val="28"/>
          <w:szCs w:val="28"/>
        </w:rPr>
      </w:pP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w:t>
      </w:r>
    </w:p>
    <w:p w14:paraId="4C27A4D7" w14:textId="77777777" w:rsidR="007B7629" w:rsidRPr="007B7629" w:rsidRDefault="007B7629" w:rsidP="006B1A1D">
      <w:pPr>
        <w:numPr>
          <w:ilvl w:val="0"/>
          <w:numId w:val="278"/>
        </w:numPr>
        <w:spacing w:before="100" w:beforeAutospacing="1" w:after="100" w:afterAutospacing="1" w:line="240" w:lineRule="auto"/>
        <w:rPr>
          <w:color w:val="auto"/>
          <w:sz w:val="28"/>
          <w:szCs w:val="28"/>
        </w:rPr>
      </w:pPr>
      <w:r w:rsidRPr="007B7629">
        <w:rPr>
          <w:color w:val="auto"/>
          <w:sz w:val="28"/>
          <w:szCs w:val="28"/>
        </w:rPr>
        <w:t xml:space="preserve">доходи та </w:t>
      </w:r>
      <w:proofErr w:type="spellStart"/>
      <w:r w:rsidRPr="007B7629">
        <w:rPr>
          <w:color w:val="auto"/>
          <w:sz w:val="28"/>
          <w:szCs w:val="28"/>
        </w:rPr>
        <w:t>витрати</w:t>
      </w:r>
      <w:proofErr w:type="spellEnd"/>
      <w:r w:rsidRPr="007B7629">
        <w:rPr>
          <w:color w:val="auto"/>
          <w:sz w:val="28"/>
          <w:szCs w:val="28"/>
        </w:rPr>
        <w:t>;</w:t>
      </w:r>
    </w:p>
    <w:p w14:paraId="27EB989C" w14:textId="77777777" w:rsidR="007B7629" w:rsidRPr="007B7629" w:rsidRDefault="007B7629" w:rsidP="006B1A1D">
      <w:pPr>
        <w:numPr>
          <w:ilvl w:val="0"/>
          <w:numId w:val="278"/>
        </w:numPr>
        <w:spacing w:before="100" w:beforeAutospacing="1" w:after="100" w:afterAutospacing="1" w:line="240" w:lineRule="auto"/>
        <w:rPr>
          <w:color w:val="auto"/>
          <w:sz w:val="28"/>
          <w:szCs w:val="28"/>
        </w:rPr>
      </w:pP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w:t>
      </w:r>
    </w:p>
    <w:p w14:paraId="144A5D9C" w14:textId="77777777" w:rsidR="007B7629" w:rsidRPr="007B7629" w:rsidRDefault="007B7629" w:rsidP="006B1A1D">
      <w:pPr>
        <w:numPr>
          <w:ilvl w:val="0"/>
          <w:numId w:val="278"/>
        </w:numPr>
        <w:spacing w:before="100" w:beforeAutospacing="1" w:after="100" w:afterAutospacing="1" w:line="240" w:lineRule="auto"/>
        <w:rPr>
          <w:color w:val="auto"/>
          <w:sz w:val="28"/>
          <w:szCs w:val="28"/>
        </w:rPr>
      </w:pPr>
      <w:r w:rsidRPr="007B7629">
        <w:rPr>
          <w:color w:val="auto"/>
          <w:sz w:val="28"/>
          <w:szCs w:val="28"/>
        </w:rPr>
        <w:t xml:space="preserve">рух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w:t>
      </w:r>
    </w:p>
    <w:p w14:paraId="03F5E159"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4.2. </w:t>
      </w:r>
      <w:proofErr w:type="spellStart"/>
      <w:r w:rsidRPr="007B7629">
        <w:rPr>
          <w:b/>
          <w:bCs/>
          <w:color w:val="auto"/>
          <w:sz w:val="28"/>
          <w:szCs w:val="28"/>
        </w:rPr>
        <w:t>Основні</w:t>
      </w:r>
      <w:proofErr w:type="spellEnd"/>
      <w:r w:rsidRPr="007B7629">
        <w:rPr>
          <w:b/>
          <w:bCs/>
          <w:color w:val="auto"/>
          <w:sz w:val="28"/>
          <w:szCs w:val="28"/>
        </w:rPr>
        <w:t xml:space="preserve"> </w:t>
      </w:r>
      <w:proofErr w:type="spellStart"/>
      <w:r w:rsidRPr="007B7629">
        <w:rPr>
          <w:b/>
          <w:bCs/>
          <w:color w:val="auto"/>
          <w:sz w:val="28"/>
          <w:szCs w:val="28"/>
        </w:rPr>
        <w:t>форми</w:t>
      </w:r>
      <w:proofErr w:type="spellEnd"/>
      <w:r w:rsidRPr="007B7629">
        <w:rPr>
          <w:b/>
          <w:bCs/>
          <w:color w:val="auto"/>
          <w:sz w:val="28"/>
          <w:szCs w:val="28"/>
        </w:rPr>
        <w:t xml:space="preserve"> </w:t>
      </w:r>
      <w:proofErr w:type="spellStart"/>
      <w:r w:rsidRPr="007B7629">
        <w:rPr>
          <w:b/>
          <w:bCs/>
          <w:color w:val="auto"/>
          <w:sz w:val="28"/>
          <w:szCs w:val="28"/>
        </w:rPr>
        <w:t>фінансової</w:t>
      </w:r>
      <w:proofErr w:type="spellEnd"/>
      <w:r w:rsidRPr="007B7629">
        <w:rPr>
          <w:b/>
          <w:bCs/>
          <w:color w:val="auto"/>
          <w:sz w:val="28"/>
          <w:szCs w:val="28"/>
        </w:rPr>
        <w:t xml:space="preserve"> </w:t>
      </w:r>
      <w:proofErr w:type="spellStart"/>
      <w:r w:rsidRPr="007B7629">
        <w:rPr>
          <w:b/>
          <w:bCs/>
          <w:color w:val="auto"/>
          <w:sz w:val="28"/>
          <w:szCs w:val="28"/>
        </w:rPr>
        <w:t>звітності</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57"/>
        <w:gridCol w:w="5881"/>
      </w:tblGrid>
      <w:tr w:rsidR="007B7629" w:rsidRPr="007B7629" w14:paraId="45C3C8B2" w14:textId="77777777" w:rsidTr="001F1619">
        <w:trPr>
          <w:tblCellSpacing w:w="15" w:type="dxa"/>
        </w:trPr>
        <w:tc>
          <w:tcPr>
            <w:tcW w:w="0" w:type="auto"/>
            <w:vAlign w:val="center"/>
            <w:hideMark/>
          </w:tcPr>
          <w:p w14:paraId="0AD2C53D"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Форма </w:t>
            </w:r>
            <w:proofErr w:type="spellStart"/>
            <w:r w:rsidRPr="007B7629">
              <w:rPr>
                <w:b/>
                <w:bCs/>
                <w:color w:val="auto"/>
                <w:sz w:val="28"/>
                <w:szCs w:val="28"/>
              </w:rPr>
              <w:t>звітності</w:t>
            </w:r>
            <w:proofErr w:type="spellEnd"/>
          </w:p>
        </w:tc>
        <w:tc>
          <w:tcPr>
            <w:tcW w:w="0" w:type="auto"/>
            <w:vAlign w:val="center"/>
            <w:hideMark/>
          </w:tcPr>
          <w:p w14:paraId="52E56796"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Що</w:t>
            </w:r>
            <w:proofErr w:type="spellEnd"/>
            <w:r w:rsidRPr="007B7629">
              <w:rPr>
                <w:b/>
                <w:bCs/>
                <w:color w:val="auto"/>
                <w:sz w:val="28"/>
                <w:szCs w:val="28"/>
              </w:rPr>
              <w:t xml:space="preserve"> </w:t>
            </w:r>
            <w:proofErr w:type="spellStart"/>
            <w:r w:rsidRPr="007B7629">
              <w:rPr>
                <w:b/>
                <w:bCs/>
                <w:color w:val="auto"/>
                <w:sz w:val="28"/>
                <w:szCs w:val="28"/>
              </w:rPr>
              <w:t>відображає</w:t>
            </w:r>
            <w:proofErr w:type="spellEnd"/>
          </w:p>
        </w:tc>
      </w:tr>
      <w:tr w:rsidR="007B7629" w:rsidRPr="007B7629" w14:paraId="6BCC899B" w14:textId="77777777" w:rsidTr="001F1619">
        <w:trPr>
          <w:tblCellSpacing w:w="15" w:type="dxa"/>
        </w:trPr>
        <w:tc>
          <w:tcPr>
            <w:tcW w:w="0" w:type="auto"/>
            <w:vAlign w:val="center"/>
            <w:hideMark/>
          </w:tcPr>
          <w:p w14:paraId="02F7416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Баланс (</w:t>
            </w:r>
            <w:proofErr w:type="spellStart"/>
            <w:r w:rsidRPr="007B7629">
              <w:rPr>
                <w:color w:val="auto"/>
                <w:sz w:val="28"/>
                <w:szCs w:val="28"/>
              </w:rPr>
              <w:t>Звіт</w:t>
            </w:r>
            <w:proofErr w:type="spellEnd"/>
            <w:r w:rsidRPr="007B7629">
              <w:rPr>
                <w:color w:val="auto"/>
                <w:sz w:val="28"/>
                <w:szCs w:val="28"/>
              </w:rPr>
              <w:t xml:space="preserve"> про </w:t>
            </w:r>
            <w:proofErr w:type="spellStart"/>
            <w:r w:rsidRPr="007B7629">
              <w:rPr>
                <w:color w:val="auto"/>
                <w:sz w:val="28"/>
                <w:szCs w:val="28"/>
              </w:rPr>
              <w:t>фінансовий</w:t>
            </w:r>
            <w:proofErr w:type="spellEnd"/>
            <w:r w:rsidRPr="007B7629">
              <w:rPr>
                <w:color w:val="auto"/>
                <w:sz w:val="28"/>
                <w:szCs w:val="28"/>
              </w:rPr>
              <w:t xml:space="preserve"> стан)</w:t>
            </w:r>
          </w:p>
        </w:tc>
        <w:tc>
          <w:tcPr>
            <w:tcW w:w="0" w:type="auto"/>
            <w:vAlign w:val="center"/>
            <w:hideMark/>
          </w:tcPr>
          <w:p w14:paraId="62943BF1"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Активи</w:t>
            </w:r>
            <w:proofErr w:type="spellEnd"/>
            <w:r w:rsidRPr="007B7629">
              <w:rPr>
                <w:color w:val="auto"/>
                <w:sz w:val="28"/>
                <w:szCs w:val="28"/>
              </w:rPr>
              <w:t xml:space="preserve">, </w:t>
            </w:r>
            <w:proofErr w:type="spellStart"/>
            <w:r w:rsidRPr="007B7629">
              <w:rPr>
                <w:color w:val="auto"/>
                <w:sz w:val="28"/>
                <w:szCs w:val="28"/>
              </w:rPr>
              <w:t>зобов'язання</w:t>
            </w:r>
            <w:proofErr w:type="spellEnd"/>
            <w:r w:rsidRPr="007B7629">
              <w:rPr>
                <w:color w:val="auto"/>
                <w:sz w:val="28"/>
                <w:szCs w:val="28"/>
              </w:rPr>
              <w:t xml:space="preserve"> та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r w:rsidRPr="007B7629">
              <w:rPr>
                <w:color w:val="auto"/>
                <w:sz w:val="28"/>
                <w:szCs w:val="28"/>
              </w:rPr>
              <w:t xml:space="preserve"> на </w:t>
            </w:r>
            <w:proofErr w:type="spellStart"/>
            <w:r w:rsidRPr="007B7629">
              <w:rPr>
                <w:color w:val="auto"/>
                <w:sz w:val="28"/>
                <w:szCs w:val="28"/>
              </w:rPr>
              <w:t>певну</w:t>
            </w:r>
            <w:proofErr w:type="spellEnd"/>
            <w:r w:rsidRPr="007B7629">
              <w:rPr>
                <w:color w:val="auto"/>
                <w:sz w:val="28"/>
                <w:szCs w:val="28"/>
              </w:rPr>
              <w:t xml:space="preserve"> дату</w:t>
            </w:r>
          </w:p>
        </w:tc>
      </w:tr>
      <w:tr w:rsidR="007B7629" w:rsidRPr="007B7629" w14:paraId="02247729" w14:textId="77777777" w:rsidTr="001F1619">
        <w:trPr>
          <w:tblCellSpacing w:w="15" w:type="dxa"/>
        </w:trPr>
        <w:tc>
          <w:tcPr>
            <w:tcW w:w="0" w:type="auto"/>
            <w:vAlign w:val="center"/>
            <w:hideMark/>
          </w:tcPr>
          <w:p w14:paraId="20C7F63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Звіт</w:t>
            </w:r>
            <w:proofErr w:type="spellEnd"/>
            <w:r w:rsidRPr="007B7629">
              <w:rPr>
                <w:color w:val="auto"/>
                <w:sz w:val="28"/>
                <w:szCs w:val="28"/>
              </w:rPr>
              <w:t xml:space="preserve"> про </w:t>
            </w: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результати</w:t>
            </w:r>
            <w:proofErr w:type="spellEnd"/>
          </w:p>
        </w:tc>
        <w:tc>
          <w:tcPr>
            <w:tcW w:w="0" w:type="auto"/>
            <w:vAlign w:val="center"/>
            <w:hideMark/>
          </w:tcPr>
          <w:p w14:paraId="323DA66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Доходи, </w:t>
            </w:r>
            <w:proofErr w:type="spellStart"/>
            <w:r w:rsidRPr="007B7629">
              <w:rPr>
                <w:color w:val="auto"/>
                <w:sz w:val="28"/>
                <w:szCs w:val="28"/>
              </w:rPr>
              <w:t>витрати</w:t>
            </w:r>
            <w:proofErr w:type="spellEnd"/>
            <w:r w:rsidRPr="007B7629">
              <w:rPr>
                <w:color w:val="auto"/>
                <w:sz w:val="28"/>
                <w:szCs w:val="28"/>
              </w:rPr>
              <w:t xml:space="preserve"> та </w:t>
            </w:r>
            <w:proofErr w:type="spellStart"/>
            <w:r w:rsidRPr="007B7629">
              <w:rPr>
                <w:color w:val="auto"/>
                <w:sz w:val="28"/>
                <w:szCs w:val="28"/>
              </w:rPr>
              <w:t>фінансові</w:t>
            </w:r>
            <w:proofErr w:type="spellEnd"/>
            <w:r w:rsidRPr="007B7629">
              <w:rPr>
                <w:color w:val="auto"/>
                <w:sz w:val="28"/>
                <w:szCs w:val="28"/>
              </w:rPr>
              <w:t xml:space="preserve"> </w:t>
            </w:r>
            <w:proofErr w:type="spellStart"/>
            <w:r w:rsidRPr="007B7629">
              <w:rPr>
                <w:color w:val="auto"/>
                <w:sz w:val="28"/>
                <w:szCs w:val="28"/>
              </w:rPr>
              <w:t>результати</w:t>
            </w:r>
            <w:proofErr w:type="spellEnd"/>
            <w:r w:rsidRPr="007B7629">
              <w:rPr>
                <w:color w:val="auto"/>
                <w:sz w:val="28"/>
                <w:szCs w:val="28"/>
              </w:rPr>
              <w:t xml:space="preserve"> за </w:t>
            </w:r>
            <w:proofErr w:type="spellStart"/>
            <w:r w:rsidRPr="007B7629">
              <w:rPr>
                <w:color w:val="auto"/>
                <w:sz w:val="28"/>
                <w:szCs w:val="28"/>
              </w:rPr>
              <w:t>період</w:t>
            </w:r>
            <w:proofErr w:type="spellEnd"/>
          </w:p>
        </w:tc>
      </w:tr>
      <w:tr w:rsidR="007B7629" w:rsidRPr="007B7629" w14:paraId="794A3B41" w14:textId="77777777" w:rsidTr="001F1619">
        <w:trPr>
          <w:tblCellSpacing w:w="15" w:type="dxa"/>
        </w:trPr>
        <w:tc>
          <w:tcPr>
            <w:tcW w:w="0" w:type="auto"/>
            <w:vAlign w:val="center"/>
            <w:hideMark/>
          </w:tcPr>
          <w:p w14:paraId="4BFC21E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Звіт</w:t>
            </w:r>
            <w:proofErr w:type="spellEnd"/>
            <w:r w:rsidRPr="007B7629">
              <w:rPr>
                <w:color w:val="auto"/>
                <w:sz w:val="28"/>
                <w:szCs w:val="28"/>
              </w:rPr>
              <w:t xml:space="preserve"> про рух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p>
        </w:tc>
        <w:tc>
          <w:tcPr>
            <w:tcW w:w="0" w:type="auto"/>
            <w:vAlign w:val="center"/>
            <w:hideMark/>
          </w:tcPr>
          <w:p w14:paraId="22AD9C1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Надходження</w:t>
            </w:r>
            <w:proofErr w:type="spellEnd"/>
            <w:r w:rsidRPr="007B7629">
              <w:rPr>
                <w:color w:val="auto"/>
                <w:sz w:val="28"/>
                <w:szCs w:val="28"/>
              </w:rPr>
              <w:t xml:space="preserve"> та </w:t>
            </w:r>
            <w:proofErr w:type="spellStart"/>
            <w:r w:rsidRPr="007B7629">
              <w:rPr>
                <w:color w:val="auto"/>
                <w:sz w:val="28"/>
                <w:szCs w:val="28"/>
              </w:rPr>
              <w:t>вибуття</w:t>
            </w:r>
            <w:proofErr w:type="spellEnd"/>
            <w:r w:rsidRPr="007B7629">
              <w:rPr>
                <w:color w:val="auto"/>
                <w:sz w:val="28"/>
                <w:szCs w:val="28"/>
              </w:rPr>
              <w:t xml:space="preserve">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p>
        </w:tc>
      </w:tr>
      <w:tr w:rsidR="007B7629" w:rsidRPr="007B7629" w14:paraId="6F8B69EC" w14:textId="77777777" w:rsidTr="001F1619">
        <w:trPr>
          <w:tblCellSpacing w:w="15" w:type="dxa"/>
        </w:trPr>
        <w:tc>
          <w:tcPr>
            <w:tcW w:w="0" w:type="auto"/>
            <w:vAlign w:val="center"/>
            <w:hideMark/>
          </w:tcPr>
          <w:p w14:paraId="2FD0141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Звіт</w:t>
            </w:r>
            <w:proofErr w:type="spellEnd"/>
            <w:r w:rsidRPr="007B7629">
              <w:rPr>
                <w:color w:val="auto"/>
                <w:sz w:val="28"/>
                <w:szCs w:val="28"/>
              </w:rPr>
              <w:t xml:space="preserve"> про </w:t>
            </w: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p>
        </w:tc>
        <w:tc>
          <w:tcPr>
            <w:tcW w:w="0" w:type="auto"/>
            <w:vAlign w:val="center"/>
            <w:hideMark/>
          </w:tcPr>
          <w:p w14:paraId="5C9F8A5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Зміни</w:t>
            </w:r>
            <w:proofErr w:type="spellEnd"/>
            <w:r w:rsidRPr="007B7629">
              <w:rPr>
                <w:color w:val="auto"/>
                <w:sz w:val="28"/>
                <w:szCs w:val="28"/>
              </w:rPr>
              <w:t xml:space="preserve"> у </w:t>
            </w:r>
            <w:proofErr w:type="spellStart"/>
            <w:r w:rsidRPr="007B7629">
              <w:rPr>
                <w:color w:val="auto"/>
                <w:sz w:val="28"/>
                <w:szCs w:val="28"/>
              </w:rPr>
              <w:t>складі</w:t>
            </w:r>
            <w:proofErr w:type="spellEnd"/>
            <w:r w:rsidRPr="007B7629">
              <w:rPr>
                <w:color w:val="auto"/>
                <w:sz w:val="28"/>
                <w:szCs w:val="28"/>
              </w:rPr>
              <w:t xml:space="preserve">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p>
        </w:tc>
      </w:tr>
      <w:tr w:rsidR="007B7629" w:rsidRPr="007B7629" w14:paraId="3BDE669C" w14:textId="77777777" w:rsidTr="001F1619">
        <w:trPr>
          <w:tblCellSpacing w:w="15" w:type="dxa"/>
        </w:trPr>
        <w:tc>
          <w:tcPr>
            <w:tcW w:w="0" w:type="auto"/>
            <w:vAlign w:val="center"/>
            <w:hideMark/>
          </w:tcPr>
          <w:p w14:paraId="526B6AA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Примітки</w:t>
            </w:r>
            <w:proofErr w:type="spellEnd"/>
            <w:r w:rsidRPr="007B7629">
              <w:rPr>
                <w:color w:val="auto"/>
                <w:sz w:val="28"/>
                <w:szCs w:val="28"/>
              </w:rPr>
              <w:t xml:space="preserve"> до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p>
        </w:tc>
        <w:tc>
          <w:tcPr>
            <w:tcW w:w="0" w:type="auto"/>
            <w:vAlign w:val="center"/>
            <w:hideMark/>
          </w:tcPr>
          <w:p w14:paraId="7DE7ACD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Додаткові</w:t>
            </w:r>
            <w:proofErr w:type="spellEnd"/>
            <w:r w:rsidRPr="007B7629">
              <w:rPr>
                <w:color w:val="auto"/>
                <w:sz w:val="28"/>
                <w:szCs w:val="28"/>
              </w:rPr>
              <w:t xml:space="preserve"> </w:t>
            </w:r>
            <w:proofErr w:type="spellStart"/>
            <w:r w:rsidRPr="007B7629">
              <w:rPr>
                <w:color w:val="auto"/>
                <w:sz w:val="28"/>
                <w:szCs w:val="28"/>
              </w:rPr>
              <w:t>пояснення</w:t>
            </w:r>
            <w:proofErr w:type="spellEnd"/>
            <w:r w:rsidRPr="007B7629">
              <w:rPr>
                <w:color w:val="auto"/>
                <w:sz w:val="28"/>
                <w:szCs w:val="28"/>
              </w:rPr>
              <w:t xml:space="preserve"> та </w:t>
            </w:r>
            <w:proofErr w:type="spellStart"/>
            <w:r w:rsidRPr="007B7629">
              <w:rPr>
                <w:color w:val="auto"/>
                <w:sz w:val="28"/>
                <w:szCs w:val="28"/>
              </w:rPr>
              <w:t>розкриття</w:t>
            </w:r>
            <w:proofErr w:type="spellEnd"/>
            <w:r w:rsidRPr="007B7629">
              <w:rPr>
                <w:color w:val="auto"/>
                <w:sz w:val="28"/>
                <w:szCs w:val="28"/>
              </w:rPr>
              <w:t xml:space="preserve"> </w:t>
            </w:r>
            <w:proofErr w:type="spellStart"/>
            <w:r w:rsidRPr="007B7629">
              <w:rPr>
                <w:color w:val="auto"/>
                <w:sz w:val="28"/>
                <w:szCs w:val="28"/>
              </w:rPr>
              <w:t>інформації</w:t>
            </w:r>
            <w:proofErr w:type="spellEnd"/>
          </w:p>
        </w:tc>
      </w:tr>
    </w:tbl>
    <w:p w14:paraId="5E1332A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Склад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залежить</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категорії</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та </w:t>
      </w:r>
      <w:proofErr w:type="spellStart"/>
      <w:r w:rsidRPr="007B7629">
        <w:rPr>
          <w:color w:val="auto"/>
          <w:sz w:val="28"/>
          <w:szCs w:val="28"/>
        </w:rPr>
        <w:t>застосовних</w:t>
      </w:r>
      <w:proofErr w:type="spellEnd"/>
      <w:r w:rsidRPr="007B7629">
        <w:rPr>
          <w:color w:val="auto"/>
          <w:sz w:val="28"/>
          <w:szCs w:val="28"/>
        </w:rPr>
        <w:t xml:space="preserve"> </w:t>
      </w:r>
      <w:proofErr w:type="spellStart"/>
      <w:r w:rsidRPr="007B7629">
        <w:rPr>
          <w:color w:val="auto"/>
          <w:sz w:val="28"/>
          <w:szCs w:val="28"/>
        </w:rPr>
        <w:t>вимог</w:t>
      </w:r>
      <w:proofErr w:type="spellEnd"/>
      <w:r w:rsidRPr="007B7629">
        <w:rPr>
          <w:color w:val="auto"/>
          <w:sz w:val="28"/>
          <w:szCs w:val="28"/>
        </w:rPr>
        <w:t xml:space="preserve"> </w:t>
      </w:r>
      <w:proofErr w:type="spellStart"/>
      <w:r w:rsidRPr="007B7629">
        <w:rPr>
          <w:color w:val="auto"/>
          <w:sz w:val="28"/>
          <w:szCs w:val="28"/>
        </w:rPr>
        <w:t>законодавства</w:t>
      </w:r>
      <w:proofErr w:type="spellEnd"/>
      <w:r w:rsidRPr="007B7629">
        <w:rPr>
          <w:color w:val="auto"/>
          <w:sz w:val="28"/>
          <w:szCs w:val="28"/>
        </w:rPr>
        <w:t>.</w:t>
      </w:r>
    </w:p>
    <w:p w14:paraId="218A410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4.3. </w:t>
      </w:r>
      <w:proofErr w:type="spellStart"/>
      <w:r w:rsidRPr="007B7629">
        <w:rPr>
          <w:b/>
          <w:bCs/>
          <w:color w:val="auto"/>
          <w:sz w:val="28"/>
          <w:szCs w:val="28"/>
        </w:rPr>
        <w:t>Основні</w:t>
      </w:r>
      <w:proofErr w:type="spellEnd"/>
      <w:r w:rsidRPr="007B7629">
        <w:rPr>
          <w:b/>
          <w:bCs/>
          <w:color w:val="auto"/>
          <w:sz w:val="28"/>
          <w:szCs w:val="28"/>
        </w:rPr>
        <w:t xml:space="preserve"> </w:t>
      </w:r>
      <w:proofErr w:type="spellStart"/>
      <w:r w:rsidRPr="007B7629">
        <w:rPr>
          <w:b/>
          <w:bCs/>
          <w:color w:val="auto"/>
          <w:sz w:val="28"/>
          <w:szCs w:val="28"/>
        </w:rPr>
        <w:t>етапи</w:t>
      </w:r>
      <w:proofErr w:type="spellEnd"/>
      <w:r w:rsidRPr="007B7629">
        <w:rPr>
          <w:b/>
          <w:bCs/>
          <w:color w:val="auto"/>
          <w:sz w:val="28"/>
          <w:szCs w:val="28"/>
        </w:rPr>
        <w:t xml:space="preserve"> аудиту </w:t>
      </w:r>
      <w:proofErr w:type="spellStart"/>
      <w:r w:rsidRPr="007B7629">
        <w:rPr>
          <w:b/>
          <w:bCs/>
          <w:color w:val="auto"/>
          <w:sz w:val="28"/>
          <w:szCs w:val="28"/>
        </w:rPr>
        <w:t>фінансової</w:t>
      </w:r>
      <w:proofErr w:type="spellEnd"/>
      <w:r w:rsidRPr="007B7629">
        <w:rPr>
          <w:b/>
          <w:bCs/>
          <w:color w:val="auto"/>
          <w:sz w:val="28"/>
          <w:szCs w:val="28"/>
        </w:rPr>
        <w:t xml:space="preserve"> </w:t>
      </w:r>
      <w:proofErr w:type="spellStart"/>
      <w:r w:rsidRPr="007B7629">
        <w:rPr>
          <w:b/>
          <w:bCs/>
          <w:color w:val="auto"/>
          <w:sz w:val="28"/>
          <w:szCs w:val="28"/>
        </w:rPr>
        <w:t>звітності</w:t>
      </w:r>
      <w:proofErr w:type="spellEnd"/>
    </w:p>
    <w:p w14:paraId="4FED6AA8" w14:textId="77777777" w:rsidR="007B7629" w:rsidRPr="007B7629" w:rsidRDefault="007B7629" w:rsidP="006B1A1D">
      <w:pPr>
        <w:numPr>
          <w:ilvl w:val="0"/>
          <w:numId w:val="279"/>
        </w:numPr>
        <w:spacing w:before="100" w:beforeAutospacing="1" w:after="100" w:afterAutospacing="1" w:line="240" w:lineRule="auto"/>
        <w:rPr>
          <w:color w:val="auto"/>
          <w:sz w:val="28"/>
          <w:szCs w:val="28"/>
        </w:rPr>
      </w:pPr>
      <w:proofErr w:type="spellStart"/>
      <w:r w:rsidRPr="007B7629">
        <w:rPr>
          <w:color w:val="auto"/>
          <w:sz w:val="28"/>
          <w:szCs w:val="28"/>
        </w:rPr>
        <w:t>Планування</w:t>
      </w:r>
      <w:proofErr w:type="spellEnd"/>
      <w:r w:rsidRPr="007B7629">
        <w:rPr>
          <w:color w:val="auto"/>
          <w:sz w:val="28"/>
          <w:szCs w:val="28"/>
        </w:rPr>
        <w:t xml:space="preserve"> аудиту. </w:t>
      </w:r>
      <w:proofErr w:type="spellStart"/>
      <w:r w:rsidRPr="007B7629">
        <w:rPr>
          <w:color w:val="auto"/>
          <w:sz w:val="28"/>
          <w:szCs w:val="28"/>
        </w:rPr>
        <w:t>Ознайомлення</w:t>
      </w:r>
      <w:proofErr w:type="spellEnd"/>
      <w:r w:rsidRPr="007B7629">
        <w:rPr>
          <w:color w:val="auto"/>
          <w:sz w:val="28"/>
          <w:szCs w:val="28"/>
        </w:rPr>
        <w:t xml:space="preserve"> з </w:t>
      </w:r>
      <w:proofErr w:type="spellStart"/>
      <w:r w:rsidRPr="007B7629">
        <w:rPr>
          <w:color w:val="auto"/>
          <w:sz w:val="28"/>
          <w:szCs w:val="28"/>
        </w:rPr>
        <w:t>діяльністю</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та </w:t>
      </w:r>
      <w:proofErr w:type="spellStart"/>
      <w:r w:rsidRPr="007B7629">
        <w:rPr>
          <w:color w:val="auto"/>
          <w:sz w:val="28"/>
          <w:szCs w:val="28"/>
        </w:rPr>
        <w:t>суттєвості</w:t>
      </w:r>
      <w:proofErr w:type="spellEnd"/>
      <w:r w:rsidRPr="007B7629">
        <w:rPr>
          <w:color w:val="auto"/>
          <w:sz w:val="28"/>
          <w:szCs w:val="28"/>
        </w:rPr>
        <w:t>.</w:t>
      </w:r>
    </w:p>
    <w:p w14:paraId="622182F3" w14:textId="77777777" w:rsidR="007B7629" w:rsidRPr="007B7629" w:rsidRDefault="007B7629" w:rsidP="006B1A1D">
      <w:pPr>
        <w:numPr>
          <w:ilvl w:val="0"/>
          <w:numId w:val="279"/>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системи</w:t>
      </w:r>
      <w:proofErr w:type="spellEnd"/>
      <w:r w:rsidRPr="007B7629">
        <w:rPr>
          <w:color w:val="auto"/>
          <w:sz w:val="28"/>
          <w:szCs w:val="28"/>
        </w:rPr>
        <w:t xml:space="preserve"> </w:t>
      </w:r>
      <w:proofErr w:type="spellStart"/>
      <w:r w:rsidRPr="007B7629">
        <w:rPr>
          <w:color w:val="auto"/>
          <w:sz w:val="28"/>
          <w:szCs w:val="28"/>
        </w:rPr>
        <w:t>внутрішнього</w:t>
      </w:r>
      <w:proofErr w:type="spellEnd"/>
      <w:r w:rsidRPr="007B7629">
        <w:rPr>
          <w:color w:val="auto"/>
          <w:sz w:val="28"/>
          <w:szCs w:val="28"/>
        </w:rPr>
        <w:t xml:space="preserve"> контролю. </w:t>
      </w:r>
      <w:proofErr w:type="spellStart"/>
      <w:r w:rsidRPr="007B7629">
        <w:rPr>
          <w:color w:val="auto"/>
          <w:sz w:val="28"/>
          <w:szCs w:val="28"/>
        </w:rPr>
        <w:t>Вивчення</w:t>
      </w:r>
      <w:proofErr w:type="spellEnd"/>
      <w:r w:rsidRPr="007B7629">
        <w:rPr>
          <w:color w:val="auto"/>
          <w:sz w:val="28"/>
          <w:szCs w:val="28"/>
        </w:rPr>
        <w:t xml:space="preserve"> процедур,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забезпечують</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та </w:t>
      </w:r>
      <w:proofErr w:type="spellStart"/>
      <w:r w:rsidRPr="007B7629">
        <w:rPr>
          <w:color w:val="auto"/>
          <w:sz w:val="28"/>
          <w:szCs w:val="28"/>
        </w:rPr>
        <w:t>звітності</w:t>
      </w:r>
      <w:proofErr w:type="spellEnd"/>
      <w:r w:rsidRPr="007B7629">
        <w:rPr>
          <w:color w:val="auto"/>
          <w:sz w:val="28"/>
          <w:szCs w:val="28"/>
        </w:rPr>
        <w:t>.</w:t>
      </w:r>
    </w:p>
    <w:p w14:paraId="3AA98EE7" w14:textId="77777777" w:rsidR="007B7629" w:rsidRPr="007B7629" w:rsidRDefault="007B7629" w:rsidP="006B1A1D">
      <w:pPr>
        <w:numPr>
          <w:ilvl w:val="0"/>
          <w:numId w:val="279"/>
        </w:numPr>
        <w:spacing w:before="100" w:beforeAutospacing="1" w:after="100" w:afterAutospacing="1" w:line="240" w:lineRule="auto"/>
        <w:rPr>
          <w:color w:val="auto"/>
          <w:sz w:val="28"/>
          <w:szCs w:val="28"/>
        </w:rPr>
      </w:pPr>
      <w:proofErr w:type="spellStart"/>
      <w:r w:rsidRPr="007B7629">
        <w:rPr>
          <w:color w:val="auto"/>
          <w:sz w:val="28"/>
          <w:szCs w:val="28"/>
        </w:rPr>
        <w:t>Збирання</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проведення</w:t>
      </w:r>
      <w:proofErr w:type="spellEnd"/>
      <w:r w:rsidRPr="007B7629">
        <w:rPr>
          <w:color w:val="auto"/>
          <w:sz w:val="28"/>
          <w:szCs w:val="28"/>
        </w:rPr>
        <w:t xml:space="preserve"> </w:t>
      </w:r>
      <w:proofErr w:type="spellStart"/>
      <w:r w:rsidRPr="007B7629">
        <w:rPr>
          <w:color w:val="auto"/>
          <w:sz w:val="28"/>
          <w:szCs w:val="28"/>
        </w:rPr>
        <w:t>перерахунків</w:t>
      </w:r>
      <w:proofErr w:type="spellEnd"/>
      <w:r w:rsidRPr="007B7629">
        <w:rPr>
          <w:color w:val="auto"/>
          <w:sz w:val="28"/>
          <w:szCs w:val="28"/>
        </w:rPr>
        <w:t xml:space="preserve">, </w:t>
      </w:r>
      <w:proofErr w:type="spellStart"/>
      <w:r w:rsidRPr="007B7629">
        <w:rPr>
          <w:color w:val="auto"/>
          <w:sz w:val="28"/>
          <w:szCs w:val="28"/>
        </w:rPr>
        <w:t>запитів</w:t>
      </w:r>
      <w:proofErr w:type="spellEnd"/>
      <w:r w:rsidRPr="007B7629">
        <w:rPr>
          <w:color w:val="auto"/>
          <w:sz w:val="28"/>
          <w:szCs w:val="28"/>
        </w:rPr>
        <w:t xml:space="preserve">, </w:t>
      </w:r>
      <w:proofErr w:type="spellStart"/>
      <w:r w:rsidRPr="007B7629">
        <w:rPr>
          <w:color w:val="auto"/>
          <w:sz w:val="28"/>
          <w:szCs w:val="28"/>
        </w:rPr>
        <w:t>спостереження</w:t>
      </w:r>
      <w:proofErr w:type="spellEnd"/>
      <w:r w:rsidRPr="007B7629">
        <w:rPr>
          <w:color w:val="auto"/>
          <w:sz w:val="28"/>
          <w:szCs w:val="28"/>
        </w:rPr>
        <w:t xml:space="preserve"> та </w:t>
      </w:r>
      <w:proofErr w:type="spellStart"/>
      <w:r w:rsidRPr="007B7629">
        <w:rPr>
          <w:color w:val="auto"/>
          <w:sz w:val="28"/>
          <w:szCs w:val="28"/>
        </w:rPr>
        <w:t>аналітичних</w:t>
      </w:r>
      <w:proofErr w:type="spellEnd"/>
      <w:r w:rsidRPr="007B7629">
        <w:rPr>
          <w:color w:val="auto"/>
          <w:sz w:val="28"/>
          <w:szCs w:val="28"/>
        </w:rPr>
        <w:t xml:space="preserve"> процедур.</w:t>
      </w:r>
    </w:p>
    <w:p w14:paraId="15DBF99B" w14:textId="77777777" w:rsidR="007B7629" w:rsidRPr="007B7629" w:rsidRDefault="007B7629" w:rsidP="006B1A1D">
      <w:pPr>
        <w:numPr>
          <w:ilvl w:val="0"/>
          <w:numId w:val="279"/>
        </w:numPr>
        <w:spacing w:before="100" w:beforeAutospacing="1" w:after="100" w:afterAutospacing="1" w:line="240" w:lineRule="auto"/>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Зіставлення</w:t>
      </w:r>
      <w:proofErr w:type="spellEnd"/>
      <w:r w:rsidRPr="007B7629">
        <w:rPr>
          <w:color w:val="auto"/>
          <w:sz w:val="28"/>
          <w:szCs w:val="28"/>
        </w:rPr>
        <w:t xml:space="preserve"> </w:t>
      </w:r>
      <w:proofErr w:type="spellStart"/>
      <w:r w:rsidRPr="007B7629">
        <w:rPr>
          <w:color w:val="auto"/>
          <w:sz w:val="28"/>
          <w:szCs w:val="28"/>
        </w:rPr>
        <w:t>даних</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з </w:t>
      </w:r>
      <w:proofErr w:type="spellStart"/>
      <w:r w:rsidRPr="007B7629">
        <w:rPr>
          <w:color w:val="auto"/>
          <w:sz w:val="28"/>
          <w:szCs w:val="28"/>
        </w:rPr>
        <w:t>регістрами</w:t>
      </w:r>
      <w:proofErr w:type="spellEnd"/>
      <w:r w:rsidRPr="007B7629">
        <w:rPr>
          <w:color w:val="auto"/>
          <w:sz w:val="28"/>
          <w:szCs w:val="28"/>
        </w:rPr>
        <w:t xml:space="preserve"> </w:t>
      </w:r>
      <w:proofErr w:type="spellStart"/>
      <w:r w:rsidRPr="007B7629">
        <w:rPr>
          <w:color w:val="auto"/>
          <w:sz w:val="28"/>
          <w:szCs w:val="28"/>
        </w:rPr>
        <w:t>бухгалтерського</w:t>
      </w:r>
      <w:proofErr w:type="spellEnd"/>
      <w:r w:rsidRPr="007B7629">
        <w:rPr>
          <w:color w:val="auto"/>
          <w:sz w:val="28"/>
          <w:szCs w:val="28"/>
        </w:rPr>
        <w:t xml:space="preserve"> </w:t>
      </w:r>
      <w:proofErr w:type="spellStart"/>
      <w:r w:rsidRPr="007B7629">
        <w:rPr>
          <w:color w:val="auto"/>
          <w:sz w:val="28"/>
          <w:szCs w:val="28"/>
        </w:rPr>
        <w:t>обліку</w:t>
      </w:r>
      <w:proofErr w:type="spellEnd"/>
      <w:r w:rsidRPr="007B7629">
        <w:rPr>
          <w:color w:val="auto"/>
          <w:sz w:val="28"/>
          <w:szCs w:val="28"/>
        </w:rPr>
        <w:t xml:space="preserve"> та </w:t>
      </w:r>
      <w:proofErr w:type="spellStart"/>
      <w:r w:rsidRPr="007B7629">
        <w:rPr>
          <w:color w:val="auto"/>
          <w:sz w:val="28"/>
          <w:szCs w:val="28"/>
        </w:rPr>
        <w:t>первинними</w:t>
      </w:r>
      <w:proofErr w:type="spellEnd"/>
      <w:r w:rsidRPr="007B7629">
        <w:rPr>
          <w:color w:val="auto"/>
          <w:sz w:val="28"/>
          <w:szCs w:val="28"/>
        </w:rPr>
        <w:t xml:space="preserve"> документами.</w:t>
      </w:r>
    </w:p>
    <w:p w14:paraId="33035FF0" w14:textId="77777777" w:rsidR="007B7629" w:rsidRPr="007B7629" w:rsidRDefault="007B7629" w:rsidP="006B1A1D">
      <w:pPr>
        <w:numPr>
          <w:ilvl w:val="0"/>
          <w:numId w:val="279"/>
        </w:numPr>
        <w:spacing w:before="100" w:beforeAutospacing="1" w:after="100" w:afterAutospacing="1" w:line="240" w:lineRule="auto"/>
        <w:rPr>
          <w:color w:val="auto"/>
          <w:sz w:val="28"/>
          <w:szCs w:val="28"/>
        </w:rPr>
      </w:pP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виявлених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 xml:space="preserve">. </w:t>
      </w:r>
      <w:proofErr w:type="spellStart"/>
      <w:r w:rsidRPr="007B7629">
        <w:rPr>
          <w:color w:val="auto"/>
          <w:sz w:val="28"/>
          <w:szCs w:val="28"/>
        </w:rPr>
        <w:t>Визначення</w:t>
      </w:r>
      <w:proofErr w:type="spellEnd"/>
      <w:r w:rsidRPr="007B7629">
        <w:rPr>
          <w:color w:val="auto"/>
          <w:sz w:val="28"/>
          <w:szCs w:val="28"/>
        </w:rPr>
        <w:t xml:space="preserve"> характеру, </w:t>
      </w:r>
      <w:proofErr w:type="spellStart"/>
      <w:r w:rsidRPr="007B7629">
        <w:rPr>
          <w:color w:val="auto"/>
          <w:sz w:val="28"/>
          <w:szCs w:val="28"/>
        </w:rPr>
        <w:t>суми</w:t>
      </w:r>
      <w:proofErr w:type="spellEnd"/>
      <w:r w:rsidRPr="007B7629">
        <w:rPr>
          <w:color w:val="auto"/>
          <w:sz w:val="28"/>
          <w:szCs w:val="28"/>
        </w:rPr>
        <w:t xml:space="preserve"> та </w:t>
      </w:r>
      <w:proofErr w:type="spellStart"/>
      <w:r w:rsidRPr="007B7629">
        <w:rPr>
          <w:color w:val="auto"/>
          <w:sz w:val="28"/>
          <w:szCs w:val="28"/>
        </w:rPr>
        <w:t>суттєвості</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w:t>
      </w:r>
    </w:p>
    <w:p w14:paraId="23844F9C" w14:textId="77777777" w:rsidR="007B7629" w:rsidRPr="007B7629" w:rsidRDefault="007B7629" w:rsidP="006B1A1D">
      <w:pPr>
        <w:numPr>
          <w:ilvl w:val="0"/>
          <w:numId w:val="279"/>
        </w:numPr>
        <w:spacing w:before="100" w:beforeAutospacing="1" w:after="100" w:afterAutospacing="1" w:line="240" w:lineRule="auto"/>
        <w:rPr>
          <w:color w:val="auto"/>
          <w:sz w:val="28"/>
          <w:szCs w:val="28"/>
        </w:rPr>
      </w:pP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 </w:t>
      </w:r>
      <w:proofErr w:type="spellStart"/>
      <w:r w:rsidRPr="007B7629">
        <w:rPr>
          <w:color w:val="auto"/>
          <w:sz w:val="28"/>
          <w:szCs w:val="28"/>
        </w:rPr>
        <w:t>Підготовка</w:t>
      </w:r>
      <w:proofErr w:type="spellEnd"/>
      <w:r w:rsidRPr="007B7629">
        <w:rPr>
          <w:color w:val="auto"/>
          <w:sz w:val="28"/>
          <w:szCs w:val="28"/>
        </w:rPr>
        <w:t xml:space="preserve">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 xml:space="preserve">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результатів</w:t>
      </w:r>
      <w:proofErr w:type="spellEnd"/>
      <w:r w:rsidRPr="007B7629">
        <w:rPr>
          <w:color w:val="auto"/>
          <w:sz w:val="28"/>
          <w:szCs w:val="28"/>
        </w:rPr>
        <w:t xml:space="preserve"> </w:t>
      </w:r>
      <w:proofErr w:type="spellStart"/>
      <w:r w:rsidRPr="007B7629">
        <w:rPr>
          <w:color w:val="auto"/>
          <w:sz w:val="28"/>
          <w:szCs w:val="28"/>
        </w:rPr>
        <w:t>перевірки</w:t>
      </w:r>
      <w:proofErr w:type="spellEnd"/>
      <w:r w:rsidRPr="007B7629">
        <w:rPr>
          <w:color w:val="auto"/>
          <w:sz w:val="28"/>
          <w:szCs w:val="28"/>
        </w:rPr>
        <w:t>.</w:t>
      </w:r>
    </w:p>
    <w:p w14:paraId="25EEC9D9"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4.4. </w:t>
      </w:r>
      <w:proofErr w:type="spellStart"/>
      <w:r w:rsidRPr="007B7629">
        <w:rPr>
          <w:b/>
          <w:bCs/>
          <w:color w:val="auto"/>
          <w:sz w:val="28"/>
          <w:szCs w:val="28"/>
        </w:rPr>
        <w:t>Що</w:t>
      </w:r>
      <w:proofErr w:type="spellEnd"/>
      <w:r w:rsidRPr="007B7629">
        <w:rPr>
          <w:b/>
          <w:bCs/>
          <w:color w:val="auto"/>
          <w:sz w:val="28"/>
          <w:szCs w:val="28"/>
        </w:rPr>
        <w:t xml:space="preserve"> </w:t>
      </w:r>
      <w:proofErr w:type="spellStart"/>
      <w:r w:rsidRPr="007B7629">
        <w:rPr>
          <w:b/>
          <w:bCs/>
          <w:color w:val="auto"/>
          <w:sz w:val="28"/>
          <w:szCs w:val="28"/>
        </w:rPr>
        <w:t>перевіряє</w:t>
      </w:r>
      <w:proofErr w:type="spellEnd"/>
      <w:r w:rsidRPr="007B7629">
        <w:rPr>
          <w:b/>
          <w:bCs/>
          <w:color w:val="auto"/>
          <w:sz w:val="28"/>
          <w:szCs w:val="28"/>
        </w:rPr>
        <w:t xml:space="preserve"> аудитор</w:t>
      </w:r>
    </w:p>
    <w:p w14:paraId="54C249D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аудитор, </w:t>
      </w:r>
      <w:proofErr w:type="spellStart"/>
      <w:r w:rsidRPr="007B7629">
        <w:rPr>
          <w:color w:val="auto"/>
          <w:sz w:val="28"/>
          <w:szCs w:val="28"/>
        </w:rPr>
        <w:t>зокрема</w:t>
      </w:r>
      <w:proofErr w:type="spellEnd"/>
      <w:r w:rsidRPr="007B7629">
        <w:rPr>
          <w:color w:val="auto"/>
          <w:sz w:val="28"/>
          <w:szCs w:val="28"/>
        </w:rPr>
        <w:t xml:space="preserve">, </w:t>
      </w:r>
      <w:proofErr w:type="spellStart"/>
      <w:r w:rsidRPr="007B7629">
        <w:rPr>
          <w:color w:val="auto"/>
          <w:sz w:val="28"/>
          <w:szCs w:val="28"/>
        </w:rPr>
        <w:t>оцінює</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твердження</w:t>
      </w:r>
      <w:proofErr w:type="spellEnd"/>
      <w:r w:rsidRPr="007B7629">
        <w:rPr>
          <w:color w:val="auto"/>
          <w:sz w:val="28"/>
          <w:szCs w:val="28"/>
        </w:rPr>
        <w:t xml:space="preserve"> </w:t>
      </w:r>
      <w:proofErr w:type="spellStart"/>
      <w:r w:rsidRPr="007B7629">
        <w:rPr>
          <w:color w:val="auto"/>
          <w:sz w:val="28"/>
          <w:szCs w:val="28"/>
        </w:rPr>
        <w:t>управлінського</w:t>
      </w:r>
      <w:proofErr w:type="spellEnd"/>
      <w:r w:rsidRPr="007B7629">
        <w:rPr>
          <w:color w:val="auto"/>
          <w:sz w:val="28"/>
          <w:szCs w:val="28"/>
        </w:rPr>
        <w:t xml:space="preserve"> персоналу:</w:t>
      </w:r>
    </w:p>
    <w:p w14:paraId="3C96DBC6" w14:textId="77777777" w:rsidR="007B7629" w:rsidRPr="007B7629" w:rsidRDefault="007B7629" w:rsidP="006B1A1D">
      <w:pPr>
        <w:numPr>
          <w:ilvl w:val="0"/>
          <w:numId w:val="280"/>
        </w:numPr>
        <w:spacing w:before="100" w:beforeAutospacing="1" w:after="100" w:afterAutospacing="1" w:line="240" w:lineRule="auto"/>
        <w:rPr>
          <w:color w:val="auto"/>
          <w:sz w:val="28"/>
          <w:szCs w:val="28"/>
        </w:rPr>
      </w:pPr>
      <w:proofErr w:type="spellStart"/>
      <w:r w:rsidRPr="007B7629">
        <w:rPr>
          <w:color w:val="auto"/>
          <w:sz w:val="28"/>
          <w:szCs w:val="28"/>
        </w:rPr>
        <w:t>Існування</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дійсно</w:t>
      </w:r>
      <w:proofErr w:type="spellEnd"/>
      <w:r w:rsidRPr="007B7629">
        <w:rPr>
          <w:color w:val="auto"/>
          <w:sz w:val="28"/>
          <w:szCs w:val="28"/>
        </w:rPr>
        <w:t xml:space="preserve"> </w:t>
      </w:r>
      <w:proofErr w:type="spellStart"/>
      <w:r w:rsidRPr="007B7629">
        <w:rPr>
          <w:color w:val="auto"/>
          <w:sz w:val="28"/>
          <w:szCs w:val="28"/>
        </w:rPr>
        <w:t>існують</w:t>
      </w:r>
      <w:proofErr w:type="spellEnd"/>
      <w:r w:rsidRPr="007B7629">
        <w:rPr>
          <w:color w:val="auto"/>
          <w:sz w:val="28"/>
          <w:szCs w:val="28"/>
        </w:rPr>
        <w:t xml:space="preserve"> </w:t>
      </w:r>
      <w:proofErr w:type="spellStart"/>
      <w:r w:rsidRPr="007B7629">
        <w:rPr>
          <w:color w:val="auto"/>
          <w:sz w:val="28"/>
          <w:szCs w:val="28"/>
        </w:rPr>
        <w:t>відображені</w:t>
      </w:r>
      <w:proofErr w:type="spellEnd"/>
      <w:r w:rsidRPr="007B7629">
        <w:rPr>
          <w:color w:val="auto"/>
          <w:sz w:val="28"/>
          <w:szCs w:val="28"/>
        </w:rPr>
        <w:t xml:space="preserve"> </w:t>
      </w:r>
      <w:proofErr w:type="spellStart"/>
      <w:r w:rsidRPr="007B7629">
        <w:rPr>
          <w:color w:val="auto"/>
          <w:sz w:val="28"/>
          <w:szCs w:val="28"/>
        </w:rPr>
        <w:t>активи</w:t>
      </w:r>
      <w:proofErr w:type="spellEnd"/>
      <w:r w:rsidRPr="007B7629">
        <w:rPr>
          <w:color w:val="auto"/>
          <w:sz w:val="28"/>
          <w:szCs w:val="28"/>
        </w:rPr>
        <w:t xml:space="preserve"> та </w:t>
      </w:r>
      <w:proofErr w:type="spellStart"/>
      <w:r w:rsidRPr="007B7629">
        <w:rPr>
          <w:color w:val="auto"/>
          <w:sz w:val="28"/>
          <w:szCs w:val="28"/>
        </w:rPr>
        <w:t>зобов'язання</w:t>
      </w:r>
      <w:proofErr w:type="spellEnd"/>
      <w:r w:rsidRPr="007B7629">
        <w:rPr>
          <w:color w:val="auto"/>
          <w:sz w:val="28"/>
          <w:szCs w:val="28"/>
        </w:rPr>
        <w:t>.</w:t>
      </w:r>
    </w:p>
    <w:p w14:paraId="027A16A5" w14:textId="77777777" w:rsidR="007B7629" w:rsidRPr="007B7629" w:rsidRDefault="007B7629" w:rsidP="006B1A1D">
      <w:pPr>
        <w:numPr>
          <w:ilvl w:val="0"/>
          <w:numId w:val="280"/>
        </w:numPr>
        <w:spacing w:before="100" w:beforeAutospacing="1" w:after="100" w:afterAutospacing="1" w:line="240" w:lineRule="auto"/>
        <w:rPr>
          <w:color w:val="auto"/>
          <w:sz w:val="28"/>
          <w:szCs w:val="28"/>
        </w:rPr>
      </w:pPr>
      <w:proofErr w:type="spellStart"/>
      <w:r w:rsidRPr="007B7629">
        <w:rPr>
          <w:color w:val="auto"/>
          <w:sz w:val="28"/>
          <w:szCs w:val="28"/>
        </w:rPr>
        <w:t>Повнота</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всі</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та </w:t>
      </w:r>
      <w:proofErr w:type="spellStart"/>
      <w:r w:rsidRPr="007B7629">
        <w:rPr>
          <w:color w:val="auto"/>
          <w:sz w:val="28"/>
          <w:szCs w:val="28"/>
        </w:rPr>
        <w:t>зобов'язання</w:t>
      </w:r>
      <w:proofErr w:type="spellEnd"/>
      <w:r w:rsidRPr="007B7629">
        <w:rPr>
          <w:color w:val="auto"/>
          <w:sz w:val="28"/>
          <w:szCs w:val="28"/>
        </w:rPr>
        <w:t xml:space="preserve"> включено до </w:t>
      </w:r>
      <w:proofErr w:type="spellStart"/>
      <w:r w:rsidRPr="007B7629">
        <w:rPr>
          <w:color w:val="auto"/>
          <w:sz w:val="28"/>
          <w:szCs w:val="28"/>
        </w:rPr>
        <w:t>обліку</w:t>
      </w:r>
      <w:proofErr w:type="spellEnd"/>
      <w:r w:rsidRPr="007B7629">
        <w:rPr>
          <w:color w:val="auto"/>
          <w:sz w:val="28"/>
          <w:szCs w:val="28"/>
        </w:rPr>
        <w:t>.</w:t>
      </w:r>
    </w:p>
    <w:p w14:paraId="20C37802" w14:textId="77777777" w:rsidR="007B7629" w:rsidRPr="007B7629" w:rsidRDefault="007B7629" w:rsidP="006B1A1D">
      <w:pPr>
        <w:numPr>
          <w:ilvl w:val="0"/>
          <w:numId w:val="280"/>
        </w:numPr>
        <w:spacing w:before="100" w:beforeAutospacing="1" w:after="100" w:afterAutospacing="1" w:line="240" w:lineRule="auto"/>
        <w:rPr>
          <w:color w:val="auto"/>
          <w:sz w:val="28"/>
          <w:szCs w:val="28"/>
        </w:rPr>
      </w:pPr>
      <w:proofErr w:type="spellStart"/>
      <w:r w:rsidRPr="007B7629">
        <w:rPr>
          <w:color w:val="auto"/>
          <w:sz w:val="28"/>
          <w:szCs w:val="28"/>
        </w:rPr>
        <w:t>Оцінка</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правильно </w:t>
      </w:r>
      <w:proofErr w:type="spellStart"/>
      <w:r w:rsidRPr="007B7629">
        <w:rPr>
          <w:color w:val="auto"/>
          <w:sz w:val="28"/>
          <w:szCs w:val="28"/>
        </w:rPr>
        <w:t>визначено</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зобов'язань</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w:t>
      </w:r>
    </w:p>
    <w:p w14:paraId="05DFA3D3" w14:textId="77777777" w:rsidR="007B7629" w:rsidRPr="007B7629" w:rsidRDefault="007B7629" w:rsidP="006B1A1D">
      <w:pPr>
        <w:numPr>
          <w:ilvl w:val="0"/>
          <w:numId w:val="280"/>
        </w:numPr>
        <w:spacing w:before="100" w:beforeAutospacing="1" w:after="100" w:afterAutospacing="1" w:line="240" w:lineRule="auto"/>
        <w:rPr>
          <w:color w:val="auto"/>
          <w:sz w:val="28"/>
          <w:szCs w:val="28"/>
        </w:rPr>
      </w:pPr>
      <w:r w:rsidRPr="007B7629">
        <w:rPr>
          <w:color w:val="auto"/>
          <w:sz w:val="28"/>
          <w:szCs w:val="28"/>
        </w:rPr>
        <w:t xml:space="preserve">Права та </w:t>
      </w:r>
      <w:proofErr w:type="spellStart"/>
      <w:r w:rsidRPr="007B7629">
        <w:rPr>
          <w:color w:val="auto"/>
          <w:sz w:val="28"/>
          <w:szCs w:val="28"/>
        </w:rPr>
        <w:t>обов'язки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належать </w:t>
      </w:r>
      <w:proofErr w:type="spellStart"/>
      <w:r w:rsidRPr="007B7629">
        <w:rPr>
          <w:color w:val="auto"/>
          <w:sz w:val="28"/>
          <w:szCs w:val="28"/>
        </w:rPr>
        <w:t>підприємству</w:t>
      </w:r>
      <w:proofErr w:type="spellEnd"/>
      <w:r w:rsidRPr="007B7629">
        <w:rPr>
          <w:color w:val="auto"/>
          <w:sz w:val="28"/>
          <w:szCs w:val="28"/>
        </w:rPr>
        <w:t xml:space="preserve"> </w:t>
      </w:r>
      <w:proofErr w:type="spellStart"/>
      <w:r w:rsidRPr="007B7629">
        <w:rPr>
          <w:color w:val="auto"/>
          <w:sz w:val="28"/>
          <w:szCs w:val="28"/>
        </w:rPr>
        <w:t>відповідні</w:t>
      </w:r>
      <w:proofErr w:type="spellEnd"/>
      <w:r w:rsidRPr="007B7629">
        <w:rPr>
          <w:color w:val="auto"/>
          <w:sz w:val="28"/>
          <w:szCs w:val="28"/>
        </w:rPr>
        <w:t xml:space="preserve"> </w:t>
      </w:r>
      <w:proofErr w:type="spellStart"/>
      <w:r w:rsidRPr="007B7629">
        <w:rPr>
          <w:color w:val="auto"/>
          <w:sz w:val="28"/>
          <w:szCs w:val="28"/>
        </w:rPr>
        <w:t>активи</w:t>
      </w:r>
      <w:proofErr w:type="spellEnd"/>
      <w:r w:rsidRPr="007B7629">
        <w:rPr>
          <w:color w:val="auto"/>
          <w:sz w:val="28"/>
          <w:szCs w:val="28"/>
        </w:rPr>
        <w:t xml:space="preserve"> та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несе</w:t>
      </w:r>
      <w:proofErr w:type="spellEnd"/>
      <w:r w:rsidRPr="007B7629">
        <w:rPr>
          <w:color w:val="auto"/>
          <w:sz w:val="28"/>
          <w:szCs w:val="28"/>
        </w:rPr>
        <w:t xml:space="preserve"> </w:t>
      </w:r>
      <w:proofErr w:type="spellStart"/>
      <w:r w:rsidRPr="007B7629">
        <w:rPr>
          <w:color w:val="auto"/>
          <w:sz w:val="28"/>
          <w:szCs w:val="28"/>
        </w:rPr>
        <w:t>воно</w:t>
      </w:r>
      <w:proofErr w:type="spellEnd"/>
      <w:r w:rsidRPr="007B7629">
        <w:rPr>
          <w:color w:val="auto"/>
          <w:sz w:val="28"/>
          <w:szCs w:val="28"/>
        </w:rPr>
        <w:t xml:space="preserve"> </w:t>
      </w:r>
      <w:proofErr w:type="spellStart"/>
      <w:r w:rsidRPr="007B7629">
        <w:rPr>
          <w:color w:val="auto"/>
          <w:sz w:val="28"/>
          <w:szCs w:val="28"/>
        </w:rPr>
        <w:t>зазначені</w:t>
      </w:r>
      <w:proofErr w:type="spellEnd"/>
      <w:r w:rsidRPr="007B7629">
        <w:rPr>
          <w:color w:val="auto"/>
          <w:sz w:val="28"/>
          <w:szCs w:val="28"/>
        </w:rPr>
        <w:t xml:space="preserve"> </w:t>
      </w:r>
      <w:proofErr w:type="spellStart"/>
      <w:r w:rsidRPr="007B7629">
        <w:rPr>
          <w:color w:val="auto"/>
          <w:sz w:val="28"/>
          <w:szCs w:val="28"/>
        </w:rPr>
        <w:t>зобов'язання</w:t>
      </w:r>
      <w:proofErr w:type="spellEnd"/>
      <w:r w:rsidRPr="007B7629">
        <w:rPr>
          <w:color w:val="auto"/>
          <w:sz w:val="28"/>
          <w:szCs w:val="28"/>
        </w:rPr>
        <w:t>.</w:t>
      </w:r>
    </w:p>
    <w:p w14:paraId="6F9C7784" w14:textId="77777777" w:rsidR="007B7629" w:rsidRPr="007B7629" w:rsidRDefault="007B7629" w:rsidP="006B1A1D">
      <w:pPr>
        <w:numPr>
          <w:ilvl w:val="0"/>
          <w:numId w:val="280"/>
        </w:numPr>
        <w:spacing w:before="100" w:beforeAutospacing="1" w:after="100" w:afterAutospacing="1" w:line="240" w:lineRule="auto"/>
        <w:rPr>
          <w:color w:val="auto"/>
          <w:sz w:val="28"/>
          <w:szCs w:val="28"/>
        </w:rPr>
      </w:pPr>
      <w:proofErr w:type="spellStart"/>
      <w:r w:rsidRPr="007B7629">
        <w:rPr>
          <w:color w:val="auto"/>
          <w:sz w:val="28"/>
          <w:szCs w:val="28"/>
        </w:rPr>
        <w:t>Віднесення</w:t>
      </w:r>
      <w:proofErr w:type="spellEnd"/>
      <w:r w:rsidRPr="007B7629">
        <w:rPr>
          <w:color w:val="auto"/>
          <w:sz w:val="28"/>
          <w:szCs w:val="28"/>
        </w:rPr>
        <w:t xml:space="preserve"> до </w:t>
      </w:r>
      <w:proofErr w:type="spellStart"/>
      <w:r w:rsidRPr="007B7629">
        <w:rPr>
          <w:color w:val="auto"/>
          <w:sz w:val="28"/>
          <w:szCs w:val="28"/>
        </w:rPr>
        <w:t>періоду</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відображено</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у правильному </w:t>
      </w:r>
      <w:proofErr w:type="spellStart"/>
      <w:r w:rsidRPr="007B7629">
        <w:rPr>
          <w:color w:val="auto"/>
          <w:sz w:val="28"/>
          <w:szCs w:val="28"/>
        </w:rPr>
        <w:t>звітному</w:t>
      </w:r>
      <w:proofErr w:type="spellEnd"/>
      <w:r w:rsidRPr="007B7629">
        <w:rPr>
          <w:color w:val="auto"/>
          <w:sz w:val="28"/>
          <w:szCs w:val="28"/>
        </w:rPr>
        <w:t xml:space="preserve"> </w:t>
      </w:r>
      <w:proofErr w:type="spellStart"/>
      <w:r w:rsidRPr="007B7629">
        <w:rPr>
          <w:color w:val="auto"/>
          <w:sz w:val="28"/>
          <w:szCs w:val="28"/>
        </w:rPr>
        <w:t>періоді</w:t>
      </w:r>
      <w:proofErr w:type="spellEnd"/>
      <w:r w:rsidRPr="007B7629">
        <w:rPr>
          <w:color w:val="auto"/>
          <w:sz w:val="28"/>
          <w:szCs w:val="28"/>
        </w:rPr>
        <w:t>.</w:t>
      </w:r>
    </w:p>
    <w:p w14:paraId="60A2070D" w14:textId="77777777" w:rsidR="007B7629" w:rsidRPr="007B7629" w:rsidRDefault="007B7629" w:rsidP="006B1A1D">
      <w:pPr>
        <w:numPr>
          <w:ilvl w:val="0"/>
          <w:numId w:val="280"/>
        </w:numPr>
        <w:spacing w:before="100" w:beforeAutospacing="1" w:after="100" w:afterAutospacing="1" w:line="240" w:lineRule="auto"/>
        <w:rPr>
          <w:color w:val="auto"/>
          <w:sz w:val="28"/>
          <w:szCs w:val="28"/>
        </w:rPr>
      </w:pPr>
      <w:proofErr w:type="spellStart"/>
      <w:r w:rsidRPr="007B7629">
        <w:rPr>
          <w:color w:val="auto"/>
          <w:sz w:val="28"/>
          <w:szCs w:val="28"/>
        </w:rPr>
        <w:t>Подання</w:t>
      </w:r>
      <w:proofErr w:type="spellEnd"/>
      <w:r w:rsidRPr="007B7629">
        <w:rPr>
          <w:color w:val="auto"/>
          <w:sz w:val="28"/>
          <w:szCs w:val="28"/>
        </w:rPr>
        <w:t xml:space="preserve"> та </w:t>
      </w:r>
      <w:proofErr w:type="spellStart"/>
      <w:r w:rsidRPr="007B7629">
        <w:rPr>
          <w:color w:val="auto"/>
          <w:sz w:val="28"/>
          <w:szCs w:val="28"/>
        </w:rPr>
        <w:t>розкриття</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правильно </w:t>
      </w:r>
      <w:proofErr w:type="spellStart"/>
      <w:r w:rsidRPr="007B7629">
        <w:rPr>
          <w:color w:val="auto"/>
          <w:sz w:val="28"/>
          <w:szCs w:val="28"/>
        </w:rPr>
        <w:t>класифіковано</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 xml:space="preserve"> та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розкрито</w:t>
      </w:r>
      <w:proofErr w:type="spellEnd"/>
      <w:r w:rsidRPr="007B7629">
        <w:rPr>
          <w:color w:val="auto"/>
          <w:sz w:val="28"/>
          <w:szCs w:val="28"/>
        </w:rPr>
        <w:t xml:space="preserve"> </w:t>
      </w:r>
      <w:proofErr w:type="spellStart"/>
      <w:r w:rsidRPr="007B7629">
        <w:rPr>
          <w:color w:val="auto"/>
          <w:sz w:val="28"/>
          <w:szCs w:val="28"/>
        </w:rPr>
        <w:t>необхідну</w:t>
      </w:r>
      <w:proofErr w:type="spellEnd"/>
      <w:r w:rsidRPr="007B7629">
        <w:rPr>
          <w:color w:val="auto"/>
          <w:sz w:val="28"/>
          <w:szCs w:val="28"/>
        </w:rPr>
        <w:t xml:space="preserve"> </w:t>
      </w:r>
      <w:proofErr w:type="spellStart"/>
      <w:r w:rsidRPr="007B7629">
        <w:rPr>
          <w:color w:val="auto"/>
          <w:sz w:val="28"/>
          <w:szCs w:val="28"/>
        </w:rPr>
        <w:t>інформацію</w:t>
      </w:r>
      <w:proofErr w:type="spellEnd"/>
      <w:r w:rsidRPr="007B7629">
        <w:rPr>
          <w:color w:val="auto"/>
          <w:sz w:val="28"/>
          <w:szCs w:val="28"/>
        </w:rPr>
        <w:t>.</w:t>
      </w:r>
    </w:p>
    <w:p w14:paraId="42F5608E"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r w:rsidRPr="007B7629">
        <w:rPr>
          <w:b/>
          <w:bCs/>
          <w:color w:val="auto"/>
          <w:sz w:val="28"/>
          <w:szCs w:val="28"/>
        </w:rPr>
        <w:t xml:space="preserve">4.5. </w:t>
      </w:r>
      <w:proofErr w:type="spellStart"/>
      <w:r w:rsidRPr="007B7629">
        <w:rPr>
          <w:b/>
          <w:bCs/>
          <w:color w:val="auto"/>
          <w:sz w:val="28"/>
          <w:szCs w:val="28"/>
        </w:rPr>
        <w:t>Аудиторська</w:t>
      </w:r>
      <w:proofErr w:type="spellEnd"/>
      <w:r w:rsidRPr="007B7629">
        <w:rPr>
          <w:b/>
          <w:bCs/>
          <w:color w:val="auto"/>
          <w:sz w:val="28"/>
          <w:szCs w:val="28"/>
        </w:rPr>
        <w:t xml:space="preserve"> думка</w:t>
      </w:r>
    </w:p>
    <w:p w14:paraId="5A85F17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lastRenderedPageBreak/>
        <w:t xml:space="preserve">За результатами аудиту аудитор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висловити</w:t>
      </w:r>
      <w:proofErr w:type="spellEnd"/>
      <w:r w:rsidRPr="007B7629">
        <w:rPr>
          <w:color w:val="auto"/>
          <w:sz w:val="28"/>
          <w:szCs w:val="28"/>
        </w:rPr>
        <w:t>:</w:t>
      </w:r>
    </w:p>
    <w:p w14:paraId="5F8D3FD0" w14:textId="77777777" w:rsidR="007B7629" w:rsidRPr="007B7629" w:rsidRDefault="007B7629" w:rsidP="006B1A1D">
      <w:pPr>
        <w:numPr>
          <w:ilvl w:val="0"/>
          <w:numId w:val="281"/>
        </w:numPr>
        <w:spacing w:before="100" w:beforeAutospacing="1" w:after="100" w:afterAutospacing="1" w:line="240" w:lineRule="auto"/>
        <w:rPr>
          <w:color w:val="auto"/>
          <w:sz w:val="28"/>
          <w:szCs w:val="28"/>
        </w:rPr>
      </w:pPr>
      <w:proofErr w:type="spellStart"/>
      <w:r w:rsidRPr="007B7629">
        <w:rPr>
          <w:color w:val="auto"/>
          <w:sz w:val="28"/>
          <w:szCs w:val="28"/>
        </w:rPr>
        <w:t>Немодифіковану</w:t>
      </w:r>
      <w:proofErr w:type="spellEnd"/>
      <w:r w:rsidRPr="007B7629">
        <w:rPr>
          <w:color w:val="auto"/>
          <w:sz w:val="28"/>
          <w:szCs w:val="28"/>
        </w:rPr>
        <w:t xml:space="preserve"> думку —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фінансова</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складена</w:t>
      </w:r>
      <w:proofErr w:type="spellEnd"/>
      <w:r w:rsidRPr="007B7629">
        <w:rPr>
          <w:color w:val="auto"/>
          <w:sz w:val="28"/>
          <w:szCs w:val="28"/>
        </w:rPr>
        <w:t xml:space="preserve"> в </w:t>
      </w:r>
      <w:proofErr w:type="spellStart"/>
      <w:r w:rsidRPr="007B7629">
        <w:rPr>
          <w:color w:val="auto"/>
          <w:sz w:val="28"/>
          <w:szCs w:val="28"/>
        </w:rPr>
        <w:t>усіх</w:t>
      </w:r>
      <w:proofErr w:type="spellEnd"/>
      <w:r w:rsidRPr="007B7629">
        <w:rPr>
          <w:color w:val="auto"/>
          <w:sz w:val="28"/>
          <w:szCs w:val="28"/>
        </w:rPr>
        <w:t xml:space="preserve"> </w:t>
      </w:r>
      <w:proofErr w:type="spellStart"/>
      <w:r w:rsidRPr="007B7629">
        <w:rPr>
          <w:color w:val="auto"/>
          <w:sz w:val="28"/>
          <w:szCs w:val="28"/>
        </w:rPr>
        <w:t>суттєвих</w:t>
      </w:r>
      <w:proofErr w:type="spellEnd"/>
      <w:r w:rsidRPr="007B7629">
        <w:rPr>
          <w:color w:val="auto"/>
          <w:sz w:val="28"/>
          <w:szCs w:val="28"/>
        </w:rPr>
        <w:t xml:space="preserve"> аспектах </w:t>
      </w:r>
      <w:proofErr w:type="spellStart"/>
      <w:r w:rsidRPr="007B7629">
        <w:rPr>
          <w:color w:val="auto"/>
          <w:sz w:val="28"/>
          <w:szCs w:val="28"/>
        </w:rPr>
        <w:t>відповідно</w:t>
      </w:r>
      <w:proofErr w:type="spellEnd"/>
      <w:r w:rsidRPr="007B7629">
        <w:rPr>
          <w:color w:val="auto"/>
          <w:sz w:val="28"/>
          <w:szCs w:val="28"/>
        </w:rPr>
        <w:t xml:space="preserve"> до </w:t>
      </w:r>
      <w:proofErr w:type="spellStart"/>
      <w:r w:rsidRPr="007B7629">
        <w:rPr>
          <w:color w:val="auto"/>
          <w:sz w:val="28"/>
          <w:szCs w:val="28"/>
        </w:rPr>
        <w:t>застосовної</w:t>
      </w:r>
      <w:proofErr w:type="spellEnd"/>
      <w:r w:rsidRPr="007B7629">
        <w:rPr>
          <w:color w:val="auto"/>
          <w:sz w:val="28"/>
          <w:szCs w:val="28"/>
        </w:rPr>
        <w:t xml:space="preserve"> </w:t>
      </w:r>
      <w:proofErr w:type="spellStart"/>
      <w:r w:rsidRPr="007B7629">
        <w:rPr>
          <w:color w:val="auto"/>
          <w:sz w:val="28"/>
          <w:szCs w:val="28"/>
        </w:rPr>
        <w:t>концептуальної</w:t>
      </w:r>
      <w:proofErr w:type="spellEnd"/>
      <w:r w:rsidRPr="007B7629">
        <w:rPr>
          <w:color w:val="auto"/>
          <w:sz w:val="28"/>
          <w:szCs w:val="28"/>
        </w:rPr>
        <w:t xml:space="preserve"> </w:t>
      </w:r>
      <w:proofErr w:type="spellStart"/>
      <w:r w:rsidRPr="007B7629">
        <w:rPr>
          <w:color w:val="auto"/>
          <w:sz w:val="28"/>
          <w:szCs w:val="28"/>
        </w:rPr>
        <w:t>основи</w:t>
      </w:r>
      <w:proofErr w:type="spellEnd"/>
      <w:r w:rsidRPr="007B7629">
        <w:rPr>
          <w:color w:val="auto"/>
          <w:sz w:val="28"/>
          <w:szCs w:val="28"/>
        </w:rPr>
        <w:t>.</w:t>
      </w:r>
    </w:p>
    <w:p w14:paraId="48D609BF" w14:textId="77777777" w:rsidR="007B7629" w:rsidRPr="007B7629" w:rsidRDefault="007B7629" w:rsidP="006B1A1D">
      <w:pPr>
        <w:numPr>
          <w:ilvl w:val="0"/>
          <w:numId w:val="281"/>
        </w:numPr>
        <w:spacing w:before="100" w:beforeAutospacing="1" w:after="100" w:afterAutospacing="1" w:line="240" w:lineRule="auto"/>
        <w:rPr>
          <w:color w:val="auto"/>
          <w:sz w:val="28"/>
          <w:szCs w:val="28"/>
        </w:rPr>
      </w:pPr>
      <w:proofErr w:type="spellStart"/>
      <w:r w:rsidRPr="007B7629">
        <w:rPr>
          <w:color w:val="auto"/>
          <w:sz w:val="28"/>
          <w:szCs w:val="28"/>
        </w:rPr>
        <w:t>Модифіковану</w:t>
      </w:r>
      <w:proofErr w:type="spellEnd"/>
      <w:r w:rsidRPr="007B7629">
        <w:rPr>
          <w:color w:val="auto"/>
          <w:sz w:val="28"/>
          <w:szCs w:val="28"/>
        </w:rPr>
        <w:t xml:space="preserve"> думку — </w:t>
      </w:r>
      <w:proofErr w:type="spellStart"/>
      <w:r w:rsidRPr="007B7629">
        <w:rPr>
          <w:color w:val="auto"/>
          <w:sz w:val="28"/>
          <w:szCs w:val="28"/>
        </w:rPr>
        <w:t>якщо</w:t>
      </w:r>
      <w:proofErr w:type="spellEnd"/>
      <w:r w:rsidRPr="007B7629">
        <w:rPr>
          <w:color w:val="auto"/>
          <w:sz w:val="28"/>
          <w:szCs w:val="28"/>
        </w:rPr>
        <w:t xml:space="preserve">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аудитор не </w:t>
      </w:r>
      <w:proofErr w:type="spellStart"/>
      <w:r w:rsidRPr="007B7629">
        <w:rPr>
          <w:color w:val="auto"/>
          <w:sz w:val="28"/>
          <w:szCs w:val="28"/>
        </w:rPr>
        <w:t>зміг</w:t>
      </w:r>
      <w:proofErr w:type="spellEnd"/>
      <w:r w:rsidRPr="007B7629">
        <w:rPr>
          <w:color w:val="auto"/>
          <w:sz w:val="28"/>
          <w:szCs w:val="28"/>
        </w:rPr>
        <w:t xml:space="preserve"> </w:t>
      </w:r>
      <w:proofErr w:type="spellStart"/>
      <w:r w:rsidRPr="007B7629">
        <w:rPr>
          <w:color w:val="auto"/>
          <w:sz w:val="28"/>
          <w:szCs w:val="28"/>
        </w:rPr>
        <w:t>отримати</w:t>
      </w:r>
      <w:proofErr w:type="spellEnd"/>
      <w:r w:rsidRPr="007B7629">
        <w:rPr>
          <w:color w:val="auto"/>
          <w:sz w:val="28"/>
          <w:szCs w:val="28"/>
        </w:rPr>
        <w:t xml:space="preserve"> </w:t>
      </w:r>
      <w:proofErr w:type="spellStart"/>
      <w:r w:rsidRPr="007B7629">
        <w:rPr>
          <w:color w:val="auto"/>
          <w:sz w:val="28"/>
          <w:szCs w:val="28"/>
        </w:rPr>
        <w:t>достатні</w:t>
      </w:r>
      <w:proofErr w:type="spellEnd"/>
      <w:r w:rsidRPr="007B7629">
        <w:rPr>
          <w:color w:val="auto"/>
          <w:sz w:val="28"/>
          <w:szCs w:val="28"/>
        </w:rPr>
        <w:t xml:space="preserve"> й </w:t>
      </w:r>
      <w:proofErr w:type="spellStart"/>
      <w:r w:rsidRPr="007B7629">
        <w:rPr>
          <w:color w:val="auto"/>
          <w:sz w:val="28"/>
          <w:szCs w:val="28"/>
        </w:rPr>
        <w:t>прийнятні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5640AF8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Модифікована</w:t>
      </w:r>
      <w:proofErr w:type="spellEnd"/>
      <w:r w:rsidRPr="007B7629">
        <w:rPr>
          <w:color w:val="auto"/>
          <w:sz w:val="28"/>
          <w:szCs w:val="28"/>
        </w:rPr>
        <w:t xml:space="preserve"> думка </w:t>
      </w:r>
      <w:proofErr w:type="spellStart"/>
      <w:r w:rsidRPr="007B7629">
        <w:rPr>
          <w:color w:val="auto"/>
          <w:sz w:val="28"/>
          <w:szCs w:val="28"/>
        </w:rPr>
        <w:t>може</w:t>
      </w:r>
      <w:proofErr w:type="spellEnd"/>
      <w:r w:rsidRPr="007B7629">
        <w:rPr>
          <w:color w:val="auto"/>
          <w:sz w:val="28"/>
          <w:szCs w:val="28"/>
        </w:rPr>
        <w:t xml:space="preserve"> бути </w:t>
      </w:r>
      <w:proofErr w:type="spellStart"/>
      <w:r w:rsidRPr="007B7629">
        <w:rPr>
          <w:color w:val="auto"/>
          <w:sz w:val="28"/>
          <w:szCs w:val="28"/>
        </w:rPr>
        <w:t>думкою</w:t>
      </w:r>
      <w:proofErr w:type="spellEnd"/>
      <w:r w:rsidRPr="007B7629">
        <w:rPr>
          <w:color w:val="auto"/>
          <w:sz w:val="28"/>
          <w:szCs w:val="28"/>
        </w:rPr>
        <w:t xml:space="preserve"> </w:t>
      </w:r>
      <w:proofErr w:type="spellStart"/>
      <w:r w:rsidRPr="007B7629">
        <w:rPr>
          <w:color w:val="auto"/>
          <w:sz w:val="28"/>
          <w:szCs w:val="28"/>
        </w:rPr>
        <w:t>із</w:t>
      </w:r>
      <w:proofErr w:type="spellEnd"/>
      <w:r w:rsidRPr="007B7629">
        <w:rPr>
          <w:color w:val="auto"/>
          <w:sz w:val="28"/>
          <w:szCs w:val="28"/>
        </w:rPr>
        <w:t xml:space="preserve"> </w:t>
      </w:r>
      <w:proofErr w:type="spellStart"/>
      <w:r w:rsidRPr="007B7629">
        <w:rPr>
          <w:color w:val="auto"/>
          <w:sz w:val="28"/>
          <w:szCs w:val="28"/>
        </w:rPr>
        <w:t>застереженням</w:t>
      </w:r>
      <w:proofErr w:type="spellEnd"/>
      <w:r w:rsidRPr="007B7629">
        <w:rPr>
          <w:color w:val="auto"/>
          <w:sz w:val="28"/>
          <w:szCs w:val="28"/>
        </w:rPr>
        <w:t xml:space="preserve">, негативною </w:t>
      </w:r>
      <w:proofErr w:type="spellStart"/>
      <w:r w:rsidRPr="007B7629">
        <w:rPr>
          <w:color w:val="auto"/>
          <w:sz w:val="28"/>
          <w:szCs w:val="28"/>
        </w:rPr>
        <w:t>думкою</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відмовою</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висловлення</w:t>
      </w:r>
      <w:proofErr w:type="spellEnd"/>
      <w:r w:rsidRPr="007B7629">
        <w:rPr>
          <w:color w:val="auto"/>
          <w:sz w:val="28"/>
          <w:szCs w:val="28"/>
        </w:rPr>
        <w:t xml:space="preserve"> думки. </w:t>
      </w:r>
      <w:proofErr w:type="spellStart"/>
      <w:r w:rsidRPr="007B7629">
        <w:rPr>
          <w:color w:val="auto"/>
          <w:sz w:val="28"/>
          <w:szCs w:val="28"/>
        </w:rPr>
        <w:t>Вибір</w:t>
      </w:r>
      <w:proofErr w:type="spellEnd"/>
      <w:r w:rsidRPr="007B7629">
        <w:rPr>
          <w:color w:val="auto"/>
          <w:sz w:val="28"/>
          <w:szCs w:val="28"/>
        </w:rPr>
        <w:t xml:space="preserve"> </w:t>
      </w:r>
      <w:proofErr w:type="spellStart"/>
      <w:r w:rsidRPr="007B7629">
        <w:rPr>
          <w:color w:val="auto"/>
          <w:sz w:val="28"/>
          <w:szCs w:val="28"/>
        </w:rPr>
        <w:t>залежить</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та </w:t>
      </w:r>
      <w:proofErr w:type="spellStart"/>
      <w:r w:rsidRPr="007B7629">
        <w:rPr>
          <w:color w:val="auto"/>
          <w:sz w:val="28"/>
          <w:szCs w:val="28"/>
        </w:rPr>
        <w:t>всеохоплюючого</w:t>
      </w:r>
      <w:proofErr w:type="spellEnd"/>
      <w:r w:rsidRPr="007B7629">
        <w:rPr>
          <w:color w:val="auto"/>
          <w:sz w:val="28"/>
          <w:szCs w:val="28"/>
        </w:rPr>
        <w:t xml:space="preserve"> характеру </w:t>
      </w:r>
      <w:proofErr w:type="spellStart"/>
      <w:r w:rsidRPr="007B7629">
        <w:rPr>
          <w:color w:val="auto"/>
          <w:sz w:val="28"/>
          <w:szCs w:val="28"/>
        </w:rPr>
        <w:t>питання</w:t>
      </w:r>
      <w:proofErr w:type="spellEnd"/>
      <w:r w:rsidRPr="007B7629">
        <w:rPr>
          <w:color w:val="auto"/>
          <w:sz w:val="28"/>
          <w:szCs w:val="28"/>
        </w:rPr>
        <w:t>.</w:t>
      </w:r>
    </w:p>
    <w:p w14:paraId="0A9B2218"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5. </w:t>
      </w:r>
      <w:proofErr w:type="spellStart"/>
      <w:r w:rsidRPr="007B7629">
        <w:rPr>
          <w:b/>
          <w:bCs/>
          <w:color w:val="auto"/>
          <w:sz w:val="28"/>
          <w:szCs w:val="28"/>
        </w:rPr>
        <w:t>Практичні</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7C77A7D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 </w:t>
      </w:r>
      <w:proofErr w:type="spellStart"/>
      <w:r w:rsidRPr="007B7629">
        <w:rPr>
          <w:b/>
          <w:bCs/>
          <w:color w:val="auto"/>
          <w:sz w:val="28"/>
          <w:szCs w:val="28"/>
        </w:rPr>
        <w:t>Перевірка</w:t>
      </w:r>
      <w:proofErr w:type="spellEnd"/>
      <w:r w:rsidRPr="007B7629">
        <w:rPr>
          <w:b/>
          <w:bCs/>
          <w:color w:val="auto"/>
          <w:sz w:val="28"/>
          <w:szCs w:val="28"/>
        </w:rPr>
        <w:t xml:space="preserve"> балансу </w:t>
      </w:r>
      <w:proofErr w:type="spellStart"/>
      <w:r w:rsidRPr="007B7629">
        <w:rPr>
          <w:b/>
          <w:bCs/>
          <w:color w:val="auto"/>
          <w:sz w:val="28"/>
          <w:szCs w:val="28"/>
        </w:rPr>
        <w:t>підприємства</w:t>
      </w:r>
      <w:proofErr w:type="spellEnd"/>
    </w:p>
    <w:p w14:paraId="156EDAF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ТОВ «</w:t>
      </w:r>
      <w:proofErr w:type="spellStart"/>
      <w:r w:rsidRPr="007B7629">
        <w:rPr>
          <w:color w:val="auto"/>
          <w:sz w:val="28"/>
          <w:szCs w:val="28"/>
        </w:rPr>
        <w:t>Промінь</w:t>
      </w:r>
      <w:proofErr w:type="spellEnd"/>
      <w:r w:rsidRPr="007B7629">
        <w:rPr>
          <w:color w:val="auto"/>
          <w:sz w:val="28"/>
          <w:szCs w:val="28"/>
        </w:rPr>
        <w:t xml:space="preserve">» </w:t>
      </w:r>
      <w:proofErr w:type="spellStart"/>
      <w:r w:rsidRPr="007B7629">
        <w:rPr>
          <w:color w:val="auto"/>
          <w:sz w:val="28"/>
          <w:szCs w:val="28"/>
        </w:rPr>
        <w:t>отримано</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дані</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84"/>
        <w:gridCol w:w="1333"/>
      </w:tblGrid>
      <w:tr w:rsidR="007B7629" w:rsidRPr="007B7629" w14:paraId="02F39DA4" w14:textId="77777777" w:rsidTr="001F1619">
        <w:trPr>
          <w:tblCellSpacing w:w="15" w:type="dxa"/>
        </w:trPr>
        <w:tc>
          <w:tcPr>
            <w:tcW w:w="0" w:type="auto"/>
            <w:vAlign w:val="center"/>
            <w:hideMark/>
          </w:tcPr>
          <w:p w14:paraId="58D40DBA"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Показник</w:t>
            </w:r>
            <w:proofErr w:type="spellEnd"/>
          </w:p>
        </w:tc>
        <w:tc>
          <w:tcPr>
            <w:tcW w:w="0" w:type="auto"/>
            <w:vAlign w:val="center"/>
            <w:hideMark/>
          </w:tcPr>
          <w:p w14:paraId="5A1F6F0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Сума, </w:t>
            </w:r>
            <w:proofErr w:type="spellStart"/>
            <w:r w:rsidRPr="007B7629">
              <w:rPr>
                <w:b/>
                <w:bCs/>
                <w:color w:val="auto"/>
                <w:sz w:val="28"/>
                <w:szCs w:val="28"/>
              </w:rPr>
              <w:t>грн</w:t>
            </w:r>
            <w:proofErr w:type="spellEnd"/>
          </w:p>
        </w:tc>
      </w:tr>
      <w:tr w:rsidR="007B7629" w:rsidRPr="007B7629" w14:paraId="0A6330D2" w14:textId="77777777" w:rsidTr="001F1619">
        <w:trPr>
          <w:tblCellSpacing w:w="15" w:type="dxa"/>
        </w:trPr>
        <w:tc>
          <w:tcPr>
            <w:tcW w:w="0" w:type="auto"/>
            <w:vAlign w:val="center"/>
            <w:hideMark/>
          </w:tcPr>
          <w:p w14:paraId="56F3493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Необоротні</w:t>
            </w:r>
            <w:proofErr w:type="spellEnd"/>
            <w:r w:rsidRPr="007B7629">
              <w:rPr>
                <w:color w:val="auto"/>
                <w:sz w:val="28"/>
                <w:szCs w:val="28"/>
              </w:rPr>
              <w:t xml:space="preserve"> </w:t>
            </w:r>
            <w:proofErr w:type="spellStart"/>
            <w:r w:rsidRPr="007B7629">
              <w:rPr>
                <w:color w:val="auto"/>
                <w:sz w:val="28"/>
                <w:szCs w:val="28"/>
              </w:rPr>
              <w:t>активи</w:t>
            </w:r>
            <w:proofErr w:type="spellEnd"/>
          </w:p>
        </w:tc>
        <w:tc>
          <w:tcPr>
            <w:tcW w:w="0" w:type="auto"/>
            <w:vAlign w:val="center"/>
            <w:hideMark/>
          </w:tcPr>
          <w:p w14:paraId="4E4D668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450 000</w:t>
            </w:r>
          </w:p>
        </w:tc>
      </w:tr>
      <w:tr w:rsidR="007B7629" w:rsidRPr="007B7629" w14:paraId="3B15BFBB" w14:textId="77777777" w:rsidTr="001F1619">
        <w:trPr>
          <w:tblCellSpacing w:w="15" w:type="dxa"/>
        </w:trPr>
        <w:tc>
          <w:tcPr>
            <w:tcW w:w="0" w:type="auto"/>
            <w:vAlign w:val="center"/>
            <w:hideMark/>
          </w:tcPr>
          <w:p w14:paraId="1A54B1B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Запаси</w:t>
            </w:r>
          </w:p>
        </w:tc>
        <w:tc>
          <w:tcPr>
            <w:tcW w:w="0" w:type="auto"/>
            <w:vAlign w:val="center"/>
            <w:hideMark/>
          </w:tcPr>
          <w:p w14:paraId="3E32B9FC"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180 000</w:t>
            </w:r>
          </w:p>
        </w:tc>
      </w:tr>
      <w:tr w:rsidR="007B7629" w:rsidRPr="007B7629" w14:paraId="6056AD0B" w14:textId="77777777" w:rsidTr="001F1619">
        <w:trPr>
          <w:tblCellSpacing w:w="15" w:type="dxa"/>
        </w:trPr>
        <w:tc>
          <w:tcPr>
            <w:tcW w:w="0" w:type="auto"/>
            <w:vAlign w:val="center"/>
            <w:hideMark/>
          </w:tcPr>
          <w:p w14:paraId="4C6931D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Дебіторська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p>
        </w:tc>
        <w:tc>
          <w:tcPr>
            <w:tcW w:w="0" w:type="auto"/>
            <w:vAlign w:val="center"/>
            <w:hideMark/>
          </w:tcPr>
          <w:p w14:paraId="7AA9D4D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95 000</w:t>
            </w:r>
          </w:p>
        </w:tc>
      </w:tr>
      <w:tr w:rsidR="007B7629" w:rsidRPr="007B7629" w14:paraId="146B877F" w14:textId="77777777" w:rsidTr="001F1619">
        <w:trPr>
          <w:tblCellSpacing w:w="15" w:type="dxa"/>
        </w:trPr>
        <w:tc>
          <w:tcPr>
            <w:tcW w:w="0" w:type="auto"/>
            <w:vAlign w:val="center"/>
            <w:hideMark/>
          </w:tcPr>
          <w:p w14:paraId="78396BB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Грошові</w:t>
            </w:r>
            <w:proofErr w:type="spellEnd"/>
            <w:r w:rsidRPr="007B7629">
              <w:rPr>
                <w:color w:val="auto"/>
                <w:sz w:val="28"/>
                <w:szCs w:val="28"/>
              </w:rPr>
              <w:t xml:space="preserve"> </w:t>
            </w:r>
            <w:proofErr w:type="spellStart"/>
            <w:r w:rsidRPr="007B7629">
              <w:rPr>
                <w:color w:val="auto"/>
                <w:sz w:val="28"/>
                <w:szCs w:val="28"/>
              </w:rPr>
              <w:t>кошти</w:t>
            </w:r>
            <w:proofErr w:type="spellEnd"/>
          </w:p>
        </w:tc>
        <w:tc>
          <w:tcPr>
            <w:tcW w:w="0" w:type="auto"/>
            <w:vAlign w:val="center"/>
            <w:hideMark/>
          </w:tcPr>
          <w:p w14:paraId="4DE63AD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75 000</w:t>
            </w:r>
          </w:p>
        </w:tc>
      </w:tr>
      <w:tr w:rsidR="007B7629" w:rsidRPr="007B7629" w14:paraId="4A66D806" w14:textId="77777777" w:rsidTr="001F1619">
        <w:trPr>
          <w:tblCellSpacing w:w="15" w:type="dxa"/>
        </w:trPr>
        <w:tc>
          <w:tcPr>
            <w:tcW w:w="0" w:type="auto"/>
            <w:vAlign w:val="center"/>
            <w:hideMark/>
          </w:tcPr>
          <w:p w14:paraId="7C39DA9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Власний</w:t>
            </w:r>
            <w:proofErr w:type="spellEnd"/>
            <w:r w:rsidRPr="007B7629">
              <w:rPr>
                <w:color w:val="auto"/>
                <w:sz w:val="28"/>
                <w:szCs w:val="28"/>
              </w:rPr>
              <w:t xml:space="preserve"> </w:t>
            </w:r>
            <w:proofErr w:type="spellStart"/>
            <w:r w:rsidRPr="007B7629">
              <w:rPr>
                <w:color w:val="auto"/>
                <w:sz w:val="28"/>
                <w:szCs w:val="28"/>
              </w:rPr>
              <w:t>капітал</w:t>
            </w:r>
            <w:proofErr w:type="spellEnd"/>
          </w:p>
        </w:tc>
        <w:tc>
          <w:tcPr>
            <w:tcW w:w="0" w:type="auto"/>
            <w:vAlign w:val="center"/>
            <w:hideMark/>
          </w:tcPr>
          <w:p w14:paraId="5284C42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500 000</w:t>
            </w:r>
          </w:p>
        </w:tc>
      </w:tr>
      <w:tr w:rsidR="007B7629" w:rsidRPr="007B7629" w14:paraId="2E5E3893" w14:textId="77777777" w:rsidTr="001F1619">
        <w:trPr>
          <w:tblCellSpacing w:w="15" w:type="dxa"/>
        </w:trPr>
        <w:tc>
          <w:tcPr>
            <w:tcW w:w="0" w:type="auto"/>
            <w:vAlign w:val="center"/>
            <w:hideMark/>
          </w:tcPr>
          <w:p w14:paraId="667A4AAD"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Довгострокові</w:t>
            </w:r>
            <w:proofErr w:type="spellEnd"/>
            <w:r w:rsidRPr="007B7629">
              <w:rPr>
                <w:color w:val="auto"/>
                <w:sz w:val="28"/>
                <w:szCs w:val="28"/>
              </w:rPr>
              <w:t xml:space="preserve"> </w:t>
            </w:r>
            <w:proofErr w:type="spellStart"/>
            <w:r w:rsidRPr="007B7629">
              <w:rPr>
                <w:color w:val="auto"/>
                <w:sz w:val="28"/>
                <w:szCs w:val="28"/>
              </w:rPr>
              <w:t>зобов'язання</w:t>
            </w:r>
            <w:proofErr w:type="spellEnd"/>
          </w:p>
        </w:tc>
        <w:tc>
          <w:tcPr>
            <w:tcW w:w="0" w:type="auto"/>
            <w:vAlign w:val="center"/>
            <w:hideMark/>
          </w:tcPr>
          <w:p w14:paraId="7C8FA94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120 000</w:t>
            </w:r>
          </w:p>
        </w:tc>
      </w:tr>
      <w:tr w:rsidR="007B7629" w:rsidRPr="007B7629" w14:paraId="1E0F6545" w14:textId="77777777" w:rsidTr="001F1619">
        <w:trPr>
          <w:tblCellSpacing w:w="15" w:type="dxa"/>
        </w:trPr>
        <w:tc>
          <w:tcPr>
            <w:tcW w:w="0" w:type="auto"/>
            <w:vAlign w:val="center"/>
            <w:hideMark/>
          </w:tcPr>
          <w:p w14:paraId="6FAD3E5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Поточні</w:t>
            </w:r>
            <w:proofErr w:type="spellEnd"/>
            <w:r w:rsidRPr="007B7629">
              <w:rPr>
                <w:color w:val="auto"/>
                <w:sz w:val="28"/>
                <w:szCs w:val="28"/>
              </w:rPr>
              <w:t xml:space="preserve"> </w:t>
            </w:r>
            <w:proofErr w:type="spellStart"/>
            <w:r w:rsidRPr="007B7629">
              <w:rPr>
                <w:color w:val="auto"/>
                <w:sz w:val="28"/>
                <w:szCs w:val="28"/>
              </w:rPr>
              <w:t>зобов'язання</w:t>
            </w:r>
            <w:proofErr w:type="spellEnd"/>
          </w:p>
        </w:tc>
        <w:tc>
          <w:tcPr>
            <w:tcW w:w="0" w:type="auto"/>
            <w:vAlign w:val="center"/>
            <w:hideMark/>
          </w:tcPr>
          <w:p w14:paraId="643D4866"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180 000</w:t>
            </w:r>
          </w:p>
        </w:tc>
      </w:tr>
    </w:tbl>
    <w:p w14:paraId="4FACD75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34CE0530" w14:textId="77777777" w:rsidR="007B7629" w:rsidRPr="007B7629" w:rsidRDefault="007B7629" w:rsidP="006B1A1D">
      <w:pPr>
        <w:numPr>
          <w:ilvl w:val="0"/>
          <w:numId w:val="282"/>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загальну</w:t>
      </w:r>
      <w:proofErr w:type="spellEnd"/>
      <w:r w:rsidRPr="007B7629">
        <w:rPr>
          <w:color w:val="auto"/>
          <w:sz w:val="28"/>
          <w:szCs w:val="28"/>
        </w:rPr>
        <w:t xml:space="preserve"> суму </w:t>
      </w:r>
      <w:proofErr w:type="spellStart"/>
      <w:r w:rsidRPr="007B7629">
        <w:rPr>
          <w:color w:val="auto"/>
          <w:sz w:val="28"/>
          <w:szCs w:val="28"/>
        </w:rPr>
        <w:t>активів</w:t>
      </w:r>
      <w:proofErr w:type="spellEnd"/>
      <w:r w:rsidRPr="007B7629">
        <w:rPr>
          <w:color w:val="auto"/>
          <w:sz w:val="28"/>
          <w:szCs w:val="28"/>
        </w:rPr>
        <w:t>.</w:t>
      </w:r>
    </w:p>
    <w:p w14:paraId="5EA9E172" w14:textId="77777777" w:rsidR="007B7629" w:rsidRPr="007B7629" w:rsidRDefault="007B7629" w:rsidP="006B1A1D">
      <w:pPr>
        <w:numPr>
          <w:ilvl w:val="0"/>
          <w:numId w:val="282"/>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загальну</w:t>
      </w:r>
      <w:proofErr w:type="spellEnd"/>
      <w:r w:rsidRPr="007B7629">
        <w:rPr>
          <w:color w:val="auto"/>
          <w:sz w:val="28"/>
          <w:szCs w:val="28"/>
        </w:rPr>
        <w:t xml:space="preserve"> суму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w:t>
      </w:r>
    </w:p>
    <w:p w14:paraId="363AB88B" w14:textId="77777777" w:rsidR="007B7629" w:rsidRPr="007B7629" w:rsidRDefault="007B7629" w:rsidP="006B1A1D">
      <w:pPr>
        <w:numPr>
          <w:ilvl w:val="0"/>
          <w:numId w:val="282"/>
        </w:numPr>
        <w:spacing w:before="100" w:beforeAutospacing="1" w:after="100" w:afterAutospacing="1" w:line="240" w:lineRule="auto"/>
        <w:rPr>
          <w:color w:val="auto"/>
          <w:sz w:val="28"/>
          <w:szCs w:val="28"/>
        </w:rPr>
      </w:pP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рівність</w:t>
      </w:r>
      <w:proofErr w:type="spellEnd"/>
      <w:r w:rsidRPr="007B7629">
        <w:rPr>
          <w:color w:val="auto"/>
          <w:sz w:val="28"/>
          <w:szCs w:val="28"/>
        </w:rPr>
        <w:t xml:space="preserve"> балансу.</w:t>
      </w:r>
    </w:p>
    <w:p w14:paraId="05C67614" w14:textId="77777777" w:rsidR="007B7629" w:rsidRPr="007B7629" w:rsidRDefault="007B7629" w:rsidP="006B1A1D">
      <w:pPr>
        <w:numPr>
          <w:ilvl w:val="0"/>
          <w:numId w:val="282"/>
        </w:numPr>
        <w:spacing w:before="100" w:beforeAutospacing="1" w:after="100" w:afterAutospacing="1" w:line="240" w:lineRule="auto"/>
        <w:rPr>
          <w:color w:val="auto"/>
          <w:sz w:val="28"/>
          <w:szCs w:val="28"/>
        </w:rPr>
      </w:pPr>
      <w:proofErr w:type="spellStart"/>
      <w:r w:rsidRPr="007B7629">
        <w:rPr>
          <w:color w:val="auto"/>
          <w:sz w:val="28"/>
          <w:szCs w:val="28"/>
        </w:rPr>
        <w:t>Зробити</w:t>
      </w:r>
      <w:proofErr w:type="spellEnd"/>
      <w:r w:rsidRPr="007B7629">
        <w:rPr>
          <w:color w:val="auto"/>
          <w:sz w:val="28"/>
          <w:szCs w:val="28"/>
        </w:rPr>
        <w:t xml:space="preserve">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арифметичної</w:t>
      </w:r>
      <w:proofErr w:type="spellEnd"/>
      <w:r w:rsidRPr="007B7629">
        <w:rPr>
          <w:color w:val="auto"/>
          <w:sz w:val="28"/>
          <w:szCs w:val="28"/>
        </w:rPr>
        <w:t xml:space="preserve"> </w:t>
      </w:r>
      <w:proofErr w:type="spellStart"/>
      <w:r w:rsidRPr="007B7629">
        <w:rPr>
          <w:color w:val="auto"/>
          <w:sz w:val="28"/>
          <w:szCs w:val="28"/>
        </w:rPr>
        <w:t>узгодженості</w:t>
      </w:r>
      <w:proofErr w:type="spellEnd"/>
      <w:r w:rsidRPr="007B7629">
        <w:rPr>
          <w:color w:val="auto"/>
          <w:sz w:val="28"/>
          <w:szCs w:val="28"/>
        </w:rPr>
        <w:t xml:space="preserve"> </w:t>
      </w:r>
      <w:proofErr w:type="spellStart"/>
      <w:r w:rsidRPr="007B7629">
        <w:rPr>
          <w:color w:val="auto"/>
          <w:sz w:val="28"/>
          <w:szCs w:val="28"/>
        </w:rPr>
        <w:t>наведених</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w:t>
      </w:r>
    </w:p>
    <w:p w14:paraId="29AC9EF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 Аудит </w:t>
      </w:r>
      <w:proofErr w:type="spellStart"/>
      <w:r w:rsidRPr="007B7629">
        <w:rPr>
          <w:b/>
          <w:bCs/>
          <w:color w:val="auto"/>
          <w:sz w:val="28"/>
          <w:szCs w:val="28"/>
        </w:rPr>
        <w:t>звіту</w:t>
      </w:r>
      <w:proofErr w:type="spellEnd"/>
      <w:r w:rsidRPr="007B7629">
        <w:rPr>
          <w:b/>
          <w:bCs/>
          <w:color w:val="auto"/>
          <w:sz w:val="28"/>
          <w:szCs w:val="28"/>
        </w:rPr>
        <w:t xml:space="preserve"> про </w:t>
      </w:r>
      <w:proofErr w:type="spellStart"/>
      <w:r w:rsidRPr="007B7629">
        <w:rPr>
          <w:b/>
          <w:bCs/>
          <w:color w:val="auto"/>
          <w:sz w:val="28"/>
          <w:szCs w:val="28"/>
        </w:rPr>
        <w:t>фінансові</w:t>
      </w:r>
      <w:proofErr w:type="spellEnd"/>
      <w:r w:rsidRPr="007B7629">
        <w:rPr>
          <w:b/>
          <w:bCs/>
          <w:color w:val="auto"/>
          <w:sz w:val="28"/>
          <w:szCs w:val="28"/>
        </w:rPr>
        <w:t xml:space="preserve"> </w:t>
      </w:r>
      <w:proofErr w:type="spellStart"/>
      <w:r w:rsidRPr="007B7629">
        <w:rPr>
          <w:b/>
          <w:bCs/>
          <w:color w:val="auto"/>
          <w:sz w:val="28"/>
          <w:szCs w:val="28"/>
        </w:rPr>
        <w:t>результати</w:t>
      </w:r>
      <w:proofErr w:type="spellEnd"/>
    </w:p>
    <w:p w14:paraId="5E5BC21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Підприємство</w:t>
      </w:r>
      <w:proofErr w:type="spellEnd"/>
      <w:r w:rsidRPr="007B7629">
        <w:rPr>
          <w:color w:val="auto"/>
          <w:sz w:val="28"/>
          <w:szCs w:val="28"/>
        </w:rPr>
        <w:t xml:space="preserve"> за </w:t>
      </w:r>
      <w:proofErr w:type="spellStart"/>
      <w:r w:rsidRPr="007B7629">
        <w:rPr>
          <w:color w:val="auto"/>
          <w:sz w:val="28"/>
          <w:szCs w:val="28"/>
        </w:rPr>
        <w:t>звітний</w:t>
      </w:r>
      <w:proofErr w:type="spellEnd"/>
      <w:r w:rsidRPr="007B7629">
        <w:rPr>
          <w:color w:val="auto"/>
          <w:sz w:val="28"/>
          <w:szCs w:val="28"/>
        </w:rPr>
        <w:t xml:space="preserve"> </w:t>
      </w:r>
      <w:proofErr w:type="spellStart"/>
      <w:r w:rsidRPr="007B7629">
        <w:rPr>
          <w:color w:val="auto"/>
          <w:sz w:val="28"/>
          <w:szCs w:val="28"/>
        </w:rPr>
        <w:t>період</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показники</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68"/>
        <w:gridCol w:w="1333"/>
      </w:tblGrid>
      <w:tr w:rsidR="007B7629" w:rsidRPr="007B7629" w14:paraId="4692C3ED" w14:textId="77777777" w:rsidTr="001F1619">
        <w:trPr>
          <w:tblCellSpacing w:w="15" w:type="dxa"/>
        </w:trPr>
        <w:tc>
          <w:tcPr>
            <w:tcW w:w="0" w:type="auto"/>
            <w:vAlign w:val="center"/>
            <w:hideMark/>
          </w:tcPr>
          <w:p w14:paraId="01330F4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Показник</w:t>
            </w:r>
            <w:proofErr w:type="spellEnd"/>
          </w:p>
        </w:tc>
        <w:tc>
          <w:tcPr>
            <w:tcW w:w="0" w:type="auto"/>
            <w:vAlign w:val="center"/>
            <w:hideMark/>
          </w:tcPr>
          <w:p w14:paraId="1EDE05D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Сума, </w:t>
            </w:r>
            <w:proofErr w:type="spellStart"/>
            <w:r w:rsidRPr="007B7629">
              <w:rPr>
                <w:b/>
                <w:bCs/>
                <w:color w:val="auto"/>
                <w:sz w:val="28"/>
                <w:szCs w:val="28"/>
              </w:rPr>
              <w:t>грн</w:t>
            </w:r>
            <w:proofErr w:type="spellEnd"/>
          </w:p>
        </w:tc>
      </w:tr>
      <w:tr w:rsidR="007B7629" w:rsidRPr="007B7629" w14:paraId="279C14AA" w14:textId="77777777" w:rsidTr="001F1619">
        <w:trPr>
          <w:tblCellSpacing w:w="15" w:type="dxa"/>
        </w:trPr>
        <w:tc>
          <w:tcPr>
            <w:tcW w:w="0" w:type="auto"/>
            <w:vAlign w:val="center"/>
            <w:hideMark/>
          </w:tcPr>
          <w:p w14:paraId="077330A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Чистий</w:t>
            </w:r>
            <w:proofErr w:type="spellEnd"/>
            <w:r w:rsidRPr="007B7629">
              <w:rPr>
                <w:color w:val="auto"/>
                <w:sz w:val="28"/>
                <w:szCs w:val="28"/>
              </w:rPr>
              <w:t xml:space="preserve"> </w:t>
            </w:r>
            <w:proofErr w:type="spellStart"/>
            <w:r w:rsidRPr="007B7629">
              <w:rPr>
                <w:color w:val="auto"/>
                <w:sz w:val="28"/>
                <w:szCs w:val="28"/>
              </w:rPr>
              <w:t>дохід</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p>
        </w:tc>
        <w:tc>
          <w:tcPr>
            <w:tcW w:w="0" w:type="auto"/>
            <w:vAlign w:val="center"/>
            <w:hideMark/>
          </w:tcPr>
          <w:p w14:paraId="691D644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680 000</w:t>
            </w:r>
          </w:p>
        </w:tc>
      </w:tr>
      <w:tr w:rsidR="007B7629" w:rsidRPr="007B7629" w14:paraId="02BBC464" w14:textId="77777777" w:rsidTr="001F1619">
        <w:trPr>
          <w:tblCellSpacing w:w="15" w:type="dxa"/>
        </w:trPr>
        <w:tc>
          <w:tcPr>
            <w:tcW w:w="0" w:type="auto"/>
            <w:vAlign w:val="center"/>
            <w:hideMark/>
          </w:tcPr>
          <w:p w14:paraId="29D18BAF"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Собівартість</w:t>
            </w:r>
            <w:proofErr w:type="spellEnd"/>
            <w:r w:rsidRPr="007B7629">
              <w:rPr>
                <w:color w:val="auto"/>
                <w:sz w:val="28"/>
                <w:szCs w:val="28"/>
              </w:rPr>
              <w:t xml:space="preserve"> </w:t>
            </w:r>
            <w:proofErr w:type="spellStart"/>
            <w:r w:rsidRPr="007B7629">
              <w:rPr>
                <w:color w:val="auto"/>
                <w:sz w:val="28"/>
                <w:szCs w:val="28"/>
              </w:rPr>
              <w:t>реалізованої</w:t>
            </w:r>
            <w:proofErr w:type="spellEnd"/>
            <w:r w:rsidRPr="007B7629">
              <w:rPr>
                <w:color w:val="auto"/>
                <w:sz w:val="28"/>
                <w:szCs w:val="28"/>
              </w:rPr>
              <w:t xml:space="preserve"> </w:t>
            </w:r>
            <w:proofErr w:type="spellStart"/>
            <w:r w:rsidRPr="007B7629">
              <w:rPr>
                <w:color w:val="auto"/>
                <w:sz w:val="28"/>
                <w:szCs w:val="28"/>
              </w:rPr>
              <w:t>продукції</w:t>
            </w:r>
            <w:proofErr w:type="spellEnd"/>
          </w:p>
        </w:tc>
        <w:tc>
          <w:tcPr>
            <w:tcW w:w="0" w:type="auto"/>
            <w:vAlign w:val="center"/>
            <w:hideMark/>
          </w:tcPr>
          <w:p w14:paraId="66E88ED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420 000</w:t>
            </w:r>
          </w:p>
        </w:tc>
      </w:tr>
      <w:tr w:rsidR="007B7629" w:rsidRPr="007B7629" w14:paraId="6B34329A" w14:textId="77777777" w:rsidTr="001F1619">
        <w:trPr>
          <w:tblCellSpacing w:w="15" w:type="dxa"/>
        </w:trPr>
        <w:tc>
          <w:tcPr>
            <w:tcW w:w="0" w:type="auto"/>
            <w:vAlign w:val="center"/>
            <w:hideMark/>
          </w:tcPr>
          <w:p w14:paraId="7869E95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Адміністративні</w:t>
            </w:r>
            <w:proofErr w:type="spellEnd"/>
            <w:r w:rsidRPr="007B7629">
              <w:rPr>
                <w:color w:val="auto"/>
                <w:sz w:val="28"/>
                <w:szCs w:val="28"/>
              </w:rPr>
              <w:t xml:space="preserve"> </w:t>
            </w:r>
            <w:proofErr w:type="spellStart"/>
            <w:r w:rsidRPr="007B7629">
              <w:rPr>
                <w:color w:val="auto"/>
                <w:sz w:val="28"/>
                <w:szCs w:val="28"/>
              </w:rPr>
              <w:t>витрати</w:t>
            </w:r>
            <w:proofErr w:type="spellEnd"/>
          </w:p>
        </w:tc>
        <w:tc>
          <w:tcPr>
            <w:tcW w:w="0" w:type="auto"/>
            <w:vAlign w:val="center"/>
            <w:hideMark/>
          </w:tcPr>
          <w:p w14:paraId="1229DDF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75 000</w:t>
            </w:r>
          </w:p>
        </w:tc>
      </w:tr>
      <w:tr w:rsidR="007B7629" w:rsidRPr="007B7629" w14:paraId="2418B7FD" w14:textId="77777777" w:rsidTr="001F1619">
        <w:trPr>
          <w:tblCellSpacing w:w="15" w:type="dxa"/>
        </w:trPr>
        <w:tc>
          <w:tcPr>
            <w:tcW w:w="0" w:type="auto"/>
            <w:vAlign w:val="center"/>
            <w:hideMark/>
          </w:tcPr>
          <w:p w14:paraId="4C8625C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Витрати</w:t>
            </w:r>
            <w:proofErr w:type="spellEnd"/>
            <w:r w:rsidRPr="007B7629">
              <w:rPr>
                <w:color w:val="auto"/>
                <w:sz w:val="28"/>
                <w:szCs w:val="28"/>
              </w:rPr>
              <w:t xml:space="preserve"> на </w:t>
            </w:r>
            <w:proofErr w:type="spellStart"/>
            <w:r w:rsidRPr="007B7629">
              <w:rPr>
                <w:color w:val="auto"/>
                <w:sz w:val="28"/>
                <w:szCs w:val="28"/>
              </w:rPr>
              <w:t>збут</w:t>
            </w:r>
            <w:proofErr w:type="spellEnd"/>
          </w:p>
        </w:tc>
        <w:tc>
          <w:tcPr>
            <w:tcW w:w="0" w:type="auto"/>
            <w:vAlign w:val="center"/>
            <w:hideMark/>
          </w:tcPr>
          <w:p w14:paraId="5164D3A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40 000</w:t>
            </w:r>
          </w:p>
        </w:tc>
      </w:tr>
      <w:tr w:rsidR="007B7629" w:rsidRPr="007B7629" w14:paraId="528A2454" w14:textId="77777777" w:rsidTr="001F1619">
        <w:trPr>
          <w:tblCellSpacing w:w="15" w:type="dxa"/>
        </w:trPr>
        <w:tc>
          <w:tcPr>
            <w:tcW w:w="0" w:type="auto"/>
            <w:vAlign w:val="center"/>
            <w:hideMark/>
          </w:tcPr>
          <w:p w14:paraId="6357243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Інші</w:t>
            </w:r>
            <w:proofErr w:type="spellEnd"/>
            <w:r w:rsidRPr="007B7629">
              <w:rPr>
                <w:color w:val="auto"/>
                <w:sz w:val="28"/>
                <w:szCs w:val="28"/>
              </w:rPr>
              <w:t xml:space="preserve"> </w:t>
            </w:r>
            <w:proofErr w:type="spellStart"/>
            <w:r w:rsidRPr="007B7629">
              <w:rPr>
                <w:color w:val="auto"/>
                <w:sz w:val="28"/>
                <w:szCs w:val="28"/>
              </w:rPr>
              <w:t>операційні</w:t>
            </w:r>
            <w:proofErr w:type="spellEnd"/>
            <w:r w:rsidRPr="007B7629">
              <w:rPr>
                <w:color w:val="auto"/>
                <w:sz w:val="28"/>
                <w:szCs w:val="28"/>
              </w:rPr>
              <w:t xml:space="preserve"> доходи</w:t>
            </w:r>
          </w:p>
        </w:tc>
        <w:tc>
          <w:tcPr>
            <w:tcW w:w="0" w:type="auto"/>
            <w:vAlign w:val="center"/>
            <w:hideMark/>
          </w:tcPr>
          <w:p w14:paraId="21158B3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18 000</w:t>
            </w:r>
          </w:p>
        </w:tc>
      </w:tr>
      <w:tr w:rsidR="007B7629" w:rsidRPr="007B7629" w14:paraId="304D87E0" w14:textId="77777777" w:rsidTr="001F1619">
        <w:trPr>
          <w:tblCellSpacing w:w="15" w:type="dxa"/>
        </w:trPr>
        <w:tc>
          <w:tcPr>
            <w:tcW w:w="0" w:type="auto"/>
            <w:vAlign w:val="center"/>
            <w:hideMark/>
          </w:tcPr>
          <w:p w14:paraId="18A08D9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операційні</w:t>
            </w:r>
            <w:proofErr w:type="spellEnd"/>
            <w:r w:rsidRPr="007B7629">
              <w:rPr>
                <w:color w:val="auto"/>
                <w:sz w:val="28"/>
                <w:szCs w:val="28"/>
              </w:rPr>
              <w:t xml:space="preserve"> </w:t>
            </w:r>
            <w:proofErr w:type="spellStart"/>
            <w:r w:rsidRPr="007B7629">
              <w:rPr>
                <w:color w:val="auto"/>
                <w:sz w:val="28"/>
                <w:szCs w:val="28"/>
              </w:rPr>
              <w:t>витрати</w:t>
            </w:r>
            <w:proofErr w:type="spellEnd"/>
          </w:p>
        </w:tc>
        <w:tc>
          <w:tcPr>
            <w:tcW w:w="0" w:type="auto"/>
            <w:vAlign w:val="center"/>
            <w:hideMark/>
          </w:tcPr>
          <w:p w14:paraId="6263F8D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23 000</w:t>
            </w:r>
          </w:p>
        </w:tc>
      </w:tr>
    </w:tbl>
    <w:p w14:paraId="29627252"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40C87461" w14:textId="77777777" w:rsidR="007B7629" w:rsidRPr="007B7629" w:rsidRDefault="007B7629" w:rsidP="006B1A1D">
      <w:pPr>
        <w:numPr>
          <w:ilvl w:val="0"/>
          <w:numId w:val="283"/>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валовий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w:t>
      </w:r>
    </w:p>
    <w:p w14:paraId="652576BE" w14:textId="77777777" w:rsidR="007B7629" w:rsidRPr="007B7629" w:rsidRDefault="007B7629" w:rsidP="006B1A1D">
      <w:pPr>
        <w:numPr>
          <w:ilvl w:val="0"/>
          <w:numId w:val="283"/>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фінансовий</w:t>
      </w:r>
      <w:proofErr w:type="spellEnd"/>
      <w:r w:rsidRPr="007B7629">
        <w:rPr>
          <w:color w:val="auto"/>
          <w:sz w:val="28"/>
          <w:szCs w:val="28"/>
        </w:rPr>
        <w:t xml:space="preserve"> результат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операційної</w:t>
      </w:r>
      <w:proofErr w:type="spellEnd"/>
      <w:r w:rsidRPr="007B7629">
        <w:rPr>
          <w:color w:val="auto"/>
          <w:sz w:val="28"/>
          <w:szCs w:val="28"/>
        </w:rPr>
        <w:t xml:space="preserve"> діяльності за </w:t>
      </w:r>
      <w:proofErr w:type="spellStart"/>
      <w:r w:rsidRPr="007B7629">
        <w:rPr>
          <w:color w:val="auto"/>
          <w:sz w:val="28"/>
          <w:szCs w:val="28"/>
        </w:rPr>
        <w:t>наведеними</w:t>
      </w:r>
      <w:proofErr w:type="spellEnd"/>
      <w:r w:rsidRPr="007B7629">
        <w:rPr>
          <w:color w:val="auto"/>
          <w:sz w:val="28"/>
          <w:szCs w:val="28"/>
        </w:rPr>
        <w:t xml:space="preserve"> </w:t>
      </w:r>
      <w:proofErr w:type="spellStart"/>
      <w:r w:rsidRPr="007B7629">
        <w:rPr>
          <w:color w:val="auto"/>
          <w:sz w:val="28"/>
          <w:szCs w:val="28"/>
        </w:rPr>
        <w:t>даними</w:t>
      </w:r>
      <w:proofErr w:type="spellEnd"/>
      <w:r w:rsidRPr="007B7629">
        <w:rPr>
          <w:color w:val="auto"/>
          <w:sz w:val="28"/>
          <w:szCs w:val="28"/>
        </w:rPr>
        <w:t>.</w:t>
      </w:r>
    </w:p>
    <w:p w14:paraId="69493821" w14:textId="77777777" w:rsidR="007B7629" w:rsidRPr="007B7629" w:rsidRDefault="007B7629" w:rsidP="006B1A1D">
      <w:pPr>
        <w:numPr>
          <w:ilvl w:val="0"/>
          <w:numId w:val="283"/>
        </w:numPr>
        <w:spacing w:before="100" w:beforeAutospacing="1" w:after="100" w:afterAutospacing="1" w:line="240" w:lineRule="auto"/>
        <w:rPr>
          <w:color w:val="auto"/>
          <w:sz w:val="28"/>
          <w:szCs w:val="28"/>
        </w:rPr>
      </w:pPr>
      <w:proofErr w:type="spellStart"/>
      <w:r w:rsidRPr="007B7629">
        <w:rPr>
          <w:color w:val="auto"/>
          <w:sz w:val="28"/>
          <w:szCs w:val="28"/>
        </w:rPr>
        <w:t>Вказати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аудитор для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доходів</w:t>
      </w:r>
      <w:proofErr w:type="spellEnd"/>
      <w:r w:rsidRPr="007B7629">
        <w:rPr>
          <w:color w:val="auto"/>
          <w:sz w:val="28"/>
          <w:szCs w:val="28"/>
        </w:rPr>
        <w:t xml:space="preserve"> і </w:t>
      </w:r>
      <w:proofErr w:type="spellStart"/>
      <w:r w:rsidRPr="007B7629">
        <w:rPr>
          <w:color w:val="auto"/>
          <w:sz w:val="28"/>
          <w:szCs w:val="28"/>
        </w:rPr>
        <w:t>витрат</w:t>
      </w:r>
      <w:proofErr w:type="spellEnd"/>
      <w:r w:rsidRPr="007B7629">
        <w:rPr>
          <w:color w:val="auto"/>
          <w:sz w:val="28"/>
          <w:szCs w:val="28"/>
        </w:rPr>
        <w:t>.</w:t>
      </w:r>
    </w:p>
    <w:p w14:paraId="38FB336A" w14:textId="77777777" w:rsidR="007B7629" w:rsidRPr="007B7629" w:rsidRDefault="007B7629" w:rsidP="006B1A1D">
      <w:pPr>
        <w:numPr>
          <w:ilvl w:val="0"/>
          <w:numId w:val="283"/>
        </w:numPr>
        <w:spacing w:before="100" w:beforeAutospacing="1" w:after="100" w:afterAutospacing="1" w:line="240" w:lineRule="auto"/>
        <w:rPr>
          <w:color w:val="auto"/>
          <w:sz w:val="28"/>
          <w:szCs w:val="28"/>
        </w:rPr>
      </w:pPr>
      <w:proofErr w:type="spellStart"/>
      <w:r w:rsidRPr="007B7629">
        <w:rPr>
          <w:color w:val="auto"/>
          <w:sz w:val="28"/>
          <w:szCs w:val="28"/>
        </w:rPr>
        <w:t>Сформулювати</w:t>
      </w:r>
      <w:proofErr w:type="spellEnd"/>
      <w:r w:rsidRPr="007B7629">
        <w:rPr>
          <w:color w:val="auto"/>
          <w:sz w:val="28"/>
          <w:szCs w:val="28"/>
        </w:rPr>
        <w:t xml:space="preserve"> короткий </w:t>
      </w:r>
      <w:proofErr w:type="spellStart"/>
      <w:r w:rsidRPr="007B7629">
        <w:rPr>
          <w:color w:val="auto"/>
          <w:sz w:val="28"/>
          <w:szCs w:val="28"/>
        </w:rPr>
        <w:t>аудиторський</w:t>
      </w:r>
      <w:proofErr w:type="spellEnd"/>
      <w:r w:rsidRPr="007B7629">
        <w:rPr>
          <w:color w:val="auto"/>
          <w:sz w:val="28"/>
          <w:szCs w:val="28"/>
        </w:rPr>
        <w:t xml:space="preserve"> </w:t>
      </w:r>
      <w:proofErr w:type="spellStart"/>
      <w:r w:rsidRPr="007B7629">
        <w:rPr>
          <w:color w:val="auto"/>
          <w:sz w:val="28"/>
          <w:szCs w:val="28"/>
        </w:rPr>
        <w:t>висновок</w:t>
      </w:r>
      <w:proofErr w:type="spellEnd"/>
      <w:r w:rsidRPr="007B7629">
        <w:rPr>
          <w:color w:val="auto"/>
          <w:sz w:val="28"/>
          <w:szCs w:val="28"/>
        </w:rPr>
        <w:t xml:space="preserve"> за результатами </w:t>
      </w:r>
      <w:proofErr w:type="spellStart"/>
      <w:r w:rsidRPr="007B7629">
        <w:rPr>
          <w:color w:val="auto"/>
          <w:sz w:val="28"/>
          <w:szCs w:val="28"/>
        </w:rPr>
        <w:t>розрахунків</w:t>
      </w:r>
      <w:proofErr w:type="spellEnd"/>
      <w:r w:rsidRPr="007B7629">
        <w:rPr>
          <w:color w:val="auto"/>
          <w:sz w:val="28"/>
          <w:szCs w:val="28"/>
        </w:rPr>
        <w:t>.</w:t>
      </w:r>
    </w:p>
    <w:p w14:paraId="17F032CA"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3. </w:t>
      </w:r>
      <w:proofErr w:type="spellStart"/>
      <w:r w:rsidRPr="007B7629">
        <w:rPr>
          <w:b/>
          <w:bCs/>
          <w:color w:val="auto"/>
          <w:sz w:val="28"/>
          <w:szCs w:val="28"/>
        </w:rPr>
        <w:t>Виявлення</w:t>
      </w:r>
      <w:proofErr w:type="spellEnd"/>
      <w:r w:rsidRPr="007B7629">
        <w:rPr>
          <w:b/>
          <w:bCs/>
          <w:color w:val="auto"/>
          <w:sz w:val="28"/>
          <w:szCs w:val="28"/>
        </w:rPr>
        <w:t xml:space="preserve"> </w:t>
      </w:r>
      <w:proofErr w:type="spellStart"/>
      <w:r w:rsidRPr="007B7629">
        <w:rPr>
          <w:b/>
          <w:bCs/>
          <w:color w:val="auto"/>
          <w:sz w:val="28"/>
          <w:szCs w:val="28"/>
        </w:rPr>
        <w:t>помилок</w:t>
      </w:r>
      <w:proofErr w:type="spellEnd"/>
      <w:r w:rsidRPr="007B7629">
        <w:rPr>
          <w:b/>
          <w:bCs/>
          <w:color w:val="auto"/>
          <w:sz w:val="28"/>
          <w:szCs w:val="28"/>
        </w:rPr>
        <w:t xml:space="preserve"> у </w:t>
      </w:r>
      <w:proofErr w:type="spellStart"/>
      <w:r w:rsidRPr="007B7629">
        <w:rPr>
          <w:b/>
          <w:bCs/>
          <w:color w:val="auto"/>
          <w:sz w:val="28"/>
          <w:szCs w:val="28"/>
        </w:rPr>
        <w:t>фінансовій</w:t>
      </w:r>
      <w:proofErr w:type="spellEnd"/>
      <w:r w:rsidRPr="007B7629">
        <w:rPr>
          <w:b/>
          <w:bCs/>
          <w:color w:val="auto"/>
          <w:sz w:val="28"/>
          <w:szCs w:val="28"/>
        </w:rPr>
        <w:t xml:space="preserve"> </w:t>
      </w:r>
      <w:proofErr w:type="spellStart"/>
      <w:r w:rsidRPr="007B7629">
        <w:rPr>
          <w:b/>
          <w:bCs/>
          <w:color w:val="auto"/>
          <w:sz w:val="28"/>
          <w:szCs w:val="28"/>
        </w:rPr>
        <w:t>звітності</w:t>
      </w:r>
      <w:proofErr w:type="spellEnd"/>
    </w:p>
    <w:p w14:paraId="74D93B9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такі</w:t>
      </w:r>
      <w:proofErr w:type="spellEnd"/>
      <w:r w:rsidRPr="007B7629">
        <w:rPr>
          <w:color w:val="auto"/>
          <w:sz w:val="28"/>
          <w:szCs w:val="28"/>
        </w:rPr>
        <w:t xml:space="preserve"> </w:t>
      </w:r>
      <w:proofErr w:type="spellStart"/>
      <w:r w:rsidRPr="007B7629">
        <w:rPr>
          <w:color w:val="auto"/>
          <w:sz w:val="28"/>
          <w:szCs w:val="28"/>
        </w:rPr>
        <w:t>порушення</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
        <w:gridCol w:w="8100"/>
        <w:gridCol w:w="1181"/>
      </w:tblGrid>
      <w:tr w:rsidR="007B7629" w:rsidRPr="007B7629" w14:paraId="5775E813" w14:textId="77777777" w:rsidTr="001F1619">
        <w:trPr>
          <w:tblCellSpacing w:w="15" w:type="dxa"/>
        </w:trPr>
        <w:tc>
          <w:tcPr>
            <w:tcW w:w="0" w:type="auto"/>
            <w:vAlign w:val="center"/>
            <w:hideMark/>
          </w:tcPr>
          <w:p w14:paraId="4CCFB8EA"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w:t>
            </w:r>
          </w:p>
        </w:tc>
        <w:tc>
          <w:tcPr>
            <w:tcW w:w="0" w:type="auto"/>
            <w:vAlign w:val="center"/>
            <w:hideMark/>
          </w:tcPr>
          <w:p w14:paraId="57F5D787"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Виявлена</w:t>
            </w:r>
            <w:proofErr w:type="spellEnd"/>
            <w:r w:rsidRPr="007B7629">
              <w:rPr>
                <w:b/>
                <w:bCs/>
                <w:color w:val="auto"/>
                <w:sz w:val="28"/>
                <w:szCs w:val="28"/>
              </w:rPr>
              <w:t xml:space="preserve"> </w:t>
            </w:r>
            <w:proofErr w:type="spellStart"/>
            <w:r w:rsidRPr="007B7629">
              <w:rPr>
                <w:b/>
                <w:bCs/>
                <w:color w:val="auto"/>
                <w:sz w:val="28"/>
                <w:szCs w:val="28"/>
              </w:rPr>
              <w:t>помилка</w:t>
            </w:r>
            <w:proofErr w:type="spellEnd"/>
          </w:p>
        </w:tc>
        <w:tc>
          <w:tcPr>
            <w:tcW w:w="0" w:type="auto"/>
            <w:vAlign w:val="center"/>
            <w:hideMark/>
          </w:tcPr>
          <w:p w14:paraId="0D5A2CD0"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r w:rsidRPr="007B7629">
              <w:rPr>
                <w:b/>
                <w:bCs/>
                <w:color w:val="auto"/>
                <w:sz w:val="28"/>
                <w:szCs w:val="28"/>
              </w:rPr>
              <w:t xml:space="preserve">Сума, </w:t>
            </w:r>
            <w:proofErr w:type="spellStart"/>
            <w:r w:rsidRPr="007B7629">
              <w:rPr>
                <w:b/>
                <w:bCs/>
                <w:color w:val="auto"/>
                <w:sz w:val="28"/>
                <w:szCs w:val="28"/>
              </w:rPr>
              <w:t>грн</w:t>
            </w:r>
            <w:proofErr w:type="spellEnd"/>
          </w:p>
        </w:tc>
      </w:tr>
      <w:tr w:rsidR="007B7629" w:rsidRPr="007B7629" w14:paraId="4A3F8A11" w14:textId="77777777" w:rsidTr="001F1619">
        <w:trPr>
          <w:tblCellSpacing w:w="15" w:type="dxa"/>
        </w:trPr>
        <w:tc>
          <w:tcPr>
            <w:tcW w:w="0" w:type="auto"/>
            <w:vAlign w:val="center"/>
            <w:hideMark/>
          </w:tcPr>
          <w:p w14:paraId="615509C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w:t>
            </w:r>
          </w:p>
        </w:tc>
        <w:tc>
          <w:tcPr>
            <w:tcW w:w="0" w:type="auto"/>
            <w:vAlign w:val="center"/>
            <w:hideMark/>
          </w:tcPr>
          <w:p w14:paraId="1665E2B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Не </w:t>
            </w:r>
            <w:proofErr w:type="spellStart"/>
            <w:r w:rsidRPr="007B7629">
              <w:rPr>
                <w:color w:val="auto"/>
                <w:sz w:val="28"/>
                <w:szCs w:val="28"/>
              </w:rPr>
              <w:t>відображено</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матеріали</w:t>
            </w:r>
            <w:proofErr w:type="spellEnd"/>
            <w:r w:rsidRPr="007B7629">
              <w:rPr>
                <w:color w:val="auto"/>
                <w:sz w:val="28"/>
                <w:szCs w:val="28"/>
              </w:rPr>
              <w:t xml:space="preserve">, за </w:t>
            </w:r>
            <w:proofErr w:type="spellStart"/>
            <w:r w:rsidRPr="007B7629">
              <w:rPr>
                <w:color w:val="auto"/>
                <w:sz w:val="28"/>
                <w:szCs w:val="28"/>
              </w:rPr>
              <w:t>якими</w:t>
            </w:r>
            <w:proofErr w:type="spellEnd"/>
            <w:r w:rsidRPr="007B7629">
              <w:rPr>
                <w:color w:val="auto"/>
                <w:sz w:val="28"/>
                <w:szCs w:val="28"/>
              </w:rPr>
              <w:t xml:space="preserve"> </w:t>
            </w:r>
            <w:proofErr w:type="spellStart"/>
            <w:r w:rsidRPr="007B7629">
              <w:rPr>
                <w:color w:val="auto"/>
                <w:sz w:val="28"/>
                <w:szCs w:val="28"/>
              </w:rPr>
              <w:t>підприємство</w:t>
            </w:r>
            <w:proofErr w:type="spellEnd"/>
            <w:r w:rsidRPr="007B7629">
              <w:rPr>
                <w:color w:val="auto"/>
                <w:sz w:val="28"/>
                <w:szCs w:val="28"/>
              </w:rPr>
              <w:t xml:space="preserve">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сплатити</w:t>
            </w:r>
            <w:proofErr w:type="spellEnd"/>
            <w:r w:rsidRPr="007B7629">
              <w:rPr>
                <w:color w:val="auto"/>
                <w:sz w:val="28"/>
                <w:szCs w:val="28"/>
              </w:rPr>
              <w:t xml:space="preserve"> </w:t>
            </w:r>
            <w:proofErr w:type="spellStart"/>
            <w:r w:rsidRPr="007B7629">
              <w:rPr>
                <w:color w:val="auto"/>
                <w:sz w:val="28"/>
                <w:szCs w:val="28"/>
              </w:rPr>
              <w:t>постачальнику</w:t>
            </w:r>
            <w:proofErr w:type="spellEnd"/>
          </w:p>
        </w:tc>
        <w:tc>
          <w:tcPr>
            <w:tcW w:w="0" w:type="auto"/>
            <w:vAlign w:val="center"/>
            <w:hideMark/>
          </w:tcPr>
          <w:p w14:paraId="5DB6D61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32 000</w:t>
            </w:r>
          </w:p>
        </w:tc>
      </w:tr>
      <w:tr w:rsidR="007B7629" w:rsidRPr="007B7629" w14:paraId="4B983D8A" w14:textId="77777777" w:rsidTr="001F1619">
        <w:trPr>
          <w:tblCellSpacing w:w="15" w:type="dxa"/>
        </w:trPr>
        <w:tc>
          <w:tcPr>
            <w:tcW w:w="0" w:type="auto"/>
            <w:vAlign w:val="center"/>
            <w:hideMark/>
          </w:tcPr>
          <w:p w14:paraId="02A08EF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w:t>
            </w:r>
          </w:p>
        </w:tc>
        <w:tc>
          <w:tcPr>
            <w:tcW w:w="0" w:type="auto"/>
            <w:vAlign w:val="center"/>
            <w:hideMark/>
          </w:tcPr>
          <w:p w14:paraId="649A271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Доходи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реалізації</w:t>
            </w:r>
            <w:proofErr w:type="spellEnd"/>
            <w:r w:rsidRPr="007B7629">
              <w:rPr>
                <w:color w:val="auto"/>
                <w:sz w:val="28"/>
                <w:szCs w:val="28"/>
              </w:rPr>
              <w:t xml:space="preserve"> </w:t>
            </w:r>
            <w:proofErr w:type="spellStart"/>
            <w:r w:rsidRPr="007B7629">
              <w:rPr>
                <w:color w:val="auto"/>
                <w:sz w:val="28"/>
                <w:szCs w:val="28"/>
              </w:rPr>
              <w:t>завищено</w:t>
            </w:r>
            <w:proofErr w:type="spellEnd"/>
          </w:p>
        </w:tc>
        <w:tc>
          <w:tcPr>
            <w:tcW w:w="0" w:type="auto"/>
            <w:vAlign w:val="center"/>
            <w:hideMark/>
          </w:tcPr>
          <w:p w14:paraId="08DAC3D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15 000</w:t>
            </w:r>
          </w:p>
        </w:tc>
      </w:tr>
      <w:tr w:rsidR="007B7629" w:rsidRPr="007B7629" w14:paraId="78A8A9DC" w14:textId="77777777" w:rsidTr="001F1619">
        <w:trPr>
          <w:tblCellSpacing w:w="15" w:type="dxa"/>
        </w:trPr>
        <w:tc>
          <w:tcPr>
            <w:tcW w:w="0" w:type="auto"/>
            <w:vAlign w:val="center"/>
            <w:hideMark/>
          </w:tcPr>
          <w:p w14:paraId="2A7DAB9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3</w:t>
            </w:r>
          </w:p>
        </w:tc>
        <w:tc>
          <w:tcPr>
            <w:tcW w:w="0" w:type="auto"/>
            <w:vAlign w:val="center"/>
            <w:hideMark/>
          </w:tcPr>
          <w:p w14:paraId="322C1B71"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Не </w:t>
            </w:r>
            <w:proofErr w:type="spellStart"/>
            <w:r w:rsidRPr="007B7629">
              <w:rPr>
                <w:color w:val="auto"/>
                <w:sz w:val="28"/>
                <w:szCs w:val="28"/>
              </w:rPr>
              <w:t>нараховано</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p>
        </w:tc>
        <w:tc>
          <w:tcPr>
            <w:tcW w:w="0" w:type="auto"/>
            <w:vAlign w:val="center"/>
            <w:hideMark/>
          </w:tcPr>
          <w:p w14:paraId="61258D4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8 000</w:t>
            </w:r>
          </w:p>
        </w:tc>
      </w:tr>
      <w:tr w:rsidR="007B7629" w:rsidRPr="007B7629" w14:paraId="4F3D3021" w14:textId="77777777" w:rsidTr="001F1619">
        <w:trPr>
          <w:tblCellSpacing w:w="15" w:type="dxa"/>
        </w:trPr>
        <w:tc>
          <w:tcPr>
            <w:tcW w:w="0" w:type="auto"/>
            <w:vAlign w:val="center"/>
            <w:hideMark/>
          </w:tcPr>
          <w:p w14:paraId="7989666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w:t>
            </w:r>
          </w:p>
        </w:tc>
        <w:tc>
          <w:tcPr>
            <w:tcW w:w="0" w:type="auto"/>
            <w:vAlign w:val="center"/>
            <w:hideMark/>
          </w:tcPr>
          <w:p w14:paraId="272AD65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Дебіторську</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w:t>
            </w:r>
            <w:proofErr w:type="spellStart"/>
            <w:r w:rsidRPr="007B7629">
              <w:rPr>
                <w:color w:val="auto"/>
                <w:sz w:val="28"/>
                <w:szCs w:val="28"/>
              </w:rPr>
              <w:t>помилково</w:t>
            </w:r>
            <w:proofErr w:type="spellEnd"/>
            <w:r w:rsidRPr="007B7629">
              <w:rPr>
                <w:color w:val="auto"/>
                <w:sz w:val="28"/>
                <w:szCs w:val="28"/>
              </w:rPr>
              <w:t xml:space="preserve"> </w:t>
            </w:r>
            <w:proofErr w:type="spellStart"/>
            <w:r w:rsidRPr="007B7629">
              <w:rPr>
                <w:color w:val="auto"/>
                <w:sz w:val="28"/>
                <w:szCs w:val="28"/>
              </w:rPr>
              <w:t>віднесено</w:t>
            </w:r>
            <w:proofErr w:type="spellEnd"/>
            <w:r w:rsidRPr="007B7629">
              <w:rPr>
                <w:color w:val="auto"/>
                <w:sz w:val="28"/>
                <w:szCs w:val="28"/>
              </w:rPr>
              <w:t xml:space="preserve"> до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p>
        </w:tc>
        <w:tc>
          <w:tcPr>
            <w:tcW w:w="0" w:type="auto"/>
            <w:vAlign w:val="center"/>
            <w:hideMark/>
          </w:tcPr>
          <w:p w14:paraId="316D756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12 000</w:t>
            </w:r>
          </w:p>
        </w:tc>
      </w:tr>
    </w:tbl>
    <w:p w14:paraId="796C41AB"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49203B9A" w14:textId="77777777" w:rsidR="007B7629" w:rsidRPr="007B7629" w:rsidRDefault="007B7629" w:rsidP="006B1A1D">
      <w:pPr>
        <w:numPr>
          <w:ilvl w:val="0"/>
          <w:numId w:val="284"/>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статті</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викривлено</w:t>
      </w:r>
      <w:proofErr w:type="spellEnd"/>
      <w:r w:rsidRPr="007B7629">
        <w:rPr>
          <w:color w:val="auto"/>
          <w:sz w:val="28"/>
          <w:szCs w:val="28"/>
        </w:rPr>
        <w:t>.</w:t>
      </w:r>
    </w:p>
    <w:p w14:paraId="749B4DCC" w14:textId="77777777" w:rsidR="007B7629" w:rsidRPr="007B7629" w:rsidRDefault="007B7629" w:rsidP="006B1A1D">
      <w:pPr>
        <w:numPr>
          <w:ilvl w:val="0"/>
          <w:numId w:val="284"/>
        </w:numPr>
        <w:spacing w:before="100" w:beforeAutospacing="1" w:after="100" w:afterAutospacing="1" w:line="240" w:lineRule="auto"/>
        <w:rPr>
          <w:color w:val="auto"/>
          <w:sz w:val="28"/>
          <w:szCs w:val="28"/>
        </w:rPr>
      </w:pPr>
      <w:proofErr w:type="spellStart"/>
      <w:r w:rsidRPr="007B7629">
        <w:rPr>
          <w:color w:val="auto"/>
          <w:sz w:val="28"/>
          <w:szCs w:val="28"/>
        </w:rPr>
        <w:t>Указати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допоможуть</w:t>
      </w:r>
      <w:proofErr w:type="spellEnd"/>
      <w:r w:rsidRPr="007B7629">
        <w:rPr>
          <w:color w:val="auto"/>
          <w:sz w:val="28"/>
          <w:szCs w:val="28"/>
        </w:rPr>
        <w:t xml:space="preserve"> </w:t>
      </w: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кожну</w:t>
      </w:r>
      <w:proofErr w:type="spellEnd"/>
      <w:r w:rsidRPr="007B7629">
        <w:rPr>
          <w:color w:val="auto"/>
          <w:sz w:val="28"/>
          <w:szCs w:val="28"/>
        </w:rPr>
        <w:t xml:space="preserve"> </w:t>
      </w:r>
      <w:proofErr w:type="spellStart"/>
      <w:r w:rsidRPr="007B7629">
        <w:rPr>
          <w:color w:val="auto"/>
          <w:sz w:val="28"/>
          <w:szCs w:val="28"/>
        </w:rPr>
        <w:t>помилку</w:t>
      </w:r>
      <w:proofErr w:type="spellEnd"/>
      <w:r w:rsidRPr="007B7629">
        <w:rPr>
          <w:color w:val="auto"/>
          <w:sz w:val="28"/>
          <w:szCs w:val="28"/>
        </w:rPr>
        <w:t>.</w:t>
      </w:r>
    </w:p>
    <w:p w14:paraId="0504768F" w14:textId="77777777" w:rsidR="007B7629" w:rsidRPr="007B7629" w:rsidRDefault="007B7629" w:rsidP="006B1A1D">
      <w:pPr>
        <w:numPr>
          <w:ilvl w:val="0"/>
          <w:numId w:val="284"/>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як </w:t>
      </w:r>
      <w:proofErr w:type="spellStart"/>
      <w:r w:rsidRPr="007B7629">
        <w:rPr>
          <w:color w:val="auto"/>
          <w:sz w:val="28"/>
          <w:szCs w:val="28"/>
        </w:rPr>
        <w:t>ці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w:t>
      </w:r>
      <w:proofErr w:type="spellStart"/>
      <w:r w:rsidRPr="007B7629">
        <w:rPr>
          <w:color w:val="auto"/>
          <w:sz w:val="28"/>
          <w:szCs w:val="28"/>
        </w:rPr>
        <w:t>вплинути</w:t>
      </w:r>
      <w:proofErr w:type="spellEnd"/>
      <w:r w:rsidRPr="007B7629">
        <w:rPr>
          <w:color w:val="auto"/>
          <w:sz w:val="28"/>
          <w:szCs w:val="28"/>
        </w:rPr>
        <w:t xml:space="preserve"> на </w:t>
      </w:r>
      <w:proofErr w:type="spellStart"/>
      <w:r w:rsidRPr="007B7629">
        <w:rPr>
          <w:color w:val="auto"/>
          <w:sz w:val="28"/>
          <w:szCs w:val="28"/>
        </w:rPr>
        <w:t>фінансовий</w:t>
      </w:r>
      <w:proofErr w:type="spellEnd"/>
      <w:r w:rsidRPr="007B7629">
        <w:rPr>
          <w:color w:val="auto"/>
          <w:sz w:val="28"/>
          <w:szCs w:val="28"/>
        </w:rPr>
        <w:t xml:space="preserve"> стан і </w:t>
      </w:r>
      <w:proofErr w:type="spellStart"/>
      <w:r w:rsidRPr="007B7629">
        <w:rPr>
          <w:color w:val="auto"/>
          <w:sz w:val="28"/>
          <w:szCs w:val="28"/>
        </w:rPr>
        <w:t>фінансовий</w:t>
      </w:r>
      <w:proofErr w:type="spellEnd"/>
      <w:r w:rsidRPr="007B7629">
        <w:rPr>
          <w:color w:val="auto"/>
          <w:sz w:val="28"/>
          <w:szCs w:val="28"/>
        </w:rPr>
        <w:t xml:space="preserve"> результат </w:t>
      </w:r>
      <w:proofErr w:type="spellStart"/>
      <w:r w:rsidRPr="007B7629">
        <w:rPr>
          <w:color w:val="auto"/>
          <w:sz w:val="28"/>
          <w:szCs w:val="28"/>
        </w:rPr>
        <w:t>підприємства</w:t>
      </w:r>
      <w:proofErr w:type="spellEnd"/>
      <w:r w:rsidRPr="007B7629">
        <w:rPr>
          <w:color w:val="auto"/>
          <w:sz w:val="28"/>
          <w:szCs w:val="28"/>
        </w:rPr>
        <w:t>.</w:t>
      </w:r>
    </w:p>
    <w:p w14:paraId="174511B6" w14:textId="77777777" w:rsidR="007B7629" w:rsidRPr="007B7629" w:rsidRDefault="007B7629" w:rsidP="006B1A1D">
      <w:pPr>
        <w:numPr>
          <w:ilvl w:val="0"/>
          <w:numId w:val="284"/>
        </w:numPr>
        <w:spacing w:before="100" w:beforeAutospacing="1" w:after="100" w:afterAutospacing="1" w:line="240" w:lineRule="auto"/>
        <w:rPr>
          <w:color w:val="auto"/>
          <w:sz w:val="28"/>
          <w:szCs w:val="28"/>
        </w:rPr>
      </w:pPr>
      <w:proofErr w:type="spellStart"/>
      <w:r w:rsidRPr="007B7629">
        <w:rPr>
          <w:color w:val="auto"/>
          <w:sz w:val="28"/>
          <w:szCs w:val="28"/>
        </w:rPr>
        <w:t>Запропонувати</w:t>
      </w:r>
      <w:proofErr w:type="spellEnd"/>
      <w:r w:rsidRPr="007B7629">
        <w:rPr>
          <w:color w:val="auto"/>
          <w:sz w:val="28"/>
          <w:szCs w:val="28"/>
        </w:rPr>
        <w:t xml:space="preserve"> </w:t>
      </w:r>
      <w:proofErr w:type="spellStart"/>
      <w:r w:rsidRPr="007B7629">
        <w:rPr>
          <w:color w:val="auto"/>
          <w:sz w:val="28"/>
          <w:szCs w:val="28"/>
        </w:rPr>
        <w:t>способи</w:t>
      </w:r>
      <w:proofErr w:type="spellEnd"/>
      <w:r w:rsidRPr="007B7629">
        <w:rPr>
          <w:color w:val="auto"/>
          <w:sz w:val="28"/>
          <w:szCs w:val="28"/>
        </w:rPr>
        <w:t xml:space="preserve"> </w:t>
      </w:r>
      <w:proofErr w:type="spellStart"/>
      <w:r w:rsidRPr="007B7629">
        <w:rPr>
          <w:color w:val="auto"/>
          <w:sz w:val="28"/>
          <w:szCs w:val="28"/>
        </w:rPr>
        <w:t>виправлення</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w:t>
      </w:r>
    </w:p>
    <w:p w14:paraId="4FC52AB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 </w:t>
      </w:r>
      <w:proofErr w:type="spellStart"/>
      <w:r w:rsidRPr="007B7629">
        <w:rPr>
          <w:b/>
          <w:bCs/>
          <w:color w:val="auto"/>
          <w:sz w:val="28"/>
          <w:szCs w:val="28"/>
        </w:rPr>
        <w:t>Вибір</w:t>
      </w:r>
      <w:proofErr w:type="spellEnd"/>
      <w:r w:rsidRPr="007B7629">
        <w:rPr>
          <w:b/>
          <w:bCs/>
          <w:color w:val="auto"/>
          <w:sz w:val="28"/>
          <w:szCs w:val="28"/>
        </w:rPr>
        <w:t xml:space="preserve"> </w:t>
      </w:r>
      <w:proofErr w:type="spellStart"/>
      <w:r w:rsidRPr="007B7629">
        <w:rPr>
          <w:b/>
          <w:bCs/>
          <w:color w:val="auto"/>
          <w:sz w:val="28"/>
          <w:szCs w:val="28"/>
        </w:rPr>
        <w:t>аудиторських</w:t>
      </w:r>
      <w:proofErr w:type="spellEnd"/>
      <w:r w:rsidRPr="007B7629">
        <w:rPr>
          <w:b/>
          <w:bCs/>
          <w:color w:val="auto"/>
          <w:sz w:val="28"/>
          <w:szCs w:val="28"/>
        </w:rPr>
        <w:t xml:space="preserve"> процедур</w:t>
      </w:r>
    </w:p>
    <w:p w14:paraId="5A047FC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Аудитор </w:t>
      </w:r>
      <w:proofErr w:type="spellStart"/>
      <w:r w:rsidRPr="007B7629">
        <w:rPr>
          <w:color w:val="auto"/>
          <w:sz w:val="28"/>
          <w:szCs w:val="28"/>
        </w:rPr>
        <w:t>перевіряє</w:t>
      </w:r>
      <w:proofErr w:type="spellEnd"/>
      <w:r w:rsidRPr="007B7629">
        <w:rPr>
          <w:color w:val="auto"/>
          <w:sz w:val="28"/>
          <w:szCs w:val="28"/>
        </w:rPr>
        <w:t xml:space="preserve">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та повинен </w:t>
      </w: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достовірність</w:t>
      </w:r>
      <w:proofErr w:type="spellEnd"/>
      <w:r w:rsidRPr="007B7629">
        <w:rPr>
          <w:color w:val="auto"/>
          <w:sz w:val="28"/>
          <w:szCs w:val="28"/>
        </w:rPr>
        <w:t xml:space="preserve"> </w:t>
      </w:r>
      <w:proofErr w:type="spellStart"/>
      <w:r w:rsidRPr="007B7629">
        <w:rPr>
          <w:color w:val="auto"/>
          <w:sz w:val="28"/>
          <w:szCs w:val="28"/>
        </w:rPr>
        <w:t>окремих</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w:t>
      </w:r>
    </w:p>
    <w:p w14:paraId="79A6D23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Доберіть</w:t>
      </w:r>
      <w:proofErr w:type="spellEnd"/>
      <w:r w:rsidRPr="007B7629">
        <w:rPr>
          <w:color w:val="auto"/>
          <w:sz w:val="28"/>
          <w:szCs w:val="28"/>
        </w:rPr>
        <w:t xml:space="preserve"> </w:t>
      </w:r>
      <w:proofErr w:type="spellStart"/>
      <w:r w:rsidRPr="007B7629">
        <w:rPr>
          <w:color w:val="auto"/>
          <w:sz w:val="28"/>
          <w:szCs w:val="28"/>
        </w:rPr>
        <w:t>відповідні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9"/>
        <w:gridCol w:w="6939"/>
      </w:tblGrid>
      <w:tr w:rsidR="007B7629" w:rsidRPr="007B7629" w14:paraId="60838F72" w14:textId="77777777" w:rsidTr="001F1619">
        <w:trPr>
          <w:tblCellSpacing w:w="15" w:type="dxa"/>
        </w:trPr>
        <w:tc>
          <w:tcPr>
            <w:tcW w:w="0" w:type="auto"/>
            <w:vAlign w:val="center"/>
            <w:hideMark/>
          </w:tcPr>
          <w:p w14:paraId="0FDAF7B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Показник</w:t>
            </w:r>
            <w:proofErr w:type="spellEnd"/>
          </w:p>
        </w:tc>
        <w:tc>
          <w:tcPr>
            <w:tcW w:w="0" w:type="auto"/>
            <w:vAlign w:val="center"/>
            <w:hideMark/>
          </w:tcPr>
          <w:p w14:paraId="5E5E3E29"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Можливі</w:t>
            </w:r>
            <w:proofErr w:type="spellEnd"/>
            <w:r w:rsidRPr="007B7629">
              <w:rPr>
                <w:b/>
                <w:bCs/>
                <w:color w:val="auto"/>
                <w:sz w:val="28"/>
                <w:szCs w:val="28"/>
              </w:rPr>
              <w:t xml:space="preserve"> </w:t>
            </w:r>
            <w:proofErr w:type="spellStart"/>
            <w:r w:rsidRPr="007B7629">
              <w:rPr>
                <w:b/>
                <w:bCs/>
                <w:color w:val="auto"/>
                <w:sz w:val="28"/>
                <w:szCs w:val="28"/>
              </w:rPr>
              <w:t>аудиторські</w:t>
            </w:r>
            <w:proofErr w:type="spellEnd"/>
            <w:r w:rsidRPr="007B7629">
              <w:rPr>
                <w:b/>
                <w:bCs/>
                <w:color w:val="auto"/>
                <w:sz w:val="28"/>
                <w:szCs w:val="28"/>
              </w:rPr>
              <w:t xml:space="preserve"> </w:t>
            </w:r>
            <w:proofErr w:type="spellStart"/>
            <w:r w:rsidRPr="007B7629">
              <w:rPr>
                <w:b/>
                <w:bCs/>
                <w:color w:val="auto"/>
                <w:sz w:val="28"/>
                <w:szCs w:val="28"/>
              </w:rPr>
              <w:t>процедури</w:t>
            </w:r>
            <w:proofErr w:type="spellEnd"/>
          </w:p>
        </w:tc>
      </w:tr>
      <w:tr w:rsidR="007B7629" w:rsidRPr="007B7629" w14:paraId="07068045" w14:textId="77777777" w:rsidTr="001F1619">
        <w:trPr>
          <w:tblCellSpacing w:w="15" w:type="dxa"/>
        </w:trPr>
        <w:tc>
          <w:tcPr>
            <w:tcW w:w="0" w:type="auto"/>
            <w:vAlign w:val="center"/>
            <w:hideMark/>
          </w:tcPr>
          <w:p w14:paraId="3222FF7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lastRenderedPageBreak/>
              <w:t>Основні</w:t>
            </w:r>
            <w:proofErr w:type="spellEnd"/>
            <w:r w:rsidRPr="007B7629">
              <w:rPr>
                <w:color w:val="auto"/>
                <w:sz w:val="28"/>
                <w:szCs w:val="28"/>
              </w:rPr>
              <w:t xml:space="preserve"> </w:t>
            </w:r>
            <w:proofErr w:type="spellStart"/>
            <w:r w:rsidRPr="007B7629">
              <w:rPr>
                <w:color w:val="auto"/>
                <w:sz w:val="28"/>
                <w:szCs w:val="28"/>
              </w:rPr>
              <w:t>засоби</w:t>
            </w:r>
            <w:proofErr w:type="spellEnd"/>
          </w:p>
        </w:tc>
        <w:tc>
          <w:tcPr>
            <w:tcW w:w="0" w:type="auto"/>
            <w:vAlign w:val="center"/>
            <w:hideMark/>
          </w:tcPr>
          <w:p w14:paraId="03AFB6D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Фізичний</w:t>
            </w:r>
            <w:proofErr w:type="spellEnd"/>
            <w:r w:rsidRPr="007B7629">
              <w:rPr>
                <w:color w:val="auto"/>
                <w:sz w:val="28"/>
                <w:szCs w:val="28"/>
              </w:rPr>
              <w:t xml:space="preserve"> </w:t>
            </w:r>
            <w:proofErr w:type="spellStart"/>
            <w:r w:rsidRPr="007B7629">
              <w:rPr>
                <w:color w:val="auto"/>
                <w:sz w:val="28"/>
                <w:szCs w:val="28"/>
              </w:rPr>
              <w:t>огляд</w:t>
            </w:r>
            <w:proofErr w:type="spellEnd"/>
            <w:r w:rsidRPr="007B7629">
              <w:rPr>
                <w:color w:val="auto"/>
                <w:sz w:val="28"/>
                <w:szCs w:val="28"/>
              </w:rPr>
              <w:t xml:space="preserve">,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на </w:t>
            </w:r>
            <w:proofErr w:type="spellStart"/>
            <w:r w:rsidRPr="007B7629">
              <w:rPr>
                <w:color w:val="auto"/>
                <w:sz w:val="28"/>
                <w:szCs w:val="28"/>
              </w:rPr>
              <w:t>придбання</w:t>
            </w:r>
            <w:proofErr w:type="spellEnd"/>
            <w:r w:rsidRPr="007B7629">
              <w:rPr>
                <w:color w:val="auto"/>
                <w:sz w:val="28"/>
                <w:szCs w:val="28"/>
              </w:rPr>
              <w:t xml:space="preserve">, </w:t>
            </w:r>
            <w:proofErr w:type="spellStart"/>
            <w:r w:rsidRPr="007B7629">
              <w:rPr>
                <w:color w:val="auto"/>
                <w:sz w:val="28"/>
                <w:szCs w:val="28"/>
              </w:rPr>
              <w:t>перерахунок</w:t>
            </w:r>
            <w:proofErr w:type="spellEnd"/>
            <w:r w:rsidRPr="007B7629">
              <w:rPr>
                <w:color w:val="auto"/>
                <w:sz w:val="28"/>
                <w:szCs w:val="28"/>
              </w:rPr>
              <w:t xml:space="preserve"> </w:t>
            </w:r>
            <w:proofErr w:type="spellStart"/>
            <w:r w:rsidRPr="007B7629">
              <w:rPr>
                <w:color w:val="auto"/>
                <w:sz w:val="28"/>
                <w:szCs w:val="28"/>
              </w:rPr>
              <w:t>амортизації</w:t>
            </w:r>
            <w:proofErr w:type="spellEnd"/>
          </w:p>
        </w:tc>
      </w:tr>
      <w:tr w:rsidR="007B7629" w:rsidRPr="007B7629" w14:paraId="7AC714B0" w14:textId="77777777" w:rsidTr="001F1619">
        <w:trPr>
          <w:tblCellSpacing w:w="15" w:type="dxa"/>
        </w:trPr>
        <w:tc>
          <w:tcPr>
            <w:tcW w:w="0" w:type="auto"/>
            <w:vAlign w:val="center"/>
            <w:hideMark/>
          </w:tcPr>
          <w:p w14:paraId="1F739DF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Запаси</w:t>
            </w:r>
          </w:p>
        </w:tc>
        <w:tc>
          <w:tcPr>
            <w:tcW w:w="0" w:type="auto"/>
            <w:vAlign w:val="center"/>
            <w:hideMark/>
          </w:tcPr>
          <w:p w14:paraId="317F46A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Спостереження</w:t>
            </w:r>
            <w:proofErr w:type="spellEnd"/>
            <w:r w:rsidRPr="007B7629">
              <w:rPr>
                <w:color w:val="auto"/>
                <w:sz w:val="28"/>
                <w:szCs w:val="28"/>
              </w:rPr>
              <w:t xml:space="preserve"> за </w:t>
            </w:r>
            <w:proofErr w:type="spellStart"/>
            <w:r w:rsidRPr="007B7629">
              <w:rPr>
                <w:color w:val="auto"/>
                <w:sz w:val="28"/>
                <w:szCs w:val="28"/>
              </w:rPr>
              <w:t>інвентаризацією</w:t>
            </w:r>
            <w:proofErr w:type="spellEnd"/>
            <w:r w:rsidRPr="007B7629">
              <w:rPr>
                <w:color w:val="auto"/>
                <w:sz w:val="28"/>
                <w:szCs w:val="28"/>
              </w:rPr>
              <w:t xml:space="preserve">,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складських</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тестування</w:t>
            </w:r>
            <w:proofErr w:type="spellEnd"/>
            <w:r w:rsidRPr="007B7629">
              <w:rPr>
                <w:color w:val="auto"/>
                <w:sz w:val="28"/>
                <w:szCs w:val="28"/>
              </w:rPr>
              <w:t xml:space="preserve"> </w:t>
            </w:r>
            <w:proofErr w:type="spellStart"/>
            <w:r w:rsidRPr="007B7629">
              <w:rPr>
                <w:color w:val="auto"/>
                <w:sz w:val="28"/>
                <w:szCs w:val="28"/>
              </w:rPr>
              <w:t>оцінки</w:t>
            </w:r>
            <w:proofErr w:type="spellEnd"/>
          </w:p>
        </w:tc>
      </w:tr>
      <w:tr w:rsidR="007B7629" w:rsidRPr="007B7629" w14:paraId="0A03DC55" w14:textId="77777777" w:rsidTr="001F1619">
        <w:trPr>
          <w:tblCellSpacing w:w="15" w:type="dxa"/>
        </w:trPr>
        <w:tc>
          <w:tcPr>
            <w:tcW w:w="0" w:type="auto"/>
            <w:vAlign w:val="center"/>
            <w:hideMark/>
          </w:tcPr>
          <w:p w14:paraId="4271ACD5"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Дебіторська</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p>
        </w:tc>
        <w:tc>
          <w:tcPr>
            <w:tcW w:w="0" w:type="auto"/>
            <w:vAlign w:val="center"/>
            <w:hideMark/>
          </w:tcPr>
          <w:p w14:paraId="1E003BD3"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договорів</w:t>
            </w:r>
            <w:proofErr w:type="spellEnd"/>
            <w:r w:rsidRPr="007B7629">
              <w:rPr>
                <w:color w:val="auto"/>
                <w:sz w:val="28"/>
                <w:szCs w:val="28"/>
              </w:rPr>
              <w:t xml:space="preserve"> і </w:t>
            </w:r>
            <w:proofErr w:type="spellStart"/>
            <w:r w:rsidRPr="007B7629">
              <w:rPr>
                <w:color w:val="auto"/>
                <w:sz w:val="28"/>
                <w:szCs w:val="28"/>
              </w:rPr>
              <w:t>накладних</w:t>
            </w:r>
            <w:proofErr w:type="spellEnd"/>
            <w:r w:rsidRPr="007B7629">
              <w:rPr>
                <w:color w:val="auto"/>
                <w:sz w:val="28"/>
                <w:szCs w:val="28"/>
              </w:rPr>
              <w:t xml:space="preserve">, </w:t>
            </w:r>
            <w:proofErr w:type="spellStart"/>
            <w:r w:rsidRPr="007B7629">
              <w:rPr>
                <w:color w:val="auto"/>
                <w:sz w:val="28"/>
                <w:szCs w:val="28"/>
              </w:rPr>
              <w:t>зовнішні</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аналіз</w:t>
            </w:r>
            <w:proofErr w:type="spellEnd"/>
            <w:r w:rsidRPr="007B7629">
              <w:rPr>
                <w:color w:val="auto"/>
                <w:sz w:val="28"/>
                <w:szCs w:val="28"/>
              </w:rPr>
              <w:t xml:space="preserve"> </w:t>
            </w:r>
            <w:proofErr w:type="spellStart"/>
            <w:r w:rsidRPr="007B7629">
              <w:rPr>
                <w:color w:val="auto"/>
                <w:sz w:val="28"/>
                <w:szCs w:val="28"/>
              </w:rPr>
              <w:t>строків</w:t>
            </w:r>
            <w:proofErr w:type="spellEnd"/>
            <w:r w:rsidRPr="007B7629">
              <w:rPr>
                <w:color w:val="auto"/>
                <w:sz w:val="28"/>
                <w:szCs w:val="28"/>
              </w:rPr>
              <w:t xml:space="preserve"> </w:t>
            </w:r>
            <w:proofErr w:type="spellStart"/>
            <w:r w:rsidRPr="007B7629">
              <w:rPr>
                <w:color w:val="auto"/>
                <w:sz w:val="28"/>
                <w:szCs w:val="28"/>
              </w:rPr>
              <w:t>погашення</w:t>
            </w:r>
            <w:proofErr w:type="spellEnd"/>
          </w:p>
        </w:tc>
      </w:tr>
      <w:tr w:rsidR="007B7629" w:rsidRPr="007B7629" w14:paraId="5E8A82D9" w14:textId="77777777" w:rsidTr="001F1619">
        <w:trPr>
          <w:tblCellSpacing w:w="15" w:type="dxa"/>
        </w:trPr>
        <w:tc>
          <w:tcPr>
            <w:tcW w:w="0" w:type="auto"/>
            <w:vAlign w:val="center"/>
            <w:hideMark/>
          </w:tcPr>
          <w:p w14:paraId="512851B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Грошові</w:t>
            </w:r>
            <w:proofErr w:type="spellEnd"/>
            <w:r w:rsidRPr="007B7629">
              <w:rPr>
                <w:color w:val="auto"/>
                <w:sz w:val="28"/>
                <w:szCs w:val="28"/>
              </w:rPr>
              <w:t xml:space="preserve"> </w:t>
            </w:r>
            <w:proofErr w:type="spellStart"/>
            <w:r w:rsidRPr="007B7629">
              <w:rPr>
                <w:color w:val="auto"/>
                <w:sz w:val="28"/>
                <w:szCs w:val="28"/>
              </w:rPr>
              <w:t>кошти</w:t>
            </w:r>
            <w:proofErr w:type="spellEnd"/>
          </w:p>
        </w:tc>
        <w:tc>
          <w:tcPr>
            <w:tcW w:w="0" w:type="auto"/>
            <w:vAlign w:val="center"/>
            <w:hideMark/>
          </w:tcPr>
          <w:p w14:paraId="12D3B31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Звірка</w:t>
            </w:r>
            <w:proofErr w:type="spellEnd"/>
            <w:r w:rsidRPr="007B7629">
              <w:rPr>
                <w:color w:val="auto"/>
                <w:sz w:val="28"/>
                <w:szCs w:val="28"/>
              </w:rPr>
              <w:t xml:space="preserve"> </w:t>
            </w:r>
            <w:proofErr w:type="spellStart"/>
            <w:r w:rsidRPr="007B7629">
              <w:rPr>
                <w:color w:val="auto"/>
                <w:sz w:val="28"/>
                <w:szCs w:val="28"/>
              </w:rPr>
              <w:t>банківських</w:t>
            </w:r>
            <w:proofErr w:type="spellEnd"/>
            <w:r w:rsidRPr="007B7629">
              <w:rPr>
                <w:color w:val="auto"/>
                <w:sz w:val="28"/>
                <w:szCs w:val="28"/>
              </w:rPr>
              <w:t xml:space="preserve"> </w:t>
            </w:r>
            <w:proofErr w:type="spellStart"/>
            <w:r w:rsidRPr="007B7629">
              <w:rPr>
                <w:color w:val="auto"/>
                <w:sz w:val="28"/>
                <w:szCs w:val="28"/>
              </w:rPr>
              <w:t>виписок</w:t>
            </w:r>
            <w:proofErr w:type="spellEnd"/>
            <w:r w:rsidRPr="007B7629">
              <w:rPr>
                <w:color w:val="auto"/>
                <w:sz w:val="28"/>
                <w:szCs w:val="28"/>
              </w:rPr>
              <w:t xml:space="preserve">,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касових</w:t>
            </w:r>
            <w:proofErr w:type="spellEnd"/>
            <w:r w:rsidRPr="007B7629">
              <w:rPr>
                <w:color w:val="auto"/>
                <w:sz w:val="28"/>
                <w:szCs w:val="28"/>
              </w:rPr>
              <w:t xml:space="preserve"> </w:t>
            </w:r>
            <w:proofErr w:type="spellStart"/>
            <w:r w:rsidRPr="007B7629">
              <w:rPr>
                <w:color w:val="auto"/>
                <w:sz w:val="28"/>
                <w:szCs w:val="28"/>
              </w:rPr>
              <w:t>документів</w:t>
            </w:r>
            <w:proofErr w:type="spellEnd"/>
          </w:p>
        </w:tc>
      </w:tr>
      <w:tr w:rsidR="007B7629" w:rsidRPr="007B7629" w14:paraId="5BAD2C8A" w14:textId="77777777" w:rsidTr="001F1619">
        <w:trPr>
          <w:tblCellSpacing w:w="15" w:type="dxa"/>
        </w:trPr>
        <w:tc>
          <w:tcPr>
            <w:tcW w:w="0" w:type="auto"/>
            <w:vAlign w:val="center"/>
            <w:hideMark/>
          </w:tcPr>
          <w:p w14:paraId="02CAA497"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Доходи</w:t>
            </w:r>
          </w:p>
        </w:tc>
        <w:tc>
          <w:tcPr>
            <w:tcW w:w="0" w:type="auto"/>
            <w:vAlign w:val="center"/>
            <w:hideMark/>
          </w:tcPr>
          <w:p w14:paraId="3318DB98"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договорів</w:t>
            </w:r>
            <w:proofErr w:type="spellEnd"/>
            <w:r w:rsidRPr="007B7629">
              <w:rPr>
                <w:color w:val="auto"/>
                <w:sz w:val="28"/>
                <w:szCs w:val="28"/>
              </w:rPr>
              <w:t xml:space="preserve">, </w:t>
            </w:r>
            <w:proofErr w:type="spellStart"/>
            <w:r w:rsidRPr="007B7629">
              <w:rPr>
                <w:color w:val="auto"/>
                <w:sz w:val="28"/>
                <w:szCs w:val="28"/>
              </w:rPr>
              <w:t>накладних</w:t>
            </w:r>
            <w:proofErr w:type="spellEnd"/>
            <w:r w:rsidRPr="007B7629">
              <w:rPr>
                <w:color w:val="auto"/>
                <w:sz w:val="28"/>
                <w:szCs w:val="28"/>
              </w:rPr>
              <w:t xml:space="preserve">, </w:t>
            </w:r>
            <w:proofErr w:type="spellStart"/>
            <w:r w:rsidRPr="007B7629">
              <w:rPr>
                <w:color w:val="auto"/>
                <w:sz w:val="28"/>
                <w:szCs w:val="28"/>
              </w:rPr>
              <w:t>актів</w:t>
            </w:r>
            <w:proofErr w:type="spellEnd"/>
            <w:r w:rsidRPr="007B7629">
              <w:rPr>
                <w:color w:val="auto"/>
                <w:sz w:val="28"/>
                <w:szCs w:val="28"/>
              </w:rPr>
              <w:t xml:space="preserve">, </w:t>
            </w:r>
            <w:proofErr w:type="spellStart"/>
            <w:r w:rsidRPr="007B7629">
              <w:rPr>
                <w:color w:val="auto"/>
                <w:sz w:val="28"/>
                <w:szCs w:val="28"/>
              </w:rPr>
              <w:t>рахунків</w:t>
            </w:r>
            <w:proofErr w:type="spellEnd"/>
            <w:r w:rsidRPr="007B7629">
              <w:rPr>
                <w:color w:val="auto"/>
                <w:sz w:val="28"/>
                <w:szCs w:val="28"/>
              </w:rPr>
              <w:t xml:space="preserve"> та </w:t>
            </w:r>
            <w:proofErr w:type="spellStart"/>
            <w:r w:rsidRPr="007B7629">
              <w:rPr>
                <w:color w:val="auto"/>
                <w:sz w:val="28"/>
                <w:szCs w:val="28"/>
              </w:rPr>
              <w:t>правильності</w:t>
            </w:r>
            <w:proofErr w:type="spellEnd"/>
            <w:r w:rsidRPr="007B7629">
              <w:rPr>
                <w:color w:val="auto"/>
                <w:sz w:val="28"/>
                <w:szCs w:val="28"/>
              </w:rPr>
              <w:t xml:space="preserve"> </w:t>
            </w:r>
            <w:proofErr w:type="spellStart"/>
            <w:r w:rsidRPr="007B7629">
              <w:rPr>
                <w:color w:val="auto"/>
                <w:sz w:val="28"/>
                <w:szCs w:val="28"/>
              </w:rPr>
              <w:t>віднесення</w:t>
            </w:r>
            <w:proofErr w:type="spellEnd"/>
            <w:r w:rsidRPr="007B7629">
              <w:rPr>
                <w:color w:val="auto"/>
                <w:sz w:val="28"/>
                <w:szCs w:val="28"/>
              </w:rPr>
              <w:t xml:space="preserve"> до </w:t>
            </w:r>
            <w:proofErr w:type="spellStart"/>
            <w:r w:rsidRPr="007B7629">
              <w:rPr>
                <w:color w:val="auto"/>
                <w:sz w:val="28"/>
                <w:szCs w:val="28"/>
              </w:rPr>
              <w:t>періоду</w:t>
            </w:r>
            <w:proofErr w:type="spellEnd"/>
          </w:p>
        </w:tc>
      </w:tr>
      <w:tr w:rsidR="007B7629" w:rsidRPr="007B7629" w14:paraId="61E626CC" w14:textId="77777777" w:rsidTr="001F1619">
        <w:trPr>
          <w:tblCellSpacing w:w="15" w:type="dxa"/>
        </w:trPr>
        <w:tc>
          <w:tcPr>
            <w:tcW w:w="0" w:type="auto"/>
            <w:vAlign w:val="center"/>
            <w:hideMark/>
          </w:tcPr>
          <w:p w14:paraId="1D927E3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Зобов'язання</w:t>
            </w:r>
            <w:proofErr w:type="spellEnd"/>
          </w:p>
        </w:tc>
        <w:tc>
          <w:tcPr>
            <w:tcW w:w="0" w:type="auto"/>
            <w:vAlign w:val="center"/>
            <w:hideMark/>
          </w:tcPr>
          <w:p w14:paraId="1800631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договорів</w:t>
            </w:r>
            <w:proofErr w:type="spellEnd"/>
            <w:r w:rsidRPr="007B7629">
              <w:rPr>
                <w:color w:val="auto"/>
                <w:sz w:val="28"/>
                <w:szCs w:val="28"/>
              </w:rPr>
              <w:t xml:space="preserve">, </w:t>
            </w:r>
            <w:proofErr w:type="spellStart"/>
            <w:r w:rsidRPr="007B7629">
              <w:rPr>
                <w:color w:val="auto"/>
                <w:sz w:val="28"/>
                <w:szCs w:val="28"/>
              </w:rPr>
              <w:t>документів</w:t>
            </w:r>
            <w:proofErr w:type="spellEnd"/>
            <w:r w:rsidRPr="007B7629">
              <w:rPr>
                <w:color w:val="auto"/>
                <w:sz w:val="28"/>
                <w:szCs w:val="28"/>
              </w:rPr>
              <w:t xml:space="preserve"> </w:t>
            </w:r>
            <w:proofErr w:type="spellStart"/>
            <w:r w:rsidRPr="007B7629">
              <w:rPr>
                <w:color w:val="auto"/>
                <w:sz w:val="28"/>
                <w:szCs w:val="28"/>
              </w:rPr>
              <w:t>постачальників</w:t>
            </w:r>
            <w:proofErr w:type="spellEnd"/>
            <w:r w:rsidRPr="007B7629">
              <w:rPr>
                <w:color w:val="auto"/>
                <w:sz w:val="28"/>
                <w:szCs w:val="28"/>
              </w:rPr>
              <w:t xml:space="preserve">, </w:t>
            </w:r>
            <w:proofErr w:type="spellStart"/>
            <w:r w:rsidRPr="007B7629">
              <w:rPr>
                <w:color w:val="auto"/>
                <w:sz w:val="28"/>
                <w:szCs w:val="28"/>
              </w:rPr>
              <w:t>платежів</w:t>
            </w:r>
            <w:proofErr w:type="spellEnd"/>
            <w:r w:rsidRPr="007B7629">
              <w:rPr>
                <w:color w:val="auto"/>
                <w:sz w:val="28"/>
                <w:szCs w:val="28"/>
              </w:rPr>
              <w:t xml:space="preserve">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звітної</w:t>
            </w:r>
            <w:proofErr w:type="spellEnd"/>
            <w:r w:rsidRPr="007B7629">
              <w:rPr>
                <w:color w:val="auto"/>
                <w:sz w:val="28"/>
                <w:szCs w:val="28"/>
              </w:rPr>
              <w:t xml:space="preserve"> </w:t>
            </w:r>
            <w:proofErr w:type="spellStart"/>
            <w:r w:rsidRPr="007B7629">
              <w:rPr>
                <w:color w:val="auto"/>
                <w:sz w:val="28"/>
                <w:szCs w:val="28"/>
              </w:rPr>
              <w:t>дати</w:t>
            </w:r>
            <w:proofErr w:type="spellEnd"/>
          </w:p>
        </w:tc>
      </w:tr>
    </w:tbl>
    <w:p w14:paraId="556B37D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 xml:space="preserve">: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саме</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w:t>
      </w:r>
      <w:proofErr w:type="spellStart"/>
      <w:r w:rsidRPr="007B7629">
        <w:rPr>
          <w:color w:val="auto"/>
          <w:sz w:val="28"/>
          <w:szCs w:val="28"/>
        </w:rPr>
        <w:t>отримати</w:t>
      </w:r>
      <w:proofErr w:type="spellEnd"/>
      <w:r w:rsidRPr="007B7629">
        <w:rPr>
          <w:color w:val="auto"/>
          <w:sz w:val="28"/>
          <w:szCs w:val="28"/>
        </w:rPr>
        <w:t xml:space="preserve"> за </w:t>
      </w:r>
      <w:proofErr w:type="spellStart"/>
      <w:r w:rsidRPr="007B7629">
        <w:rPr>
          <w:color w:val="auto"/>
          <w:sz w:val="28"/>
          <w:szCs w:val="28"/>
        </w:rPr>
        <w:t>допомогою</w:t>
      </w:r>
      <w:proofErr w:type="spellEnd"/>
      <w:r w:rsidRPr="007B7629">
        <w:rPr>
          <w:color w:val="auto"/>
          <w:sz w:val="28"/>
          <w:szCs w:val="28"/>
        </w:rPr>
        <w:t xml:space="preserve"> </w:t>
      </w:r>
      <w:proofErr w:type="spellStart"/>
      <w:r w:rsidRPr="007B7629">
        <w:rPr>
          <w:color w:val="auto"/>
          <w:sz w:val="28"/>
          <w:szCs w:val="28"/>
        </w:rPr>
        <w:t>кожної</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та </w:t>
      </w:r>
      <w:proofErr w:type="spellStart"/>
      <w:r w:rsidRPr="007B7629">
        <w:rPr>
          <w:color w:val="auto"/>
          <w:sz w:val="28"/>
          <w:szCs w:val="28"/>
        </w:rPr>
        <w:t>чому</w:t>
      </w:r>
      <w:proofErr w:type="spellEnd"/>
      <w:r w:rsidRPr="007B7629">
        <w:rPr>
          <w:color w:val="auto"/>
          <w:sz w:val="28"/>
          <w:szCs w:val="28"/>
        </w:rPr>
        <w:t xml:space="preserve"> вони </w:t>
      </w:r>
      <w:proofErr w:type="spellStart"/>
      <w:r w:rsidRPr="007B7629">
        <w:rPr>
          <w:color w:val="auto"/>
          <w:sz w:val="28"/>
          <w:szCs w:val="28"/>
        </w:rPr>
        <w:t>важливі</w:t>
      </w:r>
      <w:proofErr w:type="spellEnd"/>
      <w:r w:rsidRPr="007B7629">
        <w:rPr>
          <w:color w:val="auto"/>
          <w:sz w:val="28"/>
          <w:szCs w:val="28"/>
        </w:rPr>
        <w:t xml:space="preserve"> для аудиту.</w:t>
      </w:r>
    </w:p>
    <w:p w14:paraId="0D4A7493"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 </w:t>
      </w:r>
      <w:proofErr w:type="spellStart"/>
      <w:r w:rsidRPr="007B7629">
        <w:rPr>
          <w:b/>
          <w:bCs/>
          <w:color w:val="auto"/>
          <w:sz w:val="28"/>
          <w:szCs w:val="28"/>
        </w:rPr>
        <w:t>Оцінювання</w:t>
      </w:r>
      <w:proofErr w:type="spellEnd"/>
      <w:r w:rsidRPr="007B7629">
        <w:rPr>
          <w:b/>
          <w:bCs/>
          <w:color w:val="auto"/>
          <w:sz w:val="28"/>
          <w:szCs w:val="28"/>
        </w:rPr>
        <w:t xml:space="preserve"> </w:t>
      </w:r>
      <w:proofErr w:type="spellStart"/>
      <w:r w:rsidRPr="007B7629">
        <w:rPr>
          <w:b/>
          <w:bCs/>
          <w:color w:val="auto"/>
          <w:sz w:val="28"/>
          <w:szCs w:val="28"/>
        </w:rPr>
        <w:t>суттєвості</w:t>
      </w:r>
      <w:proofErr w:type="spellEnd"/>
      <w:r w:rsidRPr="007B7629">
        <w:rPr>
          <w:b/>
          <w:bCs/>
          <w:color w:val="auto"/>
          <w:sz w:val="28"/>
          <w:szCs w:val="28"/>
        </w:rPr>
        <w:t xml:space="preserve"> </w:t>
      </w:r>
      <w:proofErr w:type="spellStart"/>
      <w:r w:rsidRPr="007B7629">
        <w:rPr>
          <w:b/>
          <w:bCs/>
          <w:color w:val="auto"/>
          <w:sz w:val="28"/>
          <w:szCs w:val="28"/>
        </w:rPr>
        <w:t>помилок</w:t>
      </w:r>
      <w:proofErr w:type="spellEnd"/>
    </w:p>
    <w:p w14:paraId="7C66DEB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Загальна</w:t>
      </w:r>
      <w:proofErr w:type="spellEnd"/>
      <w:r w:rsidRPr="007B7629">
        <w:rPr>
          <w:color w:val="auto"/>
          <w:sz w:val="28"/>
          <w:szCs w:val="28"/>
        </w:rPr>
        <w:t xml:space="preserve"> сума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 xml:space="preserve"> становить 2 400 000 грн. </w:t>
      </w:r>
      <w:proofErr w:type="spellStart"/>
      <w:r w:rsidRPr="007B7629">
        <w:rPr>
          <w:color w:val="auto"/>
          <w:sz w:val="28"/>
          <w:szCs w:val="28"/>
        </w:rPr>
        <w:t>Під</w:t>
      </w:r>
      <w:proofErr w:type="spellEnd"/>
      <w:r w:rsidRPr="007B7629">
        <w:rPr>
          <w:color w:val="auto"/>
          <w:sz w:val="28"/>
          <w:szCs w:val="28"/>
        </w:rPr>
        <w:t xml:space="preserve"> час аудиту </w:t>
      </w:r>
      <w:proofErr w:type="spellStart"/>
      <w:r w:rsidRPr="007B7629">
        <w:rPr>
          <w:color w:val="auto"/>
          <w:sz w:val="28"/>
          <w:szCs w:val="28"/>
        </w:rPr>
        <w:t>виявлено</w:t>
      </w:r>
      <w:proofErr w:type="spellEnd"/>
      <w:r w:rsidRPr="007B7629">
        <w:rPr>
          <w:color w:val="auto"/>
          <w:sz w:val="28"/>
          <w:szCs w:val="28"/>
        </w:rPr>
        <w:t xml:space="preserve"> </w:t>
      </w:r>
      <w:proofErr w:type="spellStart"/>
      <w:r w:rsidRPr="007B7629">
        <w:rPr>
          <w:color w:val="auto"/>
          <w:sz w:val="28"/>
          <w:szCs w:val="28"/>
        </w:rPr>
        <w:t>помилку</w:t>
      </w:r>
      <w:proofErr w:type="spellEnd"/>
      <w:r w:rsidRPr="007B7629">
        <w:rPr>
          <w:color w:val="auto"/>
          <w:sz w:val="28"/>
          <w:szCs w:val="28"/>
        </w:rPr>
        <w:t xml:space="preserve"> в </w:t>
      </w:r>
      <w:proofErr w:type="spellStart"/>
      <w:r w:rsidRPr="007B7629">
        <w:rPr>
          <w:color w:val="auto"/>
          <w:sz w:val="28"/>
          <w:szCs w:val="28"/>
        </w:rPr>
        <w:t>оцінці</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на суму 36 000 грн. Для </w:t>
      </w:r>
      <w:proofErr w:type="spellStart"/>
      <w:r w:rsidRPr="007B7629">
        <w:rPr>
          <w:color w:val="auto"/>
          <w:sz w:val="28"/>
          <w:szCs w:val="28"/>
        </w:rPr>
        <w:t>навчального</w:t>
      </w:r>
      <w:proofErr w:type="spellEnd"/>
      <w:r w:rsidRPr="007B7629">
        <w:rPr>
          <w:color w:val="auto"/>
          <w:sz w:val="28"/>
          <w:szCs w:val="28"/>
        </w:rPr>
        <w:t xml:space="preserve"> прикладу аудитор установив </w:t>
      </w:r>
      <w:proofErr w:type="spellStart"/>
      <w:r w:rsidRPr="007B7629">
        <w:rPr>
          <w:color w:val="auto"/>
          <w:sz w:val="28"/>
          <w:szCs w:val="28"/>
        </w:rPr>
        <w:t>орієнтовний</w:t>
      </w:r>
      <w:proofErr w:type="spellEnd"/>
      <w:r w:rsidRPr="007B7629">
        <w:rPr>
          <w:color w:val="auto"/>
          <w:sz w:val="28"/>
          <w:szCs w:val="28"/>
        </w:rPr>
        <w:t xml:space="preserve"> </w:t>
      </w:r>
      <w:proofErr w:type="spellStart"/>
      <w:r w:rsidRPr="007B7629">
        <w:rPr>
          <w:color w:val="auto"/>
          <w:sz w:val="28"/>
          <w:szCs w:val="28"/>
        </w:rPr>
        <w:t>поріг</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на </w:t>
      </w:r>
      <w:proofErr w:type="spellStart"/>
      <w:r w:rsidRPr="007B7629">
        <w:rPr>
          <w:color w:val="auto"/>
          <w:sz w:val="28"/>
          <w:szCs w:val="28"/>
        </w:rPr>
        <w:t>рівні</w:t>
      </w:r>
      <w:proofErr w:type="spellEnd"/>
      <w:r w:rsidRPr="007B7629">
        <w:rPr>
          <w:color w:val="auto"/>
          <w:sz w:val="28"/>
          <w:szCs w:val="28"/>
        </w:rPr>
        <w:t xml:space="preserve"> 2%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загальної</w:t>
      </w:r>
      <w:proofErr w:type="spellEnd"/>
      <w:r w:rsidRPr="007B7629">
        <w:rPr>
          <w:color w:val="auto"/>
          <w:sz w:val="28"/>
          <w:szCs w:val="28"/>
        </w:rPr>
        <w:t xml:space="preserve"> </w:t>
      </w:r>
      <w:proofErr w:type="spellStart"/>
      <w:r w:rsidRPr="007B7629">
        <w:rPr>
          <w:color w:val="auto"/>
          <w:sz w:val="28"/>
          <w:szCs w:val="28"/>
        </w:rPr>
        <w:t>суми</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w:t>
      </w:r>
    </w:p>
    <w:p w14:paraId="117B6FA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Необхідно</w:t>
      </w:r>
      <w:proofErr w:type="spellEnd"/>
      <w:r w:rsidRPr="007B7629">
        <w:rPr>
          <w:color w:val="auto"/>
          <w:sz w:val="28"/>
          <w:szCs w:val="28"/>
        </w:rPr>
        <w:t>:</w:t>
      </w:r>
    </w:p>
    <w:p w14:paraId="4777D4C1" w14:textId="77777777" w:rsidR="007B7629" w:rsidRPr="007B7629" w:rsidRDefault="007B7629" w:rsidP="006B1A1D">
      <w:pPr>
        <w:numPr>
          <w:ilvl w:val="0"/>
          <w:numId w:val="285"/>
        </w:numPr>
        <w:spacing w:before="100" w:beforeAutospacing="1" w:after="100" w:afterAutospacing="1" w:line="240" w:lineRule="auto"/>
        <w:rPr>
          <w:color w:val="auto"/>
          <w:sz w:val="28"/>
          <w:szCs w:val="28"/>
        </w:rPr>
      </w:pPr>
      <w:proofErr w:type="spellStart"/>
      <w:r w:rsidRPr="007B7629">
        <w:rPr>
          <w:color w:val="auto"/>
          <w:sz w:val="28"/>
          <w:szCs w:val="28"/>
        </w:rPr>
        <w:t>Розрахувати</w:t>
      </w:r>
      <w:proofErr w:type="spellEnd"/>
      <w:r w:rsidRPr="007B7629">
        <w:rPr>
          <w:color w:val="auto"/>
          <w:sz w:val="28"/>
          <w:szCs w:val="28"/>
        </w:rPr>
        <w:t xml:space="preserve"> </w:t>
      </w:r>
      <w:proofErr w:type="spellStart"/>
      <w:r w:rsidRPr="007B7629">
        <w:rPr>
          <w:color w:val="auto"/>
          <w:sz w:val="28"/>
          <w:szCs w:val="28"/>
        </w:rPr>
        <w:t>умовний</w:t>
      </w:r>
      <w:proofErr w:type="spellEnd"/>
      <w:r w:rsidRPr="007B7629">
        <w:rPr>
          <w:color w:val="auto"/>
          <w:sz w:val="28"/>
          <w:szCs w:val="28"/>
        </w:rPr>
        <w:t xml:space="preserve"> </w:t>
      </w:r>
      <w:proofErr w:type="spellStart"/>
      <w:r w:rsidRPr="007B7629">
        <w:rPr>
          <w:color w:val="auto"/>
          <w:sz w:val="28"/>
          <w:szCs w:val="28"/>
        </w:rPr>
        <w:t>поріг</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5B29BD96" w14:textId="77777777" w:rsidR="007B7629" w:rsidRPr="007B7629" w:rsidRDefault="007B7629" w:rsidP="006B1A1D">
      <w:pPr>
        <w:numPr>
          <w:ilvl w:val="0"/>
          <w:numId w:val="285"/>
        </w:numPr>
        <w:spacing w:before="100" w:beforeAutospacing="1" w:after="100" w:afterAutospacing="1" w:line="240" w:lineRule="auto"/>
        <w:rPr>
          <w:color w:val="auto"/>
          <w:sz w:val="28"/>
          <w:szCs w:val="28"/>
        </w:rPr>
      </w:pPr>
      <w:proofErr w:type="spellStart"/>
      <w:r w:rsidRPr="007B7629">
        <w:rPr>
          <w:color w:val="auto"/>
          <w:sz w:val="28"/>
          <w:szCs w:val="28"/>
        </w:rPr>
        <w:t>Порівняти</w:t>
      </w:r>
      <w:proofErr w:type="spellEnd"/>
      <w:r w:rsidRPr="007B7629">
        <w:rPr>
          <w:color w:val="auto"/>
          <w:sz w:val="28"/>
          <w:szCs w:val="28"/>
        </w:rPr>
        <w:t xml:space="preserve"> суму </w:t>
      </w:r>
      <w:proofErr w:type="spellStart"/>
      <w:r w:rsidRPr="007B7629">
        <w:rPr>
          <w:color w:val="auto"/>
          <w:sz w:val="28"/>
          <w:szCs w:val="28"/>
        </w:rPr>
        <w:t>помилки</w:t>
      </w:r>
      <w:proofErr w:type="spellEnd"/>
      <w:r w:rsidRPr="007B7629">
        <w:rPr>
          <w:color w:val="auto"/>
          <w:sz w:val="28"/>
          <w:szCs w:val="28"/>
        </w:rPr>
        <w:t xml:space="preserve"> з порогом </w:t>
      </w:r>
      <w:proofErr w:type="spellStart"/>
      <w:r w:rsidRPr="007B7629">
        <w:rPr>
          <w:color w:val="auto"/>
          <w:sz w:val="28"/>
          <w:szCs w:val="28"/>
        </w:rPr>
        <w:t>суттєвості</w:t>
      </w:r>
      <w:proofErr w:type="spellEnd"/>
      <w:r w:rsidRPr="007B7629">
        <w:rPr>
          <w:color w:val="auto"/>
          <w:sz w:val="28"/>
          <w:szCs w:val="28"/>
        </w:rPr>
        <w:t>.</w:t>
      </w:r>
    </w:p>
    <w:p w14:paraId="6B5B1CA6" w14:textId="77777777" w:rsidR="007B7629" w:rsidRPr="007B7629" w:rsidRDefault="007B7629" w:rsidP="006B1A1D">
      <w:pPr>
        <w:numPr>
          <w:ilvl w:val="0"/>
          <w:numId w:val="285"/>
        </w:numPr>
        <w:spacing w:before="100" w:beforeAutospacing="1" w:after="100" w:afterAutospacing="1" w:line="240" w:lineRule="auto"/>
        <w:rPr>
          <w:color w:val="auto"/>
          <w:sz w:val="28"/>
          <w:szCs w:val="28"/>
        </w:rPr>
      </w:pPr>
      <w:proofErr w:type="spellStart"/>
      <w:r w:rsidRPr="007B7629">
        <w:rPr>
          <w:color w:val="auto"/>
          <w:sz w:val="28"/>
          <w:szCs w:val="28"/>
        </w:rPr>
        <w:t>Визначити</w:t>
      </w:r>
      <w:proofErr w:type="spellEnd"/>
      <w:r w:rsidRPr="007B7629">
        <w:rPr>
          <w:color w:val="auto"/>
          <w:sz w:val="28"/>
          <w:szCs w:val="28"/>
        </w:rPr>
        <w:t xml:space="preserve">, </w:t>
      </w:r>
      <w:proofErr w:type="spellStart"/>
      <w:r w:rsidRPr="007B7629">
        <w:rPr>
          <w:color w:val="auto"/>
          <w:sz w:val="28"/>
          <w:szCs w:val="28"/>
        </w:rPr>
        <w:t>чи</w:t>
      </w:r>
      <w:proofErr w:type="spellEnd"/>
      <w:r w:rsidRPr="007B7629">
        <w:rPr>
          <w:color w:val="auto"/>
          <w:sz w:val="28"/>
          <w:szCs w:val="28"/>
        </w:rPr>
        <w:t xml:space="preserve"> </w:t>
      </w:r>
      <w:proofErr w:type="spellStart"/>
      <w:r w:rsidRPr="007B7629">
        <w:rPr>
          <w:color w:val="auto"/>
          <w:sz w:val="28"/>
          <w:szCs w:val="28"/>
        </w:rPr>
        <w:t>перевищує</w:t>
      </w:r>
      <w:proofErr w:type="spellEnd"/>
      <w:r w:rsidRPr="007B7629">
        <w:rPr>
          <w:color w:val="auto"/>
          <w:sz w:val="28"/>
          <w:szCs w:val="28"/>
        </w:rPr>
        <w:t xml:space="preserve"> </w:t>
      </w:r>
      <w:proofErr w:type="spellStart"/>
      <w:r w:rsidRPr="007B7629">
        <w:rPr>
          <w:color w:val="auto"/>
          <w:sz w:val="28"/>
          <w:szCs w:val="28"/>
        </w:rPr>
        <w:t>помилка</w:t>
      </w:r>
      <w:proofErr w:type="spellEnd"/>
      <w:r w:rsidRPr="007B7629">
        <w:rPr>
          <w:color w:val="auto"/>
          <w:sz w:val="28"/>
          <w:szCs w:val="28"/>
        </w:rPr>
        <w:t xml:space="preserve"> </w:t>
      </w:r>
      <w:proofErr w:type="spellStart"/>
      <w:r w:rsidRPr="007B7629">
        <w:rPr>
          <w:color w:val="auto"/>
          <w:sz w:val="28"/>
          <w:szCs w:val="28"/>
        </w:rPr>
        <w:t>встановлений</w:t>
      </w:r>
      <w:proofErr w:type="spellEnd"/>
      <w:r w:rsidRPr="007B7629">
        <w:rPr>
          <w:color w:val="auto"/>
          <w:sz w:val="28"/>
          <w:szCs w:val="28"/>
        </w:rPr>
        <w:t xml:space="preserve"> </w:t>
      </w:r>
      <w:proofErr w:type="spellStart"/>
      <w:r w:rsidRPr="007B7629">
        <w:rPr>
          <w:color w:val="auto"/>
          <w:sz w:val="28"/>
          <w:szCs w:val="28"/>
        </w:rPr>
        <w:t>поріг</w:t>
      </w:r>
      <w:proofErr w:type="spellEnd"/>
      <w:r w:rsidRPr="007B7629">
        <w:rPr>
          <w:color w:val="auto"/>
          <w:sz w:val="28"/>
          <w:szCs w:val="28"/>
        </w:rPr>
        <w:t>.</w:t>
      </w:r>
    </w:p>
    <w:p w14:paraId="2167017F" w14:textId="77777777" w:rsidR="007B7629" w:rsidRPr="007B7629" w:rsidRDefault="007B7629" w:rsidP="006B1A1D">
      <w:pPr>
        <w:numPr>
          <w:ilvl w:val="0"/>
          <w:numId w:val="285"/>
        </w:numPr>
        <w:spacing w:before="100" w:beforeAutospacing="1" w:after="100" w:afterAutospacing="1" w:line="240" w:lineRule="auto"/>
        <w:rPr>
          <w:color w:val="auto"/>
          <w:sz w:val="28"/>
          <w:szCs w:val="28"/>
        </w:rPr>
      </w:pP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чому</w:t>
      </w:r>
      <w:proofErr w:type="spellEnd"/>
      <w:r w:rsidRPr="007B7629">
        <w:rPr>
          <w:color w:val="auto"/>
          <w:sz w:val="28"/>
          <w:szCs w:val="28"/>
        </w:rPr>
        <w:t xml:space="preserve"> аудитор повинен </w:t>
      </w:r>
      <w:proofErr w:type="spellStart"/>
      <w:r w:rsidRPr="007B7629">
        <w:rPr>
          <w:color w:val="auto"/>
          <w:sz w:val="28"/>
          <w:szCs w:val="28"/>
        </w:rPr>
        <w:t>ураховувати</w:t>
      </w:r>
      <w:proofErr w:type="spellEnd"/>
      <w:r w:rsidRPr="007B7629">
        <w:rPr>
          <w:color w:val="auto"/>
          <w:sz w:val="28"/>
          <w:szCs w:val="28"/>
        </w:rPr>
        <w:t xml:space="preserve"> не </w:t>
      </w:r>
      <w:proofErr w:type="spellStart"/>
      <w:r w:rsidRPr="007B7629">
        <w:rPr>
          <w:color w:val="auto"/>
          <w:sz w:val="28"/>
          <w:szCs w:val="28"/>
        </w:rPr>
        <w:t>лише</w:t>
      </w:r>
      <w:proofErr w:type="spellEnd"/>
      <w:r w:rsidRPr="007B7629">
        <w:rPr>
          <w:color w:val="auto"/>
          <w:sz w:val="28"/>
          <w:szCs w:val="28"/>
        </w:rPr>
        <w:t xml:space="preserve"> суму </w:t>
      </w:r>
      <w:proofErr w:type="spellStart"/>
      <w:r w:rsidRPr="007B7629">
        <w:rPr>
          <w:color w:val="auto"/>
          <w:sz w:val="28"/>
          <w:szCs w:val="28"/>
        </w:rPr>
        <w:t>помилки</w:t>
      </w:r>
      <w:proofErr w:type="spellEnd"/>
      <w:r w:rsidRPr="007B7629">
        <w:rPr>
          <w:color w:val="auto"/>
          <w:sz w:val="28"/>
          <w:szCs w:val="28"/>
        </w:rPr>
        <w:t xml:space="preserve">, а й </w:t>
      </w:r>
      <w:proofErr w:type="spellStart"/>
      <w:r w:rsidRPr="007B7629">
        <w:rPr>
          <w:color w:val="auto"/>
          <w:sz w:val="28"/>
          <w:szCs w:val="28"/>
        </w:rPr>
        <w:t>її</w:t>
      </w:r>
      <w:proofErr w:type="spellEnd"/>
      <w:r w:rsidRPr="007B7629">
        <w:rPr>
          <w:color w:val="auto"/>
          <w:sz w:val="28"/>
          <w:szCs w:val="28"/>
        </w:rPr>
        <w:t xml:space="preserve"> характер та </w:t>
      </w:r>
      <w:proofErr w:type="spellStart"/>
      <w:r w:rsidRPr="007B7629">
        <w:rPr>
          <w:color w:val="auto"/>
          <w:sz w:val="28"/>
          <w:szCs w:val="28"/>
        </w:rPr>
        <w:t>обставини</w:t>
      </w:r>
      <w:proofErr w:type="spellEnd"/>
      <w:r w:rsidRPr="007B7629">
        <w:rPr>
          <w:color w:val="auto"/>
          <w:sz w:val="28"/>
          <w:szCs w:val="28"/>
        </w:rPr>
        <w:t xml:space="preserve"> </w:t>
      </w:r>
      <w:proofErr w:type="spellStart"/>
      <w:r w:rsidRPr="007B7629">
        <w:rPr>
          <w:color w:val="auto"/>
          <w:sz w:val="28"/>
          <w:szCs w:val="28"/>
        </w:rPr>
        <w:t>виникнення</w:t>
      </w:r>
      <w:proofErr w:type="spellEnd"/>
      <w:r w:rsidRPr="007B7629">
        <w:rPr>
          <w:color w:val="auto"/>
          <w:sz w:val="28"/>
          <w:szCs w:val="28"/>
        </w:rPr>
        <w:t>.</w:t>
      </w:r>
    </w:p>
    <w:p w14:paraId="07B11BE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6. </w:t>
      </w:r>
      <w:proofErr w:type="spellStart"/>
      <w:r w:rsidRPr="007B7629">
        <w:rPr>
          <w:b/>
          <w:bCs/>
          <w:color w:val="auto"/>
          <w:sz w:val="28"/>
          <w:szCs w:val="28"/>
        </w:rPr>
        <w:t>Контрольні</w:t>
      </w:r>
      <w:proofErr w:type="spellEnd"/>
      <w:r w:rsidRPr="007B7629">
        <w:rPr>
          <w:b/>
          <w:bCs/>
          <w:color w:val="auto"/>
          <w:sz w:val="28"/>
          <w:szCs w:val="28"/>
        </w:rPr>
        <w:t xml:space="preserve"> </w:t>
      </w:r>
      <w:proofErr w:type="spellStart"/>
      <w:r w:rsidRPr="007B7629">
        <w:rPr>
          <w:b/>
          <w:bCs/>
          <w:color w:val="auto"/>
          <w:sz w:val="28"/>
          <w:szCs w:val="28"/>
        </w:rPr>
        <w:t>запитання</w:t>
      </w:r>
      <w:proofErr w:type="spellEnd"/>
    </w:p>
    <w:p w14:paraId="30888B05"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яка </w:t>
      </w:r>
      <w:proofErr w:type="spellStart"/>
      <w:r w:rsidRPr="007B7629">
        <w:rPr>
          <w:color w:val="auto"/>
          <w:sz w:val="28"/>
          <w:szCs w:val="28"/>
        </w:rPr>
        <w:t>його</w:t>
      </w:r>
      <w:proofErr w:type="spellEnd"/>
      <w:r w:rsidRPr="007B7629">
        <w:rPr>
          <w:color w:val="auto"/>
          <w:sz w:val="28"/>
          <w:szCs w:val="28"/>
        </w:rPr>
        <w:t xml:space="preserve"> </w:t>
      </w:r>
      <w:proofErr w:type="spellStart"/>
      <w:r w:rsidRPr="007B7629">
        <w:rPr>
          <w:color w:val="auto"/>
          <w:sz w:val="28"/>
          <w:szCs w:val="28"/>
        </w:rPr>
        <w:t>основна</w:t>
      </w:r>
      <w:proofErr w:type="spellEnd"/>
      <w:r w:rsidRPr="007B7629">
        <w:rPr>
          <w:color w:val="auto"/>
          <w:sz w:val="28"/>
          <w:szCs w:val="28"/>
        </w:rPr>
        <w:t xml:space="preserve"> мета?</w:t>
      </w:r>
    </w:p>
    <w:p w14:paraId="0149FC56"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форми</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перевіряє</w:t>
      </w:r>
      <w:proofErr w:type="spellEnd"/>
      <w:r w:rsidRPr="007B7629">
        <w:rPr>
          <w:color w:val="auto"/>
          <w:sz w:val="28"/>
          <w:szCs w:val="28"/>
        </w:rPr>
        <w:t xml:space="preserve"> аудитор?</w:t>
      </w:r>
    </w:p>
    <w:p w14:paraId="0E622797"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етапи</w:t>
      </w:r>
      <w:proofErr w:type="spellEnd"/>
      <w:r w:rsidRPr="007B7629">
        <w:rPr>
          <w:color w:val="auto"/>
          <w:sz w:val="28"/>
          <w:szCs w:val="28"/>
        </w:rPr>
        <w:t xml:space="preserve"> </w:t>
      </w:r>
      <w:proofErr w:type="spellStart"/>
      <w:r w:rsidRPr="007B7629">
        <w:rPr>
          <w:color w:val="auto"/>
          <w:sz w:val="28"/>
          <w:szCs w:val="28"/>
        </w:rPr>
        <w:t>проведення</w:t>
      </w:r>
      <w:proofErr w:type="spellEnd"/>
      <w:r w:rsidRPr="007B7629">
        <w:rPr>
          <w:color w:val="auto"/>
          <w:sz w:val="28"/>
          <w:szCs w:val="28"/>
        </w:rPr>
        <w:t xml:space="preserve"> аудиту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6695961C"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w:t>
      </w:r>
      <w:proofErr w:type="spellStart"/>
      <w:r w:rsidRPr="007B7629">
        <w:rPr>
          <w:color w:val="auto"/>
          <w:sz w:val="28"/>
          <w:szCs w:val="28"/>
        </w:rPr>
        <w:t>застосовують</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активів</w:t>
      </w:r>
      <w:proofErr w:type="spellEnd"/>
      <w:r w:rsidRPr="007B7629">
        <w:rPr>
          <w:color w:val="auto"/>
          <w:sz w:val="28"/>
          <w:szCs w:val="28"/>
        </w:rPr>
        <w:t xml:space="preserve"> і </w:t>
      </w:r>
      <w:proofErr w:type="spellStart"/>
      <w:r w:rsidRPr="007B7629">
        <w:rPr>
          <w:color w:val="auto"/>
          <w:sz w:val="28"/>
          <w:szCs w:val="28"/>
        </w:rPr>
        <w:t>зобов'язань</w:t>
      </w:r>
      <w:proofErr w:type="spellEnd"/>
      <w:r w:rsidRPr="007B7629">
        <w:rPr>
          <w:color w:val="auto"/>
          <w:sz w:val="28"/>
          <w:szCs w:val="28"/>
        </w:rPr>
        <w:t>?</w:t>
      </w:r>
    </w:p>
    <w:p w14:paraId="13AC95BD"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таке</w:t>
      </w:r>
      <w:proofErr w:type="spellEnd"/>
      <w:r w:rsidRPr="007B7629">
        <w:rPr>
          <w:color w:val="auto"/>
          <w:sz w:val="28"/>
          <w:szCs w:val="28"/>
        </w:rPr>
        <w:t xml:space="preserve"> </w:t>
      </w:r>
      <w:proofErr w:type="spellStart"/>
      <w:r w:rsidRPr="007B7629">
        <w:rPr>
          <w:color w:val="auto"/>
          <w:sz w:val="28"/>
          <w:szCs w:val="28"/>
        </w:rPr>
        <w:t>суттєвість</w:t>
      </w:r>
      <w:proofErr w:type="spellEnd"/>
      <w:r w:rsidRPr="007B7629">
        <w:rPr>
          <w:color w:val="auto"/>
          <w:sz w:val="28"/>
          <w:szCs w:val="28"/>
        </w:rPr>
        <w:t xml:space="preserve"> у </w:t>
      </w:r>
      <w:proofErr w:type="spellStart"/>
      <w:r w:rsidRPr="007B7629">
        <w:rPr>
          <w:color w:val="auto"/>
          <w:sz w:val="28"/>
          <w:szCs w:val="28"/>
        </w:rPr>
        <w:t>аудиті</w:t>
      </w:r>
      <w:proofErr w:type="spellEnd"/>
      <w:r w:rsidRPr="007B7629">
        <w:rPr>
          <w:color w:val="auto"/>
          <w:sz w:val="28"/>
          <w:szCs w:val="28"/>
        </w:rPr>
        <w:t>?</w:t>
      </w:r>
    </w:p>
    <w:p w14:paraId="5EF9427C"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r w:rsidRPr="007B7629">
        <w:rPr>
          <w:color w:val="auto"/>
          <w:sz w:val="28"/>
          <w:szCs w:val="28"/>
        </w:rPr>
        <w:t xml:space="preserve">Чим </w:t>
      </w:r>
      <w:proofErr w:type="spellStart"/>
      <w:r w:rsidRPr="007B7629">
        <w:rPr>
          <w:color w:val="auto"/>
          <w:sz w:val="28"/>
          <w:szCs w:val="28"/>
        </w:rPr>
        <w:t>відрізняється</w:t>
      </w:r>
      <w:proofErr w:type="spellEnd"/>
      <w:r w:rsidRPr="007B7629">
        <w:rPr>
          <w:color w:val="auto"/>
          <w:sz w:val="28"/>
          <w:szCs w:val="28"/>
        </w:rPr>
        <w:t xml:space="preserve"> </w:t>
      </w:r>
      <w:proofErr w:type="spellStart"/>
      <w:r w:rsidRPr="007B7629">
        <w:rPr>
          <w:color w:val="auto"/>
          <w:sz w:val="28"/>
          <w:szCs w:val="28"/>
        </w:rPr>
        <w:t>немодифікована</w:t>
      </w:r>
      <w:proofErr w:type="spellEnd"/>
      <w:r w:rsidRPr="007B7629">
        <w:rPr>
          <w:color w:val="auto"/>
          <w:sz w:val="28"/>
          <w:szCs w:val="28"/>
        </w:rPr>
        <w:t xml:space="preserve"> </w:t>
      </w:r>
      <w:proofErr w:type="spellStart"/>
      <w:r w:rsidRPr="007B7629">
        <w:rPr>
          <w:color w:val="auto"/>
          <w:sz w:val="28"/>
          <w:szCs w:val="28"/>
        </w:rPr>
        <w:t>аудиторська</w:t>
      </w:r>
      <w:proofErr w:type="spellEnd"/>
      <w:r w:rsidRPr="007B7629">
        <w:rPr>
          <w:color w:val="auto"/>
          <w:sz w:val="28"/>
          <w:szCs w:val="28"/>
        </w:rPr>
        <w:t xml:space="preserve"> думка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модифікованої</w:t>
      </w:r>
      <w:proofErr w:type="spellEnd"/>
      <w:r w:rsidRPr="007B7629">
        <w:rPr>
          <w:color w:val="auto"/>
          <w:sz w:val="28"/>
          <w:szCs w:val="28"/>
        </w:rPr>
        <w:t>?</w:t>
      </w:r>
    </w:p>
    <w:p w14:paraId="1B786C2F"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proofErr w:type="spellStart"/>
      <w:r w:rsidRPr="007B7629">
        <w:rPr>
          <w:color w:val="auto"/>
          <w:sz w:val="28"/>
          <w:szCs w:val="28"/>
        </w:rPr>
        <w:t>Які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можуть</w:t>
      </w:r>
      <w:proofErr w:type="spellEnd"/>
      <w:r w:rsidRPr="007B7629">
        <w:rPr>
          <w:color w:val="auto"/>
          <w:sz w:val="28"/>
          <w:szCs w:val="28"/>
        </w:rPr>
        <w:t xml:space="preserve"> бути </w:t>
      </w:r>
      <w:proofErr w:type="spellStart"/>
      <w:r w:rsidRPr="007B7629">
        <w:rPr>
          <w:color w:val="auto"/>
          <w:sz w:val="28"/>
          <w:szCs w:val="28"/>
        </w:rPr>
        <w:t>використані</w:t>
      </w:r>
      <w:proofErr w:type="spellEnd"/>
      <w:r w:rsidRPr="007B7629">
        <w:rPr>
          <w:color w:val="auto"/>
          <w:sz w:val="28"/>
          <w:szCs w:val="28"/>
        </w:rPr>
        <w:t xml:space="preserve"> як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75DB1872" w14:textId="77777777" w:rsidR="007B7629" w:rsidRPr="007B7629" w:rsidRDefault="007B7629" w:rsidP="006B1A1D">
      <w:pPr>
        <w:numPr>
          <w:ilvl w:val="0"/>
          <w:numId w:val="286"/>
        </w:numPr>
        <w:spacing w:before="100" w:beforeAutospacing="1" w:after="100" w:afterAutospacing="1" w:line="240" w:lineRule="auto"/>
        <w:rPr>
          <w:color w:val="auto"/>
          <w:sz w:val="28"/>
          <w:szCs w:val="28"/>
        </w:rPr>
      </w:pPr>
      <w:proofErr w:type="spellStart"/>
      <w:r w:rsidRPr="007B7629">
        <w:rPr>
          <w:color w:val="auto"/>
          <w:sz w:val="28"/>
          <w:szCs w:val="28"/>
        </w:rPr>
        <w:t>Чому</w:t>
      </w:r>
      <w:proofErr w:type="spellEnd"/>
      <w:r w:rsidRPr="007B7629">
        <w:rPr>
          <w:color w:val="auto"/>
          <w:sz w:val="28"/>
          <w:szCs w:val="28"/>
        </w:rPr>
        <w:t xml:space="preserve"> </w:t>
      </w:r>
      <w:proofErr w:type="spellStart"/>
      <w:r w:rsidRPr="007B7629">
        <w:rPr>
          <w:color w:val="auto"/>
          <w:sz w:val="28"/>
          <w:szCs w:val="28"/>
        </w:rPr>
        <w:t>важливо</w:t>
      </w:r>
      <w:proofErr w:type="spellEnd"/>
      <w:r w:rsidRPr="007B7629">
        <w:rPr>
          <w:color w:val="auto"/>
          <w:sz w:val="28"/>
          <w:szCs w:val="28"/>
        </w:rPr>
        <w:t xml:space="preserve"> </w:t>
      </w:r>
      <w:proofErr w:type="spellStart"/>
      <w:r w:rsidRPr="007B7629">
        <w:rPr>
          <w:color w:val="auto"/>
          <w:sz w:val="28"/>
          <w:szCs w:val="28"/>
        </w:rPr>
        <w:t>перевіряти</w:t>
      </w:r>
      <w:proofErr w:type="spellEnd"/>
      <w:r w:rsidRPr="007B7629">
        <w:rPr>
          <w:color w:val="auto"/>
          <w:sz w:val="28"/>
          <w:szCs w:val="28"/>
        </w:rPr>
        <w:t xml:space="preserve">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віднесення</w:t>
      </w:r>
      <w:proofErr w:type="spellEnd"/>
      <w:r w:rsidRPr="007B7629">
        <w:rPr>
          <w:color w:val="auto"/>
          <w:sz w:val="28"/>
          <w:szCs w:val="28"/>
        </w:rPr>
        <w:t xml:space="preserve"> </w:t>
      </w:r>
      <w:proofErr w:type="spellStart"/>
      <w:r w:rsidRPr="007B7629">
        <w:rPr>
          <w:color w:val="auto"/>
          <w:sz w:val="28"/>
          <w:szCs w:val="28"/>
        </w:rPr>
        <w:t>господарських</w:t>
      </w:r>
      <w:proofErr w:type="spellEnd"/>
      <w:r w:rsidRPr="007B7629">
        <w:rPr>
          <w:color w:val="auto"/>
          <w:sz w:val="28"/>
          <w:szCs w:val="28"/>
        </w:rPr>
        <w:t xml:space="preserve"> </w:t>
      </w:r>
      <w:proofErr w:type="spellStart"/>
      <w:r w:rsidRPr="007B7629">
        <w:rPr>
          <w:color w:val="auto"/>
          <w:sz w:val="28"/>
          <w:szCs w:val="28"/>
        </w:rPr>
        <w:t>операцій</w:t>
      </w:r>
      <w:proofErr w:type="spellEnd"/>
      <w:r w:rsidRPr="007B7629">
        <w:rPr>
          <w:color w:val="auto"/>
          <w:sz w:val="28"/>
          <w:szCs w:val="28"/>
        </w:rPr>
        <w:t xml:space="preserve"> до </w:t>
      </w:r>
      <w:proofErr w:type="spellStart"/>
      <w:r w:rsidRPr="007B7629">
        <w:rPr>
          <w:color w:val="auto"/>
          <w:sz w:val="28"/>
          <w:szCs w:val="28"/>
        </w:rPr>
        <w:t>звітного</w:t>
      </w:r>
      <w:proofErr w:type="spellEnd"/>
      <w:r w:rsidRPr="007B7629">
        <w:rPr>
          <w:color w:val="auto"/>
          <w:sz w:val="28"/>
          <w:szCs w:val="28"/>
        </w:rPr>
        <w:t xml:space="preserve"> </w:t>
      </w:r>
      <w:proofErr w:type="spellStart"/>
      <w:r w:rsidRPr="007B7629">
        <w:rPr>
          <w:color w:val="auto"/>
          <w:sz w:val="28"/>
          <w:szCs w:val="28"/>
        </w:rPr>
        <w:t>періоду</w:t>
      </w:r>
      <w:proofErr w:type="spellEnd"/>
      <w:r w:rsidRPr="007B7629">
        <w:rPr>
          <w:color w:val="auto"/>
          <w:sz w:val="28"/>
          <w:szCs w:val="28"/>
        </w:rPr>
        <w:t>?</w:t>
      </w:r>
    </w:p>
    <w:p w14:paraId="7145B14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lastRenderedPageBreak/>
        <w:t xml:space="preserve">7. </w:t>
      </w:r>
      <w:proofErr w:type="spellStart"/>
      <w:r w:rsidRPr="007B7629">
        <w:rPr>
          <w:b/>
          <w:bCs/>
          <w:color w:val="auto"/>
          <w:sz w:val="28"/>
          <w:szCs w:val="28"/>
        </w:rPr>
        <w:t>Критерії</w:t>
      </w:r>
      <w:proofErr w:type="spellEnd"/>
      <w:r w:rsidRPr="007B7629">
        <w:rPr>
          <w:b/>
          <w:bCs/>
          <w:color w:val="auto"/>
          <w:sz w:val="28"/>
          <w:szCs w:val="28"/>
        </w:rPr>
        <w:t xml:space="preserve"> </w:t>
      </w:r>
      <w:proofErr w:type="spellStart"/>
      <w:r w:rsidRPr="007B762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5"/>
        <w:gridCol w:w="8643"/>
      </w:tblGrid>
      <w:tr w:rsidR="007B7629" w:rsidRPr="007B7629" w14:paraId="06028CCE" w14:textId="77777777" w:rsidTr="001F1619">
        <w:trPr>
          <w:tblCellSpacing w:w="15" w:type="dxa"/>
        </w:trPr>
        <w:tc>
          <w:tcPr>
            <w:tcW w:w="0" w:type="auto"/>
            <w:vAlign w:val="center"/>
            <w:hideMark/>
          </w:tcPr>
          <w:p w14:paraId="19AF6908"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Оцінка</w:t>
            </w:r>
            <w:proofErr w:type="spellEnd"/>
          </w:p>
        </w:tc>
        <w:tc>
          <w:tcPr>
            <w:tcW w:w="0" w:type="auto"/>
            <w:vAlign w:val="center"/>
            <w:hideMark/>
          </w:tcPr>
          <w:p w14:paraId="795D2933" w14:textId="77777777" w:rsidR="007B7629" w:rsidRPr="007B7629" w:rsidRDefault="007B7629" w:rsidP="007B7629">
            <w:pPr>
              <w:spacing w:before="100" w:beforeAutospacing="1" w:after="100" w:afterAutospacing="1" w:line="240" w:lineRule="auto"/>
              <w:ind w:left="0" w:firstLine="0"/>
              <w:jc w:val="center"/>
              <w:rPr>
                <w:b/>
                <w:bCs/>
                <w:color w:val="auto"/>
                <w:sz w:val="28"/>
                <w:szCs w:val="28"/>
              </w:rPr>
            </w:pPr>
            <w:proofErr w:type="spellStart"/>
            <w:r w:rsidRPr="007B7629">
              <w:rPr>
                <w:b/>
                <w:bCs/>
                <w:color w:val="auto"/>
                <w:sz w:val="28"/>
                <w:szCs w:val="28"/>
              </w:rPr>
              <w:t>Критерії</w:t>
            </w:r>
            <w:proofErr w:type="spellEnd"/>
          </w:p>
        </w:tc>
      </w:tr>
      <w:tr w:rsidR="007B7629" w:rsidRPr="007B7629" w14:paraId="402DDC91" w14:textId="77777777" w:rsidTr="001F1619">
        <w:trPr>
          <w:tblCellSpacing w:w="15" w:type="dxa"/>
        </w:trPr>
        <w:tc>
          <w:tcPr>
            <w:tcW w:w="0" w:type="auto"/>
            <w:vAlign w:val="center"/>
            <w:hideMark/>
          </w:tcPr>
          <w:p w14:paraId="2AE0774E"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5 </w:t>
            </w:r>
            <w:proofErr w:type="spellStart"/>
            <w:r w:rsidRPr="007B7629">
              <w:rPr>
                <w:color w:val="auto"/>
                <w:sz w:val="28"/>
                <w:szCs w:val="28"/>
              </w:rPr>
              <w:t>балів</w:t>
            </w:r>
            <w:proofErr w:type="spellEnd"/>
          </w:p>
        </w:tc>
        <w:tc>
          <w:tcPr>
            <w:tcW w:w="0" w:type="auto"/>
            <w:vAlign w:val="center"/>
            <w:hideMark/>
          </w:tcPr>
          <w:p w14:paraId="004DB538"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Студент правильно </w:t>
            </w:r>
            <w:proofErr w:type="spellStart"/>
            <w:r w:rsidRPr="007B7629">
              <w:rPr>
                <w:color w:val="auto"/>
                <w:sz w:val="28"/>
                <w:szCs w:val="28"/>
              </w:rPr>
              <w:t>виконав</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здійснив</w:t>
            </w:r>
            <w:proofErr w:type="spellEnd"/>
            <w:r w:rsidRPr="007B7629">
              <w:rPr>
                <w:color w:val="auto"/>
                <w:sz w:val="28"/>
                <w:szCs w:val="28"/>
              </w:rPr>
              <w:t xml:space="preserve"> </w:t>
            </w:r>
            <w:proofErr w:type="spellStart"/>
            <w:r w:rsidRPr="007B7629">
              <w:rPr>
                <w:color w:val="auto"/>
                <w:sz w:val="28"/>
                <w:szCs w:val="28"/>
              </w:rPr>
              <w:t>розрахунки</w:t>
            </w:r>
            <w:proofErr w:type="spellEnd"/>
            <w:r w:rsidRPr="007B7629">
              <w:rPr>
                <w:color w:val="auto"/>
                <w:sz w:val="28"/>
                <w:szCs w:val="28"/>
              </w:rPr>
              <w:t xml:space="preserve">, </w:t>
            </w:r>
            <w:proofErr w:type="spellStart"/>
            <w:r w:rsidRPr="007B7629">
              <w:rPr>
                <w:color w:val="auto"/>
                <w:sz w:val="28"/>
                <w:szCs w:val="28"/>
              </w:rPr>
              <w:t>виявив</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та </w:t>
            </w:r>
            <w:proofErr w:type="spellStart"/>
            <w:r w:rsidRPr="007B7629">
              <w:rPr>
                <w:color w:val="auto"/>
                <w:sz w:val="28"/>
                <w:szCs w:val="28"/>
              </w:rPr>
              <w:t>обґрунтував</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висновки</w:t>
            </w:r>
            <w:proofErr w:type="spellEnd"/>
          </w:p>
        </w:tc>
      </w:tr>
      <w:tr w:rsidR="007B7629" w:rsidRPr="007B7629" w14:paraId="1C9C1903" w14:textId="77777777" w:rsidTr="001F1619">
        <w:trPr>
          <w:tblCellSpacing w:w="15" w:type="dxa"/>
        </w:trPr>
        <w:tc>
          <w:tcPr>
            <w:tcW w:w="0" w:type="auto"/>
            <w:vAlign w:val="center"/>
            <w:hideMark/>
          </w:tcPr>
          <w:p w14:paraId="3A737B7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4 </w:t>
            </w:r>
            <w:proofErr w:type="spellStart"/>
            <w:r w:rsidRPr="007B7629">
              <w:rPr>
                <w:color w:val="auto"/>
                <w:sz w:val="28"/>
                <w:szCs w:val="28"/>
              </w:rPr>
              <w:t>бали</w:t>
            </w:r>
            <w:proofErr w:type="spellEnd"/>
          </w:p>
        </w:tc>
        <w:tc>
          <w:tcPr>
            <w:tcW w:w="0" w:type="auto"/>
            <w:vAlign w:val="center"/>
            <w:hideMark/>
          </w:tcPr>
          <w:p w14:paraId="7B5590AC"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w:t>
            </w:r>
            <w:proofErr w:type="spellStart"/>
            <w:r w:rsidRPr="007B7629">
              <w:rPr>
                <w:color w:val="auto"/>
                <w:sz w:val="28"/>
                <w:szCs w:val="28"/>
              </w:rPr>
              <w:t>переважно</w:t>
            </w:r>
            <w:proofErr w:type="spellEnd"/>
            <w:r w:rsidRPr="007B7629">
              <w:rPr>
                <w:color w:val="auto"/>
                <w:sz w:val="28"/>
                <w:szCs w:val="28"/>
              </w:rPr>
              <w:t xml:space="preserve"> правильно, допущено </w:t>
            </w:r>
            <w:proofErr w:type="spellStart"/>
            <w:r w:rsidRPr="007B7629">
              <w:rPr>
                <w:color w:val="auto"/>
                <w:sz w:val="28"/>
                <w:szCs w:val="28"/>
              </w:rPr>
              <w:t>незначні</w:t>
            </w:r>
            <w:proofErr w:type="spellEnd"/>
            <w:r w:rsidRPr="007B7629">
              <w:rPr>
                <w:color w:val="auto"/>
                <w:sz w:val="28"/>
                <w:szCs w:val="28"/>
              </w:rPr>
              <w:t xml:space="preserve"> </w:t>
            </w:r>
            <w:proofErr w:type="spellStart"/>
            <w:r w:rsidRPr="007B7629">
              <w:rPr>
                <w:color w:val="auto"/>
                <w:sz w:val="28"/>
                <w:szCs w:val="28"/>
              </w:rPr>
              <w:t>помилки</w:t>
            </w:r>
            <w:proofErr w:type="spellEnd"/>
          </w:p>
        </w:tc>
      </w:tr>
      <w:tr w:rsidR="007B7629" w:rsidRPr="007B7629" w14:paraId="0CCDB71C" w14:textId="77777777" w:rsidTr="001F1619">
        <w:trPr>
          <w:tblCellSpacing w:w="15" w:type="dxa"/>
        </w:trPr>
        <w:tc>
          <w:tcPr>
            <w:tcW w:w="0" w:type="auto"/>
            <w:vAlign w:val="center"/>
            <w:hideMark/>
          </w:tcPr>
          <w:p w14:paraId="2B784BC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 </w:t>
            </w:r>
            <w:proofErr w:type="spellStart"/>
            <w:r w:rsidRPr="007B7629">
              <w:rPr>
                <w:color w:val="auto"/>
                <w:sz w:val="28"/>
                <w:szCs w:val="28"/>
              </w:rPr>
              <w:t>бали</w:t>
            </w:r>
            <w:proofErr w:type="spellEnd"/>
          </w:p>
        </w:tc>
        <w:tc>
          <w:tcPr>
            <w:tcW w:w="0" w:type="auto"/>
            <w:vAlign w:val="center"/>
            <w:hideMark/>
          </w:tcPr>
          <w:p w14:paraId="40FEDF6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Студент </w:t>
            </w:r>
            <w:proofErr w:type="spellStart"/>
            <w:r w:rsidRPr="007B7629">
              <w:rPr>
                <w:color w:val="auto"/>
                <w:sz w:val="28"/>
                <w:szCs w:val="28"/>
              </w:rPr>
              <w:t>виконав</w:t>
            </w:r>
            <w:proofErr w:type="spellEnd"/>
            <w:r w:rsidRPr="007B7629">
              <w:rPr>
                <w:color w:val="auto"/>
                <w:sz w:val="28"/>
                <w:szCs w:val="28"/>
              </w:rPr>
              <w:t xml:space="preserve"> </w:t>
            </w:r>
            <w:proofErr w:type="spellStart"/>
            <w:r w:rsidRPr="007B7629">
              <w:rPr>
                <w:color w:val="auto"/>
                <w:sz w:val="28"/>
                <w:szCs w:val="28"/>
              </w:rPr>
              <w:t>частину</w:t>
            </w:r>
            <w:proofErr w:type="spellEnd"/>
            <w:r w:rsidRPr="007B7629">
              <w:rPr>
                <w:color w:val="auto"/>
                <w:sz w:val="28"/>
                <w:szCs w:val="28"/>
              </w:rPr>
              <w:t xml:space="preserve"> </w:t>
            </w:r>
            <w:proofErr w:type="spellStart"/>
            <w:r w:rsidRPr="007B7629">
              <w:rPr>
                <w:color w:val="auto"/>
                <w:sz w:val="28"/>
                <w:szCs w:val="28"/>
              </w:rPr>
              <w:t>завдань</w:t>
            </w:r>
            <w:proofErr w:type="spellEnd"/>
            <w:r w:rsidRPr="007B7629">
              <w:rPr>
                <w:color w:val="auto"/>
                <w:sz w:val="28"/>
                <w:szCs w:val="28"/>
              </w:rPr>
              <w:t xml:space="preserve">, але допустив </w:t>
            </w:r>
            <w:proofErr w:type="spellStart"/>
            <w:r w:rsidRPr="007B7629">
              <w:rPr>
                <w:color w:val="auto"/>
                <w:sz w:val="28"/>
                <w:szCs w:val="28"/>
              </w:rPr>
              <w:t>помилки</w:t>
            </w:r>
            <w:proofErr w:type="spellEnd"/>
            <w:r w:rsidRPr="007B7629">
              <w:rPr>
                <w:color w:val="auto"/>
                <w:sz w:val="28"/>
                <w:szCs w:val="28"/>
              </w:rPr>
              <w:t xml:space="preserve"> в </w:t>
            </w:r>
            <w:proofErr w:type="spellStart"/>
            <w:r w:rsidRPr="007B7629">
              <w:rPr>
                <w:color w:val="auto"/>
                <w:sz w:val="28"/>
                <w:szCs w:val="28"/>
              </w:rPr>
              <w:t>розрахунках</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поясненнях</w:t>
            </w:r>
            <w:proofErr w:type="spellEnd"/>
          </w:p>
        </w:tc>
      </w:tr>
      <w:tr w:rsidR="007B7629" w:rsidRPr="007B7629" w14:paraId="4B400A09" w14:textId="77777777" w:rsidTr="001F1619">
        <w:trPr>
          <w:tblCellSpacing w:w="15" w:type="dxa"/>
        </w:trPr>
        <w:tc>
          <w:tcPr>
            <w:tcW w:w="0" w:type="auto"/>
            <w:vAlign w:val="center"/>
            <w:hideMark/>
          </w:tcPr>
          <w:p w14:paraId="4AF6593B"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 </w:t>
            </w:r>
            <w:proofErr w:type="spellStart"/>
            <w:r w:rsidRPr="007B7629">
              <w:rPr>
                <w:color w:val="auto"/>
                <w:sz w:val="28"/>
                <w:szCs w:val="28"/>
              </w:rPr>
              <w:t>бали</w:t>
            </w:r>
            <w:proofErr w:type="spellEnd"/>
          </w:p>
        </w:tc>
        <w:tc>
          <w:tcPr>
            <w:tcW w:w="0" w:type="auto"/>
            <w:vAlign w:val="center"/>
            <w:hideMark/>
          </w:tcPr>
          <w:p w14:paraId="67C9FEC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виконано</w:t>
            </w:r>
            <w:proofErr w:type="spellEnd"/>
            <w:r w:rsidRPr="007B7629">
              <w:rPr>
                <w:color w:val="auto"/>
                <w:sz w:val="28"/>
                <w:szCs w:val="28"/>
              </w:rPr>
              <w:t xml:space="preserve"> фрагментарно, студент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суттєві</w:t>
            </w:r>
            <w:proofErr w:type="spellEnd"/>
            <w:r w:rsidRPr="007B7629">
              <w:rPr>
                <w:color w:val="auto"/>
                <w:sz w:val="28"/>
                <w:szCs w:val="28"/>
              </w:rPr>
              <w:t xml:space="preserve"> </w:t>
            </w:r>
            <w:proofErr w:type="spellStart"/>
            <w:r w:rsidRPr="007B7629">
              <w:rPr>
                <w:color w:val="auto"/>
                <w:sz w:val="28"/>
                <w:szCs w:val="28"/>
              </w:rPr>
              <w:t>труднощі</w:t>
            </w:r>
            <w:proofErr w:type="spellEnd"/>
            <w:r w:rsidRPr="007B7629">
              <w:rPr>
                <w:color w:val="auto"/>
                <w:sz w:val="28"/>
                <w:szCs w:val="28"/>
              </w:rPr>
              <w:t xml:space="preserve"> з </w:t>
            </w:r>
            <w:proofErr w:type="spellStart"/>
            <w:r w:rsidRPr="007B7629">
              <w:rPr>
                <w:color w:val="auto"/>
                <w:sz w:val="28"/>
                <w:szCs w:val="28"/>
              </w:rPr>
              <w:t>визначенням</w:t>
            </w:r>
            <w:proofErr w:type="spellEnd"/>
            <w:r w:rsidRPr="007B7629">
              <w:rPr>
                <w:color w:val="auto"/>
                <w:sz w:val="28"/>
                <w:szCs w:val="28"/>
              </w:rPr>
              <w:t xml:space="preserve"> </w:t>
            </w:r>
            <w:proofErr w:type="spellStart"/>
            <w:r w:rsidRPr="007B7629">
              <w:rPr>
                <w:color w:val="auto"/>
                <w:sz w:val="28"/>
                <w:szCs w:val="28"/>
              </w:rPr>
              <w:t>помилок</w:t>
            </w:r>
            <w:proofErr w:type="spellEnd"/>
            <w:r w:rsidRPr="007B7629">
              <w:rPr>
                <w:color w:val="auto"/>
                <w:sz w:val="28"/>
                <w:szCs w:val="28"/>
              </w:rPr>
              <w:t xml:space="preserve"> і </w:t>
            </w:r>
            <w:proofErr w:type="spellStart"/>
            <w:r w:rsidRPr="007B7629">
              <w:rPr>
                <w:color w:val="auto"/>
                <w:sz w:val="28"/>
                <w:szCs w:val="28"/>
              </w:rPr>
              <w:t>аудиторських</w:t>
            </w:r>
            <w:proofErr w:type="spellEnd"/>
            <w:r w:rsidRPr="007B7629">
              <w:rPr>
                <w:color w:val="auto"/>
                <w:sz w:val="28"/>
                <w:szCs w:val="28"/>
              </w:rPr>
              <w:t xml:space="preserve"> процедур</w:t>
            </w:r>
          </w:p>
        </w:tc>
      </w:tr>
      <w:tr w:rsidR="007B7629" w:rsidRPr="007B7629" w14:paraId="09B576F3" w14:textId="77777777" w:rsidTr="001F1619">
        <w:trPr>
          <w:tblCellSpacing w:w="15" w:type="dxa"/>
        </w:trPr>
        <w:tc>
          <w:tcPr>
            <w:tcW w:w="0" w:type="auto"/>
            <w:vAlign w:val="center"/>
            <w:hideMark/>
          </w:tcPr>
          <w:p w14:paraId="72CDCAC4"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1 бал</w:t>
            </w:r>
          </w:p>
        </w:tc>
        <w:tc>
          <w:tcPr>
            <w:tcW w:w="0" w:type="auto"/>
            <w:vAlign w:val="center"/>
            <w:hideMark/>
          </w:tcPr>
          <w:p w14:paraId="5BE8B6B0"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Студент </w:t>
            </w:r>
            <w:proofErr w:type="spellStart"/>
            <w:r w:rsidRPr="007B7629">
              <w:rPr>
                <w:color w:val="auto"/>
                <w:sz w:val="28"/>
                <w:szCs w:val="28"/>
              </w:rPr>
              <w:t>продемонстрував</w:t>
            </w:r>
            <w:proofErr w:type="spellEnd"/>
            <w:r w:rsidRPr="007B7629">
              <w:rPr>
                <w:color w:val="auto"/>
                <w:sz w:val="28"/>
                <w:szCs w:val="28"/>
              </w:rPr>
              <w:t xml:space="preserve"> </w:t>
            </w:r>
            <w:proofErr w:type="spellStart"/>
            <w:r w:rsidRPr="007B7629">
              <w:rPr>
                <w:color w:val="auto"/>
                <w:sz w:val="28"/>
                <w:szCs w:val="28"/>
              </w:rPr>
              <w:t>мінімальне</w:t>
            </w:r>
            <w:proofErr w:type="spellEnd"/>
            <w:r w:rsidRPr="007B7629">
              <w:rPr>
                <w:color w:val="auto"/>
                <w:sz w:val="28"/>
                <w:szCs w:val="28"/>
              </w:rPr>
              <w:t xml:space="preserve"> </w:t>
            </w:r>
            <w:proofErr w:type="spellStart"/>
            <w:r w:rsidRPr="007B7629">
              <w:rPr>
                <w:color w:val="auto"/>
                <w:sz w:val="28"/>
                <w:szCs w:val="28"/>
              </w:rPr>
              <w:t>розуміння</w:t>
            </w:r>
            <w:proofErr w:type="spellEnd"/>
            <w:r w:rsidRPr="007B7629">
              <w:rPr>
                <w:color w:val="auto"/>
                <w:sz w:val="28"/>
                <w:szCs w:val="28"/>
              </w:rPr>
              <w:t xml:space="preserve"> теми, </w:t>
            </w:r>
            <w:proofErr w:type="spellStart"/>
            <w:r w:rsidRPr="007B7629">
              <w:rPr>
                <w:color w:val="auto"/>
                <w:sz w:val="28"/>
                <w:szCs w:val="28"/>
              </w:rPr>
              <w:t>практичні</w:t>
            </w:r>
            <w:proofErr w:type="spellEnd"/>
            <w:r w:rsidRPr="007B7629">
              <w:rPr>
                <w:color w:val="auto"/>
                <w:sz w:val="28"/>
                <w:szCs w:val="28"/>
              </w:rPr>
              <w:t xml:space="preserve"> </w:t>
            </w:r>
            <w:proofErr w:type="spellStart"/>
            <w:r w:rsidRPr="007B7629">
              <w:rPr>
                <w:color w:val="auto"/>
                <w:sz w:val="28"/>
                <w:szCs w:val="28"/>
              </w:rPr>
              <w:t>завдання</w:t>
            </w:r>
            <w:proofErr w:type="spellEnd"/>
            <w:r w:rsidRPr="007B7629">
              <w:rPr>
                <w:color w:val="auto"/>
                <w:sz w:val="28"/>
                <w:szCs w:val="28"/>
              </w:rPr>
              <w:t xml:space="preserve"> </w:t>
            </w:r>
            <w:proofErr w:type="spellStart"/>
            <w:r w:rsidRPr="007B7629">
              <w:rPr>
                <w:color w:val="auto"/>
                <w:sz w:val="28"/>
                <w:szCs w:val="28"/>
              </w:rPr>
              <w:t>переважно</w:t>
            </w:r>
            <w:proofErr w:type="spellEnd"/>
            <w:r w:rsidRPr="007B7629">
              <w:rPr>
                <w:color w:val="auto"/>
                <w:sz w:val="28"/>
                <w:szCs w:val="28"/>
              </w:rPr>
              <w:t xml:space="preserve"> не </w:t>
            </w:r>
            <w:proofErr w:type="spellStart"/>
            <w:r w:rsidRPr="007B7629">
              <w:rPr>
                <w:color w:val="auto"/>
                <w:sz w:val="28"/>
                <w:szCs w:val="28"/>
              </w:rPr>
              <w:t>виконані</w:t>
            </w:r>
            <w:proofErr w:type="spellEnd"/>
          </w:p>
        </w:tc>
      </w:tr>
    </w:tbl>
    <w:p w14:paraId="11A1092B"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8. </w:t>
      </w:r>
      <w:proofErr w:type="spellStart"/>
      <w:r w:rsidRPr="007B7629">
        <w:rPr>
          <w:b/>
          <w:bCs/>
          <w:color w:val="auto"/>
          <w:sz w:val="28"/>
          <w:szCs w:val="28"/>
        </w:rPr>
        <w:t>Відповіді</w:t>
      </w:r>
      <w:proofErr w:type="spellEnd"/>
      <w:r w:rsidRPr="007B7629">
        <w:rPr>
          <w:b/>
          <w:bCs/>
          <w:color w:val="auto"/>
          <w:sz w:val="28"/>
          <w:szCs w:val="28"/>
        </w:rPr>
        <w:t xml:space="preserve"> для </w:t>
      </w:r>
      <w:proofErr w:type="spellStart"/>
      <w:r w:rsidRPr="007B7629">
        <w:rPr>
          <w:b/>
          <w:bCs/>
          <w:color w:val="auto"/>
          <w:sz w:val="28"/>
          <w:szCs w:val="28"/>
        </w:rPr>
        <w:t>викладача</w:t>
      </w:r>
      <w:proofErr w:type="spellEnd"/>
    </w:p>
    <w:p w14:paraId="69E975A2"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1</w:t>
      </w:r>
    </w:p>
    <w:p w14:paraId="3C52BED7"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Загальна</w:t>
      </w:r>
      <w:proofErr w:type="spellEnd"/>
      <w:r w:rsidRPr="007B7629">
        <w:rPr>
          <w:color w:val="auto"/>
          <w:sz w:val="28"/>
          <w:szCs w:val="28"/>
        </w:rPr>
        <w:t xml:space="preserve"> сума </w:t>
      </w:r>
      <w:proofErr w:type="spellStart"/>
      <w:r w:rsidRPr="007B7629">
        <w:rPr>
          <w:color w:val="auto"/>
          <w:sz w:val="28"/>
          <w:szCs w:val="28"/>
        </w:rPr>
        <w:t>активів</w:t>
      </w:r>
      <w:proofErr w:type="spellEnd"/>
      <w:r w:rsidRPr="007B7629">
        <w:rPr>
          <w:color w:val="auto"/>
          <w:sz w:val="28"/>
          <w:szCs w:val="28"/>
        </w:rPr>
        <w:t>:</w:t>
      </w:r>
    </w:p>
    <w:p w14:paraId="4D7002AA"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450 000 + 180 000 + 95 000 + 75 000 = 800 000 грн.</w:t>
      </w:r>
    </w:p>
    <w:p w14:paraId="5D231550"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Загальна</w:t>
      </w:r>
      <w:proofErr w:type="spellEnd"/>
      <w:r w:rsidRPr="007B7629">
        <w:rPr>
          <w:color w:val="auto"/>
          <w:sz w:val="28"/>
          <w:szCs w:val="28"/>
        </w:rPr>
        <w:t xml:space="preserve"> сума </w:t>
      </w:r>
      <w:proofErr w:type="spellStart"/>
      <w:r w:rsidRPr="007B7629">
        <w:rPr>
          <w:color w:val="auto"/>
          <w:sz w:val="28"/>
          <w:szCs w:val="28"/>
        </w:rPr>
        <w:t>зобов'язань</w:t>
      </w:r>
      <w:proofErr w:type="spellEnd"/>
      <w:r w:rsidRPr="007B7629">
        <w:rPr>
          <w:color w:val="auto"/>
          <w:sz w:val="28"/>
          <w:szCs w:val="28"/>
        </w:rPr>
        <w:t xml:space="preserve"> і </w:t>
      </w:r>
      <w:proofErr w:type="spellStart"/>
      <w:r w:rsidRPr="007B7629">
        <w:rPr>
          <w:color w:val="auto"/>
          <w:sz w:val="28"/>
          <w:szCs w:val="28"/>
        </w:rPr>
        <w:t>власного</w:t>
      </w:r>
      <w:proofErr w:type="spellEnd"/>
      <w:r w:rsidRPr="007B7629">
        <w:rPr>
          <w:color w:val="auto"/>
          <w:sz w:val="28"/>
          <w:szCs w:val="28"/>
        </w:rPr>
        <w:t xml:space="preserve"> </w:t>
      </w:r>
      <w:proofErr w:type="spellStart"/>
      <w:r w:rsidRPr="007B7629">
        <w:rPr>
          <w:color w:val="auto"/>
          <w:sz w:val="28"/>
          <w:szCs w:val="28"/>
        </w:rPr>
        <w:t>капіталу</w:t>
      </w:r>
      <w:proofErr w:type="spellEnd"/>
      <w:r w:rsidRPr="007B7629">
        <w:rPr>
          <w:color w:val="auto"/>
          <w:sz w:val="28"/>
          <w:szCs w:val="28"/>
        </w:rPr>
        <w:t>:</w:t>
      </w:r>
    </w:p>
    <w:p w14:paraId="25F58AE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500 000 + 120 000 + 180 000 = 800 000 грн.</w:t>
      </w:r>
    </w:p>
    <w:p w14:paraId="57DFC9BD"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Баланс </w:t>
      </w:r>
      <w:proofErr w:type="spellStart"/>
      <w:r w:rsidRPr="007B7629">
        <w:rPr>
          <w:color w:val="auto"/>
          <w:sz w:val="28"/>
          <w:szCs w:val="28"/>
        </w:rPr>
        <w:t>арифметично</w:t>
      </w:r>
      <w:proofErr w:type="spellEnd"/>
      <w:r w:rsidRPr="007B7629">
        <w:rPr>
          <w:color w:val="auto"/>
          <w:sz w:val="28"/>
          <w:szCs w:val="28"/>
        </w:rPr>
        <w:t xml:space="preserve"> </w:t>
      </w:r>
      <w:proofErr w:type="spellStart"/>
      <w:r w:rsidRPr="007B7629">
        <w:rPr>
          <w:color w:val="auto"/>
          <w:sz w:val="28"/>
          <w:szCs w:val="28"/>
        </w:rPr>
        <w:t>узгоджений</w:t>
      </w:r>
      <w:proofErr w:type="spellEnd"/>
      <w:r w:rsidRPr="007B7629">
        <w:rPr>
          <w:color w:val="auto"/>
          <w:sz w:val="28"/>
          <w:szCs w:val="28"/>
        </w:rPr>
        <w:t>: 800 000 = 800 000 грн.</w:t>
      </w:r>
    </w:p>
    <w:p w14:paraId="3F4B4C7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рівність</w:t>
      </w:r>
      <w:proofErr w:type="spellEnd"/>
      <w:r w:rsidRPr="007B7629">
        <w:rPr>
          <w:color w:val="auto"/>
          <w:sz w:val="28"/>
          <w:szCs w:val="28"/>
        </w:rPr>
        <w:t xml:space="preserve"> балансу </w:t>
      </w:r>
      <w:proofErr w:type="spellStart"/>
      <w:r w:rsidRPr="007B7629">
        <w:rPr>
          <w:color w:val="auto"/>
          <w:sz w:val="28"/>
          <w:szCs w:val="28"/>
        </w:rPr>
        <w:t>дотримано</w:t>
      </w:r>
      <w:proofErr w:type="spellEnd"/>
      <w:r w:rsidRPr="007B7629">
        <w:rPr>
          <w:color w:val="auto"/>
          <w:sz w:val="28"/>
          <w:szCs w:val="28"/>
        </w:rPr>
        <w:t xml:space="preserve">. </w:t>
      </w:r>
      <w:proofErr w:type="spellStart"/>
      <w:r w:rsidRPr="007B7629">
        <w:rPr>
          <w:color w:val="auto"/>
          <w:sz w:val="28"/>
          <w:szCs w:val="28"/>
        </w:rPr>
        <w:t>Проте</w:t>
      </w:r>
      <w:proofErr w:type="spellEnd"/>
      <w:r w:rsidRPr="007B7629">
        <w:rPr>
          <w:color w:val="auto"/>
          <w:sz w:val="28"/>
          <w:szCs w:val="28"/>
        </w:rPr>
        <w:t xml:space="preserve"> сама </w:t>
      </w:r>
      <w:proofErr w:type="spellStart"/>
      <w:r w:rsidRPr="007B7629">
        <w:rPr>
          <w:color w:val="auto"/>
          <w:sz w:val="28"/>
          <w:szCs w:val="28"/>
        </w:rPr>
        <w:t>рівність</w:t>
      </w:r>
      <w:proofErr w:type="spellEnd"/>
      <w:r w:rsidRPr="007B7629">
        <w:rPr>
          <w:color w:val="auto"/>
          <w:sz w:val="28"/>
          <w:szCs w:val="28"/>
        </w:rPr>
        <w:t xml:space="preserve"> не доводить </w:t>
      </w:r>
      <w:proofErr w:type="spellStart"/>
      <w:r w:rsidRPr="007B7629">
        <w:rPr>
          <w:color w:val="auto"/>
          <w:sz w:val="28"/>
          <w:szCs w:val="28"/>
        </w:rPr>
        <w:t>достовірності</w:t>
      </w:r>
      <w:proofErr w:type="spellEnd"/>
      <w:r w:rsidRPr="007B7629">
        <w:rPr>
          <w:color w:val="auto"/>
          <w:sz w:val="28"/>
          <w:szCs w:val="28"/>
        </w:rPr>
        <w:t xml:space="preserve"> </w:t>
      </w:r>
      <w:proofErr w:type="spellStart"/>
      <w:r w:rsidRPr="007B7629">
        <w:rPr>
          <w:color w:val="auto"/>
          <w:sz w:val="28"/>
          <w:szCs w:val="28"/>
        </w:rPr>
        <w:t>показників</w:t>
      </w:r>
      <w:proofErr w:type="spellEnd"/>
      <w:r w:rsidRPr="007B7629">
        <w:rPr>
          <w:color w:val="auto"/>
          <w:sz w:val="28"/>
          <w:szCs w:val="28"/>
        </w:rPr>
        <w:t xml:space="preserve"> — аудитор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документальне</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та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оцінки</w:t>
      </w:r>
      <w:proofErr w:type="spellEnd"/>
      <w:r w:rsidRPr="007B7629">
        <w:rPr>
          <w:color w:val="auto"/>
          <w:sz w:val="28"/>
          <w:szCs w:val="28"/>
        </w:rPr>
        <w:t>.</w:t>
      </w:r>
    </w:p>
    <w:p w14:paraId="46C19E9D"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2</w:t>
      </w:r>
    </w:p>
    <w:p w14:paraId="0CEED30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Валовий</w:t>
      </w:r>
      <w:proofErr w:type="spellEnd"/>
      <w:r w:rsidRPr="007B7629">
        <w:rPr>
          <w:color w:val="auto"/>
          <w:sz w:val="28"/>
          <w:szCs w:val="28"/>
        </w:rPr>
        <w:t xml:space="preserve"> </w:t>
      </w:r>
      <w:proofErr w:type="spellStart"/>
      <w:r w:rsidRPr="007B7629">
        <w:rPr>
          <w:color w:val="auto"/>
          <w:sz w:val="28"/>
          <w:szCs w:val="28"/>
        </w:rPr>
        <w:t>прибуток</w:t>
      </w:r>
      <w:proofErr w:type="spellEnd"/>
      <w:r w:rsidRPr="007B7629">
        <w:rPr>
          <w:color w:val="auto"/>
          <w:sz w:val="28"/>
          <w:szCs w:val="28"/>
        </w:rPr>
        <w:t>:</w:t>
      </w:r>
    </w:p>
    <w:p w14:paraId="4121FC19"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680 000 − 420 000 = 260 000 грн.</w:t>
      </w:r>
    </w:p>
    <w:p w14:paraId="4FD11509"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Фінансовий</w:t>
      </w:r>
      <w:proofErr w:type="spellEnd"/>
      <w:r w:rsidRPr="007B7629">
        <w:rPr>
          <w:color w:val="auto"/>
          <w:sz w:val="28"/>
          <w:szCs w:val="28"/>
        </w:rPr>
        <w:t xml:space="preserve"> результат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операційної</w:t>
      </w:r>
      <w:proofErr w:type="spellEnd"/>
      <w:r w:rsidRPr="007B7629">
        <w:rPr>
          <w:color w:val="auto"/>
          <w:sz w:val="28"/>
          <w:szCs w:val="28"/>
        </w:rPr>
        <w:t xml:space="preserve"> діяльності за </w:t>
      </w:r>
      <w:proofErr w:type="spellStart"/>
      <w:r w:rsidRPr="007B7629">
        <w:rPr>
          <w:color w:val="auto"/>
          <w:sz w:val="28"/>
          <w:szCs w:val="28"/>
        </w:rPr>
        <w:t>наведеними</w:t>
      </w:r>
      <w:proofErr w:type="spellEnd"/>
      <w:r w:rsidRPr="007B7629">
        <w:rPr>
          <w:color w:val="auto"/>
          <w:sz w:val="28"/>
          <w:szCs w:val="28"/>
        </w:rPr>
        <w:t xml:space="preserve"> </w:t>
      </w:r>
      <w:proofErr w:type="spellStart"/>
      <w:r w:rsidRPr="007B7629">
        <w:rPr>
          <w:color w:val="auto"/>
          <w:sz w:val="28"/>
          <w:szCs w:val="28"/>
        </w:rPr>
        <w:t>показниками</w:t>
      </w:r>
      <w:proofErr w:type="spellEnd"/>
      <w:r w:rsidRPr="007B7629">
        <w:rPr>
          <w:color w:val="auto"/>
          <w:sz w:val="28"/>
          <w:szCs w:val="28"/>
        </w:rPr>
        <w:t>:</w:t>
      </w:r>
    </w:p>
    <w:p w14:paraId="2320DED3"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260 000 − 75 000 − 40 000 + 18 000 − 23 000 = 140 000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w:t>
      </w:r>
    </w:p>
    <w:p w14:paraId="3F11155A"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Документи</w:t>
      </w:r>
      <w:proofErr w:type="spellEnd"/>
      <w:r w:rsidRPr="007B7629">
        <w:rPr>
          <w:color w:val="auto"/>
          <w:sz w:val="28"/>
          <w:szCs w:val="28"/>
        </w:rPr>
        <w:t xml:space="preserve"> для </w:t>
      </w:r>
      <w:proofErr w:type="spellStart"/>
      <w:r w:rsidRPr="007B7629">
        <w:rPr>
          <w:color w:val="auto"/>
          <w:sz w:val="28"/>
          <w:szCs w:val="28"/>
        </w:rPr>
        <w:t>перевірки</w:t>
      </w:r>
      <w:proofErr w:type="spellEnd"/>
      <w:r w:rsidRPr="007B7629">
        <w:rPr>
          <w:color w:val="auto"/>
          <w:sz w:val="28"/>
          <w:szCs w:val="28"/>
        </w:rPr>
        <w:t xml:space="preserve">: договори з </w:t>
      </w:r>
      <w:proofErr w:type="spellStart"/>
      <w:r w:rsidRPr="007B7629">
        <w:rPr>
          <w:color w:val="auto"/>
          <w:sz w:val="28"/>
          <w:szCs w:val="28"/>
        </w:rPr>
        <w:t>покупцями</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приймання-передачі</w:t>
      </w:r>
      <w:proofErr w:type="spellEnd"/>
      <w:r w:rsidRPr="007B7629">
        <w:rPr>
          <w:color w:val="auto"/>
          <w:sz w:val="28"/>
          <w:szCs w:val="28"/>
        </w:rPr>
        <w:t xml:space="preserve">, </w:t>
      </w:r>
      <w:proofErr w:type="spellStart"/>
      <w:r w:rsidRPr="007B7629">
        <w:rPr>
          <w:color w:val="auto"/>
          <w:sz w:val="28"/>
          <w:szCs w:val="28"/>
        </w:rPr>
        <w:t>рахунки</w:t>
      </w:r>
      <w:proofErr w:type="spellEnd"/>
      <w:r w:rsidRPr="007B7629">
        <w:rPr>
          <w:color w:val="auto"/>
          <w:sz w:val="28"/>
          <w:szCs w:val="28"/>
        </w:rPr>
        <w:t xml:space="preserve">, банківські </w:t>
      </w:r>
      <w:proofErr w:type="spellStart"/>
      <w:r w:rsidRPr="007B7629">
        <w:rPr>
          <w:color w:val="auto"/>
          <w:sz w:val="28"/>
          <w:szCs w:val="28"/>
        </w:rPr>
        <w:t>виписки</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собівартості</w:t>
      </w:r>
      <w:proofErr w:type="spellEnd"/>
      <w:r w:rsidRPr="007B7629">
        <w:rPr>
          <w:color w:val="auto"/>
          <w:sz w:val="28"/>
          <w:szCs w:val="28"/>
        </w:rPr>
        <w:t xml:space="preserve">, </w:t>
      </w:r>
      <w:proofErr w:type="spellStart"/>
      <w:r w:rsidRPr="007B7629">
        <w:rPr>
          <w:color w:val="auto"/>
          <w:sz w:val="28"/>
          <w:szCs w:val="28"/>
        </w:rPr>
        <w:t>первинні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на </w:t>
      </w:r>
      <w:proofErr w:type="spellStart"/>
      <w:r w:rsidRPr="007B7629">
        <w:rPr>
          <w:color w:val="auto"/>
          <w:sz w:val="28"/>
          <w:szCs w:val="28"/>
        </w:rPr>
        <w:t>адміністративні</w:t>
      </w:r>
      <w:proofErr w:type="spellEnd"/>
      <w:r w:rsidRPr="007B7629">
        <w:rPr>
          <w:color w:val="auto"/>
          <w:sz w:val="28"/>
          <w:szCs w:val="28"/>
        </w:rPr>
        <w:t xml:space="preserve"> </w:t>
      </w:r>
      <w:proofErr w:type="spellStart"/>
      <w:r w:rsidRPr="007B7629">
        <w:rPr>
          <w:color w:val="auto"/>
          <w:sz w:val="28"/>
          <w:szCs w:val="28"/>
        </w:rPr>
        <w:t>витрати</w:t>
      </w:r>
      <w:proofErr w:type="spellEnd"/>
      <w:r w:rsidRPr="007B7629">
        <w:rPr>
          <w:color w:val="auto"/>
          <w:sz w:val="28"/>
          <w:szCs w:val="28"/>
        </w:rPr>
        <w:t xml:space="preserve"> та </w:t>
      </w:r>
      <w:proofErr w:type="spellStart"/>
      <w:r w:rsidRPr="007B7629">
        <w:rPr>
          <w:color w:val="auto"/>
          <w:sz w:val="28"/>
          <w:szCs w:val="28"/>
        </w:rPr>
        <w:t>витрати</w:t>
      </w:r>
      <w:proofErr w:type="spellEnd"/>
      <w:r w:rsidRPr="007B7629">
        <w:rPr>
          <w:color w:val="auto"/>
          <w:sz w:val="28"/>
          <w:szCs w:val="28"/>
        </w:rPr>
        <w:t xml:space="preserve"> на </w:t>
      </w:r>
      <w:proofErr w:type="spellStart"/>
      <w:r w:rsidRPr="007B7629">
        <w:rPr>
          <w:color w:val="auto"/>
          <w:sz w:val="28"/>
          <w:szCs w:val="28"/>
        </w:rPr>
        <w:t>збут</w:t>
      </w:r>
      <w:proofErr w:type="spellEnd"/>
      <w:r w:rsidRPr="007B7629">
        <w:rPr>
          <w:color w:val="auto"/>
          <w:sz w:val="28"/>
          <w:szCs w:val="28"/>
        </w:rPr>
        <w:t>.</w:t>
      </w:r>
    </w:p>
    <w:p w14:paraId="0D6CE93A"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lastRenderedPageBreak/>
        <w:t>Завдання</w:t>
      </w:r>
      <w:proofErr w:type="spellEnd"/>
      <w:r w:rsidRPr="007B7629">
        <w:rPr>
          <w:b/>
          <w:bCs/>
          <w:color w:val="auto"/>
          <w:sz w:val="28"/>
          <w:szCs w:val="28"/>
        </w:rPr>
        <w:t xml:space="preserve"> 3</w:t>
      </w:r>
    </w:p>
    <w:p w14:paraId="263C0D25" w14:textId="77777777" w:rsidR="007B7629" w:rsidRPr="007B7629" w:rsidRDefault="007B7629" w:rsidP="006B1A1D">
      <w:pPr>
        <w:numPr>
          <w:ilvl w:val="0"/>
          <w:numId w:val="287"/>
        </w:numPr>
        <w:spacing w:before="100" w:beforeAutospacing="1" w:after="100" w:afterAutospacing="1" w:line="240" w:lineRule="auto"/>
        <w:rPr>
          <w:color w:val="auto"/>
          <w:sz w:val="28"/>
          <w:szCs w:val="28"/>
        </w:rPr>
      </w:pPr>
      <w:r w:rsidRPr="007B7629">
        <w:rPr>
          <w:color w:val="auto"/>
          <w:sz w:val="28"/>
          <w:szCs w:val="28"/>
        </w:rPr>
        <w:t xml:space="preserve">Не </w:t>
      </w:r>
      <w:proofErr w:type="spellStart"/>
      <w:r w:rsidRPr="007B7629">
        <w:rPr>
          <w:color w:val="auto"/>
          <w:sz w:val="28"/>
          <w:szCs w:val="28"/>
        </w:rPr>
        <w:t>відображено</w:t>
      </w:r>
      <w:proofErr w:type="spellEnd"/>
      <w:r w:rsidRPr="007B7629">
        <w:rPr>
          <w:color w:val="auto"/>
          <w:sz w:val="28"/>
          <w:szCs w:val="28"/>
        </w:rPr>
        <w:t xml:space="preserve"> </w:t>
      </w:r>
      <w:proofErr w:type="spellStart"/>
      <w:r w:rsidRPr="007B7629">
        <w:rPr>
          <w:color w:val="auto"/>
          <w:sz w:val="28"/>
          <w:szCs w:val="28"/>
        </w:rPr>
        <w:t>отримані</w:t>
      </w:r>
      <w:proofErr w:type="spellEnd"/>
      <w:r w:rsidRPr="007B7629">
        <w:rPr>
          <w:color w:val="auto"/>
          <w:sz w:val="28"/>
          <w:szCs w:val="28"/>
        </w:rPr>
        <w:t xml:space="preserve"> </w:t>
      </w:r>
      <w:proofErr w:type="spellStart"/>
      <w:r w:rsidRPr="007B7629">
        <w:rPr>
          <w:color w:val="auto"/>
          <w:sz w:val="28"/>
          <w:szCs w:val="28"/>
        </w:rPr>
        <w:t>матеріали</w:t>
      </w:r>
      <w:proofErr w:type="spellEnd"/>
      <w:r w:rsidRPr="007B7629">
        <w:rPr>
          <w:color w:val="auto"/>
          <w:sz w:val="28"/>
          <w:szCs w:val="28"/>
        </w:rPr>
        <w:t xml:space="preserve"> на 32 000 грн. </w:t>
      </w:r>
      <w:proofErr w:type="spellStart"/>
      <w:r w:rsidRPr="007B7629">
        <w:rPr>
          <w:color w:val="auto"/>
          <w:sz w:val="28"/>
          <w:szCs w:val="28"/>
        </w:rPr>
        <w:t>Можливе</w:t>
      </w:r>
      <w:proofErr w:type="spellEnd"/>
      <w:r w:rsidRPr="007B7629">
        <w:rPr>
          <w:color w:val="auto"/>
          <w:sz w:val="28"/>
          <w:szCs w:val="28"/>
        </w:rPr>
        <w:t xml:space="preserve"> </w:t>
      </w:r>
      <w:proofErr w:type="spellStart"/>
      <w:r w:rsidRPr="007B7629">
        <w:rPr>
          <w:color w:val="auto"/>
          <w:sz w:val="28"/>
          <w:szCs w:val="28"/>
        </w:rPr>
        <w:t>заниження</w:t>
      </w:r>
      <w:proofErr w:type="spellEnd"/>
      <w:r w:rsidRPr="007B7629">
        <w:rPr>
          <w:color w:val="auto"/>
          <w:sz w:val="28"/>
          <w:szCs w:val="28"/>
        </w:rPr>
        <w:t xml:space="preserve"> </w:t>
      </w:r>
      <w:proofErr w:type="spellStart"/>
      <w:r w:rsidRPr="007B7629">
        <w:rPr>
          <w:color w:val="auto"/>
          <w:sz w:val="28"/>
          <w:szCs w:val="28"/>
        </w:rPr>
        <w:t>запасів</w:t>
      </w:r>
      <w:proofErr w:type="spellEnd"/>
      <w:r w:rsidRPr="007B7629">
        <w:rPr>
          <w:color w:val="auto"/>
          <w:sz w:val="28"/>
          <w:szCs w:val="28"/>
        </w:rPr>
        <w:t xml:space="preserve"> і </w:t>
      </w:r>
      <w:proofErr w:type="spellStart"/>
      <w:r w:rsidRPr="007B7629">
        <w:rPr>
          <w:color w:val="auto"/>
          <w:sz w:val="28"/>
          <w:szCs w:val="28"/>
        </w:rPr>
        <w:t>кредиторської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накладні</w:t>
      </w:r>
      <w:proofErr w:type="spellEnd"/>
      <w:r w:rsidRPr="007B7629">
        <w:rPr>
          <w:color w:val="auto"/>
          <w:sz w:val="28"/>
          <w:szCs w:val="28"/>
        </w:rPr>
        <w:t xml:space="preserve">,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приймання</w:t>
      </w:r>
      <w:proofErr w:type="spellEnd"/>
      <w:r w:rsidRPr="007B7629">
        <w:rPr>
          <w:color w:val="auto"/>
          <w:sz w:val="28"/>
          <w:szCs w:val="28"/>
        </w:rPr>
        <w:t xml:space="preserve">, договори та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постачальника</w:t>
      </w:r>
      <w:proofErr w:type="spellEnd"/>
      <w:r w:rsidRPr="007B7629">
        <w:rPr>
          <w:color w:val="auto"/>
          <w:sz w:val="28"/>
          <w:szCs w:val="28"/>
        </w:rPr>
        <w:t>.</w:t>
      </w:r>
    </w:p>
    <w:p w14:paraId="68D10B52" w14:textId="77777777" w:rsidR="007B7629" w:rsidRPr="007B7629" w:rsidRDefault="007B7629" w:rsidP="006B1A1D">
      <w:pPr>
        <w:numPr>
          <w:ilvl w:val="0"/>
          <w:numId w:val="287"/>
        </w:numPr>
        <w:spacing w:before="100" w:beforeAutospacing="1" w:after="100" w:afterAutospacing="1" w:line="240" w:lineRule="auto"/>
        <w:rPr>
          <w:color w:val="auto"/>
          <w:sz w:val="28"/>
          <w:szCs w:val="28"/>
        </w:rPr>
      </w:pPr>
      <w:proofErr w:type="spellStart"/>
      <w:r w:rsidRPr="007B7629">
        <w:rPr>
          <w:color w:val="auto"/>
          <w:sz w:val="28"/>
          <w:szCs w:val="28"/>
        </w:rPr>
        <w:t>Завищено</w:t>
      </w:r>
      <w:proofErr w:type="spellEnd"/>
      <w:r w:rsidRPr="007B7629">
        <w:rPr>
          <w:color w:val="auto"/>
          <w:sz w:val="28"/>
          <w:szCs w:val="28"/>
        </w:rPr>
        <w:t xml:space="preserve"> доходи на 15 000 грн. </w:t>
      </w:r>
      <w:proofErr w:type="spellStart"/>
      <w:r w:rsidRPr="007B7629">
        <w:rPr>
          <w:color w:val="auto"/>
          <w:sz w:val="28"/>
          <w:szCs w:val="28"/>
        </w:rPr>
        <w:t>Можливе</w:t>
      </w:r>
      <w:proofErr w:type="spellEnd"/>
      <w:r w:rsidRPr="007B7629">
        <w:rPr>
          <w:color w:val="auto"/>
          <w:sz w:val="28"/>
          <w:szCs w:val="28"/>
        </w:rPr>
        <w:t xml:space="preserve"> </w:t>
      </w:r>
      <w:proofErr w:type="spellStart"/>
      <w:r w:rsidRPr="007B7629">
        <w:rPr>
          <w:color w:val="auto"/>
          <w:sz w:val="28"/>
          <w:szCs w:val="28"/>
        </w:rPr>
        <w:t>завищення</w:t>
      </w:r>
      <w:proofErr w:type="spellEnd"/>
      <w:r w:rsidRPr="007B7629">
        <w:rPr>
          <w:color w:val="auto"/>
          <w:sz w:val="28"/>
          <w:szCs w:val="28"/>
        </w:rPr>
        <w:t xml:space="preserve"> </w:t>
      </w:r>
      <w:proofErr w:type="spellStart"/>
      <w:r w:rsidRPr="007B7629">
        <w:rPr>
          <w:color w:val="auto"/>
          <w:sz w:val="28"/>
          <w:szCs w:val="28"/>
        </w:rPr>
        <w:t>прибутку</w:t>
      </w:r>
      <w:proofErr w:type="spellEnd"/>
      <w:r w:rsidRPr="007B7629">
        <w:rPr>
          <w:color w:val="auto"/>
          <w:sz w:val="28"/>
          <w:szCs w:val="28"/>
        </w:rPr>
        <w:t xml:space="preserve"> та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w:t>
      </w:r>
      <w:proofErr w:type="spellStart"/>
      <w:r w:rsidRPr="007B7629">
        <w:rPr>
          <w:color w:val="auto"/>
          <w:sz w:val="28"/>
          <w:szCs w:val="28"/>
        </w:rPr>
        <w:t>або</w:t>
      </w:r>
      <w:proofErr w:type="spellEnd"/>
      <w:r w:rsidRPr="007B7629">
        <w:rPr>
          <w:color w:val="auto"/>
          <w:sz w:val="28"/>
          <w:szCs w:val="28"/>
        </w:rPr>
        <w:t xml:space="preserve">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 </w:t>
      </w:r>
      <w:proofErr w:type="spellStart"/>
      <w:r w:rsidRPr="007B7629">
        <w:rPr>
          <w:color w:val="auto"/>
          <w:sz w:val="28"/>
          <w:szCs w:val="28"/>
        </w:rPr>
        <w:t>залежно</w:t>
      </w:r>
      <w:proofErr w:type="spellEnd"/>
      <w:r w:rsidRPr="007B7629">
        <w:rPr>
          <w:color w:val="auto"/>
          <w:sz w:val="28"/>
          <w:szCs w:val="28"/>
        </w:rPr>
        <w:t xml:space="preserve"> </w:t>
      </w:r>
      <w:proofErr w:type="spellStart"/>
      <w:r w:rsidRPr="007B7629">
        <w:rPr>
          <w:color w:val="auto"/>
          <w:sz w:val="28"/>
          <w:szCs w:val="28"/>
        </w:rPr>
        <w:t>від</w:t>
      </w:r>
      <w:proofErr w:type="spellEnd"/>
      <w:r w:rsidRPr="007B7629">
        <w:rPr>
          <w:color w:val="auto"/>
          <w:sz w:val="28"/>
          <w:szCs w:val="28"/>
        </w:rPr>
        <w:t xml:space="preserve"> </w:t>
      </w:r>
      <w:proofErr w:type="spellStart"/>
      <w:r w:rsidRPr="007B7629">
        <w:rPr>
          <w:color w:val="auto"/>
          <w:sz w:val="28"/>
          <w:szCs w:val="28"/>
        </w:rPr>
        <w:t>обставин</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первинні</w:t>
      </w:r>
      <w:proofErr w:type="spellEnd"/>
      <w:r w:rsidRPr="007B7629">
        <w:rPr>
          <w:color w:val="auto"/>
          <w:sz w:val="28"/>
          <w:szCs w:val="28"/>
        </w:rPr>
        <w:t xml:space="preserve"> </w:t>
      </w:r>
      <w:proofErr w:type="spellStart"/>
      <w:r w:rsidRPr="007B7629">
        <w:rPr>
          <w:color w:val="auto"/>
          <w:sz w:val="28"/>
          <w:szCs w:val="28"/>
        </w:rPr>
        <w:t>документи</w:t>
      </w:r>
      <w:proofErr w:type="spellEnd"/>
      <w:r w:rsidRPr="007B7629">
        <w:rPr>
          <w:color w:val="auto"/>
          <w:sz w:val="28"/>
          <w:szCs w:val="28"/>
        </w:rPr>
        <w:t xml:space="preserve">, договори, </w:t>
      </w:r>
      <w:proofErr w:type="spellStart"/>
      <w:r w:rsidRPr="007B7629">
        <w:rPr>
          <w:color w:val="auto"/>
          <w:sz w:val="28"/>
          <w:szCs w:val="28"/>
        </w:rPr>
        <w:t>відвантаження</w:t>
      </w:r>
      <w:proofErr w:type="spellEnd"/>
      <w:r w:rsidRPr="007B7629">
        <w:rPr>
          <w:color w:val="auto"/>
          <w:sz w:val="28"/>
          <w:szCs w:val="28"/>
        </w:rPr>
        <w:t xml:space="preserve"> та </w:t>
      </w:r>
      <w:proofErr w:type="spellStart"/>
      <w:r w:rsidRPr="007B7629">
        <w:rPr>
          <w:color w:val="auto"/>
          <w:sz w:val="28"/>
          <w:szCs w:val="28"/>
        </w:rPr>
        <w:t>правильність</w:t>
      </w:r>
      <w:proofErr w:type="spellEnd"/>
      <w:r w:rsidRPr="007B7629">
        <w:rPr>
          <w:color w:val="auto"/>
          <w:sz w:val="28"/>
          <w:szCs w:val="28"/>
        </w:rPr>
        <w:t xml:space="preserve"> </w:t>
      </w:r>
      <w:proofErr w:type="spellStart"/>
      <w:r w:rsidRPr="007B7629">
        <w:rPr>
          <w:color w:val="auto"/>
          <w:sz w:val="28"/>
          <w:szCs w:val="28"/>
        </w:rPr>
        <w:t>визнання</w:t>
      </w:r>
      <w:proofErr w:type="spellEnd"/>
      <w:r w:rsidRPr="007B7629">
        <w:rPr>
          <w:color w:val="auto"/>
          <w:sz w:val="28"/>
          <w:szCs w:val="28"/>
        </w:rPr>
        <w:t xml:space="preserve"> доходу.</w:t>
      </w:r>
    </w:p>
    <w:p w14:paraId="36AC428C" w14:textId="77777777" w:rsidR="007B7629" w:rsidRPr="007B7629" w:rsidRDefault="007B7629" w:rsidP="006B1A1D">
      <w:pPr>
        <w:numPr>
          <w:ilvl w:val="0"/>
          <w:numId w:val="287"/>
        </w:numPr>
        <w:spacing w:before="100" w:beforeAutospacing="1" w:after="100" w:afterAutospacing="1" w:line="240" w:lineRule="auto"/>
        <w:rPr>
          <w:color w:val="auto"/>
          <w:sz w:val="28"/>
          <w:szCs w:val="28"/>
        </w:rPr>
      </w:pPr>
      <w:r w:rsidRPr="007B7629">
        <w:rPr>
          <w:color w:val="auto"/>
          <w:sz w:val="28"/>
          <w:szCs w:val="28"/>
        </w:rPr>
        <w:t xml:space="preserve">Не </w:t>
      </w:r>
      <w:proofErr w:type="spellStart"/>
      <w:r w:rsidRPr="007B7629">
        <w:rPr>
          <w:color w:val="auto"/>
          <w:sz w:val="28"/>
          <w:szCs w:val="28"/>
        </w:rPr>
        <w:t>нараховано</w:t>
      </w:r>
      <w:proofErr w:type="spellEnd"/>
      <w:r w:rsidRPr="007B7629">
        <w:rPr>
          <w:color w:val="auto"/>
          <w:sz w:val="28"/>
          <w:szCs w:val="28"/>
        </w:rPr>
        <w:t xml:space="preserve"> </w:t>
      </w:r>
      <w:proofErr w:type="spellStart"/>
      <w:r w:rsidRPr="007B7629">
        <w:rPr>
          <w:color w:val="auto"/>
          <w:sz w:val="28"/>
          <w:szCs w:val="28"/>
        </w:rPr>
        <w:t>амортизацію</w:t>
      </w:r>
      <w:proofErr w:type="spellEnd"/>
      <w:r w:rsidRPr="007B7629">
        <w:rPr>
          <w:color w:val="auto"/>
          <w:sz w:val="28"/>
          <w:szCs w:val="28"/>
        </w:rPr>
        <w:t xml:space="preserve"> на 8 000 грн. </w:t>
      </w:r>
      <w:proofErr w:type="spellStart"/>
      <w:r w:rsidRPr="007B7629">
        <w:rPr>
          <w:color w:val="auto"/>
          <w:sz w:val="28"/>
          <w:szCs w:val="28"/>
        </w:rPr>
        <w:t>Завищено</w:t>
      </w:r>
      <w:proofErr w:type="spellEnd"/>
      <w:r w:rsidRPr="007B7629">
        <w:rPr>
          <w:color w:val="auto"/>
          <w:sz w:val="28"/>
          <w:szCs w:val="28"/>
        </w:rPr>
        <w:t xml:space="preserve"> </w:t>
      </w:r>
      <w:proofErr w:type="spellStart"/>
      <w:r w:rsidRPr="007B7629">
        <w:rPr>
          <w:color w:val="auto"/>
          <w:sz w:val="28"/>
          <w:szCs w:val="28"/>
        </w:rPr>
        <w:t>балансову</w:t>
      </w:r>
      <w:proofErr w:type="spellEnd"/>
      <w:r w:rsidRPr="007B7629">
        <w:rPr>
          <w:color w:val="auto"/>
          <w:sz w:val="28"/>
          <w:szCs w:val="28"/>
        </w:rPr>
        <w:t xml:space="preserve"> </w:t>
      </w:r>
      <w:proofErr w:type="spellStart"/>
      <w:r w:rsidRPr="007B7629">
        <w:rPr>
          <w:color w:val="auto"/>
          <w:sz w:val="28"/>
          <w:szCs w:val="28"/>
        </w:rPr>
        <w:t>вартість</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r w:rsidRPr="007B7629">
        <w:rPr>
          <w:color w:val="auto"/>
          <w:sz w:val="28"/>
          <w:szCs w:val="28"/>
        </w:rPr>
        <w:t xml:space="preserve"> і, за </w:t>
      </w:r>
      <w:proofErr w:type="spellStart"/>
      <w:r w:rsidRPr="007B7629">
        <w:rPr>
          <w:color w:val="auto"/>
          <w:sz w:val="28"/>
          <w:szCs w:val="28"/>
        </w:rPr>
        <w:t>інших</w:t>
      </w:r>
      <w:proofErr w:type="spellEnd"/>
      <w:r w:rsidRPr="007B7629">
        <w:rPr>
          <w:color w:val="auto"/>
          <w:sz w:val="28"/>
          <w:szCs w:val="28"/>
        </w:rPr>
        <w:t xml:space="preserve"> </w:t>
      </w:r>
      <w:proofErr w:type="spellStart"/>
      <w:r w:rsidRPr="007B7629">
        <w:rPr>
          <w:color w:val="auto"/>
          <w:sz w:val="28"/>
          <w:szCs w:val="28"/>
        </w:rPr>
        <w:t>незмінних</w:t>
      </w:r>
      <w:proofErr w:type="spellEnd"/>
      <w:r w:rsidRPr="007B7629">
        <w:rPr>
          <w:color w:val="auto"/>
          <w:sz w:val="28"/>
          <w:szCs w:val="28"/>
        </w:rPr>
        <w:t xml:space="preserve"> умов, </w:t>
      </w:r>
      <w:proofErr w:type="spellStart"/>
      <w:r w:rsidRPr="007B7629">
        <w:rPr>
          <w:color w:val="auto"/>
          <w:sz w:val="28"/>
          <w:szCs w:val="28"/>
        </w:rPr>
        <w:t>фінансовий</w:t>
      </w:r>
      <w:proofErr w:type="spellEnd"/>
      <w:r w:rsidRPr="007B7629">
        <w:rPr>
          <w:color w:val="auto"/>
          <w:sz w:val="28"/>
          <w:szCs w:val="28"/>
        </w:rPr>
        <w:t xml:space="preserve"> результат.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облікову</w:t>
      </w:r>
      <w:proofErr w:type="spellEnd"/>
      <w:r w:rsidRPr="007B7629">
        <w:rPr>
          <w:color w:val="auto"/>
          <w:sz w:val="28"/>
          <w:szCs w:val="28"/>
        </w:rPr>
        <w:t xml:space="preserve"> </w:t>
      </w:r>
      <w:proofErr w:type="spellStart"/>
      <w:r w:rsidRPr="007B7629">
        <w:rPr>
          <w:color w:val="auto"/>
          <w:sz w:val="28"/>
          <w:szCs w:val="28"/>
        </w:rPr>
        <w:t>політику</w:t>
      </w:r>
      <w:proofErr w:type="spellEnd"/>
      <w:r w:rsidRPr="007B7629">
        <w:rPr>
          <w:color w:val="auto"/>
          <w:sz w:val="28"/>
          <w:szCs w:val="28"/>
        </w:rPr>
        <w:t xml:space="preserve">, </w:t>
      </w:r>
      <w:proofErr w:type="spellStart"/>
      <w:r w:rsidRPr="007B7629">
        <w:rPr>
          <w:color w:val="auto"/>
          <w:sz w:val="28"/>
          <w:szCs w:val="28"/>
        </w:rPr>
        <w:t>відомості</w:t>
      </w:r>
      <w:proofErr w:type="spellEnd"/>
      <w:r w:rsidRPr="007B7629">
        <w:rPr>
          <w:color w:val="auto"/>
          <w:sz w:val="28"/>
          <w:szCs w:val="28"/>
        </w:rPr>
        <w:t xml:space="preserve"> </w:t>
      </w:r>
      <w:proofErr w:type="spellStart"/>
      <w:r w:rsidRPr="007B7629">
        <w:rPr>
          <w:color w:val="auto"/>
          <w:sz w:val="28"/>
          <w:szCs w:val="28"/>
        </w:rPr>
        <w:t>основних</w:t>
      </w:r>
      <w:proofErr w:type="spellEnd"/>
      <w:r w:rsidRPr="007B7629">
        <w:rPr>
          <w:color w:val="auto"/>
          <w:sz w:val="28"/>
          <w:szCs w:val="28"/>
        </w:rPr>
        <w:t xml:space="preserve"> </w:t>
      </w:r>
      <w:proofErr w:type="spellStart"/>
      <w:r w:rsidRPr="007B7629">
        <w:rPr>
          <w:color w:val="auto"/>
          <w:sz w:val="28"/>
          <w:szCs w:val="28"/>
        </w:rPr>
        <w:t>засобів</w:t>
      </w:r>
      <w:proofErr w:type="spellEnd"/>
      <w:r w:rsidRPr="007B7629">
        <w:rPr>
          <w:color w:val="auto"/>
          <w:sz w:val="28"/>
          <w:szCs w:val="28"/>
        </w:rPr>
        <w:t xml:space="preserve"> і </w:t>
      </w:r>
      <w:proofErr w:type="spellStart"/>
      <w:r w:rsidRPr="007B7629">
        <w:rPr>
          <w:color w:val="auto"/>
          <w:sz w:val="28"/>
          <w:szCs w:val="28"/>
        </w:rPr>
        <w:t>розрахунок</w:t>
      </w:r>
      <w:proofErr w:type="spellEnd"/>
      <w:r w:rsidRPr="007B7629">
        <w:rPr>
          <w:color w:val="auto"/>
          <w:sz w:val="28"/>
          <w:szCs w:val="28"/>
        </w:rPr>
        <w:t xml:space="preserve"> </w:t>
      </w:r>
      <w:proofErr w:type="spellStart"/>
      <w:r w:rsidRPr="007B7629">
        <w:rPr>
          <w:color w:val="auto"/>
          <w:sz w:val="28"/>
          <w:szCs w:val="28"/>
        </w:rPr>
        <w:t>амортизації</w:t>
      </w:r>
      <w:proofErr w:type="spellEnd"/>
      <w:r w:rsidRPr="007B7629">
        <w:rPr>
          <w:color w:val="auto"/>
          <w:sz w:val="28"/>
          <w:szCs w:val="28"/>
        </w:rPr>
        <w:t>.</w:t>
      </w:r>
    </w:p>
    <w:p w14:paraId="0981D512" w14:textId="77777777" w:rsidR="007B7629" w:rsidRPr="007B7629" w:rsidRDefault="007B7629" w:rsidP="006B1A1D">
      <w:pPr>
        <w:numPr>
          <w:ilvl w:val="0"/>
          <w:numId w:val="287"/>
        </w:numPr>
        <w:spacing w:before="100" w:beforeAutospacing="1" w:after="100" w:afterAutospacing="1" w:line="240" w:lineRule="auto"/>
        <w:rPr>
          <w:color w:val="auto"/>
          <w:sz w:val="28"/>
          <w:szCs w:val="28"/>
        </w:rPr>
      </w:pPr>
      <w:proofErr w:type="spellStart"/>
      <w:r w:rsidRPr="007B7629">
        <w:rPr>
          <w:color w:val="auto"/>
          <w:sz w:val="28"/>
          <w:szCs w:val="28"/>
        </w:rPr>
        <w:t>Дебіторську</w:t>
      </w:r>
      <w:proofErr w:type="spellEnd"/>
      <w:r w:rsidRPr="007B7629">
        <w:rPr>
          <w:color w:val="auto"/>
          <w:sz w:val="28"/>
          <w:szCs w:val="28"/>
        </w:rPr>
        <w:t xml:space="preserve"> </w:t>
      </w:r>
      <w:proofErr w:type="spellStart"/>
      <w:r w:rsidRPr="007B7629">
        <w:rPr>
          <w:color w:val="auto"/>
          <w:sz w:val="28"/>
          <w:szCs w:val="28"/>
        </w:rPr>
        <w:t>заборгованість</w:t>
      </w:r>
      <w:proofErr w:type="spellEnd"/>
      <w:r w:rsidRPr="007B7629">
        <w:rPr>
          <w:color w:val="auto"/>
          <w:sz w:val="28"/>
          <w:szCs w:val="28"/>
        </w:rPr>
        <w:t xml:space="preserve"> на 12 000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помилково</w:t>
      </w:r>
      <w:proofErr w:type="spellEnd"/>
      <w:r w:rsidRPr="007B7629">
        <w:rPr>
          <w:color w:val="auto"/>
          <w:sz w:val="28"/>
          <w:szCs w:val="28"/>
        </w:rPr>
        <w:t xml:space="preserve"> </w:t>
      </w:r>
      <w:proofErr w:type="spellStart"/>
      <w:r w:rsidRPr="007B7629">
        <w:rPr>
          <w:color w:val="auto"/>
          <w:sz w:val="28"/>
          <w:szCs w:val="28"/>
        </w:rPr>
        <w:t>віднесено</w:t>
      </w:r>
      <w:proofErr w:type="spellEnd"/>
      <w:r w:rsidRPr="007B7629">
        <w:rPr>
          <w:color w:val="auto"/>
          <w:sz w:val="28"/>
          <w:szCs w:val="28"/>
        </w:rPr>
        <w:t xml:space="preserve"> до </w:t>
      </w:r>
      <w:proofErr w:type="spellStart"/>
      <w:r w:rsidRPr="007B7629">
        <w:rPr>
          <w:color w:val="auto"/>
          <w:sz w:val="28"/>
          <w:szCs w:val="28"/>
        </w:rPr>
        <w:t>грошових</w:t>
      </w:r>
      <w:proofErr w:type="spellEnd"/>
      <w:r w:rsidRPr="007B7629">
        <w:rPr>
          <w:color w:val="auto"/>
          <w:sz w:val="28"/>
          <w:szCs w:val="28"/>
        </w:rPr>
        <w:t xml:space="preserve"> </w:t>
      </w:r>
      <w:proofErr w:type="spellStart"/>
      <w:r w:rsidRPr="007B7629">
        <w:rPr>
          <w:color w:val="auto"/>
          <w:sz w:val="28"/>
          <w:szCs w:val="28"/>
        </w:rPr>
        <w:t>коштів</w:t>
      </w:r>
      <w:proofErr w:type="spellEnd"/>
      <w:r w:rsidRPr="007B7629">
        <w:rPr>
          <w:color w:val="auto"/>
          <w:sz w:val="28"/>
          <w:szCs w:val="28"/>
        </w:rPr>
        <w:t xml:space="preserve">. </w:t>
      </w:r>
      <w:proofErr w:type="spellStart"/>
      <w:r w:rsidRPr="007B7629">
        <w:rPr>
          <w:color w:val="auto"/>
          <w:sz w:val="28"/>
          <w:szCs w:val="28"/>
        </w:rPr>
        <w:t>Загальна</w:t>
      </w:r>
      <w:proofErr w:type="spellEnd"/>
      <w:r w:rsidRPr="007B7629">
        <w:rPr>
          <w:color w:val="auto"/>
          <w:sz w:val="28"/>
          <w:szCs w:val="28"/>
        </w:rPr>
        <w:t xml:space="preserve"> сума </w:t>
      </w:r>
      <w:proofErr w:type="spellStart"/>
      <w:r w:rsidRPr="007B7629">
        <w:rPr>
          <w:color w:val="auto"/>
          <w:sz w:val="28"/>
          <w:szCs w:val="28"/>
        </w:rPr>
        <w:t>активів</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не </w:t>
      </w:r>
      <w:proofErr w:type="spellStart"/>
      <w:r w:rsidRPr="007B7629">
        <w:rPr>
          <w:color w:val="auto"/>
          <w:sz w:val="28"/>
          <w:szCs w:val="28"/>
        </w:rPr>
        <w:t>змінитися</w:t>
      </w:r>
      <w:proofErr w:type="spellEnd"/>
      <w:r w:rsidRPr="007B7629">
        <w:rPr>
          <w:color w:val="auto"/>
          <w:sz w:val="28"/>
          <w:szCs w:val="28"/>
        </w:rPr>
        <w:t xml:space="preserve">, але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класифікація</w:t>
      </w:r>
      <w:proofErr w:type="spellEnd"/>
      <w:r w:rsidRPr="007B7629">
        <w:rPr>
          <w:color w:val="auto"/>
          <w:sz w:val="28"/>
          <w:szCs w:val="28"/>
        </w:rPr>
        <w:t xml:space="preserve"> неправильна. </w:t>
      </w:r>
      <w:proofErr w:type="spellStart"/>
      <w:r w:rsidRPr="007B7629">
        <w:rPr>
          <w:color w:val="auto"/>
          <w:sz w:val="28"/>
          <w:szCs w:val="28"/>
        </w:rPr>
        <w:t>Перевірити</w:t>
      </w:r>
      <w:proofErr w:type="spellEnd"/>
      <w:r w:rsidRPr="007B7629">
        <w:rPr>
          <w:color w:val="auto"/>
          <w:sz w:val="28"/>
          <w:szCs w:val="28"/>
        </w:rPr>
        <w:t xml:space="preserve"> </w:t>
      </w:r>
      <w:proofErr w:type="spellStart"/>
      <w:r w:rsidRPr="007B7629">
        <w:rPr>
          <w:color w:val="auto"/>
          <w:sz w:val="28"/>
          <w:szCs w:val="28"/>
        </w:rPr>
        <w:t>аналітичні</w:t>
      </w:r>
      <w:proofErr w:type="spellEnd"/>
      <w:r w:rsidRPr="007B7629">
        <w:rPr>
          <w:color w:val="auto"/>
          <w:sz w:val="28"/>
          <w:szCs w:val="28"/>
        </w:rPr>
        <w:t xml:space="preserve"> </w:t>
      </w:r>
      <w:proofErr w:type="spellStart"/>
      <w:r w:rsidRPr="007B7629">
        <w:rPr>
          <w:color w:val="auto"/>
          <w:sz w:val="28"/>
          <w:szCs w:val="28"/>
        </w:rPr>
        <w:t>рахунки</w:t>
      </w:r>
      <w:proofErr w:type="spellEnd"/>
      <w:r w:rsidRPr="007B7629">
        <w:rPr>
          <w:color w:val="auto"/>
          <w:sz w:val="28"/>
          <w:szCs w:val="28"/>
        </w:rPr>
        <w:t xml:space="preserve">, договори, </w:t>
      </w:r>
      <w:proofErr w:type="spellStart"/>
      <w:r w:rsidRPr="007B7629">
        <w:rPr>
          <w:color w:val="auto"/>
          <w:sz w:val="28"/>
          <w:szCs w:val="28"/>
        </w:rPr>
        <w:t>акти</w:t>
      </w:r>
      <w:proofErr w:type="spellEnd"/>
      <w:r w:rsidRPr="007B7629">
        <w:rPr>
          <w:color w:val="auto"/>
          <w:sz w:val="28"/>
          <w:szCs w:val="28"/>
        </w:rPr>
        <w:t xml:space="preserve"> </w:t>
      </w:r>
      <w:proofErr w:type="spellStart"/>
      <w:r w:rsidRPr="007B7629">
        <w:rPr>
          <w:color w:val="auto"/>
          <w:sz w:val="28"/>
          <w:szCs w:val="28"/>
        </w:rPr>
        <w:t>звіряння</w:t>
      </w:r>
      <w:proofErr w:type="spellEnd"/>
      <w:r w:rsidRPr="007B7629">
        <w:rPr>
          <w:color w:val="auto"/>
          <w:sz w:val="28"/>
          <w:szCs w:val="28"/>
        </w:rPr>
        <w:t xml:space="preserve"> та </w:t>
      </w:r>
      <w:proofErr w:type="spellStart"/>
      <w:r w:rsidRPr="007B7629">
        <w:rPr>
          <w:color w:val="auto"/>
          <w:sz w:val="28"/>
          <w:szCs w:val="28"/>
        </w:rPr>
        <w:t>документи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розрахунків</w:t>
      </w:r>
      <w:proofErr w:type="spellEnd"/>
      <w:r w:rsidRPr="007B7629">
        <w:rPr>
          <w:color w:val="auto"/>
          <w:sz w:val="28"/>
          <w:szCs w:val="28"/>
        </w:rPr>
        <w:t>.</w:t>
      </w:r>
    </w:p>
    <w:p w14:paraId="54D7CFB5"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4</w:t>
      </w:r>
    </w:p>
    <w:p w14:paraId="7648271F"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Студент </w:t>
      </w:r>
      <w:proofErr w:type="spellStart"/>
      <w:r w:rsidRPr="007B7629">
        <w:rPr>
          <w:color w:val="auto"/>
          <w:sz w:val="28"/>
          <w:szCs w:val="28"/>
        </w:rPr>
        <w:t>має</w:t>
      </w:r>
      <w:proofErr w:type="spellEnd"/>
      <w:r w:rsidRPr="007B7629">
        <w:rPr>
          <w:color w:val="auto"/>
          <w:sz w:val="28"/>
          <w:szCs w:val="28"/>
        </w:rPr>
        <w:t xml:space="preserve"> </w:t>
      </w:r>
      <w:proofErr w:type="spellStart"/>
      <w:r w:rsidRPr="007B7629">
        <w:rPr>
          <w:color w:val="auto"/>
          <w:sz w:val="28"/>
          <w:szCs w:val="28"/>
        </w:rPr>
        <w:t>пояснити</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аудиторська</w:t>
      </w:r>
      <w:proofErr w:type="spellEnd"/>
      <w:r w:rsidRPr="007B7629">
        <w:rPr>
          <w:color w:val="auto"/>
          <w:sz w:val="28"/>
          <w:szCs w:val="28"/>
        </w:rPr>
        <w:t xml:space="preserve"> процедура повинна </w:t>
      </w:r>
      <w:proofErr w:type="spellStart"/>
      <w:r w:rsidRPr="007B7629">
        <w:rPr>
          <w:color w:val="auto"/>
          <w:sz w:val="28"/>
          <w:szCs w:val="28"/>
        </w:rPr>
        <w:t>відповідати</w:t>
      </w:r>
      <w:proofErr w:type="spellEnd"/>
      <w:r w:rsidRPr="007B7629">
        <w:rPr>
          <w:color w:val="auto"/>
          <w:sz w:val="28"/>
          <w:szCs w:val="28"/>
        </w:rPr>
        <w:t xml:space="preserve"> </w:t>
      </w:r>
      <w:proofErr w:type="spellStart"/>
      <w:r w:rsidRPr="007B7629">
        <w:rPr>
          <w:color w:val="auto"/>
          <w:sz w:val="28"/>
          <w:szCs w:val="28"/>
        </w:rPr>
        <w:t>ризику</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Наприклад</w:t>
      </w:r>
      <w:proofErr w:type="spellEnd"/>
      <w:r w:rsidRPr="007B7629">
        <w:rPr>
          <w:color w:val="auto"/>
          <w:sz w:val="28"/>
          <w:szCs w:val="28"/>
        </w:rPr>
        <w:t xml:space="preserve">, </w:t>
      </w:r>
      <w:proofErr w:type="spellStart"/>
      <w:r w:rsidRPr="007B7629">
        <w:rPr>
          <w:color w:val="auto"/>
          <w:sz w:val="28"/>
          <w:szCs w:val="28"/>
        </w:rPr>
        <w:t>фізичний</w:t>
      </w:r>
      <w:proofErr w:type="spellEnd"/>
      <w:r w:rsidRPr="007B7629">
        <w:rPr>
          <w:color w:val="auto"/>
          <w:sz w:val="28"/>
          <w:szCs w:val="28"/>
        </w:rPr>
        <w:t xml:space="preserve"> </w:t>
      </w:r>
      <w:proofErr w:type="spellStart"/>
      <w:r w:rsidRPr="007B7629">
        <w:rPr>
          <w:color w:val="auto"/>
          <w:sz w:val="28"/>
          <w:szCs w:val="28"/>
        </w:rPr>
        <w:t>огляд</w:t>
      </w:r>
      <w:proofErr w:type="spellEnd"/>
      <w:r w:rsidRPr="007B7629">
        <w:rPr>
          <w:color w:val="auto"/>
          <w:sz w:val="28"/>
          <w:szCs w:val="28"/>
        </w:rPr>
        <w:t xml:space="preserve"> </w:t>
      </w:r>
      <w:proofErr w:type="spellStart"/>
      <w:r w:rsidRPr="007B7629">
        <w:rPr>
          <w:color w:val="auto"/>
          <w:sz w:val="28"/>
          <w:szCs w:val="28"/>
        </w:rPr>
        <w:t>допомагає</w:t>
      </w:r>
      <w:proofErr w:type="spellEnd"/>
      <w:r w:rsidRPr="007B7629">
        <w:rPr>
          <w:color w:val="auto"/>
          <w:sz w:val="28"/>
          <w:szCs w:val="28"/>
        </w:rPr>
        <w:t xml:space="preserve"> </w:t>
      </w:r>
      <w:proofErr w:type="spellStart"/>
      <w:r w:rsidRPr="007B7629">
        <w:rPr>
          <w:color w:val="auto"/>
          <w:sz w:val="28"/>
          <w:szCs w:val="28"/>
        </w:rPr>
        <w:t>підтвердити</w:t>
      </w:r>
      <w:proofErr w:type="spellEnd"/>
      <w:r w:rsidRPr="007B7629">
        <w:rPr>
          <w:color w:val="auto"/>
          <w:sz w:val="28"/>
          <w:szCs w:val="28"/>
        </w:rPr>
        <w:t xml:space="preserve"> </w:t>
      </w:r>
      <w:proofErr w:type="spellStart"/>
      <w:r w:rsidRPr="007B7629">
        <w:rPr>
          <w:color w:val="auto"/>
          <w:sz w:val="28"/>
          <w:szCs w:val="28"/>
        </w:rPr>
        <w:t>існування</w:t>
      </w:r>
      <w:proofErr w:type="spellEnd"/>
      <w:r w:rsidRPr="007B7629">
        <w:rPr>
          <w:color w:val="auto"/>
          <w:sz w:val="28"/>
          <w:szCs w:val="28"/>
        </w:rPr>
        <w:t xml:space="preserve"> основного </w:t>
      </w:r>
      <w:proofErr w:type="spellStart"/>
      <w:r w:rsidRPr="007B7629">
        <w:rPr>
          <w:color w:val="auto"/>
          <w:sz w:val="28"/>
          <w:szCs w:val="28"/>
        </w:rPr>
        <w:t>засобу</w:t>
      </w:r>
      <w:proofErr w:type="spellEnd"/>
      <w:r w:rsidRPr="007B7629">
        <w:rPr>
          <w:color w:val="auto"/>
          <w:sz w:val="28"/>
          <w:szCs w:val="28"/>
        </w:rPr>
        <w:t xml:space="preserve">, а </w:t>
      </w:r>
      <w:proofErr w:type="spellStart"/>
      <w:r w:rsidRPr="007B7629">
        <w:rPr>
          <w:color w:val="auto"/>
          <w:sz w:val="28"/>
          <w:szCs w:val="28"/>
        </w:rPr>
        <w:t>перевірка</w:t>
      </w:r>
      <w:proofErr w:type="spellEnd"/>
      <w:r w:rsidRPr="007B7629">
        <w:rPr>
          <w:color w:val="auto"/>
          <w:sz w:val="28"/>
          <w:szCs w:val="28"/>
        </w:rPr>
        <w:t xml:space="preserve"> </w:t>
      </w:r>
      <w:proofErr w:type="spellStart"/>
      <w:r w:rsidRPr="007B7629">
        <w:rPr>
          <w:color w:val="auto"/>
          <w:sz w:val="28"/>
          <w:szCs w:val="28"/>
        </w:rPr>
        <w:t>договорів</w:t>
      </w:r>
      <w:proofErr w:type="spellEnd"/>
      <w:r w:rsidRPr="007B7629">
        <w:rPr>
          <w:color w:val="auto"/>
          <w:sz w:val="28"/>
          <w:szCs w:val="28"/>
        </w:rPr>
        <w:t xml:space="preserve"> і </w:t>
      </w:r>
      <w:proofErr w:type="spellStart"/>
      <w:r w:rsidRPr="007B7629">
        <w:rPr>
          <w:color w:val="auto"/>
          <w:sz w:val="28"/>
          <w:szCs w:val="28"/>
        </w:rPr>
        <w:t>накладних</w:t>
      </w:r>
      <w:proofErr w:type="spellEnd"/>
      <w:r w:rsidRPr="007B7629">
        <w:rPr>
          <w:color w:val="auto"/>
          <w:sz w:val="28"/>
          <w:szCs w:val="28"/>
        </w:rPr>
        <w:t xml:space="preserve"> — </w:t>
      </w:r>
      <w:proofErr w:type="spellStart"/>
      <w:r w:rsidRPr="007B7629">
        <w:rPr>
          <w:color w:val="auto"/>
          <w:sz w:val="28"/>
          <w:szCs w:val="28"/>
        </w:rPr>
        <w:t>документальне</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операції</w:t>
      </w:r>
      <w:proofErr w:type="spellEnd"/>
      <w:r w:rsidRPr="007B7629">
        <w:rPr>
          <w:color w:val="auto"/>
          <w:sz w:val="28"/>
          <w:szCs w:val="28"/>
        </w:rPr>
        <w:t xml:space="preserve">. </w:t>
      </w:r>
      <w:proofErr w:type="spellStart"/>
      <w:r w:rsidRPr="007B7629">
        <w:rPr>
          <w:color w:val="auto"/>
          <w:sz w:val="28"/>
          <w:szCs w:val="28"/>
        </w:rPr>
        <w:t>Зовнішнє</w:t>
      </w:r>
      <w:proofErr w:type="spellEnd"/>
      <w:r w:rsidRPr="007B7629">
        <w:rPr>
          <w:color w:val="auto"/>
          <w:sz w:val="28"/>
          <w:szCs w:val="28"/>
        </w:rPr>
        <w:t xml:space="preserve"> </w:t>
      </w:r>
      <w:proofErr w:type="spellStart"/>
      <w:r w:rsidRPr="007B7629">
        <w:rPr>
          <w:color w:val="auto"/>
          <w:sz w:val="28"/>
          <w:szCs w:val="28"/>
        </w:rPr>
        <w:t>підтвердження</w:t>
      </w:r>
      <w:proofErr w:type="spellEnd"/>
      <w:r w:rsidRPr="007B7629">
        <w:rPr>
          <w:color w:val="auto"/>
          <w:sz w:val="28"/>
          <w:szCs w:val="28"/>
        </w:rPr>
        <w:t xml:space="preserve"> </w:t>
      </w:r>
      <w:proofErr w:type="spellStart"/>
      <w:r w:rsidRPr="007B7629">
        <w:rPr>
          <w:color w:val="auto"/>
          <w:sz w:val="28"/>
          <w:szCs w:val="28"/>
        </w:rPr>
        <w:t>дебіторської</w:t>
      </w:r>
      <w:proofErr w:type="spellEnd"/>
      <w:r w:rsidRPr="007B7629">
        <w:rPr>
          <w:color w:val="auto"/>
          <w:sz w:val="28"/>
          <w:szCs w:val="28"/>
        </w:rPr>
        <w:t xml:space="preserve"> </w:t>
      </w:r>
      <w:proofErr w:type="spellStart"/>
      <w:r w:rsidRPr="007B7629">
        <w:rPr>
          <w:color w:val="auto"/>
          <w:sz w:val="28"/>
          <w:szCs w:val="28"/>
        </w:rPr>
        <w:t>заборгованості</w:t>
      </w:r>
      <w:proofErr w:type="spellEnd"/>
      <w:r w:rsidRPr="007B7629">
        <w:rPr>
          <w:color w:val="auto"/>
          <w:sz w:val="28"/>
          <w:szCs w:val="28"/>
        </w:rPr>
        <w:t xml:space="preserve"> </w:t>
      </w:r>
      <w:proofErr w:type="spellStart"/>
      <w:r w:rsidRPr="007B7629">
        <w:rPr>
          <w:color w:val="auto"/>
          <w:sz w:val="28"/>
          <w:szCs w:val="28"/>
        </w:rPr>
        <w:t>може</w:t>
      </w:r>
      <w:proofErr w:type="spellEnd"/>
      <w:r w:rsidRPr="007B7629">
        <w:rPr>
          <w:color w:val="auto"/>
          <w:sz w:val="28"/>
          <w:szCs w:val="28"/>
        </w:rPr>
        <w:t xml:space="preserve"> </w:t>
      </w:r>
      <w:proofErr w:type="spellStart"/>
      <w:r w:rsidRPr="007B7629">
        <w:rPr>
          <w:color w:val="auto"/>
          <w:sz w:val="28"/>
          <w:szCs w:val="28"/>
        </w:rPr>
        <w:t>надати</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існування</w:t>
      </w:r>
      <w:proofErr w:type="spellEnd"/>
      <w:r w:rsidRPr="007B7629">
        <w:rPr>
          <w:color w:val="auto"/>
          <w:sz w:val="28"/>
          <w:szCs w:val="28"/>
        </w:rPr>
        <w:t xml:space="preserve"> та </w:t>
      </w:r>
      <w:proofErr w:type="spellStart"/>
      <w:r w:rsidRPr="007B7629">
        <w:rPr>
          <w:color w:val="auto"/>
          <w:sz w:val="28"/>
          <w:szCs w:val="28"/>
        </w:rPr>
        <w:t>суми</w:t>
      </w:r>
      <w:proofErr w:type="spellEnd"/>
      <w:r w:rsidRPr="007B7629">
        <w:rPr>
          <w:color w:val="auto"/>
          <w:sz w:val="28"/>
          <w:szCs w:val="28"/>
        </w:rPr>
        <w:t>.</w:t>
      </w:r>
    </w:p>
    <w:p w14:paraId="4911BE55"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rPr>
      </w:pPr>
      <w:proofErr w:type="spellStart"/>
      <w:r w:rsidRPr="007B7629">
        <w:rPr>
          <w:b/>
          <w:bCs/>
          <w:color w:val="auto"/>
          <w:sz w:val="28"/>
          <w:szCs w:val="28"/>
        </w:rPr>
        <w:t>Завдання</w:t>
      </w:r>
      <w:proofErr w:type="spellEnd"/>
      <w:r w:rsidRPr="007B7629">
        <w:rPr>
          <w:b/>
          <w:bCs/>
          <w:color w:val="auto"/>
          <w:sz w:val="28"/>
          <w:szCs w:val="28"/>
        </w:rPr>
        <w:t xml:space="preserve"> 5</w:t>
      </w:r>
    </w:p>
    <w:p w14:paraId="48BF9646"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Поріг</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w:t>
      </w:r>
    </w:p>
    <w:p w14:paraId="78F4DBA2"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2 400 000 × 2% = 48 000 грн.</w:t>
      </w:r>
    </w:p>
    <w:p w14:paraId="649ADEB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Виявлена</w:t>
      </w:r>
      <w:proofErr w:type="spellEnd"/>
      <w:r w:rsidRPr="007B7629">
        <w:rPr>
          <w:color w:val="auto"/>
          <w:sz w:val="28"/>
          <w:szCs w:val="28"/>
        </w:rPr>
        <w:t xml:space="preserve"> </w:t>
      </w:r>
      <w:proofErr w:type="spellStart"/>
      <w:r w:rsidRPr="007B7629">
        <w:rPr>
          <w:color w:val="auto"/>
          <w:sz w:val="28"/>
          <w:szCs w:val="28"/>
        </w:rPr>
        <w:t>помилка</w:t>
      </w:r>
      <w:proofErr w:type="spellEnd"/>
      <w:r w:rsidRPr="007B7629">
        <w:rPr>
          <w:color w:val="auto"/>
          <w:sz w:val="28"/>
          <w:szCs w:val="28"/>
        </w:rPr>
        <w:t xml:space="preserve"> — 36 000 грн.</w:t>
      </w:r>
    </w:p>
    <w:p w14:paraId="246019D5" w14:textId="77777777" w:rsidR="007B7629" w:rsidRPr="007B7629" w:rsidRDefault="007B7629" w:rsidP="007B7629">
      <w:pPr>
        <w:spacing w:before="100" w:beforeAutospacing="1" w:after="100" w:afterAutospacing="1" w:line="240" w:lineRule="auto"/>
        <w:ind w:left="0" w:firstLine="0"/>
        <w:rPr>
          <w:color w:val="auto"/>
          <w:sz w:val="28"/>
          <w:szCs w:val="28"/>
        </w:rPr>
      </w:pPr>
      <w:r w:rsidRPr="007B7629">
        <w:rPr>
          <w:color w:val="auto"/>
          <w:sz w:val="28"/>
          <w:szCs w:val="28"/>
        </w:rPr>
        <w:t xml:space="preserve">36 000 </w:t>
      </w:r>
      <w:proofErr w:type="spellStart"/>
      <w:r w:rsidRPr="007B7629">
        <w:rPr>
          <w:color w:val="auto"/>
          <w:sz w:val="28"/>
          <w:szCs w:val="28"/>
        </w:rPr>
        <w:t>грн</w:t>
      </w:r>
      <w:proofErr w:type="spellEnd"/>
      <w:r w:rsidRPr="007B7629">
        <w:rPr>
          <w:color w:val="auto"/>
          <w:sz w:val="28"/>
          <w:szCs w:val="28"/>
        </w:rPr>
        <w:t xml:space="preserve"> </w:t>
      </w:r>
      <w:proofErr w:type="spellStart"/>
      <w:r w:rsidRPr="007B7629">
        <w:rPr>
          <w:color w:val="auto"/>
          <w:sz w:val="28"/>
          <w:szCs w:val="28"/>
        </w:rPr>
        <w:t>менше</w:t>
      </w:r>
      <w:proofErr w:type="spellEnd"/>
      <w:r w:rsidRPr="007B7629">
        <w:rPr>
          <w:color w:val="auto"/>
          <w:sz w:val="28"/>
          <w:szCs w:val="28"/>
        </w:rPr>
        <w:t xml:space="preserve"> за 48 000 </w:t>
      </w:r>
      <w:proofErr w:type="spellStart"/>
      <w:r w:rsidRPr="007B7629">
        <w:rPr>
          <w:color w:val="auto"/>
          <w:sz w:val="28"/>
          <w:szCs w:val="28"/>
        </w:rPr>
        <w:t>грн</w:t>
      </w:r>
      <w:proofErr w:type="spellEnd"/>
      <w:r w:rsidRPr="007B7629">
        <w:rPr>
          <w:color w:val="auto"/>
          <w:sz w:val="28"/>
          <w:szCs w:val="28"/>
        </w:rPr>
        <w:t xml:space="preserve"> на 12 000 грн.</w:t>
      </w:r>
    </w:p>
    <w:p w14:paraId="15CBCF0E"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Висновок</w:t>
      </w:r>
      <w:proofErr w:type="spellEnd"/>
      <w:r w:rsidRPr="007B7629">
        <w:rPr>
          <w:color w:val="auto"/>
          <w:sz w:val="28"/>
          <w:szCs w:val="28"/>
        </w:rPr>
        <w:t xml:space="preserve">: </w:t>
      </w:r>
      <w:proofErr w:type="spellStart"/>
      <w:r w:rsidRPr="007B7629">
        <w:rPr>
          <w:color w:val="auto"/>
          <w:sz w:val="28"/>
          <w:szCs w:val="28"/>
        </w:rPr>
        <w:t>помилка</w:t>
      </w:r>
      <w:proofErr w:type="spellEnd"/>
      <w:r w:rsidRPr="007B7629">
        <w:rPr>
          <w:color w:val="auto"/>
          <w:sz w:val="28"/>
          <w:szCs w:val="28"/>
        </w:rPr>
        <w:t xml:space="preserve"> не </w:t>
      </w:r>
      <w:proofErr w:type="spellStart"/>
      <w:r w:rsidRPr="007B7629">
        <w:rPr>
          <w:color w:val="auto"/>
          <w:sz w:val="28"/>
          <w:szCs w:val="28"/>
        </w:rPr>
        <w:t>перевищує</w:t>
      </w:r>
      <w:proofErr w:type="spellEnd"/>
      <w:r w:rsidRPr="007B7629">
        <w:rPr>
          <w:color w:val="auto"/>
          <w:sz w:val="28"/>
          <w:szCs w:val="28"/>
        </w:rPr>
        <w:t xml:space="preserve"> </w:t>
      </w:r>
      <w:proofErr w:type="spellStart"/>
      <w:r w:rsidRPr="007B7629">
        <w:rPr>
          <w:color w:val="auto"/>
          <w:sz w:val="28"/>
          <w:szCs w:val="28"/>
        </w:rPr>
        <w:t>умовний</w:t>
      </w:r>
      <w:proofErr w:type="spellEnd"/>
      <w:r w:rsidRPr="007B7629">
        <w:rPr>
          <w:color w:val="auto"/>
          <w:sz w:val="28"/>
          <w:szCs w:val="28"/>
        </w:rPr>
        <w:t xml:space="preserve"> </w:t>
      </w:r>
      <w:proofErr w:type="spellStart"/>
      <w:r w:rsidRPr="007B7629">
        <w:rPr>
          <w:color w:val="auto"/>
          <w:sz w:val="28"/>
          <w:szCs w:val="28"/>
        </w:rPr>
        <w:t>поріг</w:t>
      </w:r>
      <w:proofErr w:type="spellEnd"/>
      <w:r w:rsidRPr="007B7629">
        <w:rPr>
          <w:color w:val="auto"/>
          <w:sz w:val="28"/>
          <w:szCs w:val="28"/>
        </w:rPr>
        <w:t xml:space="preserve"> </w:t>
      </w:r>
      <w:proofErr w:type="spellStart"/>
      <w:r w:rsidRPr="007B7629">
        <w:rPr>
          <w:color w:val="auto"/>
          <w:sz w:val="28"/>
          <w:szCs w:val="28"/>
        </w:rPr>
        <w:t>суттєвості</w:t>
      </w:r>
      <w:proofErr w:type="spellEnd"/>
      <w:r w:rsidRPr="007B7629">
        <w:rPr>
          <w:color w:val="auto"/>
          <w:sz w:val="28"/>
          <w:szCs w:val="28"/>
        </w:rPr>
        <w:t xml:space="preserve">, установлений у </w:t>
      </w:r>
      <w:proofErr w:type="spellStart"/>
      <w:r w:rsidRPr="007B7629">
        <w:rPr>
          <w:color w:val="auto"/>
          <w:sz w:val="28"/>
          <w:szCs w:val="28"/>
        </w:rPr>
        <w:t>навчальному</w:t>
      </w:r>
      <w:proofErr w:type="spellEnd"/>
      <w:r w:rsidRPr="007B7629">
        <w:rPr>
          <w:color w:val="auto"/>
          <w:sz w:val="28"/>
          <w:szCs w:val="28"/>
        </w:rPr>
        <w:t xml:space="preserve"> </w:t>
      </w:r>
      <w:proofErr w:type="spellStart"/>
      <w:r w:rsidRPr="007B7629">
        <w:rPr>
          <w:color w:val="auto"/>
          <w:sz w:val="28"/>
          <w:szCs w:val="28"/>
        </w:rPr>
        <w:t>прикладі</w:t>
      </w:r>
      <w:proofErr w:type="spellEnd"/>
      <w:r w:rsidRPr="007B7629">
        <w:rPr>
          <w:color w:val="auto"/>
          <w:sz w:val="28"/>
          <w:szCs w:val="28"/>
        </w:rPr>
        <w:t xml:space="preserve">. </w:t>
      </w:r>
      <w:proofErr w:type="spellStart"/>
      <w:r w:rsidRPr="007B7629">
        <w:rPr>
          <w:color w:val="auto"/>
          <w:sz w:val="28"/>
          <w:szCs w:val="28"/>
        </w:rPr>
        <w:t>Однак</w:t>
      </w:r>
      <w:proofErr w:type="spellEnd"/>
      <w:r w:rsidRPr="007B7629">
        <w:rPr>
          <w:color w:val="auto"/>
          <w:sz w:val="28"/>
          <w:szCs w:val="28"/>
        </w:rPr>
        <w:t xml:space="preserve"> </w:t>
      </w:r>
      <w:proofErr w:type="spellStart"/>
      <w:r w:rsidRPr="007B7629">
        <w:rPr>
          <w:color w:val="auto"/>
          <w:sz w:val="28"/>
          <w:szCs w:val="28"/>
        </w:rPr>
        <w:t>це</w:t>
      </w:r>
      <w:proofErr w:type="spellEnd"/>
      <w:r w:rsidRPr="007B7629">
        <w:rPr>
          <w:color w:val="auto"/>
          <w:sz w:val="28"/>
          <w:szCs w:val="28"/>
        </w:rPr>
        <w:t xml:space="preserve"> не </w:t>
      </w:r>
      <w:proofErr w:type="spellStart"/>
      <w:r w:rsidRPr="007B7629">
        <w:rPr>
          <w:color w:val="auto"/>
          <w:sz w:val="28"/>
          <w:szCs w:val="28"/>
        </w:rPr>
        <w:t>означає</w:t>
      </w:r>
      <w:proofErr w:type="spellEnd"/>
      <w:r w:rsidRPr="007B7629">
        <w:rPr>
          <w:color w:val="auto"/>
          <w:sz w:val="28"/>
          <w:szCs w:val="28"/>
        </w:rPr>
        <w:t xml:space="preserve">, </w:t>
      </w:r>
      <w:proofErr w:type="spellStart"/>
      <w:r w:rsidRPr="007B7629">
        <w:rPr>
          <w:color w:val="auto"/>
          <w:sz w:val="28"/>
          <w:szCs w:val="28"/>
        </w:rPr>
        <w:t>що</w:t>
      </w:r>
      <w:proofErr w:type="spellEnd"/>
      <w:r w:rsidRPr="007B7629">
        <w:rPr>
          <w:color w:val="auto"/>
          <w:sz w:val="28"/>
          <w:szCs w:val="28"/>
        </w:rPr>
        <w:t xml:space="preserve"> </w:t>
      </w:r>
      <w:proofErr w:type="spellStart"/>
      <w:r w:rsidRPr="007B7629">
        <w:rPr>
          <w:color w:val="auto"/>
          <w:sz w:val="28"/>
          <w:szCs w:val="28"/>
        </w:rPr>
        <w:t>її</w:t>
      </w:r>
      <w:proofErr w:type="spellEnd"/>
      <w:r w:rsidRPr="007B7629">
        <w:rPr>
          <w:color w:val="auto"/>
          <w:sz w:val="28"/>
          <w:szCs w:val="28"/>
        </w:rPr>
        <w:t xml:space="preserve"> </w:t>
      </w:r>
      <w:proofErr w:type="spellStart"/>
      <w:r w:rsidRPr="007B7629">
        <w:rPr>
          <w:color w:val="auto"/>
          <w:sz w:val="28"/>
          <w:szCs w:val="28"/>
        </w:rPr>
        <w:t>можна</w:t>
      </w:r>
      <w:proofErr w:type="spellEnd"/>
      <w:r w:rsidRPr="007B7629">
        <w:rPr>
          <w:color w:val="auto"/>
          <w:sz w:val="28"/>
          <w:szCs w:val="28"/>
        </w:rPr>
        <w:t xml:space="preserve"> автоматично </w:t>
      </w:r>
      <w:proofErr w:type="spellStart"/>
      <w:r w:rsidRPr="007B7629">
        <w:rPr>
          <w:color w:val="auto"/>
          <w:sz w:val="28"/>
          <w:szCs w:val="28"/>
        </w:rPr>
        <w:t>ігнорувати</w:t>
      </w:r>
      <w:proofErr w:type="spellEnd"/>
      <w:r w:rsidRPr="007B7629">
        <w:rPr>
          <w:color w:val="auto"/>
          <w:sz w:val="28"/>
          <w:szCs w:val="28"/>
        </w:rPr>
        <w:t xml:space="preserve">. Аудитор </w:t>
      </w:r>
      <w:proofErr w:type="spellStart"/>
      <w:r w:rsidRPr="007B7629">
        <w:rPr>
          <w:color w:val="auto"/>
          <w:sz w:val="28"/>
          <w:szCs w:val="28"/>
        </w:rPr>
        <w:t>оцінює</w:t>
      </w:r>
      <w:proofErr w:type="spellEnd"/>
      <w:r w:rsidRPr="007B7629">
        <w:rPr>
          <w:color w:val="auto"/>
          <w:sz w:val="28"/>
          <w:szCs w:val="28"/>
        </w:rPr>
        <w:t xml:space="preserve"> </w:t>
      </w:r>
      <w:proofErr w:type="spellStart"/>
      <w:r w:rsidRPr="007B7629">
        <w:rPr>
          <w:color w:val="auto"/>
          <w:sz w:val="28"/>
          <w:szCs w:val="28"/>
        </w:rPr>
        <w:t>сукупність</w:t>
      </w:r>
      <w:proofErr w:type="spellEnd"/>
      <w:r w:rsidRPr="007B7629">
        <w:rPr>
          <w:color w:val="auto"/>
          <w:sz w:val="28"/>
          <w:szCs w:val="28"/>
        </w:rPr>
        <w:t xml:space="preserve"> </w:t>
      </w:r>
      <w:proofErr w:type="spellStart"/>
      <w:r w:rsidRPr="007B7629">
        <w:rPr>
          <w:color w:val="auto"/>
          <w:sz w:val="28"/>
          <w:szCs w:val="28"/>
        </w:rPr>
        <w:t>невиправлених</w:t>
      </w:r>
      <w:proofErr w:type="spellEnd"/>
      <w:r w:rsidRPr="007B7629">
        <w:rPr>
          <w:color w:val="auto"/>
          <w:sz w:val="28"/>
          <w:szCs w:val="28"/>
        </w:rPr>
        <w:t xml:space="preserve"> </w:t>
      </w:r>
      <w:proofErr w:type="spellStart"/>
      <w:r w:rsidRPr="007B7629">
        <w:rPr>
          <w:color w:val="auto"/>
          <w:sz w:val="28"/>
          <w:szCs w:val="28"/>
        </w:rPr>
        <w:t>викривлень</w:t>
      </w:r>
      <w:proofErr w:type="spellEnd"/>
      <w:r w:rsidRPr="007B7629">
        <w:rPr>
          <w:color w:val="auto"/>
          <w:sz w:val="28"/>
          <w:szCs w:val="28"/>
        </w:rPr>
        <w:t xml:space="preserve">, характер </w:t>
      </w:r>
      <w:proofErr w:type="spellStart"/>
      <w:r w:rsidRPr="007B7629">
        <w:rPr>
          <w:color w:val="auto"/>
          <w:sz w:val="28"/>
          <w:szCs w:val="28"/>
        </w:rPr>
        <w:t>помилки</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 xml:space="preserve"> </w:t>
      </w:r>
      <w:proofErr w:type="spellStart"/>
      <w:r w:rsidRPr="007B7629">
        <w:rPr>
          <w:color w:val="auto"/>
          <w:sz w:val="28"/>
          <w:szCs w:val="28"/>
        </w:rPr>
        <w:t>шахрайства</w:t>
      </w:r>
      <w:proofErr w:type="spellEnd"/>
      <w:r w:rsidRPr="007B7629">
        <w:rPr>
          <w:color w:val="auto"/>
          <w:sz w:val="28"/>
          <w:szCs w:val="28"/>
        </w:rPr>
        <w:t xml:space="preserve"> та </w:t>
      </w:r>
      <w:proofErr w:type="spellStart"/>
      <w:r w:rsidRPr="007B7629">
        <w:rPr>
          <w:color w:val="auto"/>
          <w:sz w:val="28"/>
          <w:szCs w:val="28"/>
        </w:rPr>
        <w:t>інші</w:t>
      </w:r>
      <w:proofErr w:type="spellEnd"/>
      <w:r w:rsidRPr="007B7629">
        <w:rPr>
          <w:color w:val="auto"/>
          <w:sz w:val="28"/>
          <w:szCs w:val="28"/>
        </w:rPr>
        <w:t xml:space="preserve"> </w:t>
      </w:r>
      <w:proofErr w:type="spellStart"/>
      <w:r w:rsidRPr="007B7629">
        <w:rPr>
          <w:color w:val="auto"/>
          <w:sz w:val="28"/>
          <w:szCs w:val="28"/>
        </w:rPr>
        <w:t>обставини</w:t>
      </w:r>
      <w:proofErr w:type="spellEnd"/>
      <w:r w:rsidRPr="007B7629">
        <w:rPr>
          <w:color w:val="auto"/>
          <w:sz w:val="28"/>
          <w:szCs w:val="28"/>
        </w:rPr>
        <w:t xml:space="preserve">. </w:t>
      </w:r>
      <w:proofErr w:type="spellStart"/>
      <w:r w:rsidRPr="007B7629">
        <w:rPr>
          <w:color w:val="auto"/>
          <w:sz w:val="28"/>
          <w:szCs w:val="28"/>
        </w:rPr>
        <w:t>Поріг</w:t>
      </w:r>
      <w:proofErr w:type="spellEnd"/>
      <w:r w:rsidRPr="007B7629">
        <w:rPr>
          <w:color w:val="auto"/>
          <w:sz w:val="28"/>
          <w:szCs w:val="28"/>
        </w:rPr>
        <w:t xml:space="preserve"> 2% у </w:t>
      </w:r>
      <w:proofErr w:type="spellStart"/>
      <w:r w:rsidRPr="007B7629">
        <w:rPr>
          <w:color w:val="auto"/>
          <w:sz w:val="28"/>
          <w:szCs w:val="28"/>
        </w:rPr>
        <w:t>цьому</w:t>
      </w:r>
      <w:proofErr w:type="spellEnd"/>
      <w:r w:rsidRPr="007B7629">
        <w:rPr>
          <w:color w:val="auto"/>
          <w:sz w:val="28"/>
          <w:szCs w:val="28"/>
        </w:rPr>
        <w:t xml:space="preserve"> </w:t>
      </w:r>
      <w:proofErr w:type="spellStart"/>
      <w:r w:rsidRPr="007B7629">
        <w:rPr>
          <w:color w:val="auto"/>
          <w:sz w:val="28"/>
          <w:szCs w:val="28"/>
        </w:rPr>
        <w:t>завданні</w:t>
      </w:r>
      <w:proofErr w:type="spellEnd"/>
      <w:r w:rsidRPr="007B7629">
        <w:rPr>
          <w:color w:val="auto"/>
          <w:sz w:val="28"/>
          <w:szCs w:val="28"/>
        </w:rPr>
        <w:t xml:space="preserve"> є </w:t>
      </w:r>
      <w:proofErr w:type="spellStart"/>
      <w:r w:rsidRPr="007B7629">
        <w:rPr>
          <w:color w:val="auto"/>
          <w:sz w:val="28"/>
          <w:szCs w:val="28"/>
        </w:rPr>
        <w:t>умовним</w:t>
      </w:r>
      <w:proofErr w:type="spellEnd"/>
      <w:r w:rsidRPr="007B7629">
        <w:rPr>
          <w:color w:val="auto"/>
          <w:sz w:val="28"/>
          <w:szCs w:val="28"/>
        </w:rPr>
        <w:t xml:space="preserve"> </w:t>
      </w:r>
      <w:proofErr w:type="spellStart"/>
      <w:r w:rsidRPr="007B7629">
        <w:rPr>
          <w:color w:val="auto"/>
          <w:sz w:val="28"/>
          <w:szCs w:val="28"/>
        </w:rPr>
        <w:t>навчальним</w:t>
      </w:r>
      <w:proofErr w:type="spellEnd"/>
      <w:r w:rsidRPr="007B7629">
        <w:rPr>
          <w:color w:val="auto"/>
          <w:sz w:val="28"/>
          <w:szCs w:val="28"/>
        </w:rPr>
        <w:t xml:space="preserve"> </w:t>
      </w:r>
      <w:proofErr w:type="spellStart"/>
      <w:r w:rsidRPr="007B7629">
        <w:rPr>
          <w:color w:val="auto"/>
          <w:sz w:val="28"/>
          <w:szCs w:val="28"/>
        </w:rPr>
        <w:t>показником</w:t>
      </w:r>
      <w:proofErr w:type="spellEnd"/>
      <w:r w:rsidRPr="007B7629">
        <w:rPr>
          <w:color w:val="auto"/>
          <w:sz w:val="28"/>
          <w:szCs w:val="28"/>
        </w:rPr>
        <w:t xml:space="preserve">, а не </w:t>
      </w:r>
      <w:proofErr w:type="spellStart"/>
      <w:r w:rsidRPr="007B7629">
        <w:rPr>
          <w:color w:val="auto"/>
          <w:sz w:val="28"/>
          <w:szCs w:val="28"/>
        </w:rPr>
        <w:t>універсальною</w:t>
      </w:r>
      <w:proofErr w:type="spellEnd"/>
      <w:r w:rsidRPr="007B7629">
        <w:rPr>
          <w:color w:val="auto"/>
          <w:sz w:val="28"/>
          <w:szCs w:val="28"/>
        </w:rPr>
        <w:t xml:space="preserve"> нормативною </w:t>
      </w:r>
      <w:proofErr w:type="spellStart"/>
      <w:r w:rsidRPr="007B7629">
        <w:rPr>
          <w:color w:val="auto"/>
          <w:sz w:val="28"/>
          <w:szCs w:val="28"/>
        </w:rPr>
        <w:t>вимогою</w:t>
      </w:r>
      <w:proofErr w:type="spellEnd"/>
      <w:r w:rsidRPr="007B7629">
        <w:rPr>
          <w:color w:val="auto"/>
          <w:sz w:val="28"/>
          <w:szCs w:val="28"/>
        </w:rPr>
        <w:t>.</w:t>
      </w:r>
    </w:p>
    <w:p w14:paraId="46D31B49"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 xml:space="preserve">9. </w:t>
      </w:r>
      <w:proofErr w:type="spellStart"/>
      <w:r w:rsidRPr="007B7629">
        <w:rPr>
          <w:b/>
          <w:bCs/>
          <w:color w:val="auto"/>
          <w:sz w:val="28"/>
          <w:szCs w:val="28"/>
        </w:rPr>
        <w:t>Домашнє</w:t>
      </w:r>
      <w:proofErr w:type="spellEnd"/>
      <w:r w:rsidRPr="007B7629">
        <w:rPr>
          <w:b/>
          <w:bCs/>
          <w:color w:val="auto"/>
          <w:sz w:val="28"/>
          <w:szCs w:val="28"/>
        </w:rPr>
        <w:t xml:space="preserve"> </w:t>
      </w:r>
      <w:proofErr w:type="spellStart"/>
      <w:r w:rsidRPr="007B7629">
        <w:rPr>
          <w:b/>
          <w:bCs/>
          <w:color w:val="auto"/>
          <w:sz w:val="28"/>
          <w:szCs w:val="28"/>
        </w:rPr>
        <w:t>завдання</w:t>
      </w:r>
      <w:proofErr w:type="spellEnd"/>
    </w:p>
    <w:p w14:paraId="2BCA9923" w14:textId="77777777" w:rsidR="007B7629" w:rsidRPr="007B7629" w:rsidRDefault="007B7629" w:rsidP="006B1A1D">
      <w:pPr>
        <w:numPr>
          <w:ilvl w:val="0"/>
          <w:numId w:val="288"/>
        </w:numPr>
        <w:spacing w:before="100" w:beforeAutospacing="1" w:after="100" w:afterAutospacing="1" w:line="240" w:lineRule="auto"/>
        <w:rPr>
          <w:color w:val="auto"/>
          <w:sz w:val="28"/>
          <w:szCs w:val="28"/>
        </w:rPr>
      </w:pPr>
      <w:proofErr w:type="spellStart"/>
      <w:r w:rsidRPr="007B7629">
        <w:rPr>
          <w:color w:val="auto"/>
          <w:sz w:val="28"/>
          <w:szCs w:val="28"/>
        </w:rPr>
        <w:lastRenderedPageBreak/>
        <w:t>Опрацювати</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положення</w:t>
      </w:r>
      <w:proofErr w:type="spellEnd"/>
      <w:r w:rsidRPr="007B7629">
        <w:rPr>
          <w:color w:val="auto"/>
          <w:sz w:val="28"/>
          <w:szCs w:val="28"/>
        </w:rPr>
        <w:t xml:space="preserve"> </w:t>
      </w:r>
      <w:proofErr w:type="spellStart"/>
      <w:r w:rsidRPr="007B7629">
        <w:rPr>
          <w:color w:val="auto"/>
          <w:sz w:val="28"/>
          <w:szCs w:val="28"/>
        </w:rPr>
        <w:t>Міжнародних</w:t>
      </w:r>
      <w:proofErr w:type="spellEnd"/>
      <w:r w:rsidRPr="007B7629">
        <w:rPr>
          <w:color w:val="auto"/>
          <w:sz w:val="28"/>
          <w:szCs w:val="28"/>
        </w:rPr>
        <w:t xml:space="preserve"> </w:t>
      </w:r>
      <w:proofErr w:type="spellStart"/>
      <w:r w:rsidRPr="007B7629">
        <w:rPr>
          <w:color w:val="auto"/>
          <w:sz w:val="28"/>
          <w:szCs w:val="28"/>
        </w:rPr>
        <w:t>стандартів</w:t>
      </w:r>
      <w:proofErr w:type="spellEnd"/>
      <w:r w:rsidRPr="007B7629">
        <w:rPr>
          <w:color w:val="auto"/>
          <w:sz w:val="28"/>
          <w:szCs w:val="28"/>
        </w:rPr>
        <w:t xml:space="preserve"> аудиту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аудиторських</w:t>
      </w:r>
      <w:proofErr w:type="spellEnd"/>
      <w:r w:rsidRPr="007B7629">
        <w:rPr>
          <w:color w:val="auto"/>
          <w:sz w:val="28"/>
          <w:szCs w:val="28"/>
        </w:rPr>
        <w:t xml:space="preserve"> </w:t>
      </w:r>
      <w:proofErr w:type="spellStart"/>
      <w:r w:rsidRPr="007B7629">
        <w:rPr>
          <w:color w:val="auto"/>
          <w:sz w:val="28"/>
          <w:szCs w:val="28"/>
        </w:rPr>
        <w:t>доказів</w:t>
      </w:r>
      <w:proofErr w:type="spellEnd"/>
      <w:r w:rsidRPr="007B7629">
        <w:rPr>
          <w:color w:val="auto"/>
          <w:sz w:val="28"/>
          <w:szCs w:val="28"/>
        </w:rPr>
        <w:t xml:space="preserve">,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і </w:t>
      </w:r>
      <w:proofErr w:type="spellStart"/>
      <w:r w:rsidRPr="007B7629">
        <w:rPr>
          <w:color w:val="auto"/>
          <w:sz w:val="28"/>
          <w:szCs w:val="28"/>
        </w:rPr>
        <w:t>формування</w:t>
      </w:r>
      <w:proofErr w:type="spellEnd"/>
      <w:r w:rsidRPr="007B7629">
        <w:rPr>
          <w:color w:val="auto"/>
          <w:sz w:val="28"/>
          <w:szCs w:val="28"/>
        </w:rPr>
        <w:t xml:space="preserve"> </w:t>
      </w:r>
      <w:proofErr w:type="spellStart"/>
      <w:r w:rsidRPr="007B7629">
        <w:rPr>
          <w:color w:val="auto"/>
          <w:sz w:val="28"/>
          <w:szCs w:val="28"/>
        </w:rPr>
        <w:t>аудиторської</w:t>
      </w:r>
      <w:proofErr w:type="spellEnd"/>
      <w:r w:rsidRPr="007B7629">
        <w:rPr>
          <w:color w:val="auto"/>
          <w:sz w:val="28"/>
          <w:szCs w:val="28"/>
        </w:rPr>
        <w:t xml:space="preserve"> думки.</w:t>
      </w:r>
    </w:p>
    <w:p w14:paraId="1661907C" w14:textId="77777777" w:rsidR="007B7629" w:rsidRPr="007B7629" w:rsidRDefault="007B7629" w:rsidP="006B1A1D">
      <w:pPr>
        <w:numPr>
          <w:ilvl w:val="0"/>
          <w:numId w:val="288"/>
        </w:numPr>
        <w:spacing w:before="100" w:beforeAutospacing="1" w:after="100" w:afterAutospacing="1" w:line="240" w:lineRule="auto"/>
        <w:rPr>
          <w:color w:val="auto"/>
          <w:sz w:val="28"/>
          <w:szCs w:val="28"/>
        </w:rPr>
      </w:pPr>
      <w:proofErr w:type="spellStart"/>
      <w:r w:rsidRPr="007B7629">
        <w:rPr>
          <w:color w:val="auto"/>
          <w:sz w:val="28"/>
          <w:szCs w:val="28"/>
        </w:rPr>
        <w:t>Скласти</w:t>
      </w:r>
      <w:proofErr w:type="spellEnd"/>
      <w:r w:rsidRPr="007B7629">
        <w:rPr>
          <w:color w:val="auto"/>
          <w:sz w:val="28"/>
          <w:szCs w:val="28"/>
        </w:rPr>
        <w:t xml:space="preserve"> </w:t>
      </w:r>
      <w:proofErr w:type="spellStart"/>
      <w:r w:rsidRPr="007B7629">
        <w:rPr>
          <w:color w:val="auto"/>
          <w:sz w:val="28"/>
          <w:szCs w:val="28"/>
        </w:rPr>
        <w:t>таблицю</w:t>
      </w:r>
      <w:proofErr w:type="spellEnd"/>
      <w:r w:rsidRPr="007B7629">
        <w:rPr>
          <w:color w:val="auto"/>
          <w:sz w:val="28"/>
          <w:szCs w:val="28"/>
        </w:rPr>
        <w:t xml:space="preserve"> «</w:t>
      </w:r>
      <w:proofErr w:type="spellStart"/>
      <w:r w:rsidRPr="007B7629">
        <w:rPr>
          <w:color w:val="auto"/>
          <w:sz w:val="28"/>
          <w:szCs w:val="28"/>
        </w:rPr>
        <w:t>Основні</w:t>
      </w:r>
      <w:proofErr w:type="spellEnd"/>
      <w:r w:rsidRPr="007B7629">
        <w:rPr>
          <w:color w:val="auto"/>
          <w:sz w:val="28"/>
          <w:szCs w:val="28"/>
        </w:rPr>
        <w:t xml:space="preserve"> </w:t>
      </w:r>
      <w:proofErr w:type="spellStart"/>
      <w:r w:rsidRPr="007B7629">
        <w:rPr>
          <w:color w:val="auto"/>
          <w:sz w:val="28"/>
          <w:szCs w:val="28"/>
        </w:rPr>
        <w:t>помилки</w:t>
      </w:r>
      <w:proofErr w:type="spellEnd"/>
      <w:r w:rsidRPr="007B7629">
        <w:rPr>
          <w:color w:val="auto"/>
          <w:sz w:val="28"/>
          <w:szCs w:val="28"/>
        </w:rPr>
        <w:t xml:space="preserve"> у </w:t>
      </w:r>
      <w:proofErr w:type="spellStart"/>
      <w:r w:rsidRPr="007B7629">
        <w:rPr>
          <w:color w:val="auto"/>
          <w:sz w:val="28"/>
          <w:szCs w:val="28"/>
        </w:rPr>
        <w:t>фінансовій</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їх</w:t>
      </w:r>
      <w:proofErr w:type="spellEnd"/>
      <w:r w:rsidRPr="007B7629">
        <w:rPr>
          <w:color w:val="auto"/>
          <w:sz w:val="28"/>
          <w:szCs w:val="28"/>
        </w:rPr>
        <w:t xml:space="preserve"> </w:t>
      </w:r>
      <w:proofErr w:type="spellStart"/>
      <w:r w:rsidRPr="007B7629">
        <w:rPr>
          <w:color w:val="auto"/>
          <w:sz w:val="28"/>
          <w:szCs w:val="28"/>
        </w:rPr>
        <w:t>вплив</w:t>
      </w:r>
      <w:proofErr w:type="spellEnd"/>
      <w:r w:rsidRPr="007B7629">
        <w:rPr>
          <w:color w:val="auto"/>
          <w:sz w:val="28"/>
          <w:szCs w:val="28"/>
        </w:rPr>
        <w:t xml:space="preserve"> на </w:t>
      </w:r>
      <w:proofErr w:type="spellStart"/>
      <w:r w:rsidRPr="007B7629">
        <w:rPr>
          <w:color w:val="auto"/>
          <w:sz w:val="28"/>
          <w:szCs w:val="28"/>
        </w:rPr>
        <w:t>показники</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37F0A470" w14:textId="77777777" w:rsidR="007B7629" w:rsidRPr="007B7629" w:rsidRDefault="007B7629" w:rsidP="006B1A1D">
      <w:pPr>
        <w:numPr>
          <w:ilvl w:val="0"/>
          <w:numId w:val="288"/>
        </w:numPr>
        <w:spacing w:before="100" w:beforeAutospacing="1" w:after="100" w:afterAutospacing="1" w:line="240" w:lineRule="auto"/>
        <w:rPr>
          <w:color w:val="auto"/>
          <w:sz w:val="28"/>
          <w:szCs w:val="28"/>
        </w:rPr>
      </w:pPr>
      <w:proofErr w:type="spellStart"/>
      <w:r w:rsidRPr="007B7629">
        <w:rPr>
          <w:color w:val="auto"/>
          <w:sz w:val="28"/>
          <w:szCs w:val="28"/>
        </w:rPr>
        <w:t>Підготувати</w:t>
      </w:r>
      <w:proofErr w:type="spellEnd"/>
      <w:r w:rsidRPr="007B7629">
        <w:rPr>
          <w:color w:val="auto"/>
          <w:sz w:val="28"/>
          <w:szCs w:val="28"/>
        </w:rPr>
        <w:t xml:space="preserve"> короткий приклад </w:t>
      </w:r>
      <w:proofErr w:type="spellStart"/>
      <w:r w:rsidRPr="007B7629">
        <w:rPr>
          <w:color w:val="auto"/>
          <w:sz w:val="28"/>
          <w:szCs w:val="28"/>
        </w:rPr>
        <w:t>аудиторського</w:t>
      </w:r>
      <w:proofErr w:type="spellEnd"/>
      <w:r w:rsidRPr="007B7629">
        <w:rPr>
          <w:color w:val="auto"/>
          <w:sz w:val="28"/>
          <w:szCs w:val="28"/>
        </w:rPr>
        <w:t xml:space="preserve"> </w:t>
      </w:r>
      <w:proofErr w:type="spellStart"/>
      <w:r w:rsidRPr="007B7629">
        <w:rPr>
          <w:color w:val="auto"/>
          <w:sz w:val="28"/>
          <w:szCs w:val="28"/>
        </w:rPr>
        <w:t>висновку</w:t>
      </w:r>
      <w:proofErr w:type="spellEnd"/>
      <w:r w:rsidRPr="007B7629">
        <w:rPr>
          <w:color w:val="auto"/>
          <w:sz w:val="28"/>
          <w:szCs w:val="28"/>
        </w:rPr>
        <w:t xml:space="preserve"> за результатами </w:t>
      </w:r>
      <w:proofErr w:type="spellStart"/>
      <w:r w:rsidRPr="007B7629">
        <w:rPr>
          <w:color w:val="auto"/>
          <w:sz w:val="28"/>
          <w:szCs w:val="28"/>
        </w:rPr>
        <w:t>перевірки</w:t>
      </w:r>
      <w:proofErr w:type="spellEnd"/>
      <w:r w:rsidRPr="007B7629">
        <w:rPr>
          <w:color w:val="auto"/>
          <w:sz w:val="28"/>
          <w:szCs w:val="28"/>
        </w:rPr>
        <w:t xml:space="preserve"> </w:t>
      </w:r>
      <w:proofErr w:type="spellStart"/>
      <w:r w:rsidRPr="007B7629">
        <w:rPr>
          <w:color w:val="auto"/>
          <w:sz w:val="28"/>
          <w:szCs w:val="28"/>
        </w:rPr>
        <w:t>умовного</w:t>
      </w:r>
      <w:proofErr w:type="spellEnd"/>
      <w:r w:rsidRPr="007B7629">
        <w:rPr>
          <w:color w:val="auto"/>
          <w:sz w:val="28"/>
          <w:szCs w:val="28"/>
        </w:rPr>
        <w:t xml:space="preserve"> </w:t>
      </w:r>
      <w:proofErr w:type="spellStart"/>
      <w:r w:rsidRPr="007B7629">
        <w:rPr>
          <w:color w:val="auto"/>
          <w:sz w:val="28"/>
          <w:szCs w:val="28"/>
        </w:rPr>
        <w:t>підприємства</w:t>
      </w:r>
      <w:proofErr w:type="spellEnd"/>
      <w:r w:rsidRPr="007B7629">
        <w:rPr>
          <w:color w:val="auto"/>
          <w:sz w:val="28"/>
          <w:szCs w:val="28"/>
        </w:rPr>
        <w:t>.</w:t>
      </w:r>
    </w:p>
    <w:p w14:paraId="25E129CA" w14:textId="77777777" w:rsidR="007B7629" w:rsidRPr="007B7629" w:rsidRDefault="007B7629" w:rsidP="007B7629">
      <w:pPr>
        <w:spacing w:before="100" w:beforeAutospacing="1" w:after="100" w:afterAutospacing="1" w:line="240" w:lineRule="auto"/>
        <w:ind w:left="0" w:firstLine="0"/>
        <w:outlineLvl w:val="1"/>
        <w:rPr>
          <w:b/>
          <w:bCs/>
          <w:color w:val="auto"/>
          <w:sz w:val="28"/>
          <w:szCs w:val="28"/>
        </w:rPr>
      </w:pPr>
      <w:r w:rsidRPr="007B7629">
        <w:rPr>
          <w:b/>
          <w:bCs/>
          <w:color w:val="auto"/>
          <w:sz w:val="28"/>
          <w:szCs w:val="28"/>
        </w:rPr>
        <w:t>10. Нормативна база</w:t>
      </w:r>
    </w:p>
    <w:p w14:paraId="4A0D00B3" w14:textId="77777777" w:rsidR="007B7629" w:rsidRPr="007B7629" w:rsidRDefault="007B7629" w:rsidP="006B1A1D">
      <w:pPr>
        <w:numPr>
          <w:ilvl w:val="0"/>
          <w:numId w:val="289"/>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аудит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та </w:t>
      </w:r>
      <w:proofErr w:type="spellStart"/>
      <w:r w:rsidRPr="007B7629">
        <w:rPr>
          <w:color w:val="auto"/>
          <w:sz w:val="28"/>
          <w:szCs w:val="28"/>
        </w:rPr>
        <w:t>аудиторську</w:t>
      </w:r>
      <w:proofErr w:type="spellEnd"/>
      <w:r w:rsidRPr="007B7629">
        <w:rPr>
          <w:color w:val="auto"/>
          <w:sz w:val="28"/>
          <w:szCs w:val="28"/>
        </w:rPr>
        <w:t xml:space="preserve"> </w:t>
      </w:r>
      <w:proofErr w:type="spellStart"/>
      <w:r w:rsidRPr="007B7629">
        <w:rPr>
          <w:color w:val="auto"/>
          <w:sz w:val="28"/>
          <w:szCs w:val="28"/>
        </w:rPr>
        <w:t>діяльність</w:t>
      </w:r>
      <w:proofErr w:type="spellEnd"/>
      <w:r w:rsidRPr="007B7629">
        <w:rPr>
          <w:color w:val="auto"/>
          <w:sz w:val="28"/>
          <w:szCs w:val="28"/>
        </w:rPr>
        <w:t>».</w:t>
      </w:r>
    </w:p>
    <w:p w14:paraId="6FE0B674" w14:textId="77777777" w:rsidR="007B7629" w:rsidRPr="007B7629" w:rsidRDefault="007B7629" w:rsidP="006B1A1D">
      <w:pPr>
        <w:numPr>
          <w:ilvl w:val="0"/>
          <w:numId w:val="289"/>
        </w:numPr>
        <w:spacing w:before="100" w:beforeAutospacing="1" w:after="100" w:afterAutospacing="1" w:line="240" w:lineRule="auto"/>
        <w:rPr>
          <w:color w:val="auto"/>
          <w:sz w:val="28"/>
          <w:szCs w:val="28"/>
        </w:rPr>
      </w:pPr>
      <w:r w:rsidRPr="007B7629">
        <w:rPr>
          <w:color w:val="auto"/>
          <w:sz w:val="28"/>
          <w:szCs w:val="28"/>
        </w:rPr>
        <w:t xml:space="preserve">Закон </w:t>
      </w:r>
      <w:proofErr w:type="spellStart"/>
      <w:r w:rsidRPr="007B7629">
        <w:rPr>
          <w:color w:val="auto"/>
          <w:sz w:val="28"/>
          <w:szCs w:val="28"/>
        </w:rPr>
        <w:t>України</w:t>
      </w:r>
      <w:proofErr w:type="spellEnd"/>
      <w:r w:rsidRPr="007B7629">
        <w:rPr>
          <w:color w:val="auto"/>
          <w:sz w:val="28"/>
          <w:szCs w:val="28"/>
        </w:rPr>
        <w:t xml:space="preserve"> «Про </w:t>
      </w:r>
      <w:proofErr w:type="spellStart"/>
      <w:r w:rsidRPr="007B7629">
        <w:rPr>
          <w:color w:val="auto"/>
          <w:sz w:val="28"/>
          <w:szCs w:val="28"/>
        </w:rPr>
        <w:t>бухгалтерський</w:t>
      </w:r>
      <w:proofErr w:type="spellEnd"/>
      <w:r w:rsidRPr="007B7629">
        <w:rPr>
          <w:color w:val="auto"/>
          <w:sz w:val="28"/>
          <w:szCs w:val="28"/>
        </w:rPr>
        <w:t xml:space="preserve"> </w:t>
      </w:r>
      <w:proofErr w:type="spellStart"/>
      <w:r w:rsidRPr="007B7629">
        <w:rPr>
          <w:color w:val="auto"/>
          <w:sz w:val="28"/>
          <w:szCs w:val="28"/>
        </w:rPr>
        <w:t>облік</w:t>
      </w:r>
      <w:proofErr w:type="spellEnd"/>
      <w:r w:rsidRPr="007B7629">
        <w:rPr>
          <w:color w:val="auto"/>
          <w:sz w:val="28"/>
          <w:szCs w:val="28"/>
        </w:rPr>
        <w:t xml:space="preserve"> та </w:t>
      </w:r>
      <w:proofErr w:type="spellStart"/>
      <w:r w:rsidRPr="007B7629">
        <w:rPr>
          <w:color w:val="auto"/>
          <w:sz w:val="28"/>
          <w:szCs w:val="28"/>
        </w:rPr>
        <w:t>фінансову</w:t>
      </w:r>
      <w:proofErr w:type="spellEnd"/>
      <w:r w:rsidRPr="007B7629">
        <w:rPr>
          <w:color w:val="auto"/>
          <w:sz w:val="28"/>
          <w:szCs w:val="28"/>
        </w:rPr>
        <w:t xml:space="preserve"> </w:t>
      </w:r>
      <w:proofErr w:type="spellStart"/>
      <w:r w:rsidRPr="007B7629">
        <w:rPr>
          <w:color w:val="auto"/>
          <w:sz w:val="28"/>
          <w:szCs w:val="28"/>
        </w:rPr>
        <w:t>звітність</w:t>
      </w:r>
      <w:proofErr w:type="spellEnd"/>
      <w:r w:rsidRPr="007B7629">
        <w:rPr>
          <w:color w:val="auto"/>
          <w:sz w:val="28"/>
          <w:szCs w:val="28"/>
        </w:rPr>
        <w:t xml:space="preserve"> в </w:t>
      </w:r>
      <w:proofErr w:type="spellStart"/>
      <w:r w:rsidRPr="007B7629">
        <w:rPr>
          <w:color w:val="auto"/>
          <w:sz w:val="28"/>
          <w:szCs w:val="28"/>
        </w:rPr>
        <w:t>Україні</w:t>
      </w:r>
      <w:proofErr w:type="spellEnd"/>
      <w:r w:rsidRPr="007B7629">
        <w:rPr>
          <w:color w:val="auto"/>
          <w:sz w:val="28"/>
          <w:szCs w:val="28"/>
        </w:rPr>
        <w:t>».</w:t>
      </w:r>
    </w:p>
    <w:p w14:paraId="1AC481C5" w14:textId="77777777" w:rsidR="007B7629" w:rsidRPr="007B7629" w:rsidRDefault="007B7629" w:rsidP="006B1A1D">
      <w:pPr>
        <w:numPr>
          <w:ilvl w:val="0"/>
          <w:numId w:val="289"/>
        </w:numPr>
        <w:spacing w:before="100" w:beforeAutospacing="1" w:after="100" w:afterAutospacing="1" w:line="240" w:lineRule="auto"/>
        <w:rPr>
          <w:color w:val="auto"/>
          <w:sz w:val="28"/>
          <w:szCs w:val="28"/>
        </w:rPr>
      </w:pPr>
      <w:proofErr w:type="spellStart"/>
      <w:r w:rsidRPr="007B7629">
        <w:rPr>
          <w:color w:val="auto"/>
          <w:sz w:val="28"/>
          <w:szCs w:val="28"/>
        </w:rPr>
        <w:t>Міжнародний</w:t>
      </w:r>
      <w:proofErr w:type="spellEnd"/>
      <w:r w:rsidRPr="007B7629">
        <w:rPr>
          <w:color w:val="auto"/>
          <w:sz w:val="28"/>
          <w:szCs w:val="28"/>
        </w:rPr>
        <w:t xml:space="preserve"> стандарт аудиту 315 «</w:t>
      </w:r>
      <w:proofErr w:type="spellStart"/>
      <w:r w:rsidRPr="007B7629">
        <w:rPr>
          <w:color w:val="auto"/>
          <w:sz w:val="28"/>
          <w:szCs w:val="28"/>
        </w:rPr>
        <w:t>Ідентифікація</w:t>
      </w:r>
      <w:proofErr w:type="spellEnd"/>
      <w:r w:rsidRPr="007B7629">
        <w:rPr>
          <w:color w:val="auto"/>
          <w:sz w:val="28"/>
          <w:szCs w:val="28"/>
        </w:rPr>
        <w:t xml:space="preserve"> та </w:t>
      </w:r>
      <w:proofErr w:type="spellStart"/>
      <w:r w:rsidRPr="007B7629">
        <w:rPr>
          <w:color w:val="auto"/>
          <w:sz w:val="28"/>
          <w:szCs w:val="28"/>
        </w:rPr>
        <w:t>оцінювання</w:t>
      </w:r>
      <w:proofErr w:type="spellEnd"/>
      <w:r w:rsidRPr="007B7629">
        <w:rPr>
          <w:color w:val="auto"/>
          <w:sz w:val="28"/>
          <w:szCs w:val="28"/>
        </w:rPr>
        <w:t xml:space="preserve"> </w:t>
      </w:r>
      <w:proofErr w:type="spellStart"/>
      <w:r w:rsidRPr="007B7629">
        <w:rPr>
          <w:color w:val="auto"/>
          <w:sz w:val="28"/>
          <w:szCs w:val="28"/>
        </w:rPr>
        <w:t>ризиків</w:t>
      </w:r>
      <w:proofErr w:type="spellEnd"/>
      <w:r w:rsidRPr="007B7629">
        <w:rPr>
          <w:color w:val="auto"/>
          <w:sz w:val="28"/>
          <w:szCs w:val="28"/>
        </w:rPr>
        <w:t xml:space="preserve"> </w:t>
      </w:r>
      <w:proofErr w:type="spellStart"/>
      <w:r w:rsidRPr="007B7629">
        <w:rPr>
          <w:color w:val="auto"/>
          <w:sz w:val="28"/>
          <w:szCs w:val="28"/>
        </w:rPr>
        <w:t>суттєвого</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w:t>
      </w:r>
    </w:p>
    <w:p w14:paraId="7FB31F54" w14:textId="77777777" w:rsidR="007B7629" w:rsidRPr="007B7629" w:rsidRDefault="007B7629" w:rsidP="006B1A1D">
      <w:pPr>
        <w:numPr>
          <w:ilvl w:val="0"/>
          <w:numId w:val="289"/>
        </w:numPr>
        <w:spacing w:before="100" w:beforeAutospacing="1" w:after="100" w:afterAutospacing="1" w:line="240" w:lineRule="auto"/>
        <w:rPr>
          <w:color w:val="auto"/>
          <w:sz w:val="28"/>
          <w:szCs w:val="28"/>
        </w:rPr>
      </w:pPr>
      <w:proofErr w:type="spellStart"/>
      <w:r w:rsidRPr="007B7629">
        <w:rPr>
          <w:color w:val="auto"/>
          <w:sz w:val="28"/>
          <w:szCs w:val="28"/>
        </w:rPr>
        <w:t>Міжнародний</w:t>
      </w:r>
      <w:proofErr w:type="spellEnd"/>
      <w:r w:rsidRPr="007B7629">
        <w:rPr>
          <w:color w:val="auto"/>
          <w:sz w:val="28"/>
          <w:szCs w:val="28"/>
        </w:rPr>
        <w:t xml:space="preserve"> стандарт аудиту 330 «</w:t>
      </w:r>
      <w:proofErr w:type="spellStart"/>
      <w:r w:rsidRPr="007B7629">
        <w:rPr>
          <w:color w:val="auto"/>
          <w:sz w:val="28"/>
          <w:szCs w:val="28"/>
        </w:rPr>
        <w:t>Дії</w:t>
      </w:r>
      <w:proofErr w:type="spellEnd"/>
      <w:r w:rsidRPr="007B7629">
        <w:rPr>
          <w:color w:val="auto"/>
          <w:sz w:val="28"/>
          <w:szCs w:val="28"/>
        </w:rPr>
        <w:t xml:space="preserve"> аудитора у </w:t>
      </w:r>
      <w:proofErr w:type="spellStart"/>
      <w:r w:rsidRPr="007B7629">
        <w:rPr>
          <w:color w:val="auto"/>
          <w:sz w:val="28"/>
          <w:szCs w:val="28"/>
        </w:rPr>
        <w:t>відповідь</w:t>
      </w:r>
      <w:proofErr w:type="spellEnd"/>
      <w:r w:rsidRPr="007B7629">
        <w:rPr>
          <w:color w:val="auto"/>
          <w:sz w:val="28"/>
          <w:szCs w:val="28"/>
        </w:rPr>
        <w:t xml:space="preserve"> на </w:t>
      </w:r>
      <w:proofErr w:type="spellStart"/>
      <w:r w:rsidRPr="007B7629">
        <w:rPr>
          <w:color w:val="auto"/>
          <w:sz w:val="28"/>
          <w:szCs w:val="28"/>
        </w:rPr>
        <w:t>оцінені</w:t>
      </w:r>
      <w:proofErr w:type="spellEnd"/>
      <w:r w:rsidRPr="007B7629">
        <w:rPr>
          <w:color w:val="auto"/>
          <w:sz w:val="28"/>
          <w:szCs w:val="28"/>
        </w:rPr>
        <w:t xml:space="preserve"> </w:t>
      </w:r>
      <w:proofErr w:type="spellStart"/>
      <w:r w:rsidRPr="007B7629">
        <w:rPr>
          <w:color w:val="auto"/>
          <w:sz w:val="28"/>
          <w:szCs w:val="28"/>
        </w:rPr>
        <w:t>ризики</w:t>
      </w:r>
      <w:proofErr w:type="spellEnd"/>
      <w:r w:rsidRPr="007B7629">
        <w:rPr>
          <w:color w:val="auto"/>
          <w:sz w:val="28"/>
          <w:szCs w:val="28"/>
        </w:rPr>
        <w:t>».</w:t>
      </w:r>
    </w:p>
    <w:p w14:paraId="15C5E5A2" w14:textId="77777777" w:rsidR="007B7629" w:rsidRPr="007B7629" w:rsidRDefault="007B7629" w:rsidP="006B1A1D">
      <w:pPr>
        <w:numPr>
          <w:ilvl w:val="0"/>
          <w:numId w:val="289"/>
        </w:numPr>
        <w:spacing w:before="100" w:beforeAutospacing="1" w:after="100" w:afterAutospacing="1" w:line="240" w:lineRule="auto"/>
        <w:rPr>
          <w:color w:val="auto"/>
          <w:sz w:val="28"/>
          <w:szCs w:val="28"/>
        </w:rPr>
      </w:pPr>
      <w:proofErr w:type="spellStart"/>
      <w:r w:rsidRPr="007B7629">
        <w:rPr>
          <w:color w:val="auto"/>
          <w:sz w:val="28"/>
          <w:szCs w:val="28"/>
        </w:rPr>
        <w:t>Міжнародний</w:t>
      </w:r>
      <w:proofErr w:type="spellEnd"/>
      <w:r w:rsidRPr="007B7629">
        <w:rPr>
          <w:color w:val="auto"/>
          <w:sz w:val="28"/>
          <w:szCs w:val="28"/>
        </w:rPr>
        <w:t xml:space="preserve"> стандарт аудиту 500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докази</w:t>
      </w:r>
      <w:proofErr w:type="spellEnd"/>
      <w:r w:rsidRPr="007B7629">
        <w:rPr>
          <w:color w:val="auto"/>
          <w:sz w:val="28"/>
          <w:szCs w:val="28"/>
        </w:rPr>
        <w:t>».</w:t>
      </w:r>
    </w:p>
    <w:p w14:paraId="6407451A" w14:textId="77777777" w:rsidR="007B7629" w:rsidRPr="007B7629" w:rsidRDefault="007B7629" w:rsidP="006B1A1D">
      <w:pPr>
        <w:numPr>
          <w:ilvl w:val="0"/>
          <w:numId w:val="289"/>
        </w:numPr>
        <w:spacing w:before="100" w:beforeAutospacing="1" w:after="100" w:afterAutospacing="1" w:line="240" w:lineRule="auto"/>
        <w:rPr>
          <w:color w:val="auto"/>
          <w:sz w:val="28"/>
          <w:szCs w:val="28"/>
        </w:rPr>
      </w:pPr>
      <w:proofErr w:type="spellStart"/>
      <w:r w:rsidRPr="007B7629">
        <w:rPr>
          <w:color w:val="auto"/>
          <w:sz w:val="28"/>
          <w:szCs w:val="28"/>
        </w:rPr>
        <w:t>Міжнародний</w:t>
      </w:r>
      <w:proofErr w:type="spellEnd"/>
      <w:r w:rsidRPr="007B7629">
        <w:rPr>
          <w:color w:val="auto"/>
          <w:sz w:val="28"/>
          <w:szCs w:val="28"/>
        </w:rPr>
        <w:t xml:space="preserve"> стандарт аудиту 700 «</w:t>
      </w:r>
      <w:proofErr w:type="spellStart"/>
      <w:r w:rsidRPr="007B7629">
        <w:rPr>
          <w:color w:val="auto"/>
          <w:sz w:val="28"/>
          <w:szCs w:val="28"/>
        </w:rPr>
        <w:t>Формування</w:t>
      </w:r>
      <w:proofErr w:type="spellEnd"/>
      <w:r w:rsidRPr="007B7629">
        <w:rPr>
          <w:color w:val="auto"/>
          <w:sz w:val="28"/>
          <w:szCs w:val="28"/>
        </w:rPr>
        <w:t xml:space="preserve"> думки та </w:t>
      </w:r>
      <w:proofErr w:type="spellStart"/>
      <w:r w:rsidRPr="007B7629">
        <w:rPr>
          <w:color w:val="auto"/>
          <w:sz w:val="28"/>
          <w:szCs w:val="28"/>
        </w:rPr>
        <w:t>складання</w:t>
      </w:r>
      <w:proofErr w:type="spellEnd"/>
      <w:r w:rsidRPr="007B7629">
        <w:rPr>
          <w:color w:val="auto"/>
          <w:sz w:val="28"/>
          <w:szCs w:val="28"/>
        </w:rPr>
        <w:t xml:space="preserve"> </w:t>
      </w:r>
      <w:proofErr w:type="spellStart"/>
      <w:r w:rsidRPr="007B7629">
        <w:rPr>
          <w:color w:val="auto"/>
          <w:sz w:val="28"/>
          <w:szCs w:val="28"/>
        </w:rPr>
        <w:t>звіту</w:t>
      </w:r>
      <w:proofErr w:type="spellEnd"/>
      <w:r w:rsidRPr="007B7629">
        <w:rPr>
          <w:color w:val="auto"/>
          <w:sz w:val="28"/>
          <w:szCs w:val="28"/>
        </w:rPr>
        <w:t xml:space="preserve"> </w:t>
      </w:r>
      <w:proofErr w:type="spellStart"/>
      <w:r w:rsidRPr="007B7629">
        <w:rPr>
          <w:color w:val="auto"/>
          <w:sz w:val="28"/>
          <w:szCs w:val="28"/>
        </w:rPr>
        <w:t>щодо</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w:t>
      </w:r>
    </w:p>
    <w:p w14:paraId="05F2DAB4" w14:textId="77777777" w:rsidR="007B7629" w:rsidRPr="007B7629" w:rsidRDefault="007B7629" w:rsidP="007B7629">
      <w:pPr>
        <w:spacing w:before="100" w:beforeAutospacing="1" w:after="100" w:afterAutospacing="1" w:line="240" w:lineRule="auto"/>
        <w:ind w:left="0" w:firstLine="0"/>
        <w:rPr>
          <w:color w:val="auto"/>
          <w:sz w:val="28"/>
          <w:szCs w:val="28"/>
        </w:rPr>
      </w:pPr>
      <w:proofErr w:type="spellStart"/>
      <w:r w:rsidRPr="007B7629">
        <w:rPr>
          <w:color w:val="auto"/>
          <w:sz w:val="28"/>
          <w:szCs w:val="28"/>
        </w:rPr>
        <w:t>Очікуваний</w:t>
      </w:r>
      <w:proofErr w:type="spellEnd"/>
      <w:r w:rsidRPr="007B7629">
        <w:rPr>
          <w:color w:val="auto"/>
          <w:sz w:val="28"/>
          <w:szCs w:val="28"/>
        </w:rPr>
        <w:t xml:space="preserve"> результат: </w:t>
      </w:r>
      <w:proofErr w:type="spellStart"/>
      <w:r w:rsidRPr="007B7629">
        <w:rPr>
          <w:color w:val="auto"/>
          <w:sz w:val="28"/>
          <w:szCs w:val="28"/>
        </w:rPr>
        <w:t>після</w:t>
      </w:r>
      <w:proofErr w:type="spellEnd"/>
      <w:r w:rsidRPr="007B7629">
        <w:rPr>
          <w:color w:val="auto"/>
          <w:sz w:val="28"/>
          <w:szCs w:val="28"/>
        </w:rPr>
        <w:t xml:space="preserve"> </w:t>
      </w:r>
      <w:proofErr w:type="spellStart"/>
      <w:r w:rsidRPr="007B7629">
        <w:rPr>
          <w:color w:val="auto"/>
          <w:sz w:val="28"/>
          <w:szCs w:val="28"/>
        </w:rPr>
        <w:t>заняття</w:t>
      </w:r>
      <w:proofErr w:type="spellEnd"/>
      <w:r w:rsidRPr="007B7629">
        <w:rPr>
          <w:color w:val="auto"/>
          <w:sz w:val="28"/>
          <w:szCs w:val="28"/>
        </w:rPr>
        <w:t xml:space="preserve"> </w:t>
      </w:r>
      <w:proofErr w:type="spellStart"/>
      <w:r w:rsidRPr="007B7629">
        <w:rPr>
          <w:color w:val="auto"/>
          <w:sz w:val="28"/>
          <w:szCs w:val="28"/>
        </w:rPr>
        <w:t>студенти</w:t>
      </w:r>
      <w:proofErr w:type="spellEnd"/>
      <w:r w:rsidRPr="007B7629">
        <w:rPr>
          <w:color w:val="auto"/>
          <w:sz w:val="28"/>
          <w:szCs w:val="28"/>
        </w:rPr>
        <w:t xml:space="preserve"> </w:t>
      </w:r>
      <w:proofErr w:type="spellStart"/>
      <w:r w:rsidRPr="007B7629">
        <w:rPr>
          <w:color w:val="auto"/>
          <w:sz w:val="28"/>
          <w:szCs w:val="28"/>
        </w:rPr>
        <w:t>повинні</w:t>
      </w:r>
      <w:proofErr w:type="spellEnd"/>
      <w:r w:rsidRPr="007B7629">
        <w:rPr>
          <w:color w:val="auto"/>
          <w:sz w:val="28"/>
          <w:szCs w:val="28"/>
        </w:rPr>
        <w:t xml:space="preserve"> </w:t>
      </w:r>
      <w:proofErr w:type="spellStart"/>
      <w:r w:rsidRPr="007B7629">
        <w:rPr>
          <w:color w:val="auto"/>
          <w:sz w:val="28"/>
          <w:szCs w:val="28"/>
        </w:rPr>
        <w:t>вміти</w:t>
      </w:r>
      <w:proofErr w:type="spellEnd"/>
      <w:r w:rsidRPr="007B7629">
        <w:rPr>
          <w:color w:val="auto"/>
          <w:sz w:val="28"/>
          <w:szCs w:val="28"/>
        </w:rPr>
        <w:t xml:space="preserve"> </w:t>
      </w:r>
      <w:proofErr w:type="spellStart"/>
      <w:r w:rsidRPr="007B7629">
        <w:rPr>
          <w:color w:val="auto"/>
          <w:sz w:val="28"/>
          <w:szCs w:val="28"/>
        </w:rPr>
        <w:t>перевіряти</w:t>
      </w:r>
      <w:proofErr w:type="spellEnd"/>
      <w:r w:rsidRPr="007B7629">
        <w:rPr>
          <w:color w:val="auto"/>
          <w:sz w:val="28"/>
          <w:szCs w:val="28"/>
        </w:rPr>
        <w:t xml:space="preserve"> </w:t>
      </w:r>
      <w:proofErr w:type="spellStart"/>
      <w:r w:rsidRPr="007B7629">
        <w:rPr>
          <w:color w:val="auto"/>
          <w:sz w:val="28"/>
          <w:szCs w:val="28"/>
        </w:rPr>
        <w:t>арифметичну</w:t>
      </w:r>
      <w:proofErr w:type="spellEnd"/>
      <w:r w:rsidRPr="007B7629">
        <w:rPr>
          <w:color w:val="auto"/>
          <w:sz w:val="28"/>
          <w:szCs w:val="28"/>
        </w:rPr>
        <w:t xml:space="preserve"> </w:t>
      </w:r>
      <w:proofErr w:type="spellStart"/>
      <w:r w:rsidRPr="007B7629">
        <w:rPr>
          <w:color w:val="auto"/>
          <w:sz w:val="28"/>
          <w:szCs w:val="28"/>
        </w:rPr>
        <w:t>узгодженість</w:t>
      </w:r>
      <w:proofErr w:type="spellEnd"/>
      <w:r w:rsidRPr="007B7629">
        <w:rPr>
          <w:color w:val="auto"/>
          <w:sz w:val="28"/>
          <w:szCs w:val="28"/>
        </w:rPr>
        <w:t xml:space="preserve"> </w:t>
      </w:r>
      <w:proofErr w:type="spellStart"/>
      <w:r w:rsidRPr="007B7629">
        <w:rPr>
          <w:color w:val="auto"/>
          <w:sz w:val="28"/>
          <w:szCs w:val="28"/>
        </w:rPr>
        <w:t>фінансової</w:t>
      </w:r>
      <w:proofErr w:type="spellEnd"/>
      <w:r w:rsidRPr="007B7629">
        <w:rPr>
          <w:color w:val="auto"/>
          <w:sz w:val="28"/>
          <w:szCs w:val="28"/>
        </w:rPr>
        <w:t xml:space="preserve"> </w:t>
      </w:r>
      <w:proofErr w:type="spellStart"/>
      <w:r w:rsidRPr="007B7629">
        <w:rPr>
          <w:color w:val="auto"/>
          <w:sz w:val="28"/>
          <w:szCs w:val="28"/>
        </w:rPr>
        <w:t>звітності</w:t>
      </w:r>
      <w:proofErr w:type="spellEnd"/>
      <w:r w:rsidRPr="007B7629">
        <w:rPr>
          <w:color w:val="auto"/>
          <w:sz w:val="28"/>
          <w:szCs w:val="28"/>
        </w:rPr>
        <w:t xml:space="preserve">, </w:t>
      </w:r>
      <w:proofErr w:type="spellStart"/>
      <w:r w:rsidRPr="007B7629">
        <w:rPr>
          <w:color w:val="auto"/>
          <w:sz w:val="28"/>
          <w:szCs w:val="28"/>
        </w:rPr>
        <w:t>визначати</w:t>
      </w:r>
      <w:proofErr w:type="spellEnd"/>
      <w:r w:rsidRPr="007B7629">
        <w:rPr>
          <w:color w:val="auto"/>
          <w:sz w:val="28"/>
          <w:szCs w:val="28"/>
        </w:rPr>
        <w:t xml:space="preserve"> </w:t>
      </w:r>
      <w:proofErr w:type="spellStart"/>
      <w:r w:rsidRPr="007B7629">
        <w:rPr>
          <w:color w:val="auto"/>
          <w:sz w:val="28"/>
          <w:szCs w:val="28"/>
        </w:rPr>
        <w:t>можливі</w:t>
      </w:r>
      <w:proofErr w:type="spellEnd"/>
      <w:r w:rsidRPr="007B7629">
        <w:rPr>
          <w:color w:val="auto"/>
          <w:sz w:val="28"/>
          <w:szCs w:val="28"/>
        </w:rPr>
        <w:t xml:space="preserve"> </w:t>
      </w:r>
      <w:proofErr w:type="spellStart"/>
      <w:r w:rsidRPr="007B7629">
        <w:rPr>
          <w:color w:val="auto"/>
          <w:sz w:val="28"/>
          <w:szCs w:val="28"/>
        </w:rPr>
        <w:t>викривлення</w:t>
      </w:r>
      <w:proofErr w:type="spellEnd"/>
      <w:r w:rsidRPr="007B7629">
        <w:rPr>
          <w:color w:val="auto"/>
          <w:sz w:val="28"/>
          <w:szCs w:val="28"/>
        </w:rPr>
        <w:t xml:space="preserve">, </w:t>
      </w:r>
      <w:proofErr w:type="spellStart"/>
      <w:r w:rsidRPr="007B7629">
        <w:rPr>
          <w:color w:val="auto"/>
          <w:sz w:val="28"/>
          <w:szCs w:val="28"/>
        </w:rPr>
        <w:t>добирати</w:t>
      </w:r>
      <w:proofErr w:type="spellEnd"/>
      <w:r w:rsidRPr="007B7629">
        <w:rPr>
          <w:color w:val="auto"/>
          <w:sz w:val="28"/>
          <w:szCs w:val="28"/>
        </w:rPr>
        <w:t xml:space="preserve"> </w:t>
      </w:r>
      <w:proofErr w:type="spellStart"/>
      <w:r w:rsidRPr="007B7629">
        <w:rPr>
          <w:color w:val="auto"/>
          <w:sz w:val="28"/>
          <w:szCs w:val="28"/>
        </w:rPr>
        <w:t>аудиторські</w:t>
      </w:r>
      <w:proofErr w:type="spellEnd"/>
      <w:r w:rsidRPr="007B7629">
        <w:rPr>
          <w:color w:val="auto"/>
          <w:sz w:val="28"/>
          <w:szCs w:val="28"/>
        </w:rPr>
        <w:t xml:space="preserve"> </w:t>
      </w:r>
      <w:proofErr w:type="spellStart"/>
      <w:r w:rsidRPr="007B7629">
        <w:rPr>
          <w:color w:val="auto"/>
          <w:sz w:val="28"/>
          <w:szCs w:val="28"/>
        </w:rPr>
        <w:t>процедури</w:t>
      </w:r>
      <w:proofErr w:type="spellEnd"/>
      <w:r w:rsidRPr="007B7629">
        <w:rPr>
          <w:color w:val="auto"/>
          <w:sz w:val="28"/>
          <w:szCs w:val="28"/>
        </w:rPr>
        <w:t xml:space="preserve"> та </w:t>
      </w:r>
      <w:proofErr w:type="spellStart"/>
      <w:r w:rsidRPr="007B7629">
        <w:rPr>
          <w:color w:val="auto"/>
          <w:sz w:val="28"/>
          <w:szCs w:val="28"/>
        </w:rPr>
        <w:t>формулювати</w:t>
      </w:r>
      <w:proofErr w:type="spellEnd"/>
      <w:r w:rsidRPr="007B7629">
        <w:rPr>
          <w:color w:val="auto"/>
          <w:sz w:val="28"/>
          <w:szCs w:val="28"/>
        </w:rPr>
        <w:t xml:space="preserve"> </w:t>
      </w:r>
      <w:proofErr w:type="spellStart"/>
      <w:r w:rsidRPr="007B7629">
        <w:rPr>
          <w:color w:val="auto"/>
          <w:sz w:val="28"/>
          <w:szCs w:val="28"/>
        </w:rPr>
        <w:t>попередні</w:t>
      </w:r>
      <w:proofErr w:type="spellEnd"/>
      <w:r w:rsidRPr="007B7629">
        <w:rPr>
          <w:color w:val="auto"/>
          <w:sz w:val="28"/>
          <w:szCs w:val="28"/>
        </w:rPr>
        <w:t xml:space="preserve"> </w:t>
      </w:r>
      <w:proofErr w:type="spellStart"/>
      <w:r w:rsidRPr="007B7629">
        <w:rPr>
          <w:color w:val="auto"/>
          <w:sz w:val="28"/>
          <w:szCs w:val="28"/>
        </w:rPr>
        <w:t>висновки</w:t>
      </w:r>
      <w:proofErr w:type="spellEnd"/>
      <w:r w:rsidRPr="007B7629">
        <w:rPr>
          <w:color w:val="auto"/>
          <w:sz w:val="28"/>
          <w:szCs w:val="28"/>
        </w:rPr>
        <w:t xml:space="preserve"> за результатами </w:t>
      </w:r>
      <w:proofErr w:type="spellStart"/>
      <w:r w:rsidRPr="007B7629">
        <w:rPr>
          <w:color w:val="auto"/>
          <w:sz w:val="28"/>
          <w:szCs w:val="28"/>
        </w:rPr>
        <w:t>перевірки</w:t>
      </w:r>
      <w:proofErr w:type="spellEnd"/>
      <w:r w:rsidRPr="007B7629">
        <w:rPr>
          <w:color w:val="auto"/>
          <w:sz w:val="28"/>
          <w:szCs w:val="28"/>
        </w:rPr>
        <w:t>.</w:t>
      </w:r>
    </w:p>
    <w:p w14:paraId="227FAB96" w14:textId="77777777" w:rsidR="00864C79" w:rsidRPr="00864C79" w:rsidRDefault="00864C79" w:rsidP="00864C79">
      <w:pPr>
        <w:spacing w:before="100" w:beforeAutospacing="1" w:after="100" w:afterAutospacing="1" w:line="240" w:lineRule="auto"/>
        <w:ind w:left="0" w:firstLine="0"/>
        <w:outlineLvl w:val="1"/>
        <w:rPr>
          <w:b/>
          <w:bCs/>
          <w:color w:val="auto"/>
          <w:sz w:val="36"/>
          <w:szCs w:val="36"/>
        </w:rPr>
      </w:pPr>
      <w:proofErr w:type="spellStart"/>
      <w:r w:rsidRPr="00864C79">
        <w:rPr>
          <w:b/>
          <w:bCs/>
          <w:color w:val="auto"/>
          <w:sz w:val="36"/>
          <w:szCs w:val="36"/>
        </w:rPr>
        <w:t>Завдання</w:t>
      </w:r>
      <w:proofErr w:type="spellEnd"/>
      <w:r w:rsidRPr="00864C79">
        <w:rPr>
          <w:b/>
          <w:bCs/>
          <w:color w:val="auto"/>
          <w:sz w:val="36"/>
          <w:szCs w:val="36"/>
        </w:rPr>
        <w:t xml:space="preserve"> для </w:t>
      </w:r>
      <w:proofErr w:type="spellStart"/>
      <w:r w:rsidRPr="00864C79">
        <w:rPr>
          <w:b/>
          <w:bCs/>
          <w:color w:val="auto"/>
          <w:sz w:val="36"/>
          <w:szCs w:val="36"/>
        </w:rPr>
        <w:t>самостійної</w:t>
      </w:r>
      <w:proofErr w:type="spellEnd"/>
      <w:r w:rsidRPr="00864C79">
        <w:rPr>
          <w:b/>
          <w:bCs/>
          <w:color w:val="auto"/>
          <w:sz w:val="36"/>
          <w:szCs w:val="36"/>
        </w:rPr>
        <w:t xml:space="preserve"> </w:t>
      </w:r>
      <w:proofErr w:type="spellStart"/>
      <w:r w:rsidRPr="00864C79">
        <w:rPr>
          <w:b/>
          <w:bCs/>
          <w:color w:val="auto"/>
          <w:sz w:val="36"/>
          <w:szCs w:val="36"/>
        </w:rPr>
        <w:t>роботи</w:t>
      </w:r>
      <w:proofErr w:type="spellEnd"/>
      <w:r w:rsidRPr="00864C79">
        <w:rPr>
          <w:b/>
          <w:bCs/>
          <w:color w:val="auto"/>
          <w:sz w:val="36"/>
          <w:szCs w:val="36"/>
        </w:rPr>
        <w:t xml:space="preserve"> </w:t>
      </w:r>
      <w:proofErr w:type="spellStart"/>
      <w:r w:rsidRPr="00864C79">
        <w:rPr>
          <w:b/>
          <w:bCs/>
          <w:color w:val="auto"/>
          <w:sz w:val="36"/>
          <w:szCs w:val="36"/>
        </w:rPr>
        <w:t>студентів</w:t>
      </w:r>
      <w:proofErr w:type="spellEnd"/>
      <w:r w:rsidRPr="00864C79">
        <w:rPr>
          <w:b/>
          <w:bCs/>
          <w:color w:val="auto"/>
          <w:sz w:val="36"/>
          <w:szCs w:val="36"/>
        </w:rPr>
        <w:t xml:space="preserve"> з дисципліни «Аудит»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8"/>
        <w:gridCol w:w="1732"/>
        <w:gridCol w:w="889"/>
        <w:gridCol w:w="2759"/>
        <w:gridCol w:w="2086"/>
        <w:gridCol w:w="1824"/>
      </w:tblGrid>
      <w:tr w:rsidR="00864C79" w:rsidRPr="00864C79" w14:paraId="375F0BD9" w14:textId="77777777" w:rsidTr="001F1619">
        <w:trPr>
          <w:tblCellSpacing w:w="15" w:type="dxa"/>
        </w:trPr>
        <w:tc>
          <w:tcPr>
            <w:tcW w:w="0" w:type="auto"/>
            <w:vAlign w:val="center"/>
            <w:hideMark/>
          </w:tcPr>
          <w:p w14:paraId="16E64CAC" w14:textId="77777777" w:rsidR="00864C79" w:rsidRPr="00864C79" w:rsidRDefault="00864C79" w:rsidP="00864C79">
            <w:pPr>
              <w:spacing w:before="100" w:beforeAutospacing="1" w:after="100" w:afterAutospacing="1" w:line="240" w:lineRule="auto"/>
              <w:ind w:left="0" w:firstLine="0"/>
              <w:jc w:val="center"/>
              <w:rPr>
                <w:b/>
                <w:bCs/>
                <w:color w:val="auto"/>
                <w:szCs w:val="24"/>
              </w:rPr>
            </w:pPr>
            <w:r w:rsidRPr="00864C79">
              <w:rPr>
                <w:b/>
                <w:bCs/>
                <w:color w:val="auto"/>
                <w:szCs w:val="24"/>
              </w:rPr>
              <w:t>№</w:t>
            </w:r>
          </w:p>
        </w:tc>
        <w:tc>
          <w:tcPr>
            <w:tcW w:w="0" w:type="auto"/>
            <w:vAlign w:val="center"/>
            <w:hideMark/>
          </w:tcPr>
          <w:p w14:paraId="1C181849" w14:textId="77777777" w:rsidR="00864C79" w:rsidRPr="00864C79" w:rsidRDefault="00864C79" w:rsidP="00864C79">
            <w:pPr>
              <w:spacing w:before="100" w:beforeAutospacing="1" w:after="100" w:afterAutospacing="1" w:line="240" w:lineRule="auto"/>
              <w:ind w:left="0" w:firstLine="0"/>
              <w:jc w:val="center"/>
              <w:rPr>
                <w:b/>
                <w:bCs/>
                <w:color w:val="auto"/>
                <w:szCs w:val="24"/>
              </w:rPr>
            </w:pPr>
            <w:proofErr w:type="spellStart"/>
            <w:r w:rsidRPr="00864C79">
              <w:rPr>
                <w:b/>
                <w:bCs/>
                <w:color w:val="auto"/>
                <w:szCs w:val="24"/>
              </w:rPr>
              <w:t>Назва</w:t>
            </w:r>
            <w:proofErr w:type="spellEnd"/>
            <w:r w:rsidRPr="00864C79">
              <w:rPr>
                <w:b/>
                <w:bCs/>
                <w:color w:val="auto"/>
                <w:szCs w:val="24"/>
              </w:rPr>
              <w:t xml:space="preserve"> теми</w:t>
            </w:r>
          </w:p>
        </w:tc>
        <w:tc>
          <w:tcPr>
            <w:tcW w:w="0" w:type="auto"/>
            <w:vAlign w:val="center"/>
            <w:hideMark/>
          </w:tcPr>
          <w:p w14:paraId="63686C07" w14:textId="77777777" w:rsidR="00864C79" w:rsidRPr="00864C79" w:rsidRDefault="00864C79" w:rsidP="00864C79">
            <w:pPr>
              <w:spacing w:before="100" w:beforeAutospacing="1" w:after="100" w:afterAutospacing="1" w:line="240" w:lineRule="auto"/>
              <w:ind w:left="0" w:firstLine="0"/>
              <w:jc w:val="center"/>
              <w:rPr>
                <w:b/>
                <w:bCs/>
                <w:color w:val="auto"/>
                <w:szCs w:val="24"/>
              </w:rPr>
            </w:pPr>
            <w:proofErr w:type="spellStart"/>
            <w:r w:rsidRPr="00864C79">
              <w:rPr>
                <w:b/>
                <w:bCs/>
                <w:color w:val="auto"/>
                <w:szCs w:val="24"/>
              </w:rPr>
              <w:t>Години</w:t>
            </w:r>
            <w:proofErr w:type="spellEnd"/>
          </w:p>
        </w:tc>
        <w:tc>
          <w:tcPr>
            <w:tcW w:w="0" w:type="auto"/>
            <w:vAlign w:val="center"/>
            <w:hideMark/>
          </w:tcPr>
          <w:p w14:paraId="38053BA2" w14:textId="77777777" w:rsidR="00864C79" w:rsidRPr="00864C79" w:rsidRDefault="00864C79" w:rsidP="00864C79">
            <w:pPr>
              <w:spacing w:before="100" w:beforeAutospacing="1" w:after="100" w:afterAutospacing="1" w:line="240" w:lineRule="auto"/>
              <w:ind w:left="0" w:firstLine="0"/>
              <w:jc w:val="center"/>
              <w:rPr>
                <w:b/>
                <w:bCs/>
                <w:color w:val="auto"/>
                <w:szCs w:val="24"/>
              </w:rPr>
            </w:pPr>
            <w:proofErr w:type="spellStart"/>
            <w:r w:rsidRPr="00864C79">
              <w:rPr>
                <w:b/>
                <w:bCs/>
                <w:color w:val="auto"/>
                <w:szCs w:val="24"/>
              </w:rPr>
              <w:t>Зміст</w:t>
            </w:r>
            <w:proofErr w:type="spellEnd"/>
            <w:r w:rsidRPr="00864C79">
              <w:rPr>
                <w:b/>
                <w:bCs/>
                <w:color w:val="auto"/>
                <w:szCs w:val="24"/>
              </w:rPr>
              <w:t xml:space="preserve"> </w:t>
            </w:r>
            <w:proofErr w:type="spellStart"/>
            <w:r w:rsidRPr="00864C79">
              <w:rPr>
                <w:b/>
                <w:bCs/>
                <w:color w:val="auto"/>
                <w:szCs w:val="24"/>
              </w:rPr>
              <w:t>самостійної</w:t>
            </w:r>
            <w:proofErr w:type="spellEnd"/>
            <w:r w:rsidRPr="00864C79">
              <w:rPr>
                <w:b/>
                <w:bCs/>
                <w:color w:val="auto"/>
                <w:szCs w:val="24"/>
              </w:rPr>
              <w:t xml:space="preserve"> </w:t>
            </w:r>
            <w:proofErr w:type="spellStart"/>
            <w:r w:rsidRPr="00864C79">
              <w:rPr>
                <w:b/>
                <w:bCs/>
                <w:color w:val="auto"/>
                <w:szCs w:val="24"/>
              </w:rPr>
              <w:t>роботи</w:t>
            </w:r>
            <w:proofErr w:type="spellEnd"/>
          </w:p>
        </w:tc>
        <w:tc>
          <w:tcPr>
            <w:tcW w:w="0" w:type="auto"/>
            <w:vAlign w:val="center"/>
            <w:hideMark/>
          </w:tcPr>
          <w:p w14:paraId="3BCD8FB1" w14:textId="77777777" w:rsidR="00864C79" w:rsidRPr="00864C79" w:rsidRDefault="00864C79" w:rsidP="00864C79">
            <w:pPr>
              <w:spacing w:before="100" w:beforeAutospacing="1" w:after="100" w:afterAutospacing="1" w:line="240" w:lineRule="auto"/>
              <w:ind w:left="0" w:firstLine="0"/>
              <w:jc w:val="center"/>
              <w:rPr>
                <w:b/>
                <w:bCs/>
                <w:color w:val="auto"/>
                <w:szCs w:val="24"/>
              </w:rPr>
            </w:pPr>
            <w:r w:rsidRPr="00864C79">
              <w:rPr>
                <w:b/>
                <w:bCs/>
                <w:color w:val="auto"/>
                <w:szCs w:val="24"/>
              </w:rPr>
              <w:t xml:space="preserve">5 </w:t>
            </w:r>
            <w:proofErr w:type="spellStart"/>
            <w:r w:rsidRPr="00864C79">
              <w:rPr>
                <w:b/>
                <w:bCs/>
                <w:color w:val="auto"/>
                <w:szCs w:val="24"/>
              </w:rPr>
              <w:t>питань</w:t>
            </w:r>
            <w:proofErr w:type="spellEnd"/>
            <w:r w:rsidRPr="00864C79">
              <w:rPr>
                <w:b/>
                <w:bCs/>
                <w:color w:val="auto"/>
                <w:szCs w:val="24"/>
              </w:rPr>
              <w:t xml:space="preserve"> для самоконтролю</w:t>
            </w:r>
          </w:p>
        </w:tc>
        <w:tc>
          <w:tcPr>
            <w:tcW w:w="0" w:type="auto"/>
            <w:vAlign w:val="center"/>
            <w:hideMark/>
          </w:tcPr>
          <w:p w14:paraId="580E4AF9" w14:textId="77777777" w:rsidR="00864C79" w:rsidRPr="00864C79" w:rsidRDefault="00864C79" w:rsidP="00864C79">
            <w:pPr>
              <w:spacing w:before="100" w:beforeAutospacing="1" w:after="100" w:afterAutospacing="1" w:line="240" w:lineRule="auto"/>
              <w:ind w:left="0" w:firstLine="0"/>
              <w:jc w:val="center"/>
              <w:rPr>
                <w:b/>
                <w:bCs/>
                <w:color w:val="auto"/>
                <w:szCs w:val="24"/>
              </w:rPr>
            </w:pPr>
            <w:proofErr w:type="spellStart"/>
            <w:r w:rsidRPr="00864C79">
              <w:rPr>
                <w:b/>
                <w:bCs/>
                <w:color w:val="auto"/>
                <w:szCs w:val="24"/>
              </w:rPr>
              <w:t>Посилання</w:t>
            </w:r>
            <w:proofErr w:type="spellEnd"/>
            <w:r w:rsidRPr="00864C79">
              <w:rPr>
                <w:b/>
                <w:bCs/>
                <w:color w:val="auto"/>
                <w:szCs w:val="24"/>
              </w:rPr>
              <w:t xml:space="preserve"> на </w:t>
            </w:r>
            <w:proofErr w:type="spellStart"/>
            <w:r w:rsidRPr="00864C79">
              <w:rPr>
                <w:b/>
                <w:bCs/>
                <w:color w:val="auto"/>
                <w:szCs w:val="24"/>
              </w:rPr>
              <w:t>джерело</w:t>
            </w:r>
            <w:proofErr w:type="spellEnd"/>
          </w:p>
        </w:tc>
      </w:tr>
      <w:tr w:rsidR="00864C79" w:rsidRPr="00864C79" w14:paraId="45031682" w14:textId="77777777" w:rsidTr="001F1619">
        <w:trPr>
          <w:tblCellSpacing w:w="15" w:type="dxa"/>
        </w:trPr>
        <w:tc>
          <w:tcPr>
            <w:tcW w:w="0" w:type="auto"/>
            <w:vAlign w:val="center"/>
            <w:hideMark/>
          </w:tcPr>
          <w:p w14:paraId="5456520E"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1</w:t>
            </w:r>
          </w:p>
        </w:tc>
        <w:tc>
          <w:tcPr>
            <w:tcW w:w="0" w:type="auto"/>
            <w:vAlign w:val="center"/>
            <w:hideMark/>
          </w:tcPr>
          <w:p w14:paraId="0E96D534"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Теоретичні</w:t>
            </w:r>
            <w:proofErr w:type="spellEnd"/>
            <w:r w:rsidRPr="00864C79">
              <w:rPr>
                <w:color w:val="auto"/>
                <w:szCs w:val="24"/>
              </w:rPr>
              <w:t xml:space="preserve"> </w:t>
            </w:r>
            <w:proofErr w:type="spellStart"/>
            <w:r w:rsidRPr="00864C79">
              <w:rPr>
                <w:color w:val="auto"/>
                <w:szCs w:val="24"/>
              </w:rPr>
              <w:t>основи</w:t>
            </w:r>
            <w:proofErr w:type="spellEnd"/>
            <w:r w:rsidRPr="00864C79">
              <w:rPr>
                <w:color w:val="auto"/>
                <w:szCs w:val="24"/>
              </w:rPr>
              <w:t xml:space="preserve"> аудиту</w:t>
            </w:r>
          </w:p>
        </w:tc>
        <w:tc>
          <w:tcPr>
            <w:tcW w:w="0" w:type="auto"/>
            <w:vAlign w:val="center"/>
            <w:hideMark/>
          </w:tcPr>
          <w:p w14:paraId="4B7DF7DE"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2</w:t>
            </w:r>
          </w:p>
        </w:tc>
        <w:tc>
          <w:tcPr>
            <w:tcW w:w="0" w:type="auto"/>
            <w:vAlign w:val="center"/>
            <w:hideMark/>
          </w:tcPr>
          <w:p w14:paraId="3A9AE088"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Опрацювання</w:t>
            </w:r>
            <w:proofErr w:type="spellEnd"/>
            <w:r w:rsidRPr="00864C79">
              <w:rPr>
                <w:color w:val="auto"/>
                <w:szCs w:val="24"/>
              </w:rPr>
              <w:t xml:space="preserve"> </w:t>
            </w:r>
            <w:proofErr w:type="spellStart"/>
            <w:r w:rsidRPr="00864C79">
              <w:rPr>
                <w:color w:val="auto"/>
                <w:szCs w:val="24"/>
              </w:rPr>
              <w:t>основних</w:t>
            </w:r>
            <w:proofErr w:type="spellEnd"/>
            <w:r w:rsidRPr="00864C79">
              <w:rPr>
                <w:color w:val="auto"/>
                <w:szCs w:val="24"/>
              </w:rPr>
              <w:t xml:space="preserve"> понять аудиту. </w:t>
            </w:r>
            <w:proofErr w:type="spellStart"/>
            <w:r w:rsidRPr="00864C79">
              <w:rPr>
                <w:color w:val="auto"/>
                <w:szCs w:val="24"/>
              </w:rPr>
              <w:t>Складання</w:t>
            </w:r>
            <w:proofErr w:type="spellEnd"/>
            <w:r w:rsidRPr="00864C79">
              <w:rPr>
                <w:color w:val="auto"/>
                <w:szCs w:val="24"/>
              </w:rPr>
              <w:t xml:space="preserve"> </w:t>
            </w:r>
            <w:proofErr w:type="spellStart"/>
            <w:r w:rsidRPr="00864C79">
              <w:rPr>
                <w:color w:val="auto"/>
                <w:szCs w:val="24"/>
              </w:rPr>
              <w:t>порівняльної</w:t>
            </w:r>
            <w:proofErr w:type="spellEnd"/>
            <w:r w:rsidRPr="00864C79">
              <w:rPr>
                <w:color w:val="auto"/>
                <w:szCs w:val="24"/>
              </w:rPr>
              <w:t xml:space="preserve"> </w:t>
            </w:r>
            <w:proofErr w:type="spellStart"/>
            <w:r w:rsidRPr="00864C79">
              <w:rPr>
                <w:color w:val="auto"/>
                <w:szCs w:val="24"/>
              </w:rPr>
              <w:t>таблиці</w:t>
            </w:r>
            <w:proofErr w:type="spellEnd"/>
            <w:r w:rsidRPr="00864C79">
              <w:rPr>
                <w:color w:val="auto"/>
                <w:szCs w:val="24"/>
              </w:rPr>
              <w:t xml:space="preserve"> «Аудит, </w:t>
            </w:r>
            <w:proofErr w:type="spellStart"/>
            <w:r w:rsidRPr="00864C79">
              <w:rPr>
                <w:color w:val="auto"/>
                <w:szCs w:val="24"/>
              </w:rPr>
              <w:t>ревізія</w:t>
            </w:r>
            <w:proofErr w:type="spellEnd"/>
            <w:r w:rsidRPr="00864C79">
              <w:rPr>
                <w:color w:val="auto"/>
                <w:szCs w:val="24"/>
              </w:rPr>
              <w:t xml:space="preserve"> та </w:t>
            </w:r>
            <w:proofErr w:type="spellStart"/>
            <w:r w:rsidRPr="00864C79">
              <w:rPr>
                <w:color w:val="auto"/>
                <w:szCs w:val="24"/>
              </w:rPr>
              <w:t>внутрішній</w:t>
            </w:r>
            <w:proofErr w:type="spellEnd"/>
            <w:r w:rsidRPr="00864C79">
              <w:rPr>
                <w:color w:val="auto"/>
                <w:szCs w:val="24"/>
              </w:rPr>
              <w:t xml:space="preserve"> контроль». </w:t>
            </w:r>
            <w:proofErr w:type="spellStart"/>
            <w:r w:rsidRPr="00864C79">
              <w:rPr>
                <w:color w:val="auto"/>
                <w:szCs w:val="24"/>
              </w:rPr>
              <w:t>Наведення</w:t>
            </w:r>
            <w:proofErr w:type="spellEnd"/>
            <w:r w:rsidRPr="00864C79">
              <w:rPr>
                <w:color w:val="auto"/>
                <w:szCs w:val="24"/>
              </w:rPr>
              <w:t xml:space="preserve"> </w:t>
            </w:r>
            <w:proofErr w:type="spellStart"/>
            <w:r w:rsidRPr="00864C79">
              <w:rPr>
                <w:color w:val="auto"/>
                <w:szCs w:val="24"/>
              </w:rPr>
              <w:t>прикладів</w:t>
            </w:r>
            <w:proofErr w:type="spellEnd"/>
            <w:r w:rsidRPr="00864C79">
              <w:rPr>
                <w:color w:val="auto"/>
                <w:szCs w:val="24"/>
              </w:rPr>
              <w:t xml:space="preserve"> </w:t>
            </w:r>
            <w:proofErr w:type="spellStart"/>
            <w:r w:rsidRPr="00864C79">
              <w:rPr>
                <w:color w:val="auto"/>
                <w:szCs w:val="24"/>
              </w:rPr>
              <w:t>використання</w:t>
            </w:r>
            <w:proofErr w:type="spellEnd"/>
            <w:r w:rsidRPr="00864C79">
              <w:rPr>
                <w:color w:val="auto"/>
                <w:szCs w:val="24"/>
              </w:rPr>
              <w:t xml:space="preserve"> </w:t>
            </w:r>
            <w:proofErr w:type="spellStart"/>
            <w:r w:rsidRPr="00864C79">
              <w:rPr>
                <w:color w:val="auto"/>
                <w:szCs w:val="24"/>
              </w:rPr>
              <w:t>результатів</w:t>
            </w:r>
            <w:proofErr w:type="spellEnd"/>
            <w:r w:rsidRPr="00864C79">
              <w:rPr>
                <w:color w:val="auto"/>
                <w:szCs w:val="24"/>
              </w:rPr>
              <w:t xml:space="preserve"> аудиту </w:t>
            </w:r>
            <w:proofErr w:type="spellStart"/>
            <w:r w:rsidRPr="00864C79">
              <w:rPr>
                <w:color w:val="auto"/>
                <w:szCs w:val="24"/>
              </w:rPr>
              <w:t>різними</w:t>
            </w:r>
            <w:proofErr w:type="spellEnd"/>
            <w:r w:rsidRPr="00864C79">
              <w:rPr>
                <w:color w:val="auto"/>
                <w:szCs w:val="24"/>
              </w:rPr>
              <w:t xml:space="preserve"> </w:t>
            </w:r>
            <w:proofErr w:type="spellStart"/>
            <w:r w:rsidRPr="00864C79">
              <w:rPr>
                <w:color w:val="auto"/>
                <w:szCs w:val="24"/>
              </w:rPr>
              <w:t>групами</w:t>
            </w:r>
            <w:proofErr w:type="spellEnd"/>
            <w:r w:rsidRPr="00864C79">
              <w:rPr>
                <w:color w:val="auto"/>
                <w:szCs w:val="24"/>
              </w:rPr>
              <w:t xml:space="preserve"> </w:t>
            </w:r>
            <w:proofErr w:type="spellStart"/>
            <w:r w:rsidRPr="00864C79">
              <w:rPr>
                <w:color w:val="auto"/>
                <w:szCs w:val="24"/>
              </w:rPr>
              <w:t>користувачів</w:t>
            </w:r>
            <w:proofErr w:type="spellEnd"/>
            <w:r w:rsidRPr="00864C79">
              <w:rPr>
                <w:color w:val="auto"/>
                <w:szCs w:val="24"/>
              </w:rPr>
              <w:t>.</w:t>
            </w:r>
          </w:p>
        </w:tc>
        <w:tc>
          <w:tcPr>
            <w:tcW w:w="0" w:type="auto"/>
            <w:vAlign w:val="center"/>
            <w:hideMark/>
          </w:tcPr>
          <w:p w14:paraId="62A495EC"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таке</w:t>
            </w:r>
            <w:proofErr w:type="spellEnd"/>
            <w:r w:rsidRPr="00864C79">
              <w:rPr>
                <w:color w:val="auto"/>
                <w:szCs w:val="24"/>
              </w:rPr>
              <w:t xml:space="preserve"> аудит?</w:t>
            </w:r>
          </w:p>
          <w:p w14:paraId="5F187ABD"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2. Яка мета аудиту?</w:t>
            </w:r>
          </w:p>
          <w:p w14:paraId="4929961A"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3.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основні</w:t>
            </w:r>
            <w:proofErr w:type="spellEnd"/>
            <w:r w:rsidRPr="00864C79">
              <w:rPr>
                <w:color w:val="auto"/>
                <w:szCs w:val="24"/>
              </w:rPr>
              <w:t xml:space="preserve"> </w:t>
            </w:r>
            <w:proofErr w:type="spellStart"/>
            <w:r w:rsidRPr="00864C79">
              <w:rPr>
                <w:color w:val="auto"/>
                <w:szCs w:val="24"/>
              </w:rPr>
              <w:t>види</w:t>
            </w:r>
            <w:proofErr w:type="spellEnd"/>
            <w:r w:rsidRPr="00864C79">
              <w:rPr>
                <w:color w:val="auto"/>
                <w:szCs w:val="24"/>
              </w:rPr>
              <w:t xml:space="preserve"> аудиту </w:t>
            </w:r>
            <w:proofErr w:type="spellStart"/>
            <w:r w:rsidRPr="00864C79">
              <w:rPr>
                <w:color w:val="auto"/>
                <w:szCs w:val="24"/>
              </w:rPr>
              <w:t>існують</w:t>
            </w:r>
            <w:proofErr w:type="spellEnd"/>
            <w:r w:rsidRPr="00864C79">
              <w:rPr>
                <w:color w:val="auto"/>
                <w:szCs w:val="24"/>
              </w:rPr>
              <w:t>?</w:t>
            </w:r>
          </w:p>
          <w:p w14:paraId="5B703D6F"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Чим аудит </w:t>
            </w:r>
            <w:proofErr w:type="spellStart"/>
            <w:r w:rsidRPr="00864C79">
              <w:rPr>
                <w:color w:val="auto"/>
                <w:szCs w:val="24"/>
              </w:rPr>
              <w:t>відрізняється</w:t>
            </w:r>
            <w:proofErr w:type="spellEnd"/>
            <w:r w:rsidRPr="00864C79">
              <w:rPr>
                <w:color w:val="auto"/>
                <w:szCs w:val="24"/>
              </w:rPr>
              <w:t xml:space="preserve"> </w:t>
            </w:r>
            <w:proofErr w:type="spellStart"/>
            <w:r w:rsidRPr="00864C79">
              <w:rPr>
                <w:color w:val="auto"/>
                <w:szCs w:val="24"/>
              </w:rPr>
              <w:t>від</w:t>
            </w:r>
            <w:proofErr w:type="spellEnd"/>
            <w:r w:rsidRPr="00864C79">
              <w:rPr>
                <w:color w:val="auto"/>
                <w:szCs w:val="24"/>
              </w:rPr>
              <w:t xml:space="preserve"> </w:t>
            </w:r>
            <w:proofErr w:type="spellStart"/>
            <w:r w:rsidRPr="00864C79">
              <w:rPr>
                <w:color w:val="auto"/>
                <w:szCs w:val="24"/>
              </w:rPr>
              <w:t>ревізії</w:t>
            </w:r>
            <w:proofErr w:type="spellEnd"/>
            <w:r w:rsidRPr="00864C79">
              <w:rPr>
                <w:color w:val="auto"/>
                <w:szCs w:val="24"/>
              </w:rPr>
              <w:t>?</w:t>
            </w:r>
          </w:p>
          <w:p w14:paraId="7BF1AAEE"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lastRenderedPageBreak/>
              <w:t xml:space="preserve">5. </w:t>
            </w:r>
            <w:proofErr w:type="spellStart"/>
            <w:r w:rsidRPr="00864C79">
              <w:rPr>
                <w:color w:val="auto"/>
                <w:szCs w:val="24"/>
              </w:rPr>
              <w:t>Хто</w:t>
            </w:r>
            <w:proofErr w:type="spellEnd"/>
            <w:r w:rsidRPr="00864C79">
              <w:rPr>
                <w:color w:val="auto"/>
                <w:szCs w:val="24"/>
              </w:rPr>
              <w:t xml:space="preserve"> </w:t>
            </w:r>
            <w:proofErr w:type="spellStart"/>
            <w:r w:rsidRPr="00864C79">
              <w:rPr>
                <w:color w:val="auto"/>
                <w:szCs w:val="24"/>
              </w:rPr>
              <w:t>використовує</w:t>
            </w:r>
            <w:proofErr w:type="spellEnd"/>
            <w:r w:rsidRPr="00864C79">
              <w:rPr>
                <w:color w:val="auto"/>
                <w:szCs w:val="24"/>
              </w:rPr>
              <w:t xml:space="preserve"> </w:t>
            </w:r>
            <w:proofErr w:type="spellStart"/>
            <w:r w:rsidRPr="00864C79">
              <w:rPr>
                <w:color w:val="auto"/>
                <w:szCs w:val="24"/>
              </w:rPr>
              <w:t>результати</w:t>
            </w:r>
            <w:proofErr w:type="spellEnd"/>
            <w:r w:rsidRPr="00864C79">
              <w:rPr>
                <w:color w:val="auto"/>
                <w:szCs w:val="24"/>
              </w:rPr>
              <w:t xml:space="preserve"> аудиту?</w:t>
            </w:r>
          </w:p>
        </w:tc>
        <w:tc>
          <w:tcPr>
            <w:tcW w:w="0" w:type="auto"/>
            <w:vAlign w:val="center"/>
            <w:hideMark/>
          </w:tcPr>
          <w:p w14:paraId="013763FA" w14:textId="77777777" w:rsidR="00864C79" w:rsidRPr="00864C79" w:rsidRDefault="00864C79" w:rsidP="00864C79">
            <w:pPr>
              <w:spacing w:before="100" w:beforeAutospacing="1" w:after="100" w:afterAutospacing="1" w:line="240" w:lineRule="auto"/>
              <w:ind w:left="0" w:firstLine="0"/>
              <w:rPr>
                <w:color w:val="auto"/>
                <w:szCs w:val="24"/>
              </w:rPr>
            </w:pPr>
            <w:hyperlink r:id="rId46" w:history="1">
              <w:r w:rsidRPr="00864C79">
                <w:rPr>
                  <w:color w:val="0000FF"/>
                  <w:szCs w:val="24"/>
                  <w:u w:val="single"/>
                </w:rPr>
                <w:t xml:space="preserve">Закон </w:t>
              </w:r>
              <w:proofErr w:type="spellStart"/>
              <w:r w:rsidRPr="00864C79">
                <w:rPr>
                  <w:color w:val="0000FF"/>
                  <w:szCs w:val="24"/>
                  <w:u w:val="single"/>
                </w:rPr>
                <w:t>України</w:t>
              </w:r>
              <w:proofErr w:type="spellEnd"/>
              <w:r w:rsidRPr="00864C79">
                <w:rPr>
                  <w:color w:val="0000FF"/>
                  <w:szCs w:val="24"/>
                  <w:u w:val="single"/>
                </w:rPr>
                <w:t xml:space="preserve"> про аудит</w:t>
              </w:r>
            </w:hyperlink>
          </w:p>
        </w:tc>
      </w:tr>
      <w:tr w:rsidR="00864C79" w:rsidRPr="00864C79" w14:paraId="22E5FE63" w14:textId="77777777" w:rsidTr="001F1619">
        <w:trPr>
          <w:tblCellSpacing w:w="15" w:type="dxa"/>
        </w:trPr>
        <w:tc>
          <w:tcPr>
            <w:tcW w:w="0" w:type="auto"/>
            <w:vAlign w:val="center"/>
            <w:hideMark/>
          </w:tcPr>
          <w:p w14:paraId="228344E8"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2</w:t>
            </w:r>
          </w:p>
        </w:tc>
        <w:tc>
          <w:tcPr>
            <w:tcW w:w="0" w:type="auto"/>
            <w:vAlign w:val="center"/>
            <w:hideMark/>
          </w:tcPr>
          <w:p w14:paraId="20F748C2"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Нормативно-</w:t>
            </w:r>
            <w:proofErr w:type="spellStart"/>
            <w:r w:rsidRPr="00864C79">
              <w:rPr>
                <w:color w:val="auto"/>
                <w:szCs w:val="24"/>
              </w:rPr>
              <w:t>правове</w:t>
            </w:r>
            <w:proofErr w:type="spellEnd"/>
            <w:r w:rsidRPr="00864C79">
              <w:rPr>
                <w:color w:val="auto"/>
                <w:szCs w:val="24"/>
              </w:rPr>
              <w:t xml:space="preserve"> </w:t>
            </w:r>
            <w:proofErr w:type="spellStart"/>
            <w:r w:rsidRPr="00864C79">
              <w:rPr>
                <w:color w:val="auto"/>
                <w:szCs w:val="24"/>
              </w:rPr>
              <w:t>регулювання</w:t>
            </w:r>
            <w:proofErr w:type="spellEnd"/>
            <w:r w:rsidRPr="00864C79">
              <w:rPr>
                <w:color w:val="auto"/>
                <w:szCs w:val="24"/>
              </w:rPr>
              <w:t xml:space="preserve"> аудиту та </w:t>
            </w:r>
            <w:proofErr w:type="spellStart"/>
            <w:r w:rsidRPr="00864C79">
              <w:rPr>
                <w:color w:val="auto"/>
                <w:szCs w:val="24"/>
              </w:rPr>
              <w:t>професійна</w:t>
            </w:r>
            <w:proofErr w:type="spellEnd"/>
            <w:r w:rsidRPr="00864C79">
              <w:rPr>
                <w:color w:val="auto"/>
                <w:szCs w:val="24"/>
              </w:rPr>
              <w:t xml:space="preserve"> </w:t>
            </w:r>
            <w:proofErr w:type="spellStart"/>
            <w:r w:rsidRPr="00864C79">
              <w:rPr>
                <w:color w:val="auto"/>
                <w:szCs w:val="24"/>
              </w:rPr>
              <w:t>етика</w:t>
            </w:r>
            <w:proofErr w:type="spellEnd"/>
          </w:p>
        </w:tc>
        <w:tc>
          <w:tcPr>
            <w:tcW w:w="0" w:type="auto"/>
            <w:vAlign w:val="center"/>
            <w:hideMark/>
          </w:tcPr>
          <w:p w14:paraId="49AEF119"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576435E1"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Опрацювання</w:t>
            </w:r>
            <w:proofErr w:type="spellEnd"/>
            <w:r w:rsidRPr="00864C79">
              <w:rPr>
                <w:color w:val="auto"/>
                <w:szCs w:val="24"/>
              </w:rPr>
              <w:t xml:space="preserve"> </w:t>
            </w:r>
            <w:proofErr w:type="spellStart"/>
            <w:r w:rsidRPr="00864C79">
              <w:rPr>
                <w:color w:val="auto"/>
                <w:szCs w:val="24"/>
              </w:rPr>
              <w:t>законодавства</w:t>
            </w:r>
            <w:proofErr w:type="spellEnd"/>
            <w:r w:rsidRPr="00864C79">
              <w:rPr>
                <w:color w:val="auto"/>
                <w:szCs w:val="24"/>
              </w:rPr>
              <w:t xml:space="preserve"> про аудит. </w:t>
            </w:r>
            <w:proofErr w:type="spellStart"/>
            <w:r w:rsidRPr="00864C79">
              <w:rPr>
                <w:color w:val="auto"/>
                <w:szCs w:val="24"/>
              </w:rPr>
              <w:t>Ознайомлення</w:t>
            </w:r>
            <w:proofErr w:type="spellEnd"/>
            <w:r w:rsidRPr="00864C79">
              <w:rPr>
                <w:color w:val="auto"/>
                <w:szCs w:val="24"/>
              </w:rPr>
              <w:t xml:space="preserve"> з Кодексом </w:t>
            </w:r>
            <w:proofErr w:type="spellStart"/>
            <w:r w:rsidRPr="00864C79">
              <w:rPr>
                <w:color w:val="auto"/>
                <w:szCs w:val="24"/>
              </w:rPr>
              <w:t>етики</w:t>
            </w:r>
            <w:proofErr w:type="spellEnd"/>
            <w:r w:rsidRPr="00864C79">
              <w:rPr>
                <w:color w:val="auto"/>
                <w:szCs w:val="24"/>
              </w:rPr>
              <w:t xml:space="preserve"> </w:t>
            </w:r>
            <w:proofErr w:type="spellStart"/>
            <w:r w:rsidRPr="00864C79">
              <w:rPr>
                <w:color w:val="auto"/>
                <w:szCs w:val="24"/>
              </w:rPr>
              <w:t>професійних</w:t>
            </w:r>
            <w:proofErr w:type="spellEnd"/>
            <w:r w:rsidRPr="00864C79">
              <w:rPr>
                <w:color w:val="auto"/>
                <w:szCs w:val="24"/>
              </w:rPr>
              <w:t xml:space="preserve"> </w:t>
            </w:r>
            <w:proofErr w:type="spellStart"/>
            <w:r w:rsidRPr="00864C79">
              <w:rPr>
                <w:color w:val="auto"/>
                <w:szCs w:val="24"/>
              </w:rPr>
              <w:t>бухгалтерів</w:t>
            </w:r>
            <w:proofErr w:type="spellEnd"/>
            <w:r w:rsidRPr="00864C79">
              <w:rPr>
                <w:color w:val="auto"/>
                <w:szCs w:val="24"/>
              </w:rPr>
              <w:t xml:space="preserve">. </w:t>
            </w:r>
            <w:proofErr w:type="spellStart"/>
            <w:r w:rsidRPr="00864C79">
              <w:rPr>
                <w:color w:val="auto"/>
                <w:szCs w:val="24"/>
              </w:rPr>
              <w:t>Підготовка</w:t>
            </w:r>
            <w:proofErr w:type="spellEnd"/>
            <w:r w:rsidRPr="00864C79">
              <w:rPr>
                <w:color w:val="auto"/>
                <w:szCs w:val="24"/>
              </w:rPr>
              <w:t xml:space="preserve"> </w:t>
            </w:r>
            <w:proofErr w:type="spellStart"/>
            <w:r w:rsidRPr="00864C79">
              <w:rPr>
                <w:color w:val="auto"/>
                <w:szCs w:val="24"/>
              </w:rPr>
              <w:t>повідомлення</w:t>
            </w:r>
            <w:proofErr w:type="spellEnd"/>
            <w:r w:rsidRPr="00864C79">
              <w:rPr>
                <w:color w:val="auto"/>
                <w:szCs w:val="24"/>
              </w:rPr>
              <w:t xml:space="preserve"> «</w:t>
            </w:r>
            <w:proofErr w:type="spellStart"/>
            <w:r w:rsidRPr="00864C79">
              <w:rPr>
                <w:color w:val="auto"/>
                <w:szCs w:val="24"/>
              </w:rPr>
              <w:t>Незалежність</w:t>
            </w:r>
            <w:proofErr w:type="spellEnd"/>
            <w:r w:rsidRPr="00864C79">
              <w:rPr>
                <w:color w:val="auto"/>
                <w:szCs w:val="24"/>
              </w:rPr>
              <w:t xml:space="preserve"> аудитора як </w:t>
            </w:r>
            <w:proofErr w:type="spellStart"/>
            <w:r w:rsidRPr="00864C79">
              <w:rPr>
                <w:color w:val="auto"/>
                <w:szCs w:val="24"/>
              </w:rPr>
              <w:t>передумова</w:t>
            </w:r>
            <w:proofErr w:type="spellEnd"/>
            <w:r w:rsidRPr="00864C79">
              <w:rPr>
                <w:color w:val="auto"/>
                <w:szCs w:val="24"/>
              </w:rPr>
              <w:t xml:space="preserve"> </w:t>
            </w:r>
            <w:proofErr w:type="spellStart"/>
            <w:r w:rsidRPr="00864C79">
              <w:rPr>
                <w:color w:val="auto"/>
                <w:szCs w:val="24"/>
              </w:rPr>
              <w:t>довіри</w:t>
            </w:r>
            <w:proofErr w:type="spellEnd"/>
            <w:r w:rsidRPr="00864C79">
              <w:rPr>
                <w:color w:val="auto"/>
                <w:szCs w:val="24"/>
              </w:rPr>
              <w:t xml:space="preserve"> до </w:t>
            </w:r>
            <w:proofErr w:type="spellStart"/>
            <w:r w:rsidRPr="00864C79">
              <w:rPr>
                <w:color w:val="auto"/>
                <w:szCs w:val="24"/>
              </w:rPr>
              <w:t>аудиторської</w:t>
            </w:r>
            <w:proofErr w:type="spellEnd"/>
            <w:r w:rsidRPr="00864C79">
              <w:rPr>
                <w:color w:val="auto"/>
                <w:szCs w:val="24"/>
              </w:rPr>
              <w:t xml:space="preserve"> думки».</w:t>
            </w:r>
          </w:p>
        </w:tc>
        <w:tc>
          <w:tcPr>
            <w:tcW w:w="0" w:type="auto"/>
            <w:vAlign w:val="center"/>
            <w:hideMark/>
          </w:tcPr>
          <w:p w14:paraId="3A73E4DC"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нормативні</w:t>
            </w:r>
            <w:proofErr w:type="spellEnd"/>
            <w:r w:rsidRPr="00864C79">
              <w:rPr>
                <w:color w:val="auto"/>
                <w:szCs w:val="24"/>
              </w:rPr>
              <w:t xml:space="preserve"> </w:t>
            </w:r>
            <w:proofErr w:type="spellStart"/>
            <w:r w:rsidRPr="00864C79">
              <w:rPr>
                <w:color w:val="auto"/>
                <w:szCs w:val="24"/>
              </w:rPr>
              <w:t>акти</w:t>
            </w:r>
            <w:proofErr w:type="spellEnd"/>
            <w:r w:rsidRPr="00864C79">
              <w:rPr>
                <w:color w:val="auto"/>
                <w:szCs w:val="24"/>
              </w:rPr>
              <w:t xml:space="preserve"> </w:t>
            </w:r>
            <w:proofErr w:type="spellStart"/>
            <w:r w:rsidRPr="00864C79">
              <w:rPr>
                <w:color w:val="auto"/>
                <w:szCs w:val="24"/>
              </w:rPr>
              <w:t>регулюють</w:t>
            </w:r>
            <w:proofErr w:type="spellEnd"/>
            <w:r w:rsidRPr="00864C79">
              <w:rPr>
                <w:color w:val="auto"/>
                <w:szCs w:val="24"/>
              </w:rPr>
              <w:t xml:space="preserve"> аудит в </w:t>
            </w:r>
            <w:proofErr w:type="spellStart"/>
            <w:r w:rsidRPr="00864C79">
              <w:rPr>
                <w:color w:val="auto"/>
                <w:szCs w:val="24"/>
              </w:rPr>
              <w:t>Україні</w:t>
            </w:r>
            <w:proofErr w:type="spellEnd"/>
            <w:r w:rsidRPr="00864C79">
              <w:rPr>
                <w:color w:val="auto"/>
                <w:szCs w:val="24"/>
              </w:rPr>
              <w:t>?</w:t>
            </w:r>
          </w:p>
          <w:p w14:paraId="0B1FA9E3"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2.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таке</w:t>
            </w:r>
            <w:proofErr w:type="spellEnd"/>
            <w:r w:rsidRPr="00864C79">
              <w:rPr>
                <w:color w:val="auto"/>
                <w:szCs w:val="24"/>
              </w:rPr>
              <w:t xml:space="preserve"> </w:t>
            </w:r>
            <w:proofErr w:type="spellStart"/>
            <w:r w:rsidRPr="00864C79">
              <w:rPr>
                <w:color w:val="auto"/>
                <w:szCs w:val="24"/>
              </w:rPr>
              <w:t>професійна</w:t>
            </w:r>
            <w:proofErr w:type="spellEnd"/>
            <w:r w:rsidRPr="00864C79">
              <w:rPr>
                <w:color w:val="auto"/>
                <w:szCs w:val="24"/>
              </w:rPr>
              <w:t xml:space="preserve"> </w:t>
            </w:r>
            <w:proofErr w:type="spellStart"/>
            <w:r w:rsidRPr="00864C79">
              <w:rPr>
                <w:color w:val="auto"/>
                <w:szCs w:val="24"/>
              </w:rPr>
              <w:t>етика</w:t>
            </w:r>
            <w:proofErr w:type="spellEnd"/>
            <w:r w:rsidRPr="00864C79">
              <w:rPr>
                <w:color w:val="auto"/>
                <w:szCs w:val="24"/>
              </w:rPr>
              <w:t xml:space="preserve"> аудитора?</w:t>
            </w:r>
          </w:p>
          <w:p w14:paraId="58C51466"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3.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означає</w:t>
            </w:r>
            <w:proofErr w:type="spellEnd"/>
            <w:r w:rsidRPr="00864C79">
              <w:rPr>
                <w:color w:val="auto"/>
                <w:szCs w:val="24"/>
              </w:rPr>
              <w:t xml:space="preserve"> </w:t>
            </w:r>
            <w:proofErr w:type="spellStart"/>
            <w:r w:rsidRPr="00864C79">
              <w:rPr>
                <w:color w:val="auto"/>
                <w:szCs w:val="24"/>
              </w:rPr>
              <w:t>незалежність</w:t>
            </w:r>
            <w:proofErr w:type="spellEnd"/>
            <w:r w:rsidRPr="00864C79">
              <w:rPr>
                <w:color w:val="auto"/>
                <w:szCs w:val="24"/>
              </w:rPr>
              <w:t xml:space="preserve"> аудитора?</w:t>
            </w:r>
          </w:p>
          <w:p w14:paraId="1BAC69F8"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основні</w:t>
            </w:r>
            <w:proofErr w:type="spellEnd"/>
            <w:r w:rsidRPr="00864C79">
              <w:rPr>
                <w:color w:val="auto"/>
                <w:szCs w:val="24"/>
              </w:rPr>
              <w:t xml:space="preserve"> </w:t>
            </w:r>
            <w:proofErr w:type="spellStart"/>
            <w:r w:rsidRPr="00864C79">
              <w:rPr>
                <w:color w:val="auto"/>
                <w:szCs w:val="24"/>
              </w:rPr>
              <w:t>етичні</w:t>
            </w:r>
            <w:proofErr w:type="spellEnd"/>
            <w:r w:rsidRPr="00864C79">
              <w:rPr>
                <w:color w:val="auto"/>
                <w:szCs w:val="24"/>
              </w:rPr>
              <w:t xml:space="preserve"> </w:t>
            </w:r>
            <w:proofErr w:type="spellStart"/>
            <w:r w:rsidRPr="00864C79">
              <w:rPr>
                <w:color w:val="auto"/>
                <w:szCs w:val="24"/>
              </w:rPr>
              <w:t>принципи</w:t>
            </w:r>
            <w:proofErr w:type="spellEnd"/>
            <w:r w:rsidRPr="00864C79">
              <w:rPr>
                <w:color w:val="auto"/>
                <w:szCs w:val="24"/>
              </w:rPr>
              <w:t xml:space="preserve"> аудитора?</w:t>
            </w:r>
          </w:p>
          <w:p w14:paraId="406A0B90"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5. </w:t>
            </w:r>
            <w:proofErr w:type="spellStart"/>
            <w:r w:rsidRPr="00864C79">
              <w:rPr>
                <w:color w:val="auto"/>
                <w:szCs w:val="24"/>
              </w:rPr>
              <w:t>Чому</w:t>
            </w:r>
            <w:proofErr w:type="spellEnd"/>
            <w:r w:rsidRPr="00864C79">
              <w:rPr>
                <w:color w:val="auto"/>
                <w:szCs w:val="24"/>
              </w:rPr>
              <w:t xml:space="preserve"> </w:t>
            </w:r>
            <w:proofErr w:type="spellStart"/>
            <w:r w:rsidRPr="00864C79">
              <w:rPr>
                <w:color w:val="auto"/>
                <w:szCs w:val="24"/>
              </w:rPr>
              <w:t>конфіденційність</w:t>
            </w:r>
            <w:proofErr w:type="spellEnd"/>
            <w:r w:rsidRPr="00864C79">
              <w:rPr>
                <w:color w:val="auto"/>
                <w:szCs w:val="24"/>
              </w:rPr>
              <w:t xml:space="preserve"> </w:t>
            </w:r>
            <w:proofErr w:type="spellStart"/>
            <w:r w:rsidRPr="00864C79">
              <w:rPr>
                <w:color w:val="auto"/>
                <w:szCs w:val="24"/>
              </w:rPr>
              <w:t>важлива</w:t>
            </w:r>
            <w:proofErr w:type="spellEnd"/>
            <w:r w:rsidRPr="00864C79">
              <w:rPr>
                <w:color w:val="auto"/>
                <w:szCs w:val="24"/>
              </w:rPr>
              <w:t xml:space="preserve"> для аудитора?</w:t>
            </w:r>
          </w:p>
        </w:tc>
        <w:tc>
          <w:tcPr>
            <w:tcW w:w="0" w:type="auto"/>
            <w:vAlign w:val="center"/>
            <w:hideMark/>
          </w:tcPr>
          <w:p w14:paraId="3F4A5D31" w14:textId="77777777" w:rsidR="00864C79" w:rsidRPr="00864C79" w:rsidRDefault="00864C79" w:rsidP="00864C79">
            <w:pPr>
              <w:spacing w:before="100" w:beforeAutospacing="1" w:after="100" w:afterAutospacing="1" w:line="240" w:lineRule="auto"/>
              <w:ind w:left="0" w:firstLine="0"/>
              <w:rPr>
                <w:color w:val="auto"/>
                <w:szCs w:val="24"/>
              </w:rPr>
            </w:pPr>
            <w:hyperlink r:id="rId47" w:history="1">
              <w:proofErr w:type="spellStart"/>
              <w:r w:rsidRPr="00864C79">
                <w:rPr>
                  <w:color w:val="0000FF"/>
                  <w:szCs w:val="24"/>
                  <w:u w:val="single"/>
                </w:rPr>
                <w:t>Законодавство</w:t>
              </w:r>
              <w:proofErr w:type="spellEnd"/>
              <w:r w:rsidRPr="00864C79">
                <w:rPr>
                  <w:color w:val="0000FF"/>
                  <w:szCs w:val="24"/>
                  <w:u w:val="single"/>
                </w:rPr>
                <w:t xml:space="preserve"> </w:t>
              </w:r>
              <w:proofErr w:type="spellStart"/>
              <w:r w:rsidRPr="00864C79">
                <w:rPr>
                  <w:color w:val="0000FF"/>
                  <w:szCs w:val="24"/>
                  <w:u w:val="single"/>
                </w:rPr>
                <w:t>України</w:t>
              </w:r>
              <w:proofErr w:type="spellEnd"/>
            </w:hyperlink>
            <w:r w:rsidRPr="00864C79">
              <w:rPr>
                <w:color w:val="auto"/>
                <w:szCs w:val="24"/>
              </w:rPr>
              <w:t xml:space="preserve">; </w:t>
            </w:r>
            <w:hyperlink r:id="rId48" w:history="1">
              <w:r w:rsidRPr="00864C79">
                <w:rPr>
                  <w:color w:val="0000FF"/>
                  <w:szCs w:val="24"/>
                  <w:u w:val="single"/>
                </w:rPr>
                <w:t>IESBA</w:t>
              </w:r>
            </w:hyperlink>
          </w:p>
        </w:tc>
      </w:tr>
      <w:tr w:rsidR="00864C79" w:rsidRPr="00864C79" w14:paraId="4CFFED83" w14:textId="77777777" w:rsidTr="001F1619">
        <w:trPr>
          <w:tblCellSpacing w:w="15" w:type="dxa"/>
        </w:trPr>
        <w:tc>
          <w:tcPr>
            <w:tcW w:w="0" w:type="auto"/>
            <w:vAlign w:val="center"/>
            <w:hideMark/>
          </w:tcPr>
          <w:p w14:paraId="6C5CF0C8"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3</w:t>
            </w:r>
          </w:p>
        </w:tc>
        <w:tc>
          <w:tcPr>
            <w:tcW w:w="0" w:type="auto"/>
            <w:vAlign w:val="center"/>
            <w:hideMark/>
          </w:tcPr>
          <w:p w14:paraId="448E1A2C"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Організація</w:t>
            </w:r>
            <w:proofErr w:type="spellEnd"/>
            <w:r w:rsidRPr="00864C79">
              <w:rPr>
                <w:color w:val="auto"/>
                <w:szCs w:val="24"/>
              </w:rPr>
              <w:t xml:space="preserve"> та </w:t>
            </w:r>
            <w:proofErr w:type="spellStart"/>
            <w:r w:rsidRPr="00864C79">
              <w:rPr>
                <w:color w:val="auto"/>
                <w:szCs w:val="24"/>
              </w:rPr>
              <w:t>планування</w:t>
            </w:r>
            <w:proofErr w:type="spellEnd"/>
            <w:r w:rsidRPr="00864C79">
              <w:rPr>
                <w:color w:val="auto"/>
                <w:szCs w:val="24"/>
              </w:rPr>
              <w:t xml:space="preserve"> </w:t>
            </w:r>
            <w:proofErr w:type="spellStart"/>
            <w:r w:rsidRPr="00864C79">
              <w:rPr>
                <w:color w:val="auto"/>
                <w:szCs w:val="24"/>
              </w:rPr>
              <w:t>аудиторської</w:t>
            </w:r>
            <w:proofErr w:type="spellEnd"/>
            <w:r w:rsidRPr="00864C79">
              <w:rPr>
                <w:color w:val="auto"/>
                <w:szCs w:val="24"/>
              </w:rPr>
              <w:t xml:space="preserve"> </w:t>
            </w:r>
            <w:proofErr w:type="spellStart"/>
            <w:r w:rsidRPr="00864C79">
              <w:rPr>
                <w:color w:val="auto"/>
                <w:szCs w:val="24"/>
              </w:rPr>
              <w:t>перевірки</w:t>
            </w:r>
            <w:proofErr w:type="spellEnd"/>
          </w:p>
        </w:tc>
        <w:tc>
          <w:tcPr>
            <w:tcW w:w="0" w:type="auto"/>
            <w:vAlign w:val="center"/>
            <w:hideMark/>
          </w:tcPr>
          <w:p w14:paraId="1A8EEB05"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77DADAE8"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Складання</w:t>
            </w:r>
            <w:proofErr w:type="spellEnd"/>
            <w:r w:rsidRPr="00864C79">
              <w:rPr>
                <w:color w:val="auto"/>
                <w:szCs w:val="24"/>
              </w:rPr>
              <w:t xml:space="preserve"> прикладу плану аудиту </w:t>
            </w:r>
            <w:proofErr w:type="spellStart"/>
            <w:r w:rsidRPr="00864C79">
              <w:rPr>
                <w:color w:val="auto"/>
                <w:szCs w:val="24"/>
              </w:rPr>
              <w:t>умовного</w:t>
            </w:r>
            <w:proofErr w:type="spellEnd"/>
            <w:r w:rsidRPr="00864C79">
              <w:rPr>
                <w:color w:val="auto"/>
                <w:szCs w:val="24"/>
              </w:rPr>
              <w:t xml:space="preserve"> </w:t>
            </w:r>
            <w:proofErr w:type="spellStart"/>
            <w:r w:rsidRPr="00864C79">
              <w:rPr>
                <w:color w:val="auto"/>
                <w:szCs w:val="24"/>
              </w:rPr>
              <w:t>підприємства</w:t>
            </w:r>
            <w:proofErr w:type="spellEnd"/>
            <w:r w:rsidRPr="00864C79">
              <w:rPr>
                <w:color w:val="auto"/>
                <w:szCs w:val="24"/>
              </w:rPr>
              <w:t xml:space="preserve">. </w:t>
            </w:r>
            <w:proofErr w:type="spellStart"/>
            <w:r w:rsidRPr="00864C79">
              <w:rPr>
                <w:color w:val="auto"/>
                <w:szCs w:val="24"/>
              </w:rPr>
              <w:t>Визначення</w:t>
            </w:r>
            <w:proofErr w:type="spellEnd"/>
            <w:r w:rsidRPr="00864C79">
              <w:rPr>
                <w:color w:val="auto"/>
                <w:szCs w:val="24"/>
              </w:rPr>
              <w:t xml:space="preserve"> </w:t>
            </w:r>
            <w:proofErr w:type="spellStart"/>
            <w:r w:rsidRPr="00864C79">
              <w:rPr>
                <w:color w:val="auto"/>
                <w:szCs w:val="24"/>
              </w:rPr>
              <w:t>факторів</w:t>
            </w:r>
            <w:proofErr w:type="spellEnd"/>
            <w:r w:rsidRPr="00864C79">
              <w:rPr>
                <w:color w:val="auto"/>
                <w:szCs w:val="24"/>
              </w:rPr>
              <w:t xml:space="preserve">,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впливають</w:t>
            </w:r>
            <w:proofErr w:type="spellEnd"/>
            <w:r w:rsidRPr="00864C79">
              <w:rPr>
                <w:color w:val="auto"/>
                <w:szCs w:val="24"/>
              </w:rPr>
              <w:t xml:space="preserve"> на строки, </w:t>
            </w:r>
            <w:proofErr w:type="spellStart"/>
            <w:r w:rsidRPr="00864C79">
              <w:rPr>
                <w:color w:val="auto"/>
                <w:szCs w:val="24"/>
              </w:rPr>
              <w:t>обсяг</w:t>
            </w:r>
            <w:proofErr w:type="spellEnd"/>
            <w:r w:rsidRPr="00864C79">
              <w:rPr>
                <w:color w:val="auto"/>
                <w:szCs w:val="24"/>
              </w:rPr>
              <w:t xml:space="preserve"> і </w:t>
            </w:r>
            <w:proofErr w:type="spellStart"/>
            <w:r w:rsidRPr="00864C79">
              <w:rPr>
                <w:color w:val="auto"/>
                <w:szCs w:val="24"/>
              </w:rPr>
              <w:t>послідовність</w:t>
            </w:r>
            <w:proofErr w:type="spellEnd"/>
            <w:r w:rsidRPr="00864C79">
              <w:rPr>
                <w:color w:val="auto"/>
                <w:szCs w:val="24"/>
              </w:rPr>
              <w:t xml:space="preserve"> </w:t>
            </w:r>
            <w:proofErr w:type="spellStart"/>
            <w:r w:rsidRPr="00864C79">
              <w:rPr>
                <w:color w:val="auto"/>
                <w:szCs w:val="24"/>
              </w:rPr>
              <w:t>аудиторської</w:t>
            </w:r>
            <w:proofErr w:type="spellEnd"/>
            <w:r w:rsidRPr="00864C79">
              <w:rPr>
                <w:color w:val="auto"/>
                <w:szCs w:val="24"/>
              </w:rPr>
              <w:t xml:space="preserve"> </w:t>
            </w:r>
            <w:proofErr w:type="spellStart"/>
            <w:r w:rsidRPr="00864C79">
              <w:rPr>
                <w:color w:val="auto"/>
                <w:szCs w:val="24"/>
              </w:rPr>
              <w:t>перевірки</w:t>
            </w:r>
            <w:proofErr w:type="spellEnd"/>
            <w:r w:rsidRPr="00864C79">
              <w:rPr>
                <w:color w:val="auto"/>
                <w:szCs w:val="24"/>
              </w:rPr>
              <w:t>.</w:t>
            </w:r>
          </w:p>
        </w:tc>
        <w:tc>
          <w:tcPr>
            <w:tcW w:w="0" w:type="auto"/>
            <w:vAlign w:val="center"/>
            <w:hideMark/>
          </w:tcPr>
          <w:p w14:paraId="220CEA0C"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таке</w:t>
            </w:r>
            <w:proofErr w:type="spellEnd"/>
            <w:r w:rsidRPr="00864C79">
              <w:rPr>
                <w:color w:val="auto"/>
                <w:szCs w:val="24"/>
              </w:rPr>
              <w:t xml:space="preserve"> </w:t>
            </w:r>
            <w:proofErr w:type="spellStart"/>
            <w:r w:rsidRPr="00864C79">
              <w:rPr>
                <w:color w:val="auto"/>
                <w:szCs w:val="24"/>
              </w:rPr>
              <w:t>планування</w:t>
            </w:r>
            <w:proofErr w:type="spellEnd"/>
            <w:r w:rsidRPr="00864C79">
              <w:rPr>
                <w:color w:val="auto"/>
                <w:szCs w:val="24"/>
              </w:rPr>
              <w:t xml:space="preserve"> аудиту?</w:t>
            </w:r>
          </w:p>
          <w:p w14:paraId="647B9A43"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2. Яка мета </w:t>
            </w:r>
            <w:proofErr w:type="spellStart"/>
            <w:r w:rsidRPr="00864C79">
              <w:rPr>
                <w:color w:val="auto"/>
                <w:szCs w:val="24"/>
              </w:rPr>
              <w:t>планування</w:t>
            </w:r>
            <w:proofErr w:type="spellEnd"/>
            <w:r w:rsidRPr="00864C79">
              <w:rPr>
                <w:color w:val="auto"/>
                <w:szCs w:val="24"/>
              </w:rPr>
              <w:t>?</w:t>
            </w:r>
          </w:p>
          <w:p w14:paraId="74D9D640"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3.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містить</w:t>
            </w:r>
            <w:proofErr w:type="spellEnd"/>
            <w:r w:rsidRPr="00864C79">
              <w:rPr>
                <w:color w:val="auto"/>
                <w:szCs w:val="24"/>
              </w:rPr>
              <w:t xml:space="preserve"> </w:t>
            </w:r>
            <w:proofErr w:type="spellStart"/>
            <w:r w:rsidRPr="00864C79">
              <w:rPr>
                <w:color w:val="auto"/>
                <w:szCs w:val="24"/>
              </w:rPr>
              <w:t>загальна</w:t>
            </w:r>
            <w:proofErr w:type="spellEnd"/>
            <w:r w:rsidRPr="00864C79">
              <w:rPr>
                <w:color w:val="auto"/>
                <w:szCs w:val="24"/>
              </w:rPr>
              <w:t xml:space="preserve"> </w:t>
            </w:r>
            <w:proofErr w:type="spellStart"/>
            <w:r w:rsidRPr="00864C79">
              <w:rPr>
                <w:color w:val="auto"/>
                <w:szCs w:val="24"/>
              </w:rPr>
              <w:t>стратегія</w:t>
            </w:r>
            <w:proofErr w:type="spellEnd"/>
            <w:r w:rsidRPr="00864C79">
              <w:rPr>
                <w:color w:val="auto"/>
                <w:szCs w:val="24"/>
              </w:rPr>
              <w:t xml:space="preserve"> аудиту?</w:t>
            </w:r>
          </w:p>
          <w:p w14:paraId="63FD5440"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фактори</w:t>
            </w:r>
            <w:proofErr w:type="spellEnd"/>
            <w:r w:rsidRPr="00864C79">
              <w:rPr>
                <w:color w:val="auto"/>
                <w:szCs w:val="24"/>
              </w:rPr>
              <w:t xml:space="preserve"> </w:t>
            </w:r>
            <w:proofErr w:type="spellStart"/>
            <w:r w:rsidRPr="00864C79">
              <w:rPr>
                <w:color w:val="auto"/>
                <w:szCs w:val="24"/>
              </w:rPr>
              <w:t>впливають</w:t>
            </w:r>
            <w:proofErr w:type="spellEnd"/>
            <w:r w:rsidRPr="00864C79">
              <w:rPr>
                <w:color w:val="auto"/>
                <w:szCs w:val="24"/>
              </w:rPr>
              <w:t xml:space="preserve"> на </w:t>
            </w:r>
            <w:proofErr w:type="spellStart"/>
            <w:r w:rsidRPr="00864C79">
              <w:rPr>
                <w:color w:val="auto"/>
                <w:szCs w:val="24"/>
              </w:rPr>
              <w:t>обсяг</w:t>
            </w:r>
            <w:proofErr w:type="spellEnd"/>
            <w:r w:rsidRPr="00864C79">
              <w:rPr>
                <w:color w:val="auto"/>
                <w:szCs w:val="24"/>
              </w:rPr>
              <w:t xml:space="preserve"> </w:t>
            </w:r>
            <w:proofErr w:type="spellStart"/>
            <w:r w:rsidRPr="00864C79">
              <w:rPr>
                <w:color w:val="auto"/>
                <w:szCs w:val="24"/>
              </w:rPr>
              <w:t>перевірки</w:t>
            </w:r>
            <w:proofErr w:type="spellEnd"/>
            <w:r w:rsidRPr="00864C79">
              <w:rPr>
                <w:color w:val="auto"/>
                <w:szCs w:val="24"/>
              </w:rPr>
              <w:t>?</w:t>
            </w:r>
          </w:p>
          <w:p w14:paraId="089616F6"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5. Для </w:t>
            </w:r>
            <w:proofErr w:type="spellStart"/>
            <w:r w:rsidRPr="00864C79">
              <w:rPr>
                <w:color w:val="auto"/>
                <w:szCs w:val="24"/>
              </w:rPr>
              <w:t>чого</w:t>
            </w:r>
            <w:proofErr w:type="spellEnd"/>
            <w:r w:rsidRPr="00864C79">
              <w:rPr>
                <w:color w:val="auto"/>
                <w:szCs w:val="24"/>
              </w:rPr>
              <w:t xml:space="preserve"> </w:t>
            </w:r>
            <w:proofErr w:type="spellStart"/>
            <w:r w:rsidRPr="00864C79">
              <w:rPr>
                <w:color w:val="auto"/>
                <w:szCs w:val="24"/>
              </w:rPr>
              <w:t>складають</w:t>
            </w:r>
            <w:proofErr w:type="spellEnd"/>
            <w:r w:rsidRPr="00864C79">
              <w:rPr>
                <w:color w:val="auto"/>
                <w:szCs w:val="24"/>
              </w:rPr>
              <w:t xml:space="preserve"> </w:t>
            </w:r>
            <w:proofErr w:type="spellStart"/>
            <w:r w:rsidRPr="00864C79">
              <w:rPr>
                <w:color w:val="auto"/>
                <w:szCs w:val="24"/>
              </w:rPr>
              <w:t>програму</w:t>
            </w:r>
            <w:proofErr w:type="spellEnd"/>
            <w:r w:rsidRPr="00864C79">
              <w:rPr>
                <w:color w:val="auto"/>
                <w:szCs w:val="24"/>
              </w:rPr>
              <w:t xml:space="preserve"> аудиту?</w:t>
            </w:r>
          </w:p>
        </w:tc>
        <w:tc>
          <w:tcPr>
            <w:tcW w:w="0" w:type="auto"/>
            <w:vAlign w:val="center"/>
            <w:hideMark/>
          </w:tcPr>
          <w:p w14:paraId="00FB8A94" w14:textId="77777777" w:rsidR="00864C79" w:rsidRPr="00864C79" w:rsidRDefault="00864C79" w:rsidP="00864C79">
            <w:pPr>
              <w:spacing w:before="100" w:beforeAutospacing="1" w:after="100" w:afterAutospacing="1" w:line="240" w:lineRule="auto"/>
              <w:ind w:left="0" w:firstLine="0"/>
              <w:rPr>
                <w:color w:val="auto"/>
                <w:szCs w:val="24"/>
              </w:rPr>
            </w:pPr>
            <w:hyperlink r:id="rId49" w:history="1">
              <w:r w:rsidRPr="00864C79">
                <w:rPr>
                  <w:color w:val="0000FF"/>
                  <w:szCs w:val="24"/>
                  <w:u w:val="single"/>
                </w:rPr>
                <w:t xml:space="preserve">IAASB — </w:t>
              </w:r>
              <w:proofErr w:type="spellStart"/>
              <w:r w:rsidRPr="00864C79">
                <w:rPr>
                  <w:color w:val="0000FF"/>
                  <w:szCs w:val="24"/>
                  <w:u w:val="single"/>
                </w:rPr>
                <w:t>міжнародні</w:t>
              </w:r>
              <w:proofErr w:type="spellEnd"/>
              <w:r w:rsidRPr="00864C79">
                <w:rPr>
                  <w:color w:val="0000FF"/>
                  <w:szCs w:val="24"/>
                  <w:u w:val="single"/>
                </w:rPr>
                <w:t xml:space="preserve"> </w:t>
              </w:r>
              <w:proofErr w:type="spellStart"/>
              <w:r w:rsidRPr="00864C79">
                <w:rPr>
                  <w:color w:val="0000FF"/>
                  <w:szCs w:val="24"/>
                  <w:u w:val="single"/>
                </w:rPr>
                <w:t>стандарти</w:t>
              </w:r>
              <w:proofErr w:type="spellEnd"/>
              <w:r w:rsidRPr="00864C79">
                <w:rPr>
                  <w:color w:val="0000FF"/>
                  <w:szCs w:val="24"/>
                  <w:u w:val="single"/>
                </w:rPr>
                <w:t xml:space="preserve"> аудиту</w:t>
              </w:r>
            </w:hyperlink>
          </w:p>
        </w:tc>
      </w:tr>
      <w:tr w:rsidR="00864C79" w:rsidRPr="00864C79" w14:paraId="6AE20B75" w14:textId="77777777" w:rsidTr="001F1619">
        <w:trPr>
          <w:tblCellSpacing w:w="15" w:type="dxa"/>
        </w:trPr>
        <w:tc>
          <w:tcPr>
            <w:tcW w:w="0" w:type="auto"/>
            <w:vAlign w:val="center"/>
            <w:hideMark/>
          </w:tcPr>
          <w:p w14:paraId="114798B4"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02B9F5BB"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Аудиторські</w:t>
            </w:r>
            <w:proofErr w:type="spellEnd"/>
            <w:r w:rsidRPr="00864C79">
              <w:rPr>
                <w:color w:val="auto"/>
                <w:szCs w:val="24"/>
              </w:rPr>
              <w:t xml:space="preserve"> </w:t>
            </w:r>
            <w:proofErr w:type="spellStart"/>
            <w:r w:rsidRPr="00864C79">
              <w:rPr>
                <w:color w:val="auto"/>
                <w:szCs w:val="24"/>
              </w:rPr>
              <w:t>ризики</w:t>
            </w:r>
            <w:proofErr w:type="spellEnd"/>
            <w:r w:rsidRPr="00864C79">
              <w:rPr>
                <w:color w:val="auto"/>
                <w:szCs w:val="24"/>
              </w:rPr>
              <w:t xml:space="preserve">, </w:t>
            </w:r>
            <w:proofErr w:type="spellStart"/>
            <w:r w:rsidRPr="00864C79">
              <w:rPr>
                <w:color w:val="auto"/>
                <w:szCs w:val="24"/>
              </w:rPr>
              <w:t>суттєвість</w:t>
            </w:r>
            <w:proofErr w:type="spellEnd"/>
            <w:r w:rsidRPr="00864C79">
              <w:rPr>
                <w:color w:val="auto"/>
                <w:szCs w:val="24"/>
              </w:rPr>
              <w:t xml:space="preserve"> і </w:t>
            </w:r>
            <w:proofErr w:type="spellStart"/>
            <w:r w:rsidRPr="00864C79">
              <w:rPr>
                <w:color w:val="auto"/>
                <w:szCs w:val="24"/>
              </w:rPr>
              <w:t>внутрішній</w:t>
            </w:r>
            <w:proofErr w:type="spellEnd"/>
            <w:r w:rsidRPr="00864C79">
              <w:rPr>
                <w:color w:val="auto"/>
                <w:szCs w:val="24"/>
              </w:rPr>
              <w:t xml:space="preserve"> контроль</w:t>
            </w:r>
          </w:p>
        </w:tc>
        <w:tc>
          <w:tcPr>
            <w:tcW w:w="0" w:type="auto"/>
            <w:vAlign w:val="center"/>
            <w:hideMark/>
          </w:tcPr>
          <w:p w14:paraId="3314AD39"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3B463695"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Складання</w:t>
            </w:r>
            <w:proofErr w:type="spellEnd"/>
            <w:r w:rsidRPr="00864C79">
              <w:rPr>
                <w:color w:val="auto"/>
                <w:szCs w:val="24"/>
              </w:rPr>
              <w:t xml:space="preserve"> </w:t>
            </w:r>
            <w:proofErr w:type="spellStart"/>
            <w:r w:rsidRPr="00864C79">
              <w:rPr>
                <w:color w:val="auto"/>
                <w:szCs w:val="24"/>
              </w:rPr>
              <w:t>таблиці</w:t>
            </w:r>
            <w:proofErr w:type="spellEnd"/>
            <w:r w:rsidRPr="00864C79">
              <w:rPr>
                <w:color w:val="auto"/>
                <w:szCs w:val="24"/>
              </w:rPr>
              <w:t xml:space="preserve"> «</w:t>
            </w:r>
            <w:proofErr w:type="spellStart"/>
            <w:r w:rsidRPr="00864C79">
              <w:rPr>
                <w:color w:val="auto"/>
                <w:szCs w:val="24"/>
              </w:rPr>
              <w:t>Основні</w:t>
            </w:r>
            <w:proofErr w:type="spellEnd"/>
            <w:r w:rsidRPr="00864C79">
              <w:rPr>
                <w:color w:val="auto"/>
                <w:szCs w:val="24"/>
              </w:rPr>
              <w:t xml:space="preserve"> </w:t>
            </w:r>
            <w:proofErr w:type="spellStart"/>
            <w:r w:rsidRPr="00864C79">
              <w:rPr>
                <w:color w:val="auto"/>
                <w:szCs w:val="24"/>
              </w:rPr>
              <w:t>аудиторські</w:t>
            </w:r>
            <w:proofErr w:type="spellEnd"/>
            <w:r w:rsidRPr="00864C79">
              <w:rPr>
                <w:color w:val="auto"/>
                <w:szCs w:val="24"/>
              </w:rPr>
              <w:t xml:space="preserve"> </w:t>
            </w:r>
            <w:proofErr w:type="spellStart"/>
            <w:r w:rsidRPr="00864C79">
              <w:rPr>
                <w:color w:val="auto"/>
                <w:szCs w:val="24"/>
              </w:rPr>
              <w:t>ризики</w:t>
            </w:r>
            <w:proofErr w:type="spellEnd"/>
            <w:r w:rsidRPr="00864C79">
              <w:rPr>
                <w:color w:val="auto"/>
                <w:szCs w:val="24"/>
              </w:rPr>
              <w:t xml:space="preserve"> та </w:t>
            </w:r>
            <w:proofErr w:type="spellStart"/>
            <w:r w:rsidRPr="00864C79">
              <w:rPr>
                <w:color w:val="auto"/>
                <w:szCs w:val="24"/>
              </w:rPr>
              <w:t>способи</w:t>
            </w:r>
            <w:proofErr w:type="spellEnd"/>
            <w:r w:rsidRPr="00864C79">
              <w:rPr>
                <w:color w:val="auto"/>
                <w:szCs w:val="24"/>
              </w:rPr>
              <w:t xml:space="preserve"> </w:t>
            </w:r>
            <w:proofErr w:type="spellStart"/>
            <w:r w:rsidRPr="00864C79">
              <w:rPr>
                <w:color w:val="auto"/>
                <w:szCs w:val="24"/>
              </w:rPr>
              <w:t>реагування</w:t>
            </w:r>
            <w:proofErr w:type="spellEnd"/>
            <w:r w:rsidRPr="00864C79">
              <w:rPr>
                <w:color w:val="auto"/>
                <w:szCs w:val="24"/>
              </w:rPr>
              <w:t xml:space="preserve">». </w:t>
            </w:r>
            <w:proofErr w:type="spellStart"/>
            <w:r w:rsidRPr="00864C79">
              <w:rPr>
                <w:color w:val="auto"/>
                <w:szCs w:val="24"/>
              </w:rPr>
              <w:t>Опрацювання</w:t>
            </w:r>
            <w:proofErr w:type="spellEnd"/>
            <w:r w:rsidRPr="00864C79">
              <w:rPr>
                <w:color w:val="auto"/>
                <w:szCs w:val="24"/>
              </w:rPr>
              <w:t xml:space="preserve"> </w:t>
            </w:r>
            <w:proofErr w:type="spellStart"/>
            <w:r w:rsidRPr="00864C79">
              <w:rPr>
                <w:color w:val="auto"/>
                <w:szCs w:val="24"/>
              </w:rPr>
              <w:t>прикладів</w:t>
            </w:r>
            <w:proofErr w:type="spellEnd"/>
            <w:r w:rsidRPr="00864C79">
              <w:rPr>
                <w:color w:val="auto"/>
                <w:szCs w:val="24"/>
              </w:rPr>
              <w:t xml:space="preserve"> </w:t>
            </w:r>
            <w:proofErr w:type="spellStart"/>
            <w:r w:rsidRPr="00864C79">
              <w:rPr>
                <w:color w:val="auto"/>
                <w:szCs w:val="24"/>
              </w:rPr>
              <w:t>внутрішнього</w:t>
            </w:r>
            <w:proofErr w:type="spellEnd"/>
            <w:r w:rsidRPr="00864C79">
              <w:rPr>
                <w:color w:val="auto"/>
                <w:szCs w:val="24"/>
              </w:rPr>
              <w:t xml:space="preserve"> контролю </w:t>
            </w:r>
            <w:proofErr w:type="spellStart"/>
            <w:r w:rsidRPr="00864C79">
              <w:rPr>
                <w:color w:val="auto"/>
                <w:szCs w:val="24"/>
              </w:rPr>
              <w:t>грошових</w:t>
            </w:r>
            <w:proofErr w:type="spellEnd"/>
            <w:r w:rsidRPr="00864C79">
              <w:rPr>
                <w:color w:val="auto"/>
                <w:szCs w:val="24"/>
              </w:rPr>
              <w:t xml:space="preserve"> </w:t>
            </w:r>
            <w:proofErr w:type="spellStart"/>
            <w:r w:rsidRPr="00864C79">
              <w:rPr>
                <w:color w:val="auto"/>
                <w:szCs w:val="24"/>
              </w:rPr>
              <w:t>коштів</w:t>
            </w:r>
            <w:proofErr w:type="spellEnd"/>
            <w:r w:rsidRPr="00864C79">
              <w:rPr>
                <w:color w:val="auto"/>
                <w:szCs w:val="24"/>
              </w:rPr>
              <w:t xml:space="preserve">, </w:t>
            </w:r>
            <w:proofErr w:type="spellStart"/>
            <w:r w:rsidRPr="00864C79">
              <w:rPr>
                <w:color w:val="auto"/>
                <w:szCs w:val="24"/>
              </w:rPr>
              <w:t>запасів</w:t>
            </w:r>
            <w:proofErr w:type="spellEnd"/>
            <w:r w:rsidRPr="00864C79">
              <w:rPr>
                <w:color w:val="auto"/>
                <w:szCs w:val="24"/>
              </w:rPr>
              <w:t xml:space="preserve"> і </w:t>
            </w:r>
            <w:proofErr w:type="spellStart"/>
            <w:r w:rsidRPr="00864C79">
              <w:rPr>
                <w:color w:val="auto"/>
                <w:szCs w:val="24"/>
              </w:rPr>
              <w:t>розрахунків</w:t>
            </w:r>
            <w:proofErr w:type="spellEnd"/>
            <w:r w:rsidRPr="00864C79">
              <w:rPr>
                <w:color w:val="auto"/>
                <w:szCs w:val="24"/>
              </w:rPr>
              <w:t xml:space="preserve"> </w:t>
            </w:r>
            <w:proofErr w:type="spellStart"/>
            <w:r w:rsidRPr="00864C79">
              <w:rPr>
                <w:color w:val="auto"/>
                <w:szCs w:val="24"/>
              </w:rPr>
              <w:t>із</w:t>
            </w:r>
            <w:proofErr w:type="spellEnd"/>
            <w:r w:rsidRPr="00864C79">
              <w:rPr>
                <w:color w:val="auto"/>
                <w:szCs w:val="24"/>
              </w:rPr>
              <w:t xml:space="preserve"> контрагентами.</w:t>
            </w:r>
          </w:p>
        </w:tc>
        <w:tc>
          <w:tcPr>
            <w:tcW w:w="0" w:type="auto"/>
            <w:vAlign w:val="center"/>
            <w:hideMark/>
          </w:tcPr>
          <w:p w14:paraId="0FA8B891"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таке</w:t>
            </w:r>
            <w:proofErr w:type="spellEnd"/>
            <w:r w:rsidRPr="00864C79">
              <w:rPr>
                <w:color w:val="auto"/>
                <w:szCs w:val="24"/>
              </w:rPr>
              <w:t xml:space="preserve"> </w:t>
            </w:r>
            <w:proofErr w:type="spellStart"/>
            <w:r w:rsidRPr="00864C79">
              <w:rPr>
                <w:color w:val="auto"/>
                <w:szCs w:val="24"/>
              </w:rPr>
              <w:t>аудиторський</w:t>
            </w:r>
            <w:proofErr w:type="spellEnd"/>
            <w:r w:rsidRPr="00864C79">
              <w:rPr>
                <w:color w:val="auto"/>
                <w:szCs w:val="24"/>
              </w:rPr>
              <w:t xml:space="preserve"> </w:t>
            </w:r>
            <w:proofErr w:type="spellStart"/>
            <w:r w:rsidRPr="00864C79">
              <w:rPr>
                <w:color w:val="auto"/>
                <w:szCs w:val="24"/>
              </w:rPr>
              <w:t>ризик</w:t>
            </w:r>
            <w:proofErr w:type="spellEnd"/>
            <w:r w:rsidRPr="00864C79">
              <w:rPr>
                <w:color w:val="auto"/>
                <w:szCs w:val="24"/>
              </w:rPr>
              <w:t>?</w:t>
            </w:r>
          </w:p>
          <w:p w14:paraId="56BD3C43"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2.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складові</w:t>
            </w:r>
            <w:proofErr w:type="spellEnd"/>
            <w:r w:rsidRPr="00864C79">
              <w:rPr>
                <w:color w:val="auto"/>
                <w:szCs w:val="24"/>
              </w:rPr>
              <w:t xml:space="preserve"> </w:t>
            </w:r>
            <w:proofErr w:type="spellStart"/>
            <w:r w:rsidRPr="00864C79">
              <w:rPr>
                <w:color w:val="auto"/>
                <w:szCs w:val="24"/>
              </w:rPr>
              <w:t>аудиторського</w:t>
            </w:r>
            <w:proofErr w:type="spellEnd"/>
            <w:r w:rsidRPr="00864C79">
              <w:rPr>
                <w:color w:val="auto"/>
                <w:szCs w:val="24"/>
              </w:rPr>
              <w:t xml:space="preserve"> </w:t>
            </w:r>
            <w:proofErr w:type="spellStart"/>
            <w:r w:rsidRPr="00864C79">
              <w:rPr>
                <w:color w:val="auto"/>
                <w:szCs w:val="24"/>
              </w:rPr>
              <w:t>ризику</w:t>
            </w:r>
            <w:proofErr w:type="spellEnd"/>
            <w:r w:rsidRPr="00864C79">
              <w:rPr>
                <w:color w:val="auto"/>
                <w:szCs w:val="24"/>
              </w:rPr>
              <w:t>?</w:t>
            </w:r>
          </w:p>
          <w:p w14:paraId="34BDA8E9"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lastRenderedPageBreak/>
              <w:t xml:space="preserve">3.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означає</w:t>
            </w:r>
            <w:proofErr w:type="spellEnd"/>
            <w:r w:rsidRPr="00864C79">
              <w:rPr>
                <w:color w:val="auto"/>
                <w:szCs w:val="24"/>
              </w:rPr>
              <w:t xml:space="preserve"> </w:t>
            </w:r>
            <w:proofErr w:type="spellStart"/>
            <w:r w:rsidRPr="00864C79">
              <w:rPr>
                <w:color w:val="auto"/>
                <w:szCs w:val="24"/>
              </w:rPr>
              <w:t>суттєвість</w:t>
            </w:r>
            <w:proofErr w:type="spellEnd"/>
            <w:r w:rsidRPr="00864C79">
              <w:rPr>
                <w:color w:val="auto"/>
                <w:szCs w:val="24"/>
              </w:rPr>
              <w:t>?</w:t>
            </w:r>
          </w:p>
          <w:p w14:paraId="6B05D2ED"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w:t>
            </w:r>
            <w:proofErr w:type="spellStart"/>
            <w:r w:rsidRPr="00864C79">
              <w:rPr>
                <w:color w:val="auto"/>
                <w:szCs w:val="24"/>
              </w:rPr>
              <w:t>Які</w:t>
            </w:r>
            <w:proofErr w:type="spellEnd"/>
            <w:r w:rsidRPr="00864C79">
              <w:rPr>
                <w:color w:val="auto"/>
                <w:szCs w:val="24"/>
              </w:rPr>
              <w:t xml:space="preserve"> функції </w:t>
            </w:r>
            <w:proofErr w:type="spellStart"/>
            <w:r w:rsidRPr="00864C79">
              <w:rPr>
                <w:color w:val="auto"/>
                <w:szCs w:val="24"/>
              </w:rPr>
              <w:t>виконує</w:t>
            </w:r>
            <w:proofErr w:type="spellEnd"/>
            <w:r w:rsidRPr="00864C79">
              <w:rPr>
                <w:color w:val="auto"/>
                <w:szCs w:val="24"/>
              </w:rPr>
              <w:t xml:space="preserve"> </w:t>
            </w:r>
            <w:proofErr w:type="spellStart"/>
            <w:r w:rsidRPr="00864C79">
              <w:rPr>
                <w:color w:val="auto"/>
                <w:szCs w:val="24"/>
              </w:rPr>
              <w:t>внутрішній</w:t>
            </w:r>
            <w:proofErr w:type="spellEnd"/>
            <w:r w:rsidRPr="00864C79">
              <w:rPr>
                <w:color w:val="auto"/>
                <w:szCs w:val="24"/>
              </w:rPr>
              <w:t xml:space="preserve"> контроль?</w:t>
            </w:r>
          </w:p>
          <w:p w14:paraId="5979B798"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5. Як аудитор </w:t>
            </w:r>
            <w:proofErr w:type="spellStart"/>
            <w:r w:rsidRPr="00864C79">
              <w:rPr>
                <w:color w:val="auto"/>
                <w:szCs w:val="24"/>
              </w:rPr>
              <w:t>реагує</w:t>
            </w:r>
            <w:proofErr w:type="spellEnd"/>
            <w:r w:rsidRPr="00864C79">
              <w:rPr>
                <w:color w:val="auto"/>
                <w:szCs w:val="24"/>
              </w:rPr>
              <w:t xml:space="preserve"> на </w:t>
            </w:r>
            <w:proofErr w:type="spellStart"/>
            <w:r w:rsidRPr="00864C79">
              <w:rPr>
                <w:color w:val="auto"/>
                <w:szCs w:val="24"/>
              </w:rPr>
              <w:t>оцінені</w:t>
            </w:r>
            <w:proofErr w:type="spellEnd"/>
            <w:r w:rsidRPr="00864C79">
              <w:rPr>
                <w:color w:val="auto"/>
                <w:szCs w:val="24"/>
              </w:rPr>
              <w:t xml:space="preserve"> </w:t>
            </w:r>
            <w:proofErr w:type="spellStart"/>
            <w:r w:rsidRPr="00864C79">
              <w:rPr>
                <w:color w:val="auto"/>
                <w:szCs w:val="24"/>
              </w:rPr>
              <w:t>ризики</w:t>
            </w:r>
            <w:proofErr w:type="spellEnd"/>
            <w:r w:rsidRPr="00864C79">
              <w:rPr>
                <w:color w:val="auto"/>
                <w:szCs w:val="24"/>
              </w:rPr>
              <w:t>?</w:t>
            </w:r>
          </w:p>
        </w:tc>
        <w:tc>
          <w:tcPr>
            <w:tcW w:w="0" w:type="auto"/>
            <w:vAlign w:val="center"/>
            <w:hideMark/>
          </w:tcPr>
          <w:p w14:paraId="2D8538D5" w14:textId="77777777" w:rsidR="00864C79" w:rsidRPr="00864C79" w:rsidRDefault="00864C79" w:rsidP="00864C79">
            <w:pPr>
              <w:spacing w:before="100" w:beforeAutospacing="1" w:after="100" w:afterAutospacing="1" w:line="240" w:lineRule="auto"/>
              <w:ind w:left="0" w:firstLine="0"/>
              <w:rPr>
                <w:color w:val="auto"/>
                <w:szCs w:val="24"/>
              </w:rPr>
            </w:pPr>
            <w:hyperlink r:id="rId50" w:history="1">
              <w:r w:rsidRPr="00864C79">
                <w:rPr>
                  <w:color w:val="0000FF"/>
                  <w:szCs w:val="24"/>
                  <w:u w:val="single"/>
                </w:rPr>
                <w:t xml:space="preserve">IAASB — </w:t>
              </w:r>
              <w:proofErr w:type="spellStart"/>
              <w:r w:rsidRPr="00864C79">
                <w:rPr>
                  <w:color w:val="0000FF"/>
                  <w:szCs w:val="24"/>
                  <w:u w:val="single"/>
                </w:rPr>
                <w:t>міжнародні</w:t>
              </w:r>
              <w:proofErr w:type="spellEnd"/>
              <w:r w:rsidRPr="00864C79">
                <w:rPr>
                  <w:color w:val="0000FF"/>
                  <w:szCs w:val="24"/>
                  <w:u w:val="single"/>
                </w:rPr>
                <w:t xml:space="preserve"> </w:t>
              </w:r>
              <w:proofErr w:type="spellStart"/>
              <w:r w:rsidRPr="00864C79">
                <w:rPr>
                  <w:color w:val="0000FF"/>
                  <w:szCs w:val="24"/>
                  <w:u w:val="single"/>
                </w:rPr>
                <w:t>стандарти</w:t>
              </w:r>
              <w:proofErr w:type="spellEnd"/>
              <w:r w:rsidRPr="00864C79">
                <w:rPr>
                  <w:color w:val="0000FF"/>
                  <w:szCs w:val="24"/>
                  <w:u w:val="single"/>
                </w:rPr>
                <w:t xml:space="preserve"> аудиту</w:t>
              </w:r>
            </w:hyperlink>
          </w:p>
        </w:tc>
      </w:tr>
      <w:tr w:rsidR="00864C79" w:rsidRPr="00864C79" w14:paraId="47998B73" w14:textId="77777777" w:rsidTr="001F1619">
        <w:trPr>
          <w:tblCellSpacing w:w="15" w:type="dxa"/>
        </w:trPr>
        <w:tc>
          <w:tcPr>
            <w:tcW w:w="0" w:type="auto"/>
            <w:vAlign w:val="center"/>
            <w:hideMark/>
          </w:tcPr>
          <w:p w14:paraId="7CDE7DAA"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5</w:t>
            </w:r>
          </w:p>
        </w:tc>
        <w:tc>
          <w:tcPr>
            <w:tcW w:w="0" w:type="auto"/>
            <w:vAlign w:val="center"/>
            <w:hideMark/>
          </w:tcPr>
          <w:p w14:paraId="7E87CDD4"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Аудиторські</w:t>
            </w:r>
            <w:proofErr w:type="spellEnd"/>
            <w:r w:rsidRPr="00864C79">
              <w:rPr>
                <w:color w:val="auto"/>
                <w:szCs w:val="24"/>
              </w:rPr>
              <w:t xml:space="preserve"> </w:t>
            </w:r>
            <w:proofErr w:type="spellStart"/>
            <w:r w:rsidRPr="00864C79">
              <w:rPr>
                <w:color w:val="auto"/>
                <w:szCs w:val="24"/>
              </w:rPr>
              <w:t>докази</w:t>
            </w:r>
            <w:proofErr w:type="spellEnd"/>
            <w:r w:rsidRPr="00864C79">
              <w:rPr>
                <w:color w:val="auto"/>
                <w:szCs w:val="24"/>
              </w:rPr>
              <w:t xml:space="preserve"> та </w:t>
            </w:r>
            <w:proofErr w:type="spellStart"/>
            <w:r w:rsidRPr="00864C79">
              <w:rPr>
                <w:color w:val="auto"/>
                <w:szCs w:val="24"/>
              </w:rPr>
              <w:t>робочі</w:t>
            </w:r>
            <w:proofErr w:type="spellEnd"/>
            <w:r w:rsidRPr="00864C79">
              <w:rPr>
                <w:color w:val="auto"/>
                <w:szCs w:val="24"/>
              </w:rPr>
              <w:t xml:space="preserve"> </w:t>
            </w:r>
            <w:proofErr w:type="spellStart"/>
            <w:r w:rsidRPr="00864C79">
              <w:rPr>
                <w:color w:val="auto"/>
                <w:szCs w:val="24"/>
              </w:rPr>
              <w:t>документи</w:t>
            </w:r>
            <w:proofErr w:type="spellEnd"/>
            <w:r w:rsidRPr="00864C79">
              <w:rPr>
                <w:color w:val="auto"/>
                <w:szCs w:val="24"/>
              </w:rPr>
              <w:t xml:space="preserve"> аудитора</w:t>
            </w:r>
          </w:p>
        </w:tc>
        <w:tc>
          <w:tcPr>
            <w:tcW w:w="0" w:type="auto"/>
            <w:vAlign w:val="center"/>
            <w:hideMark/>
          </w:tcPr>
          <w:p w14:paraId="3AF02D96"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2B1198CD"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Розроблення</w:t>
            </w:r>
            <w:proofErr w:type="spellEnd"/>
            <w:r w:rsidRPr="00864C79">
              <w:rPr>
                <w:color w:val="auto"/>
                <w:szCs w:val="24"/>
              </w:rPr>
              <w:t xml:space="preserve"> </w:t>
            </w:r>
            <w:proofErr w:type="spellStart"/>
            <w:r w:rsidRPr="00864C79">
              <w:rPr>
                <w:color w:val="auto"/>
                <w:szCs w:val="24"/>
              </w:rPr>
              <w:t>зразка</w:t>
            </w:r>
            <w:proofErr w:type="spellEnd"/>
            <w:r w:rsidRPr="00864C79">
              <w:rPr>
                <w:color w:val="auto"/>
                <w:szCs w:val="24"/>
              </w:rPr>
              <w:t xml:space="preserve"> </w:t>
            </w:r>
            <w:proofErr w:type="spellStart"/>
            <w:r w:rsidRPr="00864C79">
              <w:rPr>
                <w:color w:val="auto"/>
                <w:szCs w:val="24"/>
              </w:rPr>
              <w:t>робочого</w:t>
            </w:r>
            <w:proofErr w:type="spellEnd"/>
            <w:r w:rsidRPr="00864C79">
              <w:rPr>
                <w:color w:val="auto"/>
                <w:szCs w:val="24"/>
              </w:rPr>
              <w:t xml:space="preserve"> документа аудитора. </w:t>
            </w:r>
            <w:proofErr w:type="spellStart"/>
            <w:r w:rsidRPr="00864C79">
              <w:rPr>
                <w:color w:val="auto"/>
                <w:szCs w:val="24"/>
              </w:rPr>
              <w:t>Складання</w:t>
            </w:r>
            <w:proofErr w:type="spellEnd"/>
            <w:r w:rsidRPr="00864C79">
              <w:rPr>
                <w:color w:val="auto"/>
                <w:szCs w:val="24"/>
              </w:rPr>
              <w:t xml:space="preserve"> </w:t>
            </w:r>
            <w:proofErr w:type="spellStart"/>
            <w:r w:rsidRPr="00864C79">
              <w:rPr>
                <w:color w:val="auto"/>
                <w:szCs w:val="24"/>
              </w:rPr>
              <w:t>порівняльної</w:t>
            </w:r>
            <w:proofErr w:type="spellEnd"/>
            <w:r w:rsidRPr="00864C79">
              <w:rPr>
                <w:color w:val="auto"/>
                <w:szCs w:val="24"/>
              </w:rPr>
              <w:t xml:space="preserve"> </w:t>
            </w:r>
            <w:proofErr w:type="spellStart"/>
            <w:r w:rsidRPr="00864C79">
              <w:rPr>
                <w:color w:val="auto"/>
                <w:szCs w:val="24"/>
              </w:rPr>
              <w:t>таблиці</w:t>
            </w:r>
            <w:proofErr w:type="spellEnd"/>
            <w:r w:rsidRPr="00864C79">
              <w:rPr>
                <w:color w:val="auto"/>
                <w:szCs w:val="24"/>
              </w:rPr>
              <w:t xml:space="preserve"> </w:t>
            </w:r>
            <w:proofErr w:type="spellStart"/>
            <w:r w:rsidRPr="00864C79">
              <w:rPr>
                <w:color w:val="auto"/>
                <w:szCs w:val="24"/>
              </w:rPr>
              <w:t>аудиторських</w:t>
            </w:r>
            <w:proofErr w:type="spellEnd"/>
            <w:r w:rsidRPr="00864C79">
              <w:rPr>
                <w:color w:val="auto"/>
                <w:szCs w:val="24"/>
              </w:rPr>
              <w:t xml:space="preserve"> процедур </w:t>
            </w:r>
            <w:proofErr w:type="spellStart"/>
            <w:r w:rsidRPr="00864C79">
              <w:rPr>
                <w:color w:val="auto"/>
                <w:szCs w:val="24"/>
              </w:rPr>
              <w:t>із</w:t>
            </w:r>
            <w:proofErr w:type="spellEnd"/>
            <w:r w:rsidRPr="00864C79">
              <w:rPr>
                <w:color w:val="auto"/>
                <w:szCs w:val="24"/>
              </w:rPr>
              <w:t xml:space="preserve"> </w:t>
            </w:r>
            <w:proofErr w:type="spellStart"/>
            <w:r w:rsidRPr="00864C79">
              <w:rPr>
                <w:color w:val="auto"/>
                <w:szCs w:val="24"/>
              </w:rPr>
              <w:t>зазначенням</w:t>
            </w:r>
            <w:proofErr w:type="spellEnd"/>
            <w:r w:rsidRPr="00864C79">
              <w:rPr>
                <w:color w:val="auto"/>
                <w:szCs w:val="24"/>
              </w:rPr>
              <w:t xml:space="preserve"> </w:t>
            </w:r>
            <w:proofErr w:type="spellStart"/>
            <w:r w:rsidRPr="00864C79">
              <w:rPr>
                <w:color w:val="auto"/>
                <w:szCs w:val="24"/>
              </w:rPr>
              <w:t>їх</w:t>
            </w:r>
            <w:proofErr w:type="spellEnd"/>
            <w:r w:rsidRPr="00864C79">
              <w:rPr>
                <w:color w:val="auto"/>
                <w:szCs w:val="24"/>
              </w:rPr>
              <w:t xml:space="preserve"> </w:t>
            </w:r>
            <w:proofErr w:type="spellStart"/>
            <w:r w:rsidRPr="00864C79">
              <w:rPr>
                <w:color w:val="auto"/>
                <w:szCs w:val="24"/>
              </w:rPr>
              <w:t>призначення</w:t>
            </w:r>
            <w:proofErr w:type="spellEnd"/>
            <w:r w:rsidRPr="00864C79">
              <w:rPr>
                <w:color w:val="auto"/>
                <w:szCs w:val="24"/>
              </w:rPr>
              <w:t xml:space="preserve"> та </w:t>
            </w:r>
            <w:proofErr w:type="spellStart"/>
            <w:r w:rsidRPr="00864C79">
              <w:rPr>
                <w:color w:val="auto"/>
                <w:szCs w:val="24"/>
              </w:rPr>
              <w:t>прикладів</w:t>
            </w:r>
            <w:proofErr w:type="spellEnd"/>
            <w:r w:rsidRPr="00864C79">
              <w:rPr>
                <w:color w:val="auto"/>
                <w:szCs w:val="24"/>
              </w:rPr>
              <w:t xml:space="preserve"> </w:t>
            </w:r>
            <w:proofErr w:type="spellStart"/>
            <w:r w:rsidRPr="00864C79">
              <w:rPr>
                <w:color w:val="auto"/>
                <w:szCs w:val="24"/>
              </w:rPr>
              <w:t>застосування</w:t>
            </w:r>
            <w:proofErr w:type="spellEnd"/>
            <w:r w:rsidRPr="00864C79">
              <w:rPr>
                <w:color w:val="auto"/>
                <w:szCs w:val="24"/>
              </w:rPr>
              <w:t>.</w:t>
            </w:r>
          </w:p>
        </w:tc>
        <w:tc>
          <w:tcPr>
            <w:tcW w:w="0" w:type="auto"/>
            <w:vAlign w:val="center"/>
            <w:hideMark/>
          </w:tcPr>
          <w:p w14:paraId="5D1FCAFC"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таке</w:t>
            </w:r>
            <w:proofErr w:type="spellEnd"/>
            <w:r w:rsidRPr="00864C79">
              <w:rPr>
                <w:color w:val="auto"/>
                <w:szCs w:val="24"/>
              </w:rPr>
              <w:t xml:space="preserve"> </w:t>
            </w:r>
            <w:proofErr w:type="spellStart"/>
            <w:r w:rsidRPr="00864C79">
              <w:rPr>
                <w:color w:val="auto"/>
                <w:szCs w:val="24"/>
              </w:rPr>
              <w:t>аудиторські</w:t>
            </w:r>
            <w:proofErr w:type="spellEnd"/>
            <w:r w:rsidRPr="00864C79">
              <w:rPr>
                <w:color w:val="auto"/>
                <w:szCs w:val="24"/>
              </w:rPr>
              <w:t xml:space="preserve"> </w:t>
            </w:r>
            <w:proofErr w:type="spellStart"/>
            <w:r w:rsidRPr="00864C79">
              <w:rPr>
                <w:color w:val="auto"/>
                <w:szCs w:val="24"/>
              </w:rPr>
              <w:t>докази</w:t>
            </w:r>
            <w:proofErr w:type="spellEnd"/>
            <w:r w:rsidRPr="00864C79">
              <w:rPr>
                <w:color w:val="auto"/>
                <w:szCs w:val="24"/>
              </w:rPr>
              <w:t>?</w:t>
            </w:r>
          </w:p>
          <w:p w14:paraId="27BB0F92"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2.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означають</w:t>
            </w:r>
            <w:proofErr w:type="spellEnd"/>
            <w:r w:rsidRPr="00864C79">
              <w:rPr>
                <w:color w:val="auto"/>
                <w:szCs w:val="24"/>
              </w:rPr>
              <w:t xml:space="preserve"> </w:t>
            </w:r>
            <w:proofErr w:type="spellStart"/>
            <w:r w:rsidRPr="00864C79">
              <w:rPr>
                <w:color w:val="auto"/>
                <w:szCs w:val="24"/>
              </w:rPr>
              <w:t>достатність</w:t>
            </w:r>
            <w:proofErr w:type="spellEnd"/>
            <w:r w:rsidRPr="00864C79">
              <w:rPr>
                <w:color w:val="auto"/>
                <w:szCs w:val="24"/>
              </w:rPr>
              <w:t xml:space="preserve"> і </w:t>
            </w:r>
            <w:proofErr w:type="spellStart"/>
            <w:r w:rsidRPr="00864C79">
              <w:rPr>
                <w:color w:val="auto"/>
                <w:szCs w:val="24"/>
              </w:rPr>
              <w:t>прийнятність</w:t>
            </w:r>
            <w:proofErr w:type="spellEnd"/>
            <w:r w:rsidRPr="00864C79">
              <w:rPr>
                <w:color w:val="auto"/>
                <w:szCs w:val="24"/>
              </w:rPr>
              <w:t xml:space="preserve"> </w:t>
            </w:r>
            <w:proofErr w:type="spellStart"/>
            <w:r w:rsidRPr="00864C79">
              <w:rPr>
                <w:color w:val="auto"/>
                <w:szCs w:val="24"/>
              </w:rPr>
              <w:t>доказів</w:t>
            </w:r>
            <w:proofErr w:type="spellEnd"/>
            <w:r w:rsidRPr="00864C79">
              <w:rPr>
                <w:color w:val="auto"/>
                <w:szCs w:val="24"/>
              </w:rPr>
              <w:t>?</w:t>
            </w:r>
          </w:p>
          <w:p w14:paraId="4E512EB4"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3.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методи</w:t>
            </w:r>
            <w:proofErr w:type="spellEnd"/>
            <w:r w:rsidRPr="00864C79">
              <w:rPr>
                <w:color w:val="auto"/>
                <w:szCs w:val="24"/>
              </w:rPr>
              <w:t xml:space="preserve"> </w:t>
            </w:r>
            <w:proofErr w:type="spellStart"/>
            <w:r w:rsidRPr="00864C79">
              <w:rPr>
                <w:color w:val="auto"/>
                <w:szCs w:val="24"/>
              </w:rPr>
              <w:t>отримання</w:t>
            </w:r>
            <w:proofErr w:type="spellEnd"/>
            <w:r w:rsidRPr="00864C79">
              <w:rPr>
                <w:color w:val="auto"/>
                <w:szCs w:val="24"/>
              </w:rPr>
              <w:t xml:space="preserve"> </w:t>
            </w:r>
            <w:proofErr w:type="spellStart"/>
            <w:r w:rsidRPr="00864C79">
              <w:rPr>
                <w:color w:val="auto"/>
                <w:szCs w:val="24"/>
              </w:rPr>
              <w:t>доказів</w:t>
            </w:r>
            <w:proofErr w:type="spellEnd"/>
            <w:r w:rsidRPr="00864C79">
              <w:rPr>
                <w:color w:val="auto"/>
                <w:szCs w:val="24"/>
              </w:rPr>
              <w:t xml:space="preserve"> </w:t>
            </w:r>
            <w:proofErr w:type="spellStart"/>
            <w:r w:rsidRPr="00864C79">
              <w:rPr>
                <w:color w:val="auto"/>
                <w:szCs w:val="24"/>
              </w:rPr>
              <w:t>застосовують</w:t>
            </w:r>
            <w:proofErr w:type="spellEnd"/>
            <w:r w:rsidRPr="00864C79">
              <w:rPr>
                <w:color w:val="auto"/>
                <w:szCs w:val="24"/>
              </w:rPr>
              <w:t xml:space="preserve"> </w:t>
            </w:r>
            <w:proofErr w:type="spellStart"/>
            <w:r w:rsidRPr="00864C79">
              <w:rPr>
                <w:color w:val="auto"/>
                <w:szCs w:val="24"/>
              </w:rPr>
              <w:t>аудитори</w:t>
            </w:r>
            <w:proofErr w:type="spellEnd"/>
            <w:r w:rsidRPr="00864C79">
              <w:rPr>
                <w:color w:val="auto"/>
                <w:szCs w:val="24"/>
              </w:rPr>
              <w:t>?</w:t>
            </w:r>
          </w:p>
          <w:p w14:paraId="1B7980FD"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Яке </w:t>
            </w:r>
            <w:proofErr w:type="spellStart"/>
            <w:r w:rsidRPr="00864C79">
              <w:rPr>
                <w:color w:val="auto"/>
                <w:szCs w:val="24"/>
              </w:rPr>
              <w:t>призначення</w:t>
            </w:r>
            <w:proofErr w:type="spellEnd"/>
            <w:r w:rsidRPr="00864C79">
              <w:rPr>
                <w:color w:val="auto"/>
                <w:szCs w:val="24"/>
              </w:rPr>
              <w:t xml:space="preserve"> </w:t>
            </w:r>
            <w:proofErr w:type="spellStart"/>
            <w:r w:rsidRPr="00864C79">
              <w:rPr>
                <w:color w:val="auto"/>
                <w:szCs w:val="24"/>
              </w:rPr>
              <w:t>робочих</w:t>
            </w:r>
            <w:proofErr w:type="spellEnd"/>
            <w:r w:rsidRPr="00864C79">
              <w:rPr>
                <w:color w:val="auto"/>
                <w:szCs w:val="24"/>
              </w:rPr>
              <w:t xml:space="preserve"> </w:t>
            </w:r>
            <w:proofErr w:type="spellStart"/>
            <w:r w:rsidRPr="00864C79">
              <w:rPr>
                <w:color w:val="auto"/>
                <w:szCs w:val="24"/>
              </w:rPr>
              <w:t>документів</w:t>
            </w:r>
            <w:proofErr w:type="spellEnd"/>
            <w:r w:rsidRPr="00864C79">
              <w:rPr>
                <w:color w:val="auto"/>
                <w:szCs w:val="24"/>
              </w:rPr>
              <w:t>?</w:t>
            </w:r>
          </w:p>
          <w:p w14:paraId="1F563C55"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5.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вимоги</w:t>
            </w:r>
            <w:proofErr w:type="spellEnd"/>
            <w:r w:rsidRPr="00864C79">
              <w:rPr>
                <w:color w:val="auto"/>
                <w:szCs w:val="24"/>
              </w:rPr>
              <w:t xml:space="preserve"> </w:t>
            </w:r>
            <w:proofErr w:type="spellStart"/>
            <w:r w:rsidRPr="00864C79">
              <w:rPr>
                <w:color w:val="auto"/>
                <w:szCs w:val="24"/>
              </w:rPr>
              <w:t>висуваються</w:t>
            </w:r>
            <w:proofErr w:type="spellEnd"/>
            <w:r w:rsidRPr="00864C79">
              <w:rPr>
                <w:color w:val="auto"/>
                <w:szCs w:val="24"/>
              </w:rPr>
              <w:t xml:space="preserve"> до </w:t>
            </w:r>
            <w:proofErr w:type="spellStart"/>
            <w:r w:rsidRPr="00864C79">
              <w:rPr>
                <w:color w:val="auto"/>
                <w:szCs w:val="24"/>
              </w:rPr>
              <w:t>аудиторської</w:t>
            </w:r>
            <w:proofErr w:type="spellEnd"/>
            <w:r w:rsidRPr="00864C79">
              <w:rPr>
                <w:color w:val="auto"/>
                <w:szCs w:val="24"/>
              </w:rPr>
              <w:t xml:space="preserve"> </w:t>
            </w:r>
            <w:proofErr w:type="spellStart"/>
            <w:r w:rsidRPr="00864C79">
              <w:rPr>
                <w:color w:val="auto"/>
                <w:szCs w:val="24"/>
              </w:rPr>
              <w:t>документації</w:t>
            </w:r>
            <w:proofErr w:type="spellEnd"/>
            <w:r w:rsidRPr="00864C79">
              <w:rPr>
                <w:color w:val="auto"/>
                <w:szCs w:val="24"/>
              </w:rPr>
              <w:t>?</w:t>
            </w:r>
          </w:p>
        </w:tc>
        <w:tc>
          <w:tcPr>
            <w:tcW w:w="0" w:type="auto"/>
            <w:vAlign w:val="center"/>
            <w:hideMark/>
          </w:tcPr>
          <w:p w14:paraId="4A555B3A" w14:textId="77777777" w:rsidR="00864C79" w:rsidRPr="00864C79" w:rsidRDefault="00864C79" w:rsidP="00864C79">
            <w:pPr>
              <w:spacing w:before="100" w:beforeAutospacing="1" w:after="100" w:afterAutospacing="1" w:line="240" w:lineRule="auto"/>
              <w:ind w:left="0" w:firstLine="0"/>
              <w:rPr>
                <w:color w:val="auto"/>
                <w:szCs w:val="24"/>
              </w:rPr>
            </w:pPr>
            <w:hyperlink r:id="rId51" w:history="1">
              <w:r w:rsidRPr="00864C79">
                <w:rPr>
                  <w:color w:val="0000FF"/>
                  <w:szCs w:val="24"/>
                  <w:u w:val="single"/>
                </w:rPr>
                <w:t>IAASB — МСА 500 і МСА 230</w:t>
              </w:r>
            </w:hyperlink>
          </w:p>
        </w:tc>
      </w:tr>
      <w:tr w:rsidR="00864C79" w:rsidRPr="00864C79" w14:paraId="44D981B3" w14:textId="77777777" w:rsidTr="001F1619">
        <w:trPr>
          <w:tblCellSpacing w:w="15" w:type="dxa"/>
        </w:trPr>
        <w:tc>
          <w:tcPr>
            <w:tcW w:w="0" w:type="auto"/>
            <w:vAlign w:val="center"/>
            <w:hideMark/>
          </w:tcPr>
          <w:p w14:paraId="68878A46"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6</w:t>
            </w:r>
          </w:p>
        </w:tc>
        <w:tc>
          <w:tcPr>
            <w:tcW w:w="0" w:type="auto"/>
            <w:vAlign w:val="center"/>
            <w:hideMark/>
          </w:tcPr>
          <w:p w14:paraId="32D094EB"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Методика аудиту </w:t>
            </w:r>
            <w:proofErr w:type="spellStart"/>
            <w:r w:rsidRPr="00864C79">
              <w:rPr>
                <w:color w:val="auto"/>
                <w:szCs w:val="24"/>
              </w:rPr>
              <w:t>активів</w:t>
            </w:r>
            <w:proofErr w:type="spellEnd"/>
            <w:r w:rsidRPr="00864C79">
              <w:rPr>
                <w:color w:val="auto"/>
                <w:szCs w:val="24"/>
              </w:rPr>
              <w:t xml:space="preserve">, </w:t>
            </w:r>
            <w:proofErr w:type="spellStart"/>
            <w:r w:rsidRPr="00864C79">
              <w:rPr>
                <w:color w:val="auto"/>
                <w:szCs w:val="24"/>
              </w:rPr>
              <w:t>зобов’язань</w:t>
            </w:r>
            <w:proofErr w:type="spellEnd"/>
            <w:r w:rsidRPr="00864C79">
              <w:rPr>
                <w:color w:val="auto"/>
                <w:szCs w:val="24"/>
              </w:rPr>
              <w:t xml:space="preserve"> і </w:t>
            </w:r>
            <w:proofErr w:type="spellStart"/>
            <w:r w:rsidRPr="00864C79">
              <w:rPr>
                <w:color w:val="auto"/>
                <w:szCs w:val="24"/>
              </w:rPr>
              <w:t>власного</w:t>
            </w:r>
            <w:proofErr w:type="spellEnd"/>
            <w:r w:rsidRPr="00864C79">
              <w:rPr>
                <w:color w:val="auto"/>
                <w:szCs w:val="24"/>
              </w:rPr>
              <w:t xml:space="preserve"> </w:t>
            </w:r>
            <w:proofErr w:type="spellStart"/>
            <w:r w:rsidRPr="00864C79">
              <w:rPr>
                <w:color w:val="auto"/>
                <w:szCs w:val="24"/>
              </w:rPr>
              <w:t>капіталу</w:t>
            </w:r>
            <w:proofErr w:type="spellEnd"/>
          </w:p>
        </w:tc>
        <w:tc>
          <w:tcPr>
            <w:tcW w:w="0" w:type="auto"/>
            <w:vAlign w:val="center"/>
            <w:hideMark/>
          </w:tcPr>
          <w:p w14:paraId="06EDCE05"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6C0556B4"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Підготовка</w:t>
            </w:r>
            <w:proofErr w:type="spellEnd"/>
            <w:r w:rsidRPr="00864C79">
              <w:rPr>
                <w:color w:val="auto"/>
                <w:szCs w:val="24"/>
              </w:rPr>
              <w:t xml:space="preserve"> </w:t>
            </w:r>
            <w:proofErr w:type="spellStart"/>
            <w:r w:rsidRPr="00864C79">
              <w:rPr>
                <w:color w:val="auto"/>
                <w:szCs w:val="24"/>
              </w:rPr>
              <w:t>контрольних</w:t>
            </w:r>
            <w:proofErr w:type="spellEnd"/>
            <w:r w:rsidRPr="00864C79">
              <w:rPr>
                <w:color w:val="auto"/>
                <w:szCs w:val="24"/>
              </w:rPr>
              <w:t xml:space="preserve"> </w:t>
            </w:r>
            <w:proofErr w:type="spellStart"/>
            <w:r w:rsidRPr="00864C79">
              <w:rPr>
                <w:color w:val="auto"/>
                <w:szCs w:val="24"/>
              </w:rPr>
              <w:t>питань</w:t>
            </w:r>
            <w:proofErr w:type="spellEnd"/>
            <w:r w:rsidRPr="00864C79">
              <w:rPr>
                <w:color w:val="auto"/>
                <w:szCs w:val="24"/>
              </w:rPr>
              <w:t xml:space="preserve"> для аудиту </w:t>
            </w:r>
            <w:proofErr w:type="spellStart"/>
            <w:r w:rsidRPr="00864C79">
              <w:rPr>
                <w:color w:val="auto"/>
                <w:szCs w:val="24"/>
              </w:rPr>
              <w:t>грошових</w:t>
            </w:r>
            <w:proofErr w:type="spellEnd"/>
            <w:r w:rsidRPr="00864C79">
              <w:rPr>
                <w:color w:val="auto"/>
                <w:szCs w:val="24"/>
              </w:rPr>
              <w:t xml:space="preserve"> </w:t>
            </w:r>
            <w:proofErr w:type="spellStart"/>
            <w:r w:rsidRPr="00864C79">
              <w:rPr>
                <w:color w:val="auto"/>
                <w:szCs w:val="24"/>
              </w:rPr>
              <w:t>коштів</w:t>
            </w:r>
            <w:proofErr w:type="spellEnd"/>
            <w:r w:rsidRPr="00864C79">
              <w:rPr>
                <w:color w:val="auto"/>
                <w:szCs w:val="24"/>
              </w:rPr>
              <w:t xml:space="preserve">, </w:t>
            </w:r>
            <w:proofErr w:type="spellStart"/>
            <w:r w:rsidRPr="00864C79">
              <w:rPr>
                <w:color w:val="auto"/>
                <w:szCs w:val="24"/>
              </w:rPr>
              <w:t>запасів</w:t>
            </w:r>
            <w:proofErr w:type="spellEnd"/>
            <w:r w:rsidRPr="00864C79">
              <w:rPr>
                <w:color w:val="auto"/>
                <w:szCs w:val="24"/>
              </w:rPr>
              <w:t xml:space="preserve"> </w:t>
            </w:r>
            <w:proofErr w:type="spellStart"/>
            <w:r w:rsidRPr="00864C79">
              <w:rPr>
                <w:color w:val="auto"/>
                <w:szCs w:val="24"/>
              </w:rPr>
              <w:t>або</w:t>
            </w:r>
            <w:proofErr w:type="spellEnd"/>
            <w:r w:rsidRPr="00864C79">
              <w:rPr>
                <w:color w:val="auto"/>
                <w:szCs w:val="24"/>
              </w:rPr>
              <w:t xml:space="preserve"> </w:t>
            </w:r>
            <w:proofErr w:type="spellStart"/>
            <w:r w:rsidRPr="00864C79">
              <w:rPr>
                <w:color w:val="auto"/>
                <w:szCs w:val="24"/>
              </w:rPr>
              <w:t>дебіторської</w:t>
            </w:r>
            <w:proofErr w:type="spellEnd"/>
            <w:r w:rsidRPr="00864C79">
              <w:rPr>
                <w:color w:val="auto"/>
                <w:szCs w:val="24"/>
              </w:rPr>
              <w:t xml:space="preserve"> </w:t>
            </w:r>
            <w:proofErr w:type="spellStart"/>
            <w:r w:rsidRPr="00864C79">
              <w:rPr>
                <w:color w:val="auto"/>
                <w:szCs w:val="24"/>
              </w:rPr>
              <w:t>заборгованості</w:t>
            </w:r>
            <w:proofErr w:type="spellEnd"/>
            <w:r w:rsidRPr="00864C79">
              <w:rPr>
                <w:color w:val="auto"/>
                <w:szCs w:val="24"/>
              </w:rPr>
              <w:t xml:space="preserve">. </w:t>
            </w:r>
            <w:proofErr w:type="spellStart"/>
            <w:r w:rsidRPr="00864C79">
              <w:rPr>
                <w:color w:val="auto"/>
                <w:szCs w:val="24"/>
              </w:rPr>
              <w:t>Розв’язання</w:t>
            </w:r>
            <w:proofErr w:type="spellEnd"/>
            <w:r w:rsidRPr="00864C79">
              <w:rPr>
                <w:color w:val="auto"/>
                <w:szCs w:val="24"/>
              </w:rPr>
              <w:t xml:space="preserve"> </w:t>
            </w:r>
            <w:proofErr w:type="spellStart"/>
            <w:r w:rsidRPr="00864C79">
              <w:rPr>
                <w:color w:val="auto"/>
                <w:szCs w:val="24"/>
              </w:rPr>
              <w:t>ситуаційних</w:t>
            </w:r>
            <w:proofErr w:type="spellEnd"/>
            <w:r w:rsidRPr="00864C79">
              <w:rPr>
                <w:color w:val="auto"/>
                <w:szCs w:val="24"/>
              </w:rPr>
              <w:t xml:space="preserve"> </w:t>
            </w:r>
            <w:proofErr w:type="spellStart"/>
            <w:r w:rsidRPr="00864C79">
              <w:rPr>
                <w:color w:val="auto"/>
                <w:szCs w:val="24"/>
              </w:rPr>
              <w:t>завдань</w:t>
            </w:r>
            <w:proofErr w:type="spellEnd"/>
            <w:r w:rsidRPr="00864C79">
              <w:rPr>
                <w:color w:val="auto"/>
                <w:szCs w:val="24"/>
              </w:rPr>
              <w:t xml:space="preserve"> </w:t>
            </w:r>
            <w:proofErr w:type="spellStart"/>
            <w:r w:rsidRPr="00864C79">
              <w:rPr>
                <w:color w:val="auto"/>
                <w:szCs w:val="24"/>
              </w:rPr>
              <w:t>щодо</w:t>
            </w:r>
            <w:proofErr w:type="spellEnd"/>
            <w:r w:rsidRPr="00864C79">
              <w:rPr>
                <w:color w:val="auto"/>
                <w:szCs w:val="24"/>
              </w:rPr>
              <w:t xml:space="preserve"> </w:t>
            </w:r>
            <w:proofErr w:type="spellStart"/>
            <w:r w:rsidRPr="00864C79">
              <w:rPr>
                <w:color w:val="auto"/>
                <w:szCs w:val="24"/>
              </w:rPr>
              <w:t>виявлення</w:t>
            </w:r>
            <w:proofErr w:type="spellEnd"/>
            <w:r w:rsidRPr="00864C79">
              <w:rPr>
                <w:color w:val="auto"/>
                <w:szCs w:val="24"/>
              </w:rPr>
              <w:t xml:space="preserve"> </w:t>
            </w:r>
            <w:proofErr w:type="spellStart"/>
            <w:r w:rsidRPr="00864C79">
              <w:rPr>
                <w:color w:val="auto"/>
                <w:szCs w:val="24"/>
              </w:rPr>
              <w:t>помилок</w:t>
            </w:r>
            <w:proofErr w:type="spellEnd"/>
            <w:r w:rsidRPr="00864C79">
              <w:rPr>
                <w:color w:val="auto"/>
                <w:szCs w:val="24"/>
              </w:rPr>
              <w:t xml:space="preserve"> у </w:t>
            </w:r>
            <w:proofErr w:type="spellStart"/>
            <w:r w:rsidRPr="00864C79">
              <w:rPr>
                <w:color w:val="auto"/>
                <w:szCs w:val="24"/>
              </w:rPr>
              <w:t>бухгалтерському</w:t>
            </w:r>
            <w:proofErr w:type="spellEnd"/>
            <w:r w:rsidRPr="00864C79">
              <w:rPr>
                <w:color w:val="auto"/>
                <w:szCs w:val="24"/>
              </w:rPr>
              <w:t xml:space="preserve"> </w:t>
            </w:r>
            <w:proofErr w:type="spellStart"/>
            <w:r w:rsidRPr="00864C79">
              <w:rPr>
                <w:color w:val="auto"/>
                <w:szCs w:val="24"/>
              </w:rPr>
              <w:t>обліку</w:t>
            </w:r>
            <w:proofErr w:type="spellEnd"/>
            <w:r w:rsidRPr="00864C79">
              <w:rPr>
                <w:color w:val="auto"/>
                <w:szCs w:val="24"/>
              </w:rPr>
              <w:t>.</w:t>
            </w:r>
          </w:p>
        </w:tc>
        <w:tc>
          <w:tcPr>
            <w:tcW w:w="0" w:type="auto"/>
            <w:vAlign w:val="center"/>
            <w:hideMark/>
          </w:tcPr>
          <w:p w14:paraId="23DC1CC5"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основні</w:t>
            </w:r>
            <w:proofErr w:type="spellEnd"/>
            <w:r w:rsidRPr="00864C79">
              <w:rPr>
                <w:color w:val="auto"/>
                <w:szCs w:val="24"/>
              </w:rPr>
              <w:t xml:space="preserve"> </w:t>
            </w:r>
            <w:proofErr w:type="spellStart"/>
            <w:r w:rsidRPr="00864C79">
              <w:rPr>
                <w:color w:val="auto"/>
                <w:szCs w:val="24"/>
              </w:rPr>
              <w:t>завдання</w:t>
            </w:r>
            <w:proofErr w:type="spellEnd"/>
            <w:r w:rsidRPr="00864C79">
              <w:rPr>
                <w:color w:val="auto"/>
                <w:szCs w:val="24"/>
              </w:rPr>
              <w:t xml:space="preserve"> аудиту </w:t>
            </w:r>
            <w:proofErr w:type="spellStart"/>
            <w:r w:rsidRPr="00864C79">
              <w:rPr>
                <w:color w:val="auto"/>
                <w:szCs w:val="24"/>
              </w:rPr>
              <w:t>активів</w:t>
            </w:r>
            <w:proofErr w:type="spellEnd"/>
            <w:r w:rsidRPr="00864C79">
              <w:rPr>
                <w:color w:val="auto"/>
                <w:szCs w:val="24"/>
              </w:rPr>
              <w:t>?</w:t>
            </w:r>
          </w:p>
          <w:p w14:paraId="4E488243"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2. Як </w:t>
            </w:r>
            <w:proofErr w:type="spellStart"/>
            <w:r w:rsidRPr="00864C79">
              <w:rPr>
                <w:color w:val="auto"/>
                <w:szCs w:val="24"/>
              </w:rPr>
              <w:t>перевіряють</w:t>
            </w:r>
            <w:proofErr w:type="spellEnd"/>
            <w:r w:rsidRPr="00864C79">
              <w:rPr>
                <w:color w:val="auto"/>
                <w:szCs w:val="24"/>
              </w:rPr>
              <w:t xml:space="preserve"> </w:t>
            </w:r>
            <w:proofErr w:type="spellStart"/>
            <w:r w:rsidRPr="00864C79">
              <w:rPr>
                <w:color w:val="auto"/>
                <w:szCs w:val="24"/>
              </w:rPr>
              <w:t>наявність</w:t>
            </w:r>
            <w:proofErr w:type="spellEnd"/>
            <w:r w:rsidRPr="00864C79">
              <w:rPr>
                <w:color w:val="auto"/>
                <w:szCs w:val="24"/>
              </w:rPr>
              <w:t xml:space="preserve"> і </w:t>
            </w:r>
            <w:proofErr w:type="spellStart"/>
            <w:r w:rsidRPr="00864C79">
              <w:rPr>
                <w:color w:val="auto"/>
                <w:szCs w:val="24"/>
              </w:rPr>
              <w:t>оцінку</w:t>
            </w:r>
            <w:proofErr w:type="spellEnd"/>
            <w:r w:rsidRPr="00864C79">
              <w:rPr>
                <w:color w:val="auto"/>
                <w:szCs w:val="24"/>
              </w:rPr>
              <w:t xml:space="preserve"> </w:t>
            </w:r>
            <w:proofErr w:type="spellStart"/>
            <w:r w:rsidRPr="00864C79">
              <w:rPr>
                <w:color w:val="auto"/>
                <w:szCs w:val="24"/>
              </w:rPr>
              <w:t>запасів</w:t>
            </w:r>
            <w:proofErr w:type="spellEnd"/>
            <w:r w:rsidRPr="00864C79">
              <w:rPr>
                <w:color w:val="auto"/>
                <w:szCs w:val="24"/>
              </w:rPr>
              <w:t>?</w:t>
            </w:r>
          </w:p>
          <w:p w14:paraId="4EBA363B"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3. Як аудитор </w:t>
            </w:r>
            <w:proofErr w:type="spellStart"/>
            <w:r w:rsidRPr="00864C79">
              <w:rPr>
                <w:color w:val="auto"/>
                <w:szCs w:val="24"/>
              </w:rPr>
              <w:t>перевіряє</w:t>
            </w:r>
            <w:proofErr w:type="spellEnd"/>
            <w:r w:rsidRPr="00864C79">
              <w:rPr>
                <w:color w:val="auto"/>
                <w:szCs w:val="24"/>
              </w:rPr>
              <w:t xml:space="preserve"> </w:t>
            </w:r>
            <w:proofErr w:type="spellStart"/>
            <w:r w:rsidRPr="00864C79">
              <w:rPr>
                <w:color w:val="auto"/>
                <w:szCs w:val="24"/>
              </w:rPr>
              <w:t>дебіторську</w:t>
            </w:r>
            <w:proofErr w:type="spellEnd"/>
            <w:r w:rsidRPr="00864C79">
              <w:rPr>
                <w:color w:val="auto"/>
                <w:szCs w:val="24"/>
              </w:rPr>
              <w:t xml:space="preserve"> </w:t>
            </w:r>
            <w:proofErr w:type="spellStart"/>
            <w:r w:rsidRPr="00864C79">
              <w:rPr>
                <w:color w:val="auto"/>
                <w:szCs w:val="24"/>
              </w:rPr>
              <w:t>заборгованість</w:t>
            </w:r>
            <w:proofErr w:type="spellEnd"/>
            <w:r w:rsidRPr="00864C79">
              <w:rPr>
                <w:color w:val="auto"/>
                <w:szCs w:val="24"/>
              </w:rPr>
              <w:t>?</w:t>
            </w:r>
          </w:p>
          <w:p w14:paraId="58BF52DE"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процедури</w:t>
            </w:r>
            <w:proofErr w:type="spellEnd"/>
            <w:r w:rsidRPr="00864C79">
              <w:rPr>
                <w:color w:val="auto"/>
                <w:szCs w:val="24"/>
              </w:rPr>
              <w:t xml:space="preserve"> </w:t>
            </w:r>
            <w:proofErr w:type="spellStart"/>
            <w:r w:rsidRPr="00864C79">
              <w:rPr>
                <w:color w:val="auto"/>
                <w:szCs w:val="24"/>
              </w:rPr>
              <w:t>застосовують</w:t>
            </w:r>
            <w:proofErr w:type="spellEnd"/>
            <w:r w:rsidRPr="00864C79">
              <w:rPr>
                <w:color w:val="auto"/>
                <w:szCs w:val="24"/>
              </w:rPr>
              <w:t xml:space="preserve"> для аудиту </w:t>
            </w:r>
            <w:proofErr w:type="spellStart"/>
            <w:r w:rsidRPr="00864C79">
              <w:rPr>
                <w:color w:val="auto"/>
                <w:szCs w:val="24"/>
              </w:rPr>
              <w:t>зобов’язань</w:t>
            </w:r>
            <w:proofErr w:type="spellEnd"/>
            <w:r w:rsidRPr="00864C79">
              <w:rPr>
                <w:color w:val="auto"/>
                <w:szCs w:val="24"/>
              </w:rPr>
              <w:t>?</w:t>
            </w:r>
          </w:p>
          <w:p w14:paraId="3EDAFBE5"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lastRenderedPageBreak/>
              <w:t xml:space="preserve">5. </w:t>
            </w:r>
            <w:proofErr w:type="spellStart"/>
            <w:r w:rsidRPr="00864C79">
              <w:rPr>
                <w:color w:val="auto"/>
                <w:szCs w:val="24"/>
              </w:rPr>
              <w:t>Що</w:t>
            </w:r>
            <w:proofErr w:type="spellEnd"/>
            <w:r w:rsidRPr="00864C79">
              <w:rPr>
                <w:color w:val="auto"/>
                <w:szCs w:val="24"/>
              </w:rPr>
              <w:t xml:space="preserve"> </w:t>
            </w:r>
            <w:proofErr w:type="spellStart"/>
            <w:r w:rsidRPr="00864C79">
              <w:rPr>
                <w:color w:val="auto"/>
                <w:szCs w:val="24"/>
              </w:rPr>
              <w:t>перевіряють</w:t>
            </w:r>
            <w:proofErr w:type="spellEnd"/>
            <w:r w:rsidRPr="00864C79">
              <w:rPr>
                <w:color w:val="auto"/>
                <w:szCs w:val="24"/>
              </w:rPr>
              <w:t xml:space="preserve"> </w:t>
            </w:r>
            <w:proofErr w:type="spellStart"/>
            <w:r w:rsidRPr="00864C79">
              <w:rPr>
                <w:color w:val="auto"/>
                <w:szCs w:val="24"/>
              </w:rPr>
              <w:t>під</w:t>
            </w:r>
            <w:proofErr w:type="spellEnd"/>
            <w:r w:rsidRPr="00864C79">
              <w:rPr>
                <w:color w:val="auto"/>
                <w:szCs w:val="24"/>
              </w:rPr>
              <w:t xml:space="preserve"> час аудиту </w:t>
            </w:r>
            <w:proofErr w:type="spellStart"/>
            <w:r w:rsidRPr="00864C79">
              <w:rPr>
                <w:color w:val="auto"/>
                <w:szCs w:val="24"/>
              </w:rPr>
              <w:t>власного</w:t>
            </w:r>
            <w:proofErr w:type="spellEnd"/>
            <w:r w:rsidRPr="00864C79">
              <w:rPr>
                <w:color w:val="auto"/>
                <w:szCs w:val="24"/>
              </w:rPr>
              <w:t xml:space="preserve"> </w:t>
            </w:r>
            <w:proofErr w:type="spellStart"/>
            <w:r w:rsidRPr="00864C79">
              <w:rPr>
                <w:color w:val="auto"/>
                <w:szCs w:val="24"/>
              </w:rPr>
              <w:t>капіталу</w:t>
            </w:r>
            <w:proofErr w:type="spellEnd"/>
            <w:r w:rsidRPr="00864C79">
              <w:rPr>
                <w:color w:val="auto"/>
                <w:szCs w:val="24"/>
              </w:rPr>
              <w:t>?</w:t>
            </w:r>
          </w:p>
        </w:tc>
        <w:tc>
          <w:tcPr>
            <w:tcW w:w="0" w:type="auto"/>
            <w:vAlign w:val="center"/>
            <w:hideMark/>
          </w:tcPr>
          <w:p w14:paraId="71FE5395" w14:textId="77777777" w:rsidR="00864C79" w:rsidRPr="00864C79" w:rsidRDefault="00864C79" w:rsidP="00864C79">
            <w:pPr>
              <w:spacing w:before="100" w:beforeAutospacing="1" w:after="100" w:afterAutospacing="1" w:line="240" w:lineRule="auto"/>
              <w:ind w:left="0" w:firstLine="0"/>
              <w:rPr>
                <w:color w:val="auto"/>
                <w:szCs w:val="24"/>
              </w:rPr>
            </w:pPr>
            <w:hyperlink r:id="rId52" w:history="1">
              <w:r w:rsidRPr="00864C79">
                <w:rPr>
                  <w:color w:val="0000FF"/>
                  <w:szCs w:val="24"/>
                  <w:u w:val="single"/>
                </w:rPr>
                <w:t xml:space="preserve">Закон про </w:t>
              </w:r>
              <w:proofErr w:type="spellStart"/>
              <w:r w:rsidRPr="00864C79">
                <w:rPr>
                  <w:color w:val="0000FF"/>
                  <w:szCs w:val="24"/>
                  <w:u w:val="single"/>
                </w:rPr>
                <w:t>бухгалтерський</w:t>
              </w:r>
              <w:proofErr w:type="spellEnd"/>
              <w:r w:rsidRPr="00864C79">
                <w:rPr>
                  <w:color w:val="0000FF"/>
                  <w:szCs w:val="24"/>
                  <w:u w:val="single"/>
                </w:rPr>
                <w:t xml:space="preserve"> </w:t>
              </w:r>
              <w:proofErr w:type="spellStart"/>
              <w:r w:rsidRPr="00864C79">
                <w:rPr>
                  <w:color w:val="0000FF"/>
                  <w:szCs w:val="24"/>
                  <w:u w:val="single"/>
                </w:rPr>
                <w:t>облік</w:t>
              </w:r>
              <w:proofErr w:type="spellEnd"/>
            </w:hyperlink>
            <w:r w:rsidRPr="00864C79">
              <w:rPr>
                <w:color w:val="auto"/>
                <w:szCs w:val="24"/>
              </w:rPr>
              <w:t xml:space="preserve">; </w:t>
            </w:r>
            <w:hyperlink r:id="rId53" w:history="1">
              <w:r w:rsidRPr="00864C79">
                <w:rPr>
                  <w:color w:val="0000FF"/>
                  <w:szCs w:val="24"/>
                  <w:u w:val="single"/>
                </w:rPr>
                <w:t>IAASB</w:t>
              </w:r>
            </w:hyperlink>
          </w:p>
        </w:tc>
      </w:tr>
      <w:tr w:rsidR="00864C79" w:rsidRPr="00864C79" w14:paraId="7409C579" w14:textId="77777777" w:rsidTr="001F1619">
        <w:trPr>
          <w:tblCellSpacing w:w="15" w:type="dxa"/>
        </w:trPr>
        <w:tc>
          <w:tcPr>
            <w:tcW w:w="0" w:type="auto"/>
            <w:vAlign w:val="center"/>
            <w:hideMark/>
          </w:tcPr>
          <w:p w14:paraId="6751928E"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7</w:t>
            </w:r>
          </w:p>
        </w:tc>
        <w:tc>
          <w:tcPr>
            <w:tcW w:w="0" w:type="auto"/>
            <w:vAlign w:val="center"/>
            <w:hideMark/>
          </w:tcPr>
          <w:p w14:paraId="3F704C52"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Аудит </w:t>
            </w:r>
            <w:proofErr w:type="spellStart"/>
            <w:r w:rsidRPr="00864C79">
              <w:rPr>
                <w:color w:val="auto"/>
                <w:szCs w:val="24"/>
              </w:rPr>
              <w:t>доходів</w:t>
            </w:r>
            <w:proofErr w:type="spellEnd"/>
            <w:r w:rsidRPr="00864C79">
              <w:rPr>
                <w:color w:val="auto"/>
                <w:szCs w:val="24"/>
              </w:rPr>
              <w:t xml:space="preserve">, </w:t>
            </w:r>
            <w:proofErr w:type="spellStart"/>
            <w:r w:rsidRPr="00864C79">
              <w:rPr>
                <w:color w:val="auto"/>
                <w:szCs w:val="24"/>
              </w:rPr>
              <w:t>витрат</w:t>
            </w:r>
            <w:proofErr w:type="spellEnd"/>
            <w:r w:rsidRPr="00864C79">
              <w:rPr>
                <w:color w:val="auto"/>
                <w:szCs w:val="24"/>
              </w:rPr>
              <w:t xml:space="preserve"> і </w:t>
            </w:r>
            <w:proofErr w:type="spellStart"/>
            <w:r w:rsidRPr="00864C79">
              <w:rPr>
                <w:color w:val="auto"/>
                <w:szCs w:val="24"/>
              </w:rPr>
              <w:t>фінансової</w:t>
            </w:r>
            <w:proofErr w:type="spellEnd"/>
            <w:r w:rsidRPr="00864C79">
              <w:rPr>
                <w:color w:val="auto"/>
                <w:szCs w:val="24"/>
              </w:rPr>
              <w:t xml:space="preserve"> </w:t>
            </w:r>
            <w:proofErr w:type="spellStart"/>
            <w:r w:rsidRPr="00864C79">
              <w:rPr>
                <w:color w:val="auto"/>
                <w:szCs w:val="24"/>
              </w:rPr>
              <w:t>звітності</w:t>
            </w:r>
            <w:proofErr w:type="spellEnd"/>
          </w:p>
        </w:tc>
        <w:tc>
          <w:tcPr>
            <w:tcW w:w="0" w:type="auto"/>
            <w:vAlign w:val="center"/>
            <w:hideMark/>
          </w:tcPr>
          <w:p w14:paraId="522CAD7F"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1708B476"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Аналіз</w:t>
            </w:r>
            <w:proofErr w:type="spellEnd"/>
            <w:r w:rsidRPr="00864C79">
              <w:rPr>
                <w:color w:val="auto"/>
                <w:szCs w:val="24"/>
              </w:rPr>
              <w:t xml:space="preserve"> </w:t>
            </w:r>
            <w:proofErr w:type="spellStart"/>
            <w:r w:rsidRPr="00864C79">
              <w:rPr>
                <w:color w:val="auto"/>
                <w:szCs w:val="24"/>
              </w:rPr>
              <w:t>умовної</w:t>
            </w:r>
            <w:proofErr w:type="spellEnd"/>
            <w:r w:rsidRPr="00864C79">
              <w:rPr>
                <w:color w:val="auto"/>
                <w:szCs w:val="24"/>
              </w:rPr>
              <w:t xml:space="preserve"> </w:t>
            </w:r>
            <w:proofErr w:type="spellStart"/>
            <w:r w:rsidRPr="00864C79">
              <w:rPr>
                <w:color w:val="auto"/>
                <w:szCs w:val="24"/>
              </w:rPr>
              <w:t>фінансової</w:t>
            </w:r>
            <w:proofErr w:type="spellEnd"/>
            <w:r w:rsidRPr="00864C79">
              <w:rPr>
                <w:color w:val="auto"/>
                <w:szCs w:val="24"/>
              </w:rPr>
              <w:t xml:space="preserve"> </w:t>
            </w:r>
            <w:proofErr w:type="spellStart"/>
            <w:r w:rsidRPr="00864C79">
              <w:rPr>
                <w:color w:val="auto"/>
                <w:szCs w:val="24"/>
              </w:rPr>
              <w:t>звітності</w:t>
            </w:r>
            <w:proofErr w:type="spellEnd"/>
            <w:r w:rsidRPr="00864C79">
              <w:rPr>
                <w:color w:val="auto"/>
                <w:szCs w:val="24"/>
              </w:rPr>
              <w:t xml:space="preserve"> </w:t>
            </w:r>
            <w:proofErr w:type="spellStart"/>
            <w:r w:rsidRPr="00864C79">
              <w:rPr>
                <w:color w:val="auto"/>
                <w:szCs w:val="24"/>
              </w:rPr>
              <w:t>підприємства</w:t>
            </w:r>
            <w:proofErr w:type="spellEnd"/>
            <w:r w:rsidRPr="00864C79">
              <w:rPr>
                <w:color w:val="auto"/>
                <w:szCs w:val="24"/>
              </w:rPr>
              <w:t xml:space="preserve">. </w:t>
            </w:r>
            <w:proofErr w:type="spellStart"/>
            <w:r w:rsidRPr="00864C79">
              <w:rPr>
                <w:color w:val="auto"/>
                <w:szCs w:val="24"/>
              </w:rPr>
              <w:t>Визначення</w:t>
            </w:r>
            <w:proofErr w:type="spellEnd"/>
            <w:r w:rsidRPr="00864C79">
              <w:rPr>
                <w:color w:val="auto"/>
                <w:szCs w:val="24"/>
              </w:rPr>
              <w:t xml:space="preserve"> </w:t>
            </w:r>
            <w:proofErr w:type="spellStart"/>
            <w:r w:rsidRPr="00864C79">
              <w:rPr>
                <w:color w:val="auto"/>
                <w:szCs w:val="24"/>
              </w:rPr>
              <w:t>можливих</w:t>
            </w:r>
            <w:proofErr w:type="spellEnd"/>
            <w:r w:rsidRPr="00864C79">
              <w:rPr>
                <w:color w:val="auto"/>
                <w:szCs w:val="24"/>
              </w:rPr>
              <w:t xml:space="preserve"> </w:t>
            </w:r>
            <w:proofErr w:type="spellStart"/>
            <w:r w:rsidRPr="00864C79">
              <w:rPr>
                <w:color w:val="auto"/>
                <w:szCs w:val="24"/>
              </w:rPr>
              <w:t>викривлень</w:t>
            </w:r>
            <w:proofErr w:type="spellEnd"/>
            <w:r w:rsidRPr="00864C79">
              <w:rPr>
                <w:color w:val="auto"/>
                <w:szCs w:val="24"/>
              </w:rPr>
              <w:t xml:space="preserve"> і </w:t>
            </w:r>
            <w:proofErr w:type="spellStart"/>
            <w:r w:rsidRPr="00864C79">
              <w:rPr>
                <w:color w:val="auto"/>
                <w:szCs w:val="24"/>
              </w:rPr>
              <w:t>підготовка</w:t>
            </w:r>
            <w:proofErr w:type="spellEnd"/>
            <w:r w:rsidRPr="00864C79">
              <w:rPr>
                <w:color w:val="auto"/>
                <w:szCs w:val="24"/>
              </w:rPr>
              <w:t xml:space="preserve"> </w:t>
            </w:r>
            <w:proofErr w:type="spellStart"/>
            <w:r w:rsidRPr="00864C79">
              <w:rPr>
                <w:color w:val="auto"/>
                <w:szCs w:val="24"/>
              </w:rPr>
              <w:t>переліку</w:t>
            </w:r>
            <w:proofErr w:type="spellEnd"/>
            <w:r w:rsidRPr="00864C79">
              <w:rPr>
                <w:color w:val="auto"/>
                <w:szCs w:val="24"/>
              </w:rPr>
              <w:t xml:space="preserve"> </w:t>
            </w:r>
            <w:proofErr w:type="spellStart"/>
            <w:r w:rsidRPr="00864C79">
              <w:rPr>
                <w:color w:val="auto"/>
                <w:szCs w:val="24"/>
              </w:rPr>
              <w:t>аудиторських</w:t>
            </w:r>
            <w:proofErr w:type="spellEnd"/>
            <w:r w:rsidRPr="00864C79">
              <w:rPr>
                <w:color w:val="auto"/>
                <w:szCs w:val="24"/>
              </w:rPr>
              <w:t xml:space="preserve"> процедур для </w:t>
            </w:r>
            <w:proofErr w:type="spellStart"/>
            <w:r w:rsidRPr="00864C79">
              <w:rPr>
                <w:color w:val="auto"/>
                <w:szCs w:val="24"/>
              </w:rPr>
              <w:t>їх</w:t>
            </w:r>
            <w:proofErr w:type="spellEnd"/>
            <w:r w:rsidRPr="00864C79">
              <w:rPr>
                <w:color w:val="auto"/>
                <w:szCs w:val="24"/>
              </w:rPr>
              <w:t xml:space="preserve"> </w:t>
            </w:r>
            <w:proofErr w:type="spellStart"/>
            <w:r w:rsidRPr="00864C79">
              <w:rPr>
                <w:color w:val="auto"/>
                <w:szCs w:val="24"/>
              </w:rPr>
              <w:t>виявлення</w:t>
            </w:r>
            <w:proofErr w:type="spellEnd"/>
            <w:r w:rsidRPr="00864C79">
              <w:rPr>
                <w:color w:val="auto"/>
                <w:szCs w:val="24"/>
              </w:rPr>
              <w:t>.</w:t>
            </w:r>
          </w:p>
        </w:tc>
        <w:tc>
          <w:tcPr>
            <w:tcW w:w="0" w:type="auto"/>
            <w:vAlign w:val="center"/>
            <w:hideMark/>
          </w:tcPr>
          <w:p w14:paraId="43FFC5BE"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завдання</w:t>
            </w:r>
            <w:proofErr w:type="spellEnd"/>
            <w:r w:rsidRPr="00864C79">
              <w:rPr>
                <w:color w:val="auto"/>
                <w:szCs w:val="24"/>
              </w:rPr>
              <w:t xml:space="preserve"> аудиту </w:t>
            </w:r>
            <w:proofErr w:type="spellStart"/>
            <w:r w:rsidRPr="00864C79">
              <w:rPr>
                <w:color w:val="auto"/>
                <w:szCs w:val="24"/>
              </w:rPr>
              <w:t>доходів</w:t>
            </w:r>
            <w:proofErr w:type="spellEnd"/>
            <w:r w:rsidRPr="00864C79">
              <w:rPr>
                <w:color w:val="auto"/>
                <w:szCs w:val="24"/>
              </w:rPr>
              <w:t>?</w:t>
            </w:r>
          </w:p>
          <w:p w14:paraId="4651F0AD"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2. Як </w:t>
            </w:r>
            <w:proofErr w:type="spellStart"/>
            <w:r w:rsidRPr="00864C79">
              <w:rPr>
                <w:color w:val="auto"/>
                <w:szCs w:val="24"/>
              </w:rPr>
              <w:t>перевіряють</w:t>
            </w:r>
            <w:proofErr w:type="spellEnd"/>
            <w:r w:rsidRPr="00864C79">
              <w:rPr>
                <w:color w:val="auto"/>
                <w:szCs w:val="24"/>
              </w:rPr>
              <w:t xml:space="preserve"> </w:t>
            </w:r>
            <w:proofErr w:type="spellStart"/>
            <w:r w:rsidRPr="00864C79">
              <w:rPr>
                <w:color w:val="auto"/>
                <w:szCs w:val="24"/>
              </w:rPr>
              <w:t>обґрунтованість</w:t>
            </w:r>
            <w:proofErr w:type="spellEnd"/>
            <w:r w:rsidRPr="00864C79">
              <w:rPr>
                <w:color w:val="auto"/>
                <w:szCs w:val="24"/>
              </w:rPr>
              <w:t xml:space="preserve"> </w:t>
            </w:r>
            <w:proofErr w:type="spellStart"/>
            <w:r w:rsidRPr="00864C79">
              <w:rPr>
                <w:color w:val="auto"/>
                <w:szCs w:val="24"/>
              </w:rPr>
              <w:t>витрат</w:t>
            </w:r>
            <w:proofErr w:type="spellEnd"/>
            <w:r w:rsidRPr="00864C79">
              <w:rPr>
                <w:color w:val="auto"/>
                <w:szCs w:val="24"/>
              </w:rPr>
              <w:t>?</w:t>
            </w:r>
          </w:p>
          <w:p w14:paraId="508AF0D7"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3. Як </w:t>
            </w:r>
            <w:proofErr w:type="spellStart"/>
            <w:r w:rsidRPr="00864C79">
              <w:rPr>
                <w:color w:val="auto"/>
                <w:szCs w:val="24"/>
              </w:rPr>
              <w:t>визначають</w:t>
            </w:r>
            <w:proofErr w:type="spellEnd"/>
            <w:r w:rsidRPr="00864C79">
              <w:rPr>
                <w:color w:val="auto"/>
                <w:szCs w:val="24"/>
              </w:rPr>
              <w:t xml:space="preserve"> </w:t>
            </w:r>
            <w:proofErr w:type="spellStart"/>
            <w:r w:rsidRPr="00864C79">
              <w:rPr>
                <w:color w:val="auto"/>
                <w:szCs w:val="24"/>
              </w:rPr>
              <w:t>фінансовий</w:t>
            </w:r>
            <w:proofErr w:type="spellEnd"/>
            <w:r w:rsidRPr="00864C79">
              <w:rPr>
                <w:color w:val="auto"/>
                <w:szCs w:val="24"/>
              </w:rPr>
              <w:t xml:space="preserve"> результат?</w:t>
            </w:r>
          </w:p>
          <w:p w14:paraId="7D4659B1"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форми</w:t>
            </w:r>
            <w:proofErr w:type="spellEnd"/>
            <w:r w:rsidRPr="00864C79">
              <w:rPr>
                <w:color w:val="auto"/>
                <w:szCs w:val="24"/>
              </w:rPr>
              <w:t xml:space="preserve"> </w:t>
            </w:r>
            <w:proofErr w:type="spellStart"/>
            <w:r w:rsidRPr="00864C79">
              <w:rPr>
                <w:color w:val="auto"/>
                <w:szCs w:val="24"/>
              </w:rPr>
              <w:t>фінансової</w:t>
            </w:r>
            <w:proofErr w:type="spellEnd"/>
            <w:r w:rsidRPr="00864C79">
              <w:rPr>
                <w:color w:val="auto"/>
                <w:szCs w:val="24"/>
              </w:rPr>
              <w:t xml:space="preserve"> </w:t>
            </w:r>
            <w:proofErr w:type="spellStart"/>
            <w:r w:rsidRPr="00864C79">
              <w:rPr>
                <w:color w:val="auto"/>
                <w:szCs w:val="24"/>
              </w:rPr>
              <w:t>звітності</w:t>
            </w:r>
            <w:proofErr w:type="spellEnd"/>
            <w:r w:rsidRPr="00864C79">
              <w:rPr>
                <w:color w:val="auto"/>
                <w:szCs w:val="24"/>
              </w:rPr>
              <w:t xml:space="preserve"> </w:t>
            </w:r>
            <w:proofErr w:type="spellStart"/>
            <w:r w:rsidRPr="00864C79">
              <w:rPr>
                <w:color w:val="auto"/>
                <w:szCs w:val="24"/>
              </w:rPr>
              <w:t>перевіряє</w:t>
            </w:r>
            <w:proofErr w:type="spellEnd"/>
            <w:r w:rsidRPr="00864C79">
              <w:rPr>
                <w:color w:val="auto"/>
                <w:szCs w:val="24"/>
              </w:rPr>
              <w:t xml:space="preserve"> аудитор?</w:t>
            </w:r>
          </w:p>
          <w:p w14:paraId="0EEBE998"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5. Як </w:t>
            </w:r>
            <w:proofErr w:type="spellStart"/>
            <w:r w:rsidRPr="00864C79">
              <w:rPr>
                <w:color w:val="auto"/>
                <w:szCs w:val="24"/>
              </w:rPr>
              <w:t>виявлені</w:t>
            </w:r>
            <w:proofErr w:type="spellEnd"/>
            <w:r w:rsidRPr="00864C79">
              <w:rPr>
                <w:color w:val="auto"/>
                <w:szCs w:val="24"/>
              </w:rPr>
              <w:t xml:space="preserve"> </w:t>
            </w:r>
            <w:proofErr w:type="spellStart"/>
            <w:r w:rsidRPr="00864C79">
              <w:rPr>
                <w:color w:val="auto"/>
                <w:szCs w:val="24"/>
              </w:rPr>
              <w:t>викривлення</w:t>
            </w:r>
            <w:proofErr w:type="spellEnd"/>
            <w:r w:rsidRPr="00864C79">
              <w:rPr>
                <w:color w:val="auto"/>
                <w:szCs w:val="24"/>
              </w:rPr>
              <w:t xml:space="preserve"> </w:t>
            </w:r>
            <w:proofErr w:type="spellStart"/>
            <w:r w:rsidRPr="00864C79">
              <w:rPr>
                <w:color w:val="auto"/>
                <w:szCs w:val="24"/>
              </w:rPr>
              <w:t>впливають</w:t>
            </w:r>
            <w:proofErr w:type="spellEnd"/>
            <w:r w:rsidRPr="00864C79">
              <w:rPr>
                <w:color w:val="auto"/>
                <w:szCs w:val="24"/>
              </w:rPr>
              <w:t xml:space="preserve"> на </w:t>
            </w:r>
            <w:proofErr w:type="spellStart"/>
            <w:r w:rsidRPr="00864C79">
              <w:rPr>
                <w:color w:val="auto"/>
                <w:szCs w:val="24"/>
              </w:rPr>
              <w:t>аудиторську</w:t>
            </w:r>
            <w:proofErr w:type="spellEnd"/>
            <w:r w:rsidRPr="00864C79">
              <w:rPr>
                <w:color w:val="auto"/>
                <w:szCs w:val="24"/>
              </w:rPr>
              <w:t xml:space="preserve"> думку?</w:t>
            </w:r>
          </w:p>
        </w:tc>
        <w:tc>
          <w:tcPr>
            <w:tcW w:w="0" w:type="auto"/>
            <w:vAlign w:val="center"/>
            <w:hideMark/>
          </w:tcPr>
          <w:p w14:paraId="0B6D1D4D" w14:textId="77777777" w:rsidR="00864C79" w:rsidRPr="00864C79" w:rsidRDefault="00864C79" w:rsidP="00864C79">
            <w:pPr>
              <w:spacing w:before="100" w:beforeAutospacing="1" w:after="100" w:afterAutospacing="1" w:line="240" w:lineRule="auto"/>
              <w:ind w:left="0" w:firstLine="0"/>
              <w:rPr>
                <w:color w:val="auto"/>
                <w:szCs w:val="24"/>
              </w:rPr>
            </w:pPr>
            <w:hyperlink r:id="rId54" w:history="1">
              <w:r w:rsidRPr="00864C79">
                <w:rPr>
                  <w:color w:val="0000FF"/>
                  <w:szCs w:val="24"/>
                  <w:u w:val="single"/>
                </w:rPr>
                <w:t>НП(С)БО 1</w:t>
              </w:r>
            </w:hyperlink>
            <w:r w:rsidRPr="00864C79">
              <w:rPr>
                <w:color w:val="auto"/>
                <w:szCs w:val="24"/>
              </w:rPr>
              <w:t xml:space="preserve">; </w:t>
            </w:r>
            <w:hyperlink r:id="rId55" w:history="1">
              <w:r w:rsidRPr="00864C79">
                <w:rPr>
                  <w:color w:val="0000FF"/>
                  <w:szCs w:val="24"/>
                  <w:u w:val="single"/>
                </w:rPr>
                <w:t>НП(С)БО 15</w:t>
              </w:r>
            </w:hyperlink>
            <w:r w:rsidRPr="00864C79">
              <w:rPr>
                <w:color w:val="auto"/>
                <w:szCs w:val="24"/>
              </w:rPr>
              <w:t xml:space="preserve">; </w:t>
            </w:r>
            <w:hyperlink r:id="rId56" w:history="1">
              <w:r w:rsidRPr="00864C79">
                <w:rPr>
                  <w:color w:val="0000FF"/>
                  <w:szCs w:val="24"/>
                  <w:u w:val="single"/>
                </w:rPr>
                <w:t>НП(С)БО 16</w:t>
              </w:r>
            </w:hyperlink>
          </w:p>
        </w:tc>
      </w:tr>
      <w:tr w:rsidR="00864C79" w:rsidRPr="00864C79" w14:paraId="1ED46ECA" w14:textId="77777777" w:rsidTr="001F1619">
        <w:trPr>
          <w:tblCellSpacing w:w="15" w:type="dxa"/>
        </w:trPr>
        <w:tc>
          <w:tcPr>
            <w:tcW w:w="0" w:type="auto"/>
            <w:vAlign w:val="center"/>
            <w:hideMark/>
          </w:tcPr>
          <w:p w14:paraId="35E99D22"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8</w:t>
            </w:r>
          </w:p>
        </w:tc>
        <w:tc>
          <w:tcPr>
            <w:tcW w:w="0" w:type="auto"/>
            <w:vAlign w:val="center"/>
            <w:hideMark/>
          </w:tcPr>
          <w:p w14:paraId="5E3DE3A9"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Завершення</w:t>
            </w:r>
            <w:proofErr w:type="spellEnd"/>
            <w:r w:rsidRPr="00864C79">
              <w:rPr>
                <w:color w:val="auto"/>
                <w:szCs w:val="24"/>
              </w:rPr>
              <w:t xml:space="preserve"> аудиту та </w:t>
            </w:r>
            <w:proofErr w:type="spellStart"/>
            <w:r w:rsidRPr="00864C79">
              <w:rPr>
                <w:color w:val="auto"/>
                <w:szCs w:val="24"/>
              </w:rPr>
              <w:t>аудиторський</w:t>
            </w:r>
            <w:proofErr w:type="spellEnd"/>
            <w:r w:rsidRPr="00864C79">
              <w:rPr>
                <w:color w:val="auto"/>
                <w:szCs w:val="24"/>
              </w:rPr>
              <w:t xml:space="preserve"> </w:t>
            </w:r>
            <w:proofErr w:type="spellStart"/>
            <w:r w:rsidRPr="00864C79">
              <w:rPr>
                <w:color w:val="auto"/>
                <w:szCs w:val="24"/>
              </w:rPr>
              <w:t>звіт</w:t>
            </w:r>
            <w:proofErr w:type="spellEnd"/>
          </w:p>
        </w:tc>
        <w:tc>
          <w:tcPr>
            <w:tcW w:w="0" w:type="auto"/>
            <w:vAlign w:val="center"/>
            <w:hideMark/>
          </w:tcPr>
          <w:p w14:paraId="0753C116"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4</w:t>
            </w:r>
          </w:p>
        </w:tc>
        <w:tc>
          <w:tcPr>
            <w:tcW w:w="0" w:type="auto"/>
            <w:vAlign w:val="center"/>
            <w:hideMark/>
          </w:tcPr>
          <w:p w14:paraId="332311AE"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Ознайомлення</w:t>
            </w:r>
            <w:proofErr w:type="spellEnd"/>
            <w:r w:rsidRPr="00864C79">
              <w:rPr>
                <w:color w:val="auto"/>
                <w:szCs w:val="24"/>
              </w:rPr>
              <w:t xml:space="preserve"> </w:t>
            </w:r>
            <w:proofErr w:type="spellStart"/>
            <w:r w:rsidRPr="00864C79">
              <w:rPr>
                <w:color w:val="auto"/>
                <w:szCs w:val="24"/>
              </w:rPr>
              <w:t>зі</w:t>
            </w:r>
            <w:proofErr w:type="spellEnd"/>
            <w:r w:rsidRPr="00864C79">
              <w:rPr>
                <w:color w:val="auto"/>
                <w:szCs w:val="24"/>
              </w:rPr>
              <w:t xml:space="preserve"> структурою </w:t>
            </w:r>
            <w:proofErr w:type="spellStart"/>
            <w:r w:rsidRPr="00864C79">
              <w:rPr>
                <w:color w:val="auto"/>
                <w:szCs w:val="24"/>
              </w:rPr>
              <w:t>аудиторського</w:t>
            </w:r>
            <w:proofErr w:type="spellEnd"/>
            <w:r w:rsidRPr="00864C79">
              <w:rPr>
                <w:color w:val="auto"/>
                <w:szCs w:val="24"/>
              </w:rPr>
              <w:t xml:space="preserve"> </w:t>
            </w:r>
            <w:proofErr w:type="spellStart"/>
            <w:r w:rsidRPr="00864C79">
              <w:rPr>
                <w:color w:val="auto"/>
                <w:szCs w:val="24"/>
              </w:rPr>
              <w:t>звіту</w:t>
            </w:r>
            <w:proofErr w:type="spellEnd"/>
            <w:r w:rsidRPr="00864C79">
              <w:rPr>
                <w:color w:val="auto"/>
                <w:szCs w:val="24"/>
              </w:rPr>
              <w:t xml:space="preserve">. </w:t>
            </w:r>
            <w:proofErr w:type="spellStart"/>
            <w:r w:rsidRPr="00864C79">
              <w:rPr>
                <w:color w:val="auto"/>
                <w:szCs w:val="24"/>
              </w:rPr>
              <w:t>Підготовка</w:t>
            </w:r>
            <w:proofErr w:type="spellEnd"/>
            <w:r w:rsidRPr="00864C79">
              <w:rPr>
                <w:color w:val="auto"/>
                <w:szCs w:val="24"/>
              </w:rPr>
              <w:t xml:space="preserve"> короткого </w:t>
            </w:r>
            <w:proofErr w:type="spellStart"/>
            <w:r w:rsidRPr="00864C79">
              <w:rPr>
                <w:color w:val="auto"/>
                <w:szCs w:val="24"/>
              </w:rPr>
              <w:t>навчального</w:t>
            </w:r>
            <w:proofErr w:type="spellEnd"/>
            <w:r w:rsidRPr="00864C79">
              <w:rPr>
                <w:color w:val="auto"/>
                <w:szCs w:val="24"/>
              </w:rPr>
              <w:t xml:space="preserve"> </w:t>
            </w:r>
            <w:proofErr w:type="spellStart"/>
            <w:r w:rsidRPr="00864C79">
              <w:rPr>
                <w:color w:val="auto"/>
                <w:szCs w:val="24"/>
              </w:rPr>
              <w:t>звіту</w:t>
            </w:r>
            <w:proofErr w:type="spellEnd"/>
            <w:r w:rsidRPr="00864C79">
              <w:rPr>
                <w:color w:val="auto"/>
                <w:szCs w:val="24"/>
              </w:rPr>
              <w:t xml:space="preserve"> за результатами </w:t>
            </w:r>
            <w:proofErr w:type="spellStart"/>
            <w:r w:rsidRPr="00864C79">
              <w:rPr>
                <w:color w:val="auto"/>
                <w:szCs w:val="24"/>
              </w:rPr>
              <w:t>перевірки</w:t>
            </w:r>
            <w:proofErr w:type="spellEnd"/>
            <w:r w:rsidRPr="00864C79">
              <w:rPr>
                <w:color w:val="auto"/>
                <w:szCs w:val="24"/>
              </w:rPr>
              <w:t xml:space="preserve"> </w:t>
            </w:r>
            <w:proofErr w:type="spellStart"/>
            <w:r w:rsidRPr="00864C79">
              <w:rPr>
                <w:color w:val="auto"/>
                <w:szCs w:val="24"/>
              </w:rPr>
              <w:t>умовного</w:t>
            </w:r>
            <w:proofErr w:type="spellEnd"/>
            <w:r w:rsidRPr="00864C79">
              <w:rPr>
                <w:color w:val="auto"/>
                <w:szCs w:val="24"/>
              </w:rPr>
              <w:t xml:space="preserve"> </w:t>
            </w:r>
            <w:proofErr w:type="spellStart"/>
            <w:r w:rsidRPr="00864C79">
              <w:rPr>
                <w:color w:val="auto"/>
                <w:szCs w:val="24"/>
              </w:rPr>
              <w:t>підприємства</w:t>
            </w:r>
            <w:proofErr w:type="spellEnd"/>
            <w:r w:rsidRPr="00864C79">
              <w:rPr>
                <w:color w:val="auto"/>
                <w:szCs w:val="24"/>
              </w:rPr>
              <w:t xml:space="preserve">. </w:t>
            </w:r>
            <w:proofErr w:type="spellStart"/>
            <w:r w:rsidRPr="00864C79">
              <w:rPr>
                <w:color w:val="auto"/>
                <w:szCs w:val="24"/>
              </w:rPr>
              <w:t>Повторення</w:t>
            </w:r>
            <w:proofErr w:type="spellEnd"/>
            <w:r w:rsidRPr="00864C79">
              <w:rPr>
                <w:color w:val="auto"/>
                <w:szCs w:val="24"/>
              </w:rPr>
              <w:t xml:space="preserve"> </w:t>
            </w:r>
            <w:proofErr w:type="spellStart"/>
            <w:r w:rsidRPr="00864C79">
              <w:rPr>
                <w:color w:val="auto"/>
                <w:szCs w:val="24"/>
              </w:rPr>
              <w:t>матеріалу</w:t>
            </w:r>
            <w:proofErr w:type="spellEnd"/>
            <w:r w:rsidRPr="00864C79">
              <w:rPr>
                <w:color w:val="auto"/>
                <w:szCs w:val="24"/>
              </w:rPr>
              <w:t xml:space="preserve"> та </w:t>
            </w:r>
            <w:proofErr w:type="spellStart"/>
            <w:r w:rsidRPr="00864C79">
              <w:rPr>
                <w:color w:val="auto"/>
                <w:szCs w:val="24"/>
              </w:rPr>
              <w:t>підготовка</w:t>
            </w:r>
            <w:proofErr w:type="spellEnd"/>
            <w:r w:rsidRPr="00864C79">
              <w:rPr>
                <w:color w:val="auto"/>
                <w:szCs w:val="24"/>
              </w:rPr>
              <w:t xml:space="preserve"> до </w:t>
            </w:r>
            <w:proofErr w:type="spellStart"/>
            <w:r w:rsidRPr="00864C79">
              <w:rPr>
                <w:color w:val="auto"/>
                <w:szCs w:val="24"/>
              </w:rPr>
              <w:t>підсумкового</w:t>
            </w:r>
            <w:proofErr w:type="spellEnd"/>
            <w:r w:rsidRPr="00864C79">
              <w:rPr>
                <w:color w:val="auto"/>
                <w:szCs w:val="24"/>
              </w:rPr>
              <w:t xml:space="preserve"> контролю.</w:t>
            </w:r>
          </w:p>
        </w:tc>
        <w:tc>
          <w:tcPr>
            <w:tcW w:w="0" w:type="auto"/>
            <w:vAlign w:val="center"/>
            <w:hideMark/>
          </w:tcPr>
          <w:p w14:paraId="636A0BE3"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1.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процедури</w:t>
            </w:r>
            <w:proofErr w:type="spellEnd"/>
            <w:r w:rsidRPr="00864C79">
              <w:rPr>
                <w:color w:val="auto"/>
                <w:szCs w:val="24"/>
              </w:rPr>
              <w:t xml:space="preserve"> </w:t>
            </w:r>
            <w:proofErr w:type="spellStart"/>
            <w:r w:rsidRPr="00864C79">
              <w:rPr>
                <w:color w:val="auto"/>
                <w:szCs w:val="24"/>
              </w:rPr>
              <w:t>виконують</w:t>
            </w:r>
            <w:proofErr w:type="spellEnd"/>
            <w:r w:rsidRPr="00864C79">
              <w:rPr>
                <w:color w:val="auto"/>
                <w:szCs w:val="24"/>
              </w:rPr>
              <w:t xml:space="preserve"> на </w:t>
            </w:r>
            <w:proofErr w:type="spellStart"/>
            <w:r w:rsidRPr="00864C79">
              <w:rPr>
                <w:color w:val="auto"/>
                <w:szCs w:val="24"/>
              </w:rPr>
              <w:t>завершальному</w:t>
            </w:r>
            <w:proofErr w:type="spellEnd"/>
            <w:r w:rsidRPr="00864C79">
              <w:rPr>
                <w:color w:val="auto"/>
                <w:szCs w:val="24"/>
              </w:rPr>
              <w:t xml:space="preserve"> </w:t>
            </w:r>
            <w:proofErr w:type="spellStart"/>
            <w:r w:rsidRPr="00864C79">
              <w:rPr>
                <w:color w:val="auto"/>
                <w:szCs w:val="24"/>
              </w:rPr>
              <w:t>етапі</w:t>
            </w:r>
            <w:proofErr w:type="spellEnd"/>
            <w:r w:rsidRPr="00864C79">
              <w:rPr>
                <w:color w:val="auto"/>
                <w:szCs w:val="24"/>
              </w:rPr>
              <w:t xml:space="preserve"> аудиту?</w:t>
            </w:r>
          </w:p>
          <w:p w14:paraId="7656EED6"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2. Як аудитор </w:t>
            </w:r>
            <w:proofErr w:type="spellStart"/>
            <w:r w:rsidRPr="00864C79">
              <w:rPr>
                <w:color w:val="auto"/>
                <w:szCs w:val="24"/>
              </w:rPr>
              <w:t>оцінює</w:t>
            </w:r>
            <w:proofErr w:type="spellEnd"/>
            <w:r w:rsidRPr="00864C79">
              <w:rPr>
                <w:color w:val="auto"/>
                <w:szCs w:val="24"/>
              </w:rPr>
              <w:t xml:space="preserve"> </w:t>
            </w:r>
            <w:proofErr w:type="spellStart"/>
            <w:r w:rsidRPr="00864C79">
              <w:rPr>
                <w:color w:val="auto"/>
                <w:szCs w:val="24"/>
              </w:rPr>
              <w:t>виявлені</w:t>
            </w:r>
            <w:proofErr w:type="spellEnd"/>
            <w:r w:rsidRPr="00864C79">
              <w:rPr>
                <w:color w:val="auto"/>
                <w:szCs w:val="24"/>
              </w:rPr>
              <w:t xml:space="preserve"> </w:t>
            </w:r>
            <w:proofErr w:type="spellStart"/>
            <w:r w:rsidRPr="00864C79">
              <w:rPr>
                <w:color w:val="auto"/>
                <w:szCs w:val="24"/>
              </w:rPr>
              <w:t>викривлення</w:t>
            </w:r>
            <w:proofErr w:type="spellEnd"/>
            <w:r w:rsidRPr="00864C79">
              <w:rPr>
                <w:color w:val="auto"/>
                <w:szCs w:val="24"/>
              </w:rPr>
              <w:t>?</w:t>
            </w:r>
          </w:p>
          <w:p w14:paraId="00156CC0"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3.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види</w:t>
            </w:r>
            <w:proofErr w:type="spellEnd"/>
            <w:r w:rsidRPr="00864C79">
              <w:rPr>
                <w:color w:val="auto"/>
                <w:szCs w:val="24"/>
              </w:rPr>
              <w:t xml:space="preserve"> </w:t>
            </w:r>
            <w:proofErr w:type="spellStart"/>
            <w:r w:rsidRPr="00864C79">
              <w:rPr>
                <w:color w:val="auto"/>
                <w:szCs w:val="24"/>
              </w:rPr>
              <w:t>аудиторської</w:t>
            </w:r>
            <w:proofErr w:type="spellEnd"/>
            <w:r w:rsidRPr="00864C79">
              <w:rPr>
                <w:color w:val="auto"/>
                <w:szCs w:val="24"/>
              </w:rPr>
              <w:t xml:space="preserve"> думки </w:t>
            </w:r>
            <w:proofErr w:type="spellStart"/>
            <w:r w:rsidRPr="00864C79">
              <w:rPr>
                <w:color w:val="auto"/>
                <w:szCs w:val="24"/>
              </w:rPr>
              <w:t>існують</w:t>
            </w:r>
            <w:proofErr w:type="spellEnd"/>
            <w:r w:rsidRPr="00864C79">
              <w:rPr>
                <w:color w:val="auto"/>
                <w:szCs w:val="24"/>
              </w:rPr>
              <w:t>?</w:t>
            </w:r>
          </w:p>
          <w:p w14:paraId="50F9AF88"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4. </w:t>
            </w:r>
            <w:proofErr w:type="spellStart"/>
            <w:r w:rsidRPr="00864C79">
              <w:rPr>
                <w:color w:val="auto"/>
                <w:szCs w:val="24"/>
              </w:rPr>
              <w:t>Які</w:t>
            </w:r>
            <w:proofErr w:type="spellEnd"/>
            <w:r w:rsidRPr="00864C79">
              <w:rPr>
                <w:color w:val="auto"/>
                <w:szCs w:val="24"/>
              </w:rPr>
              <w:t xml:space="preserve"> </w:t>
            </w:r>
            <w:proofErr w:type="spellStart"/>
            <w:r w:rsidRPr="00864C79">
              <w:rPr>
                <w:color w:val="auto"/>
                <w:szCs w:val="24"/>
              </w:rPr>
              <w:t>основні</w:t>
            </w:r>
            <w:proofErr w:type="spellEnd"/>
            <w:r w:rsidRPr="00864C79">
              <w:rPr>
                <w:color w:val="auto"/>
                <w:szCs w:val="24"/>
              </w:rPr>
              <w:t xml:space="preserve"> </w:t>
            </w:r>
            <w:proofErr w:type="spellStart"/>
            <w:r w:rsidRPr="00864C79">
              <w:rPr>
                <w:color w:val="auto"/>
                <w:szCs w:val="24"/>
              </w:rPr>
              <w:t>складові</w:t>
            </w:r>
            <w:proofErr w:type="spellEnd"/>
            <w:r w:rsidRPr="00864C79">
              <w:rPr>
                <w:color w:val="auto"/>
                <w:szCs w:val="24"/>
              </w:rPr>
              <w:t xml:space="preserve"> </w:t>
            </w:r>
            <w:proofErr w:type="spellStart"/>
            <w:r w:rsidRPr="00864C79">
              <w:rPr>
                <w:color w:val="auto"/>
                <w:szCs w:val="24"/>
              </w:rPr>
              <w:t>аудиторського</w:t>
            </w:r>
            <w:proofErr w:type="spellEnd"/>
            <w:r w:rsidRPr="00864C79">
              <w:rPr>
                <w:color w:val="auto"/>
                <w:szCs w:val="24"/>
              </w:rPr>
              <w:t xml:space="preserve"> </w:t>
            </w:r>
            <w:proofErr w:type="spellStart"/>
            <w:r w:rsidRPr="00864C79">
              <w:rPr>
                <w:color w:val="auto"/>
                <w:szCs w:val="24"/>
              </w:rPr>
              <w:t>звіту</w:t>
            </w:r>
            <w:proofErr w:type="spellEnd"/>
            <w:r w:rsidRPr="00864C79">
              <w:rPr>
                <w:color w:val="auto"/>
                <w:szCs w:val="24"/>
              </w:rPr>
              <w:t>?</w:t>
            </w:r>
          </w:p>
          <w:p w14:paraId="15CFCD93" w14:textId="77777777" w:rsidR="00864C79" w:rsidRPr="00864C79" w:rsidRDefault="00864C79" w:rsidP="00864C79">
            <w:pPr>
              <w:spacing w:before="100" w:beforeAutospacing="1" w:after="100" w:afterAutospacing="1" w:line="240" w:lineRule="auto"/>
              <w:ind w:left="0" w:firstLine="0"/>
              <w:rPr>
                <w:color w:val="auto"/>
                <w:szCs w:val="24"/>
              </w:rPr>
            </w:pPr>
            <w:r w:rsidRPr="00864C79">
              <w:rPr>
                <w:color w:val="auto"/>
                <w:szCs w:val="24"/>
              </w:rPr>
              <w:t xml:space="preserve">5. За </w:t>
            </w:r>
            <w:proofErr w:type="spellStart"/>
            <w:r w:rsidRPr="00864C79">
              <w:rPr>
                <w:color w:val="auto"/>
                <w:szCs w:val="24"/>
              </w:rPr>
              <w:t>яких</w:t>
            </w:r>
            <w:proofErr w:type="spellEnd"/>
            <w:r w:rsidRPr="00864C79">
              <w:rPr>
                <w:color w:val="auto"/>
                <w:szCs w:val="24"/>
              </w:rPr>
              <w:t xml:space="preserve"> </w:t>
            </w:r>
            <w:proofErr w:type="spellStart"/>
            <w:r w:rsidRPr="00864C79">
              <w:rPr>
                <w:color w:val="auto"/>
                <w:szCs w:val="24"/>
              </w:rPr>
              <w:t>обставин</w:t>
            </w:r>
            <w:proofErr w:type="spellEnd"/>
            <w:r w:rsidRPr="00864C79">
              <w:rPr>
                <w:color w:val="auto"/>
                <w:szCs w:val="24"/>
              </w:rPr>
              <w:t xml:space="preserve"> аудитор </w:t>
            </w:r>
            <w:proofErr w:type="spellStart"/>
            <w:r w:rsidRPr="00864C79">
              <w:rPr>
                <w:color w:val="auto"/>
                <w:szCs w:val="24"/>
              </w:rPr>
              <w:t>модифікує</w:t>
            </w:r>
            <w:proofErr w:type="spellEnd"/>
            <w:r w:rsidRPr="00864C79">
              <w:rPr>
                <w:color w:val="auto"/>
                <w:szCs w:val="24"/>
              </w:rPr>
              <w:t xml:space="preserve"> думку?</w:t>
            </w:r>
          </w:p>
        </w:tc>
        <w:tc>
          <w:tcPr>
            <w:tcW w:w="0" w:type="auto"/>
            <w:vAlign w:val="center"/>
            <w:hideMark/>
          </w:tcPr>
          <w:p w14:paraId="600E475C" w14:textId="77777777" w:rsidR="00864C79" w:rsidRPr="00864C79" w:rsidRDefault="00864C79" w:rsidP="00864C79">
            <w:pPr>
              <w:spacing w:before="100" w:beforeAutospacing="1" w:after="100" w:afterAutospacing="1" w:line="240" w:lineRule="auto"/>
              <w:ind w:left="0" w:firstLine="0"/>
              <w:rPr>
                <w:color w:val="auto"/>
                <w:szCs w:val="24"/>
              </w:rPr>
            </w:pPr>
            <w:hyperlink r:id="rId57" w:history="1">
              <w:r w:rsidRPr="00864C79">
                <w:rPr>
                  <w:color w:val="0000FF"/>
                  <w:szCs w:val="24"/>
                  <w:u w:val="single"/>
                </w:rPr>
                <w:t xml:space="preserve">Закон </w:t>
              </w:r>
              <w:proofErr w:type="spellStart"/>
              <w:r w:rsidRPr="00864C79">
                <w:rPr>
                  <w:color w:val="0000FF"/>
                  <w:szCs w:val="24"/>
                  <w:u w:val="single"/>
                </w:rPr>
                <w:t>України</w:t>
              </w:r>
              <w:proofErr w:type="spellEnd"/>
              <w:r w:rsidRPr="00864C79">
                <w:rPr>
                  <w:color w:val="0000FF"/>
                  <w:szCs w:val="24"/>
                  <w:u w:val="single"/>
                </w:rPr>
                <w:t xml:space="preserve"> про аудит</w:t>
              </w:r>
            </w:hyperlink>
            <w:r w:rsidRPr="00864C79">
              <w:rPr>
                <w:color w:val="auto"/>
                <w:szCs w:val="24"/>
              </w:rPr>
              <w:t xml:space="preserve">; </w:t>
            </w:r>
            <w:hyperlink r:id="rId58" w:history="1">
              <w:r w:rsidRPr="00864C79">
                <w:rPr>
                  <w:color w:val="0000FF"/>
                  <w:szCs w:val="24"/>
                  <w:u w:val="single"/>
                </w:rPr>
                <w:t>IAASB</w:t>
              </w:r>
            </w:hyperlink>
          </w:p>
        </w:tc>
      </w:tr>
    </w:tbl>
    <w:p w14:paraId="56AAF11B" w14:textId="77777777" w:rsidR="00864C79" w:rsidRPr="00864C79" w:rsidRDefault="00864C79" w:rsidP="00864C79">
      <w:pPr>
        <w:spacing w:before="100" w:beforeAutospacing="1" w:after="100" w:afterAutospacing="1" w:line="240" w:lineRule="auto"/>
        <w:ind w:left="0" w:firstLine="0"/>
        <w:rPr>
          <w:color w:val="auto"/>
          <w:szCs w:val="24"/>
        </w:rPr>
      </w:pPr>
      <w:proofErr w:type="spellStart"/>
      <w:r w:rsidRPr="00864C79">
        <w:rPr>
          <w:color w:val="auto"/>
          <w:szCs w:val="24"/>
        </w:rPr>
        <w:t>Усього</w:t>
      </w:r>
      <w:proofErr w:type="spellEnd"/>
      <w:r w:rsidRPr="00864C79">
        <w:rPr>
          <w:color w:val="auto"/>
          <w:szCs w:val="24"/>
        </w:rPr>
        <w:t xml:space="preserve"> годин на </w:t>
      </w:r>
      <w:proofErr w:type="spellStart"/>
      <w:r w:rsidRPr="00864C79">
        <w:rPr>
          <w:color w:val="auto"/>
          <w:szCs w:val="24"/>
        </w:rPr>
        <w:t>самостійну</w:t>
      </w:r>
      <w:proofErr w:type="spellEnd"/>
      <w:r w:rsidRPr="00864C79">
        <w:rPr>
          <w:color w:val="auto"/>
          <w:szCs w:val="24"/>
        </w:rPr>
        <w:t xml:space="preserve"> роботу: 30 годин.</w:t>
      </w:r>
    </w:p>
    <w:p w14:paraId="41EA867C" w14:textId="77777777" w:rsidR="00864C79" w:rsidRDefault="00864C79" w:rsidP="00864C79">
      <w:pPr>
        <w:spacing w:after="0" w:line="240" w:lineRule="auto"/>
        <w:ind w:left="0" w:firstLine="0"/>
        <w:rPr>
          <w:b/>
          <w:bCs/>
          <w:color w:val="auto"/>
          <w:sz w:val="28"/>
          <w:szCs w:val="28"/>
          <w:lang w:val="uk-UA" w:eastAsia="ru-RU"/>
        </w:rPr>
      </w:pPr>
    </w:p>
    <w:p w14:paraId="01CDCD52" w14:textId="77777777" w:rsidR="00864C79" w:rsidRDefault="00864C79" w:rsidP="00864C79">
      <w:pPr>
        <w:spacing w:after="0" w:line="240" w:lineRule="auto"/>
        <w:ind w:left="0" w:firstLine="0"/>
        <w:rPr>
          <w:b/>
          <w:bCs/>
          <w:color w:val="auto"/>
          <w:sz w:val="28"/>
          <w:szCs w:val="28"/>
          <w:lang w:val="uk-UA" w:eastAsia="ru-RU"/>
        </w:rPr>
      </w:pPr>
    </w:p>
    <w:p w14:paraId="35DF7B22" w14:textId="77777777" w:rsidR="00864C79" w:rsidRPr="00864C79" w:rsidRDefault="00864C79" w:rsidP="00864C79">
      <w:pPr>
        <w:spacing w:before="100" w:beforeAutospacing="1" w:after="100" w:afterAutospacing="1" w:line="240" w:lineRule="auto"/>
        <w:ind w:left="0" w:firstLine="0"/>
        <w:outlineLvl w:val="0"/>
        <w:rPr>
          <w:b/>
          <w:bCs/>
          <w:color w:val="auto"/>
          <w:kern w:val="36"/>
          <w:sz w:val="28"/>
          <w:szCs w:val="28"/>
        </w:rPr>
      </w:pPr>
      <w:r w:rsidRPr="00864C79">
        <w:rPr>
          <w:b/>
          <w:bCs/>
          <w:color w:val="auto"/>
          <w:kern w:val="36"/>
          <w:sz w:val="28"/>
          <w:szCs w:val="28"/>
        </w:rPr>
        <w:lastRenderedPageBreak/>
        <w:t xml:space="preserve">Комплексна </w:t>
      </w:r>
      <w:proofErr w:type="spellStart"/>
      <w:r w:rsidRPr="00864C79">
        <w:rPr>
          <w:b/>
          <w:bCs/>
          <w:color w:val="auto"/>
          <w:kern w:val="36"/>
          <w:sz w:val="28"/>
          <w:szCs w:val="28"/>
        </w:rPr>
        <w:t>контрольна</w:t>
      </w:r>
      <w:proofErr w:type="spellEnd"/>
      <w:r w:rsidRPr="00864C79">
        <w:rPr>
          <w:b/>
          <w:bCs/>
          <w:color w:val="auto"/>
          <w:kern w:val="36"/>
          <w:sz w:val="28"/>
          <w:szCs w:val="28"/>
        </w:rPr>
        <w:t xml:space="preserve"> робота з дисципліни «Аудит»</w:t>
      </w:r>
    </w:p>
    <w:p w14:paraId="59839739"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Спеціальність</w:t>
      </w:r>
      <w:proofErr w:type="spellEnd"/>
      <w:r w:rsidRPr="00864C79">
        <w:rPr>
          <w:color w:val="auto"/>
          <w:sz w:val="28"/>
          <w:szCs w:val="28"/>
        </w:rPr>
        <w:t xml:space="preserve">: D2 «Фінанси, </w:t>
      </w:r>
      <w:proofErr w:type="spellStart"/>
      <w:r w:rsidRPr="00864C79">
        <w:rPr>
          <w:color w:val="auto"/>
          <w:sz w:val="28"/>
          <w:szCs w:val="28"/>
        </w:rPr>
        <w:t>банківська</w:t>
      </w:r>
      <w:proofErr w:type="spellEnd"/>
      <w:r w:rsidRPr="00864C79">
        <w:rPr>
          <w:color w:val="auto"/>
          <w:sz w:val="28"/>
          <w:szCs w:val="28"/>
        </w:rPr>
        <w:t xml:space="preserve"> справа, страхування та </w:t>
      </w:r>
      <w:proofErr w:type="spellStart"/>
      <w:r w:rsidRPr="00864C79">
        <w:rPr>
          <w:color w:val="auto"/>
          <w:sz w:val="28"/>
          <w:szCs w:val="28"/>
        </w:rPr>
        <w:t>фондовий</w:t>
      </w:r>
      <w:proofErr w:type="spellEnd"/>
      <w:r w:rsidRPr="00864C79">
        <w:rPr>
          <w:color w:val="auto"/>
          <w:sz w:val="28"/>
          <w:szCs w:val="28"/>
        </w:rPr>
        <w:t xml:space="preserve"> </w:t>
      </w:r>
      <w:proofErr w:type="spellStart"/>
      <w:r w:rsidRPr="00864C79">
        <w:rPr>
          <w:color w:val="auto"/>
          <w:sz w:val="28"/>
          <w:szCs w:val="28"/>
        </w:rPr>
        <w:t>ринок</w:t>
      </w:r>
      <w:proofErr w:type="spellEnd"/>
      <w:r w:rsidRPr="00864C79">
        <w:rPr>
          <w:color w:val="auto"/>
          <w:sz w:val="28"/>
          <w:szCs w:val="28"/>
        </w:rPr>
        <w:t>»</w:t>
      </w:r>
    </w:p>
    <w:p w14:paraId="284D57AD"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b/>
          <w:bCs/>
          <w:color w:val="auto"/>
          <w:sz w:val="28"/>
          <w:szCs w:val="28"/>
        </w:rPr>
        <w:t xml:space="preserve">Мета </w:t>
      </w:r>
      <w:proofErr w:type="spellStart"/>
      <w:r w:rsidRPr="00864C79">
        <w:rPr>
          <w:b/>
          <w:bCs/>
          <w:color w:val="auto"/>
          <w:sz w:val="28"/>
          <w:szCs w:val="28"/>
        </w:rPr>
        <w:t>роботи</w:t>
      </w:r>
      <w:proofErr w:type="spellEnd"/>
      <w:r w:rsidRPr="00864C79">
        <w:rPr>
          <w:color w:val="auto"/>
          <w:sz w:val="28"/>
          <w:szCs w:val="28"/>
        </w:rPr>
        <w:t xml:space="preserve">: </w:t>
      </w:r>
      <w:proofErr w:type="spellStart"/>
      <w:r w:rsidRPr="00864C79">
        <w:rPr>
          <w:color w:val="auto"/>
          <w:sz w:val="28"/>
          <w:szCs w:val="28"/>
        </w:rPr>
        <w:t>перевірити</w:t>
      </w:r>
      <w:proofErr w:type="spellEnd"/>
      <w:r w:rsidRPr="00864C79">
        <w:rPr>
          <w:color w:val="auto"/>
          <w:sz w:val="28"/>
          <w:szCs w:val="28"/>
        </w:rPr>
        <w:t xml:space="preserve"> </w:t>
      </w:r>
      <w:proofErr w:type="spellStart"/>
      <w:r w:rsidRPr="00864C79">
        <w:rPr>
          <w:color w:val="auto"/>
          <w:sz w:val="28"/>
          <w:szCs w:val="28"/>
        </w:rPr>
        <w:t>рівень</w:t>
      </w:r>
      <w:proofErr w:type="spellEnd"/>
      <w:r w:rsidRPr="00864C79">
        <w:rPr>
          <w:color w:val="auto"/>
          <w:sz w:val="28"/>
          <w:szCs w:val="28"/>
        </w:rPr>
        <w:t xml:space="preserve"> </w:t>
      </w:r>
      <w:proofErr w:type="spellStart"/>
      <w:r w:rsidRPr="00864C79">
        <w:rPr>
          <w:color w:val="auto"/>
          <w:sz w:val="28"/>
          <w:szCs w:val="28"/>
        </w:rPr>
        <w:t>засвоєння</w:t>
      </w:r>
      <w:proofErr w:type="spellEnd"/>
      <w:r w:rsidRPr="00864C79">
        <w:rPr>
          <w:color w:val="auto"/>
          <w:sz w:val="28"/>
          <w:szCs w:val="28"/>
        </w:rPr>
        <w:t xml:space="preserve"> </w:t>
      </w:r>
      <w:proofErr w:type="spellStart"/>
      <w:r w:rsidRPr="00864C79">
        <w:rPr>
          <w:color w:val="auto"/>
          <w:sz w:val="28"/>
          <w:szCs w:val="28"/>
        </w:rPr>
        <w:t>теоретичних</w:t>
      </w:r>
      <w:proofErr w:type="spellEnd"/>
      <w:r w:rsidRPr="00864C79">
        <w:rPr>
          <w:color w:val="auto"/>
          <w:sz w:val="28"/>
          <w:szCs w:val="28"/>
        </w:rPr>
        <w:t xml:space="preserve"> </w:t>
      </w:r>
      <w:proofErr w:type="spellStart"/>
      <w:r w:rsidRPr="00864C79">
        <w:rPr>
          <w:color w:val="auto"/>
          <w:sz w:val="28"/>
          <w:szCs w:val="28"/>
        </w:rPr>
        <w:t>знань</w:t>
      </w:r>
      <w:proofErr w:type="spellEnd"/>
      <w:r w:rsidRPr="00864C79">
        <w:rPr>
          <w:color w:val="auto"/>
          <w:sz w:val="28"/>
          <w:szCs w:val="28"/>
        </w:rPr>
        <w:t xml:space="preserve"> і </w:t>
      </w:r>
      <w:proofErr w:type="spellStart"/>
      <w:r w:rsidRPr="00864C79">
        <w:rPr>
          <w:color w:val="auto"/>
          <w:sz w:val="28"/>
          <w:szCs w:val="28"/>
        </w:rPr>
        <w:t>практичних</w:t>
      </w:r>
      <w:proofErr w:type="spellEnd"/>
      <w:r w:rsidRPr="00864C79">
        <w:rPr>
          <w:color w:val="auto"/>
          <w:sz w:val="28"/>
          <w:szCs w:val="28"/>
        </w:rPr>
        <w:t xml:space="preserve"> </w:t>
      </w:r>
      <w:proofErr w:type="spellStart"/>
      <w:r w:rsidRPr="00864C79">
        <w:rPr>
          <w:color w:val="auto"/>
          <w:sz w:val="28"/>
          <w:szCs w:val="28"/>
        </w:rPr>
        <w:t>навичок</w:t>
      </w:r>
      <w:proofErr w:type="spellEnd"/>
      <w:r w:rsidRPr="00864C79">
        <w:rPr>
          <w:color w:val="auto"/>
          <w:sz w:val="28"/>
          <w:szCs w:val="28"/>
        </w:rPr>
        <w:t xml:space="preserve"> </w:t>
      </w:r>
      <w:proofErr w:type="spellStart"/>
      <w:r w:rsidRPr="00864C79">
        <w:rPr>
          <w:color w:val="auto"/>
          <w:sz w:val="28"/>
          <w:szCs w:val="28"/>
        </w:rPr>
        <w:t>студентів</w:t>
      </w:r>
      <w:proofErr w:type="spellEnd"/>
      <w:r w:rsidRPr="00864C79">
        <w:rPr>
          <w:color w:val="auto"/>
          <w:sz w:val="28"/>
          <w:szCs w:val="28"/>
        </w:rPr>
        <w:t xml:space="preserve"> з </w:t>
      </w:r>
      <w:proofErr w:type="spellStart"/>
      <w:r w:rsidRPr="00864C79">
        <w:rPr>
          <w:color w:val="auto"/>
          <w:sz w:val="28"/>
          <w:szCs w:val="28"/>
        </w:rPr>
        <w:t>організації</w:t>
      </w:r>
      <w:proofErr w:type="spellEnd"/>
      <w:r w:rsidRPr="00864C79">
        <w:rPr>
          <w:color w:val="auto"/>
          <w:sz w:val="28"/>
          <w:szCs w:val="28"/>
        </w:rPr>
        <w:t xml:space="preserve"> аудиту, </w:t>
      </w:r>
      <w:proofErr w:type="spellStart"/>
      <w:r w:rsidRPr="00864C79">
        <w:rPr>
          <w:color w:val="auto"/>
          <w:sz w:val="28"/>
          <w:szCs w:val="28"/>
        </w:rPr>
        <w:t>оцінювання</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w:t>
      </w:r>
      <w:proofErr w:type="spellStart"/>
      <w:r w:rsidRPr="00864C79">
        <w:rPr>
          <w:color w:val="auto"/>
          <w:sz w:val="28"/>
          <w:szCs w:val="28"/>
        </w:rPr>
        <w:t>ризиків</w:t>
      </w:r>
      <w:proofErr w:type="spellEnd"/>
      <w:r w:rsidRPr="00864C79">
        <w:rPr>
          <w:color w:val="auto"/>
          <w:sz w:val="28"/>
          <w:szCs w:val="28"/>
        </w:rPr>
        <w:t xml:space="preserve">, </w:t>
      </w:r>
      <w:proofErr w:type="spellStart"/>
      <w:r w:rsidRPr="00864C79">
        <w:rPr>
          <w:color w:val="auto"/>
          <w:sz w:val="28"/>
          <w:szCs w:val="28"/>
        </w:rPr>
        <w:t>отримання</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w:t>
      </w:r>
      <w:proofErr w:type="spellStart"/>
      <w:r w:rsidRPr="00864C79">
        <w:rPr>
          <w:color w:val="auto"/>
          <w:sz w:val="28"/>
          <w:szCs w:val="28"/>
        </w:rPr>
        <w:t>доказів</w:t>
      </w:r>
      <w:proofErr w:type="spellEnd"/>
      <w:r w:rsidRPr="00864C79">
        <w:rPr>
          <w:color w:val="auto"/>
          <w:sz w:val="28"/>
          <w:szCs w:val="28"/>
        </w:rPr>
        <w:t xml:space="preserve">, </w:t>
      </w:r>
      <w:proofErr w:type="spellStart"/>
      <w:r w:rsidRPr="00864C79">
        <w:rPr>
          <w:color w:val="auto"/>
          <w:sz w:val="28"/>
          <w:szCs w:val="28"/>
        </w:rPr>
        <w:t>перевірки</w:t>
      </w:r>
      <w:proofErr w:type="spellEnd"/>
      <w:r w:rsidRPr="00864C79">
        <w:rPr>
          <w:color w:val="auto"/>
          <w:sz w:val="28"/>
          <w:szCs w:val="28"/>
        </w:rPr>
        <w:t xml:space="preserve"> </w:t>
      </w:r>
      <w:proofErr w:type="spellStart"/>
      <w:r w:rsidRPr="00864C79">
        <w:rPr>
          <w:color w:val="auto"/>
          <w:sz w:val="28"/>
          <w:szCs w:val="28"/>
        </w:rPr>
        <w:t>активів</w:t>
      </w:r>
      <w:proofErr w:type="spellEnd"/>
      <w:r w:rsidRPr="00864C79">
        <w:rPr>
          <w:color w:val="auto"/>
          <w:sz w:val="28"/>
          <w:szCs w:val="28"/>
        </w:rPr>
        <w:t xml:space="preserve">, </w:t>
      </w:r>
      <w:proofErr w:type="spellStart"/>
      <w:r w:rsidRPr="00864C79">
        <w:rPr>
          <w:color w:val="auto"/>
          <w:sz w:val="28"/>
          <w:szCs w:val="28"/>
        </w:rPr>
        <w:t>зобов’язань</w:t>
      </w:r>
      <w:proofErr w:type="spellEnd"/>
      <w:r w:rsidRPr="00864C79">
        <w:rPr>
          <w:color w:val="auto"/>
          <w:sz w:val="28"/>
          <w:szCs w:val="28"/>
        </w:rPr>
        <w:t xml:space="preserve">, </w:t>
      </w:r>
      <w:proofErr w:type="spellStart"/>
      <w:r w:rsidRPr="00864C79">
        <w:rPr>
          <w:color w:val="auto"/>
          <w:sz w:val="28"/>
          <w:szCs w:val="28"/>
        </w:rPr>
        <w:t>доходів</w:t>
      </w:r>
      <w:proofErr w:type="spellEnd"/>
      <w:r w:rsidRPr="00864C79">
        <w:rPr>
          <w:color w:val="auto"/>
          <w:sz w:val="28"/>
          <w:szCs w:val="28"/>
        </w:rPr>
        <w:t xml:space="preserve">, </w:t>
      </w:r>
      <w:proofErr w:type="spellStart"/>
      <w:r w:rsidRPr="00864C79">
        <w:rPr>
          <w:color w:val="auto"/>
          <w:sz w:val="28"/>
          <w:szCs w:val="28"/>
        </w:rPr>
        <w:t>витрат</w:t>
      </w:r>
      <w:proofErr w:type="spellEnd"/>
      <w:r w:rsidRPr="00864C79">
        <w:rPr>
          <w:color w:val="auto"/>
          <w:sz w:val="28"/>
          <w:szCs w:val="28"/>
        </w:rPr>
        <w:t xml:space="preserve"> і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3A2945E4" w14:textId="77777777" w:rsidR="00864C79" w:rsidRPr="00864C79" w:rsidRDefault="00864C79" w:rsidP="00864C79">
      <w:pPr>
        <w:spacing w:before="100" w:beforeAutospacing="1" w:after="100" w:afterAutospacing="1" w:line="240" w:lineRule="auto"/>
        <w:ind w:left="0" w:firstLine="0"/>
        <w:outlineLvl w:val="1"/>
        <w:rPr>
          <w:b/>
          <w:bCs/>
          <w:color w:val="auto"/>
          <w:sz w:val="28"/>
          <w:szCs w:val="28"/>
        </w:rPr>
      </w:pPr>
      <w:proofErr w:type="spellStart"/>
      <w:r w:rsidRPr="00864C79">
        <w:rPr>
          <w:b/>
          <w:bCs/>
          <w:color w:val="auto"/>
          <w:sz w:val="28"/>
          <w:szCs w:val="28"/>
        </w:rPr>
        <w:t>Умови</w:t>
      </w:r>
      <w:proofErr w:type="spellEnd"/>
      <w:r w:rsidRPr="00864C79">
        <w:rPr>
          <w:b/>
          <w:bCs/>
          <w:color w:val="auto"/>
          <w:sz w:val="28"/>
          <w:szCs w:val="28"/>
        </w:rPr>
        <w:t xml:space="preserve"> </w:t>
      </w:r>
      <w:proofErr w:type="spellStart"/>
      <w:r w:rsidRPr="00864C79">
        <w:rPr>
          <w:b/>
          <w:bCs/>
          <w:color w:val="auto"/>
          <w:sz w:val="28"/>
          <w:szCs w:val="28"/>
        </w:rPr>
        <w:t>виконання</w:t>
      </w:r>
      <w:proofErr w:type="spellEnd"/>
    </w:p>
    <w:p w14:paraId="5C6AFE96"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Кожен</w:t>
      </w:r>
      <w:proofErr w:type="spellEnd"/>
      <w:r w:rsidRPr="00864C79">
        <w:rPr>
          <w:color w:val="auto"/>
          <w:sz w:val="28"/>
          <w:szCs w:val="28"/>
        </w:rPr>
        <w:t xml:space="preserve"> </w:t>
      </w:r>
      <w:proofErr w:type="spellStart"/>
      <w:r w:rsidRPr="00864C79">
        <w:rPr>
          <w:color w:val="auto"/>
          <w:sz w:val="28"/>
          <w:szCs w:val="28"/>
        </w:rPr>
        <w:t>варіант</w:t>
      </w:r>
      <w:proofErr w:type="spellEnd"/>
      <w:r w:rsidRPr="00864C79">
        <w:rPr>
          <w:color w:val="auto"/>
          <w:sz w:val="28"/>
          <w:szCs w:val="28"/>
        </w:rPr>
        <w:t xml:space="preserve"> </w:t>
      </w:r>
      <w:proofErr w:type="spellStart"/>
      <w:r w:rsidRPr="00864C79">
        <w:rPr>
          <w:color w:val="auto"/>
          <w:sz w:val="28"/>
          <w:szCs w:val="28"/>
        </w:rPr>
        <w:t>містить</w:t>
      </w:r>
      <w:proofErr w:type="spellEnd"/>
      <w:r w:rsidRPr="00864C79">
        <w:rPr>
          <w:color w:val="auto"/>
          <w:sz w:val="28"/>
          <w:szCs w:val="28"/>
        </w:rPr>
        <w:t xml:space="preserve"> 3 </w:t>
      </w:r>
      <w:proofErr w:type="spellStart"/>
      <w:r w:rsidRPr="00864C79">
        <w:rPr>
          <w:color w:val="auto"/>
          <w:sz w:val="28"/>
          <w:szCs w:val="28"/>
        </w:rPr>
        <w:t>завдання</w:t>
      </w:r>
      <w:proofErr w:type="spellEnd"/>
      <w:r w:rsidRPr="00864C79">
        <w:rPr>
          <w:color w:val="auto"/>
          <w:sz w:val="28"/>
          <w:szCs w:val="28"/>
        </w:rPr>
        <w:t>:</w:t>
      </w:r>
    </w:p>
    <w:p w14:paraId="0FB5BAA1" w14:textId="77777777" w:rsidR="00864C79" w:rsidRPr="00864C79" w:rsidRDefault="00864C79" w:rsidP="006B1A1D">
      <w:pPr>
        <w:numPr>
          <w:ilvl w:val="0"/>
          <w:numId w:val="290"/>
        </w:numPr>
        <w:spacing w:before="100" w:beforeAutospacing="1" w:after="100" w:afterAutospacing="1" w:line="240" w:lineRule="auto"/>
        <w:rPr>
          <w:color w:val="auto"/>
          <w:sz w:val="28"/>
          <w:szCs w:val="28"/>
        </w:rPr>
      </w:pP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 xml:space="preserve"> — </w:t>
      </w:r>
      <w:proofErr w:type="spellStart"/>
      <w:r w:rsidRPr="00864C79">
        <w:rPr>
          <w:color w:val="auto"/>
          <w:sz w:val="28"/>
          <w:szCs w:val="28"/>
        </w:rPr>
        <w:t>перевірка</w:t>
      </w:r>
      <w:proofErr w:type="spellEnd"/>
      <w:r w:rsidRPr="00864C79">
        <w:rPr>
          <w:color w:val="auto"/>
          <w:sz w:val="28"/>
          <w:szCs w:val="28"/>
        </w:rPr>
        <w:t xml:space="preserve"> </w:t>
      </w:r>
      <w:proofErr w:type="spellStart"/>
      <w:r w:rsidRPr="00864C79">
        <w:rPr>
          <w:color w:val="auto"/>
          <w:sz w:val="28"/>
          <w:szCs w:val="28"/>
        </w:rPr>
        <w:t>знань</w:t>
      </w:r>
      <w:proofErr w:type="spellEnd"/>
      <w:r w:rsidRPr="00864C79">
        <w:rPr>
          <w:color w:val="auto"/>
          <w:sz w:val="28"/>
          <w:szCs w:val="28"/>
        </w:rPr>
        <w:t xml:space="preserve"> основ аудиту.</w:t>
      </w:r>
    </w:p>
    <w:p w14:paraId="49C568D0" w14:textId="77777777" w:rsidR="00864C79" w:rsidRPr="00864C79" w:rsidRDefault="00864C79" w:rsidP="006B1A1D">
      <w:pPr>
        <w:numPr>
          <w:ilvl w:val="0"/>
          <w:numId w:val="290"/>
        </w:numPr>
        <w:spacing w:before="100" w:beforeAutospacing="1" w:after="100" w:afterAutospacing="1" w:line="240" w:lineRule="auto"/>
        <w:rPr>
          <w:color w:val="auto"/>
          <w:sz w:val="28"/>
          <w:szCs w:val="28"/>
        </w:rPr>
      </w:pP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 xml:space="preserve"> — </w:t>
      </w:r>
      <w:proofErr w:type="spellStart"/>
      <w:r w:rsidRPr="00864C79">
        <w:rPr>
          <w:color w:val="auto"/>
          <w:sz w:val="28"/>
          <w:szCs w:val="28"/>
        </w:rPr>
        <w:t>перевірка</w:t>
      </w:r>
      <w:proofErr w:type="spellEnd"/>
      <w:r w:rsidRPr="00864C79">
        <w:rPr>
          <w:color w:val="auto"/>
          <w:sz w:val="28"/>
          <w:szCs w:val="28"/>
        </w:rPr>
        <w:t xml:space="preserve"> </w:t>
      </w:r>
      <w:proofErr w:type="spellStart"/>
      <w:r w:rsidRPr="00864C79">
        <w:rPr>
          <w:color w:val="auto"/>
          <w:sz w:val="28"/>
          <w:szCs w:val="28"/>
        </w:rPr>
        <w:t>засвоєння</w:t>
      </w:r>
      <w:proofErr w:type="spellEnd"/>
      <w:r w:rsidRPr="00864C79">
        <w:rPr>
          <w:color w:val="auto"/>
          <w:sz w:val="28"/>
          <w:szCs w:val="28"/>
        </w:rPr>
        <w:t xml:space="preserve"> </w:t>
      </w:r>
      <w:proofErr w:type="spellStart"/>
      <w:r w:rsidRPr="00864C79">
        <w:rPr>
          <w:color w:val="auto"/>
          <w:sz w:val="28"/>
          <w:szCs w:val="28"/>
        </w:rPr>
        <w:t>ключових</w:t>
      </w:r>
      <w:proofErr w:type="spellEnd"/>
      <w:r w:rsidRPr="00864C79">
        <w:rPr>
          <w:color w:val="auto"/>
          <w:sz w:val="28"/>
          <w:szCs w:val="28"/>
        </w:rPr>
        <w:t xml:space="preserve"> понять.</w:t>
      </w:r>
    </w:p>
    <w:p w14:paraId="3552C17D" w14:textId="77777777" w:rsidR="00864C79" w:rsidRPr="00864C79" w:rsidRDefault="00864C79" w:rsidP="006B1A1D">
      <w:pPr>
        <w:numPr>
          <w:ilvl w:val="0"/>
          <w:numId w:val="290"/>
        </w:numPr>
        <w:spacing w:before="100" w:beforeAutospacing="1" w:after="100" w:afterAutospacing="1" w:line="240" w:lineRule="auto"/>
        <w:rPr>
          <w:color w:val="auto"/>
          <w:sz w:val="28"/>
          <w:szCs w:val="28"/>
        </w:rPr>
      </w:pPr>
      <w:proofErr w:type="spellStart"/>
      <w:r w:rsidRPr="00864C79">
        <w:rPr>
          <w:color w:val="auto"/>
          <w:sz w:val="28"/>
          <w:szCs w:val="28"/>
        </w:rPr>
        <w:t>Практичне</w:t>
      </w:r>
      <w:proofErr w:type="spellEnd"/>
      <w:r w:rsidRPr="00864C79">
        <w:rPr>
          <w:color w:val="auto"/>
          <w:sz w:val="28"/>
          <w:szCs w:val="28"/>
        </w:rPr>
        <w:t xml:space="preserve"> </w:t>
      </w:r>
      <w:proofErr w:type="spellStart"/>
      <w:r w:rsidRPr="00864C79">
        <w:rPr>
          <w:color w:val="auto"/>
          <w:sz w:val="28"/>
          <w:szCs w:val="28"/>
        </w:rPr>
        <w:t>ситуаційне</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 xml:space="preserve"> — </w:t>
      </w:r>
      <w:proofErr w:type="spellStart"/>
      <w:r w:rsidRPr="00864C79">
        <w:rPr>
          <w:color w:val="auto"/>
          <w:sz w:val="28"/>
          <w:szCs w:val="28"/>
        </w:rPr>
        <w:t>застосування</w:t>
      </w:r>
      <w:proofErr w:type="spellEnd"/>
      <w:r w:rsidRPr="00864C79">
        <w:rPr>
          <w:color w:val="auto"/>
          <w:sz w:val="28"/>
          <w:szCs w:val="28"/>
        </w:rPr>
        <w:t xml:space="preserve"> </w:t>
      </w:r>
      <w:proofErr w:type="spellStart"/>
      <w:r w:rsidRPr="00864C79">
        <w:rPr>
          <w:color w:val="auto"/>
          <w:sz w:val="28"/>
          <w:szCs w:val="28"/>
        </w:rPr>
        <w:t>знань</w:t>
      </w:r>
      <w:proofErr w:type="spellEnd"/>
      <w:r w:rsidRPr="00864C79">
        <w:rPr>
          <w:color w:val="auto"/>
          <w:sz w:val="28"/>
          <w:szCs w:val="28"/>
        </w:rPr>
        <w:t xml:space="preserve"> для </w:t>
      </w:r>
      <w:proofErr w:type="spellStart"/>
      <w:r w:rsidRPr="00864C79">
        <w:rPr>
          <w:color w:val="auto"/>
          <w:sz w:val="28"/>
          <w:szCs w:val="28"/>
        </w:rPr>
        <w:t>розв’язання</w:t>
      </w:r>
      <w:proofErr w:type="spellEnd"/>
      <w:r w:rsidRPr="00864C79">
        <w:rPr>
          <w:color w:val="auto"/>
          <w:sz w:val="28"/>
          <w:szCs w:val="28"/>
        </w:rPr>
        <w:t xml:space="preserve"> </w:t>
      </w:r>
      <w:proofErr w:type="spellStart"/>
      <w:r w:rsidRPr="00864C79">
        <w:rPr>
          <w:color w:val="auto"/>
          <w:sz w:val="28"/>
          <w:szCs w:val="28"/>
        </w:rPr>
        <w:t>професійної</w:t>
      </w:r>
      <w:proofErr w:type="spellEnd"/>
      <w:r w:rsidRPr="00864C79">
        <w:rPr>
          <w:color w:val="auto"/>
          <w:sz w:val="28"/>
          <w:szCs w:val="28"/>
        </w:rPr>
        <w:t xml:space="preserve"> </w:t>
      </w:r>
      <w:proofErr w:type="spellStart"/>
      <w:r w:rsidRPr="00864C79">
        <w:rPr>
          <w:color w:val="auto"/>
          <w:sz w:val="28"/>
          <w:szCs w:val="28"/>
        </w:rPr>
        <w:t>ситуації</w:t>
      </w:r>
      <w:proofErr w:type="spellEnd"/>
      <w:r w:rsidRPr="00864C79">
        <w:rPr>
          <w:color w:val="auto"/>
          <w:sz w:val="28"/>
          <w:szCs w:val="28"/>
        </w:rPr>
        <w:t>.</w:t>
      </w:r>
    </w:p>
    <w:p w14:paraId="42D5AEA7"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Виконання</w:t>
      </w:r>
      <w:proofErr w:type="spellEnd"/>
      <w:r w:rsidRPr="00864C79">
        <w:rPr>
          <w:color w:val="auto"/>
          <w:sz w:val="28"/>
          <w:szCs w:val="28"/>
        </w:rPr>
        <w:t xml:space="preserve"> </w:t>
      </w:r>
      <w:proofErr w:type="spellStart"/>
      <w:r w:rsidRPr="00864C79">
        <w:rPr>
          <w:color w:val="auto"/>
          <w:sz w:val="28"/>
          <w:szCs w:val="28"/>
        </w:rPr>
        <w:t>роботи</w:t>
      </w:r>
      <w:proofErr w:type="spellEnd"/>
      <w:r w:rsidRPr="00864C79">
        <w:rPr>
          <w:color w:val="auto"/>
          <w:sz w:val="28"/>
          <w:szCs w:val="28"/>
        </w:rPr>
        <w:t xml:space="preserve"> </w:t>
      </w:r>
      <w:proofErr w:type="spellStart"/>
      <w:r w:rsidRPr="00864C79">
        <w:rPr>
          <w:color w:val="auto"/>
          <w:sz w:val="28"/>
          <w:szCs w:val="28"/>
        </w:rPr>
        <w:t>передбачає</w:t>
      </w:r>
      <w:proofErr w:type="spellEnd"/>
      <w:r w:rsidRPr="00864C79">
        <w:rPr>
          <w:color w:val="auto"/>
          <w:sz w:val="28"/>
          <w:szCs w:val="28"/>
        </w:rPr>
        <w:t xml:space="preserve"> </w:t>
      </w:r>
      <w:proofErr w:type="spellStart"/>
      <w:r w:rsidRPr="00864C79">
        <w:rPr>
          <w:color w:val="auto"/>
          <w:sz w:val="28"/>
          <w:szCs w:val="28"/>
        </w:rPr>
        <w:t>самостійні</w:t>
      </w:r>
      <w:proofErr w:type="spellEnd"/>
      <w:r w:rsidRPr="00864C79">
        <w:rPr>
          <w:color w:val="auto"/>
          <w:sz w:val="28"/>
          <w:szCs w:val="28"/>
        </w:rPr>
        <w:t xml:space="preserve"> </w:t>
      </w:r>
      <w:proofErr w:type="spellStart"/>
      <w:r w:rsidRPr="00864C79">
        <w:rPr>
          <w:color w:val="auto"/>
          <w:sz w:val="28"/>
          <w:szCs w:val="28"/>
        </w:rPr>
        <w:t>відповіді</w:t>
      </w:r>
      <w:proofErr w:type="spellEnd"/>
      <w:r w:rsidRPr="00864C79">
        <w:rPr>
          <w:color w:val="auto"/>
          <w:sz w:val="28"/>
          <w:szCs w:val="28"/>
        </w:rPr>
        <w:t xml:space="preserve">, </w:t>
      </w:r>
      <w:proofErr w:type="spellStart"/>
      <w:r w:rsidRPr="00864C79">
        <w:rPr>
          <w:color w:val="auto"/>
          <w:sz w:val="28"/>
          <w:szCs w:val="28"/>
        </w:rPr>
        <w:t>обґрунтування</w:t>
      </w:r>
      <w:proofErr w:type="spellEnd"/>
      <w:r w:rsidRPr="00864C79">
        <w:rPr>
          <w:color w:val="auto"/>
          <w:sz w:val="28"/>
          <w:szCs w:val="28"/>
        </w:rPr>
        <w:t xml:space="preserve"> </w:t>
      </w:r>
      <w:proofErr w:type="spellStart"/>
      <w:r w:rsidRPr="00864C79">
        <w:rPr>
          <w:color w:val="auto"/>
          <w:sz w:val="28"/>
          <w:szCs w:val="28"/>
        </w:rPr>
        <w:t>висновків</w:t>
      </w:r>
      <w:proofErr w:type="spellEnd"/>
      <w:r w:rsidRPr="00864C79">
        <w:rPr>
          <w:color w:val="auto"/>
          <w:sz w:val="28"/>
          <w:szCs w:val="28"/>
        </w:rPr>
        <w:t xml:space="preserve"> і </w:t>
      </w:r>
      <w:proofErr w:type="spellStart"/>
      <w:r w:rsidRPr="00864C79">
        <w:rPr>
          <w:color w:val="auto"/>
          <w:sz w:val="28"/>
          <w:szCs w:val="28"/>
        </w:rPr>
        <w:t>наведення</w:t>
      </w:r>
      <w:proofErr w:type="spellEnd"/>
      <w:r w:rsidRPr="00864C79">
        <w:rPr>
          <w:color w:val="auto"/>
          <w:sz w:val="28"/>
          <w:szCs w:val="28"/>
        </w:rPr>
        <w:t xml:space="preserve"> </w:t>
      </w:r>
      <w:proofErr w:type="spellStart"/>
      <w:r w:rsidRPr="00864C79">
        <w:rPr>
          <w:color w:val="auto"/>
          <w:sz w:val="28"/>
          <w:szCs w:val="28"/>
        </w:rPr>
        <w:t>розрахунків</w:t>
      </w:r>
      <w:proofErr w:type="spellEnd"/>
      <w:r w:rsidRPr="00864C79">
        <w:rPr>
          <w:color w:val="auto"/>
          <w:sz w:val="28"/>
          <w:szCs w:val="28"/>
        </w:rPr>
        <w:t xml:space="preserve"> там, де </w:t>
      </w:r>
      <w:proofErr w:type="spellStart"/>
      <w:r w:rsidRPr="00864C79">
        <w:rPr>
          <w:color w:val="auto"/>
          <w:sz w:val="28"/>
          <w:szCs w:val="28"/>
        </w:rPr>
        <w:t>це</w:t>
      </w:r>
      <w:proofErr w:type="spellEnd"/>
      <w:r w:rsidRPr="00864C79">
        <w:rPr>
          <w:color w:val="auto"/>
          <w:sz w:val="28"/>
          <w:szCs w:val="28"/>
        </w:rPr>
        <w:t xml:space="preserve"> </w:t>
      </w:r>
      <w:proofErr w:type="spellStart"/>
      <w:r w:rsidRPr="00864C79">
        <w:rPr>
          <w:color w:val="auto"/>
          <w:sz w:val="28"/>
          <w:szCs w:val="28"/>
        </w:rPr>
        <w:t>необхідно</w:t>
      </w:r>
      <w:proofErr w:type="spellEnd"/>
      <w:r w:rsidRPr="00864C79">
        <w:rPr>
          <w:color w:val="auto"/>
          <w:sz w:val="28"/>
          <w:szCs w:val="28"/>
        </w:rPr>
        <w:t>.</w:t>
      </w:r>
    </w:p>
    <w:p w14:paraId="1A9A1922" w14:textId="77777777" w:rsidR="00864C79" w:rsidRPr="00864C79" w:rsidRDefault="00864C79" w:rsidP="00864C79">
      <w:pPr>
        <w:spacing w:before="100" w:beforeAutospacing="1" w:after="100" w:afterAutospacing="1" w:line="240" w:lineRule="auto"/>
        <w:ind w:left="0" w:firstLine="0"/>
        <w:outlineLvl w:val="1"/>
        <w:rPr>
          <w:b/>
          <w:bCs/>
          <w:color w:val="auto"/>
          <w:sz w:val="28"/>
          <w:szCs w:val="28"/>
        </w:rPr>
      </w:pPr>
      <w:proofErr w:type="spellStart"/>
      <w:r w:rsidRPr="00864C79">
        <w:rPr>
          <w:b/>
          <w:bCs/>
          <w:color w:val="auto"/>
          <w:sz w:val="28"/>
          <w:szCs w:val="28"/>
        </w:rPr>
        <w:t>Варіанти</w:t>
      </w:r>
      <w:proofErr w:type="spellEnd"/>
      <w:r w:rsidRPr="00864C79">
        <w:rPr>
          <w:b/>
          <w:bCs/>
          <w:color w:val="auto"/>
          <w:sz w:val="28"/>
          <w:szCs w:val="28"/>
        </w:rPr>
        <w:t xml:space="preserve"> </w:t>
      </w:r>
      <w:proofErr w:type="spellStart"/>
      <w:r w:rsidRPr="00864C79">
        <w:rPr>
          <w:b/>
          <w:bCs/>
          <w:color w:val="auto"/>
          <w:sz w:val="28"/>
          <w:szCs w:val="28"/>
        </w:rPr>
        <w:t>комплексної</w:t>
      </w:r>
      <w:proofErr w:type="spellEnd"/>
      <w:r w:rsidRPr="00864C79">
        <w:rPr>
          <w:b/>
          <w:bCs/>
          <w:color w:val="auto"/>
          <w:sz w:val="28"/>
          <w:szCs w:val="28"/>
        </w:rPr>
        <w:t xml:space="preserve"> </w:t>
      </w:r>
      <w:proofErr w:type="spellStart"/>
      <w:r w:rsidRPr="00864C79">
        <w:rPr>
          <w:b/>
          <w:bCs/>
          <w:color w:val="auto"/>
          <w:sz w:val="28"/>
          <w:szCs w:val="28"/>
        </w:rPr>
        <w:t>контрольної</w:t>
      </w:r>
      <w:proofErr w:type="spellEnd"/>
      <w:r w:rsidRPr="00864C79">
        <w:rPr>
          <w:b/>
          <w:bCs/>
          <w:color w:val="auto"/>
          <w:sz w:val="28"/>
          <w:szCs w:val="28"/>
        </w:rPr>
        <w:t xml:space="preserve"> </w:t>
      </w:r>
      <w:proofErr w:type="spellStart"/>
      <w:r w:rsidRPr="00864C79">
        <w:rPr>
          <w:b/>
          <w:bCs/>
          <w:color w:val="auto"/>
          <w:sz w:val="28"/>
          <w:szCs w:val="28"/>
        </w:rPr>
        <w:t>роботи</w:t>
      </w:r>
      <w:proofErr w:type="spellEnd"/>
    </w:p>
    <w:p w14:paraId="24C2E660"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1</w:t>
      </w:r>
    </w:p>
    <w:p w14:paraId="640CAD1E"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Розкрийте</w:t>
      </w:r>
      <w:proofErr w:type="spellEnd"/>
      <w:r w:rsidRPr="00864C79">
        <w:rPr>
          <w:color w:val="auto"/>
          <w:sz w:val="28"/>
          <w:szCs w:val="28"/>
        </w:rPr>
        <w:t xml:space="preserve"> </w:t>
      </w:r>
      <w:proofErr w:type="spellStart"/>
      <w:r w:rsidRPr="00864C79">
        <w:rPr>
          <w:color w:val="auto"/>
          <w:sz w:val="28"/>
          <w:szCs w:val="28"/>
        </w:rPr>
        <w:t>сутність</w:t>
      </w:r>
      <w:proofErr w:type="spellEnd"/>
      <w:r w:rsidRPr="00864C79">
        <w:rPr>
          <w:color w:val="auto"/>
          <w:sz w:val="28"/>
          <w:szCs w:val="28"/>
        </w:rPr>
        <w:t xml:space="preserve"> аудиту, </w:t>
      </w:r>
      <w:proofErr w:type="spellStart"/>
      <w:r w:rsidRPr="00864C79">
        <w:rPr>
          <w:color w:val="auto"/>
          <w:sz w:val="28"/>
          <w:szCs w:val="28"/>
        </w:rPr>
        <w:t>його</w:t>
      </w:r>
      <w:proofErr w:type="spellEnd"/>
      <w:r w:rsidRPr="00864C79">
        <w:rPr>
          <w:color w:val="auto"/>
          <w:sz w:val="28"/>
          <w:szCs w:val="28"/>
        </w:rPr>
        <w:t xml:space="preserve"> мету, </w:t>
      </w:r>
      <w:proofErr w:type="spellStart"/>
      <w:r w:rsidRPr="00864C79">
        <w:rPr>
          <w:color w:val="auto"/>
          <w:sz w:val="28"/>
          <w:szCs w:val="28"/>
        </w:rPr>
        <w:t>основні</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 xml:space="preserve"> та функції.</w:t>
      </w:r>
    </w:p>
    <w:p w14:paraId="555A333C"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006C6EC0"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Основна</w:t>
      </w:r>
      <w:proofErr w:type="spellEnd"/>
      <w:r w:rsidRPr="00864C79">
        <w:rPr>
          <w:color w:val="auto"/>
          <w:sz w:val="28"/>
          <w:szCs w:val="28"/>
        </w:rPr>
        <w:t xml:space="preserve"> мета аудиту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w:t>
      </w:r>
    </w:p>
    <w:p w14:paraId="5AE16915" w14:textId="77777777" w:rsidR="00864C79" w:rsidRPr="00864C79" w:rsidRDefault="00864C79" w:rsidP="006B1A1D">
      <w:pPr>
        <w:numPr>
          <w:ilvl w:val="0"/>
          <w:numId w:val="291"/>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складання</w:t>
      </w:r>
      <w:proofErr w:type="spellEnd"/>
      <w:r w:rsidRPr="00864C79">
        <w:rPr>
          <w:color w:val="auto"/>
          <w:sz w:val="28"/>
          <w:szCs w:val="28"/>
        </w:rPr>
        <w:t xml:space="preserve">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w:t>
      </w:r>
    </w:p>
    <w:p w14:paraId="1489205A" w14:textId="77777777" w:rsidR="00864C79" w:rsidRPr="00864C79" w:rsidRDefault="00864C79" w:rsidP="006B1A1D">
      <w:pPr>
        <w:numPr>
          <w:ilvl w:val="0"/>
          <w:numId w:val="291"/>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висловлення</w:t>
      </w:r>
      <w:proofErr w:type="spellEnd"/>
      <w:r w:rsidRPr="00864C79">
        <w:rPr>
          <w:color w:val="auto"/>
          <w:sz w:val="28"/>
          <w:szCs w:val="28"/>
        </w:rPr>
        <w:t xml:space="preserve"> </w:t>
      </w:r>
      <w:proofErr w:type="spellStart"/>
      <w:r w:rsidRPr="00864C79">
        <w:rPr>
          <w:color w:val="auto"/>
          <w:sz w:val="28"/>
          <w:szCs w:val="28"/>
        </w:rPr>
        <w:t>незалежної</w:t>
      </w:r>
      <w:proofErr w:type="spellEnd"/>
      <w:r w:rsidRPr="00864C79">
        <w:rPr>
          <w:color w:val="auto"/>
          <w:sz w:val="28"/>
          <w:szCs w:val="28"/>
        </w:rPr>
        <w:t xml:space="preserve"> думки </w:t>
      </w:r>
      <w:proofErr w:type="spellStart"/>
      <w:r w:rsidRPr="00864C79">
        <w:rPr>
          <w:color w:val="auto"/>
          <w:sz w:val="28"/>
          <w:szCs w:val="28"/>
        </w:rPr>
        <w:t>щодо</w:t>
      </w:r>
      <w:proofErr w:type="spellEnd"/>
      <w:r w:rsidRPr="00864C79">
        <w:rPr>
          <w:color w:val="auto"/>
          <w:sz w:val="28"/>
          <w:szCs w:val="28"/>
        </w:rPr>
        <w:t xml:space="preserve">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w:t>
      </w:r>
    </w:p>
    <w:p w14:paraId="6BAAD3D7" w14:textId="77777777" w:rsidR="00864C79" w:rsidRPr="00864C79" w:rsidRDefault="00864C79" w:rsidP="006B1A1D">
      <w:pPr>
        <w:numPr>
          <w:ilvl w:val="0"/>
          <w:numId w:val="291"/>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розрахунок</w:t>
      </w:r>
      <w:proofErr w:type="spellEnd"/>
      <w:r w:rsidRPr="00864C79">
        <w:rPr>
          <w:color w:val="auto"/>
          <w:sz w:val="28"/>
          <w:szCs w:val="28"/>
        </w:rPr>
        <w:t xml:space="preserve"> </w:t>
      </w:r>
      <w:proofErr w:type="spellStart"/>
      <w:r w:rsidRPr="00864C79">
        <w:rPr>
          <w:color w:val="auto"/>
          <w:sz w:val="28"/>
          <w:szCs w:val="28"/>
        </w:rPr>
        <w:t>податків</w:t>
      </w:r>
      <w:proofErr w:type="spellEnd"/>
      <w:r w:rsidRPr="00864C79">
        <w:rPr>
          <w:color w:val="auto"/>
          <w:sz w:val="28"/>
          <w:szCs w:val="28"/>
        </w:rPr>
        <w:t>;</w:t>
      </w:r>
    </w:p>
    <w:p w14:paraId="138DD353" w14:textId="77777777" w:rsidR="00864C79" w:rsidRPr="00864C79" w:rsidRDefault="00864C79" w:rsidP="006B1A1D">
      <w:pPr>
        <w:numPr>
          <w:ilvl w:val="0"/>
          <w:numId w:val="291"/>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ведення</w:t>
      </w:r>
      <w:proofErr w:type="spellEnd"/>
      <w:r w:rsidRPr="00864C79">
        <w:rPr>
          <w:color w:val="auto"/>
          <w:sz w:val="28"/>
          <w:szCs w:val="28"/>
        </w:rPr>
        <w:t xml:space="preserve"> </w:t>
      </w:r>
      <w:proofErr w:type="spellStart"/>
      <w:r w:rsidRPr="00864C79">
        <w:rPr>
          <w:color w:val="auto"/>
          <w:sz w:val="28"/>
          <w:szCs w:val="28"/>
        </w:rPr>
        <w:t>бухгалтерського</w:t>
      </w:r>
      <w:proofErr w:type="spellEnd"/>
      <w:r w:rsidRPr="00864C79">
        <w:rPr>
          <w:color w:val="auto"/>
          <w:sz w:val="28"/>
          <w:szCs w:val="28"/>
        </w:rPr>
        <w:t xml:space="preserve"> </w:t>
      </w:r>
      <w:proofErr w:type="spellStart"/>
      <w:r w:rsidRPr="00864C79">
        <w:rPr>
          <w:color w:val="auto"/>
          <w:sz w:val="28"/>
          <w:szCs w:val="28"/>
        </w:rPr>
        <w:t>обліку</w:t>
      </w:r>
      <w:proofErr w:type="spellEnd"/>
      <w:r w:rsidRPr="00864C79">
        <w:rPr>
          <w:color w:val="auto"/>
          <w:sz w:val="28"/>
          <w:szCs w:val="28"/>
        </w:rPr>
        <w:t>.</w:t>
      </w:r>
    </w:p>
    <w:p w14:paraId="42F0C023"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2. Аудитор повинен бути:</w:t>
      </w:r>
    </w:p>
    <w:p w14:paraId="2907E644" w14:textId="77777777" w:rsidR="00864C79" w:rsidRPr="00864C79" w:rsidRDefault="00864C79" w:rsidP="006B1A1D">
      <w:pPr>
        <w:numPr>
          <w:ilvl w:val="0"/>
          <w:numId w:val="292"/>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матеріально</w:t>
      </w:r>
      <w:proofErr w:type="spellEnd"/>
      <w:r w:rsidRPr="00864C79">
        <w:rPr>
          <w:color w:val="auto"/>
          <w:sz w:val="28"/>
          <w:szCs w:val="28"/>
        </w:rPr>
        <w:t xml:space="preserve"> </w:t>
      </w:r>
      <w:proofErr w:type="spellStart"/>
      <w:r w:rsidRPr="00864C79">
        <w:rPr>
          <w:color w:val="auto"/>
          <w:sz w:val="28"/>
          <w:szCs w:val="28"/>
        </w:rPr>
        <w:t>відповідальним</w:t>
      </w:r>
      <w:proofErr w:type="spellEnd"/>
      <w:r w:rsidRPr="00864C79">
        <w:rPr>
          <w:color w:val="auto"/>
          <w:sz w:val="28"/>
          <w:szCs w:val="28"/>
        </w:rPr>
        <w:t xml:space="preserve"> </w:t>
      </w:r>
      <w:proofErr w:type="spellStart"/>
      <w:r w:rsidRPr="00864C79">
        <w:rPr>
          <w:color w:val="auto"/>
          <w:sz w:val="28"/>
          <w:szCs w:val="28"/>
        </w:rPr>
        <w:t>працівником</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2F199998" w14:textId="77777777" w:rsidR="00864C79" w:rsidRPr="00864C79" w:rsidRDefault="00864C79" w:rsidP="006B1A1D">
      <w:pPr>
        <w:numPr>
          <w:ilvl w:val="0"/>
          <w:numId w:val="292"/>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незалежним</w:t>
      </w:r>
      <w:proofErr w:type="spellEnd"/>
      <w:r w:rsidRPr="00864C79">
        <w:rPr>
          <w:color w:val="auto"/>
          <w:sz w:val="28"/>
          <w:szCs w:val="28"/>
        </w:rPr>
        <w:t xml:space="preserve"> </w:t>
      </w:r>
      <w:proofErr w:type="spellStart"/>
      <w:r w:rsidRPr="00864C79">
        <w:rPr>
          <w:color w:val="auto"/>
          <w:sz w:val="28"/>
          <w:szCs w:val="28"/>
        </w:rPr>
        <w:t>від</w:t>
      </w:r>
      <w:proofErr w:type="spellEnd"/>
      <w:r w:rsidRPr="00864C79">
        <w:rPr>
          <w:color w:val="auto"/>
          <w:sz w:val="28"/>
          <w:szCs w:val="28"/>
        </w:rPr>
        <w:t xml:space="preserve"> </w:t>
      </w:r>
      <w:proofErr w:type="spellStart"/>
      <w:r w:rsidRPr="00864C79">
        <w:rPr>
          <w:color w:val="auto"/>
          <w:sz w:val="28"/>
          <w:szCs w:val="28"/>
        </w:rPr>
        <w:t>суб’єкта</w:t>
      </w:r>
      <w:proofErr w:type="spellEnd"/>
      <w:r w:rsidRPr="00864C79">
        <w:rPr>
          <w:color w:val="auto"/>
          <w:sz w:val="28"/>
          <w:szCs w:val="28"/>
        </w:rPr>
        <w:t xml:space="preserve"> аудиту;</w:t>
      </w:r>
    </w:p>
    <w:p w14:paraId="04261C5D" w14:textId="77777777" w:rsidR="00864C79" w:rsidRPr="00864C79" w:rsidRDefault="00864C79" w:rsidP="006B1A1D">
      <w:pPr>
        <w:numPr>
          <w:ilvl w:val="0"/>
          <w:numId w:val="292"/>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керівником</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451ABB7B" w14:textId="77777777" w:rsidR="00864C79" w:rsidRPr="00864C79" w:rsidRDefault="00864C79" w:rsidP="006B1A1D">
      <w:pPr>
        <w:numPr>
          <w:ilvl w:val="0"/>
          <w:numId w:val="292"/>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представником</w:t>
      </w:r>
      <w:proofErr w:type="spellEnd"/>
      <w:r w:rsidRPr="00864C79">
        <w:rPr>
          <w:color w:val="auto"/>
          <w:sz w:val="28"/>
          <w:szCs w:val="28"/>
        </w:rPr>
        <w:t xml:space="preserve"> </w:t>
      </w:r>
      <w:proofErr w:type="spellStart"/>
      <w:r w:rsidRPr="00864C79">
        <w:rPr>
          <w:color w:val="auto"/>
          <w:sz w:val="28"/>
          <w:szCs w:val="28"/>
        </w:rPr>
        <w:t>власника</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2D973128"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Результатом аудиту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є:</w:t>
      </w:r>
    </w:p>
    <w:p w14:paraId="1C458C59" w14:textId="77777777" w:rsidR="00864C79" w:rsidRPr="00864C79" w:rsidRDefault="00864C79" w:rsidP="006B1A1D">
      <w:pPr>
        <w:numPr>
          <w:ilvl w:val="0"/>
          <w:numId w:val="293"/>
        </w:numPr>
        <w:spacing w:before="100" w:beforeAutospacing="1" w:after="100" w:afterAutospacing="1" w:line="240" w:lineRule="auto"/>
        <w:rPr>
          <w:color w:val="auto"/>
          <w:sz w:val="28"/>
          <w:szCs w:val="28"/>
        </w:rPr>
      </w:pPr>
      <w:r w:rsidRPr="00864C79">
        <w:rPr>
          <w:color w:val="auto"/>
          <w:sz w:val="28"/>
          <w:szCs w:val="28"/>
        </w:rPr>
        <w:lastRenderedPageBreak/>
        <w:t xml:space="preserve">а) </w:t>
      </w:r>
      <w:proofErr w:type="spellStart"/>
      <w:r w:rsidRPr="00864C79">
        <w:rPr>
          <w:color w:val="auto"/>
          <w:sz w:val="28"/>
          <w:szCs w:val="28"/>
        </w:rPr>
        <w:t>податкова</w:t>
      </w:r>
      <w:proofErr w:type="spellEnd"/>
      <w:r w:rsidRPr="00864C79">
        <w:rPr>
          <w:color w:val="auto"/>
          <w:sz w:val="28"/>
          <w:szCs w:val="28"/>
        </w:rPr>
        <w:t xml:space="preserve"> </w:t>
      </w:r>
      <w:proofErr w:type="spellStart"/>
      <w:r w:rsidRPr="00864C79">
        <w:rPr>
          <w:color w:val="auto"/>
          <w:sz w:val="28"/>
          <w:szCs w:val="28"/>
        </w:rPr>
        <w:t>декларація</w:t>
      </w:r>
      <w:proofErr w:type="spellEnd"/>
      <w:r w:rsidRPr="00864C79">
        <w:rPr>
          <w:color w:val="auto"/>
          <w:sz w:val="28"/>
          <w:szCs w:val="28"/>
        </w:rPr>
        <w:t>;</w:t>
      </w:r>
    </w:p>
    <w:p w14:paraId="3325EA61" w14:textId="77777777" w:rsidR="00864C79" w:rsidRPr="00864C79" w:rsidRDefault="00864C79" w:rsidP="006B1A1D">
      <w:pPr>
        <w:numPr>
          <w:ilvl w:val="0"/>
          <w:numId w:val="293"/>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аудиторський</w:t>
      </w:r>
      <w:proofErr w:type="spellEnd"/>
      <w:r w:rsidRPr="00864C79">
        <w:rPr>
          <w:color w:val="auto"/>
          <w:sz w:val="28"/>
          <w:szCs w:val="28"/>
        </w:rPr>
        <w:t xml:space="preserve"> </w:t>
      </w:r>
      <w:proofErr w:type="spellStart"/>
      <w:r w:rsidRPr="00864C79">
        <w:rPr>
          <w:color w:val="auto"/>
          <w:sz w:val="28"/>
          <w:szCs w:val="28"/>
        </w:rPr>
        <w:t>звіт</w:t>
      </w:r>
      <w:proofErr w:type="spellEnd"/>
      <w:r w:rsidRPr="00864C79">
        <w:rPr>
          <w:color w:val="auto"/>
          <w:sz w:val="28"/>
          <w:szCs w:val="28"/>
        </w:rPr>
        <w:t>;</w:t>
      </w:r>
    </w:p>
    <w:p w14:paraId="509D5FFB" w14:textId="77777777" w:rsidR="00864C79" w:rsidRPr="00864C79" w:rsidRDefault="00864C79" w:rsidP="006B1A1D">
      <w:pPr>
        <w:numPr>
          <w:ilvl w:val="0"/>
          <w:numId w:val="293"/>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касова</w:t>
      </w:r>
      <w:proofErr w:type="spellEnd"/>
      <w:r w:rsidRPr="00864C79">
        <w:rPr>
          <w:color w:val="auto"/>
          <w:sz w:val="28"/>
          <w:szCs w:val="28"/>
        </w:rPr>
        <w:t xml:space="preserve"> книга;</w:t>
      </w:r>
    </w:p>
    <w:p w14:paraId="40780ABB" w14:textId="77777777" w:rsidR="00864C79" w:rsidRPr="00864C79" w:rsidRDefault="00864C79" w:rsidP="006B1A1D">
      <w:pPr>
        <w:numPr>
          <w:ilvl w:val="0"/>
          <w:numId w:val="293"/>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бухгалтерська</w:t>
      </w:r>
      <w:proofErr w:type="spellEnd"/>
      <w:r w:rsidRPr="00864C79">
        <w:rPr>
          <w:color w:val="auto"/>
          <w:sz w:val="28"/>
          <w:szCs w:val="28"/>
        </w:rPr>
        <w:t xml:space="preserve"> </w:t>
      </w:r>
      <w:proofErr w:type="spellStart"/>
      <w:r w:rsidRPr="00864C79">
        <w:rPr>
          <w:color w:val="auto"/>
          <w:sz w:val="28"/>
          <w:szCs w:val="28"/>
        </w:rPr>
        <w:t>довідка</w:t>
      </w:r>
      <w:proofErr w:type="spellEnd"/>
      <w:r w:rsidRPr="00864C79">
        <w:rPr>
          <w:color w:val="auto"/>
          <w:sz w:val="28"/>
          <w:szCs w:val="28"/>
        </w:rPr>
        <w:t>.</w:t>
      </w:r>
    </w:p>
    <w:p w14:paraId="58408D03"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Під</w:t>
      </w:r>
      <w:proofErr w:type="spellEnd"/>
      <w:r w:rsidRPr="00864C79">
        <w:rPr>
          <w:color w:val="auto"/>
          <w:sz w:val="28"/>
          <w:szCs w:val="28"/>
        </w:rPr>
        <w:t xml:space="preserve"> час аудиту </w:t>
      </w:r>
      <w:proofErr w:type="spellStart"/>
      <w:r w:rsidRPr="00864C79">
        <w:rPr>
          <w:color w:val="auto"/>
          <w:sz w:val="28"/>
          <w:szCs w:val="28"/>
        </w:rPr>
        <w:t>підприємства</w:t>
      </w:r>
      <w:proofErr w:type="spellEnd"/>
      <w:r w:rsidRPr="00864C79">
        <w:rPr>
          <w:color w:val="auto"/>
          <w:sz w:val="28"/>
          <w:szCs w:val="28"/>
        </w:rPr>
        <w:t xml:space="preserve"> </w:t>
      </w:r>
      <w:proofErr w:type="spellStart"/>
      <w:r w:rsidRPr="00864C79">
        <w:rPr>
          <w:color w:val="auto"/>
          <w:sz w:val="28"/>
          <w:szCs w:val="28"/>
        </w:rPr>
        <w:t>встановлено</w:t>
      </w:r>
      <w:proofErr w:type="spellEnd"/>
      <w:r w:rsidRPr="00864C79">
        <w:rPr>
          <w:color w:val="auto"/>
          <w:sz w:val="28"/>
          <w:szCs w:val="28"/>
        </w:rPr>
        <w:t xml:space="preserve">, </w:t>
      </w:r>
      <w:proofErr w:type="spellStart"/>
      <w:r w:rsidRPr="00864C79">
        <w:rPr>
          <w:color w:val="auto"/>
          <w:sz w:val="28"/>
          <w:szCs w:val="28"/>
        </w:rPr>
        <w:t>що</w:t>
      </w:r>
      <w:proofErr w:type="spellEnd"/>
      <w:r w:rsidRPr="00864C79">
        <w:rPr>
          <w:color w:val="auto"/>
          <w:sz w:val="28"/>
          <w:szCs w:val="28"/>
        </w:rPr>
        <w:t xml:space="preserve"> бухгалтер не </w:t>
      </w:r>
      <w:proofErr w:type="spellStart"/>
      <w:r w:rsidRPr="00864C79">
        <w:rPr>
          <w:color w:val="auto"/>
          <w:sz w:val="28"/>
          <w:szCs w:val="28"/>
        </w:rPr>
        <w:t>відобразив</w:t>
      </w:r>
      <w:proofErr w:type="spellEnd"/>
      <w:r w:rsidRPr="00864C79">
        <w:rPr>
          <w:color w:val="auto"/>
          <w:sz w:val="28"/>
          <w:szCs w:val="28"/>
        </w:rPr>
        <w:t xml:space="preserve"> у </w:t>
      </w:r>
      <w:proofErr w:type="spellStart"/>
      <w:r w:rsidRPr="00864C79">
        <w:rPr>
          <w:color w:val="auto"/>
          <w:sz w:val="28"/>
          <w:szCs w:val="28"/>
        </w:rPr>
        <w:t>фінансовій</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w:t>
      </w:r>
      <w:proofErr w:type="spellStart"/>
      <w:r w:rsidRPr="00864C79">
        <w:rPr>
          <w:color w:val="auto"/>
          <w:sz w:val="28"/>
          <w:szCs w:val="28"/>
        </w:rPr>
        <w:t>частину</w:t>
      </w:r>
      <w:proofErr w:type="spellEnd"/>
      <w:r w:rsidRPr="00864C79">
        <w:rPr>
          <w:color w:val="auto"/>
          <w:sz w:val="28"/>
          <w:szCs w:val="28"/>
        </w:rPr>
        <w:t xml:space="preserve"> </w:t>
      </w:r>
      <w:proofErr w:type="spellStart"/>
      <w:r w:rsidRPr="00864C79">
        <w:rPr>
          <w:color w:val="auto"/>
          <w:sz w:val="28"/>
          <w:szCs w:val="28"/>
        </w:rPr>
        <w:t>витрат</w:t>
      </w:r>
      <w:proofErr w:type="spellEnd"/>
      <w:r w:rsidRPr="00864C79">
        <w:rPr>
          <w:color w:val="auto"/>
          <w:sz w:val="28"/>
          <w:szCs w:val="28"/>
        </w:rPr>
        <w:t xml:space="preserve"> на </w:t>
      </w:r>
      <w:proofErr w:type="spellStart"/>
      <w:r w:rsidRPr="00864C79">
        <w:rPr>
          <w:color w:val="auto"/>
          <w:sz w:val="28"/>
          <w:szCs w:val="28"/>
        </w:rPr>
        <w:t>оренду</w:t>
      </w:r>
      <w:proofErr w:type="spellEnd"/>
      <w:r w:rsidRPr="00864C79">
        <w:rPr>
          <w:color w:val="auto"/>
          <w:sz w:val="28"/>
          <w:szCs w:val="28"/>
        </w:rPr>
        <w:t xml:space="preserve"> </w:t>
      </w:r>
      <w:proofErr w:type="spellStart"/>
      <w:r w:rsidRPr="00864C79">
        <w:rPr>
          <w:color w:val="auto"/>
          <w:sz w:val="28"/>
          <w:szCs w:val="28"/>
        </w:rPr>
        <w:t>приміщення</w:t>
      </w:r>
      <w:proofErr w:type="spellEnd"/>
      <w:r w:rsidRPr="00864C79">
        <w:rPr>
          <w:color w:val="auto"/>
          <w:sz w:val="28"/>
          <w:szCs w:val="28"/>
        </w:rPr>
        <w:t xml:space="preserve">. </w:t>
      </w:r>
      <w:proofErr w:type="spellStart"/>
      <w:r w:rsidRPr="00864C79">
        <w:rPr>
          <w:color w:val="auto"/>
          <w:sz w:val="28"/>
          <w:szCs w:val="28"/>
        </w:rPr>
        <w:t>Поясніть</w:t>
      </w:r>
      <w:proofErr w:type="spellEnd"/>
      <w:r w:rsidRPr="00864C79">
        <w:rPr>
          <w:color w:val="auto"/>
          <w:sz w:val="28"/>
          <w:szCs w:val="28"/>
        </w:rPr>
        <w:t xml:space="preserve">, </w:t>
      </w:r>
      <w:proofErr w:type="spellStart"/>
      <w:r w:rsidRPr="00864C79">
        <w:rPr>
          <w:color w:val="auto"/>
          <w:sz w:val="28"/>
          <w:szCs w:val="28"/>
        </w:rPr>
        <w:t>які</w:t>
      </w:r>
      <w:proofErr w:type="spellEnd"/>
      <w:r w:rsidRPr="00864C79">
        <w:rPr>
          <w:color w:val="auto"/>
          <w:sz w:val="28"/>
          <w:szCs w:val="28"/>
        </w:rPr>
        <w:t xml:space="preserve"> </w:t>
      </w:r>
      <w:proofErr w:type="spellStart"/>
      <w:r w:rsidRPr="00864C79">
        <w:rPr>
          <w:color w:val="auto"/>
          <w:sz w:val="28"/>
          <w:szCs w:val="28"/>
        </w:rPr>
        <w:t>аудиторські</w:t>
      </w:r>
      <w:proofErr w:type="spellEnd"/>
      <w:r w:rsidRPr="00864C79">
        <w:rPr>
          <w:color w:val="auto"/>
          <w:sz w:val="28"/>
          <w:szCs w:val="28"/>
        </w:rPr>
        <w:t xml:space="preserve"> </w:t>
      </w:r>
      <w:proofErr w:type="spellStart"/>
      <w:r w:rsidRPr="00864C79">
        <w:rPr>
          <w:color w:val="auto"/>
          <w:sz w:val="28"/>
          <w:szCs w:val="28"/>
        </w:rPr>
        <w:t>процедури</w:t>
      </w:r>
      <w:proofErr w:type="spellEnd"/>
      <w:r w:rsidRPr="00864C79">
        <w:rPr>
          <w:color w:val="auto"/>
          <w:sz w:val="28"/>
          <w:szCs w:val="28"/>
        </w:rPr>
        <w:t xml:space="preserve"> </w:t>
      </w:r>
      <w:proofErr w:type="spellStart"/>
      <w:r w:rsidRPr="00864C79">
        <w:rPr>
          <w:color w:val="auto"/>
          <w:sz w:val="28"/>
          <w:szCs w:val="28"/>
        </w:rPr>
        <w:t>необхідно</w:t>
      </w:r>
      <w:proofErr w:type="spellEnd"/>
      <w:r w:rsidRPr="00864C79">
        <w:rPr>
          <w:color w:val="auto"/>
          <w:sz w:val="28"/>
          <w:szCs w:val="28"/>
        </w:rPr>
        <w:t xml:space="preserve"> </w:t>
      </w:r>
      <w:proofErr w:type="spellStart"/>
      <w:r w:rsidRPr="00864C79">
        <w:rPr>
          <w:color w:val="auto"/>
          <w:sz w:val="28"/>
          <w:szCs w:val="28"/>
        </w:rPr>
        <w:t>виконати</w:t>
      </w:r>
      <w:proofErr w:type="spellEnd"/>
      <w:r w:rsidRPr="00864C79">
        <w:rPr>
          <w:color w:val="auto"/>
          <w:sz w:val="28"/>
          <w:szCs w:val="28"/>
        </w:rPr>
        <w:t xml:space="preserve"> та як </w:t>
      </w:r>
      <w:proofErr w:type="spellStart"/>
      <w:r w:rsidRPr="00864C79">
        <w:rPr>
          <w:color w:val="auto"/>
          <w:sz w:val="28"/>
          <w:szCs w:val="28"/>
        </w:rPr>
        <w:t>це</w:t>
      </w:r>
      <w:proofErr w:type="spellEnd"/>
      <w:r w:rsidRPr="00864C79">
        <w:rPr>
          <w:color w:val="auto"/>
          <w:sz w:val="28"/>
          <w:szCs w:val="28"/>
        </w:rPr>
        <w:t xml:space="preserve"> </w:t>
      </w:r>
      <w:proofErr w:type="spellStart"/>
      <w:r w:rsidRPr="00864C79">
        <w:rPr>
          <w:color w:val="auto"/>
          <w:sz w:val="28"/>
          <w:szCs w:val="28"/>
        </w:rPr>
        <w:t>порушення</w:t>
      </w:r>
      <w:proofErr w:type="spellEnd"/>
      <w:r w:rsidRPr="00864C79">
        <w:rPr>
          <w:color w:val="auto"/>
          <w:sz w:val="28"/>
          <w:szCs w:val="28"/>
        </w:rPr>
        <w:t xml:space="preserve"> </w:t>
      </w:r>
      <w:proofErr w:type="spellStart"/>
      <w:r w:rsidRPr="00864C79">
        <w:rPr>
          <w:color w:val="auto"/>
          <w:sz w:val="28"/>
          <w:szCs w:val="28"/>
        </w:rPr>
        <w:t>може</w:t>
      </w:r>
      <w:proofErr w:type="spellEnd"/>
      <w:r w:rsidRPr="00864C79">
        <w:rPr>
          <w:color w:val="auto"/>
          <w:sz w:val="28"/>
          <w:szCs w:val="28"/>
        </w:rPr>
        <w:t xml:space="preserve"> </w:t>
      </w:r>
      <w:proofErr w:type="spellStart"/>
      <w:r w:rsidRPr="00864C79">
        <w:rPr>
          <w:color w:val="auto"/>
          <w:sz w:val="28"/>
          <w:szCs w:val="28"/>
        </w:rPr>
        <w:t>вплинути</w:t>
      </w:r>
      <w:proofErr w:type="spellEnd"/>
      <w:r w:rsidRPr="00864C79">
        <w:rPr>
          <w:color w:val="auto"/>
          <w:sz w:val="28"/>
          <w:szCs w:val="28"/>
        </w:rPr>
        <w:t xml:space="preserve"> на </w:t>
      </w:r>
      <w:proofErr w:type="spellStart"/>
      <w:r w:rsidRPr="00864C79">
        <w:rPr>
          <w:color w:val="auto"/>
          <w:sz w:val="28"/>
          <w:szCs w:val="28"/>
        </w:rPr>
        <w:t>фінансову</w:t>
      </w:r>
      <w:proofErr w:type="spellEnd"/>
      <w:r w:rsidRPr="00864C79">
        <w:rPr>
          <w:color w:val="auto"/>
          <w:sz w:val="28"/>
          <w:szCs w:val="28"/>
        </w:rPr>
        <w:t xml:space="preserve"> </w:t>
      </w:r>
      <w:proofErr w:type="spellStart"/>
      <w:r w:rsidRPr="00864C79">
        <w:rPr>
          <w:color w:val="auto"/>
          <w:sz w:val="28"/>
          <w:szCs w:val="28"/>
        </w:rPr>
        <w:t>звітність</w:t>
      </w:r>
      <w:proofErr w:type="spellEnd"/>
      <w:r w:rsidRPr="00864C79">
        <w:rPr>
          <w:color w:val="auto"/>
          <w:sz w:val="28"/>
          <w:szCs w:val="28"/>
        </w:rPr>
        <w:t>.</w:t>
      </w:r>
    </w:p>
    <w:p w14:paraId="3F6E8734"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2</w:t>
      </w:r>
    </w:p>
    <w:p w14:paraId="0E45AAF0"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t>Охарактеризуйте нормативно-</w:t>
      </w:r>
      <w:proofErr w:type="spellStart"/>
      <w:r w:rsidRPr="00864C79">
        <w:rPr>
          <w:color w:val="auto"/>
          <w:sz w:val="28"/>
          <w:szCs w:val="28"/>
        </w:rPr>
        <w:t>правове</w:t>
      </w:r>
      <w:proofErr w:type="spellEnd"/>
      <w:r w:rsidRPr="00864C79">
        <w:rPr>
          <w:color w:val="auto"/>
          <w:sz w:val="28"/>
          <w:szCs w:val="28"/>
        </w:rPr>
        <w:t xml:space="preserve"> </w:t>
      </w:r>
      <w:proofErr w:type="spellStart"/>
      <w:r w:rsidRPr="00864C79">
        <w:rPr>
          <w:color w:val="auto"/>
          <w:sz w:val="28"/>
          <w:szCs w:val="28"/>
        </w:rPr>
        <w:t>регулювання</w:t>
      </w:r>
      <w:proofErr w:type="spellEnd"/>
      <w:r w:rsidRPr="00864C79">
        <w:rPr>
          <w:color w:val="auto"/>
          <w:sz w:val="28"/>
          <w:szCs w:val="28"/>
        </w:rPr>
        <w:t xml:space="preserve"> </w:t>
      </w:r>
      <w:proofErr w:type="spellStart"/>
      <w:r w:rsidRPr="00864C79">
        <w:rPr>
          <w:color w:val="auto"/>
          <w:sz w:val="28"/>
          <w:szCs w:val="28"/>
        </w:rPr>
        <w:t>аудиторської</w:t>
      </w:r>
      <w:proofErr w:type="spellEnd"/>
      <w:r w:rsidRPr="00864C79">
        <w:rPr>
          <w:color w:val="auto"/>
          <w:sz w:val="28"/>
          <w:szCs w:val="28"/>
        </w:rPr>
        <w:t xml:space="preserve"> діяльності в </w:t>
      </w:r>
      <w:proofErr w:type="spellStart"/>
      <w:r w:rsidRPr="00864C79">
        <w:rPr>
          <w:color w:val="auto"/>
          <w:sz w:val="28"/>
          <w:szCs w:val="28"/>
        </w:rPr>
        <w:t>Україні</w:t>
      </w:r>
      <w:proofErr w:type="spellEnd"/>
      <w:r w:rsidRPr="00864C79">
        <w:rPr>
          <w:color w:val="auto"/>
          <w:sz w:val="28"/>
          <w:szCs w:val="28"/>
        </w:rPr>
        <w:t>.</w:t>
      </w:r>
    </w:p>
    <w:p w14:paraId="21BB72E2"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2F331CB2"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Основним</w:t>
      </w:r>
      <w:proofErr w:type="spellEnd"/>
      <w:r w:rsidRPr="00864C79">
        <w:rPr>
          <w:color w:val="auto"/>
          <w:sz w:val="28"/>
          <w:szCs w:val="28"/>
        </w:rPr>
        <w:t xml:space="preserve"> законом, </w:t>
      </w:r>
      <w:proofErr w:type="spellStart"/>
      <w:r w:rsidRPr="00864C79">
        <w:rPr>
          <w:color w:val="auto"/>
          <w:sz w:val="28"/>
          <w:szCs w:val="28"/>
        </w:rPr>
        <w:t>що</w:t>
      </w:r>
      <w:proofErr w:type="spellEnd"/>
      <w:r w:rsidRPr="00864C79">
        <w:rPr>
          <w:color w:val="auto"/>
          <w:sz w:val="28"/>
          <w:szCs w:val="28"/>
        </w:rPr>
        <w:t xml:space="preserve"> </w:t>
      </w:r>
      <w:proofErr w:type="spellStart"/>
      <w:r w:rsidRPr="00864C79">
        <w:rPr>
          <w:color w:val="auto"/>
          <w:sz w:val="28"/>
          <w:szCs w:val="28"/>
        </w:rPr>
        <w:t>регулює</w:t>
      </w:r>
      <w:proofErr w:type="spellEnd"/>
      <w:r w:rsidRPr="00864C79">
        <w:rPr>
          <w:color w:val="auto"/>
          <w:sz w:val="28"/>
          <w:szCs w:val="28"/>
        </w:rPr>
        <w:t xml:space="preserve"> </w:t>
      </w:r>
      <w:proofErr w:type="spellStart"/>
      <w:r w:rsidRPr="00864C79">
        <w:rPr>
          <w:color w:val="auto"/>
          <w:sz w:val="28"/>
          <w:szCs w:val="28"/>
        </w:rPr>
        <w:t>аудиторську</w:t>
      </w:r>
      <w:proofErr w:type="spellEnd"/>
      <w:r w:rsidRPr="00864C79">
        <w:rPr>
          <w:color w:val="auto"/>
          <w:sz w:val="28"/>
          <w:szCs w:val="28"/>
        </w:rPr>
        <w:t xml:space="preserve"> </w:t>
      </w:r>
      <w:proofErr w:type="spellStart"/>
      <w:r w:rsidRPr="00864C79">
        <w:rPr>
          <w:color w:val="auto"/>
          <w:sz w:val="28"/>
          <w:szCs w:val="28"/>
        </w:rPr>
        <w:t>діяльність</w:t>
      </w:r>
      <w:proofErr w:type="spellEnd"/>
      <w:r w:rsidRPr="00864C79">
        <w:rPr>
          <w:color w:val="auto"/>
          <w:sz w:val="28"/>
          <w:szCs w:val="28"/>
        </w:rPr>
        <w:t xml:space="preserve"> в </w:t>
      </w:r>
      <w:proofErr w:type="spellStart"/>
      <w:r w:rsidRPr="00864C79">
        <w:rPr>
          <w:color w:val="auto"/>
          <w:sz w:val="28"/>
          <w:szCs w:val="28"/>
        </w:rPr>
        <w:t>Україні</w:t>
      </w:r>
      <w:proofErr w:type="spellEnd"/>
      <w:r w:rsidRPr="00864C79">
        <w:rPr>
          <w:color w:val="auto"/>
          <w:sz w:val="28"/>
          <w:szCs w:val="28"/>
        </w:rPr>
        <w:t>, є:</w:t>
      </w:r>
    </w:p>
    <w:p w14:paraId="56E0B546" w14:textId="77777777" w:rsidR="00864C79" w:rsidRPr="00864C79" w:rsidRDefault="00864C79" w:rsidP="006B1A1D">
      <w:pPr>
        <w:numPr>
          <w:ilvl w:val="0"/>
          <w:numId w:val="294"/>
        </w:numPr>
        <w:spacing w:before="100" w:beforeAutospacing="1" w:after="100" w:afterAutospacing="1" w:line="240" w:lineRule="auto"/>
        <w:rPr>
          <w:color w:val="auto"/>
          <w:sz w:val="28"/>
          <w:szCs w:val="28"/>
        </w:rPr>
      </w:pPr>
      <w:r w:rsidRPr="00864C79">
        <w:rPr>
          <w:color w:val="auto"/>
          <w:sz w:val="28"/>
          <w:szCs w:val="28"/>
        </w:rPr>
        <w:t xml:space="preserve">а) Закон </w:t>
      </w:r>
      <w:proofErr w:type="spellStart"/>
      <w:r w:rsidRPr="00864C79">
        <w:rPr>
          <w:color w:val="auto"/>
          <w:sz w:val="28"/>
          <w:szCs w:val="28"/>
        </w:rPr>
        <w:t>України</w:t>
      </w:r>
      <w:proofErr w:type="spellEnd"/>
      <w:r w:rsidRPr="00864C79">
        <w:rPr>
          <w:color w:val="auto"/>
          <w:sz w:val="28"/>
          <w:szCs w:val="28"/>
        </w:rPr>
        <w:t xml:space="preserve"> «Про аудит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та </w:t>
      </w:r>
      <w:proofErr w:type="spellStart"/>
      <w:r w:rsidRPr="00864C79">
        <w:rPr>
          <w:color w:val="auto"/>
          <w:sz w:val="28"/>
          <w:szCs w:val="28"/>
        </w:rPr>
        <w:t>аудиторську</w:t>
      </w:r>
      <w:proofErr w:type="spellEnd"/>
      <w:r w:rsidRPr="00864C79">
        <w:rPr>
          <w:color w:val="auto"/>
          <w:sz w:val="28"/>
          <w:szCs w:val="28"/>
        </w:rPr>
        <w:t xml:space="preserve"> </w:t>
      </w:r>
      <w:proofErr w:type="spellStart"/>
      <w:r w:rsidRPr="00864C79">
        <w:rPr>
          <w:color w:val="auto"/>
          <w:sz w:val="28"/>
          <w:szCs w:val="28"/>
        </w:rPr>
        <w:t>діяльність</w:t>
      </w:r>
      <w:proofErr w:type="spellEnd"/>
      <w:r w:rsidRPr="00864C79">
        <w:rPr>
          <w:color w:val="auto"/>
          <w:sz w:val="28"/>
          <w:szCs w:val="28"/>
        </w:rPr>
        <w:t>»;</w:t>
      </w:r>
    </w:p>
    <w:p w14:paraId="05972BC1" w14:textId="77777777" w:rsidR="00864C79" w:rsidRPr="00864C79" w:rsidRDefault="00864C79" w:rsidP="006B1A1D">
      <w:pPr>
        <w:numPr>
          <w:ilvl w:val="0"/>
          <w:numId w:val="294"/>
        </w:numPr>
        <w:spacing w:before="100" w:beforeAutospacing="1" w:after="100" w:afterAutospacing="1" w:line="240" w:lineRule="auto"/>
        <w:rPr>
          <w:color w:val="auto"/>
          <w:sz w:val="28"/>
          <w:szCs w:val="28"/>
        </w:rPr>
      </w:pPr>
      <w:r w:rsidRPr="00864C79">
        <w:rPr>
          <w:color w:val="auto"/>
          <w:sz w:val="28"/>
          <w:szCs w:val="28"/>
        </w:rPr>
        <w:t xml:space="preserve">б) Закон </w:t>
      </w:r>
      <w:proofErr w:type="spellStart"/>
      <w:r w:rsidRPr="00864C79">
        <w:rPr>
          <w:color w:val="auto"/>
          <w:sz w:val="28"/>
          <w:szCs w:val="28"/>
        </w:rPr>
        <w:t>України</w:t>
      </w:r>
      <w:proofErr w:type="spellEnd"/>
      <w:r w:rsidRPr="00864C79">
        <w:rPr>
          <w:color w:val="auto"/>
          <w:sz w:val="28"/>
          <w:szCs w:val="28"/>
        </w:rPr>
        <w:t xml:space="preserve"> «Про рекламу»;</w:t>
      </w:r>
    </w:p>
    <w:p w14:paraId="13763F1E" w14:textId="77777777" w:rsidR="00864C79" w:rsidRPr="00864C79" w:rsidRDefault="00864C79" w:rsidP="006B1A1D">
      <w:pPr>
        <w:numPr>
          <w:ilvl w:val="0"/>
          <w:numId w:val="294"/>
        </w:numPr>
        <w:spacing w:before="100" w:beforeAutospacing="1" w:after="100" w:afterAutospacing="1" w:line="240" w:lineRule="auto"/>
        <w:rPr>
          <w:color w:val="auto"/>
          <w:sz w:val="28"/>
          <w:szCs w:val="28"/>
        </w:rPr>
      </w:pPr>
      <w:r w:rsidRPr="00864C79">
        <w:rPr>
          <w:color w:val="auto"/>
          <w:sz w:val="28"/>
          <w:szCs w:val="28"/>
        </w:rPr>
        <w:t xml:space="preserve">в) Закон </w:t>
      </w:r>
      <w:proofErr w:type="spellStart"/>
      <w:r w:rsidRPr="00864C79">
        <w:rPr>
          <w:color w:val="auto"/>
          <w:sz w:val="28"/>
          <w:szCs w:val="28"/>
        </w:rPr>
        <w:t>України</w:t>
      </w:r>
      <w:proofErr w:type="spellEnd"/>
      <w:r w:rsidRPr="00864C79">
        <w:rPr>
          <w:color w:val="auto"/>
          <w:sz w:val="28"/>
          <w:szCs w:val="28"/>
        </w:rPr>
        <w:t xml:space="preserve"> «Про </w:t>
      </w:r>
      <w:proofErr w:type="spellStart"/>
      <w:r w:rsidRPr="00864C79">
        <w:rPr>
          <w:color w:val="auto"/>
          <w:sz w:val="28"/>
          <w:szCs w:val="28"/>
        </w:rPr>
        <w:t>захист</w:t>
      </w:r>
      <w:proofErr w:type="spellEnd"/>
      <w:r w:rsidRPr="00864C79">
        <w:rPr>
          <w:color w:val="auto"/>
          <w:sz w:val="28"/>
          <w:szCs w:val="28"/>
        </w:rPr>
        <w:t xml:space="preserve"> прав </w:t>
      </w:r>
      <w:proofErr w:type="spellStart"/>
      <w:r w:rsidRPr="00864C79">
        <w:rPr>
          <w:color w:val="auto"/>
          <w:sz w:val="28"/>
          <w:szCs w:val="28"/>
        </w:rPr>
        <w:t>споживачів</w:t>
      </w:r>
      <w:proofErr w:type="spellEnd"/>
      <w:r w:rsidRPr="00864C79">
        <w:rPr>
          <w:color w:val="auto"/>
          <w:sz w:val="28"/>
          <w:szCs w:val="28"/>
        </w:rPr>
        <w:t>»;</w:t>
      </w:r>
    </w:p>
    <w:p w14:paraId="3A60179F" w14:textId="77777777" w:rsidR="00864C79" w:rsidRPr="00864C79" w:rsidRDefault="00864C79" w:rsidP="006B1A1D">
      <w:pPr>
        <w:numPr>
          <w:ilvl w:val="0"/>
          <w:numId w:val="294"/>
        </w:numPr>
        <w:spacing w:before="100" w:beforeAutospacing="1" w:after="100" w:afterAutospacing="1" w:line="240" w:lineRule="auto"/>
        <w:rPr>
          <w:color w:val="auto"/>
          <w:sz w:val="28"/>
          <w:szCs w:val="28"/>
        </w:rPr>
      </w:pPr>
      <w:r w:rsidRPr="00864C79">
        <w:rPr>
          <w:color w:val="auto"/>
          <w:sz w:val="28"/>
          <w:szCs w:val="28"/>
        </w:rPr>
        <w:t xml:space="preserve">г) Закон </w:t>
      </w:r>
      <w:proofErr w:type="spellStart"/>
      <w:r w:rsidRPr="00864C79">
        <w:rPr>
          <w:color w:val="auto"/>
          <w:sz w:val="28"/>
          <w:szCs w:val="28"/>
        </w:rPr>
        <w:t>України</w:t>
      </w:r>
      <w:proofErr w:type="spellEnd"/>
      <w:r w:rsidRPr="00864C79">
        <w:rPr>
          <w:color w:val="auto"/>
          <w:sz w:val="28"/>
          <w:szCs w:val="28"/>
        </w:rPr>
        <w:t xml:space="preserve"> «Про </w:t>
      </w:r>
      <w:proofErr w:type="spellStart"/>
      <w:r w:rsidRPr="00864C79">
        <w:rPr>
          <w:color w:val="auto"/>
          <w:sz w:val="28"/>
          <w:szCs w:val="28"/>
        </w:rPr>
        <w:t>освіту</w:t>
      </w:r>
      <w:proofErr w:type="spellEnd"/>
      <w:r w:rsidRPr="00864C79">
        <w:rPr>
          <w:color w:val="auto"/>
          <w:sz w:val="28"/>
          <w:szCs w:val="28"/>
        </w:rPr>
        <w:t>».</w:t>
      </w:r>
    </w:p>
    <w:p w14:paraId="137711AC"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w:t>
      </w:r>
      <w:proofErr w:type="spellStart"/>
      <w:r w:rsidRPr="00864C79">
        <w:rPr>
          <w:color w:val="auto"/>
          <w:sz w:val="28"/>
          <w:szCs w:val="28"/>
        </w:rPr>
        <w:t>Міжнародні</w:t>
      </w:r>
      <w:proofErr w:type="spellEnd"/>
      <w:r w:rsidRPr="00864C79">
        <w:rPr>
          <w:color w:val="auto"/>
          <w:sz w:val="28"/>
          <w:szCs w:val="28"/>
        </w:rPr>
        <w:t xml:space="preserve"> </w:t>
      </w:r>
      <w:proofErr w:type="spellStart"/>
      <w:r w:rsidRPr="00864C79">
        <w:rPr>
          <w:color w:val="auto"/>
          <w:sz w:val="28"/>
          <w:szCs w:val="28"/>
        </w:rPr>
        <w:t>стандарти</w:t>
      </w:r>
      <w:proofErr w:type="spellEnd"/>
      <w:r w:rsidRPr="00864C79">
        <w:rPr>
          <w:color w:val="auto"/>
          <w:sz w:val="28"/>
          <w:szCs w:val="28"/>
        </w:rPr>
        <w:t xml:space="preserve"> аудиту </w:t>
      </w:r>
      <w:proofErr w:type="spellStart"/>
      <w:r w:rsidRPr="00864C79">
        <w:rPr>
          <w:color w:val="auto"/>
          <w:sz w:val="28"/>
          <w:szCs w:val="28"/>
        </w:rPr>
        <w:t>встановлюють</w:t>
      </w:r>
      <w:proofErr w:type="spellEnd"/>
      <w:r w:rsidRPr="00864C79">
        <w:rPr>
          <w:color w:val="auto"/>
          <w:sz w:val="28"/>
          <w:szCs w:val="28"/>
        </w:rPr>
        <w:t xml:space="preserve"> </w:t>
      </w:r>
      <w:proofErr w:type="spellStart"/>
      <w:r w:rsidRPr="00864C79">
        <w:rPr>
          <w:color w:val="auto"/>
          <w:sz w:val="28"/>
          <w:szCs w:val="28"/>
        </w:rPr>
        <w:t>вимоги</w:t>
      </w:r>
      <w:proofErr w:type="spellEnd"/>
      <w:r w:rsidRPr="00864C79">
        <w:rPr>
          <w:color w:val="auto"/>
          <w:sz w:val="28"/>
          <w:szCs w:val="28"/>
        </w:rPr>
        <w:t xml:space="preserve"> до:</w:t>
      </w:r>
    </w:p>
    <w:p w14:paraId="59ED9DF8" w14:textId="77777777" w:rsidR="00864C79" w:rsidRPr="00864C79" w:rsidRDefault="00864C79" w:rsidP="006B1A1D">
      <w:pPr>
        <w:numPr>
          <w:ilvl w:val="0"/>
          <w:numId w:val="295"/>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проведення</w:t>
      </w:r>
      <w:proofErr w:type="spellEnd"/>
      <w:r w:rsidRPr="00864C79">
        <w:rPr>
          <w:color w:val="auto"/>
          <w:sz w:val="28"/>
          <w:szCs w:val="28"/>
        </w:rPr>
        <w:t xml:space="preserve"> аудиту;</w:t>
      </w:r>
    </w:p>
    <w:p w14:paraId="0BD20C90" w14:textId="77777777" w:rsidR="00864C79" w:rsidRPr="00864C79" w:rsidRDefault="00864C79" w:rsidP="006B1A1D">
      <w:pPr>
        <w:numPr>
          <w:ilvl w:val="0"/>
          <w:numId w:val="295"/>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ціноутворення</w:t>
      </w:r>
      <w:proofErr w:type="spellEnd"/>
      <w:r w:rsidRPr="00864C79">
        <w:rPr>
          <w:color w:val="auto"/>
          <w:sz w:val="28"/>
          <w:szCs w:val="28"/>
        </w:rPr>
        <w:t xml:space="preserve"> на </w:t>
      </w:r>
      <w:proofErr w:type="spellStart"/>
      <w:r w:rsidRPr="00864C79">
        <w:rPr>
          <w:color w:val="auto"/>
          <w:sz w:val="28"/>
          <w:szCs w:val="28"/>
        </w:rPr>
        <w:t>продукцію</w:t>
      </w:r>
      <w:proofErr w:type="spellEnd"/>
      <w:r w:rsidRPr="00864C79">
        <w:rPr>
          <w:color w:val="auto"/>
          <w:sz w:val="28"/>
          <w:szCs w:val="28"/>
        </w:rPr>
        <w:t>;</w:t>
      </w:r>
    </w:p>
    <w:p w14:paraId="14389F25" w14:textId="77777777" w:rsidR="00864C79" w:rsidRPr="00864C79" w:rsidRDefault="00864C79" w:rsidP="006B1A1D">
      <w:pPr>
        <w:numPr>
          <w:ilvl w:val="0"/>
          <w:numId w:val="295"/>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виплати</w:t>
      </w:r>
      <w:proofErr w:type="spellEnd"/>
      <w:r w:rsidRPr="00864C79">
        <w:rPr>
          <w:color w:val="auto"/>
          <w:sz w:val="28"/>
          <w:szCs w:val="28"/>
        </w:rPr>
        <w:t xml:space="preserve"> </w:t>
      </w:r>
      <w:proofErr w:type="spellStart"/>
      <w:r w:rsidRPr="00864C79">
        <w:rPr>
          <w:color w:val="auto"/>
          <w:sz w:val="28"/>
          <w:szCs w:val="28"/>
        </w:rPr>
        <w:t>заробітної</w:t>
      </w:r>
      <w:proofErr w:type="spellEnd"/>
      <w:r w:rsidRPr="00864C79">
        <w:rPr>
          <w:color w:val="auto"/>
          <w:sz w:val="28"/>
          <w:szCs w:val="28"/>
        </w:rPr>
        <w:t xml:space="preserve"> плати;</w:t>
      </w:r>
    </w:p>
    <w:p w14:paraId="5B3E1612" w14:textId="77777777" w:rsidR="00864C79" w:rsidRPr="00864C79" w:rsidRDefault="00864C79" w:rsidP="006B1A1D">
      <w:pPr>
        <w:numPr>
          <w:ilvl w:val="0"/>
          <w:numId w:val="295"/>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виробничого</w:t>
      </w:r>
      <w:proofErr w:type="spellEnd"/>
      <w:r w:rsidRPr="00864C79">
        <w:rPr>
          <w:color w:val="auto"/>
          <w:sz w:val="28"/>
          <w:szCs w:val="28"/>
        </w:rPr>
        <w:t xml:space="preserve"> </w:t>
      </w:r>
      <w:proofErr w:type="spellStart"/>
      <w:r w:rsidRPr="00864C79">
        <w:rPr>
          <w:color w:val="auto"/>
          <w:sz w:val="28"/>
          <w:szCs w:val="28"/>
        </w:rPr>
        <w:t>планування</w:t>
      </w:r>
      <w:proofErr w:type="spellEnd"/>
      <w:r w:rsidRPr="00864C79">
        <w:rPr>
          <w:color w:val="auto"/>
          <w:sz w:val="28"/>
          <w:szCs w:val="28"/>
        </w:rPr>
        <w:t>.</w:t>
      </w:r>
    </w:p>
    <w:p w14:paraId="77E1A340"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Професійна</w:t>
      </w:r>
      <w:proofErr w:type="spellEnd"/>
      <w:r w:rsidRPr="00864C79">
        <w:rPr>
          <w:color w:val="auto"/>
          <w:sz w:val="28"/>
          <w:szCs w:val="28"/>
        </w:rPr>
        <w:t xml:space="preserve"> </w:t>
      </w:r>
      <w:proofErr w:type="spellStart"/>
      <w:r w:rsidRPr="00864C79">
        <w:rPr>
          <w:color w:val="auto"/>
          <w:sz w:val="28"/>
          <w:szCs w:val="28"/>
        </w:rPr>
        <w:t>етика</w:t>
      </w:r>
      <w:proofErr w:type="spellEnd"/>
      <w:r w:rsidRPr="00864C79">
        <w:rPr>
          <w:color w:val="auto"/>
          <w:sz w:val="28"/>
          <w:szCs w:val="28"/>
        </w:rPr>
        <w:t xml:space="preserve"> аудитора </w:t>
      </w:r>
      <w:proofErr w:type="spellStart"/>
      <w:r w:rsidRPr="00864C79">
        <w:rPr>
          <w:color w:val="auto"/>
          <w:sz w:val="28"/>
          <w:szCs w:val="28"/>
        </w:rPr>
        <w:t>передбачає</w:t>
      </w:r>
      <w:proofErr w:type="spellEnd"/>
      <w:r w:rsidRPr="00864C79">
        <w:rPr>
          <w:color w:val="auto"/>
          <w:sz w:val="28"/>
          <w:szCs w:val="28"/>
        </w:rPr>
        <w:t>:</w:t>
      </w:r>
    </w:p>
    <w:p w14:paraId="2640D1FA" w14:textId="77777777" w:rsidR="00864C79" w:rsidRPr="00864C79" w:rsidRDefault="00864C79" w:rsidP="006B1A1D">
      <w:pPr>
        <w:numPr>
          <w:ilvl w:val="0"/>
          <w:numId w:val="296"/>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розголошення</w:t>
      </w:r>
      <w:proofErr w:type="spellEnd"/>
      <w:r w:rsidRPr="00864C79">
        <w:rPr>
          <w:color w:val="auto"/>
          <w:sz w:val="28"/>
          <w:szCs w:val="28"/>
        </w:rPr>
        <w:t xml:space="preserve"> </w:t>
      </w:r>
      <w:proofErr w:type="spellStart"/>
      <w:r w:rsidRPr="00864C79">
        <w:rPr>
          <w:color w:val="auto"/>
          <w:sz w:val="28"/>
          <w:szCs w:val="28"/>
        </w:rPr>
        <w:t>комерційної</w:t>
      </w:r>
      <w:proofErr w:type="spellEnd"/>
      <w:r w:rsidRPr="00864C79">
        <w:rPr>
          <w:color w:val="auto"/>
          <w:sz w:val="28"/>
          <w:szCs w:val="28"/>
        </w:rPr>
        <w:t xml:space="preserve"> </w:t>
      </w:r>
      <w:proofErr w:type="spellStart"/>
      <w:r w:rsidRPr="00864C79">
        <w:rPr>
          <w:color w:val="auto"/>
          <w:sz w:val="28"/>
          <w:szCs w:val="28"/>
        </w:rPr>
        <w:t>таємниці</w:t>
      </w:r>
      <w:proofErr w:type="spellEnd"/>
      <w:r w:rsidRPr="00864C79">
        <w:rPr>
          <w:color w:val="auto"/>
          <w:sz w:val="28"/>
          <w:szCs w:val="28"/>
        </w:rPr>
        <w:t>;</w:t>
      </w:r>
    </w:p>
    <w:p w14:paraId="1FC423E3" w14:textId="77777777" w:rsidR="00864C79" w:rsidRPr="00864C79" w:rsidRDefault="00864C79" w:rsidP="006B1A1D">
      <w:pPr>
        <w:numPr>
          <w:ilvl w:val="0"/>
          <w:numId w:val="296"/>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незалежність</w:t>
      </w:r>
      <w:proofErr w:type="spellEnd"/>
      <w:r w:rsidRPr="00864C79">
        <w:rPr>
          <w:color w:val="auto"/>
          <w:sz w:val="28"/>
          <w:szCs w:val="28"/>
        </w:rPr>
        <w:t xml:space="preserve"> і </w:t>
      </w:r>
      <w:proofErr w:type="spellStart"/>
      <w:r w:rsidRPr="00864C79">
        <w:rPr>
          <w:color w:val="auto"/>
          <w:sz w:val="28"/>
          <w:szCs w:val="28"/>
        </w:rPr>
        <w:t>конфіденційність</w:t>
      </w:r>
      <w:proofErr w:type="spellEnd"/>
      <w:r w:rsidRPr="00864C79">
        <w:rPr>
          <w:color w:val="auto"/>
          <w:sz w:val="28"/>
          <w:szCs w:val="28"/>
        </w:rPr>
        <w:t>;</w:t>
      </w:r>
    </w:p>
    <w:p w14:paraId="42A17A8E" w14:textId="77777777" w:rsidR="00864C79" w:rsidRPr="00864C79" w:rsidRDefault="00864C79" w:rsidP="006B1A1D">
      <w:pPr>
        <w:numPr>
          <w:ilvl w:val="0"/>
          <w:numId w:val="296"/>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приховування</w:t>
      </w:r>
      <w:proofErr w:type="spellEnd"/>
      <w:r w:rsidRPr="00864C79">
        <w:rPr>
          <w:color w:val="auto"/>
          <w:sz w:val="28"/>
          <w:szCs w:val="28"/>
        </w:rPr>
        <w:t xml:space="preserve"> </w:t>
      </w:r>
      <w:proofErr w:type="spellStart"/>
      <w:r w:rsidRPr="00864C79">
        <w:rPr>
          <w:color w:val="auto"/>
          <w:sz w:val="28"/>
          <w:szCs w:val="28"/>
        </w:rPr>
        <w:t>помилок</w:t>
      </w:r>
      <w:proofErr w:type="spellEnd"/>
      <w:r w:rsidRPr="00864C79">
        <w:rPr>
          <w:color w:val="auto"/>
          <w:sz w:val="28"/>
          <w:szCs w:val="28"/>
        </w:rPr>
        <w:t>;</w:t>
      </w:r>
    </w:p>
    <w:p w14:paraId="47E7712D" w14:textId="77777777" w:rsidR="00864C79" w:rsidRPr="00864C79" w:rsidRDefault="00864C79" w:rsidP="006B1A1D">
      <w:pPr>
        <w:numPr>
          <w:ilvl w:val="0"/>
          <w:numId w:val="296"/>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виконання</w:t>
      </w:r>
      <w:proofErr w:type="spellEnd"/>
      <w:r w:rsidRPr="00864C79">
        <w:rPr>
          <w:color w:val="auto"/>
          <w:sz w:val="28"/>
          <w:szCs w:val="28"/>
        </w:rPr>
        <w:t xml:space="preserve"> будь-</w:t>
      </w:r>
      <w:proofErr w:type="spellStart"/>
      <w:r w:rsidRPr="00864C79">
        <w:rPr>
          <w:color w:val="auto"/>
          <w:sz w:val="28"/>
          <w:szCs w:val="28"/>
        </w:rPr>
        <w:t>яких</w:t>
      </w:r>
      <w:proofErr w:type="spellEnd"/>
      <w:r w:rsidRPr="00864C79">
        <w:rPr>
          <w:color w:val="auto"/>
          <w:sz w:val="28"/>
          <w:szCs w:val="28"/>
        </w:rPr>
        <w:t xml:space="preserve"> </w:t>
      </w:r>
      <w:proofErr w:type="spellStart"/>
      <w:r w:rsidRPr="00864C79">
        <w:rPr>
          <w:color w:val="auto"/>
          <w:sz w:val="28"/>
          <w:szCs w:val="28"/>
        </w:rPr>
        <w:t>вказівок</w:t>
      </w:r>
      <w:proofErr w:type="spellEnd"/>
      <w:r w:rsidRPr="00864C79">
        <w:rPr>
          <w:color w:val="auto"/>
          <w:sz w:val="28"/>
          <w:szCs w:val="28"/>
        </w:rPr>
        <w:t xml:space="preserve"> </w:t>
      </w:r>
      <w:proofErr w:type="spellStart"/>
      <w:r w:rsidRPr="00864C79">
        <w:rPr>
          <w:color w:val="auto"/>
          <w:sz w:val="28"/>
          <w:szCs w:val="28"/>
        </w:rPr>
        <w:t>керівника</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14EDB227"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t xml:space="preserve">Аудитор </w:t>
      </w:r>
      <w:proofErr w:type="spellStart"/>
      <w:r w:rsidRPr="00864C79">
        <w:rPr>
          <w:color w:val="auto"/>
          <w:sz w:val="28"/>
          <w:szCs w:val="28"/>
        </w:rPr>
        <w:t>отримав</w:t>
      </w:r>
      <w:proofErr w:type="spellEnd"/>
      <w:r w:rsidRPr="00864C79">
        <w:rPr>
          <w:color w:val="auto"/>
          <w:sz w:val="28"/>
          <w:szCs w:val="28"/>
        </w:rPr>
        <w:t xml:space="preserve"> </w:t>
      </w:r>
      <w:proofErr w:type="spellStart"/>
      <w:r w:rsidRPr="00864C79">
        <w:rPr>
          <w:color w:val="auto"/>
          <w:sz w:val="28"/>
          <w:szCs w:val="28"/>
        </w:rPr>
        <w:t>пропозицію</w:t>
      </w:r>
      <w:proofErr w:type="spellEnd"/>
      <w:r w:rsidRPr="00864C79">
        <w:rPr>
          <w:color w:val="auto"/>
          <w:sz w:val="28"/>
          <w:szCs w:val="28"/>
        </w:rPr>
        <w:t xml:space="preserve"> </w:t>
      </w:r>
      <w:proofErr w:type="spellStart"/>
      <w:r w:rsidRPr="00864C79">
        <w:rPr>
          <w:color w:val="auto"/>
          <w:sz w:val="28"/>
          <w:szCs w:val="28"/>
        </w:rPr>
        <w:t>від</w:t>
      </w:r>
      <w:proofErr w:type="spellEnd"/>
      <w:r w:rsidRPr="00864C79">
        <w:rPr>
          <w:color w:val="auto"/>
          <w:sz w:val="28"/>
          <w:szCs w:val="28"/>
        </w:rPr>
        <w:t xml:space="preserve"> </w:t>
      </w:r>
      <w:proofErr w:type="spellStart"/>
      <w:r w:rsidRPr="00864C79">
        <w:rPr>
          <w:color w:val="auto"/>
          <w:sz w:val="28"/>
          <w:szCs w:val="28"/>
        </w:rPr>
        <w:t>керівника</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 xml:space="preserve"> не </w:t>
      </w:r>
      <w:proofErr w:type="spellStart"/>
      <w:r w:rsidRPr="00864C79">
        <w:rPr>
          <w:color w:val="auto"/>
          <w:sz w:val="28"/>
          <w:szCs w:val="28"/>
        </w:rPr>
        <w:t>зазначати</w:t>
      </w:r>
      <w:proofErr w:type="spellEnd"/>
      <w:r w:rsidRPr="00864C79">
        <w:rPr>
          <w:color w:val="auto"/>
          <w:sz w:val="28"/>
          <w:szCs w:val="28"/>
        </w:rPr>
        <w:t xml:space="preserve"> </w:t>
      </w:r>
      <w:proofErr w:type="spellStart"/>
      <w:r w:rsidRPr="00864C79">
        <w:rPr>
          <w:color w:val="auto"/>
          <w:sz w:val="28"/>
          <w:szCs w:val="28"/>
        </w:rPr>
        <w:t>виявлені</w:t>
      </w:r>
      <w:proofErr w:type="spellEnd"/>
      <w:r w:rsidRPr="00864C79">
        <w:rPr>
          <w:color w:val="auto"/>
          <w:sz w:val="28"/>
          <w:szCs w:val="28"/>
        </w:rPr>
        <w:t xml:space="preserve"> </w:t>
      </w:r>
      <w:proofErr w:type="spellStart"/>
      <w:r w:rsidRPr="00864C79">
        <w:rPr>
          <w:color w:val="auto"/>
          <w:sz w:val="28"/>
          <w:szCs w:val="28"/>
        </w:rPr>
        <w:t>порушення</w:t>
      </w:r>
      <w:proofErr w:type="spellEnd"/>
      <w:r w:rsidRPr="00864C79">
        <w:rPr>
          <w:color w:val="auto"/>
          <w:sz w:val="28"/>
          <w:szCs w:val="28"/>
        </w:rPr>
        <w:t xml:space="preserve"> в </w:t>
      </w:r>
      <w:proofErr w:type="spellStart"/>
      <w:r w:rsidRPr="00864C79">
        <w:rPr>
          <w:color w:val="auto"/>
          <w:sz w:val="28"/>
          <w:szCs w:val="28"/>
        </w:rPr>
        <w:t>аудиторському</w:t>
      </w:r>
      <w:proofErr w:type="spellEnd"/>
      <w:r w:rsidRPr="00864C79">
        <w:rPr>
          <w:color w:val="auto"/>
          <w:sz w:val="28"/>
          <w:szCs w:val="28"/>
        </w:rPr>
        <w:t xml:space="preserve"> </w:t>
      </w:r>
      <w:proofErr w:type="spellStart"/>
      <w:r w:rsidRPr="00864C79">
        <w:rPr>
          <w:color w:val="auto"/>
          <w:sz w:val="28"/>
          <w:szCs w:val="28"/>
        </w:rPr>
        <w:t>звіті</w:t>
      </w:r>
      <w:proofErr w:type="spellEnd"/>
      <w:r w:rsidRPr="00864C79">
        <w:rPr>
          <w:color w:val="auto"/>
          <w:sz w:val="28"/>
          <w:szCs w:val="28"/>
        </w:rPr>
        <w:t xml:space="preserve"> в </w:t>
      </w:r>
      <w:proofErr w:type="spellStart"/>
      <w:r w:rsidRPr="00864C79">
        <w:rPr>
          <w:color w:val="auto"/>
          <w:sz w:val="28"/>
          <w:szCs w:val="28"/>
        </w:rPr>
        <w:t>обмін</w:t>
      </w:r>
      <w:proofErr w:type="spellEnd"/>
      <w:r w:rsidRPr="00864C79">
        <w:rPr>
          <w:color w:val="auto"/>
          <w:sz w:val="28"/>
          <w:szCs w:val="28"/>
        </w:rPr>
        <w:t xml:space="preserve"> на </w:t>
      </w:r>
      <w:proofErr w:type="spellStart"/>
      <w:r w:rsidRPr="00864C79">
        <w:rPr>
          <w:color w:val="auto"/>
          <w:sz w:val="28"/>
          <w:szCs w:val="28"/>
        </w:rPr>
        <w:t>додаткову</w:t>
      </w:r>
      <w:proofErr w:type="spellEnd"/>
      <w:r w:rsidRPr="00864C79">
        <w:rPr>
          <w:color w:val="auto"/>
          <w:sz w:val="28"/>
          <w:szCs w:val="28"/>
        </w:rPr>
        <w:t xml:space="preserve"> </w:t>
      </w:r>
      <w:proofErr w:type="spellStart"/>
      <w:r w:rsidRPr="00864C79">
        <w:rPr>
          <w:color w:val="auto"/>
          <w:sz w:val="28"/>
          <w:szCs w:val="28"/>
        </w:rPr>
        <w:t>винагороду</w:t>
      </w:r>
      <w:proofErr w:type="spellEnd"/>
      <w:r w:rsidRPr="00864C79">
        <w:rPr>
          <w:color w:val="auto"/>
          <w:sz w:val="28"/>
          <w:szCs w:val="28"/>
        </w:rPr>
        <w:t xml:space="preserve">. </w:t>
      </w:r>
      <w:proofErr w:type="spellStart"/>
      <w:r w:rsidRPr="00864C79">
        <w:rPr>
          <w:color w:val="auto"/>
          <w:sz w:val="28"/>
          <w:szCs w:val="28"/>
        </w:rPr>
        <w:t>Визначте</w:t>
      </w:r>
      <w:proofErr w:type="spellEnd"/>
      <w:r w:rsidRPr="00864C79">
        <w:rPr>
          <w:color w:val="auto"/>
          <w:sz w:val="28"/>
          <w:szCs w:val="28"/>
        </w:rPr>
        <w:t xml:space="preserve">, </w:t>
      </w:r>
      <w:proofErr w:type="spellStart"/>
      <w:r w:rsidRPr="00864C79">
        <w:rPr>
          <w:color w:val="auto"/>
          <w:sz w:val="28"/>
          <w:szCs w:val="28"/>
        </w:rPr>
        <w:t>які</w:t>
      </w:r>
      <w:proofErr w:type="spellEnd"/>
      <w:r w:rsidRPr="00864C79">
        <w:rPr>
          <w:color w:val="auto"/>
          <w:sz w:val="28"/>
          <w:szCs w:val="28"/>
        </w:rPr>
        <w:t xml:space="preserve"> </w:t>
      </w:r>
      <w:proofErr w:type="spellStart"/>
      <w:r w:rsidRPr="00864C79">
        <w:rPr>
          <w:color w:val="auto"/>
          <w:sz w:val="28"/>
          <w:szCs w:val="28"/>
        </w:rPr>
        <w:t>принципи</w:t>
      </w:r>
      <w:proofErr w:type="spellEnd"/>
      <w:r w:rsidRPr="00864C79">
        <w:rPr>
          <w:color w:val="auto"/>
          <w:sz w:val="28"/>
          <w:szCs w:val="28"/>
        </w:rPr>
        <w:t xml:space="preserve"> </w:t>
      </w:r>
      <w:proofErr w:type="spellStart"/>
      <w:r w:rsidRPr="00864C79">
        <w:rPr>
          <w:color w:val="auto"/>
          <w:sz w:val="28"/>
          <w:szCs w:val="28"/>
        </w:rPr>
        <w:t>професійної</w:t>
      </w:r>
      <w:proofErr w:type="spellEnd"/>
      <w:r w:rsidRPr="00864C79">
        <w:rPr>
          <w:color w:val="auto"/>
          <w:sz w:val="28"/>
          <w:szCs w:val="28"/>
        </w:rPr>
        <w:t xml:space="preserve"> </w:t>
      </w:r>
      <w:proofErr w:type="spellStart"/>
      <w:r w:rsidRPr="00864C79">
        <w:rPr>
          <w:color w:val="auto"/>
          <w:sz w:val="28"/>
          <w:szCs w:val="28"/>
        </w:rPr>
        <w:t>етики</w:t>
      </w:r>
      <w:proofErr w:type="spellEnd"/>
      <w:r w:rsidRPr="00864C79">
        <w:rPr>
          <w:color w:val="auto"/>
          <w:sz w:val="28"/>
          <w:szCs w:val="28"/>
        </w:rPr>
        <w:t xml:space="preserve"> </w:t>
      </w:r>
      <w:proofErr w:type="spellStart"/>
      <w:r w:rsidRPr="00864C79">
        <w:rPr>
          <w:color w:val="auto"/>
          <w:sz w:val="28"/>
          <w:szCs w:val="28"/>
        </w:rPr>
        <w:t>порушуються</w:t>
      </w:r>
      <w:proofErr w:type="spellEnd"/>
      <w:r w:rsidRPr="00864C79">
        <w:rPr>
          <w:color w:val="auto"/>
          <w:sz w:val="28"/>
          <w:szCs w:val="28"/>
        </w:rPr>
        <w:t xml:space="preserve"> та як повинен </w:t>
      </w:r>
      <w:proofErr w:type="spellStart"/>
      <w:r w:rsidRPr="00864C79">
        <w:rPr>
          <w:color w:val="auto"/>
          <w:sz w:val="28"/>
          <w:szCs w:val="28"/>
        </w:rPr>
        <w:t>діяти</w:t>
      </w:r>
      <w:proofErr w:type="spellEnd"/>
      <w:r w:rsidRPr="00864C79">
        <w:rPr>
          <w:color w:val="auto"/>
          <w:sz w:val="28"/>
          <w:szCs w:val="28"/>
        </w:rPr>
        <w:t xml:space="preserve"> аудитор.</w:t>
      </w:r>
    </w:p>
    <w:p w14:paraId="7DD83DBC"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lastRenderedPageBreak/>
        <w:t>Варіант</w:t>
      </w:r>
      <w:proofErr w:type="spellEnd"/>
      <w:r w:rsidRPr="00864C79">
        <w:rPr>
          <w:b/>
          <w:bCs/>
          <w:color w:val="auto"/>
          <w:sz w:val="28"/>
          <w:szCs w:val="28"/>
        </w:rPr>
        <w:t xml:space="preserve"> 3</w:t>
      </w:r>
    </w:p>
    <w:p w14:paraId="6BC53EA5"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Поясніть</w:t>
      </w:r>
      <w:proofErr w:type="spellEnd"/>
      <w:r w:rsidRPr="00864C79">
        <w:rPr>
          <w:color w:val="auto"/>
          <w:sz w:val="28"/>
          <w:szCs w:val="28"/>
        </w:rPr>
        <w:t xml:space="preserve"> порядок </w:t>
      </w:r>
      <w:proofErr w:type="spellStart"/>
      <w:r w:rsidRPr="00864C79">
        <w:rPr>
          <w:color w:val="auto"/>
          <w:sz w:val="28"/>
          <w:szCs w:val="28"/>
        </w:rPr>
        <w:t>організації</w:t>
      </w:r>
      <w:proofErr w:type="spellEnd"/>
      <w:r w:rsidRPr="00864C79">
        <w:rPr>
          <w:color w:val="auto"/>
          <w:sz w:val="28"/>
          <w:szCs w:val="28"/>
        </w:rPr>
        <w:t xml:space="preserve"> та </w:t>
      </w:r>
      <w:proofErr w:type="spellStart"/>
      <w:r w:rsidRPr="00864C79">
        <w:rPr>
          <w:color w:val="auto"/>
          <w:sz w:val="28"/>
          <w:szCs w:val="28"/>
        </w:rPr>
        <w:t>планування</w:t>
      </w:r>
      <w:proofErr w:type="spellEnd"/>
      <w:r w:rsidRPr="00864C79">
        <w:rPr>
          <w:color w:val="auto"/>
          <w:sz w:val="28"/>
          <w:szCs w:val="28"/>
        </w:rPr>
        <w:t xml:space="preserve"> </w:t>
      </w:r>
      <w:proofErr w:type="spellStart"/>
      <w:r w:rsidRPr="00864C79">
        <w:rPr>
          <w:color w:val="auto"/>
          <w:sz w:val="28"/>
          <w:szCs w:val="28"/>
        </w:rPr>
        <w:t>аудиторської</w:t>
      </w:r>
      <w:proofErr w:type="spellEnd"/>
      <w:r w:rsidRPr="00864C79">
        <w:rPr>
          <w:color w:val="auto"/>
          <w:sz w:val="28"/>
          <w:szCs w:val="28"/>
        </w:rPr>
        <w:t xml:space="preserve"> </w:t>
      </w:r>
      <w:proofErr w:type="spellStart"/>
      <w:r w:rsidRPr="00864C79">
        <w:rPr>
          <w:color w:val="auto"/>
          <w:sz w:val="28"/>
          <w:szCs w:val="28"/>
        </w:rPr>
        <w:t>перевірки</w:t>
      </w:r>
      <w:proofErr w:type="spellEnd"/>
      <w:r w:rsidRPr="00864C79">
        <w:rPr>
          <w:color w:val="auto"/>
          <w:sz w:val="28"/>
          <w:szCs w:val="28"/>
        </w:rPr>
        <w:t>.</w:t>
      </w:r>
    </w:p>
    <w:p w14:paraId="090128C5"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0C85C58B"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Аудиторська</w:t>
      </w:r>
      <w:proofErr w:type="spellEnd"/>
      <w:r w:rsidRPr="00864C79">
        <w:rPr>
          <w:color w:val="auto"/>
          <w:sz w:val="28"/>
          <w:szCs w:val="28"/>
        </w:rPr>
        <w:t xml:space="preserve"> </w:t>
      </w:r>
      <w:proofErr w:type="spellStart"/>
      <w:r w:rsidRPr="00864C79">
        <w:rPr>
          <w:color w:val="auto"/>
          <w:sz w:val="28"/>
          <w:szCs w:val="28"/>
        </w:rPr>
        <w:t>перевірка</w:t>
      </w:r>
      <w:proofErr w:type="spellEnd"/>
      <w:r w:rsidRPr="00864C79">
        <w:rPr>
          <w:color w:val="auto"/>
          <w:sz w:val="28"/>
          <w:szCs w:val="28"/>
        </w:rPr>
        <w:t xml:space="preserve"> </w:t>
      </w:r>
      <w:proofErr w:type="spellStart"/>
      <w:r w:rsidRPr="00864C79">
        <w:rPr>
          <w:color w:val="auto"/>
          <w:sz w:val="28"/>
          <w:szCs w:val="28"/>
        </w:rPr>
        <w:t>починається</w:t>
      </w:r>
      <w:proofErr w:type="spellEnd"/>
      <w:r w:rsidRPr="00864C79">
        <w:rPr>
          <w:color w:val="auto"/>
          <w:sz w:val="28"/>
          <w:szCs w:val="28"/>
        </w:rPr>
        <w:t xml:space="preserve"> з:</w:t>
      </w:r>
    </w:p>
    <w:p w14:paraId="02F80CEA" w14:textId="77777777" w:rsidR="00864C79" w:rsidRPr="00864C79" w:rsidRDefault="00864C79" w:rsidP="006B1A1D">
      <w:pPr>
        <w:numPr>
          <w:ilvl w:val="0"/>
          <w:numId w:val="297"/>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складання</w:t>
      </w:r>
      <w:proofErr w:type="spellEnd"/>
      <w:r w:rsidRPr="00864C79">
        <w:rPr>
          <w:color w:val="auto"/>
          <w:sz w:val="28"/>
          <w:szCs w:val="28"/>
        </w:rPr>
        <w:t xml:space="preserve"> </w:t>
      </w:r>
      <w:proofErr w:type="spellStart"/>
      <w:r w:rsidRPr="00864C79">
        <w:rPr>
          <w:color w:val="auto"/>
          <w:sz w:val="28"/>
          <w:szCs w:val="28"/>
        </w:rPr>
        <w:t>аудиторського</w:t>
      </w:r>
      <w:proofErr w:type="spellEnd"/>
      <w:r w:rsidRPr="00864C79">
        <w:rPr>
          <w:color w:val="auto"/>
          <w:sz w:val="28"/>
          <w:szCs w:val="28"/>
        </w:rPr>
        <w:t xml:space="preserve"> </w:t>
      </w:r>
      <w:proofErr w:type="spellStart"/>
      <w:r w:rsidRPr="00864C79">
        <w:rPr>
          <w:color w:val="auto"/>
          <w:sz w:val="28"/>
          <w:szCs w:val="28"/>
        </w:rPr>
        <w:t>звіту</w:t>
      </w:r>
      <w:proofErr w:type="spellEnd"/>
      <w:r w:rsidRPr="00864C79">
        <w:rPr>
          <w:color w:val="auto"/>
          <w:sz w:val="28"/>
          <w:szCs w:val="28"/>
        </w:rPr>
        <w:t>;</w:t>
      </w:r>
    </w:p>
    <w:p w14:paraId="01140EF4" w14:textId="77777777" w:rsidR="00864C79" w:rsidRPr="00864C79" w:rsidRDefault="00864C79" w:rsidP="006B1A1D">
      <w:pPr>
        <w:numPr>
          <w:ilvl w:val="0"/>
          <w:numId w:val="297"/>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планування</w:t>
      </w:r>
      <w:proofErr w:type="spellEnd"/>
      <w:r w:rsidRPr="00864C79">
        <w:rPr>
          <w:color w:val="auto"/>
          <w:sz w:val="28"/>
          <w:szCs w:val="28"/>
        </w:rPr>
        <w:t xml:space="preserve"> та </w:t>
      </w:r>
      <w:proofErr w:type="spellStart"/>
      <w:r w:rsidRPr="00864C79">
        <w:rPr>
          <w:color w:val="auto"/>
          <w:sz w:val="28"/>
          <w:szCs w:val="28"/>
        </w:rPr>
        <w:t>ознайомлення</w:t>
      </w:r>
      <w:proofErr w:type="spellEnd"/>
      <w:r w:rsidRPr="00864C79">
        <w:rPr>
          <w:color w:val="auto"/>
          <w:sz w:val="28"/>
          <w:szCs w:val="28"/>
        </w:rPr>
        <w:t xml:space="preserve"> з </w:t>
      </w:r>
      <w:proofErr w:type="spellStart"/>
      <w:r w:rsidRPr="00864C79">
        <w:rPr>
          <w:color w:val="auto"/>
          <w:sz w:val="28"/>
          <w:szCs w:val="28"/>
        </w:rPr>
        <w:t>клієнтом</w:t>
      </w:r>
      <w:proofErr w:type="spellEnd"/>
      <w:r w:rsidRPr="00864C79">
        <w:rPr>
          <w:color w:val="auto"/>
          <w:sz w:val="28"/>
          <w:szCs w:val="28"/>
        </w:rPr>
        <w:t>;</w:t>
      </w:r>
    </w:p>
    <w:p w14:paraId="798E64FB" w14:textId="77777777" w:rsidR="00864C79" w:rsidRPr="00864C79" w:rsidRDefault="00864C79" w:rsidP="006B1A1D">
      <w:pPr>
        <w:numPr>
          <w:ilvl w:val="0"/>
          <w:numId w:val="297"/>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списання</w:t>
      </w:r>
      <w:proofErr w:type="spellEnd"/>
      <w:r w:rsidRPr="00864C79">
        <w:rPr>
          <w:color w:val="auto"/>
          <w:sz w:val="28"/>
          <w:szCs w:val="28"/>
        </w:rPr>
        <w:t xml:space="preserve"> </w:t>
      </w:r>
      <w:proofErr w:type="spellStart"/>
      <w:r w:rsidRPr="00864C79">
        <w:rPr>
          <w:color w:val="auto"/>
          <w:sz w:val="28"/>
          <w:szCs w:val="28"/>
        </w:rPr>
        <w:t>активів</w:t>
      </w:r>
      <w:proofErr w:type="spellEnd"/>
      <w:r w:rsidRPr="00864C79">
        <w:rPr>
          <w:color w:val="auto"/>
          <w:sz w:val="28"/>
          <w:szCs w:val="28"/>
        </w:rPr>
        <w:t>;</w:t>
      </w:r>
    </w:p>
    <w:p w14:paraId="66C4E6D0" w14:textId="77777777" w:rsidR="00864C79" w:rsidRPr="00864C79" w:rsidRDefault="00864C79" w:rsidP="006B1A1D">
      <w:pPr>
        <w:numPr>
          <w:ilvl w:val="0"/>
          <w:numId w:val="297"/>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закриття</w:t>
      </w:r>
      <w:proofErr w:type="spellEnd"/>
      <w:r w:rsidRPr="00864C79">
        <w:rPr>
          <w:color w:val="auto"/>
          <w:sz w:val="28"/>
          <w:szCs w:val="28"/>
        </w:rPr>
        <w:t xml:space="preserve"> </w:t>
      </w:r>
      <w:proofErr w:type="spellStart"/>
      <w:r w:rsidRPr="00864C79">
        <w:rPr>
          <w:color w:val="auto"/>
          <w:sz w:val="28"/>
          <w:szCs w:val="28"/>
        </w:rPr>
        <w:t>рахунків</w:t>
      </w:r>
      <w:proofErr w:type="spellEnd"/>
      <w:r w:rsidRPr="00864C79">
        <w:rPr>
          <w:color w:val="auto"/>
          <w:sz w:val="28"/>
          <w:szCs w:val="28"/>
        </w:rPr>
        <w:t>.</w:t>
      </w:r>
    </w:p>
    <w:p w14:paraId="2AD7AD7A"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w:t>
      </w:r>
      <w:proofErr w:type="spellStart"/>
      <w:r w:rsidRPr="00864C79">
        <w:rPr>
          <w:color w:val="auto"/>
          <w:sz w:val="28"/>
          <w:szCs w:val="28"/>
        </w:rPr>
        <w:t>Програма</w:t>
      </w:r>
      <w:proofErr w:type="spellEnd"/>
      <w:r w:rsidRPr="00864C79">
        <w:rPr>
          <w:color w:val="auto"/>
          <w:sz w:val="28"/>
          <w:szCs w:val="28"/>
        </w:rPr>
        <w:t xml:space="preserve"> аудиту </w:t>
      </w:r>
      <w:proofErr w:type="spellStart"/>
      <w:r w:rsidRPr="00864C79">
        <w:rPr>
          <w:color w:val="auto"/>
          <w:sz w:val="28"/>
          <w:szCs w:val="28"/>
        </w:rPr>
        <w:t>містить</w:t>
      </w:r>
      <w:proofErr w:type="spellEnd"/>
      <w:r w:rsidRPr="00864C79">
        <w:rPr>
          <w:color w:val="auto"/>
          <w:sz w:val="28"/>
          <w:szCs w:val="28"/>
        </w:rPr>
        <w:t>:</w:t>
      </w:r>
    </w:p>
    <w:p w14:paraId="2F26FB16" w14:textId="77777777" w:rsidR="00864C79" w:rsidRPr="00864C79" w:rsidRDefault="00864C79" w:rsidP="006B1A1D">
      <w:pPr>
        <w:numPr>
          <w:ilvl w:val="0"/>
          <w:numId w:val="298"/>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перелік</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процедур;</w:t>
      </w:r>
    </w:p>
    <w:p w14:paraId="057B45B3" w14:textId="77777777" w:rsidR="00864C79" w:rsidRPr="00864C79" w:rsidRDefault="00864C79" w:rsidP="006B1A1D">
      <w:pPr>
        <w:numPr>
          <w:ilvl w:val="0"/>
          <w:numId w:val="298"/>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фінансові</w:t>
      </w:r>
      <w:proofErr w:type="spellEnd"/>
      <w:r w:rsidRPr="00864C79">
        <w:rPr>
          <w:color w:val="auto"/>
          <w:sz w:val="28"/>
          <w:szCs w:val="28"/>
        </w:rPr>
        <w:t xml:space="preserve"> </w:t>
      </w:r>
      <w:proofErr w:type="spellStart"/>
      <w:r w:rsidRPr="00864C79">
        <w:rPr>
          <w:color w:val="auto"/>
          <w:sz w:val="28"/>
          <w:szCs w:val="28"/>
        </w:rPr>
        <w:t>результати</w:t>
      </w:r>
      <w:proofErr w:type="spellEnd"/>
      <w:r w:rsidRPr="00864C79">
        <w:rPr>
          <w:color w:val="auto"/>
          <w:sz w:val="28"/>
          <w:szCs w:val="28"/>
        </w:rPr>
        <w:t>;</w:t>
      </w:r>
    </w:p>
    <w:p w14:paraId="652D9B2C" w14:textId="77777777" w:rsidR="00864C79" w:rsidRPr="00864C79" w:rsidRDefault="00864C79" w:rsidP="006B1A1D">
      <w:pPr>
        <w:numPr>
          <w:ilvl w:val="0"/>
          <w:numId w:val="298"/>
        </w:numPr>
        <w:spacing w:before="100" w:beforeAutospacing="1" w:after="100" w:afterAutospacing="1" w:line="240" w:lineRule="auto"/>
        <w:rPr>
          <w:color w:val="auto"/>
          <w:sz w:val="28"/>
          <w:szCs w:val="28"/>
        </w:rPr>
      </w:pPr>
      <w:r w:rsidRPr="00864C79">
        <w:rPr>
          <w:color w:val="auto"/>
          <w:sz w:val="28"/>
          <w:szCs w:val="28"/>
        </w:rPr>
        <w:t xml:space="preserve">в) список </w:t>
      </w:r>
      <w:proofErr w:type="spellStart"/>
      <w:r w:rsidRPr="00864C79">
        <w:rPr>
          <w:color w:val="auto"/>
          <w:sz w:val="28"/>
          <w:szCs w:val="28"/>
        </w:rPr>
        <w:t>покупців</w:t>
      </w:r>
      <w:proofErr w:type="spellEnd"/>
      <w:r w:rsidRPr="00864C79">
        <w:rPr>
          <w:color w:val="auto"/>
          <w:sz w:val="28"/>
          <w:szCs w:val="28"/>
        </w:rPr>
        <w:t>;</w:t>
      </w:r>
    </w:p>
    <w:p w14:paraId="21A6DB33" w14:textId="77777777" w:rsidR="00864C79" w:rsidRPr="00864C79" w:rsidRDefault="00864C79" w:rsidP="006B1A1D">
      <w:pPr>
        <w:numPr>
          <w:ilvl w:val="0"/>
          <w:numId w:val="298"/>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штатний</w:t>
      </w:r>
      <w:proofErr w:type="spellEnd"/>
      <w:r w:rsidRPr="00864C79">
        <w:rPr>
          <w:color w:val="auto"/>
          <w:sz w:val="28"/>
          <w:szCs w:val="28"/>
        </w:rPr>
        <w:t xml:space="preserve"> </w:t>
      </w:r>
      <w:proofErr w:type="spellStart"/>
      <w:r w:rsidRPr="00864C79">
        <w:rPr>
          <w:color w:val="auto"/>
          <w:sz w:val="28"/>
          <w:szCs w:val="28"/>
        </w:rPr>
        <w:t>розпис</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193402CE"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Договір</w:t>
      </w:r>
      <w:proofErr w:type="spellEnd"/>
      <w:r w:rsidRPr="00864C79">
        <w:rPr>
          <w:color w:val="auto"/>
          <w:sz w:val="28"/>
          <w:szCs w:val="28"/>
        </w:rPr>
        <w:t xml:space="preserve"> на </w:t>
      </w:r>
      <w:proofErr w:type="spellStart"/>
      <w:r w:rsidRPr="00864C79">
        <w:rPr>
          <w:color w:val="auto"/>
          <w:sz w:val="28"/>
          <w:szCs w:val="28"/>
        </w:rPr>
        <w:t>проведення</w:t>
      </w:r>
      <w:proofErr w:type="spellEnd"/>
      <w:r w:rsidRPr="00864C79">
        <w:rPr>
          <w:color w:val="auto"/>
          <w:sz w:val="28"/>
          <w:szCs w:val="28"/>
        </w:rPr>
        <w:t xml:space="preserve"> аудиту </w:t>
      </w:r>
      <w:proofErr w:type="spellStart"/>
      <w:r w:rsidRPr="00864C79">
        <w:rPr>
          <w:color w:val="auto"/>
          <w:sz w:val="28"/>
          <w:szCs w:val="28"/>
        </w:rPr>
        <w:t>визначає</w:t>
      </w:r>
      <w:proofErr w:type="spellEnd"/>
      <w:r w:rsidRPr="00864C79">
        <w:rPr>
          <w:color w:val="auto"/>
          <w:sz w:val="28"/>
          <w:szCs w:val="28"/>
        </w:rPr>
        <w:t>:</w:t>
      </w:r>
    </w:p>
    <w:p w14:paraId="7B5C530D" w14:textId="77777777" w:rsidR="00864C79" w:rsidRPr="00864C79" w:rsidRDefault="00864C79" w:rsidP="006B1A1D">
      <w:pPr>
        <w:numPr>
          <w:ilvl w:val="0"/>
          <w:numId w:val="299"/>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умови</w:t>
      </w:r>
      <w:proofErr w:type="spellEnd"/>
      <w:r w:rsidRPr="00864C79">
        <w:rPr>
          <w:color w:val="auto"/>
          <w:sz w:val="28"/>
          <w:szCs w:val="28"/>
        </w:rPr>
        <w:t xml:space="preserve"> та </w:t>
      </w:r>
      <w:proofErr w:type="spellStart"/>
      <w:r w:rsidRPr="00864C79">
        <w:rPr>
          <w:color w:val="auto"/>
          <w:sz w:val="28"/>
          <w:szCs w:val="28"/>
        </w:rPr>
        <w:t>обсяг</w:t>
      </w:r>
      <w:proofErr w:type="spellEnd"/>
      <w:r w:rsidRPr="00864C79">
        <w:rPr>
          <w:color w:val="auto"/>
          <w:sz w:val="28"/>
          <w:szCs w:val="28"/>
        </w:rPr>
        <w:t xml:space="preserve"> </w:t>
      </w:r>
      <w:proofErr w:type="spellStart"/>
      <w:r w:rsidRPr="00864C79">
        <w:rPr>
          <w:color w:val="auto"/>
          <w:sz w:val="28"/>
          <w:szCs w:val="28"/>
        </w:rPr>
        <w:t>аудиторського</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w:t>
      </w:r>
    </w:p>
    <w:p w14:paraId="1FEB1F19" w14:textId="77777777" w:rsidR="00864C79" w:rsidRPr="00864C79" w:rsidRDefault="00864C79" w:rsidP="006B1A1D">
      <w:pPr>
        <w:numPr>
          <w:ilvl w:val="0"/>
          <w:numId w:val="299"/>
        </w:numPr>
        <w:spacing w:before="100" w:beforeAutospacing="1" w:after="100" w:afterAutospacing="1" w:line="240" w:lineRule="auto"/>
        <w:rPr>
          <w:color w:val="auto"/>
          <w:sz w:val="28"/>
          <w:szCs w:val="28"/>
        </w:rPr>
      </w:pPr>
      <w:r w:rsidRPr="00864C79">
        <w:rPr>
          <w:color w:val="auto"/>
          <w:sz w:val="28"/>
          <w:szCs w:val="28"/>
        </w:rPr>
        <w:t xml:space="preserve">б) суму </w:t>
      </w:r>
      <w:proofErr w:type="spellStart"/>
      <w:r w:rsidRPr="00864C79">
        <w:rPr>
          <w:color w:val="auto"/>
          <w:sz w:val="28"/>
          <w:szCs w:val="28"/>
        </w:rPr>
        <w:t>податку</w:t>
      </w:r>
      <w:proofErr w:type="spellEnd"/>
      <w:r w:rsidRPr="00864C79">
        <w:rPr>
          <w:color w:val="auto"/>
          <w:sz w:val="28"/>
          <w:szCs w:val="28"/>
        </w:rPr>
        <w:t xml:space="preserve"> на </w:t>
      </w:r>
      <w:proofErr w:type="spellStart"/>
      <w:r w:rsidRPr="00864C79">
        <w:rPr>
          <w:color w:val="auto"/>
          <w:sz w:val="28"/>
          <w:szCs w:val="28"/>
        </w:rPr>
        <w:t>прибуток</w:t>
      </w:r>
      <w:proofErr w:type="spellEnd"/>
      <w:r w:rsidRPr="00864C79">
        <w:rPr>
          <w:color w:val="auto"/>
          <w:sz w:val="28"/>
          <w:szCs w:val="28"/>
        </w:rPr>
        <w:t>;</w:t>
      </w:r>
    </w:p>
    <w:p w14:paraId="1A14C1D9" w14:textId="77777777" w:rsidR="00864C79" w:rsidRPr="00864C79" w:rsidRDefault="00864C79" w:rsidP="006B1A1D">
      <w:pPr>
        <w:numPr>
          <w:ilvl w:val="0"/>
          <w:numId w:val="299"/>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розмір</w:t>
      </w:r>
      <w:proofErr w:type="spellEnd"/>
      <w:r w:rsidRPr="00864C79">
        <w:rPr>
          <w:color w:val="auto"/>
          <w:sz w:val="28"/>
          <w:szCs w:val="28"/>
        </w:rPr>
        <w:t xml:space="preserve"> статутного </w:t>
      </w:r>
      <w:proofErr w:type="spellStart"/>
      <w:r w:rsidRPr="00864C79">
        <w:rPr>
          <w:color w:val="auto"/>
          <w:sz w:val="28"/>
          <w:szCs w:val="28"/>
        </w:rPr>
        <w:t>капіталу</w:t>
      </w:r>
      <w:proofErr w:type="spellEnd"/>
      <w:r w:rsidRPr="00864C79">
        <w:rPr>
          <w:color w:val="auto"/>
          <w:sz w:val="28"/>
          <w:szCs w:val="28"/>
        </w:rPr>
        <w:t>;</w:t>
      </w:r>
    </w:p>
    <w:p w14:paraId="295D6B6A" w14:textId="77777777" w:rsidR="00864C79" w:rsidRPr="00864C79" w:rsidRDefault="00864C79" w:rsidP="006B1A1D">
      <w:pPr>
        <w:numPr>
          <w:ilvl w:val="0"/>
          <w:numId w:val="299"/>
        </w:numPr>
        <w:spacing w:before="100" w:beforeAutospacing="1" w:after="100" w:afterAutospacing="1" w:line="240" w:lineRule="auto"/>
        <w:rPr>
          <w:color w:val="auto"/>
          <w:sz w:val="28"/>
          <w:szCs w:val="28"/>
        </w:rPr>
      </w:pPr>
      <w:r w:rsidRPr="00864C79">
        <w:rPr>
          <w:color w:val="auto"/>
          <w:sz w:val="28"/>
          <w:szCs w:val="28"/>
        </w:rPr>
        <w:t xml:space="preserve">г) порядок </w:t>
      </w:r>
      <w:proofErr w:type="spellStart"/>
      <w:r w:rsidRPr="00864C79">
        <w:rPr>
          <w:color w:val="auto"/>
          <w:sz w:val="28"/>
          <w:szCs w:val="28"/>
        </w:rPr>
        <w:t>нарахування</w:t>
      </w:r>
      <w:proofErr w:type="spellEnd"/>
      <w:r w:rsidRPr="00864C79">
        <w:rPr>
          <w:color w:val="auto"/>
          <w:sz w:val="28"/>
          <w:szCs w:val="28"/>
        </w:rPr>
        <w:t xml:space="preserve"> </w:t>
      </w:r>
      <w:proofErr w:type="spellStart"/>
      <w:r w:rsidRPr="00864C79">
        <w:rPr>
          <w:color w:val="auto"/>
          <w:sz w:val="28"/>
          <w:szCs w:val="28"/>
        </w:rPr>
        <w:t>амортизації</w:t>
      </w:r>
      <w:proofErr w:type="spellEnd"/>
      <w:r w:rsidRPr="00864C79">
        <w:rPr>
          <w:color w:val="auto"/>
          <w:sz w:val="28"/>
          <w:szCs w:val="28"/>
        </w:rPr>
        <w:t>.</w:t>
      </w:r>
    </w:p>
    <w:p w14:paraId="7FEE8337"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Підприємство</w:t>
      </w:r>
      <w:proofErr w:type="spellEnd"/>
      <w:r w:rsidRPr="00864C79">
        <w:rPr>
          <w:color w:val="auto"/>
          <w:sz w:val="28"/>
          <w:szCs w:val="28"/>
        </w:rPr>
        <w:t xml:space="preserve"> </w:t>
      </w:r>
      <w:proofErr w:type="spellStart"/>
      <w:r w:rsidRPr="00864C79">
        <w:rPr>
          <w:color w:val="auto"/>
          <w:sz w:val="28"/>
          <w:szCs w:val="28"/>
        </w:rPr>
        <w:t>замовило</w:t>
      </w:r>
      <w:proofErr w:type="spellEnd"/>
      <w:r w:rsidRPr="00864C79">
        <w:rPr>
          <w:color w:val="auto"/>
          <w:sz w:val="28"/>
          <w:szCs w:val="28"/>
        </w:rPr>
        <w:t xml:space="preserve"> аудит </w:t>
      </w:r>
      <w:proofErr w:type="spellStart"/>
      <w:r w:rsidRPr="00864C79">
        <w:rPr>
          <w:color w:val="auto"/>
          <w:sz w:val="28"/>
          <w:szCs w:val="28"/>
        </w:rPr>
        <w:t>річної</w:t>
      </w:r>
      <w:proofErr w:type="spellEnd"/>
      <w:r w:rsidRPr="00864C79">
        <w:rPr>
          <w:color w:val="auto"/>
          <w:sz w:val="28"/>
          <w:szCs w:val="28"/>
        </w:rPr>
        <w:t xml:space="preserve">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w:t>
      </w:r>
      <w:proofErr w:type="spellStart"/>
      <w:r w:rsidRPr="00864C79">
        <w:rPr>
          <w:color w:val="auto"/>
          <w:sz w:val="28"/>
          <w:szCs w:val="28"/>
        </w:rPr>
        <w:t>Складіть</w:t>
      </w:r>
      <w:proofErr w:type="spellEnd"/>
      <w:r w:rsidRPr="00864C79">
        <w:rPr>
          <w:color w:val="auto"/>
          <w:sz w:val="28"/>
          <w:szCs w:val="28"/>
        </w:rPr>
        <w:t xml:space="preserve"> короткий план </w:t>
      </w:r>
      <w:proofErr w:type="spellStart"/>
      <w:r w:rsidRPr="00864C79">
        <w:rPr>
          <w:color w:val="auto"/>
          <w:sz w:val="28"/>
          <w:szCs w:val="28"/>
        </w:rPr>
        <w:t>аудиторської</w:t>
      </w:r>
      <w:proofErr w:type="spellEnd"/>
      <w:r w:rsidRPr="00864C79">
        <w:rPr>
          <w:color w:val="auto"/>
          <w:sz w:val="28"/>
          <w:szCs w:val="28"/>
        </w:rPr>
        <w:t xml:space="preserve"> </w:t>
      </w:r>
      <w:proofErr w:type="spellStart"/>
      <w:r w:rsidRPr="00864C79">
        <w:rPr>
          <w:color w:val="auto"/>
          <w:sz w:val="28"/>
          <w:szCs w:val="28"/>
        </w:rPr>
        <w:t>перевірки</w:t>
      </w:r>
      <w:proofErr w:type="spellEnd"/>
      <w:r w:rsidRPr="00864C79">
        <w:rPr>
          <w:color w:val="auto"/>
          <w:sz w:val="28"/>
          <w:szCs w:val="28"/>
        </w:rPr>
        <w:t xml:space="preserve">, </w:t>
      </w:r>
      <w:proofErr w:type="spellStart"/>
      <w:r w:rsidRPr="00864C79">
        <w:rPr>
          <w:color w:val="auto"/>
          <w:sz w:val="28"/>
          <w:szCs w:val="28"/>
        </w:rPr>
        <w:t>визначивши</w:t>
      </w:r>
      <w:proofErr w:type="spellEnd"/>
      <w:r w:rsidRPr="00864C79">
        <w:rPr>
          <w:color w:val="auto"/>
          <w:sz w:val="28"/>
          <w:szCs w:val="28"/>
        </w:rPr>
        <w:t xml:space="preserve"> </w:t>
      </w:r>
      <w:proofErr w:type="spellStart"/>
      <w:r w:rsidRPr="00864C79">
        <w:rPr>
          <w:color w:val="auto"/>
          <w:sz w:val="28"/>
          <w:szCs w:val="28"/>
        </w:rPr>
        <w:t>щонайменше</w:t>
      </w:r>
      <w:proofErr w:type="spellEnd"/>
      <w:r w:rsidRPr="00864C79">
        <w:rPr>
          <w:color w:val="auto"/>
          <w:sz w:val="28"/>
          <w:szCs w:val="28"/>
        </w:rPr>
        <w:t xml:space="preserve"> </w:t>
      </w:r>
      <w:proofErr w:type="spellStart"/>
      <w:r w:rsidRPr="00864C79">
        <w:rPr>
          <w:color w:val="auto"/>
          <w:sz w:val="28"/>
          <w:szCs w:val="28"/>
        </w:rPr>
        <w:t>п’ять</w:t>
      </w:r>
      <w:proofErr w:type="spellEnd"/>
      <w:r w:rsidRPr="00864C79">
        <w:rPr>
          <w:color w:val="auto"/>
          <w:sz w:val="28"/>
          <w:szCs w:val="28"/>
        </w:rPr>
        <w:t xml:space="preserve"> </w:t>
      </w:r>
      <w:proofErr w:type="spellStart"/>
      <w:r w:rsidRPr="00864C79">
        <w:rPr>
          <w:color w:val="auto"/>
          <w:sz w:val="28"/>
          <w:szCs w:val="28"/>
        </w:rPr>
        <w:t>основних</w:t>
      </w:r>
      <w:proofErr w:type="spellEnd"/>
      <w:r w:rsidRPr="00864C79">
        <w:rPr>
          <w:color w:val="auto"/>
          <w:sz w:val="28"/>
          <w:szCs w:val="28"/>
        </w:rPr>
        <w:t xml:space="preserve"> </w:t>
      </w:r>
      <w:proofErr w:type="spellStart"/>
      <w:r w:rsidRPr="00864C79">
        <w:rPr>
          <w:color w:val="auto"/>
          <w:sz w:val="28"/>
          <w:szCs w:val="28"/>
        </w:rPr>
        <w:t>етапів</w:t>
      </w:r>
      <w:proofErr w:type="spellEnd"/>
      <w:r w:rsidRPr="00864C79">
        <w:rPr>
          <w:color w:val="auto"/>
          <w:sz w:val="28"/>
          <w:szCs w:val="28"/>
        </w:rPr>
        <w:t xml:space="preserve"> </w:t>
      </w:r>
      <w:proofErr w:type="spellStart"/>
      <w:r w:rsidRPr="00864C79">
        <w:rPr>
          <w:color w:val="auto"/>
          <w:sz w:val="28"/>
          <w:szCs w:val="28"/>
        </w:rPr>
        <w:t>робіт</w:t>
      </w:r>
      <w:proofErr w:type="spellEnd"/>
      <w:r w:rsidRPr="00864C79">
        <w:rPr>
          <w:color w:val="auto"/>
          <w:sz w:val="28"/>
          <w:szCs w:val="28"/>
        </w:rPr>
        <w:t>.</w:t>
      </w:r>
    </w:p>
    <w:p w14:paraId="7C2CE0A5"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4</w:t>
      </w:r>
    </w:p>
    <w:p w14:paraId="60B309F5"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Розкрийте</w:t>
      </w:r>
      <w:proofErr w:type="spellEnd"/>
      <w:r w:rsidRPr="00864C79">
        <w:rPr>
          <w:color w:val="auto"/>
          <w:sz w:val="28"/>
          <w:szCs w:val="28"/>
        </w:rPr>
        <w:t xml:space="preserve"> </w:t>
      </w:r>
      <w:proofErr w:type="spellStart"/>
      <w:r w:rsidRPr="00864C79">
        <w:rPr>
          <w:color w:val="auto"/>
          <w:sz w:val="28"/>
          <w:szCs w:val="28"/>
        </w:rPr>
        <w:t>сутність</w:t>
      </w:r>
      <w:proofErr w:type="spellEnd"/>
      <w:r w:rsidRPr="00864C79">
        <w:rPr>
          <w:color w:val="auto"/>
          <w:sz w:val="28"/>
          <w:szCs w:val="28"/>
        </w:rPr>
        <w:t xml:space="preserve"> </w:t>
      </w:r>
      <w:proofErr w:type="spellStart"/>
      <w:r w:rsidRPr="00864C79">
        <w:rPr>
          <w:color w:val="auto"/>
          <w:sz w:val="28"/>
          <w:szCs w:val="28"/>
        </w:rPr>
        <w:t>аудиторського</w:t>
      </w:r>
      <w:proofErr w:type="spellEnd"/>
      <w:r w:rsidRPr="00864C79">
        <w:rPr>
          <w:color w:val="auto"/>
          <w:sz w:val="28"/>
          <w:szCs w:val="28"/>
        </w:rPr>
        <w:t xml:space="preserve"> </w:t>
      </w:r>
      <w:proofErr w:type="spellStart"/>
      <w:r w:rsidRPr="00864C79">
        <w:rPr>
          <w:color w:val="auto"/>
          <w:sz w:val="28"/>
          <w:szCs w:val="28"/>
        </w:rPr>
        <w:t>ризику</w:t>
      </w:r>
      <w:proofErr w:type="spellEnd"/>
      <w:r w:rsidRPr="00864C79">
        <w:rPr>
          <w:color w:val="auto"/>
          <w:sz w:val="28"/>
          <w:szCs w:val="28"/>
        </w:rPr>
        <w:t xml:space="preserve"> та </w:t>
      </w:r>
      <w:proofErr w:type="spellStart"/>
      <w:r w:rsidRPr="00864C79">
        <w:rPr>
          <w:color w:val="auto"/>
          <w:sz w:val="28"/>
          <w:szCs w:val="28"/>
        </w:rPr>
        <w:t>суттєвості</w:t>
      </w:r>
      <w:proofErr w:type="spellEnd"/>
      <w:r w:rsidRPr="00864C79">
        <w:rPr>
          <w:color w:val="auto"/>
          <w:sz w:val="28"/>
          <w:szCs w:val="28"/>
        </w:rPr>
        <w:t xml:space="preserve">. </w:t>
      </w:r>
      <w:proofErr w:type="spellStart"/>
      <w:r w:rsidRPr="00864C79">
        <w:rPr>
          <w:color w:val="auto"/>
          <w:sz w:val="28"/>
          <w:szCs w:val="28"/>
        </w:rPr>
        <w:t>Назвіть</w:t>
      </w:r>
      <w:proofErr w:type="spellEnd"/>
      <w:r w:rsidRPr="00864C79">
        <w:rPr>
          <w:color w:val="auto"/>
          <w:sz w:val="28"/>
          <w:szCs w:val="28"/>
        </w:rPr>
        <w:t xml:space="preserve"> </w:t>
      </w:r>
      <w:proofErr w:type="spellStart"/>
      <w:r w:rsidRPr="00864C79">
        <w:rPr>
          <w:color w:val="auto"/>
          <w:sz w:val="28"/>
          <w:szCs w:val="28"/>
        </w:rPr>
        <w:t>складові</w:t>
      </w:r>
      <w:proofErr w:type="spellEnd"/>
      <w:r w:rsidRPr="00864C79">
        <w:rPr>
          <w:color w:val="auto"/>
          <w:sz w:val="28"/>
          <w:szCs w:val="28"/>
        </w:rPr>
        <w:t xml:space="preserve"> </w:t>
      </w:r>
      <w:proofErr w:type="spellStart"/>
      <w:r w:rsidRPr="00864C79">
        <w:rPr>
          <w:color w:val="auto"/>
          <w:sz w:val="28"/>
          <w:szCs w:val="28"/>
        </w:rPr>
        <w:t>аудиторського</w:t>
      </w:r>
      <w:proofErr w:type="spellEnd"/>
      <w:r w:rsidRPr="00864C79">
        <w:rPr>
          <w:color w:val="auto"/>
          <w:sz w:val="28"/>
          <w:szCs w:val="28"/>
        </w:rPr>
        <w:t xml:space="preserve"> </w:t>
      </w:r>
      <w:proofErr w:type="spellStart"/>
      <w:r w:rsidRPr="00864C79">
        <w:rPr>
          <w:color w:val="auto"/>
          <w:sz w:val="28"/>
          <w:szCs w:val="28"/>
        </w:rPr>
        <w:t>ризику</w:t>
      </w:r>
      <w:proofErr w:type="spellEnd"/>
      <w:r w:rsidRPr="00864C79">
        <w:rPr>
          <w:color w:val="auto"/>
          <w:sz w:val="28"/>
          <w:szCs w:val="28"/>
        </w:rPr>
        <w:t>.</w:t>
      </w:r>
    </w:p>
    <w:p w14:paraId="4F91EB1F"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2BF5EC6A"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Аудиторський</w:t>
      </w:r>
      <w:proofErr w:type="spellEnd"/>
      <w:r w:rsidRPr="00864C79">
        <w:rPr>
          <w:color w:val="auto"/>
          <w:sz w:val="28"/>
          <w:szCs w:val="28"/>
        </w:rPr>
        <w:t xml:space="preserve"> </w:t>
      </w:r>
      <w:proofErr w:type="spellStart"/>
      <w:r w:rsidRPr="00864C79">
        <w:rPr>
          <w:color w:val="auto"/>
          <w:sz w:val="28"/>
          <w:szCs w:val="28"/>
        </w:rPr>
        <w:t>ризик</w:t>
      </w:r>
      <w:proofErr w:type="spellEnd"/>
      <w:r w:rsidRPr="00864C79">
        <w:rPr>
          <w:color w:val="auto"/>
          <w:sz w:val="28"/>
          <w:szCs w:val="28"/>
        </w:rPr>
        <w:t xml:space="preserve"> — </w:t>
      </w:r>
      <w:proofErr w:type="spellStart"/>
      <w:r w:rsidRPr="00864C79">
        <w:rPr>
          <w:color w:val="auto"/>
          <w:sz w:val="28"/>
          <w:szCs w:val="28"/>
        </w:rPr>
        <w:t>це</w:t>
      </w:r>
      <w:proofErr w:type="spellEnd"/>
      <w:r w:rsidRPr="00864C79">
        <w:rPr>
          <w:color w:val="auto"/>
          <w:sz w:val="28"/>
          <w:szCs w:val="28"/>
        </w:rPr>
        <w:t xml:space="preserve"> </w:t>
      </w:r>
      <w:proofErr w:type="spellStart"/>
      <w:r w:rsidRPr="00864C79">
        <w:rPr>
          <w:color w:val="auto"/>
          <w:sz w:val="28"/>
          <w:szCs w:val="28"/>
        </w:rPr>
        <w:t>ризик</w:t>
      </w:r>
      <w:proofErr w:type="spellEnd"/>
      <w:r w:rsidRPr="00864C79">
        <w:rPr>
          <w:color w:val="auto"/>
          <w:sz w:val="28"/>
          <w:szCs w:val="28"/>
        </w:rPr>
        <w:t>:</w:t>
      </w:r>
    </w:p>
    <w:p w14:paraId="147B646B" w14:textId="77777777" w:rsidR="00864C79" w:rsidRPr="00864C79" w:rsidRDefault="00864C79" w:rsidP="006B1A1D">
      <w:pPr>
        <w:numPr>
          <w:ilvl w:val="0"/>
          <w:numId w:val="300"/>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втрати</w:t>
      </w:r>
      <w:proofErr w:type="spellEnd"/>
      <w:r w:rsidRPr="00864C79">
        <w:rPr>
          <w:color w:val="auto"/>
          <w:sz w:val="28"/>
          <w:szCs w:val="28"/>
        </w:rPr>
        <w:t xml:space="preserve"> </w:t>
      </w:r>
      <w:proofErr w:type="spellStart"/>
      <w:r w:rsidRPr="00864C79">
        <w:rPr>
          <w:color w:val="auto"/>
          <w:sz w:val="28"/>
          <w:szCs w:val="28"/>
        </w:rPr>
        <w:t>підприємством</w:t>
      </w:r>
      <w:proofErr w:type="spellEnd"/>
      <w:r w:rsidRPr="00864C79">
        <w:rPr>
          <w:color w:val="auto"/>
          <w:sz w:val="28"/>
          <w:szCs w:val="28"/>
        </w:rPr>
        <w:t xml:space="preserve"> </w:t>
      </w:r>
      <w:proofErr w:type="spellStart"/>
      <w:r w:rsidRPr="00864C79">
        <w:rPr>
          <w:color w:val="auto"/>
          <w:sz w:val="28"/>
          <w:szCs w:val="28"/>
        </w:rPr>
        <w:t>покупців</w:t>
      </w:r>
      <w:proofErr w:type="spellEnd"/>
      <w:r w:rsidRPr="00864C79">
        <w:rPr>
          <w:color w:val="auto"/>
          <w:sz w:val="28"/>
          <w:szCs w:val="28"/>
        </w:rPr>
        <w:t>;</w:t>
      </w:r>
    </w:p>
    <w:p w14:paraId="5CC82267" w14:textId="77777777" w:rsidR="00864C79" w:rsidRPr="00864C79" w:rsidRDefault="00864C79" w:rsidP="006B1A1D">
      <w:pPr>
        <w:numPr>
          <w:ilvl w:val="0"/>
          <w:numId w:val="300"/>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висловлення</w:t>
      </w:r>
      <w:proofErr w:type="spellEnd"/>
      <w:r w:rsidRPr="00864C79">
        <w:rPr>
          <w:color w:val="auto"/>
          <w:sz w:val="28"/>
          <w:szCs w:val="28"/>
        </w:rPr>
        <w:t xml:space="preserve"> </w:t>
      </w:r>
      <w:proofErr w:type="spellStart"/>
      <w:r w:rsidRPr="00864C79">
        <w:rPr>
          <w:color w:val="auto"/>
          <w:sz w:val="28"/>
          <w:szCs w:val="28"/>
        </w:rPr>
        <w:t>неналежної</w:t>
      </w:r>
      <w:proofErr w:type="spellEnd"/>
      <w:r w:rsidRPr="00864C79">
        <w:rPr>
          <w:color w:val="auto"/>
          <w:sz w:val="28"/>
          <w:szCs w:val="28"/>
        </w:rPr>
        <w:t xml:space="preserve"> </w:t>
      </w:r>
      <w:proofErr w:type="spellStart"/>
      <w:r w:rsidRPr="00864C79">
        <w:rPr>
          <w:color w:val="auto"/>
          <w:sz w:val="28"/>
          <w:szCs w:val="28"/>
        </w:rPr>
        <w:t>аудиторської</w:t>
      </w:r>
      <w:proofErr w:type="spellEnd"/>
      <w:r w:rsidRPr="00864C79">
        <w:rPr>
          <w:color w:val="auto"/>
          <w:sz w:val="28"/>
          <w:szCs w:val="28"/>
        </w:rPr>
        <w:t xml:space="preserve"> думки;</w:t>
      </w:r>
    </w:p>
    <w:p w14:paraId="04DCB8D7" w14:textId="77777777" w:rsidR="00864C79" w:rsidRPr="00864C79" w:rsidRDefault="00864C79" w:rsidP="006B1A1D">
      <w:pPr>
        <w:numPr>
          <w:ilvl w:val="0"/>
          <w:numId w:val="300"/>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зменшення</w:t>
      </w:r>
      <w:proofErr w:type="spellEnd"/>
      <w:r w:rsidRPr="00864C79">
        <w:rPr>
          <w:color w:val="auto"/>
          <w:sz w:val="28"/>
          <w:szCs w:val="28"/>
        </w:rPr>
        <w:t xml:space="preserve"> </w:t>
      </w:r>
      <w:proofErr w:type="spellStart"/>
      <w:r w:rsidRPr="00864C79">
        <w:rPr>
          <w:color w:val="auto"/>
          <w:sz w:val="28"/>
          <w:szCs w:val="28"/>
        </w:rPr>
        <w:t>обсягу</w:t>
      </w:r>
      <w:proofErr w:type="spellEnd"/>
      <w:r w:rsidRPr="00864C79">
        <w:rPr>
          <w:color w:val="auto"/>
          <w:sz w:val="28"/>
          <w:szCs w:val="28"/>
        </w:rPr>
        <w:t xml:space="preserve"> </w:t>
      </w:r>
      <w:proofErr w:type="spellStart"/>
      <w:r w:rsidRPr="00864C79">
        <w:rPr>
          <w:color w:val="auto"/>
          <w:sz w:val="28"/>
          <w:szCs w:val="28"/>
        </w:rPr>
        <w:t>виробництва</w:t>
      </w:r>
      <w:proofErr w:type="spellEnd"/>
      <w:r w:rsidRPr="00864C79">
        <w:rPr>
          <w:color w:val="auto"/>
          <w:sz w:val="28"/>
          <w:szCs w:val="28"/>
        </w:rPr>
        <w:t>;</w:t>
      </w:r>
    </w:p>
    <w:p w14:paraId="22ABC768" w14:textId="77777777" w:rsidR="00864C79" w:rsidRPr="00864C79" w:rsidRDefault="00864C79" w:rsidP="006B1A1D">
      <w:pPr>
        <w:numPr>
          <w:ilvl w:val="0"/>
          <w:numId w:val="300"/>
        </w:numPr>
        <w:spacing w:before="100" w:beforeAutospacing="1" w:after="100" w:afterAutospacing="1" w:line="240" w:lineRule="auto"/>
        <w:rPr>
          <w:color w:val="auto"/>
          <w:sz w:val="28"/>
          <w:szCs w:val="28"/>
        </w:rPr>
      </w:pPr>
      <w:r w:rsidRPr="00864C79">
        <w:rPr>
          <w:color w:val="auto"/>
          <w:sz w:val="28"/>
          <w:szCs w:val="28"/>
        </w:rPr>
        <w:lastRenderedPageBreak/>
        <w:t xml:space="preserve">г) </w:t>
      </w:r>
      <w:proofErr w:type="spellStart"/>
      <w:r w:rsidRPr="00864C79">
        <w:rPr>
          <w:color w:val="auto"/>
          <w:sz w:val="28"/>
          <w:szCs w:val="28"/>
        </w:rPr>
        <w:t>збільшення</w:t>
      </w:r>
      <w:proofErr w:type="spellEnd"/>
      <w:r w:rsidRPr="00864C79">
        <w:rPr>
          <w:color w:val="auto"/>
          <w:sz w:val="28"/>
          <w:szCs w:val="28"/>
        </w:rPr>
        <w:t xml:space="preserve"> </w:t>
      </w:r>
      <w:proofErr w:type="spellStart"/>
      <w:r w:rsidRPr="00864C79">
        <w:rPr>
          <w:color w:val="auto"/>
          <w:sz w:val="28"/>
          <w:szCs w:val="28"/>
        </w:rPr>
        <w:t>витрат</w:t>
      </w:r>
      <w:proofErr w:type="spellEnd"/>
      <w:r w:rsidRPr="00864C79">
        <w:rPr>
          <w:color w:val="auto"/>
          <w:sz w:val="28"/>
          <w:szCs w:val="28"/>
        </w:rPr>
        <w:t xml:space="preserve"> на рекламу.</w:t>
      </w:r>
    </w:p>
    <w:p w14:paraId="330D9635"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До </w:t>
      </w:r>
      <w:proofErr w:type="spellStart"/>
      <w:r w:rsidRPr="00864C79">
        <w:rPr>
          <w:color w:val="auto"/>
          <w:sz w:val="28"/>
          <w:szCs w:val="28"/>
        </w:rPr>
        <w:t>складових</w:t>
      </w:r>
      <w:proofErr w:type="spellEnd"/>
      <w:r w:rsidRPr="00864C79">
        <w:rPr>
          <w:color w:val="auto"/>
          <w:sz w:val="28"/>
          <w:szCs w:val="28"/>
        </w:rPr>
        <w:t xml:space="preserve"> </w:t>
      </w:r>
      <w:proofErr w:type="spellStart"/>
      <w:r w:rsidRPr="00864C79">
        <w:rPr>
          <w:color w:val="auto"/>
          <w:sz w:val="28"/>
          <w:szCs w:val="28"/>
        </w:rPr>
        <w:t>аудиторського</w:t>
      </w:r>
      <w:proofErr w:type="spellEnd"/>
      <w:r w:rsidRPr="00864C79">
        <w:rPr>
          <w:color w:val="auto"/>
          <w:sz w:val="28"/>
          <w:szCs w:val="28"/>
        </w:rPr>
        <w:t xml:space="preserve"> </w:t>
      </w:r>
      <w:proofErr w:type="spellStart"/>
      <w:r w:rsidRPr="00864C79">
        <w:rPr>
          <w:color w:val="auto"/>
          <w:sz w:val="28"/>
          <w:szCs w:val="28"/>
        </w:rPr>
        <w:t>ризику</w:t>
      </w:r>
      <w:proofErr w:type="spellEnd"/>
      <w:r w:rsidRPr="00864C79">
        <w:rPr>
          <w:color w:val="auto"/>
          <w:sz w:val="28"/>
          <w:szCs w:val="28"/>
        </w:rPr>
        <w:t xml:space="preserve"> </w:t>
      </w:r>
      <w:proofErr w:type="spellStart"/>
      <w:r w:rsidRPr="00864C79">
        <w:rPr>
          <w:color w:val="auto"/>
          <w:sz w:val="28"/>
          <w:szCs w:val="28"/>
        </w:rPr>
        <w:t>належить</w:t>
      </w:r>
      <w:proofErr w:type="spellEnd"/>
      <w:r w:rsidRPr="00864C79">
        <w:rPr>
          <w:color w:val="auto"/>
          <w:sz w:val="28"/>
          <w:szCs w:val="28"/>
        </w:rPr>
        <w:t>:</w:t>
      </w:r>
    </w:p>
    <w:p w14:paraId="2B48364A" w14:textId="77777777" w:rsidR="00864C79" w:rsidRPr="00864C79" w:rsidRDefault="00864C79" w:rsidP="006B1A1D">
      <w:pPr>
        <w:numPr>
          <w:ilvl w:val="0"/>
          <w:numId w:val="301"/>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невід’ємний</w:t>
      </w:r>
      <w:proofErr w:type="spellEnd"/>
      <w:r w:rsidRPr="00864C79">
        <w:rPr>
          <w:color w:val="auto"/>
          <w:sz w:val="28"/>
          <w:szCs w:val="28"/>
        </w:rPr>
        <w:t xml:space="preserve"> </w:t>
      </w:r>
      <w:proofErr w:type="spellStart"/>
      <w:r w:rsidRPr="00864C79">
        <w:rPr>
          <w:color w:val="auto"/>
          <w:sz w:val="28"/>
          <w:szCs w:val="28"/>
        </w:rPr>
        <w:t>ризик</w:t>
      </w:r>
      <w:proofErr w:type="spellEnd"/>
      <w:r w:rsidRPr="00864C79">
        <w:rPr>
          <w:color w:val="auto"/>
          <w:sz w:val="28"/>
          <w:szCs w:val="28"/>
        </w:rPr>
        <w:t>;</w:t>
      </w:r>
    </w:p>
    <w:p w14:paraId="0C576FDB" w14:textId="77777777" w:rsidR="00864C79" w:rsidRPr="00864C79" w:rsidRDefault="00864C79" w:rsidP="006B1A1D">
      <w:pPr>
        <w:numPr>
          <w:ilvl w:val="0"/>
          <w:numId w:val="301"/>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валютний</w:t>
      </w:r>
      <w:proofErr w:type="spellEnd"/>
      <w:r w:rsidRPr="00864C79">
        <w:rPr>
          <w:color w:val="auto"/>
          <w:sz w:val="28"/>
          <w:szCs w:val="28"/>
        </w:rPr>
        <w:t xml:space="preserve"> курс;</w:t>
      </w:r>
    </w:p>
    <w:p w14:paraId="116AD62A" w14:textId="77777777" w:rsidR="00864C79" w:rsidRPr="00864C79" w:rsidRDefault="00864C79" w:rsidP="006B1A1D">
      <w:pPr>
        <w:numPr>
          <w:ilvl w:val="0"/>
          <w:numId w:val="301"/>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ризик</w:t>
      </w:r>
      <w:proofErr w:type="spellEnd"/>
      <w:r w:rsidRPr="00864C79">
        <w:rPr>
          <w:color w:val="auto"/>
          <w:sz w:val="28"/>
          <w:szCs w:val="28"/>
        </w:rPr>
        <w:t xml:space="preserve"> </w:t>
      </w:r>
      <w:proofErr w:type="spellStart"/>
      <w:r w:rsidRPr="00864C79">
        <w:rPr>
          <w:color w:val="auto"/>
          <w:sz w:val="28"/>
          <w:szCs w:val="28"/>
        </w:rPr>
        <w:t>ліквідності</w:t>
      </w:r>
      <w:proofErr w:type="spellEnd"/>
      <w:r w:rsidRPr="00864C79">
        <w:rPr>
          <w:color w:val="auto"/>
          <w:sz w:val="28"/>
          <w:szCs w:val="28"/>
        </w:rPr>
        <w:t xml:space="preserve"> банку як </w:t>
      </w:r>
      <w:proofErr w:type="spellStart"/>
      <w:r w:rsidRPr="00864C79">
        <w:rPr>
          <w:color w:val="auto"/>
          <w:sz w:val="28"/>
          <w:szCs w:val="28"/>
        </w:rPr>
        <w:t>єдиний</w:t>
      </w:r>
      <w:proofErr w:type="spellEnd"/>
      <w:r w:rsidRPr="00864C79">
        <w:rPr>
          <w:color w:val="auto"/>
          <w:sz w:val="28"/>
          <w:szCs w:val="28"/>
        </w:rPr>
        <w:t xml:space="preserve"> </w:t>
      </w:r>
      <w:proofErr w:type="spellStart"/>
      <w:r w:rsidRPr="00864C79">
        <w:rPr>
          <w:color w:val="auto"/>
          <w:sz w:val="28"/>
          <w:szCs w:val="28"/>
        </w:rPr>
        <w:t>складник</w:t>
      </w:r>
      <w:proofErr w:type="spellEnd"/>
      <w:r w:rsidRPr="00864C79">
        <w:rPr>
          <w:color w:val="auto"/>
          <w:sz w:val="28"/>
          <w:szCs w:val="28"/>
        </w:rPr>
        <w:t>;</w:t>
      </w:r>
    </w:p>
    <w:p w14:paraId="4AA6C62D" w14:textId="77777777" w:rsidR="00864C79" w:rsidRPr="00864C79" w:rsidRDefault="00864C79" w:rsidP="006B1A1D">
      <w:pPr>
        <w:numPr>
          <w:ilvl w:val="0"/>
          <w:numId w:val="301"/>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ризик</w:t>
      </w:r>
      <w:proofErr w:type="spellEnd"/>
      <w:r w:rsidRPr="00864C79">
        <w:rPr>
          <w:color w:val="auto"/>
          <w:sz w:val="28"/>
          <w:szCs w:val="28"/>
        </w:rPr>
        <w:t xml:space="preserve"> </w:t>
      </w:r>
      <w:proofErr w:type="spellStart"/>
      <w:r w:rsidRPr="00864C79">
        <w:rPr>
          <w:color w:val="auto"/>
          <w:sz w:val="28"/>
          <w:szCs w:val="28"/>
        </w:rPr>
        <w:t>зміни</w:t>
      </w:r>
      <w:proofErr w:type="spellEnd"/>
      <w:r w:rsidRPr="00864C79">
        <w:rPr>
          <w:color w:val="auto"/>
          <w:sz w:val="28"/>
          <w:szCs w:val="28"/>
        </w:rPr>
        <w:t xml:space="preserve"> </w:t>
      </w:r>
      <w:proofErr w:type="spellStart"/>
      <w:r w:rsidRPr="00864C79">
        <w:rPr>
          <w:color w:val="auto"/>
          <w:sz w:val="28"/>
          <w:szCs w:val="28"/>
        </w:rPr>
        <w:t>ціни</w:t>
      </w:r>
      <w:proofErr w:type="spellEnd"/>
      <w:r w:rsidRPr="00864C79">
        <w:rPr>
          <w:color w:val="auto"/>
          <w:sz w:val="28"/>
          <w:szCs w:val="28"/>
        </w:rPr>
        <w:t xml:space="preserve"> товару як </w:t>
      </w:r>
      <w:proofErr w:type="spellStart"/>
      <w:r w:rsidRPr="00864C79">
        <w:rPr>
          <w:color w:val="auto"/>
          <w:sz w:val="28"/>
          <w:szCs w:val="28"/>
        </w:rPr>
        <w:t>єдиний</w:t>
      </w:r>
      <w:proofErr w:type="spellEnd"/>
      <w:r w:rsidRPr="00864C79">
        <w:rPr>
          <w:color w:val="auto"/>
          <w:sz w:val="28"/>
          <w:szCs w:val="28"/>
        </w:rPr>
        <w:t xml:space="preserve"> </w:t>
      </w:r>
      <w:proofErr w:type="spellStart"/>
      <w:r w:rsidRPr="00864C79">
        <w:rPr>
          <w:color w:val="auto"/>
          <w:sz w:val="28"/>
          <w:szCs w:val="28"/>
        </w:rPr>
        <w:t>складник</w:t>
      </w:r>
      <w:proofErr w:type="spellEnd"/>
      <w:r w:rsidRPr="00864C79">
        <w:rPr>
          <w:color w:val="auto"/>
          <w:sz w:val="28"/>
          <w:szCs w:val="28"/>
        </w:rPr>
        <w:t>.</w:t>
      </w:r>
    </w:p>
    <w:p w14:paraId="7B0D79AC"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Суттєвість</w:t>
      </w:r>
      <w:proofErr w:type="spellEnd"/>
      <w:r w:rsidRPr="00864C79">
        <w:rPr>
          <w:color w:val="auto"/>
          <w:sz w:val="28"/>
          <w:szCs w:val="28"/>
        </w:rPr>
        <w:t xml:space="preserve"> </w:t>
      </w:r>
      <w:proofErr w:type="spellStart"/>
      <w:r w:rsidRPr="00864C79">
        <w:rPr>
          <w:color w:val="auto"/>
          <w:sz w:val="28"/>
          <w:szCs w:val="28"/>
        </w:rPr>
        <w:t>визначається</w:t>
      </w:r>
      <w:proofErr w:type="spellEnd"/>
      <w:r w:rsidRPr="00864C79">
        <w:rPr>
          <w:color w:val="auto"/>
          <w:sz w:val="28"/>
          <w:szCs w:val="28"/>
        </w:rPr>
        <w:t xml:space="preserve"> з </w:t>
      </w:r>
      <w:proofErr w:type="spellStart"/>
      <w:r w:rsidRPr="00864C79">
        <w:rPr>
          <w:color w:val="auto"/>
          <w:sz w:val="28"/>
          <w:szCs w:val="28"/>
        </w:rPr>
        <w:t>урахуванням</w:t>
      </w:r>
      <w:proofErr w:type="spellEnd"/>
      <w:r w:rsidRPr="00864C79">
        <w:rPr>
          <w:color w:val="auto"/>
          <w:sz w:val="28"/>
          <w:szCs w:val="28"/>
        </w:rPr>
        <w:t>:</w:t>
      </w:r>
    </w:p>
    <w:p w14:paraId="4F01A6B5" w14:textId="77777777" w:rsidR="00864C79" w:rsidRPr="00864C79" w:rsidRDefault="00864C79" w:rsidP="006B1A1D">
      <w:pPr>
        <w:numPr>
          <w:ilvl w:val="0"/>
          <w:numId w:val="302"/>
        </w:numPr>
        <w:spacing w:before="100" w:beforeAutospacing="1" w:after="100" w:afterAutospacing="1" w:line="240" w:lineRule="auto"/>
        <w:rPr>
          <w:color w:val="auto"/>
          <w:sz w:val="28"/>
          <w:szCs w:val="28"/>
        </w:rPr>
      </w:pPr>
      <w:r w:rsidRPr="00864C79">
        <w:rPr>
          <w:color w:val="auto"/>
          <w:sz w:val="28"/>
          <w:szCs w:val="28"/>
        </w:rPr>
        <w:t xml:space="preserve">а) характеру та </w:t>
      </w:r>
      <w:proofErr w:type="spellStart"/>
      <w:r w:rsidRPr="00864C79">
        <w:rPr>
          <w:color w:val="auto"/>
          <w:sz w:val="28"/>
          <w:szCs w:val="28"/>
        </w:rPr>
        <w:t>величини</w:t>
      </w:r>
      <w:proofErr w:type="spellEnd"/>
      <w:r w:rsidRPr="00864C79">
        <w:rPr>
          <w:color w:val="auto"/>
          <w:sz w:val="28"/>
          <w:szCs w:val="28"/>
        </w:rPr>
        <w:t xml:space="preserve"> </w:t>
      </w:r>
      <w:proofErr w:type="spellStart"/>
      <w:r w:rsidRPr="00864C79">
        <w:rPr>
          <w:color w:val="auto"/>
          <w:sz w:val="28"/>
          <w:szCs w:val="28"/>
        </w:rPr>
        <w:t>викривлень</w:t>
      </w:r>
      <w:proofErr w:type="spellEnd"/>
      <w:r w:rsidRPr="00864C79">
        <w:rPr>
          <w:color w:val="auto"/>
          <w:sz w:val="28"/>
          <w:szCs w:val="28"/>
        </w:rPr>
        <w:t>;</w:t>
      </w:r>
    </w:p>
    <w:p w14:paraId="0D6544E6" w14:textId="77777777" w:rsidR="00864C79" w:rsidRPr="00864C79" w:rsidRDefault="00864C79" w:rsidP="006B1A1D">
      <w:pPr>
        <w:numPr>
          <w:ilvl w:val="0"/>
          <w:numId w:val="302"/>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кількості</w:t>
      </w:r>
      <w:proofErr w:type="spellEnd"/>
      <w:r w:rsidRPr="00864C79">
        <w:rPr>
          <w:color w:val="auto"/>
          <w:sz w:val="28"/>
          <w:szCs w:val="28"/>
        </w:rPr>
        <w:t xml:space="preserve"> </w:t>
      </w:r>
      <w:proofErr w:type="spellStart"/>
      <w:r w:rsidRPr="00864C79">
        <w:rPr>
          <w:color w:val="auto"/>
          <w:sz w:val="28"/>
          <w:szCs w:val="28"/>
        </w:rPr>
        <w:t>працівників</w:t>
      </w:r>
      <w:proofErr w:type="spellEnd"/>
      <w:r w:rsidRPr="00864C79">
        <w:rPr>
          <w:color w:val="auto"/>
          <w:sz w:val="28"/>
          <w:szCs w:val="28"/>
        </w:rPr>
        <w:t>;</w:t>
      </w:r>
    </w:p>
    <w:p w14:paraId="0110E88D" w14:textId="77777777" w:rsidR="00864C79" w:rsidRPr="00864C79" w:rsidRDefault="00864C79" w:rsidP="006B1A1D">
      <w:pPr>
        <w:numPr>
          <w:ilvl w:val="0"/>
          <w:numId w:val="302"/>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кольору</w:t>
      </w:r>
      <w:proofErr w:type="spellEnd"/>
      <w:r w:rsidRPr="00864C79">
        <w:rPr>
          <w:color w:val="auto"/>
          <w:sz w:val="28"/>
          <w:szCs w:val="28"/>
        </w:rPr>
        <w:t xml:space="preserve"> </w:t>
      </w:r>
      <w:proofErr w:type="spellStart"/>
      <w:r w:rsidRPr="00864C79">
        <w:rPr>
          <w:color w:val="auto"/>
          <w:sz w:val="28"/>
          <w:szCs w:val="28"/>
        </w:rPr>
        <w:t>первинних</w:t>
      </w:r>
      <w:proofErr w:type="spellEnd"/>
      <w:r w:rsidRPr="00864C79">
        <w:rPr>
          <w:color w:val="auto"/>
          <w:sz w:val="28"/>
          <w:szCs w:val="28"/>
        </w:rPr>
        <w:t xml:space="preserve"> </w:t>
      </w:r>
      <w:proofErr w:type="spellStart"/>
      <w:r w:rsidRPr="00864C79">
        <w:rPr>
          <w:color w:val="auto"/>
          <w:sz w:val="28"/>
          <w:szCs w:val="28"/>
        </w:rPr>
        <w:t>документів</w:t>
      </w:r>
      <w:proofErr w:type="spellEnd"/>
      <w:r w:rsidRPr="00864C79">
        <w:rPr>
          <w:color w:val="auto"/>
          <w:sz w:val="28"/>
          <w:szCs w:val="28"/>
        </w:rPr>
        <w:t>;</w:t>
      </w:r>
    </w:p>
    <w:p w14:paraId="00B61728" w14:textId="77777777" w:rsidR="00864C79" w:rsidRPr="00864C79" w:rsidRDefault="00864C79" w:rsidP="006B1A1D">
      <w:pPr>
        <w:numPr>
          <w:ilvl w:val="0"/>
          <w:numId w:val="302"/>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місця</w:t>
      </w:r>
      <w:proofErr w:type="spellEnd"/>
      <w:r w:rsidRPr="00864C79">
        <w:rPr>
          <w:color w:val="auto"/>
          <w:sz w:val="28"/>
          <w:szCs w:val="28"/>
        </w:rPr>
        <w:t xml:space="preserve"> </w:t>
      </w:r>
      <w:proofErr w:type="spellStart"/>
      <w:r w:rsidRPr="00864C79">
        <w:rPr>
          <w:color w:val="auto"/>
          <w:sz w:val="28"/>
          <w:szCs w:val="28"/>
        </w:rPr>
        <w:t>розташування</w:t>
      </w:r>
      <w:proofErr w:type="spellEnd"/>
      <w:r w:rsidRPr="00864C79">
        <w:rPr>
          <w:color w:val="auto"/>
          <w:sz w:val="28"/>
          <w:szCs w:val="28"/>
        </w:rPr>
        <w:t xml:space="preserve"> </w:t>
      </w:r>
      <w:proofErr w:type="spellStart"/>
      <w:r w:rsidRPr="00864C79">
        <w:rPr>
          <w:color w:val="auto"/>
          <w:sz w:val="28"/>
          <w:szCs w:val="28"/>
        </w:rPr>
        <w:t>офісу</w:t>
      </w:r>
      <w:proofErr w:type="spellEnd"/>
      <w:r w:rsidRPr="00864C79">
        <w:rPr>
          <w:color w:val="auto"/>
          <w:sz w:val="28"/>
          <w:szCs w:val="28"/>
        </w:rPr>
        <w:t>.</w:t>
      </w:r>
    </w:p>
    <w:p w14:paraId="64A31A45"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Під</w:t>
      </w:r>
      <w:proofErr w:type="spellEnd"/>
      <w:r w:rsidRPr="00864C79">
        <w:rPr>
          <w:color w:val="auto"/>
          <w:sz w:val="28"/>
          <w:szCs w:val="28"/>
        </w:rPr>
        <w:t xml:space="preserve"> час аудиту </w:t>
      </w:r>
      <w:proofErr w:type="spellStart"/>
      <w:r w:rsidRPr="00864C79">
        <w:rPr>
          <w:color w:val="auto"/>
          <w:sz w:val="28"/>
          <w:szCs w:val="28"/>
        </w:rPr>
        <w:t>виявлено</w:t>
      </w:r>
      <w:proofErr w:type="spellEnd"/>
      <w:r w:rsidRPr="00864C79">
        <w:rPr>
          <w:color w:val="auto"/>
          <w:sz w:val="28"/>
          <w:szCs w:val="28"/>
        </w:rPr>
        <w:t xml:space="preserve"> </w:t>
      </w:r>
      <w:proofErr w:type="spellStart"/>
      <w:r w:rsidRPr="00864C79">
        <w:rPr>
          <w:color w:val="auto"/>
          <w:sz w:val="28"/>
          <w:szCs w:val="28"/>
        </w:rPr>
        <w:t>помилку</w:t>
      </w:r>
      <w:proofErr w:type="spellEnd"/>
      <w:r w:rsidRPr="00864C79">
        <w:rPr>
          <w:color w:val="auto"/>
          <w:sz w:val="28"/>
          <w:szCs w:val="28"/>
        </w:rPr>
        <w:t xml:space="preserve"> у </w:t>
      </w:r>
      <w:proofErr w:type="spellStart"/>
      <w:r w:rsidRPr="00864C79">
        <w:rPr>
          <w:color w:val="auto"/>
          <w:sz w:val="28"/>
          <w:szCs w:val="28"/>
        </w:rPr>
        <w:t>фінансовій</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на суму 80 000 грн. </w:t>
      </w:r>
      <w:proofErr w:type="spellStart"/>
      <w:r w:rsidRPr="00864C79">
        <w:rPr>
          <w:color w:val="auto"/>
          <w:sz w:val="28"/>
          <w:szCs w:val="28"/>
        </w:rPr>
        <w:t>Встановлений</w:t>
      </w:r>
      <w:proofErr w:type="spellEnd"/>
      <w:r w:rsidRPr="00864C79">
        <w:rPr>
          <w:color w:val="auto"/>
          <w:sz w:val="28"/>
          <w:szCs w:val="28"/>
        </w:rPr>
        <w:t xml:space="preserve"> </w:t>
      </w:r>
      <w:proofErr w:type="spellStart"/>
      <w:r w:rsidRPr="00864C79">
        <w:rPr>
          <w:color w:val="auto"/>
          <w:sz w:val="28"/>
          <w:szCs w:val="28"/>
        </w:rPr>
        <w:t>рівень</w:t>
      </w:r>
      <w:proofErr w:type="spellEnd"/>
      <w:r w:rsidRPr="00864C79">
        <w:rPr>
          <w:color w:val="auto"/>
          <w:sz w:val="28"/>
          <w:szCs w:val="28"/>
        </w:rPr>
        <w:t xml:space="preserve"> </w:t>
      </w:r>
      <w:proofErr w:type="spellStart"/>
      <w:r w:rsidRPr="00864C79">
        <w:rPr>
          <w:color w:val="auto"/>
          <w:sz w:val="28"/>
          <w:szCs w:val="28"/>
        </w:rPr>
        <w:t>суттєвості</w:t>
      </w:r>
      <w:proofErr w:type="spellEnd"/>
      <w:r w:rsidRPr="00864C79">
        <w:rPr>
          <w:color w:val="auto"/>
          <w:sz w:val="28"/>
          <w:szCs w:val="28"/>
        </w:rPr>
        <w:t xml:space="preserve"> становить 50 000 грн. </w:t>
      </w:r>
      <w:proofErr w:type="spellStart"/>
      <w:r w:rsidRPr="00864C79">
        <w:rPr>
          <w:color w:val="auto"/>
          <w:sz w:val="28"/>
          <w:szCs w:val="28"/>
        </w:rPr>
        <w:t>Поясніть</w:t>
      </w:r>
      <w:proofErr w:type="spellEnd"/>
      <w:r w:rsidRPr="00864C79">
        <w:rPr>
          <w:color w:val="auto"/>
          <w:sz w:val="28"/>
          <w:szCs w:val="28"/>
        </w:rPr>
        <w:t xml:space="preserve">, </w:t>
      </w:r>
      <w:proofErr w:type="spellStart"/>
      <w:r w:rsidRPr="00864C79">
        <w:rPr>
          <w:color w:val="auto"/>
          <w:sz w:val="28"/>
          <w:szCs w:val="28"/>
        </w:rPr>
        <w:t>які</w:t>
      </w:r>
      <w:proofErr w:type="spellEnd"/>
      <w:r w:rsidRPr="00864C79">
        <w:rPr>
          <w:color w:val="auto"/>
          <w:sz w:val="28"/>
          <w:szCs w:val="28"/>
        </w:rPr>
        <w:t xml:space="preserve"> </w:t>
      </w:r>
      <w:proofErr w:type="spellStart"/>
      <w:r w:rsidRPr="00864C79">
        <w:rPr>
          <w:color w:val="auto"/>
          <w:sz w:val="28"/>
          <w:szCs w:val="28"/>
        </w:rPr>
        <w:t>дії</w:t>
      </w:r>
      <w:proofErr w:type="spellEnd"/>
      <w:r w:rsidRPr="00864C79">
        <w:rPr>
          <w:color w:val="auto"/>
          <w:sz w:val="28"/>
          <w:szCs w:val="28"/>
        </w:rPr>
        <w:t xml:space="preserve"> повинен </w:t>
      </w:r>
      <w:proofErr w:type="spellStart"/>
      <w:r w:rsidRPr="00864C79">
        <w:rPr>
          <w:color w:val="auto"/>
          <w:sz w:val="28"/>
          <w:szCs w:val="28"/>
        </w:rPr>
        <w:t>виконати</w:t>
      </w:r>
      <w:proofErr w:type="spellEnd"/>
      <w:r w:rsidRPr="00864C79">
        <w:rPr>
          <w:color w:val="auto"/>
          <w:sz w:val="28"/>
          <w:szCs w:val="28"/>
        </w:rPr>
        <w:t xml:space="preserve"> аудитор і </w:t>
      </w:r>
      <w:proofErr w:type="spellStart"/>
      <w:r w:rsidRPr="00864C79">
        <w:rPr>
          <w:color w:val="auto"/>
          <w:sz w:val="28"/>
          <w:szCs w:val="28"/>
        </w:rPr>
        <w:t>що</w:t>
      </w:r>
      <w:proofErr w:type="spellEnd"/>
      <w:r w:rsidRPr="00864C79">
        <w:rPr>
          <w:color w:val="auto"/>
          <w:sz w:val="28"/>
          <w:szCs w:val="28"/>
        </w:rPr>
        <w:t xml:space="preserve"> </w:t>
      </w:r>
      <w:proofErr w:type="spellStart"/>
      <w:r w:rsidRPr="00864C79">
        <w:rPr>
          <w:color w:val="auto"/>
          <w:sz w:val="28"/>
          <w:szCs w:val="28"/>
        </w:rPr>
        <w:t>необхідно</w:t>
      </w:r>
      <w:proofErr w:type="spellEnd"/>
      <w:r w:rsidRPr="00864C79">
        <w:rPr>
          <w:color w:val="auto"/>
          <w:sz w:val="28"/>
          <w:szCs w:val="28"/>
        </w:rPr>
        <w:t xml:space="preserve"> </w:t>
      </w:r>
      <w:proofErr w:type="spellStart"/>
      <w:r w:rsidRPr="00864C79">
        <w:rPr>
          <w:color w:val="auto"/>
          <w:sz w:val="28"/>
          <w:szCs w:val="28"/>
        </w:rPr>
        <w:t>врахувати</w:t>
      </w:r>
      <w:proofErr w:type="spellEnd"/>
      <w:r w:rsidRPr="00864C79">
        <w:rPr>
          <w:color w:val="auto"/>
          <w:sz w:val="28"/>
          <w:szCs w:val="28"/>
        </w:rPr>
        <w:t xml:space="preserve"> перед </w:t>
      </w:r>
      <w:proofErr w:type="spellStart"/>
      <w:r w:rsidRPr="00864C79">
        <w:rPr>
          <w:color w:val="auto"/>
          <w:sz w:val="28"/>
          <w:szCs w:val="28"/>
        </w:rPr>
        <w:t>формуванням</w:t>
      </w:r>
      <w:proofErr w:type="spellEnd"/>
      <w:r w:rsidRPr="00864C79">
        <w:rPr>
          <w:color w:val="auto"/>
          <w:sz w:val="28"/>
          <w:szCs w:val="28"/>
        </w:rPr>
        <w:t xml:space="preserve"> </w:t>
      </w:r>
      <w:proofErr w:type="spellStart"/>
      <w:r w:rsidRPr="00864C79">
        <w:rPr>
          <w:color w:val="auto"/>
          <w:sz w:val="28"/>
          <w:szCs w:val="28"/>
        </w:rPr>
        <w:t>аудиторської</w:t>
      </w:r>
      <w:proofErr w:type="spellEnd"/>
      <w:r w:rsidRPr="00864C79">
        <w:rPr>
          <w:color w:val="auto"/>
          <w:sz w:val="28"/>
          <w:szCs w:val="28"/>
        </w:rPr>
        <w:t xml:space="preserve"> думки.</w:t>
      </w:r>
    </w:p>
    <w:p w14:paraId="6033AC01"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5</w:t>
      </w:r>
    </w:p>
    <w:p w14:paraId="395A9946"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t xml:space="preserve">Охарактеризуйте </w:t>
      </w:r>
      <w:proofErr w:type="spellStart"/>
      <w:r w:rsidRPr="00864C79">
        <w:rPr>
          <w:color w:val="auto"/>
          <w:sz w:val="28"/>
          <w:szCs w:val="28"/>
        </w:rPr>
        <w:t>аудиторські</w:t>
      </w:r>
      <w:proofErr w:type="spellEnd"/>
      <w:r w:rsidRPr="00864C79">
        <w:rPr>
          <w:color w:val="auto"/>
          <w:sz w:val="28"/>
          <w:szCs w:val="28"/>
        </w:rPr>
        <w:t xml:space="preserve"> </w:t>
      </w:r>
      <w:proofErr w:type="spellStart"/>
      <w:r w:rsidRPr="00864C79">
        <w:rPr>
          <w:color w:val="auto"/>
          <w:sz w:val="28"/>
          <w:szCs w:val="28"/>
        </w:rPr>
        <w:t>докази</w:t>
      </w:r>
      <w:proofErr w:type="spellEnd"/>
      <w:r w:rsidRPr="00864C79">
        <w:rPr>
          <w:color w:val="auto"/>
          <w:sz w:val="28"/>
          <w:szCs w:val="28"/>
        </w:rPr>
        <w:t xml:space="preserve">, </w:t>
      </w:r>
      <w:proofErr w:type="spellStart"/>
      <w:r w:rsidRPr="00864C79">
        <w:rPr>
          <w:color w:val="auto"/>
          <w:sz w:val="28"/>
          <w:szCs w:val="28"/>
        </w:rPr>
        <w:t>їх</w:t>
      </w:r>
      <w:proofErr w:type="spellEnd"/>
      <w:r w:rsidRPr="00864C79">
        <w:rPr>
          <w:color w:val="auto"/>
          <w:sz w:val="28"/>
          <w:szCs w:val="28"/>
        </w:rPr>
        <w:t xml:space="preserve"> </w:t>
      </w:r>
      <w:proofErr w:type="spellStart"/>
      <w:r w:rsidRPr="00864C79">
        <w:rPr>
          <w:color w:val="auto"/>
          <w:sz w:val="28"/>
          <w:szCs w:val="28"/>
        </w:rPr>
        <w:t>види</w:t>
      </w:r>
      <w:proofErr w:type="spellEnd"/>
      <w:r w:rsidRPr="00864C79">
        <w:rPr>
          <w:color w:val="auto"/>
          <w:sz w:val="28"/>
          <w:szCs w:val="28"/>
        </w:rPr>
        <w:t xml:space="preserve"> та </w:t>
      </w:r>
      <w:proofErr w:type="spellStart"/>
      <w:r w:rsidRPr="00864C79">
        <w:rPr>
          <w:color w:val="auto"/>
          <w:sz w:val="28"/>
          <w:szCs w:val="28"/>
        </w:rPr>
        <w:t>джерела</w:t>
      </w:r>
      <w:proofErr w:type="spellEnd"/>
      <w:r w:rsidRPr="00864C79">
        <w:rPr>
          <w:color w:val="auto"/>
          <w:sz w:val="28"/>
          <w:szCs w:val="28"/>
        </w:rPr>
        <w:t xml:space="preserve"> </w:t>
      </w:r>
      <w:proofErr w:type="spellStart"/>
      <w:r w:rsidRPr="00864C79">
        <w:rPr>
          <w:color w:val="auto"/>
          <w:sz w:val="28"/>
          <w:szCs w:val="28"/>
        </w:rPr>
        <w:t>отримання</w:t>
      </w:r>
      <w:proofErr w:type="spellEnd"/>
      <w:r w:rsidRPr="00864C79">
        <w:rPr>
          <w:color w:val="auto"/>
          <w:sz w:val="28"/>
          <w:szCs w:val="28"/>
        </w:rPr>
        <w:t>.</w:t>
      </w:r>
    </w:p>
    <w:p w14:paraId="63B6F662"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7D16F347"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Аудиторські</w:t>
      </w:r>
      <w:proofErr w:type="spellEnd"/>
      <w:r w:rsidRPr="00864C79">
        <w:rPr>
          <w:color w:val="auto"/>
          <w:sz w:val="28"/>
          <w:szCs w:val="28"/>
        </w:rPr>
        <w:t xml:space="preserve"> </w:t>
      </w:r>
      <w:proofErr w:type="spellStart"/>
      <w:r w:rsidRPr="00864C79">
        <w:rPr>
          <w:color w:val="auto"/>
          <w:sz w:val="28"/>
          <w:szCs w:val="28"/>
        </w:rPr>
        <w:t>докази</w:t>
      </w:r>
      <w:proofErr w:type="spellEnd"/>
      <w:r w:rsidRPr="00864C79">
        <w:rPr>
          <w:color w:val="auto"/>
          <w:sz w:val="28"/>
          <w:szCs w:val="28"/>
        </w:rPr>
        <w:t xml:space="preserve"> </w:t>
      </w:r>
      <w:proofErr w:type="spellStart"/>
      <w:r w:rsidRPr="00864C79">
        <w:rPr>
          <w:color w:val="auto"/>
          <w:sz w:val="28"/>
          <w:szCs w:val="28"/>
        </w:rPr>
        <w:t>використовуються</w:t>
      </w:r>
      <w:proofErr w:type="spellEnd"/>
      <w:r w:rsidRPr="00864C79">
        <w:rPr>
          <w:color w:val="auto"/>
          <w:sz w:val="28"/>
          <w:szCs w:val="28"/>
        </w:rPr>
        <w:t xml:space="preserve"> для:</w:t>
      </w:r>
    </w:p>
    <w:p w14:paraId="747FD749" w14:textId="77777777" w:rsidR="00864C79" w:rsidRPr="00864C79" w:rsidRDefault="00864C79" w:rsidP="006B1A1D">
      <w:pPr>
        <w:numPr>
          <w:ilvl w:val="0"/>
          <w:numId w:val="303"/>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обґрунтування</w:t>
      </w:r>
      <w:proofErr w:type="spellEnd"/>
      <w:r w:rsidRPr="00864C79">
        <w:rPr>
          <w:color w:val="auto"/>
          <w:sz w:val="28"/>
          <w:szCs w:val="28"/>
        </w:rPr>
        <w:t xml:space="preserve"> </w:t>
      </w:r>
      <w:proofErr w:type="spellStart"/>
      <w:r w:rsidRPr="00864C79">
        <w:rPr>
          <w:color w:val="auto"/>
          <w:sz w:val="28"/>
          <w:szCs w:val="28"/>
        </w:rPr>
        <w:t>аудиторської</w:t>
      </w:r>
      <w:proofErr w:type="spellEnd"/>
      <w:r w:rsidRPr="00864C79">
        <w:rPr>
          <w:color w:val="auto"/>
          <w:sz w:val="28"/>
          <w:szCs w:val="28"/>
        </w:rPr>
        <w:t xml:space="preserve"> думки;</w:t>
      </w:r>
    </w:p>
    <w:p w14:paraId="67730C52" w14:textId="77777777" w:rsidR="00864C79" w:rsidRPr="00864C79" w:rsidRDefault="00864C79" w:rsidP="006B1A1D">
      <w:pPr>
        <w:numPr>
          <w:ilvl w:val="0"/>
          <w:numId w:val="303"/>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реклами</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43AC88EB" w14:textId="77777777" w:rsidR="00864C79" w:rsidRPr="00864C79" w:rsidRDefault="00864C79" w:rsidP="006B1A1D">
      <w:pPr>
        <w:numPr>
          <w:ilvl w:val="0"/>
          <w:numId w:val="303"/>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визначення</w:t>
      </w:r>
      <w:proofErr w:type="spellEnd"/>
      <w:r w:rsidRPr="00864C79">
        <w:rPr>
          <w:color w:val="auto"/>
          <w:sz w:val="28"/>
          <w:szCs w:val="28"/>
        </w:rPr>
        <w:t xml:space="preserve"> </w:t>
      </w:r>
      <w:proofErr w:type="spellStart"/>
      <w:r w:rsidRPr="00864C79">
        <w:rPr>
          <w:color w:val="auto"/>
          <w:sz w:val="28"/>
          <w:szCs w:val="28"/>
        </w:rPr>
        <w:t>заробітної</w:t>
      </w:r>
      <w:proofErr w:type="spellEnd"/>
      <w:r w:rsidRPr="00864C79">
        <w:rPr>
          <w:color w:val="auto"/>
          <w:sz w:val="28"/>
          <w:szCs w:val="28"/>
        </w:rPr>
        <w:t xml:space="preserve"> плати аудитора;</w:t>
      </w:r>
    </w:p>
    <w:p w14:paraId="4D0D8520" w14:textId="77777777" w:rsidR="00864C79" w:rsidRPr="00864C79" w:rsidRDefault="00864C79" w:rsidP="006B1A1D">
      <w:pPr>
        <w:numPr>
          <w:ilvl w:val="0"/>
          <w:numId w:val="303"/>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укладання</w:t>
      </w:r>
      <w:proofErr w:type="spellEnd"/>
      <w:r w:rsidRPr="00864C79">
        <w:rPr>
          <w:color w:val="auto"/>
          <w:sz w:val="28"/>
          <w:szCs w:val="28"/>
        </w:rPr>
        <w:t xml:space="preserve"> </w:t>
      </w:r>
      <w:proofErr w:type="spellStart"/>
      <w:r w:rsidRPr="00864C79">
        <w:rPr>
          <w:color w:val="auto"/>
          <w:sz w:val="28"/>
          <w:szCs w:val="28"/>
        </w:rPr>
        <w:t>трудових</w:t>
      </w:r>
      <w:proofErr w:type="spellEnd"/>
      <w:r w:rsidRPr="00864C79">
        <w:rPr>
          <w:color w:val="auto"/>
          <w:sz w:val="28"/>
          <w:szCs w:val="28"/>
        </w:rPr>
        <w:t xml:space="preserve"> </w:t>
      </w:r>
      <w:proofErr w:type="spellStart"/>
      <w:r w:rsidRPr="00864C79">
        <w:rPr>
          <w:color w:val="auto"/>
          <w:sz w:val="28"/>
          <w:szCs w:val="28"/>
        </w:rPr>
        <w:t>договорів</w:t>
      </w:r>
      <w:proofErr w:type="spellEnd"/>
      <w:r w:rsidRPr="00864C79">
        <w:rPr>
          <w:color w:val="auto"/>
          <w:sz w:val="28"/>
          <w:szCs w:val="28"/>
        </w:rPr>
        <w:t>.</w:t>
      </w:r>
    </w:p>
    <w:p w14:paraId="1AB8E9BB"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Прикладом </w:t>
      </w:r>
      <w:proofErr w:type="spellStart"/>
      <w:r w:rsidRPr="00864C79">
        <w:rPr>
          <w:color w:val="auto"/>
          <w:sz w:val="28"/>
          <w:szCs w:val="28"/>
        </w:rPr>
        <w:t>зовнішнього</w:t>
      </w:r>
      <w:proofErr w:type="spellEnd"/>
      <w:r w:rsidRPr="00864C79">
        <w:rPr>
          <w:color w:val="auto"/>
          <w:sz w:val="28"/>
          <w:szCs w:val="28"/>
        </w:rPr>
        <w:t xml:space="preserve"> </w:t>
      </w:r>
      <w:proofErr w:type="spellStart"/>
      <w:r w:rsidRPr="00864C79">
        <w:rPr>
          <w:color w:val="auto"/>
          <w:sz w:val="28"/>
          <w:szCs w:val="28"/>
        </w:rPr>
        <w:t>аудиторського</w:t>
      </w:r>
      <w:proofErr w:type="spellEnd"/>
      <w:r w:rsidRPr="00864C79">
        <w:rPr>
          <w:color w:val="auto"/>
          <w:sz w:val="28"/>
          <w:szCs w:val="28"/>
        </w:rPr>
        <w:t xml:space="preserve"> </w:t>
      </w:r>
      <w:proofErr w:type="spellStart"/>
      <w:r w:rsidRPr="00864C79">
        <w:rPr>
          <w:color w:val="auto"/>
          <w:sz w:val="28"/>
          <w:szCs w:val="28"/>
        </w:rPr>
        <w:t>доказу</w:t>
      </w:r>
      <w:proofErr w:type="spellEnd"/>
      <w:r w:rsidRPr="00864C79">
        <w:rPr>
          <w:color w:val="auto"/>
          <w:sz w:val="28"/>
          <w:szCs w:val="28"/>
        </w:rPr>
        <w:t xml:space="preserve"> є:</w:t>
      </w:r>
    </w:p>
    <w:p w14:paraId="42EB5AE3" w14:textId="77777777" w:rsidR="00864C79" w:rsidRPr="00864C79" w:rsidRDefault="00864C79" w:rsidP="006B1A1D">
      <w:pPr>
        <w:numPr>
          <w:ilvl w:val="0"/>
          <w:numId w:val="304"/>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усне</w:t>
      </w:r>
      <w:proofErr w:type="spellEnd"/>
      <w:r w:rsidRPr="00864C79">
        <w:rPr>
          <w:color w:val="auto"/>
          <w:sz w:val="28"/>
          <w:szCs w:val="28"/>
        </w:rPr>
        <w:t xml:space="preserve"> </w:t>
      </w:r>
      <w:proofErr w:type="spellStart"/>
      <w:r w:rsidRPr="00864C79">
        <w:rPr>
          <w:color w:val="auto"/>
          <w:sz w:val="28"/>
          <w:szCs w:val="28"/>
        </w:rPr>
        <w:t>пояснення</w:t>
      </w:r>
      <w:proofErr w:type="spellEnd"/>
      <w:r w:rsidRPr="00864C79">
        <w:rPr>
          <w:color w:val="auto"/>
          <w:sz w:val="28"/>
          <w:szCs w:val="28"/>
        </w:rPr>
        <w:t xml:space="preserve"> бухгалтера;</w:t>
      </w:r>
    </w:p>
    <w:p w14:paraId="5A0A99E5" w14:textId="77777777" w:rsidR="00864C79" w:rsidRPr="00864C79" w:rsidRDefault="00864C79" w:rsidP="006B1A1D">
      <w:pPr>
        <w:numPr>
          <w:ilvl w:val="0"/>
          <w:numId w:val="304"/>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підтвердження</w:t>
      </w:r>
      <w:proofErr w:type="spellEnd"/>
      <w:r w:rsidRPr="00864C79">
        <w:rPr>
          <w:color w:val="auto"/>
          <w:sz w:val="28"/>
          <w:szCs w:val="28"/>
        </w:rPr>
        <w:t xml:space="preserve"> </w:t>
      </w:r>
      <w:proofErr w:type="spellStart"/>
      <w:r w:rsidRPr="00864C79">
        <w:rPr>
          <w:color w:val="auto"/>
          <w:sz w:val="28"/>
          <w:szCs w:val="28"/>
        </w:rPr>
        <w:t>залишку</w:t>
      </w:r>
      <w:proofErr w:type="spellEnd"/>
      <w:r w:rsidRPr="00864C79">
        <w:rPr>
          <w:color w:val="auto"/>
          <w:sz w:val="28"/>
          <w:szCs w:val="28"/>
        </w:rPr>
        <w:t xml:space="preserve"> </w:t>
      </w:r>
      <w:proofErr w:type="spellStart"/>
      <w:r w:rsidRPr="00864C79">
        <w:rPr>
          <w:color w:val="auto"/>
          <w:sz w:val="28"/>
          <w:szCs w:val="28"/>
        </w:rPr>
        <w:t>безпосередньо</w:t>
      </w:r>
      <w:proofErr w:type="spellEnd"/>
      <w:r w:rsidRPr="00864C79">
        <w:rPr>
          <w:color w:val="auto"/>
          <w:sz w:val="28"/>
          <w:szCs w:val="28"/>
        </w:rPr>
        <w:t xml:space="preserve"> </w:t>
      </w:r>
      <w:proofErr w:type="spellStart"/>
      <w:r w:rsidRPr="00864C79">
        <w:rPr>
          <w:color w:val="auto"/>
          <w:sz w:val="28"/>
          <w:szCs w:val="28"/>
        </w:rPr>
        <w:t>від</w:t>
      </w:r>
      <w:proofErr w:type="spellEnd"/>
      <w:r w:rsidRPr="00864C79">
        <w:rPr>
          <w:color w:val="auto"/>
          <w:sz w:val="28"/>
          <w:szCs w:val="28"/>
        </w:rPr>
        <w:t xml:space="preserve"> банку;</w:t>
      </w:r>
    </w:p>
    <w:p w14:paraId="63BEC174" w14:textId="77777777" w:rsidR="00864C79" w:rsidRPr="00864C79" w:rsidRDefault="00864C79" w:rsidP="006B1A1D">
      <w:pPr>
        <w:numPr>
          <w:ilvl w:val="0"/>
          <w:numId w:val="304"/>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внутрішня</w:t>
      </w:r>
      <w:proofErr w:type="spellEnd"/>
      <w:r w:rsidRPr="00864C79">
        <w:rPr>
          <w:color w:val="auto"/>
          <w:sz w:val="28"/>
          <w:szCs w:val="28"/>
        </w:rPr>
        <w:t xml:space="preserve"> записка директора;</w:t>
      </w:r>
    </w:p>
    <w:p w14:paraId="2810621F" w14:textId="77777777" w:rsidR="00864C79" w:rsidRPr="00864C79" w:rsidRDefault="00864C79" w:rsidP="006B1A1D">
      <w:pPr>
        <w:numPr>
          <w:ilvl w:val="0"/>
          <w:numId w:val="304"/>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усне</w:t>
      </w:r>
      <w:proofErr w:type="spellEnd"/>
      <w:r w:rsidRPr="00864C79">
        <w:rPr>
          <w:color w:val="auto"/>
          <w:sz w:val="28"/>
          <w:szCs w:val="28"/>
        </w:rPr>
        <w:t xml:space="preserve"> </w:t>
      </w:r>
      <w:proofErr w:type="spellStart"/>
      <w:r w:rsidRPr="00864C79">
        <w:rPr>
          <w:color w:val="auto"/>
          <w:sz w:val="28"/>
          <w:szCs w:val="28"/>
        </w:rPr>
        <w:t>повідомлення</w:t>
      </w:r>
      <w:proofErr w:type="spellEnd"/>
      <w:r w:rsidRPr="00864C79">
        <w:rPr>
          <w:color w:val="auto"/>
          <w:sz w:val="28"/>
          <w:szCs w:val="28"/>
        </w:rPr>
        <w:t xml:space="preserve"> </w:t>
      </w:r>
      <w:proofErr w:type="spellStart"/>
      <w:r w:rsidRPr="00864C79">
        <w:rPr>
          <w:color w:val="auto"/>
          <w:sz w:val="28"/>
          <w:szCs w:val="28"/>
        </w:rPr>
        <w:t>касира</w:t>
      </w:r>
      <w:proofErr w:type="spellEnd"/>
      <w:r w:rsidRPr="00864C79">
        <w:rPr>
          <w:color w:val="auto"/>
          <w:sz w:val="28"/>
          <w:szCs w:val="28"/>
        </w:rPr>
        <w:t>.</w:t>
      </w:r>
    </w:p>
    <w:p w14:paraId="17911715"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Робочі</w:t>
      </w:r>
      <w:proofErr w:type="spellEnd"/>
      <w:r w:rsidRPr="00864C79">
        <w:rPr>
          <w:color w:val="auto"/>
          <w:sz w:val="28"/>
          <w:szCs w:val="28"/>
        </w:rPr>
        <w:t xml:space="preserve"> </w:t>
      </w:r>
      <w:proofErr w:type="spellStart"/>
      <w:r w:rsidRPr="00864C79">
        <w:rPr>
          <w:color w:val="auto"/>
          <w:sz w:val="28"/>
          <w:szCs w:val="28"/>
        </w:rPr>
        <w:t>документи</w:t>
      </w:r>
      <w:proofErr w:type="spellEnd"/>
      <w:r w:rsidRPr="00864C79">
        <w:rPr>
          <w:color w:val="auto"/>
          <w:sz w:val="28"/>
          <w:szCs w:val="28"/>
        </w:rPr>
        <w:t xml:space="preserve"> аудитора </w:t>
      </w:r>
      <w:proofErr w:type="spellStart"/>
      <w:r w:rsidRPr="00864C79">
        <w:rPr>
          <w:color w:val="auto"/>
          <w:sz w:val="28"/>
          <w:szCs w:val="28"/>
        </w:rPr>
        <w:t>призначені</w:t>
      </w:r>
      <w:proofErr w:type="spellEnd"/>
      <w:r w:rsidRPr="00864C79">
        <w:rPr>
          <w:color w:val="auto"/>
          <w:sz w:val="28"/>
          <w:szCs w:val="28"/>
        </w:rPr>
        <w:t xml:space="preserve"> для:</w:t>
      </w:r>
    </w:p>
    <w:p w14:paraId="342F2F9C" w14:textId="77777777" w:rsidR="00864C79" w:rsidRPr="00864C79" w:rsidRDefault="00864C79" w:rsidP="006B1A1D">
      <w:pPr>
        <w:numPr>
          <w:ilvl w:val="0"/>
          <w:numId w:val="305"/>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документування</w:t>
      </w:r>
      <w:proofErr w:type="spellEnd"/>
      <w:r w:rsidRPr="00864C79">
        <w:rPr>
          <w:color w:val="auto"/>
          <w:sz w:val="28"/>
          <w:szCs w:val="28"/>
        </w:rPr>
        <w:t xml:space="preserve"> </w:t>
      </w:r>
      <w:proofErr w:type="spellStart"/>
      <w:r w:rsidRPr="00864C79">
        <w:rPr>
          <w:color w:val="auto"/>
          <w:sz w:val="28"/>
          <w:szCs w:val="28"/>
        </w:rPr>
        <w:t>виконаних</w:t>
      </w:r>
      <w:proofErr w:type="spellEnd"/>
      <w:r w:rsidRPr="00864C79">
        <w:rPr>
          <w:color w:val="auto"/>
          <w:sz w:val="28"/>
          <w:szCs w:val="28"/>
        </w:rPr>
        <w:t xml:space="preserve"> процедур та </w:t>
      </w:r>
      <w:proofErr w:type="spellStart"/>
      <w:r w:rsidRPr="00864C79">
        <w:rPr>
          <w:color w:val="auto"/>
          <w:sz w:val="28"/>
          <w:szCs w:val="28"/>
        </w:rPr>
        <w:t>отриманих</w:t>
      </w:r>
      <w:proofErr w:type="spellEnd"/>
      <w:r w:rsidRPr="00864C79">
        <w:rPr>
          <w:color w:val="auto"/>
          <w:sz w:val="28"/>
          <w:szCs w:val="28"/>
        </w:rPr>
        <w:t xml:space="preserve"> </w:t>
      </w:r>
      <w:proofErr w:type="spellStart"/>
      <w:r w:rsidRPr="00864C79">
        <w:rPr>
          <w:color w:val="auto"/>
          <w:sz w:val="28"/>
          <w:szCs w:val="28"/>
        </w:rPr>
        <w:t>доказів</w:t>
      </w:r>
      <w:proofErr w:type="spellEnd"/>
      <w:r w:rsidRPr="00864C79">
        <w:rPr>
          <w:color w:val="auto"/>
          <w:sz w:val="28"/>
          <w:szCs w:val="28"/>
        </w:rPr>
        <w:t>;</w:t>
      </w:r>
    </w:p>
    <w:p w14:paraId="1142493E" w14:textId="77777777" w:rsidR="00864C79" w:rsidRPr="00864C79" w:rsidRDefault="00864C79" w:rsidP="006B1A1D">
      <w:pPr>
        <w:numPr>
          <w:ilvl w:val="0"/>
          <w:numId w:val="305"/>
        </w:numPr>
        <w:spacing w:before="100" w:beforeAutospacing="1" w:after="100" w:afterAutospacing="1" w:line="240" w:lineRule="auto"/>
        <w:rPr>
          <w:color w:val="auto"/>
          <w:sz w:val="28"/>
          <w:szCs w:val="28"/>
        </w:rPr>
      </w:pPr>
      <w:r w:rsidRPr="00864C79">
        <w:rPr>
          <w:color w:val="auto"/>
          <w:sz w:val="28"/>
          <w:szCs w:val="28"/>
        </w:rPr>
        <w:lastRenderedPageBreak/>
        <w:t xml:space="preserve">б) </w:t>
      </w:r>
      <w:proofErr w:type="spellStart"/>
      <w:r w:rsidRPr="00864C79">
        <w:rPr>
          <w:color w:val="auto"/>
          <w:sz w:val="28"/>
          <w:szCs w:val="28"/>
        </w:rPr>
        <w:t>заміни</w:t>
      </w:r>
      <w:proofErr w:type="spellEnd"/>
      <w:r w:rsidRPr="00864C79">
        <w:rPr>
          <w:color w:val="auto"/>
          <w:sz w:val="28"/>
          <w:szCs w:val="28"/>
        </w:rPr>
        <w:t xml:space="preserve">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w:t>
      </w:r>
    </w:p>
    <w:p w14:paraId="370093A2" w14:textId="77777777" w:rsidR="00864C79" w:rsidRPr="00864C79" w:rsidRDefault="00864C79" w:rsidP="006B1A1D">
      <w:pPr>
        <w:numPr>
          <w:ilvl w:val="0"/>
          <w:numId w:val="305"/>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ведення</w:t>
      </w:r>
      <w:proofErr w:type="spellEnd"/>
      <w:r w:rsidRPr="00864C79">
        <w:rPr>
          <w:color w:val="auto"/>
          <w:sz w:val="28"/>
          <w:szCs w:val="28"/>
        </w:rPr>
        <w:t xml:space="preserve"> кадрового </w:t>
      </w:r>
      <w:proofErr w:type="spellStart"/>
      <w:r w:rsidRPr="00864C79">
        <w:rPr>
          <w:color w:val="auto"/>
          <w:sz w:val="28"/>
          <w:szCs w:val="28"/>
        </w:rPr>
        <w:t>обліку</w:t>
      </w:r>
      <w:proofErr w:type="spellEnd"/>
      <w:r w:rsidRPr="00864C79">
        <w:rPr>
          <w:color w:val="auto"/>
          <w:sz w:val="28"/>
          <w:szCs w:val="28"/>
        </w:rPr>
        <w:t>;</w:t>
      </w:r>
    </w:p>
    <w:p w14:paraId="2C2C8BF7" w14:textId="77777777" w:rsidR="00864C79" w:rsidRPr="00864C79" w:rsidRDefault="00864C79" w:rsidP="006B1A1D">
      <w:pPr>
        <w:numPr>
          <w:ilvl w:val="0"/>
          <w:numId w:val="305"/>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оформлення</w:t>
      </w:r>
      <w:proofErr w:type="spellEnd"/>
      <w:r w:rsidRPr="00864C79">
        <w:rPr>
          <w:color w:val="auto"/>
          <w:sz w:val="28"/>
          <w:szCs w:val="28"/>
        </w:rPr>
        <w:t xml:space="preserve"> </w:t>
      </w:r>
      <w:proofErr w:type="spellStart"/>
      <w:r w:rsidRPr="00864C79">
        <w:rPr>
          <w:color w:val="auto"/>
          <w:sz w:val="28"/>
          <w:szCs w:val="28"/>
        </w:rPr>
        <w:t>відпусток</w:t>
      </w:r>
      <w:proofErr w:type="spellEnd"/>
      <w:r w:rsidRPr="00864C79">
        <w:rPr>
          <w:color w:val="auto"/>
          <w:sz w:val="28"/>
          <w:szCs w:val="28"/>
        </w:rPr>
        <w:t xml:space="preserve"> </w:t>
      </w:r>
      <w:proofErr w:type="spellStart"/>
      <w:r w:rsidRPr="00864C79">
        <w:rPr>
          <w:color w:val="auto"/>
          <w:sz w:val="28"/>
          <w:szCs w:val="28"/>
        </w:rPr>
        <w:t>працівників</w:t>
      </w:r>
      <w:proofErr w:type="spellEnd"/>
      <w:r w:rsidRPr="00864C79">
        <w:rPr>
          <w:color w:val="auto"/>
          <w:sz w:val="28"/>
          <w:szCs w:val="28"/>
        </w:rPr>
        <w:t>.</w:t>
      </w:r>
    </w:p>
    <w:p w14:paraId="44023B9A"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Підприємство</w:t>
      </w:r>
      <w:proofErr w:type="spellEnd"/>
      <w:r w:rsidRPr="00864C79">
        <w:rPr>
          <w:color w:val="auto"/>
          <w:sz w:val="28"/>
          <w:szCs w:val="28"/>
        </w:rPr>
        <w:t xml:space="preserve"> </w:t>
      </w:r>
      <w:proofErr w:type="spellStart"/>
      <w:r w:rsidRPr="00864C79">
        <w:rPr>
          <w:color w:val="auto"/>
          <w:sz w:val="28"/>
          <w:szCs w:val="28"/>
        </w:rPr>
        <w:t>відобразило</w:t>
      </w:r>
      <w:proofErr w:type="spellEnd"/>
      <w:r w:rsidRPr="00864C79">
        <w:rPr>
          <w:color w:val="auto"/>
          <w:sz w:val="28"/>
          <w:szCs w:val="28"/>
        </w:rPr>
        <w:t xml:space="preserve"> в </w:t>
      </w:r>
      <w:proofErr w:type="spellStart"/>
      <w:r w:rsidRPr="00864C79">
        <w:rPr>
          <w:color w:val="auto"/>
          <w:sz w:val="28"/>
          <w:szCs w:val="28"/>
        </w:rPr>
        <w:t>обліку</w:t>
      </w:r>
      <w:proofErr w:type="spellEnd"/>
      <w:r w:rsidRPr="00864C79">
        <w:rPr>
          <w:color w:val="auto"/>
          <w:sz w:val="28"/>
          <w:szCs w:val="28"/>
        </w:rPr>
        <w:t xml:space="preserve"> товарно-</w:t>
      </w:r>
      <w:proofErr w:type="spellStart"/>
      <w:r w:rsidRPr="00864C79">
        <w:rPr>
          <w:color w:val="auto"/>
          <w:sz w:val="28"/>
          <w:szCs w:val="28"/>
        </w:rPr>
        <w:t>матеріальні</w:t>
      </w:r>
      <w:proofErr w:type="spellEnd"/>
      <w:r w:rsidRPr="00864C79">
        <w:rPr>
          <w:color w:val="auto"/>
          <w:sz w:val="28"/>
          <w:szCs w:val="28"/>
        </w:rPr>
        <w:t xml:space="preserve"> запаси на суму 300 000 грн. </w:t>
      </w:r>
      <w:proofErr w:type="spellStart"/>
      <w:r w:rsidRPr="00864C79">
        <w:rPr>
          <w:color w:val="auto"/>
          <w:sz w:val="28"/>
          <w:szCs w:val="28"/>
        </w:rPr>
        <w:t>Фактична</w:t>
      </w:r>
      <w:proofErr w:type="spellEnd"/>
      <w:r w:rsidRPr="00864C79">
        <w:rPr>
          <w:color w:val="auto"/>
          <w:sz w:val="28"/>
          <w:szCs w:val="28"/>
        </w:rPr>
        <w:t xml:space="preserve"> </w:t>
      </w:r>
      <w:proofErr w:type="spellStart"/>
      <w:r w:rsidRPr="00864C79">
        <w:rPr>
          <w:color w:val="auto"/>
          <w:sz w:val="28"/>
          <w:szCs w:val="28"/>
        </w:rPr>
        <w:t>інвентаризація</w:t>
      </w:r>
      <w:proofErr w:type="spellEnd"/>
      <w:r w:rsidRPr="00864C79">
        <w:rPr>
          <w:color w:val="auto"/>
          <w:sz w:val="28"/>
          <w:szCs w:val="28"/>
        </w:rPr>
        <w:t xml:space="preserve"> </w:t>
      </w:r>
      <w:proofErr w:type="spellStart"/>
      <w:r w:rsidRPr="00864C79">
        <w:rPr>
          <w:color w:val="auto"/>
          <w:sz w:val="28"/>
          <w:szCs w:val="28"/>
        </w:rPr>
        <w:t>підтвердила</w:t>
      </w:r>
      <w:proofErr w:type="spellEnd"/>
      <w:r w:rsidRPr="00864C79">
        <w:rPr>
          <w:color w:val="auto"/>
          <w:sz w:val="28"/>
          <w:szCs w:val="28"/>
        </w:rPr>
        <w:t xml:space="preserve"> </w:t>
      </w:r>
      <w:proofErr w:type="spellStart"/>
      <w:r w:rsidRPr="00864C79">
        <w:rPr>
          <w:color w:val="auto"/>
          <w:sz w:val="28"/>
          <w:szCs w:val="28"/>
        </w:rPr>
        <w:t>наявність</w:t>
      </w:r>
      <w:proofErr w:type="spellEnd"/>
      <w:r w:rsidRPr="00864C79">
        <w:rPr>
          <w:color w:val="auto"/>
          <w:sz w:val="28"/>
          <w:szCs w:val="28"/>
        </w:rPr>
        <w:t xml:space="preserve"> </w:t>
      </w:r>
      <w:proofErr w:type="spellStart"/>
      <w:r w:rsidRPr="00864C79">
        <w:rPr>
          <w:color w:val="auto"/>
          <w:sz w:val="28"/>
          <w:szCs w:val="28"/>
        </w:rPr>
        <w:t>запасів</w:t>
      </w:r>
      <w:proofErr w:type="spellEnd"/>
      <w:r w:rsidRPr="00864C79">
        <w:rPr>
          <w:color w:val="auto"/>
          <w:sz w:val="28"/>
          <w:szCs w:val="28"/>
        </w:rPr>
        <w:t xml:space="preserve"> </w:t>
      </w:r>
      <w:proofErr w:type="spellStart"/>
      <w:r w:rsidRPr="00864C79">
        <w:rPr>
          <w:color w:val="auto"/>
          <w:sz w:val="28"/>
          <w:szCs w:val="28"/>
        </w:rPr>
        <w:t>лише</w:t>
      </w:r>
      <w:proofErr w:type="spellEnd"/>
      <w:r w:rsidRPr="00864C79">
        <w:rPr>
          <w:color w:val="auto"/>
          <w:sz w:val="28"/>
          <w:szCs w:val="28"/>
        </w:rPr>
        <w:t xml:space="preserve"> на 260 000 грн. </w:t>
      </w:r>
      <w:proofErr w:type="spellStart"/>
      <w:r w:rsidRPr="00864C79">
        <w:rPr>
          <w:color w:val="auto"/>
          <w:sz w:val="28"/>
          <w:szCs w:val="28"/>
        </w:rPr>
        <w:t>Визначте</w:t>
      </w:r>
      <w:proofErr w:type="spellEnd"/>
      <w:r w:rsidRPr="00864C79">
        <w:rPr>
          <w:color w:val="auto"/>
          <w:sz w:val="28"/>
          <w:szCs w:val="28"/>
        </w:rPr>
        <w:t xml:space="preserve"> суму </w:t>
      </w:r>
      <w:proofErr w:type="spellStart"/>
      <w:r w:rsidRPr="00864C79">
        <w:rPr>
          <w:color w:val="auto"/>
          <w:sz w:val="28"/>
          <w:szCs w:val="28"/>
        </w:rPr>
        <w:t>розбіжності</w:t>
      </w:r>
      <w:proofErr w:type="spellEnd"/>
      <w:r w:rsidRPr="00864C79">
        <w:rPr>
          <w:color w:val="auto"/>
          <w:sz w:val="28"/>
          <w:szCs w:val="28"/>
        </w:rPr>
        <w:t xml:space="preserve">, </w:t>
      </w:r>
      <w:proofErr w:type="spellStart"/>
      <w:r w:rsidRPr="00864C79">
        <w:rPr>
          <w:color w:val="auto"/>
          <w:sz w:val="28"/>
          <w:szCs w:val="28"/>
        </w:rPr>
        <w:t>запропонуйте</w:t>
      </w:r>
      <w:proofErr w:type="spellEnd"/>
      <w:r w:rsidRPr="00864C79">
        <w:rPr>
          <w:color w:val="auto"/>
          <w:sz w:val="28"/>
          <w:szCs w:val="28"/>
        </w:rPr>
        <w:t xml:space="preserve"> </w:t>
      </w:r>
      <w:proofErr w:type="spellStart"/>
      <w:r w:rsidRPr="00864C79">
        <w:rPr>
          <w:color w:val="auto"/>
          <w:sz w:val="28"/>
          <w:szCs w:val="28"/>
        </w:rPr>
        <w:t>аудиторські</w:t>
      </w:r>
      <w:proofErr w:type="spellEnd"/>
      <w:r w:rsidRPr="00864C79">
        <w:rPr>
          <w:color w:val="auto"/>
          <w:sz w:val="28"/>
          <w:szCs w:val="28"/>
        </w:rPr>
        <w:t xml:space="preserve"> </w:t>
      </w:r>
      <w:proofErr w:type="spellStart"/>
      <w:r w:rsidRPr="00864C79">
        <w:rPr>
          <w:color w:val="auto"/>
          <w:sz w:val="28"/>
          <w:szCs w:val="28"/>
        </w:rPr>
        <w:t>процедури</w:t>
      </w:r>
      <w:proofErr w:type="spellEnd"/>
      <w:r w:rsidRPr="00864C79">
        <w:rPr>
          <w:color w:val="auto"/>
          <w:sz w:val="28"/>
          <w:szCs w:val="28"/>
        </w:rPr>
        <w:t xml:space="preserve"> та </w:t>
      </w:r>
      <w:proofErr w:type="spellStart"/>
      <w:r w:rsidRPr="00864C79">
        <w:rPr>
          <w:color w:val="auto"/>
          <w:sz w:val="28"/>
          <w:szCs w:val="28"/>
        </w:rPr>
        <w:t>поясніть</w:t>
      </w:r>
      <w:proofErr w:type="spellEnd"/>
      <w:r w:rsidRPr="00864C79">
        <w:rPr>
          <w:color w:val="auto"/>
          <w:sz w:val="28"/>
          <w:szCs w:val="28"/>
        </w:rPr>
        <w:t xml:space="preserve">, </w:t>
      </w:r>
      <w:proofErr w:type="spellStart"/>
      <w:r w:rsidRPr="00864C79">
        <w:rPr>
          <w:color w:val="auto"/>
          <w:sz w:val="28"/>
          <w:szCs w:val="28"/>
        </w:rPr>
        <w:t>які</w:t>
      </w:r>
      <w:proofErr w:type="spellEnd"/>
      <w:r w:rsidRPr="00864C79">
        <w:rPr>
          <w:color w:val="auto"/>
          <w:sz w:val="28"/>
          <w:szCs w:val="28"/>
        </w:rPr>
        <w:t xml:space="preserve"> </w:t>
      </w:r>
      <w:proofErr w:type="spellStart"/>
      <w:r w:rsidRPr="00864C79">
        <w:rPr>
          <w:color w:val="auto"/>
          <w:sz w:val="28"/>
          <w:szCs w:val="28"/>
        </w:rPr>
        <w:t>документи</w:t>
      </w:r>
      <w:proofErr w:type="spellEnd"/>
      <w:r w:rsidRPr="00864C79">
        <w:rPr>
          <w:color w:val="auto"/>
          <w:sz w:val="28"/>
          <w:szCs w:val="28"/>
        </w:rPr>
        <w:t xml:space="preserve"> </w:t>
      </w:r>
      <w:proofErr w:type="spellStart"/>
      <w:r w:rsidRPr="00864C79">
        <w:rPr>
          <w:color w:val="auto"/>
          <w:sz w:val="28"/>
          <w:szCs w:val="28"/>
        </w:rPr>
        <w:t>слід</w:t>
      </w:r>
      <w:proofErr w:type="spellEnd"/>
      <w:r w:rsidRPr="00864C79">
        <w:rPr>
          <w:color w:val="auto"/>
          <w:sz w:val="28"/>
          <w:szCs w:val="28"/>
        </w:rPr>
        <w:t xml:space="preserve"> </w:t>
      </w:r>
      <w:proofErr w:type="spellStart"/>
      <w:r w:rsidRPr="00864C79">
        <w:rPr>
          <w:color w:val="auto"/>
          <w:sz w:val="28"/>
          <w:szCs w:val="28"/>
        </w:rPr>
        <w:t>перевірити</w:t>
      </w:r>
      <w:proofErr w:type="spellEnd"/>
      <w:r w:rsidRPr="00864C79">
        <w:rPr>
          <w:color w:val="auto"/>
          <w:sz w:val="28"/>
          <w:szCs w:val="28"/>
        </w:rPr>
        <w:t>.</w:t>
      </w:r>
    </w:p>
    <w:p w14:paraId="24B5579E"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6</w:t>
      </w:r>
    </w:p>
    <w:p w14:paraId="5BEF059D"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Розкрийте</w:t>
      </w:r>
      <w:proofErr w:type="spellEnd"/>
      <w:r w:rsidRPr="00864C79">
        <w:rPr>
          <w:color w:val="auto"/>
          <w:sz w:val="28"/>
          <w:szCs w:val="28"/>
        </w:rPr>
        <w:t xml:space="preserve"> методику аудиту </w:t>
      </w:r>
      <w:proofErr w:type="spellStart"/>
      <w:r w:rsidRPr="00864C79">
        <w:rPr>
          <w:color w:val="auto"/>
          <w:sz w:val="28"/>
          <w:szCs w:val="28"/>
        </w:rPr>
        <w:t>необоротних</w:t>
      </w:r>
      <w:proofErr w:type="spellEnd"/>
      <w:r w:rsidRPr="00864C79">
        <w:rPr>
          <w:color w:val="auto"/>
          <w:sz w:val="28"/>
          <w:szCs w:val="28"/>
        </w:rPr>
        <w:t xml:space="preserve"> </w:t>
      </w:r>
      <w:proofErr w:type="spellStart"/>
      <w:r w:rsidRPr="00864C79">
        <w:rPr>
          <w:color w:val="auto"/>
          <w:sz w:val="28"/>
          <w:szCs w:val="28"/>
        </w:rPr>
        <w:t>активів</w:t>
      </w:r>
      <w:proofErr w:type="spellEnd"/>
      <w:r w:rsidRPr="00864C79">
        <w:rPr>
          <w:color w:val="auto"/>
          <w:sz w:val="28"/>
          <w:szCs w:val="28"/>
        </w:rPr>
        <w:t xml:space="preserve">, </w:t>
      </w:r>
      <w:proofErr w:type="spellStart"/>
      <w:r w:rsidRPr="00864C79">
        <w:rPr>
          <w:color w:val="auto"/>
          <w:sz w:val="28"/>
          <w:szCs w:val="28"/>
        </w:rPr>
        <w:t>запасів</w:t>
      </w:r>
      <w:proofErr w:type="spellEnd"/>
      <w:r w:rsidRPr="00864C79">
        <w:rPr>
          <w:color w:val="auto"/>
          <w:sz w:val="28"/>
          <w:szCs w:val="28"/>
        </w:rPr>
        <w:t xml:space="preserve">, </w:t>
      </w:r>
      <w:proofErr w:type="spellStart"/>
      <w:r w:rsidRPr="00864C79">
        <w:rPr>
          <w:color w:val="auto"/>
          <w:sz w:val="28"/>
          <w:szCs w:val="28"/>
        </w:rPr>
        <w:t>зобов’язань</w:t>
      </w:r>
      <w:proofErr w:type="spellEnd"/>
      <w:r w:rsidRPr="00864C79">
        <w:rPr>
          <w:color w:val="auto"/>
          <w:sz w:val="28"/>
          <w:szCs w:val="28"/>
        </w:rPr>
        <w:t xml:space="preserve"> і </w:t>
      </w:r>
      <w:proofErr w:type="spellStart"/>
      <w:r w:rsidRPr="00864C79">
        <w:rPr>
          <w:color w:val="auto"/>
          <w:sz w:val="28"/>
          <w:szCs w:val="28"/>
        </w:rPr>
        <w:t>власного</w:t>
      </w:r>
      <w:proofErr w:type="spellEnd"/>
      <w:r w:rsidRPr="00864C79">
        <w:rPr>
          <w:color w:val="auto"/>
          <w:sz w:val="28"/>
          <w:szCs w:val="28"/>
        </w:rPr>
        <w:t xml:space="preserve"> </w:t>
      </w:r>
      <w:proofErr w:type="spellStart"/>
      <w:r w:rsidRPr="00864C79">
        <w:rPr>
          <w:color w:val="auto"/>
          <w:sz w:val="28"/>
          <w:szCs w:val="28"/>
        </w:rPr>
        <w:t>капіталу</w:t>
      </w:r>
      <w:proofErr w:type="spellEnd"/>
      <w:r w:rsidRPr="00864C79">
        <w:rPr>
          <w:color w:val="auto"/>
          <w:sz w:val="28"/>
          <w:szCs w:val="28"/>
        </w:rPr>
        <w:t>.</w:t>
      </w:r>
    </w:p>
    <w:p w14:paraId="7BB7413B"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404E7589"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Під</w:t>
      </w:r>
      <w:proofErr w:type="spellEnd"/>
      <w:r w:rsidRPr="00864C79">
        <w:rPr>
          <w:color w:val="auto"/>
          <w:sz w:val="28"/>
          <w:szCs w:val="28"/>
        </w:rPr>
        <w:t xml:space="preserve"> час аудиту </w:t>
      </w:r>
      <w:proofErr w:type="spellStart"/>
      <w:r w:rsidRPr="00864C79">
        <w:rPr>
          <w:color w:val="auto"/>
          <w:sz w:val="28"/>
          <w:szCs w:val="28"/>
        </w:rPr>
        <w:t>основних</w:t>
      </w:r>
      <w:proofErr w:type="spellEnd"/>
      <w:r w:rsidRPr="00864C79">
        <w:rPr>
          <w:color w:val="auto"/>
          <w:sz w:val="28"/>
          <w:szCs w:val="28"/>
        </w:rPr>
        <w:t xml:space="preserve"> </w:t>
      </w:r>
      <w:proofErr w:type="spellStart"/>
      <w:r w:rsidRPr="00864C79">
        <w:rPr>
          <w:color w:val="auto"/>
          <w:sz w:val="28"/>
          <w:szCs w:val="28"/>
        </w:rPr>
        <w:t>засобів</w:t>
      </w:r>
      <w:proofErr w:type="spellEnd"/>
      <w:r w:rsidRPr="00864C79">
        <w:rPr>
          <w:color w:val="auto"/>
          <w:sz w:val="28"/>
          <w:szCs w:val="28"/>
        </w:rPr>
        <w:t xml:space="preserve"> </w:t>
      </w:r>
      <w:proofErr w:type="spellStart"/>
      <w:r w:rsidRPr="00864C79">
        <w:rPr>
          <w:color w:val="auto"/>
          <w:sz w:val="28"/>
          <w:szCs w:val="28"/>
        </w:rPr>
        <w:t>перевіряють</w:t>
      </w:r>
      <w:proofErr w:type="spellEnd"/>
      <w:r w:rsidRPr="00864C79">
        <w:rPr>
          <w:color w:val="auto"/>
          <w:sz w:val="28"/>
          <w:szCs w:val="28"/>
        </w:rPr>
        <w:t>:</w:t>
      </w:r>
    </w:p>
    <w:p w14:paraId="1CFFE16A" w14:textId="77777777" w:rsidR="00864C79" w:rsidRPr="00864C79" w:rsidRDefault="00864C79" w:rsidP="006B1A1D">
      <w:pPr>
        <w:numPr>
          <w:ilvl w:val="0"/>
          <w:numId w:val="306"/>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наявність</w:t>
      </w:r>
      <w:proofErr w:type="spellEnd"/>
      <w:r w:rsidRPr="00864C79">
        <w:rPr>
          <w:color w:val="auto"/>
          <w:sz w:val="28"/>
          <w:szCs w:val="28"/>
        </w:rPr>
        <w:t xml:space="preserve">, </w:t>
      </w:r>
      <w:proofErr w:type="spellStart"/>
      <w:r w:rsidRPr="00864C79">
        <w:rPr>
          <w:color w:val="auto"/>
          <w:sz w:val="28"/>
          <w:szCs w:val="28"/>
        </w:rPr>
        <w:t>оцінку</w:t>
      </w:r>
      <w:proofErr w:type="spellEnd"/>
      <w:r w:rsidRPr="00864C79">
        <w:rPr>
          <w:color w:val="auto"/>
          <w:sz w:val="28"/>
          <w:szCs w:val="28"/>
        </w:rPr>
        <w:t xml:space="preserve"> та </w:t>
      </w:r>
      <w:proofErr w:type="spellStart"/>
      <w:r w:rsidRPr="00864C79">
        <w:rPr>
          <w:color w:val="auto"/>
          <w:sz w:val="28"/>
          <w:szCs w:val="28"/>
        </w:rPr>
        <w:t>правильність</w:t>
      </w:r>
      <w:proofErr w:type="spellEnd"/>
      <w:r w:rsidRPr="00864C79">
        <w:rPr>
          <w:color w:val="auto"/>
          <w:sz w:val="28"/>
          <w:szCs w:val="28"/>
        </w:rPr>
        <w:t xml:space="preserve"> </w:t>
      </w:r>
      <w:proofErr w:type="spellStart"/>
      <w:r w:rsidRPr="00864C79">
        <w:rPr>
          <w:color w:val="auto"/>
          <w:sz w:val="28"/>
          <w:szCs w:val="28"/>
        </w:rPr>
        <w:t>відображення</w:t>
      </w:r>
      <w:proofErr w:type="spellEnd"/>
      <w:r w:rsidRPr="00864C79">
        <w:rPr>
          <w:color w:val="auto"/>
          <w:sz w:val="28"/>
          <w:szCs w:val="28"/>
        </w:rPr>
        <w:t xml:space="preserve"> в </w:t>
      </w:r>
      <w:proofErr w:type="spellStart"/>
      <w:r w:rsidRPr="00864C79">
        <w:rPr>
          <w:color w:val="auto"/>
          <w:sz w:val="28"/>
          <w:szCs w:val="28"/>
        </w:rPr>
        <w:t>обліку</w:t>
      </w:r>
      <w:proofErr w:type="spellEnd"/>
      <w:r w:rsidRPr="00864C79">
        <w:rPr>
          <w:color w:val="auto"/>
          <w:sz w:val="28"/>
          <w:szCs w:val="28"/>
        </w:rPr>
        <w:t>;</w:t>
      </w:r>
    </w:p>
    <w:p w14:paraId="1F774E6A" w14:textId="77777777" w:rsidR="00864C79" w:rsidRPr="00864C79" w:rsidRDefault="00864C79" w:rsidP="006B1A1D">
      <w:pPr>
        <w:numPr>
          <w:ilvl w:val="0"/>
          <w:numId w:val="306"/>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кількість</w:t>
      </w:r>
      <w:proofErr w:type="spellEnd"/>
      <w:r w:rsidRPr="00864C79">
        <w:rPr>
          <w:color w:val="auto"/>
          <w:sz w:val="28"/>
          <w:szCs w:val="28"/>
        </w:rPr>
        <w:t xml:space="preserve"> </w:t>
      </w:r>
      <w:proofErr w:type="spellStart"/>
      <w:r w:rsidRPr="00864C79">
        <w:rPr>
          <w:color w:val="auto"/>
          <w:sz w:val="28"/>
          <w:szCs w:val="28"/>
        </w:rPr>
        <w:t>працівників</w:t>
      </w:r>
      <w:proofErr w:type="spellEnd"/>
      <w:r w:rsidRPr="00864C79">
        <w:rPr>
          <w:color w:val="auto"/>
          <w:sz w:val="28"/>
          <w:szCs w:val="28"/>
        </w:rPr>
        <w:t>;</w:t>
      </w:r>
    </w:p>
    <w:p w14:paraId="3F08071C" w14:textId="77777777" w:rsidR="00864C79" w:rsidRPr="00864C79" w:rsidRDefault="00864C79" w:rsidP="006B1A1D">
      <w:pPr>
        <w:numPr>
          <w:ilvl w:val="0"/>
          <w:numId w:val="306"/>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обсяг</w:t>
      </w:r>
      <w:proofErr w:type="spellEnd"/>
      <w:r w:rsidRPr="00864C79">
        <w:rPr>
          <w:color w:val="auto"/>
          <w:sz w:val="28"/>
          <w:szCs w:val="28"/>
        </w:rPr>
        <w:t xml:space="preserve"> </w:t>
      </w:r>
      <w:proofErr w:type="spellStart"/>
      <w:r w:rsidRPr="00864C79">
        <w:rPr>
          <w:color w:val="auto"/>
          <w:sz w:val="28"/>
          <w:szCs w:val="28"/>
        </w:rPr>
        <w:t>реалізації</w:t>
      </w:r>
      <w:proofErr w:type="spellEnd"/>
      <w:r w:rsidRPr="00864C79">
        <w:rPr>
          <w:color w:val="auto"/>
          <w:sz w:val="28"/>
          <w:szCs w:val="28"/>
        </w:rPr>
        <w:t>;</w:t>
      </w:r>
    </w:p>
    <w:p w14:paraId="32058567" w14:textId="77777777" w:rsidR="00864C79" w:rsidRPr="00864C79" w:rsidRDefault="00864C79" w:rsidP="006B1A1D">
      <w:pPr>
        <w:numPr>
          <w:ilvl w:val="0"/>
          <w:numId w:val="306"/>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тільки</w:t>
      </w:r>
      <w:proofErr w:type="spellEnd"/>
      <w:r w:rsidRPr="00864C79">
        <w:rPr>
          <w:color w:val="auto"/>
          <w:sz w:val="28"/>
          <w:szCs w:val="28"/>
        </w:rPr>
        <w:t xml:space="preserve"> </w:t>
      </w:r>
      <w:proofErr w:type="spellStart"/>
      <w:r w:rsidRPr="00864C79">
        <w:rPr>
          <w:color w:val="auto"/>
          <w:sz w:val="28"/>
          <w:szCs w:val="28"/>
        </w:rPr>
        <w:t>касові</w:t>
      </w:r>
      <w:proofErr w:type="spellEnd"/>
      <w:r w:rsidRPr="00864C79">
        <w:rPr>
          <w:color w:val="auto"/>
          <w:sz w:val="28"/>
          <w:szCs w:val="28"/>
        </w:rPr>
        <w:t xml:space="preserve"> </w:t>
      </w:r>
      <w:proofErr w:type="spellStart"/>
      <w:r w:rsidRPr="00864C79">
        <w:rPr>
          <w:color w:val="auto"/>
          <w:sz w:val="28"/>
          <w:szCs w:val="28"/>
        </w:rPr>
        <w:t>операції</w:t>
      </w:r>
      <w:proofErr w:type="spellEnd"/>
      <w:r w:rsidRPr="00864C79">
        <w:rPr>
          <w:color w:val="auto"/>
          <w:sz w:val="28"/>
          <w:szCs w:val="28"/>
        </w:rPr>
        <w:t>.</w:t>
      </w:r>
    </w:p>
    <w:p w14:paraId="18DB9E28"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w:t>
      </w:r>
      <w:proofErr w:type="spellStart"/>
      <w:r w:rsidRPr="00864C79">
        <w:rPr>
          <w:color w:val="auto"/>
          <w:sz w:val="28"/>
          <w:szCs w:val="28"/>
        </w:rPr>
        <w:t>Інвентаризація</w:t>
      </w:r>
      <w:proofErr w:type="spellEnd"/>
      <w:r w:rsidRPr="00864C79">
        <w:rPr>
          <w:color w:val="auto"/>
          <w:sz w:val="28"/>
          <w:szCs w:val="28"/>
        </w:rPr>
        <w:t xml:space="preserve"> </w:t>
      </w:r>
      <w:proofErr w:type="spellStart"/>
      <w:r w:rsidRPr="00864C79">
        <w:rPr>
          <w:color w:val="auto"/>
          <w:sz w:val="28"/>
          <w:szCs w:val="28"/>
        </w:rPr>
        <w:t>запасів</w:t>
      </w:r>
      <w:proofErr w:type="spellEnd"/>
      <w:r w:rsidRPr="00864C79">
        <w:rPr>
          <w:color w:val="auto"/>
          <w:sz w:val="28"/>
          <w:szCs w:val="28"/>
        </w:rPr>
        <w:t xml:space="preserve"> </w:t>
      </w:r>
      <w:proofErr w:type="spellStart"/>
      <w:r w:rsidRPr="00864C79">
        <w:rPr>
          <w:color w:val="auto"/>
          <w:sz w:val="28"/>
          <w:szCs w:val="28"/>
        </w:rPr>
        <w:t>дає</w:t>
      </w:r>
      <w:proofErr w:type="spellEnd"/>
      <w:r w:rsidRPr="00864C79">
        <w:rPr>
          <w:color w:val="auto"/>
          <w:sz w:val="28"/>
          <w:szCs w:val="28"/>
        </w:rPr>
        <w:t xml:space="preserve"> </w:t>
      </w:r>
      <w:proofErr w:type="spellStart"/>
      <w:r w:rsidRPr="00864C79">
        <w:rPr>
          <w:color w:val="auto"/>
          <w:sz w:val="28"/>
          <w:szCs w:val="28"/>
        </w:rPr>
        <w:t>змогу</w:t>
      </w:r>
      <w:proofErr w:type="spellEnd"/>
      <w:r w:rsidRPr="00864C79">
        <w:rPr>
          <w:color w:val="auto"/>
          <w:sz w:val="28"/>
          <w:szCs w:val="28"/>
        </w:rPr>
        <w:t xml:space="preserve"> </w:t>
      </w:r>
      <w:proofErr w:type="spellStart"/>
      <w:r w:rsidRPr="00864C79">
        <w:rPr>
          <w:color w:val="auto"/>
          <w:sz w:val="28"/>
          <w:szCs w:val="28"/>
        </w:rPr>
        <w:t>перевірити</w:t>
      </w:r>
      <w:proofErr w:type="spellEnd"/>
      <w:r w:rsidRPr="00864C79">
        <w:rPr>
          <w:color w:val="auto"/>
          <w:sz w:val="28"/>
          <w:szCs w:val="28"/>
        </w:rPr>
        <w:t>:</w:t>
      </w:r>
    </w:p>
    <w:p w14:paraId="3C4F20ED" w14:textId="77777777" w:rsidR="00864C79" w:rsidRPr="00864C79" w:rsidRDefault="00864C79" w:rsidP="006B1A1D">
      <w:pPr>
        <w:numPr>
          <w:ilvl w:val="0"/>
          <w:numId w:val="307"/>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фактичну</w:t>
      </w:r>
      <w:proofErr w:type="spellEnd"/>
      <w:r w:rsidRPr="00864C79">
        <w:rPr>
          <w:color w:val="auto"/>
          <w:sz w:val="28"/>
          <w:szCs w:val="28"/>
        </w:rPr>
        <w:t xml:space="preserve"> </w:t>
      </w:r>
      <w:proofErr w:type="spellStart"/>
      <w:r w:rsidRPr="00864C79">
        <w:rPr>
          <w:color w:val="auto"/>
          <w:sz w:val="28"/>
          <w:szCs w:val="28"/>
        </w:rPr>
        <w:t>наявність</w:t>
      </w:r>
      <w:proofErr w:type="spellEnd"/>
      <w:r w:rsidRPr="00864C79">
        <w:rPr>
          <w:color w:val="auto"/>
          <w:sz w:val="28"/>
          <w:szCs w:val="28"/>
        </w:rPr>
        <w:t xml:space="preserve"> </w:t>
      </w:r>
      <w:proofErr w:type="spellStart"/>
      <w:r w:rsidRPr="00864C79">
        <w:rPr>
          <w:color w:val="auto"/>
          <w:sz w:val="28"/>
          <w:szCs w:val="28"/>
        </w:rPr>
        <w:t>запасів</w:t>
      </w:r>
      <w:proofErr w:type="spellEnd"/>
      <w:r w:rsidRPr="00864C79">
        <w:rPr>
          <w:color w:val="auto"/>
          <w:sz w:val="28"/>
          <w:szCs w:val="28"/>
        </w:rPr>
        <w:t>;</w:t>
      </w:r>
    </w:p>
    <w:p w14:paraId="42AEE702" w14:textId="77777777" w:rsidR="00864C79" w:rsidRPr="00864C79" w:rsidRDefault="00864C79" w:rsidP="006B1A1D">
      <w:pPr>
        <w:numPr>
          <w:ilvl w:val="0"/>
          <w:numId w:val="307"/>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кваліфікацію</w:t>
      </w:r>
      <w:proofErr w:type="spellEnd"/>
      <w:r w:rsidRPr="00864C79">
        <w:rPr>
          <w:color w:val="auto"/>
          <w:sz w:val="28"/>
          <w:szCs w:val="28"/>
        </w:rPr>
        <w:t xml:space="preserve"> аудитора;</w:t>
      </w:r>
    </w:p>
    <w:p w14:paraId="4AE1196F" w14:textId="77777777" w:rsidR="00864C79" w:rsidRPr="00864C79" w:rsidRDefault="00864C79" w:rsidP="006B1A1D">
      <w:pPr>
        <w:numPr>
          <w:ilvl w:val="0"/>
          <w:numId w:val="307"/>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рекламний</w:t>
      </w:r>
      <w:proofErr w:type="spellEnd"/>
      <w:r w:rsidRPr="00864C79">
        <w:rPr>
          <w:color w:val="auto"/>
          <w:sz w:val="28"/>
          <w:szCs w:val="28"/>
        </w:rPr>
        <w:t xml:space="preserve"> бюджет;</w:t>
      </w:r>
    </w:p>
    <w:p w14:paraId="38998BC5" w14:textId="77777777" w:rsidR="00864C79" w:rsidRPr="00864C79" w:rsidRDefault="00864C79" w:rsidP="006B1A1D">
      <w:pPr>
        <w:numPr>
          <w:ilvl w:val="0"/>
          <w:numId w:val="307"/>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графік</w:t>
      </w:r>
      <w:proofErr w:type="spellEnd"/>
      <w:r w:rsidRPr="00864C79">
        <w:rPr>
          <w:color w:val="auto"/>
          <w:sz w:val="28"/>
          <w:szCs w:val="28"/>
        </w:rPr>
        <w:t xml:space="preserve"> </w:t>
      </w:r>
      <w:proofErr w:type="spellStart"/>
      <w:r w:rsidRPr="00864C79">
        <w:rPr>
          <w:color w:val="auto"/>
          <w:sz w:val="28"/>
          <w:szCs w:val="28"/>
        </w:rPr>
        <w:t>відпусток</w:t>
      </w:r>
      <w:proofErr w:type="spellEnd"/>
      <w:r w:rsidRPr="00864C79">
        <w:rPr>
          <w:color w:val="auto"/>
          <w:sz w:val="28"/>
          <w:szCs w:val="28"/>
        </w:rPr>
        <w:t>.</w:t>
      </w:r>
    </w:p>
    <w:p w14:paraId="7593D33D"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До </w:t>
      </w:r>
      <w:proofErr w:type="spellStart"/>
      <w:r w:rsidRPr="00864C79">
        <w:rPr>
          <w:color w:val="auto"/>
          <w:sz w:val="28"/>
          <w:szCs w:val="28"/>
        </w:rPr>
        <w:t>власного</w:t>
      </w:r>
      <w:proofErr w:type="spellEnd"/>
      <w:r w:rsidRPr="00864C79">
        <w:rPr>
          <w:color w:val="auto"/>
          <w:sz w:val="28"/>
          <w:szCs w:val="28"/>
        </w:rPr>
        <w:t xml:space="preserve"> </w:t>
      </w:r>
      <w:proofErr w:type="spellStart"/>
      <w:r w:rsidRPr="00864C79">
        <w:rPr>
          <w:color w:val="auto"/>
          <w:sz w:val="28"/>
          <w:szCs w:val="28"/>
        </w:rPr>
        <w:t>капіталу</w:t>
      </w:r>
      <w:proofErr w:type="spellEnd"/>
      <w:r w:rsidRPr="00864C79">
        <w:rPr>
          <w:color w:val="auto"/>
          <w:sz w:val="28"/>
          <w:szCs w:val="28"/>
        </w:rPr>
        <w:t xml:space="preserve"> </w:t>
      </w:r>
      <w:proofErr w:type="spellStart"/>
      <w:r w:rsidRPr="00864C79">
        <w:rPr>
          <w:color w:val="auto"/>
          <w:sz w:val="28"/>
          <w:szCs w:val="28"/>
        </w:rPr>
        <w:t>належить</w:t>
      </w:r>
      <w:proofErr w:type="spellEnd"/>
      <w:r w:rsidRPr="00864C79">
        <w:rPr>
          <w:color w:val="auto"/>
          <w:sz w:val="28"/>
          <w:szCs w:val="28"/>
        </w:rPr>
        <w:t>:</w:t>
      </w:r>
    </w:p>
    <w:p w14:paraId="431BC0B9" w14:textId="77777777" w:rsidR="00864C79" w:rsidRPr="00864C79" w:rsidRDefault="00864C79" w:rsidP="006B1A1D">
      <w:pPr>
        <w:numPr>
          <w:ilvl w:val="0"/>
          <w:numId w:val="308"/>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статутний</w:t>
      </w:r>
      <w:proofErr w:type="spellEnd"/>
      <w:r w:rsidRPr="00864C79">
        <w:rPr>
          <w:color w:val="auto"/>
          <w:sz w:val="28"/>
          <w:szCs w:val="28"/>
        </w:rPr>
        <w:t xml:space="preserve"> </w:t>
      </w:r>
      <w:proofErr w:type="spellStart"/>
      <w:r w:rsidRPr="00864C79">
        <w:rPr>
          <w:color w:val="auto"/>
          <w:sz w:val="28"/>
          <w:szCs w:val="28"/>
        </w:rPr>
        <w:t>капітал</w:t>
      </w:r>
      <w:proofErr w:type="spellEnd"/>
      <w:r w:rsidRPr="00864C79">
        <w:rPr>
          <w:color w:val="auto"/>
          <w:sz w:val="28"/>
          <w:szCs w:val="28"/>
        </w:rPr>
        <w:t>;</w:t>
      </w:r>
    </w:p>
    <w:p w14:paraId="1ABD52E6" w14:textId="77777777" w:rsidR="00864C79" w:rsidRPr="00864C79" w:rsidRDefault="00864C79" w:rsidP="006B1A1D">
      <w:pPr>
        <w:numPr>
          <w:ilvl w:val="0"/>
          <w:numId w:val="308"/>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кредиторська</w:t>
      </w:r>
      <w:proofErr w:type="spellEnd"/>
      <w:r w:rsidRPr="00864C79">
        <w:rPr>
          <w:color w:val="auto"/>
          <w:sz w:val="28"/>
          <w:szCs w:val="28"/>
        </w:rPr>
        <w:t xml:space="preserve"> </w:t>
      </w:r>
      <w:proofErr w:type="spellStart"/>
      <w:r w:rsidRPr="00864C79">
        <w:rPr>
          <w:color w:val="auto"/>
          <w:sz w:val="28"/>
          <w:szCs w:val="28"/>
        </w:rPr>
        <w:t>заборгованість</w:t>
      </w:r>
      <w:proofErr w:type="spellEnd"/>
      <w:r w:rsidRPr="00864C79">
        <w:rPr>
          <w:color w:val="auto"/>
          <w:sz w:val="28"/>
          <w:szCs w:val="28"/>
        </w:rPr>
        <w:t xml:space="preserve"> </w:t>
      </w:r>
      <w:proofErr w:type="spellStart"/>
      <w:r w:rsidRPr="00864C79">
        <w:rPr>
          <w:color w:val="auto"/>
          <w:sz w:val="28"/>
          <w:szCs w:val="28"/>
        </w:rPr>
        <w:t>постачальникам</w:t>
      </w:r>
      <w:proofErr w:type="spellEnd"/>
      <w:r w:rsidRPr="00864C79">
        <w:rPr>
          <w:color w:val="auto"/>
          <w:sz w:val="28"/>
          <w:szCs w:val="28"/>
        </w:rPr>
        <w:t>;</w:t>
      </w:r>
    </w:p>
    <w:p w14:paraId="6C22054A" w14:textId="77777777" w:rsidR="00864C79" w:rsidRPr="00864C79" w:rsidRDefault="00864C79" w:rsidP="006B1A1D">
      <w:pPr>
        <w:numPr>
          <w:ilvl w:val="0"/>
          <w:numId w:val="308"/>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короткострокова</w:t>
      </w:r>
      <w:proofErr w:type="spellEnd"/>
      <w:r w:rsidRPr="00864C79">
        <w:rPr>
          <w:color w:val="auto"/>
          <w:sz w:val="28"/>
          <w:szCs w:val="28"/>
        </w:rPr>
        <w:t xml:space="preserve"> </w:t>
      </w:r>
      <w:proofErr w:type="spellStart"/>
      <w:r w:rsidRPr="00864C79">
        <w:rPr>
          <w:color w:val="auto"/>
          <w:sz w:val="28"/>
          <w:szCs w:val="28"/>
        </w:rPr>
        <w:t>позика</w:t>
      </w:r>
      <w:proofErr w:type="spellEnd"/>
      <w:r w:rsidRPr="00864C79">
        <w:rPr>
          <w:color w:val="auto"/>
          <w:sz w:val="28"/>
          <w:szCs w:val="28"/>
        </w:rPr>
        <w:t>;</w:t>
      </w:r>
    </w:p>
    <w:p w14:paraId="7031C983" w14:textId="77777777" w:rsidR="00864C79" w:rsidRPr="00864C79" w:rsidRDefault="00864C79" w:rsidP="006B1A1D">
      <w:pPr>
        <w:numPr>
          <w:ilvl w:val="0"/>
          <w:numId w:val="308"/>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заборгованість</w:t>
      </w:r>
      <w:proofErr w:type="spellEnd"/>
      <w:r w:rsidRPr="00864C79">
        <w:rPr>
          <w:color w:val="auto"/>
          <w:sz w:val="28"/>
          <w:szCs w:val="28"/>
        </w:rPr>
        <w:t xml:space="preserve"> </w:t>
      </w:r>
      <w:proofErr w:type="spellStart"/>
      <w:r w:rsidRPr="00864C79">
        <w:rPr>
          <w:color w:val="auto"/>
          <w:sz w:val="28"/>
          <w:szCs w:val="28"/>
        </w:rPr>
        <w:t>із</w:t>
      </w:r>
      <w:proofErr w:type="spellEnd"/>
      <w:r w:rsidRPr="00864C79">
        <w:rPr>
          <w:color w:val="auto"/>
          <w:sz w:val="28"/>
          <w:szCs w:val="28"/>
        </w:rPr>
        <w:t xml:space="preserve"> </w:t>
      </w:r>
      <w:proofErr w:type="spellStart"/>
      <w:r w:rsidRPr="00864C79">
        <w:rPr>
          <w:color w:val="auto"/>
          <w:sz w:val="28"/>
          <w:szCs w:val="28"/>
        </w:rPr>
        <w:t>заробітної</w:t>
      </w:r>
      <w:proofErr w:type="spellEnd"/>
      <w:r w:rsidRPr="00864C79">
        <w:rPr>
          <w:color w:val="auto"/>
          <w:sz w:val="28"/>
          <w:szCs w:val="28"/>
        </w:rPr>
        <w:t xml:space="preserve"> плати.</w:t>
      </w:r>
    </w:p>
    <w:p w14:paraId="410C9A81"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Первісна</w:t>
      </w:r>
      <w:proofErr w:type="spellEnd"/>
      <w:r w:rsidRPr="00864C79">
        <w:rPr>
          <w:color w:val="auto"/>
          <w:sz w:val="28"/>
          <w:szCs w:val="28"/>
        </w:rPr>
        <w:t xml:space="preserve"> </w:t>
      </w:r>
      <w:proofErr w:type="spellStart"/>
      <w:r w:rsidRPr="00864C79">
        <w:rPr>
          <w:color w:val="auto"/>
          <w:sz w:val="28"/>
          <w:szCs w:val="28"/>
        </w:rPr>
        <w:t>вартість</w:t>
      </w:r>
      <w:proofErr w:type="spellEnd"/>
      <w:r w:rsidRPr="00864C79">
        <w:rPr>
          <w:color w:val="auto"/>
          <w:sz w:val="28"/>
          <w:szCs w:val="28"/>
        </w:rPr>
        <w:t xml:space="preserve"> </w:t>
      </w:r>
      <w:proofErr w:type="spellStart"/>
      <w:r w:rsidRPr="00864C79">
        <w:rPr>
          <w:color w:val="auto"/>
          <w:sz w:val="28"/>
          <w:szCs w:val="28"/>
        </w:rPr>
        <w:t>обладнання</w:t>
      </w:r>
      <w:proofErr w:type="spellEnd"/>
      <w:r w:rsidRPr="00864C79">
        <w:rPr>
          <w:color w:val="auto"/>
          <w:sz w:val="28"/>
          <w:szCs w:val="28"/>
        </w:rPr>
        <w:t xml:space="preserve"> становить 240 000 </w:t>
      </w:r>
      <w:proofErr w:type="spellStart"/>
      <w:r w:rsidRPr="00864C79">
        <w:rPr>
          <w:color w:val="auto"/>
          <w:sz w:val="28"/>
          <w:szCs w:val="28"/>
        </w:rPr>
        <w:t>грн</w:t>
      </w:r>
      <w:proofErr w:type="spellEnd"/>
      <w:r w:rsidRPr="00864C79">
        <w:rPr>
          <w:color w:val="auto"/>
          <w:sz w:val="28"/>
          <w:szCs w:val="28"/>
        </w:rPr>
        <w:t xml:space="preserve">, </w:t>
      </w:r>
      <w:proofErr w:type="spellStart"/>
      <w:r w:rsidRPr="00864C79">
        <w:rPr>
          <w:color w:val="auto"/>
          <w:sz w:val="28"/>
          <w:szCs w:val="28"/>
        </w:rPr>
        <w:t>накопичений</w:t>
      </w:r>
      <w:proofErr w:type="spellEnd"/>
      <w:r w:rsidRPr="00864C79">
        <w:rPr>
          <w:color w:val="auto"/>
          <w:sz w:val="28"/>
          <w:szCs w:val="28"/>
        </w:rPr>
        <w:t xml:space="preserve"> </w:t>
      </w:r>
      <w:proofErr w:type="spellStart"/>
      <w:r w:rsidRPr="00864C79">
        <w:rPr>
          <w:color w:val="auto"/>
          <w:sz w:val="28"/>
          <w:szCs w:val="28"/>
        </w:rPr>
        <w:t>знос</w:t>
      </w:r>
      <w:proofErr w:type="spellEnd"/>
      <w:r w:rsidRPr="00864C79">
        <w:rPr>
          <w:color w:val="auto"/>
          <w:sz w:val="28"/>
          <w:szCs w:val="28"/>
        </w:rPr>
        <w:t xml:space="preserve"> — 90 000 грн. </w:t>
      </w:r>
      <w:proofErr w:type="spellStart"/>
      <w:r w:rsidRPr="00864C79">
        <w:rPr>
          <w:color w:val="auto"/>
          <w:sz w:val="28"/>
          <w:szCs w:val="28"/>
        </w:rPr>
        <w:t>Під</w:t>
      </w:r>
      <w:proofErr w:type="spellEnd"/>
      <w:r w:rsidRPr="00864C79">
        <w:rPr>
          <w:color w:val="auto"/>
          <w:sz w:val="28"/>
          <w:szCs w:val="28"/>
        </w:rPr>
        <w:t xml:space="preserve"> час аудиту </w:t>
      </w:r>
      <w:proofErr w:type="spellStart"/>
      <w:r w:rsidRPr="00864C79">
        <w:rPr>
          <w:color w:val="auto"/>
          <w:sz w:val="28"/>
          <w:szCs w:val="28"/>
        </w:rPr>
        <w:t>встановлено</w:t>
      </w:r>
      <w:proofErr w:type="spellEnd"/>
      <w:r w:rsidRPr="00864C79">
        <w:rPr>
          <w:color w:val="auto"/>
          <w:sz w:val="28"/>
          <w:szCs w:val="28"/>
        </w:rPr>
        <w:t xml:space="preserve">, </w:t>
      </w:r>
      <w:proofErr w:type="spellStart"/>
      <w:r w:rsidRPr="00864C79">
        <w:rPr>
          <w:color w:val="auto"/>
          <w:sz w:val="28"/>
          <w:szCs w:val="28"/>
        </w:rPr>
        <w:t>що</w:t>
      </w:r>
      <w:proofErr w:type="spellEnd"/>
      <w:r w:rsidRPr="00864C79">
        <w:rPr>
          <w:color w:val="auto"/>
          <w:sz w:val="28"/>
          <w:szCs w:val="28"/>
        </w:rPr>
        <w:t xml:space="preserve"> </w:t>
      </w:r>
      <w:proofErr w:type="spellStart"/>
      <w:r w:rsidRPr="00864C79">
        <w:rPr>
          <w:color w:val="auto"/>
          <w:sz w:val="28"/>
          <w:szCs w:val="28"/>
        </w:rPr>
        <w:t>амортизацію</w:t>
      </w:r>
      <w:proofErr w:type="spellEnd"/>
      <w:r w:rsidRPr="00864C79">
        <w:rPr>
          <w:color w:val="auto"/>
          <w:sz w:val="28"/>
          <w:szCs w:val="28"/>
        </w:rPr>
        <w:t xml:space="preserve"> за </w:t>
      </w:r>
      <w:proofErr w:type="spellStart"/>
      <w:r w:rsidRPr="00864C79">
        <w:rPr>
          <w:color w:val="auto"/>
          <w:sz w:val="28"/>
          <w:szCs w:val="28"/>
        </w:rPr>
        <w:t>останній</w:t>
      </w:r>
      <w:proofErr w:type="spellEnd"/>
      <w:r w:rsidRPr="00864C79">
        <w:rPr>
          <w:color w:val="auto"/>
          <w:sz w:val="28"/>
          <w:szCs w:val="28"/>
        </w:rPr>
        <w:t xml:space="preserve"> </w:t>
      </w:r>
      <w:proofErr w:type="spellStart"/>
      <w:r w:rsidRPr="00864C79">
        <w:rPr>
          <w:color w:val="auto"/>
          <w:sz w:val="28"/>
          <w:szCs w:val="28"/>
        </w:rPr>
        <w:t>місяць</w:t>
      </w:r>
      <w:proofErr w:type="spellEnd"/>
      <w:r w:rsidRPr="00864C79">
        <w:rPr>
          <w:color w:val="auto"/>
          <w:sz w:val="28"/>
          <w:szCs w:val="28"/>
        </w:rPr>
        <w:t xml:space="preserve"> у </w:t>
      </w:r>
      <w:proofErr w:type="spellStart"/>
      <w:r w:rsidRPr="00864C79">
        <w:rPr>
          <w:color w:val="auto"/>
          <w:sz w:val="28"/>
          <w:szCs w:val="28"/>
        </w:rPr>
        <w:t>сумі</w:t>
      </w:r>
      <w:proofErr w:type="spellEnd"/>
      <w:r w:rsidRPr="00864C79">
        <w:rPr>
          <w:color w:val="auto"/>
          <w:sz w:val="28"/>
          <w:szCs w:val="28"/>
        </w:rPr>
        <w:t xml:space="preserve"> 5 000 </w:t>
      </w:r>
      <w:proofErr w:type="spellStart"/>
      <w:r w:rsidRPr="00864C79">
        <w:rPr>
          <w:color w:val="auto"/>
          <w:sz w:val="28"/>
          <w:szCs w:val="28"/>
        </w:rPr>
        <w:t>грн</w:t>
      </w:r>
      <w:proofErr w:type="spellEnd"/>
      <w:r w:rsidRPr="00864C79">
        <w:rPr>
          <w:color w:val="auto"/>
          <w:sz w:val="28"/>
          <w:szCs w:val="28"/>
        </w:rPr>
        <w:t xml:space="preserve"> не </w:t>
      </w:r>
      <w:proofErr w:type="spellStart"/>
      <w:r w:rsidRPr="00864C79">
        <w:rPr>
          <w:color w:val="auto"/>
          <w:sz w:val="28"/>
          <w:szCs w:val="28"/>
        </w:rPr>
        <w:t>нараховано</w:t>
      </w:r>
      <w:proofErr w:type="spellEnd"/>
      <w:r w:rsidRPr="00864C79">
        <w:rPr>
          <w:color w:val="auto"/>
          <w:sz w:val="28"/>
          <w:szCs w:val="28"/>
        </w:rPr>
        <w:t xml:space="preserve">. </w:t>
      </w:r>
      <w:proofErr w:type="spellStart"/>
      <w:r w:rsidRPr="00864C79">
        <w:rPr>
          <w:color w:val="auto"/>
          <w:sz w:val="28"/>
          <w:szCs w:val="28"/>
        </w:rPr>
        <w:t>Визначте</w:t>
      </w:r>
      <w:proofErr w:type="spellEnd"/>
      <w:r w:rsidRPr="00864C79">
        <w:rPr>
          <w:color w:val="auto"/>
          <w:sz w:val="28"/>
          <w:szCs w:val="28"/>
        </w:rPr>
        <w:t xml:space="preserve"> </w:t>
      </w:r>
      <w:proofErr w:type="spellStart"/>
      <w:r w:rsidRPr="00864C79">
        <w:rPr>
          <w:color w:val="auto"/>
          <w:sz w:val="28"/>
          <w:szCs w:val="28"/>
        </w:rPr>
        <w:t>балансову</w:t>
      </w:r>
      <w:proofErr w:type="spellEnd"/>
      <w:r w:rsidRPr="00864C79">
        <w:rPr>
          <w:color w:val="auto"/>
          <w:sz w:val="28"/>
          <w:szCs w:val="28"/>
        </w:rPr>
        <w:t xml:space="preserve"> </w:t>
      </w:r>
      <w:proofErr w:type="spellStart"/>
      <w:r w:rsidRPr="00864C79">
        <w:rPr>
          <w:color w:val="auto"/>
          <w:sz w:val="28"/>
          <w:szCs w:val="28"/>
        </w:rPr>
        <w:t>вартість</w:t>
      </w:r>
      <w:proofErr w:type="spellEnd"/>
      <w:r w:rsidRPr="00864C79">
        <w:rPr>
          <w:color w:val="auto"/>
          <w:sz w:val="28"/>
          <w:szCs w:val="28"/>
        </w:rPr>
        <w:t xml:space="preserve"> до та </w:t>
      </w:r>
      <w:proofErr w:type="spellStart"/>
      <w:r w:rsidRPr="00864C79">
        <w:rPr>
          <w:color w:val="auto"/>
          <w:sz w:val="28"/>
          <w:szCs w:val="28"/>
        </w:rPr>
        <w:t>після</w:t>
      </w:r>
      <w:proofErr w:type="spellEnd"/>
      <w:r w:rsidRPr="00864C79">
        <w:rPr>
          <w:color w:val="auto"/>
          <w:sz w:val="28"/>
          <w:szCs w:val="28"/>
        </w:rPr>
        <w:t xml:space="preserve"> </w:t>
      </w:r>
      <w:proofErr w:type="spellStart"/>
      <w:r w:rsidRPr="00864C79">
        <w:rPr>
          <w:color w:val="auto"/>
          <w:sz w:val="28"/>
          <w:szCs w:val="28"/>
        </w:rPr>
        <w:t>нарахування</w:t>
      </w:r>
      <w:proofErr w:type="spellEnd"/>
      <w:r w:rsidRPr="00864C79">
        <w:rPr>
          <w:color w:val="auto"/>
          <w:sz w:val="28"/>
          <w:szCs w:val="28"/>
        </w:rPr>
        <w:t xml:space="preserve"> </w:t>
      </w:r>
      <w:proofErr w:type="spellStart"/>
      <w:r w:rsidRPr="00864C79">
        <w:rPr>
          <w:color w:val="auto"/>
          <w:sz w:val="28"/>
          <w:szCs w:val="28"/>
        </w:rPr>
        <w:t>амортизації</w:t>
      </w:r>
      <w:proofErr w:type="spellEnd"/>
      <w:r w:rsidRPr="00864C79">
        <w:rPr>
          <w:color w:val="auto"/>
          <w:sz w:val="28"/>
          <w:szCs w:val="28"/>
        </w:rPr>
        <w:t xml:space="preserve"> й </w:t>
      </w:r>
      <w:proofErr w:type="spellStart"/>
      <w:r w:rsidRPr="00864C79">
        <w:rPr>
          <w:color w:val="auto"/>
          <w:sz w:val="28"/>
          <w:szCs w:val="28"/>
        </w:rPr>
        <w:t>поясніть</w:t>
      </w:r>
      <w:proofErr w:type="spellEnd"/>
      <w:r w:rsidRPr="00864C79">
        <w:rPr>
          <w:color w:val="auto"/>
          <w:sz w:val="28"/>
          <w:szCs w:val="28"/>
        </w:rPr>
        <w:t xml:space="preserve"> </w:t>
      </w:r>
      <w:proofErr w:type="spellStart"/>
      <w:r w:rsidRPr="00864C79">
        <w:rPr>
          <w:color w:val="auto"/>
          <w:sz w:val="28"/>
          <w:szCs w:val="28"/>
        </w:rPr>
        <w:t>вплив</w:t>
      </w:r>
      <w:proofErr w:type="spellEnd"/>
      <w:r w:rsidRPr="00864C79">
        <w:rPr>
          <w:color w:val="auto"/>
          <w:sz w:val="28"/>
          <w:szCs w:val="28"/>
        </w:rPr>
        <w:t xml:space="preserve"> </w:t>
      </w:r>
      <w:proofErr w:type="spellStart"/>
      <w:r w:rsidRPr="00864C79">
        <w:rPr>
          <w:color w:val="auto"/>
          <w:sz w:val="28"/>
          <w:szCs w:val="28"/>
        </w:rPr>
        <w:t>помилки</w:t>
      </w:r>
      <w:proofErr w:type="spellEnd"/>
      <w:r w:rsidRPr="00864C79">
        <w:rPr>
          <w:color w:val="auto"/>
          <w:sz w:val="28"/>
          <w:szCs w:val="28"/>
        </w:rPr>
        <w:t xml:space="preserve"> на </w:t>
      </w:r>
      <w:proofErr w:type="spellStart"/>
      <w:r w:rsidRPr="00864C79">
        <w:rPr>
          <w:color w:val="auto"/>
          <w:sz w:val="28"/>
          <w:szCs w:val="28"/>
        </w:rPr>
        <w:t>звітність</w:t>
      </w:r>
      <w:proofErr w:type="spellEnd"/>
      <w:r w:rsidRPr="00864C79">
        <w:rPr>
          <w:color w:val="auto"/>
          <w:sz w:val="28"/>
          <w:szCs w:val="28"/>
        </w:rPr>
        <w:t>.</w:t>
      </w:r>
    </w:p>
    <w:p w14:paraId="1B9020B4"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7</w:t>
      </w:r>
    </w:p>
    <w:p w14:paraId="03436B11"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lastRenderedPageBreak/>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Поясніть</w:t>
      </w:r>
      <w:proofErr w:type="spellEnd"/>
      <w:r w:rsidRPr="00864C79">
        <w:rPr>
          <w:color w:val="auto"/>
          <w:sz w:val="28"/>
          <w:szCs w:val="28"/>
        </w:rPr>
        <w:t xml:space="preserve"> порядок аудиту </w:t>
      </w:r>
      <w:proofErr w:type="spellStart"/>
      <w:r w:rsidRPr="00864C79">
        <w:rPr>
          <w:color w:val="auto"/>
          <w:sz w:val="28"/>
          <w:szCs w:val="28"/>
        </w:rPr>
        <w:t>доходів</w:t>
      </w:r>
      <w:proofErr w:type="spellEnd"/>
      <w:r w:rsidRPr="00864C79">
        <w:rPr>
          <w:color w:val="auto"/>
          <w:sz w:val="28"/>
          <w:szCs w:val="28"/>
        </w:rPr>
        <w:t xml:space="preserve">, </w:t>
      </w:r>
      <w:proofErr w:type="spellStart"/>
      <w:r w:rsidRPr="00864C79">
        <w:rPr>
          <w:color w:val="auto"/>
          <w:sz w:val="28"/>
          <w:szCs w:val="28"/>
        </w:rPr>
        <w:t>витрат</w:t>
      </w:r>
      <w:proofErr w:type="spellEnd"/>
      <w:r w:rsidRPr="00864C79">
        <w:rPr>
          <w:color w:val="auto"/>
          <w:sz w:val="28"/>
          <w:szCs w:val="28"/>
        </w:rPr>
        <w:t xml:space="preserve"> і фінансових </w:t>
      </w:r>
      <w:proofErr w:type="spellStart"/>
      <w:r w:rsidRPr="00864C79">
        <w:rPr>
          <w:color w:val="auto"/>
          <w:sz w:val="28"/>
          <w:szCs w:val="28"/>
        </w:rPr>
        <w:t>результатів</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w:t>
      </w:r>
    </w:p>
    <w:p w14:paraId="4C6F1E34"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5DE67F1E"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Аудит </w:t>
      </w:r>
      <w:proofErr w:type="spellStart"/>
      <w:r w:rsidRPr="00864C79">
        <w:rPr>
          <w:color w:val="auto"/>
          <w:sz w:val="28"/>
          <w:szCs w:val="28"/>
        </w:rPr>
        <w:t>доходів</w:t>
      </w:r>
      <w:proofErr w:type="spellEnd"/>
      <w:r w:rsidRPr="00864C79">
        <w:rPr>
          <w:color w:val="auto"/>
          <w:sz w:val="28"/>
          <w:szCs w:val="28"/>
        </w:rPr>
        <w:t xml:space="preserve"> </w:t>
      </w:r>
      <w:proofErr w:type="spellStart"/>
      <w:r w:rsidRPr="00864C79">
        <w:rPr>
          <w:color w:val="auto"/>
          <w:sz w:val="28"/>
          <w:szCs w:val="28"/>
        </w:rPr>
        <w:t>передбачає</w:t>
      </w:r>
      <w:proofErr w:type="spellEnd"/>
      <w:r w:rsidRPr="00864C79">
        <w:rPr>
          <w:color w:val="auto"/>
          <w:sz w:val="28"/>
          <w:szCs w:val="28"/>
        </w:rPr>
        <w:t xml:space="preserve"> </w:t>
      </w:r>
      <w:proofErr w:type="spellStart"/>
      <w:r w:rsidRPr="00864C79">
        <w:rPr>
          <w:color w:val="auto"/>
          <w:sz w:val="28"/>
          <w:szCs w:val="28"/>
        </w:rPr>
        <w:t>перевірку</w:t>
      </w:r>
      <w:proofErr w:type="spellEnd"/>
      <w:r w:rsidRPr="00864C79">
        <w:rPr>
          <w:color w:val="auto"/>
          <w:sz w:val="28"/>
          <w:szCs w:val="28"/>
        </w:rPr>
        <w:t>:</w:t>
      </w:r>
    </w:p>
    <w:p w14:paraId="6EA784A7" w14:textId="77777777" w:rsidR="00864C79" w:rsidRPr="00864C79" w:rsidRDefault="00864C79" w:rsidP="006B1A1D">
      <w:pPr>
        <w:numPr>
          <w:ilvl w:val="0"/>
          <w:numId w:val="309"/>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повноти</w:t>
      </w:r>
      <w:proofErr w:type="spellEnd"/>
      <w:r w:rsidRPr="00864C79">
        <w:rPr>
          <w:color w:val="auto"/>
          <w:sz w:val="28"/>
          <w:szCs w:val="28"/>
        </w:rPr>
        <w:t xml:space="preserve"> та </w:t>
      </w:r>
      <w:proofErr w:type="spellStart"/>
      <w:r w:rsidRPr="00864C79">
        <w:rPr>
          <w:color w:val="auto"/>
          <w:sz w:val="28"/>
          <w:szCs w:val="28"/>
        </w:rPr>
        <w:t>правильності</w:t>
      </w:r>
      <w:proofErr w:type="spellEnd"/>
      <w:r w:rsidRPr="00864C79">
        <w:rPr>
          <w:color w:val="auto"/>
          <w:sz w:val="28"/>
          <w:szCs w:val="28"/>
        </w:rPr>
        <w:t xml:space="preserve"> </w:t>
      </w:r>
      <w:proofErr w:type="spellStart"/>
      <w:r w:rsidRPr="00864C79">
        <w:rPr>
          <w:color w:val="auto"/>
          <w:sz w:val="28"/>
          <w:szCs w:val="28"/>
        </w:rPr>
        <w:t>їх</w:t>
      </w:r>
      <w:proofErr w:type="spellEnd"/>
      <w:r w:rsidRPr="00864C79">
        <w:rPr>
          <w:color w:val="auto"/>
          <w:sz w:val="28"/>
          <w:szCs w:val="28"/>
        </w:rPr>
        <w:t xml:space="preserve"> </w:t>
      </w:r>
      <w:proofErr w:type="spellStart"/>
      <w:r w:rsidRPr="00864C79">
        <w:rPr>
          <w:color w:val="auto"/>
          <w:sz w:val="28"/>
          <w:szCs w:val="28"/>
        </w:rPr>
        <w:t>визнання</w:t>
      </w:r>
      <w:proofErr w:type="spellEnd"/>
      <w:r w:rsidRPr="00864C79">
        <w:rPr>
          <w:color w:val="auto"/>
          <w:sz w:val="28"/>
          <w:szCs w:val="28"/>
        </w:rPr>
        <w:t>;</w:t>
      </w:r>
    </w:p>
    <w:p w14:paraId="2B98E3F2" w14:textId="77777777" w:rsidR="00864C79" w:rsidRPr="00864C79" w:rsidRDefault="00864C79" w:rsidP="006B1A1D">
      <w:pPr>
        <w:numPr>
          <w:ilvl w:val="0"/>
          <w:numId w:val="309"/>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кількості</w:t>
      </w:r>
      <w:proofErr w:type="spellEnd"/>
      <w:r w:rsidRPr="00864C79">
        <w:rPr>
          <w:color w:val="auto"/>
          <w:sz w:val="28"/>
          <w:szCs w:val="28"/>
        </w:rPr>
        <w:t xml:space="preserve"> </w:t>
      </w:r>
      <w:proofErr w:type="spellStart"/>
      <w:r w:rsidRPr="00864C79">
        <w:rPr>
          <w:color w:val="auto"/>
          <w:sz w:val="28"/>
          <w:szCs w:val="28"/>
        </w:rPr>
        <w:t>працівників</w:t>
      </w:r>
      <w:proofErr w:type="spellEnd"/>
      <w:r w:rsidRPr="00864C79">
        <w:rPr>
          <w:color w:val="auto"/>
          <w:sz w:val="28"/>
          <w:szCs w:val="28"/>
        </w:rPr>
        <w:t>;</w:t>
      </w:r>
    </w:p>
    <w:p w14:paraId="236D7656" w14:textId="77777777" w:rsidR="00864C79" w:rsidRPr="00864C79" w:rsidRDefault="00864C79" w:rsidP="006B1A1D">
      <w:pPr>
        <w:numPr>
          <w:ilvl w:val="0"/>
          <w:numId w:val="309"/>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тільки</w:t>
      </w:r>
      <w:proofErr w:type="spellEnd"/>
      <w:r w:rsidRPr="00864C79">
        <w:rPr>
          <w:color w:val="auto"/>
          <w:sz w:val="28"/>
          <w:szCs w:val="28"/>
        </w:rPr>
        <w:t xml:space="preserve"> </w:t>
      </w:r>
      <w:proofErr w:type="spellStart"/>
      <w:r w:rsidRPr="00864C79">
        <w:rPr>
          <w:color w:val="auto"/>
          <w:sz w:val="28"/>
          <w:szCs w:val="28"/>
        </w:rPr>
        <w:t>залишку</w:t>
      </w:r>
      <w:proofErr w:type="spellEnd"/>
      <w:r w:rsidRPr="00864C79">
        <w:rPr>
          <w:color w:val="auto"/>
          <w:sz w:val="28"/>
          <w:szCs w:val="28"/>
        </w:rPr>
        <w:t xml:space="preserve"> в </w:t>
      </w:r>
      <w:proofErr w:type="spellStart"/>
      <w:r w:rsidRPr="00864C79">
        <w:rPr>
          <w:color w:val="auto"/>
          <w:sz w:val="28"/>
          <w:szCs w:val="28"/>
        </w:rPr>
        <w:t>касі</w:t>
      </w:r>
      <w:proofErr w:type="spellEnd"/>
      <w:r w:rsidRPr="00864C79">
        <w:rPr>
          <w:color w:val="auto"/>
          <w:sz w:val="28"/>
          <w:szCs w:val="28"/>
        </w:rPr>
        <w:t>;</w:t>
      </w:r>
    </w:p>
    <w:p w14:paraId="3961764B" w14:textId="77777777" w:rsidR="00864C79" w:rsidRPr="00864C79" w:rsidRDefault="00864C79" w:rsidP="006B1A1D">
      <w:pPr>
        <w:numPr>
          <w:ilvl w:val="0"/>
          <w:numId w:val="309"/>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лише</w:t>
      </w:r>
      <w:proofErr w:type="spellEnd"/>
      <w:r w:rsidRPr="00864C79">
        <w:rPr>
          <w:color w:val="auto"/>
          <w:sz w:val="28"/>
          <w:szCs w:val="28"/>
        </w:rPr>
        <w:t xml:space="preserve"> статутного </w:t>
      </w:r>
      <w:proofErr w:type="spellStart"/>
      <w:r w:rsidRPr="00864C79">
        <w:rPr>
          <w:color w:val="auto"/>
          <w:sz w:val="28"/>
          <w:szCs w:val="28"/>
        </w:rPr>
        <w:t>капіталу</w:t>
      </w:r>
      <w:proofErr w:type="spellEnd"/>
      <w:r w:rsidRPr="00864C79">
        <w:rPr>
          <w:color w:val="auto"/>
          <w:sz w:val="28"/>
          <w:szCs w:val="28"/>
        </w:rPr>
        <w:t>.</w:t>
      </w:r>
    </w:p>
    <w:p w14:paraId="6B03E5CC"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w:t>
      </w:r>
      <w:proofErr w:type="spellStart"/>
      <w:r w:rsidRPr="00864C79">
        <w:rPr>
          <w:color w:val="auto"/>
          <w:sz w:val="28"/>
          <w:szCs w:val="28"/>
        </w:rPr>
        <w:t>Фінансовий</w:t>
      </w:r>
      <w:proofErr w:type="spellEnd"/>
      <w:r w:rsidRPr="00864C79">
        <w:rPr>
          <w:color w:val="auto"/>
          <w:sz w:val="28"/>
          <w:szCs w:val="28"/>
        </w:rPr>
        <w:t xml:space="preserve"> результат </w:t>
      </w:r>
      <w:proofErr w:type="spellStart"/>
      <w:r w:rsidRPr="00864C79">
        <w:rPr>
          <w:color w:val="auto"/>
          <w:sz w:val="28"/>
          <w:szCs w:val="28"/>
        </w:rPr>
        <w:t>визначається</w:t>
      </w:r>
      <w:proofErr w:type="spellEnd"/>
      <w:r w:rsidRPr="00864C79">
        <w:rPr>
          <w:color w:val="auto"/>
          <w:sz w:val="28"/>
          <w:szCs w:val="28"/>
        </w:rPr>
        <w:t xml:space="preserve"> як:</w:t>
      </w:r>
    </w:p>
    <w:p w14:paraId="0F93B90D" w14:textId="77777777" w:rsidR="00864C79" w:rsidRPr="00864C79" w:rsidRDefault="00864C79" w:rsidP="006B1A1D">
      <w:pPr>
        <w:numPr>
          <w:ilvl w:val="0"/>
          <w:numId w:val="310"/>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різниця</w:t>
      </w:r>
      <w:proofErr w:type="spellEnd"/>
      <w:r w:rsidRPr="00864C79">
        <w:rPr>
          <w:color w:val="auto"/>
          <w:sz w:val="28"/>
          <w:szCs w:val="28"/>
        </w:rPr>
        <w:t xml:space="preserve"> </w:t>
      </w:r>
      <w:proofErr w:type="spellStart"/>
      <w:r w:rsidRPr="00864C79">
        <w:rPr>
          <w:color w:val="auto"/>
          <w:sz w:val="28"/>
          <w:szCs w:val="28"/>
        </w:rPr>
        <w:t>між</w:t>
      </w:r>
      <w:proofErr w:type="spellEnd"/>
      <w:r w:rsidRPr="00864C79">
        <w:rPr>
          <w:color w:val="auto"/>
          <w:sz w:val="28"/>
          <w:szCs w:val="28"/>
        </w:rPr>
        <w:t xml:space="preserve"> доходами та </w:t>
      </w:r>
      <w:proofErr w:type="spellStart"/>
      <w:r w:rsidRPr="00864C79">
        <w:rPr>
          <w:color w:val="auto"/>
          <w:sz w:val="28"/>
          <w:szCs w:val="28"/>
        </w:rPr>
        <w:t>витратами</w:t>
      </w:r>
      <w:proofErr w:type="spellEnd"/>
      <w:r w:rsidRPr="00864C79">
        <w:rPr>
          <w:color w:val="auto"/>
          <w:sz w:val="28"/>
          <w:szCs w:val="28"/>
        </w:rPr>
        <w:t xml:space="preserve"> з </w:t>
      </w:r>
      <w:proofErr w:type="spellStart"/>
      <w:r w:rsidRPr="00864C79">
        <w:rPr>
          <w:color w:val="auto"/>
          <w:sz w:val="28"/>
          <w:szCs w:val="28"/>
        </w:rPr>
        <w:t>урахуванням</w:t>
      </w:r>
      <w:proofErr w:type="spellEnd"/>
      <w:r w:rsidRPr="00864C79">
        <w:rPr>
          <w:color w:val="auto"/>
          <w:sz w:val="28"/>
          <w:szCs w:val="28"/>
        </w:rPr>
        <w:t xml:space="preserve"> </w:t>
      </w:r>
      <w:proofErr w:type="spellStart"/>
      <w:r w:rsidRPr="00864C79">
        <w:rPr>
          <w:color w:val="auto"/>
          <w:sz w:val="28"/>
          <w:szCs w:val="28"/>
        </w:rPr>
        <w:t>відповідних</w:t>
      </w:r>
      <w:proofErr w:type="spellEnd"/>
      <w:r w:rsidRPr="00864C79">
        <w:rPr>
          <w:color w:val="auto"/>
          <w:sz w:val="28"/>
          <w:szCs w:val="28"/>
        </w:rPr>
        <w:t xml:space="preserve"> правил </w:t>
      </w:r>
      <w:proofErr w:type="spellStart"/>
      <w:r w:rsidRPr="00864C79">
        <w:rPr>
          <w:color w:val="auto"/>
          <w:sz w:val="28"/>
          <w:szCs w:val="28"/>
        </w:rPr>
        <w:t>обліку</w:t>
      </w:r>
      <w:proofErr w:type="spellEnd"/>
      <w:r w:rsidRPr="00864C79">
        <w:rPr>
          <w:color w:val="auto"/>
          <w:sz w:val="28"/>
          <w:szCs w:val="28"/>
        </w:rPr>
        <w:t>;</w:t>
      </w:r>
    </w:p>
    <w:p w14:paraId="312ED79A" w14:textId="77777777" w:rsidR="00864C79" w:rsidRPr="00864C79" w:rsidRDefault="00864C79" w:rsidP="006B1A1D">
      <w:pPr>
        <w:numPr>
          <w:ilvl w:val="0"/>
          <w:numId w:val="310"/>
        </w:numPr>
        <w:spacing w:before="100" w:beforeAutospacing="1" w:after="100" w:afterAutospacing="1" w:line="240" w:lineRule="auto"/>
        <w:rPr>
          <w:color w:val="auto"/>
          <w:sz w:val="28"/>
          <w:szCs w:val="28"/>
        </w:rPr>
      </w:pPr>
      <w:r w:rsidRPr="00864C79">
        <w:rPr>
          <w:color w:val="auto"/>
          <w:sz w:val="28"/>
          <w:szCs w:val="28"/>
        </w:rPr>
        <w:t xml:space="preserve">б) сума </w:t>
      </w:r>
      <w:proofErr w:type="spellStart"/>
      <w:r w:rsidRPr="00864C79">
        <w:rPr>
          <w:color w:val="auto"/>
          <w:sz w:val="28"/>
          <w:szCs w:val="28"/>
        </w:rPr>
        <w:t>всіх</w:t>
      </w:r>
      <w:proofErr w:type="spellEnd"/>
      <w:r w:rsidRPr="00864C79">
        <w:rPr>
          <w:color w:val="auto"/>
          <w:sz w:val="28"/>
          <w:szCs w:val="28"/>
        </w:rPr>
        <w:t xml:space="preserve"> </w:t>
      </w:r>
      <w:proofErr w:type="spellStart"/>
      <w:r w:rsidRPr="00864C79">
        <w:rPr>
          <w:color w:val="auto"/>
          <w:sz w:val="28"/>
          <w:szCs w:val="28"/>
        </w:rPr>
        <w:t>активів</w:t>
      </w:r>
      <w:proofErr w:type="spellEnd"/>
      <w:r w:rsidRPr="00864C79">
        <w:rPr>
          <w:color w:val="auto"/>
          <w:sz w:val="28"/>
          <w:szCs w:val="28"/>
        </w:rPr>
        <w:t>;</w:t>
      </w:r>
    </w:p>
    <w:p w14:paraId="6D120B68" w14:textId="77777777" w:rsidR="00864C79" w:rsidRPr="00864C79" w:rsidRDefault="00864C79" w:rsidP="006B1A1D">
      <w:pPr>
        <w:numPr>
          <w:ilvl w:val="0"/>
          <w:numId w:val="310"/>
        </w:numPr>
        <w:spacing w:before="100" w:beforeAutospacing="1" w:after="100" w:afterAutospacing="1" w:line="240" w:lineRule="auto"/>
        <w:rPr>
          <w:color w:val="auto"/>
          <w:sz w:val="28"/>
          <w:szCs w:val="28"/>
        </w:rPr>
      </w:pPr>
      <w:r w:rsidRPr="00864C79">
        <w:rPr>
          <w:color w:val="auto"/>
          <w:sz w:val="28"/>
          <w:szCs w:val="28"/>
        </w:rPr>
        <w:t xml:space="preserve">в) сума </w:t>
      </w:r>
      <w:proofErr w:type="spellStart"/>
      <w:r w:rsidRPr="00864C79">
        <w:rPr>
          <w:color w:val="auto"/>
          <w:sz w:val="28"/>
          <w:szCs w:val="28"/>
        </w:rPr>
        <w:t>дебіторської</w:t>
      </w:r>
      <w:proofErr w:type="spellEnd"/>
      <w:r w:rsidRPr="00864C79">
        <w:rPr>
          <w:color w:val="auto"/>
          <w:sz w:val="28"/>
          <w:szCs w:val="28"/>
        </w:rPr>
        <w:t xml:space="preserve"> </w:t>
      </w:r>
      <w:proofErr w:type="spellStart"/>
      <w:r w:rsidRPr="00864C79">
        <w:rPr>
          <w:color w:val="auto"/>
          <w:sz w:val="28"/>
          <w:szCs w:val="28"/>
        </w:rPr>
        <w:t>заборгованості</w:t>
      </w:r>
      <w:proofErr w:type="spellEnd"/>
      <w:r w:rsidRPr="00864C79">
        <w:rPr>
          <w:color w:val="auto"/>
          <w:sz w:val="28"/>
          <w:szCs w:val="28"/>
        </w:rPr>
        <w:t>;</w:t>
      </w:r>
    </w:p>
    <w:p w14:paraId="684C742A" w14:textId="77777777" w:rsidR="00864C79" w:rsidRPr="00864C79" w:rsidRDefault="00864C79" w:rsidP="006B1A1D">
      <w:pPr>
        <w:numPr>
          <w:ilvl w:val="0"/>
          <w:numId w:val="310"/>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залишок</w:t>
      </w:r>
      <w:proofErr w:type="spellEnd"/>
      <w:r w:rsidRPr="00864C79">
        <w:rPr>
          <w:color w:val="auto"/>
          <w:sz w:val="28"/>
          <w:szCs w:val="28"/>
        </w:rPr>
        <w:t xml:space="preserve"> </w:t>
      </w:r>
      <w:proofErr w:type="spellStart"/>
      <w:r w:rsidRPr="00864C79">
        <w:rPr>
          <w:color w:val="auto"/>
          <w:sz w:val="28"/>
          <w:szCs w:val="28"/>
        </w:rPr>
        <w:t>коштів</w:t>
      </w:r>
      <w:proofErr w:type="spellEnd"/>
      <w:r w:rsidRPr="00864C79">
        <w:rPr>
          <w:color w:val="auto"/>
          <w:sz w:val="28"/>
          <w:szCs w:val="28"/>
        </w:rPr>
        <w:t xml:space="preserve"> у </w:t>
      </w:r>
      <w:proofErr w:type="spellStart"/>
      <w:r w:rsidRPr="00864C79">
        <w:rPr>
          <w:color w:val="auto"/>
          <w:sz w:val="28"/>
          <w:szCs w:val="28"/>
        </w:rPr>
        <w:t>касі</w:t>
      </w:r>
      <w:proofErr w:type="spellEnd"/>
      <w:r w:rsidRPr="00864C79">
        <w:rPr>
          <w:color w:val="auto"/>
          <w:sz w:val="28"/>
          <w:szCs w:val="28"/>
        </w:rPr>
        <w:t>.</w:t>
      </w:r>
    </w:p>
    <w:p w14:paraId="581151F0"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До </w:t>
      </w:r>
      <w:proofErr w:type="spellStart"/>
      <w:r w:rsidRPr="00864C79">
        <w:rPr>
          <w:color w:val="auto"/>
          <w:sz w:val="28"/>
          <w:szCs w:val="28"/>
        </w:rPr>
        <w:t>витрат</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 xml:space="preserve"> належать:</w:t>
      </w:r>
    </w:p>
    <w:p w14:paraId="2B81467F" w14:textId="77777777" w:rsidR="00864C79" w:rsidRPr="00864C79" w:rsidRDefault="00864C79" w:rsidP="006B1A1D">
      <w:pPr>
        <w:numPr>
          <w:ilvl w:val="0"/>
          <w:numId w:val="311"/>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витрати</w:t>
      </w:r>
      <w:proofErr w:type="spellEnd"/>
      <w:r w:rsidRPr="00864C79">
        <w:rPr>
          <w:color w:val="auto"/>
          <w:sz w:val="28"/>
          <w:szCs w:val="28"/>
        </w:rPr>
        <w:t xml:space="preserve"> на оплату </w:t>
      </w:r>
      <w:proofErr w:type="spellStart"/>
      <w:r w:rsidRPr="00864C79">
        <w:rPr>
          <w:color w:val="auto"/>
          <w:sz w:val="28"/>
          <w:szCs w:val="28"/>
        </w:rPr>
        <w:t>праці</w:t>
      </w:r>
      <w:proofErr w:type="spellEnd"/>
      <w:r w:rsidRPr="00864C79">
        <w:rPr>
          <w:color w:val="auto"/>
          <w:sz w:val="28"/>
          <w:szCs w:val="28"/>
        </w:rPr>
        <w:t>;</w:t>
      </w:r>
    </w:p>
    <w:p w14:paraId="197A359B" w14:textId="77777777" w:rsidR="00864C79" w:rsidRPr="00864C79" w:rsidRDefault="00864C79" w:rsidP="006B1A1D">
      <w:pPr>
        <w:numPr>
          <w:ilvl w:val="0"/>
          <w:numId w:val="311"/>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внески</w:t>
      </w:r>
      <w:proofErr w:type="spellEnd"/>
      <w:r w:rsidRPr="00864C79">
        <w:rPr>
          <w:color w:val="auto"/>
          <w:sz w:val="28"/>
          <w:szCs w:val="28"/>
        </w:rPr>
        <w:t xml:space="preserve"> </w:t>
      </w:r>
      <w:proofErr w:type="spellStart"/>
      <w:r w:rsidRPr="00864C79">
        <w:rPr>
          <w:color w:val="auto"/>
          <w:sz w:val="28"/>
          <w:szCs w:val="28"/>
        </w:rPr>
        <w:t>власників</w:t>
      </w:r>
      <w:proofErr w:type="spellEnd"/>
      <w:r w:rsidRPr="00864C79">
        <w:rPr>
          <w:color w:val="auto"/>
          <w:sz w:val="28"/>
          <w:szCs w:val="28"/>
        </w:rPr>
        <w:t xml:space="preserve"> до статутного </w:t>
      </w:r>
      <w:proofErr w:type="spellStart"/>
      <w:r w:rsidRPr="00864C79">
        <w:rPr>
          <w:color w:val="auto"/>
          <w:sz w:val="28"/>
          <w:szCs w:val="28"/>
        </w:rPr>
        <w:t>капіталу</w:t>
      </w:r>
      <w:proofErr w:type="spellEnd"/>
      <w:r w:rsidRPr="00864C79">
        <w:rPr>
          <w:color w:val="auto"/>
          <w:sz w:val="28"/>
          <w:szCs w:val="28"/>
        </w:rPr>
        <w:t>;</w:t>
      </w:r>
    </w:p>
    <w:p w14:paraId="00672905" w14:textId="77777777" w:rsidR="00864C79" w:rsidRPr="00864C79" w:rsidRDefault="00864C79" w:rsidP="006B1A1D">
      <w:pPr>
        <w:numPr>
          <w:ilvl w:val="0"/>
          <w:numId w:val="311"/>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отримані</w:t>
      </w:r>
      <w:proofErr w:type="spellEnd"/>
      <w:r w:rsidRPr="00864C79">
        <w:rPr>
          <w:color w:val="auto"/>
          <w:sz w:val="28"/>
          <w:szCs w:val="28"/>
        </w:rPr>
        <w:t xml:space="preserve"> </w:t>
      </w:r>
      <w:proofErr w:type="spellStart"/>
      <w:r w:rsidRPr="00864C79">
        <w:rPr>
          <w:color w:val="auto"/>
          <w:sz w:val="28"/>
          <w:szCs w:val="28"/>
        </w:rPr>
        <w:t>кредити</w:t>
      </w:r>
      <w:proofErr w:type="spellEnd"/>
      <w:r w:rsidRPr="00864C79">
        <w:rPr>
          <w:color w:val="auto"/>
          <w:sz w:val="28"/>
          <w:szCs w:val="28"/>
        </w:rPr>
        <w:t>;</w:t>
      </w:r>
    </w:p>
    <w:p w14:paraId="109D50A7" w14:textId="77777777" w:rsidR="00864C79" w:rsidRPr="00864C79" w:rsidRDefault="00864C79" w:rsidP="006B1A1D">
      <w:pPr>
        <w:numPr>
          <w:ilvl w:val="0"/>
          <w:numId w:val="311"/>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надходження</w:t>
      </w:r>
      <w:proofErr w:type="spellEnd"/>
      <w:r w:rsidRPr="00864C79">
        <w:rPr>
          <w:color w:val="auto"/>
          <w:sz w:val="28"/>
          <w:szCs w:val="28"/>
        </w:rPr>
        <w:t xml:space="preserve"> </w:t>
      </w:r>
      <w:proofErr w:type="spellStart"/>
      <w:r w:rsidRPr="00864C79">
        <w:rPr>
          <w:color w:val="auto"/>
          <w:sz w:val="28"/>
          <w:szCs w:val="28"/>
        </w:rPr>
        <w:t>коштів</w:t>
      </w:r>
      <w:proofErr w:type="spellEnd"/>
      <w:r w:rsidRPr="00864C79">
        <w:rPr>
          <w:color w:val="auto"/>
          <w:sz w:val="28"/>
          <w:szCs w:val="28"/>
        </w:rPr>
        <w:t xml:space="preserve"> </w:t>
      </w:r>
      <w:proofErr w:type="spellStart"/>
      <w:r w:rsidRPr="00864C79">
        <w:rPr>
          <w:color w:val="auto"/>
          <w:sz w:val="28"/>
          <w:szCs w:val="28"/>
        </w:rPr>
        <w:t>від</w:t>
      </w:r>
      <w:proofErr w:type="spellEnd"/>
      <w:r w:rsidRPr="00864C79">
        <w:rPr>
          <w:color w:val="auto"/>
          <w:sz w:val="28"/>
          <w:szCs w:val="28"/>
        </w:rPr>
        <w:t xml:space="preserve"> </w:t>
      </w:r>
      <w:proofErr w:type="spellStart"/>
      <w:r w:rsidRPr="00864C79">
        <w:rPr>
          <w:color w:val="auto"/>
          <w:sz w:val="28"/>
          <w:szCs w:val="28"/>
        </w:rPr>
        <w:t>покупців</w:t>
      </w:r>
      <w:proofErr w:type="spellEnd"/>
      <w:r w:rsidRPr="00864C79">
        <w:rPr>
          <w:color w:val="auto"/>
          <w:sz w:val="28"/>
          <w:szCs w:val="28"/>
        </w:rPr>
        <w:t xml:space="preserve"> як </w:t>
      </w:r>
      <w:proofErr w:type="spellStart"/>
      <w:r w:rsidRPr="00864C79">
        <w:rPr>
          <w:color w:val="auto"/>
          <w:sz w:val="28"/>
          <w:szCs w:val="28"/>
        </w:rPr>
        <w:t>такі</w:t>
      </w:r>
      <w:proofErr w:type="spellEnd"/>
      <w:r w:rsidRPr="00864C79">
        <w:rPr>
          <w:color w:val="auto"/>
          <w:sz w:val="28"/>
          <w:szCs w:val="28"/>
        </w:rPr>
        <w:t>.</w:t>
      </w:r>
    </w:p>
    <w:p w14:paraId="7E2BD41B"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t xml:space="preserve">За </w:t>
      </w:r>
      <w:proofErr w:type="spellStart"/>
      <w:r w:rsidRPr="00864C79">
        <w:rPr>
          <w:color w:val="auto"/>
          <w:sz w:val="28"/>
          <w:szCs w:val="28"/>
        </w:rPr>
        <w:t>звітний</w:t>
      </w:r>
      <w:proofErr w:type="spellEnd"/>
      <w:r w:rsidRPr="00864C79">
        <w:rPr>
          <w:color w:val="auto"/>
          <w:sz w:val="28"/>
          <w:szCs w:val="28"/>
        </w:rPr>
        <w:t xml:space="preserve"> </w:t>
      </w:r>
      <w:proofErr w:type="spellStart"/>
      <w:r w:rsidRPr="00864C79">
        <w:rPr>
          <w:color w:val="auto"/>
          <w:sz w:val="28"/>
          <w:szCs w:val="28"/>
        </w:rPr>
        <w:t>період</w:t>
      </w:r>
      <w:proofErr w:type="spellEnd"/>
      <w:r w:rsidRPr="00864C79">
        <w:rPr>
          <w:color w:val="auto"/>
          <w:sz w:val="28"/>
          <w:szCs w:val="28"/>
        </w:rPr>
        <w:t xml:space="preserve"> </w:t>
      </w:r>
      <w:proofErr w:type="spellStart"/>
      <w:r w:rsidRPr="00864C79">
        <w:rPr>
          <w:color w:val="auto"/>
          <w:sz w:val="28"/>
          <w:szCs w:val="28"/>
        </w:rPr>
        <w:t>підприємство</w:t>
      </w:r>
      <w:proofErr w:type="spellEnd"/>
      <w:r w:rsidRPr="00864C79">
        <w:rPr>
          <w:color w:val="auto"/>
          <w:sz w:val="28"/>
          <w:szCs w:val="28"/>
        </w:rPr>
        <w:t xml:space="preserve"> </w:t>
      </w:r>
      <w:proofErr w:type="spellStart"/>
      <w:r w:rsidRPr="00864C79">
        <w:rPr>
          <w:color w:val="auto"/>
          <w:sz w:val="28"/>
          <w:szCs w:val="28"/>
        </w:rPr>
        <w:t>отримало</w:t>
      </w:r>
      <w:proofErr w:type="spellEnd"/>
      <w:r w:rsidRPr="00864C79">
        <w:rPr>
          <w:color w:val="auto"/>
          <w:sz w:val="28"/>
          <w:szCs w:val="28"/>
        </w:rPr>
        <w:t xml:space="preserve"> доходи в </w:t>
      </w:r>
      <w:proofErr w:type="spellStart"/>
      <w:r w:rsidRPr="00864C79">
        <w:rPr>
          <w:color w:val="auto"/>
          <w:sz w:val="28"/>
          <w:szCs w:val="28"/>
        </w:rPr>
        <w:t>сумі</w:t>
      </w:r>
      <w:proofErr w:type="spellEnd"/>
      <w:r w:rsidRPr="00864C79">
        <w:rPr>
          <w:color w:val="auto"/>
          <w:sz w:val="28"/>
          <w:szCs w:val="28"/>
        </w:rPr>
        <w:t xml:space="preserve"> 950 000 </w:t>
      </w:r>
      <w:proofErr w:type="spellStart"/>
      <w:r w:rsidRPr="00864C79">
        <w:rPr>
          <w:color w:val="auto"/>
          <w:sz w:val="28"/>
          <w:szCs w:val="28"/>
        </w:rPr>
        <w:t>грн</w:t>
      </w:r>
      <w:proofErr w:type="spellEnd"/>
      <w:r w:rsidRPr="00864C79">
        <w:rPr>
          <w:color w:val="auto"/>
          <w:sz w:val="28"/>
          <w:szCs w:val="28"/>
        </w:rPr>
        <w:t xml:space="preserve">, а </w:t>
      </w:r>
      <w:proofErr w:type="spellStart"/>
      <w:r w:rsidRPr="00864C79">
        <w:rPr>
          <w:color w:val="auto"/>
          <w:sz w:val="28"/>
          <w:szCs w:val="28"/>
        </w:rPr>
        <w:t>витрати</w:t>
      </w:r>
      <w:proofErr w:type="spellEnd"/>
      <w:r w:rsidRPr="00864C79">
        <w:rPr>
          <w:color w:val="auto"/>
          <w:sz w:val="28"/>
          <w:szCs w:val="28"/>
        </w:rPr>
        <w:t xml:space="preserve"> становили 780 000 грн. </w:t>
      </w:r>
      <w:proofErr w:type="spellStart"/>
      <w:r w:rsidRPr="00864C79">
        <w:rPr>
          <w:color w:val="auto"/>
          <w:sz w:val="28"/>
          <w:szCs w:val="28"/>
        </w:rPr>
        <w:t>Під</w:t>
      </w:r>
      <w:proofErr w:type="spellEnd"/>
      <w:r w:rsidRPr="00864C79">
        <w:rPr>
          <w:color w:val="auto"/>
          <w:sz w:val="28"/>
          <w:szCs w:val="28"/>
        </w:rPr>
        <w:t xml:space="preserve"> час аудиту </w:t>
      </w:r>
      <w:proofErr w:type="spellStart"/>
      <w:r w:rsidRPr="00864C79">
        <w:rPr>
          <w:color w:val="auto"/>
          <w:sz w:val="28"/>
          <w:szCs w:val="28"/>
        </w:rPr>
        <w:t>встановлено</w:t>
      </w:r>
      <w:proofErr w:type="spellEnd"/>
      <w:r w:rsidRPr="00864C79">
        <w:rPr>
          <w:color w:val="auto"/>
          <w:sz w:val="28"/>
          <w:szCs w:val="28"/>
        </w:rPr>
        <w:t xml:space="preserve">, </w:t>
      </w:r>
      <w:proofErr w:type="spellStart"/>
      <w:r w:rsidRPr="00864C79">
        <w:rPr>
          <w:color w:val="auto"/>
          <w:sz w:val="28"/>
          <w:szCs w:val="28"/>
        </w:rPr>
        <w:t>що</w:t>
      </w:r>
      <w:proofErr w:type="spellEnd"/>
      <w:r w:rsidRPr="00864C79">
        <w:rPr>
          <w:color w:val="auto"/>
          <w:sz w:val="28"/>
          <w:szCs w:val="28"/>
        </w:rPr>
        <w:t xml:space="preserve"> 30 000 </w:t>
      </w:r>
      <w:proofErr w:type="spellStart"/>
      <w:r w:rsidRPr="00864C79">
        <w:rPr>
          <w:color w:val="auto"/>
          <w:sz w:val="28"/>
          <w:szCs w:val="28"/>
        </w:rPr>
        <w:t>грн</w:t>
      </w:r>
      <w:proofErr w:type="spellEnd"/>
      <w:r w:rsidRPr="00864C79">
        <w:rPr>
          <w:color w:val="auto"/>
          <w:sz w:val="28"/>
          <w:szCs w:val="28"/>
        </w:rPr>
        <w:t xml:space="preserve"> </w:t>
      </w:r>
      <w:proofErr w:type="spellStart"/>
      <w:r w:rsidRPr="00864C79">
        <w:rPr>
          <w:color w:val="auto"/>
          <w:sz w:val="28"/>
          <w:szCs w:val="28"/>
        </w:rPr>
        <w:t>витрат</w:t>
      </w:r>
      <w:proofErr w:type="spellEnd"/>
      <w:r w:rsidRPr="00864C79">
        <w:rPr>
          <w:color w:val="auto"/>
          <w:sz w:val="28"/>
          <w:szCs w:val="28"/>
        </w:rPr>
        <w:t xml:space="preserve"> не </w:t>
      </w:r>
      <w:proofErr w:type="spellStart"/>
      <w:r w:rsidRPr="00864C79">
        <w:rPr>
          <w:color w:val="auto"/>
          <w:sz w:val="28"/>
          <w:szCs w:val="28"/>
        </w:rPr>
        <w:t>відображено</w:t>
      </w:r>
      <w:proofErr w:type="spellEnd"/>
      <w:r w:rsidRPr="00864C79">
        <w:rPr>
          <w:color w:val="auto"/>
          <w:sz w:val="28"/>
          <w:szCs w:val="28"/>
        </w:rPr>
        <w:t xml:space="preserve"> в </w:t>
      </w:r>
      <w:proofErr w:type="spellStart"/>
      <w:r w:rsidRPr="00864C79">
        <w:rPr>
          <w:color w:val="auto"/>
          <w:sz w:val="28"/>
          <w:szCs w:val="28"/>
        </w:rPr>
        <w:t>обліку</w:t>
      </w:r>
      <w:proofErr w:type="spellEnd"/>
      <w:r w:rsidRPr="00864C79">
        <w:rPr>
          <w:color w:val="auto"/>
          <w:sz w:val="28"/>
          <w:szCs w:val="28"/>
        </w:rPr>
        <w:t xml:space="preserve">. </w:t>
      </w:r>
      <w:proofErr w:type="spellStart"/>
      <w:r w:rsidRPr="00864C79">
        <w:rPr>
          <w:color w:val="auto"/>
          <w:sz w:val="28"/>
          <w:szCs w:val="28"/>
        </w:rPr>
        <w:t>Визначте</w:t>
      </w:r>
      <w:proofErr w:type="spellEnd"/>
      <w:r w:rsidRPr="00864C79">
        <w:rPr>
          <w:color w:val="auto"/>
          <w:sz w:val="28"/>
          <w:szCs w:val="28"/>
        </w:rPr>
        <w:t xml:space="preserve"> </w:t>
      </w:r>
      <w:proofErr w:type="spellStart"/>
      <w:r w:rsidRPr="00864C79">
        <w:rPr>
          <w:color w:val="auto"/>
          <w:sz w:val="28"/>
          <w:szCs w:val="28"/>
        </w:rPr>
        <w:t>фінансовий</w:t>
      </w:r>
      <w:proofErr w:type="spellEnd"/>
      <w:r w:rsidRPr="00864C79">
        <w:rPr>
          <w:color w:val="auto"/>
          <w:sz w:val="28"/>
          <w:szCs w:val="28"/>
        </w:rPr>
        <w:t xml:space="preserve"> результат до та </w:t>
      </w:r>
      <w:proofErr w:type="spellStart"/>
      <w:r w:rsidRPr="00864C79">
        <w:rPr>
          <w:color w:val="auto"/>
          <w:sz w:val="28"/>
          <w:szCs w:val="28"/>
        </w:rPr>
        <w:t>після</w:t>
      </w:r>
      <w:proofErr w:type="spellEnd"/>
      <w:r w:rsidRPr="00864C79">
        <w:rPr>
          <w:color w:val="auto"/>
          <w:sz w:val="28"/>
          <w:szCs w:val="28"/>
        </w:rPr>
        <w:t xml:space="preserve"> </w:t>
      </w:r>
      <w:proofErr w:type="spellStart"/>
      <w:r w:rsidRPr="00864C79">
        <w:rPr>
          <w:color w:val="auto"/>
          <w:sz w:val="28"/>
          <w:szCs w:val="28"/>
        </w:rPr>
        <w:t>виправлення</w:t>
      </w:r>
      <w:proofErr w:type="spellEnd"/>
      <w:r w:rsidRPr="00864C79">
        <w:rPr>
          <w:color w:val="auto"/>
          <w:sz w:val="28"/>
          <w:szCs w:val="28"/>
        </w:rPr>
        <w:t xml:space="preserve"> </w:t>
      </w:r>
      <w:proofErr w:type="spellStart"/>
      <w:r w:rsidRPr="00864C79">
        <w:rPr>
          <w:color w:val="auto"/>
          <w:sz w:val="28"/>
          <w:szCs w:val="28"/>
        </w:rPr>
        <w:t>помилки</w:t>
      </w:r>
      <w:proofErr w:type="spellEnd"/>
      <w:r w:rsidRPr="00864C79">
        <w:rPr>
          <w:color w:val="auto"/>
          <w:sz w:val="28"/>
          <w:szCs w:val="28"/>
        </w:rPr>
        <w:t xml:space="preserve"> й </w:t>
      </w:r>
      <w:proofErr w:type="spellStart"/>
      <w:r w:rsidRPr="00864C79">
        <w:rPr>
          <w:color w:val="auto"/>
          <w:sz w:val="28"/>
          <w:szCs w:val="28"/>
        </w:rPr>
        <w:t>поясніть</w:t>
      </w:r>
      <w:proofErr w:type="spellEnd"/>
      <w:r w:rsidRPr="00864C79">
        <w:rPr>
          <w:color w:val="auto"/>
          <w:sz w:val="28"/>
          <w:szCs w:val="28"/>
        </w:rPr>
        <w:t xml:space="preserve"> </w:t>
      </w:r>
      <w:proofErr w:type="spellStart"/>
      <w:r w:rsidRPr="00864C79">
        <w:rPr>
          <w:color w:val="auto"/>
          <w:sz w:val="28"/>
          <w:szCs w:val="28"/>
        </w:rPr>
        <w:t>її</w:t>
      </w:r>
      <w:proofErr w:type="spellEnd"/>
      <w:r w:rsidRPr="00864C79">
        <w:rPr>
          <w:color w:val="auto"/>
          <w:sz w:val="28"/>
          <w:szCs w:val="28"/>
        </w:rPr>
        <w:t xml:space="preserve"> </w:t>
      </w:r>
      <w:proofErr w:type="spellStart"/>
      <w:r w:rsidRPr="00864C79">
        <w:rPr>
          <w:color w:val="auto"/>
          <w:sz w:val="28"/>
          <w:szCs w:val="28"/>
        </w:rPr>
        <w:t>вплив</w:t>
      </w:r>
      <w:proofErr w:type="spellEnd"/>
      <w:r w:rsidRPr="00864C79">
        <w:rPr>
          <w:color w:val="auto"/>
          <w:sz w:val="28"/>
          <w:szCs w:val="28"/>
        </w:rPr>
        <w:t xml:space="preserve"> на </w:t>
      </w:r>
      <w:proofErr w:type="spellStart"/>
      <w:r w:rsidRPr="00864C79">
        <w:rPr>
          <w:color w:val="auto"/>
          <w:sz w:val="28"/>
          <w:szCs w:val="28"/>
        </w:rPr>
        <w:t>звітність</w:t>
      </w:r>
      <w:proofErr w:type="spellEnd"/>
      <w:r w:rsidRPr="00864C79">
        <w:rPr>
          <w:color w:val="auto"/>
          <w:sz w:val="28"/>
          <w:szCs w:val="28"/>
        </w:rPr>
        <w:t>.</w:t>
      </w:r>
    </w:p>
    <w:p w14:paraId="72751C47"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8</w:t>
      </w:r>
    </w:p>
    <w:p w14:paraId="11CAC79B"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t xml:space="preserve">Охарактеризуйте аудит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та </w:t>
      </w:r>
      <w:proofErr w:type="spellStart"/>
      <w:r w:rsidRPr="00864C79">
        <w:rPr>
          <w:color w:val="auto"/>
          <w:sz w:val="28"/>
          <w:szCs w:val="28"/>
        </w:rPr>
        <w:t>вимоги</w:t>
      </w:r>
      <w:proofErr w:type="spellEnd"/>
      <w:r w:rsidRPr="00864C79">
        <w:rPr>
          <w:color w:val="auto"/>
          <w:sz w:val="28"/>
          <w:szCs w:val="28"/>
        </w:rPr>
        <w:t xml:space="preserve"> до </w:t>
      </w:r>
      <w:proofErr w:type="spellStart"/>
      <w:r w:rsidRPr="00864C79">
        <w:rPr>
          <w:color w:val="auto"/>
          <w:sz w:val="28"/>
          <w:szCs w:val="28"/>
        </w:rPr>
        <w:t>її</w:t>
      </w:r>
      <w:proofErr w:type="spellEnd"/>
      <w:r w:rsidRPr="00864C79">
        <w:rPr>
          <w:color w:val="auto"/>
          <w:sz w:val="28"/>
          <w:szCs w:val="28"/>
        </w:rPr>
        <w:t xml:space="preserve"> </w:t>
      </w:r>
      <w:proofErr w:type="spellStart"/>
      <w:r w:rsidRPr="00864C79">
        <w:rPr>
          <w:color w:val="auto"/>
          <w:sz w:val="28"/>
          <w:szCs w:val="28"/>
        </w:rPr>
        <w:t>достовірності</w:t>
      </w:r>
      <w:proofErr w:type="spellEnd"/>
      <w:r w:rsidRPr="00864C79">
        <w:rPr>
          <w:color w:val="auto"/>
          <w:sz w:val="28"/>
          <w:szCs w:val="28"/>
        </w:rPr>
        <w:t>.</w:t>
      </w:r>
    </w:p>
    <w:p w14:paraId="2B5849DF"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7516AB34"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Фінансова</w:t>
      </w:r>
      <w:proofErr w:type="spellEnd"/>
      <w:r w:rsidRPr="00864C79">
        <w:rPr>
          <w:color w:val="auto"/>
          <w:sz w:val="28"/>
          <w:szCs w:val="28"/>
        </w:rPr>
        <w:t xml:space="preserve"> </w:t>
      </w:r>
      <w:proofErr w:type="spellStart"/>
      <w:r w:rsidRPr="00864C79">
        <w:rPr>
          <w:color w:val="auto"/>
          <w:sz w:val="28"/>
          <w:szCs w:val="28"/>
        </w:rPr>
        <w:t>звітність</w:t>
      </w:r>
      <w:proofErr w:type="spellEnd"/>
      <w:r w:rsidRPr="00864C79">
        <w:rPr>
          <w:color w:val="auto"/>
          <w:sz w:val="28"/>
          <w:szCs w:val="28"/>
        </w:rPr>
        <w:t xml:space="preserve"> </w:t>
      </w:r>
      <w:proofErr w:type="spellStart"/>
      <w:r w:rsidRPr="00864C79">
        <w:rPr>
          <w:color w:val="auto"/>
          <w:sz w:val="28"/>
          <w:szCs w:val="28"/>
        </w:rPr>
        <w:t>містить</w:t>
      </w:r>
      <w:proofErr w:type="spellEnd"/>
      <w:r w:rsidRPr="00864C79">
        <w:rPr>
          <w:color w:val="auto"/>
          <w:sz w:val="28"/>
          <w:szCs w:val="28"/>
        </w:rPr>
        <w:t xml:space="preserve"> </w:t>
      </w:r>
      <w:proofErr w:type="spellStart"/>
      <w:r w:rsidRPr="00864C79">
        <w:rPr>
          <w:color w:val="auto"/>
          <w:sz w:val="28"/>
          <w:szCs w:val="28"/>
        </w:rPr>
        <w:t>інформацію</w:t>
      </w:r>
      <w:proofErr w:type="spellEnd"/>
      <w:r w:rsidRPr="00864C79">
        <w:rPr>
          <w:color w:val="auto"/>
          <w:sz w:val="28"/>
          <w:szCs w:val="28"/>
        </w:rPr>
        <w:t xml:space="preserve"> про:</w:t>
      </w:r>
    </w:p>
    <w:p w14:paraId="01B2D6C4" w14:textId="77777777" w:rsidR="00864C79" w:rsidRPr="00864C79" w:rsidRDefault="00864C79" w:rsidP="006B1A1D">
      <w:pPr>
        <w:numPr>
          <w:ilvl w:val="0"/>
          <w:numId w:val="312"/>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фінансовий</w:t>
      </w:r>
      <w:proofErr w:type="spellEnd"/>
      <w:r w:rsidRPr="00864C79">
        <w:rPr>
          <w:color w:val="auto"/>
          <w:sz w:val="28"/>
          <w:szCs w:val="28"/>
        </w:rPr>
        <w:t xml:space="preserve"> стан і </w:t>
      </w:r>
      <w:proofErr w:type="spellStart"/>
      <w:r w:rsidRPr="00864C79">
        <w:rPr>
          <w:color w:val="auto"/>
          <w:sz w:val="28"/>
          <w:szCs w:val="28"/>
        </w:rPr>
        <w:t>результати</w:t>
      </w:r>
      <w:proofErr w:type="spellEnd"/>
      <w:r w:rsidRPr="00864C79">
        <w:rPr>
          <w:color w:val="auto"/>
          <w:sz w:val="28"/>
          <w:szCs w:val="28"/>
        </w:rPr>
        <w:t xml:space="preserve"> діяльності </w:t>
      </w:r>
      <w:proofErr w:type="spellStart"/>
      <w:r w:rsidRPr="00864C79">
        <w:rPr>
          <w:color w:val="auto"/>
          <w:sz w:val="28"/>
          <w:szCs w:val="28"/>
        </w:rPr>
        <w:t>підприємства</w:t>
      </w:r>
      <w:proofErr w:type="spellEnd"/>
      <w:r w:rsidRPr="00864C79">
        <w:rPr>
          <w:color w:val="auto"/>
          <w:sz w:val="28"/>
          <w:szCs w:val="28"/>
        </w:rPr>
        <w:t>;</w:t>
      </w:r>
    </w:p>
    <w:p w14:paraId="44E5CDD5" w14:textId="77777777" w:rsidR="00864C79" w:rsidRPr="00864C79" w:rsidRDefault="00864C79" w:rsidP="006B1A1D">
      <w:pPr>
        <w:numPr>
          <w:ilvl w:val="0"/>
          <w:numId w:val="312"/>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особисті</w:t>
      </w:r>
      <w:proofErr w:type="spellEnd"/>
      <w:r w:rsidRPr="00864C79">
        <w:rPr>
          <w:color w:val="auto"/>
          <w:sz w:val="28"/>
          <w:szCs w:val="28"/>
        </w:rPr>
        <w:t xml:space="preserve"> </w:t>
      </w:r>
      <w:proofErr w:type="spellStart"/>
      <w:r w:rsidRPr="00864C79">
        <w:rPr>
          <w:color w:val="auto"/>
          <w:sz w:val="28"/>
          <w:szCs w:val="28"/>
        </w:rPr>
        <w:t>дані</w:t>
      </w:r>
      <w:proofErr w:type="spellEnd"/>
      <w:r w:rsidRPr="00864C79">
        <w:rPr>
          <w:color w:val="auto"/>
          <w:sz w:val="28"/>
          <w:szCs w:val="28"/>
        </w:rPr>
        <w:t xml:space="preserve"> </w:t>
      </w:r>
      <w:proofErr w:type="spellStart"/>
      <w:r w:rsidRPr="00864C79">
        <w:rPr>
          <w:color w:val="auto"/>
          <w:sz w:val="28"/>
          <w:szCs w:val="28"/>
        </w:rPr>
        <w:t>працівників</w:t>
      </w:r>
      <w:proofErr w:type="spellEnd"/>
      <w:r w:rsidRPr="00864C79">
        <w:rPr>
          <w:color w:val="auto"/>
          <w:sz w:val="28"/>
          <w:szCs w:val="28"/>
        </w:rPr>
        <w:t>;</w:t>
      </w:r>
    </w:p>
    <w:p w14:paraId="3F1639CD" w14:textId="77777777" w:rsidR="00864C79" w:rsidRPr="00864C79" w:rsidRDefault="00864C79" w:rsidP="006B1A1D">
      <w:pPr>
        <w:numPr>
          <w:ilvl w:val="0"/>
          <w:numId w:val="312"/>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тільки</w:t>
      </w:r>
      <w:proofErr w:type="spellEnd"/>
      <w:r w:rsidRPr="00864C79">
        <w:rPr>
          <w:color w:val="auto"/>
          <w:sz w:val="28"/>
          <w:szCs w:val="28"/>
        </w:rPr>
        <w:t xml:space="preserve"> </w:t>
      </w:r>
      <w:proofErr w:type="spellStart"/>
      <w:r w:rsidRPr="00864C79">
        <w:rPr>
          <w:color w:val="auto"/>
          <w:sz w:val="28"/>
          <w:szCs w:val="28"/>
        </w:rPr>
        <w:t>рекламні</w:t>
      </w:r>
      <w:proofErr w:type="spellEnd"/>
      <w:r w:rsidRPr="00864C79">
        <w:rPr>
          <w:color w:val="auto"/>
          <w:sz w:val="28"/>
          <w:szCs w:val="28"/>
        </w:rPr>
        <w:t xml:space="preserve"> заходи;</w:t>
      </w:r>
    </w:p>
    <w:p w14:paraId="52B43AA6" w14:textId="77777777" w:rsidR="00864C79" w:rsidRPr="00864C79" w:rsidRDefault="00864C79" w:rsidP="006B1A1D">
      <w:pPr>
        <w:numPr>
          <w:ilvl w:val="0"/>
          <w:numId w:val="312"/>
        </w:numPr>
        <w:spacing w:before="100" w:beforeAutospacing="1" w:after="100" w:afterAutospacing="1" w:line="240" w:lineRule="auto"/>
        <w:rPr>
          <w:color w:val="auto"/>
          <w:sz w:val="28"/>
          <w:szCs w:val="28"/>
        </w:rPr>
      </w:pPr>
      <w:r w:rsidRPr="00864C79">
        <w:rPr>
          <w:color w:val="auto"/>
          <w:sz w:val="28"/>
          <w:szCs w:val="28"/>
        </w:rPr>
        <w:lastRenderedPageBreak/>
        <w:t xml:space="preserve">г) </w:t>
      </w:r>
      <w:proofErr w:type="spellStart"/>
      <w:r w:rsidRPr="00864C79">
        <w:rPr>
          <w:color w:val="auto"/>
          <w:sz w:val="28"/>
          <w:szCs w:val="28"/>
        </w:rPr>
        <w:t>виключно</w:t>
      </w:r>
      <w:proofErr w:type="spellEnd"/>
      <w:r w:rsidRPr="00864C79">
        <w:rPr>
          <w:color w:val="auto"/>
          <w:sz w:val="28"/>
          <w:szCs w:val="28"/>
        </w:rPr>
        <w:t xml:space="preserve"> </w:t>
      </w:r>
      <w:proofErr w:type="spellStart"/>
      <w:r w:rsidRPr="00864C79">
        <w:rPr>
          <w:color w:val="auto"/>
          <w:sz w:val="28"/>
          <w:szCs w:val="28"/>
        </w:rPr>
        <w:t>виробничі</w:t>
      </w:r>
      <w:proofErr w:type="spellEnd"/>
      <w:r w:rsidRPr="00864C79">
        <w:rPr>
          <w:color w:val="auto"/>
          <w:sz w:val="28"/>
          <w:szCs w:val="28"/>
        </w:rPr>
        <w:t xml:space="preserve"> </w:t>
      </w:r>
      <w:proofErr w:type="spellStart"/>
      <w:r w:rsidRPr="00864C79">
        <w:rPr>
          <w:color w:val="auto"/>
          <w:sz w:val="28"/>
          <w:szCs w:val="28"/>
        </w:rPr>
        <w:t>інструкції</w:t>
      </w:r>
      <w:proofErr w:type="spellEnd"/>
      <w:r w:rsidRPr="00864C79">
        <w:rPr>
          <w:color w:val="auto"/>
          <w:sz w:val="28"/>
          <w:szCs w:val="28"/>
        </w:rPr>
        <w:t>.</w:t>
      </w:r>
    </w:p>
    <w:p w14:paraId="673ACF97"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Баланс </w:t>
      </w:r>
      <w:proofErr w:type="spellStart"/>
      <w:r w:rsidRPr="00864C79">
        <w:rPr>
          <w:color w:val="auto"/>
          <w:sz w:val="28"/>
          <w:szCs w:val="28"/>
        </w:rPr>
        <w:t>відображає</w:t>
      </w:r>
      <w:proofErr w:type="spellEnd"/>
      <w:r w:rsidRPr="00864C79">
        <w:rPr>
          <w:color w:val="auto"/>
          <w:sz w:val="28"/>
          <w:szCs w:val="28"/>
        </w:rPr>
        <w:t>:</w:t>
      </w:r>
    </w:p>
    <w:p w14:paraId="563AB32A" w14:textId="77777777" w:rsidR="00864C79" w:rsidRPr="00864C79" w:rsidRDefault="00864C79" w:rsidP="006B1A1D">
      <w:pPr>
        <w:numPr>
          <w:ilvl w:val="0"/>
          <w:numId w:val="313"/>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активи</w:t>
      </w:r>
      <w:proofErr w:type="spellEnd"/>
      <w:r w:rsidRPr="00864C79">
        <w:rPr>
          <w:color w:val="auto"/>
          <w:sz w:val="28"/>
          <w:szCs w:val="28"/>
        </w:rPr>
        <w:t xml:space="preserve">, </w:t>
      </w:r>
      <w:proofErr w:type="spellStart"/>
      <w:r w:rsidRPr="00864C79">
        <w:rPr>
          <w:color w:val="auto"/>
          <w:sz w:val="28"/>
          <w:szCs w:val="28"/>
        </w:rPr>
        <w:t>зобов’язання</w:t>
      </w:r>
      <w:proofErr w:type="spellEnd"/>
      <w:r w:rsidRPr="00864C79">
        <w:rPr>
          <w:color w:val="auto"/>
          <w:sz w:val="28"/>
          <w:szCs w:val="28"/>
        </w:rPr>
        <w:t xml:space="preserve"> та </w:t>
      </w:r>
      <w:proofErr w:type="spellStart"/>
      <w:r w:rsidRPr="00864C79">
        <w:rPr>
          <w:color w:val="auto"/>
          <w:sz w:val="28"/>
          <w:szCs w:val="28"/>
        </w:rPr>
        <w:t>власний</w:t>
      </w:r>
      <w:proofErr w:type="spellEnd"/>
      <w:r w:rsidRPr="00864C79">
        <w:rPr>
          <w:color w:val="auto"/>
          <w:sz w:val="28"/>
          <w:szCs w:val="28"/>
        </w:rPr>
        <w:t xml:space="preserve"> </w:t>
      </w:r>
      <w:proofErr w:type="spellStart"/>
      <w:r w:rsidRPr="00864C79">
        <w:rPr>
          <w:color w:val="auto"/>
          <w:sz w:val="28"/>
          <w:szCs w:val="28"/>
        </w:rPr>
        <w:t>капітал</w:t>
      </w:r>
      <w:proofErr w:type="spellEnd"/>
      <w:r w:rsidRPr="00864C79">
        <w:rPr>
          <w:color w:val="auto"/>
          <w:sz w:val="28"/>
          <w:szCs w:val="28"/>
        </w:rPr>
        <w:t>;</w:t>
      </w:r>
    </w:p>
    <w:p w14:paraId="24F82DE6" w14:textId="77777777" w:rsidR="00864C79" w:rsidRPr="00864C79" w:rsidRDefault="00864C79" w:rsidP="006B1A1D">
      <w:pPr>
        <w:numPr>
          <w:ilvl w:val="0"/>
          <w:numId w:val="313"/>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лише</w:t>
      </w:r>
      <w:proofErr w:type="spellEnd"/>
      <w:r w:rsidRPr="00864C79">
        <w:rPr>
          <w:color w:val="auto"/>
          <w:sz w:val="28"/>
          <w:szCs w:val="28"/>
        </w:rPr>
        <w:t xml:space="preserve"> доходи;</w:t>
      </w:r>
    </w:p>
    <w:p w14:paraId="600589A6" w14:textId="77777777" w:rsidR="00864C79" w:rsidRPr="00864C79" w:rsidRDefault="00864C79" w:rsidP="006B1A1D">
      <w:pPr>
        <w:numPr>
          <w:ilvl w:val="0"/>
          <w:numId w:val="313"/>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витрати</w:t>
      </w:r>
      <w:proofErr w:type="spellEnd"/>
      <w:r w:rsidRPr="00864C79">
        <w:rPr>
          <w:color w:val="auto"/>
          <w:sz w:val="28"/>
          <w:szCs w:val="28"/>
        </w:rPr>
        <w:t>;</w:t>
      </w:r>
    </w:p>
    <w:p w14:paraId="4F7E8EE1" w14:textId="77777777" w:rsidR="00864C79" w:rsidRPr="00864C79" w:rsidRDefault="00864C79" w:rsidP="006B1A1D">
      <w:pPr>
        <w:numPr>
          <w:ilvl w:val="0"/>
          <w:numId w:val="313"/>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тільки</w:t>
      </w:r>
      <w:proofErr w:type="spellEnd"/>
      <w:r w:rsidRPr="00864C79">
        <w:rPr>
          <w:color w:val="auto"/>
          <w:sz w:val="28"/>
          <w:szCs w:val="28"/>
        </w:rPr>
        <w:t xml:space="preserve"> рух </w:t>
      </w:r>
      <w:proofErr w:type="spellStart"/>
      <w:r w:rsidRPr="00864C79">
        <w:rPr>
          <w:color w:val="auto"/>
          <w:sz w:val="28"/>
          <w:szCs w:val="28"/>
        </w:rPr>
        <w:t>грошових</w:t>
      </w:r>
      <w:proofErr w:type="spellEnd"/>
      <w:r w:rsidRPr="00864C79">
        <w:rPr>
          <w:color w:val="auto"/>
          <w:sz w:val="28"/>
          <w:szCs w:val="28"/>
        </w:rPr>
        <w:t xml:space="preserve"> </w:t>
      </w:r>
      <w:proofErr w:type="spellStart"/>
      <w:r w:rsidRPr="00864C79">
        <w:rPr>
          <w:color w:val="auto"/>
          <w:sz w:val="28"/>
          <w:szCs w:val="28"/>
        </w:rPr>
        <w:t>коштів</w:t>
      </w:r>
      <w:proofErr w:type="spellEnd"/>
      <w:r w:rsidRPr="00864C79">
        <w:rPr>
          <w:color w:val="auto"/>
          <w:sz w:val="28"/>
          <w:szCs w:val="28"/>
        </w:rPr>
        <w:t>.</w:t>
      </w:r>
    </w:p>
    <w:p w14:paraId="453C24F4"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Якщо</w:t>
      </w:r>
      <w:proofErr w:type="spellEnd"/>
      <w:r w:rsidRPr="00864C79">
        <w:rPr>
          <w:color w:val="auto"/>
          <w:sz w:val="28"/>
          <w:szCs w:val="28"/>
        </w:rPr>
        <w:t xml:space="preserve"> аудитор </w:t>
      </w:r>
      <w:proofErr w:type="spellStart"/>
      <w:r w:rsidRPr="00864C79">
        <w:rPr>
          <w:color w:val="auto"/>
          <w:sz w:val="28"/>
          <w:szCs w:val="28"/>
        </w:rPr>
        <w:t>виявив</w:t>
      </w:r>
      <w:proofErr w:type="spellEnd"/>
      <w:r w:rsidRPr="00864C79">
        <w:rPr>
          <w:color w:val="auto"/>
          <w:sz w:val="28"/>
          <w:szCs w:val="28"/>
        </w:rPr>
        <w:t xml:space="preserve"> </w:t>
      </w:r>
      <w:proofErr w:type="spellStart"/>
      <w:r w:rsidRPr="00864C79">
        <w:rPr>
          <w:color w:val="auto"/>
          <w:sz w:val="28"/>
          <w:szCs w:val="28"/>
        </w:rPr>
        <w:t>викривлення</w:t>
      </w:r>
      <w:proofErr w:type="spellEnd"/>
      <w:r w:rsidRPr="00864C79">
        <w:rPr>
          <w:color w:val="auto"/>
          <w:sz w:val="28"/>
          <w:szCs w:val="28"/>
        </w:rPr>
        <w:t xml:space="preserve">, </w:t>
      </w:r>
      <w:proofErr w:type="spellStart"/>
      <w:r w:rsidRPr="00864C79">
        <w:rPr>
          <w:color w:val="auto"/>
          <w:sz w:val="28"/>
          <w:szCs w:val="28"/>
        </w:rPr>
        <w:t>він</w:t>
      </w:r>
      <w:proofErr w:type="spellEnd"/>
      <w:r w:rsidRPr="00864C79">
        <w:rPr>
          <w:color w:val="auto"/>
          <w:sz w:val="28"/>
          <w:szCs w:val="28"/>
        </w:rPr>
        <w:t xml:space="preserve"> повинен:</w:t>
      </w:r>
    </w:p>
    <w:p w14:paraId="2F628EF7" w14:textId="77777777" w:rsidR="00864C79" w:rsidRPr="00864C79" w:rsidRDefault="00864C79" w:rsidP="006B1A1D">
      <w:pPr>
        <w:numPr>
          <w:ilvl w:val="0"/>
          <w:numId w:val="314"/>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оцінити</w:t>
      </w:r>
      <w:proofErr w:type="spellEnd"/>
      <w:r w:rsidRPr="00864C79">
        <w:rPr>
          <w:color w:val="auto"/>
          <w:sz w:val="28"/>
          <w:szCs w:val="28"/>
        </w:rPr>
        <w:t xml:space="preserve"> </w:t>
      </w:r>
      <w:proofErr w:type="spellStart"/>
      <w:r w:rsidRPr="00864C79">
        <w:rPr>
          <w:color w:val="auto"/>
          <w:sz w:val="28"/>
          <w:szCs w:val="28"/>
        </w:rPr>
        <w:t>його</w:t>
      </w:r>
      <w:proofErr w:type="spellEnd"/>
      <w:r w:rsidRPr="00864C79">
        <w:rPr>
          <w:color w:val="auto"/>
          <w:sz w:val="28"/>
          <w:szCs w:val="28"/>
        </w:rPr>
        <w:t xml:space="preserve"> </w:t>
      </w:r>
      <w:proofErr w:type="spellStart"/>
      <w:r w:rsidRPr="00864C79">
        <w:rPr>
          <w:color w:val="auto"/>
          <w:sz w:val="28"/>
          <w:szCs w:val="28"/>
        </w:rPr>
        <w:t>суттєвість</w:t>
      </w:r>
      <w:proofErr w:type="spellEnd"/>
      <w:r w:rsidRPr="00864C79">
        <w:rPr>
          <w:color w:val="auto"/>
          <w:sz w:val="28"/>
          <w:szCs w:val="28"/>
        </w:rPr>
        <w:t xml:space="preserve"> і </w:t>
      </w:r>
      <w:proofErr w:type="spellStart"/>
      <w:r w:rsidRPr="00864C79">
        <w:rPr>
          <w:color w:val="auto"/>
          <w:sz w:val="28"/>
          <w:szCs w:val="28"/>
        </w:rPr>
        <w:t>можливий</w:t>
      </w:r>
      <w:proofErr w:type="spellEnd"/>
      <w:r w:rsidRPr="00864C79">
        <w:rPr>
          <w:color w:val="auto"/>
          <w:sz w:val="28"/>
          <w:szCs w:val="28"/>
        </w:rPr>
        <w:t xml:space="preserve"> </w:t>
      </w:r>
      <w:proofErr w:type="spellStart"/>
      <w:r w:rsidRPr="00864C79">
        <w:rPr>
          <w:color w:val="auto"/>
          <w:sz w:val="28"/>
          <w:szCs w:val="28"/>
        </w:rPr>
        <w:t>вплив</w:t>
      </w:r>
      <w:proofErr w:type="spellEnd"/>
      <w:r w:rsidRPr="00864C79">
        <w:rPr>
          <w:color w:val="auto"/>
          <w:sz w:val="28"/>
          <w:szCs w:val="28"/>
        </w:rPr>
        <w:t xml:space="preserve"> на </w:t>
      </w:r>
      <w:proofErr w:type="spellStart"/>
      <w:r w:rsidRPr="00864C79">
        <w:rPr>
          <w:color w:val="auto"/>
          <w:sz w:val="28"/>
          <w:szCs w:val="28"/>
        </w:rPr>
        <w:t>звітність</w:t>
      </w:r>
      <w:proofErr w:type="spellEnd"/>
      <w:r w:rsidRPr="00864C79">
        <w:rPr>
          <w:color w:val="auto"/>
          <w:sz w:val="28"/>
          <w:szCs w:val="28"/>
        </w:rPr>
        <w:t>;</w:t>
      </w:r>
    </w:p>
    <w:p w14:paraId="731369E7" w14:textId="77777777" w:rsidR="00864C79" w:rsidRPr="00864C79" w:rsidRDefault="00864C79" w:rsidP="006B1A1D">
      <w:pPr>
        <w:numPr>
          <w:ilvl w:val="0"/>
          <w:numId w:val="314"/>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завжди</w:t>
      </w:r>
      <w:proofErr w:type="spellEnd"/>
      <w:r w:rsidRPr="00864C79">
        <w:rPr>
          <w:color w:val="auto"/>
          <w:sz w:val="28"/>
          <w:szCs w:val="28"/>
        </w:rPr>
        <w:t xml:space="preserve"> </w:t>
      </w:r>
      <w:proofErr w:type="spellStart"/>
      <w:r w:rsidRPr="00864C79">
        <w:rPr>
          <w:color w:val="auto"/>
          <w:sz w:val="28"/>
          <w:szCs w:val="28"/>
        </w:rPr>
        <w:t>приховати</w:t>
      </w:r>
      <w:proofErr w:type="spellEnd"/>
      <w:r w:rsidRPr="00864C79">
        <w:rPr>
          <w:color w:val="auto"/>
          <w:sz w:val="28"/>
          <w:szCs w:val="28"/>
        </w:rPr>
        <w:t xml:space="preserve"> </w:t>
      </w:r>
      <w:proofErr w:type="spellStart"/>
      <w:r w:rsidRPr="00864C79">
        <w:rPr>
          <w:color w:val="auto"/>
          <w:sz w:val="28"/>
          <w:szCs w:val="28"/>
        </w:rPr>
        <w:t>його</w:t>
      </w:r>
      <w:proofErr w:type="spellEnd"/>
      <w:r w:rsidRPr="00864C79">
        <w:rPr>
          <w:color w:val="auto"/>
          <w:sz w:val="28"/>
          <w:szCs w:val="28"/>
        </w:rPr>
        <w:t>;</w:t>
      </w:r>
    </w:p>
    <w:p w14:paraId="4AD2AA65" w14:textId="77777777" w:rsidR="00864C79" w:rsidRPr="00864C79" w:rsidRDefault="00864C79" w:rsidP="006B1A1D">
      <w:pPr>
        <w:numPr>
          <w:ilvl w:val="0"/>
          <w:numId w:val="314"/>
        </w:numPr>
        <w:spacing w:before="100" w:beforeAutospacing="1" w:after="100" w:afterAutospacing="1" w:line="240" w:lineRule="auto"/>
        <w:rPr>
          <w:color w:val="auto"/>
          <w:sz w:val="28"/>
          <w:szCs w:val="28"/>
        </w:rPr>
      </w:pPr>
      <w:r w:rsidRPr="00864C79">
        <w:rPr>
          <w:color w:val="auto"/>
          <w:sz w:val="28"/>
          <w:szCs w:val="28"/>
        </w:rPr>
        <w:t xml:space="preserve">в) автоматично </w:t>
      </w:r>
      <w:proofErr w:type="spellStart"/>
      <w:r w:rsidRPr="00864C79">
        <w:rPr>
          <w:color w:val="auto"/>
          <w:sz w:val="28"/>
          <w:szCs w:val="28"/>
        </w:rPr>
        <w:t>припинити</w:t>
      </w:r>
      <w:proofErr w:type="spellEnd"/>
      <w:r w:rsidRPr="00864C79">
        <w:rPr>
          <w:color w:val="auto"/>
          <w:sz w:val="28"/>
          <w:szCs w:val="28"/>
        </w:rPr>
        <w:t xml:space="preserve"> аудит;</w:t>
      </w:r>
    </w:p>
    <w:p w14:paraId="0EDFB8B0" w14:textId="77777777" w:rsidR="00864C79" w:rsidRPr="00864C79" w:rsidRDefault="00864C79" w:rsidP="006B1A1D">
      <w:pPr>
        <w:numPr>
          <w:ilvl w:val="0"/>
          <w:numId w:val="314"/>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самостійно</w:t>
      </w:r>
      <w:proofErr w:type="spellEnd"/>
      <w:r w:rsidRPr="00864C79">
        <w:rPr>
          <w:color w:val="auto"/>
          <w:sz w:val="28"/>
          <w:szCs w:val="28"/>
        </w:rPr>
        <w:t xml:space="preserve"> </w:t>
      </w:r>
      <w:proofErr w:type="spellStart"/>
      <w:r w:rsidRPr="00864C79">
        <w:rPr>
          <w:color w:val="auto"/>
          <w:sz w:val="28"/>
          <w:szCs w:val="28"/>
        </w:rPr>
        <w:t>переписати</w:t>
      </w:r>
      <w:proofErr w:type="spellEnd"/>
      <w:r w:rsidRPr="00864C79">
        <w:rPr>
          <w:color w:val="auto"/>
          <w:sz w:val="28"/>
          <w:szCs w:val="28"/>
        </w:rPr>
        <w:t xml:space="preserve"> всю </w:t>
      </w:r>
      <w:proofErr w:type="spellStart"/>
      <w:r w:rsidRPr="00864C79">
        <w:rPr>
          <w:color w:val="auto"/>
          <w:sz w:val="28"/>
          <w:szCs w:val="28"/>
        </w:rPr>
        <w:t>звітність</w:t>
      </w:r>
      <w:proofErr w:type="spellEnd"/>
      <w:r w:rsidRPr="00864C79">
        <w:rPr>
          <w:color w:val="auto"/>
          <w:sz w:val="28"/>
          <w:szCs w:val="28"/>
        </w:rPr>
        <w:t xml:space="preserve"> без </w:t>
      </w:r>
      <w:proofErr w:type="spellStart"/>
      <w:r w:rsidRPr="00864C79">
        <w:rPr>
          <w:color w:val="auto"/>
          <w:sz w:val="28"/>
          <w:szCs w:val="28"/>
        </w:rPr>
        <w:t>погодження</w:t>
      </w:r>
      <w:proofErr w:type="spellEnd"/>
      <w:r w:rsidRPr="00864C79">
        <w:rPr>
          <w:color w:val="auto"/>
          <w:sz w:val="28"/>
          <w:szCs w:val="28"/>
        </w:rPr>
        <w:t xml:space="preserve"> з </w:t>
      </w:r>
      <w:proofErr w:type="spellStart"/>
      <w:r w:rsidRPr="00864C79">
        <w:rPr>
          <w:color w:val="auto"/>
          <w:sz w:val="28"/>
          <w:szCs w:val="28"/>
        </w:rPr>
        <w:t>підприємством</w:t>
      </w:r>
      <w:proofErr w:type="spellEnd"/>
      <w:r w:rsidRPr="00864C79">
        <w:rPr>
          <w:color w:val="auto"/>
          <w:sz w:val="28"/>
          <w:szCs w:val="28"/>
        </w:rPr>
        <w:t>.</w:t>
      </w:r>
    </w:p>
    <w:p w14:paraId="37BD032B"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Під</w:t>
      </w:r>
      <w:proofErr w:type="spellEnd"/>
      <w:r w:rsidRPr="00864C79">
        <w:rPr>
          <w:color w:val="auto"/>
          <w:sz w:val="28"/>
          <w:szCs w:val="28"/>
        </w:rPr>
        <w:t xml:space="preserve"> час </w:t>
      </w:r>
      <w:proofErr w:type="spellStart"/>
      <w:r w:rsidRPr="00864C79">
        <w:rPr>
          <w:color w:val="auto"/>
          <w:sz w:val="28"/>
          <w:szCs w:val="28"/>
        </w:rPr>
        <w:t>перевірки</w:t>
      </w:r>
      <w:proofErr w:type="spellEnd"/>
      <w:r w:rsidRPr="00864C79">
        <w:rPr>
          <w:color w:val="auto"/>
          <w:sz w:val="28"/>
          <w:szCs w:val="28"/>
        </w:rPr>
        <w:t xml:space="preserve"> балансу </w:t>
      </w:r>
      <w:proofErr w:type="spellStart"/>
      <w:r w:rsidRPr="00864C79">
        <w:rPr>
          <w:color w:val="auto"/>
          <w:sz w:val="28"/>
          <w:szCs w:val="28"/>
        </w:rPr>
        <w:t>виявлено</w:t>
      </w:r>
      <w:proofErr w:type="spellEnd"/>
      <w:r w:rsidRPr="00864C79">
        <w:rPr>
          <w:color w:val="auto"/>
          <w:sz w:val="28"/>
          <w:szCs w:val="28"/>
        </w:rPr>
        <w:t xml:space="preserve">, </w:t>
      </w:r>
      <w:proofErr w:type="spellStart"/>
      <w:r w:rsidRPr="00864C79">
        <w:rPr>
          <w:color w:val="auto"/>
          <w:sz w:val="28"/>
          <w:szCs w:val="28"/>
        </w:rPr>
        <w:t>що</w:t>
      </w:r>
      <w:proofErr w:type="spellEnd"/>
      <w:r w:rsidRPr="00864C79">
        <w:rPr>
          <w:color w:val="auto"/>
          <w:sz w:val="28"/>
          <w:szCs w:val="28"/>
        </w:rPr>
        <w:t xml:space="preserve"> </w:t>
      </w:r>
      <w:proofErr w:type="spellStart"/>
      <w:r w:rsidRPr="00864C79">
        <w:rPr>
          <w:color w:val="auto"/>
          <w:sz w:val="28"/>
          <w:szCs w:val="28"/>
        </w:rPr>
        <w:t>дебіторська</w:t>
      </w:r>
      <w:proofErr w:type="spellEnd"/>
      <w:r w:rsidRPr="00864C79">
        <w:rPr>
          <w:color w:val="auto"/>
          <w:sz w:val="28"/>
          <w:szCs w:val="28"/>
        </w:rPr>
        <w:t xml:space="preserve"> </w:t>
      </w:r>
      <w:proofErr w:type="spellStart"/>
      <w:r w:rsidRPr="00864C79">
        <w:rPr>
          <w:color w:val="auto"/>
          <w:sz w:val="28"/>
          <w:szCs w:val="28"/>
        </w:rPr>
        <w:t>заборгованість</w:t>
      </w:r>
      <w:proofErr w:type="spellEnd"/>
      <w:r w:rsidRPr="00864C79">
        <w:rPr>
          <w:color w:val="auto"/>
          <w:sz w:val="28"/>
          <w:szCs w:val="28"/>
        </w:rPr>
        <w:t xml:space="preserve"> у </w:t>
      </w:r>
      <w:proofErr w:type="spellStart"/>
      <w:r w:rsidRPr="00864C79">
        <w:rPr>
          <w:color w:val="auto"/>
          <w:sz w:val="28"/>
          <w:szCs w:val="28"/>
        </w:rPr>
        <w:t>сумі</w:t>
      </w:r>
      <w:proofErr w:type="spellEnd"/>
      <w:r w:rsidRPr="00864C79">
        <w:rPr>
          <w:color w:val="auto"/>
          <w:sz w:val="28"/>
          <w:szCs w:val="28"/>
        </w:rPr>
        <w:t xml:space="preserve"> 120 000 </w:t>
      </w:r>
      <w:proofErr w:type="spellStart"/>
      <w:r w:rsidRPr="00864C79">
        <w:rPr>
          <w:color w:val="auto"/>
          <w:sz w:val="28"/>
          <w:szCs w:val="28"/>
        </w:rPr>
        <w:t>грн</w:t>
      </w:r>
      <w:proofErr w:type="spellEnd"/>
      <w:r w:rsidRPr="00864C79">
        <w:rPr>
          <w:color w:val="auto"/>
          <w:sz w:val="28"/>
          <w:szCs w:val="28"/>
        </w:rPr>
        <w:t xml:space="preserve"> не </w:t>
      </w:r>
      <w:proofErr w:type="spellStart"/>
      <w:r w:rsidRPr="00864C79">
        <w:rPr>
          <w:color w:val="auto"/>
          <w:sz w:val="28"/>
          <w:szCs w:val="28"/>
        </w:rPr>
        <w:t>підтверджена</w:t>
      </w:r>
      <w:proofErr w:type="spellEnd"/>
      <w:r w:rsidRPr="00864C79">
        <w:rPr>
          <w:color w:val="auto"/>
          <w:sz w:val="28"/>
          <w:szCs w:val="28"/>
        </w:rPr>
        <w:t xml:space="preserve"> </w:t>
      </w:r>
      <w:proofErr w:type="spellStart"/>
      <w:r w:rsidRPr="00864C79">
        <w:rPr>
          <w:color w:val="auto"/>
          <w:sz w:val="28"/>
          <w:szCs w:val="28"/>
        </w:rPr>
        <w:t>належними</w:t>
      </w:r>
      <w:proofErr w:type="spellEnd"/>
      <w:r w:rsidRPr="00864C79">
        <w:rPr>
          <w:color w:val="auto"/>
          <w:sz w:val="28"/>
          <w:szCs w:val="28"/>
        </w:rPr>
        <w:t xml:space="preserve"> документами. </w:t>
      </w:r>
      <w:proofErr w:type="spellStart"/>
      <w:r w:rsidRPr="00864C79">
        <w:rPr>
          <w:color w:val="auto"/>
          <w:sz w:val="28"/>
          <w:szCs w:val="28"/>
        </w:rPr>
        <w:t>Опишіть</w:t>
      </w:r>
      <w:proofErr w:type="spellEnd"/>
      <w:r w:rsidRPr="00864C79">
        <w:rPr>
          <w:color w:val="auto"/>
          <w:sz w:val="28"/>
          <w:szCs w:val="28"/>
        </w:rPr>
        <w:t xml:space="preserve"> </w:t>
      </w:r>
      <w:proofErr w:type="spellStart"/>
      <w:r w:rsidRPr="00864C79">
        <w:rPr>
          <w:color w:val="auto"/>
          <w:sz w:val="28"/>
          <w:szCs w:val="28"/>
        </w:rPr>
        <w:t>процедури</w:t>
      </w:r>
      <w:proofErr w:type="spellEnd"/>
      <w:r w:rsidRPr="00864C79">
        <w:rPr>
          <w:color w:val="auto"/>
          <w:sz w:val="28"/>
          <w:szCs w:val="28"/>
        </w:rPr>
        <w:t xml:space="preserve"> </w:t>
      </w:r>
      <w:proofErr w:type="spellStart"/>
      <w:r w:rsidRPr="00864C79">
        <w:rPr>
          <w:color w:val="auto"/>
          <w:sz w:val="28"/>
          <w:szCs w:val="28"/>
        </w:rPr>
        <w:t>перевірки</w:t>
      </w:r>
      <w:proofErr w:type="spellEnd"/>
      <w:r w:rsidRPr="00864C79">
        <w:rPr>
          <w:color w:val="auto"/>
          <w:sz w:val="28"/>
          <w:szCs w:val="28"/>
        </w:rPr>
        <w:t xml:space="preserve"> </w:t>
      </w:r>
      <w:proofErr w:type="spellStart"/>
      <w:r w:rsidRPr="00864C79">
        <w:rPr>
          <w:color w:val="auto"/>
          <w:sz w:val="28"/>
          <w:szCs w:val="28"/>
        </w:rPr>
        <w:t>цієї</w:t>
      </w:r>
      <w:proofErr w:type="spellEnd"/>
      <w:r w:rsidRPr="00864C79">
        <w:rPr>
          <w:color w:val="auto"/>
          <w:sz w:val="28"/>
          <w:szCs w:val="28"/>
        </w:rPr>
        <w:t xml:space="preserve"> </w:t>
      </w:r>
      <w:proofErr w:type="spellStart"/>
      <w:r w:rsidRPr="00864C79">
        <w:rPr>
          <w:color w:val="auto"/>
          <w:sz w:val="28"/>
          <w:szCs w:val="28"/>
        </w:rPr>
        <w:t>заборгованості</w:t>
      </w:r>
      <w:proofErr w:type="spellEnd"/>
      <w:r w:rsidRPr="00864C79">
        <w:rPr>
          <w:color w:val="auto"/>
          <w:sz w:val="28"/>
          <w:szCs w:val="28"/>
        </w:rPr>
        <w:t xml:space="preserve"> та </w:t>
      </w:r>
      <w:proofErr w:type="spellStart"/>
      <w:r w:rsidRPr="00864C79">
        <w:rPr>
          <w:color w:val="auto"/>
          <w:sz w:val="28"/>
          <w:szCs w:val="28"/>
        </w:rPr>
        <w:t>поясніть</w:t>
      </w:r>
      <w:proofErr w:type="spellEnd"/>
      <w:r w:rsidRPr="00864C79">
        <w:rPr>
          <w:color w:val="auto"/>
          <w:sz w:val="28"/>
          <w:szCs w:val="28"/>
        </w:rPr>
        <w:t xml:space="preserve">, як аудитор </w:t>
      </w:r>
      <w:proofErr w:type="spellStart"/>
      <w:r w:rsidRPr="00864C79">
        <w:rPr>
          <w:color w:val="auto"/>
          <w:sz w:val="28"/>
          <w:szCs w:val="28"/>
        </w:rPr>
        <w:t>має</w:t>
      </w:r>
      <w:proofErr w:type="spellEnd"/>
      <w:r w:rsidRPr="00864C79">
        <w:rPr>
          <w:color w:val="auto"/>
          <w:sz w:val="28"/>
          <w:szCs w:val="28"/>
        </w:rPr>
        <w:t xml:space="preserve"> </w:t>
      </w:r>
      <w:proofErr w:type="spellStart"/>
      <w:r w:rsidRPr="00864C79">
        <w:rPr>
          <w:color w:val="auto"/>
          <w:sz w:val="28"/>
          <w:szCs w:val="28"/>
        </w:rPr>
        <w:t>оцінити</w:t>
      </w:r>
      <w:proofErr w:type="spellEnd"/>
      <w:r w:rsidRPr="00864C79">
        <w:rPr>
          <w:color w:val="auto"/>
          <w:sz w:val="28"/>
          <w:szCs w:val="28"/>
        </w:rPr>
        <w:t xml:space="preserve"> </w:t>
      </w:r>
      <w:proofErr w:type="spellStart"/>
      <w:r w:rsidRPr="00864C79">
        <w:rPr>
          <w:color w:val="auto"/>
          <w:sz w:val="28"/>
          <w:szCs w:val="28"/>
        </w:rPr>
        <w:t>достатність</w:t>
      </w:r>
      <w:proofErr w:type="spellEnd"/>
      <w:r w:rsidRPr="00864C79">
        <w:rPr>
          <w:color w:val="auto"/>
          <w:sz w:val="28"/>
          <w:szCs w:val="28"/>
        </w:rPr>
        <w:t xml:space="preserve"> </w:t>
      </w:r>
      <w:proofErr w:type="spellStart"/>
      <w:r w:rsidRPr="00864C79">
        <w:rPr>
          <w:color w:val="auto"/>
          <w:sz w:val="28"/>
          <w:szCs w:val="28"/>
        </w:rPr>
        <w:t>отриманих</w:t>
      </w:r>
      <w:proofErr w:type="spellEnd"/>
      <w:r w:rsidRPr="00864C79">
        <w:rPr>
          <w:color w:val="auto"/>
          <w:sz w:val="28"/>
          <w:szCs w:val="28"/>
        </w:rPr>
        <w:t xml:space="preserve"> </w:t>
      </w:r>
      <w:proofErr w:type="spellStart"/>
      <w:r w:rsidRPr="00864C79">
        <w:rPr>
          <w:color w:val="auto"/>
          <w:sz w:val="28"/>
          <w:szCs w:val="28"/>
        </w:rPr>
        <w:t>доказів</w:t>
      </w:r>
      <w:proofErr w:type="spellEnd"/>
      <w:r w:rsidRPr="00864C79">
        <w:rPr>
          <w:color w:val="auto"/>
          <w:sz w:val="28"/>
          <w:szCs w:val="28"/>
        </w:rPr>
        <w:t>.</w:t>
      </w:r>
    </w:p>
    <w:p w14:paraId="692F4A2E"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9</w:t>
      </w:r>
    </w:p>
    <w:p w14:paraId="563DC471"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Розкрийте</w:t>
      </w:r>
      <w:proofErr w:type="spellEnd"/>
      <w:r w:rsidRPr="00864C79">
        <w:rPr>
          <w:color w:val="auto"/>
          <w:sz w:val="28"/>
          <w:szCs w:val="28"/>
        </w:rPr>
        <w:t xml:space="preserve"> порядок </w:t>
      </w:r>
      <w:proofErr w:type="spellStart"/>
      <w:r w:rsidRPr="00864C79">
        <w:rPr>
          <w:color w:val="auto"/>
          <w:sz w:val="28"/>
          <w:szCs w:val="28"/>
        </w:rPr>
        <w:t>завершення</w:t>
      </w:r>
      <w:proofErr w:type="spellEnd"/>
      <w:r w:rsidRPr="00864C79">
        <w:rPr>
          <w:color w:val="auto"/>
          <w:sz w:val="28"/>
          <w:szCs w:val="28"/>
        </w:rPr>
        <w:t xml:space="preserve"> аудиту та </w:t>
      </w:r>
      <w:proofErr w:type="spellStart"/>
      <w:r w:rsidRPr="00864C79">
        <w:rPr>
          <w:color w:val="auto"/>
          <w:sz w:val="28"/>
          <w:szCs w:val="28"/>
        </w:rPr>
        <w:t>складання</w:t>
      </w:r>
      <w:proofErr w:type="spellEnd"/>
      <w:r w:rsidRPr="00864C79">
        <w:rPr>
          <w:color w:val="auto"/>
          <w:sz w:val="28"/>
          <w:szCs w:val="28"/>
        </w:rPr>
        <w:t xml:space="preserve"> </w:t>
      </w:r>
      <w:proofErr w:type="spellStart"/>
      <w:r w:rsidRPr="00864C79">
        <w:rPr>
          <w:color w:val="auto"/>
          <w:sz w:val="28"/>
          <w:szCs w:val="28"/>
        </w:rPr>
        <w:t>аудиторського</w:t>
      </w:r>
      <w:proofErr w:type="spellEnd"/>
      <w:r w:rsidRPr="00864C79">
        <w:rPr>
          <w:color w:val="auto"/>
          <w:sz w:val="28"/>
          <w:szCs w:val="28"/>
        </w:rPr>
        <w:t xml:space="preserve"> </w:t>
      </w:r>
      <w:proofErr w:type="spellStart"/>
      <w:r w:rsidRPr="00864C79">
        <w:rPr>
          <w:color w:val="auto"/>
          <w:sz w:val="28"/>
          <w:szCs w:val="28"/>
        </w:rPr>
        <w:t>звіту</w:t>
      </w:r>
      <w:proofErr w:type="spellEnd"/>
      <w:r w:rsidRPr="00864C79">
        <w:rPr>
          <w:color w:val="auto"/>
          <w:sz w:val="28"/>
          <w:szCs w:val="28"/>
        </w:rPr>
        <w:t>.</w:t>
      </w:r>
    </w:p>
    <w:p w14:paraId="1AA5F4F3"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6BB2D635"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Перед </w:t>
      </w:r>
      <w:proofErr w:type="spellStart"/>
      <w:r w:rsidRPr="00864C79">
        <w:rPr>
          <w:color w:val="auto"/>
          <w:sz w:val="28"/>
          <w:szCs w:val="28"/>
        </w:rPr>
        <w:t>формуванням</w:t>
      </w:r>
      <w:proofErr w:type="spellEnd"/>
      <w:r w:rsidRPr="00864C79">
        <w:rPr>
          <w:color w:val="auto"/>
          <w:sz w:val="28"/>
          <w:szCs w:val="28"/>
        </w:rPr>
        <w:t xml:space="preserve"> </w:t>
      </w:r>
      <w:proofErr w:type="spellStart"/>
      <w:r w:rsidRPr="00864C79">
        <w:rPr>
          <w:color w:val="auto"/>
          <w:sz w:val="28"/>
          <w:szCs w:val="28"/>
        </w:rPr>
        <w:t>аудиторської</w:t>
      </w:r>
      <w:proofErr w:type="spellEnd"/>
      <w:r w:rsidRPr="00864C79">
        <w:rPr>
          <w:color w:val="auto"/>
          <w:sz w:val="28"/>
          <w:szCs w:val="28"/>
        </w:rPr>
        <w:t xml:space="preserve"> думки аудитор повинен:</w:t>
      </w:r>
    </w:p>
    <w:p w14:paraId="46D0977B" w14:textId="77777777" w:rsidR="00864C79" w:rsidRPr="00864C79" w:rsidRDefault="00864C79" w:rsidP="006B1A1D">
      <w:pPr>
        <w:numPr>
          <w:ilvl w:val="0"/>
          <w:numId w:val="315"/>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оцінити</w:t>
      </w:r>
      <w:proofErr w:type="spellEnd"/>
      <w:r w:rsidRPr="00864C79">
        <w:rPr>
          <w:color w:val="auto"/>
          <w:sz w:val="28"/>
          <w:szCs w:val="28"/>
        </w:rPr>
        <w:t xml:space="preserve"> </w:t>
      </w:r>
      <w:proofErr w:type="spellStart"/>
      <w:r w:rsidRPr="00864C79">
        <w:rPr>
          <w:color w:val="auto"/>
          <w:sz w:val="28"/>
          <w:szCs w:val="28"/>
        </w:rPr>
        <w:t>отримані</w:t>
      </w:r>
      <w:proofErr w:type="spellEnd"/>
      <w:r w:rsidRPr="00864C79">
        <w:rPr>
          <w:color w:val="auto"/>
          <w:sz w:val="28"/>
          <w:szCs w:val="28"/>
        </w:rPr>
        <w:t xml:space="preserve"> </w:t>
      </w:r>
      <w:proofErr w:type="spellStart"/>
      <w:r w:rsidRPr="00864C79">
        <w:rPr>
          <w:color w:val="auto"/>
          <w:sz w:val="28"/>
          <w:szCs w:val="28"/>
        </w:rPr>
        <w:t>докази</w:t>
      </w:r>
      <w:proofErr w:type="spellEnd"/>
      <w:r w:rsidRPr="00864C79">
        <w:rPr>
          <w:color w:val="auto"/>
          <w:sz w:val="28"/>
          <w:szCs w:val="28"/>
        </w:rPr>
        <w:t xml:space="preserve"> та </w:t>
      </w:r>
      <w:proofErr w:type="spellStart"/>
      <w:r w:rsidRPr="00864C79">
        <w:rPr>
          <w:color w:val="auto"/>
          <w:sz w:val="28"/>
          <w:szCs w:val="28"/>
        </w:rPr>
        <w:t>виявлені</w:t>
      </w:r>
      <w:proofErr w:type="spellEnd"/>
      <w:r w:rsidRPr="00864C79">
        <w:rPr>
          <w:color w:val="auto"/>
          <w:sz w:val="28"/>
          <w:szCs w:val="28"/>
        </w:rPr>
        <w:t xml:space="preserve"> </w:t>
      </w:r>
      <w:proofErr w:type="spellStart"/>
      <w:r w:rsidRPr="00864C79">
        <w:rPr>
          <w:color w:val="auto"/>
          <w:sz w:val="28"/>
          <w:szCs w:val="28"/>
        </w:rPr>
        <w:t>викривлення</w:t>
      </w:r>
      <w:proofErr w:type="spellEnd"/>
      <w:r w:rsidRPr="00864C79">
        <w:rPr>
          <w:color w:val="auto"/>
          <w:sz w:val="28"/>
          <w:szCs w:val="28"/>
        </w:rPr>
        <w:t>;</w:t>
      </w:r>
    </w:p>
    <w:p w14:paraId="4B5016A2" w14:textId="77777777" w:rsidR="00864C79" w:rsidRPr="00864C79" w:rsidRDefault="00864C79" w:rsidP="006B1A1D">
      <w:pPr>
        <w:numPr>
          <w:ilvl w:val="0"/>
          <w:numId w:val="315"/>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лише</w:t>
      </w:r>
      <w:proofErr w:type="spellEnd"/>
      <w:r w:rsidRPr="00864C79">
        <w:rPr>
          <w:color w:val="auto"/>
          <w:sz w:val="28"/>
          <w:szCs w:val="28"/>
        </w:rPr>
        <w:t xml:space="preserve"> </w:t>
      </w:r>
      <w:proofErr w:type="spellStart"/>
      <w:r w:rsidRPr="00864C79">
        <w:rPr>
          <w:color w:val="auto"/>
          <w:sz w:val="28"/>
          <w:szCs w:val="28"/>
        </w:rPr>
        <w:t>перевірити</w:t>
      </w:r>
      <w:proofErr w:type="spellEnd"/>
      <w:r w:rsidRPr="00864C79">
        <w:rPr>
          <w:color w:val="auto"/>
          <w:sz w:val="28"/>
          <w:szCs w:val="28"/>
        </w:rPr>
        <w:t xml:space="preserve"> </w:t>
      </w:r>
      <w:proofErr w:type="spellStart"/>
      <w:r w:rsidRPr="00864C79">
        <w:rPr>
          <w:color w:val="auto"/>
          <w:sz w:val="28"/>
          <w:szCs w:val="28"/>
        </w:rPr>
        <w:t>підписи</w:t>
      </w:r>
      <w:proofErr w:type="spellEnd"/>
      <w:r w:rsidRPr="00864C79">
        <w:rPr>
          <w:color w:val="auto"/>
          <w:sz w:val="28"/>
          <w:szCs w:val="28"/>
        </w:rPr>
        <w:t xml:space="preserve"> </w:t>
      </w:r>
      <w:proofErr w:type="spellStart"/>
      <w:r w:rsidRPr="00864C79">
        <w:rPr>
          <w:color w:val="auto"/>
          <w:sz w:val="28"/>
          <w:szCs w:val="28"/>
        </w:rPr>
        <w:t>керівника</w:t>
      </w:r>
      <w:proofErr w:type="spellEnd"/>
      <w:r w:rsidRPr="00864C79">
        <w:rPr>
          <w:color w:val="auto"/>
          <w:sz w:val="28"/>
          <w:szCs w:val="28"/>
        </w:rPr>
        <w:t>;</w:t>
      </w:r>
    </w:p>
    <w:p w14:paraId="5A813398" w14:textId="77777777" w:rsidR="00864C79" w:rsidRPr="00864C79" w:rsidRDefault="00864C79" w:rsidP="006B1A1D">
      <w:pPr>
        <w:numPr>
          <w:ilvl w:val="0"/>
          <w:numId w:val="315"/>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визначити</w:t>
      </w:r>
      <w:proofErr w:type="spellEnd"/>
      <w:r w:rsidRPr="00864C79">
        <w:rPr>
          <w:color w:val="auto"/>
          <w:sz w:val="28"/>
          <w:szCs w:val="28"/>
        </w:rPr>
        <w:t xml:space="preserve"> план </w:t>
      </w:r>
      <w:proofErr w:type="spellStart"/>
      <w:r w:rsidRPr="00864C79">
        <w:rPr>
          <w:color w:val="auto"/>
          <w:sz w:val="28"/>
          <w:szCs w:val="28"/>
        </w:rPr>
        <w:t>продажів</w:t>
      </w:r>
      <w:proofErr w:type="spellEnd"/>
      <w:r w:rsidRPr="00864C79">
        <w:rPr>
          <w:color w:val="auto"/>
          <w:sz w:val="28"/>
          <w:szCs w:val="28"/>
        </w:rPr>
        <w:t>;</w:t>
      </w:r>
    </w:p>
    <w:p w14:paraId="29A539E4" w14:textId="77777777" w:rsidR="00864C79" w:rsidRPr="00864C79" w:rsidRDefault="00864C79" w:rsidP="006B1A1D">
      <w:pPr>
        <w:numPr>
          <w:ilvl w:val="0"/>
          <w:numId w:val="315"/>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затвердити</w:t>
      </w:r>
      <w:proofErr w:type="spellEnd"/>
      <w:r w:rsidRPr="00864C79">
        <w:rPr>
          <w:color w:val="auto"/>
          <w:sz w:val="28"/>
          <w:szCs w:val="28"/>
        </w:rPr>
        <w:t xml:space="preserve"> </w:t>
      </w:r>
      <w:proofErr w:type="spellStart"/>
      <w:r w:rsidRPr="00864C79">
        <w:rPr>
          <w:color w:val="auto"/>
          <w:sz w:val="28"/>
          <w:szCs w:val="28"/>
        </w:rPr>
        <w:t>штатний</w:t>
      </w:r>
      <w:proofErr w:type="spellEnd"/>
      <w:r w:rsidRPr="00864C79">
        <w:rPr>
          <w:color w:val="auto"/>
          <w:sz w:val="28"/>
          <w:szCs w:val="28"/>
        </w:rPr>
        <w:t xml:space="preserve"> </w:t>
      </w:r>
      <w:proofErr w:type="spellStart"/>
      <w:r w:rsidRPr="00864C79">
        <w:rPr>
          <w:color w:val="auto"/>
          <w:sz w:val="28"/>
          <w:szCs w:val="28"/>
        </w:rPr>
        <w:t>розпис</w:t>
      </w:r>
      <w:proofErr w:type="spellEnd"/>
      <w:r w:rsidRPr="00864C79">
        <w:rPr>
          <w:color w:val="auto"/>
          <w:sz w:val="28"/>
          <w:szCs w:val="28"/>
        </w:rPr>
        <w:t>.</w:t>
      </w:r>
    </w:p>
    <w:p w14:paraId="42AABA57"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w:t>
      </w:r>
      <w:proofErr w:type="spellStart"/>
      <w:r w:rsidRPr="00864C79">
        <w:rPr>
          <w:color w:val="auto"/>
          <w:sz w:val="28"/>
          <w:szCs w:val="28"/>
        </w:rPr>
        <w:t>Немодифікована</w:t>
      </w:r>
      <w:proofErr w:type="spellEnd"/>
      <w:r w:rsidRPr="00864C79">
        <w:rPr>
          <w:color w:val="auto"/>
          <w:sz w:val="28"/>
          <w:szCs w:val="28"/>
        </w:rPr>
        <w:t xml:space="preserve"> думка </w:t>
      </w:r>
      <w:proofErr w:type="spellStart"/>
      <w:r w:rsidRPr="00864C79">
        <w:rPr>
          <w:color w:val="auto"/>
          <w:sz w:val="28"/>
          <w:szCs w:val="28"/>
        </w:rPr>
        <w:t>висловлюється</w:t>
      </w:r>
      <w:proofErr w:type="spellEnd"/>
      <w:r w:rsidRPr="00864C79">
        <w:rPr>
          <w:color w:val="auto"/>
          <w:sz w:val="28"/>
          <w:szCs w:val="28"/>
        </w:rPr>
        <w:t>, коли:</w:t>
      </w:r>
    </w:p>
    <w:p w14:paraId="2ABB85A1" w14:textId="77777777" w:rsidR="00864C79" w:rsidRPr="00864C79" w:rsidRDefault="00864C79" w:rsidP="006B1A1D">
      <w:pPr>
        <w:numPr>
          <w:ilvl w:val="0"/>
          <w:numId w:val="316"/>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фінансова</w:t>
      </w:r>
      <w:proofErr w:type="spellEnd"/>
      <w:r w:rsidRPr="00864C79">
        <w:rPr>
          <w:color w:val="auto"/>
          <w:sz w:val="28"/>
          <w:szCs w:val="28"/>
        </w:rPr>
        <w:t xml:space="preserve"> </w:t>
      </w:r>
      <w:proofErr w:type="spellStart"/>
      <w:r w:rsidRPr="00864C79">
        <w:rPr>
          <w:color w:val="auto"/>
          <w:sz w:val="28"/>
          <w:szCs w:val="28"/>
        </w:rPr>
        <w:t>звітність</w:t>
      </w:r>
      <w:proofErr w:type="spellEnd"/>
      <w:r w:rsidRPr="00864C79">
        <w:rPr>
          <w:color w:val="auto"/>
          <w:sz w:val="28"/>
          <w:szCs w:val="28"/>
        </w:rPr>
        <w:t xml:space="preserve"> у </w:t>
      </w:r>
      <w:proofErr w:type="spellStart"/>
      <w:r w:rsidRPr="00864C79">
        <w:rPr>
          <w:color w:val="auto"/>
          <w:sz w:val="28"/>
          <w:szCs w:val="28"/>
        </w:rPr>
        <w:t>всіх</w:t>
      </w:r>
      <w:proofErr w:type="spellEnd"/>
      <w:r w:rsidRPr="00864C79">
        <w:rPr>
          <w:color w:val="auto"/>
          <w:sz w:val="28"/>
          <w:szCs w:val="28"/>
        </w:rPr>
        <w:t xml:space="preserve"> </w:t>
      </w:r>
      <w:proofErr w:type="spellStart"/>
      <w:r w:rsidRPr="00864C79">
        <w:rPr>
          <w:color w:val="auto"/>
          <w:sz w:val="28"/>
          <w:szCs w:val="28"/>
        </w:rPr>
        <w:t>суттєвих</w:t>
      </w:r>
      <w:proofErr w:type="spellEnd"/>
      <w:r w:rsidRPr="00864C79">
        <w:rPr>
          <w:color w:val="auto"/>
          <w:sz w:val="28"/>
          <w:szCs w:val="28"/>
        </w:rPr>
        <w:t xml:space="preserve"> аспектах </w:t>
      </w:r>
      <w:proofErr w:type="spellStart"/>
      <w:r w:rsidRPr="00864C79">
        <w:rPr>
          <w:color w:val="auto"/>
          <w:sz w:val="28"/>
          <w:szCs w:val="28"/>
        </w:rPr>
        <w:t>складена</w:t>
      </w:r>
      <w:proofErr w:type="spellEnd"/>
      <w:r w:rsidRPr="00864C79">
        <w:rPr>
          <w:color w:val="auto"/>
          <w:sz w:val="28"/>
          <w:szCs w:val="28"/>
        </w:rPr>
        <w:t xml:space="preserve"> </w:t>
      </w:r>
      <w:proofErr w:type="spellStart"/>
      <w:r w:rsidRPr="00864C79">
        <w:rPr>
          <w:color w:val="auto"/>
          <w:sz w:val="28"/>
          <w:szCs w:val="28"/>
        </w:rPr>
        <w:t>відповідно</w:t>
      </w:r>
      <w:proofErr w:type="spellEnd"/>
      <w:r w:rsidRPr="00864C79">
        <w:rPr>
          <w:color w:val="auto"/>
          <w:sz w:val="28"/>
          <w:szCs w:val="28"/>
        </w:rPr>
        <w:t xml:space="preserve"> до </w:t>
      </w:r>
      <w:proofErr w:type="spellStart"/>
      <w:r w:rsidRPr="00864C79">
        <w:rPr>
          <w:color w:val="auto"/>
          <w:sz w:val="28"/>
          <w:szCs w:val="28"/>
        </w:rPr>
        <w:t>застосовної</w:t>
      </w:r>
      <w:proofErr w:type="spellEnd"/>
      <w:r w:rsidRPr="00864C79">
        <w:rPr>
          <w:color w:val="auto"/>
          <w:sz w:val="28"/>
          <w:szCs w:val="28"/>
        </w:rPr>
        <w:t xml:space="preserve"> </w:t>
      </w:r>
      <w:proofErr w:type="spellStart"/>
      <w:r w:rsidRPr="00864C79">
        <w:rPr>
          <w:color w:val="auto"/>
          <w:sz w:val="28"/>
          <w:szCs w:val="28"/>
        </w:rPr>
        <w:t>концептуальної</w:t>
      </w:r>
      <w:proofErr w:type="spellEnd"/>
      <w:r w:rsidRPr="00864C79">
        <w:rPr>
          <w:color w:val="auto"/>
          <w:sz w:val="28"/>
          <w:szCs w:val="28"/>
        </w:rPr>
        <w:t xml:space="preserve"> </w:t>
      </w:r>
      <w:proofErr w:type="spellStart"/>
      <w:r w:rsidRPr="00864C79">
        <w:rPr>
          <w:color w:val="auto"/>
          <w:sz w:val="28"/>
          <w:szCs w:val="28"/>
        </w:rPr>
        <w:t>основи</w:t>
      </w:r>
      <w:proofErr w:type="spellEnd"/>
      <w:r w:rsidRPr="00864C79">
        <w:rPr>
          <w:color w:val="auto"/>
          <w:sz w:val="28"/>
          <w:szCs w:val="28"/>
        </w:rPr>
        <w:t>;</w:t>
      </w:r>
    </w:p>
    <w:p w14:paraId="77024C26" w14:textId="77777777" w:rsidR="00864C79" w:rsidRPr="00864C79" w:rsidRDefault="00864C79" w:rsidP="006B1A1D">
      <w:pPr>
        <w:numPr>
          <w:ilvl w:val="0"/>
          <w:numId w:val="316"/>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підприємство</w:t>
      </w:r>
      <w:proofErr w:type="spellEnd"/>
      <w:r w:rsidRPr="00864C79">
        <w:rPr>
          <w:color w:val="auto"/>
          <w:sz w:val="28"/>
          <w:szCs w:val="28"/>
        </w:rPr>
        <w:t xml:space="preserve"> </w:t>
      </w:r>
      <w:proofErr w:type="spellStart"/>
      <w:r w:rsidRPr="00864C79">
        <w:rPr>
          <w:color w:val="auto"/>
          <w:sz w:val="28"/>
          <w:szCs w:val="28"/>
        </w:rPr>
        <w:t>має</w:t>
      </w:r>
      <w:proofErr w:type="spellEnd"/>
      <w:r w:rsidRPr="00864C79">
        <w:rPr>
          <w:color w:val="auto"/>
          <w:sz w:val="28"/>
          <w:szCs w:val="28"/>
        </w:rPr>
        <w:t xml:space="preserve"> будь-</w:t>
      </w:r>
      <w:proofErr w:type="spellStart"/>
      <w:r w:rsidRPr="00864C79">
        <w:rPr>
          <w:color w:val="auto"/>
          <w:sz w:val="28"/>
          <w:szCs w:val="28"/>
        </w:rPr>
        <w:t>які</w:t>
      </w:r>
      <w:proofErr w:type="spellEnd"/>
      <w:r w:rsidRPr="00864C79">
        <w:rPr>
          <w:color w:val="auto"/>
          <w:sz w:val="28"/>
          <w:szCs w:val="28"/>
        </w:rPr>
        <w:t xml:space="preserve"> </w:t>
      </w:r>
      <w:proofErr w:type="spellStart"/>
      <w:r w:rsidRPr="00864C79">
        <w:rPr>
          <w:color w:val="auto"/>
          <w:sz w:val="28"/>
          <w:szCs w:val="28"/>
        </w:rPr>
        <w:t>витрати</w:t>
      </w:r>
      <w:proofErr w:type="spellEnd"/>
      <w:r w:rsidRPr="00864C79">
        <w:rPr>
          <w:color w:val="auto"/>
          <w:sz w:val="28"/>
          <w:szCs w:val="28"/>
        </w:rPr>
        <w:t>;</w:t>
      </w:r>
    </w:p>
    <w:p w14:paraId="2E3045C4" w14:textId="77777777" w:rsidR="00864C79" w:rsidRPr="00864C79" w:rsidRDefault="00864C79" w:rsidP="006B1A1D">
      <w:pPr>
        <w:numPr>
          <w:ilvl w:val="0"/>
          <w:numId w:val="316"/>
        </w:numPr>
        <w:spacing w:before="100" w:beforeAutospacing="1" w:after="100" w:afterAutospacing="1" w:line="240" w:lineRule="auto"/>
        <w:rPr>
          <w:color w:val="auto"/>
          <w:sz w:val="28"/>
          <w:szCs w:val="28"/>
        </w:rPr>
      </w:pPr>
      <w:r w:rsidRPr="00864C79">
        <w:rPr>
          <w:color w:val="auto"/>
          <w:sz w:val="28"/>
          <w:szCs w:val="28"/>
        </w:rPr>
        <w:t xml:space="preserve">в) аудитор не </w:t>
      </w:r>
      <w:proofErr w:type="spellStart"/>
      <w:r w:rsidRPr="00864C79">
        <w:rPr>
          <w:color w:val="auto"/>
          <w:sz w:val="28"/>
          <w:szCs w:val="28"/>
        </w:rPr>
        <w:t>перевіряв</w:t>
      </w:r>
      <w:proofErr w:type="spellEnd"/>
      <w:r w:rsidRPr="00864C79">
        <w:rPr>
          <w:color w:val="auto"/>
          <w:sz w:val="28"/>
          <w:szCs w:val="28"/>
        </w:rPr>
        <w:t xml:space="preserve"> </w:t>
      </w:r>
      <w:proofErr w:type="spellStart"/>
      <w:r w:rsidRPr="00864C79">
        <w:rPr>
          <w:color w:val="auto"/>
          <w:sz w:val="28"/>
          <w:szCs w:val="28"/>
        </w:rPr>
        <w:t>документи</w:t>
      </w:r>
      <w:proofErr w:type="spellEnd"/>
      <w:r w:rsidRPr="00864C79">
        <w:rPr>
          <w:color w:val="auto"/>
          <w:sz w:val="28"/>
          <w:szCs w:val="28"/>
        </w:rPr>
        <w:t>;</w:t>
      </w:r>
    </w:p>
    <w:p w14:paraId="0CF142B4" w14:textId="77777777" w:rsidR="00864C79" w:rsidRPr="00864C79" w:rsidRDefault="00864C79" w:rsidP="006B1A1D">
      <w:pPr>
        <w:numPr>
          <w:ilvl w:val="0"/>
          <w:numId w:val="316"/>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керівник</w:t>
      </w:r>
      <w:proofErr w:type="spellEnd"/>
      <w:r w:rsidRPr="00864C79">
        <w:rPr>
          <w:color w:val="auto"/>
          <w:sz w:val="28"/>
          <w:szCs w:val="28"/>
        </w:rPr>
        <w:t xml:space="preserve"> просить не </w:t>
      </w:r>
      <w:proofErr w:type="spellStart"/>
      <w:r w:rsidRPr="00864C79">
        <w:rPr>
          <w:color w:val="auto"/>
          <w:sz w:val="28"/>
          <w:szCs w:val="28"/>
        </w:rPr>
        <w:t>зазначати</w:t>
      </w:r>
      <w:proofErr w:type="spellEnd"/>
      <w:r w:rsidRPr="00864C79">
        <w:rPr>
          <w:color w:val="auto"/>
          <w:sz w:val="28"/>
          <w:szCs w:val="28"/>
        </w:rPr>
        <w:t xml:space="preserve"> </w:t>
      </w:r>
      <w:proofErr w:type="spellStart"/>
      <w:r w:rsidRPr="00864C79">
        <w:rPr>
          <w:color w:val="auto"/>
          <w:sz w:val="28"/>
          <w:szCs w:val="28"/>
        </w:rPr>
        <w:t>порушення</w:t>
      </w:r>
      <w:proofErr w:type="spellEnd"/>
      <w:r w:rsidRPr="00864C79">
        <w:rPr>
          <w:color w:val="auto"/>
          <w:sz w:val="28"/>
          <w:szCs w:val="28"/>
        </w:rPr>
        <w:t>.</w:t>
      </w:r>
    </w:p>
    <w:p w14:paraId="1E98A658"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Модифікована</w:t>
      </w:r>
      <w:proofErr w:type="spellEnd"/>
      <w:r w:rsidRPr="00864C79">
        <w:rPr>
          <w:color w:val="auto"/>
          <w:sz w:val="28"/>
          <w:szCs w:val="28"/>
        </w:rPr>
        <w:t xml:space="preserve"> думка </w:t>
      </w:r>
      <w:proofErr w:type="spellStart"/>
      <w:r w:rsidRPr="00864C79">
        <w:rPr>
          <w:color w:val="auto"/>
          <w:sz w:val="28"/>
          <w:szCs w:val="28"/>
        </w:rPr>
        <w:t>може</w:t>
      </w:r>
      <w:proofErr w:type="spellEnd"/>
      <w:r w:rsidRPr="00864C79">
        <w:rPr>
          <w:color w:val="auto"/>
          <w:sz w:val="28"/>
          <w:szCs w:val="28"/>
        </w:rPr>
        <w:t xml:space="preserve"> бути </w:t>
      </w:r>
      <w:proofErr w:type="spellStart"/>
      <w:r w:rsidRPr="00864C79">
        <w:rPr>
          <w:color w:val="auto"/>
          <w:sz w:val="28"/>
          <w:szCs w:val="28"/>
        </w:rPr>
        <w:t>необхідною</w:t>
      </w:r>
      <w:proofErr w:type="spellEnd"/>
      <w:r w:rsidRPr="00864C79">
        <w:rPr>
          <w:color w:val="auto"/>
          <w:sz w:val="28"/>
          <w:szCs w:val="28"/>
        </w:rPr>
        <w:t xml:space="preserve">, </w:t>
      </w:r>
      <w:proofErr w:type="spellStart"/>
      <w:r w:rsidRPr="00864C79">
        <w:rPr>
          <w:color w:val="auto"/>
          <w:sz w:val="28"/>
          <w:szCs w:val="28"/>
        </w:rPr>
        <w:t>якщо</w:t>
      </w:r>
      <w:proofErr w:type="spellEnd"/>
      <w:r w:rsidRPr="00864C79">
        <w:rPr>
          <w:color w:val="auto"/>
          <w:sz w:val="28"/>
          <w:szCs w:val="28"/>
        </w:rPr>
        <w:t>:</w:t>
      </w:r>
    </w:p>
    <w:p w14:paraId="61324539" w14:textId="77777777" w:rsidR="00864C79" w:rsidRPr="00864C79" w:rsidRDefault="00864C79" w:rsidP="006B1A1D">
      <w:pPr>
        <w:numPr>
          <w:ilvl w:val="0"/>
          <w:numId w:val="317"/>
        </w:numPr>
        <w:spacing w:before="100" w:beforeAutospacing="1" w:after="100" w:afterAutospacing="1" w:line="240" w:lineRule="auto"/>
        <w:rPr>
          <w:color w:val="auto"/>
          <w:sz w:val="28"/>
          <w:szCs w:val="28"/>
        </w:rPr>
      </w:pPr>
      <w:r w:rsidRPr="00864C79">
        <w:rPr>
          <w:color w:val="auto"/>
          <w:sz w:val="28"/>
          <w:szCs w:val="28"/>
        </w:rPr>
        <w:lastRenderedPageBreak/>
        <w:t xml:space="preserve">а) є </w:t>
      </w:r>
      <w:proofErr w:type="spellStart"/>
      <w:r w:rsidRPr="00864C79">
        <w:rPr>
          <w:color w:val="auto"/>
          <w:sz w:val="28"/>
          <w:szCs w:val="28"/>
        </w:rPr>
        <w:t>суттєві</w:t>
      </w:r>
      <w:proofErr w:type="spellEnd"/>
      <w:r w:rsidRPr="00864C79">
        <w:rPr>
          <w:color w:val="auto"/>
          <w:sz w:val="28"/>
          <w:szCs w:val="28"/>
        </w:rPr>
        <w:t xml:space="preserve"> </w:t>
      </w:r>
      <w:proofErr w:type="spellStart"/>
      <w:r w:rsidRPr="00864C79">
        <w:rPr>
          <w:color w:val="auto"/>
          <w:sz w:val="28"/>
          <w:szCs w:val="28"/>
        </w:rPr>
        <w:t>викривлення</w:t>
      </w:r>
      <w:proofErr w:type="spellEnd"/>
      <w:r w:rsidRPr="00864C79">
        <w:rPr>
          <w:color w:val="auto"/>
          <w:sz w:val="28"/>
          <w:szCs w:val="28"/>
        </w:rPr>
        <w:t xml:space="preserve"> </w:t>
      </w:r>
      <w:proofErr w:type="spellStart"/>
      <w:r w:rsidRPr="00864C79">
        <w:rPr>
          <w:color w:val="auto"/>
          <w:sz w:val="28"/>
          <w:szCs w:val="28"/>
        </w:rPr>
        <w:t>або</w:t>
      </w:r>
      <w:proofErr w:type="spellEnd"/>
      <w:r w:rsidRPr="00864C79">
        <w:rPr>
          <w:color w:val="auto"/>
          <w:sz w:val="28"/>
          <w:szCs w:val="28"/>
        </w:rPr>
        <w:t xml:space="preserve"> </w:t>
      </w:r>
      <w:proofErr w:type="spellStart"/>
      <w:r w:rsidRPr="00864C79">
        <w:rPr>
          <w:color w:val="auto"/>
          <w:sz w:val="28"/>
          <w:szCs w:val="28"/>
        </w:rPr>
        <w:t>неможливо</w:t>
      </w:r>
      <w:proofErr w:type="spellEnd"/>
      <w:r w:rsidRPr="00864C79">
        <w:rPr>
          <w:color w:val="auto"/>
          <w:sz w:val="28"/>
          <w:szCs w:val="28"/>
        </w:rPr>
        <w:t xml:space="preserve"> </w:t>
      </w:r>
      <w:proofErr w:type="spellStart"/>
      <w:r w:rsidRPr="00864C79">
        <w:rPr>
          <w:color w:val="auto"/>
          <w:sz w:val="28"/>
          <w:szCs w:val="28"/>
        </w:rPr>
        <w:t>отримати</w:t>
      </w:r>
      <w:proofErr w:type="spellEnd"/>
      <w:r w:rsidRPr="00864C79">
        <w:rPr>
          <w:color w:val="auto"/>
          <w:sz w:val="28"/>
          <w:szCs w:val="28"/>
        </w:rPr>
        <w:t xml:space="preserve"> </w:t>
      </w:r>
      <w:proofErr w:type="spellStart"/>
      <w:r w:rsidRPr="00864C79">
        <w:rPr>
          <w:color w:val="auto"/>
          <w:sz w:val="28"/>
          <w:szCs w:val="28"/>
        </w:rPr>
        <w:t>достатні</w:t>
      </w:r>
      <w:proofErr w:type="spellEnd"/>
      <w:r w:rsidRPr="00864C79">
        <w:rPr>
          <w:color w:val="auto"/>
          <w:sz w:val="28"/>
          <w:szCs w:val="28"/>
        </w:rPr>
        <w:t xml:space="preserve"> </w:t>
      </w:r>
      <w:proofErr w:type="spellStart"/>
      <w:r w:rsidRPr="00864C79">
        <w:rPr>
          <w:color w:val="auto"/>
          <w:sz w:val="28"/>
          <w:szCs w:val="28"/>
        </w:rPr>
        <w:t>належні</w:t>
      </w:r>
      <w:proofErr w:type="spellEnd"/>
      <w:r w:rsidRPr="00864C79">
        <w:rPr>
          <w:color w:val="auto"/>
          <w:sz w:val="28"/>
          <w:szCs w:val="28"/>
        </w:rPr>
        <w:t xml:space="preserve"> </w:t>
      </w:r>
      <w:proofErr w:type="spellStart"/>
      <w:r w:rsidRPr="00864C79">
        <w:rPr>
          <w:color w:val="auto"/>
          <w:sz w:val="28"/>
          <w:szCs w:val="28"/>
        </w:rPr>
        <w:t>докази</w:t>
      </w:r>
      <w:proofErr w:type="spellEnd"/>
      <w:r w:rsidRPr="00864C79">
        <w:rPr>
          <w:color w:val="auto"/>
          <w:sz w:val="28"/>
          <w:szCs w:val="28"/>
        </w:rPr>
        <w:t>;</w:t>
      </w:r>
    </w:p>
    <w:p w14:paraId="609691F1" w14:textId="77777777" w:rsidR="00864C79" w:rsidRPr="00864C79" w:rsidRDefault="00864C79" w:rsidP="006B1A1D">
      <w:pPr>
        <w:numPr>
          <w:ilvl w:val="0"/>
          <w:numId w:val="317"/>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підприємство</w:t>
      </w:r>
      <w:proofErr w:type="spellEnd"/>
      <w:r w:rsidRPr="00864C79">
        <w:rPr>
          <w:color w:val="auto"/>
          <w:sz w:val="28"/>
          <w:szCs w:val="28"/>
        </w:rPr>
        <w:t xml:space="preserve"> </w:t>
      </w:r>
      <w:proofErr w:type="spellStart"/>
      <w:r w:rsidRPr="00864C79">
        <w:rPr>
          <w:color w:val="auto"/>
          <w:sz w:val="28"/>
          <w:szCs w:val="28"/>
        </w:rPr>
        <w:t>має</w:t>
      </w:r>
      <w:proofErr w:type="spellEnd"/>
      <w:r w:rsidRPr="00864C79">
        <w:rPr>
          <w:color w:val="auto"/>
          <w:sz w:val="28"/>
          <w:szCs w:val="28"/>
        </w:rPr>
        <w:t xml:space="preserve"> </w:t>
      </w:r>
      <w:proofErr w:type="spellStart"/>
      <w:r w:rsidRPr="00864C79">
        <w:rPr>
          <w:color w:val="auto"/>
          <w:sz w:val="28"/>
          <w:szCs w:val="28"/>
        </w:rPr>
        <w:t>прибуток</w:t>
      </w:r>
      <w:proofErr w:type="spellEnd"/>
      <w:r w:rsidRPr="00864C79">
        <w:rPr>
          <w:color w:val="auto"/>
          <w:sz w:val="28"/>
          <w:szCs w:val="28"/>
        </w:rPr>
        <w:t>;</w:t>
      </w:r>
    </w:p>
    <w:p w14:paraId="0B69BC85" w14:textId="77777777" w:rsidR="00864C79" w:rsidRPr="00864C79" w:rsidRDefault="00864C79" w:rsidP="006B1A1D">
      <w:pPr>
        <w:numPr>
          <w:ilvl w:val="0"/>
          <w:numId w:val="317"/>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усі</w:t>
      </w:r>
      <w:proofErr w:type="spellEnd"/>
      <w:r w:rsidRPr="00864C79">
        <w:rPr>
          <w:color w:val="auto"/>
          <w:sz w:val="28"/>
          <w:szCs w:val="28"/>
        </w:rPr>
        <w:t xml:space="preserve"> </w:t>
      </w:r>
      <w:proofErr w:type="spellStart"/>
      <w:r w:rsidRPr="00864C79">
        <w:rPr>
          <w:color w:val="auto"/>
          <w:sz w:val="28"/>
          <w:szCs w:val="28"/>
        </w:rPr>
        <w:t>документи</w:t>
      </w:r>
      <w:proofErr w:type="spellEnd"/>
      <w:r w:rsidRPr="00864C79">
        <w:rPr>
          <w:color w:val="auto"/>
          <w:sz w:val="28"/>
          <w:szCs w:val="28"/>
        </w:rPr>
        <w:t xml:space="preserve"> оформлено </w:t>
      </w:r>
      <w:proofErr w:type="spellStart"/>
      <w:r w:rsidRPr="00864C79">
        <w:rPr>
          <w:color w:val="auto"/>
          <w:sz w:val="28"/>
          <w:szCs w:val="28"/>
        </w:rPr>
        <w:t>належним</w:t>
      </w:r>
      <w:proofErr w:type="spellEnd"/>
      <w:r w:rsidRPr="00864C79">
        <w:rPr>
          <w:color w:val="auto"/>
          <w:sz w:val="28"/>
          <w:szCs w:val="28"/>
        </w:rPr>
        <w:t xml:space="preserve"> чином;</w:t>
      </w:r>
    </w:p>
    <w:p w14:paraId="7271F85B" w14:textId="77777777" w:rsidR="00864C79" w:rsidRPr="00864C79" w:rsidRDefault="00864C79" w:rsidP="006B1A1D">
      <w:pPr>
        <w:numPr>
          <w:ilvl w:val="0"/>
          <w:numId w:val="317"/>
        </w:numPr>
        <w:spacing w:before="100" w:beforeAutospacing="1" w:after="100" w:afterAutospacing="1" w:line="240" w:lineRule="auto"/>
        <w:rPr>
          <w:color w:val="auto"/>
          <w:sz w:val="28"/>
          <w:szCs w:val="28"/>
        </w:rPr>
      </w:pPr>
      <w:r w:rsidRPr="00864C79">
        <w:rPr>
          <w:color w:val="auto"/>
          <w:sz w:val="28"/>
          <w:szCs w:val="28"/>
        </w:rPr>
        <w:t xml:space="preserve">г) аудит </w:t>
      </w:r>
      <w:proofErr w:type="spellStart"/>
      <w:r w:rsidRPr="00864C79">
        <w:rPr>
          <w:color w:val="auto"/>
          <w:sz w:val="28"/>
          <w:szCs w:val="28"/>
        </w:rPr>
        <w:t>завершився</w:t>
      </w:r>
      <w:proofErr w:type="spellEnd"/>
      <w:r w:rsidRPr="00864C79">
        <w:rPr>
          <w:color w:val="auto"/>
          <w:sz w:val="28"/>
          <w:szCs w:val="28"/>
        </w:rPr>
        <w:t xml:space="preserve"> </w:t>
      </w:r>
      <w:proofErr w:type="spellStart"/>
      <w:r w:rsidRPr="00864C79">
        <w:rPr>
          <w:color w:val="auto"/>
          <w:sz w:val="28"/>
          <w:szCs w:val="28"/>
        </w:rPr>
        <w:t>раніше</w:t>
      </w:r>
      <w:proofErr w:type="spellEnd"/>
      <w:r w:rsidRPr="00864C79">
        <w:rPr>
          <w:color w:val="auto"/>
          <w:sz w:val="28"/>
          <w:szCs w:val="28"/>
        </w:rPr>
        <w:t xml:space="preserve"> </w:t>
      </w:r>
      <w:proofErr w:type="spellStart"/>
      <w:r w:rsidRPr="00864C79">
        <w:rPr>
          <w:color w:val="auto"/>
          <w:sz w:val="28"/>
          <w:szCs w:val="28"/>
        </w:rPr>
        <w:t>запланованого</w:t>
      </w:r>
      <w:proofErr w:type="spellEnd"/>
      <w:r w:rsidRPr="00864C79">
        <w:rPr>
          <w:color w:val="auto"/>
          <w:sz w:val="28"/>
          <w:szCs w:val="28"/>
        </w:rPr>
        <w:t xml:space="preserve"> строку.</w:t>
      </w:r>
    </w:p>
    <w:p w14:paraId="1951A430"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t xml:space="preserve">Аудитор </w:t>
      </w:r>
      <w:proofErr w:type="spellStart"/>
      <w:r w:rsidRPr="00864C79">
        <w:rPr>
          <w:color w:val="auto"/>
          <w:sz w:val="28"/>
          <w:szCs w:val="28"/>
        </w:rPr>
        <w:t>виявив</w:t>
      </w:r>
      <w:proofErr w:type="spellEnd"/>
      <w:r w:rsidRPr="00864C79">
        <w:rPr>
          <w:color w:val="auto"/>
          <w:sz w:val="28"/>
          <w:szCs w:val="28"/>
        </w:rPr>
        <w:t xml:space="preserve"> </w:t>
      </w:r>
      <w:proofErr w:type="spellStart"/>
      <w:r w:rsidRPr="00864C79">
        <w:rPr>
          <w:color w:val="auto"/>
          <w:sz w:val="28"/>
          <w:szCs w:val="28"/>
        </w:rPr>
        <w:t>суттєве</w:t>
      </w:r>
      <w:proofErr w:type="spellEnd"/>
      <w:r w:rsidRPr="00864C79">
        <w:rPr>
          <w:color w:val="auto"/>
          <w:sz w:val="28"/>
          <w:szCs w:val="28"/>
        </w:rPr>
        <w:t xml:space="preserve"> </w:t>
      </w:r>
      <w:proofErr w:type="spellStart"/>
      <w:r w:rsidRPr="00864C79">
        <w:rPr>
          <w:color w:val="auto"/>
          <w:sz w:val="28"/>
          <w:szCs w:val="28"/>
        </w:rPr>
        <w:t>викривлення</w:t>
      </w:r>
      <w:proofErr w:type="spellEnd"/>
      <w:r w:rsidRPr="00864C79">
        <w:rPr>
          <w:color w:val="auto"/>
          <w:sz w:val="28"/>
          <w:szCs w:val="28"/>
        </w:rPr>
        <w:t xml:space="preserve">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w:t>
      </w:r>
      <w:proofErr w:type="spellStart"/>
      <w:r w:rsidRPr="00864C79">
        <w:rPr>
          <w:color w:val="auto"/>
          <w:sz w:val="28"/>
          <w:szCs w:val="28"/>
        </w:rPr>
        <w:t>Керівництво</w:t>
      </w:r>
      <w:proofErr w:type="spellEnd"/>
      <w:r w:rsidRPr="00864C79">
        <w:rPr>
          <w:color w:val="auto"/>
          <w:sz w:val="28"/>
          <w:szCs w:val="28"/>
        </w:rPr>
        <w:t xml:space="preserve"> </w:t>
      </w:r>
      <w:proofErr w:type="spellStart"/>
      <w:r w:rsidRPr="00864C79">
        <w:rPr>
          <w:color w:val="auto"/>
          <w:sz w:val="28"/>
          <w:szCs w:val="28"/>
        </w:rPr>
        <w:t>підприємства</w:t>
      </w:r>
      <w:proofErr w:type="spellEnd"/>
      <w:r w:rsidRPr="00864C79">
        <w:rPr>
          <w:color w:val="auto"/>
          <w:sz w:val="28"/>
          <w:szCs w:val="28"/>
        </w:rPr>
        <w:t xml:space="preserve"> </w:t>
      </w:r>
      <w:proofErr w:type="spellStart"/>
      <w:r w:rsidRPr="00864C79">
        <w:rPr>
          <w:color w:val="auto"/>
          <w:sz w:val="28"/>
          <w:szCs w:val="28"/>
        </w:rPr>
        <w:t>відмовилося</w:t>
      </w:r>
      <w:proofErr w:type="spellEnd"/>
      <w:r w:rsidRPr="00864C79">
        <w:rPr>
          <w:color w:val="auto"/>
          <w:sz w:val="28"/>
          <w:szCs w:val="28"/>
        </w:rPr>
        <w:t xml:space="preserve"> </w:t>
      </w:r>
      <w:proofErr w:type="spellStart"/>
      <w:r w:rsidRPr="00864C79">
        <w:rPr>
          <w:color w:val="auto"/>
          <w:sz w:val="28"/>
          <w:szCs w:val="28"/>
        </w:rPr>
        <w:t>його</w:t>
      </w:r>
      <w:proofErr w:type="spellEnd"/>
      <w:r w:rsidRPr="00864C79">
        <w:rPr>
          <w:color w:val="auto"/>
          <w:sz w:val="28"/>
          <w:szCs w:val="28"/>
        </w:rPr>
        <w:t xml:space="preserve"> </w:t>
      </w:r>
      <w:proofErr w:type="spellStart"/>
      <w:r w:rsidRPr="00864C79">
        <w:rPr>
          <w:color w:val="auto"/>
          <w:sz w:val="28"/>
          <w:szCs w:val="28"/>
        </w:rPr>
        <w:t>виправити</w:t>
      </w:r>
      <w:proofErr w:type="spellEnd"/>
      <w:r w:rsidRPr="00864C79">
        <w:rPr>
          <w:color w:val="auto"/>
          <w:sz w:val="28"/>
          <w:szCs w:val="28"/>
        </w:rPr>
        <w:t xml:space="preserve">. </w:t>
      </w:r>
      <w:proofErr w:type="spellStart"/>
      <w:r w:rsidRPr="00864C79">
        <w:rPr>
          <w:color w:val="auto"/>
          <w:sz w:val="28"/>
          <w:szCs w:val="28"/>
        </w:rPr>
        <w:t>Поясніть</w:t>
      </w:r>
      <w:proofErr w:type="spellEnd"/>
      <w:r w:rsidRPr="00864C79">
        <w:rPr>
          <w:color w:val="auto"/>
          <w:sz w:val="28"/>
          <w:szCs w:val="28"/>
        </w:rPr>
        <w:t xml:space="preserve">, </w:t>
      </w:r>
      <w:proofErr w:type="spellStart"/>
      <w:r w:rsidRPr="00864C79">
        <w:rPr>
          <w:color w:val="auto"/>
          <w:sz w:val="28"/>
          <w:szCs w:val="28"/>
        </w:rPr>
        <w:t>які</w:t>
      </w:r>
      <w:proofErr w:type="spellEnd"/>
      <w:r w:rsidRPr="00864C79">
        <w:rPr>
          <w:color w:val="auto"/>
          <w:sz w:val="28"/>
          <w:szCs w:val="28"/>
        </w:rPr>
        <w:t xml:space="preserve"> </w:t>
      </w:r>
      <w:proofErr w:type="spellStart"/>
      <w:r w:rsidRPr="00864C79">
        <w:rPr>
          <w:color w:val="auto"/>
          <w:sz w:val="28"/>
          <w:szCs w:val="28"/>
        </w:rPr>
        <w:t>обставини</w:t>
      </w:r>
      <w:proofErr w:type="spellEnd"/>
      <w:r w:rsidRPr="00864C79">
        <w:rPr>
          <w:color w:val="auto"/>
          <w:sz w:val="28"/>
          <w:szCs w:val="28"/>
        </w:rPr>
        <w:t xml:space="preserve"> аудитор повинен </w:t>
      </w:r>
      <w:proofErr w:type="spellStart"/>
      <w:r w:rsidRPr="00864C79">
        <w:rPr>
          <w:color w:val="auto"/>
          <w:sz w:val="28"/>
          <w:szCs w:val="28"/>
        </w:rPr>
        <w:t>оцінити</w:t>
      </w:r>
      <w:proofErr w:type="spellEnd"/>
      <w:r w:rsidRPr="00864C79">
        <w:rPr>
          <w:color w:val="auto"/>
          <w:sz w:val="28"/>
          <w:szCs w:val="28"/>
        </w:rPr>
        <w:t xml:space="preserve"> та як </w:t>
      </w:r>
      <w:proofErr w:type="spellStart"/>
      <w:r w:rsidRPr="00864C79">
        <w:rPr>
          <w:color w:val="auto"/>
          <w:sz w:val="28"/>
          <w:szCs w:val="28"/>
        </w:rPr>
        <w:t>невиправлене</w:t>
      </w:r>
      <w:proofErr w:type="spellEnd"/>
      <w:r w:rsidRPr="00864C79">
        <w:rPr>
          <w:color w:val="auto"/>
          <w:sz w:val="28"/>
          <w:szCs w:val="28"/>
        </w:rPr>
        <w:t xml:space="preserve"> </w:t>
      </w:r>
      <w:proofErr w:type="spellStart"/>
      <w:r w:rsidRPr="00864C79">
        <w:rPr>
          <w:color w:val="auto"/>
          <w:sz w:val="28"/>
          <w:szCs w:val="28"/>
        </w:rPr>
        <w:t>викривлення</w:t>
      </w:r>
      <w:proofErr w:type="spellEnd"/>
      <w:r w:rsidRPr="00864C79">
        <w:rPr>
          <w:color w:val="auto"/>
          <w:sz w:val="28"/>
          <w:szCs w:val="28"/>
        </w:rPr>
        <w:t xml:space="preserve"> </w:t>
      </w:r>
      <w:proofErr w:type="spellStart"/>
      <w:r w:rsidRPr="00864C79">
        <w:rPr>
          <w:color w:val="auto"/>
          <w:sz w:val="28"/>
          <w:szCs w:val="28"/>
        </w:rPr>
        <w:t>може</w:t>
      </w:r>
      <w:proofErr w:type="spellEnd"/>
      <w:r w:rsidRPr="00864C79">
        <w:rPr>
          <w:color w:val="auto"/>
          <w:sz w:val="28"/>
          <w:szCs w:val="28"/>
        </w:rPr>
        <w:t xml:space="preserve"> </w:t>
      </w:r>
      <w:proofErr w:type="spellStart"/>
      <w:r w:rsidRPr="00864C79">
        <w:rPr>
          <w:color w:val="auto"/>
          <w:sz w:val="28"/>
          <w:szCs w:val="28"/>
        </w:rPr>
        <w:t>вплинути</w:t>
      </w:r>
      <w:proofErr w:type="spellEnd"/>
      <w:r w:rsidRPr="00864C79">
        <w:rPr>
          <w:color w:val="auto"/>
          <w:sz w:val="28"/>
          <w:szCs w:val="28"/>
        </w:rPr>
        <w:t xml:space="preserve"> на вид </w:t>
      </w:r>
      <w:proofErr w:type="spellStart"/>
      <w:r w:rsidRPr="00864C79">
        <w:rPr>
          <w:color w:val="auto"/>
          <w:sz w:val="28"/>
          <w:szCs w:val="28"/>
        </w:rPr>
        <w:t>аудиторської</w:t>
      </w:r>
      <w:proofErr w:type="spellEnd"/>
      <w:r w:rsidRPr="00864C79">
        <w:rPr>
          <w:color w:val="auto"/>
          <w:sz w:val="28"/>
          <w:szCs w:val="28"/>
        </w:rPr>
        <w:t xml:space="preserve"> думки.</w:t>
      </w:r>
    </w:p>
    <w:p w14:paraId="6C1472EB"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proofErr w:type="spellStart"/>
      <w:r w:rsidRPr="00864C79">
        <w:rPr>
          <w:b/>
          <w:bCs/>
          <w:color w:val="auto"/>
          <w:sz w:val="28"/>
          <w:szCs w:val="28"/>
        </w:rPr>
        <w:t>Варіант</w:t>
      </w:r>
      <w:proofErr w:type="spellEnd"/>
      <w:r w:rsidRPr="00864C79">
        <w:rPr>
          <w:b/>
          <w:bCs/>
          <w:color w:val="auto"/>
          <w:sz w:val="28"/>
          <w:szCs w:val="28"/>
        </w:rPr>
        <w:t xml:space="preserve"> 10</w:t>
      </w:r>
    </w:p>
    <w:p w14:paraId="67898506"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r w:rsidRPr="00864C79">
        <w:rPr>
          <w:color w:val="auto"/>
          <w:sz w:val="28"/>
          <w:szCs w:val="28"/>
        </w:rPr>
        <w:br/>
      </w:r>
      <w:proofErr w:type="spellStart"/>
      <w:r w:rsidRPr="00864C79">
        <w:rPr>
          <w:color w:val="auto"/>
          <w:sz w:val="28"/>
          <w:szCs w:val="28"/>
        </w:rPr>
        <w:t>Розкрийте</w:t>
      </w:r>
      <w:proofErr w:type="spellEnd"/>
      <w:r w:rsidRPr="00864C79">
        <w:rPr>
          <w:color w:val="auto"/>
          <w:sz w:val="28"/>
          <w:szCs w:val="28"/>
        </w:rPr>
        <w:t xml:space="preserve"> </w:t>
      </w:r>
      <w:proofErr w:type="spellStart"/>
      <w:r w:rsidRPr="00864C79">
        <w:rPr>
          <w:color w:val="auto"/>
          <w:sz w:val="28"/>
          <w:szCs w:val="28"/>
        </w:rPr>
        <w:t>сутність</w:t>
      </w:r>
      <w:proofErr w:type="spellEnd"/>
      <w:r w:rsidRPr="00864C79">
        <w:rPr>
          <w:color w:val="auto"/>
          <w:sz w:val="28"/>
          <w:szCs w:val="28"/>
        </w:rPr>
        <w:t xml:space="preserve"> </w:t>
      </w:r>
      <w:proofErr w:type="spellStart"/>
      <w:r w:rsidRPr="00864C79">
        <w:rPr>
          <w:color w:val="auto"/>
          <w:sz w:val="28"/>
          <w:szCs w:val="28"/>
        </w:rPr>
        <w:t>внутрішнього</w:t>
      </w:r>
      <w:proofErr w:type="spellEnd"/>
      <w:r w:rsidRPr="00864C79">
        <w:rPr>
          <w:color w:val="auto"/>
          <w:sz w:val="28"/>
          <w:szCs w:val="28"/>
        </w:rPr>
        <w:t xml:space="preserve"> контролю </w:t>
      </w:r>
      <w:proofErr w:type="spellStart"/>
      <w:r w:rsidRPr="00864C79">
        <w:rPr>
          <w:color w:val="auto"/>
          <w:sz w:val="28"/>
          <w:szCs w:val="28"/>
        </w:rPr>
        <w:t>підприємства</w:t>
      </w:r>
      <w:proofErr w:type="spellEnd"/>
      <w:r w:rsidRPr="00864C79">
        <w:rPr>
          <w:color w:val="auto"/>
          <w:sz w:val="28"/>
          <w:szCs w:val="28"/>
        </w:rPr>
        <w:t xml:space="preserve"> та </w:t>
      </w:r>
      <w:proofErr w:type="spellStart"/>
      <w:r w:rsidRPr="00864C79">
        <w:rPr>
          <w:color w:val="auto"/>
          <w:sz w:val="28"/>
          <w:szCs w:val="28"/>
        </w:rPr>
        <w:t>його</w:t>
      </w:r>
      <w:proofErr w:type="spellEnd"/>
      <w:r w:rsidRPr="00864C79">
        <w:rPr>
          <w:color w:val="auto"/>
          <w:sz w:val="28"/>
          <w:szCs w:val="28"/>
        </w:rPr>
        <w:t xml:space="preserve"> </w:t>
      </w:r>
      <w:proofErr w:type="spellStart"/>
      <w:r w:rsidRPr="00864C79">
        <w:rPr>
          <w:color w:val="auto"/>
          <w:sz w:val="28"/>
          <w:szCs w:val="28"/>
        </w:rPr>
        <w:t>значення</w:t>
      </w:r>
      <w:proofErr w:type="spellEnd"/>
      <w:r w:rsidRPr="00864C79">
        <w:rPr>
          <w:color w:val="auto"/>
          <w:sz w:val="28"/>
          <w:szCs w:val="28"/>
        </w:rPr>
        <w:t xml:space="preserve"> для </w:t>
      </w:r>
      <w:proofErr w:type="spellStart"/>
      <w:r w:rsidRPr="00864C79">
        <w:rPr>
          <w:color w:val="auto"/>
          <w:sz w:val="28"/>
          <w:szCs w:val="28"/>
        </w:rPr>
        <w:t>планування</w:t>
      </w:r>
      <w:proofErr w:type="spellEnd"/>
      <w:r w:rsidRPr="00864C79">
        <w:rPr>
          <w:color w:val="auto"/>
          <w:sz w:val="28"/>
          <w:szCs w:val="28"/>
        </w:rPr>
        <w:t xml:space="preserve"> аудиту.</w:t>
      </w:r>
    </w:p>
    <w:p w14:paraId="21C12780"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w:t>
      </w:r>
    </w:p>
    <w:p w14:paraId="0A1517B2"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Внутрішній</w:t>
      </w:r>
      <w:proofErr w:type="spellEnd"/>
      <w:r w:rsidRPr="00864C79">
        <w:rPr>
          <w:color w:val="auto"/>
          <w:sz w:val="28"/>
          <w:szCs w:val="28"/>
        </w:rPr>
        <w:t xml:space="preserve"> контроль </w:t>
      </w:r>
      <w:proofErr w:type="spellStart"/>
      <w:r w:rsidRPr="00864C79">
        <w:rPr>
          <w:color w:val="auto"/>
          <w:sz w:val="28"/>
          <w:szCs w:val="28"/>
        </w:rPr>
        <w:t>спрямований</w:t>
      </w:r>
      <w:proofErr w:type="spellEnd"/>
      <w:r w:rsidRPr="00864C79">
        <w:rPr>
          <w:color w:val="auto"/>
          <w:sz w:val="28"/>
          <w:szCs w:val="28"/>
        </w:rPr>
        <w:t xml:space="preserve"> на:</w:t>
      </w:r>
    </w:p>
    <w:p w14:paraId="663AB1FF" w14:textId="77777777" w:rsidR="00864C79" w:rsidRPr="00864C79" w:rsidRDefault="00864C79" w:rsidP="006B1A1D">
      <w:pPr>
        <w:numPr>
          <w:ilvl w:val="0"/>
          <w:numId w:val="318"/>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забезпечення</w:t>
      </w:r>
      <w:proofErr w:type="spellEnd"/>
      <w:r w:rsidRPr="00864C79">
        <w:rPr>
          <w:color w:val="auto"/>
          <w:sz w:val="28"/>
          <w:szCs w:val="28"/>
        </w:rPr>
        <w:t xml:space="preserve"> </w:t>
      </w:r>
      <w:proofErr w:type="spellStart"/>
      <w:r w:rsidRPr="00864C79">
        <w:rPr>
          <w:color w:val="auto"/>
          <w:sz w:val="28"/>
          <w:szCs w:val="28"/>
        </w:rPr>
        <w:t>належного</w:t>
      </w:r>
      <w:proofErr w:type="spellEnd"/>
      <w:r w:rsidRPr="00864C79">
        <w:rPr>
          <w:color w:val="auto"/>
          <w:sz w:val="28"/>
          <w:szCs w:val="28"/>
        </w:rPr>
        <w:t xml:space="preserve"> </w:t>
      </w:r>
      <w:proofErr w:type="spellStart"/>
      <w:r w:rsidRPr="00864C79">
        <w:rPr>
          <w:color w:val="auto"/>
          <w:sz w:val="28"/>
          <w:szCs w:val="28"/>
        </w:rPr>
        <w:t>ведення</w:t>
      </w:r>
      <w:proofErr w:type="spellEnd"/>
      <w:r w:rsidRPr="00864C79">
        <w:rPr>
          <w:color w:val="auto"/>
          <w:sz w:val="28"/>
          <w:szCs w:val="28"/>
        </w:rPr>
        <w:t xml:space="preserve"> </w:t>
      </w:r>
      <w:proofErr w:type="spellStart"/>
      <w:r w:rsidRPr="00864C79">
        <w:rPr>
          <w:color w:val="auto"/>
          <w:sz w:val="28"/>
          <w:szCs w:val="28"/>
        </w:rPr>
        <w:t>обліку</w:t>
      </w:r>
      <w:proofErr w:type="spellEnd"/>
      <w:r w:rsidRPr="00864C79">
        <w:rPr>
          <w:color w:val="auto"/>
          <w:sz w:val="28"/>
          <w:szCs w:val="28"/>
        </w:rPr>
        <w:t xml:space="preserve">, </w:t>
      </w:r>
      <w:proofErr w:type="spellStart"/>
      <w:r w:rsidRPr="00864C79">
        <w:rPr>
          <w:color w:val="auto"/>
          <w:sz w:val="28"/>
          <w:szCs w:val="28"/>
        </w:rPr>
        <w:t>збереження</w:t>
      </w:r>
      <w:proofErr w:type="spellEnd"/>
      <w:r w:rsidRPr="00864C79">
        <w:rPr>
          <w:color w:val="auto"/>
          <w:sz w:val="28"/>
          <w:szCs w:val="28"/>
        </w:rPr>
        <w:t xml:space="preserve"> </w:t>
      </w:r>
      <w:proofErr w:type="spellStart"/>
      <w:r w:rsidRPr="00864C79">
        <w:rPr>
          <w:color w:val="auto"/>
          <w:sz w:val="28"/>
          <w:szCs w:val="28"/>
        </w:rPr>
        <w:t>активів</w:t>
      </w:r>
      <w:proofErr w:type="spellEnd"/>
      <w:r w:rsidRPr="00864C79">
        <w:rPr>
          <w:color w:val="auto"/>
          <w:sz w:val="28"/>
          <w:szCs w:val="28"/>
        </w:rPr>
        <w:t xml:space="preserve"> і </w:t>
      </w:r>
      <w:proofErr w:type="spellStart"/>
      <w:r w:rsidRPr="00864C79">
        <w:rPr>
          <w:color w:val="auto"/>
          <w:sz w:val="28"/>
          <w:szCs w:val="28"/>
        </w:rPr>
        <w:t>зменшення</w:t>
      </w:r>
      <w:proofErr w:type="spellEnd"/>
      <w:r w:rsidRPr="00864C79">
        <w:rPr>
          <w:color w:val="auto"/>
          <w:sz w:val="28"/>
          <w:szCs w:val="28"/>
        </w:rPr>
        <w:t xml:space="preserve"> </w:t>
      </w:r>
      <w:proofErr w:type="spellStart"/>
      <w:r w:rsidRPr="00864C79">
        <w:rPr>
          <w:color w:val="auto"/>
          <w:sz w:val="28"/>
          <w:szCs w:val="28"/>
        </w:rPr>
        <w:t>ризиків</w:t>
      </w:r>
      <w:proofErr w:type="spellEnd"/>
      <w:r w:rsidRPr="00864C79">
        <w:rPr>
          <w:color w:val="auto"/>
          <w:sz w:val="28"/>
          <w:szCs w:val="28"/>
        </w:rPr>
        <w:t>;</w:t>
      </w:r>
    </w:p>
    <w:p w14:paraId="74CB7586" w14:textId="77777777" w:rsidR="00864C79" w:rsidRPr="00864C79" w:rsidRDefault="00864C79" w:rsidP="006B1A1D">
      <w:pPr>
        <w:numPr>
          <w:ilvl w:val="0"/>
          <w:numId w:val="318"/>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збільшення</w:t>
      </w:r>
      <w:proofErr w:type="spellEnd"/>
      <w:r w:rsidRPr="00864C79">
        <w:rPr>
          <w:color w:val="auto"/>
          <w:sz w:val="28"/>
          <w:szCs w:val="28"/>
        </w:rPr>
        <w:t xml:space="preserve"> </w:t>
      </w:r>
      <w:proofErr w:type="spellStart"/>
      <w:r w:rsidRPr="00864C79">
        <w:rPr>
          <w:color w:val="auto"/>
          <w:sz w:val="28"/>
          <w:szCs w:val="28"/>
        </w:rPr>
        <w:t>кількості</w:t>
      </w:r>
      <w:proofErr w:type="spellEnd"/>
      <w:r w:rsidRPr="00864C79">
        <w:rPr>
          <w:color w:val="auto"/>
          <w:sz w:val="28"/>
          <w:szCs w:val="28"/>
        </w:rPr>
        <w:t xml:space="preserve"> </w:t>
      </w:r>
      <w:proofErr w:type="spellStart"/>
      <w:r w:rsidRPr="00864C79">
        <w:rPr>
          <w:color w:val="auto"/>
          <w:sz w:val="28"/>
          <w:szCs w:val="28"/>
        </w:rPr>
        <w:t>документів</w:t>
      </w:r>
      <w:proofErr w:type="spellEnd"/>
      <w:r w:rsidRPr="00864C79">
        <w:rPr>
          <w:color w:val="auto"/>
          <w:sz w:val="28"/>
          <w:szCs w:val="28"/>
        </w:rPr>
        <w:t xml:space="preserve"> без </w:t>
      </w:r>
      <w:proofErr w:type="spellStart"/>
      <w:r w:rsidRPr="00864C79">
        <w:rPr>
          <w:color w:val="auto"/>
          <w:sz w:val="28"/>
          <w:szCs w:val="28"/>
        </w:rPr>
        <w:t>перевірки</w:t>
      </w:r>
      <w:proofErr w:type="spellEnd"/>
      <w:r w:rsidRPr="00864C79">
        <w:rPr>
          <w:color w:val="auto"/>
          <w:sz w:val="28"/>
          <w:szCs w:val="28"/>
        </w:rPr>
        <w:t>;</w:t>
      </w:r>
    </w:p>
    <w:p w14:paraId="3C68997B" w14:textId="77777777" w:rsidR="00864C79" w:rsidRPr="00864C79" w:rsidRDefault="00864C79" w:rsidP="006B1A1D">
      <w:pPr>
        <w:numPr>
          <w:ilvl w:val="0"/>
          <w:numId w:val="318"/>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заміну</w:t>
      </w:r>
      <w:proofErr w:type="spellEnd"/>
      <w:r w:rsidRPr="00864C79">
        <w:rPr>
          <w:color w:val="auto"/>
          <w:sz w:val="28"/>
          <w:szCs w:val="28"/>
        </w:rPr>
        <w:t xml:space="preserve"> </w:t>
      </w:r>
      <w:proofErr w:type="spellStart"/>
      <w:r w:rsidRPr="00864C79">
        <w:rPr>
          <w:color w:val="auto"/>
          <w:sz w:val="28"/>
          <w:szCs w:val="28"/>
        </w:rPr>
        <w:t>незалежного</w:t>
      </w:r>
      <w:proofErr w:type="spellEnd"/>
      <w:r w:rsidRPr="00864C79">
        <w:rPr>
          <w:color w:val="auto"/>
          <w:sz w:val="28"/>
          <w:szCs w:val="28"/>
        </w:rPr>
        <w:t xml:space="preserve"> аудиту;</w:t>
      </w:r>
    </w:p>
    <w:p w14:paraId="13D4CAA5" w14:textId="77777777" w:rsidR="00864C79" w:rsidRPr="00864C79" w:rsidRDefault="00864C79" w:rsidP="006B1A1D">
      <w:pPr>
        <w:numPr>
          <w:ilvl w:val="0"/>
          <w:numId w:val="318"/>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приховування</w:t>
      </w:r>
      <w:proofErr w:type="spellEnd"/>
      <w:r w:rsidRPr="00864C79">
        <w:rPr>
          <w:color w:val="auto"/>
          <w:sz w:val="28"/>
          <w:szCs w:val="28"/>
        </w:rPr>
        <w:t xml:space="preserve"> </w:t>
      </w:r>
      <w:proofErr w:type="spellStart"/>
      <w:r w:rsidRPr="00864C79">
        <w:rPr>
          <w:color w:val="auto"/>
          <w:sz w:val="28"/>
          <w:szCs w:val="28"/>
        </w:rPr>
        <w:t>помилок</w:t>
      </w:r>
      <w:proofErr w:type="spellEnd"/>
      <w:r w:rsidRPr="00864C79">
        <w:rPr>
          <w:color w:val="auto"/>
          <w:sz w:val="28"/>
          <w:szCs w:val="28"/>
        </w:rPr>
        <w:t>.</w:t>
      </w:r>
    </w:p>
    <w:p w14:paraId="656ECFF1"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До процедур </w:t>
      </w:r>
      <w:proofErr w:type="spellStart"/>
      <w:r w:rsidRPr="00864C79">
        <w:rPr>
          <w:color w:val="auto"/>
          <w:sz w:val="28"/>
          <w:szCs w:val="28"/>
        </w:rPr>
        <w:t>внутрішнього</w:t>
      </w:r>
      <w:proofErr w:type="spellEnd"/>
      <w:r w:rsidRPr="00864C79">
        <w:rPr>
          <w:color w:val="auto"/>
          <w:sz w:val="28"/>
          <w:szCs w:val="28"/>
        </w:rPr>
        <w:t xml:space="preserve"> контролю </w:t>
      </w:r>
      <w:proofErr w:type="spellStart"/>
      <w:r w:rsidRPr="00864C79">
        <w:rPr>
          <w:color w:val="auto"/>
          <w:sz w:val="28"/>
          <w:szCs w:val="28"/>
        </w:rPr>
        <w:t>належить</w:t>
      </w:r>
      <w:proofErr w:type="spellEnd"/>
      <w:r w:rsidRPr="00864C79">
        <w:rPr>
          <w:color w:val="auto"/>
          <w:sz w:val="28"/>
          <w:szCs w:val="28"/>
        </w:rPr>
        <w:t>:</w:t>
      </w:r>
    </w:p>
    <w:p w14:paraId="672C2CA3" w14:textId="77777777" w:rsidR="00864C79" w:rsidRPr="00864C79" w:rsidRDefault="00864C79" w:rsidP="006B1A1D">
      <w:pPr>
        <w:numPr>
          <w:ilvl w:val="0"/>
          <w:numId w:val="319"/>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розмежування</w:t>
      </w:r>
      <w:proofErr w:type="spellEnd"/>
      <w:r w:rsidRPr="00864C79">
        <w:rPr>
          <w:color w:val="auto"/>
          <w:sz w:val="28"/>
          <w:szCs w:val="28"/>
        </w:rPr>
        <w:t xml:space="preserve"> </w:t>
      </w:r>
      <w:proofErr w:type="spellStart"/>
      <w:r w:rsidRPr="00864C79">
        <w:rPr>
          <w:color w:val="auto"/>
          <w:sz w:val="28"/>
          <w:szCs w:val="28"/>
        </w:rPr>
        <w:t>повноважень</w:t>
      </w:r>
      <w:proofErr w:type="spellEnd"/>
      <w:r w:rsidRPr="00864C79">
        <w:rPr>
          <w:color w:val="auto"/>
          <w:sz w:val="28"/>
          <w:szCs w:val="28"/>
        </w:rPr>
        <w:t xml:space="preserve"> і </w:t>
      </w:r>
      <w:proofErr w:type="spellStart"/>
      <w:r w:rsidRPr="00864C79">
        <w:rPr>
          <w:color w:val="auto"/>
          <w:sz w:val="28"/>
          <w:szCs w:val="28"/>
        </w:rPr>
        <w:t>перевірка</w:t>
      </w:r>
      <w:proofErr w:type="spellEnd"/>
      <w:r w:rsidRPr="00864C79">
        <w:rPr>
          <w:color w:val="auto"/>
          <w:sz w:val="28"/>
          <w:szCs w:val="28"/>
        </w:rPr>
        <w:t xml:space="preserve"> </w:t>
      </w:r>
      <w:proofErr w:type="spellStart"/>
      <w:r w:rsidRPr="00864C79">
        <w:rPr>
          <w:color w:val="auto"/>
          <w:sz w:val="28"/>
          <w:szCs w:val="28"/>
        </w:rPr>
        <w:t>операцій</w:t>
      </w:r>
      <w:proofErr w:type="spellEnd"/>
      <w:r w:rsidRPr="00864C79">
        <w:rPr>
          <w:color w:val="auto"/>
          <w:sz w:val="28"/>
          <w:szCs w:val="28"/>
        </w:rPr>
        <w:t>;</w:t>
      </w:r>
    </w:p>
    <w:p w14:paraId="24B94C1F" w14:textId="77777777" w:rsidR="00864C79" w:rsidRPr="00864C79" w:rsidRDefault="00864C79" w:rsidP="006B1A1D">
      <w:pPr>
        <w:numPr>
          <w:ilvl w:val="0"/>
          <w:numId w:val="319"/>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усне</w:t>
      </w:r>
      <w:proofErr w:type="spellEnd"/>
      <w:r w:rsidRPr="00864C79">
        <w:rPr>
          <w:color w:val="auto"/>
          <w:sz w:val="28"/>
          <w:szCs w:val="28"/>
        </w:rPr>
        <w:t xml:space="preserve"> </w:t>
      </w:r>
      <w:proofErr w:type="spellStart"/>
      <w:r w:rsidRPr="00864C79">
        <w:rPr>
          <w:color w:val="auto"/>
          <w:sz w:val="28"/>
          <w:szCs w:val="28"/>
        </w:rPr>
        <w:t>погодження</w:t>
      </w:r>
      <w:proofErr w:type="spellEnd"/>
      <w:r w:rsidRPr="00864C79">
        <w:rPr>
          <w:color w:val="auto"/>
          <w:sz w:val="28"/>
          <w:szCs w:val="28"/>
        </w:rPr>
        <w:t xml:space="preserve"> </w:t>
      </w:r>
      <w:proofErr w:type="spellStart"/>
      <w:r w:rsidRPr="00864C79">
        <w:rPr>
          <w:color w:val="auto"/>
          <w:sz w:val="28"/>
          <w:szCs w:val="28"/>
        </w:rPr>
        <w:t>всіх</w:t>
      </w:r>
      <w:proofErr w:type="spellEnd"/>
      <w:r w:rsidRPr="00864C79">
        <w:rPr>
          <w:color w:val="auto"/>
          <w:sz w:val="28"/>
          <w:szCs w:val="28"/>
        </w:rPr>
        <w:t xml:space="preserve"> </w:t>
      </w:r>
      <w:proofErr w:type="spellStart"/>
      <w:r w:rsidRPr="00864C79">
        <w:rPr>
          <w:color w:val="auto"/>
          <w:sz w:val="28"/>
          <w:szCs w:val="28"/>
        </w:rPr>
        <w:t>операцій</w:t>
      </w:r>
      <w:proofErr w:type="spellEnd"/>
      <w:r w:rsidRPr="00864C79">
        <w:rPr>
          <w:color w:val="auto"/>
          <w:sz w:val="28"/>
          <w:szCs w:val="28"/>
        </w:rPr>
        <w:t xml:space="preserve"> без </w:t>
      </w:r>
      <w:proofErr w:type="spellStart"/>
      <w:r w:rsidRPr="00864C79">
        <w:rPr>
          <w:color w:val="auto"/>
          <w:sz w:val="28"/>
          <w:szCs w:val="28"/>
        </w:rPr>
        <w:t>документів</w:t>
      </w:r>
      <w:proofErr w:type="spellEnd"/>
      <w:r w:rsidRPr="00864C79">
        <w:rPr>
          <w:color w:val="auto"/>
          <w:sz w:val="28"/>
          <w:szCs w:val="28"/>
        </w:rPr>
        <w:t>;</w:t>
      </w:r>
    </w:p>
    <w:p w14:paraId="73AA121B" w14:textId="77777777" w:rsidR="00864C79" w:rsidRPr="00864C79" w:rsidRDefault="00864C79" w:rsidP="006B1A1D">
      <w:pPr>
        <w:numPr>
          <w:ilvl w:val="0"/>
          <w:numId w:val="319"/>
        </w:numPr>
        <w:spacing w:before="100" w:beforeAutospacing="1" w:after="100" w:afterAutospacing="1" w:line="240" w:lineRule="auto"/>
        <w:rPr>
          <w:color w:val="auto"/>
          <w:sz w:val="28"/>
          <w:szCs w:val="28"/>
        </w:rPr>
      </w:pPr>
      <w:r w:rsidRPr="00864C79">
        <w:rPr>
          <w:color w:val="auto"/>
          <w:sz w:val="28"/>
          <w:szCs w:val="28"/>
        </w:rPr>
        <w:t xml:space="preserve">в) </w:t>
      </w:r>
      <w:proofErr w:type="spellStart"/>
      <w:r w:rsidRPr="00864C79">
        <w:rPr>
          <w:color w:val="auto"/>
          <w:sz w:val="28"/>
          <w:szCs w:val="28"/>
        </w:rPr>
        <w:t>передавання</w:t>
      </w:r>
      <w:proofErr w:type="spellEnd"/>
      <w:r w:rsidRPr="00864C79">
        <w:rPr>
          <w:color w:val="auto"/>
          <w:sz w:val="28"/>
          <w:szCs w:val="28"/>
        </w:rPr>
        <w:t xml:space="preserve"> </w:t>
      </w:r>
      <w:proofErr w:type="spellStart"/>
      <w:r w:rsidRPr="00864C79">
        <w:rPr>
          <w:color w:val="auto"/>
          <w:sz w:val="28"/>
          <w:szCs w:val="28"/>
        </w:rPr>
        <w:t>всіх</w:t>
      </w:r>
      <w:proofErr w:type="spellEnd"/>
      <w:r w:rsidRPr="00864C79">
        <w:rPr>
          <w:color w:val="auto"/>
          <w:sz w:val="28"/>
          <w:szCs w:val="28"/>
        </w:rPr>
        <w:t xml:space="preserve"> </w:t>
      </w:r>
      <w:proofErr w:type="spellStart"/>
      <w:r w:rsidRPr="00864C79">
        <w:rPr>
          <w:color w:val="auto"/>
          <w:sz w:val="28"/>
          <w:szCs w:val="28"/>
        </w:rPr>
        <w:t>функцій</w:t>
      </w:r>
      <w:proofErr w:type="spellEnd"/>
      <w:r w:rsidRPr="00864C79">
        <w:rPr>
          <w:color w:val="auto"/>
          <w:sz w:val="28"/>
          <w:szCs w:val="28"/>
        </w:rPr>
        <w:t xml:space="preserve"> </w:t>
      </w:r>
      <w:proofErr w:type="spellStart"/>
      <w:r w:rsidRPr="00864C79">
        <w:rPr>
          <w:color w:val="auto"/>
          <w:sz w:val="28"/>
          <w:szCs w:val="28"/>
        </w:rPr>
        <w:t>одній</w:t>
      </w:r>
      <w:proofErr w:type="spellEnd"/>
      <w:r w:rsidRPr="00864C79">
        <w:rPr>
          <w:color w:val="auto"/>
          <w:sz w:val="28"/>
          <w:szCs w:val="28"/>
        </w:rPr>
        <w:t xml:space="preserve"> </w:t>
      </w:r>
      <w:proofErr w:type="spellStart"/>
      <w:r w:rsidRPr="00864C79">
        <w:rPr>
          <w:color w:val="auto"/>
          <w:sz w:val="28"/>
          <w:szCs w:val="28"/>
        </w:rPr>
        <w:t>особі</w:t>
      </w:r>
      <w:proofErr w:type="spellEnd"/>
      <w:r w:rsidRPr="00864C79">
        <w:rPr>
          <w:color w:val="auto"/>
          <w:sz w:val="28"/>
          <w:szCs w:val="28"/>
        </w:rPr>
        <w:t xml:space="preserve"> без контролю;</w:t>
      </w:r>
    </w:p>
    <w:p w14:paraId="5E8595A2" w14:textId="77777777" w:rsidR="00864C79" w:rsidRPr="00864C79" w:rsidRDefault="00864C79" w:rsidP="006B1A1D">
      <w:pPr>
        <w:numPr>
          <w:ilvl w:val="0"/>
          <w:numId w:val="319"/>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знищення</w:t>
      </w:r>
      <w:proofErr w:type="spellEnd"/>
      <w:r w:rsidRPr="00864C79">
        <w:rPr>
          <w:color w:val="auto"/>
          <w:sz w:val="28"/>
          <w:szCs w:val="28"/>
        </w:rPr>
        <w:t xml:space="preserve"> </w:t>
      </w:r>
      <w:proofErr w:type="spellStart"/>
      <w:r w:rsidRPr="00864C79">
        <w:rPr>
          <w:color w:val="auto"/>
          <w:sz w:val="28"/>
          <w:szCs w:val="28"/>
        </w:rPr>
        <w:t>первинних</w:t>
      </w:r>
      <w:proofErr w:type="spellEnd"/>
      <w:r w:rsidRPr="00864C79">
        <w:rPr>
          <w:color w:val="auto"/>
          <w:sz w:val="28"/>
          <w:szCs w:val="28"/>
        </w:rPr>
        <w:t xml:space="preserve"> </w:t>
      </w:r>
      <w:proofErr w:type="spellStart"/>
      <w:r w:rsidRPr="00864C79">
        <w:rPr>
          <w:color w:val="auto"/>
          <w:sz w:val="28"/>
          <w:szCs w:val="28"/>
        </w:rPr>
        <w:t>документів</w:t>
      </w:r>
      <w:proofErr w:type="spellEnd"/>
      <w:r w:rsidRPr="00864C79">
        <w:rPr>
          <w:color w:val="auto"/>
          <w:sz w:val="28"/>
          <w:szCs w:val="28"/>
        </w:rPr>
        <w:t>.</w:t>
      </w:r>
    </w:p>
    <w:p w14:paraId="45CA638F"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Якщо</w:t>
      </w:r>
      <w:proofErr w:type="spellEnd"/>
      <w:r w:rsidRPr="00864C79">
        <w:rPr>
          <w:color w:val="auto"/>
          <w:sz w:val="28"/>
          <w:szCs w:val="28"/>
        </w:rPr>
        <w:t xml:space="preserve"> система </w:t>
      </w:r>
      <w:proofErr w:type="spellStart"/>
      <w:r w:rsidRPr="00864C79">
        <w:rPr>
          <w:color w:val="auto"/>
          <w:sz w:val="28"/>
          <w:szCs w:val="28"/>
        </w:rPr>
        <w:t>внутрішнього</w:t>
      </w:r>
      <w:proofErr w:type="spellEnd"/>
      <w:r w:rsidRPr="00864C79">
        <w:rPr>
          <w:color w:val="auto"/>
          <w:sz w:val="28"/>
          <w:szCs w:val="28"/>
        </w:rPr>
        <w:t xml:space="preserve"> контролю є </w:t>
      </w:r>
      <w:proofErr w:type="spellStart"/>
      <w:r w:rsidRPr="00864C79">
        <w:rPr>
          <w:color w:val="auto"/>
          <w:sz w:val="28"/>
          <w:szCs w:val="28"/>
        </w:rPr>
        <w:t>ненадійною</w:t>
      </w:r>
      <w:proofErr w:type="spellEnd"/>
      <w:r w:rsidRPr="00864C79">
        <w:rPr>
          <w:color w:val="auto"/>
          <w:sz w:val="28"/>
          <w:szCs w:val="28"/>
        </w:rPr>
        <w:t xml:space="preserve">, аудитор </w:t>
      </w:r>
      <w:proofErr w:type="spellStart"/>
      <w:r w:rsidRPr="00864C79">
        <w:rPr>
          <w:color w:val="auto"/>
          <w:sz w:val="28"/>
          <w:szCs w:val="28"/>
        </w:rPr>
        <w:t>зазвичай</w:t>
      </w:r>
      <w:proofErr w:type="spellEnd"/>
      <w:r w:rsidRPr="00864C79">
        <w:rPr>
          <w:color w:val="auto"/>
          <w:sz w:val="28"/>
          <w:szCs w:val="28"/>
        </w:rPr>
        <w:t xml:space="preserve"> повинен:</w:t>
      </w:r>
    </w:p>
    <w:p w14:paraId="005A3A86" w14:textId="77777777" w:rsidR="00864C79" w:rsidRPr="00864C79" w:rsidRDefault="00864C79" w:rsidP="006B1A1D">
      <w:pPr>
        <w:numPr>
          <w:ilvl w:val="0"/>
          <w:numId w:val="320"/>
        </w:numPr>
        <w:spacing w:before="100" w:beforeAutospacing="1" w:after="100" w:afterAutospacing="1" w:line="240" w:lineRule="auto"/>
        <w:rPr>
          <w:color w:val="auto"/>
          <w:sz w:val="28"/>
          <w:szCs w:val="28"/>
        </w:rPr>
      </w:pPr>
      <w:r w:rsidRPr="00864C79">
        <w:rPr>
          <w:color w:val="auto"/>
          <w:sz w:val="28"/>
          <w:szCs w:val="28"/>
        </w:rPr>
        <w:t xml:space="preserve">а) </w:t>
      </w:r>
      <w:proofErr w:type="spellStart"/>
      <w:r w:rsidRPr="00864C79">
        <w:rPr>
          <w:color w:val="auto"/>
          <w:sz w:val="28"/>
          <w:szCs w:val="28"/>
        </w:rPr>
        <w:t>оцінити</w:t>
      </w:r>
      <w:proofErr w:type="spellEnd"/>
      <w:r w:rsidRPr="00864C79">
        <w:rPr>
          <w:color w:val="auto"/>
          <w:sz w:val="28"/>
          <w:szCs w:val="28"/>
        </w:rPr>
        <w:t xml:space="preserve"> </w:t>
      </w:r>
      <w:proofErr w:type="spellStart"/>
      <w:r w:rsidRPr="00864C79">
        <w:rPr>
          <w:color w:val="auto"/>
          <w:sz w:val="28"/>
          <w:szCs w:val="28"/>
        </w:rPr>
        <w:t>ризики</w:t>
      </w:r>
      <w:proofErr w:type="spellEnd"/>
      <w:r w:rsidRPr="00864C79">
        <w:rPr>
          <w:color w:val="auto"/>
          <w:sz w:val="28"/>
          <w:szCs w:val="28"/>
        </w:rPr>
        <w:t xml:space="preserve"> та </w:t>
      </w:r>
      <w:proofErr w:type="spellStart"/>
      <w:r w:rsidRPr="00864C79">
        <w:rPr>
          <w:color w:val="auto"/>
          <w:sz w:val="28"/>
          <w:szCs w:val="28"/>
        </w:rPr>
        <w:t>відповідно</w:t>
      </w:r>
      <w:proofErr w:type="spellEnd"/>
      <w:r w:rsidRPr="00864C79">
        <w:rPr>
          <w:color w:val="auto"/>
          <w:sz w:val="28"/>
          <w:szCs w:val="28"/>
        </w:rPr>
        <w:t xml:space="preserve"> </w:t>
      </w:r>
      <w:proofErr w:type="spellStart"/>
      <w:r w:rsidRPr="00864C79">
        <w:rPr>
          <w:color w:val="auto"/>
          <w:sz w:val="28"/>
          <w:szCs w:val="28"/>
        </w:rPr>
        <w:t>змінити</w:t>
      </w:r>
      <w:proofErr w:type="spellEnd"/>
      <w:r w:rsidRPr="00864C79">
        <w:rPr>
          <w:color w:val="auto"/>
          <w:sz w:val="28"/>
          <w:szCs w:val="28"/>
        </w:rPr>
        <w:t xml:space="preserve"> характер, час і </w:t>
      </w:r>
      <w:proofErr w:type="spellStart"/>
      <w:r w:rsidRPr="00864C79">
        <w:rPr>
          <w:color w:val="auto"/>
          <w:sz w:val="28"/>
          <w:szCs w:val="28"/>
        </w:rPr>
        <w:t>обсяг</w:t>
      </w:r>
      <w:proofErr w:type="spellEnd"/>
      <w:r w:rsidRPr="00864C79">
        <w:rPr>
          <w:color w:val="auto"/>
          <w:sz w:val="28"/>
          <w:szCs w:val="28"/>
        </w:rPr>
        <w:t xml:space="preserve"> процедур;</w:t>
      </w:r>
    </w:p>
    <w:p w14:paraId="2083C46E" w14:textId="77777777" w:rsidR="00864C79" w:rsidRPr="00864C79" w:rsidRDefault="00864C79" w:rsidP="006B1A1D">
      <w:pPr>
        <w:numPr>
          <w:ilvl w:val="0"/>
          <w:numId w:val="320"/>
        </w:numPr>
        <w:spacing w:before="100" w:beforeAutospacing="1" w:after="100" w:afterAutospacing="1" w:line="240" w:lineRule="auto"/>
        <w:rPr>
          <w:color w:val="auto"/>
          <w:sz w:val="28"/>
          <w:szCs w:val="28"/>
        </w:rPr>
      </w:pPr>
      <w:r w:rsidRPr="00864C79">
        <w:rPr>
          <w:color w:val="auto"/>
          <w:sz w:val="28"/>
          <w:szCs w:val="28"/>
        </w:rPr>
        <w:t xml:space="preserve">б) </w:t>
      </w:r>
      <w:proofErr w:type="spellStart"/>
      <w:r w:rsidRPr="00864C79">
        <w:rPr>
          <w:color w:val="auto"/>
          <w:sz w:val="28"/>
          <w:szCs w:val="28"/>
        </w:rPr>
        <w:t>відмовитися</w:t>
      </w:r>
      <w:proofErr w:type="spellEnd"/>
      <w:r w:rsidRPr="00864C79">
        <w:rPr>
          <w:color w:val="auto"/>
          <w:sz w:val="28"/>
          <w:szCs w:val="28"/>
        </w:rPr>
        <w:t xml:space="preserve"> </w:t>
      </w:r>
      <w:proofErr w:type="spellStart"/>
      <w:r w:rsidRPr="00864C79">
        <w:rPr>
          <w:color w:val="auto"/>
          <w:sz w:val="28"/>
          <w:szCs w:val="28"/>
        </w:rPr>
        <w:t>від</w:t>
      </w:r>
      <w:proofErr w:type="spellEnd"/>
      <w:r w:rsidRPr="00864C79">
        <w:rPr>
          <w:color w:val="auto"/>
          <w:sz w:val="28"/>
          <w:szCs w:val="28"/>
        </w:rPr>
        <w:t xml:space="preserve"> будь-</w:t>
      </w:r>
      <w:proofErr w:type="spellStart"/>
      <w:r w:rsidRPr="00864C79">
        <w:rPr>
          <w:color w:val="auto"/>
          <w:sz w:val="28"/>
          <w:szCs w:val="28"/>
        </w:rPr>
        <w:t>яких</w:t>
      </w:r>
      <w:proofErr w:type="spellEnd"/>
      <w:r w:rsidRPr="00864C79">
        <w:rPr>
          <w:color w:val="auto"/>
          <w:sz w:val="28"/>
          <w:szCs w:val="28"/>
        </w:rPr>
        <w:t xml:space="preserve"> </w:t>
      </w:r>
      <w:proofErr w:type="spellStart"/>
      <w:r w:rsidRPr="00864C79">
        <w:rPr>
          <w:color w:val="auto"/>
          <w:sz w:val="28"/>
          <w:szCs w:val="28"/>
        </w:rPr>
        <w:t>перевірок</w:t>
      </w:r>
      <w:proofErr w:type="spellEnd"/>
      <w:r w:rsidRPr="00864C79">
        <w:rPr>
          <w:color w:val="auto"/>
          <w:sz w:val="28"/>
          <w:szCs w:val="28"/>
        </w:rPr>
        <w:t xml:space="preserve"> автоматично;</w:t>
      </w:r>
    </w:p>
    <w:p w14:paraId="7A1367B5" w14:textId="77777777" w:rsidR="00864C79" w:rsidRPr="00864C79" w:rsidRDefault="00864C79" w:rsidP="006B1A1D">
      <w:pPr>
        <w:numPr>
          <w:ilvl w:val="0"/>
          <w:numId w:val="320"/>
        </w:numPr>
        <w:spacing w:before="100" w:beforeAutospacing="1" w:after="100" w:afterAutospacing="1" w:line="240" w:lineRule="auto"/>
        <w:rPr>
          <w:color w:val="auto"/>
          <w:sz w:val="28"/>
          <w:szCs w:val="28"/>
        </w:rPr>
      </w:pPr>
      <w:r w:rsidRPr="00864C79">
        <w:rPr>
          <w:color w:val="auto"/>
          <w:sz w:val="28"/>
          <w:szCs w:val="28"/>
        </w:rPr>
        <w:t xml:space="preserve">в) не </w:t>
      </w:r>
      <w:proofErr w:type="spellStart"/>
      <w:r w:rsidRPr="00864C79">
        <w:rPr>
          <w:color w:val="auto"/>
          <w:sz w:val="28"/>
          <w:szCs w:val="28"/>
        </w:rPr>
        <w:t>збирати</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w:t>
      </w:r>
      <w:proofErr w:type="spellStart"/>
      <w:r w:rsidRPr="00864C79">
        <w:rPr>
          <w:color w:val="auto"/>
          <w:sz w:val="28"/>
          <w:szCs w:val="28"/>
        </w:rPr>
        <w:t>доказів</w:t>
      </w:r>
      <w:proofErr w:type="spellEnd"/>
      <w:r w:rsidRPr="00864C79">
        <w:rPr>
          <w:color w:val="auto"/>
          <w:sz w:val="28"/>
          <w:szCs w:val="28"/>
        </w:rPr>
        <w:t>;</w:t>
      </w:r>
    </w:p>
    <w:p w14:paraId="557E785F" w14:textId="77777777" w:rsidR="00864C79" w:rsidRPr="00864C79" w:rsidRDefault="00864C79" w:rsidP="006B1A1D">
      <w:pPr>
        <w:numPr>
          <w:ilvl w:val="0"/>
          <w:numId w:val="320"/>
        </w:numPr>
        <w:spacing w:before="100" w:beforeAutospacing="1" w:after="100" w:afterAutospacing="1" w:line="240" w:lineRule="auto"/>
        <w:rPr>
          <w:color w:val="auto"/>
          <w:sz w:val="28"/>
          <w:szCs w:val="28"/>
        </w:rPr>
      </w:pPr>
      <w:r w:rsidRPr="00864C79">
        <w:rPr>
          <w:color w:val="auto"/>
          <w:sz w:val="28"/>
          <w:szCs w:val="28"/>
        </w:rPr>
        <w:t xml:space="preserve">г) </w:t>
      </w:r>
      <w:proofErr w:type="spellStart"/>
      <w:r w:rsidRPr="00864C79">
        <w:rPr>
          <w:color w:val="auto"/>
          <w:sz w:val="28"/>
          <w:szCs w:val="28"/>
        </w:rPr>
        <w:t>прийняти</w:t>
      </w:r>
      <w:proofErr w:type="spellEnd"/>
      <w:r w:rsidRPr="00864C79">
        <w:rPr>
          <w:color w:val="auto"/>
          <w:sz w:val="28"/>
          <w:szCs w:val="28"/>
        </w:rPr>
        <w:t xml:space="preserve"> </w:t>
      </w:r>
      <w:proofErr w:type="spellStart"/>
      <w:r w:rsidRPr="00864C79">
        <w:rPr>
          <w:color w:val="auto"/>
          <w:sz w:val="28"/>
          <w:szCs w:val="28"/>
        </w:rPr>
        <w:t>пояснення</w:t>
      </w:r>
      <w:proofErr w:type="spellEnd"/>
      <w:r w:rsidRPr="00864C79">
        <w:rPr>
          <w:color w:val="auto"/>
          <w:sz w:val="28"/>
          <w:szCs w:val="28"/>
        </w:rPr>
        <w:t xml:space="preserve"> </w:t>
      </w:r>
      <w:proofErr w:type="spellStart"/>
      <w:r w:rsidRPr="00864C79">
        <w:rPr>
          <w:color w:val="auto"/>
          <w:sz w:val="28"/>
          <w:szCs w:val="28"/>
        </w:rPr>
        <w:t>керівника</w:t>
      </w:r>
      <w:proofErr w:type="spellEnd"/>
      <w:r w:rsidRPr="00864C79">
        <w:rPr>
          <w:color w:val="auto"/>
          <w:sz w:val="28"/>
          <w:szCs w:val="28"/>
        </w:rPr>
        <w:t xml:space="preserve"> без </w:t>
      </w:r>
      <w:proofErr w:type="spellStart"/>
      <w:r w:rsidRPr="00864C79">
        <w:rPr>
          <w:color w:val="auto"/>
          <w:sz w:val="28"/>
          <w:szCs w:val="28"/>
        </w:rPr>
        <w:t>перевірки</w:t>
      </w:r>
      <w:proofErr w:type="spellEnd"/>
      <w:r w:rsidRPr="00864C79">
        <w:rPr>
          <w:color w:val="auto"/>
          <w:sz w:val="28"/>
          <w:szCs w:val="28"/>
        </w:rPr>
        <w:t>.</w:t>
      </w:r>
    </w:p>
    <w:p w14:paraId="6FDCCAD2"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3. Практична </w:t>
      </w:r>
      <w:proofErr w:type="spellStart"/>
      <w:r w:rsidRPr="00864C79">
        <w:rPr>
          <w:color w:val="auto"/>
          <w:sz w:val="28"/>
          <w:szCs w:val="28"/>
        </w:rPr>
        <w:t>ситуація</w:t>
      </w:r>
      <w:proofErr w:type="spellEnd"/>
      <w:r w:rsidRPr="00864C79">
        <w:rPr>
          <w:color w:val="auto"/>
          <w:sz w:val="28"/>
          <w:szCs w:val="28"/>
        </w:rPr>
        <w:t>.</w:t>
      </w:r>
      <w:r w:rsidRPr="00864C79">
        <w:rPr>
          <w:color w:val="auto"/>
          <w:sz w:val="28"/>
          <w:szCs w:val="28"/>
        </w:rPr>
        <w:br/>
        <w:t xml:space="preserve">На </w:t>
      </w:r>
      <w:proofErr w:type="spellStart"/>
      <w:r w:rsidRPr="00864C79">
        <w:rPr>
          <w:color w:val="auto"/>
          <w:sz w:val="28"/>
          <w:szCs w:val="28"/>
        </w:rPr>
        <w:t>підприємстві</w:t>
      </w:r>
      <w:proofErr w:type="spellEnd"/>
      <w:r w:rsidRPr="00864C79">
        <w:rPr>
          <w:color w:val="auto"/>
          <w:sz w:val="28"/>
          <w:szCs w:val="28"/>
        </w:rPr>
        <w:t xml:space="preserve"> одна особа </w:t>
      </w:r>
      <w:proofErr w:type="spellStart"/>
      <w:r w:rsidRPr="00864C79">
        <w:rPr>
          <w:color w:val="auto"/>
          <w:sz w:val="28"/>
          <w:szCs w:val="28"/>
        </w:rPr>
        <w:t>одночасно</w:t>
      </w:r>
      <w:proofErr w:type="spellEnd"/>
      <w:r w:rsidRPr="00864C79">
        <w:rPr>
          <w:color w:val="auto"/>
          <w:sz w:val="28"/>
          <w:szCs w:val="28"/>
        </w:rPr>
        <w:t xml:space="preserve"> </w:t>
      </w:r>
      <w:proofErr w:type="spellStart"/>
      <w:r w:rsidRPr="00864C79">
        <w:rPr>
          <w:color w:val="auto"/>
          <w:sz w:val="28"/>
          <w:szCs w:val="28"/>
        </w:rPr>
        <w:t>приймає</w:t>
      </w:r>
      <w:proofErr w:type="spellEnd"/>
      <w:r w:rsidRPr="00864C79">
        <w:rPr>
          <w:color w:val="auto"/>
          <w:sz w:val="28"/>
          <w:szCs w:val="28"/>
        </w:rPr>
        <w:t xml:space="preserve"> </w:t>
      </w:r>
      <w:proofErr w:type="spellStart"/>
      <w:r w:rsidRPr="00864C79">
        <w:rPr>
          <w:color w:val="auto"/>
          <w:sz w:val="28"/>
          <w:szCs w:val="28"/>
        </w:rPr>
        <w:t>готівку</w:t>
      </w:r>
      <w:proofErr w:type="spellEnd"/>
      <w:r w:rsidRPr="00864C79">
        <w:rPr>
          <w:color w:val="auto"/>
          <w:sz w:val="28"/>
          <w:szCs w:val="28"/>
        </w:rPr>
        <w:t xml:space="preserve">, веде </w:t>
      </w:r>
      <w:proofErr w:type="spellStart"/>
      <w:r w:rsidRPr="00864C79">
        <w:rPr>
          <w:color w:val="auto"/>
          <w:sz w:val="28"/>
          <w:szCs w:val="28"/>
        </w:rPr>
        <w:t>касову</w:t>
      </w:r>
      <w:proofErr w:type="spellEnd"/>
      <w:r w:rsidRPr="00864C79">
        <w:rPr>
          <w:color w:val="auto"/>
          <w:sz w:val="28"/>
          <w:szCs w:val="28"/>
        </w:rPr>
        <w:t xml:space="preserve"> книгу та проводить </w:t>
      </w:r>
      <w:proofErr w:type="spellStart"/>
      <w:r w:rsidRPr="00864C79">
        <w:rPr>
          <w:color w:val="auto"/>
          <w:sz w:val="28"/>
          <w:szCs w:val="28"/>
        </w:rPr>
        <w:t>звірку</w:t>
      </w:r>
      <w:proofErr w:type="spellEnd"/>
      <w:r w:rsidRPr="00864C79">
        <w:rPr>
          <w:color w:val="auto"/>
          <w:sz w:val="28"/>
          <w:szCs w:val="28"/>
        </w:rPr>
        <w:t xml:space="preserve"> </w:t>
      </w:r>
      <w:proofErr w:type="spellStart"/>
      <w:r w:rsidRPr="00864C79">
        <w:rPr>
          <w:color w:val="auto"/>
          <w:sz w:val="28"/>
          <w:szCs w:val="28"/>
        </w:rPr>
        <w:t>залишку</w:t>
      </w:r>
      <w:proofErr w:type="spellEnd"/>
      <w:r w:rsidRPr="00864C79">
        <w:rPr>
          <w:color w:val="auto"/>
          <w:sz w:val="28"/>
          <w:szCs w:val="28"/>
        </w:rPr>
        <w:t xml:space="preserve"> </w:t>
      </w:r>
      <w:proofErr w:type="spellStart"/>
      <w:r w:rsidRPr="00864C79">
        <w:rPr>
          <w:color w:val="auto"/>
          <w:sz w:val="28"/>
          <w:szCs w:val="28"/>
        </w:rPr>
        <w:t>коштів</w:t>
      </w:r>
      <w:proofErr w:type="spellEnd"/>
      <w:r w:rsidRPr="00864C79">
        <w:rPr>
          <w:color w:val="auto"/>
          <w:sz w:val="28"/>
          <w:szCs w:val="28"/>
        </w:rPr>
        <w:t xml:space="preserve">. </w:t>
      </w:r>
      <w:proofErr w:type="spellStart"/>
      <w:r w:rsidRPr="00864C79">
        <w:rPr>
          <w:color w:val="auto"/>
          <w:sz w:val="28"/>
          <w:szCs w:val="28"/>
        </w:rPr>
        <w:t>Визначте</w:t>
      </w:r>
      <w:proofErr w:type="spellEnd"/>
      <w:r w:rsidRPr="00864C79">
        <w:rPr>
          <w:color w:val="auto"/>
          <w:sz w:val="28"/>
          <w:szCs w:val="28"/>
        </w:rPr>
        <w:t xml:space="preserve"> </w:t>
      </w:r>
      <w:proofErr w:type="spellStart"/>
      <w:r w:rsidRPr="00864C79">
        <w:rPr>
          <w:color w:val="auto"/>
          <w:sz w:val="28"/>
          <w:szCs w:val="28"/>
        </w:rPr>
        <w:t>ризики</w:t>
      </w:r>
      <w:proofErr w:type="spellEnd"/>
      <w:r w:rsidRPr="00864C79">
        <w:rPr>
          <w:color w:val="auto"/>
          <w:sz w:val="28"/>
          <w:szCs w:val="28"/>
        </w:rPr>
        <w:t xml:space="preserve"> </w:t>
      </w:r>
      <w:proofErr w:type="spellStart"/>
      <w:r w:rsidRPr="00864C79">
        <w:rPr>
          <w:color w:val="auto"/>
          <w:sz w:val="28"/>
          <w:szCs w:val="28"/>
        </w:rPr>
        <w:t>такої</w:t>
      </w:r>
      <w:proofErr w:type="spellEnd"/>
      <w:r w:rsidRPr="00864C79">
        <w:rPr>
          <w:color w:val="auto"/>
          <w:sz w:val="28"/>
          <w:szCs w:val="28"/>
        </w:rPr>
        <w:t xml:space="preserve"> </w:t>
      </w:r>
      <w:proofErr w:type="spellStart"/>
      <w:r w:rsidRPr="00864C79">
        <w:rPr>
          <w:color w:val="auto"/>
          <w:sz w:val="28"/>
          <w:szCs w:val="28"/>
        </w:rPr>
        <w:t>організації</w:t>
      </w:r>
      <w:proofErr w:type="spellEnd"/>
      <w:r w:rsidRPr="00864C79">
        <w:rPr>
          <w:color w:val="auto"/>
          <w:sz w:val="28"/>
          <w:szCs w:val="28"/>
        </w:rPr>
        <w:t xml:space="preserve"> </w:t>
      </w:r>
      <w:proofErr w:type="spellStart"/>
      <w:r w:rsidRPr="00864C79">
        <w:rPr>
          <w:color w:val="auto"/>
          <w:sz w:val="28"/>
          <w:szCs w:val="28"/>
        </w:rPr>
        <w:t>роботи</w:t>
      </w:r>
      <w:proofErr w:type="spellEnd"/>
      <w:r w:rsidRPr="00864C79">
        <w:rPr>
          <w:color w:val="auto"/>
          <w:sz w:val="28"/>
          <w:szCs w:val="28"/>
        </w:rPr>
        <w:t xml:space="preserve">, </w:t>
      </w:r>
      <w:proofErr w:type="spellStart"/>
      <w:r w:rsidRPr="00864C79">
        <w:rPr>
          <w:color w:val="auto"/>
          <w:sz w:val="28"/>
          <w:szCs w:val="28"/>
        </w:rPr>
        <w:lastRenderedPageBreak/>
        <w:t>запропонуйте</w:t>
      </w:r>
      <w:proofErr w:type="spellEnd"/>
      <w:r w:rsidRPr="00864C79">
        <w:rPr>
          <w:color w:val="auto"/>
          <w:sz w:val="28"/>
          <w:szCs w:val="28"/>
        </w:rPr>
        <w:t xml:space="preserve"> заходи </w:t>
      </w:r>
      <w:proofErr w:type="spellStart"/>
      <w:r w:rsidRPr="00864C79">
        <w:rPr>
          <w:color w:val="auto"/>
          <w:sz w:val="28"/>
          <w:szCs w:val="28"/>
        </w:rPr>
        <w:t>вдосконалення</w:t>
      </w:r>
      <w:proofErr w:type="spellEnd"/>
      <w:r w:rsidRPr="00864C79">
        <w:rPr>
          <w:color w:val="auto"/>
          <w:sz w:val="28"/>
          <w:szCs w:val="28"/>
        </w:rPr>
        <w:t xml:space="preserve"> </w:t>
      </w:r>
      <w:proofErr w:type="spellStart"/>
      <w:r w:rsidRPr="00864C79">
        <w:rPr>
          <w:color w:val="auto"/>
          <w:sz w:val="28"/>
          <w:szCs w:val="28"/>
        </w:rPr>
        <w:t>внутрішнього</w:t>
      </w:r>
      <w:proofErr w:type="spellEnd"/>
      <w:r w:rsidRPr="00864C79">
        <w:rPr>
          <w:color w:val="auto"/>
          <w:sz w:val="28"/>
          <w:szCs w:val="28"/>
        </w:rPr>
        <w:t xml:space="preserve"> контролю та </w:t>
      </w:r>
      <w:proofErr w:type="spellStart"/>
      <w:r w:rsidRPr="00864C79">
        <w:rPr>
          <w:color w:val="auto"/>
          <w:sz w:val="28"/>
          <w:szCs w:val="28"/>
        </w:rPr>
        <w:t>назвіть</w:t>
      </w:r>
      <w:proofErr w:type="spellEnd"/>
      <w:r w:rsidRPr="00864C79">
        <w:rPr>
          <w:color w:val="auto"/>
          <w:sz w:val="28"/>
          <w:szCs w:val="28"/>
        </w:rPr>
        <w:t xml:space="preserve"> </w:t>
      </w:r>
      <w:proofErr w:type="spellStart"/>
      <w:r w:rsidRPr="00864C79">
        <w:rPr>
          <w:color w:val="auto"/>
          <w:sz w:val="28"/>
          <w:szCs w:val="28"/>
        </w:rPr>
        <w:t>аудиторські</w:t>
      </w:r>
      <w:proofErr w:type="spellEnd"/>
      <w:r w:rsidRPr="00864C79">
        <w:rPr>
          <w:color w:val="auto"/>
          <w:sz w:val="28"/>
          <w:szCs w:val="28"/>
        </w:rPr>
        <w:t xml:space="preserve"> </w:t>
      </w:r>
      <w:proofErr w:type="spellStart"/>
      <w:r w:rsidRPr="00864C79">
        <w:rPr>
          <w:color w:val="auto"/>
          <w:sz w:val="28"/>
          <w:szCs w:val="28"/>
        </w:rPr>
        <w:t>процедури</w:t>
      </w:r>
      <w:proofErr w:type="spellEnd"/>
      <w:r w:rsidRPr="00864C79">
        <w:rPr>
          <w:color w:val="auto"/>
          <w:sz w:val="28"/>
          <w:szCs w:val="28"/>
        </w:rPr>
        <w:t xml:space="preserve"> для </w:t>
      </w:r>
      <w:proofErr w:type="spellStart"/>
      <w:r w:rsidRPr="00864C79">
        <w:rPr>
          <w:color w:val="auto"/>
          <w:sz w:val="28"/>
          <w:szCs w:val="28"/>
        </w:rPr>
        <w:t>перевірки</w:t>
      </w:r>
      <w:proofErr w:type="spellEnd"/>
      <w:r w:rsidRPr="00864C79">
        <w:rPr>
          <w:color w:val="auto"/>
          <w:sz w:val="28"/>
          <w:szCs w:val="28"/>
        </w:rPr>
        <w:t xml:space="preserve"> </w:t>
      </w:r>
      <w:proofErr w:type="spellStart"/>
      <w:r w:rsidRPr="00864C79">
        <w:rPr>
          <w:color w:val="auto"/>
          <w:sz w:val="28"/>
          <w:szCs w:val="28"/>
        </w:rPr>
        <w:t>касових</w:t>
      </w:r>
      <w:proofErr w:type="spellEnd"/>
      <w:r w:rsidRPr="00864C79">
        <w:rPr>
          <w:color w:val="auto"/>
          <w:sz w:val="28"/>
          <w:szCs w:val="28"/>
        </w:rPr>
        <w:t xml:space="preserve"> </w:t>
      </w:r>
      <w:proofErr w:type="spellStart"/>
      <w:r w:rsidRPr="00864C79">
        <w:rPr>
          <w:color w:val="auto"/>
          <w:sz w:val="28"/>
          <w:szCs w:val="28"/>
        </w:rPr>
        <w:t>операцій</w:t>
      </w:r>
      <w:proofErr w:type="spellEnd"/>
      <w:r w:rsidRPr="00864C79">
        <w:rPr>
          <w:color w:val="auto"/>
          <w:sz w:val="28"/>
          <w:szCs w:val="28"/>
        </w:rPr>
        <w:t>.</w:t>
      </w:r>
    </w:p>
    <w:p w14:paraId="045DD33A" w14:textId="77777777" w:rsidR="00864C79" w:rsidRPr="00864C79" w:rsidRDefault="00864C79" w:rsidP="00864C79">
      <w:pPr>
        <w:spacing w:before="100" w:beforeAutospacing="1" w:after="100" w:afterAutospacing="1" w:line="240" w:lineRule="auto"/>
        <w:ind w:left="0" w:firstLine="0"/>
        <w:outlineLvl w:val="1"/>
        <w:rPr>
          <w:b/>
          <w:bCs/>
          <w:color w:val="auto"/>
          <w:sz w:val="28"/>
          <w:szCs w:val="28"/>
        </w:rPr>
      </w:pPr>
      <w:proofErr w:type="spellStart"/>
      <w:r w:rsidRPr="00864C79">
        <w:rPr>
          <w:b/>
          <w:bCs/>
          <w:color w:val="auto"/>
          <w:sz w:val="28"/>
          <w:szCs w:val="28"/>
        </w:rPr>
        <w:t>Критерії</w:t>
      </w:r>
      <w:proofErr w:type="spellEnd"/>
      <w:r w:rsidRPr="00864C79">
        <w:rPr>
          <w:b/>
          <w:bCs/>
          <w:color w:val="auto"/>
          <w:sz w:val="28"/>
          <w:szCs w:val="28"/>
        </w:rPr>
        <w:t xml:space="preserve"> </w:t>
      </w:r>
      <w:proofErr w:type="spellStart"/>
      <w:r w:rsidRPr="00864C79">
        <w:rPr>
          <w:b/>
          <w:bCs/>
          <w:color w:val="auto"/>
          <w:sz w:val="28"/>
          <w:szCs w:val="28"/>
        </w:rPr>
        <w:t>оцінювання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60"/>
        <w:gridCol w:w="3863"/>
      </w:tblGrid>
      <w:tr w:rsidR="00864C79" w:rsidRPr="00864C79" w14:paraId="5931602C" w14:textId="77777777" w:rsidTr="00864C79">
        <w:trPr>
          <w:tblCellSpacing w:w="15" w:type="dxa"/>
        </w:trPr>
        <w:tc>
          <w:tcPr>
            <w:tcW w:w="0" w:type="auto"/>
            <w:vAlign w:val="center"/>
            <w:hideMark/>
          </w:tcPr>
          <w:p w14:paraId="1E7D1224" w14:textId="77777777" w:rsidR="00864C79" w:rsidRPr="00864C79" w:rsidRDefault="00864C79" w:rsidP="00864C79">
            <w:pPr>
              <w:spacing w:before="100" w:beforeAutospacing="1" w:after="100" w:afterAutospacing="1" w:line="240" w:lineRule="auto"/>
              <w:ind w:left="0" w:firstLine="0"/>
              <w:jc w:val="center"/>
              <w:rPr>
                <w:b/>
                <w:bCs/>
                <w:color w:val="auto"/>
                <w:sz w:val="28"/>
                <w:szCs w:val="28"/>
              </w:rPr>
            </w:pPr>
            <w:proofErr w:type="spellStart"/>
            <w:r w:rsidRPr="00864C79">
              <w:rPr>
                <w:b/>
                <w:bCs/>
                <w:color w:val="auto"/>
                <w:sz w:val="28"/>
                <w:szCs w:val="28"/>
              </w:rPr>
              <w:t>Завдання</w:t>
            </w:r>
            <w:proofErr w:type="spellEnd"/>
          </w:p>
        </w:tc>
        <w:tc>
          <w:tcPr>
            <w:tcW w:w="0" w:type="auto"/>
            <w:vAlign w:val="center"/>
            <w:hideMark/>
          </w:tcPr>
          <w:p w14:paraId="3F2DC027" w14:textId="77777777" w:rsidR="00864C79" w:rsidRPr="00864C79" w:rsidRDefault="00864C79" w:rsidP="00864C79">
            <w:pPr>
              <w:spacing w:before="100" w:beforeAutospacing="1" w:after="100" w:afterAutospacing="1" w:line="240" w:lineRule="auto"/>
              <w:ind w:left="0" w:firstLine="0"/>
              <w:jc w:val="center"/>
              <w:rPr>
                <w:b/>
                <w:bCs/>
                <w:color w:val="auto"/>
                <w:sz w:val="28"/>
                <w:szCs w:val="28"/>
              </w:rPr>
            </w:pPr>
            <w:r w:rsidRPr="00864C79">
              <w:rPr>
                <w:b/>
                <w:bCs/>
                <w:color w:val="auto"/>
                <w:sz w:val="28"/>
                <w:szCs w:val="28"/>
              </w:rPr>
              <w:t xml:space="preserve">Максимальна </w:t>
            </w:r>
            <w:proofErr w:type="spellStart"/>
            <w:r w:rsidRPr="00864C79">
              <w:rPr>
                <w:b/>
                <w:bCs/>
                <w:color w:val="auto"/>
                <w:sz w:val="28"/>
                <w:szCs w:val="28"/>
              </w:rPr>
              <w:t>кількість</w:t>
            </w:r>
            <w:proofErr w:type="spellEnd"/>
            <w:r w:rsidRPr="00864C79">
              <w:rPr>
                <w:b/>
                <w:bCs/>
                <w:color w:val="auto"/>
                <w:sz w:val="28"/>
                <w:szCs w:val="28"/>
              </w:rPr>
              <w:t xml:space="preserve"> </w:t>
            </w:r>
            <w:proofErr w:type="spellStart"/>
            <w:r w:rsidRPr="00864C79">
              <w:rPr>
                <w:b/>
                <w:bCs/>
                <w:color w:val="auto"/>
                <w:sz w:val="28"/>
                <w:szCs w:val="28"/>
              </w:rPr>
              <w:t>балів</w:t>
            </w:r>
            <w:proofErr w:type="spellEnd"/>
          </w:p>
        </w:tc>
      </w:tr>
      <w:tr w:rsidR="00864C79" w:rsidRPr="00864C79" w14:paraId="33E97562" w14:textId="77777777" w:rsidTr="00864C79">
        <w:trPr>
          <w:tblCellSpacing w:w="15" w:type="dxa"/>
        </w:trPr>
        <w:tc>
          <w:tcPr>
            <w:tcW w:w="0" w:type="auto"/>
            <w:vAlign w:val="center"/>
            <w:hideMark/>
          </w:tcPr>
          <w:p w14:paraId="5643672D"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1.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p>
        </w:tc>
        <w:tc>
          <w:tcPr>
            <w:tcW w:w="0" w:type="auto"/>
            <w:vAlign w:val="center"/>
            <w:hideMark/>
          </w:tcPr>
          <w:p w14:paraId="72DA1877"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5</w:t>
            </w:r>
          </w:p>
        </w:tc>
      </w:tr>
      <w:tr w:rsidR="00864C79" w:rsidRPr="00864C79" w14:paraId="5094F976" w14:textId="77777777" w:rsidTr="00864C79">
        <w:trPr>
          <w:tblCellSpacing w:w="15" w:type="dxa"/>
        </w:trPr>
        <w:tc>
          <w:tcPr>
            <w:tcW w:w="0" w:type="auto"/>
            <w:vAlign w:val="center"/>
            <w:hideMark/>
          </w:tcPr>
          <w:p w14:paraId="1E48F6A9"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питання</w:t>
            </w:r>
            <w:proofErr w:type="spellEnd"/>
          </w:p>
        </w:tc>
        <w:tc>
          <w:tcPr>
            <w:tcW w:w="0" w:type="auto"/>
            <w:vAlign w:val="center"/>
            <w:hideMark/>
          </w:tcPr>
          <w:p w14:paraId="702B84DD"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3</w:t>
            </w:r>
          </w:p>
        </w:tc>
      </w:tr>
      <w:tr w:rsidR="00864C79" w:rsidRPr="00864C79" w14:paraId="19450636" w14:textId="77777777" w:rsidTr="00864C79">
        <w:trPr>
          <w:tblCellSpacing w:w="15" w:type="dxa"/>
        </w:trPr>
        <w:tc>
          <w:tcPr>
            <w:tcW w:w="0" w:type="auto"/>
            <w:vAlign w:val="center"/>
            <w:hideMark/>
          </w:tcPr>
          <w:p w14:paraId="7E330259"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Практичне</w:t>
            </w:r>
            <w:proofErr w:type="spellEnd"/>
            <w:r w:rsidRPr="00864C79">
              <w:rPr>
                <w:color w:val="auto"/>
                <w:sz w:val="28"/>
                <w:szCs w:val="28"/>
              </w:rPr>
              <w:t xml:space="preserve"> </w:t>
            </w:r>
            <w:proofErr w:type="spellStart"/>
            <w:r w:rsidRPr="00864C79">
              <w:rPr>
                <w:color w:val="auto"/>
                <w:sz w:val="28"/>
                <w:szCs w:val="28"/>
              </w:rPr>
              <w:t>ситуаційне</w:t>
            </w:r>
            <w:proofErr w:type="spellEnd"/>
            <w:r w:rsidRPr="00864C79">
              <w:rPr>
                <w:color w:val="auto"/>
                <w:sz w:val="28"/>
                <w:szCs w:val="28"/>
              </w:rPr>
              <w:t xml:space="preserve"> </w:t>
            </w:r>
            <w:proofErr w:type="spellStart"/>
            <w:r w:rsidRPr="00864C79">
              <w:rPr>
                <w:color w:val="auto"/>
                <w:sz w:val="28"/>
                <w:szCs w:val="28"/>
              </w:rPr>
              <w:t>завдання</w:t>
            </w:r>
            <w:proofErr w:type="spellEnd"/>
          </w:p>
        </w:tc>
        <w:tc>
          <w:tcPr>
            <w:tcW w:w="0" w:type="auto"/>
            <w:vAlign w:val="center"/>
            <w:hideMark/>
          </w:tcPr>
          <w:p w14:paraId="05EE1269"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7</w:t>
            </w:r>
          </w:p>
        </w:tc>
      </w:tr>
      <w:tr w:rsidR="00864C79" w:rsidRPr="00864C79" w14:paraId="13ABF5C6" w14:textId="77777777" w:rsidTr="00864C79">
        <w:trPr>
          <w:tblCellSpacing w:w="15" w:type="dxa"/>
        </w:trPr>
        <w:tc>
          <w:tcPr>
            <w:tcW w:w="0" w:type="auto"/>
            <w:vAlign w:val="center"/>
            <w:hideMark/>
          </w:tcPr>
          <w:p w14:paraId="080C04B6"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Разом</w:t>
            </w:r>
          </w:p>
        </w:tc>
        <w:tc>
          <w:tcPr>
            <w:tcW w:w="0" w:type="auto"/>
            <w:vAlign w:val="center"/>
            <w:hideMark/>
          </w:tcPr>
          <w:p w14:paraId="501D6B58"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15</w:t>
            </w:r>
          </w:p>
        </w:tc>
      </w:tr>
    </w:tbl>
    <w:p w14:paraId="4700687F"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Для </w:t>
      </w:r>
      <w:proofErr w:type="spellStart"/>
      <w:r w:rsidRPr="00864C79">
        <w:rPr>
          <w:color w:val="auto"/>
          <w:sz w:val="28"/>
          <w:szCs w:val="28"/>
        </w:rPr>
        <w:t>переведення</w:t>
      </w:r>
      <w:proofErr w:type="spellEnd"/>
      <w:r w:rsidRPr="00864C79">
        <w:rPr>
          <w:color w:val="auto"/>
          <w:sz w:val="28"/>
          <w:szCs w:val="28"/>
        </w:rPr>
        <w:t xml:space="preserve"> </w:t>
      </w:r>
      <w:proofErr w:type="spellStart"/>
      <w:r w:rsidRPr="00864C79">
        <w:rPr>
          <w:color w:val="auto"/>
          <w:sz w:val="28"/>
          <w:szCs w:val="28"/>
        </w:rPr>
        <w:t>результатів</w:t>
      </w:r>
      <w:proofErr w:type="spellEnd"/>
      <w:r w:rsidRPr="00864C79">
        <w:rPr>
          <w:color w:val="auto"/>
          <w:sz w:val="28"/>
          <w:szCs w:val="28"/>
        </w:rPr>
        <w:t xml:space="preserve"> у 5-бальну систему </w:t>
      </w:r>
      <w:proofErr w:type="spellStart"/>
      <w:r w:rsidRPr="00864C79">
        <w:rPr>
          <w:color w:val="auto"/>
          <w:sz w:val="28"/>
          <w:szCs w:val="28"/>
        </w:rPr>
        <w:t>можна</w:t>
      </w:r>
      <w:proofErr w:type="spellEnd"/>
      <w:r w:rsidRPr="00864C79">
        <w:rPr>
          <w:color w:val="auto"/>
          <w:sz w:val="28"/>
          <w:szCs w:val="28"/>
        </w:rPr>
        <w:t xml:space="preserve"> </w:t>
      </w:r>
      <w:proofErr w:type="spellStart"/>
      <w:r w:rsidRPr="00864C79">
        <w:rPr>
          <w:color w:val="auto"/>
          <w:sz w:val="28"/>
          <w:szCs w:val="28"/>
        </w:rPr>
        <w:t>застосувати</w:t>
      </w:r>
      <w:proofErr w:type="spellEnd"/>
      <w:r w:rsidRPr="00864C79">
        <w:rPr>
          <w:color w:val="auto"/>
          <w:sz w:val="28"/>
          <w:szCs w:val="28"/>
        </w:rPr>
        <w:t xml:space="preserve"> </w:t>
      </w:r>
      <w:proofErr w:type="spellStart"/>
      <w:r w:rsidRPr="00864C79">
        <w:rPr>
          <w:color w:val="auto"/>
          <w:sz w:val="28"/>
          <w:szCs w:val="28"/>
        </w:rPr>
        <w:t>таку</w:t>
      </w:r>
      <w:proofErr w:type="spellEnd"/>
      <w:r w:rsidRPr="00864C79">
        <w:rPr>
          <w:color w:val="auto"/>
          <w:sz w:val="28"/>
          <w:szCs w:val="28"/>
        </w:rPr>
        <w:t xml:space="preserve"> шкалу: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5"/>
        <w:gridCol w:w="2194"/>
      </w:tblGrid>
      <w:tr w:rsidR="00864C79" w:rsidRPr="00864C79" w14:paraId="3E6A339B" w14:textId="77777777" w:rsidTr="00864C79">
        <w:trPr>
          <w:tblCellSpacing w:w="15" w:type="dxa"/>
        </w:trPr>
        <w:tc>
          <w:tcPr>
            <w:tcW w:w="0" w:type="auto"/>
            <w:vAlign w:val="center"/>
            <w:hideMark/>
          </w:tcPr>
          <w:p w14:paraId="75B5B97C" w14:textId="77777777" w:rsidR="00864C79" w:rsidRPr="00864C79" w:rsidRDefault="00864C79" w:rsidP="00864C79">
            <w:pPr>
              <w:spacing w:before="100" w:beforeAutospacing="1" w:after="100" w:afterAutospacing="1" w:line="240" w:lineRule="auto"/>
              <w:ind w:left="0" w:firstLine="0"/>
              <w:jc w:val="center"/>
              <w:rPr>
                <w:b/>
                <w:bCs/>
                <w:color w:val="auto"/>
                <w:sz w:val="28"/>
                <w:szCs w:val="28"/>
              </w:rPr>
            </w:pPr>
            <w:r w:rsidRPr="00864C79">
              <w:rPr>
                <w:b/>
                <w:bCs/>
                <w:color w:val="auto"/>
                <w:sz w:val="28"/>
                <w:szCs w:val="28"/>
              </w:rPr>
              <w:t>Бали</w:t>
            </w:r>
          </w:p>
        </w:tc>
        <w:tc>
          <w:tcPr>
            <w:tcW w:w="0" w:type="auto"/>
            <w:vAlign w:val="center"/>
            <w:hideMark/>
          </w:tcPr>
          <w:p w14:paraId="5799B2B8" w14:textId="77777777" w:rsidR="00864C79" w:rsidRPr="00864C79" w:rsidRDefault="00864C79" w:rsidP="00864C79">
            <w:pPr>
              <w:spacing w:before="100" w:beforeAutospacing="1" w:after="100" w:afterAutospacing="1" w:line="240" w:lineRule="auto"/>
              <w:ind w:left="0" w:firstLine="0"/>
              <w:jc w:val="center"/>
              <w:rPr>
                <w:b/>
                <w:bCs/>
                <w:color w:val="auto"/>
                <w:sz w:val="28"/>
                <w:szCs w:val="28"/>
              </w:rPr>
            </w:pPr>
            <w:proofErr w:type="spellStart"/>
            <w:r w:rsidRPr="00864C79">
              <w:rPr>
                <w:b/>
                <w:bCs/>
                <w:color w:val="auto"/>
                <w:sz w:val="28"/>
                <w:szCs w:val="28"/>
              </w:rPr>
              <w:t>Оцінка</w:t>
            </w:r>
            <w:proofErr w:type="spellEnd"/>
          </w:p>
        </w:tc>
      </w:tr>
      <w:tr w:rsidR="00864C79" w:rsidRPr="00864C79" w14:paraId="4F465349" w14:textId="77777777" w:rsidTr="00864C79">
        <w:trPr>
          <w:tblCellSpacing w:w="15" w:type="dxa"/>
        </w:trPr>
        <w:tc>
          <w:tcPr>
            <w:tcW w:w="0" w:type="auto"/>
            <w:vAlign w:val="center"/>
            <w:hideMark/>
          </w:tcPr>
          <w:p w14:paraId="0B4A9754"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13–15</w:t>
            </w:r>
          </w:p>
        </w:tc>
        <w:tc>
          <w:tcPr>
            <w:tcW w:w="0" w:type="auto"/>
            <w:vAlign w:val="center"/>
            <w:hideMark/>
          </w:tcPr>
          <w:p w14:paraId="479C3912"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5 — </w:t>
            </w:r>
            <w:proofErr w:type="spellStart"/>
            <w:r w:rsidRPr="00864C79">
              <w:rPr>
                <w:color w:val="auto"/>
                <w:sz w:val="28"/>
                <w:szCs w:val="28"/>
              </w:rPr>
              <w:t>відмінно</w:t>
            </w:r>
            <w:proofErr w:type="spellEnd"/>
          </w:p>
        </w:tc>
      </w:tr>
      <w:tr w:rsidR="00864C79" w:rsidRPr="00864C79" w14:paraId="48D22AF5" w14:textId="77777777" w:rsidTr="00864C79">
        <w:trPr>
          <w:tblCellSpacing w:w="15" w:type="dxa"/>
        </w:trPr>
        <w:tc>
          <w:tcPr>
            <w:tcW w:w="0" w:type="auto"/>
            <w:vAlign w:val="center"/>
            <w:hideMark/>
          </w:tcPr>
          <w:p w14:paraId="57F5F900"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10–12</w:t>
            </w:r>
          </w:p>
        </w:tc>
        <w:tc>
          <w:tcPr>
            <w:tcW w:w="0" w:type="auto"/>
            <w:vAlign w:val="center"/>
            <w:hideMark/>
          </w:tcPr>
          <w:p w14:paraId="125E5AE8"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4 — добре</w:t>
            </w:r>
          </w:p>
        </w:tc>
      </w:tr>
      <w:tr w:rsidR="00864C79" w:rsidRPr="00864C79" w14:paraId="2A929FA3" w14:textId="77777777" w:rsidTr="00864C79">
        <w:trPr>
          <w:tblCellSpacing w:w="15" w:type="dxa"/>
        </w:trPr>
        <w:tc>
          <w:tcPr>
            <w:tcW w:w="0" w:type="auto"/>
            <w:vAlign w:val="center"/>
            <w:hideMark/>
          </w:tcPr>
          <w:p w14:paraId="41C6C714"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7–9</w:t>
            </w:r>
          </w:p>
        </w:tc>
        <w:tc>
          <w:tcPr>
            <w:tcW w:w="0" w:type="auto"/>
            <w:vAlign w:val="center"/>
            <w:hideMark/>
          </w:tcPr>
          <w:p w14:paraId="01D02E73"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3 — </w:t>
            </w:r>
            <w:proofErr w:type="spellStart"/>
            <w:r w:rsidRPr="00864C79">
              <w:rPr>
                <w:color w:val="auto"/>
                <w:sz w:val="28"/>
                <w:szCs w:val="28"/>
              </w:rPr>
              <w:t>задовільно</w:t>
            </w:r>
            <w:proofErr w:type="spellEnd"/>
          </w:p>
        </w:tc>
      </w:tr>
      <w:tr w:rsidR="00864C79" w:rsidRPr="00864C79" w14:paraId="08CF36F6" w14:textId="77777777" w:rsidTr="00864C79">
        <w:trPr>
          <w:tblCellSpacing w:w="15" w:type="dxa"/>
        </w:trPr>
        <w:tc>
          <w:tcPr>
            <w:tcW w:w="0" w:type="auto"/>
            <w:vAlign w:val="center"/>
            <w:hideMark/>
          </w:tcPr>
          <w:p w14:paraId="5602E9FC"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0–6</w:t>
            </w:r>
          </w:p>
        </w:tc>
        <w:tc>
          <w:tcPr>
            <w:tcW w:w="0" w:type="auto"/>
            <w:vAlign w:val="center"/>
            <w:hideMark/>
          </w:tcPr>
          <w:p w14:paraId="48D75B1D"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 </w:t>
            </w:r>
            <w:proofErr w:type="spellStart"/>
            <w:r w:rsidRPr="00864C79">
              <w:rPr>
                <w:color w:val="auto"/>
                <w:sz w:val="28"/>
                <w:szCs w:val="28"/>
              </w:rPr>
              <w:t>незадовільно</w:t>
            </w:r>
            <w:proofErr w:type="spellEnd"/>
          </w:p>
        </w:tc>
      </w:tr>
    </w:tbl>
    <w:p w14:paraId="107C4387" w14:textId="77777777" w:rsidR="00864C79" w:rsidRPr="00864C79" w:rsidRDefault="00864C79" w:rsidP="00864C79">
      <w:pPr>
        <w:spacing w:before="100" w:beforeAutospacing="1" w:after="100" w:afterAutospacing="1" w:line="240" w:lineRule="auto"/>
        <w:ind w:left="0" w:firstLine="0"/>
        <w:outlineLvl w:val="1"/>
        <w:rPr>
          <w:b/>
          <w:bCs/>
          <w:color w:val="auto"/>
          <w:sz w:val="28"/>
          <w:szCs w:val="28"/>
        </w:rPr>
      </w:pPr>
      <w:proofErr w:type="spellStart"/>
      <w:r w:rsidRPr="00864C79">
        <w:rPr>
          <w:b/>
          <w:bCs/>
          <w:color w:val="auto"/>
          <w:sz w:val="28"/>
          <w:szCs w:val="28"/>
        </w:rPr>
        <w:t>Рекомендовані</w:t>
      </w:r>
      <w:proofErr w:type="spellEnd"/>
      <w:r w:rsidRPr="00864C79">
        <w:rPr>
          <w:b/>
          <w:bCs/>
          <w:color w:val="auto"/>
          <w:sz w:val="28"/>
          <w:szCs w:val="28"/>
        </w:rPr>
        <w:t xml:space="preserve"> </w:t>
      </w:r>
      <w:proofErr w:type="spellStart"/>
      <w:r w:rsidRPr="00864C79">
        <w:rPr>
          <w:b/>
          <w:bCs/>
          <w:color w:val="auto"/>
          <w:sz w:val="28"/>
          <w:szCs w:val="28"/>
        </w:rPr>
        <w:t>джерела</w:t>
      </w:r>
      <w:proofErr w:type="spellEnd"/>
    </w:p>
    <w:p w14:paraId="0A374273" w14:textId="77777777" w:rsidR="00864C79" w:rsidRPr="00864C79" w:rsidRDefault="00864C79" w:rsidP="006B1A1D">
      <w:pPr>
        <w:numPr>
          <w:ilvl w:val="0"/>
          <w:numId w:val="321"/>
        </w:numPr>
        <w:spacing w:before="100" w:beforeAutospacing="1" w:after="100" w:afterAutospacing="1" w:line="240" w:lineRule="auto"/>
        <w:rPr>
          <w:color w:val="auto"/>
          <w:sz w:val="28"/>
          <w:szCs w:val="28"/>
        </w:rPr>
      </w:pPr>
      <w:r w:rsidRPr="00864C79">
        <w:rPr>
          <w:color w:val="auto"/>
          <w:sz w:val="28"/>
          <w:szCs w:val="28"/>
        </w:rPr>
        <w:t xml:space="preserve">Закон </w:t>
      </w:r>
      <w:proofErr w:type="spellStart"/>
      <w:r w:rsidRPr="00864C79">
        <w:rPr>
          <w:color w:val="auto"/>
          <w:sz w:val="28"/>
          <w:szCs w:val="28"/>
        </w:rPr>
        <w:t>України</w:t>
      </w:r>
      <w:proofErr w:type="spellEnd"/>
      <w:r w:rsidRPr="00864C79">
        <w:rPr>
          <w:color w:val="auto"/>
          <w:sz w:val="28"/>
          <w:szCs w:val="28"/>
        </w:rPr>
        <w:t xml:space="preserve"> «Про аудит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та </w:t>
      </w:r>
      <w:proofErr w:type="spellStart"/>
      <w:r w:rsidRPr="00864C79">
        <w:rPr>
          <w:color w:val="auto"/>
          <w:sz w:val="28"/>
          <w:szCs w:val="28"/>
        </w:rPr>
        <w:t>аудиторську</w:t>
      </w:r>
      <w:proofErr w:type="spellEnd"/>
      <w:r w:rsidRPr="00864C79">
        <w:rPr>
          <w:color w:val="auto"/>
          <w:sz w:val="28"/>
          <w:szCs w:val="28"/>
        </w:rPr>
        <w:t xml:space="preserve"> </w:t>
      </w:r>
      <w:proofErr w:type="spellStart"/>
      <w:r w:rsidRPr="00864C79">
        <w:rPr>
          <w:color w:val="auto"/>
          <w:sz w:val="28"/>
          <w:szCs w:val="28"/>
        </w:rPr>
        <w:t>діяльність</w:t>
      </w:r>
      <w:proofErr w:type="spellEnd"/>
      <w:r w:rsidRPr="00864C79">
        <w:rPr>
          <w:color w:val="auto"/>
          <w:sz w:val="28"/>
          <w:szCs w:val="28"/>
        </w:rPr>
        <w:t xml:space="preserve">»: </w:t>
      </w:r>
      <w:hyperlink r:id="rId59" w:history="1">
        <w:proofErr w:type="spellStart"/>
        <w:r w:rsidRPr="00864C79">
          <w:rPr>
            <w:color w:val="0000FF"/>
            <w:sz w:val="28"/>
            <w:szCs w:val="28"/>
            <w:u w:val="single"/>
          </w:rPr>
          <w:t>переглянути</w:t>
        </w:r>
        <w:proofErr w:type="spellEnd"/>
        <w:r w:rsidRPr="00864C79">
          <w:rPr>
            <w:color w:val="0000FF"/>
            <w:sz w:val="28"/>
            <w:szCs w:val="28"/>
            <w:u w:val="single"/>
          </w:rPr>
          <w:t xml:space="preserve"> закон</w:t>
        </w:r>
      </w:hyperlink>
      <w:r w:rsidRPr="00864C79">
        <w:rPr>
          <w:color w:val="auto"/>
          <w:sz w:val="28"/>
          <w:szCs w:val="28"/>
        </w:rPr>
        <w:t>.</w:t>
      </w:r>
    </w:p>
    <w:p w14:paraId="04FCF64B" w14:textId="77777777" w:rsidR="00864C79" w:rsidRPr="00864C79" w:rsidRDefault="00864C79" w:rsidP="006B1A1D">
      <w:pPr>
        <w:numPr>
          <w:ilvl w:val="0"/>
          <w:numId w:val="321"/>
        </w:numPr>
        <w:spacing w:before="100" w:beforeAutospacing="1" w:after="100" w:afterAutospacing="1" w:line="240" w:lineRule="auto"/>
        <w:rPr>
          <w:color w:val="auto"/>
          <w:sz w:val="28"/>
          <w:szCs w:val="28"/>
        </w:rPr>
      </w:pPr>
      <w:r w:rsidRPr="00864C79">
        <w:rPr>
          <w:color w:val="auto"/>
          <w:sz w:val="28"/>
          <w:szCs w:val="28"/>
        </w:rPr>
        <w:t xml:space="preserve">Закон </w:t>
      </w:r>
      <w:proofErr w:type="spellStart"/>
      <w:r w:rsidRPr="00864C79">
        <w:rPr>
          <w:color w:val="auto"/>
          <w:sz w:val="28"/>
          <w:szCs w:val="28"/>
        </w:rPr>
        <w:t>України</w:t>
      </w:r>
      <w:proofErr w:type="spellEnd"/>
      <w:r w:rsidRPr="00864C79">
        <w:rPr>
          <w:color w:val="auto"/>
          <w:sz w:val="28"/>
          <w:szCs w:val="28"/>
        </w:rPr>
        <w:t xml:space="preserve"> «Про </w:t>
      </w:r>
      <w:proofErr w:type="spellStart"/>
      <w:r w:rsidRPr="00864C79">
        <w:rPr>
          <w:color w:val="auto"/>
          <w:sz w:val="28"/>
          <w:szCs w:val="28"/>
        </w:rPr>
        <w:t>бухгалтерський</w:t>
      </w:r>
      <w:proofErr w:type="spellEnd"/>
      <w:r w:rsidRPr="00864C79">
        <w:rPr>
          <w:color w:val="auto"/>
          <w:sz w:val="28"/>
          <w:szCs w:val="28"/>
        </w:rPr>
        <w:t xml:space="preserve"> </w:t>
      </w:r>
      <w:proofErr w:type="spellStart"/>
      <w:r w:rsidRPr="00864C79">
        <w:rPr>
          <w:color w:val="auto"/>
          <w:sz w:val="28"/>
          <w:szCs w:val="28"/>
        </w:rPr>
        <w:t>облік</w:t>
      </w:r>
      <w:proofErr w:type="spellEnd"/>
      <w:r w:rsidRPr="00864C79">
        <w:rPr>
          <w:color w:val="auto"/>
          <w:sz w:val="28"/>
          <w:szCs w:val="28"/>
        </w:rPr>
        <w:t xml:space="preserve"> та </w:t>
      </w:r>
      <w:proofErr w:type="spellStart"/>
      <w:r w:rsidRPr="00864C79">
        <w:rPr>
          <w:color w:val="auto"/>
          <w:sz w:val="28"/>
          <w:szCs w:val="28"/>
        </w:rPr>
        <w:t>фінансову</w:t>
      </w:r>
      <w:proofErr w:type="spellEnd"/>
      <w:r w:rsidRPr="00864C79">
        <w:rPr>
          <w:color w:val="auto"/>
          <w:sz w:val="28"/>
          <w:szCs w:val="28"/>
        </w:rPr>
        <w:t xml:space="preserve"> </w:t>
      </w:r>
      <w:proofErr w:type="spellStart"/>
      <w:r w:rsidRPr="00864C79">
        <w:rPr>
          <w:color w:val="auto"/>
          <w:sz w:val="28"/>
          <w:szCs w:val="28"/>
        </w:rPr>
        <w:t>звітність</w:t>
      </w:r>
      <w:proofErr w:type="spellEnd"/>
      <w:r w:rsidRPr="00864C79">
        <w:rPr>
          <w:color w:val="auto"/>
          <w:sz w:val="28"/>
          <w:szCs w:val="28"/>
        </w:rPr>
        <w:t xml:space="preserve"> в </w:t>
      </w:r>
      <w:proofErr w:type="spellStart"/>
      <w:r w:rsidRPr="00864C79">
        <w:rPr>
          <w:color w:val="auto"/>
          <w:sz w:val="28"/>
          <w:szCs w:val="28"/>
        </w:rPr>
        <w:t>Україні</w:t>
      </w:r>
      <w:proofErr w:type="spellEnd"/>
      <w:r w:rsidRPr="00864C79">
        <w:rPr>
          <w:color w:val="auto"/>
          <w:sz w:val="28"/>
          <w:szCs w:val="28"/>
        </w:rPr>
        <w:t xml:space="preserve">»: </w:t>
      </w:r>
      <w:hyperlink r:id="rId60" w:history="1">
        <w:proofErr w:type="spellStart"/>
        <w:r w:rsidRPr="00864C79">
          <w:rPr>
            <w:color w:val="0000FF"/>
            <w:sz w:val="28"/>
            <w:szCs w:val="28"/>
            <w:u w:val="single"/>
          </w:rPr>
          <w:t>переглянути</w:t>
        </w:r>
        <w:proofErr w:type="spellEnd"/>
        <w:r w:rsidRPr="00864C79">
          <w:rPr>
            <w:color w:val="0000FF"/>
            <w:sz w:val="28"/>
            <w:szCs w:val="28"/>
            <w:u w:val="single"/>
          </w:rPr>
          <w:t xml:space="preserve"> закон</w:t>
        </w:r>
      </w:hyperlink>
      <w:r w:rsidRPr="00864C79">
        <w:rPr>
          <w:color w:val="auto"/>
          <w:sz w:val="28"/>
          <w:szCs w:val="28"/>
        </w:rPr>
        <w:t>.</w:t>
      </w:r>
    </w:p>
    <w:p w14:paraId="77815DC8" w14:textId="77777777" w:rsidR="00864C79" w:rsidRPr="00864C79" w:rsidRDefault="00864C79" w:rsidP="006B1A1D">
      <w:pPr>
        <w:numPr>
          <w:ilvl w:val="0"/>
          <w:numId w:val="321"/>
        </w:numPr>
        <w:spacing w:before="100" w:beforeAutospacing="1" w:after="100" w:afterAutospacing="1" w:line="240" w:lineRule="auto"/>
        <w:rPr>
          <w:color w:val="auto"/>
          <w:sz w:val="28"/>
          <w:szCs w:val="28"/>
        </w:rPr>
      </w:pPr>
      <w:proofErr w:type="spellStart"/>
      <w:r w:rsidRPr="00864C79">
        <w:rPr>
          <w:color w:val="auto"/>
          <w:sz w:val="28"/>
          <w:szCs w:val="28"/>
        </w:rPr>
        <w:t>Міжнародні</w:t>
      </w:r>
      <w:proofErr w:type="spellEnd"/>
      <w:r w:rsidRPr="00864C79">
        <w:rPr>
          <w:color w:val="auto"/>
          <w:sz w:val="28"/>
          <w:szCs w:val="28"/>
        </w:rPr>
        <w:t xml:space="preserve"> </w:t>
      </w:r>
      <w:proofErr w:type="spellStart"/>
      <w:r w:rsidRPr="00864C79">
        <w:rPr>
          <w:color w:val="auto"/>
          <w:sz w:val="28"/>
          <w:szCs w:val="28"/>
        </w:rPr>
        <w:t>стандарти</w:t>
      </w:r>
      <w:proofErr w:type="spellEnd"/>
      <w:r w:rsidRPr="00864C79">
        <w:rPr>
          <w:color w:val="auto"/>
          <w:sz w:val="28"/>
          <w:szCs w:val="28"/>
        </w:rPr>
        <w:t xml:space="preserve"> аудиту — </w:t>
      </w:r>
      <w:hyperlink r:id="rId61" w:history="1">
        <w:proofErr w:type="spellStart"/>
        <w:r w:rsidRPr="00864C79">
          <w:rPr>
            <w:color w:val="0000FF"/>
            <w:sz w:val="28"/>
            <w:szCs w:val="28"/>
            <w:u w:val="single"/>
          </w:rPr>
          <w:t>Міжнародна</w:t>
        </w:r>
        <w:proofErr w:type="spellEnd"/>
        <w:r w:rsidRPr="00864C79">
          <w:rPr>
            <w:color w:val="0000FF"/>
            <w:sz w:val="28"/>
            <w:szCs w:val="28"/>
            <w:u w:val="single"/>
          </w:rPr>
          <w:t xml:space="preserve"> рада </w:t>
        </w:r>
        <w:proofErr w:type="spellStart"/>
        <w:r w:rsidRPr="00864C79">
          <w:rPr>
            <w:color w:val="0000FF"/>
            <w:sz w:val="28"/>
            <w:szCs w:val="28"/>
            <w:u w:val="single"/>
          </w:rPr>
          <w:t>зі</w:t>
        </w:r>
        <w:proofErr w:type="spellEnd"/>
        <w:r w:rsidRPr="00864C79">
          <w:rPr>
            <w:color w:val="0000FF"/>
            <w:sz w:val="28"/>
            <w:szCs w:val="28"/>
            <w:u w:val="single"/>
          </w:rPr>
          <w:t xml:space="preserve"> </w:t>
        </w:r>
        <w:proofErr w:type="spellStart"/>
        <w:r w:rsidRPr="00864C79">
          <w:rPr>
            <w:color w:val="0000FF"/>
            <w:sz w:val="28"/>
            <w:szCs w:val="28"/>
            <w:u w:val="single"/>
          </w:rPr>
          <w:t>стандартів</w:t>
        </w:r>
        <w:proofErr w:type="spellEnd"/>
        <w:r w:rsidRPr="00864C79">
          <w:rPr>
            <w:color w:val="0000FF"/>
            <w:sz w:val="28"/>
            <w:szCs w:val="28"/>
            <w:u w:val="single"/>
          </w:rPr>
          <w:t xml:space="preserve"> аудиту та </w:t>
        </w:r>
        <w:proofErr w:type="spellStart"/>
        <w:r w:rsidRPr="00864C79">
          <w:rPr>
            <w:color w:val="0000FF"/>
            <w:sz w:val="28"/>
            <w:szCs w:val="28"/>
            <w:u w:val="single"/>
          </w:rPr>
          <w:t>надання</w:t>
        </w:r>
        <w:proofErr w:type="spellEnd"/>
        <w:r w:rsidRPr="00864C79">
          <w:rPr>
            <w:color w:val="0000FF"/>
            <w:sz w:val="28"/>
            <w:szCs w:val="28"/>
            <w:u w:val="single"/>
          </w:rPr>
          <w:t xml:space="preserve"> </w:t>
        </w:r>
        <w:proofErr w:type="spellStart"/>
        <w:r w:rsidRPr="00864C79">
          <w:rPr>
            <w:color w:val="0000FF"/>
            <w:sz w:val="28"/>
            <w:szCs w:val="28"/>
            <w:u w:val="single"/>
          </w:rPr>
          <w:t>впевненості</w:t>
        </w:r>
        <w:proofErr w:type="spellEnd"/>
        <w:r w:rsidRPr="00864C79">
          <w:rPr>
            <w:color w:val="0000FF"/>
            <w:sz w:val="28"/>
            <w:szCs w:val="28"/>
            <w:u w:val="single"/>
          </w:rPr>
          <w:t xml:space="preserve"> (IAASB)</w:t>
        </w:r>
      </w:hyperlink>
      <w:r w:rsidRPr="00864C79">
        <w:rPr>
          <w:color w:val="auto"/>
          <w:sz w:val="28"/>
          <w:szCs w:val="28"/>
        </w:rPr>
        <w:t>.</w:t>
      </w:r>
    </w:p>
    <w:p w14:paraId="38F7A6E3"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Примітка</w:t>
      </w:r>
      <w:proofErr w:type="spellEnd"/>
      <w:r w:rsidRPr="00864C79">
        <w:rPr>
          <w:color w:val="auto"/>
          <w:sz w:val="28"/>
          <w:szCs w:val="28"/>
        </w:rPr>
        <w:t xml:space="preserve"> для </w:t>
      </w:r>
      <w:proofErr w:type="spellStart"/>
      <w:r w:rsidRPr="00864C79">
        <w:rPr>
          <w:color w:val="auto"/>
          <w:sz w:val="28"/>
          <w:szCs w:val="28"/>
        </w:rPr>
        <w:t>викладача</w:t>
      </w:r>
      <w:proofErr w:type="spellEnd"/>
      <w:r w:rsidRPr="00864C79">
        <w:rPr>
          <w:color w:val="auto"/>
          <w:sz w:val="28"/>
          <w:szCs w:val="28"/>
        </w:rPr>
        <w:t xml:space="preserve">: </w:t>
      </w:r>
      <w:proofErr w:type="spellStart"/>
      <w:r w:rsidRPr="00864C79">
        <w:rPr>
          <w:color w:val="auto"/>
          <w:sz w:val="28"/>
          <w:szCs w:val="28"/>
        </w:rPr>
        <w:t>кожен</w:t>
      </w:r>
      <w:proofErr w:type="spellEnd"/>
      <w:r w:rsidRPr="00864C79">
        <w:rPr>
          <w:color w:val="auto"/>
          <w:sz w:val="28"/>
          <w:szCs w:val="28"/>
        </w:rPr>
        <w:t xml:space="preserve"> студент </w:t>
      </w:r>
      <w:proofErr w:type="spellStart"/>
      <w:r w:rsidRPr="00864C79">
        <w:rPr>
          <w:color w:val="auto"/>
          <w:sz w:val="28"/>
          <w:szCs w:val="28"/>
        </w:rPr>
        <w:t>виконує</w:t>
      </w:r>
      <w:proofErr w:type="spellEnd"/>
      <w:r w:rsidRPr="00864C79">
        <w:rPr>
          <w:color w:val="auto"/>
          <w:sz w:val="28"/>
          <w:szCs w:val="28"/>
        </w:rPr>
        <w:t xml:space="preserve"> один </w:t>
      </w:r>
      <w:proofErr w:type="spellStart"/>
      <w:r w:rsidRPr="00864C79">
        <w:rPr>
          <w:color w:val="auto"/>
          <w:sz w:val="28"/>
          <w:szCs w:val="28"/>
        </w:rPr>
        <w:t>варіант</w:t>
      </w:r>
      <w:proofErr w:type="spellEnd"/>
      <w:r w:rsidRPr="00864C79">
        <w:rPr>
          <w:color w:val="auto"/>
          <w:sz w:val="28"/>
          <w:szCs w:val="28"/>
        </w:rPr>
        <w:t xml:space="preserve">, </w:t>
      </w:r>
      <w:proofErr w:type="spellStart"/>
      <w:r w:rsidRPr="00864C79">
        <w:rPr>
          <w:color w:val="auto"/>
          <w:sz w:val="28"/>
          <w:szCs w:val="28"/>
        </w:rPr>
        <w:t>визначений</w:t>
      </w:r>
      <w:proofErr w:type="spellEnd"/>
      <w:r w:rsidRPr="00864C79">
        <w:rPr>
          <w:color w:val="auto"/>
          <w:sz w:val="28"/>
          <w:szCs w:val="28"/>
        </w:rPr>
        <w:t xml:space="preserve"> </w:t>
      </w:r>
      <w:proofErr w:type="spellStart"/>
      <w:r w:rsidRPr="00864C79">
        <w:rPr>
          <w:color w:val="auto"/>
          <w:sz w:val="28"/>
          <w:szCs w:val="28"/>
        </w:rPr>
        <w:t>викладачем</w:t>
      </w:r>
      <w:proofErr w:type="spellEnd"/>
      <w:r w:rsidRPr="00864C79">
        <w:rPr>
          <w:color w:val="auto"/>
          <w:sz w:val="28"/>
          <w:szCs w:val="28"/>
        </w:rPr>
        <w:t xml:space="preserve">. У тестовому </w:t>
      </w:r>
      <w:proofErr w:type="spellStart"/>
      <w:r w:rsidRPr="00864C79">
        <w:rPr>
          <w:color w:val="auto"/>
          <w:sz w:val="28"/>
          <w:szCs w:val="28"/>
        </w:rPr>
        <w:t>завданні</w:t>
      </w:r>
      <w:proofErr w:type="spellEnd"/>
      <w:r w:rsidRPr="00864C79">
        <w:rPr>
          <w:color w:val="auto"/>
          <w:sz w:val="28"/>
          <w:szCs w:val="28"/>
        </w:rPr>
        <w:t xml:space="preserve"> </w:t>
      </w:r>
      <w:proofErr w:type="spellStart"/>
      <w:r w:rsidRPr="00864C79">
        <w:rPr>
          <w:color w:val="auto"/>
          <w:sz w:val="28"/>
          <w:szCs w:val="28"/>
        </w:rPr>
        <w:t>кожна</w:t>
      </w:r>
      <w:proofErr w:type="spellEnd"/>
      <w:r w:rsidRPr="00864C79">
        <w:rPr>
          <w:color w:val="auto"/>
          <w:sz w:val="28"/>
          <w:szCs w:val="28"/>
        </w:rPr>
        <w:t xml:space="preserve"> правильна </w:t>
      </w:r>
      <w:proofErr w:type="spellStart"/>
      <w:r w:rsidRPr="00864C79">
        <w:rPr>
          <w:color w:val="auto"/>
          <w:sz w:val="28"/>
          <w:szCs w:val="28"/>
        </w:rPr>
        <w:t>відповідь</w:t>
      </w:r>
      <w:proofErr w:type="spellEnd"/>
      <w:r w:rsidRPr="00864C79">
        <w:rPr>
          <w:color w:val="auto"/>
          <w:sz w:val="28"/>
          <w:szCs w:val="28"/>
        </w:rPr>
        <w:t xml:space="preserve"> </w:t>
      </w:r>
      <w:proofErr w:type="spellStart"/>
      <w:r w:rsidRPr="00864C79">
        <w:rPr>
          <w:color w:val="auto"/>
          <w:sz w:val="28"/>
          <w:szCs w:val="28"/>
        </w:rPr>
        <w:t>оцінюється</w:t>
      </w:r>
      <w:proofErr w:type="spellEnd"/>
      <w:r w:rsidRPr="00864C79">
        <w:rPr>
          <w:color w:val="auto"/>
          <w:sz w:val="28"/>
          <w:szCs w:val="28"/>
        </w:rPr>
        <w:t xml:space="preserve"> в 1 бал. </w:t>
      </w:r>
      <w:proofErr w:type="spellStart"/>
      <w:r w:rsidRPr="00864C79">
        <w:rPr>
          <w:color w:val="auto"/>
          <w:sz w:val="28"/>
          <w:szCs w:val="28"/>
        </w:rPr>
        <w:t>Практичне</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 xml:space="preserve"> </w:t>
      </w:r>
      <w:proofErr w:type="spellStart"/>
      <w:r w:rsidRPr="00864C79">
        <w:rPr>
          <w:color w:val="auto"/>
          <w:sz w:val="28"/>
          <w:szCs w:val="28"/>
        </w:rPr>
        <w:t>оцінюється</w:t>
      </w:r>
      <w:proofErr w:type="spellEnd"/>
      <w:r w:rsidRPr="00864C79">
        <w:rPr>
          <w:color w:val="auto"/>
          <w:sz w:val="28"/>
          <w:szCs w:val="28"/>
        </w:rPr>
        <w:t xml:space="preserve"> за </w:t>
      </w:r>
      <w:proofErr w:type="spellStart"/>
      <w:r w:rsidRPr="00864C79">
        <w:rPr>
          <w:color w:val="auto"/>
          <w:sz w:val="28"/>
          <w:szCs w:val="28"/>
        </w:rPr>
        <w:t>правильність</w:t>
      </w:r>
      <w:proofErr w:type="spellEnd"/>
      <w:r w:rsidRPr="00864C79">
        <w:rPr>
          <w:color w:val="auto"/>
          <w:sz w:val="28"/>
          <w:szCs w:val="28"/>
        </w:rPr>
        <w:t xml:space="preserve"> </w:t>
      </w:r>
      <w:proofErr w:type="spellStart"/>
      <w:r w:rsidRPr="00864C79">
        <w:rPr>
          <w:color w:val="auto"/>
          <w:sz w:val="28"/>
          <w:szCs w:val="28"/>
        </w:rPr>
        <w:t>розрахунків</w:t>
      </w:r>
      <w:proofErr w:type="spellEnd"/>
      <w:r w:rsidRPr="00864C79">
        <w:rPr>
          <w:color w:val="auto"/>
          <w:sz w:val="28"/>
          <w:szCs w:val="28"/>
        </w:rPr>
        <w:t xml:space="preserve">, </w:t>
      </w:r>
      <w:proofErr w:type="spellStart"/>
      <w:r w:rsidRPr="00864C79">
        <w:rPr>
          <w:color w:val="auto"/>
          <w:sz w:val="28"/>
          <w:szCs w:val="28"/>
        </w:rPr>
        <w:t>обґрунтованість</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процедур і </w:t>
      </w:r>
      <w:proofErr w:type="spellStart"/>
      <w:r w:rsidRPr="00864C79">
        <w:rPr>
          <w:color w:val="auto"/>
          <w:sz w:val="28"/>
          <w:szCs w:val="28"/>
        </w:rPr>
        <w:t>логічність</w:t>
      </w:r>
      <w:proofErr w:type="spellEnd"/>
      <w:r w:rsidRPr="00864C79">
        <w:rPr>
          <w:color w:val="auto"/>
          <w:sz w:val="28"/>
          <w:szCs w:val="28"/>
        </w:rPr>
        <w:t xml:space="preserve"> </w:t>
      </w:r>
      <w:proofErr w:type="spellStart"/>
      <w:r w:rsidRPr="00864C79">
        <w:rPr>
          <w:color w:val="auto"/>
          <w:sz w:val="28"/>
          <w:szCs w:val="28"/>
        </w:rPr>
        <w:t>висновків</w:t>
      </w:r>
      <w:proofErr w:type="spellEnd"/>
      <w:r w:rsidRPr="00864C79">
        <w:rPr>
          <w:color w:val="auto"/>
          <w:sz w:val="28"/>
          <w:szCs w:val="28"/>
        </w:rPr>
        <w:t>.</w:t>
      </w:r>
    </w:p>
    <w:p w14:paraId="50BCE03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31FBAB9A" w14:textId="77777777" w:rsidR="00864C79" w:rsidRPr="00864C79" w:rsidRDefault="00864C79" w:rsidP="00864C79">
      <w:pPr>
        <w:spacing w:before="100" w:beforeAutospacing="1" w:after="100" w:afterAutospacing="1" w:line="240" w:lineRule="auto"/>
        <w:ind w:left="0" w:firstLine="0"/>
        <w:outlineLvl w:val="1"/>
        <w:rPr>
          <w:b/>
          <w:bCs/>
          <w:color w:val="auto"/>
          <w:sz w:val="28"/>
          <w:szCs w:val="28"/>
        </w:rPr>
      </w:pPr>
      <w:proofErr w:type="spellStart"/>
      <w:r w:rsidRPr="00864C79">
        <w:rPr>
          <w:b/>
          <w:bCs/>
          <w:color w:val="auto"/>
          <w:sz w:val="28"/>
          <w:szCs w:val="28"/>
        </w:rPr>
        <w:t>Засоби</w:t>
      </w:r>
      <w:proofErr w:type="spellEnd"/>
      <w:r w:rsidRPr="00864C79">
        <w:rPr>
          <w:b/>
          <w:bCs/>
          <w:color w:val="auto"/>
          <w:sz w:val="28"/>
          <w:szCs w:val="28"/>
        </w:rPr>
        <w:t xml:space="preserve"> для </w:t>
      </w:r>
      <w:proofErr w:type="spellStart"/>
      <w:r w:rsidRPr="00864C79">
        <w:rPr>
          <w:b/>
          <w:bCs/>
          <w:color w:val="auto"/>
          <w:sz w:val="28"/>
          <w:szCs w:val="28"/>
        </w:rPr>
        <w:t>проведення</w:t>
      </w:r>
      <w:proofErr w:type="spellEnd"/>
      <w:r w:rsidRPr="00864C79">
        <w:rPr>
          <w:b/>
          <w:bCs/>
          <w:color w:val="auto"/>
          <w:sz w:val="28"/>
          <w:szCs w:val="28"/>
        </w:rPr>
        <w:t xml:space="preserve"> поточного та </w:t>
      </w:r>
      <w:proofErr w:type="spellStart"/>
      <w:r w:rsidRPr="00864C79">
        <w:rPr>
          <w:b/>
          <w:bCs/>
          <w:color w:val="auto"/>
          <w:sz w:val="28"/>
          <w:szCs w:val="28"/>
        </w:rPr>
        <w:t>підсумкового</w:t>
      </w:r>
      <w:proofErr w:type="spellEnd"/>
      <w:r w:rsidRPr="00864C79">
        <w:rPr>
          <w:b/>
          <w:bCs/>
          <w:color w:val="auto"/>
          <w:sz w:val="28"/>
          <w:szCs w:val="28"/>
        </w:rPr>
        <w:t xml:space="preserve"> контролю з дисципліни «Аудит»</w:t>
      </w:r>
    </w:p>
    <w:p w14:paraId="1EF311BB"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Поточний</w:t>
      </w:r>
      <w:proofErr w:type="spellEnd"/>
      <w:r w:rsidRPr="00864C79">
        <w:rPr>
          <w:color w:val="auto"/>
          <w:sz w:val="28"/>
          <w:szCs w:val="28"/>
        </w:rPr>
        <w:t xml:space="preserve"> контроль:</w:t>
      </w:r>
    </w:p>
    <w:p w14:paraId="6DFC0427" w14:textId="77777777" w:rsidR="00864C79" w:rsidRPr="00864C79" w:rsidRDefault="00864C79" w:rsidP="006B1A1D">
      <w:pPr>
        <w:numPr>
          <w:ilvl w:val="0"/>
          <w:numId w:val="322"/>
        </w:numPr>
        <w:spacing w:before="100" w:beforeAutospacing="1" w:after="100" w:afterAutospacing="1" w:line="240" w:lineRule="auto"/>
        <w:rPr>
          <w:color w:val="auto"/>
          <w:sz w:val="28"/>
          <w:szCs w:val="28"/>
        </w:rPr>
      </w:pPr>
      <w:proofErr w:type="spellStart"/>
      <w:r w:rsidRPr="00864C79">
        <w:rPr>
          <w:color w:val="auto"/>
          <w:sz w:val="28"/>
          <w:szCs w:val="28"/>
        </w:rPr>
        <w:t>усне</w:t>
      </w:r>
      <w:proofErr w:type="spellEnd"/>
      <w:r w:rsidRPr="00864C79">
        <w:rPr>
          <w:color w:val="auto"/>
          <w:sz w:val="28"/>
          <w:szCs w:val="28"/>
        </w:rPr>
        <w:t xml:space="preserve"> </w:t>
      </w:r>
      <w:proofErr w:type="spellStart"/>
      <w:r w:rsidRPr="00864C79">
        <w:rPr>
          <w:color w:val="auto"/>
          <w:sz w:val="28"/>
          <w:szCs w:val="28"/>
        </w:rPr>
        <w:t>опитування</w:t>
      </w:r>
      <w:proofErr w:type="spellEnd"/>
      <w:r w:rsidRPr="00864C79">
        <w:rPr>
          <w:color w:val="auto"/>
          <w:sz w:val="28"/>
          <w:szCs w:val="28"/>
        </w:rPr>
        <w:t xml:space="preserve"> за темами </w:t>
      </w:r>
      <w:proofErr w:type="spellStart"/>
      <w:r w:rsidRPr="00864C79">
        <w:rPr>
          <w:color w:val="auto"/>
          <w:sz w:val="28"/>
          <w:szCs w:val="28"/>
        </w:rPr>
        <w:t>лекцій</w:t>
      </w:r>
      <w:proofErr w:type="spellEnd"/>
      <w:r w:rsidRPr="00864C79">
        <w:rPr>
          <w:color w:val="auto"/>
          <w:sz w:val="28"/>
          <w:szCs w:val="28"/>
        </w:rPr>
        <w:t>;</w:t>
      </w:r>
    </w:p>
    <w:p w14:paraId="78384879" w14:textId="77777777" w:rsidR="00864C79" w:rsidRPr="00864C79" w:rsidRDefault="00864C79" w:rsidP="006B1A1D">
      <w:pPr>
        <w:numPr>
          <w:ilvl w:val="0"/>
          <w:numId w:val="322"/>
        </w:numPr>
        <w:spacing w:before="100" w:beforeAutospacing="1" w:after="100" w:afterAutospacing="1" w:line="240" w:lineRule="auto"/>
        <w:rPr>
          <w:color w:val="auto"/>
          <w:sz w:val="28"/>
          <w:szCs w:val="28"/>
        </w:rPr>
      </w:pPr>
      <w:proofErr w:type="spellStart"/>
      <w:r w:rsidRPr="00864C79">
        <w:rPr>
          <w:color w:val="auto"/>
          <w:sz w:val="28"/>
          <w:szCs w:val="28"/>
        </w:rPr>
        <w:t>письмові</w:t>
      </w:r>
      <w:proofErr w:type="spellEnd"/>
      <w:r w:rsidRPr="00864C79">
        <w:rPr>
          <w:color w:val="auto"/>
          <w:sz w:val="28"/>
          <w:szCs w:val="28"/>
        </w:rPr>
        <w:t xml:space="preserve"> </w:t>
      </w:r>
      <w:proofErr w:type="spellStart"/>
      <w:r w:rsidRPr="00864C79">
        <w:rPr>
          <w:color w:val="auto"/>
          <w:sz w:val="28"/>
          <w:szCs w:val="28"/>
        </w:rPr>
        <w:t>контрольні</w:t>
      </w:r>
      <w:proofErr w:type="spellEnd"/>
      <w:r w:rsidRPr="00864C79">
        <w:rPr>
          <w:color w:val="auto"/>
          <w:sz w:val="28"/>
          <w:szCs w:val="28"/>
        </w:rPr>
        <w:t xml:space="preserve"> </w:t>
      </w:r>
      <w:proofErr w:type="spellStart"/>
      <w:r w:rsidRPr="00864C79">
        <w:rPr>
          <w:color w:val="auto"/>
          <w:sz w:val="28"/>
          <w:szCs w:val="28"/>
        </w:rPr>
        <w:t>запитання</w:t>
      </w:r>
      <w:proofErr w:type="spellEnd"/>
      <w:r w:rsidRPr="00864C79">
        <w:rPr>
          <w:color w:val="auto"/>
          <w:sz w:val="28"/>
          <w:szCs w:val="28"/>
        </w:rPr>
        <w:t>;</w:t>
      </w:r>
    </w:p>
    <w:p w14:paraId="224130FC" w14:textId="77777777" w:rsidR="00864C79" w:rsidRPr="00864C79" w:rsidRDefault="00864C79" w:rsidP="006B1A1D">
      <w:pPr>
        <w:numPr>
          <w:ilvl w:val="0"/>
          <w:numId w:val="322"/>
        </w:numPr>
        <w:spacing w:before="100" w:beforeAutospacing="1" w:after="100" w:afterAutospacing="1" w:line="240" w:lineRule="auto"/>
        <w:rPr>
          <w:color w:val="auto"/>
          <w:sz w:val="28"/>
          <w:szCs w:val="28"/>
        </w:rPr>
      </w:pPr>
      <w:proofErr w:type="spellStart"/>
      <w:r w:rsidRPr="00864C79">
        <w:rPr>
          <w:color w:val="auto"/>
          <w:sz w:val="28"/>
          <w:szCs w:val="28"/>
        </w:rPr>
        <w:t>тестування</w:t>
      </w:r>
      <w:proofErr w:type="spellEnd"/>
      <w:r w:rsidRPr="00864C79">
        <w:rPr>
          <w:color w:val="auto"/>
          <w:sz w:val="28"/>
          <w:szCs w:val="28"/>
        </w:rPr>
        <w:t xml:space="preserve"> за </w:t>
      </w:r>
      <w:proofErr w:type="spellStart"/>
      <w:r w:rsidRPr="00864C79">
        <w:rPr>
          <w:color w:val="auto"/>
          <w:sz w:val="28"/>
          <w:szCs w:val="28"/>
        </w:rPr>
        <w:t>основними</w:t>
      </w:r>
      <w:proofErr w:type="spellEnd"/>
      <w:r w:rsidRPr="00864C79">
        <w:rPr>
          <w:color w:val="auto"/>
          <w:sz w:val="28"/>
          <w:szCs w:val="28"/>
        </w:rPr>
        <w:t xml:space="preserve"> темами дисципліни;</w:t>
      </w:r>
    </w:p>
    <w:p w14:paraId="3A010418" w14:textId="77777777" w:rsidR="00864C79" w:rsidRPr="00864C79" w:rsidRDefault="00864C79" w:rsidP="006B1A1D">
      <w:pPr>
        <w:numPr>
          <w:ilvl w:val="0"/>
          <w:numId w:val="322"/>
        </w:numPr>
        <w:spacing w:before="100" w:beforeAutospacing="1" w:after="100" w:afterAutospacing="1" w:line="240" w:lineRule="auto"/>
        <w:rPr>
          <w:color w:val="auto"/>
          <w:sz w:val="28"/>
          <w:szCs w:val="28"/>
        </w:rPr>
      </w:pPr>
      <w:proofErr w:type="spellStart"/>
      <w:r w:rsidRPr="00864C79">
        <w:rPr>
          <w:color w:val="auto"/>
          <w:sz w:val="28"/>
          <w:szCs w:val="28"/>
        </w:rPr>
        <w:lastRenderedPageBreak/>
        <w:t>перевірка</w:t>
      </w:r>
      <w:proofErr w:type="spellEnd"/>
      <w:r w:rsidRPr="00864C79">
        <w:rPr>
          <w:color w:val="auto"/>
          <w:sz w:val="28"/>
          <w:szCs w:val="28"/>
        </w:rPr>
        <w:t xml:space="preserve"> </w:t>
      </w:r>
      <w:proofErr w:type="spellStart"/>
      <w:r w:rsidRPr="00864C79">
        <w:rPr>
          <w:color w:val="auto"/>
          <w:sz w:val="28"/>
          <w:szCs w:val="28"/>
        </w:rPr>
        <w:t>виконання</w:t>
      </w:r>
      <w:proofErr w:type="spellEnd"/>
      <w:r w:rsidRPr="00864C79">
        <w:rPr>
          <w:color w:val="auto"/>
          <w:sz w:val="28"/>
          <w:szCs w:val="28"/>
        </w:rPr>
        <w:t xml:space="preserve"> </w:t>
      </w:r>
      <w:proofErr w:type="spellStart"/>
      <w:r w:rsidRPr="00864C79">
        <w:rPr>
          <w:color w:val="auto"/>
          <w:sz w:val="28"/>
          <w:szCs w:val="28"/>
        </w:rPr>
        <w:t>практичних</w:t>
      </w:r>
      <w:proofErr w:type="spellEnd"/>
      <w:r w:rsidRPr="00864C79">
        <w:rPr>
          <w:color w:val="auto"/>
          <w:sz w:val="28"/>
          <w:szCs w:val="28"/>
        </w:rPr>
        <w:t xml:space="preserve"> </w:t>
      </w:r>
      <w:proofErr w:type="spellStart"/>
      <w:r w:rsidRPr="00864C79">
        <w:rPr>
          <w:color w:val="auto"/>
          <w:sz w:val="28"/>
          <w:szCs w:val="28"/>
        </w:rPr>
        <w:t>завдань</w:t>
      </w:r>
      <w:proofErr w:type="spellEnd"/>
      <w:r w:rsidRPr="00864C79">
        <w:rPr>
          <w:color w:val="auto"/>
          <w:sz w:val="28"/>
          <w:szCs w:val="28"/>
        </w:rPr>
        <w:t xml:space="preserve"> і </w:t>
      </w:r>
      <w:proofErr w:type="spellStart"/>
      <w:r w:rsidRPr="00864C79">
        <w:rPr>
          <w:color w:val="auto"/>
          <w:sz w:val="28"/>
          <w:szCs w:val="28"/>
        </w:rPr>
        <w:t>ситуаційних</w:t>
      </w:r>
      <w:proofErr w:type="spellEnd"/>
      <w:r w:rsidRPr="00864C79">
        <w:rPr>
          <w:color w:val="auto"/>
          <w:sz w:val="28"/>
          <w:szCs w:val="28"/>
        </w:rPr>
        <w:t xml:space="preserve"> </w:t>
      </w:r>
      <w:proofErr w:type="spellStart"/>
      <w:r w:rsidRPr="00864C79">
        <w:rPr>
          <w:color w:val="auto"/>
          <w:sz w:val="28"/>
          <w:szCs w:val="28"/>
        </w:rPr>
        <w:t>вправ</w:t>
      </w:r>
      <w:proofErr w:type="spellEnd"/>
      <w:r w:rsidRPr="00864C79">
        <w:rPr>
          <w:color w:val="auto"/>
          <w:sz w:val="28"/>
          <w:szCs w:val="28"/>
        </w:rPr>
        <w:t>;</w:t>
      </w:r>
    </w:p>
    <w:p w14:paraId="5406F0AC" w14:textId="77777777" w:rsidR="00864C79" w:rsidRPr="00864C79" w:rsidRDefault="00864C79" w:rsidP="006B1A1D">
      <w:pPr>
        <w:numPr>
          <w:ilvl w:val="0"/>
          <w:numId w:val="322"/>
        </w:numPr>
        <w:spacing w:before="100" w:beforeAutospacing="1" w:after="100" w:afterAutospacing="1" w:line="240" w:lineRule="auto"/>
        <w:rPr>
          <w:color w:val="auto"/>
          <w:sz w:val="28"/>
          <w:szCs w:val="28"/>
        </w:rPr>
      </w:pPr>
      <w:proofErr w:type="spellStart"/>
      <w:r w:rsidRPr="00864C79">
        <w:rPr>
          <w:color w:val="auto"/>
          <w:sz w:val="28"/>
          <w:szCs w:val="28"/>
        </w:rPr>
        <w:t>розв’язання</w:t>
      </w:r>
      <w:proofErr w:type="spellEnd"/>
      <w:r w:rsidRPr="00864C79">
        <w:rPr>
          <w:color w:val="auto"/>
          <w:sz w:val="28"/>
          <w:szCs w:val="28"/>
        </w:rPr>
        <w:t xml:space="preserve"> задач з </w:t>
      </w:r>
      <w:proofErr w:type="spellStart"/>
      <w:r w:rsidRPr="00864C79">
        <w:rPr>
          <w:color w:val="auto"/>
          <w:sz w:val="28"/>
          <w:szCs w:val="28"/>
        </w:rPr>
        <w:t>оцінювання</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w:t>
      </w:r>
      <w:proofErr w:type="spellStart"/>
      <w:r w:rsidRPr="00864C79">
        <w:rPr>
          <w:color w:val="auto"/>
          <w:sz w:val="28"/>
          <w:szCs w:val="28"/>
        </w:rPr>
        <w:t>ризиків</w:t>
      </w:r>
      <w:proofErr w:type="spellEnd"/>
      <w:r w:rsidRPr="00864C79">
        <w:rPr>
          <w:color w:val="auto"/>
          <w:sz w:val="28"/>
          <w:szCs w:val="28"/>
        </w:rPr>
        <w:t xml:space="preserve">, </w:t>
      </w:r>
      <w:proofErr w:type="spellStart"/>
      <w:r w:rsidRPr="00864C79">
        <w:rPr>
          <w:color w:val="auto"/>
          <w:sz w:val="28"/>
          <w:szCs w:val="28"/>
        </w:rPr>
        <w:t>перевірки</w:t>
      </w:r>
      <w:proofErr w:type="spellEnd"/>
      <w:r w:rsidRPr="00864C79">
        <w:rPr>
          <w:color w:val="auto"/>
          <w:sz w:val="28"/>
          <w:szCs w:val="28"/>
        </w:rPr>
        <w:t xml:space="preserve"> </w:t>
      </w:r>
      <w:proofErr w:type="spellStart"/>
      <w:r w:rsidRPr="00864C79">
        <w:rPr>
          <w:color w:val="auto"/>
          <w:sz w:val="28"/>
          <w:szCs w:val="28"/>
        </w:rPr>
        <w:t>активів</w:t>
      </w:r>
      <w:proofErr w:type="spellEnd"/>
      <w:r w:rsidRPr="00864C79">
        <w:rPr>
          <w:color w:val="auto"/>
          <w:sz w:val="28"/>
          <w:szCs w:val="28"/>
        </w:rPr>
        <w:t xml:space="preserve">, </w:t>
      </w:r>
      <w:proofErr w:type="spellStart"/>
      <w:r w:rsidRPr="00864C79">
        <w:rPr>
          <w:color w:val="auto"/>
          <w:sz w:val="28"/>
          <w:szCs w:val="28"/>
        </w:rPr>
        <w:t>зобов’язань</w:t>
      </w:r>
      <w:proofErr w:type="spellEnd"/>
      <w:r w:rsidRPr="00864C79">
        <w:rPr>
          <w:color w:val="auto"/>
          <w:sz w:val="28"/>
          <w:szCs w:val="28"/>
        </w:rPr>
        <w:t xml:space="preserve">, </w:t>
      </w:r>
      <w:proofErr w:type="spellStart"/>
      <w:r w:rsidRPr="00864C79">
        <w:rPr>
          <w:color w:val="auto"/>
          <w:sz w:val="28"/>
          <w:szCs w:val="28"/>
        </w:rPr>
        <w:t>доходів</w:t>
      </w:r>
      <w:proofErr w:type="spellEnd"/>
      <w:r w:rsidRPr="00864C79">
        <w:rPr>
          <w:color w:val="auto"/>
          <w:sz w:val="28"/>
          <w:szCs w:val="28"/>
        </w:rPr>
        <w:t xml:space="preserve"> і </w:t>
      </w:r>
      <w:proofErr w:type="spellStart"/>
      <w:r w:rsidRPr="00864C79">
        <w:rPr>
          <w:color w:val="auto"/>
          <w:sz w:val="28"/>
          <w:szCs w:val="28"/>
        </w:rPr>
        <w:t>витрат</w:t>
      </w:r>
      <w:proofErr w:type="spellEnd"/>
      <w:r w:rsidRPr="00864C79">
        <w:rPr>
          <w:color w:val="auto"/>
          <w:sz w:val="28"/>
          <w:szCs w:val="28"/>
        </w:rPr>
        <w:t>;</w:t>
      </w:r>
    </w:p>
    <w:p w14:paraId="294BDC2A" w14:textId="77777777" w:rsidR="00864C79" w:rsidRPr="00864C79" w:rsidRDefault="00864C79" w:rsidP="006B1A1D">
      <w:pPr>
        <w:numPr>
          <w:ilvl w:val="0"/>
          <w:numId w:val="322"/>
        </w:numPr>
        <w:spacing w:before="100" w:beforeAutospacing="1" w:after="100" w:afterAutospacing="1" w:line="240" w:lineRule="auto"/>
        <w:rPr>
          <w:color w:val="auto"/>
          <w:sz w:val="28"/>
          <w:szCs w:val="28"/>
        </w:rPr>
      </w:pPr>
      <w:proofErr w:type="spellStart"/>
      <w:r w:rsidRPr="00864C79">
        <w:rPr>
          <w:color w:val="auto"/>
          <w:sz w:val="28"/>
          <w:szCs w:val="28"/>
        </w:rPr>
        <w:t>перевірка</w:t>
      </w:r>
      <w:proofErr w:type="spellEnd"/>
      <w:r w:rsidRPr="00864C79">
        <w:rPr>
          <w:color w:val="auto"/>
          <w:sz w:val="28"/>
          <w:szCs w:val="28"/>
        </w:rPr>
        <w:t xml:space="preserve"> </w:t>
      </w:r>
      <w:proofErr w:type="spellStart"/>
      <w:r w:rsidRPr="00864C79">
        <w:rPr>
          <w:color w:val="auto"/>
          <w:sz w:val="28"/>
          <w:szCs w:val="28"/>
        </w:rPr>
        <w:t>самостійної</w:t>
      </w:r>
      <w:proofErr w:type="spellEnd"/>
      <w:r w:rsidRPr="00864C79">
        <w:rPr>
          <w:color w:val="auto"/>
          <w:sz w:val="28"/>
          <w:szCs w:val="28"/>
        </w:rPr>
        <w:t xml:space="preserve"> </w:t>
      </w:r>
      <w:proofErr w:type="spellStart"/>
      <w:r w:rsidRPr="00864C79">
        <w:rPr>
          <w:color w:val="auto"/>
          <w:sz w:val="28"/>
          <w:szCs w:val="28"/>
        </w:rPr>
        <w:t>роботи</w:t>
      </w:r>
      <w:proofErr w:type="spellEnd"/>
      <w:r w:rsidRPr="00864C79">
        <w:rPr>
          <w:color w:val="auto"/>
          <w:sz w:val="28"/>
          <w:szCs w:val="28"/>
        </w:rPr>
        <w:t xml:space="preserve"> </w:t>
      </w:r>
      <w:proofErr w:type="spellStart"/>
      <w:r w:rsidRPr="00864C79">
        <w:rPr>
          <w:color w:val="auto"/>
          <w:sz w:val="28"/>
          <w:szCs w:val="28"/>
        </w:rPr>
        <w:t>студентів</w:t>
      </w:r>
      <w:proofErr w:type="spellEnd"/>
      <w:r w:rsidRPr="00864C79">
        <w:rPr>
          <w:color w:val="auto"/>
          <w:sz w:val="28"/>
          <w:szCs w:val="28"/>
        </w:rPr>
        <w:t>;</w:t>
      </w:r>
    </w:p>
    <w:p w14:paraId="5E49FD64" w14:textId="77777777" w:rsidR="00864C79" w:rsidRPr="00864C79" w:rsidRDefault="00864C79" w:rsidP="006B1A1D">
      <w:pPr>
        <w:numPr>
          <w:ilvl w:val="0"/>
          <w:numId w:val="322"/>
        </w:numPr>
        <w:spacing w:before="100" w:beforeAutospacing="1" w:after="100" w:afterAutospacing="1" w:line="240" w:lineRule="auto"/>
        <w:rPr>
          <w:color w:val="auto"/>
          <w:sz w:val="28"/>
          <w:szCs w:val="28"/>
        </w:rPr>
      </w:pPr>
      <w:proofErr w:type="spellStart"/>
      <w:r w:rsidRPr="00864C79">
        <w:rPr>
          <w:color w:val="auto"/>
          <w:sz w:val="28"/>
          <w:szCs w:val="28"/>
        </w:rPr>
        <w:t>оцінювання</w:t>
      </w:r>
      <w:proofErr w:type="spellEnd"/>
      <w:r w:rsidRPr="00864C79">
        <w:rPr>
          <w:color w:val="auto"/>
          <w:sz w:val="28"/>
          <w:szCs w:val="28"/>
        </w:rPr>
        <w:t xml:space="preserve"> </w:t>
      </w:r>
      <w:proofErr w:type="spellStart"/>
      <w:r w:rsidRPr="00864C79">
        <w:rPr>
          <w:color w:val="auto"/>
          <w:sz w:val="28"/>
          <w:szCs w:val="28"/>
        </w:rPr>
        <w:t>підготовлених</w:t>
      </w:r>
      <w:proofErr w:type="spellEnd"/>
      <w:r w:rsidRPr="00864C79">
        <w:rPr>
          <w:color w:val="auto"/>
          <w:sz w:val="28"/>
          <w:szCs w:val="28"/>
        </w:rPr>
        <w:t xml:space="preserve"> схем, </w:t>
      </w:r>
      <w:proofErr w:type="spellStart"/>
      <w:r w:rsidRPr="00864C79">
        <w:rPr>
          <w:color w:val="auto"/>
          <w:sz w:val="28"/>
          <w:szCs w:val="28"/>
        </w:rPr>
        <w:t>таблиць</w:t>
      </w:r>
      <w:proofErr w:type="spellEnd"/>
      <w:r w:rsidRPr="00864C79">
        <w:rPr>
          <w:color w:val="auto"/>
          <w:sz w:val="28"/>
          <w:szCs w:val="28"/>
        </w:rPr>
        <w:t xml:space="preserve"> та </w:t>
      </w:r>
      <w:proofErr w:type="spellStart"/>
      <w:r w:rsidRPr="00864C79">
        <w:rPr>
          <w:color w:val="auto"/>
          <w:sz w:val="28"/>
          <w:szCs w:val="28"/>
        </w:rPr>
        <w:t>аналітичних</w:t>
      </w:r>
      <w:proofErr w:type="spellEnd"/>
      <w:r w:rsidRPr="00864C79">
        <w:rPr>
          <w:color w:val="auto"/>
          <w:sz w:val="28"/>
          <w:szCs w:val="28"/>
        </w:rPr>
        <w:t xml:space="preserve"> </w:t>
      </w:r>
      <w:proofErr w:type="spellStart"/>
      <w:r w:rsidRPr="00864C79">
        <w:rPr>
          <w:color w:val="auto"/>
          <w:sz w:val="28"/>
          <w:szCs w:val="28"/>
        </w:rPr>
        <w:t>висновків</w:t>
      </w:r>
      <w:proofErr w:type="spellEnd"/>
      <w:r w:rsidRPr="00864C79">
        <w:rPr>
          <w:color w:val="auto"/>
          <w:sz w:val="28"/>
          <w:szCs w:val="28"/>
        </w:rPr>
        <w:t>.</w:t>
      </w:r>
    </w:p>
    <w:p w14:paraId="578ABFC4"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Підсумковий</w:t>
      </w:r>
      <w:proofErr w:type="spellEnd"/>
      <w:r w:rsidRPr="00864C79">
        <w:rPr>
          <w:color w:val="auto"/>
          <w:sz w:val="28"/>
          <w:szCs w:val="28"/>
        </w:rPr>
        <w:t xml:space="preserve"> контроль:</w:t>
      </w:r>
    </w:p>
    <w:p w14:paraId="00EBA543" w14:textId="77777777" w:rsidR="00864C79" w:rsidRPr="00864C79" w:rsidRDefault="00864C79" w:rsidP="006B1A1D">
      <w:pPr>
        <w:numPr>
          <w:ilvl w:val="0"/>
          <w:numId w:val="323"/>
        </w:numPr>
        <w:spacing w:before="100" w:beforeAutospacing="1" w:after="100" w:afterAutospacing="1" w:line="240" w:lineRule="auto"/>
        <w:rPr>
          <w:color w:val="auto"/>
          <w:sz w:val="28"/>
          <w:szCs w:val="28"/>
        </w:rPr>
      </w:pPr>
      <w:r w:rsidRPr="00864C79">
        <w:rPr>
          <w:color w:val="auto"/>
          <w:sz w:val="28"/>
          <w:szCs w:val="28"/>
        </w:rPr>
        <w:t xml:space="preserve">комплексна </w:t>
      </w:r>
      <w:proofErr w:type="spellStart"/>
      <w:r w:rsidRPr="00864C79">
        <w:rPr>
          <w:color w:val="auto"/>
          <w:sz w:val="28"/>
          <w:szCs w:val="28"/>
        </w:rPr>
        <w:t>контрольна</w:t>
      </w:r>
      <w:proofErr w:type="spellEnd"/>
      <w:r w:rsidRPr="00864C79">
        <w:rPr>
          <w:color w:val="auto"/>
          <w:sz w:val="28"/>
          <w:szCs w:val="28"/>
        </w:rPr>
        <w:t xml:space="preserve"> робота за 10 </w:t>
      </w:r>
      <w:proofErr w:type="spellStart"/>
      <w:r w:rsidRPr="00864C79">
        <w:rPr>
          <w:color w:val="auto"/>
          <w:sz w:val="28"/>
          <w:szCs w:val="28"/>
        </w:rPr>
        <w:t>варіантами</w:t>
      </w:r>
      <w:proofErr w:type="spellEnd"/>
      <w:r w:rsidRPr="00864C79">
        <w:rPr>
          <w:color w:val="auto"/>
          <w:sz w:val="28"/>
          <w:szCs w:val="28"/>
        </w:rPr>
        <w:t xml:space="preserve">, </w:t>
      </w:r>
      <w:proofErr w:type="spellStart"/>
      <w:r w:rsidRPr="00864C79">
        <w:rPr>
          <w:color w:val="auto"/>
          <w:sz w:val="28"/>
          <w:szCs w:val="28"/>
        </w:rPr>
        <w:t>кожен</w:t>
      </w:r>
      <w:proofErr w:type="spellEnd"/>
      <w:r w:rsidRPr="00864C79">
        <w:rPr>
          <w:color w:val="auto"/>
          <w:sz w:val="28"/>
          <w:szCs w:val="28"/>
        </w:rPr>
        <w:t xml:space="preserve"> з </w:t>
      </w:r>
      <w:proofErr w:type="spellStart"/>
      <w:r w:rsidRPr="00864C79">
        <w:rPr>
          <w:color w:val="auto"/>
          <w:sz w:val="28"/>
          <w:szCs w:val="28"/>
        </w:rPr>
        <w:t>яких</w:t>
      </w:r>
      <w:proofErr w:type="spellEnd"/>
      <w:r w:rsidRPr="00864C79">
        <w:rPr>
          <w:color w:val="auto"/>
          <w:sz w:val="28"/>
          <w:szCs w:val="28"/>
        </w:rPr>
        <w:t xml:space="preserve"> </w:t>
      </w:r>
      <w:proofErr w:type="spellStart"/>
      <w:r w:rsidRPr="00864C79">
        <w:rPr>
          <w:color w:val="auto"/>
          <w:sz w:val="28"/>
          <w:szCs w:val="28"/>
        </w:rPr>
        <w:t>містить</w:t>
      </w:r>
      <w:proofErr w:type="spellEnd"/>
      <w:r w:rsidRPr="00864C79">
        <w:rPr>
          <w:color w:val="auto"/>
          <w:sz w:val="28"/>
          <w:szCs w:val="28"/>
        </w:rPr>
        <w:t xml:space="preserve"> 3 </w:t>
      </w:r>
      <w:proofErr w:type="spellStart"/>
      <w:r w:rsidRPr="00864C79">
        <w:rPr>
          <w:color w:val="auto"/>
          <w:sz w:val="28"/>
          <w:szCs w:val="28"/>
        </w:rPr>
        <w:t>завдання</w:t>
      </w:r>
      <w:proofErr w:type="spellEnd"/>
      <w:r w:rsidRPr="00864C79">
        <w:rPr>
          <w:color w:val="auto"/>
          <w:sz w:val="28"/>
          <w:szCs w:val="28"/>
        </w:rPr>
        <w:t xml:space="preserve">: </w:t>
      </w:r>
      <w:proofErr w:type="spellStart"/>
      <w:r w:rsidRPr="00864C79">
        <w:rPr>
          <w:color w:val="auto"/>
          <w:sz w:val="28"/>
          <w:szCs w:val="28"/>
        </w:rPr>
        <w:t>теоретичне</w:t>
      </w:r>
      <w:proofErr w:type="spellEnd"/>
      <w:r w:rsidRPr="00864C79">
        <w:rPr>
          <w:color w:val="auto"/>
          <w:sz w:val="28"/>
          <w:szCs w:val="28"/>
        </w:rPr>
        <w:t xml:space="preserve"> </w:t>
      </w:r>
      <w:proofErr w:type="spellStart"/>
      <w:r w:rsidRPr="00864C79">
        <w:rPr>
          <w:color w:val="auto"/>
          <w:sz w:val="28"/>
          <w:szCs w:val="28"/>
        </w:rPr>
        <w:t>питання</w:t>
      </w:r>
      <w:proofErr w:type="spellEnd"/>
      <w:r w:rsidRPr="00864C79">
        <w:rPr>
          <w:color w:val="auto"/>
          <w:sz w:val="28"/>
          <w:szCs w:val="28"/>
        </w:rPr>
        <w:t xml:space="preserve">, </w:t>
      </w: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 xml:space="preserve"> та </w:t>
      </w:r>
      <w:proofErr w:type="spellStart"/>
      <w:r w:rsidRPr="00864C79">
        <w:rPr>
          <w:color w:val="auto"/>
          <w:sz w:val="28"/>
          <w:szCs w:val="28"/>
        </w:rPr>
        <w:t>практичну</w:t>
      </w:r>
      <w:proofErr w:type="spellEnd"/>
      <w:r w:rsidRPr="00864C79">
        <w:rPr>
          <w:color w:val="auto"/>
          <w:sz w:val="28"/>
          <w:szCs w:val="28"/>
        </w:rPr>
        <w:t xml:space="preserve"> </w:t>
      </w:r>
      <w:proofErr w:type="spellStart"/>
      <w:r w:rsidRPr="00864C79">
        <w:rPr>
          <w:color w:val="auto"/>
          <w:sz w:val="28"/>
          <w:szCs w:val="28"/>
        </w:rPr>
        <w:t>ситуацію</w:t>
      </w:r>
      <w:proofErr w:type="spellEnd"/>
      <w:r w:rsidRPr="00864C79">
        <w:rPr>
          <w:color w:val="auto"/>
          <w:sz w:val="28"/>
          <w:szCs w:val="28"/>
        </w:rPr>
        <w:t>;</w:t>
      </w:r>
    </w:p>
    <w:p w14:paraId="6B2FB3C2" w14:textId="77777777" w:rsidR="00864C79" w:rsidRPr="00864C79" w:rsidRDefault="00864C79" w:rsidP="006B1A1D">
      <w:pPr>
        <w:numPr>
          <w:ilvl w:val="0"/>
          <w:numId w:val="323"/>
        </w:numPr>
        <w:spacing w:before="100" w:beforeAutospacing="1" w:after="100" w:afterAutospacing="1" w:line="240" w:lineRule="auto"/>
        <w:rPr>
          <w:color w:val="auto"/>
          <w:sz w:val="28"/>
          <w:szCs w:val="28"/>
        </w:rPr>
      </w:pPr>
      <w:proofErr w:type="spellStart"/>
      <w:r w:rsidRPr="00864C79">
        <w:rPr>
          <w:color w:val="auto"/>
          <w:sz w:val="28"/>
          <w:szCs w:val="28"/>
        </w:rPr>
        <w:t>підсумкове</w:t>
      </w:r>
      <w:proofErr w:type="spellEnd"/>
      <w:r w:rsidRPr="00864C79">
        <w:rPr>
          <w:color w:val="auto"/>
          <w:sz w:val="28"/>
          <w:szCs w:val="28"/>
        </w:rPr>
        <w:t xml:space="preserve"> </w:t>
      </w:r>
      <w:proofErr w:type="spellStart"/>
      <w:r w:rsidRPr="00864C79">
        <w:rPr>
          <w:color w:val="auto"/>
          <w:sz w:val="28"/>
          <w:szCs w:val="28"/>
        </w:rPr>
        <w:t>тестування</w:t>
      </w:r>
      <w:proofErr w:type="spellEnd"/>
      <w:r w:rsidRPr="00864C79">
        <w:rPr>
          <w:color w:val="auto"/>
          <w:sz w:val="28"/>
          <w:szCs w:val="28"/>
        </w:rPr>
        <w:t xml:space="preserve"> за </w:t>
      </w:r>
      <w:proofErr w:type="spellStart"/>
      <w:r w:rsidRPr="00864C79">
        <w:rPr>
          <w:color w:val="auto"/>
          <w:sz w:val="28"/>
          <w:szCs w:val="28"/>
        </w:rPr>
        <w:t>основними</w:t>
      </w:r>
      <w:proofErr w:type="spellEnd"/>
      <w:r w:rsidRPr="00864C79">
        <w:rPr>
          <w:color w:val="auto"/>
          <w:sz w:val="28"/>
          <w:szCs w:val="28"/>
        </w:rPr>
        <w:t xml:space="preserve"> темами дисципліни;</w:t>
      </w:r>
    </w:p>
    <w:p w14:paraId="20101111" w14:textId="77777777" w:rsidR="00864C79" w:rsidRPr="00864C79" w:rsidRDefault="00864C79" w:rsidP="006B1A1D">
      <w:pPr>
        <w:numPr>
          <w:ilvl w:val="0"/>
          <w:numId w:val="323"/>
        </w:numPr>
        <w:spacing w:before="100" w:beforeAutospacing="1" w:after="100" w:afterAutospacing="1" w:line="240" w:lineRule="auto"/>
        <w:rPr>
          <w:color w:val="auto"/>
          <w:sz w:val="28"/>
          <w:szCs w:val="28"/>
        </w:rPr>
      </w:pPr>
      <w:proofErr w:type="spellStart"/>
      <w:r w:rsidRPr="00864C79">
        <w:rPr>
          <w:color w:val="auto"/>
          <w:sz w:val="28"/>
          <w:szCs w:val="28"/>
        </w:rPr>
        <w:t>виконання</w:t>
      </w:r>
      <w:proofErr w:type="spellEnd"/>
      <w:r w:rsidRPr="00864C79">
        <w:rPr>
          <w:color w:val="auto"/>
          <w:sz w:val="28"/>
          <w:szCs w:val="28"/>
        </w:rPr>
        <w:t xml:space="preserve"> </w:t>
      </w:r>
      <w:proofErr w:type="spellStart"/>
      <w:r w:rsidRPr="00864C79">
        <w:rPr>
          <w:color w:val="auto"/>
          <w:sz w:val="28"/>
          <w:szCs w:val="28"/>
        </w:rPr>
        <w:t>практичних</w:t>
      </w:r>
      <w:proofErr w:type="spellEnd"/>
      <w:r w:rsidRPr="00864C79">
        <w:rPr>
          <w:color w:val="auto"/>
          <w:sz w:val="28"/>
          <w:szCs w:val="28"/>
        </w:rPr>
        <w:t xml:space="preserve"> </w:t>
      </w:r>
      <w:proofErr w:type="spellStart"/>
      <w:r w:rsidRPr="00864C79">
        <w:rPr>
          <w:color w:val="auto"/>
          <w:sz w:val="28"/>
          <w:szCs w:val="28"/>
        </w:rPr>
        <w:t>завдань</w:t>
      </w:r>
      <w:proofErr w:type="spellEnd"/>
      <w:r w:rsidRPr="00864C79">
        <w:rPr>
          <w:color w:val="auto"/>
          <w:sz w:val="28"/>
          <w:szCs w:val="28"/>
        </w:rPr>
        <w:t xml:space="preserve"> </w:t>
      </w:r>
      <w:proofErr w:type="spellStart"/>
      <w:r w:rsidRPr="00864C79">
        <w:rPr>
          <w:color w:val="auto"/>
          <w:sz w:val="28"/>
          <w:szCs w:val="28"/>
        </w:rPr>
        <w:t>із</w:t>
      </w:r>
      <w:proofErr w:type="spellEnd"/>
      <w:r w:rsidRPr="00864C79">
        <w:rPr>
          <w:color w:val="auto"/>
          <w:sz w:val="28"/>
          <w:szCs w:val="28"/>
        </w:rPr>
        <w:t xml:space="preserve"> </w:t>
      </w:r>
      <w:proofErr w:type="spellStart"/>
      <w:r w:rsidRPr="00864C79">
        <w:rPr>
          <w:color w:val="auto"/>
          <w:sz w:val="28"/>
          <w:szCs w:val="28"/>
        </w:rPr>
        <w:t>застосування</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процедур;</w:t>
      </w:r>
    </w:p>
    <w:p w14:paraId="236B744C" w14:textId="77777777" w:rsidR="00864C79" w:rsidRPr="00864C79" w:rsidRDefault="00864C79" w:rsidP="006B1A1D">
      <w:pPr>
        <w:numPr>
          <w:ilvl w:val="0"/>
          <w:numId w:val="323"/>
        </w:numPr>
        <w:spacing w:before="100" w:beforeAutospacing="1" w:after="100" w:afterAutospacing="1" w:line="240" w:lineRule="auto"/>
        <w:rPr>
          <w:color w:val="auto"/>
          <w:sz w:val="28"/>
          <w:szCs w:val="28"/>
        </w:rPr>
      </w:pPr>
      <w:proofErr w:type="spellStart"/>
      <w:r w:rsidRPr="00864C79">
        <w:rPr>
          <w:color w:val="auto"/>
          <w:sz w:val="28"/>
          <w:szCs w:val="28"/>
        </w:rPr>
        <w:t>усне</w:t>
      </w:r>
      <w:proofErr w:type="spellEnd"/>
      <w:r w:rsidRPr="00864C79">
        <w:rPr>
          <w:color w:val="auto"/>
          <w:sz w:val="28"/>
          <w:szCs w:val="28"/>
        </w:rPr>
        <w:t xml:space="preserve"> </w:t>
      </w:r>
      <w:proofErr w:type="spellStart"/>
      <w:r w:rsidRPr="00864C79">
        <w:rPr>
          <w:color w:val="auto"/>
          <w:sz w:val="28"/>
          <w:szCs w:val="28"/>
        </w:rPr>
        <w:t>опитування</w:t>
      </w:r>
      <w:proofErr w:type="spellEnd"/>
      <w:r w:rsidRPr="00864C79">
        <w:rPr>
          <w:color w:val="auto"/>
          <w:sz w:val="28"/>
          <w:szCs w:val="28"/>
        </w:rPr>
        <w:t xml:space="preserve"> для </w:t>
      </w:r>
      <w:proofErr w:type="spellStart"/>
      <w:r w:rsidRPr="00864C79">
        <w:rPr>
          <w:color w:val="auto"/>
          <w:sz w:val="28"/>
          <w:szCs w:val="28"/>
        </w:rPr>
        <w:t>перевірки</w:t>
      </w:r>
      <w:proofErr w:type="spellEnd"/>
      <w:r w:rsidRPr="00864C79">
        <w:rPr>
          <w:color w:val="auto"/>
          <w:sz w:val="28"/>
          <w:szCs w:val="28"/>
        </w:rPr>
        <w:t xml:space="preserve"> </w:t>
      </w:r>
      <w:proofErr w:type="spellStart"/>
      <w:r w:rsidRPr="00864C79">
        <w:rPr>
          <w:color w:val="auto"/>
          <w:sz w:val="28"/>
          <w:szCs w:val="28"/>
        </w:rPr>
        <w:t>засвоєння</w:t>
      </w:r>
      <w:proofErr w:type="spellEnd"/>
      <w:r w:rsidRPr="00864C79">
        <w:rPr>
          <w:color w:val="auto"/>
          <w:sz w:val="28"/>
          <w:szCs w:val="28"/>
        </w:rPr>
        <w:t xml:space="preserve"> теоретичного </w:t>
      </w:r>
      <w:proofErr w:type="spellStart"/>
      <w:r w:rsidRPr="00864C79">
        <w:rPr>
          <w:color w:val="auto"/>
          <w:sz w:val="28"/>
          <w:szCs w:val="28"/>
        </w:rPr>
        <w:t>матеріалу</w:t>
      </w:r>
      <w:proofErr w:type="spellEnd"/>
      <w:r w:rsidRPr="00864C79">
        <w:rPr>
          <w:color w:val="auto"/>
          <w:sz w:val="28"/>
          <w:szCs w:val="28"/>
        </w:rPr>
        <w:t>.</w:t>
      </w:r>
    </w:p>
    <w:p w14:paraId="6C594725" w14:textId="77777777" w:rsidR="00864C79" w:rsidRPr="00864C79" w:rsidRDefault="00864C79" w:rsidP="00864C79">
      <w:pPr>
        <w:spacing w:before="100" w:beforeAutospacing="1" w:after="100" w:afterAutospacing="1" w:line="240" w:lineRule="auto"/>
        <w:ind w:left="0" w:firstLine="0"/>
        <w:rPr>
          <w:color w:val="auto"/>
          <w:sz w:val="28"/>
          <w:szCs w:val="28"/>
        </w:rPr>
      </w:pPr>
      <w:proofErr w:type="spellStart"/>
      <w:r w:rsidRPr="00864C79">
        <w:rPr>
          <w:color w:val="auto"/>
          <w:sz w:val="28"/>
          <w:szCs w:val="28"/>
        </w:rPr>
        <w:t>Основні</w:t>
      </w:r>
      <w:proofErr w:type="spellEnd"/>
      <w:r w:rsidRPr="00864C79">
        <w:rPr>
          <w:color w:val="auto"/>
          <w:sz w:val="28"/>
          <w:szCs w:val="28"/>
        </w:rPr>
        <w:t xml:space="preserve"> </w:t>
      </w:r>
      <w:proofErr w:type="spellStart"/>
      <w:r w:rsidRPr="00864C79">
        <w:rPr>
          <w:color w:val="auto"/>
          <w:sz w:val="28"/>
          <w:szCs w:val="28"/>
        </w:rPr>
        <w:t>критерії</w:t>
      </w:r>
      <w:proofErr w:type="spellEnd"/>
      <w:r w:rsidRPr="00864C79">
        <w:rPr>
          <w:color w:val="auto"/>
          <w:sz w:val="28"/>
          <w:szCs w:val="28"/>
        </w:rPr>
        <w:t xml:space="preserve"> </w:t>
      </w:r>
      <w:proofErr w:type="spellStart"/>
      <w:r w:rsidRPr="00864C79">
        <w:rPr>
          <w:color w:val="auto"/>
          <w:sz w:val="28"/>
          <w:szCs w:val="28"/>
        </w:rPr>
        <w:t>оцінювання</w:t>
      </w:r>
      <w:proofErr w:type="spellEnd"/>
      <w:r w:rsidRPr="00864C79">
        <w:rPr>
          <w:color w:val="auto"/>
          <w:sz w:val="28"/>
          <w:szCs w:val="28"/>
        </w:rPr>
        <w:t xml:space="preserve">: </w:t>
      </w:r>
      <w:proofErr w:type="spellStart"/>
      <w:r w:rsidRPr="00864C79">
        <w:rPr>
          <w:color w:val="auto"/>
          <w:sz w:val="28"/>
          <w:szCs w:val="28"/>
        </w:rPr>
        <w:t>повнота</w:t>
      </w:r>
      <w:proofErr w:type="spellEnd"/>
      <w:r w:rsidRPr="00864C79">
        <w:rPr>
          <w:color w:val="auto"/>
          <w:sz w:val="28"/>
          <w:szCs w:val="28"/>
        </w:rPr>
        <w:t xml:space="preserve"> та </w:t>
      </w:r>
      <w:proofErr w:type="spellStart"/>
      <w:r w:rsidRPr="00864C79">
        <w:rPr>
          <w:color w:val="auto"/>
          <w:sz w:val="28"/>
          <w:szCs w:val="28"/>
        </w:rPr>
        <w:t>правильність</w:t>
      </w:r>
      <w:proofErr w:type="spellEnd"/>
      <w:r w:rsidRPr="00864C79">
        <w:rPr>
          <w:color w:val="auto"/>
          <w:sz w:val="28"/>
          <w:szCs w:val="28"/>
        </w:rPr>
        <w:t xml:space="preserve"> </w:t>
      </w:r>
      <w:proofErr w:type="spellStart"/>
      <w:r w:rsidRPr="00864C79">
        <w:rPr>
          <w:color w:val="auto"/>
          <w:sz w:val="28"/>
          <w:szCs w:val="28"/>
        </w:rPr>
        <w:t>відповідей</w:t>
      </w:r>
      <w:proofErr w:type="spellEnd"/>
      <w:r w:rsidRPr="00864C79">
        <w:rPr>
          <w:color w:val="auto"/>
          <w:sz w:val="28"/>
          <w:szCs w:val="28"/>
        </w:rPr>
        <w:t xml:space="preserve">, </w:t>
      </w:r>
      <w:proofErr w:type="spellStart"/>
      <w:r w:rsidRPr="00864C79">
        <w:rPr>
          <w:color w:val="auto"/>
          <w:sz w:val="28"/>
          <w:szCs w:val="28"/>
        </w:rPr>
        <w:t>знання</w:t>
      </w:r>
      <w:proofErr w:type="spellEnd"/>
      <w:r w:rsidRPr="00864C79">
        <w:rPr>
          <w:color w:val="auto"/>
          <w:sz w:val="28"/>
          <w:szCs w:val="28"/>
        </w:rPr>
        <w:t xml:space="preserve"> нормативно-</w:t>
      </w:r>
      <w:proofErr w:type="spellStart"/>
      <w:r w:rsidRPr="00864C79">
        <w:rPr>
          <w:color w:val="auto"/>
          <w:sz w:val="28"/>
          <w:szCs w:val="28"/>
        </w:rPr>
        <w:t>правових</w:t>
      </w:r>
      <w:proofErr w:type="spellEnd"/>
      <w:r w:rsidRPr="00864C79">
        <w:rPr>
          <w:color w:val="auto"/>
          <w:sz w:val="28"/>
          <w:szCs w:val="28"/>
        </w:rPr>
        <w:t xml:space="preserve"> </w:t>
      </w:r>
      <w:proofErr w:type="spellStart"/>
      <w:r w:rsidRPr="00864C79">
        <w:rPr>
          <w:color w:val="auto"/>
          <w:sz w:val="28"/>
          <w:szCs w:val="28"/>
        </w:rPr>
        <w:t>актів</w:t>
      </w:r>
      <w:proofErr w:type="spellEnd"/>
      <w:r w:rsidRPr="00864C79">
        <w:rPr>
          <w:color w:val="auto"/>
          <w:sz w:val="28"/>
          <w:szCs w:val="28"/>
        </w:rPr>
        <w:t xml:space="preserve"> і </w:t>
      </w:r>
      <w:proofErr w:type="spellStart"/>
      <w:r w:rsidRPr="00864C79">
        <w:rPr>
          <w:color w:val="auto"/>
          <w:sz w:val="28"/>
          <w:szCs w:val="28"/>
        </w:rPr>
        <w:t>міжнародних</w:t>
      </w:r>
      <w:proofErr w:type="spellEnd"/>
      <w:r w:rsidRPr="00864C79">
        <w:rPr>
          <w:color w:val="auto"/>
          <w:sz w:val="28"/>
          <w:szCs w:val="28"/>
        </w:rPr>
        <w:t xml:space="preserve"> </w:t>
      </w:r>
      <w:proofErr w:type="spellStart"/>
      <w:r w:rsidRPr="00864C79">
        <w:rPr>
          <w:color w:val="auto"/>
          <w:sz w:val="28"/>
          <w:szCs w:val="28"/>
        </w:rPr>
        <w:t>стандартів</w:t>
      </w:r>
      <w:proofErr w:type="spellEnd"/>
      <w:r w:rsidRPr="00864C79">
        <w:rPr>
          <w:color w:val="auto"/>
          <w:sz w:val="28"/>
          <w:szCs w:val="28"/>
        </w:rPr>
        <w:t xml:space="preserve"> аудиту, </w:t>
      </w:r>
      <w:proofErr w:type="spellStart"/>
      <w:r w:rsidRPr="00864C79">
        <w:rPr>
          <w:color w:val="auto"/>
          <w:sz w:val="28"/>
          <w:szCs w:val="28"/>
        </w:rPr>
        <w:t>правильність</w:t>
      </w:r>
      <w:proofErr w:type="spellEnd"/>
      <w:r w:rsidRPr="00864C79">
        <w:rPr>
          <w:color w:val="auto"/>
          <w:sz w:val="28"/>
          <w:szCs w:val="28"/>
        </w:rPr>
        <w:t xml:space="preserve"> </w:t>
      </w:r>
      <w:proofErr w:type="spellStart"/>
      <w:r w:rsidRPr="00864C79">
        <w:rPr>
          <w:color w:val="auto"/>
          <w:sz w:val="28"/>
          <w:szCs w:val="28"/>
        </w:rPr>
        <w:t>розрахунків</w:t>
      </w:r>
      <w:proofErr w:type="spellEnd"/>
      <w:r w:rsidRPr="00864C79">
        <w:rPr>
          <w:color w:val="auto"/>
          <w:sz w:val="28"/>
          <w:szCs w:val="28"/>
        </w:rPr>
        <w:t xml:space="preserve">, </w:t>
      </w:r>
      <w:proofErr w:type="spellStart"/>
      <w:r w:rsidRPr="00864C79">
        <w:rPr>
          <w:color w:val="auto"/>
          <w:sz w:val="28"/>
          <w:szCs w:val="28"/>
        </w:rPr>
        <w:t>уміння</w:t>
      </w:r>
      <w:proofErr w:type="spellEnd"/>
      <w:r w:rsidRPr="00864C79">
        <w:rPr>
          <w:color w:val="auto"/>
          <w:sz w:val="28"/>
          <w:szCs w:val="28"/>
        </w:rPr>
        <w:t xml:space="preserve"> </w:t>
      </w:r>
      <w:proofErr w:type="spellStart"/>
      <w:r w:rsidRPr="00864C79">
        <w:rPr>
          <w:color w:val="auto"/>
          <w:sz w:val="28"/>
          <w:szCs w:val="28"/>
        </w:rPr>
        <w:t>застосовувати</w:t>
      </w:r>
      <w:proofErr w:type="spellEnd"/>
      <w:r w:rsidRPr="00864C79">
        <w:rPr>
          <w:color w:val="auto"/>
          <w:sz w:val="28"/>
          <w:szCs w:val="28"/>
        </w:rPr>
        <w:t xml:space="preserve"> </w:t>
      </w:r>
      <w:proofErr w:type="spellStart"/>
      <w:r w:rsidRPr="00864C79">
        <w:rPr>
          <w:color w:val="auto"/>
          <w:sz w:val="28"/>
          <w:szCs w:val="28"/>
        </w:rPr>
        <w:t>теоретичні</w:t>
      </w:r>
      <w:proofErr w:type="spellEnd"/>
      <w:r w:rsidRPr="00864C79">
        <w:rPr>
          <w:color w:val="auto"/>
          <w:sz w:val="28"/>
          <w:szCs w:val="28"/>
        </w:rPr>
        <w:t xml:space="preserve"> </w:t>
      </w:r>
      <w:proofErr w:type="spellStart"/>
      <w:r w:rsidRPr="00864C79">
        <w:rPr>
          <w:color w:val="auto"/>
          <w:sz w:val="28"/>
          <w:szCs w:val="28"/>
        </w:rPr>
        <w:t>знання</w:t>
      </w:r>
      <w:proofErr w:type="spellEnd"/>
      <w:r w:rsidRPr="00864C79">
        <w:rPr>
          <w:color w:val="auto"/>
          <w:sz w:val="28"/>
          <w:szCs w:val="28"/>
        </w:rPr>
        <w:t xml:space="preserve"> на </w:t>
      </w:r>
      <w:proofErr w:type="spellStart"/>
      <w:r w:rsidRPr="00864C79">
        <w:rPr>
          <w:color w:val="auto"/>
          <w:sz w:val="28"/>
          <w:szCs w:val="28"/>
        </w:rPr>
        <w:t>практиці</w:t>
      </w:r>
      <w:proofErr w:type="spellEnd"/>
      <w:r w:rsidRPr="00864C79">
        <w:rPr>
          <w:color w:val="auto"/>
          <w:sz w:val="28"/>
          <w:szCs w:val="28"/>
        </w:rPr>
        <w:t xml:space="preserve"> та </w:t>
      </w:r>
      <w:proofErr w:type="spellStart"/>
      <w:r w:rsidRPr="00864C79">
        <w:rPr>
          <w:color w:val="auto"/>
          <w:sz w:val="28"/>
          <w:szCs w:val="28"/>
        </w:rPr>
        <w:t>обґрунтовувати</w:t>
      </w:r>
      <w:proofErr w:type="spellEnd"/>
      <w:r w:rsidRPr="00864C79">
        <w:rPr>
          <w:color w:val="auto"/>
          <w:sz w:val="28"/>
          <w:szCs w:val="28"/>
        </w:rPr>
        <w:t xml:space="preserve"> </w:t>
      </w:r>
      <w:proofErr w:type="spellStart"/>
      <w:r w:rsidRPr="00864C79">
        <w:rPr>
          <w:color w:val="auto"/>
          <w:sz w:val="28"/>
          <w:szCs w:val="28"/>
        </w:rPr>
        <w:t>аудиторські</w:t>
      </w:r>
      <w:proofErr w:type="spellEnd"/>
      <w:r w:rsidRPr="00864C79">
        <w:rPr>
          <w:color w:val="auto"/>
          <w:sz w:val="28"/>
          <w:szCs w:val="28"/>
        </w:rPr>
        <w:t xml:space="preserve"> </w:t>
      </w:r>
      <w:proofErr w:type="spellStart"/>
      <w:r w:rsidRPr="00864C79">
        <w:rPr>
          <w:color w:val="auto"/>
          <w:sz w:val="28"/>
          <w:szCs w:val="28"/>
        </w:rPr>
        <w:t>висновки</w:t>
      </w:r>
      <w:proofErr w:type="spellEnd"/>
      <w:r w:rsidRPr="00864C79">
        <w:rPr>
          <w:color w:val="auto"/>
          <w:sz w:val="28"/>
          <w:szCs w:val="28"/>
        </w:rPr>
        <w:t>.</w:t>
      </w:r>
    </w:p>
    <w:p w14:paraId="2355D566" w14:textId="77777777" w:rsidR="00864C79" w:rsidRPr="00864C79" w:rsidRDefault="00864C79" w:rsidP="00864C79">
      <w:pPr>
        <w:spacing w:before="100" w:beforeAutospacing="1" w:after="100" w:afterAutospacing="1" w:line="240" w:lineRule="auto"/>
        <w:ind w:left="0" w:firstLine="0"/>
        <w:outlineLvl w:val="1"/>
        <w:rPr>
          <w:b/>
          <w:bCs/>
          <w:color w:val="auto"/>
          <w:sz w:val="28"/>
          <w:szCs w:val="28"/>
        </w:rPr>
      </w:pPr>
      <w:proofErr w:type="spellStart"/>
      <w:r w:rsidRPr="00864C79">
        <w:rPr>
          <w:b/>
          <w:bCs/>
          <w:color w:val="auto"/>
          <w:sz w:val="28"/>
          <w:szCs w:val="28"/>
        </w:rPr>
        <w:t>Перелік</w:t>
      </w:r>
      <w:proofErr w:type="spellEnd"/>
      <w:r w:rsidRPr="00864C79">
        <w:rPr>
          <w:b/>
          <w:bCs/>
          <w:color w:val="auto"/>
          <w:sz w:val="28"/>
          <w:szCs w:val="28"/>
        </w:rPr>
        <w:t xml:space="preserve"> </w:t>
      </w:r>
      <w:proofErr w:type="spellStart"/>
      <w:r w:rsidRPr="00864C79">
        <w:rPr>
          <w:b/>
          <w:bCs/>
          <w:color w:val="auto"/>
          <w:sz w:val="28"/>
          <w:szCs w:val="28"/>
        </w:rPr>
        <w:t>рекомендованих</w:t>
      </w:r>
      <w:proofErr w:type="spellEnd"/>
      <w:r w:rsidRPr="00864C79">
        <w:rPr>
          <w:b/>
          <w:bCs/>
          <w:color w:val="auto"/>
          <w:sz w:val="28"/>
          <w:szCs w:val="28"/>
        </w:rPr>
        <w:t xml:space="preserve"> </w:t>
      </w:r>
      <w:proofErr w:type="spellStart"/>
      <w:r w:rsidRPr="00864C79">
        <w:rPr>
          <w:b/>
          <w:bCs/>
          <w:color w:val="auto"/>
          <w:sz w:val="28"/>
          <w:szCs w:val="28"/>
        </w:rPr>
        <w:t>підручників</w:t>
      </w:r>
      <w:proofErr w:type="spellEnd"/>
      <w:r w:rsidRPr="00864C79">
        <w:rPr>
          <w:b/>
          <w:bCs/>
          <w:color w:val="auto"/>
          <w:sz w:val="28"/>
          <w:szCs w:val="28"/>
        </w:rPr>
        <w:t xml:space="preserve">, </w:t>
      </w:r>
      <w:proofErr w:type="spellStart"/>
      <w:r w:rsidRPr="00864C79">
        <w:rPr>
          <w:b/>
          <w:bCs/>
          <w:color w:val="auto"/>
          <w:sz w:val="28"/>
          <w:szCs w:val="28"/>
        </w:rPr>
        <w:t>інших</w:t>
      </w:r>
      <w:proofErr w:type="spellEnd"/>
      <w:r w:rsidRPr="00864C79">
        <w:rPr>
          <w:b/>
          <w:bCs/>
          <w:color w:val="auto"/>
          <w:sz w:val="28"/>
          <w:szCs w:val="28"/>
        </w:rPr>
        <w:t xml:space="preserve"> </w:t>
      </w:r>
      <w:proofErr w:type="spellStart"/>
      <w:r w:rsidRPr="00864C79">
        <w:rPr>
          <w:b/>
          <w:bCs/>
          <w:color w:val="auto"/>
          <w:sz w:val="28"/>
          <w:szCs w:val="28"/>
        </w:rPr>
        <w:t>методичних</w:t>
      </w:r>
      <w:proofErr w:type="spellEnd"/>
      <w:r w:rsidRPr="00864C79">
        <w:rPr>
          <w:b/>
          <w:bCs/>
          <w:color w:val="auto"/>
          <w:sz w:val="28"/>
          <w:szCs w:val="28"/>
        </w:rPr>
        <w:t xml:space="preserve"> та </w:t>
      </w:r>
      <w:proofErr w:type="spellStart"/>
      <w:r w:rsidRPr="00864C79">
        <w:rPr>
          <w:b/>
          <w:bCs/>
          <w:color w:val="auto"/>
          <w:sz w:val="28"/>
          <w:szCs w:val="28"/>
        </w:rPr>
        <w:t>дидактичних</w:t>
      </w:r>
      <w:proofErr w:type="spellEnd"/>
      <w:r w:rsidRPr="00864C79">
        <w:rPr>
          <w:b/>
          <w:bCs/>
          <w:color w:val="auto"/>
          <w:sz w:val="28"/>
          <w:szCs w:val="28"/>
        </w:rPr>
        <w:t xml:space="preserve"> </w:t>
      </w:r>
      <w:proofErr w:type="spellStart"/>
      <w:r w:rsidRPr="00864C79">
        <w:rPr>
          <w:b/>
          <w:bCs/>
          <w:color w:val="auto"/>
          <w:sz w:val="28"/>
          <w:szCs w:val="28"/>
        </w:rPr>
        <w:t>матеріалів</w:t>
      </w:r>
      <w:proofErr w:type="spellEnd"/>
    </w:p>
    <w:p w14:paraId="2EE86C4B"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r w:rsidRPr="00864C79">
        <w:rPr>
          <w:b/>
          <w:bCs/>
          <w:color w:val="auto"/>
          <w:sz w:val="28"/>
          <w:szCs w:val="28"/>
        </w:rPr>
        <w:t xml:space="preserve">1. </w:t>
      </w:r>
      <w:proofErr w:type="spellStart"/>
      <w:r w:rsidRPr="00864C79">
        <w:rPr>
          <w:b/>
          <w:bCs/>
          <w:color w:val="auto"/>
          <w:sz w:val="28"/>
          <w:szCs w:val="28"/>
        </w:rPr>
        <w:t>Основна</w:t>
      </w:r>
      <w:proofErr w:type="spellEnd"/>
      <w:r w:rsidRPr="00864C79">
        <w:rPr>
          <w:b/>
          <w:bCs/>
          <w:color w:val="auto"/>
          <w:sz w:val="28"/>
          <w:szCs w:val="28"/>
        </w:rPr>
        <w:t xml:space="preserve"> </w:t>
      </w:r>
      <w:proofErr w:type="spellStart"/>
      <w:r w:rsidRPr="00864C79">
        <w:rPr>
          <w:b/>
          <w:bCs/>
          <w:color w:val="auto"/>
          <w:sz w:val="28"/>
          <w:szCs w:val="28"/>
        </w:rPr>
        <w:t>література</w:t>
      </w:r>
      <w:proofErr w:type="spellEnd"/>
    </w:p>
    <w:p w14:paraId="4A9B0733" w14:textId="3F561126" w:rsidR="00864C79" w:rsidRPr="00864C79" w:rsidRDefault="00864C79" w:rsidP="00D51BA7">
      <w:pPr>
        <w:spacing w:before="100" w:beforeAutospacing="1" w:after="100" w:afterAutospacing="1" w:line="240" w:lineRule="auto"/>
        <w:ind w:left="0" w:firstLine="0"/>
        <w:rPr>
          <w:color w:val="auto"/>
          <w:sz w:val="28"/>
          <w:szCs w:val="28"/>
        </w:rPr>
      </w:pPr>
      <w:r w:rsidRPr="00864C79">
        <w:rPr>
          <w:color w:val="auto"/>
          <w:sz w:val="28"/>
          <w:szCs w:val="28"/>
        </w:rPr>
        <w:t xml:space="preserve">1. Рязанова Н. О. Аудит: </w:t>
      </w:r>
      <w:proofErr w:type="spellStart"/>
      <w:r w:rsidRPr="00864C79">
        <w:rPr>
          <w:color w:val="auto"/>
          <w:sz w:val="28"/>
          <w:szCs w:val="28"/>
        </w:rPr>
        <w:t>навчально-методичний</w:t>
      </w:r>
      <w:proofErr w:type="spellEnd"/>
      <w:r w:rsidRPr="00864C79">
        <w:rPr>
          <w:color w:val="auto"/>
          <w:sz w:val="28"/>
          <w:szCs w:val="28"/>
        </w:rPr>
        <w:t xml:space="preserve"> </w:t>
      </w:r>
      <w:proofErr w:type="spellStart"/>
      <w:r w:rsidRPr="00864C79">
        <w:rPr>
          <w:color w:val="auto"/>
          <w:sz w:val="28"/>
          <w:szCs w:val="28"/>
        </w:rPr>
        <w:t>посібник</w:t>
      </w:r>
      <w:proofErr w:type="spellEnd"/>
      <w:r w:rsidRPr="00864C79">
        <w:rPr>
          <w:color w:val="auto"/>
          <w:sz w:val="28"/>
          <w:szCs w:val="28"/>
        </w:rPr>
        <w:t xml:space="preserve">. </w:t>
      </w:r>
      <w:proofErr w:type="spellStart"/>
      <w:r w:rsidRPr="00864C79">
        <w:rPr>
          <w:color w:val="auto"/>
          <w:sz w:val="28"/>
          <w:szCs w:val="28"/>
        </w:rPr>
        <w:t>Старобільськ</w:t>
      </w:r>
      <w:proofErr w:type="spellEnd"/>
      <w:r w:rsidRPr="00864C79">
        <w:rPr>
          <w:color w:val="auto"/>
          <w:sz w:val="28"/>
          <w:szCs w:val="28"/>
        </w:rPr>
        <w:t>: ДЗ «</w:t>
      </w:r>
      <w:proofErr w:type="spellStart"/>
      <w:r w:rsidRPr="00864C79">
        <w:rPr>
          <w:color w:val="auto"/>
          <w:sz w:val="28"/>
          <w:szCs w:val="28"/>
        </w:rPr>
        <w:t>Луганський</w:t>
      </w:r>
      <w:proofErr w:type="spellEnd"/>
      <w:r w:rsidRPr="00864C79">
        <w:rPr>
          <w:color w:val="auto"/>
          <w:sz w:val="28"/>
          <w:szCs w:val="28"/>
        </w:rPr>
        <w:t xml:space="preserve"> </w:t>
      </w:r>
      <w:proofErr w:type="spellStart"/>
      <w:r w:rsidRPr="00864C79">
        <w:rPr>
          <w:color w:val="auto"/>
          <w:sz w:val="28"/>
          <w:szCs w:val="28"/>
        </w:rPr>
        <w:t>національний</w:t>
      </w:r>
      <w:proofErr w:type="spellEnd"/>
      <w:r w:rsidRPr="00864C79">
        <w:rPr>
          <w:color w:val="auto"/>
          <w:sz w:val="28"/>
          <w:szCs w:val="28"/>
        </w:rPr>
        <w:t xml:space="preserve"> </w:t>
      </w:r>
      <w:proofErr w:type="spellStart"/>
      <w:r w:rsidRPr="00864C79">
        <w:rPr>
          <w:color w:val="auto"/>
          <w:sz w:val="28"/>
          <w:szCs w:val="28"/>
        </w:rPr>
        <w:t>університет</w:t>
      </w:r>
      <w:proofErr w:type="spellEnd"/>
      <w:r w:rsidRPr="00864C79">
        <w:rPr>
          <w:color w:val="auto"/>
          <w:sz w:val="28"/>
          <w:szCs w:val="28"/>
        </w:rPr>
        <w:t xml:space="preserve"> </w:t>
      </w:r>
      <w:proofErr w:type="spellStart"/>
      <w:r w:rsidRPr="00864C79">
        <w:rPr>
          <w:color w:val="auto"/>
          <w:sz w:val="28"/>
          <w:szCs w:val="28"/>
        </w:rPr>
        <w:t>імені</w:t>
      </w:r>
      <w:proofErr w:type="spellEnd"/>
      <w:r w:rsidRPr="00864C79">
        <w:rPr>
          <w:color w:val="auto"/>
          <w:sz w:val="28"/>
          <w:szCs w:val="28"/>
        </w:rPr>
        <w:t xml:space="preserve"> Тараса Шевченка», 2021. 261 с. </w:t>
      </w:r>
      <w:hyperlink r:id="rId62" w:history="1">
        <w:proofErr w:type="spellStart"/>
        <w:r w:rsidRPr="00864C79">
          <w:rPr>
            <w:color w:val="0000FF"/>
            <w:sz w:val="28"/>
            <w:szCs w:val="28"/>
            <w:u w:val="single"/>
          </w:rPr>
          <w:t>Електронний</w:t>
        </w:r>
        <w:proofErr w:type="spellEnd"/>
        <w:r w:rsidRPr="00864C79">
          <w:rPr>
            <w:color w:val="0000FF"/>
            <w:sz w:val="28"/>
            <w:szCs w:val="28"/>
            <w:u w:val="single"/>
          </w:rPr>
          <w:t xml:space="preserve"> ресурс</w:t>
        </w:r>
      </w:hyperlink>
      <w:r w:rsidRPr="00864C79">
        <w:rPr>
          <w:color w:val="auto"/>
          <w:sz w:val="28"/>
          <w:szCs w:val="28"/>
        </w:rPr>
        <w:t>.dspace.luguniv.edu.ua+1</w:t>
      </w:r>
    </w:p>
    <w:p w14:paraId="3B2288F5" w14:textId="34D4E8AA" w:rsidR="00864C79" w:rsidRPr="00864C79" w:rsidRDefault="00864C79" w:rsidP="00D51BA7">
      <w:pPr>
        <w:spacing w:before="100" w:beforeAutospacing="1" w:after="100" w:afterAutospacing="1" w:line="240" w:lineRule="auto"/>
        <w:ind w:left="0" w:firstLine="0"/>
        <w:rPr>
          <w:color w:val="auto"/>
          <w:sz w:val="28"/>
          <w:szCs w:val="28"/>
        </w:rPr>
      </w:pPr>
      <w:r w:rsidRPr="00864C79">
        <w:rPr>
          <w:color w:val="auto"/>
          <w:sz w:val="28"/>
          <w:szCs w:val="28"/>
        </w:rPr>
        <w:t xml:space="preserve">2. </w:t>
      </w:r>
      <w:proofErr w:type="spellStart"/>
      <w:r w:rsidRPr="00864C79">
        <w:rPr>
          <w:color w:val="auto"/>
          <w:sz w:val="28"/>
          <w:szCs w:val="28"/>
        </w:rPr>
        <w:t>Бурлан</w:t>
      </w:r>
      <w:proofErr w:type="spellEnd"/>
      <w:r w:rsidRPr="00864C79">
        <w:rPr>
          <w:color w:val="auto"/>
          <w:sz w:val="28"/>
          <w:szCs w:val="28"/>
        </w:rPr>
        <w:t xml:space="preserve"> С. А., Каткова Н. В., </w:t>
      </w:r>
      <w:proofErr w:type="spellStart"/>
      <w:r w:rsidRPr="00864C79">
        <w:rPr>
          <w:color w:val="auto"/>
          <w:sz w:val="28"/>
          <w:szCs w:val="28"/>
        </w:rPr>
        <w:t>Циганова</w:t>
      </w:r>
      <w:proofErr w:type="spellEnd"/>
      <w:r w:rsidRPr="00864C79">
        <w:rPr>
          <w:color w:val="auto"/>
          <w:sz w:val="28"/>
          <w:szCs w:val="28"/>
        </w:rPr>
        <w:t xml:space="preserve"> О. С., Мурашко І. С. Аудит. Практикум: </w:t>
      </w:r>
      <w:proofErr w:type="spellStart"/>
      <w:r w:rsidRPr="00864C79">
        <w:rPr>
          <w:color w:val="auto"/>
          <w:sz w:val="28"/>
          <w:szCs w:val="28"/>
        </w:rPr>
        <w:t>навчальний</w:t>
      </w:r>
      <w:proofErr w:type="spellEnd"/>
      <w:r w:rsidRPr="00864C79">
        <w:rPr>
          <w:color w:val="auto"/>
          <w:sz w:val="28"/>
          <w:szCs w:val="28"/>
        </w:rPr>
        <w:t xml:space="preserve"> </w:t>
      </w:r>
      <w:proofErr w:type="spellStart"/>
      <w:r w:rsidRPr="00864C79">
        <w:rPr>
          <w:color w:val="auto"/>
          <w:sz w:val="28"/>
          <w:szCs w:val="28"/>
        </w:rPr>
        <w:t>посібник</w:t>
      </w:r>
      <w:proofErr w:type="spellEnd"/>
      <w:r w:rsidRPr="00864C79">
        <w:rPr>
          <w:color w:val="auto"/>
          <w:sz w:val="28"/>
          <w:szCs w:val="28"/>
        </w:rPr>
        <w:t xml:space="preserve"> / за ред. С. А. </w:t>
      </w:r>
      <w:proofErr w:type="spellStart"/>
      <w:r w:rsidRPr="00864C79">
        <w:rPr>
          <w:color w:val="auto"/>
          <w:sz w:val="28"/>
          <w:szCs w:val="28"/>
        </w:rPr>
        <w:t>Бурлан</w:t>
      </w:r>
      <w:proofErr w:type="spellEnd"/>
      <w:r w:rsidRPr="00864C79">
        <w:rPr>
          <w:color w:val="auto"/>
          <w:sz w:val="28"/>
          <w:szCs w:val="28"/>
        </w:rPr>
        <w:t xml:space="preserve">. </w:t>
      </w:r>
      <w:proofErr w:type="spellStart"/>
      <w:r w:rsidRPr="00864C79">
        <w:rPr>
          <w:color w:val="auto"/>
          <w:sz w:val="28"/>
          <w:szCs w:val="28"/>
        </w:rPr>
        <w:t>Миколаїв</w:t>
      </w:r>
      <w:proofErr w:type="spellEnd"/>
      <w:r w:rsidRPr="00864C79">
        <w:rPr>
          <w:color w:val="auto"/>
          <w:sz w:val="28"/>
          <w:szCs w:val="28"/>
        </w:rPr>
        <w:t>: НУК, 2021. 264 с. soippo.edu.ua</w:t>
      </w:r>
    </w:p>
    <w:p w14:paraId="181919BE" w14:textId="563FCB47" w:rsidR="00864C79" w:rsidRPr="00864C79" w:rsidRDefault="00864C79" w:rsidP="00D51BA7">
      <w:pPr>
        <w:spacing w:before="100" w:beforeAutospacing="1" w:after="100" w:afterAutospacing="1" w:line="240" w:lineRule="auto"/>
        <w:ind w:left="0" w:firstLine="0"/>
        <w:rPr>
          <w:color w:val="auto"/>
          <w:sz w:val="28"/>
          <w:szCs w:val="28"/>
        </w:rPr>
      </w:pPr>
      <w:r w:rsidRPr="00864C79">
        <w:rPr>
          <w:color w:val="auto"/>
          <w:sz w:val="28"/>
          <w:szCs w:val="28"/>
        </w:rPr>
        <w:t xml:space="preserve">3. Грушко В. І., </w:t>
      </w:r>
      <w:proofErr w:type="spellStart"/>
      <w:r w:rsidRPr="00864C79">
        <w:rPr>
          <w:color w:val="auto"/>
          <w:sz w:val="28"/>
          <w:szCs w:val="28"/>
        </w:rPr>
        <w:t>Брадул</w:t>
      </w:r>
      <w:proofErr w:type="spellEnd"/>
      <w:r w:rsidRPr="00864C79">
        <w:rPr>
          <w:color w:val="auto"/>
          <w:sz w:val="28"/>
          <w:szCs w:val="28"/>
        </w:rPr>
        <w:t xml:space="preserve"> О. М., </w:t>
      </w:r>
      <w:proofErr w:type="spellStart"/>
      <w:r w:rsidRPr="00864C79">
        <w:rPr>
          <w:color w:val="auto"/>
          <w:sz w:val="28"/>
          <w:szCs w:val="28"/>
        </w:rPr>
        <w:t>Шепелюк</w:t>
      </w:r>
      <w:proofErr w:type="spellEnd"/>
      <w:r w:rsidRPr="00864C79">
        <w:rPr>
          <w:color w:val="auto"/>
          <w:sz w:val="28"/>
          <w:szCs w:val="28"/>
        </w:rPr>
        <w:t xml:space="preserve"> В. А. та </w:t>
      </w:r>
      <w:proofErr w:type="spellStart"/>
      <w:r w:rsidRPr="00864C79">
        <w:rPr>
          <w:color w:val="auto"/>
          <w:sz w:val="28"/>
          <w:szCs w:val="28"/>
        </w:rPr>
        <w:t>ін</w:t>
      </w:r>
      <w:proofErr w:type="spellEnd"/>
      <w:r w:rsidRPr="00864C79">
        <w:rPr>
          <w:color w:val="auto"/>
          <w:sz w:val="28"/>
          <w:szCs w:val="28"/>
        </w:rPr>
        <w:t xml:space="preserve">. Аудит: </w:t>
      </w:r>
      <w:proofErr w:type="spellStart"/>
      <w:r w:rsidRPr="00864C79">
        <w:rPr>
          <w:color w:val="auto"/>
          <w:sz w:val="28"/>
          <w:szCs w:val="28"/>
        </w:rPr>
        <w:t>підручник</w:t>
      </w:r>
      <w:proofErr w:type="spellEnd"/>
      <w:r w:rsidRPr="00864C79">
        <w:rPr>
          <w:color w:val="auto"/>
          <w:sz w:val="28"/>
          <w:szCs w:val="28"/>
        </w:rPr>
        <w:t xml:space="preserve">. 4-те вид., </w:t>
      </w:r>
      <w:proofErr w:type="spellStart"/>
      <w:r w:rsidRPr="00864C79">
        <w:rPr>
          <w:color w:val="auto"/>
          <w:sz w:val="28"/>
          <w:szCs w:val="28"/>
        </w:rPr>
        <w:t>доповнене</w:t>
      </w:r>
      <w:proofErr w:type="spellEnd"/>
      <w:r w:rsidRPr="00864C79">
        <w:rPr>
          <w:color w:val="auto"/>
          <w:sz w:val="28"/>
          <w:szCs w:val="28"/>
        </w:rPr>
        <w:t xml:space="preserve"> і </w:t>
      </w:r>
      <w:proofErr w:type="spellStart"/>
      <w:r w:rsidRPr="00864C79">
        <w:rPr>
          <w:color w:val="auto"/>
          <w:sz w:val="28"/>
          <w:szCs w:val="28"/>
        </w:rPr>
        <w:t>перероблене</w:t>
      </w:r>
      <w:proofErr w:type="spellEnd"/>
      <w:r w:rsidRPr="00864C79">
        <w:rPr>
          <w:color w:val="auto"/>
          <w:sz w:val="28"/>
          <w:szCs w:val="28"/>
        </w:rPr>
        <w:t xml:space="preserve">. </w:t>
      </w:r>
      <w:proofErr w:type="spellStart"/>
      <w:r w:rsidRPr="00864C79">
        <w:rPr>
          <w:color w:val="auto"/>
          <w:sz w:val="28"/>
          <w:szCs w:val="28"/>
        </w:rPr>
        <w:t>Київ</w:t>
      </w:r>
      <w:proofErr w:type="spellEnd"/>
      <w:r w:rsidRPr="00864C79">
        <w:rPr>
          <w:color w:val="auto"/>
          <w:sz w:val="28"/>
          <w:szCs w:val="28"/>
        </w:rPr>
        <w:t xml:space="preserve">: </w:t>
      </w:r>
      <w:proofErr w:type="spellStart"/>
      <w:r w:rsidRPr="00864C79">
        <w:rPr>
          <w:color w:val="auto"/>
          <w:sz w:val="28"/>
          <w:szCs w:val="28"/>
        </w:rPr>
        <w:t>Видавництво</w:t>
      </w:r>
      <w:proofErr w:type="spellEnd"/>
      <w:r w:rsidRPr="00864C79">
        <w:rPr>
          <w:color w:val="auto"/>
          <w:sz w:val="28"/>
          <w:szCs w:val="28"/>
        </w:rPr>
        <w:t xml:space="preserve"> «</w:t>
      </w:r>
      <w:proofErr w:type="spellStart"/>
      <w:r w:rsidRPr="00864C79">
        <w:rPr>
          <w:color w:val="auto"/>
          <w:sz w:val="28"/>
          <w:szCs w:val="28"/>
        </w:rPr>
        <w:t>Ліра</w:t>
      </w:r>
      <w:proofErr w:type="spellEnd"/>
      <w:r w:rsidRPr="00864C79">
        <w:rPr>
          <w:color w:val="auto"/>
          <w:sz w:val="28"/>
          <w:szCs w:val="28"/>
        </w:rPr>
        <w:t>-К», 2021. 324 с. koia.cnu.edu.ua</w:t>
      </w:r>
    </w:p>
    <w:p w14:paraId="560E35BB" w14:textId="2F826A7E" w:rsidR="00864C79" w:rsidRPr="00864C79" w:rsidRDefault="00864C79" w:rsidP="00D51BA7">
      <w:pPr>
        <w:spacing w:before="100" w:beforeAutospacing="1" w:after="100" w:afterAutospacing="1" w:line="240" w:lineRule="auto"/>
        <w:ind w:left="0" w:firstLine="0"/>
        <w:rPr>
          <w:color w:val="auto"/>
          <w:sz w:val="28"/>
          <w:szCs w:val="28"/>
        </w:rPr>
      </w:pPr>
      <w:r w:rsidRPr="00864C79">
        <w:rPr>
          <w:color w:val="auto"/>
          <w:sz w:val="28"/>
          <w:szCs w:val="28"/>
        </w:rPr>
        <w:t xml:space="preserve">4. </w:t>
      </w:r>
      <w:proofErr w:type="spellStart"/>
      <w:r w:rsidRPr="00864C79">
        <w:rPr>
          <w:color w:val="auto"/>
          <w:sz w:val="28"/>
          <w:szCs w:val="28"/>
        </w:rPr>
        <w:t>Мардус</w:t>
      </w:r>
      <w:proofErr w:type="spellEnd"/>
      <w:r w:rsidRPr="00864C79">
        <w:rPr>
          <w:color w:val="auto"/>
          <w:sz w:val="28"/>
          <w:szCs w:val="28"/>
        </w:rPr>
        <w:t xml:space="preserve"> Н. Ю. Аудит: </w:t>
      </w:r>
      <w:proofErr w:type="spellStart"/>
      <w:r w:rsidRPr="00864C79">
        <w:rPr>
          <w:color w:val="auto"/>
          <w:sz w:val="28"/>
          <w:szCs w:val="28"/>
        </w:rPr>
        <w:t>навчальний</w:t>
      </w:r>
      <w:proofErr w:type="spellEnd"/>
      <w:r w:rsidRPr="00864C79">
        <w:rPr>
          <w:color w:val="auto"/>
          <w:sz w:val="28"/>
          <w:szCs w:val="28"/>
        </w:rPr>
        <w:t xml:space="preserve"> </w:t>
      </w:r>
      <w:proofErr w:type="spellStart"/>
      <w:r w:rsidRPr="00864C79">
        <w:rPr>
          <w:color w:val="auto"/>
          <w:sz w:val="28"/>
          <w:szCs w:val="28"/>
        </w:rPr>
        <w:t>посібник</w:t>
      </w:r>
      <w:proofErr w:type="spellEnd"/>
      <w:r w:rsidRPr="00864C79">
        <w:rPr>
          <w:color w:val="auto"/>
          <w:sz w:val="28"/>
          <w:szCs w:val="28"/>
        </w:rPr>
        <w:t xml:space="preserve">. </w:t>
      </w:r>
      <w:proofErr w:type="spellStart"/>
      <w:r w:rsidRPr="00864C79">
        <w:rPr>
          <w:color w:val="auto"/>
          <w:sz w:val="28"/>
          <w:szCs w:val="28"/>
        </w:rPr>
        <w:t>Харків</w:t>
      </w:r>
      <w:proofErr w:type="spellEnd"/>
      <w:r w:rsidRPr="00864C79">
        <w:rPr>
          <w:color w:val="auto"/>
          <w:sz w:val="28"/>
          <w:szCs w:val="28"/>
        </w:rPr>
        <w:t xml:space="preserve">: НТУ «ХПІ», 2022. 203 с. </w:t>
      </w:r>
      <w:hyperlink r:id="rId63" w:history="1">
        <w:proofErr w:type="spellStart"/>
        <w:r w:rsidRPr="00864C79">
          <w:rPr>
            <w:color w:val="0000FF"/>
            <w:sz w:val="28"/>
            <w:szCs w:val="28"/>
            <w:u w:val="single"/>
          </w:rPr>
          <w:t>Електронний</w:t>
        </w:r>
        <w:proofErr w:type="spellEnd"/>
        <w:r w:rsidRPr="00864C79">
          <w:rPr>
            <w:color w:val="0000FF"/>
            <w:sz w:val="28"/>
            <w:szCs w:val="28"/>
            <w:u w:val="single"/>
          </w:rPr>
          <w:t xml:space="preserve"> ресурс</w:t>
        </w:r>
      </w:hyperlink>
      <w:r w:rsidRPr="00864C79">
        <w:rPr>
          <w:color w:val="auto"/>
          <w:sz w:val="28"/>
          <w:szCs w:val="28"/>
        </w:rPr>
        <w:t>. repository.kpi.kharkov.ua</w:t>
      </w:r>
    </w:p>
    <w:p w14:paraId="5E58CA3D" w14:textId="37072A17" w:rsidR="00864C79" w:rsidRPr="00864C79" w:rsidRDefault="00864C79" w:rsidP="00D51BA7">
      <w:pPr>
        <w:spacing w:before="100" w:beforeAutospacing="1" w:after="100" w:afterAutospacing="1" w:line="240" w:lineRule="auto"/>
        <w:ind w:left="0" w:firstLine="0"/>
        <w:rPr>
          <w:color w:val="auto"/>
          <w:sz w:val="28"/>
          <w:szCs w:val="28"/>
        </w:rPr>
      </w:pPr>
      <w:r w:rsidRPr="00864C79">
        <w:rPr>
          <w:color w:val="auto"/>
          <w:sz w:val="28"/>
          <w:szCs w:val="28"/>
        </w:rPr>
        <w:t xml:space="preserve">5. Аудит в </w:t>
      </w:r>
      <w:proofErr w:type="spellStart"/>
      <w:r w:rsidRPr="00864C79">
        <w:rPr>
          <w:color w:val="auto"/>
          <w:sz w:val="28"/>
          <w:szCs w:val="28"/>
        </w:rPr>
        <w:t>умовах</w:t>
      </w:r>
      <w:proofErr w:type="spellEnd"/>
      <w:r w:rsidRPr="00864C79">
        <w:rPr>
          <w:color w:val="auto"/>
          <w:sz w:val="28"/>
          <w:szCs w:val="28"/>
        </w:rPr>
        <w:t xml:space="preserve"> </w:t>
      </w:r>
      <w:proofErr w:type="spellStart"/>
      <w:r w:rsidRPr="00864C79">
        <w:rPr>
          <w:color w:val="auto"/>
          <w:sz w:val="28"/>
          <w:szCs w:val="28"/>
        </w:rPr>
        <w:t>сталого</w:t>
      </w:r>
      <w:proofErr w:type="spellEnd"/>
      <w:r w:rsidRPr="00864C79">
        <w:rPr>
          <w:color w:val="auto"/>
          <w:sz w:val="28"/>
          <w:szCs w:val="28"/>
        </w:rPr>
        <w:t xml:space="preserve"> </w:t>
      </w:r>
      <w:proofErr w:type="spellStart"/>
      <w:r w:rsidRPr="00864C79">
        <w:rPr>
          <w:color w:val="auto"/>
          <w:sz w:val="28"/>
          <w:szCs w:val="28"/>
        </w:rPr>
        <w:t>розвитку</w:t>
      </w:r>
      <w:proofErr w:type="spellEnd"/>
      <w:r w:rsidRPr="00864C79">
        <w:rPr>
          <w:color w:val="auto"/>
          <w:sz w:val="28"/>
          <w:szCs w:val="28"/>
        </w:rPr>
        <w:t xml:space="preserve">: </w:t>
      </w:r>
      <w:proofErr w:type="spellStart"/>
      <w:r w:rsidRPr="00864C79">
        <w:rPr>
          <w:color w:val="auto"/>
          <w:sz w:val="28"/>
          <w:szCs w:val="28"/>
        </w:rPr>
        <w:t>сучасні</w:t>
      </w:r>
      <w:proofErr w:type="spellEnd"/>
      <w:r w:rsidRPr="00864C79">
        <w:rPr>
          <w:color w:val="auto"/>
          <w:sz w:val="28"/>
          <w:szCs w:val="28"/>
        </w:rPr>
        <w:t xml:space="preserve"> </w:t>
      </w:r>
      <w:proofErr w:type="spellStart"/>
      <w:r w:rsidRPr="00864C79">
        <w:rPr>
          <w:color w:val="auto"/>
          <w:sz w:val="28"/>
          <w:szCs w:val="28"/>
        </w:rPr>
        <w:t>виклики</w:t>
      </w:r>
      <w:proofErr w:type="spellEnd"/>
      <w:r w:rsidRPr="00864C79">
        <w:rPr>
          <w:color w:val="auto"/>
          <w:sz w:val="28"/>
          <w:szCs w:val="28"/>
        </w:rPr>
        <w:t xml:space="preserve"> та </w:t>
      </w:r>
      <w:proofErr w:type="spellStart"/>
      <w:r w:rsidRPr="00864C79">
        <w:rPr>
          <w:color w:val="auto"/>
          <w:sz w:val="28"/>
          <w:szCs w:val="28"/>
        </w:rPr>
        <w:t>перспективи</w:t>
      </w:r>
      <w:proofErr w:type="spellEnd"/>
      <w:r w:rsidRPr="00864C79">
        <w:rPr>
          <w:color w:val="auto"/>
          <w:sz w:val="28"/>
          <w:szCs w:val="28"/>
        </w:rPr>
        <w:t xml:space="preserve">: </w:t>
      </w:r>
      <w:proofErr w:type="spellStart"/>
      <w:r w:rsidRPr="00864C79">
        <w:rPr>
          <w:color w:val="auto"/>
          <w:sz w:val="28"/>
          <w:szCs w:val="28"/>
        </w:rPr>
        <w:t>колективна</w:t>
      </w:r>
      <w:proofErr w:type="spellEnd"/>
      <w:r w:rsidRPr="00864C79">
        <w:rPr>
          <w:color w:val="auto"/>
          <w:sz w:val="28"/>
          <w:szCs w:val="28"/>
        </w:rPr>
        <w:t xml:space="preserve"> </w:t>
      </w:r>
      <w:proofErr w:type="spellStart"/>
      <w:r w:rsidRPr="00864C79">
        <w:rPr>
          <w:color w:val="auto"/>
          <w:sz w:val="28"/>
          <w:szCs w:val="28"/>
        </w:rPr>
        <w:t>монографія</w:t>
      </w:r>
      <w:proofErr w:type="spellEnd"/>
      <w:r w:rsidRPr="00864C79">
        <w:rPr>
          <w:color w:val="auto"/>
          <w:sz w:val="28"/>
          <w:szCs w:val="28"/>
        </w:rPr>
        <w:t xml:space="preserve"> / за </w:t>
      </w:r>
      <w:proofErr w:type="spellStart"/>
      <w:r w:rsidRPr="00864C79">
        <w:rPr>
          <w:color w:val="auto"/>
          <w:sz w:val="28"/>
          <w:szCs w:val="28"/>
        </w:rPr>
        <w:t>заг</w:t>
      </w:r>
      <w:proofErr w:type="spellEnd"/>
      <w:r w:rsidRPr="00864C79">
        <w:rPr>
          <w:color w:val="auto"/>
          <w:sz w:val="28"/>
          <w:szCs w:val="28"/>
        </w:rPr>
        <w:t xml:space="preserve">. ред. О. А. Петрик. </w:t>
      </w:r>
      <w:proofErr w:type="spellStart"/>
      <w:r w:rsidRPr="00864C79">
        <w:rPr>
          <w:color w:val="auto"/>
          <w:sz w:val="28"/>
          <w:szCs w:val="28"/>
        </w:rPr>
        <w:t>Київ</w:t>
      </w:r>
      <w:proofErr w:type="spellEnd"/>
      <w:r w:rsidRPr="00864C79">
        <w:rPr>
          <w:color w:val="auto"/>
          <w:sz w:val="28"/>
          <w:szCs w:val="28"/>
        </w:rPr>
        <w:t>: КНЕУ, 2021. 231 с. soippo.edu.ua</w:t>
      </w:r>
    </w:p>
    <w:p w14:paraId="0F5365EC"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r w:rsidRPr="00864C79">
        <w:rPr>
          <w:b/>
          <w:bCs/>
          <w:color w:val="auto"/>
          <w:sz w:val="28"/>
          <w:szCs w:val="28"/>
        </w:rPr>
        <w:t>2. Нормативно-</w:t>
      </w:r>
      <w:proofErr w:type="spellStart"/>
      <w:r w:rsidRPr="00864C79">
        <w:rPr>
          <w:b/>
          <w:bCs/>
          <w:color w:val="auto"/>
          <w:sz w:val="28"/>
          <w:szCs w:val="28"/>
        </w:rPr>
        <w:t>правові</w:t>
      </w:r>
      <w:proofErr w:type="spellEnd"/>
      <w:r w:rsidRPr="00864C79">
        <w:rPr>
          <w:b/>
          <w:bCs/>
          <w:color w:val="auto"/>
          <w:sz w:val="28"/>
          <w:szCs w:val="28"/>
        </w:rPr>
        <w:t xml:space="preserve"> </w:t>
      </w:r>
      <w:proofErr w:type="spellStart"/>
      <w:r w:rsidRPr="00864C79">
        <w:rPr>
          <w:b/>
          <w:bCs/>
          <w:color w:val="auto"/>
          <w:sz w:val="28"/>
          <w:szCs w:val="28"/>
        </w:rPr>
        <w:t>джерела</w:t>
      </w:r>
      <w:proofErr w:type="spellEnd"/>
    </w:p>
    <w:p w14:paraId="0D79C775"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lastRenderedPageBreak/>
        <w:t xml:space="preserve">1. Закон </w:t>
      </w:r>
      <w:proofErr w:type="spellStart"/>
      <w:r w:rsidRPr="00864C79">
        <w:rPr>
          <w:color w:val="auto"/>
          <w:sz w:val="28"/>
          <w:szCs w:val="28"/>
        </w:rPr>
        <w:t>України</w:t>
      </w:r>
      <w:proofErr w:type="spellEnd"/>
      <w:r w:rsidRPr="00864C79">
        <w:rPr>
          <w:color w:val="auto"/>
          <w:sz w:val="28"/>
          <w:szCs w:val="28"/>
        </w:rPr>
        <w:t xml:space="preserve"> «Про аудит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 xml:space="preserve"> та </w:t>
      </w:r>
      <w:proofErr w:type="spellStart"/>
      <w:r w:rsidRPr="00864C79">
        <w:rPr>
          <w:color w:val="auto"/>
          <w:sz w:val="28"/>
          <w:szCs w:val="28"/>
        </w:rPr>
        <w:t>аудиторську</w:t>
      </w:r>
      <w:proofErr w:type="spellEnd"/>
      <w:r w:rsidRPr="00864C79">
        <w:rPr>
          <w:color w:val="auto"/>
          <w:sz w:val="28"/>
          <w:szCs w:val="28"/>
        </w:rPr>
        <w:t xml:space="preserve"> </w:t>
      </w:r>
      <w:proofErr w:type="spellStart"/>
      <w:r w:rsidRPr="00864C79">
        <w:rPr>
          <w:color w:val="auto"/>
          <w:sz w:val="28"/>
          <w:szCs w:val="28"/>
        </w:rPr>
        <w:t>діяльність</w:t>
      </w:r>
      <w:proofErr w:type="spellEnd"/>
      <w:r w:rsidRPr="00864C79">
        <w:rPr>
          <w:color w:val="auto"/>
          <w:sz w:val="28"/>
          <w:szCs w:val="28"/>
        </w:rPr>
        <w:t xml:space="preserve">» </w:t>
      </w:r>
      <w:proofErr w:type="spellStart"/>
      <w:r w:rsidRPr="00864C79">
        <w:rPr>
          <w:color w:val="auto"/>
          <w:sz w:val="28"/>
          <w:szCs w:val="28"/>
        </w:rPr>
        <w:t>від</w:t>
      </w:r>
      <w:proofErr w:type="spellEnd"/>
      <w:r w:rsidRPr="00864C79">
        <w:rPr>
          <w:color w:val="auto"/>
          <w:sz w:val="28"/>
          <w:szCs w:val="28"/>
        </w:rPr>
        <w:t xml:space="preserve"> 21.12.2017 № 2258-VIII, у </w:t>
      </w:r>
      <w:proofErr w:type="spellStart"/>
      <w:r w:rsidRPr="00864C79">
        <w:rPr>
          <w:color w:val="auto"/>
          <w:sz w:val="28"/>
          <w:szCs w:val="28"/>
        </w:rPr>
        <w:t>чинній</w:t>
      </w:r>
      <w:proofErr w:type="spellEnd"/>
      <w:r w:rsidRPr="00864C79">
        <w:rPr>
          <w:color w:val="auto"/>
          <w:sz w:val="28"/>
          <w:szCs w:val="28"/>
        </w:rPr>
        <w:t xml:space="preserve"> </w:t>
      </w:r>
      <w:proofErr w:type="spellStart"/>
      <w:r w:rsidRPr="00864C79">
        <w:rPr>
          <w:color w:val="auto"/>
          <w:sz w:val="28"/>
          <w:szCs w:val="28"/>
        </w:rPr>
        <w:t>редакції</w:t>
      </w:r>
      <w:proofErr w:type="spellEnd"/>
      <w:r w:rsidRPr="00864C79">
        <w:rPr>
          <w:color w:val="auto"/>
          <w:sz w:val="28"/>
          <w:szCs w:val="28"/>
        </w:rPr>
        <w:t xml:space="preserve">. </w:t>
      </w:r>
      <w:hyperlink r:id="rId64" w:history="1">
        <w:proofErr w:type="spellStart"/>
        <w:r w:rsidRPr="00864C79">
          <w:rPr>
            <w:color w:val="0000FF"/>
            <w:sz w:val="28"/>
            <w:szCs w:val="28"/>
            <w:u w:val="single"/>
          </w:rPr>
          <w:t>Посилання</w:t>
        </w:r>
        <w:proofErr w:type="spellEnd"/>
      </w:hyperlink>
      <w:r w:rsidRPr="00864C79">
        <w:rPr>
          <w:color w:val="auto"/>
          <w:sz w:val="28"/>
          <w:szCs w:val="28"/>
        </w:rPr>
        <w:t>.</w:t>
      </w:r>
    </w:p>
    <w:p w14:paraId="13E59A3D"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2. Закон </w:t>
      </w:r>
      <w:proofErr w:type="spellStart"/>
      <w:r w:rsidRPr="00864C79">
        <w:rPr>
          <w:color w:val="auto"/>
          <w:sz w:val="28"/>
          <w:szCs w:val="28"/>
        </w:rPr>
        <w:t>України</w:t>
      </w:r>
      <w:proofErr w:type="spellEnd"/>
      <w:r w:rsidRPr="00864C79">
        <w:rPr>
          <w:color w:val="auto"/>
          <w:sz w:val="28"/>
          <w:szCs w:val="28"/>
        </w:rPr>
        <w:t xml:space="preserve"> «Про </w:t>
      </w:r>
      <w:proofErr w:type="spellStart"/>
      <w:r w:rsidRPr="00864C79">
        <w:rPr>
          <w:color w:val="auto"/>
          <w:sz w:val="28"/>
          <w:szCs w:val="28"/>
        </w:rPr>
        <w:t>бухгалтерський</w:t>
      </w:r>
      <w:proofErr w:type="spellEnd"/>
      <w:r w:rsidRPr="00864C79">
        <w:rPr>
          <w:color w:val="auto"/>
          <w:sz w:val="28"/>
          <w:szCs w:val="28"/>
        </w:rPr>
        <w:t xml:space="preserve"> </w:t>
      </w:r>
      <w:proofErr w:type="spellStart"/>
      <w:r w:rsidRPr="00864C79">
        <w:rPr>
          <w:color w:val="auto"/>
          <w:sz w:val="28"/>
          <w:szCs w:val="28"/>
        </w:rPr>
        <w:t>облік</w:t>
      </w:r>
      <w:proofErr w:type="spellEnd"/>
      <w:r w:rsidRPr="00864C79">
        <w:rPr>
          <w:color w:val="auto"/>
          <w:sz w:val="28"/>
          <w:szCs w:val="28"/>
        </w:rPr>
        <w:t xml:space="preserve"> та </w:t>
      </w:r>
      <w:proofErr w:type="spellStart"/>
      <w:r w:rsidRPr="00864C79">
        <w:rPr>
          <w:color w:val="auto"/>
          <w:sz w:val="28"/>
          <w:szCs w:val="28"/>
        </w:rPr>
        <w:t>фінансову</w:t>
      </w:r>
      <w:proofErr w:type="spellEnd"/>
      <w:r w:rsidRPr="00864C79">
        <w:rPr>
          <w:color w:val="auto"/>
          <w:sz w:val="28"/>
          <w:szCs w:val="28"/>
        </w:rPr>
        <w:t xml:space="preserve"> </w:t>
      </w:r>
      <w:proofErr w:type="spellStart"/>
      <w:r w:rsidRPr="00864C79">
        <w:rPr>
          <w:color w:val="auto"/>
          <w:sz w:val="28"/>
          <w:szCs w:val="28"/>
        </w:rPr>
        <w:t>звітність</w:t>
      </w:r>
      <w:proofErr w:type="spellEnd"/>
      <w:r w:rsidRPr="00864C79">
        <w:rPr>
          <w:color w:val="auto"/>
          <w:sz w:val="28"/>
          <w:szCs w:val="28"/>
        </w:rPr>
        <w:t xml:space="preserve"> в </w:t>
      </w:r>
      <w:proofErr w:type="spellStart"/>
      <w:r w:rsidRPr="00864C79">
        <w:rPr>
          <w:color w:val="auto"/>
          <w:sz w:val="28"/>
          <w:szCs w:val="28"/>
        </w:rPr>
        <w:t>Україні</w:t>
      </w:r>
      <w:proofErr w:type="spellEnd"/>
      <w:r w:rsidRPr="00864C79">
        <w:rPr>
          <w:color w:val="auto"/>
          <w:sz w:val="28"/>
          <w:szCs w:val="28"/>
        </w:rPr>
        <w:t xml:space="preserve">» </w:t>
      </w:r>
      <w:proofErr w:type="spellStart"/>
      <w:r w:rsidRPr="00864C79">
        <w:rPr>
          <w:color w:val="auto"/>
          <w:sz w:val="28"/>
          <w:szCs w:val="28"/>
        </w:rPr>
        <w:t>від</w:t>
      </w:r>
      <w:proofErr w:type="spellEnd"/>
      <w:r w:rsidRPr="00864C79">
        <w:rPr>
          <w:color w:val="auto"/>
          <w:sz w:val="28"/>
          <w:szCs w:val="28"/>
        </w:rPr>
        <w:t xml:space="preserve"> 16.07.1999 № 996-XIV, у </w:t>
      </w:r>
      <w:proofErr w:type="spellStart"/>
      <w:r w:rsidRPr="00864C79">
        <w:rPr>
          <w:color w:val="auto"/>
          <w:sz w:val="28"/>
          <w:szCs w:val="28"/>
        </w:rPr>
        <w:t>чинній</w:t>
      </w:r>
      <w:proofErr w:type="spellEnd"/>
      <w:r w:rsidRPr="00864C79">
        <w:rPr>
          <w:color w:val="auto"/>
          <w:sz w:val="28"/>
          <w:szCs w:val="28"/>
        </w:rPr>
        <w:t xml:space="preserve"> </w:t>
      </w:r>
      <w:proofErr w:type="spellStart"/>
      <w:r w:rsidRPr="00864C79">
        <w:rPr>
          <w:color w:val="auto"/>
          <w:sz w:val="28"/>
          <w:szCs w:val="28"/>
        </w:rPr>
        <w:t>редакції</w:t>
      </w:r>
      <w:proofErr w:type="spellEnd"/>
      <w:r w:rsidRPr="00864C79">
        <w:rPr>
          <w:color w:val="auto"/>
          <w:sz w:val="28"/>
          <w:szCs w:val="28"/>
        </w:rPr>
        <w:t xml:space="preserve">. </w:t>
      </w:r>
      <w:hyperlink r:id="rId65" w:history="1">
        <w:proofErr w:type="spellStart"/>
        <w:r w:rsidRPr="00864C79">
          <w:rPr>
            <w:color w:val="0000FF"/>
            <w:sz w:val="28"/>
            <w:szCs w:val="28"/>
            <w:u w:val="single"/>
          </w:rPr>
          <w:t>Посилання</w:t>
        </w:r>
        <w:proofErr w:type="spellEnd"/>
      </w:hyperlink>
      <w:r w:rsidRPr="00864C79">
        <w:rPr>
          <w:color w:val="auto"/>
          <w:sz w:val="28"/>
          <w:szCs w:val="28"/>
        </w:rPr>
        <w:t>.</w:t>
      </w:r>
    </w:p>
    <w:p w14:paraId="5F9A7A9D" w14:textId="28B7C4F5" w:rsidR="00864C79" w:rsidRPr="00864C79" w:rsidRDefault="00864C79" w:rsidP="00D51BA7">
      <w:pPr>
        <w:spacing w:before="100" w:beforeAutospacing="1" w:after="100" w:afterAutospacing="1" w:line="240" w:lineRule="auto"/>
        <w:ind w:left="0" w:firstLine="0"/>
        <w:rPr>
          <w:color w:val="auto"/>
          <w:sz w:val="28"/>
          <w:szCs w:val="28"/>
        </w:rPr>
      </w:pPr>
      <w:r w:rsidRPr="00864C79">
        <w:rPr>
          <w:color w:val="auto"/>
          <w:sz w:val="28"/>
          <w:szCs w:val="28"/>
        </w:rPr>
        <w:t xml:space="preserve">3. </w:t>
      </w:r>
      <w:proofErr w:type="spellStart"/>
      <w:r w:rsidRPr="00864C79">
        <w:rPr>
          <w:color w:val="auto"/>
          <w:sz w:val="28"/>
          <w:szCs w:val="28"/>
        </w:rPr>
        <w:t>Міжнародні</w:t>
      </w:r>
      <w:proofErr w:type="spellEnd"/>
      <w:r w:rsidRPr="00864C79">
        <w:rPr>
          <w:color w:val="auto"/>
          <w:sz w:val="28"/>
          <w:szCs w:val="28"/>
        </w:rPr>
        <w:t xml:space="preserve"> </w:t>
      </w:r>
      <w:proofErr w:type="spellStart"/>
      <w:r w:rsidRPr="00864C79">
        <w:rPr>
          <w:color w:val="auto"/>
          <w:sz w:val="28"/>
          <w:szCs w:val="28"/>
        </w:rPr>
        <w:t>стандарти</w:t>
      </w:r>
      <w:proofErr w:type="spellEnd"/>
      <w:r w:rsidRPr="00864C79">
        <w:rPr>
          <w:color w:val="auto"/>
          <w:sz w:val="28"/>
          <w:szCs w:val="28"/>
        </w:rPr>
        <w:t xml:space="preserve"> аудиту, </w:t>
      </w:r>
      <w:proofErr w:type="spellStart"/>
      <w:r w:rsidRPr="00864C79">
        <w:rPr>
          <w:color w:val="auto"/>
          <w:sz w:val="28"/>
          <w:szCs w:val="28"/>
        </w:rPr>
        <w:t>оприлюднені</w:t>
      </w:r>
      <w:proofErr w:type="spellEnd"/>
      <w:r w:rsidRPr="00864C79">
        <w:rPr>
          <w:color w:val="auto"/>
          <w:sz w:val="28"/>
          <w:szCs w:val="28"/>
        </w:rPr>
        <w:t xml:space="preserve"> </w:t>
      </w:r>
      <w:proofErr w:type="spellStart"/>
      <w:r w:rsidRPr="00864C79">
        <w:rPr>
          <w:color w:val="auto"/>
          <w:sz w:val="28"/>
          <w:szCs w:val="28"/>
        </w:rPr>
        <w:t>українською</w:t>
      </w:r>
      <w:proofErr w:type="spellEnd"/>
      <w:r w:rsidRPr="00864C79">
        <w:rPr>
          <w:color w:val="auto"/>
          <w:sz w:val="28"/>
          <w:szCs w:val="28"/>
        </w:rPr>
        <w:t xml:space="preserve"> </w:t>
      </w:r>
      <w:proofErr w:type="spellStart"/>
      <w:r w:rsidRPr="00864C79">
        <w:rPr>
          <w:color w:val="auto"/>
          <w:sz w:val="28"/>
          <w:szCs w:val="28"/>
        </w:rPr>
        <w:t>мовою</w:t>
      </w:r>
      <w:proofErr w:type="spellEnd"/>
      <w:r w:rsidRPr="00864C79">
        <w:rPr>
          <w:color w:val="auto"/>
          <w:sz w:val="28"/>
          <w:szCs w:val="28"/>
        </w:rPr>
        <w:t xml:space="preserve">. </w:t>
      </w:r>
      <w:proofErr w:type="spellStart"/>
      <w:r w:rsidRPr="00864C79">
        <w:rPr>
          <w:color w:val="auto"/>
          <w:sz w:val="28"/>
          <w:szCs w:val="28"/>
        </w:rPr>
        <w:t>Міністерство</w:t>
      </w:r>
      <w:proofErr w:type="spellEnd"/>
      <w:r w:rsidRPr="00864C79">
        <w:rPr>
          <w:color w:val="auto"/>
          <w:sz w:val="28"/>
          <w:szCs w:val="28"/>
        </w:rPr>
        <w:t xml:space="preserve"> </w:t>
      </w:r>
      <w:proofErr w:type="spellStart"/>
      <w:r w:rsidRPr="00864C79">
        <w:rPr>
          <w:color w:val="auto"/>
          <w:sz w:val="28"/>
          <w:szCs w:val="28"/>
        </w:rPr>
        <w:t>фінансів</w:t>
      </w:r>
      <w:proofErr w:type="spellEnd"/>
      <w:r w:rsidRPr="00864C79">
        <w:rPr>
          <w:color w:val="auto"/>
          <w:sz w:val="28"/>
          <w:szCs w:val="28"/>
        </w:rPr>
        <w:t xml:space="preserve"> </w:t>
      </w:r>
      <w:proofErr w:type="spellStart"/>
      <w:r w:rsidRPr="00864C79">
        <w:rPr>
          <w:color w:val="auto"/>
          <w:sz w:val="28"/>
          <w:szCs w:val="28"/>
        </w:rPr>
        <w:t>України</w:t>
      </w:r>
      <w:proofErr w:type="spellEnd"/>
      <w:r w:rsidRPr="00864C79">
        <w:rPr>
          <w:color w:val="auto"/>
          <w:sz w:val="28"/>
          <w:szCs w:val="28"/>
        </w:rPr>
        <w:t xml:space="preserve">. </w:t>
      </w:r>
      <w:hyperlink r:id="rId66" w:history="1">
        <w:proofErr w:type="spellStart"/>
        <w:r w:rsidRPr="00864C79">
          <w:rPr>
            <w:color w:val="0000FF"/>
            <w:sz w:val="28"/>
            <w:szCs w:val="28"/>
            <w:u w:val="single"/>
          </w:rPr>
          <w:t>Посилання</w:t>
        </w:r>
        <w:proofErr w:type="spellEnd"/>
      </w:hyperlink>
      <w:r w:rsidRPr="00864C79">
        <w:rPr>
          <w:color w:val="auto"/>
          <w:sz w:val="28"/>
          <w:szCs w:val="28"/>
        </w:rPr>
        <w:t xml:space="preserve">. </w:t>
      </w:r>
    </w:p>
    <w:p w14:paraId="445EB473" w14:textId="77777777" w:rsidR="00864C79" w:rsidRPr="00864C79" w:rsidRDefault="00864C79" w:rsidP="00864C79">
      <w:pPr>
        <w:spacing w:before="100" w:beforeAutospacing="1" w:after="100" w:afterAutospacing="1" w:line="240" w:lineRule="auto"/>
        <w:ind w:left="0" w:firstLine="0"/>
        <w:rPr>
          <w:color w:val="auto"/>
          <w:sz w:val="28"/>
          <w:szCs w:val="28"/>
        </w:rPr>
      </w:pPr>
      <w:r w:rsidRPr="00864C79">
        <w:rPr>
          <w:color w:val="auto"/>
          <w:sz w:val="28"/>
          <w:szCs w:val="28"/>
        </w:rPr>
        <w:t xml:space="preserve">4. </w:t>
      </w:r>
      <w:proofErr w:type="spellStart"/>
      <w:r w:rsidRPr="00864C79">
        <w:rPr>
          <w:color w:val="auto"/>
          <w:sz w:val="28"/>
          <w:szCs w:val="28"/>
        </w:rPr>
        <w:t>Міжнародний</w:t>
      </w:r>
      <w:proofErr w:type="spellEnd"/>
      <w:r w:rsidRPr="00864C79">
        <w:rPr>
          <w:color w:val="auto"/>
          <w:sz w:val="28"/>
          <w:szCs w:val="28"/>
        </w:rPr>
        <w:t xml:space="preserve"> кодекс </w:t>
      </w:r>
      <w:proofErr w:type="spellStart"/>
      <w:r w:rsidRPr="00864C79">
        <w:rPr>
          <w:color w:val="auto"/>
          <w:sz w:val="28"/>
          <w:szCs w:val="28"/>
        </w:rPr>
        <w:t>етики</w:t>
      </w:r>
      <w:proofErr w:type="spellEnd"/>
      <w:r w:rsidRPr="00864C79">
        <w:rPr>
          <w:color w:val="auto"/>
          <w:sz w:val="28"/>
          <w:szCs w:val="28"/>
        </w:rPr>
        <w:t xml:space="preserve"> </w:t>
      </w:r>
      <w:proofErr w:type="spellStart"/>
      <w:r w:rsidRPr="00864C79">
        <w:rPr>
          <w:color w:val="auto"/>
          <w:sz w:val="28"/>
          <w:szCs w:val="28"/>
        </w:rPr>
        <w:t>професійних</w:t>
      </w:r>
      <w:proofErr w:type="spellEnd"/>
      <w:r w:rsidRPr="00864C79">
        <w:rPr>
          <w:color w:val="auto"/>
          <w:sz w:val="28"/>
          <w:szCs w:val="28"/>
        </w:rPr>
        <w:t xml:space="preserve"> </w:t>
      </w:r>
      <w:proofErr w:type="spellStart"/>
      <w:r w:rsidRPr="00864C79">
        <w:rPr>
          <w:color w:val="auto"/>
          <w:sz w:val="28"/>
          <w:szCs w:val="28"/>
        </w:rPr>
        <w:t>бухгалтерів</w:t>
      </w:r>
      <w:proofErr w:type="spellEnd"/>
      <w:r w:rsidRPr="00864C79">
        <w:rPr>
          <w:color w:val="auto"/>
          <w:sz w:val="28"/>
          <w:szCs w:val="28"/>
        </w:rPr>
        <w:t xml:space="preserve">, </w:t>
      </w:r>
      <w:proofErr w:type="spellStart"/>
      <w:r w:rsidRPr="00864C79">
        <w:rPr>
          <w:color w:val="auto"/>
          <w:sz w:val="28"/>
          <w:szCs w:val="28"/>
        </w:rPr>
        <w:t>включаючи</w:t>
      </w:r>
      <w:proofErr w:type="spellEnd"/>
      <w:r w:rsidRPr="00864C79">
        <w:rPr>
          <w:color w:val="auto"/>
          <w:sz w:val="28"/>
          <w:szCs w:val="28"/>
        </w:rPr>
        <w:t xml:space="preserve"> </w:t>
      </w:r>
      <w:proofErr w:type="spellStart"/>
      <w:r w:rsidRPr="00864C79">
        <w:rPr>
          <w:color w:val="auto"/>
          <w:sz w:val="28"/>
          <w:szCs w:val="28"/>
        </w:rPr>
        <w:t>Міжнародні</w:t>
      </w:r>
      <w:proofErr w:type="spellEnd"/>
      <w:r w:rsidRPr="00864C79">
        <w:rPr>
          <w:color w:val="auto"/>
          <w:sz w:val="28"/>
          <w:szCs w:val="28"/>
        </w:rPr>
        <w:t xml:space="preserve"> </w:t>
      </w:r>
      <w:proofErr w:type="spellStart"/>
      <w:r w:rsidRPr="00864C79">
        <w:rPr>
          <w:color w:val="auto"/>
          <w:sz w:val="28"/>
          <w:szCs w:val="28"/>
        </w:rPr>
        <w:t>стандарти</w:t>
      </w:r>
      <w:proofErr w:type="spellEnd"/>
      <w:r w:rsidRPr="00864C79">
        <w:rPr>
          <w:color w:val="auto"/>
          <w:sz w:val="28"/>
          <w:szCs w:val="28"/>
        </w:rPr>
        <w:t xml:space="preserve"> </w:t>
      </w:r>
      <w:proofErr w:type="spellStart"/>
      <w:r w:rsidRPr="00864C79">
        <w:rPr>
          <w:color w:val="auto"/>
          <w:sz w:val="28"/>
          <w:szCs w:val="28"/>
        </w:rPr>
        <w:t>незалежності</w:t>
      </w:r>
      <w:proofErr w:type="spellEnd"/>
      <w:r w:rsidRPr="00864C79">
        <w:rPr>
          <w:color w:val="auto"/>
          <w:sz w:val="28"/>
          <w:szCs w:val="28"/>
        </w:rPr>
        <w:t xml:space="preserve">. </w:t>
      </w:r>
      <w:proofErr w:type="spellStart"/>
      <w:r w:rsidRPr="00864C79">
        <w:rPr>
          <w:color w:val="auto"/>
          <w:sz w:val="28"/>
          <w:szCs w:val="28"/>
        </w:rPr>
        <w:t>Видання</w:t>
      </w:r>
      <w:proofErr w:type="spellEnd"/>
      <w:r w:rsidRPr="00864C79">
        <w:rPr>
          <w:color w:val="auto"/>
          <w:sz w:val="28"/>
          <w:szCs w:val="28"/>
        </w:rPr>
        <w:t xml:space="preserve"> 2021 року. </w:t>
      </w:r>
      <w:hyperlink r:id="rId67" w:history="1">
        <w:proofErr w:type="spellStart"/>
        <w:r w:rsidRPr="00864C79">
          <w:rPr>
            <w:color w:val="0000FF"/>
            <w:sz w:val="28"/>
            <w:szCs w:val="28"/>
            <w:u w:val="single"/>
          </w:rPr>
          <w:t>Посилання</w:t>
        </w:r>
        <w:proofErr w:type="spellEnd"/>
      </w:hyperlink>
      <w:r w:rsidRPr="00864C79">
        <w:rPr>
          <w:color w:val="auto"/>
          <w:sz w:val="28"/>
          <w:szCs w:val="28"/>
        </w:rPr>
        <w:t>.</w:t>
      </w:r>
    </w:p>
    <w:p w14:paraId="003D6A56" w14:textId="77777777" w:rsidR="00864C79" w:rsidRPr="00864C79" w:rsidRDefault="00864C79" w:rsidP="00864C79">
      <w:pPr>
        <w:spacing w:before="100" w:beforeAutospacing="1" w:after="100" w:afterAutospacing="1" w:line="240" w:lineRule="auto"/>
        <w:ind w:left="0" w:firstLine="0"/>
        <w:outlineLvl w:val="2"/>
        <w:rPr>
          <w:b/>
          <w:bCs/>
          <w:color w:val="auto"/>
          <w:sz w:val="28"/>
          <w:szCs w:val="28"/>
        </w:rPr>
      </w:pPr>
      <w:r w:rsidRPr="00864C79">
        <w:rPr>
          <w:b/>
          <w:bCs/>
          <w:color w:val="auto"/>
          <w:sz w:val="28"/>
          <w:szCs w:val="28"/>
        </w:rPr>
        <w:t xml:space="preserve">3. </w:t>
      </w:r>
      <w:proofErr w:type="spellStart"/>
      <w:r w:rsidRPr="00864C79">
        <w:rPr>
          <w:b/>
          <w:bCs/>
          <w:color w:val="auto"/>
          <w:sz w:val="28"/>
          <w:szCs w:val="28"/>
        </w:rPr>
        <w:t>Методичні</w:t>
      </w:r>
      <w:proofErr w:type="spellEnd"/>
      <w:r w:rsidRPr="00864C79">
        <w:rPr>
          <w:b/>
          <w:bCs/>
          <w:color w:val="auto"/>
          <w:sz w:val="28"/>
          <w:szCs w:val="28"/>
        </w:rPr>
        <w:t xml:space="preserve"> та </w:t>
      </w:r>
      <w:proofErr w:type="spellStart"/>
      <w:r w:rsidRPr="00864C79">
        <w:rPr>
          <w:b/>
          <w:bCs/>
          <w:color w:val="auto"/>
          <w:sz w:val="28"/>
          <w:szCs w:val="28"/>
        </w:rPr>
        <w:t>дидактичні</w:t>
      </w:r>
      <w:proofErr w:type="spellEnd"/>
      <w:r w:rsidRPr="00864C79">
        <w:rPr>
          <w:b/>
          <w:bCs/>
          <w:color w:val="auto"/>
          <w:sz w:val="28"/>
          <w:szCs w:val="28"/>
        </w:rPr>
        <w:t xml:space="preserve"> </w:t>
      </w:r>
      <w:proofErr w:type="spellStart"/>
      <w:r w:rsidRPr="00864C79">
        <w:rPr>
          <w:b/>
          <w:bCs/>
          <w:color w:val="auto"/>
          <w:sz w:val="28"/>
          <w:szCs w:val="28"/>
        </w:rPr>
        <w:t>матеріали</w:t>
      </w:r>
      <w:proofErr w:type="spellEnd"/>
    </w:p>
    <w:p w14:paraId="4F250E74"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r w:rsidRPr="00864C79">
        <w:rPr>
          <w:color w:val="auto"/>
          <w:sz w:val="28"/>
          <w:szCs w:val="28"/>
        </w:rPr>
        <w:t xml:space="preserve">Конспект </w:t>
      </w:r>
      <w:proofErr w:type="spellStart"/>
      <w:r w:rsidRPr="00864C79">
        <w:rPr>
          <w:color w:val="auto"/>
          <w:sz w:val="28"/>
          <w:szCs w:val="28"/>
        </w:rPr>
        <w:t>лекцій</w:t>
      </w:r>
      <w:proofErr w:type="spellEnd"/>
      <w:r w:rsidRPr="00864C79">
        <w:rPr>
          <w:color w:val="auto"/>
          <w:sz w:val="28"/>
          <w:szCs w:val="28"/>
        </w:rPr>
        <w:t xml:space="preserve"> з дисципліни «Аудит».</w:t>
      </w:r>
    </w:p>
    <w:p w14:paraId="5BA84E3C"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proofErr w:type="spellStart"/>
      <w:r w:rsidRPr="00864C79">
        <w:rPr>
          <w:color w:val="auto"/>
          <w:sz w:val="28"/>
          <w:szCs w:val="28"/>
        </w:rPr>
        <w:t>Методичні</w:t>
      </w:r>
      <w:proofErr w:type="spellEnd"/>
      <w:r w:rsidRPr="00864C79">
        <w:rPr>
          <w:color w:val="auto"/>
          <w:sz w:val="28"/>
          <w:szCs w:val="28"/>
        </w:rPr>
        <w:t xml:space="preserve"> </w:t>
      </w:r>
      <w:proofErr w:type="spellStart"/>
      <w:r w:rsidRPr="00864C79">
        <w:rPr>
          <w:color w:val="auto"/>
          <w:sz w:val="28"/>
          <w:szCs w:val="28"/>
        </w:rPr>
        <w:t>рекомендації</w:t>
      </w:r>
      <w:proofErr w:type="spellEnd"/>
      <w:r w:rsidRPr="00864C79">
        <w:rPr>
          <w:color w:val="auto"/>
          <w:sz w:val="28"/>
          <w:szCs w:val="28"/>
        </w:rPr>
        <w:t xml:space="preserve"> до </w:t>
      </w:r>
      <w:proofErr w:type="spellStart"/>
      <w:r w:rsidRPr="00864C79">
        <w:rPr>
          <w:color w:val="auto"/>
          <w:sz w:val="28"/>
          <w:szCs w:val="28"/>
        </w:rPr>
        <w:t>практичних</w:t>
      </w:r>
      <w:proofErr w:type="spellEnd"/>
      <w:r w:rsidRPr="00864C79">
        <w:rPr>
          <w:color w:val="auto"/>
          <w:sz w:val="28"/>
          <w:szCs w:val="28"/>
        </w:rPr>
        <w:t xml:space="preserve"> занять.</w:t>
      </w:r>
    </w:p>
    <w:p w14:paraId="62CE30B5"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proofErr w:type="spellStart"/>
      <w:r w:rsidRPr="00864C79">
        <w:rPr>
          <w:color w:val="auto"/>
          <w:sz w:val="28"/>
          <w:szCs w:val="28"/>
        </w:rPr>
        <w:t>Завдання</w:t>
      </w:r>
      <w:proofErr w:type="spellEnd"/>
      <w:r w:rsidRPr="00864C79">
        <w:rPr>
          <w:color w:val="auto"/>
          <w:sz w:val="28"/>
          <w:szCs w:val="28"/>
        </w:rPr>
        <w:t xml:space="preserve"> для </w:t>
      </w:r>
      <w:proofErr w:type="spellStart"/>
      <w:r w:rsidRPr="00864C79">
        <w:rPr>
          <w:color w:val="auto"/>
          <w:sz w:val="28"/>
          <w:szCs w:val="28"/>
        </w:rPr>
        <w:t>самостійної</w:t>
      </w:r>
      <w:proofErr w:type="spellEnd"/>
      <w:r w:rsidRPr="00864C79">
        <w:rPr>
          <w:color w:val="auto"/>
          <w:sz w:val="28"/>
          <w:szCs w:val="28"/>
        </w:rPr>
        <w:t xml:space="preserve"> </w:t>
      </w:r>
      <w:proofErr w:type="spellStart"/>
      <w:r w:rsidRPr="00864C79">
        <w:rPr>
          <w:color w:val="auto"/>
          <w:sz w:val="28"/>
          <w:szCs w:val="28"/>
        </w:rPr>
        <w:t>роботи</w:t>
      </w:r>
      <w:proofErr w:type="spellEnd"/>
      <w:r w:rsidRPr="00864C79">
        <w:rPr>
          <w:color w:val="auto"/>
          <w:sz w:val="28"/>
          <w:szCs w:val="28"/>
        </w:rPr>
        <w:t xml:space="preserve"> </w:t>
      </w:r>
      <w:proofErr w:type="spellStart"/>
      <w:r w:rsidRPr="00864C79">
        <w:rPr>
          <w:color w:val="auto"/>
          <w:sz w:val="28"/>
          <w:szCs w:val="28"/>
        </w:rPr>
        <w:t>студентів</w:t>
      </w:r>
      <w:proofErr w:type="spellEnd"/>
      <w:r w:rsidRPr="00864C79">
        <w:rPr>
          <w:color w:val="auto"/>
          <w:sz w:val="28"/>
          <w:szCs w:val="28"/>
        </w:rPr>
        <w:t>.</w:t>
      </w:r>
    </w:p>
    <w:p w14:paraId="1B2F7296"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proofErr w:type="spellStart"/>
      <w:r w:rsidRPr="00864C79">
        <w:rPr>
          <w:color w:val="auto"/>
          <w:sz w:val="28"/>
          <w:szCs w:val="28"/>
        </w:rPr>
        <w:t>Тестові</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 xml:space="preserve"> для поточного контролю </w:t>
      </w:r>
      <w:proofErr w:type="spellStart"/>
      <w:r w:rsidRPr="00864C79">
        <w:rPr>
          <w:color w:val="auto"/>
          <w:sz w:val="28"/>
          <w:szCs w:val="28"/>
        </w:rPr>
        <w:t>знань</w:t>
      </w:r>
      <w:proofErr w:type="spellEnd"/>
      <w:r w:rsidRPr="00864C79">
        <w:rPr>
          <w:color w:val="auto"/>
          <w:sz w:val="28"/>
          <w:szCs w:val="28"/>
        </w:rPr>
        <w:t>.</w:t>
      </w:r>
    </w:p>
    <w:p w14:paraId="064BAE60"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r w:rsidRPr="00864C79">
        <w:rPr>
          <w:color w:val="auto"/>
          <w:sz w:val="28"/>
          <w:szCs w:val="28"/>
        </w:rPr>
        <w:t xml:space="preserve">Комплексна </w:t>
      </w:r>
      <w:proofErr w:type="spellStart"/>
      <w:r w:rsidRPr="00864C79">
        <w:rPr>
          <w:color w:val="auto"/>
          <w:sz w:val="28"/>
          <w:szCs w:val="28"/>
        </w:rPr>
        <w:t>контрольна</w:t>
      </w:r>
      <w:proofErr w:type="spellEnd"/>
      <w:r w:rsidRPr="00864C79">
        <w:rPr>
          <w:color w:val="auto"/>
          <w:sz w:val="28"/>
          <w:szCs w:val="28"/>
        </w:rPr>
        <w:t xml:space="preserve"> робота з дисципліни «Аудит» (10 </w:t>
      </w:r>
      <w:proofErr w:type="spellStart"/>
      <w:r w:rsidRPr="00864C79">
        <w:rPr>
          <w:color w:val="auto"/>
          <w:sz w:val="28"/>
          <w:szCs w:val="28"/>
        </w:rPr>
        <w:t>варіантів</w:t>
      </w:r>
      <w:proofErr w:type="spellEnd"/>
      <w:r w:rsidRPr="00864C79">
        <w:rPr>
          <w:color w:val="auto"/>
          <w:sz w:val="28"/>
          <w:szCs w:val="28"/>
        </w:rPr>
        <w:t>).</w:t>
      </w:r>
    </w:p>
    <w:p w14:paraId="206D5019"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proofErr w:type="spellStart"/>
      <w:r w:rsidRPr="00864C79">
        <w:rPr>
          <w:color w:val="auto"/>
          <w:sz w:val="28"/>
          <w:szCs w:val="28"/>
        </w:rPr>
        <w:t>Практичні</w:t>
      </w:r>
      <w:proofErr w:type="spellEnd"/>
      <w:r w:rsidRPr="00864C79">
        <w:rPr>
          <w:color w:val="auto"/>
          <w:sz w:val="28"/>
          <w:szCs w:val="28"/>
        </w:rPr>
        <w:t xml:space="preserve"> </w:t>
      </w:r>
      <w:proofErr w:type="spellStart"/>
      <w:r w:rsidRPr="00864C79">
        <w:rPr>
          <w:color w:val="auto"/>
          <w:sz w:val="28"/>
          <w:szCs w:val="28"/>
        </w:rPr>
        <w:t>ситуаційні</w:t>
      </w:r>
      <w:proofErr w:type="spellEnd"/>
      <w:r w:rsidRPr="00864C79">
        <w:rPr>
          <w:color w:val="auto"/>
          <w:sz w:val="28"/>
          <w:szCs w:val="28"/>
        </w:rPr>
        <w:t xml:space="preserve"> </w:t>
      </w:r>
      <w:proofErr w:type="spellStart"/>
      <w:r w:rsidRPr="00864C79">
        <w:rPr>
          <w:color w:val="auto"/>
          <w:sz w:val="28"/>
          <w:szCs w:val="28"/>
        </w:rPr>
        <w:t>завдання</w:t>
      </w:r>
      <w:proofErr w:type="spellEnd"/>
      <w:r w:rsidRPr="00864C79">
        <w:rPr>
          <w:color w:val="auto"/>
          <w:sz w:val="28"/>
          <w:szCs w:val="28"/>
        </w:rPr>
        <w:t xml:space="preserve"> з </w:t>
      </w:r>
      <w:proofErr w:type="spellStart"/>
      <w:r w:rsidRPr="00864C79">
        <w:rPr>
          <w:color w:val="auto"/>
          <w:sz w:val="28"/>
          <w:szCs w:val="28"/>
        </w:rPr>
        <w:t>аудиторських</w:t>
      </w:r>
      <w:proofErr w:type="spellEnd"/>
      <w:r w:rsidRPr="00864C79">
        <w:rPr>
          <w:color w:val="auto"/>
          <w:sz w:val="28"/>
          <w:szCs w:val="28"/>
        </w:rPr>
        <w:t xml:space="preserve"> </w:t>
      </w:r>
      <w:proofErr w:type="spellStart"/>
      <w:r w:rsidRPr="00864C79">
        <w:rPr>
          <w:color w:val="auto"/>
          <w:sz w:val="28"/>
          <w:szCs w:val="28"/>
        </w:rPr>
        <w:t>ризиків</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w:t>
      </w:r>
      <w:proofErr w:type="spellStart"/>
      <w:r w:rsidRPr="00864C79">
        <w:rPr>
          <w:color w:val="auto"/>
          <w:sz w:val="28"/>
          <w:szCs w:val="28"/>
        </w:rPr>
        <w:t>доказів</w:t>
      </w:r>
      <w:proofErr w:type="spellEnd"/>
      <w:r w:rsidRPr="00864C79">
        <w:rPr>
          <w:color w:val="auto"/>
          <w:sz w:val="28"/>
          <w:szCs w:val="28"/>
        </w:rPr>
        <w:t xml:space="preserve"> та </w:t>
      </w:r>
      <w:proofErr w:type="spellStart"/>
      <w:r w:rsidRPr="00864C79">
        <w:rPr>
          <w:color w:val="auto"/>
          <w:sz w:val="28"/>
          <w:szCs w:val="28"/>
        </w:rPr>
        <w:t>перевірки</w:t>
      </w:r>
      <w:proofErr w:type="spellEnd"/>
      <w:r w:rsidRPr="00864C79">
        <w:rPr>
          <w:color w:val="auto"/>
          <w:sz w:val="28"/>
          <w:szCs w:val="28"/>
        </w:rPr>
        <w:t xml:space="preserve"> </w:t>
      </w:r>
      <w:proofErr w:type="spellStart"/>
      <w:r w:rsidRPr="00864C79">
        <w:rPr>
          <w:color w:val="auto"/>
          <w:sz w:val="28"/>
          <w:szCs w:val="28"/>
        </w:rPr>
        <w:t>фінансової</w:t>
      </w:r>
      <w:proofErr w:type="spellEnd"/>
      <w:r w:rsidRPr="00864C79">
        <w:rPr>
          <w:color w:val="auto"/>
          <w:sz w:val="28"/>
          <w:szCs w:val="28"/>
        </w:rPr>
        <w:t xml:space="preserve"> </w:t>
      </w:r>
      <w:proofErr w:type="spellStart"/>
      <w:r w:rsidRPr="00864C79">
        <w:rPr>
          <w:color w:val="auto"/>
          <w:sz w:val="28"/>
          <w:szCs w:val="28"/>
        </w:rPr>
        <w:t>звітності</w:t>
      </w:r>
      <w:proofErr w:type="spellEnd"/>
      <w:r w:rsidRPr="00864C79">
        <w:rPr>
          <w:color w:val="auto"/>
          <w:sz w:val="28"/>
          <w:szCs w:val="28"/>
        </w:rPr>
        <w:t>.</w:t>
      </w:r>
    </w:p>
    <w:p w14:paraId="1CA6A3E7"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proofErr w:type="spellStart"/>
      <w:r w:rsidRPr="00864C79">
        <w:rPr>
          <w:color w:val="auto"/>
          <w:sz w:val="28"/>
          <w:szCs w:val="28"/>
        </w:rPr>
        <w:t>Зразки</w:t>
      </w:r>
      <w:proofErr w:type="spellEnd"/>
      <w:r w:rsidRPr="00864C79">
        <w:rPr>
          <w:color w:val="auto"/>
          <w:sz w:val="28"/>
          <w:szCs w:val="28"/>
        </w:rPr>
        <w:t xml:space="preserve"> плану, </w:t>
      </w:r>
      <w:proofErr w:type="spellStart"/>
      <w:r w:rsidRPr="00864C79">
        <w:rPr>
          <w:color w:val="auto"/>
          <w:sz w:val="28"/>
          <w:szCs w:val="28"/>
        </w:rPr>
        <w:t>програми</w:t>
      </w:r>
      <w:proofErr w:type="spellEnd"/>
      <w:r w:rsidRPr="00864C79">
        <w:rPr>
          <w:color w:val="auto"/>
          <w:sz w:val="28"/>
          <w:szCs w:val="28"/>
        </w:rPr>
        <w:t xml:space="preserve"> та </w:t>
      </w:r>
      <w:proofErr w:type="spellStart"/>
      <w:r w:rsidRPr="00864C79">
        <w:rPr>
          <w:color w:val="auto"/>
          <w:sz w:val="28"/>
          <w:szCs w:val="28"/>
        </w:rPr>
        <w:t>робочих</w:t>
      </w:r>
      <w:proofErr w:type="spellEnd"/>
      <w:r w:rsidRPr="00864C79">
        <w:rPr>
          <w:color w:val="auto"/>
          <w:sz w:val="28"/>
          <w:szCs w:val="28"/>
        </w:rPr>
        <w:t xml:space="preserve"> </w:t>
      </w:r>
      <w:proofErr w:type="spellStart"/>
      <w:r w:rsidRPr="00864C79">
        <w:rPr>
          <w:color w:val="auto"/>
          <w:sz w:val="28"/>
          <w:szCs w:val="28"/>
        </w:rPr>
        <w:t>документів</w:t>
      </w:r>
      <w:proofErr w:type="spellEnd"/>
      <w:r w:rsidRPr="00864C79">
        <w:rPr>
          <w:color w:val="auto"/>
          <w:sz w:val="28"/>
          <w:szCs w:val="28"/>
        </w:rPr>
        <w:t xml:space="preserve"> аудитора.</w:t>
      </w:r>
    </w:p>
    <w:p w14:paraId="3FEAA012" w14:textId="77777777" w:rsidR="00864C79" w:rsidRPr="00864C79" w:rsidRDefault="00864C79" w:rsidP="006B1A1D">
      <w:pPr>
        <w:numPr>
          <w:ilvl w:val="0"/>
          <w:numId w:val="324"/>
        </w:numPr>
        <w:spacing w:before="100" w:beforeAutospacing="1" w:after="100" w:afterAutospacing="1" w:line="240" w:lineRule="auto"/>
        <w:rPr>
          <w:color w:val="auto"/>
          <w:sz w:val="28"/>
          <w:szCs w:val="28"/>
        </w:rPr>
      </w:pPr>
      <w:proofErr w:type="spellStart"/>
      <w:r w:rsidRPr="00864C79">
        <w:rPr>
          <w:color w:val="auto"/>
          <w:sz w:val="28"/>
          <w:szCs w:val="28"/>
        </w:rPr>
        <w:t>Зразки</w:t>
      </w:r>
      <w:proofErr w:type="spellEnd"/>
      <w:r w:rsidRPr="00864C79">
        <w:rPr>
          <w:color w:val="auto"/>
          <w:sz w:val="28"/>
          <w:szCs w:val="28"/>
        </w:rPr>
        <w:t xml:space="preserve"> </w:t>
      </w:r>
      <w:proofErr w:type="spellStart"/>
      <w:r w:rsidRPr="00864C79">
        <w:rPr>
          <w:color w:val="auto"/>
          <w:sz w:val="28"/>
          <w:szCs w:val="28"/>
        </w:rPr>
        <w:t>аудиторських</w:t>
      </w:r>
      <w:proofErr w:type="spellEnd"/>
      <w:r w:rsidRPr="00864C79">
        <w:rPr>
          <w:color w:val="auto"/>
          <w:sz w:val="28"/>
          <w:szCs w:val="28"/>
        </w:rPr>
        <w:t xml:space="preserve"> </w:t>
      </w:r>
      <w:proofErr w:type="spellStart"/>
      <w:r w:rsidRPr="00864C79">
        <w:rPr>
          <w:color w:val="auto"/>
          <w:sz w:val="28"/>
          <w:szCs w:val="28"/>
        </w:rPr>
        <w:t>звітів</w:t>
      </w:r>
      <w:proofErr w:type="spellEnd"/>
      <w:r w:rsidRPr="00864C79">
        <w:rPr>
          <w:color w:val="auto"/>
          <w:sz w:val="28"/>
          <w:szCs w:val="28"/>
        </w:rPr>
        <w:t xml:space="preserve"> і </w:t>
      </w:r>
      <w:proofErr w:type="spellStart"/>
      <w:r w:rsidRPr="00864C79">
        <w:rPr>
          <w:color w:val="auto"/>
          <w:sz w:val="28"/>
          <w:szCs w:val="28"/>
        </w:rPr>
        <w:t>презентації</w:t>
      </w:r>
      <w:proofErr w:type="spellEnd"/>
      <w:r w:rsidRPr="00864C79">
        <w:rPr>
          <w:color w:val="auto"/>
          <w:sz w:val="28"/>
          <w:szCs w:val="28"/>
        </w:rPr>
        <w:t xml:space="preserve"> до </w:t>
      </w:r>
      <w:proofErr w:type="spellStart"/>
      <w:r w:rsidRPr="00864C79">
        <w:rPr>
          <w:color w:val="auto"/>
          <w:sz w:val="28"/>
          <w:szCs w:val="28"/>
        </w:rPr>
        <w:t>навчальних</w:t>
      </w:r>
      <w:proofErr w:type="spellEnd"/>
      <w:r w:rsidRPr="00864C79">
        <w:rPr>
          <w:color w:val="auto"/>
          <w:sz w:val="28"/>
          <w:szCs w:val="28"/>
        </w:rPr>
        <w:t xml:space="preserve"> тем.</w:t>
      </w:r>
    </w:p>
    <w:p w14:paraId="7BB05A3B" w14:textId="77777777" w:rsidR="00D51BA7" w:rsidRPr="00D51BA7" w:rsidRDefault="00D51BA7" w:rsidP="00D51BA7">
      <w:pPr>
        <w:pStyle w:val="2"/>
        <w:rPr>
          <w:b/>
          <w:bCs/>
          <w:color w:val="auto"/>
          <w:sz w:val="28"/>
          <w:szCs w:val="28"/>
        </w:rPr>
      </w:pPr>
      <w:proofErr w:type="spellStart"/>
      <w:r w:rsidRPr="00D51BA7">
        <w:rPr>
          <w:b/>
          <w:bCs/>
          <w:sz w:val="28"/>
          <w:szCs w:val="28"/>
        </w:rPr>
        <w:t>Критерії</w:t>
      </w:r>
      <w:proofErr w:type="spellEnd"/>
      <w:r w:rsidRPr="00D51BA7">
        <w:rPr>
          <w:b/>
          <w:bCs/>
          <w:sz w:val="28"/>
          <w:szCs w:val="28"/>
        </w:rPr>
        <w:t xml:space="preserve"> </w:t>
      </w:r>
      <w:proofErr w:type="spellStart"/>
      <w:r w:rsidRPr="00D51BA7">
        <w:rPr>
          <w:b/>
          <w:bCs/>
          <w:sz w:val="28"/>
          <w:szCs w:val="28"/>
        </w:rPr>
        <w:t>оцінювання</w:t>
      </w:r>
      <w:proofErr w:type="spellEnd"/>
      <w:r w:rsidRPr="00D51BA7">
        <w:rPr>
          <w:b/>
          <w:bCs/>
          <w:sz w:val="28"/>
          <w:szCs w:val="28"/>
        </w:rPr>
        <w:t xml:space="preserve"> </w:t>
      </w:r>
      <w:proofErr w:type="spellStart"/>
      <w:r w:rsidRPr="00D51BA7">
        <w:rPr>
          <w:b/>
          <w:bCs/>
          <w:sz w:val="28"/>
          <w:szCs w:val="28"/>
        </w:rPr>
        <w:t>результатів</w:t>
      </w:r>
      <w:proofErr w:type="spellEnd"/>
      <w:r w:rsidRPr="00D51BA7">
        <w:rPr>
          <w:b/>
          <w:bCs/>
          <w:sz w:val="28"/>
          <w:szCs w:val="28"/>
        </w:rPr>
        <w:t xml:space="preserve"> </w:t>
      </w:r>
      <w:proofErr w:type="spellStart"/>
      <w:r w:rsidRPr="00D51BA7">
        <w:rPr>
          <w:b/>
          <w:bCs/>
          <w:sz w:val="28"/>
          <w:szCs w:val="28"/>
        </w:rPr>
        <w:t>навчання</w:t>
      </w:r>
      <w:proofErr w:type="spellEnd"/>
      <w:r w:rsidRPr="00D51BA7">
        <w:rPr>
          <w:b/>
          <w:bCs/>
          <w:sz w:val="28"/>
          <w:szCs w:val="28"/>
        </w:rPr>
        <w:t xml:space="preserve"> з дисципліни «Аудит»</w:t>
      </w:r>
    </w:p>
    <w:p w14:paraId="3782842B" w14:textId="77777777" w:rsidR="00D51BA7" w:rsidRPr="00D51BA7" w:rsidRDefault="00D51BA7" w:rsidP="00D51BA7">
      <w:pPr>
        <w:pStyle w:val="a9"/>
        <w:rPr>
          <w:sz w:val="28"/>
          <w:szCs w:val="28"/>
        </w:rPr>
      </w:pPr>
      <w:proofErr w:type="spellStart"/>
      <w:r w:rsidRPr="00D51BA7">
        <w:rPr>
          <w:sz w:val="28"/>
          <w:szCs w:val="28"/>
        </w:rPr>
        <w:t>Оцінювання</w:t>
      </w:r>
      <w:proofErr w:type="spellEnd"/>
      <w:r w:rsidRPr="00D51BA7">
        <w:rPr>
          <w:sz w:val="28"/>
          <w:szCs w:val="28"/>
        </w:rPr>
        <w:t xml:space="preserve"> </w:t>
      </w:r>
      <w:proofErr w:type="spellStart"/>
      <w:r w:rsidRPr="00D51BA7">
        <w:rPr>
          <w:sz w:val="28"/>
          <w:szCs w:val="28"/>
        </w:rPr>
        <w:t>результатів</w:t>
      </w:r>
      <w:proofErr w:type="spellEnd"/>
      <w:r w:rsidRPr="00D51BA7">
        <w:rPr>
          <w:sz w:val="28"/>
          <w:szCs w:val="28"/>
        </w:rPr>
        <w:t xml:space="preserve"> </w:t>
      </w:r>
      <w:proofErr w:type="spellStart"/>
      <w:r w:rsidRPr="00D51BA7">
        <w:rPr>
          <w:sz w:val="28"/>
          <w:szCs w:val="28"/>
        </w:rPr>
        <w:t>навчання</w:t>
      </w:r>
      <w:proofErr w:type="spellEnd"/>
      <w:r w:rsidRPr="00D51BA7">
        <w:rPr>
          <w:sz w:val="28"/>
          <w:szCs w:val="28"/>
        </w:rPr>
        <w:t xml:space="preserve"> </w:t>
      </w:r>
      <w:proofErr w:type="spellStart"/>
      <w:r w:rsidRPr="00D51BA7">
        <w:rPr>
          <w:sz w:val="28"/>
          <w:szCs w:val="28"/>
        </w:rPr>
        <w:t>студентів</w:t>
      </w:r>
      <w:proofErr w:type="spellEnd"/>
      <w:r w:rsidRPr="00D51BA7">
        <w:rPr>
          <w:sz w:val="28"/>
          <w:szCs w:val="28"/>
        </w:rPr>
        <w:t xml:space="preserve"> </w:t>
      </w:r>
      <w:proofErr w:type="spellStart"/>
      <w:r w:rsidRPr="00D51BA7">
        <w:rPr>
          <w:sz w:val="28"/>
          <w:szCs w:val="28"/>
        </w:rPr>
        <w:t>здійснюється</w:t>
      </w:r>
      <w:proofErr w:type="spellEnd"/>
      <w:r w:rsidRPr="00D51BA7">
        <w:rPr>
          <w:sz w:val="28"/>
          <w:szCs w:val="28"/>
        </w:rPr>
        <w:t xml:space="preserve"> за 5-бальною шкалою з </w:t>
      </w:r>
      <w:proofErr w:type="spellStart"/>
      <w:r w:rsidRPr="00D51BA7">
        <w:rPr>
          <w:sz w:val="28"/>
          <w:szCs w:val="28"/>
        </w:rPr>
        <w:t>урахуванням</w:t>
      </w:r>
      <w:proofErr w:type="spellEnd"/>
      <w:r w:rsidRPr="00D51BA7">
        <w:rPr>
          <w:sz w:val="28"/>
          <w:szCs w:val="28"/>
        </w:rPr>
        <w:t xml:space="preserve"> </w:t>
      </w:r>
      <w:proofErr w:type="spellStart"/>
      <w:r w:rsidRPr="00D51BA7">
        <w:rPr>
          <w:sz w:val="28"/>
          <w:szCs w:val="28"/>
        </w:rPr>
        <w:t>рівня</w:t>
      </w:r>
      <w:proofErr w:type="spellEnd"/>
      <w:r w:rsidRPr="00D51BA7">
        <w:rPr>
          <w:sz w:val="28"/>
          <w:szCs w:val="28"/>
        </w:rPr>
        <w:t xml:space="preserve"> </w:t>
      </w:r>
      <w:proofErr w:type="spellStart"/>
      <w:r w:rsidRPr="00D51BA7">
        <w:rPr>
          <w:sz w:val="28"/>
          <w:szCs w:val="28"/>
        </w:rPr>
        <w:t>теоретичних</w:t>
      </w:r>
      <w:proofErr w:type="spellEnd"/>
      <w:r w:rsidRPr="00D51BA7">
        <w:rPr>
          <w:sz w:val="28"/>
          <w:szCs w:val="28"/>
        </w:rPr>
        <w:t xml:space="preserve"> </w:t>
      </w:r>
      <w:proofErr w:type="spellStart"/>
      <w:r w:rsidRPr="00D51BA7">
        <w:rPr>
          <w:sz w:val="28"/>
          <w:szCs w:val="28"/>
        </w:rPr>
        <w:t>знань</w:t>
      </w:r>
      <w:proofErr w:type="spellEnd"/>
      <w:r w:rsidRPr="00D51BA7">
        <w:rPr>
          <w:sz w:val="28"/>
          <w:szCs w:val="28"/>
        </w:rPr>
        <w:t xml:space="preserve">, </w:t>
      </w:r>
      <w:proofErr w:type="spellStart"/>
      <w:r w:rsidRPr="00D51BA7">
        <w:rPr>
          <w:sz w:val="28"/>
          <w:szCs w:val="28"/>
        </w:rPr>
        <w:t>практичних</w:t>
      </w:r>
      <w:proofErr w:type="spellEnd"/>
      <w:r w:rsidRPr="00D51BA7">
        <w:rPr>
          <w:sz w:val="28"/>
          <w:szCs w:val="28"/>
        </w:rPr>
        <w:t xml:space="preserve"> </w:t>
      </w:r>
      <w:proofErr w:type="spellStart"/>
      <w:r w:rsidRPr="00D51BA7">
        <w:rPr>
          <w:sz w:val="28"/>
          <w:szCs w:val="28"/>
        </w:rPr>
        <w:t>умінь</w:t>
      </w:r>
      <w:proofErr w:type="spellEnd"/>
      <w:r w:rsidRPr="00D51BA7">
        <w:rPr>
          <w:sz w:val="28"/>
          <w:szCs w:val="28"/>
        </w:rPr>
        <w:t xml:space="preserve">, </w:t>
      </w:r>
      <w:proofErr w:type="spellStart"/>
      <w:r w:rsidRPr="00D51BA7">
        <w:rPr>
          <w:sz w:val="28"/>
          <w:szCs w:val="28"/>
        </w:rPr>
        <w:t>самостійності</w:t>
      </w:r>
      <w:proofErr w:type="spellEnd"/>
      <w:r w:rsidRPr="00D51BA7">
        <w:rPr>
          <w:sz w:val="28"/>
          <w:szCs w:val="28"/>
        </w:rPr>
        <w:t xml:space="preserve"> </w:t>
      </w:r>
      <w:proofErr w:type="spellStart"/>
      <w:r w:rsidRPr="00D51BA7">
        <w:rPr>
          <w:sz w:val="28"/>
          <w:szCs w:val="28"/>
        </w:rPr>
        <w:t>виконання</w:t>
      </w:r>
      <w:proofErr w:type="spellEnd"/>
      <w:r w:rsidRPr="00D51BA7">
        <w:rPr>
          <w:sz w:val="28"/>
          <w:szCs w:val="28"/>
        </w:rPr>
        <w:t xml:space="preserve"> </w:t>
      </w:r>
      <w:proofErr w:type="spellStart"/>
      <w:r w:rsidRPr="00D51BA7">
        <w:rPr>
          <w:sz w:val="28"/>
          <w:szCs w:val="28"/>
        </w:rPr>
        <w:t>завдань</w:t>
      </w:r>
      <w:proofErr w:type="spellEnd"/>
      <w:r w:rsidRPr="00D51BA7">
        <w:rPr>
          <w:sz w:val="28"/>
          <w:szCs w:val="28"/>
        </w:rPr>
        <w:t xml:space="preserve"> та </w:t>
      </w:r>
      <w:proofErr w:type="spellStart"/>
      <w:r w:rsidRPr="00D51BA7">
        <w:rPr>
          <w:sz w:val="28"/>
          <w:szCs w:val="28"/>
        </w:rPr>
        <w:t>здатності</w:t>
      </w:r>
      <w:proofErr w:type="spellEnd"/>
      <w:r w:rsidRPr="00D51BA7">
        <w:rPr>
          <w:sz w:val="28"/>
          <w:szCs w:val="28"/>
        </w:rPr>
        <w:t xml:space="preserve"> </w:t>
      </w:r>
      <w:proofErr w:type="spellStart"/>
      <w:r w:rsidRPr="00D51BA7">
        <w:rPr>
          <w:sz w:val="28"/>
          <w:szCs w:val="28"/>
        </w:rPr>
        <w:t>застосовувати</w:t>
      </w:r>
      <w:proofErr w:type="spellEnd"/>
      <w:r w:rsidRPr="00D51BA7">
        <w:rPr>
          <w:sz w:val="28"/>
          <w:szCs w:val="28"/>
        </w:rPr>
        <w:t xml:space="preserve"> нормативно-</w:t>
      </w:r>
      <w:proofErr w:type="spellStart"/>
      <w:r w:rsidRPr="00D51BA7">
        <w:rPr>
          <w:sz w:val="28"/>
          <w:szCs w:val="28"/>
        </w:rPr>
        <w:t>правові</w:t>
      </w:r>
      <w:proofErr w:type="spellEnd"/>
      <w:r w:rsidRPr="00D51BA7">
        <w:rPr>
          <w:sz w:val="28"/>
          <w:szCs w:val="28"/>
        </w:rPr>
        <w:t xml:space="preserve"> </w:t>
      </w:r>
      <w:proofErr w:type="spellStart"/>
      <w:r w:rsidRPr="00D51BA7">
        <w:rPr>
          <w:sz w:val="28"/>
          <w:szCs w:val="28"/>
        </w:rPr>
        <w:t>акти</w:t>
      </w:r>
      <w:proofErr w:type="spellEnd"/>
      <w:r w:rsidRPr="00D51BA7">
        <w:rPr>
          <w:sz w:val="28"/>
          <w:szCs w:val="28"/>
        </w:rPr>
        <w:t xml:space="preserve"> й </w:t>
      </w:r>
      <w:proofErr w:type="spellStart"/>
      <w:r w:rsidRPr="00D51BA7">
        <w:rPr>
          <w:sz w:val="28"/>
          <w:szCs w:val="28"/>
        </w:rPr>
        <w:t>Міжнародні</w:t>
      </w:r>
      <w:proofErr w:type="spellEnd"/>
      <w:r w:rsidRPr="00D51BA7">
        <w:rPr>
          <w:sz w:val="28"/>
          <w:szCs w:val="28"/>
        </w:rPr>
        <w:t xml:space="preserve"> </w:t>
      </w:r>
      <w:proofErr w:type="spellStart"/>
      <w:r w:rsidRPr="00D51BA7">
        <w:rPr>
          <w:sz w:val="28"/>
          <w:szCs w:val="28"/>
        </w:rPr>
        <w:t>стандарти</w:t>
      </w:r>
      <w:proofErr w:type="spellEnd"/>
      <w:r w:rsidRPr="00D51BA7">
        <w:rPr>
          <w:sz w:val="28"/>
          <w:szCs w:val="28"/>
        </w:rPr>
        <w:t xml:space="preserve"> аудиту.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9"/>
        <w:gridCol w:w="7889"/>
      </w:tblGrid>
      <w:tr w:rsidR="00D51BA7" w:rsidRPr="00D51BA7" w14:paraId="686438C3" w14:textId="77777777" w:rsidTr="00D51BA7">
        <w:trPr>
          <w:tblCellSpacing w:w="15" w:type="dxa"/>
        </w:trPr>
        <w:tc>
          <w:tcPr>
            <w:tcW w:w="0" w:type="auto"/>
            <w:vAlign w:val="center"/>
            <w:hideMark/>
          </w:tcPr>
          <w:p w14:paraId="25152D7B" w14:textId="77777777" w:rsidR="00D51BA7" w:rsidRPr="00D51BA7" w:rsidRDefault="00D51BA7">
            <w:pPr>
              <w:pStyle w:val="a9"/>
              <w:jc w:val="center"/>
              <w:rPr>
                <w:b/>
                <w:bCs/>
                <w:sz w:val="28"/>
                <w:szCs w:val="28"/>
              </w:rPr>
            </w:pPr>
            <w:proofErr w:type="spellStart"/>
            <w:r w:rsidRPr="00D51BA7">
              <w:rPr>
                <w:b/>
                <w:bCs/>
                <w:sz w:val="28"/>
                <w:szCs w:val="28"/>
              </w:rPr>
              <w:t>Оцінка</w:t>
            </w:r>
            <w:proofErr w:type="spellEnd"/>
          </w:p>
        </w:tc>
        <w:tc>
          <w:tcPr>
            <w:tcW w:w="0" w:type="auto"/>
            <w:vAlign w:val="center"/>
            <w:hideMark/>
          </w:tcPr>
          <w:p w14:paraId="387E8294" w14:textId="77777777" w:rsidR="00D51BA7" w:rsidRPr="00D51BA7" w:rsidRDefault="00D51BA7">
            <w:pPr>
              <w:pStyle w:val="a9"/>
              <w:jc w:val="center"/>
              <w:rPr>
                <w:b/>
                <w:bCs/>
                <w:sz w:val="28"/>
                <w:szCs w:val="28"/>
              </w:rPr>
            </w:pPr>
            <w:proofErr w:type="spellStart"/>
            <w:r w:rsidRPr="00D51BA7">
              <w:rPr>
                <w:b/>
                <w:bCs/>
                <w:sz w:val="28"/>
                <w:szCs w:val="28"/>
              </w:rPr>
              <w:t>Критерії</w:t>
            </w:r>
            <w:proofErr w:type="spellEnd"/>
            <w:r w:rsidRPr="00D51BA7">
              <w:rPr>
                <w:b/>
                <w:bCs/>
                <w:sz w:val="28"/>
                <w:szCs w:val="28"/>
              </w:rPr>
              <w:t xml:space="preserve"> </w:t>
            </w:r>
            <w:proofErr w:type="spellStart"/>
            <w:r w:rsidRPr="00D51BA7">
              <w:rPr>
                <w:b/>
                <w:bCs/>
                <w:sz w:val="28"/>
                <w:szCs w:val="28"/>
              </w:rPr>
              <w:t>оцінювання</w:t>
            </w:r>
            <w:proofErr w:type="spellEnd"/>
            <w:r w:rsidRPr="00D51BA7">
              <w:rPr>
                <w:b/>
                <w:bCs/>
                <w:sz w:val="28"/>
                <w:szCs w:val="28"/>
              </w:rPr>
              <w:t xml:space="preserve"> </w:t>
            </w:r>
            <w:proofErr w:type="spellStart"/>
            <w:r w:rsidRPr="00D51BA7">
              <w:rPr>
                <w:b/>
                <w:bCs/>
                <w:sz w:val="28"/>
                <w:szCs w:val="28"/>
              </w:rPr>
              <w:t>результатів</w:t>
            </w:r>
            <w:proofErr w:type="spellEnd"/>
            <w:r w:rsidRPr="00D51BA7">
              <w:rPr>
                <w:b/>
                <w:bCs/>
                <w:sz w:val="28"/>
                <w:szCs w:val="28"/>
              </w:rPr>
              <w:t xml:space="preserve"> </w:t>
            </w:r>
            <w:proofErr w:type="spellStart"/>
            <w:r w:rsidRPr="00D51BA7">
              <w:rPr>
                <w:b/>
                <w:bCs/>
                <w:sz w:val="28"/>
                <w:szCs w:val="28"/>
              </w:rPr>
              <w:t>навчання</w:t>
            </w:r>
            <w:proofErr w:type="spellEnd"/>
          </w:p>
        </w:tc>
      </w:tr>
      <w:tr w:rsidR="00D51BA7" w:rsidRPr="00D51BA7" w14:paraId="04F7A3B4" w14:textId="77777777" w:rsidTr="00D51BA7">
        <w:trPr>
          <w:tblCellSpacing w:w="15" w:type="dxa"/>
        </w:trPr>
        <w:tc>
          <w:tcPr>
            <w:tcW w:w="0" w:type="auto"/>
            <w:vAlign w:val="center"/>
            <w:hideMark/>
          </w:tcPr>
          <w:p w14:paraId="67E2783D" w14:textId="77777777" w:rsidR="00D51BA7" w:rsidRPr="00D51BA7" w:rsidRDefault="00D51BA7">
            <w:pPr>
              <w:pStyle w:val="a9"/>
              <w:rPr>
                <w:sz w:val="28"/>
                <w:szCs w:val="28"/>
              </w:rPr>
            </w:pPr>
            <w:r w:rsidRPr="00D51BA7">
              <w:rPr>
                <w:sz w:val="28"/>
                <w:szCs w:val="28"/>
              </w:rPr>
              <w:t xml:space="preserve">5 — </w:t>
            </w:r>
            <w:proofErr w:type="spellStart"/>
            <w:r w:rsidRPr="00D51BA7">
              <w:rPr>
                <w:sz w:val="28"/>
                <w:szCs w:val="28"/>
              </w:rPr>
              <w:t>відмінно</w:t>
            </w:r>
            <w:proofErr w:type="spellEnd"/>
          </w:p>
        </w:tc>
        <w:tc>
          <w:tcPr>
            <w:tcW w:w="0" w:type="auto"/>
            <w:vAlign w:val="center"/>
            <w:hideMark/>
          </w:tcPr>
          <w:p w14:paraId="762BAF79" w14:textId="77777777" w:rsidR="00D51BA7" w:rsidRPr="00D51BA7" w:rsidRDefault="00D51BA7">
            <w:pPr>
              <w:pStyle w:val="a9"/>
              <w:rPr>
                <w:sz w:val="28"/>
                <w:szCs w:val="28"/>
              </w:rPr>
            </w:pPr>
            <w:r w:rsidRPr="00D51BA7">
              <w:rPr>
                <w:sz w:val="28"/>
                <w:szCs w:val="28"/>
              </w:rPr>
              <w:t xml:space="preserve">Студент </w:t>
            </w:r>
            <w:proofErr w:type="spellStart"/>
            <w:r w:rsidRPr="00D51BA7">
              <w:rPr>
                <w:sz w:val="28"/>
                <w:szCs w:val="28"/>
              </w:rPr>
              <w:t>повністю</w:t>
            </w:r>
            <w:proofErr w:type="spellEnd"/>
            <w:r w:rsidRPr="00D51BA7">
              <w:rPr>
                <w:sz w:val="28"/>
                <w:szCs w:val="28"/>
              </w:rPr>
              <w:t xml:space="preserve"> </w:t>
            </w:r>
            <w:proofErr w:type="spellStart"/>
            <w:r w:rsidRPr="00D51BA7">
              <w:rPr>
                <w:sz w:val="28"/>
                <w:szCs w:val="28"/>
              </w:rPr>
              <w:t>володіє</w:t>
            </w:r>
            <w:proofErr w:type="spellEnd"/>
            <w:r w:rsidRPr="00D51BA7">
              <w:rPr>
                <w:sz w:val="28"/>
                <w:szCs w:val="28"/>
              </w:rPr>
              <w:t xml:space="preserve"> </w:t>
            </w:r>
            <w:proofErr w:type="spellStart"/>
            <w:r w:rsidRPr="00D51BA7">
              <w:rPr>
                <w:sz w:val="28"/>
                <w:szCs w:val="28"/>
              </w:rPr>
              <w:t>навчальним</w:t>
            </w:r>
            <w:proofErr w:type="spellEnd"/>
            <w:r w:rsidRPr="00D51BA7">
              <w:rPr>
                <w:sz w:val="28"/>
                <w:szCs w:val="28"/>
              </w:rPr>
              <w:t xml:space="preserve"> </w:t>
            </w:r>
            <w:proofErr w:type="spellStart"/>
            <w:r w:rsidRPr="00D51BA7">
              <w:rPr>
                <w:sz w:val="28"/>
                <w:szCs w:val="28"/>
              </w:rPr>
              <w:t>матеріалом</w:t>
            </w:r>
            <w:proofErr w:type="spellEnd"/>
            <w:r w:rsidRPr="00D51BA7">
              <w:rPr>
                <w:sz w:val="28"/>
                <w:szCs w:val="28"/>
              </w:rPr>
              <w:t xml:space="preserve">, </w:t>
            </w:r>
            <w:proofErr w:type="spellStart"/>
            <w:r w:rsidRPr="00D51BA7">
              <w:rPr>
                <w:sz w:val="28"/>
                <w:szCs w:val="28"/>
              </w:rPr>
              <w:t>знає</w:t>
            </w:r>
            <w:proofErr w:type="spellEnd"/>
            <w:r w:rsidRPr="00D51BA7">
              <w:rPr>
                <w:sz w:val="28"/>
                <w:szCs w:val="28"/>
              </w:rPr>
              <w:t xml:space="preserve"> </w:t>
            </w:r>
            <w:proofErr w:type="spellStart"/>
            <w:r w:rsidRPr="00D51BA7">
              <w:rPr>
                <w:sz w:val="28"/>
                <w:szCs w:val="28"/>
              </w:rPr>
              <w:t>основні</w:t>
            </w:r>
            <w:proofErr w:type="spellEnd"/>
            <w:r w:rsidRPr="00D51BA7">
              <w:rPr>
                <w:sz w:val="28"/>
                <w:szCs w:val="28"/>
              </w:rPr>
              <w:t xml:space="preserve"> нормативно-</w:t>
            </w:r>
            <w:proofErr w:type="spellStart"/>
            <w:r w:rsidRPr="00D51BA7">
              <w:rPr>
                <w:sz w:val="28"/>
                <w:szCs w:val="28"/>
              </w:rPr>
              <w:t>правові</w:t>
            </w:r>
            <w:proofErr w:type="spellEnd"/>
            <w:r w:rsidRPr="00D51BA7">
              <w:rPr>
                <w:sz w:val="28"/>
                <w:szCs w:val="28"/>
              </w:rPr>
              <w:t xml:space="preserve"> </w:t>
            </w:r>
            <w:proofErr w:type="spellStart"/>
            <w:r w:rsidRPr="00D51BA7">
              <w:rPr>
                <w:sz w:val="28"/>
                <w:szCs w:val="28"/>
              </w:rPr>
              <w:t>акти</w:t>
            </w:r>
            <w:proofErr w:type="spellEnd"/>
            <w:r w:rsidRPr="00D51BA7">
              <w:rPr>
                <w:sz w:val="28"/>
                <w:szCs w:val="28"/>
              </w:rPr>
              <w:t xml:space="preserve"> та </w:t>
            </w:r>
            <w:proofErr w:type="spellStart"/>
            <w:r w:rsidRPr="00D51BA7">
              <w:rPr>
                <w:sz w:val="28"/>
                <w:szCs w:val="28"/>
              </w:rPr>
              <w:t>стандарти</w:t>
            </w:r>
            <w:proofErr w:type="spellEnd"/>
            <w:r w:rsidRPr="00D51BA7">
              <w:rPr>
                <w:sz w:val="28"/>
                <w:szCs w:val="28"/>
              </w:rPr>
              <w:t xml:space="preserve"> аудиту, правильно </w:t>
            </w:r>
            <w:proofErr w:type="spellStart"/>
            <w:r w:rsidRPr="00D51BA7">
              <w:rPr>
                <w:sz w:val="28"/>
                <w:szCs w:val="28"/>
              </w:rPr>
              <w:t>виконує</w:t>
            </w:r>
            <w:proofErr w:type="spellEnd"/>
            <w:r w:rsidRPr="00D51BA7">
              <w:rPr>
                <w:sz w:val="28"/>
                <w:szCs w:val="28"/>
              </w:rPr>
              <w:t xml:space="preserve"> </w:t>
            </w:r>
            <w:proofErr w:type="spellStart"/>
            <w:r w:rsidRPr="00D51BA7">
              <w:rPr>
                <w:sz w:val="28"/>
                <w:szCs w:val="28"/>
              </w:rPr>
              <w:t>практичні</w:t>
            </w:r>
            <w:proofErr w:type="spellEnd"/>
            <w:r w:rsidRPr="00D51BA7">
              <w:rPr>
                <w:sz w:val="28"/>
                <w:szCs w:val="28"/>
              </w:rPr>
              <w:t xml:space="preserve"> </w:t>
            </w:r>
            <w:proofErr w:type="spellStart"/>
            <w:r w:rsidRPr="00D51BA7">
              <w:rPr>
                <w:sz w:val="28"/>
                <w:szCs w:val="28"/>
              </w:rPr>
              <w:t>завдання</w:t>
            </w:r>
            <w:proofErr w:type="spellEnd"/>
            <w:r w:rsidRPr="00D51BA7">
              <w:rPr>
                <w:sz w:val="28"/>
                <w:szCs w:val="28"/>
              </w:rPr>
              <w:t xml:space="preserve"> й </w:t>
            </w:r>
            <w:proofErr w:type="spellStart"/>
            <w:r w:rsidRPr="00D51BA7">
              <w:rPr>
                <w:sz w:val="28"/>
                <w:szCs w:val="28"/>
              </w:rPr>
              <w:t>розрахунки</w:t>
            </w:r>
            <w:proofErr w:type="spellEnd"/>
            <w:r w:rsidRPr="00D51BA7">
              <w:rPr>
                <w:sz w:val="28"/>
                <w:szCs w:val="28"/>
              </w:rPr>
              <w:t xml:space="preserve">, </w:t>
            </w:r>
            <w:proofErr w:type="spellStart"/>
            <w:r w:rsidRPr="00D51BA7">
              <w:rPr>
                <w:sz w:val="28"/>
                <w:szCs w:val="28"/>
              </w:rPr>
              <w:t>аналізує</w:t>
            </w:r>
            <w:proofErr w:type="spellEnd"/>
            <w:r w:rsidRPr="00D51BA7">
              <w:rPr>
                <w:sz w:val="28"/>
                <w:szCs w:val="28"/>
              </w:rPr>
              <w:t xml:space="preserve"> </w:t>
            </w:r>
            <w:proofErr w:type="spellStart"/>
            <w:r w:rsidRPr="00D51BA7">
              <w:rPr>
                <w:sz w:val="28"/>
                <w:szCs w:val="28"/>
              </w:rPr>
              <w:t>аудиторські</w:t>
            </w:r>
            <w:proofErr w:type="spellEnd"/>
            <w:r w:rsidRPr="00D51BA7">
              <w:rPr>
                <w:sz w:val="28"/>
                <w:szCs w:val="28"/>
              </w:rPr>
              <w:t xml:space="preserve"> </w:t>
            </w:r>
            <w:proofErr w:type="spellStart"/>
            <w:r w:rsidRPr="00D51BA7">
              <w:rPr>
                <w:sz w:val="28"/>
                <w:szCs w:val="28"/>
              </w:rPr>
              <w:t>ситуації</w:t>
            </w:r>
            <w:proofErr w:type="spellEnd"/>
            <w:r w:rsidRPr="00D51BA7">
              <w:rPr>
                <w:sz w:val="28"/>
                <w:szCs w:val="28"/>
              </w:rPr>
              <w:t xml:space="preserve">, </w:t>
            </w:r>
            <w:proofErr w:type="spellStart"/>
            <w:r w:rsidRPr="00D51BA7">
              <w:rPr>
                <w:sz w:val="28"/>
                <w:szCs w:val="28"/>
              </w:rPr>
              <w:t>обґрунтовує</w:t>
            </w:r>
            <w:proofErr w:type="spellEnd"/>
            <w:r w:rsidRPr="00D51BA7">
              <w:rPr>
                <w:sz w:val="28"/>
                <w:szCs w:val="28"/>
              </w:rPr>
              <w:t xml:space="preserve"> </w:t>
            </w:r>
            <w:proofErr w:type="spellStart"/>
            <w:r w:rsidRPr="00D51BA7">
              <w:rPr>
                <w:sz w:val="28"/>
                <w:szCs w:val="28"/>
              </w:rPr>
              <w:t>висновки</w:t>
            </w:r>
            <w:proofErr w:type="spellEnd"/>
            <w:r w:rsidRPr="00D51BA7">
              <w:rPr>
                <w:sz w:val="28"/>
                <w:szCs w:val="28"/>
              </w:rPr>
              <w:t xml:space="preserve"> та </w:t>
            </w:r>
            <w:proofErr w:type="spellStart"/>
            <w:r w:rsidRPr="00D51BA7">
              <w:rPr>
                <w:sz w:val="28"/>
                <w:szCs w:val="28"/>
              </w:rPr>
              <w:t>демонструє</w:t>
            </w:r>
            <w:proofErr w:type="spellEnd"/>
            <w:r w:rsidRPr="00D51BA7">
              <w:rPr>
                <w:sz w:val="28"/>
                <w:szCs w:val="28"/>
              </w:rPr>
              <w:t xml:space="preserve"> </w:t>
            </w:r>
            <w:proofErr w:type="spellStart"/>
            <w:r w:rsidRPr="00D51BA7">
              <w:rPr>
                <w:sz w:val="28"/>
                <w:szCs w:val="28"/>
              </w:rPr>
              <w:t>самостійність</w:t>
            </w:r>
            <w:proofErr w:type="spellEnd"/>
            <w:r w:rsidRPr="00D51BA7">
              <w:rPr>
                <w:sz w:val="28"/>
                <w:szCs w:val="28"/>
              </w:rPr>
              <w:t xml:space="preserve"> </w:t>
            </w:r>
            <w:proofErr w:type="spellStart"/>
            <w:r w:rsidRPr="00D51BA7">
              <w:rPr>
                <w:sz w:val="28"/>
                <w:szCs w:val="28"/>
              </w:rPr>
              <w:t>мислення</w:t>
            </w:r>
            <w:proofErr w:type="spellEnd"/>
            <w:r w:rsidRPr="00D51BA7">
              <w:rPr>
                <w:sz w:val="28"/>
                <w:szCs w:val="28"/>
              </w:rPr>
              <w:t>.</w:t>
            </w:r>
          </w:p>
        </w:tc>
      </w:tr>
      <w:tr w:rsidR="00D51BA7" w:rsidRPr="00D51BA7" w14:paraId="0D6EA1F1" w14:textId="77777777" w:rsidTr="00D51BA7">
        <w:trPr>
          <w:tblCellSpacing w:w="15" w:type="dxa"/>
        </w:trPr>
        <w:tc>
          <w:tcPr>
            <w:tcW w:w="0" w:type="auto"/>
            <w:vAlign w:val="center"/>
            <w:hideMark/>
          </w:tcPr>
          <w:p w14:paraId="2B4FF5DA" w14:textId="77777777" w:rsidR="00D51BA7" w:rsidRPr="00D51BA7" w:rsidRDefault="00D51BA7">
            <w:pPr>
              <w:pStyle w:val="a9"/>
              <w:rPr>
                <w:sz w:val="28"/>
                <w:szCs w:val="28"/>
              </w:rPr>
            </w:pPr>
            <w:r w:rsidRPr="00D51BA7">
              <w:rPr>
                <w:sz w:val="28"/>
                <w:szCs w:val="28"/>
              </w:rPr>
              <w:t>4 — добре</w:t>
            </w:r>
          </w:p>
        </w:tc>
        <w:tc>
          <w:tcPr>
            <w:tcW w:w="0" w:type="auto"/>
            <w:vAlign w:val="center"/>
            <w:hideMark/>
          </w:tcPr>
          <w:p w14:paraId="35976E48" w14:textId="77777777" w:rsidR="00D51BA7" w:rsidRPr="00D51BA7" w:rsidRDefault="00D51BA7">
            <w:pPr>
              <w:pStyle w:val="a9"/>
              <w:rPr>
                <w:sz w:val="28"/>
                <w:szCs w:val="28"/>
              </w:rPr>
            </w:pPr>
            <w:r w:rsidRPr="00D51BA7">
              <w:rPr>
                <w:sz w:val="28"/>
                <w:szCs w:val="28"/>
              </w:rPr>
              <w:t xml:space="preserve">Студент добре </w:t>
            </w:r>
            <w:proofErr w:type="spellStart"/>
            <w:r w:rsidRPr="00D51BA7">
              <w:rPr>
                <w:sz w:val="28"/>
                <w:szCs w:val="28"/>
              </w:rPr>
              <w:t>засвоїв</w:t>
            </w:r>
            <w:proofErr w:type="spellEnd"/>
            <w:r w:rsidRPr="00D51BA7">
              <w:rPr>
                <w:sz w:val="28"/>
                <w:szCs w:val="28"/>
              </w:rPr>
              <w:t xml:space="preserve"> </w:t>
            </w:r>
            <w:proofErr w:type="spellStart"/>
            <w:r w:rsidRPr="00D51BA7">
              <w:rPr>
                <w:sz w:val="28"/>
                <w:szCs w:val="28"/>
              </w:rPr>
              <w:t>теоретичний</w:t>
            </w:r>
            <w:proofErr w:type="spellEnd"/>
            <w:r w:rsidRPr="00D51BA7">
              <w:rPr>
                <w:sz w:val="28"/>
                <w:szCs w:val="28"/>
              </w:rPr>
              <w:t xml:space="preserve"> </w:t>
            </w:r>
            <w:proofErr w:type="spellStart"/>
            <w:r w:rsidRPr="00D51BA7">
              <w:rPr>
                <w:sz w:val="28"/>
                <w:szCs w:val="28"/>
              </w:rPr>
              <w:t>матеріал</w:t>
            </w:r>
            <w:proofErr w:type="spellEnd"/>
            <w:r w:rsidRPr="00D51BA7">
              <w:rPr>
                <w:sz w:val="28"/>
                <w:szCs w:val="28"/>
              </w:rPr>
              <w:t xml:space="preserve">, правильно </w:t>
            </w:r>
            <w:proofErr w:type="spellStart"/>
            <w:r w:rsidRPr="00D51BA7">
              <w:rPr>
                <w:sz w:val="28"/>
                <w:szCs w:val="28"/>
              </w:rPr>
              <w:t>застосовує</w:t>
            </w:r>
            <w:proofErr w:type="spellEnd"/>
            <w:r w:rsidRPr="00D51BA7">
              <w:rPr>
                <w:sz w:val="28"/>
                <w:szCs w:val="28"/>
              </w:rPr>
              <w:t xml:space="preserve"> </w:t>
            </w:r>
            <w:proofErr w:type="spellStart"/>
            <w:r w:rsidRPr="00D51BA7">
              <w:rPr>
                <w:sz w:val="28"/>
                <w:szCs w:val="28"/>
              </w:rPr>
              <w:t>основні</w:t>
            </w:r>
            <w:proofErr w:type="spellEnd"/>
            <w:r w:rsidRPr="00D51BA7">
              <w:rPr>
                <w:sz w:val="28"/>
                <w:szCs w:val="28"/>
              </w:rPr>
              <w:t xml:space="preserve"> </w:t>
            </w:r>
            <w:proofErr w:type="spellStart"/>
            <w:r w:rsidRPr="00D51BA7">
              <w:rPr>
                <w:sz w:val="28"/>
                <w:szCs w:val="28"/>
              </w:rPr>
              <w:t>методи</w:t>
            </w:r>
            <w:proofErr w:type="spellEnd"/>
            <w:r w:rsidRPr="00D51BA7">
              <w:rPr>
                <w:sz w:val="28"/>
                <w:szCs w:val="28"/>
              </w:rPr>
              <w:t xml:space="preserve"> аудиту, </w:t>
            </w:r>
            <w:proofErr w:type="spellStart"/>
            <w:r w:rsidRPr="00D51BA7">
              <w:rPr>
                <w:sz w:val="28"/>
                <w:szCs w:val="28"/>
              </w:rPr>
              <w:t>виконує</w:t>
            </w:r>
            <w:proofErr w:type="spellEnd"/>
            <w:r w:rsidRPr="00D51BA7">
              <w:rPr>
                <w:sz w:val="28"/>
                <w:szCs w:val="28"/>
              </w:rPr>
              <w:t xml:space="preserve"> </w:t>
            </w:r>
            <w:proofErr w:type="spellStart"/>
            <w:r w:rsidRPr="00D51BA7">
              <w:rPr>
                <w:sz w:val="28"/>
                <w:szCs w:val="28"/>
              </w:rPr>
              <w:t>практичні</w:t>
            </w:r>
            <w:proofErr w:type="spellEnd"/>
            <w:r w:rsidRPr="00D51BA7">
              <w:rPr>
                <w:sz w:val="28"/>
                <w:szCs w:val="28"/>
              </w:rPr>
              <w:t xml:space="preserve"> </w:t>
            </w:r>
            <w:proofErr w:type="spellStart"/>
            <w:r w:rsidRPr="00D51BA7">
              <w:rPr>
                <w:sz w:val="28"/>
                <w:szCs w:val="28"/>
              </w:rPr>
              <w:t>завдання</w:t>
            </w:r>
            <w:proofErr w:type="spellEnd"/>
            <w:r w:rsidRPr="00D51BA7">
              <w:rPr>
                <w:sz w:val="28"/>
                <w:szCs w:val="28"/>
              </w:rPr>
              <w:t xml:space="preserve"> з </w:t>
            </w:r>
            <w:proofErr w:type="spellStart"/>
            <w:r w:rsidRPr="00D51BA7">
              <w:rPr>
                <w:sz w:val="28"/>
                <w:szCs w:val="28"/>
              </w:rPr>
              <w:t>незначними</w:t>
            </w:r>
            <w:proofErr w:type="spellEnd"/>
            <w:r w:rsidRPr="00D51BA7">
              <w:rPr>
                <w:sz w:val="28"/>
                <w:szCs w:val="28"/>
              </w:rPr>
              <w:t xml:space="preserve"> </w:t>
            </w:r>
            <w:proofErr w:type="spellStart"/>
            <w:r w:rsidRPr="00D51BA7">
              <w:rPr>
                <w:sz w:val="28"/>
                <w:szCs w:val="28"/>
              </w:rPr>
              <w:t>помилками</w:t>
            </w:r>
            <w:proofErr w:type="spellEnd"/>
            <w:r w:rsidRPr="00D51BA7">
              <w:rPr>
                <w:sz w:val="28"/>
                <w:szCs w:val="28"/>
              </w:rPr>
              <w:t xml:space="preserve">, </w:t>
            </w:r>
            <w:proofErr w:type="spellStart"/>
            <w:r w:rsidRPr="00D51BA7">
              <w:rPr>
                <w:sz w:val="28"/>
                <w:szCs w:val="28"/>
              </w:rPr>
              <w:t>уміє</w:t>
            </w:r>
            <w:proofErr w:type="spellEnd"/>
            <w:r w:rsidRPr="00D51BA7">
              <w:rPr>
                <w:sz w:val="28"/>
                <w:szCs w:val="28"/>
              </w:rPr>
              <w:t xml:space="preserve"> </w:t>
            </w:r>
            <w:proofErr w:type="spellStart"/>
            <w:r w:rsidRPr="00D51BA7">
              <w:rPr>
                <w:sz w:val="28"/>
                <w:szCs w:val="28"/>
              </w:rPr>
              <w:t>аналізувати</w:t>
            </w:r>
            <w:proofErr w:type="spellEnd"/>
            <w:r w:rsidRPr="00D51BA7">
              <w:rPr>
                <w:sz w:val="28"/>
                <w:szCs w:val="28"/>
              </w:rPr>
              <w:t xml:space="preserve"> </w:t>
            </w:r>
            <w:proofErr w:type="spellStart"/>
            <w:r w:rsidRPr="00D51BA7">
              <w:rPr>
                <w:sz w:val="28"/>
                <w:szCs w:val="28"/>
              </w:rPr>
              <w:t>ситуації</w:t>
            </w:r>
            <w:proofErr w:type="spellEnd"/>
            <w:r w:rsidRPr="00D51BA7">
              <w:rPr>
                <w:sz w:val="28"/>
                <w:szCs w:val="28"/>
              </w:rPr>
              <w:t xml:space="preserve"> та </w:t>
            </w:r>
            <w:proofErr w:type="spellStart"/>
            <w:r w:rsidRPr="00D51BA7">
              <w:rPr>
                <w:sz w:val="28"/>
                <w:szCs w:val="28"/>
              </w:rPr>
              <w:t>формулювати</w:t>
            </w:r>
            <w:proofErr w:type="spellEnd"/>
            <w:r w:rsidRPr="00D51BA7">
              <w:rPr>
                <w:sz w:val="28"/>
                <w:szCs w:val="28"/>
              </w:rPr>
              <w:t xml:space="preserve"> </w:t>
            </w:r>
            <w:proofErr w:type="spellStart"/>
            <w:r w:rsidRPr="00D51BA7">
              <w:rPr>
                <w:sz w:val="28"/>
                <w:szCs w:val="28"/>
              </w:rPr>
              <w:t>висновки</w:t>
            </w:r>
            <w:proofErr w:type="spellEnd"/>
            <w:r w:rsidRPr="00D51BA7">
              <w:rPr>
                <w:sz w:val="28"/>
                <w:szCs w:val="28"/>
              </w:rPr>
              <w:t>.</w:t>
            </w:r>
          </w:p>
        </w:tc>
      </w:tr>
      <w:tr w:rsidR="00D51BA7" w:rsidRPr="00D51BA7" w14:paraId="406BAB13" w14:textId="77777777" w:rsidTr="00D51BA7">
        <w:trPr>
          <w:tblCellSpacing w:w="15" w:type="dxa"/>
        </w:trPr>
        <w:tc>
          <w:tcPr>
            <w:tcW w:w="0" w:type="auto"/>
            <w:vAlign w:val="center"/>
            <w:hideMark/>
          </w:tcPr>
          <w:p w14:paraId="68474F99" w14:textId="77777777" w:rsidR="00D51BA7" w:rsidRPr="00D51BA7" w:rsidRDefault="00D51BA7">
            <w:pPr>
              <w:pStyle w:val="a9"/>
              <w:rPr>
                <w:sz w:val="28"/>
                <w:szCs w:val="28"/>
              </w:rPr>
            </w:pPr>
            <w:r w:rsidRPr="00D51BA7">
              <w:rPr>
                <w:sz w:val="28"/>
                <w:szCs w:val="28"/>
              </w:rPr>
              <w:t xml:space="preserve">3 — </w:t>
            </w:r>
            <w:proofErr w:type="spellStart"/>
            <w:r w:rsidRPr="00D51BA7">
              <w:rPr>
                <w:sz w:val="28"/>
                <w:szCs w:val="28"/>
              </w:rPr>
              <w:t>задовільно</w:t>
            </w:r>
            <w:proofErr w:type="spellEnd"/>
          </w:p>
        </w:tc>
        <w:tc>
          <w:tcPr>
            <w:tcW w:w="0" w:type="auto"/>
            <w:vAlign w:val="center"/>
            <w:hideMark/>
          </w:tcPr>
          <w:p w14:paraId="12C59181" w14:textId="77777777" w:rsidR="00D51BA7" w:rsidRPr="00D51BA7" w:rsidRDefault="00D51BA7">
            <w:pPr>
              <w:pStyle w:val="a9"/>
              <w:rPr>
                <w:sz w:val="28"/>
                <w:szCs w:val="28"/>
              </w:rPr>
            </w:pPr>
            <w:r w:rsidRPr="00D51BA7">
              <w:rPr>
                <w:sz w:val="28"/>
                <w:szCs w:val="28"/>
              </w:rPr>
              <w:t xml:space="preserve">Студент </w:t>
            </w:r>
            <w:proofErr w:type="spellStart"/>
            <w:r w:rsidRPr="00D51BA7">
              <w:rPr>
                <w:sz w:val="28"/>
                <w:szCs w:val="28"/>
              </w:rPr>
              <w:t>засвоїв</w:t>
            </w:r>
            <w:proofErr w:type="spellEnd"/>
            <w:r w:rsidRPr="00D51BA7">
              <w:rPr>
                <w:sz w:val="28"/>
                <w:szCs w:val="28"/>
              </w:rPr>
              <w:t xml:space="preserve"> </w:t>
            </w:r>
            <w:proofErr w:type="spellStart"/>
            <w:r w:rsidRPr="00D51BA7">
              <w:rPr>
                <w:sz w:val="28"/>
                <w:szCs w:val="28"/>
              </w:rPr>
              <w:t>основні</w:t>
            </w:r>
            <w:proofErr w:type="spellEnd"/>
            <w:r w:rsidRPr="00D51BA7">
              <w:rPr>
                <w:sz w:val="28"/>
                <w:szCs w:val="28"/>
              </w:rPr>
              <w:t xml:space="preserve"> </w:t>
            </w:r>
            <w:proofErr w:type="spellStart"/>
            <w:r w:rsidRPr="00D51BA7">
              <w:rPr>
                <w:sz w:val="28"/>
                <w:szCs w:val="28"/>
              </w:rPr>
              <w:t>поняття</w:t>
            </w:r>
            <w:proofErr w:type="spellEnd"/>
            <w:r w:rsidRPr="00D51BA7">
              <w:rPr>
                <w:sz w:val="28"/>
                <w:szCs w:val="28"/>
              </w:rPr>
              <w:t xml:space="preserve"> дисципліни, але </w:t>
            </w:r>
            <w:proofErr w:type="spellStart"/>
            <w:r w:rsidRPr="00D51BA7">
              <w:rPr>
                <w:sz w:val="28"/>
                <w:szCs w:val="28"/>
              </w:rPr>
              <w:t>має</w:t>
            </w:r>
            <w:proofErr w:type="spellEnd"/>
            <w:r w:rsidRPr="00D51BA7">
              <w:rPr>
                <w:sz w:val="28"/>
                <w:szCs w:val="28"/>
              </w:rPr>
              <w:t xml:space="preserve"> </w:t>
            </w:r>
            <w:proofErr w:type="spellStart"/>
            <w:r w:rsidRPr="00D51BA7">
              <w:rPr>
                <w:sz w:val="28"/>
                <w:szCs w:val="28"/>
              </w:rPr>
              <w:t>прогалини</w:t>
            </w:r>
            <w:proofErr w:type="spellEnd"/>
            <w:r w:rsidRPr="00D51BA7">
              <w:rPr>
                <w:sz w:val="28"/>
                <w:szCs w:val="28"/>
              </w:rPr>
              <w:t xml:space="preserve"> в </w:t>
            </w:r>
            <w:proofErr w:type="spellStart"/>
            <w:r w:rsidRPr="00D51BA7">
              <w:rPr>
                <w:sz w:val="28"/>
                <w:szCs w:val="28"/>
              </w:rPr>
              <w:t>знаннях</w:t>
            </w:r>
            <w:proofErr w:type="spellEnd"/>
            <w:r w:rsidRPr="00D51BA7">
              <w:rPr>
                <w:sz w:val="28"/>
                <w:szCs w:val="28"/>
              </w:rPr>
              <w:t xml:space="preserve"> </w:t>
            </w:r>
            <w:proofErr w:type="spellStart"/>
            <w:r w:rsidRPr="00D51BA7">
              <w:rPr>
                <w:sz w:val="28"/>
                <w:szCs w:val="28"/>
              </w:rPr>
              <w:t>нормативних</w:t>
            </w:r>
            <w:proofErr w:type="spellEnd"/>
            <w:r w:rsidRPr="00D51BA7">
              <w:rPr>
                <w:sz w:val="28"/>
                <w:szCs w:val="28"/>
              </w:rPr>
              <w:t xml:space="preserve"> </w:t>
            </w:r>
            <w:proofErr w:type="spellStart"/>
            <w:r w:rsidRPr="00D51BA7">
              <w:rPr>
                <w:sz w:val="28"/>
                <w:szCs w:val="28"/>
              </w:rPr>
              <w:t>вимог</w:t>
            </w:r>
            <w:proofErr w:type="spellEnd"/>
            <w:r w:rsidRPr="00D51BA7">
              <w:rPr>
                <w:sz w:val="28"/>
                <w:szCs w:val="28"/>
              </w:rPr>
              <w:t xml:space="preserve">, </w:t>
            </w:r>
            <w:proofErr w:type="spellStart"/>
            <w:r w:rsidRPr="00D51BA7">
              <w:rPr>
                <w:sz w:val="28"/>
                <w:szCs w:val="28"/>
              </w:rPr>
              <w:t>допускає</w:t>
            </w:r>
            <w:proofErr w:type="spellEnd"/>
            <w:r w:rsidRPr="00D51BA7">
              <w:rPr>
                <w:sz w:val="28"/>
                <w:szCs w:val="28"/>
              </w:rPr>
              <w:t xml:space="preserve"> </w:t>
            </w:r>
            <w:proofErr w:type="spellStart"/>
            <w:r w:rsidRPr="00D51BA7">
              <w:rPr>
                <w:sz w:val="28"/>
                <w:szCs w:val="28"/>
              </w:rPr>
              <w:t>помилки</w:t>
            </w:r>
            <w:proofErr w:type="spellEnd"/>
            <w:r w:rsidRPr="00D51BA7">
              <w:rPr>
                <w:sz w:val="28"/>
                <w:szCs w:val="28"/>
              </w:rPr>
              <w:t xml:space="preserve"> в </w:t>
            </w:r>
            <w:proofErr w:type="spellStart"/>
            <w:r w:rsidRPr="00D51BA7">
              <w:rPr>
                <w:sz w:val="28"/>
                <w:szCs w:val="28"/>
              </w:rPr>
              <w:t>практичних</w:t>
            </w:r>
            <w:proofErr w:type="spellEnd"/>
            <w:r w:rsidRPr="00D51BA7">
              <w:rPr>
                <w:sz w:val="28"/>
                <w:szCs w:val="28"/>
              </w:rPr>
              <w:t xml:space="preserve"> </w:t>
            </w:r>
            <w:proofErr w:type="spellStart"/>
            <w:r w:rsidRPr="00D51BA7">
              <w:rPr>
                <w:sz w:val="28"/>
                <w:szCs w:val="28"/>
              </w:rPr>
              <w:t>завданнях</w:t>
            </w:r>
            <w:proofErr w:type="spellEnd"/>
            <w:r w:rsidRPr="00D51BA7">
              <w:rPr>
                <w:sz w:val="28"/>
                <w:szCs w:val="28"/>
              </w:rPr>
              <w:t xml:space="preserve">, </w:t>
            </w:r>
            <w:proofErr w:type="spellStart"/>
            <w:r w:rsidRPr="00D51BA7">
              <w:rPr>
                <w:sz w:val="28"/>
                <w:szCs w:val="28"/>
              </w:rPr>
              <w:t>потребує</w:t>
            </w:r>
            <w:proofErr w:type="spellEnd"/>
            <w:r w:rsidRPr="00D51BA7">
              <w:rPr>
                <w:sz w:val="28"/>
                <w:szCs w:val="28"/>
              </w:rPr>
              <w:t xml:space="preserve"> </w:t>
            </w:r>
            <w:proofErr w:type="spellStart"/>
            <w:r w:rsidRPr="00D51BA7">
              <w:rPr>
                <w:sz w:val="28"/>
                <w:szCs w:val="28"/>
              </w:rPr>
              <w:t>допомоги</w:t>
            </w:r>
            <w:proofErr w:type="spellEnd"/>
            <w:r w:rsidRPr="00D51BA7">
              <w:rPr>
                <w:sz w:val="28"/>
                <w:szCs w:val="28"/>
              </w:rPr>
              <w:t xml:space="preserve"> </w:t>
            </w:r>
            <w:proofErr w:type="spellStart"/>
            <w:r w:rsidRPr="00D51BA7">
              <w:rPr>
                <w:sz w:val="28"/>
                <w:szCs w:val="28"/>
              </w:rPr>
              <w:t>викладача</w:t>
            </w:r>
            <w:proofErr w:type="spellEnd"/>
            <w:r w:rsidRPr="00D51BA7">
              <w:rPr>
                <w:sz w:val="28"/>
                <w:szCs w:val="28"/>
              </w:rPr>
              <w:t xml:space="preserve"> </w:t>
            </w:r>
            <w:proofErr w:type="spellStart"/>
            <w:r w:rsidRPr="00D51BA7">
              <w:rPr>
                <w:sz w:val="28"/>
                <w:szCs w:val="28"/>
              </w:rPr>
              <w:t>під</w:t>
            </w:r>
            <w:proofErr w:type="spellEnd"/>
            <w:r w:rsidRPr="00D51BA7">
              <w:rPr>
                <w:sz w:val="28"/>
                <w:szCs w:val="28"/>
              </w:rPr>
              <w:t xml:space="preserve"> час </w:t>
            </w:r>
            <w:proofErr w:type="spellStart"/>
            <w:r w:rsidRPr="00D51BA7">
              <w:rPr>
                <w:sz w:val="28"/>
                <w:szCs w:val="28"/>
              </w:rPr>
              <w:t>аналізу</w:t>
            </w:r>
            <w:proofErr w:type="spellEnd"/>
            <w:r w:rsidRPr="00D51BA7">
              <w:rPr>
                <w:sz w:val="28"/>
                <w:szCs w:val="28"/>
              </w:rPr>
              <w:t xml:space="preserve"> </w:t>
            </w:r>
            <w:proofErr w:type="spellStart"/>
            <w:r w:rsidRPr="00D51BA7">
              <w:rPr>
                <w:sz w:val="28"/>
                <w:szCs w:val="28"/>
              </w:rPr>
              <w:t>аудиторських</w:t>
            </w:r>
            <w:proofErr w:type="spellEnd"/>
            <w:r w:rsidRPr="00D51BA7">
              <w:rPr>
                <w:sz w:val="28"/>
                <w:szCs w:val="28"/>
              </w:rPr>
              <w:t xml:space="preserve"> </w:t>
            </w:r>
            <w:proofErr w:type="spellStart"/>
            <w:r w:rsidRPr="00D51BA7">
              <w:rPr>
                <w:sz w:val="28"/>
                <w:szCs w:val="28"/>
              </w:rPr>
              <w:t>ситуацій</w:t>
            </w:r>
            <w:proofErr w:type="spellEnd"/>
            <w:r w:rsidRPr="00D51BA7">
              <w:rPr>
                <w:sz w:val="28"/>
                <w:szCs w:val="28"/>
              </w:rPr>
              <w:t>.</w:t>
            </w:r>
          </w:p>
        </w:tc>
      </w:tr>
      <w:tr w:rsidR="00D51BA7" w:rsidRPr="00D51BA7" w14:paraId="04D1D286" w14:textId="77777777" w:rsidTr="00D51BA7">
        <w:trPr>
          <w:tblCellSpacing w:w="15" w:type="dxa"/>
        </w:trPr>
        <w:tc>
          <w:tcPr>
            <w:tcW w:w="0" w:type="auto"/>
            <w:vAlign w:val="center"/>
            <w:hideMark/>
          </w:tcPr>
          <w:p w14:paraId="7D8ECDFE" w14:textId="77777777" w:rsidR="00D51BA7" w:rsidRPr="00D51BA7" w:rsidRDefault="00D51BA7">
            <w:pPr>
              <w:pStyle w:val="a9"/>
              <w:rPr>
                <w:sz w:val="28"/>
                <w:szCs w:val="28"/>
              </w:rPr>
            </w:pPr>
            <w:r w:rsidRPr="00D51BA7">
              <w:rPr>
                <w:sz w:val="28"/>
                <w:szCs w:val="28"/>
              </w:rPr>
              <w:lastRenderedPageBreak/>
              <w:t xml:space="preserve">2 — </w:t>
            </w:r>
            <w:proofErr w:type="spellStart"/>
            <w:r w:rsidRPr="00D51BA7">
              <w:rPr>
                <w:sz w:val="28"/>
                <w:szCs w:val="28"/>
              </w:rPr>
              <w:t>незадовільно</w:t>
            </w:r>
            <w:proofErr w:type="spellEnd"/>
          </w:p>
        </w:tc>
        <w:tc>
          <w:tcPr>
            <w:tcW w:w="0" w:type="auto"/>
            <w:vAlign w:val="center"/>
            <w:hideMark/>
          </w:tcPr>
          <w:p w14:paraId="6A817E29" w14:textId="77777777" w:rsidR="00D51BA7" w:rsidRPr="00D51BA7" w:rsidRDefault="00D51BA7">
            <w:pPr>
              <w:pStyle w:val="a9"/>
              <w:rPr>
                <w:sz w:val="28"/>
                <w:szCs w:val="28"/>
              </w:rPr>
            </w:pPr>
            <w:r w:rsidRPr="00D51BA7">
              <w:rPr>
                <w:sz w:val="28"/>
                <w:szCs w:val="28"/>
              </w:rPr>
              <w:t xml:space="preserve">Студент не </w:t>
            </w:r>
            <w:proofErr w:type="spellStart"/>
            <w:r w:rsidRPr="00D51BA7">
              <w:rPr>
                <w:sz w:val="28"/>
                <w:szCs w:val="28"/>
              </w:rPr>
              <w:t>засвоїв</w:t>
            </w:r>
            <w:proofErr w:type="spellEnd"/>
            <w:r w:rsidRPr="00D51BA7">
              <w:rPr>
                <w:sz w:val="28"/>
                <w:szCs w:val="28"/>
              </w:rPr>
              <w:t xml:space="preserve"> основного </w:t>
            </w:r>
            <w:proofErr w:type="spellStart"/>
            <w:r w:rsidRPr="00D51BA7">
              <w:rPr>
                <w:sz w:val="28"/>
                <w:szCs w:val="28"/>
              </w:rPr>
              <w:t>навчального</w:t>
            </w:r>
            <w:proofErr w:type="spellEnd"/>
            <w:r w:rsidRPr="00D51BA7">
              <w:rPr>
                <w:sz w:val="28"/>
                <w:szCs w:val="28"/>
              </w:rPr>
              <w:t xml:space="preserve"> </w:t>
            </w:r>
            <w:proofErr w:type="spellStart"/>
            <w:r w:rsidRPr="00D51BA7">
              <w:rPr>
                <w:sz w:val="28"/>
                <w:szCs w:val="28"/>
              </w:rPr>
              <w:t>матеріалу</w:t>
            </w:r>
            <w:proofErr w:type="spellEnd"/>
            <w:r w:rsidRPr="00D51BA7">
              <w:rPr>
                <w:sz w:val="28"/>
                <w:szCs w:val="28"/>
              </w:rPr>
              <w:t xml:space="preserve">, не </w:t>
            </w:r>
            <w:proofErr w:type="spellStart"/>
            <w:r w:rsidRPr="00D51BA7">
              <w:rPr>
                <w:sz w:val="28"/>
                <w:szCs w:val="28"/>
              </w:rPr>
              <w:t>розуміє</w:t>
            </w:r>
            <w:proofErr w:type="spellEnd"/>
            <w:r w:rsidRPr="00D51BA7">
              <w:rPr>
                <w:sz w:val="28"/>
                <w:szCs w:val="28"/>
              </w:rPr>
              <w:t xml:space="preserve"> </w:t>
            </w:r>
            <w:proofErr w:type="spellStart"/>
            <w:r w:rsidRPr="00D51BA7">
              <w:rPr>
                <w:sz w:val="28"/>
                <w:szCs w:val="28"/>
              </w:rPr>
              <w:t>сутності</w:t>
            </w:r>
            <w:proofErr w:type="spellEnd"/>
            <w:r w:rsidRPr="00D51BA7">
              <w:rPr>
                <w:sz w:val="28"/>
                <w:szCs w:val="28"/>
              </w:rPr>
              <w:t xml:space="preserve"> аудиту, не </w:t>
            </w:r>
            <w:proofErr w:type="spellStart"/>
            <w:r w:rsidRPr="00D51BA7">
              <w:rPr>
                <w:sz w:val="28"/>
                <w:szCs w:val="28"/>
              </w:rPr>
              <w:t>може</w:t>
            </w:r>
            <w:proofErr w:type="spellEnd"/>
            <w:r w:rsidRPr="00D51BA7">
              <w:rPr>
                <w:sz w:val="28"/>
                <w:szCs w:val="28"/>
              </w:rPr>
              <w:t xml:space="preserve"> </w:t>
            </w:r>
            <w:proofErr w:type="spellStart"/>
            <w:r w:rsidRPr="00D51BA7">
              <w:rPr>
                <w:sz w:val="28"/>
                <w:szCs w:val="28"/>
              </w:rPr>
              <w:t>застосовувати</w:t>
            </w:r>
            <w:proofErr w:type="spellEnd"/>
            <w:r w:rsidRPr="00D51BA7">
              <w:rPr>
                <w:sz w:val="28"/>
                <w:szCs w:val="28"/>
              </w:rPr>
              <w:t xml:space="preserve"> </w:t>
            </w:r>
            <w:proofErr w:type="spellStart"/>
            <w:r w:rsidRPr="00D51BA7">
              <w:rPr>
                <w:sz w:val="28"/>
                <w:szCs w:val="28"/>
              </w:rPr>
              <w:t>теоретичні</w:t>
            </w:r>
            <w:proofErr w:type="spellEnd"/>
            <w:r w:rsidRPr="00D51BA7">
              <w:rPr>
                <w:sz w:val="28"/>
                <w:szCs w:val="28"/>
              </w:rPr>
              <w:t xml:space="preserve"> </w:t>
            </w:r>
            <w:proofErr w:type="spellStart"/>
            <w:r w:rsidRPr="00D51BA7">
              <w:rPr>
                <w:sz w:val="28"/>
                <w:szCs w:val="28"/>
              </w:rPr>
              <w:t>знання</w:t>
            </w:r>
            <w:proofErr w:type="spellEnd"/>
            <w:r w:rsidRPr="00D51BA7">
              <w:rPr>
                <w:sz w:val="28"/>
                <w:szCs w:val="28"/>
              </w:rPr>
              <w:t xml:space="preserve"> на </w:t>
            </w:r>
            <w:proofErr w:type="spellStart"/>
            <w:r w:rsidRPr="00D51BA7">
              <w:rPr>
                <w:sz w:val="28"/>
                <w:szCs w:val="28"/>
              </w:rPr>
              <w:t>практиці</w:t>
            </w:r>
            <w:proofErr w:type="spellEnd"/>
            <w:r w:rsidRPr="00D51BA7">
              <w:rPr>
                <w:sz w:val="28"/>
                <w:szCs w:val="28"/>
              </w:rPr>
              <w:t xml:space="preserve">, </w:t>
            </w:r>
            <w:proofErr w:type="spellStart"/>
            <w:r w:rsidRPr="00D51BA7">
              <w:rPr>
                <w:sz w:val="28"/>
                <w:szCs w:val="28"/>
              </w:rPr>
              <w:t>допускає</w:t>
            </w:r>
            <w:proofErr w:type="spellEnd"/>
            <w:r w:rsidRPr="00D51BA7">
              <w:rPr>
                <w:sz w:val="28"/>
                <w:szCs w:val="28"/>
              </w:rPr>
              <w:t xml:space="preserve"> </w:t>
            </w:r>
            <w:proofErr w:type="spellStart"/>
            <w:r w:rsidRPr="00D51BA7">
              <w:rPr>
                <w:sz w:val="28"/>
                <w:szCs w:val="28"/>
              </w:rPr>
              <w:t>суттєві</w:t>
            </w:r>
            <w:proofErr w:type="spellEnd"/>
            <w:r w:rsidRPr="00D51BA7">
              <w:rPr>
                <w:sz w:val="28"/>
                <w:szCs w:val="28"/>
              </w:rPr>
              <w:t xml:space="preserve"> </w:t>
            </w:r>
            <w:proofErr w:type="spellStart"/>
            <w:r w:rsidRPr="00D51BA7">
              <w:rPr>
                <w:sz w:val="28"/>
                <w:szCs w:val="28"/>
              </w:rPr>
              <w:t>помилки</w:t>
            </w:r>
            <w:proofErr w:type="spellEnd"/>
            <w:r w:rsidRPr="00D51BA7">
              <w:rPr>
                <w:sz w:val="28"/>
                <w:szCs w:val="28"/>
              </w:rPr>
              <w:t xml:space="preserve"> та не </w:t>
            </w:r>
            <w:proofErr w:type="spellStart"/>
            <w:r w:rsidRPr="00D51BA7">
              <w:rPr>
                <w:sz w:val="28"/>
                <w:szCs w:val="28"/>
              </w:rPr>
              <w:t>вміє</w:t>
            </w:r>
            <w:proofErr w:type="spellEnd"/>
            <w:r w:rsidRPr="00D51BA7">
              <w:rPr>
                <w:sz w:val="28"/>
                <w:szCs w:val="28"/>
              </w:rPr>
              <w:t xml:space="preserve"> </w:t>
            </w:r>
            <w:proofErr w:type="spellStart"/>
            <w:r w:rsidRPr="00D51BA7">
              <w:rPr>
                <w:sz w:val="28"/>
                <w:szCs w:val="28"/>
              </w:rPr>
              <w:t>обґрунтовувати</w:t>
            </w:r>
            <w:proofErr w:type="spellEnd"/>
            <w:r w:rsidRPr="00D51BA7">
              <w:rPr>
                <w:sz w:val="28"/>
                <w:szCs w:val="28"/>
              </w:rPr>
              <w:t xml:space="preserve"> </w:t>
            </w:r>
            <w:proofErr w:type="spellStart"/>
            <w:r w:rsidRPr="00D51BA7">
              <w:rPr>
                <w:sz w:val="28"/>
                <w:szCs w:val="28"/>
              </w:rPr>
              <w:t>висновки</w:t>
            </w:r>
            <w:proofErr w:type="spellEnd"/>
            <w:r w:rsidRPr="00D51BA7">
              <w:rPr>
                <w:sz w:val="28"/>
                <w:szCs w:val="28"/>
              </w:rPr>
              <w:t>.</w:t>
            </w:r>
          </w:p>
        </w:tc>
      </w:tr>
    </w:tbl>
    <w:p w14:paraId="00861A2D" w14:textId="77777777" w:rsidR="00D51BA7" w:rsidRPr="00D51BA7" w:rsidRDefault="00D51BA7" w:rsidP="00D51BA7">
      <w:pPr>
        <w:pStyle w:val="3"/>
        <w:rPr>
          <w:rFonts w:ascii="Times New Roman" w:hAnsi="Times New Roman" w:cs="Times New Roman"/>
          <w:sz w:val="28"/>
          <w:szCs w:val="28"/>
        </w:rPr>
      </w:pPr>
      <w:proofErr w:type="spellStart"/>
      <w:r w:rsidRPr="00D51BA7">
        <w:rPr>
          <w:rFonts w:ascii="Times New Roman" w:hAnsi="Times New Roman" w:cs="Times New Roman"/>
          <w:sz w:val="28"/>
          <w:szCs w:val="28"/>
        </w:rPr>
        <w:t>Основні</w:t>
      </w:r>
      <w:proofErr w:type="spellEnd"/>
      <w:r w:rsidRPr="00D51BA7">
        <w:rPr>
          <w:rFonts w:ascii="Times New Roman" w:hAnsi="Times New Roman" w:cs="Times New Roman"/>
          <w:sz w:val="28"/>
          <w:szCs w:val="28"/>
        </w:rPr>
        <w:t xml:space="preserve"> </w:t>
      </w:r>
      <w:proofErr w:type="spellStart"/>
      <w:r w:rsidRPr="00D51BA7">
        <w:rPr>
          <w:rFonts w:ascii="Times New Roman" w:hAnsi="Times New Roman" w:cs="Times New Roman"/>
          <w:sz w:val="28"/>
          <w:szCs w:val="28"/>
        </w:rPr>
        <w:t>показники</w:t>
      </w:r>
      <w:proofErr w:type="spellEnd"/>
      <w:r w:rsidRPr="00D51BA7">
        <w:rPr>
          <w:rFonts w:ascii="Times New Roman" w:hAnsi="Times New Roman" w:cs="Times New Roman"/>
          <w:sz w:val="28"/>
          <w:szCs w:val="28"/>
        </w:rPr>
        <w:t xml:space="preserve"> </w:t>
      </w:r>
      <w:proofErr w:type="spellStart"/>
      <w:r w:rsidRPr="00D51BA7">
        <w:rPr>
          <w:rFonts w:ascii="Times New Roman" w:hAnsi="Times New Roman" w:cs="Times New Roman"/>
          <w:sz w:val="28"/>
          <w:szCs w:val="28"/>
        </w:rPr>
        <w:t>оцінювання</w:t>
      </w:r>
      <w:proofErr w:type="spellEnd"/>
    </w:p>
    <w:p w14:paraId="33A6EC5E" w14:textId="77777777" w:rsidR="00D51BA7" w:rsidRPr="00D51BA7" w:rsidRDefault="00D51BA7" w:rsidP="006B1A1D">
      <w:pPr>
        <w:pStyle w:val="a9"/>
        <w:numPr>
          <w:ilvl w:val="0"/>
          <w:numId w:val="325"/>
        </w:numPr>
        <w:rPr>
          <w:sz w:val="28"/>
          <w:szCs w:val="28"/>
        </w:rPr>
      </w:pPr>
      <w:proofErr w:type="spellStart"/>
      <w:r w:rsidRPr="00D51BA7">
        <w:rPr>
          <w:sz w:val="28"/>
          <w:szCs w:val="28"/>
        </w:rPr>
        <w:t>Знання</w:t>
      </w:r>
      <w:proofErr w:type="spellEnd"/>
      <w:r w:rsidRPr="00D51BA7">
        <w:rPr>
          <w:sz w:val="28"/>
          <w:szCs w:val="28"/>
        </w:rPr>
        <w:t xml:space="preserve"> </w:t>
      </w:r>
      <w:proofErr w:type="spellStart"/>
      <w:r w:rsidRPr="00D51BA7">
        <w:rPr>
          <w:sz w:val="28"/>
          <w:szCs w:val="28"/>
        </w:rPr>
        <w:t>теоретичних</w:t>
      </w:r>
      <w:proofErr w:type="spellEnd"/>
      <w:r w:rsidRPr="00D51BA7">
        <w:rPr>
          <w:sz w:val="28"/>
          <w:szCs w:val="28"/>
        </w:rPr>
        <w:t xml:space="preserve"> основ аудиту та нормативно-правового </w:t>
      </w:r>
      <w:proofErr w:type="spellStart"/>
      <w:r w:rsidRPr="00D51BA7">
        <w:rPr>
          <w:sz w:val="28"/>
          <w:szCs w:val="28"/>
        </w:rPr>
        <w:t>регулювання</w:t>
      </w:r>
      <w:proofErr w:type="spellEnd"/>
      <w:r w:rsidRPr="00D51BA7">
        <w:rPr>
          <w:sz w:val="28"/>
          <w:szCs w:val="28"/>
        </w:rPr>
        <w:t xml:space="preserve"> </w:t>
      </w:r>
      <w:proofErr w:type="spellStart"/>
      <w:r w:rsidRPr="00D51BA7">
        <w:rPr>
          <w:sz w:val="28"/>
          <w:szCs w:val="28"/>
        </w:rPr>
        <w:t>аудиторської</w:t>
      </w:r>
      <w:proofErr w:type="spellEnd"/>
      <w:r w:rsidRPr="00D51BA7">
        <w:rPr>
          <w:sz w:val="28"/>
          <w:szCs w:val="28"/>
        </w:rPr>
        <w:t xml:space="preserve"> діяльності.</w:t>
      </w:r>
    </w:p>
    <w:p w14:paraId="25C69896" w14:textId="77777777" w:rsidR="00D51BA7" w:rsidRPr="00D51BA7" w:rsidRDefault="00D51BA7" w:rsidP="006B1A1D">
      <w:pPr>
        <w:pStyle w:val="a9"/>
        <w:numPr>
          <w:ilvl w:val="0"/>
          <w:numId w:val="325"/>
        </w:numPr>
        <w:rPr>
          <w:sz w:val="28"/>
          <w:szCs w:val="28"/>
        </w:rPr>
      </w:pPr>
      <w:proofErr w:type="spellStart"/>
      <w:r w:rsidRPr="00D51BA7">
        <w:rPr>
          <w:sz w:val="28"/>
          <w:szCs w:val="28"/>
        </w:rPr>
        <w:t>Розуміння</w:t>
      </w:r>
      <w:proofErr w:type="spellEnd"/>
      <w:r w:rsidRPr="00D51BA7">
        <w:rPr>
          <w:sz w:val="28"/>
          <w:szCs w:val="28"/>
        </w:rPr>
        <w:t xml:space="preserve"> </w:t>
      </w:r>
      <w:proofErr w:type="spellStart"/>
      <w:r w:rsidRPr="00D51BA7">
        <w:rPr>
          <w:sz w:val="28"/>
          <w:szCs w:val="28"/>
        </w:rPr>
        <w:t>принципів</w:t>
      </w:r>
      <w:proofErr w:type="spellEnd"/>
      <w:r w:rsidRPr="00D51BA7">
        <w:rPr>
          <w:sz w:val="28"/>
          <w:szCs w:val="28"/>
        </w:rPr>
        <w:t xml:space="preserve"> </w:t>
      </w:r>
      <w:proofErr w:type="spellStart"/>
      <w:r w:rsidRPr="00D51BA7">
        <w:rPr>
          <w:sz w:val="28"/>
          <w:szCs w:val="28"/>
        </w:rPr>
        <w:t>професійної</w:t>
      </w:r>
      <w:proofErr w:type="spellEnd"/>
      <w:r w:rsidRPr="00D51BA7">
        <w:rPr>
          <w:sz w:val="28"/>
          <w:szCs w:val="28"/>
        </w:rPr>
        <w:t xml:space="preserve"> </w:t>
      </w:r>
      <w:proofErr w:type="spellStart"/>
      <w:r w:rsidRPr="00D51BA7">
        <w:rPr>
          <w:sz w:val="28"/>
          <w:szCs w:val="28"/>
        </w:rPr>
        <w:t>етики</w:t>
      </w:r>
      <w:proofErr w:type="spellEnd"/>
      <w:r w:rsidRPr="00D51BA7">
        <w:rPr>
          <w:sz w:val="28"/>
          <w:szCs w:val="28"/>
        </w:rPr>
        <w:t xml:space="preserve"> та </w:t>
      </w:r>
      <w:proofErr w:type="spellStart"/>
      <w:r w:rsidRPr="00D51BA7">
        <w:rPr>
          <w:sz w:val="28"/>
          <w:szCs w:val="28"/>
        </w:rPr>
        <w:t>незалежності</w:t>
      </w:r>
      <w:proofErr w:type="spellEnd"/>
      <w:r w:rsidRPr="00D51BA7">
        <w:rPr>
          <w:sz w:val="28"/>
          <w:szCs w:val="28"/>
        </w:rPr>
        <w:t xml:space="preserve"> аудитора.</w:t>
      </w:r>
    </w:p>
    <w:p w14:paraId="4ED86794" w14:textId="77777777" w:rsidR="00D51BA7" w:rsidRPr="00D51BA7" w:rsidRDefault="00D51BA7" w:rsidP="006B1A1D">
      <w:pPr>
        <w:pStyle w:val="a9"/>
        <w:numPr>
          <w:ilvl w:val="0"/>
          <w:numId w:val="325"/>
        </w:numPr>
        <w:rPr>
          <w:sz w:val="28"/>
          <w:szCs w:val="28"/>
        </w:rPr>
      </w:pPr>
      <w:proofErr w:type="spellStart"/>
      <w:r w:rsidRPr="00D51BA7">
        <w:rPr>
          <w:sz w:val="28"/>
          <w:szCs w:val="28"/>
        </w:rPr>
        <w:t>Уміння</w:t>
      </w:r>
      <w:proofErr w:type="spellEnd"/>
      <w:r w:rsidRPr="00D51BA7">
        <w:rPr>
          <w:sz w:val="28"/>
          <w:szCs w:val="28"/>
        </w:rPr>
        <w:t xml:space="preserve"> </w:t>
      </w:r>
      <w:proofErr w:type="spellStart"/>
      <w:r w:rsidRPr="00D51BA7">
        <w:rPr>
          <w:sz w:val="28"/>
          <w:szCs w:val="28"/>
        </w:rPr>
        <w:t>планувати</w:t>
      </w:r>
      <w:proofErr w:type="spellEnd"/>
      <w:r w:rsidRPr="00D51BA7">
        <w:rPr>
          <w:sz w:val="28"/>
          <w:szCs w:val="28"/>
        </w:rPr>
        <w:t xml:space="preserve"> </w:t>
      </w:r>
      <w:proofErr w:type="spellStart"/>
      <w:r w:rsidRPr="00D51BA7">
        <w:rPr>
          <w:sz w:val="28"/>
          <w:szCs w:val="28"/>
        </w:rPr>
        <w:t>аудиторську</w:t>
      </w:r>
      <w:proofErr w:type="spellEnd"/>
      <w:r w:rsidRPr="00D51BA7">
        <w:rPr>
          <w:sz w:val="28"/>
          <w:szCs w:val="28"/>
        </w:rPr>
        <w:t xml:space="preserve"> </w:t>
      </w:r>
      <w:proofErr w:type="spellStart"/>
      <w:r w:rsidRPr="00D51BA7">
        <w:rPr>
          <w:sz w:val="28"/>
          <w:szCs w:val="28"/>
        </w:rPr>
        <w:t>перевірку</w:t>
      </w:r>
      <w:proofErr w:type="spellEnd"/>
      <w:r w:rsidRPr="00D51BA7">
        <w:rPr>
          <w:sz w:val="28"/>
          <w:szCs w:val="28"/>
        </w:rPr>
        <w:t xml:space="preserve"> й </w:t>
      </w:r>
      <w:proofErr w:type="spellStart"/>
      <w:r w:rsidRPr="00D51BA7">
        <w:rPr>
          <w:sz w:val="28"/>
          <w:szCs w:val="28"/>
        </w:rPr>
        <w:t>оцінювати</w:t>
      </w:r>
      <w:proofErr w:type="spellEnd"/>
      <w:r w:rsidRPr="00D51BA7">
        <w:rPr>
          <w:sz w:val="28"/>
          <w:szCs w:val="28"/>
        </w:rPr>
        <w:t xml:space="preserve"> </w:t>
      </w:r>
      <w:proofErr w:type="spellStart"/>
      <w:r w:rsidRPr="00D51BA7">
        <w:rPr>
          <w:sz w:val="28"/>
          <w:szCs w:val="28"/>
        </w:rPr>
        <w:t>аудиторські</w:t>
      </w:r>
      <w:proofErr w:type="spellEnd"/>
      <w:r w:rsidRPr="00D51BA7">
        <w:rPr>
          <w:sz w:val="28"/>
          <w:szCs w:val="28"/>
        </w:rPr>
        <w:t xml:space="preserve"> </w:t>
      </w:r>
      <w:proofErr w:type="spellStart"/>
      <w:r w:rsidRPr="00D51BA7">
        <w:rPr>
          <w:sz w:val="28"/>
          <w:szCs w:val="28"/>
        </w:rPr>
        <w:t>ризики</w:t>
      </w:r>
      <w:proofErr w:type="spellEnd"/>
      <w:r w:rsidRPr="00D51BA7">
        <w:rPr>
          <w:sz w:val="28"/>
          <w:szCs w:val="28"/>
        </w:rPr>
        <w:t>.</w:t>
      </w:r>
    </w:p>
    <w:p w14:paraId="5F0A79FC" w14:textId="77777777" w:rsidR="00D51BA7" w:rsidRPr="00D51BA7" w:rsidRDefault="00D51BA7" w:rsidP="006B1A1D">
      <w:pPr>
        <w:pStyle w:val="a9"/>
        <w:numPr>
          <w:ilvl w:val="0"/>
          <w:numId w:val="325"/>
        </w:numPr>
        <w:rPr>
          <w:sz w:val="28"/>
          <w:szCs w:val="28"/>
        </w:rPr>
      </w:pPr>
      <w:proofErr w:type="spellStart"/>
      <w:r w:rsidRPr="00D51BA7">
        <w:rPr>
          <w:sz w:val="28"/>
          <w:szCs w:val="28"/>
        </w:rPr>
        <w:t>Здатність</w:t>
      </w:r>
      <w:proofErr w:type="spellEnd"/>
      <w:r w:rsidRPr="00D51BA7">
        <w:rPr>
          <w:sz w:val="28"/>
          <w:szCs w:val="28"/>
        </w:rPr>
        <w:t xml:space="preserve"> </w:t>
      </w:r>
      <w:proofErr w:type="spellStart"/>
      <w:r w:rsidRPr="00D51BA7">
        <w:rPr>
          <w:sz w:val="28"/>
          <w:szCs w:val="28"/>
        </w:rPr>
        <w:t>збирати</w:t>
      </w:r>
      <w:proofErr w:type="spellEnd"/>
      <w:r w:rsidRPr="00D51BA7">
        <w:rPr>
          <w:sz w:val="28"/>
          <w:szCs w:val="28"/>
        </w:rPr>
        <w:t xml:space="preserve"> та </w:t>
      </w:r>
      <w:proofErr w:type="spellStart"/>
      <w:r w:rsidRPr="00D51BA7">
        <w:rPr>
          <w:sz w:val="28"/>
          <w:szCs w:val="28"/>
        </w:rPr>
        <w:t>оцінювати</w:t>
      </w:r>
      <w:proofErr w:type="spellEnd"/>
      <w:r w:rsidRPr="00D51BA7">
        <w:rPr>
          <w:sz w:val="28"/>
          <w:szCs w:val="28"/>
        </w:rPr>
        <w:t xml:space="preserve"> </w:t>
      </w:r>
      <w:proofErr w:type="spellStart"/>
      <w:r w:rsidRPr="00D51BA7">
        <w:rPr>
          <w:sz w:val="28"/>
          <w:szCs w:val="28"/>
        </w:rPr>
        <w:t>аудиторські</w:t>
      </w:r>
      <w:proofErr w:type="spellEnd"/>
      <w:r w:rsidRPr="00D51BA7">
        <w:rPr>
          <w:sz w:val="28"/>
          <w:szCs w:val="28"/>
        </w:rPr>
        <w:t xml:space="preserve"> </w:t>
      </w:r>
      <w:proofErr w:type="spellStart"/>
      <w:r w:rsidRPr="00D51BA7">
        <w:rPr>
          <w:sz w:val="28"/>
          <w:szCs w:val="28"/>
        </w:rPr>
        <w:t>докази</w:t>
      </w:r>
      <w:proofErr w:type="spellEnd"/>
      <w:r w:rsidRPr="00D51BA7">
        <w:rPr>
          <w:sz w:val="28"/>
          <w:szCs w:val="28"/>
        </w:rPr>
        <w:t>.</w:t>
      </w:r>
    </w:p>
    <w:p w14:paraId="2FF69935" w14:textId="77777777" w:rsidR="00D51BA7" w:rsidRPr="00D51BA7" w:rsidRDefault="00D51BA7" w:rsidP="006B1A1D">
      <w:pPr>
        <w:pStyle w:val="a9"/>
        <w:numPr>
          <w:ilvl w:val="0"/>
          <w:numId w:val="325"/>
        </w:numPr>
        <w:rPr>
          <w:sz w:val="28"/>
          <w:szCs w:val="28"/>
        </w:rPr>
      </w:pPr>
      <w:proofErr w:type="spellStart"/>
      <w:r w:rsidRPr="00D51BA7">
        <w:rPr>
          <w:sz w:val="28"/>
          <w:szCs w:val="28"/>
        </w:rPr>
        <w:t>Правильність</w:t>
      </w:r>
      <w:proofErr w:type="spellEnd"/>
      <w:r w:rsidRPr="00D51BA7">
        <w:rPr>
          <w:sz w:val="28"/>
          <w:szCs w:val="28"/>
        </w:rPr>
        <w:t xml:space="preserve"> </w:t>
      </w:r>
      <w:proofErr w:type="spellStart"/>
      <w:r w:rsidRPr="00D51BA7">
        <w:rPr>
          <w:sz w:val="28"/>
          <w:szCs w:val="28"/>
        </w:rPr>
        <w:t>виконання</w:t>
      </w:r>
      <w:proofErr w:type="spellEnd"/>
      <w:r w:rsidRPr="00D51BA7">
        <w:rPr>
          <w:sz w:val="28"/>
          <w:szCs w:val="28"/>
        </w:rPr>
        <w:t xml:space="preserve"> </w:t>
      </w:r>
      <w:proofErr w:type="spellStart"/>
      <w:r w:rsidRPr="00D51BA7">
        <w:rPr>
          <w:sz w:val="28"/>
          <w:szCs w:val="28"/>
        </w:rPr>
        <w:t>практичних</w:t>
      </w:r>
      <w:proofErr w:type="spellEnd"/>
      <w:r w:rsidRPr="00D51BA7">
        <w:rPr>
          <w:sz w:val="28"/>
          <w:szCs w:val="28"/>
        </w:rPr>
        <w:t xml:space="preserve"> </w:t>
      </w:r>
      <w:proofErr w:type="spellStart"/>
      <w:r w:rsidRPr="00D51BA7">
        <w:rPr>
          <w:sz w:val="28"/>
          <w:szCs w:val="28"/>
        </w:rPr>
        <w:t>завдань</w:t>
      </w:r>
      <w:proofErr w:type="spellEnd"/>
      <w:r w:rsidRPr="00D51BA7">
        <w:rPr>
          <w:sz w:val="28"/>
          <w:szCs w:val="28"/>
        </w:rPr>
        <w:t xml:space="preserve">, </w:t>
      </w:r>
      <w:proofErr w:type="spellStart"/>
      <w:r w:rsidRPr="00D51BA7">
        <w:rPr>
          <w:sz w:val="28"/>
          <w:szCs w:val="28"/>
        </w:rPr>
        <w:t>розрахунків</w:t>
      </w:r>
      <w:proofErr w:type="spellEnd"/>
      <w:r w:rsidRPr="00D51BA7">
        <w:rPr>
          <w:sz w:val="28"/>
          <w:szCs w:val="28"/>
        </w:rPr>
        <w:t xml:space="preserve"> і </w:t>
      </w:r>
      <w:proofErr w:type="spellStart"/>
      <w:r w:rsidRPr="00D51BA7">
        <w:rPr>
          <w:sz w:val="28"/>
          <w:szCs w:val="28"/>
        </w:rPr>
        <w:t>ситуаційних</w:t>
      </w:r>
      <w:proofErr w:type="spellEnd"/>
      <w:r w:rsidRPr="00D51BA7">
        <w:rPr>
          <w:sz w:val="28"/>
          <w:szCs w:val="28"/>
        </w:rPr>
        <w:t xml:space="preserve"> </w:t>
      </w:r>
      <w:proofErr w:type="spellStart"/>
      <w:r w:rsidRPr="00D51BA7">
        <w:rPr>
          <w:sz w:val="28"/>
          <w:szCs w:val="28"/>
        </w:rPr>
        <w:t>вправ</w:t>
      </w:r>
      <w:proofErr w:type="spellEnd"/>
      <w:r w:rsidRPr="00D51BA7">
        <w:rPr>
          <w:sz w:val="28"/>
          <w:szCs w:val="28"/>
        </w:rPr>
        <w:t>.</w:t>
      </w:r>
    </w:p>
    <w:p w14:paraId="226045DF" w14:textId="77777777" w:rsidR="00D51BA7" w:rsidRPr="00D51BA7" w:rsidRDefault="00D51BA7" w:rsidP="006B1A1D">
      <w:pPr>
        <w:pStyle w:val="a9"/>
        <w:numPr>
          <w:ilvl w:val="0"/>
          <w:numId w:val="325"/>
        </w:numPr>
        <w:rPr>
          <w:sz w:val="28"/>
          <w:szCs w:val="28"/>
        </w:rPr>
      </w:pPr>
      <w:proofErr w:type="spellStart"/>
      <w:r w:rsidRPr="00D51BA7">
        <w:rPr>
          <w:sz w:val="28"/>
          <w:szCs w:val="28"/>
        </w:rPr>
        <w:t>Уміння</w:t>
      </w:r>
      <w:proofErr w:type="spellEnd"/>
      <w:r w:rsidRPr="00D51BA7">
        <w:rPr>
          <w:sz w:val="28"/>
          <w:szCs w:val="28"/>
        </w:rPr>
        <w:t xml:space="preserve"> </w:t>
      </w:r>
      <w:proofErr w:type="spellStart"/>
      <w:r w:rsidRPr="00D51BA7">
        <w:rPr>
          <w:sz w:val="28"/>
          <w:szCs w:val="28"/>
        </w:rPr>
        <w:t>аналізувати</w:t>
      </w:r>
      <w:proofErr w:type="spellEnd"/>
      <w:r w:rsidRPr="00D51BA7">
        <w:rPr>
          <w:sz w:val="28"/>
          <w:szCs w:val="28"/>
        </w:rPr>
        <w:t xml:space="preserve"> </w:t>
      </w:r>
      <w:proofErr w:type="spellStart"/>
      <w:r w:rsidRPr="00D51BA7">
        <w:rPr>
          <w:sz w:val="28"/>
          <w:szCs w:val="28"/>
        </w:rPr>
        <w:t>результати</w:t>
      </w:r>
      <w:proofErr w:type="spellEnd"/>
      <w:r w:rsidRPr="00D51BA7">
        <w:rPr>
          <w:sz w:val="28"/>
          <w:szCs w:val="28"/>
        </w:rPr>
        <w:t xml:space="preserve"> </w:t>
      </w:r>
      <w:proofErr w:type="spellStart"/>
      <w:r w:rsidRPr="00D51BA7">
        <w:rPr>
          <w:sz w:val="28"/>
          <w:szCs w:val="28"/>
        </w:rPr>
        <w:t>перевірки</w:t>
      </w:r>
      <w:proofErr w:type="spellEnd"/>
      <w:r w:rsidRPr="00D51BA7">
        <w:rPr>
          <w:sz w:val="28"/>
          <w:szCs w:val="28"/>
        </w:rPr>
        <w:t xml:space="preserve"> та </w:t>
      </w:r>
      <w:proofErr w:type="spellStart"/>
      <w:r w:rsidRPr="00D51BA7">
        <w:rPr>
          <w:sz w:val="28"/>
          <w:szCs w:val="28"/>
        </w:rPr>
        <w:t>формулювати</w:t>
      </w:r>
      <w:proofErr w:type="spellEnd"/>
      <w:r w:rsidRPr="00D51BA7">
        <w:rPr>
          <w:sz w:val="28"/>
          <w:szCs w:val="28"/>
        </w:rPr>
        <w:t xml:space="preserve"> </w:t>
      </w:r>
      <w:proofErr w:type="spellStart"/>
      <w:r w:rsidRPr="00D51BA7">
        <w:rPr>
          <w:sz w:val="28"/>
          <w:szCs w:val="28"/>
        </w:rPr>
        <w:t>аудиторські</w:t>
      </w:r>
      <w:proofErr w:type="spellEnd"/>
      <w:r w:rsidRPr="00D51BA7">
        <w:rPr>
          <w:sz w:val="28"/>
          <w:szCs w:val="28"/>
        </w:rPr>
        <w:t xml:space="preserve"> </w:t>
      </w:r>
      <w:proofErr w:type="spellStart"/>
      <w:r w:rsidRPr="00D51BA7">
        <w:rPr>
          <w:sz w:val="28"/>
          <w:szCs w:val="28"/>
        </w:rPr>
        <w:t>висновки</w:t>
      </w:r>
      <w:proofErr w:type="spellEnd"/>
      <w:r w:rsidRPr="00D51BA7">
        <w:rPr>
          <w:sz w:val="28"/>
          <w:szCs w:val="28"/>
        </w:rPr>
        <w:t>.</w:t>
      </w:r>
    </w:p>
    <w:p w14:paraId="626537A7" w14:textId="77777777" w:rsidR="00D51BA7" w:rsidRPr="00D51BA7" w:rsidRDefault="00D51BA7" w:rsidP="006B1A1D">
      <w:pPr>
        <w:pStyle w:val="a9"/>
        <w:numPr>
          <w:ilvl w:val="0"/>
          <w:numId w:val="325"/>
        </w:numPr>
        <w:rPr>
          <w:sz w:val="28"/>
          <w:szCs w:val="28"/>
        </w:rPr>
      </w:pPr>
      <w:proofErr w:type="spellStart"/>
      <w:r w:rsidRPr="00D51BA7">
        <w:rPr>
          <w:sz w:val="28"/>
          <w:szCs w:val="28"/>
        </w:rPr>
        <w:t>Самостійність</w:t>
      </w:r>
      <w:proofErr w:type="spellEnd"/>
      <w:r w:rsidRPr="00D51BA7">
        <w:rPr>
          <w:sz w:val="28"/>
          <w:szCs w:val="28"/>
        </w:rPr>
        <w:t xml:space="preserve">, </w:t>
      </w:r>
      <w:proofErr w:type="spellStart"/>
      <w:r w:rsidRPr="00D51BA7">
        <w:rPr>
          <w:sz w:val="28"/>
          <w:szCs w:val="28"/>
        </w:rPr>
        <w:t>логічність</w:t>
      </w:r>
      <w:proofErr w:type="spellEnd"/>
      <w:r w:rsidRPr="00D51BA7">
        <w:rPr>
          <w:sz w:val="28"/>
          <w:szCs w:val="28"/>
        </w:rPr>
        <w:t xml:space="preserve"> і </w:t>
      </w:r>
      <w:proofErr w:type="spellStart"/>
      <w:r w:rsidRPr="00D51BA7">
        <w:rPr>
          <w:sz w:val="28"/>
          <w:szCs w:val="28"/>
        </w:rPr>
        <w:t>послідовність</w:t>
      </w:r>
      <w:proofErr w:type="spellEnd"/>
      <w:r w:rsidRPr="00D51BA7">
        <w:rPr>
          <w:sz w:val="28"/>
          <w:szCs w:val="28"/>
        </w:rPr>
        <w:t xml:space="preserve"> </w:t>
      </w:r>
      <w:proofErr w:type="spellStart"/>
      <w:r w:rsidRPr="00D51BA7">
        <w:rPr>
          <w:sz w:val="28"/>
          <w:szCs w:val="28"/>
        </w:rPr>
        <w:t>викладу</w:t>
      </w:r>
      <w:proofErr w:type="spellEnd"/>
      <w:r w:rsidRPr="00D51BA7">
        <w:rPr>
          <w:sz w:val="28"/>
          <w:szCs w:val="28"/>
        </w:rPr>
        <w:t xml:space="preserve"> </w:t>
      </w:r>
      <w:proofErr w:type="spellStart"/>
      <w:r w:rsidRPr="00D51BA7">
        <w:rPr>
          <w:sz w:val="28"/>
          <w:szCs w:val="28"/>
        </w:rPr>
        <w:t>матеріалу</w:t>
      </w:r>
      <w:proofErr w:type="spellEnd"/>
      <w:r w:rsidRPr="00D51BA7">
        <w:rPr>
          <w:sz w:val="28"/>
          <w:szCs w:val="28"/>
        </w:rPr>
        <w:t>.</w:t>
      </w:r>
    </w:p>
    <w:p w14:paraId="6014F1FC" w14:textId="77777777" w:rsidR="00D51BA7" w:rsidRPr="00D51BA7" w:rsidRDefault="00D51BA7" w:rsidP="00D51BA7">
      <w:pPr>
        <w:pStyle w:val="a9"/>
        <w:rPr>
          <w:sz w:val="28"/>
          <w:szCs w:val="28"/>
        </w:rPr>
      </w:pPr>
      <w:proofErr w:type="spellStart"/>
      <w:r w:rsidRPr="00D51BA7">
        <w:rPr>
          <w:sz w:val="28"/>
          <w:szCs w:val="28"/>
        </w:rPr>
        <w:t>Форми</w:t>
      </w:r>
      <w:proofErr w:type="spellEnd"/>
      <w:r w:rsidRPr="00D51BA7">
        <w:rPr>
          <w:sz w:val="28"/>
          <w:szCs w:val="28"/>
        </w:rPr>
        <w:t xml:space="preserve"> контролю: </w:t>
      </w:r>
      <w:proofErr w:type="spellStart"/>
      <w:r w:rsidRPr="00D51BA7">
        <w:rPr>
          <w:sz w:val="28"/>
          <w:szCs w:val="28"/>
        </w:rPr>
        <w:t>усне</w:t>
      </w:r>
      <w:proofErr w:type="spellEnd"/>
      <w:r w:rsidRPr="00D51BA7">
        <w:rPr>
          <w:sz w:val="28"/>
          <w:szCs w:val="28"/>
        </w:rPr>
        <w:t xml:space="preserve"> </w:t>
      </w:r>
      <w:proofErr w:type="spellStart"/>
      <w:r w:rsidRPr="00D51BA7">
        <w:rPr>
          <w:sz w:val="28"/>
          <w:szCs w:val="28"/>
        </w:rPr>
        <w:t>опитування</w:t>
      </w:r>
      <w:proofErr w:type="spellEnd"/>
      <w:r w:rsidRPr="00D51BA7">
        <w:rPr>
          <w:sz w:val="28"/>
          <w:szCs w:val="28"/>
        </w:rPr>
        <w:t xml:space="preserve">, </w:t>
      </w:r>
      <w:proofErr w:type="spellStart"/>
      <w:r w:rsidRPr="00D51BA7">
        <w:rPr>
          <w:sz w:val="28"/>
          <w:szCs w:val="28"/>
        </w:rPr>
        <w:t>тестування</w:t>
      </w:r>
      <w:proofErr w:type="spellEnd"/>
      <w:r w:rsidRPr="00D51BA7">
        <w:rPr>
          <w:sz w:val="28"/>
          <w:szCs w:val="28"/>
        </w:rPr>
        <w:t xml:space="preserve">, </w:t>
      </w:r>
      <w:proofErr w:type="spellStart"/>
      <w:r w:rsidRPr="00D51BA7">
        <w:rPr>
          <w:sz w:val="28"/>
          <w:szCs w:val="28"/>
        </w:rPr>
        <w:t>письмові</w:t>
      </w:r>
      <w:proofErr w:type="spellEnd"/>
      <w:r w:rsidRPr="00D51BA7">
        <w:rPr>
          <w:sz w:val="28"/>
          <w:szCs w:val="28"/>
        </w:rPr>
        <w:t xml:space="preserve"> </w:t>
      </w:r>
      <w:proofErr w:type="spellStart"/>
      <w:r w:rsidRPr="00D51BA7">
        <w:rPr>
          <w:sz w:val="28"/>
          <w:szCs w:val="28"/>
        </w:rPr>
        <w:t>роботи</w:t>
      </w:r>
      <w:proofErr w:type="spellEnd"/>
      <w:r w:rsidRPr="00D51BA7">
        <w:rPr>
          <w:sz w:val="28"/>
          <w:szCs w:val="28"/>
        </w:rPr>
        <w:t xml:space="preserve">, </w:t>
      </w:r>
      <w:proofErr w:type="spellStart"/>
      <w:r w:rsidRPr="00D51BA7">
        <w:rPr>
          <w:sz w:val="28"/>
          <w:szCs w:val="28"/>
        </w:rPr>
        <w:t>практичні</w:t>
      </w:r>
      <w:proofErr w:type="spellEnd"/>
      <w:r w:rsidRPr="00D51BA7">
        <w:rPr>
          <w:sz w:val="28"/>
          <w:szCs w:val="28"/>
        </w:rPr>
        <w:t xml:space="preserve"> </w:t>
      </w:r>
      <w:proofErr w:type="spellStart"/>
      <w:r w:rsidRPr="00D51BA7">
        <w:rPr>
          <w:sz w:val="28"/>
          <w:szCs w:val="28"/>
        </w:rPr>
        <w:t>завдання</w:t>
      </w:r>
      <w:proofErr w:type="spellEnd"/>
      <w:r w:rsidRPr="00D51BA7">
        <w:rPr>
          <w:sz w:val="28"/>
          <w:szCs w:val="28"/>
        </w:rPr>
        <w:t xml:space="preserve">, </w:t>
      </w:r>
      <w:proofErr w:type="spellStart"/>
      <w:r w:rsidRPr="00D51BA7">
        <w:rPr>
          <w:sz w:val="28"/>
          <w:szCs w:val="28"/>
        </w:rPr>
        <w:t>самостійна</w:t>
      </w:r>
      <w:proofErr w:type="spellEnd"/>
      <w:r w:rsidRPr="00D51BA7">
        <w:rPr>
          <w:sz w:val="28"/>
          <w:szCs w:val="28"/>
        </w:rPr>
        <w:t xml:space="preserve"> робота та комплексна </w:t>
      </w:r>
      <w:proofErr w:type="spellStart"/>
      <w:r w:rsidRPr="00D51BA7">
        <w:rPr>
          <w:sz w:val="28"/>
          <w:szCs w:val="28"/>
        </w:rPr>
        <w:t>контрольна</w:t>
      </w:r>
      <w:proofErr w:type="spellEnd"/>
      <w:r w:rsidRPr="00D51BA7">
        <w:rPr>
          <w:sz w:val="28"/>
          <w:szCs w:val="28"/>
        </w:rPr>
        <w:t xml:space="preserve"> робота.</w:t>
      </w:r>
    </w:p>
    <w:p w14:paraId="59DEC17C" w14:textId="77777777" w:rsidR="00D51BA7" w:rsidRPr="00D51BA7" w:rsidRDefault="00D51BA7" w:rsidP="00D51BA7">
      <w:pPr>
        <w:spacing w:before="100" w:beforeAutospacing="1" w:after="100" w:afterAutospacing="1" w:line="240" w:lineRule="auto"/>
        <w:ind w:left="0" w:firstLine="0"/>
        <w:jc w:val="center"/>
        <w:outlineLvl w:val="0"/>
        <w:rPr>
          <w:b/>
          <w:bCs/>
          <w:color w:val="auto"/>
          <w:kern w:val="36"/>
          <w:sz w:val="28"/>
          <w:szCs w:val="28"/>
        </w:rPr>
      </w:pPr>
      <w:r w:rsidRPr="00D51BA7">
        <w:rPr>
          <w:b/>
          <w:bCs/>
          <w:color w:val="auto"/>
          <w:kern w:val="36"/>
          <w:sz w:val="28"/>
          <w:szCs w:val="28"/>
        </w:rPr>
        <w:t>РЕЦЕНЗІЯ</w:t>
      </w:r>
    </w:p>
    <w:p w14:paraId="51B19E64" w14:textId="77777777" w:rsidR="00D51BA7" w:rsidRPr="00D51BA7" w:rsidRDefault="00D51BA7" w:rsidP="00D51BA7">
      <w:pPr>
        <w:spacing w:before="100" w:beforeAutospacing="1" w:after="100" w:afterAutospacing="1" w:line="240" w:lineRule="auto"/>
        <w:ind w:left="0" w:firstLine="0"/>
        <w:jc w:val="center"/>
        <w:rPr>
          <w:color w:val="auto"/>
          <w:sz w:val="28"/>
          <w:szCs w:val="28"/>
        </w:rPr>
      </w:pPr>
      <w:r w:rsidRPr="00D51BA7">
        <w:rPr>
          <w:b/>
          <w:bCs/>
          <w:color w:val="auto"/>
          <w:sz w:val="28"/>
          <w:szCs w:val="28"/>
        </w:rPr>
        <w:t xml:space="preserve">на комплекс </w:t>
      </w:r>
      <w:proofErr w:type="spellStart"/>
      <w:r w:rsidRPr="00D51BA7">
        <w:rPr>
          <w:b/>
          <w:bCs/>
          <w:color w:val="auto"/>
          <w:sz w:val="28"/>
          <w:szCs w:val="28"/>
        </w:rPr>
        <w:t>навчально</w:t>
      </w:r>
      <w:proofErr w:type="spellEnd"/>
      <w:r w:rsidRPr="00D51BA7">
        <w:rPr>
          <w:b/>
          <w:bCs/>
          <w:color w:val="auto"/>
          <w:sz w:val="28"/>
          <w:szCs w:val="28"/>
        </w:rPr>
        <w:t xml:space="preserve">-методичного </w:t>
      </w:r>
      <w:proofErr w:type="spellStart"/>
      <w:r w:rsidRPr="00D51BA7">
        <w:rPr>
          <w:b/>
          <w:bCs/>
          <w:color w:val="auto"/>
          <w:sz w:val="28"/>
          <w:szCs w:val="28"/>
        </w:rPr>
        <w:t>забезпечення</w:t>
      </w:r>
      <w:proofErr w:type="spellEnd"/>
      <w:r w:rsidRPr="00D51BA7">
        <w:rPr>
          <w:b/>
          <w:bCs/>
          <w:color w:val="auto"/>
          <w:sz w:val="28"/>
          <w:szCs w:val="28"/>
        </w:rPr>
        <w:t xml:space="preserve"> дисципліни «Аудит», </w:t>
      </w:r>
      <w:proofErr w:type="spellStart"/>
      <w:r w:rsidRPr="00D51BA7">
        <w:rPr>
          <w:b/>
          <w:bCs/>
          <w:color w:val="auto"/>
          <w:sz w:val="28"/>
          <w:szCs w:val="28"/>
        </w:rPr>
        <w:t>розроблений</w:t>
      </w:r>
      <w:proofErr w:type="spellEnd"/>
      <w:r w:rsidRPr="00D51BA7">
        <w:rPr>
          <w:b/>
          <w:bCs/>
          <w:color w:val="auto"/>
          <w:sz w:val="28"/>
          <w:szCs w:val="28"/>
        </w:rPr>
        <w:t xml:space="preserve"> </w:t>
      </w:r>
      <w:proofErr w:type="spellStart"/>
      <w:r w:rsidRPr="00D51BA7">
        <w:rPr>
          <w:b/>
          <w:bCs/>
          <w:color w:val="auto"/>
          <w:sz w:val="28"/>
          <w:szCs w:val="28"/>
        </w:rPr>
        <w:t>викладачами</w:t>
      </w:r>
      <w:proofErr w:type="spellEnd"/>
      <w:r w:rsidRPr="00D51BA7">
        <w:rPr>
          <w:b/>
          <w:bCs/>
          <w:color w:val="auto"/>
          <w:sz w:val="28"/>
          <w:szCs w:val="28"/>
        </w:rPr>
        <w:t xml:space="preserve"> ВСП «</w:t>
      </w:r>
      <w:proofErr w:type="spellStart"/>
      <w:r w:rsidRPr="00D51BA7">
        <w:rPr>
          <w:b/>
          <w:bCs/>
          <w:color w:val="auto"/>
          <w:sz w:val="28"/>
          <w:szCs w:val="28"/>
        </w:rPr>
        <w:t>Бердянський</w:t>
      </w:r>
      <w:proofErr w:type="spellEnd"/>
      <w:r w:rsidRPr="00D51BA7">
        <w:rPr>
          <w:b/>
          <w:bCs/>
          <w:color w:val="auto"/>
          <w:sz w:val="28"/>
          <w:szCs w:val="28"/>
        </w:rPr>
        <w:t xml:space="preserve"> </w:t>
      </w:r>
      <w:proofErr w:type="spellStart"/>
      <w:r w:rsidRPr="00D51BA7">
        <w:rPr>
          <w:b/>
          <w:bCs/>
          <w:color w:val="auto"/>
          <w:sz w:val="28"/>
          <w:szCs w:val="28"/>
        </w:rPr>
        <w:t>машинобудівний</w:t>
      </w:r>
      <w:proofErr w:type="spellEnd"/>
      <w:r w:rsidRPr="00D51BA7">
        <w:rPr>
          <w:b/>
          <w:bCs/>
          <w:color w:val="auto"/>
          <w:sz w:val="28"/>
          <w:szCs w:val="28"/>
        </w:rPr>
        <w:t xml:space="preserve"> </w:t>
      </w:r>
      <w:proofErr w:type="spellStart"/>
      <w:r w:rsidRPr="00D51BA7">
        <w:rPr>
          <w:b/>
          <w:bCs/>
          <w:color w:val="auto"/>
          <w:sz w:val="28"/>
          <w:szCs w:val="28"/>
        </w:rPr>
        <w:t>фаховий</w:t>
      </w:r>
      <w:proofErr w:type="spellEnd"/>
      <w:r w:rsidRPr="00D51BA7">
        <w:rPr>
          <w:b/>
          <w:bCs/>
          <w:color w:val="auto"/>
          <w:sz w:val="28"/>
          <w:szCs w:val="28"/>
        </w:rPr>
        <w:t xml:space="preserve"> </w:t>
      </w:r>
      <w:proofErr w:type="spellStart"/>
      <w:r w:rsidRPr="00D51BA7">
        <w:rPr>
          <w:b/>
          <w:bCs/>
          <w:color w:val="auto"/>
          <w:sz w:val="28"/>
          <w:szCs w:val="28"/>
        </w:rPr>
        <w:t>коледж</w:t>
      </w:r>
      <w:proofErr w:type="spellEnd"/>
      <w:r w:rsidRPr="00D51BA7">
        <w:rPr>
          <w:b/>
          <w:bCs/>
          <w:color w:val="auto"/>
          <w:sz w:val="28"/>
          <w:szCs w:val="28"/>
        </w:rPr>
        <w:t xml:space="preserve"> </w:t>
      </w:r>
      <w:proofErr w:type="spellStart"/>
      <w:r w:rsidRPr="00D51BA7">
        <w:rPr>
          <w:b/>
          <w:bCs/>
          <w:color w:val="auto"/>
          <w:sz w:val="28"/>
          <w:szCs w:val="28"/>
        </w:rPr>
        <w:t>Національного</w:t>
      </w:r>
      <w:proofErr w:type="spellEnd"/>
      <w:r w:rsidRPr="00D51BA7">
        <w:rPr>
          <w:b/>
          <w:bCs/>
          <w:color w:val="auto"/>
          <w:sz w:val="28"/>
          <w:szCs w:val="28"/>
        </w:rPr>
        <w:t xml:space="preserve"> </w:t>
      </w:r>
      <w:proofErr w:type="spellStart"/>
      <w:r w:rsidRPr="00D51BA7">
        <w:rPr>
          <w:b/>
          <w:bCs/>
          <w:color w:val="auto"/>
          <w:sz w:val="28"/>
          <w:szCs w:val="28"/>
        </w:rPr>
        <w:t>університету</w:t>
      </w:r>
      <w:proofErr w:type="spellEnd"/>
      <w:r w:rsidRPr="00D51BA7">
        <w:rPr>
          <w:b/>
          <w:bCs/>
          <w:color w:val="auto"/>
          <w:sz w:val="28"/>
          <w:szCs w:val="28"/>
        </w:rPr>
        <w:t xml:space="preserve"> «</w:t>
      </w:r>
      <w:proofErr w:type="spellStart"/>
      <w:r w:rsidRPr="00D51BA7">
        <w:rPr>
          <w:b/>
          <w:bCs/>
          <w:color w:val="auto"/>
          <w:sz w:val="28"/>
          <w:szCs w:val="28"/>
        </w:rPr>
        <w:t>Запорізька</w:t>
      </w:r>
      <w:proofErr w:type="spellEnd"/>
      <w:r w:rsidRPr="00D51BA7">
        <w:rPr>
          <w:b/>
          <w:bCs/>
          <w:color w:val="auto"/>
          <w:sz w:val="28"/>
          <w:szCs w:val="28"/>
        </w:rPr>
        <w:t xml:space="preserve"> </w:t>
      </w:r>
      <w:proofErr w:type="spellStart"/>
      <w:r w:rsidRPr="00D51BA7">
        <w:rPr>
          <w:b/>
          <w:bCs/>
          <w:color w:val="auto"/>
          <w:sz w:val="28"/>
          <w:szCs w:val="28"/>
        </w:rPr>
        <w:t>політехніка</w:t>
      </w:r>
      <w:proofErr w:type="spellEnd"/>
      <w:r w:rsidRPr="00D51BA7">
        <w:rPr>
          <w:b/>
          <w:bCs/>
          <w:color w:val="auto"/>
          <w:sz w:val="28"/>
          <w:szCs w:val="28"/>
        </w:rPr>
        <w:t>»</w:t>
      </w:r>
    </w:p>
    <w:p w14:paraId="26165532" w14:textId="77777777" w:rsidR="00D51BA7" w:rsidRPr="00D51BA7" w:rsidRDefault="00D51BA7" w:rsidP="00D51BA7">
      <w:pPr>
        <w:spacing w:before="100" w:beforeAutospacing="1" w:after="100" w:afterAutospacing="1" w:line="240" w:lineRule="auto"/>
        <w:ind w:left="0" w:firstLine="0"/>
        <w:rPr>
          <w:color w:val="auto"/>
          <w:sz w:val="28"/>
          <w:szCs w:val="28"/>
        </w:rPr>
      </w:pPr>
      <w:r w:rsidRPr="00D51BA7">
        <w:rPr>
          <w:color w:val="auto"/>
          <w:sz w:val="28"/>
          <w:szCs w:val="28"/>
        </w:rPr>
        <w:t xml:space="preserve">Комплекс </w:t>
      </w:r>
      <w:proofErr w:type="spellStart"/>
      <w:r w:rsidRPr="00D51BA7">
        <w:rPr>
          <w:color w:val="auto"/>
          <w:sz w:val="28"/>
          <w:szCs w:val="28"/>
        </w:rPr>
        <w:t>навчально</w:t>
      </w:r>
      <w:proofErr w:type="spellEnd"/>
      <w:r w:rsidRPr="00D51BA7">
        <w:rPr>
          <w:color w:val="auto"/>
          <w:sz w:val="28"/>
          <w:szCs w:val="28"/>
        </w:rPr>
        <w:t xml:space="preserve">-методичного </w:t>
      </w:r>
      <w:proofErr w:type="spellStart"/>
      <w:r w:rsidRPr="00D51BA7">
        <w:rPr>
          <w:color w:val="auto"/>
          <w:sz w:val="28"/>
          <w:szCs w:val="28"/>
        </w:rPr>
        <w:t>забезпечення</w:t>
      </w:r>
      <w:proofErr w:type="spellEnd"/>
      <w:r w:rsidRPr="00D51BA7">
        <w:rPr>
          <w:color w:val="auto"/>
          <w:sz w:val="28"/>
          <w:szCs w:val="28"/>
        </w:rPr>
        <w:t xml:space="preserve"> дисципліни «Аудит» </w:t>
      </w:r>
      <w:proofErr w:type="spellStart"/>
      <w:r w:rsidRPr="00D51BA7">
        <w:rPr>
          <w:color w:val="auto"/>
          <w:sz w:val="28"/>
          <w:szCs w:val="28"/>
        </w:rPr>
        <w:t>розроблений</w:t>
      </w:r>
      <w:proofErr w:type="spellEnd"/>
      <w:r w:rsidRPr="00D51BA7">
        <w:rPr>
          <w:color w:val="auto"/>
          <w:sz w:val="28"/>
          <w:szCs w:val="28"/>
        </w:rPr>
        <w:t xml:space="preserve"> </w:t>
      </w:r>
      <w:proofErr w:type="spellStart"/>
      <w:r w:rsidRPr="00D51BA7">
        <w:rPr>
          <w:color w:val="auto"/>
          <w:sz w:val="28"/>
          <w:szCs w:val="28"/>
        </w:rPr>
        <w:t>викладачами</w:t>
      </w:r>
      <w:proofErr w:type="spellEnd"/>
      <w:r w:rsidRPr="00D51BA7">
        <w:rPr>
          <w:color w:val="auto"/>
          <w:sz w:val="28"/>
          <w:szCs w:val="28"/>
        </w:rPr>
        <w:t xml:space="preserve"> ВСП «</w:t>
      </w:r>
      <w:proofErr w:type="spellStart"/>
      <w:r w:rsidRPr="00D51BA7">
        <w:rPr>
          <w:color w:val="auto"/>
          <w:sz w:val="28"/>
          <w:szCs w:val="28"/>
        </w:rPr>
        <w:t>Бердянський</w:t>
      </w:r>
      <w:proofErr w:type="spellEnd"/>
      <w:r w:rsidRPr="00D51BA7">
        <w:rPr>
          <w:color w:val="auto"/>
          <w:sz w:val="28"/>
          <w:szCs w:val="28"/>
        </w:rPr>
        <w:t xml:space="preserve"> </w:t>
      </w:r>
      <w:proofErr w:type="spellStart"/>
      <w:r w:rsidRPr="00D51BA7">
        <w:rPr>
          <w:color w:val="auto"/>
          <w:sz w:val="28"/>
          <w:szCs w:val="28"/>
        </w:rPr>
        <w:t>машинобудівний</w:t>
      </w:r>
      <w:proofErr w:type="spellEnd"/>
      <w:r w:rsidRPr="00D51BA7">
        <w:rPr>
          <w:color w:val="auto"/>
          <w:sz w:val="28"/>
          <w:szCs w:val="28"/>
        </w:rPr>
        <w:t xml:space="preserve"> </w:t>
      </w:r>
      <w:proofErr w:type="spellStart"/>
      <w:r w:rsidRPr="00D51BA7">
        <w:rPr>
          <w:color w:val="auto"/>
          <w:sz w:val="28"/>
          <w:szCs w:val="28"/>
        </w:rPr>
        <w:t>фаховий</w:t>
      </w:r>
      <w:proofErr w:type="spellEnd"/>
      <w:r w:rsidRPr="00D51BA7">
        <w:rPr>
          <w:color w:val="auto"/>
          <w:sz w:val="28"/>
          <w:szCs w:val="28"/>
        </w:rPr>
        <w:t xml:space="preserve"> </w:t>
      </w:r>
      <w:proofErr w:type="spellStart"/>
      <w:r w:rsidRPr="00D51BA7">
        <w:rPr>
          <w:color w:val="auto"/>
          <w:sz w:val="28"/>
          <w:szCs w:val="28"/>
        </w:rPr>
        <w:t>коледж</w:t>
      </w:r>
      <w:proofErr w:type="spellEnd"/>
      <w:r w:rsidRPr="00D51BA7">
        <w:rPr>
          <w:color w:val="auto"/>
          <w:sz w:val="28"/>
          <w:szCs w:val="28"/>
        </w:rPr>
        <w:t xml:space="preserve"> </w:t>
      </w:r>
      <w:proofErr w:type="spellStart"/>
      <w:r w:rsidRPr="00D51BA7">
        <w:rPr>
          <w:color w:val="auto"/>
          <w:sz w:val="28"/>
          <w:szCs w:val="28"/>
        </w:rPr>
        <w:t>Національного</w:t>
      </w:r>
      <w:proofErr w:type="spellEnd"/>
      <w:r w:rsidRPr="00D51BA7">
        <w:rPr>
          <w:color w:val="auto"/>
          <w:sz w:val="28"/>
          <w:szCs w:val="28"/>
        </w:rPr>
        <w:t xml:space="preserve"> </w:t>
      </w:r>
      <w:proofErr w:type="spellStart"/>
      <w:r w:rsidRPr="00D51BA7">
        <w:rPr>
          <w:color w:val="auto"/>
          <w:sz w:val="28"/>
          <w:szCs w:val="28"/>
        </w:rPr>
        <w:t>університету</w:t>
      </w:r>
      <w:proofErr w:type="spellEnd"/>
      <w:r w:rsidRPr="00D51BA7">
        <w:rPr>
          <w:color w:val="auto"/>
          <w:sz w:val="28"/>
          <w:szCs w:val="28"/>
        </w:rPr>
        <w:t xml:space="preserve"> «</w:t>
      </w:r>
      <w:proofErr w:type="spellStart"/>
      <w:r w:rsidRPr="00D51BA7">
        <w:rPr>
          <w:color w:val="auto"/>
          <w:sz w:val="28"/>
          <w:szCs w:val="28"/>
        </w:rPr>
        <w:t>Запорізька</w:t>
      </w:r>
      <w:proofErr w:type="spellEnd"/>
      <w:r w:rsidRPr="00D51BA7">
        <w:rPr>
          <w:color w:val="auto"/>
          <w:sz w:val="28"/>
          <w:szCs w:val="28"/>
        </w:rPr>
        <w:t xml:space="preserve"> </w:t>
      </w:r>
      <w:proofErr w:type="spellStart"/>
      <w:r w:rsidRPr="00D51BA7">
        <w:rPr>
          <w:color w:val="auto"/>
          <w:sz w:val="28"/>
          <w:szCs w:val="28"/>
        </w:rPr>
        <w:t>політехніка</w:t>
      </w:r>
      <w:proofErr w:type="spellEnd"/>
      <w:r w:rsidRPr="00D51BA7">
        <w:rPr>
          <w:color w:val="auto"/>
          <w:sz w:val="28"/>
          <w:szCs w:val="28"/>
        </w:rPr>
        <w:t xml:space="preserve">» </w:t>
      </w:r>
      <w:proofErr w:type="spellStart"/>
      <w:r w:rsidRPr="00D51BA7">
        <w:rPr>
          <w:color w:val="auto"/>
          <w:sz w:val="28"/>
          <w:szCs w:val="28"/>
        </w:rPr>
        <w:t>Кравцовою</w:t>
      </w:r>
      <w:proofErr w:type="spellEnd"/>
      <w:r w:rsidRPr="00D51BA7">
        <w:rPr>
          <w:color w:val="auto"/>
          <w:sz w:val="28"/>
          <w:szCs w:val="28"/>
        </w:rPr>
        <w:t xml:space="preserve"> Л. А. — </w:t>
      </w:r>
      <w:proofErr w:type="spellStart"/>
      <w:r w:rsidRPr="00D51BA7">
        <w:rPr>
          <w:color w:val="auto"/>
          <w:sz w:val="28"/>
          <w:szCs w:val="28"/>
        </w:rPr>
        <w:t>викладачем</w:t>
      </w:r>
      <w:proofErr w:type="spellEnd"/>
      <w:r w:rsidRPr="00D51BA7">
        <w:rPr>
          <w:color w:val="auto"/>
          <w:sz w:val="28"/>
          <w:szCs w:val="28"/>
        </w:rPr>
        <w:t xml:space="preserve"> </w:t>
      </w:r>
      <w:proofErr w:type="spellStart"/>
      <w:r w:rsidRPr="00D51BA7">
        <w:rPr>
          <w:color w:val="auto"/>
          <w:sz w:val="28"/>
          <w:szCs w:val="28"/>
        </w:rPr>
        <w:t>вищої</w:t>
      </w:r>
      <w:proofErr w:type="spellEnd"/>
      <w:r w:rsidRPr="00D51BA7">
        <w:rPr>
          <w:color w:val="auto"/>
          <w:sz w:val="28"/>
          <w:szCs w:val="28"/>
        </w:rPr>
        <w:t xml:space="preserve"> </w:t>
      </w:r>
      <w:proofErr w:type="spellStart"/>
      <w:r w:rsidRPr="00D51BA7">
        <w:rPr>
          <w:color w:val="auto"/>
          <w:sz w:val="28"/>
          <w:szCs w:val="28"/>
        </w:rPr>
        <w:t>категорії</w:t>
      </w:r>
      <w:proofErr w:type="spellEnd"/>
      <w:r w:rsidRPr="00D51BA7">
        <w:rPr>
          <w:color w:val="auto"/>
          <w:sz w:val="28"/>
          <w:szCs w:val="28"/>
        </w:rPr>
        <w:t xml:space="preserve">, </w:t>
      </w:r>
      <w:proofErr w:type="spellStart"/>
      <w:r w:rsidRPr="00D51BA7">
        <w:rPr>
          <w:color w:val="auto"/>
          <w:sz w:val="28"/>
          <w:szCs w:val="28"/>
        </w:rPr>
        <w:t>викладачем</w:t>
      </w:r>
      <w:proofErr w:type="spellEnd"/>
      <w:r w:rsidRPr="00D51BA7">
        <w:rPr>
          <w:color w:val="auto"/>
          <w:sz w:val="28"/>
          <w:szCs w:val="28"/>
        </w:rPr>
        <w:t xml:space="preserve">-методистом, та Железняк Г. М. — </w:t>
      </w:r>
      <w:proofErr w:type="spellStart"/>
      <w:r w:rsidRPr="00D51BA7">
        <w:rPr>
          <w:color w:val="auto"/>
          <w:sz w:val="28"/>
          <w:szCs w:val="28"/>
        </w:rPr>
        <w:t>викладачем-спеціалістом</w:t>
      </w:r>
      <w:proofErr w:type="spellEnd"/>
      <w:r w:rsidRPr="00D51BA7">
        <w:rPr>
          <w:color w:val="auto"/>
          <w:sz w:val="28"/>
          <w:szCs w:val="28"/>
        </w:rPr>
        <w:t>.</w:t>
      </w:r>
    </w:p>
    <w:p w14:paraId="41CF2419" w14:textId="77777777" w:rsidR="00D51BA7" w:rsidRPr="00D51BA7" w:rsidRDefault="00D51BA7" w:rsidP="00D51BA7">
      <w:pPr>
        <w:spacing w:before="100" w:beforeAutospacing="1" w:after="100" w:afterAutospacing="1" w:line="240" w:lineRule="auto"/>
        <w:ind w:left="0" w:firstLine="0"/>
        <w:rPr>
          <w:color w:val="auto"/>
          <w:sz w:val="28"/>
          <w:szCs w:val="28"/>
        </w:rPr>
      </w:pPr>
      <w:r w:rsidRPr="00D51BA7">
        <w:rPr>
          <w:color w:val="auto"/>
          <w:sz w:val="28"/>
          <w:szCs w:val="28"/>
        </w:rPr>
        <w:t xml:space="preserve">Комплекс </w:t>
      </w:r>
      <w:proofErr w:type="spellStart"/>
      <w:r w:rsidRPr="00D51BA7">
        <w:rPr>
          <w:color w:val="auto"/>
          <w:sz w:val="28"/>
          <w:szCs w:val="28"/>
        </w:rPr>
        <w:t>навчально</w:t>
      </w:r>
      <w:proofErr w:type="spellEnd"/>
      <w:r w:rsidRPr="00D51BA7">
        <w:rPr>
          <w:color w:val="auto"/>
          <w:sz w:val="28"/>
          <w:szCs w:val="28"/>
        </w:rPr>
        <w:t xml:space="preserve">-методичного </w:t>
      </w:r>
      <w:proofErr w:type="spellStart"/>
      <w:r w:rsidRPr="00D51BA7">
        <w:rPr>
          <w:color w:val="auto"/>
          <w:sz w:val="28"/>
          <w:szCs w:val="28"/>
        </w:rPr>
        <w:t>забезпечення</w:t>
      </w:r>
      <w:proofErr w:type="spellEnd"/>
      <w:r w:rsidRPr="00D51BA7">
        <w:rPr>
          <w:color w:val="auto"/>
          <w:sz w:val="28"/>
          <w:szCs w:val="28"/>
        </w:rPr>
        <w:t xml:space="preserve"> </w:t>
      </w:r>
      <w:proofErr w:type="spellStart"/>
      <w:r w:rsidRPr="00D51BA7">
        <w:rPr>
          <w:color w:val="auto"/>
          <w:sz w:val="28"/>
          <w:szCs w:val="28"/>
        </w:rPr>
        <w:t>спрямований</w:t>
      </w:r>
      <w:proofErr w:type="spellEnd"/>
      <w:r w:rsidRPr="00D51BA7">
        <w:rPr>
          <w:color w:val="auto"/>
          <w:sz w:val="28"/>
          <w:szCs w:val="28"/>
        </w:rPr>
        <w:t xml:space="preserve"> на </w:t>
      </w:r>
      <w:proofErr w:type="spellStart"/>
      <w:r w:rsidRPr="00D51BA7">
        <w:rPr>
          <w:color w:val="auto"/>
          <w:sz w:val="28"/>
          <w:szCs w:val="28"/>
        </w:rPr>
        <w:t>формування</w:t>
      </w:r>
      <w:proofErr w:type="spellEnd"/>
      <w:r w:rsidRPr="00D51BA7">
        <w:rPr>
          <w:color w:val="auto"/>
          <w:sz w:val="28"/>
          <w:szCs w:val="28"/>
        </w:rPr>
        <w:t xml:space="preserve"> у </w:t>
      </w:r>
      <w:proofErr w:type="spellStart"/>
      <w:r w:rsidRPr="00D51BA7">
        <w:rPr>
          <w:color w:val="auto"/>
          <w:sz w:val="28"/>
          <w:szCs w:val="28"/>
        </w:rPr>
        <w:t>здобувачів</w:t>
      </w:r>
      <w:proofErr w:type="spellEnd"/>
      <w:r w:rsidRPr="00D51BA7">
        <w:rPr>
          <w:color w:val="auto"/>
          <w:sz w:val="28"/>
          <w:szCs w:val="28"/>
        </w:rPr>
        <w:t xml:space="preserve"> </w:t>
      </w:r>
      <w:proofErr w:type="spellStart"/>
      <w:r w:rsidRPr="00D51BA7">
        <w:rPr>
          <w:color w:val="auto"/>
          <w:sz w:val="28"/>
          <w:szCs w:val="28"/>
        </w:rPr>
        <w:t>освіти</w:t>
      </w:r>
      <w:proofErr w:type="spellEnd"/>
      <w:r w:rsidRPr="00D51BA7">
        <w:rPr>
          <w:color w:val="auto"/>
          <w:sz w:val="28"/>
          <w:szCs w:val="28"/>
        </w:rPr>
        <w:t xml:space="preserve"> </w:t>
      </w:r>
      <w:proofErr w:type="spellStart"/>
      <w:r w:rsidRPr="00D51BA7">
        <w:rPr>
          <w:color w:val="auto"/>
          <w:sz w:val="28"/>
          <w:szCs w:val="28"/>
        </w:rPr>
        <w:t>системи</w:t>
      </w:r>
      <w:proofErr w:type="spellEnd"/>
      <w:r w:rsidRPr="00D51BA7">
        <w:rPr>
          <w:color w:val="auto"/>
          <w:sz w:val="28"/>
          <w:szCs w:val="28"/>
        </w:rPr>
        <w:t xml:space="preserve"> </w:t>
      </w:r>
      <w:proofErr w:type="spellStart"/>
      <w:r w:rsidRPr="00D51BA7">
        <w:rPr>
          <w:color w:val="auto"/>
          <w:sz w:val="28"/>
          <w:szCs w:val="28"/>
        </w:rPr>
        <w:t>теоретичних</w:t>
      </w:r>
      <w:proofErr w:type="spellEnd"/>
      <w:r w:rsidRPr="00D51BA7">
        <w:rPr>
          <w:color w:val="auto"/>
          <w:sz w:val="28"/>
          <w:szCs w:val="28"/>
        </w:rPr>
        <w:t xml:space="preserve"> </w:t>
      </w:r>
      <w:proofErr w:type="spellStart"/>
      <w:r w:rsidRPr="00D51BA7">
        <w:rPr>
          <w:color w:val="auto"/>
          <w:sz w:val="28"/>
          <w:szCs w:val="28"/>
        </w:rPr>
        <w:t>знань</w:t>
      </w:r>
      <w:proofErr w:type="spellEnd"/>
      <w:r w:rsidRPr="00D51BA7">
        <w:rPr>
          <w:color w:val="auto"/>
          <w:sz w:val="28"/>
          <w:szCs w:val="28"/>
        </w:rPr>
        <w:t xml:space="preserve"> і </w:t>
      </w:r>
      <w:proofErr w:type="spellStart"/>
      <w:r w:rsidRPr="00D51BA7">
        <w:rPr>
          <w:color w:val="auto"/>
          <w:sz w:val="28"/>
          <w:szCs w:val="28"/>
        </w:rPr>
        <w:t>практичних</w:t>
      </w:r>
      <w:proofErr w:type="spellEnd"/>
      <w:r w:rsidRPr="00D51BA7">
        <w:rPr>
          <w:color w:val="auto"/>
          <w:sz w:val="28"/>
          <w:szCs w:val="28"/>
        </w:rPr>
        <w:t xml:space="preserve"> </w:t>
      </w:r>
      <w:proofErr w:type="spellStart"/>
      <w:r w:rsidRPr="00D51BA7">
        <w:rPr>
          <w:color w:val="auto"/>
          <w:sz w:val="28"/>
          <w:szCs w:val="28"/>
        </w:rPr>
        <w:t>умінь</w:t>
      </w:r>
      <w:proofErr w:type="spellEnd"/>
      <w:r w:rsidRPr="00D51BA7">
        <w:rPr>
          <w:color w:val="auto"/>
          <w:sz w:val="28"/>
          <w:szCs w:val="28"/>
        </w:rPr>
        <w:t xml:space="preserve"> з </w:t>
      </w:r>
      <w:proofErr w:type="spellStart"/>
      <w:r w:rsidRPr="00D51BA7">
        <w:rPr>
          <w:color w:val="auto"/>
          <w:sz w:val="28"/>
          <w:szCs w:val="28"/>
        </w:rPr>
        <w:t>організації</w:t>
      </w:r>
      <w:proofErr w:type="spellEnd"/>
      <w:r w:rsidRPr="00D51BA7">
        <w:rPr>
          <w:color w:val="auto"/>
          <w:sz w:val="28"/>
          <w:szCs w:val="28"/>
        </w:rPr>
        <w:t xml:space="preserve"> та </w:t>
      </w:r>
      <w:proofErr w:type="spellStart"/>
      <w:r w:rsidRPr="00D51BA7">
        <w:rPr>
          <w:color w:val="auto"/>
          <w:sz w:val="28"/>
          <w:szCs w:val="28"/>
        </w:rPr>
        <w:t>проведення</w:t>
      </w:r>
      <w:proofErr w:type="spellEnd"/>
      <w:r w:rsidRPr="00D51BA7">
        <w:rPr>
          <w:color w:val="auto"/>
          <w:sz w:val="28"/>
          <w:szCs w:val="28"/>
        </w:rPr>
        <w:t xml:space="preserve"> аудиту, </w:t>
      </w:r>
      <w:proofErr w:type="spellStart"/>
      <w:r w:rsidRPr="00D51BA7">
        <w:rPr>
          <w:color w:val="auto"/>
          <w:sz w:val="28"/>
          <w:szCs w:val="28"/>
        </w:rPr>
        <w:t>оцінювання</w:t>
      </w:r>
      <w:proofErr w:type="spellEnd"/>
      <w:r w:rsidRPr="00D51BA7">
        <w:rPr>
          <w:color w:val="auto"/>
          <w:sz w:val="28"/>
          <w:szCs w:val="28"/>
        </w:rPr>
        <w:t xml:space="preserve"> </w:t>
      </w:r>
      <w:proofErr w:type="spellStart"/>
      <w:r w:rsidRPr="00D51BA7">
        <w:rPr>
          <w:color w:val="auto"/>
          <w:sz w:val="28"/>
          <w:szCs w:val="28"/>
        </w:rPr>
        <w:t>аудиторських</w:t>
      </w:r>
      <w:proofErr w:type="spellEnd"/>
      <w:r w:rsidRPr="00D51BA7">
        <w:rPr>
          <w:color w:val="auto"/>
          <w:sz w:val="28"/>
          <w:szCs w:val="28"/>
        </w:rPr>
        <w:t xml:space="preserve"> </w:t>
      </w:r>
      <w:proofErr w:type="spellStart"/>
      <w:r w:rsidRPr="00D51BA7">
        <w:rPr>
          <w:color w:val="auto"/>
          <w:sz w:val="28"/>
          <w:szCs w:val="28"/>
        </w:rPr>
        <w:t>ризиків</w:t>
      </w:r>
      <w:proofErr w:type="spellEnd"/>
      <w:r w:rsidRPr="00D51BA7">
        <w:rPr>
          <w:color w:val="auto"/>
          <w:sz w:val="28"/>
          <w:szCs w:val="28"/>
        </w:rPr>
        <w:t xml:space="preserve">, </w:t>
      </w:r>
      <w:proofErr w:type="spellStart"/>
      <w:r w:rsidRPr="00D51BA7">
        <w:rPr>
          <w:color w:val="auto"/>
          <w:sz w:val="28"/>
          <w:szCs w:val="28"/>
        </w:rPr>
        <w:t>отримання</w:t>
      </w:r>
      <w:proofErr w:type="spellEnd"/>
      <w:r w:rsidRPr="00D51BA7">
        <w:rPr>
          <w:color w:val="auto"/>
          <w:sz w:val="28"/>
          <w:szCs w:val="28"/>
        </w:rPr>
        <w:t xml:space="preserve"> </w:t>
      </w:r>
      <w:proofErr w:type="spellStart"/>
      <w:r w:rsidRPr="00D51BA7">
        <w:rPr>
          <w:color w:val="auto"/>
          <w:sz w:val="28"/>
          <w:szCs w:val="28"/>
        </w:rPr>
        <w:t>аудиторських</w:t>
      </w:r>
      <w:proofErr w:type="spellEnd"/>
      <w:r w:rsidRPr="00D51BA7">
        <w:rPr>
          <w:color w:val="auto"/>
          <w:sz w:val="28"/>
          <w:szCs w:val="28"/>
        </w:rPr>
        <w:t xml:space="preserve"> </w:t>
      </w:r>
      <w:proofErr w:type="spellStart"/>
      <w:r w:rsidRPr="00D51BA7">
        <w:rPr>
          <w:color w:val="auto"/>
          <w:sz w:val="28"/>
          <w:szCs w:val="28"/>
        </w:rPr>
        <w:t>доказів</w:t>
      </w:r>
      <w:proofErr w:type="spellEnd"/>
      <w:r w:rsidRPr="00D51BA7">
        <w:rPr>
          <w:color w:val="auto"/>
          <w:sz w:val="28"/>
          <w:szCs w:val="28"/>
        </w:rPr>
        <w:t xml:space="preserve">, </w:t>
      </w:r>
      <w:proofErr w:type="spellStart"/>
      <w:r w:rsidRPr="00D51BA7">
        <w:rPr>
          <w:color w:val="auto"/>
          <w:sz w:val="28"/>
          <w:szCs w:val="28"/>
        </w:rPr>
        <w:t>перевірки</w:t>
      </w:r>
      <w:proofErr w:type="spellEnd"/>
      <w:r w:rsidRPr="00D51BA7">
        <w:rPr>
          <w:color w:val="auto"/>
          <w:sz w:val="28"/>
          <w:szCs w:val="28"/>
        </w:rPr>
        <w:t xml:space="preserve"> </w:t>
      </w:r>
      <w:proofErr w:type="spellStart"/>
      <w:r w:rsidRPr="00D51BA7">
        <w:rPr>
          <w:color w:val="auto"/>
          <w:sz w:val="28"/>
          <w:szCs w:val="28"/>
        </w:rPr>
        <w:t>активів</w:t>
      </w:r>
      <w:proofErr w:type="spellEnd"/>
      <w:r w:rsidRPr="00D51BA7">
        <w:rPr>
          <w:color w:val="auto"/>
          <w:sz w:val="28"/>
          <w:szCs w:val="28"/>
        </w:rPr>
        <w:t xml:space="preserve">, </w:t>
      </w:r>
      <w:proofErr w:type="spellStart"/>
      <w:r w:rsidRPr="00D51BA7">
        <w:rPr>
          <w:color w:val="auto"/>
          <w:sz w:val="28"/>
          <w:szCs w:val="28"/>
        </w:rPr>
        <w:t>зобов’язань</w:t>
      </w:r>
      <w:proofErr w:type="spellEnd"/>
      <w:r w:rsidRPr="00D51BA7">
        <w:rPr>
          <w:color w:val="auto"/>
          <w:sz w:val="28"/>
          <w:szCs w:val="28"/>
        </w:rPr>
        <w:t xml:space="preserve">, </w:t>
      </w:r>
      <w:proofErr w:type="spellStart"/>
      <w:r w:rsidRPr="00D51BA7">
        <w:rPr>
          <w:color w:val="auto"/>
          <w:sz w:val="28"/>
          <w:szCs w:val="28"/>
        </w:rPr>
        <w:t>власного</w:t>
      </w:r>
      <w:proofErr w:type="spellEnd"/>
      <w:r w:rsidRPr="00D51BA7">
        <w:rPr>
          <w:color w:val="auto"/>
          <w:sz w:val="28"/>
          <w:szCs w:val="28"/>
        </w:rPr>
        <w:t xml:space="preserve"> </w:t>
      </w:r>
      <w:proofErr w:type="spellStart"/>
      <w:r w:rsidRPr="00D51BA7">
        <w:rPr>
          <w:color w:val="auto"/>
          <w:sz w:val="28"/>
          <w:szCs w:val="28"/>
        </w:rPr>
        <w:t>капіталу</w:t>
      </w:r>
      <w:proofErr w:type="spellEnd"/>
      <w:r w:rsidRPr="00D51BA7">
        <w:rPr>
          <w:color w:val="auto"/>
          <w:sz w:val="28"/>
          <w:szCs w:val="28"/>
        </w:rPr>
        <w:t xml:space="preserve">, </w:t>
      </w:r>
      <w:proofErr w:type="spellStart"/>
      <w:r w:rsidRPr="00D51BA7">
        <w:rPr>
          <w:color w:val="auto"/>
          <w:sz w:val="28"/>
          <w:szCs w:val="28"/>
        </w:rPr>
        <w:t>доходів</w:t>
      </w:r>
      <w:proofErr w:type="spellEnd"/>
      <w:r w:rsidRPr="00D51BA7">
        <w:rPr>
          <w:color w:val="auto"/>
          <w:sz w:val="28"/>
          <w:szCs w:val="28"/>
        </w:rPr>
        <w:t xml:space="preserve">, </w:t>
      </w:r>
      <w:proofErr w:type="spellStart"/>
      <w:r w:rsidRPr="00D51BA7">
        <w:rPr>
          <w:color w:val="auto"/>
          <w:sz w:val="28"/>
          <w:szCs w:val="28"/>
        </w:rPr>
        <w:t>витрат</w:t>
      </w:r>
      <w:proofErr w:type="spellEnd"/>
      <w:r w:rsidRPr="00D51BA7">
        <w:rPr>
          <w:color w:val="auto"/>
          <w:sz w:val="28"/>
          <w:szCs w:val="28"/>
        </w:rPr>
        <w:t xml:space="preserve"> і </w:t>
      </w:r>
      <w:proofErr w:type="spellStart"/>
      <w:r w:rsidRPr="00D51BA7">
        <w:rPr>
          <w:color w:val="auto"/>
          <w:sz w:val="28"/>
          <w:szCs w:val="28"/>
        </w:rPr>
        <w:t>фінансової</w:t>
      </w:r>
      <w:proofErr w:type="spellEnd"/>
      <w:r w:rsidRPr="00D51BA7">
        <w:rPr>
          <w:color w:val="auto"/>
          <w:sz w:val="28"/>
          <w:szCs w:val="28"/>
        </w:rPr>
        <w:t xml:space="preserve"> </w:t>
      </w:r>
      <w:proofErr w:type="spellStart"/>
      <w:r w:rsidRPr="00D51BA7">
        <w:rPr>
          <w:color w:val="auto"/>
          <w:sz w:val="28"/>
          <w:szCs w:val="28"/>
        </w:rPr>
        <w:t>звітності</w:t>
      </w:r>
      <w:proofErr w:type="spellEnd"/>
      <w:r w:rsidRPr="00D51BA7">
        <w:rPr>
          <w:color w:val="auto"/>
          <w:sz w:val="28"/>
          <w:szCs w:val="28"/>
        </w:rPr>
        <w:t xml:space="preserve"> </w:t>
      </w:r>
      <w:proofErr w:type="spellStart"/>
      <w:r w:rsidRPr="00D51BA7">
        <w:rPr>
          <w:color w:val="auto"/>
          <w:sz w:val="28"/>
          <w:szCs w:val="28"/>
        </w:rPr>
        <w:t>підприємств</w:t>
      </w:r>
      <w:proofErr w:type="spellEnd"/>
      <w:r w:rsidRPr="00D51BA7">
        <w:rPr>
          <w:color w:val="auto"/>
          <w:sz w:val="28"/>
          <w:szCs w:val="28"/>
        </w:rPr>
        <w:t>.</w:t>
      </w:r>
    </w:p>
    <w:p w14:paraId="42A8B11E" w14:textId="77777777" w:rsidR="00D51BA7" w:rsidRPr="00D51BA7" w:rsidRDefault="00D51BA7" w:rsidP="00D51BA7">
      <w:pPr>
        <w:spacing w:before="100" w:beforeAutospacing="1" w:after="100" w:afterAutospacing="1" w:line="240" w:lineRule="auto"/>
        <w:ind w:left="0" w:firstLine="0"/>
        <w:rPr>
          <w:color w:val="auto"/>
          <w:sz w:val="28"/>
          <w:szCs w:val="28"/>
        </w:rPr>
      </w:pPr>
      <w:r w:rsidRPr="00D51BA7">
        <w:rPr>
          <w:color w:val="auto"/>
          <w:sz w:val="28"/>
          <w:szCs w:val="28"/>
        </w:rPr>
        <w:t xml:space="preserve">До складу комплексу </w:t>
      </w:r>
      <w:proofErr w:type="spellStart"/>
      <w:r w:rsidRPr="00D51BA7">
        <w:rPr>
          <w:color w:val="auto"/>
          <w:sz w:val="28"/>
          <w:szCs w:val="28"/>
        </w:rPr>
        <w:t>входять</w:t>
      </w:r>
      <w:proofErr w:type="spellEnd"/>
      <w:r w:rsidRPr="00D51BA7">
        <w:rPr>
          <w:color w:val="auto"/>
          <w:sz w:val="28"/>
          <w:szCs w:val="28"/>
        </w:rPr>
        <w:t xml:space="preserve"> </w:t>
      </w:r>
      <w:proofErr w:type="spellStart"/>
      <w:r w:rsidRPr="00D51BA7">
        <w:rPr>
          <w:color w:val="auto"/>
          <w:sz w:val="28"/>
          <w:szCs w:val="28"/>
        </w:rPr>
        <w:t>навчально-методичні</w:t>
      </w:r>
      <w:proofErr w:type="spellEnd"/>
      <w:r w:rsidRPr="00D51BA7">
        <w:rPr>
          <w:color w:val="auto"/>
          <w:sz w:val="28"/>
          <w:szCs w:val="28"/>
        </w:rPr>
        <w:t xml:space="preserve"> </w:t>
      </w:r>
      <w:proofErr w:type="spellStart"/>
      <w:r w:rsidRPr="00D51BA7">
        <w:rPr>
          <w:color w:val="auto"/>
          <w:sz w:val="28"/>
          <w:szCs w:val="28"/>
        </w:rPr>
        <w:t>матеріали</w:t>
      </w:r>
      <w:proofErr w:type="spellEnd"/>
      <w:r w:rsidRPr="00D51BA7">
        <w:rPr>
          <w:color w:val="auto"/>
          <w:sz w:val="28"/>
          <w:szCs w:val="28"/>
        </w:rPr>
        <w:t xml:space="preserve"> </w:t>
      </w:r>
      <w:proofErr w:type="spellStart"/>
      <w:r w:rsidRPr="00D51BA7">
        <w:rPr>
          <w:color w:val="auto"/>
          <w:sz w:val="28"/>
          <w:szCs w:val="28"/>
        </w:rPr>
        <w:t>лекцій</w:t>
      </w:r>
      <w:proofErr w:type="spellEnd"/>
      <w:r w:rsidRPr="00D51BA7">
        <w:rPr>
          <w:color w:val="auto"/>
          <w:sz w:val="28"/>
          <w:szCs w:val="28"/>
        </w:rPr>
        <w:t xml:space="preserve">, </w:t>
      </w:r>
      <w:proofErr w:type="spellStart"/>
      <w:r w:rsidRPr="00D51BA7">
        <w:rPr>
          <w:color w:val="auto"/>
          <w:sz w:val="28"/>
          <w:szCs w:val="28"/>
        </w:rPr>
        <w:t>завдання</w:t>
      </w:r>
      <w:proofErr w:type="spellEnd"/>
      <w:r w:rsidRPr="00D51BA7">
        <w:rPr>
          <w:color w:val="auto"/>
          <w:sz w:val="28"/>
          <w:szCs w:val="28"/>
        </w:rPr>
        <w:t xml:space="preserve"> для </w:t>
      </w:r>
      <w:proofErr w:type="spellStart"/>
      <w:r w:rsidRPr="00D51BA7">
        <w:rPr>
          <w:color w:val="auto"/>
          <w:sz w:val="28"/>
          <w:szCs w:val="28"/>
        </w:rPr>
        <w:t>практичних</w:t>
      </w:r>
      <w:proofErr w:type="spellEnd"/>
      <w:r w:rsidRPr="00D51BA7">
        <w:rPr>
          <w:color w:val="auto"/>
          <w:sz w:val="28"/>
          <w:szCs w:val="28"/>
        </w:rPr>
        <w:t xml:space="preserve"> занять і </w:t>
      </w:r>
      <w:proofErr w:type="spellStart"/>
      <w:r w:rsidRPr="00D51BA7">
        <w:rPr>
          <w:color w:val="auto"/>
          <w:sz w:val="28"/>
          <w:szCs w:val="28"/>
        </w:rPr>
        <w:t>самостійної</w:t>
      </w:r>
      <w:proofErr w:type="spellEnd"/>
      <w:r w:rsidRPr="00D51BA7">
        <w:rPr>
          <w:color w:val="auto"/>
          <w:sz w:val="28"/>
          <w:szCs w:val="28"/>
        </w:rPr>
        <w:t xml:space="preserve"> </w:t>
      </w:r>
      <w:proofErr w:type="spellStart"/>
      <w:r w:rsidRPr="00D51BA7">
        <w:rPr>
          <w:color w:val="auto"/>
          <w:sz w:val="28"/>
          <w:szCs w:val="28"/>
        </w:rPr>
        <w:t>роботи</w:t>
      </w:r>
      <w:proofErr w:type="spellEnd"/>
      <w:r w:rsidRPr="00D51BA7">
        <w:rPr>
          <w:color w:val="auto"/>
          <w:sz w:val="28"/>
          <w:szCs w:val="28"/>
        </w:rPr>
        <w:t xml:space="preserve">, </w:t>
      </w:r>
      <w:proofErr w:type="spellStart"/>
      <w:r w:rsidRPr="00D51BA7">
        <w:rPr>
          <w:color w:val="auto"/>
          <w:sz w:val="28"/>
          <w:szCs w:val="28"/>
        </w:rPr>
        <w:t>тестові</w:t>
      </w:r>
      <w:proofErr w:type="spellEnd"/>
      <w:r w:rsidRPr="00D51BA7">
        <w:rPr>
          <w:color w:val="auto"/>
          <w:sz w:val="28"/>
          <w:szCs w:val="28"/>
        </w:rPr>
        <w:t xml:space="preserve"> </w:t>
      </w:r>
      <w:proofErr w:type="spellStart"/>
      <w:r w:rsidRPr="00D51BA7">
        <w:rPr>
          <w:color w:val="auto"/>
          <w:sz w:val="28"/>
          <w:szCs w:val="28"/>
        </w:rPr>
        <w:t>завдання</w:t>
      </w:r>
      <w:proofErr w:type="spellEnd"/>
      <w:r w:rsidRPr="00D51BA7">
        <w:rPr>
          <w:color w:val="auto"/>
          <w:sz w:val="28"/>
          <w:szCs w:val="28"/>
        </w:rPr>
        <w:t xml:space="preserve">, комплексна </w:t>
      </w:r>
      <w:proofErr w:type="spellStart"/>
      <w:r w:rsidRPr="00D51BA7">
        <w:rPr>
          <w:color w:val="auto"/>
          <w:sz w:val="28"/>
          <w:szCs w:val="28"/>
        </w:rPr>
        <w:t>контрольна</w:t>
      </w:r>
      <w:proofErr w:type="spellEnd"/>
      <w:r w:rsidRPr="00D51BA7">
        <w:rPr>
          <w:color w:val="auto"/>
          <w:sz w:val="28"/>
          <w:szCs w:val="28"/>
        </w:rPr>
        <w:t xml:space="preserve"> робота, </w:t>
      </w:r>
      <w:proofErr w:type="spellStart"/>
      <w:r w:rsidRPr="00D51BA7">
        <w:rPr>
          <w:color w:val="auto"/>
          <w:sz w:val="28"/>
          <w:szCs w:val="28"/>
        </w:rPr>
        <w:t>критерії</w:t>
      </w:r>
      <w:proofErr w:type="spellEnd"/>
      <w:r w:rsidRPr="00D51BA7">
        <w:rPr>
          <w:color w:val="auto"/>
          <w:sz w:val="28"/>
          <w:szCs w:val="28"/>
        </w:rPr>
        <w:t xml:space="preserve"> </w:t>
      </w:r>
      <w:proofErr w:type="spellStart"/>
      <w:r w:rsidRPr="00D51BA7">
        <w:rPr>
          <w:color w:val="auto"/>
          <w:sz w:val="28"/>
          <w:szCs w:val="28"/>
        </w:rPr>
        <w:t>оцінювання</w:t>
      </w:r>
      <w:proofErr w:type="spellEnd"/>
      <w:r w:rsidRPr="00D51BA7">
        <w:rPr>
          <w:color w:val="auto"/>
          <w:sz w:val="28"/>
          <w:szCs w:val="28"/>
        </w:rPr>
        <w:t xml:space="preserve"> </w:t>
      </w:r>
      <w:proofErr w:type="spellStart"/>
      <w:r w:rsidRPr="00D51BA7">
        <w:rPr>
          <w:color w:val="auto"/>
          <w:sz w:val="28"/>
          <w:szCs w:val="28"/>
        </w:rPr>
        <w:t>результатів</w:t>
      </w:r>
      <w:proofErr w:type="spellEnd"/>
      <w:r w:rsidRPr="00D51BA7">
        <w:rPr>
          <w:color w:val="auto"/>
          <w:sz w:val="28"/>
          <w:szCs w:val="28"/>
        </w:rPr>
        <w:t xml:space="preserve"> </w:t>
      </w:r>
      <w:proofErr w:type="spellStart"/>
      <w:r w:rsidRPr="00D51BA7">
        <w:rPr>
          <w:color w:val="auto"/>
          <w:sz w:val="28"/>
          <w:szCs w:val="28"/>
        </w:rPr>
        <w:t>навчання</w:t>
      </w:r>
      <w:proofErr w:type="spellEnd"/>
      <w:r w:rsidRPr="00D51BA7">
        <w:rPr>
          <w:color w:val="auto"/>
          <w:sz w:val="28"/>
          <w:szCs w:val="28"/>
        </w:rPr>
        <w:t xml:space="preserve">, </w:t>
      </w:r>
      <w:proofErr w:type="spellStart"/>
      <w:r w:rsidRPr="00D51BA7">
        <w:rPr>
          <w:color w:val="auto"/>
          <w:sz w:val="28"/>
          <w:szCs w:val="28"/>
        </w:rPr>
        <w:t>перелік</w:t>
      </w:r>
      <w:proofErr w:type="spellEnd"/>
      <w:r w:rsidRPr="00D51BA7">
        <w:rPr>
          <w:color w:val="auto"/>
          <w:sz w:val="28"/>
          <w:szCs w:val="28"/>
        </w:rPr>
        <w:t xml:space="preserve"> </w:t>
      </w:r>
      <w:proofErr w:type="spellStart"/>
      <w:r w:rsidRPr="00D51BA7">
        <w:rPr>
          <w:color w:val="auto"/>
          <w:sz w:val="28"/>
          <w:szCs w:val="28"/>
        </w:rPr>
        <w:t>рекомендованої</w:t>
      </w:r>
      <w:proofErr w:type="spellEnd"/>
      <w:r w:rsidRPr="00D51BA7">
        <w:rPr>
          <w:color w:val="auto"/>
          <w:sz w:val="28"/>
          <w:szCs w:val="28"/>
        </w:rPr>
        <w:t xml:space="preserve"> </w:t>
      </w:r>
      <w:proofErr w:type="spellStart"/>
      <w:r w:rsidRPr="00D51BA7">
        <w:rPr>
          <w:color w:val="auto"/>
          <w:sz w:val="28"/>
          <w:szCs w:val="28"/>
        </w:rPr>
        <w:t>літератури</w:t>
      </w:r>
      <w:proofErr w:type="spellEnd"/>
      <w:r w:rsidRPr="00D51BA7">
        <w:rPr>
          <w:color w:val="auto"/>
          <w:sz w:val="28"/>
          <w:szCs w:val="28"/>
        </w:rPr>
        <w:t xml:space="preserve"> та нормативно-</w:t>
      </w:r>
      <w:proofErr w:type="spellStart"/>
      <w:r w:rsidRPr="00D51BA7">
        <w:rPr>
          <w:color w:val="auto"/>
          <w:sz w:val="28"/>
          <w:szCs w:val="28"/>
        </w:rPr>
        <w:t>правових</w:t>
      </w:r>
      <w:proofErr w:type="spellEnd"/>
      <w:r w:rsidRPr="00D51BA7">
        <w:rPr>
          <w:color w:val="auto"/>
          <w:sz w:val="28"/>
          <w:szCs w:val="28"/>
        </w:rPr>
        <w:t xml:space="preserve"> </w:t>
      </w:r>
      <w:proofErr w:type="spellStart"/>
      <w:r w:rsidRPr="00D51BA7">
        <w:rPr>
          <w:color w:val="auto"/>
          <w:sz w:val="28"/>
          <w:szCs w:val="28"/>
        </w:rPr>
        <w:t>джерел</w:t>
      </w:r>
      <w:proofErr w:type="spellEnd"/>
      <w:r w:rsidRPr="00D51BA7">
        <w:rPr>
          <w:color w:val="auto"/>
          <w:sz w:val="28"/>
          <w:szCs w:val="28"/>
        </w:rPr>
        <w:t>.</w:t>
      </w:r>
    </w:p>
    <w:p w14:paraId="5C9FA42A" w14:textId="77777777" w:rsidR="00D51BA7" w:rsidRPr="00D51BA7" w:rsidRDefault="00D51BA7" w:rsidP="00D51BA7">
      <w:pPr>
        <w:spacing w:before="100" w:beforeAutospacing="1" w:after="100" w:afterAutospacing="1" w:line="240" w:lineRule="auto"/>
        <w:ind w:left="0" w:firstLine="0"/>
        <w:rPr>
          <w:color w:val="auto"/>
          <w:sz w:val="28"/>
          <w:szCs w:val="28"/>
        </w:rPr>
      </w:pPr>
      <w:proofErr w:type="spellStart"/>
      <w:r w:rsidRPr="00D51BA7">
        <w:rPr>
          <w:color w:val="auto"/>
          <w:sz w:val="28"/>
          <w:szCs w:val="28"/>
        </w:rPr>
        <w:lastRenderedPageBreak/>
        <w:t>Зміст</w:t>
      </w:r>
      <w:proofErr w:type="spellEnd"/>
      <w:r w:rsidRPr="00D51BA7">
        <w:rPr>
          <w:color w:val="auto"/>
          <w:sz w:val="28"/>
          <w:szCs w:val="28"/>
        </w:rPr>
        <w:t xml:space="preserve"> </w:t>
      </w:r>
      <w:proofErr w:type="spellStart"/>
      <w:r w:rsidRPr="00D51BA7">
        <w:rPr>
          <w:color w:val="auto"/>
          <w:sz w:val="28"/>
          <w:szCs w:val="28"/>
        </w:rPr>
        <w:t>навчально</w:t>
      </w:r>
      <w:proofErr w:type="spellEnd"/>
      <w:r w:rsidRPr="00D51BA7">
        <w:rPr>
          <w:color w:val="auto"/>
          <w:sz w:val="28"/>
          <w:szCs w:val="28"/>
        </w:rPr>
        <w:t xml:space="preserve">-методичного </w:t>
      </w:r>
      <w:proofErr w:type="spellStart"/>
      <w:r w:rsidRPr="00D51BA7">
        <w:rPr>
          <w:color w:val="auto"/>
          <w:sz w:val="28"/>
          <w:szCs w:val="28"/>
        </w:rPr>
        <w:t>забезпечення</w:t>
      </w:r>
      <w:proofErr w:type="spellEnd"/>
      <w:r w:rsidRPr="00D51BA7">
        <w:rPr>
          <w:color w:val="auto"/>
          <w:sz w:val="28"/>
          <w:szCs w:val="28"/>
        </w:rPr>
        <w:t xml:space="preserve"> </w:t>
      </w:r>
      <w:proofErr w:type="spellStart"/>
      <w:r w:rsidRPr="00D51BA7">
        <w:rPr>
          <w:color w:val="auto"/>
          <w:sz w:val="28"/>
          <w:szCs w:val="28"/>
        </w:rPr>
        <w:t>відповідає</w:t>
      </w:r>
      <w:proofErr w:type="spellEnd"/>
      <w:r w:rsidRPr="00D51BA7">
        <w:rPr>
          <w:color w:val="auto"/>
          <w:sz w:val="28"/>
          <w:szCs w:val="28"/>
        </w:rPr>
        <w:t xml:space="preserve"> </w:t>
      </w:r>
      <w:proofErr w:type="spellStart"/>
      <w:r w:rsidRPr="00D51BA7">
        <w:rPr>
          <w:color w:val="auto"/>
          <w:sz w:val="28"/>
          <w:szCs w:val="28"/>
        </w:rPr>
        <w:t>основним</w:t>
      </w:r>
      <w:proofErr w:type="spellEnd"/>
      <w:r w:rsidRPr="00D51BA7">
        <w:rPr>
          <w:color w:val="auto"/>
          <w:sz w:val="28"/>
          <w:szCs w:val="28"/>
        </w:rPr>
        <w:t xml:space="preserve"> </w:t>
      </w:r>
      <w:proofErr w:type="spellStart"/>
      <w:r w:rsidRPr="00D51BA7">
        <w:rPr>
          <w:color w:val="auto"/>
          <w:sz w:val="28"/>
          <w:szCs w:val="28"/>
        </w:rPr>
        <w:t>завданням</w:t>
      </w:r>
      <w:proofErr w:type="spellEnd"/>
      <w:r w:rsidRPr="00D51BA7">
        <w:rPr>
          <w:color w:val="auto"/>
          <w:sz w:val="28"/>
          <w:szCs w:val="28"/>
        </w:rPr>
        <w:t xml:space="preserve"> </w:t>
      </w:r>
      <w:proofErr w:type="spellStart"/>
      <w:r w:rsidRPr="00D51BA7">
        <w:rPr>
          <w:color w:val="auto"/>
          <w:sz w:val="28"/>
          <w:szCs w:val="28"/>
        </w:rPr>
        <w:t>викладання</w:t>
      </w:r>
      <w:proofErr w:type="spellEnd"/>
      <w:r w:rsidRPr="00D51BA7">
        <w:rPr>
          <w:color w:val="auto"/>
          <w:sz w:val="28"/>
          <w:szCs w:val="28"/>
        </w:rPr>
        <w:t xml:space="preserve"> дисципліни та </w:t>
      </w:r>
      <w:proofErr w:type="spellStart"/>
      <w:r w:rsidRPr="00D51BA7">
        <w:rPr>
          <w:color w:val="auto"/>
          <w:sz w:val="28"/>
          <w:szCs w:val="28"/>
        </w:rPr>
        <w:t>сприяє</w:t>
      </w:r>
      <w:proofErr w:type="spellEnd"/>
      <w:r w:rsidRPr="00D51BA7">
        <w:rPr>
          <w:color w:val="auto"/>
          <w:sz w:val="28"/>
          <w:szCs w:val="28"/>
        </w:rPr>
        <w:t xml:space="preserve"> </w:t>
      </w:r>
      <w:proofErr w:type="spellStart"/>
      <w:r w:rsidRPr="00D51BA7">
        <w:rPr>
          <w:color w:val="auto"/>
          <w:sz w:val="28"/>
          <w:szCs w:val="28"/>
        </w:rPr>
        <w:t>послідовному</w:t>
      </w:r>
      <w:proofErr w:type="spellEnd"/>
      <w:r w:rsidRPr="00D51BA7">
        <w:rPr>
          <w:color w:val="auto"/>
          <w:sz w:val="28"/>
          <w:szCs w:val="28"/>
        </w:rPr>
        <w:t xml:space="preserve"> </w:t>
      </w:r>
      <w:proofErr w:type="spellStart"/>
      <w:r w:rsidRPr="00D51BA7">
        <w:rPr>
          <w:color w:val="auto"/>
          <w:sz w:val="28"/>
          <w:szCs w:val="28"/>
        </w:rPr>
        <w:t>засвоєнню</w:t>
      </w:r>
      <w:proofErr w:type="spellEnd"/>
      <w:r w:rsidRPr="00D51BA7">
        <w:rPr>
          <w:color w:val="auto"/>
          <w:sz w:val="28"/>
          <w:szCs w:val="28"/>
        </w:rPr>
        <w:t xml:space="preserve"> </w:t>
      </w:r>
      <w:proofErr w:type="spellStart"/>
      <w:r w:rsidRPr="00D51BA7">
        <w:rPr>
          <w:color w:val="auto"/>
          <w:sz w:val="28"/>
          <w:szCs w:val="28"/>
        </w:rPr>
        <w:t>навчального</w:t>
      </w:r>
      <w:proofErr w:type="spellEnd"/>
      <w:r w:rsidRPr="00D51BA7">
        <w:rPr>
          <w:color w:val="auto"/>
          <w:sz w:val="28"/>
          <w:szCs w:val="28"/>
        </w:rPr>
        <w:t xml:space="preserve"> </w:t>
      </w:r>
      <w:proofErr w:type="spellStart"/>
      <w:r w:rsidRPr="00D51BA7">
        <w:rPr>
          <w:color w:val="auto"/>
          <w:sz w:val="28"/>
          <w:szCs w:val="28"/>
        </w:rPr>
        <w:t>матеріалу</w:t>
      </w:r>
      <w:proofErr w:type="spellEnd"/>
      <w:r w:rsidRPr="00D51BA7">
        <w:rPr>
          <w:color w:val="auto"/>
          <w:sz w:val="28"/>
          <w:szCs w:val="28"/>
        </w:rPr>
        <w:t xml:space="preserve">. </w:t>
      </w:r>
      <w:proofErr w:type="spellStart"/>
      <w:r w:rsidRPr="00D51BA7">
        <w:rPr>
          <w:color w:val="auto"/>
          <w:sz w:val="28"/>
          <w:szCs w:val="28"/>
        </w:rPr>
        <w:t>Передбачені</w:t>
      </w:r>
      <w:proofErr w:type="spellEnd"/>
      <w:r w:rsidRPr="00D51BA7">
        <w:rPr>
          <w:color w:val="auto"/>
          <w:sz w:val="28"/>
          <w:szCs w:val="28"/>
        </w:rPr>
        <w:t xml:space="preserve"> </w:t>
      </w:r>
      <w:proofErr w:type="spellStart"/>
      <w:r w:rsidRPr="00D51BA7">
        <w:rPr>
          <w:color w:val="auto"/>
          <w:sz w:val="28"/>
          <w:szCs w:val="28"/>
        </w:rPr>
        <w:t>форми</w:t>
      </w:r>
      <w:proofErr w:type="spellEnd"/>
      <w:r w:rsidRPr="00D51BA7">
        <w:rPr>
          <w:color w:val="auto"/>
          <w:sz w:val="28"/>
          <w:szCs w:val="28"/>
        </w:rPr>
        <w:t xml:space="preserve"> поточного й </w:t>
      </w:r>
      <w:proofErr w:type="spellStart"/>
      <w:r w:rsidRPr="00D51BA7">
        <w:rPr>
          <w:color w:val="auto"/>
          <w:sz w:val="28"/>
          <w:szCs w:val="28"/>
        </w:rPr>
        <w:t>підсумкового</w:t>
      </w:r>
      <w:proofErr w:type="spellEnd"/>
      <w:r w:rsidRPr="00D51BA7">
        <w:rPr>
          <w:color w:val="auto"/>
          <w:sz w:val="28"/>
          <w:szCs w:val="28"/>
        </w:rPr>
        <w:t xml:space="preserve"> контролю </w:t>
      </w:r>
      <w:proofErr w:type="spellStart"/>
      <w:r w:rsidRPr="00D51BA7">
        <w:rPr>
          <w:color w:val="auto"/>
          <w:sz w:val="28"/>
          <w:szCs w:val="28"/>
        </w:rPr>
        <w:t>дають</w:t>
      </w:r>
      <w:proofErr w:type="spellEnd"/>
      <w:r w:rsidRPr="00D51BA7">
        <w:rPr>
          <w:color w:val="auto"/>
          <w:sz w:val="28"/>
          <w:szCs w:val="28"/>
        </w:rPr>
        <w:t xml:space="preserve"> </w:t>
      </w:r>
      <w:proofErr w:type="spellStart"/>
      <w:r w:rsidRPr="00D51BA7">
        <w:rPr>
          <w:color w:val="auto"/>
          <w:sz w:val="28"/>
          <w:szCs w:val="28"/>
        </w:rPr>
        <w:t>змогу</w:t>
      </w:r>
      <w:proofErr w:type="spellEnd"/>
      <w:r w:rsidRPr="00D51BA7">
        <w:rPr>
          <w:color w:val="auto"/>
          <w:sz w:val="28"/>
          <w:szCs w:val="28"/>
        </w:rPr>
        <w:t xml:space="preserve"> </w:t>
      </w:r>
      <w:proofErr w:type="spellStart"/>
      <w:r w:rsidRPr="00D51BA7">
        <w:rPr>
          <w:color w:val="auto"/>
          <w:sz w:val="28"/>
          <w:szCs w:val="28"/>
        </w:rPr>
        <w:t>оцінити</w:t>
      </w:r>
      <w:proofErr w:type="spellEnd"/>
      <w:r w:rsidRPr="00D51BA7">
        <w:rPr>
          <w:color w:val="auto"/>
          <w:sz w:val="28"/>
          <w:szCs w:val="28"/>
        </w:rPr>
        <w:t xml:space="preserve"> </w:t>
      </w:r>
      <w:proofErr w:type="spellStart"/>
      <w:r w:rsidRPr="00D51BA7">
        <w:rPr>
          <w:color w:val="auto"/>
          <w:sz w:val="28"/>
          <w:szCs w:val="28"/>
        </w:rPr>
        <w:t>рівень</w:t>
      </w:r>
      <w:proofErr w:type="spellEnd"/>
      <w:r w:rsidRPr="00D51BA7">
        <w:rPr>
          <w:color w:val="auto"/>
          <w:sz w:val="28"/>
          <w:szCs w:val="28"/>
        </w:rPr>
        <w:t xml:space="preserve"> </w:t>
      </w:r>
      <w:proofErr w:type="spellStart"/>
      <w:r w:rsidRPr="00D51BA7">
        <w:rPr>
          <w:color w:val="auto"/>
          <w:sz w:val="28"/>
          <w:szCs w:val="28"/>
        </w:rPr>
        <w:t>теоретичної</w:t>
      </w:r>
      <w:proofErr w:type="spellEnd"/>
      <w:r w:rsidRPr="00D51BA7">
        <w:rPr>
          <w:color w:val="auto"/>
          <w:sz w:val="28"/>
          <w:szCs w:val="28"/>
        </w:rPr>
        <w:t xml:space="preserve"> </w:t>
      </w:r>
      <w:proofErr w:type="spellStart"/>
      <w:r w:rsidRPr="00D51BA7">
        <w:rPr>
          <w:color w:val="auto"/>
          <w:sz w:val="28"/>
          <w:szCs w:val="28"/>
        </w:rPr>
        <w:t>підготовки</w:t>
      </w:r>
      <w:proofErr w:type="spellEnd"/>
      <w:r w:rsidRPr="00D51BA7">
        <w:rPr>
          <w:color w:val="auto"/>
          <w:sz w:val="28"/>
          <w:szCs w:val="28"/>
        </w:rPr>
        <w:t xml:space="preserve"> </w:t>
      </w:r>
      <w:proofErr w:type="spellStart"/>
      <w:r w:rsidRPr="00D51BA7">
        <w:rPr>
          <w:color w:val="auto"/>
          <w:sz w:val="28"/>
          <w:szCs w:val="28"/>
        </w:rPr>
        <w:t>здобувачів</w:t>
      </w:r>
      <w:proofErr w:type="spellEnd"/>
      <w:r w:rsidRPr="00D51BA7">
        <w:rPr>
          <w:color w:val="auto"/>
          <w:sz w:val="28"/>
          <w:szCs w:val="28"/>
        </w:rPr>
        <w:t xml:space="preserve"> </w:t>
      </w:r>
      <w:proofErr w:type="spellStart"/>
      <w:r w:rsidRPr="00D51BA7">
        <w:rPr>
          <w:color w:val="auto"/>
          <w:sz w:val="28"/>
          <w:szCs w:val="28"/>
        </w:rPr>
        <w:t>освіти</w:t>
      </w:r>
      <w:proofErr w:type="spellEnd"/>
      <w:r w:rsidRPr="00D51BA7">
        <w:rPr>
          <w:color w:val="auto"/>
          <w:sz w:val="28"/>
          <w:szCs w:val="28"/>
        </w:rPr>
        <w:t xml:space="preserve">, </w:t>
      </w:r>
      <w:proofErr w:type="spellStart"/>
      <w:r w:rsidRPr="00D51BA7">
        <w:rPr>
          <w:color w:val="auto"/>
          <w:sz w:val="28"/>
          <w:szCs w:val="28"/>
        </w:rPr>
        <w:t>сформованість</w:t>
      </w:r>
      <w:proofErr w:type="spellEnd"/>
      <w:r w:rsidRPr="00D51BA7">
        <w:rPr>
          <w:color w:val="auto"/>
          <w:sz w:val="28"/>
          <w:szCs w:val="28"/>
        </w:rPr>
        <w:t xml:space="preserve"> </w:t>
      </w:r>
      <w:proofErr w:type="spellStart"/>
      <w:r w:rsidRPr="00D51BA7">
        <w:rPr>
          <w:color w:val="auto"/>
          <w:sz w:val="28"/>
          <w:szCs w:val="28"/>
        </w:rPr>
        <w:t>практичних</w:t>
      </w:r>
      <w:proofErr w:type="spellEnd"/>
      <w:r w:rsidRPr="00D51BA7">
        <w:rPr>
          <w:color w:val="auto"/>
          <w:sz w:val="28"/>
          <w:szCs w:val="28"/>
        </w:rPr>
        <w:t xml:space="preserve"> </w:t>
      </w:r>
      <w:proofErr w:type="spellStart"/>
      <w:r w:rsidRPr="00D51BA7">
        <w:rPr>
          <w:color w:val="auto"/>
          <w:sz w:val="28"/>
          <w:szCs w:val="28"/>
        </w:rPr>
        <w:t>навичок</w:t>
      </w:r>
      <w:proofErr w:type="spellEnd"/>
      <w:r w:rsidRPr="00D51BA7">
        <w:rPr>
          <w:color w:val="auto"/>
          <w:sz w:val="28"/>
          <w:szCs w:val="28"/>
        </w:rPr>
        <w:t xml:space="preserve"> і </w:t>
      </w:r>
      <w:proofErr w:type="spellStart"/>
      <w:r w:rsidRPr="00D51BA7">
        <w:rPr>
          <w:color w:val="auto"/>
          <w:sz w:val="28"/>
          <w:szCs w:val="28"/>
        </w:rPr>
        <w:t>здатність</w:t>
      </w:r>
      <w:proofErr w:type="spellEnd"/>
      <w:r w:rsidRPr="00D51BA7">
        <w:rPr>
          <w:color w:val="auto"/>
          <w:sz w:val="28"/>
          <w:szCs w:val="28"/>
        </w:rPr>
        <w:t xml:space="preserve"> </w:t>
      </w:r>
      <w:proofErr w:type="spellStart"/>
      <w:r w:rsidRPr="00D51BA7">
        <w:rPr>
          <w:color w:val="auto"/>
          <w:sz w:val="28"/>
          <w:szCs w:val="28"/>
        </w:rPr>
        <w:t>застосовувати</w:t>
      </w:r>
      <w:proofErr w:type="spellEnd"/>
      <w:r w:rsidRPr="00D51BA7">
        <w:rPr>
          <w:color w:val="auto"/>
          <w:sz w:val="28"/>
          <w:szCs w:val="28"/>
        </w:rPr>
        <w:t xml:space="preserve"> </w:t>
      </w:r>
      <w:proofErr w:type="spellStart"/>
      <w:r w:rsidRPr="00D51BA7">
        <w:rPr>
          <w:color w:val="auto"/>
          <w:sz w:val="28"/>
          <w:szCs w:val="28"/>
        </w:rPr>
        <w:t>набуті</w:t>
      </w:r>
      <w:proofErr w:type="spellEnd"/>
      <w:r w:rsidRPr="00D51BA7">
        <w:rPr>
          <w:color w:val="auto"/>
          <w:sz w:val="28"/>
          <w:szCs w:val="28"/>
        </w:rPr>
        <w:t xml:space="preserve"> </w:t>
      </w:r>
      <w:proofErr w:type="spellStart"/>
      <w:r w:rsidRPr="00D51BA7">
        <w:rPr>
          <w:color w:val="auto"/>
          <w:sz w:val="28"/>
          <w:szCs w:val="28"/>
        </w:rPr>
        <w:t>знання</w:t>
      </w:r>
      <w:proofErr w:type="spellEnd"/>
      <w:r w:rsidRPr="00D51BA7">
        <w:rPr>
          <w:color w:val="auto"/>
          <w:sz w:val="28"/>
          <w:szCs w:val="28"/>
        </w:rPr>
        <w:t xml:space="preserve"> для </w:t>
      </w:r>
      <w:proofErr w:type="spellStart"/>
      <w:r w:rsidRPr="00D51BA7">
        <w:rPr>
          <w:color w:val="auto"/>
          <w:sz w:val="28"/>
          <w:szCs w:val="28"/>
        </w:rPr>
        <w:t>розв’язання</w:t>
      </w:r>
      <w:proofErr w:type="spellEnd"/>
      <w:r w:rsidRPr="00D51BA7">
        <w:rPr>
          <w:color w:val="auto"/>
          <w:sz w:val="28"/>
          <w:szCs w:val="28"/>
        </w:rPr>
        <w:t xml:space="preserve"> </w:t>
      </w:r>
      <w:proofErr w:type="spellStart"/>
      <w:r w:rsidRPr="00D51BA7">
        <w:rPr>
          <w:color w:val="auto"/>
          <w:sz w:val="28"/>
          <w:szCs w:val="28"/>
        </w:rPr>
        <w:t>професійних</w:t>
      </w:r>
      <w:proofErr w:type="spellEnd"/>
      <w:r w:rsidRPr="00D51BA7">
        <w:rPr>
          <w:color w:val="auto"/>
          <w:sz w:val="28"/>
          <w:szCs w:val="28"/>
        </w:rPr>
        <w:t xml:space="preserve"> </w:t>
      </w:r>
      <w:proofErr w:type="spellStart"/>
      <w:r w:rsidRPr="00D51BA7">
        <w:rPr>
          <w:color w:val="auto"/>
          <w:sz w:val="28"/>
          <w:szCs w:val="28"/>
        </w:rPr>
        <w:t>ситуацій</w:t>
      </w:r>
      <w:proofErr w:type="spellEnd"/>
      <w:r w:rsidRPr="00D51BA7">
        <w:rPr>
          <w:color w:val="auto"/>
          <w:sz w:val="28"/>
          <w:szCs w:val="28"/>
        </w:rPr>
        <w:t>.</w:t>
      </w:r>
    </w:p>
    <w:p w14:paraId="7369B80C" w14:textId="77777777" w:rsidR="00D51BA7" w:rsidRPr="00D51BA7" w:rsidRDefault="00D51BA7" w:rsidP="00D51BA7">
      <w:pPr>
        <w:spacing w:before="100" w:beforeAutospacing="1" w:after="100" w:afterAutospacing="1" w:line="240" w:lineRule="auto"/>
        <w:ind w:left="0" w:firstLine="0"/>
        <w:rPr>
          <w:color w:val="auto"/>
          <w:sz w:val="28"/>
          <w:szCs w:val="28"/>
        </w:rPr>
      </w:pPr>
      <w:r w:rsidRPr="00D51BA7">
        <w:rPr>
          <w:color w:val="auto"/>
          <w:sz w:val="28"/>
          <w:szCs w:val="28"/>
        </w:rPr>
        <w:t xml:space="preserve">Позитивною характеристикою комплексу є </w:t>
      </w:r>
      <w:proofErr w:type="spellStart"/>
      <w:r w:rsidRPr="00D51BA7">
        <w:rPr>
          <w:color w:val="auto"/>
          <w:sz w:val="28"/>
          <w:szCs w:val="28"/>
        </w:rPr>
        <w:t>поєднання</w:t>
      </w:r>
      <w:proofErr w:type="spellEnd"/>
      <w:r w:rsidRPr="00D51BA7">
        <w:rPr>
          <w:color w:val="auto"/>
          <w:sz w:val="28"/>
          <w:szCs w:val="28"/>
        </w:rPr>
        <w:t xml:space="preserve"> теоретичного </w:t>
      </w:r>
      <w:proofErr w:type="spellStart"/>
      <w:r w:rsidRPr="00D51BA7">
        <w:rPr>
          <w:color w:val="auto"/>
          <w:sz w:val="28"/>
          <w:szCs w:val="28"/>
        </w:rPr>
        <w:t>матеріалу</w:t>
      </w:r>
      <w:proofErr w:type="spellEnd"/>
      <w:r w:rsidRPr="00D51BA7">
        <w:rPr>
          <w:color w:val="auto"/>
          <w:sz w:val="28"/>
          <w:szCs w:val="28"/>
        </w:rPr>
        <w:t xml:space="preserve"> з </w:t>
      </w:r>
      <w:proofErr w:type="spellStart"/>
      <w:r w:rsidRPr="00D51BA7">
        <w:rPr>
          <w:color w:val="auto"/>
          <w:sz w:val="28"/>
          <w:szCs w:val="28"/>
        </w:rPr>
        <w:t>практичними</w:t>
      </w:r>
      <w:proofErr w:type="spellEnd"/>
      <w:r w:rsidRPr="00D51BA7">
        <w:rPr>
          <w:color w:val="auto"/>
          <w:sz w:val="28"/>
          <w:szCs w:val="28"/>
        </w:rPr>
        <w:t xml:space="preserve"> </w:t>
      </w:r>
      <w:proofErr w:type="spellStart"/>
      <w:r w:rsidRPr="00D51BA7">
        <w:rPr>
          <w:color w:val="auto"/>
          <w:sz w:val="28"/>
          <w:szCs w:val="28"/>
        </w:rPr>
        <w:t>завданнями</w:t>
      </w:r>
      <w:proofErr w:type="spellEnd"/>
      <w:r w:rsidRPr="00D51BA7">
        <w:rPr>
          <w:color w:val="auto"/>
          <w:sz w:val="28"/>
          <w:szCs w:val="28"/>
        </w:rPr>
        <w:t xml:space="preserve">, </w:t>
      </w:r>
      <w:proofErr w:type="spellStart"/>
      <w:r w:rsidRPr="00D51BA7">
        <w:rPr>
          <w:color w:val="auto"/>
          <w:sz w:val="28"/>
          <w:szCs w:val="28"/>
        </w:rPr>
        <w:t>використання</w:t>
      </w:r>
      <w:proofErr w:type="spellEnd"/>
      <w:r w:rsidRPr="00D51BA7">
        <w:rPr>
          <w:color w:val="auto"/>
          <w:sz w:val="28"/>
          <w:szCs w:val="28"/>
        </w:rPr>
        <w:t xml:space="preserve"> </w:t>
      </w:r>
      <w:proofErr w:type="spellStart"/>
      <w:r w:rsidRPr="00D51BA7">
        <w:rPr>
          <w:color w:val="auto"/>
          <w:sz w:val="28"/>
          <w:szCs w:val="28"/>
        </w:rPr>
        <w:t>ситуаційних</w:t>
      </w:r>
      <w:proofErr w:type="spellEnd"/>
      <w:r w:rsidRPr="00D51BA7">
        <w:rPr>
          <w:color w:val="auto"/>
          <w:sz w:val="28"/>
          <w:szCs w:val="28"/>
        </w:rPr>
        <w:t xml:space="preserve"> </w:t>
      </w:r>
      <w:proofErr w:type="spellStart"/>
      <w:r w:rsidRPr="00D51BA7">
        <w:rPr>
          <w:color w:val="auto"/>
          <w:sz w:val="28"/>
          <w:szCs w:val="28"/>
        </w:rPr>
        <w:t>вправ</w:t>
      </w:r>
      <w:proofErr w:type="spellEnd"/>
      <w:r w:rsidRPr="00D51BA7">
        <w:rPr>
          <w:color w:val="auto"/>
          <w:sz w:val="28"/>
          <w:szCs w:val="28"/>
        </w:rPr>
        <w:t xml:space="preserve"> і </w:t>
      </w:r>
      <w:proofErr w:type="spellStart"/>
      <w:r w:rsidRPr="00D51BA7">
        <w:rPr>
          <w:color w:val="auto"/>
          <w:sz w:val="28"/>
          <w:szCs w:val="28"/>
        </w:rPr>
        <w:t>тестування</w:t>
      </w:r>
      <w:proofErr w:type="spellEnd"/>
      <w:r w:rsidRPr="00D51BA7">
        <w:rPr>
          <w:color w:val="auto"/>
          <w:sz w:val="28"/>
          <w:szCs w:val="28"/>
        </w:rPr>
        <w:t xml:space="preserve">, а </w:t>
      </w:r>
      <w:proofErr w:type="spellStart"/>
      <w:r w:rsidRPr="00D51BA7">
        <w:rPr>
          <w:color w:val="auto"/>
          <w:sz w:val="28"/>
          <w:szCs w:val="28"/>
        </w:rPr>
        <w:t>також</w:t>
      </w:r>
      <w:proofErr w:type="spellEnd"/>
      <w:r w:rsidRPr="00D51BA7">
        <w:rPr>
          <w:color w:val="auto"/>
          <w:sz w:val="28"/>
          <w:szCs w:val="28"/>
        </w:rPr>
        <w:t xml:space="preserve"> </w:t>
      </w:r>
      <w:proofErr w:type="spellStart"/>
      <w:r w:rsidRPr="00D51BA7">
        <w:rPr>
          <w:color w:val="auto"/>
          <w:sz w:val="28"/>
          <w:szCs w:val="28"/>
        </w:rPr>
        <w:t>орієнтація</w:t>
      </w:r>
      <w:proofErr w:type="spellEnd"/>
      <w:r w:rsidRPr="00D51BA7">
        <w:rPr>
          <w:color w:val="auto"/>
          <w:sz w:val="28"/>
          <w:szCs w:val="28"/>
        </w:rPr>
        <w:t xml:space="preserve"> на </w:t>
      </w:r>
      <w:proofErr w:type="spellStart"/>
      <w:r w:rsidRPr="00D51BA7">
        <w:rPr>
          <w:color w:val="auto"/>
          <w:sz w:val="28"/>
          <w:szCs w:val="28"/>
        </w:rPr>
        <w:t>опрацювання</w:t>
      </w:r>
      <w:proofErr w:type="spellEnd"/>
      <w:r w:rsidRPr="00D51BA7">
        <w:rPr>
          <w:color w:val="auto"/>
          <w:sz w:val="28"/>
          <w:szCs w:val="28"/>
        </w:rPr>
        <w:t xml:space="preserve"> чинного </w:t>
      </w:r>
      <w:proofErr w:type="spellStart"/>
      <w:r w:rsidRPr="00D51BA7">
        <w:rPr>
          <w:color w:val="auto"/>
          <w:sz w:val="28"/>
          <w:szCs w:val="28"/>
        </w:rPr>
        <w:t>законодавства</w:t>
      </w:r>
      <w:proofErr w:type="spellEnd"/>
      <w:r w:rsidRPr="00D51BA7">
        <w:rPr>
          <w:color w:val="auto"/>
          <w:sz w:val="28"/>
          <w:szCs w:val="28"/>
        </w:rPr>
        <w:t xml:space="preserve"> </w:t>
      </w:r>
      <w:proofErr w:type="spellStart"/>
      <w:r w:rsidRPr="00D51BA7">
        <w:rPr>
          <w:color w:val="auto"/>
          <w:sz w:val="28"/>
          <w:szCs w:val="28"/>
        </w:rPr>
        <w:t>України</w:t>
      </w:r>
      <w:proofErr w:type="spellEnd"/>
      <w:r w:rsidRPr="00D51BA7">
        <w:rPr>
          <w:color w:val="auto"/>
          <w:sz w:val="28"/>
          <w:szCs w:val="28"/>
        </w:rPr>
        <w:t xml:space="preserve"> та </w:t>
      </w:r>
      <w:proofErr w:type="spellStart"/>
      <w:r w:rsidRPr="00D51BA7">
        <w:rPr>
          <w:color w:val="auto"/>
          <w:sz w:val="28"/>
          <w:szCs w:val="28"/>
        </w:rPr>
        <w:t>Міжнародних</w:t>
      </w:r>
      <w:proofErr w:type="spellEnd"/>
      <w:r w:rsidRPr="00D51BA7">
        <w:rPr>
          <w:color w:val="auto"/>
          <w:sz w:val="28"/>
          <w:szCs w:val="28"/>
        </w:rPr>
        <w:t xml:space="preserve"> </w:t>
      </w:r>
      <w:proofErr w:type="spellStart"/>
      <w:r w:rsidRPr="00D51BA7">
        <w:rPr>
          <w:color w:val="auto"/>
          <w:sz w:val="28"/>
          <w:szCs w:val="28"/>
        </w:rPr>
        <w:t>стандартів</w:t>
      </w:r>
      <w:proofErr w:type="spellEnd"/>
      <w:r w:rsidRPr="00D51BA7">
        <w:rPr>
          <w:color w:val="auto"/>
          <w:sz w:val="28"/>
          <w:szCs w:val="28"/>
        </w:rPr>
        <w:t xml:space="preserve"> аудиту.</w:t>
      </w:r>
    </w:p>
    <w:p w14:paraId="39C68791" w14:textId="77777777" w:rsidR="00D51BA7" w:rsidRPr="00D51BA7" w:rsidRDefault="00D51BA7" w:rsidP="00D51BA7">
      <w:pPr>
        <w:spacing w:before="100" w:beforeAutospacing="1" w:after="100" w:afterAutospacing="1" w:line="240" w:lineRule="auto"/>
        <w:ind w:left="0" w:firstLine="0"/>
        <w:rPr>
          <w:color w:val="auto"/>
          <w:sz w:val="28"/>
          <w:szCs w:val="28"/>
        </w:rPr>
      </w:pPr>
      <w:proofErr w:type="spellStart"/>
      <w:r w:rsidRPr="00D51BA7">
        <w:rPr>
          <w:b/>
          <w:bCs/>
          <w:color w:val="auto"/>
          <w:sz w:val="28"/>
          <w:szCs w:val="28"/>
        </w:rPr>
        <w:t>Висновок</w:t>
      </w:r>
      <w:proofErr w:type="spellEnd"/>
      <w:r w:rsidRPr="00D51BA7">
        <w:rPr>
          <w:b/>
          <w:bCs/>
          <w:color w:val="auto"/>
          <w:sz w:val="28"/>
          <w:szCs w:val="28"/>
        </w:rPr>
        <w:t>.</w:t>
      </w:r>
      <w:r w:rsidRPr="00D51BA7">
        <w:rPr>
          <w:color w:val="auto"/>
          <w:sz w:val="28"/>
          <w:szCs w:val="28"/>
        </w:rPr>
        <w:t xml:space="preserve"> Комплекс </w:t>
      </w:r>
      <w:proofErr w:type="spellStart"/>
      <w:r w:rsidRPr="00D51BA7">
        <w:rPr>
          <w:color w:val="auto"/>
          <w:sz w:val="28"/>
          <w:szCs w:val="28"/>
        </w:rPr>
        <w:t>навчально</w:t>
      </w:r>
      <w:proofErr w:type="spellEnd"/>
      <w:r w:rsidRPr="00D51BA7">
        <w:rPr>
          <w:color w:val="auto"/>
          <w:sz w:val="28"/>
          <w:szCs w:val="28"/>
        </w:rPr>
        <w:t xml:space="preserve">-методичного </w:t>
      </w:r>
      <w:proofErr w:type="spellStart"/>
      <w:r w:rsidRPr="00D51BA7">
        <w:rPr>
          <w:color w:val="auto"/>
          <w:sz w:val="28"/>
          <w:szCs w:val="28"/>
        </w:rPr>
        <w:t>забезпечення</w:t>
      </w:r>
      <w:proofErr w:type="spellEnd"/>
      <w:r w:rsidRPr="00D51BA7">
        <w:rPr>
          <w:color w:val="auto"/>
          <w:sz w:val="28"/>
          <w:szCs w:val="28"/>
        </w:rPr>
        <w:t xml:space="preserve"> дисципліни «Аудит» </w:t>
      </w:r>
      <w:proofErr w:type="spellStart"/>
      <w:r w:rsidRPr="00D51BA7">
        <w:rPr>
          <w:color w:val="auto"/>
          <w:sz w:val="28"/>
          <w:szCs w:val="28"/>
        </w:rPr>
        <w:t>має</w:t>
      </w:r>
      <w:proofErr w:type="spellEnd"/>
      <w:r w:rsidRPr="00D51BA7">
        <w:rPr>
          <w:color w:val="auto"/>
          <w:sz w:val="28"/>
          <w:szCs w:val="28"/>
        </w:rPr>
        <w:t xml:space="preserve"> </w:t>
      </w:r>
      <w:proofErr w:type="spellStart"/>
      <w:r w:rsidRPr="00D51BA7">
        <w:rPr>
          <w:color w:val="auto"/>
          <w:sz w:val="28"/>
          <w:szCs w:val="28"/>
        </w:rPr>
        <w:t>навчальну</w:t>
      </w:r>
      <w:proofErr w:type="spellEnd"/>
      <w:r w:rsidRPr="00D51BA7">
        <w:rPr>
          <w:color w:val="auto"/>
          <w:sz w:val="28"/>
          <w:szCs w:val="28"/>
        </w:rPr>
        <w:t xml:space="preserve"> та </w:t>
      </w:r>
      <w:proofErr w:type="spellStart"/>
      <w:r w:rsidRPr="00D51BA7">
        <w:rPr>
          <w:color w:val="auto"/>
          <w:sz w:val="28"/>
          <w:szCs w:val="28"/>
        </w:rPr>
        <w:t>практичну</w:t>
      </w:r>
      <w:proofErr w:type="spellEnd"/>
      <w:r w:rsidRPr="00D51BA7">
        <w:rPr>
          <w:color w:val="auto"/>
          <w:sz w:val="28"/>
          <w:szCs w:val="28"/>
        </w:rPr>
        <w:t xml:space="preserve"> </w:t>
      </w:r>
      <w:proofErr w:type="spellStart"/>
      <w:r w:rsidRPr="00D51BA7">
        <w:rPr>
          <w:color w:val="auto"/>
          <w:sz w:val="28"/>
          <w:szCs w:val="28"/>
        </w:rPr>
        <w:t>цінність</w:t>
      </w:r>
      <w:proofErr w:type="spellEnd"/>
      <w:r w:rsidRPr="00D51BA7">
        <w:rPr>
          <w:color w:val="auto"/>
          <w:sz w:val="28"/>
          <w:szCs w:val="28"/>
        </w:rPr>
        <w:t xml:space="preserve">, </w:t>
      </w:r>
      <w:proofErr w:type="spellStart"/>
      <w:r w:rsidRPr="00D51BA7">
        <w:rPr>
          <w:color w:val="auto"/>
          <w:sz w:val="28"/>
          <w:szCs w:val="28"/>
        </w:rPr>
        <w:t>може</w:t>
      </w:r>
      <w:proofErr w:type="spellEnd"/>
      <w:r w:rsidRPr="00D51BA7">
        <w:rPr>
          <w:color w:val="auto"/>
          <w:sz w:val="28"/>
          <w:szCs w:val="28"/>
        </w:rPr>
        <w:t xml:space="preserve"> </w:t>
      </w:r>
      <w:proofErr w:type="spellStart"/>
      <w:r w:rsidRPr="00D51BA7">
        <w:rPr>
          <w:color w:val="auto"/>
          <w:sz w:val="28"/>
          <w:szCs w:val="28"/>
        </w:rPr>
        <w:t>використовуватися</w:t>
      </w:r>
      <w:proofErr w:type="spellEnd"/>
      <w:r w:rsidRPr="00D51BA7">
        <w:rPr>
          <w:color w:val="auto"/>
          <w:sz w:val="28"/>
          <w:szCs w:val="28"/>
        </w:rPr>
        <w:t xml:space="preserve"> для </w:t>
      </w:r>
      <w:proofErr w:type="spellStart"/>
      <w:r w:rsidRPr="00D51BA7">
        <w:rPr>
          <w:color w:val="auto"/>
          <w:sz w:val="28"/>
          <w:szCs w:val="28"/>
        </w:rPr>
        <w:t>організації</w:t>
      </w:r>
      <w:proofErr w:type="spellEnd"/>
      <w:r w:rsidRPr="00D51BA7">
        <w:rPr>
          <w:color w:val="auto"/>
          <w:sz w:val="28"/>
          <w:szCs w:val="28"/>
        </w:rPr>
        <w:t xml:space="preserve"> </w:t>
      </w:r>
      <w:proofErr w:type="spellStart"/>
      <w:r w:rsidRPr="00D51BA7">
        <w:rPr>
          <w:color w:val="auto"/>
          <w:sz w:val="28"/>
          <w:szCs w:val="28"/>
        </w:rPr>
        <w:t>аудиторної</w:t>
      </w:r>
      <w:proofErr w:type="spellEnd"/>
      <w:r w:rsidRPr="00D51BA7">
        <w:rPr>
          <w:color w:val="auto"/>
          <w:sz w:val="28"/>
          <w:szCs w:val="28"/>
        </w:rPr>
        <w:t xml:space="preserve"> й </w:t>
      </w:r>
      <w:proofErr w:type="spellStart"/>
      <w:r w:rsidRPr="00D51BA7">
        <w:rPr>
          <w:color w:val="auto"/>
          <w:sz w:val="28"/>
          <w:szCs w:val="28"/>
        </w:rPr>
        <w:t>самостійної</w:t>
      </w:r>
      <w:proofErr w:type="spellEnd"/>
      <w:r w:rsidRPr="00D51BA7">
        <w:rPr>
          <w:color w:val="auto"/>
          <w:sz w:val="28"/>
          <w:szCs w:val="28"/>
        </w:rPr>
        <w:t xml:space="preserve"> </w:t>
      </w:r>
      <w:proofErr w:type="spellStart"/>
      <w:r w:rsidRPr="00D51BA7">
        <w:rPr>
          <w:color w:val="auto"/>
          <w:sz w:val="28"/>
          <w:szCs w:val="28"/>
        </w:rPr>
        <w:t>роботи</w:t>
      </w:r>
      <w:proofErr w:type="spellEnd"/>
      <w:r w:rsidRPr="00D51BA7">
        <w:rPr>
          <w:color w:val="auto"/>
          <w:sz w:val="28"/>
          <w:szCs w:val="28"/>
        </w:rPr>
        <w:t xml:space="preserve"> </w:t>
      </w:r>
      <w:proofErr w:type="spellStart"/>
      <w:r w:rsidRPr="00D51BA7">
        <w:rPr>
          <w:color w:val="auto"/>
          <w:sz w:val="28"/>
          <w:szCs w:val="28"/>
        </w:rPr>
        <w:t>здобувачів</w:t>
      </w:r>
      <w:proofErr w:type="spellEnd"/>
      <w:r w:rsidRPr="00D51BA7">
        <w:rPr>
          <w:color w:val="auto"/>
          <w:sz w:val="28"/>
          <w:szCs w:val="28"/>
        </w:rPr>
        <w:t xml:space="preserve"> </w:t>
      </w:r>
      <w:proofErr w:type="spellStart"/>
      <w:r w:rsidRPr="00D51BA7">
        <w:rPr>
          <w:color w:val="auto"/>
          <w:sz w:val="28"/>
          <w:szCs w:val="28"/>
        </w:rPr>
        <w:t>освіти</w:t>
      </w:r>
      <w:proofErr w:type="spellEnd"/>
      <w:r w:rsidRPr="00D51BA7">
        <w:rPr>
          <w:color w:val="auto"/>
          <w:sz w:val="28"/>
          <w:szCs w:val="28"/>
        </w:rPr>
        <w:t xml:space="preserve">, </w:t>
      </w:r>
      <w:proofErr w:type="spellStart"/>
      <w:r w:rsidRPr="00D51BA7">
        <w:rPr>
          <w:color w:val="auto"/>
          <w:sz w:val="28"/>
          <w:szCs w:val="28"/>
        </w:rPr>
        <w:t>проведення</w:t>
      </w:r>
      <w:proofErr w:type="spellEnd"/>
      <w:r w:rsidRPr="00D51BA7">
        <w:rPr>
          <w:color w:val="auto"/>
          <w:sz w:val="28"/>
          <w:szCs w:val="28"/>
        </w:rPr>
        <w:t xml:space="preserve"> поточного та </w:t>
      </w:r>
      <w:proofErr w:type="spellStart"/>
      <w:r w:rsidRPr="00D51BA7">
        <w:rPr>
          <w:color w:val="auto"/>
          <w:sz w:val="28"/>
          <w:szCs w:val="28"/>
        </w:rPr>
        <w:t>підсумкового</w:t>
      </w:r>
      <w:proofErr w:type="spellEnd"/>
      <w:r w:rsidRPr="00D51BA7">
        <w:rPr>
          <w:color w:val="auto"/>
          <w:sz w:val="28"/>
          <w:szCs w:val="28"/>
        </w:rPr>
        <w:t xml:space="preserve"> контролю </w:t>
      </w:r>
      <w:proofErr w:type="spellStart"/>
      <w:r w:rsidRPr="00D51BA7">
        <w:rPr>
          <w:color w:val="auto"/>
          <w:sz w:val="28"/>
          <w:szCs w:val="28"/>
        </w:rPr>
        <w:t>знань</w:t>
      </w:r>
      <w:proofErr w:type="spellEnd"/>
      <w:r w:rsidRPr="00D51BA7">
        <w:rPr>
          <w:color w:val="auto"/>
          <w:sz w:val="28"/>
          <w:szCs w:val="28"/>
        </w:rPr>
        <w:t>.</w:t>
      </w:r>
    </w:p>
    <w:p w14:paraId="104B8C09" w14:textId="77777777" w:rsidR="00D51BA7" w:rsidRPr="00D51BA7" w:rsidRDefault="00D51BA7" w:rsidP="00D51BA7">
      <w:pPr>
        <w:spacing w:before="100" w:beforeAutospacing="1" w:after="100" w:afterAutospacing="1" w:line="240" w:lineRule="auto"/>
        <w:ind w:left="0" w:firstLine="0"/>
        <w:rPr>
          <w:color w:val="auto"/>
          <w:sz w:val="28"/>
          <w:szCs w:val="28"/>
        </w:rPr>
      </w:pPr>
      <w:proofErr w:type="spellStart"/>
      <w:r w:rsidRPr="00D51BA7">
        <w:rPr>
          <w:color w:val="auto"/>
          <w:sz w:val="28"/>
          <w:szCs w:val="28"/>
        </w:rPr>
        <w:t>Вважаємо</w:t>
      </w:r>
      <w:proofErr w:type="spellEnd"/>
      <w:r w:rsidRPr="00D51BA7">
        <w:rPr>
          <w:color w:val="auto"/>
          <w:sz w:val="28"/>
          <w:szCs w:val="28"/>
        </w:rPr>
        <w:t xml:space="preserve"> за </w:t>
      </w:r>
      <w:proofErr w:type="spellStart"/>
      <w:r w:rsidRPr="00D51BA7">
        <w:rPr>
          <w:color w:val="auto"/>
          <w:sz w:val="28"/>
          <w:szCs w:val="28"/>
        </w:rPr>
        <w:t>доцільне</w:t>
      </w:r>
      <w:proofErr w:type="spellEnd"/>
      <w:r w:rsidRPr="00D51BA7">
        <w:rPr>
          <w:color w:val="auto"/>
          <w:sz w:val="28"/>
          <w:szCs w:val="28"/>
        </w:rPr>
        <w:t xml:space="preserve"> </w:t>
      </w:r>
      <w:proofErr w:type="spellStart"/>
      <w:r w:rsidRPr="00D51BA7">
        <w:rPr>
          <w:color w:val="auto"/>
          <w:sz w:val="28"/>
          <w:szCs w:val="28"/>
        </w:rPr>
        <w:t>рекомендувати</w:t>
      </w:r>
      <w:proofErr w:type="spellEnd"/>
      <w:r w:rsidRPr="00D51BA7">
        <w:rPr>
          <w:color w:val="auto"/>
          <w:sz w:val="28"/>
          <w:szCs w:val="28"/>
        </w:rPr>
        <w:t xml:space="preserve"> комплекс </w:t>
      </w:r>
      <w:proofErr w:type="spellStart"/>
      <w:r w:rsidRPr="00D51BA7">
        <w:rPr>
          <w:color w:val="auto"/>
          <w:sz w:val="28"/>
          <w:szCs w:val="28"/>
        </w:rPr>
        <w:t>навчально</w:t>
      </w:r>
      <w:proofErr w:type="spellEnd"/>
      <w:r w:rsidRPr="00D51BA7">
        <w:rPr>
          <w:color w:val="auto"/>
          <w:sz w:val="28"/>
          <w:szCs w:val="28"/>
        </w:rPr>
        <w:t xml:space="preserve">-методичного </w:t>
      </w:r>
      <w:proofErr w:type="spellStart"/>
      <w:r w:rsidRPr="00D51BA7">
        <w:rPr>
          <w:color w:val="auto"/>
          <w:sz w:val="28"/>
          <w:szCs w:val="28"/>
        </w:rPr>
        <w:t>забезпечення</w:t>
      </w:r>
      <w:proofErr w:type="spellEnd"/>
      <w:r w:rsidRPr="00D51BA7">
        <w:rPr>
          <w:color w:val="auto"/>
          <w:sz w:val="28"/>
          <w:szCs w:val="28"/>
        </w:rPr>
        <w:t xml:space="preserve"> дисципліни «Аудит» до </w:t>
      </w:r>
      <w:proofErr w:type="spellStart"/>
      <w:r w:rsidRPr="00D51BA7">
        <w:rPr>
          <w:color w:val="auto"/>
          <w:sz w:val="28"/>
          <w:szCs w:val="28"/>
        </w:rPr>
        <w:t>розгляду</w:t>
      </w:r>
      <w:proofErr w:type="spellEnd"/>
      <w:r w:rsidRPr="00D51BA7">
        <w:rPr>
          <w:color w:val="auto"/>
          <w:sz w:val="28"/>
          <w:szCs w:val="28"/>
        </w:rPr>
        <w:t xml:space="preserve"> та </w:t>
      </w:r>
      <w:proofErr w:type="spellStart"/>
      <w:r w:rsidRPr="00D51BA7">
        <w:rPr>
          <w:color w:val="auto"/>
          <w:sz w:val="28"/>
          <w:szCs w:val="28"/>
        </w:rPr>
        <w:t>погодження</w:t>
      </w:r>
      <w:proofErr w:type="spellEnd"/>
      <w:r w:rsidRPr="00D51BA7">
        <w:rPr>
          <w:color w:val="auto"/>
          <w:sz w:val="28"/>
          <w:szCs w:val="28"/>
        </w:rPr>
        <w:t xml:space="preserve"> цикловою </w:t>
      </w:r>
      <w:proofErr w:type="spellStart"/>
      <w:r w:rsidRPr="00D51BA7">
        <w:rPr>
          <w:color w:val="auto"/>
          <w:sz w:val="28"/>
          <w:szCs w:val="28"/>
        </w:rPr>
        <w:t>комісією</w:t>
      </w:r>
      <w:proofErr w:type="spellEnd"/>
      <w:r w:rsidRPr="00D51BA7">
        <w:rPr>
          <w:color w:val="auto"/>
          <w:sz w:val="28"/>
          <w:szCs w:val="28"/>
        </w:rPr>
        <w:t xml:space="preserve"> </w:t>
      </w:r>
      <w:proofErr w:type="spellStart"/>
      <w:r w:rsidRPr="00D51BA7">
        <w:rPr>
          <w:color w:val="auto"/>
          <w:sz w:val="28"/>
          <w:szCs w:val="28"/>
        </w:rPr>
        <w:t>економічного</w:t>
      </w:r>
      <w:proofErr w:type="spellEnd"/>
      <w:r w:rsidRPr="00D51BA7">
        <w:rPr>
          <w:color w:val="auto"/>
          <w:sz w:val="28"/>
          <w:szCs w:val="28"/>
        </w:rPr>
        <w:t xml:space="preserve"> </w:t>
      </w:r>
      <w:proofErr w:type="spellStart"/>
      <w:r w:rsidRPr="00D51BA7">
        <w:rPr>
          <w:color w:val="auto"/>
          <w:sz w:val="28"/>
          <w:szCs w:val="28"/>
        </w:rPr>
        <w:t>спрямування</w:t>
      </w:r>
      <w:proofErr w:type="spellEnd"/>
      <w:r w:rsidRPr="00D51BA7">
        <w:rPr>
          <w:color w:val="auto"/>
          <w:sz w:val="28"/>
          <w:szCs w:val="28"/>
        </w:rPr>
        <w:t xml:space="preserve"> і </w:t>
      </w:r>
      <w:proofErr w:type="spellStart"/>
      <w:r w:rsidRPr="00D51BA7">
        <w:rPr>
          <w:color w:val="auto"/>
          <w:sz w:val="28"/>
          <w:szCs w:val="28"/>
        </w:rPr>
        <w:t>подальшого</w:t>
      </w:r>
      <w:proofErr w:type="spellEnd"/>
      <w:r w:rsidRPr="00D51BA7">
        <w:rPr>
          <w:color w:val="auto"/>
          <w:sz w:val="28"/>
          <w:szCs w:val="28"/>
        </w:rPr>
        <w:t xml:space="preserve"> </w:t>
      </w:r>
      <w:proofErr w:type="spellStart"/>
      <w:r w:rsidRPr="00D51BA7">
        <w:rPr>
          <w:color w:val="auto"/>
          <w:sz w:val="28"/>
          <w:szCs w:val="28"/>
        </w:rPr>
        <w:t>використання</w:t>
      </w:r>
      <w:proofErr w:type="spellEnd"/>
      <w:r w:rsidRPr="00D51BA7">
        <w:rPr>
          <w:color w:val="auto"/>
          <w:sz w:val="28"/>
          <w:szCs w:val="28"/>
        </w:rPr>
        <w:t xml:space="preserve"> в </w:t>
      </w:r>
      <w:proofErr w:type="spellStart"/>
      <w:r w:rsidRPr="00D51BA7">
        <w:rPr>
          <w:color w:val="auto"/>
          <w:sz w:val="28"/>
          <w:szCs w:val="28"/>
        </w:rPr>
        <w:t>освітньому</w:t>
      </w:r>
      <w:proofErr w:type="spellEnd"/>
      <w:r w:rsidRPr="00D51BA7">
        <w:rPr>
          <w:color w:val="auto"/>
          <w:sz w:val="28"/>
          <w:szCs w:val="28"/>
        </w:rPr>
        <w:t xml:space="preserve"> </w:t>
      </w:r>
      <w:proofErr w:type="spellStart"/>
      <w:r w:rsidRPr="00D51BA7">
        <w:rPr>
          <w:color w:val="auto"/>
          <w:sz w:val="28"/>
          <w:szCs w:val="28"/>
        </w:rPr>
        <w:t>процесі</w:t>
      </w:r>
      <w:proofErr w:type="spellEnd"/>
      <w:r w:rsidRPr="00D51BA7">
        <w:rPr>
          <w:color w:val="auto"/>
          <w:sz w:val="28"/>
          <w:szCs w:val="28"/>
        </w:rPr>
        <w:t>.</w:t>
      </w:r>
    </w:p>
    <w:p w14:paraId="645F9E88" w14:textId="77777777" w:rsidR="00D51BA7" w:rsidRPr="00D51BA7" w:rsidRDefault="00D51BA7" w:rsidP="00D51BA7">
      <w:pPr>
        <w:spacing w:before="100" w:beforeAutospacing="1" w:after="100" w:afterAutospacing="1" w:line="240" w:lineRule="auto"/>
        <w:ind w:left="0" w:firstLine="0"/>
        <w:outlineLvl w:val="1"/>
        <w:rPr>
          <w:b/>
          <w:bCs/>
          <w:color w:val="auto"/>
          <w:sz w:val="28"/>
          <w:szCs w:val="28"/>
        </w:rPr>
      </w:pPr>
      <w:proofErr w:type="spellStart"/>
      <w:r w:rsidRPr="00D51BA7">
        <w:rPr>
          <w:b/>
          <w:bCs/>
          <w:color w:val="auto"/>
          <w:sz w:val="28"/>
          <w:szCs w:val="28"/>
        </w:rPr>
        <w:t>Погодження</w:t>
      </w:r>
      <w:proofErr w:type="spellEnd"/>
      <w:r w:rsidRPr="00D51BA7">
        <w:rPr>
          <w:b/>
          <w:bCs/>
          <w:color w:val="auto"/>
          <w:sz w:val="28"/>
          <w:szCs w:val="28"/>
        </w:rPr>
        <w:t xml:space="preserve"> цикловою </w:t>
      </w:r>
      <w:proofErr w:type="spellStart"/>
      <w:r w:rsidRPr="00D51BA7">
        <w:rPr>
          <w:b/>
          <w:bCs/>
          <w:color w:val="auto"/>
          <w:sz w:val="28"/>
          <w:szCs w:val="28"/>
        </w:rPr>
        <w:t>комісією</w:t>
      </w:r>
      <w:proofErr w:type="spellEnd"/>
    </w:p>
    <w:p w14:paraId="4351B3FA" w14:textId="77777777" w:rsidR="00D51BA7" w:rsidRPr="00D51BA7" w:rsidRDefault="00D51BA7" w:rsidP="00D51BA7">
      <w:pPr>
        <w:spacing w:before="100" w:beforeAutospacing="1" w:after="100" w:afterAutospacing="1" w:line="240" w:lineRule="auto"/>
        <w:ind w:left="0" w:firstLine="0"/>
        <w:rPr>
          <w:color w:val="auto"/>
          <w:sz w:val="28"/>
          <w:szCs w:val="28"/>
        </w:rPr>
      </w:pPr>
      <w:r w:rsidRPr="00D51BA7">
        <w:rPr>
          <w:color w:val="auto"/>
          <w:sz w:val="28"/>
          <w:szCs w:val="28"/>
        </w:rPr>
        <w:t xml:space="preserve">Комплекс </w:t>
      </w:r>
      <w:proofErr w:type="spellStart"/>
      <w:r w:rsidRPr="00D51BA7">
        <w:rPr>
          <w:color w:val="auto"/>
          <w:sz w:val="28"/>
          <w:szCs w:val="28"/>
        </w:rPr>
        <w:t>навчально</w:t>
      </w:r>
      <w:proofErr w:type="spellEnd"/>
      <w:r w:rsidRPr="00D51BA7">
        <w:rPr>
          <w:color w:val="auto"/>
          <w:sz w:val="28"/>
          <w:szCs w:val="28"/>
        </w:rPr>
        <w:t xml:space="preserve">-методичного </w:t>
      </w:r>
      <w:proofErr w:type="spellStart"/>
      <w:r w:rsidRPr="00D51BA7">
        <w:rPr>
          <w:color w:val="auto"/>
          <w:sz w:val="28"/>
          <w:szCs w:val="28"/>
        </w:rPr>
        <w:t>забезпечення</w:t>
      </w:r>
      <w:proofErr w:type="spellEnd"/>
      <w:r w:rsidRPr="00D51BA7">
        <w:rPr>
          <w:color w:val="auto"/>
          <w:sz w:val="28"/>
          <w:szCs w:val="28"/>
        </w:rPr>
        <w:t xml:space="preserve"> дисципліни «Аудит», </w:t>
      </w:r>
      <w:proofErr w:type="spellStart"/>
      <w:r w:rsidRPr="00D51BA7">
        <w:rPr>
          <w:color w:val="auto"/>
          <w:sz w:val="28"/>
          <w:szCs w:val="28"/>
        </w:rPr>
        <w:t>розроблений</w:t>
      </w:r>
      <w:proofErr w:type="spellEnd"/>
      <w:r w:rsidRPr="00D51BA7">
        <w:rPr>
          <w:color w:val="auto"/>
          <w:sz w:val="28"/>
          <w:szCs w:val="28"/>
        </w:rPr>
        <w:t xml:space="preserve"> </w:t>
      </w:r>
      <w:proofErr w:type="spellStart"/>
      <w:r w:rsidRPr="00D51BA7">
        <w:rPr>
          <w:color w:val="auto"/>
          <w:sz w:val="28"/>
          <w:szCs w:val="28"/>
        </w:rPr>
        <w:t>Кравцовою</w:t>
      </w:r>
      <w:proofErr w:type="spellEnd"/>
      <w:r w:rsidRPr="00D51BA7">
        <w:rPr>
          <w:color w:val="auto"/>
          <w:sz w:val="28"/>
          <w:szCs w:val="28"/>
        </w:rPr>
        <w:t xml:space="preserve"> Л. А. та Железняк Г. М., </w:t>
      </w:r>
      <w:proofErr w:type="spellStart"/>
      <w:r w:rsidRPr="00D51BA7">
        <w:rPr>
          <w:color w:val="auto"/>
          <w:sz w:val="28"/>
          <w:szCs w:val="28"/>
        </w:rPr>
        <w:t>розглянуто</w:t>
      </w:r>
      <w:proofErr w:type="spellEnd"/>
      <w:r w:rsidRPr="00D51BA7">
        <w:rPr>
          <w:color w:val="auto"/>
          <w:sz w:val="28"/>
          <w:szCs w:val="28"/>
        </w:rPr>
        <w:t xml:space="preserve"> та </w:t>
      </w:r>
      <w:proofErr w:type="spellStart"/>
      <w:r w:rsidRPr="00D51BA7">
        <w:rPr>
          <w:color w:val="auto"/>
          <w:sz w:val="28"/>
          <w:szCs w:val="28"/>
        </w:rPr>
        <w:t>погоджено</w:t>
      </w:r>
      <w:proofErr w:type="spellEnd"/>
      <w:r w:rsidRPr="00D51BA7">
        <w:rPr>
          <w:color w:val="auto"/>
          <w:sz w:val="28"/>
          <w:szCs w:val="28"/>
        </w:rPr>
        <w:t xml:space="preserve"> на </w:t>
      </w:r>
      <w:proofErr w:type="spellStart"/>
      <w:r w:rsidRPr="00D51BA7">
        <w:rPr>
          <w:color w:val="auto"/>
          <w:sz w:val="28"/>
          <w:szCs w:val="28"/>
        </w:rPr>
        <w:t>засіданні</w:t>
      </w:r>
      <w:proofErr w:type="spellEnd"/>
      <w:r w:rsidRPr="00D51BA7">
        <w:rPr>
          <w:color w:val="auto"/>
          <w:sz w:val="28"/>
          <w:szCs w:val="28"/>
        </w:rPr>
        <w:t xml:space="preserve"> </w:t>
      </w:r>
      <w:proofErr w:type="spellStart"/>
      <w:r w:rsidRPr="00D51BA7">
        <w:rPr>
          <w:color w:val="auto"/>
          <w:sz w:val="28"/>
          <w:szCs w:val="28"/>
        </w:rPr>
        <w:t>циклової</w:t>
      </w:r>
      <w:proofErr w:type="spellEnd"/>
      <w:r w:rsidRPr="00D51BA7">
        <w:rPr>
          <w:color w:val="auto"/>
          <w:sz w:val="28"/>
          <w:szCs w:val="28"/>
        </w:rPr>
        <w:t xml:space="preserve"> </w:t>
      </w:r>
      <w:proofErr w:type="spellStart"/>
      <w:r w:rsidRPr="00D51BA7">
        <w:rPr>
          <w:color w:val="auto"/>
          <w:sz w:val="28"/>
          <w:szCs w:val="28"/>
        </w:rPr>
        <w:t>комісії</w:t>
      </w:r>
      <w:proofErr w:type="spellEnd"/>
      <w:r w:rsidRPr="00D51BA7">
        <w:rPr>
          <w:color w:val="auto"/>
          <w:sz w:val="28"/>
          <w:szCs w:val="28"/>
        </w:rPr>
        <w:t>.</w:t>
      </w:r>
    </w:p>
    <w:p w14:paraId="30725F3A" w14:textId="59978AA7" w:rsidR="00D51BA7" w:rsidRPr="00D51BA7" w:rsidRDefault="00D51BA7" w:rsidP="00D51BA7">
      <w:pPr>
        <w:spacing w:before="100" w:beforeAutospacing="1" w:after="100" w:afterAutospacing="1" w:line="240" w:lineRule="auto"/>
        <w:ind w:left="0" w:firstLine="0"/>
        <w:rPr>
          <w:color w:val="auto"/>
          <w:sz w:val="28"/>
          <w:szCs w:val="28"/>
        </w:rPr>
      </w:pPr>
      <w:r w:rsidRPr="00D51BA7">
        <w:rPr>
          <w:color w:val="auto"/>
          <w:sz w:val="28"/>
          <w:szCs w:val="28"/>
        </w:rPr>
        <w:t xml:space="preserve">Протокол № </w:t>
      </w:r>
      <w:r w:rsidRPr="00D51BA7">
        <w:rPr>
          <w:color w:val="auto"/>
          <w:sz w:val="28"/>
          <w:szCs w:val="28"/>
          <w:lang w:val="uk-UA"/>
        </w:rPr>
        <w:t>1</w:t>
      </w:r>
      <w:r w:rsidRPr="00D51BA7">
        <w:rPr>
          <w:color w:val="auto"/>
          <w:sz w:val="28"/>
          <w:szCs w:val="28"/>
        </w:rPr>
        <w:t>_ в</w:t>
      </w:r>
      <w:proofErr w:type="spellStart"/>
      <w:r w:rsidRPr="00D51BA7">
        <w:rPr>
          <w:color w:val="auto"/>
          <w:sz w:val="28"/>
          <w:szCs w:val="28"/>
        </w:rPr>
        <w:t>ід</w:t>
      </w:r>
      <w:proofErr w:type="spellEnd"/>
      <w:r w:rsidRPr="00D51BA7">
        <w:rPr>
          <w:color w:val="auto"/>
          <w:sz w:val="28"/>
          <w:szCs w:val="28"/>
        </w:rPr>
        <w:t xml:space="preserve"> «</w:t>
      </w:r>
      <w:r w:rsidRPr="00D51BA7">
        <w:rPr>
          <w:color w:val="auto"/>
          <w:sz w:val="28"/>
          <w:szCs w:val="28"/>
          <w:lang w:val="uk-UA"/>
        </w:rPr>
        <w:t>27</w:t>
      </w:r>
      <w:r w:rsidRPr="00D51BA7">
        <w:rPr>
          <w:color w:val="auto"/>
          <w:sz w:val="28"/>
          <w:szCs w:val="28"/>
        </w:rPr>
        <w:t>» _</w:t>
      </w:r>
      <w:r w:rsidRPr="00D51BA7">
        <w:rPr>
          <w:color w:val="auto"/>
          <w:sz w:val="28"/>
          <w:szCs w:val="28"/>
          <w:lang w:val="uk-UA"/>
        </w:rPr>
        <w:t>серпня</w:t>
      </w:r>
      <w:r w:rsidRPr="00D51BA7">
        <w:rPr>
          <w:color w:val="auto"/>
          <w:sz w:val="28"/>
          <w:szCs w:val="28"/>
        </w:rPr>
        <w:t>_ 20</w:t>
      </w:r>
      <w:r w:rsidRPr="00D51BA7">
        <w:rPr>
          <w:color w:val="auto"/>
          <w:sz w:val="28"/>
          <w:szCs w:val="28"/>
          <w:lang w:val="uk-UA"/>
        </w:rPr>
        <w:t>26</w:t>
      </w:r>
      <w:r w:rsidRPr="00D51BA7">
        <w:rPr>
          <w:color w:val="auto"/>
          <w:sz w:val="28"/>
          <w:szCs w:val="28"/>
        </w:rPr>
        <w:t xml:space="preserve"> р.</w:t>
      </w:r>
    </w:p>
    <w:p w14:paraId="2EBC1301" w14:textId="46E08E3D" w:rsidR="00D51BA7" w:rsidRPr="00D51BA7" w:rsidRDefault="00D51BA7" w:rsidP="00D51BA7">
      <w:pPr>
        <w:spacing w:before="100" w:beforeAutospacing="1" w:after="100" w:afterAutospacing="1" w:line="240" w:lineRule="auto"/>
        <w:ind w:left="0" w:firstLine="0"/>
        <w:rPr>
          <w:color w:val="auto"/>
          <w:sz w:val="28"/>
          <w:szCs w:val="28"/>
        </w:rPr>
      </w:pPr>
      <w:r w:rsidRPr="00D51BA7">
        <w:rPr>
          <w:color w:val="auto"/>
          <w:sz w:val="28"/>
          <w:szCs w:val="28"/>
        </w:rPr>
        <w:t xml:space="preserve">Голова </w:t>
      </w:r>
      <w:proofErr w:type="spellStart"/>
      <w:r w:rsidRPr="00D51BA7">
        <w:rPr>
          <w:color w:val="auto"/>
          <w:sz w:val="28"/>
          <w:szCs w:val="28"/>
        </w:rPr>
        <w:t>циклової</w:t>
      </w:r>
      <w:proofErr w:type="spellEnd"/>
      <w:r w:rsidRPr="00D51BA7">
        <w:rPr>
          <w:color w:val="auto"/>
          <w:sz w:val="28"/>
          <w:szCs w:val="28"/>
        </w:rPr>
        <w:t xml:space="preserve"> </w:t>
      </w:r>
      <w:proofErr w:type="spellStart"/>
      <w:r w:rsidRPr="00D51BA7">
        <w:rPr>
          <w:color w:val="auto"/>
          <w:sz w:val="28"/>
          <w:szCs w:val="28"/>
        </w:rPr>
        <w:t>комісії</w:t>
      </w:r>
      <w:proofErr w:type="spellEnd"/>
      <w:r w:rsidRPr="00D51BA7">
        <w:rPr>
          <w:color w:val="auto"/>
          <w:sz w:val="28"/>
          <w:szCs w:val="28"/>
        </w:rPr>
        <w:t xml:space="preserve"> ___</w:t>
      </w:r>
      <w:r>
        <w:rPr>
          <w:noProof/>
          <w:color w:val="auto"/>
          <w:sz w:val="28"/>
          <w:szCs w:val="28"/>
        </w:rPr>
        <w:drawing>
          <wp:inline distT="0" distB="0" distL="0" distR="0" wp14:anchorId="1DACE578" wp14:editId="7CA7F5BD">
            <wp:extent cx="567055" cy="201295"/>
            <wp:effectExtent l="0" t="0" r="4445"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7055" cy="201295"/>
                    </a:xfrm>
                    <a:prstGeom prst="rect">
                      <a:avLst/>
                    </a:prstGeom>
                    <a:noFill/>
                  </pic:spPr>
                </pic:pic>
              </a:graphicData>
            </a:graphic>
          </wp:inline>
        </w:drawing>
      </w:r>
      <w:r w:rsidRPr="00D51BA7">
        <w:rPr>
          <w:color w:val="auto"/>
          <w:sz w:val="28"/>
          <w:szCs w:val="28"/>
        </w:rPr>
        <w:t>___ /__</w:t>
      </w:r>
      <w:proofErr w:type="spellStart"/>
      <w:r w:rsidRPr="00D51BA7">
        <w:rPr>
          <w:color w:val="auto"/>
          <w:sz w:val="28"/>
          <w:szCs w:val="28"/>
          <w:lang w:val="uk-UA"/>
        </w:rPr>
        <w:t>Л.А.Кравцова</w:t>
      </w:r>
      <w:proofErr w:type="spellEnd"/>
      <w:r w:rsidRPr="00D51BA7">
        <w:rPr>
          <w:color w:val="auto"/>
          <w:sz w:val="28"/>
          <w:szCs w:val="28"/>
        </w:rPr>
        <w:t>_/</w:t>
      </w:r>
    </w:p>
    <w:p w14:paraId="78F279FD"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093EE137"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4C52A9A9"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1A439875"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2E3C6EBC"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5F70FEE8"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0CEFF79B"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6CFAA94E"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673E17C9"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54235D00"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6BB3A0D0"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652D4744" w14:textId="77777777" w:rsidR="007B7629" w:rsidRPr="007B7629" w:rsidRDefault="007B7629" w:rsidP="007B7629">
      <w:pPr>
        <w:spacing w:before="100" w:beforeAutospacing="1" w:after="100" w:afterAutospacing="1" w:line="240" w:lineRule="auto"/>
        <w:ind w:left="0" w:firstLine="0"/>
        <w:outlineLvl w:val="2"/>
        <w:rPr>
          <w:b/>
          <w:bCs/>
          <w:color w:val="auto"/>
          <w:sz w:val="28"/>
          <w:szCs w:val="28"/>
          <w:highlight w:val="yellow"/>
        </w:rPr>
      </w:pPr>
    </w:p>
    <w:p w14:paraId="1513F7B6" w14:textId="77777777" w:rsidR="007B7629" w:rsidRPr="007B7629" w:rsidRDefault="007B7629" w:rsidP="007B7629">
      <w:pPr>
        <w:ind w:left="0" w:firstLine="0"/>
        <w:rPr>
          <w:sz w:val="28"/>
          <w:szCs w:val="28"/>
          <w:lang w:val="uk-UA"/>
        </w:rPr>
      </w:pPr>
    </w:p>
    <w:p w14:paraId="7DBA3568" w14:textId="77777777" w:rsidR="007B7629" w:rsidRPr="007B7629" w:rsidRDefault="007B7629" w:rsidP="001E369F">
      <w:pPr>
        <w:spacing w:after="610" w:line="259" w:lineRule="auto"/>
        <w:ind w:left="0" w:firstLine="0"/>
        <w:rPr>
          <w:b/>
          <w:bCs/>
          <w:color w:val="0070C0"/>
          <w:sz w:val="28"/>
          <w:szCs w:val="28"/>
          <w:lang w:val="uk-UA"/>
        </w:rPr>
      </w:pPr>
    </w:p>
    <w:p w14:paraId="3CCB5E33" w14:textId="77777777" w:rsidR="007B7629" w:rsidRPr="007B7629" w:rsidRDefault="007B7629" w:rsidP="001E369F">
      <w:pPr>
        <w:spacing w:after="610" w:line="259" w:lineRule="auto"/>
        <w:ind w:left="0" w:firstLine="0"/>
        <w:rPr>
          <w:b/>
          <w:bCs/>
          <w:color w:val="0070C0"/>
          <w:sz w:val="28"/>
          <w:szCs w:val="28"/>
          <w:lang w:val="uk-UA"/>
        </w:rPr>
      </w:pPr>
    </w:p>
    <w:p w14:paraId="14604236" w14:textId="73B9659B" w:rsidR="00694842" w:rsidRDefault="00694842">
      <w:pPr>
        <w:spacing w:after="0" w:line="259" w:lineRule="auto"/>
        <w:ind w:left="0" w:firstLine="0"/>
      </w:pPr>
    </w:p>
    <w:sectPr w:rsidR="00694842">
      <w:headerReference w:type="even" r:id="rId69"/>
      <w:headerReference w:type="default" r:id="rId70"/>
      <w:headerReference w:type="first" r:id="rId71"/>
      <w:pgSz w:w="11905" w:h="16840"/>
      <w:pgMar w:top="1194" w:right="1131" w:bottom="1149" w:left="113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73B95" w14:textId="77777777" w:rsidR="006B1A1D" w:rsidRDefault="006B1A1D">
      <w:pPr>
        <w:spacing w:after="0" w:line="240" w:lineRule="auto"/>
      </w:pPr>
      <w:r>
        <w:separator/>
      </w:r>
    </w:p>
  </w:endnote>
  <w:endnote w:type="continuationSeparator" w:id="0">
    <w:p w14:paraId="15791091" w14:textId="77777777" w:rsidR="006B1A1D" w:rsidRDefault="006B1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OpenSymbol">
    <w:altName w:val="Segoe UI Symbol"/>
    <w:charset w:val="02"/>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47F0" w14:textId="77777777" w:rsidR="006B1A1D" w:rsidRDefault="006B1A1D">
      <w:pPr>
        <w:spacing w:after="0" w:line="240" w:lineRule="auto"/>
      </w:pPr>
      <w:r>
        <w:separator/>
      </w:r>
    </w:p>
  </w:footnote>
  <w:footnote w:type="continuationSeparator" w:id="0">
    <w:p w14:paraId="00BC019D" w14:textId="77777777" w:rsidR="006B1A1D" w:rsidRDefault="006B1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0277D" w14:textId="77777777" w:rsidR="00694842" w:rsidRDefault="00694842">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BC2D" w14:textId="77777777" w:rsidR="00694842" w:rsidRDefault="00694842">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A6302" w14:textId="77777777" w:rsidR="00694842" w:rsidRDefault="0069484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6B7"/>
    <w:multiLevelType w:val="multilevel"/>
    <w:tmpl w:val="94062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90CFC"/>
    <w:multiLevelType w:val="multilevel"/>
    <w:tmpl w:val="9E98B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4B5959"/>
    <w:multiLevelType w:val="multilevel"/>
    <w:tmpl w:val="08AE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985A1B"/>
    <w:multiLevelType w:val="multilevel"/>
    <w:tmpl w:val="1BF2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80AD6"/>
    <w:multiLevelType w:val="multilevel"/>
    <w:tmpl w:val="EB5A5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1333C2"/>
    <w:multiLevelType w:val="hybridMultilevel"/>
    <w:tmpl w:val="8C9CB4AA"/>
    <w:lvl w:ilvl="0" w:tplc="712045FC">
      <w:numFmt w:val="bullet"/>
      <w:lvlText w:val="●"/>
      <w:lvlJc w:val="left"/>
      <w:pPr>
        <w:ind w:left="107" w:hanging="185"/>
      </w:pPr>
      <w:rPr>
        <w:rFonts w:ascii="Microsoft Sans Serif" w:eastAsia="Microsoft Sans Serif" w:hAnsi="Microsoft Sans Serif" w:cs="Microsoft Sans Serif" w:hint="default"/>
        <w:w w:val="100"/>
        <w:sz w:val="22"/>
        <w:szCs w:val="22"/>
        <w:lang w:val="uk-UA" w:eastAsia="en-US" w:bidi="ar-SA"/>
      </w:rPr>
    </w:lvl>
    <w:lvl w:ilvl="1" w:tplc="22A22BFC">
      <w:numFmt w:val="bullet"/>
      <w:lvlText w:val="•"/>
      <w:lvlJc w:val="left"/>
      <w:pPr>
        <w:ind w:left="287" w:hanging="185"/>
      </w:pPr>
      <w:rPr>
        <w:rFonts w:hint="default"/>
        <w:lang w:val="uk-UA" w:eastAsia="en-US" w:bidi="ar-SA"/>
      </w:rPr>
    </w:lvl>
    <w:lvl w:ilvl="2" w:tplc="C07C1026">
      <w:numFmt w:val="bullet"/>
      <w:lvlText w:val="•"/>
      <w:lvlJc w:val="left"/>
      <w:pPr>
        <w:ind w:left="475" w:hanging="185"/>
      </w:pPr>
      <w:rPr>
        <w:rFonts w:hint="default"/>
        <w:lang w:val="uk-UA" w:eastAsia="en-US" w:bidi="ar-SA"/>
      </w:rPr>
    </w:lvl>
    <w:lvl w:ilvl="3" w:tplc="C316CD78">
      <w:numFmt w:val="bullet"/>
      <w:lvlText w:val="•"/>
      <w:lvlJc w:val="left"/>
      <w:pPr>
        <w:ind w:left="663" w:hanging="185"/>
      </w:pPr>
      <w:rPr>
        <w:rFonts w:hint="default"/>
        <w:lang w:val="uk-UA" w:eastAsia="en-US" w:bidi="ar-SA"/>
      </w:rPr>
    </w:lvl>
    <w:lvl w:ilvl="4" w:tplc="08561AAC">
      <w:numFmt w:val="bullet"/>
      <w:lvlText w:val="•"/>
      <w:lvlJc w:val="left"/>
      <w:pPr>
        <w:ind w:left="850" w:hanging="185"/>
      </w:pPr>
      <w:rPr>
        <w:rFonts w:hint="default"/>
        <w:lang w:val="uk-UA" w:eastAsia="en-US" w:bidi="ar-SA"/>
      </w:rPr>
    </w:lvl>
    <w:lvl w:ilvl="5" w:tplc="7930920C">
      <w:numFmt w:val="bullet"/>
      <w:lvlText w:val="•"/>
      <w:lvlJc w:val="left"/>
      <w:pPr>
        <w:ind w:left="1038" w:hanging="185"/>
      </w:pPr>
      <w:rPr>
        <w:rFonts w:hint="default"/>
        <w:lang w:val="uk-UA" w:eastAsia="en-US" w:bidi="ar-SA"/>
      </w:rPr>
    </w:lvl>
    <w:lvl w:ilvl="6" w:tplc="4E52FF42">
      <w:numFmt w:val="bullet"/>
      <w:lvlText w:val="•"/>
      <w:lvlJc w:val="left"/>
      <w:pPr>
        <w:ind w:left="1226" w:hanging="185"/>
      </w:pPr>
      <w:rPr>
        <w:rFonts w:hint="default"/>
        <w:lang w:val="uk-UA" w:eastAsia="en-US" w:bidi="ar-SA"/>
      </w:rPr>
    </w:lvl>
    <w:lvl w:ilvl="7" w:tplc="501EF79E">
      <w:numFmt w:val="bullet"/>
      <w:lvlText w:val="•"/>
      <w:lvlJc w:val="left"/>
      <w:pPr>
        <w:ind w:left="1413" w:hanging="185"/>
      </w:pPr>
      <w:rPr>
        <w:rFonts w:hint="default"/>
        <w:lang w:val="uk-UA" w:eastAsia="en-US" w:bidi="ar-SA"/>
      </w:rPr>
    </w:lvl>
    <w:lvl w:ilvl="8" w:tplc="1C74153C">
      <w:numFmt w:val="bullet"/>
      <w:lvlText w:val="•"/>
      <w:lvlJc w:val="left"/>
      <w:pPr>
        <w:ind w:left="1601" w:hanging="185"/>
      </w:pPr>
      <w:rPr>
        <w:rFonts w:hint="default"/>
        <w:lang w:val="uk-UA" w:eastAsia="en-US" w:bidi="ar-SA"/>
      </w:rPr>
    </w:lvl>
  </w:abstractNum>
  <w:abstractNum w:abstractNumId="6" w15:restartNumberingAfterBreak="0">
    <w:nsid w:val="02936791"/>
    <w:multiLevelType w:val="multilevel"/>
    <w:tmpl w:val="E4FC4D8A"/>
    <w:lvl w:ilvl="0">
      <w:start w:val="1"/>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7" w15:restartNumberingAfterBreak="0">
    <w:nsid w:val="02AD4E9E"/>
    <w:multiLevelType w:val="multilevel"/>
    <w:tmpl w:val="74E60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E77630"/>
    <w:multiLevelType w:val="multilevel"/>
    <w:tmpl w:val="E6CC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AE58B3"/>
    <w:multiLevelType w:val="multilevel"/>
    <w:tmpl w:val="406AB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5B3A24"/>
    <w:multiLevelType w:val="multilevel"/>
    <w:tmpl w:val="84541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45D1E31"/>
    <w:multiLevelType w:val="multilevel"/>
    <w:tmpl w:val="F206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82247D"/>
    <w:multiLevelType w:val="hybridMultilevel"/>
    <w:tmpl w:val="AF12B0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5151FFA"/>
    <w:multiLevelType w:val="multilevel"/>
    <w:tmpl w:val="C562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1E023A"/>
    <w:multiLevelType w:val="multilevel"/>
    <w:tmpl w:val="2758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D445DD"/>
    <w:multiLevelType w:val="multilevel"/>
    <w:tmpl w:val="F09C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261B3E"/>
    <w:multiLevelType w:val="multilevel"/>
    <w:tmpl w:val="94F60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64538CA"/>
    <w:multiLevelType w:val="multilevel"/>
    <w:tmpl w:val="DA94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6470885"/>
    <w:multiLevelType w:val="multilevel"/>
    <w:tmpl w:val="FB965C6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9" w15:restartNumberingAfterBreak="0">
    <w:nsid w:val="06AA5678"/>
    <w:multiLevelType w:val="multilevel"/>
    <w:tmpl w:val="FEC0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184494"/>
    <w:multiLevelType w:val="multilevel"/>
    <w:tmpl w:val="5E5E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183839"/>
    <w:multiLevelType w:val="hybridMultilevel"/>
    <w:tmpl w:val="2F10FFB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087E7C85"/>
    <w:multiLevelType w:val="multilevel"/>
    <w:tmpl w:val="B970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8CC305A"/>
    <w:multiLevelType w:val="multilevel"/>
    <w:tmpl w:val="4538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8FC4FDC"/>
    <w:multiLevelType w:val="hybridMultilevel"/>
    <w:tmpl w:val="D166DC9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09302FF3"/>
    <w:multiLevelType w:val="multilevel"/>
    <w:tmpl w:val="83AC0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98F516A"/>
    <w:multiLevelType w:val="multilevel"/>
    <w:tmpl w:val="3E36F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A784764"/>
    <w:multiLevelType w:val="multilevel"/>
    <w:tmpl w:val="FFC0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A9D49B3"/>
    <w:multiLevelType w:val="multilevel"/>
    <w:tmpl w:val="3BCC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B0E3F46"/>
    <w:multiLevelType w:val="multilevel"/>
    <w:tmpl w:val="5D24B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B0F6557"/>
    <w:multiLevelType w:val="hybridMultilevel"/>
    <w:tmpl w:val="F0663A8A"/>
    <w:lvl w:ilvl="0" w:tplc="1310A7E6">
      <w:start w:val="2"/>
      <w:numFmt w:val="decimal"/>
      <w:pStyle w:val="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D67D66">
      <w:start w:val="1"/>
      <w:numFmt w:val="lowerLetter"/>
      <w:lvlText w:val="%2"/>
      <w:lvlJc w:val="left"/>
      <w:pPr>
        <w:ind w:left="1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4E2592">
      <w:start w:val="1"/>
      <w:numFmt w:val="lowerRoman"/>
      <w:lvlText w:val="%3"/>
      <w:lvlJc w:val="left"/>
      <w:pPr>
        <w:ind w:left="1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327000">
      <w:start w:val="1"/>
      <w:numFmt w:val="decimal"/>
      <w:lvlText w:val="%4"/>
      <w:lvlJc w:val="left"/>
      <w:pPr>
        <w:ind w:left="2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CED2CE">
      <w:start w:val="1"/>
      <w:numFmt w:val="lowerLetter"/>
      <w:lvlText w:val="%5"/>
      <w:lvlJc w:val="left"/>
      <w:pPr>
        <w:ind w:left="32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8E94EE">
      <w:start w:val="1"/>
      <w:numFmt w:val="lowerRoman"/>
      <w:lvlText w:val="%6"/>
      <w:lvlJc w:val="left"/>
      <w:pPr>
        <w:ind w:left="3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E65386">
      <w:start w:val="1"/>
      <w:numFmt w:val="decimal"/>
      <w:lvlText w:val="%7"/>
      <w:lvlJc w:val="left"/>
      <w:pPr>
        <w:ind w:left="4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4C27FA">
      <w:start w:val="1"/>
      <w:numFmt w:val="lowerLetter"/>
      <w:lvlText w:val="%8"/>
      <w:lvlJc w:val="left"/>
      <w:pPr>
        <w:ind w:left="5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C670E6">
      <w:start w:val="1"/>
      <w:numFmt w:val="lowerRoman"/>
      <w:lvlText w:val="%9"/>
      <w:lvlJc w:val="left"/>
      <w:pPr>
        <w:ind w:left="6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0B487082"/>
    <w:multiLevelType w:val="multilevel"/>
    <w:tmpl w:val="EB22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BB12A56"/>
    <w:multiLevelType w:val="multilevel"/>
    <w:tmpl w:val="CC08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BC544B6"/>
    <w:multiLevelType w:val="multilevel"/>
    <w:tmpl w:val="883C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C7A5B74"/>
    <w:multiLevelType w:val="multilevel"/>
    <w:tmpl w:val="7CFA0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D330A49"/>
    <w:multiLevelType w:val="multilevel"/>
    <w:tmpl w:val="85CEB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D791D56"/>
    <w:multiLevelType w:val="multilevel"/>
    <w:tmpl w:val="52ECB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EC01F2C"/>
    <w:multiLevelType w:val="multilevel"/>
    <w:tmpl w:val="43B25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F7949E2"/>
    <w:multiLevelType w:val="multilevel"/>
    <w:tmpl w:val="5574A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FE62712"/>
    <w:multiLevelType w:val="multilevel"/>
    <w:tmpl w:val="43F0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0094DFC"/>
    <w:multiLevelType w:val="multilevel"/>
    <w:tmpl w:val="DE26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06F1516"/>
    <w:multiLevelType w:val="multilevel"/>
    <w:tmpl w:val="4E9C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08A3EFF"/>
    <w:multiLevelType w:val="multilevel"/>
    <w:tmpl w:val="19706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0AD5EC9"/>
    <w:multiLevelType w:val="multilevel"/>
    <w:tmpl w:val="1A8E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14B2C42"/>
    <w:multiLevelType w:val="multilevel"/>
    <w:tmpl w:val="2D384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2AE5D22"/>
    <w:multiLevelType w:val="multilevel"/>
    <w:tmpl w:val="6BB0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31F3BF0"/>
    <w:multiLevelType w:val="multilevel"/>
    <w:tmpl w:val="3DBC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54D666D"/>
    <w:multiLevelType w:val="multilevel"/>
    <w:tmpl w:val="84902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55D35A7"/>
    <w:multiLevelType w:val="multilevel"/>
    <w:tmpl w:val="FCE0A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5784973"/>
    <w:multiLevelType w:val="multilevel"/>
    <w:tmpl w:val="26BA3280"/>
    <w:lvl w:ilvl="0">
      <w:start w:val="1"/>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50" w15:restartNumberingAfterBreak="0">
    <w:nsid w:val="16601559"/>
    <w:multiLevelType w:val="multilevel"/>
    <w:tmpl w:val="5478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6EC1A87"/>
    <w:multiLevelType w:val="multilevel"/>
    <w:tmpl w:val="E3CC9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9517FAB"/>
    <w:multiLevelType w:val="multilevel"/>
    <w:tmpl w:val="34C0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9DC42A0"/>
    <w:multiLevelType w:val="multilevel"/>
    <w:tmpl w:val="6536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9EC357D"/>
    <w:multiLevelType w:val="multilevel"/>
    <w:tmpl w:val="5134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A0557BC"/>
    <w:multiLevelType w:val="multilevel"/>
    <w:tmpl w:val="1228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A6C69C6"/>
    <w:multiLevelType w:val="multilevel"/>
    <w:tmpl w:val="5ABC5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A9F074D"/>
    <w:multiLevelType w:val="multilevel"/>
    <w:tmpl w:val="A76A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AED1FDC"/>
    <w:multiLevelType w:val="multilevel"/>
    <w:tmpl w:val="D75C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B3D3211"/>
    <w:multiLevelType w:val="multilevel"/>
    <w:tmpl w:val="0BC60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B5665DE"/>
    <w:multiLevelType w:val="multilevel"/>
    <w:tmpl w:val="70BA2304"/>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61" w15:restartNumberingAfterBreak="0">
    <w:nsid w:val="1B8A37D2"/>
    <w:multiLevelType w:val="multilevel"/>
    <w:tmpl w:val="7F0C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C162C69"/>
    <w:multiLevelType w:val="multilevel"/>
    <w:tmpl w:val="DE40F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C337EE3"/>
    <w:multiLevelType w:val="multilevel"/>
    <w:tmpl w:val="1C42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C4369FC"/>
    <w:multiLevelType w:val="multilevel"/>
    <w:tmpl w:val="482E6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C8A0BF9"/>
    <w:multiLevelType w:val="multilevel"/>
    <w:tmpl w:val="155C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DA4643E"/>
    <w:multiLevelType w:val="multilevel"/>
    <w:tmpl w:val="F6443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1DC53948"/>
    <w:multiLevelType w:val="multilevel"/>
    <w:tmpl w:val="76DC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E6C4DD6"/>
    <w:multiLevelType w:val="multilevel"/>
    <w:tmpl w:val="C04E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E8A51E8"/>
    <w:multiLevelType w:val="multilevel"/>
    <w:tmpl w:val="03C2A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EE563F2"/>
    <w:multiLevelType w:val="multilevel"/>
    <w:tmpl w:val="282C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F3209A0"/>
    <w:multiLevelType w:val="multilevel"/>
    <w:tmpl w:val="D0968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FBC154C"/>
    <w:multiLevelType w:val="multilevel"/>
    <w:tmpl w:val="6B6A504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73" w15:restartNumberingAfterBreak="0">
    <w:nsid w:val="201464F3"/>
    <w:multiLevelType w:val="multilevel"/>
    <w:tmpl w:val="3AC04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07D0ED8"/>
    <w:multiLevelType w:val="multilevel"/>
    <w:tmpl w:val="747C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0DA02CF"/>
    <w:multiLevelType w:val="multilevel"/>
    <w:tmpl w:val="BC48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015222"/>
    <w:multiLevelType w:val="multilevel"/>
    <w:tmpl w:val="2E246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19B0068"/>
    <w:multiLevelType w:val="hybridMultilevel"/>
    <w:tmpl w:val="816EBBA6"/>
    <w:lvl w:ilvl="0" w:tplc="6A54B534">
      <w:numFmt w:val="bullet"/>
      <w:lvlText w:val="●"/>
      <w:lvlJc w:val="left"/>
      <w:pPr>
        <w:ind w:left="107" w:hanging="185"/>
      </w:pPr>
      <w:rPr>
        <w:rFonts w:ascii="Microsoft Sans Serif" w:eastAsia="Microsoft Sans Serif" w:hAnsi="Microsoft Sans Serif" w:cs="Microsoft Sans Serif" w:hint="default"/>
        <w:w w:val="100"/>
        <w:sz w:val="22"/>
        <w:szCs w:val="22"/>
        <w:lang w:val="uk-UA" w:eastAsia="en-US" w:bidi="ar-SA"/>
      </w:rPr>
    </w:lvl>
    <w:lvl w:ilvl="1" w:tplc="FD4261D4">
      <w:numFmt w:val="bullet"/>
      <w:lvlText w:val="•"/>
      <w:lvlJc w:val="left"/>
      <w:pPr>
        <w:ind w:left="287" w:hanging="185"/>
      </w:pPr>
      <w:rPr>
        <w:rFonts w:hint="default"/>
        <w:lang w:val="uk-UA" w:eastAsia="en-US" w:bidi="ar-SA"/>
      </w:rPr>
    </w:lvl>
    <w:lvl w:ilvl="2" w:tplc="6E44BE86">
      <w:numFmt w:val="bullet"/>
      <w:lvlText w:val="•"/>
      <w:lvlJc w:val="left"/>
      <w:pPr>
        <w:ind w:left="475" w:hanging="185"/>
      </w:pPr>
      <w:rPr>
        <w:rFonts w:hint="default"/>
        <w:lang w:val="uk-UA" w:eastAsia="en-US" w:bidi="ar-SA"/>
      </w:rPr>
    </w:lvl>
    <w:lvl w:ilvl="3" w:tplc="8D768752">
      <w:numFmt w:val="bullet"/>
      <w:lvlText w:val="•"/>
      <w:lvlJc w:val="left"/>
      <w:pPr>
        <w:ind w:left="663" w:hanging="185"/>
      </w:pPr>
      <w:rPr>
        <w:rFonts w:hint="default"/>
        <w:lang w:val="uk-UA" w:eastAsia="en-US" w:bidi="ar-SA"/>
      </w:rPr>
    </w:lvl>
    <w:lvl w:ilvl="4" w:tplc="F924936C">
      <w:numFmt w:val="bullet"/>
      <w:lvlText w:val="•"/>
      <w:lvlJc w:val="left"/>
      <w:pPr>
        <w:ind w:left="850" w:hanging="185"/>
      </w:pPr>
      <w:rPr>
        <w:rFonts w:hint="default"/>
        <w:lang w:val="uk-UA" w:eastAsia="en-US" w:bidi="ar-SA"/>
      </w:rPr>
    </w:lvl>
    <w:lvl w:ilvl="5" w:tplc="25ACB8FA">
      <w:numFmt w:val="bullet"/>
      <w:lvlText w:val="•"/>
      <w:lvlJc w:val="left"/>
      <w:pPr>
        <w:ind w:left="1038" w:hanging="185"/>
      </w:pPr>
      <w:rPr>
        <w:rFonts w:hint="default"/>
        <w:lang w:val="uk-UA" w:eastAsia="en-US" w:bidi="ar-SA"/>
      </w:rPr>
    </w:lvl>
    <w:lvl w:ilvl="6" w:tplc="044E5BC8">
      <w:numFmt w:val="bullet"/>
      <w:lvlText w:val="•"/>
      <w:lvlJc w:val="left"/>
      <w:pPr>
        <w:ind w:left="1226" w:hanging="185"/>
      </w:pPr>
      <w:rPr>
        <w:rFonts w:hint="default"/>
        <w:lang w:val="uk-UA" w:eastAsia="en-US" w:bidi="ar-SA"/>
      </w:rPr>
    </w:lvl>
    <w:lvl w:ilvl="7" w:tplc="62803B36">
      <w:numFmt w:val="bullet"/>
      <w:lvlText w:val="•"/>
      <w:lvlJc w:val="left"/>
      <w:pPr>
        <w:ind w:left="1413" w:hanging="185"/>
      </w:pPr>
      <w:rPr>
        <w:rFonts w:hint="default"/>
        <w:lang w:val="uk-UA" w:eastAsia="en-US" w:bidi="ar-SA"/>
      </w:rPr>
    </w:lvl>
    <w:lvl w:ilvl="8" w:tplc="08261484">
      <w:numFmt w:val="bullet"/>
      <w:lvlText w:val="•"/>
      <w:lvlJc w:val="left"/>
      <w:pPr>
        <w:ind w:left="1601" w:hanging="185"/>
      </w:pPr>
      <w:rPr>
        <w:rFonts w:hint="default"/>
        <w:lang w:val="uk-UA" w:eastAsia="en-US" w:bidi="ar-SA"/>
      </w:rPr>
    </w:lvl>
  </w:abstractNum>
  <w:abstractNum w:abstractNumId="78" w15:restartNumberingAfterBreak="0">
    <w:nsid w:val="22542CD3"/>
    <w:multiLevelType w:val="multilevel"/>
    <w:tmpl w:val="968CE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2BB155D"/>
    <w:multiLevelType w:val="multilevel"/>
    <w:tmpl w:val="9210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2FC5734"/>
    <w:multiLevelType w:val="multilevel"/>
    <w:tmpl w:val="5BFE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3857118"/>
    <w:multiLevelType w:val="hybridMultilevel"/>
    <w:tmpl w:val="F41453C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2" w15:restartNumberingAfterBreak="0">
    <w:nsid w:val="242714CE"/>
    <w:multiLevelType w:val="multilevel"/>
    <w:tmpl w:val="98800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48B1291"/>
    <w:multiLevelType w:val="hybridMultilevel"/>
    <w:tmpl w:val="E716D80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4" w15:restartNumberingAfterBreak="0">
    <w:nsid w:val="24FF0C2B"/>
    <w:multiLevelType w:val="multilevel"/>
    <w:tmpl w:val="1C12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56D002A"/>
    <w:multiLevelType w:val="multilevel"/>
    <w:tmpl w:val="ED30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629240E"/>
    <w:multiLevelType w:val="multilevel"/>
    <w:tmpl w:val="CD245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7146CD5"/>
    <w:multiLevelType w:val="multilevel"/>
    <w:tmpl w:val="D75E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72B4895"/>
    <w:multiLevelType w:val="multilevel"/>
    <w:tmpl w:val="5CA21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7CF6F0B"/>
    <w:multiLevelType w:val="multilevel"/>
    <w:tmpl w:val="905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8476107"/>
    <w:multiLevelType w:val="multilevel"/>
    <w:tmpl w:val="0AFE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85C7E08"/>
    <w:multiLevelType w:val="multilevel"/>
    <w:tmpl w:val="7390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8615A9A"/>
    <w:multiLevelType w:val="multilevel"/>
    <w:tmpl w:val="27A0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8BB4695"/>
    <w:multiLevelType w:val="multilevel"/>
    <w:tmpl w:val="F79CA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8F445E0"/>
    <w:multiLevelType w:val="multilevel"/>
    <w:tmpl w:val="C9AA2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91E30F2"/>
    <w:multiLevelType w:val="multilevel"/>
    <w:tmpl w:val="CAAC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9240B31"/>
    <w:multiLevelType w:val="multilevel"/>
    <w:tmpl w:val="F6AA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9845A8B"/>
    <w:multiLevelType w:val="multilevel"/>
    <w:tmpl w:val="B300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A0D0202"/>
    <w:multiLevelType w:val="multilevel"/>
    <w:tmpl w:val="61D25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A3614C6"/>
    <w:multiLevelType w:val="multilevel"/>
    <w:tmpl w:val="5608FAB2"/>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00" w15:restartNumberingAfterBreak="0">
    <w:nsid w:val="2A3D20EB"/>
    <w:multiLevelType w:val="multilevel"/>
    <w:tmpl w:val="21D2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4B3C3A"/>
    <w:multiLevelType w:val="multilevel"/>
    <w:tmpl w:val="9698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A7162C0"/>
    <w:multiLevelType w:val="multilevel"/>
    <w:tmpl w:val="69622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AB4703E"/>
    <w:multiLevelType w:val="hybridMultilevel"/>
    <w:tmpl w:val="B5367CA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4" w15:restartNumberingAfterBreak="0">
    <w:nsid w:val="2AE4341C"/>
    <w:multiLevelType w:val="multilevel"/>
    <w:tmpl w:val="C248D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AE84FCF"/>
    <w:multiLevelType w:val="multilevel"/>
    <w:tmpl w:val="EAB6C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2B102CF5"/>
    <w:multiLevelType w:val="multilevel"/>
    <w:tmpl w:val="D44A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B41124C"/>
    <w:multiLevelType w:val="multilevel"/>
    <w:tmpl w:val="3570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B521951"/>
    <w:multiLevelType w:val="multilevel"/>
    <w:tmpl w:val="EC867704"/>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09" w15:restartNumberingAfterBreak="0">
    <w:nsid w:val="2BFB02DB"/>
    <w:multiLevelType w:val="multilevel"/>
    <w:tmpl w:val="77D83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2C016E84"/>
    <w:multiLevelType w:val="multilevel"/>
    <w:tmpl w:val="1B04E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2DF25F11"/>
    <w:multiLevelType w:val="multilevel"/>
    <w:tmpl w:val="AA24D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E2E5B59"/>
    <w:multiLevelType w:val="multilevel"/>
    <w:tmpl w:val="480A2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E396E4D"/>
    <w:multiLevelType w:val="multilevel"/>
    <w:tmpl w:val="C01E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EE827A6"/>
    <w:multiLevelType w:val="multilevel"/>
    <w:tmpl w:val="9B00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F4D46FE"/>
    <w:multiLevelType w:val="multilevel"/>
    <w:tmpl w:val="85603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F5175E9"/>
    <w:multiLevelType w:val="multilevel"/>
    <w:tmpl w:val="9EFA5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2FAC0837"/>
    <w:multiLevelType w:val="multilevel"/>
    <w:tmpl w:val="9ACE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FC60E0B"/>
    <w:multiLevelType w:val="multilevel"/>
    <w:tmpl w:val="D2B2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2FDA78FD"/>
    <w:multiLevelType w:val="multilevel"/>
    <w:tmpl w:val="9A04F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30266B9C"/>
    <w:multiLevelType w:val="multilevel"/>
    <w:tmpl w:val="0456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0474F5C"/>
    <w:multiLevelType w:val="multilevel"/>
    <w:tmpl w:val="A9E07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30A01E4F"/>
    <w:multiLevelType w:val="multilevel"/>
    <w:tmpl w:val="D1507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311C2BE3"/>
    <w:multiLevelType w:val="multilevel"/>
    <w:tmpl w:val="C8842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31B63FBC"/>
    <w:multiLevelType w:val="multilevel"/>
    <w:tmpl w:val="9B1C0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2662E93"/>
    <w:multiLevelType w:val="multilevel"/>
    <w:tmpl w:val="E3CC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2A81D61"/>
    <w:multiLevelType w:val="hybridMultilevel"/>
    <w:tmpl w:val="9D8C80DC"/>
    <w:lvl w:ilvl="0" w:tplc="07188FA4">
      <w:numFmt w:val="bullet"/>
      <w:lvlText w:val="●"/>
      <w:lvlJc w:val="left"/>
      <w:pPr>
        <w:ind w:left="107" w:hanging="185"/>
      </w:pPr>
      <w:rPr>
        <w:rFonts w:ascii="Microsoft Sans Serif" w:eastAsia="Microsoft Sans Serif" w:hAnsi="Microsoft Sans Serif" w:cs="Microsoft Sans Serif" w:hint="default"/>
        <w:w w:val="100"/>
        <w:sz w:val="22"/>
        <w:szCs w:val="22"/>
        <w:lang w:val="uk-UA" w:eastAsia="en-US" w:bidi="ar-SA"/>
      </w:rPr>
    </w:lvl>
    <w:lvl w:ilvl="1" w:tplc="2C426092">
      <w:numFmt w:val="bullet"/>
      <w:lvlText w:val="•"/>
      <w:lvlJc w:val="left"/>
      <w:pPr>
        <w:ind w:left="287" w:hanging="185"/>
      </w:pPr>
      <w:rPr>
        <w:rFonts w:hint="default"/>
        <w:lang w:val="uk-UA" w:eastAsia="en-US" w:bidi="ar-SA"/>
      </w:rPr>
    </w:lvl>
    <w:lvl w:ilvl="2" w:tplc="4F201604">
      <w:numFmt w:val="bullet"/>
      <w:lvlText w:val="•"/>
      <w:lvlJc w:val="left"/>
      <w:pPr>
        <w:ind w:left="475" w:hanging="185"/>
      </w:pPr>
      <w:rPr>
        <w:rFonts w:hint="default"/>
        <w:lang w:val="uk-UA" w:eastAsia="en-US" w:bidi="ar-SA"/>
      </w:rPr>
    </w:lvl>
    <w:lvl w:ilvl="3" w:tplc="11D47564">
      <w:numFmt w:val="bullet"/>
      <w:lvlText w:val="•"/>
      <w:lvlJc w:val="left"/>
      <w:pPr>
        <w:ind w:left="663" w:hanging="185"/>
      </w:pPr>
      <w:rPr>
        <w:rFonts w:hint="default"/>
        <w:lang w:val="uk-UA" w:eastAsia="en-US" w:bidi="ar-SA"/>
      </w:rPr>
    </w:lvl>
    <w:lvl w:ilvl="4" w:tplc="EEFE0582">
      <w:numFmt w:val="bullet"/>
      <w:lvlText w:val="•"/>
      <w:lvlJc w:val="left"/>
      <w:pPr>
        <w:ind w:left="850" w:hanging="185"/>
      </w:pPr>
      <w:rPr>
        <w:rFonts w:hint="default"/>
        <w:lang w:val="uk-UA" w:eastAsia="en-US" w:bidi="ar-SA"/>
      </w:rPr>
    </w:lvl>
    <w:lvl w:ilvl="5" w:tplc="8A566C80">
      <w:numFmt w:val="bullet"/>
      <w:lvlText w:val="•"/>
      <w:lvlJc w:val="left"/>
      <w:pPr>
        <w:ind w:left="1038" w:hanging="185"/>
      </w:pPr>
      <w:rPr>
        <w:rFonts w:hint="default"/>
        <w:lang w:val="uk-UA" w:eastAsia="en-US" w:bidi="ar-SA"/>
      </w:rPr>
    </w:lvl>
    <w:lvl w:ilvl="6" w:tplc="F5E4BDB8">
      <w:numFmt w:val="bullet"/>
      <w:lvlText w:val="•"/>
      <w:lvlJc w:val="left"/>
      <w:pPr>
        <w:ind w:left="1226" w:hanging="185"/>
      </w:pPr>
      <w:rPr>
        <w:rFonts w:hint="default"/>
        <w:lang w:val="uk-UA" w:eastAsia="en-US" w:bidi="ar-SA"/>
      </w:rPr>
    </w:lvl>
    <w:lvl w:ilvl="7" w:tplc="BD481872">
      <w:numFmt w:val="bullet"/>
      <w:lvlText w:val="•"/>
      <w:lvlJc w:val="left"/>
      <w:pPr>
        <w:ind w:left="1413" w:hanging="185"/>
      </w:pPr>
      <w:rPr>
        <w:rFonts w:hint="default"/>
        <w:lang w:val="uk-UA" w:eastAsia="en-US" w:bidi="ar-SA"/>
      </w:rPr>
    </w:lvl>
    <w:lvl w:ilvl="8" w:tplc="570A89C6">
      <w:numFmt w:val="bullet"/>
      <w:lvlText w:val="•"/>
      <w:lvlJc w:val="left"/>
      <w:pPr>
        <w:ind w:left="1601" w:hanging="185"/>
      </w:pPr>
      <w:rPr>
        <w:rFonts w:hint="default"/>
        <w:lang w:val="uk-UA" w:eastAsia="en-US" w:bidi="ar-SA"/>
      </w:rPr>
    </w:lvl>
  </w:abstractNum>
  <w:abstractNum w:abstractNumId="127" w15:restartNumberingAfterBreak="0">
    <w:nsid w:val="32DC58A9"/>
    <w:multiLevelType w:val="multilevel"/>
    <w:tmpl w:val="2EB43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3304537E"/>
    <w:multiLevelType w:val="multilevel"/>
    <w:tmpl w:val="C1F6889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29" w15:restartNumberingAfterBreak="0">
    <w:nsid w:val="33B44C2C"/>
    <w:multiLevelType w:val="multilevel"/>
    <w:tmpl w:val="D3B8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3E63854"/>
    <w:multiLevelType w:val="multilevel"/>
    <w:tmpl w:val="64AA5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347D624B"/>
    <w:multiLevelType w:val="multilevel"/>
    <w:tmpl w:val="59127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34AC72DF"/>
    <w:multiLevelType w:val="multilevel"/>
    <w:tmpl w:val="4614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4C07649"/>
    <w:multiLevelType w:val="multilevel"/>
    <w:tmpl w:val="5B425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34CF378C"/>
    <w:multiLevelType w:val="multilevel"/>
    <w:tmpl w:val="885A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5BB7748"/>
    <w:multiLevelType w:val="multilevel"/>
    <w:tmpl w:val="BE0454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5C929EE"/>
    <w:multiLevelType w:val="multilevel"/>
    <w:tmpl w:val="7CECD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361C0A67"/>
    <w:multiLevelType w:val="hybridMultilevel"/>
    <w:tmpl w:val="707A9CC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8" w15:restartNumberingAfterBreak="0">
    <w:nsid w:val="36E665D2"/>
    <w:multiLevelType w:val="multilevel"/>
    <w:tmpl w:val="CD30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72A1798"/>
    <w:multiLevelType w:val="multilevel"/>
    <w:tmpl w:val="D426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79624E3"/>
    <w:multiLevelType w:val="multilevel"/>
    <w:tmpl w:val="C494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79C1F5C"/>
    <w:multiLevelType w:val="multilevel"/>
    <w:tmpl w:val="A51C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80B2F61"/>
    <w:multiLevelType w:val="multilevel"/>
    <w:tmpl w:val="8FEE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8526C67"/>
    <w:multiLevelType w:val="multilevel"/>
    <w:tmpl w:val="0AB06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9972063"/>
    <w:multiLevelType w:val="multilevel"/>
    <w:tmpl w:val="3C60B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39996151"/>
    <w:multiLevelType w:val="hybridMultilevel"/>
    <w:tmpl w:val="41BE6FA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6" w15:restartNumberingAfterBreak="0">
    <w:nsid w:val="3B624CC1"/>
    <w:multiLevelType w:val="multilevel"/>
    <w:tmpl w:val="A8A2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B9C7D51"/>
    <w:multiLevelType w:val="multilevel"/>
    <w:tmpl w:val="B10A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BC778C0"/>
    <w:multiLevelType w:val="multilevel"/>
    <w:tmpl w:val="82C2A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3BF26DEE"/>
    <w:multiLevelType w:val="multilevel"/>
    <w:tmpl w:val="0DB6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C013E1A"/>
    <w:multiLevelType w:val="multilevel"/>
    <w:tmpl w:val="51022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3D117266"/>
    <w:multiLevelType w:val="multilevel"/>
    <w:tmpl w:val="24FC5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3D397300"/>
    <w:multiLevelType w:val="hybridMultilevel"/>
    <w:tmpl w:val="27C64D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3" w15:restartNumberingAfterBreak="0">
    <w:nsid w:val="3D786869"/>
    <w:multiLevelType w:val="multilevel"/>
    <w:tmpl w:val="B986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3D9A03AE"/>
    <w:multiLevelType w:val="multilevel"/>
    <w:tmpl w:val="C6A8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DA17C2F"/>
    <w:multiLevelType w:val="multilevel"/>
    <w:tmpl w:val="BB58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DAD4503"/>
    <w:multiLevelType w:val="multilevel"/>
    <w:tmpl w:val="7D52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DB91680"/>
    <w:multiLevelType w:val="multilevel"/>
    <w:tmpl w:val="BEA4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DD549C2"/>
    <w:multiLevelType w:val="hybridMultilevel"/>
    <w:tmpl w:val="DD9AEE8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9" w15:restartNumberingAfterBreak="0">
    <w:nsid w:val="3E837731"/>
    <w:multiLevelType w:val="multilevel"/>
    <w:tmpl w:val="B27E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E8A0329"/>
    <w:multiLevelType w:val="multilevel"/>
    <w:tmpl w:val="D24C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E904F1B"/>
    <w:multiLevelType w:val="multilevel"/>
    <w:tmpl w:val="14DA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E922759"/>
    <w:multiLevelType w:val="multilevel"/>
    <w:tmpl w:val="9906E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3F880ADB"/>
    <w:multiLevelType w:val="multilevel"/>
    <w:tmpl w:val="69F2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FD75F0F"/>
    <w:multiLevelType w:val="multilevel"/>
    <w:tmpl w:val="2B56D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3FDF0C1F"/>
    <w:multiLevelType w:val="multilevel"/>
    <w:tmpl w:val="5446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FFA0AF8"/>
    <w:multiLevelType w:val="multilevel"/>
    <w:tmpl w:val="FB405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400669FA"/>
    <w:multiLevelType w:val="multilevel"/>
    <w:tmpl w:val="C4B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0E7107A"/>
    <w:multiLevelType w:val="multilevel"/>
    <w:tmpl w:val="9536E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40F24980"/>
    <w:multiLevelType w:val="multilevel"/>
    <w:tmpl w:val="ED62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19B11D8"/>
    <w:multiLevelType w:val="multilevel"/>
    <w:tmpl w:val="78B0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237088F"/>
    <w:multiLevelType w:val="multilevel"/>
    <w:tmpl w:val="FE0A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42602E0B"/>
    <w:multiLevelType w:val="multilevel"/>
    <w:tmpl w:val="3A84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435B29B0"/>
    <w:multiLevelType w:val="multilevel"/>
    <w:tmpl w:val="1A6E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3625035"/>
    <w:multiLevelType w:val="multilevel"/>
    <w:tmpl w:val="947E0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39B5D7F"/>
    <w:multiLevelType w:val="multilevel"/>
    <w:tmpl w:val="44841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44110ED0"/>
    <w:multiLevelType w:val="multilevel"/>
    <w:tmpl w:val="CCDA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4FF386C"/>
    <w:multiLevelType w:val="multilevel"/>
    <w:tmpl w:val="976A4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4592456B"/>
    <w:multiLevelType w:val="multilevel"/>
    <w:tmpl w:val="C18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6421160"/>
    <w:multiLevelType w:val="multilevel"/>
    <w:tmpl w:val="A3E4E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6852B6D"/>
    <w:multiLevelType w:val="multilevel"/>
    <w:tmpl w:val="5C08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6CB1B29"/>
    <w:multiLevelType w:val="multilevel"/>
    <w:tmpl w:val="3530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6CC41A6"/>
    <w:multiLevelType w:val="multilevel"/>
    <w:tmpl w:val="7FEC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7E85B69"/>
    <w:multiLevelType w:val="hybridMultilevel"/>
    <w:tmpl w:val="19A8B8E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4" w15:restartNumberingAfterBreak="0">
    <w:nsid w:val="486B07C4"/>
    <w:multiLevelType w:val="hybridMultilevel"/>
    <w:tmpl w:val="2EB089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5" w15:restartNumberingAfterBreak="0">
    <w:nsid w:val="489E0EA7"/>
    <w:multiLevelType w:val="multilevel"/>
    <w:tmpl w:val="BA18B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49354A51"/>
    <w:multiLevelType w:val="multilevel"/>
    <w:tmpl w:val="A552B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496E49A3"/>
    <w:multiLevelType w:val="multilevel"/>
    <w:tmpl w:val="49D01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499C2757"/>
    <w:multiLevelType w:val="multilevel"/>
    <w:tmpl w:val="C630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B6B0318"/>
    <w:multiLevelType w:val="hybridMultilevel"/>
    <w:tmpl w:val="C7C08E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0" w15:restartNumberingAfterBreak="0">
    <w:nsid w:val="4B9D7B79"/>
    <w:multiLevelType w:val="multilevel"/>
    <w:tmpl w:val="5FEC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CEB193A"/>
    <w:multiLevelType w:val="multilevel"/>
    <w:tmpl w:val="008A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D4210DC"/>
    <w:multiLevelType w:val="multilevel"/>
    <w:tmpl w:val="E32EF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4E2C3D6A"/>
    <w:multiLevelType w:val="multilevel"/>
    <w:tmpl w:val="B4943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4E9E3FF9"/>
    <w:multiLevelType w:val="multilevel"/>
    <w:tmpl w:val="0BB6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ED05260"/>
    <w:multiLevelType w:val="multilevel"/>
    <w:tmpl w:val="0D7E2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4F16569A"/>
    <w:multiLevelType w:val="multilevel"/>
    <w:tmpl w:val="56349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4F565265"/>
    <w:multiLevelType w:val="multilevel"/>
    <w:tmpl w:val="74E0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053347C"/>
    <w:multiLevelType w:val="multilevel"/>
    <w:tmpl w:val="7696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16B45A2"/>
    <w:multiLevelType w:val="multilevel"/>
    <w:tmpl w:val="5B82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19C227D"/>
    <w:multiLevelType w:val="multilevel"/>
    <w:tmpl w:val="7CE4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1EC0B79"/>
    <w:multiLevelType w:val="multilevel"/>
    <w:tmpl w:val="BB0E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1F26A53"/>
    <w:multiLevelType w:val="hybridMultilevel"/>
    <w:tmpl w:val="90A0F4A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3" w15:restartNumberingAfterBreak="0">
    <w:nsid w:val="52677DFE"/>
    <w:multiLevelType w:val="multilevel"/>
    <w:tmpl w:val="7E56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ED771F"/>
    <w:multiLevelType w:val="multilevel"/>
    <w:tmpl w:val="7126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43E22B8"/>
    <w:multiLevelType w:val="multilevel"/>
    <w:tmpl w:val="65BA2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545A3C37"/>
    <w:multiLevelType w:val="multilevel"/>
    <w:tmpl w:val="AD82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46328F7"/>
    <w:multiLevelType w:val="multilevel"/>
    <w:tmpl w:val="9C3C3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54870A77"/>
    <w:multiLevelType w:val="multilevel"/>
    <w:tmpl w:val="4F70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58C19CD"/>
    <w:multiLevelType w:val="multilevel"/>
    <w:tmpl w:val="1B22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5B01272"/>
    <w:multiLevelType w:val="multilevel"/>
    <w:tmpl w:val="C1A42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56151B8F"/>
    <w:multiLevelType w:val="multilevel"/>
    <w:tmpl w:val="E43670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563C15A6"/>
    <w:multiLevelType w:val="multilevel"/>
    <w:tmpl w:val="921A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66825E2"/>
    <w:multiLevelType w:val="multilevel"/>
    <w:tmpl w:val="2576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72B4F08"/>
    <w:multiLevelType w:val="multilevel"/>
    <w:tmpl w:val="7370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79532BF"/>
    <w:multiLevelType w:val="multilevel"/>
    <w:tmpl w:val="2622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8242815"/>
    <w:multiLevelType w:val="multilevel"/>
    <w:tmpl w:val="EB1A02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8CA05CE"/>
    <w:multiLevelType w:val="multilevel"/>
    <w:tmpl w:val="A1E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8CF34DF"/>
    <w:multiLevelType w:val="multilevel"/>
    <w:tmpl w:val="2952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95014B5"/>
    <w:multiLevelType w:val="multilevel"/>
    <w:tmpl w:val="50E2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A622929"/>
    <w:multiLevelType w:val="multilevel"/>
    <w:tmpl w:val="9758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ACC1D25"/>
    <w:multiLevelType w:val="multilevel"/>
    <w:tmpl w:val="9160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B4F20E8"/>
    <w:multiLevelType w:val="multilevel"/>
    <w:tmpl w:val="16029950"/>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23" w15:restartNumberingAfterBreak="0">
    <w:nsid w:val="5BA47521"/>
    <w:multiLevelType w:val="multilevel"/>
    <w:tmpl w:val="6F18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BC55CD1"/>
    <w:multiLevelType w:val="multilevel"/>
    <w:tmpl w:val="11E2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C3A5556"/>
    <w:multiLevelType w:val="multilevel"/>
    <w:tmpl w:val="01E0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CEF73FC"/>
    <w:multiLevelType w:val="multilevel"/>
    <w:tmpl w:val="B5F61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5DA72873"/>
    <w:multiLevelType w:val="hybridMultilevel"/>
    <w:tmpl w:val="EC529E6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8" w15:restartNumberingAfterBreak="0">
    <w:nsid w:val="5E5651B3"/>
    <w:multiLevelType w:val="multilevel"/>
    <w:tmpl w:val="05C2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ECD396E"/>
    <w:multiLevelType w:val="multilevel"/>
    <w:tmpl w:val="D35E52B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30" w15:restartNumberingAfterBreak="0">
    <w:nsid w:val="5F3828C4"/>
    <w:multiLevelType w:val="multilevel"/>
    <w:tmpl w:val="2FF89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F6A3D7D"/>
    <w:multiLevelType w:val="multilevel"/>
    <w:tmpl w:val="3F4A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F7F4D21"/>
    <w:multiLevelType w:val="multilevel"/>
    <w:tmpl w:val="501C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FC55272"/>
    <w:multiLevelType w:val="multilevel"/>
    <w:tmpl w:val="7062E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5FED640E"/>
    <w:multiLevelType w:val="multilevel"/>
    <w:tmpl w:val="6B98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08A5D99"/>
    <w:multiLevelType w:val="multilevel"/>
    <w:tmpl w:val="FD3231A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36" w15:restartNumberingAfterBreak="0">
    <w:nsid w:val="61036891"/>
    <w:multiLevelType w:val="multilevel"/>
    <w:tmpl w:val="8F32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1135831"/>
    <w:multiLevelType w:val="multilevel"/>
    <w:tmpl w:val="0BBC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14679CB"/>
    <w:multiLevelType w:val="multilevel"/>
    <w:tmpl w:val="5D6C9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615C613A"/>
    <w:multiLevelType w:val="multilevel"/>
    <w:tmpl w:val="5798C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618028D1"/>
    <w:multiLevelType w:val="multilevel"/>
    <w:tmpl w:val="4CEC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2983ED4"/>
    <w:multiLevelType w:val="multilevel"/>
    <w:tmpl w:val="0BF04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62C0315E"/>
    <w:multiLevelType w:val="multilevel"/>
    <w:tmpl w:val="2848D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62C44CA1"/>
    <w:multiLevelType w:val="multilevel"/>
    <w:tmpl w:val="FD7AC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62D3053F"/>
    <w:multiLevelType w:val="multilevel"/>
    <w:tmpl w:val="FDFC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3092EDB"/>
    <w:multiLevelType w:val="hybridMultilevel"/>
    <w:tmpl w:val="6D70E29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6" w15:restartNumberingAfterBreak="0">
    <w:nsid w:val="63910A15"/>
    <w:multiLevelType w:val="multilevel"/>
    <w:tmpl w:val="EA7E88A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47" w15:restartNumberingAfterBreak="0">
    <w:nsid w:val="63DA6E32"/>
    <w:multiLevelType w:val="multilevel"/>
    <w:tmpl w:val="6248D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64393CDE"/>
    <w:multiLevelType w:val="multilevel"/>
    <w:tmpl w:val="8A6E1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43C143A"/>
    <w:multiLevelType w:val="multilevel"/>
    <w:tmpl w:val="4308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4573C33"/>
    <w:multiLevelType w:val="multilevel"/>
    <w:tmpl w:val="7F0A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4845531"/>
    <w:multiLevelType w:val="multilevel"/>
    <w:tmpl w:val="E3AE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64EB589C"/>
    <w:multiLevelType w:val="multilevel"/>
    <w:tmpl w:val="2E76B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4FF5271"/>
    <w:multiLevelType w:val="multilevel"/>
    <w:tmpl w:val="EFAE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57B6C4A"/>
    <w:multiLevelType w:val="multilevel"/>
    <w:tmpl w:val="59CA2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65A666B5"/>
    <w:multiLevelType w:val="multilevel"/>
    <w:tmpl w:val="F2509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5F814B7"/>
    <w:multiLevelType w:val="multilevel"/>
    <w:tmpl w:val="AD900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664B2856"/>
    <w:multiLevelType w:val="multilevel"/>
    <w:tmpl w:val="36EA3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666503A1"/>
    <w:multiLevelType w:val="multilevel"/>
    <w:tmpl w:val="AE661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6B61B65"/>
    <w:multiLevelType w:val="multilevel"/>
    <w:tmpl w:val="4074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75E4C42"/>
    <w:multiLevelType w:val="multilevel"/>
    <w:tmpl w:val="8F70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7630D7A"/>
    <w:multiLevelType w:val="multilevel"/>
    <w:tmpl w:val="434AF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67805957"/>
    <w:multiLevelType w:val="multilevel"/>
    <w:tmpl w:val="2E409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679A45B8"/>
    <w:multiLevelType w:val="multilevel"/>
    <w:tmpl w:val="C7824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67DB0B9A"/>
    <w:multiLevelType w:val="multilevel"/>
    <w:tmpl w:val="A3045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67DB0BF6"/>
    <w:multiLevelType w:val="multilevel"/>
    <w:tmpl w:val="F750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8317BCC"/>
    <w:multiLevelType w:val="multilevel"/>
    <w:tmpl w:val="126C0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69750C00"/>
    <w:multiLevelType w:val="multilevel"/>
    <w:tmpl w:val="0A98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A481C27"/>
    <w:multiLevelType w:val="multilevel"/>
    <w:tmpl w:val="5DFE7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6ACD00EE"/>
    <w:multiLevelType w:val="multilevel"/>
    <w:tmpl w:val="92AA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AEB7F39"/>
    <w:multiLevelType w:val="multilevel"/>
    <w:tmpl w:val="094AB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6B0150EA"/>
    <w:multiLevelType w:val="multilevel"/>
    <w:tmpl w:val="EDC09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6B2F2C7E"/>
    <w:multiLevelType w:val="multilevel"/>
    <w:tmpl w:val="0D06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BE86C0E"/>
    <w:multiLevelType w:val="hybridMultilevel"/>
    <w:tmpl w:val="01CE77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4" w15:restartNumberingAfterBreak="0">
    <w:nsid w:val="6C901601"/>
    <w:multiLevelType w:val="multilevel"/>
    <w:tmpl w:val="CAF48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6D0A683F"/>
    <w:multiLevelType w:val="multilevel"/>
    <w:tmpl w:val="1F76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D1F144C"/>
    <w:multiLevelType w:val="multilevel"/>
    <w:tmpl w:val="CCFA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D28724F"/>
    <w:multiLevelType w:val="multilevel"/>
    <w:tmpl w:val="2D405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6E2A1F66"/>
    <w:multiLevelType w:val="multilevel"/>
    <w:tmpl w:val="6C00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E493340"/>
    <w:multiLevelType w:val="multilevel"/>
    <w:tmpl w:val="BF62A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6EA037E1"/>
    <w:multiLevelType w:val="multilevel"/>
    <w:tmpl w:val="FD2C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F3B730F"/>
    <w:multiLevelType w:val="multilevel"/>
    <w:tmpl w:val="A6660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15:restartNumberingAfterBreak="0">
    <w:nsid w:val="6F684424"/>
    <w:multiLevelType w:val="multilevel"/>
    <w:tmpl w:val="D974F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6F9E4828"/>
    <w:multiLevelType w:val="multilevel"/>
    <w:tmpl w:val="C354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FA142F9"/>
    <w:multiLevelType w:val="multilevel"/>
    <w:tmpl w:val="F4C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FD22DAA"/>
    <w:multiLevelType w:val="multilevel"/>
    <w:tmpl w:val="12D6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00C5357"/>
    <w:multiLevelType w:val="multilevel"/>
    <w:tmpl w:val="D550D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70902026"/>
    <w:multiLevelType w:val="multilevel"/>
    <w:tmpl w:val="0F3E1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70937E5A"/>
    <w:multiLevelType w:val="multilevel"/>
    <w:tmpl w:val="25D8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098491C"/>
    <w:multiLevelType w:val="multilevel"/>
    <w:tmpl w:val="D464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70EF59C6"/>
    <w:multiLevelType w:val="multilevel"/>
    <w:tmpl w:val="AC12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0F823C9"/>
    <w:multiLevelType w:val="multilevel"/>
    <w:tmpl w:val="124C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710923BF"/>
    <w:multiLevelType w:val="multilevel"/>
    <w:tmpl w:val="19CC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12A1892"/>
    <w:multiLevelType w:val="multilevel"/>
    <w:tmpl w:val="A1D2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17A38B8"/>
    <w:multiLevelType w:val="multilevel"/>
    <w:tmpl w:val="5D7E4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723B1EF0"/>
    <w:multiLevelType w:val="multilevel"/>
    <w:tmpl w:val="06C8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2A15045"/>
    <w:multiLevelType w:val="multilevel"/>
    <w:tmpl w:val="66BCB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72BF4720"/>
    <w:multiLevelType w:val="multilevel"/>
    <w:tmpl w:val="A64C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2CE20BE"/>
    <w:multiLevelType w:val="multilevel"/>
    <w:tmpl w:val="97866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5076C20"/>
    <w:multiLevelType w:val="multilevel"/>
    <w:tmpl w:val="97447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751036E3"/>
    <w:multiLevelType w:val="multilevel"/>
    <w:tmpl w:val="E59E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7523032F"/>
    <w:multiLevelType w:val="multilevel"/>
    <w:tmpl w:val="BD7E4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75480E88"/>
    <w:multiLevelType w:val="multilevel"/>
    <w:tmpl w:val="54C0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77F053C"/>
    <w:multiLevelType w:val="multilevel"/>
    <w:tmpl w:val="01AC9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779B4046"/>
    <w:multiLevelType w:val="multilevel"/>
    <w:tmpl w:val="EF16A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77AF37CF"/>
    <w:multiLevelType w:val="multilevel"/>
    <w:tmpl w:val="88081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77B65567"/>
    <w:multiLevelType w:val="multilevel"/>
    <w:tmpl w:val="42C84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77EA1984"/>
    <w:multiLevelType w:val="multilevel"/>
    <w:tmpl w:val="2E36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85523F8"/>
    <w:multiLevelType w:val="multilevel"/>
    <w:tmpl w:val="3E98A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78577D0F"/>
    <w:multiLevelType w:val="multilevel"/>
    <w:tmpl w:val="DE58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86A4D1F"/>
    <w:multiLevelType w:val="multilevel"/>
    <w:tmpl w:val="CCCAE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8DF5B35"/>
    <w:multiLevelType w:val="multilevel"/>
    <w:tmpl w:val="8EAA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A212118"/>
    <w:multiLevelType w:val="multilevel"/>
    <w:tmpl w:val="B65E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A9D28E2"/>
    <w:multiLevelType w:val="multilevel"/>
    <w:tmpl w:val="63B4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AF970F8"/>
    <w:multiLevelType w:val="hybridMultilevel"/>
    <w:tmpl w:val="E598B2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5" w15:restartNumberingAfterBreak="0">
    <w:nsid w:val="7C01750A"/>
    <w:multiLevelType w:val="multilevel"/>
    <w:tmpl w:val="C92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C093C79"/>
    <w:multiLevelType w:val="multilevel"/>
    <w:tmpl w:val="82C8D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7C1E6BE2"/>
    <w:multiLevelType w:val="hybridMultilevel"/>
    <w:tmpl w:val="24C642AA"/>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8" w15:restartNumberingAfterBreak="0">
    <w:nsid w:val="7C506C67"/>
    <w:multiLevelType w:val="multilevel"/>
    <w:tmpl w:val="00B6B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7D78343D"/>
    <w:multiLevelType w:val="multilevel"/>
    <w:tmpl w:val="B0EAA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7E792C58"/>
    <w:multiLevelType w:val="multilevel"/>
    <w:tmpl w:val="D398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ECC298C"/>
    <w:multiLevelType w:val="multilevel"/>
    <w:tmpl w:val="1EC8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F233ED0"/>
    <w:multiLevelType w:val="hybridMultilevel"/>
    <w:tmpl w:val="E76E2B0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3" w15:restartNumberingAfterBreak="0">
    <w:nsid w:val="7FCD2737"/>
    <w:multiLevelType w:val="multilevel"/>
    <w:tmpl w:val="40C4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FE958A4"/>
    <w:multiLevelType w:val="multilevel"/>
    <w:tmpl w:val="C9EE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77"/>
  </w:num>
  <w:num w:numId="3">
    <w:abstractNumId w:val="126"/>
  </w:num>
  <w:num w:numId="4">
    <w:abstractNumId w:val="5"/>
  </w:num>
  <w:num w:numId="5">
    <w:abstractNumId w:val="12"/>
  </w:num>
  <w:num w:numId="6">
    <w:abstractNumId w:val="314"/>
  </w:num>
  <w:num w:numId="7">
    <w:abstractNumId w:val="273"/>
  </w:num>
  <w:num w:numId="8">
    <w:abstractNumId w:val="189"/>
  </w:num>
  <w:num w:numId="9">
    <w:abstractNumId w:val="184"/>
  </w:num>
  <w:num w:numId="10">
    <w:abstractNumId w:val="18"/>
  </w:num>
  <w:num w:numId="11">
    <w:abstractNumId w:val="229"/>
  </w:num>
  <w:num w:numId="12">
    <w:abstractNumId w:val="60"/>
  </w:num>
  <w:num w:numId="13">
    <w:abstractNumId w:val="235"/>
  </w:num>
  <w:num w:numId="14">
    <w:abstractNumId w:val="72"/>
  </w:num>
  <w:num w:numId="15">
    <w:abstractNumId w:val="222"/>
  </w:num>
  <w:num w:numId="16">
    <w:abstractNumId w:val="108"/>
  </w:num>
  <w:num w:numId="17">
    <w:abstractNumId w:val="128"/>
  </w:num>
  <w:num w:numId="18">
    <w:abstractNumId w:val="99"/>
  </w:num>
  <w:num w:numId="19">
    <w:abstractNumId w:val="6"/>
  </w:num>
  <w:num w:numId="20">
    <w:abstractNumId w:val="246"/>
  </w:num>
  <w:num w:numId="21">
    <w:abstractNumId w:val="49"/>
  </w:num>
  <w:num w:numId="22">
    <w:abstractNumId w:val="161"/>
  </w:num>
  <w:num w:numId="23">
    <w:abstractNumId w:val="152"/>
  </w:num>
  <w:num w:numId="24">
    <w:abstractNumId w:val="68"/>
  </w:num>
  <w:num w:numId="25">
    <w:abstractNumId w:val="174"/>
  </w:num>
  <w:num w:numId="26">
    <w:abstractNumId w:val="248"/>
  </w:num>
  <w:num w:numId="27">
    <w:abstractNumId w:val="111"/>
  </w:num>
  <w:num w:numId="28">
    <w:abstractNumId w:val="46"/>
  </w:num>
  <w:num w:numId="29">
    <w:abstractNumId w:val="135"/>
  </w:num>
  <w:num w:numId="30">
    <w:abstractNumId w:val="182"/>
  </w:num>
  <w:num w:numId="31">
    <w:abstractNumId w:val="228"/>
  </w:num>
  <w:num w:numId="32">
    <w:abstractNumId w:val="244"/>
  </w:num>
  <w:num w:numId="33">
    <w:abstractNumId w:val="197"/>
  </w:num>
  <w:num w:numId="34">
    <w:abstractNumId w:val="211"/>
  </w:num>
  <w:num w:numId="35">
    <w:abstractNumId w:val="303"/>
  </w:num>
  <w:num w:numId="36">
    <w:abstractNumId w:val="127"/>
  </w:num>
  <w:num w:numId="37">
    <w:abstractNumId w:val="100"/>
  </w:num>
  <w:num w:numId="38">
    <w:abstractNumId w:val="52"/>
  </w:num>
  <w:num w:numId="39">
    <w:abstractNumId w:val="234"/>
  </w:num>
  <w:num w:numId="40">
    <w:abstractNumId w:val="226"/>
  </w:num>
  <w:num w:numId="41">
    <w:abstractNumId w:val="156"/>
  </w:num>
  <w:num w:numId="42">
    <w:abstractNumId w:val="26"/>
  </w:num>
  <w:num w:numId="43">
    <w:abstractNumId w:val="200"/>
  </w:num>
  <w:num w:numId="44">
    <w:abstractNumId w:val="166"/>
  </w:num>
  <w:num w:numId="45">
    <w:abstractNumId w:val="221"/>
  </w:num>
  <w:num w:numId="46">
    <w:abstractNumId w:val="280"/>
  </w:num>
  <w:num w:numId="47">
    <w:abstractNumId w:val="27"/>
  </w:num>
  <w:num w:numId="48">
    <w:abstractNumId w:val="98"/>
  </w:num>
  <w:num w:numId="49">
    <w:abstractNumId w:val="251"/>
  </w:num>
  <w:num w:numId="50">
    <w:abstractNumId w:val="102"/>
  </w:num>
  <w:num w:numId="51">
    <w:abstractNumId w:val="61"/>
  </w:num>
  <w:num w:numId="52">
    <w:abstractNumId w:val="64"/>
  </w:num>
  <w:num w:numId="53">
    <w:abstractNumId w:val="268"/>
  </w:num>
  <w:num w:numId="54">
    <w:abstractNumId w:val="119"/>
  </w:num>
  <w:num w:numId="55">
    <w:abstractNumId w:val="183"/>
  </w:num>
  <w:num w:numId="56">
    <w:abstractNumId w:val="158"/>
  </w:num>
  <w:num w:numId="57">
    <w:abstractNumId w:val="227"/>
  </w:num>
  <w:num w:numId="58">
    <w:abstractNumId w:val="315"/>
  </w:num>
  <w:num w:numId="59">
    <w:abstractNumId w:val="216"/>
  </w:num>
  <w:num w:numId="60">
    <w:abstractNumId w:val="83"/>
  </w:num>
  <w:num w:numId="61">
    <w:abstractNumId w:val="103"/>
  </w:num>
  <w:num w:numId="62">
    <w:abstractNumId w:val="97"/>
  </w:num>
  <w:num w:numId="63">
    <w:abstractNumId w:val="81"/>
  </w:num>
  <w:num w:numId="64">
    <w:abstractNumId w:val="322"/>
  </w:num>
  <w:num w:numId="65">
    <w:abstractNumId w:val="24"/>
  </w:num>
  <w:num w:numId="66">
    <w:abstractNumId w:val="202"/>
  </w:num>
  <w:num w:numId="67">
    <w:abstractNumId w:val="245"/>
  </w:num>
  <w:num w:numId="68">
    <w:abstractNumId w:val="145"/>
  </w:num>
  <w:num w:numId="69">
    <w:abstractNumId w:val="137"/>
  </w:num>
  <w:num w:numId="70">
    <w:abstractNumId w:val="21"/>
  </w:num>
  <w:num w:numId="71">
    <w:abstractNumId w:val="317"/>
  </w:num>
  <w:num w:numId="72">
    <w:abstractNumId w:val="118"/>
  </w:num>
  <w:num w:numId="73">
    <w:abstractNumId w:val="198"/>
  </w:num>
  <w:num w:numId="74">
    <w:abstractNumId w:val="92"/>
  </w:num>
  <w:num w:numId="75">
    <w:abstractNumId w:val="284"/>
  </w:num>
  <w:num w:numId="76">
    <w:abstractNumId w:val="173"/>
  </w:num>
  <w:num w:numId="77">
    <w:abstractNumId w:val="107"/>
  </w:num>
  <w:num w:numId="78">
    <w:abstractNumId w:val="66"/>
  </w:num>
  <w:num w:numId="79">
    <w:abstractNumId w:val="113"/>
  </w:num>
  <w:num w:numId="80">
    <w:abstractNumId w:val="33"/>
  </w:num>
  <w:num w:numId="81">
    <w:abstractNumId w:val="321"/>
  </w:num>
  <w:num w:numId="82">
    <w:abstractNumId w:val="7"/>
  </w:num>
  <w:num w:numId="83">
    <w:abstractNumId w:val="283"/>
  </w:num>
  <w:num w:numId="84">
    <w:abstractNumId w:val="19"/>
  </w:num>
  <w:num w:numId="85">
    <w:abstractNumId w:val="219"/>
  </w:num>
  <w:num w:numId="86">
    <w:abstractNumId w:val="114"/>
  </w:num>
  <w:num w:numId="87">
    <w:abstractNumId w:val="249"/>
  </w:num>
  <w:num w:numId="88">
    <w:abstractNumId w:val="278"/>
  </w:num>
  <w:num w:numId="89">
    <w:abstractNumId w:val="116"/>
  </w:num>
  <w:num w:numId="90">
    <w:abstractNumId w:val="291"/>
  </w:num>
  <w:num w:numId="91">
    <w:abstractNumId w:val="43"/>
  </w:num>
  <w:num w:numId="92">
    <w:abstractNumId w:val="217"/>
  </w:num>
  <w:num w:numId="93">
    <w:abstractNumId w:val="154"/>
  </w:num>
  <w:num w:numId="94">
    <w:abstractNumId w:val="105"/>
  </w:num>
  <w:num w:numId="95">
    <w:abstractNumId w:val="290"/>
  </w:num>
  <w:num w:numId="96">
    <w:abstractNumId w:val="125"/>
  </w:num>
  <w:num w:numId="97">
    <w:abstractNumId w:val="270"/>
  </w:num>
  <w:num w:numId="98">
    <w:abstractNumId w:val="31"/>
  </w:num>
  <w:num w:numId="99">
    <w:abstractNumId w:val="23"/>
  </w:num>
  <w:num w:numId="100">
    <w:abstractNumId w:val="206"/>
  </w:num>
  <w:num w:numId="101">
    <w:abstractNumId w:val="51"/>
  </w:num>
  <w:num w:numId="102">
    <w:abstractNumId w:val="207"/>
  </w:num>
  <w:num w:numId="103">
    <w:abstractNumId w:val="11"/>
  </w:num>
  <w:num w:numId="104">
    <w:abstractNumId w:val="142"/>
  </w:num>
  <w:num w:numId="105">
    <w:abstractNumId w:val="193"/>
  </w:num>
  <w:num w:numId="106">
    <w:abstractNumId w:val="101"/>
  </w:num>
  <w:num w:numId="107">
    <w:abstractNumId w:val="323"/>
  </w:num>
  <w:num w:numId="108">
    <w:abstractNumId w:val="320"/>
  </w:num>
  <w:num w:numId="109">
    <w:abstractNumId w:val="106"/>
  </w:num>
  <w:num w:numId="110">
    <w:abstractNumId w:val="22"/>
  </w:num>
  <w:num w:numId="111">
    <w:abstractNumId w:val="163"/>
  </w:num>
  <w:num w:numId="112">
    <w:abstractNumId w:val="261"/>
  </w:num>
  <w:num w:numId="113">
    <w:abstractNumId w:val="84"/>
  </w:num>
  <w:num w:numId="114">
    <w:abstractNumId w:val="75"/>
  </w:num>
  <w:num w:numId="115">
    <w:abstractNumId w:val="286"/>
  </w:num>
  <w:num w:numId="116">
    <w:abstractNumId w:val="230"/>
  </w:num>
  <w:num w:numId="117">
    <w:abstractNumId w:val="240"/>
  </w:num>
  <w:num w:numId="118">
    <w:abstractNumId w:val="55"/>
  </w:num>
  <w:num w:numId="119">
    <w:abstractNumId w:val="304"/>
  </w:num>
  <w:num w:numId="120">
    <w:abstractNumId w:val="262"/>
  </w:num>
  <w:num w:numId="121">
    <w:abstractNumId w:val="218"/>
  </w:num>
  <w:num w:numId="122">
    <w:abstractNumId w:val="209"/>
  </w:num>
  <w:num w:numId="123">
    <w:abstractNumId w:val="120"/>
  </w:num>
  <w:num w:numId="124">
    <w:abstractNumId w:val="260"/>
  </w:num>
  <w:num w:numId="125">
    <w:abstractNumId w:val="89"/>
  </w:num>
  <w:num w:numId="126">
    <w:abstractNumId w:val="269"/>
  </w:num>
  <w:num w:numId="127">
    <w:abstractNumId w:val="316"/>
  </w:num>
  <w:num w:numId="128">
    <w:abstractNumId w:val="223"/>
  </w:num>
  <w:num w:numId="129">
    <w:abstractNumId w:val="146"/>
  </w:num>
  <w:num w:numId="130">
    <w:abstractNumId w:val="4"/>
  </w:num>
  <w:num w:numId="131">
    <w:abstractNumId w:val="213"/>
  </w:num>
  <w:num w:numId="132">
    <w:abstractNumId w:val="181"/>
  </w:num>
  <w:num w:numId="133">
    <w:abstractNumId w:val="277"/>
  </w:num>
  <w:num w:numId="134">
    <w:abstractNumId w:val="148"/>
  </w:num>
  <w:num w:numId="135">
    <w:abstractNumId w:val="67"/>
  </w:num>
  <w:num w:numId="136">
    <w:abstractNumId w:val="178"/>
  </w:num>
  <w:num w:numId="137">
    <w:abstractNumId w:val="71"/>
  </w:num>
  <w:num w:numId="138">
    <w:abstractNumId w:val="311"/>
  </w:num>
  <w:num w:numId="139">
    <w:abstractNumId w:val="86"/>
  </w:num>
  <w:num w:numId="140">
    <w:abstractNumId w:val="149"/>
  </w:num>
  <w:num w:numId="141">
    <w:abstractNumId w:val="141"/>
  </w:num>
  <w:num w:numId="142">
    <w:abstractNumId w:val="80"/>
  </w:num>
  <w:num w:numId="143">
    <w:abstractNumId w:val="129"/>
  </w:num>
  <w:num w:numId="144">
    <w:abstractNumId w:val="40"/>
  </w:num>
  <w:num w:numId="145">
    <w:abstractNumId w:val="32"/>
  </w:num>
  <w:num w:numId="146">
    <w:abstractNumId w:val="70"/>
  </w:num>
  <w:num w:numId="147">
    <w:abstractNumId w:val="117"/>
  </w:num>
  <w:num w:numId="148">
    <w:abstractNumId w:val="194"/>
  </w:num>
  <w:num w:numId="149">
    <w:abstractNumId w:val="58"/>
  </w:num>
  <w:num w:numId="150">
    <w:abstractNumId w:val="287"/>
  </w:num>
  <w:num w:numId="151">
    <w:abstractNumId w:val="220"/>
  </w:num>
  <w:num w:numId="152">
    <w:abstractNumId w:val="151"/>
  </w:num>
  <w:num w:numId="153">
    <w:abstractNumId w:val="205"/>
  </w:num>
  <w:num w:numId="154">
    <w:abstractNumId w:val="231"/>
  </w:num>
  <w:num w:numId="155">
    <w:abstractNumId w:val="258"/>
  </w:num>
  <w:num w:numId="156">
    <w:abstractNumId w:val="292"/>
  </w:num>
  <w:num w:numId="157">
    <w:abstractNumId w:val="25"/>
  </w:num>
  <w:num w:numId="158">
    <w:abstractNumId w:val="253"/>
  </w:num>
  <w:num w:numId="159">
    <w:abstractNumId w:val="190"/>
  </w:num>
  <w:num w:numId="160">
    <w:abstractNumId w:val="272"/>
  </w:num>
  <w:num w:numId="161">
    <w:abstractNumId w:val="236"/>
  </w:num>
  <w:num w:numId="162">
    <w:abstractNumId w:val="252"/>
  </w:num>
  <w:num w:numId="163">
    <w:abstractNumId w:val="124"/>
  </w:num>
  <w:num w:numId="164">
    <w:abstractNumId w:val="281"/>
  </w:num>
  <w:num w:numId="165">
    <w:abstractNumId w:val="10"/>
  </w:num>
  <w:num w:numId="166">
    <w:abstractNumId w:val="305"/>
  </w:num>
  <w:num w:numId="167">
    <w:abstractNumId w:val="13"/>
  </w:num>
  <w:num w:numId="168">
    <w:abstractNumId w:val="307"/>
  </w:num>
  <w:num w:numId="169">
    <w:abstractNumId w:val="39"/>
  </w:num>
  <w:num w:numId="170">
    <w:abstractNumId w:val="319"/>
  </w:num>
  <w:num w:numId="171">
    <w:abstractNumId w:val="170"/>
  </w:num>
  <w:num w:numId="172">
    <w:abstractNumId w:val="63"/>
  </w:num>
  <w:num w:numId="173">
    <w:abstractNumId w:val="59"/>
  </w:num>
  <w:num w:numId="174">
    <w:abstractNumId w:val="279"/>
  </w:num>
  <w:num w:numId="175">
    <w:abstractNumId w:val="133"/>
  </w:num>
  <w:num w:numId="176">
    <w:abstractNumId w:val="224"/>
  </w:num>
  <w:num w:numId="177">
    <w:abstractNumId w:val="199"/>
  </w:num>
  <w:num w:numId="178">
    <w:abstractNumId w:val="271"/>
  </w:num>
  <w:num w:numId="179">
    <w:abstractNumId w:val="265"/>
  </w:num>
  <w:num w:numId="180">
    <w:abstractNumId w:val="17"/>
  </w:num>
  <w:num w:numId="181">
    <w:abstractNumId w:val="29"/>
  </w:num>
  <w:num w:numId="182">
    <w:abstractNumId w:val="150"/>
  </w:num>
  <w:num w:numId="183">
    <w:abstractNumId w:val="192"/>
  </w:num>
  <w:num w:numId="184">
    <w:abstractNumId w:val="167"/>
  </w:num>
  <w:num w:numId="185">
    <w:abstractNumId w:val="165"/>
  </w:num>
  <w:num w:numId="186">
    <w:abstractNumId w:val="82"/>
  </w:num>
  <w:num w:numId="187">
    <w:abstractNumId w:val="255"/>
  </w:num>
  <w:num w:numId="188">
    <w:abstractNumId w:val="44"/>
  </w:num>
  <w:num w:numId="189">
    <w:abstractNumId w:val="139"/>
  </w:num>
  <w:num w:numId="190">
    <w:abstractNumId w:val="140"/>
  </w:num>
  <w:num w:numId="191">
    <w:abstractNumId w:val="257"/>
  </w:num>
  <w:num w:numId="192">
    <w:abstractNumId w:val="164"/>
  </w:num>
  <w:num w:numId="193">
    <w:abstractNumId w:val="130"/>
  </w:num>
  <w:num w:numId="194">
    <w:abstractNumId w:val="112"/>
  </w:num>
  <w:num w:numId="195">
    <w:abstractNumId w:val="308"/>
  </w:num>
  <w:num w:numId="196">
    <w:abstractNumId w:val="123"/>
  </w:num>
  <w:num w:numId="197">
    <w:abstractNumId w:val="73"/>
  </w:num>
  <w:num w:numId="198">
    <w:abstractNumId w:val="187"/>
  </w:num>
  <w:num w:numId="199">
    <w:abstractNumId w:val="191"/>
  </w:num>
  <w:num w:numId="200">
    <w:abstractNumId w:val="78"/>
  </w:num>
  <w:num w:numId="201">
    <w:abstractNumId w:val="35"/>
  </w:num>
  <w:num w:numId="202">
    <w:abstractNumId w:val="195"/>
  </w:num>
  <w:num w:numId="203">
    <w:abstractNumId w:val="201"/>
  </w:num>
  <w:num w:numId="204">
    <w:abstractNumId w:val="41"/>
  </w:num>
  <w:num w:numId="205">
    <w:abstractNumId w:val="122"/>
  </w:num>
  <w:num w:numId="206">
    <w:abstractNumId w:val="155"/>
  </w:num>
  <w:num w:numId="207">
    <w:abstractNumId w:val="266"/>
  </w:num>
  <w:num w:numId="208">
    <w:abstractNumId w:val="318"/>
  </w:num>
  <w:num w:numId="209">
    <w:abstractNumId w:val="180"/>
  </w:num>
  <w:num w:numId="210">
    <w:abstractNumId w:val="147"/>
  </w:num>
  <w:num w:numId="211">
    <w:abstractNumId w:val="50"/>
  </w:num>
  <w:num w:numId="212">
    <w:abstractNumId w:val="301"/>
  </w:num>
  <w:num w:numId="213">
    <w:abstractNumId w:val="310"/>
  </w:num>
  <w:num w:numId="214">
    <w:abstractNumId w:val="294"/>
  </w:num>
  <w:num w:numId="215">
    <w:abstractNumId w:val="88"/>
  </w:num>
  <w:num w:numId="216">
    <w:abstractNumId w:val="259"/>
  </w:num>
  <w:num w:numId="217">
    <w:abstractNumId w:val="79"/>
  </w:num>
  <w:num w:numId="218">
    <w:abstractNumId w:val="177"/>
  </w:num>
  <w:num w:numId="219">
    <w:abstractNumId w:val="87"/>
  </w:num>
  <w:num w:numId="220">
    <w:abstractNumId w:val="247"/>
  </w:num>
  <w:num w:numId="221">
    <w:abstractNumId w:val="312"/>
  </w:num>
  <w:num w:numId="222">
    <w:abstractNumId w:val="42"/>
  </w:num>
  <w:num w:numId="223">
    <w:abstractNumId w:val="104"/>
  </w:num>
  <w:num w:numId="224">
    <w:abstractNumId w:val="233"/>
  </w:num>
  <w:num w:numId="225">
    <w:abstractNumId w:val="136"/>
  </w:num>
  <w:num w:numId="226">
    <w:abstractNumId w:val="239"/>
  </w:num>
  <w:num w:numId="227">
    <w:abstractNumId w:val="293"/>
  </w:num>
  <w:num w:numId="228">
    <w:abstractNumId w:val="212"/>
  </w:num>
  <w:num w:numId="229">
    <w:abstractNumId w:val="185"/>
  </w:num>
  <w:num w:numId="230">
    <w:abstractNumId w:val="288"/>
  </w:num>
  <w:num w:numId="231">
    <w:abstractNumId w:val="34"/>
  </w:num>
  <w:num w:numId="232">
    <w:abstractNumId w:val="241"/>
  </w:num>
  <w:num w:numId="233">
    <w:abstractNumId w:val="109"/>
  </w:num>
  <w:num w:numId="234">
    <w:abstractNumId w:val="1"/>
  </w:num>
  <w:num w:numId="235">
    <w:abstractNumId w:val="168"/>
  </w:num>
  <w:num w:numId="236">
    <w:abstractNumId w:val="276"/>
  </w:num>
  <w:num w:numId="237">
    <w:abstractNumId w:val="243"/>
  </w:num>
  <w:num w:numId="238">
    <w:abstractNumId w:val="289"/>
  </w:num>
  <w:num w:numId="239">
    <w:abstractNumId w:val="263"/>
  </w:num>
  <w:num w:numId="240">
    <w:abstractNumId w:val="225"/>
  </w:num>
  <w:num w:numId="241">
    <w:abstractNumId w:val="9"/>
  </w:num>
  <w:num w:numId="242">
    <w:abstractNumId w:val="15"/>
  </w:num>
  <w:num w:numId="243">
    <w:abstractNumId w:val="37"/>
  </w:num>
  <w:num w:numId="244">
    <w:abstractNumId w:val="264"/>
  </w:num>
  <w:num w:numId="245">
    <w:abstractNumId w:val="56"/>
  </w:num>
  <w:num w:numId="246">
    <w:abstractNumId w:val="38"/>
  </w:num>
  <w:num w:numId="247">
    <w:abstractNumId w:val="160"/>
  </w:num>
  <w:num w:numId="248">
    <w:abstractNumId w:val="143"/>
  </w:num>
  <w:num w:numId="249">
    <w:abstractNumId w:val="285"/>
  </w:num>
  <w:num w:numId="250">
    <w:abstractNumId w:val="90"/>
  </w:num>
  <w:num w:numId="251">
    <w:abstractNumId w:val="256"/>
  </w:num>
  <w:num w:numId="252">
    <w:abstractNumId w:val="299"/>
  </w:num>
  <w:num w:numId="253">
    <w:abstractNumId w:val="171"/>
  </w:num>
  <w:num w:numId="254">
    <w:abstractNumId w:val="300"/>
  </w:num>
  <w:num w:numId="255">
    <w:abstractNumId w:val="36"/>
  </w:num>
  <w:num w:numId="256">
    <w:abstractNumId w:val="172"/>
  </w:num>
  <w:num w:numId="257">
    <w:abstractNumId w:val="254"/>
  </w:num>
  <w:num w:numId="258">
    <w:abstractNumId w:val="14"/>
  </w:num>
  <w:num w:numId="259">
    <w:abstractNumId w:val="153"/>
  </w:num>
  <w:num w:numId="260">
    <w:abstractNumId w:val="309"/>
  </w:num>
  <w:num w:numId="261">
    <w:abstractNumId w:val="242"/>
  </w:num>
  <w:num w:numId="262">
    <w:abstractNumId w:val="175"/>
  </w:num>
  <w:num w:numId="263">
    <w:abstractNumId w:val="210"/>
  </w:num>
  <w:num w:numId="264">
    <w:abstractNumId w:val="94"/>
  </w:num>
  <w:num w:numId="265">
    <w:abstractNumId w:val="76"/>
  </w:num>
  <w:num w:numId="266">
    <w:abstractNumId w:val="282"/>
  </w:num>
  <w:num w:numId="267">
    <w:abstractNumId w:val="69"/>
  </w:num>
  <w:num w:numId="268">
    <w:abstractNumId w:val="297"/>
  </w:num>
  <w:num w:numId="269">
    <w:abstractNumId w:val="65"/>
  </w:num>
  <w:num w:numId="270">
    <w:abstractNumId w:val="306"/>
  </w:num>
  <w:num w:numId="271">
    <w:abstractNumId w:val="47"/>
  </w:num>
  <w:num w:numId="272">
    <w:abstractNumId w:val="238"/>
  </w:num>
  <w:num w:numId="273">
    <w:abstractNumId w:val="196"/>
  </w:num>
  <w:num w:numId="274">
    <w:abstractNumId w:val="110"/>
  </w:num>
  <w:num w:numId="275">
    <w:abstractNumId w:val="162"/>
  </w:num>
  <w:num w:numId="276">
    <w:abstractNumId w:val="121"/>
  </w:num>
  <w:num w:numId="277">
    <w:abstractNumId w:val="176"/>
  </w:num>
  <w:num w:numId="278">
    <w:abstractNumId w:val="250"/>
  </w:num>
  <w:num w:numId="279">
    <w:abstractNumId w:val="93"/>
  </w:num>
  <w:num w:numId="280">
    <w:abstractNumId w:val="237"/>
  </w:num>
  <w:num w:numId="281">
    <w:abstractNumId w:val="298"/>
  </w:num>
  <w:num w:numId="282">
    <w:abstractNumId w:val="131"/>
  </w:num>
  <w:num w:numId="283">
    <w:abstractNumId w:val="186"/>
  </w:num>
  <w:num w:numId="284">
    <w:abstractNumId w:val="16"/>
  </w:num>
  <w:num w:numId="285">
    <w:abstractNumId w:val="274"/>
  </w:num>
  <w:num w:numId="286">
    <w:abstractNumId w:val="296"/>
  </w:num>
  <w:num w:numId="287">
    <w:abstractNumId w:val="144"/>
  </w:num>
  <w:num w:numId="288">
    <w:abstractNumId w:val="48"/>
  </w:num>
  <w:num w:numId="289">
    <w:abstractNumId w:val="275"/>
  </w:num>
  <w:num w:numId="290">
    <w:abstractNumId w:val="0"/>
  </w:num>
  <w:num w:numId="291">
    <w:abstractNumId w:val="2"/>
  </w:num>
  <w:num w:numId="292">
    <w:abstractNumId w:val="302"/>
  </w:num>
  <w:num w:numId="293">
    <w:abstractNumId w:val="45"/>
  </w:num>
  <w:num w:numId="294">
    <w:abstractNumId w:val="115"/>
  </w:num>
  <w:num w:numId="295">
    <w:abstractNumId w:val="54"/>
  </w:num>
  <w:num w:numId="296">
    <w:abstractNumId w:val="313"/>
  </w:num>
  <w:num w:numId="297">
    <w:abstractNumId w:val="134"/>
  </w:num>
  <w:num w:numId="298">
    <w:abstractNumId w:val="28"/>
  </w:num>
  <w:num w:numId="299">
    <w:abstractNumId w:val="232"/>
  </w:num>
  <w:num w:numId="300">
    <w:abstractNumId w:val="267"/>
  </w:num>
  <w:num w:numId="301">
    <w:abstractNumId w:val="324"/>
  </w:num>
  <w:num w:numId="302">
    <w:abstractNumId w:val="215"/>
  </w:num>
  <w:num w:numId="303">
    <w:abstractNumId w:val="169"/>
  </w:num>
  <w:num w:numId="304">
    <w:abstractNumId w:val="74"/>
  </w:num>
  <w:num w:numId="305">
    <w:abstractNumId w:val="85"/>
  </w:num>
  <w:num w:numId="306">
    <w:abstractNumId w:val="57"/>
  </w:num>
  <w:num w:numId="307">
    <w:abstractNumId w:val="203"/>
  </w:num>
  <w:num w:numId="308">
    <w:abstractNumId w:val="295"/>
  </w:num>
  <w:num w:numId="309">
    <w:abstractNumId w:val="96"/>
  </w:num>
  <w:num w:numId="310">
    <w:abstractNumId w:val="91"/>
  </w:num>
  <w:num w:numId="311">
    <w:abstractNumId w:val="20"/>
  </w:num>
  <w:num w:numId="312">
    <w:abstractNumId w:val="132"/>
  </w:num>
  <w:num w:numId="313">
    <w:abstractNumId w:val="214"/>
  </w:num>
  <w:num w:numId="314">
    <w:abstractNumId w:val="188"/>
  </w:num>
  <w:num w:numId="315">
    <w:abstractNumId w:val="204"/>
  </w:num>
  <w:num w:numId="316">
    <w:abstractNumId w:val="157"/>
  </w:num>
  <w:num w:numId="317">
    <w:abstractNumId w:val="95"/>
  </w:num>
  <w:num w:numId="318">
    <w:abstractNumId w:val="8"/>
  </w:num>
  <w:num w:numId="319">
    <w:abstractNumId w:val="3"/>
  </w:num>
  <w:num w:numId="320">
    <w:abstractNumId w:val="159"/>
  </w:num>
  <w:num w:numId="321">
    <w:abstractNumId w:val="62"/>
  </w:num>
  <w:num w:numId="322">
    <w:abstractNumId w:val="208"/>
  </w:num>
  <w:num w:numId="323">
    <w:abstractNumId w:val="138"/>
  </w:num>
  <w:num w:numId="324">
    <w:abstractNumId w:val="179"/>
  </w:num>
  <w:num w:numId="325">
    <w:abstractNumId w:val="53"/>
  </w:num>
  <w:numIdMacAtCleanup w:val="3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42"/>
    <w:rsid w:val="000161F1"/>
    <w:rsid w:val="00017CBF"/>
    <w:rsid w:val="001E369F"/>
    <w:rsid w:val="002930F7"/>
    <w:rsid w:val="0035322E"/>
    <w:rsid w:val="00372630"/>
    <w:rsid w:val="004009E7"/>
    <w:rsid w:val="004D2421"/>
    <w:rsid w:val="004D51C4"/>
    <w:rsid w:val="00694842"/>
    <w:rsid w:val="006B1A1D"/>
    <w:rsid w:val="006B5E7C"/>
    <w:rsid w:val="006E7895"/>
    <w:rsid w:val="00753AEA"/>
    <w:rsid w:val="007B17AA"/>
    <w:rsid w:val="007B7629"/>
    <w:rsid w:val="007F4825"/>
    <w:rsid w:val="00864C79"/>
    <w:rsid w:val="0099189D"/>
    <w:rsid w:val="00AE629C"/>
    <w:rsid w:val="00B13DB8"/>
    <w:rsid w:val="00C21253"/>
    <w:rsid w:val="00C37862"/>
    <w:rsid w:val="00C76A9D"/>
    <w:rsid w:val="00CE4F9D"/>
    <w:rsid w:val="00D51BA7"/>
    <w:rsid w:val="00E21CF5"/>
    <w:rsid w:val="00E92CBA"/>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6A0E"/>
  <w15:docId w15:val="{5D8296DE-F092-4EAF-8B6C-1CC1D3ED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UA" w:eastAsia="ru-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94" w:line="269" w:lineRule="auto"/>
      <w:ind w:left="10" w:hanging="10"/>
    </w:pPr>
    <w:rPr>
      <w:rFonts w:ascii="Times New Roman" w:eastAsia="Times New Roman" w:hAnsi="Times New Roman" w:cs="Times New Roman"/>
      <w:color w:val="000000"/>
      <w:sz w:val="24"/>
    </w:rPr>
  </w:style>
  <w:style w:type="paragraph" w:styleId="1">
    <w:name w:val="heading 1"/>
    <w:next w:val="a"/>
    <w:link w:val="10"/>
    <w:uiPriority w:val="9"/>
    <w:qFormat/>
    <w:pPr>
      <w:keepNext/>
      <w:keepLines/>
      <w:numPr>
        <w:numId w:val="1"/>
      </w:numPr>
      <w:spacing w:after="294" w:line="269" w:lineRule="auto"/>
      <w:ind w:left="10" w:hanging="10"/>
      <w:outlineLvl w:val="0"/>
    </w:pPr>
    <w:rPr>
      <w:rFonts w:ascii="Times New Roman" w:eastAsia="Times New Roman" w:hAnsi="Times New Roman" w:cs="Times New Roman"/>
      <w:color w:val="000000"/>
      <w:sz w:val="24"/>
    </w:rPr>
  </w:style>
  <w:style w:type="paragraph" w:styleId="2">
    <w:name w:val="heading 2"/>
    <w:next w:val="a"/>
    <w:link w:val="20"/>
    <w:uiPriority w:val="9"/>
    <w:unhideWhenUsed/>
    <w:qFormat/>
    <w:pPr>
      <w:keepNext/>
      <w:keepLines/>
      <w:spacing w:after="294" w:line="269" w:lineRule="auto"/>
      <w:ind w:left="10" w:hanging="10"/>
      <w:outlineLvl w:val="1"/>
    </w:pPr>
    <w:rPr>
      <w:rFonts w:ascii="Times New Roman" w:eastAsia="Times New Roman" w:hAnsi="Times New Roman" w:cs="Times New Roman"/>
      <w:color w:val="000000"/>
      <w:sz w:val="24"/>
    </w:rPr>
  </w:style>
  <w:style w:type="paragraph" w:styleId="3">
    <w:name w:val="heading 3"/>
    <w:basedOn w:val="a"/>
    <w:next w:val="a"/>
    <w:link w:val="30"/>
    <w:uiPriority w:val="9"/>
    <w:semiHidden/>
    <w:unhideWhenUsed/>
    <w:qFormat/>
    <w:rsid w:val="0099189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color w:val="000000"/>
      <w:sz w:val="24"/>
    </w:rPr>
  </w:style>
  <w:style w:type="character" w:customStyle="1" w:styleId="20">
    <w:name w:val="Заголовок 2 Знак"/>
    <w:link w:val="2"/>
    <w:rPr>
      <w:rFonts w:ascii="Times New Roman" w:eastAsia="Times New Roman" w:hAnsi="Times New Roman" w:cs="Times New Roman"/>
      <w:color w:val="000000"/>
      <w:sz w:val="24"/>
    </w:rPr>
  </w:style>
  <w:style w:type="paragraph" w:styleId="11">
    <w:name w:val="toc 1"/>
    <w:hidden/>
    <w:pPr>
      <w:ind w:left="15" w:right="15"/>
    </w:pPr>
    <w:rPr>
      <w:rFonts w:ascii="Calibri" w:eastAsia="Calibri" w:hAnsi="Calibri" w:cs="Calibri"/>
      <w:color w:val="000000"/>
    </w:rPr>
  </w:style>
  <w:style w:type="paragraph" w:styleId="21">
    <w:name w:val="toc 2"/>
    <w:hidden/>
    <w:pPr>
      <w:ind w:left="15" w:right="15"/>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Normal">
    <w:name w:val="Table Normal"/>
    <w:uiPriority w:val="2"/>
    <w:qFormat/>
    <w:rsid w:val="00C37862"/>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styleId="a3">
    <w:name w:val="Strong"/>
    <w:basedOn w:val="a0"/>
    <w:uiPriority w:val="22"/>
    <w:qFormat/>
    <w:rsid w:val="00C37862"/>
    <w:rPr>
      <w:b/>
      <w:bCs/>
    </w:rPr>
  </w:style>
  <w:style w:type="table" w:customStyle="1" w:styleId="12">
    <w:name w:val="Сетка таблицы1"/>
    <w:basedOn w:val="a1"/>
    <w:next w:val="a4"/>
    <w:rsid w:val="00C21253"/>
    <w:pPr>
      <w:spacing w:after="0" w:line="240" w:lineRule="auto"/>
    </w:pPr>
    <w:rPr>
      <w:rFonts w:eastAsiaTheme="minorHAns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C21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017CBF"/>
    <w:pPr>
      <w:spacing w:after="0" w:line="240" w:lineRule="auto"/>
      <w:ind w:left="10" w:hanging="10"/>
    </w:pPr>
    <w:rPr>
      <w:rFonts w:ascii="Times New Roman" w:eastAsia="Times New Roman" w:hAnsi="Times New Roman" w:cs="Times New Roman"/>
      <w:color w:val="000000"/>
      <w:sz w:val="24"/>
    </w:rPr>
  </w:style>
  <w:style w:type="character" w:customStyle="1" w:styleId="StrongEmphasis">
    <w:name w:val="Strong Emphasis"/>
    <w:rsid w:val="00017CBF"/>
    <w:rPr>
      <w:b/>
      <w:bCs/>
    </w:rPr>
  </w:style>
  <w:style w:type="table" w:customStyle="1" w:styleId="TableGrid1">
    <w:name w:val="TableGrid1"/>
    <w:rsid w:val="001E369F"/>
    <w:pPr>
      <w:spacing w:after="0" w:line="240" w:lineRule="auto"/>
    </w:pPr>
    <w:tblPr>
      <w:tblCellMar>
        <w:top w:w="0" w:type="dxa"/>
        <w:left w:w="0" w:type="dxa"/>
        <w:bottom w:w="0" w:type="dxa"/>
        <w:right w:w="0" w:type="dxa"/>
      </w:tblCellMar>
    </w:tblPr>
  </w:style>
  <w:style w:type="character" w:styleId="a6">
    <w:name w:val="Hyperlink"/>
    <w:basedOn w:val="a0"/>
    <w:uiPriority w:val="99"/>
    <w:unhideWhenUsed/>
    <w:rsid w:val="00B13DB8"/>
    <w:rPr>
      <w:color w:val="0563C1" w:themeColor="hyperlink"/>
      <w:u w:val="single"/>
    </w:rPr>
  </w:style>
  <w:style w:type="character" w:styleId="a7">
    <w:name w:val="Unresolved Mention"/>
    <w:basedOn w:val="a0"/>
    <w:uiPriority w:val="99"/>
    <w:semiHidden/>
    <w:unhideWhenUsed/>
    <w:rsid w:val="00B13DB8"/>
    <w:rPr>
      <w:color w:val="605E5C"/>
      <w:shd w:val="clear" w:color="auto" w:fill="E1DFDD"/>
    </w:rPr>
  </w:style>
  <w:style w:type="paragraph" w:styleId="a8">
    <w:name w:val="List Paragraph"/>
    <w:basedOn w:val="a"/>
    <w:uiPriority w:val="34"/>
    <w:qFormat/>
    <w:rsid w:val="004009E7"/>
    <w:pPr>
      <w:ind w:left="720"/>
      <w:contextualSpacing/>
    </w:pPr>
  </w:style>
  <w:style w:type="character" w:customStyle="1" w:styleId="30">
    <w:name w:val="Заголовок 3 Знак"/>
    <w:basedOn w:val="a0"/>
    <w:link w:val="3"/>
    <w:uiPriority w:val="9"/>
    <w:semiHidden/>
    <w:rsid w:val="0099189D"/>
    <w:rPr>
      <w:rFonts w:asciiTheme="majorHAnsi" w:eastAsiaTheme="majorEastAsia" w:hAnsiTheme="majorHAnsi" w:cstheme="majorBidi"/>
      <w:color w:val="1F3763" w:themeColor="accent1" w:themeShade="7F"/>
      <w:sz w:val="24"/>
      <w:szCs w:val="24"/>
    </w:rPr>
  </w:style>
  <w:style w:type="numbering" w:customStyle="1" w:styleId="13">
    <w:name w:val="Нет списка1"/>
    <w:next w:val="a2"/>
    <w:uiPriority w:val="99"/>
    <w:semiHidden/>
    <w:unhideWhenUsed/>
    <w:rsid w:val="007B7629"/>
  </w:style>
  <w:style w:type="paragraph" w:styleId="a9">
    <w:name w:val="Normal (Web)"/>
    <w:basedOn w:val="a"/>
    <w:uiPriority w:val="99"/>
    <w:semiHidden/>
    <w:unhideWhenUsed/>
    <w:rsid w:val="00D51BA7"/>
    <w:pPr>
      <w:spacing w:before="100" w:beforeAutospacing="1" w:after="100" w:afterAutospacing="1" w:line="240" w:lineRule="auto"/>
      <w:ind w:left="0" w:firstLine="0"/>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3480">
      <w:bodyDiv w:val="1"/>
      <w:marLeft w:val="0"/>
      <w:marRight w:val="0"/>
      <w:marTop w:val="0"/>
      <w:marBottom w:val="0"/>
      <w:divBdr>
        <w:top w:val="none" w:sz="0" w:space="0" w:color="auto"/>
        <w:left w:val="none" w:sz="0" w:space="0" w:color="auto"/>
        <w:bottom w:val="none" w:sz="0" w:space="0" w:color="auto"/>
        <w:right w:val="none" w:sz="0" w:space="0" w:color="auto"/>
      </w:divBdr>
      <w:divsChild>
        <w:div w:id="1999962652">
          <w:marLeft w:val="0"/>
          <w:marRight w:val="0"/>
          <w:marTop w:val="0"/>
          <w:marBottom w:val="0"/>
          <w:divBdr>
            <w:top w:val="none" w:sz="0" w:space="0" w:color="auto"/>
            <w:left w:val="none" w:sz="0" w:space="0" w:color="auto"/>
            <w:bottom w:val="none" w:sz="0" w:space="0" w:color="auto"/>
            <w:right w:val="none" w:sz="0" w:space="0" w:color="auto"/>
          </w:divBdr>
          <w:divsChild>
            <w:div w:id="2067409355">
              <w:marLeft w:val="0"/>
              <w:marRight w:val="0"/>
              <w:marTop w:val="0"/>
              <w:marBottom w:val="0"/>
              <w:divBdr>
                <w:top w:val="none" w:sz="0" w:space="0" w:color="auto"/>
                <w:left w:val="none" w:sz="0" w:space="0" w:color="auto"/>
                <w:bottom w:val="none" w:sz="0" w:space="0" w:color="auto"/>
                <w:right w:val="none" w:sz="0" w:space="0" w:color="auto"/>
              </w:divBdr>
              <w:divsChild>
                <w:div w:id="1814174054">
                  <w:marLeft w:val="0"/>
                  <w:marRight w:val="0"/>
                  <w:marTop w:val="0"/>
                  <w:marBottom w:val="0"/>
                  <w:divBdr>
                    <w:top w:val="none" w:sz="0" w:space="0" w:color="auto"/>
                    <w:left w:val="none" w:sz="0" w:space="0" w:color="auto"/>
                    <w:bottom w:val="none" w:sz="0" w:space="0" w:color="auto"/>
                    <w:right w:val="none" w:sz="0" w:space="0" w:color="auto"/>
                  </w:divBdr>
                  <w:divsChild>
                    <w:div w:id="390613855">
                      <w:marLeft w:val="0"/>
                      <w:marRight w:val="0"/>
                      <w:marTop w:val="0"/>
                      <w:marBottom w:val="0"/>
                      <w:divBdr>
                        <w:top w:val="none" w:sz="0" w:space="0" w:color="auto"/>
                        <w:left w:val="none" w:sz="0" w:space="0" w:color="auto"/>
                        <w:bottom w:val="none" w:sz="0" w:space="0" w:color="auto"/>
                        <w:right w:val="none" w:sz="0" w:space="0" w:color="auto"/>
                      </w:divBdr>
                      <w:divsChild>
                        <w:div w:id="1888948749">
                          <w:marLeft w:val="0"/>
                          <w:marRight w:val="0"/>
                          <w:marTop w:val="0"/>
                          <w:marBottom w:val="0"/>
                          <w:divBdr>
                            <w:top w:val="none" w:sz="0" w:space="0" w:color="auto"/>
                            <w:left w:val="none" w:sz="0" w:space="0" w:color="auto"/>
                            <w:bottom w:val="none" w:sz="0" w:space="0" w:color="auto"/>
                            <w:right w:val="none" w:sz="0" w:space="0" w:color="auto"/>
                          </w:divBdr>
                        </w:div>
                      </w:divsChild>
                    </w:div>
                    <w:div w:id="1581016900">
                      <w:marLeft w:val="0"/>
                      <w:marRight w:val="0"/>
                      <w:marTop w:val="0"/>
                      <w:marBottom w:val="0"/>
                      <w:divBdr>
                        <w:top w:val="none" w:sz="0" w:space="0" w:color="auto"/>
                        <w:left w:val="none" w:sz="0" w:space="0" w:color="auto"/>
                        <w:bottom w:val="none" w:sz="0" w:space="0" w:color="auto"/>
                        <w:right w:val="none" w:sz="0" w:space="0" w:color="auto"/>
                      </w:divBdr>
                      <w:divsChild>
                        <w:div w:id="391513588">
                          <w:marLeft w:val="0"/>
                          <w:marRight w:val="0"/>
                          <w:marTop w:val="0"/>
                          <w:marBottom w:val="0"/>
                          <w:divBdr>
                            <w:top w:val="none" w:sz="0" w:space="0" w:color="auto"/>
                            <w:left w:val="none" w:sz="0" w:space="0" w:color="auto"/>
                            <w:bottom w:val="none" w:sz="0" w:space="0" w:color="auto"/>
                            <w:right w:val="none" w:sz="0" w:space="0" w:color="auto"/>
                          </w:divBdr>
                        </w:div>
                      </w:divsChild>
                    </w:div>
                    <w:div w:id="402992097">
                      <w:marLeft w:val="0"/>
                      <w:marRight w:val="0"/>
                      <w:marTop w:val="0"/>
                      <w:marBottom w:val="0"/>
                      <w:divBdr>
                        <w:top w:val="none" w:sz="0" w:space="0" w:color="auto"/>
                        <w:left w:val="none" w:sz="0" w:space="0" w:color="auto"/>
                        <w:bottom w:val="none" w:sz="0" w:space="0" w:color="auto"/>
                        <w:right w:val="none" w:sz="0" w:space="0" w:color="auto"/>
                      </w:divBdr>
                      <w:divsChild>
                        <w:div w:id="841316761">
                          <w:marLeft w:val="0"/>
                          <w:marRight w:val="0"/>
                          <w:marTop w:val="0"/>
                          <w:marBottom w:val="0"/>
                          <w:divBdr>
                            <w:top w:val="none" w:sz="0" w:space="0" w:color="auto"/>
                            <w:left w:val="none" w:sz="0" w:space="0" w:color="auto"/>
                            <w:bottom w:val="none" w:sz="0" w:space="0" w:color="auto"/>
                            <w:right w:val="none" w:sz="0" w:space="0" w:color="auto"/>
                          </w:divBdr>
                        </w:div>
                      </w:divsChild>
                    </w:div>
                    <w:div w:id="151801306">
                      <w:marLeft w:val="0"/>
                      <w:marRight w:val="0"/>
                      <w:marTop w:val="0"/>
                      <w:marBottom w:val="0"/>
                      <w:divBdr>
                        <w:top w:val="none" w:sz="0" w:space="0" w:color="auto"/>
                        <w:left w:val="none" w:sz="0" w:space="0" w:color="auto"/>
                        <w:bottom w:val="none" w:sz="0" w:space="0" w:color="auto"/>
                        <w:right w:val="none" w:sz="0" w:space="0" w:color="auto"/>
                      </w:divBdr>
                      <w:divsChild>
                        <w:div w:id="1516118345">
                          <w:marLeft w:val="0"/>
                          <w:marRight w:val="0"/>
                          <w:marTop w:val="0"/>
                          <w:marBottom w:val="0"/>
                          <w:divBdr>
                            <w:top w:val="none" w:sz="0" w:space="0" w:color="auto"/>
                            <w:left w:val="none" w:sz="0" w:space="0" w:color="auto"/>
                            <w:bottom w:val="none" w:sz="0" w:space="0" w:color="auto"/>
                            <w:right w:val="none" w:sz="0" w:space="0" w:color="auto"/>
                          </w:divBdr>
                        </w:div>
                      </w:divsChild>
                    </w:div>
                    <w:div w:id="1062170894">
                      <w:marLeft w:val="0"/>
                      <w:marRight w:val="0"/>
                      <w:marTop w:val="0"/>
                      <w:marBottom w:val="0"/>
                      <w:divBdr>
                        <w:top w:val="none" w:sz="0" w:space="0" w:color="auto"/>
                        <w:left w:val="none" w:sz="0" w:space="0" w:color="auto"/>
                        <w:bottom w:val="none" w:sz="0" w:space="0" w:color="auto"/>
                        <w:right w:val="none" w:sz="0" w:space="0" w:color="auto"/>
                      </w:divBdr>
                      <w:divsChild>
                        <w:div w:id="1326124345">
                          <w:marLeft w:val="0"/>
                          <w:marRight w:val="0"/>
                          <w:marTop w:val="0"/>
                          <w:marBottom w:val="0"/>
                          <w:divBdr>
                            <w:top w:val="none" w:sz="0" w:space="0" w:color="auto"/>
                            <w:left w:val="none" w:sz="0" w:space="0" w:color="auto"/>
                            <w:bottom w:val="none" w:sz="0" w:space="0" w:color="auto"/>
                            <w:right w:val="none" w:sz="0" w:space="0" w:color="auto"/>
                          </w:divBdr>
                        </w:div>
                      </w:divsChild>
                    </w:div>
                    <w:div w:id="1243563712">
                      <w:marLeft w:val="0"/>
                      <w:marRight w:val="0"/>
                      <w:marTop w:val="0"/>
                      <w:marBottom w:val="0"/>
                      <w:divBdr>
                        <w:top w:val="none" w:sz="0" w:space="0" w:color="auto"/>
                        <w:left w:val="none" w:sz="0" w:space="0" w:color="auto"/>
                        <w:bottom w:val="none" w:sz="0" w:space="0" w:color="auto"/>
                        <w:right w:val="none" w:sz="0" w:space="0" w:color="auto"/>
                      </w:divBdr>
                      <w:divsChild>
                        <w:div w:id="1544947297">
                          <w:marLeft w:val="0"/>
                          <w:marRight w:val="0"/>
                          <w:marTop w:val="0"/>
                          <w:marBottom w:val="0"/>
                          <w:divBdr>
                            <w:top w:val="none" w:sz="0" w:space="0" w:color="auto"/>
                            <w:left w:val="none" w:sz="0" w:space="0" w:color="auto"/>
                            <w:bottom w:val="none" w:sz="0" w:space="0" w:color="auto"/>
                            <w:right w:val="none" w:sz="0" w:space="0" w:color="auto"/>
                          </w:divBdr>
                        </w:div>
                      </w:divsChild>
                    </w:div>
                    <w:div w:id="157307693">
                      <w:marLeft w:val="0"/>
                      <w:marRight w:val="0"/>
                      <w:marTop w:val="0"/>
                      <w:marBottom w:val="0"/>
                      <w:divBdr>
                        <w:top w:val="none" w:sz="0" w:space="0" w:color="auto"/>
                        <w:left w:val="none" w:sz="0" w:space="0" w:color="auto"/>
                        <w:bottom w:val="none" w:sz="0" w:space="0" w:color="auto"/>
                        <w:right w:val="none" w:sz="0" w:space="0" w:color="auto"/>
                      </w:divBdr>
                      <w:divsChild>
                        <w:div w:id="1099833647">
                          <w:marLeft w:val="0"/>
                          <w:marRight w:val="0"/>
                          <w:marTop w:val="0"/>
                          <w:marBottom w:val="0"/>
                          <w:divBdr>
                            <w:top w:val="none" w:sz="0" w:space="0" w:color="auto"/>
                            <w:left w:val="none" w:sz="0" w:space="0" w:color="auto"/>
                            <w:bottom w:val="none" w:sz="0" w:space="0" w:color="auto"/>
                            <w:right w:val="none" w:sz="0" w:space="0" w:color="auto"/>
                          </w:divBdr>
                        </w:div>
                      </w:divsChild>
                    </w:div>
                    <w:div w:id="1275550846">
                      <w:marLeft w:val="0"/>
                      <w:marRight w:val="0"/>
                      <w:marTop w:val="0"/>
                      <w:marBottom w:val="0"/>
                      <w:divBdr>
                        <w:top w:val="none" w:sz="0" w:space="0" w:color="auto"/>
                        <w:left w:val="none" w:sz="0" w:space="0" w:color="auto"/>
                        <w:bottom w:val="none" w:sz="0" w:space="0" w:color="auto"/>
                        <w:right w:val="none" w:sz="0" w:space="0" w:color="auto"/>
                      </w:divBdr>
                      <w:divsChild>
                        <w:div w:id="200477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69226">
      <w:bodyDiv w:val="1"/>
      <w:marLeft w:val="0"/>
      <w:marRight w:val="0"/>
      <w:marTop w:val="0"/>
      <w:marBottom w:val="0"/>
      <w:divBdr>
        <w:top w:val="none" w:sz="0" w:space="0" w:color="auto"/>
        <w:left w:val="none" w:sz="0" w:space="0" w:color="auto"/>
        <w:bottom w:val="none" w:sz="0" w:space="0" w:color="auto"/>
        <w:right w:val="none" w:sz="0" w:space="0" w:color="auto"/>
      </w:divBdr>
      <w:divsChild>
        <w:div w:id="95828849">
          <w:marLeft w:val="0"/>
          <w:marRight w:val="0"/>
          <w:marTop w:val="0"/>
          <w:marBottom w:val="0"/>
          <w:divBdr>
            <w:top w:val="none" w:sz="0" w:space="0" w:color="auto"/>
            <w:left w:val="none" w:sz="0" w:space="0" w:color="auto"/>
            <w:bottom w:val="none" w:sz="0" w:space="0" w:color="auto"/>
            <w:right w:val="none" w:sz="0" w:space="0" w:color="auto"/>
          </w:divBdr>
          <w:divsChild>
            <w:div w:id="824470285">
              <w:marLeft w:val="0"/>
              <w:marRight w:val="0"/>
              <w:marTop w:val="0"/>
              <w:marBottom w:val="0"/>
              <w:divBdr>
                <w:top w:val="none" w:sz="0" w:space="0" w:color="auto"/>
                <w:left w:val="none" w:sz="0" w:space="0" w:color="auto"/>
                <w:bottom w:val="none" w:sz="0" w:space="0" w:color="auto"/>
                <w:right w:val="none" w:sz="0" w:space="0" w:color="auto"/>
              </w:divBdr>
              <w:divsChild>
                <w:div w:id="1394891103">
                  <w:marLeft w:val="0"/>
                  <w:marRight w:val="0"/>
                  <w:marTop w:val="0"/>
                  <w:marBottom w:val="0"/>
                  <w:divBdr>
                    <w:top w:val="none" w:sz="0" w:space="0" w:color="auto"/>
                    <w:left w:val="none" w:sz="0" w:space="0" w:color="auto"/>
                    <w:bottom w:val="none" w:sz="0" w:space="0" w:color="auto"/>
                    <w:right w:val="none" w:sz="0" w:space="0" w:color="auto"/>
                  </w:divBdr>
                  <w:divsChild>
                    <w:div w:id="451170798">
                      <w:marLeft w:val="0"/>
                      <w:marRight w:val="0"/>
                      <w:marTop w:val="0"/>
                      <w:marBottom w:val="0"/>
                      <w:divBdr>
                        <w:top w:val="none" w:sz="0" w:space="0" w:color="auto"/>
                        <w:left w:val="none" w:sz="0" w:space="0" w:color="auto"/>
                        <w:bottom w:val="none" w:sz="0" w:space="0" w:color="auto"/>
                        <w:right w:val="none" w:sz="0" w:space="0" w:color="auto"/>
                      </w:divBdr>
                      <w:divsChild>
                        <w:div w:id="363337030">
                          <w:marLeft w:val="0"/>
                          <w:marRight w:val="0"/>
                          <w:marTop w:val="0"/>
                          <w:marBottom w:val="0"/>
                          <w:divBdr>
                            <w:top w:val="none" w:sz="0" w:space="0" w:color="auto"/>
                            <w:left w:val="none" w:sz="0" w:space="0" w:color="auto"/>
                            <w:bottom w:val="none" w:sz="0" w:space="0" w:color="auto"/>
                            <w:right w:val="none" w:sz="0" w:space="0" w:color="auto"/>
                          </w:divBdr>
                        </w:div>
                      </w:divsChild>
                    </w:div>
                    <w:div w:id="712730852">
                      <w:marLeft w:val="0"/>
                      <w:marRight w:val="0"/>
                      <w:marTop w:val="0"/>
                      <w:marBottom w:val="0"/>
                      <w:divBdr>
                        <w:top w:val="none" w:sz="0" w:space="0" w:color="auto"/>
                        <w:left w:val="none" w:sz="0" w:space="0" w:color="auto"/>
                        <w:bottom w:val="none" w:sz="0" w:space="0" w:color="auto"/>
                        <w:right w:val="none" w:sz="0" w:space="0" w:color="auto"/>
                      </w:divBdr>
                      <w:divsChild>
                        <w:div w:id="660892577">
                          <w:marLeft w:val="0"/>
                          <w:marRight w:val="0"/>
                          <w:marTop w:val="0"/>
                          <w:marBottom w:val="0"/>
                          <w:divBdr>
                            <w:top w:val="none" w:sz="0" w:space="0" w:color="auto"/>
                            <w:left w:val="none" w:sz="0" w:space="0" w:color="auto"/>
                            <w:bottom w:val="none" w:sz="0" w:space="0" w:color="auto"/>
                            <w:right w:val="none" w:sz="0" w:space="0" w:color="auto"/>
                          </w:divBdr>
                        </w:div>
                      </w:divsChild>
                    </w:div>
                    <w:div w:id="1507212386">
                      <w:marLeft w:val="0"/>
                      <w:marRight w:val="0"/>
                      <w:marTop w:val="0"/>
                      <w:marBottom w:val="0"/>
                      <w:divBdr>
                        <w:top w:val="none" w:sz="0" w:space="0" w:color="auto"/>
                        <w:left w:val="none" w:sz="0" w:space="0" w:color="auto"/>
                        <w:bottom w:val="none" w:sz="0" w:space="0" w:color="auto"/>
                        <w:right w:val="none" w:sz="0" w:space="0" w:color="auto"/>
                      </w:divBdr>
                      <w:divsChild>
                        <w:div w:id="242184315">
                          <w:marLeft w:val="0"/>
                          <w:marRight w:val="0"/>
                          <w:marTop w:val="0"/>
                          <w:marBottom w:val="0"/>
                          <w:divBdr>
                            <w:top w:val="none" w:sz="0" w:space="0" w:color="auto"/>
                            <w:left w:val="none" w:sz="0" w:space="0" w:color="auto"/>
                            <w:bottom w:val="none" w:sz="0" w:space="0" w:color="auto"/>
                            <w:right w:val="none" w:sz="0" w:space="0" w:color="auto"/>
                          </w:divBdr>
                        </w:div>
                      </w:divsChild>
                    </w:div>
                    <w:div w:id="38675802">
                      <w:marLeft w:val="0"/>
                      <w:marRight w:val="0"/>
                      <w:marTop w:val="0"/>
                      <w:marBottom w:val="0"/>
                      <w:divBdr>
                        <w:top w:val="none" w:sz="0" w:space="0" w:color="auto"/>
                        <w:left w:val="none" w:sz="0" w:space="0" w:color="auto"/>
                        <w:bottom w:val="none" w:sz="0" w:space="0" w:color="auto"/>
                        <w:right w:val="none" w:sz="0" w:space="0" w:color="auto"/>
                      </w:divBdr>
                      <w:divsChild>
                        <w:div w:id="458765516">
                          <w:marLeft w:val="0"/>
                          <w:marRight w:val="0"/>
                          <w:marTop w:val="0"/>
                          <w:marBottom w:val="0"/>
                          <w:divBdr>
                            <w:top w:val="none" w:sz="0" w:space="0" w:color="auto"/>
                            <w:left w:val="none" w:sz="0" w:space="0" w:color="auto"/>
                            <w:bottom w:val="none" w:sz="0" w:space="0" w:color="auto"/>
                            <w:right w:val="none" w:sz="0" w:space="0" w:color="auto"/>
                          </w:divBdr>
                        </w:div>
                      </w:divsChild>
                    </w:div>
                    <w:div w:id="1261720308">
                      <w:marLeft w:val="0"/>
                      <w:marRight w:val="0"/>
                      <w:marTop w:val="0"/>
                      <w:marBottom w:val="0"/>
                      <w:divBdr>
                        <w:top w:val="none" w:sz="0" w:space="0" w:color="auto"/>
                        <w:left w:val="none" w:sz="0" w:space="0" w:color="auto"/>
                        <w:bottom w:val="none" w:sz="0" w:space="0" w:color="auto"/>
                        <w:right w:val="none" w:sz="0" w:space="0" w:color="auto"/>
                      </w:divBdr>
                      <w:divsChild>
                        <w:div w:id="153110898">
                          <w:marLeft w:val="0"/>
                          <w:marRight w:val="0"/>
                          <w:marTop w:val="0"/>
                          <w:marBottom w:val="0"/>
                          <w:divBdr>
                            <w:top w:val="none" w:sz="0" w:space="0" w:color="auto"/>
                            <w:left w:val="none" w:sz="0" w:space="0" w:color="auto"/>
                            <w:bottom w:val="none" w:sz="0" w:space="0" w:color="auto"/>
                            <w:right w:val="none" w:sz="0" w:space="0" w:color="auto"/>
                          </w:divBdr>
                        </w:div>
                      </w:divsChild>
                    </w:div>
                    <w:div w:id="1126124229">
                      <w:marLeft w:val="0"/>
                      <w:marRight w:val="0"/>
                      <w:marTop w:val="0"/>
                      <w:marBottom w:val="0"/>
                      <w:divBdr>
                        <w:top w:val="none" w:sz="0" w:space="0" w:color="auto"/>
                        <w:left w:val="none" w:sz="0" w:space="0" w:color="auto"/>
                        <w:bottom w:val="none" w:sz="0" w:space="0" w:color="auto"/>
                        <w:right w:val="none" w:sz="0" w:space="0" w:color="auto"/>
                      </w:divBdr>
                      <w:divsChild>
                        <w:div w:id="1896505149">
                          <w:marLeft w:val="0"/>
                          <w:marRight w:val="0"/>
                          <w:marTop w:val="0"/>
                          <w:marBottom w:val="0"/>
                          <w:divBdr>
                            <w:top w:val="none" w:sz="0" w:space="0" w:color="auto"/>
                            <w:left w:val="none" w:sz="0" w:space="0" w:color="auto"/>
                            <w:bottom w:val="none" w:sz="0" w:space="0" w:color="auto"/>
                            <w:right w:val="none" w:sz="0" w:space="0" w:color="auto"/>
                          </w:divBdr>
                        </w:div>
                      </w:divsChild>
                    </w:div>
                    <w:div w:id="354695788">
                      <w:marLeft w:val="0"/>
                      <w:marRight w:val="0"/>
                      <w:marTop w:val="0"/>
                      <w:marBottom w:val="0"/>
                      <w:divBdr>
                        <w:top w:val="none" w:sz="0" w:space="0" w:color="auto"/>
                        <w:left w:val="none" w:sz="0" w:space="0" w:color="auto"/>
                        <w:bottom w:val="none" w:sz="0" w:space="0" w:color="auto"/>
                        <w:right w:val="none" w:sz="0" w:space="0" w:color="auto"/>
                      </w:divBdr>
                      <w:divsChild>
                        <w:div w:id="134567028">
                          <w:marLeft w:val="0"/>
                          <w:marRight w:val="0"/>
                          <w:marTop w:val="0"/>
                          <w:marBottom w:val="0"/>
                          <w:divBdr>
                            <w:top w:val="none" w:sz="0" w:space="0" w:color="auto"/>
                            <w:left w:val="none" w:sz="0" w:space="0" w:color="auto"/>
                            <w:bottom w:val="none" w:sz="0" w:space="0" w:color="auto"/>
                            <w:right w:val="none" w:sz="0" w:space="0" w:color="auto"/>
                          </w:divBdr>
                        </w:div>
                      </w:divsChild>
                    </w:div>
                    <w:div w:id="747383615">
                      <w:marLeft w:val="0"/>
                      <w:marRight w:val="0"/>
                      <w:marTop w:val="0"/>
                      <w:marBottom w:val="0"/>
                      <w:divBdr>
                        <w:top w:val="none" w:sz="0" w:space="0" w:color="auto"/>
                        <w:left w:val="none" w:sz="0" w:space="0" w:color="auto"/>
                        <w:bottom w:val="none" w:sz="0" w:space="0" w:color="auto"/>
                        <w:right w:val="none" w:sz="0" w:space="0" w:color="auto"/>
                      </w:divBdr>
                      <w:divsChild>
                        <w:div w:id="1752119805">
                          <w:marLeft w:val="0"/>
                          <w:marRight w:val="0"/>
                          <w:marTop w:val="0"/>
                          <w:marBottom w:val="0"/>
                          <w:divBdr>
                            <w:top w:val="none" w:sz="0" w:space="0" w:color="auto"/>
                            <w:left w:val="none" w:sz="0" w:space="0" w:color="auto"/>
                            <w:bottom w:val="none" w:sz="0" w:space="0" w:color="auto"/>
                            <w:right w:val="none" w:sz="0" w:space="0" w:color="auto"/>
                          </w:divBdr>
                        </w:div>
                      </w:divsChild>
                    </w:div>
                    <w:div w:id="698624466">
                      <w:marLeft w:val="0"/>
                      <w:marRight w:val="0"/>
                      <w:marTop w:val="0"/>
                      <w:marBottom w:val="0"/>
                      <w:divBdr>
                        <w:top w:val="none" w:sz="0" w:space="0" w:color="auto"/>
                        <w:left w:val="none" w:sz="0" w:space="0" w:color="auto"/>
                        <w:bottom w:val="none" w:sz="0" w:space="0" w:color="auto"/>
                        <w:right w:val="none" w:sz="0" w:space="0" w:color="auto"/>
                      </w:divBdr>
                      <w:divsChild>
                        <w:div w:id="424955694">
                          <w:marLeft w:val="0"/>
                          <w:marRight w:val="0"/>
                          <w:marTop w:val="0"/>
                          <w:marBottom w:val="0"/>
                          <w:divBdr>
                            <w:top w:val="none" w:sz="0" w:space="0" w:color="auto"/>
                            <w:left w:val="none" w:sz="0" w:space="0" w:color="auto"/>
                            <w:bottom w:val="none" w:sz="0" w:space="0" w:color="auto"/>
                            <w:right w:val="none" w:sz="0" w:space="0" w:color="auto"/>
                          </w:divBdr>
                        </w:div>
                      </w:divsChild>
                    </w:div>
                    <w:div w:id="1141968144">
                      <w:marLeft w:val="0"/>
                      <w:marRight w:val="0"/>
                      <w:marTop w:val="0"/>
                      <w:marBottom w:val="0"/>
                      <w:divBdr>
                        <w:top w:val="none" w:sz="0" w:space="0" w:color="auto"/>
                        <w:left w:val="none" w:sz="0" w:space="0" w:color="auto"/>
                        <w:bottom w:val="none" w:sz="0" w:space="0" w:color="auto"/>
                        <w:right w:val="none" w:sz="0" w:space="0" w:color="auto"/>
                      </w:divBdr>
                      <w:divsChild>
                        <w:div w:id="1514029773">
                          <w:marLeft w:val="0"/>
                          <w:marRight w:val="0"/>
                          <w:marTop w:val="0"/>
                          <w:marBottom w:val="0"/>
                          <w:divBdr>
                            <w:top w:val="none" w:sz="0" w:space="0" w:color="auto"/>
                            <w:left w:val="none" w:sz="0" w:space="0" w:color="auto"/>
                            <w:bottom w:val="none" w:sz="0" w:space="0" w:color="auto"/>
                            <w:right w:val="none" w:sz="0" w:space="0" w:color="auto"/>
                          </w:divBdr>
                        </w:div>
                      </w:divsChild>
                    </w:div>
                    <w:div w:id="1307861428">
                      <w:marLeft w:val="0"/>
                      <w:marRight w:val="0"/>
                      <w:marTop w:val="0"/>
                      <w:marBottom w:val="0"/>
                      <w:divBdr>
                        <w:top w:val="none" w:sz="0" w:space="0" w:color="auto"/>
                        <w:left w:val="none" w:sz="0" w:space="0" w:color="auto"/>
                        <w:bottom w:val="none" w:sz="0" w:space="0" w:color="auto"/>
                        <w:right w:val="none" w:sz="0" w:space="0" w:color="auto"/>
                      </w:divBdr>
                      <w:divsChild>
                        <w:div w:id="491602470">
                          <w:marLeft w:val="0"/>
                          <w:marRight w:val="0"/>
                          <w:marTop w:val="0"/>
                          <w:marBottom w:val="0"/>
                          <w:divBdr>
                            <w:top w:val="none" w:sz="0" w:space="0" w:color="auto"/>
                            <w:left w:val="none" w:sz="0" w:space="0" w:color="auto"/>
                            <w:bottom w:val="none" w:sz="0" w:space="0" w:color="auto"/>
                            <w:right w:val="none" w:sz="0" w:space="0" w:color="auto"/>
                          </w:divBdr>
                        </w:div>
                      </w:divsChild>
                    </w:div>
                    <w:div w:id="819493400">
                      <w:marLeft w:val="0"/>
                      <w:marRight w:val="0"/>
                      <w:marTop w:val="0"/>
                      <w:marBottom w:val="0"/>
                      <w:divBdr>
                        <w:top w:val="none" w:sz="0" w:space="0" w:color="auto"/>
                        <w:left w:val="none" w:sz="0" w:space="0" w:color="auto"/>
                        <w:bottom w:val="none" w:sz="0" w:space="0" w:color="auto"/>
                        <w:right w:val="none" w:sz="0" w:space="0" w:color="auto"/>
                      </w:divBdr>
                      <w:divsChild>
                        <w:div w:id="1678069440">
                          <w:marLeft w:val="0"/>
                          <w:marRight w:val="0"/>
                          <w:marTop w:val="0"/>
                          <w:marBottom w:val="0"/>
                          <w:divBdr>
                            <w:top w:val="none" w:sz="0" w:space="0" w:color="auto"/>
                            <w:left w:val="none" w:sz="0" w:space="0" w:color="auto"/>
                            <w:bottom w:val="none" w:sz="0" w:space="0" w:color="auto"/>
                            <w:right w:val="none" w:sz="0" w:space="0" w:color="auto"/>
                          </w:divBdr>
                        </w:div>
                      </w:divsChild>
                    </w:div>
                    <w:div w:id="1499418410">
                      <w:marLeft w:val="0"/>
                      <w:marRight w:val="0"/>
                      <w:marTop w:val="0"/>
                      <w:marBottom w:val="0"/>
                      <w:divBdr>
                        <w:top w:val="none" w:sz="0" w:space="0" w:color="auto"/>
                        <w:left w:val="none" w:sz="0" w:space="0" w:color="auto"/>
                        <w:bottom w:val="none" w:sz="0" w:space="0" w:color="auto"/>
                        <w:right w:val="none" w:sz="0" w:space="0" w:color="auto"/>
                      </w:divBdr>
                      <w:divsChild>
                        <w:div w:id="264118186">
                          <w:marLeft w:val="0"/>
                          <w:marRight w:val="0"/>
                          <w:marTop w:val="0"/>
                          <w:marBottom w:val="0"/>
                          <w:divBdr>
                            <w:top w:val="none" w:sz="0" w:space="0" w:color="auto"/>
                            <w:left w:val="none" w:sz="0" w:space="0" w:color="auto"/>
                            <w:bottom w:val="none" w:sz="0" w:space="0" w:color="auto"/>
                            <w:right w:val="none" w:sz="0" w:space="0" w:color="auto"/>
                          </w:divBdr>
                        </w:div>
                      </w:divsChild>
                    </w:div>
                    <w:div w:id="59524420">
                      <w:marLeft w:val="0"/>
                      <w:marRight w:val="0"/>
                      <w:marTop w:val="0"/>
                      <w:marBottom w:val="0"/>
                      <w:divBdr>
                        <w:top w:val="none" w:sz="0" w:space="0" w:color="auto"/>
                        <w:left w:val="none" w:sz="0" w:space="0" w:color="auto"/>
                        <w:bottom w:val="none" w:sz="0" w:space="0" w:color="auto"/>
                        <w:right w:val="none" w:sz="0" w:space="0" w:color="auto"/>
                      </w:divBdr>
                      <w:divsChild>
                        <w:div w:id="284966099">
                          <w:marLeft w:val="0"/>
                          <w:marRight w:val="0"/>
                          <w:marTop w:val="0"/>
                          <w:marBottom w:val="0"/>
                          <w:divBdr>
                            <w:top w:val="none" w:sz="0" w:space="0" w:color="auto"/>
                            <w:left w:val="none" w:sz="0" w:space="0" w:color="auto"/>
                            <w:bottom w:val="none" w:sz="0" w:space="0" w:color="auto"/>
                            <w:right w:val="none" w:sz="0" w:space="0" w:color="auto"/>
                          </w:divBdr>
                        </w:div>
                      </w:divsChild>
                    </w:div>
                    <w:div w:id="1796362736">
                      <w:marLeft w:val="0"/>
                      <w:marRight w:val="0"/>
                      <w:marTop w:val="0"/>
                      <w:marBottom w:val="0"/>
                      <w:divBdr>
                        <w:top w:val="none" w:sz="0" w:space="0" w:color="auto"/>
                        <w:left w:val="none" w:sz="0" w:space="0" w:color="auto"/>
                        <w:bottom w:val="none" w:sz="0" w:space="0" w:color="auto"/>
                        <w:right w:val="none" w:sz="0" w:space="0" w:color="auto"/>
                      </w:divBdr>
                      <w:divsChild>
                        <w:div w:id="1486313751">
                          <w:marLeft w:val="0"/>
                          <w:marRight w:val="0"/>
                          <w:marTop w:val="0"/>
                          <w:marBottom w:val="0"/>
                          <w:divBdr>
                            <w:top w:val="none" w:sz="0" w:space="0" w:color="auto"/>
                            <w:left w:val="none" w:sz="0" w:space="0" w:color="auto"/>
                            <w:bottom w:val="none" w:sz="0" w:space="0" w:color="auto"/>
                            <w:right w:val="none" w:sz="0" w:space="0" w:color="auto"/>
                          </w:divBdr>
                        </w:div>
                      </w:divsChild>
                    </w:div>
                    <w:div w:id="1842231722">
                      <w:marLeft w:val="0"/>
                      <w:marRight w:val="0"/>
                      <w:marTop w:val="0"/>
                      <w:marBottom w:val="0"/>
                      <w:divBdr>
                        <w:top w:val="none" w:sz="0" w:space="0" w:color="auto"/>
                        <w:left w:val="none" w:sz="0" w:space="0" w:color="auto"/>
                        <w:bottom w:val="none" w:sz="0" w:space="0" w:color="auto"/>
                        <w:right w:val="none" w:sz="0" w:space="0" w:color="auto"/>
                      </w:divBdr>
                      <w:divsChild>
                        <w:div w:id="2005929848">
                          <w:marLeft w:val="0"/>
                          <w:marRight w:val="0"/>
                          <w:marTop w:val="0"/>
                          <w:marBottom w:val="0"/>
                          <w:divBdr>
                            <w:top w:val="none" w:sz="0" w:space="0" w:color="auto"/>
                            <w:left w:val="none" w:sz="0" w:space="0" w:color="auto"/>
                            <w:bottom w:val="none" w:sz="0" w:space="0" w:color="auto"/>
                            <w:right w:val="none" w:sz="0" w:space="0" w:color="auto"/>
                          </w:divBdr>
                        </w:div>
                      </w:divsChild>
                    </w:div>
                    <w:div w:id="608397731">
                      <w:marLeft w:val="0"/>
                      <w:marRight w:val="0"/>
                      <w:marTop w:val="0"/>
                      <w:marBottom w:val="0"/>
                      <w:divBdr>
                        <w:top w:val="none" w:sz="0" w:space="0" w:color="auto"/>
                        <w:left w:val="none" w:sz="0" w:space="0" w:color="auto"/>
                        <w:bottom w:val="none" w:sz="0" w:space="0" w:color="auto"/>
                        <w:right w:val="none" w:sz="0" w:space="0" w:color="auto"/>
                      </w:divBdr>
                      <w:divsChild>
                        <w:div w:id="487788339">
                          <w:marLeft w:val="0"/>
                          <w:marRight w:val="0"/>
                          <w:marTop w:val="0"/>
                          <w:marBottom w:val="0"/>
                          <w:divBdr>
                            <w:top w:val="none" w:sz="0" w:space="0" w:color="auto"/>
                            <w:left w:val="none" w:sz="0" w:space="0" w:color="auto"/>
                            <w:bottom w:val="none" w:sz="0" w:space="0" w:color="auto"/>
                            <w:right w:val="none" w:sz="0" w:space="0" w:color="auto"/>
                          </w:divBdr>
                        </w:div>
                      </w:divsChild>
                    </w:div>
                    <w:div w:id="1634941141">
                      <w:marLeft w:val="0"/>
                      <w:marRight w:val="0"/>
                      <w:marTop w:val="0"/>
                      <w:marBottom w:val="0"/>
                      <w:divBdr>
                        <w:top w:val="none" w:sz="0" w:space="0" w:color="auto"/>
                        <w:left w:val="none" w:sz="0" w:space="0" w:color="auto"/>
                        <w:bottom w:val="none" w:sz="0" w:space="0" w:color="auto"/>
                        <w:right w:val="none" w:sz="0" w:space="0" w:color="auto"/>
                      </w:divBdr>
                      <w:divsChild>
                        <w:div w:id="1058670255">
                          <w:marLeft w:val="0"/>
                          <w:marRight w:val="0"/>
                          <w:marTop w:val="0"/>
                          <w:marBottom w:val="0"/>
                          <w:divBdr>
                            <w:top w:val="none" w:sz="0" w:space="0" w:color="auto"/>
                            <w:left w:val="none" w:sz="0" w:space="0" w:color="auto"/>
                            <w:bottom w:val="none" w:sz="0" w:space="0" w:color="auto"/>
                            <w:right w:val="none" w:sz="0" w:space="0" w:color="auto"/>
                          </w:divBdr>
                        </w:div>
                      </w:divsChild>
                    </w:div>
                    <w:div w:id="123815237">
                      <w:marLeft w:val="0"/>
                      <w:marRight w:val="0"/>
                      <w:marTop w:val="0"/>
                      <w:marBottom w:val="0"/>
                      <w:divBdr>
                        <w:top w:val="none" w:sz="0" w:space="0" w:color="auto"/>
                        <w:left w:val="none" w:sz="0" w:space="0" w:color="auto"/>
                        <w:bottom w:val="none" w:sz="0" w:space="0" w:color="auto"/>
                        <w:right w:val="none" w:sz="0" w:space="0" w:color="auto"/>
                      </w:divBdr>
                      <w:divsChild>
                        <w:div w:id="1914851404">
                          <w:marLeft w:val="0"/>
                          <w:marRight w:val="0"/>
                          <w:marTop w:val="0"/>
                          <w:marBottom w:val="0"/>
                          <w:divBdr>
                            <w:top w:val="none" w:sz="0" w:space="0" w:color="auto"/>
                            <w:left w:val="none" w:sz="0" w:space="0" w:color="auto"/>
                            <w:bottom w:val="none" w:sz="0" w:space="0" w:color="auto"/>
                            <w:right w:val="none" w:sz="0" w:space="0" w:color="auto"/>
                          </w:divBdr>
                        </w:div>
                      </w:divsChild>
                    </w:div>
                    <w:div w:id="135147567">
                      <w:marLeft w:val="0"/>
                      <w:marRight w:val="0"/>
                      <w:marTop w:val="0"/>
                      <w:marBottom w:val="0"/>
                      <w:divBdr>
                        <w:top w:val="none" w:sz="0" w:space="0" w:color="auto"/>
                        <w:left w:val="none" w:sz="0" w:space="0" w:color="auto"/>
                        <w:bottom w:val="none" w:sz="0" w:space="0" w:color="auto"/>
                        <w:right w:val="none" w:sz="0" w:space="0" w:color="auto"/>
                      </w:divBdr>
                      <w:divsChild>
                        <w:div w:id="296304197">
                          <w:marLeft w:val="0"/>
                          <w:marRight w:val="0"/>
                          <w:marTop w:val="0"/>
                          <w:marBottom w:val="0"/>
                          <w:divBdr>
                            <w:top w:val="none" w:sz="0" w:space="0" w:color="auto"/>
                            <w:left w:val="none" w:sz="0" w:space="0" w:color="auto"/>
                            <w:bottom w:val="none" w:sz="0" w:space="0" w:color="auto"/>
                            <w:right w:val="none" w:sz="0" w:space="0" w:color="auto"/>
                          </w:divBdr>
                        </w:div>
                      </w:divsChild>
                    </w:div>
                    <w:div w:id="1341738716">
                      <w:marLeft w:val="0"/>
                      <w:marRight w:val="0"/>
                      <w:marTop w:val="0"/>
                      <w:marBottom w:val="0"/>
                      <w:divBdr>
                        <w:top w:val="none" w:sz="0" w:space="0" w:color="auto"/>
                        <w:left w:val="none" w:sz="0" w:space="0" w:color="auto"/>
                        <w:bottom w:val="none" w:sz="0" w:space="0" w:color="auto"/>
                        <w:right w:val="none" w:sz="0" w:space="0" w:color="auto"/>
                      </w:divBdr>
                      <w:divsChild>
                        <w:div w:id="145980860">
                          <w:marLeft w:val="0"/>
                          <w:marRight w:val="0"/>
                          <w:marTop w:val="0"/>
                          <w:marBottom w:val="0"/>
                          <w:divBdr>
                            <w:top w:val="none" w:sz="0" w:space="0" w:color="auto"/>
                            <w:left w:val="none" w:sz="0" w:space="0" w:color="auto"/>
                            <w:bottom w:val="none" w:sz="0" w:space="0" w:color="auto"/>
                            <w:right w:val="none" w:sz="0" w:space="0" w:color="auto"/>
                          </w:divBdr>
                        </w:div>
                      </w:divsChild>
                    </w:div>
                    <w:div w:id="375155399">
                      <w:marLeft w:val="0"/>
                      <w:marRight w:val="0"/>
                      <w:marTop w:val="0"/>
                      <w:marBottom w:val="0"/>
                      <w:divBdr>
                        <w:top w:val="none" w:sz="0" w:space="0" w:color="auto"/>
                        <w:left w:val="none" w:sz="0" w:space="0" w:color="auto"/>
                        <w:bottom w:val="none" w:sz="0" w:space="0" w:color="auto"/>
                        <w:right w:val="none" w:sz="0" w:space="0" w:color="auto"/>
                      </w:divBdr>
                      <w:divsChild>
                        <w:div w:id="1941066301">
                          <w:marLeft w:val="0"/>
                          <w:marRight w:val="0"/>
                          <w:marTop w:val="0"/>
                          <w:marBottom w:val="0"/>
                          <w:divBdr>
                            <w:top w:val="none" w:sz="0" w:space="0" w:color="auto"/>
                            <w:left w:val="none" w:sz="0" w:space="0" w:color="auto"/>
                            <w:bottom w:val="none" w:sz="0" w:space="0" w:color="auto"/>
                            <w:right w:val="none" w:sz="0" w:space="0" w:color="auto"/>
                          </w:divBdr>
                        </w:div>
                      </w:divsChild>
                    </w:div>
                    <w:div w:id="758252263">
                      <w:marLeft w:val="0"/>
                      <w:marRight w:val="0"/>
                      <w:marTop w:val="0"/>
                      <w:marBottom w:val="0"/>
                      <w:divBdr>
                        <w:top w:val="none" w:sz="0" w:space="0" w:color="auto"/>
                        <w:left w:val="none" w:sz="0" w:space="0" w:color="auto"/>
                        <w:bottom w:val="none" w:sz="0" w:space="0" w:color="auto"/>
                        <w:right w:val="none" w:sz="0" w:space="0" w:color="auto"/>
                      </w:divBdr>
                      <w:divsChild>
                        <w:div w:id="228272048">
                          <w:marLeft w:val="0"/>
                          <w:marRight w:val="0"/>
                          <w:marTop w:val="0"/>
                          <w:marBottom w:val="0"/>
                          <w:divBdr>
                            <w:top w:val="none" w:sz="0" w:space="0" w:color="auto"/>
                            <w:left w:val="none" w:sz="0" w:space="0" w:color="auto"/>
                            <w:bottom w:val="none" w:sz="0" w:space="0" w:color="auto"/>
                            <w:right w:val="none" w:sz="0" w:space="0" w:color="auto"/>
                          </w:divBdr>
                        </w:div>
                      </w:divsChild>
                    </w:div>
                    <w:div w:id="1075973414">
                      <w:marLeft w:val="0"/>
                      <w:marRight w:val="0"/>
                      <w:marTop w:val="0"/>
                      <w:marBottom w:val="0"/>
                      <w:divBdr>
                        <w:top w:val="none" w:sz="0" w:space="0" w:color="auto"/>
                        <w:left w:val="none" w:sz="0" w:space="0" w:color="auto"/>
                        <w:bottom w:val="none" w:sz="0" w:space="0" w:color="auto"/>
                        <w:right w:val="none" w:sz="0" w:space="0" w:color="auto"/>
                      </w:divBdr>
                      <w:divsChild>
                        <w:div w:id="1623610916">
                          <w:marLeft w:val="0"/>
                          <w:marRight w:val="0"/>
                          <w:marTop w:val="0"/>
                          <w:marBottom w:val="0"/>
                          <w:divBdr>
                            <w:top w:val="none" w:sz="0" w:space="0" w:color="auto"/>
                            <w:left w:val="none" w:sz="0" w:space="0" w:color="auto"/>
                            <w:bottom w:val="none" w:sz="0" w:space="0" w:color="auto"/>
                            <w:right w:val="none" w:sz="0" w:space="0" w:color="auto"/>
                          </w:divBdr>
                        </w:div>
                      </w:divsChild>
                    </w:div>
                    <w:div w:id="406851824">
                      <w:marLeft w:val="0"/>
                      <w:marRight w:val="0"/>
                      <w:marTop w:val="0"/>
                      <w:marBottom w:val="0"/>
                      <w:divBdr>
                        <w:top w:val="none" w:sz="0" w:space="0" w:color="auto"/>
                        <w:left w:val="none" w:sz="0" w:space="0" w:color="auto"/>
                        <w:bottom w:val="none" w:sz="0" w:space="0" w:color="auto"/>
                        <w:right w:val="none" w:sz="0" w:space="0" w:color="auto"/>
                      </w:divBdr>
                      <w:divsChild>
                        <w:div w:id="903638188">
                          <w:marLeft w:val="0"/>
                          <w:marRight w:val="0"/>
                          <w:marTop w:val="0"/>
                          <w:marBottom w:val="0"/>
                          <w:divBdr>
                            <w:top w:val="none" w:sz="0" w:space="0" w:color="auto"/>
                            <w:left w:val="none" w:sz="0" w:space="0" w:color="auto"/>
                            <w:bottom w:val="none" w:sz="0" w:space="0" w:color="auto"/>
                            <w:right w:val="none" w:sz="0" w:space="0" w:color="auto"/>
                          </w:divBdr>
                        </w:div>
                      </w:divsChild>
                    </w:div>
                    <w:div w:id="1581523104">
                      <w:marLeft w:val="0"/>
                      <w:marRight w:val="0"/>
                      <w:marTop w:val="0"/>
                      <w:marBottom w:val="0"/>
                      <w:divBdr>
                        <w:top w:val="none" w:sz="0" w:space="0" w:color="auto"/>
                        <w:left w:val="none" w:sz="0" w:space="0" w:color="auto"/>
                        <w:bottom w:val="none" w:sz="0" w:space="0" w:color="auto"/>
                        <w:right w:val="none" w:sz="0" w:space="0" w:color="auto"/>
                      </w:divBdr>
                    </w:div>
                    <w:div w:id="748818536">
                      <w:marLeft w:val="0"/>
                      <w:marRight w:val="0"/>
                      <w:marTop w:val="0"/>
                      <w:marBottom w:val="0"/>
                      <w:divBdr>
                        <w:top w:val="none" w:sz="0" w:space="0" w:color="auto"/>
                        <w:left w:val="none" w:sz="0" w:space="0" w:color="auto"/>
                        <w:bottom w:val="none" w:sz="0" w:space="0" w:color="auto"/>
                        <w:right w:val="none" w:sz="0" w:space="0" w:color="auto"/>
                      </w:divBdr>
                      <w:divsChild>
                        <w:div w:id="1821919608">
                          <w:marLeft w:val="0"/>
                          <w:marRight w:val="0"/>
                          <w:marTop w:val="0"/>
                          <w:marBottom w:val="0"/>
                          <w:divBdr>
                            <w:top w:val="none" w:sz="0" w:space="0" w:color="auto"/>
                            <w:left w:val="none" w:sz="0" w:space="0" w:color="auto"/>
                            <w:bottom w:val="none" w:sz="0" w:space="0" w:color="auto"/>
                            <w:right w:val="none" w:sz="0" w:space="0" w:color="auto"/>
                          </w:divBdr>
                        </w:div>
                      </w:divsChild>
                    </w:div>
                    <w:div w:id="312949463">
                      <w:marLeft w:val="0"/>
                      <w:marRight w:val="0"/>
                      <w:marTop w:val="0"/>
                      <w:marBottom w:val="0"/>
                      <w:divBdr>
                        <w:top w:val="none" w:sz="0" w:space="0" w:color="auto"/>
                        <w:left w:val="none" w:sz="0" w:space="0" w:color="auto"/>
                        <w:bottom w:val="none" w:sz="0" w:space="0" w:color="auto"/>
                        <w:right w:val="none" w:sz="0" w:space="0" w:color="auto"/>
                      </w:divBdr>
                      <w:divsChild>
                        <w:div w:id="1992170058">
                          <w:marLeft w:val="0"/>
                          <w:marRight w:val="0"/>
                          <w:marTop w:val="0"/>
                          <w:marBottom w:val="0"/>
                          <w:divBdr>
                            <w:top w:val="none" w:sz="0" w:space="0" w:color="auto"/>
                            <w:left w:val="none" w:sz="0" w:space="0" w:color="auto"/>
                            <w:bottom w:val="none" w:sz="0" w:space="0" w:color="auto"/>
                            <w:right w:val="none" w:sz="0" w:space="0" w:color="auto"/>
                          </w:divBdr>
                        </w:div>
                      </w:divsChild>
                    </w:div>
                    <w:div w:id="811094047">
                      <w:marLeft w:val="0"/>
                      <w:marRight w:val="0"/>
                      <w:marTop w:val="0"/>
                      <w:marBottom w:val="0"/>
                      <w:divBdr>
                        <w:top w:val="none" w:sz="0" w:space="0" w:color="auto"/>
                        <w:left w:val="none" w:sz="0" w:space="0" w:color="auto"/>
                        <w:bottom w:val="none" w:sz="0" w:space="0" w:color="auto"/>
                        <w:right w:val="none" w:sz="0" w:space="0" w:color="auto"/>
                      </w:divBdr>
                      <w:divsChild>
                        <w:div w:id="1527062084">
                          <w:marLeft w:val="0"/>
                          <w:marRight w:val="0"/>
                          <w:marTop w:val="0"/>
                          <w:marBottom w:val="0"/>
                          <w:divBdr>
                            <w:top w:val="none" w:sz="0" w:space="0" w:color="auto"/>
                            <w:left w:val="none" w:sz="0" w:space="0" w:color="auto"/>
                            <w:bottom w:val="none" w:sz="0" w:space="0" w:color="auto"/>
                            <w:right w:val="none" w:sz="0" w:space="0" w:color="auto"/>
                          </w:divBdr>
                        </w:div>
                      </w:divsChild>
                    </w:div>
                    <w:div w:id="1306623258">
                      <w:marLeft w:val="0"/>
                      <w:marRight w:val="0"/>
                      <w:marTop w:val="0"/>
                      <w:marBottom w:val="0"/>
                      <w:divBdr>
                        <w:top w:val="none" w:sz="0" w:space="0" w:color="auto"/>
                        <w:left w:val="none" w:sz="0" w:space="0" w:color="auto"/>
                        <w:bottom w:val="none" w:sz="0" w:space="0" w:color="auto"/>
                        <w:right w:val="none" w:sz="0" w:space="0" w:color="auto"/>
                      </w:divBdr>
                      <w:divsChild>
                        <w:div w:id="1506825351">
                          <w:marLeft w:val="0"/>
                          <w:marRight w:val="0"/>
                          <w:marTop w:val="0"/>
                          <w:marBottom w:val="0"/>
                          <w:divBdr>
                            <w:top w:val="none" w:sz="0" w:space="0" w:color="auto"/>
                            <w:left w:val="none" w:sz="0" w:space="0" w:color="auto"/>
                            <w:bottom w:val="none" w:sz="0" w:space="0" w:color="auto"/>
                            <w:right w:val="none" w:sz="0" w:space="0" w:color="auto"/>
                          </w:divBdr>
                        </w:div>
                      </w:divsChild>
                    </w:div>
                    <w:div w:id="1164782633">
                      <w:marLeft w:val="0"/>
                      <w:marRight w:val="0"/>
                      <w:marTop w:val="0"/>
                      <w:marBottom w:val="0"/>
                      <w:divBdr>
                        <w:top w:val="none" w:sz="0" w:space="0" w:color="auto"/>
                        <w:left w:val="none" w:sz="0" w:space="0" w:color="auto"/>
                        <w:bottom w:val="none" w:sz="0" w:space="0" w:color="auto"/>
                        <w:right w:val="none" w:sz="0" w:space="0" w:color="auto"/>
                      </w:divBdr>
                      <w:divsChild>
                        <w:div w:id="181286417">
                          <w:marLeft w:val="0"/>
                          <w:marRight w:val="0"/>
                          <w:marTop w:val="0"/>
                          <w:marBottom w:val="0"/>
                          <w:divBdr>
                            <w:top w:val="none" w:sz="0" w:space="0" w:color="auto"/>
                            <w:left w:val="none" w:sz="0" w:space="0" w:color="auto"/>
                            <w:bottom w:val="none" w:sz="0" w:space="0" w:color="auto"/>
                            <w:right w:val="none" w:sz="0" w:space="0" w:color="auto"/>
                          </w:divBdr>
                        </w:div>
                      </w:divsChild>
                    </w:div>
                    <w:div w:id="2098208545">
                      <w:marLeft w:val="0"/>
                      <w:marRight w:val="0"/>
                      <w:marTop w:val="0"/>
                      <w:marBottom w:val="0"/>
                      <w:divBdr>
                        <w:top w:val="none" w:sz="0" w:space="0" w:color="auto"/>
                        <w:left w:val="none" w:sz="0" w:space="0" w:color="auto"/>
                        <w:bottom w:val="none" w:sz="0" w:space="0" w:color="auto"/>
                        <w:right w:val="none" w:sz="0" w:space="0" w:color="auto"/>
                      </w:divBdr>
                      <w:divsChild>
                        <w:div w:id="957101019">
                          <w:marLeft w:val="0"/>
                          <w:marRight w:val="0"/>
                          <w:marTop w:val="0"/>
                          <w:marBottom w:val="0"/>
                          <w:divBdr>
                            <w:top w:val="none" w:sz="0" w:space="0" w:color="auto"/>
                            <w:left w:val="none" w:sz="0" w:space="0" w:color="auto"/>
                            <w:bottom w:val="none" w:sz="0" w:space="0" w:color="auto"/>
                            <w:right w:val="none" w:sz="0" w:space="0" w:color="auto"/>
                          </w:divBdr>
                        </w:div>
                      </w:divsChild>
                    </w:div>
                    <w:div w:id="1905019228">
                      <w:marLeft w:val="0"/>
                      <w:marRight w:val="0"/>
                      <w:marTop w:val="0"/>
                      <w:marBottom w:val="0"/>
                      <w:divBdr>
                        <w:top w:val="none" w:sz="0" w:space="0" w:color="auto"/>
                        <w:left w:val="none" w:sz="0" w:space="0" w:color="auto"/>
                        <w:bottom w:val="none" w:sz="0" w:space="0" w:color="auto"/>
                        <w:right w:val="none" w:sz="0" w:space="0" w:color="auto"/>
                      </w:divBdr>
                      <w:divsChild>
                        <w:div w:id="1379937012">
                          <w:marLeft w:val="0"/>
                          <w:marRight w:val="0"/>
                          <w:marTop w:val="0"/>
                          <w:marBottom w:val="0"/>
                          <w:divBdr>
                            <w:top w:val="none" w:sz="0" w:space="0" w:color="auto"/>
                            <w:left w:val="none" w:sz="0" w:space="0" w:color="auto"/>
                            <w:bottom w:val="none" w:sz="0" w:space="0" w:color="auto"/>
                            <w:right w:val="none" w:sz="0" w:space="0" w:color="auto"/>
                          </w:divBdr>
                        </w:div>
                      </w:divsChild>
                    </w:div>
                    <w:div w:id="944843757">
                      <w:marLeft w:val="0"/>
                      <w:marRight w:val="0"/>
                      <w:marTop w:val="0"/>
                      <w:marBottom w:val="0"/>
                      <w:divBdr>
                        <w:top w:val="none" w:sz="0" w:space="0" w:color="auto"/>
                        <w:left w:val="none" w:sz="0" w:space="0" w:color="auto"/>
                        <w:bottom w:val="none" w:sz="0" w:space="0" w:color="auto"/>
                        <w:right w:val="none" w:sz="0" w:space="0" w:color="auto"/>
                      </w:divBdr>
                      <w:divsChild>
                        <w:div w:id="1496414141">
                          <w:marLeft w:val="0"/>
                          <w:marRight w:val="0"/>
                          <w:marTop w:val="0"/>
                          <w:marBottom w:val="0"/>
                          <w:divBdr>
                            <w:top w:val="none" w:sz="0" w:space="0" w:color="auto"/>
                            <w:left w:val="none" w:sz="0" w:space="0" w:color="auto"/>
                            <w:bottom w:val="none" w:sz="0" w:space="0" w:color="auto"/>
                            <w:right w:val="none" w:sz="0" w:space="0" w:color="auto"/>
                          </w:divBdr>
                        </w:div>
                      </w:divsChild>
                    </w:div>
                    <w:div w:id="614993158">
                      <w:marLeft w:val="0"/>
                      <w:marRight w:val="0"/>
                      <w:marTop w:val="0"/>
                      <w:marBottom w:val="0"/>
                      <w:divBdr>
                        <w:top w:val="none" w:sz="0" w:space="0" w:color="auto"/>
                        <w:left w:val="none" w:sz="0" w:space="0" w:color="auto"/>
                        <w:bottom w:val="none" w:sz="0" w:space="0" w:color="auto"/>
                        <w:right w:val="none" w:sz="0" w:space="0" w:color="auto"/>
                      </w:divBdr>
                      <w:divsChild>
                        <w:div w:id="1072779027">
                          <w:marLeft w:val="0"/>
                          <w:marRight w:val="0"/>
                          <w:marTop w:val="0"/>
                          <w:marBottom w:val="0"/>
                          <w:divBdr>
                            <w:top w:val="none" w:sz="0" w:space="0" w:color="auto"/>
                            <w:left w:val="none" w:sz="0" w:space="0" w:color="auto"/>
                            <w:bottom w:val="none" w:sz="0" w:space="0" w:color="auto"/>
                            <w:right w:val="none" w:sz="0" w:space="0" w:color="auto"/>
                          </w:divBdr>
                        </w:div>
                      </w:divsChild>
                    </w:div>
                    <w:div w:id="1649432682">
                      <w:marLeft w:val="0"/>
                      <w:marRight w:val="0"/>
                      <w:marTop w:val="0"/>
                      <w:marBottom w:val="0"/>
                      <w:divBdr>
                        <w:top w:val="none" w:sz="0" w:space="0" w:color="auto"/>
                        <w:left w:val="none" w:sz="0" w:space="0" w:color="auto"/>
                        <w:bottom w:val="none" w:sz="0" w:space="0" w:color="auto"/>
                        <w:right w:val="none" w:sz="0" w:space="0" w:color="auto"/>
                      </w:divBdr>
                      <w:divsChild>
                        <w:div w:id="926227103">
                          <w:marLeft w:val="0"/>
                          <w:marRight w:val="0"/>
                          <w:marTop w:val="0"/>
                          <w:marBottom w:val="0"/>
                          <w:divBdr>
                            <w:top w:val="none" w:sz="0" w:space="0" w:color="auto"/>
                            <w:left w:val="none" w:sz="0" w:space="0" w:color="auto"/>
                            <w:bottom w:val="none" w:sz="0" w:space="0" w:color="auto"/>
                            <w:right w:val="none" w:sz="0" w:space="0" w:color="auto"/>
                          </w:divBdr>
                        </w:div>
                      </w:divsChild>
                    </w:div>
                    <w:div w:id="1842158475">
                      <w:marLeft w:val="0"/>
                      <w:marRight w:val="0"/>
                      <w:marTop w:val="0"/>
                      <w:marBottom w:val="0"/>
                      <w:divBdr>
                        <w:top w:val="none" w:sz="0" w:space="0" w:color="auto"/>
                        <w:left w:val="none" w:sz="0" w:space="0" w:color="auto"/>
                        <w:bottom w:val="none" w:sz="0" w:space="0" w:color="auto"/>
                        <w:right w:val="none" w:sz="0" w:space="0" w:color="auto"/>
                      </w:divBdr>
                      <w:divsChild>
                        <w:div w:id="61221210">
                          <w:marLeft w:val="0"/>
                          <w:marRight w:val="0"/>
                          <w:marTop w:val="0"/>
                          <w:marBottom w:val="0"/>
                          <w:divBdr>
                            <w:top w:val="none" w:sz="0" w:space="0" w:color="auto"/>
                            <w:left w:val="none" w:sz="0" w:space="0" w:color="auto"/>
                            <w:bottom w:val="none" w:sz="0" w:space="0" w:color="auto"/>
                            <w:right w:val="none" w:sz="0" w:space="0" w:color="auto"/>
                          </w:divBdr>
                        </w:div>
                      </w:divsChild>
                    </w:div>
                    <w:div w:id="1817136744">
                      <w:marLeft w:val="0"/>
                      <w:marRight w:val="0"/>
                      <w:marTop w:val="0"/>
                      <w:marBottom w:val="0"/>
                      <w:divBdr>
                        <w:top w:val="none" w:sz="0" w:space="0" w:color="auto"/>
                        <w:left w:val="none" w:sz="0" w:space="0" w:color="auto"/>
                        <w:bottom w:val="none" w:sz="0" w:space="0" w:color="auto"/>
                        <w:right w:val="none" w:sz="0" w:space="0" w:color="auto"/>
                      </w:divBdr>
                      <w:divsChild>
                        <w:div w:id="1149400819">
                          <w:marLeft w:val="0"/>
                          <w:marRight w:val="0"/>
                          <w:marTop w:val="0"/>
                          <w:marBottom w:val="0"/>
                          <w:divBdr>
                            <w:top w:val="none" w:sz="0" w:space="0" w:color="auto"/>
                            <w:left w:val="none" w:sz="0" w:space="0" w:color="auto"/>
                            <w:bottom w:val="none" w:sz="0" w:space="0" w:color="auto"/>
                            <w:right w:val="none" w:sz="0" w:space="0" w:color="auto"/>
                          </w:divBdr>
                        </w:div>
                      </w:divsChild>
                    </w:div>
                    <w:div w:id="1010569196">
                      <w:marLeft w:val="0"/>
                      <w:marRight w:val="0"/>
                      <w:marTop w:val="0"/>
                      <w:marBottom w:val="0"/>
                      <w:divBdr>
                        <w:top w:val="none" w:sz="0" w:space="0" w:color="auto"/>
                        <w:left w:val="none" w:sz="0" w:space="0" w:color="auto"/>
                        <w:bottom w:val="none" w:sz="0" w:space="0" w:color="auto"/>
                        <w:right w:val="none" w:sz="0" w:space="0" w:color="auto"/>
                      </w:divBdr>
                      <w:divsChild>
                        <w:div w:id="327441433">
                          <w:marLeft w:val="0"/>
                          <w:marRight w:val="0"/>
                          <w:marTop w:val="0"/>
                          <w:marBottom w:val="0"/>
                          <w:divBdr>
                            <w:top w:val="none" w:sz="0" w:space="0" w:color="auto"/>
                            <w:left w:val="none" w:sz="0" w:space="0" w:color="auto"/>
                            <w:bottom w:val="none" w:sz="0" w:space="0" w:color="auto"/>
                            <w:right w:val="none" w:sz="0" w:space="0" w:color="auto"/>
                          </w:divBdr>
                        </w:div>
                      </w:divsChild>
                    </w:div>
                    <w:div w:id="1154878553">
                      <w:marLeft w:val="0"/>
                      <w:marRight w:val="0"/>
                      <w:marTop w:val="0"/>
                      <w:marBottom w:val="0"/>
                      <w:divBdr>
                        <w:top w:val="none" w:sz="0" w:space="0" w:color="auto"/>
                        <w:left w:val="none" w:sz="0" w:space="0" w:color="auto"/>
                        <w:bottom w:val="none" w:sz="0" w:space="0" w:color="auto"/>
                        <w:right w:val="none" w:sz="0" w:space="0" w:color="auto"/>
                      </w:divBdr>
                      <w:divsChild>
                        <w:div w:id="1388140275">
                          <w:marLeft w:val="0"/>
                          <w:marRight w:val="0"/>
                          <w:marTop w:val="0"/>
                          <w:marBottom w:val="0"/>
                          <w:divBdr>
                            <w:top w:val="none" w:sz="0" w:space="0" w:color="auto"/>
                            <w:left w:val="none" w:sz="0" w:space="0" w:color="auto"/>
                            <w:bottom w:val="none" w:sz="0" w:space="0" w:color="auto"/>
                            <w:right w:val="none" w:sz="0" w:space="0" w:color="auto"/>
                          </w:divBdr>
                        </w:div>
                      </w:divsChild>
                    </w:div>
                    <w:div w:id="2091810526">
                      <w:marLeft w:val="0"/>
                      <w:marRight w:val="0"/>
                      <w:marTop w:val="0"/>
                      <w:marBottom w:val="0"/>
                      <w:divBdr>
                        <w:top w:val="none" w:sz="0" w:space="0" w:color="auto"/>
                        <w:left w:val="none" w:sz="0" w:space="0" w:color="auto"/>
                        <w:bottom w:val="none" w:sz="0" w:space="0" w:color="auto"/>
                        <w:right w:val="none" w:sz="0" w:space="0" w:color="auto"/>
                      </w:divBdr>
                      <w:divsChild>
                        <w:div w:id="1246185560">
                          <w:marLeft w:val="0"/>
                          <w:marRight w:val="0"/>
                          <w:marTop w:val="0"/>
                          <w:marBottom w:val="0"/>
                          <w:divBdr>
                            <w:top w:val="none" w:sz="0" w:space="0" w:color="auto"/>
                            <w:left w:val="none" w:sz="0" w:space="0" w:color="auto"/>
                            <w:bottom w:val="none" w:sz="0" w:space="0" w:color="auto"/>
                            <w:right w:val="none" w:sz="0" w:space="0" w:color="auto"/>
                          </w:divBdr>
                        </w:div>
                      </w:divsChild>
                    </w:div>
                    <w:div w:id="506362749">
                      <w:marLeft w:val="0"/>
                      <w:marRight w:val="0"/>
                      <w:marTop w:val="0"/>
                      <w:marBottom w:val="0"/>
                      <w:divBdr>
                        <w:top w:val="none" w:sz="0" w:space="0" w:color="auto"/>
                        <w:left w:val="none" w:sz="0" w:space="0" w:color="auto"/>
                        <w:bottom w:val="none" w:sz="0" w:space="0" w:color="auto"/>
                        <w:right w:val="none" w:sz="0" w:space="0" w:color="auto"/>
                      </w:divBdr>
                      <w:divsChild>
                        <w:div w:id="159975265">
                          <w:marLeft w:val="0"/>
                          <w:marRight w:val="0"/>
                          <w:marTop w:val="0"/>
                          <w:marBottom w:val="0"/>
                          <w:divBdr>
                            <w:top w:val="none" w:sz="0" w:space="0" w:color="auto"/>
                            <w:left w:val="none" w:sz="0" w:space="0" w:color="auto"/>
                            <w:bottom w:val="none" w:sz="0" w:space="0" w:color="auto"/>
                            <w:right w:val="none" w:sz="0" w:space="0" w:color="auto"/>
                          </w:divBdr>
                        </w:div>
                      </w:divsChild>
                    </w:div>
                    <w:div w:id="553196860">
                      <w:marLeft w:val="0"/>
                      <w:marRight w:val="0"/>
                      <w:marTop w:val="0"/>
                      <w:marBottom w:val="0"/>
                      <w:divBdr>
                        <w:top w:val="none" w:sz="0" w:space="0" w:color="auto"/>
                        <w:left w:val="none" w:sz="0" w:space="0" w:color="auto"/>
                        <w:bottom w:val="none" w:sz="0" w:space="0" w:color="auto"/>
                        <w:right w:val="none" w:sz="0" w:space="0" w:color="auto"/>
                      </w:divBdr>
                      <w:divsChild>
                        <w:div w:id="490488017">
                          <w:marLeft w:val="0"/>
                          <w:marRight w:val="0"/>
                          <w:marTop w:val="0"/>
                          <w:marBottom w:val="0"/>
                          <w:divBdr>
                            <w:top w:val="none" w:sz="0" w:space="0" w:color="auto"/>
                            <w:left w:val="none" w:sz="0" w:space="0" w:color="auto"/>
                            <w:bottom w:val="none" w:sz="0" w:space="0" w:color="auto"/>
                            <w:right w:val="none" w:sz="0" w:space="0" w:color="auto"/>
                          </w:divBdr>
                        </w:div>
                      </w:divsChild>
                    </w:div>
                    <w:div w:id="1339043559">
                      <w:marLeft w:val="0"/>
                      <w:marRight w:val="0"/>
                      <w:marTop w:val="0"/>
                      <w:marBottom w:val="0"/>
                      <w:divBdr>
                        <w:top w:val="none" w:sz="0" w:space="0" w:color="auto"/>
                        <w:left w:val="none" w:sz="0" w:space="0" w:color="auto"/>
                        <w:bottom w:val="none" w:sz="0" w:space="0" w:color="auto"/>
                        <w:right w:val="none" w:sz="0" w:space="0" w:color="auto"/>
                      </w:divBdr>
                      <w:divsChild>
                        <w:div w:id="197164573">
                          <w:marLeft w:val="0"/>
                          <w:marRight w:val="0"/>
                          <w:marTop w:val="0"/>
                          <w:marBottom w:val="0"/>
                          <w:divBdr>
                            <w:top w:val="none" w:sz="0" w:space="0" w:color="auto"/>
                            <w:left w:val="none" w:sz="0" w:space="0" w:color="auto"/>
                            <w:bottom w:val="none" w:sz="0" w:space="0" w:color="auto"/>
                            <w:right w:val="none" w:sz="0" w:space="0" w:color="auto"/>
                          </w:divBdr>
                        </w:div>
                      </w:divsChild>
                    </w:div>
                    <w:div w:id="511995462">
                      <w:marLeft w:val="0"/>
                      <w:marRight w:val="0"/>
                      <w:marTop w:val="0"/>
                      <w:marBottom w:val="0"/>
                      <w:divBdr>
                        <w:top w:val="none" w:sz="0" w:space="0" w:color="auto"/>
                        <w:left w:val="none" w:sz="0" w:space="0" w:color="auto"/>
                        <w:bottom w:val="none" w:sz="0" w:space="0" w:color="auto"/>
                        <w:right w:val="none" w:sz="0" w:space="0" w:color="auto"/>
                      </w:divBdr>
                      <w:divsChild>
                        <w:div w:id="1493334299">
                          <w:marLeft w:val="0"/>
                          <w:marRight w:val="0"/>
                          <w:marTop w:val="0"/>
                          <w:marBottom w:val="0"/>
                          <w:divBdr>
                            <w:top w:val="none" w:sz="0" w:space="0" w:color="auto"/>
                            <w:left w:val="none" w:sz="0" w:space="0" w:color="auto"/>
                            <w:bottom w:val="none" w:sz="0" w:space="0" w:color="auto"/>
                            <w:right w:val="none" w:sz="0" w:space="0" w:color="auto"/>
                          </w:divBdr>
                        </w:div>
                      </w:divsChild>
                    </w:div>
                    <w:div w:id="1065646595">
                      <w:marLeft w:val="0"/>
                      <w:marRight w:val="0"/>
                      <w:marTop w:val="0"/>
                      <w:marBottom w:val="0"/>
                      <w:divBdr>
                        <w:top w:val="none" w:sz="0" w:space="0" w:color="auto"/>
                        <w:left w:val="none" w:sz="0" w:space="0" w:color="auto"/>
                        <w:bottom w:val="none" w:sz="0" w:space="0" w:color="auto"/>
                        <w:right w:val="none" w:sz="0" w:space="0" w:color="auto"/>
                      </w:divBdr>
                      <w:divsChild>
                        <w:div w:id="651065764">
                          <w:marLeft w:val="0"/>
                          <w:marRight w:val="0"/>
                          <w:marTop w:val="0"/>
                          <w:marBottom w:val="0"/>
                          <w:divBdr>
                            <w:top w:val="none" w:sz="0" w:space="0" w:color="auto"/>
                            <w:left w:val="none" w:sz="0" w:space="0" w:color="auto"/>
                            <w:bottom w:val="none" w:sz="0" w:space="0" w:color="auto"/>
                            <w:right w:val="none" w:sz="0" w:space="0" w:color="auto"/>
                          </w:divBdr>
                        </w:div>
                      </w:divsChild>
                    </w:div>
                    <w:div w:id="986982875">
                      <w:marLeft w:val="0"/>
                      <w:marRight w:val="0"/>
                      <w:marTop w:val="0"/>
                      <w:marBottom w:val="0"/>
                      <w:divBdr>
                        <w:top w:val="none" w:sz="0" w:space="0" w:color="auto"/>
                        <w:left w:val="none" w:sz="0" w:space="0" w:color="auto"/>
                        <w:bottom w:val="none" w:sz="0" w:space="0" w:color="auto"/>
                        <w:right w:val="none" w:sz="0" w:space="0" w:color="auto"/>
                      </w:divBdr>
                      <w:divsChild>
                        <w:div w:id="1624534359">
                          <w:marLeft w:val="0"/>
                          <w:marRight w:val="0"/>
                          <w:marTop w:val="0"/>
                          <w:marBottom w:val="0"/>
                          <w:divBdr>
                            <w:top w:val="none" w:sz="0" w:space="0" w:color="auto"/>
                            <w:left w:val="none" w:sz="0" w:space="0" w:color="auto"/>
                            <w:bottom w:val="none" w:sz="0" w:space="0" w:color="auto"/>
                            <w:right w:val="none" w:sz="0" w:space="0" w:color="auto"/>
                          </w:divBdr>
                        </w:div>
                      </w:divsChild>
                    </w:div>
                    <w:div w:id="1524630128">
                      <w:marLeft w:val="0"/>
                      <w:marRight w:val="0"/>
                      <w:marTop w:val="0"/>
                      <w:marBottom w:val="0"/>
                      <w:divBdr>
                        <w:top w:val="none" w:sz="0" w:space="0" w:color="auto"/>
                        <w:left w:val="none" w:sz="0" w:space="0" w:color="auto"/>
                        <w:bottom w:val="none" w:sz="0" w:space="0" w:color="auto"/>
                        <w:right w:val="none" w:sz="0" w:space="0" w:color="auto"/>
                      </w:divBdr>
                      <w:divsChild>
                        <w:div w:id="950279306">
                          <w:marLeft w:val="0"/>
                          <w:marRight w:val="0"/>
                          <w:marTop w:val="0"/>
                          <w:marBottom w:val="0"/>
                          <w:divBdr>
                            <w:top w:val="none" w:sz="0" w:space="0" w:color="auto"/>
                            <w:left w:val="none" w:sz="0" w:space="0" w:color="auto"/>
                            <w:bottom w:val="none" w:sz="0" w:space="0" w:color="auto"/>
                            <w:right w:val="none" w:sz="0" w:space="0" w:color="auto"/>
                          </w:divBdr>
                        </w:div>
                      </w:divsChild>
                    </w:div>
                    <w:div w:id="2086803814">
                      <w:marLeft w:val="0"/>
                      <w:marRight w:val="0"/>
                      <w:marTop w:val="0"/>
                      <w:marBottom w:val="0"/>
                      <w:divBdr>
                        <w:top w:val="none" w:sz="0" w:space="0" w:color="auto"/>
                        <w:left w:val="none" w:sz="0" w:space="0" w:color="auto"/>
                        <w:bottom w:val="none" w:sz="0" w:space="0" w:color="auto"/>
                        <w:right w:val="none" w:sz="0" w:space="0" w:color="auto"/>
                      </w:divBdr>
                      <w:divsChild>
                        <w:div w:id="1414013080">
                          <w:marLeft w:val="0"/>
                          <w:marRight w:val="0"/>
                          <w:marTop w:val="0"/>
                          <w:marBottom w:val="0"/>
                          <w:divBdr>
                            <w:top w:val="none" w:sz="0" w:space="0" w:color="auto"/>
                            <w:left w:val="none" w:sz="0" w:space="0" w:color="auto"/>
                            <w:bottom w:val="none" w:sz="0" w:space="0" w:color="auto"/>
                            <w:right w:val="none" w:sz="0" w:space="0" w:color="auto"/>
                          </w:divBdr>
                        </w:div>
                      </w:divsChild>
                    </w:div>
                    <w:div w:id="751044961">
                      <w:marLeft w:val="0"/>
                      <w:marRight w:val="0"/>
                      <w:marTop w:val="0"/>
                      <w:marBottom w:val="0"/>
                      <w:divBdr>
                        <w:top w:val="none" w:sz="0" w:space="0" w:color="auto"/>
                        <w:left w:val="none" w:sz="0" w:space="0" w:color="auto"/>
                        <w:bottom w:val="none" w:sz="0" w:space="0" w:color="auto"/>
                        <w:right w:val="none" w:sz="0" w:space="0" w:color="auto"/>
                      </w:divBdr>
                      <w:divsChild>
                        <w:div w:id="2070230708">
                          <w:marLeft w:val="0"/>
                          <w:marRight w:val="0"/>
                          <w:marTop w:val="0"/>
                          <w:marBottom w:val="0"/>
                          <w:divBdr>
                            <w:top w:val="none" w:sz="0" w:space="0" w:color="auto"/>
                            <w:left w:val="none" w:sz="0" w:space="0" w:color="auto"/>
                            <w:bottom w:val="none" w:sz="0" w:space="0" w:color="auto"/>
                            <w:right w:val="none" w:sz="0" w:space="0" w:color="auto"/>
                          </w:divBdr>
                        </w:div>
                      </w:divsChild>
                    </w:div>
                    <w:div w:id="1680304938">
                      <w:marLeft w:val="0"/>
                      <w:marRight w:val="0"/>
                      <w:marTop w:val="0"/>
                      <w:marBottom w:val="0"/>
                      <w:divBdr>
                        <w:top w:val="none" w:sz="0" w:space="0" w:color="auto"/>
                        <w:left w:val="none" w:sz="0" w:space="0" w:color="auto"/>
                        <w:bottom w:val="none" w:sz="0" w:space="0" w:color="auto"/>
                        <w:right w:val="none" w:sz="0" w:space="0" w:color="auto"/>
                      </w:divBdr>
                      <w:divsChild>
                        <w:div w:id="1202473561">
                          <w:marLeft w:val="0"/>
                          <w:marRight w:val="0"/>
                          <w:marTop w:val="0"/>
                          <w:marBottom w:val="0"/>
                          <w:divBdr>
                            <w:top w:val="none" w:sz="0" w:space="0" w:color="auto"/>
                            <w:left w:val="none" w:sz="0" w:space="0" w:color="auto"/>
                            <w:bottom w:val="none" w:sz="0" w:space="0" w:color="auto"/>
                            <w:right w:val="none" w:sz="0" w:space="0" w:color="auto"/>
                          </w:divBdr>
                        </w:div>
                      </w:divsChild>
                    </w:div>
                    <w:div w:id="1354380646">
                      <w:marLeft w:val="0"/>
                      <w:marRight w:val="0"/>
                      <w:marTop w:val="0"/>
                      <w:marBottom w:val="0"/>
                      <w:divBdr>
                        <w:top w:val="none" w:sz="0" w:space="0" w:color="auto"/>
                        <w:left w:val="none" w:sz="0" w:space="0" w:color="auto"/>
                        <w:bottom w:val="none" w:sz="0" w:space="0" w:color="auto"/>
                        <w:right w:val="none" w:sz="0" w:space="0" w:color="auto"/>
                      </w:divBdr>
                    </w:div>
                    <w:div w:id="850488573">
                      <w:marLeft w:val="0"/>
                      <w:marRight w:val="0"/>
                      <w:marTop w:val="0"/>
                      <w:marBottom w:val="0"/>
                      <w:divBdr>
                        <w:top w:val="none" w:sz="0" w:space="0" w:color="auto"/>
                        <w:left w:val="none" w:sz="0" w:space="0" w:color="auto"/>
                        <w:bottom w:val="none" w:sz="0" w:space="0" w:color="auto"/>
                        <w:right w:val="none" w:sz="0" w:space="0" w:color="auto"/>
                      </w:divBdr>
                    </w:div>
                    <w:div w:id="839854158">
                      <w:marLeft w:val="0"/>
                      <w:marRight w:val="0"/>
                      <w:marTop w:val="0"/>
                      <w:marBottom w:val="0"/>
                      <w:divBdr>
                        <w:top w:val="none" w:sz="0" w:space="0" w:color="auto"/>
                        <w:left w:val="none" w:sz="0" w:space="0" w:color="auto"/>
                        <w:bottom w:val="none" w:sz="0" w:space="0" w:color="auto"/>
                        <w:right w:val="none" w:sz="0" w:space="0" w:color="auto"/>
                      </w:divBdr>
                      <w:divsChild>
                        <w:div w:id="780301261">
                          <w:marLeft w:val="0"/>
                          <w:marRight w:val="0"/>
                          <w:marTop w:val="0"/>
                          <w:marBottom w:val="0"/>
                          <w:divBdr>
                            <w:top w:val="none" w:sz="0" w:space="0" w:color="auto"/>
                            <w:left w:val="none" w:sz="0" w:space="0" w:color="auto"/>
                            <w:bottom w:val="none" w:sz="0" w:space="0" w:color="auto"/>
                            <w:right w:val="none" w:sz="0" w:space="0" w:color="auto"/>
                          </w:divBdr>
                        </w:div>
                      </w:divsChild>
                    </w:div>
                    <w:div w:id="808211206">
                      <w:marLeft w:val="0"/>
                      <w:marRight w:val="0"/>
                      <w:marTop w:val="0"/>
                      <w:marBottom w:val="0"/>
                      <w:divBdr>
                        <w:top w:val="none" w:sz="0" w:space="0" w:color="auto"/>
                        <w:left w:val="none" w:sz="0" w:space="0" w:color="auto"/>
                        <w:bottom w:val="none" w:sz="0" w:space="0" w:color="auto"/>
                        <w:right w:val="none" w:sz="0" w:space="0" w:color="auto"/>
                      </w:divBdr>
                      <w:divsChild>
                        <w:div w:id="1080912361">
                          <w:marLeft w:val="0"/>
                          <w:marRight w:val="0"/>
                          <w:marTop w:val="0"/>
                          <w:marBottom w:val="0"/>
                          <w:divBdr>
                            <w:top w:val="none" w:sz="0" w:space="0" w:color="auto"/>
                            <w:left w:val="none" w:sz="0" w:space="0" w:color="auto"/>
                            <w:bottom w:val="none" w:sz="0" w:space="0" w:color="auto"/>
                            <w:right w:val="none" w:sz="0" w:space="0" w:color="auto"/>
                          </w:divBdr>
                        </w:div>
                      </w:divsChild>
                    </w:div>
                    <w:div w:id="224264469">
                      <w:marLeft w:val="0"/>
                      <w:marRight w:val="0"/>
                      <w:marTop w:val="0"/>
                      <w:marBottom w:val="0"/>
                      <w:divBdr>
                        <w:top w:val="none" w:sz="0" w:space="0" w:color="auto"/>
                        <w:left w:val="none" w:sz="0" w:space="0" w:color="auto"/>
                        <w:bottom w:val="none" w:sz="0" w:space="0" w:color="auto"/>
                        <w:right w:val="none" w:sz="0" w:space="0" w:color="auto"/>
                      </w:divBdr>
                      <w:divsChild>
                        <w:div w:id="986011174">
                          <w:marLeft w:val="0"/>
                          <w:marRight w:val="0"/>
                          <w:marTop w:val="0"/>
                          <w:marBottom w:val="0"/>
                          <w:divBdr>
                            <w:top w:val="none" w:sz="0" w:space="0" w:color="auto"/>
                            <w:left w:val="none" w:sz="0" w:space="0" w:color="auto"/>
                            <w:bottom w:val="none" w:sz="0" w:space="0" w:color="auto"/>
                            <w:right w:val="none" w:sz="0" w:space="0" w:color="auto"/>
                          </w:divBdr>
                        </w:div>
                      </w:divsChild>
                    </w:div>
                    <w:div w:id="822699017">
                      <w:marLeft w:val="0"/>
                      <w:marRight w:val="0"/>
                      <w:marTop w:val="0"/>
                      <w:marBottom w:val="0"/>
                      <w:divBdr>
                        <w:top w:val="none" w:sz="0" w:space="0" w:color="auto"/>
                        <w:left w:val="none" w:sz="0" w:space="0" w:color="auto"/>
                        <w:bottom w:val="none" w:sz="0" w:space="0" w:color="auto"/>
                        <w:right w:val="none" w:sz="0" w:space="0" w:color="auto"/>
                      </w:divBdr>
                      <w:divsChild>
                        <w:div w:id="2094086810">
                          <w:marLeft w:val="0"/>
                          <w:marRight w:val="0"/>
                          <w:marTop w:val="0"/>
                          <w:marBottom w:val="0"/>
                          <w:divBdr>
                            <w:top w:val="none" w:sz="0" w:space="0" w:color="auto"/>
                            <w:left w:val="none" w:sz="0" w:space="0" w:color="auto"/>
                            <w:bottom w:val="none" w:sz="0" w:space="0" w:color="auto"/>
                            <w:right w:val="none" w:sz="0" w:space="0" w:color="auto"/>
                          </w:divBdr>
                        </w:div>
                      </w:divsChild>
                    </w:div>
                    <w:div w:id="447284213">
                      <w:marLeft w:val="0"/>
                      <w:marRight w:val="0"/>
                      <w:marTop w:val="0"/>
                      <w:marBottom w:val="0"/>
                      <w:divBdr>
                        <w:top w:val="none" w:sz="0" w:space="0" w:color="auto"/>
                        <w:left w:val="none" w:sz="0" w:space="0" w:color="auto"/>
                        <w:bottom w:val="none" w:sz="0" w:space="0" w:color="auto"/>
                        <w:right w:val="none" w:sz="0" w:space="0" w:color="auto"/>
                      </w:divBdr>
                      <w:divsChild>
                        <w:div w:id="1192645512">
                          <w:marLeft w:val="0"/>
                          <w:marRight w:val="0"/>
                          <w:marTop w:val="0"/>
                          <w:marBottom w:val="0"/>
                          <w:divBdr>
                            <w:top w:val="none" w:sz="0" w:space="0" w:color="auto"/>
                            <w:left w:val="none" w:sz="0" w:space="0" w:color="auto"/>
                            <w:bottom w:val="none" w:sz="0" w:space="0" w:color="auto"/>
                            <w:right w:val="none" w:sz="0" w:space="0" w:color="auto"/>
                          </w:divBdr>
                        </w:div>
                      </w:divsChild>
                    </w:div>
                    <w:div w:id="1057705685">
                      <w:marLeft w:val="0"/>
                      <w:marRight w:val="0"/>
                      <w:marTop w:val="0"/>
                      <w:marBottom w:val="0"/>
                      <w:divBdr>
                        <w:top w:val="none" w:sz="0" w:space="0" w:color="auto"/>
                        <w:left w:val="none" w:sz="0" w:space="0" w:color="auto"/>
                        <w:bottom w:val="none" w:sz="0" w:space="0" w:color="auto"/>
                        <w:right w:val="none" w:sz="0" w:space="0" w:color="auto"/>
                      </w:divBdr>
                      <w:divsChild>
                        <w:div w:id="1505820710">
                          <w:marLeft w:val="0"/>
                          <w:marRight w:val="0"/>
                          <w:marTop w:val="0"/>
                          <w:marBottom w:val="0"/>
                          <w:divBdr>
                            <w:top w:val="none" w:sz="0" w:space="0" w:color="auto"/>
                            <w:left w:val="none" w:sz="0" w:space="0" w:color="auto"/>
                            <w:bottom w:val="none" w:sz="0" w:space="0" w:color="auto"/>
                            <w:right w:val="none" w:sz="0" w:space="0" w:color="auto"/>
                          </w:divBdr>
                        </w:div>
                      </w:divsChild>
                    </w:div>
                    <w:div w:id="325474652">
                      <w:marLeft w:val="0"/>
                      <w:marRight w:val="0"/>
                      <w:marTop w:val="0"/>
                      <w:marBottom w:val="0"/>
                      <w:divBdr>
                        <w:top w:val="none" w:sz="0" w:space="0" w:color="auto"/>
                        <w:left w:val="none" w:sz="0" w:space="0" w:color="auto"/>
                        <w:bottom w:val="none" w:sz="0" w:space="0" w:color="auto"/>
                        <w:right w:val="none" w:sz="0" w:space="0" w:color="auto"/>
                      </w:divBdr>
                      <w:divsChild>
                        <w:div w:id="1668049077">
                          <w:marLeft w:val="0"/>
                          <w:marRight w:val="0"/>
                          <w:marTop w:val="0"/>
                          <w:marBottom w:val="0"/>
                          <w:divBdr>
                            <w:top w:val="none" w:sz="0" w:space="0" w:color="auto"/>
                            <w:left w:val="none" w:sz="0" w:space="0" w:color="auto"/>
                            <w:bottom w:val="none" w:sz="0" w:space="0" w:color="auto"/>
                            <w:right w:val="none" w:sz="0" w:space="0" w:color="auto"/>
                          </w:divBdr>
                        </w:div>
                      </w:divsChild>
                    </w:div>
                    <w:div w:id="2015380909">
                      <w:marLeft w:val="0"/>
                      <w:marRight w:val="0"/>
                      <w:marTop w:val="0"/>
                      <w:marBottom w:val="0"/>
                      <w:divBdr>
                        <w:top w:val="none" w:sz="0" w:space="0" w:color="auto"/>
                        <w:left w:val="none" w:sz="0" w:space="0" w:color="auto"/>
                        <w:bottom w:val="none" w:sz="0" w:space="0" w:color="auto"/>
                        <w:right w:val="none" w:sz="0" w:space="0" w:color="auto"/>
                      </w:divBdr>
                      <w:divsChild>
                        <w:div w:id="2022969298">
                          <w:marLeft w:val="0"/>
                          <w:marRight w:val="0"/>
                          <w:marTop w:val="0"/>
                          <w:marBottom w:val="0"/>
                          <w:divBdr>
                            <w:top w:val="none" w:sz="0" w:space="0" w:color="auto"/>
                            <w:left w:val="none" w:sz="0" w:space="0" w:color="auto"/>
                            <w:bottom w:val="none" w:sz="0" w:space="0" w:color="auto"/>
                            <w:right w:val="none" w:sz="0" w:space="0" w:color="auto"/>
                          </w:divBdr>
                        </w:div>
                      </w:divsChild>
                    </w:div>
                    <w:div w:id="1086724858">
                      <w:marLeft w:val="0"/>
                      <w:marRight w:val="0"/>
                      <w:marTop w:val="0"/>
                      <w:marBottom w:val="0"/>
                      <w:divBdr>
                        <w:top w:val="none" w:sz="0" w:space="0" w:color="auto"/>
                        <w:left w:val="none" w:sz="0" w:space="0" w:color="auto"/>
                        <w:bottom w:val="none" w:sz="0" w:space="0" w:color="auto"/>
                        <w:right w:val="none" w:sz="0" w:space="0" w:color="auto"/>
                      </w:divBdr>
                      <w:divsChild>
                        <w:div w:id="740828074">
                          <w:marLeft w:val="0"/>
                          <w:marRight w:val="0"/>
                          <w:marTop w:val="0"/>
                          <w:marBottom w:val="0"/>
                          <w:divBdr>
                            <w:top w:val="none" w:sz="0" w:space="0" w:color="auto"/>
                            <w:left w:val="none" w:sz="0" w:space="0" w:color="auto"/>
                            <w:bottom w:val="none" w:sz="0" w:space="0" w:color="auto"/>
                            <w:right w:val="none" w:sz="0" w:space="0" w:color="auto"/>
                          </w:divBdr>
                        </w:div>
                      </w:divsChild>
                    </w:div>
                    <w:div w:id="1833063093">
                      <w:marLeft w:val="0"/>
                      <w:marRight w:val="0"/>
                      <w:marTop w:val="0"/>
                      <w:marBottom w:val="0"/>
                      <w:divBdr>
                        <w:top w:val="none" w:sz="0" w:space="0" w:color="auto"/>
                        <w:left w:val="none" w:sz="0" w:space="0" w:color="auto"/>
                        <w:bottom w:val="none" w:sz="0" w:space="0" w:color="auto"/>
                        <w:right w:val="none" w:sz="0" w:space="0" w:color="auto"/>
                      </w:divBdr>
                      <w:divsChild>
                        <w:div w:id="1826242988">
                          <w:marLeft w:val="0"/>
                          <w:marRight w:val="0"/>
                          <w:marTop w:val="0"/>
                          <w:marBottom w:val="0"/>
                          <w:divBdr>
                            <w:top w:val="none" w:sz="0" w:space="0" w:color="auto"/>
                            <w:left w:val="none" w:sz="0" w:space="0" w:color="auto"/>
                            <w:bottom w:val="none" w:sz="0" w:space="0" w:color="auto"/>
                            <w:right w:val="none" w:sz="0" w:space="0" w:color="auto"/>
                          </w:divBdr>
                        </w:div>
                      </w:divsChild>
                    </w:div>
                    <w:div w:id="1654141373">
                      <w:marLeft w:val="0"/>
                      <w:marRight w:val="0"/>
                      <w:marTop w:val="0"/>
                      <w:marBottom w:val="0"/>
                      <w:divBdr>
                        <w:top w:val="none" w:sz="0" w:space="0" w:color="auto"/>
                        <w:left w:val="none" w:sz="0" w:space="0" w:color="auto"/>
                        <w:bottom w:val="none" w:sz="0" w:space="0" w:color="auto"/>
                        <w:right w:val="none" w:sz="0" w:space="0" w:color="auto"/>
                      </w:divBdr>
                      <w:divsChild>
                        <w:div w:id="112865850">
                          <w:marLeft w:val="0"/>
                          <w:marRight w:val="0"/>
                          <w:marTop w:val="0"/>
                          <w:marBottom w:val="0"/>
                          <w:divBdr>
                            <w:top w:val="none" w:sz="0" w:space="0" w:color="auto"/>
                            <w:left w:val="none" w:sz="0" w:space="0" w:color="auto"/>
                            <w:bottom w:val="none" w:sz="0" w:space="0" w:color="auto"/>
                            <w:right w:val="none" w:sz="0" w:space="0" w:color="auto"/>
                          </w:divBdr>
                        </w:div>
                      </w:divsChild>
                    </w:div>
                    <w:div w:id="108673200">
                      <w:marLeft w:val="0"/>
                      <w:marRight w:val="0"/>
                      <w:marTop w:val="0"/>
                      <w:marBottom w:val="0"/>
                      <w:divBdr>
                        <w:top w:val="none" w:sz="0" w:space="0" w:color="auto"/>
                        <w:left w:val="none" w:sz="0" w:space="0" w:color="auto"/>
                        <w:bottom w:val="none" w:sz="0" w:space="0" w:color="auto"/>
                        <w:right w:val="none" w:sz="0" w:space="0" w:color="auto"/>
                      </w:divBdr>
                      <w:divsChild>
                        <w:div w:id="796989622">
                          <w:marLeft w:val="0"/>
                          <w:marRight w:val="0"/>
                          <w:marTop w:val="0"/>
                          <w:marBottom w:val="0"/>
                          <w:divBdr>
                            <w:top w:val="none" w:sz="0" w:space="0" w:color="auto"/>
                            <w:left w:val="none" w:sz="0" w:space="0" w:color="auto"/>
                            <w:bottom w:val="none" w:sz="0" w:space="0" w:color="auto"/>
                            <w:right w:val="none" w:sz="0" w:space="0" w:color="auto"/>
                          </w:divBdr>
                        </w:div>
                      </w:divsChild>
                    </w:div>
                    <w:div w:id="610665548">
                      <w:marLeft w:val="0"/>
                      <w:marRight w:val="0"/>
                      <w:marTop w:val="0"/>
                      <w:marBottom w:val="0"/>
                      <w:divBdr>
                        <w:top w:val="none" w:sz="0" w:space="0" w:color="auto"/>
                        <w:left w:val="none" w:sz="0" w:space="0" w:color="auto"/>
                        <w:bottom w:val="none" w:sz="0" w:space="0" w:color="auto"/>
                        <w:right w:val="none" w:sz="0" w:space="0" w:color="auto"/>
                      </w:divBdr>
                      <w:divsChild>
                        <w:div w:id="1058701278">
                          <w:marLeft w:val="0"/>
                          <w:marRight w:val="0"/>
                          <w:marTop w:val="0"/>
                          <w:marBottom w:val="0"/>
                          <w:divBdr>
                            <w:top w:val="none" w:sz="0" w:space="0" w:color="auto"/>
                            <w:left w:val="none" w:sz="0" w:space="0" w:color="auto"/>
                            <w:bottom w:val="none" w:sz="0" w:space="0" w:color="auto"/>
                            <w:right w:val="none" w:sz="0" w:space="0" w:color="auto"/>
                          </w:divBdr>
                        </w:div>
                      </w:divsChild>
                    </w:div>
                    <w:div w:id="1384065248">
                      <w:marLeft w:val="0"/>
                      <w:marRight w:val="0"/>
                      <w:marTop w:val="0"/>
                      <w:marBottom w:val="0"/>
                      <w:divBdr>
                        <w:top w:val="none" w:sz="0" w:space="0" w:color="auto"/>
                        <w:left w:val="none" w:sz="0" w:space="0" w:color="auto"/>
                        <w:bottom w:val="none" w:sz="0" w:space="0" w:color="auto"/>
                        <w:right w:val="none" w:sz="0" w:space="0" w:color="auto"/>
                      </w:divBdr>
                      <w:divsChild>
                        <w:div w:id="1378624290">
                          <w:marLeft w:val="0"/>
                          <w:marRight w:val="0"/>
                          <w:marTop w:val="0"/>
                          <w:marBottom w:val="0"/>
                          <w:divBdr>
                            <w:top w:val="none" w:sz="0" w:space="0" w:color="auto"/>
                            <w:left w:val="none" w:sz="0" w:space="0" w:color="auto"/>
                            <w:bottom w:val="none" w:sz="0" w:space="0" w:color="auto"/>
                            <w:right w:val="none" w:sz="0" w:space="0" w:color="auto"/>
                          </w:divBdr>
                        </w:div>
                      </w:divsChild>
                    </w:div>
                    <w:div w:id="692263765">
                      <w:marLeft w:val="0"/>
                      <w:marRight w:val="0"/>
                      <w:marTop w:val="0"/>
                      <w:marBottom w:val="0"/>
                      <w:divBdr>
                        <w:top w:val="none" w:sz="0" w:space="0" w:color="auto"/>
                        <w:left w:val="none" w:sz="0" w:space="0" w:color="auto"/>
                        <w:bottom w:val="none" w:sz="0" w:space="0" w:color="auto"/>
                        <w:right w:val="none" w:sz="0" w:space="0" w:color="auto"/>
                      </w:divBdr>
                      <w:divsChild>
                        <w:div w:id="972061999">
                          <w:marLeft w:val="0"/>
                          <w:marRight w:val="0"/>
                          <w:marTop w:val="0"/>
                          <w:marBottom w:val="0"/>
                          <w:divBdr>
                            <w:top w:val="none" w:sz="0" w:space="0" w:color="auto"/>
                            <w:left w:val="none" w:sz="0" w:space="0" w:color="auto"/>
                            <w:bottom w:val="none" w:sz="0" w:space="0" w:color="auto"/>
                            <w:right w:val="none" w:sz="0" w:space="0" w:color="auto"/>
                          </w:divBdr>
                        </w:div>
                      </w:divsChild>
                    </w:div>
                    <w:div w:id="667095908">
                      <w:marLeft w:val="0"/>
                      <w:marRight w:val="0"/>
                      <w:marTop w:val="0"/>
                      <w:marBottom w:val="0"/>
                      <w:divBdr>
                        <w:top w:val="none" w:sz="0" w:space="0" w:color="auto"/>
                        <w:left w:val="none" w:sz="0" w:space="0" w:color="auto"/>
                        <w:bottom w:val="none" w:sz="0" w:space="0" w:color="auto"/>
                        <w:right w:val="none" w:sz="0" w:space="0" w:color="auto"/>
                      </w:divBdr>
                      <w:divsChild>
                        <w:div w:id="2136874207">
                          <w:marLeft w:val="0"/>
                          <w:marRight w:val="0"/>
                          <w:marTop w:val="0"/>
                          <w:marBottom w:val="0"/>
                          <w:divBdr>
                            <w:top w:val="none" w:sz="0" w:space="0" w:color="auto"/>
                            <w:left w:val="none" w:sz="0" w:space="0" w:color="auto"/>
                            <w:bottom w:val="none" w:sz="0" w:space="0" w:color="auto"/>
                            <w:right w:val="none" w:sz="0" w:space="0" w:color="auto"/>
                          </w:divBdr>
                        </w:div>
                      </w:divsChild>
                    </w:div>
                    <w:div w:id="152141660">
                      <w:marLeft w:val="0"/>
                      <w:marRight w:val="0"/>
                      <w:marTop w:val="0"/>
                      <w:marBottom w:val="0"/>
                      <w:divBdr>
                        <w:top w:val="none" w:sz="0" w:space="0" w:color="auto"/>
                        <w:left w:val="none" w:sz="0" w:space="0" w:color="auto"/>
                        <w:bottom w:val="none" w:sz="0" w:space="0" w:color="auto"/>
                        <w:right w:val="none" w:sz="0" w:space="0" w:color="auto"/>
                      </w:divBdr>
                      <w:divsChild>
                        <w:div w:id="62997369">
                          <w:marLeft w:val="0"/>
                          <w:marRight w:val="0"/>
                          <w:marTop w:val="0"/>
                          <w:marBottom w:val="0"/>
                          <w:divBdr>
                            <w:top w:val="none" w:sz="0" w:space="0" w:color="auto"/>
                            <w:left w:val="none" w:sz="0" w:space="0" w:color="auto"/>
                            <w:bottom w:val="none" w:sz="0" w:space="0" w:color="auto"/>
                            <w:right w:val="none" w:sz="0" w:space="0" w:color="auto"/>
                          </w:divBdr>
                        </w:div>
                      </w:divsChild>
                    </w:div>
                    <w:div w:id="2120249499">
                      <w:marLeft w:val="0"/>
                      <w:marRight w:val="0"/>
                      <w:marTop w:val="0"/>
                      <w:marBottom w:val="0"/>
                      <w:divBdr>
                        <w:top w:val="none" w:sz="0" w:space="0" w:color="auto"/>
                        <w:left w:val="none" w:sz="0" w:space="0" w:color="auto"/>
                        <w:bottom w:val="none" w:sz="0" w:space="0" w:color="auto"/>
                        <w:right w:val="none" w:sz="0" w:space="0" w:color="auto"/>
                      </w:divBdr>
                      <w:divsChild>
                        <w:div w:id="617639300">
                          <w:marLeft w:val="0"/>
                          <w:marRight w:val="0"/>
                          <w:marTop w:val="0"/>
                          <w:marBottom w:val="0"/>
                          <w:divBdr>
                            <w:top w:val="none" w:sz="0" w:space="0" w:color="auto"/>
                            <w:left w:val="none" w:sz="0" w:space="0" w:color="auto"/>
                            <w:bottom w:val="none" w:sz="0" w:space="0" w:color="auto"/>
                            <w:right w:val="none" w:sz="0" w:space="0" w:color="auto"/>
                          </w:divBdr>
                        </w:div>
                      </w:divsChild>
                    </w:div>
                    <w:div w:id="1870993206">
                      <w:marLeft w:val="0"/>
                      <w:marRight w:val="0"/>
                      <w:marTop w:val="0"/>
                      <w:marBottom w:val="0"/>
                      <w:divBdr>
                        <w:top w:val="none" w:sz="0" w:space="0" w:color="auto"/>
                        <w:left w:val="none" w:sz="0" w:space="0" w:color="auto"/>
                        <w:bottom w:val="none" w:sz="0" w:space="0" w:color="auto"/>
                        <w:right w:val="none" w:sz="0" w:space="0" w:color="auto"/>
                      </w:divBdr>
                      <w:divsChild>
                        <w:div w:id="282003893">
                          <w:marLeft w:val="0"/>
                          <w:marRight w:val="0"/>
                          <w:marTop w:val="0"/>
                          <w:marBottom w:val="0"/>
                          <w:divBdr>
                            <w:top w:val="none" w:sz="0" w:space="0" w:color="auto"/>
                            <w:left w:val="none" w:sz="0" w:space="0" w:color="auto"/>
                            <w:bottom w:val="none" w:sz="0" w:space="0" w:color="auto"/>
                            <w:right w:val="none" w:sz="0" w:space="0" w:color="auto"/>
                          </w:divBdr>
                        </w:div>
                      </w:divsChild>
                    </w:div>
                    <w:div w:id="1760830902">
                      <w:marLeft w:val="0"/>
                      <w:marRight w:val="0"/>
                      <w:marTop w:val="0"/>
                      <w:marBottom w:val="0"/>
                      <w:divBdr>
                        <w:top w:val="none" w:sz="0" w:space="0" w:color="auto"/>
                        <w:left w:val="none" w:sz="0" w:space="0" w:color="auto"/>
                        <w:bottom w:val="none" w:sz="0" w:space="0" w:color="auto"/>
                        <w:right w:val="none" w:sz="0" w:space="0" w:color="auto"/>
                      </w:divBdr>
                      <w:divsChild>
                        <w:div w:id="77992177">
                          <w:marLeft w:val="0"/>
                          <w:marRight w:val="0"/>
                          <w:marTop w:val="0"/>
                          <w:marBottom w:val="0"/>
                          <w:divBdr>
                            <w:top w:val="none" w:sz="0" w:space="0" w:color="auto"/>
                            <w:left w:val="none" w:sz="0" w:space="0" w:color="auto"/>
                            <w:bottom w:val="none" w:sz="0" w:space="0" w:color="auto"/>
                            <w:right w:val="none" w:sz="0" w:space="0" w:color="auto"/>
                          </w:divBdr>
                        </w:div>
                      </w:divsChild>
                    </w:div>
                    <w:div w:id="1603100490">
                      <w:marLeft w:val="0"/>
                      <w:marRight w:val="0"/>
                      <w:marTop w:val="0"/>
                      <w:marBottom w:val="0"/>
                      <w:divBdr>
                        <w:top w:val="none" w:sz="0" w:space="0" w:color="auto"/>
                        <w:left w:val="none" w:sz="0" w:space="0" w:color="auto"/>
                        <w:bottom w:val="none" w:sz="0" w:space="0" w:color="auto"/>
                        <w:right w:val="none" w:sz="0" w:space="0" w:color="auto"/>
                      </w:divBdr>
                      <w:divsChild>
                        <w:div w:id="1298998861">
                          <w:marLeft w:val="0"/>
                          <w:marRight w:val="0"/>
                          <w:marTop w:val="0"/>
                          <w:marBottom w:val="0"/>
                          <w:divBdr>
                            <w:top w:val="none" w:sz="0" w:space="0" w:color="auto"/>
                            <w:left w:val="none" w:sz="0" w:space="0" w:color="auto"/>
                            <w:bottom w:val="none" w:sz="0" w:space="0" w:color="auto"/>
                            <w:right w:val="none" w:sz="0" w:space="0" w:color="auto"/>
                          </w:divBdr>
                        </w:div>
                      </w:divsChild>
                    </w:div>
                    <w:div w:id="1208877432">
                      <w:marLeft w:val="0"/>
                      <w:marRight w:val="0"/>
                      <w:marTop w:val="0"/>
                      <w:marBottom w:val="0"/>
                      <w:divBdr>
                        <w:top w:val="none" w:sz="0" w:space="0" w:color="auto"/>
                        <w:left w:val="none" w:sz="0" w:space="0" w:color="auto"/>
                        <w:bottom w:val="none" w:sz="0" w:space="0" w:color="auto"/>
                        <w:right w:val="none" w:sz="0" w:space="0" w:color="auto"/>
                      </w:divBdr>
                      <w:divsChild>
                        <w:div w:id="1047992780">
                          <w:marLeft w:val="0"/>
                          <w:marRight w:val="0"/>
                          <w:marTop w:val="0"/>
                          <w:marBottom w:val="0"/>
                          <w:divBdr>
                            <w:top w:val="none" w:sz="0" w:space="0" w:color="auto"/>
                            <w:left w:val="none" w:sz="0" w:space="0" w:color="auto"/>
                            <w:bottom w:val="none" w:sz="0" w:space="0" w:color="auto"/>
                            <w:right w:val="none" w:sz="0" w:space="0" w:color="auto"/>
                          </w:divBdr>
                        </w:div>
                      </w:divsChild>
                    </w:div>
                    <w:div w:id="2080521433">
                      <w:marLeft w:val="0"/>
                      <w:marRight w:val="0"/>
                      <w:marTop w:val="0"/>
                      <w:marBottom w:val="0"/>
                      <w:divBdr>
                        <w:top w:val="none" w:sz="0" w:space="0" w:color="auto"/>
                        <w:left w:val="none" w:sz="0" w:space="0" w:color="auto"/>
                        <w:bottom w:val="none" w:sz="0" w:space="0" w:color="auto"/>
                        <w:right w:val="none" w:sz="0" w:space="0" w:color="auto"/>
                      </w:divBdr>
                      <w:divsChild>
                        <w:div w:id="576939068">
                          <w:marLeft w:val="0"/>
                          <w:marRight w:val="0"/>
                          <w:marTop w:val="0"/>
                          <w:marBottom w:val="0"/>
                          <w:divBdr>
                            <w:top w:val="none" w:sz="0" w:space="0" w:color="auto"/>
                            <w:left w:val="none" w:sz="0" w:space="0" w:color="auto"/>
                            <w:bottom w:val="none" w:sz="0" w:space="0" w:color="auto"/>
                            <w:right w:val="none" w:sz="0" w:space="0" w:color="auto"/>
                          </w:divBdr>
                        </w:div>
                      </w:divsChild>
                    </w:div>
                    <w:div w:id="720831629">
                      <w:marLeft w:val="0"/>
                      <w:marRight w:val="0"/>
                      <w:marTop w:val="0"/>
                      <w:marBottom w:val="0"/>
                      <w:divBdr>
                        <w:top w:val="none" w:sz="0" w:space="0" w:color="auto"/>
                        <w:left w:val="none" w:sz="0" w:space="0" w:color="auto"/>
                        <w:bottom w:val="none" w:sz="0" w:space="0" w:color="auto"/>
                        <w:right w:val="none" w:sz="0" w:space="0" w:color="auto"/>
                      </w:divBdr>
                      <w:divsChild>
                        <w:div w:id="2043240386">
                          <w:marLeft w:val="0"/>
                          <w:marRight w:val="0"/>
                          <w:marTop w:val="0"/>
                          <w:marBottom w:val="0"/>
                          <w:divBdr>
                            <w:top w:val="none" w:sz="0" w:space="0" w:color="auto"/>
                            <w:left w:val="none" w:sz="0" w:space="0" w:color="auto"/>
                            <w:bottom w:val="none" w:sz="0" w:space="0" w:color="auto"/>
                            <w:right w:val="none" w:sz="0" w:space="0" w:color="auto"/>
                          </w:divBdr>
                        </w:div>
                      </w:divsChild>
                    </w:div>
                    <w:div w:id="1964529835">
                      <w:marLeft w:val="0"/>
                      <w:marRight w:val="0"/>
                      <w:marTop w:val="0"/>
                      <w:marBottom w:val="0"/>
                      <w:divBdr>
                        <w:top w:val="none" w:sz="0" w:space="0" w:color="auto"/>
                        <w:left w:val="none" w:sz="0" w:space="0" w:color="auto"/>
                        <w:bottom w:val="none" w:sz="0" w:space="0" w:color="auto"/>
                        <w:right w:val="none" w:sz="0" w:space="0" w:color="auto"/>
                      </w:divBdr>
                      <w:divsChild>
                        <w:div w:id="694617802">
                          <w:marLeft w:val="0"/>
                          <w:marRight w:val="0"/>
                          <w:marTop w:val="0"/>
                          <w:marBottom w:val="0"/>
                          <w:divBdr>
                            <w:top w:val="none" w:sz="0" w:space="0" w:color="auto"/>
                            <w:left w:val="none" w:sz="0" w:space="0" w:color="auto"/>
                            <w:bottom w:val="none" w:sz="0" w:space="0" w:color="auto"/>
                            <w:right w:val="none" w:sz="0" w:space="0" w:color="auto"/>
                          </w:divBdr>
                        </w:div>
                      </w:divsChild>
                    </w:div>
                    <w:div w:id="1474324781">
                      <w:marLeft w:val="0"/>
                      <w:marRight w:val="0"/>
                      <w:marTop w:val="0"/>
                      <w:marBottom w:val="0"/>
                      <w:divBdr>
                        <w:top w:val="none" w:sz="0" w:space="0" w:color="auto"/>
                        <w:left w:val="none" w:sz="0" w:space="0" w:color="auto"/>
                        <w:bottom w:val="none" w:sz="0" w:space="0" w:color="auto"/>
                        <w:right w:val="none" w:sz="0" w:space="0" w:color="auto"/>
                      </w:divBdr>
                      <w:divsChild>
                        <w:div w:id="877396224">
                          <w:marLeft w:val="0"/>
                          <w:marRight w:val="0"/>
                          <w:marTop w:val="0"/>
                          <w:marBottom w:val="0"/>
                          <w:divBdr>
                            <w:top w:val="none" w:sz="0" w:space="0" w:color="auto"/>
                            <w:left w:val="none" w:sz="0" w:space="0" w:color="auto"/>
                            <w:bottom w:val="none" w:sz="0" w:space="0" w:color="auto"/>
                            <w:right w:val="none" w:sz="0" w:space="0" w:color="auto"/>
                          </w:divBdr>
                        </w:div>
                      </w:divsChild>
                    </w:div>
                    <w:div w:id="801075190">
                      <w:marLeft w:val="0"/>
                      <w:marRight w:val="0"/>
                      <w:marTop w:val="0"/>
                      <w:marBottom w:val="0"/>
                      <w:divBdr>
                        <w:top w:val="none" w:sz="0" w:space="0" w:color="auto"/>
                        <w:left w:val="none" w:sz="0" w:space="0" w:color="auto"/>
                        <w:bottom w:val="none" w:sz="0" w:space="0" w:color="auto"/>
                        <w:right w:val="none" w:sz="0" w:space="0" w:color="auto"/>
                      </w:divBdr>
                      <w:divsChild>
                        <w:div w:id="2035498990">
                          <w:marLeft w:val="0"/>
                          <w:marRight w:val="0"/>
                          <w:marTop w:val="0"/>
                          <w:marBottom w:val="0"/>
                          <w:divBdr>
                            <w:top w:val="none" w:sz="0" w:space="0" w:color="auto"/>
                            <w:left w:val="none" w:sz="0" w:space="0" w:color="auto"/>
                            <w:bottom w:val="none" w:sz="0" w:space="0" w:color="auto"/>
                            <w:right w:val="none" w:sz="0" w:space="0" w:color="auto"/>
                          </w:divBdr>
                        </w:div>
                      </w:divsChild>
                    </w:div>
                    <w:div w:id="102457983">
                      <w:marLeft w:val="0"/>
                      <w:marRight w:val="0"/>
                      <w:marTop w:val="0"/>
                      <w:marBottom w:val="0"/>
                      <w:divBdr>
                        <w:top w:val="none" w:sz="0" w:space="0" w:color="auto"/>
                        <w:left w:val="none" w:sz="0" w:space="0" w:color="auto"/>
                        <w:bottom w:val="none" w:sz="0" w:space="0" w:color="auto"/>
                        <w:right w:val="none" w:sz="0" w:space="0" w:color="auto"/>
                      </w:divBdr>
                      <w:divsChild>
                        <w:div w:id="1008561370">
                          <w:marLeft w:val="0"/>
                          <w:marRight w:val="0"/>
                          <w:marTop w:val="0"/>
                          <w:marBottom w:val="0"/>
                          <w:divBdr>
                            <w:top w:val="none" w:sz="0" w:space="0" w:color="auto"/>
                            <w:left w:val="none" w:sz="0" w:space="0" w:color="auto"/>
                            <w:bottom w:val="none" w:sz="0" w:space="0" w:color="auto"/>
                            <w:right w:val="none" w:sz="0" w:space="0" w:color="auto"/>
                          </w:divBdr>
                        </w:div>
                      </w:divsChild>
                    </w:div>
                    <w:div w:id="1654019464">
                      <w:marLeft w:val="0"/>
                      <w:marRight w:val="0"/>
                      <w:marTop w:val="0"/>
                      <w:marBottom w:val="0"/>
                      <w:divBdr>
                        <w:top w:val="none" w:sz="0" w:space="0" w:color="auto"/>
                        <w:left w:val="none" w:sz="0" w:space="0" w:color="auto"/>
                        <w:bottom w:val="none" w:sz="0" w:space="0" w:color="auto"/>
                        <w:right w:val="none" w:sz="0" w:space="0" w:color="auto"/>
                      </w:divBdr>
                      <w:divsChild>
                        <w:div w:id="1085102929">
                          <w:marLeft w:val="0"/>
                          <w:marRight w:val="0"/>
                          <w:marTop w:val="0"/>
                          <w:marBottom w:val="0"/>
                          <w:divBdr>
                            <w:top w:val="none" w:sz="0" w:space="0" w:color="auto"/>
                            <w:left w:val="none" w:sz="0" w:space="0" w:color="auto"/>
                            <w:bottom w:val="none" w:sz="0" w:space="0" w:color="auto"/>
                            <w:right w:val="none" w:sz="0" w:space="0" w:color="auto"/>
                          </w:divBdr>
                        </w:div>
                      </w:divsChild>
                    </w:div>
                    <w:div w:id="1017737487">
                      <w:marLeft w:val="0"/>
                      <w:marRight w:val="0"/>
                      <w:marTop w:val="0"/>
                      <w:marBottom w:val="0"/>
                      <w:divBdr>
                        <w:top w:val="none" w:sz="0" w:space="0" w:color="auto"/>
                        <w:left w:val="none" w:sz="0" w:space="0" w:color="auto"/>
                        <w:bottom w:val="none" w:sz="0" w:space="0" w:color="auto"/>
                        <w:right w:val="none" w:sz="0" w:space="0" w:color="auto"/>
                      </w:divBdr>
                      <w:divsChild>
                        <w:div w:id="1889683803">
                          <w:marLeft w:val="0"/>
                          <w:marRight w:val="0"/>
                          <w:marTop w:val="0"/>
                          <w:marBottom w:val="0"/>
                          <w:divBdr>
                            <w:top w:val="none" w:sz="0" w:space="0" w:color="auto"/>
                            <w:left w:val="none" w:sz="0" w:space="0" w:color="auto"/>
                            <w:bottom w:val="none" w:sz="0" w:space="0" w:color="auto"/>
                            <w:right w:val="none" w:sz="0" w:space="0" w:color="auto"/>
                          </w:divBdr>
                        </w:div>
                      </w:divsChild>
                    </w:div>
                    <w:div w:id="927614468">
                      <w:marLeft w:val="0"/>
                      <w:marRight w:val="0"/>
                      <w:marTop w:val="0"/>
                      <w:marBottom w:val="0"/>
                      <w:divBdr>
                        <w:top w:val="none" w:sz="0" w:space="0" w:color="auto"/>
                        <w:left w:val="none" w:sz="0" w:space="0" w:color="auto"/>
                        <w:bottom w:val="none" w:sz="0" w:space="0" w:color="auto"/>
                        <w:right w:val="none" w:sz="0" w:space="0" w:color="auto"/>
                      </w:divBdr>
                      <w:divsChild>
                        <w:div w:id="1751850501">
                          <w:marLeft w:val="0"/>
                          <w:marRight w:val="0"/>
                          <w:marTop w:val="0"/>
                          <w:marBottom w:val="0"/>
                          <w:divBdr>
                            <w:top w:val="none" w:sz="0" w:space="0" w:color="auto"/>
                            <w:left w:val="none" w:sz="0" w:space="0" w:color="auto"/>
                            <w:bottom w:val="none" w:sz="0" w:space="0" w:color="auto"/>
                            <w:right w:val="none" w:sz="0" w:space="0" w:color="auto"/>
                          </w:divBdr>
                        </w:div>
                      </w:divsChild>
                    </w:div>
                    <w:div w:id="2099060002">
                      <w:marLeft w:val="0"/>
                      <w:marRight w:val="0"/>
                      <w:marTop w:val="0"/>
                      <w:marBottom w:val="0"/>
                      <w:divBdr>
                        <w:top w:val="none" w:sz="0" w:space="0" w:color="auto"/>
                        <w:left w:val="none" w:sz="0" w:space="0" w:color="auto"/>
                        <w:bottom w:val="none" w:sz="0" w:space="0" w:color="auto"/>
                        <w:right w:val="none" w:sz="0" w:space="0" w:color="auto"/>
                      </w:divBdr>
                      <w:divsChild>
                        <w:div w:id="417945529">
                          <w:marLeft w:val="0"/>
                          <w:marRight w:val="0"/>
                          <w:marTop w:val="0"/>
                          <w:marBottom w:val="0"/>
                          <w:divBdr>
                            <w:top w:val="none" w:sz="0" w:space="0" w:color="auto"/>
                            <w:left w:val="none" w:sz="0" w:space="0" w:color="auto"/>
                            <w:bottom w:val="none" w:sz="0" w:space="0" w:color="auto"/>
                            <w:right w:val="none" w:sz="0" w:space="0" w:color="auto"/>
                          </w:divBdr>
                        </w:div>
                      </w:divsChild>
                    </w:div>
                    <w:div w:id="1172990611">
                      <w:marLeft w:val="0"/>
                      <w:marRight w:val="0"/>
                      <w:marTop w:val="0"/>
                      <w:marBottom w:val="0"/>
                      <w:divBdr>
                        <w:top w:val="none" w:sz="0" w:space="0" w:color="auto"/>
                        <w:left w:val="none" w:sz="0" w:space="0" w:color="auto"/>
                        <w:bottom w:val="none" w:sz="0" w:space="0" w:color="auto"/>
                        <w:right w:val="none" w:sz="0" w:space="0" w:color="auto"/>
                      </w:divBdr>
                      <w:divsChild>
                        <w:div w:id="1984581366">
                          <w:marLeft w:val="0"/>
                          <w:marRight w:val="0"/>
                          <w:marTop w:val="0"/>
                          <w:marBottom w:val="0"/>
                          <w:divBdr>
                            <w:top w:val="none" w:sz="0" w:space="0" w:color="auto"/>
                            <w:left w:val="none" w:sz="0" w:space="0" w:color="auto"/>
                            <w:bottom w:val="none" w:sz="0" w:space="0" w:color="auto"/>
                            <w:right w:val="none" w:sz="0" w:space="0" w:color="auto"/>
                          </w:divBdr>
                        </w:div>
                      </w:divsChild>
                    </w:div>
                    <w:div w:id="648171575">
                      <w:marLeft w:val="0"/>
                      <w:marRight w:val="0"/>
                      <w:marTop w:val="0"/>
                      <w:marBottom w:val="0"/>
                      <w:divBdr>
                        <w:top w:val="none" w:sz="0" w:space="0" w:color="auto"/>
                        <w:left w:val="none" w:sz="0" w:space="0" w:color="auto"/>
                        <w:bottom w:val="none" w:sz="0" w:space="0" w:color="auto"/>
                        <w:right w:val="none" w:sz="0" w:space="0" w:color="auto"/>
                      </w:divBdr>
                    </w:div>
                    <w:div w:id="143593045">
                      <w:marLeft w:val="0"/>
                      <w:marRight w:val="0"/>
                      <w:marTop w:val="0"/>
                      <w:marBottom w:val="0"/>
                      <w:divBdr>
                        <w:top w:val="none" w:sz="0" w:space="0" w:color="auto"/>
                        <w:left w:val="none" w:sz="0" w:space="0" w:color="auto"/>
                        <w:bottom w:val="none" w:sz="0" w:space="0" w:color="auto"/>
                        <w:right w:val="none" w:sz="0" w:space="0" w:color="auto"/>
                      </w:divBdr>
                      <w:divsChild>
                        <w:div w:id="1369448644">
                          <w:marLeft w:val="0"/>
                          <w:marRight w:val="0"/>
                          <w:marTop w:val="0"/>
                          <w:marBottom w:val="0"/>
                          <w:divBdr>
                            <w:top w:val="none" w:sz="0" w:space="0" w:color="auto"/>
                            <w:left w:val="none" w:sz="0" w:space="0" w:color="auto"/>
                            <w:bottom w:val="none" w:sz="0" w:space="0" w:color="auto"/>
                            <w:right w:val="none" w:sz="0" w:space="0" w:color="auto"/>
                          </w:divBdr>
                        </w:div>
                      </w:divsChild>
                    </w:div>
                    <w:div w:id="445349860">
                      <w:marLeft w:val="0"/>
                      <w:marRight w:val="0"/>
                      <w:marTop w:val="0"/>
                      <w:marBottom w:val="0"/>
                      <w:divBdr>
                        <w:top w:val="none" w:sz="0" w:space="0" w:color="auto"/>
                        <w:left w:val="none" w:sz="0" w:space="0" w:color="auto"/>
                        <w:bottom w:val="none" w:sz="0" w:space="0" w:color="auto"/>
                        <w:right w:val="none" w:sz="0" w:space="0" w:color="auto"/>
                      </w:divBdr>
                      <w:divsChild>
                        <w:div w:id="1716848077">
                          <w:marLeft w:val="0"/>
                          <w:marRight w:val="0"/>
                          <w:marTop w:val="0"/>
                          <w:marBottom w:val="0"/>
                          <w:divBdr>
                            <w:top w:val="none" w:sz="0" w:space="0" w:color="auto"/>
                            <w:left w:val="none" w:sz="0" w:space="0" w:color="auto"/>
                            <w:bottom w:val="none" w:sz="0" w:space="0" w:color="auto"/>
                            <w:right w:val="none" w:sz="0" w:space="0" w:color="auto"/>
                          </w:divBdr>
                        </w:div>
                      </w:divsChild>
                    </w:div>
                    <w:div w:id="96142307">
                      <w:marLeft w:val="0"/>
                      <w:marRight w:val="0"/>
                      <w:marTop w:val="0"/>
                      <w:marBottom w:val="0"/>
                      <w:divBdr>
                        <w:top w:val="none" w:sz="0" w:space="0" w:color="auto"/>
                        <w:left w:val="none" w:sz="0" w:space="0" w:color="auto"/>
                        <w:bottom w:val="none" w:sz="0" w:space="0" w:color="auto"/>
                        <w:right w:val="none" w:sz="0" w:space="0" w:color="auto"/>
                      </w:divBdr>
                      <w:divsChild>
                        <w:div w:id="2027051741">
                          <w:marLeft w:val="0"/>
                          <w:marRight w:val="0"/>
                          <w:marTop w:val="0"/>
                          <w:marBottom w:val="0"/>
                          <w:divBdr>
                            <w:top w:val="none" w:sz="0" w:space="0" w:color="auto"/>
                            <w:left w:val="none" w:sz="0" w:space="0" w:color="auto"/>
                            <w:bottom w:val="none" w:sz="0" w:space="0" w:color="auto"/>
                            <w:right w:val="none" w:sz="0" w:space="0" w:color="auto"/>
                          </w:divBdr>
                        </w:div>
                      </w:divsChild>
                    </w:div>
                    <w:div w:id="1548954397">
                      <w:marLeft w:val="0"/>
                      <w:marRight w:val="0"/>
                      <w:marTop w:val="0"/>
                      <w:marBottom w:val="0"/>
                      <w:divBdr>
                        <w:top w:val="none" w:sz="0" w:space="0" w:color="auto"/>
                        <w:left w:val="none" w:sz="0" w:space="0" w:color="auto"/>
                        <w:bottom w:val="none" w:sz="0" w:space="0" w:color="auto"/>
                        <w:right w:val="none" w:sz="0" w:space="0" w:color="auto"/>
                      </w:divBdr>
                      <w:divsChild>
                        <w:div w:id="1539703180">
                          <w:marLeft w:val="0"/>
                          <w:marRight w:val="0"/>
                          <w:marTop w:val="0"/>
                          <w:marBottom w:val="0"/>
                          <w:divBdr>
                            <w:top w:val="none" w:sz="0" w:space="0" w:color="auto"/>
                            <w:left w:val="none" w:sz="0" w:space="0" w:color="auto"/>
                            <w:bottom w:val="none" w:sz="0" w:space="0" w:color="auto"/>
                            <w:right w:val="none" w:sz="0" w:space="0" w:color="auto"/>
                          </w:divBdr>
                        </w:div>
                      </w:divsChild>
                    </w:div>
                    <w:div w:id="1912109685">
                      <w:marLeft w:val="0"/>
                      <w:marRight w:val="0"/>
                      <w:marTop w:val="0"/>
                      <w:marBottom w:val="0"/>
                      <w:divBdr>
                        <w:top w:val="none" w:sz="0" w:space="0" w:color="auto"/>
                        <w:left w:val="none" w:sz="0" w:space="0" w:color="auto"/>
                        <w:bottom w:val="none" w:sz="0" w:space="0" w:color="auto"/>
                        <w:right w:val="none" w:sz="0" w:space="0" w:color="auto"/>
                      </w:divBdr>
                      <w:divsChild>
                        <w:div w:id="2045670561">
                          <w:marLeft w:val="0"/>
                          <w:marRight w:val="0"/>
                          <w:marTop w:val="0"/>
                          <w:marBottom w:val="0"/>
                          <w:divBdr>
                            <w:top w:val="none" w:sz="0" w:space="0" w:color="auto"/>
                            <w:left w:val="none" w:sz="0" w:space="0" w:color="auto"/>
                            <w:bottom w:val="none" w:sz="0" w:space="0" w:color="auto"/>
                            <w:right w:val="none" w:sz="0" w:space="0" w:color="auto"/>
                          </w:divBdr>
                        </w:div>
                      </w:divsChild>
                    </w:div>
                    <w:div w:id="1013189443">
                      <w:marLeft w:val="0"/>
                      <w:marRight w:val="0"/>
                      <w:marTop w:val="0"/>
                      <w:marBottom w:val="0"/>
                      <w:divBdr>
                        <w:top w:val="none" w:sz="0" w:space="0" w:color="auto"/>
                        <w:left w:val="none" w:sz="0" w:space="0" w:color="auto"/>
                        <w:bottom w:val="none" w:sz="0" w:space="0" w:color="auto"/>
                        <w:right w:val="none" w:sz="0" w:space="0" w:color="auto"/>
                      </w:divBdr>
                      <w:divsChild>
                        <w:div w:id="59721087">
                          <w:marLeft w:val="0"/>
                          <w:marRight w:val="0"/>
                          <w:marTop w:val="0"/>
                          <w:marBottom w:val="0"/>
                          <w:divBdr>
                            <w:top w:val="none" w:sz="0" w:space="0" w:color="auto"/>
                            <w:left w:val="none" w:sz="0" w:space="0" w:color="auto"/>
                            <w:bottom w:val="none" w:sz="0" w:space="0" w:color="auto"/>
                            <w:right w:val="none" w:sz="0" w:space="0" w:color="auto"/>
                          </w:divBdr>
                        </w:div>
                      </w:divsChild>
                    </w:div>
                    <w:div w:id="411707788">
                      <w:marLeft w:val="0"/>
                      <w:marRight w:val="0"/>
                      <w:marTop w:val="0"/>
                      <w:marBottom w:val="0"/>
                      <w:divBdr>
                        <w:top w:val="none" w:sz="0" w:space="0" w:color="auto"/>
                        <w:left w:val="none" w:sz="0" w:space="0" w:color="auto"/>
                        <w:bottom w:val="none" w:sz="0" w:space="0" w:color="auto"/>
                        <w:right w:val="none" w:sz="0" w:space="0" w:color="auto"/>
                      </w:divBdr>
                      <w:divsChild>
                        <w:div w:id="596596613">
                          <w:marLeft w:val="0"/>
                          <w:marRight w:val="0"/>
                          <w:marTop w:val="0"/>
                          <w:marBottom w:val="0"/>
                          <w:divBdr>
                            <w:top w:val="none" w:sz="0" w:space="0" w:color="auto"/>
                            <w:left w:val="none" w:sz="0" w:space="0" w:color="auto"/>
                            <w:bottom w:val="none" w:sz="0" w:space="0" w:color="auto"/>
                            <w:right w:val="none" w:sz="0" w:space="0" w:color="auto"/>
                          </w:divBdr>
                        </w:div>
                      </w:divsChild>
                    </w:div>
                    <w:div w:id="2117405522">
                      <w:marLeft w:val="0"/>
                      <w:marRight w:val="0"/>
                      <w:marTop w:val="0"/>
                      <w:marBottom w:val="0"/>
                      <w:divBdr>
                        <w:top w:val="none" w:sz="0" w:space="0" w:color="auto"/>
                        <w:left w:val="none" w:sz="0" w:space="0" w:color="auto"/>
                        <w:bottom w:val="none" w:sz="0" w:space="0" w:color="auto"/>
                        <w:right w:val="none" w:sz="0" w:space="0" w:color="auto"/>
                      </w:divBdr>
                      <w:divsChild>
                        <w:div w:id="1650666709">
                          <w:marLeft w:val="0"/>
                          <w:marRight w:val="0"/>
                          <w:marTop w:val="0"/>
                          <w:marBottom w:val="0"/>
                          <w:divBdr>
                            <w:top w:val="none" w:sz="0" w:space="0" w:color="auto"/>
                            <w:left w:val="none" w:sz="0" w:space="0" w:color="auto"/>
                            <w:bottom w:val="none" w:sz="0" w:space="0" w:color="auto"/>
                            <w:right w:val="none" w:sz="0" w:space="0" w:color="auto"/>
                          </w:divBdr>
                        </w:div>
                      </w:divsChild>
                    </w:div>
                    <w:div w:id="558902839">
                      <w:marLeft w:val="0"/>
                      <w:marRight w:val="0"/>
                      <w:marTop w:val="0"/>
                      <w:marBottom w:val="0"/>
                      <w:divBdr>
                        <w:top w:val="none" w:sz="0" w:space="0" w:color="auto"/>
                        <w:left w:val="none" w:sz="0" w:space="0" w:color="auto"/>
                        <w:bottom w:val="none" w:sz="0" w:space="0" w:color="auto"/>
                        <w:right w:val="none" w:sz="0" w:space="0" w:color="auto"/>
                      </w:divBdr>
                      <w:divsChild>
                        <w:div w:id="1416705662">
                          <w:marLeft w:val="0"/>
                          <w:marRight w:val="0"/>
                          <w:marTop w:val="0"/>
                          <w:marBottom w:val="0"/>
                          <w:divBdr>
                            <w:top w:val="none" w:sz="0" w:space="0" w:color="auto"/>
                            <w:left w:val="none" w:sz="0" w:space="0" w:color="auto"/>
                            <w:bottom w:val="none" w:sz="0" w:space="0" w:color="auto"/>
                            <w:right w:val="none" w:sz="0" w:space="0" w:color="auto"/>
                          </w:divBdr>
                        </w:div>
                      </w:divsChild>
                    </w:div>
                    <w:div w:id="784420322">
                      <w:marLeft w:val="0"/>
                      <w:marRight w:val="0"/>
                      <w:marTop w:val="0"/>
                      <w:marBottom w:val="0"/>
                      <w:divBdr>
                        <w:top w:val="none" w:sz="0" w:space="0" w:color="auto"/>
                        <w:left w:val="none" w:sz="0" w:space="0" w:color="auto"/>
                        <w:bottom w:val="none" w:sz="0" w:space="0" w:color="auto"/>
                        <w:right w:val="none" w:sz="0" w:space="0" w:color="auto"/>
                      </w:divBdr>
                      <w:divsChild>
                        <w:div w:id="159080856">
                          <w:marLeft w:val="0"/>
                          <w:marRight w:val="0"/>
                          <w:marTop w:val="0"/>
                          <w:marBottom w:val="0"/>
                          <w:divBdr>
                            <w:top w:val="none" w:sz="0" w:space="0" w:color="auto"/>
                            <w:left w:val="none" w:sz="0" w:space="0" w:color="auto"/>
                            <w:bottom w:val="none" w:sz="0" w:space="0" w:color="auto"/>
                            <w:right w:val="none" w:sz="0" w:space="0" w:color="auto"/>
                          </w:divBdr>
                        </w:div>
                      </w:divsChild>
                    </w:div>
                    <w:div w:id="1000890361">
                      <w:marLeft w:val="0"/>
                      <w:marRight w:val="0"/>
                      <w:marTop w:val="0"/>
                      <w:marBottom w:val="0"/>
                      <w:divBdr>
                        <w:top w:val="none" w:sz="0" w:space="0" w:color="auto"/>
                        <w:left w:val="none" w:sz="0" w:space="0" w:color="auto"/>
                        <w:bottom w:val="none" w:sz="0" w:space="0" w:color="auto"/>
                        <w:right w:val="none" w:sz="0" w:space="0" w:color="auto"/>
                      </w:divBdr>
                      <w:divsChild>
                        <w:div w:id="1764062965">
                          <w:marLeft w:val="0"/>
                          <w:marRight w:val="0"/>
                          <w:marTop w:val="0"/>
                          <w:marBottom w:val="0"/>
                          <w:divBdr>
                            <w:top w:val="none" w:sz="0" w:space="0" w:color="auto"/>
                            <w:left w:val="none" w:sz="0" w:space="0" w:color="auto"/>
                            <w:bottom w:val="none" w:sz="0" w:space="0" w:color="auto"/>
                            <w:right w:val="none" w:sz="0" w:space="0" w:color="auto"/>
                          </w:divBdr>
                        </w:div>
                      </w:divsChild>
                    </w:div>
                    <w:div w:id="1955676609">
                      <w:marLeft w:val="0"/>
                      <w:marRight w:val="0"/>
                      <w:marTop w:val="0"/>
                      <w:marBottom w:val="0"/>
                      <w:divBdr>
                        <w:top w:val="none" w:sz="0" w:space="0" w:color="auto"/>
                        <w:left w:val="none" w:sz="0" w:space="0" w:color="auto"/>
                        <w:bottom w:val="none" w:sz="0" w:space="0" w:color="auto"/>
                        <w:right w:val="none" w:sz="0" w:space="0" w:color="auto"/>
                      </w:divBdr>
                      <w:divsChild>
                        <w:div w:id="270552636">
                          <w:marLeft w:val="0"/>
                          <w:marRight w:val="0"/>
                          <w:marTop w:val="0"/>
                          <w:marBottom w:val="0"/>
                          <w:divBdr>
                            <w:top w:val="none" w:sz="0" w:space="0" w:color="auto"/>
                            <w:left w:val="none" w:sz="0" w:space="0" w:color="auto"/>
                            <w:bottom w:val="none" w:sz="0" w:space="0" w:color="auto"/>
                            <w:right w:val="none" w:sz="0" w:space="0" w:color="auto"/>
                          </w:divBdr>
                        </w:div>
                      </w:divsChild>
                    </w:div>
                    <w:div w:id="1592078489">
                      <w:marLeft w:val="0"/>
                      <w:marRight w:val="0"/>
                      <w:marTop w:val="0"/>
                      <w:marBottom w:val="0"/>
                      <w:divBdr>
                        <w:top w:val="none" w:sz="0" w:space="0" w:color="auto"/>
                        <w:left w:val="none" w:sz="0" w:space="0" w:color="auto"/>
                        <w:bottom w:val="none" w:sz="0" w:space="0" w:color="auto"/>
                        <w:right w:val="none" w:sz="0" w:space="0" w:color="auto"/>
                      </w:divBdr>
                      <w:divsChild>
                        <w:div w:id="696926495">
                          <w:marLeft w:val="0"/>
                          <w:marRight w:val="0"/>
                          <w:marTop w:val="0"/>
                          <w:marBottom w:val="0"/>
                          <w:divBdr>
                            <w:top w:val="none" w:sz="0" w:space="0" w:color="auto"/>
                            <w:left w:val="none" w:sz="0" w:space="0" w:color="auto"/>
                            <w:bottom w:val="none" w:sz="0" w:space="0" w:color="auto"/>
                            <w:right w:val="none" w:sz="0" w:space="0" w:color="auto"/>
                          </w:divBdr>
                        </w:div>
                      </w:divsChild>
                    </w:div>
                    <w:div w:id="1851945636">
                      <w:marLeft w:val="0"/>
                      <w:marRight w:val="0"/>
                      <w:marTop w:val="0"/>
                      <w:marBottom w:val="0"/>
                      <w:divBdr>
                        <w:top w:val="none" w:sz="0" w:space="0" w:color="auto"/>
                        <w:left w:val="none" w:sz="0" w:space="0" w:color="auto"/>
                        <w:bottom w:val="none" w:sz="0" w:space="0" w:color="auto"/>
                        <w:right w:val="none" w:sz="0" w:space="0" w:color="auto"/>
                      </w:divBdr>
                      <w:divsChild>
                        <w:div w:id="17389333">
                          <w:marLeft w:val="0"/>
                          <w:marRight w:val="0"/>
                          <w:marTop w:val="0"/>
                          <w:marBottom w:val="0"/>
                          <w:divBdr>
                            <w:top w:val="none" w:sz="0" w:space="0" w:color="auto"/>
                            <w:left w:val="none" w:sz="0" w:space="0" w:color="auto"/>
                            <w:bottom w:val="none" w:sz="0" w:space="0" w:color="auto"/>
                            <w:right w:val="none" w:sz="0" w:space="0" w:color="auto"/>
                          </w:divBdr>
                        </w:div>
                      </w:divsChild>
                    </w:div>
                    <w:div w:id="1711762266">
                      <w:marLeft w:val="0"/>
                      <w:marRight w:val="0"/>
                      <w:marTop w:val="0"/>
                      <w:marBottom w:val="0"/>
                      <w:divBdr>
                        <w:top w:val="none" w:sz="0" w:space="0" w:color="auto"/>
                        <w:left w:val="none" w:sz="0" w:space="0" w:color="auto"/>
                        <w:bottom w:val="none" w:sz="0" w:space="0" w:color="auto"/>
                        <w:right w:val="none" w:sz="0" w:space="0" w:color="auto"/>
                      </w:divBdr>
                      <w:divsChild>
                        <w:div w:id="955714984">
                          <w:marLeft w:val="0"/>
                          <w:marRight w:val="0"/>
                          <w:marTop w:val="0"/>
                          <w:marBottom w:val="0"/>
                          <w:divBdr>
                            <w:top w:val="none" w:sz="0" w:space="0" w:color="auto"/>
                            <w:left w:val="none" w:sz="0" w:space="0" w:color="auto"/>
                            <w:bottom w:val="none" w:sz="0" w:space="0" w:color="auto"/>
                            <w:right w:val="none" w:sz="0" w:space="0" w:color="auto"/>
                          </w:divBdr>
                        </w:div>
                      </w:divsChild>
                    </w:div>
                    <w:div w:id="1500150510">
                      <w:marLeft w:val="0"/>
                      <w:marRight w:val="0"/>
                      <w:marTop w:val="0"/>
                      <w:marBottom w:val="0"/>
                      <w:divBdr>
                        <w:top w:val="none" w:sz="0" w:space="0" w:color="auto"/>
                        <w:left w:val="none" w:sz="0" w:space="0" w:color="auto"/>
                        <w:bottom w:val="none" w:sz="0" w:space="0" w:color="auto"/>
                        <w:right w:val="none" w:sz="0" w:space="0" w:color="auto"/>
                      </w:divBdr>
                      <w:divsChild>
                        <w:div w:id="2032603823">
                          <w:marLeft w:val="0"/>
                          <w:marRight w:val="0"/>
                          <w:marTop w:val="0"/>
                          <w:marBottom w:val="0"/>
                          <w:divBdr>
                            <w:top w:val="none" w:sz="0" w:space="0" w:color="auto"/>
                            <w:left w:val="none" w:sz="0" w:space="0" w:color="auto"/>
                            <w:bottom w:val="none" w:sz="0" w:space="0" w:color="auto"/>
                            <w:right w:val="none" w:sz="0" w:space="0" w:color="auto"/>
                          </w:divBdr>
                        </w:div>
                      </w:divsChild>
                    </w:div>
                    <w:div w:id="1381974766">
                      <w:marLeft w:val="0"/>
                      <w:marRight w:val="0"/>
                      <w:marTop w:val="0"/>
                      <w:marBottom w:val="0"/>
                      <w:divBdr>
                        <w:top w:val="none" w:sz="0" w:space="0" w:color="auto"/>
                        <w:left w:val="none" w:sz="0" w:space="0" w:color="auto"/>
                        <w:bottom w:val="none" w:sz="0" w:space="0" w:color="auto"/>
                        <w:right w:val="none" w:sz="0" w:space="0" w:color="auto"/>
                      </w:divBdr>
                      <w:divsChild>
                        <w:div w:id="570965782">
                          <w:marLeft w:val="0"/>
                          <w:marRight w:val="0"/>
                          <w:marTop w:val="0"/>
                          <w:marBottom w:val="0"/>
                          <w:divBdr>
                            <w:top w:val="none" w:sz="0" w:space="0" w:color="auto"/>
                            <w:left w:val="none" w:sz="0" w:space="0" w:color="auto"/>
                            <w:bottom w:val="none" w:sz="0" w:space="0" w:color="auto"/>
                            <w:right w:val="none" w:sz="0" w:space="0" w:color="auto"/>
                          </w:divBdr>
                        </w:div>
                      </w:divsChild>
                    </w:div>
                    <w:div w:id="1310204619">
                      <w:marLeft w:val="0"/>
                      <w:marRight w:val="0"/>
                      <w:marTop w:val="0"/>
                      <w:marBottom w:val="0"/>
                      <w:divBdr>
                        <w:top w:val="none" w:sz="0" w:space="0" w:color="auto"/>
                        <w:left w:val="none" w:sz="0" w:space="0" w:color="auto"/>
                        <w:bottom w:val="none" w:sz="0" w:space="0" w:color="auto"/>
                        <w:right w:val="none" w:sz="0" w:space="0" w:color="auto"/>
                      </w:divBdr>
                      <w:divsChild>
                        <w:div w:id="1171483734">
                          <w:marLeft w:val="0"/>
                          <w:marRight w:val="0"/>
                          <w:marTop w:val="0"/>
                          <w:marBottom w:val="0"/>
                          <w:divBdr>
                            <w:top w:val="none" w:sz="0" w:space="0" w:color="auto"/>
                            <w:left w:val="none" w:sz="0" w:space="0" w:color="auto"/>
                            <w:bottom w:val="none" w:sz="0" w:space="0" w:color="auto"/>
                            <w:right w:val="none" w:sz="0" w:space="0" w:color="auto"/>
                          </w:divBdr>
                        </w:div>
                      </w:divsChild>
                    </w:div>
                    <w:div w:id="151411320">
                      <w:marLeft w:val="0"/>
                      <w:marRight w:val="0"/>
                      <w:marTop w:val="0"/>
                      <w:marBottom w:val="0"/>
                      <w:divBdr>
                        <w:top w:val="none" w:sz="0" w:space="0" w:color="auto"/>
                        <w:left w:val="none" w:sz="0" w:space="0" w:color="auto"/>
                        <w:bottom w:val="none" w:sz="0" w:space="0" w:color="auto"/>
                        <w:right w:val="none" w:sz="0" w:space="0" w:color="auto"/>
                      </w:divBdr>
                      <w:divsChild>
                        <w:div w:id="1781759996">
                          <w:marLeft w:val="0"/>
                          <w:marRight w:val="0"/>
                          <w:marTop w:val="0"/>
                          <w:marBottom w:val="0"/>
                          <w:divBdr>
                            <w:top w:val="none" w:sz="0" w:space="0" w:color="auto"/>
                            <w:left w:val="none" w:sz="0" w:space="0" w:color="auto"/>
                            <w:bottom w:val="none" w:sz="0" w:space="0" w:color="auto"/>
                            <w:right w:val="none" w:sz="0" w:space="0" w:color="auto"/>
                          </w:divBdr>
                        </w:div>
                      </w:divsChild>
                    </w:div>
                    <w:div w:id="1527407546">
                      <w:marLeft w:val="0"/>
                      <w:marRight w:val="0"/>
                      <w:marTop w:val="0"/>
                      <w:marBottom w:val="0"/>
                      <w:divBdr>
                        <w:top w:val="none" w:sz="0" w:space="0" w:color="auto"/>
                        <w:left w:val="none" w:sz="0" w:space="0" w:color="auto"/>
                        <w:bottom w:val="none" w:sz="0" w:space="0" w:color="auto"/>
                        <w:right w:val="none" w:sz="0" w:space="0" w:color="auto"/>
                      </w:divBdr>
                      <w:divsChild>
                        <w:div w:id="1193149346">
                          <w:marLeft w:val="0"/>
                          <w:marRight w:val="0"/>
                          <w:marTop w:val="0"/>
                          <w:marBottom w:val="0"/>
                          <w:divBdr>
                            <w:top w:val="none" w:sz="0" w:space="0" w:color="auto"/>
                            <w:left w:val="none" w:sz="0" w:space="0" w:color="auto"/>
                            <w:bottom w:val="none" w:sz="0" w:space="0" w:color="auto"/>
                            <w:right w:val="none" w:sz="0" w:space="0" w:color="auto"/>
                          </w:divBdr>
                        </w:div>
                      </w:divsChild>
                    </w:div>
                    <w:div w:id="235357432">
                      <w:marLeft w:val="0"/>
                      <w:marRight w:val="0"/>
                      <w:marTop w:val="0"/>
                      <w:marBottom w:val="0"/>
                      <w:divBdr>
                        <w:top w:val="none" w:sz="0" w:space="0" w:color="auto"/>
                        <w:left w:val="none" w:sz="0" w:space="0" w:color="auto"/>
                        <w:bottom w:val="none" w:sz="0" w:space="0" w:color="auto"/>
                        <w:right w:val="none" w:sz="0" w:space="0" w:color="auto"/>
                      </w:divBdr>
                      <w:divsChild>
                        <w:div w:id="1977375547">
                          <w:marLeft w:val="0"/>
                          <w:marRight w:val="0"/>
                          <w:marTop w:val="0"/>
                          <w:marBottom w:val="0"/>
                          <w:divBdr>
                            <w:top w:val="none" w:sz="0" w:space="0" w:color="auto"/>
                            <w:left w:val="none" w:sz="0" w:space="0" w:color="auto"/>
                            <w:bottom w:val="none" w:sz="0" w:space="0" w:color="auto"/>
                            <w:right w:val="none" w:sz="0" w:space="0" w:color="auto"/>
                          </w:divBdr>
                        </w:div>
                      </w:divsChild>
                    </w:div>
                    <w:div w:id="1354571235">
                      <w:marLeft w:val="0"/>
                      <w:marRight w:val="0"/>
                      <w:marTop w:val="0"/>
                      <w:marBottom w:val="0"/>
                      <w:divBdr>
                        <w:top w:val="none" w:sz="0" w:space="0" w:color="auto"/>
                        <w:left w:val="none" w:sz="0" w:space="0" w:color="auto"/>
                        <w:bottom w:val="none" w:sz="0" w:space="0" w:color="auto"/>
                        <w:right w:val="none" w:sz="0" w:space="0" w:color="auto"/>
                      </w:divBdr>
                      <w:divsChild>
                        <w:div w:id="116721470">
                          <w:marLeft w:val="0"/>
                          <w:marRight w:val="0"/>
                          <w:marTop w:val="0"/>
                          <w:marBottom w:val="0"/>
                          <w:divBdr>
                            <w:top w:val="none" w:sz="0" w:space="0" w:color="auto"/>
                            <w:left w:val="none" w:sz="0" w:space="0" w:color="auto"/>
                            <w:bottom w:val="none" w:sz="0" w:space="0" w:color="auto"/>
                            <w:right w:val="none" w:sz="0" w:space="0" w:color="auto"/>
                          </w:divBdr>
                        </w:div>
                      </w:divsChild>
                    </w:div>
                    <w:div w:id="560794647">
                      <w:marLeft w:val="0"/>
                      <w:marRight w:val="0"/>
                      <w:marTop w:val="0"/>
                      <w:marBottom w:val="0"/>
                      <w:divBdr>
                        <w:top w:val="none" w:sz="0" w:space="0" w:color="auto"/>
                        <w:left w:val="none" w:sz="0" w:space="0" w:color="auto"/>
                        <w:bottom w:val="none" w:sz="0" w:space="0" w:color="auto"/>
                        <w:right w:val="none" w:sz="0" w:space="0" w:color="auto"/>
                      </w:divBdr>
                      <w:divsChild>
                        <w:div w:id="536309548">
                          <w:marLeft w:val="0"/>
                          <w:marRight w:val="0"/>
                          <w:marTop w:val="0"/>
                          <w:marBottom w:val="0"/>
                          <w:divBdr>
                            <w:top w:val="none" w:sz="0" w:space="0" w:color="auto"/>
                            <w:left w:val="none" w:sz="0" w:space="0" w:color="auto"/>
                            <w:bottom w:val="none" w:sz="0" w:space="0" w:color="auto"/>
                            <w:right w:val="none" w:sz="0" w:space="0" w:color="auto"/>
                          </w:divBdr>
                        </w:div>
                      </w:divsChild>
                    </w:div>
                    <w:div w:id="118114661">
                      <w:marLeft w:val="0"/>
                      <w:marRight w:val="0"/>
                      <w:marTop w:val="0"/>
                      <w:marBottom w:val="0"/>
                      <w:divBdr>
                        <w:top w:val="none" w:sz="0" w:space="0" w:color="auto"/>
                        <w:left w:val="none" w:sz="0" w:space="0" w:color="auto"/>
                        <w:bottom w:val="none" w:sz="0" w:space="0" w:color="auto"/>
                        <w:right w:val="none" w:sz="0" w:space="0" w:color="auto"/>
                      </w:divBdr>
                      <w:divsChild>
                        <w:div w:id="1648970751">
                          <w:marLeft w:val="0"/>
                          <w:marRight w:val="0"/>
                          <w:marTop w:val="0"/>
                          <w:marBottom w:val="0"/>
                          <w:divBdr>
                            <w:top w:val="none" w:sz="0" w:space="0" w:color="auto"/>
                            <w:left w:val="none" w:sz="0" w:space="0" w:color="auto"/>
                            <w:bottom w:val="none" w:sz="0" w:space="0" w:color="auto"/>
                            <w:right w:val="none" w:sz="0" w:space="0" w:color="auto"/>
                          </w:divBdr>
                        </w:div>
                      </w:divsChild>
                    </w:div>
                    <w:div w:id="1502772873">
                      <w:marLeft w:val="0"/>
                      <w:marRight w:val="0"/>
                      <w:marTop w:val="0"/>
                      <w:marBottom w:val="0"/>
                      <w:divBdr>
                        <w:top w:val="none" w:sz="0" w:space="0" w:color="auto"/>
                        <w:left w:val="none" w:sz="0" w:space="0" w:color="auto"/>
                        <w:bottom w:val="none" w:sz="0" w:space="0" w:color="auto"/>
                        <w:right w:val="none" w:sz="0" w:space="0" w:color="auto"/>
                      </w:divBdr>
                      <w:divsChild>
                        <w:div w:id="1338268761">
                          <w:marLeft w:val="0"/>
                          <w:marRight w:val="0"/>
                          <w:marTop w:val="0"/>
                          <w:marBottom w:val="0"/>
                          <w:divBdr>
                            <w:top w:val="none" w:sz="0" w:space="0" w:color="auto"/>
                            <w:left w:val="none" w:sz="0" w:space="0" w:color="auto"/>
                            <w:bottom w:val="none" w:sz="0" w:space="0" w:color="auto"/>
                            <w:right w:val="none" w:sz="0" w:space="0" w:color="auto"/>
                          </w:divBdr>
                        </w:div>
                      </w:divsChild>
                    </w:div>
                    <w:div w:id="1588462995">
                      <w:marLeft w:val="0"/>
                      <w:marRight w:val="0"/>
                      <w:marTop w:val="0"/>
                      <w:marBottom w:val="0"/>
                      <w:divBdr>
                        <w:top w:val="none" w:sz="0" w:space="0" w:color="auto"/>
                        <w:left w:val="none" w:sz="0" w:space="0" w:color="auto"/>
                        <w:bottom w:val="none" w:sz="0" w:space="0" w:color="auto"/>
                        <w:right w:val="none" w:sz="0" w:space="0" w:color="auto"/>
                      </w:divBdr>
                      <w:divsChild>
                        <w:div w:id="103160339">
                          <w:marLeft w:val="0"/>
                          <w:marRight w:val="0"/>
                          <w:marTop w:val="0"/>
                          <w:marBottom w:val="0"/>
                          <w:divBdr>
                            <w:top w:val="none" w:sz="0" w:space="0" w:color="auto"/>
                            <w:left w:val="none" w:sz="0" w:space="0" w:color="auto"/>
                            <w:bottom w:val="none" w:sz="0" w:space="0" w:color="auto"/>
                            <w:right w:val="none" w:sz="0" w:space="0" w:color="auto"/>
                          </w:divBdr>
                        </w:div>
                      </w:divsChild>
                    </w:div>
                    <w:div w:id="1771856485">
                      <w:marLeft w:val="0"/>
                      <w:marRight w:val="0"/>
                      <w:marTop w:val="0"/>
                      <w:marBottom w:val="0"/>
                      <w:divBdr>
                        <w:top w:val="none" w:sz="0" w:space="0" w:color="auto"/>
                        <w:left w:val="none" w:sz="0" w:space="0" w:color="auto"/>
                        <w:bottom w:val="none" w:sz="0" w:space="0" w:color="auto"/>
                        <w:right w:val="none" w:sz="0" w:space="0" w:color="auto"/>
                      </w:divBdr>
                      <w:divsChild>
                        <w:div w:id="1500999223">
                          <w:marLeft w:val="0"/>
                          <w:marRight w:val="0"/>
                          <w:marTop w:val="0"/>
                          <w:marBottom w:val="0"/>
                          <w:divBdr>
                            <w:top w:val="none" w:sz="0" w:space="0" w:color="auto"/>
                            <w:left w:val="none" w:sz="0" w:space="0" w:color="auto"/>
                            <w:bottom w:val="none" w:sz="0" w:space="0" w:color="auto"/>
                            <w:right w:val="none" w:sz="0" w:space="0" w:color="auto"/>
                          </w:divBdr>
                        </w:div>
                      </w:divsChild>
                    </w:div>
                    <w:div w:id="1736901184">
                      <w:marLeft w:val="0"/>
                      <w:marRight w:val="0"/>
                      <w:marTop w:val="0"/>
                      <w:marBottom w:val="0"/>
                      <w:divBdr>
                        <w:top w:val="none" w:sz="0" w:space="0" w:color="auto"/>
                        <w:left w:val="none" w:sz="0" w:space="0" w:color="auto"/>
                        <w:bottom w:val="none" w:sz="0" w:space="0" w:color="auto"/>
                        <w:right w:val="none" w:sz="0" w:space="0" w:color="auto"/>
                      </w:divBdr>
                      <w:divsChild>
                        <w:div w:id="1918905109">
                          <w:marLeft w:val="0"/>
                          <w:marRight w:val="0"/>
                          <w:marTop w:val="0"/>
                          <w:marBottom w:val="0"/>
                          <w:divBdr>
                            <w:top w:val="none" w:sz="0" w:space="0" w:color="auto"/>
                            <w:left w:val="none" w:sz="0" w:space="0" w:color="auto"/>
                            <w:bottom w:val="none" w:sz="0" w:space="0" w:color="auto"/>
                            <w:right w:val="none" w:sz="0" w:space="0" w:color="auto"/>
                          </w:divBdr>
                        </w:div>
                      </w:divsChild>
                    </w:div>
                    <w:div w:id="878320245">
                      <w:marLeft w:val="0"/>
                      <w:marRight w:val="0"/>
                      <w:marTop w:val="0"/>
                      <w:marBottom w:val="0"/>
                      <w:divBdr>
                        <w:top w:val="none" w:sz="0" w:space="0" w:color="auto"/>
                        <w:left w:val="none" w:sz="0" w:space="0" w:color="auto"/>
                        <w:bottom w:val="none" w:sz="0" w:space="0" w:color="auto"/>
                        <w:right w:val="none" w:sz="0" w:space="0" w:color="auto"/>
                      </w:divBdr>
                      <w:divsChild>
                        <w:div w:id="152110262">
                          <w:marLeft w:val="0"/>
                          <w:marRight w:val="0"/>
                          <w:marTop w:val="0"/>
                          <w:marBottom w:val="0"/>
                          <w:divBdr>
                            <w:top w:val="none" w:sz="0" w:space="0" w:color="auto"/>
                            <w:left w:val="none" w:sz="0" w:space="0" w:color="auto"/>
                            <w:bottom w:val="none" w:sz="0" w:space="0" w:color="auto"/>
                            <w:right w:val="none" w:sz="0" w:space="0" w:color="auto"/>
                          </w:divBdr>
                        </w:div>
                      </w:divsChild>
                    </w:div>
                    <w:div w:id="608513671">
                      <w:marLeft w:val="0"/>
                      <w:marRight w:val="0"/>
                      <w:marTop w:val="0"/>
                      <w:marBottom w:val="0"/>
                      <w:divBdr>
                        <w:top w:val="none" w:sz="0" w:space="0" w:color="auto"/>
                        <w:left w:val="none" w:sz="0" w:space="0" w:color="auto"/>
                        <w:bottom w:val="none" w:sz="0" w:space="0" w:color="auto"/>
                        <w:right w:val="none" w:sz="0" w:space="0" w:color="auto"/>
                      </w:divBdr>
                      <w:divsChild>
                        <w:div w:id="485704883">
                          <w:marLeft w:val="0"/>
                          <w:marRight w:val="0"/>
                          <w:marTop w:val="0"/>
                          <w:marBottom w:val="0"/>
                          <w:divBdr>
                            <w:top w:val="none" w:sz="0" w:space="0" w:color="auto"/>
                            <w:left w:val="none" w:sz="0" w:space="0" w:color="auto"/>
                            <w:bottom w:val="none" w:sz="0" w:space="0" w:color="auto"/>
                            <w:right w:val="none" w:sz="0" w:space="0" w:color="auto"/>
                          </w:divBdr>
                        </w:div>
                      </w:divsChild>
                    </w:div>
                    <w:div w:id="621036787">
                      <w:marLeft w:val="0"/>
                      <w:marRight w:val="0"/>
                      <w:marTop w:val="0"/>
                      <w:marBottom w:val="0"/>
                      <w:divBdr>
                        <w:top w:val="none" w:sz="0" w:space="0" w:color="auto"/>
                        <w:left w:val="none" w:sz="0" w:space="0" w:color="auto"/>
                        <w:bottom w:val="none" w:sz="0" w:space="0" w:color="auto"/>
                        <w:right w:val="none" w:sz="0" w:space="0" w:color="auto"/>
                      </w:divBdr>
                      <w:divsChild>
                        <w:div w:id="129791075">
                          <w:marLeft w:val="0"/>
                          <w:marRight w:val="0"/>
                          <w:marTop w:val="0"/>
                          <w:marBottom w:val="0"/>
                          <w:divBdr>
                            <w:top w:val="none" w:sz="0" w:space="0" w:color="auto"/>
                            <w:left w:val="none" w:sz="0" w:space="0" w:color="auto"/>
                            <w:bottom w:val="none" w:sz="0" w:space="0" w:color="auto"/>
                            <w:right w:val="none" w:sz="0" w:space="0" w:color="auto"/>
                          </w:divBdr>
                        </w:div>
                      </w:divsChild>
                    </w:div>
                    <w:div w:id="526066185">
                      <w:marLeft w:val="0"/>
                      <w:marRight w:val="0"/>
                      <w:marTop w:val="0"/>
                      <w:marBottom w:val="0"/>
                      <w:divBdr>
                        <w:top w:val="none" w:sz="0" w:space="0" w:color="auto"/>
                        <w:left w:val="none" w:sz="0" w:space="0" w:color="auto"/>
                        <w:bottom w:val="none" w:sz="0" w:space="0" w:color="auto"/>
                        <w:right w:val="none" w:sz="0" w:space="0" w:color="auto"/>
                      </w:divBdr>
                      <w:divsChild>
                        <w:div w:id="1216812972">
                          <w:marLeft w:val="0"/>
                          <w:marRight w:val="0"/>
                          <w:marTop w:val="0"/>
                          <w:marBottom w:val="0"/>
                          <w:divBdr>
                            <w:top w:val="none" w:sz="0" w:space="0" w:color="auto"/>
                            <w:left w:val="none" w:sz="0" w:space="0" w:color="auto"/>
                            <w:bottom w:val="none" w:sz="0" w:space="0" w:color="auto"/>
                            <w:right w:val="none" w:sz="0" w:space="0" w:color="auto"/>
                          </w:divBdr>
                        </w:div>
                      </w:divsChild>
                    </w:div>
                    <w:div w:id="1431270023">
                      <w:marLeft w:val="0"/>
                      <w:marRight w:val="0"/>
                      <w:marTop w:val="0"/>
                      <w:marBottom w:val="0"/>
                      <w:divBdr>
                        <w:top w:val="none" w:sz="0" w:space="0" w:color="auto"/>
                        <w:left w:val="none" w:sz="0" w:space="0" w:color="auto"/>
                        <w:bottom w:val="none" w:sz="0" w:space="0" w:color="auto"/>
                        <w:right w:val="none" w:sz="0" w:space="0" w:color="auto"/>
                      </w:divBdr>
                      <w:divsChild>
                        <w:div w:id="1115445583">
                          <w:marLeft w:val="0"/>
                          <w:marRight w:val="0"/>
                          <w:marTop w:val="0"/>
                          <w:marBottom w:val="0"/>
                          <w:divBdr>
                            <w:top w:val="none" w:sz="0" w:space="0" w:color="auto"/>
                            <w:left w:val="none" w:sz="0" w:space="0" w:color="auto"/>
                            <w:bottom w:val="none" w:sz="0" w:space="0" w:color="auto"/>
                            <w:right w:val="none" w:sz="0" w:space="0" w:color="auto"/>
                          </w:divBdr>
                        </w:div>
                      </w:divsChild>
                    </w:div>
                    <w:div w:id="1071656451">
                      <w:marLeft w:val="0"/>
                      <w:marRight w:val="0"/>
                      <w:marTop w:val="0"/>
                      <w:marBottom w:val="0"/>
                      <w:divBdr>
                        <w:top w:val="none" w:sz="0" w:space="0" w:color="auto"/>
                        <w:left w:val="none" w:sz="0" w:space="0" w:color="auto"/>
                        <w:bottom w:val="none" w:sz="0" w:space="0" w:color="auto"/>
                        <w:right w:val="none" w:sz="0" w:space="0" w:color="auto"/>
                      </w:divBdr>
                      <w:divsChild>
                        <w:div w:id="1251353697">
                          <w:marLeft w:val="0"/>
                          <w:marRight w:val="0"/>
                          <w:marTop w:val="0"/>
                          <w:marBottom w:val="0"/>
                          <w:divBdr>
                            <w:top w:val="none" w:sz="0" w:space="0" w:color="auto"/>
                            <w:left w:val="none" w:sz="0" w:space="0" w:color="auto"/>
                            <w:bottom w:val="none" w:sz="0" w:space="0" w:color="auto"/>
                            <w:right w:val="none" w:sz="0" w:space="0" w:color="auto"/>
                          </w:divBdr>
                        </w:div>
                      </w:divsChild>
                    </w:div>
                    <w:div w:id="610623954">
                      <w:marLeft w:val="0"/>
                      <w:marRight w:val="0"/>
                      <w:marTop w:val="0"/>
                      <w:marBottom w:val="0"/>
                      <w:divBdr>
                        <w:top w:val="none" w:sz="0" w:space="0" w:color="auto"/>
                        <w:left w:val="none" w:sz="0" w:space="0" w:color="auto"/>
                        <w:bottom w:val="none" w:sz="0" w:space="0" w:color="auto"/>
                        <w:right w:val="none" w:sz="0" w:space="0" w:color="auto"/>
                      </w:divBdr>
                      <w:divsChild>
                        <w:div w:id="1348483887">
                          <w:marLeft w:val="0"/>
                          <w:marRight w:val="0"/>
                          <w:marTop w:val="0"/>
                          <w:marBottom w:val="0"/>
                          <w:divBdr>
                            <w:top w:val="none" w:sz="0" w:space="0" w:color="auto"/>
                            <w:left w:val="none" w:sz="0" w:space="0" w:color="auto"/>
                            <w:bottom w:val="none" w:sz="0" w:space="0" w:color="auto"/>
                            <w:right w:val="none" w:sz="0" w:space="0" w:color="auto"/>
                          </w:divBdr>
                        </w:div>
                      </w:divsChild>
                    </w:div>
                    <w:div w:id="830173573">
                      <w:marLeft w:val="0"/>
                      <w:marRight w:val="0"/>
                      <w:marTop w:val="0"/>
                      <w:marBottom w:val="0"/>
                      <w:divBdr>
                        <w:top w:val="none" w:sz="0" w:space="0" w:color="auto"/>
                        <w:left w:val="none" w:sz="0" w:space="0" w:color="auto"/>
                        <w:bottom w:val="none" w:sz="0" w:space="0" w:color="auto"/>
                        <w:right w:val="none" w:sz="0" w:space="0" w:color="auto"/>
                      </w:divBdr>
                      <w:divsChild>
                        <w:div w:id="1330984091">
                          <w:marLeft w:val="0"/>
                          <w:marRight w:val="0"/>
                          <w:marTop w:val="0"/>
                          <w:marBottom w:val="0"/>
                          <w:divBdr>
                            <w:top w:val="none" w:sz="0" w:space="0" w:color="auto"/>
                            <w:left w:val="none" w:sz="0" w:space="0" w:color="auto"/>
                            <w:bottom w:val="none" w:sz="0" w:space="0" w:color="auto"/>
                            <w:right w:val="none" w:sz="0" w:space="0" w:color="auto"/>
                          </w:divBdr>
                        </w:div>
                      </w:divsChild>
                    </w:div>
                    <w:div w:id="1472092224">
                      <w:marLeft w:val="0"/>
                      <w:marRight w:val="0"/>
                      <w:marTop w:val="0"/>
                      <w:marBottom w:val="0"/>
                      <w:divBdr>
                        <w:top w:val="none" w:sz="0" w:space="0" w:color="auto"/>
                        <w:left w:val="none" w:sz="0" w:space="0" w:color="auto"/>
                        <w:bottom w:val="none" w:sz="0" w:space="0" w:color="auto"/>
                        <w:right w:val="none" w:sz="0" w:space="0" w:color="auto"/>
                      </w:divBdr>
                      <w:divsChild>
                        <w:div w:id="529882928">
                          <w:marLeft w:val="0"/>
                          <w:marRight w:val="0"/>
                          <w:marTop w:val="0"/>
                          <w:marBottom w:val="0"/>
                          <w:divBdr>
                            <w:top w:val="none" w:sz="0" w:space="0" w:color="auto"/>
                            <w:left w:val="none" w:sz="0" w:space="0" w:color="auto"/>
                            <w:bottom w:val="none" w:sz="0" w:space="0" w:color="auto"/>
                            <w:right w:val="none" w:sz="0" w:space="0" w:color="auto"/>
                          </w:divBdr>
                        </w:div>
                      </w:divsChild>
                    </w:div>
                    <w:div w:id="1503547421">
                      <w:marLeft w:val="0"/>
                      <w:marRight w:val="0"/>
                      <w:marTop w:val="0"/>
                      <w:marBottom w:val="0"/>
                      <w:divBdr>
                        <w:top w:val="none" w:sz="0" w:space="0" w:color="auto"/>
                        <w:left w:val="none" w:sz="0" w:space="0" w:color="auto"/>
                        <w:bottom w:val="none" w:sz="0" w:space="0" w:color="auto"/>
                        <w:right w:val="none" w:sz="0" w:space="0" w:color="auto"/>
                      </w:divBdr>
                      <w:divsChild>
                        <w:div w:id="778648489">
                          <w:marLeft w:val="0"/>
                          <w:marRight w:val="0"/>
                          <w:marTop w:val="0"/>
                          <w:marBottom w:val="0"/>
                          <w:divBdr>
                            <w:top w:val="none" w:sz="0" w:space="0" w:color="auto"/>
                            <w:left w:val="none" w:sz="0" w:space="0" w:color="auto"/>
                            <w:bottom w:val="none" w:sz="0" w:space="0" w:color="auto"/>
                            <w:right w:val="none" w:sz="0" w:space="0" w:color="auto"/>
                          </w:divBdr>
                        </w:div>
                      </w:divsChild>
                    </w:div>
                    <w:div w:id="152840895">
                      <w:marLeft w:val="0"/>
                      <w:marRight w:val="0"/>
                      <w:marTop w:val="0"/>
                      <w:marBottom w:val="0"/>
                      <w:divBdr>
                        <w:top w:val="none" w:sz="0" w:space="0" w:color="auto"/>
                        <w:left w:val="none" w:sz="0" w:space="0" w:color="auto"/>
                        <w:bottom w:val="none" w:sz="0" w:space="0" w:color="auto"/>
                        <w:right w:val="none" w:sz="0" w:space="0" w:color="auto"/>
                      </w:divBdr>
                      <w:divsChild>
                        <w:div w:id="2004157667">
                          <w:marLeft w:val="0"/>
                          <w:marRight w:val="0"/>
                          <w:marTop w:val="0"/>
                          <w:marBottom w:val="0"/>
                          <w:divBdr>
                            <w:top w:val="none" w:sz="0" w:space="0" w:color="auto"/>
                            <w:left w:val="none" w:sz="0" w:space="0" w:color="auto"/>
                            <w:bottom w:val="none" w:sz="0" w:space="0" w:color="auto"/>
                            <w:right w:val="none" w:sz="0" w:space="0" w:color="auto"/>
                          </w:divBdr>
                        </w:div>
                      </w:divsChild>
                    </w:div>
                    <w:div w:id="327906698">
                      <w:marLeft w:val="0"/>
                      <w:marRight w:val="0"/>
                      <w:marTop w:val="0"/>
                      <w:marBottom w:val="0"/>
                      <w:divBdr>
                        <w:top w:val="none" w:sz="0" w:space="0" w:color="auto"/>
                        <w:left w:val="none" w:sz="0" w:space="0" w:color="auto"/>
                        <w:bottom w:val="none" w:sz="0" w:space="0" w:color="auto"/>
                        <w:right w:val="none" w:sz="0" w:space="0" w:color="auto"/>
                      </w:divBdr>
                      <w:divsChild>
                        <w:div w:id="1966109808">
                          <w:marLeft w:val="0"/>
                          <w:marRight w:val="0"/>
                          <w:marTop w:val="0"/>
                          <w:marBottom w:val="0"/>
                          <w:divBdr>
                            <w:top w:val="none" w:sz="0" w:space="0" w:color="auto"/>
                            <w:left w:val="none" w:sz="0" w:space="0" w:color="auto"/>
                            <w:bottom w:val="none" w:sz="0" w:space="0" w:color="auto"/>
                            <w:right w:val="none" w:sz="0" w:space="0" w:color="auto"/>
                          </w:divBdr>
                        </w:div>
                      </w:divsChild>
                    </w:div>
                    <w:div w:id="961888617">
                      <w:marLeft w:val="0"/>
                      <w:marRight w:val="0"/>
                      <w:marTop w:val="0"/>
                      <w:marBottom w:val="0"/>
                      <w:divBdr>
                        <w:top w:val="none" w:sz="0" w:space="0" w:color="auto"/>
                        <w:left w:val="none" w:sz="0" w:space="0" w:color="auto"/>
                        <w:bottom w:val="none" w:sz="0" w:space="0" w:color="auto"/>
                        <w:right w:val="none" w:sz="0" w:space="0" w:color="auto"/>
                      </w:divBdr>
                      <w:divsChild>
                        <w:div w:id="171798687">
                          <w:marLeft w:val="0"/>
                          <w:marRight w:val="0"/>
                          <w:marTop w:val="0"/>
                          <w:marBottom w:val="0"/>
                          <w:divBdr>
                            <w:top w:val="none" w:sz="0" w:space="0" w:color="auto"/>
                            <w:left w:val="none" w:sz="0" w:space="0" w:color="auto"/>
                            <w:bottom w:val="none" w:sz="0" w:space="0" w:color="auto"/>
                            <w:right w:val="none" w:sz="0" w:space="0" w:color="auto"/>
                          </w:divBdr>
                        </w:div>
                      </w:divsChild>
                    </w:div>
                    <w:div w:id="814759998">
                      <w:marLeft w:val="0"/>
                      <w:marRight w:val="0"/>
                      <w:marTop w:val="0"/>
                      <w:marBottom w:val="0"/>
                      <w:divBdr>
                        <w:top w:val="none" w:sz="0" w:space="0" w:color="auto"/>
                        <w:left w:val="none" w:sz="0" w:space="0" w:color="auto"/>
                        <w:bottom w:val="none" w:sz="0" w:space="0" w:color="auto"/>
                        <w:right w:val="none" w:sz="0" w:space="0" w:color="auto"/>
                      </w:divBdr>
                      <w:divsChild>
                        <w:div w:id="2010594369">
                          <w:marLeft w:val="0"/>
                          <w:marRight w:val="0"/>
                          <w:marTop w:val="0"/>
                          <w:marBottom w:val="0"/>
                          <w:divBdr>
                            <w:top w:val="none" w:sz="0" w:space="0" w:color="auto"/>
                            <w:left w:val="none" w:sz="0" w:space="0" w:color="auto"/>
                            <w:bottom w:val="none" w:sz="0" w:space="0" w:color="auto"/>
                            <w:right w:val="none" w:sz="0" w:space="0" w:color="auto"/>
                          </w:divBdr>
                        </w:div>
                      </w:divsChild>
                    </w:div>
                    <w:div w:id="682130523">
                      <w:marLeft w:val="0"/>
                      <w:marRight w:val="0"/>
                      <w:marTop w:val="0"/>
                      <w:marBottom w:val="0"/>
                      <w:divBdr>
                        <w:top w:val="none" w:sz="0" w:space="0" w:color="auto"/>
                        <w:left w:val="none" w:sz="0" w:space="0" w:color="auto"/>
                        <w:bottom w:val="none" w:sz="0" w:space="0" w:color="auto"/>
                        <w:right w:val="none" w:sz="0" w:space="0" w:color="auto"/>
                      </w:divBdr>
                      <w:divsChild>
                        <w:div w:id="309863988">
                          <w:marLeft w:val="0"/>
                          <w:marRight w:val="0"/>
                          <w:marTop w:val="0"/>
                          <w:marBottom w:val="0"/>
                          <w:divBdr>
                            <w:top w:val="none" w:sz="0" w:space="0" w:color="auto"/>
                            <w:left w:val="none" w:sz="0" w:space="0" w:color="auto"/>
                            <w:bottom w:val="none" w:sz="0" w:space="0" w:color="auto"/>
                            <w:right w:val="none" w:sz="0" w:space="0" w:color="auto"/>
                          </w:divBdr>
                        </w:div>
                      </w:divsChild>
                    </w:div>
                    <w:div w:id="252587441">
                      <w:marLeft w:val="0"/>
                      <w:marRight w:val="0"/>
                      <w:marTop w:val="0"/>
                      <w:marBottom w:val="0"/>
                      <w:divBdr>
                        <w:top w:val="none" w:sz="0" w:space="0" w:color="auto"/>
                        <w:left w:val="none" w:sz="0" w:space="0" w:color="auto"/>
                        <w:bottom w:val="none" w:sz="0" w:space="0" w:color="auto"/>
                        <w:right w:val="none" w:sz="0" w:space="0" w:color="auto"/>
                      </w:divBdr>
                      <w:divsChild>
                        <w:div w:id="1417946098">
                          <w:marLeft w:val="0"/>
                          <w:marRight w:val="0"/>
                          <w:marTop w:val="0"/>
                          <w:marBottom w:val="0"/>
                          <w:divBdr>
                            <w:top w:val="none" w:sz="0" w:space="0" w:color="auto"/>
                            <w:left w:val="none" w:sz="0" w:space="0" w:color="auto"/>
                            <w:bottom w:val="none" w:sz="0" w:space="0" w:color="auto"/>
                            <w:right w:val="none" w:sz="0" w:space="0" w:color="auto"/>
                          </w:divBdr>
                        </w:div>
                      </w:divsChild>
                    </w:div>
                    <w:div w:id="717120911">
                      <w:marLeft w:val="0"/>
                      <w:marRight w:val="0"/>
                      <w:marTop w:val="0"/>
                      <w:marBottom w:val="0"/>
                      <w:divBdr>
                        <w:top w:val="none" w:sz="0" w:space="0" w:color="auto"/>
                        <w:left w:val="none" w:sz="0" w:space="0" w:color="auto"/>
                        <w:bottom w:val="none" w:sz="0" w:space="0" w:color="auto"/>
                        <w:right w:val="none" w:sz="0" w:space="0" w:color="auto"/>
                      </w:divBdr>
                      <w:divsChild>
                        <w:div w:id="1878079032">
                          <w:marLeft w:val="0"/>
                          <w:marRight w:val="0"/>
                          <w:marTop w:val="0"/>
                          <w:marBottom w:val="0"/>
                          <w:divBdr>
                            <w:top w:val="none" w:sz="0" w:space="0" w:color="auto"/>
                            <w:left w:val="none" w:sz="0" w:space="0" w:color="auto"/>
                            <w:bottom w:val="none" w:sz="0" w:space="0" w:color="auto"/>
                            <w:right w:val="none" w:sz="0" w:space="0" w:color="auto"/>
                          </w:divBdr>
                        </w:div>
                      </w:divsChild>
                    </w:div>
                    <w:div w:id="721902546">
                      <w:marLeft w:val="0"/>
                      <w:marRight w:val="0"/>
                      <w:marTop w:val="0"/>
                      <w:marBottom w:val="0"/>
                      <w:divBdr>
                        <w:top w:val="none" w:sz="0" w:space="0" w:color="auto"/>
                        <w:left w:val="none" w:sz="0" w:space="0" w:color="auto"/>
                        <w:bottom w:val="none" w:sz="0" w:space="0" w:color="auto"/>
                        <w:right w:val="none" w:sz="0" w:space="0" w:color="auto"/>
                      </w:divBdr>
                      <w:divsChild>
                        <w:div w:id="1417239529">
                          <w:marLeft w:val="0"/>
                          <w:marRight w:val="0"/>
                          <w:marTop w:val="0"/>
                          <w:marBottom w:val="0"/>
                          <w:divBdr>
                            <w:top w:val="none" w:sz="0" w:space="0" w:color="auto"/>
                            <w:left w:val="none" w:sz="0" w:space="0" w:color="auto"/>
                            <w:bottom w:val="none" w:sz="0" w:space="0" w:color="auto"/>
                            <w:right w:val="none" w:sz="0" w:space="0" w:color="auto"/>
                          </w:divBdr>
                        </w:div>
                      </w:divsChild>
                    </w:div>
                    <w:div w:id="1750536926">
                      <w:marLeft w:val="0"/>
                      <w:marRight w:val="0"/>
                      <w:marTop w:val="0"/>
                      <w:marBottom w:val="0"/>
                      <w:divBdr>
                        <w:top w:val="none" w:sz="0" w:space="0" w:color="auto"/>
                        <w:left w:val="none" w:sz="0" w:space="0" w:color="auto"/>
                        <w:bottom w:val="none" w:sz="0" w:space="0" w:color="auto"/>
                        <w:right w:val="none" w:sz="0" w:space="0" w:color="auto"/>
                      </w:divBdr>
                      <w:divsChild>
                        <w:div w:id="347098060">
                          <w:marLeft w:val="0"/>
                          <w:marRight w:val="0"/>
                          <w:marTop w:val="0"/>
                          <w:marBottom w:val="0"/>
                          <w:divBdr>
                            <w:top w:val="none" w:sz="0" w:space="0" w:color="auto"/>
                            <w:left w:val="none" w:sz="0" w:space="0" w:color="auto"/>
                            <w:bottom w:val="none" w:sz="0" w:space="0" w:color="auto"/>
                            <w:right w:val="none" w:sz="0" w:space="0" w:color="auto"/>
                          </w:divBdr>
                        </w:div>
                      </w:divsChild>
                    </w:div>
                    <w:div w:id="1641184422">
                      <w:marLeft w:val="0"/>
                      <w:marRight w:val="0"/>
                      <w:marTop w:val="0"/>
                      <w:marBottom w:val="0"/>
                      <w:divBdr>
                        <w:top w:val="none" w:sz="0" w:space="0" w:color="auto"/>
                        <w:left w:val="none" w:sz="0" w:space="0" w:color="auto"/>
                        <w:bottom w:val="none" w:sz="0" w:space="0" w:color="auto"/>
                        <w:right w:val="none" w:sz="0" w:space="0" w:color="auto"/>
                      </w:divBdr>
                      <w:divsChild>
                        <w:div w:id="1317799111">
                          <w:marLeft w:val="0"/>
                          <w:marRight w:val="0"/>
                          <w:marTop w:val="0"/>
                          <w:marBottom w:val="0"/>
                          <w:divBdr>
                            <w:top w:val="none" w:sz="0" w:space="0" w:color="auto"/>
                            <w:left w:val="none" w:sz="0" w:space="0" w:color="auto"/>
                            <w:bottom w:val="none" w:sz="0" w:space="0" w:color="auto"/>
                            <w:right w:val="none" w:sz="0" w:space="0" w:color="auto"/>
                          </w:divBdr>
                        </w:div>
                      </w:divsChild>
                    </w:div>
                    <w:div w:id="1932011415">
                      <w:marLeft w:val="0"/>
                      <w:marRight w:val="0"/>
                      <w:marTop w:val="0"/>
                      <w:marBottom w:val="0"/>
                      <w:divBdr>
                        <w:top w:val="none" w:sz="0" w:space="0" w:color="auto"/>
                        <w:left w:val="none" w:sz="0" w:space="0" w:color="auto"/>
                        <w:bottom w:val="none" w:sz="0" w:space="0" w:color="auto"/>
                        <w:right w:val="none" w:sz="0" w:space="0" w:color="auto"/>
                      </w:divBdr>
                      <w:divsChild>
                        <w:div w:id="717320613">
                          <w:marLeft w:val="0"/>
                          <w:marRight w:val="0"/>
                          <w:marTop w:val="0"/>
                          <w:marBottom w:val="0"/>
                          <w:divBdr>
                            <w:top w:val="none" w:sz="0" w:space="0" w:color="auto"/>
                            <w:left w:val="none" w:sz="0" w:space="0" w:color="auto"/>
                            <w:bottom w:val="none" w:sz="0" w:space="0" w:color="auto"/>
                            <w:right w:val="none" w:sz="0" w:space="0" w:color="auto"/>
                          </w:divBdr>
                        </w:div>
                      </w:divsChild>
                    </w:div>
                    <w:div w:id="1401974965">
                      <w:marLeft w:val="0"/>
                      <w:marRight w:val="0"/>
                      <w:marTop w:val="0"/>
                      <w:marBottom w:val="0"/>
                      <w:divBdr>
                        <w:top w:val="none" w:sz="0" w:space="0" w:color="auto"/>
                        <w:left w:val="none" w:sz="0" w:space="0" w:color="auto"/>
                        <w:bottom w:val="none" w:sz="0" w:space="0" w:color="auto"/>
                        <w:right w:val="none" w:sz="0" w:space="0" w:color="auto"/>
                      </w:divBdr>
                      <w:divsChild>
                        <w:div w:id="1417749942">
                          <w:marLeft w:val="0"/>
                          <w:marRight w:val="0"/>
                          <w:marTop w:val="0"/>
                          <w:marBottom w:val="0"/>
                          <w:divBdr>
                            <w:top w:val="none" w:sz="0" w:space="0" w:color="auto"/>
                            <w:left w:val="none" w:sz="0" w:space="0" w:color="auto"/>
                            <w:bottom w:val="none" w:sz="0" w:space="0" w:color="auto"/>
                            <w:right w:val="none" w:sz="0" w:space="0" w:color="auto"/>
                          </w:divBdr>
                        </w:div>
                      </w:divsChild>
                    </w:div>
                    <w:div w:id="148135702">
                      <w:marLeft w:val="0"/>
                      <w:marRight w:val="0"/>
                      <w:marTop w:val="0"/>
                      <w:marBottom w:val="0"/>
                      <w:divBdr>
                        <w:top w:val="none" w:sz="0" w:space="0" w:color="auto"/>
                        <w:left w:val="none" w:sz="0" w:space="0" w:color="auto"/>
                        <w:bottom w:val="none" w:sz="0" w:space="0" w:color="auto"/>
                        <w:right w:val="none" w:sz="0" w:space="0" w:color="auto"/>
                      </w:divBdr>
                      <w:divsChild>
                        <w:div w:id="2111852450">
                          <w:marLeft w:val="0"/>
                          <w:marRight w:val="0"/>
                          <w:marTop w:val="0"/>
                          <w:marBottom w:val="0"/>
                          <w:divBdr>
                            <w:top w:val="none" w:sz="0" w:space="0" w:color="auto"/>
                            <w:left w:val="none" w:sz="0" w:space="0" w:color="auto"/>
                            <w:bottom w:val="none" w:sz="0" w:space="0" w:color="auto"/>
                            <w:right w:val="none" w:sz="0" w:space="0" w:color="auto"/>
                          </w:divBdr>
                        </w:div>
                      </w:divsChild>
                    </w:div>
                    <w:div w:id="1793089424">
                      <w:marLeft w:val="0"/>
                      <w:marRight w:val="0"/>
                      <w:marTop w:val="0"/>
                      <w:marBottom w:val="0"/>
                      <w:divBdr>
                        <w:top w:val="none" w:sz="0" w:space="0" w:color="auto"/>
                        <w:left w:val="none" w:sz="0" w:space="0" w:color="auto"/>
                        <w:bottom w:val="none" w:sz="0" w:space="0" w:color="auto"/>
                        <w:right w:val="none" w:sz="0" w:space="0" w:color="auto"/>
                      </w:divBdr>
                      <w:divsChild>
                        <w:div w:id="36205739">
                          <w:marLeft w:val="0"/>
                          <w:marRight w:val="0"/>
                          <w:marTop w:val="0"/>
                          <w:marBottom w:val="0"/>
                          <w:divBdr>
                            <w:top w:val="none" w:sz="0" w:space="0" w:color="auto"/>
                            <w:left w:val="none" w:sz="0" w:space="0" w:color="auto"/>
                            <w:bottom w:val="none" w:sz="0" w:space="0" w:color="auto"/>
                            <w:right w:val="none" w:sz="0" w:space="0" w:color="auto"/>
                          </w:divBdr>
                        </w:div>
                      </w:divsChild>
                    </w:div>
                    <w:div w:id="87234516">
                      <w:marLeft w:val="0"/>
                      <w:marRight w:val="0"/>
                      <w:marTop w:val="0"/>
                      <w:marBottom w:val="0"/>
                      <w:divBdr>
                        <w:top w:val="none" w:sz="0" w:space="0" w:color="auto"/>
                        <w:left w:val="none" w:sz="0" w:space="0" w:color="auto"/>
                        <w:bottom w:val="none" w:sz="0" w:space="0" w:color="auto"/>
                        <w:right w:val="none" w:sz="0" w:space="0" w:color="auto"/>
                      </w:divBdr>
                      <w:divsChild>
                        <w:div w:id="787049119">
                          <w:marLeft w:val="0"/>
                          <w:marRight w:val="0"/>
                          <w:marTop w:val="0"/>
                          <w:marBottom w:val="0"/>
                          <w:divBdr>
                            <w:top w:val="none" w:sz="0" w:space="0" w:color="auto"/>
                            <w:left w:val="none" w:sz="0" w:space="0" w:color="auto"/>
                            <w:bottom w:val="none" w:sz="0" w:space="0" w:color="auto"/>
                            <w:right w:val="none" w:sz="0" w:space="0" w:color="auto"/>
                          </w:divBdr>
                        </w:div>
                      </w:divsChild>
                    </w:div>
                    <w:div w:id="1612200927">
                      <w:marLeft w:val="0"/>
                      <w:marRight w:val="0"/>
                      <w:marTop w:val="0"/>
                      <w:marBottom w:val="0"/>
                      <w:divBdr>
                        <w:top w:val="none" w:sz="0" w:space="0" w:color="auto"/>
                        <w:left w:val="none" w:sz="0" w:space="0" w:color="auto"/>
                        <w:bottom w:val="none" w:sz="0" w:space="0" w:color="auto"/>
                        <w:right w:val="none" w:sz="0" w:space="0" w:color="auto"/>
                      </w:divBdr>
                      <w:divsChild>
                        <w:div w:id="551504700">
                          <w:marLeft w:val="0"/>
                          <w:marRight w:val="0"/>
                          <w:marTop w:val="0"/>
                          <w:marBottom w:val="0"/>
                          <w:divBdr>
                            <w:top w:val="none" w:sz="0" w:space="0" w:color="auto"/>
                            <w:left w:val="none" w:sz="0" w:space="0" w:color="auto"/>
                            <w:bottom w:val="none" w:sz="0" w:space="0" w:color="auto"/>
                            <w:right w:val="none" w:sz="0" w:space="0" w:color="auto"/>
                          </w:divBdr>
                        </w:div>
                      </w:divsChild>
                    </w:div>
                    <w:div w:id="1755662362">
                      <w:marLeft w:val="0"/>
                      <w:marRight w:val="0"/>
                      <w:marTop w:val="0"/>
                      <w:marBottom w:val="0"/>
                      <w:divBdr>
                        <w:top w:val="none" w:sz="0" w:space="0" w:color="auto"/>
                        <w:left w:val="none" w:sz="0" w:space="0" w:color="auto"/>
                        <w:bottom w:val="none" w:sz="0" w:space="0" w:color="auto"/>
                        <w:right w:val="none" w:sz="0" w:space="0" w:color="auto"/>
                      </w:divBdr>
                      <w:divsChild>
                        <w:div w:id="734820063">
                          <w:marLeft w:val="0"/>
                          <w:marRight w:val="0"/>
                          <w:marTop w:val="0"/>
                          <w:marBottom w:val="0"/>
                          <w:divBdr>
                            <w:top w:val="none" w:sz="0" w:space="0" w:color="auto"/>
                            <w:left w:val="none" w:sz="0" w:space="0" w:color="auto"/>
                            <w:bottom w:val="none" w:sz="0" w:space="0" w:color="auto"/>
                            <w:right w:val="none" w:sz="0" w:space="0" w:color="auto"/>
                          </w:divBdr>
                        </w:div>
                      </w:divsChild>
                    </w:div>
                    <w:div w:id="939490989">
                      <w:marLeft w:val="0"/>
                      <w:marRight w:val="0"/>
                      <w:marTop w:val="0"/>
                      <w:marBottom w:val="0"/>
                      <w:divBdr>
                        <w:top w:val="none" w:sz="0" w:space="0" w:color="auto"/>
                        <w:left w:val="none" w:sz="0" w:space="0" w:color="auto"/>
                        <w:bottom w:val="none" w:sz="0" w:space="0" w:color="auto"/>
                        <w:right w:val="none" w:sz="0" w:space="0" w:color="auto"/>
                      </w:divBdr>
                      <w:divsChild>
                        <w:div w:id="972715651">
                          <w:marLeft w:val="0"/>
                          <w:marRight w:val="0"/>
                          <w:marTop w:val="0"/>
                          <w:marBottom w:val="0"/>
                          <w:divBdr>
                            <w:top w:val="none" w:sz="0" w:space="0" w:color="auto"/>
                            <w:left w:val="none" w:sz="0" w:space="0" w:color="auto"/>
                            <w:bottom w:val="none" w:sz="0" w:space="0" w:color="auto"/>
                            <w:right w:val="none" w:sz="0" w:space="0" w:color="auto"/>
                          </w:divBdr>
                        </w:div>
                      </w:divsChild>
                    </w:div>
                    <w:div w:id="143011718">
                      <w:marLeft w:val="0"/>
                      <w:marRight w:val="0"/>
                      <w:marTop w:val="0"/>
                      <w:marBottom w:val="0"/>
                      <w:divBdr>
                        <w:top w:val="none" w:sz="0" w:space="0" w:color="auto"/>
                        <w:left w:val="none" w:sz="0" w:space="0" w:color="auto"/>
                        <w:bottom w:val="none" w:sz="0" w:space="0" w:color="auto"/>
                        <w:right w:val="none" w:sz="0" w:space="0" w:color="auto"/>
                      </w:divBdr>
                      <w:divsChild>
                        <w:div w:id="1554003565">
                          <w:marLeft w:val="0"/>
                          <w:marRight w:val="0"/>
                          <w:marTop w:val="0"/>
                          <w:marBottom w:val="0"/>
                          <w:divBdr>
                            <w:top w:val="none" w:sz="0" w:space="0" w:color="auto"/>
                            <w:left w:val="none" w:sz="0" w:space="0" w:color="auto"/>
                            <w:bottom w:val="none" w:sz="0" w:space="0" w:color="auto"/>
                            <w:right w:val="none" w:sz="0" w:space="0" w:color="auto"/>
                          </w:divBdr>
                        </w:div>
                      </w:divsChild>
                    </w:div>
                    <w:div w:id="712383386">
                      <w:marLeft w:val="0"/>
                      <w:marRight w:val="0"/>
                      <w:marTop w:val="0"/>
                      <w:marBottom w:val="0"/>
                      <w:divBdr>
                        <w:top w:val="none" w:sz="0" w:space="0" w:color="auto"/>
                        <w:left w:val="none" w:sz="0" w:space="0" w:color="auto"/>
                        <w:bottom w:val="none" w:sz="0" w:space="0" w:color="auto"/>
                        <w:right w:val="none" w:sz="0" w:space="0" w:color="auto"/>
                      </w:divBdr>
                      <w:divsChild>
                        <w:div w:id="1137602225">
                          <w:marLeft w:val="0"/>
                          <w:marRight w:val="0"/>
                          <w:marTop w:val="0"/>
                          <w:marBottom w:val="0"/>
                          <w:divBdr>
                            <w:top w:val="none" w:sz="0" w:space="0" w:color="auto"/>
                            <w:left w:val="none" w:sz="0" w:space="0" w:color="auto"/>
                            <w:bottom w:val="none" w:sz="0" w:space="0" w:color="auto"/>
                            <w:right w:val="none" w:sz="0" w:space="0" w:color="auto"/>
                          </w:divBdr>
                        </w:div>
                      </w:divsChild>
                    </w:div>
                    <w:div w:id="1513030853">
                      <w:marLeft w:val="0"/>
                      <w:marRight w:val="0"/>
                      <w:marTop w:val="0"/>
                      <w:marBottom w:val="0"/>
                      <w:divBdr>
                        <w:top w:val="none" w:sz="0" w:space="0" w:color="auto"/>
                        <w:left w:val="none" w:sz="0" w:space="0" w:color="auto"/>
                        <w:bottom w:val="none" w:sz="0" w:space="0" w:color="auto"/>
                        <w:right w:val="none" w:sz="0" w:space="0" w:color="auto"/>
                      </w:divBdr>
                      <w:divsChild>
                        <w:div w:id="2090495239">
                          <w:marLeft w:val="0"/>
                          <w:marRight w:val="0"/>
                          <w:marTop w:val="0"/>
                          <w:marBottom w:val="0"/>
                          <w:divBdr>
                            <w:top w:val="none" w:sz="0" w:space="0" w:color="auto"/>
                            <w:left w:val="none" w:sz="0" w:space="0" w:color="auto"/>
                            <w:bottom w:val="none" w:sz="0" w:space="0" w:color="auto"/>
                            <w:right w:val="none" w:sz="0" w:space="0" w:color="auto"/>
                          </w:divBdr>
                        </w:div>
                      </w:divsChild>
                    </w:div>
                    <w:div w:id="1638997067">
                      <w:marLeft w:val="0"/>
                      <w:marRight w:val="0"/>
                      <w:marTop w:val="0"/>
                      <w:marBottom w:val="0"/>
                      <w:divBdr>
                        <w:top w:val="none" w:sz="0" w:space="0" w:color="auto"/>
                        <w:left w:val="none" w:sz="0" w:space="0" w:color="auto"/>
                        <w:bottom w:val="none" w:sz="0" w:space="0" w:color="auto"/>
                        <w:right w:val="none" w:sz="0" w:space="0" w:color="auto"/>
                      </w:divBdr>
                      <w:divsChild>
                        <w:div w:id="1667705765">
                          <w:marLeft w:val="0"/>
                          <w:marRight w:val="0"/>
                          <w:marTop w:val="0"/>
                          <w:marBottom w:val="0"/>
                          <w:divBdr>
                            <w:top w:val="none" w:sz="0" w:space="0" w:color="auto"/>
                            <w:left w:val="none" w:sz="0" w:space="0" w:color="auto"/>
                            <w:bottom w:val="none" w:sz="0" w:space="0" w:color="auto"/>
                            <w:right w:val="none" w:sz="0" w:space="0" w:color="auto"/>
                          </w:divBdr>
                        </w:div>
                      </w:divsChild>
                    </w:div>
                    <w:div w:id="133261699">
                      <w:marLeft w:val="0"/>
                      <w:marRight w:val="0"/>
                      <w:marTop w:val="0"/>
                      <w:marBottom w:val="0"/>
                      <w:divBdr>
                        <w:top w:val="none" w:sz="0" w:space="0" w:color="auto"/>
                        <w:left w:val="none" w:sz="0" w:space="0" w:color="auto"/>
                        <w:bottom w:val="none" w:sz="0" w:space="0" w:color="auto"/>
                        <w:right w:val="none" w:sz="0" w:space="0" w:color="auto"/>
                      </w:divBdr>
                      <w:divsChild>
                        <w:div w:id="1890795545">
                          <w:marLeft w:val="0"/>
                          <w:marRight w:val="0"/>
                          <w:marTop w:val="0"/>
                          <w:marBottom w:val="0"/>
                          <w:divBdr>
                            <w:top w:val="none" w:sz="0" w:space="0" w:color="auto"/>
                            <w:left w:val="none" w:sz="0" w:space="0" w:color="auto"/>
                            <w:bottom w:val="none" w:sz="0" w:space="0" w:color="auto"/>
                            <w:right w:val="none" w:sz="0" w:space="0" w:color="auto"/>
                          </w:divBdr>
                        </w:div>
                      </w:divsChild>
                    </w:div>
                    <w:div w:id="768475188">
                      <w:marLeft w:val="0"/>
                      <w:marRight w:val="0"/>
                      <w:marTop w:val="0"/>
                      <w:marBottom w:val="0"/>
                      <w:divBdr>
                        <w:top w:val="none" w:sz="0" w:space="0" w:color="auto"/>
                        <w:left w:val="none" w:sz="0" w:space="0" w:color="auto"/>
                        <w:bottom w:val="none" w:sz="0" w:space="0" w:color="auto"/>
                        <w:right w:val="none" w:sz="0" w:space="0" w:color="auto"/>
                      </w:divBdr>
                      <w:divsChild>
                        <w:div w:id="2035418494">
                          <w:marLeft w:val="0"/>
                          <w:marRight w:val="0"/>
                          <w:marTop w:val="0"/>
                          <w:marBottom w:val="0"/>
                          <w:divBdr>
                            <w:top w:val="none" w:sz="0" w:space="0" w:color="auto"/>
                            <w:left w:val="none" w:sz="0" w:space="0" w:color="auto"/>
                            <w:bottom w:val="none" w:sz="0" w:space="0" w:color="auto"/>
                            <w:right w:val="none" w:sz="0" w:space="0" w:color="auto"/>
                          </w:divBdr>
                        </w:div>
                      </w:divsChild>
                    </w:div>
                    <w:div w:id="462427349">
                      <w:marLeft w:val="0"/>
                      <w:marRight w:val="0"/>
                      <w:marTop w:val="0"/>
                      <w:marBottom w:val="0"/>
                      <w:divBdr>
                        <w:top w:val="none" w:sz="0" w:space="0" w:color="auto"/>
                        <w:left w:val="none" w:sz="0" w:space="0" w:color="auto"/>
                        <w:bottom w:val="none" w:sz="0" w:space="0" w:color="auto"/>
                        <w:right w:val="none" w:sz="0" w:space="0" w:color="auto"/>
                      </w:divBdr>
                      <w:divsChild>
                        <w:div w:id="1425607551">
                          <w:marLeft w:val="0"/>
                          <w:marRight w:val="0"/>
                          <w:marTop w:val="0"/>
                          <w:marBottom w:val="0"/>
                          <w:divBdr>
                            <w:top w:val="none" w:sz="0" w:space="0" w:color="auto"/>
                            <w:left w:val="none" w:sz="0" w:space="0" w:color="auto"/>
                            <w:bottom w:val="none" w:sz="0" w:space="0" w:color="auto"/>
                            <w:right w:val="none" w:sz="0" w:space="0" w:color="auto"/>
                          </w:divBdr>
                        </w:div>
                      </w:divsChild>
                    </w:div>
                    <w:div w:id="2058427923">
                      <w:marLeft w:val="0"/>
                      <w:marRight w:val="0"/>
                      <w:marTop w:val="0"/>
                      <w:marBottom w:val="0"/>
                      <w:divBdr>
                        <w:top w:val="none" w:sz="0" w:space="0" w:color="auto"/>
                        <w:left w:val="none" w:sz="0" w:space="0" w:color="auto"/>
                        <w:bottom w:val="none" w:sz="0" w:space="0" w:color="auto"/>
                        <w:right w:val="none" w:sz="0" w:space="0" w:color="auto"/>
                      </w:divBdr>
                      <w:divsChild>
                        <w:div w:id="856192552">
                          <w:marLeft w:val="0"/>
                          <w:marRight w:val="0"/>
                          <w:marTop w:val="0"/>
                          <w:marBottom w:val="0"/>
                          <w:divBdr>
                            <w:top w:val="none" w:sz="0" w:space="0" w:color="auto"/>
                            <w:left w:val="none" w:sz="0" w:space="0" w:color="auto"/>
                            <w:bottom w:val="none" w:sz="0" w:space="0" w:color="auto"/>
                            <w:right w:val="none" w:sz="0" w:space="0" w:color="auto"/>
                          </w:divBdr>
                        </w:div>
                      </w:divsChild>
                    </w:div>
                    <w:div w:id="587346726">
                      <w:marLeft w:val="0"/>
                      <w:marRight w:val="0"/>
                      <w:marTop w:val="0"/>
                      <w:marBottom w:val="0"/>
                      <w:divBdr>
                        <w:top w:val="none" w:sz="0" w:space="0" w:color="auto"/>
                        <w:left w:val="none" w:sz="0" w:space="0" w:color="auto"/>
                        <w:bottom w:val="none" w:sz="0" w:space="0" w:color="auto"/>
                        <w:right w:val="none" w:sz="0" w:space="0" w:color="auto"/>
                      </w:divBdr>
                      <w:divsChild>
                        <w:div w:id="1379626092">
                          <w:marLeft w:val="0"/>
                          <w:marRight w:val="0"/>
                          <w:marTop w:val="0"/>
                          <w:marBottom w:val="0"/>
                          <w:divBdr>
                            <w:top w:val="none" w:sz="0" w:space="0" w:color="auto"/>
                            <w:left w:val="none" w:sz="0" w:space="0" w:color="auto"/>
                            <w:bottom w:val="none" w:sz="0" w:space="0" w:color="auto"/>
                            <w:right w:val="none" w:sz="0" w:space="0" w:color="auto"/>
                          </w:divBdr>
                        </w:div>
                      </w:divsChild>
                    </w:div>
                    <w:div w:id="502016311">
                      <w:marLeft w:val="0"/>
                      <w:marRight w:val="0"/>
                      <w:marTop w:val="0"/>
                      <w:marBottom w:val="0"/>
                      <w:divBdr>
                        <w:top w:val="none" w:sz="0" w:space="0" w:color="auto"/>
                        <w:left w:val="none" w:sz="0" w:space="0" w:color="auto"/>
                        <w:bottom w:val="none" w:sz="0" w:space="0" w:color="auto"/>
                        <w:right w:val="none" w:sz="0" w:space="0" w:color="auto"/>
                      </w:divBdr>
                      <w:divsChild>
                        <w:div w:id="1572544165">
                          <w:marLeft w:val="0"/>
                          <w:marRight w:val="0"/>
                          <w:marTop w:val="0"/>
                          <w:marBottom w:val="0"/>
                          <w:divBdr>
                            <w:top w:val="none" w:sz="0" w:space="0" w:color="auto"/>
                            <w:left w:val="none" w:sz="0" w:space="0" w:color="auto"/>
                            <w:bottom w:val="none" w:sz="0" w:space="0" w:color="auto"/>
                            <w:right w:val="none" w:sz="0" w:space="0" w:color="auto"/>
                          </w:divBdr>
                        </w:div>
                      </w:divsChild>
                    </w:div>
                    <w:div w:id="312294994">
                      <w:marLeft w:val="0"/>
                      <w:marRight w:val="0"/>
                      <w:marTop w:val="0"/>
                      <w:marBottom w:val="0"/>
                      <w:divBdr>
                        <w:top w:val="none" w:sz="0" w:space="0" w:color="auto"/>
                        <w:left w:val="none" w:sz="0" w:space="0" w:color="auto"/>
                        <w:bottom w:val="none" w:sz="0" w:space="0" w:color="auto"/>
                        <w:right w:val="none" w:sz="0" w:space="0" w:color="auto"/>
                      </w:divBdr>
                      <w:divsChild>
                        <w:div w:id="764618705">
                          <w:marLeft w:val="0"/>
                          <w:marRight w:val="0"/>
                          <w:marTop w:val="0"/>
                          <w:marBottom w:val="0"/>
                          <w:divBdr>
                            <w:top w:val="none" w:sz="0" w:space="0" w:color="auto"/>
                            <w:left w:val="none" w:sz="0" w:space="0" w:color="auto"/>
                            <w:bottom w:val="none" w:sz="0" w:space="0" w:color="auto"/>
                            <w:right w:val="none" w:sz="0" w:space="0" w:color="auto"/>
                          </w:divBdr>
                        </w:div>
                      </w:divsChild>
                    </w:div>
                    <w:div w:id="1285041820">
                      <w:marLeft w:val="0"/>
                      <w:marRight w:val="0"/>
                      <w:marTop w:val="0"/>
                      <w:marBottom w:val="0"/>
                      <w:divBdr>
                        <w:top w:val="none" w:sz="0" w:space="0" w:color="auto"/>
                        <w:left w:val="none" w:sz="0" w:space="0" w:color="auto"/>
                        <w:bottom w:val="none" w:sz="0" w:space="0" w:color="auto"/>
                        <w:right w:val="none" w:sz="0" w:space="0" w:color="auto"/>
                      </w:divBdr>
                      <w:divsChild>
                        <w:div w:id="1766072377">
                          <w:marLeft w:val="0"/>
                          <w:marRight w:val="0"/>
                          <w:marTop w:val="0"/>
                          <w:marBottom w:val="0"/>
                          <w:divBdr>
                            <w:top w:val="none" w:sz="0" w:space="0" w:color="auto"/>
                            <w:left w:val="none" w:sz="0" w:space="0" w:color="auto"/>
                            <w:bottom w:val="none" w:sz="0" w:space="0" w:color="auto"/>
                            <w:right w:val="none" w:sz="0" w:space="0" w:color="auto"/>
                          </w:divBdr>
                        </w:div>
                      </w:divsChild>
                    </w:div>
                    <w:div w:id="315956772">
                      <w:marLeft w:val="0"/>
                      <w:marRight w:val="0"/>
                      <w:marTop w:val="0"/>
                      <w:marBottom w:val="0"/>
                      <w:divBdr>
                        <w:top w:val="none" w:sz="0" w:space="0" w:color="auto"/>
                        <w:left w:val="none" w:sz="0" w:space="0" w:color="auto"/>
                        <w:bottom w:val="none" w:sz="0" w:space="0" w:color="auto"/>
                        <w:right w:val="none" w:sz="0" w:space="0" w:color="auto"/>
                      </w:divBdr>
                      <w:divsChild>
                        <w:div w:id="719132497">
                          <w:marLeft w:val="0"/>
                          <w:marRight w:val="0"/>
                          <w:marTop w:val="0"/>
                          <w:marBottom w:val="0"/>
                          <w:divBdr>
                            <w:top w:val="none" w:sz="0" w:space="0" w:color="auto"/>
                            <w:left w:val="none" w:sz="0" w:space="0" w:color="auto"/>
                            <w:bottom w:val="none" w:sz="0" w:space="0" w:color="auto"/>
                            <w:right w:val="none" w:sz="0" w:space="0" w:color="auto"/>
                          </w:divBdr>
                        </w:div>
                      </w:divsChild>
                    </w:div>
                    <w:div w:id="587664911">
                      <w:marLeft w:val="0"/>
                      <w:marRight w:val="0"/>
                      <w:marTop w:val="0"/>
                      <w:marBottom w:val="0"/>
                      <w:divBdr>
                        <w:top w:val="none" w:sz="0" w:space="0" w:color="auto"/>
                        <w:left w:val="none" w:sz="0" w:space="0" w:color="auto"/>
                        <w:bottom w:val="none" w:sz="0" w:space="0" w:color="auto"/>
                        <w:right w:val="none" w:sz="0" w:space="0" w:color="auto"/>
                      </w:divBdr>
                      <w:divsChild>
                        <w:div w:id="1255897257">
                          <w:marLeft w:val="0"/>
                          <w:marRight w:val="0"/>
                          <w:marTop w:val="0"/>
                          <w:marBottom w:val="0"/>
                          <w:divBdr>
                            <w:top w:val="none" w:sz="0" w:space="0" w:color="auto"/>
                            <w:left w:val="none" w:sz="0" w:space="0" w:color="auto"/>
                            <w:bottom w:val="none" w:sz="0" w:space="0" w:color="auto"/>
                            <w:right w:val="none" w:sz="0" w:space="0" w:color="auto"/>
                          </w:divBdr>
                        </w:div>
                      </w:divsChild>
                    </w:div>
                    <w:div w:id="557472542">
                      <w:marLeft w:val="0"/>
                      <w:marRight w:val="0"/>
                      <w:marTop w:val="0"/>
                      <w:marBottom w:val="0"/>
                      <w:divBdr>
                        <w:top w:val="none" w:sz="0" w:space="0" w:color="auto"/>
                        <w:left w:val="none" w:sz="0" w:space="0" w:color="auto"/>
                        <w:bottom w:val="none" w:sz="0" w:space="0" w:color="auto"/>
                        <w:right w:val="none" w:sz="0" w:space="0" w:color="auto"/>
                      </w:divBdr>
                      <w:divsChild>
                        <w:div w:id="1202592557">
                          <w:marLeft w:val="0"/>
                          <w:marRight w:val="0"/>
                          <w:marTop w:val="0"/>
                          <w:marBottom w:val="0"/>
                          <w:divBdr>
                            <w:top w:val="none" w:sz="0" w:space="0" w:color="auto"/>
                            <w:left w:val="none" w:sz="0" w:space="0" w:color="auto"/>
                            <w:bottom w:val="none" w:sz="0" w:space="0" w:color="auto"/>
                            <w:right w:val="none" w:sz="0" w:space="0" w:color="auto"/>
                          </w:divBdr>
                        </w:div>
                      </w:divsChild>
                    </w:div>
                    <w:div w:id="1645500549">
                      <w:marLeft w:val="0"/>
                      <w:marRight w:val="0"/>
                      <w:marTop w:val="0"/>
                      <w:marBottom w:val="0"/>
                      <w:divBdr>
                        <w:top w:val="none" w:sz="0" w:space="0" w:color="auto"/>
                        <w:left w:val="none" w:sz="0" w:space="0" w:color="auto"/>
                        <w:bottom w:val="none" w:sz="0" w:space="0" w:color="auto"/>
                        <w:right w:val="none" w:sz="0" w:space="0" w:color="auto"/>
                      </w:divBdr>
                      <w:divsChild>
                        <w:div w:id="1135874892">
                          <w:marLeft w:val="0"/>
                          <w:marRight w:val="0"/>
                          <w:marTop w:val="0"/>
                          <w:marBottom w:val="0"/>
                          <w:divBdr>
                            <w:top w:val="none" w:sz="0" w:space="0" w:color="auto"/>
                            <w:left w:val="none" w:sz="0" w:space="0" w:color="auto"/>
                            <w:bottom w:val="none" w:sz="0" w:space="0" w:color="auto"/>
                            <w:right w:val="none" w:sz="0" w:space="0" w:color="auto"/>
                          </w:divBdr>
                        </w:div>
                      </w:divsChild>
                    </w:div>
                    <w:div w:id="501429501">
                      <w:marLeft w:val="0"/>
                      <w:marRight w:val="0"/>
                      <w:marTop w:val="0"/>
                      <w:marBottom w:val="0"/>
                      <w:divBdr>
                        <w:top w:val="none" w:sz="0" w:space="0" w:color="auto"/>
                        <w:left w:val="none" w:sz="0" w:space="0" w:color="auto"/>
                        <w:bottom w:val="none" w:sz="0" w:space="0" w:color="auto"/>
                        <w:right w:val="none" w:sz="0" w:space="0" w:color="auto"/>
                      </w:divBdr>
                      <w:divsChild>
                        <w:div w:id="2071731349">
                          <w:marLeft w:val="0"/>
                          <w:marRight w:val="0"/>
                          <w:marTop w:val="0"/>
                          <w:marBottom w:val="0"/>
                          <w:divBdr>
                            <w:top w:val="none" w:sz="0" w:space="0" w:color="auto"/>
                            <w:left w:val="none" w:sz="0" w:space="0" w:color="auto"/>
                            <w:bottom w:val="none" w:sz="0" w:space="0" w:color="auto"/>
                            <w:right w:val="none" w:sz="0" w:space="0" w:color="auto"/>
                          </w:divBdr>
                        </w:div>
                      </w:divsChild>
                    </w:div>
                    <w:div w:id="2139375697">
                      <w:marLeft w:val="0"/>
                      <w:marRight w:val="0"/>
                      <w:marTop w:val="0"/>
                      <w:marBottom w:val="0"/>
                      <w:divBdr>
                        <w:top w:val="none" w:sz="0" w:space="0" w:color="auto"/>
                        <w:left w:val="none" w:sz="0" w:space="0" w:color="auto"/>
                        <w:bottom w:val="none" w:sz="0" w:space="0" w:color="auto"/>
                        <w:right w:val="none" w:sz="0" w:space="0" w:color="auto"/>
                      </w:divBdr>
                      <w:divsChild>
                        <w:div w:id="1398556954">
                          <w:marLeft w:val="0"/>
                          <w:marRight w:val="0"/>
                          <w:marTop w:val="0"/>
                          <w:marBottom w:val="0"/>
                          <w:divBdr>
                            <w:top w:val="none" w:sz="0" w:space="0" w:color="auto"/>
                            <w:left w:val="none" w:sz="0" w:space="0" w:color="auto"/>
                            <w:bottom w:val="none" w:sz="0" w:space="0" w:color="auto"/>
                            <w:right w:val="none" w:sz="0" w:space="0" w:color="auto"/>
                          </w:divBdr>
                        </w:div>
                      </w:divsChild>
                    </w:div>
                    <w:div w:id="2125149952">
                      <w:marLeft w:val="0"/>
                      <w:marRight w:val="0"/>
                      <w:marTop w:val="0"/>
                      <w:marBottom w:val="0"/>
                      <w:divBdr>
                        <w:top w:val="none" w:sz="0" w:space="0" w:color="auto"/>
                        <w:left w:val="none" w:sz="0" w:space="0" w:color="auto"/>
                        <w:bottom w:val="none" w:sz="0" w:space="0" w:color="auto"/>
                        <w:right w:val="none" w:sz="0" w:space="0" w:color="auto"/>
                      </w:divBdr>
                      <w:divsChild>
                        <w:div w:id="1801728183">
                          <w:marLeft w:val="0"/>
                          <w:marRight w:val="0"/>
                          <w:marTop w:val="0"/>
                          <w:marBottom w:val="0"/>
                          <w:divBdr>
                            <w:top w:val="none" w:sz="0" w:space="0" w:color="auto"/>
                            <w:left w:val="none" w:sz="0" w:space="0" w:color="auto"/>
                            <w:bottom w:val="none" w:sz="0" w:space="0" w:color="auto"/>
                            <w:right w:val="none" w:sz="0" w:space="0" w:color="auto"/>
                          </w:divBdr>
                        </w:div>
                      </w:divsChild>
                    </w:div>
                    <w:div w:id="1905138968">
                      <w:marLeft w:val="0"/>
                      <w:marRight w:val="0"/>
                      <w:marTop w:val="0"/>
                      <w:marBottom w:val="0"/>
                      <w:divBdr>
                        <w:top w:val="none" w:sz="0" w:space="0" w:color="auto"/>
                        <w:left w:val="none" w:sz="0" w:space="0" w:color="auto"/>
                        <w:bottom w:val="none" w:sz="0" w:space="0" w:color="auto"/>
                        <w:right w:val="none" w:sz="0" w:space="0" w:color="auto"/>
                      </w:divBdr>
                      <w:divsChild>
                        <w:div w:id="239752758">
                          <w:marLeft w:val="0"/>
                          <w:marRight w:val="0"/>
                          <w:marTop w:val="0"/>
                          <w:marBottom w:val="0"/>
                          <w:divBdr>
                            <w:top w:val="none" w:sz="0" w:space="0" w:color="auto"/>
                            <w:left w:val="none" w:sz="0" w:space="0" w:color="auto"/>
                            <w:bottom w:val="none" w:sz="0" w:space="0" w:color="auto"/>
                            <w:right w:val="none" w:sz="0" w:space="0" w:color="auto"/>
                          </w:divBdr>
                        </w:div>
                      </w:divsChild>
                    </w:div>
                    <w:div w:id="2051606152">
                      <w:marLeft w:val="0"/>
                      <w:marRight w:val="0"/>
                      <w:marTop w:val="0"/>
                      <w:marBottom w:val="0"/>
                      <w:divBdr>
                        <w:top w:val="none" w:sz="0" w:space="0" w:color="auto"/>
                        <w:left w:val="none" w:sz="0" w:space="0" w:color="auto"/>
                        <w:bottom w:val="none" w:sz="0" w:space="0" w:color="auto"/>
                        <w:right w:val="none" w:sz="0" w:space="0" w:color="auto"/>
                      </w:divBdr>
                      <w:divsChild>
                        <w:div w:id="1030301832">
                          <w:marLeft w:val="0"/>
                          <w:marRight w:val="0"/>
                          <w:marTop w:val="0"/>
                          <w:marBottom w:val="0"/>
                          <w:divBdr>
                            <w:top w:val="none" w:sz="0" w:space="0" w:color="auto"/>
                            <w:left w:val="none" w:sz="0" w:space="0" w:color="auto"/>
                            <w:bottom w:val="none" w:sz="0" w:space="0" w:color="auto"/>
                            <w:right w:val="none" w:sz="0" w:space="0" w:color="auto"/>
                          </w:divBdr>
                        </w:div>
                      </w:divsChild>
                    </w:div>
                    <w:div w:id="1531381969">
                      <w:marLeft w:val="0"/>
                      <w:marRight w:val="0"/>
                      <w:marTop w:val="0"/>
                      <w:marBottom w:val="0"/>
                      <w:divBdr>
                        <w:top w:val="none" w:sz="0" w:space="0" w:color="auto"/>
                        <w:left w:val="none" w:sz="0" w:space="0" w:color="auto"/>
                        <w:bottom w:val="none" w:sz="0" w:space="0" w:color="auto"/>
                        <w:right w:val="none" w:sz="0" w:space="0" w:color="auto"/>
                      </w:divBdr>
                      <w:divsChild>
                        <w:div w:id="719867551">
                          <w:marLeft w:val="0"/>
                          <w:marRight w:val="0"/>
                          <w:marTop w:val="0"/>
                          <w:marBottom w:val="0"/>
                          <w:divBdr>
                            <w:top w:val="none" w:sz="0" w:space="0" w:color="auto"/>
                            <w:left w:val="none" w:sz="0" w:space="0" w:color="auto"/>
                            <w:bottom w:val="none" w:sz="0" w:space="0" w:color="auto"/>
                            <w:right w:val="none" w:sz="0" w:space="0" w:color="auto"/>
                          </w:divBdr>
                        </w:div>
                      </w:divsChild>
                    </w:div>
                    <w:div w:id="1597396010">
                      <w:marLeft w:val="0"/>
                      <w:marRight w:val="0"/>
                      <w:marTop w:val="0"/>
                      <w:marBottom w:val="0"/>
                      <w:divBdr>
                        <w:top w:val="none" w:sz="0" w:space="0" w:color="auto"/>
                        <w:left w:val="none" w:sz="0" w:space="0" w:color="auto"/>
                        <w:bottom w:val="none" w:sz="0" w:space="0" w:color="auto"/>
                        <w:right w:val="none" w:sz="0" w:space="0" w:color="auto"/>
                      </w:divBdr>
                      <w:divsChild>
                        <w:div w:id="1432432689">
                          <w:marLeft w:val="0"/>
                          <w:marRight w:val="0"/>
                          <w:marTop w:val="0"/>
                          <w:marBottom w:val="0"/>
                          <w:divBdr>
                            <w:top w:val="none" w:sz="0" w:space="0" w:color="auto"/>
                            <w:left w:val="none" w:sz="0" w:space="0" w:color="auto"/>
                            <w:bottom w:val="none" w:sz="0" w:space="0" w:color="auto"/>
                            <w:right w:val="none" w:sz="0" w:space="0" w:color="auto"/>
                          </w:divBdr>
                        </w:div>
                      </w:divsChild>
                    </w:div>
                    <w:div w:id="1611931649">
                      <w:marLeft w:val="0"/>
                      <w:marRight w:val="0"/>
                      <w:marTop w:val="0"/>
                      <w:marBottom w:val="0"/>
                      <w:divBdr>
                        <w:top w:val="none" w:sz="0" w:space="0" w:color="auto"/>
                        <w:left w:val="none" w:sz="0" w:space="0" w:color="auto"/>
                        <w:bottom w:val="none" w:sz="0" w:space="0" w:color="auto"/>
                        <w:right w:val="none" w:sz="0" w:space="0" w:color="auto"/>
                      </w:divBdr>
                      <w:divsChild>
                        <w:div w:id="1879853641">
                          <w:marLeft w:val="0"/>
                          <w:marRight w:val="0"/>
                          <w:marTop w:val="0"/>
                          <w:marBottom w:val="0"/>
                          <w:divBdr>
                            <w:top w:val="none" w:sz="0" w:space="0" w:color="auto"/>
                            <w:left w:val="none" w:sz="0" w:space="0" w:color="auto"/>
                            <w:bottom w:val="none" w:sz="0" w:space="0" w:color="auto"/>
                            <w:right w:val="none" w:sz="0" w:space="0" w:color="auto"/>
                          </w:divBdr>
                        </w:div>
                      </w:divsChild>
                    </w:div>
                    <w:div w:id="1326323931">
                      <w:marLeft w:val="0"/>
                      <w:marRight w:val="0"/>
                      <w:marTop w:val="0"/>
                      <w:marBottom w:val="0"/>
                      <w:divBdr>
                        <w:top w:val="none" w:sz="0" w:space="0" w:color="auto"/>
                        <w:left w:val="none" w:sz="0" w:space="0" w:color="auto"/>
                        <w:bottom w:val="none" w:sz="0" w:space="0" w:color="auto"/>
                        <w:right w:val="none" w:sz="0" w:space="0" w:color="auto"/>
                      </w:divBdr>
                      <w:divsChild>
                        <w:div w:id="1315833715">
                          <w:marLeft w:val="0"/>
                          <w:marRight w:val="0"/>
                          <w:marTop w:val="0"/>
                          <w:marBottom w:val="0"/>
                          <w:divBdr>
                            <w:top w:val="none" w:sz="0" w:space="0" w:color="auto"/>
                            <w:left w:val="none" w:sz="0" w:space="0" w:color="auto"/>
                            <w:bottom w:val="none" w:sz="0" w:space="0" w:color="auto"/>
                            <w:right w:val="none" w:sz="0" w:space="0" w:color="auto"/>
                          </w:divBdr>
                        </w:div>
                      </w:divsChild>
                    </w:div>
                    <w:div w:id="1088500303">
                      <w:marLeft w:val="0"/>
                      <w:marRight w:val="0"/>
                      <w:marTop w:val="0"/>
                      <w:marBottom w:val="0"/>
                      <w:divBdr>
                        <w:top w:val="none" w:sz="0" w:space="0" w:color="auto"/>
                        <w:left w:val="none" w:sz="0" w:space="0" w:color="auto"/>
                        <w:bottom w:val="none" w:sz="0" w:space="0" w:color="auto"/>
                        <w:right w:val="none" w:sz="0" w:space="0" w:color="auto"/>
                      </w:divBdr>
                      <w:divsChild>
                        <w:div w:id="620235064">
                          <w:marLeft w:val="0"/>
                          <w:marRight w:val="0"/>
                          <w:marTop w:val="0"/>
                          <w:marBottom w:val="0"/>
                          <w:divBdr>
                            <w:top w:val="none" w:sz="0" w:space="0" w:color="auto"/>
                            <w:left w:val="none" w:sz="0" w:space="0" w:color="auto"/>
                            <w:bottom w:val="none" w:sz="0" w:space="0" w:color="auto"/>
                            <w:right w:val="none" w:sz="0" w:space="0" w:color="auto"/>
                          </w:divBdr>
                        </w:div>
                      </w:divsChild>
                    </w:div>
                    <w:div w:id="629095371">
                      <w:marLeft w:val="0"/>
                      <w:marRight w:val="0"/>
                      <w:marTop w:val="0"/>
                      <w:marBottom w:val="0"/>
                      <w:divBdr>
                        <w:top w:val="none" w:sz="0" w:space="0" w:color="auto"/>
                        <w:left w:val="none" w:sz="0" w:space="0" w:color="auto"/>
                        <w:bottom w:val="none" w:sz="0" w:space="0" w:color="auto"/>
                        <w:right w:val="none" w:sz="0" w:space="0" w:color="auto"/>
                      </w:divBdr>
                      <w:divsChild>
                        <w:div w:id="202063647">
                          <w:marLeft w:val="0"/>
                          <w:marRight w:val="0"/>
                          <w:marTop w:val="0"/>
                          <w:marBottom w:val="0"/>
                          <w:divBdr>
                            <w:top w:val="none" w:sz="0" w:space="0" w:color="auto"/>
                            <w:left w:val="none" w:sz="0" w:space="0" w:color="auto"/>
                            <w:bottom w:val="none" w:sz="0" w:space="0" w:color="auto"/>
                            <w:right w:val="none" w:sz="0" w:space="0" w:color="auto"/>
                          </w:divBdr>
                        </w:div>
                      </w:divsChild>
                    </w:div>
                    <w:div w:id="45034301">
                      <w:marLeft w:val="0"/>
                      <w:marRight w:val="0"/>
                      <w:marTop w:val="0"/>
                      <w:marBottom w:val="0"/>
                      <w:divBdr>
                        <w:top w:val="none" w:sz="0" w:space="0" w:color="auto"/>
                        <w:left w:val="none" w:sz="0" w:space="0" w:color="auto"/>
                        <w:bottom w:val="none" w:sz="0" w:space="0" w:color="auto"/>
                        <w:right w:val="none" w:sz="0" w:space="0" w:color="auto"/>
                      </w:divBdr>
                      <w:divsChild>
                        <w:div w:id="1654220080">
                          <w:marLeft w:val="0"/>
                          <w:marRight w:val="0"/>
                          <w:marTop w:val="0"/>
                          <w:marBottom w:val="0"/>
                          <w:divBdr>
                            <w:top w:val="none" w:sz="0" w:space="0" w:color="auto"/>
                            <w:left w:val="none" w:sz="0" w:space="0" w:color="auto"/>
                            <w:bottom w:val="none" w:sz="0" w:space="0" w:color="auto"/>
                            <w:right w:val="none" w:sz="0" w:space="0" w:color="auto"/>
                          </w:divBdr>
                        </w:div>
                      </w:divsChild>
                    </w:div>
                    <w:div w:id="1742169911">
                      <w:marLeft w:val="0"/>
                      <w:marRight w:val="0"/>
                      <w:marTop w:val="0"/>
                      <w:marBottom w:val="0"/>
                      <w:divBdr>
                        <w:top w:val="none" w:sz="0" w:space="0" w:color="auto"/>
                        <w:left w:val="none" w:sz="0" w:space="0" w:color="auto"/>
                        <w:bottom w:val="none" w:sz="0" w:space="0" w:color="auto"/>
                        <w:right w:val="none" w:sz="0" w:space="0" w:color="auto"/>
                      </w:divBdr>
                      <w:divsChild>
                        <w:div w:id="1420827592">
                          <w:marLeft w:val="0"/>
                          <w:marRight w:val="0"/>
                          <w:marTop w:val="0"/>
                          <w:marBottom w:val="0"/>
                          <w:divBdr>
                            <w:top w:val="none" w:sz="0" w:space="0" w:color="auto"/>
                            <w:left w:val="none" w:sz="0" w:space="0" w:color="auto"/>
                            <w:bottom w:val="none" w:sz="0" w:space="0" w:color="auto"/>
                            <w:right w:val="none" w:sz="0" w:space="0" w:color="auto"/>
                          </w:divBdr>
                        </w:div>
                      </w:divsChild>
                    </w:div>
                    <w:div w:id="1610351572">
                      <w:marLeft w:val="0"/>
                      <w:marRight w:val="0"/>
                      <w:marTop w:val="0"/>
                      <w:marBottom w:val="0"/>
                      <w:divBdr>
                        <w:top w:val="none" w:sz="0" w:space="0" w:color="auto"/>
                        <w:left w:val="none" w:sz="0" w:space="0" w:color="auto"/>
                        <w:bottom w:val="none" w:sz="0" w:space="0" w:color="auto"/>
                        <w:right w:val="none" w:sz="0" w:space="0" w:color="auto"/>
                      </w:divBdr>
                      <w:divsChild>
                        <w:div w:id="1419860377">
                          <w:marLeft w:val="0"/>
                          <w:marRight w:val="0"/>
                          <w:marTop w:val="0"/>
                          <w:marBottom w:val="0"/>
                          <w:divBdr>
                            <w:top w:val="none" w:sz="0" w:space="0" w:color="auto"/>
                            <w:left w:val="none" w:sz="0" w:space="0" w:color="auto"/>
                            <w:bottom w:val="none" w:sz="0" w:space="0" w:color="auto"/>
                            <w:right w:val="none" w:sz="0" w:space="0" w:color="auto"/>
                          </w:divBdr>
                        </w:div>
                      </w:divsChild>
                    </w:div>
                    <w:div w:id="478305094">
                      <w:marLeft w:val="0"/>
                      <w:marRight w:val="0"/>
                      <w:marTop w:val="0"/>
                      <w:marBottom w:val="0"/>
                      <w:divBdr>
                        <w:top w:val="none" w:sz="0" w:space="0" w:color="auto"/>
                        <w:left w:val="none" w:sz="0" w:space="0" w:color="auto"/>
                        <w:bottom w:val="none" w:sz="0" w:space="0" w:color="auto"/>
                        <w:right w:val="none" w:sz="0" w:space="0" w:color="auto"/>
                      </w:divBdr>
                      <w:divsChild>
                        <w:div w:id="1967659537">
                          <w:marLeft w:val="0"/>
                          <w:marRight w:val="0"/>
                          <w:marTop w:val="0"/>
                          <w:marBottom w:val="0"/>
                          <w:divBdr>
                            <w:top w:val="none" w:sz="0" w:space="0" w:color="auto"/>
                            <w:left w:val="none" w:sz="0" w:space="0" w:color="auto"/>
                            <w:bottom w:val="none" w:sz="0" w:space="0" w:color="auto"/>
                            <w:right w:val="none" w:sz="0" w:space="0" w:color="auto"/>
                          </w:divBdr>
                        </w:div>
                      </w:divsChild>
                    </w:div>
                    <w:div w:id="2130319159">
                      <w:marLeft w:val="0"/>
                      <w:marRight w:val="0"/>
                      <w:marTop w:val="0"/>
                      <w:marBottom w:val="0"/>
                      <w:divBdr>
                        <w:top w:val="none" w:sz="0" w:space="0" w:color="auto"/>
                        <w:left w:val="none" w:sz="0" w:space="0" w:color="auto"/>
                        <w:bottom w:val="none" w:sz="0" w:space="0" w:color="auto"/>
                        <w:right w:val="none" w:sz="0" w:space="0" w:color="auto"/>
                      </w:divBdr>
                      <w:divsChild>
                        <w:div w:id="1082029351">
                          <w:marLeft w:val="0"/>
                          <w:marRight w:val="0"/>
                          <w:marTop w:val="0"/>
                          <w:marBottom w:val="0"/>
                          <w:divBdr>
                            <w:top w:val="none" w:sz="0" w:space="0" w:color="auto"/>
                            <w:left w:val="none" w:sz="0" w:space="0" w:color="auto"/>
                            <w:bottom w:val="none" w:sz="0" w:space="0" w:color="auto"/>
                            <w:right w:val="none" w:sz="0" w:space="0" w:color="auto"/>
                          </w:divBdr>
                        </w:div>
                      </w:divsChild>
                    </w:div>
                    <w:div w:id="466242045">
                      <w:marLeft w:val="0"/>
                      <w:marRight w:val="0"/>
                      <w:marTop w:val="0"/>
                      <w:marBottom w:val="0"/>
                      <w:divBdr>
                        <w:top w:val="none" w:sz="0" w:space="0" w:color="auto"/>
                        <w:left w:val="none" w:sz="0" w:space="0" w:color="auto"/>
                        <w:bottom w:val="none" w:sz="0" w:space="0" w:color="auto"/>
                        <w:right w:val="none" w:sz="0" w:space="0" w:color="auto"/>
                      </w:divBdr>
                      <w:divsChild>
                        <w:div w:id="790635426">
                          <w:marLeft w:val="0"/>
                          <w:marRight w:val="0"/>
                          <w:marTop w:val="0"/>
                          <w:marBottom w:val="0"/>
                          <w:divBdr>
                            <w:top w:val="none" w:sz="0" w:space="0" w:color="auto"/>
                            <w:left w:val="none" w:sz="0" w:space="0" w:color="auto"/>
                            <w:bottom w:val="none" w:sz="0" w:space="0" w:color="auto"/>
                            <w:right w:val="none" w:sz="0" w:space="0" w:color="auto"/>
                          </w:divBdr>
                        </w:div>
                      </w:divsChild>
                    </w:div>
                    <w:div w:id="1248348669">
                      <w:marLeft w:val="0"/>
                      <w:marRight w:val="0"/>
                      <w:marTop w:val="0"/>
                      <w:marBottom w:val="0"/>
                      <w:divBdr>
                        <w:top w:val="none" w:sz="0" w:space="0" w:color="auto"/>
                        <w:left w:val="none" w:sz="0" w:space="0" w:color="auto"/>
                        <w:bottom w:val="none" w:sz="0" w:space="0" w:color="auto"/>
                        <w:right w:val="none" w:sz="0" w:space="0" w:color="auto"/>
                      </w:divBdr>
                      <w:divsChild>
                        <w:div w:id="268514286">
                          <w:marLeft w:val="0"/>
                          <w:marRight w:val="0"/>
                          <w:marTop w:val="0"/>
                          <w:marBottom w:val="0"/>
                          <w:divBdr>
                            <w:top w:val="none" w:sz="0" w:space="0" w:color="auto"/>
                            <w:left w:val="none" w:sz="0" w:space="0" w:color="auto"/>
                            <w:bottom w:val="none" w:sz="0" w:space="0" w:color="auto"/>
                            <w:right w:val="none" w:sz="0" w:space="0" w:color="auto"/>
                          </w:divBdr>
                        </w:div>
                      </w:divsChild>
                    </w:div>
                    <w:div w:id="174879138">
                      <w:marLeft w:val="0"/>
                      <w:marRight w:val="0"/>
                      <w:marTop w:val="0"/>
                      <w:marBottom w:val="0"/>
                      <w:divBdr>
                        <w:top w:val="none" w:sz="0" w:space="0" w:color="auto"/>
                        <w:left w:val="none" w:sz="0" w:space="0" w:color="auto"/>
                        <w:bottom w:val="none" w:sz="0" w:space="0" w:color="auto"/>
                        <w:right w:val="none" w:sz="0" w:space="0" w:color="auto"/>
                      </w:divBdr>
                      <w:divsChild>
                        <w:div w:id="291177005">
                          <w:marLeft w:val="0"/>
                          <w:marRight w:val="0"/>
                          <w:marTop w:val="0"/>
                          <w:marBottom w:val="0"/>
                          <w:divBdr>
                            <w:top w:val="none" w:sz="0" w:space="0" w:color="auto"/>
                            <w:left w:val="none" w:sz="0" w:space="0" w:color="auto"/>
                            <w:bottom w:val="none" w:sz="0" w:space="0" w:color="auto"/>
                            <w:right w:val="none" w:sz="0" w:space="0" w:color="auto"/>
                          </w:divBdr>
                        </w:div>
                      </w:divsChild>
                    </w:div>
                    <w:div w:id="1573347491">
                      <w:marLeft w:val="0"/>
                      <w:marRight w:val="0"/>
                      <w:marTop w:val="0"/>
                      <w:marBottom w:val="0"/>
                      <w:divBdr>
                        <w:top w:val="none" w:sz="0" w:space="0" w:color="auto"/>
                        <w:left w:val="none" w:sz="0" w:space="0" w:color="auto"/>
                        <w:bottom w:val="none" w:sz="0" w:space="0" w:color="auto"/>
                        <w:right w:val="none" w:sz="0" w:space="0" w:color="auto"/>
                      </w:divBdr>
                      <w:divsChild>
                        <w:div w:id="587422612">
                          <w:marLeft w:val="0"/>
                          <w:marRight w:val="0"/>
                          <w:marTop w:val="0"/>
                          <w:marBottom w:val="0"/>
                          <w:divBdr>
                            <w:top w:val="none" w:sz="0" w:space="0" w:color="auto"/>
                            <w:left w:val="none" w:sz="0" w:space="0" w:color="auto"/>
                            <w:bottom w:val="none" w:sz="0" w:space="0" w:color="auto"/>
                            <w:right w:val="none" w:sz="0" w:space="0" w:color="auto"/>
                          </w:divBdr>
                        </w:div>
                      </w:divsChild>
                    </w:div>
                    <w:div w:id="2057505281">
                      <w:marLeft w:val="0"/>
                      <w:marRight w:val="0"/>
                      <w:marTop w:val="0"/>
                      <w:marBottom w:val="0"/>
                      <w:divBdr>
                        <w:top w:val="none" w:sz="0" w:space="0" w:color="auto"/>
                        <w:left w:val="none" w:sz="0" w:space="0" w:color="auto"/>
                        <w:bottom w:val="none" w:sz="0" w:space="0" w:color="auto"/>
                        <w:right w:val="none" w:sz="0" w:space="0" w:color="auto"/>
                      </w:divBdr>
                      <w:divsChild>
                        <w:div w:id="1647081870">
                          <w:marLeft w:val="0"/>
                          <w:marRight w:val="0"/>
                          <w:marTop w:val="0"/>
                          <w:marBottom w:val="0"/>
                          <w:divBdr>
                            <w:top w:val="none" w:sz="0" w:space="0" w:color="auto"/>
                            <w:left w:val="none" w:sz="0" w:space="0" w:color="auto"/>
                            <w:bottom w:val="none" w:sz="0" w:space="0" w:color="auto"/>
                            <w:right w:val="none" w:sz="0" w:space="0" w:color="auto"/>
                          </w:divBdr>
                        </w:div>
                      </w:divsChild>
                    </w:div>
                    <w:div w:id="1690253841">
                      <w:marLeft w:val="0"/>
                      <w:marRight w:val="0"/>
                      <w:marTop w:val="0"/>
                      <w:marBottom w:val="0"/>
                      <w:divBdr>
                        <w:top w:val="none" w:sz="0" w:space="0" w:color="auto"/>
                        <w:left w:val="none" w:sz="0" w:space="0" w:color="auto"/>
                        <w:bottom w:val="none" w:sz="0" w:space="0" w:color="auto"/>
                        <w:right w:val="none" w:sz="0" w:space="0" w:color="auto"/>
                      </w:divBdr>
                      <w:divsChild>
                        <w:div w:id="1698310389">
                          <w:marLeft w:val="0"/>
                          <w:marRight w:val="0"/>
                          <w:marTop w:val="0"/>
                          <w:marBottom w:val="0"/>
                          <w:divBdr>
                            <w:top w:val="none" w:sz="0" w:space="0" w:color="auto"/>
                            <w:left w:val="none" w:sz="0" w:space="0" w:color="auto"/>
                            <w:bottom w:val="none" w:sz="0" w:space="0" w:color="auto"/>
                            <w:right w:val="none" w:sz="0" w:space="0" w:color="auto"/>
                          </w:divBdr>
                        </w:div>
                      </w:divsChild>
                    </w:div>
                    <w:div w:id="864058084">
                      <w:marLeft w:val="0"/>
                      <w:marRight w:val="0"/>
                      <w:marTop w:val="0"/>
                      <w:marBottom w:val="0"/>
                      <w:divBdr>
                        <w:top w:val="none" w:sz="0" w:space="0" w:color="auto"/>
                        <w:left w:val="none" w:sz="0" w:space="0" w:color="auto"/>
                        <w:bottom w:val="none" w:sz="0" w:space="0" w:color="auto"/>
                        <w:right w:val="none" w:sz="0" w:space="0" w:color="auto"/>
                      </w:divBdr>
                    </w:div>
                    <w:div w:id="411590755">
                      <w:marLeft w:val="0"/>
                      <w:marRight w:val="0"/>
                      <w:marTop w:val="0"/>
                      <w:marBottom w:val="0"/>
                      <w:divBdr>
                        <w:top w:val="none" w:sz="0" w:space="0" w:color="auto"/>
                        <w:left w:val="none" w:sz="0" w:space="0" w:color="auto"/>
                        <w:bottom w:val="none" w:sz="0" w:space="0" w:color="auto"/>
                        <w:right w:val="none" w:sz="0" w:space="0" w:color="auto"/>
                      </w:divBdr>
                    </w:div>
                    <w:div w:id="1452820802">
                      <w:marLeft w:val="0"/>
                      <w:marRight w:val="0"/>
                      <w:marTop w:val="0"/>
                      <w:marBottom w:val="0"/>
                      <w:divBdr>
                        <w:top w:val="none" w:sz="0" w:space="0" w:color="auto"/>
                        <w:left w:val="none" w:sz="0" w:space="0" w:color="auto"/>
                        <w:bottom w:val="none" w:sz="0" w:space="0" w:color="auto"/>
                        <w:right w:val="none" w:sz="0" w:space="0" w:color="auto"/>
                      </w:divBdr>
                    </w:div>
                    <w:div w:id="1038553360">
                      <w:marLeft w:val="0"/>
                      <w:marRight w:val="0"/>
                      <w:marTop w:val="0"/>
                      <w:marBottom w:val="0"/>
                      <w:divBdr>
                        <w:top w:val="none" w:sz="0" w:space="0" w:color="auto"/>
                        <w:left w:val="none" w:sz="0" w:space="0" w:color="auto"/>
                        <w:bottom w:val="none" w:sz="0" w:space="0" w:color="auto"/>
                        <w:right w:val="none" w:sz="0" w:space="0" w:color="auto"/>
                      </w:divBdr>
                      <w:divsChild>
                        <w:div w:id="2054034875">
                          <w:marLeft w:val="0"/>
                          <w:marRight w:val="0"/>
                          <w:marTop w:val="0"/>
                          <w:marBottom w:val="0"/>
                          <w:divBdr>
                            <w:top w:val="none" w:sz="0" w:space="0" w:color="auto"/>
                            <w:left w:val="none" w:sz="0" w:space="0" w:color="auto"/>
                            <w:bottom w:val="none" w:sz="0" w:space="0" w:color="auto"/>
                            <w:right w:val="none" w:sz="0" w:space="0" w:color="auto"/>
                          </w:divBdr>
                        </w:div>
                      </w:divsChild>
                    </w:div>
                    <w:div w:id="1690986531">
                      <w:marLeft w:val="0"/>
                      <w:marRight w:val="0"/>
                      <w:marTop w:val="0"/>
                      <w:marBottom w:val="0"/>
                      <w:divBdr>
                        <w:top w:val="none" w:sz="0" w:space="0" w:color="auto"/>
                        <w:left w:val="none" w:sz="0" w:space="0" w:color="auto"/>
                        <w:bottom w:val="none" w:sz="0" w:space="0" w:color="auto"/>
                        <w:right w:val="none" w:sz="0" w:space="0" w:color="auto"/>
                      </w:divBdr>
                      <w:divsChild>
                        <w:div w:id="550116430">
                          <w:marLeft w:val="0"/>
                          <w:marRight w:val="0"/>
                          <w:marTop w:val="0"/>
                          <w:marBottom w:val="0"/>
                          <w:divBdr>
                            <w:top w:val="none" w:sz="0" w:space="0" w:color="auto"/>
                            <w:left w:val="none" w:sz="0" w:space="0" w:color="auto"/>
                            <w:bottom w:val="none" w:sz="0" w:space="0" w:color="auto"/>
                            <w:right w:val="none" w:sz="0" w:space="0" w:color="auto"/>
                          </w:divBdr>
                        </w:div>
                      </w:divsChild>
                    </w:div>
                    <w:div w:id="1073117678">
                      <w:marLeft w:val="0"/>
                      <w:marRight w:val="0"/>
                      <w:marTop w:val="0"/>
                      <w:marBottom w:val="0"/>
                      <w:divBdr>
                        <w:top w:val="none" w:sz="0" w:space="0" w:color="auto"/>
                        <w:left w:val="none" w:sz="0" w:space="0" w:color="auto"/>
                        <w:bottom w:val="none" w:sz="0" w:space="0" w:color="auto"/>
                        <w:right w:val="none" w:sz="0" w:space="0" w:color="auto"/>
                      </w:divBdr>
                      <w:divsChild>
                        <w:div w:id="1049376146">
                          <w:marLeft w:val="0"/>
                          <w:marRight w:val="0"/>
                          <w:marTop w:val="0"/>
                          <w:marBottom w:val="0"/>
                          <w:divBdr>
                            <w:top w:val="none" w:sz="0" w:space="0" w:color="auto"/>
                            <w:left w:val="none" w:sz="0" w:space="0" w:color="auto"/>
                            <w:bottom w:val="none" w:sz="0" w:space="0" w:color="auto"/>
                            <w:right w:val="none" w:sz="0" w:space="0" w:color="auto"/>
                          </w:divBdr>
                        </w:div>
                      </w:divsChild>
                    </w:div>
                    <w:div w:id="1822040656">
                      <w:marLeft w:val="0"/>
                      <w:marRight w:val="0"/>
                      <w:marTop w:val="0"/>
                      <w:marBottom w:val="0"/>
                      <w:divBdr>
                        <w:top w:val="none" w:sz="0" w:space="0" w:color="auto"/>
                        <w:left w:val="none" w:sz="0" w:space="0" w:color="auto"/>
                        <w:bottom w:val="none" w:sz="0" w:space="0" w:color="auto"/>
                        <w:right w:val="none" w:sz="0" w:space="0" w:color="auto"/>
                      </w:divBdr>
                      <w:divsChild>
                        <w:div w:id="1067606523">
                          <w:marLeft w:val="0"/>
                          <w:marRight w:val="0"/>
                          <w:marTop w:val="0"/>
                          <w:marBottom w:val="0"/>
                          <w:divBdr>
                            <w:top w:val="none" w:sz="0" w:space="0" w:color="auto"/>
                            <w:left w:val="none" w:sz="0" w:space="0" w:color="auto"/>
                            <w:bottom w:val="none" w:sz="0" w:space="0" w:color="auto"/>
                            <w:right w:val="none" w:sz="0" w:space="0" w:color="auto"/>
                          </w:divBdr>
                        </w:div>
                      </w:divsChild>
                    </w:div>
                    <w:div w:id="1944071737">
                      <w:marLeft w:val="0"/>
                      <w:marRight w:val="0"/>
                      <w:marTop w:val="0"/>
                      <w:marBottom w:val="0"/>
                      <w:divBdr>
                        <w:top w:val="none" w:sz="0" w:space="0" w:color="auto"/>
                        <w:left w:val="none" w:sz="0" w:space="0" w:color="auto"/>
                        <w:bottom w:val="none" w:sz="0" w:space="0" w:color="auto"/>
                        <w:right w:val="none" w:sz="0" w:space="0" w:color="auto"/>
                      </w:divBdr>
                      <w:divsChild>
                        <w:div w:id="1881475970">
                          <w:marLeft w:val="0"/>
                          <w:marRight w:val="0"/>
                          <w:marTop w:val="0"/>
                          <w:marBottom w:val="0"/>
                          <w:divBdr>
                            <w:top w:val="none" w:sz="0" w:space="0" w:color="auto"/>
                            <w:left w:val="none" w:sz="0" w:space="0" w:color="auto"/>
                            <w:bottom w:val="none" w:sz="0" w:space="0" w:color="auto"/>
                            <w:right w:val="none" w:sz="0" w:space="0" w:color="auto"/>
                          </w:divBdr>
                        </w:div>
                      </w:divsChild>
                    </w:div>
                    <w:div w:id="725760302">
                      <w:marLeft w:val="0"/>
                      <w:marRight w:val="0"/>
                      <w:marTop w:val="0"/>
                      <w:marBottom w:val="0"/>
                      <w:divBdr>
                        <w:top w:val="none" w:sz="0" w:space="0" w:color="auto"/>
                        <w:left w:val="none" w:sz="0" w:space="0" w:color="auto"/>
                        <w:bottom w:val="none" w:sz="0" w:space="0" w:color="auto"/>
                        <w:right w:val="none" w:sz="0" w:space="0" w:color="auto"/>
                      </w:divBdr>
                      <w:divsChild>
                        <w:div w:id="1451628713">
                          <w:marLeft w:val="0"/>
                          <w:marRight w:val="0"/>
                          <w:marTop w:val="0"/>
                          <w:marBottom w:val="0"/>
                          <w:divBdr>
                            <w:top w:val="none" w:sz="0" w:space="0" w:color="auto"/>
                            <w:left w:val="none" w:sz="0" w:space="0" w:color="auto"/>
                            <w:bottom w:val="none" w:sz="0" w:space="0" w:color="auto"/>
                            <w:right w:val="none" w:sz="0" w:space="0" w:color="auto"/>
                          </w:divBdr>
                        </w:div>
                      </w:divsChild>
                    </w:div>
                    <w:div w:id="1216818739">
                      <w:marLeft w:val="0"/>
                      <w:marRight w:val="0"/>
                      <w:marTop w:val="0"/>
                      <w:marBottom w:val="0"/>
                      <w:divBdr>
                        <w:top w:val="none" w:sz="0" w:space="0" w:color="auto"/>
                        <w:left w:val="none" w:sz="0" w:space="0" w:color="auto"/>
                        <w:bottom w:val="none" w:sz="0" w:space="0" w:color="auto"/>
                        <w:right w:val="none" w:sz="0" w:space="0" w:color="auto"/>
                      </w:divBdr>
                      <w:divsChild>
                        <w:div w:id="621379401">
                          <w:marLeft w:val="0"/>
                          <w:marRight w:val="0"/>
                          <w:marTop w:val="0"/>
                          <w:marBottom w:val="0"/>
                          <w:divBdr>
                            <w:top w:val="none" w:sz="0" w:space="0" w:color="auto"/>
                            <w:left w:val="none" w:sz="0" w:space="0" w:color="auto"/>
                            <w:bottom w:val="none" w:sz="0" w:space="0" w:color="auto"/>
                            <w:right w:val="none" w:sz="0" w:space="0" w:color="auto"/>
                          </w:divBdr>
                        </w:div>
                      </w:divsChild>
                    </w:div>
                    <w:div w:id="140124544">
                      <w:marLeft w:val="0"/>
                      <w:marRight w:val="0"/>
                      <w:marTop w:val="0"/>
                      <w:marBottom w:val="0"/>
                      <w:divBdr>
                        <w:top w:val="none" w:sz="0" w:space="0" w:color="auto"/>
                        <w:left w:val="none" w:sz="0" w:space="0" w:color="auto"/>
                        <w:bottom w:val="none" w:sz="0" w:space="0" w:color="auto"/>
                        <w:right w:val="none" w:sz="0" w:space="0" w:color="auto"/>
                      </w:divBdr>
                      <w:divsChild>
                        <w:div w:id="40906025">
                          <w:marLeft w:val="0"/>
                          <w:marRight w:val="0"/>
                          <w:marTop w:val="0"/>
                          <w:marBottom w:val="0"/>
                          <w:divBdr>
                            <w:top w:val="none" w:sz="0" w:space="0" w:color="auto"/>
                            <w:left w:val="none" w:sz="0" w:space="0" w:color="auto"/>
                            <w:bottom w:val="none" w:sz="0" w:space="0" w:color="auto"/>
                            <w:right w:val="none" w:sz="0" w:space="0" w:color="auto"/>
                          </w:divBdr>
                        </w:div>
                      </w:divsChild>
                    </w:div>
                    <w:div w:id="469636254">
                      <w:marLeft w:val="0"/>
                      <w:marRight w:val="0"/>
                      <w:marTop w:val="0"/>
                      <w:marBottom w:val="0"/>
                      <w:divBdr>
                        <w:top w:val="none" w:sz="0" w:space="0" w:color="auto"/>
                        <w:left w:val="none" w:sz="0" w:space="0" w:color="auto"/>
                        <w:bottom w:val="none" w:sz="0" w:space="0" w:color="auto"/>
                        <w:right w:val="none" w:sz="0" w:space="0" w:color="auto"/>
                      </w:divBdr>
                      <w:divsChild>
                        <w:div w:id="917983405">
                          <w:marLeft w:val="0"/>
                          <w:marRight w:val="0"/>
                          <w:marTop w:val="0"/>
                          <w:marBottom w:val="0"/>
                          <w:divBdr>
                            <w:top w:val="none" w:sz="0" w:space="0" w:color="auto"/>
                            <w:left w:val="none" w:sz="0" w:space="0" w:color="auto"/>
                            <w:bottom w:val="none" w:sz="0" w:space="0" w:color="auto"/>
                            <w:right w:val="none" w:sz="0" w:space="0" w:color="auto"/>
                          </w:divBdr>
                        </w:div>
                      </w:divsChild>
                    </w:div>
                    <w:div w:id="590167732">
                      <w:marLeft w:val="0"/>
                      <w:marRight w:val="0"/>
                      <w:marTop w:val="0"/>
                      <w:marBottom w:val="0"/>
                      <w:divBdr>
                        <w:top w:val="none" w:sz="0" w:space="0" w:color="auto"/>
                        <w:left w:val="none" w:sz="0" w:space="0" w:color="auto"/>
                        <w:bottom w:val="none" w:sz="0" w:space="0" w:color="auto"/>
                        <w:right w:val="none" w:sz="0" w:space="0" w:color="auto"/>
                      </w:divBdr>
                      <w:divsChild>
                        <w:div w:id="2090419609">
                          <w:marLeft w:val="0"/>
                          <w:marRight w:val="0"/>
                          <w:marTop w:val="0"/>
                          <w:marBottom w:val="0"/>
                          <w:divBdr>
                            <w:top w:val="none" w:sz="0" w:space="0" w:color="auto"/>
                            <w:left w:val="none" w:sz="0" w:space="0" w:color="auto"/>
                            <w:bottom w:val="none" w:sz="0" w:space="0" w:color="auto"/>
                            <w:right w:val="none" w:sz="0" w:space="0" w:color="auto"/>
                          </w:divBdr>
                        </w:div>
                      </w:divsChild>
                    </w:div>
                    <w:div w:id="2028362621">
                      <w:marLeft w:val="0"/>
                      <w:marRight w:val="0"/>
                      <w:marTop w:val="0"/>
                      <w:marBottom w:val="0"/>
                      <w:divBdr>
                        <w:top w:val="none" w:sz="0" w:space="0" w:color="auto"/>
                        <w:left w:val="none" w:sz="0" w:space="0" w:color="auto"/>
                        <w:bottom w:val="none" w:sz="0" w:space="0" w:color="auto"/>
                        <w:right w:val="none" w:sz="0" w:space="0" w:color="auto"/>
                      </w:divBdr>
                      <w:divsChild>
                        <w:div w:id="715816818">
                          <w:marLeft w:val="0"/>
                          <w:marRight w:val="0"/>
                          <w:marTop w:val="0"/>
                          <w:marBottom w:val="0"/>
                          <w:divBdr>
                            <w:top w:val="none" w:sz="0" w:space="0" w:color="auto"/>
                            <w:left w:val="none" w:sz="0" w:space="0" w:color="auto"/>
                            <w:bottom w:val="none" w:sz="0" w:space="0" w:color="auto"/>
                            <w:right w:val="none" w:sz="0" w:space="0" w:color="auto"/>
                          </w:divBdr>
                        </w:div>
                      </w:divsChild>
                    </w:div>
                    <w:div w:id="651102265">
                      <w:marLeft w:val="0"/>
                      <w:marRight w:val="0"/>
                      <w:marTop w:val="0"/>
                      <w:marBottom w:val="0"/>
                      <w:divBdr>
                        <w:top w:val="none" w:sz="0" w:space="0" w:color="auto"/>
                        <w:left w:val="none" w:sz="0" w:space="0" w:color="auto"/>
                        <w:bottom w:val="none" w:sz="0" w:space="0" w:color="auto"/>
                        <w:right w:val="none" w:sz="0" w:space="0" w:color="auto"/>
                      </w:divBdr>
                      <w:divsChild>
                        <w:div w:id="1364940293">
                          <w:marLeft w:val="0"/>
                          <w:marRight w:val="0"/>
                          <w:marTop w:val="0"/>
                          <w:marBottom w:val="0"/>
                          <w:divBdr>
                            <w:top w:val="none" w:sz="0" w:space="0" w:color="auto"/>
                            <w:left w:val="none" w:sz="0" w:space="0" w:color="auto"/>
                            <w:bottom w:val="none" w:sz="0" w:space="0" w:color="auto"/>
                            <w:right w:val="none" w:sz="0" w:space="0" w:color="auto"/>
                          </w:divBdr>
                        </w:div>
                      </w:divsChild>
                    </w:div>
                    <w:div w:id="69540832">
                      <w:marLeft w:val="0"/>
                      <w:marRight w:val="0"/>
                      <w:marTop w:val="0"/>
                      <w:marBottom w:val="0"/>
                      <w:divBdr>
                        <w:top w:val="none" w:sz="0" w:space="0" w:color="auto"/>
                        <w:left w:val="none" w:sz="0" w:space="0" w:color="auto"/>
                        <w:bottom w:val="none" w:sz="0" w:space="0" w:color="auto"/>
                        <w:right w:val="none" w:sz="0" w:space="0" w:color="auto"/>
                      </w:divBdr>
                      <w:divsChild>
                        <w:div w:id="64839747">
                          <w:marLeft w:val="0"/>
                          <w:marRight w:val="0"/>
                          <w:marTop w:val="0"/>
                          <w:marBottom w:val="0"/>
                          <w:divBdr>
                            <w:top w:val="none" w:sz="0" w:space="0" w:color="auto"/>
                            <w:left w:val="none" w:sz="0" w:space="0" w:color="auto"/>
                            <w:bottom w:val="none" w:sz="0" w:space="0" w:color="auto"/>
                            <w:right w:val="none" w:sz="0" w:space="0" w:color="auto"/>
                          </w:divBdr>
                        </w:div>
                      </w:divsChild>
                    </w:div>
                    <w:div w:id="383873703">
                      <w:marLeft w:val="0"/>
                      <w:marRight w:val="0"/>
                      <w:marTop w:val="0"/>
                      <w:marBottom w:val="0"/>
                      <w:divBdr>
                        <w:top w:val="none" w:sz="0" w:space="0" w:color="auto"/>
                        <w:left w:val="none" w:sz="0" w:space="0" w:color="auto"/>
                        <w:bottom w:val="none" w:sz="0" w:space="0" w:color="auto"/>
                        <w:right w:val="none" w:sz="0" w:space="0" w:color="auto"/>
                      </w:divBdr>
                      <w:divsChild>
                        <w:div w:id="2082366088">
                          <w:marLeft w:val="0"/>
                          <w:marRight w:val="0"/>
                          <w:marTop w:val="0"/>
                          <w:marBottom w:val="0"/>
                          <w:divBdr>
                            <w:top w:val="none" w:sz="0" w:space="0" w:color="auto"/>
                            <w:left w:val="none" w:sz="0" w:space="0" w:color="auto"/>
                            <w:bottom w:val="none" w:sz="0" w:space="0" w:color="auto"/>
                            <w:right w:val="none" w:sz="0" w:space="0" w:color="auto"/>
                          </w:divBdr>
                        </w:div>
                      </w:divsChild>
                    </w:div>
                    <w:div w:id="1806893663">
                      <w:marLeft w:val="0"/>
                      <w:marRight w:val="0"/>
                      <w:marTop w:val="0"/>
                      <w:marBottom w:val="0"/>
                      <w:divBdr>
                        <w:top w:val="none" w:sz="0" w:space="0" w:color="auto"/>
                        <w:left w:val="none" w:sz="0" w:space="0" w:color="auto"/>
                        <w:bottom w:val="none" w:sz="0" w:space="0" w:color="auto"/>
                        <w:right w:val="none" w:sz="0" w:space="0" w:color="auto"/>
                      </w:divBdr>
                      <w:divsChild>
                        <w:div w:id="152726021">
                          <w:marLeft w:val="0"/>
                          <w:marRight w:val="0"/>
                          <w:marTop w:val="0"/>
                          <w:marBottom w:val="0"/>
                          <w:divBdr>
                            <w:top w:val="none" w:sz="0" w:space="0" w:color="auto"/>
                            <w:left w:val="none" w:sz="0" w:space="0" w:color="auto"/>
                            <w:bottom w:val="none" w:sz="0" w:space="0" w:color="auto"/>
                            <w:right w:val="none" w:sz="0" w:space="0" w:color="auto"/>
                          </w:divBdr>
                        </w:div>
                      </w:divsChild>
                    </w:div>
                    <w:div w:id="1017001629">
                      <w:marLeft w:val="0"/>
                      <w:marRight w:val="0"/>
                      <w:marTop w:val="0"/>
                      <w:marBottom w:val="0"/>
                      <w:divBdr>
                        <w:top w:val="none" w:sz="0" w:space="0" w:color="auto"/>
                        <w:left w:val="none" w:sz="0" w:space="0" w:color="auto"/>
                        <w:bottom w:val="none" w:sz="0" w:space="0" w:color="auto"/>
                        <w:right w:val="none" w:sz="0" w:space="0" w:color="auto"/>
                      </w:divBdr>
                      <w:divsChild>
                        <w:div w:id="124739082">
                          <w:marLeft w:val="0"/>
                          <w:marRight w:val="0"/>
                          <w:marTop w:val="0"/>
                          <w:marBottom w:val="0"/>
                          <w:divBdr>
                            <w:top w:val="none" w:sz="0" w:space="0" w:color="auto"/>
                            <w:left w:val="none" w:sz="0" w:space="0" w:color="auto"/>
                            <w:bottom w:val="none" w:sz="0" w:space="0" w:color="auto"/>
                            <w:right w:val="none" w:sz="0" w:space="0" w:color="auto"/>
                          </w:divBdr>
                        </w:div>
                      </w:divsChild>
                    </w:div>
                    <w:div w:id="282999691">
                      <w:marLeft w:val="0"/>
                      <w:marRight w:val="0"/>
                      <w:marTop w:val="0"/>
                      <w:marBottom w:val="0"/>
                      <w:divBdr>
                        <w:top w:val="none" w:sz="0" w:space="0" w:color="auto"/>
                        <w:left w:val="none" w:sz="0" w:space="0" w:color="auto"/>
                        <w:bottom w:val="none" w:sz="0" w:space="0" w:color="auto"/>
                        <w:right w:val="none" w:sz="0" w:space="0" w:color="auto"/>
                      </w:divBdr>
                      <w:divsChild>
                        <w:div w:id="819343294">
                          <w:marLeft w:val="0"/>
                          <w:marRight w:val="0"/>
                          <w:marTop w:val="0"/>
                          <w:marBottom w:val="0"/>
                          <w:divBdr>
                            <w:top w:val="none" w:sz="0" w:space="0" w:color="auto"/>
                            <w:left w:val="none" w:sz="0" w:space="0" w:color="auto"/>
                            <w:bottom w:val="none" w:sz="0" w:space="0" w:color="auto"/>
                            <w:right w:val="none" w:sz="0" w:space="0" w:color="auto"/>
                          </w:divBdr>
                        </w:div>
                      </w:divsChild>
                    </w:div>
                    <w:div w:id="1825391604">
                      <w:marLeft w:val="0"/>
                      <w:marRight w:val="0"/>
                      <w:marTop w:val="0"/>
                      <w:marBottom w:val="0"/>
                      <w:divBdr>
                        <w:top w:val="none" w:sz="0" w:space="0" w:color="auto"/>
                        <w:left w:val="none" w:sz="0" w:space="0" w:color="auto"/>
                        <w:bottom w:val="none" w:sz="0" w:space="0" w:color="auto"/>
                        <w:right w:val="none" w:sz="0" w:space="0" w:color="auto"/>
                      </w:divBdr>
                      <w:divsChild>
                        <w:div w:id="1256943370">
                          <w:marLeft w:val="0"/>
                          <w:marRight w:val="0"/>
                          <w:marTop w:val="0"/>
                          <w:marBottom w:val="0"/>
                          <w:divBdr>
                            <w:top w:val="none" w:sz="0" w:space="0" w:color="auto"/>
                            <w:left w:val="none" w:sz="0" w:space="0" w:color="auto"/>
                            <w:bottom w:val="none" w:sz="0" w:space="0" w:color="auto"/>
                            <w:right w:val="none" w:sz="0" w:space="0" w:color="auto"/>
                          </w:divBdr>
                        </w:div>
                      </w:divsChild>
                    </w:div>
                    <w:div w:id="73210389">
                      <w:marLeft w:val="0"/>
                      <w:marRight w:val="0"/>
                      <w:marTop w:val="0"/>
                      <w:marBottom w:val="0"/>
                      <w:divBdr>
                        <w:top w:val="none" w:sz="0" w:space="0" w:color="auto"/>
                        <w:left w:val="none" w:sz="0" w:space="0" w:color="auto"/>
                        <w:bottom w:val="none" w:sz="0" w:space="0" w:color="auto"/>
                        <w:right w:val="none" w:sz="0" w:space="0" w:color="auto"/>
                      </w:divBdr>
                      <w:divsChild>
                        <w:div w:id="15859922">
                          <w:marLeft w:val="0"/>
                          <w:marRight w:val="0"/>
                          <w:marTop w:val="0"/>
                          <w:marBottom w:val="0"/>
                          <w:divBdr>
                            <w:top w:val="none" w:sz="0" w:space="0" w:color="auto"/>
                            <w:left w:val="none" w:sz="0" w:space="0" w:color="auto"/>
                            <w:bottom w:val="none" w:sz="0" w:space="0" w:color="auto"/>
                            <w:right w:val="none" w:sz="0" w:space="0" w:color="auto"/>
                          </w:divBdr>
                        </w:div>
                      </w:divsChild>
                    </w:div>
                    <w:div w:id="1746338878">
                      <w:marLeft w:val="0"/>
                      <w:marRight w:val="0"/>
                      <w:marTop w:val="0"/>
                      <w:marBottom w:val="0"/>
                      <w:divBdr>
                        <w:top w:val="none" w:sz="0" w:space="0" w:color="auto"/>
                        <w:left w:val="none" w:sz="0" w:space="0" w:color="auto"/>
                        <w:bottom w:val="none" w:sz="0" w:space="0" w:color="auto"/>
                        <w:right w:val="none" w:sz="0" w:space="0" w:color="auto"/>
                      </w:divBdr>
                      <w:divsChild>
                        <w:div w:id="623734985">
                          <w:marLeft w:val="0"/>
                          <w:marRight w:val="0"/>
                          <w:marTop w:val="0"/>
                          <w:marBottom w:val="0"/>
                          <w:divBdr>
                            <w:top w:val="none" w:sz="0" w:space="0" w:color="auto"/>
                            <w:left w:val="none" w:sz="0" w:space="0" w:color="auto"/>
                            <w:bottom w:val="none" w:sz="0" w:space="0" w:color="auto"/>
                            <w:right w:val="none" w:sz="0" w:space="0" w:color="auto"/>
                          </w:divBdr>
                        </w:div>
                      </w:divsChild>
                    </w:div>
                    <w:div w:id="1309752022">
                      <w:marLeft w:val="0"/>
                      <w:marRight w:val="0"/>
                      <w:marTop w:val="0"/>
                      <w:marBottom w:val="0"/>
                      <w:divBdr>
                        <w:top w:val="none" w:sz="0" w:space="0" w:color="auto"/>
                        <w:left w:val="none" w:sz="0" w:space="0" w:color="auto"/>
                        <w:bottom w:val="none" w:sz="0" w:space="0" w:color="auto"/>
                        <w:right w:val="none" w:sz="0" w:space="0" w:color="auto"/>
                      </w:divBdr>
                      <w:divsChild>
                        <w:div w:id="1236089035">
                          <w:marLeft w:val="0"/>
                          <w:marRight w:val="0"/>
                          <w:marTop w:val="0"/>
                          <w:marBottom w:val="0"/>
                          <w:divBdr>
                            <w:top w:val="none" w:sz="0" w:space="0" w:color="auto"/>
                            <w:left w:val="none" w:sz="0" w:space="0" w:color="auto"/>
                            <w:bottom w:val="none" w:sz="0" w:space="0" w:color="auto"/>
                            <w:right w:val="none" w:sz="0" w:space="0" w:color="auto"/>
                          </w:divBdr>
                        </w:div>
                      </w:divsChild>
                    </w:div>
                    <w:div w:id="2015448057">
                      <w:marLeft w:val="0"/>
                      <w:marRight w:val="0"/>
                      <w:marTop w:val="0"/>
                      <w:marBottom w:val="0"/>
                      <w:divBdr>
                        <w:top w:val="none" w:sz="0" w:space="0" w:color="auto"/>
                        <w:left w:val="none" w:sz="0" w:space="0" w:color="auto"/>
                        <w:bottom w:val="none" w:sz="0" w:space="0" w:color="auto"/>
                        <w:right w:val="none" w:sz="0" w:space="0" w:color="auto"/>
                      </w:divBdr>
                      <w:divsChild>
                        <w:div w:id="1152524320">
                          <w:marLeft w:val="0"/>
                          <w:marRight w:val="0"/>
                          <w:marTop w:val="0"/>
                          <w:marBottom w:val="0"/>
                          <w:divBdr>
                            <w:top w:val="none" w:sz="0" w:space="0" w:color="auto"/>
                            <w:left w:val="none" w:sz="0" w:space="0" w:color="auto"/>
                            <w:bottom w:val="none" w:sz="0" w:space="0" w:color="auto"/>
                            <w:right w:val="none" w:sz="0" w:space="0" w:color="auto"/>
                          </w:divBdr>
                        </w:div>
                      </w:divsChild>
                    </w:div>
                    <w:div w:id="1314329932">
                      <w:marLeft w:val="0"/>
                      <w:marRight w:val="0"/>
                      <w:marTop w:val="0"/>
                      <w:marBottom w:val="0"/>
                      <w:divBdr>
                        <w:top w:val="none" w:sz="0" w:space="0" w:color="auto"/>
                        <w:left w:val="none" w:sz="0" w:space="0" w:color="auto"/>
                        <w:bottom w:val="none" w:sz="0" w:space="0" w:color="auto"/>
                        <w:right w:val="none" w:sz="0" w:space="0" w:color="auto"/>
                      </w:divBdr>
                      <w:divsChild>
                        <w:div w:id="611976781">
                          <w:marLeft w:val="0"/>
                          <w:marRight w:val="0"/>
                          <w:marTop w:val="0"/>
                          <w:marBottom w:val="0"/>
                          <w:divBdr>
                            <w:top w:val="none" w:sz="0" w:space="0" w:color="auto"/>
                            <w:left w:val="none" w:sz="0" w:space="0" w:color="auto"/>
                            <w:bottom w:val="none" w:sz="0" w:space="0" w:color="auto"/>
                            <w:right w:val="none" w:sz="0" w:space="0" w:color="auto"/>
                          </w:divBdr>
                        </w:div>
                      </w:divsChild>
                    </w:div>
                    <w:div w:id="245456165">
                      <w:marLeft w:val="0"/>
                      <w:marRight w:val="0"/>
                      <w:marTop w:val="0"/>
                      <w:marBottom w:val="0"/>
                      <w:divBdr>
                        <w:top w:val="none" w:sz="0" w:space="0" w:color="auto"/>
                        <w:left w:val="none" w:sz="0" w:space="0" w:color="auto"/>
                        <w:bottom w:val="none" w:sz="0" w:space="0" w:color="auto"/>
                        <w:right w:val="none" w:sz="0" w:space="0" w:color="auto"/>
                      </w:divBdr>
                      <w:divsChild>
                        <w:div w:id="294794724">
                          <w:marLeft w:val="0"/>
                          <w:marRight w:val="0"/>
                          <w:marTop w:val="0"/>
                          <w:marBottom w:val="0"/>
                          <w:divBdr>
                            <w:top w:val="none" w:sz="0" w:space="0" w:color="auto"/>
                            <w:left w:val="none" w:sz="0" w:space="0" w:color="auto"/>
                            <w:bottom w:val="none" w:sz="0" w:space="0" w:color="auto"/>
                            <w:right w:val="none" w:sz="0" w:space="0" w:color="auto"/>
                          </w:divBdr>
                        </w:div>
                      </w:divsChild>
                    </w:div>
                    <w:div w:id="232159702">
                      <w:marLeft w:val="0"/>
                      <w:marRight w:val="0"/>
                      <w:marTop w:val="0"/>
                      <w:marBottom w:val="0"/>
                      <w:divBdr>
                        <w:top w:val="none" w:sz="0" w:space="0" w:color="auto"/>
                        <w:left w:val="none" w:sz="0" w:space="0" w:color="auto"/>
                        <w:bottom w:val="none" w:sz="0" w:space="0" w:color="auto"/>
                        <w:right w:val="none" w:sz="0" w:space="0" w:color="auto"/>
                      </w:divBdr>
                      <w:divsChild>
                        <w:div w:id="1848597007">
                          <w:marLeft w:val="0"/>
                          <w:marRight w:val="0"/>
                          <w:marTop w:val="0"/>
                          <w:marBottom w:val="0"/>
                          <w:divBdr>
                            <w:top w:val="none" w:sz="0" w:space="0" w:color="auto"/>
                            <w:left w:val="none" w:sz="0" w:space="0" w:color="auto"/>
                            <w:bottom w:val="none" w:sz="0" w:space="0" w:color="auto"/>
                            <w:right w:val="none" w:sz="0" w:space="0" w:color="auto"/>
                          </w:divBdr>
                        </w:div>
                      </w:divsChild>
                    </w:div>
                    <w:div w:id="1739940820">
                      <w:marLeft w:val="0"/>
                      <w:marRight w:val="0"/>
                      <w:marTop w:val="0"/>
                      <w:marBottom w:val="0"/>
                      <w:divBdr>
                        <w:top w:val="none" w:sz="0" w:space="0" w:color="auto"/>
                        <w:left w:val="none" w:sz="0" w:space="0" w:color="auto"/>
                        <w:bottom w:val="none" w:sz="0" w:space="0" w:color="auto"/>
                        <w:right w:val="none" w:sz="0" w:space="0" w:color="auto"/>
                      </w:divBdr>
                      <w:divsChild>
                        <w:div w:id="1159422155">
                          <w:marLeft w:val="0"/>
                          <w:marRight w:val="0"/>
                          <w:marTop w:val="0"/>
                          <w:marBottom w:val="0"/>
                          <w:divBdr>
                            <w:top w:val="none" w:sz="0" w:space="0" w:color="auto"/>
                            <w:left w:val="none" w:sz="0" w:space="0" w:color="auto"/>
                            <w:bottom w:val="none" w:sz="0" w:space="0" w:color="auto"/>
                            <w:right w:val="none" w:sz="0" w:space="0" w:color="auto"/>
                          </w:divBdr>
                        </w:div>
                      </w:divsChild>
                    </w:div>
                    <w:div w:id="1280993131">
                      <w:marLeft w:val="0"/>
                      <w:marRight w:val="0"/>
                      <w:marTop w:val="0"/>
                      <w:marBottom w:val="0"/>
                      <w:divBdr>
                        <w:top w:val="none" w:sz="0" w:space="0" w:color="auto"/>
                        <w:left w:val="none" w:sz="0" w:space="0" w:color="auto"/>
                        <w:bottom w:val="none" w:sz="0" w:space="0" w:color="auto"/>
                        <w:right w:val="none" w:sz="0" w:space="0" w:color="auto"/>
                      </w:divBdr>
                      <w:divsChild>
                        <w:div w:id="1180462313">
                          <w:marLeft w:val="0"/>
                          <w:marRight w:val="0"/>
                          <w:marTop w:val="0"/>
                          <w:marBottom w:val="0"/>
                          <w:divBdr>
                            <w:top w:val="none" w:sz="0" w:space="0" w:color="auto"/>
                            <w:left w:val="none" w:sz="0" w:space="0" w:color="auto"/>
                            <w:bottom w:val="none" w:sz="0" w:space="0" w:color="auto"/>
                            <w:right w:val="none" w:sz="0" w:space="0" w:color="auto"/>
                          </w:divBdr>
                        </w:div>
                      </w:divsChild>
                    </w:div>
                    <w:div w:id="370810440">
                      <w:marLeft w:val="0"/>
                      <w:marRight w:val="0"/>
                      <w:marTop w:val="0"/>
                      <w:marBottom w:val="0"/>
                      <w:divBdr>
                        <w:top w:val="none" w:sz="0" w:space="0" w:color="auto"/>
                        <w:left w:val="none" w:sz="0" w:space="0" w:color="auto"/>
                        <w:bottom w:val="none" w:sz="0" w:space="0" w:color="auto"/>
                        <w:right w:val="none" w:sz="0" w:space="0" w:color="auto"/>
                      </w:divBdr>
                      <w:divsChild>
                        <w:div w:id="345519435">
                          <w:marLeft w:val="0"/>
                          <w:marRight w:val="0"/>
                          <w:marTop w:val="0"/>
                          <w:marBottom w:val="0"/>
                          <w:divBdr>
                            <w:top w:val="none" w:sz="0" w:space="0" w:color="auto"/>
                            <w:left w:val="none" w:sz="0" w:space="0" w:color="auto"/>
                            <w:bottom w:val="none" w:sz="0" w:space="0" w:color="auto"/>
                            <w:right w:val="none" w:sz="0" w:space="0" w:color="auto"/>
                          </w:divBdr>
                        </w:div>
                      </w:divsChild>
                    </w:div>
                    <w:div w:id="1635333095">
                      <w:marLeft w:val="0"/>
                      <w:marRight w:val="0"/>
                      <w:marTop w:val="0"/>
                      <w:marBottom w:val="0"/>
                      <w:divBdr>
                        <w:top w:val="none" w:sz="0" w:space="0" w:color="auto"/>
                        <w:left w:val="none" w:sz="0" w:space="0" w:color="auto"/>
                        <w:bottom w:val="none" w:sz="0" w:space="0" w:color="auto"/>
                        <w:right w:val="none" w:sz="0" w:space="0" w:color="auto"/>
                      </w:divBdr>
                      <w:divsChild>
                        <w:div w:id="1211501938">
                          <w:marLeft w:val="0"/>
                          <w:marRight w:val="0"/>
                          <w:marTop w:val="0"/>
                          <w:marBottom w:val="0"/>
                          <w:divBdr>
                            <w:top w:val="none" w:sz="0" w:space="0" w:color="auto"/>
                            <w:left w:val="none" w:sz="0" w:space="0" w:color="auto"/>
                            <w:bottom w:val="none" w:sz="0" w:space="0" w:color="auto"/>
                            <w:right w:val="none" w:sz="0" w:space="0" w:color="auto"/>
                          </w:divBdr>
                        </w:div>
                      </w:divsChild>
                    </w:div>
                    <w:div w:id="1824084395">
                      <w:marLeft w:val="0"/>
                      <w:marRight w:val="0"/>
                      <w:marTop w:val="0"/>
                      <w:marBottom w:val="0"/>
                      <w:divBdr>
                        <w:top w:val="none" w:sz="0" w:space="0" w:color="auto"/>
                        <w:left w:val="none" w:sz="0" w:space="0" w:color="auto"/>
                        <w:bottom w:val="none" w:sz="0" w:space="0" w:color="auto"/>
                        <w:right w:val="none" w:sz="0" w:space="0" w:color="auto"/>
                      </w:divBdr>
                      <w:divsChild>
                        <w:div w:id="1645237734">
                          <w:marLeft w:val="0"/>
                          <w:marRight w:val="0"/>
                          <w:marTop w:val="0"/>
                          <w:marBottom w:val="0"/>
                          <w:divBdr>
                            <w:top w:val="none" w:sz="0" w:space="0" w:color="auto"/>
                            <w:left w:val="none" w:sz="0" w:space="0" w:color="auto"/>
                            <w:bottom w:val="none" w:sz="0" w:space="0" w:color="auto"/>
                            <w:right w:val="none" w:sz="0" w:space="0" w:color="auto"/>
                          </w:divBdr>
                        </w:div>
                      </w:divsChild>
                    </w:div>
                    <w:div w:id="2071607574">
                      <w:marLeft w:val="0"/>
                      <w:marRight w:val="0"/>
                      <w:marTop w:val="0"/>
                      <w:marBottom w:val="0"/>
                      <w:divBdr>
                        <w:top w:val="none" w:sz="0" w:space="0" w:color="auto"/>
                        <w:left w:val="none" w:sz="0" w:space="0" w:color="auto"/>
                        <w:bottom w:val="none" w:sz="0" w:space="0" w:color="auto"/>
                        <w:right w:val="none" w:sz="0" w:space="0" w:color="auto"/>
                      </w:divBdr>
                      <w:divsChild>
                        <w:div w:id="834031718">
                          <w:marLeft w:val="0"/>
                          <w:marRight w:val="0"/>
                          <w:marTop w:val="0"/>
                          <w:marBottom w:val="0"/>
                          <w:divBdr>
                            <w:top w:val="none" w:sz="0" w:space="0" w:color="auto"/>
                            <w:left w:val="none" w:sz="0" w:space="0" w:color="auto"/>
                            <w:bottom w:val="none" w:sz="0" w:space="0" w:color="auto"/>
                            <w:right w:val="none" w:sz="0" w:space="0" w:color="auto"/>
                          </w:divBdr>
                        </w:div>
                      </w:divsChild>
                    </w:div>
                    <w:div w:id="1216623691">
                      <w:marLeft w:val="0"/>
                      <w:marRight w:val="0"/>
                      <w:marTop w:val="0"/>
                      <w:marBottom w:val="0"/>
                      <w:divBdr>
                        <w:top w:val="none" w:sz="0" w:space="0" w:color="auto"/>
                        <w:left w:val="none" w:sz="0" w:space="0" w:color="auto"/>
                        <w:bottom w:val="none" w:sz="0" w:space="0" w:color="auto"/>
                        <w:right w:val="none" w:sz="0" w:space="0" w:color="auto"/>
                      </w:divBdr>
                      <w:divsChild>
                        <w:div w:id="256788193">
                          <w:marLeft w:val="0"/>
                          <w:marRight w:val="0"/>
                          <w:marTop w:val="0"/>
                          <w:marBottom w:val="0"/>
                          <w:divBdr>
                            <w:top w:val="none" w:sz="0" w:space="0" w:color="auto"/>
                            <w:left w:val="none" w:sz="0" w:space="0" w:color="auto"/>
                            <w:bottom w:val="none" w:sz="0" w:space="0" w:color="auto"/>
                            <w:right w:val="none" w:sz="0" w:space="0" w:color="auto"/>
                          </w:divBdr>
                        </w:div>
                      </w:divsChild>
                    </w:div>
                    <w:div w:id="296380211">
                      <w:marLeft w:val="0"/>
                      <w:marRight w:val="0"/>
                      <w:marTop w:val="0"/>
                      <w:marBottom w:val="0"/>
                      <w:divBdr>
                        <w:top w:val="none" w:sz="0" w:space="0" w:color="auto"/>
                        <w:left w:val="none" w:sz="0" w:space="0" w:color="auto"/>
                        <w:bottom w:val="none" w:sz="0" w:space="0" w:color="auto"/>
                        <w:right w:val="none" w:sz="0" w:space="0" w:color="auto"/>
                      </w:divBdr>
                      <w:divsChild>
                        <w:div w:id="2029480504">
                          <w:marLeft w:val="0"/>
                          <w:marRight w:val="0"/>
                          <w:marTop w:val="0"/>
                          <w:marBottom w:val="0"/>
                          <w:divBdr>
                            <w:top w:val="none" w:sz="0" w:space="0" w:color="auto"/>
                            <w:left w:val="none" w:sz="0" w:space="0" w:color="auto"/>
                            <w:bottom w:val="none" w:sz="0" w:space="0" w:color="auto"/>
                            <w:right w:val="none" w:sz="0" w:space="0" w:color="auto"/>
                          </w:divBdr>
                        </w:div>
                      </w:divsChild>
                    </w:div>
                    <w:div w:id="870529503">
                      <w:marLeft w:val="0"/>
                      <w:marRight w:val="0"/>
                      <w:marTop w:val="0"/>
                      <w:marBottom w:val="0"/>
                      <w:divBdr>
                        <w:top w:val="none" w:sz="0" w:space="0" w:color="auto"/>
                        <w:left w:val="none" w:sz="0" w:space="0" w:color="auto"/>
                        <w:bottom w:val="none" w:sz="0" w:space="0" w:color="auto"/>
                        <w:right w:val="none" w:sz="0" w:space="0" w:color="auto"/>
                      </w:divBdr>
                      <w:divsChild>
                        <w:div w:id="1139111899">
                          <w:marLeft w:val="0"/>
                          <w:marRight w:val="0"/>
                          <w:marTop w:val="0"/>
                          <w:marBottom w:val="0"/>
                          <w:divBdr>
                            <w:top w:val="none" w:sz="0" w:space="0" w:color="auto"/>
                            <w:left w:val="none" w:sz="0" w:space="0" w:color="auto"/>
                            <w:bottom w:val="none" w:sz="0" w:space="0" w:color="auto"/>
                            <w:right w:val="none" w:sz="0" w:space="0" w:color="auto"/>
                          </w:divBdr>
                        </w:div>
                      </w:divsChild>
                    </w:div>
                    <w:div w:id="225191063">
                      <w:marLeft w:val="0"/>
                      <w:marRight w:val="0"/>
                      <w:marTop w:val="0"/>
                      <w:marBottom w:val="0"/>
                      <w:divBdr>
                        <w:top w:val="none" w:sz="0" w:space="0" w:color="auto"/>
                        <w:left w:val="none" w:sz="0" w:space="0" w:color="auto"/>
                        <w:bottom w:val="none" w:sz="0" w:space="0" w:color="auto"/>
                        <w:right w:val="none" w:sz="0" w:space="0" w:color="auto"/>
                      </w:divBdr>
                      <w:divsChild>
                        <w:div w:id="951668535">
                          <w:marLeft w:val="0"/>
                          <w:marRight w:val="0"/>
                          <w:marTop w:val="0"/>
                          <w:marBottom w:val="0"/>
                          <w:divBdr>
                            <w:top w:val="none" w:sz="0" w:space="0" w:color="auto"/>
                            <w:left w:val="none" w:sz="0" w:space="0" w:color="auto"/>
                            <w:bottom w:val="none" w:sz="0" w:space="0" w:color="auto"/>
                            <w:right w:val="none" w:sz="0" w:space="0" w:color="auto"/>
                          </w:divBdr>
                        </w:div>
                      </w:divsChild>
                    </w:div>
                    <w:div w:id="1173178653">
                      <w:marLeft w:val="0"/>
                      <w:marRight w:val="0"/>
                      <w:marTop w:val="0"/>
                      <w:marBottom w:val="0"/>
                      <w:divBdr>
                        <w:top w:val="none" w:sz="0" w:space="0" w:color="auto"/>
                        <w:left w:val="none" w:sz="0" w:space="0" w:color="auto"/>
                        <w:bottom w:val="none" w:sz="0" w:space="0" w:color="auto"/>
                        <w:right w:val="none" w:sz="0" w:space="0" w:color="auto"/>
                      </w:divBdr>
                      <w:divsChild>
                        <w:div w:id="1041436715">
                          <w:marLeft w:val="0"/>
                          <w:marRight w:val="0"/>
                          <w:marTop w:val="0"/>
                          <w:marBottom w:val="0"/>
                          <w:divBdr>
                            <w:top w:val="none" w:sz="0" w:space="0" w:color="auto"/>
                            <w:left w:val="none" w:sz="0" w:space="0" w:color="auto"/>
                            <w:bottom w:val="none" w:sz="0" w:space="0" w:color="auto"/>
                            <w:right w:val="none" w:sz="0" w:space="0" w:color="auto"/>
                          </w:divBdr>
                        </w:div>
                      </w:divsChild>
                    </w:div>
                    <w:div w:id="1222331525">
                      <w:marLeft w:val="0"/>
                      <w:marRight w:val="0"/>
                      <w:marTop w:val="0"/>
                      <w:marBottom w:val="0"/>
                      <w:divBdr>
                        <w:top w:val="none" w:sz="0" w:space="0" w:color="auto"/>
                        <w:left w:val="none" w:sz="0" w:space="0" w:color="auto"/>
                        <w:bottom w:val="none" w:sz="0" w:space="0" w:color="auto"/>
                        <w:right w:val="none" w:sz="0" w:space="0" w:color="auto"/>
                      </w:divBdr>
                      <w:divsChild>
                        <w:div w:id="91439771">
                          <w:marLeft w:val="0"/>
                          <w:marRight w:val="0"/>
                          <w:marTop w:val="0"/>
                          <w:marBottom w:val="0"/>
                          <w:divBdr>
                            <w:top w:val="none" w:sz="0" w:space="0" w:color="auto"/>
                            <w:left w:val="none" w:sz="0" w:space="0" w:color="auto"/>
                            <w:bottom w:val="none" w:sz="0" w:space="0" w:color="auto"/>
                            <w:right w:val="none" w:sz="0" w:space="0" w:color="auto"/>
                          </w:divBdr>
                        </w:div>
                      </w:divsChild>
                    </w:div>
                    <w:div w:id="2107068936">
                      <w:marLeft w:val="0"/>
                      <w:marRight w:val="0"/>
                      <w:marTop w:val="0"/>
                      <w:marBottom w:val="0"/>
                      <w:divBdr>
                        <w:top w:val="none" w:sz="0" w:space="0" w:color="auto"/>
                        <w:left w:val="none" w:sz="0" w:space="0" w:color="auto"/>
                        <w:bottom w:val="none" w:sz="0" w:space="0" w:color="auto"/>
                        <w:right w:val="none" w:sz="0" w:space="0" w:color="auto"/>
                      </w:divBdr>
                      <w:divsChild>
                        <w:div w:id="468982756">
                          <w:marLeft w:val="0"/>
                          <w:marRight w:val="0"/>
                          <w:marTop w:val="0"/>
                          <w:marBottom w:val="0"/>
                          <w:divBdr>
                            <w:top w:val="none" w:sz="0" w:space="0" w:color="auto"/>
                            <w:left w:val="none" w:sz="0" w:space="0" w:color="auto"/>
                            <w:bottom w:val="none" w:sz="0" w:space="0" w:color="auto"/>
                            <w:right w:val="none" w:sz="0" w:space="0" w:color="auto"/>
                          </w:divBdr>
                        </w:div>
                      </w:divsChild>
                    </w:div>
                    <w:div w:id="1000425553">
                      <w:marLeft w:val="0"/>
                      <w:marRight w:val="0"/>
                      <w:marTop w:val="0"/>
                      <w:marBottom w:val="0"/>
                      <w:divBdr>
                        <w:top w:val="none" w:sz="0" w:space="0" w:color="auto"/>
                        <w:left w:val="none" w:sz="0" w:space="0" w:color="auto"/>
                        <w:bottom w:val="none" w:sz="0" w:space="0" w:color="auto"/>
                        <w:right w:val="none" w:sz="0" w:space="0" w:color="auto"/>
                      </w:divBdr>
                      <w:divsChild>
                        <w:div w:id="621810057">
                          <w:marLeft w:val="0"/>
                          <w:marRight w:val="0"/>
                          <w:marTop w:val="0"/>
                          <w:marBottom w:val="0"/>
                          <w:divBdr>
                            <w:top w:val="none" w:sz="0" w:space="0" w:color="auto"/>
                            <w:left w:val="none" w:sz="0" w:space="0" w:color="auto"/>
                            <w:bottom w:val="none" w:sz="0" w:space="0" w:color="auto"/>
                            <w:right w:val="none" w:sz="0" w:space="0" w:color="auto"/>
                          </w:divBdr>
                        </w:div>
                      </w:divsChild>
                    </w:div>
                    <w:div w:id="644972111">
                      <w:marLeft w:val="0"/>
                      <w:marRight w:val="0"/>
                      <w:marTop w:val="0"/>
                      <w:marBottom w:val="0"/>
                      <w:divBdr>
                        <w:top w:val="none" w:sz="0" w:space="0" w:color="auto"/>
                        <w:left w:val="none" w:sz="0" w:space="0" w:color="auto"/>
                        <w:bottom w:val="none" w:sz="0" w:space="0" w:color="auto"/>
                        <w:right w:val="none" w:sz="0" w:space="0" w:color="auto"/>
                      </w:divBdr>
                      <w:divsChild>
                        <w:div w:id="1521625569">
                          <w:marLeft w:val="0"/>
                          <w:marRight w:val="0"/>
                          <w:marTop w:val="0"/>
                          <w:marBottom w:val="0"/>
                          <w:divBdr>
                            <w:top w:val="none" w:sz="0" w:space="0" w:color="auto"/>
                            <w:left w:val="none" w:sz="0" w:space="0" w:color="auto"/>
                            <w:bottom w:val="none" w:sz="0" w:space="0" w:color="auto"/>
                            <w:right w:val="none" w:sz="0" w:space="0" w:color="auto"/>
                          </w:divBdr>
                        </w:div>
                      </w:divsChild>
                    </w:div>
                    <w:div w:id="1724332054">
                      <w:marLeft w:val="0"/>
                      <w:marRight w:val="0"/>
                      <w:marTop w:val="0"/>
                      <w:marBottom w:val="0"/>
                      <w:divBdr>
                        <w:top w:val="none" w:sz="0" w:space="0" w:color="auto"/>
                        <w:left w:val="none" w:sz="0" w:space="0" w:color="auto"/>
                        <w:bottom w:val="none" w:sz="0" w:space="0" w:color="auto"/>
                        <w:right w:val="none" w:sz="0" w:space="0" w:color="auto"/>
                      </w:divBdr>
                      <w:divsChild>
                        <w:div w:id="1121340994">
                          <w:marLeft w:val="0"/>
                          <w:marRight w:val="0"/>
                          <w:marTop w:val="0"/>
                          <w:marBottom w:val="0"/>
                          <w:divBdr>
                            <w:top w:val="none" w:sz="0" w:space="0" w:color="auto"/>
                            <w:left w:val="none" w:sz="0" w:space="0" w:color="auto"/>
                            <w:bottom w:val="none" w:sz="0" w:space="0" w:color="auto"/>
                            <w:right w:val="none" w:sz="0" w:space="0" w:color="auto"/>
                          </w:divBdr>
                        </w:div>
                      </w:divsChild>
                    </w:div>
                    <w:div w:id="3636434">
                      <w:marLeft w:val="0"/>
                      <w:marRight w:val="0"/>
                      <w:marTop w:val="0"/>
                      <w:marBottom w:val="0"/>
                      <w:divBdr>
                        <w:top w:val="none" w:sz="0" w:space="0" w:color="auto"/>
                        <w:left w:val="none" w:sz="0" w:space="0" w:color="auto"/>
                        <w:bottom w:val="none" w:sz="0" w:space="0" w:color="auto"/>
                        <w:right w:val="none" w:sz="0" w:space="0" w:color="auto"/>
                      </w:divBdr>
                      <w:divsChild>
                        <w:div w:id="1110592644">
                          <w:marLeft w:val="0"/>
                          <w:marRight w:val="0"/>
                          <w:marTop w:val="0"/>
                          <w:marBottom w:val="0"/>
                          <w:divBdr>
                            <w:top w:val="none" w:sz="0" w:space="0" w:color="auto"/>
                            <w:left w:val="none" w:sz="0" w:space="0" w:color="auto"/>
                            <w:bottom w:val="none" w:sz="0" w:space="0" w:color="auto"/>
                            <w:right w:val="none" w:sz="0" w:space="0" w:color="auto"/>
                          </w:divBdr>
                        </w:div>
                      </w:divsChild>
                    </w:div>
                    <w:div w:id="1406957220">
                      <w:marLeft w:val="0"/>
                      <w:marRight w:val="0"/>
                      <w:marTop w:val="0"/>
                      <w:marBottom w:val="0"/>
                      <w:divBdr>
                        <w:top w:val="none" w:sz="0" w:space="0" w:color="auto"/>
                        <w:left w:val="none" w:sz="0" w:space="0" w:color="auto"/>
                        <w:bottom w:val="none" w:sz="0" w:space="0" w:color="auto"/>
                        <w:right w:val="none" w:sz="0" w:space="0" w:color="auto"/>
                      </w:divBdr>
                      <w:divsChild>
                        <w:div w:id="892038350">
                          <w:marLeft w:val="0"/>
                          <w:marRight w:val="0"/>
                          <w:marTop w:val="0"/>
                          <w:marBottom w:val="0"/>
                          <w:divBdr>
                            <w:top w:val="none" w:sz="0" w:space="0" w:color="auto"/>
                            <w:left w:val="none" w:sz="0" w:space="0" w:color="auto"/>
                            <w:bottom w:val="none" w:sz="0" w:space="0" w:color="auto"/>
                            <w:right w:val="none" w:sz="0" w:space="0" w:color="auto"/>
                          </w:divBdr>
                        </w:div>
                      </w:divsChild>
                    </w:div>
                    <w:div w:id="671949463">
                      <w:marLeft w:val="0"/>
                      <w:marRight w:val="0"/>
                      <w:marTop w:val="0"/>
                      <w:marBottom w:val="0"/>
                      <w:divBdr>
                        <w:top w:val="none" w:sz="0" w:space="0" w:color="auto"/>
                        <w:left w:val="none" w:sz="0" w:space="0" w:color="auto"/>
                        <w:bottom w:val="none" w:sz="0" w:space="0" w:color="auto"/>
                        <w:right w:val="none" w:sz="0" w:space="0" w:color="auto"/>
                      </w:divBdr>
                      <w:divsChild>
                        <w:div w:id="1766608098">
                          <w:marLeft w:val="0"/>
                          <w:marRight w:val="0"/>
                          <w:marTop w:val="0"/>
                          <w:marBottom w:val="0"/>
                          <w:divBdr>
                            <w:top w:val="none" w:sz="0" w:space="0" w:color="auto"/>
                            <w:left w:val="none" w:sz="0" w:space="0" w:color="auto"/>
                            <w:bottom w:val="none" w:sz="0" w:space="0" w:color="auto"/>
                            <w:right w:val="none" w:sz="0" w:space="0" w:color="auto"/>
                          </w:divBdr>
                        </w:div>
                      </w:divsChild>
                    </w:div>
                    <w:div w:id="1976447374">
                      <w:marLeft w:val="0"/>
                      <w:marRight w:val="0"/>
                      <w:marTop w:val="0"/>
                      <w:marBottom w:val="0"/>
                      <w:divBdr>
                        <w:top w:val="none" w:sz="0" w:space="0" w:color="auto"/>
                        <w:left w:val="none" w:sz="0" w:space="0" w:color="auto"/>
                        <w:bottom w:val="none" w:sz="0" w:space="0" w:color="auto"/>
                        <w:right w:val="none" w:sz="0" w:space="0" w:color="auto"/>
                      </w:divBdr>
                      <w:divsChild>
                        <w:div w:id="2061859618">
                          <w:marLeft w:val="0"/>
                          <w:marRight w:val="0"/>
                          <w:marTop w:val="0"/>
                          <w:marBottom w:val="0"/>
                          <w:divBdr>
                            <w:top w:val="none" w:sz="0" w:space="0" w:color="auto"/>
                            <w:left w:val="none" w:sz="0" w:space="0" w:color="auto"/>
                            <w:bottom w:val="none" w:sz="0" w:space="0" w:color="auto"/>
                            <w:right w:val="none" w:sz="0" w:space="0" w:color="auto"/>
                          </w:divBdr>
                        </w:div>
                      </w:divsChild>
                    </w:div>
                    <w:div w:id="1281766042">
                      <w:marLeft w:val="0"/>
                      <w:marRight w:val="0"/>
                      <w:marTop w:val="0"/>
                      <w:marBottom w:val="0"/>
                      <w:divBdr>
                        <w:top w:val="none" w:sz="0" w:space="0" w:color="auto"/>
                        <w:left w:val="none" w:sz="0" w:space="0" w:color="auto"/>
                        <w:bottom w:val="none" w:sz="0" w:space="0" w:color="auto"/>
                        <w:right w:val="none" w:sz="0" w:space="0" w:color="auto"/>
                      </w:divBdr>
                      <w:divsChild>
                        <w:div w:id="88598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574429">
      <w:bodyDiv w:val="1"/>
      <w:marLeft w:val="0"/>
      <w:marRight w:val="0"/>
      <w:marTop w:val="0"/>
      <w:marBottom w:val="0"/>
      <w:divBdr>
        <w:top w:val="none" w:sz="0" w:space="0" w:color="auto"/>
        <w:left w:val="none" w:sz="0" w:space="0" w:color="auto"/>
        <w:bottom w:val="none" w:sz="0" w:space="0" w:color="auto"/>
        <w:right w:val="none" w:sz="0" w:space="0" w:color="auto"/>
      </w:divBdr>
      <w:divsChild>
        <w:div w:id="1217277593">
          <w:marLeft w:val="0"/>
          <w:marRight w:val="0"/>
          <w:marTop w:val="0"/>
          <w:marBottom w:val="240"/>
          <w:divBdr>
            <w:top w:val="none" w:sz="0" w:space="0" w:color="auto"/>
            <w:left w:val="none" w:sz="0" w:space="0" w:color="auto"/>
            <w:bottom w:val="none" w:sz="0" w:space="0" w:color="auto"/>
            <w:right w:val="none" w:sz="0" w:space="0" w:color="auto"/>
          </w:divBdr>
        </w:div>
        <w:div w:id="848569198">
          <w:marLeft w:val="0"/>
          <w:marRight w:val="0"/>
          <w:marTop w:val="360"/>
          <w:marBottom w:val="180"/>
          <w:divBdr>
            <w:top w:val="none" w:sz="0" w:space="0" w:color="auto"/>
            <w:left w:val="none" w:sz="0" w:space="0" w:color="auto"/>
            <w:bottom w:val="none" w:sz="0" w:space="0" w:color="auto"/>
            <w:right w:val="none" w:sz="0" w:space="0" w:color="auto"/>
          </w:divBdr>
        </w:div>
        <w:div w:id="640115991">
          <w:marLeft w:val="0"/>
          <w:marRight w:val="0"/>
          <w:marTop w:val="0"/>
          <w:marBottom w:val="0"/>
          <w:divBdr>
            <w:top w:val="none" w:sz="0" w:space="0" w:color="auto"/>
            <w:left w:val="none" w:sz="0" w:space="0" w:color="auto"/>
            <w:bottom w:val="none" w:sz="0" w:space="0" w:color="auto"/>
            <w:right w:val="none" w:sz="0" w:space="0" w:color="auto"/>
          </w:divBdr>
        </w:div>
        <w:div w:id="1260330995">
          <w:marLeft w:val="0"/>
          <w:marRight w:val="0"/>
          <w:marTop w:val="0"/>
          <w:marBottom w:val="0"/>
          <w:divBdr>
            <w:top w:val="none" w:sz="0" w:space="0" w:color="auto"/>
            <w:left w:val="none" w:sz="0" w:space="0" w:color="auto"/>
            <w:bottom w:val="none" w:sz="0" w:space="0" w:color="auto"/>
            <w:right w:val="none" w:sz="0" w:space="0" w:color="auto"/>
          </w:divBdr>
        </w:div>
        <w:div w:id="1071730627">
          <w:marLeft w:val="0"/>
          <w:marRight w:val="0"/>
          <w:marTop w:val="0"/>
          <w:marBottom w:val="0"/>
          <w:divBdr>
            <w:top w:val="none" w:sz="0" w:space="0" w:color="auto"/>
            <w:left w:val="none" w:sz="0" w:space="0" w:color="auto"/>
            <w:bottom w:val="none" w:sz="0" w:space="0" w:color="auto"/>
            <w:right w:val="none" w:sz="0" w:space="0" w:color="auto"/>
          </w:divBdr>
        </w:div>
        <w:div w:id="290720188">
          <w:marLeft w:val="0"/>
          <w:marRight w:val="0"/>
          <w:marTop w:val="0"/>
          <w:marBottom w:val="0"/>
          <w:divBdr>
            <w:top w:val="none" w:sz="0" w:space="0" w:color="auto"/>
            <w:left w:val="none" w:sz="0" w:space="0" w:color="auto"/>
            <w:bottom w:val="none" w:sz="0" w:space="0" w:color="auto"/>
            <w:right w:val="none" w:sz="0" w:space="0" w:color="auto"/>
          </w:divBdr>
        </w:div>
      </w:divsChild>
    </w:div>
    <w:div w:id="298611156">
      <w:bodyDiv w:val="1"/>
      <w:marLeft w:val="0"/>
      <w:marRight w:val="0"/>
      <w:marTop w:val="0"/>
      <w:marBottom w:val="0"/>
      <w:divBdr>
        <w:top w:val="none" w:sz="0" w:space="0" w:color="auto"/>
        <w:left w:val="none" w:sz="0" w:space="0" w:color="auto"/>
        <w:bottom w:val="none" w:sz="0" w:space="0" w:color="auto"/>
        <w:right w:val="none" w:sz="0" w:space="0" w:color="auto"/>
      </w:divBdr>
      <w:divsChild>
        <w:div w:id="587349570">
          <w:marLeft w:val="0"/>
          <w:marRight w:val="0"/>
          <w:marTop w:val="0"/>
          <w:marBottom w:val="0"/>
          <w:divBdr>
            <w:top w:val="none" w:sz="0" w:space="0" w:color="auto"/>
            <w:left w:val="none" w:sz="0" w:space="0" w:color="auto"/>
            <w:bottom w:val="none" w:sz="0" w:space="0" w:color="auto"/>
            <w:right w:val="none" w:sz="0" w:space="0" w:color="auto"/>
          </w:divBdr>
          <w:divsChild>
            <w:div w:id="1864779718">
              <w:marLeft w:val="0"/>
              <w:marRight w:val="0"/>
              <w:marTop w:val="0"/>
              <w:marBottom w:val="0"/>
              <w:divBdr>
                <w:top w:val="none" w:sz="0" w:space="0" w:color="auto"/>
                <w:left w:val="none" w:sz="0" w:space="0" w:color="auto"/>
                <w:bottom w:val="none" w:sz="0" w:space="0" w:color="auto"/>
                <w:right w:val="none" w:sz="0" w:space="0" w:color="auto"/>
              </w:divBdr>
              <w:divsChild>
                <w:div w:id="959800445">
                  <w:marLeft w:val="0"/>
                  <w:marRight w:val="0"/>
                  <w:marTop w:val="0"/>
                  <w:marBottom w:val="240"/>
                  <w:divBdr>
                    <w:top w:val="none" w:sz="0" w:space="0" w:color="auto"/>
                    <w:left w:val="none" w:sz="0" w:space="0" w:color="auto"/>
                    <w:bottom w:val="none" w:sz="0" w:space="0" w:color="auto"/>
                    <w:right w:val="none" w:sz="0" w:space="0" w:color="auto"/>
                  </w:divBdr>
                </w:div>
                <w:div w:id="982125097">
                  <w:marLeft w:val="0"/>
                  <w:marRight w:val="0"/>
                  <w:marTop w:val="0"/>
                  <w:marBottom w:val="0"/>
                  <w:divBdr>
                    <w:top w:val="none" w:sz="0" w:space="0" w:color="auto"/>
                    <w:left w:val="none" w:sz="0" w:space="0" w:color="auto"/>
                    <w:bottom w:val="none" w:sz="0" w:space="0" w:color="auto"/>
                    <w:right w:val="none" w:sz="0" w:space="0" w:color="auto"/>
                  </w:divBdr>
                </w:div>
                <w:div w:id="174544081">
                  <w:marLeft w:val="0"/>
                  <w:marRight w:val="0"/>
                  <w:marTop w:val="0"/>
                  <w:marBottom w:val="0"/>
                  <w:divBdr>
                    <w:top w:val="none" w:sz="0" w:space="0" w:color="auto"/>
                    <w:left w:val="none" w:sz="0" w:space="0" w:color="auto"/>
                    <w:bottom w:val="none" w:sz="0" w:space="0" w:color="auto"/>
                    <w:right w:val="none" w:sz="0" w:space="0" w:color="auto"/>
                  </w:divBdr>
                  <w:divsChild>
                    <w:div w:id="1516190170">
                      <w:marLeft w:val="0"/>
                      <w:marRight w:val="0"/>
                      <w:marTop w:val="360"/>
                      <w:marBottom w:val="180"/>
                      <w:divBdr>
                        <w:top w:val="none" w:sz="0" w:space="0" w:color="auto"/>
                        <w:left w:val="none" w:sz="0" w:space="0" w:color="auto"/>
                        <w:bottom w:val="none" w:sz="0" w:space="0" w:color="auto"/>
                        <w:right w:val="none" w:sz="0" w:space="0" w:color="auto"/>
                      </w:divBdr>
                    </w:div>
                  </w:divsChild>
                </w:div>
                <w:div w:id="474563766">
                  <w:marLeft w:val="0"/>
                  <w:marRight w:val="0"/>
                  <w:marTop w:val="0"/>
                  <w:marBottom w:val="0"/>
                  <w:divBdr>
                    <w:top w:val="none" w:sz="0" w:space="0" w:color="auto"/>
                    <w:left w:val="none" w:sz="0" w:space="0" w:color="auto"/>
                    <w:bottom w:val="none" w:sz="0" w:space="0" w:color="auto"/>
                    <w:right w:val="none" w:sz="0" w:space="0" w:color="auto"/>
                  </w:divBdr>
                  <w:divsChild>
                    <w:div w:id="1854031737">
                      <w:marLeft w:val="0"/>
                      <w:marRight w:val="0"/>
                      <w:marTop w:val="360"/>
                      <w:marBottom w:val="180"/>
                      <w:divBdr>
                        <w:top w:val="none" w:sz="0" w:space="0" w:color="auto"/>
                        <w:left w:val="none" w:sz="0" w:space="0" w:color="auto"/>
                        <w:bottom w:val="none" w:sz="0" w:space="0" w:color="auto"/>
                        <w:right w:val="none" w:sz="0" w:space="0" w:color="auto"/>
                      </w:divBdr>
                    </w:div>
                  </w:divsChild>
                </w:div>
                <w:div w:id="381835439">
                  <w:marLeft w:val="0"/>
                  <w:marRight w:val="0"/>
                  <w:marTop w:val="0"/>
                  <w:marBottom w:val="0"/>
                  <w:divBdr>
                    <w:top w:val="none" w:sz="0" w:space="0" w:color="auto"/>
                    <w:left w:val="none" w:sz="0" w:space="0" w:color="auto"/>
                    <w:bottom w:val="none" w:sz="0" w:space="0" w:color="auto"/>
                    <w:right w:val="none" w:sz="0" w:space="0" w:color="auto"/>
                  </w:divBdr>
                  <w:divsChild>
                    <w:div w:id="277879320">
                      <w:marLeft w:val="0"/>
                      <w:marRight w:val="0"/>
                      <w:marTop w:val="180"/>
                      <w:marBottom w:val="240"/>
                      <w:divBdr>
                        <w:top w:val="none" w:sz="0" w:space="0" w:color="auto"/>
                        <w:left w:val="none" w:sz="0" w:space="0" w:color="auto"/>
                        <w:bottom w:val="none" w:sz="0" w:space="0" w:color="auto"/>
                        <w:right w:val="none" w:sz="0" w:space="0" w:color="auto"/>
                      </w:divBdr>
                    </w:div>
                  </w:divsChild>
                </w:div>
                <w:div w:id="1396508343">
                  <w:marLeft w:val="0"/>
                  <w:marRight w:val="0"/>
                  <w:marTop w:val="0"/>
                  <w:marBottom w:val="0"/>
                  <w:divBdr>
                    <w:top w:val="none" w:sz="0" w:space="0" w:color="auto"/>
                    <w:left w:val="none" w:sz="0" w:space="0" w:color="auto"/>
                    <w:bottom w:val="none" w:sz="0" w:space="0" w:color="auto"/>
                    <w:right w:val="none" w:sz="0" w:space="0" w:color="auto"/>
                  </w:divBdr>
                  <w:divsChild>
                    <w:div w:id="1659504739">
                      <w:marLeft w:val="0"/>
                      <w:marRight w:val="0"/>
                      <w:marTop w:val="360"/>
                      <w:marBottom w:val="180"/>
                      <w:divBdr>
                        <w:top w:val="none" w:sz="0" w:space="0" w:color="auto"/>
                        <w:left w:val="none" w:sz="0" w:space="0" w:color="auto"/>
                        <w:bottom w:val="none" w:sz="0" w:space="0" w:color="auto"/>
                        <w:right w:val="none" w:sz="0" w:space="0" w:color="auto"/>
                      </w:divBdr>
                    </w:div>
                  </w:divsChild>
                </w:div>
                <w:div w:id="2101247502">
                  <w:marLeft w:val="0"/>
                  <w:marRight w:val="0"/>
                  <w:marTop w:val="0"/>
                  <w:marBottom w:val="0"/>
                  <w:divBdr>
                    <w:top w:val="none" w:sz="0" w:space="0" w:color="auto"/>
                    <w:left w:val="none" w:sz="0" w:space="0" w:color="auto"/>
                    <w:bottom w:val="none" w:sz="0" w:space="0" w:color="auto"/>
                    <w:right w:val="none" w:sz="0" w:space="0" w:color="auto"/>
                  </w:divBdr>
                </w:div>
                <w:div w:id="36971973">
                  <w:marLeft w:val="0"/>
                  <w:marRight w:val="0"/>
                  <w:marTop w:val="0"/>
                  <w:marBottom w:val="0"/>
                  <w:divBdr>
                    <w:top w:val="none" w:sz="0" w:space="0" w:color="auto"/>
                    <w:left w:val="none" w:sz="0" w:space="0" w:color="auto"/>
                    <w:bottom w:val="none" w:sz="0" w:space="0" w:color="auto"/>
                    <w:right w:val="none" w:sz="0" w:space="0" w:color="auto"/>
                  </w:divBdr>
                </w:div>
                <w:div w:id="83579508">
                  <w:marLeft w:val="0"/>
                  <w:marRight w:val="0"/>
                  <w:marTop w:val="0"/>
                  <w:marBottom w:val="0"/>
                  <w:divBdr>
                    <w:top w:val="none" w:sz="0" w:space="0" w:color="auto"/>
                    <w:left w:val="none" w:sz="0" w:space="0" w:color="auto"/>
                    <w:bottom w:val="none" w:sz="0" w:space="0" w:color="auto"/>
                    <w:right w:val="none" w:sz="0" w:space="0" w:color="auto"/>
                  </w:divBdr>
                </w:div>
                <w:div w:id="1598975689">
                  <w:marLeft w:val="0"/>
                  <w:marRight w:val="0"/>
                  <w:marTop w:val="0"/>
                  <w:marBottom w:val="0"/>
                  <w:divBdr>
                    <w:top w:val="none" w:sz="0" w:space="0" w:color="auto"/>
                    <w:left w:val="none" w:sz="0" w:space="0" w:color="auto"/>
                    <w:bottom w:val="none" w:sz="0" w:space="0" w:color="auto"/>
                    <w:right w:val="none" w:sz="0" w:space="0" w:color="auto"/>
                  </w:divBdr>
                  <w:divsChild>
                    <w:div w:id="1325015395">
                      <w:marLeft w:val="0"/>
                      <w:marRight w:val="0"/>
                      <w:marTop w:val="360"/>
                      <w:marBottom w:val="180"/>
                      <w:divBdr>
                        <w:top w:val="none" w:sz="0" w:space="0" w:color="auto"/>
                        <w:left w:val="none" w:sz="0" w:space="0" w:color="auto"/>
                        <w:bottom w:val="none" w:sz="0" w:space="0" w:color="auto"/>
                        <w:right w:val="none" w:sz="0" w:space="0" w:color="auto"/>
                      </w:divBdr>
                    </w:div>
                  </w:divsChild>
                </w:div>
                <w:div w:id="1109273590">
                  <w:marLeft w:val="0"/>
                  <w:marRight w:val="0"/>
                  <w:marTop w:val="0"/>
                  <w:marBottom w:val="0"/>
                  <w:divBdr>
                    <w:top w:val="none" w:sz="0" w:space="0" w:color="auto"/>
                    <w:left w:val="none" w:sz="0" w:space="0" w:color="auto"/>
                    <w:bottom w:val="none" w:sz="0" w:space="0" w:color="auto"/>
                    <w:right w:val="none" w:sz="0" w:space="0" w:color="auto"/>
                  </w:divBdr>
                </w:div>
                <w:div w:id="504440072">
                  <w:marLeft w:val="0"/>
                  <w:marRight w:val="0"/>
                  <w:marTop w:val="0"/>
                  <w:marBottom w:val="0"/>
                  <w:divBdr>
                    <w:top w:val="none" w:sz="0" w:space="0" w:color="auto"/>
                    <w:left w:val="none" w:sz="0" w:space="0" w:color="auto"/>
                    <w:bottom w:val="none" w:sz="0" w:space="0" w:color="auto"/>
                    <w:right w:val="none" w:sz="0" w:space="0" w:color="auto"/>
                  </w:divBdr>
                </w:div>
                <w:div w:id="749159158">
                  <w:marLeft w:val="0"/>
                  <w:marRight w:val="0"/>
                  <w:marTop w:val="0"/>
                  <w:marBottom w:val="0"/>
                  <w:divBdr>
                    <w:top w:val="none" w:sz="0" w:space="0" w:color="auto"/>
                    <w:left w:val="none" w:sz="0" w:space="0" w:color="auto"/>
                    <w:bottom w:val="none" w:sz="0" w:space="0" w:color="auto"/>
                    <w:right w:val="none" w:sz="0" w:space="0" w:color="auto"/>
                  </w:divBdr>
                </w:div>
                <w:div w:id="874737874">
                  <w:marLeft w:val="0"/>
                  <w:marRight w:val="0"/>
                  <w:marTop w:val="0"/>
                  <w:marBottom w:val="0"/>
                  <w:divBdr>
                    <w:top w:val="none" w:sz="0" w:space="0" w:color="auto"/>
                    <w:left w:val="none" w:sz="0" w:space="0" w:color="auto"/>
                    <w:bottom w:val="none" w:sz="0" w:space="0" w:color="auto"/>
                    <w:right w:val="none" w:sz="0" w:space="0" w:color="auto"/>
                  </w:divBdr>
                  <w:divsChild>
                    <w:div w:id="2129548492">
                      <w:marLeft w:val="0"/>
                      <w:marRight w:val="0"/>
                      <w:marTop w:val="360"/>
                      <w:marBottom w:val="180"/>
                      <w:divBdr>
                        <w:top w:val="none" w:sz="0" w:space="0" w:color="auto"/>
                        <w:left w:val="none" w:sz="0" w:space="0" w:color="auto"/>
                        <w:bottom w:val="none" w:sz="0" w:space="0" w:color="auto"/>
                        <w:right w:val="none" w:sz="0" w:space="0" w:color="auto"/>
                      </w:divBdr>
                    </w:div>
                  </w:divsChild>
                </w:div>
                <w:div w:id="966199703">
                  <w:marLeft w:val="0"/>
                  <w:marRight w:val="0"/>
                  <w:marTop w:val="0"/>
                  <w:marBottom w:val="0"/>
                  <w:divBdr>
                    <w:top w:val="none" w:sz="0" w:space="0" w:color="auto"/>
                    <w:left w:val="none" w:sz="0" w:space="0" w:color="auto"/>
                    <w:bottom w:val="none" w:sz="0" w:space="0" w:color="auto"/>
                    <w:right w:val="none" w:sz="0" w:space="0" w:color="auto"/>
                  </w:divBdr>
                </w:div>
                <w:div w:id="1612007425">
                  <w:marLeft w:val="0"/>
                  <w:marRight w:val="0"/>
                  <w:marTop w:val="0"/>
                  <w:marBottom w:val="0"/>
                  <w:divBdr>
                    <w:top w:val="none" w:sz="0" w:space="0" w:color="auto"/>
                    <w:left w:val="none" w:sz="0" w:space="0" w:color="auto"/>
                    <w:bottom w:val="none" w:sz="0" w:space="0" w:color="auto"/>
                    <w:right w:val="none" w:sz="0" w:space="0" w:color="auto"/>
                  </w:divBdr>
                </w:div>
                <w:div w:id="2094932256">
                  <w:marLeft w:val="0"/>
                  <w:marRight w:val="0"/>
                  <w:marTop w:val="0"/>
                  <w:marBottom w:val="0"/>
                  <w:divBdr>
                    <w:top w:val="none" w:sz="0" w:space="0" w:color="auto"/>
                    <w:left w:val="none" w:sz="0" w:space="0" w:color="auto"/>
                    <w:bottom w:val="none" w:sz="0" w:space="0" w:color="auto"/>
                    <w:right w:val="none" w:sz="0" w:space="0" w:color="auto"/>
                  </w:divBdr>
                </w:div>
                <w:div w:id="1432580453">
                  <w:marLeft w:val="0"/>
                  <w:marRight w:val="0"/>
                  <w:marTop w:val="0"/>
                  <w:marBottom w:val="0"/>
                  <w:divBdr>
                    <w:top w:val="none" w:sz="0" w:space="0" w:color="auto"/>
                    <w:left w:val="none" w:sz="0" w:space="0" w:color="auto"/>
                    <w:bottom w:val="none" w:sz="0" w:space="0" w:color="auto"/>
                    <w:right w:val="none" w:sz="0" w:space="0" w:color="auto"/>
                  </w:divBdr>
                </w:div>
                <w:div w:id="1548181686">
                  <w:marLeft w:val="0"/>
                  <w:marRight w:val="0"/>
                  <w:marTop w:val="0"/>
                  <w:marBottom w:val="0"/>
                  <w:divBdr>
                    <w:top w:val="none" w:sz="0" w:space="0" w:color="auto"/>
                    <w:left w:val="none" w:sz="0" w:space="0" w:color="auto"/>
                    <w:bottom w:val="none" w:sz="0" w:space="0" w:color="auto"/>
                    <w:right w:val="none" w:sz="0" w:space="0" w:color="auto"/>
                  </w:divBdr>
                  <w:divsChild>
                    <w:div w:id="1506166721">
                      <w:marLeft w:val="0"/>
                      <w:marRight w:val="0"/>
                      <w:marTop w:val="360"/>
                      <w:marBottom w:val="180"/>
                      <w:divBdr>
                        <w:top w:val="none" w:sz="0" w:space="0" w:color="auto"/>
                        <w:left w:val="none" w:sz="0" w:space="0" w:color="auto"/>
                        <w:bottom w:val="none" w:sz="0" w:space="0" w:color="auto"/>
                        <w:right w:val="none" w:sz="0" w:space="0" w:color="auto"/>
                      </w:divBdr>
                    </w:div>
                  </w:divsChild>
                </w:div>
                <w:div w:id="822739373">
                  <w:marLeft w:val="0"/>
                  <w:marRight w:val="0"/>
                  <w:marTop w:val="0"/>
                  <w:marBottom w:val="0"/>
                  <w:divBdr>
                    <w:top w:val="none" w:sz="0" w:space="0" w:color="auto"/>
                    <w:left w:val="none" w:sz="0" w:space="0" w:color="auto"/>
                    <w:bottom w:val="none" w:sz="0" w:space="0" w:color="auto"/>
                    <w:right w:val="none" w:sz="0" w:space="0" w:color="auto"/>
                  </w:divBdr>
                  <w:divsChild>
                    <w:div w:id="1069185167">
                      <w:marLeft w:val="0"/>
                      <w:marRight w:val="0"/>
                      <w:marTop w:val="180"/>
                      <w:marBottom w:val="240"/>
                      <w:divBdr>
                        <w:top w:val="none" w:sz="0" w:space="0" w:color="auto"/>
                        <w:left w:val="none" w:sz="0" w:space="0" w:color="auto"/>
                        <w:bottom w:val="none" w:sz="0" w:space="0" w:color="auto"/>
                        <w:right w:val="none" w:sz="0" w:space="0" w:color="auto"/>
                      </w:divBdr>
                    </w:div>
                  </w:divsChild>
                </w:div>
                <w:div w:id="797336699">
                  <w:marLeft w:val="0"/>
                  <w:marRight w:val="0"/>
                  <w:marTop w:val="0"/>
                  <w:marBottom w:val="0"/>
                  <w:divBdr>
                    <w:top w:val="none" w:sz="0" w:space="0" w:color="auto"/>
                    <w:left w:val="none" w:sz="0" w:space="0" w:color="auto"/>
                    <w:bottom w:val="none" w:sz="0" w:space="0" w:color="auto"/>
                    <w:right w:val="none" w:sz="0" w:space="0" w:color="auto"/>
                  </w:divBdr>
                  <w:divsChild>
                    <w:div w:id="1183402958">
                      <w:marLeft w:val="0"/>
                      <w:marRight w:val="0"/>
                      <w:marTop w:val="60"/>
                      <w:marBottom w:val="180"/>
                      <w:divBdr>
                        <w:top w:val="none" w:sz="0" w:space="0" w:color="auto"/>
                        <w:left w:val="none" w:sz="0" w:space="0" w:color="auto"/>
                        <w:bottom w:val="none" w:sz="0" w:space="0" w:color="auto"/>
                        <w:right w:val="none" w:sz="0" w:space="0" w:color="auto"/>
                      </w:divBdr>
                    </w:div>
                  </w:divsChild>
                </w:div>
                <w:div w:id="1447196055">
                  <w:marLeft w:val="0"/>
                  <w:marRight w:val="0"/>
                  <w:marTop w:val="0"/>
                  <w:marBottom w:val="0"/>
                  <w:divBdr>
                    <w:top w:val="none" w:sz="0" w:space="0" w:color="auto"/>
                    <w:left w:val="none" w:sz="0" w:space="0" w:color="auto"/>
                    <w:bottom w:val="none" w:sz="0" w:space="0" w:color="auto"/>
                    <w:right w:val="none" w:sz="0" w:space="0" w:color="auto"/>
                  </w:divBdr>
                </w:div>
                <w:div w:id="1687049702">
                  <w:marLeft w:val="0"/>
                  <w:marRight w:val="0"/>
                  <w:marTop w:val="0"/>
                  <w:marBottom w:val="0"/>
                  <w:divBdr>
                    <w:top w:val="none" w:sz="0" w:space="0" w:color="auto"/>
                    <w:left w:val="none" w:sz="0" w:space="0" w:color="auto"/>
                    <w:bottom w:val="none" w:sz="0" w:space="0" w:color="auto"/>
                    <w:right w:val="none" w:sz="0" w:space="0" w:color="auto"/>
                  </w:divBdr>
                  <w:divsChild>
                    <w:div w:id="1583643025">
                      <w:marLeft w:val="0"/>
                      <w:marRight w:val="0"/>
                      <w:marTop w:val="360"/>
                      <w:marBottom w:val="180"/>
                      <w:divBdr>
                        <w:top w:val="none" w:sz="0" w:space="0" w:color="auto"/>
                        <w:left w:val="none" w:sz="0" w:space="0" w:color="auto"/>
                        <w:bottom w:val="none" w:sz="0" w:space="0" w:color="auto"/>
                        <w:right w:val="none" w:sz="0" w:space="0" w:color="auto"/>
                      </w:divBdr>
                    </w:div>
                  </w:divsChild>
                </w:div>
                <w:div w:id="143592760">
                  <w:marLeft w:val="0"/>
                  <w:marRight w:val="0"/>
                  <w:marTop w:val="0"/>
                  <w:marBottom w:val="0"/>
                  <w:divBdr>
                    <w:top w:val="none" w:sz="0" w:space="0" w:color="auto"/>
                    <w:left w:val="none" w:sz="0" w:space="0" w:color="auto"/>
                    <w:bottom w:val="none" w:sz="0" w:space="0" w:color="auto"/>
                    <w:right w:val="none" w:sz="0" w:space="0" w:color="auto"/>
                  </w:divBdr>
                  <w:divsChild>
                    <w:div w:id="1972246720">
                      <w:marLeft w:val="0"/>
                      <w:marRight w:val="0"/>
                      <w:marTop w:val="180"/>
                      <w:marBottom w:val="240"/>
                      <w:divBdr>
                        <w:top w:val="none" w:sz="0" w:space="0" w:color="auto"/>
                        <w:left w:val="none" w:sz="0" w:space="0" w:color="auto"/>
                        <w:bottom w:val="none" w:sz="0" w:space="0" w:color="auto"/>
                        <w:right w:val="none" w:sz="0" w:space="0" w:color="auto"/>
                      </w:divBdr>
                    </w:div>
                  </w:divsChild>
                </w:div>
                <w:div w:id="1892181404">
                  <w:marLeft w:val="0"/>
                  <w:marRight w:val="0"/>
                  <w:marTop w:val="0"/>
                  <w:marBottom w:val="0"/>
                  <w:divBdr>
                    <w:top w:val="none" w:sz="0" w:space="0" w:color="auto"/>
                    <w:left w:val="none" w:sz="0" w:space="0" w:color="auto"/>
                    <w:bottom w:val="none" w:sz="0" w:space="0" w:color="auto"/>
                    <w:right w:val="none" w:sz="0" w:space="0" w:color="auto"/>
                  </w:divBdr>
                  <w:divsChild>
                    <w:div w:id="483938596">
                      <w:marLeft w:val="0"/>
                      <w:marRight w:val="0"/>
                      <w:marTop w:val="360"/>
                      <w:marBottom w:val="180"/>
                      <w:divBdr>
                        <w:top w:val="none" w:sz="0" w:space="0" w:color="auto"/>
                        <w:left w:val="none" w:sz="0" w:space="0" w:color="auto"/>
                        <w:bottom w:val="none" w:sz="0" w:space="0" w:color="auto"/>
                        <w:right w:val="none" w:sz="0" w:space="0" w:color="auto"/>
                      </w:divBdr>
                    </w:div>
                  </w:divsChild>
                </w:div>
                <w:div w:id="875852151">
                  <w:marLeft w:val="0"/>
                  <w:marRight w:val="0"/>
                  <w:marTop w:val="0"/>
                  <w:marBottom w:val="0"/>
                  <w:divBdr>
                    <w:top w:val="none" w:sz="0" w:space="0" w:color="auto"/>
                    <w:left w:val="none" w:sz="0" w:space="0" w:color="auto"/>
                    <w:bottom w:val="none" w:sz="0" w:space="0" w:color="auto"/>
                    <w:right w:val="none" w:sz="0" w:space="0" w:color="auto"/>
                  </w:divBdr>
                </w:div>
                <w:div w:id="2101099307">
                  <w:marLeft w:val="0"/>
                  <w:marRight w:val="0"/>
                  <w:marTop w:val="0"/>
                  <w:marBottom w:val="0"/>
                  <w:divBdr>
                    <w:top w:val="none" w:sz="0" w:space="0" w:color="auto"/>
                    <w:left w:val="none" w:sz="0" w:space="0" w:color="auto"/>
                    <w:bottom w:val="none" w:sz="0" w:space="0" w:color="auto"/>
                    <w:right w:val="none" w:sz="0" w:space="0" w:color="auto"/>
                  </w:divBdr>
                </w:div>
                <w:div w:id="1992099920">
                  <w:marLeft w:val="0"/>
                  <w:marRight w:val="0"/>
                  <w:marTop w:val="0"/>
                  <w:marBottom w:val="0"/>
                  <w:divBdr>
                    <w:top w:val="none" w:sz="0" w:space="0" w:color="auto"/>
                    <w:left w:val="none" w:sz="0" w:space="0" w:color="auto"/>
                    <w:bottom w:val="none" w:sz="0" w:space="0" w:color="auto"/>
                    <w:right w:val="none" w:sz="0" w:space="0" w:color="auto"/>
                  </w:divBdr>
                </w:div>
                <w:div w:id="1710757307">
                  <w:marLeft w:val="0"/>
                  <w:marRight w:val="0"/>
                  <w:marTop w:val="0"/>
                  <w:marBottom w:val="0"/>
                  <w:divBdr>
                    <w:top w:val="none" w:sz="0" w:space="0" w:color="auto"/>
                    <w:left w:val="none" w:sz="0" w:space="0" w:color="auto"/>
                    <w:bottom w:val="none" w:sz="0" w:space="0" w:color="auto"/>
                    <w:right w:val="none" w:sz="0" w:space="0" w:color="auto"/>
                  </w:divBdr>
                </w:div>
                <w:div w:id="642663170">
                  <w:marLeft w:val="0"/>
                  <w:marRight w:val="0"/>
                  <w:marTop w:val="0"/>
                  <w:marBottom w:val="0"/>
                  <w:divBdr>
                    <w:top w:val="none" w:sz="0" w:space="0" w:color="auto"/>
                    <w:left w:val="none" w:sz="0" w:space="0" w:color="auto"/>
                    <w:bottom w:val="none" w:sz="0" w:space="0" w:color="auto"/>
                    <w:right w:val="none" w:sz="0" w:space="0" w:color="auto"/>
                  </w:divBdr>
                </w:div>
                <w:div w:id="984429684">
                  <w:marLeft w:val="0"/>
                  <w:marRight w:val="0"/>
                  <w:marTop w:val="0"/>
                  <w:marBottom w:val="0"/>
                  <w:divBdr>
                    <w:top w:val="none" w:sz="0" w:space="0" w:color="auto"/>
                    <w:left w:val="none" w:sz="0" w:space="0" w:color="auto"/>
                    <w:bottom w:val="none" w:sz="0" w:space="0" w:color="auto"/>
                    <w:right w:val="none" w:sz="0" w:space="0" w:color="auto"/>
                  </w:divBdr>
                </w:div>
                <w:div w:id="1767800479">
                  <w:marLeft w:val="0"/>
                  <w:marRight w:val="0"/>
                  <w:marTop w:val="0"/>
                  <w:marBottom w:val="0"/>
                  <w:divBdr>
                    <w:top w:val="none" w:sz="0" w:space="0" w:color="auto"/>
                    <w:left w:val="none" w:sz="0" w:space="0" w:color="auto"/>
                    <w:bottom w:val="none" w:sz="0" w:space="0" w:color="auto"/>
                    <w:right w:val="none" w:sz="0" w:space="0" w:color="auto"/>
                  </w:divBdr>
                </w:div>
                <w:div w:id="1097752441">
                  <w:marLeft w:val="0"/>
                  <w:marRight w:val="0"/>
                  <w:marTop w:val="0"/>
                  <w:marBottom w:val="0"/>
                  <w:divBdr>
                    <w:top w:val="none" w:sz="0" w:space="0" w:color="auto"/>
                    <w:left w:val="none" w:sz="0" w:space="0" w:color="auto"/>
                    <w:bottom w:val="none" w:sz="0" w:space="0" w:color="auto"/>
                    <w:right w:val="none" w:sz="0" w:space="0" w:color="auto"/>
                  </w:divBdr>
                  <w:divsChild>
                    <w:div w:id="1230963077">
                      <w:marLeft w:val="0"/>
                      <w:marRight w:val="0"/>
                      <w:marTop w:val="360"/>
                      <w:marBottom w:val="180"/>
                      <w:divBdr>
                        <w:top w:val="none" w:sz="0" w:space="0" w:color="auto"/>
                        <w:left w:val="none" w:sz="0" w:space="0" w:color="auto"/>
                        <w:bottom w:val="none" w:sz="0" w:space="0" w:color="auto"/>
                        <w:right w:val="none" w:sz="0" w:space="0" w:color="auto"/>
                      </w:divBdr>
                    </w:div>
                  </w:divsChild>
                </w:div>
                <w:div w:id="1594970035">
                  <w:marLeft w:val="0"/>
                  <w:marRight w:val="0"/>
                  <w:marTop w:val="0"/>
                  <w:marBottom w:val="0"/>
                  <w:divBdr>
                    <w:top w:val="none" w:sz="0" w:space="0" w:color="auto"/>
                    <w:left w:val="none" w:sz="0" w:space="0" w:color="auto"/>
                    <w:bottom w:val="none" w:sz="0" w:space="0" w:color="auto"/>
                    <w:right w:val="none" w:sz="0" w:space="0" w:color="auto"/>
                  </w:divBdr>
                  <w:divsChild>
                    <w:div w:id="941452228">
                      <w:marLeft w:val="0"/>
                      <w:marRight w:val="0"/>
                      <w:marTop w:val="360"/>
                      <w:marBottom w:val="180"/>
                      <w:divBdr>
                        <w:top w:val="none" w:sz="0" w:space="0" w:color="auto"/>
                        <w:left w:val="none" w:sz="0" w:space="0" w:color="auto"/>
                        <w:bottom w:val="none" w:sz="0" w:space="0" w:color="auto"/>
                        <w:right w:val="none" w:sz="0" w:space="0" w:color="auto"/>
                      </w:divBdr>
                    </w:div>
                  </w:divsChild>
                </w:div>
                <w:div w:id="298730462">
                  <w:marLeft w:val="0"/>
                  <w:marRight w:val="0"/>
                  <w:marTop w:val="0"/>
                  <w:marBottom w:val="0"/>
                  <w:divBdr>
                    <w:top w:val="none" w:sz="0" w:space="0" w:color="auto"/>
                    <w:left w:val="none" w:sz="0" w:space="0" w:color="auto"/>
                    <w:bottom w:val="none" w:sz="0" w:space="0" w:color="auto"/>
                    <w:right w:val="none" w:sz="0" w:space="0" w:color="auto"/>
                  </w:divBdr>
                  <w:divsChild>
                    <w:div w:id="649020588">
                      <w:marLeft w:val="0"/>
                      <w:marRight w:val="0"/>
                      <w:marTop w:val="180"/>
                      <w:marBottom w:val="240"/>
                      <w:divBdr>
                        <w:top w:val="none" w:sz="0" w:space="0" w:color="auto"/>
                        <w:left w:val="none" w:sz="0" w:space="0" w:color="auto"/>
                        <w:bottom w:val="none" w:sz="0" w:space="0" w:color="auto"/>
                        <w:right w:val="none" w:sz="0" w:space="0" w:color="auto"/>
                      </w:divBdr>
                    </w:div>
                  </w:divsChild>
                </w:div>
                <w:div w:id="549265514">
                  <w:marLeft w:val="0"/>
                  <w:marRight w:val="0"/>
                  <w:marTop w:val="0"/>
                  <w:marBottom w:val="0"/>
                  <w:divBdr>
                    <w:top w:val="none" w:sz="0" w:space="0" w:color="auto"/>
                    <w:left w:val="none" w:sz="0" w:space="0" w:color="auto"/>
                    <w:bottom w:val="none" w:sz="0" w:space="0" w:color="auto"/>
                    <w:right w:val="none" w:sz="0" w:space="0" w:color="auto"/>
                  </w:divBdr>
                  <w:divsChild>
                    <w:div w:id="923803601">
                      <w:marLeft w:val="0"/>
                      <w:marRight w:val="0"/>
                      <w:marTop w:val="360"/>
                      <w:marBottom w:val="180"/>
                      <w:divBdr>
                        <w:top w:val="none" w:sz="0" w:space="0" w:color="auto"/>
                        <w:left w:val="none" w:sz="0" w:space="0" w:color="auto"/>
                        <w:bottom w:val="none" w:sz="0" w:space="0" w:color="auto"/>
                        <w:right w:val="none" w:sz="0" w:space="0" w:color="auto"/>
                      </w:divBdr>
                    </w:div>
                  </w:divsChild>
                </w:div>
                <w:div w:id="841747144">
                  <w:marLeft w:val="0"/>
                  <w:marRight w:val="0"/>
                  <w:marTop w:val="0"/>
                  <w:marBottom w:val="0"/>
                  <w:divBdr>
                    <w:top w:val="none" w:sz="0" w:space="0" w:color="auto"/>
                    <w:left w:val="none" w:sz="0" w:space="0" w:color="auto"/>
                    <w:bottom w:val="none" w:sz="0" w:space="0" w:color="auto"/>
                    <w:right w:val="none" w:sz="0" w:space="0" w:color="auto"/>
                  </w:divBdr>
                  <w:divsChild>
                    <w:div w:id="337661939">
                      <w:marLeft w:val="0"/>
                      <w:marRight w:val="0"/>
                      <w:marTop w:val="180"/>
                      <w:marBottom w:val="240"/>
                      <w:divBdr>
                        <w:top w:val="none" w:sz="0" w:space="0" w:color="auto"/>
                        <w:left w:val="none" w:sz="0" w:space="0" w:color="auto"/>
                        <w:bottom w:val="none" w:sz="0" w:space="0" w:color="auto"/>
                        <w:right w:val="none" w:sz="0" w:space="0" w:color="auto"/>
                      </w:divBdr>
                    </w:div>
                  </w:divsChild>
                </w:div>
                <w:div w:id="260187597">
                  <w:marLeft w:val="0"/>
                  <w:marRight w:val="0"/>
                  <w:marTop w:val="0"/>
                  <w:marBottom w:val="0"/>
                  <w:divBdr>
                    <w:top w:val="none" w:sz="0" w:space="0" w:color="auto"/>
                    <w:left w:val="none" w:sz="0" w:space="0" w:color="auto"/>
                    <w:bottom w:val="none" w:sz="0" w:space="0" w:color="auto"/>
                    <w:right w:val="none" w:sz="0" w:space="0" w:color="auto"/>
                  </w:divBdr>
                </w:div>
                <w:div w:id="818961969">
                  <w:marLeft w:val="0"/>
                  <w:marRight w:val="0"/>
                  <w:marTop w:val="0"/>
                  <w:marBottom w:val="0"/>
                  <w:divBdr>
                    <w:top w:val="none" w:sz="0" w:space="0" w:color="auto"/>
                    <w:left w:val="none" w:sz="0" w:space="0" w:color="auto"/>
                    <w:bottom w:val="none" w:sz="0" w:space="0" w:color="auto"/>
                    <w:right w:val="none" w:sz="0" w:space="0" w:color="auto"/>
                  </w:divBdr>
                </w:div>
                <w:div w:id="789864516">
                  <w:marLeft w:val="0"/>
                  <w:marRight w:val="0"/>
                  <w:marTop w:val="0"/>
                  <w:marBottom w:val="0"/>
                  <w:divBdr>
                    <w:top w:val="none" w:sz="0" w:space="0" w:color="auto"/>
                    <w:left w:val="none" w:sz="0" w:space="0" w:color="auto"/>
                    <w:bottom w:val="none" w:sz="0" w:space="0" w:color="auto"/>
                    <w:right w:val="none" w:sz="0" w:space="0" w:color="auto"/>
                  </w:divBdr>
                </w:div>
                <w:div w:id="1472212963">
                  <w:marLeft w:val="0"/>
                  <w:marRight w:val="0"/>
                  <w:marTop w:val="0"/>
                  <w:marBottom w:val="0"/>
                  <w:divBdr>
                    <w:top w:val="none" w:sz="0" w:space="0" w:color="auto"/>
                    <w:left w:val="none" w:sz="0" w:space="0" w:color="auto"/>
                    <w:bottom w:val="none" w:sz="0" w:space="0" w:color="auto"/>
                    <w:right w:val="none" w:sz="0" w:space="0" w:color="auto"/>
                  </w:divBdr>
                  <w:divsChild>
                    <w:div w:id="1076587233">
                      <w:marLeft w:val="0"/>
                      <w:marRight w:val="0"/>
                      <w:marTop w:val="360"/>
                      <w:marBottom w:val="180"/>
                      <w:divBdr>
                        <w:top w:val="none" w:sz="0" w:space="0" w:color="auto"/>
                        <w:left w:val="none" w:sz="0" w:space="0" w:color="auto"/>
                        <w:bottom w:val="none" w:sz="0" w:space="0" w:color="auto"/>
                        <w:right w:val="none" w:sz="0" w:space="0" w:color="auto"/>
                      </w:divBdr>
                    </w:div>
                  </w:divsChild>
                </w:div>
                <w:div w:id="776027036">
                  <w:marLeft w:val="0"/>
                  <w:marRight w:val="0"/>
                  <w:marTop w:val="0"/>
                  <w:marBottom w:val="0"/>
                  <w:divBdr>
                    <w:top w:val="none" w:sz="0" w:space="0" w:color="auto"/>
                    <w:left w:val="none" w:sz="0" w:space="0" w:color="auto"/>
                    <w:bottom w:val="none" w:sz="0" w:space="0" w:color="auto"/>
                    <w:right w:val="none" w:sz="0" w:space="0" w:color="auto"/>
                  </w:divBdr>
                  <w:divsChild>
                    <w:div w:id="584069088">
                      <w:marLeft w:val="0"/>
                      <w:marRight w:val="0"/>
                      <w:marTop w:val="180"/>
                      <w:marBottom w:val="240"/>
                      <w:divBdr>
                        <w:top w:val="none" w:sz="0" w:space="0" w:color="auto"/>
                        <w:left w:val="none" w:sz="0" w:space="0" w:color="auto"/>
                        <w:bottom w:val="none" w:sz="0" w:space="0" w:color="auto"/>
                        <w:right w:val="none" w:sz="0" w:space="0" w:color="auto"/>
                      </w:divBdr>
                    </w:div>
                  </w:divsChild>
                </w:div>
                <w:div w:id="133332715">
                  <w:marLeft w:val="0"/>
                  <w:marRight w:val="0"/>
                  <w:marTop w:val="0"/>
                  <w:marBottom w:val="0"/>
                  <w:divBdr>
                    <w:top w:val="none" w:sz="0" w:space="0" w:color="auto"/>
                    <w:left w:val="none" w:sz="0" w:space="0" w:color="auto"/>
                    <w:bottom w:val="none" w:sz="0" w:space="0" w:color="auto"/>
                    <w:right w:val="none" w:sz="0" w:space="0" w:color="auto"/>
                  </w:divBdr>
                  <w:divsChild>
                    <w:div w:id="1752582169">
                      <w:marLeft w:val="0"/>
                      <w:marRight w:val="0"/>
                      <w:marTop w:val="180"/>
                      <w:marBottom w:val="240"/>
                      <w:divBdr>
                        <w:top w:val="none" w:sz="0" w:space="0" w:color="auto"/>
                        <w:left w:val="none" w:sz="0" w:space="0" w:color="auto"/>
                        <w:bottom w:val="none" w:sz="0" w:space="0" w:color="auto"/>
                        <w:right w:val="none" w:sz="0" w:space="0" w:color="auto"/>
                      </w:divBdr>
                    </w:div>
                  </w:divsChild>
                </w:div>
                <w:div w:id="117770477">
                  <w:marLeft w:val="0"/>
                  <w:marRight w:val="0"/>
                  <w:marTop w:val="0"/>
                  <w:marBottom w:val="0"/>
                  <w:divBdr>
                    <w:top w:val="none" w:sz="0" w:space="0" w:color="auto"/>
                    <w:left w:val="none" w:sz="0" w:space="0" w:color="auto"/>
                    <w:bottom w:val="none" w:sz="0" w:space="0" w:color="auto"/>
                    <w:right w:val="none" w:sz="0" w:space="0" w:color="auto"/>
                  </w:divBdr>
                </w:div>
                <w:div w:id="2093354330">
                  <w:marLeft w:val="0"/>
                  <w:marRight w:val="0"/>
                  <w:marTop w:val="0"/>
                  <w:marBottom w:val="0"/>
                  <w:divBdr>
                    <w:top w:val="none" w:sz="0" w:space="0" w:color="auto"/>
                    <w:left w:val="none" w:sz="0" w:space="0" w:color="auto"/>
                    <w:bottom w:val="none" w:sz="0" w:space="0" w:color="auto"/>
                    <w:right w:val="none" w:sz="0" w:space="0" w:color="auto"/>
                  </w:divBdr>
                </w:div>
                <w:div w:id="778911237">
                  <w:marLeft w:val="0"/>
                  <w:marRight w:val="0"/>
                  <w:marTop w:val="0"/>
                  <w:marBottom w:val="0"/>
                  <w:divBdr>
                    <w:top w:val="none" w:sz="0" w:space="0" w:color="auto"/>
                    <w:left w:val="none" w:sz="0" w:space="0" w:color="auto"/>
                    <w:bottom w:val="none" w:sz="0" w:space="0" w:color="auto"/>
                    <w:right w:val="none" w:sz="0" w:space="0" w:color="auto"/>
                  </w:divBdr>
                </w:div>
                <w:div w:id="1403940904">
                  <w:marLeft w:val="0"/>
                  <w:marRight w:val="0"/>
                  <w:marTop w:val="0"/>
                  <w:marBottom w:val="0"/>
                  <w:divBdr>
                    <w:top w:val="none" w:sz="0" w:space="0" w:color="auto"/>
                    <w:left w:val="none" w:sz="0" w:space="0" w:color="auto"/>
                    <w:bottom w:val="none" w:sz="0" w:space="0" w:color="auto"/>
                    <w:right w:val="none" w:sz="0" w:space="0" w:color="auto"/>
                  </w:divBdr>
                </w:div>
                <w:div w:id="662395463">
                  <w:marLeft w:val="0"/>
                  <w:marRight w:val="0"/>
                  <w:marTop w:val="0"/>
                  <w:marBottom w:val="0"/>
                  <w:divBdr>
                    <w:top w:val="none" w:sz="0" w:space="0" w:color="auto"/>
                    <w:left w:val="none" w:sz="0" w:space="0" w:color="auto"/>
                    <w:bottom w:val="none" w:sz="0" w:space="0" w:color="auto"/>
                    <w:right w:val="none" w:sz="0" w:space="0" w:color="auto"/>
                  </w:divBdr>
                  <w:divsChild>
                    <w:div w:id="1628968269">
                      <w:marLeft w:val="0"/>
                      <w:marRight w:val="0"/>
                      <w:marTop w:val="360"/>
                      <w:marBottom w:val="180"/>
                      <w:divBdr>
                        <w:top w:val="none" w:sz="0" w:space="0" w:color="auto"/>
                        <w:left w:val="none" w:sz="0" w:space="0" w:color="auto"/>
                        <w:bottom w:val="none" w:sz="0" w:space="0" w:color="auto"/>
                        <w:right w:val="none" w:sz="0" w:space="0" w:color="auto"/>
                      </w:divBdr>
                    </w:div>
                  </w:divsChild>
                </w:div>
                <w:div w:id="1634673668">
                  <w:marLeft w:val="0"/>
                  <w:marRight w:val="0"/>
                  <w:marTop w:val="0"/>
                  <w:marBottom w:val="0"/>
                  <w:divBdr>
                    <w:top w:val="none" w:sz="0" w:space="0" w:color="auto"/>
                    <w:left w:val="none" w:sz="0" w:space="0" w:color="auto"/>
                    <w:bottom w:val="none" w:sz="0" w:space="0" w:color="auto"/>
                    <w:right w:val="none" w:sz="0" w:space="0" w:color="auto"/>
                  </w:divBdr>
                  <w:divsChild>
                    <w:div w:id="135800410">
                      <w:marLeft w:val="0"/>
                      <w:marRight w:val="0"/>
                      <w:marTop w:val="180"/>
                      <w:marBottom w:val="240"/>
                      <w:divBdr>
                        <w:top w:val="none" w:sz="0" w:space="0" w:color="auto"/>
                        <w:left w:val="none" w:sz="0" w:space="0" w:color="auto"/>
                        <w:bottom w:val="none" w:sz="0" w:space="0" w:color="auto"/>
                        <w:right w:val="none" w:sz="0" w:space="0" w:color="auto"/>
                      </w:divBdr>
                    </w:div>
                  </w:divsChild>
                </w:div>
                <w:div w:id="995304219">
                  <w:marLeft w:val="0"/>
                  <w:marRight w:val="0"/>
                  <w:marTop w:val="0"/>
                  <w:marBottom w:val="0"/>
                  <w:divBdr>
                    <w:top w:val="none" w:sz="0" w:space="0" w:color="auto"/>
                    <w:left w:val="none" w:sz="0" w:space="0" w:color="auto"/>
                    <w:bottom w:val="none" w:sz="0" w:space="0" w:color="auto"/>
                    <w:right w:val="none" w:sz="0" w:space="0" w:color="auto"/>
                  </w:divBdr>
                  <w:divsChild>
                    <w:div w:id="1128360135">
                      <w:marLeft w:val="0"/>
                      <w:marRight w:val="0"/>
                      <w:marTop w:val="360"/>
                      <w:marBottom w:val="180"/>
                      <w:divBdr>
                        <w:top w:val="none" w:sz="0" w:space="0" w:color="auto"/>
                        <w:left w:val="none" w:sz="0" w:space="0" w:color="auto"/>
                        <w:bottom w:val="none" w:sz="0" w:space="0" w:color="auto"/>
                        <w:right w:val="none" w:sz="0" w:space="0" w:color="auto"/>
                      </w:divBdr>
                    </w:div>
                  </w:divsChild>
                </w:div>
                <w:div w:id="1527518000">
                  <w:marLeft w:val="0"/>
                  <w:marRight w:val="0"/>
                  <w:marTop w:val="0"/>
                  <w:marBottom w:val="0"/>
                  <w:divBdr>
                    <w:top w:val="none" w:sz="0" w:space="0" w:color="auto"/>
                    <w:left w:val="none" w:sz="0" w:space="0" w:color="auto"/>
                    <w:bottom w:val="none" w:sz="0" w:space="0" w:color="auto"/>
                    <w:right w:val="none" w:sz="0" w:space="0" w:color="auto"/>
                  </w:divBdr>
                </w:div>
                <w:div w:id="523174110">
                  <w:marLeft w:val="0"/>
                  <w:marRight w:val="0"/>
                  <w:marTop w:val="0"/>
                  <w:marBottom w:val="0"/>
                  <w:divBdr>
                    <w:top w:val="none" w:sz="0" w:space="0" w:color="auto"/>
                    <w:left w:val="none" w:sz="0" w:space="0" w:color="auto"/>
                    <w:bottom w:val="none" w:sz="0" w:space="0" w:color="auto"/>
                    <w:right w:val="none" w:sz="0" w:space="0" w:color="auto"/>
                  </w:divBdr>
                </w:div>
                <w:div w:id="1215122154">
                  <w:marLeft w:val="0"/>
                  <w:marRight w:val="0"/>
                  <w:marTop w:val="0"/>
                  <w:marBottom w:val="0"/>
                  <w:divBdr>
                    <w:top w:val="none" w:sz="0" w:space="0" w:color="auto"/>
                    <w:left w:val="none" w:sz="0" w:space="0" w:color="auto"/>
                    <w:bottom w:val="none" w:sz="0" w:space="0" w:color="auto"/>
                    <w:right w:val="none" w:sz="0" w:space="0" w:color="auto"/>
                  </w:divBdr>
                </w:div>
                <w:div w:id="46993329">
                  <w:marLeft w:val="0"/>
                  <w:marRight w:val="0"/>
                  <w:marTop w:val="0"/>
                  <w:marBottom w:val="0"/>
                  <w:divBdr>
                    <w:top w:val="none" w:sz="0" w:space="0" w:color="auto"/>
                    <w:left w:val="none" w:sz="0" w:space="0" w:color="auto"/>
                    <w:bottom w:val="none" w:sz="0" w:space="0" w:color="auto"/>
                    <w:right w:val="none" w:sz="0" w:space="0" w:color="auto"/>
                  </w:divBdr>
                </w:div>
                <w:div w:id="2060198910">
                  <w:marLeft w:val="0"/>
                  <w:marRight w:val="0"/>
                  <w:marTop w:val="0"/>
                  <w:marBottom w:val="0"/>
                  <w:divBdr>
                    <w:top w:val="none" w:sz="0" w:space="0" w:color="auto"/>
                    <w:left w:val="none" w:sz="0" w:space="0" w:color="auto"/>
                    <w:bottom w:val="none" w:sz="0" w:space="0" w:color="auto"/>
                    <w:right w:val="none" w:sz="0" w:space="0" w:color="auto"/>
                  </w:divBdr>
                </w:div>
                <w:div w:id="16195852">
                  <w:marLeft w:val="0"/>
                  <w:marRight w:val="0"/>
                  <w:marTop w:val="0"/>
                  <w:marBottom w:val="0"/>
                  <w:divBdr>
                    <w:top w:val="none" w:sz="0" w:space="0" w:color="auto"/>
                    <w:left w:val="none" w:sz="0" w:space="0" w:color="auto"/>
                    <w:bottom w:val="none" w:sz="0" w:space="0" w:color="auto"/>
                    <w:right w:val="none" w:sz="0" w:space="0" w:color="auto"/>
                  </w:divBdr>
                  <w:divsChild>
                    <w:div w:id="1493179167">
                      <w:marLeft w:val="0"/>
                      <w:marRight w:val="0"/>
                      <w:marTop w:val="360"/>
                      <w:marBottom w:val="180"/>
                      <w:divBdr>
                        <w:top w:val="none" w:sz="0" w:space="0" w:color="auto"/>
                        <w:left w:val="none" w:sz="0" w:space="0" w:color="auto"/>
                        <w:bottom w:val="none" w:sz="0" w:space="0" w:color="auto"/>
                        <w:right w:val="none" w:sz="0" w:space="0" w:color="auto"/>
                      </w:divBdr>
                    </w:div>
                  </w:divsChild>
                </w:div>
                <w:div w:id="3286074">
                  <w:marLeft w:val="0"/>
                  <w:marRight w:val="0"/>
                  <w:marTop w:val="0"/>
                  <w:marBottom w:val="0"/>
                  <w:divBdr>
                    <w:top w:val="none" w:sz="0" w:space="0" w:color="auto"/>
                    <w:left w:val="none" w:sz="0" w:space="0" w:color="auto"/>
                    <w:bottom w:val="none" w:sz="0" w:space="0" w:color="auto"/>
                    <w:right w:val="none" w:sz="0" w:space="0" w:color="auto"/>
                  </w:divBdr>
                </w:div>
                <w:div w:id="1230387770">
                  <w:marLeft w:val="0"/>
                  <w:marRight w:val="0"/>
                  <w:marTop w:val="0"/>
                  <w:marBottom w:val="0"/>
                  <w:divBdr>
                    <w:top w:val="none" w:sz="0" w:space="0" w:color="auto"/>
                    <w:left w:val="none" w:sz="0" w:space="0" w:color="auto"/>
                    <w:bottom w:val="none" w:sz="0" w:space="0" w:color="auto"/>
                    <w:right w:val="none" w:sz="0" w:space="0" w:color="auto"/>
                  </w:divBdr>
                </w:div>
                <w:div w:id="1423457503">
                  <w:marLeft w:val="0"/>
                  <w:marRight w:val="0"/>
                  <w:marTop w:val="0"/>
                  <w:marBottom w:val="0"/>
                  <w:divBdr>
                    <w:top w:val="none" w:sz="0" w:space="0" w:color="auto"/>
                    <w:left w:val="none" w:sz="0" w:space="0" w:color="auto"/>
                    <w:bottom w:val="none" w:sz="0" w:space="0" w:color="auto"/>
                    <w:right w:val="none" w:sz="0" w:space="0" w:color="auto"/>
                  </w:divBdr>
                  <w:divsChild>
                    <w:div w:id="1854609522">
                      <w:marLeft w:val="0"/>
                      <w:marRight w:val="0"/>
                      <w:marTop w:val="360"/>
                      <w:marBottom w:val="180"/>
                      <w:divBdr>
                        <w:top w:val="none" w:sz="0" w:space="0" w:color="auto"/>
                        <w:left w:val="none" w:sz="0" w:space="0" w:color="auto"/>
                        <w:bottom w:val="none" w:sz="0" w:space="0" w:color="auto"/>
                        <w:right w:val="none" w:sz="0" w:space="0" w:color="auto"/>
                      </w:divBdr>
                    </w:div>
                  </w:divsChild>
                </w:div>
                <w:div w:id="277026833">
                  <w:marLeft w:val="0"/>
                  <w:marRight w:val="0"/>
                  <w:marTop w:val="0"/>
                  <w:marBottom w:val="0"/>
                  <w:divBdr>
                    <w:top w:val="none" w:sz="0" w:space="0" w:color="auto"/>
                    <w:left w:val="none" w:sz="0" w:space="0" w:color="auto"/>
                    <w:bottom w:val="none" w:sz="0" w:space="0" w:color="auto"/>
                    <w:right w:val="none" w:sz="0" w:space="0" w:color="auto"/>
                  </w:divBdr>
                </w:div>
                <w:div w:id="1578317530">
                  <w:marLeft w:val="0"/>
                  <w:marRight w:val="0"/>
                  <w:marTop w:val="0"/>
                  <w:marBottom w:val="0"/>
                  <w:divBdr>
                    <w:top w:val="none" w:sz="0" w:space="0" w:color="auto"/>
                    <w:left w:val="none" w:sz="0" w:space="0" w:color="auto"/>
                    <w:bottom w:val="none" w:sz="0" w:space="0" w:color="auto"/>
                    <w:right w:val="none" w:sz="0" w:space="0" w:color="auto"/>
                  </w:divBdr>
                </w:div>
                <w:div w:id="1830636763">
                  <w:marLeft w:val="0"/>
                  <w:marRight w:val="0"/>
                  <w:marTop w:val="0"/>
                  <w:marBottom w:val="0"/>
                  <w:divBdr>
                    <w:top w:val="none" w:sz="0" w:space="0" w:color="auto"/>
                    <w:left w:val="none" w:sz="0" w:space="0" w:color="auto"/>
                    <w:bottom w:val="none" w:sz="0" w:space="0" w:color="auto"/>
                    <w:right w:val="none" w:sz="0" w:space="0" w:color="auto"/>
                  </w:divBdr>
                </w:div>
                <w:div w:id="280843173">
                  <w:marLeft w:val="0"/>
                  <w:marRight w:val="0"/>
                  <w:marTop w:val="0"/>
                  <w:marBottom w:val="0"/>
                  <w:divBdr>
                    <w:top w:val="none" w:sz="0" w:space="0" w:color="auto"/>
                    <w:left w:val="none" w:sz="0" w:space="0" w:color="auto"/>
                    <w:bottom w:val="none" w:sz="0" w:space="0" w:color="auto"/>
                    <w:right w:val="none" w:sz="0" w:space="0" w:color="auto"/>
                  </w:divBdr>
                </w:div>
                <w:div w:id="1323386868">
                  <w:marLeft w:val="0"/>
                  <w:marRight w:val="0"/>
                  <w:marTop w:val="0"/>
                  <w:marBottom w:val="0"/>
                  <w:divBdr>
                    <w:top w:val="none" w:sz="0" w:space="0" w:color="auto"/>
                    <w:left w:val="none" w:sz="0" w:space="0" w:color="auto"/>
                    <w:bottom w:val="none" w:sz="0" w:space="0" w:color="auto"/>
                    <w:right w:val="none" w:sz="0" w:space="0" w:color="auto"/>
                  </w:divBdr>
                  <w:divsChild>
                    <w:div w:id="1970697186">
                      <w:marLeft w:val="0"/>
                      <w:marRight w:val="0"/>
                      <w:marTop w:val="360"/>
                      <w:marBottom w:val="180"/>
                      <w:divBdr>
                        <w:top w:val="none" w:sz="0" w:space="0" w:color="auto"/>
                        <w:left w:val="none" w:sz="0" w:space="0" w:color="auto"/>
                        <w:bottom w:val="none" w:sz="0" w:space="0" w:color="auto"/>
                        <w:right w:val="none" w:sz="0" w:space="0" w:color="auto"/>
                      </w:divBdr>
                    </w:div>
                  </w:divsChild>
                </w:div>
                <w:div w:id="1086070917">
                  <w:marLeft w:val="0"/>
                  <w:marRight w:val="0"/>
                  <w:marTop w:val="0"/>
                  <w:marBottom w:val="0"/>
                  <w:divBdr>
                    <w:top w:val="none" w:sz="0" w:space="0" w:color="auto"/>
                    <w:left w:val="none" w:sz="0" w:space="0" w:color="auto"/>
                    <w:bottom w:val="none" w:sz="0" w:space="0" w:color="auto"/>
                    <w:right w:val="none" w:sz="0" w:space="0" w:color="auto"/>
                  </w:divBdr>
                  <w:divsChild>
                    <w:div w:id="1803840808">
                      <w:marLeft w:val="0"/>
                      <w:marRight w:val="0"/>
                      <w:marTop w:val="180"/>
                      <w:marBottom w:val="240"/>
                      <w:divBdr>
                        <w:top w:val="none" w:sz="0" w:space="0" w:color="auto"/>
                        <w:left w:val="none" w:sz="0" w:space="0" w:color="auto"/>
                        <w:bottom w:val="none" w:sz="0" w:space="0" w:color="auto"/>
                        <w:right w:val="none" w:sz="0" w:space="0" w:color="auto"/>
                      </w:divBdr>
                    </w:div>
                  </w:divsChild>
                </w:div>
                <w:div w:id="1015620362">
                  <w:marLeft w:val="0"/>
                  <w:marRight w:val="0"/>
                  <w:marTop w:val="0"/>
                  <w:marBottom w:val="0"/>
                  <w:divBdr>
                    <w:top w:val="none" w:sz="0" w:space="0" w:color="auto"/>
                    <w:left w:val="none" w:sz="0" w:space="0" w:color="auto"/>
                    <w:bottom w:val="none" w:sz="0" w:space="0" w:color="auto"/>
                    <w:right w:val="none" w:sz="0" w:space="0" w:color="auto"/>
                  </w:divBdr>
                  <w:divsChild>
                    <w:div w:id="339821307">
                      <w:marLeft w:val="0"/>
                      <w:marRight w:val="0"/>
                      <w:marTop w:val="360"/>
                      <w:marBottom w:val="180"/>
                      <w:divBdr>
                        <w:top w:val="none" w:sz="0" w:space="0" w:color="auto"/>
                        <w:left w:val="none" w:sz="0" w:space="0" w:color="auto"/>
                        <w:bottom w:val="none" w:sz="0" w:space="0" w:color="auto"/>
                        <w:right w:val="none" w:sz="0" w:space="0" w:color="auto"/>
                      </w:divBdr>
                    </w:div>
                  </w:divsChild>
                </w:div>
                <w:div w:id="2116168181">
                  <w:marLeft w:val="0"/>
                  <w:marRight w:val="0"/>
                  <w:marTop w:val="0"/>
                  <w:marBottom w:val="0"/>
                  <w:divBdr>
                    <w:top w:val="none" w:sz="0" w:space="0" w:color="auto"/>
                    <w:left w:val="none" w:sz="0" w:space="0" w:color="auto"/>
                    <w:bottom w:val="none" w:sz="0" w:space="0" w:color="auto"/>
                    <w:right w:val="none" w:sz="0" w:space="0" w:color="auto"/>
                  </w:divBdr>
                </w:div>
                <w:div w:id="574052010">
                  <w:marLeft w:val="0"/>
                  <w:marRight w:val="0"/>
                  <w:marTop w:val="0"/>
                  <w:marBottom w:val="0"/>
                  <w:divBdr>
                    <w:top w:val="none" w:sz="0" w:space="0" w:color="auto"/>
                    <w:left w:val="none" w:sz="0" w:space="0" w:color="auto"/>
                    <w:bottom w:val="none" w:sz="0" w:space="0" w:color="auto"/>
                    <w:right w:val="none" w:sz="0" w:space="0" w:color="auto"/>
                  </w:divBdr>
                </w:div>
                <w:div w:id="1514569506">
                  <w:marLeft w:val="0"/>
                  <w:marRight w:val="0"/>
                  <w:marTop w:val="0"/>
                  <w:marBottom w:val="0"/>
                  <w:divBdr>
                    <w:top w:val="none" w:sz="0" w:space="0" w:color="auto"/>
                    <w:left w:val="none" w:sz="0" w:space="0" w:color="auto"/>
                    <w:bottom w:val="none" w:sz="0" w:space="0" w:color="auto"/>
                    <w:right w:val="none" w:sz="0" w:space="0" w:color="auto"/>
                  </w:divBdr>
                </w:div>
                <w:div w:id="1846552100">
                  <w:marLeft w:val="0"/>
                  <w:marRight w:val="0"/>
                  <w:marTop w:val="0"/>
                  <w:marBottom w:val="0"/>
                  <w:divBdr>
                    <w:top w:val="none" w:sz="0" w:space="0" w:color="auto"/>
                    <w:left w:val="none" w:sz="0" w:space="0" w:color="auto"/>
                    <w:bottom w:val="none" w:sz="0" w:space="0" w:color="auto"/>
                    <w:right w:val="none" w:sz="0" w:space="0" w:color="auto"/>
                  </w:divBdr>
                </w:div>
                <w:div w:id="1074274852">
                  <w:marLeft w:val="0"/>
                  <w:marRight w:val="0"/>
                  <w:marTop w:val="0"/>
                  <w:marBottom w:val="0"/>
                  <w:divBdr>
                    <w:top w:val="none" w:sz="0" w:space="0" w:color="auto"/>
                    <w:left w:val="none" w:sz="0" w:space="0" w:color="auto"/>
                    <w:bottom w:val="none" w:sz="0" w:space="0" w:color="auto"/>
                    <w:right w:val="none" w:sz="0" w:space="0" w:color="auto"/>
                  </w:divBdr>
                </w:div>
                <w:div w:id="1075737710">
                  <w:marLeft w:val="0"/>
                  <w:marRight w:val="0"/>
                  <w:marTop w:val="0"/>
                  <w:marBottom w:val="0"/>
                  <w:divBdr>
                    <w:top w:val="none" w:sz="0" w:space="0" w:color="auto"/>
                    <w:left w:val="none" w:sz="0" w:space="0" w:color="auto"/>
                    <w:bottom w:val="none" w:sz="0" w:space="0" w:color="auto"/>
                    <w:right w:val="none" w:sz="0" w:space="0" w:color="auto"/>
                  </w:divBdr>
                </w:div>
                <w:div w:id="1037851673">
                  <w:marLeft w:val="0"/>
                  <w:marRight w:val="0"/>
                  <w:marTop w:val="0"/>
                  <w:marBottom w:val="0"/>
                  <w:divBdr>
                    <w:top w:val="none" w:sz="0" w:space="0" w:color="auto"/>
                    <w:left w:val="none" w:sz="0" w:space="0" w:color="auto"/>
                    <w:bottom w:val="none" w:sz="0" w:space="0" w:color="auto"/>
                    <w:right w:val="none" w:sz="0" w:space="0" w:color="auto"/>
                  </w:divBdr>
                </w:div>
                <w:div w:id="1123378628">
                  <w:marLeft w:val="0"/>
                  <w:marRight w:val="0"/>
                  <w:marTop w:val="0"/>
                  <w:marBottom w:val="0"/>
                  <w:divBdr>
                    <w:top w:val="none" w:sz="0" w:space="0" w:color="auto"/>
                    <w:left w:val="none" w:sz="0" w:space="0" w:color="auto"/>
                    <w:bottom w:val="none" w:sz="0" w:space="0" w:color="auto"/>
                    <w:right w:val="none" w:sz="0" w:space="0" w:color="auto"/>
                  </w:divBdr>
                </w:div>
                <w:div w:id="1665932764">
                  <w:marLeft w:val="0"/>
                  <w:marRight w:val="0"/>
                  <w:marTop w:val="0"/>
                  <w:marBottom w:val="0"/>
                  <w:divBdr>
                    <w:top w:val="none" w:sz="0" w:space="0" w:color="auto"/>
                    <w:left w:val="none" w:sz="0" w:space="0" w:color="auto"/>
                    <w:bottom w:val="none" w:sz="0" w:space="0" w:color="auto"/>
                    <w:right w:val="none" w:sz="0" w:space="0" w:color="auto"/>
                  </w:divBdr>
                  <w:divsChild>
                    <w:div w:id="606812870">
                      <w:marLeft w:val="0"/>
                      <w:marRight w:val="0"/>
                      <w:marTop w:val="360"/>
                      <w:marBottom w:val="180"/>
                      <w:divBdr>
                        <w:top w:val="none" w:sz="0" w:space="0" w:color="auto"/>
                        <w:left w:val="none" w:sz="0" w:space="0" w:color="auto"/>
                        <w:bottom w:val="none" w:sz="0" w:space="0" w:color="auto"/>
                        <w:right w:val="none" w:sz="0" w:space="0" w:color="auto"/>
                      </w:divBdr>
                    </w:div>
                  </w:divsChild>
                </w:div>
                <w:div w:id="1464078336">
                  <w:marLeft w:val="0"/>
                  <w:marRight w:val="0"/>
                  <w:marTop w:val="0"/>
                  <w:marBottom w:val="0"/>
                  <w:divBdr>
                    <w:top w:val="none" w:sz="0" w:space="0" w:color="auto"/>
                    <w:left w:val="none" w:sz="0" w:space="0" w:color="auto"/>
                    <w:bottom w:val="none" w:sz="0" w:space="0" w:color="auto"/>
                    <w:right w:val="none" w:sz="0" w:space="0" w:color="auto"/>
                  </w:divBdr>
                  <w:divsChild>
                    <w:div w:id="517935868">
                      <w:marLeft w:val="0"/>
                      <w:marRight w:val="0"/>
                      <w:marTop w:val="180"/>
                      <w:marBottom w:val="240"/>
                      <w:divBdr>
                        <w:top w:val="none" w:sz="0" w:space="0" w:color="auto"/>
                        <w:left w:val="none" w:sz="0" w:space="0" w:color="auto"/>
                        <w:bottom w:val="none" w:sz="0" w:space="0" w:color="auto"/>
                        <w:right w:val="none" w:sz="0" w:space="0" w:color="auto"/>
                      </w:divBdr>
                    </w:div>
                  </w:divsChild>
                </w:div>
                <w:div w:id="1664091318">
                  <w:marLeft w:val="0"/>
                  <w:marRight w:val="0"/>
                  <w:marTop w:val="0"/>
                  <w:marBottom w:val="0"/>
                  <w:divBdr>
                    <w:top w:val="none" w:sz="0" w:space="0" w:color="auto"/>
                    <w:left w:val="none" w:sz="0" w:space="0" w:color="auto"/>
                    <w:bottom w:val="none" w:sz="0" w:space="0" w:color="auto"/>
                    <w:right w:val="none" w:sz="0" w:space="0" w:color="auto"/>
                  </w:divBdr>
                  <w:divsChild>
                    <w:div w:id="1875314664">
                      <w:marLeft w:val="0"/>
                      <w:marRight w:val="0"/>
                      <w:marTop w:val="360"/>
                      <w:marBottom w:val="180"/>
                      <w:divBdr>
                        <w:top w:val="none" w:sz="0" w:space="0" w:color="auto"/>
                        <w:left w:val="none" w:sz="0" w:space="0" w:color="auto"/>
                        <w:bottom w:val="none" w:sz="0" w:space="0" w:color="auto"/>
                        <w:right w:val="none" w:sz="0" w:space="0" w:color="auto"/>
                      </w:divBdr>
                    </w:div>
                  </w:divsChild>
                </w:div>
                <w:div w:id="159929574">
                  <w:marLeft w:val="0"/>
                  <w:marRight w:val="0"/>
                  <w:marTop w:val="0"/>
                  <w:marBottom w:val="0"/>
                  <w:divBdr>
                    <w:top w:val="none" w:sz="0" w:space="0" w:color="auto"/>
                    <w:left w:val="none" w:sz="0" w:space="0" w:color="auto"/>
                    <w:bottom w:val="none" w:sz="0" w:space="0" w:color="auto"/>
                    <w:right w:val="none" w:sz="0" w:space="0" w:color="auto"/>
                  </w:divBdr>
                </w:div>
                <w:div w:id="719399366">
                  <w:marLeft w:val="0"/>
                  <w:marRight w:val="0"/>
                  <w:marTop w:val="0"/>
                  <w:marBottom w:val="0"/>
                  <w:divBdr>
                    <w:top w:val="none" w:sz="0" w:space="0" w:color="auto"/>
                    <w:left w:val="none" w:sz="0" w:space="0" w:color="auto"/>
                    <w:bottom w:val="none" w:sz="0" w:space="0" w:color="auto"/>
                    <w:right w:val="none" w:sz="0" w:space="0" w:color="auto"/>
                  </w:divBdr>
                </w:div>
                <w:div w:id="739862233">
                  <w:marLeft w:val="0"/>
                  <w:marRight w:val="0"/>
                  <w:marTop w:val="0"/>
                  <w:marBottom w:val="0"/>
                  <w:divBdr>
                    <w:top w:val="none" w:sz="0" w:space="0" w:color="auto"/>
                    <w:left w:val="none" w:sz="0" w:space="0" w:color="auto"/>
                    <w:bottom w:val="none" w:sz="0" w:space="0" w:color="auto"/>
                    <w:right w:val="none" w:sz="0" w:space="0" w:color="auto"/>
                  </w:divBdr>
                </w:div>
                <w:div w:id="1502282114">
                  <w:marLeft w:val="0"/>
                  <w:marRight w:val="0"/>
                  <w:marTop w:val="0"/>
                  <w:marBottom w:val="0"/>
                  <w:divBdr>
                    <w:top w:val="none" w:sz="0" w:space="0" w:color="auto"/>
                    <w:left w:val="none" w:sz="0" w:space="0" w:color="auto"/>
                    <w:bottom w:val="none" w:sz="0" w:space="0" w:color="auto"/>
                    <w:right w:val="none" w:sz="0" w:space="0" w:color="auto"/>
                  </w:divBdr>
                  <w:divsChild>
                    <w:div w:id="8218896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869949075">
      <w:bodyDiv w:val="1"/>
      <w:marLeft w:val="0"/>
      <w:marRight w:val="0"/>
      <w:marTop w:val="0"/>
      <w:marBottom w:val="0"/>
      <w:divBdr>
        <w:top w:val="none" w:sz="0" w:space="0" w:color="auto"/>
        <w:left w:val="none" w:sz="0" w:space="0" w:color="auto"/>
        <w:bottom w:val="none" w:sz="0" w:space="0" w:color="auto"/>
        <w:right w:val="none" w:sz="0" w:space="0" w:color="auto"/>
      </w:divBdr>
      <w:divsChild>
        <w:div w:id="1101073614">
          <w:marLeft w:val="0"/>
          <w:marRight w:val="0"/>
          <w:marTop w:val="0"/>
          <w:marBottom w:val="0"/>
          <w:divBdr>
            <w:top w:val="none" w:sz="0" w:space="0" w:color="auto"/>
            <w:left w:val="none" w:sz="0" w:space="0" w:color="auto"/>
            <w:bottom w:val="none" w:sz="0" w:space="0" w:color="auto"/>
            <w:right w:val="none" w:sz="0" w:space="0" w:color="auto"/>
          </w:divBdr>
          <w:divsChild>
            <w:div w:id="1819298966">
              <w:marLeft w:val="0"/>
              <w:marRight w:val="0"/>
              <w:marTop w:val="0"/>
              <w:marBottom w:val="0"/>
              <w:divBdr>
                <w:top w:val="none" w:sz="0" w:space="0" w:color="auto"/>
                <w:left w:val="none" w:sz="0" w:space="0" w:color="auto"/>
                <w:bottom w:val="none" w:sz="0" w:space="0" w:color="auto"/>
                <w:right w:val="none" w:sz="0" w:space="0" w:color="auto"/>
              </w:divBdr>
              <w:divsChild>
                <w:div w:id="511719627">
                  <w:marLeft w:val="0"/>
                  <w:marRight w:val="0"/>
                  <w:marTop w:val="0"/>
                  <w:marBottom w:val="0"/>
                  <w:divBdr>
                    <w:top w:val="none" w:sz="0" w:space="0" w:color="auto"/>
                    <w:left w:val="none" w:sz="0" w:space="0" w:color="auto"/>
                    <w:bottom w:val="none" w:sz="0" w:space="0" w:color="auto"/>
                    <w:right w:val="none" w:sz="0" w:space="0" w:color="auto"/>
                  </w:divBdr>
                  <w:divsChild>
                    <w:div w:id="964581973">
                      <w:marLeft w:val="0"/>
                      <w:marRight w:val="0"/>
                      <w:marTop w:val="0"/>
                      <w:marBottom w:val="0"/>
                      <w:divBdr>
                        <w:top w:val="none" w:sz="0" w:space="0" w:color="auto"/>
                        <w:left w:val="none" w:sz="0" w:space="0" w:color="auto"/>
                        <w:bottom w:val="none" w:sz="0" w:space="0" w:color="auto"/>
                        <w:right w:val="none" w:sz="0" w:space="0" w:color="auto"/>
                      </w:divBdr>
                      <w:divsChild>
                        <w:div w:id="405223352">
                          <w:marLeft w:val="0"/>
                          <w:marRight w:val="0"/>
                          <w:marTop w:val="0"/>
                          <w:marBottom w:val="0"/>
                          <w:divBdr>
                            <w:top w:val="none" w:sz="0" w:space="0" w:color="auto"/>
                            <w:left w:val="none" w:sz="0" w:space="0" w:color="auto"/>
                            <w:bottom w:val="none" w:sz="0" w:space="0" w:color="auto"/>
                            <w:right w:val="none" w:sz="0" w:space="0" w:color="auto"/>
                          </w:divBdr>
                          <w:divsChild>
                            <w:div w:id="673460541">
                              <w:marLeft w:val="0"/>
                              <w:marRight w:val="0"/>
                              <w:marTop w:val="0"/>
                              <w:marBottom w:val="0"/>
                              <w:divBdr>
                                <w:top w:val="none" w:sz="0" w:space="0" w:color="auto"/>
                                <w:left w:val="none" w:sz="0" w:space="0" w:color="auto"/>
                                <w:bottom w:val="none" w:sz="0" w:space="0" w:color="auto"/>
                                <w:right w:val="none" w:sz="0" w:space="0" w:color="auto"/>
                              </w:divBdr>
                              <w:divsChild>
                                <w:div w:id="60516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675628">
      <w:bodyDiv w:val="1"/>
      <w:marLeft w:val="0"/>
      <w:marRight w:val="0"/>
      <w:marTop w:val="0"/>
      <w:marBottom w:val="0"/>
      <w:divBdr>
        <w:top w:val="none" w:sz="0" w:space="0" w:color="auto"/>
        <w:left w:val="none" w:sz="0" w:space="0" w:color="auto"/>
        <w:bottom w:val="none" w:sz="0" w:space="0" w:color="auto"/>
        <w:right w:val="none" w:sz="0" w:space="0" w:color="auto"/>
      </w:divBdr>
      <w:divsChild>
        <w:div w:id="517428979">
          <w:marLeft w:val="0"/>
          <w:marRight w:val="0"/>
          <w:marTop w:val="0"/>
          <w:marBottom w:val="0"/>
          <w:divBdr>
            <w:top w:val="none" w:sz="0" w:space="0" w:color="auto"/>
            <w:left w:val="none" w:sz="0" w:space="0" w:color="auto"/>
            <w:bottom w:val="none" w:sz="0" w:space="0" w:color="auto"/>
            <w:right w:val="none" w:sz="0" w:space="0" w:color="auto"/>
          </w:divBdr>
          <w:divsChild>
            <w:div w:id="1807696681">
              <w:marLeft w:val="0"/>
              <w:marRight w:val="0"/>
              <w:marTop w:val="0"/>
              <w:marBottom w:val="0"/>
              <w:divBdr>
                <w:top w:val="none" w:sz="0" w:space="0" w:color="auto"/>
                <w:left w:val="none" w:sz="0" w:space="0" w:color="auto"/>
                <w:bottom w:val="none" w:sz="0" w:space="0" w:color="auto"/>
                <w:right w:val="none" w:sz="0" w:space="0" w:color="auto"/>
              </w:divBdr>
              <w:divsChild>
                <w:div w:id="343090285">
                  <w:marLeft w:val="0"/>
                  <w:marRight w:val="0"/>
                  <w:marTop w:val="0"/>
                  <w:marBottom w:val="0"/>
                  <w:divBdr>
                    <w:top w:val="none" w:sz="0" w:space="0" w:color="auto"/>
                    <w:left w:val="none" w:sz="0" w:space="0" w:color="auto"/>
                    <w:bottom w:val="none" w:sz="0" w:space="0" w:color="auto"/>
                    <w:right w:val="none" w:sz="0" w:space="0" w:color="auto"/>
                  </w:divBdr>
                  <w:divsChild>
                    <w:div w:id="2117748024">
                      <w:marLeft w:val="0"/>
                      <w:marRight w:val="0"/>
                      <w:marTop w:val="0"/>
                      <w:marBottom w:val="0"/>
                      <w:divBdr>
                        <w:top w:val="none" w:sz="0" w:space="0" w:color="auto"/>
                        <w:left w:val="none" w:sz="0" w:space="0" w:color="auto"/>
                        <w:bottom w:val="none" w:sz="0" w:space="0" w:color="auto"/>
                        <w:right w:val="none" w:sz="0" w:space="0" w:color="auto"/>
                      </w:divBdr>
                      <w:divsChild>
                        <w:div w:id="1343777953">
                          <w:marLeft w:val="0"/>
                          <w:marRight w:val="0"/>
                          <w:marTop w:val="0"/>
                          <w:marBottom w:val="0"/>
                          <w:divBdr>
                            <w:top w:val="none" w:sz="0" w:space="0" w:color="auto"/>
                            <w:left w:val="none" w:sz="0" w:space="0" w:color="auto"/>
                            <w:bottom w:val="none" w:sz="0" w:space="0" w:color="auto"/>
                            <w:right w:val="none" w:sz="0" w:space="0" w:color="auto"/>
                          </w:divBdr>
                        </w:div>
                      </w:divsChild>
                    </w:div>
                    <w:div w:id="1916084839">
                      <w:marLeft w:val="0"/>
                      <w:marRight w:val="0"/>
                      <w:marTop w:val="0"/>
                      <w:marBottom w:val="0"/>
                      <w:divBdr>
                        <w:top w:val="none" w:sz="0" w:space="0" w:color="auto"/>
                        <w:left w:val="none" w:sz="0" w:space="0" w:color="auto"/>
                        <w:bottom w:val="none" w:sz="0" w:space="0" w:color="auto"/>
                        <w:right w:val="none" w:sz="0" w:space="0" w:color="auto"/>
                      </w:divBdr>
                      <w:divsChild>
                        <w:div w:id="539051616">
                          <w:marLeft w:val="0"/>
                          <w:marRight w:val="0"/>
                          <w:marTop w:val="0"/>
                          <w:marBottom w:val="0"/>
                          <w:divBdr>
                            <w:top w:val="none" w:sz="0" w:space="0" w:color="auto"/>
                            <w:left w:val="none" w:sz="0" w:space="0" w:color="auto"/>
                            <w:bottom w:val="none" w:sz="0" w:space="0" w:color="auto"/>
                            <w:right w:val="none" w:sz="0" w:space="0" w:color="auto"/>
                          </w:divBdr>
                        </w:div>
                      </w:divsChild>
                    </w:div>
                    <w:div w:id="804663528">
                      <w:marLeft w:val="0"/>
                      <w:marRight w:val="0"/>
                      <w:marTop w:val="0"/>
                      <w:marBottom w:val="0"/>
                      <w:divBdr>
                        <w:top w:val="none" w:sz="0" w:space="0" w:color="auto"/>
                        <w:left w:val="none" w:sz="0" w:space="0" w:color="auto"/>
                        <w:bottom w:val="none" w:sz="0" w:space="0" w:color="auto"/>
                        <w:right w:val="none" w:sz="0" w:space="0" w:color="auto"/>
                      </w:divBdr>
                      <w:divsChild>
                        <w:div w:id="1671638978">
                          <w:marLeft w:val="0"/>
                          <w:marRight w:val="0"/>
                          <w:marTop w:val="0"/>
                          <w:marBottom w:val="0"/>
                          <w:divBdr>
                            <w:top w:val="none" w:sz="0" w:space="0" w:color="auto"/>
                            <w:left w:val="none" w:sz="0" w:space="0" w:color="auto"/>
                            <w:bottom w:val="none" w:sz="0" w:space="0" w:color="auto"/>
                            <w:right w:val="none" w:sz="0" w:space="0" w:color="auto"/>
                          </w:divBdr>
                        </w:div>
                      </w:divsChild>
                    </w:div>
                    <w:div w:id="1148129572">
                      <w:marLeft w:val="0"/>
                      <w:marRight w:val="0"/>
                      <w:marTop w:val="0"/>
                      <w:marBottom w:val="0"/>
                      <w:divBdr>
                        <w:top w:val="none" w:sz="0" w:space="0" w:color="auto"/>
                        <w:left w:val="none" w:sz="0" w:space="0" w:color="auto"/>
                        <w:bottom w:val="none" w:sz="0" w:space="0" w:color="auto"/>
                        <w:right w:val="none" w:sz="0" w:space="0" w:color="auto"/>
                      </w:divBdr>
                      <w:divsChild>
                        <w:div w:id="1409689534">
                          <w:marLeft w:val="0"/>
                          <w:marRight w:val="0"/>
                          <w:marTop w:val="0"/>
                          <w:marBottom w:val="0"/>
                          <w:divBdr>
                            <w:top w:val="none" w:sz="0" w:space="0" w:color="auto"/>
                            <w:left w:val="none" w:sz="0" w:space="0" w:color="auto"/>
                            <w:bottom w:val="none" w:sz="0" w:space="0" w:color="auto"/>
                            <w:right w:val="none" w:sz="0" w:space="0" w:color="auto"/>
                          </w:divBdr>
                        </w:div>
                      </w:divsChild>
                    </w:div>
                    <w:div w:id="1939370489">
                      <w:marLeft w:val="0"/>
                      <w:marRight w:val="0"/>
                      <w:marTop w:val="0"/>
                      <w:marBottom w:val="0"/>
                      <w:divBdr>
                        <w:top w:val="none" w:sz="0" w:space="0" w:color="auto"/>
                        <w:left w:val="none" w:sz="0" w:space="0" w:color="auto"/>
                        <w:bottom w:val="none" w:sz="0" w:space="0" w:color="auto"/>
                        <w:right w:val="none" w:sz="0" w:space="0" w:color="auto"/>
                      </w:divBdr>
                      <w:divsChild>
                        <w:div w:id="672294338">
                          <w:marLeft w:val="0"/>
                          <w:marRight w:val="0"/>
                          <w:marTop w:val="0"/>
                          <w:marBottom w:val="0"/>
                          <w:divBdr>
                            <w:top w:val="none" w:sz="0" w:space="0" w:color="auto"/>
                            <w:left w:val="none" w:sz="0" w:space="0" w:color="auto"/>
                            <w:bottom w:val="none" w:sz="0" w:space="0" w:color="auto"/>
                            <w:right w:val="none" w:sz="0" w:space="0" w:color="auto"/>
                          </w:divBdr>
                        </w:div>
                      </w:divsChild>
                    </w:div>
                    <w:div w:id="1527794339">
                      <w:marLeft w:val="0"/>
                      <w:marRight w:val="0"/>
                      <w:marTop w:val="0"/>
                      <w:marBottom w:val="0"/>
                      <w:divBdr>
                        <w:top w:val="none" w:sz="0" w:space="0" w:color="auto"/>
                        <w:left w:val="none" w:sz="0" w:space="0" w:color="auto"/>
                        <w:bottom w:val="none" w:sz="0" w:space="0" w:color="auto"/>
                        <w:right w:val="none" w:sz="0" w:space="0" w:color="auto"/>
                      </w:divBdr>
                      <w:divsChild>
                        <w:div w:id="66808802">
                          <w:marLeft w:val="0"/>
                          <w:marRight w:val="0"/>
                          <w:marTop w:val="0"/>
                          <w:marBottom w:val="0"/>
                          <w:divBdr>
                            <w:top w:val="none" w:sz="0" w:space="0" w:color="auto"/>
                            <w:left w:val="none" w:sz="0" w:space="0" w:color="auto"/>
                            <w:bottom w:val="none" w:sz="0" w:space="0" w:color="auto"/>
                            <w:right w:val="none" w:sz="0" w:space="0" w:color="auto"/>
                          </w:divBdr>
                        </w:div>
                      </w:divsChild>
                    </w:div>
                    <w:div w:id="1152214131">
                      <w:marLeft w:val="0"/>
                      <w:marRight w:val="0"/>
                      <w:marTop w:val="0"/>
                      <w:marBottom w:val="0"/>
                      <w:divBdr>
                        <w:top w:val="none" w:sz="0" w:space="0" w:color="auto"/>
                        <w:left w:val="none" w:sz="0" w:space="0" w:color="auto"/>
                        <w:bottom w:val="none" w:sz="0" w:space="0" w:color="auto"/>
                        <w:right w:val="none" w:sz="0" w:space="0" w:color="auto"/>
                      </w:divBdr>
                      <w:divsChild>
                        <w:div w:id="1929272832">
                          <w:marLeft w:val="0"/>
                          <w:marRight w:val="0"/>
                          <w:marTop w:val="0"/>
                          <w:marBottom w:val="0"/>
                          <w:divBdr>
                            <w:top w:val="none" w:sz="0" w:space="0" w:color="auto"/>
                            <w:left w:val="none" w:sz="0" w:space="0" w:color="auto"/>
                            <w:bottom w:val="none" w:sz="0" w:space="0" w:color="auto"/>
                            <w:right w:val="none" w:sz="0" w:space="0" w:color="auto"/>
                          </w:divBdr>
                        </w:div>
                      </w:divsChild>
                    </w:div>
                    <w:div w:id="885872999">
                      <w:marLeft w:val="0"/>
                      <w:marRight w:val="0"/>
                      <w:marTop w:val="0"/>
                      <w:marBottom w:val="0"/>
                      <w:divBdr>
                        <w:top w:val="none" w:sz="0" w:space="0" w:color="auto"/>
                        <w:left w:val="none" w:sz="0" w:space="0" w:color="auto"/>
                        <w:bottom w:val="none" w:sz="0" w:space="0" w:color="auto"/>
                        <w:right w:val="none" w:sz="0" w:space="0" w:color="auto"/>
                      </w:divBdr>
                      <w:divsChild>
                        <w:div w:id="1336762276">
                          <w:marLeft w:val="0"/>
                          <w:marRight w:val="0"/>
                          <w:marTop w:val="0"/>
                          <w:marBottom w:val="0"/>
                          <w:divBdr>
                            <w:top w:val="none" w:sz="0" w:space="0" w:color="auto"/>
                            <w:left w:val="none" w:sz="0" w:space="0" w:color="auto"/>
                            <w:bottom w:val="none" w:sz="0" w:space="0" w:color="auto"/>
                            <w:right w:val="none" w:sz="0" w:space="0" w:color="auto"/>
                          </w:divBdr>
                        </w:div>
                      </w:divsChild>
                    </w:div>
                    <w:div w:id="1745451098">
                      <w:marLeft w:val="0"/>
                      <w:marRight w:val="0"/>
                      <w:marTop w:val="0"/>
                      <w:marBottom w:val="0"/>
                      <w:divBdr>
                        <w:top w:val="none" w:sz="0" w:space="0" w:color="auto"/>
                        <w:left w:val="none" w:sz="0" w:space="0" w:color="auto"/>
                        <w:bottom w:val="none" w:sz="0" w:space="0" w:color="auto"/>
                        <w:right w:val="none" w:sz="0" w:space="0" w:color="auto"/>
                      </w:divBdr>
                      <w:divsChild>
                        <w:div w:id="1492524887">
                          <w:marLeft w:val="0"/>
                          <w:marRight w:val="0"/>
                          <w:marTop w:val="0"/>
                          <w:marBottom w:val="0"/>
                          <w:divBdr>
                            <w:top w:val="none" w:sz="0" w:space="0" w:color="auto"/>
                            <w:left w:val="none" w:sz="0" w:space="0" w:color="auto"/>
                            <w:bottom w:val="none" w:sz="0" w:space="0" w:color="auto"/>
                            <w:right w:val="none" w:sz="0" w:space="0" w:color="auto"/>
                          </w:divBdr>
                        </w:div>
                      </w:divsChild>
                    </w:div>
                    <w:div w:id="2130510049">
                      <w:marLeft w:val="0"/>
                      <w:marRight w:val="0"/>
                      <w:marTop w:val="0"/>
                      <w:marBottom w:val="0"/>
                      <w:divBdr>
                        <w:top w:val="none" w:sz="0" w:space="0" w:color="auto"/>
                        <w:left w:val="none" w:sz="0" w:space="0" w:color="auto"/>
                        <w:bottom w:val="none" w:sz="0" w:space="0" w:color="auto"/>
                        <w:right w:val="none" w:sz="0" w:space="0" w:color="auto"/>
                      </w:divBdr>
                      <w:divsChild>
                        <w:div w:id="955789168">
                          <w:marLeft w:val="0"/>
                          <w:marRight w:val="0"/>
                          <w:marTop w:val="0"/>
                          <w:marBottom w:val="0"/>
                          <w:divBdr>
                            <w:top w:val="none" w:sz="0" w:space="0" w:color="auto"/>
                            <w:left w:val="none" w:sz="0" w:space="0" w:color="auto"/>
                            <w:bottom w:val="none" w:sz="0" w:space="0" w:color="auto"/>
                            <w:right w:val="none" w:sz="0" w:space="0" w:color="auto"/>
                          </w:divBdr>
                        </w:div>
                      </w:divsChild>
                    </w:div>
                    <w:div w:id="2103725008">
                      <w:marLeft w:val="0"/>
                      <w:marRight w:val="0"/>
                      <w:marTop w:val="0"/>
                      <w:marBottom w:val="0"/>
                      <w:divBdr>
                        <w:top w:val="none" w:sz="0" w:space="0" w:color="auto"/>
                        <w:left w:val="none" w:sz="0" w:space="0" w:color="auto"/>
                        <w:bottom w:val="none" w:sz="0" w:space="0" w:color="auto"/>
                        <w:right w:val="none" w:sz="0" w:space="0" w:color="auto"/>
                      </w:divBdr>
                      <w:divsChild>
                        <w:div w:id="10735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096817">
      <w:bodyDiv w:val="1"/>
      <w:marLeft w:val="0"/>
      <w:marRight w:val="0"/>
      <w:marTop w:val="0"/>
      <w:marBottom w:val="0"/>
      <w:divBdr>
        <w:top w:val="none" w:sz="0" w:space="0" w:color="auto"/>
        <w:left w:val="none" w:sz="0" w:space="0" w:color="auto"/>
        <w:bottom w:val="none" w:sz="0" w:space="0" w:color="auto"/>
        <w:right w:val="none" w:sz="0" w:space="0" w:color="auto"/>
      </w:divBdr>
      <w:divsChild>
        <w:div w:id="2130465149">
          <w:marLeft w:val="0"/>
          <w:marRight w:val="0"/>
          <w:marTop w:val="0"/>
          <w:marBottom w:val="0"/>
          <w:divBdr>
            <w:top w:val="none" w:sz="0" w:space="0" w:color="auto"/>
            <w:left w:val="none" w:sz="0" w:space="0" w:color="auto"/>
            <w:bottom w:val="none" w:sz="0" w:space="0" w:color="auto"/>
            <w:right w:val="none" w:sz="0" w:space="0" w:color="auto"/>
          </w:divBdr>
          <w:divsChild>
            <w:div w:id="1556040436">
              <w:marLeft w:val="0"/>
              <w:marRight w:val="0"/>
              <w:marTop w:val="0"/>
              <w:marBottom w:val="0"/>
              <w:divBdr>
                <w:top w:val="none" w:sz="0" w:space="0" w:color="auto"/>
                <w:left w:val="none" w:sz="0" w:space="0" w:color="auto"/>
                <w:bottom w:val="none" w:sz="0" w:space="0" w:color="auto"/>
                <w:right w:val="none" w:sz="0" w:space="0" w:color="auto"/>
              </w:divBdr>
              <w:divsChild>
                <w:div w:id="2019457548">
                  <w:marLeft w:val="0"/>
                  <w:marRight w:val="0"/>
                  <w:marTop w:val="0"/>
                  <w:marBottom w:val="0"/>
                  <w:divBdr>
                    <w:top w:val="none" w:sz="0" w:space="0" w:color="auto"/>
                    <w:left w:val="none" w:sz="0" w:space="0" w:color="auto"/>
                    <w:bottom w:val="none" w:sz="0" w:space="0" w:color="auto"/>
                    <w:right w:val="none" w:sz="0" w:space="0" w:color="auto"/>
                  </w:divBdr>
                  <w:divsChild>
                    <w:div w:id="1713114482">
                      <w:marLeft w:val="0"/>
                      <w:marRight w:val="0"/>
                      <w:marTop w:val="0"/>
                      <w:marBottom w:val="0"/>
                      <w:divBdr>
                        <w:top w:val="none" w:sz="0" w:space="0" w:color="auto"/>
                        <w:left w:val="none" w:sz="0" w:space="0" w:color="auto"/>
                        <w:bottom w:val="none" w:sz="0" w:space="0" w:color="auto"/>
                        <w:right w:val="none" w:sz="0" w:space="0" w:color="auto"/>
                      </w:divBdr>
                      <w:divsChild>
                        <w:div w:id="1611744864">
                          <w:marLeft w:val="0"/>
                          <w:marRight w:val="0"/>
                          <w:marTop w:val="0"/>
                          <w:marBottom w:val="0"/>
                          <w:divBdr>
                            <w:top w:val="none" w:sz="0" w:space="0" w:color="auto"/>
                            <w:left w:val="none" w:sz="0" w:space="0" w:color="auto"/>
                            <w:bottom w:val="none" w:sz="0" w:space="0" w:color="auto"/>
                            <w:right w:val="none" w:sz="0" w:space="0" w:color="auto"/>
                          </w:divBdr>
                        </w:div>
                      </w:divsChild>
                    </w:div>
                    <w:div w:id="1288272096">
                      <w:marLeft w:val="0"/>
                      <w:marRight w:val="0"/>
                      <w:marTop w:val="0"/>
                      <w:marBottom w:val="0"/>
                      <w:divBdr>
                        <w:top w:val="none" w:sz="0" w:space="0" w:color="auto"/>
                        <w:left w:val="none" w:sz="0" w:space="0" w:color="auto"/>
                        <w:bottom w:val="none" w:sz="0" w:space="0" w:color="auto"/>
                        <w:right w:val="none" w:sz="0" w:space="0" w:color="auto"/>
                      </w:divBdr>
                      <w:divsChild>
                        <w:div w:id="1357733363">
                          <w:marLeft w:val="0"/>
                          <w:marRight w:val="0"/>
                          <w:marTop w:val="0"/>
                          <w:marBottom w:val="0"/>
                          <w:divBdr>
                            <w:top w:val="none" w:sz="0" w:space="0" w:color="auto"/>
                            <w:left w:val="none" w:sz="0" w:space="0" w:color="auto"/>
                            <w:bottom w:val="none" w:sz="0" w:space="0" w:color="auto"/>
                            <w:right w:val="none" w:sz="0" w:space="0" w:color="auto"/>
                          </w:divBdr>
                        </w:div>
                      </w:divsChild>
                    </w:div>
                    <w:div w:id="757823519">
                      <w:marLeft w:val="0"/>
                      <w:marRight w:val="0"/>
                      <w:marTop w:val="0"/>
                      <w:marBottom w:val="0"/>
                      <w:divBdr>
                        <w:top w:val="none" w:sz="0" w:space="0" w:color="auto"/>
                        <w:left w:val="none" w:sz="0" w:space="0" w:color="auto"/>
                        <w:bottom w:val="none" w:sz="0" w:space="0" w:color="auto"/>
                        <w:right w:val="none" w:sz="0" w:space="0" w:color="auto"/>
                      </w:divBdr>
                      <w:divsChild>
                        <w:div w:id="1350722234">
                          <w:marLeft w:val="0"/>
                          <w:marRight w:val="0"/>
                          <w:marTop w:val="0"/>
                          <w:marBottom w:val="0"/>
                          <w:divBdr>
                            <w:top w:val="none" w:sz="0" w:space="0" w:color="auto"/>
                            <w:left w:val="none" w:sz="0" w:space="0" w:color="auto"/>
                            <w:bottom w:val="none" w:sz="0" w:space="0" w:color="auto"/>
                            <w:right w:val="none" w:sz="0" w:space="0" w:color="auto"/>
                          </w:divBdr>
                        </w:div>
                      </w:divsChild>
                    </w:div>
                    <w:div w:id="2050176678">
                      <w:marLeft w:val="0"/>
                      <w:marRight w:val="0"/>
                      <w:marTop w:val="0"/>
                      <w:marBottom w:val="0"/>
                      <w:divBdr>
                        <w:top w:val="none" w:sz="0" w:space="0" w:color="auto"/>
                        <w:left w:val="none" w:sz="0" w:space="0" w:color="auto"/>
                        <w:bottom w:val="none" w:sz="0" w:space="0" w:color="auto"/>
                        <w:right w:val="none" w:sz="0" w:space="0" w:color="auto"/>
                      </w:divBdr>
                      <w:divsChild>
                        <w:div w:id="1483695261">
                          <w:marLeft w:val="0"/>
                          <w:marRight w:val="0"/>
                          <w:marTop w:val="0"/>
                          <w:marBottom w:val="0"/>
                          <w:divBdr>
                            <w:top w:val="none" w:sz="0" w:space="0" w:color="auto"/>
                            <w:left w:val="none" w:sz="0" w:space="0" w:color="auto"/>
                            <w:bottom w:val="none" w:sz="0" w:space="0" w:color="auto"/>
                            <w:right w:val="none" w:sz="0" w:space="0" w:color="auto"/>
                          </w:divBdr>
                        </w:div>
                      </w:divsChild>
                    </w:div>
                    <w:div w:id="1892643806">
                      <w:marLeft w:val="0"/>
                      <w:marRight w:val="0"/>
                      <w:marTop w:val="0"/>
                      <w:marBottom w:val="0"/>
                      <w:divBdr>
                        <w:top w:val="none" w:sz="0" w:space="0" w:color="auto"/>
                        <w:left w:val="none" w:sz="0" w:space="0" w:color="auto"/>
                        <w:bottom w:val="none" w:sz="0" w:space="0" w:color="auto"/>
                        <w:right w:val="none" w:sz="0" w:space="0" w:color="auto"/>
                      </w:divBdr>
                      <w:divsChild>
                        <w:div w:id="487788581">
                          <w:marLeft w:val="0"/>
                          <w:marRight w:val="0"/>
                          <w:marTop w:val="0"/>
                          <w:marBottom w:val="0"/>
                          <w:divBdr>
                            <w:top w:val="none" w:sz="0" w:space="0" w:color="auto"/>
                            <w:left w:val="none" w:sz="0" w:space="0" w:color="auto"/>
                            <w:bottom w:val="none" w:sz="0" w:space="0" w:color="auto"/>
                            <w:right w:val="none" w:sz="0" w:space="0" w:color="auto"/>
                          </w:divBdr>
                        </w:div>
                      </w:divsChild>
                    </w:div>
                    <w:div w:id="674458976">
                      <w:marLeft w:val="0"/>
                      <w:marRight w:val="0"/>
                      <w:marTop w:val="0"/>
                      <w:marBottom w:val="0"/>
                      <w:divBdr>
                        <w:top w:val="none" w:sz="0" w:space="0" w:color="auto"/>
                        <w:left w:val="none" w:sz="0" w:space="0" w:color="auto"/>
                        <w:bottom w:val="none" w:sz="0" w:space="0" w:color="auto"/>
                        <w:right w:val="none" w:sz="0" w:space="0" w:color="auto"/>
                      </w:divBdr>
                      <w:divsChild>
                        <w:div w:id="863906720">
                          <w:marLeft w:val="0"/>
                          <w:marRight w:val="0"/>
                          <w:marTop w:val="0"/>
                          <w:marBottom w:val="0"/>
                          <w:divBdr>
                            <w:top w:val="none" w:sz="0" w:space="0" w:color="auto"/>
                            <w:left w:val="none" w:sz="0" w:space="0" w:color="auto"/>
                            <w:bottom w:val="none" w:sz="0" w:space="0" w:color="auto"/>
                            <w:right w:val="none" w:sz="0" w:space="0" w:color="auto"/>
                          </w:divBdr>
                        </w:div>
                      </w:divsChild>
                    </w:div>
                    <w:div w:id="988555467">
                      <w:marLeft w:val="0"/>
                      <w:marRight w:val="0"/>
                      <w:marTop w:val="0"/>
                      <w:marBottom w:val="0"/>
                      <w:divBdr>
                        <w:top w:val="none" w:sz="0" w:space="0" w:color="auto"/>
                        <w:left w:val="none" w:sz="0" w:space="0" w:color="auto"/>
                        <w:bottom w:val="none" w:sz="0" w:space="0" w:color="auto"/>
                        <w:right w:val="none" w:sz="0" w:space="0" w:color="auto"/>
                      </w:divBdr>
                      <w:divsChild>
                        <w:div w:id="667099250">
                          <w:marLeft w:val="0"/>
                          <w:marRight w:val="0"/>
                          <w:marTop w:val="0"/>
                          <w:marBottom w:val="0"/>
                          <w:divBdr>
                            <w:top w:val="none" w:sz="0" w:space="0" w:color="auto"/>
                            <w:left w:val="none" w:sz="0" w:space="0" w:color="auto"/>
                            <w:bottom w:val="none" w:sz="0" w:space="0" w:color="auto"/>
                            <w:right w:val="none" w:sz="0" w:space="0" w:color="auto"/>
                          </w:divBdr>
                        </w:div>
                      </w:divsChild>
                    </w:div>
                    <w:div w:id="1451170327">
                      <w:marLeft w:val="0"/>
                      <w:marRight w:val="0"/>
                      <w:marTop w:val="0"/>
                      <w:marBottom w:val="0"/>
                      <w:divBdr>
                        <w:top w:val="none" w:sz="0" w:space="0" w:color="auto"/>
                        <w:left w:val="none" w:sz="0" w:space="0" w:color="auto"/>
                        <w:bottom w:val="none" w:sz="0" w:space="0" w:color="auto"/>
                        <w:right w:val="none" w:sz="0" w:space="0" w:color="auto"/>
                      </w:divBdr>
                      <w:divsChild>
                        <w:div w:id="410390184">
                          <w:marLeft w:val="0"/>
                          <w:marRight w:val="0"/>
                          <w:marTop w:val="0"/>
                          <w:marBottom w:val="0"/>
                          <w:divBdr>
                            <w:top w:val="none" w:sz="0" w:space="0" w:color="auto"/>
                            <w:left w:val="none" w:sz="0" w:space="0" w:color="auto"/>
                            <w:bottom w:val="none" w:sz="0" w:space="0" w:color="auto"/>
                            <w:right w:val="none" w:sz="0" w:space="0" w:color="auto"/>
                          </w:divBdr>
                        </w:div>
                      </w:divsChild>
                    </w:div>
                    <w:div w:id="1410008019">
                      <w:marLeft w:val="0"/>
                      <w:marRight w:val="0"/>
                      <w:marTop w:val="0"/>
                      <w:marBottom w:val="0"/>
                      <w:divBdr>
                        <w:top w:val="none" w:sz="0" w:space="0" w:color="auto"/>
                        <w:left w:val="none" w:sz="0" w:space="0" w:color="auto"/>
                        <w:bottom w:val="none" w:sz="0" w:space="0" w:color="auto"/>
                        <w:right w:val="none" w:sz="0" w:space="0" w:color="auto"/>
                      </w:divBdr>
                      <w:divsChild>
                        <w:div w:id="1854762401">
                          <w:marLeft w:val="0"/>
                          <w:marRight w:val="0"/>
                          <w:marTop w:val="0"/>
                          <w:marBottom w:val="0"/>
                          <w:divBdr>
                            <w:top w:val="none" w:sz="0" w:space="0" w:color="auto"/>
                            <w:left w:val="none" w:sz="0" w:space="0" w:color="auto"/>
                            <w:bottom w:val="none" w:sz="0" w:space="0" w:color="auto"/>
                            <w:right w:val="none" w:sz="0" w:space="0" w:color="auto"/>
                          </w:divBdr>
                        </w:div>
                      </w:divsChild>
                    </w:div>
                    <w:div w:id="214511876">
                      <w:marLeft w:val="0"/>
                      <w:marRight w:val="0"/>
                      <w:marTop w:val="0"/>
                      <w:marBottom w:val="0"/>
                      <w:divBdr>
                        <w:top w:val="none" w:sz="0" w:space="0" w:color="auto"/>
                        <w:left w:val="none" w:sz="0" w:space="0" w:color="auto"/>
                        <w:bottom w:val="none" w:sz="0" w:space="0" w:color="auto"/>
                        <w:right w:val="none" w:sz="0" w:space="0" w:color="auto"/>
                      </w:divBdr>
                      <w:divsChild>
                        <w:div w:id="1652979037">
                          <w:marLeft w:val="0"/>
                          <w:marRight w:val="0"/>
                          <w:marTop w:val="0"/>
                          <w:marBottom w:val="0"/>
                          <w:divBdr>
                            <w:top w:val="none" w:sz="0" w:space="0" w:color="auto"/>
                            <w:left w:val="none" w:sz="0" w:space="0" w:color="auto"/>
                            <w:bottom w:val="none" w:sz="0" w:space="0" w:color="auto"/>
                            <w:right w:val="none" w:sz="0" w:space="0" w:color="auto"/>
                          </w:divBdr>
                        </w:div>
                      </w:divsChild>
                    </w:div>
                    <w:div w:id="802623663">
                      <w:marLeft w:val="0"/>
                      <w:marRight w:val="0"/>
                      <w:marTop w:val="0"/>
                      <w:marBottom w:val="0"/>
                      <w:divBdr>
                        <w:top w:val="none" w:sz="0" w:space="0" w:color="auto"/>
                        <w:left w:val="none" w:sz="0" w:space="0" w:color="auto"/>
                        <w:bottom w:val="none" w:sz="0" w:space="0" w:color="auto"/>
                        <w:right w:val="none" w:sz="0" w:space="0" w:color="auto"/>
                      </w:divBdr>
                      <w:divsChild>
                        <w:div w:id="95562810">
                          <w:marLeft w:val="0"/>
                          <w:marRight w:val="0"/>
                          <w:marTop w:val="0"/>
                          <w:marBottom w:val="0"/>
                          <w:divBdr>
                            <w:top w:val="none" w:sz="0" w:space="0" w:color="auto"/>
                            <w:left w:val="none" w:sz="0" w:space="0" w:color="auto"/>
                            <w:bottom w:val="none" w:sz="0" w:space="0" w:color="auto"/>
                            <w:right w:val="none" w:sz="0" w:space="0" w:color="auto"/>
                          </w:divBdr>
                        </w:div>
                      </w:divsChild>
                    </w:div>
                    <w:div w:id="1314144343">
                      <w:marLeft w:val="0"/>
                      <w:marRight w:val="0"/>
                      <w:marTop w:val="0"/>
                      <w:marBottom w:val="0"/>
                      <w:divBdr>
                        <w:top w:val="none" w:sz="0" w:space="0" w:color="auto"/>
                        <w:left w:val="none" w:sz="0" w:space="0" w:color="auto"/>
                        <w:bottom w:val="none" w:sz="0" w:space="0" w:color="auto"/>
                        <w:right w:val="none" w:sz="0" w:space="0" w:color="auto"/>
                      </w:divBdr>
                      <w:divsChild>
                        <w:div w:id="525288875">
                          <w:marLeft w:val="0"/>
                          <w:marRight w:val="0"/>
                          <w:marTop w:val="0"/>
                          <w:marBottom w:val="0"/>
                          <w:divBdr>
                            <w:top w:val="none" w:sz="0" w:space="0" w:color="auto"/>
                            <w:left w:val="none" w:sz="0" w:space="0" w:color="auto"/>
                            <w:bottom w:val="none" w:sz="0" w:space="0" w:color="auto"/>
                            <w:right w:val="none" w:sz="0" w:space="0" w:color="auto"/>
                          </w:divBdr>
                        </w:div>
                      </w:divsChild>
                    </w:div>
                    <w:div w:id="1054427199">
                      <w:marLeft w:val="0"/>
                      <w:marRight w:val="0"/>
                      <w:marTop w:val="0"/>
                      <w:marBottom w:val="0"/>
                      <w:divBdr>
                        <w:top w:val="none" w:sz="0" w:space="0" w:color="auto"/>
                        <w:left w:val="none" w:sz="0" w:space="0" w:color="auto"/>
                        <w:bottom w:val="none" w:sz="0" w:space="0" w:color="auto"/>
                        <w:right w:val="none" w:sz="0" w:space="0" w:color="auto"/>
                      </w:divBdr>
                      <w:divsChild>
                        <w:div w:id="1807165171">
                          <w:marLeft w:val="0"/>
                          <w:marRight w:val="0"/>
                          <w:marTop w:val="0"/>
                          <w:marBottom w:val="0"/>
                          <w:divBdr>
                            <w:top w:val="none" w:sz="0" w:space="0" w:color="auto"/>
                            <w:left w:val="none" w:sz="0" w:space="0" w:color="auto"/>
                            <w:bottom w:val="none" w:sz="0" w:space="0" w:color="auto"/>
                            <w:right w:val="none" w:sz="0" w:space="0" w:color="auto"/>
                          </w:divBdr>
                        </w:div>
                      </w:divsChild>
                    </w:div>
                    <w:div w:id="965621343">
                      <w:marLeft w:val="0"/>
                      <w:marRight w:val="0"/>
                      <w:marTop w:val="0"/>
                      <w:marBottom w:val="0"/>
                      <w:divBdr>
                        <w:top w:val="none" w:sz="0" w:space="0" w:color="auto"/>
                        <w:left w:val="none" w:sz="0" w:space="0" w:color="auto"/>
                        <w:bottom w:val="none" w:sz="0" w:space="0" w:color="auto"/>
                        <w:right w:val="none" w:sz="0" w:space="0" w:color="auto"/>
                      </w:divBdr>
                      <w:divsChild>
                        <w:div w:id="684937553">
                          <w:marLeft w:val="0"/>
                          <w:marRight w:val="0"/>
                          <w:marTop w:val="0"/>
                          <w:marBottom w:val="0"/>
                          <w:divBdr>
                            <w:top w:val="none" w:sz="0" w:space="0" w:color="auto"/>
                            <w:left w:val="none" w:sz="0" w:space="0" w:color="auto"/>
                            <w:bottom w:val="none" w:sz="0" w:space="0" w:color="auto"/>
                            <w:right w:val="none" w:sz="0" w:space="0" w:color="auto"/>
                          </w:divBdr>
                        </w:div>
                      </w:divsChild>
                    </w:div>
                    <w:div w:id="486477646">
                      <w:marLeft w:val="0"/>
                      <w:marRight w:val="0"/>
                      <w:marTop w:val="0"/>
                      <w:marBottom w:val="0"/>
                      <w:divBdr>
                        <w:top w:val="none" w:sz="0" w:space="0" w:color="auto"/>
                        <w:left w:val="none" w:sz="0" w:space="0" w:color="auto"/>
                        <w:bottom w:val="none" w:sz="0" w:space="0" w:color="auto"/>
                        <w:right w:val="none" w:sz="0" w:space="0" w:color="auto"/>
                      </w:divBdr>
                      <w:divsChild>
                        <w:div w:id="1646012840">
                          <w:marLeft w:val="0"/>
                          <w:marRight w:val="0"/>
                          <w:marTop w:val="0"/>
                          <w:marBottom w:val="0"/>
                          <w:divBdr>
                            <w:top w:val="none" w:sz="0" w:space="0" w:color="auto"/>
                            <w:left w:val="none" w:sz="0" w:space="0" w:color="auto"/>
                            <w:bottom w:val="none" w:sz="0" w:space="0" w:color="auto"/>
                            <w:right w:val="none" w:sz="0" w:space="0" w:color="auto"/>
                          </w:divBdr>
                        </w:div>
                      </w:divsChild>
                    </w:div>
                    <w:div w:id="2123567811">
                      <w:marLeft w:val="0"/>
                      <w:marRight w:val="0"/>
                      <w:marTop w:val="0"/>
                      <w:marBottom w:val="0"/>
                      <w:divBdr>
                        <w:top w:val="none" w:sz="0" w:space="0" w:color="auto"/>
                        <w:left w:val="none" w:sz="0" w:space="0" w:color="auto"/>
                        <w:bottom w:val="none" w:sz="0" w:space="0" w:color="auto"/>
                        <w:right w:val="none" w:sz="0" w:space="0" w:color="auto"/>
                      </w:divBdr>
                      <w:divsChild>
                        <w:div w:id="865826948">
                          <w:marLeft w:val="0"/>
                          <w:marRight w:val="0"/>
                          <w:marTop w:val="0"/>
                          <w:marBottom w:val="0"/>
                          <w:divBdr>
                            <w:top w:val="none" w:sz="0" w:space="0" w:color="auto"/>
                            <w:left w:val="none" w:sz="0" w:space="0" w:color="auto"/>
                            <w:bottom w:val="none" w:sz="0" w:space="0" w:color="auto"/>
                            <w:right w:val="none" w:sz="0" w:space="0" w:color="auto"/>
                          </w:divBdr>
                        </w:div>
                      </w:divsChild>
                    </w:div>
                    <w:div w:id="1781679259">
                      <w:marLeft w:val="0"/>
                      <w:marRight w:val="0"/>
                      <w:marTop w:val="0"/>
                      <w:marBottom w:val="0"/>
                      <w:divBdr>
                        <w:top w:val="none" w:sz="0" w:space="0" w:color="auto"/>
                        <w:left w:val="none" w:sz="0" w:space="0" w:color="auto"/>
                        <w:bottom w:val="none" w:sz="0" w:space="0" w:color="auto"/>
                        <w:right w:val="none" w:sz="0" w:space="0" w:color="auto"/>
                      </w:divBdr>
                      <w:divsChild>
                        <w:div w:id="1510825399">
                          <w:marLeft w:val="0"/>
                          <w:marRight w:val="0"/>
                          <w:marTop w:val="0"/>
                          <w:marBottom w:val="0"/>
                          <w:divBdr>
                            <w:top w:val="none" w:sz="0" w:space="0" w:color="auto"/>
                            <w:left w:val="none" w:sz="0" w:space="0" w:color="auto"/>
                            <w:bottom w:val="none" w:sz="0" w:space="0" w:color="auto"/>
                            <w:right w:val="none" w:sz="0" w:space="0" w:color="auto"/>
                          </w:divBdr>
                        </w:div>
                      </w:divsChild>
                    </w:div>
                    <w:div w:id="413748963">
                      <w:marLeft w:val="0"/>
                      <w:marRight w:val="0"/>
                      <w:marTop w:val="0"/>
                      <w:marBottom w:val="0"/>
                      <w:divBdr>
                        <w:top w:val="none" w:sz="0" w:space="0" w:color="auto"/>
                        <w:left w:val="none" w:sz="0" w:space="0" w:color="auto"/>
                        <w:bottom w:val="none" w:sz="0" w:space="0" w:color="auto"/>
                        <w:right w:val="none" w:sz="0" w:space="0" w:color="auto"/>
                      </w:divBdr>
                      <w:divsChild>
                        <w:div w:id="453981395">
                          <w:marLeft w:val="0"/>
                          <w:marRight w:val="0"/>
                          <w:marTop w:val="0"/>
                          <w:marBottom w:val="0"/>
                          <w:divBdr>
                            <w:top w:val="none" w:sz="0" w:space="0" w:color="auto"/>
                            <w:left w:val="none" w:sz="0" w:space="0" w:color="auto"/>
                            <w:bottom w:val="none" w:sz="0" w:space="0" w:color="auto"/>
                            <w:right w:val="none" w:sz="0" w:space="0" w:color="auto"/>
                          </w:divBdr>
                        </w:div>
                      </w:divsChild>
                    </w:div>
                    <w:div w:id="1635871385">
                      <w:marLeft w:val="0"/>
                      <w:marRight w:val="0"/>
                      <w:marTop w:val="0"/>
                      <w:marBottom w:val="0"/>
                      <w:divBdr>
                        <w:top w:val="none" w:sz="0" w:space="0" w:color="auto"/>
                        <w:left w:val="none" w:sz="0" w:space="0" w:color="auto"/>
                        <w:bottom w:val="none" w:sz="0" w:space="0" w:color="auto"/>
                        <w:right w:val="none" w:sz="0" w:space="0" w:color="auto"/>
                      </w:divBdr>
                      <w:divsChild>
                        <w:div w:id="2005821223">
                          <w:marLeft w:val="0"/>
                          <w:marRight w:val="0"/>
                          <w:marTop w:val="0"/>
                          <w:marBottom w:val="0"/>
                          <w:divBdr>
                            <w:top w:val="none" w:sz="0" w:space="0" w:color="auto"/>
                            <w:left w:val="none" w:sz="0" w:space="0" w:color="auto"/>
                            <w:bottom w:val="none" w:sz="0" w:space="0" w:color="auto"/>
                            <w:right w:val="none" w:sz="0" w:space="0" w:color="auto"/>
                          </w:divBdr>
                        </w:div>
                      </w:divsChild>
                    </w:div>
                    <w:div w:id="2004123364">
                      <w:marLeft w:val="0"/>
                      <w:marRight w:val="0"/>
                      <w:marTop w:val="0"/>
                      <w:marBottom w:val="0"/>
                      <w:divBdr>
                        <w:top w:val="none" w:sz="0" w:space="0" w:color="auto"/>
                        <w:left w:val="none" w:sz="0" w:space="0" w:color="auto"/>
                        <w:bottom w:val="none" w:sz="0" w:space="0" w:color="auto"/>
                        <w:right w:val="none" w:sz="0" w:space="0" w:color="auto"/>
                      </w:divBdr>
                      <w:divsChild>
                        <w:div w:id="1572081014">
                          <w:marLeft w:val="0"/>
                          <w:marRight w:val="0"/>
                          <w:marTop w:val="0"/>
                          <w:marBottom w:val="0"/>
                          <w:divBdr>
                            <w:top w:val="none" w:sz="0" w:space="0" w:color="auto"/>
                            <w:left w:val="none" w:sz="0" w:space="0" w:color="auto"/>
                            <w:bottom w:val="none" w:sz="0" w:space="0" w:color="auto"/>
                            <w:right w:val="none" w:sz="0" w:space="0" w:color="auto"/>
                          </w:divBdr>
                        </w:div>
                      </w:divsChild>
                    </w:div>
                    <w:div w:id="783616404">
                      <w:marLeft w:val="0"/>
                      <w:marRight w:val="0"/>
                      <w:marTop w:val="0"/>
                      <w:marBottom w:val="0"/>
                      <w:divBdr>
                        <w:top w:val="none" w:sz="0" w:space="0" w:color="auto"/>
                        <w:left w:val="none" w:sz="0" w:space="0" w:color="auto"/>
                        <w:bottom w:val="none" w:sz="0" w:space="0" w:color="auto"/>
                        <w:right w:val="none" w:sz="0" w:space="0" w:color="auto"/>
                      </w:divBdr>
                      <w:divsChild>
                        <w:div w:id="667946029">
                          <w:marLeft w:val="0"/>
                          <w:marRight w:val="0"/>
                          <w:marTop w:val="0"/>
                          <w:marBottom w:val="0"/>
                          <w:divBdr>
                            <w:top w:val="none" w:sz="0" w:space="0" w:color="auto"/>
                            <w:left w:val="none" w:sz="0" w:space="0" w:color="auto"/>
                            <w:bottom w:val="none" w:sz="0" w:space="0" w:color="auto"/>
                            <w:right w:val="none" w:sz="0" w:space="0" w:color="auto"/>
                          </w:divBdr>
                        </w:div>
                      </w:divsChild>
                    </w:div>
                    <w:div w:id="1517574047">
                      <w:marLeft w:val="0"/>
                      <w:marRight w:val="0"/>
                      <w:marTop w:val="0"/>
                      <w:marBottom w:val="0"/>
                      <w:divBdr>
                        <w:top w:val="none" w:sz="0" w:space="0" w:color="auto"/>
                        <w:left w:val="none" w:sz="0" w:space="0" w:color="auto"/>
                        <w:bottom w:val="none" w:sz="0" w:space="0" w:color="auto"/>
                        <w:right w:val="none" w:sz="0" w:space="0" w:color="auto"/>
                      </w:divBdr>
                      <w:divsChild>
                        <w:div w:id="1898734117">
                          <w:marLeft w:val="0"/>
                          <w:marRight w:val="0"/>
                          <w:marTop w:val="0"/>
                          <w:marBottom w:val="0"/>
                          <w:divBdr>
                            <w:top w:val="none" w:sz="0" w:space="0" w:color="auto"/>
                            <w:left w:val="none" w:sz="0" w:space="0" w:color="auto"/>
                            <w:bottom w:val="none" w:sz="0" w:space="0" w:color="auto"/>
                            <w:right w:val="none" w:sz="0" w:space="0" w:color="auto"/>
                          </w:divBdr>
                        </w:div>
                      </w:divsChild>
                    </w:div>
                    <w:div w:id="1518888818">
                      <w:marLeft w:val="0"/>
                      <w:marRight w:val="0"/>
                      <w:marTop w:val="0"/>
                      <w:marBottom w:val="0"/>
                      <w:divBdr>
                        <w:top w:val="none" w:sz="0" w:space="0" w:color="auto"/>
                        <w:left w:val="none" w:sz="0" w:space="0" w:color="auto"/>
                        <w:bottom w:val="none" w:sz="0" w:space="0" w:color="auto"/>
                        <w:right w:val="none" w:sz="0" w:space="0" w:color="auto"/>
                      </w:divBdr>
                      <w:divsChild>
                        <w:div w:id="376324076">
                          <w:marLeft w:val="0"/>
                          <w:marRight w:val="0"/>
                          <w:marTop w:val="0"/>
                          <w:marBottom w:val="0"/>
                          <w:divBdr>
                            <w:top w:val="none" w:sz="0" w:space="0" w:color="auto"/>
                            <w:left w:val="none" w:sz="0" w:space="0" w:color="auto"/>
                            <w:bottom w:val="none" w:sz="0" w:space="0" w:color="auto"/>
                            <w:right w:val="none" w:sz="0" w:space="0" w:color="auto"/>
                          </w:divBdr>
                        </w:div>
                      </w:divsChild>
                    </w:div>
                    <w:div w:id="243802820">
                      <w:marLeft w:val="0"/>
                      <w:marRight w:val="0"/>
                      <w:marTop w:val="0"/>
                      <w:marBottom w:val="0"/>
                      <w:divBdr>
                        <w:top w:val="none" w:sz="0" w:space="0" w:color="auto"/>
                        <w:left w:val="none" w:sz="0" w:space="0" w:color="auto"/>
                        <w:bottom w:val="none" w:sz="0" w:space="0" w:color="auto"/>
                        <w:right w:val="none" w:sz="0" w:space="0" w:color="auto"/>
                      </w:divBdr>
                      <w:divsChild>
                        <w:div w:id="520896200">
                          <w:marLeft w:val="0"/>
                          <w:marRight w:val="0"/>
                          <w:marTop w:val="0"/>
                          <w:marBottom w:val="0"/>
                          <w:divBdr>
                            <w:top w:val="none" w:sz="0" w:space="0" w:color="auto"/>
                            <w:left w:val="none" w:sz="0" w:space="0" w:color="auto"/>
                            <w:bottom w:val="none" w:sz="0" w:space="0" w:color="auto"/>
                            <w:right w:val="none" w:sz="0" w:space="0" w:color="auto"/>
                          </w:divBdr>
                        </w:div>
                      </w:divsChild>
                    </w:div>
                    <w:div w:id="1879079169">
                      <w:marLeft w:val="0"/>
                      <w:marRight w:val="0"/>
                      <w:marTop w:val="0"/>
                      <w:marBottom w:val="0"/>
                      <w:divBdr>
                        <w:top w:val="none" w:sz="0" w:space="0" w:color="auto"/>
                        <w:left w:val="none" w:sz="0" w:space="0" w:color="auto"/>
                        <w:bottom w:val="none" w:sz="0" w:space="0" w:color="auto"/>
                        <w:right w:val="none" w:sz="0" w:space="0" w:color="auto"/>
                      </w:divBdr>
                      <w:divsChild>
                        <w:div w:id="1060708821">
                          <w:marLeft w:val="0"/>
                          <w:marRight w:val="0"/>
                          <w:marTop w:val="0"/>
                          <w:marBottom w:val="0"/>
                          <w:divBdr>
                            <w:top w:val="none" w:sz="0" w:space="0" w:color="auto"/>
                            <w:left w:val="none" w:sz="0" w:space="0" w:color="auto"/>
                            <w:bottom w:val="none" w:sz="0" w:space="0" w:color="auto"/>
                            <w:right w:val="none" w:sz="0" w:space="0" w:color="auto"/>
                          </w:divBdr>
                        </w:div>
                      </w:divsChild>
                    </w:div>
                    <w:div w:id="1112018995">
                      <w:marLeft w:val="0"/>
                      <w:marRight w:val="0"/>
                      <w:marTop w:val="0"/>
                      <w:marBottom w:val="0"/>
                      <w:divBdr>
                        <w:top w:val="none" w:sz="0" w:space="0" w:color="auto"/>
                        <w:left w:val="none" w:sz="0" w:space="0" w:color="auto"/>
                        <w:bottom w:val="none" w:sz="0" w:space="0" w:color="auto"/>
                        <w:right w:val="none" w:sz="0" w:space="0" w:color="auto"/>
                      </w:divBdr>
                      <w:divsChild>
                        <w:div w:id="1328635892">
                          <w:marLeft w:val="0"/>
                          <w:marRight w:val="0"/>
                          <w:marTop w:val="0"/>
                          <w:marBottom w:val="0"/>
                          <w:divBdr>
                            <w:top w:val="none" w:sz="0" w:space="0" w:color="auto"/>
                            <w:left w:val="none" w:sz="0" w:space="0" w:color="auto"/>
                            <w:bottom w:val="none" w:sz="0" w:space="0" w:color="auto"/>
                            <w:right w:val="none" w:sz="0" w:space="0" w:color="auto"/>
                          </w:divBdr>
                        </w:div>
                      </w:divsChild>
                    </w:div>
                    <w:div w:id="1083188045">
                      <w:marLeft w:val="0"/>
                      <w:marRight w:val="0"/>
                      <w:marTop w:val="0"/>
                      <w:marBottom w:val="0"/>
                      <w:divBdr>
                        <w:top w:val="none" w:sz="0" w:space="0" w:color="auto"/>
                        <w:left w:val="none" w:sz="0" w:space="0" w:color="auto"/>
                        <w:bottom w:val="none" w:sz="0" w:space="0" w:color="auto"/>
                        <w:right w:val="none" w:sz="0" w:space="0" w:color="auto"/>
                      </w:divBdr>
                      <w:divsChild>
                        <w:div w:id="448204089">
                          <w:marLeft w:val="0"/>
                          <w:marRight w:val="0"/>
                          <w:marTop w:val="0"/>
                          <w:marBottom w:val="0"/>
                          <w:divBdr>
                            <w:top w:val="none" w:sz="0" w:space="0" w:color="auto"/>
                            <w:left w:val="none" w:sz="0" w:space="0" w:color="auto"/>
                            <w:bottom w:val="none" w:sz="0" w:space="0" w:color="auto"/>
                            <w:right w:val="none" w:sz="0" w:space="0" w:color="auto"/>
                          </w:divBdr>
                        </w:div>
                      </w:divsChild>
                    </w:div>
                    <w:div w:id="2110344264">
                      <w:marLeft w:val="0"/>
                      <w:marRight w:val="0"/>
                      <w:marTop w:val="0"/>
                      <w:marBottom w:val="0"/>
                      <w:divBdr>
                        <w:top w:val="none" w:sz="0" w:space="0" w:color="auto"/>
                        <w:left w:val="none" w:sz="0" w:space="0" w:color="auto"/>
                        <w:bottom w:val="none" w:sz="0" w:space="0" w:color="auto"/>
                        <w:right w:val="none" w:sz="0" w:space="0" w:color="auto"/>
                      </w:divBdr>
                      <w:divsChild>
                        <w:div w:id="1202782765">
                          <w:marLeft w:val="0"/>
                          <w:marRight w:val="0"/>
                          <w:marTop w:val="0"/>
                          <w:marBottom w:val="0"/>
                          <w:divBdr>
                            <w:top w:val="none" w:sz="0" w:space="0" w:color="auto"/>
                            <w:left w:val="none" w:sz="0" w:space="0" w:color="auto"/>
                            <w:bottom w:val="none" w:sz="0" w:space="0" w:color="auto"/>
                            <w:right w:val="none" w:sz="0" w:space="0" w:color="auto"/>
                          </w:divBdr>
                        </w:div>
                      </w:divsChild>
                    </w:div>
                    <w:div w:id="1466121608">
                      <w:marLeft w:val="0"/>
                      <w:marRight w:val="0"/>
                      <w:marTop w:val="0"/>
                      <w:marBottom w:val="0"/>
                      <w:divBdr>
                        <w:top w:val="none" w:sz="0" w:space="0" w:color="auto"/>
                        <w:left w:val="none" w:sz="0" w:space="0" w:color="auto"/>
                        <w:bottom w:val="none" w:sz="0" w:space="0" w:color="auto"/>
                        <w:right w:val="none" w:sz="0" w:space="0" w:color="auto"/>
                      </w:divBdr>
                      <w:divsChild>
                        <w:div w:id="303900290">
                          <w:marLeft w:val="0"/>
                          <w:marRight w:val="0"/>
                          <w:marTop w:val="0"/>
                          <w:marBottom w:val="0"/>
                          <w:divBdr>
                            <w:top w:val="none" w:sz="0" w:space="0" w:color="auto"/>
                            <w:left w:val="none" w:sz="0" w:space="0" w:color="auto"/>
                            <w:bottom w:val="none" w:sz="0" w:space="0" w:color="auto"/>
                            <w:right w:val="none" w:sz="0" w:space="0" w:color="auto"/>
                          </w:divBdr>
                        </w:div>
                      </w:divsChild>
                    </w:div>
                    <w:div w:id="1856069860">
                      <w:marLeft w:val="0"/>
                      <w:marRight w:val="0"/>
                      <w:marTop w:val="0"/>
                      <w:marBottom w:val="0"/>
                      <w:divBdr>
                        <w:top w:val="none" w:sz="0" w:space="0" w:color="auto"/>
                        <w:left w:val="none" w:sz="0" w:space="0" w:color="auto"/>
                        <w:bottom w:val="none" w:sz="0" w:space="0" w:color="auto"/>
                        <w:right w:val="none" w:sz="0" w:space="0" w:color="auto"/>
                      </w:divBdr>
                      <w:divsChild>
                        <w:div w:id="576743334">
                          <w:marLeft w:val="0"/>
                          <w:marRight w:val="0"/>
                          <w:marTop w:val="0"/>
                          <w:marBottom w:val="0"/>
                          <w:divBdr>
                            <w:top w:val="none" w:sz="0" w:space="0" w:color="auto"/>
                            <w:left w:val="none" w:sz="0" w:space="0" w:color="auto"/>
                            <w:bottom w:val="none" w:sz="0" w:space="0" w:color="auto"/>
                            <w:right w:val="none" w:sz="0" w:space="0" w:color="auto"/>
                          </w:divBdr>
                        </w:div>
                      </w:divsChild>
                    </w:div>
                    <w:div w:id="1668173641">
                      <w:marLeft w:val="0"/>
                      <w:marRight w:val="0"/>
                      <w:marTop w:val="0"/>
                      <w:marBottom w:val="0"/>
                      <w:divBdr>
                        <w:top w:val="none" w:sz="0" w:space="0" w:color="auto"/>
                        <w:left w:val="none" w:sz="0" w:space="0" w:color="auto"/>
                        <w:bottom w:val="none" w:sz="0" w:space="0" w:color="auto"/>
                        <w:right w:val="none" w:sz="0" w:space="0" w:color="auto"/>
                      </w:divBdr>
                      <w:divsChild>
                        <w:div w:id="683362655">
                          <w:marLeft w:val="0"/>
                          <w:marRight w:val="0"/>
                          <w:marTop w:val="0"/>
                          <w:marBottom w:val="0"/>
                          <w:divBdr>
                            <w:top w:val="none" w:sz="0" w:space="0" w:color="auto"/>
                            <w:left w:val="none" w:sz="0" w:space="0" w:color="auto"/>
                            <w:bottom w:val="none" w:sz="0" w:space="0" w:color="auto"/>
                            <w:right w:val="none" w:sz="0" w:space="0" w:color="auto"/>
                          </w:divBdr>
                        </w:div>
                      </w:divsChild>
                    </w:div>
                    <w:div w:id="857356490">
                      <w:marLeft w:val="0"/>
                      <w:marRight w:val="0"/>
                      <w:marTop w:val="0"/>
                      <w:marBottom w:val="0"/>
                      <w:divBdr>
                        <w:top w:val="none" w:sz="0" w:space="0" w:color="auto"/>
                        <w:left w:val="none" w:sz="0" w:space="0" w:color="auto"/>
                        <w:bottom w:val="none" w:sz="0" w:space="0" w:color="auto"/>
                        <w:right w:val="none" w:sz="0" w:space="0" w:color="auto"/>
                      </w:divBdr>
                      <w:divsChild>
                        <w:div w:id="1131022799">
                          <w:marLeft w:val="0"/>
                          <w:marRight w:val="0"/>
                          <w:marTop w:val="0"/>
                          <w:marBottom w:val="0"/>
                          <w:divBdr>
                            <w:top w:val="none" w:sz="0" w:space="0" w:color="auto"/>
                            <w:left w:val="none" w:sz="0" w:space="0" w:color="auto"/>
                            <w:bottom w:val="none" w:sz="0" w:space="0" w:color="auto"/>
                            <w:right w:val="none" w:sz="0" w:space="0" w:color="auto"/>
                          </w:divBdr>
                        </w:div>
                        <w:div w:id="1365904289">
                          <w:marLeft w:val="0"/>
                          <w:marRight w:val="0"/>
                          <w:marTop w:val="0"/>
                          <w:marBottom w:val="0"/>
                          <w:divBdr>
                            <w:top w:val="none" w:sz="0" w:space="0" w:color="auto"/>
                            <w:left w:val="none" w:sz="0" w:space="0" w:color="auto"/>
                            <w:bottom w:val="none" w:sz="0" w:space="0" w:color="auto"/>
                            <w:right w:val="none" w:sz="0" w:space="0" w:color="auto"/>
                          </w:divBdr>
                        </w:div>
                        <w:div w:id="968708752">
                          <w:marLeft w:val="0"/>
                          <w:marRight w:val="0"/>
                          <w:marTop w:val="0"/>
                          <w:marBottom w:val="0"/>
                          <w:divBdr>
                            <w:top w:val="none" w:sz="0" w:space="0" w:color="auto"/>
                            <w:left w:val="none" w:sz="0" w:space="0" w:color="auto"/>
                            <w:bottom w:val="none" w:sz="0" w:space="0" w:color="auto"/>
                            <w:right w:val="none" w:sz="0" w:space="0" w:color="auto"/>
                          </w:divBdr>
                        </w:div>
                        <w:div w:id="74667571">
                          <w:marLeft w:val="0"/>
                          <w:marRight w:val="0"/>
                          <w:marTop w:val="0"/>
                          <w:marBottom w:val="0"/>
                          <w:divBdr>
                            <w:top w:val="none" w:sz="0" w:space="0" w:color="auto"/>
                            <w:left w:val="none" w:sz="0" w:space="0" w:color="auto"/>
                            <w:bottom w:val="none" w:sz="0" w:space="0" w:color="auto"/>
                            <w:right w:val="none" w:sz="0" w:space="0" w:color="auto"/>
                          </w:divBdr>
                        </w:div>
                        <w:div w:id="266042888">
                          <w:marLeft w:val="0"/>
                          <w:marRight w:val="0"/>
                          <w:marTop w:val="0"/>
                          <w:marBottom w:val="0"/>
                          <w:divBdr>
                            <w:top w:val="none" w:sz="0" w:space="0" w:color="auto"/>
                            <w:left w:val="none" w:sz="0" w:space="0" w:color="auto"/>
                            <w:bottom w:val="none" w:sz="0" w:space="0" w:color="auto"/>
                            <w:right w:val="none" w:sz="0" w:space="0" w:color="auto"/>
                          </w:divBdr>
                        </w:div>
                      </w:divsChild>
                    </w:div>
                    <w:div w:id="136343154">
                      <w:marLeft w:val="0"/>
                      <w:marRight w:val="0"/>
                      <w:marTop w:val="0"/>
                      <w:marBottom w:val="0"/>
                      <w:divBdr>
                        <w:top w:val="none" w:sz="0" w:space="0" w:color="auto"/>
                        <w:left w:val="none" w:sz="0" w:space="0" w:color="auto"/>
                        <w:bottom w:val="none" w:sz="0" w:space="0" w:color="auto"/>
                        <w:right w:val="none" w:sz="0" w:space="0" w:color="auto"/>
                      </w:divBdr>
                      <w:divsChild>
                        <w:div w:id="1187793645">
                          <w:marLeft w:val="0"/>
                          <w:marRight w:val="0"/>
                          <w:marTop w:val="0"/>
                          <w:marBottom w:val="0"/>
                          <w:divBdr>
                            <w:top w:val="none" w:sz="0" w:space="0" w:color="auto"/>
                            <w:left w:val="none" w:sz="0" w:space="0" w:color="auto"/>
                            <w:bottom w:val="none" w:sz="0" w:space="0" w:color="auto"/>
                            <w:right w:val="none" w:sz="0" w:space="0" w:color="auto"/>
                          </w:divBdr>
                        </w:div>
                      </w:divsChild>
                    </w:div>
                    <w:div w:id="907229364">
                      <w:marLeft w:val="0"/>
                      <w:marRight w:val="0"/>
                      <w:marTop w:val="0"/>
                      <w:marBottom w:val="0"/>
                      <w:divBdr>
                        <w:top w:val="none" w:sz="0" w:space="0" w:color="auto"/>
                        <w:left w:val="none" w:sz="0" w:space="0" w:color="auto"/>
                        <w:bottom w:val="none" w:sz="0" w:space="0" w:color="auto"/>
                        <w:right w:val="none" w:sz="0" w:space="0" w:color="auto"/>
                      </w:divBdr>
                      <w:divsChild>
                        <w:div w:id="761755604">
                          <w:marLeft w:val="0"/>
                          <w:marRight w:val="0"/>
                          <w:marTop w:val="0"/>
                          <w:marBottom w:val="0"/>
                          <w:divBdr>
                            <w:top w:val="none" w:sz="0" w:space="0" w:color="auto"/>
                            <w:left w:val="none" w:sz="0" w:space="0" w:color="auto"/>
                            <w:bottom w:val="none" w:sz="0" w:space="0" w:color="auto"/>
                            <w:right w:val="none" w:sz="0" w:space="0" w:color="auto"/>
                          </w:divBdr>
                        </w:div>
                      </w:divsChild>
                    </w:div>
                    <w:div w:id="1436050065">
                      <w:marLeft w:val="0"/>
                      <w:marRight w:val="0"/>
                      <w:marTop w:val="0"/>
                      <w:marBottom w:val="0"/>
                      <w:divBdr>
                        <w:top w:val="none" w:sz="0" w:space="0" w:color="auto"/>
                        <w:left w:val="none" w:sz="0" w:space="0" w:color="auto"/>
                        <w:bottom w:val="none" w:sz="0" w:space="0" w:color="auto"/>
                        <w:right w:val="none" w:sz="0" w:space="0" w:color="auto"/>
                      </w:divBdr>
                      <w:divsChild>
                        <w:div w:id="1473988478">
                          <w:marLeft w:val="0"/>
                          <w:marRight w:val="0"/>
                          <w:marTop w:val="0"/>
                          <w:marBottom w:val="0"/>
                          <w:divBdr>
                            <w:top w:val="none" w:sz="0" w:space="0" w:color="auto"/>
                            <w:left w:val="none" w:sz="0" w:space="0" w:color="auto"/>
                            <w:bottom w:val="none" w:sz="0" w:space="0" w:color="auto"/>
                            <w:right w:val="none" w:sz="0" w:space="0" w:color="auto"/>
                          </w:divBdr>
                        </w:div>
                      </w:divsChild>
                    </w:div>
                    <w:div w:id="1689332596">
                      <w:marLeft w:val="0"/>
                      <w:marRight w:val="0"/>
                      <w:marTop w:val="0"/>
                      <w:marBottom w:val="0"/>
                      <w:divBdr>
                        <w:top w:val="none" w:sz="0" w:space="0" w:color="auto"/>
                        <w:left w:val="none" w:sz="0" w:space="0" w:color="auto"/>
                        <w:bottom w:val="none" w:sz="0" w:space="0" w:color="auto"/>
                        <w:right w:val="none" w:sz="0" w:space="0" w:color="auto"/>
                      </w:divBdr>
                      <w:divsChild>
                        <w:div w:id="14160680">
                          <w:marLeft w:val="0"/>
                          <w:marRight w:val="0"/>
                          <w:marTop w:val="0"/>
                          <w:marBottom w:val="0"/>
                          <w:divBdr>
                            <w:top w:val="none" w:sz="0" w:space="0" w:color="auto"/>
                            <w:left w:val="none" w:sz="0" w:space="0" w:color="auto"/>
                            <w:bottom w:val="none" w:sz="0" w:space="0" w:color="auto"/>
                            <w:right w:val="none" w:sz="0" w:space="0" w:color="auto"/>
                          </w:divBdr>
                        </w:div>
                      </w:divsChild>
                    </w:div>
                    <w:div w:id="1550146221">
                      <w:marLeft w:val="0"/>
                      <w:marRight w:val="0"/>
                      <w:marTop w:val="0"/>
                      <w:marBottom w:val="0"/>
                      <w:divBdr>
                        <w:top w:val="none" w:sz="0" w:space="0" w:color="auto"/>
                        <w:left w:val="none" w:sz="0" w:space="0" w:color="auto"/>
                        <w:bottom w:val="none" w:sz="0" w:space="0" w:color="auto"/>
                        <w:right w:val="none" w:sz="0" w:space="0" w:color="auto"/>
                      </w:divBdr>
                      <w:divsChild>
                        <w:div w:id="283344594">
                          <w:marLeft w:val="0"/>
                          <w:marRight w:val="0"/>
                          <w:marTop w:val="0"/>
                          <w:marBottom w:val="0"/>
                          <w:divBdr>
                            <w:top w:val="none" w:sz="0" w:space="0" w:color="auto"/>
                            <w:left w:val="none" w:sz="0" w:space="0" w:color="auto"/>
                            <w:bottom w:val="none" w:sz="0" w:space="0" w:color="auto"/>
                            <w:right w:val="none" w:sz="0" w:space="0" w:color="auto"/>
                          </w:divBdr>
                        </w:div>
                      </w:divsChild>
                    </w:div>
                    <w:div w:id="1813062613">
                      <w:marLeft w:val="0"/>
                      <w:marRight w:val="0"/>
                      <w:marTop w:val="0"/>
                      <w:marBottom w:val="0"/>
                      <w:divBdr>
                        <w:top w:val="none" w:sz="0" w:space="0" w:color="auto"/>
                        <w:left w:val="none" w:sz="0" w:space="0" w:color="auto"/>
                        <w:bottom w:val="none" w:sz="0" w:space="0" w:color="auto"/>
                        <w:right w:val="none" w:sz="0" w:space="0" w:color="auto"/>
                      </w:divBdr>
                      <w:divsChild>
                        <w:div w:id="1330404381">
                          <w:marLeft w:val="0"/>
                          <w:marRight w:val="0"/>
                          <w:marTop w:val="0"/>
                          <w:marBottom w:val="0"/>
                          <w:divBdr>
                            <w:top w:val="none" w:sz="0" w:space="0" w:color="auto"/>
                            <w:left w:val="none" w:sz="0" w:space="0" w:color="auto"/>
                            <w:bottom w:val="none" w:sz="0" w:space="0" w:color="auto"/>
                            <w:right w:val="none" w:sz="0" w:space="0" w:color="auto"/>
                          </w:divBdr>
                        </w:div>
                      </w:divsChild>
                    </w:div>
                    <w:div w:id="1597011829">
                      <w:marLeft w:val="0"/>
                      <w:marRight w:val="0"/>
                      <w:marTop w:val="0"/>
                      <w:marBottom w:val="0"/>
                      <w:divBdr>
                        <w:top w:val="none" w:sz="0" w:space="0" w:color="auto"/>
                        <w:left w:val="none" w:sz="0" w:space="0" w:color="auto"/>
                        <w:bottom w:val="none" w:sz="0" w:space="0" w:color="auto"/>
                        <w:right w:val="none" w:sz="0" w:space="0" w:color="auto"/>
                      </w:divBdr>
                      <w:divsChild>
                        <w:div w:id="1781952379">
                          <w:marLeft w:val="0"/>
                          <w:marRight w:val="0"/>
                          <w:marTop w:val="0"/>
                          <w:marBottom w:val="0"/>
                          <w:divBdr>
                            <w:top w:val="none" w:sz="0" w:space="0" w:color="auto"/>
                            <w:left w:val="none" w:sz="0" w:space="0" w:color="auto"/>
                            <w:bottom w:val="none" w:sz="0" w:space="0" w:color="auto"/>
                            <w:right w:val="none" w:sz="0" w:space="0" w:color="auto"/>
                          </w:divBdr>
                        </w:div>
                      </w:divsChild>
                    </w:div>
                    <w:div w:id="255599195">
                      <w:marLeft w:val="0"/>
                      <w:marRight w:val="0"/>
                      <w:marTop w:val="0"/>
                      <w:marBottom w:val="0"/>
                      <w:divBdr>
                        <w:top w:val="none" w:sz="0" w:space="0" w:color="auto"/>
                        <w:left w:val="none" w:sz="0" w:space="0" w:color="auto"/>
                        <w:bottom w:val="none" w:sz="0" w:space="0" w:color="auto"/>
                        <w:right w:val="none" w:sz="0" w:space="0" w:color="auto"/>
                      </w:divBdr>
                      <w:divsChild>
                        <w:div w:id="1676305846">
                          <w:marLeft w:val="0"/>
                          <w:marRight w:val="0"/>
                          <w:marTop w:val="0"/>
                          <w:marBottom w:val="0"/>
                          <w:divBdr>
                            <w:top w:val="none" w:sz="0" w:space="0" w:color="auto"/>
                            <w:left w:val="none" w:sz="0" w:space="0" w:color="auto"/>
                            <w:bottom w:val="none" w:sz="0" w:space="0" w:color="auto"/>
                            <w:right w:val="none" w:sz="0" w:space="0" w:color="auto"/>
                          </w:divBdr>
                        </w:div>
                      </w:divsChild>
                    </w:div>
                    <w:div w:id="1406563640">
                      <w:marLeft w:val="0"/>
                      <w:marRight w:val="0"/>
                      <w:marTop w:val="0"/>
                      <w:marBottom w:val="0"/>
                      <w:divBdr>
                        <w:top w:val="none" w:sz="0" w:space="0" w:color="auto"/>
                        <w:left w:val="none" w:sz="0" w:space="0" w:color="auto"/>
                        <w:bottom w:val="none" w:sz="0" w:space="0" w:color="auto"/>
                        <w:right w:val="none" w:sz="0" w:space="0" w:color="auto"/>
                      </w:divBdr>
                      <w:divsChild>
                        <w:div w:id="370809847">
                          <w:marLeft w:val="0"/>
                          <w:marRight w:val="0"/>
                          <w:marTop w:val="0"/>
                          <w:marBottom w:val="0"/>
                          <w:divBdr>
                            <w:top w:val="none" w:sz="0" w:space="0" w:color="auto"/>
                            <w:left w:val="none" w:sz="0" w:space="0" w:color="auto"/>
                            <w:bottom w:val="none" w:sz="0" w:space="0" w:color="auto"/>
                            <w:right w:val="none" w:sz="0" w:space="0" w:color="auto"/>
                          </w:divBdr>
                        </w:div>
                      </w:divsChild>
                    </w:div>
                    <w:div w:id="1582370228">
                      <w:marLeft w:val="0"/>
                      <w:marRight w:val="0"/>
                      <w:marTop w:val="0"/>
                      <w:marBottom w:val="0"/>
                      <w:divBdr>
                        <w:top w:val="none" w:sz="0" w:space="0" w:color="auto"/>
                        <w:left w:val="none" w:sz="0" w:space="0" w:color="auto"/>
                        <w:bottom w:val="none" w:sz="0" w:space="0" w:color="auto"/>
                        <w:right w:val="none" w:sz="0" w:space="0" w:color="auto"/>
                      </w:divBdr>
                      <w:divsChild>
                        <w:div w:id="518158350">
                          <w:marLeft w:val="0"/>
                          <w:marRight w:val="0"/>
                          <w:marTop w:val="0"/>
                          <w:marBottom w:val="0"/>
                          <w:divBdr>
                            <w:top w:val="none" w:sz="0" w:space="0" w:color="auto"/>
                            <w:left w:val="none" w:sz="0" w:space="0" w:color="auto"/>
                            <w:bottom w:val="none" w:sz="0" w:space="0" w:color="auto"/>
                            <w:right w:val="none" w:sz="0" w:space="0" w:color="auto"/>
                          </w:divBdr>
                        </w:div>
                      </w:divsChild>
                    </w:div>
                    <w:div w:id="1392924569">
                      <w:marLeft w:val="0"/>
                      <w:marRight w:val="0"/>
                      <w:marTop w:val="0"/>
                      <w:marBottom w:val="0"/>
                      <w:divBdr>
                        <w:top w:val="none" w:sz="0" w:space="0" w:color="auto"/>
                        <w:left w:val="none" w:sz="0" w:space="0" w:color="auto"/>
                        <w:bottom w:val="none" w:sz="0" w:space="0" w:color="auto"/>
                        <w:right w:val="none" w:sz="0" w:space="0" w:color="auto"/>
                      </w:divBdr>
                      <w:divsChild>
                        <w:div w:id="1364479948">
                          <w:marLeft w:val="0"/>
                          <w:marRight w:val="0"/>
                          <w:marTop w:val="0"/>
                          <w:marBottom w:val="0"/>
                          <w:divBdr>
                            <w:top w:val="none" w:sz="0" w:space="0" w:color="auto"/>
                            <w:left w:val="none" w:sz="0" w:space="0" w:color="auto"/>
                            <w:bottom w:val="none" w:sz="0" w:space="0" w:color="auto"/>
                            <w:right w:val="none" w:sz="0" w:space="0" w:color="auto"/>
                          </w:divBdr>
                        </w:div>
                      </w:divsChild>
                    </w:div>
                    <w:div w:id="1980184319">
                      <w:marLeft w:val="0"/>
                      <w:marRight w:val="0"/>
                      <w:marTop w:val="0"/>
                      <w:marBottom w:val="0"/>
                      <w:divBdr>
                        <w:top w:val="none" w:sz="0" w:space="0" w:color="auto"/>
                        <w:left w:val="none" w:sz="0" w:space="0" w:color="auto"/>
                        <w:bottom w:val="none" w:sz="0" w:space="0" w:color="auto"/>
                        <w:right w:val="none" w:sz="0" w:space="0" w:color="auto"/>
                      </w:divBdr>
                      <w:divsChild>
                        <w:div w:id="841703053">
                          <w:marLeft w:val="0"/>
                          <w:marRight w:val="0"/>
                          <w:marTop w:val="0"/>
                          <w:marBottom w:val="0"/>
                          <w:divBdr>
                            <w:top w:val="none" w:sz="0" w:space="0" w:color="auto"/>
                            <w:left w:val="none" w:sz="0" w:space="0" w:color="auto"/>
                            <w:bottom w:val="none" w:sz="0" w:space="0" w:color="auto"/>
                            <w:right w:val="none" w:sz="0" w:space="0" w:color="auto"/>
                          </w:divBdr>
                        </w:div>
                      </w:divsChild>
                    </w:div>
                    <w:div w:id="1354771754">
                      <w:marLeft w:val="0"/>
                      <w:marRight w:val="0"/>
                      <w:marTop w:val="0"/>
                      <w:marBottom w:val="0"/>
                      <w:divBdr>
                        <w:top w:val="none" w:sz="0" w:space="0" w:color="auto"/>
                        <w:left w:val="none" w:sz="0" w:space="0" w:color="auto"/>
                        <w:bottom w:val="none" w:sz="0" w:space="0" w:color="auto"/>
                        <w:right w:val="none" w:sz="0" w:space="0" w:color="auto"/>
                      </w:divBdr>
                      <w:divsChild>
                        <w:div w:id="1813862965">
                          <w:marLeft w:val="0"/>
                          <w:marRight w:val="0"/>
                          <w:marTop w:val="0"/>
                          <w:marBottom w:val="0"/>
                          <w:divBdr>
                            <w:top w:val="none" w:sz="0" w:space="0" w:color="auto"/>
                            <w:left w:val="none" w:sz="0" w:space="0" w:color="auto"/>
                            <w:bottom w:val="none" w:sz="0" w:space="0" w:color="auto"/>
                            <w:right w:val="none" w:sz="0" w:space="0" w:color="auto"/>
                          </w:divBdr>
                        </w:div>
                      </w:divsChild>
                    </w:div>
                    <w:div w:id="1413547674">
                      <w:marLeft w:val="0"/>
                      <w:marRight w:val="0"/>
                      <w:marTop w:val="0"/>
                      <w:marBottom w:val="0"/>
                      <w:divBdr>
                        <w:top w:val="none" w:sz="0" w:space="0" w:color="auto"/>
                        <w:left w:val="none" w:sz="0" w:space="0" w:color="auto"/>
                        <w:bottom w:val="none" w:sz="0" w:space="0" w:color="auto"/>
                        <w:right w:val="none" w:sz="0" w:space="0" w:color="auto"/>
                      </w:divBdr>
                      <w:divsChild>
                        <w:div w:id="899440138">
                          <w:marLeft w:val="0"/>
                          <w:marRight w:val="0"/>
                          <w:marTop w:val="0"/>
                          <w:marBottom w:val="0"/>
                          <w:divBdr>
                            <w:top w:val="none" w:sz="0" w:space="0" w:color="auto"/>
                            <w:left w:val="none" w:sz="0" w:space="0" w:color="auto"/>
                            <w:bottom w:val="none" w:sz="0" w:space="0" w:color="auto"/>
                            <w:right w:val="none" w:sz="0" w:space="0" w:color="auto"/>
                          </w:divBdr>
                        </w:div>
                      </w:divsChild>
                    </w:div>
                    <w:div w:id="1261333088">
                      <w:marLeft w:val="0"/>
                      <w:marRight w:val="0"/>
                      <w:marTop w:val="0"/>
                      <w:marBottom w:val="0"/>
                      <w:divBdr>
                        <w:top w:val="none" w:sz="0" w:space="0" w:color="auto"/>
                        <w:left w:val="none" w:sz="0" w:space="0" w:color="auto"/>
                        <w:bottom w:val="none" w:sz="0" w:space="0" w:color="auto"/>
                        <w:right w:val="none" w:sz="0" w:space="0" w:color="auto"/>
                      </w:divBdr>
                      <w:divsChild>
                        <w:div w:id="1553424463">
                          <w:marLeft w:val="0"/>
                          <w:marRight w:val="0"/>
                          <w:marTop w:val="0"/>
                          <w:marBottom w:val="0"/>
                          <w:divBdr>
                            <w:top w:val="none" w:sz="0" w:space="0" w:color="auto"/>
                            <w:left w:val="none" w:sz="0" w:space="0" w:color="auto"/>
                            <w:bottom w:val="none" w:sz="0" w:space="0" w:color="auto"/>
                            <w:right w:val="none" w:sz="0" w:space="0" w:color="auto"/>
                          </w:divBdr>
                        </w:div>
                      </w:divsChild>
                    </w:div>
                    <w:div w:id="1351566011">
                      <w:marLeft w:val="0"/>
                      <w:marRight w:val="0"/>
                      <w:marTop w:val="0"/>
                      <w:marBottom w:val="0"/>
                      <w:divBdr>
                        <w:top w:val="none" w:sz="0" w:space="0" w:color="auto"/>
                        <w:left w:val="none" w:sz="0" w:space="0" w:color="auto"/>
                        <w:bottom w:val="none" w:sz="0" w:space="0" w:color="auto"/>
                        <w:right w:val="none" w:sz="0" w:space="0" w:color="auto"/>
                      </w:divBdr>
                      <w:divsChild>
                        <w:div w:id="824014131">
                          <w:marLeft w:val="0"/>
                          <w:marRight w:val="0"/>
                          <w:marTop w:val="0"/>
                          <w:marBottom w:val="0"/>
                          <w:divBdr>
                            <w:top w:val="none" w:sz="0" w:space="0" w:color="auto"/>
                            <w:left w:val="none" w:sz="0" w:space="0" w:color="auto"/>
                            <w:bottom w:val="none" w:sz="0" w:space="0" w:color="auto"/>
                            <w:right w:val="none" w:sz="0" w:space="0" w:color="auto"/>
                          </w:divBdr>
                        </w:div>
                      </w:divsChild>
                    </w:div>
                    <w:div w:id="196545263">
                      <w:marLeft w:val="0"/>
                      <w:marRight w:val="0"/>
                      <w:marTop w:val="0"/>
                      <w:marBottom w:val="0"/>
                      <w:divBdr>
                        <w:top w:val="none" w:sz="0" w:space="0" w:color="auto"/>
                        <w:left w:val="none" w:sz="0" w:space="0" w:color="auto"/>
                        <w:bottom w:val="none" w:sz="0" w:space="0" w:color="auto"/>
                        <w:right w:val="none" w:sz="0" w:space="0" w:color="auto"/>
                      </w:divBdr>
                      <w:divsChild>
                        <w:div w:id="735057765">
                          <w:marLeft w:val="0"/>
                          <w:marRight w:val="0"/>
                          <w:marTop w:val="0"/>
                          <w:marBottom w:val="0"/>
                          <w:divBdr>
                            <w:top w:val="none" w:sz="0" w:space="0" w:color="auto"/>
                            <w:left w:val="none" w:sz="0" w:space="0" w:color="auto"/>
                            <w:bottom w:val="none" w:sz="0" w:space="0" w:color="auto"/>
                            <w:right w:val="none" w:sz="0" w:space="0" w:color="auto"/>
                          </w:divBdr>
                        </w:div>
                      </w:divsChild>
                    </w:div>
                    <w:div w:id="1933197929">
                      <w:marLeft w:val="0"/>
                      <w:marRight w:val="0"/>
                      <w:marTop w:val="0"/>
                      <w:marBottom w:val="0"/>
                      <w:divBdr>
                        <w:top w:val="none" w:sz="0" w:space="0" w:color="auto"/>
                        <w:left w:val="none" w:sz="0" w:space="0" w:color="auto"/>
                        <w:bottom w:val="none" w:sz="0" w:space="0" w:color="auto"/>
                        <w:right w:val="none" w:sz="0" w:space="0" w:color="auto"/>
                      </w:divBdr>
                      <w:divsChild>
                        <w:div w:id="1887374403">
                          <w:marLeft w:val="0"/>
                          <w:marRight w:val="0"/>
                          <w:marTop w:val="0"/>
                          <w:marBottom w:val="0"/>
                          <w:divBdr>
                            <w:top w:val="none" w:sz="0" w:space="0" w:color="auto"/>
                            <w:left w:val="none" w:sz="0" w:space="0" w:color="auto"/>
                            <w:bottom w:val="none" w:sz="0" w:space="0" w:color="auto"/>
                            <w:right w:val="none" w:sz="0" w:space="0" w:color="auto"/>
                          </w:divBdr>
                        </w:div>
                      </w:divsChild>
                    </w:div>
                    <w:div w:id="296423084">
                      <w:marLeft w:val="0"/>
                      <w:marRight w:val="0"/>
                      <w:marTop w:val="0"/>
                      <w:marBottom w:val="0"/>
                      <w:divBdr>
                        <w:top w:val="none" w:sz="0" w:space="0" w:color="auto"/>
                        <w:left w:val="none" w:sz="0" w:space="0" w:color="auto"/>
                        <w:bottom w:val="none" w:sz="0" w:space="0" w:color="auto"/>
                        <w:right w:val="none" w:sz="0" w:space="0" w:color="auto"/>
                      </w:divBdr>
                      <w:divsChild>
                        <w:div w:id="1326325299">
                          <w:marLeft w:val="0"/>
                          <w:marRight w:val="0"/>
                          <w:marTop w:val="0"/>
                          <w:marBottom w:val="0"/>
                          <w:divBdr>
                            <w:top w:val="none" w:sz="0" w:space="0" w:color="auto"/>
                            <w:left w:val="none" w:sz="0" w:space="0" w:color="auto"/>
                            <w:bottom w:val="none" w:sz="0" w:space="0" w:color="auto"/>
                            <w:right w:val="none" w:sz="0" w:space="0" w:color="auto"/>
                          </w:divBdr>
                        </w:div>
                      </w:divsChild>
                    </w:div>
                    <w:div w:id="323553808">
                      <w:marLeft w:val="0"/>
                      <w:marRight w:val="0"/>
                      <w:marTop w:val="0"/>
                      <w:marBottom w:val="0"/>
                      <w:divBdr>
                        <w:top w:val="none" w:sz="0" w:space="0" w:color="auto"/>
                        <w:left w:val="none" w:sz="0" w:space="0" w:color="auto"/>
                        <w:bottom w:val="none" w:sz="0" w:space="0" w:color="auto"/>
                        <w:right w:val="none" w:sz="0" w:space="0" w:color="auto"/>
                      </w:divBdr>
                      <w:divsChild>
                        <w:div w:id="1702239515">
                          <w:marLeft w:val="0"/>
                          <w:marRight w:val="0"/>
                          <w:marTop w:val="0"/>
                          <w:marBottom w:val="0"/>
                          <w:divBdr>
                            <w:top w:val="none" w:sz="0" w:space="0" w:color="auto"/>
                            <w:left w:val="none" w:sz="0" w:space="0" w:color="auto"/>
                            <w:bottom w:val="none" w:sz="0" w:space="0" w:color="auto"/>
                            <w:right w:val="none" w:sz="0" w:space="0" w:color="auto"/>
                          </w:divBdr>
                        </w:div>
                      </w:divsChild>
                    </w:div>
                    <w:div w:id="851532086">
                      <w:marLeft w:val="0"/>
                      <w:marRight w:val="0"/>
                      <w:marTop w:val="0"/>
                      <w:marBottom w:val="0"/>
                      <w:divBdr>
                        <w:top w:val="none" w:sz="0" w:space="0" w:color="auto"/>
                        <w:left w:val="none" w:sz="0" w:space="0" w:color="auto"/>
                        <w:bottom w:val="none" w:sz="0" w:space="0" w:color="auto"/>
                        <w:right w:val="none" w:sz="0" w:space="0" w:color="auto"/>
                      </w:divBdr>
                      <w:divsChild>
                        <w:div w:id="560215962">
                          <w:marLeft w:val="0"/>
                          <w:marRight w:val="0"/>
                          <w:marTop w:val="0"/>
                          <w:marBottom w:val="0"/>
                          <w:divBdr>
                            <w:top w:val="none" w:sz="0" w:space="0" w:color="auto"/>
                            <w:left w:val="none" w:sz="0" w:space="0" w:color="auto"/>
                            <w:bottom w:val="none" w:sz="0" w:space="0" w:color="auto"/>
                            <w:right w:val="none" w:sz="0" w:space="0" w:color="auto"/>
                          </w:divBdr>
                        </w:div>
                      </w:divsChild>
                    </w:div>
                    <w:div w:id="41053239">
                      <w:marLeft w:val="0"/>
                      <w:marRight w:val="0"/>
                      <w:marTop w:val="0"/>
                      <w:marBottom w:val="0"/>
                      <w:divBdr>
                        <w:top w:val="none" w:sz="0" w:space="0" w:color="auto"/>
                        <w:left w:val="none" w:sz="0" w:space="0" w:color="auto"/>
                        <w:bottom w:val="none" w:sz="0" w:space="0" w:color="auto"/>
                        <w:right w:val="none" w:sz="0" w:space="0" w:color="auto"/>
                      </w:divBdr>
                      <w:divsChild>
                        <w:div w:id="372927936">
                          <w:marLeft w:val="0"/>
                          <w:marRight w:val="0"/>
                          <w:marTop w:val="0"/>
                          <w:marBottom w:val="0"/>
                          <w:divBdr>
                            <w:top w:val="none" w:sz="0" w:space="0" w:color="auto"/>
                            <w:left w:val="none" w:sz="0" w:space="0" w:color="auto"/>
                            <w:bottom w:val="none" w:sz="0" w:space="0" w:color="auto"/>
                            <w:right w:val="none" w:sz="0" w:space="0" w:color="auto"/>
                          </w:divBdr>
                        </w:div>
                      </w:divsChild>
                    </w:div>
                    <w:div w:id="1579242723">
                      <w:marLeft w:val="0"/>
                      <w:marRight w:val="0"/>
                      <w:marTop w:val="0"/>
                      <w:marBottom w:val="0"/>
                      <w:divBdr>
                        <w:top w:val="none" w:sz="0" w:space="0" w:color="auto"/>
                        <w:left w:val="none" w:sz="0" w:space="0" w:color="auto"/>
                        <w:bottom w:val="none" w:sz="0" w:space="0" w:color="auto"/>
                        <w:right w:val="none" w:sz="0" w:space="0" w:color="auto"/>
                      </w:divBdr>
                      <w:divsChild>
                        <w:div w:id="1910339391">
                          <w:marLeft w:val="0"/>
                          <w:marRight w:val="0"/>
                          <w:marTop w:val="0"/>
                          <w:marBottom w:val="0"/>
                          <w:divBdr>
                            <w:top w:val="none" w:sz="0" w:space="0" w:color="auto"/>
                            <w:left w:val="none" w:sz="0" w:space="0" w:color="auto"/>
                            <w:bottom w:val="none" w:sz="0" w:space="0" w:color="auto"/>
                            <w:right w:val="none" w:sz="0" w:space="0" w:color="auto"/>
                          </w:divBdr>
                        </w:div>
                      </w:divsChild>
                    </w:div>
                    <w:div w:id="1894416245">
                      <w:marLeft w:val="0"/>
                      <w:marRight w:val="0"/>
                      <w:marTop w:val="0"/>
                      <w:marBottom w:val="0"/>
                      <w:divBdr>
                        <w:top w:val="none" w:sz="0" w:space="0" w:color="auto"/>
                        <w:left w:val="none" w:sz="0" w:space="0" w:color="auto"/>
                        <w:bottom w:val="none" w:sz="0" w:space="0" w:color="auto"/>
                        <w:right w:val="none" w:sz="0" w:space="0" w:color="auto"/>
                      </w:divBdr>
                      <w:divsChild>
                        <w:div w:id="503280167">
                          <w:marLeft w:val="0"/>
                          <w:marRight w:val="0"/>
                          <w:marTop w:val="0"/>
                          <w:marBottom w:val="0"/>
                          <w:divBdr>
                            <w:top w:val="none" w:sz="0" w:space="0" w:color="auto"/>
                            <w:left w:val="none" w:sz="0" w:space="0" w:color="auto"/>
                            <w:bottom w:val="none" w:sz="0" w:space="0" w:color="auto"/>
                            <w:right w:val="none" w:sz="0" w:space="0" w:color="auto"/>
                          </w:divBdr>
                        </w:div>
                      </w:divsChild>
                    </w:div>
                    <w:div w:id="1473330044">
                      <w:marLeft w:val="0"/>
                      <w:marRight w:val="0"/>
                      <w:marTop w:val="0"/>
                      <w:marBottom w:val="0"/>
                      <w:divBdr>
                        <w:top w:val="none" w:sz="0" w:space="0" w:color="auto"/>
                        <w:left w:val="none" w:sz="0" w:space="0" w:color="auto"/>
                        <w:bottom w:val="none" w:sz="0" w:space="0" w:color="auto"/>
                        <w:right w:val="none" w:sz="0" w:space="0" w:color="auto"/>
                      </w:divBdr>
                      <w:divsChild>
                        <w:div w:id="1458405360">
                          <w:marLeft w:val="0"/>
                          <w:marRight w:val="0"/>
                          <w:marTop w:val="0"/>
                          <w:marBottom w:val="0"/>
                          <w:divBdr>
                            <w:top w:val="none" w:sz="0" w:space="0" w:color="auto"/>
                            <w:left w:val="none" w:sz="0" w:space="0" w:color="auto"/>
                            <w:bottom w:val="none" w:sz="0" w:space="0" w:color="auto"/>
                            <w:right w:val="none" w:sz="0" w:space="0" w:color="auto"/>
                          </w:divBdr>
                        </w:div>
                      </w:divsChild>
                    </w:div>
                    <w:div w:id="777942483">
                      <w:marLeft w:val="0"/>
                      <w:marRight w:val="0"/>
                      <w:marTop w:val="0"/>
                      <w:marBottom w:val="0"/>
                      <w:divBdr>
                        <w:top w:val="none" w:sz="0" w:space="0" w:color="auto"/>
                        <w:left w:val="none" w:sz="0" w:space="0" w:color="auto"/>
                        <w:bottom w:val="none" w:sz="0" w:space="0" w:color="auto"/>
                        <w:right w:val="none" w:sz="0" w:space="0" w:color="auto"/>
                      </w:divBdr>
                      <w:divsChild>
                        <w:div w:id="785924102">
                          <w:marLeft w:val="0"/>
                          <w:marRight w:val="0"/>
                          <w:marTop w:val="0"/>
                          <w:marBottom w:val="0"/>
                          <w:divBdr>
                            <w:top w:val="none" w:sz="0" w:space="0" w:color="auto"/>
                            <w:left w:val="none" w:sz="0" w:space="0" w:color="auto"/>
                            <w:bottom w:val="none" w:sz="0" w:space="0" w:color="auto"/>
                            <w:right w:val="none" w:sz="0" w:space="0" w:color="auto"/>
                          </w:divBdr>
                        </w:div>
                      </w:divsChild>
                    </w:div>
                    <w:div w:id="194735786">
                      <w:marLeft w:val="0"/>
                      <w:marRight w:val="0"/>
                      <w:marTop w:val="0"/>
                      <w:marBottom w:val="0"/>
                      <w:divBdr>
                        <w:top w:val="none" w:sz="0" w:space="0" w:color="auto"/>
                        <w:left w:val="none" w:sz="0" w:space="0" w:color="auto"/>
                        <w:bottom w:val="none" w:sz="0" w:space="0" w:color="auto"/>
                        <w:right w:val="none" w:sz="0" w:space="0" w:color="auto"/>
                      </w:divBdr>
                      <w:divsChild>
                        <w:div w:id="1410349177">
                          <w:marLeft w:val="0"/>
                          <w:marRight w:val="0"/>
                          <w:marTop w:val="0"/>
                          <w:marBottom w:val="0"/>
                          <w:divBdr>
                            <w:top w:val="none" w:sz="0" w:space="0" w:color="auto"/>
                            <w:left w:val="none" w:sz="0" w:space="0" w:color="auto"/>
                            <w:bottom w:val="none" w:sz="0" w:space="0" w:color="auto"/>
                            <w:right w:val="none" w:sz="0" w:space="0" w:color="auto"/>
                          </w:divBdr>
                        </w:div>
                      </w:divsChild>
                    </w:div>
                    <w:div w:id="1928266219">
                      <w:marLeft w:val="0"/>
                      <w:marRight w:val="0"/>
                      <w:marTop w:val="0"/>
                      <w:marBottom w:val="0"/>
                      <w:divBdr>
                        <w:top w:val="none" w:sz="0" w:space="0" w:color="auto"/>
                        <w:left w:val="none" w:sz="0" w:space="0" w:color="auto"/>
                        <w:bottom w:val="none" w:sz="0" w:space="0" w:color="auto"/>
                        <w:right w:val="none" w:sz="0" w:space="0" w:color="auto"/>
                      </w:divBdr>
                      <w:divsChild>
                        <w:div w:id="1299145601">
                          <w:marLeft w:val="0"/>
                          <w:marRight w:val="0"/>
                          <w:marTop w:val="0"/>
                          <w:marBottom w:val="0"/>
                          <w:divBdr>
                            <w:top w:val="none" w:sz="0" w:space="0" w:color="auto"/>
                            <w:left w:val="none" w:sz="0" w:space="0" w:color="auto"/>
                            <w:bottom w:val="none" w:sz="0" w:space="0" w:color="auto"/>
                            <w:right w:val="none" w:sz="0" w:space="0" w:color="auto"/>
                          </w:divBdr>
                        </w:div>
                      </w:divsChild>
                    </w:div>
                    <w:div w:id="2091078157">
                      <w:marLeft w:val="0"/>
                      <w:marRight w:val="0"/>
                      <w:marTop w:val="0"/>
                      <w:marBottom w:val="0"/>
                      <w:divBdr>
                        <w:top w:val="none" w:sz="0" w:space="0" w:color="auto"/>
                        <w:left w:val="none" w:sz="0" w:space="0" w:color="auto"/>
                        <w:bottom w:val="none" w:sz="0" w:space="0" w:color="auto"/>
                        <w:right w:val="none" w:sz="0" w:space="0" w:color="auto"/>
                      </w:divBdr>
                      <w:divsChild>
                        <w:div w:id="711149032">
                          <w:marLeft w:val="0"/>
                          <w:marRight w:val="0"/>
                          <w:marTop w:val="0"/>
                          <w:marBottom w:val="0"/>
                          <w:divBdr>
                            <w:top w:val="none" w:sz="0" w:space="0" w:color="auto"/>
                            <w:left w:val="none" w:sz="0" w:space="0" w:color="auto"/>
                            <w:bottom w:val="none" w:sz="0" w:space="0" w:color="auto"/>
                            <w:right w:val="none" w:sz="0" w:space="0" w:color="auto"/>
                          </w:divBdr>
                        </w:div>
                      </w:divsChild>
                    </w:div>
                    <w:div w:id="1490173831">
                      <w:marLeft w:val="0"/>
                      <w:marRight w:val="0"/>
                      <w:marTop w:val="0"/>
                      <w:marBottom w:val="0"/>
                      <w:divBdr>
                        <w:top w:val="none" w:sz="0" w:space="0" w:color="auto"/>
                        <w:left w:val="none" w:sz="0" w:space="0" w:color="auto"/>
                        <w:bottom w:val="none" w:sz="0" w:space="0" w:color="auto"/>
                        <w:right w:val="none" w:sz="0" w:space="0" w:color="auto"/>
                      </w:divBdr>
                      <w:divsChild>
                        <w:div w:id="1519395177">
                          <w:marLeft w:val="0"/>
                          <w:marRight w:val="0"/>
                          <w:marTop w:val="0"/>
                          <w:marBottom w:val="0"/>
                          <w:divBdr>
                            <w:top w:val="none" w:sz="0" w:space="0" w:color="auto"/>
                            <w:left w:val="none" w:sz="0" w:space="0" w:color="auto"/>
                            <w:bottom w:val="none" w:sz="0" w:space="0" w:color="auto"/>
                            <w:right w:val="none" w:sz="0" w:space="0" w:color="auto"/>
                          </w:divBdr>
                        </w:div>
                      </w:divsChild>
                    </w:div>
                    <w:div w:id="1951081923">
                      <w:marLeft w:val="0"/>
                      <w:marRight w:val="0"/>
                      <w:marTop w:val="0"/>
                      <w:marBottom w:val="0"/>
                      <w:divBdr>
                        <w:top w:val="none" w:sz="0" w:space="0" w:color="auto"/>
                        <w:left w:val="none" w:sz="0" w:space="0" w:color="auto"/>
                        <w:bottom w:val="none" w:sz="0" w:space="0" w:color="auto"/>
                        <w:right w:val="none" w:sz="0" w:space="0" w:color="auto"/>
                      </w:divBdr>
                      <w:divsChild>
                        <w:div w:id="1077825661">
                          <w:marLeft w:val="0"/>
                          <w:marRight w:val="0"/>
                          <w:marTop w:val="0"/>
                          <w:marBottom w:val="0"/>
                          <w:divBdr>
                            <w:top w:val="none" w:sz="0" w:space="0" w:color="auto"/>
                            <w:left w:val="none" w:sz="0" w:space="0" w:color="auto"/>
                            <w:bottom w:val="none" w:sz="0" w:space="0" w:color="auto"/>
                            <w:right w:val="none" w:sz="0" w:space="0" w:color="auto"/>
                          </w:divBdr>
                        </w:div>
                      </w:divsChild>
                    </w:div>
                    <w:div w:id="768627009">
                      <w:marLeft w:val="0"/>
                      <w:marRight w:val="0"/>
                      <w:marTop w:val="0"/>
                      <w:marBottom w:val="0"/>
                      <w:divBdr>
                        <w:top w:val="none" w:sz="0" w:space="0" w:color="auto"/>
                        <w:left w:val="none" w:sz="0" w:space="0" w:color="auto"/>
                        <w:bottom w:val="none" w:sz="0" w:space="0" w:color="auto"/>
                        <w:right w:val="none" w:sz="0" w:space="0" w:color="auto"/>
                      </w:divBdr>
                      <w:divsChild>
                        <w:div w:id="1154446082">
                          <w:marLeft w:val="0"/>
                          <w:marRight w:val="0"/>
                          <w:marTop w:val="0"/>
                          <w:marBottom w:val="0"/>
                          <w:divBdr>
                            <w:top w:val="none" w:sz="0" w:space="0" w:color="auto"/>
                            <w:left w:val="none" w:sz="0" w:space="0" w:color="auto"/>
                            <w:bottom w:val="none" w:sz="0" w:space="0" w:color="auto"/>
                            <w:right w:val="none" w:sz="0" w:space="0" w:color="auto"/>
                          </w:divBdr>
                        </w:div>
                      </w:divsChild>
                    </w:div>
                    <w:div w:id="1051227024">
                      <w:marLeft w:val="0"/>
                      <w:marRight w:val="0"/>
                      <w:marTop w:val="0"/>
                      <w:marBottom w:val="0"/>
                      <w:divBdr>
                        <w:top w:val="none" w:sz="0" w:space="0" w:color="auto"/>
                        <w:left w:val="none" w:sz="0" w:space="0" w:color="auto"/>
                        <w:bottom w:val="none" w:sz="0" w:space="0" w:color="auto"/>
                        <w:right w:val="none" w:sz="0" w:space="0" w:color="auto"/>
                      </w:divBdr>
                      <w:divsChild>
                        <w:div w:id="1136921289">
                          <w:marLeft w:val="0"/>
                          <w:marRight w:val="0"/>
                          <w:marTop w:val="0"/>
                          <w:marBottom w:val="0"/>
                          <w:divBdr>
                            <w:top w:val="none" w:sz="0" w:space="0" w:color="auto"/>
                            <w:left w:val="none" w:sz="0" w:space="0" w:color="auto"/>
                            <w:bottom w:val="none" w:sz="0" w:space="0" w:color="auto"/>
                            <w:right w:val="none" w:sz="0" w:space="0" w:color="auto"/>
                          </w:divBdr>
                        </w:div>
                      </w:divsChild>
                    </w:div>
                    <w:div w:id="1118644400">
                      <w:marLeft w:val="0"/>
                      <w:marRight w:val="0"/>
                      <w:marTop w:val="0"/>
                      <w:marBottom w:val="0"/>
                      <w:divBdr>
                        <w:top w:val="none" w:sz="0" w:space="0" w:color="auto"/>
                        <w:left w:val="none" w:sz="0" w:space="0" w:color="auto"/>
                        <w:bottom w:val="none" w:sz="0" w:space="0" w:color="auto"/>
                        <w:right w:val="none" w:sz="0" w:space="0" w:color="auto"/>
                      </w:divBdr>
                      <w:divsChild>
                        <w:div w:id="1495026238">
                          <w:marLeft w:val="0"/>
                          <w:marRight w:val="0"/>
                          <w:marTop w:val="0"/>
                          <w:marBottom w:val="0"/>
                          <w:divBdr>
                            <w:top w:val="none" w:sz="0" w:space="0" w:color="auto"/>
                            <w:left w:val="none" w:sz="0" w:space="0" w:color="auto"/>
                            <w:bottom w:val="none" w:sz="0" w:space="0" w:color="auto"/>
                            <w:right w:val="none" w:sz="0" w:space="0" w:color="auto"/>
                          </w:divBdr>
                        </w:div>
                      </w:divsChild>
                    </w:div>
                    <w:div w:id="463698703">
                      <w:marLeft w:val="0"/>
                      <w:marRight w:val="0"/>
                      <w:marTop w:val="0"/>
                      <w:marBottom w:val="0"/>
                      <w:divBdr>
                        <w:top w:val="none" w:sz="0" w:space="0" w:color="auto"/>
                        <w:left w:val="none" w:sz="0" w:space="0" w:color="auto"/>
                        <w:bottom w:val="none" w:sz="0" w:space="0" w:color="auto"/>
                        <w:right w:val="none" w:sz="0" w:space="0" w:color="auto"/>
                      </w:divBdr>
                      <w:divsChild>
                        <w:div w:id="826481363">
                          <w:marLeft w:val="0"/>
                          <w:marRight w:val="0"/>
                          <w:marTop w:val="0"/>
                          <w:marBottom w:val="0"/>
                          <w:divBdr>
                            <w:top w:val="none" w:sz="0" w:space="0" w:color="auto"/>
                            <w:left w:val="none" w:sz="0" w:space="0" w:color="auto"/>
                            <w:bottom w:val="none" w:sz="0" w:space="0" w:color="auto"/>
                            <w:right w:val="none" w:sz="0" w:space="0" w:color="auto"/>
                          </w:divBdr>
                        </w:div>
                      </w:divsChild>
                    </w:div>
                    <w:div w:id="295378152">
                      <w:marLeft w:val="0"/>
                      <w:marRight w:val="0"/>
                      <w:marTop w:val="0"/>
                      <w:marBottom w:val="0"/>
                      <w:divBdr>
                        <w:top w:val="none" w:sz="0" w:space="0" w:color="auto"/>
                        <w:left w:val="none" w:sz="0" w:space="0" w:color="auto"/>
                        <w:bottom w:val="none" w:sz="0" w:space="0" w:color="auto"/>
                        <w:right w:val="none" w:sz="0" w:space="0" w:color="auto"/>
                      </w:divBdr>
                      <w:divsChild>
                        <w:div w:id="494803627">
                          <w:marLeft w:val="0"/>
                          <w:marRight w:val="0"/>
                          <w:marTop w:val="0"/>
                          <w:marBottom w:val="0"/>
                          <w:divBdr>
                            <w:top w:val="none" w:sz="0" w:space="0" w:color="auto"/>
                            <w:left w:val="none" w:sz="0" w:space="0" w:color="auto"/>
                            <w:bottom w:val="none" w:sz="0" w:space="0" w:color="auto"/>
                            <w:right w:val="none" w:sz="0" w:space="0" w:color="auto"/>
                          </w:divBdr>
                        </w:div>
                      </w:divsChild>
                    </w:div>
                    <w:div w:id="1570772154">
                      <w:marLeft w:val="0"/>
                      <w:marRight w:val="0"/>
                      <w:marTop w:val="0"/>
                      <w:marBottom w:val="0"/>
                      <w:divBdr>
                        <w:top w:val="none" w:sz="0" w:space="0" w:color="auto"/>
                        <w:left w:val="none" w:sz="0" w:space="0" w:color="auto"/>
                        <w:bottom w:val="none" w:sz="0" w:space="0" w:color="auto"/>
                        <w:right w:val="none" w:sz="0" w:space="0" w:color="auto"/>
                      </w:divBdr>
                      <w:divsChild>
                        <w:div w:id="281771333">
                          <w:marLeft w:val="0"/>
                          <w:marRight w:val="0"/>
                          <w:marTop w:val="0"/>
                          <w:marBottom w:val="0"/>
                          <w:divBdr>
                            <w:top w:val="none" w:sz="0" w:space="0" w:color="auto"/>
                            <w:left w:val="none" w:sz="0" w:space="0" w:color="auto"/>
                            <w:bottom w:val="none" w:sz="0" w:space="0" w:color="auto"/>
                            <w:right w:val="none" w:sz="0" w:space="0" w:color="auto"/>
                          </w:divBdr>
                        </w:div>
                      </w:divsChild>
                    </w:div>
                    <w:div w:id="1044796990">
                      <w:marLeft w:val="0"/>
                      <w:marRight w:val="0"/>
                      <w:marTop w:val="0"/>
                      <w:marBottom w:val="0"/>
                      <w:divBdr>
                        <w:top w:val="none" w:sz="0" w:space="0" w:color="auto"/>
                        <w:left w:val="none" w:sz="0" w:space="0" w:color="auto"/>
                        <w:bottom w:val="none" w:sz="0" w:space="0" w:color="auto"/>
                        <w:right w:val="none" w:sz="0" w:space="0" w:color="auto"/>
                      </w:divBdr>
                      <w:divsChild>
                        <w:div w:id="1014920765">
                          <w:marLeft w:val="0"/>
                          <w:marRight w:val="0"/>
                          <w:marTop w:val="0"/>
                          <w:marBottom w:val="0"/>
                          <w:divBdr>
                            <w:top w:val="none" w:sz="0" w:space="0" w:color="auto"/>
                            <w:left w:val="none" w:sz="0" w:space="0" w:color="auto"/>
                            <w:bottom w:val="none" w:sz="0" w:space="0" w:color="auto"/>
                            <w:right w:val="none" w:sz="0" w:space="0" w:color="auto"/>
                          </w:divBdr>
                        </w:div>
                      </w:divsChild>
                    </w:div>
                    <w:div w:id="1629629194">
                      <w:marLeft w:val="0"/>
                      <w:marRight w:val="0"/>
                      <w:marTop w:val="0"/>
                      <w:marBottom w:val="0"/>
                      <w:divBdr>
                        <w:top w:val="none" w:sz="0" w:space="0" w:color="auto"/>
                        <w:left w:val="none" w:sz="0" w:space="0" w:color="auto"/>
                        <w:bottom w:val="none" w:sz="0" w:space="0" w:color="auto"/>
                        <w:right w:val="none" w:sz="0" w:space="0" w:color="auto"/>
                      </w:divBdr>
                      <w:divsChild>
                        <w:div w:id="1018123859">
                          <w:marLeft w:val="0"/>
                          <w:marRight w:val="0"/>
                          <w:marTop w:val="0"/>
                          <w:marBottom w:val="0"/>
                          <w:divBdr>
                            <w:top w:val="none" w:sz="0" w:space="0" w:color="auto"/>
                            <w:left w:val="none" w:sz="0" w:space="0" w:color="auto"/>
                            <w:bottom w:val="none" w:sz="0" w:space="0" w:color="auto"/>
                            <w:right w:val="none" w:sz="0" w:space="0" w:color="auto"/>
                          </w:divBdr>
                        </w:div>
                      </w:divsChild>
                    </w:div>
                    <w:div w:id="269751517">
                      <w:marLeft w:val="0"/>
                      <w:marRight w:val="0"/>
                      <w:marTop w:val="0"/>
                      <w:marBottom w:val="0"/>
                      <w:divBdr>
                        <w:top w:val="none" w:sz="0" w:space="0" w:color="auto"/>
                        <w:left w:val="none" w:sz="0" w:space="0" w:color="auto"/>
                        <w:bottom w:val="none" w:sz="0" w:space="0" w:color="auto"/>
                        <w:right w:val="none" w:sz="0" w:space="0" w:color="auto"/>
                      </w:divBdr>
                      <w:divsChild>
                        <w:div w:id="583223765">
                          <w:marLeft w:val="0"/>
                          <w:marRight w:val="0"/>
                          <w:marTop w:val="0"/>
                          <w:marBottom w:val="0"/>
                          <w:divBdr>
                            <w:top w:val="none" w:sz="0" w:space="0" w:color="auto"/>
                            <w:left w:val="none" w:sz="0" w:space="0" w:color="auto"/>
                            <w:bottom w:val="none" w:sz="0" w:space="0" w:color="auto"/>
                            <w:right w:val="none" w:sz="0" w:space="0" w:color="auto"/>
                          </w:divBdr>
                        </w:div>
                      </w:divsChild>
                    </w:div>
                    <w:div w:id="1373503586">
                      <w:marLeft w:val="0"/>
                      <w:marRight w:val="0"/>
                      <w:marTop w:val="0"/>
                      <w:marBottom w:val="0"/>
                      <w:divBdr>
                        <w:top w:val="none" w:sz="0" w:space="0" w:color="auto"/>
                        <w:left w:val="none" w:sz="0" w:space="0" w:color="auto"/>
                        <w:bottom w:val="none" w:sz="0" w:space="0" w:color="auto"/>
                        <w:right w:val="none" w:sz="0" w:space="0" w:color="auto"/>
                      </w:divBdr>
                      <w:divsChild>
                        <w:div w:id="136848132">
                          <w:marLeft w:val="0"/>
                          <w:marRight w:val="0"/>
                          <w:marTop w:val="0"/>
                          <w:marBottom w:val="0"/>
                          <w:divBdr>
                            <w:top w:val="none" w:sz="0" w:space="0" w:color="auto"/>
                            <w:left w:val="none" w:sz="0" w:space="0" w:color="auto"/>
                            <w:bottom w:val="none" w:sz="0" w:space="0" w:color="auto"/>
                            <w:right w:val="none" w:sz="0" w:space="0" w:color="auto"/>
                          </w:divBdr>
                        </w:div>
                      </w:divsChild>
                    </w:div>
                    <w:div w:id="39013342">
                      <w:marLeft w:val="0"/>
                      <w:marRight w:val="0"/>
                      <w:marTop w:val="0"/>
                      <w:marBottom w:val="0"/>
                      <w:divBdr>
                        <w:top w:val="none" w:sz="0" w:space="0" w:color="auto"/>
                        <w:left w:val="none" w:sz="0" w:space="0" w:color="auto"/>
                        <w:bottom w:val="none" w:sz="0" w:space="0" w:color="auto"/>
                        <w:right w:val="none" w:sz="0" w:space="0" w:color="auto"/>
                      </w:divBdr>
                      <w:divsChild>
                        <w:div w:id="927348870">
                          <w:marLeft w:val="0"/>
                          <w:marRight w:val="0"/>
                          <w:marTop w:val="0"/>
                          <w:marBottom w:val="0"/>
                          <w:divBdr>
                            <w:top w:val="none" w:sz="0" w:space="0" w:color="auto"/>
                            <w:left w:val="none" w:sz="0" w:space="0" w:color="auto"/>
                            <w:bottom w:val="none" w:sz="0" w:space="0" w:color="auto"/>
                            <w:right w:val="none" w:sz="0" w:space="0" w:color="auto"/>
                          </w:divBdr>
                        </w:div>
                      </w:divsChild>
                    </w:div>
                    <w:div w:id="1905751664">
                      <w:marLeft w:val="0"/>
                      <w:marRight w:val="0"/>
                      <w:marTop w:val="0"/>
                      <w:marBottom w:val="0"/>
                      <w:divBdr>
                        <w:top w:val="none" w:sz="0" w:space="0" w:color="auto"/>
                        <w:left w:val="none" w:sz="0" w:space="0" w:color="auto"/>
                        <w:bottom w:val="none" w:sz="0" w:space="0" w:color="auto"/>
                        <w:right w:val="none" w:sz="0" w:space="0" w:color="auto"/>
                      </w:divBdr>
                      <w:divsChild>
                        <w:div w:id="573317505">
                          <w:marLeft w:val="0"/>
                          <w:marRight w:val="0"/>
                          <w:marTop w:val="0"/>
                          <w:marBottom w:val="0"/>
                          <w:divBdr>
                            <w:top w:val="none" w:sz="0" w:space="0" w:color="auto"/>
                            <w:left w:val="none" w:sz="0" w:space="0" w:color="auto"/>
                            <w:bottom w:val="none" w:sz="0" w:space="0" w:color="auto"/>
                            <w:right w:val="none" w:sz="0" w:space="0" w:color="auto"/>
                          </w:divBdr>
                        </w:div>
                      </w:divsChild>
                    </w:div>
                    <w:div w:id="1076900645">
                      <w:marLeft w:val="0"/>
                      <w:marRight w:val="0"/>
                      <w:marTop w:val="0"/>
                      <w:marBottom w:val="0"/>
                      <w:divBdr>
                        <w:top w:val="none" w:sz="0" w:space="0" w:color="auto"/>
                        <w:left w:val="none" w:sz="0" w:space="0" w:color="auto"/>
                        <w:bottom w:val="none" w:sz="0" w:space="0" w:color="auto"/>
                        <w:right w:val="none" w:sz="0" w:space="0" w:color="auto"/>
                      </w:divBdr>
                      <w:divsChild>
                        <w:div w:id="1214193838">
                          <w:marLeft w:val="0"/>
                          <w:marRight w:val="0"/>
                          <w:marTop w:val="0"/>
                          <w:marBottom w:val="0"/>
                          <w:divBdr>
                            <w:top w:val="none" w:sz="0" w:space="0" w:color="auto"/>
                            <w:left w:val="none" w:sz="0" w:space="0" w:color="auto"/>
                            <w:bottom w:val="none" w:sz="0" w:space="0" w:color="auto"/>
                            <w:right w:val="none" w:sz="0" w:space="0" w:color="auto"/>
                          </w:divBdr>
                        </w:div>
                      </w:divsChild>
                    </w:div>
                    <w:div w:id="1728334229">
                      <w:marLeft w:val="0"/>
                      <w:marRight w:val="0"/>
                      <w:marTop w:val="0"/>
                      <w:marBottom w:val="0"/>
                      <w:divBdr>
                        <w:top w:val="none" w:sz="0" w:space="0" w:color="auto"/>
                        <w:left w:val="none" w:sz="0" w:space="0" w:color="auto"/>
                        <w:bottom w:val="none" w:sz="0" w:space="0" w:color="auto"/>
                        <w:right w:val="none" w:sz="0" w:space="0" w:color="auto"/>
                      </w:divBdr>
                      <w:divsChild>
                        <w:div w:id="769544574">
                          <w:marLeft w:val="0"/>
                          <w:marRight w:val="0"/>
                          <w:marTop w:val="0"/>
                          <w:marBottom w:val="0"/>
                          <w:divBdr>
                            <w:top w:val="none" w:sz="0" w:space="0" w:color="auto"/>
                            <w:left w:val="none" w:sz="0" w:space="0" w:color="auto"/>
                            <w:bottom w:val="none" w:sz="0" w:space="0" w:color="auto"/>
                            <w:right w:val="none" w:sz="0" w:space="0" w:color="auto"/>
                          </w:divBdr>
                        </w:div>
                      </w:divsChild>
                    </w:div>
                    <w:div w:id="1648581938">
                      <w:marLeft w:val="0"/>
                      <w:marRight w:val="0"/>
                      <w:marTop w:val="0"/>
                      <w:marBottom w:val="0"/>
                      <w:divBdr>
                        <w:top w:val="none" w:sz="0" w:space="0" w:color="auto"/>
                        <w:left w:val="none" w:sz="0" w:space="0" w:color="auto"/>
                        <w:bottom w:val="none" w:sz="0" w:space="0" w:color="auto"/>
                        <w:right w:val="none" w:sz="0" w:space="0" w:color="auto"/>
                      </w:divBdr>
                      <w:divsChild>
                        <w:div w:id="1682313029">
                          <w:marLeft w:val="0"/>
                          <w:marRight w:val="0"/>
                          <w:marTop w:val="0"/>
                          <w:marBottom w:val="0"/>
                          <w:divBdr>
                            <w:top w:val="none" w:sz="0" w:space="0" w:color="auto"/>
                            <w:left w:val="none" w:sz="0" w:space="0" w:color="auto"/>
                            <w:bottom w:val="none" w:sz="0" w:space="0" w:color="auto"/>
                            <w:right w:val="none" w:sz="0" w:space="0" w:color="auto"/>
                          </w:divBdr>
                        </w:div>
                      </w:divsChild>
                    </w:div>
                    <w:div w:id="1879972846">
                      <w:marLeft w:val="0"/>
                      <w:marRight w:val="0"/>
                      <w:marTop w:val="0"/>
                      <w:marBottom w:val="0"/>
                      <w:divBdr>
                        <w:top w:val="none" w:sz="0" w:space="0" w:color="auto"/>
                        <w:left w:val="none" w:sz="0" w:space="0" w:color="auto"/>
                        <w:bottom w:val="none" w:sz="0" w:space="0" w:color="auto"/>
                        <w:right w:val="none" w:sz="0" w:space="0" w:color="auto"/>
                      </w:divBdr>
                      <w:divsChild>
                        <w:div w:id="542988344">
                          <w:marLeft w:val="0"/>
                          <w:marRight w:val="0"/>
                          <w:marTop w:val="0"/>
                          <w:marBottom w:val="0"/>
                          <w:divBdr>
                            <w:top w:val="none" w:sz="0" w:space="0" w:color="auto"/>
                            <w:left w:val="none" w:sz="0" w:space="0" w:color="auto"/>
                            <w:bottom w:val="none" w:sz="0" w:space="0" w:color="auto"/>
                            <w:right w:val="none" w:sz="0" w:space="0" w:color="auto"/>
                          </w:divBdr>
                        </w:div>
                      </w:divsChild>
                    </w:div>
                    <w:div w:id="910426408">
                      <w:marLeft w:val="0"/>
                      <w:marRight w:val="0"/>
                      <w:marTop w:val="0"/>
                      <w:marBottom w:val="0"/>
                      <w:divBdr>
                        <w:top w:val="none" w:sz="0" w:space="0" w:color="auto"/>
                        <w:left w:val="none" w:sz="0" w:space="0" w:color="auto"/>
                        <w:bottom w:val="none" w:sz="0" w:space="0" w:color="auto"/>
                        <w:right w:val="none" w:sz="0" w:space="0" w:color="auto"/>
                      </w:divBdr>
                      <w:divsChild>
                        <w:div w:id="20984897">
                          <w:marLeft w:val="0"/>
                          <w:marRight w:val="0"/>
                          <w:marTop w:val="0"/>
                          <w:marBottom w:val="0"/>
                          <w:divBdr>
                            <w:top w:val="none" w:sz="0" w:space="0" w:color="auto"/>
                            <w:left w:val="none" w:sz="0" w:space="0" w:color="auto"/>
                            <w:bottom w:val="none" w:sz="0" w:space="0" w:color="auto"/>
                            <w:right w:val="none" w:sz="0" w:space="0" w:color="auto"/>
                          </w:divBdr>
                        </w:div>
                      </w:divsChild>
                    </w:div>
                    <w:div w:id="547912079">
                      <w:marLeft w:val="0"/>
                      <w:marRight w:val="0"/>
                      <w:marTop w:val="0"/>
                      <w:marBottom w:val="0"/>
                      <w:divBdr>
                        <w:top w:val="none" w:sz="0" w:space="0" w:color="auto"/>
                        <w:left w:val="none" w:sz="0" w:space="0" w:color="auto"/>
                        <w:bottom w:val="none" w:sz="0" w:space="0" w:color="auto"/>
                        <w:right w:val="none" w:sz="0" w:space="0" w:color="auto"/>
                      </w:divBdr>
                      <w:divsChild>
                        <w:div w:id="1690334374">
                          <w:marLeft w:val="0"/>
                          <w:marRight w:val="0"/>
                          <w:marTop w:val="0"/>
                          <w:marBottom w:val="0"/>
                          <w:divBdr>
                            <w:top w:val="none" w:sz="0" w:space="0" w:color="auto"/>
                            <w:left w:val="none" w:sz="0" w:space="0" w:color="auto"/>
                            <w:bottom w:val="none" w:sz="0" w:space="0" w:color="auto"/>
                            <w:right w:val="none" w:sz="0" w:space="0" w:color="auto"/>
                          </w:divBdr>
                        </w:div>
                      </w:divsChild>
                    </w:div>
                    <w:div w:id="1505582721">
                      <w:marLeft w:val="0"/>
                      <w:marRight w:val="0"/>
                      <w:marTop w:val="0"/>
                      <w:marBottom w:val="0"/>
                      <w:divBdr>
                        <w:top w:val="none" w:sz="0" w:space="0" w:color="auto"/>
                        <w:left w:val="none" w:sz="0" w:space="0" w:color="auto"/>
                        <w:bottom w:val="none" w:sz="0" w:space="0" w:color="auto"/>
                        <w:right w:val="none" w:sz="0" w:space="0" w:color="auto"/>
                      </w:divBdr>
                      <w:divsChild>
                        <w:div w:id="494415063">
                          <w:marLeft w:val="0"/>
                          <w:marRight w:val="0"/>
                          <w:marTop w:val="0"/>
                          <w:marBottom w:val="0"/>
                          <w:divBdr>
                            <w:top w:val="none" w:sz="0" w:space="0" w:color="auto"/>
                            <w:left w:val="none" w:sz="0" w:space="0" w:color="auto"/>
                            <w:bottom w:val="none" w:sz="0" w:space="0" w:color="auto"/>
                            <w:right w:val="none" w:sz="0" w:space="0" w:color="auto"/>
                          </w:divBdr>
                        </w:div>
                      </w:divsChild>
                    </w:div>
                    <w:div w:id="937299977">
                      <w:marLeft w:val="0"/>
                      <w:marRight w:val="0"/>
                      <w:marTop w:val="0"/>
                      <w:marBottom w:val="0"/>
                      <w:divBdr>
                        <w:top w:val="none" w:sz="0" w:space="0" w:color="auto"/>
                        <w:left w:val="none" w:sz="0" w:space="0" w:color="auto"/>
                        <w:bottom w:val="none" w:sz="0" w:space="0" w:color="auto"/>
                        <w:right w:val="none" w:sz="0" w:space="0" w:color="auto"/>
                      </w:divBdr>
                      <w:divsChild>
                        <w:div w:id="538931573">
                          <w:marLeft w:val="0"/>
                          <w:marRight w:val="0"/>
                          <w:marTop w:val="0"/>
                          <w:marBottom w:val="0"/>
                          <w:divBdr>
                            <w:top w:val="none" w:sz="0" w:space="0" w:color="auto"/>
                            <w:left w:val="none" w:sz="0" w:space="0" w:color="auto"/>
                            <w:bottom w:val="none" w:sz="0" w:space="0" w:color="auto"/>
                            <w:right w:val="none" w:sz="0" w:space="0" w:color="auto"/>
                          </w:divBdr>
                        </w:div>
                      </w:divsChild>
                    </w:div>
                    <w:div w:id="922494020">
                      <w:marLeft w:val="0"/>
                      <w:marRight w:val="0"/>
                      <w:marTop w:val="0"/>
                      <w:marBottom w:val="0"/>
                      <w:divBdr>
                        <w:top w:val="none" w:sz="0" w:space="0" w:color="auto"/>
                        <w:left w:val="none" w:sz="0" w:space="0" w:color="auto"/>
                        <w:bottom w:val="none" w:sz="0" w:space="0" w:color="auto"/>
                        <w:right w:val="none" w:sz="0" w:space="0" w:color="auto"/>
                      </w:divBdr>
                      <w:divsChild>
                        <w:div w:id="680013705">
                          <w:marLeft w:val="0"/>
                          <w:marRight w:val="0"/>
                          <w:marTop w:val="0"/>
                          <w:marBottom w:val="0"/>
                          <w:divBdr>
                            <w:top w:val="none" w:sz="0" w:space="0" w:color="auto"/>
                            <w:left w:val="none" w:sz="0" w:space="0" w:color="auto"/>
                            <w:bottom w:val="none" w:sz="0" w:space="0" w:color="auto"/>
                            <w:right w:val="none" w:sz="0" w:space="0" w:color="auto"/>
                          </w:divBdr>
                        </w:div>
                      </w:divsChild>
                    </w:div>
                    <w:div w:id="251403709">
                      <w:marLeft w:val="0"/>
                      <w:marRight w:val="0"/>
                      <w:marTop w:val="0"/>
                      <w:marBottom w:val="0"/>
                      <w:divBdr>
                        <w:top w:val="none" w:sz="0" w:space="0" w:color="auto"/>
                        <w:left w:val="none" w:sz="0" w:space="0" w:color="auto"/>
                        <w:bottom w:val="none" w:sz="0" w:space="0" w:color="auto"/>
                        <w:right w:val="none" w:sz="0" w:space="0" w:color="auto"/>
                      </w:divBdr>
                      <w:divsChild>
                        <w:div w:id="1514145276">
                          <w:marLeft w:val="0"/>
                          <w:marRight w:val="0"/>
                          <w:marTop w:val="0"/>
                          <w:marBottom w:val="0"/>
                          <w:divBdr>
                            <w:top w:val="none" w:sz="0" w:space="0" w:color="auto"/>
                            <w:left w:val="none" w:sz="0" w:space="0" w:color="auto"/>
                            <w:bottom w:val="none" w:sz="0" w:space="0" w:color="auto"/>
                            <w:right w:val="none" w:sz="0" w:space="0" w:color="auto"/>
                          </w:divBdr>
                        </w:div>
                      </w:divsChild>
                    </w:div>
                    <w:div w:id="1224366707">
                      <w:marLeft w:val="0"/>
                      <w:marRight w:val="0"/>
                      <w:marTop w:val="0"/>
                      <w:marBottom w:val="0"/>
                      <w:divBdr>
                        <w:top w:val="none" w:sz="0" w:space="0" w:color="auto"/>
                        <w:left w:val="none" w:sz="0" w:space="0" w:color="auto"/>
                        <w:bottom w:val="none" w:sz="0" w:space="0" w:color="auto"/>
                        <w:right w:val="none" w:sz="0" w:space="0" w:color="auto"/>
                      </w:divBdr>
                      <w:divsChild>
                        <w:div w:id="1973440232">
                          <w:marLeft w:val="0"/>
                          <w:marRight w:val="0"/>
                          <w:marTop w:val="0"/>
                          <w:marBottom w:val="0"/>
                          <w:divBdr>
                            <w:top w:val="none" w:sz="0" w:space="0" w:color="auto"/>
                            <w:left w:val="none" w:sz="0" w:space="0" w:color="auto"/>
                            <w:bottom w:val="none" w:sz="0" w:space="0" w:color="auto"/>
                            <w:right w:val="none" w:sz="0" w:space="0" w:color="auto"/>
                          </w:divBdr>
                        </w:div>
                      </w:divsChild>
                    </w:div>
                    <w:div w:id="42753575">
                      <w:marLeft w:val="0"/>
                      <w:marRight w:val="0"/>
                      <w:marTop w:val="0"/>
                      <w:marBottom w:val="0"/>
                      <w:divBdr>
                        <w:top w:val="none" w:sz="0" w:space="0" w:color="auto"/>
                        <w:left w:val="none" w:sz="0" w:space="0" w:color="auto"/>
                        <w:bottom w:val="none" w:sz="0" w:space="0" w:color="auto"/>
                        <w:right w:val="none" w:sz="0" w:space="0" w:color="auto"/>
                      </w:divBdr>
                      <w:divsChild>
                        <w:div w:id="384068689">
                          <w:marLeft w:val="0"/>
                          <w:marRight w:val="0"/>
                          <w:marTop w:val="0"/>
                          <w:marBottom w:val="0"/>
                          <w:divBdr>
                            <w:top w:val="none" w:sz="0" w:space="0" w:color="auto"/>
                            <w:left w:val="none" w:sz="0" w:space="0" w:color="auto"/>
                            <w:bottom w:val="none" w:sz="0" w:space="0" w:color="auto"/>
                            <w:right w:val="none" w:sz="0" w:space="0" w:color="auto"/>
                          </w:divBdr>
                        </w:div>
                      </w:divsChild>
                    </w:div>
                    <w:div w:id="1953629715">
                      <w:marLeft w:val="0"/>
                      <w:marRight w:val="0"/>
                      <w:marTop w:val="0"/>
                      <w:marBottom w:val="0"/>
                      <w:divBdr>
                        <w:top w:val="none" w:sz="0" w:space="0" w:color="auto"/>
                        <w:left w:val="none" w:sz="0" w:space="0" w:color="auto"/>
                        <w:bottom w:val="none" w:sz="0" w:space="0" w:color="auto"/>
                        <w:right w:val="none" w:sz="0" w:space="0" w:color="auto"/>
                      </w:divBdr>
                      <w:divsChild>
                        <w:div w:id="304773128">
                          <w:marLeft w:val="0"/>
                          <w:marRight w:val="0"/>
                          <w:marTop w:val="0"/>
                          <w:marBottom w:val="0"/>
                          <w:divBdr>
                            <w:top w:val="none" w:sz="0" w:space="0" w:color="auto"/>
                            <w:left w:val="none" w:sz="0" w:space="0" w:color="auto"/>
                            <w:bottom w:val="none" w:sz="0" w:space="0" w:color="auto"/>
                            <w:right w:val="none" w:sz="0" w:space="0" w:color="auto"/>
                          </w:divBdr>
                        </w:div>
                      </w:divsChild>
                    </w:div>
                    <w:div w:id="1878811562">
                      <w:marLeft w:val="0"/>
                      <w:marRight w:val="0"/>
                      <w:marTop w:val="0"/>
                      <w:marBottom w:val="0"/>
                      <w:divBdr>
                        <w:top w:val="none" w:sz="0" w:space="0" w:color="auto"/>
                        <w:left w:val="none" w:sz="0" w:space="0" w:color="auto"/>
                        <w:bottom w:val="none" w:sz="0" w:space="0" w:color="auto"/>
                        <w:right w:val="none" w:sz="0" w:space="0" w:color="auto"/>
                      </w:divBdr>
                      <w:divsChild>
                        <w:div w:id="956453803">
                          <w:marLeft w:val="0"/>
                          <w:marRight w:val="0"/>
                          <w:marTop w:val="0"/>
                          <w:marBottom w:val="0"/>
                          <w:divBdr>
                            <w:top w:val="none" w:sz="0" w:space="0" w:color="auto"/>
                            <w:left w:val="none" w:sz="0" w:space="0" w:color="auto"/>
                            <w:bottom w:val="none" w:sz="0" w:space="0" w:color="auto"/>
                            <w:right w:val="none" w:sz="0" w:space="0" w:color="auto"/>
                          </w:divBdr>
                        </w:div>
                      </w:divsChild>
                    </w:div>
                    <w:div w:id="556208063">
                      <w:marLeft w:val="0"/>
                      <w:marRight w:val="0"/>
                      <w:marTop w:val="0"/>
                      <w:marBottom w:val="0"/>
                      <w:divBdr>
                        <w:top w:val="none" w:sz="0" w:space="0" w:color="auto"/>
                        <w:left w:val="none" w:sz="0" w:space="0" w:color="auto"/>
                        <w:bottom w:val="none" w:sz="0" w:space="0" w:color="auto"/>
                        <w:right w:val="none" w:sz="0" w:space="0" w:color="auto"/>
                      </w:divBdr>
                      <w:divsChild>
                        <w:div w:id="944463342">
                          <w:marLeft w:val="0"/>
                          <w:marRight w:val="0"/>
                          <w:marTop w:val="0"/>
                          <w:marBottom w:val="0"/>
                          <w:divBdr>
                            <w:top w:val="none" w:sz="0" w:space="0" w:color="auto"/>
                            <w:left w:val="none" w:sz="0" w:space="0" w:color="auto"/>
                            <w:bottom w:val="none" w:sz="0" w:space="0" w:color="auto"/>
                            <w:right w:val="none" w:sz="0" w:space="0" w:color="auto"/>
                          </w:divBdr>
                        </w:div>
                      </w:divsChild>
                    </w:div>
                    <w:div w:id="993685846">
                      <w:marLeft w:val="0"/>
                      <w:marRight w:val="0"/>
                      <w:marTop w:val="0"/>
                      <w:marBottom w:val="0"/>
                      <w:divBdr>
                        <w:top w:val="none" w:sz="0" w:space="0" w:color="auto"/>
                        <w:left w:val="none" w:sz="0" w:space="0" w:color="auto"/>
                        <w:bottom w:val="none" w:sz="0" w:space="0" w:color="auto"/>
                        <w:right w:val="none" w:sz="0" w:space="0" w:color="auto"/>
                      </w:divBdr>
                      <w:divsChild>
                        <w:div w:id="758912967">
                          <w:marLeft w:val="0"/>
                          <w:marRight w:val="0"/>
                          <w:marTop w:val="0"/>
                          <w:marBottom w:val="0"/>
                          <w:divBdr>
                            <w:top w:val="none" w:sz="0" w:space="0" w:color="auto"/>
                            <w:left w:val="none" w:sz="0" w:space="0" w:color="auto"/>
                            <w:bottom w:val="none" w:sz="0" w:space="0" w:color="auto"/>
                            <w:right w:val="none" w:sz="0" w:space="0" w:color="auto"/>
                          </w:divBdr>
                        </w:div>
                      </w:divsChild>
                    </w:div>
                    <w:div w:id="128868454">
                      <w:marLeft w:val="0"/>
                      <w:marRight w:val="0"/>
                      <w:marTop w:val="0"/>
                      <w:marBottom w:val="0"/>
                      <w:divBdr>
                        <w:top w:val="none" w:sz="0" w:space="0" w:color="auto"/>
                        <w:left w:val="none" w:sz="0" w:space="0" w:color="auto"/>
                        <w:bottom w:val="none" w:sz="0" w:space="0" w:color="auto"/>
                        <w:right w:val="none" w:sz="0" w:space="0" w:color="auto"/>
                      </w:divBdr>
                      <w:divsChild>
                        <w:div w:id="714543292">
                          <w:marLeft w:val="0"/>
                          <w:marRight w:val="0"/>
                          <w:marTop w:val="0"/>
                          <w:marBottom w:val="0"/>
                          <w:divBdr>
                            <w:top w:val="none" w:sz="0" w:space="0" w:color="auto"/>
                            <w:left w:val="none" w:sz="0" w:space="0" w:color="auto"/>
                            <w:bottom w:val="none" w:sz="0" w:space="0" w:color="auto"/>
                            <w:right w:val="none" w:sz="0" w:space="0" w:color="auto"/>
                          </w:divBdr>
                        </w:div>
                      </w:divsChild>
                    </w:div>
                    <w:div w:id="619067874">
                      <w:marLeft w:val="0"/>
                      <w:marRight w:val="0"/>
                      <w:marTop w:val="0"/>
                      <w:marBottom w:val="0"/>
                      <w:divBdr>
                        <w:top w:val="none" w:sz="0" w:space="0" w:color="auto"/>
                        <w:left w:val="none" w:sz="0" w:space="0" w:color="auto"/>
                        <w:bottom w:val="none" w:sz="0" w:space="0" w:color="auto"/>
                        <w:right w:val="none" w:sz="0" w:space="0" w:color="auto"/>
                      </w:divBdr>
                      <w:divsChild>
                        <w:div w:id="1428498449">
                          <w:marLeft w:val="0"/>
                          <w:marRight w:val="0"/>
                          <w:marTop w:val="0"/>
                          <w:marBottom w:val="0"/>
                          <w:divBdr>
                            <w:top w:val="none" w:sz="0" w:space="0" w:color="auto"/>
                            <w:left w:val="none" w:sz="0" w:space="0" w:color="auto"/>
                            <w:bottom w:val="none" w:sz="0" w:space="0" w:color="auto"/>
                            <w:right w:val="none" w:sz="0" w:space="0" w:color="auto"/>
                          </w:divBdr>
                        </w:div>
                      </w:divsChild>
                    </w:div>
                    <w:div w:id="298267202">
                      <w:marLeft w:val="0"/>
                      <w:marRight w:val="0"/>
                      <w:marTop w:val="0"/>
                      <w:marBottom w:val="0"/>
                      <w:divBdr>
                        <w:top w:val="none" w:sz="0" w:space="0" w:color="auto"/>
                        <w:left w:val="none" w:sz="0" w:space="0" w:color="auto"/>
                        <w:bottom w:val="none" w:sz="0" w:space="0" w:color="auto"/>
                        <w:right w:val="none" w:sz="0" w:space="0" w:color="auto"/>
                      </w:divBdr>
                      <w:divsChild>
                        <w:div w:id="1033044088">
                          <w:marLeft w:val="0"/>
                          <w:marRight w:val="0"/>
                          <w:marTop w:val="0"/>
                          <w:marBottom w:val="0"/>
                          <w:divBdr>
                            <w:top w:val="none" w:sz="0" w:space="0" w:color="auto"/>
                            <w:left w:val="none" w:sz="0" w:space="0" w:color="auto"/>
                            <w:bottom w:val="none" w:sz="0" w:space="0" w:color="auto"/>
                            <w:right w:val="none" w:sz="0" w:space="0" w:color="auto"/>
                          </w:divBdr>
                        </w:div>
                      </w:divsChild>
                    </w:div>
                    <w:div w:id="1590037377">
                      <w:marLeft w:val="0"/>
                      <w:marRight w:val="0"/>
                      <w:marTop w:val="0"/>
                      <w:marBottom w:val="0"/>
                      <w:divBdr>
                        <w:top w:val="none" w:sz="0" w:space="0" w:color="auto"/>
                        <w:left w:val="none" w:sz="0" w:space="0" w:color="auto"/>
                        <w:bottom w:val="none" w:sz="0" w:space="0" w:color="auto"/>
                        <w:right w:val="none" w:sz="0" w:space="0" w:color="auto"/>
                      </w:divBdr>
                      <w:divsChild>
                        <w:div w:id="528832404">
                          <w:marLeft w:val="0"/>
                          <w:marRight w:val="0"/>
                          <w:marTop w:val="0"/>
                          <w:marBottom w:val="0"/>
                          <w:divBdr>
                            <w:top w:val="none" w:sz="0" w:space="0" w:color="auto"/>
                            <w:left w:val="none" w:sz="0" w:space="0" w:color="auto"/>
                            <w:bottom w:val="none" w:sz="0" w:space="0" w:color="auto"/>
                            <w:right w:val="none" w:sz="0" w:space="0" w:color="auto"/>
                          </w:divBdr>
                        </w:div>
                      </w:divsChild>
                    </w:div>
                    <w:div w:id="703214402">
                      <w:marLeft w:val="0"/>
                      <w:marRight w:val="0"/>
                      <w:marTop w:val="0"/>
                      <w:marBottom w:val="0"/>
                      <w:divBdr>
                        <w:top w:val="none" w:sz="0" w:space="0" w:color="auto"/>
                        <w:left w:val="none" w:sz="0" w:space="0" w:color="auto"/>
                        <w:bottom w:val="none" w:sz="0" w:space="0" w:color="auto"/>
                        <w:right w:val="none" w:sz="0" w:space="0" w:color="auto"/>
                      </w:divBdr>
                      <w:divsChild>
                        <w:div w:id="652608473">
                          <w:marLeft w:val="0"/>
                          <w:marRight w:val="0"/>
                          <w:marTop w:val="0"/>
                          <w:marBottom w:val="0"/>
                          <w:divBdr>
                            <w:top w:val="none" w:sz="0" w:space="0" w:color="auto"/>
                            <w:left w:val="none" w:sz="0" w:space="0" w:color="auto"/>
                            <w:bottom w:val="none" w:sz="0" w:space="0" w:color="auto"/>
                            <w:right w:val="none" w:sz="0" w:space="0" w:color="auto"/>
                          </w:divBdr>
                        </w:div>
                      </w:divsChild>
                    </w:div>
                    <w:div w:id="790785467">
                      <w:marLeft w:val="0"/>
                      <w:marRight w:val="0"/>
                      <w:marTop w:val="0"/>
                      <w:marBottom w:val="0"/>
                      <w:divBdr>
                        <w:top w:val="none" w:sz="0" w:space="0" w:color="auto"/>
                        <w:left w:val="none" w:sz="0" w:space="0" w:color="auto"/>
                        <w:bottom w:val="none" w:sz="0" w:space="0" w:color="auto"/>
                        <w:right w:val="none" w:sz="0" w:space="0" w:color="auto"/>
                      </w:divBdr>
                      <w:divsChild>
                        <w:div w:id="183907426">
                          <w:marLeft w:val="0"/>
                          <w:marRight w:val="0"/>
                          <w:marTop w:val="0"/>
                          <w:marBottom w:val="0"/>
                          <w:divBdr>
                            <w:top w:val="none" w:sz="0" w:space="0" w:color="auto"/>
                            <w:left w:val="none" w:sz="0" w:space="0" w:color="auto"/>
                            <w:bottom w:val="none" w:sz="0" w:space="0" w:color="auto"/>
                            <w:right w:val="none" w:sz="0" w:space="0" w:color="auto"/>
                          </w:divBdr>
                        </w:div>
                      </w:divsChild>
                    </w:div>
                    <w:div w:id="1401559818">
                      <w:marLeft w:val="0"/>
                      <w:marRight w:val="0"/>
                      <w:marTop w:val="0"/>
                      <w:marBottom w:val="0"/>
                      <w:divBdr>
                        <w:top w:val="none" w:sz="0" w:space="0" w:color="auto"/>
                        <w:left w:val="none" w:sz="0" w:space="0" w:color="auto"/>
                        <w:bottom w:val="none" w:sz="0" w:space="0" w:color="auto"/>
                        <w:right w:val="none" w:sz="0" w:space="0" w:color="auto"/>
                      </w:divBdr>
                      <w:divsChild>
                        <w:div w:id="1485076847">
                          <w:marLeft w:val="0"/>
                          <w:marRight w:val="0"/>
                          <w:marTop w:val="0"/>
                          <w:marBottom w:val="0"/>
                          <w:divBdr>
                            <w:top w:val="none" w:sz="0" w:space="0" w:color="auto"/>
                            <w:left w:val="none" w:sz="0" w:space="0" w:color="auto"/>
                            <w:bottom w:val="none" w:sz="0" w:space="0" w:color="auto"/>
                            <w:right w:val="none" w:sz="0" w:space="0" w:color="auto"/>
                          </w:divBdr>
                        </w:div>
                      </w:divsChild>
                    </w:div>
                    <w:div w:id="1382746496">
                      <w:marLeft w:val="0"/>
                      <w:marRight w:val="0"/>
                      <w:marTop w:val="0"/>
                      <w:marBottom w:val="0"/>
                      <w:divBdr>
                        <w:top w:val="none" w:sz="0" w:space="0" w:color="auto"/>
                        <w:left w:val="none" w:sz="0" w:space="0" w:color="auto"/>
                        <w:bottom w:val="none" w:sz="0" w:space="0" w:color="auto"/>
                        <w:right w:val="none" w:sz="0" w:space="0" w:color="auto"/>
                      </w:divBdr>
                      <w:divsChild>
                        <w:div w:id="1843858585">
                          <w:marLeft w:val="0"/>
                          <w:marRight w:val="0"/>
                          <w:marTop w:val="0"/>
                          <w:marBottom w:val="0"/>
                          <w:divBdr>
                            <w:top w:val="none" w:sz="0" w:space="0" w:color="auto"/>
                            <w:left w:val="none" w:sz="0" w:space="0" w:color="auto"/>
                            <w:bottom w:val="none" w:sz="0" w:space="0" w:color="auto"/>
                            <w:right w:val="none" w:sz="0" w:space="0" w:color="auto"/>
                          </w:divBdr>
                        </w:div>
                      </w:divsChild>
                    </w:div>
                    <w:div w:id="1718234184">
                      <w:marLeft w:val="0"/>
                      <w:marRight w:val="0"/>
                      <w:marTop w:val="0"/>
                      <w:marBottom w:val="0"/>
                      <w:divBdr>
                        <w:top w:val="none" w:sz="0" w:space="0" w:color="auto"/>
                        <w:left w:val="none" w:sz="0" w:space="0" w:color="auto"/>
                        <w:bottom w:val="none" w:sz="0" w:space="0" w:color="auto"/>
                        <w:right w:val="none" w:sz="0" w:space="0" w:color="auto"/>
                      </w:divBdr>
                      <w:divsChild>
                        <w:div w:id="204342455">
                          <w:marLeft w:val="0"/>
                          <w:marRight w:val="0"/>
                          <w:marTop w:val="0"/>
                          <w:marBottom w:val="0"/>
                          <w:divBdr>
                            <w:top w:val="none" w:sz="0" w:space="0" w:color="auto"/>
                            <w:left w:val="none" w:sz="0" w:space="0" w:color="auto"/>
                            <w:bottom w:val="none" w:sz="0" w:space="0" w:color="auto"/>
                            <w:right w:val="none" w:sz="0" w:space="0" w:color="auto"/>
                          </w:divBdr>
                        </w:div>
                      </w:divsChild>
                    </w:div>
                    <w:div w:id="1809975144">
                      <w:marLeft w:val="0"/>
                      <w:marRight w:val="0"/>
                      <w:marTop w:val="0"/>
                      <w:marBottom w:val="0"/>
                      <w:divBdr>
                        <w:top w:val="none" w:sz="0" w:space="0" w:color="auto"/>
                        <w:left w:val="none" w:sz="0" w:space="0" w:color="auto"/>
                        <w:bottom w:val="none" w:sz="0" w:space="0" w:color="auto"/>
                        <w:right w:val="none" w:sz="0" w:space="0" w:color="auto"/>
                      </w:divBdr>
                      <w:divsChild>
                        <w:div w:id="1387142606">
                          <w:marLeft w:val="0"/>
                          <w:marRight w:val="0"/>
                          <w:marTop w:val="0"/>
                          <w:marBottom w:val="0"/>
                          <w:divBdr>
                            <w:top w:val="none" w:sz="0" w:space="0" w:color="auto"/>
                            <w:left w:val="none" w:sz="0" w:space="0" w:color="auto"/>
                            <w:bottom w:val="none" w:sz="0" w:space="0" w:color="auto"/>
                            <w:right w:val="none" w:sz="0" w:space="0" w:color="auto"/>
                          </w:divBdr>
                        </w:div>
                      </w:divsChild>
                    </w:div>
                    <w:div w:id="98457110">
                      <w:marLeft w:val="0"/>
                      <w:marRight w:val="0"/>
                      <w:marTop w:val="0"/>
                      <w:marBottom w:val="0"/>
                      <w:divBdr>
                        <w:top w:val="none" w:sz="0" w:space="0" w:color="auto"/>
                        <w:left w:val="none" w:sz="0" w:space="0" w:color="auto"/>
                        <w:bottom w:val="none" w:sz="0" w:space="0" w:color="auto"/>
                        <w:right w:val="none" w:sz="0" w:space="0" w:color="auto"/>
                      </w:divBdr>
                      <w:divsChild>
                        <w:div w:id="439644241">
                          <w:marLeft w:val="0"/>
                          <w:marRight w:val="0"/>
                          <w:marTop w:val="0"/>
                          <w:marBottom w:val="0"/>
                          <w:divBdr>
                            <w:top w:val="none" w:sz="0" w:space="0" w:color="auto"/>
                            <w:left w:val="none" w:sz="0" w:space="0" w:color="auto"/>
                            <w:bottom w:val="none" w:sz="0" w:space="0" w:color="auto"/>
                            <w:right w:val="none" w:sz="0" w:space="0" w:color="auto"/>
                          </w:divBdr>
                        </w:div>
                      </w:divsChild>
                    </w:div>
                    <w:div w:id="1971086457">
                      <w:marLeft w:val="0"/>
                      <w:marRight w:val="0"/>
                      <w:marTop w:val="0"/>
                      <w:marBottom w:val="0"/>
                      <w:divBdr>
                        <w:top w:val="none" w:sz="0" w:space="0" w:color="auto"/>
                        <w:left w:val="none" w:sz="0" w:space="0" w:color="auto"/>
                        <w:bottom w:val="none" w:sz="0" w:space="0" w:color="auto"/>
                        <w:right w:val="none" w:sz="0" w:space="0" w:color="auto"/>
                      </w:divBdr>
                      <w:divsChild>
                        <w:div w:id="892498578">
                          <w:marLeft w:val="0"/>
                          <w:marRight w:val="0"/>
                          <w:marTop w:val="0"/>
                          <w:marBottom w:val="0"/>
                          <w:divBdr>
                            <w:top w:val="none" w:sz="0" w:space="0" w:color="auto"/>
                            <w:left w:val="none" w:sz="0" w:space="0" w:color="auto"/>
                            <w:bottom w:val="none" w:sz="0" w:space="0" w:color="auto"/>
                            <w:right w:val="none" w:sz="0" w:space="0" w:color="auto"/>
                          </w:divBdr>
                        </w:div>
                      </w:divsChild>
                    </w:div>
                    <w:div w:id="861941611">
                      <w:marLeft w:val="0"/>
                      <w:marRight w:val="0"/>
                      <w:marTop w:val="0"/>
                      <w:marBottom w:val="0"/>
                      <w:divBdr>
                        <w:top w:val="none" w:sz="0" w:space="0" w:color="auto"/>
                        <w:left w:val="none" w:sz="0" w:space="0" w:color="auto"/>
                        <w:bottom w:val="none" w:sz="0" w:space="0" w:color="auto"/>
                        <w:right w:val="none" w:sz="0" w:space="0" w:color="auto"/>
                      </w:divBdr>
                      <w:divsChild>
                        <w:div w:id="621153055">
                          <w:marLeft w:val="0"/>
                          <w:marRight w:val="0"/>
                          <w:marTop w:val="0"/>
                          <w:marBottom w:val="0"/>
                          <w:divBdr>
                            <w:top w:val="none" w:sz="0" w:space="0" w:color="auto"/>
                            <w:left w:val="none" w:sz="0" w:space="0" w:color="auto"/>
                            <w:bottom w:val="none" w:sz="0" w:space="0" w:color="auto"/>
                            <w:right w:val="none" w:sz="0" w:space="0" w:color="auto"/>
                          </w:divBdr>
                        </w:div>
                      </w:divsChild>
                    </w:div>
                    <w:div w:id="1478910737">
                      <w:marLeft w:val="0"/>
                      <w:marRight w:val="0"/>
                      <w:marTop w:val="0"/>
                      <w:marBottom w:val="0"/>
                      <w:divBdr>
                        <w:top w:val="none" w:sz="0" w:space="0" w:color="auto"/>
                        <w:left w:val="none" w:sz="0" w:space="0" w:color="auto"/>
                        <w:bottom w:val="none" w:sz="0" w:space="0" w:color="auto"/>
                        <w:right w:val="none" w:sz="0" w:space="0" w:color="auto"/>
                      </w:divBdr>
                      <w:divsChild>
                        <w:div w:id="900677011">
                          <w:marLeft w:val="0"/>
                          <w:marRight w:val="0"/>
                          <w:marTop w:val="0"/>
                          <w:marBottom w:val="0"/>
                          <w:divBdr>
                            <w:top w:val="none" w:sz="0" w:space="0" w:color="auto"/>
                            <w:left w:val="none" w:sz="0" w:space="0" w:color="auto"/>
                            <w:bottom w:val="none" w:sz="0" w:space="0" w:color="auto"/>
                            <w:right w:val="none" w:sz="0" w:space="0" w:color="auto"/>
                          </w:divBdr>
                        </w:div>
                      </w:divsChild>
                    </w:div>
                    <w:div w:id="627513245">
                      <w:marLeft w:val="0"/>
                      <w:marRight w:val="0"/>
                      <w:marTop w:val="0"/>
                      <w:marBottom w:val="0"/>
                      <w:divBdr>
                        <w:top w:val="none" w:sz="0" w:space="0" w:color="auto"/>
                        <w:left w:val="none" w:sz="0" w:space="0" w:color="auto"/>
                        <w:bottom w:val="none" w:sz="0" w:space="0" w:color="auto"/>
                        <w:right w:val="none" w:sz="0" w:space="0" w:color="auto"/>
                      </w:divBdr>
                      <w:divsChild>
                        <w:div w:id="438768432">
                          <w:marLeft w:val="0"/>
                          <w:marRight w:val="0"/>
                          <w:marTop w:val="0"/>
                          <w:marBottom w:val="0"/>
                          <w:divBdr>
                            <w:top w:val="none" w:sz="0" w:space="0" w:color="auto"/>
                            <w:left w:val="none" w:sz="0" w:space="0" w:color="auto"/>
                            <w:bottom w:val="none" w:sz="0" w:space="0" w:color="auto"/>
                            <w:right w:val="none" w:sz="0" w:space="0" w:color="auto"/>
                          </w:divBdr>
                        </w:div>
                      </w:divsChild>
                    </w:div>
                    <w:div w:id="1096487922">
                      <w:marLeft w:val="0"/>
                      <w:marRight w:val="0"/>
                      <w:marTop w:val="0"/>
                      <w:marBottom w:val="0"/>
                      <w:divBdr>
                        <w:top w:val="none" w:sz="0" w:space="0" w:color="auto"/>
                        <w:left w:val="none" w:sz="0" w:space="0" w:color="auto"/>
                        <w:bottom w:val="none" w:sz="0" w:space="0" w:color="auto"/>
                        <w:right w:val="none" w:sz="0" w:space="0" w:color="auto"/>
                      </w:divBdr>
                      <w:divsChild>
                        <w:div w:id="2041085719">
                          <w:marLeft w:val="0"/>
                          <w:marRight w:val="0"/>
                          <w:marTop w:val="0"/>
                          <w:marBottom w:val="0"/>
                          <w:divBdr>
                            <w:top w:val="none" w:sz="0" w:space="0" w:color="auto"/>
                            <w:left w:val="none" w:sz="0" w:space="0" w:color="auto"/>
                            <w:bottom w:val="none" w:sz="0" w:space="0" w:color="auto"/>
                            <w:right w:val="none" w:sz="0" w:space="0" w:color="auto"/>
                          </w:divBdr>
                        </w:div>
                      </w:divsChild>
                    </w:div>
                    <w:div w:id="2054696799">
                      <w:marLeft w:val="0"/>
                      <w:marRight w:val="0"/>
                      <w:marTop w:val="0"/>
                      <w:marBottom w:val="0"/>
                      <w:divBdr>
                        <w:top w:val="none" w:sz="0" w:space="0" w:color="auto"/>
                        <w:left w:val="none" w:sz="0" w:space="0" w:color="auto"/>
                        <w:bottom w:val="none" w:sz="0" w:space="0" w:color="auto"/>
                        <w:right w:val="none" w:sz="0" w:space="0" w:color="auto"/>
                      </w:divBdr>
                      <w:divsChild>
                        <w:div w:id="1149591975">
                          <w:marLeft w:val="0"/>
                          <w:marRight w:val="0"/>
                          <w:marTop w:val="0"/>
                          <w:marBottom w:val="0"/>
                          <w:divBdr>
                            <w:top w:val="none" w:sz="0" w:space="0" w:color="auto"/>
                            <w:left w:val="none" w:sz="0" w:space="0" w:color="auto"/>
                            <w:bottom w:val="none" w:sz="0" w:space="0" w:color="auto"/>
                            <w:right w:val="none" w:sz="0" w:space="0" w:color="auto"/>
                          </w:divBdr>
                        </w:div>
                      </w:divsChild>
                    </w:div>
                    <w:div w:id="622466546">
                      <w:marLeft w:val="0"/>
                      <w:marRight w:val="0"/>
                      <w:marTop w:val="0"/>
                      <w:marBottom w:val="0"/>
                      <w:divBdr>
                        <w:top w:val="none" w:sz="0" w:space="0" w:color="auto"/>
                        <w:left w:val="none" w:sz="0" w:space="0" w:color="auto"/>
                        <w:bottom w:val="none" w:sz="0" w:space="0" w:color="auto"/>
                        <w:right w:val="none" w:sz="0" w:space="0" w:color="auto"/>
                      </w:divBdr>
                      <w:divsChild>
                        <w:div w:id="1230382260">
                          <w:marLeft w:val="0"/>
                          <w:marRight w:val="0"/>
                          <w:marTop w:val="0"/>
                          <w:marBottom w:val="0"/>
                          <w:divBdr>
                            <w:top w:val="none" w:sz="0" w:space="0" w:color="auto"/>
                            <w:left w:val="none" w:sz="0" w:space="0" w:color="auto"/>
                            <w:bottom w:val="none" w:sz="0" w:space="0" w:color="auto"/>
                            <w:right w:val="none" w:sz="0" w:space="0" w:color="auto"/>
                          </w:divBdr>
                        </w:div>
                      </w:divsChild>
                    </w:div>
                    <w:div w:id="1279070674">
                      <w:marLeft w:val="0"/>
                      <w:marRight w:val="0"/>
                      <w:marTop w:val="0"/>
                      <w:marBottom w:val="0"/>
                      <w:divBdr>
                        <w:top w:val="none" w:sz="0" w:space="0" w:color="auto"/>
                        <w:left w:val="none" w:sz="0" w:space="0" w:color="auto"/>
                        <w:bottom w:val="none" w:sz="0" w:space="0" w:color="auto"/>
                        <w:right w:val="none" w:sz="0" w:space="0" w:color="auto"/>
                      </w:divBdr>
                      <w:divsChild>
                        <w:div w:id="1792244740">
                          <w:marLeft w:val="0"/>
                          <w:marRight w:val="0"/>
                          <w:marTop w:val="0"/>
                          <w:marBottom w:val="0"/>
                          <w:divBdr>
                            <w:top w:val="none" w:sz="0" w:space="0" w:color="auto"/>
                            <w:left w:val="none" w:sz="0" w:space="0" w:color="auto"/>
                            <w:bottom w:val="none" w:sz="0" w:space="0" w:color="auto"/>
                            <w:right w:val="none" w:sz="0" w:space="0" w:color="auto"/>
                          </w:divBdr>
                        </w:div>
                      </w:divsChild>
                    </w:div>
                    <w:div w:id="503740645">
                      <w:marLeft w:val="0"/>
                      <w:marRight w:val="0"/>
                      <w:marTop w:val="0"/>
                      <w:marBottom w:val="0"/>
                      <w:divBdr>
                        <w:top w:val="none" w:sz="0" w:space="0" w:color="auto"/>
                        <w:left w:val="none" w:sz="0" w:space="0" w:color="auto"/>
                        <w:bottom w:val="none" w:sz="0" w:space="0" w:color="auto"/>
                        <w:right w:val="none" w:sz="0" w:space="0" w:color="auto"/>
                      </w:divBdr>
                      <w:divsChild>
                        <w:div w:id="607277623">
                          <w:marLeft w:val="0"/>
                          <w:marRight w:val="0"/>
                          <w:marTop w:val="0"/>
                          <w:marBottom w:val="0"/>
                          <w:divBdr>
                            <w:top w:val="none" w:sz="0" w:space="0" w:color="auto"/>
                            <w:left w:val="none" w:sz="0" w:space="0" w:color="auto"/>
                            <w:bottom w:val="none" w:sz="0" w:space="0" w:color="auto"/>
                            <w:right w:val="none" w:sz="0" w:space="0" w:color="auto"/>
                          </w:divBdr>
                        </w:div>
                      </w:divsChild>
                    </w:div>
                    <w:div w:id="706641602">
                      <w:marLeft w:val="0"/>
                      <w:marRight w:val="0"/>
                      <w:marTop w:val="0"/>
                      <w:marBottom w:val="0"/>
                      <w:divBdr>
                        <w:top w:val="none" w:sz="0" w:space="0" w:color="auto"/>
                        <w:left w:val="none" w:sz="0" w:space="0" w:color="auto"/>
                        <w:bottom w:val="none" w:sz="0" w:space="0" w:color="auto"/>
                        <w:right w:val="none" w:sz="0" w:space="0" w:color="auto"/>
                      </w:divBdr>
                      <w:divsChild>
                        <w:div w:id="340862589">
                          <w:marLeft w:val="0"/>
                          <w:marRight w:val="0"/>
                          <w:marTop w:val="0"/>
                          <w:marBottom w:val="0"/>
                          <w:divBdr>
                            <w:top w:val="none" w:sz="0" w:space="0" w:color="auto"/>
                            <w:left w:val="none" w:sz="0" w:space="0" w:color="auto"/>
                            <w:bottom w:val="none" w:sz="0" w:space="0" w:color="auto"/>
                            <w:right w:val="none" w:sz="0" w:space="0" w:color="auto"/>
                          </w:divBdr>
                        </w:div>
                      </w:divsChild>
                    </w:div>
                    <w:div w:id="750928653">
                      <w:marLeft w:val="0"/>
                      <w:marRight w:val="0"/>
                      <w:marTop w:val="0"/>
                      <w:marBottom w:val="0"/>
                      <w:divBdr>
                        <w:top w:val="none" w:sz="0" w:space="0" w:color="auto"/>
                        <w:left w:val="none" w:sz="0" w:space="0" w:color="auto"/>
                        <w:bottom w:val="none" w:sz="0" w:space="0" w:color="auto"/>
                        <w:right w:val="none" w:sz="0" w:space="0" w:color="auto"/>
                      </w:divBdr>
                      <w:divsChild>
                        <w:div w:id="389578088">
                          <w:marLeft w:val="0"/>
                          <w:marRight w:val="0"/>
                          <w:marTop w:val="0"/>
                          <w:marBottom w:val="0"/>
                          <w:divBdr>
                            <w:top w:val="none" w:sz="0" w:space="0" w:color="auto"/>
                            <w:left w:val="none" w:sz="0" w:space="0" w:color="auto"/>
                            <w:bottom w:val="none" w:sz="0" w:space="0" w:color="auto"/>
                            <w:right w:val="none" w:sz="0" w:space="0" w:color="auto"/>
                          </w:divBdr>
                        </w:div>
                      </w:divsChild>
                    </w:div>
                    <w:div w:id="1506095493">
                      <w:marLeft w:val="0"/>
                      <w:marRight w:val="0"/>
                      <w:marTop w:val="0"/>
                      <w:marBottom w:val="0"/>
                      <w:divBdr>
                        <w:top w:val="none" w:sz="0" w:space="0" w:color="auto"/>
                        <w:left w:val="none" w:sz="0" w:space="0" w:color="auto"/>
                        <w:bottom w:val="none" w:sz="0" w:space="0" w:color="auto"/>
                        <w:right w:val="none" w:sz="0" w:space="0" w:color="auto"/>
                      </w:divBdr>
                      <w:divsChild>
                        <w:div w:id="1460802013">
                          <w:marLeft w:val="0"/>
                          <w:marRight w:val="0"/>
                          <w:marTop w:val="0"/>
                          <w:marBottom w:val="0"/>
                          <w:divBdr>
                            <w:top w:val="none" w:sz="0" w:space="0" w:color="auto"/>
                            <w:left w:val="none" w:sz="0" w:space="0" w:color="auto"/>
                            <w:bottom w:val="none" w:sz="0" w:space="0" w:color="auto"/>
                            <w:right w:val="none" w:sz="0" w:space="0" w:color="auto"/>
                          </w:divBdr>
                        </w:div>
                      </w:divsChild>
                    </w:div>
                    <w:div w:id="1832137701">
                      <w:marLeft w:val="0"/>
                      <w:marRight w:val="0"/>
                      <w:marTop w:val="0"/>
                      <w:marBottom w:val="0"/>
                      <w:divBdr>
                        <w:top w:val="none" w:sz="0" w:space="0" w:color="auto"/>
                        <w:left w:val="none" w:sz="0" w:space="0" w:color="auto"/>
                        <w:bottom w:val="none" w:sz="0" w:space="0" w:color="auto"/>
                        <w:right w:val="none" w:sz="0" w:space="0" w:color="auto"/>
                      </w:divBdr>
                      <w:divsChild>
                        <w:div w:id="1654749425">
                          <w:marLeft w:val="0"/>
                          <w:marRight w:val="0"/>
                          <w:marTop w:val="0"/>
                          <w:marBottom w:val="0"/>
                          <w:divBdr>
                            <w:top w:val="none" w:sz="0" w:space="0" w:color="auto"/>
                            <w:left w:val="none" w:sz="0" w:space="0" w:color="auto"/>
                            <w:bottom w:val="none" w:sz="0" w:space="0" w:color="auto"/>
                            <w:right w:val="none" w:sz="0" w:space="0" w:color="auto"/>
                          </w:divBdr>
                        </w:div>
                      </w:divsChild>
                    </w:div>
                    <w:div w:id="1812558898">
                      <w:marLeft w:val="0"/>
                      <w:marRight w:val="0"/>
                      <w:marTop w:val="0"/>
                      <w:marBottom w:val="0"/>
                      <w:divBdr>
                        <w:top w:val="none" w:sz="0" w:space="0" w:color="auto"/>
                        <w:left w:val="none" w:sz="0" w:space="0" w:color="auto"/>
                        <w:bottom w:val="none" w:sz="0" w:space="0" w:color="auto"/>
                        <w:right w:val="none" w:sz="0" w:space="0" w:color="auto"/>
                      </w:divBdr>
                      <w:divsChild>
                        <w:div w:id="1702392556">
                          <w:marLeft w:val="0"/>
                          <w:marRight w:val="0"/>
                          <w:marTop w:val="0"/>
                          <w:marBottom w:val="0"/>
                          <w:divBdr>
                            <w:top w:val="none" w:sz="0" w:space="0" w:color="auto"/>
                            <w:left w:val="none" w:sz="0" w:space="0" w:color="auto"/>
                            <w:bottom w:val="none" w:sz="0" w:space="0" w:color="auto"/>
                            <w:right w:val="none" w:sz="0" w:space="0" w:color="auto"/>
                          </w:divBdr>
                        </w:div>
                      </w:divsChild>
                    </w:div>
                    <w:div w:id="1879783663">
                      <w:marLeft w:val="0"/>
                      <w:marRight w:val="0"/>
                      <w:marTop w:val="0"/>
                      <w:marBottom w:val="0"/>
                      <w:divBdr>
                        <w:top w:val="none" w:sz="0" w:space="0" w:color="auto"/>
                        <w:left w:val="none" w:sz="0" w:space="0" w:color="auto"/>
                        <w:bottom w:val="none" w:sz="0" w:space="0" w:color="auto"/>
                        <w:right w:val="none" w:sz="0" w:space="0" w:color="auto"/>
                      </w:divBdr>
                      <w:divsChild>
                        <w:div w:id="1285968337">
                          <w:marLeft w:val="0"/>
                          <w:marRight w:val="0"/>
                          <w:marTop w:val="0"/>
                          <w:marBottom w:val="0"/>
                          <w:divBdr>
                            <w:top w:val="none" w:sz="0" w:space="0" w:color="auto"/>
                            <w:left w:val="none" w:sz="0" w:space="0" w:color="auto"/>
                            <w:bottom w:val="none" w:sz="0" w:space="0" w:color="auto"/>
                            <w:right w:val="none" w:sz="0" w:space="0" w:color="auto"/>
                          </w:divBdr>
                        </w:div>
                      </w:divsChild>
                    </w:div>
                    <w:div w:id="703599172">
                      <w:marLeft w:val="0"/>
                      <w:marRight w:val="0"/>
                      <w:marTop w:val="0"/>
                      <w:marBottom w:val="0"/>
                      <w:divBdr>
                        <w:top w:val="none" w:sz="0" w:space="0" w:color="auto"/>
                        <w:left w:val="none" w:sz="0" w:space="0" w:color="auto"/>
                        <w:bottom w:val="none" w:sz="0" w:space="0" w:color="auto"/>
                        <w:right w:val="none" w:sz="0" w:space="0" w:color="auto"/>
                      </w:divBdr>
                      <w:divsChild>
                        <w:div w:id="1367869054">
                          <w:marLeft w:val="0"/>
                          <w:marRight w:val="0"/>
                          <w:marTop w:val="0"/>
                          <w:marBottom w:val="0"/>
                          <w:divBdr>
                            <w:top w:val="none" w:sz="0" w:space="0" w:color="auto"/>
                            <w:left w:val="none" w:sz="0" w:space="0" w:color="auto"/>
                            <w:bottom w:val="none" w:sz="0" w:space="0" w:color="auto"/>
                            <w:right w:val="none" w:sz="0" w:space="0" w:color="auto"/>
                          </w:divBdr>
                        </w:div>
                      </w:divsChild>
                    </w:div>
                    <w:div w:id="1809350484">
                      <w:marLeft w:val="0"/>
                      <w:marRight w:val="0"/>
                      <w:marTop w:val="0"/>
                      <w:marBottom w:val="0"/>
                      <w:divBdr>
                        <w:top w:val="none" w:sz="0" w:space="0" w:color="auto"/>
                        <w:left w:val="none" w:sz="0" w:space="0" w:color="auto"/>
                        <w:bottom w:val="none" w:sz="0" w:space="0" w:color="auto"/>
                        <w:right w:val="none" w:sz="0" w:space="0" w:color="auto"/>
                      </w:divBdr>
                      <w:divsChild>
                        <w:div w:id="1244220431">
                          <w:marLeft w:val="0"/>
                          <w:marRight w:val="0"/>
                          <w:marTop w:val="0"/>
                          <w:marBottom w:val="0"/>
                          <w:divBdr>
                            <w:top w:val="none" w:sz="0" w:space="0" w:color="auto"/>
                            <w:left w:val="none" w:sz="0" w:space="0" w:color="auto"/>
                            <w:bottom w:val="none" w:sz="0" w:space="0" w:color="auto"/>
                            <w:right w:val="none" w:sz="0" w:space="0" w:color="auto"/>
                          </w:divBdr>
                        </w:div>
                      </w:divsChild>
                    </w:div>
                    <w:div w:id="145782636">
                      <w:marLeft w:val="0"/>
                      <w:marRight w:val="0"/>
                      <w:marTop w:val="0"/>
                      <w:marBottom w:val="0"/>
                      <w:divBdr>
                        <w:top w:val="none" w:sz="0" w:space="0" w:color="auto"/>
                        <w:left w:val="none" w:sz="0" w:space="0" w:color="auto"/>
                        <w:bottom w:val="none" w:sz="0" w:space="0" w:color="auto"/>
                        <w:right w:val="none" w:sz="0" w:space="0" w:color="auto"/>
                      </w:divBdr>
                      <w:divsChild>
                        <w:div w:id="1664619952">
                          <w:marLeft w:val="0"/>
                          <w:marRight w:val="0"/>
                          <w:marTop w:val="0"/>
                          <w:marBottom w:val="0"/>
                          <w:divBdr>
                            <w:top w:val="none" w:sz="0" w:space="0" w:color="auto"/>
                            <w:left w:val="none" w:sz="0" w:space="0" w:color="auto"/>
                            <w:bottom w:val="none" w:sz="0" w:space="0" w:color="auto"/>
                            <w:right w:val="none" w:sz="0" w:space="0" w:color="auto"/>
                          </w:divBdr>
                        </w:div>
                      </w:divsChild>
                    </w:div>
                    <w:div w:id="1600411105">
                      <w:marLeft w:val="0"/>
                      <w:marRight w:val="0"/>
                      <w:marTop w:val="0"/>
                      <w:marBottom w:val="0"/>
                      <w:divBdr>
                        <w:top w:val="none" w:sz="0" w:space="0" w:color="auto"/>
                        <w:left w:val="none" w:sz="0" w:space="0" w:color="auto"/>
                        <w:bottom w:val="none" w:sz="0" w:space="0" w:color="auto"/>
                        <w:right w:val="none" w:sz="0" w:space="0" w:color="auto"/>
                      </w:divBdr>
                      <w:divsChild>
                        <w:div w:id="385570865">
                          <w:marLeft w:val="0"/>
                          <w:marRight w:val="0"/>
                          <w:marTop w:val="0"/>
                          <w:marBottom w:val="0"/>
                          <w:divBdr>
                            <w:top w:val="none" w:sz="0" w:space="0" w:color="auto"/>
                            <w:left w:val="none" w:sz="0" w:space="0" w:color="auto"/>
                            <w:bottom w:val="none" w:sz="0" w:space="0" w:color="auto"/>
                            <w:right w:val="none" w:sz="0" w:space="0" w:color="auto"/>
                          </w:divBdr>
                        </w:div>
                      </w:divsChild>
                    </w:div>
                    <w:div w:id="1998024513">
                      <w:marLeft w:val="0"/>
                      <w:marRight w:val="0"/>
                      <w:marTop w:val="0"/>
                      <w:marBottom w:val="0"/>
                      <w:divBdr>
                        <w:top w:val="none" w:sz="0" w:space="0" w:color="auto"/>
                        <w:left w:val="none" w:sz="0" w:space="0" w:color="auto"/>
                        <w:bottom w:val="none" w:sz="0" w:space="0" w:color="auto"/>
                        <w:right w:val="none" w:sz="0" w:space="0" w:color="auto"/>
                      </w:divBdr>
                      <w:divsChild>
                        <w:div w:id="953251308">
                          <w:marLeft w:val="0"/>
                          <w:marRight w:val="0"/>
                          <w:marTop w:val="0"/>
                          <w:marBottom w:val="0"/>
                          <w:divBdr>
                            <w:top w:val="none" w:sz="0" w:space="0" w:color="auto"/>
                            <w:left w:val="none" w:sz="0" w:space="0" w:color="auto"/>
                            <w:bottom w:val="none" w:sz="0" w:space="0" w:color="auto"/>
                            <w:right w:val="none" w:sz="0" w:space="0" w:color="auto"/>
                          </w:divBdr>
                        </w:div>
                      </w:divsChild>
                    </w:div>
                    <w:div w:id="1273316061">
                      <w:marLeft w:val="0"/>
                      <w:marRight w:val="0"/>
                      <w:marTop w:val="0"/>
                      <w:marBottom w:val="0"/>
                      <w:divBdr>
                        <w:top w:val="none" w:sz="0" w:space="0" w:color="auto"/>
                        <w:left w:val="none" w:sz="0" w:space="0" w:color="auto"/>
                        <w:bottom w:val="none" w:sz="0" w:space="0" w:color="auto"/>
                        <w:right w:val="none" w:sz="0" w:space="0" w:color="auto"/>
                      </w:divBdr>
                      <w:divsChild>
                        <w:div w:id="1007563778">
                          <w:marLeft w:val="0"/>
                          <w:marRight w:val="0"/>
                          <w:marTop w:val="0"/>
                          <w:marBottom w:val="0"/>
                          <w:divBdr>
                            <w:top w:val="none" w:sz="0" w:space="0" w:color="auto"/>
                            <w:left w:val="none" w:sz="0" w:space="0" w:color="auto"/>
                            <w:bottom w:val="none" w:sz="0" w:space="0" w:color="auto"/>
                            <w:right w:val="none" w:sz="0" w:space="0" w:color="auto"/>
                          </w:divBdr>
                        </w:div>
                      </w:divsChild>
                    </w:div>
                    <w:div w:id="1343362417">
                      <w:marLeft w:val="0"/>
                      <w:marRight w:val="0"/>
                      <w:marTop w:val="0"/>
                      <w:marBottom w:val="0"/>
                      <w:divBdr>
                        <w:top w:val="none" w:sz="0" w:space="0" w:color="auto"/>
                        <w:left w:val="none" w:sz="0" w:space="0" w:color="auto"/>
                        <w:bottom w:val="none" w:sz="0" w:space="0" w:color="auto"/>
                        <w:right w:val="none" w:sz="0" w:space="0" w:color="auto"/>
                      </w:divBdr>
                      <w:divsChild>
                        <w:div w:id="2029061816">
                          <w:marLeft w:val="0"/>
                          <w:marRight w:val="0"/>
                          <w:marTop w:val="0"/>
                          <w:marBottom w:val="0"/>
                          <w:divBdr>
                            <w:top w:val="none" w:sz="0" w:space="0" w:color="auto"/>
                            <w:left w:val="none" w:sz="0" w:space="0" w:color="auto"/>
                            <w:bottom w:val="none" w:sz="0" w:space="0" w:color="auto"/>
                            <w:right w:val="none" w:sz="0" w:space="0" w:color="auto"/>
                          </w:divBdr>
                        </w:div>
                      </w:divsChild>
                    </w:div>
                    <w:div w:id="1370452762">
                      <w:marLeft w:val="0"/>
                      <w:marRight w:val="0"/>
                      <w:marTop w:val="0"/>
                      <w:marBottom w:val="0"/>
                      <w:divBdr>
                        <w:top w:val="none" w:sz="0" w:space="0" w:color="auto"/>
                        <w:left w:val="none" w:sz="0" w:space="0" w:color="auto"/>
                        <w:bottom w:val="none" w:sz="0" w:space="0" w:color="auto"/>
                        <w:right w:val="none" w:sz="0" w:space="0" w:color="auto"/>
                      </w:divBdr>
                      <w:divsChild>
                        <w:div w:id="361366567">
                          <w:marLeft w:val="0"/>
                          <w:marRight w:val="0"/>
                          <w:marTop w:val="0"/>
                          <w:marBottom w:val="0"/>
                          <w:divBdr>
                            <w:top w:val="none" w:sz="0" w:space="0" w:color="auto"/>
                            <w:left w:val="none" w:sz="0" w:space="0" w:color="auto"/>
                            <w:bottom w:val="none" w:sz="0" w:space="0" w:color="auto"/>
                            <w:right w:val="none" w:sz="0" w:space="0" w:color="auto"/>
                          </w:divBdr>
                        </w:div>
                      </w:divsChild>
                    </w:div>
                    <w:div w:id="1637493555">
                      <w:marLeft w:val="0"/>
                      <w:marRight w:val="0"/>
                      <w:marTop w:val="0"/>
                      <w:marBottom w:val="0"/>
                      <w:divBdr>
                        <w:top w:val="none" w:sz="0" w:space="0" w:color="auto"/>
                        <w:left w:val="none" w:sz="0" w:space="0" w:color="auto"/>
                        <w:bottom w:val="none" w:sz="0" w:space="0" w:color="auto"/>
                        <w:right w:val="none" w:sz="0" w:space="0" w:color="auto"/>
                      </w:divBdr>
                      <w:divsChild>
                        <w:div w:id="1231038269">
                          <w:marLeft w:val="0"/>
                          <w:marRight w:val="0"/>
                          <w:marTop w:val="0"/>
                          <w:marBottom w:val="0"/>
                          <w:divBdr>
                            <w:top w:val="none" w:sz="0" w:space="0" w:color="auto"/>
                            <w:left w:val="none" w:sz="0" w:space="0" w:color="auto"/>
                            <w:bottom w:val="none" w:sz="0" w:space="0" w:color="auto"/>
                            <w:right w:val="none" w:sz="0" w:space="0" w:color="auto"/>
                          </w:divBdr>
                        </w:div>
                      </w:divsChild>
                    </w:div>
                    <w:div w:id="278999978">
                      <w:marLeft w:val="0"/>
                      <w:marRight w:val="0"/>
                      <w:marTop w:val="0"/>
                      <w:marBottom w:val="0"/>
                      <w:divBdr>
                        <w:top w:val="none" w:sz="0" w:space="0" w:color="auto"/>
                        <w:left w:val="none" w:sz="0" w:space="0" w:color="auto"/>
                        <w:bottom w:val="none" w:sz="0" w:space="0" w:color="auto"/>
                        <w:right w:val="none" w:sz="0" w:space="0" w:color="auto"/>
                      </w:divBdr>
                      <w:divsChild>
                        <w:div w:id="1578977963">
                          <w:marLeft w:val="0"/>
                          <w:marRight w:val="0"/>
                          <w:marTop w:val="0"/>
                          <w:marBottom w:val="0"/>
                          <w:divBdr>
                            <w:top w:val="none" w:sz="0" w:space="0" w:color="auto"/>
                            <w:left w:val="none" w:sz="0" w:space="0" w:color="auto"/>
                            <w:bottom w:val="none" w:sz="0" w:space="0" w:color="auto"/>
                            <w:right w:val="none" w:sz="0" w:space="0" w:color="auto"/>
                          </w:divBdr>
                        </w:div>
                      </w:divsChild>
                    </w:div>
                    <w:div w:id="1958636816">
                      <w:marLeft w:val="0"/>
                      <w:marRight w:val="0"/>
                      <w:marTop w:val="0"/>
                      <w:marBottom w:val="0"/>
                      <w:divBdr>
                        <w:top w:val="none" w:sz="0" w:space="0" w:color="auto"/>
                        <w:left w:val="none" w:sz="0" w:space="0" w:color="auto"/>
                        <w:bottom w:val="none" w:sz="0" w:space="0" w:color="auto"/>
                        <w:right w:val="none" w:sz="0" w:space="0" w:color="auto"/>
                      </w:divBdr>
                      <w:divsChild>
                        <w:div w:id="211428070">
                          <w:marLeft w:val="0"/>
                          <w:marRight w:val="0"/>
                          <w:marTop w:val="0"/>
                          <w:marBottom w:val="0"/>
                          <w:divBdr>
                            <w:top w:val="none" w:sz="0" w:space="0" w:color="auto"/>
                            <w:left w:val="none" w:sz="0" w:space="0" w:color="auto"/>
                            <w:bottom w:val="none" w:sz="0" w:space="0" w:color="auto"/>
                            <w:right w:val="none" w:sz="0" w:space="0" w:color="auto"/>
                          </w:divBdr>
                        </w:div>
                      </w:divsChild>
                    </w:div>
                    <w:div w:id="38093568">
                      <w:marLeft w:val="0"/>
                      <w:marRight w:val="0"/>
                      <w:marTop w:val="0"/>
                      <w:marBottom w:val="0"/>
                      <w:divBdr>
                        <w:top w:val="none" w:sz="0" w:space="0" w:color="auto"/>
                        <w:left w:val="none" w:sz="0" w:space="0" w:color="auto"/>
                        <w:bottom w:val="none" w:sz="0" w:space="0" w:color="auto"/>
                        <w:right w:val="none" w:sz="0" w:space="0" w:color="auto"/>
                      </w:divBdr>
                      <w:divsChild>
                        <w:div w:id="501893715">
                          <w:marLeft w:val="0"/>
                          <w:marRight w:val="0"/>
                          <w:marTop w:val="0"/>
                          <w:marBottom w:val="0"/>
                          <w:divBdr>
                            <w:top w:val="none" w:sz="0" w:space="0" w:color="auto"/>
                            <w:left w:val="none" w:sz="0" w:space="0" w:color="auto"/>
                            <w:bottom w:val="none" w:sz="0" w:space="0" w:color="auto"/>
                            <w:right w:val="none" w:sz="0" w:space="0" w:color="auto"/>
                          </w:divBdr>
                        </w:div>
                      </w:divsChild>
                    </w:div>
                    <w:div w:id="319383697">
                      <w:marLeft w:val="0"/>
                      <w:marRight w:val="0"/>
                      <w:marTop w:val="0"/>
                      <w:marBottom w:val="0"/>
                      <w:divBdr>
                        <w:top w:val="none" w:sz="0" w:space="0" w:color="auto"/>
                        <w:left w:val="none" w:sz="0" w:space="0" w:color="auto"/>
                        <w:bottom w:val="none" w:sz="0" w:space="0" w:color="auto"/>
                        <w:right w:val="none" w:sz="0" w:space="0" w:color="auto"/>
                      </w:divBdr>
                      <w:divsChild>
                        <w:div w:id="2019963801">
                          <w:marLeft w:val="0"/>
                          <w:marRight w:val="0"/>
                          <w:marTop w:val="0"/>
                          <w:marBottom w:val="0"/>
                          <w:divBdr>
                            <w:top w:val="none" w:sz="0" w:space="0" w:color="auto"/>
                            <w:left w:val="none" w:sz="0" w:space="0" w:color="auto"/>
                            <w:bottom w:val="none" w:sz="0" w:space="0" w:color="auto"/>
                            <w:right w:val="none" w:sz="0" w:space="0" w:color="auto"/>
                          </w:divBdr>
                        </w:div>
                      </w:divsChild>
                    </w:div>
                    <w:div w:id="1469519365">
                      <w:marLeft w:val="0"/>
                      <w:marRight w:val="0"/>
                      <w:marTop w:val="0"/>
                      <w:marBottom w:val="0"/>
                      <w:divBdr>
                        <w:top w:val="none" w:sz="0" w:space="0" w:color="auto"/>
                        <w:left w:val="none" w:sz="0" w:space="0" w:color="auto"/>
                        <w:bottom w:val="none" w:sz="0" w:space="0" w:color="auto"/>
                        <w:right w:val="none" w:sz="0" w:space="0" w:color="auto"/>
                      </w:divBdr>
                      <w:divsChild>
                        <w:div w:id="1083601884">
                          <w:marLeft w:val="0"/>
                          <w:marRight w:val="0"/>
                          <w:marTop w:val="0"/>
                          <w:marBottom w:val="0"/>
                          <w:divBdr>
                            <w:top w:val="none" w:sz="0" w:space="0" w:color="auto"/>
                            <w:left w:val="none" w:sz="0" w:space="0" w:color="auto"/>
                            <w:bottom w:val="none" w:sz="0" w:space="0" w:color="auto"/>
                            <w:right w:val="none" w:sz="0" w:space="0" w:color="auto"/>
                          </w:divBdr>
                        </w:div>
                      </w:divsChild>
                    </w:div>
                    <w:div w:id="1426881799">
                      <w:marLeft w:val="0"/>
                      <w:marRight w:val="0"/>
                      <w:marTop w:val="0"/>
                      <w:marBottom w:val="0"/>
                      <w:divBdr>
                        <w:top w:val="none" w:sz="0" w:space="0" w:color="auto"/>
                        <w:left w:val="none" w:sz="0" w:space="0" w:color="auto"/>
                        <w:bottom w:val="none" w:sz="0" w:space="0" w:color="auto"/>
                        <w:right w:val="none" w:sz="0" w:space="0" w:color="auto"/>
                      </w:divBdr>
                      <w:divsChild>
                        <w:div w:id="1492795068">
                          <w:marLeft w:val="0"/>
                          <w:marRight w:val="0"/>
                          <w:marTop w:val="0"/>
                          <w:marBottom w:val="0"/>
                          <w:divBdr>
                            <w:top w:val="none" w:sz="0" w:space="0" w:color="auto"/>
                            <w:left w:val="none" w:sz="0" w:space="0" w:color="auto"/>
                            <w:bottom w:val="none" w:sz="0" w:space="0" w:color="auto"/>
                            <w:right w:val="none" w:sz="0" w:space="0" w:color="auto"/>
                          </w:divBdr>
                        </w:div>
                      </w:divsChild>
                    </w:div>
                    <w:div w:id="879317504">
                      <w:marLeft w:val="0"/>
                      <w:marRight w:val="0"/>
                      <w:marTop w:val="0"/>
                      <w:marBottom w:val="0"/>
                      <w:divBdr>
                        <w:top w:val="none" w:sz="0" w:space="0" w:color="auto"/>
                        <w:left w:val="none" w:sz="0" w:space="0" w:color="auto"/>
                        <w:bottom w:val="none" w:sz="0" w:space="0" w:color="auto"/>
                        <w:right w:val="none" w:sz="0" w:space="0" w:color="auto"/>
                      </w:divBdr>
                    </w:div>
                    <w:div w:id="1206065554">
                      <w:marLeft w:val="0"/>
                      <w:marRight w:val="0"/>
                      <w:marTop w:val="0"/>
                      <w:marBottom w:val="0"/>
                      <w:divBdr>
                        <w:top w:val="none" w:sz="0" w:space="0" w:color="auto"/>
                        <w:left w:val="none" w:sz="0" w:space="0" w:color="auto"/>
                        <w:bottom w:val="none" w:sz="0" w:space="0" w:color="auto"/>
                        <w:right w:val="none" w:sz="0" w:space="0" w:color="auto"/>
                      </w:divBdr>
                      <w:divsChild>
                        <w:div w:id="168642814">
                          <w:marLeft w:val="0"/>
                          <w:marRight w:val="0"/>
                          <w:marTop w:val="0"/>
                          <w:marBottom w:val="0"/>
                          <w:divBdr>
                            <w:top w:val="none" w:sz="0" w:space="0" w:color="auto"/>
                            <w:left w:val="none" w:sz="0" w:space="0" w:color="auto"/>
                            <w:bottom w:val="none" w:sz="0" w:space="0" w:color="auto"/>
                            <w:right w:val="none" w:sz="0" w:space="0" w:color="auto"/>
                          </w:divBdr>
                        </w:div>
                      </w:divsChild>
                    </w:div>
                    <w:div w:id="33193266">
                      <w:marLeft w:val="0"/>
                      <w:marRight w:val="0"/>
                      <w:marTop w:val="0"/>
                      <w:marBottom w:val="0"/>
                      <w:divBdr>
                        <w:top w:val="none" w:sz="0" w:space="0" w:color="auto"/>
                        <w:left w:val="none" w:sz="0" w:space="0" w:color="auto"/>
                        <w:bottom w:val="none" w:sz="0" w:space="0" w:color="auto"/>
                        <w:right w:val="none" w:sz="0" w:space="0" w:color="auto"/>
                      </w:divBdr>
                      <w:divsChild>
                        <w:div w:id="2086754744">
                          <w:marLeft w:val="0"/>
                          <w:marRight w:val="0"/>
                          <w:marTop w:val="0"/>
                          <w:marBottom w:val="0"/>
                          <w:divBdr>
                            <w:top w:val="none" w:sz="0" w:space="0" w:color="auto"/>
                            <w:left w:val="none" w:sz="0" w:space="0" w:color="auto"/>
                            <w:bottom w:val="none" w:sz="0" w:space="0" w:color="auto"/>
                            <w:right w:val="none" w:sz="0" w:space="0" w:color="auto"/>
                          </w:divBdr>
                        </w:div>
                      </w:divsChild>
                    </w:div>
                    <w:div w:id="410129473">
                      <w:marLeft w:val="0"/>
                      <w:marRight w:val="0"/>
                      <w:marTop w:val="0"/>
                      <w:marBottom w:val="0"/>
                      <w:divBdr>
                        <w:top w:val="none" w:sz="0" w:space="0" w:color="auto"/>
                        <w:left w:val="none" w:sz="0" w:space="0" w:color="auto"/>
                        <w:bottom w:val="none" w:sz="0" w:space="0" w:color="auto"/>
                        <w:right w:val="none" w:sz="0" w:space="0" w:color="auto"/>
                      </w:divBdr>
                      <w:divsChild>
                        <w:div w:id="86925139">
                          <w:marLeft w:val="0"/>
                          <w:marRight w:val="0"/>
                          <w:marTop w:val="0"/>
                          <w:marBottom w:val="0"/>
                          <w:divBdr>
                            <w:top w:val="none" w:sz="0" w:space="0" w:color="auto"/>
                            <w:left w:val="none" w:sz="0" w:space="0" w:color="auto"/>
                            <w:bottom w:val="none" w:sz="0" w:space="0" w:color="auto"/>
                            <w:right w:val="none" w:sz="0" w:space="0" w:color="auto"/>
                          </w:divBdr>
                        </w:div>
                      </w:divsChild>
                    </w:div>
                    <w:div w:id="956647006">
                      <w:marLeft w:val="0"/>
                      <w:marRight w:val="0"/>
                      <w:marTop w:val="0"/>
                      <w:marBottom w:val="0"/>
                      <w:divBdr>
                        <w:top w:val="none" w:sz="0" w:space="0" w:color="auto"/>
                        <w:left w:val="none" w:sz="0" w:space="0" w:color="auto"/>
                        <w:bottom w:val="none" w:sz="0" w:space="0" w:color="auto"/>
                        <w:right w:val="none" w:sz="0" w:space="0" w:color="auto"/>
                      </w:divBdr>
                      <w:divsChild>
                        <w:div w:id="2118676763">
                          <w:marLeft w:val="0"/>
                          <w:marRight w:val="0"/>
                          <w:marTop w:val="0"/>
                          <w:marBottom w:val="0"/>
                          <w:divBdr>
                            <w:top w:val="none" w:sz="0" w:space="0" w:color="auto"/>
                            <w:left w:val="none" w:sz="0" w:space="0" w:color="auto"/>
                            <w:bottom w:val="none" w:sz="0" w:space="0" w:color="auto"/>
                            <w:right w:val="none" w:sz="0" w:space="0" w:color="auto"/>
                          </w:divBdr>
                        </w:div>
                      </w:divsChild>
                    </w:div>
                    <w:div w:id="1079786749">
                      <w:marLeft w:val="0"/>
                      <w:marRight w:val="0"/>
                      <w:marTop w:val="0"/>
                      <w:marBottom w:val="0"/>
                      <w:divBdr>
                        <w:top w:val="none" w:sz="0" w:space="0" w:color="auto"/>
                        <w:left w:val="none" w:sz="0" w:space="0" w:color="auto"/>
                        <w:bottom w:val="none" w:sz="0" w:space="0" w:color="auto"/>
                        <w:right w:val="none" w:sz="0" w:space="0" w:color="auto"/>
                      </w:divBdr>
                      <w:divsChild>
                        <w:div w:id="842278629">
                          <w:marLeft w:val="0"/>
                          <w:marRight w:val="0"/>
                          <w:marTop w:val="0"/>
                          <w:marBottom w:val="0"/>
                          <w:divBdr>
                            <w:top w:val="none" w:sz="0" w:space="0" w:color="auto"/>
                            <w:left w:val="none" w:sz="0" w:space="0" w:color="auto"/>
                            <w:bottom w:val="none" w:sz="0" w:space="0" w:color="auto"/>
                            <w:right w:val="none" w:sz="0" w:space="0" w:color="auto"/>
                          </w:divBdr>
                        </w:div>
                      </w:divsChild>
                    </w:div>
                    <w:div w:id="740951080">
                      <w:marLeft w:val="0"/>
                      <w:marRight w:val="0"/>
                      <w:marTop w:val="0"/>
                      <w:marBottom w:val="0"/>
                      <w:divBdr>
                        <w:top w:val="none" w:sz="0" w:space="0" w:color="auto"/>
                        <w:left w:val="none" w:sz="0" w:space="0" w:color="auto"/>
                        <w:bottom w:val="none" w:sz="0" w:space="0" w:color="auto"/>
                        <w:right w:val="none" w:sz="0" w:space="0" w:color="auto"/>
                      </w:divBdr>
                      <w:divsChild>
                        <w:div w:id="1664701484">
                          <w:marLeft w:val="0"/>
                          <w:marRight w:val="0"/>
                          <w:marTop w:val="0"/>
                          <w:marBottom w:val="0"/>
                          <w:divBdr>
                            <w:top w:val="none" w:sz="0" w:space="0" w:color="auto"/>
                            <w:left w:val="none" w:sz="0" w:space="0" w:color="auto"/>
                            <w:bottom w:val="none" w:sz="0" w:space="0" w:color="auto"/>
                            <w:right w:val="none" w:sz="0" w:space="0" w:color="auto"/>
                          </w:divBdr>
                        </w:div>
                      </w:divsChild>
                    </w:div>
                    <w:div w:id="605887845">
                      <w:marLeft w:val="0"/>
                      <w:marRight w:val="0"/>
                      <w:marTop w:val="0"/>
                      <w:marBottom w:val="0"/>
                      <w:divBdr>
                        <w:top w:val="none" w:sz="0" w:space="0" w:color="auto"/>
                        <w:left w:val="none" w:sz="0" w:space="0" w:color="auto"/>
                        <w:bottom w:val="none" w:sz="0" w:space="0" w:color="auto"/>
                        <w:right w:val="none" w:sz="0" w:space="0" w:color="auto"/>
                      </w:divBdr>
                      <w:divsChild>
                        <w:div w:id="169951985">
                          <w:marLeft w:val="0"/>
                          <w:marRight w:val="0"/>
                          <w:marTop w:val="0"/>
                          <w:marBottom w:val="0"/>
                          <w:divBdr>
                            <w:top w:val="none" w:sz="0" w:space="0" w:color="auto"/>
                            <w:left w:val="none" w:sz="0" w:space="0" w:color="auto"/>
                            <w:bottom w:val="none" w:sz="0" w:space="0" w:color="auto"/>
                            <w:right w:val="none" w:sz="0" w:space="0" w:color="auto"/>
                          </w:divBdr>
                        </w:div>
                      </w:divsChild>
                    </w:div>
                    <w:div w:id="141967124">
                      <w:marLeft w:val="0"/>
                      <w:marRight w:val="0"/>
                      <w:marTop w:val="0"/>
                      <w:marBottom w:val="0"/>
                      <w:divBdr>
                        <w:top w:val="none" w:sz="0" w:space="0" w:color="auto"/>
                        <w:left w:val="none" w:sz="0" w:space="0" w:color="auto"/>
                        <w:bottom w:val="none" w:sz="0" w:space="0" w:color="auto"/>
                        <w:right w:val="none" w:sz="0" w:space="0" w:color="auto"/>
                      </w:divBdr>
                      <w:divsChild>
                        <w:div w:id="1330521237">
                          <w:marLeft w:val="0"/>
                          <w:marRight w:val="0"/>
                          <w:marTop w:val="0"/>
                          <w:marBottom w:val="0"/>
                          <w:divBdr>
                            <w:top w:val="none" w:sz="0" w:space="0" w:color="auto"/>
                            <w:left w:val="none" w:sz="0" w:space="0" w:color="auto"/>
                            <w:bottom w:val="none" w:sz="0" w:space="0" w:color="auto"/>
                            <w:right w:val="none" w:sz="0" w:space="0" w:color="auto"/>
                          </w:divBdr>
                        </w:div>
                      </w:divsChild>
                    </w:div>
                    <w:div w:id="1199781193">
                      <w:marLeft w:val="0"/>
                      <w:marRight w:val="0"/>
                      <w:marTop w:val="0"/>
                      <w:marBottom w:val="0"/>
                      <w:divBdr>
                        <w:top w:val="none" w:sz="0" w:space="0" w:color="auto"/>
                        <w:left w:val="none" w:sz="0" w:space="0" w:color="auto"/>
                        <w:bottom w:val="none" w:sz="0" w:space="0" w:color="auto"/>
                        <w:right w:val="none" w:sz="0" w:space="0" w:color="auto"/>
                      </w:divBdr>
                      <w:divsChild>
                        <w:div w:id="2005935015">
                          <w:marLeft w:val="0"/>
                          <w:marRight w:val="0"/>
                          <w:marTop w:val="0"/>
                          <w:marBottom w:val="0"/>
                          <w:divBdr>
                            <w:top w:val="none" w:sz="0" w:space="0" w:color="auto"/>
                            <w:left w:val="none" w:sz="0" w:space="0" w:color="auto"/>
                            <w:bottom w:val="none" w:sz="0" w:space="0" w:color="auto"/>
                            <w:right w:val="none" w:sz="0" w:space="0" w:color="auto"/>
                          </w:divBdr>
                        </w:div>
                      </w:divsChild>
                    </w:div>
                    <w:div w:id="661276427">
                      <w:marLeft w:val="0"/>
                      <w:marRight w:val="0"/>
                      <w:marTop w:val="0"/>
                      <w:marBottom w:val="0"/>
                      <w:divBdr>
                        <w:top w:val="none" w:sz="0" w:space="0" w:color="auto"/>
                        <w:left w:val="none" w:sz="0" w:space="0" w:color="auto"/>
                        <w:bottom w:val="none" w:sz="0" w:space="0" w:color="auto"/>
                        <w:right w:val="none" w:sz="0" w:space="0" w:color="auto"/>
                      </w:divBdr>
                      <w:divsChild>
                        <w:div w:id="1101529960">
                          <w:marLeft w:val="0"/>
                          <w:marRight w:val="0"/>
                          <w:marTop w:val="0"/>
                          <w:marBottom w:val="0"/>
                          <w:divBdr>
                            <w:top w:val="none" w:sz="0" w:space="0" w:color="auto"/>
                            <w:left w:val="none" w:sz="0" w:space="0" w:color="auto"/>
                            <w:bottom w:val="none" w:sz="0" w:space="0" w:color="auto"/>
                            <w:right w:val="none" w:sz="0" w:space="0" w:color="auto"/>
                          </w:divBdr>
                        </w:div>
                      </w:divsChild>
                    </w:div>
                    <w:div w:id="970749537">
                      <w:marLeft w:val="0"/>
                      <w:marRight w:val="0"/>
                      <w:marTop w:val="0"/>
                      <w:marBottom w:val="0"/>
                      <w:divBdr>
                        <w:top w:val="none" w:sz="0" w:space="0" w:color="auto"/>
                        <w:left w:val="none" w:sz="0" w:space="0" w:color="auto"/>
                        <w:bottom w:val="none" w:sz="0" w:space="0" w:color="auto"/>
                        <w:right w:val="none" w:sz="0" w:space="0" w:color="auto"/>
                      </w:divBdr>
                      <w:divsChild>
                        <w:div w:id="219169895">
                          <w:marLeft w:val="0"/>
                          <w:marRight w:val="0"/>
                          <w:marTop w:val="0"/>
                          <w:marBottom w:val="0"/>
                          <w:divBdr>
                            <w:top w:val="none" w:sz="0" w:space="0" w:color="auto"/>
                            <w:left w:val="none" w:sz="0" w:space="0" w:color="auto"/>
                            <w:bottom w:val="none" w:sz="0" w:space="0" w:color="auto"/>
                            <w:right w:val="none" w:sz="0" w:space="0" w:color="auto"/>
                          </w:divBdr>
                        </w:div>
                      </w:divsChild>
                    </w:div>
                    <w:div w:id="5449280">
                      <w:marLeft w:val="0"/>
                      <w:marRight w:val="0"/>
                      <w:marTop w:val="0"/>
                      <w:marBottom w:val="0"/>
                      <w:divBdr>
                        <w:top w:val="none" w:sz="0" w:space="0" w:color="auto"/>
                        <w:left w:val="none" w:sz="0" w:space="0" w:color="auto"/>
                        <w:bottom w:val="none" w:sz="0" w:space="0" w:color="auto"/>
                        <w:right w:val="none" w:sz="0" w:space="0" w:color="auto"/>
                      </w:divBdr>
                      <w:divsChild>
                        <w:div w:id="327638823">
                          <w:marLeft w:val="0"/>
                          <w:marRight w:val="0"/>
                          <w:marTop w:val="0"/>
                          <w:marBottom w:val="0"/>
                          <w:divBdr>
                            <w:top w:val="none" w:sz="0" w:space="0" w:color="auto"/>
                            <w:left w:val="none" w:sz="0" w:space="0" w:color="auto"/>
                            <w:bottom w:val="none" w:sz="0" w:space="0" w:color="auto"/>
                            <w:right w:val="none" w:sz="0" w:space="0" w:color="auto"/>
                          </w:divBdr>
                        </w:div>
                      </w:divsChild>
                    </w:div>
                    <w:div w:id="2123451300">
                      <w:marLeft w:val="0"/>
                      <w:marRight w:val="0"/>
                      <w:marTop w:val="0"/>
                      <w:marBottom w:val="0"/>
                      <w:divBdr>
                        <w:top w:val="none" w:sz="0" w:space="0" w:color="auto"/>
                        <w:left w:val="none" w:sz="0" w:space="0" w:color="auto"/>
                        <w:bottom w:val="none" w:sz="0" w:space="0" w:color="auto"/>
                        <w:right w:val="none" w:sz="0" w:space="0" w:color="auto"/>
                      </w:divBdr>
                      <w:divsChild>
                        <w:div w:id="1747799492">
                          <w:marLeft w:val="0"/>
                          <w:marRight w:val="0"/>
                          <w:marTop w:val="0"/>
                          <w:marBottom w:val="0"/>
                          <w:divBdr>
                            <w:top w:val="none" w:sz="0" w:space="0" w:color="auto"/>
                            <w:left w:val="none" w:sz="0" w:space="0" w:color="auto"/>
                            <w:bottom w:val="none" w:sz="0" w:space="0" w:color="auto"/>
                            <w:right w:val="none" w:sz="0" w:space="0" w:color="auto"/>
                          </w:divBdr>
                        </w:div>
                      </w:divsChild>
                    </w:div>
                    <w:div w:id="1779258849">
                      <w:marLeft w:val="0"/>
                      <w:marRight w:val="0"/>
                      <w:marTop w:val="0"/>
                      <w:marBottom w:val="0"/>
                      <w:divBdr>
                        <w:top w:val="none" w:sz="0" w:space="0" w:color="auto"/>
                        <w:left w:val="none" w:sz="0" w:space="0" w:color="auto"/>
                        <w:bottom w:val="none" w:sz="0" w:space="0" w:color="auto"/>
                        <w:right w:val="none" w:sz="0" w:space="0" w:color="auto"/>
                      </w:divBdr>
                      <w:divsChild>
                        <w:div w:id="1581671594">
                          <w:marLeft w:val="0"/>
                          <w:marRight w:val="0"/>
                          <w:marTop w:val="0"/>
                          <w:marBottom w:val="0"/>
                          <w:divBdr>
                            <w:top w:val="none" w:sz="0" w:space="0" w:color="auto"/>
                            <w:left w:val="none" w:sz="0" w:space="0" w:color="auto"/>
                            <w:bottom w:val="none" w:sz="0" w:space="0" w:color="auto"/>
                            <w:right w:val="none" w:sz="0" w:space="0" w:color="auto"/>
                          </w:divBdr>
                        </w:div>
                      </w:divsChild>
                    </w:div>
                    <w:div w:id="1742753967">
                      <w:marLeft w:val="0"/>
                      <w:marRight w:val="0"/>
                      <w:marTop w:val="0"/>
                      <w:marBottom w:val="0"/>
                      <w:divBdr>
                        <w:top w:val="none" w:sz="0" w:space="0" w:color="auto"/>
                        <w:left w:val="none" w:sz="0" w:space="0" w:color="auto"/>
                        <w:bottom w:val="none" w:sz="0" w:space="0" w:color="auto"/>
                        <w:right w:val="none" w:sz="0" w:space="0" w:color="auto"/>
                      </w:divBdr>
                      <w:divsChild>
                        <w:div w:id="1249996737">
                          <w:marLeft w:val="0"/>
                          <w:marRight w:val="0"/>
                          <w:marTop w:val="0"/>
                          <w:marBottom w:val="0"/>
                          <w:divBdr>
                            <w:top w:val="none" w:sz="0" w:space="0" w:color="auto"/>
                            <w:left w:val="none" w:sz="0" w:space="0" w:color="auto"/>
                            <w:bottom w:val="none" w:sz="0" w:space="0" w:color="auto"/>
                            <w:right w:val="none" w:sz="0" w:space="0" w:color="auto"/>
                          </w:divBdr>
                        </w:div>
                      </w:divsChild>
                    </w:div>
                    <w:div w:id="1877040657">
                      <w:marLeft w:val="0"/>
                      <w:marRight w:val="0"/>
                      <w:marTop w:val="0"/>
                      <w:marBottom w:val="0"/>
                      <w:divBdr>
                        <w:top w:val="none" w:sz="0" w:space="0" w:color="auto"/>
                        <w:left w:val="none" w:sz="0" w:space="0" w:color="auto"/>
                        <w:bottom w:val="none" w:sz="0" w:space="0" w:color="auto"/>
                        <w:right w:val="none" w:sz="0" w:space="0" w:color="auto"/>
                      </w:divBdr>
                    </w:div>
                    <w:div w:id="1765952585">
                      <w:marLeft w:val="0"/>
                      <w:marRight w:val="0"/>
                      <w:marTop w:val="0"/>
                      <w:marBottom w:val="0"/>
                      <w:divBdr>
                        <w:top w:val="none" w:sz="0" w:space="0" w:color="auto"/>
                        <w:left w:val="none" w:sz="0" w:space="0" w:color="auto"/>
                        <w:bottom w:val="none" w:sz="0" w:space="0" w:color="auto"/>
                        <w:right w:val="none" w:sz="0" w:space="0" w:color="auto"/>
                      </w:divBdr>
                      <w:divsChild>
                        <w:div w:id="94985122">
                          <w:marLeft w:val="0"/>
                          <w:marRight w:val="0"/>
                          <w:marTop w:val="0"/>
                          <w:marBottom w:val="0"/>
                          <w:divBdr>
                            <w:top w:val="none" w:sz="0" w:space="0" w:color="auto"/>
                            <w:left w:val="none" w:sz="0" w:space="0" w:color="auto"/>
                            <w:bottom w:val="none" w:sz="0" w:space="0" w:color="auto"/>
                            <w:right w:val="none" w:sz="0" w:space="0" w:color="auto"/>
                          </w:divBdr>
                        </w:div>
                      </w:divsChild>
                    </w:div>
                    <w:div w:id="1884710266">
                      <w:marLeft w:val="0"/>
                      <w:marRight w:val="0"/>
                      <w:marTop w:val="0"/>
                      <w:marBottom w:val="0"/>
                      <w:divBdr>
                        <w:top w:val="none" w:sz="0" w:space="0" w:color="auto"/>
                        <w:left w:val="none" w:sz="0" w:space="0" w:color="auto"/>
                        <w:bottom w:val="none" w:sz="0" w:space="0" w:color="auto"/>
                        <w:right w:val="none" w:sz="0" w:space="0" w:color="auto"/>
                      </w:divBdr>
                      <w:divsChild>
                        <w:div w:id="223639116">
                          <w:marLeft w:val="0"/>
                          <w:marRight w:val="0"/>
                          <w:marTop w:val="0"/>
                          <w:marBottom w:val="0"/>
                          <w:divBdr>
                            <w:top w:val="none" w:sz="0" w:space="0" w:color="auto"/>
                            <w:left w:val="none" w:sz="0" w:space="0" w:color="auto"/>
                            <w:bottom w:val="none" w:sz="0" w:space="0" w:color="auto"/>
                            <w:right w:val="none" w:sz="0" w:space="0" w:color="auto"/>
                          </w:divBdr>
                        </w:div>
                      </w:divsChild>
                    </w:div>
                    <w:div w:id="761486169">
                      <w:marLeft w:val="0"/>
                      <w:marRight w:val="0"/>
                      <w:marTop w:val="0"/>
                      <w:marBottom w:val="0"/>
                      <w:divBdr>
                        <w:top w:val="none" w:sz="0" w:space="0" w:color="auto"/>
                        <w:left w:val="none" w:sz="0" w:space="0" w:color="auto"/>
                        <w:bottom w:val="none" w:sz="0" w:space="0" w:color="auto"/>
                        <w:right w:val="none" w:sz="0" w:space="0" w:color="auto"/>
                      </w:divBdr>
                      <w:divsChild>
                        <w:div w:id="529682752">
                          <w:marLeft w:val="0"/>
                          <w:marRight w:val="0"/>
                          <w:marTop w:val="0"/>
                          <w:marBottom w:val="0"/>
                          <w:divBdr>
                            <w:top w:val="none" w:sz="0" w:space="0" w:color="auto"/>
                            <w:left w:val="none" w:sz="0" w:space="0" w:color="auto"/>
                            <w:bottom w:val="none" w:sz="0" w:space="0" w:color="auto"/>
                            <w:right w:val="none" w:sz="0" w:space="0" w:color="auto"/>
                          </w:divBdr>
                        </w:div>
                      </w:divsChild>
                    </w:div>
                    <w:div w:id="415976087">
                      <w:marLeft w:val="0"/>
                      <w:marRight w:val="0"/>
                      <w:marTop w:val="0"/>
                      <w:marBottom w:val="0"/>
                      <w:divBdr>
                        <w:top w:val="none" w:sz="0" w:space="0" w:color="auto"/>
                        <w:left w:val="none" w:sz="0" w:space="0" w:color="auto"/>
                        <w:bottom w:val="none" w:sz="0" w:space="0" w:color="auto"/>
                        <w:right w:val="none" w:sz="0" w:space="0" w:color="auto"/>
                      </w:divBdr>
                      <w:divsChild>
                        <w:div w:id="420834829">
                          <w:marLeft w:val="0"/>
                          <w:marRight w:val="0"/>
                          <w:marTop w:val="0"/>
                          <w:marBottom w:val="0"/>
                          <w:divBdr>
                            <w:top w:val="none" w:sz="0" w:space="0" w:color="auto"/>
                            <w:left w:val="none" w:sz="0" w:space="0" w:color="auto"/>
                            <w:bottom w:val="none" w:sz="0" w:space="0" w:color="auto"/>
                            <w:right w:val="none" w:sz="0" w:space="0" w:color="auto"/>
                          </w:divBdr>
                        </w:div>
                      </w:divsChild>
                    </w:div>
                    <w:div w:id="540635611">
                      <w:marLeft w:val="0"/>
                      <w:marRight w:val="0"/>
                      <w:marTop w:val="0"/>
                      <w:marBottom w:val="0"/>
                      <w:divBdr>
                        <w:top w:val="none" w:sz="0" w:space="0" w:color="auto"/>
                        <w:left w:val="none" w:sz="0" w:space="0" w:color="auto"/>
                        <w:bottom w:val="none" w:sz="0" w:space="0" w:color="auto"/>
                        <w:right w:val="none" w:sz="0" w:space="0" w:color="auto"/>
                      </w:divBdr>
                      <w:divsChild>
                        <w:div w:id="341980531">
                          <w:marLeft w:val="0"/>
                          <w:marRight w:val="0"/>
                          <w:marTop w:val="0"/>
                          <w:marBottom w:val="0"/>
                          <w:divBdr>
                            <w:top w:val="none" w:sz="0" w:space="0" w:color="auto"/>
                            <w:left w:val="none" w:sz="0" w:space="0" w:color="auto"/>
                            <w:bottom w:val="none" w:sz="0" w:space="0" w:color="auto"/>
                            <w:right w:val="none" w:sz="0" w:space="0" w:color="auto"/>
                          </w:divBdr>
                        </w:div>
                      </w:divsChild>
                    </w:div>
                    <w:div w:id="1190416665">
                      <w:marLeft w:val="0"/>
                      <w:marRight w:val="0"/>
                      <w:marTop w:val="0"/>
                      <w:marBottom w:val="0"/>
                      <w:divBdr>
                        <w:top w:val="none" w:sz="0" w:space="0" w:color="auto"/>
                        <w:left w:val="none" w:sz="0" w:space="0" w:color="auto"/>
                        <w:bottom w:val="none" w:sz="0" w:space="0" w:color="auto"/>
                        <w:right w:val="none" w:sz="0" w:space="0" w:color="auto"/>
                      </w:divBdr>
                      <w:divsChild>
                        <w:div w:id="272372332">
                          <w:marLeft w:val="0"/>
                          <w:marRight w:val="0"/>
                          <w:marTop w:val="0"/>
                          <w:marBottom w:val="0"/>
                          <w:divBdr>
                            <w:top w:val="none" w:sz="0" w:space="0" w:color="auto"/>
                            <w:left w:val="none" w:sz="0" w:space="0" w:color="auto"/>
                            <w:bottom w:val="none" w:sz="0" w:space="0" w:color="auto"/>
                            <w:right w:val="none" w:sz="0" w:space="0" w:color="auto"/>
                          </w:divBdr>
                        </w:div>
                      </w:divsChild>
                    </w:div>
                    <w:div w:id="400373543">
                      <w:marLeft w:val="0"/>
                      <w:marRight w:val="0"/>
                      <w:marTop w:val="0"/>
                      <w:marBottom w:val="0"/>
                      <w:divBdr>
                        <w:top w:val="none" w:sz="0" w:space="0" w:color="auto"/>
                        <w:left w:val="none" w:sz="0" w:space="0" w:color="auto"/>
                        <w:bottom w:val="none" w:sz="0" w:space="0" w:color="auto"/>
                        <w:right w:val="none" w:sz="0" w:space="0" w:color="auto"/>
                      </w:divBdr>
                      <w:divsChild>
                        <w:div w:id="1558316647">
                          <w:marLeft w:val="0"/>
                          <w:marRight w:val="0"/>
                          <w:marTop w:val="0"/>
                          <w:marBottom w:val="0"/>
                          <w:divBdr>
                            <w:top w:val="none" w:sz="0" w:space="0" w:color="auto"/>
                            <w:left w:val="none" w:sz="0" w:space="0" w:color="auto"/>
                            <w:bottom w:val="none" w:sz="0" w:space="0" w:color="auto"/>
                            <w:right w:val="none" w:sz="0" w:space="0" w:color="auto"/>
                          </w:divBdr>
                        </w:div>
                      </w:divsChild>
                    </w:div>
                    <w:div w:id="392433025">
                      <w:marLeft w:val="0"/>
                      <w:marRight w:val="0"/>
                      <w:marTop w:val="0"/>
                      <w:marBottom w:val="0"/>
                      <w:divBdr>
                        <w:top w:val="none" w:sz="0" w:space="0" w:color="auto"/>
                        <w:left w:val="none" w:sz="0" w:space="0" w:color="auto"/>
                        <w:bottom w:val="none" w:sz="0" w:space="0" w:color="auto"/>
                        <w:right w:val="none" w:sz="0" w:space="0" w:color="auto"/>
                      </w:divBdr>
                      <w:divsChild>
                        <w:div w:id="1884125783">
                          <w:marLeft w:val="0"/>
                          <w:marRight w:val="0"/>
                          <w:marTop w:val="0"/>
                          <w:marBottom w:val="0"/>
                          <w:divBdr>
                            <w:top w:val="none" w:sz="0" w:space="0" w:color="auto"/>
                            <w:left w:val="none" w:sz="0" w:space="0" w:color="auto"/>
                            <w:bottom w:val="none" w:sz="0" w:space="0" w:color="auto"/>
                            <w:right w:val="none" w:sz="0" w:space="0" w:color="auto"/>
                          </w:divBdr>
                        </w:div>
                      </w:divsChild>
                    </w:div>
                    <w:div w:id="1939487257">
                      <w:marLeft w:val="0"/>
                      <w:marRight w:val="0"/>
                      <w:marTop w:val="0"/>
                      <w:marBottom w:val="0"/>
                      <w:divBdr>
                        <w:top w:val="none" w:sz="0" w:space="0" w:color="auto"/>
                        <w:left w:val="none" w:sz="0" w:space="0" w:color="auto"/>
                        <w:bottom w:val="none" w:sz="0" w:space="0" w:color="auto"/>
                        <w:right w:val="none" w:sz="0" w:space="0" w:color="auto"/>
                      </w:divBdr>
                      <w:divsChild>
                        <w:div w:id="1184982209">
                          <w:marLeft w:val="0"/>
                          <w:marRight w:val="0"/>
                          <w:marTop w:val="0"/>
                          <w:marBottom w:val="0"/>
                          <w:divBdr>
                            <w:top w:val="none" w:sz="0" w:space="0" w:color="auto"/>
                            <w:left w:val="none" w:sz="0" w:space="0" w:color="auto"/>
                            <w:bottom w:val="none" w:sz="0" w:space="0" w:color="auto"/>
                            <w:right w:val="none" w:sz="0" w:space="0" w:color="auto"/>
                          </w:divBdr>
                        </w:div>
                      </w:divsChild>
                    </w:div>
                    <w:div w:id="233784576">
                      <w:marLeft w:val="0"/>
                      <w:marRight w:val="0"/>
                      <w:marTop w:val="0"/>
                      <w:marBottom w:val="0"/>
                      <w:divBdr>
                        <w:top w:val="none" w:sz="0" w:space="0" w:color="auto"/>
                        <w:left w:val="none" w:sz="0" w:space="0" w:color="auto"/>
                        <w:bottom w:val="none" w:sz="0" w:space="0" w:color="auto"/>
                        <w:right w:val="none" w:sz="0" w:space="0" w:color="auto"/>
                      </w:divBdr>
                      <w:divsChild>
                        <w:div w:id="1474518246">
                          <w:marLeft w:val="0"/>
                          <w:marRight w:val="0"/>
                          <w:marTop w:val="0"/>
                          <w:marBottom w:val="0"/>
                          <w:divBdr>
                            <w:top w:val="none" w:sz="0" w:space="0" w:color="auto"/>
                            <w:left w:val="none" w:sz="0" w:space="0" w:color="auto"/>
                            <w:bottom w:val="none" w:sz="0" w:space="0" w:color="auto"/>
                            <w:right w:val="none" w:sz="0" w:space="0" w:color="auto"/>
                          </w:divBdr>
                        </w:div>
                      </w:divsChild>
                    </w:div>
                    <w:div w:id="952323856">
                      <w:marLeft w:val="0"/>
                      <w:marRight w:val="0"/>
                      <w:marTop w:val="0"/>
                      <w:marBottom w:val="0"/>
                      <w:divBdr>
                        <w:top w:val="none" w:sz="0" w:space="0" w:color="auto"/>
                        <w:left w:val="none" w:sz="0" w:space="0" w:color="auto"/>
                        <w:bottom w:val="none" w:sz="0" w:space="0" w:color="auto"/>
                        <w:right w:val="none" w:sz="0" w:space="0" w:color="auto"/>
                      </w:divBdr>
                      <w:divsChild>
                        <w:div w:id="489293122">
                          <w:marLeft w:val="0"/>
                          <w:marRight w:val="0"/>
                          <w:marTop w:val="0"/>
                          <w:marBottom w:val="0"/>
                          <w:divBdr>
                            <w:top w:val="none" w:sz="0" w:space="0" w:color="auto"/>
                            <w:left w:val="none" w:sz="0" w:space="0" w:color="auto"/>
                            <w:bottom w:val="none" w:sz="0" w:space="0" w:color="auto"/>
                            <w:right w:val="none" w:sz="0" w:space="0" w:color="auto"/>
                          </w:divBdr>
                        </w:div>
                      </w:divsChild>
                    </w:div>
                    <w:div w:id="838152646">
                      <w:marLeft w:val="0"/>
                      <w:marRight w:val="0"/>
                      <w:marTop w:val="0"/>
                      <w:marBottom w:val="0"/>
                      <w:divBdr>
                        <w:top w:val="none" w:sz="0" w:space="0" w:color="auto"/>
                        <w:left w:val="none" w:sz="0" w:space="0" w:color="auto"/>
                        <w:bottom w:val="none" w:sz="0" w:space="0" w:color="auto"/>
                        <w:right w:val="none" w:sz="0" w:space="0" w:color="auto"/>
                      </w:divBdr>
                      <w:divsChild>
                        <w:div w:id="746919649">
                          <w:marLeft w:val="0"/>
                          <w:marRight w:val="0"/>
                          <w:marTop w:val="0"/>
                          <w:marBottom w:val="0"/>
                          <w:divBdr>
                            <w:top w:val="none" w:sz="0" w:space="0" w:color="auto"/>
                            <w:left w:val="none" w:sz="0" w:space="0" w:color="auto"/>
                            <w:bottom w:val="none" w:sz="0" w:space="0" w:color="auto"/>
                            <w:right w:val="none" w:sz="0" w:space="0" w:color="auto"/>
                          </w:divBdr>
                        </w:div>
                      </w:divsChild>
                    </w:div>
                    <w:div w:id="1936941902">
                      <w:marLeft w:val="0"/>
                      <w:marRight w:val="0"/>
                      <w:marTop w:val="0"/>
                      <w:marBottom w:val="0"/>
                      <w:divBdr>
                        <w:top w:val="none" w:sz="0" w:space="0" w:color="auto"/>
                        <w:left w:val="none" w:sz="0" w:space="0" w:color="auto"/>
                        <w:bottom w:val="none" w:sz="0" w:space="0" w:color="auto"/>
                        <w:right w:val="none" w:sz="0" w:space="0" w:color="auto"/>
                      </w:divBdr>
                      <w:divsChild>
                        <w:div w:id="529343884">
                          <w:marLeft w:val="0"/>
                          <w:marRight w:val="0"/>
                          <w:marTop w:val="0"/>
                          <w:marBottom w:val="0"/>
                          <w:divBdr>
                            <w:top w:val="none" w:sz="0" w:space="0" w:color="auto"/>
                            <w:left w:val="none" w:sz="0" w:space="0" w:color="auto"/>
                            <w:bottom w:val="none" w:sz="0" w:space="0" w:color="auto"/>
                            <w:right w:val="none" w:sz="0" w:space="0" w:color="auto"/>
                          </w:divBdr>
                        </w:div>
                      </w:divsChild>
                    </w:div>
                    <w:div w:id="1165170346">
                      <w:marLeft w:val="0"/>
                      <w:marRight w:val="0"/>
                      <w:marTop w:val="0"/>
                      <w:marBottom w:val="0"/>
                      <w:divBdr>
                        <w:top w:val="none" w:sz="0" w:space="0" w:color="auto"/>
                        <w:left w:val="none" w:sz="0" w:space="0" w:color="auto"/>
                        <w:bottom w:val="none" w:sz="0" w:space="0" w:color="auto"/>
                        <w:right w:val="none" w:sz="0" w:space="0" w:color="auto"/>
                      </w:divBdr>
                      <w:divsChild>
                        <w:div w:id="1207526379">
                          <w:marLeft w:val="0"/>
                          <w:marRight w:val="0"/>
                          <w:marTop w:val="0"/>
                          <w:marBottom w:val="0"/>
                          <w:divBdr>
                            <w:top w:val="none" w:sz="0" w:space="0" w:color="auto"/>
                            <w:left w:val="none" w:sz="0" w:space="0" w:color="auto"/>
                            <w:bottom w:val="none" w:sz="0" w:space="0" w:color="auto"/>
                            <w:right w:val="none" w:sz="0" w:space="0" w:color="auto"/>
                          </w:divBdr>
                        </w:div>
                      </w:divsChild>
                    </w:div>
                    <w:div w:id="1573394388">
                      <w:marLeft w:val="0"/>
                      <w:marRight w:val="0"/>
                      <w:marTop w:val="0"/>
                      <w:marBottom w:val="0"/>
                      <w:divBdr>
                        <w:top w:val="none" w:sz="0" w:space="0" w:color="auto"/>
                        <w:left w:val="none" w:sz="0" w:space="0" w:color="auto"/>
                        <w:bottom w:val="none" w:sz="0" w:space="0" w:color="auto"/>
                        <w:right w:val="none" w:sz="0" w:space="0" w:color="auto"/>
                      </w:divBdr>
                      <w:divsChild>
                        <w:div w:id="375352897">
                          <w:marLeft w:val="0"/>
                          <w:marRight w:val="0"/>
                          <w:marTop w:val="0"/>
                          <w:marBottom w:val="0"/>
                          <w:divBdr>
                            <w:top w:val="none" w:sz="0" w:space="0" w:color="auto"/>
                            <w:left w:val="none" w:sz="0" w:space="0" w:color="auto"/>
                            <w:bottom w:val="none" w:sz="0" w:space="0" w:color="auto"/>
                            <w:right w:val="none" w:sz="0" w:space="0" w:color="auto"/>
                          </w:divBdr>
                        </w:div>
                      </w:divsChild>
                    </w:div>
                    <w:div w:id="1936160101">
                      <w:marLeft w:val="0"/>
                      <w:marRight w:val="0"/>
                      <w:marTop w:val="0"/>
                      <w:marBottom w:val="0"/>
                      <w:divBdr>
                        <w:top w:val="none" w:sz="0" w:space="0" w:color="auto"/>
                        <w:left w:val="none" w:sz="0" w:space="0" w:color="auto"/>
                        <w:bottom w:val="none" w:sz="0" w:space="0" w:color="auto"/>
                        <w:right w:val="none" w:sz="0" w:space="0" w:color="auto"/>
                      </w:divBdr>
                      <w:divsChild>
                        <w:div w:id="1056198251">
                          <w:marLeft w:val="0"/>
                          <w:marRight w:val="0"/>
                          <w:marTop w:val="0"/>
                          <w:marBottom w:val="0"/>
                          <w:divBdr>
                            <w:top w:val="none" w:sz="0" w:space="0" w:color="auto"/>
                            <w:left w:val="none" w:sz="0" w:space="0" w:color="auto"/>
                            <w:bottom w:val="none" w:sz="0" w:space="0" w:color="auto"/>
                            <w:right w:val="none" w:sz="0" w:space="0" w:color="auto"/>
                          </w:divBdr>
                        </w:div>
                      </w:divsChild>
                    </w:div>
                    <w:div w:id="787357922">
                      <w:marLeft w:val="0"/>
                      <w:marRight w:val="0"/>
                      <w:marTop w:val="0"/>
                      <w:marBottom w:val="0"/>
                      <w:divBdr>
                        <w:top w:val="none" w:sz="0" w:space="0" w:color="auto"/>
                        <w:left w:val="none" w:sz="0" w:space="0" w:color="auto"/>
                        <w:bottom w:val="none" w:sz="0" w:space="0" w:color="auto"/>
                        <w:right w:val="none" w:sz="0" w:space="0" w:color="auto"/>
                      </w:divBdr>
                      <w:divsChild>
                        <w:div w:id="1250652743">
                          <w:marLeft w:val="0"/>
                          <w:marRight w:val="0"/>
                          <w:marTop w:val="0"/>
                          <w:marBottom w:val="0"/>
                          <w:divBdr>
                            <w:top w:val="none" w:sz="0" w:space="0" w:color="auto"/>
                            <w:left w:val="none" w:sz="0" w:space="0" w:color="auto"/>
                            <w:bottom w:val="none" w:sz="0" w:space="0" w:color="auto"/>
                            <w:right w:val="none" w:sz="0" w:space="0" w:color="auto"/>
                          </w:divBdr>
                        </w:div>
                      </w:divsChild>
                    </w:div>
                    <w:div w:id="1616135094">
                      <w:marLeft w:val="0"/>
                      <w:marRight w:val="0"/>
                      <w:marTop w:val="0"/>
                      <w:marBottom w:val="0"/>
                      <w:divBdr>
                        <w:top w:val="none" w:sz="0" w:space="0" w:color="auto"/>
                        <w:left w:val="none" w:sz="0" w:space="0" w:color="auto"/>
                        <w:bottom w:val="none" w:sz="0" w:space="0" w:color="auto"/>
                        <w:right w:val="none" w:sz="0" w:space="0" w:color="auto"/>
                      </w:divBdr>
                      <w:divsChild>
                        <w:div w:id="554396305">
                          <w:marLeft w:val="0"/>
                          <w:marRight w:val="0"/>
                          <w:marTop w:val="0"/>
                          <w:marBottom w:val="0"/>
                          <w:divBdr>
                            <w:top w:val="none" w:sz="0" w:space="0" w:color="auto"/>
                            <w:left w:val="none" w:sz="0" w:space="0" w:color="auto"/>
                            <w:bottom w:val="none" w:sz="0" w:space="0" w:color="auto"/>
                            <w:right w:val="none" w:sz="0" w:space="0" w:color="auto"/>
                          </w:divBdr>
                        </w:div>
                      </w:divsChild>
                    </w:div>
                    <w:div w:id="570582713">
                      <w:marLeft w:val="0"/>
                      <w:marRight w:val="0"/>
                      <w:marTop w:val="0"/>
                      <w:marBottom w:val="0"/>
                      <w:divBdr>
                        <w:top w:val="none" w:sz="0" w:space="0" w:color="auto"/>
                        <w:left w:val="none" w:sz="0" w:space="0" w:color="auto"/>
                        <w:bottom w:val="none" w:sz="0" w:space="0" w:color="auto"/>
                        <w:right w:val="none" w:sz="0" w:space="0" w:color="auto"/>
                      </w:divBdr>
                      <w:divsChild>
                        <w:div w:id="2035232675">
                          <w:marLeft w:val="0"/>
                          <w:marRight w:val="0"/>
                          <w:marTop w:val="0"/>
                          <w:marBottom w:val="0"/>
                          <w:divBdr>
                            <w:top w:val="none" w:sz="0" w:space="0" w:color="auto"/>
                            <w:left w:val="none" w:sz="0" w:space="0" w:color="auto"/>
                            <w:bottom w:val="none" w:sz="0" w:space="0" w:color="auto"/>
                            <w:right w:val="none" w:sz="0" w:space="0" w:color="auto"/>
                          </w:divBdr>
                        </w:div>
                      </w:divsChild>
                    </w:div>
                    <w:div w:id="1978148224">
                      <w:marLeft w:val="0"/>
                      <w:marRight w:val="0"/>
                      <w:marTop w:val="0"/>
                      <w:marBottom w:val="0"/>
                      <w:divBdr>
                        <w:top w:val="none" w:sz="0" w:space="0" w:color="auto"/>
                        <w:left w:val="none" w:sz="0" w:space="0" w:color="auto"/>
                        <w:bottom w:val="none" w:sz="0" w:space="0" w:color="auto"/>
                        <w:right w:val="none" w:sz="0" w:space="0" w:color="auto"/>
                      </w:divBdr>
                      <w:divsChild>
                        <w:div w:id="1422067775">
                          <w:marLeft w:val="0"/>
                          <w:marRight w:val="0"/>
                          <w:marTop w:val="0"/>
                          <w:marBottom w:val="0"/>
                          <w:divBdr>
                            <w:top w:val="none" w:sz="0" w:space="0" w:color="auto"/>
                            <w:left w:val="none" w:sz="0" w:space="0" w:color="auto"/>
                            <w:bottom w:val="none" w:sz="0" w:space="0" w:color="auto"/>
                            <w:right w:val="none" w:sz="0" w:space="0" w:color="auto"/>
                          </w:divBdr>
                        </w:div>
                      </w:divsChild>
                    </w:div>
                    <w:div w:id="1492793934">
                      <w:marLeft w:val="0"/>
                      <w:marRight w:val="0"/>
                      <w:marTop w:val="0"/>
                      <w:marBottom w:val="0"/>
                      <w:divBdr>
                        <w:top w:val="none" w:sz="0" w:space="0" w:color="auto"/>
                        <w:left w:val="none" w:sz="0" w:space="0" w:color="auto"/>
                        <w:bottom w:val="none" w:sz="0" w:space="0" w:color="auto"/>
                        <w:right w:val="none" w:sz="0" w:space="0" w:color="auto"/>
                      </w:divBdr>
                      <w:divsChild>
                        <w:div w:id="1046182039">
                          <w:marLeft w:val="0"/>
                          <w:marRight w:val="0"/>
                          <w:marTop w:val="0"/>
                          <w:marBottom w:val="0"/>
                          <w:divBdr>
                            <w:top w:val="none" w:sz="0" w:space="0" w:color="auto"/>
                            <w:left w:val="none" w:sz="0" w:space="0" w:color="auto"/>
                            <w:bottom w:val="none" w:sz="0" w:space="0" w:color="auto"/>
                            <w:right w:val="none" w:sz="0" w:space="0" w:color="auto"/>
                          </w:divBdr>
                        </w:div>
                      </w:divsChild>
                    </w:div>
                    <w:div w:id="1875803217">
                      <w:marLeft w:val="0"/>
                      <w:marRight w:val="0"/>
                      <w:marTop w:val="0"/>
                      <w:marBottom w:val="0"/>
                      <w:divBdr>
                        <w:top w:val="none" w:sz="0" w:space="0" w:color="auto"/>
                        <w:left w:val="none" w:sz="0" w:space="0" w:color="auto"/>
                        <w:bottom w:val="none" w:sz="0" w:space="0" w:color="auto"/>
                        <w:right w:val="none" w:sz="0" w:space="0" w:color="auto"/>
                      </w:divBdr>
                      <w:divsChild>
                        <w:div w:id="1465124570">
                          <w:marLeft w:val="0"/>
                          <w:marRight w:val="0"/>
                          <w:marTop w:val="0"/>
                          <w:marBottom w:val="0"/>
                          <w:divBdr>
                            <w:top w:val="none" w:sz="0" w:space="0" w:color="auto"/>
                            <w:left w:val="none" w:sz="0" w:space="0" w:color="auto"/>
                            <w:bottom w:val="none" w:sz="0" w:space="0" w:color="auto"/>
                            <w:right w:val="none" w:sz="0" w:space="0" w:color="auto"/>
                          </w:divBdr>
                        </w:div>
                      </w:divsChild>
                    </w:div>
                    <w:div w:id="508174633">
                      <w:marLeft w:val="0"/>
                      <w:marRight w:val="0"/>
                      <w:marTop w:val="0"/>
                      <w:marBottom w:val="0"/>
                      <w:divBdr>
                        <w:top w:val="none" w:sz="0" w:space="0" w:color="auto"/>
                        <w:left w:val="none" w:sz="0" w:space="0" w:color="auto"/>
                        <w:bottom w:val="none" w:sz="0" w:space="0" w:color="auto"/>
                        <w:right w:val="none" w:sz="0" w:space="0" w:color="auto"/>
                      </w:divBdr>
                      <w:divsChild>
                        <w:div w:id="1610238225">
                          <w:marLeft w:val="0"/>
                          <w:marRight w:val="0"/>
                          <w:marTop w:val="0"/>
                          <w:marBottom w:val="0"/>
                          <w:divBdr>
                            <w:top w:val="none" w:sz="0" w:space="0" w:color="auto"/>
                            <w:left w:val="none" w:sz="0" w:space="0" w:color="auto"/>
                            <w:bottom w:val="none" w:sz="0" w:space="0" w:color="auto"/>
                            <w:right w:val="none" w:sz="0" w:space="0" w:color="auto"/>
                          </w:divBdr>
                        </w:div>
                      </w:divsChild>
                    </w:div>
                    <w:div w:id="1258826728">
                      <w:marLeft w:val="0"/>
                      <w:marRight w:val="0"/>
                      <w:marTop w:val="0"/>
                      <w:marBottom w:val="0"/>
                      <w:divBdr>
                        <w:top w:val="none" w:sz="0" w:space="0" w:color="auto"/>
                        <w:left w:val="none" w:sz="0" w:space="0" w:color="auto"/>
                        <w:bottom w:val="none" w:sz="0" w:space="0" w:color="auto"/>
                        <w:right w:val="none" w:sz="0" w:space="0" w:color="auto"/>
                      </w:divBdr>
                      <w:divsChild>
                        <w:div w:id="973566195">
                          <w:marLeft w:val="0"/>
                          <w:marRight w:val="0"/>
                          <w:marTop w:val="0"/>
                          <w:marBottom w:val="0"/>
                          <w:divBdr>
                            <w:top w:val="none" w:sz="0" w:space="0" w:color="auto"/>
                            <w:left w:val="none" w:sz="0" w:space="0" w:color="auto"/>
                            <w:bottom w:val="none" w:sz="0" w:space="0" w:color="auto"/>
                            <w:right w:val="none" w:sz="0" w:space="0" w:color="auto"/>
                          </w:divBdr>
                        </w:div>
                      </w:divsChild>
                    </w:div>
                    <w:div w:id="758598489">
                      <w:marLeft w:val="0"/>
                      <w:marRight w:val="0"/>
                      <w:marTop w:val="0"/>
                      <w:marBottom w:val="0"/>
                      <w:divBdr>
                        <w:top w:val="none" w:sz="0" w:space="0" w:color="auto"/>
                        <w:left w:val="none" w:sz="0" w:space="0" w:color="auto"/>
                        <w:bottom w:val="none" w:sz="0" w:space="0" w:color="auto"/>
                        <w:right w:val="none" w:sz="0" w:space="0" w:color="auto"/>
                      </w:divBdr>
                      <w:divsChild>
                        <w:div w:id="1775441732">
                          <w:marLeft w:val="0"/>
                          <w:marRight w:val="0"/>
                          <w:marTop w:val="0"/>
                          <w:marBottom w:val="0"/>
                          <w:divBdr>
                            <w:top w:val="none" w:sz="0" w:space="0" w:color="auto"/>
                            <w:left w:val="none" w:sz="0" w:space="0" w:color="auto"/>
                            <w:bottom w:val="none" w:sz="0" w:space="0" w:color="auto"/>
                            <w:right w:val="none" w:sz="0" w:space="0" w:color="auto"/>
                          </w:divBdr>
                        </w:div>
                      </w:divsChild>
                    </w:div>
                    <w:div w:id="1121269193">
                      <w:marLeft w:val="0"/>
                      <w:marRight w:val="0"/>
                      <w:marTop w:val="0"/>
                      <w:marBottom w:val="0"/>
                      <w:divBdr>
                        <w:top w:val="none" w:sz="0" w:space="0" w:color="auto"/>
                        <w:left w:val="none" w:sz="0" w:space="0" w:color="auto"/>
                        <w:bottom w:val="none" w:sz="0" w:space="0" w:color="auto"/>
                        <w:right w:val="none" w:sz="0" w:space="0" w:color="auto"/>
                      </w:divBdr>
                      <w:divsChild>
                        <w:div w:id="526260538">
                          <w:marLeft w:val="0"/>
                          <w:marRight w:val="0"/>
                          <w:marTop w:val="0"/>
                          <w:marBottom w:val="0"/>
                          <w:divBdr>
                            <w:top w:val="none" w:sz="0" w:space="0" w:color="auto"/>
                            <w:left w:val="none" w:sz="0" w:space="0" w:color="auto"/>
                            <w:bottom w:val="none" w:sz="0" w:space="0" w:color="auto"/>
                            <w:right w:val="none" w:sz="0" w:space="0" w:color="auto"/>
                          </w:divBdr>
                        </w:div>
                      </w:divsChild>
                    </w:div>
                    <w:div w:id="128518130">
                      <w:marLeft w:val="0"/>
                      <w:marRight w:val="0"/>
                      <w:marTop w:val="0"/>
                      <w:marBottom w:val="0"/>
                      <w:divBdr>
                        <w:top w:val="none" w:sz="0" w:space="0" w:color="auto"/>
                        <w:left w:val="none" w:sz="0" w:space="0" w:color="auto"/>
                        <w:bottom w:val="none" w:sz="0" w:space="0" w:color="auto"/>
                        <w:right w:val="none" w:sz="0" w:space="0" w:color="auto"/>
                      </w:divBdr>
                      <w:divsChild>
                        <w:div w:id="1955360779">
                          <w:marLeft w:val="0"/>
                          <w:marRight w:val="0"/>
                          <w:marTop w:val="0"/>
                          <w:marBottom w:val="0"/>
                          <w:divBdr>
                            <w:top w:val="none" w:sz="0" w:space="0" w:color="auto"/>
                            <w:left w:val="none" w:sz="0" w:space="0" w:color="auto"/>
                            <w:bottom w:val="none" w:sz="0" w:space="0" w:color="auto"/>
                            <w:right w:val="none" w:sz="0" w:space="0" w:color="auto"/>
                          </w:divBdr>
                        </w:div>
                      </w:divsChild>
                    </w:div>
                    <w:div w:id="568538668">
                      <w:marLeft w:val="0"/>
                      <w:marRight w:val="0"/>
                      <w:marTop w:val="0"/>
                      <w:marBottom w:val="0"/>
                      <w:divBdr>
                        <w:top w:val="none" w:sz="0" w:space="0" w:color="auto"/>
                        <w:left w:val="none" w:sz="0" w:space="0" w:color="auto"/>
                        <w:bottom w:val="none" w:sz="0" w:space="0" w:color="auto"/>
                        <w:right w:val="none" w:sz="0" w:space="0" w:color="auto"/>
                      </w:divBdr>
                      <w:divsChild>
                        <w:div w:id="1567913813">
                          <w:marLeft w:val="0"/>
                          <w:marRight w:val="0"/>
                          <w:marTop w:val="0"/>
                          <w:marBottom w:val="0"/>
                          <w:divBdr>
                            <w:top w:val="none" w:sz="0" w:space="0" w:color="auto"/>
                            <w:left w:val="none" w:sz="0" w:space="0" w:color="auto"/>
                            <w:bottom w:val="none" w:sz="0" w:space="0" w:color="auto"/>
                            <w:right w:val="none" w:sz="0" w:space="0" w:color="auto"/>
                          </w:divBdr>
                        </w:div>
                      </w:divsChild>
                    </w:div>
                    <w:div w:id="1851485901">
                      <w:marLeft w:val="0"/>
                      <w:marRight w:val="0"/>
                      <w:marTop w:val="0"/>
                      <w:marBottom w:val="0"/>
                      <w:divBdr>
                        <w:top w:val="none" w:sz="0" w:space="0" w:color="auto"/>
                        <w:left w:val="none" w:sz="0" w:space="0" w:color="auto"/>
                        <w:bottom w:val="none" w:sz="0" w:space="0" w:color="auto"/>
                        <w:right w:val="none" w:sz="0" w:space="0" w:color="auto"/>
                      </w:divBdr>
                      <w:divsChild>
                        <w:div w:id="1357922345">
                          <w:marLeft w:val="0"/>
                          <w:marRight w:val="0"/>
                          <w:marTop w:val="0"/>
                          <w:marBottom w:val="0"/>
                          <w:divBdr>
                            <w:top w:val="none" w:sz="0" w:space="0" w:color="auto"/>
                            <w:left w:val="none" w:sz="0" w:space="0" w:color="auto"/>
                            <w:bottom w:val="none" w:sz="0" w:space="0" w:color="auto"/>
                            <w:right w:val="none" w:sz="0" w:space="0" w:color="auto"/>
                          </w:divBdr>
                        </w:div>
                      </w:divsChild>
                    </w:div>
                    <w:div w:id="1886670887">
                      <w:marLeft w:val="0"/>
                      <w:marRight w:val="0"/>
                      <w:marTop w:val="0"/>
                      <w:marBottom w:val="0"/>
                      <w:divBdr>
                        <w:top w:val="none" w:sz="0" w:space="0" w:color="auto"/>
                        <w:left w:val="none" w:sz="0" w:space="0" w:color="auto"/>
                        <w:bottom w:val="none" w:sz="0" w:space="0" w:color="auto"/>
                        <w:right w:val="none" w:sz="0" w:space="0" w:color="auto"/>
                      </w:divBdr>
                      <w:divsChild>
                        <w:div w:id="1236168144">
                          <w:marLeft w:val="0"/>
                          <w:marRight w:val="0"/>
                          <w:marTop w:val="0"/>
                          <w:marBottom w:val="0"/>
                          <w:divBdr>
                            <w:top w:val="none" w:sz="0" w:space="0" w:color="auto"/>
                            <w:left w:val="none" w:sz="0" w:space="0" w:color="auto"/>
                            <w:bottom w:val="none" w:sz="0" w:space="0" w:color="auto"/>
                            <w:right w:val="none" w:sz="0" w:space="0" w:color="auto"/>
                          </w:divBdr>
                        </w:div>
                      </w:divsChild>
                    </w:div>
                    <w:div w:id="1785225485">
                      <w:marLeft w:val="0"/>
                      <w:marRight w:val="0"/>
                      <w:marTop w:val="0"/>
                      <w:marBottom w:val="0"/>
                      <w:divBdr>
                        <w:top w:val="none" w:sz="0" w:space="0" w:color="auto"/>
                        <w:left w:val="none" w:sz="0" w:space="0" w:color="auto"/>
                        <w:bottom w:val="none" w:sz="0" w:space="0" w:color="auto"/>
                        <w:right w:val="none" w:sz="0" w:space="0" w:color="auto"/>
                      </w:divBdr>
                      <w:divsChild>
                        <w:div w:id="2136871593">
                          <w:marLeft w:val="0"/>
                          <w:marRight w:val="0"/>
                          <w:marTop w:val="0"/>
                          <w:marBottom w:val="0"/>
                          <w:divBdr>
                            <w:top w:val="none" w:sz="0" w:space="0" w:color="auto"/>
                            <w:left w:val="none" w:sz="0" w:space="0" w:color="auto"/>
                            <w:bottom w:val="none" w:sz="0" w:space="0" w:color="auto"/>
                            <w:right w:val="none" w:sz="0" w:space="0" w:color="auto"/>
                          </w:divBdr>
                        </w:div>
                      </w:divsChild>
                    </w:div>
                    <w:div w:id="1493637958">
                      <w:marLeft w:val="0"/>
                      <w:marRight w:val="0"/>
                      <w:marTop w:val="0"/>
                      <w:marBottom w:val="0"/>
                      <w:divBdr>
                        <w:top w:val="none" w:sz="0" w:space="0" w:color="auto"/>
                        <w:left w:val="none" w:sz="0" w:space="0" w:color="auto"/>
                        <w:bottom w:val="none" w:sz="0" w:space="0" w:color="auto"/>
                        <w:right w:val="none" w:sz="0" w:space="0" w:color="auto"/>
                      </w:divBdr>
                      <w:divsChild>
                        <w:div w:id="1422143634">
                          <w:marLeft w:val="0"/>
                          <w:marRight w:val="0"/>
                          <w:marTop w:val="0"/>
                          <w:marBottom w:val="0"/>
                          <w:divBdr>
                            <w:top w:val="none" w:sz="0" w:space="0" w:color="auto"/>
                            <w:left w:val="none" w:sz="0" w:space="0" w:color="auto"/>
                            <w:bottom w:val="none" w:sz="0" w:space="0" w:color="auto"/>
                            <w:right w:val="none" w:sz="0" w:space="0" w:color="auto"/>
                          </w:divBdr>
                        </w:div>
                      </w:divsChild>
                    </w:div>
                    <w:div w:id="988100014">
                      <w:marLeft w:val="0"/>
                      <w:marRight w:val="0"/>
                      <w:marTop w:val="0"/>
                      <w:marBottom w:val="0"/>
                      <w:divBdr>
                        <w:top w:val="none" w:sz="0" w:space="0" w:color="auto"/>
                        <w:left w:val="none" w:sz="0" w:space="0" w:color="auto"/>
                        <w:bottom w:val="none" w:sz="0" w:space="0" w:color="auto"/>
                        <w:right w:val="none" w:sz="0" w:space="0" w:color="auto"/>
                      </w:divBdr>
                      <w:divsChild>
                        <w:div w:id="295910602">
                          <w:marLeft w:val="0"/>
                          <w:marRight w:val="0"/>
                          <w:marTop w:val="0"/>
                          <w:marBottom w:val="0"/>
                          <w:divBdr>
                            <w:top w:val="none" w:sz="0" w:space="0" w:color="auto"/>
                            <w:left w:val="none" w:sz="0" w:space="0" w:color="auto"/>
                            <w:bottom w:val="none" w:sz="0" w:space="0" w:color="auto"/>
                            <w:right w:val="none" w:sz="0" w:space="0" w:color="auto"/>
                          </w:divBdr>
                        </w:div>
                      </w:divsChild>
                    </w:div>
                    <w:div w:id="796072548">
                      <w:marLeft w:val="0"/>
                      <w:marRight w:val="0"/>
                      <w:marTop w:val="0"/>
                      <w:marBottom w:val="0"/>
                      <w:divBdr>
                        <w:top w:val="none" w:sz="0" w:space="0" w:color="auto"/>
                        <w:left w:val="none" w:sz="0" w:space="0" w:color="auto"/>
                        <w:bottom w:val="none" w:sz="0" w:space="0" w:color="auto"/>
                        <w:right w:val="none" w:sz="0" w:space="0" w:color="auto"/>
                      </w:divBdr>
                      <w:divsChild>
                        <w:div w:id="1775899337">
                          <w:marLeft w:val="0"/>
                          <w:marRight w:val="0"/>
                          <w:marTop w:val="0"/>
                          <w:marBottom w:val="0"/>
                          <w:divBdr>
                            <w:top w:val="none" w:sz="0" w:space="0" w:color="auto"/>
                            <w:left w:val="none" w:sz="0" w:space="0" w:color="auto"/>
                            <w:bottom w:val="none" w:sz="0" w:space="0" w:color="auto"/>
                            <w:right w:val="none" w:sz="0" w:space="0" w:color="auto"/>
                          </w:divBdr>
                        </w:div>
                      </w:divsChild>
                    </w:div>
                    <w:div w:id="1434403583">
                      <w:marLeft w:val="0"/>
                      <w:marRight w:val="0"/>
                      <w:marTop w:val="0"/>
                      <w:marBottom w:val="0"/>
                      <w:divBdr>
                        <w:top w:val="none" w:sz="0" w:space="0" w:color="auto"/>
                        <w:left w:val="none" w:sz="0" w:space="0" w:color="auto"/>
                        <w:bottom w:val="none" w:sz="0" w:space="0" w:color="auto"/>
                        <w:right w:val="none" w:sz="0" w:space="0" w:color="auto"/>
                      </w:divBdr>
                      <w:divsChild>
                        <w:div w:id="49423762">
                          <w:marLeft w:val="0"/>
                          <w:marRight w:val="0"/>
                          <w:marTop w:val="0"/>
                          <w:marBottom w:val="0"/>
                          <w:divBdr>
                            <w:top w:val="none" w:sz="0" w:space="0" w:color="auto"/>
                            <w:left w:val="none" w:sz="0" w:space="0" w:color="auto"/>
                            <w:bottom w:val="none" w:sz="0" w:space="0" w:color="auto"/>
                            <w:right w:val="none" w:sz="0" w:space="0" w:color="auto"/>
                          </w:divBdr>
                        </w:div>
                      </w:divsChild>
                    </w:div>
                    <w:div w:id="1113287007">
                      <w:marLeft w:val="0"/>
                      <w:marRight w:val="0"/>
                      <w:marTop w:val="0"/>
                      <w:marBottom w:val="0"/>
                      <w:divBdr>
                        <w:top w:val="none" w:sz="0" w:space="0" w:color="auto"/>
                        <w:left w:val="none" w:sz="0" w:space="0" w:color="auto"/>
                        <w:bottom w:val="none" w:sz="0" w:space="0" w:color="auto"/>
                        <w:right w:val="none" w:sz="0" w:space="0" w:color="auto"/>
                      </w:divBdr>
                      <w:divsChild>
                        <w:div w:id="1439446191">
                          <w:marLeft w:val="0"/>
                          <w:marRight w:val="0"/>
                          <w:marTop w:val="0"/>
                          <w:marBottom w:val="0"/>
                          <w:divBdr>
                            <w:top w:val="none" w:sz="0" w:space="0" w:color="auto"/>
                            <w:left w:val="none" w:sz="0" w:space="0" w:color="auto"/>
                            <w:bottom w:val="none" w:sz="0" w:space="0" w:color="auto"/>
                            <w:right w:val="none" w:sz="0" w:space="0" w:color="auto"/>
                          </w:divBdr>
                        </w:div>
                      </w:divsChild>
                    </w:div>
                    <w:div w:id="1922106286">
                      <w:marLeft w:val="0"/>
                      <w:marRight w:val="0"/>
                      <w:marTop w:val="0"/>
                      <w:marBottom w:val="0"/>
                      <w:divBdr>
                        <w:top w:val="none" w:sz="0" w:space="0" w:color="auto"/>
                        <w:left w:val="none" w:sz="0" w:space="0" w:color="auto"/>
                        <w:bottom w:val="none" w:sz="0" w:space="0" w:color="auto"/>
                        <w:right w:val="none" w:sz="0" w:space="0" w:color="auto"/>
                      </w:divBdr>
                      <w:divsChild>
                        <w:div w:id="2052537374">
                          <w:marLeft w:val="0"/>
                          <w:marRight w:val="0"/>
                          <w:marTop w:val="0"/>
                          <w:marBottom w:val="0"/>
                          <w:divBdr>
                            <w:top w:val="none" w:sz="0" w:space="0" w:color="auto"/>
                            <w:left w:val="none" w:sz="0" w:space="0" w:color="auto"/>
                            <w:bottom w:val="none" w:sz="0" w:space="0" w:color="auto"/>
                            <w:right w:val="none" w:sz="0" w:space="0" w:color="auto"/>
                          </w:divBdr>
                        </w:div>
                      </w:divsChild>
                    </w:div>
                    <w:div w:id="104886418">
                      <w:marLeft w:val="0"/>
                      <w:marRight w:val="0"/>
                      <w:marTop w:val="0"/>
                      <w:marBottom w:val="0"/>
                      <w:divBdr>
                        <w:top w:val="none" w:sz="0" w:space="0" w:color="auto"/>
                        <w:left w:val="none" w:sz="0" w:space="0" w:color="auto"/>
                        <w:bottom w:val="none" w:sz="0" w:space="0" w:color="auto"/>
                        <w:right w:val="none" w:sz="0" w:space="0" w:color="auto"/>
                      </w:divBdr>
                      <w:divsChild>
                        <w:div w:id="576866025">
                          <w:marLeft w:val="0"/>
                          <w:marRight w:val="0"/>
                          <w:marTop w:val="0"/>
                          <w:marBottom w:val="0"/>
                          <w:divBdr>
                            <w:top w:val="none" w:sz="0" w:space="0" w:color="auto"/>
                            <w:left w:val="none" w:sz="0" w:space="0" w:color="auto"/>
                            <w:bottom w:val="none" w:sz="0" w:space="0" w:color="auto"/>
                            <w:right w:val="none" w:sz="0" w:space="0" w:color="auto"/>
                          </w:divBdr>
                        </w:div>
                      </w:divsChild>
                    </w:div>
                    <w:div w:id="1755400184">
                      <w:marLeft w:val="0"/>
                      <w:marRight w:val="0"/>
                      <w:marTop w:val="0"/>
                      <w:marBottom w:val="0"/>
                      <w:divBdr>
                        <w:top w:val="none" w:sz="0" w:space="0" w:color="auto"/>
                        <w:left w:val="none" w:sz="0" w:space="0" w:color="auto"/>
                        <w:bottom w:val="none" w:sz="0" w:space="0" w:color="auto"/>
                        <w:right w:val="none" w:sz="0" w:space="0" w:color="auto"/>
                      </w:divBdr>
                      <w:divsChild>
                        <w:div w:id="838232571">
                          <w:marLeft w:val="0"/>
                          <w:marRight w:val="0"/>
                          <w:marTop w:val="0"/>
                          <w:marBottom w:val="0"/>
                          <w:divBdr>
                            <w:top w:val="none" w:sz="0" w:space="0" w:color="auto"/>
                            <w:left w:val="none" w:sz="0" w:space="0" w:color="auto"/>
                            <w:bottom w:val="none" w:sz="0" w:space="0" w:color="auto"/>
                            <w:right w:val="none" w:sz="0" w:space="0" w:color="auto"/>
                          </w:divBdr>
                        </w:div>
                      </w:divsChild>
                    </w:div>
                    <w:div w:id="24990337">
                      <w:marLeft w:val="0"/>
                      <w:marRight w:val="0"/>
                      <w:marTop w:val="0"/>
                      <w:marBottom w:val="0"/>
                      <w:divBdr>
                        <w:top w:val="none" w:sz="0" w:space="0" w:color="auto"/>
                        <w:left w:val="none" w:sz="0" w:space="0" w:color="auto"/>
                        <w:bottom w:val="none" w:sz="0" w:space="0" w:color="auto"/>
                        <w:right w:val="none" w:sz="0" w:space="0" w:color="auto"/>
                      </w:divBdr>
                      <w:divsChild>
                        <w:div w:id="548107129">
                          <w:marLeft w:val="0"/>
                          <w:marRight w:val="0"/>
                          <w:marTop w:val="0"/>
                          <w:marBottom w:val="0"/>
                          <w:divBdr>
                            <w:top w:val="none" w:sz="0" w:space="0" w:color="auto"/>
                            <w:left w:val="none" w:sz="0" w:space="0" w:color="auto"/>
                            <w:bottom w:val="none" w:sz="0" w:space="0" w:color="auto"/>
                            <w:right w:val="none" w:sz="0" w:space="0" w:color="auto"/>
                          </w:divBdr>
                        </w:div>
                      </w:divsChild>
                    </w:div>
                    <w:div w:id="1867791885">
                      <w:marLeft w:val="0"/>
                      <w:marRight w:val="0"/>
                      <w:marTop w:val="0"/>
                      <w:marBottom w:val="0"/>
                      <w:divBdr>
                        <w:top w:val="none" w:sz="0" w:space="0" w:color="auto"/>
                        <w:left w:val="none" w:sz="0" w:space="0" w:color="auto"/>
                        <w:bottom w:val="none" w:sz="0" w:space="0" w:color="auto"/>
                        <w:right w:val="none" w:sz="0" w:space="0" w:color="auto"/>
                      </w:divBdr>
                      <w:divsChild>
                        <w:div w:id="1363360698">
                          <w:marLeft w:val="0"/>
                          <w:marRight w:val="0"/>
                          <w:marTop w:val="0"/>
                          <w:marBottom w:val="0"/>
                          <w:divBdr>
                            <w:top w:val="none" w:sz="0" w:space="0" w:color="auto"/>
                            <w:left w:val="none" w:sz="0" w:space="0" w:color="auto"/>
                            <w:bottom w:val="none" w:sz="0" w:space="0" w:color="auto"/>
                            <w:right w:val="none" w:sz="0" w:space="0" w:color="auto"/>
                          </w:divBdr>
                        </w:div>
                      </w:divsChild>
                    </w:div>
                    <w:div w:id="1790128860">
                      <w:marLeft w:val="0"/>
                      <w:marRight w:val="0"/>
                      <w:marTop w:val="0"/>
                      <w:marBottom w:val="0"/>
                      <w:divBdr>
                        <w:top w:val="none" w:sz="0" w:space="0" w:color="auto"/>
                        <w:left w:val="none" w:sz="0" w:space="0" w:color="auto"/>
                        <w:bottom w:val="none" w:sz="0" w:space="0" w:color="auto"/>
                        <w:right w:val="none" w:sz="0" w:space="0" w:color="auto"/>
                      </w:divBdr>
                      <w:divsChild>
                        <w:div w:id="394402414">
                          <w:marLeft w:val="0"/>
                          <w:marRight w:val="0"/>
                          <w:marTop w:val="0"/>
                          <w:marBottom w:val="0"/>
                          <w:divBdr>
                            <w:top w:val="none" w:sz="0" w:space="0" w:color="auto"/>
                            <w:left w:val="none" w:sz="0" w:space="0" w:color="auto"/>
                            <w:bottom w:val="none" w:sz="0" w:space="0" w:color="auto"/>
                            <w:right w:val="none" w:sz="0" w:space="0" w:color="auto"/>
                          </w:divBdr>
                        </w:div>
                      </w:divsChild>
                    </w:div>
                    <w:div w:id="73205467">
                      <w:marLeft w:val="0"/>
                      <w:marRight w:val="0"/>
                      <w:marTop w:val="0"/>
                      <w:marBottom w:val="0"/>
                      <w:divBdr>
                        <w:top w:val="none" w:sz="0" w:space="0" w:color="auto"/>
                        <w:left w:val="none" w:sz="0" w:space="0" w:color="auto"/>
                        <w:bottom w:val="none" w:sz="0" w:space="0" w:color="auto"/>
                        <w:right w:val="none" w:sz="0" w:space="0" w:color="auto"/>
                      </w:divBdr>
                      <w:divsChild>
                        <w:div w:id="753935616">
                          <w:marLeft w:val="0"/>
                          <w:marRight w:val="0"/>
                          <w:marTop w:val="0"/>
                          <w:marBottom w:val="0"/>
                          <w:divBdr>
                            <w:top w:val="none" w:sz="0" w:space="0" w:color="auto"/>
                            <w:left w:val="none" w:sz="0" w:space="0" w:color="auto"/>
                            <w:bottom w:val="none" w:sz="0" w:space="0" w:color="auto"/>
                            <w:right w:val="none" w:sz="0" w:space="0" w:color="auto"/>
                          </w:divBdr>
                        </w:div>
                      </w:divsChild>
                    </w:div>
                    <w:div w:id="1789395680">
                      <w:marLeft w:val="0"/>
                      <w:marRight w:val="0"/>
                      <w:marTop w:val="0"/>
                      <w:marBottom w:val="0"/>
                      <w:divBdr>
                        <w:top w:val="none" w:sz="0" w:space="0" w:color="auto"/>
                        <w:left w:val="none" w:sz="0" w:space="0" w:color="auto"/>
                        <w:bottom w:val="none" w:sz="0" w:space="0" w:color="auto"/>
                        <w:right w:val="none" w:sz="0" w:space="0" w:color="auto"/>
                      </w:divBdr>
                      <w:divsChild>
                        <w:div w:id="292490787">
                          <w:marLeft w:val="0"/>
                          <w:marRight w:val="0"/>
                          <w:marTop w:val="0"/>
                          <w:marBottom w:val="0"/>
                          <w:divBdr>
                            <w:top w:val="none" w:sz="0" w:space="0" w:color="auto"/>
                            <w:left w:val="none" w:sz="0" w:space="0" w:color="auto"/>
                            <w:bottom w:val="none" w:sz="0" w:space="0" w:color="auto"/>
                            <w:right w:val="none" w:sz="0" w:space="0" w:color="auto"/>
                          </w:divBdr>
                        </w:div>
                      </w:divsChild>
                    </w:div>
                    <w:div w:id="725302049">
                      <w:marLeft w:val="0"/>
                      <w:marRight w:val="0"/>
                      <w:marTop w:val="0"/>
                      <w:marBottom w:val="0"/>
                      <w:divBdr>
                        <w:top w:val="none" w:sz="0" w:space="0" w:color="auto"/>
                        <w:left w:val="none" w:sz="0" w:space="0" w:color="auto"/>
                        <w:bottom w:val="none" w:sz="0" w:space="0" w:color="auto"/>
                        <w:right w:val="none" w:sz="0" w:space="0" w:color="auto"/>
                      </w:divBdr>
                      <w:divsChild>
                        <w:div w:id="1660189522">
                          <w:marLeft w:val="0"/>
                          <w:marRight w:val="0"/>
                          <w:marTop w:val="0"/>
                          <w:marBottom w:val="0"/>
                          <w:divBdr>
                            <w:top w:val="none" w:sz="0" w:space="0" w:color="auto"/>
                            <w:left w:val="none" w:sz="0" w:space="0" w:color="auto"/>
                            <w:bottom w:val="none" w:sz="0" w:space="0" w:color="auto"/>
                            <w:right w:val="none" w:sz="0" w:space="0" w:color="auto"/>
                          </w:divBdr>
                        </w:div>
                      </w:divsChild>
                    </w:div>
                    <w:div w:id="775712857">
                      <w:marLeft w:val="0"/>
                      <w:marRight w:val="0"/>
                      <w:marTop w:val="0"/>
                      <w:marBottom w:val="0"/>
                      <w:divBdr>
                        <w:top w:val="none" w:sz="0" w:space="0" w:color="auto"/>
                        <w:left w:val="none" w:sz="0" w:space="0" w:color="auto"/>
                        <w:bottom w:val="none" w:sz="0" w:space="0" w:color="auto"/>
                        <w:right w:val="none" w:sz="0" w:space="0" w:color="auto"/>
                      </w:divBdr>
                      <w:divsChild>
                        <w:div w:id="1987201304">
                          <w:marLeft w:val="0"/>
                          <w:marRight w:val="0"/>
                          <w:marTop w:val="0"/>
                          <w:marBottom w:val="0"/>
                          <w:divBdr>
                            <w:top w:val="none" w:sz="0" w:space="0" w:color="auto"/>
                            <w:left w:val="none" w:sz="0" w:space="0" w:color="auto"/>
                            <w:bottom w:val="none" w:sz="0" w:space="0" w:color="auto"/>
                            <w:right w:val="none" w:sz="0" w:space="0" w:color="auto"/>
                          </w:divBdr>
                        </w:div>
                      </w:divsChild>
                    </w:div>
                    <w:div w:id="490409575">
                      <w:marLeft w:val="0"/>
                      <w:marRight w:val="0"/>
                      <w:marTop w:val="0"/>
                      <w:marBottom w:val="0"/>
                      <w:divBdr>
                        <w:top w:val="none" w:sz="0" w:space="0" w:color="auto"/>
                        <w:left w:val="none" w:sz="0" w:space="0" w:color="auto"/>
                        <w:bottom w:val="none" w:sz="0" w:space="0" w:color="auto"/>
                        <w:right w:val="none" w:sz="0" w:space="0" w:color="auto"/>
                      </w:divBdr>
                      <w:divsChild>
                        <w:div w:id="1116682021">
                          <w:marLeft w:val="0"/>
                          <w:marRight w:val="0"/>
                          <w:marTop w:val="0"/>
                          <w:marBottom w:val="0"/>
                          <w:divBdr>
                            <w:top w:val="none" w:sz="0" w:space="0" w:color="auto"/>
                            <w:left w:val="none" w:sz="0" w:space="0" w:color="auto"/>
                            <w:bottom w:val="none" w:sz="0" w:space="0" w:color="auto"/>
                            <w:right w:val="none" w:sz="0" w:space="0" w:color="auto"/>
                          </w:divBdr>
                        </w:div>
                      </w:divsChild>
                    </w:div>
                    <w:div w:id="1194921092">
                      <w:marLeft w:val="0"/>
                      <w:marRight w:val="0"/>
                      <w:marTop w:val="0"/>
                      <w:marBottom w:val="0"/>
                      <w:divBdr>
                        <w:top w:val="none" w:sz="0" w:space="0" w:color="auto"/>
                        <w:left w:val="none" w:sz="0" w:space="0" w:color="auto"/>
                        <w:bottom w:val="none" w:sz="0" w:space="0" w:color="auto"/>
                        <w:right w:val="none" w:sz="0" w:space="0" w:color="auto"/>
                      </w:divBdr>
                      <w:divsChild>
                        <w:div w:id="1084498341">
                          <w:marLeft w:val="0"/>
                          <w:marRight w:val="0"/>
                          <w:marTop w:val="0"/>
                          <w:marBottom w:val="0"/>
                          <w:divBdr>
                            <w:top w:val="none" w:sz="0" w:space="0" w:color="auto"/>
                            <w:left w:val="none" w:sz="0" w:space="0" w:color="auto"/>
                            <w:bottom w:val="none" w:sz="0" w:space="0" w:color="auto"/>
                            <w:right w:val="none" w:sz="0" w:space="0" w:color="auto"/>
                          </w:divBdr>
                        </w:div>
                      </w:divsChild>
                    </w:div>
                    <w:div w:id="770050559">
                      <w:marLeft w:val="0"/>
                      <w:marRight w:val="0"/>
                      <w:marTop w:val="0"/>
                      <w:marBottom w:val="0"/>
                      <w:divBdr>
                        <w:top w:val="none" w:sz="0" w:space="0" w:color="auto"/>
                        <w:left w:val="none" w:sz="0" w:space="0" w:color="auto"/>
                        <w:bottom w:val="none" w:sz="0" w:space="0" w:color="auto"/>
                        <w:right w:val="none" w:sz="0" w:space="0" w:color="auto"/>
                      </w:divBdr>
                      <w:divsChild>
                        <w:div w:id="531309458">
                          <w:marLeft w:val="0"/>
                          <w:marRight w:val="0"/>
                          <w:marTop w:val="0"/>
                          <w:marBottom w:val="0"/>
                          <w:divBdr>
                            <w:top w:val="none" w:sz="0" w:space="0" w:color="auto"/>
                            <w:left w:val="none" w:sz="0" w:space="0" w:color="auto"/>
                            <w:bottom w:val="none" w:sz="0" w:space="0" w:color="auto"/>
                            <w:right w:val="none" w:sz="0" w:space="0" w:color="auto"/>
                          </w:divBdr>
                        </w:div>
                      </w:divsChild>
                    </w:div>
                    <w:div w:id="1929002919">
                      <w:marLeft w:val="0"/>
                      <w:marRight w:val="0"/>
                      <w:marTop w:val="0"/>
                      <w:marBottom w:val="0"/>
                      <w:divBdr>
                        <w:top w:val="none" w:sz="0" w:space="0" w:color="auto"/>
                        <w:left w:val="none" w:sz="0" w:space="0" w:color="auto"/>
                        <w:bottom w:val="none" w:sz="0" w:space="0" w:color="auto"/>
                        <w:right w:val="none" w:sz="0" w:space="0" w:color="auto"/>
                      </w:divBdr>
                      <w:divsChild>
                        <w:div w:id="279805650">
                          <w:marLeft w:val="0"/>
                          <w:marRight w:val="0"/>
                          <w:marTop w:val="0"/>
                          <w:marBottom w:val="0"/>
                          <w:divBdr>
                            <w:top w:val="none" w:sz="0" w:space="0" w:color="auto"/>
                            <w:left w:val="none" w:sz="0" w:space="0" w:color="auto"/>
                            <w:bottom w:val="none" w:sz="0" w:space="0" w:color="auto"/>
                            <w:right w:val="none" w:sz="0" w:space="0" w:color="auto"/>
                          </w:divBdr>
                        </w:div>
                      </w:divsChild>
                    </w:div>
                    <w:div w:id="2012291853">
                      <w:marLeft w:val="0"/>
                      <w:marRight w:val="0"/>
                      <w:marTop w:val="0"/>
                      <w:marBottom w:val="0"/>
                      <w:divBdr>
                        <w:top w:val="none" w:sz="0" w:space="0" w:color="auto"/>
                        <w:left w:val="none" w:sz="0" w:space="0" w:color="auto"/>
                        <w:bottom w:val="none" w:sz="0" w:space="0" w:color="auto"/>
                        <w:right w:val="none" w:sz="0" w:space="0" w:color="auto"/>
                      </w:divBdr>
                      <w:divsChild>
                        <w:div w:id="884634131">
                          <w:marLeft w:val="0"/>
                          <w:marRight w:val="0"/>
                          <w:marTop w:val="0"/>
                          <w:marBottom w:val="0"/>
                          <w:divBdr>
                            <w:top w:val="none" w:sz="0" w:space="0" w:color="auto"/>
                            <w:left w:val="none" w:sz="0" w:space="0" w:color="auto"/>
                            <w:bottom w:val="none" w:sz="0" w:space="0" w:color="auto"/>
                            <w:right w:val="none" w:sz="0" w:space="0" w:color="auto"/>
                          </w:divBdr>
                        </w:div>
                      </w:divsChild>
                    </w:div>
                    <w:div w:id="954944536">
                      <w:marLeft w:val="0"/>
                      <w:marRight w:val="0"/>
                      <w:marTop w:val="0"/>
                      <w:marBottom w:val="0"/>
                      <w:divBdr>
                        <w:top w:val="none" w:sz="0" w:space="0" w:color="auto"/>
                        <w:left w:val="none" w:sz="0" w:space="0" w:color="auto"/>
                        <w:bottom w:val="none" w:sz="0" w:space="0" w:color="auto"/>
                        <w:right w:val="none" w:sz="0" w:space="0" w:color="auto"/>
                      </w:divBdr>
                      <w:divsChild>
                        <w:div w:id="707341793">
                          <w:marLeft w:val="0"/>
                          <w:marRight w:val="0"/>
                          <w:marTop w:val="0"/>
                          <w:marBottom w:val="0"/>
                          <w:divBdr>
                            <w:top w:val="none" w:sz="0" w:space="0" w:color="auto"/>
                            <w:left w:val="none" w:sz="0" w:space="0" w:color="auto"/>
                            <w:bottom w:val="none" w:sz="0" w:space="0" w:color="auto"/>
                            <w:right w:val="none" w:sz="0" w:space="0" w:color="auto"/>
                          </w:divBdr>
                        </w:div>
                      </w:divsChild>
                    </w:div>
                    <w:div w:id="575432210">
                      <w:marLeft w:val="0"/>
                      <w:marRight w:val="0"/>
                      <w:marTop w:val="0"/>
                      <w:marBottom w:val="0"/>
                      <w:divBdr>
                        <w:top w:val="none" w:sz="0" w:space="0" w:color="auto"/>
                        <w:left w:val="none" w:sz="0" w:space="0" w:color="auto"/>
                        <w:bottom w:val="none" w:sz="0" w:space="0" w:color="auto"/>
                        <w:right w:val="none" w:sz="0" w:space="0" w:color="auto"/>
                      </w:divBdr>
                      <w:divsChild>
                        <w:div w:id="1516992911">
                          <w:marLeft w:val="0"/>
                          <w:marRight w:val="0"/>
                          <w:marTop w:val="0"/>
                          <w:marBottom w:val="0"/>
                          <w:divBdr>
                            <w:top w:val="none" w:sz="0" w:space="0" w:color="auto"/>
                            <w:left w:val="none" w:sz="0" w:space="0" w:color="auto"/>
                            <w:bottom w:val="none" w:sz="0" w:space="0" w:color="auto"/>
                            <w:right w:val="none" w:sz="0" w:space="0" w:color="auto"/>
                          </w:divBdr>
                        </w:div>
                      </w:divsChild>
                    </w:div>
                    <w:div w:id="1426341055">
                      <w:marLeft w:val="0"/>
                      <w:marRight w:val="0"/>
                      <w:marTop w:val="0"/>
                      <w:marBottom w:val="0"/>
                      <w:divBdr>
                        <w:top w:val="none" w:sz="0" w:space="0" w:color="auto"/>
                        <w:left w:val="none" w:sz="0" w:space="0" w:color="auto"/>
                        <w:bottom w:val="none" w:sz="0" w:space="0" w:color="auto"/>
                        <w:right w:val="none" w:sz="0" w:space="0" w:color="auto"/>
                      </w:divBdr>
                      <w:divsChild>
                        <w:div w:id="1578054261">
                          <w:marLeft w:val="0"/>
                          <w:marRight w:val="0"/>
                          <w:marTop w:val="0"/>
                          <w:marBottom w:val="0"/>
                          <w:divBdr>
                            <w:top w:val="none" w:sz="0" w:space="0" w:color="auto"/>
                            <w:left w:val="none" w:sz="0" w:space="0" w:color="auto"/>
                            <w:bottom w:val="none" w:sz="0" w:space="0" w:color="auto"/>
                            <w:right w:val="none" w:sz="0" w:space="0" w:color="auto"/>
                          </w:divBdr>
                        </w:div>
                      </w:divsChild>
                    </w:div>
                    <w:div w:id="1810632902">
                      <w:marLeft w:val="0"/>
                      <w:marRight w:val="0"/>
                      <w:marTop w:val="0"/>
                      <w:marBottom w:val="0"/>
                      <w:divBdr>
                        <w:top w:val="none" w:sz="0" w:space="0" w:color="auto"/>
                        <w:left w:val="none" w:sz="0" w:space="0" w:color="auto"/>
                        <w:bottom w:val="none" w:sz="0" w:space="0" w:color="auto"/>
                        <w:right w:val="none" w:sz="0" w:space="0" w:color="auto"/>
                      </w:divBdr>
                      <w:divsChild>
                        <w:div w:id="314727510">
                          <w:marLeft w:val="0"/>
                          <w:marRight w:val="0"/>
                          <w:marTop w:val="0"/>
                          <w:marBottom w:val="0"/>
                          <w:divBdr>
                            <w:top w:val="none" w:sz="0" w:space="0" w:color="auto"/>
                            <w:left w:val="none" w:sz="0" w:space="0" w:color="auto"/>
                            <w:bottom w:val="none" w:sz="0" w:space="0" w:color="auto"/>
                            <w:right w:val="none" w:sz="0" w:space="0" w:color="auto"/>
                          </w:divBdr>
                        </w:div>
                      </w:divsChild>
                    </w:div>
                    <w:div w:id="1710953274">
                      <w:marLeft w:val="0"/>
                      <w:marRight w:val="0"/>
                      <w:marTop w:val="0"/>
                      <w:marBottom w:val="0"/>
                      <w:divBdr>
                        <w:top w:val="none" w:sz="0" w:space="0" w:color="auto"/>
                        <w:left w:val="none" w:sz="0" w:space="0" w:color="auto"/>
                        <w:bottom w:val="none" w:sz="0" w:space="0" w:color="auto"/>
                        <w:right w:val="none" w:sz="0" w:space="0" w:color="auto"/>
                      </w:divBdr>
                      <w:divsChild>
                        <w:div w:id="342979031">
                          <w:marLeft w:val="0"/>
                          <w:marRight w:val="0"/>
                          <w:marTop w:val="0"/>
                          <w:marBottom w:val="0"/>
                          <w:divBdr>
                            <w:top w:val="none" w:sz="0" w:space="0" w:color="auto"/>
                            <w:left w:val="none" w:sz="0" w:space="0" w:color="auto"/>
                            <w:bottom w:val="none" w:sz="0" w:space="0" w:color="auto"/>
                            <w:right w:val="none" w:sz="0" w:space="0" w:color="auto"/>
                          </w:divBdr>
                        </w:div>
                      </w:divsChild>
                    </w:div>
                    <w:div w:id="129251377">
                      <w:marLeft w:val="0"/>
                      <w:marRight w:val="0"/>
                      <w:marTop w:val="0"/>
                      <w:marBottom w:val="0"/>
                      <w:divBdr>
                        <w:top w:val="none" w:sz="0" w:space="0" w:color="auto"/>
                        <w:left w:val="none" w:sz="0" w:space="0" w:color="auto"/>
                        <w:bottom w:val="none" w:sz="0" w:space="0" w:color="auto"/>
                        <w:right w:val="none" w:sz="0" w:space="0" w:color="auto"/>
                      </w:divBdr>
                      <w:divsChild>
                        <w:div w:id="1728723462">
                          <w:marLeft w:val="0"/>
                          <w:marRight w:val="0"/>
                          <w:marTop w:val="0"/>
                          <w:marBottom w:val="0"/>
                          <w:divBdr>
                            <w:top w:val="none" w:sz="0" w:space="0" w:color="auto"/>
                            <w:left w:val="none" w:sz="0" w:space="0" w:color="auto"/>
                            <w:bottom w:val="none" w:sz="0" w:space="0" w:color="auto"/>
                            <w:right w:val="none" w:sz="0" w:space="0" w:color="auto"/>
                          </w:divBdr>
                        </w:div>
                      </w:divsChild>
                    </w:div>
                    <w:div w:id="2057047908">
                      <w:marLeft w:val="0"/>
                      <w:marRight w:val="0"/>
                      <w:marTop w:val="0"/>
                      <w:marBottom w:val="0"/>
                      <w:divBdr>
                        <w:top w:val="none" w:sz="0" w:space="0" w:color="auto"/>
                        <w:left w:val="none" w:sz="0" w:space="0" w:color="auto"/>
                        <w:bottom w:val="none" w:sz="0" w:space="0" w:color="auto"/>
                        <w:right w:val="none" w:sz="0" w:space="0" w:color="auto"/>
                      </w:divBdr>
                      <w:divsChild>
                        <w:div w:id="1359699974">
                          <w:marLeft w:val="0"/>
                          <w:marRight w:val="0"/>
                          <w:marTop w:val="0"/>
                          <w:marBottom w:val="0"/>
                          <w:divBdr>
                            <w:top w:val="none" w:sz="0" w:space="0" w:color="auto"/>
                            <w:left w:val="none" w:sz="0" w:space="0" w:color="auto"/>
                            <w:bottom w:val="none" w:sz="0" w:space="0" w:color="auto"/>
                            <w:right w:val="none" w:sz="0" w:space="0" w:color="auto"/>
                          </w:divBdr>
                        </w:div>
                      </w:divsChild>
                    </w:div>
                    <w:div w:id="67459720">
                      <w:marLeft w:val="0"/>
                      <w:marRight w:val="0"/>
                      <w:marTop w:val="0"/>
                      <w:marBottom w:val="0"/>
                      <w:divBdr>
                        <w:top w:val="none" w:sz="0" w:space="0" w:color="auto"/>
                        <w:left w:val="none" w:sz="0" w:space="0" w:color="auto"/>
                        <w:bottom w:val="none" w:sz="0" w:space="0" w:color="auto"/>
                        <w:right w:val="none" w:sz="0" w:space="0" w:color="auto"/>
                      </w:divBdr>
                      <w:divsChild>
                        <w:div w:id="2074935653">
                          <w:marLeft w:val="0"/>
                          <w:marRight w:val="0"/>
                          <w:marTop w:val="0"/>
                          <w:marBottom w:val="0"/>
                          <w:divBdr>
                            <w:top w:val="none" w:sz="0" w:space="0" w:color="auto"/>
                            <w:left w:val="none" w:sz="0" w:space="0" w:color="auto"/>
                            <w:bottom w:val="none" w:sz="0" w:space="0" w:color="auto"/>
                            <w:right w:val="none" w:sz="0" w:space="0" w:color="auto"/>
                          </w:divBdr>
                        </w:div>
                      </w:divsChild>
                    </w:div>
                    <w:div w:id="1698458428">
                      <w:marLeft w:val="0"/>
                      <w:marRight w:val="0"/>
                      <w:marTop w:val="0"/>
                      <w:marBottom w:val="0"/>
                      <w:divBdr>
                        <w:top w:val="none" w:sz="0" w:space="0" w:color="auto"/>
                        <w:left w:val="none" w:sz="0" w:space="0" w:color="auto"/>
                        <w:bottom w:val="none" w:sz="0" w:space="0" w:color="auto"/>
                        <w:right w:val="none" w:sz="0" w:space="0" w:color="auto"/>
                      </w:divBdr>
                      <w:divsChild>
                        <w:div w:id="909926773">
                          <w:marLeft w:val="0"/>
                          <w:marRight w:val="0"/>
                          <w:marTop w:val="0"/>
                          <w:marBottom w:val="0"/>
                          <w:divBdr>
                            <w:top w:val="none" w:sz="0" w:space="0" w:color="auto"/>
                            <w:left w:val="none" w:sz="0" w:space="0" w:color="auto"/>
                            <w:bottom w:val="none" w:sz="0" w:space="0" w:color="auto"/>
                            <w:right w:val="none" w:sz="0" w:space="0" w:color="auto"/>
                          </w:divBdr>
                        </w:div>
                      </w:divsChild>
                    </w:div>
                    <w:div w:id="735710060">
                      <w:marLeft w:val="0"/>
                      <w:marRight w:val="0"/>
                      <w:marTop w:val="0"/>
                      <w:marBottom w:val="0"/>
                      <w:divBdr>
                        <w:top w:val="none" w:sz="0" w:space="0" w:color="auto"/>
                        <w:left w:val="none" w:sz="0" w:space="0" w:color="auto"/>
                        <w:bottom w:val="none" w:sz="0" w:space="0" w:color="auto"/>
                        <w:right w:val="none" w:sz="0" w:space="0" w:color="auto"/>
                      </w:divBdr>
                      <w:divsChild>
                        <w:div w:id="2086803439">
                          <w:marLeft w:val="0"/>
                          <w:marRight w:val="0"/>
                          <w:marTop w:val="0"/>
                          <w:marBottom w:val="0"/>
                          <w:divBdr>
                            <w:top w:val="none" w:sz="0" w:space="0" w:color="auto"/>
                            <w:left w:val="none" w:sz="0" w:space="0" w:color="auto"/>
                            <w:bottom w:val="none" w:sz="0" w:space="0" w:color="auto"/>
                            <w:right w:val="none" w:sz="0" w:space="0" w:color="auto"/>
                          </w:divBdr>
                        </w:div>
                      </w:divsChild>
                    </w:div>
                    <w:div w:id="1141387213">
                      <w:marLeft w:val="0"/>
                      <w:marRight w:val="0"/>
                      <w:marTop w:val="0"/>
                      <w:marBottom w:val="0"/>
                      <w:divBdr>
                        <w:top w:val="none" w:sz="0" w:space="0" w:color="auto"/>
                        <w:left w:val="none" w:sz="0" w:space="0" w:color="auto"/>
                        <w:bottom w:val="none" w:sz="0" w:space="0" w:color="auto"/>
                        <w:right w:val="none" w:sz="0" w:space="0" w:color="auto"/>
                      </w:divBdr>
                      <w:divsChild>
                        <w:div w:id="1120684242">
                          <w:marLeft w:val="0"/>
                          <w:marRight w:val="0"/>
                          <w:marTop w:val="0"/>
                          <w:marBottom w:val="0"/>
                          <w:divBdr>
                            <w:top w:val="none" w:sz="0" w:space="0" w:color="auto"/>
                            <w:left w:val="none" w:sz="0" w:space="0" w:color="auto"/>
                            <w:bottom w:val="none" w:sz="0" w:space="0" w:color="auto"/>
                            <w:right w:val="none" w:sz="0" w:space="0" w:color="auto"/>
                          </w:divBdr>
                        </w:div>
                      </w:divsChild>
                    </w:div>
                    <w:div w:id="391927670">
                      <w:marLeft w:val="0"/>
                      <w:marRight w:val="0"/>
                      <w:marTop w:val="0"/>
                      <w:marBottom w:val="0"/>
                      <w:divBdr>
                        <w:top w:val="none" w:sz="0" w:space="0" w:color="auto"/>
                        <w:left w:val="none" w:sz="0" w:space="0" w:color="auto"/>
                        <w:bottom w:val="none" w:sz="0" w:space="0" w:color="auto"/>
                        <w:right w:val="none" w:sz="0" w:space="0" w:color="auto"/>
                      </w:divBdr>
                      <w:divsChild>
                        <w:div w:id="1855611421">
                          <w:marLeft w:val="0"/>
                          <w:marRight w:val="0"/>
                          <w:marTop w:val="0"/>
                          <w:marBottom w:val="0"/>
                          <w:divBdr>
                            <w:top w:val="none" w:sz="0" w:space="0" w:color="auto"/>
                            <w:left w:val="none" w:sz="0" w:space="0" w:color="auto"/>
                            <w:bottom w:val="none" w:sz="0" w:space="0" w:color="auto"/>
                            <w:right w:val="none" w:sz="0" w:space="0" w:color="auto"/>
                          </w:divBdr>
                        </w:div>
                      </w:divsChild>
                    </w:div>
                    <w:div w:id="402920726">
                      <w:marLeft w:val="0"/>
                      <w:marRight w:val="0"/>
                      <w:marTop w:val="0"/>
                      <w:marBottom w:val="0"/>
                      <w:divBdr>
                        <w:top w:val="none" w:sz="0" w:space="0" w:color="auto"/>
                        <w:left w:val="none" w:sz="0" w:space="0" w:color="auto"/>
                        <w:bottom w:val="none" w:sz="0" w:space="0" w:color="auto"/>
                        <w:right w:val="none" w:sz="0" w:space="0" w:color="auto"/>
                      </w:divBdr>
                      <w:divsChild>
                        <w:div w:id="2074887514">
                          <w:marLeft w:val="0"/>
                          <w:marRight w:val="0"/>
                          <w:marTop w:val="0"/>
                          <w:marBottom w:val="0"/>
                          <w:divBdr>
                            <w:top w:val="none" w:sz="0" w:space="0" w:color="auto"/>
                            <w:left w:val="none" w:sz="0" w:space="0" w:color="auto"/>
                            <w:bottom w:val="none" w:sz="0" w:space="0" w:color="auto"/>
                            <w:right w:val="none" w:sz="0" w:space="0" w:color="auto"/>
                          </w:divBdr>
                        </w:div>
                      </w:divsChild>
                    </w:div>
                    <w:div w:id="498926017">
                      <w:marLeft w:val="0"/>
                      <w:marRight w:val="0"/>
                      <w:marTop w:val="0"/>
                      <w:marBottom w:val="0"/>
                      <w:divBdr>
                        <w:top w:val="none" w:sz="0" w:space="0" w:color="auto"/>
                        <w:left w:val="none" w:sz="0" w:space="0" w:color="auto"/>
                        <w:bottom w:val="none" w:sz="0" w:space="0" w:color="auto"/>
                        <w:right w:val="none" w:sz="0" w:space="0" w:color="auto"/>
                      </w:divBdr>
                      <w:divsChild>
                        <w:div w:id="1783646344">
                          <w:marLeft w:val="0"/>
                          <w:marRight w:val="0"/>
                          <w:marTop w:val="0"/>
                          <w:marBottom w:val="0"/>
                          <w:divBdr>
                            <w:top w:val="none" w:sz="0" w:space="0" w:color="auto"/>
                            <w:left w:val="none" w:sz="0" w:space="0" w:color="auto"/>
                            <w:bottom w:val="none" w:sz="0" w:space="0" w:color="auto"/>
                            <w:right w:val="none" w:sz="0" w:space="0" w:color="auto"/>
                          </w:divBdr>
                        </w:div>
                      </w:divsChild>
                    </w:div>
                    <w:div w:id="708189686">
                      <w:marLeft w:val="0"/>
                      <w:marRight w:val="0"/>
                      <w:marTop w:val="0"/>
                      <w:marBottom w:val="0"/>
                      <w:divBdr>
                        <w:top w:val="none" w:sz="0" w:space="0" w:color="auto"/>
                        <w:left w:val="none" w:sz="0" w:space="0" w:color="auto"/>
                        <w:bottom w:val="none" w:sz="0" w:space="0" w:color="auto"/>
                        <w:right w:val="none" w:sz="0" w:space="0" w:color="auto"/>
                      </w:divBdr>
                      <w:divsChild>
                        <w:div w:id="124796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744651">
      <w:bodyDiv w:val="1"/>
      <w:marLeft w:val="0"/>
      <w:marRight w:val="0"/>
      <w:marTop w:val="0"/>
      <w:marBottom w:val="0"/>
      <w:divBdr>
        <w:top w:val="none" w:sz="0" w:space="0" w:color="auto"/>
        <w:left w:val="none" w:sz="0" w:space="0" w:color="auto"/>
        <w:bottom w:val="none" w:sz="0" w:space="0" w:color="auto"/>
        <w:right w:val="none" w:sz="0" w:space="0" w:color="auto"/>
      </w:divBdr>
      <w:divsChild>
        <w:div w:id="145559401">
          <w:marLeft w:val="0"/>
          <w:marRight w:val="0"/>
          <w:marTop w:val="0"/>
          <w:marBottom w:val="0"/>
          <w:divBdr>
            <w:top w:val="none" w:sz="0" w:space="0" w:color="auto"/>
            <w:left w:val="none" w:sz="0" w:space="0" w:color="auto"/>
            <w:bottom w:val="none" w:sz="0" w:space="0" w:color="auto"/>
            <w:right w:val="none" w:sz="0" w:space="0" w:color="auto"/>
          </w:divBdr>
          <w:divsChild>
            <w:div w:id="1532524376">
              <w:marLeft w:val="0"/>
              <w:marRight w:val="0"/>
              <w:marTop w:val="0"/>
              <w:marBottom w:val="0"/>
              <w:divBdr>
                <w:top w:val="none" w:sz="0" w:space="0" w:color="auto"/>
                <w:left w:val="none" w:sz="0" w:space="0" w:color="auto"/>
                <w:bottom w:val="none" w:sz="0" w:space="0" w:color="auto"/>
                <w:right w:val="none" w:sz="0" w:space="0" w:color="auto"/>
              </w:divBdr>
              <w:divsChild>
                <w:div w:id="1081685565">
                  <w:marLeft w:val="0"/>
                  <w:marRight w:val="0"/>
                  <w:marTop w:val="0"/>
                  <w:marBottom w:val="0"/>
                  <w:divBdr>
                    <w:top w:val="none" w:sz="0" w:space="0" w:color="auto"/>
                    <w:left w:val="none" w:sz="0" w:space="0" w:color="auto"/>
                    <w:bottom w:val="none" w:sz="0" w:space="0" w:color="auto"/>
                    <w:right w:val="none" w:sz="0" w:space="0" w:color="auto"/>
                  </w:divBdr>
                  <w:divsChild>
                    <w:div w:id="1472937623">
                      <w:marLeft w:val="0"/>
                      <w:marRight w:val="0"/>
                      <w:marTop w:val="0"/>
                      <w:marBottom w:val="0"/>
                      <w:divBdr>
                        <w:top w:val="none" w:sz="0" w:space="0" w:color="auto"/>
                        <w:left w:val="none" w:sz="0" w:space="0" w:color="auto"/>
                        <w:bottom w:val="none" w:sz="0" w:space="0" w:color="auto"/>
                        <w:right w:val="none" w:sz="0" w:space="0" w:color="auto"/>
                      </w:divBdr>
                      <w:divsChild>
                        <w:div w:id="680276707">
                          <w:marLeft w:val="0"/>
                          <w:marRight w:val="0"/>
                          <w:marTop w:val="0"/>
                          <w:marBottom w:val="0"/>
                          <w:divBdr>
                            <w:top w:val="none" w:sz="0" w:space="0" w:color="auto"/>
                            <w:left w:val="none" w:sz="0" w:space="0" w:color="auto"/>
                            <w:bottom w:val="none" w:sz="0" w:space="0" w:color="auto"/>
                            <w:right w:val="none" w:sz="0" w:space="0" w:color="auto"/>
                          </w:divBdr>
                        </w:div>
                      </w:divsChild>
                    </w:div>
                    <w:div w:id="1031153123">
                      <w:marLeft w:val="0"/>
                      <w:marRight w:val="0"/>
                      <w:marTop w:val="0"/>
                      <w:marBottom w:val="0"/>
                      <w:divBdr>
                        <w:top w:val="none" w:sz="0" w:space="0" w:color="auto"/>
                        <w:left w:val="none" w:sz="0" w:space="0" w:color="auto"/>
                        <w:bottom w:val="none" w:sz="0" w:space="0" w:color="auto"/>
                        <w:right w:val="none" w:sz="0" w:space="0" w:color="auto"/>
                      </w:divBdr>
                      <w:divsChild>
                        <w:div w:id="1301688602">
                          <w:marLeft w:val="0"/>
                          <w:marRight w:val="0"/>
                          <w:marTop w:val="0"/>
                          <w:marBottom w:val="0"/>
                          <w:divBdr>
                            <w:top w:val="none" w:sz="0" w:space="0" w:color="auto"/>
                            <w:left w:val="none" w:sz="0" w:space="0" w:color="auto"/>
                            <w:bottom w:val="none" w:sz="0" w:space="0" w:color="auto"/>
                            <w:right w:val="none" w:sz="0" w:space="0" w:color="auto"/>
                          </w:divBdr>
                        </w:div>
                      </w:divsChild>
                    </w:div>
                    <w:div w:id="51850658">
                      <w:marLeft w:val="0"/>
                      <w:marRight w:val="0"/>
                      <w:marTop w:val="0"/>
                      <w:marBottom w:val="0"/>
                      <w:divBdr>
                        <w:top w:val="none" w:sz="0" w:space="0" w:color="auto"/>
                        <w:left w:val="none" w:sz="0" w:space="0" w:color="auto"/>
                        <w:bottom w:val="none" w:sz="0" w:space="0" w:color="auto"/>
                        <w:right w:val="none" w:sz="0" w:space="0" w:color="auto"/>
                      </w:divBdr>
                      <w:divsChild>
                        <w:div w:id="2122409547">
                          <w:marLeft w:val="0"/>
                          <w:marRight w:val="0"/>
                          <w:marTop w:val="0"/>
                          <w:marBottom w:val="0"/>
                          <w:divBdr>
                            <w:top w:val="none" w:sz="0" w:space="0" w:color="auto"/>
                            <w:left w:val="none" w:sz="0" w:space="0" w:color="auto"/>
                            <w:bottom w:val="none" w:sz="0" w:space="0" w:color="auto"/>
                            <w:right w:val="none" w:sz="0" w:space="0" w:color="auto"/>
                          </w:divBdr>
                        </w:div>
                      </w:divsChild>
                    </w:div>
                    <w:div w:id="1782265848">
                      <w:marLeft w:val="0"/>
                      <w:marRight w:val="0"/>
                      <w:marTop w:val="0"/>
                      <w:marBottom w:val="0"/>
                      <w:divBdr>
                        <w:top w:val="none" w:sz="0" w:space="0" w:color="auto"/>
                        <w:left w:val="none" w:sz="0" w:space="0" w:color="auto"/>
                        <w:bottom w:val="none" w:sz="0" w:space="0" w:color="auto"/>
                        <w:right w:val="none" w:sz="0" w:space="0" w:color="auto"/>
                      </w:divBdr>
                      <w:divsChild>
                        <w:div w:id="593248687">
                          <w:marLeft w:val="0"/>
                          <w:marRight w:val="0"/>
                          <w:marTop w:val="0"/>
                          <w:marBottom w:val="0"/>
                          <w:divBdr>
                            <w:top w:val="none" w:sz="0" w:space="0" w:color="auto"/>
                            <w:left w:val="none" w:sz="0" w:space="0" w:color="auto"/>
                            <w:bottom w:val="none" w:sz="0" w:space="0" w:color="auto"/>
                            <w:right w:val="none" w:sz="0" w:space="0" w:color="auto"/>
                          </w:divBdr>
                        </w:div>
                      </w:divsChild>
                    </w:div>
                    <w:div w:id="1028260536">
                      <w:marLeft w:val="0"/>
                      <w:marRight w:val="0"/>
                      <w:marTop w:val="0"/>
                      <w:marBottom w:val="0"/>
                      <w:divBdr>
                        <w:top w:val="none" w:sz="0" w:space="0" w:color="auto"/>
                        <w:left w:val="none" w:sz="0" w:space="0" w:color="auto"/>
                        <w:bottom w:val="none" w:sz="0" w:space="0" w:color="auto"/>
                        <w:right w:val="none" w:sz="0" w:space="0" w:color="auto"/>
                      </w:divBdr>
                      <w:divsChild>
                        <w:div w:id="1083137552">
                          <w:marLeft w:val="0"/>
                          <w:marRight w:val="0"/>
                          <w:marTop w:val="0"/>
                          <w:marBottom w:val="0"/>
                          <w:divBdr>
                            <w:top w:val="none" w:sz="0" w:space="0" w:color="auto"/>
                            <w:left w:val="none" w:sz="0" w:space="0" w:color="auto"/>
                            <w:bottom w:val="none" w:sz="0" w:space="0" w:color="auto"/>
                            <w:right w:val="none" w:sz="0" w:space="0" w:color="auto"/>
                          </w:divBdr>
                        </w:div>
                      </w:divsChild>
                    </w:div>
                    <w:div w:id="1225676564">
                      <w:marLeft w:val="0"/>
                      <w:marRight w:val="0"/>
                      <w:marTop w:val="0"/>
                      <w:marBottom w:val="0"/>
                      <w:divBdr>
                        <w:top w:val="none" w:sz="0" w:space="0" w:color="auto"/>
                        <w:left w:val="none" w:sz="0" w:space="0" w:color="auto"/>
                        <w:bottom w:val="none" w:sz="0" w:space="0" w:color="auto"/>
                        <w:right w:val="none" w:sz="0" w:space="0" w:color="auto"/>
                      </w:divBdr>
                      <w:divsChild>
                        <w:div w:id="1426920231">
                          <w:marLeft w:val="0"/>
                          <w:marRight w:val="0"/>
                          <w:marTop w:val="0"/>
                          <w:marBottom w:val="0"/>
                          <w:divBdr>
                            <w:top w:val="none" w:sz="0" w:space="0" w:color="auto"/>
                            <w:left w:val="none" w:sz="0" w:space="0" w:color="auto"/>
                            <w:bottom w:val="none" w:sz="0" w:space="0" w:color="auto"/>
                            <w:right w:val="none" w:sz="0" w:space="0" w:color="auto"/>
                          </w:divBdr>
                        </w:div>
                      </w:divsChild>
                    </w:div>
                    <w:div w:id="594367487">
                      <w:marLeft w:val="0"/>
                      <w:marRight w:val="0"/>
                      <w:marTop w:val="0"/>
                      <w:marBottom w:val="0"/>
                      <w:divBdr>
                        <w:top w:val="none" w:sz="0" w:space="0" w:color="auto"/>
                        <w:left w:val="none" w:sz="0" w:space="0" w:color="auto"/>
                        <w:bottom w:val="none" w:sz="0" w:space="0" w:color="auto"/>
                        <w:right w:val="none" w:sz="0" w:space="0" w:color="auto"/>
                      </w:divBdr>
                      <w:divsChild>
                        <w:div w:id="606081673">
                          <w:marLeft w:val="0"/>
                          <w:marRight w:val="0"/>
                          <w:marTop w:val="0"/>
                          <w:marBottom w:val="0"/>
                          <w:divBdr>
                            <w:top w:val="none" w:sz="0" w:space="0" w:color="auto"/>
                            <w:left w:val="none" w:sz="0" w:space="0" w:color="auto"/>
                            <w:bottom w:val="none" w:sz="0" w:space="0" w:color="auto"/>
                            <w:right w:val="none" w:sz="0" w:space="0" w:color="auto"/>
                          </w:divBdr>
                        </w:div>
                      </w:divsChild>
                    </w:div>
                    <w:div w:id="1806384265">
                      <w:marLeft w:val="0"/>
                      <w:marRight w:val="0"/>
                      <w:marTop w:val="0"/>
                      <w:marBottom w:val="0"/>
                      <w:divBdr>
                        <w:top w:val="none" w:sz="0" w:space="0" w:color="auto"/>
                        <w:left w:val="none" w:sz="0" w:space="0" w:color="auto"/>
                        <w:bottom w:val="none" w:sz="0" w:space="0" w:color="auto"/>
                        <w:right w:val="none" w:sz="0" w:space="0" w:color="auto"/>
                      </w:divBdr>
                      <w:divsChild>
                        <w:div w:id="1871214523">
                          <w:marLeft w:val="0"/>
                          <w:marRight w:val="0"/>
                          <w:marTop w:val="0"/>
                          <w:marBottom w:val="0"/>
                          <w:divBdr>
                            <w:top w:val="none" w:sz="0" w:space="0" w:color="auto"/>
                            <w:left w:val="none" w:sz="0" w:space="0" w:color="auto"/>
                            <w:bottom w:val="none" w:sz="0" w:space="0" w:color="auto"/>
                            <w:right w:val="none" w:sz="0" w:space="0" w:color="auto"/>
                          </w:divBdr>
                        </w:div>
                      </w:divsChild>
                    </w:div>
                    <w:div w:id="464202572">
                      <w:marLeft w:val="0"/>
                      <w:marRight w:val="0"/>
                      <w:marTop w:val="0"/>
                      <w:marBottom w:val="0"/>
                      <w:divBdr>
                        <w:top w:val="none" w:sz="0" w:space="0" w:color="auto"/>
                        <w:left w:val="none" w:sz="0" w:space="0" w:color="auto"/>
                        <w:bottom w:val="none" w:sz="0" w:space="0" w:color="auto"/>
                        <w:right w:val="none" w:sz="0" w:space="0" w:color="auto"/>
                      </w:divBdr>
                      <w:divsChild>
                        <w:div w:id="1663510004">
                          <w:marLeft w:val="0"/>
                          <w:marRight w:val="0"/>
                          <w:marTop w:val="0"/>
                          <w:marBottom w:val="0"/>
                          <w:divBdr>
                            <w:top w:val="none" w:sz="0" w:space="0" w:color="auto"/>
                            <w:left w:val="none" w:sz="0" w:space="0" w:color="auto"/>
                            <w:bottom w:val="none" w:sz="0" w:space="0" w:color="auto"/>
                            <w:right w:val="none" w:sz="0" w:space="0" w:color="auto"/>
                          </w:divBdr>
                        </w:div>
                      </w:divsChild>
                    </w:div>
                    <w:div w:id="438649631">
                      <w:marLeft w:val="0"/>
                      <w:marRight w:val="0"/>
                      <w:marTop w:val="0"/>
                      <w:marBottom w:val="0"/>
                      <w:divBdr>
                        <w:top w:val="none" w:sz="0" w:space="0" w:color="auto"/>
                        <w:left w:val="none" w:sz="0" w:space="0" w:color="auto"/>
                        <w:bottom w:val="none" w:sz="0" w:space="0" w:color="auto"/>
                        <w:right w:val="none" w:sz="0" w:space="0" w:color="auto"/>
                      </w:divBdr>
                      <w:divsChild>
                        <w:div w:id="229465679">
                          <w:marLeft w:val="0"/>
                          <w:marRight w:val="0"/>
                          <w:marTop w:val="0"/>
                          <w:marBottom w:val="0"/>
                          <w:divBdr>
                            <w:top w:val="none" w:sz="0" w:space="0" w:color="auto"/>
                            <w:left w:val="none" w:sz="0" w:space="0" w:color="auto"/>
                            <w:bottom w:val="none" w:sz="0" w:space="0" w:color="auto"/>
                            <w:right w:val="none" w:sz="0" w:space="0" w:color="auto"/>
                          </w:divBdr>
                        </w:div>
                      </w:divsChild>
                    </w:div>
                    <w:div w:id="202405186">
                      <w:marLeft w:val="0"/>
                      <w:marRight w:val="0"/>
                      <w:marTop w:val="0"/>
                      <w:marBottom w:val="0"/>
                      <w:divBdr>
                        <w:top w:val="none" w:sz="0" w:space="0" w:color="auto"/>
                        <w:left w:val="none" w:sz="0" w:space="0" w:color="auto"/>
                        <w:bottom w:val="none" w:sz="0" w:space="0" w:color="auto"/>
                        <w:right w:val="none" w:sz="0" w:space="0" w:color="auto"/>
                      </w:divBdr>
                      <w:divsChild>
                        <w:div w:id="654838758">
                          <w:marLeft w:val="0"/>
                          <w:marRight w:val="0"/>
                          <w:marTop w:val="0"/>
                          <w:marBottom w:val="0"/>
                          <w:divBdr>
                            <w:top w:val="none" w:sz="0" w:space="0" w:color="auto"/>
                            <w:left w:val="none" w:sz="0" w:space="0" w:color="auto"/>
                            <w:bottom w:val="none" w:sz="0" w:space="0" w:color="auto"/>
                            <w:right w:val="none" w:sz="0" w:space="0" w:color="auto"/>
                          </w:divBdr>
                        </w:div>
                      </w:divsChild>
                    </w:div>
                    <w:div w:id="1459493317">
                      <w:marLeft w:val="0"/>
                      <w:marRight w:val="0"/>
                      <w:marTop w:val="0"/>
                      <w:marBottom w:val="0"/>
                      <w:divBdr>
                        <w:top w:val="none" w:sz="0" w:space="0" w:color="auto"/>
                        <w:left w:val="none" w:sz="0" w:space="0" w:color="auto"/>
                        <w:bottom w:val="none" w:sz="0" w:space="0" w:color="auto"/>
                        <w:right w:val="none" w:sz="0" w:space="0" w:color="auto"/>
                      </w:divBdr>
                      <w:divsChild>
                        <w:div w:id="2117407904">
                          <w:marLeft w:val="0"/>
                          <w:marRight w:val="0"/>
                          <w:marTop w:val="0"/>
                          <w:marBottom w:val="0"/>
                          <w:divBdr>
                            <w:top w:val="none" w:sz="0" w:space="0" w:color="auto"/>
                            <w:left w:val="none" w:sz="0" w:space="0" w:color="auto"/>
                            <w:bottom w:val="none" w:sz="0" w:space="0" w:color="auto"/>
                            <w:right w:val="none" w:sz="0" w:space="0" w:color="auto"/>
                          </w:divBdr>
                        </w:div>
                      </w:divsChild>
                    </w:div>
                    <w:div w:id="259023961">
                      <w:marLeft w:val="0"/>
                      <w:marRight w:val="0"/>
                      <w:marTop w:val="0"/>
                      <w:marBottom w:val="0"/>
                      <w:divBdr>
                        <w:top w:val="none" w:sz="0" w:space="0" w:color="auto"/>
                        <w:left w:val="none" w:sz="0" w:space="0" w:color="auto"/>
                        <w:bottom w:val="none" w:sz="0" w:space="0" w:color="auto"/>
                        <w:right w:val="none" w:sz="0" w:space="0" w:color="auto"/>
                      </w:divBdr>
                      <w:divsChild>
                        <w:div w:id="426313612">
                          <w:marLeft w:val="0"/>
                          <w:marRight w:val="0"/>
                          <w:marTop w:val="0"/>
                          <w:marBottom w:val="0"/>
                          <w:divBdr>
                            <w:top w:val="none" w:sz="0" w:space="0" w:color="auto"/>
                            <w:left w:val="none" w:sz="0" w:space="0" w:color="auto"/>
                            <w:bottom w:val="none" w:sz="0" w:space="0" w:color="auto"/>
                            <w:right w:val="none" w:sz="0" w:space="0" w:color="auto"/>
                          </w:divBdr>
                        </w:div>
                      </w:divsChild>
                    </w:div>
                    <w:div w:id="923537495">
                      <w:marLeft w:val="0"/>
                      <w:marRight w:val="0"/>
                      <w:marTop w:val="0"/>
                      <w:marBottom w:val="0"/>
                      <w:divBdr>
                        <w:top w:val="none" w:sz="0" w:space="0" w:color="auto"/>
                        <w:left w:val="none" w:sz="0" w:space="0" w:color="auto"/>
                        <w:bottom w:val="none" w:sz="0" w:space="0" w:color="auto"/>
                        <w:right w:val="none" w:sz="0" w:space="0" w:color="auto"/>
                      </w:divBdr>
                      <w:divsChild>
                        <w:div w:id="222909357">
                          <w:marLeft w:val="0"/>
                          <w:marRight w:val="0"/>
                          <w:marTop w:val="0"/>
                          <w:marBottom w:val="0"/>
                          <w:divBdr>
                            <w:top w:val="none" w:sz="0" w:space="0" w:color="auto"/>
                            <w:left w:val="none" w:sz="0" w:space="0" w:color="auto"/>
                            <w:bottom w:val="none" w:sz="0" w:space="0" w:color="auto"/>
                            <w:right w:val="none" w:sz="0" w:space="0" w:color="auto"/>
                          </w:divBdr>
                        </w:div>
                      </w:divsChild>
                    </w:div>
                    <w:div w:id="2062823437">
                      <w:marLeft w:val="0"/>
                      <w:marRight w:val="0"/>
                      <w:marTop w:val="0"/>
                      <w:marBottom w:val="0"/>
                      <w:divBdr>
                        <w:top w:val="none" w:sz="0" w:space="0" w:color="auto"/>
                        <w:left w:val="none" w:sz="0" w:space="0" w:color="auto"/>
                        <w:bottom w:val="none" w:sz="0" w:space="0" w:color="auto"/>
                        <w:right w:val="none" w:sz="0" w:space="0" w:color="auto"/>
                      </w:divBdr>
                      <w:divsChild>
                        <w:div w:id="1712726218">
                          <w:marLeft w:val="0"/>
                          <w:marRight w:val="0"/>
                          <w:marTop w:val="0"/>
                          <w:marBottom w:val="0"/>
                          <w:divBdr>
                            <w:top w:val="none" w:sz="0" w:space="0" w:color="auto"/>
                            <w:left w:val="none" w:sz="0" w:space="0" w:color="auto"/>
                            <w:bottom w:val="none" w:sz="0" w:space="0" w:color="auto"/>
                            <w:right w:val="none" w:sz="0" w:space="0" w:color="auto"/>
                          </w:divBdr>
                        </w:div>
                      </w:divsChild>
                    </w:div>
                    <w:div w:id="1025209524">
                      <w:marLeft w:val="0"/>
                      <w:marRight w:val="0"/>
                      <w:marTop w:val="0"/>
                      <w:marBottom w:val="0"/>
                      <w:divBdr>
                        <w:top w:val="none" w:sz="0" w:space="0" w:color="auto"/>
                        <w:left w:val="none" w:sz="0" w:space="0" w:color="auto"/>
                        <w:bottom w:val="none" w:sz="0" w:space="0" w:color="auto"/>
                        <w:right w:val="none" w:sz="0" w:space="0" w:color="auto"/>
                      </w:divBdr>
                      <w:divsChild>
                        <w:div w:id="2057661916">
                          <w:marLeft w:val="0"/>
                          <w:marRight w:val="0"/>
                          <w:marTop w:val="0"/>
                          <w:marBottom w:val="0"/>
                          <w:divBdr>
                            <w:top w:val="none" w:sz="0" w:space="0" w:color="auto"/>
                            <w:left w:val="none" w:sz="0" w:space="0" w:color="auto"/>
                            <w:bottom w:val="none" w:sz="0" w:space="0" w:color="auto"/>
                            <w:right w:val="none" w:sz="0" w:space="0" w:color="auto"/>
                          </w:divBdr>
                        </w:div>
                      </w:divsChild>
                    </w:div>
                    <w:div w:id="1320957736">
                      <w:marLeft w:val="0"/>
                      <w:marRight w:val="0"/>
                      <w:marTop w:val="0"/>
                      <w:marBottom w:val="0"/>
                      <w:divBdr>
                        <w:top w:val="none" w:sz="0" w:space="0" w:color="auto"/>
                        <w:left w:val="none" w:sz="0" w:space="0" w:color="auto"/>
                        <w:bottom w:val="none" w:sz="0" w:space="0" w:color="auto"/>
                        <w:right w:val="none" w:sz="0" w:space="0" w:color="auto"/>
                      </w:divBdr>
                      <w:divsChild>
                        <w:div w:id="1423142291">
                          <w:marLeft w:val="0"/>
                          <w:marRight w:val="0"/>
                          <w:marTop w:val="0"/>
                          <w:marBottom w:val="0"/>
                          <w:divBdr>
                            <w:top w:val="none" w:sz="0" w:space="0" w:color="auto"/>
                            <w:left w:val="none" w:sz="0" w:space="0" w:color="auto"/>
                            <w:bottom w:val="none" w:sz="0" w:space="0" w:color="auto"/>
                            <w:right w:val="none" w:sz="0" w:space="0" w:color="auto"/>
                          </w:divBdr>
                        </w:div>
                      </w:divsChild>
                    </w:div>
                    <w:div w:id="1919288249">
                      <w:marLeft w:val="0"/>
                      <w:marRight w:val="0"/>
                      <w:marTop w:val="0"/>
                      <w:marBottom w:val="0"/>
                      <w:divBdr>
                        <w:top w:val="none" w:sz="0" w:space="0" w:color="auto"/>
                        <w:left w:val="none" w:sz="0" w:space="0" w:color="auto"/>
                        <w:bottom w:val="none" w:sz="0" w:space="0" w:color="auto"/>
                        <w:right w:val="none" w:sz="0" w:space="0" w:color="auto"/>
                      </w:divBdr>
                      <w:divsChild>
                        <w:div w:id="65031069">
                          <w:marLeft w:val="0"/>
                          <w:marRight w:val="0"/>
                          <w:marTop w:val="0"/>
                          <w:marBottom w:val="0"/>
                          <w:divBdr>
                            <w:top w:val="none" w:sz="0" w:space="0" w:color="auto"/>
                            <w:left w:val="none" w:sz="0" w:space="0" w:color="auto"/>
                            <w:bottom w:val="none" w:sz="0" w:space="0" w:color="auto"/>
                            <w:right w:val="none" w:sz="0" w:space="0" w:color="auto"/>
                          </w:divBdr>
                        </w:div>
                      </w:divsChild>
                    </w:div>
                    <w:div w:id="1743870542">
                      <w:marLeft w:val="0"/>
                      <w:marRight w:val="0"/>
                      <w:marTop w:val="0"/>
                      <w:marBottom w:val="0"/>
                      <w:divBdr>
                        <w:top w:val="none" w:sz="0" w:space="0" w:color="auto"/>
                        <w:left w:val="none" w:sz="0" w:space="0" w:color="auto"/>
                        <w:bottom w:val="none" w:sz="0" w:space="0" w:color="auto"/>
                        <w:right w:val="none" w:sz="0" w:space="0" w:color="auto"/>
                      </w:divBdr>
                      <w:divsChild>
                        <w:div w:id="1922333554">
                          <w:marLeft w:val="0"/>
                          <w:marRight w:val="0"/>
                          <w:marTop w:val="0"/>
                          <w:marBottom w:val="0"/>
                          <w:divBdr>
                            <w:top w:val="none" w:sz="0" w:space="0" w:color="auto"/>
                            <w:left w:val="none" w:sz="0" w:space="0" w:color="auto"/>
                            <w:bottom w:val="none" w:sz="0" w:space="0" w:color="auto"/>
                            <w:right w:val="none" w:sz="0" w:space="0" w:color="auto"/>
                          </w:divBdr>
                        </w:div>
                      </w:divsChild>
                    </w:div>
                    <w:div w:id="22557558">
                      <w:marLeft w:val="0"/>
                      <w:marRight w:val="0"/>
                      <w:marTop w:val="0"/>
                      <w:marBottom w:val="0"/>
                      <w:divBdr>
                        <w:top w:val="none" w:sz="0" w:space="0" w:color="auto"/>
                        <w:left w:val="none" w:sz="0" w:space="0" w:color="auto"/>
                        <w:bottom w:val="none" w:sz="0" w:space="0" w:color="auto"/>
                        <w:right w:val="none" w:sz="0" w:space="0" w:color="auto"/>
                      </w:divBdr>
                      <w:divsChild>
                        <w:div w:id="112018323">
                          <w:marLeft w:val="0"/>
                          <w:marRight w:val="0"/>
                          <w:marTop w:val="0"/>
                          <w:marBottom w:val="0"/>
                          <w:divBdr>
                            <w:top w:val="none" w:sz="0" w:space="0" w:color="auto"/>
                            <w:left w:val="none" w:sz="0" w:space="0" w:color="auto"/>
                            <w:bottom w:val="none" w:sz="0" w:space="0" w:color="auto"/>
                            <w:right w:val="none" w:sz="0" w:space="0" w:color="auto"/>
                          </w:divBdr>
                        </w:div>
                      </w:divsChild>
                    </w:div>
                    <w:div w:id="2098822586">
                      <w:marLeft w:val="0"/>
                      <w:marRight w:val="0"/>
                      <w:marTop w:val="0"/>
                      <w:marBottom w:val="0"/>
                      <w:divBdr>
                        <w:top w:val="none" w:sz="0" w:space="0" w:color="auto"/>
                        <w:left w:val="none" w:sz="0" w:space="0" w:color="auto"/>
                        <w:bottom w:val="none" w:sz="0" w:space="0" w:color="auto"/>
                        <w:right w:val="none" w:sz="0" w:space="0" w:color="auto"/>
                      </w:divBdr>
                      <w:divsChild>
                        <w:div w:id="1333483779">
                          <w:marLeft w:val="0"/>
                          <w:marRight w:val="0"/>
                          <w:marTop w:val="0"/>
                          <w:marBottom w:val="0"/>
                          <w:divBdr>
                            <w:top w:val="none" w:sz="0" w:space="0" w:color="auto"/>
                            <w:left w:val="none" w:sz="0" w:space="0" w:color="auto"/>
                            <w:bottom w:val="none" w:sz="0" w:space="0" w:color="auto"/>
                            <w:right w:val="none" w:sz="0" w:space="0" w:color="auto"/>
                          </w:divBdr>
                        </w:div>
                      </w:divsChild>
                    </w:div>
                    <w:div w:id="1208880659">
                      <w:marLeft w:val="0"/>
                      <w:marRight w:val="0"/>
                      <w:marTop w:val="0"/>
                      <w:marBottom w:val="0"/>
                      <w:divBdr>
                        <w:top w:val="none" w:sz="0" w:space="0" w:color="auto"/>
                        <w:left w:val="none" w:sz="0" w:space="0" w:color="auto"/>
                        <w:bottom w:val="none" w:sz="0" w:space="0" w:color="auto"/>
                        <w:right w:val="none" w:sz="0" w:space="0" w:color="auto"/>
                      </w:divBdr>
                      <w:divsChild>
                        <w:div w:id="1743941605">
                          <w:marLeft w:val="0"/>
                          <w:marRight w:val="0"/>
                          <w:marTop w:val="0"/>
                          <w:marBottom w:val="0"/>
                          <w:divBdr>
                            <w:top w:val="none" w:sz="0" w:space="0" w:color="auto"/>
                            <w:left w:val="none" w:sz="0" w:space="0" w:color="auto"/>
                            <w:bottom w:val="none" w:sz="0" w:space="0" w:color="auto"/>
                            <w:right w:val="none" w:sz="0" w:space="0" w:color="auto"/>
                          </w:divBdr>
                        </w:div>
                      </w:divsChild>
                    </w:div>
                    <w:div w:id="2116973472">
                      <w:marLeft w:val="0"/>
                      <w:marRight w:val="0"/>
                      <w:marTop w:val="0"/>
                      <w:marBottom w:val="0"/>
                      <w:divBdr>
                        <w:top w:val="none" w:sz="0" w:space="0" w:color="auto"/>
                        <w:left w:val="none" w:sz="0" w:space="0" w:color="auto"/>
                        <w:bottom w:val="none" w:sz="0" w:space="0" w:color="auto"/>
                        <w:right w:val="none" w:sz="0" w:space="0" w:color="auto"/>
                      </w:divBdr>
                      <w:divsChild>
                        <w:div w:id="2086797522">
                          <w:marLeft w:val="0"/>
                          <w:marRight w:val="0"/>
                          <w:marTop w:val="0"/>
                          <w:marBottom w:val="0"/>
                          <w:divBdr>
                            <w:top w:val="none" w:sz="0" w:space="0" w:color="auto"/>
                            <w:left w:val="none" w:sz="0" w:space="0" w:color="auto"/>
                            <w:bottom w:val="none" w:sz="0" w:space="0" w:color="auto"/>
                            <w:right w:val="none" w:sz="0" w:space="0" w:color="auto"/>
                          </w:divBdr>
                        </w:div>
                      </w:divsChild>
                    </w:div>
                    <w:div w:id="907497255">
                      <w:marLeft w:val="0"/>
                      <w:marRight w:val="0"/>
                      <w:marTop w:val="0"/>
                      <w:marBottom w:val="0"/>
                      <w:divBdr>
                        <w:top w:val="none" w:sz="0" w:space="0" w:color="auto"/>
                        <w:left w:val="none" w:sz="0" w:space="0" w:color="auto"/>
                        <w:bottom w:val="none" w:sz="0" w:space="0" w:color="auto"/>
                        <w:right w:val="none" w:sz="0" w:space="0" w:color="auto"/>
                      </w:divBdr>
                      <w:divsChild>
                        <w:div w:id="1878471732">
                          <w:marLeft w:val="0"/>
                          <w:marRight w:val="0"/>
                          <w:marTop w:val="0"/>
                          <w:marBottom w:val="0"/>
                          <w:divBdr>
                            <w:top w:val="none" w:sz="0" w:space="0" w:color="auto"/>
                            <w:left w:val="none" w:sz="0" w:space="0" w:color="auto"/>
                            <w:bottom w:val="none" w:sz="0" w:space="0" w:color="auto"/>
                            <w:right w:val="none" w:sz="0" w:space="0" w:color="auto"/>
                          </w:divBdr>
                        </w:div>
                      </w:divsChild>
                    </w:div>
                    <w:div w:id="1692683449">
                      <w:marLeft w:val="0"/>
                      <w:marRight w:val="0"/>
                      <w:marTop w:val="0"/>
                      <w:marBottom w:val="0"/>
                      <w:divBdr>
                        <w:top w:val="none" w:sz="0" w:space="0" w:color="auto"/>
                        <w:left w:val="none" w:sz="0" w:space="0" w:color="auto"/>
                        <w:bottom w:val="none" w:sz="0" w:space="0" w:color="auto"/>
                        <w:right w:val="none" w:sz="0" w:space="0" w:color="auto"/>
                      </w:divBdr>
                      <w:divsChild>
                        <w:div w:id="1973945437">
                          <w:marLeft w:val="0"/>
                          <w:marRight w:val="0"/>
                          <w:marTop w:val="0"/>
                          <w:marBottom w:val="0"/>
                          <w:divBdr>
                            <w:top w:val="none" w:sz="0" w:space="0" w:color="auto"/>
                            <w:left w:val="none" w:sz="0" w:space="0" w:color="auto"/>
                            <w:bottom w:val="none" w:sz="0" w:space="0" w:color="auto"/>
                            <w:right w:val="none" w:sz="0" w:space="0" w:color="auto"/>
                          </w:divBdr>
                        </w:div>
                      </w:divsChild>
                    </w:div>
                    <w:div w:id="2119253926">
                      <w:marLeft w:val="0"/>
                      <w:marRight w:val="0"/>
                      <w:marTop w:val="0"/>
                      <w:marBottom w:val="0"/>
                      <w:divBdr>
                        <w:top w:val="none" w:sz="0" w:space="0" w:color="auto"/>
                        <w:left w:val="none" w:sz="0" w:space="0" w:color="auto"/>
                        <w:bottom w:val="none" w:sz="0" w:space="0" w:color="auto"/>
                        <w:right w:val="none" w:sz="0" w:space="0" w:color="auto"/>
                      </w:divBdr>
                      <w:divsChild>
                        <w:div w:id="1794209270">
                          <w:marLeft w:val="0"/>
                          <w:marRight w:val="0"/>
                          <w:marTop w:val="0"/>
                          <w:marBottom w:val="0"/>
                          <w:divBdr>
                            <w:top w:val="none" w:sz="0" w:space="0" w:color="auto"/>
                            <w:left w:val="none" w:sz="0" w:space="0" w:color="auto"/>
                            <w:bottom w:val="none" w:sz="0" w:space="0" w:color="auto"/>
                            <w:right w:val="none" w:sz="0" w:space="0" w:color="auto"/>
                          </w:divBdr>
                        </w:div>
                      </w:divsChild>
                    </w:div>
                    <w:div w:id="627468593">
                      <w:marLeft w:val="0"/>
                      <w:marRight w:val="0"/>
                      <w:marTop w:val="0"/>
                      <w:marBottom w:val="0"/>
                      <w:divBdr>
                        <w:top w:val="none" w:sz="0" w:space="0" w:color="auto"/>
                        <w:left w:val="none" w:sz="0" w:space="0" w:color="auto"/>
                        <w:bottom w:val="none" w:sz="0" w:space="0" w:color="auto"/>
                        <w:right w:val="none" w:sz="0" w:space="0" w:color="auto"/>
                      </w:divBdr>
                      <w:divsChild>
                        <w:div w:id="1616982070">
                          <w:marLeft w:val="0"/>
                          <w:marRight w:val="0"/>
                          <w:marTop w:val="0"/>
                          <w:marBottom w:val="0"/>
                          <w:divBdr>
                            <w:top w:val="none" w:sz="0" w:space="0" w:color="auto"/>
                            <w:left w:val="none" w:sz="0" w:space="0" w:color="auto"/>
                            <w:bottom w:val="none" w:sz="0" w:space="0" w:color="auto"/>
                            <w:right w:val="none" w:sz="0" w:space="0" w:color="auto"/>
                          </w:divBdr>
                        </w:div>
                      </w:divsChild>
                    </w:div>
                    <w:div w:id="1030381253">
                      <w:marLeft w:val="0"/>
                      <w:marRight w:val="0"/>
                      <w:marTop w:val="0"/>
                      <w:marBottom w:val="0"/>
                      <w:divBdr>
                        <w:top w:val="none" w:sz="0" w:space="0" w:color="auto"/>
                        <w:left w:val="none" w:sz="0" w:space="0" w:color="auto"/>
                        <w:bottom w:val="none" w:sz="0" w:space="0" w:color="auto"/>
                        <w:right w:val="none" w:sz="0" w:space="0" w:color="auto"/>
                      </w:divBdr>
                      <w:divsChild>
                        <w:div w:id="714501549">
                          <w:marLeft w:val="0"/>
                          <w:marRight w:val="0"/>
                          <w:marTop w:val="0"/>
                          <w:marBottom w:val="0"/>
                          <w:divBdr>
                            <w:top w:val="none" w:sz="0" w:space="0" w:color="auto"/>
                            <w:left w:val="none" w:sz="0" w:space="0" w:color="auto"/>
                            <w:bottom w:val="none" w:sz="0" w:space="0" w:color="auto"/>
                            <w:right w:val="none" w:sz="0" w:space="0" w:color="auto"/>
                          </w:divBdr>
                        </w:div>
                      </w:divsChild>
                    </w:div>
                    <w:div w:id="1210190909">
                      <w:marLeft w:val="0"/>
                      <w:marRight w:val="0"/>
                      <w:marTop w:val="0"/>
                      <w:marBottom w:val="0"/>
                      <w:divBdr>
                        <w:top w:val="none" w:sz="0" w:space="0" w:color="auto"/>
                        <w:left w:val="none" w:sz="0" w:space="0" w:color="auto"/>
                        <w:bottom w:val="none" w:sz="0" w:space="0" w:color="auto"/>
                        <w:right w:val="none" w:sz="0" w:space="0" w:color="auto"/>
                      </w:divBdr>
                      <w:divsChild>
                        <w:div w:id="1228758528">
                          <w:marLeft w:val="0"/>
                          <w:marRight w:val="0"/>
                          <w:marTop w:val="0"/>
                          <w:marBottom w:val="0"/>
                          <w:divBdr>
                            <w:top w:val="none" w:sz="0" w:space="0" w:color="auto"/>
                            <w:left w:val="none" w:sz="0" w:space="0" w:color="auto"/>
                            <w:bottom w:val="none" w:sz="0" w:space="0" w:color="auto"/>
                            <w:right w:val="none" w:sz="0" w:space="0" w:color="auto"/>
                          </w:divBdr>
                        </w:div>
                      </w:divsChild>
                    </w:div>
                    <w:div w:id="600839673">
                      <w:marLeft w:val="0"/>
                      <w:marRight w:val="0"/>
                      <w:marTop w:val="0"/>
                      <w:marBottom w:val="0"/>
                      <w:divBdr>
                        <w:top w:val="none" w:sz="0" w:space="0" w:color="auto"/>
                        <w:left w:val="none" w:sz="0" w:space="0" w:color="auto"/>
                        <w:bottom w:val="none" w:sz="0" w:space="0" w:color="auto"/>
                        <w:right w:val="none" w:sz="0" w:space="0" w:color="auto"/>
                      </w:divBdr>
                      <w:divsChild>
                        <w:div w:id="335034233">
                          <w:marLeft w:val="0"/>
                          <w:marRight w:val="0"/>
                          <w:marTop w:val="0"/>
                          <w:marBottom w:val="0"/>
                          <w:divBdr>
                            <w:top w:val="none" w:sz="0" w:space="0" w:color="auto"/>
                            <w:left w:val="none" w:sz="0" w:space="0" w:color="auto"/>
                            <w:bottom w:val="none" w:sz="0" w:space="0" w:color="auto"/>
                            <w:right w:val="none" w:sz="0" w:space="0" w:color="auto"/>
                          </w:divBdr>
                        </w:div>
                      </w:divsChild>
                    </w:div>
                    <w:div w:id="301008195">
                      <w:marLeft w:val="0"/>
                      <w:marRight w:val="0"/>
                      <w:marTop w:val="0"/>
                      <w:marBottom w:val="0"/>
                      <w:divBdr>
                        <w:top w:val="none" w:sz="0" w:space="0" w:color="auto"/>
                        <w:left w:val="none" w:sz="0" w:space="0" w:color="auto"/>
                        <w:bottom w:val="none" w:sz="0" w:space="0" w:color="auto"/>
                        <w:right w:val="none" w:sz="0" w:space="0" w:color="auto"/>
                      </w:divBdr>
                      <w:divsChild>
                        <w:div w:id="234125191">
                          <w:marLeft w:val="0"/>
                          <w:marRight w:val="0"/>
                          <w:marTop w:val="0"/>
                          <w:marBottom w:val="0"/>
                          <w:divBdr>
                            <w:top w:val="none" w:sz="0" w:space="0" w:color="auto"/>
                            <w:left w:val="none" w:sz="0" w:space="0" w:color="auto"/>
                            <w:bottom w:val="none" w:sz="0" w:space="0" w:color="auto"/>
                            <w:right w:val="none" w:sz="0" w:space="0" w:color="auto"/>
                          </w:divBdr>
                        </w:div>
                      </w:divsChild>
                    </w:div>
                    <w:div w:id="1505978371">
                      <w:marLeft w:val="0"/>
                      <w:marRight w:val="0"/>
                      <w:marTop w:val="0"/>
                      <w:marBottom w:val="0"/>
                      <w:divBdr>
                        <w:top w:val="none" w:sz="0" w:space="0" w:color="auto"/>
                        <w:left w:val="none" w:sz="0" w:space="0" w:color="auto"/>
                        <w:bottom w:val="none" w:sz="0" w:space="0" w:color="auto"/>
                        <w:right w:val="none" w:sz="0" w:space="0" w:color="auto"/>
                      </w:divBdr>
                      <w:divsChild>
                        <w:div w:id="274102376">
                          <w:marLeft w:val="0"/>
                          <w:marRight w:val="0"/>
                          <w:marTop w:val="0"/>
                          <w:marBottom w:val="0"/>
                          <w:divBdr>
                            <w:top w:val="none" w:sz="0" w:space="0" w:color="auto"/>
                            <w:left w:val="none" w:sz="0" w:space="0" w:color="auto"/>
                            <w:bottom w:val="none" w:sz="0" w:space="0" w:color="auto"/>
                            <w:right w:val="none" w:sz="0" w:space="0" w:color="auto"/>
                          </w:divBdr>
                        </w:div>
                      </w:divsChild>
                    </w:div>
                    <w:div w:id="1945989481">
                      <w:marLeft w:val="0"/>
                      <w:marRight w:val="0"/>
                      <w:marTop w:val="0"/>
                      <w:marBottom w:val="0"/>
                      <w:divBdr>
                        <w:top w:val="none" w:sz="0" w:space="0" w:color="auto"/>
                        <w:left w:val="none" w:sz="0" w:space="0" w:color="auto"/>
                        <w:bottom w:val="none" w:sz="0" w:space="0" w:color="auto"/>
                        <w:right w:val="none" w:sz="0" w:space="0" w:color="auto"/>
                      </w:divBdr>
                      <w:divsChild>
                        <w:div w:id="1885484806">
                          <w:marLeft w:val="0"/>
                          <w:marRight w:val="0"/>
                          <w:marTop w:val="0"/>
                          <w:marBottom w:val="0"/>
                          <w:divBdr>
                            <w:top w:val="none" w:sz="0" w:space="0" w:color="auto"/>
                            <w:left w:val="none" w:sz="0" w:space="0" w:color="auto"/>
                            <w:bottom w:val="none" w:sz="0" w:space="0" w:color="auto"/>
                            <w:right w:val="none" w:sz="0" w:space="0" w:color="auto"/>
                          </w:divBdr>
                        </w:div>
                      </w:divsChild>
                    </w:div>
                    <w:div w:id="1333486255">
                      <w:marLeft w:val="0"/>
                      <w:marRight w:val="0"/>
                      <w:marTop w:val="0"/>
                      <w:marBottom w:val="0"/>
                      <w:divBdr>
                        <w:top w:val="none" w:sz="0" w:space="0" w:color="auto"/>
                        <w:left w:val="none" w:sz="0" w:space="0" w:color="auto"/>
                        <w:bottom w:val="none" w:sz="0" w:space="0" w:color="auto"/>
                        <w:right w:val="none" w:sz="0" w:space="0" w:color="auto"/>
                      </w:divBdr>
                      <w:divsChild>
                        <w:div w:id="2020807587">
                          <w:marLeft w:val="0"/>
                          <w:marRight w:val="0"/>
                          <w:marTop w:val="0"/>
                          <w:marBottom w:val="0"/>
                          <w:divBdr>
                            <w:top w:val="none" w:sz="0" w:space="0" w:color="auto"/>
                            <w:left w:val="none" w:sz="0" w:space="0" w:color="auto"/>
                            <w:bottom w:val="none" w:sz="0" w:space="0" w:color="auto"/>
                            <w:right w:val="none" w:sz="0" w:space="0" w:color="auto"/>
                          </w:divBdr>
                        </w:div>
                      </w:divsChild>
                    </w:div>
                    <w:div w:id="399867294">
                      <w:marLeft w:val="0"/>
                      <w:marRight w:val="0"/>
                      <w:marTop w:val="0"/>
                      <w:marBottom w:val="0"/>
                      <w:divBdr>
                        <w:top w:val="none" w:sz="0" w:space="0" w:color="auto"/>
                        <w:left w:val="none" w:sz="0" w:space="0" w:color="auto"/>
                        <w:bottom w:val="none" w:sz="0" w:space="0" w:color="auto"/>
                        <w:right w:val="none" w:sz="0" w:space="0" w:color="auto"/>
                      </w:divBdr>
                      <w:divsChild>
                        <w:div w:id="1746143286">
                          <w:marLeft w:val="0"/>
                          <w:marRight w:val="0"/>
                          <w:marTop w:val="0"/>
                          <w:marBottom w:val="0"/>
                          <w:divBdr>
                            <w:top w:val="none" w:sz="0" w:space="0" w:color="auto"/>
                            <w:left w:val="none" w:sz="0" w:space="0" w:color="auto"/>
                            <w:bottom w:val="none" w:sz="0" w:space="0" w:color="auto"/>
                            <w:right w:val="none" w:sz="0" w:space="0" w:color="auto"/>
                          </w:divBdr>
                        </w:div>
                      </w:divsChild>
                    </w:div>
                    <w:div w:id="1767119837">
                      <w:marLeft w:val="0"/>
                      <w:marRight w:val="0"/>
                      <w:marTop w:val="0"/>
                      <w:marBottom w:val="0"/>
                      <w:divBdr>
                        <w:top w:val="none" w:sz="0" w:space="0" w:color="auto"/>
                        <w:left w:val="none" w:sz="0" w:space="0" w:color="auto"/>
                        <w:bottom w:val="none" w:sz="0" w:space="0" w:color="auto"/>
                        <w:right w:val="none" w:sz="0" w:space="0" w:color="auto"/>
                      </w:divBdr>
                      <w:divsChild>
                        <w:div w:id="1098135145">
                          <w:marLeft w:val="0"/>
                          <w:marRight w:val="0"/>
                          <w:marTop w:val="0"/>
                          <w:marBottom w:val="0"/>
                          <w:divBdr>
                            <w:top w:val="none" w:sz="0" w:space="0" w:color="auto"/>
                            <w:left w:val="none" w:sz="0" w:space="0" w:color="auto"/>
                            <w:bottom w:val="none" w:sz="0" w:space="0" w:color="auto"/>
                            <w:right w:val="none" w:sz="0" w:space="0" w:color="auto"/>
                          </w:divBdr>
                        </w:div>
                      </w:divsChild>
                    </w:div>
                    <w:div w:id="1650089239">
                      <w:marLeft w:val="0"/>
                      <w:marRight w:val="0"/>
                      <w:marTop w:val="0"/>
                      <w:marBottom w:val="0"/>
                      <w:divBdr>
                        <w:top w:val="none" w:sz="0" w:space="0" w:color="auto"/>
                        <w:left w:val="none" w:sz="0" w:space="0" w:color="auto"/>
                        <w:bottom w:val="none" w:sz="0" w:space="0" w:color="auto"/>
                        <w:right w:val="none" w:sz="0" w:space="0" w:color="auto"/>
                      </w:divBdr>
                      <w:divsChild>
                        <w:div w:id="103770452">
                          <w:marLeft w:val="0"/>
                          <w:marRight w:val="0"/>
                          <w:marTop w:val="0"/>
                          <w:marBottom w:val="0"/>
                          <w:divBdr>
                            <w:top w:val="none" w:sz="0" w:space="0" w:color="auto"/>
                            <w:left w:val="none" w:sz="0" w:space="0" w:color="auto"/>
                            <w:bottom w:val="none" w:sz="0" w:space="0" w:color="auto"/>
                            <w:right w:val="none" w:sz="0" w:space="0" w:color="auto"/>
                          </w:divBdr>
                        </w:div>
                      </w:divsChild>
                    </w:div>
                    <w:div w:id="1199509754">
                      <w:marLeft w:val="0"/>
                      <w:marRight w:val="0"/>
                      <w:marTop w:val="0"/>
                      <w:marBottom w:val="0"/>
                      <w:divBdr>
                        <w:top w:val="none" w:sz="0" w:space="0" w:color="auto"/>
                        <w:left w:val="none" w:sz="0" w:space="0" w:color="auto"/>
                        <w:bottom w:val="none" w:sz="0" w:space="0" w:color="auto"/>
                        <w:right w:val="none" w:sz="0" w:space="0" w:color="auto"/>
                      </w:divBdr>
                      <w:divsChild>
                        <w:div w:id="934246220">
                          <w:marLeft w:val="0"/>
                          <w:marRight w:val="0"/>
                          <w:marTop w:val="0"/>
                          <w:marBottom w:val="0"/>
                          <w:divBdr>
                            <w:top w:val="none" w:sz="0" w:space="0" w:color="auto"/>
                            <w:left w:val="none" w:sz="0" w:space="0" w:color="auto"/>
                            <w:bottom w:val="none" w:sz="0" w:space="0" w:color="auto"/>
                            <w:right w:val="none" w:sz="0" w:space="0" w:color="auto"/>
                          </w:divBdr>
                        </w:div>
                      </w:divsChild>
                    </w:div>
                    <w:div w:id="1463378629">
                      <w:marLeft w:val="0"/>
                      <w:marRight w:val="0"/>
                      <w:marTop w:val="0"/>
                      <w:marBottom w:val="0"/>
                      <w:divBdr>
                        <w:top w:val="none" w:sz="0" w:space="0" w:color="auto"/>
                        <w:left w:val="none" w:sz="0" w:space="0" w:color="auto"/>
                        <w:bottom w:val="none" w:sz="0" w:space="0" w:color="auto"/>
                        <w:right w:val="none" w:sz="0" w:space="0" w:color="auto"/>
                      </w:divBdr>
                      <w:divsChild>
                        <w:div w:id="1527788670">
                          <w:marLeft w:val="0"/>
                          <w:marRight w:val="0"/>
                          <w:marTop w:val="0"/>
                          <w:marBottom w:val="0"/>
                          <w:divBdr>
                            <w:top w:val="none" w:sz="0" w:space="0" w:color="auto"/>
                            <w:left w:val="none" w:sz="0" w:space="0" w:color="auto"/>
                            <w:bottom w:val="none" w:sz="0" w:space="0" w:color="auto"/>
                            <w:right w:val="none" w:sz="0" w:space="0" w:color="auto"/>
                          </w:divBdr>
                        </w:div>
                      </w:divsChild>
                    </w:div>
                    <w:div w:id="2070028293">
                      <w:marLeft w:val="0"/>
                      <w:marRight w:val="0"/>
                      <w:marTop w:val="0"/>
                      <w:marBottom w:val="0"/>
                      <w:divBdr>
                        <w:top w:val="none" w:sz="0" w:space="0" w:color="auto"/>
                        <w:left w:val="none" w:sz="0" w:space="0" w:color="auto"/>
                        <w:bottom w:val="none" w:sz="0" w:space="0" w:color="auto"/>
                        <w:right w:val="none" w:sz="0" w:space="0" w:color="auto"/>
                      </w:divBdr>
                      <w:divsChild>
                        <w:div w:id="1436485062">
                          <w:marLeft w:val="0"/>
                          <w:marRight w:val="0"/>
                          <w:marTop w:val="0"/>
                          <w:marBottom w:val="0"/>
                          <w:divBdr>
                            <w:top w:val="none" w:sz="0" w:space="0" w:color="auto"/>
                            <w:left w:val="none" w:sz="0" w:space="0" w:color="auto"/>
                            <w:bottom w:val="none" w:sz="0" w:space="0" w:color="auto"/>
                            <w:right w:val="none" w:sz="0" w:space="0" w:color="auto"/>
                          </w:divBdr>
                        </w:div>
                      </w:divsChild>
                    </w:div>
                    <w:div w:id="569581976">
                      <w:marLeft w:val="0"/>
                      <w:marRight w:val="0"/>
                      <w:marTop w:val="0"/>
                      <w:marBottom w:val="0"/>
                      <w:divBdr>
                        <w:top w:val="none" w:sz="0" w:space="0" w:color="auto"/>
                        <w:left w:val="none" w:sz="0" w:space="0" w:color="auto"/>
                        <w:bottom w:val="none" w:sz="0" w:space="0" w:color="auto"/>
                        <w:right w:val="none" w:sz="0" w:space="0" w:color="auto"/>
                      </w:divBdr>
                      <w:divsChild>
                        <w:div w:id="1754623788">
                          <w:marLeft w:val="0"/>
                          <w:marRight w:val="0"/>
                          <w:marTop w:val="0"/>
                          <w:marBottom w:val="0"/>
                          <w:divBdr>
                            <w:top w:val="none" w:sz="0" w:space="0" w:color="auto"/>
                            <w:left w:val="none" w:sz="0" w:space="0" w:color="auto"/>
                            <w:bottom w:val="none" w:sz="0" w:space="0" w:color="auto"/>
                            <w:right w:val="none" w:sz="0" w:space="0" w:color="auto"/>
                          </w:divBdr>
                        </w:div>
                      </w:divsChild>
                    </w:div>
                    <w:div w:id="1309743259">
                      <w:marLeft w:val="0"/>
                      <w:marRight w:val="0"/>
                      <w:marTop w:val="0"/>
                      <w:marBottom w:val="0"/>
                      <w:divBdr>
                        <w:top w:val="none" w:sz="0" w:space="0" w:color="auto"/>
                        <w:left w:val="none" w:sz="0" w:space="0" w:color="auto"/>
                        <w:bottom w:val="none" w:sz="0" w:space="0" w:color="auto"/>
                        <w:right w:val="none" w:sz="0" w:space="0" w:color="auto"/>
                      </w:divBdr>
                      <w:divsChild>
                        <w:div w:id="1755348182">
                          <w:marLeft w:val="0"/>
                          <w:marRight w:val="0"/>
                          <w:marTop w:val="0"/>
                          <w:marBottom w:val="0"/>
                          <w:divBdr>
                            <w:top w:val="none" w:sz="0" w:space="0" w:color="auto"/>
                            <w:left w:val="none" w:sz="0" w:space="0" w:color="auto"/>
                            <w:bottom w:val="none" w:sz="0" w:space="0" w:color="auto"/>
                            <w:right w:val="none" w:sz="0" w:space="0" w:color="auto"/>
                          </w:divBdr>
                        </w:div>
                      </w:divsChild>
                    </w:div>
                    <w:div w:id="1547794084">
                      <w:marLeft w:val="0"/>
                      <w:marRight w:val="0"/>
                      <w:marTop w:val="0"/>
                      <w:marBottom w:val="0"/>
                      <w:divBdr>
                        <w:top w:val="none" w:sz="0" w:space="0" w:color="auto"/>
                        <w:left w:val="none" w:sz="0" w:space="0" w:color="auto"/>
                        <w:bottom w:val="none" w:sz="0" w:space="0" w:color="auto"/>
                        <w:right w:val="none" w:sz="0" w:space="0" w:color="auto"/>
                      </w:divBdr>
                      <w:divsChild>
                        <w:div w:id="2040541316">
                          <w:marLeft w:val="0"/>
                          <w:marRight w:val="0"/>
                          <w:marTop w:val="0"/>
                          <w:marBottom w:val="0"/>
                          <w:divBdr>
                            <w:top w:val="none" w:sz="0" w:space="0" w:color="auto"/>
                            <w:left w:val="none" w:sz="0" w:space="0" w:color="auto"/>
                            <w:bottom w:val="none" w:sz="0" w:space="0" w:color="auto"/>
                            <w:right w:val="none" w:sz="0" w:space="0" w:color="auto"/>
                          </w:divBdr>
                        </w:div>
                      </w:divsChild>
                    </w:div>
                    <w:div w:id="374239307">
                      <w:marLeft w:val="0"/>
                      <w:marRight w:val="0"/>
                      <w:marTop w:val="0"/>
                      <w:marBottom w:val="0"/>
                      <w:divBdr>
                        <w:top w:val="none" w:sz="0" w:space="0" w:color="auto"/>
                        <w:left w:val="none" w:sz="0" w:space="0" w:color="auto"/>
                        <w:bottom w:val="none" w:sz="0" w:space="0" w:color="auto"/>
                        <w:right w:val="none" w:sz="0" w:space="0" w:color="auto"/>
                      </w:divBdr>
                      <w:divsChild>
                        <w:div w:id="415522813">
                          <w:marLeft w:val="0"/>
                          <w:marRight w:val="0"/>
                          <w:marTop w:val="0"/>
                          <w:marBottom w:val="0"/>
                          <w:divBdr>
                            <w:top w:val="none" w:sz="0" w:space="0" w:color="auto"/>
                            <w:left w:val="none" w:sz="0" w:space="0" w:color="auto"/>
                            <w:bottom w:val="none" w:sz="0" w:space="0" w:color="auto"/>
                            <w:right w:val="none" w:sz="0" w:space="0" w:color="auto"/>
                          </w:divBdr>
                        </w:div>
                      </w:divsChild>
                    </w:div>
                    <w:div w:id="1119760046">
                      <w:marLeft w:val="0"/>
                      <w:marRight w:val="0"/>
                      <w:marTop w:val="0"/>
                      <w:marBottom w:val="0"/>
                      <w:divBdr>
                        <w:top w:val="none" w:sz="0" w:space="0" w:color="auto"/>
                        <w:left w:val="none" w:sz="0" w:space="0" w:color="auto"/>
                        <w:bottom w:val="none" w:sz="0" w:space="0" w:color="auto"/>
                        <w:right w:val="none" w:sz="0" w:space="0" w:color="auto"/>
                      </w:divBdr>
                      <w:divsChild>
                        <w:div w:id="546331926">
                          <w:marLeft w:val="0"/>
                          <w:marRight w:val="0"/>
                          <w:marTop w:val="0"/>
                          <w:marBottom w:val="0"/>
                          <w:divBdr>
                            <w:top w:val="none" w:sz="0" w:space="0" w:color="auto"/>
                            <w:left w:val="none" w:sz="0" w:space="0" w:color="auto"/>
                            <w:bottom w:val="none" w:sz="0" w:space="0" w:color="auto"/>
                            <w:right w:val="none" w:sz="0" w:space="0" w:color="auto"/>
                          </w:divBdr>
                        </w:div>
                      </w:divsChild>
                    </w:div>
                    <w:div w:id="218905416">
                      <w:marLeft w:val="0"/>
                      <w:marRight w:val="0"/>
                      <w:marTop w:val="0"/>
                      <w:marBottom w:val="0"/>
                      <w:divBdr>
                        <w:top w:val="none" w:sz="0" w:space="0" w:color="auto"/>
                        <w:left w:val="none" w:sz="0" w:space="0" w:color="auto"/>
                        <w:bottom w:val="none" w:sz="0" w:space="0" w:color="auto"/>
                        <w:right w:val="none" w:sz="0" w:space="0" w:color="auto"/>
                      </w:divBdr>
                      <w:divsChild>
                        <w:div w:id="1156654600">
                          <w:marLeft w:val="0"/>
                          <w:marRight w:val="0"/>
                          <w:marTop w:val="0"/>
                          <w:marBottom w:val="0"/>
                          <w:divBdr>
                            <w:top w:val="none" w:sz="0" w:space="0" w:color="auto"/>
                            <w:left w:val="none" w:sz="0" w:space="0" w:color="auto"/>
                            <w:bottom w:val="none" w:sz="0" w:space="0" w:color="auto"/>
                            <w:right w:val="none" w:sz="0" w:space="0" w:color="auto"/>
                          </w:divBdr>
                        </w:div>
                      </w:divsChild>
                    </w:div>
                    <w:div w:id="116919802">
                      <w:marLeft w:val="0"/>
                      <w:marRight w:val="0"/>
                      <w:marTop w:val="0"/>
                      <w:marBottom w:val="0"/>
                      <w:divBdr>
                        <w:top w:val="none" w:sz="0" w:space="0" w:color="auto"/>
                        <w:left w:val="none" w:sz="0" w:space="0" w:color="auto"/>
                        <w:bottom w:val="none" w:sz="0" w:space="0" w:color="auto"/>
                        <w:right w:val="none" w:sz="0" w:space="0" w:color="auto"/>
                      </w:divBdr>
                      <w:divsChild>
                        <w:div w:id="377973871">
                          <w:marLeft w:val="0"/>
                          <w:marRight w:val="0"/>
                          <w:marTop w:val="0"/>
                          <w:marBottom w:val="0"/>
                          <w:divBdr>
                            <w:top w:val="none" w:sz="0" w:space="0" w:color="auto"/>
                            <w:left w:val="none" w:sz="0" w:space="0" w:color="auto"/>
                            <w:bottom w:val="none" w:sz="0" w:space="0" w:color="auto"/>
                            <w:right w:val="none" w:sz="0" w:space="0" w:color="auto"/>
                          </w:divBdr>
                        </w:div>
                      </w:divsChild>
                    </w:div>
                    <w:div w:id="32198425">
                      <w:marLeft w:val="0"/>
                      <w:marRight w:val="0"/>
                      <w:marTop w:val="0"/>
                      <w:marBottom w:val="0"/>
                      <w:divBdr>
                        <w:top w:val="none" w:sz="0" w:space="0" w:color="auto"/>
                        <w:left w:val="none" w:sz="0" w:space="0" w:color="auto"/>
                        <w:bottom w:val="none" w:sz="0" w:space="0" w:color="auto"/>
                        <w:right w:val="none" w:sz="0" w:space="0" w:color="auto"/>
                      </w:divBdr>
                      <w:divsChild>
                        <w:div w:id="897204158">
                          <w:marLeft w:val="0"/>
                          <w:marRight w:val="0"/>
                          <w:marTop w:val="0"/>
                          <w:marBottom w:val="0"/>
                          <w:divBdr>
                            <w:top w:val="none" w:sz="0" w:space="0" w:color="auto"/>
                            <w:left w:val="none" w:sz="0" w:space="0" w:color="auto"/>
                            <w:bottom w:val="none" w:sz="0" w:space="0" w:color="auto"/>
                            <w:right w:val="none" w:sz="0" w:space="0" w:color="auto"/>
                          </w:divBdr>
                        </w:div>
                      </w:divsChild>
                    </w:div>
                    <w:div w:id="1121149457">
                      <w:marLeft w:val="0"/>
                      <w:marRight w:val="0"/>
                      <w:marTop w:val="0"/>
                      <w:marBottom w:val="0"/>
                      <w:divBdr>
                        <w:top w:val="none" w:sz="0" w:space="0" w:color="auto"/>
                        <w:left w:val="none" w:sz="0" w:space="0" w:color="auto"/>
                        <w:bottom w:val="none" w:sz="0" w:space="0" w:color="auto"/>
                        <w:right w:val="none" w:sz="0" w:space="0" w:color="auto"/>
                      </w:divBdr>
                      <w:divsChild>
                        <w:div w:id="348873877">
                          <w:marLeft w:val="0"/>
                          <w:marRight w:val="0"/>
                          <w:marTop w:val="0"/>
                          <w:marBottom w:val="0"/>
                          <w:divBdr>
                            <w:top w:val="none" w:sz="0" w:space="0" w:color="auto"/>
                            <w:left w:val="none" w:sz="0" w:space="0" w:color="auto"/>
                            <w:bottom w:val="none" w:sz="0" w:space="0" w:color="auto"/>
                            <w:right w:val="none" w:sz="0" w:space="0" w:color="auto"/>
                          </w:divBdr>
                        </w:div>
                      </w:divsChild>
                    </w:div>
                    <w:div w:id="2114088423">
                      <w:marLeft w:val="0"/>
                      <w:marRight w:val="0"/>
                      <w:marTop w:val="0"/>
                      <w:marBottom w:val="0"/>
                      <w:divBdr>
                        <w:top w:val="none" w:sz="0" w:space="0" w:color="auto"/>
                        <w:left w:val="none" w:sz="0" w:space="0" w:color="auto"/>
                        <w:bottom w:val="none" w:sz="0" w:space="0" w:color="auto"/>
                        <w:right w:val="none" w:sz="0" w:space="0" w:color="auto"/>
                      </w:divBdr>
                      <w:divsChild>
                        <w:div w:id="1669168043">
                          <w:marLeft w:val="0"/>
                          <w:marRight w:val="0"/>
                          <w:marTop w:val="0"/>
                          <w:marBottom w:val="0"/>
                          <w:divBdr>
                            <w:top w:val="none" w:sz="0" w:space="0" w:color="auto"/>
                            <w:left w:val="none" w:sz="0" w:space="0" w:color="auto"/>
                            <w:bottom w:val="none" w:sz="0" w:space="0" w:color="auto"/>
                            <w:right w:val="none" w:sz="0" w:space="0" w:color="auto"/>
                          </w:divBdr>
                        </w:div>
                      </w:divsChild>
                    </w:div>
                    <w:div w:id="1948349382">
                      <w:marLeft w:val="0"/>
                      <w:marRight w:val="0"/>
                      <w:marTop w:val="0"/>
                      <w:marBottom w:val="0"/>
                      <w:divBdr>
                        <w:top w:val="none" w:sz="0" w:space="0" w:color="auto"/>
                        <w:left w:val="none" w:sz="0" w:space="0" w:color="auto"/>
                        <w:bottom w:val="none" w:sz="0" w:space="0" w:color="auto"/>
                        <w:right w:val="none" w:sz="0" w:space="0" w:color="auto"/>
                      </w:divBdr>
                      <w:divsChild>
                        <w:div w:id="1696035020">
                          <w:marLeft w:val="0"/>
                          <w:marRight w:val="0"/>
                          <w:marTop w:val="0"/>
                          <w:marBottom w:val="0"/>
                          <w:divBdr>
                            <w:top w:val="none" w:sz="0" w:space="0" w:color="auto"/>
                            <w:left w:val="none" w:sz="0" w:space="0" w:color="auto"/>
                            <w:bottom w:val="none" w:sz="0" w:space="0" w:color="auto"/>
                            <w:right w:val="none" w:sz="0" w:space="0" w:color="auto"/>
                          </w:divBdr>
                        </w:div>
                      </w:divsChild>
                    </w:div>
                    <w:div w:id="2081099652">
                      <w:marLeft w:val="0"/>
                      <w:marRight w:val="0"/>
                      <w:marTop w:val="0"/>
                      <w:marBottom w:val="0"/>
                      <w:divBdr>
                        <w:top w:val="none" w:sz="0" w:space="0" w:color="auto"/>
                        <w:left w:val="none" w:sz="0" w:space="0" w:color="auto"/>
                        <w:bottom w:val="none" w:sz="0" w:space="0" w:color="auto"/>
                        <w:right w:val="none" w:sz="0" w:space="0" w:color="auto"/>
                      </w:divBdr>
                      <w:divsChild>
                        <w:div w:id="803086371">
                          <w:marLeft w:val="0"/>
                          <w:marRight w:val="0"/>
                          <w:marTop w:val="0"/>
                          <w:marBottom w:val="0"/>
                          <w:divBdr>
                            <w:top w:val="none" w:sz="0" w:space="0" w:color="auto"/>
                            <w:left w:val="none" w:sz="0" w:space="0" w:color="auto"/>
                            <w:bottom w:val="none" w:sz="0" w:space="0" w:color="auto"/>
                            <w:right w:val="none" w:sz="0" w:space="0" w:color="auto"/>
                          </w:divBdr>
                        </w:div>
                      </w:divsChild>
                    </w:div>
                    <w:div w:id="962465439">
                      <w:marLeft w:val="0"/>
                      <w:marRight w:val="0"/>
                      <w:marTop w:val="0"/>
                      <w:marBottom w:val="0"/>
                      <w:divBdr>
                        <w:top w:val="none" w:sz="0" w:space="0" w:color="auto"/>
                        <w:left w:val="none" w:sz="0" w:space="0" w:color="auto"/>
                        <w:bottom w:val="none" w:sz="0" w:space="0" w:color="auto"/>
                        <w:right w:val="none" w:sz="0" w:space="0" w:color="auto"/>
                      </w:divBdr>
                      <w:divsChild>
                        <w:div w:id="1437822802">
                          <w:marLeft w:val="0"/>
                          <w:marRight w:val="0"/>
                          <w:marTop w:val="0"/>
                          <w:marBottom w:val="0"/>
                          <w:divBdr>
                            <w:top w:val="none" w:sz="0" w:space="0" w:color="auto"/>
                            <w:left w:val="none" w:sz="0" w:space="0" w:color="auto"/>
                            <w:bottom w:val="none" w:sz="0" w:space="0" w:color="auto"/>
                            <w:right w:val="none" w:sz="0" w:space="0" w:color="auto"/>
                          </w:divBdr>
                        </w:div>
                      </w:divsChild>
                    </w:div>
                    <w:div w:id="1772580677">
                      <w:marLeft w:val="0"/>
                      <w:marRight w:val="0"/>
                      <w:marTop w:val="0"/>
                      <w:marBottom w:val="0"/>
                      <w:divBdr>
                        <w:top w:val="none" w:sz="0" w:space="0" w:color="auto"/>
                        <w:left w:val="none" w:sz="0" w:space="0" w:color="auto"/>
                        <w:bottom w:val="none" w:sz="0" w:space="0" w:color="auto"/>
                        <w:right w:val="none" w:sz="0" w:space="0" w:color="auto"/>
                      </w:divBdr>
                      <w:divsChild>
                        <w:div w:id="35934830">
                          <w:marLeft w:val="0"/>
                          <w:marRight w:val="0"/>
                          <w:marTop w:val="0"/>
                          <w:marBottom w:val="0"/>
                          <w:divBdr>
                            <w:top w:val="none" w:sz="0" w:space="0" w:color="auto"/>
                            <w:left w:val="none" w:sz="0" w:space="0" w:color="auto"/>
                            <w:bottom w:val="none" w:sz="0" w:space="0" w:color="auto"/>
                            <w:right w:val="none" w:sz="0" w:space="0" w:color="auto"/>
                          </w:divBdr>
                        </w:div>
                      </w:divsChild>
                    </w:div>
                    <w:div w:id="1298949726">
                      <w:marLeft w:val="0"/>
                      <w:marRight w:val="0"/>
                      <w:marTop w:val="0"/>
                      <w:marBottom w:val="0"/>
                      <w:divBdr>
                        <w:top w:val="none" w:sz="0" w:space="0" w:color="auto"/>
                        <w:left w:val="none" w:sz="0" w:space="0" w:color="auto"/>
                        <w:bottom w:val="none" w:sz="0" w:space="0" w:color="auto"/>
                        <w:right w:val="none" w:sz="0" w:space="0" w:color="auto"/>
                      </w:divBdr>
                      <w:divsChild>
                        <w:div w:id="1707635495">
                          <w:marLeft w:val="0"/>
                          <w:marRight w:val="0"/>
                          <w:marTop w:val="0"/>
                          <w:marBottom w:val="0"/>
                          <w:divBdr>
                            <w:top w:val="none" w:sz="0" w:space="0" w:color="auto"/>
                            <w:left w:val="none" w:sz="0" w:space="0" w:color="auto"/>
                            <w:bottom w:val="none" w:sz="0" w:space="0" w:color="auto"/>
                            <w:right w:val="none" w:sz="0" w:space="0" w:color="auto"/>
                          </w:divBdr>
                        </w:div>
                      </w:divsChild>
                    </w:div>
                    <w:div w:id="1272545043">
                      <w:marLeft w:val="0"/>
                      <w:marRight w:val="0"/>
                      <w:marTop w:val="0"/>
                      <w:marBottom w:val="0"/>
                      <w:divBdr>
                        <w:top w:val="none" w:sz="0" w:space="0" w:color="auto"/>
                        <w:left w:val="none" w:sz="0" w:space="0" w:color="auto"/>
                        <w:bottom w:val="none" w:sz="0" w:space="0" w:color="auto"/>
                        <w:right w:val="none" w:sz="0" w:space="0" w:color="auto"/>
                      </w:divBdr>
                      <w:divsChild>
                        <w:div w:id="20403124">
                          <w:marLeft w:val="0"/>
                          <w:marRight w:val="0"/>
                          <w:marTop w:val="0"/>
                          <w:marBottom w:val="0"/>
                          <w:divBdr>
                            <w:top w:val="none" w:sz="0" w:space="0" w:color="auto"/>
                            <w:left w:val="none" w:sz="0" w:space="0" w:color="auto"/>
                            <w:bottom w:val="none" w:sz="0" w:space="0" w:color="auto"/>
                            <w:right w:val="none" w:sz="0" w:space="0" w:color="auto"/>
                          </w:divBdr>
                        </w:div>
                      </w:divsChild>
                    </w:div>
                    <w:div w:id="276761548">
                      <w:marLeft w:val="0"/>
                      <w:marRight w:val="0"/>
                      <w:marTop w:val="0"/>
                      <w:marBottom w:val="0"/>
                      <w:divBdr>
                        <w:top w:val="none" w:sz="0" w:space="0" w:color="auto"/>
                        <w:left w:val="none" w:sz="0" w:space="0" w:color="auto"/>
                        <w:bottom w:val="none" w:sz="0" w:space="0" w:color="auto"/>
                        <w:right w:val="none" w:sz="0" w:space="0" w:color="auto"/>
                      </w:divBdr>
                      <w:divsChild>
                        <w:div w:id="886374684">
                          <w:marLeft w:val="0"/>
                          <w:marRight w:val="0"/>
                          <w:marTop w:val="0"/>
                          <w:marBottom w:val="0"/>
                          <w:divBdr>
                            <w:top w:val="none" w:sz="0" w:space="0" w:color="auto"/>
                            <w:left w:val="none" w:sz="0" w:space="0" w:color="auto"/>
                            <w:bottom w:val="none" w:sz="0" w:space="0" w:color="auto"/>
                            <w:right w:val="none" w:sz="0" w:space="0" w:color="auto"/>
                          </w:divBdr>
                        </w:div>
                      </w:divsChild>
                    </w:div>
                    <w:div w:id="1358433019">
                      <w:marLeft w:val="0"/>
                      <w:marRight w:val="0"/>
                      <w:marTop w:val="0"/>
                      <w:marBottom w:val="0"/>
                      <w:divBdr>
                        <w:top w:val="none" w:sz="0" w:space="0" w:color="auto"/>
                        <w:left w:val="none" w:sz="0" w:space="0" w:color="auto"/>
                        <w:bottom w:val="none" w:sz="0" w:space="0" w:color="auto"/>
                        <w:right w:val="none" w:sz="0" w:space="0" w:color="auto"/>
                      </w:divBdr>
                      <w:divsChild>
                        <w:div w:id="442188013">
                          <w:marLeft w:val="0"/>
                          <w:marRight w:val="0"/>
                          <w:marTop w:val="0"/>
                          <w:marBottom w:val="0"/>
                          <w:divBdr>
                            <w:top w:val="none" w:sz="0" w:space="0" w:color="auto"/>
                            <w:left w:val="none" w:sz="0" w:space="0" w:color="auto"/>
                            <w:bottom w:val="none" w:sz="0" w:space="0" w:color="auto"/>
                            <w:right w:val="none" w:sz="0" w:space="0" w:color="auto"/>
                          </w:divBdr>
                        </w:div>
                      </w:divsChild>
                    </w:div>
                    <w:div w:id="1269506828">
                      <w:marLeft w:val="0"/>
                      <w:marRight w:val="0"/>
                      <w:marTop w:val="0"/>
                      <w:marBottom w:val="0"/>
                      <w:divBdr>
                        <w:top w:val="none" w:sz="0" w:space="0" w:color="auto"/>
                        <w:left w:val="none" w:sz="0" w:space="0" w:color="auto"/>
                        <w:bottom w:val="none" w:sz="0" w:space="0" w:color="auto"/>
                        <w:right w:val="none" w:sz="0" w:space="0" w:color="auto"/>
                      </w:divBdr>
                      <w:divsChild>
                        <w:div w:id="1186364710">
                          <w:marLeft w:val="0"/>
                          <w:marRight w:val="0"/>
                          <w:marTop w:val="0"/>
                          <w:marBottom w:val="0"/>
                          <w:divBdr>
                            <w:top w:val="none" w:sz="0" w:space="0" w:color="auto"/>
                            <w:left w:val="none" w:sz="0" w:space="0" w:color="auto"/>
                            <w:bottom w:val="none" w:sz="0" w:space="0" w:color="auto"/>
                            <w:right w:val="none" w:sz="0" w:space="0" w:color="auto"/>
                          </w:divBdr>
                        </w:div>
                      </w:divsChild>
                    </w:div>
                    <w:div w:id="1303655418">
                      <w:marLeft w:val="0"/>
                      <w:marRight w:val="0"/>
                      <w:marTop w:val="0"/>
                      <w:marBottom w:val="0"/>
                      <w:divBdr>
                        <w:top w:val="none" w:sz="0" w:space="0" w:color="auto"/>
                        <w:left w:val="none" w:sz="0" w:space="0" w:color="auto"/>
                        <w:bottom w:val="none" w:sz="0" w:space="0" w:color="auto"/>
                        <w:right w:val="none" w:sz="0" w:space="0" w:color="auto"/>
                      </w:divBdr>
                      <w:divsChild>
                        <w:div w:id="284511399">
                          <w:marLeft w:val="0"/>
                          <w:marRight w:val="0"/>
                          <w:marTop w:val="0"/>
                          <w:marBottom w:val="0"/>
                          <w:divBdr>
                            <w:top w:val="none" w:sz="0" w:space="0" w:color="auto"/>
                            <w:left w:val="none" w:sz="0" w:space="0" w:color="auto"/>
                            <w:bottom w:val="none" w:sz="0" w:space="0" w:color="auto"/>
                            <w:right w:val="none" w:sz="0" w:space="0" w:color="auto"/>
                          </w:divBdr>
                        </w:div>
                      </w:divsChild>
                    </w:div>
                    <w:div w:id="1184436668">
                      <w:marLeft w:val="0"/>
                      <w:marRight w:val="0"/>
                      <w:marTop w:val="0"/>
                      <w:marBottom w:val="0"/>
                      <w:divBdr>
                        <w:top w:val="none" w:sz="0" w:space="0" w:color="auto"/>
                        <w:left w:val="none" w:sz="0" w:space="0" w:color="auto"/>
                        <w:bottom w:val="none" w:sz="0" w:space="0" w:color="auto"/>
                        <w:right w:val="none" w:sz="0" w:space="0" w:color="auto"/>
                      </w:divBdr>
                      <w:divsChild>
                        <w:div w:id="646517880">
                          <w:marLeft w:val="0"/>
                          <w:marRight w:val="0"/>
                          <w:marTop w:val="0"/>
                          <w:marBottom w:val="0"/>
                          <w:divBdr>
                            <w:top w:val="none" w:sz="0" w:space="0" w:color="auto"/>
                            <w:left w:val="none" w:sz="0" w:space="0" w:color="auto"/>
                            <w:bottom w:val="none" w:sz="0" w:space="0" w:color="auto"/>
                            <w:right w:val="none" w:sz="0" w:space="0" w:color="auto"/>
                          </w:divBdr>
                        </w:div>
                      </w:divsChild>
                    </w:div>
                    <w:div w:id="1280989628">
                      <w:marLeft w:val="0"/>
                      <w:marRight w:val="0"/>
                      <w:marTop w:val="0"/>
                      <w:marBottom w:val="0"/>
                      <w:divBdr>
                        <w:top w:val="none" w:sz="0" w:space="0" w:color="auto"/>
                        <w:left w:val="none" w:sz="0" w:space="0" w:color="auto"/>
                        <w:bottom w:val="none" w:sz="0" w:space="0" w:color="auto"/>
                        <w:right w:val="none" w:sz="0" w:space="0" w:color="auto"/>
                      </w:divBdr>
                      <w:divsChild>
                        <w:div w:id="1920746729">
                          <w:marLeft w:val="0"/>
                          <w:marRight w:val="0"/>
                          <w:marTop w:val="0"/>
                          <w:marBottom w:val="0"/>
                          <w:divBdr>
                            <w:top w:val="none" w:sz="0" w:space="0" w:color="auto"/>
                            <w:left w:val="none" w:sz="0" w:space="0" w:color="auto"/>
                            <w:bottom w:val="none" w:sz="0" w:space="0" w:color="auto"/>
                            <w:right w:val="none" w:sz="0" w:space="0" w:color="auto"/>
                          </w:divBdr>
                        </w:div>
                      </w:divsChild>
                    </w:div>
                    <w:div w:id="631716080">
                      <w:marLeft w:val="0"/>
                      <w:marRight w:val="0"/>
                      <w:marTop w:val="0"/>
                      <w:marBottom w:val="0"/>
                      <w:divBdr>
                        <w:top w:val="none" w:sz="0" w:space="0" w:color="auto"/>
                        <w:left w:val="none" w:sz="0" w:space="0" w:color="auto"/>
                        <w:bottom w:val="none" w:sz="0" w:space="0" w:color="auto"/>
                        <w:right w:val="none" w:sz="0" w:space="0" w:color="auto"/>
                      </w:divBdr>
                      <w:divsChild>
                        <w:div w:id="829563704">
                          <w:marLeft w:val="0"/>
                          <w:marRight w:val="0"/>
                          <w:marTop w:val="0"/>
                          <w:marBottom w:val="0"/>
                          <w:divBdr>
                            <w:top w:val="none" w:sz="0" w:space="0" w:color="auto"/>
                            <w:left w:val="none" w:sz="0" w:space="0" w:color="auto"/>
                            <w:bottom w:val="none" w:sz="0" w:space="0" w:color="auto"/>
                            <w:right w:val="none" w:sz="0" w:space="0" w:color="auto"/>
                          </w:divBdr>
                        </w:div>
                      </w:divsChild>
                    </w:div>
                    <w:div w:id="946035224">
                      <w:marLeft w:val="0"/>
                      <w:marRight w:val="0"/>
                      <w:marTop w:val="0"/>
                      <w:marBottom w:val="0"/>
                      <w:divBdr>
                        <w:top w:val="none" w:sz="0" w:space="0" w:color="auto"/>
                        <w:left w:val="none" w:sz="0" w:space="0" w:color="auto"/>
                        <w:bottom w:val="none" w:sz="0" w:space="0" w:color="auto"/>
                        <w:right w:val="none" w:sz="0" w:space="0" w:color="auto"/>
                      </w:divBdr>
                      <w:divsChild>
                        <w:div w:id="1788312232">
                          <w:marLeft w:val="0"/>
                          <w:marRight w:val="0"/>
                          <w:marTop w:val="0"/>
                          <w:marBottom w:val="0"/>
                          <w:divBdr>
                            <w:top w:val="none" w:sz="0" w:space="0" w:color="auto"/>
                            <w:left w:val="none" w:sz="0" w:space="0" w:color="auto"/>
                            <w:bottom w:val="none" w:sz="0" w:space="0" w:color="auto"/>
                            <w:right w:val="none" w:sz="0" w:space="0" w:color="auto"/>
                          </w:divBdr>
                        </w:div>
                      </w:divsChild>
                    </w:div>
                    <w:div w:id="1596666462">
                      <w:marLeft w:val="0"/>
                      <w:marRight w:val="0"/>
                      <w:marTop w:val="0"/>
                      <w:marBottom w:val="0"/>
                      <w:divBdr>
                        <w:top w:val="none" w:sz="0" w:space="0" w:color="auto"/>
                        <w:left w:val="none" w:sz="0" w:space="0" w:color="auto"/>
                        <w:bottom w:val="none" w:sz="0" w:space="0" w:color="auto"/>
                        <w:right w:val="none" w:sz="0" w:space="0" w:color="auto"/>
                      </w:divBdr>
                      <w:divsChild>
                        <w:div w:id="2076195056">
                          <w:marLeft w:val="0"/>
                          <w:marRight w:val="0"/>
                          <w:marTop w:val="0"/>
                          <w:marBottom w:val="0"/>
                          <w:divBdr>
                            <w:top w:val="none" w:sz="0" w:space="0" w:color="auto"/>
                            <w:left w:val="none" w:sz="0" w:space="0" w:color="auto"/>
                            <w:bottom w:val="none" w:sz="0" w:space="0" w:color="auto"/>
                            <w:right w:val="none" w:sz="0" w:space="0" w:color="auto"/>
                          </w:divBdr>
                        </w:div>
                      </w:divsChild>
                    </w:div>
                    <w:div w:id="1865317815">
                      <w:marLeft w:val="0"/>
                      <w:marRight w:val="0"/>
                      <w:marTop w:val="0"/>
                      <w:marBottom w:val="0"/>
                      <w:divBdr>
                        <w:top w:val="none" w:sz="0" w:space="0" w:color="auto"/>
                        <w:left w:val="none" w:sz="0" w:space="0" w:color="auto"/>
                        <w:bottom w:val="none" w:sz="0" w:space="0" w:color="auto"/>
                        <w:right w:val="none" w:sz="0" w:space="0" w:color="auto"/>
                      </w:divBdr>
                      <w:divsChild>
                        <w:div w:id="815338854">
                          <w:marLeft w:val="0"/>
                          <w:marRight w:val="0"/>
                          <w:marTop w:val="0"/>
                          <w:marBottom w:val="0"/>
                          <w:divBdr>
                            <w:top w:val="none" w:sz="0" w:space="0" w:color="auto"/>
                            <w:left w:val="none" w:sz="0" w:space="0" w:color="auto"/>
                            <w:bottom w:val="none" w:sz="0" w:space="0" w:color="auto"/>
                            <w:right w:val="none" w:sz="0" w:space="0" w:color="auto"/>
                          </w:divBdr>
                        </w:div>
                      </w:divsChild>
                    </w:div>
                    <w:div w:id="1407336093">
                      <w:marLeft w:val="0"/>
                      <w:marRight w:val="0"/>
                      <w:marTop w:val="0"/>
                      <w:marBottom w:val="0"/>
                      <w:divBdr>
                        <w:top w:val="none" w:sz="0" w:space="0" w:color="auto"/>
                        <w:left w:val="none" w:sz="0" w:space="0" w:color="auto"/>
                        <w:bottom w:val="none" w:sz="0" w:space="0" w:color="auto"/>
                        <w:right w:val="none" w:sz="0" w:space="0" w:color="auto"/>
                      </w:divBdr>
                      <w:divsChild>
                        <w:div w:id="1931111437">
                          <w:marLeft w:val="0"/>
                          <w:marRight w:val="0"/>
                          <w:marTop w:val="0"/>
                          <w:marBottom w:val="0"/>
                          <w:divBdr>
                            <w:top w:val="none" w:sz="0" w:space="0" w:color="auto"/>
                            <w:left w:val="none" w:sz="0" w:space="0" w:color="auto"/>
                            <w:bottom w:val="none" w:sz="0" w:space="0" w:color="auto"/>
                            <w:right w:val="none" w:sz="0" w:space="0" w:color="auto"/>
                          </w:divBdr>
                        </w:div>
                      </w:divsChild>
                    </w:div>
                    <w:div w:id="813569614">
                      <w:marLeft w:val="0"/>
                      <w:marRight w:val="0"/>
                      <w:marTop w:val="0"/>
                      <w:marBottom w:val="0"/>
                      <w:divBdr>
                        <w:top w:val="none" w:sz="0" w:space="0" w:color="auto"/>
                        <w:left w:val="none" w:sz="0" w:space="0" w:color="auto"/>
                        <w:bottom w:val="none" w:sz="0" w:space="0" w:color="auto"/>
                        <w:right w:val="none" w:sz="0" w:space="0" w:color="auto"/>
                      </w:divBdr>
                      <w:divsChild>
                        <w:div w:id="908541450">
                          <w:marLeft w:val="0"/>
                          <w:marRight w:val="0"/>
                          <w:marTop w:val="0"/>
                          <w:marBottom w:val="0"/>
                          <w:divBdr>
                            <w:top w:val="none" w:sz="0" w:space="0" w:color="auto"/>
                            <w:left w:val="none" w:sz="0" w:space="0" w:color="auto"/>
                            <w:bottom w:val="none" w:sz="0" w:space="0" w:color="auto"/>
                            <w:right w:val="none" w:sz="0" w:space="0" w:color="auto"/>
                          </w:divBdr>
                        </w:div>
                      </w:divsChild>
                    </w:div>
                    <w:div w:id="1958440327">
                      <w:marLeft w:val="0"/>
                      <w:marRight w:val="0"/>
                      <w:marTop w:val="0"/>
                      <w:marBottom w:val="0"/>
                      <w:divBdr>
                        <w:top w:val="none" w:sz="0" w:space="0" w:color="auto"/>
                        <w:left w:val="none" w:sz="0" w:space="0" w:color="auto"/>
                        <w:bottom w:val="none" w:sz="0" w:space="0" w:color="auto"/>
                        <w:right w:val="none" w:sz="0" w:space="0" w:color="auto"/>
                      </w:divBdr>
                      <w:divsChild>
                        <w:div w:id="921377433">
                          <w:marLeft w:val="0"/>
                          <w:marRight w:val="0"/>
                          <w:marTop w:val="0"/>
                          <w:marBottom w:val="0"/>
                          <w:divBdr>
                            <w:top w:val="none" w:sz="0" w:space="0" w:color="auto"/>
                            <w:left w:val="none" w:sz="0" w:space="0" w:color="auto"/>
                            <w:bottom w:val="none" w:sz="0" w:space="0" w:color="auto"/>
                            <w:right w:val="none" w:sz="0" w:space="0" w:color="auto"/>
                          </w:divBdr>
                        </w:div>
                      </w:divsChild>
                    </w:div>
                    <w:div w:id="387922535">
                      <w:marLeft w:val="0"/>
                      <w:marRight w:val="0"/>
                      <w:marTop w:val="0"/>
                      <w:marBottom w:val="0"/>
                      <w:divBdr>
                        <w:top w:val="none" w:sz="0" w:space="0" w:color="auto"/>
                        <w:left w:val="none" w:sz="0" w:space="0" w:color="auto"/>
                        <w:bottom w:val="none" w:sz="0" w:space="0" w:color="auto"/>
                        <w:right w:val="none" w:sz="0" w:space="0" w:color="auto"/>
                      </w:divBdr>
                      <w:divsChild>
                        <w:div w:id="1955600113">
                          <w:marLeft w:val="0"/>
                          <w:marRight w:val="0"/>
                          <w:marTop w:val="0"/>
                          <w:marBottom w:val="0"/>
                          <w:divBdr>
                            <w:top w:val="none" w:sz="0" w:space="0" w:color="auto"/>
                            <w:left w:val="none" w:sz="0" w:space="0" w:color="auto"/>
                            <w:bottom w:val="none" w:sz="0" w:space="0" w:color="auto"/>
                            <w:right w:val="none" w:sz="0" w:space="0" w:color="auto"/>
                          </w:divBdr>
                        </w:div>
                      </w:divsChild>
                    </w:div>
                    <w:div w:id="1523126753">
                      <w:marLeft w:val="0"/>
                      <w:marRight w:val="0"/>
                      <w:marTop w:val="0"/>
                      <w:marBottom w:val="0"/>
                      <w:divBdr>
                        <w:top w:val="none" w:sz="0" w:space="0" w:color="auto"/>
                        <w:left w:val="none" w:sz="0" w:space="0" w:color="auto"/>
                        <w:bottom w:val="none" w:sz="0" w:space="0" w:color="auto"/>
                        <w:right w:val="none" w:sz="0" w:space="0" w:color="auto"/>
                      </w:divBdr>
                      <w:divsChild>
                        <w:div w:id="1017079594">
                          <w:marLeft w:val="0"/>
                          <w:marRight w:val="0"/>
                          <w:marTop w:val="0"/>
                          <w:marBottom w:val="0"/>
                          <w:divBdr>
                            <w:top w:val="none" w:sz="0" w:space="0" w:color="auto"/>
                            <w:left w:val="none" w:sz="0" w:space="0" w:color="auto"/>
                            <w:bottom w:val="none" w:sz="0" w:space="0" w:color="auto"/>
                            <w:right w:val="none" w:sz="0" w:space="0" w:color="auto"/>
                          </w:divBdr>
                        </w:div>
                      </w:divsChild>
                    </w:div>
                    <w:div w:id="375859947">
                      <w:marLeft w:val="0"/>
                      <w:marRight w:val="0"/>
                      <w:marTop w:val="0"/>
                      <w:marBottom w:val="0"/>
                      <w:divBdr>
                        <w:top w:val="none" w:sz="0" w:space="0" w:color="auto"/>
                        <w:left w:val="none" w:sz="0" w:space="0" w:color="auto"/>
                        <w:bottom w:val="none" w:sz="0" w:space="0" w:color="auto"/>
                        <w:right w:val="none" w:sz="0" w:space="0" w:color="auto"/>
                      </w:divBdr>
                      <w:divsChild>
                        <w:div w:id="10761470">
                          <w:marLeft w:val="0"/>
                          <w:marRight w:val="0"/>
                          <w:marTop w:val="0"/>
                          <w:marBottom w:val="0"/>
                          <w:divBdr>
                            <w:top w:val="none" w:sz="0" w:space="0" w:color="auto"/>
                            <w:left w:val="none" w:sz="0" w:space="0" w:color="auto"/>
                            <w:bottom w:val="none" w:sz="0" w:space="0" w:color="auto"/>
                            <w:right w:val="none" w:sz="0" w:space="0" w:color="auto"/>
                          </w:divBdr>
                        </w:div>
                      </w:divsChild>
                    </w:div>
                    <w:div w:id="1267157392">
                      <w:marLeft w:val="0"/>
                      <w:marRight w:val="0"/>
                      <w:marTop w:val="0"/>
                      <w:marBottom w:val="0"/>
                      <w:divBdr>
                        <w:top w:val="none" w:sz="0" w:space="0" w:color="auto"/>
                        <w:left w:val="none" w:sz="0" w:space="0" w:color="auto"/>
                        <w:bottom w:val="none" w:sz="0" w:space="0" w:color="auto"/>
                        <w:right w:val="none" w:sz="0" w:space="0" w:color="auto"/>
                      </w:divBdr>
                      <w:divsChild>
                        <w:div w:id="7604120">
                          <w:marLeft w:val="0"/>
                          <w:marRight w:val="0"/>
                          <w:marTop w:val="0"/>
                          <w:marBottom w:val="0"/>
                          <w:divBdr>
                            <w:top w:val="none" w:sz="0" w:space="0" w:color="auto"/>
                            <w:left w:val="none" w:sz="0" w:space="0" w:color="auto"/>
                            <w:bottom w:val="none" w:sz="0" w:space="0" w:color="auto"/>
                            <w:right w:val="none" w:sz="0" w:space="0" w:color="auto"/>
                          </w:divBdr>
                        </w:div>
                      </w:divsChild>
                    </w:div>
                    <w:div w:id="1062097647">
                      <w:marLeft w:val="0"/>
                      <w:marRight w:val="0"/>
                      <w:marTop w:val="0"/>
                      <w:marBottom w:val="0"/>
                      <w:divBdr>
                        <w:top w:val="none" w:sz="0" w:space="0" w:color="auto"/>
                        <w:left w:val="none" w:sz="0" w:space="0" w:color="auto"/>
                        <w:bottom w:val="none" w:sz="0" w:space="0" w:color="auto"/>
                        <w:right w:val="none" w:sz="0" w:space="0" w:color="auto"/>
                      </w:divBdr>
                      <w:divsChild>
                        <w:div w:id="1124428739">
                          <w:marLeft w:val="0"/>
                          <w:marRight w:val="0"/>
                          <w:marTop w:val="0"/>
                          <w:marBottom w:val="0"/>
                          <w:divBdr>
                            <w:top w:val="none" w:sz="0" w:space="0" w:color="auto"/>
                            <w:left w:val="none" w:sz="0" w:space="0" w:color="auto"/>
                            <w:bottom w:val="none" w:sz="0" w:space="0" w:color="auto"/>
                            <w:right w:val="none" w:sz="0" w:space="0" w:color="auto"/>
                          </w:divBdr>
                        </w:div>
                      </w:divsChild>
                    </w:div>
                    <w:div w:id="137769332">
                      <w:marLeft w:val="0"/>
                      <w:marRight w:val="0"/>
                      <w:marTop w:val="0"/>
                      <w:marBottom w:val="0"/>
                      <w:divBdr>
                        <w:top w:val="none" w:sz="0" w:space="0" w:color="auto"/>
                        <w:left w:val="none" w:sz="0" w:space="0" w:color="auto"/>
                        <w:bottom w:val="none" w:sz="0" w:space="0" w:color="auto"/>
                        <w:right w:val="none" w:sz="0" w:space="0" w:color="auto"/>
                      </w:divBdr>
                      <w:divsChild>
                        <w:div w:id="746657527">
                          <w:marLeft w:val="0"/>
                          <w:marRight w:val="0"/>
                          <w:marTop w:val="0"/>
                          <w:marBottom w:val="0"/>
                          <w:divBdr>
                            <w:top w:val="none" w:sz="0" w:space="0" w:color="auto"/>
                            <w:left w:val="none" w:sz="0" w:space="0" w:color="auto"/>
                            <w:bottom w:val="none" w:sz="0" w:space="0" w:color="auto"/>
                            <w:right w:val="none" w:sz="0" w:space="0" w:color="auto"/>
                          </w:divBdr>
                        </w:div>
                      </w:divsChild>
                    </w:div>
                    <w:div w:id="1920552502">
                      <w:marLeft w:val="0"/>
                      <w:marRight w:val="0"/>
                      <w:marTop w:val="0"/>
                      <w:marBottom w:val="0"/>
                      <w:divBdr>
                        <w:top w:val="none" w:sz="0" w:space="0" w:color="auto"/>
                        <w:left w:val="none" w:sz="0" w:space="0" w:color="auto"/>
                        <w:bottom w:val="none" w:sz="0" w:space="0" w:color="auto"/>
                        <w:right w:val="none" w:sz="0" w:space="0" w:color="auto"/>
                      </w:divBdr>
                      <w:divsChild>
                        <w:div w:id="78142807">
                          <w:marLeft w:val="0"/>
                          <w:marRight w:val="0"/>
                          <w:marTop w:val="0"/>
                          <w:marBottom w:val="0"/>
                          <w:divBdr>
                            <w:top w:val="none" w:sz="0" w:space="0" w:color="auto"/>
                            <w:left w:val="none" w:sz="0" w:space="0" w:color="auto"/>
                            <w:bottom w:val="none" w:sz="0" w:space="0" w:color="auto"/>
                            <w:right w:val="none" w:sz="0" w:space="0" w:color="auto"/>
                          </w:divBdr>
                        </w:div>
                      </w:divsChild>
                    </w:div>
                    <w:div w:id="644819037">
                      <w:marLeft w:val="0"/>
                      <w:marRight w:val="0"/>
                      <w:marTop w:val="0"/>
                      <w:marBottom w:val="0"/>
                      <w:divBdr>
                        <w:top w:val="none" w:sz="0" w:space="0" w:color="auto"/>
                        <w:left w:val="none" w:sz="0" w:space="0" w:color="auto"/>
                        <w:bottom w:val="none" w:sz="0" w:space="0" w:color="auto"/>
                        <w:right w:val="none" w:sz="0" w:space="0" w:color="auto"/>
                      </w:divBdr>
                      <w:divsChild>
                        <w:div w:id="390465958">
                          <w:marLeft w:val="0"/>
                          <w:marRight w:val="0"/>
                          <w:marTop w:val="0"/>
                          <w:marBottom w:val="0"/>
                          <w:divBdr>
                            <w:top w:val="none" w:sz="0" w:space="0" w:color="auto"/>
                            <w:left w:val="none" w:sz="0" w:space="0" w:color="auto"/>
                            <w:bottom w:val="none" w:sz="0" w:space="0" w:color="auto"/>
                            <w:right w:val="none" w:sz="0" w:space="0" w:color="auto"/>
                          </w:divBdr>
                        </w:div>
                      </w:divsChild>
                    </w:div>
                    <w:div w:id="1952780930">
                      <w:marLeft w:val="0"/>
                      <w:marRight w:val="0"/>
                      <w:marTop w:val="0"/>
                      <w:marBottom w:val="0"/>
                      <w:divBdr>
                        <w:top w:val="none" w:sz="0" w:space="0" w:color="auto"/>
                        <w:left w:val="none" w:sz="0" w:space="0" w:color="auto"/>
                        <w:bottom w:val="none" w:sz="0" w:space="0" w:color="auto"/>
                        <w:right w:val="none" w:sz="0" w:space="0" w:color="auto"/>
                      </w:divBdr>
                      <w:divsChild>
                        <w:div w:id="83455464">
                          <w:marLeft w:val="0"/>
                          <w:marRight w:val="0"/>
                          <w:marTop w:val="0"/>
                          <w:marBottom w:val="0"/>
                          <w:divBdr>
                            <w:top w:val="none" w:sz="0" w:space="0" w:color="auto"/>
                            <w:left w:val="none" w:sz="0" w:space="0" w:color="auto"/>
                            <w:bottom w:val="none" w:sz="0" w:space="0" w:color="auto"/>
                            <w:right w:val="none" w:sz="0" w:space="0" w:color="auto"/>
                          </w:divBdr>
                        </w:div>
                      </w:divsChild>
                    </w:div>
                    <w:div w:id="1998485950">
                      <w:marLeft w:val="0"/>
                      <w:marRight w:val="0"/>
                      <w:marTop w:val="0"/>
                      <w:marBottom w:val="0"/>
                      <w:divBdr>
                        <w:top w:val="none" w:sz="0" w:space="0" w:color="auto"/>
                        <w:left w:val="none" w:sz="0" w:space="0" w:color="auto"/>
                        <w:bottom w:val="none" w:sz="0" w:space="0" w:color="auto"/>
                        <w:right w:val="none" w:sz="0" w:space="0" w:color="auto"/>
                      </w:divBdr>
                      <w:divsChild>
                        <w:div w:id="121772514">
                          <w:marLeft w:val="0"/>
                          <w:marRight w:val="0"/>
                          <w:marTop w:val="0"/>
                          <w:marBottom w:val="0"/>
                          <w:divBdr>
                            <w:top w:val="none" w:sz="0" w:space="0" w:color="auto"/>
                            <w:left w:val="none" w:sz="0" w:space="0" w:color="auto"/>
                            <w:bottom w:val="none" w:sz="0" w:space="0" w:color="auto"/>
                            <w:right w:val="none" w:sz="0" w:space="0" w:color="auto"/>
                          </w:divBdr>
                        </w:div>
                      </w:divsChild>
                    </w:div>
                    <w:div w:id="1183008774">
                      <w:marLeft w:val="0"/>
                      <w:marRight w:val="0"/>
                      <w:marTop w:val="0"/>
                      <w:marBottom w:val="0"/>
                      <w:divBdr>
                        <w:top w:val="none" w:sz="0" w:space="0" w:color="auto"/>
                        <w:left w:val="none" w:sz="0" w:space="0" w:color="auto"/>
                        <w:bottom w:val="none" w:sz="0" w:space="0" w:color="auto"/>
                        <w:right w:val="none" w:sz="0" w:space="0" w:color="auto"/>
                      </w:divBdr>
                      <w:divsChild>
                        <w:div w:id="410855215">
                          <w:marLeft w:val="0"/>
                          <w:marRight w:val="0"/>
                          <w:marTop w:val="0"/>
                          <w:marBottom w:val="0"/>
                          <w:divBdr>
                            <w:top w:val="none" w:sz="0" w:space="0" w:color="auto"/>
                            <w:left w:val="none" w:sz="0" w:space="0" w:color="auto"/>
                            <w:bottom w:val="none" w:sz="0" w:space="0" w:color="auto"/>
                            <w:right w:val="none" w:sz="0" w:space="0" w:color="auto"/>
                          </w:divBdr>
                        </w:div>
                      </w:divsChild>
                    </w:div>
                    <w:div w:id="1608463866">
                      <w:marLeft w:val="0"/>
                      <w:marRight w:val="0"/>
                      <w:marTop w:val="0"/>
                      <w:marBottom w:val="0"/>
                      <w:divBdr>
                        <w:top w:val="none" w:sz="0" w:space="0" w:color="auto"/>
                        <w:left w:val="none" w:sz="0" w:space="0" w:color="auto"/>
                        <w:bottom w:val="none" w:sz="0" w:space="0" w:color="auto"/>
                        <w:right w:val="none" w:sz="0" w:space="0" w:color="auto"/>
                      </w:divBdr>
                      <w:divsChild>
                        <w:div w:id="656423125">
                          <w:marLeft w:val="0"/>
                          <w:marRight w:val="0"/>
                          <w:marTop w:val="0"/>
                          <w:marBottom w:val="0"/>
                          <w:divBdr>
                            <w:top w:val="none" w:sz="0" w:space="0" w:color="auto"/>
                            <w:left w:val="none" w:sz="0" w:space="0" w:color="auto"/>
                            <w:bottom w:val="none" w:sz="0" w:space="0" w:color="auto"/>
                            <w:right w:val="none" w:sz="0" w:space="0" w:color="auto"/>
                          </w:divBdr>
                        </w:div>
                      </w:divsChild>
                    </w:div>
                    <w:div w:id="1557083374">
                      <w:marLeft w:val="0"/>
                      <w:marRight w:val="0"/>
                      <w:marTop w:val="0"/>
                      <w:marBottom w:val="0"/>
                      <w:divBdr>
                        <w:top w:val="none" w:sz="0" w:space="0" w:color="auto"/>
                        <w:left w:val="none" w:sz="0" w:space="0" w:color="auto"/>
                        <w:bottom w:val="none" w:sz="0" w:space="0" w:color="auto"/>
                        <w:right w:val="none" w:sz="0" w:space="0" w:color="auto"/>
                      </w:divBdr>
                      <w:divsChild>
                        <w:div w:id="1599366847">
                          <w:marLeft w:val="0"/>
                          <w:marRight w:val="0"/>
                          <w:marTop w:val="0"/>
                          <w:marBottom w:val="0"/>
                          <w:divBdr>
                            <w:top w:val="none" w:sz="0" w:space="0" w:color="auto"/>
                            <w:left w:val="none" w:sz="0" w:space="0" w:color="auto"/>
                            <w:bottom w:val="none" w:sz="0" w:space="0" w:color="auto"/>
                            <w:right w:val="none" w:sz="0" w:space="0" w:color="auto"/>
                          </w:divBdr>
                        </w:div>
                      </w:divsChild>
                    </w:div>
                    <w:div w:id="133719343">
                      <w:marLeft w:val="0"/>
                      <w:marRight w:val="0"/>
                      <w:marTop w:val="0"/>
                      <w:marBottom w:val="0"/>
                      <w:divBdr>
                        <w:top w:val="none" w:sz="0" w:space="0" w:color="auto"/>
                        <w:left w:val="none" w:sz="0" w:space="0" w:color="auto"/>
                        <w:bottom w:val="none" w:sz="0" w:space="0" w:color="auto"/>
                        <w:right w:val="none" w:sz="0" w:space="0" w:color="auto"/>
                      </w:divBdr>
                      <w:divsChild>
                        <w:div w:id="594824187">
                          <w:marLeft w:val="0"/>
                          <w:marRight w:val="0"/>
                          <w:marTop w:val="0"/>
                          <w:marBottom w:val="0"/>
                          <w:divBdr>
                            <w:top w:val="none" w:sz="0" w:space="0" w:color="auto"/>
                            <w:left w:val="none" w:sz="0" w:space="0" w:color="auto"/>
                            <w:bottom w:val="none" w:sz="0" w:space="0" w:color="auto"/>
                            <w:right w:val="none" w:sz="0" w:space="0" w:color="auto"/>
                          </w:divBdr>
                        </w:div>
                      </w:divsChild>
                    </w:div>
                    <w:div w:id="1648392474">
                      <w:marLeft w:val="0"/>
                      <w:marRight w:val="0"/>
                      <w:marTop w:val="0"/>
                      <w:marBottom w:val="0"/>
                      <w:divBdr>
                        <w:top w:val="none" w:sz="0" w:space="0" w:color="auto"/>
                        <w:left w:val="none" w:sz="0" w:space="0" w:color="auto"/>
                        <w:bottom w:val="none" w:sz="0" w:space="0" w:color="auto"/>
                        <w:right w:val="none" w:sz="0" w:space="0" w:color="auto"/>
                      </w:divBdr>
                      <w:divsChild>
                        <w:div w:id="1892954922">
                          <w:marLeft w:val="0"/>
                          <w:marRight w:val="0"/>
                          <w:marTop w:val="0"/>
                          <w:marBottom w:val="0"/>
                          <w:divBdr>
                            <w:top w:val="none" w:sz="0" w:space="0" w:color="auto"/>
                            <w:left w:val="none" w:sz="0" w:space="0" w:color="auto"/>
                            <w:bottom w:val="none" w:sz="0" w:space="0" w:color="auto"/>
                            <w:right w:val="none" w:sz="0" w:space="0" w:color="auto"/>
                          </w:divBdr>
                        </w:div>
                      </w:divsChild>
                    </w:div>
                    <w:div w:id="899023702">
                      <w:marLeft w:val="0"/>
                      <w:marRight w:val="0"/>
                      <w:marTop w:val="0"/>
                      <w:marBottom w:val="0"/>
                      <w:divBdr>
                        <w:top w:val="none" w:sz="0" w:space="0" w:color="auto"/>
                        <w:left w:val="none" w:sz="0" w:space="0" w:color="auto"/>
                        <w:bottom w:val="none" w:sz="0" w:space="0" w:color="auto"/>
                        <w:right w:val="none" w:sz="0" w:space="0" w:color="auto"/>
                      </w:divBdr>
                      <w:divsChild>
                        <w:div w:id="1651518412">
                          <w:marLeft w:val="0"/>
                          <w:marRight w:val="0"/>
                          <w:marTop w:val="0"/>
                          <w:marBottom w:val="0"/>
                          <w:divBdr>
                            <w:top w:val="none" w:sz="0" w:space="0" w:color="auto"/>
                            <w:left w:val="none" w:sz="0" w:space="0" w:color="auto"/>
                            <w:bottom w:val="none" w:sz="0" w:space="0" w:color="auto"/>
                            <w:right w:val="none" w:sz="0" w:space="0" w:color="auto"/>
                          </w:divBdr>
                        </w:div>
                      </w:divsChild>
                    </w:div>
                    <w:div w:id="549266245">
                      <w:marLeft w:val="0"/>
                      <w:marRight w:val="0"/>
                      <w:marTop w:val="0"/>
                      <w:marBottom w:val="0"/>
                      <w:divBdr>
                        <w:top w:val="none" w:sz="0" w:space="0" w:color="auto"/>
                        <w:left w:val="none" w:sz="0" w:space="0" w:color="auto"/>
                        <w:bottom w:val="none" w:sz="0" w:space="0" w:color="auto"/>
                        <w:right w:val="none" w:sz="0" w:space="0" w:color="auto"/>
                      </w:divBdr>
                      <w:divsChild>
                        <w:div w:id="35132335">
                          <w:marLeft w:val="0"/>
                          <w:marRight w:val="0"/>
                          <w:marTop w:val="0"/>
                          <w:marBottom w:val="0"/>
                          <w:divBdr>
                            <w:top w:val="none" w:sz="0" w:space="0" w:color="auto"/>
                            <w:left w:val="none" w:sz="0" w:space="0" w:color="auto"/>
                            <w:bottom w:val="none" w:sz="0" w:space="0" w:color="auto"/>
                            <w:right w:val="none" w:sz="0" w:space="0" w:color="auto"/>
                          </w:divBdr>
                        </w:div>
                      </w:divsChild>
                    </w:div>
                    <w:div w:id="545876191">
                      <w:marLeft w:val="0"/>
                      <w:marRight w:val="0"/>
                      <w:marTop w:val="0"/>
                      <w:marBottom w:val="0"/>
                      <w:divBdr>
                        <w:top w:val="none" w:sz="0" w:space="0" w:color="auto"/>
                        <w:left w:val="none" w:sz="0" w:space="0" w:color="auto"/>
                        <w:bottom w:val="none" w:sz="0" w:space="0" w:color="auto"/>
                        <w:right w:val="none" w:sz="0" w:space="0" w:color="auto"/>
                      </w:divBdr>
                      <w:divsChild>
                        <w:div w:id="453989319">
                          <w:marLeft w:val="0"/>
                          <w:marRight w:val="0"/>
                          <w:marTop w:val="0"/>
                          <w:marBottom w:val="0"/>
                          <w:divBdr>
                            <w:top w:val="none" w:sz="0" w:space="0" w:color="auto"/>
                            <w:left w:val="none" w:sz="0" w:space="0" w:color="auto"/>
                            <w:bottom w:val="none" w:sz="0" w:space="0" w:color="auto"/>
                            <w:right w:val="none" w:sz="0" w:space="0" w:color="auto"/>
                          </w:divBdr>
                        </w:div>
                      </w:divsChild>
                    </w:div>
                    <w:div w:id="1754351568">
                      <w:marLeft w:val="0"/>
                      <w:marRight w:val="0"/>
                      <w:marTop w:val="0"/>
                      <w:marBottom w:val="0"/>
                      <w:divBdr>
                        <w:top w:val="none" w:sz="0" w:space="0" w:color="auto"/>
                        <w:left w:val="none" w:sz="0" w:space="0" w:color="auto"/>
                        <w:bottom w:val="none" w:sz="0" w:space="0" w:color="auto"/>
                        <w:right w:val="none" w:sz="0" w:space="0" w:color="auto"/>
                      </w:divBdr>
                      <w:divsChild>
                        <w:div w:id="1676179033">
                          <w:marLeft w:val="0"/>
                          <w:marRight w:val="0"/>
                          <w:marTop w:val="0"/>
                          <w:marBottom w:val="0"/>
                          <w:divBdr>
                            <w:top w:val="none" w:sz="0" w:space="0" w:color="auto"/>
                            <w:left w:val="none" w:sz="0" w:space="0" w:color="auto"/>
                            <w:bottom w:val="none" w:sz="0" w:space="0" w:color="auto"/>
                            <w:right w:val="none" w:sz="0" w:space="0" w:color="auto"/>
                          </w:divBdr>
                        </w:div>
                      </w:divsChild>
                    </w:div>
                    <w:div w:id="815536359">
                      <w:marLeft w:val="0"/>
                      <w:marRight w:val="0"/>
                      <w:marTop w:val="0"/>
                      <w:marBottom w:val="0"/>
                      <w:divBdr>
                        <w:top w:val="none" w:sz="0" w:space="0" w:color="auto"/>
                        <w:left w:val="none" w:sz="0" w:space="0" w:color="auto"/>
                        <w:bottom w:val="none" w:sz="0" w:space="0" w:color="auto"/>
                        <w:right w:val="none" w:sz="0" w:space="0" w:color="auto"/>
                      </w:divBdr>
                      <w:divsChild>
                        <w:div w:id="442116660">
                          <w:marLeft w:val="0"/>
                          <w:marRight w:val="0"/>
                          <w:marTop w:val="0"/>
                          <w:marBottom w:val="0"/>
                          <w:divBdr>
                            <w:top w:val="none" w:sz="0" w:space="0" w:color="auto"/>
                            <w:left w:val="none" w:sz="0" w:space="0" w:color="auto"/>
                            <w:bottom w:val="none" w:sz="0" w:space="0" w:color="auto"/>
                            <w:right w:val="none" w:sz="0" w:space="0" w:color="auto"/>
                          </w:divBdr>
                        </w:div>
                      </w:divsChild>
                    </w:div>
                    <w:div w:id="1747266962">
                      <w:marLeft w:val="0"/>
                      <w:marRight w:val="0"/>
                      <w:marTop w:val="0"/>
                      <w:marBottom w:val="0"/>
                      <w:divBdr>
                        <w:top w:val="none" w:sz="0" w:space="0" w:color="auto"/>
                        <w:left w:val="none" w:sz="0" w:space="0" w:color="auto"/>
                        <w:bottom w:val="none" w:sz="0" w:space="0" w:color="auto"/>
                        <w:right w:val="none" w:sz="0" w:space="0" w:color="auto"/>
                      </w:divBdr>
                      <w:divsChild>
                        <w:div w:id="1555198850">
                          <w:marLeft w:val="0"/>
                          <w:marRight w:val="0"/>
                          <w:marTop w:val="0"/>
                          <w:marBottom w:val="0"/>
                          <w:divBdr>
                            <w:top w:val="none" w:sz="0" w:space="0" w:color="auto"/>
                            <w:left w:val="none" w:sz="0" w:space="0" w:color="auto"/>
                            <w:bottom w:val="none" w:sz="0" w:space="0" w:color="auto"/>
                            <w:right w:val="none" w:sz="0" w:space="0" w:color="auto"/>
                          </w:divBdr>
                        </w:div>
                      </w:divsChild>
                    </w:div>
                    <w:div w:id="1214466957">
                      <w:marLeft w:val="0"/>
                      <w:marRight w:val="0"/>
                      <w:marTop w:val="0"/>
                      <w:marBottom w:val="0"/>
                      <w:divBdr>
                        <w:top w:val="none" w:sz="0" w:space="0" w:color="auto"/>
                        <w:left w:val="none" w:sz="0" w:space="0" w:color="auto"/>
                        <w:bottom w:val="none" w:sz="0" w:space="0" w:color="auto"/>
                        <w:right w:val="none" w:sz="0" w:space="0" w:color="auto"/>
                      </w:divBdr>
                      <w:divsChild>
                        <w:div w:id="1061364764">
                          <w:marLeft w:val="0"/>
                          <w:marRight w:val="0"/>
                          <w:marTop w:val="0"/>
                          <w:marBottom w:val="0"/>
                          <w:divBdr>
                            <w:top w:val="none" w:sz="0" w:space="0" w:color="auto"/>
                            <w:left w:val="none" w:sz="0" w:space="0" w:color="auto"/>
                            <w:bottom w:val="none" w:sz="0" w:space="0" w:color="auto"/>
                            <w:right w:val="none" w:sz="0" w:space="0" w:color="auto"/>
                          </w:divBdr>
                        </w:div>
                      </w:divsChild>
                    </w:div>
                    <w:div w:id="723020835">
                      <w:marLeft w:val="0"/>
                      <w:marRight w:val="0"/>
                      <w:marTop w:val="0"/>
                      <w:marBottom w:val="0"/>
                      <w:divBdr>
                        <w:top w:val="none" w:sz="0" w:space="0" w:color="auto"/>
                        <w:left w:val="none" w:sz="0" w:space="0" w:color="auto"/>
                        <w:bottom w:val="none" w:sz="0" w:space="0" w:color="auto"/>
                        <w:right w:val="none" w:sz="0" w:space="0" w:color="auto"/>
                      </w:divBdr>
                      <w:divsChild>
                        <w:div w:id="1441754044">
                          <w:marLeft w:val="0"/>
                          <w:marRight w:val="0"/>
                          <w:marTop w:val="0"/>
                          <w:marBottom w:val="0"/>
                          <w:divBdr>
                            <w:top w:val="none" w:sz="0" w:space="0" w:color="auto"/>
                            <w:left w:val="none" w:sz="0" w:space="0" w:color="auto"/>
                            <w:bottom w:val="none" w:sz="0" w:space="0" w:color="auto"/>
                            <w:right w:val="none" w:sz="0" w:space="0" w:color="auto"/>
                          </w:divBdr>
                        </w:div>
                      </w:divsChild>
                    </w:div>
                    <w:div w:id="845486292">
                      <w:marLeft w:val="0"/>
                      <w:marRight w:val="0"/>
                      <w:marTop w:val="0"/>
                      <w:marBottom w:val="0"/>
                      <w:divBdr>
                        <w:top w:val="none" w:sz="0" w:space="0" w:color="auto"/>
                        <w:left w:val="none" w:sz="0" w:space="0" w:color="auto"/>
                        <w:bottom w:val="none" w:sz="0" w:space="0" w:color="auto"/>
                        <w:right w:val="none" w:sz="0" w:space="0" w:color="auto"/>
                      </w:divBdr>
                      <w:divsChild>
                        <w:div w:id="453644417">
                          <w:marLeft w:val="0"/>
                          <w:marRight w:val="0"/>
                          <w:marTop w:val="0"/>
                          <w:marBottom w:val="0"/>
                          <w:divBdr>
                            <w:top w:val="none" w:sz="0" w:space="0" w:color="auto"/>
                            <w:left w:val="none" w:sz="0" w:space="0" w:color="auto"/>
                            <w:bottom w:val="none" w:sz="0" w:space="0" w:color="auto"/>
                            <w:right w:val="none" w:sz="0" w:space="0" w:color="auto"/>
                          </w:divBdr>
                        </w:div>
                      </w:divsChild>
                    </w:div>
                    <w:div w:id="2122600532">
                      <w:marLeft w:val="0"/>
                      <w:marRight w:val="0"/>
                      <w:marTop w:val="0"/>
                      <w:marBottom w:val="0"/>
                      <w:divBdr>
                        <w:top w:val="none" w:sz="0" w:space="0" w:color="auto"/>
                        <w:left w:val="none" w:sz="0" w:space="0" w:color="auto"/>
                        <w:bottom w:val="none" w:sz="0" w:space="0" w:color="auto"/>
                        <w:right w:val="none" w:sz="0" w:space="0" w:color="auto"/>
                      </w:divBdr>
                      <w:divsChild>
                        <w:div w:id="210196840">
                          <w:marLeft w:val="0"/>
                          <w:marRight w:val="0"/>
                          <w:marTop w:val="0"/>
                          <w:marBottom w:val="0"/>
                          <w:divBdr>
                            <w:top w:val="none" w:sz="0" w:space="0" w:color="auto"/>
                            <w:left w:val="none" w:sz="0" w:space="0" w:color="auto"/>
                            <w:bottom w:val="none" w:sz="0" w:space="0" w:color="auto"/>
                            <w:right w:val="none" w:sz="0" w:space="0" w:color="auto"/>
                          </w:divBdr>
                        </w:div>
                      </w:divsChild>
                    </w:div>
                    <w:div w:id="1244028168">
                      <w:marLeft w:val="0"/>
                      <w:marRight w:val="0"/>
                      <w:marTop w:val="0"/>
                      <w:marBottom w:val="0"/>
                      <w:divBdr>
                        <w:top w:val="none" w:sz="0" w:space="0" w:color="auto"/>
                        <w:left w:val="none" w:sz="0" w:space="0" w:color="auto"/>
                        <w:bottom w:val="none" w:sz="0" w:space="0" w:color="auto"/>
                        <w:right w:val="none" w:sz="0" w:space="0" w:color="auto"/>
                      </w:divBdr>
                      <w:divsChild>
                        <w:div w:id="944189739">
                          <w:marLeft w:val="0"/>
                          <w:marRight w:val="0"/>
                          <w:marTop w:val="0"/>
                          <w:marBottom w:val="0"/>
                          <w:divBdr>
                            <w:top w:val="none" w:sz="0" w:space="0" w:color="auto"/>
                            <w:left w:val="none" w:sz="0" w:space="0" w:color="auto"/>
                            <w:bottom w:val="none" w:sz="0" w:space="0" w:color="auto"/>
                            <w:right w:val="none" w:sz="0" w:space="0" w:color="auto"/>
                          </w:divBdr>
                        </w:div>
                      </w:divsChild>
                    </w:div>
                    <w:div w:id="2143688786">
                      <w:marLeft w:val="0"/>
                      <w:marRight w:val="0"/>
                      <w:marTop w:val="0"/>
                      <w:marBottom w:val="0"/>
                      <w:divBdr>
                        <w:top w:val="none" w:sz="0" w:space="0" w:color="auto"/>
                        <w:left w:val="none" w:sz="0" w:space="0" w:color="auto"/>
                        <w:bottom w:val="none" w:sz="0" w:space="0" w:color="auto"/>
                        <w:right w:val="none" w:sz="0" w:space="0" w:color="auto"/>
                      </w:divBdr>
                      <w:divsChild>
                        <w:div w:id="475757940">
                          <w:marLeft w:val="0"/>
                          <w:marRight w:val="0"/>
                          <w:marTop w:val="0"/>
                          <w:marBottom w:val="0"/>
                          <w:divBdr>
                            <w:top w:val="none" w:sz="0" w:space="0" w:color="auto"/>
                            <w:left w:val="none" w:sz="0" w:space="0" w:color="auto"/>
                            <w:bottom w:val="none" w:sz="0" w:space="0" w:color="auto"/>
                            <w:right w:val="none" w:sz="0" w:space="0" w:color="auto"/>
                          </w:divBdr>
                        </w:div>
                      </w:divsChild>
                    </w:div>
                    <w:div w:id="1851678128">
                      <w:marLeft w:val="0"/>
                      <w:marRight w:val="0"/>
                      <w:marTop w:val="0"/>
                      <w:marBottom w:val="0"/>
                      <w:divBdr>
                        <w:top w:val="none" w:sz="0" w:space="0" w:color="auto"/>
                        <w:left w:val="none" w:sz="0" w:space="0" w:color="auto"/>
                        <w:bottom w:val="none" w:sz="0" w:space="0" w:color="auto"/>
                        <w:right w:val="none" w:sz="0" w:space="0" w:color="auto"/>
                      </w:divBdr>
                      <w:divsChild>
                        <w:div w:id="474180245">
                          <w:marLeft w:val="0"/>
                          <w:marRight w:val="0"/>
                          <w:marTop w:val="0"/>
                          <w:marBottom w:val="0"/>
                          <w:divBdr>
                            <w:top w:val="none" w:sz="0" w:space="0" w:color="auto"/>
                            <w:left w:val="none" w:sz="0" w:space="0" w:color="auto"/>
                            <w:bottom w:val="none" w:sz="0" w:space="0" w:color="auto"/>
                            <w:right w:val="none" w:sz="0" w:space="0" w:color="auto"/>
                          </w:divBdr>
                        </w:div>
                      </w:divsChild>
                    </w:div>
                    <w:div w:id="714501451">
                      <w:marLeft w:val="0"/>
                      <w:marRight w:val="0"/>
                      <w:marTop w:val="0"/>
                      <w:marBottom w:val="0"/>
                      <w:divBdr>
                        <w:top w:val="none" w:sz="0" w:space="0" w:color="auto"/>
                        <w:left w:val="none" w:sz="0" w:space="0" w:color="auto"/>
                        <w:bottom w:val="none" w:sz="0" w:space="0" w:color="auto"/>
                        <w:right w:val="none" w:sz="0" w:space="0" w:color="auto"/>
                      </w:divBdr>
                      <w:divsChild>
                        <w:div w:id="1544750628">
                          <w:marLeft w:val="0"/>
                          <w:marRight w:val="0"/>
                          <w:marTop w:val="0"/>
                          <w:marBottom w:val="0"/>
                          <w:divBdr>
                            <w:top w:val="none" w:sz="0" w:space="0" w:color="auto"/>
                            <w:left w:val="none" w:sz="0" w:space="0" w:color="auto"/>
                            <w:bottom w:val="none" w:sz="0" w:space="0" w:color="auto"/>
                            <w:right w:val="none" w:sz="0" w:space="0" w:color="auto"/>
                          </w:divBdr>
                        </w:div>
                      </w:divsChild>
                    </w:div>
                    <w:div w:id="512841864">
                      <w:marLeft w:val="0"/>
                      <w:marRight w:val="0"/>
                      <w:marTop w:val="0"/>
                      <w:marBottom w:val="0"/>
                      <w:divBdr>
                        <w:top w:val="none" w:sz="0" w:space="0" w:color="auto"/>
                        <w:left w:val="none" w:sz="0" w:space="0" w:color="auto"/>
                        <w:bottom w:val="none" w:sz="0" w:space="0" w:color="auto"/>
                        <w:right w:val="none" w:sz="0" w:space="0" w:color="auto"/>
                      </w:divBdr>
                      <w:divsChild>
                        <w:div w:id="678702037">
                          <w:marLeft w:val="0"/>
                          <w:marRight w:val="0"/>
                          <w:marTop w:val="0"/>
                          <w:marBottom w:val="0"/>
                          <w:divBdr>
                            <w:top w:val="none" w:sz="0" w:space="0" w:color="auto"/>
                            <w:left w:val="none" w:sz="0" w:space="0" w:color="auto"/>
                            <w:bottom w:val="none" w:sz="0" w:space="0" w:color="auto"/>
                            <w:right w:val="none" w:sz="0" w:space="0" w:color="auto"/>
                          </w:divBdr>
                        </w:div>
                      </w:divsChild>
                    </w:div>
                    <w:div w:id="105124823">
                      <w:marLeft w:val="0"/>
                      <w:marRight w:val="0"/>
                      <w:marTop w:val="0"/>
                      <w:marBottom w:val="0"/>
                      <w:divBdr>
                        <w:top w:val="none" w:sz="0" w:space="0" w:color="auto"/>
                        <w:left w:val="none" w:sz="0" w:space="0" w:color="auto"/>
                        <w:bottom w:val="none" w:sz="0" w:space="0" w:color="auto"/>
                        <w:right w:val="none" w:sz="0" w:space="0" w:color="auto"/>
                      </w:divBdr>
                      <w:divsChild>
                        <w:div w:id="57751329">
                          <w:marLeft w:val="0"/>
                          <w:marRight w:val="0"/>
                          <w:marTop w:val="0"/>
                          <w:marBottom w:val="0"/>
                          <w:divBdr>
                            <w:top w:val="none" w:sz="0" w:space="0" w:color="auto"/>
                            <w:left w:val="none" w:sz="0" w:space="0" w:color="auto"/>
                            <w:bottom w:val="none" w:sz="0" w:space="0" w:color="auto"/>
                            <w:right w:val="none" w:sz="0" w:space="0" w:color="auto"/>
                          </w:divBdr>
                        </w:div>
                      </w:divsChild>
                    </w:div>
                    <w:div w:id="725565064">
                      <w:marLeft w:val="0"/>
                      <w:marRight w:val="0"/>
                      <w:marTop w:val="0"/>
                      <w:marBottom w:val="0"/>
                      <w:divBdr>
                        <w:top w:val="none" w:sz="0" w:space="0" w:color="auto"/>
                        <w:left w:val="none" w:sz="0" w:space="0" w:color="auto"/>
                        <w:bottom w:val="none" w:sz="0" w:space="0" w:color="auto"/>
                        <w:right w:val="none" w:sz="0" w:space="0" w:color="auto"/>
                      </w:divBdr>
                      <w:divsChild>
                        <w:div w:id="1002124596">
                          <w:marLeft w:val="0"/>
                          <w:marRight w:val="0"/>
                          <w:marTop w:val="0"/>
                          <w:marBottom w:val="0"/>
                          <w:divBdr>
                            <w:top w:val="none" w:sz="0" w:space="0" w:color="auto"/>
                            <w:left w:val="none" w:sz="0" w:space="0" w:color="auto"/>
                            <w:bottom w:val="none" w:sz="0" w:space="0" w:color="auto"/>
                            <w:right w:val="none" w:sz="0" w:space="0" w:color="auto"/>
                          </w:divBdr>
                        </w:div>
                      </w:divsChild>
                    </w:div>
                    <w:div w:id="1442845771">
                      <w:marLeft w:val="0"/>
                      <w:marRight w:val="0"/>
                      <w:marTop w:val="0"/>
                      <w:marBottom w:val="0"/>
                      <w:divBdr>
                        <w:top w:val="none" w:sz="0" w:space="0" w:color="auto"/>
                        <w:left w:val="none" w:sz="0" w:space="0" w:color="auto"/>
                        <w:bottom w:val="none" w:sz="0" w:space="0" w:color="auto"/>
                        <w:right w:val="none" w:sz="0" w:space="0" w:color="auto"/>
                      </w:divBdr>
                      <w:divsChild>
                        <w:div w:id="159932718">
                          <w:marLeft w:val="0"/>
                          <w:marRight w:val="0"/>
                          <w:marTop w:val="0"/>
                          <w:marBottom w:val="0"/>
                          <w:divBdr>
                            <w:top w:val="none" w:sz="0" w:space="0" w:color="auto"/>
                            <w:left w:val="none" w:sz="0" w:space="0" w:color="auto"/>
                            <w:bottom w:val="none" w:sz="0" w:space="0" w:color="auto"/>
                            <w:right w:val="none" w:sz="0" w:space="0" w:color="auto"/>
                          </w:divBdr>
                        </w:div>
                      </w:divsChild>
                    </w:div>
                    <w:div w:id="79107671">
                      <w:marLeft w:val="0"/>
                      <w:marRight w:val="0"/>
                      <w:marTop w:val="0"/>
                      <w:marBottom w:val="0"/>
                      <w:divBdr>
                        <w:top w:val="none" w:sz="0" w:space="0" w:color="auto"/>
                        <w:left w:val="none" w:sz="0" w:space="0" w:color="auto"/>
                        <w:bottom w:val="none" w:sz="0" w:space="0" w:color="auto"/>
                        <w:right w:val="none" w:sz="0" w:space="0" w:color="auto"/>
                      </w:divBdr>
                      <w:divsChild>
                        <w:div w:id="19009787">
                          <w:marLeft w:val="0"/>
                          <w:marRight w:val="0"/>
                          <w:marTop w:val="0"/>
                          <w:marBottom w:val="0"/>
                          <w:divBdr>
                            <w:top w:val="none" w:sz="0" w:space="0" w:color="auto"/>
                            <w:left w:val="none" w:sz="0" w:space="0" w:color="auto"/>
                            <w:bottom w:val="none" w:sz="0" w:space="0" w:color="auto"/>
                            <w:right w:val="none" w:sz="0" w:space="0" w:color="auto"/>
                          </w:divBdr>
                        </w:div>
                      </w:divsChild>
                    </w:div>
                    <w:div w:id="1898777333">
                      <w:marLeft w:val="0"/>
                      <w:marRight w:val="0"/>
                      <w:marTop w:val="0"/>
                      <w:marBottom w:val="0"/>
                      <w:divBdr>
                        <w:top w:val="none" w:sz="0" w:space="0" w:color="auto"/>
                        <w:left w:val="none" w:sz="0" w:space="0" w:color="auto"/>
                        <w:bottom w:val="none" w:sz="0" w:space="0" w:color="auto"/>
                        <w:right w:val="none" w:sz="0" w:space="0" w:color="auto"/>
                      </w:divBdr>
                      <w:divsChild>
                        <w:div w:id="628702729">
                          <w:marLeft w:val="0"/>
                          <w:marRight w:val="0"/>
                          <w:marTop w:val="0"/>
                          <w:marBottom w:val="0"/>
                          <w:divBdr>
                            <w:top w:val="none" w:sz="0" w:space="0" w:color="auto"/>
                            <w:left w:val="none" w:sz="0" w:space="0" w:color="auto"/>
                            <w:bottom w:val="none" w:sz="0" w:space="0" w:color="auto"/>
                            <w:right w:val="none" w:sz="0" w:space="0" w:color="auto"/>
                          </w:divBdr>
                        </w:div>
                      </w:divsChild>
                    </w:div>
                    <w:div w:id="612982592">
                      <w:marLeft w:val="0"/>
                      <w:marRight w:val="0"/>
                      <w:marTop w:val="0"/>
                      <w:marBottom w:val="0"/>
                      <w:divBdr>
                        <w:top w:val="none" w:sz="0" w:space="0" w:color="auto"/>
                        <w:left w:val="none" w:sz="0" w:space="0" w:color="auto"/>
                        <w:bottom w:val="none" w:sz="0" w:space="0" w:color="auto"/>
                        <w:right w:val="none" w:sz="0" w:space="0" w:color="auto"/>
                      </w:divBdr>
                      <w:divsChild>
                        <w:div w:id="1240477774">
                          <w:marLeft w:val="0"/>
                          <w:marRight w:val="0"/>
                          <w:marTop w:val="0"/>
                          <w:marBottom w:val="0"/>
                          <w:divBdr>
                            <w:top w:val="none" w:sz="0" w:space="0" w:color="auto"/>
                            <w:left w:val="none" w:sz="0" w:space="0" w:color="auto"/>
                            <w:bottom w:val="none" w:sz="0" w:space="0" w:color="auto"/>
                            <w:right w:val="none" w:sz="0" w:space="0" w:color="auto"/>
                          </w:divBdr>
                        </w:div>
                      </w:divsChild>
                    </w:div>
                    <w:div w:id="2135437201">
                      <w:marLeft w:val="0"/>
                      <w:marRight w:val="0"/>
                      <w:marTop w:val="0"/>
                      <w:marBottom w:val="0"/>
                      <w:divBdr>
                        <w:top w:val="none" w:sz="0" w:space="0" w:color="auto"/>
                        <w:left w:val="none" w:sz="0" w:space="0" w:color="auto"/>
                        <w:bottom w:val="none" w:sz="0" w:space="0" w:color="auto"/>
                        <w:right w:val="none" w:sz="0" w:space="0" w:color="auto"/>
                      </w:divBdr>
                      <w:divsChild>
                        <w:div w:id="420954280">
                          <w:marLeft w:val="0"/>
                          <w:marRight w:val="0"/>
                          <w:marTop w:val="0"/>
                          <w:marBottom w:val="0"/>
                          <w:divBdr>
                            <w:top w:val="none" w:sz="0" w:space="0" w:color="auto"/>
                            <w:left w:val="none" w:sz="0" w:space="0" w:color="auto"/>
                            <w:bottom w:val="none" w:sz="0" w:space="0" w:color="auto"/>
                            <w:right w:val="none" w:sz="0" w:space="0" w:color="auto"/>
                          </w:divBdr>
                        </w:div>
                      </w:divsChild>
                    </w:div>
                    <w:div w:id="283855905">
                      <w:marLeft w:val="0"/>
                      <w:marRight w:val="0"/>
                      <w:marTop w:val="0"/>
                      <w:marBottom w:val="0"/>
                      <w:divBdr>
                        <w:top w:val="none" w:sz="0" w:space="0" w:color="auto"/>
                        <w:left w:val="none" w:sz="0" w:space="0" w:color="auto"/>
                        <w:bottom w:val="none" w:sz="0" w:space="0" w:color="auto"/>
                        <w:right w:val="none" w:sz="0" w:space="0" w:color="auto"/>
                      </w:divBdr>
                      <w:divsChild>
                        <w:div w:id="1602251327">
                          <w:marLeft w:val="0"/>
                          <w:marRight w:val="0"/>
                          <w:marTop w:val="0"/>
                          <w:marBottom w:val="0"/>
                          <w:divBdr>
                            <w:top w:val="none" w:sz="0" w:space="0" w:color="auto"/>
                            <w:left w:val="none" w:sz="0" w:space="0" w:color="auto"/>
                            <w:bottom w:val="none" w:sz="0" w:space="0" w:color="auto"/>
                            <w:right w:val="none" w:sz="0" w:space="0" w:color="auto"/>
                          </w:divBdr>
                        </w:div>
                      </w:divsChild>
                    </w:div>
                    <w:div w:id="2083024225">
                      <w:marLeft w:val="0"/>
                      <w:marRight w:val="0"/>
                      <w:marTop w:val="0"/>
                      <w:marBottom w:val="0"/>
                      <w:divBdr>
                        <w:top w:val="none" w:sz="0" w:space="0" w:color="auto"/>
                        <w:left w:val="none" w:sz="0" w:space="0" w:color="auto"/>
                        <w:bottom w:val="none" w:sz="0" w:space="0" w:color="auto"/>
                        <w:right w:val="none" w:sz="0" w:space="0" w:color="auto"/>
                      </w:divBdr>
                      <w:divsChild>
                        <w:div w:id="1043746571">
                          <w:marLeft w:val="0"/>
                          <w:marRight w:val="0"/>
                          <w:marTop w:val="0"/>
                          <w:marBottom w:val="0"/>
                          <w:divBdr>
                            <w:top w:val="none" w:sz="0" w:space="0" w:color="auto"/>
                            <w:left w:val="none" w:sz="0" w:space="0" w:color="auto"/>
                            <w:bottom w:val="none" w:sz="0" w:space="0" w:color="auto"/>
                            <w:right w:val="none" w:sz="0" w:space="0" w:color="auto"/>
                          </w:divBdr>
                        </w:div>
                      </w:divsChild>
                    </w:div>
                    <w:div w:id="1116218102">
                      <w:marLeft w:val="0"/>
                      <w:marRight w:val="0"/>
                      <w:marTop w:val="0"/>
                      <w:marBottom w:val="0"/>
                      <w:divBdr>
                        <w:top w:val="none" w:sz="0" w:space="0" w:color="auto"/>
                        <w:left w:val="none" w:sz="0" w:space="0" w:color="auto"/>
                        <w:bottom w:val="none" w:sz="0" w:space="0" w:color="auto"/>
                        <w:right w:val="none" w:sz="0" w:space="0" w:color="auto"/>
                      </w:divBdr>
                      <w:divsChild>
                        <w:div w:id="1328361090">
                          <w:marLeft w:val="0"/>
                          <w:marRight w:val="0"/>
                          <w:marTop w:val="0"/>
                          <w:marBottom w:val="0"/>
                          <w:divBdr>
                            <w:top w:val="none" w:sz="0" w:space="0" w:color="auto"/>
                            <w:left w:val="none" w:sz="0" w:space="0" w:color="auto"/>
                            <w:bottom w:val="none" w:sz="0" w:space="0" w:color="auto"/>
                            <w:right w:val="none" w:sz="0" w:space="0" w:color="auto"/>
                          </w:divBdr>
                        </w:div>
                      </w:divsChild>
                    </w:div>
                    <w:div w:id="2075737694">
                      <w:marLeft w:val="0"/>
                      <w:marRight w:val="0"/>
                      <w:marTop w:val="0"/>
                      <w:marBottom w:val="0"/>
                      <w:divBdr>
                        <w:top w:val="none" w:sz="0" w:space="0" w:color="auto"/>
                        <w:left w:val="none" w:sz="0" w:space="0" w:color="auto"/>
                        <w:bottom w:val="none" w:sz="0" w:space="0" w:color="auto"/>
                        <w:right w:val="none" w:sz="0" w:space="0" w:color="auto"/>
                      </w:divBdr>
                      <w:divsChild>
                        <w:div w:id="1443113370">
                          <w:marLeft w:val="0"/>
                          <w:marRight w:val="0"/>
                          <w:marTop w:val="0"/>
                          <w:marBottom w:val="0"/>
                          <w:divBdr>
                            <w:top w:val="none" w:sz="0" w:space="0" w:color="auto"/>
                            <w:left w:val="none" w:sz="0" w:space="0" w:color="auto"/>
                            <w:bottom w:val="none" w:sz="0" w:space="0" w:color="auto"/>
                            <w:right w:val="none" w:sz="0" w:space="0" w:color="auto"/>
                          </w:divBdr>
                        </w:div>
                      </w:divsChild>
                    </w:div>
                    <w:div w:id="2005543300">
                      <w:marLeft w:val="0"/>
                      <w:marRight w:val="0"/>
                      <w:marTop w:val="0"/>
                      <w:marBottom w:val="0"/>
                      <w:divBdr>
                        <w:top w:val="none" w:sz="0" w:space="0" w:color="auto"/>
                        <w:left w:val="none" w:sz="0" w:space="0" w:color="auto"/>
                        <w:bottom w:val="none" w:sz="0" w:space="0" w:color="auto"/>
                        <w:right w:val="none" w:sz="0" w:space="0" w:color="auto"/>
                      </w:divBdr>
                      <w:divsChild>
                        <w:div w:id="870338625">
                          <w:marLeft w:val="0"/>
                          <w:marRight w:val="0"/>
                          <w:marTop w:val="0"/>
                          <w:marBottom w:val="0"/>
                          <w:divBdr>
                            <w:top w:val="none" w:sz="0" w:space="0" w:color="auto"/>
                            <w:left w:val="none" w:sz="0" w:space="0" w:color="auto"/>
                            <w:bottom w:val="none" w:sz="0" w:space="0" w:color="auto"/>
                            <w:right w:val="none" w:sz="0" w:space="0" w:color="auto"/>
                          </w:divBdr>
                        </w:div>
                      </w:divsChild>
                    </w:div>
                    <w:div w:id="1351879819">
                      <w:marLeft w:val="0"/>
                      <w:marRight w:val="0"/>
                      <w:marTop w:val="0"/>
                      <w:marBottom w:val="0"/>
                      <w:divBdr>
                        <w:top w:val="none" w:sz="0" w:space="0" w:color="auto"/>
                        <w:left w:val="none" w:sz="0" w:space="0" w:color="auto"/>
                        <w:bottom w:val="none" w:sz="0" w:space="0" w:color="auto"/>
                        <w:right w:val="none" w:sz="0" w:space="0" w:color="auto"/>
                      </w:divBdr>
                      <w:divsChild>
                        <w:div w:id="467016281">
                          <w:marLeft w:val="0"/>
                          <w:marRight w:val="0"/>
                          <w:marTop w:val="0"/>
                          <w:marBottom w:val="0"/>
                          <w:divBdr>
                            <w:top w:val="none" w:sz="0" w:space="0" w:color="auto"/>
                            <w:left w:val="none" w:sz="0" w:space="0" w:color="auto"/>
                            <w:bottom w:val="none" w:sz="0" w:space="0" w:color="auto"/>
                            <w:right w:val="none" w:sz="0" w:space="0" w:color="auto"/>
                          </w:divBdr>
                        </w:div>
                      </w:divsChild>
                    </w:div>
                    <w:div w:id="391347167">
                      <w:marLeft w:val="0"/>
                      <w:marRight w:val="0"/>
                      <w:marTop w:val="0"/>
                      <w:marBottom w:val="0"/>
                      <w:divBdr>
                        <w:top w:val="none" w:sz="0" w:space="0" w:color="auto"/>
                        <w:left w:val="none" w:sz="0" w:space="0" w:color="auto"/>
                        <w:bottom w:val="none" w:sz="0" w:space="0" w:color="auto"/>
                        <w:right w:val="none" w:sz="0" w:space="0" w:color="auto"/>
                      </w:divBdr>
                      <w:divsChild>
                        <w:div w:id="1252666475">
                          <w:marLeft w:val="0"/>
                          <w:marRight w:val="0"/>
                          <w:marTop w:val="0"/>
                          <w:marBottom w:val="0"/>
                          <w:divBdr>
                            <w:top w:val="none" w:sz="0" w:space="0" w:color="auto"/>
                            <w:left w:val="none" w:sz="0" w:space="0" w:color="auto"/>
                            <w:bottom w:val="none" w:sz="0" w:space="0" w:color="auto"/>
                            <w:right w:val="none" w:sz="0" w:space="0" w:color="auto"/>
                          </w:divBdr>
                        </w:div>
                      </w:divsChild>
                    </w:div>
                    <w:div w:id="1109472328">
                      <w:marLeft w:val="0"/>
                      <w:marRight w:val="0"/>
                      <w:marTop w:val="0"/>
                      <w:marBottom w:val="0"/>
                      <w:divBdr>
                        <w:top w:val="none" w:sz="0" w:space="0" w:color="auto"/>
                        <w:left w:val="none" w:sz="0" w:space="0" w:color="auto"/>
                        <w:bottom w:val="none" w:sz="0" w:space="0" w:color="auto"/>
                        <w:right w:val="none" w:sz="0" w:space="0" w:color="auto"/>
                      </w:divBdr>
                      <w:divsChild>
                        <w:div w:id="1407413521">
                          <w:marLeft w:val="0"/>
                          <w:marRight w:val="0"/>
                          <w:marTop w:val="0"/>
                          <w:marBottom w:val="0"/>
                          <w:divBdr>
                            <w:top w:val="none" w:sz="0" w:space="0" w:color="auto"/>
                            <w:left w:val="none" w:sz="0" w:space="0" w:color="auto"/>
                            <w:bottom w:val="none" w:sz="0" w:space="0" w:color="auto"/>
                            <w:right w:val="none" w:sz="0" w:space="0" w:color="auto"/>
                          </w:divBdr>
                        </w:div>
                      </w:divsChild>
                    </w:div>
                    <w:div w:id="208690402">
                      <w:marLeft w:val="0"/>
                      <w:marRight w:val="0"/>
                      <w:marTop w:val="0"/>
                      <w:marBottom w:val="0"/>
                      <w:divBdr>
                        <w:top w:val="none" w:sz="0" w:space="0" w:color="auto"/>
                        <w:left w:val="none" w:sz="0" w:space="0" w:color="auto"/>
                        <w:bottom w:val="none" w:sz="0" w:space="0" w:color="auto"/>
                        <w:right w:val="none" w:sz="0" w:space="0" w:color="auto"/>
                      </w:divBdr>
                      <w:divsChild>
                        <w:div w:id="1320379940">
                          <w:marLeft w:val="0"/>
                          <w:marRight w:val="0"/>
                          <w:marTop w:val="0"/>
                          <w:marBottom w:val="0"/>
                          <w:divBdr>
                            <w:top w:val="none" w:sz="0" w:space="0" w:color="auto"/>
                            <w:left w:val="none" w:sz="0" w:space="0" w:color="auto"/>
                            <w:bottom w:val="none" w:sz="0" w:space="0" w:color="auto"/>
                            <w:right w:val="none" w:sz="0" w:space="0" w:color="auto"/>
                          </w:divBdr>
                        </w:div>
                      </w:divsChild>
                    </w:div>
                    <w:div w:id="617877304">
                      <w:marLeft w:val="0"/>
                      <w:marRight w:val="0"/>
                      <w:marTop w:val="0"/>
                      <w:marBottom w:val="0"/>
                      <w:divBdr>
                        <w:top w:val="none" w:sz="0" w:space="0" w:color="auto"/>
                        <w:left w:val="none" w:sz="0" w:space="0" w:color="auto"/>
                        <w:bottom w:val="none" w:sz="0" w:space="0" w:color="auto"/>
                        <w:right w:val="none" w:sz="0" w:space="0" w:color="auto"/>
                      </w:divBdr>
                      <w:divsChild>
                        <w:div w:id="1717970951">
                          <w:marLeft w:val="0"/>
                          <w:marRight w:val="0"/>
                          <w:marTop w:val="0"/>
                          <w:marBottom w:val="0"/>
                          <w:divBdr>
                            <w:top w:val="none" w:sz="0" w:space="0" w:color="auto"/>
                            <w:left w:val="none" w:sz="0" w:space="0" w:color="auto"/>
                            <w:bottom w:val="none" w:sz="0" w:space="0" w:color="auto"/>
                            <w:right w:val="none" w:sz="0" w:space="0" w:color="auto"/>
                          </w:divBdr>
                        </w:div>
                      </w:divsChild>
                    </w:div>
                    <w:div w:id="562913524">
                      <w:marLeft w:val="0"/>
                      <w:marRight w:val="0"/>
                      <w:marTop w:val="0"/>
                      <w:marBottom w:val="0"/>
                      <w:divBdr>
                        <w:top w:val="none" w:sz="0" w:space="0" w:color="auto"/>
                        <w:left w:val="none" w:sz="0" w:space="0" w:color="auto"/>
                        <w:bottom w:val="none" w:sz="0" w:space="0" w:color="auto"/>
                        <w:right w:val="none" w:sz="0" w:space="0" w:color="auto"/>
                      </w:divBdr>
                      <w:divsChild>
                        <w:div w:id="1989548822">
                          <w:marLeft w:val="0"/>
                          <w:marRight w:val="0"/>
                          <w:marTop w:val="0"/>
                          <w:marBottom w:val="0"/>
                          <w:divBdr>
                            <w:top w:val="none" w:sz="0" w:space="0" w:color="auto"/>
                            <w:left w:val="none" w:sz="0" w:space="0" w:color="auto"/>
                            <w:bottom w:val="none" w:sz="0" w:space="0" w:color="auto"/>
                            <w:right w:val="none" w:sz="0" w:space="0" w:color="auto"/>
                          </w:divBdr>
                        </w:div>
                      </w:divsChild>
                    </w:div>
                    <w:div w:id="1406418095">
                      <w:marLeft w:val="0"/>
                      <w:marRight w:val="0"/>
                      <w:marTop w:val="0"/>
                      <w:marBottom w:val="0"/>
                      <w:divBdr>
                        <w:top w:val="none" w:sz="0" w:space="0" w:color="auto"/>
                        <w:left w:val="none" w:sz="0" w:space="0" w:color="auto"/>
                        <w:bottom w:val="none" w:sz="0" w:space="0" w:color="auto"/>
                        <w:right w:val="none" w:sz="0" w:space="0" w:color="auto"/>
                      </w:divBdr>
                      <w:divsChild>
                        <w:div w:id="613827758">
                          <w:marLeft w:val="0"/>
                          <w:marRight w:val="0"/>
                          <w:marTop w:val="0"/>
                          <w:marBottom w:val="0"/>
                          <w:divBdr>
                            <w:top w:val="none" w:sz="0" w:space="0" w:color="auto"/>
                            <w:left w:val="none" w:sz="0" w:space="0" w:color="auto"/>
                            <w:bottom w:val="none" w:sz="0" w:space="0" w:color="auto"/>
                            <w:right w:val="none" w:sz="0" w:space="0" w:color="auto"/>
                          </w:divBdr>
                        </w:div>
                      </w:divsChild>
                    </w:div>
                    <w:div w:id="1049497881">
                      <w:marLeft w:val="0"/>
                      <w:marRight w:val="0"/>
                      <w:marTop w:val="0"/>
                      <w:marBottom w:val="0"/>
                      <w:divBdr>
                        <w:top w:val="none" w:sz="0" w:space="0" w:color="auto"/>
                        <w:left w:val="none" w:sz="0" w:space="0" w:color="auto"/>
                        <w:bottom w:val="none" w:sz="0" w:space="0" w:color="auto"/>
                        <w:right w:val="none" w:sz="0" w:space="0" w:color="auto"/>
                      </w:divBdr>
                      <w:divsChild>
                        <w:div w:id="227693839">
                          <w:marLeft w:val="0"/>
                          <w:marRight w:val="0"/>
                          <w:marTop w:val="0"/>
                          <w:marBottom w:val="0"/>
                          <w:divBdr>
                            <w:top w:val="none" w:sz="0" w:space="0" w:color="auto"/>
                            <w:left w:val="none" w:sz="0" w:space="0" w:color="auto"/>
                            <w:bottom w:val="none" w:sz="0" w:space="0" w:color="auto"/>
                            <w:right w:val="none" w:sz="0" w:space="0" w:color="auto"/>
                          </w:divBdr>
                        </w:div>
                      </w:divsChild>
                    </w:div>
                    <w:div w:id="1260288927">
                      <w:marLeft w:val="0"/>
                      <w:marRight w:val="0"/>
                      <w:marTop w:val="0"/>
                      <w:marBottom w:val="0"/>
                      <w:divBdr>
                        <w:top w:val="none" w:sz="0" w:space="0" w:color="auto"/>
                        <w:left w:val="none" w:sz="0" w:space="0" w:color="auto"/>
                        <w:bottom w:val="none" w:sz="0" w:space="0" w:color="auto"/>
                        <w:right w:val="none" w:sz="0" w:space="0" w:color="auto"/>
                      </w:divBdr>
                      <w:divsChild>
                        <w:div w:id="777410651">
                          <w:marLeft w:val="0"/>
                          <w:marRight w:val="0"/>
                          <w:marTop w:val="0"/>
                          <w:marBottom w:val="0"/>
                          <w:divBdr>
                            <w:top w:val="none" w:sz="0" w:space="0" w:color="auto"/>
                            <w:left w:val="none" w:sz="0" w:space="0" w:color="auto"/>
                            <w:bottom w:val="none" w:sz="0" w:space="0" w:color="auto"/>
                            <w:right w:val="none" w:sz="0" w:space="0" w:color="auto"/>
                          </w:divBdr>
                        </w:div>
                      </w:divsChild>
                    </w:div>
                    <w:div w:id="2019889429">
                      <w:marLeft w:val="0"/>
                      <w:marRight w:val="0"/>
                      <w:marTop w:val="0"/>
                      <w:marBottom w:val="0"/>
                      <w:divBdr>
                        <w:top w:val="none" w:sz="0" w:space="0" w:color="auto"/>
                        <w:left w:val="none" w:sz="0" w:space="0" w:color="auto"/>
                        <w:bottom w:val="none" w:sz="0" w:space="0" w:color="auto"/>
                        <w:right w:val="none" w:sz="0" w:space="0" w:color="auto"/>
                      </w:divBdr>
                      <w:divsChild>
                        <w:div w:id="1608807982">
                          <w:marLeft w:val="0"/>
                          <w:marRight w:val="0"/>
                          <w:marTop w:val="0"/>
                          <w:marBottom w:val="0"/>
                          <w:divBdr>
                            <w:top w:val="none" w:sz="0" w:space="0" w:color="auto"/>
                            <w:left w:val="none" w:sz="0" w:space="0" w:color="auto"/>
                            <w:bottom w:val="none" w:sz="0" w:space="0" w:color="auto"/>
                            <w:right w:val="none" w:sz="0" w:space="0" w:color="auto"/>
                          </w:divBdr>
                        </w:div>
                      </w:divsChild>
                    </w:div>
                    <w:div w:id="2069261644">
                      <w:marLeft w:val="0"/>
                      <w:marRight w:val="0"/>
                      <w:marTop w:val="0"/>
                      <w:marBottom w:val="0"/>
                      <w:divBdr>
                        <w:top w:val="none" w:sz="0" w:space="0" w:color="auto"/>
                        <w:left w:val="none" w:sz="0" w:space="0" w:color="auto"/>
                        <w:bottom w:val="none" w:sz="0" w:space="0" w:color="auto"/>
                        <w:right w:val="none" w:sz="0" w:space="0" w:color="auto"/>
                      </w:divBdr>
                      <w:divsChild>
                        <w:div w:id="1346251028">
                          <w:marLeft w:val="0"/>
                          <w:marRight w:val="0"/>
                          <w:marTop w:val="0"/>
                          <w:marBottom w:val="0"/>
                          <w:divBdr>
                            <w:top w:val="none" w:sz="0" w:space="0" w:color="auto"/>
                            <w:left w:val="none" w:sz="0" w:space="0" w:color="auto"/>
                            <w:bottom w:val="none" w:sz="0" w:space="0" w:color="auto"/>
                            <w:right w:val="none" w:sz="0" w:space="0" w:color="auto"/>
                          </w:divBdr>
                        </w:div>
                      </w:divsChild>
                    </w:div>
                    <w:div w:id="743575650">
                      <w:marLeft w:val="0"/>
                      <w:marRight w:val="0"/>
                      <w:marTop w:val="0"/>
                      <w:marBottom w:val="0"/>
                      <w:divBdr>
                        <w:top w:val="none" w:sz="0" w:space="0" w:color="auto"/>
                        <w:left w:val="none" w:sz="0" w:space="0" w:color="auto"/>
                        <w:bottom w:val="none" w:sz="0" w:space="0" w:color="auto"/>
                        <w:right w:val="none" w:sz="0" w:space="0" w:color="auto"/>
                      </w:divBdr>
                      <w:divsChild>
                        <w:div w:id="894045853">
                          <w:marLeft w:val="0"/>
                          <w:marRight w:val="0"/>
                          <w:marTop w:val="0"/>
                          <w:marBottom w:val="0"/>
                          <w:divBdr>
                            <w:top w:val="none" w:sz="0" w:space="0" w:color="auto"/>
                            <w:left w:val="none" w:sz="0" w:space="0" w:color="auto"/>
                            <w:bottom w:val="none" w:sz="0" w:space="0" w:color="auto"/>
                            <w:right w:val="none" w:sz="0" w:space="0" w:color="auto"/>
                          </w:divBdr>
                        </w:div>
                      </w:divsChild>
                    </w:div>
                    <w:div w:id="281886905">
                      <w:marLeft w:val="0"/>
                      <w:marRight w:val="0"/>
                      <w:marTop w:val="0"/>
                      <w:marBottom w:val="0"/>
                      <w:divBdr>
                        <w:top w:val="none" w:sz="0" w:space="0" w:color="auto"/>
                        <w:left w:val="none" w:sz="0" w:space="0" w:color="auto"/>
                        <w:bottom w:val="none" w:sz="0" w:space="0" w:color="auto"/>
                        <w:right w:val="none" w:sz="0" w:space="0" w:color="auto"/>
                      </w:divBdr>
                      <w:divsChild>
                        <w:div w:id="2141999303">
                          <w:marLeft w:val="0"/>
                          <w:marRight w:val="0"/>
                          <w:marTop w:val="0"/>
                          <w:marBottom w:val="0"/>
                          <w:divBdr>
                            <w:top w:val="none" w:sz="0" w:space="0" w:color="auto"/>
                            <w:left w:val="none" w:sz="0" w:space="0" w:color="auto"/>
                            <w:bottom w:val="none" w:sz="0" w:space="0" w:color="auto"/>
                            <w:right w:val="none" w:sz="0" w:space="0" w:color="auto"/>
                          </w:divBdr>
                        </w:div>
                      </w:divsChild>
                    </w:div>
                    <w:div w:id="198250166">
                      <w:marLeft w:val="0"/>
                      <w:marRight w:val="0"/>
                      <w:marTop w:val="0"/>
                      <w:marBottom w:val="0"/>
                      <w:divBdr>
                        <w:top w:val="none" w:sz="0" w:space="0" w:color="auto"/>
                        <w:left w:val="none" w:sz="0" w:space="0" w:color="auto"/>
                        <w:bottom w:val="none" w:sz="0" w:space="0" w:color="auto"/>
                        <w:right w:val="none" w:sz="0" w:space="0" w:color="auto"/>
                      </w:divBdr>
                      <w:divsChild>
                        <w:div w:id="93093206">
                          <w:marLeft w:val="0"/>
                          <w:marRight w:val="0"/>
                          <w:marTop w:val="0"/>
                          <w:marBottom w:val="0"/>
                          <w:divBdr>
                            <w:top w:val="none" w:sz="0" w:space="0" w:color="auto"/>
                            <w:left w:val="none" w:sz="0" w:space="0" w:color="auto"/>
                            <w:bottom w:val="none" w:sz="0" w:space="0" w:color="auto"/>
                            <w:right w:val="none" w:sz="0" w:space="0" w:color="auto"/>
                          </w:divBdr>
                        </w:div>
                      </w:divsChild>
                    </w:div>
                    <w:div w:id="1848709808">
                      <w:marLeft w:val="0"/>
                      <w:marRight w:val="0"/>
                      <w:marTop w:val="0"/>
                      <w:marBottom w:val="0"/>
                      <w:divBdr>
                        <w:top w:val="none" w:sz="0" w:space="0" w:color="auto"/>
                        <w:left w:val="none" w:sz="0" w:space="0" w:color="auto"/>
                        <w:bottom w:val="none" w:sz="0" w:space="0" w:color="auto"/>
                        <w:right w:val="none" w:sz="0" w:space="0" w:color="auto"/>
                      </w:divBdr>
                      <w:divsChild>
                        <w:div w:id="1995526893">
                          <w:marLeft w:val="0"/>
                          <w:marRight w:val="0"/>
                          <w:marTop w:val="0"/>
                          <w:marBottom w:val="0"/>
                          <w:divBdr>
                            <w:top w:val="none" w:sz="0" w:space="0" w:color="auto"/>
                            <w:left w:val="none" w:sz="0" w:space="0" w:color="auto"/>
                            <w:bottom w:val="none" w:sz="0" w:space="0" w:color="auto"/>
                            <w:right w:val="none" w:sz="0" w:space="0" w:color="auto"/>
                          </w:divBdr>
                        </w:div>
                      </w:divsChild>
                    </w:div>
                    <w:div w:id="1117334467">
                      <w:marLeft w:val="0"/>
                      <w:marRight w:val="0"/>
                      <w:marTop w:val="0"/>
                      <w:marBottom w:val="0"/>
                      <w:divBdr>
                        <w:top w:val="none" w:sz="0" w:space="0" w:color="auto"/>
                        <w:left w:val="none" w:sz="0" w:space="0" w:color="auto"/>
                        <w:bottom w:val="none" w:sz="0" w:space="0" w:color="auto"/>
                        <w:right w:val="none" w:sz="0" w:space="0" w:color="auto"/>
                      </w:divBdr>
                      <w:divsChild>
                        <w:div w:id="1729643053">
                          <w:marLeft w:val="0"/>
                          <w:marRight w:val="0"/>
                          <w:marTop w:val="0"/>
                          <w:marBottom w:val="0"/>
                          <w:divBdr>
                            <w:top w:val="none" w:sz="0" w:space="0" w:color="auto"/>
                            <w:left w:val="none" w:sz="0" w:space="0" w:color="auto"/>
                            <w:bottom w:val="none" w:sz="0" w:space="0" w:color="auto"/>
                            <w:right w:val="none" w:sz="0" w:space="0" w:color="auto"/>
                          </w:divBdr>
                        </w:div>
                      </w:divsChild>
                    </w:div>
                    <w:div w:id="1513033229">
                      <w:marLeft w:val="0"/>
                      <w:marRight w:val="0"/>
                      <w:marTop w:val="0"/>
                      <w:marBottom w:val="0"/>
                      <w:divBdr>
                        <w:top w:val="none" w:sz="0" w:space="0" w:color="auto"/>
                        <w:left w:val="none" w:sz="0" w:space="0" w:color="auto"/>
                        <w:bottom w:val="none" w:sz="0" w:space="0" w:color="auto"/>
                        <w:right w:val="none" w:sz="0" w:space="0" w:color="auto"/>
                      </w:divBdr>
                      <w:divsChild>
                        <w:div w:id="1639796353">
                          <w:marLeft w:val="0"/>
                          <w:marRight w:val="0"/>
                          <w:marTop w:val="0"/>
                          <w:marBottom w:val="0"/>
                          <w:divBdr>
                            <w:top w:val="none" w:sz="0" w:space="0" w:color="auto"/>
                            <w:left w:val="none" w:sz="0" w:space="0" w:color="auto"/>
                            <w:bottom w:val="none" w:sz="0" w:space="0" w:color="auto"/>
                            <w:right w:val="none" w:sz="0" w:space="0" w:color="auto"/>
                          </w:divBdr>
                        </w:div>
                      </w:divsChild>
                    </w:div>
                    <w:div w:id="403063245">
                      <w:marLeft w:val="0"/>
                      <w:marRight w:val="0"/>
                      <w:marTop w:val="0"/>
                      <w:marBottom w:val="0"/>
                      <w:divBdr>
                        <w:top w:val="none" w:sz="0" w:space="0" w:color="auto"/>
                        <w:left w:val="none" w:sz="0" w:space="0" w:color="auto"/>
                        <w:bottom w:val="none" w:sz="0" w:space="0" w:color="auto"/>
                        <w:right w:val="none" w:sz="0" w:space="0" w:color="auto"/>
                      </w:divBdr>
                      <w:divsChild>
                        <w:div w:id="356930153">
                          <w:marLeft w:val="0"/>
                          <w:marRight w:val="0"/>
                          <w:marTop w:val="0"/>
                          <w:marBottom w:val="0"/>
                          <w:divBdr>
                            <w:top w:val="none" w:sz="0" w:space="0" w:color="auto"/>
                            <w:left w:val="none" w:sz="0" w:space="0" w:color="auto"/>
                            <w:bottom w:val="none" w:sz="0" w:space="0" w:color="auto"/>
                            <w:right w:val="none" w:sz="0" w:space="0" w:color="auto"/>
                          </w:divBdr>
                        </w:div>
                      </w:divsChild>
                    </w:div>
                    <w:div w:id="1619993002">
                      <w:marLeft w:val="0"/>
                      <w:marRight w:val="0"/>
                      <w:marTop w:val="0"/>
                      <w:marBottom w:val="0"/>
                      <w:divBdr>
                        <w:top w:val="none" w:sz="0" w:space="0" w:color="auto"/>
                        <w:left w:val="none" w:sz="0" w:space="0" w:color="auto"/>
                        <w:bottom w:val="none" w:sz="0" w:space="0" w:color="auto"/>
                        <w:right w:val="none" w:sz="0" w:space="0" w:color="auto"/>
                      </w:divBdr>
                      <w:divsChild>
                        <w:div w:id="1880892778">
                          <w:marLeft w:val="0"/>
                          <w:marRight w:val="0"/>
                          <w:marTop w:val="0"/>
                          <w:marBottom w:val="0"/>
                          <w:divBdr>
                            <w:top w:val="none" w:sz="0" w:space="0" w:color="auto"/>
                            <w:left w:val="none" w:sz="0" w:space="0" w:color="auto"/>
                            <w:bottom w:val="none" w:sz="0" w:space="0" w:color="auto"/>
                            <w:right w:val="none" w:sz="0" w:space="0" w:color="auto"/>
                          </w:divBdr>
                        </w:div>
                      </w:divsChild>
                    </w:div>
                    <w:div w:id="604652420">
                      <w:marLeft w:val="0"/>
                      <w:marRight w:val="0"/>
                      <w:marTop w:val="0"/>
                      <w:marBottom w:val="0"/>
                      <w:divBdr>
                        <w:top w:val="none" w:sz="0" w:space="0" w:color="auto"/>
                        <w:left w:val="none" w:sz="0" w:space="0" w:color="auto"/>
                        <w:bottom w:val="none" w:sz="0" w:space="0" w:color="auto"/>
                        <w:right w:val="none" w:sz="0" w:space="0" w:color="auto"/>
                      </w:divBdr>
                      <w:divsChild>
                        <w:div w:id="2144226614">
                          <w:marLeft w:val="0"/>
                          <w:marRight w:val="0"/>
                          <w:marTop w:val="0"/>
                          <w:marBottom w:val="0"/>
                          <w:divBdr>
                            <w:top w:val="none" w:sz="0" w:space="0" w:color="auto"/>
                            <w:left w:val="none" w:sz="0" w:space="0" w:color="auto"/>
                            <w:bottom w:val="none" w:sz="0" w:space="0" w:color="auto"/>
                            <w:right w:val="none" w:sz="0" w:space="0" w:color="auto"/>
                          </w:divBdr>
                        </w:div>
                      </w:divsChild>
                    </w:div>
                    <w:div w:id="1150369734">
                      <w:marLeft w:val="0"/>
                      <w:marRight w:val="0"/>
                      <w:marTop w:val="0"/>
                      <w:marBottom w:val="0"/>
                      <w:divBdr>
                        <w:top w:val="none" w:sz="0" w:space="0" w:color="auto"/>
                        <w:left w:val="none" w:sz="0" w:space="0" w:color="auto"/>
                        <w:bottom w:val="none" w:sz="0" w:space="0" w:color="auto"/>
                        <w:right w:val="none" w:sz="0" w:space="0" w:color="auto"/>
                      </w:divBdr>
                      <w:divsChild>
                        <w:div w:id="679939999">
                          <w:marLeft w:val="0"/>
                          <w:marRight w:val="0"/>
                          <w:marTop w:val="0"/>
                          <w:marBottom w:val="0"/>
                          <w:divBdr>
                            <w:top w:val="none" w:sz="0" w:space="0" w:color="auto"/>
                            <w:left w:val="none" w:sz="0" w:space="0" w:color="auto"/>
                            <w:bottom w:val="none" w:sz="0" w:space="0" w:color="auto"/>
                            <w:right w:val="none" w:sz="0" w:space="0" w:color="auto"/>
                          </w:divBdr>
                        </w:div>
                      </w:divsChild>
                    </w:div>
                    <w:div w:id="821387084">
                      <w:marLeft w:val="0"/>
                      <w:marRight w:val="0"/>
                      <w:marTop w:val="0"/>
                      <w:marBottom w:val="0"/>
                      <w:divBdr>
                        <w:top w:val="none" w:sz="0" w:space="0" w:color="auto"/>
                        <w:left w:val="none" w:sz="0" w:space="0" w:color="auto"/>
                        <w:bottom w:val="none" w:sz="0" w:space="0" w:color="auto"/>
                        <w:right w:val="none" w:sz="0" w:space="0" w:color="auto"/>
                      </w:divBdr>
                      <w:divsChild>
                        <w:div w:id="838303551">
                          <w:marLeft w:val="0"/>
                          <w:marRight w:val="0"/>
                          <w:marTop w:val="0"/>
                          <w:marBottom w:val="0"/>
                          <w:divBdr>
                            <w:top w:val="none" w:sz="0" w:space="0" w:color="auto"/>
                            <w:left w:val="none" w:sz="0" w:space="0" w:color="auto"/>
                            <w:bottom w:val="none" w:sz="0" w:space="0" w:color="auto"/>
                            <w:right w:val="none" w:sz="0" w:space="0" w:color="auto"/>
                          </w:divBdr>
                        </w:div>
                      </w:divsChild>
                    </w:div>
                    <w:div w:id="444693301">
                      <w:marLeft w:val="0"/>
                      <w:marRight w:val="0"/>
                      <w:marTop w:val="0"/>
                      <w:marBottom w:val="0"/>
                      <w:divBdr>
                        <w:top w:val="none" w:sz="0" w:space="0" w:color="auto"/>
                        <w:left w:val="none" w:sz="0" w:space="0" w:color="auto"/>
                        <w:bottom w:val="none" w:sz="0" w:space="0" w:color="auto"/>
                        <w:right w:val="none" w:sz="0" w:space="0" w:color="auto"/>
                      </w:divBdr>
                      <w:divsChild>
                        <w:div w:id="816680">
                          <w:marLeft w:val="0"/>
                          <w:marRight w:val="0"/>
                          <w:marTop w:val="0"/>
                          <w:marBottom w:val="0"/>
                          <w:divBdr>
                            <w:top w:val="none" w:sz="0" w:space="0" w:color="auto"/>
                            <w:left w:val="none" w:sz="0" w:space="0" w:color="auto"/>
                            <w:bottom w:val="none" w:sz="0" w:space="0" w:color="auto"/>
                            <w:right w:val="none" w:sz="0" w:space="0" w:color="auto"/>
                          </w:divBdr>
                        </w:div>
                      </w:divsChild>
                    </w:div>
                    <w:div w:id="1184711942">
                      <w:marLeft w:val="0"/>
                      <w:marRight w:val="0"/>
                      <w:marTop w:val="0"/>
                      <w:marBottom w:val="0"/>
                      <w:divBdr>
                        <w:top w:val="none" w:sz="0" w:space="0" w:color="auto"/>
                        <w:left w:val="none" w:sz="0" w:space="0" w:color="auto"/>
                        <w:bottom w:val="none" w:sz="0" w:space="0" w:color="auto"/>
                        <w:right w:val="none" w:sz="0" w:space="0" w:color="auto"/>
                      </w:divBdr>
                      <w:divsChild>
                        <w:div w:id="998577772">
                          <w:marLeft w:val="0"/>
                          <w:marRight w:val="0"/>
                          <w:marTop w:val="0"/>
                          <w:marBottom w:val="0"/>
                          <w:divBdr>
                            <w:top w:val="none" w:sz="0" w:space="0" w:color="auto"/>
                            <w:left w:val="none" w:sz="0" w:space="0" w:color="auto"/>
                            <w:bottom w:val="none" w:sz="0" w:space="0" w:color="auto"/>
                            <w:right w:val="none" w:sz="0" w:space="0" w:color="auto"/>
                          </w:divBdr>
                        </w:div>
                      </w:divsChild>
                    </w:div>
                    <w:div w:id="1674988711">
                      <w:marLeft w:val="0"/>
                      <w:marRight w:val="0"/>
                      <w:marTop w:val="0"/>
                      <w:marBottom w:val="0"/>
                      <w:divBdr>
                        <w:top w:val="none" w:sz="0" w:space="0" w:color="auto"/>
                        <w:left w:val="none" w:sz="0" w:space="0" w:color="auto"/>
                        <w:bottom w:val="none" w:sz="0" w:space="0" w:color="auto"/>
                        <w:right w:val="none" w:sz="0" w:space="0" w:color="auto"/>
                      </w:divBdr>
                      <w:divsChild>
                        <w:div w:id="358706406">
                          <w:marLeft w:val="0"/>
                          <w:marRight w:val="0"/>
                          <w:marTop w:val="0"/>
                          <w:marBottom w:val="0"/>
                          <w:divBdr>
                            <w:top w:val="none" w:sz="0" w:space="0" w:color="auto"/>
                            <w:left w:val="none" w:sz="0" w:space="0" w:color="auto"/>
                            <w:bottom w:val="none" w:sz="0" w:space="0" w:color="auto"/>
                            <w:right w:val="none" w:sz="0" w:space="0" w:color="auto"/>
                          </w:divBdr>
                        </w:div>
                      </w:divsChild>
                    </w:div>
                    <w:div w:id="1666859099">
                      <w:marLeft w:val="0"/>
                      <w:marRight w:val="0"/>
                      <w:marTop w:val="0"/>
                      <w:marBottom w:val="0"/>
                      <w:divBdr>
                        <w:top w:val="none" w:sz="0" w:space="0" w:color="auto"/>
                        <w:left w:val="none" w:sz="0" w:space="0" w:color="auto"/>
                        <w:bottom w:val="none" w:sz="0" w:space="0" w:color="auto"/>
                        <w:right w:val="none" w:sz="0" w:space="0" w:color="auto"/>
                      </w:divBdr>
                      <w:divsChild>
                        <w:div w:id="788087475">
                          <w:marLeft w:val="0"/>
                          <w:marRight w:val="0"/>
                          <w:marTop w:val="0"/>
                          <w:marBottom w:val="0"/>
                          <w:divBdr>
                            <w:top w:val="none" w:sz="0" w:space="0" w:color="auto"/>
                            <w:left w:val="none" w:sz="0" w:space="0" w:color="auto"/>
                            <w:bottom w:val="none" w:sz="0" w:space="0" w:color="auto"/>
                            <w:right w:val="none" w:sz="0" w:space="0" w:color="auto"/>
                          </w:divBdr>
                        </w:div>
                      </w:divsChild>
                    </w:div>
                    <w:div w:id="1134978960">
                      <w:marLeft w:val="0"/>
                      <w:marRight w:val="0"/>
                      <w:marTop w:val="0"/>
                      <w:marBottom w:val="0"/>
                      <w:divBdr>
                        <w:top w:val="none" w:sz="0" w:space="0" w:color="auto"/>
                        <w:left w:val="none" w:sz="0" w:space="0" w:color="auto"/>
                        <w:bottom w:val="none" w:sz="0" w:space="0" w:color="auto"/>
                        <w:right w:val="none" w:sz="0" w:space="0" w:color="auto"/>
                      </w:divBdr>
                      <w:divsChild>
                        <w:div w:id="1929263777">
                          <w:marLeft w:val="0"/>
                          <w:marRight w:val="0"/>
                          <w:marTop w:val="0"/>
                          <w:marBottom w:val="0"/>
                          <w:divBdr>
                            <w:top w:val="none" w:sz="0" w:space="0" w:color="auto"/>
                            <w:left w:val="none" w:sz="0" w:space="0" w:color="auto"/>
                            <w:bottom w:val="none" w:sz="0" w:space="0" w:color="auto"/>
                            <w:right w:val="none" w:sz="0" w:space="0" w:color="auto"/>
                          </w:divBdr>
                        </w:div>
                      </w:divsChild>
                    </w:div>
                    <w:div w:id="713889634">
                      <w:marLeft w:val="0"/>
                      <w:marRight w:val="0"/>
                      <w:marTop w:val="0"/>
                      <w:marBottom w:val="0"/>
                      <w:divBdr>
                        <w:top w:val="none" w:sz="0" w:space="0" w:color="auto"/>
                        <w:left w:val="none" w:sz="0" w:space="0" w:color="auto"/>
                        <w:bottom w:val="none" w:sz="0" w:space="0" w:color="auto"/>
                        <w:right w:val="none" w:sz="0" w:space="0" w:color="auto"/>
                      </w:divBdr>
                      <w:divsChild>
                        <w:div w:id="525217406">
                          <w:marLeft w:val="0"/>
                          <w:marRight w:val="0"/>
                          <w:marTop w:val="0"/>
                          <w:marBottom w:val="0"/>
                          <w:divBdr>
                            <w:top w:val="none" w:sz="0" w:space="0" w:color="auto"/>
                            <w:left w:val="none" w:sz="0" w:space="0" w:color="auto"/>
                            <w:bottom w:val="none" w:sz="0" w:space="0" w:color="auto"/>
                            <w:right w:val="none" w:sz="0" w:space="0" w:color="auto"/>
                          </w:divBdr>
                        </w:div>
                      </w:divsChild>
                    </w:div>
                    <w:div w:id="284432118">
                      <w:marLeft w:val="0"/>
                      <w:marRight w:val="0"/>
                      <w:marTop w:val="0"/>
                      <w:marBottom w:val="0"/>
                      <w:divBdr>
                        <w:top w:val="none" w:sz="0" w:space="0" w:color="auto"/>
                        <w:left w:val="none" w:sz="0" w:space="0" w:color="auto"/>
                        <w:bottom w:val="none" w:sz="0" w:space="0" w:color="auto"/>
                        <w:right w:val="none" w:sz="0" w:space="0" w:color="auto"/>
                      </w:divBdr>
                      <w:divsChild>
                        <w:div w:id="448553931">
                          <w:marLeft w:val="0"/>
                          <w:marRight w:val="0"/>
                          <w:marTop w:val="0"/>
                          <w:marBottom w:val="0"/>
                          <w:divBdr>
                            <w:top w:val="none" w:sz="0" w:space="0" w:color="auto"/>
                            <w:left w:val="none" w:sz="0" w:space="0" w:color="auto"/>
                            <w:bottom w:val="none" w:sz="0" w:space="0" w:color="auto"/>
                            <w:right w:val="none" w:sz="0" w:space="0" w:color="auto"/>
                          </w:divBdr>
                        </w:div>
                      </w:divsChild>
                    </w:div>
                    <w:div w:id="371807410">
                      <w:marLeft w:val="0"/>
                      <w:marRight w:val="0"/>
                      <w:marTop w:val="0"/>
                      <w:marBottom w:val="0"/>
                      <w:divBdr>
                        <w:top w:val="none" w:sz="0" w:space="0" w:color="auto"/>
                        <w:left w:val="none" w:sz="0" w:space="0" w:color="auto"/>
                        <w:bottom w:val="none" w:sz="0" w:space="0" w:color="auto"/>
                        <w:right w:val="none" w:sz="0" w:space="0" w:color="auto"/>
                      </w:divBdr>
                      <w:divsChild>
                        <w:div w:id="1893343001">
                          <w:marLeft w:val="0"/>
                          <w:marRight w:val="0"/>
                          <w:marTop w:val="0"/>
                          <w:marBottom w:val="0"/>
                          <w:divBdr>
                            <w:top w:val="none" w:sz="0" w:space="0" w:color="auto"/>
                            <w:left w:val="none" w:sz="0" w:space="0" w:color="auto"/>
                            <w:bottom w:val="none" w:sz="0" w:space="0" w:color="auto"/>
                            <w:right w:val="none" w:sz="0" w:space="0" w:color="auto"/>
                          </w:divBdr>
                        </w:div>
                      </w:divsChild>
                    </w:div>
                    <w:div w:id="1217468412">
                      <w:marLeft w:val="0"/>
                      <w:marRight w:val="0"/>
                      <w:marTop w:val="0"/>
                      <w:marBottom w:val="0"/>
                      <w:divBdr>
                        <w:top w:val="none" w:sz="0" w:space="0" w:color="auto"/>
                        <w:left w:val="none" w:sz="0" w:space="0" w:color="auto"/>
                        <w:bottom w:val="none" w:sz="0" w:space="0" w:color="auto"/>
                        <w:right w:val="none" w:sz="0" w:space="0" w:color="auto"/>
                      </w:divBdr>
                      <w:divsChild>
                        <w:div w:id="1586185049">
                          <w:marLeft w:val="0"/>
                          <w:marRight w:val="0"/>
                          <w:marTop w:val="0"/>
                          <w:marBottom w:val="0"/>
                          <w:divBdr>
                            <w:top w:val="none" w:sz="0" w:space="0" w:color="auto"/>
                            <w:left w:val="none" w:sz="0" w:space="0" w:color="auto"/>
                            <w:bottom w:val="none" w:sz="0" w:space="0" w:color="auto"/>
                            <w:right w:val="none" w:sz="0" w:space="0" w:color="auto"/>
                          </w:divBdr>
                        </w:div>
                      </w:divsChild>
                    </w:div>
                    <w:div w:id="1422722495">
                      <w:marLeft w:val="0"/>
                      <w:marRight w:val="0"/>
                      <w:marTop w:val="0"/>
                      <w:marBottom w:val="0"/>
                      <w:divBdr>
                        <w:top w:val="none" w:sz="0" w:space="0" w:color="auto"/>
                        <w:left w:val="none" w:sz="0" w:space="0" w:color="auto"/>
                        <w:bottom w:val="none" w:sz="0" w:space="0" w:color="auto"/>
                        <w:right w:val="none" w:sz="0" w:space="0" w:color="auto"/>
                      </w:divBdr>
                      <w:divsChild>
                        <w:div w:id="843861036">
                          <w:marLeft w:val="0"/>
                          <w:marRight w:val="0"/>
                          <w:marTop w:val="0"/>
                          <w:marBottom w:val="0"/>
                          <w:divBdr>
                            <w:top w:val="none" w:sz="0" w:space="0" w:color="auto"/>
                            <w:left w:val="none" w:sz="0" w:space="0" w:color="auto"/>
                            <w:bottom w:val="none" w:sz="0" w:space="0" w:color="auto"/>
                            <w:right w:val="none" w:sz="0" w:space="0" w:color="auto"/>
                          </w:divBdr>
                        </w:div>
                      </w:divsChild>
                    </w:div>
                    <w:div w:id="1360856366">
                      <w:marLeft w:val="0"/>
                      <w:marRight w:val="0"/>
                      <w:marTop w:val="0"/>
                      <w:marBottom w:val="0"/>
                      <w:divBdr>
                        <w:top w:val="none" w:sz="0" w:space="0" w:color="auto"/>
                        <w:left w:val="none" w:sz="0" w:space="0" w:color="auto"/>
                        <w:bottom w:val="none" w:sz="0" w:space="0" w:color="auto"/>
                        <w:right w:val="none" w:sz="0" w:space="0" w:color="auto"/>
                      </w:divBdr>
                      <w:divsChild>
                        <w:div w:id="168835525">
                          <w:marLeft w:val="0"/>
                          <w:marRight w:val="0"/>
                          <w:marTop w:val="0"/>
                          <w:marBottom w:val="0"/>
                          <w:divBdr>
                            <w:top w:val="none" w:sz="0" w:space="0" w:color="auto"/>
                            <w:left w:val="none" w:sz="0" w:space="0" w:color="auto"/>
                            <w:bottom w:val="none" w:sz="0" w:space="0" w:color="auto"/>
                            <w:right w:val="none" w:sz="0" w:space="0" w:color="auto"/>
                          </w:divBdr>
                        </w:div>
                      </w:divsChild>
                    </w:div>
                    <w:div w:id="90051140">
                      <w:marLeft w:val="0"/>
                      <w:marRight w:val="0"/>
                      <w:marTop w:val="0"/>
                      <w:marBottom w:val="0"/>
                      <w:divBdr>
                        <w:top w:val="none" w:sz="0" w:space="0" w:color="auto"/>
                        <w:left w:val="none" w:sz="0" w:space="0" w:color="auto"/>
                        <w:bottom w:val="none" w:sz="0" w:space="0" w:color="auto"/>
                        <w:right w:val="none" w:sz="0" w:space="0" w:color="auto"/>
                      </w:divBdr>
                      <w:divsChild>
                        <w:div w:id="1058288480">
                          <w:marLeft w:val="0"/>
                          <w:marRight w:val="0"/>
                          <w:marTop w:val="0"/>
                          <w:marBottom w:val="0"/>
                          <w:divBdr>
                            <w:top w:val="none" w:sz="0" w:space="0" w:color="auto"/>
                            <w:left w:val="none" w:sz="0" w:space="0" w:color="auto"/>
                            <w:bottom w:val="none" w:sz="0" w:space="0" w:color="auto"/>
                            <w:right w:val="none" w:sz="0" w:space="0" w:color="auto"/>
                          </w:divBdr>
                        </w:div>
                      </w:divsChild>
                    </w:div>
                    <w:div w:id="685209598">
                      <w:marLeft w:val="0"/>
                      <w:marRight w:val="0"/>
                      <w:marTop w:val="0"/>
                      <w:marBottom w:val="0"/>
                      <w:divBdr>
                        <w:top w:val="none" w:sz="0" w:space="0" w:color="auto"/>
                        <w:left w:val="none" w:sz="0" w:space="0" w:color="auto"/>
                        <w:bottom w:val="none" w:sz="0" w:space="0" w:color="auto"/>
                        <w:right w:val="none" w:sz="0" w:space="0" w:color="auto"/>
                      </w:divBdr>
                      <w:divsChild>
                        <w:div w:id="1343781964">
                          <w:marLeft w:val="0"/>
                          <w:marRight w:val="0"/>
                          <w:marTop w:val="0"/>
                          <w:marBottom w:val="0"/>
                          <w:divBdr>
                            <w:top w:val="none" w:sz="0" w:space="0" w:color="auto"/>
                            <w:left w:val="none" w:sz="0" w:space="0" w:color="auto"/>
                            <w:bottom w:val="none" w:sz="0" w:space="0" w:color="auto"/>
                            <w:right w:val="none" w:sz="0" w:space="0" w:color="auto"/>
                          </w:divBdr>
                        </w:div>
                      </w:divsChild>
                    </w:div>
                    <w:div w:id="715858168">
                      <w:marLeft w:val="0"/>
                      <w:marRight w:val="0"/>
                      <w:marTop w:val="0"/>
                      <w:marBottom w:val="0"/>
                      <w:divBdr>
                        <w:top w:val="none" w:sz="0" w:space="0" w:color="auto"/>
                        <w:left w:val="none" w:sz="0" w:space="0" w:color="auto"/>
                        <w:bottom w:val="none" w:sz="0" w:space="0" w:color="auto"/>
                        <w:right w:val="none" w:sz="0" w:space="0" w:color="auto"/>
                      </w:divBdr>
                      <w:divsChild>
                        <w:div w:id="68550784">
                          <w:marLeft w:val="0"/>
                          <w:marRight w:val="0"/>
                          <w:marTop w:val="0"/>
                          <w:marBottom w:val="0"/>
                          <w:divBdr>
                            <w:top w:val="none" w:sz="0" w:space="0" w:color="auto"/>
                            <w:left w:val="none" w:sz="0" w:space="0" w:color="auto"/>
                            <w:bottom w:val="none" w:sz="0" w:space="0" w:color="auto"/>
                            <w:right w:val="none" w:sz="0" w:space="0" w:color="auto"/>
                          </w:divBdr>
                        </w:div>
                      </w:divsChild>
                    </w:div>
                    <w:div w:id="2122872659">
                      <w:marLeft w:val="0"/>
                      <w:marRight w:val="0"/>
                      <w:marTop w:val="0"/>
                      <w:marBottom w:val="0"/>
                      <w:divBdr>
                        <w:top w:val="none" w:sz="0" w:space="0" w:color="auto"/>
                        <w:left w:val="none" w:sz="0" w:space="0" w:color="auto"/>
                        <w:bottom w:val="none" w:sz="0" w:space="0" w:color="auto"/>
                        <w:right w:val="none" w:sz="0" w:space="0" w:color="auto"/>
                      </w:divBdr>
                      <w:divsChild>
                        <w:div w:id="1597979425">
                          <w:marLeft w:val="0"/>
                          <w:marRight w:val="0"/>
                          <w:marTop w:val="0"/>
                          <w:marBottom w:val="0"/>
                          <w:divBdr>
                            <w:top w:val="none" w:sz="0" w:space="0" w:color="auto"/>
                            <w:left w:val="none" w:sz="0" w:space="0" w:color="auto"/>
                            <w:bottom w:val="none" w:sz="0" w:space="0" w:color="auto"/>
                            <w:right w:val="none" w:sz="0" w:space="0" w:color="auto"/>
                          </w:divBdr>
                        </w:div>
                      </w:divsChild>
                    </w:div>
                    <w:div w:id="705721192">
                      <w:marLeft w:val="0"/>
                      <w:marRight w:val="0"/>
                      <w:marTop w:val="0"/>
                      <w:marBottom w:val="0"/>
                      <w:divBdr>
                        <w:top w:val="none" w:sz="0" w:space="0" w:color="auto"/>
                        <w:left w:val="none" w:sz="0" w:space="0" w:color="auto"/>
                        <w:bottom w:val="none" w:sz="0" w:space="0" w:color="auto"/>
                        <w:right w:val="none" w:sz="0" w:space="0" w:color="auto"/>
                      </w:divBdr>
                      <w:divsChild>
                        <w:div w:id="902566727">
                          <w:marLeft w:val="0"/>
                          <w:marRight w:val="0"/>
                          <w:marTop w:val="0"/>
                          <w:marBottom w:val="0"/>
                          <w:divBdr>
                            <w:top w:val="none" w:sz="0" w:space="0" w:color="auto"/>
                            <w:left w:val="none" w:sz="0" w:space="0" w:color="auto"/>
                            <w:bottom w:val="none" w:sz="0" w:space="0" w:color="auto"/>
                            <w:right w:val="none" w:sz="0" w:space="0" w:color="auto"/>
                          </w:divBdr>
                        </w:div>
                      </w:divsChild>
                    </w:div>
                    <w:div w:id="2050110773">
                      <w:marLeft w:val="0"/>
                      <w:marRight w:val="0"/>
                      <w:marTop w:val="0"/>
                      <w:marBottom w:val="0"/>
                      <w:divBdr>
                        <w:top w:val="none" w:sz="0" w:space="0" w:color="auto"/>
                        <w:left w:val="none" w:sz="0" w:space="0" w:color="auto"/>
                        <w:bottom w:val="none" w:sz="0" w:space="0" w:color="auto"/>
                        <w:right w:val="none" w:sz="0" w:space="0" w:color="auto"/>
                      </w:divBdr>
                      <w:divsChild>
                        <w:div w:id="10300569">
                          <w:marLeft w:val="0"/>
                          <w:marRight w:val="0"/>
                          <w:marTop w:val="0"/>
                          <w:marBottom w:val="0"/>
                          <w:divBdr>
                            <w:top w:val="none" w:sz="0" w:space="0" w:color="auto"/>
                            <w:left w:val="none" w:sz="0" w:space="0" w:color="auto"/>
                            <w:bottom w:val="none" w:sz="0" w:space="0" w:color="auto"/>
                            <w:right w:val="none" w:sz="0" w:space="0" w:color="auto"/>
                          </w:divBdr>
                        </w:div>
                      </w:divsChild>
                    </w:div>
                    <w:div w:id="1073509964">
                      <w:marLeft w:val="0"/>
                      <w:marRight w:val="0"/>
                      <w:marTop w:val="0"/>
                      <w:marBottom w:val="0"/>
                      <w:divBdr>
                        <w:top w:val="none" w:sz="0" w:space="0" w:color="auto"/>
                        <w:left w:val="none" w:sz="0" w:space="0" w:color="auto"/>
                        <w:bottom w:val="none" w:sz="0" w:space="0" w:color="auto"/>
                        <w:right w:val="none" w:sz="0" w:space="0" w:color="auto"/>
                      </w:divBdr>
                      <w:divsChild>
                        <w:div w:id="1498569152">
                          <w:marLeft w:val="0"/>
                          <w:marRight w:val="0"/>
                          <w:marTop w:val="0"/>
                          <w:marBottom w:val="0"/>
                          <w:divBdr>
                            <w:top w:val="none" w:sz="0" w:space="0" w:color="auto"/>
                            <w:left w:val="none" w:sz="0" w:space="0" w:color="auto"/>
                            <w:bottom w:val="none" w:sz="0" w:space="0" w:color="auto"/>
                            <w:right w:val="none" w:sz="0" w:space="0" w:color="auto"/>
                          </w:divBdr>
                        </w:div>
                      </w:divsChild>
                    </w:div>
                    <w:div w:id="1036125853">
                      <w:marLeft w:val="0"/>
                      <w:marRight w:val="0"/>
                      <w:marTop w:val="0"/>
                      <w:marBottom w:val="0"/>
                      <w:divBdr>
                        <w:top w:val="none" w:sz="0" w:space="0" w:color="auto"/>
                        <w:left w:val="none" w:sz="0" w:space="0" w:color="auto"/>
                        <w:bottom w:val="none" w:sz="0" w:space="0" w:color="auto"/>
                        <w:right w:val="none" w:sz="0" w:space="0" w:color="auto"/>
                      </w:divBdr>
                      <w:divsChild>
                        <w:div w:id="1922644357">
                          <w:marLeft w:val="0"/>
                          <w:marRight w:val="0"/>
                          <w:marTop w:val="0"/>
                          <w:marBottom w:val="0"/>
                          <w:divBdr>
                            <w:top w:val="none" w:sz="0" w:space="0" w:color="auto"/>
                            <w:left w:val="none" w:sz="0" w:space="0" w:color="auto"/>
                            <w:bottom w:val="none" w:sz="0" w:space="0" w:color="auto"/>
                            <w:right w:val="none" w:sz="0" w:space="0" w:color="auto"/>
                          </w:divBdr>
                        </w:div>
                      </w:divsChild>
                    </w:div>
                    <w:div w:id="611011640">
                      <w:marLeft w:val="0"/>
                      <w:marRight w:val="0"/>
                      <w:marTop w:val="0"/>
                      <w:marBottom w:val="0"/>
                      <w:divBdr>
                        <w:top w:val="none" w:sz="0" w:space="0" w:color="auto"/>
                        <w:left w:val="none" w:sz="0" w:space="0" w:color="auto"/>
                        <w:bottom w:val="none" w:sz="0" w:space="0" w:color="auto"/>
                        <w:right w:val="none" w:sz="0" w:space="0" w:color="auto"/>
                      </w:divBdr>
                      <w:divsChild>
                        <w:div w:id="992681783">
                          <w:marLeft w:val="0"/>
                          <w:marRight w:val="0"/>
                          <w:marTop w:val="0"/>
                          <w:marBottom w:val="0"/>
                          <w:divBdr>
                            <w:top w:val="none" w:sz="0" w:space="0" w:color="auto"/>
                            <w:left w:val="none" w:sz="0" w:space="0" w:color="auto"/>
                            <w:bottom w:val="none" w:sz="0" w:space="0" w:color="auto"/>
                            <w:right w:val="none" w:sz="0" w:space="0" w:color="auto"/>
                          </w:divBdr>
                        </w:div>
                      </w:divsChild>
                    </w:div>
                    <w:div w:id="385685818">
                      <w:marLeft w:val="0"/>
                      <w:marRight w:val="0"/>
                      <w:marTop w:val="0"/>
                      <w:marBottom w:val="0"/>
                      <w:divBdr>
                        <w:top w:val="none" w:sz="0" w:space="0" w:color="auto"/>
                        <w:left w:val="none" w:sz="0" w:space="0" w:color="auto"/>
                        <w:bottom w:val="none" w:sz="0" w:space="0" w:color="auto"/>
                        <w:right w:val="none" w:sz="0" w:space="0" w:color="auto"/>
                      </w:divBdr>
                      <w:divsChild>
                        <w:div w:id="222642618">
                          <w:marLeft w:val="0"/>
                          <w:marRight w:val="0"/>
                          <w:marTop w:val="0"/>
                          <w:marBottom w:val="0"/>
                          <w:divBdr>
                            <w:top w:val="none" w:sz="0" w:space="0" w:color="auto"/>
                            <w:left w:val="none" w:sz="0" w:space="0" w:color="auto"/>
                            <w:bottom w:val="none" w:sz="0" w:space="0" w:color="auto"/>
                            <w:right w:val="none" w:sz="0" w:space="0" w:color="auto"/>
                          </w:divBdr>
                        </w:div>
                      </w:divsChild>
                    </w:div>
                    <w:div w:id="1529830948">
                      <w:marLeft w:val="0"/>
                      <w:marRight w:val="0"/>
                      <w:marTop w:val="0"/>
                      <w:marBottom w:val="0"/>
                      <w:divBdr>
                        <w:top w:val="none" w:sz="0" w:space="0" w:color="auto"/>
                        <w:left w:val="none" w:sz="0" w:space="0" w:color="auto"/>
                        <w:bottom w:val="none" w:sz="0" w:space="0" w:color="auto"/>
                        <w:right w:val="none" w:sz="0" w:space="0" w:color="auto"/>
                      </w:divBdr>
                      <w:divsChild>
                        <w:div w:id="1531145249">
                          <w:marLeft w:val="0"/>
                          <w:marRight w:val="0"/>
                          <w:marTop w:val="0"/>
                          <w:marBottom w:val="0"/>
                          <w:divBdr>
                            <w:top w:val="none" w:sz="0" w:space="0" w:color="auto"/>
                            <w:left w:val="none" w:sz="0" w:space="0" w:color="auto"/>
                            <w:bottom w:val="none" w:sz="0" w:space="0" w:color="auto"/>
                            <w:right w:val="none" w:sz="0" w:space="0" w:color="auto"/>
                          </w:divBdr>
                        </w:div>
                      </w:divsChild>
                    </w:div>
                    <w:div w:id="427891435">
                      <w:marLeft w:val="0"/>
                      <w:marRight w:val="0"/>
                      <w:marTop w:val="0"/>
                      <w:marBottom w:val="0"/>
                      <w:divBdr>
                        <w:top w:val="none" w:sz="0" w:space="0" w:color="auto"/>
                        <w:left w:val="none" w:sz="0" w:space="0" w:color="auto"/>
                        <w:bottom w:val="none" w:sz="0" w:space="0" w:color="auto"/>
                        <w:right w:val="none" w:sz="0" w:space="0" w:color="auto"/>
                      </w:divBdr>
                      <w:divsChild>
                        <w:div w:id="1054692455">
                          <w:marLeft w:val="0"/>
                          <w:marRight w:val="0"/>
                          <w:marTop w:val="0"/>
                          <w:marBottom w:val="0"/>
                          <w:divBdr>
                            <w:top w:val="none" w:sz="0" w:space="0" w:color="auto"/>
                            <w:left w:val="none" w:sz="0" w:space="0" w:color="auto"/>
                            <w:bottom w:val="none" w:sz="0" w:space="0" w:color="auto"/>
                            <w:right w:val="none" w:sz="0" w:space="0" w:color="auto"/>
                          </w:divBdr>
                        </w:div>
                      </w:divsChild>
                    </w:div>
                    <w:div w:id="1311447739">
                      <w:marLeft w:val="0"/>
                      <w:marRight w:val="0"/>
                      <w:marTop w:val="0"/>
                      <w:marBottom w:val="0"/>
                      <w:divBdr>
                        <w:top w:val="none" w:sz="0" w:space="0" w:color="auto"/>
                        <w:left w:val="none" w:sz="0" w:space="0" w:color="auto"/>
                        <w:bottom w:val="none" w:sz="0" w:space="0" w:color="auto"/>
                        <w:right w:val="none" w:sz="0" w:space="0" w:color="auto"/>
                      </w:divBdr>
                      <w:divsChild>
                        <w:div w:id="1187216001">
                          <w:marLeft w:val="0"/>
                          <w:marRight w:val="0"/>
                          <w:marTop w:val="0"/>
                          <w:marBottom w:val="0"/>
                          <w:divBdr>
                            <w:top w:val="none" w:sz="0" w:space="0" w:color="auto"/>
                            <w:left w:val="none" w:sz="0" w:space="0" w:color="auto"/>
                            <w:bottom w:val="none" w:sz="0" w:space="0" w:color="auto"/>
                            <w:right w:val="none" w:sz="0" w:space="0" w:color="auto"/>
                          </w:divBdr>
                        </w:div>
                      </w:divsChild>
                    </w:div>
                    <w:div w:id="1103963419">
                      <w:marLeft w:val="0"/>
                      <w:marRight w:val="0"/>
                      <w:marTop w:val="0"/>
                      <w:marBottom w:val="0"/>
                      <w:divBdr>
                        <w:top w:val="none" w:sz="0" w:space="0" w:color="auto"/>
                        <w:left w:val="none" w:sz="0" w:space="0" w:color="auto"/>
                        <w:bottom w:val="none" w:sz="0" w:space="0" w:color="auto"/>
                        <w:right w:val="none" w:sz="0" w:space="0" w:color="auto"/>
                      </w:divBdr>
                      <w:divsChild>
                        <w:div w:id="8607468">
                          <w:marLeft w:val="0"/>
                          <w:marRight w:val="0"/>
                          <w:marTop w:val="0"/>
                          <w:marBottom w:val="0"/>
                          <w:divBdr>
                            <w:top w:val="none" w:sz="0" w:space="0" w:color="auto"/>
                            <w:left w:val="none" w:sz="0" w:space="0" w:color="auto"/>
                            <w:bottom w:val="none" w:sz="0" w:space="0" w:color="auto"/>
                            <w:right w:val="none" w:sz="0" w:space="0" w:color="auto"/>
                          </w:divBdr>
                        </w:div>
                      </w:divsChild>
                    </w:div>
                    <w:div w:id="2042050469">
                      <w:marLeft w:val="0"/>
                      <w:marRight w:val="0"/>
                      <w:marTop w:val="0"/>
                      <w:marBottom w:val="0"/>
                      <w:divBdr>
                        <w:top w:val="none" w:sz="0" w:space="0" w:color="auto"/>
                        <w:left w:val="none" w:sz="0" w:space="0" w:color="auto"/>
                        <w:bottom w:val="none" w:sz="0" w:space="0" w:color="auto"/>
                        <w:right w:val="none" w:sz="0" w:space="0" w:color="auto"/>
                      </w:divBdr>
                      <w:divsChild>
                        <w:div w:id="2135978872">
                          <w:marLeft w:val="0"/>
                          <w:marRight w:val="0"/>
                          <w:marTop w:val="0"/>
                          <w:marBottom w:val="0"/>
                          <w:divBdr>
                            <w:top w:val="none" w:sz="0" w:space="0" w:color="auto"/>
                            <w:left w:val="none" w:sz="0" w:space="0" w:color="auto"/>
                            <w:bottom w:val="none" w:sz="0" w:space="0" w:color="auto"/>
                            <w:right w:val="none" w:sz="0" w:space="0" w:color="auto"/>
                          </w:divBdr>
                        </w:div>
                      </w:divsChild>
                    </w:div>
                    <w:div w:id="221867096">
                      <w:marLeft w:val="0"/>
                      <w:marRight w:val="0"/>
                      <w:marTop w:val="0"/>
                      <w:marBottom w:val="0"/>
                      <w:divBdr>
                        <w:top w:val="none" w:sz="0" w:space="0" w:color="auto"/>
                        <w:left w:val="none" w:sz="0" w:space="0" w:color="auto"/>
                        <w:bottom w:val="none" w:sz="0" w:space="0" w:color="auto"/>
                        <w:right w:val="none" w:sz="0" w:space="0" w:color="auto"/>
                      </w:divBdr>
                      <w:divsChild>
                        <w:div w:id="890727635">
                          <w:marLeft w:val="0"/>
                          <w:marRight w:val="0"/>
                          <w:marTop w:val="0"/>
                          <w:marBottom w:val="0"/>
                          <w:divBdr>
                            <w:top w:val="none" w:sz="0" w:space="0" w:color="auto"/>
                            <w:left w:val="none" w:sz="0" w:space="0" w:color="auto"/>
                            <w:bottom w:val="none" w:sz="0" w:space="0" w:color="auto"/>
                            <w:right w:val="none" w:sz="0" w:space="0" w:color="auto"/>
                          </w:divBdr>
                        </w:div>
                      </w:divsChild>
                    </w:div>
                    <w:div w:id="199519348">
                      <w:marLeft w:val="0"/>
                      <w:marRight w:val="0"/>
                      <w:marTop w:val="0"/>
                      <w:marBottom w:val="0"/>
                      <w:divBdr>
                        <w:top w:val="none" w:sz="0" w:space="0" w:color="auto"/>
                        <w:left w:val="none" w:sz="0" w:space="0" w:color="auto"/>
                        <w:bottom w:val="none" w:sz="0" w:space="0" w:color="auto"/>
                        <w:right w:val="none" w:sz="0" w:space="0" w:color="auto"/>
                      </w:divBdr>
                      <w:divsChild>
                        <w:div w:id="139732167">
                          <w:marLeft w:val="0"/>
                          <w:marRight w:val="0"/>
                          <w:marTop w:val="0"/>
                          <w:marBottom w:val="0"/>
                          <w:divBdr>
                            <w:top w:val="none" w:sz="0" w:space="0" w:color="auto"/>
                            <w:left w:val="none" w:sz="0" w:space="0" w:color="auto"/>
                            <w:bottom w:val="none" w:sz="0" w:space="0" w:color="auto"/>
                            <w:right w:val="none" w:sz="0" w:space="0" w:color="auto"/>
                          </w:divBdr>
                        </w:div>
                      </w:divsChild>
                    </w:div>
                    <w:div w:id="83185294">
                      <w:marLeft w:val="0"/>
                      <w:marRight w:val="0"/>
                      <w:marTop w:val="0"/>
                      <w:marBottom w:val="0"/>
                      <w:divBdr>
                        <w:top w:val="none" w:sz="0" w:space="0" w:color="auto"/>
                        <w:left w:val="none" w:sz="0" w:space="0" w:color="auto"/>
                        <w:bottom w:val="none" w:sz="0" w:space="0" w:color="auto"/>
                        <w:right w:val="none" w:sz="0" w:space="0" w:color="auto"/>
                      </w:divBdr>
                      <w:divsChild>
                        <w:div w:id="1454983900">
                          <w:marLeft w:val="0"/>
                          <w:marRight w:val="0"/>
                          <w:marTop w:val="0"/>
                          <w:marBottom w:val="0"/>
                          <w:divBdr>
                            <w:top w:val="none" w:sz="0" w:space="0" w:color="auto"/>
                            <w:left w:val="none" w:sz="0" w:space="0" w:color="auto"/>
                            <w:bottom w:val="none" w:sz="0" w:space="0" w:color="auto"/>
                            <w:right w:val="none" w:sz="0" w:space="0" w:color="auto"/>
                          </w:divBdr>
                        </w:div>
                      </w:divsChild>
                    </w:div>
                    <w:div w:id="1191145563">
                      <w:marLeft w:val="0"/>
                      <w:marRight w:val="0"/>
                      <w:marTop w:val="0"/>
                      <w:marBottom w:val="0"/>
                      <w:divBdr>
                        <w:top w:val="none" w:sz="0" w:space="0" w:color="auto"/>
                        <w:left w:val="none" w:sz="0" w:space="0" w:color="auto"/>
                        <w:bottom w:val="none" w:sz="0" w:space="0" w:color="auto"/>
                        <w:right w:val="none" w:sz="0" w:space="0" w:color="auto"/>
                      </w:divBdr>
                      <w:divsChild>
                        <w:div w:id="1003321938">
                          <w:marLeft w:val="0"/>
                          <w:marRight w:val="0"/>
                          <w:marTop w:val="0"/>
                          <w:marBottom w:val="0"/>
                          <w:divBdr>
                            <w:top w:val="none" w:sz="0" w:space="0" w:color="auto"/>
                            <w:left w:val="none" w:sz="0" w:space="0" w:color="auto"/>
                            <w:bottom w:val="none" w:sz="0" w:space="0" w:color="auto"/>
                            <w:right w:val="none" w:sz="0" w:space="0" w:color="auto"/>
                          </w:divBdr>
                        </w:div>
                      </w:divsChild>
                    </w:div>
                    <w:div w:id="843785302">
                      <w:marLeft w:val="0"/>
                      <w:marRight w:val="0"/>
                      <w:marTop w:val="0"/>
                      <w:marBottom w:val="0"/>
                      <w:divBdr>
                        <w:top w:val="none" w:sz="0" w:space="0" w:color="auto"/>
                        <w:left w:val="none" w:sz="0" w:space="0" w:color="auto"/>
                        <w:bottom w:val="none" w:sz="0" w:space="0" w:color="auto"/>
                        <w:right w:val="none" w:sz="0" w:space="0" w:color="auto"/>
                      </w:divBdr>
                      <w:divsChild>
                        <w:div w:id="235365375">
                          <w:marLeft w:val="0"/>
                          <w:marRight w:val="0"/>
                          <w:marTop w:val="0"/>
                          <w:marBottom w:val="0"/>
                          <w:divBdr>
                            <w:top w:val="none" w:sz="0" w:space="0" w:color="auto"/>
                            <w:left w:val="none" w:sz="0" w:space="0" w:color="auto"/>
                            <w:bottom w:val="none" w:sz="0" w:space="0" w:color="auto"/>
                            <w:right w:val="none" w:sz="0" w:space="0" w:color="auto"/>
                          </w:divBdr>
                        </w:div>
                        <w:div w:id="1478763657">
                          <w:marLeft w:val="0"/>
                          <w:marRight w:val="0"/>
                          <w:marTop w:val="0"/>
                          <w:marBottom w:val="0"/>
                          <w:divBdr>
                            <w:top w:val="none" w:sz="0" w:space="0" w:color="auto"/>
                            <w:left w:val="none" w:sz="0" w:space="0" w:color="auto"/>
                            <w:bottom w:val="none" w:sz="0" w:space="0" w:color="auto"/>
                            <w:right w:val="none" w:sz="0" w:space="0" w:color="auto"/>
                          </w:divBdr>
                        </w:div>
                        <w:div w:id="728236090">
                          <w:marLeft w:val="0"/>
                          <w:marRight w:val="0"/>
                          <w:marTop w:val="0"/>
                          <w:marBottom w:val="0"/>
                          <w:divBdr>
                            <w:top w:val="none" w:sz="0" w:space="0" w:color="auto"/>
                            <w:left w:val="none" w:sz="0" w:space="0" w:color="auto"/>
                            <w:bottom w:val="none" w:sz="0" w:space="0" w:color="auto"/>
                            <w:right w:val="none" w:sz="0" w:space="0" w:color="auto"/>
                          </w:divBdr>
                        </w:div>
                        <w:div w:id="1063986867">
                          <w:marLeft w:val="0"/>
                          <w:marRight w:val="0"/>
                          <w:marTop w:val="0"/>
                          <w:marBottom w:val="0"/>
                          <w:divBdr>
                            <w:top w:val="none" w:sz="0" w:space="0" w:color="auto"/>
                            <w:left w:val="none" w:sz="0" w:space="0" w:color="auto"/>
                            <w:bottom w:val="none" w:sz="0" w:space="0" w:color="auto"/>
                            <w:right w:val="none" w:sz="0" w:space="0" w:color="auto"/>
                          </w:divBdr>
                        </w:div>
                      </w:divsChild>
                    </w:div>
                    <w:div w:id="252589021">
                      <w:marLeft w:val="0"/>
                      <w:marRight w:val="0"/>
                      <w:marTop w:val="0"/>
                      <w:marBottom w:val="0"/>
                      <w:divBdr>
                        <w:top w:val="none" w:sz="0" w:space="0" w:color="auto"/>
                        <w:left w:val="none" w:sz="0" w:space="0" w:color="auto"/>
                        <w:bottom w:val="none" w:sz="0" w:space="0" w:color="auto"/>
                        <w:right w:val="none" w:sz="0" w:space="0" w:color="auto"/>
                      </w:divBdr>
                      <w:divsChild>
                        <w:div w:id="334773232">
                          <w:marLeft w:val="0"/>
                          <w:marRight w:val="0"/>
                          <w:marTop w:val="0"/>
                          <w:marBottom w:val="0"/>
                          <w:divBdr>
                            <w:top w:val="none" w:sz="0" w:space="0" w:color="auto"/>
                            <w:left w:val="none" w:sz="0" w:space="0" w:color="auto"/>
                            <w:bottom w:val="none" w:sz="0" w:space="0" w:color="auto"/>
                            <w:right w:val="none" w:sz="0" w:space="0" w:color="auto"/>
                          </w:divBdr>
                        </w:div>
                      </w:divsChild>
                    </w:div>
                    <w:div w:id="539514694">
                      <w:marLeft w:val="0"/>
                      <w:marRight w:val="0"/>
                      <w:marTop w:val="0"/>
                      <w:marBottom w:val="0"/>
                      <w:divBdr>
                        <w:top w:val="none" w:sz="0" w:space="0" w:color="auto"/>
                        <w:left w:val="none" w:sz="0" w:space="0" w:color="auto"/>
                        <w:bottom w:val="none" w:sz="0" w:space="0" w:color="auto"/>
                        <w:right w:val="none" w:sz="0" w:space="0" w:color="auto"/>
                      </w:divBdr>
                      <w:divsChild>
                        <w:div w:id="722101739">
                          <w:marLeft w:val="0"/>
                          <w:marRight w:val="0"/>
                          <w:marTop w:val="0"/>
                          <w:marBottom w:val="0"/>
                          <w:divBdr>
                            <w:top w:val="none" w:sz="0" w:space="0" w:color="auto"/>
                            <w:left w:val="none" w:sz="0" w:space="0" w:color="auto"/>
                            <w:bottom w:val="none" w:sz="0" w:space="0" w:color="auto"/>
                            <w:right w:val="none" w:sz="0" w:space="0" w:color="auto"/>
                          </w:divBdr>
                        </w:div>
                      </w:divsChild>
                    </w:div>
                    <w:div w:id="1413234821">
                      <w:marLeft w:val="0"/>
                      <w:marRight w:val="0"/>
                      <w:marTop w:val="0"/>
                      <w:marBottom w:val="0"/>
                      <w:divBdr>
                        <w:top w:val="none" w:sz="0" w:space="0" w:color="auto"/>
                        <w:left w:val="none" w:sz="0" w:space="0" w:color="auto"/>
                        <w:bottom w:val="none" w:sz="0" w:space="0" w:color="auto"/>
                        <w:right w:val="none" w:sz="0" w:space="0" w:color="auto"/>
                      </w:divBdr>
                      <w:divsChild>
                        <w:div w:id="1253314426">
                          <w:marLeft w:val="0"/>
                          <w:marRight w:val="0"/>
                          <w:marTop w:val="0"/>
                          <w:marBottom w:val="0"/>
                          <w:divBdr>
                            <w:top w:val="none" w:sz="0" w:space="0" w:color="auto"/>
                            <w:left w:val="none" w:sz="0" w:space="0" w:color="auto"/>
                            <w:bottom w:val="none" w:sz="0" w:space="0" w:color="auto"/>
                            <w:right w:val="none" w:sz="0" w:space="0" w:color="auto"/>
                          </w:divBdr>
                        </w:div>
                      </w:divsChild>
                    </w:div>
                    <w:div w:id="2080401113">
                      <w:marLeft w:val="0"/>
                      <w:marRight w:val="0"/>
                      <w:marTop w:val="0"/>
                      <w:marBottom w:val="0"/>
                      <w:divBdr>
                        <w:top w:val="none" w:sz="0" w:space="0" w:color="auto"/>
                        <w:left w:val="none" w:sz="0" w:space="0" w:color="auto"/>
                        <w:bottom w:val="none" w:sz="0" w:space="0" w:color="auto"/>
                        <w:right w:val="none" w:sz="0" w:space="0" w:color="auto"/>
                      </w:divBdr>
                      <w:divsChild>
                        <w:div w:id="1473713750">
                          <w:marLeft w:val="0"/>
                          <w:marRight w:val="0"/>
                          <w:marTop w:val="0"/>
                          <w:marBottom w:val="0"/>
                          <w:divBdr>
                            <w:top w:val="none" w:sz="0" w:space="0" w:color="auto"/>
                            <w:left w:val="none" w:sz="0" w:space="0" w:color="auto"/>
                            <w:bottom w:val="none" w:sz="0" w:space="0" w:color="auto"/>
                            <w:right w:val="none" w:sz="0" w:space="0" w:color="auto"/>
                          </w:divBdr>
                        </w:div>
                      </w:divsChild>
                    </w:div>
                    <w:div w:id="804663191">
                      <w:marLeft w:val="0"/>
                      <w:marRight w:val="0"/>
                      <w:marTop w:val="0"/>
                      <w:marBottom w:val="0"/>
                      <w:divBdr>
                        <w:top w:val="none" w:sz="0" w:space="0" w:color="auto"/>
                        <w:left w:val="none" w:sz="0" w:space="0" w:color="auto"/>
                        <w:bottom w:val="none" w:sz="0" w:space="0" w:color="auto"/>
                        <w:right w:val="none" w:sz="0" w:space="0" w:color="auto"/>
                      </w:divBdr>
                      <w:divsChild>
                        <w:div w:id="732585788">
                          <w:marLeft w:val="0"/>
                          <w:marRight w:val="0"/>
                          <w:marTop w:val="0"/>
                          <w:marBottom w:val="0"/>
                          <w:divBdr>
                            <w:top w:val="none" w:sz="0" w:space="0" w:color="auto"/>
                            <w:left w:val="none" w:sz="0" w:space="0" w:color="auto"/>
                            <w:bottom w:val="none" w:sz="0" w:space="0" w:color="auto"/>
                            <w:right w:val="none" w:sz="0" w:space="0" w:color="auto"/>
                          </w:divBdr>
                        </w:div>
                      </w:divsChild>
                    </w:div>
                    <w:div w:id="28652783">
                      <w:marLeft w:val="0"/>
                      <w:marRight w:val="0"/>
                      <w:marTop w:val="0"/>
                      <w:marBottom w:val="0"/>
                      <w:divBdr>
                        <w:top w:val="none" w:sz="0" w:space="0" w:color="auto"/>
                        <w:left w:val="none" w:sz="0" w:space="0" w:color="auto"/>
                        <w:bottom w:val="none" w:sz="0" w:space="0" w:color="auto"/>
                        <w:right w:val="none" w:sz="0" w:space="0" w:color="auto"/>
                      </w:divBdr>
                      <w:divsChild>
                        <w:div w:id="1378823785">
                          <w:marLeft w:val="0"/>
                          <w:marRight w:val="0"/>
                          <w:marTop w:val="0"/>
                          <w:marBottom w:val="0"/>
                          <w:divBdr>
                            <w:top w:val="none" w:sz="0" w:space="0" w:color="auto"/>
                            <w:left w:val="none" w:sz="0" w:space="0" w:color="auto"/>
                            <w:bottom w:val="none" w:sz="0" w:space="0" w:color="auto"/>
                            <w:right w:val="none" w:sz="0" w:space="0" w:color="auto"/>
                          </w:divBdr>
                        </w:div>
                      </w:divsChild>
                    </w:div>
                    <w:div w:id="247006053">
                      <w:marLeft w:val="0"/>
                      <w:marRight w:val="0"/>
                      <w:marTop w:val="0"/>
                      <w:marBottom w:val="0"/>
                      <w:divBdr>
                        <w:top w:val="none" w:sz="0" w:space="0" w:color="auto"/>
                        <w:left w:val="none" w:sz="0" w:space="0" w:color="auto"/>
                        <w:bottom w:val="none" w:sz="0" w:space="0" w:color="auto"/>
                        <w:right w:val="none" w:sz="0" w:space="0" w:color="auto"/>
                      </w:divBdr>
                      <w:divsChild>
                        <w:div w:id="240338556">
                          <w:marLeft w:val="0"/>
                          <w:marRight w:val="0"/>
                          <w:marTop w:val="0"/>
                          <w:marBottom w:val="0"/>
                          <w:divBdr>
                            <w:top w:val="none" w:sz="0" w:space="0" w:color="auto"/>
                            <w:left w:val="none" w:sz="0" w:space="0" w:color="auto"/>
                            <w:bottom w:val="none" w:sz="0" w:space="0" w:color="auto"/>
                            <w:right w:val="none" w:sz="0" w:space="0" w:color="auto"/>
                          </w:divBdr>
                        </w:div>
                      </w:divsChild>
                    </w:div>
                    <w:div w:id="1063521979">
                      <w:marLeft w:val="0"/>
                      <w:marRight w:val="0"/>
                      <w:marTop w:val="0"/>
                      <w:marBottom w:val="0"/>
                      <w:divBdr>
                        <w:top w:val="none" w:sz="0" w:space="0" w:color="auto"/>
                        <w:left w:val="none" w:sz="0" w:space="0" w:color="auto"/>
                        <w:bottom w:val="none" w:sz="0" w:space="0" w:color="auto"/>
                        <w:right w:val="none" w:sz="0" w:space="0" w:color="auto"/>
                      </w:divBdr>
                      <w:divsChild>
                        <w:div w:id="1340963433">
                          <w:marLeft w:val="0"/>
                          <w:marRight w:val="0"/>
                          <w:marTop w:val="0"/>
                          <w:marBottom w:val="0"/>
                          <w:divBdr>
                            <w:top w:val="none" w:sz="0" w:space="0" w:color="auto"/>
                            <w:left w:val="none" w:sz="0" w:space="0" w:color="auto"/>
                            <w:bottom w:val="none" w:sz="0" w:space="0" w:color="auto"/>
                            <w:right w:val="none" w:sz="0" w:space="0" w:color="auto"/>
                          </w:divBdr>
                        </w:div>
                      </w:divsChild>
                    </w:div>
                    <w:div w:id="1452358255">
                      <w:marLeft w:val="0"/>
                      <w:marRight w:val="0"/>
                      <w:marTop w:val="0"/>
                      <w:marBottom w:val="0"/>
                      <w:divBdr>
                        <w:top w:val="none" w:sz="0" w:space="0" w:color="auto"/>
                        <w:left w:val="none" w:sz="0" w:space="0" w:color="auto"/>
                        <w:bottom w:val="none" w:sz="0" w:space="0" w:color="auto"/>
                        <w:right w:val="none" w:sz="0" w:space="0" w:color="auto"/>
                      </w:divBdr>
                      <w:divsChild>
                        <w:div w:id="901135960">
                          <w:marLeft w:val="0"/>
                          <w:marRight w:val="0"/>
                          <w:marTop w:val="0"/>
                          <w:marBottom w:val="0"/>
                          <w:divBdr>
                            <w:top w:val="none" w:sz="0" w:space="0" w:color="auto"/>
                            <w:left w:val="none" w:sz="0" w:space="0" w:color="auto"/>
                            <w:bottom w:val="none" w:sz="0" w:space="0" w:color="auto"/>
                            <w:right w:val="none" w:sz="0" w:space="0" w:color="auto"/>
                          </w:divBdr>
                        </w:div>
                      </w:divsChild>
                    </w:div>
                    <w:div w:id="595794908">
                      <w:marLeft w:val="0"/>
                      <w:marRight w:val="0"/>
                      <w:marTop w:val="0"/>
                      <w:marBottom w:val="0"/>
                      <w:divBdr>
                        <w:top w:val="none" w:sz="0" w:space="0" w:color="auto"/>
                        <w:left w:val="none" w:sz="0" w:space="0" w:color="auto"/>
                        <w:bottom w:val="none" w:sz="0" w:space="0" w:color="auto"/>
                        <w:right w:val="none" w:sz="0" w:space="0" w:color="auto"/>
                      </w:divBdr>
                      <w:divsChild>
                        <w:div w:id="1224217605">
                          <w:marLeft w:val="0"/>
                          <w:marRight w:val="0"/>
                          <w:marTop w:val="0"/>
                          <w:marBottom w:val="0"/>
                          <w:divBdr>
                            <w:top w:val="none" w:sz="0" w:space="0" w:color="auto"/>
                            <w:left w:val="none" w:sz="0" w:space="0" w:color="auto"/>
                            <w:bottom w:val="none" w:sz="0" w:space="0" w:color="auto"/>
                            <w:right w:val="none" w:sz="0" w:space="0" w:color="auto"/>
                          </w:divBdr>
                        </w:div>
                      </w:divsChild>
                    </w:div>
                    <w:div w:id="1408916767">
                      <w:marLeft w:val="0"/>
                      <w:marRight w:val="0"/>
                      <w:marTop w:val="0"/>
                      <w:marBottom w:val="0"/>
                      <w:divBdr>
                        <w:top w:val="none" w:sz="0" w:space="0" w:color="auto"/>
                        <w:left w:val="none" w:sz="0" w:space="0" w:color="auto"/>
                        <w:bottom w:val="none" w:sz="0" w:space="0" w:color="auto"/>
                        <w:right w:val="none" w:sz="0" w:space="0" w:color="auto"/>
                      </w:divBdr>
                      <w:divsChild>
                        <w:div w:id="1624342399">
                          <w:marLeft w:val="0"/>
                          <w:marRight w:val="0"/>
                          <w:marTop w:val="0"/>
                          <w:marBottom w:val="0"/>
                          <w:divBdr>
                            <w:top w:val="none" w:sz="0" w:space="0" w:color="auto"/>
                            <w:left w:val="none" w:sz="0" w:space="0" w:color="auto"/>
                            <w:bottom w:val="none" w:sz="0" w:space="0" w:color="auto"/>
                            <w:right w:val="none" w:sz="0" w:space="0" w:color="auto"/>
                          </w:divBdr>
                        </w:div>
                      </w:divsChild>
                    </w:div>
                    <w:div w:id="867527592">
                      <w:marLeft w:val="0"/>
                      <w:marRight w:val="0"/>
                      <w:marTop w:val="0"/>
                      <w:marBottom w:val="0"/>
                      <w:divBdr>
                        <w:top w:val="none" w:sz="0" w:space="0" w:color="auto"/>
                        <w:left w:val="none" w:sz="0" w:space="0" w:color="auto"/>
                        <w:bottom w:val="none" w:sz="0" w:space="0" w:color="auto"/>
                        <w:right w:val="none" w:sz="0" w:space="0" w:color="auto"/>
                      </w:divBdr>
                      <w:divsChild>
                        <w:div w:id="216430298">
                          <w:marLeft w:val="0"/>
                          <w:marRight w:val="0"/>
                          <w:marTop w:val="0"/>
                          <w:marBottom w:val="0"/>
                          <w:divBdr>
                            <w:top w:val="none" w:sz="0" w:space="0" w:color="auto"/>
                            <w:left w:val="none" w:sz="0" w:space="0" w:color="auto"/>
                            <w:bottom w:val="none" w:sz="0" w:space="0" w:color="auto"/>
                            <w:right w:val="none" w:sz="0" w:space="0" w:color="auto"/>
                          </w:divBdr>
                        </w:div>
                      </w:divsChild>
                    </w:div>
                    <w:div w:id="312805749">
                      <w:marLeft w:val="0"/>
                      <w:marRight w:val="0"/>
                      <w:marTop w:val="0"/>
                      <w:marBottom w:val="0"/>
                      <w:divBdr>
                        <w:top w:val="none" w:sz="0" w:space="0" w:color="auto"/>
                        <w:left w:val="none" w:sz="0" w:space="0" w:color="auto"/>
                        <w:bottom w:val="none" w:sz="0" w:space="0" w:color="auto"/>
                        <w:right w:val="none" w:sz="0" w:space="0" w:color="auto"/>
                      </w:divBdr>
                      <w:divsChild>
                        <w:div w:id="1051729219">
                          <w:marLeft w:val="0"/>
                          <w:marRight w:val="0"/>
                          <w:marTop w:val="0"/>
                          <w:marBottom w:val="0"/>
                          <w:divBdr>
                            <w:top w:val="none" w:sz="0" w:space="0" w:color="auto"/>
                            <w:left w:val="none" w:sz="0" w:space="0" w:color="auto"/>
                            <w:bottom w:val="none" w:sz="0" w:space="0" w:color="auto"/>
                            <w:right w:val="none" w:sz="0" w:space="0" w:color="auto"/>
                          </w:divBdr>
                        </w:div>
                      </w:divsChild>
                    </w:div>
                    <w:div w:id="1531264904">
                      <w:marLeft w:val="0"/>
                      <w:marRight w:val="0"/>
                      <w:marTop w:val="0"/>
                      <w:marBottom w:val="0"/>
                      <w:divBdr>
                        <w:top w:val="none" w:sz="0" w:space="0" w:color="auto"/>
                        <w:left w:val="none" w:sz="0" w:space="0" w:color="auto"/>
                        <w:bottom w:val="none" w:sz="0" w:space="0" w:color="auto"/>
                        <w:right w:val="none" w:sz="0" w:space="0" w:color="auto"/>
                      </w:divBdr>
                      <w:divsChild>
                        <w:div w:id="1800487339">
                          <w:marLeft w:val="0"/>
                          <w:marRight w:val="0"/>
                          <w:marTop w:val="0"/>
                          <w:marBottom w:val="0"/>
                          <w:divBdr>
                            <w:top w:val="none" w:sz="0" w:space="0" w:color="auto"/>
                            <w:left w:val="none" w:sz="0" w:space="0" w:color="auto"/>
                            <w:bottom w:val="none" w:sz="0" w:space="0" w:color="auto"/>
                            <w:right w:val="none" w:sz="0" w:space="0" w:color="auto"/>
                          </w:divBdr>
                        </w:div>
                      </w:divsChild>
                    </w:div>
                    <w:div w:id="168298715">
                      <w:marLeft w:val="0"/>
                      <w:marRight w:val="0"/>
                      <w:marTop w:val="0"/>
                      <w:marBottom w:val="0"/>
                      <w:divBdr>
                        <w:top w:val="none" w:sz="0" w:space="0" w:color="auto"/>
                        <w:left w:val="none" w:sz="0" w:space="0" w:color="auto"/>
                        <w:bottom w:val="none" w:sz="0" w:space="0" w:color="auto"/>
                        <w:right w:val="none" w:sz="0" w:space="0" w:color="auto"/>
                      </w:divBdr>
                      <w:divsChild>
                        <w:div w:id="1789931657">
                          <w:marLeft w:val="0"/>
                          <w:marRight w:val="0"/>
                          <w:marTop w:val="0"/>
                          <w:marBottom w:val="0"/>
                          <w:divBdr>
                            <w:top w:val="none" w:sz="0" w:space="0" w:color="auto"/>
                            <w:left w:val="none" w:sz="0" w:space="0" w:color="auto"/>
                            <w:bottom w:val="none" w:sz="0" w:space="0" w:color="auto"/>
                            <w:right w:val="none" w:sz="0" w:space="0" w:color="auto"/>
                          </w:divBdr>
                        </w:div>
                      </w:divsChild>
                    </w:div>
                    <w:div w:id="1793791245">
                      <w:marLeft w:val="0"/>
                      <w:marRight w:val="0"/>
                      <w:marTop w:val="0"/>
                      <w:marBottom w:val="0"/>
                      <w:divBdr>
                        <w:top w:val="none" w:sz="0" w:space="0" w:color="auto"/>
                        <w:left w:val="none" w:sz="0" w:space="0" w:color="auto"/>
                        <w:bottom w:val="none" w:sz="0" w:space="0" w:color="auto"/>
                        <w:right w:val="none" w:sz="0" w:space="0" w:color="auto"/>
                      </w:divBdr>
                      <w:divsChild>
                        <w:div w:id="1407991168">
                          <w:marLeft w:val="0"/>
                          <w:marRight w:val="0"/>
                          <w:marTop w:val="0"/>
                          <w:marBottom w:val="0"/>
                          <w:divBdr>
                            <w:top w:val="none" w:sz="0" w:space="0" w:color="auto"/>
                            <w:left w:val="none" w:sz="0" w:space="0" w:color="auto"/>
                            <w:bottom w:val="none" w:sz="0" w:space="0" w:color="auto"/>
                            <w:right w:val="none" w:sz="0" w:space="0" w:color="auto"/>
                          </w:divBdr>
                        </w:div>
                      </w:divsChild>
                    </w:div>
                    <w:div w:id="1974943471">
                      <w:marLeft w:val="0"/>
                      <w:marRight w:val="0"/>
                      <w:marTop w:val="0"/>
                      <w:marBottom w:val="0"/>
                      <w:divBdr>
                        <w:top w:val="none" w:sz="0" w:space="0" w:color="auto"/>
                        <w:left w:val="none" w:sz="0" w:space="0" w:color="auto"/>
                        <w:bottom w:val="none" w:sz="0" w:space="0" w:color="auto"/>
                        <w:right w:val="none" w:sz="0" w:space="0" w:color="auto"/>
                      </w:divBdr>
                      <w:divsChild>
                        <w:div w:id="656031318">
                          <w:marLeft w:val="0"/>
                          <w:marRight w:val="0"/>
                          <w:marTop w:val="0"/>
                          <w:marBottom w:val="0"/>
                          <w:divBdr>
                            <w:top w:val="none" w:sz="0" w:space="0" w:color="auto"/>
                            <w:left w:val="none" w:sz="0" w:space="0" w:color="auto"/>
                            <w:bottom w:val="none" w:sz="0" w:space="0" w:color="auto"/>
                            <w:right w:val="none" w:sz="0" w:space="0" w:color="auto"/>
                          </w:divBdr>
                        </w:div>
                      </w:divsChild>
                    </w:div>
                    <w:div w:id="2061634906">
                      <w:marLeft w:val="0"/>
                      <w:marRight w:val="0"/>
                      <w:marTop w:val="0"/>
                      <w:marBottom w:val="0"/>
                      <w:divBdr>
                        <w:top w:val="none" w:sz="0" w:space="0" w:color="auto"/>
                        <w:left w:val="none" w:sz="0" w:space="0" w:color="auto"/>
                        <w:bottom w:val="none" w:sz="0" w:space="0" w:color="auto"/>
                        <w:right w:val="none" w:sz="0" w:space="0" w:color="auto"/>
                      </w:divBdr>
                      <w:divsChild>
                        <w:div w:id="2122647609">
                          <w:marLeft w:val="0"/>
                          <w:marRight w:val="0"/>
                          <w:marTop w:val="0"/>
                          <w:marBottom w:val="0"/>
                          <w:divBdr>
                            <w:top w:val="none" w:sz="0" w:space="0" w:color="auto"/>
                            <w:left w:val="none" w:sz="0" w:space="0" w:color="auto"/>
                            <w:bottom w:val="none" w:sz="0" w:space="0" w:color="auto"/>
                            <w:right w:val="none" w:sz="0" w:space="0" w:color="auto"/>
                          </w:divBdr>
                        </w:div>
                      </w:divsChild>
                    </w:div>
                    <w:div w:id="992098804">
                      <w:marLeft w:val="0"/>
                      <w:marRight w:val="0"/>
                      <w:marTop w:val="0"/>
                      <w:marBottom w:val="0"/>
                      <w:divBdr>
                        <w:top w:val="none" w:sz="0" w:space="0" w:color="auto"/>
                        <w:left w:val="none" w:sz="0" w:space="0" w:color="auto"/>
                        <w:bottom w:val="none" w:sz="0" w:space="0" w:color="auto"/>
                        <w:right w:val="none" w:sz="0" w:space="0" w:color="auto"/>
                      </w:divBdr>
                      <w:divsChild>
                        <w:div w:id="1125469641">
                          <w:marLeft w:val="0"/>
                          <w:marRight w:val="0"/>
                          <w:marTop w:val="0"/>
                          <w:marBottom w:val="0"/>
                          <w:divBdr>
                            <w:top w:val="none" w:sz="0" w:space="0" w:color="auto"/>
                            <w:left w:val="none" w:sz="0" w:space="0" w:color="auto"/>
                            <w:bottom w:val="none" w:sz="0" w:space="0" w:color="auto"/>
                            <w:right w:val="none" w:sz="0" w:space="0" w:color="auto"/>
                          </w:divBdr>
                        </w:div>
                      </w:divsChild>
                    </w:div>
                    <w:div w:id="1435518821">
                      <w:marLeft w:val="0"/>
                      <w:marRight w:val="0"/>
                      <w:marTop w:val="0"/>
                      <w:marBottom w:val="0"/>
                      <w:divBdr>
                        <w:top w:val="none" w:sz="0" w:space="0" w:color="auto"/>
                        <w:left w:val="none" w:sz="0" w:space="0" w:color="auto"/>
                        <w:bottom w:val="none" w:sz="0" w:space="0" w:color="auto"/>
                        <w:right w:val="none" w:sz="0" w:space="0" w:color="auto"/>
                      </w:divBdr>
                      <w:divsChild>
                        <w:div w:id="1846676209">
                          <w:marLeft w:val="0"/>
                          <w:marRight w:val="0"/>
                          <w:marTop w:val="0"/>
                          <w:marBottom w:val="0"/>
                          <w:divBdr>
                            <w:top w:val="none" w:sz="0" w:space="0" w:color="auto"/>
                            <w:left w:val="none" w:sz="0" w:space="0" w:color="auto"/>
                            <w:bottom w:val="none" w:sz="0" w:space="0" w:color="auto"/>
                            <w:right w:val="none" w:sz="0" w:space="0" w:color="auto"/>
                          </w:divBdr>
                        </w:div>
                      </w:divsChild>
                    </w:div>
                    <w:div w:id="1044868960">
                      <w:marLeft w:val="0"/>
                      <w:marRight w:val="0"/>
                      <w:marTop w:val="0"/>
                      <w:marBottom w:val="0"/>
                      <w:divBdr>
                        <w:top w:val="none" w:sz="0" w:space="0" w:color="auto"/>
                        <w:left w:val="none" w:sz="0" w:space="0" w:color="auto"/>
                        <w:bottom w:val="none" w:sz="0" w:space="0" w:color="auto"/>
                        <w:right w:val="none" w:sz="0" w:space="0" w:color="auto"/>
                      </w:divBdr>
                      <w:divsChild>
                        <w:div w:id="256641403">
                          <w:marLeft w:val="0"/>
                          <w:marRight w:val="0"/>
                          <w:marTop w:val="0"/>
                          <w:marBottom w:val="0"/>
                          <w:divBdr>
                            <w:top w:val="none" w:sz="0" w:space="0" w:color="auto"/>
                            <w:left w:val="none" w:sz="0" w:space="0" w:color="auto"/>
                            <w:bottom w:val="none" w:sz="0" w:space="0" w:color="auto"/>
                            <w:right w:val="none" w:sz="0" w:space="0" w:color="auto"/>
                          </w:divBdr>
                        </w:div>
                      </w:divsChild>
                    </w:div>
                    <w:div w:id="1070734343">
                      <w:marLeft w:val="0"/>
                      <w:marRight w:val="0"/>
                      <w:marTop w:val="0"/>
                      <w:marBottom w:val="0"/>
                      <w:divBdr>
                        <w:top w:val="none" w:sz="0" w:space="0" w:color="auto"/>
                        <w:left w:val="none" w:sz="0" w:space="0" w:color="auto"/>
                        <w:bottom w:val="none" w:sz="0" w:space="0" w:color="auto"/>
                        <w:right w:val="none" w:sz="0" w:space="0" w:color="auto"/>
                      </w:divBdr>
                      <w:divsChild>
                        <w:div w:id="1562056767">
                          <w:marLeft w:val="0"/>
                          <w:marRight w:val="0"/>
                          <w:marTop w:val="0"/>
                          <w:marBottom w:val="0"/>
                          <w:divBdr>
                            <w:top w:val="none" w:sz="0" w:space="0" w:color="auto"/>
                            <w:left w:val="none" w:sz="0" w:space="0" w:color="auto"/>
                            <w:bottom w:val="none" w:sz="0" w:space="0" w:color="auto"/>
                            <w:right w:val="none" w:sz="0" w:space="0" w:color="auto"/>
                          </w:divBdr>
                        </w:div>
                      </w:divsChild>
                    </w:div>
                    <w:div w:id="1364280662">
                      <w:marLeft w:val="0"/>
                      <w:marRight w:val="0"/>
                      <w:marTop w:val="0"/>
                      <w:marBottom w:val="0"/>
                      <w:divBdr>
                        <w:top w:val="none" w:sz="0" w:space="0" w:color="auto"/>
                        <w:left w:val="none" w:sz="0" w:space="0" w:color="auto"/>
                        <w:bottom w:val="none" w:sz="0" w:space="0" w:color="auto"/>
                        <w:right w:val="none" w:sz="0" w:space="0" w:color="auto"/>
                      </w:divBdr>
                      <w:divsChild>
                        <w:div w:id="1396856069">
                          <w:marLeft w:val="0"/>
                          <w:marRight w:val="0"/>
                          <w:marTop w:val="0"/>
                          <w:marBottom w:val="0"/>
                          <w:divBdr>
                            <w:top w:val="none" w:sz="0" w:space="0" w:color="auto"/>
                            <w:left w:val="none" w:sz="0" w:space="0" w:color="auto"/>
                            <w:bottom w:val="none" w:sz="0" w:space="0" w:color="auto"/>
                            <w:right w:val="none" w:sz="0" w:space="0" w:color="auto"/>
                          </w:divBdr>
                        </w:div>
                      </w:divsChild>
                    </w:div>
                    <w:div w:id="1276400851">
                      <w:marLeft w:val="0"/>
                      <w:marRight w:val="0"/>
                      <w:marTop w:val="0"/>
                      <w:marBottom w:val="0"/>
                      <w:divBdr>
                        <w:top w:val="none" w:sz="0" w:space="0" w:color="auto"/>
                        <w:left w:val="none" w:sz="0" w:space="0" w:color="auto"/>
                        <w:bottom w:val="none" w:sz="0" w:space="0" w:color="auto"/>
                        <w:right w:val="none" w:sz="0" w:space="0" w:color="auto"/>
                      </w:divBdr>
                      <w:divsChild>
                        <w:div w:id="503782257">
                          <w:marLeft w:val="0"/>
                          <w:marRight w:val="0"/>
                          <w:marTop w:val="0"/>
                          <w:marBottom w:val="0"/>
                          <w:divBdr>
                            <w:top w:val="none" w:sz="0" w:space="0" w:color="auto"/>
                            <w:left w:val="none" w:sz="0" w:space="0" w:color="auto"/>
                            <w:bottom w:val="none" w:sz="0" w:space="0" w:color="auto"/>
                            <w:right w:val="none" w:sz="0" w:space="0" w:color="auto"/>
                          </w:divBdr>
                        </w:div>
                      </w:divsChild>
                    </w:div>
                    <w:div w:id="771050819">
                      <w:marLeft w:val="0"/>
                      <w:marRight w:val="0"/>
                      <w:marTop w:val="0"/>
                      <w:marBottom w:val="0"/>
                      <w:divBdr>
                        <w:top w:val="none" w:sz="0" w:space="0" w:color="auto"/>
                        <w:left w:val="none" w:sz="0" w:space="0" w:color="auto"/>
                        <w:bottom w:val="none" w:sz="0" w:space="0" w:color="auto"/>
                        <w:right w:val="none" w:sz="0" w:space="0" w:color="auto"/>
                      </w:divBdr>
                      <w:divsChild>
                        <w:div w:id="1410738110">
                          <w:marLeft w:val="0"/>
                          <w:marRight w:val="0"/>
                          <w:marTop w:val="0"/>
                          <w:marBottom w:val="0"/>
                          <w:divBdr>
                            <w:top w:val="none" w:sz="0" w:space="0" w:color="auto"/>
                            <w:left w:val="none" w:sz="0" w:space="0" w:color="auto"/>
                            <w:bottom w:val="none" w:sz="0" w:space="0" w:color="auto"/>
                            <w:right w:val="none" w:sz="0" w:space="0" w:color="auto"/>
                          </w:divBdr>
                        </w:div>
                      </w:divsChild>
                    </w:div>
                    <w:div w:id="1006901405">
                      <w:marLeft w:val="0"/>
                      <w:marRight w:val="0"/>
                      <w:marTop w:val="0"/>
                      <w:marBottom w:val="0"/>
                      <w:divBdr>
                        <w:top w:val="none" w:sz="0" w:space="0" w:color="auto"/>
                        <w:left w:val="none" w:sz="0" w:space="0" w:color="auto"/>
                        <w:bottom w:val="none" w:sz="0" w:space="0" w:color="auto"/>
                        <w:right w:val="none" w:sz="0" w:space="0" w:color="auto"/>
                      </w:divBdr>
                      <w:divsChild>
                        <w:div w:id="355622917">
                          <w:marLeft w:val="0"/>
                          <w:marRight w:val="0"/>
                          <w:marTop w:val="0"/>
                          <w:marBottom w:val="0"/>
                          <w:divBdr>
                            <w:top w:val="none" w:sz="0" w:space="0" w:color="auto"/>
                            <w:left w:val="none" w:sz="0" w:space="0" w:color="auto"/>
                            <w:bottom w:val="none" w:sz="0" w:space="0" w:color="auto"/>
                            <w:right w:val="none" w:sz="0" w:space="0" w:color="auto"/>
                          </w:divBdr>
                        </w:div>
                      </w:divsChild>
                    </w:div>
                    <w:div w:id="1221672243">
                      <w:marLeft w:val="0"/>
                      <w:marRight w:val="0"/>
                      <w:marTop w:val="0"/>
                      <w:marBottom w:val="0"/>
                      <w:divBdr>
                        <w:top w:val="none" w:sz="0" w:space="0" w:color="auto"/>
                        <w:left w:val="none" w:sz="0" w:space="0" w:color="auto"/>
                        <w:bottom w:val="none" w:sz="0" w:space="0" w:color="auto"/>
                        <w:right w:val="none" w:sz="0" w:space="0" w:color="auto"/>
                      </w:divBdr>
                      <w:divsChild>
                        <w:div w:id="1485968444">
                          <w:marLeft w:val="0"/>
                          <w:marRight w:val="0"/>
                          <w:marTop w:val="0"/>
                          <w:marBottom w:val="0"/>
                          <w:divBdr>
                            <w:top w:val="none" w:sz="0" w:space="0" w:color="auto"/>
                            <w:left w:val="none" w:sz="0" w:space="0" w:color="auto"/>
                            <w:bottom w:val="none" w:sz="0" w:space="0" w:color="auto"/>
                            <w:right w:val="none" w:sz="0" w:space="0" w:color="auto"/>
                          </w:divBdr>
                        </w:div>
                      </w:divsChild>
                    </w:div>
                    <w:div w:id="527372757">
                      <w:marLeft w:val="0"/>
                      <w:marRight w:val="0"/>
                      <w:marTop w:val="0"/>
                      <w:marBottom w:val="0"/>
                      <w:divBdr>
                        <w:top w:val="none" w:sz="0" w:space="0" w:color="auto"/>
                        <w:left w:val="none" w:sz="0" w:space="0" w:color="auto"/>
                        <w:bottom w:val="none" w:sz="0" w:space="0" w:color="auto"/>
                        <w:right w:val="none" w:sz="0" w:space="0" w:color="auto"/>
                      </w:divBdr>
                      <w:divsChild>
                        <w:div w:id="1807355706">
                          <w:marLeft w:val="0"/>
                          <w:marRight w:val="0"/>
                          <w:marTop w:val="0"/>
                          <w:marBottom w:val="0"/>
                          <w:divBdr>
                            <w:top w:val="none" w:sz="0" w:space="0" w:color="auto"/>
                            <w:left w:val="none" w:sz="0" w:space="0" w:color="auto"/>
                            <w:bottom w:val="none" w:sz="0" w:space="0" w:color="auto"/>
                            <w:right w:val="none" w:sz="0" w:space="0" w:color="auto"/>
                          </w:divBdr>
                        </w:div>
                      </w:divsChild>
                    </w:div>
                    <w:div w:id="823352856">
                      <w:marLeft w:val="0"/>
                      <w:marRight w:val="0"/>
                      <w:marTop w:val="0"/>
                      <w:marBottom w:val="0"/>
                      <w:divBdr>
                        <w:top w:val="none" w:sz="0" w:space="0" w:color="auto"/>
                        <w:left w:val="none" w:sz="0" w:space="0" w:color="auto"/>
                        <w:bottom w:val="none" w:sz="0" w:space="0" w:color="auto"/>
                        <w:right w:val="none" w:sz="0" w:space="0" w:color="auto"/>
                      </w:divBdr>
                      <w:divsChild>
                        <w:div w:id="767235985">
                          <w:marLeft w:val="0"/>
                          <w:marRight w:val="0"/>
                          <w:marTop w:val="0"/>
                          <w:marBottom w:val="0"/>
                          <w:divBdr>
                            <w:top w:val="none" w:sz="0" w:space="0" w:color="auto"/>
                            <w:left w:val="none" w:sz="0" w:space="0" w:color="auto"/>
                            <w:bottom w:val="none" w:sz="0" w:space="0" w:color="auto"/>
                            <w:right w:val="none" w:sz="0" w:space="0" w:color="auto"/>
                          </w:divBdr>
                        </w:div>
                      </w:divsChild>
                    </w:div>
                    <w:div w:id="2001690357">
                      <w:marLeft w:val="0"/>
                      <w:marRight w:val="0"/>
                      <w:marTop w:val="0"/>
                      <w:marBottom w:val="0"/>
                      <w:divBdr>
                        <w:top w:val="none" w:sz="0" w:space="0" w:color="auto"/>
                        <w:left w:val="none" w:sz="0" w:space="0" w:color="auto"/>
                        <w:bottom w:val="none" w:sz="0" w:space="0" w:color="auto"/>
                        <w:right w:val="none" w:sz="0" w:space="0" w:color="auto"/>
                      </w:divBdr>
                      <w:divsChild>
                        <w:div w:id="1466243273">
                          <w:marLeft w:val="0"/>
                          <w:marRight w:val="0"/>
                          <w:marTop w:val="0"/>
                          <w:marBottom w:val="0"/>
                          <w:divBdr>
                            <w:top w:val="none" w:sz="0" w:space="0" w:color="auto"/>
                            <w:left w:val="none" w:sz="0" w:space="0" w:color="auto"/>
                            <w:bottom w:val="none" w:sz="0" w:space="0" w:color="auto"/>
                            <w:right w:val="none" w:sz="0" w:space="0" w:color="auto"/>
                          </w:divBdr>
                        </w:div>
                      </w:divsChild>
                    </w:div>
                    <w:div w:id="1713190841">
                      <w:marLeft w:val="0"/>
                      <w:marRight w:val="0"/>
                      <w:marTop w:val="0"/>
                      <w:marBottom w:val="0"/>
                      <w:divBdr>
                        <w:top w:val="none" w:sz="0" w:space="0" w:color="auto"/>
                        <w:left w:val="none" w:sz="0" w:space="0" w:color="auto"/>
                        <w:bottom w:val="none" w:sz="0" w:space="0" w:color="auto"/>
                        <w:right w:val="none" w:sz="0" w:space="0" w:color="auto"/>
                      </w:divBdr>
                      <w:divsChild>
                        <w:div w:id="216940898">
                          <w:marLeft w:val="0"/>
                          <w:marRight w:val="0"/>
                          <w:marTop w:val="0"/>
                          <w:marBottom w:val="0"/>
                          <w:divBdr>
                            <w:top w:val="none" w:sz="0" w:space="0" w:color="auto"/>
                            <w:left w:val="none" w:sz="0" w:space="0" w:color="auto"/>
                            <w:bottom w:val="none" w:sz="0" w:space="0" w:color="auto"/>
                            <w:right w:val="none" w:sz="0" w:space="0" w:color="auto"/>
                          </w:divBdr>
                        </w:div>
                      </w:divsChild>
                    </w:div>
                    <w:div w:id="583220378">
                      <w:marLeft w:val="0"/>
                      <w:marRight w:val="0"/>
                      <w:marTop w:val="0"/>
                      <w:marBottom w:val="0"/>
                      <w:divBdr>
                        <w:top w:val="none" w:sz="0" w:space="0" w:color="auto"/>
                        <w:left w:val="none" w:sz="0" w:space="0" w:color="auto"/>
                        <w:bottom w:val="none" w:sz="0" w:space="0" w:color="auto"/>
                        <w:right w:val="none" w:sz="0" w:space="0" w:color="auto"/>
                      </w:divBdr>
                      <w:divsChild>
                        <w:div w:id="79330734">
                          <w:marLeft w:val="0"/>
                          <w:marRight w:val="0"/>
                          <w:marTop w:val="0"/>
                          <w:marBottom w:val="0"/>
                          <w:divBdr>
                            <w:top w:val="none" w:sz="0" w:space="0" w:color="auto"/>
                            <w:left w:val="none" w:sz="0" w:space="0" w:color="auto"/>
                            <w:bottom w:val="none" w:sz="0" w:space="0" w:color="auto"/>
                            <w:right w:val="none" w:sz="0" w:space="0" w:color="auto"/>
                          </w:divBdr>
                        </w:div>
                      </w:divsChild>
                    </w:div>
                    <w:div w:id="1362785913">
                      <w:marLeft w:val="0"/>
                      <w:marRight w:val="0"/>
                      <w:marTop w:val="0"/>
                      <w:marBottom w:val="0"/>
                      <w:divBdr>
                        <w:top w:val="none" w:sz="0" w:space="0" w:color="auto"/>
                        <w:left w:val="none" w:sz="0" w:space="0" w:color="auto"/>
                        <w:bottom w:val="none" w:sz="0" w:space="0" w:color="auto"/>
                        <w:right w:val="none" w:sz="0" w:space="0" w:color="auto"/>
                      </w:divBdr>
                      <w:divsChild>
                        <w:div w:id="74595091">
                          <w:marLeft w:val="0"/>
                          <w:marRight w:val="0"/>
                          <w:marTop w:val="0"/>
                          <w:marBottom w:val="0"/>
                          <w:divBdr>
                            <w:top w:val="none" w:sz="0" w:space="0" w:color="auto"/>
                            <w:left w:val="none" w:sz="0" w:space="0" w:color="auto"/>
                            <w:bottom w:val="none" w:sz="0" w:space="0" w:color="auto"/>
                            <w:right w:val="none" w:sz="0" w:space="0" w:color="auto"/>
                          </w:divBdr>
                        </w:div>
                      </w:divsChild>
                    </w:div>
                    <w:div w:id="513811204">
                      <w:marLeft w:val="0"/>
                      <w:marRight w:val="0"/>
                      <w:marTop w:val="0"/>
                      <w:marBottom w:val="0"/>
                      <w:divBdr>
                        <w:top w:val="none" w:sz="0" w:space="0" w:color="auto"/>
                        <w:left w:val="none" w:sz="0" w:space="0" w:color="auto"/>
                        <w:bottom w:val="none" w:sz="0" w:space="0" w:color="auto"/>
                        <w:right w:val="none" w:sz="0" w:space="0" w:color="auto"/>
                      </w:divBdr>
                      <w:divsChild>
                        <w:div w:id="642540682">
                          <w:marLeft w:val="0"/>
                          <w:marRight w:val="0"/>
                          <w:marTop w:val="0"/>
                          <w:marBottom w:val="0"/>
                          <w:divBdr>
                            <w:top w:val="none" w:sz="0" w:space="0" w:color="auto"/>
                            <w:left w:val="none" w:sz="0" w:space="0" w:color="auto"/>
                            <w:bottom w:val="none" w:sz="0" w:space="0" w:color="auto"/>
                            <w:right w:val="none" w:sz="0" w:space="0" w:color="auto"/>
                          </w:divBdr>
                        </w:div>
                      </w:divsChild>
                    </w:div>
                    <w:div w:id="191116560">
                      <w:marLeft w:val="0"/>
                      <w:marRight w:val="0"/>
                      <w:marTop w:val="0"/>
                      <w:marBottom w:val="0"/>
                      <w:divBdr>
                        <w:top w:val="none" w:sz="0" w:space="0" w:color="auto"/>
                        <w:left w:val="none" w:sz="0" w:space="0" w:color="auto"/>
                        <w:bottom w:val="none" w:sz="0" w:space="0" w:color="auto"/>
                        <w:right w:val="none" w:sz="0" w:space="0" w:color="auto"/>
                      </w:divBdr>
                      <w:divsChild>
                        <w:div w:id="1837766087">
                          <w:marLeft w:val="0"/>
                          <w:marRight w:val="0"/>
                          <w:marTop w:val="0"/>
                          <w:marBottom w:val="0"/>
                          <w:divBdr>
                            <w:top w:val="none" w:sz="0" w:space="0" w:color="auto"/>
                            <w:left w:val="none" w:sz="0" w:space="0" w:color="auto"/>
                            <w:bottom w:val="none" w:sz="0" w:space="0" w:color="auto"/>
                            <w:right w:val="none" w:sz="0" w:space="0" w:color="auto"/>
                          </w:divBdr>
                        </w:div>
                      </w:divsChild>
                    </w:div>
                    <w:div w:id="185948603">
                      <w:marLeft w:val="0"/>
                      <w:marRight w:val="0"/>
                      <w:marTop w:val="0"/>
                      <w:marBottom w:val="0"/>
                      <w:divBdr>
                        <w:top w:val="none" w:sz="0" w:space="0" w:color="auto"/>
                        <w:left w:val="none" w:sz="0" w:space="0" w:color="auto"/>
                        <w:bottom w:val="none" w:sz="0" w:space="0" w:color="auto"/>
                        <w:right w:val="none" w:sz="0" w:space="0" w:color="auto"/>
                      </w:divBdr>
                      <w:divsChild>
                        <w:div w:id="244415230">
                          <w:marLeft w:val="0"/>
                          <w:marRight w:val="0"/>
                          <w:marTop w:val="0"/>
                          <w:marBottom w:val="0"/>
                          <w:divBdr>
                            <w:top w:val="none" w:sz="0" w:space="0" w:color="auto"/>
                            <w:left w:val="none" w:sz="0" w:space="0" w:color="auto"/>
                            <w:bottom w:val="none" w:sz="0" w:space="0" w:color="auto"/>
                            <w:right w:val="none" w:sz="0" w:space="0" w:color="auto"/>
                          </w:divBdr>
                        </w:div>
                      </w:divsChild>
                    </w:div>
                    <w:div w:id="1921986295">
                      <w:marLeft w:val="0"/>
                      <w:marRight w:val="0"/>
                      <w:marTop w:val="0"/>
                      <w:marBottom w:val="0"/>
                      <w:divBdr>
                        <w:top w:val="none" w:sz="0" w:space="0" w:color="auto"/>
                        <w:left w:val="none" w:sz="0" w:space="0" w:color="auto"/>
                        <w:bottom w:val="none" w:sz="0" w:space="0" w:color="auto"/>
                        <w:right w:val="none" w:sz="0" w:space="0" w:color="auto"/>
                      </w:divBdr>
                      <w:divsChild>
                        <w:div w:id="2103406322">
                          <w:marLeft w:val="0"/>
                          <w:marRight w:val="0"/>
                          <w:marTop w:val="0"/>
                          <w:marBottom w:val="0"/>
                          <w:divBdr>
                            <w:top w:val="none" w:sz="0" w:space="0" w:color="auto"/>
                            <w:left w:val="none" w:sz="0" w:space="0" w:color="auto"/>
                            <w:bottom w:val="none" w:sz="0" w:space="0" w:color="auto"/>
                            <w:right w:val="none" w:sz="0" w:space="0" w:color="auto"/>
                          </w:divBdr>
                        </w:div>
                      </w:divsChild>
                    </w:div>
                    <w:div w:id="667438793">
                      <w:marLeft w:val="0"/>
                      <w:marRight w:val="0"/>
                      <w:marTop w:val="0"/>
                      <w:marBottom w:val="0"/>
                      <w:divBdr>
                        <w:top w:val="none" w:sz="0" w:space="0" w:color="auto"/>
                        <w:left w:val="none" w:sz="0" w:space="0" w:color="auto"/>
                        <w:bottom w:val="none" w:sz="0" w:space="0" w:color="auto"/>
                        <w:right w:val="none" w:sz="0" w:space="0" w:color="auto"/>
                      </w:divBdr>
                      <w:divsChild>
                        <w:div w:id="1438259126">
                          <w:marLeft w:val="0"/>
                          <w:marRight w:val="0"/>
                          <w:marTop w:val="0"/>
                          <w:marBottom w:val="0"/>
                          <w:divBdr>
                            <w:top w:val="none" w:sz="0" w:space="0" w:color="auto"/>
                            <w:left w:val="none" w:sz="0" w:space="0" w:color="auto"/>
                            <w:bottom w:val="none" w:sz="0" w:space="0" w:color="auto"/>
                            <w:right w:val="none" w:sz="0" w:space="0" w:color="auto"/>
                          </w:divBdr>
                        </w:div>
                      </w:divsChild>
                    </w:div>
                    <w:div w:id="1030955491">
                      <w:marLeft w:val="0"/>
                      <w:marRight w:val="0"/>
                      <w:marTop w:val="0"/>
                      <w:marBottom w:val="0"/>
                      <w:divBdr>
                        <w:top w:val="none" w:sz="0" w:space="0" w:color="auto"/>
                        <w:left w:val="none" w:sz="0" w:space="0" w:color="auto"/>
                        <w:bottom w:val="none" w:sz="0" w:space="0" w:color="auto"/>
                        <w:right w:val="none" w:sz="0" w:space="0" w:color="auto"/>
                      </w:divBdr>
                      <w:divsChild>
                        <w:div w:id="178930104">
                          <w:marLeft w:val="0"/>
                          <w:marRight w:val="0"/>
                          <w:marTop w:val="0"/>
                          <w:marBottom w:val="0"/>
                          <w:divBdr>
                            <w:top w:val="none" w:sz="0" w:space="0" w:color="auto"/>
                            <w:left w:val="none" w:sz="0" w:space="0" w:color="auto"/>
                            <w:bottom w:val="none" w:sz="0" w:space="0" w:color="auto"/>
                            <w:right w:val="none" w:sz="0" w:space="0" w:color="auto"/>
                          </w:divBdr>
                        </w:div>
                      </w:divsChild>
                    </w:div>
                    <w:div w:id="285084433">
                      <w:marLeft w:val="0"/>
                      <w:marRight w:val="0"/>
                      <w:marTop w:val="0"/>
                      <w:marBottom w:val="0"/>
                      <w:divBdr>
                        <w:top w:val="none" w:sz="0" w:space="0" w:color="auto"/>
                        <w:left w:val="none" w:sz="0" w:space="0" w:color="auto"/>
                        <w:bottom w:val="none" w:sz="0" w:space="0" w:color="auto"/>
                        <w:right w:val="none" w:sz="0" w:space="0" w:color="auto"/>
                      </w:divBdr>
                      <w:divsChild>
                        <w:div w:id="128596873">
                          <w:marLeft w:val="0"/>
                          <w:marRight w:val="0"/>
                          <w:marTop w:val="0"/>
                          <w:marBottom w:val="0"/>
                          <w:divBdr>
                            <w:top w:val="none" w:sz="0" w:space="0" w:color="auto"/>
                            <w:left w:val="none" w:sz="0" w:space="0" w:color="auto"/>
                            <w:bottom w:val="none" w:sz="0" w:space="0" w:color="auto"/>
                            <w:right w:val="none" w:sz="0" w:space="0" w:color="auto"/>
                          </w:divBdr>
                        </w:div>
                      </w:divsChild>
                    </w:div>
                    <w:div w:id="915358321">
                      <w:marLeft w:val="0"/>
                      <w:marRight w:val="0"/>
                      <w:marTop w:val="0"/>
                      <w:marBottom w:val="0"/>
                      <w:divBdr>
                        <w:top w:val="none" w:sz="0" w:space="0" w:color="auto"/>
                        <w:left w:val="none" w:sz="0" w:space="0" w:color="auto"/>
                        <w:bottom w:val="none" w:sz="0" w:space="0" w:color="auto"/>
                        <w:right w:val="none" w:sz="0" w:space="0" w:color="auto"/>
                      </w:divBdr>
                      <w:divsChild>
                        <w:div w:id="918563364">
                          <w:marLeft w:val="0"/>
                          <w:marRight w:val="0"/>
                          <w:marTop w:val="0"/>
                          <w:marBottom w:val="0"/>
                          <w:divBdr>
                            <w:top w:val="none" w:sz="0" w:space="0" w:color="auto"/>
                            <w:left w:val="none" w:sz="0" w:space="0" w:color="auto"/>
                            <w:bottom w:val="none" w:sz="0" w:space="0" w:color="auto"/>
                            <w:right w:val="none" w:sz="0" w:space="0" w:color="auto"/>
                          </w:divBdr>
                        </w:div>
                      </w:divsChild>
                    </w:div>
                    <w:div w:id="1850369368">
                      <w:marLeft w:val="0"/>
                      <w:marRight w:val="0"/>
                      <w:marTop w:val="0"/>
                      <w:marBottom w:val="0"/>
                      <w:divBdr>
                        <w:top w:val="none" w:sz="0" w:space="0" w:color="auto"/>
                        <w:left w:val="none" w:sz="0" w:space="0" w:color="auto"/>
                        <w:bottom w:val="none" w:sz="0" w:space="0" w:color="auto"/>
                        <w:right w:val="none" w:sz="0" w:space="0" w:color="auto"/>
                      </w:divBdr>
                      <w:divsChild>
                        <w:div w:id="5333405">
                          <w:marLeft w:val="0"/>
                          <w:marRight w:val="0"/>
                          <w:marTop w:val="0"/>
                          <w:marBottom w:val="0"/>
                          <w:divBdr>
                            <w:top w:val="none" w:sz="0" w:space="0" w:color="auto"/>
                            <w:left w:val="none" w:sz="0" w:space="0" w:color="auto"/>
                            <w:bottom w:val="none" w:sz="0" w:space="0" w:color="auto"/>
                            <w:right w:val="none" w:sz="0" w:space="0" w:color="auto"/>
                          </w:divBdr>
                        </w:div>
                      </w:divsChild>
                    </w:div>
                    <w:div w:id="588779895">
                      <w:marLeft w:val="0"/>
                      <w:marRight w:val="0"/>
                      <w:marTop w:val="0"/>
                      <w:marBottom w:val="0"/>
                      <w:divBdr>
                        <w:top w:val="none" w:sz="0" w:space="0" w:color="auto"/>
                        <w:left w:val="none" w:sz="0" w:space="0" w:color="auto"/>
                        <w:bottom w:val="none" w:sz="0" w:space="0" w:color="auto"/>
                        <w:right w:val="none" w:sz="0" w:space="0" w:color="auto"/>
                      </w:divBdr>
                      <w:divsChild>
                        <w:div w:id="2053260667">
                          <w:marLeft w:val="0"/>
                          <w:marRight w:val="0"/>
                          <w:marTop w:val="0"/>
                          <w:marBottom w:val="0"/>
                          <w:divBdr>
                            <w:top w:val="none" w:sz="0" w:space="0" w:color="auto"/>
                            <w:left w:val="none" w:sz="0" w:space="0" w:color="auto"/>
                            <w:bottom w:val="none" w:sz="0" w:space="0" w:color="auto"/>
                            <w:right w:val="none" w:sz="0" w:space="0" w:color="auto"/>
                          </w:divBdr>
                        </w:div>
                      </w:divsChild>
                    </w:div>
                    <w:div w:id="1582984805">
                      <w:marLeft w:val="0"/>
                      <w:marRight w:val="0"/>
                      <w:marTop w:val="0"/>
                      <w:marBottom w:val="0"/>
                      <w:divBdr>
                        <w:top w:val="none" w:sz="0" w:space="0" w:color="auto"/>
                        <w:left w:val="none" w:sz="0" w:space="0" w:color="auto"/>
                        <w:bottom w:val="none" w:sz="0" w:space="0" w:color="auto"/>
                        <w:right w:val="none" w:sz="0" w:space="0" w:color="auto"/>
                      </w:divBdr>
                      <w:divsChild>
                        <w:div w:id="3409416">
                          <w:marLeft w:val="0"/>
                          <w:marRight w:val="0"/>
                          <w:marTop w:val="0"/>
                          <w:marBottom w:val="0"/>
                          <w:divBdr>
                            <w:top w:val="none" w:sz="0" w:space="0" w:color="auto"/>
                            <w:left w:val="none" w:sz="0" w:space="0" w:color="auto"/>
                            <w:bottom w:val="none" w:sz="0" w:space="0" w:color="auto"/>
                            <w:right w:val="none" w:sz="0" w:space="0" w:color="auto"/>
                          </w:divBdr>
                        </w:div>
                      </w:divsChild>
                    </w:div>
                    <w:div w:id="710767184">
                      <w:marLeft w:val="0"/>
                      <w:marRight w:val="0"/>
                      <w:marTop w:val="0"/>
                      <w:marBottom w:val="0"/>
                      <w:divBdr>
                        <w:top w:val="none" w:sz="0" w:space="0" w:color="auto"/>
                        <w:left w:val="none" w:sz="0" w:space="0" w:color="auto"/>
                        <w:bottom w:val="none" w:sz="0" w:space="0" w:color="auto"/>
                        <w:right w:val="none" w:sz="0" w:space="0" w:color="auto"/>
                      </w:divBdr>
                      <w:divsChild>
                        <w:div w:id="1366322288">
                          <w:marLeft w:val="0"/>
                          <w:marRight w:val="0"/>
                          <w:marTop w:val="0"/>
                          <w:marBottom w:val="0"/>
                          <w:divBdr>
                            <w:top w:val="none" w:sz="0" w:space="0" w:color="auto"/>
                            <w:left w:val="none" w:sz="0" w:space="0" w:color="auto"/>
                            <w:bottom w:val="none" w:sz="0" w:space="0" w:color="auto"/>
                            <w:right w:val="none" w:sz="0" w:space="0" w:color="auto"/>
                          </w:divBdr>
                          <w:divsChild>
                            <w:div w:id="1548563268">
                              <w:marLeft w:val="0"/>
                              <w:marRight w:val="0"/>
                              <w:marTop w:val="0"/>
                              <w:marBottom w:val="0"/>
                              <w:divBdr>
                                <w:top w:val="none" w:sz="0" w:space="0" w:color="auto"/>
                                <w:left w:val="none" w:sz="0" w:space="0" w:color="auto"/>
                                <w:bottom w:val="none" w:sz="0" w:space="0" w:color="auto"/>
                                <w:right w:val="none" w:sz="0" w:space="0" w:color="auto"/>
                              </w:divBdr>
                              <w:divsChild>
                                <w:div w:id="70903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601237">
                      <w:marLeft w:val="0"/>
                      <w:marRight w:val="0"/>
                      <w:marTop w:val="0"/>
                      <w:marBottom w:val="0"/>
                      <w:divBdr>
                        <w:top w:val="none" w:sz="0" w:space="0" w:color="auto"/>
                        <w:left w:val="none" w:sz="0" w:space="0" w:color="auto"/>
                        <w:bottom w:val="none" w:sz="0" w:space="0" w:color="auto"/>
                        <w:right w:val="none" w:sz="0" w:space="0" w:color="auto"/>
                      </w:divBdr>
                      <w:divsChild>
                        <w:div w:id="176891405">
                          <w:marLeft w:val="0"/>
                          <w:marRight w:val="0"/>
                          <w:marTop w:val="0"/>
                          <w:marBottom w:val="0"/>
                          <w:divBdr>
                            <w:top w:val="none" w:sz="0" w:space="0" w:color="auto"/>
                            <w:left w:val="none" w:sz="0" w:space="0" w:color="auto"/>
                            <w:bottom w:val="none" w:sz="0" w:space="0" w:color="auto"/>
                            <w:right w:val="none" w:sz="0" w:space="0" w:color="auto"/>
                          </w:divBdr>
                        </w:div>
                      </w:divsChild>
                    </w:div>
                    <w:div w:id="1695955740">
                      <w:marLeft w:val="0"/>
                      <w:marRight w:val="0"/>
                      <w:marTop w:val="0"/>
                      <w:marBottom w:val="0"/>
                      <w:divBdr>
                        <w:top w:val="none" w:sz="0" w:space="0" w:color="auto"/>
                        <w:left w:val="none" w:sz="0" w:space="0" w:color="auto"/>
                        <w:bottom w:val="none" w:sz="0" w:space="0" w:color="auto"/>
                        <w:right w:val="none" w:sz="0" w:space="0" w:color="auto"/>
                      </w:divBdr>
                      <w:divsChild>
                        <w:div w:id="2042196576">
                          <w:marLeft w:val="0"/>
                          <w:marRight w:val="0"/>
                          <w:marTop w:val="0"/>
                          <w:marBottom w:val="0"/>
                          <w:divBdr>
                            <w:top w:val="none" w:sz="0" w:space="0" w:color="auto"/>
                            <w:left w:val="none" w:sz="0" w:space="0" w:color="auto"/>
                            <w:bottom w:val="none" w:sz="0" w:space="0" w:color="auto"/>
                            <w:right w:val="none" w:sz="0" w:space="0" w:color="auto"/>
                          </w:divBdr>
                          <w:divsChild>
                            <w:div w:id="686755260">
                              <w:marLeft w:val="0"/>
                              <w:marRight w:val="0"/>
                              <w:marTop w:val="0"/>
                              <w:marBottom w:val="0"/>
                              <w:divBdr>
                                <w:top w:val="none" w:sz="0" w:space="0" w:color="auto"/>
                                <w:left w:val="none" w:sz="0" w:space="0" w:color="auto"/>
                                <w:bottom w:val="none" w:sz="0" w:space="0" w:color="auto"/>
                                <w:right w:val="none" w:sz="0" w:space="0" w:color="auto"/>
                              </w:divBdr>
                              <w:divsChild>
                                <w:div w:id="82702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565437">
                      <w:marLeft w:val="0"/>
                      <w:marRight w:val="0"/>
                      <w:marTop w:val="0"/>
                      <w:marBottom w:val="0"/>
                      <w:divBdr>
                        <w:top w:val="none" w:sz="0" w:space="0" w:color="auto"/>
                        <w:left w:val="none" w:sz="0" w:space="0" w:color="auto"/>
                        <w:bottom w:val="none" w:sz="0" w:space="0" w:color="auto"/>
                        <w:right w:val="none" w:sz="0" w:space="0" w:color="auto"/>
                      </w:divBdr>
                      <w:divsChild>
                        <w:div w:id="1225332507">
                          <w:marLeft w:val="0"/>
                          <w:marRight w:val="0"/>
                          <w:marTop w:val="0"/>
                          <w:marBottom w:val="0"/>
                          <w:divBdr>
                            <w:top w:val="none" w:sz="0" w:space="0" w:color="auto"/>
                            <w:left w:val="none" w:sz="0" w:space="0" w:color="auto"/>
                            <w:bottom w:val="none" w:sz="0" w:space="0" w:color="auto"/>
                            <w:right w:val="none" w:sz="0" w:space="0" w:color="auto"/>
                          </w:divBdr>
                        </w:div>
                      </w:divsChild>
                    </w:div>
                    <w:div w:id="1078403947">
                      <w:marLeft w:val="0"/>
                      <w:marRight w:val="0"/>
                      <w:marTop w:val="0"/>
                      <w:marBottom w:val="0"/>
                      <w:divBdr>
                        <w:top w:val="none" w:sz="0" w:space="0" w:color="auto"/>
                        <w:left w:val="none" w:sz="0" w:space="0" w:color="auto"/>
                        <w:bottom w:val="none" w:sz="0" w:space="0" w:color="auto"/>
                        <w:right w:val="none" w:sz="0" w:space="0" w:color="auto"/>
                      </w:divBdr>
                      <w:divsChild>
                        <w:div w:id="1467116163">
                          <w:marLeft w:val="0"/>
                          <w:marRight w:val="0"/>
                          <w:marTop w:val="0"/>
                          <w:marBottom w:val="0"/>
                          <w:divBdr>
                            <w:top w:val="none" w:sz="0" w:space="0" w:color="auto"/>
                            <w:left w:val="none" w:sz="0" w:space="0" w:color="auto"/>
                            <w:bottom w:val="none" w:sz="0" w:space="0" w:color="auto"/>
                            <w:right w:val="none" w:sz="0" w:space="0" w:color="auto"/>
                          </w:divBdr>
                        </w:div>
                      </w:divsChild>
                    </w:div>
                    <w:div w:id="2084064667">
                      <w:marLeft w:val="0"/>
                      <w:marRight w:val="0"/>
                      <w:marTop w:val="0"/>
                      <w:marBottom w:val="0"/>
                      <w:divBdr>
                        <w:top w:val="none" w:sz="0" w:space="0" w:color="auto"/>
                        <w:left w:val="none" w:sz="0" w:space="0" w:color="auto"/>
                        <w:bottom w:val="none" w:sz="0" w:space="0" w:color="auto"/>
                        <w:right w:val="none" w:sz="0" w:space="0" w:color="auto"/>
                      </w:divBdr>
                      <w:divsChild>
                        <w:div w:id="12199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903670">
      <w:bodyDiv w:val="1"/>
      <w:marLeft w:val="0"/>
      <w:marRight w:val="0"/>
      <w:marTop w:val="0"/>
      <w:marBottom w:val="0"/>
      <w:divBdr>
        <w:top w:val="none" w:sz="0" w:space="0" w:color="auto"/>
        <w:left w:val="none" w:sz="0" w:space="0" w:color="auto"/>
        <w:bottom w:val="none" w:sz="0" w:space="0" w:color="auto"/>
        <w:right w:val="none" w:sz="0" w:space="0" w:color="auto"/>
      </w:divBdr>
      <w:divsChild>
        <w:div w:id="1151367199">
          <w:marLeft w:val="0"/>
          <w:marRight w:val="0"/>
          <w:marTop w:val="0"/>
          <w:marBottom w:val="0"/>
          <w:divBdr>
            <w:top w:val="none" w:sz="0" w:space="0" w:color="auto"/>
            <w:left w:val="none" w:sz="0" w:space="0" w:color="auto"/>
            <w:bottom w:val="none" w:sz="0" w:space="0" w:color="auto"/>
            <w:right w:val="none" w:sz="0" w:space="0" w:color="auto"/>
          </w:divBdr>
          <w:divsChild>
            <w:div w:id="646252469">
              <w:marLeft w:val="0"/>
              <w:marRight w:val="0"/>
              <w:marTop w:val="0"/>
              <w:marBottom w:val="0"/>
              <w:divBdr>
                <w:top w:val="none" w:sz="0" w:space="0" w:color="auto"/>
                <w:left w:val="none" w:sz="0" w:space="0" w:color="auto"/>
                <w:bottom w:val="none" w:sz="0" w:space="0" w:color="auto"/>
                <w:right w:val="none" w:sz="0" w:space="0" w:color="auto"/>
              </w:divBdr>
              <w:divsChild>
                <w:div w:id="453986800">
                  <w:marLeft w:val="0"/>
                  <w:marRight w:val="0"/>
                  <w:marTop w:val="0"/>
                  <w:marBottom w:val="0"/>
                  <w:divBdr>
                    <w:top w:val="none" w:sz="0" w:space="0" w:color="auto"/>
                    <w:left w:val="none" w:sz="0" w:space="0" w:color="auto"/>
                    <w:bottom w:val="none" w:sz="0" w:space="0" w:color="auto"/>
                    <w:right w:val="none" w:sz="0" w:space="0" w:color="auto"/>
                  </w:divBdr>
                  <w:divsChild>
                    <w:div w:id="1898199006">
                      <w:marLeft w:val="0"/>
                      <w:marRight w:val="0"/>
                      <w:marTop w:val="0"/>
                      <w:marBottom w:val="0"/>
                      <w:divBdr>
                        <w:top w:val="none" w:sz="0" w:space="0" w:color="auto"/>
                        <w:left w:val="none" w:sz="0" w:space="0" w:color="auto"/>
                        <w:bottom w:val="none" w:sz="0" w:space="0" w:color="auto"/>
                        <w:right w:val="none" w:sz="0" w:space="0" w:color="auto"/>
                      </w:divBdr>
                      <w:divsChild>
                        <w:div w:id="118652479">
                          <w:marLeft w:val="0"/>
                          <w:marRight w:val="0"/>
                          <w:marTop w:val="0"/>
                          <w:marBottom w:val="0"/>
                          <w:divBdr>
                            <w:top w:val="none" w:sz="0" w:space="0" w:color="auto"/>
                            <w:left w:val="none" w:sz="0" w:space="0" w:color="auto"/>
                            <w:bottom w:val="none" w:sz="0" w:space="0" w:color="auto"/>
                            <w:right w:val="none" w:sz="0" w:space="0" w:color="auto"/>
                          </w:divBdr>
                        </w:div>
                      </w:divsChild>
                    </w:div>
                    <w:div w:id="1674869862">
                      <w:marLeft w:val="0"/>
                      <w:marRight w:val="0"/>
                      <w:marTop w:val="0"/>
                      <w:marBottom w:val="0"/>
                      <w:divBdr>
                        <w:top w:val="none" w:sz="0" w:space="0" w:color="auto"/>
                        <w:left w:val="none" w:sz="0" w:space="0" w:color="auto"/>
                        <w:bottom w:val="none" w:sz="0" w:space="0" w:color="auto"/>
                        <w:right w:val="none" w:sz="0" w:space="0" w:color="auto"/>
                      </w:divBdr>
                      <w:divsChild>
                        <w:div w:id="1241718799">
                          <w:marLeft w:val="0"/>
                          <w:marRight w:val="0"/>
                          <w:marTop w:val="0"/>
                          <w:marBottom w:val="0"/>
                          <w:divBdr>
                            <w:top w:val="none" w:sz="0" w:space="0" w:color="auto"/>
                            <w:left w:val="none" w:sz="0" w:space="0" w:color="auto"/>
                            <w:bottom w:val="none" w:sz="0" w:space="0" w:color="auto"/>
                            <w:right w:val="none" w:sz="0" w:space="0" w:color="auto"/>
                          </w:divBdr>
                        </w:div>
                      </w:divsChild>
                    </w:div>
                    <w:div w:id="981816091">
                      <w:marLeft w:val="0"/>
                      <w:marRight w:val="0"/>
                      <w:marTop w:val="0"/>
                      <w:marBottom w:val="0"/>
                      <w:divBdr>
                        <w:top w:val="none" w:sz="0" w:space="0" w:color="auto"/>
                        <w:left w:val="none" w:sz="0" w:space="0" w:color="auto"/>
                        <w:bottom w:val="none" w:sz="0" w:space="0" w:color="auto"/>
                        <w:right w:val="none" w:sz="0" w:space="0" w:color="auto"/>
                      </w:divBdr>
                      <w:divsChild>
                        <w:div w:id="286816853">
                          <w:marLeft w:val="0"/>
                          <w:marRight w:val="0"/>
                          <w:marTop w:val="0"/>
                          <w:marBottom w:val="0"/>
                          <w:divBdr>
                            <w:top w:val="none" w:sz="0" w:space="0" w:color="auto"/>
                            <w:left w:val="none" w:sz="0" w:space="0" w:color="auto"/>
                            <w:bottom w:val="none" w:sz="0" w:space="0" w:color="auto"/>
                            <w:right w:val="none" w:sz="0" w:space="0" w:color="auto"/>
                          </w:divBdr>
                        </w:div>
                      </w:divsChild>
                    </w:div>
                    <w:div w:id="457340759">
                      <w:marLeft w:val="0"/>
                      <w:marRight w:val="0"/>
                      <w:marTop w:val="0"/>
                      <w:marBottom w:val="0"/>
                      <w:divBdr>
                        <w:top w:val="none" w:sz="0" w:space="0" w:color="auto"/>
                        <w:left w:val="none" w:sz="0" w:space="0" w:color="auto"/>
                        <w:bottom w:val="none" w:sz="0" w:space="0" w:color="auto"/>
                        <w:right w:val="none" w:sz="0" w:space="0" w:color="auto"/>
                      </w:divBdr>
                      <w:divsChild>
                        <w:div w:id="1260262102">
                          <w:marLeft w:val="0"/>
                          <w:marRight w:val="0"/>
                          <w:marTop w:val="0"/>
                          <w:marBottom w:val="0"/>
                          <w:divBdr>
                            <w:top w:val="none" w:sz="0" w:space="0" w:color="auto"/>
                            <w:left w:val="none" w:sz="0" w:space="0" w:color="auto"/>
                            <w:bottom w:val="none" w:sz="0" w:space="0" w:color="auto"/>
                            <w:right w:val="none" w:sz="0" w:space="0" w:color="auto"/>
                          </w:divBdr>
                        </w:div>
                      </w:divsChild>
                    </w:div>
                    <w:div w:id="1889145132">
                      <w:marLeft w:val="0"/>
                      <w:marRight w:val="0"/>
                      <w:marTop w:val="0"/>
                      <w:marBottom w:val="0"/>
                      <w:divBdr>
                        <w:top w:val="none" w:sz="0" w:space="0" w:color="auto"/>
                        <w:left w:val="none" w:sz="0" w:space="0" w:color="auto"/>
                        <w:bottom w:val="none" w:sz="0" w:space="0" w:color="auto"/>
                        <w:right w:val="none" w:sz="0" w:space="0" w:color="auto"/>
                      </w:divBdr>
                      <w:divsChild>
                        <w:div w:id="2036037967">
                          <w:marLeft w:val="0"/>
                          <w:marRight w:val="0"/>
                          <w:marTop w:val="0"/>
                          <w:marBottom w:val="0"/>
                          <w:divBdr>
                            <w:top w:val="none" w:sz="0" w:space="0" w:color="auto"/>
                            <w:left w:val="none" w:sz="0" w:space="0" w:color="auto"/>
                            <w:bottom w:val="none" w:sz="0" w:space="0" w:color="auto"/>
                            <w:right w:val="none" w:sz="0" w:space="0" w:color="auto"/>
                          </w:divBdr>
                        </w:div>
                      </w:divsChild>
                    </w:div>
                    <w:div w:id="1478035001">
                      <w:marLeft w:val="0"/>
                      <w:marRight w:val="0"/>
                      <w:marTop w:val="0"/>
                      <w:marBottom w:val="0"/>
                      <w:divBdr>
                        <w:top w:val="none" w:sz="0" w:space="0" w:color="auto"/>
                        <w:left w:val="none" w:sz="0" w:space="0" w:color="auto"/>
                        <w:bottom w:val="none" w:sz="0" w:space="0" w:color="auto"/>
                        <w:right w:val="none" w:sz="0" w:space="0" w:color="auto"/>
                      </w:divBdr>
                      <w:divsChild>
                        <w:div w:id="1543905872">
                          <w:marLeft w:val="0"/>
                          <w:marRight w:val="0"/>
                          <w:marTop w:val="0"/>
                          <w:marBottom w:val="0"/>
                          <w:divBdr>
                            <w:top w:val="none" w:sz="0" w:space="0" w:color="auto"/>
                            <w:left w:val="none" w:sz="0" w:space="0" w:color="auto"/>
                            <w:bottom w:val="none" w:sz="0" w:space="0" w:color="auto"/>
                            <w:right w:val="none" w:sz="0" w:space="0" w:color="auto"/>
                          </w:divBdr>
                        </w:div>
                      </w:divsChild>
                    </w:div>
                    <w:div w:id="875120574">
                      <w:marLeft w:val="0"/>
                      <w:marRight w:val="0"/>
                      <w:marTop w:val="0"/>
                      <w:marBottom w:val="0"/>
                      <w:divBdr>
                        <w:top w:val="none" w:sz="0" w:space="0" w:color="auto"/>
                        <w:left w:val="none" w:sz="0" w:space="0" w:color="auto"/>
                        <w:bottom w:val="none" w:sz="0" w:space="0" w:color="auto"/>
                        <w:right w:val="none" w:sz="0" w:space="0" w:color="auto"/>
                      </w:divBdr>
                      <w:divsChild>
                        <w:div w:id="208034370">
                          <w:marLeft w:val="0"/>
                          <w:marRight w:val="0"/>
                          <w:marTop w:val="0"/>
                          <w:marBottom w:val="0"/>
                          <w:divBdr>
                            <w:top w:val="none" w:sz="0" w:space="0" w:color="auto"/>
                            <w:left w:val="none" w:sz="0" w:space="0" w:color="auto"/>
                            <w:bottom w:val="none" w:sz="0" w:space="0" w:color="auto"/>
                            <w:right w:val="none" w:sz="0" w:space="0" w:color="auto"/>
                          </w:divBdr>
                        </w:div>
                      </w:divsChild>
                    </w:div>
                    <w:div w:id="1136143925">
                      <w:marLeft w:val="0"/>
                      <w:marRight w:val="0"/>
                      <w:marTop w:val="0"/>
                      <w:marBottom w:val="0"/>
                      <w:divBdr>
                        <w:top w:val="none" w:sz="0" w:space="0" w:color="auto"/>
                        <w:left w:val="none" w:sz="0" w:space="0" w:color="auto"/>
                        <w:bottom w:val="none" w:sz="0" w:space="0" w:color="auto"/>
                        <w:right w:val="none" w:sz="0" w:space="0" w:color="auto"/>
                      </w:divBdr>
                      <w:divsChild>
                        <w:div w:id="1838962038">
                          <w:marLeft w:val="0"/>
                          <w:marRight w:val="0"/>
                          <w:marTop w:val="0"/>
                          <w:marBottom w:val="0"/>
                          <w:divBdr>
                            <w:top w:val="none" w:sz="0" w:space="0" w:color="auto"/>
                            <w:left w:val="none" w:sz="0" w:space="0" w:color="auto"/>
                            <w:bottom w:val="none" w:sz="0" w:space="0" w:color="auto"/>
                            <w:right w:val="none" w:sz="0" w:space="0" w:color="auto"/>
                          </w:divBdr>
                        </w:div>
                      </w:divsChild>
                    </w:div>
                    <w:div w:id="2090425108">
                      <w:marLeft w:val="0"/>
                      <w:marRight w:val="0"/>
                      <w:marTop w:val="0"/>
                      <w:marBottom w:val="0"/>
                      <w:divBdr>
                        <w:top w:val="none" w:sz="0" w:space="0" w:color="auto"/>
                        <w:left w:val="none" w:sz="0" w:space="0" w:color="auto"/>
                        <w:bottom w:val="none" w:sz="0" w:space="0" w:color="auto"/>
                        <w:right w:val="none" w:sz="0" w:space="0" w:color="auto"/>
                      </w:divBdr>
                      <w:divsChild>
                        <w:div w:id="732628355">
                          <w:marLeft w:val="0"/>
                          <w:marRight w:val="0"/>
                          <w:marTop w:val="0"/>
                          <w:marBottom w:val="0"/>
                          <w:divBdr>
                            <w:top w:val="none" w:sz="0" w:space="0" w:color="auto"/>
                            <w:left w:val="none" w:sz="0" w:space="0" w:color="auto"/>
                            <w:bottom w:val="none" w:sz="0" w:space="0" w:color="auto"/>
                            <w:right w:val="none" w:sz="0" w:space="0" w:color="auto"/>
                          </w:divBdr>
                        </w:div>
                      </w:divsChild>
                    </w:div>
                    <w:div w:id="1799447486">
                      <w:marLeft w:val="0"/>
                      <w:marRight w:val="0"/>
                      <w:marTop w:val="0"/>
                      <w:marBottom w:val="0"/>
                      <w:divBdr>
                        <w:top w:val="none" w:sz="0" w:space="0" w:color="auto"/>
                        <w:left w:val="none" w:sz="0" w:space="0" w:color="auto"/>
                        <w:bottom w:val="none" w:sz="0" w:space="0" w:color="auto"/>
                        <w:right w:val="none" w:sz="0" w:space="0" w:color="auto"/>
                      </w:divBdr>
                      <w:divsChild>
                        <w:div w:id="989796153">
                          <w:marLeft w:val="0"/>
                          <w:marRight w:val="0"/>
                          <w:marTop w:val="0"/>
                          <w:marBottom w:val="0"/>
                          <w:divBdr>
                            <w:top w:val="none" w:sz="0" w:space="0" w:color="auto"/>
                            <w:left w:val="none" w:sz="0" w:space="0" w:color="auto"/>
                            <w:bottom w:val="none" w:sz="0" w:space="0" w:color="auto"/>
                            <w:right w:val="none" w:sz="0" w:space="0" w:color="auto"/>
                          </w:divBdr>
                        </w:div>
                      </w:divsChild>
                    </w:div>
                    <w:div w:id="16368">
                      <w:marLeft w:val="0"/>
                      <w:marRight w:val="0"/>
                      <w:marTop w:val="0"/>
                      <w:marBottom w:val="0"/>
                      <w:divBdr>
                        <w:top w:val="none" w:sz="0" w:space="0" w:color="auto"/>
                        <w:left w:val="none" w:sz="0" w:space="0" w:color="auto"/>
                        <w:bottom w:val="none" w:sz="0" w:space="0" w:color="auto"/>
                        <w:right w:val="none" w:sz="0" w:space="0" w:color="auto"/>
                      </w:divBdr>
                      <w:divsChild>
                        <w:div w:id="175466363">
                          <w:marLeft w:val="0"/>
                          <w:marRight w:val="0"/>
                          <w:marTop w:val="0"/>
                          <w:marBottom w:val="0"/>
                          <w:divBdr>
                            <w:top w:val="none" w:sz="0" w:space="0" w:color="auto"/>
                            <w:left w:val="none" w:sz="0" w:space="0" w:color="auto"/>
                            <w:bottom w:val="none" w:sz="0" w:space="0" w:color="auto"/>
                            <w:right w:val="none" w:sz="0" w:space="0" w:color="auto"/>
                          </w:divBdr>
                        </w:div>
                      </w:divsChild>
                    </w:div>
                    <w:div w:id="976035431">
                      <w:marLeft w:val="0"/>
                      <w:marRight w:val="0"/>
                      <w:marTop w:val="0"/>
                      <w:marBottom w:val="0"/>
                      <w:divBdr>
                        <w:top w:val="none" w:sz="0" w:space="0" w:color="auto"/>
                        <w:left w:val="none" w:sz="0" w:space="0" w:color="auto"/>
                        <w:bottom w:val="none" w:sz="0" w:space="0" w:color="auto"/>
                        <w:right w:val="none" w:sz="0" w:space="0" w:color="auto"/>
                      </w:divBdr>
                      <w:divsChild>
                        <w:div w:id="97987218">
                          <w:marLeft w:val="0"/>
                          <w:marRight w:val="0"/>
                          <w:marTop w:val="0"/>
                          <w:marBottom w:val="0"/>
                          <w:divBdr>
                            <w:top w:val="none" w:sz="0" w:space="0" w:color="auto"/>
                            <w:left w:val="none" w:sz="0" w:space="0" w:color="auto"/>
                            <w:bottom w:val="none" w:sz="0" w:space="0" w:color="auto"/>
                            <w:right w:val="none" w:sz="0" w:space="0" w:color="auto"/>
                          </w:divBdr>
                        </w:div>
                      </w:divsChild>
                    </w:div>
                    <w:div w:id="1921407534">
                      <w:marLeft w:val="0"/>
                      <w:marRight w:val="0"/>
                      <w:marTop w:val="0"/>
                      <w:marBottom w:val="0"/>
                      <w:divBdr>
                        <w:top w:val="none" w:sz="0" w:space="0" w:color="auto"/>
                        <w:left w:val="none" w:sz="0" w:space="0" w:color="auto"/>
                        <w:bottom w:val="none" w:sz="0" w:space="0" w:color="auto"/>
                        <w:right w:val="none" w:sz="0" w:space="0" w:color="auto"/>
                      </w:divBdr>
                      <w:divsChild>
                        <w:div w:id="1575048564">
                          <w:marLeft w:val="0"/>
                          <w:marRight w:val="0"/>
                          <w:marTop w:val="0"/>
                          <w:marBottom w:val="0"/>
                          <w:divBdr>
                            <w:top w:val="none" w:sz="0" w:space="0" w:color="auto"/>
                            <w:left w:val="none" w:sz="0" w:space="0" w:color="auto"/>
                            <w:bottom w:val="none" w:sz="0" w:space="0" w:color="auto"/>
                            <w:right w:val="none" w:sz="0" w:space="0" w:color="auto"/>
                          </w:divBdr>
                        </w:div>
                      </w:divsChild>
                    </w:div>
                    <w:div w:id="597064350">
                      <w:marLeft w:val="0"/>
                      <w:marRight w:val="0"/>
                      <w:marTop w:val="0"/>
                      <w:marBottom w:val="0"/>
                      <w:divBdr>
                        <w:top w:val="none" w:sz="0" w:space="0" w:color="auto"/>
                        <w:left w:val="none" w:sz="0" w:space="0" w:color="auto"/>
                        <w:bottom w:val="none" w:sz="0" w:space="0" w:color="auto"/>
                        <w:right w:val="none" w:sz="0" w:space="0" w:color="auto"/>
                      </w:divBdr>
                      <w:divsChild>
                        <w:div w:id="93625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783715">
      <w:bodyDiv w:val="1"/>
      <w:marLeft w:val="0"/>
      <w:marRight w:val="0"/>
      <w:marTop w:val="0"/>
      <w:marBottom w:val="0"/>
      <w:divBdr>
        <w:top w:val="none" w:sz="0" w:space="0" w:color="auto"/>
        <w:left w:val="none" w:sz="0" w:space="0" w:color="auto"/>
        <w:bottom w:val="none" w:sz="0" w:space="0" w:color="auto"/>
        <w:right w:val="none" w:sz="0" w:space="0" w:color="auto"/>
      </w:divBdr>
      <w:divsChild>
        <w:div w:id="88431118">
          <w:marLeft w:val="0"/>
          <w:marRight w:val="0"/>
          <w:marTop w:val="0"/>
          <w:marBottom w:val="0"/>
          <w:divBdr>
            <w:top w:val="none" w:sz="0" w:space="0" w:color="auto"/>
            <w:left w:val="none" w:sz="0" w:space="0" w:color="auto"/>
            <w:bottom w:val="none" w:sz="0" w:space="0" w:color="auto"/>
            <w:right w:val="none" w:sz="0" w:space="0" w:color="auto"/>
          </w:divBdr>
          <w:divsChild>
            <w:div w:id="636302733">
              <w:marLeft w:val="0"/>
              <w:marRight w:val="0"/>
              <w:marTop w:val="0"/>
              <w:marBottom w:val="0"/>
              <w:divBdr>
                <w:top w:val="none" w:sz="0" w:space="0" w:color="auto"/>
                <w:left w:val="none" w:sz="0" w:space="0" w:color="auto"/>
                <w:bottom w:val="none" w:sz="0" w:space="0" w:color="auto"/>
                <w:right w:val="none" w:sz="0" w:space="0" w:color="auto"/>
              </w:divBdr>
              <w:divsChild>
                <w:div w:id="1566408107">
                  <w:marLeft w:val="0"/>
                  <w:marRight w:val="0"/>
                  <w:marTop w:val="0"/>
                  <w:marBottom w:val="0"/>
                  <w:divBdr>
                    <w:top w:val="none" w:sz="0" w:space="0" w:color="auto"/>
                    <w:left w:val="none" w:sz="0" w:space="0" w:color="auto"/>
                    <w:bottom w:val="none" w:sz="0" w:space="0" w:color="auto"/>
                    <w:right w:val="none" w:sz="0" w:space="0" w:color="auto"/>
                  </w:divBdr>
                  <w:divsChild>
                    <w:div w:id="604919046">
                      <w:marLeft w:val="0"/>
                      <w:marRight w:val="0"/>
                      <w:marTop w:val="0"/>
                      <w:marBottom w:val="0"/>
                      <w:divBdr>
                        <w:top w:val="none" w:sz="0" w:space="0" w:color="auto"/>
                        <w:left w:val="none" w:sz="0" w:space="0" w:color="auto"/>
                        <w:bottom w:val="none" w:sz="0" w:space="0" w:color="auto"/>
                        <w:right w:val="none" w:sz="0" w:space="0" w:color="auto"/>
                      </w:divBdr>
                      <w:divsChild>
                        <w:div w:id="549265248">
                          <w:marLeft w:val="0"/>
                          <w:marRight w:val="0"/>
                          <w:marTop w:val="0"/>
                          <w:marBottom w:val="0"/>
                          <w:divBdr>
                            <w:top w:val="none" w:sz="0" w:space="0" w:color="auto"/>
                            <w:left w:val="none" w:sz="0" w:space="0" w:color="auto"/>
                            <w:bottom w:val="none" w:sz="0" w:space="0" w:color="auto"/>
                            <w:right w:val="none" w:sz="0" w:space="0" w:color="auto"/>
                          </w:divBdr>
                        </w:div>
                      </w:divsChild>
                    </w:div>
                    <w:div w:id="1836453042">
                      <w:marLeft w:val="0"/>
                      <w:marRight w:val="0"/>
                      <w:marTop w:val="0"/>
                      <w:marBottom w:val="0"/>
                      <w:divBdr>
                        <w:top w:val="none" w:sz="0" w:space="0" w:color="auto"/>
                        <w:left w:val="none" w:sz="0" w:space="0" w:color="auto"/>
                        <w:bottom w:val="none" w:sz="0" w:space="0" w:color="auto"/>
                        <w:right w:val="none" w:sz="0" w:space="0" w:color="auto"/>
                      </w:divBdr>
                      <w:divsChild>
                        <w:div w:id="1882547353">
                          <w:marLeft w:val="0"/>
                          <w:marRight w:val="0"/>
                          <w:marTop w:val="0"/>
                          <w:marBottom w:val="0"/>
                          <w:divBdr>
                            <w:top w:val="none" w:sz="0" w:space="0" w:color="auto"/>
                            <w:left w:val="none" w:sz="0" w:space="0" w:color="auto"/>
                            <w:bottom w:val="none" w:sz="0" w:space="0" w:color="auto"/>
                            <w:right w:val="none" w:sz="0" w:space="0" w:color="auto"/>
                          </w:divBdr>
                        </w:div>
                      </w:divsChild>
                    </w:div>
                    <w:div w:id="966466745">
                      <w:marLeft w:val="0"/>
                      <w:marRight w:val="0"/>
                      <w:marTop w:val="0"/>
                      <w:marBottom w:val="0"/>
                      <w:divBdr>
                        <w:top w:val="none" w:sz="0" w:space="0" w:color="auto"/>
                        <w:left w:val="none" w:sz="0" w:space="0" w:color="auto"/>
                        <w:bottom w:val="none" w:sz="0" w:space="0" w:color="auto"/>
                        <w:right w:val="none" w:sz="0" w:space="0" w:color="auto"/>
                      </w:divBdr>
                      <w:divsChild>
                        <w:div w:id="49304486">
                          <w:marLeft w:val="0"/>
                          <w:marRight w:val="0"/>
                          <w:marTop w:val="0"/>
                          <w:marBottom w:val="0"/>
                          <w:divBdr>
                            <w:top w:val="none" w:sz="0" w:space="0" w:color="auto"/>
                            <w:left w:val="none" w:sz="0" w:space="0" w:color="auto"/>
                            <w:bottom w:val="none" w:sz="0" w:space="0" w:color="auto"/>
                            <w:right w:val="none" w:sz="0" w:space="0" w:color="auto"/>
                          </w:divBdr>
                        </w:div>
                      </w:divsChild>
                    </w:div>
                    <w:div w:id="1243636419">
                      <w:marLeft w:val="0"/>
                      <w:marRight w:val="0"/>
                      <w:marTop w:val="0"/>
                      <w:marBottom w:val="0"/>
                      <w:divBdr>
                        <w:top w:val="none" w:sz="0" w:space="0" w:color="auto"/>
                        <w:left w:val="none" w:sz="0" w:space="0" w:color="auto"/>
                        <w:bottom w:val="none" w:sz="0" w:space="0" w:color="auto"/>
                        <w:right w:val="none" w:sz="0" w:space="0" w:color="auto"/>
                      </w:divBdr>
                      <w:divsChild>
                        <w:div w:id="5906329">
                          <w:marLeft w:val="0"/>
                          <w:marRight w:val="0"/>
                          <w:marTop w:val="0"/>
                          <w:marBottom w:val="0"/>
                          <w:divBdr>
                            <w:top w:val="none" w:sz="0" w:space="0" w:color="auto"/>
                            <w:left w:val="none" w:sz="0" w:space="0" w:color="auto"/>
                            <w:bottom w:val="none" w:sz="0" w:space="0" w:color="auto"/>
                            <w:right w:val="none" w:sz="0" w:space="0" w:color="auto"/>
                          </w:divBdr>
                        </w:div>
                      </w:divsChild>
                    </w:div>
                    <w:div w:id="272786895">
                      <w:marLeft w:val="0"/>
                      <w:marRight w:val="0"/>
                      <w:marTop w:val="0"/>
                      <w:marBottom w:val="0"/>
                      <w:divBdr>
                        <w:top w:val="none" w:sz="0" w:space="0" w:color="auto"/>
                        <w:left w:val="none" w:sz="0" w:space="0" w:color="auto"/>
                        <w:bottom w:val="none" w:sz="0" w:space="0" w:color="auto"/>
                        <w:right w:val="none" w:sz="0" w:space="0" w:color="auto"/>
                      </w:divBdr>
                      <w:divsChild>
                        <w:div w:id="1392073027">
                          <w:marLeft w:val="0"/>
                          <w:marRight w:val="0"/>
                          <w:marTop w:val="0"/>
                          <w:marBottom w:val="0"/>
                          <w:divBdr>
                            <w:top w:val="none" w:sz="0" w:space="0" w:color="auto"/>
                            <w:left w:val="none" w:sz="0" w:space="0" w:color="auto"/>
                            <w:bottom w:val="none" w:sz="0" w:space="0" w:color="auto"/>
                            <w:right w:val="none" w:sz="0" w:space="0" w:color="auto"/>
                          </w:divBdr>
                        </w:div>
                      </w:divsChild>
                    </w:div>
                    <w:div w:id="263541206">
                      <w:marLeft w:val="0"/>
                      <w:marRight w:val="0"/>
                      <w:marTop w:val="0"/>
                      <w:marBottom w:val="0"/>
                      <w:divBdr>
                        <w:top w:val="none" w:sz="0" w:space="0" w:color="auto"/>
                        <w:left w:val="none" w:sz="0" w:space="0" w:color="auto"/>
                        <w:bottom w:val="none" w:sz="0" w:space="0" w:color="auto"/>
                        <w:right w:val="none" w:sz="0" w:space="0" w:color="auto"/>
                      </w:divBdr>
                      <w:divsChild>
                        <w:div w:id="1421755941">
                          <w:marLeft w:val="0"/>
                          <w:marRight w:val="0"/>
                          <w:marTop w:val="0"/>
                          <w:marBottom w:val="0"/>
                          <w:divBdr>
                            <w:top w:val="none" w:sz="0" w:space="0" w:color="auto"/>
                            <w:left w:val="none" w:sz="0" w:space="0" w:color="auto"/>
                            <w:bottom w:val="none" w:sz="0" w:space="0" w:color="auto"/>
                            <w:right w:val="none" w:sz="0" w:space="0" w:color="auto"/>
                          </w:divBdr>
                        </w:div>
                      </w:divsChild>
                    </w:div>
                    <w:div w:id="1904947941">
                      <w:marLeft w:val="0"/>
                      <w:marRight w:val="0"/>
                      <w:marTop w:val="0"/>
                      <w:marBottom w:val="0"/>
                      <w:divBdr>
                        <w:top w:val="none" w:sz="0" w:space="0" w:color="auto"/>
                        <w:left w:val="none" w:sz="0" w:space="0" w:color="auto"/>
                        <w:bottom w:val="none" w:sz="0" w:space="0" w:color="auto"/>
                        <w:right w:val="none" w:sz="0" w:space="0" w:color="auto"/>
                      </w:divBdr>
                      <w:divsChild>
                        <w:div w:id="729421064">
                          <w:marLeft w:val="0"/>
                          <w:marRight w:val="0"/>
                          <w:marTop w:val="0"/>
                          <w:marBottom w:val="0"/>
                          <w:divBdr>
                            <w:top w:val="none" w:sz="0" w:space="0" w:color="auto"/>
                            <w:left w:val="none" w:sz="0" w:space="0" w:color="auto"/>
                            <w:bottom w:val="none" w:sz="0" w:space="0" w:color="auto"/>
                            <w:right w:val="none" w:sz="0" w:space="0" w:color="auto"/>
                          </w:divBdr>
                        </w:div>
                      </w:divsChild>
                    </w:div>
                    <w:div w:id="617874481">
                      <w:marLeft w:val="0"/>
                      <w:marRight w:val="0"/>
                      <w:marTop w:val="0"/>
                      <w:marBottom w:val="0"/>
                      <w:divBdr>
                        <w:top w:val="none" w:sz="0" w:space="0" w:color="auto"/>
                        <w:left w:val="none" w:sz="0" w:space="0" w:color="auto"/>
                        <w:bottom w:val="none" w:sz="0" w:space="0" w:color="auto"/>
                        <w:right w:val="none" w:sz="0" w:space="0" w:color="auto"/>
                      </w:divBdr>
                      <w:divsChild>
                        <w:div w:id="491482054">
                          <w:marLeft w:val="0"/>
                          <w:marRight w:val="0"/>
                          <w:marTop w:val="0"/>
                          <w:marBottom w:val="0"/>
                          <w:divBdr>
                            <w:top w:val="none" w:sz="0" w:space="0" w:color="auto"/>
                            <w:left w:val="none" w:sz="0" w:space="0" w:color="auto"/>
                            <w:bottom w:val="none" w:sz="0" w:space="0" w:color="auto"/>
                            <w:right w:val="none" w:sz="0" w:space="0" w:color="auto"/>
                          </w:divBdr>
                        </w:div>
                      </w:divsChild>
                    </w:div>
                    <w:div w:id="127746135">
                      <w:marLeft w:val="0"/>
                      <w:marRight w:val="0"/>
                      <w:marTop w:val="0"/>
                      <w:marBottom w:val="0"/>
                      <w:divBdr>
                        <w:top w:val="none" w:sz="0" w:space="0" w:color="auto"/>
                        <w:left w:val="none" w:sz="0" w:space="0" w:color="auto"/>
                        <w:bottom w:val="none" w:sz="0" w:space="0" w:color="auto"/>
                        <w:right w:val="none" w:sz="0" w:space="0" w:color="auto"/>
                      </w:divBdr>
                      <w:divsChild>
                        <w:div w:id="1118256042">
                          <w:marLeft w:val="0"/>
                          <w:marRight w:val="0"/>
                          <w:marTop w:val="0"/>
                          <w:marBottom w:val="0"/>
                          <w:divBdr>
                            <w:top w:val="none" w:sz="0" w:space="0" w:color="auto"/>
                            <w:left w:val="none" w:sz="0" w:space="0" w:color="auto"/>
                            <w:bottom w:val="none" w:sz="0" w:space="0" w:color="auto"/>
                            <w:right w:val="none" w:sz="0" w:space="0" w:color="auto"/>
                          </w:divBdr>
                        </w:div>
                      </w:divsChild>
                    </w:div>
                    <w:div w:id="1190334991">
                      <w:marLeft w:val="0"/>
                      <w:marRight w:val="0"/>
                      <w:marTop w:val="0"/>
                      <w:marBottom w:val="0"/>
                      <w:divBdr>
                        <w:top w:val="none" w:sz="0" w:space="0" w:color="auto"/>
                        <w:left w:val="none" w:sz="0" w:space="0" w:color="auto"/>
                        <w:bottom w:val="none" w:sz="0" w:space="0" w:color="auto"/>
                        <w:right w:val="none" w:sz="0" w:space="0" w:color="auto"/>
                      </w:divBdr>
                      <w:divsChild>
                        <w:div w:id="2103525175">
                          <w:marLeft w:val="0"/>
                          <w:marRight w:val="0"/>
                          <w:marTop w:val="0"/>
                          <w:marBottom w:val="0"/>
                          <w:divBdr>
                            <w:top w:val="none" w:sz="0" w:space="0" w:color="auto"/>
                            <w:left w:val="none" w:sz="0" w:space="0" w:color="auto"/>
                            <w:bottom w:val="none" w:sz="0" w:space="0" w:color="auto"/>
                            <w:right w:val="none" w:sz="0" w:space="0" w:color="auto"/>
                          </w:divBdr>
                        </w:div>
                      </w:divsChild>
                    </w:div>
                    <w:div w:id="886261691">
                      <w:marLeft w:val="0"/>
                      <w:marRight w:val="0"/>
                      <w:marTop w:val="0"/>
                      <w:marBottom w:val="0"/>
                      <w:divBdr>
                        <w:top w:val="none" w:sz="0" w:space="0" w:color="auto"/>
                        <w:left w:val="none" w:sz="0" w:space="0" w:color="auto"/>
                        <w:bottom w:val="none" w:sz="0" w:space="0" w:color="auto"/>
                        <w:right w:val="none" w:sz="0" w:space="0" w:color="auto"/>
                      </w:divBdr>
                      <w:divsChild>
                        <w:div w:id="1411539049">
                          <w:marLeft w:val="0"/>
                          <w:marRight w:val="0"/>
                          <w:marTop w:val="0"/>
                          <w:marBottom w:val="0"/>
                          <w:divBdr>
                            <w:top w:val="none" w:sz="0" w:space="0" w:color="auto"/>
                            <w:left w:val="none" w:sz="0" w:space="0" w:color="auto"/>
                            <w:bottom w:val="none" w:sz="0" w:space="0" w:color="auto"/>
                            <w:right w:val="none" w:sz="0" w:space="0" w:color="auto"/>
                          </w:divBdr>
                        </w:div>
                      </w:divsChild>
                    </w:div>
                    <w:div w:id="1622348008">
                      <w:marLeft w:val="0"/>
                      <w:marRight w:val="0"/>
                      <w:marTop w:val="0"/>
                      <w:marBottom w:val="0"/>
                      <w:divBdr>
                        <w:top w:val="none" w:sz="0" w:space="0" w:color="auto"/>
                        <w:left w:val="none" w:sz="0" w:space="0" w:color="auto"/>
                        <w:bottom w:val="none" w:sz="0" w:space="0" w:color="auto"/>
                        <w:right w:val="none" w:sz="0" w:space="0" w:color="auto"/>
                      </w:divBdr>
                      <w:divsChild>
                        <w:div w:id="2069765151">
                          <w:marLeft w:val="0"/>
                          <w:marRight w:val="0"/>
                          <w:marTop w:val="0"/>
                          <w:marBottom w:val="0"/>
                          <w:divBdr>
                            <w:top w:val="none" w:sz="0" w:space="0" w:color="auto"/>
                            <w:left w:val="none" w:sz="0" w:space="0" w:color="auto"/>
                            <w:bottom w:val="none" w:sz="0" w:space="0" w:color="auto"/>
                            <w:right w:val="none" w:sz="0" w:space="0" w:color="auto"/>
                          </w:divBdr>
                        </w:div>
                      </w:divsChild>
                    </w:div>
                    <w:div w:id="80687951">
                      <w:marLeft w:val="0"/>
                      <w:marRight w:val="0"/>
                      <w:marTop w:val="0"/>
                      <w:marBottom w:val="0"/>
                      <w:divBdr>
                        <w:top w:val="none" w:sz="0" w:space="0" w:color="auto"/>
                        <w:left w:val="none" w:sz="0" w:space="0" w:color="auto"/>
                        <w:bottom w:val="none" w:sz="0" w:space="0" w:color="auto"/>
                        <w:right w:val="none" w:sz="0" w:space="0" w:color="auto"/>
                      </w:divBdr>
                      <w:divsChild>
                        <w:div w:id="466120145">
                          <w:marLeft w:val="0"/>
                          <w:marRight w:val="0"/>
                          <w:marTop w:val="0"/>
                          <w:marBottom w:val="0"/>
                          <w:divBdr>
                            <w:top w:val="none" w:sz="0" w:space="0" w:color="auto"/>
                            <w:left w:val="none" w:sz="0" w:space="0" w:color="auto"/>
                            <w:bottom w:val="none" w:sz="0" w:space="0" w:color="auto"/>
                            <w:right w:val="none" w:sz="0" w:space="0" w:color="auto"/>
                          </w:divBdr>
                        </w:div>
                      </w:divsChild>
                    </w:div>
                    <w:div w:id="423764915">
                      <w:marLeft w:val="0"/>
                      <w:marRight w:val="0"/>
                      <w:marTop w:val="0"/>
                      <w:marBottom w:val="0"/>
                      <w:divBdr>
                        <w:top w:val="none" w:sz="0" w:space="0" w:color="auto"/>
                        <w:left w:val="none" w:sz="0" w:space="0" w:color="auto"/>
                        <w:bottom w:val="none" w:sz="0" w:space="0" w:color="auto"/>
                        <w:right w:val="none" w:sz="0" w:space="0" w:color="auto"/>
                      </w:divBdr>
                      <w:divsChild>
                        <w:div w:id="63989324">
                          <w:marLeft w:val="0"/>
                          <w:marRight w:val="0"/>
                          <w:marTop w:val="0"/>
                          <w:marBottom w:val="0"/>
                          <w:divBdr>
                            <w:top w:val="none" w:sz="0" w:space="0" w:color="auto"/>
                            <w:left w:val="none" w:sz="0" w:space="0" w:color="auto"/>
                            <w:bottom w:val="none" w:sz="0" w:space="0" w:color="auto"/>
                            <w:right w:val="none" w:sz="0" w:space="0" w:color="auto"/>
                          </w:divBdr>
                        </w:div>
                      </w:divsChild>
                    </w:div>
                    <w:div w:id="37630100">
                      <w:marLeft w:val="0"/>
                      <w:marRight w:val="0"/>
                      <w:marTop w:val="0"/>
                      <w:marBottom w:val="0"/>
                      <w:divBdr>
                        <w:top w:val="none" w:sz="0" w:space="0" w:color="auto"/>
                        <w:left w:val="none" w:sz="0" w:space="0" w:color="auto"/>
                        <w:bottom w:val="none" w:sz="0" w:space="0" w:color="auto"/>
                        <w:right w:val="none" w:sz="0" w:space="0" w:color="auto"/>
                      </w:divBdr>
                      <w:divsChild>
                        <w:div w:id="23143420">
                          <w:marLeft w:val="0"/>
                          <w:marRight w:val="0"/>
                          <w:marTop w:val="0"/>
                          <w:marBottom w:val="0"/>
                          <w:divBdr>
                            <w:top w:val="none" w:sz="0" w:space="0" w:color="auto"/>
                            <w:left w:val="none" w:sz="0" w:space="0" w:color="auto"/>
                            <w:bottom w:val="none" w:sz="0" w:space="0" w:color="auto"/>
                            <w:right w:val="none" w:sz="0" w:space="0" w:color="auto"/>
                          </w:divBdr>
                        </w:div>
                      </w:divsChild>
                    </w:div>
                    <w:div w:id="1224951309">
                      <w:marLeft w:val="0"/>
                      <w:marRight w:val="0"/>
                      <w:marTop w:val="0"/>
                      <w:marBottom w:val="0"/>
                      <w:divBdr>
                        <w:top w:val="none" w:sz="0" w:space="0" w:color="auto"/>
                        <w:left w:val="none" w:sz="0" w:space="0" w:color="auto"/>
                        <w:bottom w:val="none" w:sz="0" w:space="0" w:color="auto"/>
                        <w:right w:val="none" w:sz="0" w:space="0" w:color="auto"/>
                      </w:divBdr>
                      <w:divsChild>
                        <w:div w:id="1001196436">
                          <w:marLeft w:val="0"/>
                          <w:marRight w:val="0"/>
                          <w:marTop w:val="0"/>
                          <w:marBottom w:val="0"/>
                          <w:divBdr>
                            <w:top w:val="none" w:sz="0" w:space="0" w:color="auto"/>
                            <w:left w:val="none" w:sz="0" w:space="0" w:color="auto"/>
                            <w:bottom w:val="none" w:sz="0" w:space="0" w:color="auto"/>
                            <w:right w:val="none" w:sz="0" w:space="0" w:color="auto"/>
                          </w:divBdr>
                        </w:div>
                      </w:divsChild>
                    </w:div>
                    <w:div w:id="1997025556">
                      <w:marLeft w:val="0"/>
                      <w:marRight w:val="0"/>
                      <w:marTop w:val="0"/>
                      <w:marBottom w:val="0"/>
                      <w:divBdr>
                        <w:top w:val="none" w:sz="0" w:space="0" w:color="auto"/>
                        <w:left w:val="none" w:sz="0" w:space="0" w:color="auto"/>
                        <w:bottom w:val="none" w:sz="0" w:space="0" w:color="auto"/>
                        <w:right w:val="none" w:sz="0" w:space="0" w:color="auto"/>
                      </w:divBdr>
                      <w:divsChild>
                        <w:div w:id="1943150667">
                          <w:marLeft w:val="0"/>
                          <w:marRight w:val="0"/>
                          <w:marTop w:val="0"/>
                          <w:marBottom w:val="0"/>
                          <w:divBdr>
                            <w:top w:val="none" w:sz="0" w:space="0" w:color="auto"/>
                            <w:left w:val="none" w:sz="0" w:space="0" w:color="auto"/>
                            <w:bottom w:val="none" w:sz="0" w:space="0" w:color="auto"/>
                            <w:right w:val="none" w:sz="0" w:space="0" w:color="auto"/>
                          </w:divBdr>
                        </w:div>
                      </w:divsChild>
                    </w:div>
                    <w:div w:id="526986292">
                      <w:marLeft w:val="0"/>
                      <w:marRight w:val="0"/>
                      <w:marTop w:val="0"/>
                      <w:marBottom w:val="0"/>
                      <w:divBdr>
                        <w:top w:val="none" w:sz="0" w:space="0" w:color="auto"/>
                        <w:left w:val="none" w:sz="0" w:space="0" w:color="auto"/>
                        <w:bottom w:val="none" w:sz="0" w:space="0" w:color="auto"/>
                        <w:right w:val="none" w:sz="0" w:space="0" w:color="auto"/>
                      </w:divBdr>
                      <w:divsChild>
                        <w:div w:id="1752776219">
                          <w:marLeft w:val="0"/>
                          <w:marRight w:val="0"/>
                          <w:marTop w:val="0"/>
                          <w:marBottom w:val="0"/>
                          <w:divBdr>
                            <w:top w:val="none" w:sz="0" w:space="0" w:color="auto"/>
                            <w:left w:val="none" w:sz="0" w:space="0" w:color="auto"/>
                            <w:bottom w:val="none" w:sz="0" w:space="0" w:color="auto"/>
                            <w:right w:val="none" w:sz="0" w:space="0" w:color="auto"/>
                          </w:divBdr>
                        </w:div>
                      </w:divsChild>
                    </w:div>
                    <w:div w:id="1945575670">
                      <w:marLeft w:val="0"/>
                      <w:marRight w:val="0"/>
                      <w:marTop w:val="0"/>
                      <w:marBottom w:val="0"/>
                      <w:divBdr>
                        <w:top w:val="none" w:sz="0" w:space="0" w:color="auto"/>
                        <w:left w:val="none" w:sz="0" w:space="0" w:color="auto"/>
                        <w:bottom w:val="none" w:sz="0" w:space="0" w:color="auto"/>
                        <w:right w:val="none" w:sz="0" w:space="0" w:color="auto"/>
                      </w:divBdr>
                      <w:divsChild>
                        <w:div w:id="1420832454">
                          <w:marLeft w:val="0"/>
                          <w:marRight w:val="0"/>
                          <w:marTop w:val="0"/>
                          <w:marBottom w:val="0"/>
                          <w:divBdr>
                            <w:top w:val="none" w:sz="0" w:space="0" w:color="auto"/>
                            <w:left w:val="none" w:sz="0" w:space="0" w:color="auto"/>
                            <w:bottom w:val="none" w:sz="0" w:space="0" w:color="auto"/>
                            <w:right w:val="none" w:sz="0" w:space="0" w:color="auto"/>
                          </w:divBdr>
                        </w:div>
                      </w:divsChild>
                    </w:div>
                    <w:div w:id="1617520101">
                      <w:marLeft w:val="0"/>
                      <w:marRight w:val="0"/>
                      <w:marTop w:val="0"/>
                      <w:marBottom w:val="0"/>
                      <w:divBdr>
                        <w:top w:val="none" w:sz="0" w:space="0" w:color="auto"/>
                        <w:left w:val="none" w:sz="0" w:space="0" w:color="auto"/>
                        <w:bottom w:val="none" w:sz="0" w:space="0" w:color="auto"/>
                        <w:right w:val="none" w:sz="0" w:space="0" w:color="auto"/>
                      </w:divBdr>
                      <w:divsChild>
                        <w:div w:id="681399354">
                          <w:marLeft w:val="0"/>
                          <w:marRight w:val="0"/>
                          <w:marTop w:val="0"/>
                          <w:marBottom w:val="0"/>
                          <w:divBdr>
                            <w:top w:val="none" w:sz="0" w:space="0" w:color="auto"/>
                            <w:left w:val="none" w:sz="0" w:space="0" w:color="auto"/>
                            <w:bottom w:val="none" w:sz="0" w:space="0" w:color="auto"/>
                            <w:right w:val="none" w:sz="0" w:space="0" w:color="auto"/>
                          </w:divBdr>
                        </w:div>
                      </w:divsChild>
                    </w:div>
                    <w:div w:id="362440490">
                      <w:marLeft w:val="0"/>
                      <w:marRight w:val="0"/>
                      <w:marTop w:val="0"/>
                      <w:marBottom w:val="0"/>
                      <w:divBdr>
                        <w:top w:val="none" w:sz="0" w:space="0" w:color="auto"/>
                        <w:left w:val="none" w:sz="0" w:space="0" w:color="auto"/>
                        <w:bottom w:val="none" w:sz="0" w:space="0" w:color="auto"/>
                        <w:right w:val="none" w:sz="0" w:space="0" w:color="auto"/>
                      </w:divBdr>
                      <w:divsChild>
                        <w:div w:id="883954953">
                          <w:marLeft w:val="0"/>
                          <w:marRight w:val="0"/>
                          <w:marTop w:val="0"/>
                          <w:marBottom w:val="0"/>
                          <w:divBdr>
                            <w:top w:val="none" w:sz="0" w:space="0" w:color="auto"/>
                            <w:left w:val="none" w:sz="0" w:space="0" w:color="auto"/>
                            <w:bottom w:val="none" w:sz="0" w:space="0" w:color="auto"/>
                            <w:right w:val="none" w:sz="0" w:space="0" w:color="auto"/>
                          </w:divBdr>
                        </w:div>
                      </w:divsChild>
                    </w:div>
                    <w:div w:id="554203602">
                      <w:marLeft w:val="0"/>
                      <w:marRight w:val="0"/>
                      <w:marTop w:val="0"/>
                      <w:marBottom w:val="0"/>
                      <w:divBdr>
                        <w:top w:val="none" w:sz="0" w:space="0" w:color="auto"/>
                        <w:left w:val="none" w:sz="0" w:space="0" w:color="auto"/>
                        <w:bottom w:val="none" w:sz="0" w:space="0" w:color="auto"/>
                        <w:right w:val="none" w:sz="0" w:space="0" w:color="auto"/>
                      </w:divBdr>
                      <w:divsChild>
                        <w:div w:id="1556425982">
                          <w:marLeft w:val="0"/>
                          <w:marRight w:val="0"/>
                          <w:marTop w:val="0"/>
                          <w:marBottom w:val="0"/>
                          <w:divBdr>
                            <w:top w:val="none" w:sz="0" w:space="0" w:color="auto"/>
                            <w:left w:val="none" w:sz="0" w:space="0" w:color="auto"/>
                            <w:bottom w:val="none" w:sz="0" w:space="0" w:color="auto"/>
                            <w:right w:val="none" w:sz="0" w:space="0" w:color="auto"/>
                          </w:divBdr>
                        </w:div>
                      </w:divsChild>
                    </w:div>
                    <w:div w:id="1137331428">
                      <w:marLeft w:val="0"/>
                      <w:marRight w:val="0"/>
                      <w:marTop w:val="0"/>
                      <w:marBottom w:val="0"/>
                      <w:divBdr>
                        <w:top w:val="none" w:sz="0" w:space="0" w:color="auto"/>
                        <w:left w:val="none" w:sz="0" w:space="0" w:color="auto"/>
                        <w:bottom w:val="none" w:sz="0" w:space="0" w:color="auto"/>
                        <w:right w:val="none" w:sz="0" w:space="0" w:color="auto"/>
                      </w:divBdr>
                      <w:divsChild>
                        <w:div w:id="515003079">
                          <w:marLeft w:val="0"/>
                          <w:marRight w:val="0"/>
                          <w:marTop w:val="0"/>
                          <w:marBottom w:val="0"/>
                          <w:divBdr>
                            <w:top w:val="none" w:sz="0" w:space="0" w:color="auto"/>
                            <w:left w:val="none" w:sz="0" w:space="0" w:color="auto"/>
                            <w:bottom w:val="none" w:sz="0" w:space="0" w:color="auto"/>
                            <w:right w:val="none" w:sz="0" w:space="0" w:color="auto"/>
                          </w:divBdr>
                        </w:div>
                      </w:divsChild>
                    </w:div>
                    <w:div w:id="975531965">
                      <w:marLeft w:val="0"/>
                      <w:marRight w:val="0"/>
                      <w:marTop w:val="0"/>
                      <w:marBottom w:val="0"/>
                      <w:divBdr>
                        <w:top w:val="none" w:sz="0" w:space="0" w:color="auto"/>
                        <w:left w:val="none" w:sz="0" w:space="0" w:color="auto"/>
                        <w:bottom w:val="none" w:sz="0" w:space="0" w:color="auto"/>
                        <w:right w:val="none" w:sz="0" w:space="0" w:color="auto"/>
                      </w:divBdr>
                      <w:divsChild>
                        <w:div w:id="1643000126">
                          <w:marLeft w:val="0"/>
                          <w:marRight w:val="0"/>
                          <w:marTop w:val="0"/>
                          <w:marBottom w:val="0"/>
                          <w:divBdr>
                            <w:top w:val="none" w:sz="0" w:space="0" w:color="auto"/>
                            <w:left w:val="none" w:sz="0" w:space="0" w:color="auto"/>
                            <w:bottom w:val="none" w:sz="0" w:space="0" w:color="auto"/>
                            <w:right w:val="none" w:sz="0" w:space="0" w:color="auto"/>
                          </w:divBdr>
                        </w:div>
                      </w:divsChild>
                    </w:div>
                    <w:div w:id="416249837">
                      <w:marLeft w:val="0"/>
                      <w:marRight w:val="0"/>
                      <w:marTop w:val="0"/>
                      <w:marBottom w:val="0"/>
                      <w:divBdr>
                        <w:top w:val="none" w:sz="0" w:space="0" w:color="auto"/>
                        <w:left w:val="none" w:sz="0" w:space="0" w:color="auto"/>
                        <w:bottom w:val="none" w:sz="0" w:space="0" w:color="auto"/>
                        <w:right w:val="none" w:sz="0" w:space="0" w:color="auto"/>
                      </w:divBdr>
                      <w:divsChild>
                        <w:div w:id="2086298251">
                          <w:marLeft w:val="0"/>
                          <w:marRight w:val="0"/>
                          <w:marTop w:val="0"/>
                          <w:marBottom w:val="0"/>
                          <w:divBdr>
                            <w:top w:val="none" w:sz="0" w:space="0" w:color="auto"/>
                            <w:left w:val="none" w:sz="0" w:space="0" w:color="auto"/>
                            <w:bottom w:val="none" w:sz="0" w:space="0" w:color="auto"/>
                            <w:right w:val="none" w:sz="0" w:space="0" w:color="auto"/>
                          </w:divBdr>
                        </w:div>
                      </w:divsChild>
                    </w:div>
                    <w:div w:id="1028020513">
                      <w:marLeft w:val="0"/>
                      <w:marRight w:val="0"/>
                      <w:marTop w:val="0"/>
                      <w:marBottom w:val="0"/>
                      <w:divBdr>
                        <w:top w:val="none" w:sz="0" w:space="0" w:color="auto"/>
                        <w:left w:val="none" w:sz="0" w:space="0" w:color="auto"/>
                        <w:bottom w:val="none" w:sz="0" w:space="0" w:color="auto"/>
                        <w:right w:val="none" w:sz="0" w:space="0" w:color="auto"/>
                      </w:divBdr>
                      <w:divsChild>
                        <w:div w:id="1656567773">
                          <w:marLeft w:val="0"/>
                          <w:marRight w:val="0"/>
                          <w:marTop w:val="0"/>
                          <w:marBottom w:val="0"/>
                          <w:divBdr>
                            <w:top w:val="none" w:sz="0" w:space="0" w:color="auto"/>
                            <w:left w:val="none" w:sz="0" w:space="0" w:color="auto"/>
                            <w:bottom w:val="none" w:sz="0" w:space="0" w:color="auto"/>
                            <w:right w:val="none" w:sz="0" w:space="0" w:color="auto"/>
                          </w:divBdr>
                        </w:div>
                      </w:divsChild>
                    </w:div>
                    <w:div w:id="1619414946">
                      <w:marLeft w:val="0"/>
                      <w:marRight w:val="0"/>
                      <w:marTop w:val="0"/>
                      <w:marBottom w:val="0"/>
                      <w:divBdr>
                        <w:top w:val="none" w:sz="0" w:space="0" w:color="auto"/>
                        <w:left w:val="none" w:sz="0" w:space="0" w:color="auto"/>
                        <w:bottom w:val="none" w:sz="0" w:space="0" w:color="auto"/>
                        <w:right w:val="none" w:sz="0" w:space="0" w:color="auto"/>
                      </w:divBdr>
                      <w:divsChild>
                        <w:div w:id="1546063188">
                          <w:marLeft w:val="0"/>
                          <w:marRight w:val="0"/>
                          <w:marTop w:val="0"/>
                          <w:marBottom w:val="0"/>
                          <w:divBdr>
                            <w:top w:val="none" w:sz="0" w:space="0" w:color="auto"/>
                            <w:left w:val="none" w:sz="0" w:space="0" w:color="auto"/>
                            <w:bottom w:val="none" w:sz="0" w:space="0" w:color="auto"/>
                            <w:right w:val="none" w:sz="0" w:space="0" w:color="auto"/>
                          </w:divBdr>
                        </w:div>
                      </w:divsChild>
                    </w:div>
                    <w:div w:id="532690680">
                      <w:marLeft w:val="0"/>
                      <w:marRight w:val="0"/>
                      <w:marTop w:val="0"/>
                      <w:marBottom w:val="0"/>
                      <w:divBdr>
                        <w:top w:val="none" w:sz="0" w:space="0" w:color="auto"/>
                        <w:left w:val="none" w:sz="0" w:space="0" w:color="auto"/>
                        <w:bottom w:val="none" w:sz="0" w:space="0" w:color="auto"/>
                        <w:right w:val="none" w:sz="0" w:space="0" w:color="auto"/>
                      </w:divBdr>
                      <w:divsChild>
                        <w:div w:id="445123899">
                          <w:marLeft w:val="0"/>
                          <w:marRight w:val="0"/>
                          <w:marTop w:val="0"/>
                          <w:marBottom w:val="0"/>
                          <w:divBdr>
                            <w:top w:val="none" w:sz="0" w:space="0" w:color="auto"/>
                            <w:left w:val="none" w:sz="0" w:space="0" w:color="auto"/>
                            <w:bottom w:val="none" w:sz="0" w:space="0" w:color="auto"/>
                            <w:right w:val="none" w:sz="0" w:space="0" w:color="auto"/>
                          </w:divBdr>
                        </w:div>
                      </w:divsChild>
                    </w:div>
                    <w:div w:id="374891291">
                      <w:marLeft w:val="0"/>
                      <w:marRight w:val="0"/>
                      <w:marTop w:val="0"/>
                      <w:marBottom w:val="0"/>
                      <w:divBdr>
                        <w:top w:val="none" w:sz="0" w:space="0" w:color="auto"/>
                        <w:left w:val="none" w:sz="0" w:space="0" w:color="auto"/>
                        <w:bottom w:val="none" w:sz="0" w:space="0" w:color="auto"/>
                        <w:right w:val="none" w:sz="0" w:space="0" w:color="auto"/>
                      </w:divBdr>
                      <w:divsChild>
                        <w:div w:id="1673221737">
                          <w:marLeft w:val="0"/>
                          <w:marRight w:val="0"/>
                          <w:marTop w:val="0"/>
                          <w:marBottom w:val="0"/>
                          <w:divBdr>
                            <w:top w:val="none" w:sz="0" w:space="0" w:color="auto"/>
                            <w:left w:val="none" w:sz="0" w:space="0" w:color="auto"/>
                            <w:bottom w:val="none" w:sz="0" w:space="0" w:color="auto"/>
                            <w:right w:val="none" w:sz="0" w:space="0" w:color="auto"/>
                          </w:divBdr>
                        </w:div>
                      </w:divsChild>
                    </w:div>
                    <w:div w:id="1643729733">
                      <w:marLeft w:val="0"/>
                      <w:marRight w:val="0"/>
                      <w:marTop w:val="0"/>
                      <w:marBottom w:val="0"/>
                      <w:divBdr>
                        <w:top w:val="none" w:sz="0" w:space="0" w:color="auto"/>
                        <w:left w:val="none" w:sz="0" w:space="0" w:color="auto"/>
                        <w:bottom w:val="none" w:sz="0" w:space="0" w:color="auto"/>
                        <w:right w:val="none" w:sz="0" w:space="0" w:color="auto"/>
                      </w:divBdr>
                      <w:divsChild>
                        <w:div w:id="418331735">
                          <w:marLeft w:val="0"/>
                          <w:marRight w:val="0"/>
                          <w:marTop w:val="0"/>
                          <w:marBottom w:val="0"/>
                          <w:divBdr>
                            <w:top w:val="none" w:sz="0" w:space="0" w:color="auto"/>
                            <w:left w:val="none" w:sz="0" w:space="0" w:color="auto"/>
                            <w:bottom w:val="none" w:sz="0" w:space="0" w:color="auto"/>
                            <w:right w:val="none" w:sz="0" w:space="0" w:color="auto"/>
                          </w:divBdr>
                        </w:div>
                      </w:divsChild>
                    </w:div>
                    <w:div w:id="1013651335">
                      <w:marLeft w:val="0"/>
                      <w:marRight w:val="0"/>
                      <w:marTop w:val="0"/>
                      <w:marBottom w:val="0"/>
                      <w:divBdr>
                        <w:top w:val="none" w:sz="0" w:space="0" w:color="auto"/>
                        <w:left w:val="none" w:sz="0" w:space="0" w:color="auto"/>
                        <w:bottom w:val="none" w:sz="0" w:space="0" w:color="auto"/>
                        <w:right w:val="none" w:sz="0" w:space="0" w:color="auto"/>
                      </w:divBdr>
                      <w:divsChild>
                        <w:div w:id="2067101372">
                          <w:marLeft w:val="0"/>
                          <w:marRight w:val="0"/>
                          <w:marTop w:val="0"/>
                          <w:marBottom w:val="0"/>
                          <w:divBdr>
                            <w:top w:val="none" w:sz="0" w:space="0" w:color="auto"/>
                            <w:left w:val="none" w:sz="0" w:space="0" w:color="auto"/>
                            <w:bottom w:val="none" w:sz="0" w:space="0" w:color="auto"/>
                            <w:right w:val="none" w:sz="0" w:space="0" w:color="auto"/>
                          </w:divBdr>
                        </w:div>
                      </w:divsChild>
                    </w:div>
                    <w:div w:id="956447475">
                      <w:marLeft w:val="0"/>
                      <w:marRight w:val="0"/>
                      <w:marTop w:val="0"/>
                      <w:marBottom w:val="0"/>
                      <w:divBdr>
                        <w:top w:val="none" w:sz="0" w:space="0" w:color="auto"/>
                        <w:left w:val="none" w:sz="0" w:space="0" w:color="auto"/>
                        <w:bottom w:val="none" w:sz="0" w:space="0" w:color="auto"/>
                        <w:right w:val="none" w:sz="0" w:space="0" w:color="auto"/>
                      </w:divBdr>
                      <w:divsChild>
                        <w:div w:id="407267327">
                          <w:marLeft w:val="0"/>
                          <w:marRight w:val="0"/>
                          <w:marTop w:val="0"/>
                          <w:marBottom w:val="0"/>
                          <w:divBdr>
                            <w:top w:val="none" w:sz="0" w:space="0" w:color="auto"/>
                            <w:left w:val="none" w:sz="0" w:space="0" w:color="auto"/>
                            <w:bottom w:val="none" w:sz="0" w:space="0" w:color="auto"/>
                            <w:right w:val="none" w:sz="0" w:space="0" w:color="auto"/>
                          </w:divBdr>
                        </w:div>
                      </w:divsChild>
                    </w:div>
                    <w:div w:id="153373749">
                      <w:marLeft w:val="0"/>
                      <w:marRight w:val="0"/>
                      <w:marTop w:val="0"/>
                      <w:marBottom w:val="0"/>
                      <w:divBdr>
                        <w:top w:val="none" w:sz="0" w:space="0" w:color="auto"/>
                        <w:left w:val="none" w:sz="0" w:space="0" w:color="auto"/>
                        <w:bottom w:val="none" w:sz="0" w:space="0" w:color="auto"/>
                        <w:right w:val="none" w:sz="0" w:space="0" w:color="auto"/>
                      </w:divBdr>
                      <w:divsChild>
                        <w:div w:id="563835272">
                          <w:marLeft w:val="0"/>
                          <w:marRight w:val="0"/>
                          <w:marTop w:val="0"/>
                          <w:marBottom w:val="0"/>
                          <w:divBdr>
                            <w:top w:val="none" w:sz="0" w:space="0" w:color="auto"/>
                            <w:left w:val="none" w:sz="0" w:space="0" w:color="auto"/>
                            <w:bottom w:val="none" w:sz="0" w:space="0" w:color="auto"/>
                            <w:right w:val="none" w:sz="0" w:space="0" w:color="auto"/>
                          </w:divBdr>
                        </w:div>
                      </w:divsChild>
                    </w:div>
                    <w:div w:id="1283534379">
                      <w:marLeft w:val="0"/>
                      <w:marRight w:val="0"/>
                      <w:marTop w:val="0"/>
                      <w:marBottom w:val="0"/>
                      <w:divBdr>
                        <w:top w:val="none" w:sz="0" w:space="0" w:color="auto"/>
                        <w:left w:val="none" w:sz="0" w:space="0" w:color="auto"/>
                        <w:bottom w:val="none" w:sz="0" w:space="0" w:color="auto"/>
                        <w:right w:val="none" w:sz="0" w:space="0" w:color="auto"/>
                      </w:divBdr>
                      <w:divsChild>
                        <w:div w:id="499589091">
                          <w:marLeft w:val="0"/>
                          <w:marRight w:val="0"/>
                          <w:marTop w:val="0"/>
                          <w:marBottom w:val="0"/>
                          <w:divBdr>
                            <w:top w:val="none" w:sz="0" w:space="0" w:color="auto"/>
                            <w:left w:val="none" w:sz="0" w:space="0" w:color="auto"/>
                            <w:bottom w:val="none" w:sz="0" w:space="0" w:color="auto"/>
                            <w:right w:val="none" w:sz="0" w:space="0" w:color="auto"/>
                          </w:divBdr>
                        </w:div>
                      </w:divsChild>
                    </w:div>
                    <w:div w:id="792872030">
                      <w:marLeft w:val="0"/>
                      <w:marRight w:val="0"/>
                      <w:marTop w:val="0"/>
                      <w:marBottom w:val="0"/>
                      <w:divBdr>
                        <w:top w:val="none" w:sz="0" w:space="0" w:color="auto"/>
                        <w:left w:val="none" w:sz="0" w:space="0" w:color="auto"/>
                        <w:bottom w:val="none" w:sz="0" w:space="0" w:color="auto"/>
                        <w:right w:val="none" w:sz="0" w:space="0" w:color="auto"/>
                      </w:divBdr>
                      <w:divsChild>
                        <w:div w:id="1073704312">
                          <w:marLeft w:val="0"/>
                          <w:marRight w:val="0"/>
                          <w:marTop w:val="0"/>
                          <w:marBottom w:val="0"/>
                          <w:divBdr>
                            <w:top w:val="none" w:sz="0" w:space="0" w:color="auto"/>
                            <w:left w:val="none" w:sz="0" w:space="0" w:color="auto"/>
                            <w:bottom w:val="none" w:sz="0" w:space="0" w:color="auto"/>
                            <w:right w:val="none" w:sz="0" w:space="0" w:color="auto"/>
                          </w:divBdr>
                        </w:div>
                      </w:divsChild>
                    </w:div>
                    <w:div w:id="380180702">
                      <w:marLeft w:val="0"/>
                      <w:marRight w:val="0"/>
                      <w:marTop w:val="0"/>
                      <w:marBottom w:val="0"/>
                      <w:divBdr>
                        <w:top w:val="none" w:sz="0" w:space="0" w:color="auto"/>
                        <w:left w:val="none" w:sz="0" w:space="0" w:color="auto"/>
                        <w:bottom w:val="none" w:sz="0" w:space="0" w:color="auto"/>
                        <w:right w:val="none" w:sz="0" w:space="0" w:color="auto"/>
                      </w:divBdr>
                      <w:divsChild>
                        <w:div w:id="256255346">
                          <w:marLeft w:val="0"/>
                          <w:marRight w:val="0"/>
                          <w:marTop w:val="0"/>
                          <w:marBottom w:val="0"/>
                          <w:divBdr>
                            <w:top w:val="none" w:sz="0" w:space="0" w:color="auto"/>
                            <w:left w:val="none" w:sz="0" w:space="0" w:color="auto"/>
                            <w:bottom w:val="none" w:sz="0" w:space="0" w:color="auto"/>
                            <w:right w:val="none" w:sz="0" w:space="0" w:color="auto"/>
                          </w:divBdr>
                        </w:div>
                      </w:divsChild>
                    </w:div>
                    <w:div w:id="1918512165">
                      <w:marLeft w:val="0"/>
                      <w:marRight w:val="0"/>
                      <w:marTop w:val="0"/>
                      <w:marBottom w:val="0"/>
                      <w:divBdr>
                        <w:top w:val="none" w:sz="0" w:space="0" w:color="auto"/>
                        <w:left w:val="none" w:sz="0" w:space="0" w:color="auto"/>
                        <w:bottom w:val="none" w:sz="0" w:space="0" w:color="auto"/>
                        <w:right w:val="none" w:sz="0" w:space="0" w:color="auto"/>
                      </w:divBdr>
                      <w:divsChild>
                        <w:div w:id="1952128969">
                          <w:marLeft w:val="0"/>
                          <w:marRight w:val="0"/>
                          <w:marTop w:val="0"/>
                          <w:marBottom w:val="0"/>
                          <w:divBdr>
                            <w:top w:val="none" w:sz="0" w:space="0" w:color="auto"/>
                            <w:left w:val="none" w:sz="0" w:space="0" w:color="auto"/>
                            <w:bottom w:val="none" w:sz="0" w:space="0" w:color="auto"/>
                            <w:right w:val="none" w:sz="0" w:space="0" w:color="auto"/>
                          </w:divBdr>
                        </w:div>
                      </w:divsChild>
                    </w:div>
                    <w:div w:id="712651456">
                      <w:marLeft w:val="0"/>
                      <w:marRight w:val="0"/>
                      <w:marTop w:val="0"/>
                      <w:marBottom w:val="0"/>
                      <w:divBdr>
                        <w:top w:val="none" w:sz="0" w:space="0" w:color="auto"/>
                        <w:left w:val="none" w:sz="0" w:space="0" w:color="auto"/>
                        <w:bottom w:val="none" w:sz="0" w:space="0" w:color="auto"/>
                        <w:right w:val="none" w:sz="0" w:space="0" w:color="auto"/>
                      </w:divBdr>
                      <w:divsChild>
                        <w:div w:id="634331146">
                          <w:marLeft w:val="0"/>
                          <w:marRight w:val="0"/>
                          <w:marTop w:val="0"/>
                          <w:marBottom w:val="0"/>
                          <w:divBdr>
                            <w:top w:val="none" w:sz="0" w:space="0" w:color="auto"/>
                            <w:left w:val="none" w:sz="0" w:space="0" w:color="auto"/>
                            <w:bottom w:val="none" w:sz="0" w:space="0" w:color="auto"/>
                            <w:right w:val="none" w:sz="0" w:space="0" w:color="auto"/>
                          </w:divBdr>
                        </w:div>
                      </w:divsChild>
                    </w:div>
                    <w:div w:id="2038384409">
                      <w:marLeft w:val="0"/>
                      <w:marRight w:val="0"/>
                      <w:marTop w:val="0"/>
                      <w:marBottom w:val="0"/>
                      <w:divBdr>
                        <w:top w:val="none" w:sz="0" w:space="0" w:color="auto"/>
                        <w:left w:val="none" w:sz="0" w:space="0" w:color="auto"/>
                        <w:bottom w:val="none" w:sz="0" w:space="0" w:color="auto"/>
                        <w:right w:val="none" w:sz="0" w:space="0" w:color="auto"/>
                      </w:divBdr>
                      <w:divsChild>
                        <w:div w:id="126823170">
                          <w:marLeft w:val="0"/>
                          <w:marRight w:val="0"/>
                          <w:marTop w:val="0"/>
                          <w:marBottom w:val="0"/>
                          <w:divBdr>
                            <w:top w:val="none" w:sz="0" w:space="0" w:color="auto"/>
                            <w:left w:val="none" w:sz="0" w:space="0" w:color="auto"/>
                            <w:bottom w:val="none" w:sz="0" w:space="0" w:color="auto"/>
                            <w:right w:val="none" w:sz="0" w:space="0" w:color="auto"/>
                          </w:divBdr>
                        </w:div>
                      </w:divsChild>
                    </w:div>
                    <w:div w:id="1796486594">
                      <w:marLeft w:val="0"/>
                      <w:marRight w:val="0"/>
                      <w:marTop w:val="0"/>
                      <w:marBottom w:val="0"/>
                      <w:divBdr>
                        <w:top w:val="none" w:sz="0" w:space="0" w:color="auto"/>
                        <w:left w:val="none" w:sz="0" w:space="0" w:color="auto"/>
                        <w:bottom w:val="none" w:sz="0" w:space="0" w:color="auto"/>
                        <w:right w:val="none" w:sz="0" w:space="0" w:color="auto"/>
                      </w:divBdr>
                      <w:divsChild>
                        <w:div w:id="710765198">
                          <w:marLeft w:val="0"/>
                          <w:marRight w:val="0"/>
                          <w:marTop w:val="0"/>
                          <w:marBottom w:val="0"/>
                          <w:divBdr>
                            <w:top w:val="none" w:sz="0" w:space="0" w:color="auto"/>
                            <w:left w:val="none" w:sz="0" w:space="0" w:color="auto"/>
                            <w:bottom w:val="none" w:sz="0" w:space="0" w:color="auto"/>
                            <w:right w:val="none" w:sz="0" w:space="0" w:color="auto"/>
                          </w:divBdr>
                        </w:div>
                      </w:divsChild>
                    </w:div>
                    <w:div w:id="330068773">
                      <w:marLeft w:val="0"/>
                      <w:marRight w:val="0"/>
                      <w:marTop w:val="0"/>
                      <w:marBottom w:val="0"/>
                      <w:divBdr>
                        <w:top w:val="none" w:sz="0" w:space="0" w:color="auto"/>
                        <w:left w:val="none" w:sz="0" w:space="0" w:color="auto"/>
                        <w:bottom w:val="none" w:sz="0" w:space="0" w:color="auto"/>
                        <w:right w:val="none" w:sz="0" w:space="0" w:color="auto"/>
                      </w:divBdr>
                      <w:divsChild>
                        <w:div w:id="1517890310">
                          <w:marLeft w:val="0"/>
                          <w:marRight w:val="0"/>
                          <w:marTop w:val="0"/>
                          <w:marBottom w:val="0"/>
                          <w:divBdr>
                            <w:top w:val="none" w:sz="0" w:space="0" w:color="auto"/>
                            <w:left w:val="none" w:sz="0" w:space="0" w:color="auto"/>
                            <w:bottom w:val="none" w:sz="0" w:space="0" w:color="auto"/>
                            <w:right w:val="none" w:sz="0" w:space="0" w:color="auto"/>
                          </w:divBdr>
                        </w:div>
                      </w:divsChild>
                    </w:div>
                    <w:div w:id="1887450242">
                      <w:marLeft w:val="0"/>
                      <w:marRight w:val="0"/>
                      <w:marTop w:val="0"/>
                      <w:marBottom w:val="0"/>
                      <w:divBdr>
                        <w:top w:val="none" w:sz="0" w:space="0" w:color="auto"/>
                        <w:left w:val="none" w:sz="0" w:space="0" w:color="auto"/>
                        <w:bottom w:val="none" w:sz="0" w:space="0" w:color="auto"/>
                        <w:right w:val="none" w:sz="0" w:space="0" w:color="auto"/>
                      </w:divBdr>
                      <w:divsChild>
                        <w:div w:id="1663239988">
                          <w:marLeft w:val="0"/>
                          <w:marRight w:val="0"/>
                          <w:marTop w:val="0"/>
                          <w:marBottom w:val="0"/>
                          <w:divBdr>
                            <w:top w:val="none" w:sz="0" w:space="0" w:color="auto"/>
                            <w:left w:val="none" w:sz="0" w:space="0" w:color="auto"/>
                            <w:bottom w:val="none" w:sz="0" w:space="0" w:color="auto"/>
                            <w:right w:val="none" w:sz="0" w:space="0" w:color="auto"/>
                          </w:divBdr>
                        </w:div>
                      </w:divsChild>
                    </w:div>
                    <w:div w:id="1546987933">
                      <w:marLeft w:val="0"/>
                      <w:marRight w:val="0"/>
                      <w:marTop w:val="0"/>
                      <w:marBottom w:val="0"/>
                      <w:divBdr>
                        <w:top w:val="none" w:sz="0" w:space="0" w:color="auto"/>
                        <w:left w:val="none" w:sz="0" w:space="0" w:color="auto"/>
                        <w:bottom w:val="none" w:sz="0" w:space="0" w:color="auto"/>
                        <w:right w:val="none" w:sz="0" w:space="0" w:color="auto"/>
                      </w:divBdr>
                      <w:divsChild>
                        <w:div w:id="1728259470">
                          <w:marLeft w:val="0"/>
                          <w:marRight w:val="0"/>
                          <w:marTop w:val="0"/>
                          <w:marBottom w:val="0"/>
                          <w:divBdr>
                            <w:top w:val="none" w:sz="0" w:space="0" w:color="auto"/>
                            <w:left w:val="none" w:sz="0" w:space="0" w:color="auto"/>
                            <w:bottom w:val="none" w:sz="0" w:space="0" w:color="auto"/>
                            <w:right w:val="none" w:sz="0" w:space="0" w:color="auto"/>
                          </w:divBdr>
                        </w:div>
                      </w:divsChild>
                    </w:div>
                    <w:div w:id="781921438">
                      <w:marLeft w:val="0"/>
                      <w:marRight w:val="0"/>
                      <w:marTop w:val="0"/>
                      <w:marBottom w:val="0"/>
                      <w:divBdr>
                        <w:top w:val="none" w:sz="0" w:space="0" w:color="auto"/>
                        <w:left w:val="none" w:sz="0" w:space="0" w:color="auto"/>
                        <w:bottom w:val="none" w:sz="0" w:space="0" w:color="auto"/>
                        <w:right w:val="none" w:sz="0" w:space="0" w:color="auto"/>
                      </w:divBdr>
                      <w:divsChild>
                        <w:div w:id="318845076">
                          <w:marLeft w:val="0"/>
                          <w:marRight w:val="0"/>
                          <w:marTop w:val="0"/>
                          <w:marBottom w:val="0"/>
                          <w:divBdr>
                            <w:top w:val="none" w:sz="0" w:space="0" w:color="auto"/>
                            <w:left w:val="none" w:sz="0" w:space="0" w:color="auto"/>
                            <w:bottom w:val="none" w:sz="0" w:space="0" w:color="auto"/>
                            <w:right w:val="none" w:sz="0" w:space="0" w:color="auto"/>
                          </w:divBdr>
                        </w:div>
                      </w:divsChild>
                    </w:div>
                    <w:div w:id="1029378065">
                      <w:marLeft w:val="0"/>
                      <w:marRight w:val="0"/>
                      <w:marTop w:val="0"/>
                      <w:marBottom w:val="0"/>
                      <w:divBdr>
                        <w:top w:val="none" w:sz="0" w:space="0" w:color="auto"/>
                        <w:left w:val="none" w:sz="0" w:space="0" w:color="auto"/>
                        <w:bottom w:val="none" w:sz="0" w:space="0" w:color="auto"/>
                        <w:right w:val="none" w:sz="0" w:space="0" w:color="auto"/>
                      </w:divBdr>
                      <w:divsChild>
                        <w:div w:id="122448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394386">
      <w:bodyDiv w:val="1"/>
      <w:marLeft w:val="0"/>
      <w:marRight w:val="0"/>
      <w:marTop w:val="0"/>
      <w:marBottom w:val="0"/>
      <w:divBdr>
        <w:top w:val="none" w:sz="0" w:space="0" w:color="auto"/>
        <w:left w:val="none" w:sz="0" w:space="0" w:color="auto"/>
        <w:bottom w:val="none" w:sz="0" w:space="0" w:color="auto"/>
        <w:right w:val="none" w:sz="0" w:space="0" w:color="auto"/>
      </w:divBdr>
      <w:divsChild>
        <w:div w:id="74977557">
          <w:marLeft w:val="0"/>
          <w:marRight w:val="0"/>
          <w:marTop w:val="0"/>
          <w:marBottom w:val="0"/>
          <w:divBdr>
            <w:top w:val="none" w:sz="0" w:space="0" w:color="auto"/>
            <w:left w:val="none" w:sz="0" w:space="0" w:color="auto"/>
            <w:bottom w:val="none" w:sz="0" w:space="0" w:color="auto"/>
            <w:right w:val="none" w:sz="0" w:space="0" w:color="auto"/>
          </w:divBdr>
          <w:divsChild>
            <w:div w:id="1777092296">
              <w:marLeft w:val="0"/>
              <w:marRight w:val="0"/>
              <w:marTop w:val="0"/>
              <w:marBottom w:val="0"/>
              <w:divBdr>
                <w:top w:val="none" w:sz="0" w:space="0" w:color="auto"/>
                <w:left w:val="none" w:sz="0" w:space="0" w:color="auto"/>
                <w:bottom w:val="none" w:sz="0" w:space="0" w:color="auto"/>
                <w:right w:val="none" w:sz="0" w:space="0" w:color="auto"/>
              </w:divBdr>
              <w:divsChild>
                <w:div w:id="1395009271">
                  <w:marLeft w:val="0"/>
                  <w:marRight w:val="0"/>
                  <w:marTop w:val="0"/>
                  <w:marBottom w:val="0"/>
                  <w:divBdr>
                    <w:top w:val="none" w:sz="0" w:space="0" w:color="auto"/>
                    <w:left w:val="none" w:sz="0" w:space="0" w:color="auto"/>
                    <w:bottom w:val="none" w:sz="0" w:space="0" w:color="auto"/>
                    <w:right w:val="none" w:sz="0" w:space="0" w:color="auto"/>
                  </w:divBdr>
                  <w:divsChild>
                    <w:div w:id="1675034965">
                      <w:marLeft w:val="0"/>
                      <w:marRight w:val="0"/>
                      <w:marTop w:val="0"/>
                      <w:marBottom w:val="0"/>
                      <w:divBdr>
                        <w:top w:val="none" w:sz="0" w:space="0" w:color="auto"/>
                        <w:left w:val="none" w:sz="0" w:space="0" w:color="auto"/>
                        <w:bottom w:val="none" w:sz="0" w:space="0" w:color="auto"/>
                        <w:right w:val="none" w:sz="0" w:space="0" w:color="auto"/>
                      </w:divBdr>
                      <w:divsChild>
                        <w:div w:id="136339712">
                          <w:marLeft w:val="0"/>
                          <w:marRight w:val="0"/>
                          <w:marTop w:val="0"/>
                          <w:marBottom w:val="0"/>
                          <w:divBdr>
                            <w:top w:val="none" w:sz="0" w:space="0" w:color="auto"/>
                            <w:left w:val="none" w:sz="0" w:space="0" w:color="auto"/>
                            <w:bottom w:val="none" w:sz="0" w:space="0" w:color="auto"/>
                            <w:right w:val="none" w:sz="0" w:space="0" w:color="auto"/>
                          </w:divBdr>
                        </w:div>
                      </w:divsChild>
                    </w:div>
                    <w:div w:id="1849712606">
                      <w:marLeft w:val="0"/>
                      <w:marRight w:val="0"/>
                      <w:marTop w:val="0"/>
                      <w:marBottom w:val="0"/>
                      <w:divBdr>
                        <w:top w:val="none" w:sz="0" w:space="0" w:color="auto"/>
                        <w:left w:val="none" w:sz="0" w:space="0" w:color="auto"/>
                        <w:bottom w:val="none" w:sz="0" w:space="0" w:color="auto"/>
                        <w:right w:val="none" w:sz="0" w:space="0" w:color="auto"/>
                      </w:divBdr>
                      <w:divsChild>
                        <w:div w:id="695934090">
                          <w:marLeft w:val="0"/>
                          <w:marRight w:val="0"/>
                          <w:marTop w:val="0"/>
                          <w:marBottom w:val="0"/>
                          <w:divBdr>
                            <w:top w:val="none" w:sz="0" w:space="0" w:color="auto"/>
                            <w:left w:val="none" w:sz="0" w:space="0" w:color="auto"/>
                            <w:bottom w:val="none" w:sz="0" w:space="0" w:color="auto"/>
                            <w:right w:val="none" w:sz="0" w:space="0" w:color="auto"/>
                          </w:divBdr>
                        </w:div>
                      </w:divsChild>
                    </w:div>
                    <w:div w:id="1422487623">
                      <w:marLeft w:val="0"/>
                      <w:marRight w:val="0"/>
                      <w:marTop w:val="0"/>
                      <w:marBottom w:val="0"/>
                      <w:divBdr>
                        <w:top w:val="none" w:sz="0" w:space="0" w:color="auto"/>
                        <w:left w:val="none" w:sz="0" w:space="0" w:color="auto"/>
                        <w:bottom w:val="none" w:sz="0" w:space="0" w:color="auto"/>
                        <w:right w:val="none" w:sz="0" w:space="0" w:color="auto"/>
                      </w:divBdr>
                      <w:divsChild>
                        <w:div w:id="1779447080">
                          <w:marLeft w:val="0"/>
                          <w:marRight w:val="0"/>
                          <w:marTop w:val="0"/>
                          <w:marBottom w:val="0"/>
                          <w:divBdr>
                            <w:top w:val="none" w:sz="0" w:space="0" w:color="auto"/>
                            <w:left w:val="none" w:sz="0" w:space="0" w:color="auto"/>
                            <w:bottom w:val="none" w:sz="0" w:space="0" w:color="auto"/>
                            <w:right w:val="none" w:sz="0" w:space="0" w:color="auto"/>
                          </w:divBdr>
                        </w:div>
                      </w:divsChild>
                    </w:div>
                    <w:div w:id="1821342592">
                      <w:marLeft w:val="0"/>
                      <w:marRight w:val="0"/>
                      <w:marTop w:val="0"/>
                      <w:marBottom w:val="0"/>
                      <w:divBdr>
                        <w:top w:val="none" w:sz="0" w:space="0" w:color="auto"/>
                        <w:left w:val="none" w:sz="0" w:space="0" w:color="auto"/>
                        <w:bottom w:val="none" w:sz="0" w:space="0" w:color="auto"/>
                        <w:right w:val="none" w:sz="0" w:space="0" w:color="auto"/>
                      </w:divBdr>
                      <w:divsChild>
                        <w:div w:id="1787580721">
                          <w:marLeft w:val="0"/>
                          <w:marRight w:val="0"/>
                          <w:marTop w:val="0"/>
                          <w:marBottom w:val="0"/>
                          <w:divBdr>
                            <w:top w:val="none" w:sz="0" w:space="0" w:color="auto"/>
                            <w:left w:val="none" w:sz="0" w:space="0" w:color="auto"/>
                            <w:bottom w:val="none" w:sz="0" w:space="0" w:color="auto"/>
                            <w:right w:val="none" w:sz="0" w:space="0" w:color="auto"/>
                          </w:divBdr>
                        </w:div>
                      </w:divsChild>
                    </w:div>
                    <w:div w:id="405298535">
                      <w:marLeft w:val="0"/>
                      <w:marRight w:val="0"/>
                      <w:marTop w:val="0"/>
                      <w:marBottom w:val="0"/>
                      <w:divBdr>
                        <w:top w:val="none" w:sz="0" w:space="0" w:color="auto"/>
                        <w:left w:val="none" w:sz="0" w:space="0" w:color="auto"/>
                        <w:bottom w:val="none" w:sz="0" w:space="0" w:color="auto"/>
                        <w:right w:val="none" w:sz="0" w:space="0" w:color="auto"/>
                      </w:divBdr>
                      <w:divsChild>
                        <w:div w:id="2021201025">
                          <w:marLeft w:val="0"/>
                          <w:marRight w:val="0"/>
                          <w:marTop w:val="0"/>
                          <w:marBottom w:val="0"/>
                          <w:divBdr>
                            <w:top w:val="none" w:sz="0" w:space="0" w:color="auto"/>
                            <w:left w:val="none" w:sz="0" w:space="0" w:color="auto"/>
                            <w:bottom w:val="none" w:sz="0" w:space="0" w:color="auto"/>
                            <w:right w:val="none" w:sz="0" w:space="0" w:color="auto"/>
                          </w:divBdr>
                        </w:div>
                      </w:divsChild>
                    </w:div>
                    <w:div w:id="992291841">
                      <w:marLeft w:val="0"/>
                      <w:marRight w:val="0"/>
                      <w:marTop w:val="0"/>
                      <w:marBottom w:val="0"/>
                      <w:divBdr>
                        <w:top w:val="none" w:sz="0" w:space="0" w:color="auto"/>
                        <w:left w:val="none" w:sz="0" w:space="0" w:color="auto"/>
                        <w:bottom w:val="none" w:sz="0" w:space="0" w:color="auto"/>
                        <w:right w:val="none" w:sz="0" w:space="0" w:color="auto"/>
                      </w:divBdr>
                      <w:divsChild>
                        <w:div w:id="1402754883">
                          <w:marLeft w:val="0"/>
                          <w:marRight w:val="0"/>
                          <w:marTop w:val="0"/>
                          <w:marBottom w:val="0"/>
                          <w:divBdr>
                            <w:top w:val="none" w:sz="0" w:space="0" w:color="auto"/>
                            <w:left w:val="none" w:sz="0" w:space="0" w:color="auto"/>
                            <w:bottom w:val="none" w:sz="0" w:space="0" w:color="auto"/>
                            <w:right w:val="none" w:sz="0" w:space="0" w:color="auto"/>
                          </w:divBdr>
                        </w:div>
                      </w:divsChild>
                    </w:div>
                    <w:div w:id="681128096">
                      <w:marLeft w:val="0"/>
                      <w:marRight w:val="0"/>
                      <w:marTop w:val="0"/>
                      <w:marBottom w:val="0"/>
                      <w:divBdr>
                        <w:top w:val="none" w:sz="0" w:space="0" w:color="auto"/>
                        <w:left w:val="none" w:sz="0" w:space="0" w:color="auto"/>
                        <w:bottom w:val="none" w:sz="0" w:space="0" w:color="auto"/>
                        <w:right w:val="none" w:sz="0" w:space="0" w:color="auto"/>
                      </w:divBdr>
                      <w:divsChild>
                        <w:div w:id="1102259047">
                          <w:marLeft w:val="0"/>
                          <w:marRight w:val="0"/>
                          <w:marTop w:val="0"/>
                          <w:marBottom w:val="0"/>
                          <w:divBdr>
                            <w:top w:val="none" w:sz="0" w:space="0" w:color="auto"/>
                            <w:left w:val="none" w:sz="0" w:space="0" w:color="auto"/>
                            <w:bottom w:val="none" w:sz="0" w:space="0" w:color="auto"/>
                            <w:right w:val="none" w:sz="0" w:space="0" w:color="auto"/>
                          </w:divBdr>
                        </w:div>
                      </w:divsChild>
                    </w:div>
                    <w:div w:id="1314720862">
                      <w:marLeft w:val="0"/>
                      <w:marRight w:val="0"/>
                      <w:marTop w:val="0"/>
                      <w:marBottom w:val="0"/>
                      <w:divBdr>
                        <w:top w:val="none" w:sz="0" w:space="0" w:color="auto"/>
                        <w:left w:val="none" w:sz="0" w:space="0" w:color="auto"/>
                        <w:bottom w:val="none" w:sz="0" w:space="0" w:color="auto"/>
                        <w:right w:val="none" w:sz="0" w:space="0" w:color="auto"/>
                      </w:divBdr>
                      <w:divsChild>
                        <w:div w:id="276497310">
                          <w:marLeft w:val="0"/>
                          <w:marRight w:val="0"/>
                          <w:marTop w:val="0"/>
                          <w:marBottom w:val="0"/>
                          <w:divBdr>
                            <w:top w:val="none" w:sz="0" w:space="0" w:color="auto"/>
                            <w:left w:val="none" w:sz="0" w:space="0" w:color="auto"/>
                            <w:bottom w:val="none" w:sz="0" w:space="0" w:color="auto"/>
                            <w:right w:val="none" w:sz="0" w:space="0" w:color="auto"/>
                          </w:divBdr>
                        </w:div>
                      </w:divsChild>
                    </w:div>
                    <w:div w:id="2060475247">
                      <w:marLeft w:val="0"/>
                      <w:marRight w:val="0"/>
                      <w:marTop w:val="0"/>
                      <w:marBottom w:val="0"/>
                      <w:divBdr>
                        <w:top w:val="none" w:sz="0" w:space="0" w:color="auto"/>
                        <w:left w:val="none" w:sz="0" w:space="0" w:color="auto"/>
                        <w:bottom w:val="none" w:sz="0" w:space="0" w:color="auto"/>
                        <w:right w:val="none" w:sz="0" w:space="0" w:color="auto"/>
                      </w:divBdr>
                      <w:divsChild>
                        <w:div w:id="1826969152">
                          <w:marLeft w:val="0"/>
                          <w:marRight w:val="0"/>
                          <w:marTop w:val="0"/>
                          <w:marBottom w:val="0"/>
                          <w:divBdr>
                            <w:top w:val="none" w:sz="0" w:space="0" w:color="auto"/>
                            <w:left w:val="none" w:sz="0" w:space="0" w:color="auto"/>
                            <w:bottom w:val="none" w:sz="0" w:space="0" w:color="auto"/>
                            <w:right w:val="none" w:sz="0" w:space="0" w:color="auto"/>
                          </w:divBdr>
                        </w:div>
                      </w:divsChild>
                    </w:div>
                    <w:div w:id="898789403">
                      <w:marLeft w:val="0"/>
                      <w:marRight w:val="0"/>
                      <w:marTop w:val="0"/>
                      <w:marBottom w:val="0"/>
                      <w:divBdr>
                        <w:top w:val="none" w:sz="0" w:space="0" w:color="auto"/>
                        <w:left w:val="none" w:sz="0" w:space="0" w:color="auto"/>
                        <w:bottom w:val="none" w:sz="0" w:space="0" w:color="auto"/>
                        <w:right w:val="none" w:sz="0" w:space="0" w:color="auto"/>
                      </w:divBdr>
                      <w:divsChild>
                        <w:div w:id="1572960669">
                          <w:marLeft w:val="0"/>
                          <w:marRight w:val="0"/>
                          <w:marTop w:val="0"/>
                          <w:marBottom w:val="0"/>
                          <w:divBdr>
                            <w:top w:val="none" w:sz="0" w:space="0" w:color="auto"/>
                            <w:left w:val="none" w:sz="0" w:space="0" w:color="auto"/>
                            <w:bottom w:val="none" w:sz="0" w:space="0" w:color="auto"/>
                            <w:right w:val="none" w:sz="0" w:space="0" w:color="auto"/>
                          </w:divBdr>
                        </w:div>
                      </w:divsChild>
                    </w:div>
                    <w:div w:id="1386638317">
                      <w:marLeft w:val="0"/>
                      <w:marRight w:val="0"/>
                      <w:marTop w:val="0"/>
                      <w:marBottom w:val="0"/>
                      <w:divBdr>
                        <w:top w:val="none" w:sz="0" w:space="0" w:color="auto"/>
                        <w:left w:val="none" w:sz="0" w:space="0" w:color="auto"/>
                        <w:bottom w:val="none" w:sz="0" w:space="0" w:color="auto"/>
                        <w:right w:val="none" w:sz="0" w:space="0" w:color="auto"/>
                      </w:divBdr>
                      <w:divsChild>
                        <w:div w:id="1714890550">
                          <w:marLeft w:val="0"/>
                          <w:marRight w:val="0"/>
                          <w:marTop w:val="0"/>
                          <w:marBottom w:val="0"/>
                          <w:divBdr>
                            <w:top w:val="none" w:sz="0" w:space="0" w:color="auto"/>
                            <w:left w:val="none" w:sz="0" w:space="0" w:color="auto"/>
                            <w:bottom w:val="none" w:sz="0" w:space="0" w:color="auto"/>
                            <w:right w:val="none" w:sz="0" w:space="0" w:color="auto"/>
                          </w:divBdr>
                        </w:div>
                      </w:divsChild>
                    </w:div>
                    <w:div w:id="1675231284">
                      <w:marLeft w:val="0"/>
                      <w:marRight w:val="0"/>
                      <w:marTop w:val="0"/>
                      <w:marBottom w:val="0"/>
                      <w:divBdr>
                        <w:top w:val="none" w:sz="0" w:space="0" w:color="auto"/>
                        <w:left w:val="none" w:sz="0" w:space="0" w:color="auto"/>
                        <w:bottom w:val="none" w:sz="0" w:space="0" w:color="auto"/>
                        <w:right w:val="none" w:sz="0" w:space="0" w:color="auto"/>
                      </w:divBdr>
                      <w:divsChild>
                        <w:div w:id="1166558155">
                          <w:marLeft w:val="0"/>
                          <w:marRight w:val="0"/>
                          <w:marTop w:val="0"/>
                          <w:marBottom w:val="0"/>
                          <w:divBdr>
                            <w:top w:val="none" w:sz="0" w:space="0" w:color="auto"/>
                            <w:left w:val="none" w:sz="0" w:space="0" w:color="auto"/>
                            <w:bottom w:val="none" w:sz="0" w:space="0" w:color="auto"/>
                            <w:right w:val="none" w:sz="0" w:space="0" w:color="auto"/>
                          </w:divBdr>
                        </w:div>
                      </w:divsChild>
                    </w:div>
                    <w:div w:id="1310597615">
                      <w:marLeft w:val="0"/>
                      <w:marRight w:val="0"/>
                      <w:marTop w:val="0"/>
                      <w:marBottom w:val="0"/>
                      <w:divBdr>
                        <w:top w:val="none" w:sz="0" w:space="0" w:color="auto"/>
                        <w:left w:val="none" w:sz="0" w:space="0" w:color="auto"/>
                        <w:bottom w:val="none" w:sz="0" w:space="0" w:color="auto"/>
                        <w:right w:val="none" w:sz="0" w:space="0" w:color="auto"/>
                      </w:divBdr>
                      <w:divsChild>
                        <w:div w:id="1666933475">
                          <w:marLeft w:val="0"/>
                          <w:marRight w:val="0"/>
                          <w:marTop w:val="0"/>
                          <w:marBottom w:val="0"/>
                          <w:divBdr>
                            <w:top w:val="none" w:sz="0" w:space="0" w:color="auto"/>
                            <w:left w:val="none" w:sz="0" w:space="0" w:color="auto"/>
                            <w:bottom w:val="none" w:sz="0" w:space="0" w:color="auto"/>
                            <w:right w:val="none" w:sz="0" w:space="0" w:color="auto"/>
                          </w:divBdr>
                        </w:div>
                      </w:divsChild>
                    </w:div>
                    <w:div w:id="393697863">
                      <w:marLeft w:val="0"/>
                      <w:marRight w:val="0"/>
                      <w:marTop w:val="0"/>
                      <w:marBottom w:val="0"/>
                      <w:divBdr>
                        <w:top w:val="none" w:sz="0" w:space="0" w:color="auto"/>
                        <w:left w:val="none" w:sz="0" w:space="0" w:color="auto"/>
                        <w:bottom w:val="none" w:sz="0" w:space="0" w:color="auto"/>
                        <w:right w:val="none" w:sz="0" w:space="0" w:color="auto"/>
                      </w:divBdr>
                      <w:divsChild>
                        <w:div w:id="1495485172">
                          <w:marLeft w:val="0"/>
                          <w:marRight w:val="0"/>
                          <w:marTop w:val="0"/>
                          <w:marBottom w:val="0"/>
                          <w:divBdr>
                            <w:top w:val="none" w:sz="0" w:space="0" w:color="auto"/>
                            <w:left w:val="none" w:sz="0" w:space="0" w:color="auto"/>
                            <w:bottom w:val="none" w:sz="0" w:space="0" w:color="auto"/>
                            <w:right w:val="none" w:sz="0" w:space="0" w:color="auto"/>
                          </w:divBdr>
                        </w:div>
                      </w:divsChild>
                    </w:div>
                    <w:div w:id="1305311775">
                      <w:marLeft w:val="0"/>
                      <w:marRight w:val="0"/>
                      <w:marTop w:val="0"/>
                      <w:marBottom w:val="0"/>
                      <w:divBdr>
                        <w:top w:val="none" w:sz="0" w:space="0" w:color="auto"/>
                        <w:left w:val="none" w:sz="0" w:space="0" w:color="auto"/>
                        <w:bottom w:val="none" w:sz="0" w:space="0" w:color="auto"/>
                        <w:right w:val="none" w:sz="0" w:space="0" w:color="auto"/>
                      </w:divBdr>
                      <w:divsChild>
                        <w:div w:id="1972243482">
                          <w:marLeft w:val="0"/>
                          <w:marRight w:val="0"/>
                          <w:marTop w:val="0"/>
                          <w:marBottom w:val="0"/>
                          <w:divBdr>
                            <w:top w:val="none" w:sz="0" w:space="0" w:color="auto"/>
                            <w:left w:val="none" w:sz="0" w:space="0" w:color="auto"/>
                            <w:bottom w:val="none" w:sz="0" w:space="0" w:color="auto"/>
                            <w:right w:val="none" w:sz="0" w:space="0" w:color="auto"/>
                          </w:divBdr>
                        </w:div>
                      </w:divsChild>
                    </w:div>
                    <w:div w:id="1531843652">
                      <w:marLeft w:val="0"/>
                      <w:marRight w:val="0"/>
                      <w:marTop w:val="0"/>
                      <w:marBottom w:val="0"/>
                      <w:divBdr>
                        <w:top w:val="none" w:sz="0" w:space="0" w:color="auto"/>
                        <w:left w:val="none" w:sz="0" w:space="0" w:color="auto"/>
                        <w:bottom w:val="none" w:sz="0" w:space="0" w:color="auto"/>
                        <w:right w:val="none" w:sz="0" w:space="0" w:color="auto"/>
                      </w:divBdr>
                      <w:divsChild>
                        <w:div w:id="1294826460">
                          <w:marLeft w:val="0"/>
                          <w:marRight w:val="0"/>
                          <w:marTop w:val="0"/>
                          <w:marBottom w:val="0"/>
                          <w:divBdr>
                            <w:top w:val="none" w:sz="0" w:space="0" w:color="auto"/>
                            <w:left w:val="none" w:sz="0" w:space="0" w:color="auto"/>
                            <w:bottom w:val="none" w:sz="0" w:space="0" w:color="auto"/>
                            <w:right w:val="none" w:sz="0" w:space="0" w:color="auto"/>
                          </w:divBdr>
                        </w:div>
                      </w:divsChild>
                    </w:div>
                    <w:div w:id="1878932429">
                      <w:marLeft w:val="0"/>
                      <w:marRight w:val="0"/>
                      <w:marTop w:val="0"/>
                      <w:marBottom w:val="0"/>
                      <w:divBdr>
                        <w:top w:val="none" w:sz="0" w:space="0" w:color="auto"/>
                        <w:left w:val="none" w:sz="0" w:space="0" w:color="auto"/>
                        <w:bottom w:val="none" w:sz="0" w:space="0" w:color="auto"/>
                        <w:right w:val="none" w:sz="0" w:space="0" w:color="auto"/>
                      </w:divBdr>
                      <w:divsChild>
                        <w:div w:id="1963995512">
                          <w:marLeft w:val="0"/>
                          <w:marRight w:val="0"/>
                          <w:marTop w:val="0"/>
                          <w:marBottom w:val="0"/>
                          <w:divBdr>
                            <w:top w:val="none" w:sz="0" w:space="0" w:color="auto"/>
                            <w:left w:val="none" w:sz="0" w:space="0" w:color="auto"/>
                            <w:bottom w:val="none" w:sz="0" w:space="0" w:color="auto"/>
                            <w:right w:val="none" w:sz="0" w:space="0" w:color="auto"/>
                          </w:divBdr>
                        </w:div>
                      </w:divsChild>
                    </w:div>
                    <w:div w:id="472329972">
                      <w:marLeft w:val="0"/>
                      <w:marRight w:val="0"/>
                      <w:marTop w:val="0"/>
                      <w:marBottom w:val="0"/>
                      <w:divBdr>
                        <w:top w:val="none" w:sz="0" w:space="0" w:color="auto"/>
                        <w:left w:val="none" w:sz="0" w:space="0" w:color="auto"/>
                        <w:bottom w:val="none" w:sz="0" w:space="0" w:color="auto"/>
                        <w:right w:val="none" w:sz="0" w:space="0" w:color="auto"/>
                      </w:divBdr>
                      <w:divsChild>
                        <w:div w:id="939603472">
                          <w:marLeft w:val="0"/>
                          <w:marRight w:val="0"/>
                          <w:marTop w:val="0"/>
                          <w:marBottom w:val="0"/>
                          <w:divBdr>
                            <w:top w:val="none" w:sz="0" w:space="0" w:color="auto"/>
                            <w:left w:val="none" w:sz="0" w:space="0" w:color="auto"/>
                            <w:bottom w:val="none" w:sz="0" w:space="0" w:color="auto"/>
                            <w:right w:val="none" w:sz="0" w:space="0" w:color="auto"/>
                          </w:divBdr>
                        </w:div>
                      </w:divsChild>
                    </w:div>
                    <w:div w:id="42604049">
                      <w:marLeft w:val="0"/>
                      <w:marRight w:val="0"/>
                      <w:marTop w:val="0"/>
                      <w:marBottom w:val="0"/>
                      <w:divBdr>
                        <w:top w:val="none" w:sz="0" w:space="0" w:color="auto"/>
                        <w:left w:val="none" w:sz="0" w:space="0" w:color="auto"/>
                        <w:bottom w:val="none" w:sz="0" w:space="0" w:color="auto"/>
                        <w:right w:val="none" w:sz="0" w:space="0" w:color="auto"/>
                      </w:divBdr>
                      <w:divsChild>
                        <w:div w:id="1636178492">
                          <w:marLeft w:val="0"/>
                          <w:marRight w:val="0"/>
                          <w:marTop w:val="0"/>
                          <w:marBottom w:val="0"/>
                          <w:divBdr>
                            <w:top w:val="none" w:sz="0" w:space="0" w:color="auto"/>
                            <w:left w:val="none" w:sz="0" w:space="0" w:color="auto"/>
                            <w:bottom w:val="none" w:sz="0" w:space="0" w:color="auto"/>
                            <w:right w:val="none" w:sz="0" w:space="0" w:color="auto"/>
                          </w:divBdr>
                        </w:div>
                      </w:divsChild>
                    </w:div>
                    <w:div w:id="800614018">
                      <w:marLeft w:val="0"/>
                      <w:marRight w:val="0"/>
                      <w:marTop w:val="0"/>
                      <w:marBottom w:val="0"/>
                      <w:divBdr>
                        <w:top w:val="none" w:sz="0" w:space="0" w:color="auto"/>
                        <w:left w:val="none" w:sz="0" w:space="0" w:color="auto"/>
                        <w:bottom w:val="none" w:sz="0" w:space="0" w:color="auto"/>
                        <w:right w:val="none" w:sz="0" w:space="0" w:color="auto"/>
                      </w:divBdr>
                      <w:divsChild>
                        <w:div w:id="107893850">
                          <w:marLeft w:val="0"/>
                          <w:marRight w:val="0"/>
                          <w:marTop w:val="0"/>
                          <w:marBottom w:val="0"/>
                          <w:divBdr>
                            <w:top w:val="none" w:sz="0" w:space="0" w:color="auto"/>
                            <w:left w:val="none" w:sz="0" w:space="0" w:color="auto"/>
                            <w:bottom w:val="none" w:sz="0" w:space="0" w:color="auto"/>
                            <w:right w:val="none" w:sz="0" w:space="0" w:color="auto"/>
                          </w:divBdr>
                        </w:div>
                      </w:divsChild>
                    </w:div>
                    <w:div w:id="731079631">
                      <w:marLeft w:val="0"/>
                      <w:marRight w:val="0"/>
                      <w:marTop w:val="0"/>
                      <w:marBottom w:val="0"/>
                      <w:divBdr>
                        <w:top w:val="none" w:sz="0" w:space="0" w:color="auto"/>
                        <w:left w:val="none" w:sz="0" w:space="0" w:color="auto"/>
                        <w:bottom w:val="none" w:sz="0" w:space="0" w:color="auto"/>
                        <w:right w:val="none" w:sz="0" w:space="0" w:color="auto"/>
                      </w:divBdr>
                      <w:divsChild>
                        <w:div w:id="1111583692">
                          <w:marLeft w:val="0"/>
                          <w:marRight w:val="0"/>
                          <w:marTop w:val="0"/>
                          <w:marBottom w:val="0"/>
                          <w:divBdr>
                            <w:top w:val="none" w:sz="0" w:space="0" w:color="auto"/>
                            <w:left w:val="none" w:sz="0" w:space="0" w:color="auto"/>
                            <w:bottom w:val="none" w:sz="0" w:space="0" w:color="auto"/>
                            <w:right w:val="none" w:sz="0" w:space="0" w:color="auto"/>
                          </w:divBdr>
                        </w:div>
                      </w:divsChild>
                    </w:div>
                    <w:div w:id="35198746">
                      <w:marLeft w:val="0"/>
                      <w:marRight w:val="0"/>
                      <w:marTop w:val="0"/>
                      <w:marBottom w:val="0"/>
                      <w:divBdr>
                        <w:top w:val="none" w:sz="0" w:space="0" w:color="auto"/>
                        <w:left w:val="none" w:sz="0" w:space="0" w:color="auto"/>
                        <w:bottom w:val="none" w:sz="0" w:space="0" w:color="auto"/>
                        <w:right w:val="none" w:sz="0" w:space="0" w:color="auto"/>
                      </w:divBdr>
                      <w:divsChild>
                        <w:div w:id="382220355">
                          <w:marLeft w:val="0"/>
                          <w:marRight w:val="0"/>
                          <w:marTop w:val="0"/>
                          <w:marBottom w:val="0"/>
                          <w:divBdr>
                            <w:top w:val="none" w:sz="0" w:space="0" w:color="auto"/>
                            <w:left w:val="none" w:sz="0" w:space="0" w:color="auto"/>
                            <w:bottom w:val="none" w:sz="0" w:space="0" w:color="auto"/>
                            <w:right w:val="none" w:sz="0" w:space="0" w:color="auto"/>
                          </w:divBdr>
                        </w:div>
                      </w:divsChild>
                    </w:div>
                    <w:div w:id="1779451138">
                      <w:marLeft w:val="0"/>
                      <w:marRight w:val="0"/>
                      <w:marTop w:val="0"/>
                      <w:marBottom w:val="0"/>
                      <w:divBdr>
                        <w:top w:val="none" w:sz="0" w:space="0" w:color="auto"/>
                        <w:left w:val="none" w:sz="0" w:space="0" w:color="auto"/>
                        <w:bottom w:val="none" w:sz="0" w:space="0" w:color="auto"/>
                        <w:right w:val="none" w:sz="0" w:space="0" w:color="auto"/>
                      </w:divBdr>
                      <w:divsChild>
                        <w:div w:id="1232539365">
                          <w:marLeft w:val="0"/>
                          <w:marRight w:val="0"/>
                          <w:marTop w:val="0"/>
                          <w:marBottom w:val="0"/>
                          <w:divBdr>
                            <w:top w:val="none" w:sz="0" w:space="0" w:color="auto"/>
                            <w:left w:val="none" w:sz="0" w:space="0" w:color="auto"/>
                            <w:bottom w:val="none" w:sz="0" w:space="0" w:color="auto"/>
                            <w:right w:val="none" w:sz="0" w:space="0" w:color="auto"/>
                          </w:divBdr>
                        </w:div>
                      </w:divsChild>
                    </w:div>
                    <w:div w:id="49812005">
                      <w:marLeft w:val="0"/>
                      <w:marRight w:val="0"/>
                      <w:marTop w:val="0"/>
                      <w:marBottom w:val="0"/>
                      <w:divBdr>
                        <w:top w:val="none" w:sz="0" w:space="0" w:color="auto"/>
                        <w:left w:val="none" w:sz="0" w:space="0" w:color="auto"/>
                        <w:bottom w:val="none" w:sz="0" w:space="0" w:color="auto"/>
                        <w:right w:val="none" w:sz="0" w:space="0" w:color="auto"/>
                      </w:divBdr>
                      <w:divsChild>
                        <w:div w:id="11229607">
                          <w:marLeft w:val="0"/>
                          <w:marRight w:val="0"/>
                          <w:marTop w:val="0"/>
                          <w:marBottom w:val="0"/>
                          <w:divBdr>
                            <w:top w:val="none" w:sz="0" w:space="0" w:color="auto"/>
                            <w:left w:val="none" w:sz="0" w:space="0" w:color="auto"/>
                            <w:bottom w:val="none" w:sz="0" w:space="0" w:color="auto"/>
                            <w:right w:val="none" w:sz="0" w:space="0" w:color="auto"/>
                          </w:divBdr>
                        </w:div>
                      </w:divsChild>
                    </w:div>
                    <w:div w:id="1373069624">
                      <w:marLeft w:val="0"/>
                      <w:marRight w:val="0"/>
                      <w:marTop w:val="0"/>
                      <w:marBottom w:val="0"/>
                      <w:divBdr>
                        <w:top w:val="none" w:sz="0" w:space="0" w:color="auto"/>
                        <w:left w:val="none" w:sz="0" w:space="0" w:color="auto"/>
                        <w:bottom w:val="none" w:sz="0" w:space="0" w:color="auto"/>
                        <w:right w:val="none" w:sz="0" w:space="0" w:color="auto"/>
                      </w:divBdr>
                      <w:divsChild>
                        <w:div w:id="544222643">
                          <w:marLeft w:val="0"/>
                          <w:marRight w:val="0"/>
                          <w:marTop w:val="0"/>
                          <w:marBottom w:val="0"/>
                          <w:divBdr>
                            <w:top w:val="none" w:sz="0" w:space="0" w:color="auto"/>
                            <w:left w:val="none" w:sz="0" w:space="0" w:color="auto"/>
                            <w:bottom w:val="none" w:sz="0" w:space="0" w:color="auto"/>
                            <w:right w:val="none" w:sz="0" w:space="0" w:color="auto"/>
                          </w:divBdr>
                        </w:div>
                      </w:divsChild>
                    </w:div>
                    <w:div w:id="2016421208">
                      <w:marLeft w:val="0"/>
                      <w:marRight w:val="0"/>
                      <w:marTop w:val="0"/>
                      <w:marBottom w:val="0"/>
                      <w:divBdr>
                        <w:top w:val="none" w:sz="0" w:space="0" w:color="auto"/>
                        <w:left w:val="none" w:sz="0" w:space="0" w:color="auto"/>
                        <w:bottom w:val="none" w:sz="0" w:space="0" w:color="auto"/>
                        <w:right w:val="none" w:sz="0" w:space="0" w:color="auto"/>
                      </w:divBdr>
                      <w:divsChild>
                        <w:div w:id="1340308038">
                          <w:marLeft w:val="0"/>
                          <w:marRight w:val="0"/>
                          <w:marTop w:val="0"/>
                          <w:marBottom w:val="0"/>
                          <w:divBdr>
                            <w:top w:val="none" w:sz="0" w:space="0" w:color="auto"/>
                            <w:left w:val="none" w:sz="0" w:space="0" w:color="auto"/>
                            <w:bottom w:val="none" w:sz="0" w:space="0" w:color="auto"/>
                            <w:right w:val="none" w:sz="0" w:space="0" w:color="auto"/>
                          </w:divBdr>
                        </w:div>
                      </w:divsChild>
                    </w:div>
                    <w:div w:id="930701337">
                      <w:marLeft w:val="0"/>
                      <w:marRight w:val="0"/>
                      <w:marTop w:val="0"/>
                      <w:marBottom w:val="0"/>
                      <w:divBdr>
                        <w:top w:val="none" w:sz="0" w:space="0" w:color="auto"/>
                        <w:left w:val="none" w:sz="0" w:space="0" w:color="auto"/>
                        <w:bottom w:val="none" w:sz="0" w:space="0" w:color="auto"/>
                        <w:right w:val="none" w:sz="0" w:space="0" w:color="auto"/>
                      </w:divBdr>
                      <w:divsChild>
                        <w:div w:id="1121266399">
                          <w:marLeft w:val="0"/>
                          <w:marRight w:val="0"/>
                          <w:marTop w:val="0"/>
                          <w:marBottom w:val="0"/>
                          <w:divBdr>
                            <w:top w:val="none" w:sz="0" w:space="0" w:color="auto"/>
                            <w:left w:val="none" w:sz="0" w:space="0" w:color="auto"/>
                            <w:bottom w:val="none" w:sz="0" w:space="0" w:color="auto"/>
                            <w:right w:val="none" w:sz="0" w:space="0" w:color="auto"/>
                          </w:divBdr>
                        </w:div>
                      </w:divsChild>
                    </w:div>
                    <w:div w:id="1843427837">
                      <w:marLeft w:val="0"/>
                      <w:marRight w:val="0"/>
                      <w:marTop w:val="0"/>
                      <w:marBottom w:val="0"/>
                      <w:divBdr>
                        <w:top w:val="none" w:sz="0" w:space="0" w:color="auto"/>
                        <w:left w:val="none" w:sz="0" w:space="0" w:color="auto"/>
                        <w:bottom w:val="none" w:sz="0" w:space="0" w:color="auto"/>
                        <w:right w:val="none" w:sz="0" w:space="0" w:color="auto"/>
                      </w:divBdr>
                      <w:divsChild>
                        <w:div w:id="630525425">
                          <w:marLeft w:val="0"/>
                          <w:marRight w:val="0"/>
                          <w:marTop w:val="0"/>
                          <w:marBottom w:val="0"/>
                          <w:divBdr>
                            <w:top w:val="none" w:sz="0" w:space="0" w:color="auto"/>
                            <w:left w:val="none" w:sz="0" w:space="0" w:color="auto"/>
                            <w:bottom w:val="none" w:sz="0" w:space="0" w:color="auto"/>
                            <w:right w:val="none" w:sz="0" w:space="0" w:color="auto"/>
                          </w:divBdr>
                        </w:div>
                      </w:divsChild>
                    </w:div>
                    <w:div w:id="2044791357">
                      <w:marLeft w:val="0"/>
                      <w:marRight w:val="0"/>
                      <w:marTop w:val="0"/>
                      <w:marBottom w:val="0"/>
                      <w:divBdr>
                        <w:top w:val="none" w:sz="0" w:space="0" w:color="auto"/>
                        <w:left w:val="none" w:sz="0" w:space="0" w:color="auto"/>
                        <w:bottom w:val="none" w:sz="0" w:space="0" w:color="auto"/>
                        <w:right w:val="none" w:sz="0" w:space="0" w:color="auto"/>
                      </w:divBdr>
                      <w:divsChild>
                        <w:div w:id="283199426">
                          <w:marLeft w:val="0"/>
                          <w:marRight w:val="0"/>
                          <w:marTop w:val="0"/>
                          <w:marBottom w:val="0"/>
                          <w:divBdr>
                            <w:top w:val="none" w:sz="0" w:space="0" w:color="auto"/>
                            <w:left w:val="none" w:sz="0" w:space="0" w:color="auto"/>
                            <w:bottom w:val="none" w:sz="0" w:space="0" w:color="auto"/>
                            <w:right w:val="none" w:sz="0" w:space="0" w:color="auto"/>
                          </w:divBdr>
                        </w:div>
                      </w:divsChild>
                    </w:div>
                    <w:div w:id="831413579">
                      <w:marLeft w:val="0"/>
                      <w:marRight w:val="0"/>
                      <w:marTop w:val="0"/>
                      <w:marBottom w:val="0"/>
                      <w:divBdr>
                        <w:top w:val="none" w:sz="0" w:space="0" w:color="auto"/>
                        <w:left w:val="none" w:sz="0" w:space="0" w:color="auto"/>
                        <w:bottom w:val="none" w:sz="0" w:space="0" w:color="auto"/>
                        <w:right w:val="none" w:sz="0" w:space="0" w:color="auto"/>
                      </w:divBdr>
                      <w:divsChild>
                        <w:div w:id="1665549261">
                          <w:marLeft w:val="0"/>
                          <w:marRight w:val="0"/>
                          <w:marTop w:val="0"/>
                          <w:marBottom w:val="0"/>
                          <w:divBdr>
                            <w:top w:val="none" w:sz="0" w:space="0" w:color="auto"/>
                            <w:left w:val="none" w:sz="0" w:space="0" w:color="auto"/>
                            <w:bottom w:val="none" w:sz="0" w:space="0" w:color="auto"/>
                            <w:right w:val="none" w:sz="0" w:space="0" w:color="auto"/>
                          </w:divBdr>
                        </w:div>
                      </w:divsChild>
                    </w:div>
                    <w:div w:id="416563098">
                      <w:marLeft w:val="0"/>
                      <w:marRight w:val="0"/>
                      <w:marTop w:val="0"/>
                      <w:marBottom w:val="0"/>
                      <w:divBdr>
                        <w:top w:val="none" w:sz="0" w:space="0" w:color="auto"/>
                        <w:left w:val="none" w:sz="0" w:space="0" w:color="auto"/>
                        <w:bottom w:val="none" w:sz="0" w:space="0" w:color="auto"/>
                        <w:right w:val="none" w:sz="0" w:space="0" w:color="auto"/>
                      </w:divBdr>
                      <w:divsChild>
                        <w:div w:id="408842525">
                          <w:marLeft w:val="0"/>
                          <w:marRight w:val="0"/>
                          <w:marTop w:val="0"/>
                          <w:marBottom w:val="0"/>
                          <w:divBdr>
                            <w:top w:val="none" w:sz="0" w:space="0" w:color="auto"/>
                            <w:left w:val="none" w:sz="0" w:space="0" w:color="auto"/>
                            <w:bottom w:val="none" w:sz="0" w:space="0" w:color="auto"/>
                            <w:right w:val="none" w:sz="0" w:space="0" w:color="auto"/>
                          </w:divBdr>
                        </w:div>
                      </w:divsChild>
                    </w:div>
                    <w:div w:id="445274671">
                      <w:marLeft w:val="0"/>
                      <w:marRight w:val="0"/>
                      <w:marTop w:val="0"/>
                      <w:marBottom w:val="0"/>
                      <w:divBdr>
                        <w:top w:val="none" w:sz="0" w:space="0" w:color="auto"/>
                        <w:left w:val="none" w:sz="0" w:space="0" w:color="auto"/>
                        <w:bottom w:val="none" w:sz="0" w:space="0" w:color="auto"/>
                        <w:right w:val="none" w:sz="0" w:space="0" w:color="auto"/>
                      </w:divBdr>
                      <w:divsChild>
                        <w:div w:id="502088729">
                          <w:marLeft w:val="0"/>
                          <w:marRight w:val="0"/>
                          <w:marTop w:val="0"/>
                          <w:marBottom w:val="0"/>
                          <w:divBdr>
                            <w:top w:val="none" w:sz="0" w:space="0" w:color="auto"/>
                            <w:left w:val="none" w:sz="0" w:space="0" w:color="auto"/>
                            <w:bottom w:val="none" w:sz="0" w:space="0" w:color="auto"/>
                            <w:right w:val="none" w:sz="0" w:space="0" w:color="auto"/>
                          </w:divBdr>
                        </w:div>
                      </w:divsChild>
                    </w:div>
                    <w:div w:id="1058210916">
                      <w:marLeft w:val="0"/>
                      <w:marRight w:val="0"/>
                      <w:marTop w:val="0"/>
                      <w:marBottom w:val="0"/>
                      <w:divBdr>
                        <w:top w:val="none" w:sz="0" w:space="0" w:color="auto"/>
                        <w:left w:val="none" w:sz="0" w:space="0" w:color="auto"/>
                        <w:bottom w:val="none" w:sz="0" w:space="0" w:color="auto"/>
                        <w:right w:val="none" w:sz="0" w:space="0" w:color="auto"/>
                      </w:divBdr>
                      <w:divsChild>
                        <w:div w:id="1692105658">
                          <w:marLeft w:val="0"/>
                          <w:marRight w:val="0"/>
                          <w:marTop w:val="0"/>
                          <w:marBottom w:val="0"/>
                          <w:divBdr>
                            <w:top w:val="none" w:sz="0" w:space="0" w:color="auto"/>
                            <w:left w:val="none" w:sz="0" w:space="0" w:color="auto"/>
                            <w:bottom w:val="none" w:sz="0" w:space="0" w:color="auto"/>
                            <w:right w:val="none" w:sz="0" w:space="0" w:color="auto"/>
                          </w:divBdr>
                        </w:div>
                      </w:divsChild>
                    </w:div>
                    <w:div w:id="664435125">
                      <w:marLeft w:val="0"/>
                      <w:marRight w:val="0"/>
                      <w:marTop w:val="0"/>
                      <w:marBottom w:val="0"/>
                      <w:divBdr>
                        <w:top w:val="none" w:sz="0" w:space="0" w:color="auto"/>
                        <w:left w:val="none" w:sz="0" w:space="0" w:color="auto"/>
                        <w:bottom w:val="none" w:sz="0" w:space="0" w:color="auto"/>
                        <w:right w:val="none" w:sz="0" w:space="0" w:color="auto"/>
                      </w:divBdr>
                      <w:divsChild>
                        <w:div w:id="47579751">
                          <w:marLeft w:val="0"/>
                          <w:marRight w:val="0"/>
                          <w:marTop w:val="0"/>
                          <w:marBottom w:val="0"/>
                          <w:divBdr>
                            <w:top w:val="none" w:sz="0" w:space="0" w:color="auto"/>
                            <w:left w:val="none" w:sz="0" w:space="0" w:color="auto"/>
                            <w:bottom w:val="none" w:sz="0" w:space="0" w:color="auto"/>
                            <w:right w:val="none" w:sz="0" w:space="0" w:color="auto"/>
                          </w:divBdr>
                        </w:div>
                      </w:divsChild>
                    </w:div>
                    <w:div w:id="343096050">
                      <w:marLeft w:val="0"/>
                      <w:marRight w:val="0"/>
                      <w:marTop w:val="0"/>
                      <w:marBottom w:val="0"/>
                      <w:divBdr>
                        <w:top w:val="none" w:sz="0" w:space="0" w:color="auto"/>
                        <w:left w:val="none" w:sz="0" w:space="0" w:color="auto"/>
                        <w:bottom w:val="none" w:sz="0" w:space="0" w:color="auto"/>
                        <w:right w:val="none" w:sz="0" w:space="0" w:color="auto"/>
                      </w:divBdr>
                      <w:divsChild>
                        <w:div w:id="967009044">
                          <w:marLeft w:val="0"/>
                          <w:marRight w:val="0"/>
                          <w:marTop w:val="0"/>
                          <w:marBottom w:val="0"/>
                          <w:divBdr>
                            <w:top w:val="none" w:sz="0" w:space="0" w:color="auto"/>
                            <w:left w:val="none" w:sz="0" w:space="0" w:color="auto"/>
                            <w:bottom w:val="none" w:sz="0" w:space="0" w:color="auto"/>
                            <w:right w:val="none" w:sz="0" w:space="0" w:color="auto"/>
                          </w:divBdr>
                        </w:div>
                      </w:divsChild>
                    </w:div>
                    <w:div w:id="1031607603">
                      <w:marLeft w:val="0"/>
                      <w:marRight w:val="0"/>
                      <w:marTop w:val="0"/>
                      <w:marBottom w:val="0"/>
                      <w:divBdr>
                        <w:top w:val="none" w:sz="0" w:space="0" w:color="auto"/>
                        <w:left w:val="none" w:sz="0" w:space="0" w:color="auto"/>
                        <w:bottom w:val="none" w:sz="0" w:space="0" w:color="auto"/>
                        <w:right w:val="none" w:sz="0" w:space="0" w:color="auto"/>
                      </w:divBdr>
                      <w:divsChild>
                        <w:div w:id="302584371">
                          <w:marLeft w:val="0"/>
                          <w:marRight w:val="0"/>
                          <w:marTop w:val="0"/>
                          <w:marBottom w:val="0"/>
                          <w:divBdr>
                            <w:top w:val="none" w:sz="0" w:space="0" w:color="auto"/>
                            <w:left w:val="none" w:sz="0" w:space="0" w:color="auto"/>
                            <w:bottom w:val="none" w:sz="0" w:space="0" w:color="auto"/>
                            <w:right w:val="none" w:sz="0" w:space="0" w:color="auto"/>
                          </w:divBdr>
                        </w:div>
                      </w:divsChild>
                    </w:div>
                    <w:div w:id="917784265">
                      <w:marLeft w:val="0"/>
                      <w:marRight w:val="0"/>
                      <w:marTop w:val="0"/>
                      <w:marBottom w:val="0"/>
                      <w:divBdr>
                        <w:top w:val="none" w:sz="0" w:space="0" w:color="auto"/>
                        <w:left w:val="none" w:sz="0" w:space="0" w:color="auto"/>
                        <w:bottom w:val="none" w:sz="0" w:space="0" w:color="auto"/>
                        <w:right w:val="none" w:sz="0" w:space="0" w:color="auto"/>
                      </w:divBdr>
                      <w:divsChild>
                        <w:div w:id="1115363571">
                          <w:marLeft w:val="0"/>
                          <w:marRight w:val="0"/>
                          <w:marTop w:val="0"/>
                          <w:marBottom w:val="0"/>
                          <w:divBdr>
                            <w:top w:val="none" w:sz="0" w:space="0" w:color="auto"/>
                            <w:left w:val="none" w:sz="0" w:space="0" w:color="auto"/>
                            <w:bottom w:val="none" w:sz="0" w:space="0" w:color="auto"/>
                            <w:right w:val="none" w:sz="0" w:space="0" w:color="auto"/>
                          </w:divBdr>
                        </w:div>
                      </w:divsChild>
                    </w:div>
                    <w:div w:id="978729703">
                      <w:marLeft w:val="0"/>
                      <w:marRight w:val="0"/>
                      <w:marTop w:val="0"/>
                      <w:marBottom w:val="0"/>
                      <w:divBdr>
                        <w:top w:val="none" w:sz="0" w:space="0" w:color="auto"/>
                        <w:left w:val="none" w:sz="0" w:space="0" w:color="auto"/>
                        <w:bottom w:val="none" w:sz="0" w:space="0" w:color="auto"/>
                        <w:right w:val="none" w:sz="0" w:space="0" w:color="auto"/>
                      </w:divBdr>
                      <w:divsChild>
                        <w:div w:id="743452293">
                          <w:marLeft w:val="0"/>
                          <w:marRight w:val="0"/>
                          <w:marTop w:val="0"/>
                          <w:marBottom w:val="0"/>
                          <w:divBdr>
                            <w:top w:val="none" w:sz="0" w:space="0" w:color="auto"/>
                            <w:left w:val="none" w:sz="0" w:space="0" w:color="auto"/>
                            <w:bottom w:val="none" w:sz="0" w:space="0" w:color="auto"/>
                            <w:right w:val="none" w:sz="0" w:space="0" w:color="auto"/>
                          </w:divBdr>
                        </w:div>
                      </w:divsChild>
                    </w:div>
                    <w:div w:id="645746823">
                      <w:marLeft w:val="0"/>
                      <w:marRight w:val="0"/>
                      <w:marTop w:val="0"/>
                      <w:marBottom w:val="0"/>
                      <w:divBdr>
                        <w:top w:val="none" w:sz="0" w:space="0" w:color="auto"/>
                        <w:left w:val="none" w:sz="0" w:space="0" w:color="auto"/>
                        <w:bottom w:val="none" w:sz="0" w:space="0" w:color="auto"/>
                        <w:right w:val="none" w:sz="0" w:space="0" w:color="auto"/>
                      </w:divBdr>
                      <w:divsChild>
                        <w:div w:id="1516923268">
                          <w:marLeft w:val="0"/>
                          <w:marRight w:val="0"/>
                          <w:marTop w:val="0"/>
                          <w:marBottom w:val="0"/>
                          <w:divBdr>
                            <w:top w:val="none" w:sz="0" w:space="0" w:color="auto"/>
                            <w:left w:val="none" w:sz="0" w:space="0" w:color="auto"/>
                            <w:bottom w:val="none" w:sz="0" w:space="0" w:color="auto"/>
                            <w:right w:val="none" w:sz="0" w:space="0" w:color="auto"/>
                          </w:divBdr>
                        </w:div>
                      </w:divsChild>
                    </w:div>
                    <w:div w:id="1307785568">
                      <w:marLeft w:val="0"/>
                      <w:marRight w:val="0"/>
                      <w:marTop w:val="0"/>
                      <w:marBottom w:val="0"/>
                      <w:divBdr>
                        <w:top w:val="none" w:sz="0" w:space="0" w:color="auto"/>
                        <w:left w:val="none" w:sz="0" w:space="0" w:color="auto"/>
                        <w:bottom w:val="none" w:sz="0" w:space="0" w:color="auto"/>
                        <w:right w:val="none" w:sz="0" w:space="0" w:color="auto"/>
                      </w:divBdr>
                      <w:divsChild>
                        <w:div w:id="638462831">
                          <w:marLeft w:val="0"/>
                          <w:marRight w:val="0"/>
                          <w:marTop w:val="0"/>
                          <w:marBottom w:val="0"/>
                          <w:divBdr>
                            <w:top w:val="none" w:sz="0" w:space="0" w:color="auto"/>
                            <w:left w:val="none" w:sz="0" w:space="0" w:color="auto"/>
                            <w:bottom w:val="none" w:sz="0" w:space="0" w:color="auto"/>
                            <w:right w:val="none" w:sz="0" w:space="0" w:color="auto"/>
                          </w:divBdr>
                        </w:div>
                      </w:divsChild>
                    </w:div>
                    <w:div w:id="241646792">
                      <w:marLeft w:val="0"/>
                      <w:marRight w:val="0"/>
                      <w:marTop w:val="0"/>
                      <w:marBottom w:val="0"/>
                      <w:divBdr>
                        <w:top w:val="none" w:sz="0" w:space="0" w:color="auto"/>
                        <w:left w:val="none" w:sz="0" w:space="0" w:color="auto"/>
                        <w:bottom w:val="none" w:sz="0" w:space="0" w:color="auto"/>
                        <w:right w:val="none" w:sz="0" w:space="0" w:color="auto"/>
                      </w:divBdr>
                      <w:divsChild>
                        <w:div w:id="971449297">
                          <w:marLeft w:val="0"/>
                          <w:marRight w:val="0"/>
                          <w:marTop w:val="0"/>
                          <w:marBottom w:val="0"/>
                          <w:divBdr>
                            <w:top w:val="none" w:sz="0" w:space="0" w:color="auto"/>
                            <w:left w:val="none" w:sz="0" w:space="0" w:color="auto"/>
                            <w:bottom w:val="none" w:sz="0" w:space="0" w:color="auto"/>
                            <w:right w:val="none" w:sz="0" w:space="0" w:color="auto"/>
                          </w:divBdr>
                        </w:div>
                      </w:divsChild>
                    </w:div>
                    <w:div w:id="497114022">
                      <w:marLeft w:val="0"/>
                      <w:marRight w:val="0"/>
                      <w:marTop w:val="0"/>
                      <w:marBottom w:val="0"/>
                      <w:divBdr>
                        <w:top w:val="none" w:sz="0" w:space="0" w:color="auto"/>
                        <w:left w:val="none" w:sz="0" w:space="0" w:color="auto"/>
                        <w:bottom w:val="none" w:sz="0" w:space="0" w:color="auto"/>
                        <w:right w:val="none" w:sz="0" w:space="0" w:color="auto"/>
                      </w:divBdr>
                      <w:divsChild>
                        <w:div w:id="1371566916">
                          <w:marLeft w:val="0"/>
                          <w:marRight w:val="0"/>
                          <w:marTop w:val="0"/>
                          <w:marBottom w:val="0"/>
                          <w:divBdr>
                            <w:top w:val="none" w:sz="0" w:space="0" w:color="auto"/>
                            <w:left w:val="none" w:sz="0" w:space="0" w:color="auto"/>
                            <w:bottom w:val="none" w:sz="0" w:space="0" w:color="auto"/>
                            <w:right w:val="none" w:sz="0" w:space="0" w:color="auto"/>
                          </w:divBdr>
                        </w:div>
                      </w:divsChild>
                    </w:div>
                    <w:div w:id="1385717396">
                      <w:marLeft w:val="0"/>
                      <w:marRight w:val="0"/>
                      <w:marTop w:val="0"/>
                      <w:marBottom w:val="0"/>
                      <w:divBdr>
                        <w:top w:val="none" w:sz="0" w:space="0" w:color="auto"/>
                        <w:left w:val="none" w:sz="0" w:space="0" w:color="auto"/>
                        <w:bottom w:val="none" w:sz="0" w:space="0" w:color="auto"/>
                        <w:right w:val="none" w:sz="0" w:space="0" w:color="auto"/>
                      </w:divBdr>
                      <w:divsChild>
                        <w:div w:id="513346052">
                          <w:marLeft w:val="0"/>
                          <w:marRight w:val="0"/>
                          <w:marTop w:val="0"/>
                          <w:marBottom w:val="0"/>
                          <w:divBdr>
                            <w:top w:val="none" w:sz="0" w:space="0" w:color="auto"/>
                            <w:left w:val="none" w:sz="0" w:space="0" w:color="auto"/>
                            <w:bottom w:val="none" w:sz="0" w:space="0" w:color="auto"/>
                            <w:right w:val="none" w:sz="0" w:space="0" w:color="auto"/>
                          </w:divBdr>
                        </w:div>
                      </w:divsChild>
                    </w:div>
                    <w:div w:id="1046024279">
                      <w:marLeft w:val="0"/>
                      <w:marRight w:val="0"/>
                      <w:marTop w:val="0"/>
                      <w:marBottom w:val="0"/>
                      <w:divBdr>
                        <w:top w:val="none" w:sz="0" w:space="0" w:color="auto"/>
                        <w:left w:val="none" w:sz="0" w:space="0" w:color="auto"/>
                        <w:bottom w:val="none" w:sz="0" w:space="0" w:color="auto"/>
                        <w:right w:val="none" w:sz="0" w:space="0" w:color="auto"/>
                      </w:divBdr>
                      <w:divsChild>
                        <w:div w:id="828443754">
                          <w:marLeft w:val="0"/>
                          <w:marRight w:val="0"/>
                          <w:marTop w:val="0"/>
                          <w:marBottom w:val="0"/>
                          <w:divBdr>
                            <w:top w:val="none" w:sz="0" w:space="0" w:color="auto"/>
                            <w:left w:val="none" w:sz="0" w:space="0" w:color="auto"/>
                            <w:bottom w:val="none" w:sz="0" w:space="0" w:color="auto"/>
                            <w:right w:val="none" w:sz="0" w:space="0" w:color="auto"/>
                          </w:divBdr>
                        </w:div>
                      </w:divsChild>
                    </w:div>
                    <w:div w:id="1230574514">
                      <w:marLeft w:val="0"/>
                      <w:marRight w:val="0"/>
                      <w:marTop w:val="0"/>
                      <w:marBottom w:val="0"/>
                      <w:divBdr>
                        <w:top w:val="none" w:sz="0" w:space="0" w:color="auto"/>
                        <w:left w:val="none" w:sz="0" w:space="0" w:color="auto"/>
                        <w:bottom w:val="none" w:sz="0" w:space="0" w:color="auto"/>
                        <w:right w:val="none" w:sz="0" w:space="0" w:color="auto"/>
                      </w:divBdr>
                      <w:divsChild>
                        <w:div w:id="1972200977">
                          <w:marLeft w:val="0"/>
                          <w:marRight w:val="0"/>
                          <w:marTop w:val="0"/>
                          <w:marBottom w:val="0"/>
                          <w:divBdr>
                            <w:top w:val="none" w:sz="0" w:space="0" w:color="auto"/>
                            <w:left w:val="none" w:sz="0" w:space="0" w:color="auto"/>
                            <w:bottom w:val="none" w:sz="0" w:space="0" w:color="auto"/>
                            <w:right w:val="none" w:sz="0" w:space="0" w:color="auto"/>
                          </w:divBdr>
                        </w:div>
                      </w:divsChild>
                    </w:div>
                    <w:div w:id="1511527723">
                      <w:marLeft w:val="0"/>
                      <w:marRight w:val="0"/>
                      <w:marTop w:val="0"/>
                      <w:marBottom w:val="0"/>
                      <w:divBdr>
                        <w:top w:val="none" w:sz="0" w:space="0" w:color="auto"/>
                        <w:left w:val="none" w:sz="0" w:space="0" w:color="auto"/>
                        <w:bottom w:val="none" w:sz="0" w:space="0" w:color="auto"/>
                        <w:right w:val="none" w:sz="0" w:space="0" w:color="auto"/>
                      </w:divBdr>
                      <w:divsChild>
                        <w:div w:id="263921171">
                          <w:marLeft w:val="0"/>
                          <w:marRight w:val="0"/>
                          <w:marTop w:val="0"/>
                          <w:marBottom w:val="0"/>
                          <w:divBdr>
                            <w:top w:val="none" w:sz="0" w:space="0" w:color="auto"/>
                            <w:left w:val="none" w:sz="0" w:space="0" w:color="auto"/>
                            <w:bottom w:val="none" w:sz="0" w:space="0" w:color="auto"/>
                            <w:right w:val="none" w:sz="0" w:space="0" w:color="auto"/>
                          </w:divBdr>
                        </w:div>
                      </w:divsChild>
                    </w:div>
                    <w:div w:id="355347775">
                      <w:marLeft w:val="0"/>
                      <w:marRight w:val="0"/>
                      <w:marTop w:val="0"/>
                      <w:marBottom w:val="0"/>
                      <w:divBdr>
                        <w:top w:val="none" w:sz="0" w:space="0" w:color="auto"/>
                        <w:left w:val="none" w:sz="0" w:space="0" w:color="auto"/>
                        <w:bottom w:val="none" w:sz="0" w:space="0" w:color="auto"/>
                        <w:right w:val="none" w:sz="0" w:space="0" w:color="auto"/>
                      </w:divBdr>
                      <w:divsChild>
                        <w:div w:id="344409574">
                          <w:marLeft w:val="0"/>
                          <w:marRight w:val="0"/>
                          <w:marTop w:val="0"/>
                          <w:marBottom w:val="0"/>
                          <w:divBdr>
                            <w:top w:val="none" w:sz="0" w:space="0" w:color="auto"/>
                            <w:left w:val="none" w:sz="0" w:space="0" w:color="auto"/>
                            <w:bottom w:val="none" w:sz="0" w:space="0" w:color="auto"/>
                            <w:right w:val="none" w:sz="0" w:space="0" w:color="auto"/>
                          </w:divBdr>
                        </w:div>
                      </w:divsChild>
                    </w:div>
                    <w:div w:id="148720100">
                      <w:marLeft w:val="0"/>
                      <w:marRight w:val="0"/>
                      <w:marTop w:val="0"/>
                      <w:marBottom w:val="0"/>
                      <w:divBdr>
                        <w:top w:val="none" w:sz="0" w:space="0" w:color="auto"/>
                        <w:left w:val="none" w:sz="0" w:space="0" w:color="auto"/>
                        <w:bottom w:val="none" w:sz="0" w:space="0" w:color="auto"/>
                        <w:right w:val="none" w:sz="0" w:space="0" w:color="auto"/>
                      </w:divBdr>
                      <w:divsChild>
                        <w:div w:id="1700663597">
                          <w:marLeft w:val="0"/>
                          <w:marRight w:val="0"/>
                          <w:marTop w:val="0"/>
                          <w:marBottom w:val="0"/>
                          <w:divBdr>
                            <w:top w:val="none" w:sz="0" w:space="0" w:color="auto"/>
                            <w:left w:val="none" w:sz="0" w:space="0" w:color="auto"/>
                            <w:bottom w:val="none" w:sz="0" w:space="0" w:color="auto"/>
                            <w:right w:val="none" w:sz="0" w:space="0" w:color="auto"/>
                          </w:divBdr>
                        </w:div>
                      </w:divsChild>
                    </w:div>
                    <w:div w:id="844368213">
                      <w:marLeft w:val="0"/>
                      <w:marRight w:val="0"/>
                      <w:marTop w:val="0"/>
                      <w:marBottom w:val="0"/>
                      <w:divBdr>
                        <w:top w:val="none" w:sz="0" w:space="0" w:color="auto"/>
                        <w:left w:val="none" w:sz="0" w:space="0" w:color="auto"/>
                        <w:bottom w:val="none" w:sz="0" w:space="0" w:color="auto"/>
                        <w:right w:val="none" w:sz="0" w:space="0" w:color="auto"/>
                      </w:divBdr>
                      <w:divsChild>
                        <w:div w:id="1375424709">
                          <w:marLeft w:val="0"/>
                          <w:marRight w:val="0"/>
                          <w:marTop w:val="0"/>
                          <w:marBottom w:val="0"/>
                          <w:divBdr>
                            <w:top w:val="none" w:sz="0" w:space="0" w:color="auto"/>
                            <w:left w:val="none" w:sz="0" w:space="0" w:color="auto"/>
                            <w:bottom w:val="none" w:sz="0" w:space="0" w:color="auto"/>
                            <w:right w:val="none" w:sz="0" w:space="0" w:color="auto"/>
                          </w:divBdr>
                        </w:div>
                      </w:divsChild>
                    </w:div>
                    <w:div w:id="387460109">
                      <w:marLeft w:val="0"/>
                      <w:marRight w:val="0"/>
                      <w:marTop w:val="0"/>
                      <w:marBottom w:val="0"/>
                      <w:divBdr>
                        <w:top w:val="none" w:sz="0" w:space="0" w:color="auto"/>
                        <w:left w:val="none" w:sz="0" w:space="0" w:color="auto"/>
                        <w:bottom w:val="none" w:sz="0" w:space="0" w:color="auto"/>
                        <w:right w:val="none" w:sz="0" w:space="0" w:color="auto"/>
                      </w:divBdr>
                      <w:divsChild>
                        <w:div w:id="207299237">
                          <w:marLeft w:val="0"/>
                          <w:marRight w:val="0"/>
                          <w:marTop w:val="0"/>
                          <w:marBottom w:val="0"/>
                          <w:divBdr>
                            <w:top w:val="none" w:sz="0" w:space="0" w:color="auto"/>
                            <w:left w:val="none" w:sz="0" w:space="0" w:color="auto"/>
                            <w:bottom w:val="none" w:sz="0" w:space="0" w:color="auto"/>
                            <w:right w:val="none" w:sz="0" w:space="0" w:color="auto"/>
                          </w:divBdr>
                        </w:div>
                      </w:divsChild>
                    </w:div>
                    <w:div w:id="926422756">
                      <w:marLeft w:val="0"/>
                      <w:marRight w:val="0"/>
                      <w:marTop w:val="0"/>
                      <w:marBottom w:val="0"/>
                      <w:divBdr>
                        <w:top w:val="none" w:sz="0" w:space="0" w:color="auto"/>
                        <w:left w:val="none" w:sz="0" w:space="0" w:color="auto"/>
                        <w:bottom w:val="none" w:sz="0" w:space="0" w:color="auto"/>
                        <w:right w:val="none" w:sz="0" w:space="0" w:color="auto"/>
                      </w:divBdr>
                      <w:divsChild>
                        <w:div w:id="1947693259">
                          <w:marLeft w:val="0"/>
                          <w:marRight w:val="0"/>
                          <w:marTop w:val="0"/>
                          <w:marBottom w:val="0"/>
                          <w:divBdr>
                            <w:top w:val="none" w:sz="0" w:space="0" w:color="auto"/>
                            <w:left w:val="none" w:sz="0" w:space="0" w:color="auto"/>
                            <w:bottom w:val="none" w:sz="0" w:space="0" w:color="auto"/>
                            <w:right w:val="none" w:sz="0" w:space="0" w:color="auto"/>
                          </w:divBdr>
                        </w:div>
                      </w:divsChild>
                    </w:div>
                    <w:div w:id="9064070">
                      <w:marLeft w:val="0"/>
                      <w:marRight w:val="0"/>
                      <w:marTop w:val="0"/>
                      <w:marBottom w:val="0"/>
                      <w:divBdr>
                        <w:top w:val="none" w:sz="0" w:space="0" w:color="auto"/>
                        <w:left w:val="none" w:sz="0" w:space="0" w:color="auto"/>
                        <w:bottom w:val="none" w:sz="0" w:space="0" w:color="auto"/>
                        <w:right w:val="none" w:sz="0" w:space="0" w:color="auto"/>
                      </w:divBdr>
                      <w:divsChild>
                        <w:div w:id="1414081372">
                          <w:marLeft w:val="0"/>
                          <w:marRight w:val="0"/>
                          <w:marTop w:val="0"/>
                          <w:marBottom w:val="0"/>
                          <w:divBdr>
                            <w:top w:val="none" w:sz="0" w:space="0" w:color="auto"/>
                            <w:left w:val="none" w:sz="0" w:space="0" w:color="auto"/>
                            <w:bottom w:val="none" w:sz="0" w:space="0" w:color="auto"/>
                            <w:right w:val="none" w:sz="0" w:space="0" w:color="auto"/>
                          </w:divBdr>
                        </w:div>
                      </w:divsChild>
                    </w:div>
                    <w:div w:id="563486658">
                      <w:marLeft w:val="0"/>
                      <w:marRight w:val="0"/>
                      <w:marTop w:val="0"/>
                      <w:marBottom w:val="0"/>
                      <w:divBdr>
                        <w:top w:val="none" w:sz="0" w:space="0" w:color="auto"/>
                        <w:left w:val="none" w:sz="0" w:space="0" w:color="auto"/>
                        <w:bottom w:val="none" w:sz="0" w:space="0" w:color="auto"/>
                        <w:right w:val="none" w:sz="0" w:space="0" w:color="auto"/>
                      </w:divBdr>
                      <w:divsChild>
                        <w:div w:id="2143883186">
                          <w:marLeft w:val="0"/>
                          <w:marRight w:val="0"/>
                          <w:marTop w:val="0"/>
                          <w:marBottom w:val="0"/>
                          <w:divBdr>
                            <w:top w:val="none" w:sz="0" w:space="0" w:color="auto"/>
                            <w:left w:val="none" w:sz="0" w:space="0" w:color="auto"/>
                            <w:bottom w:val="none" w:sz="0" w:space="0" w:color="auto"/>
                            <w:right w:val="none" w:sz="0" w:space="0" w:color="auto"/>
                          </w:divBdr>
                        </w:div>
                      </w:divsChild>
                    </w:div>
                    <w:div w:id="960847055">
                      <w:marLeft w:val="0"/>
                      <w:marRight w:val="0"/>
                      <w:marTop w:val="0"/>
                      <w:marBottom w:val="0"/>
                      <w:divBdr>
                        <w:top w:val="none" w:sz="0" w:space="0" w:color="auto"/>
                        <w:left w:val="none" w:sz="0" w:space="0" w:color="auto"/>
                        <w:bottom w:val="none" w:sz="0" w:space="0" w:color="auto"/>
                        <w:right w:val="none" w:sz="0" w:space="0" w:color="auto"/>
                      </w:divBdr>
                      <w:divsChild>
                        <w:div w:id="1467121217">
                          <w:marLeft w:val="0"/>
                          <w:marRight w:val="0"/>
                          <w:marTop w:val="0"/>
                          <w:marBottom w:val="0"/>
                          <w:divBdr>
                            <w:top w:val="none" w:sz="0" w:space="0" w:color="auto"/>
                            <w:left w:val="none" w:sz="0" w:space="0" w:color="auto"/>
                            <w:bottom w:val="none" w:sz="0" w:space="0" w:color="auto"/>
                            <w:right w:val="none" w:sz="0" w:space="0" w:color="auto"/>
                          </w:divBdr>
                        </w:div>
                      </w:divsChild>
                    </w:div>
                    <w:div w:id="926690011">
                      <w:marLeft w:val="0"/>
                      <w:marRight w:val="0"/>
                      <w:marTop w:val="0"/>
                      <w:marBottom w:val="0"/>
                      <w:divBdr>
                        <w:top w:val="none" w:sz="0" w:space="0" w:color="auto"/>
                        <w:left w:val="none" w:sz="0" w:space="0" w:color="auto"/>
                        <w:bottom w:val="none" w:sz="0" w:space="0" w:color="auto"/>
                        <w:right w:val="none" w:sz="0" w:space="0" w:color="auto"/>
                      </w:divBdr>
                      <w:divsChild>
                        <w:div w:id="169107207">
                          <w:marLeft w:val="0"/>
                          <w:marRight w:val="0"/>
                          <w:marTop w:val="0"/>
                          <w:marBottom w:val="0"/>
                          <w:divBdr>
                            <w:top w:val="none" w:sz="0" w:space="0" w:color="auto"/>
                            <w:left w:val="none" w:sz="0" w:space="0" w:color="auto"/>
                            <w:bottom w:val="none" w:sz="0" w:space="0" w:color="auto"/>
                            <w:right w:val="none" w:sz="0" w:space="0" w:color="auto"/>
                          </w:divBdr>
                        </w:div>
                      </w:divsChild>
                    </w:div>
                    <w:div w:id="1353647947">
                      <w:marLeft w:val="0"/>
                      <w:marRight w:val="0"/>
                      <w:marTop w:val="0"/>
                      <w:marBottom w:val="0"/>
                      <w:divBdr>
                        <w:top w:val="none" w:sz="0" w:space="0" w:color="auto"/>
                        <w:left w:val="none" w:sz="0" w:space="0" w:color="auto"/>
                        <w:bottom w:val="none" w:sz="0" w:space="0" w:color="auto"/>
                        <w:right w:val="none" w:sz="0" w:space="0" w:color="auto"/>
                      </w:divBdr>
                      <w:divsChild>
                        <w:div w:id="1829008094">
                          <w:marLeft w:val="0"/>
                          <w:marRight w:val="0"/>
                          <w:marTop w:val="0"/>
                          <w:marBottom w:val="0"/>
                          <w:divBdr>
                            <w:top w:val="none" w:sz="0" w:space="0" w:color="auto"/>
                            <w:left w:val="none" w:sz="0" w:space="0" w:color="auto"/>
                            <w:bottom w:val="none" w:sz="0" w:space="0" w:color="auto"/>
                            <w:right w:val="none" w:sz="0" w:space="0" w:color="auto"/>
                          </w:divBdr>
                        </w:div>
                      </w:divsChild>
                    </w:div>
                    <w:div w:id="1219124844">
                      <w:marLeft w:val="0"/>
                      <w:marRight w:val="0"/>
                      <w:marTop w:val="0"/>
                      <w:marBottom w:val="0"/>
                      <w:divBdr>
                        <w:top w:val="none" w:sz="0" w:space="0" w:color="auto"/>
                        <w:left w:val="none" w:sz="0" w:space="0" w:color="auto"/>
                        <w:bottom w:val="none" w:sz="0" w:space="0" w:color="auto"/>
                        <w:right w:val="none" w:sz="0" w:space="0" w:color="auto"/>
                      </w:divBdr>
                      <w:divsChild>
                        <w:div w:id="1166365614">
                          <w:marLeft w:val="0"/>
                          <w:marRight w:val="0"/>
                          <w:marTop w:val="0"/>
                          <w:marBottom w:val="0"/>
                          <w:divBdr>
                            <w:top w:val="none" w:sz="0" w:space="0" w:color="auto"/>
                            <w:left w:val="none" w:sz="0" w:space="0" w:color="auto"/>
                            <w:bottom w:val="none" w:sz="0" w:space="0" w:color="auto"/>
                            <w:right w:val="none" w:sz="0" w:space="0" w:color="auto"/>
                          </w:divBdr>
                        </w:div>
                      </w:divsChild>
                    </w:div>
                    <w:div w:id="133059526">
                      <w:marLeft w:val="0"/>
                      <w:marRight w:val="0"/>
                      <w:marTop w:val="0"/>
                      <w:marBottom w:val="0"/>
                      <w:divBdr>
                        <w:top w:val="none" w:sz="0" w:space="0" w:color="auto"/>
                        <w:left w:val="none" w:sz="0" w:space="0" w:color="auto"/>
                        <w:bottom w:val="none" w:sz="0" w:space="0" w:color="auto"/>
                        <w:right w:val="none" w:sz="0" w:space="0" w:color="auto"/>
                      </w:divBdr>
                      <w:divsChild>
                        <w:div w:id="97025994">
                          <w:marLeft w:val="0"/>
                          <w:marRight w:val="0"/>
                          <w:marTop w:val="0"/>
                          <w:marBottom w:val="0"/>
                          <w:divBdr>
                            <w:top w:val="none" w:sz="0" w:space="0" w:color="auto"/>
                            <w:left w:val="none" w:sz="0" w:space="0" w:color="auto"/>
                            <w:bottom w:val="none" w:sz="0" w:space="0" w:color="auto"/>
                            <w:right w:val="none" w:sz="0" w:space="0" w:color="auto"/>
                          </w:divBdr>
                        </w:div>
                      </w:divsChild>
                    </w:div>
                    <w:div w:id="154810346">
                      <w:marLeft w:val="0"/>
                      <w:marRight w:val="0"/>
                      <w:marTop w:val="0"/>
                      <w:marBottom w:val="0"/>
                      <w:divBdr>
                        <w:top w:val="none" w:sz="0" w:space="0" w:color="auto"/>
                        <w:left w:val="none" w:sz="0" w:space="0" w:color="auto"/>
                        <w:bottom w:val="none" w:sz="0" w:space="0" w:color="auto"/>
                        <w:right w:val="none" w:sz="0" w:space="0" w:color="auto"/>
                      </w:divBdr>
                      <w:divsChild>
                        <w:div w:id="856415">
                          <w:marLeft w:val="0"/>
                          <w:marRight w:val="0"/>
                          <w:marTop w:val="0"/>
                          <w:marBottom w:val="0"/>
                          <w:divBdr>
                            <w:top w:val="none" w:sz="0" w:space="0" w:color="auto"/>
                            <w:left w:val="none" w:sz="0" w:space="0" w:color="auto"/>
                            <w:bottom w:val="none" w:sz="0" w:space="0" w:color="auto"/>
                            <w:right w:val="none" w:sz="0" w:space="0" w:color="auto"/>
                          </w:divBdr>
                        </w:div>
                      </w:divsChild>
                    </w:div>
                    <w:div w:id="580139517">
                      <w:marLeft w:val="0"/>
                      <w:marRight w:val="0"/>
                      <w:marTop w:val="0"/>
                      <w:marBottom w:val="0"/>
                      <w:divBdr>
                        <w:top w:val="none" w:sz="0" w:space="0" w:color="auto"/>
                        <w:left w:val="none" w:sz="0" w:space="0" w:color="auto"/>
                        <w:bottom w:val="none" w:sz="0" w:space="0" w:color="auto"/>
                        <w:right w:val="none" w:sz="0" w:space="0" w:color="auto"/>
                      </w:divBdr>
                      <w:divsChild>
                        <w:div w:id="2007514814">
                          <w:marLeft w:val="0"/>
                          <w:marRight w:val="0"/>
                          <w:marTop w:val="0"/>
                          <w:marBottom w:val="0"/>
                          <w:divBdr>
                            <w:top w:val="none" w:sz="0" w:space="0" w:color="auto"/>
                            <w:left w:val="none" w:sz="0" w:space="0" w:color="auto"/>
                            <w:bottom w:val="none" w:sz="0" w:space="0" w:color="auto"/>
                            <w:right w:val="none" w:sz="0" w:space="0" w:color="auto"/>
                          </w:divBdr>
                        </w:div>
                      </w:divsChild>
                    </w:div>
                    <w:div w:id="558173958">
                      <w:marLeft w:val="0"/>
                      <w:marRight w:val="0"/>
                      <w:marTop w:val="0"/>
                      <w:marBottom w:val="0"/>
                      <w:divBdr>
                        <w:top w:val="none" w:sz="0" w:space="0" w:color="auto"/>
                        <w:left w:val="none" w:sz="0" w:space="0" w:color="auto"/>
                        <w:bottom w:val="none" w:sz="0" w:space="0" w:color="auto"/>
                        <w:right w:val="none" w:sz="0" w:space="0" w:color="auto"/>
                      </w:divBdr>
                      <w:divsChild>
                        <w:div w:id="1022970526">
                          <w:marLeft w:val="0"/>
                          <w:marRight w:val="0"/>
                          <w:marTop w:val="0"/>
                          <w:marBottom w:val="0"/>
                          <w:divBdr>
                            <w:top w:val="none" w:sz="0" w:space="0" w:color="auto"/>
                            <w:left w:val="none" w:sz="0" w:space="0" w:color="auto"/>
                            <w:bottom w:val="none" w:sz="0" w:space="0" w:color="auto"/>
                            <w:right w:val="none" w:sz="0" w:space="0" w:color="auto"/>
                          </w:divBdr>
                        </w:div>
                      </w:divsChild>
                    </w:div>
                    <w:div w:id="2015374183">
                      <w:marLeft w:val="0"/>
                      <w:marRight w:val="0"/>
                      <w:marTop w:val="0"/>
                      <w:marBottom w:val="0"/>
                      <w:divBdr>
                        <w:top w:val="none" w:sz="0" w:space="0" w:color="auto"/>
                        <w:left w:val="none" w:sz="0" w:space="0" w:color="auto"/>
                        <w:bottom w:val="none" w:sz="0" w:space="0" w:color="auto"/>
                        <w:right w:val="none" w:sz="0" w:space="0" w:color="auto"/>
                      </w:divBdr>
                      <w:divsChild>
                        <w:div w:id="1799641401">
                          <w:marLeft w:val="0"/>
                          <w:marRight w:val="0"/>
                          <w:marTop w:val="0"/>
                          <w:marBottom w:val="0"/>
                          <w:divBdr>
                            <w:top w:val="none" w:sz="0" w:space="0" w:color="auto"/>
                            <w:left w:val="none" w:sz="0" w:space="0" w:color="auto"/>
                            <w:bottom w:val="none" w:sz="0" w:space="0" w:color="auto"/>
                            <w:right w:val="none" w:sz="0" w:space="0" w:color="auto"/>
                          </w:divBdr>
                        </w:div>
                      </w:divsChild>
                    </w:div>
                    <w:div w:id="508957404">
                      <w:marLeft w:val="0"/>
                      <w:marRight w:val="0"/>
                      <w:marTop w:val="0"/>
                      <w:marBottom w:val="0"/>
                      <w:divBdr>
                        <w:top w:val="none" w:sz="0" w:space="0" w:color="auto"/>
                        <w:left w:val="none" w:sz="0" w:space="0" w:color="auto"/>
                        <w:bottom w:val="none" w:sz="0" w:space="0" w:color="auto"/>
                        <w:right w:val="none" w:sz="0" w:space="0" w:color="auto"/>
                      </w:divBdr>
                      <w:divsChild>
                        <w:div w:id="645162779">
                          <w:marLeft w:val="0"/>
                          <w:marRight w:val="0"/>
                          <w:marTop w:val="0"/>
                          <w:marBottom w:val="0"/>
                          <w:divBdr>
                            <w:top w:val="none" w:sz="0" w:space="0" w:color="auto"/>
                            <w:left w:val="none" w:sz="0" w:space="0" w:color="auto"/>
                            <w:bottom w:val="none" w:sz="0" w:space="0" w:color="auto"/>
                            <w:right w:val="none" w:sz="0" w:space="0" w:color="auto"/>
                          </w:divBdr>
                        </w:div>
                      </w:divsChild>
                    </w:div>
                    <w:div w:id="190919395">
                      <w:marLeft w:val="0"/>
                      <w:marRight w:val="0"/>
                      <w:marTop w:val="0"/>
                      <w:marBottom w:val="0"/>
                      <w:divBdr>
                        <w:top w:val="none" w:sz="0" w:space="0" w:color="auto"/>
                        <w:left w:val="none" w:sz="0" w:space="0" w:color="auto"/>
                        <w:bottom w:val="none" w:sz="0" w:space="0" w:color="auto"/>
                        <w:right w:val="none" w:sz="0" w:space="0" w:color="auto"/>
                      </w:divBdr>
                      <w:divsChild>
                        <w:div w:id="809900097">
                          <w:marLeft w:val="0"/>
                          <w:marRight w:val="0"/>
                          <w:marTop w:val="0"/>
                          <w:marBottom w:val="0"/>
                          <w:divBdr>
                            <w:top w:val="none" w:sz="0" w:space="0" w:color="auto"/>
                            <w:left w:val="none" w:sz="0" w:space="0" w:color="auto"/>
                            <w:bottom w:val="none" w:sz="0" w:space="0" w:color="auto"/>
                            <w:right w:val="none" w:sz="0" w:space="0" w:color="auto"/>
                          </w:divBdr>
                        </w:div>
                      </w:divsChild>
                    </w:div>
                    <w:div w:id="1253127031">
                      <w:marLeft w:val="0"/>
                      <w:marRight w:val="0"/>
                      <w:marTop w:val="0"/>
                      <w:marBottom w:val="0"/>
                      <w:divBdr>
                        <w:top w:val="none" w:sz="0" w:space="0" w:color="auto"/>
                        <w:left w:val="none" w:sz="0" w:space="0" w:color="auto"/>
                        <w:bottom w:val="none" w:sz="0" w:space="0" w:color="auto"/>
                        <w:right w:val="none" w:sz="0" w:space="0" w:color="auto"/>
                      </w:divBdr>
                      <w:divsChild>
                        <w:div w:id="868371019">
                          <w:marLeft w:val="0"/>
                          <w:marRight w:val="0"/>
                          <w:marTop w:val="0"/>
                          <w:marBottom w:val="0"/>
                          <w:divBdr>
                            <w:top w:val="none" w:sz="0" w:space="0" w:color="auto"/>
                            <w:left w:val="none" w:sz="0" w:space="0" w:color="auto"/>
                            <w:bottom w:val="none" w:sz="0" w:space="0" w:color="auto"/>
                            <w:right w:val="none" w:sz="0" w:space="0" w:color="auto"/>
                          </w:divBdr>
                        </w:div>
                      </w:divsChild>
                    </w:div>
                    <w:div w:id="413667948">
                      <w:marLeft w:val="0"/>
                      <w:marRight w:val="0"/>
                      <w:marTop w:val="0"/>
                      <w:marBottom w:val="0"/>
                      <w:divBdr>
                        <w:top w:val="none" w:sz="0" w:space="0" w:color="auto"/>
                        <w:left w:val="none" w:sz="0" w:space="0" w:color="auto"/>
                        <w:bottom w:val="none" w:sz="0" w:space="0" w:color="auto"/>
                        <w:right w:val="none" w:sz="0" w:space="0" w:color="auto"/>
                      </w:divBdr>
                      <w:divsChild>
                        <w:div w:id="2127192702">
                          <w:marLeft w:val="0"/>
                          <w:marRight w:val="0"/>
                          <w:marTop w:val="0"/>
                          <w:marBottom w:val="0"/>
                          <w:divBdr>
                            <w:top w:val="none" w:sz="0" w:space="0" w:color="auto"/>
                            <w:left w:val="none" w:sz="0" w:space="0" w:color="auto"/>
                            <w:bottom w:val="none" w:sz="0" w:space="0" w:color="auto"/>
                            <w:right w:val="none" w:sz="0" w:space="0" w:color="auto"/>
                          </w:divBdr>
                        </w:div>
                      </w:divsChild>
                    </w:div>
                    <w:div w:id="1835412448">
                      <w:marLeft w:val="0"/>
                      <w:marRight w:val="0"/>
                      <w:marTop w:val="0"/>
                      <w:marBottom w:val="0"/>
                      <w:divBdr>
                        <w:top w:val="none" w:sz="0" w:space="0" w:color="auto"/>
                        <w:left w:val="none" w:sz="0" w:space="0" w:color="auto"/>
                        <w:bottom w:val="none" w:sz="0" w:space="0" w:color="auto"/>
                        <w:right w:val="none" w:sz="0" w:space="0" w:color="auto"/>
                      </w:divBdr>
                      <w:divsChild>
                        <w:div w:id="960960143">
                          <w:marLeft w:val="0"/>
                          <w:marRight w:val="0"/>
                          <w:marTop w:val="0"/>
                          <w:marBottom w:val="0"/>
                          <w:divBdr>
                            <w:top w:val="none" w:sz="0" w:space="0" w:color="auto"/>
                            <w:left w:val="none" w:sz="0" w:space="0" w:color="auto"/>
                            <w:bottom w:val="none" w:sz="0" w:space="0" w:color="auto"/>
                            <w:right w:val="none" w:sz="0" w:space="0" w:color="auto"/>
                          </w:divBdr>
                        </w:div>
                      </w:divsChild>
                    </w:div>
                    <w:div w:id="427966110">
                      <w:marLeft w:val="0"/>
                      <w:marRight w:val="0"/>
                      <w:marTop w:val="0"/>
                      <w:marBottom w:val="0"/>
                      <w:divBdr>
                        <w:top w:val="none" w:sz="0" w:space="0" w:color="auto"/>
                        <w:left w:val="none" w:sz="0" w:space="0" w:color="auto"/>
                        <w:bottom w:val="none" w:sz="0" w:space="0" w:color="auto"/>
                        <w:right w:val="none" w:sz="0" w:space="0" w:color="auto"/>
                      </w:divBdr>
                      <w:divsChild>
                        <w:div w:id="1795707350">
                          <w:marLeft w:val="0"/>
                          <w:marRight w:val="0"/>
                          <w:marTop w:val="0"/>
                          <w:marBottom w:val="0"/>
                          <w:divBdr>
                            <w:top w:val="none" w:sz="0" w:space="0" w:color="auto"/>
                            <w:left w:val="none" w:sz="0" w:space="0" w:color="auto"/>
                            <w:bottom w:val="none" w:sz="0" w:space="0" w:color="auto"/>
                            <w:right w:val="none" w:sz="0" w:space="0" w:color="auto"/>
                          </w:divBdr>
                        </w:div>
                      </w:divsChild>
                    </w:div>
                    <w:div w:id="791169826">
                      <w:marLeft w:val="0"/>
                      <w:marRight w:val="0"/>
                      <w:marTop w:val="0"/>
                      <w:marBottom w:val="0"/>
                      <w:divBdr>
                        <w:top w:val="none" w:sz="0" w:space="0" w:color="auto"/>
                        <w:left w:val="none" w:sz="0" w:space="0" w:color="auto"/>
                        <w:bottom w:val="none" w:sz="0" w:space="0" w:color="auto"/>
                        <w:right w:val="none" w:sz="0" w:space="0" w:color="auto"/>
                      </w:divBdr>
                      <w:divsChild>
                        <w:div w:id="1470855544">
                          <w:marLeft w:val="0"/>
                          <w:marRight w:val="0"/>
                          <w:marTop w:val="0"/>
                          <w:marBottom w:val="0"/>
                          <w:divBdr>
                            <w:top w:val="none" w:sz="0" w:space="0" w:color="auto"/>
                            <w:left w:val="none" w:sz="0" w:space="0" w:color="auto"/>
                            <w:bottom w:val="none" w:sz="0" w:space="0" w:color="auto"/>
                            <w:right w:val="none" w:sz="0" w:space="0" w:color="auto"/>
                          </w:divBdr>
                        </w:div>
                      </w:divsChild>
                    </w:div>
                    <w:div w:id="359478441">
                      <w:marLeft w:val="0"/>
                      <w:marRight w:val="0"/>
                      <w:marTop w:val="0"/>
                      <w:marBottom w:val="0"/>
                      <w:divBdr>
                        <w:top w:val="none" w:sz="0" w:space="0" w:color="auto"/>
                        <w:left w:val="none" w:sz="0" w:space="0" w:color="auto"/>
                        <w:bottom w:val="none" w:sz="0" w:space="0" w:color="auto"/>
                        <w:right w:val="none" w:sz="0" w:space="0" w:color="auto"/>
                      </w:divBdr>
                      <w:divsChild>
                        <w:div w:id="2057778731">
                          <w:marLeft w:val="0"/>
                          <w:marRight w:val="0"/>
                          <w:marTop w:val="0"/>
                          <w:marBottom w:val="0"/>
                          <w:divBdr>
                            <w:top w:val="none" w:sz="0" w:space="0" w:color="auto"/>
                            <w:left w:val="none" w:sz="0" w:space="0" w:color="auto"/>
                            <w:bottom w:val="none" w:sz="0" w:space="0" w:color="auto"/>
                            <w:right w:val="none" w:sz="0" w:space="0" w:color="auto"/>
                          </w:divBdr>
                        </w:div>
                      </w:divsChild>
                    </w:div>
                    <w:div w:id="1852604181">
                      <w:marLeft w:val="0"/>
                      <w:marRight w:val="0"/>
                      <w:marTop w:val="0"/>
                      <w:marBottom w:val="0"/>
                      <w:divBdr>
                        <w:top w:val="none" w:sz="0" w:space="0" w:color="auto"/>
                        <w:left w:val="none" w:sz="0" w:space="0" w:color="auto"/>
                        <w:bottom w:val="none" w:sz="0" w:space="0" w:color="auto"/>
                        <w:right w:val="none" w:sz="0" w:space="0" w:color="auto"/>
                      </w:divBdr>
                      <w:divsChild>
                        <w:div w:id="1046101062">
                          <w:marLeft w:val="0"/>
                          <w:marRight w:val="0"/>
                          <w:marTop w:val="0"/>
                          <w:marBottom w:val="0"/>
                          <w:divBdr>
                            <w:top w:val="none" w:sz="0" w:space="0" w:color="auto"/>
                            <w:left w:val="none" w:sz="0" w:space="0" w:color="auto"/>
                            <w:bottom w:val="none" w:sz="0" w:space="0" w:color="auto"/>
                            <w:right w:val="none" w:sz="0" w:space="0" w:color="auto"/>
                          </w:divBdr>
                        </w:div>
                      </w:divsChild>
                    </w:div>
                    <w:div w:id="558129931">
                      <w:marLeft w:val="0"/>
                      <w:marRight w:val="0"/>
                      <w:marTop w:val="0"/>
                      <w:marBottom w:val="0"/>
                      <w:divBdr>
                        <w:top w:val="none" w:sz="0" w:space="0" w:color="auto"/>
                        <w:left w:val="none" w:sz="0" w:space="0" w:color="auto"/>
                        <w:bottom w:val="none" w:sz="0" w:space="0" w:color="auto"/>
                        <w:right w:val="none" w:sz="0" w:space="0" w:color="auto"/>
                      </w:divBdr>
                      <w:divsChild>
                        <w:div w:id="449596352">
                          <w:marLeft w:val="0"/>
                          <w:marRight w:val="0"/>
                          <w:marTop w:val="0"/>
                          <w:marBottom w:val="0"/>
                          <w:divBdr>
                            <w:top w:val="none" w:sz="0" w:space="0" w:color="auto"/>
                            <w:left w:val="none" w:sz="0" w:space="0" w:color="auto"/>
                            <w:bottom w:val="none" w:sz="0" w:space="0" w:color="auto"/>
                            <w:right w:val="none" w:sz="0" w:space="0" w:color="auto"/>
                          </w:divBdr>
                        </w:div>
                      </w:divsChild>
                    </w:div>
                    <w:div w:id="1206479891">
                      <w:marLeft w:val="0"/>
                      <w:marRight w:val="0"/>
                      <w:marTop w:val="0"/>
                      <w:marBottom w:val="0"/>
                      <w:divBdr>
                        <w:top w:val="none" w:sz="0" w:space="0" w:color="auto"/>
                        <w:left w:val="none" w:sz="0" w:space="0" w:color="auto"/>
                        <w:bottom w:val="none" w:sz="0" w:space="0" w:color="auto"/>
                        <w:right w:val="none" w:sz="0" w:space="0" w:color="auto"/>
                      </w:divBdr>
                      <w:divsChild>
                        <w:div w:id="1379016982">
                          <w:marLeft w:val="0"/>
                          <w:marRight w:val="0"/>
                          <w:marTop w:val="0"/>
                          <w:marBottom w:val="0"/>
                          <w:divBdr>
                            <w:top w:val="none" w:sz="0" w:space="0" w:color="auto"/>
                            <w:left w:val="none" w:sz="0" w:space="0" w:color="auto"/>
                            <w:bottom w:val="none" w:sz="0" w:space="0" w:color="auto"/>
                            <w:right w:val="none" w:sz="0" w:space="0" w:color="auto"/>
                          </w:divBdr>
                        </w:div>
                      </w:divsChild>
                    </w:div>
                    <w:div w:id="1506165380">
                      <w:marLeft w:val="0"/>
                      <w:marRight w:val="0"/>
                      <w:marTop w:val="0"/>
                      <w:marBottom w:val="0"/>
                      <w:divBdr>
                        <w:top w:val="none" w:sz="0" w:space="0" w:color="auto"/>
                        <w:left w:val="none" w:sz="0" w:space="0" w:color="auto"/>
                        <w:bottom w:val="none" w:sz="0" w:space="0" w:color="auto"/>
                        <w:right w:val="none" w:sz="0" w:space="0" w:color="auto"/>
                      </w:divBdr>
                      <w:divsChild>
                        <w:div w:id="804081268">
                          <w:marLeft w:val="0"/>
                          <w:marRight w:val="0"/>
                          <w:marTop w:val="0"/>
                          <w:marBottom w:val="0"/>
                          <w:divBdr>
                            <w:top w:val="none" w:sz="0" w:space="0" w:color="auto"/>
                            <w:left w:val="none" w:sz="0" w:space="0" w:color="auto"/>
                            <w:bottom w:val="none" w:sz="0" w:space="0" w:color="auto"/>
                            <w:right w:val="none" w:sz="0" w:space="0" w:color="auto"/>
                          </w:divBdr>
                        </w:div>
                      </w:divsChild>
                    </w:div>
                    <w:div w:id="365260252">
                      <w:marLeft w:val="0"/>
                      <w:marRight w:val="0"/>
                      <w:marTop w:val="0"/>
                      <w:marBottom w:val="0"/>
                      <w:divBdr>
                        <w:top w:val="none" w:sz="0" w:space="0" w:color="auto"/>
                        <w:left w:val="none" w:sz="0" w:space="0" w:color="auto"/>
                        <w:bottom w:val="none" w:sz="0" w:space="0" w:color="auto"/>
                        <w:right w:val="none" w:sz="0" w:space="0" w:color="auto"/>
                      </w:divBdr>
                      <w:divsChild>
                        <w:div w:id="1851210947">
                          <w:marLeft w:val="0"/>
                          <w:marRight w:val="0"/>
                          <w:marTop w:val="0"/>
                          <w:marBottom w:val="0"/>
                          <w:divBdr>
                            <w:top w:val="none" w:sz="0" w:space="0" w:color="auto"/>
                            <w:left w:val="none" w:sz="0" w:space="0" w:color="auto"/>
                            <w:bottom w:val="none" w:sz="0" w:space="0" w:color="auto"/>
                            <w:right w:val="none" w:sz="0" w:space="0" w:color="auto"/>
                          </w:divBdr>
                        </w:div>
                      </w:divsChild>
                    </w:div>
                    <w:div w:id="1046904200">
                      <w:marLeft w:val="0"/>
                      <w:marRight w:val="0"/>
                      <w:marTop w:val="0"/>
                      <w:marBottom w:val="0"/>
                      <w:divBdr>
                        <w:top w:val="none" w:sz="0" w:space="0" w:color="auto"/>
                        <w:left w:val="none" w:sz="0" w:space="0" w:color="auto"/>
                        <w:bottom w:val="none" w:sz="0" w:space="0" w:color="auto"/>
                        <w:right w:val="none" w:sz="0" w:space="0" w:color="auto"/>
                      </w:divBdr>
                      <w:divsChild>
                        <w:div w:id="711685507">
                          <w:marLeft w:val="0"/>
                          <w:marRight w:val="0"/>
                          <w:marTop w:val="0"/>
                          <w:marBottom w:val="0"/>
                          <w:divBdr>
                            <w:top w:val="none" w:sz="0" w:space="0" w:color="auto"/>
                            <w:left w:val="none" w:sz="0" w:space="0" w:color="auto"/>
                            <w:bottom w:val="none" w:sz="0" w:space="0" w:color="auto"/>
                            <w:right w:val="none" w:sz="0" w:space="0" w:color="auto"/>
                          </w:divBdr>
                        </w:div>
                      </w:divsChild>
                    </w:div>
                    <w:div w:id="1098984489">
                      <w:marLeft w:val="0"/>
                      <w:marRight w:val="0"/>
                      <w:marTop w:val="0"/>
                      <w:marBottom w:val="0"/>
                      <w:divBdr>
                        <w:top w:val="none" w:sz="0" w:space="0" w:color="auto"/>
                        <w:left w:val="none" w:sz="0" w:space="0" w:color="auto"/>
                        <w:bottom w:val="none" w:sz="0" w:space="0" w:color="auto"/>
                        <w:right w:val="none" w:sz="0" w:space="0" w:color="auto"/>
                      </w:divBdr>
                      <w:divsChild>
                        <w:div w:id="1956983970">
                          <w:marLeft w:val="0"/>
                          <w:marRight w:val="0"/>
                          <w:marTop w:val="0"/>
                          <w:marBottom w:val="0"/>
                          <w:divBdr>
                            <w:top w:val="none" w:sz="0" w:space="0" w:color="auto"/>
                            <w:left w:val="none" w:sz="0" w:space="0" w:color="auto"/>
                            <w:bottom w:val="none" w:sz="0" w:space="0" w:color="auto"/>
                            <w:right w:val="none" w:sz="0" w:space="0" w:color="auto"/>
                          </w:divBdr>
                        </w:div>
                      </w:divsChild>
                    </w:div>
                    <w:div w:id="856503538">
                      <w:marLeft w:val="0"/>
                      <w:marRight w:val="0"/>
                      <w:marTop w:val="0"/>
                      <w:marBottom w:val="0"/>
                      <w:divBdr>
                        <w:top w:val="none" w:sz="0" w:space="0" w:color="auto"/>
                        <w:left w:val="none" w:sz="0" w:space="0" w:color="auto"/>
                        <w:bottom w:val="none" w:sz="0" w:space="0" w:color="auto"/>
                        <w:right w:val="none" w:sz="0" w:space="0" w:color="auto"/>
                      </w:divBdr>
                      <w:divsChild>
                        <w:div w:id="798375404">
                          <w:marLeft w:val="0"/>
                          <w:marRight w:val="0"/>
                          <w:marTop w:val="0"/>
                          <w:marBottom w:val="0"/>
                          <w:divBdr>
                            <w:top w:val="none" w:sz="0" w:space="0" w:color="auto"/>
                            <w:left w:val="none" w:sz="0" w:space="0" w:color="auto"/>
                            <w:bottom w:val="none" w:sz="0" w:space="0" w:color="auto"/>
                            <w:right w:val="none" w:sz="0" w:space="0" w:color="auto"/>
                          </w:divBdr>
                        </w:div>
                      </w:divsChild>
                    </w:div>
                    <w:div w:id="354116109">
                      <w:marLeft w:val="0"/>
                      <w:marRight w:val="0"/>
                      <w:marTop w:val="0"/>
                      <w:marBottom w:val="0"/>
                      <w:divBdr>
                        <w:top w:val="none" w:sz="0" w:space="0" w:color="auto"/>
                        <w:left w:val="none" w:sz="0" w:space="0" w:color="auto"/>
                        <w:bottom w:val="none" w:sz="0" w:space="0" w:color="auto"/>
                        <w:right w:val="none" w:sz="0" w:space="0" w:color="auto"/>
                      </w:divBdr>
                      <w:divsChild>
                        <w:div w:id="972947637">
                          <w:marLeft w:val="0"/>
                          <w:marRight w:val="0"/>
                          <w:marTop w:val="0"/>
                          <w:marBottom w:val="0"/>
                          <w:divBdr>
                            <w:top w:val="none" w:sz="0" w:space="0" w:color="auto"/>
                            <w:left w:val="none" w:sz="0" w:space="0" w:color="auto"/>
                            <w:bottom w:val="none" w:sz="0" w:space="0" w:color="auto"/>
                            <w:right w:val="none" w:sz="0" w:space="0" w:color="auto"/>
                          </w:divBdr>
                        </w:div>
                      </w:divsChild>
                    </w:div>
                    <w:div w:id="316342539">
                      <w:marLeft w:val="0"/>
                      <w:marRight w:val="0"/>
                      <w:marTop w:val="0"/>
                      <w:marBottom w:val="0"/>
                      <w:divBdr>
                        <w:top w:val="none" w:sz="0" w:space="0" w:color="auto"/>
                        <w:left w:val="none" w:sz="0" w:space="0" w:color="auto"/>
                        <w:bottom w:val="none" w:sz="0" w:space="0" w:color="auto"/>
                        <w:right w:val="none" w:sz="0" w:space="0" w:color="auto"/>
                      </w:divBdr>
                      <w:divsChild>
                        <w:div w:id="901217009">
                          <w:marLeft w:val="0"/>
                          <w:marRight w:val="0"/>
                          <w:marTop w:val="0"/>
                          <w:marBottom w:val="0"/>
                          <w:divBdr>
                            <w:top w:val="none" w:sz="0" w:space="0" w:color="auto"/>
                            <w:left w:val="none" w:sz="0" w:space="0" w:color="auto"/>
                            <w:bottom w:val="none" w:sz="0" w:space="0" w:color="auto"/>
                            <w:right w:val="none" w:sz="0" w:space="0" w:color="auto"/>
                          </w:divBdr>
                        </w:div>
                      </w:divsChild>
                    </w:div>
                    <w:div w:id="1772359481">
                      <w:marLeft w:val="0"/>
                      <w:marRight w:val="0"/>
                      <w:marTop w:val="0"/>
                      <w:marBottom w:val="0"/>
                      <w:divBdr>
                        <w:top w:val="none" w:sz="0" w:space="0" w:color="auto"/>
                        <w:left w:val="none" w:sz="0" w:space="0" w:color="auto"/>
                        <w:bottom w:val="none" w:sz="0" w:space="0" w:color="auto"/>
                        <w:right w:val="none" w:sz="0" w:space="0" w:color="auto"/>
                      </w:divBdr>
                      <w:divsChild>
                        <w:div w:id="337387925">
                          <w:marLeft w:val="0"/>
                          <w:marRight w:val="0"/>
                          <w:marTop w:val="0"/>
                          <w:marBottom w:val="0"/>
                          <w:divBdr>
                            <w:top w:val="none" w:sz="0" w:space="0" w:color="auto"/>
                            <w:left w:val="none" w:sz="0" w:space="0" w:color="auto"/>
                            <w:bottom w:val="none" w:sz="0" w:space="0" w:color="auto"/>
                            <w:right w:val="none" w:sz="0" w:space="0" w:color="auto"/>
                          </w:divBdr>
                        </w:div>
                      </w:divsChild>
                    </w:div>
                    <w:div w:id="1668945605">
                      <w:marLeft w:val="0"/>
                      <w:marRight w:val="0"/>
                      <w:marTop w:val="0"/>
                      <w:marBottom w:val="0"/>
                      <w:divBdr>
                        <w:top w:val="none" w:sz="0" w:space="0" w:color="auto"/>
                        <w:left w:val="none" w:sz="0" w:space="0" w:color="auto"/>
                        <w:bottom w:val="none" w:sz="0" w:space="0" w:color="auto"/>
                        <w:right w:val="none" w:sz="0" w:space="0" w:color="auto"/>
                      </w:divBdr>
                      <w:divsChild>
                        <w:div w:id="425735177">
                          <w:marLeft w:val="0"/>
                          <w:marRight w:val="0"/>
                          <w:marTop w:val="0"/>
                          <w:marBottom w:val="0"/>
                          <w:divBdr>
                            <w:top w:val="none" w:sz="0" w:space="0" w:color="auto"/>
                            <w:left w:val="none" w:sz="0" w:space="0" w:color="auto"/>
                            <w:bottom w:val="none" w:sz="0" w:space="0" w:color="auto"/>
                            <w:right w:val="none" w:sz="0" w:space="0" w:color="auto"/>
                          </w:divBdr>
                        </w:div>
                      </w:divsChild>
                    </w:div>
                    <w:div w:id="674454511">
                      <w:marLeft w:val="0"/>
                      <w:marRight w:val="0"/>
                      <w:marTop w:val="0"/>
                      <w:marBottom w:val="0"/>
                      <w:divBdr>
                        <w:top w:val="none" w:sz="0" w:space="0" w:color="auto"/>
                        <w:left w:val="none" w:sz="0" w:space="0" w:color="auto"/>
                        <w:bottom w:val="none" w:sz="0" w:space="0" w:color="auto"/>
                        <w:right w:val="none" w:sz="0" w:space="0" w:color="auto"/>
                      </w:divBdr>
                      <w:divsChild>
                        <w:div w:id="563760665">
                          <w:marLeft w:val="0"/>
                          <w:marRight w:val="0"/>
                          <w:marTop w:val="0"/>
                          <w:marBottom w:val="0"/>
                          <w:divBdr>
                            <w:top w:val="none" w:sz="0" w:space="0" w:color="auto"/>
                            <w:left w:val="none" w:sz="0" w:space="0" w:color="auto"/>
                            <w:bottom w:val="none" w:sz="0" w:space="0" w:color="auto"/>
                            <w:right w:val="none" w:sz="0" w:space="0" w:color="auto"/>
                          </w:divBdr>
                        </w:div>
                      </w:divsChild>
                    </w:div>
                    <w:div w:id="1047997624">
                      <w:marLeft w:val="0"/>
                      <w:marRight w:val="0"/>
                      <w:marTop w:val="0"/>
                      <w:marBottom w:val="0"/>
                      <w:divBdr>
                        <w:top w:val="none" w:sz="0" w:space="0" w:color="auto"/>
                        <w:left w:val="none" w:sz="0" w:space="0" w:color="auto"/>
                        <w:bottom w:val="none" w:sz="0" w:space="0" w:color="auto"/>
                        <w:right w:val="none" w:sz="0" w:space="0" w:color="auto"/>
                      </w:divBdr>
                      <w:divsChild>
                        <w:div w:id="971133522">
                          <w:marLeft w:val="0"/>
                          <w:marRight w:val="0"/>
                          <w:marTop w:val="0"/>
                          <w:marBottom w:val="0"/>
                          <w:divBdr>
                            <w:top w:val="none" w:sz="0" w:space="0" w:color="auto"/>
                            <w:left w:val="none" w:sz="0" w:space="0" w:color="auto"/>
                            <w:bottom w:val="none" w:sz="0" w:space="0" w:color="auto"/>
                            <w:right w:val="none" w:sz="0" w:space="0" w:color="auto"/>
                          </w:divBdr>
                        </w:div>
                      </w:divsChild>
                    </w:div>
                    <w:div w:id="1245189249">
                      <w:marLeft w:val="0"/>
                      <w:marRight w:val="0"/>
                      <w:marTop w:val="0"/>
                      <w:marBottom w:val="0"/>
                      <w:divBdr>
                        <w:top w:val="none" w:sz="0" w:space="0" w:color="auto"/>
                        <w:left w:val="none" w:sz="0" w:space="0" w:color="auto"/>
                        <w:bottom w:val="none" w:sz="0" w:space="0" w:color="auto"/>
                        <w:right w:val="none" w:sz="0" w:space="0" w:color="auto"/>
                      </w:divBdr>
                      <w:divsChild>
                        <w:div w:id="900675246">
                          <w:marLeft w:val="0"/>
                          <w:marRight w:val="0"/>
                          <w:marTop w:val="0"/>
                          <w:marBottom w:val="0"/>
                          <w:divBdr>
                            <w:top w:val="none" w:sz="0" w:space="0" w:color="auto"/>
                            <w:left w:val="none" w:sz="0" w:space="0" w:color="auto"/>
                            <w:bottom w:val="none" w:sz="0" w:space="0" w:color="auto"/>
                            <w:right w:val="none" w:sz="0" w:space="0" w:color="auto"/>
                          </w:divBdr>
                        </w:div>
                      </w:divsChild>
                    </w:div>
                    <w:div w:id="591477497">
                      <w:marLeft w:val="0"/>
                      <w:marRight w:val="0"/>
                      <w:marTop w:val="0"/>
                      <w:marBottom w:val="0"/>
                      <w:divBdr>
                        <w:top w:val="none" w:sz="0" w:space="0" w:color="auto"/>
                        <w:left w:val="none" w:sz="0" w:space="0" w:color="auto"/>
                        <w:bottom w:val="none" w:sz="0" w:space="0" w:color="auto"/>
                        <w:right w:val="none" w:sz="0" w:space="0" w:color="auto"/>
                      </w:divBdr>
                      <w:divsChild>
                        <w:div w:id="635379758">
                          <w:marLeft w:val="0"/>
                          <w:marRight w:val="0"/>
                          <w:marTop w:val="0"/>
                          <w:marBottom w:val="0"/>
                          <w:divBdr>
                            <w:top w:val="none" w:sz="0" w:space="0" w:color="auto"/>
                            <w:left w:val="none" w:sz="0" w:space="0" w:color="auto"/>
                            <w:bottom w:val="none" w:sz="0" w:space="0" w:color="auto"/>
                            <w:right w:val="none" w:sz="0" w:space="0" w:color="auto"/>
                          </w:divBdr>
                        </w:div>
                      </w:divsChild>
                    </w:div>
                    <w:div w:id="450782733">
                      <w:marLeft w:val="0"/>
                      <w:marRight w:val="0"/>
                      <w:marTop w:val="0"/>
                      <w:marBottom w:val="0"/>
                      <w:divBdr>
                        <w:top w:val="none" w:sz="0" w:space="0" w:color="auto"/>
                        <w:left w:val="none" w:sz="0" w:space="0" w:color="auto"/>
                        <w:bottom w:val="none" w:sz="0" w:space="0" w:color="auto"/>
                        <w:right w:val="none" w:sz="0" w:space="0" w:color="auto"/>
                      </w:divBdr>
                      <w:divsChild>
                        <w:div w:id="1944454929">
                          <w:marLeft w:val="0"/>
                          <w:marRight w:val="0"/>
                          <w:marTop w:val="0"/>
                          <w:marBottom w:val="0"/>
                          <w:divBdr>
                            <w:top w:val="none" w:sz="0" w:space="0" w:color="auto"/>
                            <w:left w:val="none" w:sz="0" w:space="0" w:color="auto"/>
                            <w:bottom w:val="none" w:sz="0" w:space="0" w:color="auto"/>
                            <w:right w:val="none" w:sz="0" w:space="0" w:color="auto"/>
                          </w:divBdr>
                        </w:div>
                      </w:divsChild>
                    </w:div>
                    <w:div w:id="373625584">
                      <w:marLeft w:val="0"/>
                      <w:marRight w:val="0"/>
                      <w:marTop w:val="0"/>
                      <w:marBottom w:val="0"/>
                      <w:divBdr>
                        <w:top w:val="none" w:sz="0" w:space="0" w:color="auto"/>
                        <w:left w:val="none" w:sz="0" w:space="0" w:color="auto"/>
                        <w:bottom w:val="none" w:sz="0" w:space="0" w:color="auto"/>
                        <w:right w:val="none" w:sz="0" w:space="0" w:color="auto"/>
                      </w:divBdr>
                      <w:divsChild>
                        <w:div w:id="319315775">
                          <w:marLeft w:val="0"/>
                          <w:marRight w:val="0"/>
                          <w:marTop w:val="0"/>
                          <w:marBottom w:val="0"/>
                          <w:divBdr>
                            <w:top w:val="none" w:sz="0" w:space="0" w:color="auto"/>
                            <w:left w:val="none" w:sz="0" w:space="0" w:color="auto"/>
                            <w:bottom w:val="none" w:sz="0" w:space="0" w:color="auto"/>
                            <w:right w:val="none" w:sz="0" w:space="0" w:color="auto"/>
                          </w:divBdr>
                        </w:div>
                      </w:divsChild>
                    </w:div>
                    <w:div w:id="1230918909">
                      <w:marLeft w:val="0"/>
                      <w:marRight w:val="0"/>
                      <w:marTop w:val="0"/>
                      <w:marBottom w:val="0"/>
                      <w:divBdr>
                        <w:top w:val="none" w:sz="0" w:space="0" w:color="auto"/>
                        <w:left w:val="none" w:sz="0" w:space="0" w:color="auto"/>
                        <w:bottom w:val="none" w:sz="0" w:space="0" w:color="auto"/>
                        <w:right w:val="none" w:sz="0" w:space="0" w:color="auto"/>
                      </w:divBdr>
                      <w:divsChild>
                        <w:div w:id="2124419522">
                          <w:marLeft w:val="0"/>
                          <w:marRight w:val="0"/>
                          <w:marTop w:val="0"/>
                          <w:marBottom w:val="0"/>
                          <w:divBdr>
                            <w:top w:val="none" w:sz="0" w:space="0" w:color="auto"/>
                            <w:left w:val="none" w:sz="0" w:space="0" w:color="auto"/>
                            <w:bottom w:val="none" w:sz="0" w:space="0" w:color="auto"/>
                            <w:right w:val="none" w:sz="0" w:space="0" w:color="auto"/>
                          </w:divBdr>
                        </w:div>
                      </w:divsChild>
                    </w:div>
                    <w:div w:id="1540775097">
                      <w:marLeft w:val="0"/>
                      <w:marRight w:val="0"/>
                      <w:marTop w:val="0"/>
                      <w:marBottom w:val="0"/>
                      <w:divBdr>
                        <w:top w:val="none" w:sz="0" w:space="0" w:color="auto"/>
                        <w:left w:val="none" w:sz="0" w:space="0" w:color="auto"/>
                        <w:bottom w:val="none" w:sz="0" w:space="0" w:color="auto"/>
                        <w:right w:val="none" w:sz="0" w:space="0" w:color="auto"/>
                      </w:divBdr>
                      <w:divsChild>
                        <w:div w:id="5598775">
                          <w:marLeft w:val="0"/>
                          <w:marRight w:val="0"/>
                          <w:marTop w:val="0"/>
                          <w:marBottom w:val="0"/>
                          <w:divBdr>
                            <w:top w:val="none" w:sz="0" w:space="0" w:color="auto"/>
                            <w:left w:val="none" w:sz="0" w:space="0" w:color="auto"/>
                            <w:bottom w:val="none" w:sz="0" w:space="0" w:color="auto"/>
                            <w:right w:val="none" w:sz="0" w:space="0" w:color="auto"/>
                          </w:divBdr>
                        </w:div>
                      </w:divsChild>
                    </w:div>
                    <w:div w:id="1288705471">
                      <w:marLeft w:val="0"/>
                      <w:marRight w:val="0"/>
                      <w:marTop w:val="0"/>
                      <w:marBottom w:val="0"/>
                      <w:divBdr>
                        <w:top w:val="none" w:sz="0" w:space="0" w:color="auto"/>
                        <w:left w:val="none" w:sz="0" w:space="0" w:color="auto"/>
                        <w:bottom w:val="none" w:sz="0" w:space="0" w:color="auto"/>
                        <w:right w:val="none" w:sz="0" w:space="0" w:color="auto"/>
                      </w:divBdr>
                      <w:divsChild>
                        <w:div w:id="1158577900">
                          <w:marLeft w:val="0"/>
                          <w:marRight w:val="0"/>
                          <w:marTop w:val="0"/>
                          <w:marBottom w:val="0"/>
                          <w:divBdr>
                            <w:top w:val="none" w:sz="0" w:space="0" w:color="auto"/>
                            <w:left w:val="none" w:sz="0" w:space="0" w:color="auto"/>
                            <w:bottom w:val="none" w:sz="0" w:space="0" w:color="auto"/>
                            <w:right w:val="none" w:sz="0" w:space="0" w:color="auto"/>
                          </w:divBdr>
                        </w:div>
                      </w:divsChild>
                    </w:div>
                    <w:div w:id="1459496202">
                      <w:marLeft w:val="0"/>
                      <w:marRight w:val="0"/>
                      <w:marTop w:val="0"/>
                      <w:marBottom w:val="0"/>
                      <w:divBdr>
                        <w:top w:val="none" w:sz="0" w:space="0" w:color="auto"/>
                        <w:left w:val="none" w:sz="0" w:space="0" w:color="auto"/>
                        <w:bottom w:val="none" w:sz="0" w:space="0" w:color="auto"/>
                        <w:right w:val="none" w:sz="0" w:space="0" w:color="auto"/>
                      </w:divBdr>
                      <w:divsChild>
                        <w:div w:id="1563101113">
                          <w:marLeft w:val="0"/>
                          <w:marRight w:val="0"/>
                          <w:marTop w:val="0"/>
                          <w:marBottom w:val="0"/>
                          <w:divBdr>
                            <w:top w:val="none" w:sz="0" w:space="0" w:color="auto"/>
                            <w:left w:val="none" w:sz="0" w:space="0" w:color="auto"/>
                            <w:bottom w:val="none" w:sz="0" w:space="0" w:color="auto"/>
                            <w:right w:val="none" w:sz="0" w:space="0" w:color="auto"/>
                          </w:divBdr>
                        </w:div>
                      </w:divsChild>
                    </w:div>
                    <w:div w:id="154499357">
                      <w:marLeft w:val="0"/>
                      <w:marRight w:val="0"/>
                      <w:marTop w:val="0"/>
                      <w:marBottom w:val="0"/>
                      <w:divBdr>
                        <w:top w:val="none" w:sz="0" w:space="0" w:color="auto"/>
                        <w:left w:val="none" w:sz="0" w:space="0" w:color="auto"/>
                        <w:bottom w:val="none" w:sz="0" w:space="0" w:color="auto"/>
                        <w:right w:val="none" w:sz="0" w:space="0" w:color="auto"/>
                      </w:divBdr>
                      <w:divsChild>
                        <w:div w:id="2026400736">
                          <w:marLeft w:val="0"/>
                          <w:marRight w:val="0"/>
                          <w:marTop w:val="0"/>
                          <w:marBottom w:val="0"/>
                          <w:divBdr>
                            <w:top w:val="none" w:sz="0" w:space="0" w:color="auto"/>
                            <w:left w:val="none" w:sz="0" w:space="0" w:color="auto"/>
                            <w:bottom w:val="none" w:sz="0" w:space="0" w:color="auto"/>
                            <w:right w:val="none" w:sz="0" w:space="0" w:color="auto"/>
                          </w:divBdr>
                        </w:div>
                      </w:divsChild>
                    </w:div>
                    <w:div w:id="1252545048">
                      <w:marLeft w:val="0"/>
                      <w:marRight w:val="0"/>
                      <w:marTop w:val="0"/>
                      <w:marBottom w:val="0"/>
                      <w:divBdr>
                        <w:top w:val="none" w:sz="0" w:space="0" w:color="auto"/>
                        <w:left w:val="none" w:sz="0" w:space="0" w:color="auto"/>
                        <w:bottom w:val="none" w:sz="0" w:space="0" w:color="auto"/>
                        <w:right w:val="none" w:sz="0" w:space="0" w:color="auto"/>
                      </w:divBdr>
                      <w:divsChild>
                        <w:div w:id="210461591">
                          <w:marLeft w:val="0"/>
                          <w:marRight w:val="0"/>
                          <w:marTop w:val="0"/>
                          <w:marBottom w:val="0"/>
                          <w:divBdr>
                            <w:top w:val="none" w:sz="0" w:space="0" w:color="auto"/>
                            <w:left w:val="none" w:sz="0" w:space="0" w:color="auto"/>
                            <w:bottom w:val="none" w:sz="0" w:space="0" w:color="auto"/>
                            <w:right w:val="none" w:sz="0" w:space="0" w:color="auto"/>
                          </w:divBdr>
                        </w:div>
                      </w:divsChild>
                    </w:div>
                    <w:div w:id="442113465">
                      <w:marLeft w:val="0"/>
                      <w:marRight w:val="0"/>
                      <w:marTop w:val="0"/>
                      <w:marBottom w:val="0"/>
                      <w:divBdr>
                        <w:top w:val="none" w:sz="0" w:space="0" w:color="auto"/>
                        <w:left w:val="none" w:sz="0" w:space="0" w:color="auto"/>
                        <w:bottom w:val="none" w:sz="0" w:space="0" w:color="auto"/>
                        <w:right w:val="none" w:sz="0" w:space="0" w:color="auto"/>
                      </w:divBdr>
                      <w:divsChild>
                        <w:div w:id="211113907">
                          <w:marLeft w:val="0"/>
                          <w:marRight w:val="0"/>
                          <w:marTop w:val="0"/>
                          <w:marBottom w:val="0"/>
                          <w:divBdr>
                            <w:top w:val="none" w:sz="0" w:space="0" w:color="auto"/>
                            <w:left w:val="none" w:sz="0" w:space="0" w:color="auto"/>
                            <w:bottom w:val="none" w:sz="0" w:space="0" w:color="auto"/>
                            <w:right w:val="none" w:sz="0" w:space="0" w:color="auto"/>
                          </w:divBdr>
                        </w:div>
                      </w:divsChild>
                    </w:div>
                    <w:div w:id="1177814367">
                      <w:marLeft w:val="0"/>
                      <w:marRight w:val="0"/>
                      <w:marTop w:val="0"/>
                      <w:marBottom w:val="0"/>
                      <w:divBdr>
                        <w:top w:val="none" w:sz="0" w:space="0" w:color="auto"/>
                        <w:left w:val="none" w:sz="0" w:space="0" w:color="auto"/>
                        <w:bottom w:val="none" w:sz="0" w:space="0" w:color="auto"/>
                        <w:right w:val="none" w:sz="0" w:space="0" w:color="auto"/>
                      </w:divBdr>
                      <w:divsChild>
                        <w:div w:id="1099180894">
                          <w:marLeft w:val="0"/>
                          <w:marRight w:val="0"/>
                          <w:marTop w:val="0"/>
                          <w:marBottom w:val="0"/>
                          <w:divBdr>
                            <w:top w:val="none" w:sz="0" w:space="0" w:color="auto"/>
                            <w:left w:val="none" w:sz="0" w:space="0" w:color="auto"/>
                            <w:bottom w:val="none" w:sz="0" w:space="0" w:color="auto"/>
                            <w:right w:val="none" w:sz="0" w:space="0" w:color="auto"/>
                          </w:divBdr>
                        </w:div>
                      </w:divsChild>
                    </w:div>
                    <w:div w:id="1883319409">
                      <w:marLeft w:val="0"/>
                      <w:marRight w:val="0"/>
                      <w:marTop w:val="0"/>
                      <w:marBottom w:val="0"/>
                      <w:divBdr>
                        <w:top w:val="none" w:sz="0" w:space="0" w:color="auto"/>
                        <w:left w:val="none" w:sz="0" w:space="0" w:color="auto"/>
                        <w:bottom w:val="none" w:sz="0" w:space="0" w:color="auto"/>
                        <w:right w:val="none" w:sz="0" w:space="0" w:color="auto"/>
                      </w:divBdr>
                      <w:divsChild>
                        <w:div w:id="253243622">
                          <w:marLeft w:val="0"/>
                          <w:marRight w:val="0"/>
                          <w:marTop w:val="0"/>
                          <w:marBottom w:val="0"/>
                          <w:divBdr>
                            <w:top w:val="none" w:sz="0" w:space="0" w:color="auto"/>
                            <w:left w:val="none" w:sz="0" w:space="0" w:color="auto"/>
                            <w:bottom w:val="none" w:sz="0" w:space="0" w:color="auto"/>
                            <w:right w:val="none" w:sz="0" w:space="0" w:color="auto"/>
                          </w:divBdr>
                        </w:div>
                      </w:divsChild>
                    </w:div>
                    <w:div w:id="965115664">
                      <w:marLeft w:val="0"/>
                      <w:marRight w:val="0"/>
                      <w:marTop w:val="0"/>
                      <w:marBottom w:val="0"/>
                      <w:divBdr>
                        <w:top w:val="none" w:sz="0" w:space="0" w:color="auto"/>
                        <w:left w:val="none" w:sz="0" w:space="0" w:color="auto"/>
                        <w:bottom w:val="none" w:sz="0" w:space="0" w:color="auto"/>
                        <w:right w:val="none" w:sz="0" w:space="0" w:color="auto"/>
                      </w:divBdr>
                      <w:divsChild>
                        <w:div w:id="1834251327">
                          <w:marLeft w:val="0"/>
                          <w:marRight w:val="0"/>
                          <w:marTop w:val="0"/>
                          <w:marBottom w:val="0"/>
                          <w:divBdr>
                            <w:top w:val="none" w:sz="0" w:space="0" w:color="auto"/>
                            <w:left w:val="none" w:sz="0" w:space="0" w:color="auto"/>
                            <w:bottom w:val="none" w:sz="0" w:space="0" w:color="auto"/>
                            <w:right w:val="none" w:sz="0" w:space="0" w:color="auto"/>
                          </w:divBdr>
                        </w:div>
                      </w:divsChild>
                    </w:div>
                    <w:div w:id="454060822">
                      <w:marLeft w:val="0"/>
                      <w:marRight w:val="0"/>
                      <w:marTop w:val="0"/>
                      <w:marBottom w:val="0"/>
                      <w:divBdr>
                        <w:top w:val="none" w:sz="0" w:space="0" w:color="auto"/>
                        <w:left w:val="none" w:sz="0" w:space="0" w:color="auto"/>
                        <w:bottom w:val="none" w:sz="0" w:space="0" w:color="auto"/>
                        <w:right w:val="none" w:sz="0" w:space="0" w:color="auto"/>
                      </w:divBdr>
                      <w:divsChild>
                        <w:div w:id="1139610209">
                          <w:marLeft w:val="0"/>
                          <w:marRight w:val="0"/>
                          <w:marTop w:val="0"/>
                          <w:marBottom w:val="0"/>
                          <w:divBdr>
                            <w:top w:val="none" w:sz="0" w:space="0" w:color="auto"/>
                            <w:left w:val="none" w:sz="0" w:space="0" w:color="auto"/>
                            <w:bottom w:val="none" w:sz="0" w:space="0" w:color="auto"/>
                            <w:right w:val="none" w:sz="0" w:space="0" w:color="auto"/>
                          </w:divBdr>
                        </w:div>
                      </w:divsChild>
                    </w:div>
                    <w:div w:id="1478111961">
                      <w:marLeft w:val="0"/>
                      <w:marRight w:val="0"/>
                      <w:marTop w:val="0"/>
                      <w:marBottom w:val="0"/>
                      <w:divBdr>
                        <w:top w:val="none" w:sz="0" w:space="0" w:color="auto"/>
                        <w:left w:val="none" w:sz="0" w:space="0" w:color="auto"/>
                        <w:bottom w:val="none" w:sz="0" w:space="0" w:color="auto"/>
                        <w:right w:val="none" w:sz="0" w:space="0" w:color="auto"/>
                      </w:divBdr>
                      <w:divsChild>
                        <w:div w:id="557322684">
                          <w:marLeft w:val="0"/>
                          <w:marRight w:val="0"/>
                          <w:marTop w:val="0"/>
                          <w:marBottom w:val="0"/>
                          <w:divBdr>
                            <w:top w:val="none" w:sz="0" w:space="0" w:color="auto"/>
                            <w:left w:val="none" w:sz="0" w:space="0" w:color="auto"/>
                            <w:bottom w:val="none" w:sz="0" w:space="0" w:color="auto"/>
                            <w:right w:val="none" w:sz="0" w:space="0" w:color="auto"/>
                          </w:divBdr>
                        </w:div>
                      </w:divsChild>
                    </w:div>
                    <w:div w:id="319164268">
                      <w:marLeft w:val="0"/>
                      <w:marRight w:val="0"/>
                      <w:marTop w:val="0"/>
                      <w:marBottom w:val="0"/>
                      <w:divBdr>
                        <w:top w:val="none" w:sz="0" w:space="0" w:color="auto"/>
                        <w:left w:val="none" w:sz="0" w:space="0" w:color="auto"/>
                        <w:bottom w:val="none" w:sz="0" w:space="0" w:color="auto"/>
                        <w:right w:val="none" w:sz="0" w:space="0" w:color="auto"/>
                      </w:divBdr>
                      <w:divsChild>
                        <w:div w:id="1261837621">
                          <w:marLeft w:val="0"/>
                          <w:marRight w:val="0"/>
                          <w:marTop w:val="0"/>
                          <w:marBottom w:val="0"/>
                          <w:divBdr>
                            <w:top w:val="none" w:sz="0" w:space="0" w:color="auto"/>
                            <w:left w:val="none" w:sz="0" w:space="0" w:color="auto"/>
                            <w:bottom w:val="none" w:sz="0" w:space="0" w:color="auto"/>
                            <w:right w:val="none" w:sz="0" w:space="0" w:color="auto"/>
                          </w:divBdr>
                        </w:div>
                      </w:divsChild>
                    </w:div>
                    <w:div w:id="211354114">
                      <w:marLeft w:val="0"/>
                      <w:marRight w:val="0"/>
                      <w:marTop w:val="0"/>
                      <w:marBottom w:val="0"/>
                      <w:divBdr>
                        <w:top w:val="none" w:sz="0" w:space="0" w:color="auto"/>
                        <w:left w:val="none" w:sz="0" w:space="0" w:color="auto"/>
                        <w:bottom w:val="none" w:sz="0" w:space="0" w:color="auto"/>
                        <w:right w:val="none" w:sz="0" w:space="0" w:color="auto"/>
                      </w:divBdr>
                      <w:divsChild>
                        <w:div w:id="838890354">
                          <w:marLeft w:val="0"/>
                          <w:marRight w:val="0"/>
                          <w:marTop w:val="0"/>
                          <w:marBottom w:val="0"/>
                          <w:divBdr>
                            <w:top w:val="none" w:sz="0" w:space="0" w:color="auto"/>
                            <w:left w:val="none" w:sz="0" w:space="0" w:color="auto"/>
                            <w:bottom w:val="none" w:sz="0" w:space="0" w:color="auto"/>
                            <w:right w:val="none" w:sz="0" w:space="0" w:color="auto"/>
                          </w:divBdr>
                        </w:div>
                      </w:divsChild>
                    </w:div>
                    <w:div w:id="881789397">
                      <w:marLeft w:val="0"/>
                      <w:marRight w:val="0"/>
                      <w:marTop w:val="0"/>
                      <w:marBottom w:val="0"/>
                      <w:divBdr>
                        <w:top w:val="none" w:sz="0" w:space="0" w:color="auto"/>
                        <w:left w:val="none" w:sz="0" w:space="0" w:color="auto"/>
                        <w:bottom w:val="none" w:sz="0" w:space="0" w:color="auto"/>
                        <w:right w:val="none" w:sz="0" w:space="0" w:color="auto"/>
                      </w:divBdr>
                      <w:divsChild>
                        <w:div w:id="2090957153">
                          <w:marLeft w:val="0"/>
                          <w:marRight w:val="0"/>
                          <w:marTop w:val="0"/>
                          <w:marBottom w:val="0"/>
                          <w:divBdr>
                            <w:top w:val="none" w:sz="0" w:space="0" w:color="auto"/>
                            <w:left w:val="none" w:sz="0" w:space="0" w:color="auto"/>
                            <w:bottom w:val="none" w:sz="0" w:space="0" w:color="auto"/>
                            <w:right w:val="none" w:sz="0" w:space="0" w:color="auto"/>
                          </w:divBdr>
                        </w:div>
                      </w:divsChild>
                    </w:div>
                    <w:div w:id="116992785">
                      <w:marLeft w:val="0"/>
                      <w:marRight w:val="0"/>
                      <w:marTop w:val="0"/>
                      <w:marBottom w:val="0"/>
                      <w:divBdr>
                        <w:top w:val="none" w:sz="0" w:space="0" w:color="auto"/>
                        <w:left w:val="none" w:sz="0" w:space="0" w:color="auto"/>
                        <w:bottom w:val="none" w:sz="0" w:space="0" w:color="auto"/>
                        <w:right w:val="none" w:sz="0" w:space="0" w:color="auto"/>
                      </w:divBdr>
                      <w:divsChild>
                        <w:div w:id="1583248255">
                          <w:marLeft w:val="0"/>
                          <w:marRight w:val="0"/>
                          <w:marTop w:val="0"/>
                          <w:marBottom w:val="0"/>
                          <w:divBdr>
                            <w:top w:val="none" w:sz="0" w:space="0" w:color="auto"/>
                            <w:left w:val="none" w:sz="0" w:space="0" w:color="auto"/>
                            <w:bottom w:val="none" w:sz="0" w:space="0" w:color="auto"/>
                            <w:right w:val="none" w:sz="0" w:space="0" w:color="auto"/>
                          </w:divBdr>
                        </w:div>
                      </w:divsChild>
                    </w:div>
                    <w:div w:id="453601921">
                      <w:marLeft w:val="0"/>
                      <w:marRight w:val="0"/>
                      <w:marTop w:val="0"/>
                      <w:marBottom w:val="0"/>
                      <w:divBdr>
                        <w:top w:val="none" w:sz="0" w:space="0" w:color="auto"/>
                        <w:left w:val="none" w:sz="0" w:space="0" w:color="auto"/>
                        <w:bottom w:val="none" w:sz="0" w:space="0" w:color="auto"/>
                        <w:right w:val="none" w:sz="0" w:space="0" w:color="auto"/>
                      </w:divBdr>
                      <w:divsChild>
                        <w:div w:id="1074232426">
                          <w:marLeft w:val="0"/>
                          <w:marRight w:val="0"/>
                          <w:marTop w:val="0"/>
                          <w:marBottom w:val="0"/>
                          <w:divBdr>
                            <w:top w:val="none" w:sz="0" w:space="0" w:color="auto"/>
                            <w:left w:val="none" w:sz="0" w:space="0" w:color="auto"/>
                            <w:bottom w:val="none" w:sz="0" w:space="0" w:color="auto"/>
                            <w:right w:val="none" w:sz="0" w:space="0" w:color="auto"/>
                          </w:divBdr>
                        </w:div>
                      </w:divsChild>
                    </w:div>
                    <w:div w:id="314376322">
                      <w:marLeft w:val="0"/>
                      <w:marRight w:val="0"/>
                      <w:marTop w:val="0"/>
                      <w:marBottom w:val="0"/>
                      <w:divBdr>
                        <w:top w:val="none" w:sz="0" w:space="0" w:color="auto"/>
                        <w:left w:val="none" w:sz="0" w:space="0" w:color="auto"/>
                        <w:bottom w:val="none" w:sz="0" w:space="0" w:color="auto"/>
                        <w:right w:val="none" w:sz="0" w:space="0" w:color="auto"/>
                      </w:divBdr>
                      <w:divsChild>
                        <w:div w:id="1989552875">
                          <w:marLeft w:val="0"/>
                          <w:marRight w:val="0"/>
                          <w:marTop w:val="0"/>
                          <w:marBottom w:val="0"/>
                          <w:divBdr>
                            <w:top w:val="none" w:sz="0" w:space="0" w:color="auto"/>
                            <w:left w:val="none" w:sz="0" w:space="0" w:color="auto"/>
                            <w:bottom w:val="none" w:sz="0" w:space="0" w:color="auto"/>
                            <w:right w:val="none" w:sz="0" w:space="0" w:color="auto"/>
                          </w:divBdr>
                        </w:div>
                      </w:divsChild>
                    </w:div>
                    <w:div w:id="1974367758">
                      <w:marLeft w:val="0"/>
                      <w:marRight w:val="0"/>
                      <w:marTop w:val="0"/>
                      <w:marBottom w:val="0"/>
                      <w:divBdr>
                        <w:top w:val="none" w:sz="0" w:space="0" w:color="auto"/>
                        <w:left w:val="none" w:sz="0" w:space="0" w:color="auto"/>
                        <w:bottom w:val="none" w:sz="0" w:space="0" w:color="auto"/>
                        <w:right w:val="none" w:sz="0" w:space="0" w:color="auto"/>
                      </w:divBdr>
                      <w:divsChild>
                        <w:div w:id="290787135">
                          <w:marLeft w:val="0"/>
                          <w:marRight w:val="0"/>
                          <w:marTop w:val="0"/>
                          <w:marBottom w:val="0"/>
                          <w:divBdr>
                            <w:top w:val="none" w:sz="0" w:space="0" w:color="auto"/>
                            <w:left w:val="none" w:sz="0" w:space="0" w:color="auto"/>
                            <w:bottom w:val="none" w:sz="0" w:space="0" w:color="auto"/>
                            <w:right w:val="none" w:sz="0" w:space="0" w:color="auto"/>
                          </w:divBdr>
                        </w:div>
                      </w:divsChild>
                    </w:div>
                    <w:div w:id="46422283">
                      <w:marLeft w:val="0"/>
                      <w:marRight w:val="0"/>
                      <w:marTop w:val="0"/>
                      <w:marBottom w:val="0"/>
                      <w:divBdr>
                        <w:top w:val="none" w:sz="0" w:space="0" w:color="auto"/>
                        <w:left w:val="none" w:sz="0" w:space="0" w:color="auto"/>
                        <w:bottom w:val="none" w:sz="0" w:space="0" w:color="auto"/>
                        <w:right w:val="none" w:sz="0" w:space="0" w:color="auto"/>
                      </w:divBdr>
                      <w:divsChild>
                        <w:div w:id="700013981">
                          <w:marLeft w:val="0"/>
                          <w:marRight w:val="0"/>
                          <w:marTop w:val="0"/>
                          <w:marBottom w:val="0"/>
                          <w:divBdr>
                            <w:top w:val="none" w:sz="0" w:space="0" w:color="auto"/>
                            <w:left w:val="none" w:sz="0" w:space="0" w:color="auto"/>
                            <w:bottom w:val="none" w:sz="0" w:space="0" w:color="auto"/>
                            <w:right w:val="none" w:sz="0" w:space="0" w:color="auto"/>
                          </w:divBdr>
                        </w:div>
                      </w:divsChild>
                    </w:div>
                    <w:div w:id="1041133007">
                      <w:marLeft w:val="0"/>
                      <w:marRight w:val="0"/>
                      <w:marTop w:val="0"/>
                      <w:marBottom w:val="0"/>
                      <w:divBdr>
                        <w:top w:val="none" w:sz="0" w:space="0" w:color="auto"/>
                        <w:left w:val="none" w:sz="0" w:space="0" w:color="auto"/>
                        <w:bottom w:val="none" w:sz="0" w:space="0" w:color="auto"/>
                        <w:right w:val="none" w:sz="0" w:space="0" w:color="auto"/>
                      </w:divBdr>
                      <w:divsChild>
                        <w:div w:id="272785476">
                          <w:marLeft w:val="0"/>
                          <w:marRight w:val="0"/>
                          <w:marTop w:val="0"/>
                          <w:marBottom w:val="0"/>
                          <w:divBdr>
                            <w:top w:val="none" w:sz="0" w:space="0" w:color="auto"/>
                            <w:left w:val="none" w:sz="0" w:space="0" w:color="auto"/>
                            <w:bottom w:val="none" w:sz="0" w:space="0" w:color="auto"/>
                            <w:right w:val="none" w:sz="0" w:space="0" w:color="auto"/>
                          </w:divBdr>
                        </w:div>
                      </w:divsChild>
                    </w:div>
                    <w:div w:id="1437410823">
                      <w:marLeft w:val="0"/>
                      <w:marRight w:val="0"/>
                      <w:marTop w:val="0"/>
                      <w:marBottom w:val="0"/>
                      <w:divBdr>
                        <w:top w:val="none" w:sz="0" w:space="0" w:color="auto"/>
                        <w:left w:val="none" w:sz="0" w:space="0" w:color="auto"/>
                        <w:bottom w:val="none" w:sz="0" w:space="0" w:color="auto"/>
                        <w:right w:val="none" w:sz="0" w:space="0" w:color="auto"/>
                      </w:divBdr>
                      <w:divsChild>
                        <w:div w:id="1282228914">
                          <w:marLeft w:val="0"/>
                          <w:marRight w:val="0"/>
                          <w:marTop w:val="0"/>
                          <w:marBottom w:val="0"/>
                          <w:divBdr>
                            <w:top w:val="none" w:sz="0" w:space="0" w:color="auto"/>
                            <w:left w:val="none" w:sz="0" w:space="0" w:color="auto"/>
                            <w:bottom w:val="none" w:sz="0" w:space="0" w:color="auto"/>
                            <w:right w:val="none" w:sz="0" w:space="0" w:color="auto"/>
                          </w:divBdr>
                        </w:div>
                      </w:divsChild>
                    </w:div>
                    <w:div w:id="1186795628">
                      <w:marLeft w:val="0"/>
                      <w:marRight w:val="0"/>
                      <w:marTop w:val="0"/>
                      <w:marBottom w:val="0"/>
                      <w:divBdr>
                        <w:top w:val="none" w:sz="0" w:space="0" w:color="auto"/>
                        <w:left w:val="none" w:sz="0" w:space="0" w:color="auto"/>
                        <w:bottom w:val="none" w:sz="0" w:space="0" w:color="auto"/>
                        <w:right w:val="none" w:sz="0" w:space="0" w:color="auto"/>
                      </w:divBdr>
                      <w:divsChild>
                        <w:div w:id="1587762777">
                          <w:marLeft w:val="0"/>
                          <w:marRight w:val="0"/>
                          <w:marTop w:val="0"/>
                          <w:marBottom w:val="0"/>
                          <w:divBdr>
                            <w:top w:val="none" w:sz="0" w:space="0" w:color="auto"/>
                            <w:left w:val="none" w:sz="0" w:space="0" w:color="auto"/>
                            <w:bottom w:val="none" w:sz="0" w:space="0" w:color="auto"/>
                            <w:right w:val="none" w:sz="0" w:space="0" w:color="auto"/>
                          </w:divBdr>
                        </w:div>
                      </w:divsChild>
                    </w:div>
                    <w:div w:id="105782949">
                      <w:marLeft w:val="0"/>
                      <w:marRight w:val="0"/>
                      <w:marTop w:val="0"/>
                      <w:marBottom w:val="0"/>
                      <w:divBdr>
                        <w:top w:val="none" w:sz="0" w:space="0" w:color="auto"/>
                        <w:left w:val="none" w:sz="0" w:space="0" w:color="auto"/>
                        <w:bottom w:val="none" w:sz="0" w:space="0" w:color="auto"/>
                        <w:right w:val="none" w:sz="0" w:space="0" w:color="auto"/>
                      </w:divBdr>
                      <w:divsChild>
                        <w:div w:id="1606188404">
                          <w:marLeft w:val="0"/>
                          <w:marRight w:val="0"/>
                          <w:marTop w:val="0"/>
                          <w:marBottom w:val="0"/>
                          <w:divBdr>
                            <w:top w:val="none" w:sz="0" w:space="0" w:color="auto"/>
                            <w:left w:val="none" w:sz="0" w:space="0" w:color="auto"/>
                            <w:bottom w:val="none" w:sz="0" w:space="0" w:color="auto"/>
                            <w:right w:val="none" w:sz="0" w:space="0" w:color="auto"/>
                          </w:divBdr>
                        </w:div>
                      </w:divsChild>
                    </w:div>
                    <w:div w:id="429669991">
                      <w:marLeft w:val="0"/>
                      <w:marRight w:val="0"/>
                      <w:marTop w:val="0"/>
                      <w:marBottom w:val="0"/>
                      <w:divBdr>
                        <w:top w:val="none" w:sz="0" w:space="0" w:color="auto"/>
                        <w:left w:val="none" w:sz="0" w:space="0" w:color="auto"/>
                        <w:bottom w:val="none" w:sz="0" w:space="0" w:color="auto"/>
                        <w:right w:val="none" w:sz="0" w:space="0" w:color="auto"/>
                      </w:divBdr>
                      <w:divsChild>
                        <w:div w:id="1089235649">
                          <w:marLeft w:val="0"/>
                          <w:marRight w:val="0"/>
                          <w:marTop w:val="0"/>
                          <w:marBottom w:val="0"/>
                          <w:divBdr>
                            <w:top w:val="none" w:sz="0" w:space="0" w:color="auto"/>
                            <w:left w:val="none" w:sz="0" w:space="0" w:color="auto"/>
                            <w:bottom w:val="none" w:sz="0" w:space="0" w:color="auto"/>
                            <w:right w:val="none" w:sz="0" w:space="0" w:color="auto"/>
                          </w:divBdr>
                        </w:div>
                      </w:divsChild>
                    </w:div>
                    <w:div w:id="830868885">
                      <w:marLeft w:val="0"/>
                      <w:marRight w:val="0"/>
                      <w:marTop w:val="0"/>
                      <w:marBottom w:val="0"/>
                      <w:divBdr>
                        <w:top w:val="none" w:sz="0" w:space="0" w:color="auto"/>
                        <w:left w:val="none" w:sz="0" w:space="0" w:color="auto"/>
                        <w:bottom w:val="none" w:sz="0" w:space="0" w:color="auto"/>
                        <w:right w:val="none" w:sz="0" w:space="0" w:color="auto"/>
                      </w:divBdr>
                      <w:divsChild>
                        <w:div w:id="271403391">
                          <w:marLeft w:val="0"/>
                          <w:marRight w:val="0"/>
                          <w:marTop w:val="0"/>
                          <w:marBottom w:val="0"/>
                          <w:divBdr>
                            <w:top w:val="none" w:sz="0" w:space="0" w:color="auto"/>
                            <w:left w:val="none" w:sz="0" w:space="0" w:color="auto"/>
                            <w:bottom w:val="none" w:sz="0" w:space="0" w:color="auto"/>
                            <w:right w:val="none" w:sz="0" w:space="0" w:color="auto"/>
                          </w:divBdr>
                        </w:div>
                      </w:divsChild>
                    </w:div>
                    <w:div w:id="415399741">
                      <w:marLeft w:val="0"/>
                      <w:marRight w:val="0"/>
                      <w:marTop w:val="0"/>
                      <w:marBottom w:val="0"/>
                      <w:divBdr>
                        <w:top w:val="none" w:sz="0" w:space="0" w:color="auto"/>
                        <w:left w:val="none" w:sz="0" w:space="0" w:color="auto"/>
                        <w:bottom w:val="none" w:sz="0" w:space="0" w:color="auto"/>
                        <w:right w:val="none" w:sz="0" w:space="0" w:color="auto"/>
                      </w:divBdr>
                      <w:divsChild>
                        <w:div w:id="738986389">
                          <w:marLeft w:val="0"/>
                          <w:marRight w:val="0"/>
                          <w:marTop w:val="0"/>
                          <w:marBottom w:val="0"/>
                          <w:divBdr>
                            <w:top w:val="none" w:sz="0" w:space="0" w:color="auto"/>
                            <w:left w:val="none" w:sz="0" w:space="0" w:color="auto"/>
                            <w:bottom w:val="none" w:sz="0" w:space="0" w:color="auto"/>
                            <w:right w:val="none" w:sz="0" w:space="0" w:color="auto"/>
                          </w:divBdr>
                        </w:div>
                      </w:divsChild>
                    </w:div>
                    <w:div w:id="1449272479">
                      <w:marLeft w:val="0"/>
                      <w:marRight w:val="0"/>
                      <w:marTop w:val="0"/>
                      <w:marBottom w:val="0"/>
                      <w:divBdr>
                        <w:top w:val="none" w:sz="0" w:space="0" w:color="auto"/>
                        <w:left w:val="none" w:sz="0" w:space="0" w:color="auto"/>
                        <w:bottom w:val="none" w:sz="0" w:space="0" w:color="auto"/>
                        <w:right w:val="none" w:sz="0" w:space="0" w:color="auto"/>
                      </w:divBdr>
                      <w:divsChild>
                        <w:div w:id="12583128">
                          <w:marLeft w:val="0"/>
                          <w:marRight w:val="0"/>
                          <w:marTop w:val="0"/>
                          <w:marBottom w:val="0"/>
                          <w:divBdr>
                            <w:top w:val="none" w:sz="0" w:space="0" w:color="auto"/>
                            <w:left w:val="none" w:sz="0" w:space="0" w:color="auto"/>
                            <w:bottom w:val="none" w:sz="0" w:space="0" w:color="auto"/>
                            <w:right w:val="none" w:sz="0" w:space="0" w:color="auto"/>
                          </w:divBdr>
                        </w:div>
                      </w:divsChild>
                    </w:div>
                    <w:div w:id="552275379">
                      <w:marLeft w:val="0"/>
                      <w:marRight w:val="0"/>
                      <w:marTop w:val="0"/>
                      <w:marBottom w:val="0"/>
                      <w:divBdr>
                        <w:top w:val="none" w:sz="0" w:space="0" w:color="auto"/>
                        <w:left w:val="none" w:sz="0" w:space="0" w:color="auto"/>
                        <w:bottom w:val="none" w:sz="0" w:space="0" w:color="auto"/>
                        <w:right w:val="none" w:sz="0" w:space="0" w:color="auto"/>
                      </w:divBdr>
                      <w:divsChild>
                        <w:div w:id="2019118750">
                          <w:marLeft w:val="0"/>
                          <w:marRight w:val="0"/>
                          <w:marTop w:val="0"/>
                          <w:marBottom w:val="0"/>
                          <w:divBdr>
                            <w:top w:val="none" w:sz="0" w:space="0" w:color="auto"/>
                            <w:left w:val="none" w:sz="0" w:space="0" w:color="auto"/>
                            <w:bottom w:val="none" w:sz="0" w:space="0" w:color="auto"/>
                            <w:right w:val="none" w:sz="0" w:space="0" w:color="auto"/>
                          </w:divBdr>
                        </w:div>
                      </w:divsChild>
                    </w:div>
                    <w:div w:id="1736975810">
                      <w:marLeft w:val="0"/>
                      <w:marRight w:val="0"/>
                      <w:marTop w:val="0"/>
                      <w:marBottom w:val="0"/>
                      <w:divBdr>
                        <w:top w:val="none" w:sz="0" w:space="0" w:color="auto"/>
                        <w:left w:val="none" w:sz="0" w:space="0" w:color="auto"/>
                        <w:bottom w:val="none" w:sz="0" w:space="0" w:color="auto"/>
                        <w:right w:val="none" w:sz="0" w:space="0" w:color="auto"/>
                      </w:divBdr>
                      <w:divsChild>
                        <w:div w:id="531118330">
                          <w:marLeft w:val="0"/>
                          <w:marRight w:val="0"/>
                          <w:marTop w:val="0"/>
                          <w:marBottom w:val="0"/>
                          <w:divBdr>
                            <w:top w:val="none" w:sz="0" w:space="0" w:color="auto"/>
                            <w:left w:val="none" w:sz="0" w:space="0" w:color="auto"/>
                            <w:bottom w:val="none" w:sz="0" w:space="0" w:color="auto"/>
                            <w:right w:val="none" w:sz="0" w:space="0" w:color="auto"/>
                          </w:divBdr>
                        </w:div>
                      </w:divsChild>
                    </w:div>
                    <w:div w:id="1240600188">
                      <w:marLeft w:val="0"/>
                      <w:marRight w:val="0"/>
                      <w:marTop w:val="0"/>
                      <w:marBottom w:val="0"/>
                      <w:divBdr>
                        <w:top w:val="none" w:sz="0" w:space="0" w:color="auto"/>
                        <w:left w:val="none" w:sz="0" w:space="0" w:color="auto"/>
                        <w:bottom w:val="none" w:sz="0" w:space="0" w:color="auto"/>
                        <w:right w:val="none" w:sz="0" w:space="0" w:color="auto"/>
                      </w:divBdr>
                      <w:divsChild>
                        <w:div w:id="146089345">
                          <w:marLeft w:val="0"/>
                          <w:marRight w:val="0"/>
                          <w:marTop w:val="0"/>
                          <w:marBottom w:val="0"/>
                          <w:divBdr>
                            <w:top w:val="none" w:sz="0" w:space="0" w:color="auto"/>
                            <w:left w:val="none" w:sz="0" w:space="0" w:color="auto"/>
                            <w:bottom w:val="none" w:sz="0" w:space="0" w:color="auto"/>
                            <w:right w:val="none" w:sz="0" w:space="0" w:color="auto"/>
                          </w:divBdr>
                        </w:div>
                      </w:divsChild>
                    </w:div>
                    <w:div w:id="1029379373">
                      <w:marLeft w:val="0"/>
                      <w:marRight w:val="0"/>
                      <w:marTop w:val="0"/>
                      <w:marBottom w:val="0"/>
                      <w:divBdr>
                        <w:top w:val="none" w:sz="0" w:space="0" w:color="auto"/>
                        <w:left w:val="none" w:sz="0" w:space="0" w:color="auto"/>
                        <w:bottom w:val="none" w:sz="0" w:space="0" w:color="auto"/>
                        <w:right w:val="none" w:sz="0" w:space="0" w:color="auto"/>
                      </w:divBdr>
                      <w:divsChild>
                        <w:div w:id="1445804851">
                          <w:marLeft w:val="0"/>
                          <w:marRight w:val="0"/>
                          <w:marTop w:val="0"/>
                          <w:marBottom w:val="0"/>
                          <w:divBdr>
                            <w:top w:val="none" w:sz="0" w:space="0" w:color="auto"/>
                            <w:left w:val="none" w:sz="0" w:space="0" w:color="auto"/>
                            <w:bottom w:val="none" w:sz="0" w:space="0" w:color="auto"/>
                            <w:right w:val="none" w:sz="0" w:space="0" w:color="auto"/>
                          </w:divBdr>
                        </w:div>
                      </w:divsChild>
                    </w:div>
                    <w:div w:id="488667449">
                      <w:marLeft w:val="0"/>
                      <w:marRight w:val="0"/>
                      <w:marTop w:val="0"/>
                      <w:marBottom w:val="0"/>
                      <w:divBdr>
                        <w:top w:val="none" w:sz="0" w:space="0" w:color="auto"/>
                        <w:left w:val="none" w:sz="0" w:space="0" w:color="auto"/>
                        <w:bottom w:val="none" w:sz="0" w:space="0" w:color="auto"/>
                        <w:right w:val="none" w:sz="0" w:space="0" w:color="auto"/>
                      </w:divBdr>
                      <w:divsChild>
                        <w:div w:id="1876500466">
                          <w:marLeft w:val="0"/>
                          <w:marRight w:val="0"/>
                          <w:marTop w:val="0"/>
                          <w:marBottom w:val="0"/>
                          <w:divBdr>
                            <w:top w:val="none" w:sz="0" w:space="0" w:color="auto"/>
                            <w:left w:val="none" w:sz="0" w:space="0" w:color="auto"/>
                            <w:bottom w:val="none" w:sz="0" w:space="0" w:color="auto"/>
                            <w:right w:val="none" w:sz="0" w:space="0" w:color="auto"/>
                          </w:divBdr>
                        </w:div>
                      </w:divsChild>
                    </w:div>
                    <w:div w:id="403139833">
                      <w:marLeft w:val="0"/>
                      <w:marRight w:val="0"/>
                      <w:marTop w:val="0"/>
                      <w:marBottom w:val="0"/>
                      <w:divBdr>
                        <w:top w:val="none" w:sz="0" w:space="0" w:color="auto"/>
                        <w:left w:val="none" w:sz="0" w:space="0" w:color="auto"/>
                        <w:bottom w:val="none" w:sz="0" w:space="0" w:color="auto"/>
                        <w:right w:val="none" w:sz="0" w:space="0" w:color="auto"/>
                      </w:divBdr>
                      <w:divsChild>
                        <w:div w:id="893927813">
                          <w:marLeft w:val="0"/>
                          <w:marRight w:val="0"/>
                          <w:marTop w:val="0"/>
                          <w:marBottom w:val="0"/>
                          <w:divBdr>
                            <w:top w:val="none" w:sz="0" w:space="0" w:color="auto"/>
                            <w:left w:val="none" w:sz="0" w:space="0" w:color="auto"/>
                            <w:bottom w:val="none" w:sz="0" w:space="0" w:color="auto"/>
                            <w:right w:val="none" w:sz="0" w:space="0" w:color="auto"/>
                          </w:divBdr>
                        </w:div>
                      </w:divsChild>
                    </w:div>
                    <w:div w:id="45179436">
                      <w:marLeft w:val="0"/>
                      <w:marRight w:val="0"/>
                      <w:marTop w:val="0"/>
                      <w:marBottom w:val="0"/>
                      <w:divBdr>
                        <w:top w:val="none" w:sz="0" w:space="0" w:color="auto"/>
                        <w:left w:val="none" w:sz="0" w:space="0" w:color="auto"/>
                        <w:bottom w:val="none" w:sz="0" w:space="0" w:color="auto"/>
                        <w:right w:val="none" w:sz="0" w:space="0" w:color="auto"/>
                      </w:divBdr>
                      <w:divsChild>
                        <w:div w:id="672300544">
                          <w:marLeft w:val="0"/>
                          <w:marRight w:val="0"/>
                          <w:marTop w:val="0"/>
                          <w:marBottom w:val="0"/>
                          <w:divBdr>
                            <w:top w:val="none" w:sz="0" w:space="0" w:color="auto"/>
                            <w:left w:val="none" w:sz="0" w:space="0" w:color="auto"/>
                            <w:bottom w:val="none" w:sz="0" w:space="0" w:color="auto"/>
                            <w:right w:val="none" w:sz="0" w:space="0" w:color="auto"/>
                          </w:divBdr>
                        </w:div>
                      </w:divsChild>
                    </w:div>
                    <w:div w:id="882056310">
                      <w:marLeft w:val="0"/>
                      <w:marRight w:val="0"/>
                      <w:marTop w:val="0"/>
                      <w:marBottom w:val="0"/>
                      <w:divBdr>
                        <w:top w:val="none" w:sz="0" w:space="0" w:color="auto"/>
                        <w:left w:val="none" w:sz="0" w:space="0" w:color="auto"/>
                        <w:bottom w:val="none" w:sz="0" w:space="0" w:color="auto"/>
                        <w:right w:val="none" w:sz="0" w:space="0" w:color="auto"/>
                      </w:divBdr>
                      <w:divsChild>
                        <w:div w:id="707416781">
                          <w:marLeft w:val="0"/>
                          <w:marRight w:val="0"/>
                          <w:marTop w:val="0"/>
                          <w:marBottom w:val="0"/>
                          <w:divBdr>
                            <w:top w:val="none" w:sz="0" w:space="0" w:color="auto"/>
                            <w:left w:val="none" w:sz="0" w:space="0" w:color="auto"/>
                            <w:bottom w:val="none" w:sz="0" w:space="0" w:color="auto"/>
                            <w:right w:val="none" w:sz="0" w:space="0" w:color="auto"/>
                          </w:divBdr>
                        </w:div>
                      </w:divsChild>
                    </w:div>
                    <w:div w:id="1059137689">
                      <w:marLeft w:val="0"/>
                      <w:marRight w:val="0"/>
                      <w:marTop w:val="0"/>
                      <w:marBottom w:val="0"/>
                      <w:divBdr>
                        <w:top w:val="none" w:sz="0" w:space="0" w:color="auto"/>
                        <w:left w:val="none" w:sz="0" w:space="0" w:color="auto"/>
                        <w:bottom w:val="none" w:sz="0" w:space="0" w:color="auto"/>
                        <w:right w:val="none" w:sz="0" w:space="0" w:color="auto"/>
                      </w:divBdr>
                      <w:divsChild>
                        <w:div w:id="1629973156">
                          <w:marLeft w:val="0"/>
                          <w:marRight w:val="0"/>
                          <w:marTop w:val="0"/>
                          <w:marBottom w:val="0"/>
                          <w:divBdr>
                            <w:top w:val="none" w:sz="0" w:space="0" w:color="auto"/>
                            <w:left w:val="none" w:sz="0" w:space="0" w:color="auto"/>
                            <w:bottom w:val="none" w:sz="0" w:space="0" w:color="auto"/>
                            <w:right w:val="none" w:sz="0" w:space="0" w:color="auto"/>
                          </w:divBdr>
                        </w:div>
                      </w:divsChild>
                    </w:div>
                    <w:div w:id="431631203">
                      <w:marLeft w:val="0"/>
                      <w:marRight w:val="0"/>
                      <w:marTop w:val="0"/>
                      <w:marBottom w:val="0"/>
                      <w:divBdr>
                        <w:top w:val="none" w:sz="0" w:space="0" w:color="auto"/>
                        <w:left w:val="none" w:sz="0" w:space="0" w:color="auto"/>
                        <w:bottom w:val="none" w:sz="0" w:space="0" w:color="auto"/>
                        <w:right w:val="none" w:sz="0" w:space="0" w:color="auto"/>
                      </w:divBdr>
                      <w:divsChild>
                        <w:div w:id="592739294">
                          <w:marLeft w:val="0"/>
                          <w:marRight w:val="0"/>
                          <w:marTop w:val="0"/>
                          <w:marBottom w:val="0"/>
                          <w:divBdr>
                            <w:top w:val="none" w:sz="0" w:space="0" w:color="auto"/>
                            <w:left w:val="none" w:sz="0" w:space="0" w:color="auto"/>
                            <w:bottom w:val="none" w:sz="0" w:space="0" w:color="auto"/>
                            <w:right w:val="none" w:sz="0" w:space="0" w:color="auto"/>
                          </w:divBdr>
                        </w:div>
                      </w:divsChild>
                    </w:div>
                    <w:div w:id="412240070">
                      <w:marLeft w:val="0"/>
                      <w:marRight w:val="0"/>
                      <w:marTop w:val="0"/>
                      <w:marBottom w:val="0"/>
                      <w:divBdr>
                        <w:top w:val="none" w:sz="0" w:space="0" w:color="auto"/>
                        <w:left w:val="none" w:sz="0" w:space="0" w:color="auto"/>
                        <w:bottom w:val="none" w:sz="0" w:space="0" w:color="auto"/>
                        <w:right w:val="none" w:sz="0" w:space="0" w:color="auto"/>
                      </w:divBdr>
                      <w:divsChild>
                        <w:div w:id="432089005">
                          <w:marLeft w:val="0"/>
                          <w:marRight w:val="0"/>
                          <w:marTop w:val="0"/>
                          <w:marBottom w:val="0"/>
                          <w:divBdr>
                            <w:top w:val="none" w:sz="0" w:space="0" w:color="auto"/>
                            <w:left w:val="none" w:sz="0" w:space="0" w:color="auto"/>
                            <w:bottom w:val="none" w:sz="0" w:space="0" w:color="auto"/>
                            <w:right w:val="none" w:sz="0" w:space="0" w:color="auto"/>
                          </w:divBdr>
                        </w:div>
                      </w:divsChild>
                    </w:div>
                    <w:div w:id="964626338">
                      <w:marLeft w:val="0"/>
                      <w:marRight w:val="0"/>
                      <w:marTop w:val="0"/>
                      <w:marBottom w:val="0"/>
                      <w:divBdr>
                        <w:top w:val="none" w:sz="0" w:space="0" w:color="auto"/>
                        <w:left w:val="none" w:sz="0" w:space="0" w:color="auto"/>
                        <w:bottom w:val="none" w:sz="0" w:space="0" w:color="auto"/>
                        <w:right w:val="none" w:sz="0" w:space="0" w:color="auto"/>
                      </w:divBdr>
                      <w:divsChild>
                        <w:div w:id="171117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2667">
      <w:bodyDiv w:val="1"/>
      <w:marLeft w:val="0"/>
      <w:marRight w:val="0"/>
      <w:marTop w:val="0"/>
      <w:marBottom w:val="0"/>
      <w:divBdr>
        <w:top w:val="none" w:sz="0" w:space="0" w:color="auto"/>
        <w:left w:val="none" w:sz="0" w:space="0" w:color="auto"/>
        <w:bottom w:val="none" w:sz="0" w:space="0" w:color="auto"/>
        <w:right w:val="none" w:sz="0" w:space="0" w:color="auto"/>
      </w:divBdr>
      <w:divsChild>
        <w:div w:id="1051730962">
          <w:marLeft w:val="0"/>
          <w:marRight w:val="0"/>
          <w:marTop w:val="0"/>
          <w:marBottom w:val="0"/>
          <w:divBdr>
            <w:top w:val="none" w:sz="0" w:space="0" w:color="auto"/>
            <w:left w:val="none" w:sz="0" w:space="0" w:color="auto"/>
            <w:bottom w:val="none" w:sz="0" w:space="0" w:color="auto"/>
            <w:right w:val="none" w:sz="0" w:space="0" w:color="auto"/>
          </w:divBdr>
          <w:divsChild>
            <w:div w:id="24864904">
              <w:marLeft w:val="0"/>
              <w:marRight w:val="0"/>
              <w:marTop w:val="0"/>
              <w:marBottom w:val="0"/>
              <w:divBdr>
                <w:top w:val="none" w:sz="0" w:space="0" w:color="auto"/>
                <w:left w:val="none" w:sz="0" w:space="0" w:color="auto"/>
                <w:bottom w:val="none" w:sz="0" w:space="0" w:color="auto"/>
                <w:right w:val="none" w:sz="0" w:space="0" w:color="auto"/>
              </w:divBdr>
              <w:divsChild>
                <w:div w:id="1297107152">
                  <w:marLeft w:val="0"/>
                  <w:marRight w:val="0"/>
                  <w:marTop w:val="0"/>
                  <w:marBottom w:val="0"/>
                  <w:divBdr>
                    <w:top w:val="none" w:sz="0" w:space="0" w:color="auto"/>
                    <w:left w:val="none" w:sz="0" w:space="0" w:color="auto"/>
                    <w:bottom w:val="none" w:sz="0" w:space="0" w:color="auto"/>
                    <w:right w:val="none" w:sz="0" w:space="0" w:color="auto"/>
                  </w:divBdr>
                  <w:divsChild>
                    <w:div w:id="220950315">
                      <w:marLeft w:val="0"/>
                      <w:marRight w:val="0"/>
                      <w:marTop w:val="0"/>
                      <w:marBottom w:val="0"/>
                      <w:divBdr>
                        <w:top w:val="none" w:sz="0" w:space="0" w:color="auto"/>
                        <w:left w:val="none" w:sz="0" w:space="0" w:color="auto"/>
                        <w:bottom w:val="none" w:sz="0" w:space="0" w:color="auto"/>
                        <w:right w:val="none" w:sz="0" w:space="0" w:color="auto"/>
                      </w:divBdr>
                      <w:divsChild>
                        <w:div w:id="1785224189">
                          <w:marLeft w:val="0"/>
                          <w:marRight w:val="0"/>
                          <w:marTop w:val="0"/>
                          <w:marBottom w:val="0"/>
                          <w:divBdr>
                            <w:top w:val="none" w:sz="0" w:space="0" w:color="auto"/>
                            <w:left w:val="none" w:sz="0" w:space="0" w:color="auto"/>
                            <w:bottom w:val="none" w:sz="0" w:space="0" w:color="auto"/>
                            <w:right w:val="none" w:sz="0" w:space="0" w:color="auto"/>
                          </w:divBdr>
                        </w:div>
                      </w:divsChild>
                    </w:div>
                    <w:div w:id="239289850">
                      <w:marLeft w:val="0"/>
                      <w:marRight w:val="0"/>
                      <w:marTop w:val="0"/>
                      <w:marBottom w:val="0"/>
                      <w:divBdr>
                        <w:top w:val="none" w:sz="0" w:space="0" w:color="auto"/>
                        <w:left w:val="none" w:sz="0" w:space="0" w:color="auto"/>
                        <w:bottom w:val="none" w:sz="0" w:space="0" w:color="auto"/>
                        <w:right w:val="none" w:sz="0" w:space="0" w:color="auto"/>
                      </w:divBdr>
                      <w:divsChild>
                        <w:div w:id="1686666346">
                          <w:marLeft w:val="0"/>
                          <w:marRight w:val="0"/>
                          <w:marTop w:val="0"/>
                          <w:marBottom w:val="0"/>
                          <w:divBdr>
                            <w:top w:val="none" w:sz="0" w:space="0" w:color="auto"/>
                            <w:left w:val="none" w:sz="0" w:space="0" w:color="auto"/>
                            <w:bottom w:val="none" w:sz="0" w:space="0" w:color="auto"/>
                            <w:right w:val="none" w:sz="0" w:space="0" w:color="auto"/>
                          </w:divBdr>
                        </w:div>
                      </w:divsChild>
                    </w:div>
                    <w:div w:id="1158813162">
                      <w:marLeft w:val="0"/>
                      <w:marRight w:val="0"/>
                      <w:marTop w:val="0"/>
                      <w:marBottom w:val="0"/>
                      <w:divBdr>
                        <w:top w:val="none" w:sz="0" w:space="0" w:color="auto"/>
                        <w:left w:val="none" w:sz="0" w:space="0" w:color="auto"/>
                        <w:bottom w:val="none" w:sz="0" w:space="0" w:color="auto"/>
                        <w:right w:val="none" w:sz="0" w:space="0" w:color="auto"/>
                      </w:divBdr>
                      <w:divsChild>
                        <w:div w:id="690453014">
                          <w:marLeft w:val="0"/>
                          <w:marRight w:val="0"/>
                          <w:marTop w:val="0"/>
                          <w:marBottom w:val="0"/>
                          <w:divBdr>
                            <w:top w:val="none" w:sz="0" w:space="0" w:color="auto"/>
                            <w:left w:val="none" w:sz="0" w:space="0" w:color="auto"/>
                            <w:bottom w:val="none" w:sz="0" w:space="0" w:color="auto"/>
                            <w:right w:val="none" w:sz="0" w:space="0" w:color="auto"/>
                          </w:divBdr>
                        </w:div>
                      </w:divsChild>
                    </w:div>
                    <w:div w:id="1389378256">
                      <w:marLeft w:val="0"/>
                      <w:marRight w:val="0"/>
                      <w:marTop w:val="0"/>
                      <w:marBottom w:val="0"/>
                      <w:divBdr>
                        <w:top w:val="none" w:sz="0" w:space="0" w:color="auto"/>
                        <w:left w:val="none" w:sz="0" w:space="0" w:color="auto"/>
                        <w:bottom w:val="none" w:sz="0" w:space="0" w:color="auto"/>
                        <w:right w:val="none" w:sz="0" w:space="0" w:color="auto"/>
                      </w:divBdr>
                      <w:divsChild>
                        <w:div w:id="1395204874">
                          <w:marLeft w:val="0"/>
                          <w:marRight w:val="0"/>
                          <w:marTop w:val="0"/>
                          <w:marBottom w:val="0"/>
                          <w:divBdr>
                            <w:top w:val="none" w:sz="0" w:space="0" w:color="auto"/>
                            <w:left w:val="none" w:sz="0" w:space="0" w:color="auto"/>
                            <w:bottom w:val="none" w:sz="0" w:space="0" w:color="auto"/>
                            <w:right w:val="none" w:sz="0" w:space="0" w:color="auto"/>
                          </w:divBdr>
                        </w:div>
                      </w:divsChild>
                    </w:div>
                    <w:div w:id="1738093637">
                      <w:marLeft w:val="0"/>
                      <w:marRight w:val="0"/>
                      <w:marTop w:val="0"/>
                      <w:marBottom w:val="0"/>
                      <w:divBdr>
                        <w:top w:val="none" w:sz="0" w:space="0" w:color="auto"/>
                        <w:left w:val="none" w:sz="0" w:space="0" w:color="auto"/>
                        <w:bottom w:val="none" w:sz="0" w:space="0" w:color="auto"/>
                        <w:right w:val="none" w:sz="0" w:space="0" w:color="auto"/>
                      </w:divBdr>
                      <w:divsChild>
                        <w:div w:id="1342929441">
                          <w:marLeft w:val="0"/>
                          <w:marRight w:val="0"/>
                          <w:marTop w:val="0"/>
                          <w:marBottom w:val="0"/>
                          <w:divBdr>
                            <w:top w:val="none" w:sz="0" w:space="0" w:color="auto"/>
                            <w:left w:val="none" w:sz="0" w:space="0" w:color="auto"/>
                            <w:bottom w:val="none" w:sz="0" w:space="0" w:color="auto"/>
                            <w:right w:val="none" w:sz="0" w:space="0" w:color="auto"/>
                          </w:divBdr>
                        </w:div>
                      </w:divsChild>
                    </w:div>
                    <w:div w:id="1089355212">
                      <w:marLeft w:val="0"/>
                      <w:marRight w:val="0"/>
                      <w:marTop w:val="0"/>
                      <w:marBottom w:val="0"/>
                      <w:divBdr>
                        <w:top w:val="none" w:sz="0" w:space="0" w:color="auto"/>
                        <w:left w:val="none" w:sz="0" w:space="0" w:color="auto"/>
                        <w:bottom w:val="none" w:sz="0" w:space="0" w:color="auto"/>
                        <w:right w:val="none" w:sz="0" w:space="0" w:color="auto"/>
                      </w:divBdr>
                      <w:divsChild>
                        <w:div w:id="1322927227">
                          <w:marLeft w:val="0"/>
                          <w:marRight w:val="0"/>
                          <w:marTop w:val="0"/>
                          <w:marBottom w:val="0"/>
                          <w:divBdr>
                            <w:top w:val="none" w:sz="0" w:space="0" w:color="auto"/>
                            <w:left w:val="none" w:sz="0" w:space="0" w:color="auto"/>
                            <w:bottom w:val="none" w:sz="0" w:space="0" w:color="auto"/>
                            <w:right w:val="none" w:sz="0" w:space="0" w:color="auto"/>
                          </w:divBdr>
                        </w:div>
                      </w:divsChild>
                    </w:div>
                    <w:div w:id="375542570">
                      <w:marLeft w:val="0"/>
                      <w:marRight w:val="0"/>
                      <w:marTop w:val="0"/>
                      <w:marBottom w:val="0"/>
                      <w:divBdr>
                        <w:top w:val="none" w:sz="0" w:space="0" w:color="auto"/>
                        <w:left w:val="none" w:sz="0" w:space="0" w:color="auto"/>
                        <w:bottom w:val="none" w:sz="0" w:space="0" w:color="auto"/>
                        <w:right w:val="none" w:sz="0" w:space="0" w:color="auto"/>
                      </w:divBdr>
                      <w:divsChild>
                        <w:div w:id="1182548633">
                          <w:marLeft w:val="0"/>
                          <w:marRight w:val="0"/>
                          <w:marTop w:val="0"/>
                          <w:marBottom w:val="0"/>
                          <w:divBdr>
                            <w:top w:val="none" w:sz="0" w:space="0" w:color="auto"/>
                            <w:left w:val="none" w:sz="0" w:space="0" w:color="auto"/>
                            <w:bottom w:val="none" w:sz="0" w:space="0" w:color="auto"/>
                            <w:right w:val="none" w:sz="0" w:space="0" w:color="auto"/>
                          </w:divBdr>
                        </w:div>
                      </w:divsChild>
                    </w:div>
                    <w:div w:id="788165309">
                      <w:marLeft w:val="0"/>
                      <w:marRight w:val="0"/>
                      <w:marTop w:val="0"/>
                      <w:marBottom w:val="0"/>
                      <w:divBdr>
                        <w:top w:val="none" w:sz="0" w:space="0" w:color="auto"/>
                        <w:left w:val="none" w:sz="0" w:space="0" w:color="auto"/>
                        <w:bottom w:val="none" w:sz="0" w:space="0" w:color="auto"/>
                        <w:right w:val="none" w:sz="0" w:space="0" w:color="auto"/>
                      </w:divBdr>
                      <w:divsChild>
                        <w:div w:id="469514515">
                          <w:marLeft w:val="0"/>
                          <w:marRight w:val="0"/>
                          <w:marTop w:val="0"/>
                          <w:marBottom w:val="0"/>
                          <w:divBdr>
                            <w:top w:val="none" w:sz="0" w:space="0" w:color="auto"/>
                            <w:left w:val="none" w:sz="0" w:space="0" w:color="auto"/>
                            <w:bottom w:val="none" w:sz="0" w:space="0" w:color="auto"/>
                            <w:right w:val="none" w:sz="0" w:space="0" w:color="auto"/>
                          </w:divBdr>
                        </w:div>
                      </w:divsChild>
                    </w:div>
                    <w:div w:id="86851874">
                      <w:marLeft w:val="0"/>
                      <w:marRight w:val="0"/>
                      <w:marTop w:val="0"/>
                      <w:marBottom w:val="0"/>
                      <w:divBdr>
                        <w:top w:val="none" w:sz="0" w:space="0" w:color="auto"/>
                        <w:left w:val="none" w:sz="0" w:space="0" w:color="auto"/>
                        <w:bottom w:val="none" w:sz="0" w:space="0" w:color="auto"/>
                        <w:right w:val="none" w:sz="0" w:space="0" w:color="auto"/>
                      </w:divBdr>
                      <w:divsChild>
                        <w:div w:id="1841190224">
                          <w:marLeft w:val="0"/>
                          <w:marRight w:val="0"/>
                          <w:marTop w:val="0"/>
                          <w:marBottom w:val="0"/>
                          <w:divBdr>
                            <w:top w:val="none" w:sz="0" w:space="0" w:color="auto"/>
                            <w:left w:val="none" w:sz="0" w:space="0" w:color="auto"/>
                            <w:bottom w:val="none" w:sz="0" w:space="0" w:color="auto"/>
                            <w:right w:val="none" w:sz="0" w:space="0" w:color="auto"/>
                          </w:divBdr>
                        </w:div>
                      </w:divsChild>
                    </w:div>
                    <w:div w:id="1634021170">
                      <w:marLeft w:val="0"/>
                      <w:marRight w:val="0"/>
                      <w:marTop w:val="0"/>
                      <w:marBottom w:val="0"/>
                      <w:divBdr>
                        <w:top w:val="none" w:sz="0" w:space="0" w:color="auto"/>
                        <w:left w:val="none" w:sz="0" w:space="0" w:color="auto"/>
                        <w:bottom w:val="none" w:sz="0" w:space="0" w:color="auto"/>
                        <w:right w:val="none" w:sz="0" w:space="0" w:color="auto"/>
                      </w:divBdr>
                      <w:divsChild>
                        <w:div w:id="1488205196">
                          <w:marLeft w:val="0"/>
                          <w:marRight w:val="0"/>
                          <w:marTop w:val="0"/>
                          <w:marBottom w:val="0"/>
                          <w:divBdr>
                            <w:top w:val="none" w:sz="0" w:space="0" w:color="auto"/>
                            <w:left w:val="none" w:sz="0" w:space="0" w:color="auto"/>
                            <w:bottom w:val="none" w:sz="0" w:space="0" w:color="auto"/>
                            <w:right w:val="none" w:sz="0" w:space="0" w:color="auto"/>
                          </w:divBdr>
                        </w:div>
                      </w:divsChild>
                    </w:div>
                    <w:div w:id="68503342">
                      <w:marLeft w:val="0"/>
                      <w:marRight w:val="0"/>
                      <w:marTop w:val="0"/>
                      <w:marBottom w:val="0"/>
                      <w:divBdr>
                        <w:top w:val="none" w:sz="0" w:space="0" w:color="auto"/>
                        <w:left w:val="none" w:sz="0" w:space="0" w:color="auto"/>
                        <w:bottom w:val="none" w:sz="0" w:space="0" w:color="auto"/>
                        <w:right w:val="none" w:sz="0" w:space="0" w:color="auto"/>
                      </w:divBdr>
                      <w:divsChild>
                        <w:div w:id="536821694">
                          <w:marLeft w:val="0"/>
                          <w:marRight w:val="0"/>
                          <w:marTop w:val="0"/>
                          <w:marBottom w:val="0"/>
                          <w:divBdr>
                            <w:top w:val="none" w:sz="0" w:space="0" w:color="auto"/>
                            <w:left w:val="none" w:sz="0" w:space="0" w:color="auto"/>
                            <w:bottom w:val="none" w:sz="0" w:space="0" w:color="auto"/>
                            <w:right w:val="none" w:sz="0" w:space="0" w:color="auto"/>
                          </w:divBdr>
                        </w:div>
                      </w:divsChild>
                    </w:div>
                    <w:div w:id="126317675">
                      <w:marLeft w:val="0"/>
                      <w:marRight w:val="0"/>
                      <w:marTop w:val="0"/>
                      <w:marBottom w:val="0"/>
                      <w:divBdr>
                        <w:top w:val="none" w:sz="0" w:space="0" w:color="auto"/>
                        <w:left w:val="none" w:sz="0" w:space="0" w:color="auto"/>
                        <w:bottom w:val="none" w:sz="0" w:space="0" w:color="auto"/>
                        <w:right w:val="none" w:sz="0" w:space="0" w:color="auto"/>
                      </w:divBdr>
                      <w:divsChild>
                        <w:div w:id="298730441">
                          <w:marLeft w:val="0"/>
                          <w:marRight w:val="0"/>
                          <w:marTop w:val="0"/>
                          <w:marBottom w:val="0"/>
                          <w:divBdr>
                            <w:top w:val="none" w:sz="0" w:space="0" w:color="auto"/>
                            <w:left w:val="none" w:sz="0" w:space="0" w:color="auto"/>
                            <w:bottom w:val="none" w:sz="0" w:space="0" w:color="auto"/>
                            <w:right w:val="none" w:sz="0" w:space="0" w:color="auto"/>
                          </w:divBdr>
                        </w:div>
                      </w:divsChild>
                    </w:div>
                    <w:div w:id="1192382968">
                      <w:marLeft w:val="0"/>
                      <w:marRight w:val="0"/>
                      <w:marTop w:val="0"/>
                      <w:marBottom w:val="0"/>
                      <w:divBdr>
                        <w:top w:val="none" w:sz="0" w:space="0" w:color="auto"/>
                        <w:left w:val="none" w:sz="0" w:space="0" w:color="auto"/>
                        <w:bottom w:val="none" w:sz="0" w:space="0" w:color="auto"/>
                        <w:right w:val="none" w:sz="0" w:space="0" w:color="auto"/>
                      </w:divBdr>
                      <w:divsChild>
                        <w:div w:id="1753552219">
                          <w:marLeft w:val="0"/>
                          <w:marRight w:val="0"/>
                          <w:marTop w:val="0"/>
                          <w:marBottom w:val="0"/>
                          <w:divBdr>
                            <w:top w:val="none" w:sz="0" w:space="0" w:color="auto"/>
                            <w:left w:val="none" w:sz="0" w:space="0" w:color="auto"/>
                            <w:bottom w:val="none" w:sz="0" w:space="0" w:color="auto"/>
                            <w:right w:val="none" w:sz="0" w:space="0" w:color="auto"/>
                          </w:divBdr>
                        </w:div>
                      </w:divsChild>
                    </w:div>
                    <w:div w:id="1480341325">
                      <w:marLeft w:val="0"/>
                      <w:marRight w:val="0"/>
                      <w:marTop w:val="0"/>
                      <w:marBottom w:val="0"/>
                      <w:divBdr>
                        <w:top w:val="none" w:sz="0" w:space="0" w:color="auto"/>
                        <w:left w:val="none" w:sz="0" w:space="0" w:color="auto"/>
                        <w:bottom w:val="none" w:sz="0" w:space="0" w:color="auto"/>
                        <w:right w:val="none" w:sz="0" w:space="0" w:color="auto"/>
                      </w:divBdr>
                      <w:divsChild>
                        <w:div w:id="2021544164">
                          <w:marLeft w:val="0"/>
                          <w:marRight w:val="0"/>
                          <w:marTop w:val="0"/>
                          <w:marBottom w:val="0"/>
                          <w:divBdr>
                            <w:top w:val="none" w:sz="0" w:space="0" w:color="auto"/>
                            <w:left w:val="none" w:sz="0" w:space="0" w:color="auto"/>
                            <w:bottom w:val="none" w:sz="0" w:space="0" w:color="auto"/>
                            <w:right w:val="none" w:sz="0" w:space="0" w:color="auto"/>
                          </w:divBdr>
                        </w:div>
                      </w:divsChild>
                    </w:div>
                    <w:div w:id="1552500576">
                      <w:marLeft w:val="0"/>
                      <w:marRight w:val="0"/>
                      <w:marTop w:val="0"/>
                      <w:marBottom w:val="0"/>
                      <w:divBdr>
                        <w:top w:val="none" w:sz="0" w:space="0" w:color="auto"/>
                        <w:left w:val="none" w:sz="0" w:space="0" w:color="auto"/>
                        <w:bottom w:val="none" w:sz="0" w:space="0" w:color="auto"/>
                        <w:right w:val="none" w:sz="0" w:space="0" w:color="auto"/>
                      </w:divBdr>
                      <w:divsChild>
                        <w:div w:id="31656830">
                          <w:marLeft w:val="0"/>
                          <w:marRight w:val="0"/>
                          <w:marTop w:val="0"/>
                          <w:marBottom w:val="0"/>
                          <w:divBdr>
                            <w:top w:val="none" w:sz="0" w:space="0" w:color="auto"/>
                            <w:left w:val="none" w:sz="0" w:space="0" w:color="auto"/>
                            <w:bottom w:val="none" w:sz="0" w:space="0" w:color="auto"/>
                            <w:right w:val="none" w:sz="0" w:space="0" w:color="auto"/>
                          </w:divBdr>
                        </w:div>
                      </w:divsChild>
                    </w:div>
                    <w:div w:id="1015230935">
                      <w:marLeft w:val="0"/>
                      <w:marRight w:val="0"/>
                      <w:marTop w:val="0"/>
                      <w:marBottom w:val="0"/>
                      <w:divBdr>
                        <w:top w:val="none" w:sz="0" w:space="0" w:color="auto"/>
                        <w:left w:val="none" w:sz="0" w:space="0" w:color="auto"/>
                        <w:bottom w:val="none" w:sz="0" w:space="0" w:color="auto"/>
                        <w:right w:val="none" w:sz="0" w:space="0" w:color="auto"/>
                      </w:divBdr>
                      <w:divsChild>
                        <w:div w:id="1553926246">
                          <w:marLeft w:val="0"/>
                          <w:marRight w:val="0"/>
                          <w:marTop w:val="0"/>
                          <w:marBottom w:val="0"/>
                          <w:divBdr>
                            <w:top w:val="none" w:sz="0" w:space="0" w:color="auto"/>
                            <w:left w:val="none" w:sz="0" w:space="0" w:color="auto"/>
                            <w:bottom w:val="none" w:sz="0" w:space="0" w:color="auto"/>
                            <w:right w:val="none" w:sz="0" w:space="0" w:color="auto"/>
                          </w:divBdr>
                        </w:div>
                      </w:divsChild>
                    </w:div>
                    <w:div w:id="1276523988">
                      <w:marLeft w:val="0"/>
                      <w:marRight w:val="0"/>
                      <w:marTop w:val="0"/>
                      <w:marBottom w:val="0"/>
                      <w:divBdr>
                        <w:top w:val="none" w:sz="0" w:space="0" w:color="auto"/>
                        <w:left w:val="none" w:sz="0" w:space="0" w:color="auto"/>
                        <w:bottom w:val="none" w:sz="0" w:space="0" w:color="auto"/>
                        <w:right w:val="none" w:sz="0" w:space="0" w:color="auto"/>
                      </w:divBdr>
                      <w:divsChild>
                        <w:div w:id="656961225">
                          <w:marLeft w:val="0"/>
                          <w:marRight w:val="0"/>
                          <w:marTop w:val="0"/>
                          <w:marBottom w:val="0"/>
                          <w:divBdr>
                            <w:top w:val="none" w:sz="0" w:space="0" w:color="auto"/>
                            <w:left w:val="none" w:sz="0" w:space="0" w:color="auto"/>
                            <w:bottom w:val="none" w:sz="0" w:space="0" w:color="auto"/>
                            <w:right w:val="none" w:sz="0" w:space="0" w:color="auto"/>
                          </w:divBdr>
                        </w:div>
                      </w:divsChild>
                    </w:div>
                    <w:div w:id="1112359394">
                      <w:marLeft w:val="0"/>
                      <w:marRight w:val="0"/>
                      <w:marTop w:val="0"/>
                      <w:marBottom w:val="0"/>
                      <w:divBdr>
                        <w:top w:val="none" w:sz="0" w:space="0" w:color="auto"/>
                        <w:left w:val="none" w:sz="0" w:space="0" w:color="auto"/>
                        <w:bottom w:val="none" w:sz="0" w:space="0" w:color="auto"/>
                        <w:right w:val="none" w:sz="0" w:space="0" w:color="auto"/>
                      </w:divBdr>
                      <w:divsChild>
                        <w:div w:id="709110739">
                          <w:marLeft w:val="0"/>
                          <w:marRight w:val="0"/>
                          <w:marTop w:val="0"/>
                          <w:marBottom w:val="0"/>
                          <w:divBdr>
                            <w:top w:val="none" w:sz="0" w:space="0" w:color="auto"/>
                            <w:left w:val="none" w:sz="0" w:space="0" w:color="auto"/>
                            <w:bottom w:val="none" w:sz="0" w:space="0" w:color="auto"/>
                            <w:right w:val="none" w:sz="0" w:space="0" w:color="auto"/>
                          </w:divBdr>
                        </w:div>
                      </w:divsChild>
                    </w:div>
                    <w:div w:id="907425130">
                      <w:marLeft w:val="0"/>
                      <w:marRight w:val="0"/>
                      <w:marTop w:val="0"/>
                      <w:marBottom w:val="0"/>
                      <w:divBdr>
                        <w:top w:val="none" w:sz="0" w:space="0" w:color="auto"/>
                        <w:left w:val="none" w:sz="0" w:space="0" w:color="auto"/>
                        <w:bottom w:val="none" w:sz="0" w:space="0" w:color="auto"/>
                        <w:right w:val="none" w:sz="0" w:space="0" w:color="auto"/>
                      </w:divBdr>
                      <w:divsChild>
                        <w:div w:id="534200850">
                          <w:marLeft w:val="0"/>
                          <w:marRight w:val="0"/>
                          <w:marTop w:val="0"/>
                          <w:marBottom w:val="0"/>
                          <w:divBdr>
                            <w:top w:val="none" w:sz="0" w:space="0" w:color="auto"/>
                            <w:left w:val="none" w:sz="0" w:space="0" w:color="auto"/>
                            <w:bottom w:val="none" w:sz="0" w:space="0" w:color="auto"/>
                            <w:right w:val="none" w:sz="0" w:space="0" w:color="auto"/>
                          </w:divBdr>
                        </w:div>
                      </w:divsChild>
                    </w:div>
                    <w:div w:id="1050568837">
                      <w:marLeft w:val="0"/>
                      <w:marRight w:val="0"/>
                      <w:marTop w:val="0"/>
                      <w:marBottom w:val="0"/>
                      <w:divBdr>
                        <w:top w:val="none" w:sz="0" w:space="0" w:color="auto"/>
                        <w:left w:val="none" w:sz="0" w:space="0" w:color="auto"/>
                        <w:bottom w:val="none" w:sz="0" w:space="0" w:color="auto"/>
                        <w:right w:val="none" w:sz="0" w:space="0" w:color="auto"/>
                      </w:divBdr>
                      <w:divsChild>
                        <w:div w:id="886457003">
                          <w:marLeft w:val="0"/>
                          <w:marRight w:val="0"/>
                          <w:marTop w:val="0"/>
                          <w:marBottom w:val="0"/>
                          <w:divBdr>
                            <w:top w:val="none" w:sz="0" w:space="0" w:color="auto"/>
                            <w:left w:val="none" w:sz="0" w:space="0" w:color="auto"/>
                            <w:bottom w:val="none" w:sz="0" w:space="0" w:color="auto"/>
                            <w:right w:val="none" w:sz="0" w:space="0" w:color="auto"/>
                          </w:divBdr>
                        </w:div>
                      </w:divsChild>
                    </w:div>
                    <w:div w:id="1196577455">
                      <w:marLeft w:val="0"/>
                      <w:marRight w:val="0"/>
                      <w:marTop w:val="0"/>
                      <w:marBottom w:val="0"/>
                      <w:divBdr>
                        <w:top w:val="none" w:sz="0" w:space="0" w:color="auto"/>
                        <w:left w:val="none" w:sz="0" w:space="0" w:color="auto"/>
                        <w:bottom w:val="none" w:sz="0" w:space="0" w:color="auto"/>
                        <w:right w:val="none" w:sz="0" w:space="0" w:color="auto"/>
                      </w:divBdr>
                      <w:divsChild>
                        <w:div w:id="1756509917">
                          <w:marLeft w:val="0"/>
                          <w:marRight w:val="0"/>
                          <w:marTop w:val="0"/>
                          <w:marBottom w:val="0"/>
                          <w:divBdr>
                            <w:top w:val="none" w:sz="0" w:space="0" w:color="auto"/>
                            <w:left w:val="none" w:sz="0" w:space="0" w:color="auto"/>
                            <w:bottom w:val="none" w:sz="0" w:space="0" w:color="auto"/>
                            <w:right w:val="none" w:sz="0" w:space="0" w:color="auto"/>
                          </w:divBdr>
                        </w:div>
                      </w:divsChild>
                    </w:div>
                    <w:div w:id="761876480">
                      <w:marLeft w:val="0"/>
                      <w:marRight w:val="0"/>
                      <w:marTop w:val="0"/>
                      <w:marBottom w:val="0"/>
                      <w:divBdr>
                        <w:top w:val="none" w:sz="0" w:space="0" w:color="auto"/>
                        <w:left w:val="none" w:sz="0" w:space="0" w:color="auto"/>
                        <w:bottom w:val="none" w:sz="0" w:space="0" w:color="auto"/>
                        <w:right w:val="none" w:sz="0" w:space="0" w:color="auto"/>
                      </w:divBdr>
                      <w:divsChild>
                        <w:div w:id="353576153">
                          <w:marLeft w:val="0"/>
                          <w:marRight w:val="0"/>
                          <w:marTop w:val="0"/>
                          <w:marBottom w:val="0"/>
                          <w:divBdr>
                            <w:top w:val="none" w:sz="0" w:space="0" w:color="auto"/>
                            <w:left w:val="none" w:sz="0" w:space="0" w:color="auto"/>
                            <w:bottom w:val="none" w:sz="0" w:space="0" w:color="auto"/>
                            <w:right w:val="none" w:sz="0" w:space="0" w:color="auto"/>
                          </w:divBdr>
                        </w:div>
                      </w:divsChild>
                    </w:div>
                    <w:div w:id="352462553">
                      <w:marLeft w:val="0"/>
                      <w:marRight w:val="0"/>
                      <w:marTop w:val="0"/>
                      <w:marBottom w:val="0"/>
                      <w:divBdr>
                        <w:top w:val="none" w:sz="0" w:space="0" w:color="auto"/>
                        <w:left w:val="none" w:sz="0" w:space="0" w:color="auto"/>
                        <w:bottom w:val="none" w:sz="0" w:space="0" w:color="auto"/>
                        <w:right w:val="none" w:sz="0" w:space="0" w:color="auto"/>
                      </w:divBdr>
                      <w:divsChild>
                        <w:div w:id="581450860">
                          <w:marLeft w:val="0"/>
                          <w:marRight w:val="0"/>
                          <w:marTop w:val="0"/>
                          <w:marBottom w:val="0"/>
                          <w:divBdr>
                            <w:top w:val="none" w:sz="0" w:space="0" w:color="auto"/>
                            <w:left w:val="none" w:sz="0" w:space="0" w:color="auto"/>
                            <w:bottom w:val="none" w:sz="0" w:space="0" w:color="auto"/>
                            <w:right w:val="none" w:sz="0" w:space="0" w:color="auto"/>
                          </w:divBdr>
                        </w:div>
                      </w:divsChild>
                    </w:div>
                    <w:div w:id="467750578">
                      <w:marLeft w:val="0"/>
                      <w:marRight w:val="0"/>
                      <w:marTop w:val="0"/>
                      <w:marBottom w:val="0"/>
                      <w:divBdr>
                        <w:top w:val="none" w:sz="0" w:space="0" w:color="auto"/>
                        <w:left w:val="none" w:sz="0" w:space="0" w:color="auto"/>
                        <w:bottom w:val="none" w:sz="0" w:space="0" w:color="auto"/>
                        <w:right w:val="none" w:sz="0" w:space="0" w:color="auto"/>
                      </w:divBdr>
                      <w:divsChild>
                        <w:div w:id="1791121742">
                          <w:marLeft w:val="0"/>
                          <w:marRight w:val="0"/>
                          <w:marTop w:val="0"/>
                          <w:marBottom w:val="0"/>
                          <w:divBdr>
                            <w:top w:val="none" w:sz="0" w:space="0" w:color="auto"/>
                            <w:left w:val="none" w:sz="0" w:space="0" w:color="auto"/>
                            <w:bottom w:val="none" w:sz="0" w:space="0" w:color="auto"/>
                            <w:right w:val="none" w:sz="0" w:space="0" w:color="auto"/>
                          </w:divBdr>
                        </w:div>
                      </w:divsChild>
                    </w:div>
                    <w:div w:id="166209970">
                      <w:marLeft w:val="0"/>
                      <w:marRight w:val="0"/>
                      <w:marTop w:val="0"/>
                      <w:marBottom w:val="0"/>
                      <w:divBdr>
                        <w:top w:val="none" w:sz="0" w:space="0" w:color="auto"/>
                        <w:left w:val="none" w:sz="0" w:space="0" w:color="auto"/>
                        <w:bottom w:val="none" w:sz="0" w:space="0" w:color="auto"/>
                        <w:right w:val="none" w:sz="0" w:space="0" w:color="auto"/>
                      </w:divBdr>
                      <w:divsChild>
                        <w:div w:id="750196611">
                          <w:marLeft w:val="0"/>
                          <w:marRight w:val="0"/>
                          <w:marTop w:val="0"/>
                          <w:marBottom w:val="0"/>
                          <w:divBdr>
                            <w:top w:val="none" w:sz="0" w:space="0" w:color="auto"/>
                            <w:left w:val="none" w:sz="0" w:space="0" w:color="auto"/>
                            <w:bottom w:val="none" w:sz="0" w:space="0" w:color="auto"/>
                            <w:right w:val="none" w:sz="0" w:space="0" w:color="auto"/>
                          </w:divBdr>
                        </w:div>
                      </w:divsChild>
                    </w:div>
                    <w:div w:id="1001004187">
                      <w:marLeft w:val="0"/>
                      <w:marRight w:val="0"/>
                      <w:marTop w:val="0"/>
                      <w:marBottom w:val="0"/>
                      <w:divBdr>
                        <w:top w:val="none" w:sz="0" w:space="0" w:color="auto"/>
                        <w:left w:val="none" w:sz="0" w:space="0" w:color="auto"/>
                        <w:bottom w:val="none" w:sz="0" w:space="0" w:color="auto"/>
                        <w:right w:val="none" w:sz="0" w:space="0" w:color="auto"/>
                      </w:divBdr>
                      <w:divsChild>
                        <w:div w:id="409815450">
                          <w:marLeft w:val="0"/>
                          <w:marRight w:val="0"/>
                          <w:marTop w:val="0"/>
                          <w:marBottom w:val="0"/>
                          <w:divBdr>
                            <w:top w:val="none" w:sz="0" w:space="0" w:color="auto"/>
                            <w:left w:val="none" w:sz="0" w:space="0" w:color="auto"/>
                            <w:bottom w:val="none" w:sz="0" w:space="0" w:color="auto"/>
                            <w:right w:val="none" w:sz="0" w:space="0" w:color="auto"/>
                          </w:divBdr>
                        </w:div>
                      </w:divsChild>
                    </w:div>
                    <w:div w:id="749156150">
                      <w:marLeft w:val="0"/>
                      <w:marRight w:val="0"/>
                      <w:marTop w:val="0"/>
                      <w:marBottom w:val="0"/>
                      <w:divBdr>
                        <w:top w:val="none" w:sz="0" w:space="0" w:color="auto"/>
                        <w:left w:val="none" w:sz="0" w:space="0" w:color="auto"/>
                        <w:bottom w:val="none" w:sz="0" w:space="0" w:color="auto"/>
                        <w:right w:val="none" w:sz="0" w:space="0" w:color="auto"/>
                      </w:divBdr>
                      <w:divsChild>
                        <w:div w:id="1763799966">
                          <w:marLeft w:val="0"/>
                          <w:marRight w:val="0"/>
                          <w:marTop w:val="0"/>
                          <w:marBottom w:val="0"/>
                          <w:divBdr>
                            <w:top w:val="none" w:sz="0" w:space="0" w:color="auto"/>
                            <w:left w:val="none" w:sz="0" w:space="0" w:color="auto"/>
                            <w:bottom w:val="none" w:sz="0" w:space="0" w:color="auto"/>
                            <w:right w:val="none" w:sz="0" w:space="0" w:color="auto"/>
                          </w:divBdr>
                        </w:div>
                      </w:divsChild>
                    </w:div>
                    <w:div w:id="865945340">
                      <w:marLeft w:val="0"/>
                      <w:marRight w:val="0"/>
                      <w:marTop w:val="0"/>
                      <w:marBottom w:val="0"/>
                      <w:divBdr>
                        <w:top w:val="none" w:sz="0" w:space="0" w:color="auto"/>
                        <w:left w:val="none" w:sz="0" w:space="0" w:color="auto"/>
                        <w:bottom w:val="none" w:sz="0" w:space="0" w:color="auto"/>
                        <w:right w:val="none" w:sz="0" w:space="0" w:color="auto"/>
                      </w:divBdr>
                      <w:divsChild>
                        <w:div w:id="1039819397">
                          <w:marLeft w:val="0"/>
                          <w:marRight w:val="0"/>
                          <w:marTop w:val="0"/>
                          <w:marBottom w:val="0"/>
                          <w:divBdr>
                            <w:top w:val="none" w:sz="0" w:space="0" w:color="auto"/>
                            <w:left w:val="none" w:sz="0" w:space="0" w:color="auto"/>
                            <w:bottom w:val="none" w:sz="0" w:space="0" w:color="auto"/>
                            <w:right w:val="none" w:sz="0" w:space="0" w:color="auto"/>
                          </w:divBdr>
                        </w:div>
                      </w:divsChild>
                    </w:div>
                    <w:div w:id="305941006">
                      <w:marLeft w:val="0"/>
                      <w:marRight w:val="0"/>
                      <w:marTop w:val="0"/>
                      <w:marBottom w:val="0"/>
                      <w:divBdr>
                        <w:top w:val="none" w:sz="0" w:space="0" w:color="auto"/>
                        <w:left w:val="none" w:sz="0" w:space="0" w:color="auto"/>
                        <w:bottom w:val="none" w:sz="0" w:space="0" w:color="auto"/>
                        <w:right w:val="none" w:sz="0" w:space="0" w:color="auto"/>
                      </w:divBdr>
                      <w:divsChild>
                        <w:div w:id="1431926492">
                          <w:marLeft w:val="0"/>
                          <w:marRight w:val="0"/>
                          <w:marTop w:val="0"/>
                          <w:marBottom w:val="0"/>
                          <w:divBdr>
                            <w:top w:val="none" w:sz="0" w:space="0" w:color="auto"/>
                            <w:left w:val="none" w:sz="0" w:space="0" w:color="auto"/>
                            <w:bottom w:val="none" w:sz="0" w:space="0" w:color="auto"/>
                            <w:right w:val="none" w:sz="0" w:space="0" w:color="auto"/>
                          </w:divBdr>
                        </w:div>
                      </w:divsChild>
                    </w:div>
                    <w:div w:id="225993518">
                      <w:marLeft w:val="0"/>
                      <w:marRight w:val="0"/>
                      <w:marTop w:val="0"/>
                      <w:marBottom w:val="0"/>
                      <w:divBdr>
                        <w:top w:val="none" w:sz="0" w:space="0" w:color="auto"/>
                        <w:left w:val="none" w:sz="0" w:space="0" w:color="auto"/>
                        <w:bottom w:val="none" w:sz="0" w:space="0" w:color="auto"/>
                        <w:right w:val="none" w:sz="0" w:space="0" w:color="auto"/>
                      </w:divBdr>
                      <w:divsChild>
                        <w:div w:id="20018448">
                          <w:marLeft w:val="0"/>
                          <w:marRight w:val="0"/>
                          <w:marTop w:val="0"/>
                          <w:marBottom w:val="0"/>
                          <w:divBdr>
                            <w:top w:val="none" w:sz="0" w:space="0" w:color="auto"/>
                            <w:left w:val="none" w:sz="0" w:space="0" w:color="auto"/>
                            <w:bottom w:val="none" w:sz="0" w:space="0" w:color="auto"/>
                            <w:right w:val="none" w:sz="0" w:space="0" w:color="auto"/>
                          </w:divBdr>
                        </w:div>
                      </w:divsChild>
                    </w:div>
                    <w:div w:id="1553300364">
                      <w:marLeft w:val="0"/>
                      <w:marRight w:val="0"/>
                      <w:marTop w:val="0"/>
                      <w:marBottom w:val="0"/>
                      <w:divBdr>
                        <w:top w:val="none" w:sz="0" w:space="0" w:color="auto"/>
                        <w:left w:val="none" w:sz="0" w:space="0" w:color="auto"/>
                        <w:bottom w:val="none" w:sz="0" w:space="0" w:color="auto"/>
                        <w:right w:val="none" w:sz="0" w:space="0" w:color="auto"/>
                      </w:divBdr>
                      <w:divsChild>
                        <w:div w:id="309597975">
                          <w:marLeft w:val="0"/>
                          <w:marRight w:val="0"/>
                          <w:marTop w:val="0"/>
                          <w:marBottom w:val="0"/>
                          <w:divBdr>
                            <w:top w:val="none" w:sz="0" w:space="0" w:color="auto"/>
                            <w:left w:val="none" w:sz="0" w:space="0" w:color="auto"/>
                            <w:bottom w:val="none" w:sz="0" w:space="0" w:color="auto"/>
                            <w:right w:val="none" w:sz="0" w:space="0" w:color="auto"/>
                          </w:divBdr>
                        </w:div>
                      </w:divsChild>
                    </w:div>
                    <w:div w:id="434331932">
                      <w:marLeft w:val="0"/>
                      <w:marRight w:val="0"/>
                      <w:marTop w:val="0"/>
                      <w:marBottom w:val="0"/>
                      <w:divBdr>
                        <w:top w:val="none" w:sz="0" w:space="0" w:color="auto"/>
                        <w:left w:val="none" w:sz="0" w:space="0" w:color="auto"/>
                        <w:bottom w:val="none" w:sz="0" w:space="0" w:color="auto"/>
                        <w:right w:val="none" w:sz="0" w:space="0" w:color="auto"/>
                      </w:divBdr>
                      <w:divsChild>
                        <w:div w:id="1715546723">
                          <w:marLeft w:val="0"/>
                          <w:marRight w:val="0"/>
                          <w:marTop w:val="0"/>
                          <w:marBottom w:val="0"/>
                          <w:divBdr>
                            <w:top w:val="none" w:sz="0" w:space="0" w:color="auto"/>
                            <w:left w:val="none" w:sz="0" w:space="0" w:color="auto"/>
                            <w:bottom w:val="none" w:sz="0" w:space="0" w:color="auto"/>
                            <w:right w:val="none" w:sz="0" w:space="0" w:color="auto"/>
                          </w:divBdr>
                        </w:div>
                      </w:divsChild>
                    </w:div>
                    <w:div w:id="1228029076">
                      <w:marLeft w:val="0"/>
                      <w:marRight w:val="0"/>
                      <w:marTop w:val="0"/>
                      <w:marBottom w:val="0"/>
                      <w:divBdr>
                        <w:top w:val="none" w:sz="0" w:space="0" w:color="auto"/>
                        <w:left w:val="none" w:sz="0" w:space="0" w:color="auto"/>
                        <w:bottom w:val="none" w:sz="0" w:space="0" w:color="auto"/>
                        <w:right w:val="none" w:sz="0" w:space="0" w:color="auto"/>
                      </w:divBdr>
                      <w:divsChild>
                        <w:div w:id="531497459">
                          <w:marLeft w:val="0"/>
                          <w:marRight w:val="0"/>
                          <w:marTop w:val="0"/>
                          <w:marBottom w:val="0"/>
                          <w:divBdr>
                            <w:top w:val="none" w:sz="0" w:space="0" w:color="auto"/>
                            <w:left w:val="none" w:sz="0" w:space="0" w:color="auto"/>
                            <w:bottom w:val="none" w:sz="0" w:space="0" w:color="auto"/>
                            <w:right w:val="none" w:sz="0" w:space="0" w:color="auto"/>
                          </w:divBdr>
                        </w:div>
                      </w:divsChild>
                    </w:div>
                    <w:div w:id="286199577">
                      <w:marLeft w:val="0"/>
                      <w:marRight w:val="0"/>
                      <w:marTop w:val="0"/>
                      <w:marBottom w:val="0"/>
                      <w:divBdr>
                        <w:top w:val="none" w:sz="0" w:space="0" w:color="auto"/>
                        <w:left w:val="none" w:sz="0" w:space="0" w:color="auto"/>
                        <w:bottom w:val="none" w:sz="0" w:space="0" w:color="auto"/>
                        <w:right w:val="none" w:sz="0" w:space="0" w:color="auto"/>
                      </w:divBdr>
                      <w:divsChild>
                        <w:div w:id="623122858">
                          <w:marLeft w:val="0"/>
                          <w:marRight w:val="0"/>
                          <w:marTop w:val="0"/>
                          <w:marBottom w:val="0"/>
                          <w:divBdr>
                            <w:top w:val="none" w:sz="0" w:space="0" w:color="auto"/>
                            <w:left w:val="none" w:sz="0" w:space="0" w:color="auto"/>
                            <w:bottom w:val="none" w:sz="0" w:space="0" w:color="auto"/>
                            <w:right w:val="none" w:sz="0" w:space="0" w:color="auto"/>
                          </w:divBdr>
                        </w:div>
                      </w:divsChild>
                    </w:div>
                    <w:div w:id="857739409">
                      <w:marLeft w:val="0"/>
                      <w:marRight w:val="0"/>
                      <w:marTop w:val="0"/>
                      <w:marBottom w:val="0"/>
                      <w:divBdr>
                        <w:top w:val="none" w:sz="0" w:space="0" w:color="auto"/>
                        <w:left w:val="none" w:sz="0" w:space="0" w:color="auto"/>
                        <w:bottom w:val="none" w:sz="0" w:space="0" w:color="auto"/>
                        <w:right w:val="none" w:sz="0" w:space="0" w:color="auto"/>
                      </w:divBdr>
                      <w:divsChild>
                        <w:div w:id="335570462">
                          <w:marLeft w:val="0"/>
                          <w:marRight w:val="0"/>
                          <w:marTop w:val="0"/>
                          <w:marBottom w:val="0"/>
                          <w:divBdr>
                            <w:top w:val="none" w:sz="0" w:space="0" w:color="auto"/>
                            <w:left w:val="none" w:sz="0" w:space="0" w:color="auto"/>
                            <w:bottom w:val="none" w:sz="0" w:space="0" w:color="auto"/>
                            <w:right w:val="none" w:sz="0" w:space="0" w:color="auto"/>
                          </w:divBdr>
                        </w:div>
                      </w:divsChild>
                    </w:div>
                    <w:div w:id="1831797854">
                      <w:marLeft w:val="0"/>
                      <w:marRight w:val="0"/>
                      <w:marTop w:val="0"/>
                      <w:marBottom w:val="0"/>
                      <w:divBdr>
                        <w:top w:val="none" w:sz="0" w:space="0" w:color="auto"/>
                        <w:left w:val="none" w:sz="0" w:space="0" w:color="auto"/>
                        <w:bottom w:val="none" w:sz="0" w:space="0" w:color="auto"/>
                        <w:right w:val="none" w:sz="0" w:space="0" w:color="auto"/>
                      </w:divBdr>
                      <w:divsChild>
                        <w:div w:id="131363938">
                          <w:marLeft w:val="0"/>
                          <w:marRight w:val="0"/>
                          <w:marTop w:val="0"/>
                          <w:marBottom w:val="0"/>
                          <w:divBdr>
                            <w:top w:val="none" w:sz="0" w:space="0" w:color="auto"/>
                            <w:left w:val="none" w:sz="0" w:space="0" w:color="auto"/>
                            <w:bottom w:val="none" w:sz="0" w:space="0" w:color="auto"/>
                            <w:right w:val="none" w:sz="0" w:space="0" w:color="auto"/>
                          </w:divBdr>
                        </w:div>
                      </w:divsChild>
                    </w:div>
                    <w:div w:id="329676952">
                      <w:marLeft w:val="0"/>
                      <w:marRight w:val="0"/>
                      <w:marTop w:val="0"/>
                      <w:marBottom w:val="0"/>
                      <w:divBdr>
                        <w:top w:val="none" w:sz="0" w:space="0" w:color="auto"/>
                        <w:left w:val="none" w:sz="0" w:space="0" w:color="auto"/>
                        <w:bottom w:val="none" w:sz="0" w:space="0" w:color="auto"/>
                        <w:right w:val="none" w:sz="0" w:space="0" w:color="auto"/>
                      </w:divBdr>
                      <w:divsChild>
                        <w:div w:id="123543037">
                          <w:marLeft w:val="0"/>
                          <w:marRight w:val="0"/>
                          <w:marTop w:val="0"/>
                          <w:marBottom w:val="0"/>
                          <w:divBdr>
                            <w:top w:val="none" w:sz="0" w:space="0" w:color="auto"/>
                            <w:left w:val="none" w:sz="0" w:space="0" w:color="auto"/>
                            <w:bottom w:val="none" w:sz="0" w:space="0" w:color="auto"/>
                            <w:right w:val="none" w:sz="0" w:space="0" w:color="auto"/>
                          </w:divBdr>
                        </w:div>
                      </w:divsChild>
                    </w:div>
                    <w:div w:id="25832407">
                      <w:marLeft w:val="0"/>
                      <w:marRight w:val="0"/>
                      <w:marTop w:val="0"/>
                      <w:marBottom w:val="0"/>
                      <w:divBdr>
                        <w:top w:val="none" w:sz="0" w:space="0" w:color="auto"/>
                        <w:left w:val="none" w:sz="0" w:space="0" w:color="auto"/>
                        <w:bottom w:val="none" w:sz="0" w:space="0" w:color="auto"/>
                        <w:right w:val="none" w:sz="0" w:space="0" w:color="auto"/>
                      </w:divBdr>
                      <w:divsChild>
                        <w:div w:id="2091926009">
                          <w:marLeft w:val="0"/>
                          <w:marRight w:val="0"/>
                          <w:marTop w:val="0"/>
                          <w:marBottom w:val="0"/>
                          <w:divBdr>
                            <w:top w:val="none" w:sz="0" w:space="0" w:color="auto"/>
                            <w:left w:val="none" w:sz="0" w:space="0" w:color="auto"/>
                            <w:bottom w:val="none" w:sz="0" w:space="0" w:color="auto"/>
                            <w:right w:val="none" w:sz="0" w:space="0" w:color="auto"/>
                          </w:divBdr>
                        </w:div>
                      </w:divsChild>
                    </w:div>
                    <w:div w:id="497304486">
                      <w:marLeft w:val="0"/>
                      <w:marRight w:val="0"/>
                      <w:marTop w:val="0"/>
                      <w:marBottom w:val="0"/>
                      <w:divBdr>
                        <w:top w:val="none" w:sz="0" w:space="0" w:color="auto"/>
                        <w:left w:val="none" w:sz="0" w:space="0" w:color="auto"/>
                        <w:bottom w:val="none" w:sz="0" w:space="0" w:color="auto"/>
                        <w:right w:val="none" w:sz="0" w:space="0" w:color="auto"/>
                      </w:divBdr>
                      <w:divsChild>
                        <w:div w:id="1776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981211">
      <w:bodyDiv w:val="1"/>
      <w:marLeft w:val="0"/>
      <w:marRight w:val="0"/>
      <w:marTop w:val="0"/>
      <w:marBottom w:val="0"/>
      <w:divBdr>
        <w:top w:val="none" w:sz="0" w:space="0" w:color="auto"/>
        <w:left w:val="none" w:sz="0" w:space="0" w:color="auto"/>
        <w:bottom w:val="none" w:sz="0" w:space="0" w:color="auto"/>
        <w:right w:val="none" w:sz="0" w:space="0" w:color="auto"/>
      </w:divBdr>
      <w:divsChild>
        <w:div w:id="434054173">
          <w:marLeft w:val="0"/>
          <w:marRight w:val="0"/>
          <w:marTop w:val="0"/>
          <w:marBottom w:val="0"/>
          <w:divBdr>
            <w:top w:val="none" w:sz="0" w:space="0" w:color="auto"/>
            <w:left w:val="none" w:sz="0" w:space="0" w:color="auto"/>
            <w:bottom w:val="none" w:sz="0" w:space="0" w:color="auto"/>
            <w:right w:val="none" w:sz="0" w:space="0" w:color="auto"/>
          </w:divBdr>
          <w:divsChild>
            <w:div w:id="1881700968">
              <w:marLeft w:val="0"/>
              <w:marRight w:val="0"/>
              <w:marTop w:val="0"/>
              <w:marBottom w:val="0"/>
              <w:divBdr>
                <w:top w:val="none" w:sz="0" w:space="0" w:color="auto"/>
                <w:left w:val="none" w:sz="0" w:space="0" w:color="auto"/>
                <w:bottom w:val="none" w:sz="0" w:space="0" w:color="auto"/>
                <w:right w:val="none" w:sz="0" w:space="0" w:color="auto"/>
              </w:divBdr>
              <w:divsChild>
                <w:div w:id="719479120">
                  <w:marLeft w:val="0"/>
                  <w:marRight w:val="0"/>
                  <w:marTop w:val="0"/>
                  <w:marBottom w:val="0"/>
                  <w:divBdr>
                    <w:top w:val="none" w:sz="0" w:space="0" w:color="auto"/>
                    <w:left w:val="none" w:sz="0" w:space="0" w:color="auto"/>
                    <w:bottom w:val="none" w:sz="0" w:space="0" w:color="auto"/>
                    <w:right w:val="none" w:sz="0" w:space="0" w:color="auto"/>
                  </w:divBdr>
                  <w:divsChild>
                    <w:div w:id="538011628">
                      <w:marLeft w:val="0"/>
                      <w:marRight w:val="0"/>
                      <w:marTop w:val="0"/>
                      <w:marBottom w:val="0"/>
                      <w:divBdr>
                        <w:top w:val="none" w:sz="0" w:space="0" w:color="auto"/>
                        <w:left w:val="none" w:sz="0" w:space="0" w:color="auto"/>
                        <w:bottom w:val="none" w:sz="0" w:space="0" w:color="auto"/>
                        <w:right w:val="none" w:sz="0" w:space="0" w:color="auto"/>
                      </w:divBdr>
                      <w:divsChild>
                        <w:div w:id="1075854474">
                          <w:marLeft w:val="0"/>
                          <w:marRight w:val="0"/>
                          <w:marTop w:val="0"/>
                          <w:marBottom w:val="0"/>
                          <w:divBdr>
                            <w:top w:val="none" w:sz="0" w:space="0" w:color="auto"/>
                            <w:left w:val="none" w:sz="0" w:space="0" w:color="auto"/>
                            <w:bottom w:val="none" w:sz="0" w:space="0" w:color="auto"/>
                            <w:right w:val="none" w:sz="0" w:space="0" w:color="auto"/>
                          </w:divBdr>
                        </w:div>
                      </w:divsChild>
                    </w:div>
                    <w:div w:id="1841388808">
                      <w:marLeft w:val="0"/>
                      <w:marRight w:val="0"/>
                      <w:marTop w:val="0"/>
                      <w:marBottom w:val="0"/>
                      <w:divBdr>
                        <w:top w:val="none" w:sz="0" w:space="0" w:color="auto"/>
                        <w:left w:val="none" w:sz="0" w:space="0" w:color="auto"/>
                        <w:bottom w:val="none" w:sz="0" w:space="0" w:color="auto"/>
                        <w:right w:val="none" w:sz="0" w:space="0" w:color="auto"/>
                      </w:divBdr>
                      <w:divsChild>
                        <w:div w:id="1504316012">
                          <w:marLeft w:val="0"/>
                          <w:marRight w:val="0"/>
                          <w:marTop w:val="0"/>
                          <w:marBottom w:val="0"/>
                          <w:divBdr>
                            <w:top w:val="none" w:sz="0" w:space="0" w:color="auto"/>
                            <w:left w:val="none" w:sz="0" w:space="0" w:color="auto"/>
                            <w:bottom w:val="none" w:sz="0" w:space="0" w:color="auto"/>
                            <w:right w:val="none" w:sz="0" w:space="0" w:color="auto"/>
                          </w:divBdr>
                        </w:div>
                      </w:divsChild>
                    </w:div>
                    <w:div w:id="722170969">
                      <w:marLeft w:val="0"/>
                      <w:marRight w:val="0"/>
                      <w:marTop w:val="0"/>
                      <w:marBottom w:val="0"/>
                      <w:divBdr>
                        <w:top w:val="none" w:sz="0" w:space="0" w:color="auto"/>
                        <w:left w:val="none" w:sz="0" w:space="0" w:color="auto"/>
                        <w:bottom w:val="none" w:sz="0" w:space="0" w:color="auto"/>
                        <w:right w:val="none" w:sz="0" w:space="0" w:color="auto"/>
                      </w:divBdr>
                      <w:divsChild>
                        <w:div w:id="642658298">
                          <w:marLeft w:val="0"/>
                          <w:marRight w:val="0"/>
                          <w:marTop w:val="0"/>
                          <w:marBottom w:val="0"/>
                          <w:divBdr>
                            <w:top w:val="none" w:sz="0" w:space="0" w:color="auto"/>
                            <w:left w:val="none" w:sz="0" w:space="0" w:color="auto"/>
                            <w:bottom w:val="none" w:sz="0" w:space="0" w:color="auto"/>
                            <w:right w:val="none" w:sz="0" w:space="0" w:color="auto"/>
                          </w:divBdr>
                        </w:div>
                      </w:divsChild>
                    </w:div>
                    <w:div w:id="1060321940">
                      <w:marLeft w:val="0"/>
                      <w:marRight w:val="0"/>
                      <w:marTop w:val="0"/>
                      <w:marBottom w:val="0"/>
                      <w:divBdr>
                        <w:top w:val="none" w:sz="0" w:space="0" w:color="auto"/>
                        <w:left w:val="none" w:sz="0" w:space="0" w:color="auto"/>
                        <w:bottom w:val="none" w:sz="0" w:space="0" w:color="auto"/>
                        <w:right w:val="none" w:sz="0" w:space="0" w:color="auto"/>
                      </w:divBdr>
                      <w:divsChild>
                        <w:div w:id="601298737">
                          <w:marLeft w:val="0"/>
                          <w:marRight w:val="0"/>
                          <w:marTop w:val="0"/>
                          <w:marBottom w:val="0"/>
                          <w:divBdr>
                            <w:top w:val="none" w:sz="0" w:space="0" w:color="auto"/>
                            <w:left w:val="none" w:sz="0" w:space="0" w:color="auto"/>
                            <w:bottom w:val="none" w:sz="0" w:space="0" w:color="auto"/>
                            <w:right w:val="none" w:sz="0" w:space="0" w:color="auto"/>
                          </w:divBdr>
                        </w:div>
                      </w:divsChild>
                    </w:div>
                    <w:div w:id="822619684">
                      <w:marLeft w:val="0"/>
                      <w:marRight w:val="0"/>
                      <w:marTop w:val="0"/>
                      <w:marBottom w:val="0"/>
                      <w:divBdr>
                        <w:top w:val="none" w:sz="0" w:space="0" w:color="auto"/>
                        <w:left w:val="none" w:sz="0" w:space="0" w:color="auto"/>
                        <w:bottom w:val="none" w:sz="0" w:space="0" w:color="auto"/>
                        <w:right w:val="none" w:sz="0" w:space="0" w:color="auto"/>
                      </w:divBdr>
                      <w:divsChild>
                        <w:div w:id="1759476909">
                          <w:marLeft w:val="0"/>
                          <w:marRight w:val="0"/>
                          <w:marTop w:val="0"/>
                          <w:marBottom w:val="0"/>
                          <w:divBdr>
                            <w:top w:val="none" w:sz="0" w:space="0" w:color="auto"/>
                            <w:left w:val="none" w:sz="0" w:space="0" w:color="auto"/>
                            <w:bottom w:val="none" w:sz="0" w:space="0" w:color="auto"/>
                            <w:right w:val="none" w:sz="0" w:space="0" w:color="auto"/>
                          </w:divBdr>
                        </w:div>
                      </w:divsChild>
                    </w:div>
                    <w:div w:id="1069113674">
                      <w:marLeft w:val="0"/>
                      <w:marRight w:val="0"/>
                      <w:marTop w:val="0"/>
                      <w:marBottom w:val="0"/>
                      <w:divBdr>
                        <w:top w:val="none" w:sz="0" w:space="0" w:color="auto"/>
                        <w:left w:val="none" w:sz="0" w:space="0" w:color="auto"/>
                        <w:bottom w:val="none" w:sz="0" w:space="0" w:color="auto"/>
                        <w:right w:val="none" w:sz="0" w:space="0" w:color="auto"/>
                      </w:divBdr>
                      <w:divsChild>
                        <w:div w:id="523514812">
                          <w:marLeft w:val="0"/>
                          <w:marRight w:val="0"/>
                          <w:marTop w:val="0"/>
                          <w:marBottom w:val="0"/>
                          <w:divBdr>
                            <w:top w:val="none" w:sz="0" w:space="0" w:color="auto"/>
                            <w:left w:val="none" w:sz="0" w:space="0" w:color="auto"/>
                            <w:bottom w:val="none" w:sz="0" w:space="0" w:color="auto"/>
                            <w:right w:val="none" w:sz="0" w:space="0" w:color="auto"/>
                          </w:divBdr>
                        </w:div>
                      </w:divsChild>
                    </w:div>
                    <w:div w:id="382605679">
                      <w:marLeft w:val="0"/>
                      <w:marRight w:val="0"/>
                      <w:marTop w:val="0"/>
                      <w:marBottom w:val="0"/>
                      <w:divBdr>
                        <w:top w:val="none" w:sz="0" w:space="0" w:color="auto"/>
                        <w:left w:val="none" w:sz="0" w:space="0" w:color="auto"/>
                        <w:bottom w:val="none" w:sz="0" w:space="0" w:color="auto"/>
                        <w:right w:val="none" w:sz="0" w:space="0" w:color="auto"/>
                      </w:divBdr>
                      <w:divsChild>
                        <w:div w:id="1687705260">
                          <w:marLeft w:val="0"/>
                          <w:marRight w:val="0"/>
                          <w:marTop w:val="0"/>
                          <w:marBottom w:val="0"/>
                          <w:divBdr>
                            <w:top w:val="none" w:sz="0" w:space="0" w:color="auto"/>
                            <w:left w:val="none" w:sz="0" w:space="0" w:color="auto"/>
                            <w:bottom w:val="none" w:sz="0" w:space="0" w:color="auto"/>
                            <w:right w:val="none" w:sz="0" w:space="0" w:color="auto"/>
                          </w:divBdr>
                        </w:div>
                      </w:divsChild>
                    </w:div>
                    <w:div w:id="1243955685">
                      <w:marLeft w:val="0"/>
                      <w:marRight w:val="0"/>
                      <w:marTop w:val="0"/>
                      <w:marBottom w:val="0"/>
                      <w:divBdr>
                        <w:top w:val="none" w:sz="0" w:space="0" w:color="auto"/>
                        <w:left w:val="none" w:sz="0" w:space="0" w:color="auto"/>
                        <w:bottom w:val="none" w:sz="0" w:space="0" w:color="auto"/>
                        <w:right w:val="none" w:sz="0" w:space="0" w:color="auto"/>
                      </w:divBdr>
                      <w:divsChild>
                        <w:div w:id="949625056">
                          <w:marLeft w:val="0"/>
                          <w:marRight w:val="0"/>
                          <w:marTop w:val="0"/>
                          <w:marBottom w:val="0"/>
                          <w:divBdr>
                            <w:top w:val="none" w:sz="0" w:space="0" w:color="auto"/>
                            <w:left w:val="none" w:sz="0" w:space="0" w:color="auto"/>
                            <w:bottom w:val="none" w:sz="0" w:space="0" w:color="auto"/>
                            <w:right w:val="none" w:sz="0" w:space="0" w:color="auto"/>
                          </w:divBdr>
                        </w:div>
                      </w:divsChild>
                    </w:div>
                    <w:div w:id="83690912">
                      <w:marLeft w:val="0"/>
                      <w:marRight w:val="0"/>
                      <w:marTop w:val="0"/>
                      <w:marBottom w:val="0"/>
                      <w:divBdr>
                        <w:top w:val="none" w:sz="0" w:space="0" w:color="auto"/>
                        <w:left w:val="none" w:sz="0" w:space="0" w:color="auto"/>
                        <w:bottom w:val="none" w:sz="0" w:space="0" w:color="auto"/>
                        <w:right w:val="none" w:sz="0" w:space="0" w:color="auto"/>
                      </w:divBdr>
                      <w:divsChild>
                        <w:div w:id="242951314">
                          <w:marLeft w:val="0"/>
                          <w:marRight w:val="0"/>
                          <w:marTop w:val="0"/>
                          <w:marBottom w:val="0"/>
                          <w:divBdr>
                            <w:top w:val="none" w:sz="0" w:space="0" w:color="auto"/>
                            <w:left w:val="none" w:sz="0" w:space="0" w:color="auto"/>
                            <w:bottom w:val="none" w:sz="0" w:space="0" w:color="auto"/>
                            <w:right w:val="none" w:sz="0" w:space="0" w:color="auto"/>
                          </w:divBdr>
                        </w:div>
                      </w:divsChild>
                    </w:div>
                    <w:div w:id="1671760679">
                      <w:marLeft w:val="0"/>
                      <w:marRight w:val="0"/>
                      <w:marTop w:val="0"/>
                      <w:marBottom w:val="0"/>
                      <w:divBdr>
                        <w:top w:val="none" w:sz="0" w:space="0" w:color="auto"/>
                        <w:left w:val="none" w:sz="0" w:space="0" w:color="auto"/>
                        <w:bottom w:val="none" w:sz="0" w:space="0" w:color="auto"/>
                        <w:right w:val="none" w:sz="0" w:space="0" w:color="auto"/>
                      </w:divBdr>
                      <w:divsChild>
                        <w:div w:id="1679893823">
                          <w:marLeft w:val="0"/>
                          <w:marRight w:val="0"/>
                          <w:marTop w:val="0"/>
                          <w:marBottom w:val="0"/>
                          <w:divBdr>
                            <w:top w:val="none" w:sz="0" w:space="0" w:color="auto"/>
                            <w:left w:val="none" w:sz="0" w:space="0" w:color="auto"/>
                            <w:bottom w:val="none" w:sz="0" w:space="0" w:color="auto"/>
                            <w:right w:val="none" w:sz="0" w:space="0" w:color="auto"/>
                          </w:divBdr>
                        </w:div>
                      </w:divsChild>
                    </w:div>
                    <w:div w:id="3868489">
                      <w:marLeft w:val="0"/>
                      <w:marRight w:val="0"/>
                      <w:marTop w:val="0"/>
                      <w:marBottom w:val="0"/>
                      <w:divBdr>
                        <w:top w:val="none" w:sz="0" w:space="0" w:color="auto"/>
                        <w:left w:val="none" w:sz="0" w:space="0" w:color="auto"/>
                        <w:bottom w:val="none" w:sz="0" w:space="0" w:color="auto"/>
                        <w:right w:val="none" w:sz="0" w:space="0" w:color="auto"/>
                      </w:divBdr>
                      <w:divsChild>
                        <w:div w:id="1733389319">
                          <w:marLeft w:val="0"/>
                          <w:marRight w:val="0"/>
                          <w:marTop w:val="0"/>
                          <w:marBottom w:val="0"/>
                          <w:divBdr>
                            <w:top w:val="none" w:sz="0" w:space="0" w:color="auto"/>
                            <w:left w:val="none" w:sz="0" w:space="0" w:color="auto"/>
                            <w:bottom w:val="none" w:sz="0" w:space="0" w:color="auto"/>
                            <w:right w:val="none" w:sz="0" w:space="0" w:color="auto"/>
                          </w:divBdr>
                        </w:div>
                      </w:divsChild>
                    </w:div>
                    <w:div w:id="138154350">
                      <w:marLeft w:val="0"/>
                      <w:marRight w:val="0"/>
                      <w:marTop w:val="0"/>
                      <w:marBottom w:val="0"/>
                      <w:divBdr>
                        <w:top w:val="none" w:sz="0" w:space="0" w:color="auto"/>
                        <w:left w:val="none" w:sz="0" w:space="0" w:color="auto"/>
                        <w:bottom w:val="none" w:sz="0" w:space="0" w:color="auto"/>
                        <w:right w:val="none" w:sz="0" w:space="0" w:color="auto"/>
                      </w:divBdr>
                      <w:divsChild>
                        <w:div w:id="398527919">
                          <w:marLeft w:val="0"/>
                          <w:marRight w:val="0"/>
                          <w:marTop w:val="0"/>
                          <w:marBottom w:val="0"/>
                          <w:divBdr>
                            <w:top w:val="none" w:sz="0" w:space="0" w:color="auto"/>
                            <w:left w:val="none" w:sz="0" w:space="0" w:color="auto"/>
                            <w:bottom w:val="none" w:sz="0" w:space="0" w:color="auto"/>
                            <w:right w:val="none" w:sz="0" w:space="0" w:color="auto"/>
                          </w:divBdr>
                        </w:div>
                      </w:divsChild>
                    </w:div>
                    <w:div w:id="1370374235">
                      <w:marLeft w:val="0"/>
                      <w:marRight w:val="0"/>
                      <w:marTop w:val="0"/>
                      <w:marBottom w:val="0"/>
                      <w:divBdr>
                        <w:top w:val="none" w:sz="0" w:space="0" w:color="auto"/>
                        <w:left w:val="none" w:sz="0" w:space="0" w:color="auto"/>
                        <w:bottom w:val="none" w:sz="0" w:space="0" w:color="auto"/>
                        <w:right w:val="none" w:sz="0" w:space="0" w:color="auto"/>
                      </w:divBdr>
                      <w:divsChild>
                        <w:div w:id="655381275">
                          <w:marLeft w:val="0"/>
                          <w:marRight w:val="0"/>
                          <w:marTop w:val="0"/>
                          <w:marBottom w:val="0"/>
                          <w:divBdr>
                            <w:top w:val="none" w:sz="0" w:space="0" w:color="auto"/>
                            <w:left w:val="none" w:sz="0" w:space="0" w:color="auto"/>
                            <w:bottom w:val="none" w:sz="0" w:space="0" w:color="auto"/>
                            <w:right w:val="none" w:sz="0" w:space="0" w:color="auto"/>
                          </w:divBdr>
                        </w:div>
                      </w:divsChild>
                    </w:div>
                    <w:div w:id="1094282356">
                      <w:marLeft w:val="0"/>
                      <w:marRight w:val="0"/>
                      <w:marTop w:val="0"/>
                      <w:marBottom w:val="0"/>
                      <w:divBdr>
                        <w:top w:val="none" w:sz="0" w:space="0" w:color="auto"/>
                        <w:left w:val="none" w:sz="0" w:space="0" w:color="auto"/>
                        <w:bottom w:val="none" w:sz="0" w:space="0" w:color="auto"/>
                        <w:right w:val="none" w:sz="0" w:space="0" w:color="auto"/>
                      </w:divBdr>
                      <w:divsChild>
                        <w:div w:id="2064596037">
                          <w:marLeft w:val="0"/>
                          <w:marRight w:val="0"/>
                          <w:marTop w:val="0"/>
                          <w:marBottom w:val="0"/>
                          <w:divBdr>
                            <w:top w:val="none" w:sz="0" w:space="0" w:color="auto"/>
                            <w:left w:val="none" w:sz="0" w:space="0" w:color="auto"/>
                            <w:bottom w:val="none" w:sz="0" w:space="0" w:color="auto"/>
                            <w:right w:val="none" w:sz="0" w:space="0" w:color="auto"/>
                          </w:divBdr>
                        </w:div>
                      </w:divsChild>
                    </w:div>
                    <w:div w:id="306472711">
                      <w:marLeft w:val="0"/>
                      <w:marRight w:val="0"/>
                      <w:marTop w:val="0"/>
                      <w:marBottom w:val="0"/>
                      <w:divBdr>
                        <w:top w:val="none" w:sz="0" w:space="0" w:color="auto"/>
                        <w:left w:val="none" w:sz="0" w:space="0" w:color="auto"/>
                        <w:bottom w:val="none" w:sz="0" w:space="0" w:color="auto"/>
                        <w:right w:val="none" w:sz="0" w:space="0" w:color="auto"/>
                      </w:divBdr>
                      <w:divsChild>
                        <w:div w:id="1004942614">
                          <w:marLeft w:val="0"/>
                          <w:marRight w:val="0"/>
                          <w:marTop w:val="0"/>
                          <w:marBottom w:val="0"/>
                          <w:divBdr>
                            <w:top w:val="none" w:sz="0" w:space="0" w:color="auto"/>
                            <w:left w:val="none" w:sz="0" w:space="0" w:color="auto"/>
                            <w:bottom w:val="none" w:sz="0" w:space="0" w:color="auto"/>
                            <w:right w:val="none" w:sz="0" w:space="0" w:color="auto"/>
                          </w:divBdr>
                        </w:div>
                      </w:divsChild>
                    </w:div>
                    <w:div w:id="1370302910">
                      <w:marLeft w:val="0"/>
                      <w:marRight w:val="0"/>
                      <w:marTop w:val="0"/>
                      <w:marBottom w:val="0"/>
                      <w:divBdr>
                        <w:top w:val="none" w:sz="0" w:space="0" w:color="auto"/>
                        <w:left w:val="none" w:sz="0" w:space="0" w:color="auto"/>
                        <w:bottom w:val="none" w:sz="0" w:space="0" w:color="auto"/>
                        <w:right w:val="none" w:sz="0" w:space="0" w:color="auto"/>
                      </w:divBdr>
                      <w:divsChild>
                        <w:div w:id="720324465">
                          <w:marLeft w:val="0"/>
                          <w:marRight w:val="0"/>
                          <w:marTop w:val="0"/>
                          <w:marBottom w:val="0"/>
                          <w:divBdr>
                            <w:top w:val="none" w:sz="0" w:space="0" w:color="auto"/>
                            <w:left w:val="none" w:sz="0" w:space="0" w:color="auto"/>
                            <w:bottom w:val="none" w:sz="0" w:space="0" w:color="auto"/>
                            <w:right w:val="none" w:sz="0" w:space="0" w:color="auto"/>
                          </w:divBdr>
                        </w:div>
                      </w:divsChild>
                    </w:div>
                    <w:div w:id="1734310958">
                      <w:marLeft w:val="0"/>
                      <w:marRight w:val="0"/>
                      <w:marTop w:val="0"/>
                      <w:marBottom w:val="0"/>
                      <w:divBdr>
                        <w:top w:val="none" w:sz="0" w:space="0" w:color="auto"/>
                        <w:left w:val="none" w:sz="0" w:space="0" w:color="auto"/>
                        <w:bottom w:val="none" w:sz="0" w:space="0" w:color="auto"/>
                        <w:right w:val="none" w:sz="0" w:space="0" w:color="auto"/>
                      </w:divBdr>
                      <w:divsChild>
                        <w:div w:id="1907840242">
                          <w:marLeft w:val="0"/>
                          <w:marRight w:val="0"/>
                          <w:marTop w:val="0"/>
                          <w:marBottom w:val="0"/>
                          <w:divBdr>
                            <w:top w:val="none" w:sz="0" w:space="0" w:color="auto"/>
                            <w:left w:val="none" w:sz="0" w:space="0" w:color="auto"/>
                            <w:bottom w:val="none" w:sz="0" w:space="0" w:color="auto"/>
                            <w:right w:val="none" w:sz="0" w:space="0" w:color="auto"/>
                          </w:divBdr>
                        </w:div>
                      </w:divsChild>
                    </w:div>
                    <w:div w:id="1882665312">
                      <w:marLeft w:val="0"/>
                      <w:marRight w:val="0"/>
                      <w:marTop w:val="0"/>
                      <w:marBottom w:val="0"/>
                      <w:divBdr>
                        <w:top w:val="none" w:sz="0" w:space="0" w:color="auto"/>
                        <w:left w:val="none" w:sz="0" w:space="0" w:color="auto"/>
                        <w:bottom w:val="none" w:sz="0" w:space="0" w:color="auto"/>
                        <w:right w:val="none" w:sz="0" w:space="0" w:color="auto"/>
                      </w:divBdr>
                      <w:divsChild>
                        <w:div w:id="421219680">
                          <w:marLeft w:val="0"/>
                          <w:marRight w:val="0"/>
                          <w:marTop w:val="0"/>
                          <w:marBottom w:val="0"/>
                          <w:divBdr>
                            <w:top w:val="none" w:sz="0" w:space="0" w:color="auto"/>
                            <w:left w:val="none" w:sz="0" w:space="0" w:color="auto"/>
                            <w:bottom w:val="none" w:sz="0" w:space="0" w:color="auto"/>
                            <w:right w:val="none" w:sz="0" w:space="0" w:color="auto"/>
                          </w:divBdr>
                        </w:div>
                      </w:divsChild>
                    </w:div>
                    <w:div w:id="861743870">
                      <w:marLeft w:val="0"/>
                      <w:marRight w:val="0"/>
                      <w:marTop w:val="0"/>
                      <w:marBottom w:val="0"/>
                      <w:divBdr>
                        <w:top w:val="none" w:sz="0" w:space="0" w:color="auto"/>
                        <w:left w:val="none" w:sz="0" w:space="0" w:color="auto"/>
                        <w:bottom w:val="none" w:sz="0" w:space="0" w:color="auto"/>
                        <w:right w:val="none" w:sz="0" w:space="0" w:color="auto"/>
                      </w:divBdr>
                      <w:divsChild>
                        <w:div w:id="1374579414">
                          <w:marLeft w:val="0"/>
                          <w:marRight w:val="0"/>
                          <w:marTop w:val="0"/>
                          <w:marBottom w:val="0"/>
                          <w:divBdr>
                            <w:top w:val="none" w:sz="0" w:space="0" w:color="auto"/>
                            <w:left w:val="none" w:sz="0" w:space="0" w:color="auto"/>
                            <w:bottom w:val="none" w:sz="0" w:space="0" w:color="auto"/>
                            <w:right w:val="none" w:sz="0" w:space="0" w:color="auto"/>
                          </w:divBdr>
                        </w:div>
                      </w:divsChild>
                    </w:div>
                    <w:div w:id="2002926508">
                      <w:marLeft w:val="0"/>
                      <w:marRight w:val="0"/>
                      <w:marTop w:val="0"/>
                      <w:marBottom w:val="0"/>
                      <w:divBdr>
                        <w:top w:val="none" w:sz="0" w:space="0" w:color="auto"/>
                        <w:left w:val="none" w:sz="0" w:space="0" w:color="auto"/>
                        <w:bottom w:val="none" w:sz="0" w:space="0" w:color="auto"/>
                        <w:right w:val="none" w:sz="0" w:space="0" w:color="auto"/>
                      </w:divBdr>
                      <w:divsChild>
                        <w:div w:id="232279886">
                          <w:marLeft w:val="0"/>
                          <w:marRight w:val="0"/>
                          <w:marTop w:val="0"/>
                          <w:marBottom w:val="0"/>
                          <w:divBdr>
                            <w:top w:val="none" w:sz="0" w:space="0" w:color="auto"/>
                            <w:left w:val="none" w:sz="0" w:space="0" w:color="auto"/>
                            <w:bottom w:val="none" w:sz="0" w:space="0" w:color="auto"/>
                            <w:right w:val="none" w:sz="0" w:space="0" w:color="auto"/>
                          </w:divBdr>
                        </w:div>
                      </w:divsChild>
                    </w:div>
                    <w:div w:id="134303060">
                      <w:marLeft w:val="0"/>
                      <w:marRight w:val="0"/>
                      <w:marTop w:val="0"/>
                      <w:marBottom w:val="0"/>
                      <w:divBdr>
                        <w:top w:val="none" w:sz="0" w:space="0" w:color="auto"/>
                        <w:left w:val="none" w:sz="0" w:space="0" w:color="auto"/>
                        <w:bottom w:val="none" w:sz="0" w:space="0" w:color="auto"/>
                        <w:right w:val="none" w:sz="0" w:space="0" w:color="auto"/>
                      </w:divBdr>
                      <w:divsChild>
                        <w:div w:id="453211609">
                          <w:marLeft w:val="0"/>
                          <w:marRight w:val="0"/>
                          <w:marTop w:val="0"/>
                          <w:marBottom w:val="0"/>
                          <w:divBdr>
                            <w:top w:val="none" w:sz="0" w:space="0" w:color="auto"/>
                            <w:left w:val="none" w:sz="0" w:space="0" w:color="auto"/>
                            <w:bottom w:val="none" w:sz="0" w:space="0" w:color="auto"/>
                            <w:right w:val="none" w:sz="0" w:space="0" w:color="auto"/>
                          </w:divBdr>
                          <w:divsChild>
                            <w:div w:id="1603416041">
                              <w:marLeft w:val="0"/>
                              <w:marRight w:val="0"/>
                              <w:marTop w:val="0"/>
                              <w:marBottom w:val="0"/>
                              <w:divBdr>
                                <w:top w:val="none" w:sz="0" w:space="0" w:color="auto"/>
                                <w:left w:val="none" w:sz="0" w:space="0" w:color="auto"/>
                                <w:bottom w:val="none" w:sz="0" w:space="0" w:color="auto"/>
                                <w:right w:val="none" w:sz="0" w:space="0" w:color="auto"/>
                              </w:divBdr>
                            </w:div>
                          </w:divsChild>
                        </w:div>
                        <w:div w:id="1560046399">
                          <w:marLeft w:val="0"/>
                          <w:marRight w:val="0"/>
                          <w:marTop w:val="0"/>
                          <w:marBottom w:val="0"/>
                          <w:divBdr>
                            <w:top w:val="none" w:sz="0" w:space="0" w:color="auto"/>
                            <w:left w:val="none" w:sz="0" w:space="0" w:color="auto"/>
                            <w:bottom w:val="none" w:sz="0" w:space="0" w:color="auto"/>
                            <w:right w:val="none" w:sz="0" w:space="0" w:color="auto"/>
                          </w:divBdr>
                          <w:divsChild>
                            <w:div w:id="1025325868">
                              <w:marLeft w:val="0"/>
                              <w:marRight w:val="0"/>
                              <w:marTop w:val="0"/>
                              <w:marBottom w:val="0"/>
                              <w:divBdr>
                                <w:top w:val="none" w:sz="0" w:space="0" w:color="auto"/>
                                <w:left w:val="none" w:sz="0" w:space="0" w:color="auto"/>
                                <w:bottom w:val="none" w:sz="0" w:space="0" w:color="auto"/>
                                <w:right w:val="none" w:sz="0" w:space="0" w:color="auto"/>
                              </w:divBdr>
                            </w:div>
                            <w:div w:id="55096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997217">
                      <w:marLeft w:val="0"/>
                      <w:marRight w:val="0"/>
                      <w:marTop w:val="0"/>
                      <w:marBottom w:val="0"/>
                      <w:divBdr>
                        <w:top w:val="none" w:sz="0" w:space="0" w:color="auto"/>
                        <w:left w:val="none" w:sz="0" w:space="0" w:color="auto"/>
                        <w:bottom w:val="none" w:sz="0" w:space="0" w:color="auto"/>
                        <w:right w:val="none" w:sz="0" w:space="0" w:color="auto"/>
                      </w:divBdr>
                      <w:divsChild>
                        <w:div w:id="2085225932">
                          <w:marLeft w:val="0"/>
                          <w:marRight w:val="0"/>
                          <w:marTop w:val="0"/>
                          <w:marBottom w:val="0"/>
                          <w:divBdr>
                            <w:top w:val="none" w:sz="0" w:space="0" w:color="auto"/>
                            <w:left w:val="none" w:sz="0" w:space="0" w:color="auto"/>
                            <w:bottom w:val="none" w:sz="0" w:space="0" w:color="auto"/>
                            <w:right w:val="none" w:sz="0" w:space="0" w:color="auto"/>
                          </w:divBdr>
                        </w:div>
                      </w:divsChild>
                    </w:div>
                    <w:div w:id="312414059">
                      <w:marLeft w:val="0"/>
                      <w:marRight w:val="0"/>
                      <w:marTop w:val="0"/>
                      <w:marBottom w:val="0"/>
                      <w:divBdr>
                        <w:top w:val="none" w:sz="0" w:space="0" w:color="auto"/>
                        <w:left w:val="none" w:sz="0" w:space="0" w:color="auto"/>
                        <w:bottom w:val="none" w:sz="0" w:space="0" w:color="auto"/>
                        <w:right w:val="none" w:sz="0" w:space="0" w:color="auto"/>
                      </w:divBdr>
                      <w:divsChild>
                        <w:div w:id="1430127129">
                          <w:marLeft w:val="0"/>
                          <w:marRight w:val="0"/>
                          <w:marTop w:val="0"/>
                          <w:marBottom w:val="0"/>
                          <w:divBdr>
                            <w:top w:val="none" w:sz="0" w:space="0" w:color="auto"/>
                            <w:left w:val="none" w:sz="0" w:space="0" w:color="auto"/>
                            <w:bottom w:val="none" w:sz="0" w:space="0" w:color="auto"/>
                            <w:right w:val="none" w:sz="0" w:space="0" w:color="auto"/>
                          </w:divBdr>
                        </w:div>
                      </w:divsChild>
                    </w:div>
                    <w:div w:id="1489439302">
                      <w:marLeft w:val="0"/>
                      <w:marRight w:val="0"/>
                      <w:marTop w:val="0"/>
                      <w:marBottom w:val="0"/>
                      <w:divBdr>
                        <w:top w:val="none" w:sz="0" w:space="0" w:color="auto"/>
                        <w:left w:val="none" w:sz="0" w:space="0" w:color="auto"/>
                        <w:bottom w:val="none" w:sz="0" w:space="0" w:color="auto"/>
                        <w:right w:val="none" w:sz="0" w:space="0" w:color="auto"/>
                      </w:divBdr>
                      <w:divsChild>
                        <w:div w:id="2085377306">
                          <w:marLeft w:val="0"/>
                          <w:marRight w:val="0"/>
                          <w:marTop w:val="0"/>
                          <w:marBottom w:val="0"/>
                          <w:divBdr>
                            <w:top w:val="none" w:sz="0" w:space="0" w:color="auto"/>
                            <w:left w:val="none" w:sz="0" w:space="0" w:color="auto"/>
                            <w:bottom w:val="none" w:sz="0" w:space="0" w:color="auto"/>
                            <w:right w:val="none" w:sz="0" w:space="0" w:color="auto"/>
                          </w:divBdr>
                        </w:div>
                      </w:divsChild>
                    </w:div>
                    <w:div w:id="1292396882">
                      <w:marLeft w:val="0"/>
                      <w:marRight w:val="0"/>
                      <w:marTop w:val="0"/>
                      <w:marBottom w:val="0"/>
                      <w:divBdr>
                        <w:top w:val="none" w:sz="0" w:space="0" w:color="auto"/>
                        <w:left w:val="none" w:sz="0" w:space="0" w:color="auto"/>
                        <w:bottom w:val="none" w:sz="0" w:space="0" w:color="auto"/>
                        <w:right w:val="none" w:sz="0" w:space="0" w:color="auto"/>
                      </w:divBdr>
                      <w:divsChild>
                        <w:div w:id="416680172">
                          <w:marLeft w:val="0"/>
                          <w:marRight w:val="0"/>
                          <w:marTop w:val="0"/>
                          <w:marBottom w:val="0"/>
                          <w:divBdr>
                            <w:top w:val="none" w:sz="0" w:space="0" w:color="auto"/>
                            <w:left w:val="none" w:sz="0" w:space="0" w:color="auto"/>
                            <w:bottom w:val="none" w:sz="0" w:space="0" w:color="auto"/>
                            <w:right w:val="none" w:sz="0" w:space="0" w:color="auto"/>
                          </w:divBdr>
                        </w:div>
                      </w:divsChild>
                    </w:div>
                    <w:div w:id="762720950">
                      <w:marLeft w:val="0"/>
                      <w:marRight w:val="0"/>
                      <w:marTop w:val="0"/>
                      <w:marBottom w:val="0"/>
                      <w:divBdr>
                        <w:top w:val="none" w:sz="0" w:space="0" w:color="auto"/>
                        <w:left w:val="none" w:sz="0" w:space="0" w:color="auto"/>
                        <w:bottom w:val="none" w:sz="0" w:space="0" w:color="auto"/>
                        <w:right w:val="none" w:sz="0" w:space="0" w:color="auto"/>
                      </w:divBdr>
                      <w:divsChild>
                        <w:div w:id="599530192">
                          <w:marLeft w:val="0"/>
                          <w:marRight w:val="0"/>
                          <w:marTop w:val="0"/>
                          <w:marBottom w:val="0"/>
                          <w:divBdr>
                            <w:top w:val="none" w:sz="0" w:space="0" w:color="auto"/>
                            <w:left w:val="none" w:sz="0" w:space="0" w:color="auto"/>
                            <w:bottom w:val="none" w:sz="0" w:space="0" w:color="auto"/>
                            <w:right w:val="none" w:sz="0" w:space="0" w:color="auto"/>
                          </w:divBdr>
                        </w:div>
                      </w:divsChild>
                    </w:div>
                    <w:div w:id="659424464">
                      <w:marLeft w:val="0"/>
                      <w:marRight w:val="0"/>
                      <w:marTop w:val="0"/>
                      <w:marBottom w:val="0"/>
                      <w:divBdr>
                        <w:top w:val="none" w:sz="0" w:space="0" w:color="auto"/>
                        <w:left w:val="none" w:sz="0" w:space="0" w:color="auto"/>
                        <w:bottom w:val="none" w:sz="0" w:space="0" w:color="auto"/>
                        <w:right w:val="none" w:sz="0" w:space="0" w:color="auto"/>
                      </w:divBdr>
                      <w:divsChild>
                        <w:div w:id="1338848688">
                          <w:marLeft w:val="0"/>
                          <w:marRight w:val="0"/>
                          <w:marTop w:val="0"/>
                          <w:marBottom w:val="0"/>
                          <w:divBdr>
                            <w:top w:val="none" w:sz="0" w:space="0" w:color="auto"/>
                            <w:left w:val="none" w:sz="0" w:space="0" w:color="auto"/>
                            <w:bottom w:val="none" w:sz="0" w:space="0" w:color="auto"/>
                            <w:right w:val="none" w:sz="0" w:space="0" w:color="auto"/>
                          </w:divBdr>
                        </w:div>
                      </w:divsChild>
                    </w:div>
                    <w:div w:id="762839145">
                      <w:marLeft w:val="0"/>
                      <w:marRight w:val="0"/>
                      <w:marTop w:val="0"/>
                      <w:marBottom w:val="0"/>
                      <w:divBdr>
                        <w:top w:val="none" w:sz="0" w:space="0" w:color="auto"/>
                        <w:left w:val="none" w:sz="0" w:space="0" w:color="auto"/>
                        <w:bottom w:val="none" w:sz="0" w:space="0" w:color="auto"/>
                        <w:right w:val="none" w:sz="0" w:space="0" w:color="auto"/>
                      </w:divBdr>
                      <w:divsChild>
                        <w:div w:id="490415378">
                          <w:marLeft w:val="0"/>
                          <w:marRight w:val="0"/>
                          <w:marTop w:val="0"/>
                          <w:marBottom w:val="0"/>
                          <w:divBdr>
                            <w:top w:val="none" w:sz="0" w:space="0" w:color="auto"/>
                            <w:left w:val="none" w:sz="0" w:space="0" w:color="auto"/>
                            <w:bottom w:val="none" w:sz="0" w:space="0" w:color="auto"/>
                            <w:right w:val="none" w:sz="0" w:space="0" w:color="auto"/>
                          </w:divBdr>
                        </w:div>
                      </w:divsChild>
                    </w:div>
                    <w:div w:id="1144129194">
                      <w:marLeft w:val="0"/>
                      <w:marRight w:val="0"/>
                      <w:marTop w:val="0"/>
                      <w:marBottom w:val="0"/>
                      <w:divBdr>
                        <w:top w:val="none" w:sz="0" w:space="0" w:color="auto"/>
                        <w:left w:val="none" w:sz="0" w:space="0" w:color="auto"/>
                        <w:bottom w:val="none" w:sz="0" w:space="0" w:color="auto"/>
                        <w:right w:val="none" w:sz="0" w:space="0" w:color="auto"/>
                      </w:divBdr>
                      <w:divsChild>
                        <w:div w:id="1154643468">
                          <w:marLeft w:val="0"/>
                          <w:marRight w:val="0"/>
                          <w:marTop w:val="0"/>
                          <w:marBottom w:val="0"/>
                          <w:divBdr>
                            <w:top w:val="none" w:sz="0" w:space="0" w:color="auto"/>
                            <w:left w:val="none" w:sz="0" w:space="0" w:color="auto"/>
                            <w:bottom w:val="none" w:sz="0" w:space="0" w:color="auto"/>
                            <w:right w:val="none" w:sz="0" w:space="0" w:color="auto"/>
                          </w:divBdr>
                        </w:div>
                      </w:divsChild>
                    </w:div>
                    <w:div w:id="1586106732">
                      <w:marLeft w:val="0"/>
                      <w:marRight w:val="0"/>
                      <w:marTop w:val="0"/>
                      <w:marBottom w:val="0"/>
                      <w:divBdr>
                        <w:top w:val="none" w:sz="0" w:space="0" w:color="auto"/>
                        <w:left w:val="none" w:sz="0" w:space="0" w:color="auto"/>
                        <w:bottom w:val="none" w:sz="0" w:space="0" w:color="auto"/>
                        <w:right w:val="none" w:sz="0" w:space="0" w:color="auto"/>
                      </w:divBdr>
                      <w:divsChild>
                        <w:div w:id="1081171333">
                          <w:marLeft w:val="0"/>
                          <w:marRight w:val="0"/>
                          <w:marTop w:val="0"/>
                          <w:marBottom w:val="0"/>
                          <w:divBdr>
                            <w:top w:val="none" w:sz="0" w:space="0" w:color="auto"/>
                            <w:left w:val="none" w:sz="0" w:space="0" w:color="auto"/>
                            <w:bottom w:val="none" w:sz="0" w:space="0" w:color="auto"/>
                            <w:right w:val="none" w:sz="0" w:space="0" w:color="auto"/>
                          </w:divBdr>
                        </w:div>
                      </w:divsChild>
                    </w:div>
                    <w:div w:id="1490367387">
                      <w:marLeft w:val="0"/>
                      <w:marRight w:val="0"/>
                      <w:marTop w:val="0"/>
                      <w:marBottom w:val="0"/>
                      <w:divBdr>
                        <w:top w:val="none" w:sz="0" w:space="0" w:color="auto"/>
                        <w:left w:val="none" w:sz="0" w:space="0" w:color="auto"/>
                        <w:bottom w:val="none" w:sz="0" w:space="0" w:color="auto"/>
                        <w:right w:val="none" w:sz="0" w:space="0" w:color="auto"/>
                      </w:divBdr>
                      <w:divsChild>
                        <w:div w:id="1516070321">
                          <w:marLeft w:val="0"/>
                          <w:marRight w:val="0"/>
                          <w:marTop w:val="0"/>
                          <w:marBottom w:val="0"/>
                          <w:divBdr>
                            <w:top w:val="none" w:sz="0" w:space="0" w:color="auto"/>
                            <w:left w:val="none" w:sz="0" w:space="0" w:color="auto"/>
                            <w:bottom w:val="none" w:sz="0" w:space="0" w:color="auto"/>
                            <w:right w:val="none" w:sz="0" w:space="0" w:color="auto"/>
                          </w:divBdr>
                        </w:div>
                      </w:divsChild>
                    </w:div>
                    <w:div w:id="1101031677">
                      <w:marLeft w:val="0"/>
                      <w:marRight w:val="0"/>
                      <w:marTop w:val="0"/>
                      <w:marBottom w:val="0"/>
                      <w:divBdr>
                        <w:top w:val="none" w:sz="0" w:space="0" w:color="auto"/>
                        <w:left w:val="none" w:sz="0" w:space="0" w:color="auto"/>
                        <w:bottom w:val="none" w:sz="0" w:space="0" w:color="auto"/>
                        <w:right w:val="none" w:sz="0" w:space="0" w:color="auto"/>
                      </w:divBdr>
                      <w:divsChild>
                        <w:div w:id="304896348">
                          <w:marLeft w:val="0"/>
                          <w:marRight w:val="0"/>
                          <w:marTop w:val="0"/>
                          <w:marBottom w:val="0"/>
                          <w:divBdr>
                            <w:top w:val="none" w:sz="0" w:space="0" w:color="auto"/>
                            <w:left w:val="none" w:sz="0" w:space="0" w:color="auto"/>
                            <w:bottom w:val="none" w:sz="0" w:space="0" w:color="auto"/>
                            <w:right w:val="none" w:sz="0" w:space="0" w:color="auto"/>
                          </w:divBdr>
                        </w:div>
                      </w:divsChild>
                    </w:div>
                    <w:div w:id="101071637">
                      <w:marLeft w:val="0"/>
                      <w:marRight w:val="0"/>
                      <w:marTop w:val="0"/>
                      <w:marBottom w:val="0"/>
                      <w:divBdr>
                        <w:top w:val="none" w:sz="0" w:space="0" w:color="auto"/>
                        <w:left w:val="none" w:sz="0" w:space="0" w:color="auto"/>
                        <w:bottom w:val="none" w:sz="0" w:space="0" w:color="auto"/>
                        <w:right w:val="none" w:sz="0" w:space="0" w:color="auto"/>
                      </w:divBdr>
                      <w:divsChild>
                        <w:div w:id="404257424">
                          <w:marLeft w:val="0"/>
                          <w:marRight w:val="0"/>
                          <w:marTop w:val="0"/>
                          <w:marBottom w:val="0"/>
                          <w:divBdr>
                            <w:top w:val="none" w:sz="0" w:space="0" w:color="auto"/>
                            <w:left w:val="none" w:sz="0" w:space="0" w:color="auto"/>
                            <w:bottom w:val="none" w:sz="0" w:space="0" w:color="auto"/>
                            <w:right w:val="none" w:sz="0" w:space="0" w:color="auto"/>
                          </w:divBdr>
                        </w:div>
                      </w:divsChild>
                    </w:div>
                    <w:div w:id="1170559657">
                      <w:marLeft w:val="0"/>
                      <w:marRight w:val="0"/>
                      <w:marTop w:val="0"/>
                      <w:marBottom w:val="0"/>
                      <w:divBdr>
                        <w:top w:val="none" w:sz="0" w:space="0" w:color="auto"/>
                        <w:left w:val="none" w:sz="0" w:space="0" w:color="auto"/>
                        <w:bottom w:val="none" w:sz="0" w:space="0" w:color="auto"/>
                        <w:right w:val="none" w:sz="0" w:space="0" w:color="auto"/>
                      </w:divBdr>
                      <w:divsChild>
                        <w:div w:id="698362061">
                          <w:marLeft w:val="0"/>
                          <w:marRight w:val="0"/>
                          <w:marTop w:val="0"/>
                          <w:marBottom w:val="0"/>
                          <w:divBdr>
                            <w:top w:val="none" w:sz="0" w:space="0" w:color="auto"/>
                            <w:left w:val="none" w:sz="0" w:space="0" w:color="auto"/>
                            <w:bottom w:val="none" w:sz="0" w:space="0" w:color="auto"/>
                            <w:right w:val="none" w:sz="0" w:space="0" w:color="auto"/>
                          </w:divBdr>
                        </w:div>
                      </w:divsChild>
                    </w:div>
                    <w:div w:id="2014532697">
                      <w:marLeft w:val="0"/>
                      <w:marRight w:val="0"/>
                      <w:marTop w:val="0"/>
                      <w:marBottom w:val="0"/>
                      <w:divBdr>
                        <w:top w:val="none" w:sz="0" w:space="0" w:color="auto"/>
                        <w:left w:val="none" w:sz="0" w:space="0" w:color="auto"/>
                        <w:bottom w:val="none" w:sz="0" w:space="0" w:color="auto"/>
                        <w:right w:val="none" w:sz="0" w:space="0" w:color="auto"/>
                      </w:divBdr>
                      <w:divsChild>
                        <w:div w:id="1313215079">
                          <w:marLeft w:val="0"/>
                          <w:marRight w:val="0"/>
                          <w:marTop w:val="0"/>
                          <w:marBottom w:val="0"/>
                          <w:divBdr>
                            <w:top w:val="none" w:sz="0" w:space="0" w:color="auto"/>
                            <w:left w:val="none" w:sz="0" w:space="0" w:color="auto"/>
                            <w:bottom w:val="none" w:sz="0" w:space="0" w:color="auto"/>
                            <w:right w:val="none" w:sz="0" w:space="0" w:color="auto"/>
                          </w:divBdr>
                        </w:div>
                      </w:divsChild>
                    </w:div>
                    <w:div w:id="177164558">
                      <w:marLeft w:val="0"/>
                      <w:marRight w:val="0"/>
                      <w:marTop w:val="0"/>
                      <w:marBottom w:val="0"/>
                      <w:divBdr>
                        <w:top w:val="none" w:sz="0" w:space="0" w:color="auto"/>
                        <w:left w:val="none" w:sz="0" w:space="0" w:color="auto"/>
                        <w:bottom w:val="none" w:sz="0" w:space="0" w:color="auto"/>
                        <w:right w:val="none" w:sz="0" w:space="0" w:color="auto"/>
                      </w:divBdr>
                      <w:divsChild>
                        <w:div w:id="137654343">
                          <w:marLeft w:val="0"/>
                          <w:marRight w:val="0"/>
                          <w:marTop w:val="0"/>
                          <w:marBottom w:val="0"/>
                          <w:divBdr>
                            <w:top w:val="none" w:sz="0" w:space="0" w:color="auto"/>
                            <w:left w:val="none" w:sz="0" w:space="0" w:color="auto"/>
                            <w:bottom w:val="none" w:sz="0" w:space="0" w:color="auto"/>
                            <w:right w:val="none" w:sz="0" w:space="0" w:color="auto"/>
                          </w:divBdr>
                        </w:div>
                      </w:divsChild>
                    </w:div>
                    <w:div w:id="1127047547">
                      <w:marLeft w:val="0"/>
                      <w:marRight w:val="0"/>
                      <w:marTop w:val="0"/>
                      <w:marBottom w:val="0"/>
                      <w:divBdr>
                        <w:top w:val="none" w:sz="0" w:space="0" w:color="auto"/>
                        <w:left w:val="none" w:sz="0" w:space="0" w:color="auto"/>
                        <w:bottom w:val="none" w:sz="0" w:space="0" w:color="auto"/>
                        <w:right w:val="none" w:sz="0" w:space="0" w:color="auto"/>
                      </w:divBdr>
                      <w:divsChild>
                        <w:div w:id="693842025">
                          <w:marLeft w:val="0"/>
                          <w:marRight w:val="0"/>
                          <w:marTop w:val="0"/>
                          <w:marBottom w:val="0"/>
                          <w:divBdr>
                            <w:top w:val="none" w:sz="0" w:space="0" w:color="auto"/>
                            <w:left w:val="none" w:sz="0" w:space="0" w:color="auto"/>
                            <w:bottom w:val="none" w:sz="0" w:space="0" w:color="auto"/>
                            <w:right w:val="none" w:sz="0" w:space="0" w:color="auto"/>
                          </w:divBdr>
                        </w:div>
                      </w:divsChild>
                    </w:div>
                    <w:div w:id="1661346596">
                      <w:marLeft w:val="0"/>
                      <w:marRight w:val="0"/>
                      <w:marTop w:val="0"/>
                      <w:marBottom w:val="0"/>
                      <w:divBdr>
                        <w:top w:val="none" w:sz="0" w:space="0" w:color="auto"/>
                        <w:left w:val="none" w:sz="0" w:space="0" w:color="auto"/>
                        <w:bottom w:val="none" w:sz="0" w:space="0" w:color="auto"/>
                        <w:right w:val="none" w:sz="0" w:space="0" w:color="auto"/>
                      </w:divBdr>
                      <w:divsChild>
                        <w:div w:id="1463881912">
                          <w:marLeft w:val="0"/>
                          <w:marRight w:val="0"/>
                          <w:marTop w:val="0"/>
                          <w:marBottom w:val="0"/>
                          <w:divBdr>
                            <w:top w:val="none" w:sz="0" w:space="0" w:color="auto"/>
                            <w:left w:val="none" w:sz="0" w:space="0" w:color="auto"/>
                            <w:bottom w:val="none" w:sz="0" w:space="0" w:color="auto"/>
                            <w:right w:val="none" w:sz="0" w:space="0" w:color="auto"/>
                          </w:divBdr>
                        </w:div>
                      </w:divsChild>
                    </w:div>
                    <w:div w:id="511919779">
                      <w:marLeft w:val="0"/>
                      <w:marRight w:val="0"/>
                      <w:marTop w:val="0"/>
                      <w:marBottom w:val="0"/>
                      <w:divBdr>
                        <w:top w:val="none" w:sz="0" w:space="0" w:color="auto"/>
                        <w:left w:val="none" w:sz="0" w:space="0" w:color="auto"/>
                        <w:bottom w:val="none" w:sz="0" w:space="0" w:color="auto"/>
                        <w:right w:val="none" w:sz="0" w:space="0" w:color="auto"/>
                      </w:divBdr>
                      <w:divsChild>
                        <w:div w:id="718363004">
                          <w:marLeft w:val="0"/>
                          <w:marRight w:val="0"/>
                          <w:marTop w:val="0"/>
                          <w:marBottom w:val="0"/>
                          <w:divBdr>
                            <w:top w:val="none" w:sz="0" w:space="0" w:color="auto"/>
                            <w:left w:val="none" w:sz="0" w:space="0" w:color="auto"/>
                            <w:bottom w:val="none" w:sz="0" w:space="0" w:color="auto"/>
                            <w:right w:val="none" w:sz="0" w:space="0" w:color="auto"/>
                          </w:divBdr>
                        </w:div>
                      </w:divsChild>
                    </w:div>
                    <w:div w:id="1535117984">
                      <w:marLeft w:val="0"/>
                      <w:marRight w:val="0"/>
                      <w:marTop w:val="0"/>
                      <w:marBottom w:val="0"/>
                      <w:divBdr>
                        <w:top w:val="none" w:sz="0" w:space="0" w:color="auto"/>
                        <w:left w:val="none" w:sz="0" w:space="0" w:color="auto"/>
                        <w:bottom w:val="none" w:sz="0" w:space="0" w:color="auto"/>
                        <w:right w:val="none" w:sz="0" w:space="0" w:color="auto"/>
                      </w:divBdr>
                      <w:divsChild>
                        <w:div w:id="2011709540">
                          <w:marLeft w:val="0"/>
                          <w:marRight w:val="0"/>
                          <w:marTop w:val="0"/>
                          <w:marBottom w:val="0"/>
                          <w:divBdr>
                            <w:top w:val="none" w:sz="0" w:space="0" w:color="auto"/>
                            <w:left w:val="none" w:sz="0" w:space="0" w:color="auto"/>
                            <w:bottom w:val="none" w:sz="0" w:space="0" w:color="auto"/>
                            <w:right w:val="none" w:sz="0" w:space="0" w:color="auto"/>
                          </w:divBdr>
                        </w:div>
                      </w:divsChild>
                    </w:div>
                    <w:div w:id="73860884">
                      <w:marLeft w:val="0"/>
                      <w:marRight w:val="0"/>
                      <w:marTop w:val="0"/>
                      <w:marBottom w:val="0"/>
                      <w:divBdr>
                        <w:top w:val="none" w:sz="0" w:space="0" w:color="auto"/>
                        <w:left w:val="none" w:sz="0" w:space="0" w:color="auto"/>
                        <w:bottom w:val="none" w:sz="0" w:space="0" w:color="auto"/>
                        <w:right w:val="none" w:sz="0" w:space="0" w:color="auto"/>
                      </w:divBdr>
                      <w:divsChild>
                        <w:div w:id="401146293">
                          <w:marLeft w:val="0"/>
                          <w:marRight w:val="0"/>
                          <w:marTop w:val="0"/>
                          <w:marBottom w:val="0"/>
                          <w:divBdr>
                            <w:top w:val="none" w:sz="0" w:space="0" w:color="auto"/>
                            <w:left w:val="none" w:sz="0" w:space="0" w:color="auto"/>
                            <w:bottom w:val="none" w:sz="0" w:space="0" w:color="auto"/>
                            <w:right w:val="none" w:sz="0" w:space="0" w:color="auto"/>
                          </w:divBdr>
                        </w:div>
                      </w:divsChild>
                    </w:div>
                    <w:div w:id="1965698344">
                      <w:marLeft w:val="0"/>
                      <w:marRight w:val="0"/>
                      <w:marTop w:val="0"/>
                      <w:marBottom w:val="0"/>
                      <w:divBdr>
                        <w:top w:val="none" w:sz="0" w:space="0" w:color="auto"/>
                        <w:left w:val="none" w:sz="0" w:space="0" w:color="auto"/>
                        <w:bottom w:val="none" w:sz="0" w:space="0" w:color="auto"/>
                        <w:right w:val="none" w:sz="0" w:space="0" w:color="auto"/>
                      </w:divBdr>
                      <w:divsChild>
                        <w:div w:id="300616988">
                          <w:marLeft w:val="0"/>
                          <w:marRight w:val="0"/>
                          <w:marTop w:val="0"/>
                          <w:marBottom w:val="0"/>
                          <w:divBdr>
                            <w:top w:val="none" w:sz="0" w:space="0" w:color="auto"/>
                            <w:left w:val="none" w:sz="0" w:space="0" w:color="auto"/>
                            <w:bottom w:val="none" w:sz="0" w:space="0" w:color="auto"/>
                            <w:right w:val="none" w:sz="0" w:space="0" w:color="auto"/>
                          </w:divBdr>
                        </w:div>
                      </w:divsChild>
                    </w:div>
                    <w:div w:id="332417309">
                      <w:marLeft w:val="0"/>
                      <w:marRight w:val="0"/>
                      <w:marTop w:val="0"/>
                      <w:marBottom w:val="0"/>
                      <w:divBdr>
                        <w:top w:val="none" w:sz="0" w:space="0" w:color="auto"/>
                        <w:left w:val="none" w:sz="0" w:space="0" w:color="auto"/>
                        <w:bottom w:val="none" w:sz="0" w:space="0" w:color="auto"/>
                        <w:right w:val="none" w:sz="0" w:space="0" w:color="auto"/>
                      </w:divBdr>
                      <w:divsChild>
                        <w:div w:id="1530992695">
                          <w:marLeft w:val="0"/>
                          <w:marRight w:val="0"/>
                          <w:marTop w:val="0"/>
                          <w:marBottom w:val="0"/>
                          <w:divBdr>
                            <w:top w:val="none" w:sz="0" w:space="0" w:color="auto"/>
                            <w:left w:val="none" w:sz="0" w:space="0" w:color="auto"/>
                            <w:bottom w:val="none" w:sz="0" w:space="0" w:color="auto"/>
                            <w:right w:val="none" w:sz="0" w:space="0" w:color="auto"/>
                          </w:divBdr>
                        </w:div>
                      </w:divsChild>
                    </w:div>
                    <w:div w:id="1118136939">
                      <w:marLeft w:val="0"/>
                      <w:marRight w:val="0"/>
                      <w:marTop w:val="0"/>
                      <w:marBottom w:val="0"/>
                      <w:divBdr>
                        <w:top w:val="none" w:sz="0" w:space="0" w:color="auto"/>
                        <w:left w:val="none" w:sz="0" w:space="0" w:color="auto"/>
                        <w:bottom w:val="none" w:sz="0" w:space="0" w:color="auto"/>
                        <w:right w:val="none" w:sz="0" w:space="0" w:color="auto"/>
                      </w:divBdr>
                      <w:divsChild>
                        <w:div w:id="1526287579">
                          <w:marLeft w:val="0"/>
                          <w:marRight w:val="0"/>
                          <w:marTop w:val="0"/>
                          <w:marBottom w:val="0"/>
                          <w:divBdr>
                            <w:top w:val="none" w:sz="0" w:space="0" w:color="auto"/>
                            <w:left w:val="none" w:sz="0" w:space="0" w:color="auto"/>
                            <w:bottom w:val="none" w:sz="0" w:space="0" w:color="auto"/>
                            <w:right w:val="none" w:sz="0" w:space="0" w:color="auto"/>
                          </w:divBdr>
                          <w:divsChild>
                            <w:div w:id="15234712">
                              <w:marLeft w:val="0"/>
                              <w:marRight w:val="0"/>
                              <w:marTop w:val="0"/>
                              <w:marBottom w:val="0"/>
                              <w:divBdr>
                                <w:top w:val="none" w:sz="0" w:space="0" w:color="auto"/>
                                <w:left w:val="none" w:sz="0" w:space="0" w:color="auto"/>
                                <w:bottom w:val="none" w:sz="0" w:space="0" w:color="auto"/>
                                <w:right w:val="none" w:sz="0" w:space="0" w:color="auto"/>
                              </w:divBdr>
                            </w:div>
                          </w:divsChild>
                        </w:div>
                        <w:div w:id="164979100">
                          <w:marLeft w:val="0"/>
                          <w:marRight w:val="0"/>
                          <w:marTop w:val="0"/>
                          <w:marBottom w:val="0"/>
                          <w:divBdr>
                            <w:top w:val="none" w:sz="0" w:space="0" w:color="auto"/>
                            <w:left w:val="none" w:sz="0" w:space="0" w:color="auto"/>
                            <w:bottom w:val="none" w:sz="0" w:space="0" w:color="auto"/>
                            <w:right w:val="none" w:sz="0" w:space="0" w:color="auto"/>
                          </w:divBdr>
                          <w:divsChild>
                            <w:div w:id="63379737">
                              <w:marLeft w:val="0"/>
                              <w:marRight w:val="0"/>
                              <w:marTop w:val="0"/>
                              <w:marBottom w:val="0"/>
                              <w:divBdr>
                                <w:top w:val="none" w:sz="0" w:space="0" w:color="auto"/>
                                <w:left w:val="none" w:sz="0" w:space="0" w:color="auto"/>
                                <w:bottom w:val="none" w:sz="0" w:space="0" w:color="auto"/>
                                <w:right w:val="none" w:sz="0" w:space="0" w:color="auto"/>
                              </w:divBdr>
                            </w:div>
                            <w:div w:id="17745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407">
                      <w:marLeft w:val="0"/>
                      <w:marRight w:val="0"/>
                      <w:marTop w:val="0"/>
                      <w:marBottom w:val="0"/>
                      <w:divBdr>
                        <w:top w:val="none" w:sz="0" w:space="0" w:color="auto"/>
                        <w:left w:val="none" w:sz="0" w:space="0" w:color="auto"/>
                        <w:bottom w:val="none" w:sz="0" w:space="0" w:color="auto"/>
                        <w:right w:val="none" w:sz="0" w:space="0" w:color="auto"/>
                      </w:divBdr>
                      <w:divsChild>
                        <w:div w:id="2063678008">
                          <w:marLeft w:val="0"/>
                          <w:marRight w:val="0"/>
                          <w:marTop w:val="0"/>
                          <w:marBottom w:val="0"/>
                          <w:divBdr>
                            <w:top w:val="none" w:sz="0" w:space="0" w:color="auto"/>
                            <w:left w:val="none" w:sz="0" w:space="0" w:color="auto"/>
                            <w:bottom w:val="none" w:sz="0" w:space="0" w:color="auto"/>
                            <w:right w:val="none" w:sz="0" w:space="0" w:color="auto"/>
                          </w:divBdr>
                        </w:div>
                      </w:divsChild>
                    </w:div>
                    <w:div w:id="681011823">
                      <w:marLeft w:val="0"/>
                      <w:marRight w:val="0"/>
                      <w:marTop w:val="0"/>
                      <w:marBottom w:val="0"/>
                      <w:divBdr>
                        <w:top w:val="none" w:sz="0" w:space="0" w:color="auto"/>
                        <w:left w:val="none" w:sz="0" w:space="0" w:color="auto"/>
                        <w:bottom w:val="none" w:sz="0" w:space="0" w:color="auto"/>
                        <w:right w:val="none" w:sz="0" w:space="0" w:color="auto"/>
                      </w:divBdr>
                      <w:divsChild>
                        <w:div w:id="1782527031">
                          <w:marLeft w:val="0"/>
                          <w:marRight w:val="0"/>
                          <w:marTop w:val="0"/>
                          <w:marBottom w:val="0"/>
                          <w:divBdr>
                            <w:top w:val="none" w:sz="0" w:space="0" w:color="auto"/>
                            <w:left w:val="none" w:sz="0" w:space="0" w:color="auto"/>
                            <w:bottom w:val="none" w:sz="0" w:space="0" w:color="auto"/>
                            <w:right w:val="none" w:sz="0" w:space="0" w:color="auto"/>
                          </w:divBdr>
                        </w:div>
                      </w:divsChild>
                    </w:div>
                    <w:div w:id="715206171">
                      <w:marLeft w:val="0"/>
                      <w:marRight w:val="0"/>
                      <w:marTop w:val="0"/>
                      <w:marBottom w:val="0"/>
                      <w:divBdr>
                        <w:top w:val="none" w:sz="0" w:space="0" w:color="auto"/>
                        <w:left w:val="none" w:sz="0" w:space="0" w:color="auto"/>
                        <w:bottom w:val="none" w:sz="0" w:space="0" w:color="auto"/>
                        <w:right w:val="none" w:sz="0" w:space="0" w:color="auto"/>
                      </w:divBdr>
                      <w:divsChild>
                        <w:div w:id="1152021573">
                          <w:marLeft w:val="0"/>
                          <w:marRight w:val="0"/>
                          <w:marTop w:val="0"/>
                          <w:marBottom w:val="0"/>
                          <w:divBdr>
                            <w:top w:val="none" w:sz="0" w:space="0" w:color="auto"/>
                            <w:left w:val="none" w:sz="0" w:space="0" w:color="auto"/>
                            <w:bottom w:val="none" w:sz="0" w:space="0" w:color="auto"/>
                            <w:right w:val="none" w:sz="0" w:space="0" w:color="auto"/>
                          </w:divBdr>
                        </w:div>
                      </w:divsChild>
                    </w:div>
                    <w:div w:id="1252084104">
                      <w:marLeft w:val="0"/>
                      <w:marRight w:val="0"/>
                      <w:marTop w:val="0"/>
                      <w:marBottom w:val="0"/>
                      <w:divBdr>
                        <w:top w:val="none" w:sz="0" w:space="0" w:color="auto"/>
                        <w:left w:val="none" w:sz="0" w:space="0" w:color="auto"/>
                        <w:bottom w:val="none" w:sz="0" w:space="0" w:color="auto"/>
                        <w:right w:val="none" w:sz="0" w:space="0" w:color="auto"/>
                      </w:divBdr>
                      <w:divsChild>
                        <w:div w:id="1462649792">
                          <w:marLeft w:val="0"/>
                          <w:marRight w:val="0"/>
                          <w:marTop w:val="0"/>
                          <w:marBottom w:val="0"/>
                          <w:divBdr>
                            <w:top w:val="none" w:sz="0" w:space="0" w:color="auto"/>
                            <w:left w:val="none" w:sz="0" w:space="0" w:color="auto"/>
                            <w:bottom w:val="none" w:sz="0" w:space="0" w:color="auto"/>
                            <w:right w:val="none" w:sz="0" w:space="0" w:color="auto"/>
                          </w:divBdr>
                        </w:div>
                      </w:divsChild>
                    </w:div>
                    <w:div w:id="1098866644">
                      <w:marLeft w:val="0"/>
                      <w:marRight w:val="0"/>
                      <w:marTop w:val="0"/>
                      <w:marBottom w:val="0"/>
                      <w:divBdr>
                        <w:top w:val="none" w:sz="0" w:space="0" w:color="auto"/>
                        <w:left w:val="none" w:sz="0" w:space="0" w:color="auto"/>
                        <w:bottom w:val="none" w:sz="0" w:space="0" w:color="auto"/>
                        <w:right w:val="none" w:sz="0" w:space="0" w:color="auto"/>
                      </w:divBdr>
                      <w:divsChild>
                        <w:div w:id="1525053617">
                          <w:marLeft w:val="0"/>
                          <w:marRight w:val="0"/>
                          <w:marTop w:val="0"/>
                          <w:marBottom w:val="0"/>
                          <w:divBdr>
                            <w:top w:val="none" w:sz="0" w:space="0" w:color="auto"/>
                            <w:left w:val="none" w:sz="0" w:space="0" w:color="auto"/>
                            <w:bottom w:val="none" w:sz="0" w:space="0" w:color="auto"/>
                            <w:right w:val="none" w:sz="0" w:space="0" w:color="auto"/>
                          </w:divBdr>
                        </w:div>
                      </w:divsChild>
                    </w:div>
                    <w:div w:id="1312293284">
                      <w:marLeft w:val="0"/>
                      <w:marRight w:val="0"/>
                      <w:marTop w:val="0"/>
                      <w:marBottom w:val="0"/>
                      <w:divBdr>
                        <w:top w:val="none" w:sz="0" w:space="0" w:color="auto"/>
                        <w:left w:val="none" w:sz="0" w:space="0" w:color="auto"/>
                        <w:bottom w:val="none" w:sz="0" w:space="0" w:color="auto"/>
                        <w:right w:val="none" w:sz="0" w:space="0" w:color="auto"/>
                      </w:divBdr>
                      <w:divsChild>
                        <w:div w:id="1735813329">
                          <w:marLeft w:val="0"/>
                          <w:marRight w:val="0"/>
                          <w:marTop w:val="0"/>
                          <w:marBottom w:val="0"/>
                          <w:divBdr>
                            <w:top w:val="none" w:sz="0" w:space="0" w:color="auto"/>
                            <w:left w:val="none" w:sz="0" w:space="0" w:color="auto"/>
                            <w:bottom w:val="none" w:sz="0" w:space="0" w:color="auto"/>
                            <w:right w:val="none" w:sz="0" w:space="0" w:color="auto"/>
                          </w:divBdr>
                        </w:div>
                      </w:divsChild>
                    </w:div>
                    <w:div w:id="739593792">
                      <w:marLeft w:val="0"/>
                      <w:marRight w:val="0"/>
                      <w:marTop w:val="0"/>
                      <w:marBottom w:val="0"/>
                      <w:divBdr>
                        <w:top w:val="none" w:sz="0" w:space="0" w:color="auto"/>
                        <w:left w:val="none" w:sz="0" w:space="0" w:color="auto"/>
                        <w:bottom w:val="none" w:sz="0" w:space="0" w:color="auto"/>
                        <w:right w:val="none" w:sz="0" w:space="0" w:color="auto"/>
                      </w:divBdr>
                      <w:divsChild>
                        <w:div w:id="1773285734">
                          <w:marLeft w:val="0"/>
                          <w:marRight w:val="0"/>
                          <w:marTop w:val="0"/>
                          <w:marBottom w:val="0"/>
                          <w:divBdr>
                            <w:top w:val="none" w:sz="0" w:space="0" w:color="auto"/>
                            <w:left w:val="none" w:sz="0" w:space="0" w:color="auto"/>
                            <w:bottom w:val="none" w:sz="0" w:space="0" w:color="auto"/>
                            <w:right w:val="none" w:sz="0" w:space="0" w:color="auto"/>
                          </w:divBdr>
                        </w:div>
                      </w:divsChild>
                    </w:div>
                    <w:div w:id="986394427">
                      <w:marLeft w:val="0"/>
                      <w:marRight w:val="0"/>
                      <w:marTop w:val="0"/>
                      <w:marBottom w:val="0"/>
                      <w:divBdr>
                        <w:top w:val="none" w:sz="0" w:space="0" w:color="auto"/>
                        <w:left w:val="none" w:sz="0" w:space="0" w:color="auto"/>
                        <w:bottom w:val="none" w:sz="0" w:space="0" w:color="auto"/>
                        <w:right w:val="none" w:sz="0" w:space="0" w:color="auto"/>
                      </w:divBdr>
                      <w:divsChild>
                        <w:div w:id="2095126364">
                          <w:marLeft w:val="0"/>
                          <w:marRight w:val="0"/>
                          <w:marTop w:val="0"/>
                          <w:marBottom w:val="0"/>
                          <w:divBdr>
                            <w:top w:val="none" w:sz="0" w:space="0" w:color="auto"/>
                            <w:left w:val="none" w:sz="0" w:space="0" w:color="auto"/>
                            <w:bottom w:val="none" w:sz="0" w:space="0" w:color="auto"/>
                            <w:right w:val="none" w:sz="0" w:space="0" w:color="auto"/>
                          </w:divBdr>
                        </w:div>
                      </w:divsChild>
                    </w:div>
                    <w:div w:id="549652163">
                      <w:marLeft w:val="0"/>
                      <w:marRight w:val="0"/>
                      <w:marTop w:val="0"/>
                      <w:marBottom w:val="0"/>
                      <w:divBdr>
                        <w:top w:val="none" w:sz="0" w:space="0" w:color="auto"/>
                        <w:left w:val="none" w:sz="0" w:space="0" w:color="auto"/>
                        <w:bottom w:val="none" w:sz="0" w:space="0" w:color="auto"/>
                        <w:right w:val="none" w:sz="0" w:space="0" w:color="auto"/>
                      </w:divBdr>
                      <w:divsChild>
                        <w:div w:id="2140298484">
                          <w:marLeft w:val="0"/>
                          <w:marRight w:val="0"/>
                          <w:marTop w:val="0"/>
                          <w:marBottom w:val="0"/>
                          <w:divBdr>
                            <w:top w:val="none" w:sz="0" w:space="0" w:color="auto"/>
                            <w:left w:val="none" w:sz="0" w:space="0" w:color="auto"/>
                            <w:bottom w:val="none" w:sz="0" w:space="0" w:color="auto"/>
                            <w:right w:val="none" w:sz="0" w:space="0" w:color="auto"/>
                          </w:divBdr>
                        </w:div>
                      </w:divsChild>
                    </w:div>
                    <w:div w:id="1446341174">
                      <w:marLeft w:val="0"/>
                      <w:marRight w:val="0"/>
                      <w:marTop w:val="0"/>
                      <w:marBottom w:val="0"/>
                      <w:divBdr>
                        <w:top w:val="none" w:sz="0" w:space="0" w:color="auto"/>
                        <w:left w:val="none" w:sz="0" w:space="0" w:color="auto"/>
                        <w:bottom w:val="none" w:sz="0" w:space="0" w:color="auto"/>
                        <w:right w:val="none" w:sz="0" w:space="0" w:color="auto"/>
                      </w:divBdr>
                      <w:divsChild>
                        <w:div w:id="1242255308">
                          <w:marLeft w:val="0"/>
                          <w:marRight w:val="0"/>
                          <w:marTop w:val="0"/>
                          <w:marBottom w:val="0"/>
                          <w:divBdr>
                            <w:top w:val="none" w:sz="0" w:space="0" w:color="auto"/>
                            <w:left w:val="none" w:sz="0" w:space="0" w:color="auto"/>
                            <w:bottom w:val="none" w:sz="0" w:space="0" w:color="auto"/>
                            <w:right w:val="none" w:sz="0" w:space="0" w:color="auto"/>
                          </w:divBdr>
                          <w:divsChild>
                            <w:div w:id="33434819">
                              <w:marLeft w:val="0"/>
                              <w:marRight w:val="0"/>
                              <w:marTop w:val="0"/>
                              <w:marBottom w:val="0"/>
                              <w:divBdr>
                                <w:top w:val="none" w:sz="0" w:space="0" w:color="auto"/>
                                <w:left w:val="none" w:sz="0" w:space="0" w:color="auto"/>
                                <w:bottom w:val="none" w:sz="0" w:space="0" w:color="auto"/>
                                <w:right w:val="none" w:sz="0" w:space="0" w:color="auto"/>
                              </w:divBdr>
                            </w:div>
                          </w:divsChild>
                        </w:div>
                        <w:div w:id="591551847">
                          <w:marLeft w:val="0"/>
                          <w:marRight w:val="0"/>
                          <w:marTop w:val="0"/>
                          <w:marBottom w:val="0"/>
                          <w:divBdr>
                            <w:top w:val="none" w:sz="0" w:space="0" w:color="auto"/>
                            <w:left w:val="none" w:sz="0" w:space="0" w:color="auto"/>
                            <w:bottom w:val="none" w:sz="0" w:space="0" w:color="auto"/>
                            <w:right w:val="none" w:sz="0" w:space="0" w:color="auto"/>
                          </w:divBdr>
                          <w:divsChild>
                            <w:div w:id="1616060187">
                              <w:marLeft w:val="0"/>
                              <w:marRight w:val="0"/>
                              <w:marTop w:val="0"/>
                              <w:marBottom w:val="0"/>
                              <w:divBdr>
                                <w:top w:val="none" w:sz="0" w:space="0" w:color="auto"/>
                                <w:left w:val="none" w:sz="0" w:space="0" w:color="auto"/>
                                <w:bottom w:val="none" w:sz="0" w:space="0" w:color="auto"/>
                                <w:right w:val="none" w:sz="0" w:space="0" w:color="auto"/>
                              </w:divBdr>
                            </w:div>
                            <w:div w:id="187951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9594">
                      <w:marLeft w:val="0"/>
                      <w:marRight w:val="0"/>
                      <w:marTop w:val="0"/>
                      <w:marBottom w:val="0"/>
                      <w:divBdr>
                        <w:top w:val="none" w:sz="0" w:space="0" w:color="auto"/>
                        <w:left w:val="none" w:sz="0" w:space="0" w:color="auto"/>
                        <w:bottom w:val="none" w:sz="0" w:space="0" w:color="auto"/>
                        <w:right w:val="none" w:sz="0" w:space="0" w:color="auto"/>
                      </w:divBdr>
                      <w:divsChild>
                        <w:div w:id="376860779">
                          <w:marLeft w:val="0"/>
                          <w:marRight w:val="0"/>
                          <w:marTop w:val="0"/>
                          <w:marBottom w:val="0"/>
                          <w:divBdr>
                            <w:top w:val="none" w:sz="0" w:space="0" w:color="auto"/>
                            <w:left w:val="none" w:sz="0" w:space="0" w:color="auto"/>
                            <w:bottom w:val="none" w:sz="0" w:space="0" w:color="auto"/>
                            <w:right w:val="none" w:sz="0" w:space="0" w:color="auto"/>
                          </w:divBdr>
                        </w:div>
                      </w:divsChild>
                    </w:div>
                    <w:div w:id="922451078">
                      <w:marLeft w:val="0"/>
                      <w:marRight w:val="0"/>
                      <w:marTop w:val="0"/>
                      <w:marBottom w:val="0"/>
                      <w:divBdr>
                        <w:top w:val="none" w:sz="0" w:space="0" w:color="auto"/>
                        <w:left w:val="none" w:sz="0" w:space="0" w:color="auto"/>
                        <w:bottom w:val="none" w:sz="0" w:space="0" w:color="auto"/>
                        <w:right w:val="none" w:sz="0" w:space="0" w:color="auto"/>
                      </w:divBdr>
                      <w:divsChild>
                        <w:div w:id="1986547872">
                          <w:marLeft w:val="0"/>
                          <w:marRight w:val="0"/>
                          <w:marTop w:val="0"/>
                          <w:marBottom w:val="0"/>
                          <w:divBdr>
                            <w:top w:val="none" w:sz="0" w:space="0" w:color="auto"/>
                            <w:left w:val="none" w:sz="0" w:space="0" w:color="auto"/>
                            <w:bottom w:val="none" w:sz="0" w:space="0" w:color="auto"/>
                            <w:right w:val="none" w:sz="0" w:space="0" w:color="auto"/>
                          </w:divBdr>
                        </w:div>
                      </w:divsChild>
                    </w:div>
                    <w:div w:id="1803424424">
                      <w:marLeft w:val="0"/>
                      <w:marRight w:val="0"/>
                      <w:marTop w:val="0"/>
                      <w:marBottom w:val="0"/>
                      <w:divBdr>
                        <w:top w:val="none" w:sz="0" w:space="0" w:color="auto"/>
                        <w:left w:val="none" w:sz="0" w:space="0" w:color="auto"/>
                        <w:bottom w:val="none" w:sz="0" w:space="0" w:color="auto"/>
                        <w:right w:val="none" w:sz="0" w:space="0" w:color="auto"/>
                      </w:divBdr>
                      <w:divsChild>
                        <w:div w:id="1519126278">
                          <w:marLeft w:val="0"/>
                          <w:marRight w:val="0"/>
                          <w:marTop w:val="0"/>
                          <w:marBottom w:val="0"/>
                          <w:divBdr>
                            <w:top w:val="none" w:sz="0" w:space="0" w:color="auto"/>
                            <w:left w:val="none" w:sz="0" w:space="0" w:color="auto"/>
                            <w:bottom w:val="none" w:sz="0" w:space="0" w:color="auto"/>
                            <w:right w:val="none" w:sz="0" w:space="0" w:color="auto"/>
                          </w:divBdr>
                        </w:div>
                      </w:divsChild>
                    </w:div>
                    <w:div w:id="1345938807">
                      <w:marLeft w:val="0"/>
                      <w:marRight w:val="0"/>
                      <w:marTop w:val="0"/>
                      <w:marBottom w:val="0"/>
                      <w:divBdr>
                        <w:top w:val="none" w:sz="0" w:space="0" w:color="auto"/>
                        <w:left w:val="none" w:sz="0" w:space="0" w:color="auto"/>
                        <w:bottom w:val="none" w:sz="0" w:space="0" w:color="auto"/>
                        <w:right w:val="none" w:sz="0" w:space="0" w:color="auto"/>
                      </w:divBdr>
                      <w:divsChild>
                        <w:div w:id="1111775751">
                          <w:marLeft w:val="0"/>
                          <w:marRight w:val="0"/>
                          <w:marTop w:val="0"/>
                          <w:marBottom w:val="0"/>
                          <w:divBdr>
                            <w:top w:val="none" w:sz="0" w:space="0" w:color="auto"/>
                            <w:left w:val="none" w:sz="0" w:space="0" w:color="auto"/>
                            <w:bottom w:val="none" w:sz="0" w:space="0" w:color="auto"/>
                            <w:right w:val="none" w:sz="0" w:space="0" w:color="auto"/>
                          </w:divBdr>
                        </w:div>
                      </w:divsChild>
                    </w:div>
                    <w:div w:id="688604202">
                      <w:marLeft w:val="0"/>
                      <w:marRight w:val="0"/>
                      <w:marTop w:val="0"/>
                      <w:marBottom w:val="0"/>
                      <w:divBdr>
                        <w:top w:val="none" w:sz="0" w:space="0" w:color="auto"/>
                        <w:left w:val="none" w:sz="0" w:space="0" w:color="auto"/>
                        <w:bottom w:val="none" w:sz="0" w:space="0" w:color="auto"/>
                        <w:right w:val="none" w:sz="0" w:space="0" w:color="auto"/>
                      </w:divBdr>
                      <w:divsChild>
                        <w:div w:id="802389185">
                          <w:marLeft w:val="0"/>
                          <w:marRight w:val="0"/>
                          <w:marTop w:val="0"/>
                          <w:marBottom w:val="0"/>
                          <w:divBdr>
                            <w:top w:val="none" w:sz="0" w:space="0" w:color="auto"/>
                            <w:left w:val="none" w:sz="0" w:space="0" w:color="auto"/>
                            <w:bottom w:val="none" w:sz="0" w:space="0" w:color="auto"/>
                            <w:right w:val="none" w:sz="0" w:space="0" w:color="auto"/>
                          </w:divBdr>
                        </w:div>
                      </w:divsChild>
                    </w:div>
                    <w:div w:id="1121725201">
                      <w:marLeft w:val="0"/>
                      <w:marRight w:val="0"/>
                      <w:marTop w:val="0"/>
                      <w:marBottom w:val="0"/>
                      <w:divBdr>
                        <w:top w:val="none" w:sz="0" w:space="0" w:color="auto"/>
                        <w:left w:val="none" w:sz="0" w:space="0" w:color="auto"/>
                        <w:bottom w:val="none" w:sz="0" w:space="0" w:color="auto"/>
                        <w:right w:val="none" w:sz="0" w:space="0" w:color="auto"/>
                      </w:divBdr>
                      <w:divsChild>
                        <w:div w:id="253712245">
                          <w:marLeft w:val="0"/>
                          <w:marRight w:val="0"/>
                          <w:marTop w:val="0"/>
                          <w:marBottom w:val="0"/>
                          <w:divBdr>
                            <w:top w:val="none" w:sz="0" w:space="0" w:color="auto"/>
                            <w:left w:val="none" w:sz="0" w:space="0" w:color="auto"/>
                            <w:bottom w:val="none" w:sz="0" w:space="0" w:color="auto"/>
                            <w:right w:val="none" w:sz="0" w:space="0" w:color="auto"/>
                          </w:divBdr>
                        </w:div>
                      </w:divsChild>
                    </w:div>
                    <w:div w:id="1074090260">
                      <w:marLeft w:val="0"/>
                      <w:marRight w:val="0"/>
                      <w:marTop w:val="0"/>
                      <w:marBottom w:val="0"/>
                      <w:divBdr>
                        <w:top w:val="none" w:sz="0" w:space="0" w:color="auto"/>
                        <w:left w:val="none" w:sz="0" w:space="0" w:color="auto"/>
                        <w:bottom w:val="none" w:sz="0" w:space="0" w:color="auto"/>
                        <w:right w:val="none" w:sz="0" w:space="0" w:color="auto"/>
                      </w:divBdr>
                      <w:divsChild>
                        <w:div w:id="1749031456">
                          <w:marLeft w:val="0"/>
                          <w:marRight w:val="0"/>
                          <w:marTop w:val="0"/>
                          <w:marBottom w:val="0"/>
                          <w:divBdr>
                            <w:top w:val="none" w:sz="0" w:space="0" w:color="auto"/>
                            <w:left w:val="none" w:sz="0" w:space="0" w:color="auto"/>
                            <w:bottom w:val="none" w:sz="0" w:space="0" w:color="auto"/>
                            <w:right w:val="none" w:sz="0" w:space="0" w:color="auto"/>
                          </w:divBdr>
                        </w:div>
                      </w:divsChild>
                    </w:div>
                    <w:div w:id="305014701">
                      <w:marLeft w:val="0"/>
                      <w:marRight w:val="0"/>
                      <w:marTop w:val="0"/>
                      <w:marBottom w:val="0"/>
                      <w:divBdr>
                        <w:top w:val="none" w:sz="0" w:space="0" w:color="auto"/>
                        <w:left w:val="none" w:sz="0" w:space="0" w:color="auto"/>
                        <w:bottom w:val="none" w:sz="0" w:space="0" w:color="auto"/>
                        <w:right w:val="none" w:sz="0" w:space="0" w:color="auto"/>
                      </w:divBdr>
                      <w:divsChild>
                        <w:div w:id="223368485">
                          <w:marLeft w:val="0"/>
                          <w:marRight w:val="0"/>
                          <w:marTop w:val="0"/>
                          <w:marBottom w:val="0"/>
                          <w:divBdr>
                            <w:top w:val="none" w:sz="0" w:space="0" w:color="auto"/>
                            <w:left w:val="none" w:sz="0" w:space="0" w:color="auto"/>
                            <w:bottom w:val="none" w:sz="0" w:space="0" w:color="auto"/>
                            <w:right w:val="none" w:sz="0" w:space="0" w:color="auto"/>
                          </w:divBdr>
                        </w:div>
                      </w:divsChild>
                    </w:div>
                    <w:div w:id="721028195">
                      <w:marLeft w:val="0"/>
                      <w:marRight w:val="0"/>
                      <w:marTop w:val="0"/>
                      <w:marBottom w:val="0"/>
                      <w:divBdr>
                        <w:top w:val="none" w:sz="0" w:space="0" w:color="auto"/>
                        <w:left w:val="none" w:sz="0" w:space="0" w:color="auto"/>
                        <w:bottom w:val="none" w:sz="0" w:space="0" w:color="auto"/>
                        <w:right w:val="none" w:sz="0" w:space="0" w:color="auto"/>
                      </w:divBdr>
                      <w:divsChild>
                        <w:div w:id="817765759">
                          <w:marLeft w:val="0"/>
                          <w:marRight w:val="0"/>
                          <w:marTop w:val="0"/>
                          <w:marBottom w:val="0"/>
                          <w:divBdr>
                            <w:top w:val="none" w:sz="0" w:space="0" w:color="auto"/>
                            <w:left w:val="none" w:sz="0" w:space="0" w:color="auto"/>
                            <w:bottom w:val="none" w:sz="0" w:space="0" w:color="auto"/>
                            <w:right w:val="none" w:sz="0" w:space="0" w:color="auto"/>
                          </w:divBdr>
                        </w:div>
                      </w:divsChild>
                    </w:div>
                    <w:div w:id="774180192">
                      <w:marLeft w:val="0"/>
                      <w:marRight w:val="0"/>
                      <w:marTop w:val="0"/>
                      <w:marBottom w:val="0"/>
                      <w:divBdr>
                        <w:top w:val="none" w:sz="0" w:space="0" w:color="auto"/>
                        <w:left w:val="none" w:sz="0" w:space="0" w:color="auto"/>
                        <w:bottom w:val="none" w:sz="0" w:space="0" w:color="auto"/>
                        <w:right w:val="none" w:sz="0" w:space="0" w:color="auto"/>
                      </w:divBdr>
                      <w:divsChild>
                        <w:div w:id="1687437101">
                          <w:marLeft w:val="0"/>
                          <w:marRight w:val="0"/>
                          <w:marTop w:val="0"/>
                          <w:marBottom w:val="0"/>
                          <w:divBdr>
                            <w:top w:val="none" w:sz="0" w:space="0" w:color="auto"/>
                            <w:left w:val="none" w:sz="0" w:space="0" w:color="auto"/>
                            <w:bottom w:val="none" w:sz="0" w:space="0" w:color="auto"/>
                            <w:right w:val="none" w:sz="0" w:space="0" w:color="auto"/>
                          </w:divBdr>
                        </w:div>
                      </w:divsChild>
                    </w:div>
                    <w:div w:id="1023048552">
                      <w:marLeft w:val="0"/>
                      <w:marRight w:val="0"/>
                      <w:marTop w:val="0"/>
                      <w:marBottom w:val="0"/>
                      <w:divBdr>
                        <w:top w:val="none" w:sz="0" w:space="0" w:color="auto"/>
                        <w:left w:val="none" w:sz="0" w:space="0" w:color="auto"/>
                        <w:bottom w:val="none" w:sz="0" w:space="0" w:color="auto"/>
                        <w:right w:val="none" w:sz="0" w:space="0" w:color="auto"/>
                      </w:divBdr>
                      <w:divsChild>
                        <w:div w:id="645088856">
                          <w:marLeft w:val="0"/>
                          <w:marRight w:val="0"/>
                          <w:marTop w:val="0"/>
                          <w:marBottom w:val="0"/>
                          <w:divBdr>
                            <w:top w:val="none" w:sz="0" w:space="0" w:color="auto"/>
                            <w:left w:val="none" w:sz="0" w:space="0" w:color="auto"/>
                            <w:bottom w:val="none" w:sz="0" w:space="0" w:color="auto"/>
                            <w:right w:val="none" w:sz="0" w:space="0" w:color="auto"/>
                          </w:divBdr>
                        </w:div>
                      </w:divsChild>
                    </w:div>
                    <w:div w:id="2029524608">
                      <w:marLeft w:val="0"/>
                      <w:marRight w:val="0"/>
                      <w:marTop w:val="0"/>
                      <w:marBottom w:val="0"/>
                      <w:divBdr>
                        <w:top w:val="none" w:sz="0" w:space="0" w:color="auto"/>
                        <w:left w:val="none" w:sz="0" w:space="0" w:color="auto"/>
                        <w:bottom w:val="none" w:sz="0" w:space="0" w:color="auto"/>
                        <w:right w:val="none" w:sz="0" w:space="0" w:color="auto"/>
                      </w:divBdr>
                      <w:divsChild>
                        <w:div w:id="1833518695">
                          <w:marLeft w:val="0"/>
                          <w:marRight w:val="0"/>
                          <w:marTop w:val="0"/>
                          <w:marBottom w:val="0"/>
                          <w:divBdr>
                            <w:top w:val="none" w:sz="0" w:space="0" w:color="auto"/>
                            <w:left w:val="none" w:sz="0" w:space="0" w:color="auto"/>
                            <w:bottom w:val="none" w:sz="0" w:space="0" w:color="auto"/>
                            <w:right w:val="none" w:sz="0" w:space="0" w:color="auto"/>
                          </w:divBdr>
                        </w:div>
                      </w:divsChild>
                    </w:div>
                    <w:div w:id="194193493">
                      <w:marLeft w:val="0"/>
                      <w:marRight w:val="0"/>
                      <w:marTop w:val="0"/>
                      <w:marBottom w:val="0"/>
                      <w:divBdr>
                        <w:top w:val="none" w:sz="0" w:space="0" w:color="auto"/>
                        <w:left w:val="none" w:sz="0" w:space="0" w:color="auto"/>
                        <w:bottom w:val="none" w:sz="0" w:space="0" w:color="auto"/>
                        <w:right w:val="none" w:sz="0" w:space="0" w:color="auto"/>
                      </w:divBdr>
                      <w:divsChild>
                        <w:div w:id="785347939">
                          <w:marLeft w:val="0"/>
                          <w:marRight w:val="0"/>
                          <w:marTop w:val="0"/>
                          <w:marBottom w:val="0"/>
                          <w:divBdr>
                            <w:top w:val="none" w:sz="0" w:space="0" w:color="auto"/>
                            <w:left w:val="none" w:sz="0" w:space="0" w:color="auto"/>
                            <w:bottom w:val="none" w:sz="0" w:space="0" w:color="auto"/>
                            <w:right w:val="none" w:sz="0" w:space="0" w:color="auto"/>
                          </w:divBdr>
                        </w:div>
                      </w:divsChild>
                    </w:div>
                    <w:div w:id="1291353115">
                      <w:marLeft w:val="0"/>
                      <w:marRight w:val="0"/>
                      <w:marTop w:val="0"/>
                      <w:marBottom w:val="0"/>
                      <w:divBdr>
                        <w:top w:val="none" w:sz="0" w:space="0" w:color="auto"/>
                        <w:left w:val="none" w:sz="0" w:space="0" w:color="auto"/>
                        <w:bottom w:val="none" w:sz="0" w:space="0" w:color="auto"/>
                        <w:right w:val="none" w:sz="0" w:space="0" w:color="auto"/>
                      </w:divBdr>
                      <w:divsChild>
                        <w:div w:id="1485585054">
                          <w:marLeft w:val="0"/>
                          <w:marRight w:val="0"/>
                          <w:marTop w:val="0"/>
                          <w:marBottom w:val="0"/>
                          <w:divBdr>
                            <w:top w:val="none" w:sz="0" w:space="0" w:color="auto"/>
                            <w:left w:val="none" w:sz="0" w:space="0" w:color="auto"/>
                            <w:bottom w:val="none" w:sz="0" w:space="0" w:color="auto"/>
                            <w:right w:val="none" w:sz="0" w:space="0" w:color="auto"/>
                          </w:divBdr>
                        </w:div>
                      </w:divsChild>
                    </w:div>
                    <w:div w:id="1672174111">
                      <w:marLeft w:val="0"/>
                      <w:marRight w:val="0"/>
                      <w:marTop w:val="0"/>
                      <w:marBottom w:val="0"/>
                      <w:divBdr>
                        <w:top w:val="none" w:sz="0" w:space="0" w:color="auto"/>
                        <w:left w:val="none" w:sz="0" w:space="0" w:color="auto"/>
                        <w:bottom w:val="none" w:sz="0" w:space="0" w:color="auto"/>
                        <w:right w:val="none" w:sz="0" w:space="0" w:color="auto"/>
                      </w:divBdr>
                      <w:divsChild>
                        <w:div w:id="1454714796">
                          <w:marLeft w:val="0"/>
                          <w:marRight w:val="0"/>
                          <w:marTop w:val="0"/>
                          <w:marBottom w:val="0"/>
                          <w:divBdr>
                            <w:top w:val="none" w:sz="0" w:space="0" w:color="auto"/>
                            <w:left w:val="none" w:sz="0" w:space="0" w:color="auto"/>
                            <w:bottom w:val="none" w:sz="0" w:space="0" w:color="auto"/>
                            <w:right w:val="none" w:sz="0" w:space="0" w:color="auto"/>
                          </w:divBdr>
                        </w:div>
                      </w:divsChild>
                    </w:div>
                    <w:div w:id="660499907">
                      <w:marLeft w:val="0"/>
                      <w:marRight w:val="0"/>
                      <w:marTop w:val="0"/>
                      <w:marBottom w:val="0"/>
                      <w:divBdr>
                        <w:top w:val="none" w:sz="0" w:space="0" w:color="auto"/>
                        <w:left w:val="none" w:sz="0" w:space="0" w:color="auto"/>
                        <w:bottom w:val="none" w:sz="0" w:space="0" w:color="auto"/>
                        <w:right w:val="none" w:sz="0" w:space="0" w:color="auto"/>
                      </w:divBdr>
                      <w:divsChild>
                        <w:div w:id="2103330004">
                          <w:marLeft w:val="0"/>
                          <w:marRight w:val="0"/>
                          <w:marTop w:val="0"/>
                          <w:marBottom w:val="0"/>
                          <w:divBdr>
                            <w:top w:val="none" w:sz="0" w:space="0" w:color="auto"/>
                            <w:left w:val="none" w:sz="0" w:space="0" w:color="auto"/>
                            <w:bottom w:val="none" w:sz="0" w:space="0" w:color="auto"/>
                            <w:right w:val="none" w:sz="0" w:space="0" w:color="auto"/>
                          </w:divBdr>
                        </w:div>
                      </w:divsChild>
                    </w:div>
                    <w:div w:id="1020814549">
                      <w:marLeft w:val="0"/>
                      <w:marRight w:val="0"/>
                      <w:marTop w:val="0"/>
                      <w:marBottom w:val="0"/>
                      <w:divBdr>
                        <w:top w:val="none" w:sz="0" w:space="0" w:color="auto"/>
                        <w:left w:val="none" w:sz="0" w:space="0" w:color="auto"/>
                        <w:bottom w:val="none" w:sz="0" w:space="0" w:color="auto"/>
                        <w:right w:val="none" w:sz="0" w:space="0" w:color="auto"/>
                      </w:divBdr>
                      <w:divsChild>
                        <w:div w:id="116880063">
                          <w:marLeft w:val="0"/>
                          <w:marRight w:val="0"/>
                          <w:marTop w:val="0"/>
                          <w:marBottom w:val="0"/>
                          <w:divBdr>
                            <w:top w:val="none" w:sz="0" w:space="0" w:color="auto"/>
                            <w:left w:val="none" w:sz="0" w:space="0" w:color="auto"/>
                            <w:bottom w:val="none" w:sz="0" w:space="0" w:color="auto"/>
                            <w:right w:val="none" w:sz="0" w:space="0" w:color="auto"/>
                          </w:divBdr>
                        </w:div>
                      </w:divsChild>
                    </w:div>
                    <w:div w:id="81688519">
                      <w:marLeft w:val="0"/>
                      <w:marRight w:val="0"/>
                      <w:marTop w:val="0"/>
                      <w:marBottom w:val="0"/>
                      <w:divBdr>
                        <w:top w:val="none" w:sz="0" w:space="0" w:color="auto"/>
                        <w:left w:val="none" w:sz="0" w:space="0" w:color="auto"/>
                        <w:bottom w:val="none" w:sz="0" w:space="0" w:color="auto"/>
                        <w:right w:val="none" w:sz="0" w:space="0" w:color="auto"/>
                      </w:divBdr>
                      <w:divsChild>
                        <w:div w:id="1555964867">
                          <w:marLeft w:val="0"/>
                          <w:marRight w:val="0"/>
                          <w:marTop w:val="0"/>
                          <w:marBottom w:val="0"/>
                          <w:divBdr>
                            <w:top w:val="none" w:sz="0" w:space="0" w:color="auto"/>
                            <w:left w:val="none" w:sz="0" w:space="0" w:color="auto"/>
                            <w:bottom w:val="none" w:sz="0" w:space="0" w:color="auto"/>
                            <w:right w:val="none" w:sz="0" w:space="0" w:color="auto"/>
                          </w:divBdr>
                        </w:div>
                      </w:divsChild>
                    </w:div>
                    <w:div w:id="1650329408">
                      <w:marLeft w:val="0"/>
                      <w:marRight w:val="0"/>
                      <w:marTop w:val="0"/>
                      <w:marBottom w:val="0"/>
                      <w:divBdr>
                        <w:top w:val="none" w:sz="0" w:space="0" w:color="auto"/>
                        <w:left w:val="none" w:sz="0" w:space="0" w:color="auto"/>
                        <w:bottom w:val="none" w:sz="0" w:space="0" w:color="auto"/>
                        <w:right w:val="none" w:sz="0" w:space="0" w:color="auto"/>
                      </w:divBdr>
                      <w:divsChild>
                        <w:div w:id="1223447740">
                          <w:marLeft w:val="0"/>
                          <w:marRight w:val="0"/>
                          <w:marTop w:val="0"/>
                          <w:marBottom w:val="0"/>
                          <w:divBdr>
                            <w:top w:val="none" w:sz="0" w:space="0" w:color="auto"/>
                            <w:left w:val="none" w:sz="0" w:space="0" w:color="auto"/>
                            <w:bottom w:val="none" w:sz="0" w:space="0" w:color="auto"/>
                            <w:right w:val="none" w:sz="0" w:space="0" w:color="auto"/>
                          </w:divBdr>
                        </w:div>
                      </w:divsChild>
                    </w:div>
                    <w:div w:id="1608192868">
                      <w:marLeft w:val="0"/>
                      <w:marRight w:val="0"/>
                      <w:marTop w:val="0"/>
                      <w:marBottom w:val="0"/>
                      <w:divBdr>
                        <w:top w:val="none" w:sz="0" w:space="0" w:color="auto"/>
                        <w:left w:val="none" w:sz="0" w:space="0" w:color="auto"/>
                        <w:bottom w:val="none" w:sz="0" w:space="0" w:color="auto"/>
                        <w:right w:val="none" w:sz="0" w:space="0" w:color="auto"/>
                      </w:divBdr>
                      <w:divsChild>
                        <w:div w:id="543061299">
                          <w:marLeft w:val="0"/>
                          <w:marRight w:val="0"/>
                          <w:marTop w:val="0"/>
                          <w:marBottom w:val="0"/>
                          <w:divBdr>
                            <w:top w:val="none" w:sz="0" w:space="0" w:color="auto"/>
                            <w:left w:val="none" w:sz="0" w:space="0" w:color="auto"/>
                            <w:bottom w:val="none" w:sz="0" w:space="0" w:color="auto"/>
                            <w:right w:val="none" w:sz="0" w:space="0" w:color="auto"/>
                          </w:divBdr>
                        </w:div>
                      </w:divsChild>
                    </w:div>
                    <w:div w:id="29190786">
                      <w:marLeft w:val="0"/>
                      <w:marRight w:val="0"/>
                      <w:marTop w:val="0"/>
                      <w:marBottom w:val="0"/>
                      <w:divBdr>
                        <w:top w:val="none" w:sz="0" w:space="0" w:color="auto"/>
                        <w:left w:val="none" w:sz="0" w:space="0" w:color="auto"/>
                        <w:bottom w:val="none" w:sz="0" w:space="0" w:color="auto"/>
                        <w:right w:val="none" w:sz="0" w:space="0" w:color="auto"/>
                      </w:divBdr>
                      <w:divsChild>
                        <w:div w:id="26951631">
                          <w:marLeft w:val="0"/>
                          <w:marRight w:val="0"/>
                          <w:marTop w:val="0"/>
                          <w:marBottom w:val="0"/>
                          <w:divBdr>
                            <w:top w:val="none" w:sz="0" w:space="0" w:color="auto"/>
                            <w:left w:val="none" w:sz="0" w:space="0" w:color="auto"/>
                            <w:bottom w:val="none" w:sz="0" w:space="0" w:color="auto"/>
                            <w:right w:val="none" w:sz="0" w:space="0" w:color="auto"/>
                          </w:divBdr>
                        </w:div>
                      </w:divsChild>
                    </w:div>
                    <w:div w:id="343167038">
                      <w:marLeft w:val="0"/>
                      <w:marRight w:val="0"/>
                      <w:marTop w:val="0"/>
                      <w:marBottom w:val="0"/>
                      <w:divBdr>
                        <w:top w:val="none" w:sz="0" w:space="0" w:color="auto"/>
                        <w:left w:val="none" w:sz="0" w:space="0" w:color="auto"/>
                        <w:bottom w:val="none" w:sz="0" w:space="0" w:color="auto"/>
                        <w:right w:val="none" w:sz="0" w:space="0" w:color="auto"/>
                      </w:divBdr>
                      <w:divsChild>
                        <w:div w:id="769155703">
                          <w:marLeft w:val="0"/>
                          <w:marRight w:val="0"/>
                          <w:marTop w:val="0"/>
                          <w:marBottom w:val="0"/>
                          <w:divBdr>
                            <w:top w:val="none" w:sz="0" w:space="0" w:color="auto"/>
                            <w:left w:val="none" w:sz="0" w:space="0" w:color="auto"/>
                            <w:bottom w:val="none" w:sz="0" w:space="0" w:color="auto"/>
                            <w:right w:val="none" w:sz="0" w:space="0" w:color="auto"/>
                          </w:divBdr>
                        </w:div>
                      </w:divsChild>
                    </w:div>
                    <w:div w:id="890843344">
                      <w:marLeft w:val="0"/>
                      <w:marRight w:val="0"/>
                      <w:marTop w:val="0"/>
                      <w:marBottom w:val="0"/>
                      <w:divBdr>
                        <w:top w:val="none" w:sz="0" w:space="0" w:color="auto"/>
                        <w:left w:val="none" w:sz="0" w:space="0" w:color="auto"/>
                        <w:bottom w:val="none" w:sz="0" w:space="0" w:color="auto"/>
                        <w:right w:val="none" w:sz="0" w:space="0" w:color="auto"/>
                      </w:divBdr>
                      <w:divsChild>
                        <w:div w:id="1212381627">
                          <w:marLeft w:val="0"/>
                          <w:marRight w:val="0"/>
                          <w:marTop w:val="0"/>
                          <w:marBottom w:val="0"/>
                          <w:divBdr>
                            <w:top w:val="none" w:sz="0" w:space="0" w:color="auto"/>
                            <w:left w:val="none" w:sz="0" w:space="0" w:color="auto"/>
                            <w:bottom w:val="none" w:sz="0" w:space="0" w:color="auto"/>
                            <w:right w:val="none" w:sz="0" w:space="0" w:color="auto"/>
                          </w:divBdr>
                        </w:div>
                      </w:divsChild>
                    </w:div>
                    <w:div w:id="671493724">
                      <w:marLeft w:val="0"/>
                      <w:marRight w:val="0"/>
                      <w:marTop w:val="0"/>
                      <w:marBottom w:val="0"/>
                      <w:divBdr>
                        <w:top w:val="none" w:sz="0" w:space="0" w:color="auto"/>
                        <w:left w:val="none" w:sz="0" w:space="0" w:color="auto"/>
                        <w:bottom w:val="none" w:sz="0" w:space="0" w:color="auto"/>
                        <w:right w:val="none" w:sz="0" w:space="0" w:color="auto"/>
                      </w:divBdr>
                      <w:divsChild>
                        <w:div w:id="1131829982">
                          <w:marLeft w:val="0"/>
                          <w:marRight w:val="0"/>
                          <w:marTop w:val="0"/>
                          <w:marBottom w:val="0"/>
                          <w:divBdr>
                            <w:top w:val="none" w:sz="0" w:space="0" w:color="auto"/>
                            <w:left w:val="none" w:sz="0" w:space="0" w:color="auto"/>
                            <w:bottom w:val="none" w:sz="0" w:space="0" w:color="auto"/>
                            <w:right w:val="none" w:sz="0" w:space="0" w:color="auto"/>
                          </w:divBdr>
                        </w:div>
                      </w:divsChild>
                    </w:div>
                    <w:div w:id="2073037002">
                      <w:marLeft w:val="0"/>
                      <w:marRight w:val="0"/>
                      <w:marTop w:val="0"/>
                      <w:marBottom w:val="0"/>
                      <w:divBdr>
                        <w:top w:val="none" w:sz="0" w:space="0" w:color="auto"/>
                        <w:left w:val="none" w:sz="0" w:space="0" w:color="auto"/>
                        <w:bottom w:val="none" w:sz="0" w:space="0" w:color="auto"/>
                        <w:right w:val="none" w:sz="0" w:space="0" w:color="auto"/>
                      </w:divBdr>
                      <w:divsChild>
                        <w:div w:id="446848580">
                          <w:marLeft w:val="0"/>
                          <w:marRight w:val="0"/>
                          <w:marTop w:val="0"/>
                          <w:marBottom w:val="0"/>
                          <w:divBdr>
                            <w:top w:val="none" w:sz="0" w:space="0" w:color="auto"/>
                            <w:left w:val="none" w:sz="0" w:space="0" w:color="auto"/>
                            <w:bottom w:val="none" w:sz="0" w:space="0" w:color="auto"/>
                            <w:right w:val="none" w:sz="0" w:space="0" w:color="auto"/>
                          </w:divBdr>
                        </w:div>
                      </w:divsChild>
                    </w:div>
                    <w:div w:id="1127770892">
                      <w:marLeft w:val="0"/>
                      <w:marRight w:val="0"/>
                      <w:marTop w:val="0"/>
                      <w:marBottom w:val="0"/>
                      <w:divBdr>
                        <w:top w:val="none" w:sz="0" w:space="0" w:color="auto"/>
                        <w:left w:val="none" w:sz="0" w:space="0" w:color="auto"/>
                        <w:bottom w:val="none" w:sz="0" w:space="0" w:color="auto"/>
                        <w:right w:val="none" w:sz="0" w:space="0" w:color="auto"/>
                      </w:divBdr>
                      <w:divsChild>
                        <w:div w:id="800071404">
                          <w:marLeft w:val="0"/>
                          <w:marRight w:val="0"/>
                          <w:marTop w:val="0"/>
                          <w:marBottom w:val="0"/>
                          <w:divBdr>
                            <w:top w:val="none" w:sz="0" w:space="0" w:color="auto"/>
                            <w:left w:val="none" w:sz="0" w:space="0" w:color="auto"/>
                            <w:bottom w:val="none" w:sz="0" w:space="0" w:color="auto"/>
                            <w:right w:val="none" w:sz="0" w:space="0" w:color="auto"/>
                          </w:divBdr>
                        </w:div>
                      </w:divsChild>
                    </w:div>
                    <w:div w:id="1911964578">
                      <w:marLeft w:val="0"/>
                      <w:marRight w:val="0"/>
                      <w:marTop w:val="0"/>
                      <w:marBottom w:val="0"/>
                      <w:divBdr>
                        <w:top w:val="none" w:sz="0" w:space="0" w:color="auto"/>
                        <w:left w:val="none" w:sz="0" w:space="0" w:color="auto"/>
                        <w:bottom w:val="none" w:sz="0" w:space="0" w:color="auto"/>
                        <w:right w:val="none" w:sz="0" w:space="0" w:color="auto"/>
                      </w:divBdr>
                      <w:divsChild>
                        <w:div w:id="1202280917">
                          <w:marLeft w:val="0"/>
                          <w:marRight w:val="0"/>
                          <w:marTop w:val="0"/>
                          <w:marBottom w:val="0"/>
                          <w:divBdr>
                            <w:top w:val="none" w:sz="0" w:space="0" w:color="auto"/>
                            <w:left w:val="none" w:sz="0" w:space="0" w:color="auto"/>
                            <w:bottom w:val="none" w:sz="0" w:space="0" w:color="auto"/>
                            <w:right w:val="none" w:sz="0" w:space="0" w:color="auto"/>
                          </w:divBdr>
                        </w:div>
                      </w:divsChild>
                    </w:div>
                    <w:div w:id="707607686">
                      <w:marLeft w:val="0"/>
                      <w:marRight w:val="0"/>
                      <w:marTop w:val="0"/>
                      <w:marBottom w:val="0"/>
                      <w:divBdr>
                        <w:top w:val="none" w:sz="0" w:space="0" w:color="auto"/>
                        <w:left w:val="none" w:sz="0" w:space="0" w:color="auto"/>
                        <w:bottom w:val="none" w:sz="0" w:space="0" w:color="auto"/>
                        <w:right w:val="none" w:sz="0" w:space="0" w:color="auto"/>
                      </w:divBdr>
                      <w:divsChild>
                        <w:div w:id="1049694877">
                          <w:marLeft w:val="0"/>
                          <w:marRight w:val="0"/>
                          <w:marTop w:val="0"/>
                          <w:marBottom w:val="0"/>
                          <w:divBdr>
                            <w:top w:val="none" w:sz="0" w:space="0" w:color="auto"/>
                            <w:left w:val="none" w:sz="0" w:space="0" w:color="auto"/>
                            <w:bottom w:val="none" w:sz="0" w:space="0" w:color="auto"/>
                            <w:right w:val="none" w:sz="0" w:space="0" w:color="auto"/>
                          </w:divBdr>
                        </w:div>
                      </w:divsChild>
                    </w:div>
                    <w:div w:id="324672847">
                      <w:marLeft w:val="0"/>
                      <w:marRight w:val="0"/>
                      <w:marTop w:val="0"/>
                      <w:marBottom w:val="0"/>
                      <w:divBdr>
                        <w:top w:val="none" w:sz="0" w:space="0" w:color="auto"/>
                        <w:left w:val="none" w:sz="0" w:space="0" w:color="auto"/>
                        <w:bottom w:val="none" w:sz="0" w:space="0" w:color="auto"/>
                        <w:right w:val="none" w:sz="0" w:space="0" w:color="auto"/>
                      </w:divBdr>
                      <w:divsChild>
                        <w:div w:id="1990477909">
                          <w:marLeft w:val="0"/>
                          <w:marRight w:val="0"/>
                          <w:marTop w:val="0"/>
                          <w:marBottom w:val="0"/>
                          <w:divBdr>
                            <w:top w:val="none" w:sz="0" w:space="0" w:color="auto"/>
                            <w:left w:val="none" w:sz="0" w:space="0" w:color="auto"/>
                            <w:bottom w:val="none" w:sz="0" w:space="0" w:color="auto"/>
                            <w:right w:val="none" w:sz="0" w:space="0" w:color="auto"/>
                          </w:divBdr>
                        </w:div>
                      </w:divsChild>
                    </w:div>
                    <w:div w:id="2132816119">
                      <w:marLeft w:val="0"/>
                      <w:marRight w:val="0"/>
                      <w:marTop w:val="0"/>
                      <w:marBottom w:val="0"/>
                      <w:divBdr>
                        <w:top w:val="none" w:sz="0" w:space="0" w:color="auto"/>
                        <w:left w:val="none" w:sz="0" w:space="0" w:color="auto"/>
                        <w:bottom w:val="none" w:sz="0" w:space="0" w:color="auto"/>
                        <w:right w:val="none" w:sz="0" w:space="0" w:color="auto"/>
                      </w:divBdr>
                      <w:divsChild>
                        <w:div w:id="1794909210">
                          <w:marLeft w:val="0"/>
                          <w:marRight w:val="0"/>
                          <w:marTop w:val="0"/>
                          <w:marBottom w:val="0"/>
                          <w:divBdr>
                            <w:top w:val="none" w:sz="0" w:space="0" w:color="auto"/>
                            <w:left w:val="none" w:sz="0" w:space="0" w:color="auto"/>
                            <w:bottom w:val="none" w:sz="0" w:space="0" w:color="auto"/>
                            <w:right w:val="none" w:sz="0" w:space="0" w:color="auto"/>
                          </w:divBdr>
                        </w:div>
                      </w:divsChild>
                    </w:div>
                    <w:div w:id="762528007">
                      <w:marLeft w:val="0"/>
                      <w:marRight w:val="0"/>
                      <w:marTop w:val="0"/>
                      <w:marBottom w:val="0"/>
                      <w:divBdr>
                        <w:top w:val="none" w:sz="0" w:space="0" w:color="auto"/>
                        <w:left w:val="none" w:sz="0" w:space="0" w:color="auto"/>
                        <w:bottom w:val="none" w:sz="0" w:space="0" w:color="auto"/>
                        <w:right w:val="none" w:sz="0" w:space="0" w:color="auto"/>
                      </w:divBdr>
                      <w:divsChild>
                        <w:div w:id="418907534">
                          <w:marLeft w:val="0"/>
                          <w:marRight w:val="0"/>
                          <w:marTop w:val="0"/>
                          <w:marBottom w:val="0"/>
                          <w:divBdr>
                            <w:top w:val="none" w:sz="0" w:space="0" w:color="auto"/>
                            <w:left w:val="none" w:sz="0" w:space="0" w:color="auto"/>
                            <w:bottom w:val="none" w:sz="0" w:space="0" w:color="auto"/>
                            <w:right w:val="none" w:sz="0" w:space="0" w:color="auto"/>
                          </w:divBdr>
                        </w:div>
                      </w:divsChild>
                    </w:div>
                    <w:div w:id="256837261">
                      <w:marLeft w:val="0"/>
                      <w:marRight w:val="0"/>
                      <w:marTop w:val="0"/>
                      <w:marBottom w:val="0"/>
                      <w:divBdr>
                        <w:top w:val="none" w:sz="0" w:space="0" w:color="auto"/>
                        <w:left w:val="none" w:sz="0" w:space="0" w:color="auto"/>
                        <w:bottom w:val="none" w:sz="0" w:space="0" w:color="auto"/>
                        <w:right w:val="none" w:sz="0" w:space="0" w:color="auto"/>
                      </w:divBdr>
                      <w:divsChild>
                        <w:div w:id="871266760">
                          <w:marLeft w:val="0"/>
                          <w:marRight w:val="0"/>
                          <w:marTop w:val="0"/>
                          <w:marBottom w:val="0"/>
                          <w:divBdr>
                            <w:top w:val="none" w:sz="0" w:space="0" w:color="auto"/>
                            <w:left w:val="none" w:sz="0" w:space="0" w:color="auto"/>
                            <w:bottom w:val="none" w:sz="0" w:space="0" w:color="auto"/>
                            <w:right w:val="none" w:sz="0" w:space="0" w:color="auto"/>
                          </w:divBdr>
                        </w:div>
                      </w:divsChild>
                    </w:div>
                    <w:div w:id="1203132174">
                      <w:marLeft w:val="0"/>
                      <w:marRight w:val="0"/>
                      <w:marTop w:val="0"/>
                      <w:marBottom w:val="0"/>
                      <w:divBdr>
                        <w:top w:val="none" w:sz="0" w:space="0" w:color="auto"/>
                        <w:left w:val="none" w:sz="0" w:space="0" w:color="auto"/>
                        <w:bottom w:val="none" w:sz="0" w:space="0" w:color="auto"/>
                        <w:right w:val="none" w:sz="0" w:space="0" w:color="auto"/>
                      </w:divBdr>
                      <w:divsChild>
                        <w:div w:id="1403485244">
                          <w:marLeft w:val="0"/>
                          <w:marRight w:val="0"/>
                          <w:marTop w:val="0"/>
                          <w:marBottom w:val="0"/>
                          <w:divBdr>
                            <w:top w:val="none" w:sz="0" w:space="0" w:color="auto"/>
                            <w:left w:val="none" w:sz="0" w:space="0" w:color="auto"/>
                            <w:bottom w:val="none" w:sz="0" w:space="0" w:color="auto"/>
                            <w:right w:val="none" w:sz="0" w:space="0" w:color="auto"/>
                          </w:divBdr>
                        </w:div>
                      </w:divsChild>
                    </w:div>
                    <w:div w:id="1683387439">
                      <w:marLeft w:val="0"/>
                      <w:marRight w:val="0"/>
                      <w:marTop w:val="0"/>
                      <w:marBottom w:val="0"/>
                      <w:divBdr>
                        <w:top w:val="none" w:sz="0" w:space="0" w:color="auto"/>
                        <w:left w:val="none" w:sz="0" w:space="0" w:color="auto"/>
                        <w:bottom w:val="none" w:sz="0" w:space="0" w:color="auto"/>
                        <w:right w:val="none" w:sz="0" w:space="0" w:color="auto"/>
                      </w:divBdr>
                      <w:divsChild>
                        <w:div w:id="1521164940">
                          <w:marLeft w:val="0"/>
                          <w:marRight w:val="0"/>
                          <w:marTop w:val="0"/>
                          <w:marBottom w:val="0"/>
                          <w:divBdr>
                            <w:top w:val="none" w:sz="0" w:space="0" w:color="auto"/>
                            <w:left w:val="none" w:sz="0" w:space="0" w:color="auto"/>
                            <w:bottom w:val="none" w:sz="0" w:space="0" w:color="auto"/>
                            <w:right w:val="none" w:sz="0" w:space="0" w:color="auto"/>
                          </w:divBdr>
                        </w:div>
                      </w:divsChild>
                    </w:div>
                    <w:div w:id="822232266">
                      <w:marLeft w:val="0"/>
                      <w:marRight w:val="0"/>
                      <w:marTop w:val="0"/>
                      <w:marBottom w:val="0"/>
                      <w:divBdr>
                        <w:top w:val="none" w:sz="0" w:space="0" w:color="auto"/>
                        <w:left w:val="none" w:sz="0" w:space="0" w:color="auto"/>
                        <w:bottom w:val="none" w:sz="0" w:space="0" w:color="auto"/>
                        <w:right w:val="none" w:sz="0" w:space="0" w:color="auto"/>
                      </w:divBdr>
                      <w:divsChild>
                        <w:div w:id="1621453139">
                          <w:marLeft w:val="0"/>
                          <w:marRight w:val="0"/>
                          <w:marTop w:val="0"/>
                          <w:marBottom w:val="0"/>
                          <w:divBdr>
                            <w:top w:val="none" w:sz="0" w:space="0" w:color="auto"/>
                            <w:left w:val="none" w:sz="0" w:space="0" w:color="auto"/>
                            <w:bottom w:val="none" w:sz="0" w:space="0" w:color="auto"/>
                            <w:right w:val="none" w:sz="0" w:space="0" w:color="auto"/>
                          </w:divBdr>
                        </w:div>
                      </w:divsChild>
                    </w:div>
                    <w:div w:id="1608192062">
                      <w:marLeft w:val="0"/>
                      <w:marRight w:val="0"/>
                      <w:marTop w:val="0"/>
                      <w:marBottom w:val="0"/>
                      <w:divBdr>
                        <w:top w:val="none" w:sz="0" w:space="0" w:color="auto"/>
                        <w:left w:val="none" w:sz="0" w:space="0" w:color="auto"/>
                        <w:bottom w:val="none" w:sz="0" w:space="0" w:color="auto"/>
                        <w:right w:val="none" w:sz="0" w:space="0" w:color="auto"/>
                      </w:divBdr>
                      <w:divsChild>
                        <w:div w:id="318655309">
                          <w:marLeft w:val="0"/>
                          <w:marRight w:val="0"/>
                          <w:marTop w:val="0"/>
                          <w:marBottom w:val="0"/>
                          <w:divBdr>
                            <w:top w:val="none" w:sz="0" w:space="0" w:color="auto"/>
                            <w:left w:val="none" w:sz="0" w:space="0" w:color="auto"/>
                            <w:bottom w:val="none" w:sz="0" w:space="0" w:color="auto"/>
                            <w:right w:val="none" w:sz="0" w:space="0" w:color="auto"/>
                          </w:divBdr>
                        </w:div>
                      </w:divsChild>
                    </w:div>
                    <w:div w:id="882249627">
                      <w:marLeft w:val="0"/>
                      <w:marRight w:val="0"/>
                      <w:marTop w:val="0"/>
                      <w:marBottom w:val="0"/>
                      <w:divBdr>
                        <w:top w:val="none" w:sz="0" w:space="0" w:color="auto"/>
                        <w:left w:val="none" w:sz="0" w:space="0" w:color="auto"/>
                        <w:bottom w:val="none" w:sz="0" w:space="0" w:color="auto"/>
                        <w:right w:val="none" w:sz="0" w:space="0" w:color="auto"/>
                      </w:divBdr>
                      <w:divsChild>
                        <w:div w:id="838738164">
                          <w:marLeft w:val="0"/>
                          <w:marRight w:val="0"/>
                          <w:marTop w:val="0"/>
                          <w:marBottom w:val="0"/>
                          <w:divBdr>
                            <w:top w:val="none" w:sz="0" w:space="0" w:color="auto"/>
                            <w:left w:val="none" w:sz="0" w:space="0" w:color="auto"/>
                            <w:bottom w:val="none" w:sz="0" w:space="0" w:color="auto"/>
                            <w:right w:val="none" w:sz="0" w:space="0" w:color="auto"/>
                          </w:divBdr>
                        </w:div>
                      </w:divsChild>
                    </w:div>
                    <w:div w:id="1088426016">
                      <w:marLeft w:val="0"/>
                      <w:marRight w:val="0"/>
                      <w:marTop w:val="0"/>
                      <w:marBottom w:val="0"/>
                      <w:divBdr>
                        <w:top w:val="none" w:sz="0" w:space="0" w:color="auto"/>
                        <w:left w:val="none" w:sz="0" w:space="0" w:color="auto"/>
                        <w:bottom w:val="none" w:sz="0" w:space="0" w:color="auto"/>
                        <w:right w:val="none" w:sz="0" w:space="0" w:color="auto"/>
                      </w:divBdr>
                      <w:divsChild>
                        <w:div w:id="897086974">
                          <w:marLeft w:val="0"/>
                          <w:marRight w:val="0"/>
                          <w:marTop w:val="0"/>
                          <w:marBottom w:val="0"/>
                          <w:divBdr>
                            <w:top w:val="none" w:sz="0" w:space="0" w:color="auto"/>
                            <w:left w:val="none" w:sz="0" w:space="0" w:color="auto"/>
                            <w:bottom w:val="none" w:sz="0" w:space="0" w:color="auto"/>
                            <w:right w:val="none" w:sz="0" w:space="0" w:color="auto"/>
                          </w:divBdr>
                        </w:div>
                      </w:divsChild>
                    </w:div>
                    <w:div w:id="2067297081">
                      <w:marLeft w:val="0"/>
                      <w:marRight w:val="0"/>
                      <w:marTop w:val="0"/>
                      <w:marBottom w:val="0"/>
                      <w:divBdr>
                        <w:top w:val="none" w:sz="0" w:space="0" w:color="auto"/>
                        <w:left w:val="none" w:sz="0" w:space="0" w:color="auto"/>
                        <w:bottom w:val="none" w:sz="0" w:space="0" w:color="auto"/>
                        <w:right w:val="none" w:sz="0" w:space="0" w:color="auto"/>
                      </w:divBdr>
                      <w:divsChild>
                        <w:div w:id="1295793179">
                          <w:marLeft w:val="0"/>
                          <w:marRight w:val="0"/>
                          <w:marTop w:val="0"/>
                          <w:marBottom w:val="0"/>
                          <w:divBdr>
                            <w:top w:val="none" w:sz="0" w:space="0" w:color="auto"/>
                            <w:left w:val="none" w:sz="0" w:space="0" w:color="auto"/>
                            <w:bottom w:val="none" w:sz="0" w:space="0" w:color="auto"/>
                            <w:right w:val="none" w:sz="0" w:space="0" w:color="auto"/>
                          </w:divBdr>
                        </w:div>
                      </w:divsChild>
                    </w:div>
                    <w:div w:id="190581005">
                      <w:marLeft w:val="0"/>
                      <w:marRight w:val="0"/>
                      <w:marTop w:val="0"/>
                      <w:marBottom w:val="0"/>
                      <w:divBdr>
                        <w:top w:val="none" w:sz="0" w:space="0" w:color="auto"/>
                        <w:left w:val="none" w:sz="0" w:space="0" w:color="auto"/>
                        <w:bottom w:val="none" w:sz="0" w:space="0" w:color="auto"/>
                        <w:right w:val="none" w:sz="0" w:space="0" w:color="auto"/>
                      </w:divBdr>
                      <w:divsChild>
                        <w:div w:id="2073187014">
                          <w:marLeft w:val="0"/>
                          <w:marRight w:val="0"/>
                          <w:marTop w:val="0"/>
                          <w:marBottom w:val="0"/>
                          <w:divBdr>
                            <w:top w:val="none" w:sz="0" w:space="0" w:color="auto"/>
                            <w:left w:val="none" w:sz="0" w:space="0" w:color="auto"/>
                            <w:bottom w:val="none" w:sz="0" w:space="0" w:color="auto"/>
                            <w:right w:val="none" w:sz="0" w:space="0" w:color="auto"/>
                          </w:divBdr>
                        </w:div>
                      </w:divsChild>
                    </w:div>
                    <w:div w:id="501816455">
                      <w:marLeft w:val="0"/>
                      <w:marRight w:val="0"/>
                      <w:marTop w:val="0"/>
                      <w:marBottom w:val="0"/>
                      <w:divBdr>
                        <w:top w:val="none" w:sz="0" w:space="0" w:color="auto"/>
                        <w:left w:val="none" w:sz="0" w:space="0" w:color="auto"/>
                        <w:bottom w:val="none" w:sz="0" w:space="0" w:color="auto"/>
                        <w:right w:val="none" w:sz="0" w:space="0" w:color="auto"/>
                      </w:divBdr>
                      <w:divsChild>
                        <w:div w:id="1150245832">
                          <w:marLeft w:val="0"/>
                          <w:marRight w:val="0"/>
                          <w:marTop w:val="0"/>
                          <w:marBottom w:val="0"/>
                          <w:divBdr>
                            <w:top w:val="none" w:sz="0" w:space="0" w:color="auto"/>
                            <w:left w:val="none" w:sz="0" w:space="0" w:color="auto"/>
                            <w:bottom w:val="none" w:sz="0" w:space="0" w:color="auto"/>
                            <w:right w:val="none" w:sz="0" w:space="0" w:color="auto"/>
                          </w:divBdr>
                        </w:div>
                      </w:divsChild>
                    </w:div>
                    <w:div w:id="426005411">
                      <w:marLeft w:val="0"/>
                      <w:marRight w:val="0"/>
                      <w:marTop w:val="0"/>
                      <w:marBottom w:val="0"/>
                      <w:divBdr>
                        <w:top w:val="none" w:sz="0" w:space="0" w:color="auto"/>
                        <w:left w:val="none" w:sz="0" w:space="0" w:color="auto"/>
                        <w:bottom w:val="none" w:sz="0" w:space="0" w:color="auto"/>
                        <w:right w:val="none" w:sz="0" w:space="0" w:color="auto"/>
                      </w:divBdr>
                      <w:divsChild>
                        <w:div w:id="43339328">
                          <w:marLeft w:val="0"/>
                          <w:marRight w:val="0"/>
                          <w:marTop w:val="0"/>
                          <w:marBottom w:val="0"/>
                          <w:divBdr>
                            <w:top w:val="none" w:sz="0" w:space="0" w:color="auto"/>
                            <w:left w:val="none" w:sz="0" w:space="0" w:color="auto"/>
                            <w:bottom w:val="none" w:sz="0" w:space="0" w:color="auto"/>
                            <w:right w:val="none" w:sz="0" w:space="0" w:color="auto"/>
                          </w:divBdr>
                        </w:div>
                      </w:divsChild>
                    </w:div>
                    <w:div w:id="1039932938">
                      <w:marLeft w:val="0"/>
                      <w:marRight w:val="0"/>
                      <w:marTop w:val="0"/>
                      <w:marBottom w:val="0"/>
                      <w:divBdr>
                        <w:top w:val="none" w:sz="0" w:space="0" w:color="auto"/>
                        <w:left w:val="none" w:sz="0" w:space="0" w:color="auto"/>
                        <w:bottom w:val="none" w:sz="0" w:space="0" w:color="auto"/>
                        <w:right w:val="none" w:sz="0" w:space="0" w:color="auto"/>
                      </w:divBdr>
                      <w:divsChild>
                        <w:div w:id="1723097514">
                          <w:marLeft w:val="0"/>
                          <w:marRight w:val="0"/>
                          <w:marTop w:val="0"/>
                          <w:marBottom w:val="0"/>
                          <w:divBdr>
                            <w:top w:val="none" w:sz="0" w:space="0" w:color="auto"/>
                            <w:left w:val="none" w:sz="0" w:space="0" w:color="auto"/>
                            <w:bottom w:val="none" w:sz="0" w:space="0" w:color="auto"/>
                            <w:right w:val="none" w:sz="0" w:space="0" w:color="auto"/>
                          </w:divBdr>
                          <w:divsChild>
                            <w:div w:id="604389383">
                              <w:marLeft w:val="0"/>
                              <w:marRight w:val="0"/>
                              <w:marTop w:val="0"/>
                              <w:marBottom w:val="0"/>
                              <w:divBdr>
                                <w:top w:val="none" w:sz="0" w:space="0" w:color="auto"/>
                                <w:left w:val="none" w:sz="0" w:space="0" w:color="auto"/>
                                <w:bottom w:val="none" w:sz="0" w:space="0" w:color="auto"/>
                                <w:right w:val="none" w:sz="0" w:space="0" w:color="auto"/>
                              </w:divBdr>
                            </w:div>
                          </w:divsChild>
                        </w:div>
                        <w:div w:id="399525377">
                          <w:marLeft w:val="0"/>
                          <w:marRight w:val="0"/>
                          <w:marTop w:val="0"/>
                          <w:marBottom w:val="0"/>
                          <w:divBdr>
                            <w:top w:val="none" w:sz="0" w:space="0" w:color="auto"/>
                            <w:left w:val="none" w:sz="0" w:space="0" w:color="auto"/>
                            <w:bottom w:val="none" w:sz="0" w:space="0" w:color="auto"/>
                            <w:right w:val="none" w:sz="0" w:space="0" w:color="auto"/>
                          </w:divBdr>
                          <w:divsChild>
                            <w:div w:id="1321232223">
                              <w:marLeft w:val="0"/>
                              <w:marRight w:val="0"/>
                              <w:marTop w:val="0"/>
                              <w:marBottom w:val="0"/>
                              <w:divBdr>
                                <w:top w:val="none" w:sz="0" w:space="0" w:color="auto"/>
                                <w:left w:val="none" w:sz="0" w:space="0" w:color="auto"/>
                                <w:bottom w:val="none" w:sz="0" w:space="0" w:color="auto"/>
                                <w:right w:val="none" w:sz="0" w:space="0" w:color="auto"/>
                              </w:divBdr>
                            </w:div>
                            <w:div w:id="12821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08">
                      <w:marLeft w:val="0"/>
                      <w:marRight w:val="0"/>
                      <w:marTop w:val="0"/>
                      <w:marBottom w:val="0"/>
                      <w:divBdr>
                        <w:top w:val="none" w:sz="0" w:space="0" w:color="auto"/>
                        <w:left w:val="none" w:sz="0" w:space="0" w:color="auto"/>
                        <w:bottom w:val="none" w:sz="0" w:space="0" w:color="auto"/>
                        <w:right w:val="none" w:sz="0" w:space="0" w:color="auto"/>
                      </w:divBdr>
                      <w:divsChild>
                        <w:div w:id="193812736">
                          <w:marLeft w:val="0"/>
                          <w:marRight w:val="0"/>
                          <w:marTop w:val="0"/>
                          <w:marBottom w:val="0"/>
                          <w:divBdr>
                            <w:top w:val="none" w:sz="0" w:space="0" w:color="auto"/>
                            <w:left w:val="none" w:sz="0" w:space="0" w:color="auto"/>
                            <w:bottom w:val="none" w:sz="0" w:space="0" w:color="auto"/>
                            <w:right w:val="none" w:sz="0" w:space="0" w:color="auto"/>
                          </w:divBdr>
                        </w:div>
                      </w:divsChild>
                    </w:div>
                    <w:div w:id="2018385933">
                      <w:marLeft w:val="0"/>
                      <w:marRight w:val="0"/>
                      <w:marTop w:val="0"/>
                      <w:marBottom w:val="0"/>
                      <w:divBdr>
                        <w:top w:val="none" w:sz="0" w:space="0" w:color="auto"/>
                        <w:left w:val="none" w:sz="0" w:space="0" w:color="auto"/>
                        <w:bottom w:val="none" w:sz="0" w:space="0" w:color="auto"/>
                        <w:right w:val="none" w:sz="0" w:space="0" w:color="auto"/>
                      </w:divBdr>
                      <w:divsChild>
                        <w:div w:id="865993771">
                          <w:marLeft w:val="0"/>
                          <w:marRight w:val="0"/>
                          <w:marTop w:val="0"/>
                          <w:marBottom w:val="0"/>
                          <w:divBdr>
                            <w:top w:val="none" w:sz="0" w:space="0" w:color="auto"/>
                            <w:left w:val="none" w:sz="0" w:space="0" w:color="auto"/>
                            <w:bottom w:val="none" w:sz="0" w:space="0" w:color="auto"/>
                            <w:right w:val="none" w:sz="0" w:space="0" w:color="auto"/>
                          </w:divBdr>
                        </w:div>
                      </w:divsChild>
                    </w:div>
                    <w:div w:id="641346945">
                      <w:marLeft w:val="0"/>
                      <w:marRight w:val="0"/>
                      <w:marTop w:val="0"/>
                      <w:marBottom w:val="0"/>
                      <w:divBdr>
                        <w:top w:val="none" w:sz="0" w:space="0" w:color="auto"/>
                        <w:left w:val="none" w:sz="0" w:space="0" w:color="auto"/>
                        <w:bottom w:val="none" w:sz="0" w:space="0" w:color="auto"/>
                        <w:right w:val="none" w:sz="0" w:space="0" w:color="auto"/>
                      </w:divBdr>
                      <w:divsChild>
                        <w:div w:id="584845971">
                          <w:marLeft w:val="0"/>
                          <w:marRight w:val="0"/>
                          <w:marTop w:val="0"/>
                          <w:marBottom w:val="0"/>
                          <w:divBdr>
                            <w:top w:val="none" w:sz="0" w:space="0" w:color="auto"/>
                            <w:left w:val="none" w:sz="0" w:space="0" w:color="auto"/>
                            <w:bottom w:val="none" w:sz="0" w:space="0" w:color="auto"/>
                            <w:right w:val="none" w:sz="0" w:space="0" w:color="auto"/>
                          </w:divBdr>
                        </w:div>
                      </w:divsChild>
                    </w:div>
                    <w:div w:id="1606499749">
                      <w:marLeft w:val="0"/>
                      <w:marRight w:val="0"/>
                      <w:marTop w:val="0"/>
                      <w:marBottom w:val="0"/>
                      <w:divBdr>
                        <w:top w:val="none" w:sz="0" w:space="0" w:color="auto"/>
                        <w:left w:val="none" w:sz="0" w:space="0" w:color="auto"/>
                        <w:bottom w:val="none" w:sz="0" w:space="0" w:color="auto"/>
                        <w:right w:val="none" w:sz="0" w:space="0" w:color="auto"/>
                      </w:divBdr>
                      <w:divsChild>
                        <w:div w:id="1057624711">
                          <w:marLeft w:val="0"/>
                          <w:marRight w:val="0"/>
                          <w:marTop w:val="0"/>
                          <w:marBottom w:val="0"/>
                          <w:divBdr>
                            <w:top w:val="none" w:sz="0" w:space="0" w:color="auto"/>
                            <w:left w:val="none" w:sz="0" w:space="0" w:color="auto"/>
                            <w:bottom w:val="none" w:sz="0" w:space="0" w:color="auto"/>
                            <w:right w:val="none" w:sz="0" w:space="0" w:color="auto"/>
                          </w:divBdr>
                        </w:div>
                      </w:divsChild>
                    </w:div>
                    <w:div w:id="888959174">
                      <w:marLeft w:val="0"/>
                      <w:marRight w:val="0"/>
                      <w:marTop w:val="0"/>
                      <w:marBottom w:val="0"/>
                      <w:divBdr>
                        <w:top w:val="none" w:sz="0" w:space="0" w:color="auto"/>
                        <w:left w:val="none" w:sz="0" w:space="0" w:color="auto"/>
                        <w:bottom w:val="none" w:sz="0" w:space="0" w:color="auto"/>
                        <w:right w:val="none" w:sz="0" w:space="0" w:color="auto"/>
                      </w:divBdr>
                      <w:divsChild>
                        <w:div w:id="100345209">
                          <w:marLeft w:val="0"/>
                          <w:marRight w:val="0"/>
                          <w:marTop w:val="0"/>
                          <w:marBottom w:val="0"/>
                          <w:divBdr>
                            <w:top w:val="none" w:sz="0" w:space="0" w:color="auto"/>
                            <w:left w:val="none" w:sz="0" w:space="0" w:color="auto"/>
                            <w:bottom w:val="none" w:sz="0" w:space="0" w:color="auto"/>
                            <w:right w:val="none" w:sz="0" w:space="0" w:color="auto"/>
                          </w:divBdr>
                        </w:div>
                      </w:divsChild>
                    </w:div>
                    <w:div w:id="298456874">
                      <w:marLeft w:val="0"/>
                      <w:marRight w:val="0"/>
                      <w:marTop w:val="0"/>
                      <w:marBottom w:val="0"/>
                      <w:divBdr>
                        <w:top w:val="none" w:sz="0" w:space="0" w:color="auto"/>
                        <w:left w:val="none" w:sz="0" w:space="0" w:color="auto"/>
                        <w:bottom w:val="none" w:sz="0" w:space="0" w:color="auto"/>
                        <w:right w:val="none" w:sz="0" w:space="0" w:color="auto"/>
                      </w:divBdr>
                      <w:divsChild>
                        <w:div w:id="2097627031">
                          <w:marLeft w:val="0"/>
                          <w:marRight w:val="0"/>
                          <w:marTop w:val="0"/>
                          <w:marBottom w:val="0"/>
                          <w:divBdr>
                            <w:top w:val="none" w:sz="0" w:space="0" w:color="auto"/>
                            <w:left w:val="none" w:sz="0" w:space="0" w:color="auto"/>
                            <w:bottom w:val="none" w:sz="0" w:space="0" w:color="auto"/>
                            <w:right w:val="none" w:sz="0" w:space="0" w:color="auto"/>
                          </w:divBdr>
                        </w:div>
                      </w:divsChild>
                    </w:div>
                    <w:div w:id="234247880">
                      <w:marLeft w:val="0"/>
                      <w:marRight w:val="0"/>
                      <w:marTop w:val="0"/>
                      <w:marBottom w:val="0"/>
                      <w:divBdr>
                        <w:top w:val="none" w:sz="0" w:space="0" w:color="auto"/>
                        <w:left w:val="none" w:sz="0" w:space="0" w:color="auto"/>
                        <w:bottom w:val="none" w:sz="0" w:space="0" w:color="auto"/>
                        <w:right w:val="none" w:sz="0" w:space="0" w:color="auto"/>
                      </w:divBdr>
                      <w:divsChild>
                        <w:div w:id="1139029626">
                          <w:marLeft w:val="0"/>
                          <w:marRight w:val="0"/>
                          <w:marTop w:val="0"/>
                          <w:marBottom w:val="0"/>
                          <w:divBdr>
                            <w:top w:val="none" w:sz="0" w:space="0" w:color="auto"/>
                            <w:left w:val="none" w:sz="0" w:space="0" w:color="auto"/>
                            <w:bottom w:val="none" w:sz="0" w:space="0" w:color="auto"/>
                            <w:right w:val="none" w:sz="0" w:space="0" w:color="auto"/>
                          </w:divBdr>
                        </w:div>
                      </w:divsChild>
                    </w:div>
                    <w:div w:id="1062407011">
                      <w:marLeft w:val="0"/>
                      <w:marRight w:val="0"/>
                      <w:marTop w:val="0"/>
                      <w:marBottom w:val="0"/>
                      <w:divBdr>
                        <w:top w:val="none" w:sz="0" w:space="0" w:color="auto"/>
                        <w:left w:val="none" w:sz="0" w:space="0" w:color="auto"/>
                        <w:bottom w:val="none" w:sz="0" w:space="0" w:color="auto"/>
                        <w:right w:val="none" w:sz="0" w:space="0" w:color="auto"/>
                      </w:divBdr>
                      <w:divsChild>
                        <w:div w:id="1724021413">
                          <w:marLeft w:val="0"/>
                          <w:marRight w:val="0"/>
                          <w:marTop w:val="0"/>
                          <w:marBottom w:val="0"/>
                          <w:divBdr>
                            <w:top w:val="none" w:sz="0" w:space="0" w:color="auto"/>
                            <w:left w:val="none" w:sz="0" w:space="0" w:color="auto"/>
                            <w:bottom w:val="none" w:sz="0" w:space="0" w:color="auto"/>
                            <w:right w:val="none" w:sz="0" w:space="0" w:color="auto"/>
                          </w:divBdr>
                        </w:div>
                      </w:divsChild>
                    </w:div>
                    <w:div w:id="761148774">
                      <w:marLeft w:val="0"/>
                      <w:marRight w:val="0"/>
                      <w:marTop w:val="0"/>
                      <w:marBottom w:val="0"/>
                      <w:divBdr>
                        <w:top w:val="none" w:sz="0" w:space="0" w:color="auto"/>
                        <w:left w:val="none" w:sz="0" w:space="0" w:color="auto"/>
                        <w:bottom w:val="none" w:sz="0" w:space="0" w:color="auto"/>
                        <w:right w:val="none" w:sz="0" w:space="0" w:color="auto"/>
                      </w:divBdr>
                      <w:divsChild>
                        <w:div w:id="221986291">
                          <w:marLeft w:val="0"/>
                          <w:marRight w:val="0"/>
                          <w:marTop w:val="0"/>
                          <w:marBottom w:val="0"/>
                          <w:divBdr>
                            <w:top w:val="none" w:sz="0" w:space="0" w:color="auto"/>
                            <w:left w:val="none" w:sz="0" w:space="0" w:color="auto"/>
                            <w:bottom w:val="none" w:sz="0" w:space="0" w:color="auto"/>
                            <w:right w:val="none" w:sz="0" w:space="0" w:color="auto"/>
                          </w:divBdr>
                        </w:div>
                      </w:divsChild>
                    </w:div>
                    <w:div w:id="1985623198">
                      <w:marLeft w:val="0"/>
                      <w:marRight w:val="0"/>
                      <w:marTop w:val="0"/>
                      <w:marBottom w:val="0"/>
                      <w:divBdr>
                        <w:top w:val="none" w:sz="0" w:space="0" w:color="auto"/>
                        <w:left w:val="none" w:sz="0" w:space="0" w:color="auto"/>
                        <w:bottom w:val="none" w:sz="0" w:space="0" w:color="auto"/>
                        <w:right w:val="none" w:sz="0" w:space="0" w:color="auto"/>
                      </w:divBdr>
                      <w:divsChild>
                        <w:div w:id="817385093">
                          <w:marLeft w:val="0"/>
                          <w:marRight w:val="0"/>
                          <w:marTop w:val="0"/>
                          <w:marBottom w:val="0"/>
                          <w:divBdr>
                            <w:top w:val="none" w:sz="0" w:space="0" w:color="auto"/>
                            <w:left w:val="none" w:sz="0" w:space="0" w:color="auto"/>
                            <w:bottom w:val="none" w:sz="0" w:space="0" w:color="auto"/>
                            <w:right w:val="none" w:sz="0" w:space="0" w:color="auto"/>
                          </w:divBdr>
                        </w:div>
                      </w:divsChild>
                    </w:div>
                    <w:div w:id="62727331">
                      <w:marLeft w:val="0"/>
                      <w:marRight w:val="0"/>
                      <w:marTop w:val="0"/>
                      <w:marBottom w:val="0"/>
                      <w:divBdr>
                        <w:top w:val="none" w:sz="0" w:space="0" w:color="auto"/>
                        <w:left w:val="none" w:sz="0" w:space="0" w:color="auto"/>
                        <w:bottom w:val="none" w:sz="0" w:space="0" w:color="auto"/>
                        <w:right w:val="none" w:sz="0" w:space="0" w:color="auto"/>
                      </w:divBdr>
                      <w:divsChild>
                        <w:div w:id="683169765">
                          <w:marLeft w:val="0"/>
                          <w:marRight w:val="0"/>
                          <w:marTop w:val="0"/>
                          <w:marBottom w:val="0"/>
                          <w:divBdr>
                            <w:top w:val="none" w:sz="0" w:space="0" w:color="auto"/>
                            <w:left w:val="none" w:sz="0" w:space="0" w:color="auto"/>
                            <w:bottom w:val="none" w:sz="0" w:space="0" w:color="auto"/>
                            <w:right w:val="none" w:sz="0" w:space="0" w:color="auto"/>
                          </w:divBdr>
                        </w:div>
                      </w:divsChild>
                    </w:div>
                    <w:div w:id="1513453443">
                      <w:marLeft w:val="0"/>
                      <w:marRight w:val="0"/>
                      <w:marTop w:val="0"/>
                      <w:marBottom w:val="0"/>
                      <w:divBdr>
                        <w:top w:val="none" w:sz="0" w:space="0" w:color="auto"/>
                        <w:left w:val="none" w:sz="0" w:space="0" w:color="auto"/>
                        <w:bottom w:val="none" w:sz="0" w:space="0" w:color="auto"/>
                        <w:right w:val="none" w:sz="0" w:space="0" w:color="auto"/>
                      </w:divBdr>
                      <w:divsChild>
                        <w:div w:id="245307803">
                          <w:marLeft w:val="0"/>
                          <w:marRight w:val="0"/>
                          <w:marTop w:val="0"/>
                          <w:marBottom w:val="0"/>
                          <w:divBdr>
                            <w:top w:val="none" w:sz="0" w:space="0" w:color="auto"/>
                            <w:left w:val="none" w:sz="0" w:space="0" w:color="auto"/>
                            <w:bottom w:val="none" w:sz="0" w:space="0" w:color="auto"/>
                            <w:right w:val="none" w:sz="0" w:space="0" w:color="auto"/>
                          </w:divBdr>
                        </w:div>
                      </w:divsChild>
                    </w:div>
                    <w:div w:id="163864298">
                      <w:marLeft w:val="0"/>
                      <w:marRight w:val="0"/>
                      <w:marTop w:val="0"/>
                      <w:marBottom w:val="0"/>
                      <w:divBdr>
                        <w:top w:val="none" w:sz="0" w:space="0" w:color="auto"/>
                        <w:left w:val="none" w:sz="0" w:space="0" w:color="auto"/>
                        <w:bottom w:val="none" w:sz="0" w:space="0" w:color="auto"/>
                        <w:right w:val="none" w:sz="0" w:space="0" w:color="auto"/>
                      </w:divBdr>
                      <w:divsChild>
                        <w:div w:id="361514963">
                          <w:marLeft w:val="0"/>
                          <w:marRight w:val="0"/>
                          <w:marTop w:val="0"/>
                          <w:marBottom w:val="0"/>
                          <w:divBdr>
                            <w:top w:val="none" w:sz="0" w:space="0" w:color="auto"/>
                            <w:left w:val="none" w:sz="0" w:space="0" w:color="auto"/>
                            <w:bottom w:val="none" w:sz="0" w:space="0" w:color="auto"/>
                            <w:right w:val="none" w:sz="0" w:space="0" w:color="auto"/>
                          </w:divBdr>
                        </w:div>
                      </w:divsChild>
                    </w:div>
                    <w:div w:id="1028750402">
                      <w:marLeft w:val="0"/>
                      <w:marRight w:val="0"/>
                      <w:marTop w:val="0"/>
                      <w:marBottom w:val="0"/>
                      <w:divBdr>
                        <w:top w:val="none" w:sz="0" w:space="0" w:color="auto"/>
                        <w:left w:val="none" w:sz="0" w:space="0" w:color="auto"/>
                        <w:bottom w:val="none" w:sz="0" w:space="0" w:color="auto"/>
                        <w:right w:val="none" w:sz="0" w:space="0" w:color="auto"/>
                      </w:divBdr>
                      <w:divsChild>
                        <w:div w:id="1327441227">
                          <w:marLeft w:val="0"/>
                          <w:marRight w:val="0"/>
                          <w:marTop w:val="0"/>
                          <w:marBottom w:val="0"/>
                          <w:divBdr>
                            <w:top w:val="none" w:sz="0" w:space="0" w:color="auto"/>
                            <w:left w:val="none" w:sz="0" w:space="0" w:color="auto"/>
                            <w:bottom w:val="none" w:sz="0" w:space="0" w:color="auto"/>
                            <w:right w:val="none" w:sz="0" w:space="0" w:color="auto"/>
                          </w:divBdr>
                        </w:div>
                      </w:divsChild>
                    </w:div>
                    <w:div w:id="1766030250">
                      <w:marLeft w:val="0"/>
                      <w:marRight w:val="0"/>
                      <w:marTop w:val="0"/>
                      <w:marBottom w:val="0"/>
                      <w:divBdr>
                        <w:top w:val="none" w:sz="0" w:space="0" w:color="auto"/>
                        <w:left w:val="none" w:sz="0" w:space="0" w:color="auto"/>
                        <w:bottom w:val="none" w:sz="0" w:space="0" w:color="auto"/>
                        <w:right w:val="none" w:sz="0" w:space="0" w:color="auto"/>
                      </w:divBdr>
                      <w:divsChild>
                        <w:div w:id="481771827">
                          <w:marLeft w:val="0"/>
                          <w:marRight w:val="0"/>
                          <w:marTop w:val="0"/>
                          <w:marBottom w:val="0"/>
                          <w:divBdr>
                            <w:top w:val="none" w:sz="0" w:space="0" w:color="auto"/>
                            <w:left w:val="none" w:sz="0" w:space="0" w:color="auto"/>
                            <w:bottom w:val="none" w:sz="0" w:space="0" w:color="auto"/>
                            <w:right w:val="none" w:sz="0" w:space="0" w:color="auto"/>
                          </w:divBdr>
                        </w:div>
                      </w:divsChild>
                    </w:div>
                    <w:div w:id="325868050">
                      <w:marLeft w:val="0"/>
                      <w:marRight w:val="0"/>
                      <w:marTop w:val="0"/>
                      <w:marBottom w:val="0"/>
                      <w:divBdr>
                        <w:top w:val="none" w:sz="0" w:space="0" w:color="auto"/>
                        <w:left w:val="none" w:sz="0" w:space="0" w:color="auto"/>
                        <w:bottom w:val="none" w:sz="0" w:space="0" w:color="auto"/>
                        <w:right w:val="none" w:sz="0" w:space="0" w:color="auto"/>
                      </w:divBdr>
                      <w:divsChild>
                        <w:div w:id="1275476856">
                          <w:marLeft w:val="0"/>
                          <w:marRight w:val="0"/>
                          <w:marTop w:val="0"/>
                          <w:marBottom w:val="0"/>
                          <w:divBdr>
                            <w:top w:val="none" w:sz="0" w:space="0" w:color="auto"/>
                            <w:left w:val="none" w:sz="0" w:space="0" w:color="auto"/>
                            <w:bottom w:val="none" w:sz="0" w:space="0" w:color="auto"/>
                            <w:right w:val="none" w:sz="0" w:space="0" w:color="auto"/>
                          </w:divBdr>
                        </w:div>
                      </w:divsChild>
                    </w:div>
                    <w:div w:id="656345580">
                      <w:marLeft w:val="0"/>
                      <w:marRight w:val="0"/>
                      <w:marTop w:val="0"/>
                      <w:marBottom w:val="0"/>
                      <w:divBdr>
                        <w:top w:val="none" w:sz="0" w:space="0" w:color="auto"/>
                        <w:left w:val="none" w:sz="0" w:space="0" w:color="auto"/>
                        <w:bottom w:val="none" w:sz="0" w:space="0" w:color="auto"/>
                        <w:right w:val="none" w:sz="0" w:space="0" w:color="auto"/>
                      </w:divBdr>
                      <w:divsChild>
                        <w:div w:id="2023047951">
                          <w:marLeft w:val="0"/>
                          <w:marRight w:val="0"/>
                          <w:marTop w:val="0"/>
                          <w:marBottom w:val="0"/>
                          <w:divBdr>
                            <w:top w:val="none" w:sz="0" w:space="0" w:color="auto"/>
                            <w:left w:val="none" w:sz="0" w:space="0" w:color="auto"/>
                            <w:bottom w:val="none" w:sz="0" w:space="0" w:color="auto"/>
                            <w:right w:val="none" w:sz="0" w:space="0" w:color="auto"/>
                          </w:divBdr>
                        </w:div>
                      </w:divsChild>
                    </w:div>
                    <w:div w:id="887570885">
                      <w:marLeft w:val="0"/>
                      <w:marRight w:val="0"/>
                      <w:marTop w:val="0"/>
                      <w:marBottom w:val="0"/>
                      <w:divBdr>
                        <w:top w:val="none" w:sz="0" w:space="0" w:color="auto"/>
                        <w:left w:val="none" w:sz="0" w:space="0" w:color="auto"/>
                        <w:bottom w:val="none" w:sz="0" w:space="0" w:color="auto"/>
                        <w:right w:val="none" w:sz="0" w:space="0" w:color="auto"/>
                      </w:divBdr>
                      <w:divsChild>
                        <w:div w:id="525140803">
                          <w:marLeft w:val="0"/>
                          <w:marRight w:val="0"/>
                          <w:marTop w:val="0"/>
                          <w:marBottom w:val="0"/>
                          <w:divBdr>
                            <w:top w:val="none" w:sz="0" w:space="0" w:color="auto"/>
                            <w:left w:val="none" w:sz="0" w:space="0" w:color="auto"/>
                            <w:bottom w:val="none" w:sz="0" w:space="0" w:color="auto"/>
                            <w:right w:val="none" w:sz="0" w:space="0" w:color="auto"/>
                          </w:divBdr>
                        </w:div>
                      </w:divsChild>
                    </w:div>
                    <w:div w:id="619068172">
                      <w:marLeft w:val="0"/>
                      <w:marRight w:val="0"/>
                      <w:marTop w:val="0"/>
                      <w:marBottom w:val="0"/>
                      <w:divBdr>
                        <w:top w:val="none" w:sz="0" w:space="0" w:color="auto"/>
                        <w:left w:val="none" w:sz="0" w:space="0" w:color="auto"/>
                        <w:bottom w:val="none" w:sz="0" w:space="0" w:color="auto"/>
                        <w:right w:val="none" w:sz="0" w:space="0" w:color="auto"/>
                      </w:divBdr>
                      <w:divsChild>
                        <w:div w:id="1745368726">
                          <w:marLeft w:val="0"/>
                          <w:marRight w:val="0"/>
                          <w:marTop w:val="0"/>
                          <w:marBottom w:val="0"/>
                          <w:divBdr>
                            <w:top w:val="none" w:sz="0" w:space="0" w:color="auto"/>
                            <w:left w:val="none" w:sz="0" w:space="0" w:color="auto"/>
                            <w:bottom w:val="none" w:sz="0" w:space="0" w:color="auto"/>
                            <w:right w:val="none" w:sz="0" w:space="0" w:color="auto"/>
                          </w:divBdr>
                        </w:div>
                      </w:divsChild>
                    </w:div>
                    <w:div w:id="594745824">
                      <w:marLeft w:val="0"/>
                      <w:marRight w:val="0"/>
                      <w:marTop w:val="0"/>
                      <w:marBottom w:val="0"/>
                      <w:divBdr>
                        <w:top w:val="none" w:sz="0" w:space="0" w:color="auto"/>
                        <w:left w:val="none" w:sz="0" w:space="0" w:color="auto"/>
                        <w:bottom w:val="none" w:sz="0" w:space="0" w:color="auto"/>
                        <w:right w:val="none" w:sz="0" w:space="0" w:color="auto"/>
                      </w:divBdr>
                      <w:divsChild>
                        <w:div w:id="1175925644">
                          <w:marLeft w:val="0"/>
                          <w:marRight w:val="0"/>
                          <w:marTop w:val="0"/>
                          <w:marBottom w:val="0"/>
                          <w:divBdr>
                            <w:top w:val="none" w:sz="0" w:space="0" w:color="auto"/>
                            <w:left w:val="none" w:sz="0" w:space="0" w:color="auto"/>
                            <w:bottom w:val="none" w:sz="0" w:space="0" w:color="auto"/>
                            <w:right w:val="none" w:sz="0" w:space="0" w:color="auto"/>
                          </w:divBdr>
                        </w:div>
                      </w:divsChild>
                    </w:div>
                    <w:div w:id="570116614">
                      <w:marLeft w:val="0"/>
                      <w:marRight w:val="0"/>
                      <w:marTop w:val="0"/>
                      <w:marBottom w:val="0"/>
                      <w:divBdr>
                        <w:top w:val="none" w:sz="0" w:space="0" w:color="auto"/>
                        <w:left w:val="none" w:sz="0" w:space="0" w:color="auto"/>
                        <w:bottom w:val="none" w:sz="0" w:space="0" w:color="auto"/>
                        <w:right w:val="none" w:sz="0" w:space="0" w:color="auto"/>
                      </w:divBdr>
                      <w:divsChild>
                        <w:div w:id="698505393">
                          <w:marLeft w:val="0"/>
                          <w:marRight w:val="0"/>
                          <w:marTop w:val="0"/>
                          <w:marBottom w:val="0"/>
                          <w:divBdr>
                            <w:top w:val="none" w:sz="0" w:space="0" w:color="auto"/>
                            <w:left w:val="none" w:sz="0" w:space="0" w:color="auto"/>
                            <w:bottom w:val="none" w:sz="0" w:space="0" w:color="auto"/>
                            <w:right w:val="none" w:sz="0" w:space="0" w:color="auto"/>
                          </w:divBdr>
                        </w:div>
                      </w:divsChild>
                    </w:div>
                    <w:div w:id="1664353346">
                      <w:marLeft w:val="0"/>
                      <w:marRight w:val="0"/>
                      <w:marTop w:val="0"/>
                      <w:marBottom w:val="0"/>
                      <w:divBdr>
                        <w:top w:val="none" w:sz="0" w:space="0" w:color="auto"/>
                        <w:left w:val="none" w:sz="0" w:space="0" w:color="auto"/>
                        <w:bottom w:val="none" w:sz="0" w:space="0" w:color="auto"/>
                        <w:right w:val="none" w:sz="0" w:space="0" w:color="auto"/>
                      </w:divBdr>
                      <w:divsChild>
                        <w:div w:id="1715539007">
                          <w:marLeft w:val="0"/>
                          <w:marRight w:val="0"/>
                          <w:marTop w:val="0"/>
                          <w:marBottom w:val="0"/>
                          <w:divBdr>
                            <w:top w:val="none" w:sz="0" w:space="0" w:color="auto"/>
                            <w:left w:val="none" w:sz="0" w:space="0" w:color="auto"/>
                            <w:bottom w:val="none" w:sz="0" w:space="0" w:color="auto"/>
                            <w:right w:val="none" w:sz="0" w:space="0" w:color="auto"/>
                          </w:divBdr>
                        </w:div>
                      </w:divsChild>
                    </w:div>
                    <w:div w:id="581790865">
                      <w:marLeft w:val="0"/>
                      <w:marRight w:val="0"/>
                      <w:marTop w:val="0"/>
                      <w:marBottom w:val="0"/>
                      <w:divBdr>
                        <w:top w:val="none" w:sz="0" w:space="0" w:color="auto"/>
                        <w:left w:val="none" w:sz="0" w:space="0" w:color="auto"/>
                        <w:bottom w:val="none" w:sz="0" w:space="0" w:color="auto"/>
                        <w:right w:val="none" w:sz="0" w:space="0" w:color="auto"/>
                      </w:divBdr>
                      <w:divsChild>
                        <w:div w:id="1465003953">
                          <w:marLeft w:val="0"/>
                          <w:marRight w:val="0"/>
                          <w:marTop w:val="0"/>
                          <w:marBottom w:val="0"/>
                          <w:divBdr>
                            <w:top w:val="none" w:sz="0" w:space="0" w:color="auto"/>
                            <w:left w:val="none" w:sz="0" w:space="0" w:color="auto"/>
                            <w:bottom w:val="none" w:sz="0" w:space="0" w:color="auto"/>
                            <w:right w:val="none" w:sz="0" w:space="0" w:color="auto"/>
                          </w:divBdr>
                        </w:div>
                      </w:divsChild>
                    </w:div>
                    <w:div w:id="1052851478">
                      <w:marLeft w:val="0"/>
                      <w:marRight w:val="0"/>
                      <w:marTop w:val="0"/>
                      <w:marBottom w:val="0"/>
                      <w:divBdr>
                        <w:top w:val="none" w:sz="0" w:space="0" w:color="auto"/>
                        <w:left w:val="none" w:sz="0" w:space="0" w:color="auto"/>
                        <w:bottom w:val="none" w:sz="0" w:space="0" w:color="auto"/>
                        <w:right w:val="none" w:sz="0" w:space="0" w:color="auto"/>
                      </w:divBdr>
                      <w:divsChild>
                        <w:div w:id="546257989">
                          <w:marLeft w:val="0"/>
                          <w:marRight w:val="0"/>
                          <w:marTop w:val="0"/>
                          <w:marBottom w:val="0"/>
                          <w:divBdr>
                            <w:top w:val="none" w:sz="0" w:space="0" w:color="auto"/>
                            <w:left w:val="none" w:sz="0" w:space="0" w:color="auto"/>
                            <w:bottom w:val="none" w:sz="0" w:space="0" w:color="auto"/>
                            <w:right w:val="none" w:sz="0" w:space="0" w:color="auto"/>
                          </w:divBdr>
                        </w:div>
                      </w:divsChild>
                    </w:div>
                    <w:div w:id="460339994">
                      <w:marLeft w:val="0"/>
                      <w:marRight w:val="0"/>
                      <w:marTop w:val="0"/>
                      <w:marBottom w:val="0"/>
                      <w:divBdr>
                        <w:top w:val="none" w:sz="0" w:space="0" w:color="auto"/>
                        <w:left w:val="none" w:sz="0" w:space="0" w:color="auto"/>
                        <w:bottom w:val="none" w:sz="0" w:space="0" w:color="auto"/>
                        <w:right w:val="none" w:sz="0" w:space="0" w:color="auto"/>
                      </w:divBdr>
                      <w:divsChild>
                        <w:div w:id="104809774">
                          <w:marLeft w:val="0"/>
                          <w:marRight w:val="0"/>
                          <w:marTop w:val="0"/>
                          <w:marBottom w:val="0"/>
                          <w:divBdr>
                            <w:top w:val="none" w:sz="0" w:space="0" w:color="auto"/>
                            <w:left w:val="none" w:sz="0" w:space="0" w:color="auto"/>
                            <w:bottom w:val="none" w:sz="0" w:space="0" w:color="auto"/>
                            <w:right w:val="none" w:sz="0" w:space="0" w:color="auto"/>
                          </w:divBdr>
                        </w:div>
                      </w:divsChild>
                    </w:div>
                    <w:div w:id="1806778436">
                      <w:marLeft w:val="0"/>
                      <w:marRight w:val="0"/>
                      <w:marTop w:val="0"/>
                      <w:marBottom w:val="0"/>
                      <w:divBdr>
                        <w:top w:val="none" w:sz="0" w:space="0" w:color="auto"/>
                        <w:left w:val="none" w:sz="0" w:space="0" w:color="auto"/>
                        <w:bottom w:val="none" w:sz="0" w:space="0" w:color="auto"/>
                        <w:right w:val="none" w:sz="0" w:space="0" w:color="auto"/>
                      </w:divBdr>
                      <w:divsChild>
                        <w:div w:id="2009820487">
                          <w:marLeft w:val="0"/>
                          <w:marRight w:val="0"/>
                          <w:marTop w:val="0"/>
                          <w:marBottom w:val="0"/>
                          <w:divBdr>
                            <w:top w:val="none" w:sz="0" w:space="0" w:color="auto"/>
                            <w:left w:val="none" w:sz="0" w:space="0" w:color="auto"/>
                            <w:bottom w:val="none" w:sz="0" w:space="0" w:color="auto"/>
                            <w:right w:val="none" w:sz="0" w:space="0" w:color="auto"/>
                          </w:divBdr>
                        </w:div>
                      </w:divsChild>
                    </w:div>
                    <w:div w:id="1269002284">
                      <w:marLeft w:val="0"/>
                      <w:marRight w:val="0"/>
                      <w:marTop w:val="0"/>
                      <w:marBottom w:val="0"/>
                      <w:divBdr>
                        <w:top w:val="none" w:sz="0" w:space="0" w:color="auto"/>
                        <w:left w:val="none" w:sz="0" w:space="0" w:color="auto"/>
                        <w:bottom w:val="none" w:sz="0" w:space="0" w:color="auto"/>
                        <w:right w:val="none" w:sz="0" w:space="0" w:color="auto"/>
                      </w:divBdr>
                      <w:divsChild>
                        <w:div w:id="1426725531">
                          <w:marLeft w:val="0"/>
                          <w:marRight w:val="0"/>
                          <w:marTop w:val="0"/>
                          <w:marBottom w:val="0"/>
                          <w:divBdr>
                            <w:top w:val="none" w:sz="0" w:space="0" w:color="auto"/>
                            <w:left w:val="none" w:sz="0" w:space="0" w:color="auto"/>
                            <w:bottom w:val="none" w:sz="0" w:space="0" w:color="auto"/>
                            <w:right w:val="none" w:sz="0" w:space="0" w:color="auto"/>
                          </w:divBdr>
                        </w:div>
                      </w:divsChild>
                    </w:div>
                    <w:div w:id="1153642076">
                      <w:marLeft w:val="0"/>
                      <w:marRight w:val="0"/>
                      <w:marTop w:val="0"/>
                      <w:marBottom w:val="0"/>
                      <w:divBdr>
                        <w:top w:val="none" w:sz="0" w:space="0" w:color="auto"/>
                        <w:left w:val="none" w:sz="0" w:space="0" w:color="auto"/>
                        <w:bottom w:val="none" w:sz="0" w:space="0" w:color="auto"/>
                        <w:right w:val="none" w:sz="0" w:space="0" w:color="auto"/>
                      </w:divBdr>
                      <w:divsChild>
                        <w:div w:id="2020307387">
                          <w:marLeft w:val="0"/>
                          <w:marRight w:val="0"/>
                          <w:marTop w:val="0"/>
                          <w:marBottom w:val="0"/>
                          <w:divBdr>
                            <w:top w:val="none" w:sz="0" w:space="0" w:color="auto"/>
                            <w:left w:val="none" w:sz="0" w:space="0" w:color="auto"/>
                            <w:bottom w:val="none" w:sz="0" w:space="0" w:color="auto"/>
                            <w:right w:val="none" w:sz="0" w:space="0" w:color="auto"/>
                          </w:divBdr>
                        </w:div>
                      </w:divsChild>
                    </w:div>
                    <w:div w:id="476651082">
                      <w:marLeft w:val="0"/>
                      <w:marRight w:val="0"/>
                      <w:marTop w:val="0"/>
                      <w:marBottom w:val="0"/>
                      <w:divBdr>
                        <w:top w:val="none" w:sz="0" w:space="0" w:color="auto"/>
                        <w:left w:val="none" w:sz="0" w:space="0" w:color="auto"/>
                        <w:bottom w:val="none" w:sz="0" w:space="0" w:color="auto"/>
                        <w:right w:val="none" w:sz="0" w:space="0" w:color="auto"/>
                      </w:divBdr>
                      <w:divsChild>
                        <w:div w:id="510876863">
                          <w:marLeft w:val="0"/>
                          <w:marRight w:val="0"/>
                          <w:marTop w:val="0"/>
                          <w:marBottom w:val="0"/>
                          <w:divBdr>
                            <w:top w:val="none" w:sz="0" w:space="0" w:color="auto"/>
                            <w:left w:val="none" w:sz="0" w:space="0" w:color="auto"/>
                            <w:bottom w:val="none" w:sz="0" w:space="0" w:color="auto"/>
                            <w:right w:val="none" w:sz="0" w:space="0" w:color="auto"/>
                          </w:divBdr>
                        </w:div>
                      </w:divsChild>
                    </w:div>
                    <w:div w:id="812793342">
                      <w:marLeft w:val="0"/>
                      <w:marRight w:val="0"/>
                      <w:marTop w:val="0"/>
                      <w:marBottom w:val="0"/>
                      <w:divBdr>
                        <w:top w:val="none" w:sz="0" w:space="0" w:color="auto"/>
                        <w:left w:val="none" w:sz="0" w:space="0" w:color="auto"/>
                        <w:bottom w:val="none" w:sz="0" w:space="0" w:color="auto"/>
                        <w:right w:val="none" w:sz="0" w:space="0" w:color="auto"/>
                      </w:divBdr>
                      <w:divsChild>
                        <w:div w:id="14697788">
                          <w:marLeft w:val="0"/>
                          <w:marRight w:val="0"/>
                          <w:marTop w:val="0"/>
                          <w:marBottom w:val="0"/>
                          <w:divBdr>
                            <w:top w:val="none" w:sz="0" w:space="0" w:color="auto"/>
                            <w:left w:val="none" w:sz="0" w:space="0" w:color="auto"/>
                            <w:bottom w:val="none" w:sz="0" w:space="0" w:color="auto"/>
                            <w:right w:val="none" w:sz="0" w:space="0" w:color="auto"/>
                          </w:divBdr>
                        </w:div>
                      </w:divsChild>
                    </w:div>
                    <w:div w:id="1904676238">
                      <w:marLeft w:val="0"/>
                      <w:marRight w:val="0"/>
                      <w:marTop w:val="0"/>
                      <w:marBottom w:val="0"/>
                      <w:divBdr>
                        <w:top w:val="none" w:sz="0" w:space="0" w:color="auto"/>
                        <w:left w:val="none" w:sz="0" w:space="0" w:color="auto"/>
                        <w:bottom w:val="none" w:sz="0" w:space="0" w:color="auto"/>
                        <w:right w:val="none" w:sz="0" w:space="0" w:color="auto"/>
                      </w:divBdr>
                      <w:divsChild>
                        <w:div w:id="1288901019">
                          <w:marLeft w:val="0"/>
                          <w:marRight w:val="0"/>
                          <w:marTop w:val="0"/>
                          <w:marBottom w:val="0"/>
                          <w:divBdr>
                            <w:top w:val="none" w:sz="0" w:space="0" w:color="auto"/>
                            <w:left w:val="none" w:sz="0" w:space="0" w:color="auto"/>
                            <w:bottom w:val="none" w:sz="0" w:space="0" w:color="auto"/>
                            <w:right w:val="none" w:sz="0" w:space="0" w:color="auto"/>
                          </w:divBdr>
                        </w:div>
                      </w:divsChild>
                    </w:div>
                    <w:div w:id="93865057">
                      <w:marLeft w:val="0"/>
                      <w:marRight w:val="0"/>
                      <w:marTop w:val="0"/>
                      <w:marBottom w:val="0"/>
                      <w:divBdr>
                        <w:top w:val="none" w:sz="0" w:space="0" w:color="auto"/>
                        <w:left w:val="none" w:sz="0" w:space="0" w:color="auto"/>
                        <w:bottom w:val="none" w:sz="0" w:space="0" w:color="auto"/>
                        <w:right w:val="none" w:sz="0" w:space="0" w:color="auto"/>
                      </w:divBdr>
                      <w:divsChild>
                        <w:div w:id="1294092059">
                          <w:marLeft w:val="0"/>
                          <w:marRight w:val="0"/>
                          <w:marTop w:val="0"/>
                          <w:marBottom w:val="0"/>
                          <w:divBdr>
                            <w:top w:val="none" w:sz="0" w:space="0" w:color="auto"/>
                            <w:left w:val="none" w:sz="0" w:space="0" w:color="auto"/>
                            <w:bottom w:val="none" w:sz="0" w:space="0" w:color="auto"/>
                            <w:right w:val="none" w:sz="0" w:space="0" w:color="auto"/>
                          </w:divBdr>
                        </w:div>
                      </w:divsChild>
                    </w:div>
                    <w:div w:id="804856556">
                      <w:marLeft w:val="0"/>
                      <w:marRight w:val="0"/>
                      <w:marTop w:val="0"/>
                      <w:marBottom w:val="0"/>
                      <w:divBdr>
                        <w:top w:val="none" w:sz="0" w:space="0" w:color="auto"/>
                        <w:left w:val="none" w:sz="0" w:space="0" w:color="auto"/>
                        <w:bottom w:val="none" w:sz="0" w:space="0" w:color="auto"/>
                        <w:right w:val="none" w:sz="0" w:space="0" w:color="auto"/>
                      </w:divBdr>
                      <w:divsChild>
                        <w:div w:id="1394160992">
                          <w:marLeft w:val="0"/>
                          <w:marRight w:val="0"/>
                          <w:marTop w:val="0"/>
                          <w:marBottom w:val="0"/>
                          <w:divBdr>
                            <w:top w:val="none" w:sz="0" w:space="0" w:color="auto"/>
                            <w:left w:val="none" w:sz="0" w:space="0" w:color="auto"/>
                            <w:bottom w:val="none" w:sz="0" w:space="0" w:color="auto"/>
                            <w:right w:val="none" w:sz="0" w:space="0" w:color="auto"/>
                          </w:divBdr>
                        </w:div>
                      </w:divsChild>
                    </w:div>
                    <w:div w:id="914432361">
                      <w:marLeft w:val="0"/>
                      <w:marRight w:val="0"/>
                      <w:marTop w:val="0"/>
                      <w:marBottom w:val="0"/>
                      <w:divBdr>
                        <w:top w:val="none" w:sz="0" w:space="0" w:color="auto"/>
                        <w:left w:val="none" w:sz="0" w:space="0" w:color="auto"/>
                        <w:bottom w:val="none" w:sz="0" w:space="0" w:color="auto"/>
                        <w:right w:val="none" w:sz="0" w:space="0" w:color="auto"/>
                      </w:divBdr>
                      <w:divsChild>
                        <w:div w:id="960724278">
                          <w:marLeft w:val="0"/>
                          <w:marRight w:val="0"/>
                          <w:marTop w:val="0"/>
                          <w:marBottom w:val="0"/>
                          <w:divBdr>
                            <w:top w:val="none" w:sz="0" w:space="0" w:color="auto"/>
                            <w:left w:val="none" w:sz="0" w:space="0" w:color="auto"/>
                            <w:bottom w:val="none" w:sz="0" w:space="0" w:color="auto"/>
                            <w:right w:val="none" w:sz="0" w:space="0" w:color="auto"/>
                          </w:divBdr>
                        </w:div>
                      </w:divsChild>
                    </w:div>
                    <w:div w:id="272440027">
                      <w:marLeft w:val="0"/>
                      <w:marRight w:val="0"/>
                      <w:marTop w:val="0"/>
                      <w:marBottom w:val="0"/>
                      <w:divBdr>
                        <w:top w:val="none" w:sz="0" w:space="0" w:color="auto"/>
                        <w:left w:val="none" w:sz="0" w:space="0" w:color="auto"/>
                        <w:bottom w:val="none" w:sz="0" w:space="0" w:color="auto"/>
                        <w:right w:val="none" w:sz="0" w:space="0" w:color="auto"/>
                      </w:divBdr>
                      <w:divsChild>
                        <w:div w:id="1346984139">
                          <w:marLeft w:val="0"/>
                          <w:marRight w:val="0"/>
                          <w:marTop w:val="0"/>
                          <w:marBottom w:val="0"/>
                          <w:divBdr>
                            <w:top w:val="none" w:sz="0" w:space="0" w:color="auto"/>
                            <w:left w:val="none" w:sz="0" w:space="0" w:color="auto"/>
                            <w:bottom w:val="none" w:sz="0" w:space="0" w:color="auto"/>
                            <w:right w:val="none" w:sz="0" w:space="0" w:color="auto"/>
                          </w:divBdr>
                        </w:div>
                      </w:divsChild>
                    </w:div>
                    <w:div w:id="741177126">
                      <w:marLeft w:val="0"/>
                      <w:marRight w:val="0"/>
                      <w:marTop w:val="0"/>
                      <w:marBottom w:val="0"/>
                      <w:divBdr>
                        <w:top w:val="none" w:sz="0" w:space="0" w:color="auto"/>
                        <w:left w:val="none" w:sz="0" w:space="0" w:color="auto"/>
                        <w:bottom w:val="none" w:sz="0" w:space="0" w:color="auto"/>
                        <w:right w:val="none" w:sz="0" w:space="0" w:color="auto"/>
                      </w:divBdr>
                      <w:divsChild>
                        <w:div w:id="1680498082">
                          <w:marLeft w:val="0"/>
                          <w:marRight w:val="0"/>
                          <w:marTop w:val="0"/>
                          <w:marBottom w:val="0"/>
                          <w:divBdr>
                            <w:top w:val="none" w:sz="0" w:space="0" w:color="auto"/>
                            <w:left w:val="none" w:sz="0" w:space="0" w:color="auto"/>
                            <w:bottom w:val="none" w:sz="0" w:space="0" w:color="auto"/>
                            <w:right w:val="none" w:sz="0" w:space="0" w:color="auto"/>
                          </w:divBdr>
                        </w:div>
                      </w:divsChild>
                    </w:div>
                    <w:div w:id="1644655066">
                      <w:marLeft w:val="0"/>
                      <w:marRight w:val="0"/>
                      <w:marTop w:val="0"/>
                      <w:marBottom w:val="0"/>
                      <w:divBdr>
                        <w:top w:val="none" w:sz="0" w:space="0" w:color="auto"/>
                        <w:left w:val="none" w:sz="0" w:space="0" w:color="auto"/>
                        <w:bottom w:val="none" w:sz="0" w:space="0" w:color="auto"/>
                        <w:right w:val="none" w:sz="0" w:space="0" w:color="auto"/>
                      </w:divBdr>
                      <w:divsChild>
                        <w:div w:id="482502122">
                          <w:marLeft w:val="0"/>
                          <w:marRight w:val="0"/>
                          <w:marTop w:val="0"/>
                          <w:marBottom w:val="0"/>
                          <w:divBdr>
                            <w:top w:val="none" w:sz="0" w:space="0" w:color="auto"/>
                            <w:left w:val="none" w:sz="0" w:space="0" w:color="auto"/>
                            <w:bottom w:val="none" w:sz="0" w:space="0" w:color="auto"/>
                            <w:right w:val="none" w:sz="0" w:space="0" w:color="auto"/>
                          </w:divBdr>
                        </w:div>
                      </w:divsChild>
                    </w:div>
                    <w:div w:id="898248506">
                      <w:marLeft w:val="0"/>
                      <w:marRight w:val="0"/>
                      <w:marTop w:val="0"/>
                      <w:marBottom w:val="0"/>
                      <w:divBdr>
                        <w:top w:val="none" w:sz="0" w:space="0" w:color="auto"/>
                        <w:left w:val="none" w:sz="0" w:space="0" w:color="auto"/>
                        <w:bottom w:val="none" w:sz="0" w:space="0" w:color="auto"/>
                        <w:right w:val="none" w:sz="0" w:space="0" w:color="auto"/>
                      </w:divBdr>
                      <w:divsChild>
                        <w:div w:id="1438020060">
                          <w:marLeft w:val="0"/>
                          <w:marRight w:val="0"/>
                          <w:marTop w:val="0"/>
                          <w:marBottom w:val="0"/>
                          <w:divBdr>
                            <w:top w:val="none" w:sz="0" w:space="0" w:color="auto"/>
                            <w:left w:val="none" w:sz="0" w:space="0" w:color="auto"/>
                            <w:bottom w:val="none" w:sz="0" w:space="0" w:color="auto"/>
                            <w:right w:val="none" w:sz="0" w:space="0" w:color="auto"/>
                          </w:divBdr>
                        </w:div>
                      </w:divsChild>
                    </w:div>
                    <w:div w:id="227807396">
                      <w:marLeft w:val="0"/>
                      <w:marRight w:val="0"/>
                      <w:marTop w:val="0"/>
                      <w:marBottom w:val="0"/>
                      <w:divBdr>
                        <w:top w:val="none" w:sz="0" w:space="0" w:color="auto"/>
                        <w:left w:val="none" w:sz="0" w:space="0" w:color="auto"/>
                        <w:bottom w:val="none" w:sz="0" w:space="0" w:color="auto"/>
                        <w:right w:val="none" w:sz="0" w:space="0" w:color="auto"/>
                      </w:divBdr>
                      <w:divsChild>
                        <w:div w:id="1822185972">
                          <w:marLeft w:val="0"/>
                          <w:marRight w:val="0"/>
                          <w:marTop w:val="0"/>
                          <w:marBottom w:val="0"/>
                          <w:divBdr>
                            <w:top w:val="none" w:sz="0" w:space="0" w:color="auto"/>
                            <w:left w:val="none" w:sz="0" w:space="0" w:color="auto"/>
                            <w:bottom w:val="none" w:sz="0" w:space="0" w:color="auto"/>
                            <w:right w:val="none" w:sz="0" w:space="0" w:color="auto"/>
                          </w:divBdr>
                        </w:div>
                      </w:divsChild>
                    </w:div>
                    <w:div w:id="1270701153">
                      <w:marLeft w:val="0"/>
                      <w:marRight w:val="0"/>
                      <w:marTop w:val="0"/>
                      <w:marBottom w:val="0"/>
                      <w:divBdr>
                        <w:top w:val="none" w:sz="0" w:space="0" w:color="auto"/>
                        <w:left w:val="none" w:sz="0" w:space="0" w:color="auto"/>
                        <w:bottom w:val="none" w:sz="0" w:space="0" w:color="auto"/>
                        <w:right w:val="none" w:sz="0" w:space="0" w:color="auto"/>
                      </w:divBdr>
                      <w:divsChild>
                        <w:div w:id="1891069848">
                          <w:marLeft w:val="0"/>
                          <w:marRight w:val="0"/>
                          <w:marTop w:val="0"/>
                          <w:marBottom w:val="0"/>
                          <w:divBdr>
                            <w:top w:val="none" w:sz="0" w:space="0" w:color="auto"/>
                            <w:left w:val="none" w:sz="0" w:space="0" w:color="auto"/>
                            <w:bottom w:val="none" w:sz="0" w:space="0" w:color="auto"/>
                            <w:right w:val="none" w:sz="0" w:space="0" w:color="auto"/>
                          </w:divBdr>
                        </w:div>
                      </w:divsChild>
                    </w:div>
                    <w:div w:id="724792782">
                      <w:marLeft w:val="0"/>
                      <w:marRight w:val="0"/>
                      <w:marTop w:val="0"/>
                      <w:marBottom w:val="0"/>
                      <w:divBdr>
                        <w:top w:val="none" w:sz="0" w:space="0" w:color="auto"/>
                        <w:left w:val="none" w:sz="0" w:space="0" w:color="auto"/>
                        <w:bottom w:val="none" w:sz="0" w:space="0" w:color="auto"/>
                        <w:right w:val="none" w:sz="0" w:space="0" w:color="auto"/>
                      </w:divBdr>
                      <w:divsChild>
                        <w:div w:id="623002923">
                          <w:marLeft w:val="0"/>
                          <w:marRight w:val="0"/>
                          <w:marTop w:val="0"/>
                          <w:marBottom w:val="0"/>
                          <w:divBdr>
                            <w:top w:val="none" w:sz="0" w:space="0" w:color="auto"/>
                            <w:left w:val="none" w:sz="0" w:space="0" w:color="auto"/>
                            <w:bottom w:val="none" w:sz="0" w:space="0" w:color="auto"/>
                            <w:right w:val="none" w:sz="0" w:space="0" w:color="auto"/>
                          </w:divBdr>
                        </w:div>
                      </w:divsChild>
                    </w:div>
                    <w:div w:id="216208848">
                      <w:marLeft w:val="0"/>
                      <w:marRight w:val="0"/>
                      <w:marTop w:val="0"/>
                      <w:marBottom w:val="0"/>
                      <w:divBdr>
                        <w:top w:val="none" w:sz="0" w:space="0" w:color="auto"/>
                        <w:left w:val="none" w:sz="0" w:space="0" w:color="auto"/>
                        <w:bottom w:val="none" w:sz="0" w:space="0" w:color="auto"/>
                        <w:right w:val="none" w:sz="0" w:space="0" w:color="auto"/>
                      </w:divBdr>
                      <w:divsChild>
                        <w:div w:id="120880150">
                          <w:marLeft w:val="0"/>
                          <w:marRight w:val="0"/>
                          <w:marTop w:val="0"/>
                          <w:marBottom w:val="0"/>
                          <w:divBdr>
                            <w:top w:val="none" w:sz="0" w:space="0" w:color="auto"/>
                            <w:left w:val="none" w:sz="0" w:space="0" w:color="auto"/>
                            <w:bottom w:val="none" w:sz="0" w:space="0" w:color="auto"/>
                            <w:right w:val="none" w:sz="0" w:space="0" w:color="auto"/>
                          </w:divBdr>
                        </w:div>
                      </w:divsChild>
                    </w:div>
                    <w:div w:id="1847934626">
                      <w:marLeft w:val="0"/>
                      <w:marRight w:val="0"/>
                      <w:marTop w:val="0"/>
                      <w:marBottom w:val="0"/>
                      <w:divBdr>
                        <w:top w:val="none" w:sz="0" w:space="0" w:color="auto"/>
                        <w:left w:val="none" w:sz="0" w:space="0" w:color="auto"/>
                        <w:bottom w:val="none" w:sz="0" w:space="0" w:color="auto"/>
                        <w:right w:val="none" w:sz="0" w:space="0" w:color="auto"/>
                      </w:divBdr>
                      <w:divsChild>
                        <w:div w:id="1333069924">
                          <w:marLeft w:val="0"/>
                          <w:marRight w:val="0"/>
                          <w:marTop w:val="0"/>
                          <w:marBottom w:val="0"/>
                          <w:divBdr>
                            <w:top w:val="none" w:sz="0" w:space="0" w:color="auto"/>
                            <w:left w:val="none" w:sz="0" w:space="0" w:color="auto"/>
                            <w:bottom w:val="none" w:sz="0" w:space="0" w:color="auto"/>
                            <w:right w:val="none" w:sz="0" w:space="0" w:color="auto"/>
                          </w:divBdr>
                        </w:div>
                      </w:divsChild>
                    </w:div>
                    <w:div w:id="169687562">
                      <w:marLeft w:val="0"/>
                      <w:marRight w:val="0"/>
                      <w:marTop w:val="0"/>
                      <w:marBottom w:val="0"/>
                      <w:divBdr>
                        <w:top w:val="none" w:sz="0" w:space="0" w:color="auto"/>
                        <w:left w:val="none" w:sz="0" w:space="0" w:color="auto"/>
                        <w:bottom w:val="none" w:sz="0" w:space="0" w:color="auto"/>
                        <w:right w:val="none" w:sz="0" w:space="0" w:color="auto"/>
                      </w:divBdr>
                      <w:divsChild>
                        <w:div w:id="1449229628">
                          <w:marLeft w:val="0"/>
                          <w:marRight w:val="0"/>
                          <w:marTop w:val="0"/>
                          <w:marBottom w:val="0"/>
                          <w:divBdr>
                            <w:top w:val="none" w:sz="0" w:space="0" w:color="auto"/>
                            <w:left w:val="none" w:sz="0" w:space="0" w:color="auto"/>
                            <w:bottom w:val="none" w:sz="0" w:space="0" w:color="auto"/>
                            <w:right w:val="none" w:sz="0" w:space="0" w:color="auto"/>
                          </w:divBdr>
                        </w:div>
                      </w:divsChild>
                    </w:div>
                    <w:div w:id="2071151664">
                      <w:marLeft w:val="0"/>
                      <w:marRight w:val="0"/>
                      <w:marTop w:val="0"/>
                      <w:marBottom w:val="0"/>
                      <w:divBdr>
                        <w:top w:val="none" w:sz="0" w:space="0" w:color="auto"/>
                        <w:left w:val="none" w:sz="0" w:space="0" w:color="auto"/>
                        <w:bottom w:val="none" w:sz="0" w:space="0" w:color="auto"/>
                        <w:right w:val="none" w:sz="0" w:space="0" w:color="auto"/>
                      </w:divBdr>
                      <w:divsChild>
                        <w:div w:id="438838975">
                          <w:marLeft w:val="0"/>
                          <w:marRight w:val="0"/>
                          <w:marTop w:val="0"/>
                          <w:marBottom w:val="0"/>
                          <w:divBdr>
                            <w:top w:val="none" w:sz="0" w:space="0" w:color="auto"/>
                            <w:left w:val="none" w:sz="0" w:space="0" w:color="auto"/>
                            <w:bottom w:val="none" w:sz="0" w:space="0" w:color="auto"/>
                            <w:right w:val="none" w:sz="0" w:space="0" w:color="auto"/>
                          </w:divBdr>
                        </w:div>
                      </w:divsChild>
                    </w:div>
                    <w:div w:id="1964000099">
                      <w:marLeft w:val="0"/>
                      <w:marRight w:val="0"/>
                      <w:marTop w:val="0"/>
                      <w:marBottom w:val="0"/>
                      <w:divBdr>
                        <w:top w:val="none" w:sz="0" w:space="0" w:color="auto"/>
                        <w:left w:val="none" w:sz="0" w:space="0" w:color="auto"/>
                        <w:bottom w:val="none" w:sz="0" w:space="0" w:color="auto"/>
                        <w:right w:val="none" w:sz="0" w:space="0" w:color="auto"/>
                      </w:divBdr>
                      <w:divsChild>
                        <w:div w:id="244151904">
                          <w:marLeft w:val="0"/>
                          <w:marRight w:val="0"/>
                          <w:marTop w:val="0"/>
                          <w:marBottom w:val="0"/>
                          <w:divBdr>
                            <w:top w:val="none" w:sz="0" w:space="0" w:color="auto"/>
                            <w:left w:val="none" w:sz="0" w:space="0" w:color="auto"/>
                            <w:bottom w:val="none" w:sz="0" w:space="0" w:color="auto"/>
                            <w:right w:val="none" w:sz="0" w:space="0" w:color="auto"/>
                          </w:divBdr>
                        </w:div>
                      </w:divsChild>
                    </w:div>
                    <w:div w:id="1232934184">
                      <w:marLeft w:val="0"/>
                      <w:marRight w:val="0"/>
                      <w:marTop w:val="0"/>
                      <w:marBottom w:val="0"/>
                      <w:divBdr>
                        <w:top w:val="none" w:sz="0" w:space="0" w:color="auto"/>
                        <w:left w:val="none" w:sz="0" w:space="0" w:color="auto"/>
                        <w:bottom w:val="none" w:sz="0" w:space="0" w:color="auto"/>
                        <w:right w:val="none" w:sz="0" w:space="0" w:color="auto"/>
                      </w:divBdr>
                      <w:divsChild>
                        <w:div w:id="1134375247">
                          <w:marLeft w:val="0"/>
                          <w:marRight w:val="0"/>
                          <w:marTop w:val="0"/>
                          <w:marBottom w:val="0"/>
                          <w:divBdr>
                            <w:top w:val="none" w:sz="0" w:space="0" w:color="auto"/>
                            <w:left w:val="none" w:sz="0" w:space="0" w:color="auto"/>
                            <w:bottom w:val="none" w:sz="0" w:space="0" w:color="auto"/>
                            <w:right w:val="none" w:sz="0" w:space="0" w:color="auto"/>
                          </w:divBdr>
                        </w:div>
                      </w:divsChild>
                    </w:div>
                    <w:div w:id="1714691864">
                      <w:marLeft w:val="0"/>
                      <w:marRight w:val="0"/>
                      <w:marTop w:val="0"/>
                      <w:marBottom w:val="0"/>
                      <w:divBdr>
                        <w:top w:val="none" w:sz="0" w:space="0" w:color="auto"/>
                        <w:left w:val="none" w:sz="0" w:space="0" w:color="auto"/>
                        <w:bottom w:val="none" w:sz="0" w:space="0" w:color="auto"/>
                        <w:right w:val="none" w:sz="0" w:space="0" w:color="auto"/>
                      </w:divBdr>
                      <w:divsChild>
                        <w:div w:id="986667427">
                          <w:marLeft w:val="0"/>
                          <w:marRight w:val="0"/>
                          <w:marTop w:val="0"/>
                          <w:marBottom w:val="0"/>
                          <w:divBdr>
                            <w:top w:val="none" w:sz="0" w:space="0" w:color="auto"/>
                            <w:left w:val="none" w:sz="0" w:space="0" w:color="auto"/>
                            <w:bottom w:val="none" w:sz="0" w:space="0" w:color="auto"/>
                            <w:right w:val="none" w:sz="0" w:space="0" w:color="auto"/>
                          </w:divBdr>
                        </w:div>
                      </w:divsChild>
                    </w:div>
                    <w:div w:id="103430618">
                      <w:marLeft w:val="0"/>
                      <w:marRight w:val="0"/>
                      <w:marTop w:val="0"/>
                      <w:marBottom w:val="0"/>
                      <w:divBdr>
                        <w:top w:val="none" w:sz="0" w:space="0" w:color="auto"/>
                        <w:left w:val="none" w:sz="0" w:space="0" w:color="auto"/>
                        <w:bottom w:val="none" w:sz="0" w:space="0" w:color="auto"/>
                        <w:right w:val="none" w:sz="0" w:space="0" w:color="auto"/>
                      </w:divBdr>
                      <w:divsChild>
                        <w:div w:id="1892231878">
                          <w:marLeft w:val="0"/>
                          <w:marRight w:val="0"/>
                          <w:marTop w:val="0"/>
                          <w:marBottom w:val="0"/>
                          <w:divBdr>
                            <w:top w:val="none" w:sz="0" w:space="0" w:color="auto"/>
                            <w:left w:val="none" w:sz="0" w:space="0" w:color="auto"/>
                            <w:bottom w:val="none" w:sz="0" w:space="0" w:color="auto"/>
                            <w:right w:val="none" w:sz="0" w:space="0" w:color="auto"/>
                          </w:divBdr>
                        </w:div>
                      </w:divsChild>
                    </w:div>
                    <w:div w:id="151216729">
                      <w:marLeft w:val="0"/>
                      <w:marRight w:val="0"/>
                      <w:marTop w:val="0"/>
                      <w:marBottom w:val="0"/>
                      <w:divBdr>
                        <w:top w:val="none" w:sz="0" w:space="0" w:color="auto"/>
                        <w:left w:val="none" w:sz="0" w:space="0" w:color="auto"/>
                        <w:bottom w:val="none" w:sz="0" w:space="0" w:color="auto"/>
                        <w:right w:val="none" w:sz="0" w:space="0" w:color="auto"/>
                      </w:divBdr>
                      <w:divsChild>
                        <w:div w:id="1981689526">
                          <w:marLeft w:val="0"/>
                          <w:marRight w:val="0"/>
                          <w:marTop w:val="0"/>
                          <w:marBottom w:val="0"/>
                          <w:divBdr>
                            <w:top w:val="none" w:sz="0" w:space="0" w:color="auto"/>
                            <w:left w:val="none" w:sz="0" w:space="0" w:color="auto"/>
                            <w:bottom w:val="none" w:sz="0" w:space="0" w:color="auto"/>
                            <w:right w:val="none" w:sz="0" w:space="0" w:color="auto"/>
                          </w:divBdr>
                        </w:div>
                      </w:divsChild>
                    </w:div>
                    <w:div w:id="2141604237">
                      <w:marLeft w:val="0"/>
                      <w:marRight w:val="0"/>
                      <w:marTop w:val="0"/>
                      <w:marBottom w:val="0"/>
                      <w:divBdr>
                        <w:top w:val="none" w:sz="0" w:space="0" w:color="auto"/>
                        <w:left w:val="none" w:sz="0" w:space="0" w:color="auto"/>
                        <w:bottom w:val="none" w:sz="0" w:space="0" w:color="auto"/>
                        <w:right w:val="none" w:sz="0" w:space="0" w:color="auto"/>
                      </w:divBdr>
                      <w:divsChild>
                        <w:div w:id="149568589">
                          <w:marLeft w:val="0"/>
                          <w:marRight w:val="0"/>
                          <w:marTop w:val="0"/>
                          <w:marBottom w:val="0"/>
                          <w:divBdr>
                            <w:top w:val="none" w:sz="0" w:space="0" w:color="auto"/>
                            <w:left w:val="none" w:sz="0" w:space="0" w:color="auto"/>
                            <w:bottom w:val="none" w:sz="0" w:space="0" w:color="auto"/>
                            <w:right w:val="none" w:sz="0" w:space="0" w:color="auto"/>
                          </w:divBdr>
                        </w:div>
                      </w:divsChild>
                    </w:div>
                    <w:div w:id="1990472308">
                      <w:marLeft w:val="0"/>
                      <w:marRight w:val="0"/>
                      <w:marTop w:val="0"/>
                      <w:marBottom w:val="0"/>
                      <w:divBdr>
                        <w:top w:val="none" w:sz="0" w:space="0" w:color="auto"/>
                        <w:left w:val="none" w:sz="0" w:space="0" w:color="auto"/>
                        <w:bottom w:val="none" w:sz="0" w:space="0" w:color="auto"/>
                        <w:right w:val="none" w:sz="0" w:space="0" w:color="auto"/>
                      </w:divBdr>
                      <w:divsChild>
                        <w:div w:id="1122765341">
                          <w:marLeft w:val="0"/>
                          <w:marRight w:val="0"/>
                          <w:marTop w:val="0"/>
                          <w:marBottom w:val="0"/>
                          <w:divBdr>
                            <w:top w:val="none" w:sz="0" w:space="0" w:color="auto"/>
                            <w:left w:val="none" w:sz="0" w:space="0" w:color="auto"/>
                            <w:bottom w:val="none" w:sz="0" w:space="0" w:color="auto"/>
                            <w:right w:val="none" w:sz="0" w:space="0" w:color="auto"/>
                          </w:divBdr>
                        </w:div>
                      </w:divsChild>
                    </w:div>
                    <w:div w:id="1534808295">
                      <w:marLeft w:val="0"/>
                      <w:marRight w:val="0"/>
                      <w:marTop w:val="0"/>
                      <w:marBottom w:val="0"/>
                      <w:divBdr>
                        <w:top w:val="none" w:sz="0" w:space="0" w:color="auto"/>
                        <w:left w:val="none" w:sz="0" w:space="0" w:color="auto"/>
                        <w:bottom w:val="none" w:sz="0" w:space="0" w:color="auto"/>
                        <w:right w:val="none" w:sz="0" w:space="0" w:color="auto"/>
                      </w:divBdr>
                      <w:divsChild>
                        <w:div w:id="654920875">
                          <w:marLeft w:val="0"/>
                          <w:marRight w:val="0"/>
                          <w:marTop w:val="0"/>
                          <w:marBottom w:val="0"/>
                          <w:divBdr>
                            <w:top w:val="none" w:sz="0" w:space="0" w:color="auto"/>
                            <w:left w:val="none" w:sz="0" w:space="0" w:color="auto"/>
                            <w:bottom w:val="none" w:sz="0" w:space="0" w:color="auto"/>
                            <w:right w:val="none" w:sz="0" w:space="0" w:color="auto"/>
                          </w:divBdr>
                        </w:div>
                      </w:divsChild>
                    </w:div>
                    <w:div w:id="1079642342">
                      <w:marLeft w:val="0"/>
                      <w:marRight w:val="0"/>
                      <w:marTop w:val="0"/>
                      <w:marBottom w:val="0"/>
                      <w:divBdr>
                        <w:top w:val="none" w:sz="0" w:space="0" w:color="auto"/>
                        <w:left w:val="none" w:sz="0" w:space="0" w:color="auto"/>
                        <w:bottom w:val="none" w:sz="0" w:space="0" w:color="auto"/>
                        <w:right w:val="none" w:sz="0" w:space="0" w:color="auto"/>
                      </w:divBdr>
                      <w:divsChild>
                        <w:div w:id="1586456024">
                          <w:marLeft w:val="0"/>
                          <w:marRight w:val="0"/>
                          <w:marTop w:val="0"/>
                          <w:marBottom w:val="0"/>
                          <w:divBdr>
                            <w:top w:val="none" w:sz="0" w:space="0" w:color="auto"/>
                            <w:left w:val="none" w:sz="0" w:space="0" w:color="auto"/>
                            <w:bottom w:val="none" w:sz="0" w:space="0" w:color="auto"/>
                            <w:right w:val="none" w:sz="0" w:space="0" w:color="auto"/>
                          </w:divBdr>
                        </w:div>
                      </w:divsChild>
                    </w:div>
                    <w:div w:id="1202783071">
                      <w:marLeft w:val="0"/>
                      <w:marRight w:val="0"/>
                      <w:marTop w:val="0"/>
                      <w:marBottom w:val="0"/>
                      <w:divBdr>
                        <w:top w:val="none" w:sz="0" w:space="0" w:color="auto"/>
                        <w:left w:val="none" w:sz="0" w:space="0" w:color="auto"/>
                        <w:bottom w:val="none" w:sz="0" w:space="0" w:color="auto"/>
                        <w:right w:val="none" w:sz="0" w:space="0" w:color="auto"/>
                      </w:divBdr>
                      <w:divsChild>
                        <w:div w:id="1776097660">
                          <w:marLeft w:val="0"/>
                          <w:marRight w:val="0"/>
                          <w:marTop w:val="0"/>
                          <w:marBottom w:val="0"/>
                          <w:divBdr>
                            <w:top w:val="none" w:sz="0" w:space="0" w:color="auto"/>
                            <w:left w:val="none" w:sz="0" w:space="0" w:color="auto"/>
                            <w:bottom w:val="none" w:sz="0" w:space="0" w:color="auto"/>
                            <w:right w:val="none" w:sz="0" w:space="0" w:color="auto"/>
                          </w:divBdr>
                        </w:div>
                      </w:divsChild>
                    </w:div>
                    <w:div w:id="874125115">
                      <w:marLeft w:val="0"/>
                      <w:marRight w:val="0"/>
                      <w:marTop w:val="0"/>
                      <w:marBottom w:val="0"/>
                      <w:divBdr>
                        <w:top w:val="none" w:sz="0" w:space="0" w:color="auto"/>
                        <w:left w:val="none" w:sz="0" w:space="0" w:color="auto"/>
                        <w:bottom w:val="none" w:sz="0" w:space="0" w:color="auto"/>
                        <w:right w:val="none" w:sz="0" w:space="0" w:color="auto"/>
                      </w:divBdr>
                      <w:divsChild>
                        <w:div w:id="1704480942">
                          <w:marLeft w:val="0"/>
                          <w:marRight w:val="0"/>
                          <w:marTop w:val="0"/>
                          <w:marBottom w:val="0"/>
                          <w:divBdr>
                            <w:top w:val="none" w:sz="0" w:space="0" w:color="auto"/>
                            <w:left w:val="none" w:sz="0" w:space="0" w:color="auto"/>
                            <w:bottom w:val="none" w:sz="0" w:space="0" w:color="auto"/>
                            <w:right w:val="none" w:sz="0" w:space="0" w:color="auto"/>
                          </w:divBdr>
                        </w:div>
                      </w:divsChild>
                    </w:div>
                    <w:div w:id="1493184129">
                      <w:marLeft w:val="0"/>
                      <w:marRight w:val="0"/>
                      <w:marTop w:val="0"/>
                      <w:marBottom w:val="0"/>
                      <w:divBdr>
                        <w:top w:val="none" w:sz="0" w:space="0" w:color="auto"/>
                        <w:left w:val="none" w:sz="0" w:space="0" w:color="auto"/>
                        <w:bottom w:val="none" w:sz="0" w:space="0" w:color="auto"/>
                        <w:right w:val="none" w:sz="0" w:space="0" w:color="auto"/>
                      </w:divBdr>
                      <w:divsChild>
                        <w:div w:id="910041730">
                          <w:marLeft w:val="0"/>
                          <w:marRight w:val="0"/>
                          <w:marTop w:val="0"/>
                          <w:marBottom w:val="0"/>
                          <w:divBdr>
                            <w:top w:val="none" w:sz="0" w:space="0" w:color="auto"/>
                            <w:left w:val="none" w:sz="0" w:space="0" w:color="auto"/>
                            <w:bottom w:val="none" w:sz="0" w:space="0" w:color="auto"/>
                            <w:right w:val="none" w:sz="0" w:space="0" w:color="auto"/>
                          </w:divBdr>
                        </w:div>
                      </w:divsChild>
                    </w:div>
                    <w:div w:id="155536133">
                      <w:marLeft w:val="0"/>
                      <w:marRight w:val="0"/>
                      <w:marTop w:val="0"/>
                      <w:marBottom w:val="0"/>
                      <w:divBdr>
                        <w:top w:val="none" w:sz="0" w:space="0" w:color="auto"/>
                        <w:left w:val="none" w:sz="0" w:space="0" w:color="auto"/>
                        <w:bottom w:val="none" w:sz="0" w:space="0" w:color="auto"/>
                        <w:right w:val="none" w:sz="0" w:space="0" w:color="auto"/>
                      </w:divBdr>
                      <w:divsChild>
                        <w:div w:id="133371452">
                          <w:marLeft w:val="0"/>
                          <w:marRight w:val="0"/>
                          <w:marTop w:val="0"/>
                          <w:marBottom w:val="0"/>
                          <w:divBdr>
                            <w:top w:val="none" w:sz="0" w:space="0" w:color="auto"/>
                            <w:left w:val="none" w:sz="0" w:space="0" w:color="auto"/>
                            <w:bottom w:val="none" w:sz="0" w:space="0" w:color="auto"/>
                            <w:right w:val="none" w:sz="0" w:space="0" w:color="auto"/>
                          </w:divBdr>
                        </w:div>
                      </w:divsChild>
                    </w:div>
                    <w:div w:id="1756170638">
                      <w:marLeft w:val="0"/>
                      <w:marRight w:val="0"/>
                      <w:marTop w:val="0"/>
                      <w:marBottom w:val="0"/>
                      <w:divBdr>
                        <w:top w:val="none" w:sz="0" w:space="0" w:color="auto"/>
                        <w:left w:val="none" w:sz="0" w:space="0" w:color="auto"/>
                        <w:bottom w:val="none" w:sz="0" w:space="0" w:color="auto"/>
                        <w:right w:val="none" w:sz="0" w:space="0" w:color="auto"/>
                      </w:divBdr>
                      <w:divsChild>
                        <w:div w:id="371001357">
                          <w:marLeft w:val="0"/>
                          <w:marRight w:val="0"/>
                          <w:marTop w:val="0"/>
                          <w:marBottom w:val="0"/>
                          <w:divBdr>
                            <w:top w:val="none" w:sz="0" w:space="0" w:color="auto"/>
                            <w:left w:val="none" w:sz="0" w:space="0" w:color="auto"/>
                            <w:bottom w:val="none" w:sz="0" w:space="0" w:color="auto"/>
                            <w:right w:val="none" w:sz="0" w:space="0" w:color="auto"/>
                          </w:divBdr>
                        </w:div>
                      </w:divsChild>
                    </w:div>
                    <w:div w:id="465507109">
                      <w:marLeft w:val="0"/>
                      <w:marRight w:val="0"/>
                      <w:marTop w:val="0"/>
                      <w:marBottom w:val="0"/>
                      <w:divBdr>
                        <w:top w:val="none" w:sz="0" w:space="0" w:color="auto"/>
                        <w:left w:val="none" w:sz="0" w:space="0" w:color="auto"/>
                        <w:bottom w:val="none" w:sz="0" w:space="0" w:color="auto"/>
                        <w:right w:val="none" w:sz="0" w:space="0" w:color="auto"/>
                      </w:divBdr>
                      <w:divsChild>
                        <w:div w:id="282880645">
                          <w:marLeft w:val="0"/>
                          <w:marRight w:val="0"/>
                          <w:marTop w:val="0"/>
                          <w:marBottom w:val="0"/>
                          <w:divBdr>
                            <w:top w:val="none" w:sz="0" w:space="0" w:color="auto"/>
                            <w:left w:val="none" w:sz="0" w:space="0" w:color="auto"/>
                            <w:bottom w:val="none" w:sz="0" w:space="0" w:color="auto"/>
                            <w:right w:val="none" w:sz="0" w:space="0" w:color="auto"/>
                          </w:divBdr>
                        </w:div>
                      </w:divsChild>
                    </w:div>
                    <w:div w:id="483620483">
                      <w:marLeft w:val="0"/>
                      <w:marRight w:val="0"/>
                      <w:marTop w:val="0"/>
                      <w:marBottom w:val="0"/>
                      <w:divBdr>
                        <w:top w:val="none" w:sz="0" w:space="0" w:color="auto"/>
                        <w:left w:val="none" w:sz="0" w:space="0" w:color="auto"/>
                        <w:bottom w:val="none" w:sz="0" w:space="0" w:color="auto"/>
                        <w:right w:val="none" w:sz="0" w:space="0" w:color="auto"/>
                      </w:divBdr>
                      <w:divsChild>
                        <w:div w:id="35087675">
                          <w:marLeft w:val="0"/>
                          <w:marRight w:val="0"/>
                          <w:marTop w:val="0"/>
                          <w:marBottom w:val="0"/>
                          <w:divBdr>
                            <w:top w:val="none" w:sz="0" w:space="0" w:color="auto"/>
                            <w:left w:val="none" w:sz="0" w:space="0" w:color="auto"/>
                            <w:bottom w:val="none" w:sz="0" w:space="0" w:color="auto"/>
                            <w:right w:val="none" w:sz="0" w:space="0" w:color="auto"/>
                          </w:divBdr>
                        </w:div>
                      </w:divsChild>
                    </w:div>
                    <w:div w:id="1617909329">
                      <w:marLeft w:val="0"/>
                      <w:marRight w:val="0"/>
                      <w:marTop w:val="0"/>
                      <w:marBottom w:val="0"/>
                      <w:divBdr>
                        <w:top w:val="none" w:sz="0" w:space="0" w:color="auto"/>
                        <w:left w:val="none" w:sz="0" w:space="0" w:color="auto"/>
                        <w:bottom w:val="none" w:sz="0" w:space="0" w:color="auto"/>
                        <w:right w:val="none" w:sz="0" w:space="0" w:color="auto"/>
                      </w:divBdr>
                      <w:divsChild>
                        <w:div w:id="1021933465">
                          <w:marLeft w:val="0"/>
                          <w:marRight w:val="0"/>
                          <w:marTop w:val="0"/>
                          <w:marBottom w:val="0"/>
                          <w:divBdr>
                            <w:top w:val="none" w:sz="0" w:space="0" w:color="auto"/>
                            <w:left w:val="none" w:sz="0" w:space="0" w:color="auto"/>
                            <w:bottom w:val="none" w:sz="0" w:space="0" w:color="auto"/>
                            <w:right w:val="none" w:sz="0" w:space="0" w:color="auto"/>
                          </w:divBdr>
                        </w:div>
                      </w:divsChild>
                    </w:div>
                    <w:div w:id="1773160862">
                      <w:marLeft w:val="0"/>
                      <w:marRight w:val="0"/>
                      <w:marTop w:val="0"/>
                      <w:marBottom w:val="0"/>
                      <w:divBdr>
                        <w:top w:val="none" w:sz="0" w:space="0" w:color="auto"/>
                        <w:left w:val="none" w:sz="0" w:space="0" w:color="auto"/>
                        <w:bottom w:val="none" w:sz="0" w:space="0" w:color="auto"/>
                        <w:right w:val="none" w:sz="0" w:space="0" w:color="auto"/>
                      </w:divBdr>
                      <w:divsChild>
                        <w:div w:id="803502745">
                          <w:marLeft w:val="0"/>
                          <w:marRight w:val="0"/>
                          <w:marTop w:val="0"/>
                          <w:marBottom w:val="0"/>
                          <w:divBdr>
                            <w:top w:val="none" w:sz="0" w:space="0" w:color="auto"/>
                            <w:left w:val="none" w:sz="0" w:space="0" w:color="auto"/>
                            <w:bottom w:val="none" w:sz="0" w:space="0" w:color="auto"/>
                            <w:right w:val="none" w:sz="0" w:space="0" w:color="auto"/>
                          </w:divBdr>
                          <w:divsChild>
                            <w:div w:id="206727613">
                              <w:marLeft w:val="0"/>
                              <w:marRight w:val="0"/>
                              <w:marTop w:val="0"/>
                              <w:marBottom w:val="0"/>
                              <w:divBdr>
                                <w:top w:val="none" w:sz="0" w:space="0" w:color="auto"/>
                                <w:left w:val="none" w:sz="0" w:space="0" w:color="auto"/>
                                <w:bottom w:val="none" w:sz="0" w:space="0" w:color="auto"/>
                                <w:right w:val="none" w:sz="0" w:space="0" w:color="auto"/>
                              </w:divBdr>
                            </w:div>
                          </w:divsChild>
                        </w:div>
                        <w:div w:id="28575191">
                          <w:marLeft w:val="0"/>
                          <w:marRight w:val="0"/>
                          <w:marTop w:val="0"/>
                          <w:marBottom w:val="0"/>
                          <w:divBdr>
                            <w:top w:val="none" w:sz="0" w:space="0" w:color="auto"/>
                            <w:left w:val="none" w:sz="0" w:space="0" w:color="auto"/>
                            <w:bottom w:val="none" w:sz="0" w:space="0" w:color="auto"/>
                            <w:right w:val="none" w:sz="0" w:space="0" w:color="auto"/>
                          </w:divBdr>
                          <w:divsChild>
                            <w:div w:id="1704473353">
                              <w:marLeft w:val="0"/>
                              <w:marRight w:val="0"/>
                              <w:marTop w:val="0"/>
                              <w:marBottom w:val="0"/>
                              <w:divBdr>
                                <w:top w:val="none" w:sz="0" w:space="0" w:color="auto"/>
                                <w:left w:val="none" w:sz="0" w:space="0" w:color="auto"/>
                                <w:bottom w:val="none" w:sz="0" w:space="0" w:color="auto"/>
                                <w:right w:val="none" w:sz="0" w:space="0" w:color="auto"/>
                              </w:divBdr>
                            </w:div>
                          </w:divsChild>
                        </w:div>
                        <w:div w:id="1132095360">
                          <w:marLeft w:val="0"/>
                          <w:marRight w:val="0"/>
                          <w:marTop w:val="0"/>
                          <w:marBottom w:val="0"/>
                          <w:divBdr>
                            <w:top w:val="none" w:sz="0" w:space="0" w:color="auto"/>
                            <w:left w:val="none" w:sz="0" w:space="0" w:color="auto"/>
                            <w:bottom w:val="none" w:sz="0" w:space="0" w:color="auto"/>
                            <w:right w:val="none" w:sz="0" w:space="0" w:color="auto"/>
                          </w:divBdr>
                          <w:divsChild>
                            <w:div w:id="634725160">
                              <w:marLeft w:val="0"/>
                              <w:marRight w:val="0"/>
                              <w:marTop w:val="0"/>
                              <w:marBottom w:val="0"/>
                              <w:divBdr>
                                <w:top w:val="none" w:sz="0" w:space="0" w:color="auto"/>
                                <w:left w:val="none" w:sz="0" w:space="0" w:color="auto"/>
                                <w:bottom w:val="none" w:sz="0" w:space="0" w:color="auto"/>
                                <w:right w:val="none" w:sz="0" w:space="0" w:color="auto"/>
                              </w:divBdr>
                            </w:div>
                          </w:divsChild>
                        </w:div>
                        <w:div w:id="1911652181">
                          <w:marLeft w:val="0"/>
                          <w:marRight w:val="0"/>
                          <w:marTop w:val="0"/>
                          <w:marBottom w:val="0"/>
                          <w:divBdr>
                            <w:top w:val="none" w:sz="0" w:space="0" w:color="auto"/>
                            <w:left w:val="none" w:sz="0" w:space="0" w:color="auto"/>
                            <w:bottom w:val="none" w:sz="0" w:space="0" w:color="auto"/>
                            <w:right w:val="none" w:sz="0" w:space="0" w:color="auto"/>
                          </w:divBdr>
                          <w:divsChild>
                            <w:div w:id="1193230754">
                              <w:marLeft w:val="0"/>
                              <w:marRight w:val="0"/>
                              <w:marTop w:val="0"/>
                              <w:marBottom w:val="0"/>
                              <w:divBdr>
                                <w:top w:val="none" w:sz="0" w:space="0" w:color="auto"/>
                                <w:left w:val="none" w:sz="0" w:space="0" w:color="auto"/>
                                <w:bottom w:val="none" w:sz="0" w:space="0" w:color="auto"/>
                                <w:right w:val="none" w:sz="0" w:space="0" w:color="auto"/>
                              </w:divBdr>
                            </w:div>
                          </w:divsChild>
                        </w:div>
                        <w:div w:id="477654707">
                          <w:marLeft w:val="0"/>
                          <w:marRight w:val="0"/>
                          <w:marTop w:val="0"/>
                          <w:marBottom w:val="0"/>
                          <w:divBdr>
                            <w:top w:val="none" w:sz="0" w:space="0" w:color="auto"/>
                            <w:left w:val="none" w:sz="0" w:space="0" w:color="auto"/>
                            <w:bottom w:val="none" w:sz="0" w:space="0" w:color="auto"/>
                            <w:right w:val="none" w:sz="0" w:space="0" w:color="auto"/>
                          </w:divBdr>
                          <w:divsChild>
                            <w:div w:id="23213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78203">
                      <w:marLeft w:val="0"/>
                      <w:marRight w:val="0"/>
                      <w:marTop w:val="0"/>
                      <w:marBottom w:val="0"/>
                      <w:divBdr>
                        <w:top w:val="none" w:sz="0" w:space="0" w:color="auto"/>
                        <w:left w:val="none" w:sz="0" w:space="0" w:color="auto"/>
                        <w:bottom w:val="none" w:sz="0" w:space="0" w:color="auto"/>
                        <w:right w:val="none" w:sz="0" w:space="0" w:color="auto"/>
                      </w:divBdr>
                      <w:divsChild>
                        <w:div w:id="1671132839">
                          <w:marLeft w:val="0"/>
                          <w:marRight w:val="0"/>
                          <w:marTop w:val="0"/>
                          <w:marBottom w:val="0"/>
                          <w:divBdr>
                            <w:top w:val="none" w:sz="0" w:space="0" w:color="auto"/>
                            <w:left w:val="none" w:sz="0" w:space="0" w:color="auto"/>
                            <w:bottom w:val="none" w:sz="0" w:space="0" w:color="auto"/>
                            <w:right w:val="none" w:sz="0" w:space="0" w:color="auto"/>
                          </w:divBdr>
                          <w:divsChild>
                            <w:div w:id="1515726653">
                              <w:marLeft w:val="0"/>
                              <w:marRight w:val="0"/>
                              <w:marTop w:val="0"/>
                              <w:marBottom w:val="0"/>
                              <w:divBdr>
                                <w:top w:val="none" w:sz="0" w:space="0" w:color="auto"/>
                                <w:left w:val="none" w:sz="0" w:space="0" w:color="auto"/>
                                <w:bottom w:val="none" w:sz="0" w:space="0" w:color="auto"/>
                                <w:right w:val="none" w:sz="0" w:space="0" w:color="auto"/>
                              </w:divBdr>
                            </w:div>
                          </w:divsChild>
                        </w:div>
                        <w:div w:id="339704590">
                          <w:marLeft w:val="0"/>
                          <w:marRight w:val="0"/>
                          <w:marTop w:val="0"/>
                          <w:marBottom w:val="0"/>
                          <w:divBdr>
                            <w:top w:val="none" w:sz="0" w:space="0" w:color="auto"/>
                            <w:left w:val="none" w:sz="0" w:space="0" w:color="auto"/>
                            <w:bottom w:val="none" w:sz="0" w:space="0" w:color="auto"/>
                            <w:right w:val="none" w:sz="0" w:space="0" w:color="auto"/>
                          </w:divBdr>
                          <w:divsChild>
                            <w:div w:id="473523235">
                              <w:marLeft w:val="0"/>
                              <w:marRight w:val="0"/>
                              <w:marTop w:val="0"/>
                              <w:marBottom w:val="0"/>
                              <w:divBdr>
                                <w:top w:val="none" w:sz="0" w:space="0" w:color="auto"/>
                                <w:left w:val="none" w:sz="0" w:space="0" w:color="auto"/>
                                <w:bottom w:val="none" w:sz="0" w:space="0" w:color="auto"/>
                                <w:right w:val="none" w:sz="0" w:space="0" w:color="auto"/>
                              </w:divBdr>
                            </w:div>
                            <w:div w:id="97610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081025">
      <w:bodyDiv w:val="1"/>
      <w:marLeft w:val="0"/>
      <w:marRight w:val="0"/>
      <w:marTop w:val="0"/>
      <w:marBottom w:val="0"/>
      <w:divBdr>
        <w:top w:val="none" w:sz="0" w:space="0" w:color="auto"/>
        <w:left w:val="none" w:sz="0" w:space="0" w:color="auto"/>
        <w:bottom w:val="none" w:sz="0" w:space="0" w:color="auto"/>
        <w:right w:val="none" w:sz="0" w:space="0" w:color="auto"/>
      </w:divBdr>
      <w:divsChild>
        <w:div w:id="1917281370">
          <w:marLeft w:val="0"/>
          <w:marRight w:val="0"/>
          <w:marTop w:val="0"/>
          <w:marBottom w:val="0"/>
          <w:divBdr>
            <w:top w:val="none" w:sz="0" w:space="0" w:color="auto"/>
            <w:left w:val="none" w:sz="0" w:space="0" w:color="auto"/>
            <w:bottom w:val="none" w:sz="0" w:space="0" w:color="auto"/>
            <w:right w:val="none" w:sz="0" w:space="0" w:color="auto"/>
          </w:divBdr>
          <w:divsChild>
            <w:div w:id="104883870">
              <w:marLeft w:val="0"/>
              <w:marRight w:val="0"/>
              <w:marTop w:val="0"/>
              <w:marBottom w:val="0"/>
              <w:divBdr>
                <w:top w:val="none" w:sz="0" w:space="0" w:color="auto"/>
                <w:left w:val="none" w:sz="0" w:space="0" w:color="auto"/>
                <w:bottom w:val="none" w:sz="0" w:space="0" w:color="auto"/>
                <w:right w:val="none" w:sz="0" w:space="0" w:color="auto"/>
              </w:divBdr>
              <w:divsChild>
                <w:div w:id="1888837879">
                  <w:marLeft w:val="0"/>
                  <w:marRight w:val="0"/>
                  <w:marTop w:val="0"/>
                  <w:marBottom w:val="0"/>
                  <w:divBdr>
                    <w:top w:val="none" w:sz="0" w:space="0" w:color="auto"/>
                    <w:left w:val="none" w:sz="0" w:space="0" w:color="auto"/>
                    <w:bottom w:val="none" w:sz="0" w:space="0" w:color="auto"/>
                    <w:right w:val="none" w:sz="0" w:space="0" w:color="auto"/>
                  </w:divBdr>
                  <w:divsChild>
                    <w:div w:id="301546367">
                      <w:marLeft w:val="0"/>
                      <w:marRight w:val="0"/>
                      <w:marTop w:val="0"/>
                      <w:marBottom w:val="0"/>
                      <w:divBdr>
                        <w:top w:val="none" w:sz="0" w:space="0" w:color="auto"/>
                        <w:left w:val="none" w:sz="0" w:space="0" w:color="auto"/>
                        <w:bottom w:val="none" w:sz="0" w:space="0" w:color="auto"/>
                        <w:right w:val="none" w:sz="0" w:space="0" w:color="auto"/>
                      </w:divBdr>
                      <w:divsChild>
                        <w:div w:id="1420058571">
                          <w:marLeft w:val="0"/>
                          <w:marRight w:val="0"/>
                          <w:marTop w:val="0"/>
                          <w:marBottom w:val="0"/>
                          <w:divBdr>
                            <w:top w:val="none" w:sz="0" w:space="0" w:color="auto"/>
                            <w:left w:val="none" w:sz="0" w:space="0" w:color="auto"/>
                            <w:bottom w:val="none" w:sz="0" w:space="0" w:color="auto"/>
                            <w:right w:val="none" w:sz="0" w:space="0" w:color="auto"/>
                          </w:divBdr>
                        </w:div>
                      </w:divsChild>
                    </w:div>
                    <w:div w:id="1021279066">
                      <w:marLeft w:val="0"/>
                      <w:marRight w:val="0"/>
                      <w:marTop w:val="0"/>
                      <w:marBottom w:val="0"/>
                      <w:divBdr>
                        <w:top w:val="none" w:sz="0" w:space="0" w:color="auto"/>
                        <w:left w:val="none" w:sz="0" w:space="0" w:color="auto"/>
                        <w:bottom w:val="none" w:sz="0" w:space="0" w:color="auto"/>
                        <w:right w:val="none" w:sz="0" w:space="0" w:color="auto"/>
                      </w:divBdr>
                      <w:divsChild>
                        <w:div w:id="485632068">
                          <w:marLeft w:val="0"/>
                          <w:marRight w:val="0"/>
                          <w:marTop w:val="0"/>
                          <w:marBottom w:val="0"/>
                          <w:divBdr>
                            <w:top w:val="none" w:sz="0" w:space="0" w:color="auto"/>
                            <w:left w:val="none" w:sz="0" w:space="0" w:color="auto"/>
                            <w:bottom w:val="none" w:sz="0" w:space="0" w:color="auto"/>
                            <w:right w:val="none" w:sz="0" w:space="0" w:color="auto"/>
                          </w:divBdr>
                        </w:div>
                      </w:divsChild>
                    </w:div>
                    <w:div w:id="1886411369">
                      <w:marLeft w:val="0"/>
                      <w:marRight w:val="0"/>
                      <w:marTop w:val="0"/>
                      <w:marBottom w:val="0"/>
                      <w:divBdr>
                        <w:top w:val="none" w:sz="0" w:space="0" w:color="auto"/>
                        <w:left w:val="none" w:sz="0" w:space="0" w:color="auto"/>
                        <w:bottom w:val="none" w:sz="0" w:space="0" w:color="auto"/>
                        <w:right w:val="none" w:sz="0" w:space="0" w:color="auto"/>
                      </w:divBdr>
                      <w:divsChild>
                        <w:div w:id="1756898176">
                          <w:marLeft w:val="0"/>
                          <w:marRight w:val="0"/>
                          <w:marTop w:val="0"/>
                          <w:marBottom w:val="0"/>
                          <w:divBdr>
                            <w:top w:val="none" w:sz="0" w:space="0" w:color="auto"/>
                            <w:left w:val="none" w:sz="0" w:space="0" w:color="auto"/>
                            <w:bottom w:val="none" w:sz="0" w:space="0" w:color="auto"/>
                            <w:right w:val="none" w:sz="0" w:space="0" w:color="auto"/>
                          </w:divBdr>
                        </w:div>
                      </w:divsChild>
                    </w:div>
                    <w:div w:id="1986007590">
                      <w:marLeft w:val="0"/>
                      <w:marRight w:val="0"/>
                      <w:marTop w:val="0"/>
                      <w:marBottom w:val="0"/>
                      <w:divBdr>
                        <w:top w:val="none" w:sz="0" w:space="0" w:color="auto"/>
                        <w:left w:val="none" w:sz="0" w:space="0" w:color="auto"/>
                        <w:bottom w:val="none" w:sz="0" w:space="0" w:color="auto"/>
                        <w:right w:val="none" w:sz="0" w:space="0" w:color="auto"/>
                      </w:divBdr>
                      <w:divsChild>
                        <w:div w:id="340204559">
                          <w:marLeft w:val="0"/>
                          <w:marRight w:val="0"/>
                          <w:marTop w:val="0"/>
                          <w:marBottom w:val="0"/>
                          <w:divBdr>
                            <w:top w:val="none" w:sz="0" w:space="0" w:color="auto"/>
                            <w:left w:val="none" w:sz="0" w:space="0" w:color="auto"/>
                            <w:bottom w:val="none" w:sz="0" w:space="0" w:color="auto"/>
                            <w:right w:val="none" w:sz="0" w:space="0" w:color="auto"/>
                          </w:divBdr>
                        </w:div>
                      </w:divsChild>
                    </w:div>
                    <w:div w:id="850029505">
                      <w:marLeft w:val="0"/>
                      <w:marRight w:val="0"/>
                      <w:marTop w:val="0"/>
                      <w:marBottom w:val="0"/>
                      <w:divBdr>
                        <w:top w:val="none" w:sz="0" w:space="0" w:color="auto"/>
                        <w:left w:val="none" w:sz="0" w:space="0" w:color="auto"/>
                        <w:bottom w:val="none" w:sz="0" w:space="0" w:color="auto"/>
                        <w:right w:val="none" w:sz="0" w:space="0" w:color="auto"/>
                      </w:divBdr>
                      <w:divsChild>
                        <w:div w:id="1188177046">
                          <w:marLeft w:val="0"/>
                          <w:marRight w:val="0"/>
                          <w:marTop w:val="0"/>
                          <w:marBottom w:val="0"/>
                          <w:divBdr>
                            <w:top w:val="none" w:sz="0" w:space="0" w:color="auto"/>
                            <w:left w:val="none" w:sz="0" w:space="0" w:color="auto"/>
                            <w:bottom w:val="none" w:sz="0" w:space="0" w:color="auto"/>
                            <w:right w:val="none" w:sz="0" w:space="0" w:color="auto"/>
                          </w:divBdr>
                        </w:div>
                      </w:divsChild>
                    </w:div>
                    <w:div w:id="870341322">
                      <w:marLeft w:val="0"/>
                      <w:marRight w:val="0"/>
                      <w:marTop w:val="0"/>
                      <w:marBottom w:val="0"/>
                      <w:divBdr>
                        <w:top w:val="none" w:sz="0" w:space="0" w:color="auto"/>
                        <w:left w:val="none" w:sz="0" w:space="0" w:color="auto"/>
                        <w:bottom w:val="none" w:sz="0" w:space="0" w:color="auto"/>
                        <w:right w:val="none" w:sz="0" w:space="0" w:color="auto"/>
                      </w:divBdr>
                      <w:divsChild>
                        <w:div w:id="1805154447">
                          <w:marLeft w:val="0"/>
                          <w:marRight w:val="0"/>
                          <w:marTop w:val="0"/>
                          <w:marBottom w:val="0"/>
                          <w:divBdr>
                            <w:top w:val="none" w:sz="0" w:space="0" w:color="auto"/>
                            <w:left w:val="none" w:sz="0" w:space="0" w:color="auto"/>
                            <w:bottom w:val="none" w:sz="0" w:space="0" w:color="auto"/>
                            <w:right w:val="none" w:sz="0" w:space="0" w:color="auto"/>
                          </w:divBdr>
                        </w:div>
                      </w:divsChild>
                    </w:div>
                    <w:div w:id="1306550809">
                      <w:marLeft w:val="0"/>
                      <w:marRight w:val="0"/>
                      <w:marTop w:val="0"/>
                      <w:marBottom w:val="0"/>
                      <w:divBdr>
                        <w:top w:val="none" w:sz="0" w:space="0" w:color="auto"/>
                        <w:left w:val="none" w:sz="0" w:space="0" w:color="auto"/>
                        <w:bottom w:val="none" w:sz="0" w:space="0" w:color="auto"/>
                        <w:right w:val="none" w:sz="0" w:space="0" w:color="auto"/>
                      </w:divBdr>
                      <w:divsChild>
                        <w:div w:id="2082750514">
                          <w:marLeft w:val="0"/>
                          <w:marRight w:val="0"/>
                          <w:marTop w:val="0"/>
                          <w:marBottom w:val="0"/>
                          <w:divBdr>
                            <w:top w:val="none" w:sz="0" w:space="0" w:color="auto"/>
                            <w:left w:val="none" w:sz="0" w:space="0" w:color="auto"/>
                            <w:bottom w:val="none" w:sz="0" w:space="0" w:color="auto"/>
                            <w:right w:val="none" w:sz="0" w:space="0" w:color="auto"/>
                          </w:divBdr>
                        </w:div>
                      </w:divsChild>
                    </w:div>
                    <w:div w:id="5057935">
                      <w:marLeft w:val="0"/>
                      <w:marRight w:val="0"/>
                      <w:marTop w:val="0"/>
                      <w:marBottom w:val="0"/>
                      <w:divBdr>
                        <w:top w:val="none" w:sz="0" w:space="0" w:color="auto"/>
                        <w:left w:val="none" w:sz="0" w:space="0" w:color="auto"/>
                        <w:bottom w:val="none" w:sz="0" w:space="0" w:color="auto"/>
                        <w:right w:val="none" w:sz="0" w:space="0" w:color="auto"/>
                      </w:divBdr>
                      <w:divsChild>
                        <w:div w:id="2075468512">
                          <w:marLeft w:val="0"/>
                          <w:marRight w:val="0"/>
                          <w:marTop w:val="0"/>
                          <w:marBottom w:val="0"/>
                          <w:divBdr>
                            <w:top w:val="none" w:sz="0" w:space="0" w:color="auto"/>
                            <w:left w:val="none" w:sz="0" w:space="0" w:color="auto"/>
                            <w:bottom w:val="none" w:sz="0" w:space="0" w:color="auto"/>
                            <w:right w:val="none" w:sz="0" w:space="0" w:color="auto"/>
                          </w:divBdr>
                        </w:div>
                      </w:divsChild>
                    </w:div>
                    <w:div w:id="1463615688">
                      <w:marLeft w:val="0"/>
                      <w:marRight w:val="0"/>
                      <w:marTop w:val="0"/>
                      <w:marBottom w:val="0"/>
                      <w:divBdr>
                        <w:top w:val="none" w:sz="0" w:space="0" w:color="auto"/>
                        <w:left w:val="none" w:sz="0" w:space="0" w:color="auto"/>
                        <w:bottom w:val="none" w:sz="0" w:space="0" w:color="auto"/>
                        <w:right w:val="none" w:sz="0" w:space="0" w:color="auto"/>
                      </w:divBdr>
                      <w:divsChild>
                        <w:div w:id="1380006775">
                          <w:marLeft w:val="0"/>
                          <w:marRight w:val="0"/>
                          <w:marTop w:val="0"/>
                          <w:marBottom w:val="0"/>
                          <w:divBdr>
                            <w:top w:val="none" w:sz="0" w:space="0" w:color="auto"/>
                            <w:left w:val="none" w:sz="0" w:space="0" w:color="auto"/>
                            <w:bottom w:val="none" w:sz="0" w:space="0" w:color="auto"/>
                            <w:right w:val="none" w:sz="0" w:space="0" w:color="auto"/>
                          </w:divBdr>
                        </w:div>
                      </w:divsChild>
                    </w:div>
                    <w:div w:id="122163491">
                      <w:marLeft w:val="0"/>
                      <w:marRight w:val="0"/>
                      <w:marTop w:val="0"/>
                      <w:marBottom w:val="0"/>
                      <w:divBdr>
                        <w:top w:val="none" w:sz="0" w:space="0" w:color="auto"/>
                        <w:left w:val="none" w:sz="0" w:space="0" w:color="auto"/>
                        <w:bottom w:val="none" w:sz="0" w:space="0" w:color="auto"/>
                        <w:right w:val="none" w:sz="0" w:space="0" w:color="auto"/>
                      </w:divBdr>
                      <w:divsChild>
                        <w:div w:id="1964461368">
                          <w:marLeft w:val="0"/>
                          <w:marRight w:val="0"/>
                          <w:marTop w:val="0"/>
                          <w:marBottom w:val="0"/>
                          <w:divBdr>
                            <w:top w:val="none" w:sz="0" w:space="0" w:color="auto"/>
                            <w:left w:val="none" w:sz="0" w:space="0" w:color="auto"/>
                            <w:bottom w:val="none" w:sz="0" w:space="0" w:color="auto"/>
                            <w:right w:val="none" w:sz="0" w:space="0" w:color="auto"/>
                          </w:divBdr>
                        </w:div>
                      </w:divsChild>
                    </w:div>
                    <w:div w:id="464156294">
                      <w:marLeft w:val="0"/>
                      <w:marRight w:val="0"/>
                      <w:marTop w:val="0"/>
                      <w:marBottom w:val="0"/>
                      <w:divBdr>
                        <w:top w:val="none" w:sz="0" w:space="0" w:color="auto"/>
                        <w:left w:val="none" w:sz="0" w:space="0" w:color="auto"/>
                        <w:bottom w:val="none" w:sz="0" w:space="0" w:color="auto"/>
                        <w:right w:val="none" w:sz="0" w:space="0" w:color="auto"/>
                      </w:divBdr>
                      <w:divsChild>
                        <w:div w:id="186334943">
                          <w:marLeft w:val="0"/>
                          <w:marRight w:val="0"/>
                          <w:marTop w:val="0"/>
                          <w:marBottom w:val="0"/>
                          <w:divBdr>
                            <w:top w:val="none" w:sz="0" w:space="0" w:color="auto"/>
                            <w:left w:val="none" w:sz="0" w:space="0" w:color="auto"/>
                            <w:bottom w:val="none" w:sz="0" w:space="0" w:color="auto"/>
                            <w:right w:val="none" w:sz="0" w:space="0" w:color="auto"/>
                          </w:divBdr>
                        </w:div>
                      </w:divsChild>
                    </w:div>
                    <w:div w:id="810709241">
                      <w:marLeft w:val="0"/>
                      <w:marRight w:val="0"/>
                      <w:marTop w:val="0"/>
                      <w:marBottom w:val="0"/>
                      <w:divBdr>
                        <w:top w:val="none" w:sz="0" w:space="0" w:color="auto"/>
                        <w:left w:val="none" w:sz="0" w:space="0" w:color="auto"/>
                        <w:bottom w:val="none" w:sz="0" w:space="0" w:color="auto"/>
                        <w:right w:val="none" w:sz="0" w:space="0" w:color="auto"/>
                      </w:divBdr>
                      <w:divsChild>
                        <w:div w:id="484932227">
                          <w:marLeft w:val="0"/>
                          <w:marRight w:val="0"/>
                          <w:marTop w:val="0"/>
                          <w:marBottom w:val="0"/>
                          <w:divBdr>
                            <w:top w:val="none" w:sz="0" w:space="0" w:color="auto"/>
                            <w:left w:val="none" w:sz="0" w:space="0" w:color="auto"/>
                            <w:bottom w:val="none" w:sz="0" w:space="0" w:color="auto"/>
                            <w:right w:val="none" w:sz="0" w:space="0" w:color="auto"/>
                          </w:divBdr>
                        </w:div>
                      </w:divsChild>
                    </w:div>
                    <w:div w:id="28994931">
                      <w:marLeft w:val="0"/>
                      <w:marRight w:val="0"/>
                      <w:marTop w:val="0"/>
                      <w:marBottom w:val="0"/>
                      <w:divBdr>
                        <w:top w:val="none" w:sz="0" w:space="0" w:color="auto"/>
                        <w:left w:val="none" w:sz="0" w:space="0" w:color="auto"/>
                        <w:bottom w:val="none" w:sz="0" w:space="0" w:color="auto"/>
                        <w:right w:val="none" w:sz="0" w:space="0" w:color="auto"/>
                      </w:divBdr>
                      <w:divsChild>
                        <w:div w:id="423578366">
                          <w:marLeft w:val="0"/>
                          <w:marRight w:val="0"/>
                          <w:marTop w:val="0"/>
                          <w:marBottom w:val="0"/>
                          <w:divBdr>
                            <w:top w:val="none" w:sz="0" w:space="0" w:color="auto"/>
                            <w:left w:val="none" w:sz="0" w:space="0" w:color="auto"/>
                            <w:bottom w:val="none" w:sz="0" w:space="0" w:color="auto"/>
                            <w:right w:val="none" w:sz="0" w:space="0" w:color="auto"/>
                          </w:divBdr>
                        </w:div>
                      </w:divsChild>
                    </w:div>
                    <w:div w:id="999577346">
                      <w:marLeft w:val="0"/>
                      <w:marRight w:val="0"/>
                      <w:marTop w:val="0"/>
                      <w:marBottom w:val="0"/>
                      <w:divBdr>
                        <w:top w:val="none" w:sz="0" w:space="0" w:color="auto"/>
                        <w:left w:val="none" w:sz="0" w:space="0" w:color="auto"/>
                        <w:bottom w:val="none" w:sz="0" w:space="0" w:color="auto"/>
                        <w:right w:val="none" w:sz="0" w:space="0" w:color="auto"/>
                      </w:divBdr>
                      <w:divsChild>
                        <w:div w:id="2065444742">
                          <w:marLeft w:val="0"/>
                          <w:marRight w:val="0"/>
                          <w:marTop w:val="0"/>
                          <w:marBottom w:val="0"/>
                          <w:divBdr>
                            <w:top w:val="none" w:sz="0" w:space="0" w:color="auto"/>
                            <w:left w:val="none" w:sz="0" w:space="0" w:color="auto"/>
                            <w:bottom w:val="none" w:sz="0" w:space="0" w:color="auto"/>
                            <w:right w:val="none" w:sz="0" w:space="0" w:color="auto"/>
                          </w:divBdr>
                        </w:div>
                      </w:divsChild>
                    </w:div>
                    <w:div w:id="1106727562">
                      <w:marLeft w:val="0"/>
                      <w:marRight w:val="0"/>
                      <w:marTop w:val="0"/>
                      <w:marBottom w:val="0"/>
                      <w:divBdr>
                        <w:top w:val="none" w:sz="0" w:space="0" w:color="auto"/>
                        <w:left w:val="none" w:sz="0" w:space="0" w:color="auto"/>
                        <w:bottom w:val="none" w:sz="0" w:space="0" w:color="auto"/>
                        <w:right w:val="none" w:sz="0" w:space="0" w:color="auto"/>
                      </w:divBdr>
                      <w:divsChild>
                        <w:div w:id="51081499">
                          <w:marLeft w:val="0"/>
                          <w:marRight w:val="0"/>
                          <w:marTop w:val="0"/>
                          <w:marBottom w:val="0"/>
                          <w:divBdr>
                            <w:top w:val="none" w:sz="0" w:space="0" w:color="auto"/>
                            <w:left w:val="none" w:sz="0" w:space="0" w:color="auto"/>
                            <w:bottom w:val="none" w:sz="0" w:space="0" w:color="auto"/>
                            <w:right w:val="none" w:sz="0" w:space="0" w:color="auto"/>
                          </w:divBdr>
                        </w:div>
                      </w:divsChild>
                    </w:div>
                    <w:div w:id="797450943">
                      <w:marLeft w:val="0"/>
                      <w:marRight w:val="0"/>
                      <w:marTop w:val="0"/>
                      <w:marBottom w:val="0"/>
                      <w:divBdr>
                        <w:top w:val="none" w:sz="0" w:space="0" w:color="auto"/>
                        <w:left w:val="none" w:sz="0" w:space="0" w:color="auto"/>
                        <w:bottom w:val="none" w:sz="0" w:space="0" w:color="auto"/>
                        <w:right w:val="none" w:sz="0" w:space="0" w:color="auto"/>
                      </w:divBdr>
                      <w:divsChild>
                        <w:div w:id="392436145">
                          <w:marLeft w:val="0"/>
                          <w:marRight w:val="0"/>
                          <w:marTop w:val="0"/>
                          <w:marBottom w:val="0"/>
                          <w:divBdr>
                            <w:top w:val="none" w:sz="0" w:space="0" w:color="auto"/>
                            <w:left w:val="none" w:sz="0" w:space="0" w:color="auto"/>
                            <w:bottom w:val="none" w:sz="0" w:space="0" w:color="auto"/>
                            <w:right w:val="none" w:sz="0" w:space="0" w:color="auto"/>
                          </w:divBdr>
                        </w:div>
                      </w:divsChild>
                    </w:div>
                    <w:div w:id="1829247086">
                      <w:marLeft w:val="0"/>
                      <w:marRight w:val="0"/>
                      <w:marTop w:val="0"/>
                      <w:marBottom w:val="0"/>
                      <w:divBdr>
                        <w:top w:val="none" w:sz="0" w:space="0" w:color="auto"/>
                        <w:left w:val="none" w:sz="0" w:space="0" w:color="auto"/>
                        <w:bottom w:val="none" w:sz="0" w:space="0" w:color="auto"/>
                        <w:right w:val="none" w:sz="0" w:space="0" w:color="auto"/>
                      </w:divBdr>
                      <w:divsChild>
                        <w:div w:id="315764582">
                          <w:marLeft w:val="0"/>
                          <w:marRight w:val="0"/>
                          <w:marTop w:val="0"/>
                          <w:marBottom w:val="0"/>
                          <w:divBdr>
                            <w:top w:val="none" w:sz="0" w:space="0" w:color="auto"/>
                            <w:left w:val="none" w:sz="0" w:space="0" w:color="auto"/>
                            <w:bottom w:val="none" w:sz="0" w:space="0" w:color="auto"/>
                            <w:right w:val="none" w:sz="0" w:space="0" w:color="auto"/>
                          </w:divBdr>
                        </w:div>
                      </w:divsChild>
                    </w:div>
                    <w:div w:id="1482962515">
                      <w:marLeft w:val="0"/>
                      <w:marRight w:val="0"/>
                      <w:marTop w:val="0"/>
                      <w:marBottom w:val="0"/>
                      <w:divBdr>
                        <w:top w:val="none" w:sz="0" w:space="0" w:color="auto"/>
                        <w:left w:val="none" w:sz="0" w:space="0" w:color="auto"/>
                        <w:bottom w:val="none" w:sz="0" w:space="0" w:color="auto"/>
                        <w:right w:val="none" w:sz="0" w:space="0" w:color="auto"/>
                      </w:divBdr>
                      <w:divsChild>
                        <w:div w:id="1231579889">
                          <w:marLeft w:val="0"/>
                          <w:marRight w:val="0"/>
                          <w:marTop w:val="0"/>
                          <w:marBottom w:val="0"/>
                          <w:divBdr>
                            <w:top w:val="none" w:sz="0" w:space="0" w:color="auto"/>
                            <w:left w:val="none" w:sz="0" w:space="0" w:color="auto"/>
                            <w:bottom w:val="none" w:sz="0" w:space="0" w:color="auto"/>
                            <w:right w:val="none" w:sz="0" w:space="0" w:color="auto"/>
                          </w:divBdr>
                        </w:div>
                      </w:divsChild>
                    </w:div>
                    <w:div w:id="93987548">
                      <w:marLeft w:val="0"/>
                      <w:marRight w:val="0"/>
                      <w:marTop w:val="0"/>
                      <w:marBottom w:val="0"/>
                      <w:divBdr>
                        <w:top w:val="none" w:sz="0" w:space="0" w:color="auto"/>
                        <w:left w:val="none" w:sz="0" w:space="0" w:color="auto"/>
                        <w:bottom w:val="none" w:sz="0" w:space="0" w:color="auto"/>
                        <w:right w:val="none" w:sz="0" w:space="0" w:color="auto"/>
                      </w:divBdr>
                      <w:divsChild>
                        <w:div w:id="1781559394">
                          <w:marLeft w:val="0"/>
                          <w:marRight w:val="0"/>
                          <w:marTop w:val="0"/>
                          <w:marBottom w:val="0"/>
                          <w:divBdr>
                            <w:top w:val="none" w:sz="0" w:space="0" w:color="auto"/>
                            <w:left w:val="none" w:sz="0" w:space="0" w:color="auto"/>
                            <w:bottom w:val="none" w:sz="0" w:space="0" w:color="auto"/>
                            <w:right w:val="none" w:sz="0" w:space="0" w:color="auto"/>
                          </w:divBdr>
                        </w:div>
                      </w:divsChild>
                    </w:div>
                    <w:div w:id="130754135">
                      <w:marLeft w:val="0"/>
                      <w:marRight w:val="0"/>
                      <w:marTop w:val="0"/>
                      <w:marBottom w:val="0"/>
                      <w:divBdr>
                        <w:top w:val="none" w:sz="0" w:space="0" w:color="auto"/>
                        <w:left w:val="none" w:sz="0" w:space="0" w:color="auto"/>
                        <w:bottom w:val="none" w:sz="0" w:space="0" w:color="auto"/>
                        <w:right w:val="none" w:sz="0" w:space="0" w:color="auto"/>
                      </w:divBdr>
                      <w:divsChild>
                        <w:div w:id="1798910503">
                          <w:marLeft w:val="0"/>
                          <w:marRight w:val="0"/>
                          <w:marTop w:val="0"/>
                          <w:marBottom w:val="0"/>
                          <w:divBdr>
                            <w:top w:val="none" w:sz="0" w:space="0" w:color="auto"/>
                            <w:left w:val="none" w:sz="0" w:space="0" w:color="auto"/>
                            <w:bottom w:val="none" w:sz="0" w:space="0" w:color="auto"/>
                            <w:right w:val="none" w:sz="0" w:space="0" w:color="auto"/>
                          </w:divBdr>
                        </w:div>
                      </w:divsChild>
                    </w:div>
                    <w:div w:id="763460539">
                      <w:marLeft w:val="0"/>
                      <w:marRight w:val="0"/>
                      <w:marTop w:val="0"/>
                      <w:marBottom w:val="0"/>
                      <w:divBdr>
                        <w:top w:val="none" w:sz="0" w:space="0" w:color="auto"/>
                        <w:left w:val="none" w:sz="0" w:space="0" w:color="auto"/>
                        <w:bottom w:val="none" w:sz="0" w:space="0" w:color="auto"/>
                        <w:right w:val="none" w:sz="0" w:space="0" w:color="auto"/>
                      </w:divBdr>
                      <w:divsChild>
                        <w:div w:id="1938324136">
                          <w:marLeft w:val="0"/>
                          <w:marRight w:val="0"/>
                          <w:marTop w:val="0"/>
                          <w:marBottom w:val="0"/>
                          <w:divBdr>
                            <w:top w:val="none" w:sz="0" w:space="0" w:color="auto"/>
                            <w:left w:val="none" w:sz="0" w:space="0" w:color="auto"/>
                            <w:bottom w:val="none" w:sz="0" w:space="0" w:color="auto"/>
                            <w:right w:val="none" w:sz="0" w:space="0" w:color="auto"/>
                          </w:divBdr>
                        </w:div>
                      </w:divsChild>
                    </w:div>
                    <w:div w:id="1119297248">
                      <w:marLeft w:val="0"/>
                      <w:marRight w:val="0"/>
                      <w:marTop w:val="0"/>
                      <w:marBottom w:val="0"/>
                      <w:divBdr>
                        <w:top w:val="none" w:sz="0" w:space="0" w:color="auto"/>
                        <w:left w:val="none" w:sz="0" w:space="0" w:color="auto"/>
                        <w:bottom w:val="none" w:sz="0" w:space="0" w:color="auto"/>
                        <w:right w:val="none" w:sz="0" w:space="0" w:color="auto"/>
                      </w:divBdr>
                      <w:divsChild>
                        <w:div w:id="1456556776">
                          <w:marLeft w:val="0"/>
                          <w:marRight w:val="0"/>
                          <w:marTop w:val="0"/>
                          <w:marBottom w:val="0"/>
                          <w:divBdr>
                            <w:top w:val="none" w:sz="0" w:space="0" w:color="auto"/>
                            <w:left w:val="none" w:sz="0" w:space="0" w:color="auto"/>
                            <w:bottom w:val="none" w:sz="0" w:space="0" w:color="auto"/>
                            <w:right w:val="none" w:sz="0" w:space="0" w:color="auto"/>
                          </w:divBdr>
                        </w:div>
                      </w:divsChild>
                    </w:div>
                    <w:div w:id="904685287">
                      <w:marLeft w:val="0"/>
                      <w:marRight w:val="0"/>
                      <w:marTop w:val="0"/>
                      <w:marBottom w:val="0"/>
                      <w:divBdr>
                        <w:top w:val="none" w:sz="0" w:space="0" w:color="auto"/>
                        <w:left w:val="none" w:sz="0" w:space="0" w:color="auto"/>
                        <w:bottom w:val="none" w:sz="0" w:space="0" w:color="auto"/>
                        <w:right w:val="none" w:sz="0" w:space="0" w:color="auto"/>
                      </w:divBdr>
                      <w:divsChild>
                        <w:div w:id="2080321160">
                          <w:marLeft w:val="0"/>
                          <w:marRight w:val="0"/>
                          <w:marTop w:val="0"/>
                          <w:marBottom w:val="0"/>
                          <w:divBdr>
                            <w:top w:val="none" w:sz="0" w:space="0" w:color="auto"/>
                            <w:left w:val="none" w:sz="0" w:space="0" w:color="auto"/>
                            <w:bottom w:val="none" w:sz="0" w:space="0" w:color="auto"/>
                            <w:right w:val="none" w:sz="0" w:space="0" w:color="auto"/>
                          </w:divBdr>
                        </w:div>
                      </w:divsChild>
                    </w:div>
                    <w:div w:id="1832797106">
                      <w:marLeft w:val="0"/>
                      <w:marRight w:val="0"/>
                      <w:marTop w:val="0"/>
                      <w:marBottom w:val="0"/>
                      <w:divBdr>
                        <w:top w:val="none" w:sz="0" w:space="0" w:color="auto"/>
                        <w:left w:val="none" w:sz="0" w:space="0" w:color="auto"/>
                        <w:bottom w:val="none" w:sz="0" w:space="0" w:color="auto"/>
                        <w:right w:val="none" w:sz="0" w:space="0" w:color="auto"/>
                      </w:divBdr>
                      <w:divsChild>
                        <w:div w:id="1271163444">
                          <w:marLeft w:val="0"/>
                          <w:marRight w:val="0"/>
                          <w:marTop w:val="0"/>
                          <w:marBottom w:val="0"/>
                          <w:divBdr>
                            <w:top w:val="none" w:sz="0" w:space="0" w:color="auto"/>
                            <w:left w:val="none" w:sz="0" w:space="0" w:color="auto"/>
                            <w:bottom w:val="none" w:sz="0" w:space="0" w:color="auto"/>
                            <w:right w:val="none" w:sz="0" w:space="0" w:color="auto"/>
                          </w:divBdr>
                        </w:div>
                      </w:divsChild>
                    </w:div>
                    <w:div w:id="1991593684">
                      <w:marLeft w:val="0"/>
                      <w:marRight w:val="0"/>
                      <w:marTop w:val="0"/>
                      <w:marBottom w:val="0"/>
                      <w:divBdr>
                        <w:top w:val="none" w:sz="0" w:space="0" w:color="auto"/>
                        <w:left w:val="none" w:sz="0" w:space="0" w:color="auto"/>
                        <w:bottom w:val="none" w:sz="0" w:space="0" w:color="auto"/>
                        <w:right w:val="none" w:sz="0" w:space="0" w:color="auto"/>
                      </w:divBdr>
                      <w:divsChild>
                        <w:div w:id="920065502">
                          <w:marLeft w:val="0"/>
                          <w:marRight w:val="0"/>
                          <w:marTop w:val="0"/>
                          <w:marBottom w:val="0"/>
                          <w:divBdr>
                            <w:top w:val="none" w:sz="0" w:space="0" w:color="auto"/>
                            <w:left w:val="none" w:sz="0" w:space="0" w:color="auto"/>
                            <w:bottom w:val="none" w:sz="0" w:space="0" w:color="auto"/>
                            <w:right w:val="none" w:sz="0" w:space="0" w:color="auto"/>
                          </w:divBdr>
                        </w:div>
                      </w:divsChild>
                    </w:div>
                    <w:div w:id="1719822059">
                      <w:marLeft w:val="0"/>
                      <w:marRight w:val="0"/>
                      <w:marTop w:val="0"/>
                      <w:marBottom w:val="0"/>
                      <w:divBdr>
                        <w:top w:val="none" w:sz="0" w:space="0" w:color="auto"/>
                        <w:left w:val="none" w:sz="0" w:space="0" w:color="auto"/>
                        <w:bottom w:val="none" w:sz="0" w:space="0" w:color="auto"/>
                        <w:right w:val="none" w:sz="0" w:space="0" w:color="auto"/>
                      </w:divBdr>
                      <w:divsChild>
                        <w:div w:id="748189103">
                          <w:marLeft w:val="0"/>
                          <w:marRight w:val="0"/>
                          <w:marTop w:val="0"/>
                          <w:marBottom w:val="0"/>
                          <w:divBdr>
                            <w:top w:val="none" w:sz="0" w:space="0" w:color="auto"/>
                            <w:left w:val="none" w:sz="0" w:space="0" w:color="auto"/>
                            <w:bottom w:val="none" w:sz="0" w:space="0" w:color="auto"/>
                            <w:right w:val="none" w:sz="0" w:space="0" w:color="auto"/>
                          </w:divBdr>
                        </w:div>
                      </w:divsChild>
                    </w:div>
                    <w:div w:id="719093305">
                      <w:marLeft w:val="0"/>
                      <w:marRight w:val="0"/>
                      <w:marTop w:val="0"/>
                      <w:marBottom w:val="0"/>
                      <w:divBdr>
                        <w:top w:val="none" w:sz="0" w:space="0" w:color="auto"/>
                        <w:left w:val="none" w:sz="0" w:space="0" w:color="auto"/>
                        <w:bottom w:val="none" w:sz="0" w:space="0" w:color="auto"/>
                        <w:right w:val="none" w:sz="0" w:space="0" w:color="auto"/>
                      </w:divBdr>
                      <w:divsChild>
                        <w:div w:id="1610236183">
                          <w:marLeft w:val="0"/>
                          <w:marRight w:val="0"/>
                          <w:marTop w:val="0"/>
                          <w:marBottom w:val="0"/>
                          <w:divBdr>
                            <w:top w:val="none" w:sz="0" w:space="0" w:color="auto"/>
                            <w:left w:val="none" w:sz="0" w:space="0" w:color="auto"/>
                            <w:bottom w:val="none" w:sz="0" w:space="0" w:color="auto"/>
                            <w:right w:val="none" w:sz="0" w:space="0" w:color="auto"/>
                          </w:divBdr>
                        </w:div>
                      </w:divsChild>
                    </w:div>
                    <w:div w:id="913703386">
                      <w:marLeft w:val="0"/>
                      <w:marRight w:val="0"/>
                      <w:marTop w:val="0"/>
                      <w:marBottom w:val="0"/>
                      <w:divBdr>
                        <w:top w:val="none" w:sz="0" w:space="0" w:color="auto"/>
                        <w:left w:val="none" w:sz="0" w:space="0" w:color="auto"/>
                        <w:bottom w:val="none" w:sz="0" w:space="0" w:color="auto"/>
                        <w:right w:val="none" w:sz="0" w:space="0" w:color="auto"/>
                      </w:divBdr>
                      <w:divsChild>
                        <w:div w:id="250168026">
                          <w:marLeft w:val="0"/>
                          <w:marRight w:val="0"/>
                          <w:marTop w:val="0"/>
                          <w:marBottom w:val="0"/>
                          <w:divBdr>
                            <w:top w:val="none" w:sz="0" w:space="0" w:color="auto"/>
                            <w:left w:val="none" w:sz="0" w:space="0" w:color="auto"/>
                            <w:bottom w:val="none" w:sz="0" w:space="0" w:color="auto"/>
                            <w:right w:val="none" w:sz="0" w:space="0" w:color="auto"/>
                          </w:divBdr>
                        </w:div>
                      </w:divsChild>
                    </w:div>
                    <w:div w:id="2147121614">
                      <w:marLeft w:val="0"/>
                      <w:marRight w:val="0"/>
                      <w:marTop w:val="0"/>
                      <w:marBottom w:val="0"/>
                      <w:divBdr>
                        <w:top w:val="none" w:sz="0" w:space="0" w:color="auto"/>
                        <w:left w:val="none" w:sz="0" w:space="0" w:color="auto"/>
                        <w:bottom w:val="none" w:sz="0" w:space="0" w:color="auto"/>
                        <w:right w:val="none" w:sz="0" w:space="0" w:color="auto"/>
                      </w:divBdr>
                      <w:divsChild>
                        <w:div w:id="391394187">
                          <w:marLeft w:val="0"/>
                          <w:marRight w:val="0"/>
                          <w:marTop w:val="0"/>
                          <w:marBottom w:val="0"/>
                          <w:divBdr>
                            <w:top w:val="none" w:sz="0" w:space="0" w:color="auto"/>
                            <w:left w:val="none" w:sz="0" w:space="0" w:color="auto"/>
                            <w:bottom w:val="none" w:sz="0" w:space="0" w:color="auto"/>
                            <w:right w:val="none" w:sz="0" w:space="0" w:color="auto"/>
                          </w:divBdr>
                        </w:div>
                      </w:divsChild>
                    </w:div>
                    <w:div w:id="1152868497">
                      <w:marLeft w:val="0"/>
                      <w:marRight w:val="0"/>
                      <w:marTop w:val="0"/>
                      <w:marBottom w:val="0"/>
                      <w:divBdr>
                        <w:top w:val="none" w:sz="0" w:space="0" w:color="auto"/>
                        <w:left w:val="none" w:sz="0" w:space="0" w:color="auto"/>
                        <w:bottom w:val="none" w:sz="0" w:space="0" w:color="auto"/>
                        <w:right w:val="none" w:sz="0" w:space="0" w:color="auto"/>
                      </w:divBdr>
                      <w:divsChild>
                        <w:div w:id="169024195">
                          <w:marLeft w:val="0"/>
                          <w:marRight w:val="0"/>
                          <w:marTop w:val="0"/>
                          <w:marBottom w:val="0"/>
                          <w:divBdr>
                            <w:top w:val="none" w:sz="0" w:space="0" w:color="auto"/>
                            <w:left w:val="none" w:sz="0" w:space="0" w:color="auto"/>
                            <w:bottom w:val="none" w:sz="0" w:space="0" w:color="auto"/>
                            <w:right w:val="none" w:sz="0" w:space="0" w:color="auto"/>
                          </w:divBdr>
                        </w:div>
                      </w:divsChild>
                    </w:div>
                    <w:div w:id="1160389559">
                      <w:marLeft w:val="0"/>
                      <w:marRight w:val="0"/>
                      <w:marTop w:val="0"/>
                      <w:marBottom w:val="0"/>
                      <w:divBdr>
                        <w:top w:val="none" w:sz="0" w:space="0" w:color="auto"/>
                        <w:left w:val="none" w:sz="0" w:space="0" w:color="auto"/>
                        <w:bottom w:val="none" w:sz="0" w:space="0" w:color="auto"/>
                        <w:right w:val="none" w:sz="0" w:space="0" w:color="auto"/>
                      </w:divBdr>
                      <w:divsChild>
                        <w:div w:id="963271238">
                          <w:marLeft w:val="0"/>
                          <w:marRight w:val="0"/>
                          <w:marTop w:val="0"/>
                          <w:marBottom w:val="0"/>
                          <w:divBdr>
                            <w:top w:val="none" w:sz="0" w:space="0" w:color="auto"/>
                            <w:left w:val="none" w:sz="0" w:space="0" w:color="auto"/>
                            <w:bottom w:val="none" w:sz="0" w:space="0" w:color="auto"/>
                            <w:right w:val="none" w:sz="0" w:space="0" w:color="auto"/>
                          </w:divBdr>
                        </w:div>
                      </w:divsChild>
                    </w:div>
                    <w:div w:id="1234974663">
                      <w:marLeft w:val="0"/>
                      <w:marRight w:val="0"/>
                      <w:marTop w:val="0"/>
                      <w:marBottom w:val="0"/>
                      <w:divBdr>
                        <w:top w:val="none" w:sz="0" w:space="0" w:color="auto"/>
                        <w:left w:val="none" w:sz="0" w:space="0" w:color="auto"/>
                        <w:bottom w:val="none" w:sz="0" w:space="0" w:color="auto"/>
                        <w:right w:val="none" w:sz="0" w:space="0" w:color="auto"/>
                      </w:divBdr>
                      <w:divsChild>
                        <w:div w:id="1470709272">
                          <w:marLeft w:val="0"/>
                          <w:marRight w:val="0"/>
                          <w:marTop w:val="0"/>
                          <w:marBottom w:val="0"/>
                          <w:divBdr>
                            <w:top w:val="none" w:sz="0" w:space="0" w:color="auto"/>
                            <w:left w:val="none" w:sz="0" w:space="0" w:color="auto"/>
                            <w:bottom w:val="none" w:sz="0" w:space="0" w:color="auto"/>
                            <w:right w:val="none" w:sz="0" w:space="0" w:color="auto"/>
                          </w:divBdr>
                        </w:div>
                      </w:divsChild>
                    </w:div>
                    <w:div w:id="1245530175">
                      <w:marLeft w:val="0"/>
                      <w:marRight w:val="0"/>
                      <w:marTop w:val="0"/>
                      <w:marBottom w:val="0"/>
                      <w:divBdr>
                        <w:top w:val="none" w:sz="0" w:space="0" w:color="auto"/>
                        <w:left w:val="none" w:sz="0" w:space="0" w:color="auto"/>
                        <w:bottom w:val="none" w:sz="0" w:space="0" w:color="auto"/>
                        <w:right w:val="none" w:sz="0" w:space="0" w:color="auto"/>
                      </w:divBdr>
                      <w:divsChild>
                        <w:div w:id="1975746140">
                          <w:marLeft w:val="0"/>
                          <w:marRight w:val="0"/>
                          <w:marTop w:val="0"/>
                          <w:marBottom w:val="0"/>
                          <w:divBdr>
                            <w:top w:val="none" w:sz="0" w:space="0" w:color="auto"/>
                            <w:left w:val="none" w:sz="0" w:space="0" w:color="auto"/>
                            <w:bottom w:val="none" w:sz="0" w:space="0" w:color="auto"/>
                            <w:right w:val="none" w:sz="0" w:space="0" w:color="auto"/>
                          </w:divBdr>
                        </w:div>
                      </w:divsChild>
                    </w:div>
                    <w:div w:id="1324702574">
                      <w:marLeft w:val="0"/>
                      <w:marRight w:val="0"/>
                      <w:marTop w:val="0"/>
                      <w:marBottom w:val="0"/>
                      <w:divBdr>
                        <w:top w:val="none" w:sz="0" w:space="0" w:color="auto"/>
                        <w:left w:val="none" w:sz="0" w:space="0" w:color="auto"/>
                        <w:bottom w:val="none" w:sz="0" w:space="0" w:color="auto"/>
                        <w:right w:val="none" w:sz="0" w:space="0" w:color="auto"/>
                      </w:divBdr>
                      <w:divsChild>
                        <w:div w:id="1233657600">
                          <w:marLeft w:val="0"/>
                          <w:marRight w:val="0"/>
                          <w:marTop w:val="0"/>
                          <w:marBottom w:val="0"/>
                          <w:divBdr>
                            <w:top w:val="none" w:sz="0" w:space="0" w:color="auto"/>
                            <w:left w:val="none" w:sz="0" w:space="0" w:color="auto"/>
                            <w:bottom w:val="none" w:sz="0" w:space="0" w:color="auto"/>
                            <w:right w:val="none" w:sz="0" w:space="0" w:color="auto"/>
                          </w:divBdr>
                        </w:div>
                      </w:divsChild>
                    </w:div>
                    <w:div w:id="1630360045">
                      <w:marLeft w:val="0"/>
                      <w:marRight w:val="0"/>
                      <w:marTop w:val="0"/>
                      <w:marBottom w:val="0"/>
                      <w:divBdr>
                        <w:top w:val="none" w:sz="0" w:space="0" w:color="auto"/>
                        <w:left w:val="none" w:sz="0" w:space="0" w:color="auto"/>
                        <w:bottom w:val="none" w:sz="0" w:space="0" w:color="auto"/>
                        <w:right w:val="none" w:sz="0" w:space="0" w:color="auto"/>
                      </w:divBdr>
                      <w:divsChild>
                        <w:div w:id="587737510">
                          <w:marLeft w:val="0"/>
                          <w:marRight w:val="0"/>
                          <w:marTop w:val="0"/>
                          <w:marBottom w:val="0"/>
                          <w:divBdr>
                            <w:top w:val="none" w:sz="0" w:space="0" w:color="auto"/>
                            <w:left w:val="none" w:sz="0" w:space="0" w:color="auto"/>
                            <w:bottom w:val="none" w:sz="0" w:space="0" w:color="auto"/>
                            <w:right w:val="none" w:sz="0" w:space="0" w:color="auto"/>
                          </w:divBdr>
                        </w:div>
                      </w:divsChild>
                    </w:div>
                    <w:div w:id="303585189">
                      <w:marLeft w:val="0"/>
                      <w:marRight w:val="0"/>
                      <w:marTop w:val="0"/>
                      <w:marBottom w:val="0"/>
                      <w:divBdr>
                        <w:top w:val="none" w:sz="0" w:space="0" w:color="auto"/>
                        <w:left w:val="none" w:sz="0" w:space="0" w:color="auto"/>
                        <w:bottom w:val="none" w:sz="0" w:space="0" w:color="auto"/>
                        <w:right w:val="none" w:sz="0" w:space="0" w:color="auto"/>
                      </w:divBdr>
                      <w:divsChild>
                        <w:div w:id="429470544">
                          <w:marLeft w:val="0"/>
                          <w:marRight w:val="0"/>
                          <w:marTop w:val="0"/>
                          <w:marBottom w:val="0"/>
                          <w:divBdr>
                            <w:top w:val="none" w:sz="0" w:space="0" w:color="auto"/>
                            <w:left w:val="none" w:sz="0" w:space="0" w:color="auto"/>
                            <w:bottom w:val="none" w:sz="0" w:space="0" w:color="auto"/>
                            <w:right w:val="none" w:sz="0" w:space="0" w:color="auto"/>
                          </w:divBdr>
                        </w:div>
                      </w:divsChild>
                    </w:div>
                    <w:div w:id="1388798467">
                      <w:marLeft w:val="0"/>
                      <w:marRight w:val="0"/>
                      <w:marTop w:val="0"/>
                      <w:marBottom w:val="0"/>
                      <w:divBdr>
                        <w:top w:val="none" w:sz="0" w:space="0" w:color="auto"/>
                        <w:left w:val="none" w:sz="0" w:space="0" w:color="auto"/>
                        <w:bottom w:val="none" w:sz="0" w:space="0" w:color="auto"/>
                        <w:right w:val="none" w:sz="0" w:space="0" w:color="auto"/>
                      </w:divBdr>
                      <w:divsChild>
                        <w:div w:id="95752522">
                          <w:marLeft w:val="0"/>
                          <w:marRight w:val="0"/>
                          <w:marTop w:val="0"/>
                          <w:marBottom w:val="0"/>
                          <w:divBdr>
                            <w:top w:val="none" w:sz="0" w:space="0" w:color="auto"/>
                            <w:left w:val="none" w:sz="0" w:space="0" w:color="auto"/>
                            <w:bottom w:val="none" w:sz="0" w:space="0" w:color="auto"/>
                            <w:right w:val="none" w:sz="0" w:space="0" w:color="auto"/>
                          </w:divBdr>
                        </w:div>
                      </w:divsChild>
                    </w:div>
                    <w:div w:id="1343821362">
                      <w:marLeft w:val="0"/>
                      <w:marRight w:val="0"/>
                      <w:marTop w:val="0"/>
                      <w:marBottom w:val="0"/>
                      <w:divBdr>
                        <w:top w:val="none" w:sz="0" w:space="0" w:color="auto"/>
                        <w:left w:val="none" w:sz="0" w:space="0" w:color="auto"/>
                        <w:bottom w:val="none" w:sz="0" w:space="0" w:color="auto"/>
                        <w:right w:val="none" w:sz="0" w:space="0" w:color="auto"/>
                      </w:divBdr>
                      <w:divsChild>
                        <w:div w:id="1733653407">
                          <w:marLeft w:val="0"/>
                          <w:marRight w:val="0"/>
                          <w:marTop w:val="0"/>
                          <w:marBottom w:val="0"/>
                          <w:divBdr>
                            <w:top w:val="none" w:sz="0" w:space="0" w:color="auto"/>
                            <w:left w:val="none" w:sz="0" w:space="0" w:color="auto"/>
                            <w:bottom w:val="none" w:sz="0" w:space="0" w:color="auto"/>
                            <w:right w:val="none" w:sz="0" w:space="0" w:color="auto"/>
                          </w:divBdr>
                        </w:div>
                      </w:divsChild>
                    </w:div>
                    <w:div w:id="1368679171">
                      <w:marLeft w:val="0"/>
                      <w:marRight w:val="0"/>
                      <w:marTop w:val="0"/>
                      <w:marBottom w:val="0"/>
                      <w:divBdr>
                        <w:top w:val="none" w:sz="0" w:space="0" w:color="auto"/>
                        <w:left w:val="none" w:sz="0" w:space="0" w:color="auto"/>
                        <w:bottom w:val="none" w:sz="0" w:space="0" w:color="auto"/>
                        <w:right w:val="none" w:sz="0" w:space="0" w:color="auto"/>
                      </w:divBdr>
                      <w:divsChild>
                        <w:div w:id="2075469842">
                          <w:marLeft w:val="0"/>
                          <w:marRight w:val="0"/>
                          <w:marTop w:val="0"/>
                          <w:marBottom w:val="0"/>
                          <w:divBdr>
                            <w:top w:val="none" w:sz="0" w:space="0" w:color="auto"/>
                            <w:left w:val="none" w:sz="0" w:space="0" w:color="auto"/>
                            <w:bottom w:val="none" w:sz="0" w:space="0" w:color="auto"/>
                            <w:right w:val="none" w:sz="0" w:space="0" w:color="auto"/>
                          </w:divBdr>
                        </w:div>
                      </w:divsChild>
                    </w:div>
                    <w:div w:id="874587500">
                      <w:marLeft w:val="0"/>
                      <w:marRight w:val="0"/>
                      <w:marTop w:val="0"/>
                      <w:marBottom w:val="0"/>
                      <w:divBdr>
                        <w:top w:val="none" w:sz="0" w:space="0" w:color="auto"/>
                        <w:left w:val="none" w:sz="0" w:space="0" w:color="auto"/>
                        <w:bottom w:val="none" w:sz="0" w:space="0" w:color="auto"/>
                        <w:right w:val="none" w:sz="0" w:space="0" w:color="auto"/>
                      </w:divBdr>
                      <w:divsChild>
                        <w:div w:id="360789691">
                          <w:marLeft w:val="0"/>
                          <w:marRight w:val="0"/>
                          <w:marTop w:val="0"/>
                          <w:marBottom w:val="0"/>
                          <w:divBdr>
                            <w:top w:val="none" w:sz="0" w:space="0" w:color="auto"/>
                            <w:left w:val="none" w:sz="0" w:space="0" w:color="auto"/>
                            <w:bottom w:val="none" w:sz="0" w:space="0" w:color="auto"/>
                            <w:right w:val="none" w:sz="0" w:space="0" w:color="auto"/>
                          </w:divBdr>
                        </w:div>
                      </w:divsChild>
                    </w:div>
                    <w:div w:id="2079669213">
                      <w:marLeft w:val="0"/>
                      <w:marRight w:val="0"/>
                      <w:marTop w:val="0"/>
                      <w:marBottom w:val="0"/>
                      <w:divBdr>
                        <w:top w:val="none" w:sz="0" w:space="0" w:color="auto"/>
                        <w:left w:val="none" w:sz="0" w:space="0" w:color="auto"/>
                        <w:bottom w:val="none" w:sz="0" w:space="0" w:color="auto"/>
                        <w:right w:val="none" w:sz="0" w:space="0" w:color="auto"/>
                      </w:divBdr>
                      <w:divsChild>
                        <w:div w:id="703141803">
                          <w:marLeft w:val="0"/>
                          <w:marRight w:val="0"/>
                          <w:marTop w:val="0"/>
                          <w:marBottom w:val="0"/>
                          <w:divBdr>
                            <w:top w:val="none" w:sz="0" w:space="0" w:color="auto"/>
                            <w:left w:val="none" w:sz="0" w:space="0" w:color="auto"/>
                            <w:bottom w:val="none" w:sz="0" w:space="0" w:color="auto"/>
                            <w:right w:val="none" w:sz="0" w:space="0" w:color="auto"/>
                          </w:divBdr>
                        </w:div>
                      </w:divsChild>
                    </w:div>
                    <w:div w:id="1049257660">
                      <w:marLeft w:val="0"/>
                      <w:marRight w:val="0"/>
                      <w:marTop w:val="0"/>
                      <w:marBottom w:val="0"/>
                      <w:divBdr>
                        <w:top w:val="none" w:sz="0" w:space="0" w:color="auto"/>
                        <w:left w:val="none" w:sz="0" w:space="0" w:color="auto"/>
                        <w:bottom w:val="none" w:sz="0" w:space="0" w:color="auto"/>
                        <w:right w:val="none" w:sz="0" w:space="0" w:color="auto"/>
                      </w:divBdr>
                      <w:divsChild>
                        <w:div w:id="915822953">
                          <w:marLeft w:val="0"/>
                          <w:marRight w:val="0"/>
                          <w:marTop w:val="0"/>
                          <w:marBottom w:val="0"/>
                          <w:divBdr>
                            <w:top w:val="none" w:sz="0" w:space="0" w:color="auto"/>
                            <w:left w:val="none" w:sz="0" w:space="0" w:color="auto"/>
                            <w:bottom w:val="none" w:sz="0" w:space="0" w:color="auto"/>
                            <w:right w:val="none" w:sz="0" w:space="0" w:color="auto"/>
                          </w:divBdr>
                        </w:div>
                      </w:divsChild>
                    </w:div>
                    <w:div w:id="1676806289">
                      <w:marLeft w:val="0"/>
                      <w:marRight w:val="0"/>
                      <w:marTop w:val="0"/>
                      <w:marBottom w:val="0"/>
                      <w:divBdr>
                        <w:top w:val="none" w:sz="0" w:space="0" w:color="auto"/>
                        <w:left w:val="none" w:sz="0" w:space="0" w:color="auto"/>
                        <w:bottom w:val="none" w:sz="0" w:space="0" w:color="auto"/>
                        <w:right w:val="none" w:sz="0" w:space="0" w:color="auto"/>
                      </w:divBdr>
                      <w:divsChild>
                        <w:div w:id="1450735517">
                          <w:marLeft w:val="0"/>
                          <w:marRight w:val="0"/>
                          <w:marTop w:val="0"/>
                          <w:marBottom w:val="0"/>
                          <w:divBdr>
                            <w:top w:val="none" w:sz="0" w:space="0" w:color="auto"/>
                            <w:left w:val="none" w:sz="0" w:space="0" w:color="auto"/>
                            <w:bottom w:val="none" w:sz="0" w:space="0" w:color="auto"/>
                            <w:right w:val="none" w:sz="0" w:space="0" w:color="auto"/>
                          </w:divBdr>
                        </w:div>
                      </w:divsChild>
                    </w:div>
                    <w:div w:id="166596373">
                      <w:marLeft w:val="0"/>
                      <w:marRight w:val="0"/>
                      <w:marTop w:val="0"/>
                      <w:marBottom w:val="0"/>
                      <w:divBdr>
                        <w:top w:val="none" w:sz="0" w:space="0" w:color="auto"/>
                        <w:left w:val="none" w:sz="0" w:space="0" w:color="auto"/>
                        <w:bottom w:val="none" w:sz="0" w:space="0" w:color="auto"/>
                        <w:right w:val="none" w:sz="0" w:space="0" w:color="auto"/>
                      </w:divBdr>
                      <w:divsChild>
                        <w:div w:id="1466661940">
                          <w:marLeft w:val="0"/>
                          <w:marRight w:val="0"/>
                          <w:marTop w:val="0"/>
                          <w:marBottom w:val="0"/>
                          <w:divBdr>
                            <w:top w:val="none" w:sz="0" w:space="0" w:color="auto"/>
                            <w:left w:val="none" w:sz="0" w:space="0" w:color="auto"/>
                            <w:bottom w:val="none" w:sz="0" w:space="0" w:color="auto"/>
                            <w:right w:val="none" w:sz="0" w:space="0" w:color="auto"/>
                          </w:divBdr>
                        </w:div>
                      </w:divsChild>
                    </w:div>
                    <w:div w:id="634530188">
                      <w:marLeft w:val="0"/>
                      <w:marRight w:val="0"/>
                      <w:marTop w:val="0"/>
                      <w:marBottom w:val="0"/>
                      <w:divBdr>
                        <w:top w:val="none" w:sz="0" w:space="0" w:color="auto"/>
                        <w:left w:val="none" w:sz="0" w:space="0" w:color="auto"/>
                        <w:bottom w:val="none" w:sz="0" w:space="0" w:color="auto"/>
                        <w:right w:val="none" w:sz="0" w:space="0" w:color="auto"/>
                      </w:divBdr>
                      <w:divsChild>
                        <w:div w:id="671109630">
                          <w:marLeft w:val="0"/>
                          <w:marRight w:val="0"/>
                          <w:marTop w:val="0"/>
                          <w:marBottom w:val="0"/>
                          <w:divBdr>
                            <w:top w:val="none" w:sz="0" w:space="0" w:color="auto"/>
                            <w:left w:val="none" w:sz="0" w:space="0" w:color="auto"/>
                            <w:bottom w:val="none" w:sz="0" w:space="0" w:color="auto"/>
                            <w:right w:val="none" w:sz="0" w:space="0" w:color="auto"/>
                          </w:divBdr>
                        </w:div>
                      </w:divsChild>
                    </w:div>
                    <w:div w:id="1088815885">
                      <w:marLeft w:val="0"/>
                      <w:marRight w:val="0"/>
                      <w:marTop w:val="0"/>
                      <w:marBottom w:val="0"/>
                      <w:divBdr>
                        <w:top w:val="none" w:sz="0" w:space="0" w:color="auto"/>
                        <w:left w:val="none" w:sz="0" w:space="0" w:color="auto"/>
                        <w:bottom w:val="none" w:sz="0" w:space="0" w:color="auto"/>
                        <w:right w:val="none" w:sz="0" w:space="0" w:color="auto"/>
                      </w:divBdr>
                      <w:divsChild>
                        <w:div w:id="653487217">
                          <w:marLeft w:val="0"/>
                          <w:marRight w:val="0"/>
                          <w:marTop w:val="0"/>
                          <w:marBottom w:val="0"/>
                          <w:divBdr>
                            <w:top w:val="none" w:sz="0" w:space="0" w:color="auto"/>
                            <w:left w:val="none" w:sz="0" w:space="0" w:color="auto"/>
                            <w:bottom w:val="none" w:sz="0" w:space="0" w:color="auto"/>
                            <w:right w:val="none" w:sz="0" w:space="0" w:color="auto"/>
                          </w:divBdr>
                        </w:div>
                      </w:divsChild>
                    </w:div>
                    <w:div w:id="1483039728">
                      <w:marLeft w:val="0"/>
                      <w:marRight w:val="0"/>
                      <w:marTop w:val="0"/>
                      <w:marBottom w:val="0"/>
                      <w:divBdr>
                        <w:top w:val="none" w:sz="0" w:space="0" w:color="auto"/>
                        <w:left w:val="none" w:sz="0" w:space="0" w:color="auto"/>
                        <w:bottom w:val="none" w:sz="0" w:space="0" w:color="auto"/>
                        <w:right w:val="none" w:sz="0" w:space="0" w:color="auto"/>
                      </w:divBdr>
                      <w:divsChild>
                        <w:div w:id="1751926468">
                          <w:marLeft w:val="0"/>
                          <w:marRight w:val="0"/>
                          <w:marTop w:val="0"/>
                          <w:marBottom w:val="0"/>
                          <w:divBdr>
                            <w:top w:val="none" w:sz="0" w:space="0" w:color="auto"/>
                            <w:left w:val="none" w:sz="0" w:space="0" w:color="auto"/>
                            <w:bottom w:val="none" w:sz="0" w:space="0" w:color="auto"/>
                            <w:right w:val="none" w:sz="0" w:space="0" w:color="auto"/>
                          </w:divBdr>
                        </w:div>
                      </w:divsChild>
                    </w:div>
                    <w:div w:id="798259454">
                      <w:marLeft w:val="0"/>
                      <w:marRight w:val="0"/>
                      <w:marTop w:val="0"/>
                      <w:marBottom w:val="0"/>
                      <w:divBdr>
                        <w:top w:val="none" w:sz="0" w:space="0" w:color="auto"/>
                        <w:left w:val="none" w:sz="0" w:space="0" w:color="auto"/>
                        <w:bottom w:val="none" w:sz="0" w:space="0" w:color="auto"/>
                        <w:right w:val="none" w:sz="0" w:space="0" w:color="auto"/>
                      </w:divBdr>
                      <w:divsChild>
                        <w:div w:id="42681136">
                          <w:marLeft w:val="0"/>
                          <w:marRight w:val="0"/>
                          <w:marTop w:val="0"/>
                          <w:marBottom w:val="0"/>
                          <w:divBdr>
                            <w:top w:val="none" w:sz="0" w:space="0" w:color="auto"/>
                            <w:left w:val="none" w:sz="0" w:space="0" w:color="auto"/>
                            <w:bottom w:val="none" w:sz="0" w:space="0" w:color="auto"/>
                            <w:right w:val="none" w:sz="0" w:space="0" w:color="auto"/>
                          </w:divBdr>
                        </w:div>
                      </w:divsChild>
                    </w:div>
                    <w:div w:id="621494333">
                      <w:marLeft w:val="0"/>
                      <w:marRight w:val="0"/>
                      <w:marTop w:val="0"/>
                      <w:marBottom w:val="0"/>
                      <w:divBdr>
                        <w:top w:val="none" w:sz="0" w:space="0" w:color="auto"/>
                        <w:left w:val="none" w:sz="0" w:space="0" w:color="auto"/>
                        <w:bottom w:val="none" w:sz="0" w:space="0" w:color="auto"/>
                        <w:right w:val="none" w:sz="0" w:space="0" w:color="auto"/>
                      </w:divBdr>
                      <w:divsChild>
                        <w:div w:id="1569999438">
                          <w:marLeft w:val="0"/>
                          <w:marRight w:val="0"/>
                          <w:marTop w:val="0"/>
                          <w:marBottom w:val="0"/>
                          <w:divBdr>
                            <w:top w:val="none" w:sz="0" w:space="0" w:color="auto"/>
                            <w:left w:val="none" w:sz="0" w:space="0" w:color="auto"/>
                            <w:bottom w:val="none" w:sz="0" w:space="0" w:color="auto"/>
                            <w:right w:val="none" w:sz="0" w:space="0" w:color="auto"/>
                          </w:divBdr>
                        </w:div>
                      </w:divsChild>
                    </w:div>
                    <w:div w:id="1878160738">
                      <w:marLeft w:val="0"/>
                      <w:marRight w:val="0"/>
                      <w:marTop w:val="0"/>
                      <w:marBottom w:val="0"/>
                      <w:divBdr>
                        <w:top w:val="none" w:sz="0" w:space="0" w:color="auto"/>
                        <w:left w:val="none" w:sz="0" w:space="0" w:color="auto"/>
                        <w:bottom w:val="none" w:sz="0" w:space="0" w:color="auto"/>
                        <w:right w:val="none" w:sz="0" w:space="0" w:color="auto"/>
                      </w:divBdr>
                      <w:divsChild>
                        <w:div w:id="1846895452">
                          <w:marLeft w:val="0"/>
                          <w:marRight w:val="0"/>
                          <w:marTop w:val="0"/>
                          <w:marBottom w:val="0"/>
                          <w:divBdr>
                            <w:top w:val="none" w:sz="0" w:space="0" w:color="auto"/>
                            <w:left w:val="none" w:sz="0" w:space="0" w:color="auto"/>
                            <w:bottom w:val="none" w:sz="0" w:space="0" w:color="auto"/>
                            <w:right w:val="none" w:sz="0" w:space="0" w:color="auto"/>
                          </w:divBdr>
                        </w:div>
                      </w:divsChild>
                    </w:div>
                    <w:div w:id="935334192">
                      <w:marLeft w:val="0"/>
                      <w:marRight w:val="0"/>
                      <w:marTop w:val="0"/>
                      <w:marBottom w:val="0"/>
                      <w:divBdr>
                        <w:top w:val="none" w:sz="0" w:space="0" w:color="auto"/>
                        <w:left w:val="none" w:sz="0" w:space="0" w:color="auto"/>
                        <w:bottom w:val="none" w:sz="0" w:space="0" w:color="auto"/>
                        <w:right w:val="none" w:sz="0" w:space="0" w:color="auto"/>
                      </w:divBdr>
                      <w:divsChild>
                        <w:div w:id="1358123178">
                          <w:marLeft w:val="0"/>
                          <w:marRight w:val="0"/>
                          <w:marTop w:val="0"/>
                          <w:marBottom w:val="0"/>
                          <w:divBdr>
                            <w:top w:val="none" w:sz="0" w:space="0" w:color="auto"/>
                            <w:left w:val="none" w:sz="0" w:space="0" w:color="auto"/>
                            <w:bottom w:val="none" w:sz="0" w:space="0" w:color="auto"/>
                            <w:right w:val="none" w:sz="0" w:space="0" w:color="auto"/>
                          </w:divBdr>
                        </w:div>
                      </w:divsChild>
                    </w:div>
                    <w:div w:id="2027436077">
                      <w:marLeft w:val="0"/>
                      <w:marRight w:val="0"/>
                      <w:marTop w:val="0"/>
                      <w:marBottom w:val="0"/>
                      <w:divBdr>
                        <w:top w:val="none" w:sz="0" w:space="0" w:color="auto"/>
                        <w:left w:val="none" w:sz="0" w:space="0" w:color="auto"/>
                        <w:bottom w:val="none" w:sz="0" w:space="0" w:color="auto"/>
                        <w:right w:val="none" w:sz="0" w:space="0" w:color="auto"/>
                      </w:divBdr>
                      <w:divsChild>
                        <w:div w:id="2028291557">
                          <w:marLeft w:val="0"/>
                          <w:marRight w:val="0"/>
                          <w:marTop w:val="0"/>
                          <w:marBottom w:val="0"/>
                          <w:divBdr>
                            <w:top w:val="none" w:sz="0" w:space="0" w:color="auto"/>
                            <w:left w:val="none" w:sz="0" w:space="0" w:color="auto"/>
                            <w:bottom w:val="none" w:sz="0" w:space="0" w:color="auto"/>
                            <w:right w:val="none" w:sz="0" w:space="0" w:color="auto"/>
                          </w:divBdr>
                        </w:div>
                      </w:divsChild>
                    </w:div>
                    <w:div w:id="1431044794">
                      <w:marLeft w:val="0"/>
                      <w:marRight w:val="0"/>
                      <w:marTop w:val="0"/>
                      <w:marBottom w:val="0"/>
                      <w:divBdr>
                        <w:top w:val="none" w:sz="0" w:space="0" w:color="auto"/>
                        <w:left w:val="none" w:sz="0" w:space="0" w:color="auto"/>
                        <w:bottom w:val="none" w:sz="0" w:space="0" w:color="auto"/>
                        <w:right w:val="none" w:sz="0" w:space="0" w:color="auto"/>
                      </w:divBdr>
                      <w:divsChild>
                        <w:div w:id="728648548">
                          <w:marLeft w:val="0"/>
                          <w:marRight w:val="0"/>
                          <w:marTop w:val="0"/>
                          <w:marBottom w:val="0"/>
                          <w:divBdr>
                            <w:top w:val="none" w:sz="0" w:space="0" w:color="auto"/>
                            <w:left w:val="none" w:sz="0" w:space="0" w:color="auto"/>
                            <w:bottom w:val="none" w:sz="0" w:space="0" w:color="auto"/>
                            <w:right w:val="none" w:sz="0" w:space="0" w:color="auto"/>
                          </w:divBdr>
                        </w:div>
                      </w:divsChild>
                    </w:div>
                    <w:div w:id="276569029">
                      <w:marLeft w:val="0"/>
                      <w:marRight w:val="0"/>
                      <w:marTop w:val="0"/>
                      <w:marBottom w:val="0"/>
                      <w:divBdr>
                        <w:top w:val="none" w:sz="0" w:space="0" w:color="auto"/>
                        <w:left w:val="none" w:sz="0" w:space="0" w:color="auto"/>
                        <w:bottom w:val="none" w:sz="0" w:space="0" w:color="auto"/>
                        <w:right w:val="none" w:sz="0" w:space="0" w:color="auto"/>
                      </w:divBdr>
                      <w:divsChild>
                        <w:div w:id="809400589">
                          <w:marLeft w:val="0"/>
                          <w:marRight w:val="0"/>
                          <w:marTop w:val="0"/>
                          <w:marBottom w:val="0"/>
                          <w:divBdr>
                            <w:top w:val="none" w:sz="0" w:space="0" w:color="auto"/>
                            <w:left w:val="none" w:sz="0" w:space="0" w:color="auto"/>
                            <w:bottom w:val="none" w:sz="0" w:space="0" w:color="auto"/>
                            <w:right w:val="none" w:sz="0" w:space="0" w:color="auto"/>
                          </w:divBdr>
                        </w:div>
                      </w:divsChild>
                    </w:div>
                    <w:div w:id="1710479">
                      <w:marLeft w:val="0"/>
                      <w:marRight w:val="0"/>
                      <w:marTop w:val="0"/>
                      <w:marBottom w:val="0"/>
                      <w:divBdr>
                        <w:top w:val="none" w:sz="0" w:space="0" w:color="auto"/>
                        <w:left w:val="none" w:sz="0" w:space="0" w:color="auto"/>
                        <w:bottom w:val="none" w:sz="0" w:space="0" w:color="auto"/>
                        <w:right w:val="none" w:sz="0" w:space="0" w:color="auto"/>
                      </w:divBdr>
                      <w:divsChild>
                        <w:div w:id="1872111705">
                          <w:marLeft w:val="0"/>
                          <w:marRight w:val="0"/>
                          <w:marTop w:val="0"/>
                          <w:marBottom w:val="0"/>
                          <w:divBdr>
                            <w:top w:val="none" w:sz="0" w:space="0" w:color="auto"/>
                            <w:left w:val="none" w:sz="0" w:space="0" w:color="auto"/>
                            <w:bottom w:val="none" w:sz="0" w:space="0" w:color="auto"/>
                            <w:right w:val="none" w:sz="0" w:space="0" w:color="auto"/>
                          </w:divBdr>
                        </w:div>
                      </w:divsChild>
                    </w:div>
                    <w:div w:id="336084374">
                      <w:marLeft w:val="0"/>
                      <w:marRight w:val="0"/>
                      <w:marTop w:val="0"/>
                      <w:marBottom w:val="0"/>
                      <w:divBdr>
                        <w:top w:val="none" w:sz="0" w:space="0" w:color="auto"/>
                        <w:left w:val="none" w:sz="0" w:space="0" w:color="auto"/>
                        <w:bottom w:val="none" w:sz="0" w:space="0" w:color="auto"/>
                        <w:right w:val="none" w:sz="0" w:space="0" w:color="auto"/>
                      </w:divBdr>
                      <w:divsChild>
                        <w:div w:id="339697781">
                          <w:marLeft w:val="0"/>
                          <w:marRight w:val="0"/>
                          <w:marTop w:val="0"/>
                          <w:marBottom w:val="0"/>
                          <w:divBdr>
                            <w:top w:val="none" w:sz="0" w:space="0" w:color="auto"/>
                            <w:left w:val="none" w:sz="0" w:space="0" w:color="auto"/>
                            <w:bottom w:val="none" w:sz="0" w:space="0" w:color="auto"/>
                            <w:right w:val="none" w:sz="0" w:space="0" w:color="auto"/>
                          </w:divBdr>
                        </w:div>
                      </w:divsChild>
                    </w:div>
                    <w:div w:id="1327634805">
                      <w:marLeft w:val="0"/>
                      <w:marRight w:val="0"/>
                      <w:marTop w:val="0"/>
                      <w:marBottom w:val="0"/>
                      <w:divBdr>
                        <w:top w:val="none" w:sz="0" w:space="0" w:color="auto"/>
                        <w:left w:val="none" w:sz="0" w:space="0" w:color="auto"/>
                        <w:bottom w:val="none" w:sz="0" w:space="0" w:color="auto"/>
                        <w:right w:val="none" w:sz="0" w:space="0" w:color="auto"/>
                      </w:divBdr>
                      <w:divsChild>
                        <w:div w:id="744690901">
                          <w:marLeft w:val="0"/>
                          <w:marRight w:val="0"/>
                          <w:marTop w:val="0"/>
                          <w:marBottom w:val="0"/>
                          <w:divBdr>
                            <w:top w:val="none" w:sz="0" w:space="0" w:color="auto"/>
                            <w:left w:val="none" w:sz="0" w:space="0" w:color="auto"/>
                            <w:bottom w:val="none" w:sz="0" w:space="0" w:color="auto"/>
                            <w:right w:val="none" w:sz="0" w:space="0" w:color="auto"/>
                          </w:divBdr>
                        </w:div>
                      </w:divsChild>
                    </w:div>
                    <w:div w:id="1038162626">
                      <w:marLeft w:val="0"/>
                      <w:marRight w:val="0"/>
                      <w:marTop w:val="0"/>
                      <w:marBottom w:val="0"/>
                      <w:divBdr>
                        <w:top w:val="none" w:sz="0" w:space="0" w:color="auto"/>
                        <w:left w:val="none" w:sz="0" w:space="0" w:color="auto"/>
                        <w:bottom w:val="none" w:sz="0" w:space="0" w:color="auto"/>
                        <w:right w:val="none" w:sz="0" w:space="0" w:color="auto"/>
                      </w:divBdr>
                      <w:divsChild>
                        <w:div w:id="847448126">
                          <w:marLeft w:val="0"/>
                          <w:marRight w:val="0"/>
                          <w:marTop w:val="0"/>
                          <w:marBottom w:val="0"/>
                          <w:divBdr>
                            <w:top w:val="none" w:sz="0" w:space="0" w:color="auto"/>
                            <w:left w:val="none" w:sz="0" w:space="0" w:color="auto"/>
                            <w:bottom w:val="none" w:sz="0" w:space="0" w:color="auto"/>
                            <w:right w:val="none" w:sz="0" w:space="0" w:color="auto"/>
                          </w:divBdr>
                        </w:div>
                      </w:divsChild>
                    </w:div>
                    <w:div w:id="751006035">
                      <w:marLeft w:val="0"/>
                      <w:marRight w:val="0"/>
                      <w:marTop w:val="0"/>
                      <w:marBottom w:val="0"/>
                      <w:divBdr>
                        <w:top w:val="none" w:sz="0" w:space="0" w:color="auto"/>
                        <w:left w:val="none" w:sz="0" w:space="0" w:color="auto"/>
                        <w:bottom w:val="none" w:sz="0" w:space="0" w:color="auto"/>
                        <w:right w:val="none" w:sz="0" w:space="0" w:color="auto"/>
                      </w:divBdr>
                      <w:divsChild>
                        <w:div w:id="138807514">
                          <w:marLeft w:val="0"/>
                          <w:marRight w:val="0"/>
                          <w:marTop w:val="0"/>
                          <w:marBottom w:val="0"/>
                          <w:divBdr>
                            <w:top w:val="none" w:sz="0" w:space="0" w:color="auto"/>
                            <w:left w:val="none" w:sz="0" w:space="0" w:color="auto"/>
                            <w:bottom w:val="none" w:sz="0" w:space="0" w:color="auto"/>
                            <w:right w:val="none" w:sz="0" w:space="0" w:color="auto"/>
                          </w:divBdr>
                        </w:div>
                      </w:divsChild>
                    </w:div>
                    <w:div w:id="1838955221">
                      <w:marLeft w:val="0"/>
                      <w:marRight w:val="0"/>
                      <w:marTop w:val="0"/>
                      <w:marBottom w:val="0"/>
                      <w:divBdr>
                        <w:top w:val="none" w:sz="0" w:space="0" w:color="auto"/>
                        <w:left w:val="none" w:sz="0" w:space="0" w:color="auto"/>
                        <w:bottom w:val="none" w:sz="0" w:space="0" w:color="auto"/>
                        <w:right w:val="none" w:sz="0" w:space="0" w:color="auto"/>
                      </w:divBdr>
                      <w:divsChild>
                        <w:div w:id="1078597860">
                          <w:marLeft w:val="0"/>
                          <w:marRight w:val="0"/>
                          <w:marTop w:val="0"/>
                          <w:marBottom w:val="0"/>
                          <w:divBdr>
                            <w:top w:val="none" w:sz="0" w:space="0" w:color="auto"/>
                            <w:left w:val="none" w:sz="0" w:space="0" w:color="auto"/>
                            <w:bottom w:val="none" w:sz="0" w:space="0" w:color="auto"/>
                            <w:right w:val="none" w:sz="0" w:space="0" w:color="auto"/>
                          </w:divBdr>
                        </w:div>
                      </w:divsChild>
                    </w:div>
                    <w:div w:id="97526502">
                      <w:marLeft w:val="0"/>
                      <w:marRight w:val="0"/>
                      <w:marTop w:val="0"/>
                      <w:marBottom w:val="0"/>
                      <w:divBdr>
                        <w:top w:val="none" w:sz="0" w:space="0" w:color="auto"/>
                        <w:left w:val="none" w:sz="0" w:space="0" w:color="auto"/>
                        <w:bottom w:val="none" w:sz="0" w:space="0" w:color="auto"/>
                        <w:right w:val="none" w:sz="0" w:space="0" w:color="auto"/>
                      </w:divBdr>
                      <w:divsChild>
                        <w:div w:id="598877910">
                          <w:marLeft w:val="0"/>
                          <w:marRight w:val="0"/>
                          <w:marTop w:val="0"/>
                          <w:marBottom w:val="0"/>
                          <w:divBdr>
                            <w:top w:val="none" w:sz="0" w:space="0" w:color="auto"/>
                            <w:left w:val="none" w:sz="0" w:space="0" w:color="auto"/>
                            <w:bottom w:val="none" w:sz="0" w:space="0" w:color="auto"/>
                            <w:right w:val="none" w:sz="0" w:space="0" w:color="auto"/>
                          </w:divBdr>
                        </w:div>
                      </w:divsChild>
                    </w:div>
                    <w:div w:id="314728214">
                      <w:marLeft w:val="0"/>
                      <w:marRight w:val="0"/>
                      <w:marTop w:val="0"/>
                      <w:marBottom w:val="0"/>
                      <w:divBdr>
                        <w:top w:val="none" w:sz="0" w:space="0" w:color="auto"/>
                        <w:left w:val="none" w:sz="0" w:space="0" w:color="auto"/>
                        <w:bottom w:val="none" w:sz="0" w:space="0" w:color="auto"/>
                        <w:right w:val="none" w:sz="0" w:space="0" w:color="auto"/>
                      </w:divBdr>
                      <w:divsChild>
                        <w:div w:id="1868567200">
                          <w:marLeft w:val="0"/>
                          <w:marRight w:val="0"/>
                          <w:marTop w:val="0"/>
                          <w:marBottom w:val="0"/>
                          <w:divBdr>
                            <w:top w:val="none" w:sz="0" w:space="0" w:color="auto"/>
                            <w:left w:val="none" w:sz="0" w:space="0" w:color="auto"/>
                            <w:bottom w:val="none" w:sz="0" w:space="0" w:color="auto"/>
                            <w:right w:val="none" w:sz="0" w:space="0" w:color="auto"/>
                          </w:divBdr>
                        </w:div>
                      </w:divsChild>
                    </w:div>
                    <w:div w:id="2018464052">
                      <w:marLeft w:val="0"/>
                      <w:marRight w:val="0"/>
                      <w:marTop w:val="0"/>
                      <w:marBottom w:val="0"/>
                      <w:divBdr>
                        <w:top w:val="none" w:sz="0" w:space="0" w:color="auto"/>
                        <w:left w:val="none" w:sz="0" w:space="0" w:color="auto"/>
                        <w:bottom w:val="none" w:sz="0" w:space="0" w:color="auto"/>
                        <w:right w:val="none" w:sz="0" w:space="0" w:color="auto"/>
                      </w:divBdr>
                      <w:divsChild>
                        <w:div w:id="1954240628">
                          <w:marLeft w:val="0"/>
                          <w:marRight w:val="0"/>
                          <w:marTop w:val="0"/>
                          <w:marBottom w:val="0"/>
                          <w:divBdr>
                            <w:top w:val="none" w:sz="0" w:space="0" w:color="auto"/>
                            <w:left w:val="none" w:sz="0" w:space="0" w:color="auto"/>
                            <w:bottom w:val="none" w:sz="0" w:space="0" w:color="auto"/>
                            <w:right w:val="none" w:sz="0" w:space="0" w:color="auto"/>
                          </w:divBdr>
                        </w:div>
                      </w:divsChild>
                    </w:div>
                    <w:div w:id="188035316">
                      <w:marLeft w:val="0"/>
                      <w:marRight w:val="0"/>
                      <w:marTop w:val="0"/>
                      <w:marBottom w:val="0"/>
                      <w:divBdr>
                        <w:top w:val="none" w:sz="0" w:space="0" w:color="auto"/>
                        <w:left w:val="none" w:sz="0" w:space="0" w:color="auto"/>
                        <w:bottom w:val="none" w:sz="0" w:space="0" w:color="auto"/>
                        <w:right w:val="none" w:sz="0" w:space="0" w:color="auto"/>
                      </w:divBdr>
                      <w:divsChild>
                        <w:div w:id="1426149876">
                          <w:marLeft w:val="0"/>
                          <w:marRight w:val="0"/>
                          <w:marTop w:val="0"/>
                          <w:marBottom w:val="0"/>
                          <w:divBdr>
                            <w:top w:val="none" w:sz="0" w:space="0" w:color="auto"/>
                            <w:left w:val="none" w:sz="0" w:space="0" w:color="auto"/>
                            <w:bottom w:val="none" w:sz="0" w:space="0" w:color="auto"/>
                            <w:right w:val="none" w:sz="0" w:space="0" w:color="auto"/>
                          </w:divBdr>
                        </w:div>
                      </w:divsChild>
                    </w:div>
                    <w:div w:id="1401905371">
                      <w:marLeft w:val="0"/>
                      <w:marRight w:val="0"/>
                      <w:marTop w:val="0"/>
                      <w:marBottom w:val="0"/>
                      <w:divBdr>
                        <w:top w:val="none" w:sz="0" w:space="0" w:color="auto"/>
                        <w:left w:val="none" w:sz="0" w:space="0" w:color="auto"/>
                        <w:bottom w:val="none" w:sz="0" w:space="0" w:color="auto"/>
                        <w:right w:val="none" w:sz="0" w:space="0" w:color="auto"/>
                      </w:divBdr>
                      <w:divsChild>
                        <w:div w:id="660739346">
                          <w:marLeft w:val="0"/>
                          <w:marRight w:val="0"/>
                          <w:marTop w:val="0"/>
                          <w:marBottom w:val="0"/>
                          <w:divBdr>
                            <w:top w:val="none" w:sz="0" w:space="0" w:color="auto"/>
                            <w:left w:val="none" w:sz="0" w:space="0" w:color="auto"/>
                            <w:bottom w:val="none" w:sz="0" w:space="0" w:color="auto"/>
                            <w:right w:val="none" w:sz="0" w:space="0" w:color="auto"/>
                          </w:divBdr>
                        </w:div>
                      </w:divsChild>
                    </w:div>
                    <w:div w:id="855341977">
                      <w:marLeft w:val="0"/>
                      <w:marRight w:val="0"/>
                      <w:marTop w:val="0"/>
                      <w:marBottom w:val="0"/>
                      <w:divBdr>
                        <w:top w:val="none" w:sz="0" w:space="0" w:color="auto"/>
                        <w:left w:val="none" w:sz="0" w:space="0" w:color="auto"/>
                        <w:bottom w:val="none" w:sz="0" w:space="0" w:color="auto"/>
                        <w:right w:val="none" w:sz="0" w:space="0" w:color="auto"/>
                      </w:divBdr>
                      <w:divsChild>
                        <w:div w:id="78870261">
                          <w:marLeft w:val="0"/>
                          <w:marRight w:val="0"/>
                          <w:marTop w:val="0"/>
                          <w:marBottom w:val="0"/>
                          <w:divBdr>
                            <w:top w:val="none" w:sz="0" w:space="0" w:color="auto"/>
                            <w:left w:val="none" w:sz="0" w:space="0" w:color="auto"/>
                            <w:bottom w:val="none" w:sz="0" w:space="0" w:color="auto"/>
                            <w:right w:val="none" w:sz="0" w:space="0" w:color="auto"/>
                          </w:divBdr>
                        </w:div>
                      </w:divsChild>
                    </w:div>
                    <w:div w:id="1157261638">
                      <w:marLeft w:val="0"/>
                      <w:marRight w:val="0"/>
                      <w:marTop w:val="0"/>
                      <w:marBottom w:val="0"/>
                      <w:divBdr>
                        <w:top w:val="none" w:sz="0" w:space="0" w:color="auto"/>
                        <w:left w:val="none" w:sz="0" w:space="0" w:color="auto"/>
                        <w:bottom w:val="none" w:sz="0" w:space="0" w:color="auto"/>
                        <w:right w:val="none" w:sz="0" w:space="0" w:color="auto"/>
                      </w:divBdr>
                      <w:divsChild>
                        <w:div w:id="1223908150">
                          <w:marLeft w:val="0"/>
                          <w:marRight w:val="0"/>
                          <w:marTop w:val="0"/>
                          <w:marBottom w:val="0"/>
                          <w:divBdr>
                            <w:top w:val="none" w:sz="0" w:space="0" w:color="auto"/>
                            <w:left w:val="none" w:sz="0" w:space="0" w:color="auto"/>
                            <w:bottom w:val="none" w:sz="0" w:space="0" w:color="auto"/>
                            <w:right w:val="none" w:sz="0" w:space="0" w:color="auto"/>
                          </w:divBdr>
                        </w:div>
                      </w:divsChild>
                    </w:div>
                    <w:div w:id="885022610">
                      <w:marLeft w:val="0"/>
                      <w:marRight w:val="0"/>
                      <w:marTop w:val="0"/>
                      <w:marBottom w:val="0"/>
                      <w:divBdr>
                        <w:top w:val="none" w:sz="0" w:space="0" w:color="auto"/>
                        <w:left w:val="none" w:sz="0" w:space="0" w:color="auto"/>
                        <w:bottom w:val="none" w:sz="0" w:space="0" w:color="auto"/>
                        <w:right w:val="none" w:sz="0" w:space="0" w:color="auto"/>
                      </w:divBdr>
                      <w:divsChild>
                        <w:div w:id="1499272712">
                          <w:marLeft w:val="0"/>
                          <w:marRight w:val="0"/>
                          <w:marTop w:val="0"/>
                          <w:marBottom w:val="0"/>
                          <w:divBdr>
                            <w:top w:val="none" w:sz="0" w:space="0" w:color="auto"/>
                            <w:left w:val="none" w:sz="0" w:space="0" w:color="auto"/>
                            <w:bottom w:val="none" w:sz="0" w:space="0" w:color="auto"/>
                            <w:right w:val="none" w:sz="0" w:space="0" w:color="auto"/>
                          </w:divBdr>
                        </w:div>
                      </w:divsChild>
                    </w:div>
                    <w:div w:id="811100713">
                      <w:marLeft w:val="0"/>
                      <w:marRight w:val="0"/>
                      <w:marTop w:val="0"/>
                      <w:marBottom w:val="0"/>
                      <w:divBdr>
                        <w:top w:val="none" w:sz="0" w:space="0" w:color="auto"/>
                        <w:left w:val="none" w:sz="0" w:space="0" w:color="auto"/>
                        <w:bottom w:val="none" w:sz="0" w:space="0" w:color="auto"/>
                        <w:right w:val="none" w:sz="0" w:space="0" w:color="auto"/>
                      </w:divBdr>
                      <w:divsChild>
                        <w:div w:id="416944080">
                          <w:marLeft w:val="0"/>
                          <w:marRight w:val="0"/>
                          <w:marTop w:val="0"/>
                          <w:marBottom w:val="0"/>
                          <w:divBdr>
                            <w:top w:val="none" w:sz="0" w:space="0" w:color="auto"/>
                            <w:left w:val="none" w:sz="0" w:space="0" w:color="auto"/>
                            <w:bottom w:val="none" w:sz="0" w:space="0" w:color="auto"/>
                            <w:right w:val="none" w:sz="0" w:space="0" w:color="auto"/>
                          </w:divBdr>
                        </w:div>
                      </w:divsChild>
                    </w:div>
                    <w:div w:id="1107428636">
                      <w:marLeft w:val="0"/>
                      <w:marRight w:val="0"/>
                      <w:marTop w:val="0"/>
                      <w:marBottom w:val="0"/>
                      <w:divBdr>
                        <w:top w:val="none" w:sz="0" w:space="0" w:color="auto"/>
                        <w:left w:val="none" w:sz="0" w:space="0" w:color="auto"/>
                        <w:bottom w:val="none" w:sz="0" w:space="0" w:color="auto"/>
                        <w:right w:val="none" w:sz="0" w:space="0" w:color="auto"/>
                      </w:divBdr>
                      <w:divsChild>
                        <w:div w:id="1044450653">
                          <w:marLeft w:val="0"/>
                          <w:marRight w:val="0"/>
                          <w:marTop w:val="0"/>
                          <w:marBottom w:val="0"/>
                          <w:divBdr>
                            <w:top w:val="none" w:sz="0" w:space="0" w:color="auto"/>
                            <w:left w:val="none" w:sz="0" w:space="0" w:color="auto"/>
                            <w:bottom w:val="none" w:sz="0" w:space="0" w:color="auto"/>
                            <w:right w:val="none" w:sz="0" w:space="0" w:color="auto"/>
                          </w:divBdr>
                        </w:div>
                      </w:divsChild>
                    </w:div>
                    <w:div w:id="1155612108">
                      <w:marLeft w:val="0"/>
                      <w:marRight w:val="0"/>
                      <w:marTop w:val="0"/>
                      <w:marBottom w:val="0"/>
                      <w:divBdr>
                        <w:top w:val="none" w:sz="0" w:space="0" w:color="auto"/>
                        <w:left w:val="none" w:sz="0" w:space="0" w:color="auto"/>
                        <w:bottom w:val="none" w:sz="0" w:space="0" w:color="auto"/>
                        <w:right w:val="none" w:sz="0" w:space="0" w:color="auto"/>
                      </w:divBdr>
                      <w:divsChild>
                        <w:div w:id="1661621109">
                          <w:marLeft w:val="0"/>
                          <w:marRight w:val="0"/>
                          <w:marTop w:val="0"/>
                          <w:marBottom w:val="0"/>
                          <w:divBdr>
                            <w:top w:val="none" w:sz="0" w:space="0" w:color="auto"/>
                            <w:left w:val="none" w:sz="0" w:space="0" w:color="auto"/>
                            <w:bottom w:val="none" w:sz="0" w:space="0" w:color="auto"/>
                            <w:right w:val="none" w:sz="0" w:space="0" w:color="auto"/>
                          </w:divBdr>
                        </w:div>
                      </w:divsChild>
                    </w:div>
                    <w:div w:id="2127849134">
                      <w:marLeft w:val="0"/>
                      <w:marRight w:val="0"/>
                      <w:marTop w:val="0"/>
                      <w:marBottom w:val="0"/>
                      <w:divBdr>
                        <w:top w:val="none" w:sz="0" w:space="0" w:color="auto"/>
                        <w:left w:val="none" w:sz="0" w:space="0" w:color="auto"/>
                        <w:bottom w:val="none" w:sz="0" w:space="0" w:color="auto"/>
                        <w:right w:val="none" w:sz="0" w:space="0" w:color="auto"/>
                      </w:divBdr>
                      <w:divsChild>
                        <w:div w:id="1451431844">
                          <w:marLeft w:val="0"/>
                          <w:marRight w:val="0"/>
                          <w:marTop w:val="0"/>
                          <w:marBottom w:val="0"/>
                          <w:divBdr>
                            <w:top w:val="none" w:sz="0" w:space="0" w:color="auto"/>
                            <w:left w:val="none" w:sz="0" w:space="0" w:color="auto"/>
                            <w:bottom w:val="none" w:sz="0" w:space="0" w:color="auto"/>
                            <w:right w:val="none" w:sz="0" w:space="0" w:color="auto"/>
                          </w:divBdr>
                        </w:div>
                      </w:divsChild>
                    </w:div>
                    <w:div w:id="1497182085">
                      <w:marLeft w:val="0"/>
                      <w:marRight w:val="0"/>
                      <w:marTop w:val="0"/>
                      <w:marBottom w:val="0"/>
                      <w:divBdr>
                        <w:top w:val="none" w:sz="0" w:space="0" w:color="auto"/>
                        <w:left w:val="none" w:sz="0" w:space="0" w:color="auto"/>
                        <w:bottom w:val="none" w:sz="0" w:space="0" w:color="auto"/>
                        <w:right w:val="none" w:sz="0" w:space="0" w:color="auto"/>
                      </w:divBdr>
                      <w:divsChild>
                        <w:div w:id="1386101376">
                          <w:marLeft w:val="0"/>
                          <w:marRight w:val="0"/>
                          <w:marTop w:val="0"/>
                          <w:marBottom w:val="0"/>
                          <w:divBdr>
                            <w:top w:val="none" w:sz="0" w:space="0" w:color="auto"/>
                            <w:left w:val="none" w:sz="0" w:space="0" w:color="auto"/>
                            <w:bottom w:val="none" w:sz="0" w:space="0" w:color="auto"/>
                            <w:right w:val="none" w:sz="0" w:space="0" w:color="auto"/>
                          </w:divBdr>
                        </w:div>
                      </w:divsChild>
                    </w:div>
                    <w:div w:id="660277582">
                      <w:marLeft w:val="0"/>
                      <w:marRight w:val="0"/>
                      <w:marTop w:val="0"/>
                      <w:marBottom w:val="0"/>
                      <w:divBdr>
                        <w:top w:val="none" w:sz="0" w:space="0" w:color="auto"/>
                        <w:left w:val="none" w:sz="0" w:space="0" w:color="auto"/>
                        <w:bottom w:val="none" w:sz="0" w:space="0" w:color="auto"/>
                        <w:right w:val="none" w:sz="0" w:space="0" w:color="auto"/>
                      </w:divBdr>
                      <w:divsChild>
                        <w:div w:id="426657371">
                          <w:marLeft w:val="0"/>
                          <w:marRight w:val="0"/>
                          <w:marTop w:val="0"/>
                          <w:marBottom w:val="0"/>
                          <w:divBdr>
                            <w:top w:val="none" w:sz="0" w:space="0" w:color="auto"/>
                            <w:left w:val="none" w:sz="0" w:space="0" w:color="auto"/>
                            <w:bottom w:val="none" w:sz="0" w:space="0" w:color="auto"/>
                            <w:right w:val="none" w:sz="0" w:space="0" w:color="auto"/>
                          </w:divBdr>
                        </w:div>
                      </w:divsChild>
                    </w:div>
                    <w:div w:id="597519859">
                      <w:marLeft w:val="0"/>
                      <w:marRight w:val="0"/>
                      <w:marTop w:val="0"/>
                      <w:marBottom w:val="0"/>
                      <w:divBdr>
                        <w:top w:val="none" w:sz="0" w:space="0" w:color="auto"/>
                        <w:left w:val="none" w:sz="0" w:space="0" w:color="auto"/>
                        <w:bottom w:val="none" w:sz="0" w:space="0" w:color="auto"/>
                        <w:right w:val="none" w:sz="0" w:space="0" w:color="auto"/>
                      </w:divBdr>
                      <w:divsChild>
                        <w:div w:id="243152410">
                          <w:marLeft w:val="0"/>
                          <w:marRight w:val="0"/>
                          <w:marTop w:val="0"/>
                          <w:marBottom w:val="0"/>
                          <w:divBdr>
                            <w:top w:val="none" w:sz="0" w:space="0" w:color="auto"/>
                            <w:left w:val="none" w:sz="0" w:space="0" w:color="auto"/>
                            <w:bottom w:val="none" w:sz="0" w:space="0" w:color="auto"/>
                            <w:right w:val="none" w:sz="0" w:space="0" w:color="auto"/>
                          </w:divBdr>
                        </w:div>
                      </w:divsChild>
                    </w:div>
                    <w:div w:id="622811879">
                      <w:marLeft w:val="0"/>
                      <w:marRight w:val="0"/>
                      <w:marTop w:val="0"/>
                      <w:marBottom w:val="0"/>
                      <w:divBdr>
                        <w:top w:val="none" w:sz="0" w:space="0" w:color="auto"/>
                        <w:left w:val="none" w:sz="0" w:space="0" w:color="auto"/>
                        <w:bottom w:val="none" w:sz="0" w:space="0" w:color="auto"/>
                        <w:right w:val="none" w:sz="0" w:space="0" w:color="auto"/>
                      </w:divBdr>
                      <w:divsChild>
                        <w:div w:id="1435443523">
                          <w:marLeft w:val="0"/>
                          <w:marRight w:val="0"/>
                          <w:marTop w:val="0"/>
                          <w:marBottom w:val="0"/>
                          <w:divBdr>
                            <w:top w:val="none" w:sz="0" w:space="0" w:color="auto"/>
                            <w:left w:val="none" w:sz="0" w:space="0" w:color="auto"/>
                            <w:bottom w:val="none" w:sz="0" w:space="0" w:color="auto"/>
                            <w:right w:val="none" w:sz="0" w:space="0" w:color="auto"/>
                          </w:divBdr>
                        </w:div>
                      </w:divsChild>
                    </w:div>
                    <w:div w:id="1975140490">
                      <w:marLeft w:val="0"/>
                      <w:marRight w:val="0"/>
                      <w:marTop w:val="0"/>
                      <w:marBottom w:val="0"/>
                      <w:divBdr>
                        <w:top w:val="none" w:sz="0" w:space="0" w:color="auto"/>
                        <w:left w:val="none" w:sz="0" w:space="0" w:color="auto"/>
                        <w:bottom w:val="none" w:sz="0" w:space="0" w:color="auto"/>
                        <w:right w:val="none" w:sz="0" w:space="0" w:color="auto"/>
                      </w:divBdr>
                      <w:divsChild>
                        <w:div w:id="885719670">
                          <w:marLeft w:val="0"/>
                          <w:marRight w:val="0"/>
                          <w:marTop w:val="0"/>
                          <w:marBottom w:val="0"/>
                          <w:divBdr>
                            <w:top w:val="none" w:sz="0" w:space="0" w:color="auto"/>
                            <w:left w:val="none" w:sz="0" w:space="0" w:color="auto"/>
                            <w:bottom w:val="none" w:sz="0" w:space="0" w:color="auto"/>
                            <w:right w:val="none" w:sz="0" w:space="0" w:color="auto"/>
                          </w:divBdr>
                        </w:div>
                      </w:divsChild>
                    </w:div>
                    <w:div w:id="1728608967">
                      <w:marLeft w:val="0"/>
                      <w:marRight w:val="0"/>
                      <w:marTop w:val="0"/>
                      <w:marBottom w:val="0"/>
                      <w:divBdr>
                        <w:top w:val="none" w:sz="0" w:space="0" w:color="auto"/>
                        <w:left w:val="none" w:sz="0" w:space="0" w:color="auto"/>
                        <w:bottom w:val="none" w:sz="0" w:space="0" w:color="auto"/>
                        <w:right w:val="none" w:sz="0" w:space="0" w:color="auto"/>
                      </w:divBdr>
                      <w:divsChild>
                        <w:div w:id="27416852">
                          <w:marLeft w:val="0"/>
                          <w:marRight w:val="0"/>
                          <w:marTop w:val="0"/>
                          <w:marBottom w:val="0"/>
                          <w:divBdr>
                            <w:top w:val="none" w:sz="0" w:space="0" w:color="auto"/>
                            <w:left w:val="none" w:sz="0" w:space="0" w:color="auto"/>
                            <w:bottom w:val="none" w:sz="0" w:space="0" w:color="auto"/>
                            <w:right w:val="none" w:sz="0" w:space="0" w:color="auto"/>
                          </w:divBdr>
                        </w:div>
                      </w:divsChild>
                    </w:div>
                    <w:div w:id="1842768506">
                      <w:marLeft w:val="0"/>
                      <w:marRight w:val="0"/>
                      <w:marTop w:val="0"/>
                      <w:marBottom w:val="0"/>
                      <w:divBdr>
                        <w:top w:val="none" w:sz="0" w:space="0" w:color="auto"/>
                        <w:left w:val="none" w:sz="0" w:space="0" w:color="auto"/>
                        <w:bottom w:val="none" w:sz="0" w:space="0" w:color="auto"/>
                        <w:right w:val="none" w:sz="0" w:space="0" w:color="auto"/>
                      </w:divBdr>
                      <w:divsChild>
                        <w:div w:id="1244416255">
                          <w:marLeft w:val="0"/>
                          <w:marRight w:val="0"/>
                          <w:marTop w:val="0"/>
                          <w:marBottom w:val="0"/>
                          <w:divBdr>
                            <w:top w:val="none" w:sz="0" w:space="0" w:color="auto"/>
                            <w:left w:val="none" w:sz="0" w:space="0" w:color="auto"/>
                            <w:bottom w:val="none" w:sz="0" w:space="0" w:color="auto"/>
                            <w:right w:val="none" w:sz="0" w:space="0" w:color="auto"/>
                          </w:divBdr>
                        </w:div>
                      </w:divsChild>
                    </w:div>
                    <w:div w:id="1394355203">
                      <w:marLeft w:val="0"/>
                      <w:marRight w:val="0"/>
                      <w:marTop w:val="0"/>
                      <w:marBottom w:val="0"/>
                      <w:divBdr>
                        <w:top w:val="none" w:sz="0" w:space="0" w:color="auto"/>
                        <w:left w:val="none" w:sz="0" w:space="0" w:color="auto"/>
                        <w:bottom w:val="none" w:sz="0" w:space="0" w:color="auto"/>
                        <w:right w:val="none" w:sz="0" w:space="0" w:color="auto"/>
                      </w:divBdr>
                      <w:divsChild>
                        <w:div w:id="1866208753">
                          <w:marLeft w:val="0"/>
                          <w:marRight w:val="0"/>
                          <w:marTop w:val="0"/>
                          <w:marBottom w:val="0"/>
                          <w:divBdr>
                            <w:top w:val="none" w:sz="0" w:space="0" w:color="auto"/>
                            <w:left w:val="none" w:sz="0" w:space="0" w:color="auto"/>
                            <w:bottom w:val="none" w:sz="0" w:space="0" w:color="auto"/>
                            <w:right w:val="none" w:sz="0" w:space="0" w:color="auto"/>
                          </w:divBdr>
                        </w:div>
                      </w:divsChild>
                    </w:div>
                    <w:div w:id="1731921789">
                      <w:marLeft w:val="0"/>
                      <w:marRight w:val="0"/>
                      <w:marTop w:val="0"/>
                      <w:marBottom w:val="0"/>
                      <w:divBdr>
                        <w:top w:val="none" w:sz="0" w:space="0" w:color="auto"/>
                        <w:left w:val="none" w:sz="0" w:space="0" w:color="auto"/>
                        <w:bottom w:val="none" w:sz="0" w:space="0" w:color="auto"/>
                        <w:right w:val="none" w:sz="0" w:space="0" w:color="auto"/>
                      </w:divBdr>
                      <w:divsChild>
                        <w:div w:id="2129078357">
                          <w:marLeft w:val="0"/>
                          <w:marRight w:val="0"/>
                          <w:marTop w:val="0"/>
                          <w:marBottom w:val="0"/>
                          <w:divBdr>
                            <w:top w:val="none" w:sz="0" w:space="0" w:color="auto"/>
                            <w:left w:val="none" w:sz="0" w:space="0" w:color="auto"/>
                            <w:bottom w:val="none" w:sz="0" w:space="0" w:color="auto"/>
                            <w:right w:val="none" w:sz="0" w:space="0" w:color="auto"/>
                          </w:divBdr>
                        </w:div>
                      </w:divsChild>
                    </w:div>
                    <w:div w:id="2044938594">
                      <w:marLeft w:val="0"/>
                      <w:marRight w:val="0"/>
                      <w:marTop w:val="0"/>
                      <w:marBottom w:val="0"/>
                      <w:divBdr>
                        <w:top w:val="none" w:sz="0" w:space="0" w:color="auto"/>
                        <w:left w:val="none" w:sz="0" w:space="0" w:color="auto"/>
                        <w:bottom w:val="none" w:sz="0" w:space="0" w:color="auto"/>
                        <w:right w:val="none" w:sz="0" w:space="0" w:color="auto"/>
                      </w:divBdr>
                      <w:divsChild>
                        <w:div w:id="1208955537">
                          <w:marLeft w:val="0"/>
                          <w:marRight w:val="0"/>
                          <w:marTop w:val="0"/>
                          <w:marBottom w:val="0"/>
                          <w:divBdr>
                            <w:top w:val="none" w:sz="0" w:space="0" w:color="auto"/>
                            <w:left w:val="none" w:sz="0" w:space="0" w:color="auto"/>
                            <w:bottom w:val="none" w:sz="0" w:space="0" w:color="auto"/>
                            <w:right w:val="none" w:sz="0" w:space="0" w:color="auto"/>
                          </w:divBdr>
                        </w:div>
                      </w:divsChild>
                    </w:div>
                    <w:div w:id="588972450">
                      <w:marLeft w:val="0"/>
                      <w:marRight w:val="0"/>
                      <w:marTop w:val="0"/>
                      <w:marBottom w:val="0"/>
                      <w:divBdr>
                        <w:top w:val="none" w:sz="0" w:space="0" w:color="auto"/>
                        <w:left w:val="none" w:sz="0" w:space="0" w:color="auto"/>
                        <w:bottom w:val="none" w:sz="0" w:space="0" w:color="auto"/>
                        <w:right w:val="none" w:sz="0" w:space="0" w:color="auto"/>
                      </w:divBdr>
                      <w:divsChild>
                        <w:div w:id="1077172301">
                          <w:marLeft w:val="0"/>
                          <w:marRight w:val="0"/>
                          <w:marTop w:val="0"/>
                          <w:marBottom w:val="0"/>
                          <w:divBdr>
                            <w:top w:val="none" w:sz="0" w:space="0" w:color="auto"/>
                            <w:left w:val="none" w:sz="0" w:space="0" w:color="auto"/>
                            <w:bottom w:val="none" w:sz="0" w:space="0" w:color="auto"/>
                            <w:right w:val="none" w:sz="0" w:space="0" w:color="auto"/>
                          </w:divBdr>
                        </w:div>
                      </w:divsChild>
                    </w:div>
                    <w:div w:id="376125293">
                      <w:marLeft w:val="0"/>
                      <w:marRight w:val="0"/>
                      <w:marTop w:val="0"/>
                      <w:marBottom w:val="0"/>
                      <w:divBdr>
                        <w:top w:val="none" w:sz="0" w:space="0" w:color="auto"/>
                        <w:left w:val="none" w:sz="0" w:space="0" w:color="auto"/>
                        <w:bottom w:val="none" w:sz="0" w:space="0" w:color="auto"/>
                        <w:right w:val="none" w:sz="0" w:space="0" w:color="auto"/>
                      </w:divBdr>
                      <w:divsChild>
                        <w:div w:id="549070644">
                          <w:marLeft w:val="0"/>
                          <w:marRight w:val="0"/>
                          <w:marTop w:val="0"/>
                          <w:marBottom w:val="0"/>
                          <w:divBdr>
                            <w:top w:val="none" w:sz="0" w:space="0" w:color="auto"/>
                            <w:left w:val="none" w:sz="0" w:space="0" w:color="auto"/>
                            <w:bottom w:val="none" w:sz="0" w:space="0" w:color="auto"/>
                            <w:right w:val="none" w:sz="0" w:space="0" w:color="auto"/>
                          </w:divBdr>
                        </w:div>
                      </w:divsChild>
                    </w:div>
                    <w:div w:id="647973035">
                      <w:marLeft w:val="0"/>
                      <w:marRight w:val="0"/>
                      <w:marTop w:val="0"/>
                      <w:marBottom w:val="0"/>
                      <w:divBdr>
                        <w:top w:val="none" w:sz="0" w:space="0" w:color="auto"/>
                        <w:left w:val="none" w:sz="0" w:space="0" w:color="auto"/>
                        <w:bottom w:val="none" w:sz="0" w:space="0" w:color="auto"/>
                        <w:right w:val="none" w:sz="0" w:space="0" w:color="auto"/>
                      </w:divBdr>
                      <w:divsChild>
                        <w:div w:id="2093113682">
                          <w:marLeft w:val="0"/>
                          <w:marRight w:val="0"/>
                          <w:marTop w:val="0"/>
                          <w:marBottom w:val="0"/>
                          <w:divBdr>
                            <w:top w:val="none" w:sz="0" w:space="0" w:color="auto"/>
                            <w:left w:val="none" w:sz="0" w:space="0" w:color="auto"/>
                            <w:bottom w:val="none" w:sz="0" w:space="0" w:color="auto"/>
                            <w:right w:val="none" w:sz="0" w:space="0" w:color="auto"/>
                          </w:divBdr>
                        </w:div>
                      </w:divsChild>
                    </w:div>
                    <w:div w:id="844126271">
                      <w:marLeft w:val="0"/>
                      <w:marRight w:val="0"/>
                      <w:marTop w:val="0"/>
                      <w:marBottom w:val="0"/>
                      <w:divBdr>
                        <w:top w:val="none" w:sz="0" w:space="0" w:color="auto"/>
                        <w:left w:val="none" w:sz="0" w:space="0" w:color="auto"/>
                        <w:bottom w:val="none" w:sz="0" w:space="0" w:color="auto"/>
                        <w:right w:val="none" w:sz="0" w:space="0" w:color="auto"/>
                      </w:divBdr>
                      <w:divsChild>
                        <w:div w:id="1638801745">
                          <w:marLeft w:val="0"/>
                          <w:marRight w:val="0"/>
                          <w:marTop w:val="0"/>
                          <w:marBottom w:val="0"/>
                          <w:divBdr>
                            <w:top w:val="none" w:sz="0" w:space="0" w:color="auto"/>
                            <w:left w:val="none" w:sz="0" w:space="0" w:color="auto"/>
                            <w:bottom w:val="none" w:sz="0" w:space="0" w:color="auto"/>
                            <w:right w:val="none" w:sz="0" w:space="0" w:color="auto"/>
                          </w:divBdr>
                        </w:div>
                      </w:divsChild>
                    </w:div>
                    <w:div w:id="2137287258">
                      <w:marLeft w:val="0"/>
                      <w:marRight w:val="0"/>
                      <w:marTop w:val="0"/>
                      <w:marBottom w:val="0"/>
                      <w:divBdr>
                        <w:top w:val="none" w:sz="0" w:space="0" w:color="auto"/>
                        <w:left w:val="none" w:sz="0" w:space="0" w:color="auto"/>
                        <w:bottom w:val="none" w:sz="0" w:space="0" w:color="auto"/>
                        <w:right w:val="none" w:sz="0" w:space="0" w:color="auto"/>
                      </w:divBdr>
                      <w:divsChild>
                        <w:div w:id="2086142165">
                          <w:marLeft w:val="0"/>
                          <w:marRight w:val="0"/>
                          <w:marTop w:val="0"/>
                          <w:marBottom w:val="0"/>
                          <w:divBdr>
                            <w:top w:val="none" w:sz="0" w:space="0" w:color="auto"/>
                            <w:left w:val="none" w:sz="0" w:space="0" w:color="auto"/>
                            <w:bottom w:val="none" w:sz="0" w:space="0" w:color="auto"/>
                            <w:right w:val="none" w:sz="0" w:space="0" w:color="auto"/>
                          </w:divBdr>
                        </w:div>
                      </w:divsChild>
                    </w:div>
                    <w:div w:id="2029674263">
                      <w:marLeft w:val="0"/>
                      <w:marRight w:val="0"/>
                      <w:marTop w:val="0"/>
                      <w:marBottom w:val="0"/>
                      <w:divBdr>
                        <w:top w:val="none" w:sz="0" w:space="0" w:color="auto"/>
                        <w:left w:val="none" w:sz="0" w:space="0" w:color="auto"/>
                        <w:bottom w:val="none" w:sz="0" w:space="0" w:color="auto"/>
                        <w:right w:val="none" w:sz="0" w:space="0" w:color="auto"/>
                      </w:divBdr>
                      <w:divsChild>
                        <w:div w:id="559438570">
                          <w:marLeft w:val="0"/>
                          <w:marRight w:val="0"/>
                          <w:marTop w:val="0"/>
                          <w:marBottom w:val="0"/>
                          <w:divBdr>
                            <w:top w:val="none" w:sz="0" w:space="0" w:color="auto"/>
                            <w:left w:val="none" w:sz="0" w:space="0" w:color="auto"/>
                            <w:bottom w:val="none" w:sz="0" w:space="0" w:color="auto"/>
                            <w:right w:val="none" w:sz="0" w:space="0" w:color="auto"/>
                          </w:divBdr>
                        </w:div>
                      </w:divsChild>
                    </w:div>
                    <w:div w:id="1916477215">
                      <w:marLeft w:val="0"/>
                      <w:marRight w:val="0"/>
                      <w:marTop w:val="0"/>
                      <w:marBottom w:val="0"/>
                      <w:divBdr>
                        <w:top w:val="none" w:sz="0" w:space="0" w:color="auto"/>
                        <w:left w:val="none" w:sz="0" w:space="0" w:color="auto"/>
                        <w:bottom w:val="none" w:sz="0" w:space="0" w:color="auto"/>
                        <w:right w:val="none" w:sz="0" w:space="0" w:color="auto"/>
                      </w:divBdr>
                      <w:divsChild>
                        <w:div w:id="361980404">
                          <w:marLeft w:val="0"/>
                          <w:marRight w:val="0"/>
                          <w:marTop w:val="0"/>
                          <w:marBottom w:val="0"/>
                          <w:divBdr>
                            <w:top w:val="none" w:sz="0" w:space="0" w:color="auto"/>
                            <w:left w:val="none" w:sz="0" w:space="0" w:color="auto"/>
                            <w:bottom w:val="none" w:sz="0" w:space="0" w:color="auto"/>
                            <w:right w:val="none" w:sz="0" w:space="0" w:color="auto"/>
                          </w:divBdr>
                        </w:div>
                      </w:divsChild>
                    </w:div>
                    <w:div w:id="2015256280">
                      <w:marLeft w:val="0"/>
                      <w:marRight w:val="0"/>
                      <w:marTop w:val="0"/>
                      <w:marBottom w:val="0"/>
                      <w:divBdr>
                        <w:top w:val="none" w:sz="0" w:space="0" w:color="auto"/>
                        <w:left w:val="none" w:sz="0" w:space="0" w:color="auto"/>
                        <w:bottom w:val="none" w:sz="0" w:space="0" w:color="auto"/>
                        <w:right w:val="none" w:sz="0" w:space="0" w:color="auto"/>
                      </w:divBdr>
                      <w:divsChild>
                        <w:div w:id="45421055">
                          <w:marLeft w:val="0"/>
                          <w:marRight w:val="0"/>
                          <w:marTop w:val="0"/>
                          <w:marBottom w:val="0"/>
                          <w:divBdr>
                            <w:top w:val="none" w:sz="0" w:space="0" w:color="auto"/>
                            <w:left w:val="none" w:sz="0" w:space="0" w:color="auto"/>
                            <w:bottom w:val="none" w:sz="0" w:space="0" w:color="auto"/>
                            <w:right w:val="none" w:sz="0" w:space="0" w:color="auto"/>
                          </w:divBdr>
                        </w:div>
                      </w:divsChild>
                    </w:div>
                    <w:div w:id="293414853">
                      <w:marLeft w:val="0"/>
                      <w:marRight w:val="0"/>
                      <w:marTop w:val="0"/>
                      <w:marBottom w:val="0"/>
                      <w:divBdr>
                        <w:top w:val="none" w:sz="0" w:space="0" w:color="auto"/>
                        <w:left w:val="none" w:sz="0" w:space="0" w:color="auto"/>
                        <w:bottom w:val="none" w:sz="0" w:space="0" w:color="auto"/>
                        <w:right w:val="none" w:sz="0" w:space="0" w:color="auto"/>
                      </w:divBdr>
                      <w:divsChild>
                        <w:div w:id="887257951">
                          <w:marLeft w:val="0"/>
                          <w:marRight w:val="0"/>
                          <w:marTop w:val="0"/>
                          <w:marBottom w:val="0"/>
                          <w:divBdr>
                            <w:top w:val="none" w:sz="0" w:space="0" w:color="auto"/>
                            <w:left w:val="none" w:sz="0" w:space="0" w:color="auto"/>
                            <w:bottom w:val="none" w:sz="0" w:space="0" w:color="auto"/>
                            <w:right w:val="none" w:sz="0" w:space="0" w:color="auto"/>
                          </w:divBdr>
                        </w:div>
                      </w:divsChild>
                    </w:div>
                    <w:div w:id="1708136035">
                      <w:marLeft w:val="0"/>
                      <w:marRight w:val="0"/>
                      <w:marTop w:val="0"/>
                      <w:marBottom w:val="0"/>
                      <w:divBdr>
                        <w:top w:val="none" w:sz="0" w:space="0" w:color="auto"/>
                        <w:left w:val="none" w:sz="0" w:space="0" w:color="auto"/>
                        <w:bottom w:val="none" w:sz="0" w:space="0" w:color="auto"/>
                        <w:right w:val="none" w:sz="0" w:space="0" w:color="auto"/>
                      </w:divBdr>
                      <w:divsChild>
                        <w:div w:id="859389886">
                          <w:marLeft w:val="0"/>
                          <w:marRight w:val="0"/>
                          <w:marTop w:val="0"/>
                          <w:marBottom w:val="0"/>
                          <w:divBdr>
                            <w:top w:val="none" w:sz="0" w:space="0" w:color="auto"/>
                            <w:left w:val="none" w:sz="0" w:space="0" w:color="auto"/>
                            <w:bottom w:val="none" w:sz="0" w:space="0" w:color="auto"/>
                            <w:right w:val="none" w:sz="0" w:space="0" w:color="auto"/>
                          </w:divBdr>
                        </w:div>
                      </w:divsChild>
                    </w:div>
                    <w:div w:id="1939092798">
                      <w:marLeft w:val="0"/>
                      <w:marRight w:val="0"/>
                      <w:marTop w:val="0"/>
                      <w:marBottom w:val="0"/>
                      <w:divBdr>
                        <w:top w:val="none" w:sz="0" w:space="0" w:color="auto"/>
                        <w:left w:val="none" w:sz="0" w:space="0" w:color="auto"/>
                        <w:bottom w:val="none" w:sz="0" w:space="0" w:color="auto"/>
                        <w:right w:val="none" w:sz="0" w:space="0" w:color="auto"/>
                      </w:divBdr>
                      <w:divsChild>
                        <w:div w:id="1718774000">
                          <w:marLeft w:val="0"/>
                          <w:marRight w:val="0"/>
                          <w:marTop w:val="0"/>
                          <w:marBottom w:val="0"/>
                          <w:divBdr>
                            <w:top w:val="none" w:sz="0" w:space="0" w:color="auto"/>
                            <w:left w:val="none" w:sz="0" w:space="0" w:color="auto"/>
                            <w:bottom w:val="none" w:sz="0" w:space="0" w:color="auto"/>
                            <w:right w:val="none" w:sz="0" w:space="0" w:color="auto"/>
                          </w:divBdr>
                        </w:div>
                      </w:divsChild>
                    </w:div>
                    <w:div w:id="1321277472">
                      <w:marLeft w:val="0"/>
                      <w:marRight w:val="0"/>
                      <w:marTop w:val="0"/>
                      <w:marBottom w:val="0"/>
                      <w:divBdr>
                        <w:top w:val="none" w:sz="0" w:space="0" w:color="auto"/>
                        <w:left w:val="none" w:sz="0" w:space="0" w:color="auto"/>
                        <w:bottom w:val="none" w:sz="0" w:space="0" w:color="auto"/>
                        <w:right w:val="none" w:sz="0" w:space="0" w:color="auto"/>
                      </w:divBdr>
                      <w:divsChild>
                        <w:div w:id="822435041">
                          <w:marLeft w:val="0"/>
                          <w:marRight w:val="0"/>
                          <w:marTop w:val="0"/>
                          <w:marBottom w:val="0"/>
                          <w:divBdr>
                            <w:top w:val="none" w:sz="0" w:space="0" w:color="auto"/>
                            <w:left w:val="none" w:sz="0" w:space="0" w:color="auto"/>
                            <w:bottom w:val="none" w:sz="0" w:space="0" w:color="auto"/>
                            <w:right w:val="none" w:sz="0" w:space="0" w:color="auto"/>
                          </w:divBdr>
                        </w:div>
                      </w:divsChild>
                    </w:div>
                    <w:div w:id="773944848">
                      <w:marLeft w:val="0"/>
                      <w:marRight w:val="0"/>
                      <w:marTop w:val="0"/>
                      <w:marBottom w:val="0"/>
                      <w:divBdr>
                        <w:top w:val="none" w:sz="0" w:space="0" w:color="auto"/>
                        <w:left w:val="none" w:sz="0" w:space="0" w:color="auto"/>
                        <w:bottom w:val="none" w:sz="0" w:space="0" w:color="auto"/>
                        <w:right w:val="none" w:sz="0" w:space="0" w:color="auto"/>
                      </w:divBdr>
                      <w:divsChild>
                        <w:div w:id="557908900">
                          <w:marLeft w:val="0"/>
                          <w:marRight w:val="0"/>
                          <w:marTop w:val="0"/>
                          <w:marBottom w:val="0"/>
                          <w:divBdr>
                            <w:top w:val="none" w:sz="0" w:space="0" w:color="auto"/>
                            <w:left w:val="none" w:sz="0" w:space="0" w:color="auto"/>
                            <w:bottom w:val="none" w:sz="0" w:space="0" w:color="auto"/>
                            <w:right w:val="none" w:sz="0" w:space="0" w:color="auto"/>
                          </w:divBdr>
                        </w:div>
                      </w:divsChild>
                    </w:div>
                    <w:div w:id="95054922">
                      <w:marLeft w:val="0"/>
                      <w:marRight w:val="0"/>
                      <w:marTop w:val="0"/>
                      <w:marBottom w:val="0"/>
                      <w:divBdr>
                        <w:top w:val="none" w:sz="0" w:space="0" w:color="auto"/>
                        <w:left w:val="none" w:sz="0" w:space="0" w:color="auto"/>
                        <w:bottom w:val="none" w:sz="0" w:space="0" w:color="auto"/>
                        <w:right w:val="none" w:sz="0" w:space="0" w:color="auto"/>
                      </w:divBdr>
                      <w:divsChild>
                        <w:div w:id="2013029053">
                          <w:marLeft w:val="0"/>
                          <w:marRight w:val="0"/>
                          <w:marTop w:val="0"/>
                          <w:marBottom w:val="0"/>
                          <w:divBdr>
                            <w:top w:val="none" w:sz="0" w:space="0" w:color="auto"/>
                            <w:left w:val="none" w:sz="0" w:space="0" w:color="auto"/>
                            <w:bottom w:val="none" w:sz="0" w:space="0" w:color="auto"/>
                            <w:right w:val="none" w:sz="0" w:space="0" w:color="auto"/>
                          </w:divBdr>
                        </w:div>
                      </w:divsChild>
                    </w:div>
                    <w:div w:id="326985299">
                      <w:marLeft w:val="0"/>
                      <w:marRight w:val="0"/>
                      <w:marTop w:val="0"/>
                      <w:marBottom w:val="0"/>
                      <w:divBdr>
                        <w:top w:val="none" w:sz="0" w:space="0" w:color="auto"/>
                        <w:left w:val="none" w:sz="0" w:space="0" w:color="auto"/>
                        <w:bottom w:val="none" w:sz="0" w:space="0" w:color="auto"/>
                        <w:right w:val="none" w:sz="0" w:space="0" w:color="auto"/>
                      </w:divBdr>
                      <w:divsChild>
                        <w:div w:id="2000578861">
                          <w:marLeft w:val="0"/>
                          <w:marRight w:val="0"/>
                          <w:marTop w:val="0"/>
                          <w:marBottom w:val="0"/>
                          <w:divBdr>
                            <w:top w:val="none" w:sz="0" w:space="0" w:color="auto"/>
                            <w:left w:val="none" w:sz="0" w:space="0" w:color="auto"/>
                            <w:bottom w:val="none" w:sz="0" w:space="0" w:color="auto"/>
                            <w:right w:val="none" w:sz="0" w:space="0" w:color="auto"/>
                          </w:divBdr>
                        </w:div>
                      </w:divsChild>
                    </w:div>
                    <w:div w:id="1932079576">
                      <w:marLeft w:val="0"/>
                      <w:marRight w:val="0"/>
                      <w:marTop w:val="0"/>
                      <w:marBottom w:val="0"/>
                      <w:divBdr>
                        <w:top w:val="none" w:sz="0" w:space="0" w:color="auto"/>
                        <w:left w:val="none" w:sz="0" w:space="0" w:color="auto"/>
                        <w:bottom w:val="none" w:sz="0" w:space="0" w:color="auto"/>
                        <w:right w:val="none" w:sz="0" w:space="0" w:color="auto"/>
                      </w:divBdr>
                      <w:divsChild>
                        <w:div w:id="664556763">
                          <w:marLeft w:val="0"/>
                          <w:marRight w:val="0"/>
                          <w:marTop w:val="0"/>
                          <w:marBottom w:val="0"/>
                          <w:divBdr>
                            <w:top w:val="none" w:sz="0" w:space="0" w:color="auto"/>
                            <w:left w:val="none" w:sz="0" w:space="0" w:color="auto"/>
                            <w:bottom w:val="none" w:sz="0" w:space="0" w:color="auto"/>
                            <w:right w:val="none" w:sz="0" w:space="0" w:color="auto"/>
                          </w:divBdr>
                        </w:div>
                      </w:divsChild>
                    </w:div>
                    <w:div w:id="450981296">
                      <w:marLeft w:val="0"/>
                      <w:marRight w:val="0"/>
                      <w:marTop w:val="0"/>
                      <w:marBottom w:val="0"/>
                      <w:divBdr>
                        <w:top w:val="none" w:sz="0" w:space="0" w:color="auto"/>
                        <w:left w:val="none" w:sz="0" w:space="0" w:color="auto"/>
                        <w:bottom w:val="none" w:sz="0" w:space="0" w:color="auto"/>
                        <w:right w:val="none" w:sz="0" w:space="0" w:color="auto"/>
                      </w:divBdr>
                      <w:divsChild>
                        <w:div w:id="54084710">
                          <w:marLeft w:val="0"/>
                          <w:marRight w:val="0"/>
                          <w:marTop w:val="0"/>
                          <w:marBottom w:val="0"/>
                          <w:divBdr>
                            <w:top w:val="none" w:sz="0" w:space="0" w:color="auto"/>
                            <w:left w:val="none" w:sz="0" w:space="0" w:color="auto"/>
                            <w:bottom w:val="none" w:sz="0" w:space="0" w:color="auto"/>
                            <w:right w:val="none" w:sz="0" w:space="0" w:color="auto"/>
                          </w:divBdr>
                        </w:div>
                      </w:divsChild>
                    </w:div>
                    <w:div w:id="863834095">
                      <w:marLeft w:val="0"/>
                      <w:marRight w:val="0"/>
                      <w:marTop w:val="0"/>
                      <w:marBottom w:val="0"/>
                      <w:divBdr>
                        <w:top w:val="none" w:sz="0" w:space="0" w:color="auto"/>
                        <w:left w:val="none" w:sz="0" w:space="0" w:color="auto"/>
                        <w:bottom w:val="none" w:sz="0" w:space="0" w:color="auto"/>
                        <w:right w:val="none" w:sz="0" w:space="0" w:color="auto"/>
                      </w:divBdr>
                      <w:divsChild>
                        <w:div w:id="435685154">
                          <w:marLeft w:val="0"/>
                          <w:marRight w:val="0"/>
                          <w:marTop w:val="0"/>
                          <w:marBottom w:val="0"/>
                          <w:divBdr>
                            <w:top w:val="none" w:sz="0" w:space="0" w:color="auto"/>
                            <w:left w:val="none" w:sz="0" w:space="0" w:color="auto"/>
                            <w:bottom w:val="none" w:sz="0" w:space="0" w:color="auto"/>
                            <w:right w:val="none" w:sz="0" w:space="0" w:color="auto"/>
                          </w:divBdr>
                        </w:div>
                      </w:divsChild>
                    </w:div>
                    <w:div w:id="997683755">
                      <w:marLeft w:val="0"/>
                      <w:marRight w:val="0"/>
                      <w:marTop w:val="0"/>
                      <w:marBottom w:val="0"/>
                      <w:divBdr>
                        <w:top w:val="none" w:sz="0" w:space="0" w:color="auto"/>
                        <w:left w:val="none" w:sz="0" w:space="0" w:color="auto"/>
                        <w:bottom w:val="none" w:sz="0" w:space="0" w:color="auto"/>
                        <w:right w:val="none" w:sz="0" w:space="0" w:color="auto"/>
                      </w:divBdr>
                      <w:divsChild>
                        <w:div w:id="1526021072">
                          <w:marLeft w:val="0"/>
                          <w:marRight w:val="0"/>
                          <w:marTop w:val="0"/>
                          <w:marBottom w:val="0"/>
                          <w:divBdr>
                            <w:top w:val="none" w:sz="0" w:space="0" w:color="auto"/>
                            <w:left w:val="none" w:sz="0" w:space="0" w:color="auto"/>
                            <w:bottom w:val="none" w:sz="0" w:space="0" w:color="auto"/>
                            <w:right w:val="none" w:sz="0" w:space="0" w:color="auto"/>
                          </w:divBdr>
                        </w:div>
                      </w:divsChild>
                    </w:div>
                    <w:div w:id="1037320500">
                      <w:marLeft w:val="0"/>
                      <w:marRight w:val="0"/>
                      <w:marTop w:val="0"/>
                      <w:marBottom w:val="0"/>
                      <w:divBdr>
                        <w:top w:val="none" w:sz="0" w:space="0" w:color="auto"/>
                        <w:left w:val="none" w:sz="0" w:space="0" w:color="auto"/>
                        <w:bottom w:val="none" w:sz="0" w:space="0" w:color="auto"/>
                        <w:right w:val="none" w:sz="0" w:space="0" w:color="auto"/>
                      </w:divBdr>
                      <w:divsChild>
                        <w:div w:id="388652207">
                          <w:marLeft w:val="0"/>
                          <w:marRight w:val="0"/>
                          <w:marTop w:val="0"/>
                          <w:marBottom w:val="0"/>
                          <w:divBdr>
                            <w:top w:val="none" w:sz="0" w:space="0" w:color="auto"/>
                            <w:left w:val="none" w:sz="0" w:space="0" w:color="auto"/>
                            <w:bottom w:val="none" w:sz="0" w:space="0" w:color="auto"/>
                            <w:right w:val="none" w:sz="0" w:space="0" w:color="auto"/>
                          </w:divBdr>
                        </w:div>
                      </w:divsChild>
                    </w:div>
                    <w:div w:id="153954190">
                      <w:marLeft w:val="0"/>
                      <w:marRight w:val="0"/>
                      <w:marTop w:val="0"/>
                      <w:marBottom w:val="0"/>
                      <w:divBdr>
                        <w:top w:val="none" w:sz="0" w:space="0" w:color="auto"/>
                        <w:left w:val="none" w:sz="0" w:space="0" w:color="auto"/>
                        <w:bottom w:val="none" w:sz="0" w:space="0" w:color="auto"/>
                        <w:right w:val="none" w:sz="0" w:space="0" w:color="auto"/>
                      </w:divBdr>
                      <w:divsChild>
                        <w:div w:id="65345538">
                          <w:marLeft w:val="0"/>
                          <w:marRight w:val="0"/>
                          <w:marTop w:val="0"/>
                          <w:marBottom w:val="0"/>
                          <w:divBdr>
                            <w:top w:val="none" w:sz="0" w:space="0" w:color="auto"/>
                            <w:left w:val="none" w:sz="0" w:space="0" w:color="auto"/>
                            <w:bottom w:val="none" w:sz="0" w:space="0" w:color="auto"/>
                            <w:right w:val="none" w:sz="0" w:space="0" w:color="auto"/>
                          </w:divBdr>
                        </w:div>
                      </w:divsChild>
                    </w:div>
                    <w:div w:id="242564921">
                      <w:marLeft w:val="0"/>
                      <w:marRight w:val="0"/>
                      <w:marTop w:val="0"/>
                      <w:marBottom w:val="0"/>
                      <w:divBdr>
                        <w:top w:val="none" w:sz="0" w:space="0" w:color="auto"/>
                        <w:left w:val="none" w:sz="0" w:space="0" w:color="auto"/>
                        <w:bottom w:val="none" w:sz="0" w:space="0" w:color="auto"/>
                        <w:right w:val="none" w:sz="0" w:space="0" w:color="auto"/>
                      </w:divBdr>
                      <w:divsChild>
                        <w:div w:id="2012488773">
                          <w:marLeft w:val="0"/>
                          <w:marRight w:val="0"/>
                          <w:marTop w:val="0"/>
                          <w:marBottom w:val="0"/>
                          <w:divBdr>
                            <w:top w:val="none" w:sz="0" w:space="0" w:color="auto"/>
                            <w:left w:val="none" w:sz="0" w:space="0" w:color="auto"/>
                            <w:bottom w:val="none" w:sz="0" w:space="0" w:color="auto"/>
                            <w:right w:val="none" w:sz="0" w:space="0" w:color="auto"/>
                          </w:divBdr>
                        </w:div>
                      </w:divsChild>
                    </w:div>
                    <w:div w:id="668366545">
                      <w:marLeft w:val="0"/>
                      <w:marRight w:val="0"/>
                      <w:marTop w:val="0"/>
                      <w:marBottom w:val="0"/>
                      <w:divBdr>
                        <w:top w:val="none" w:sz="0" w:space="0" w:color="auto"/>
                        <w:left w:val="none" w:sz="0" w:space="0" w:color="auto"/>
                        <w:bottom w:val="none" w:sz="0" w:space="0" w:color="auto"/>
                        <w:right w:val="none" w:sz="0" w:space="0" w:color="auto"/>
                      </w:divBdr>
                      <w:divsChild>
                        <w:div w:id="1436167883">
                          <w:marLeft w:val="0"/>
                          <w:marRight w:val="0"/>
                          <w:marTop w:val="0"/>
                          <w:marBottom w:val="0"/>
                          <w:divBdr>
                            <w:top w:val="none" w:sz="0" w:space="0" w:color="auto"/>
                            <w:left w:val="none" w:sz="0" w:space="0" w:color="auto"/>
                            <w:bottom w:val="none" w:sz="0" w:space="0" w:color="auto"/>
                            <w:right w:val="none" w:sz="0" w:space="0" w:color="auto"/>
                          </w:divBdr>
                        </w:div>
                      </w:divsChild>
                    </w:div>
                    <w:div w:id="195776467">
                      <w:marLeft w:val="0"/>
                      <w:marRight w:val="0"/>
                      <w:marTop w:val="0"/>
                      <w:marBottom w:val="0"/>
                      <w:divBdr>
                        <w:top w:val="none" w:sz="0" w:space="0" w:color="auto"/>
                        <w:left w:val="none" w:sz="0" w:space="0" w:color="auto"/>
                        <w:bottom w:val="none" w:sz="0" w:space="0" w:color="auto"/>
                        <w:right w:val="none" w:sz="0" w:space="0" w:color="auto"/>
                      </w:divBdr>
                      <w:divsChild>
                        <w:div w:id="774863080">
                          <w:marLeft w:val="0"/>
                          <w:marRight w:val="0"/>
                          <w:marTop w:val="0"/>
                          <w:marBottom w:val="0"/>
                          <w:divBdr>
                            <w:top w:val="none" w:sz="0" w:space="0" w:color="auto"/>
                            <w:left w:val="none" w:sz="0" w:space="0" w:color="auto"/>
                            <w:bottom w:val="none" w:sz="0" w:space="0" w:color="auto"/>
                            <w:right w:val="none" w:sz="0" w:space="0" w:color="auto"/>
                          </w:divBdr>
                        </w:div>
                      </w:divsChild>
                    </w:div>
                    <w:div w:id="1919289451">
                      <w:marLeft w:val="0"/>
                      <w:marRight w:val="0"/>
                      <w:marTop w:val="0"/>
                      <w:marBottom w:val="0"/>
                      <w:divBdr>
                        <w:top w:val="none" w:sz="0" w:space="0" w:color="auto"/>
                        <w:left w:val="none" w:sz="0" w:space="0" w:color="auto"/>
                        <w:bottom w:val="none" w:sz="0" w:space="0" w:color="auto"/>
                        <w:right w:val="none" w:sz="0" w:space="0" w:color="auto"/>
                      </w:divBdr>
                      <w:divsChild>
                        <w:div w:id="1651670908">
                          <w:marLeft w:val="0"/>
                          <w:marRight w:val="0"/>
                          <w:marTop w:val="0"/>
                          <w:marBottom w:val="0"/>
                          <w:divBdr>
                            <w:top w:val="none" w:sz="0" w:space="0" w:color="auto"/>
                            <w:left w:val="none" w:sz="0" w:space="0" w:color="auto"/>
                            <w:bottom w:val="none" w:sz="0" w:space="0" w:color="auto"/>
                            <w:right w:val="none" w:sz="0" w:space="0" w:color="auto"/>
                          </w:divBdr>
                        </w:div>
                      </w:divsChild>
                    </w:div>
                    <w:div w:id="1127620586">
                      <w:marLeft w:val="0"/>
                      <w:marRight w:val="0"/>
                      <w:marTop w:val="0"/>
                      <w:marBottom w:val="0"/>
                      <w:divBdr>
                        <w:top w:val="none" w:sz="0" w:space="0" w:color="auto"/>
                        <w:left w:val="none" w:sz="0" w:space="0" w:color="auto"/>
                        <w:bottom w:val="none" w:sz="0" w:space="0" w:color="auto"/>
                        <w:right w:val="none" w:sz="0" w:space="0" w:color="auto"/>
                      </w:divBdr>
                      <w:divsChild>
                        <w:div w:id="2002393825">
                          <w:marLeft w:val="0"/>
                          <w:marRight w:val="0"/>
                          <w:marTop w:val="0"/>
                          <w:marBottom w:val="0"/>
                          <w:divBdr>
                            <w:top w:val="none" w:sz="0" w:space="0" w:color="auto"/>
                            <w:left w:val="none" w:sz="0" w:space="0" w:color="auto"/>
                            <w:bottom w:val="none" w:sz="0" w:space="0" w:color="auto"/>
                            <w:right w:val="none" w:sz="0" w:space="0" w:color="auto"/>
                          </w:divBdr>
                        </w:div>
                      </w:divsChild>
                    </w:div>
                    <w:div w:id="1061438246">
                      <w:marLeft w:val="0"/>
                      <w:marRight w:val="0"/>
                      <w:marTop w:val="0"/>
                      <w:marBottom w:val="0"/>
                      <w:divBdr>
                        <w:top w:val="none" w:sz="0" w:space="0" w:color="auto"/>
                        <w:left w:val="none" w:sz="0" w:space="0" w:color="auto"/>
                        <w:bottom w:val="none" w:sz="0" w:space="0" w:color="auto"/>
                        <w:right w:val="none" w:sz="0" w:space="0" w:color="auto"/>
                      </w:divBdr>
                      <w:divsChild>
                        <w:div w:id="1807962936">
                          <w:marLeft w:val="0"/>
                          <w:marRight w:val="0"/>
                          <w:marTop w:val="0"/>
                          <w:marBottom w:val="0"/>
                          <w:divBdr>
                            <w:top w:val="none" w:sz="0" w:space="0" w:color="auto"/>
                            <w:left w:val="none" w:sz="0" w:space="0" w:color="auto"/>
                            <w:bottom w:val="none" w:sz="0" w:space="0" w:color="auto"/>
                            <w:right w:val="none" w:sz="0" w:space="0" w:color="auto"/>
                          </w:divBdr>
                        </w:div>
                      </w:divsChild>
                    </w:div>
                    <w:div w:id="1974366496">
                      <w:marLeft w:val="0"/>
                      <w:marRight w:val="0"/>
                      <w:marTop w:val="0"/>
                      <w:marBottom w:val="0"/>
                      <w:divBdr>
                        <w:top w:val="none" w:sz="0" w:space="0" w:color="auto"/>
                        <w:left w:val="none" w:sz="0" w:space="0" w:color="auto"/>
                        <w:bottom w:val="none" w:sz="0" w:space="0" w:color="auto"/>
                        <w:right w:val="none" w:sz="0" w:space="0" w:color="auto"/>
                      </w:divBdr>
                      <w:divsChild>
                        <w:div w:id="461966416">
                          <w:marLeft w:val="0"/>
                          <w:marRight w:val="0"/>
                          <w:marTop w:val="0"/>
                          <w:marBottom w:val="0"/>
                          <w:divBdr>
                            <w:top w:val="none" w:sz="0" w:space="0" w:color="auto"/>
                            <w:left w:val="none" w:sz="0" w:space="0" w:color="auto"/>
                            <w:bottom w:val="none" w:sz="0" w:space="0" w:color="auto"/>
                            <w:right w:val="none" w:sz="0" w:space="0" w:color="auto"/>
                          </w:divBdr>
                        </w:div>
                      </w:divsChild>
                    </w:div>
                    <w:div w:id="1808427875">
                      <w:marLeft w:val="0"/>
                      <w:marRight w:val="0"/>
                      <w:marTop w:val="0"/>
                      <w:marBottom w:val="0"/>
                      <w:divBdr>
                        <w:top w:val="none" w:sz="0" w:space="0" w:color="auto"/>
                        <w:left w:val="none" w:sz="0" w:space="0" w:color="auto"/>
                        <w:bottom w:val="none" w:sz="0" w:space="0" w:color="auto"/>
                        <w:right w:val="none" w:sz="0" w:space="0" w:color="auto"/>
                      </w:divBdr>
                      <w:divsChild>
                        <w:div w:id="131407330">
                          <w:marLeft w:val="0"/>
                          <w:marRight w:val="0"/>
                          <w:marTop w:val="0"/>
                          <w:marBottom w:val="0"/>
                          <w:divBdr>
                            <w:top w:val="none" w:sz="0" w:space="0" w:color="auto"/>
                            <w:left w:val="none" w:sz="0" w:space="0" w:color="auto"/>
                            <w:bottom w:val="none" w:sz="0" w:space="0" w:color="auto"/>
                            <w:right w:val="none" w:sz="0" w:space="0" w:color="auto"/>
                          </w:divBdr>
                        </w:div>
                      </w:divsChild>
                    </w:div>
                    <w:div w:id="797991377">
                      <w:marLeft w:val="0"/>
                      <w:marRight w:val="0"/>
                      <w:marTop w:val="0"/>
                      <w:marBottom w:val="0"/>
                      <w:divBdr>
                        <w:top w:val="none" w:sz="0" w:space="0" w:color="auto"/>
                        <w:left w:val="none" w:sz="0" w:space="0" w:color="auto"/>
                        <w:bottom w:val="none" w:sz="0" w:space="0" w:color="auto"/>
                        <w:right w:val="none" w:sz="0" w:space="0" w:color="auto"/>
                      </w:divBdr>
                      <w:divsChild>
                        <w:div w:id="772551371">
                          <w:marLeft w:val="0"/>
                          <w:marRight w:val="0"/>
                          <w:marTop w:val="0"/>
                          <w:marBottom w:val="0"/>
                          <w:divBdr>
                            <w:top w:val="none" w:sz="0" w:space="0" w:color="auto"/>
                            <w:left w:val="none" w:sz="0" w:space="0" w:color="auto"/>
                            <w:bottom w:val="none" w:sz="0" w:space="0" w:color="auto"/>
                            <w:right w:val="none" w:sz="0" w:space="0" w:color="auto"/>
                          </w:divBdr>
                        </w:div>
                      </w:divsChild>
                    </w:div>
                    <w:div w:id="423964191">
                      <w:marLeft w:val="0"/>
                      <w:marRight w:val="0"/>
                      <w:marTop w:val="0"/>
                      <w:marBottom w:val="0"/>
                      <w:divBdr>
                        <w:top w:val="none" w:sz="0" w:space="0" w:color="auto"/>
                        <w:left w:val="none" w:sz="0" w:space="0" w:color="auto"/>
                        <w:bottom w:val="none" w:sz="0" w:space="0" w:color="auto"/>
                        <w:right w:val="none" w:sz="0" w:space="0" w:color="auto"/>
                      </w:divBdr>
                      <w:divsChild>
                        <w:div w:id="1017776483">
                          <w:marLeft w:val="0"/>
                          <w:marRight w:val="0"/>
                          <w:marTop w:val="0"/>
                          <w:marBottom w:val="0"/>
                          <w:divBdr>
                            <w:top w:val="none" w:sz="0" w:space="0" w:color="auto"/>
                            <w:left w:val="none" w:sz="0" w:space="0" w:color="auto"/>
                            <w:bottom w:val="none" w:sz="0" w:space="0" w:color="auto"/>
                            <w:right w:val="none" w:sz="0" w:space="0" w:color="auto"/>
                          </w:divBdr>
                        </w:div>
                      </w:divsChild>
                    </w:div>
                    <w:div w:id="1154226515">
                      <w:marLeft w:val="0"/>
                      <w:marRight w:val="0"/>
                      <w:marTop w:val="0"/>
                      <w:marBottom w:val="0"/>
                      <w:divBdr>
                        <w:top w:val="none" w:sz="0" w:space="0" w:color="auto"/>
                        <w:left w:val="none" w:sz="0" w:space="0" w:color="auto"/>
                        <w:bottom w:val="none" w:sz="0" w:space="0" w:color="auto"/>
                        <w:right w:val="none" w:sz="0" w:space="0" w:color="auto"/>
                      </w:divBdr>
                      <w:divsChild>
                        <w:div w:id="1877157342">
                          <w:marLeft w:val="0"/>
                          <w:marRight w:val="0"/>
                          <w:marTop w:val="0"/>
                          <w:marBottom w:val="0"/>
                          <w:divBdr>
                            <w:top w:val="none" w:sz="0" w:space="0" w:color="auto"/>
                            <w:left w:val="none" w:sz="0" w:space="0" w:color="auto"/>
                            <w:bottom w:val="none" w:sz="0" w:space="0" w:color="auto"/>
                            <w:right w:val="none" w:sz="0" w:space="0" w:color="auto"/>
                          </w:divBdr>
                        </w:div>
                      </w:divsChild>
                    </w:div>
                    <w:div w:id="224872757">
                      <w:marLeft w:val="0"/>
                      <w:marRight w:val="0"/>
                      <w:marTop w:val="0"/>
                      <w:marBottom w:val="0"/>
                      <w:divBdr>
                        <w:top w:val="none" w:sz="0" w:space="0" w:color="auto"/>
                        <w:left w:val="none" w:sz="0" w:space="0" w:color="auto"/>
                        <w:bottom w:val="none" w:sz="0" w:space="0" w:color="auto"/>
                        <w:right w:val="none" w:sz="0" w:space="0" w:color="auto"/>
                      </w:divBdr>
                      <w:divsChild>
                        <w:div w:id="504054485">
                          <w:marLeft w:val="0"/>
                          <w:marRight w:val="0"/>
                          <w:marTop w:val="0"/>
                          <w:marBottom w:val="0"/>
                          <w:divBdr>
                            <w:top w:val="none" w:sz="0" w:space="0" w:color="auto"/>
                            <w:left w:val="none" w:sz="0" w:space="0" w:color="auto"/>
                            <w:bottom w:val="none" w:sz="0" w:space="0" w:color="auto"/>
                            <w:right w:val="none" w:sz="0" w:space="0" w:color="auto"/>
                          </w:divBdr>
                        </w:div>
                      </w:divsChild>
                    </w:div>
                    <w:div w:id="1424298102">
                      <w:marLeft w:val="0"/>
                      <w:marRight w:val="0"/>
                      <w:marTop w:val="0"/>
                      <w:marBottom w:val="0"/>
                      <w:divBdr>
                        <w:top w:val="none" w:sz="0" w:space="0" w:color="auto"/>
                        <w:left w:val="none" w:sz="0" w:space="0" w:color="auto"/>
                        <w:bottom w:val="none" w:sz="0" w:space="0" w:color="auto"/>
                        <w:right w:val="none" w:sz="0" w:space="0" w:color="auto"/>
                      </w:divBdr>
                      <w:divsChild>
                        <w:div w:id="16320441">
                          <w:marLeft w:val="0"/>
                          <w:marRight w:val="0"/>
                          <w:marTop w:val="0"/>
                          <w:marBottom w:val="0"/>
                          <w:divBdr>
                            <w:top w:val="none" w:sz="0" w:space="0" w:color="auto"/>
                            <w:left w:val="none" w:sz="0" w:space="0" w:color="auto"/>
                            <w:bottom w:val="none" w:sz="0" w:space="0" w:color="auto"/>
                            <w:right w:val="none" w:sz="0" w:space="0" w:color="auto"/>
                          </w:divBdr>
                        </w:div>
                      </w:divsChild>
                    </w:div>
                    <w:div w:id="839543471">
                      <w:marLeft w:val="0"/>
                      <w:marRight w:val="0"/>
                      <w:marTop w:val="0"/>
                      <w:marBottom w:val="0"/>
                      <w:divBdr>
                        <w:top w:val="none" w:sz="0" w:space="0" w:color="auto"/>
                        <w:left w:val="none" w:sz="0" w:space="0" w:color="auto"/>
                        <w:bottom w:val="none" w:sz="0" w:space="0" w:color="auto"/>
                        <w:right w:val="none" w:sz="0" w:space="0" w:color="auto"/>
                      </w:divBdr>
                      <w:divsChild>
                        <w:div w:id="450167299">
                          <w:marLeft w:val="0"/>
                          <w:marRight w:val="0"/>
                          <w:marTop w:val="0"/>
                          <w:marBottom w:val="0"/>
                          <w:divBdr>
                            <w:top w:val="none" w:sz="0" w:space="0" w:color="auto"/>
                            <w:left w:val="none" w:sz="0" w:space="0" w:color="auto"/>
                            <w:bottom w:val="none" w:sz="0" w:space="0" w:color="auto"/>
                            <w:right w:val="none" w:sz="0" w:space="0" w:color="auto"/>
                          </w:divBdr>
                        </w:div>
                      </w:divsChild>
                    </w:div>
                    <w:div w:id="1261335855">
                      <w:marLeft w:val="0"/>
                      <w:marRight w:val="0"/>
                      <w:marTop w:val="0"/>
                      <w:marBottom w:val="0"/>
                      <w:divBdr>
                        <w:top w:val="none" w:sz="0" w:space="0" w:color="auto"/>
                        <w:left w:val="none" w:sz="0" w:space="0" w:color="auto"/>
                        <w:bottom w:val="none" w:sz="0" w:space="0" w:color="auto"/>
                        <w:right w:val="none" w:sz="0" w:space="0" w:color="auto"/>
                      </w:divBdr>
                      <w:divsChild>
                        <w:div w:id="1749112680">
                          <w:marLeft w:val="0"/>
                          <w:marRight w:val="0"/>
                          <w:marTop w:val="0"/>
                          <w:marBottom w:val="0"/>
                          <w:divBdr>
                            <w:top w:val="none" w:sz="0" w:space="0" w:color="auto"/>
                            <w:left w:val="none" w:sz="0" w:space="0" w:color="auto"/>
                            <w:bottom w:val="none" w:sz="0" w:space="0" w:color="auto"/>
                            <w:right w:val="none" w:sz="0" w:space="0" w:color="auto"/>
                          </w:divBdr>
                        </w:div>
                      </w:divsChild>
                    </w:div>
                    <w:div w:id="229507715">
                      <w:marLeft w:val="0"/>
                      <w:marRight w:val="0"/>
                      <w:marTop w:val="0"/>
                      <w:marBottom w:val="0"/>
                      <w:divBdr>
                        <w:top w:val="none" w:sz="0" w:space="0" w:color="auto"/>
                        <w:left w:val="none" w:sz="0" w:space="0" w:color="auto"/>
                        <w:bottom w:val="none" w:sz="0" w:space="0" w:color="auto"/>
                        <w:right w:val="none" w:sz="0" w:space="0" w:color="auto"/>
                      </w:divBdr>
                      <w:divsChild>
                        <w:div w:id="917401988">
                          <w:marLeft w:val="0"/>
                          <w:marRight w:val="0"/>
                          <w:marTop w:val="0"/>
                          <w:marBottom w:val="0"/>
                          <w:divBdr>
                            <w:top w:val="none" w:sz="0" w:space="0" w:color="auto"/>
                            <w:left w:val="none" w:sz="0" w:space="0" w:color="auto"/>
                            <w:bottom w:val="none" w:sz="0" w:space="0" w:color="auto"/>
                            <w:right w:val="none" w:sz="0" w:space="0" w:color="auto"/>
                          </w:divBdr>
                        </w:div>
                      </w:divsChild>
                    </w:div>
                    <w:div w:id="1102728377">
                      <w:marLeft w:val="0"/>
                      <w:marRight w:val="0"/>
                      <w:marTop w:val="0"/>
                      <w:marBottom w:val="0"/>
                      <w:divBdr>
                        <w:top w:val="none" w:sz="0" w:space="0" w:color="auto"/>
                        <w:left w:val="none" w:sz="0" w:space="0" w:color="auto"/>
                        <w:bottom w:val="none" w:sz="0" w:space="0" w:color="auto"/>
                        <w:right w:val="none" w:sz="0" w:space="0" w:color="auto"/>
                      </w:divBdr>
                      <w:divsChild>
                        <w:div w:id="1625622297">
                          <w:marLeft w:val="0"/>
                          <w:marRight w:val="0"/>
                          <w:marTop w:val="0"/>
                          <w:marBottom w:val="0"/>
                          <w:divBdr>
                            <w:top w:val="none" w:sz="0" w:space="0" w:color="auto"/>
                            <w:left w:val="none" w:sz="0" w:space="0" w:color="auto"/>
                            <w:bottom w:val="none" w:sz="0" w:space="0" w:color="auto"/>
                            <w:right w:val="none" w:sz="0" w:space="0" w:color="auto"/>
                          </w:divBdr>
                        </w:div>
                      </w:divsChild>
                    </w:div>
                    <w:div w:id="1616865990">
                      <w:marLeft w:val="0"/>
                      <w:marRight w:val="0"/>
                      <w:marTop w:val="0"/>
                      <w:marBottom w:val="0"/>
                      <w:divBdr>
                        <w:top w:val="none" w:sz="0" w:space="0" w:color="auto"/>
                        <w:left w:val="none" w:sz="0" w:space="0" w:color="auto"/>
                        <w:bottom w:val="none" w:sz="0" w:space="0" w:color="auto"/>
                        <w:right w:val="none" w:sz="0" w:space="0" w:color="auto"/>
                      </w:divBdr>
                      <w:divsChild>
                        <w:div w:id="2010793514">
                          <w:marLeft w:val="0"/>
                          <w:marRight w:val="0"/>
                          <w:marTop w:val="0"/>
                          <w:marBottom w:val="0"/>
                          <w:divBdr>
                            <w:top w:val="none" w:sz="0" w:space="0" w:color="auto"/>
                            <w:left w:val="none" w:sz="0" w:space="0" w:color="auto"/>
                            <w:bottom w:val="none" w:sz="0" w:space="0" w:color="auto"/>
                            <w:right w:val="none" w:sz="0" w:space="0" w:color="auto"/>
                          </w:divBdr>
                        </w:div>
                      </w:divsChild>
                    </w:div>
                    <w:div w:id="479229896">
                      <w:marLeft w:val="0"/>
                      <w:marRight w:val="0"/>
                      <w:marTop w:val="0"/>
                      <w:marBottom w:val="0"/>
                      <w:divBdr>
                        <w:top w:val="none" w:sz="0" w:space="0" w:color="auto"/>
                        <w:left w:val="none" w:sz="0" w:space="0" w:color="auto"/>
                        <w:bottom w:val="none" w:sz="0" w:space="0" w:color="auto"/>
                        <w:right w:val="none" w:sz="0" w:space="0" w:color="auto"/>
                      </w:divBdr>
                      <w:divsChild>
                        <w:div w:id="1182742913">
                          <w:marLeft w:val="0"/>
                          <w:marRight w:val="0"/>
                          <w:marTop w:val="0"/>
                          <w:marBottom w:val="0"/>
                          <w:divBdr>
                            <w:top w:val="none" w:sz="0" w:space="0" w:color="auto"/>
                            <w:left w:val="none" w:sz="0" w:space="0" w:color="auto"/>
                            <w:bottom w:val="none" w:sz="0" w:space="0" w:color="auto"/>
                            <w:right w:val="none" w:sz="0" w:space="0" w:color="auto"/>
                          </w:divBdr>
                        </w:div>
                      </w:divsChild>
                    </w:div>
                    <w:div w:id="792137630">
                      <w:marLeft w:val="0"/>
                      <w:marRight w:val="0"/>
                      <w:marTop w:val="0"/>
                      <w:marBottom w:val="0"/>
                      <w:divBdr>
                        <w:top w:val="none" w:sz="0" w:space="0" w:color="auto"/>
                        <w:left w:val="none" w:sz="0" w:space="0" w:color="auto"/>
                        <w:bottom w:val="none" w:sz="0" w:space="0" w:color="auto"/>
                        <w:right w:val="none" w:sz="0" w:space="0" w:color="auto"/>
                      </w:divBdr>
                      <w:divsChild>
                        <w:div w:id="1891451586">
                          <w:marLeft w:val="0"/>
                          <w:marRight w:val="0"/>
                          <w:marTop w:val="0"/>
                          <w:marBottom w:val="0"/>
                          <w:divBdr>
                            <w:top w:val="none" w:sz="0" w:space="0" w:color="auto"/>
                            <w:left w:val="none" w:sz="0" w:space="0" w:color="auto"/>
                            <w:bottom w:val="none" w:sz="0" w:space="0" w:color="auto"/>
                            <w:right w:val="none" w:sz="0" w:space="0" w:color="auto"/>
                          </w:divBdr>
                        </w:div>
                      </w:divsChild>
                    </w:div>
                    <w:div w:id="1736119283">
                      <w:marLeft w:val="0"/>
                      <w:marRight w:val="0"/>
                      <w:marTop w:val="0"/>
                      <w:marBottom w:val="0"/>
                      <w:divBdr>
                        <w:top w:val="none" w:sz="0" w:space="0" w:color="auto"/>
                        <w:left w:val="none" w:sz="0" w:space="0" w:color="auto"/>
                        <w:bottom w:val="none" w:sz="0" w:space="0" w:color="auto"/>
                        <w:right w:val="none" w:sz="0" w:space="0" w:color="auto"/>
                      </w:divBdr>
                      <w:divsChild>
                        <w:div w:id="838429739">
                          <w:marLeft w:val="0"/>
                          <w:marRight w:val="0"/>
                          <w:marTop w:val="0"/>
                          <w:marBottom w:val="0"/>
                          <w:divBdr>
                            <w:top w:val="none" w:sz="0" w:space="0" w:color="auto"/>
                            <w:left w:val="none" w:sz="0" w:space="0" w:color="auto"/>
                            <w:bottom w:val="none" w:sz="0" w:space="0" w:color="auto"/>
                            <w:right w:val="none" w:sz="0" w:space="0" w:color="auto"/>
                          </w:divBdr>
                        </w:div>
                      </w:divsChild>
                    </w:div>
                    <w:div w:id="1341810884">
                      <w:marLeft w:val="0"/>
                      <w:marRight w:val="0"/>
                      <w:marTop w:val="0"/>
                      <w:marBottom w:val="0"/>
                      <w:divBdr>
                        <w:top w:val="none" w:sz="0" w:space="0" w:color="auto"/>
                        <w:left w:val="none" w:sz="0" w:space="0" w:color="auto"/>
                        <w:bottom w:val="none" w:sz="0" w:space="0" w:color="auto"/>
                        <w:right w:val="none" w:sz="0" w:space="0" w:color="auto"/>
                      </w:divBdr>
                      <w:divsChild>
                        <w:div w:id="1356495245">
                          <w:marLeft w:val="0"/>
                          <w:marRight w:val="0"/>
                          <w:marTop w:val="0"/>
                          <w:marBottom w:val="0"/>
                          <w:divBdr>
                            <w:top w:val="none" w:sz="0" w:space="0" w:color="auto"/>
                            <w:left w:val="none" w:sz="0" w:space="0" w:color="auto"/>
                            <w:bottom w:val="none" w:sz="0" w:space="0" w:color="auto"/>
                            <w:right w:val="none" w:sz="0" w:space="0" w:color="auto"/>
                          </w:divBdr>
                        </w:div>
                      </w:divsChild>
                    </w:div>
                    <w:div w:id="2118061580">
                      <w:marLeft w:val="0"/>
                      <w:marRight w:val="0"/>
                      <w:marTop w:val="0"/>
                      <w:marBottom w:val="0"/>
                      <w:divBdr>
                        <w:top w:val="none" w:sz="0" w:space="0" w:color="auto"/>
                        <w:left w:val="none" w:sz="0" w:space="0" w:color="auto"/>
                        <w:bottom w:val="none" w:sz="0" w:space="0" w:color="auto"/>
                        <w:right w:val="none" w:sz="0" w:space="0" w:color="auto"/>
                      </w:divBdr>
                      <w:divsChild>
                        <w:div w:id="1465275027">
                          <w:marLeft w:val="0"/>
                          <w:marRight w:val="0"/>
                          <w:marTop w:val="0"/>
                          <w:marBottom w:val="0"/>
                          <w:divBdr>
                            <w:top w:val="none" w:sz="0" w:space="0" w:color="auto"/>
                            <w:left w:val="none" w:sz="0" w:space="0" w:color="auto"/>
                            <w:bottom w:val="none" w:sz="0" w:space="0" w:color="auto"/>
                            <w:right w:val="none" w:sz="0" w:space="0" w:color="auto"/>
                          </w:divBdr>
                        </w:div>
                      </w:divsChild>
                    </w:div>
                    <w:div w:id="109935131">
                      <w:marLeft w:val="0"/>
                      <w:marRight w:val="0"/>
                      <w:marTop w:val="0"/>
                      <w:marBottom w:val="0"/>
                      <w:divBdr>
                        <w:top w:val="none" w:sz="0" w:space="0" w:color="auto"/>
                        <w:left w:val="none" w:sz="0" w:space="0" w:color="auto"/>
                        <w:bottom w:val="none" w:sz="0" w:space="0" w:color="auto"/>
                        <w:right w:val="none" w:sz="0" w:space="0" w:color="auto"/>
                      </w:divBdr>
                      <w:divsChild>
                        <w:div w:id="1701666332">
                          <w:marLeft w:val="0"/>
                          <w:marRight w:val="0"/>
                          <w:marTop w:val="0"/>
                          <w:marBottom w:val="0"/>
                          <w:divBdr>
                            <w:top w:val="none" w:sz="0" w:space="0" w:color="auto"/>
                            <w:left w:val="none" w:sz="0" w:space="0" w:color="auto"/>
                            <w:bottom w:val="none" w:sz="0" w:space="0" w:color="auto"/>
                            <w:right w:val="none" w:sz="0" w:space="0" w:color="auto"/>
                          </w:divBdr>
                        </w:div>
                      </w:divsChild>
                    </w:div>
                    <w:div w:id="2077169619">
                      <w:marLeft w:val="0"/>
                      <w:marRight w:val="0"/>
                      <w:marTop w:val="0"/>
                      <w:marBottom w:val="0"/>
                      <w:divBdr>
                        <w:top w:val="none" w:sz="0" w:space="0" w:color="auto"/>
                        <w:left w:val="none" w:sz="0" w:space="0" w:color="auto"/>
                        <w:bottom w:val="none" w:sz="0" w:space="0" w:color="auto"/>
                        <w:right w:val="none" w:sz="0" w:space="0" w:color="auto"/>
                      </w:divBdr>
                      <w:divsChild>
                        <w:div w:id="330989323">
                          <w:marLeft w:val="0"/>
                          <w:marRight w:val="0"/>
                          <w:marTop w:val="0"/>
                          <w:marBottom w:val="0"/>
                          <w:divBdr>
                            <w:top w:val="none" w:sz="0" w:space="0" w:color="auto"/>
                            <w:left w:val="none" w:sz="0" w:space="0" w:color="auto"/>
                            <w:bottom w:val="none" w:sz="0" w:space="0" w:color="auto"/>
                            <w:right w:val="none" w:sz="0" w:space="0" w:color="auto"/>
                          </w:divBdr>
                        </w:div>
                      </w:divsChild>
                    </w:div>
                    <w:div w:id="1531994967">
                      <w:marLeft w:val="0"/>
                      <w:marRight w:val="0"/>
                      <w:marTop w:val="0"/>
                      <w:marBottom w:val="0"/>
                      <w:divBdr>
                        <w:top w:val="none" w:sz="0" w:space="0" w:color="auto"/>
                        <w:left w:val="none" w:sz="0" w:space="0" w:color="auto"/>
                        <w:bottom w:val="none" w:sz="0" w:space="0" w:color="auto"/>
                        <w:right w:val="none" w:sz="0" w:space="0" w:color="auto"/>
                      </w:divBdr>
                      <w:divsChild>
                        <w:div w:id="61492455">
                          <w:marLeft w:val="0"/>
                          <w:marRight w:val="0"/>
                          <w:marTop w:val="0"/>
                          <w:marBottom w:val="0"/>
                          <w:divBdr>
                            <w:top w:val="none" w:sz="0" w:space="0" w:color="auto"/>
                            <w:left w:val="none" w:sz="0" w:space="0" w:color="auto"/>
                            <w:bottom w:val="none" w:sz="0" w:space="0" w:color="auto"/>
                            <w:right w:val="none" w:sz="0" w:space="0" w:color="auto"/>
                          </w:divBdr>
                        </w:div>
                      </w:divsChild>
                    </w:div>
                    <w:div w:id="1930313346">
                      <w:marLeft w:val="0"/>
                      <w:marRight w:val="0"/>
                      <w:marTop w:val="0"/>
                      <w:marBottom w:val="0"/>
                      <w:divBdr>
                        <w:top w:val="none" w:sz="0" w:space="0" w:color="auto"/>
                        <w:left w:val="none" w:sz="0" w:space="0" w:color="auto"/>
                        <w:bottom w:val="none" w:sz="0" w:space="0" w:color="auto"/>
                        <w:right w:val="none" w:sz="0" w:space="0" w:color="auto"/>
                      </w:divBdr>
                      <w:divsChild>
                        <w:div w:id="391125737">
                          <w:marLeft w:val="0"/>
                          <w:marRight w:val="0"/>
                          <w:marTop w:val="0"/>
                          <w:marBottom w:val="0"/>
                          <w:divBdr>
                            <w:top w:val="none" w:sz="0" w:space="0" w:color="auto"/>
                            <w:left w:val="none" w:sz="0" w:space="0" w:color="auto"/>
                            <w:bottom w:val="none" w:sz="0" w:space="0" w:color="auto"/>
                            <w:right w:val="none" w:sz="0" w:space="0" w:color="auto"/>
                          </w:divBdr>
                        </w:div>
                      </w:divsChild>
                    </w:div>
                    <w:div w:id="256328872">
                      <w:marLeft w:val="0"/>
                      <w:marRight w:val="0"/>
                      <w:marTop w:val="0"/>
                      <w:marBottom w:val="0"/>
                      <w:divBdr>
                        <w:top w:val="none" w:sz="0" w:space="0" w:color="auto"/>
                        <w:left w:val="none" w:sz="0" w:space="0" w:color="auto"/>
                        <w:bottom w:val="none" w:sz="0" w:space="0" w:color="auto"/>
                        <w:right w:val="none" w:sz="0" w:space="0" w:color="auto"/>
                      </w:divBdr>
                      <w:divsChild>
                        <w:div w:id="194000877">
                          <w:marLeft w:val="0"/>
                          <w:marRight w:val="0"/>
                          <w:marTop w:val="0"/>
                          <w:marBottom w:val="0"/>
                          <w:divBdr>
                            <w:top w:val="none" w:sz="0" w:space="0" w:color="auto"/>
                            <w:left w:val="none" w:sz="0" w:space="0" w:color="auto"/>
                            <w:bottom w:val="none" w:sz="0" w:space="0" w:color="auto"/>
                            <w:right w:val="none" w:sz="0" w:space="0" w:color="auto"/>
                          </w:divBdr>
                        </w:div>
                      </w:divsChild>
                    </w:div>
                    <w:div w:id="243498084">
                      <w:marLeft w:val="0"/>
                      <w:marRight w:val="0"/>
                      <w:marTop w:val="0"/>
                      <w:marBottom w:val="0"/>
                      <w:divBdr>
                        <w:top w:val="none" w:sz="0" w:space="0" w:color="auto"/>
                        <w:left w:val="none" w:sz="0" w:space="0" w:color="auto"/>
                        <w:bottom w:val="none" w:sz="0" w:space="0" w:color="auto"/>
                        <w:right w:val="none" w:sz="0" w:space="0" w:color="auto"/>
                      </w:divBdr>
                      <w:divsChild>
                        <w:div w:id="2056854106">
                          <w:marLeft w:val="0"/>
                          <w:marRight w:val="0"/>
                          <w:marTop w:val="0"/>
                          <w:marBottom w:val="0"/>
                          <w:divBdr>
                            <w:top w:val="none" w:sz="0" w:space="0" w:color="auto"/>
                            <w:left w:val="none" w:sz="0" w:space="0" w:color="auto"/>
                            <w:bottom w:val="none" w:sz="0" w:space="0" w:color="auto"/>
                            <w:right w:val="none" w:sz="0" w:space="0" w:color="auto"/>
                          </w:divBdr>
                        </w:div>
                      </w:divsChild>
                    </w:div>
                    <w:div w:id="1964068009">
                      <w:marLeft w:val="0"/>
                      <w:marRight w:val="0"/>
                      <w:marTop w:val="0"/>
                      <w:marBottom w:val="0"/>
                      <w:divBdr>
                        <w:top w:val="none" w:sz="0" w:space="0" w:color="auto"/>
                        <w:left w:val="none" w:sz="0" w:space="0" w:color="auto"/>
                        <w:bottom w:val="none" w:sz="0" w:space="0" w:color="auto"/>
                        <w:right w:val="none" w:sz="0" w:space="0" w:color="auto"/>
                      </w:divBdr>
                      <w:divsChild>
                        <w:div w:id="606545042">
                          <w:marLeft w:val="0"/>
                          <w:marRight w:val="0"/>
                          <w:marTop w:val="0"/>
                          <w:marBottom w:val="0"/>
                          <w:divBdr>
                            <w:top w:val="none" w:sz="0" w:space="0" w:color="auto"/>
                            <w:left w:val="none" w:sz="0" w:space="0" w:color="auto"/>
                            <w:bottom w:val="none" w:sz="0" w:space="0" w:color="auto"/>
                            <w:right w:val="none" w:sz="0" w:space="0" w:color="auto"/>
                          </w:divBdr>
                        </w:div>
                      </w:divsChild>
                    </w:div>
                    <w:div w:id="366217498">
                      <w:marLeft w:val="0"/>
                      <w:marRight w:val="0"/>
                      <w:marTop w:val="0"/>
                      <w:marBottom w:val="0"/>
                      <w:divBdr>
                        <w:top w:val="none" w:sz="0" w:space="0" w:color="auto"/>
                        <w:left w:val="none" w:sz="0" w:space="0" w:color="auto"/>
                        <w:bottom w:val="none" w:sz="0" w:space="0" w:color="auto"/>
                        <w:right w:val="none" w:sz="0" w:space="0" w:color="auto"/>
                      </w:divBdr>
                      <w:divsChild>
                        <w:div w:id="358166452">
                          <w:marLeft w:val="0"/>
                          <w:marRight w:val="0"/>
                          <w:marTop w:val="0"/>
                          <w:marBottom w:val="0"/>
                          <w:divBdr>
                            <w:top w:val="none" w:sz="0" w:space="0" w:color="auto"/>
                            <w:left w:val="none" w:sz="0" w:space="0" w:color="auto"/>
                            <w:bottom w:val="none" w:sz="0" w:space="0" w:color="auto"/>
                            <w:right w:val="none" w:sz="0" w:space="0" w:color="auto"/>
                          </w:divBdr>
                        </w:div>
                      </w:divsChild>
                    </w:div>
                    <w:div w:id="1170756684">
                      <w:marLeft w:val="0"/>
                      <w:marRight w:val="0"/>
                      <w:marTop w:val="0"/>
                      <w:marBottom w:val="0"/>
                      <w:divBdr>
                        <w:top w:val="none" w:sz="0" w:space="0" w:color="auto"/>
                        <w:left w:val="none" w:sz="0" w:space="0" w:color="auto"/>
                        <w:bottom w:val="none" w:sz="0" w:space="0" w:color="auto"/>
                        <w:right w:val="none" w:sz="0" w:space="0" w:color="auto"/>
                      </w:divBdr>
                      <w:divsChild>
                        <w:div w:id="1175073417">
                          <w:marLeft w:val="0"/>
                          <w:marRight w:val="0"/>
                          <w:marTop w:val="0"/>
                          <w:marBottom w:val="0"/>
                          <w:divBdr>
                            <w:top w:val="none" w:sz="0" w:space="0" w:color="auto"/>
                            <w:left w:val="none" w:sz="0" w:space="0" w:color="auto"/>
                            <w:bottom w:val="none" w:sz="0" w:space="0" w:color="auto"/>
                            <w:right w:val="none" w:sz="0" w:space="0" w:color="auto"/>
                          </w:divBdr>
                        </w:div>
                      </w:divsChild>
                    </w:div>
                    <w:div w:id="1961254958">
                      <w:marLeft w:val="0"/>
                      <w:marRight w:val="0"/>
                      <w:marTop w:val="0"/>
                      <w:marBottom w:val="0"/>
                      <w:divBdr>
                        <w:top w:val="none" w:sz="0" w:space="0" w:color="auto"/>
                        <w:left w:val="none" w:sz="0" w:space="0" w:color="auto"/>
                        <w:bottom w:val="none" w:sz="0" w:space="0" w:color="auto"/>
                        <w:right w:val="none" w:sz="0" w:space="0" w:color="auto"/>
                      </w:divBdr>
                      <w:divsChild>
                        <w:div w:id="344090881">
                          <w:marLeft w:val="0"/>
                          <w:marRight w:val="0"/>
                          <w:marTop w:val="0"/>
                          <w:marBottom w:val="0"/>
                          <w:divBdr>
                            <w:top w:val="none" w:sz="0" w:space="0" w:color="auto"/>
                            <w:left w:val="none" w:sz="0" w:space="0" w:color="auto"/>
                            <w:bottom w:val="none" w:sz="0" w:space="0" w:color="auto"/>
                            <w:right w:val="none" w:sz="0" w:space="0" w:color="auto"/>
                          </w:divBdr>
                        </w:div>
                      </w:divsChild>
                    </w:div>
                    <w:div w:id="1347253075">
                      <w:marLeft w:val="0"/>
                      <w:marRight w:val="0"/>
                      <w:marTop w:val="0"/>
                      <w:marBottom w:val="0"/>
                      <w:divBdr>
                        <w:top w:val="none" w:sz="0" w:space="0" w:color="auto"/>
                        <w:left w:val="none" w:sz="0" w:space="0" w:color="auto"/>
                        <w:bottom w:val="none" w:sz="0" w:space="0" w:color="auto"/>
                        <w:right w:val="none" w:sz="0" w:space="0" w:color="auto"/>
                      </w:divBdr>
                      <w:divsChild>
                        <w:div w:id="1607696015">
                          <w:marLeft w:val="0"/>
                          <w:marRight w:val="0"/>
                          <w:marTop w:val="0"/>
                          <w:marBottom w:val="0"/>
                          <w:divBdr>
                            <w:top w:val="none" w:sz="0" w:space="0" w:color="auto"/>
                            <w:left w:val="none" w:sz="0" w:space="0" w:color="auto"/>
                            <w:bottom w:val="none" w:sz="0" w:space="0" w:color="auto"/>
                            <w:right w:val="none" w:sz="0" w:space="0" w:color="auto"/>
                          </w:divBdr>
                        </w:div>
                      </w:divsChild>
                    </w:div>
                    <w:div w:id="2123374825">
                      <w:marLeft w:val="0"/>
                      <w:marRight w:val="0"/>
                      <w:marTop w:val="0"/>
                      <w:marBottom w:val="0"/>
                      <w:divBdr>
                        <w:top w:val="none" w:sz="0" w:space="0" w:color="auto"/>
                        <w:left w:val="none" w:sz="0" w:space="0" w:color="auto"/>
                        <w:bottom w:val="none" w:sz="0" w:space="0" w:color="auto"/>
                        <w:right w:val="none" w:sz="0" w:space="0" w:color="auto"/>
                      </w:divBdr>
                      <w:divsChild>
                        <w:div w:id="1896313107">
                          <w:marLeft w:val="0"/>
                          <w:marRight w:val="0"/>
                          <w:marTop w:val="0"/>
                          <w:marBottom w:val="0"/>
                          <w:divBdr>
                            <w:top w:val="none" w:sz="0" w:space="0" w:color="auto"/>
                            <w:left w:val="none" w:sz="0" w:space="0" w:color="auto"/>
                            <w:bottom w:val="none" w:sz="0" w:space="0" w:color="auto"/>
                            <w:right w:val="none" w:sz="0" w:space="0" w:color="auto"/>
                          </w:divBdr>
                        </w:div>
                      </w:divsChild>
                    </w:div>
                    <w:div w:id="1198934377">
                      <w:marLeft w:val="0"/>
                      <w:marRight w:val="0"/>
                      <w:marTop w:val="0"/>
                      <w:marBottom w:val="0"/>
                      <w:divBdr>
                        <w:top w:val="none" w:sz="0" w:space="0" w:color="auto"/>
                        <w:left w:val="none" w:sz="0" w:space="0" w:color="auto"/>
                        <w:bottom w:val="none" w:sz="0" w:space="0" w:color="auto"/>
                        <w:right w:val="none" w:sz="0" w:space="0" w:color="auto"/>
                      </w:divBdr>
                      <w:divsChild>
                        <w:div w:id="286929668">
                          <w:marLeft w:val="0"/>
                          <w:marRight w:val="0"/>
                          <w:marTop w:val="0"/>
                          <w:marBottom w:val="0"/>
                          <w:divBdr>
                            <w:top w:val="none" w:sz="0" w:space="0" w:color="auto"/>
                            <w:left w:val="none" w:sz="0" w:space="0" w:color="auto"/>
                            <w:bottom w:val="none" w:sz="0" w:space="0" w:color="auto"/>
                            <w:right w:val="none" w:sz="0" w:space="0" w:color="auto"/>
                          </w:divBdr>
                        </w:div>
                      </w:divsChild>
                    </w:div>
                    <w:div w:id="1401247792">
                      <w:marLeft w:val="0"/>
                      <w:marRight w:val="0"/>
                      <w:marTop w:val="0"/>
                      <w:marBottom w:val="0"/>
                      <w:divBdr>
                        <w:top w:val="none" w:sz="0" w:space="0" w:color="auto"/>
                        <w:left w:val="none" w:sz="0" w:space="0" w:color="auto"/>
                        <w:bottom w:val="none" w:sz="0" w:space="0" w:color="auto"/>
                        <w:right w:val="none" w:sz="0" w:space="0" w:color="auto"/>
                      </w:divBdr>
                      <w:divsChild>
                        <w:div w:id="1932932519">
                          <w:marLeft w:val="0"/>
                          <w:marRight w:val="0"/>
                          <w:marTop w:val="0"/>
                          <w:marBottom w:val="0"/>
                          <w:divBdr>
                            <w:top w:val="none" w:sz="0" w:space="0" w:color="auto"/>
                            <w:left w:val="none" w:sz="0" w:space="0" w:color="auto"/>
                            <w:bottom w:val="none" w:sz="0" w:space="0" w:color="auto"/>
                            <w:right w:val="none" w:sz="0" w:space="0" w:color="auto"/>
                          </w:divBdr>
                        </w:div>
                      </w:divsChild>
                    </w:div>
                    <w:div w:id="1663042549">
                      <w:marLeft w:val="0"/>
                      <w:marRight w:val="0"/>
                      <w:marTop w:val="0"/>
                      <w:marBottom w:val="0"/>
                      <w:divBdr>
                        <w:top w:val="none" w:sz="0" w:space="0" w:color="auto"/>
                        <w:left w:val="none" w:sz="0" w:space="0" w:color="auto"/>
                        <w:bottom w:val="none" w:sz="0" w:space="0" w:color="auto"/>
                        <w:right w:val="none" w:sz="0" w:space="0" w:color="auto"/>
                      </w:divBdr>
                      <w:divsChild>
                        <w:div w:id="1579557946">
                          <w:marLeft w:val="0"/>
                          <w:marRight w:val="0"/>
                          <w:marTop w:val="0"/>
                          <w:marBottom w:val="0"/>
                          <w:divBdr>
                            <w:top w:val="none" w:sz="0" w:space="0" w:color="auto"/>
                            <w:left w:val="none" w:sz="0" w:space="0" w:color="auto"/>
                            <w:bottom w:val="none" w:sz="0" w:space="0" w:color="auto"/>
                            <w:right w:val="none" w:sz="0" w:space="0" w:color="auto"/>
                          </w:divBdr>
                        </w:div>
                      </w:divsChild>
                    </w:div>
                    <w:div w:id="1495603599">
                      <w:marLeft w:val="0"/>
                      <w:marRight w:val="0"/>
                      <w:marTop w:val="0"/>
                      <w:marBottom w:val="0"/>
                      <w:divBdr>
                        <w:top w:val="none" w:sz="0" w:space="0" w:color="auto"/>
                        <w:left w:val="none" w:sz="0" w:space="0" w:color="auto"/>
                        <w:bottom w:val="none" w:sz="0" w:space="0" w:color="auto"/>
                        <w:right w:val="none" w:sz="0" w:space="0" w:color="auto"/>
                      </w:divBdr>
                      <w:divsChild>
                        <w:div w:id="1183402949">
                          <w:marLeft w:val="0"/>
                          <w:marRight w:val="0"/>
                          <w:marTop w:val="0"/>
                          <w:marBottom w:val="0"/>
                          <w:divBdr>
                            <w:top w:val="none" w:sz="0" w:space="0" w:color="auto"/>
                            <w:left w:val="none" w:sz="0" w:space="0" w:color="auto"/>
                            <w:bottom w:val="none" w:sz="0" w:space="0" w:color="auto"/>
                            <w:right w:val="none" w:sz="0" w:space="0" w:color="auto"/>
                          </w:divBdr>
                        </w:div>
                      </w:divsChild>
                    </w:div>
                    <w:div w:id="1780178426">
                      <w:marLeft w:val="0"/>
                      <w:marRight w:val="0"/>
                      <w:marTop w:val="0"/>
                      <w:marBottom w:val="0"/>
                      <w:divBdr>
                        <w:top w:val="none" w:sz="0" w:space="0" w:color="auto"/>
                        <w:left w:val="none" w:sz="0" w:space="0" w:color="auto"/>
                        <w:bottom w:val="none" w:sz="0" w:space="0" w:color="auto"/>
                        <w:right w:val="none" w:sz="0" w:space="0" w:color="auto"/>
                      </w:divBdr>
                      <w:divsChild>
                        <w:div w:id="10647523">
                          <w:marLeft w:val="0"/>
                          <w:marRight w:val="0"/>
                          <w:marTop w:val="0"/>
                          <w:marBottom w:val="0"/>
                          <w:divBdr>
                            <w:top w:val="none" w:sz="0" w:space="0" w:color="auto"/>
                            <w:left w:val="none" w:sz="0" w:space="0" w:color="auto"/>
                            <w:bottom w:val="none" w:sz="0" w:space="0" w:color="auto"/>
                            <w:right w:val="none" w:sz="0" w:space="0" w:color="auto"/>
                          </w:divBdr>
                        </w:div>
                      </w:divsChild>
                    </w:div>
                    <w:div w:id="1499074807">
                      <w:marLeft w:val="0"/>
                      <w:marRight w:val="0"/>
                      <w:marTop w:val="0"/>
                      <w:marBottom w:val="0"/>
                      <w:divBdr>
                        <w:top w:val="none" w:sz="0" w:space="0" w:color="auto"/>
                        <w:left w:val="none" w:sz="0" w:space="0" w:color="auto"/>
                        <w:bottom w:val="none" w:sz="0" w:space="0" w:color="auto"/>
                        <w:right w:val="none" w:sz="0" w:space="0" w:color="auto"/>
                      </w:divBdr>
                      <w:divsChild>
                        <w:div w:id="1731154759">
                          <w:marLeft w:val="0"/>
                          <w:marRight w:val="0"/>
                          <w:marTop w:val="0"/>
                          <w:marBottom w:val="0"/>
                          <w:divBdr>
                            <w:top w:val="none" w:sz="0" w:space="0" w:color="auto"/>
                            <w:left w:val="none" w:sz="0" w:space="0" w:color="auto"/>
                            <w:bottom w:val="none" w:sz="0" w:space="0" w:color="auto"/>
                            <w:right w:val="none" w:sz="0" w:space="0" w:color="auto"/>
                          </w:divBdr>
                        </w:div>
                      </w:divsChild>
                    </w:div>
                    <w:div w:id="2088527777">
                      <w:marLeft w:val="0"/>
                      <w:marRight w:val="0"/>
                      <w:marTop w:val="0"/>
                      <w:marBottom w:val="0"/>
                      <w:divBdr>
                        <w:top w:val="none" w:sz="0" w:space="0" w:color="auto"/>
                        <w:left w:val="none" w:sz="0" w:space="0" w:color="auto"/>
                        <w:bottom w:val="none" w:sz="0" w:space="0" w:color="auto"/>
                        <w:right w:val="none" w:sz="0" w:space="0" w:color="auto"/>
                      </w:divBdr>
                      <w:divsChild>
                        <w:div w:id="1756441313">
                          <w:marLeft w:val="0"/>
                          <w:marRight w:val="0"/>
                          <w:marTop w:val="0"/>
                          <w:marBottom w:val="0"/>
                          <w:divBdr>
                            <w:top w:val="none" w:sz="0" w:space="0" w:color="auto"/>
                            <w:left w:val="none" w:sz="0" w:space="0" w:color="auto"/>
                            <w:bottom w:val="none" w:sz="0" w:space="0" w:color="auto"/>
                            <w:right w:val="none" w:sz="0" w:space="0" w:color="auto"/>
                          </w:divBdr>
                        </w:div>
                      </w:divsChild>
                    </w:div>
                    <w:div w:id="769861888">
                      <w:marLeft w:val="0"/>
                      <w:marRight w:val="0"/>
                      <w:marTop w:val="0"/>
                      <w:marBottom w:val="0"/>
                      <w:divBdr>
                        <w:top w:val="none" w:sz="0" w:space="0" w:color="auto"/>
                        <w:left w:val="none" w:sz="0" w:space="0" w:color="auto"/>
                        <w:bottom w:val="none" w:sz="0" w:space="0" w:color="auto"/>
                        <w:right w:val="none" w:sz="0" w:space="0" w:color="auto"/>
                      </w:divBdr>
                      <w:divsChild>
                        <w:div w:id="918252242">
                          <w:marLeft w:val="0"/>
                          <w:marRight w:val="0"/>
                          <w:marTop w:val="0"/>
                          <w:marBottom w:val="0"/>
                          <w:divBdr>
                            <w:top w:val="none" w:sz="0" w:space="0" w:color="auto"/>
                            <w:left w:val="none" w:sz="0" w:space="0" w:color="auto"/>
                            <w:bottom w:val="none" w:sz="0" w:space="0" w:color="auto"/>
                            <w:right w:val="none" w:sz="0" w:space="0" w:color="auto"/>
                          </w:divBdr>
                        </w:div>
                      </w:divsChild>
                    </w:div>
                    <w:div w:id="1583099807">
                      <w:marLeft w:val="0"/>
                      <w:marRight w:val="0"/>
                      <w:marTop w:val="0"/>
                      <w:marBottom w:val="0"/>
                      <w:divBdr>
                        <w:top w:val="none" w:sz="0" w:space="0" w:color="auto"/>
                        <w:left w:val="none" w:sz="0" w:space="0" w:color="auto"/>
                        <w:bottom w:val="none" w:sz="0" w:space="0" w:color="auto"/>
                        <w:right w:val="none" w:sz="0" w:space="0" w:color="auto"/>
                      </w:divBdr>
                      <w:divsChild>
                        <w:div w:id="179244262">
                          <w:marLeft w:val="0"/>
                          <w:marRight w:val="0"/>
                          <w:marTop w:val="0"/>
                          <w:marBottom w:val="0"/>
                          <w:divBdr>
                            <w:top w:val="none" w:sz="0" w:space="0" w:color="auto"/>
                            <w:left w:val="none" w:sz="0" w:space="0" w:color="auto"/>
                            <w:bottom w:val="none" w:sz="0" w:space="0" w:color="auto"/>
                            <w:right w:val="none" w:sz="0" w:space="0" w:color="auto"/>
                          </w:divBdr>
                        </w:div>
                      </w:divsChild>
                    </w:div>
                    <w:div w:id="54091351">
                      <w:marLeft w:val="0"/>
                      <w:marRight w:val="0"/>
                      <w:marTop w:val="0"/>
                      <w:marBottom w:val="0"/>
                      <w:divBdr>
                        <w:top w:val="none" w:sz="0" w:space="0" w:color="auto"/>
                        <w:left w:val="none" w:sz="0" w:space="0" w:color="auto"/>
                        <w:bottom w:val="none" w:sz="0" w:space="0" w:color="auto"/>
                        <w:right w:val="none" w:sz="0" w:space="0" w:color="auto"/>
                      </w:divBdr>
                      <w:divsChild>
                        <w:div w:id="179055065">
                          <w:marLeft w:val="0"/>
                          <w:marRight w:val="0"/>
                          <w:marTop w:val="0"/>
                          <w:marBottom w:val="0"/>
                          <w:divBdr>
                            <w:top w:val="none" w:sz="0" w:space="0" w:color="auto"/>
                            <w:left w:val="none" w:sz="0" w:space="0" w:color="auto"/>
                            <w:bottom w:val="none" w:sz="0" w:space="0" w:color="auto"/>
                            <w:right w:val="none" w:sz="0" w:space="0" w:color="auto"/>
                          </w:divBdr>
                        </w:div>
                      </w:divsChild>
                    </w:div>
                    <w:div w:id="1289094310">
                      <w:marLeft w:val="0"/>
                      <w:marRight w:val="0"/>
                      <w:marTop w:val="0"/>
                      <w:marBottom w:val="0"/>
                      <w:divBdr>
                        <w:top w:val="none" w:sz="0" w:space="0" w:color="auto"/>
                        <w:left w:val="none" w:sz="0" w:space="0" w:color="auto"/>
                        <w:bottom w:val="none" w:sz="0" w:space="0" w:color="auto"/>
                        <w:right w:val="none" w:sz="0" w:space="0" w:color="auto"/>
                      </w:divBdr>
                      <w:divsChild>
                        <w:div w:id="193157869">
                          <w:marLeft w:val="0"/>
                          <w:marRight w:val="0"/>
                          <w:marTop w:val="0"/>
                          <w:marBottom w:val="0"/>
                          <w:divBdr>
                            <w:top w:val="none" w:sz="0" w:space="0" w:color="auto"/>
                            <w:left w:val="none" w:sz="0" w:space="0" w:color="auto"/>
                            <w:bottom w:val="none" w:sz="0" w:space="0" w:color="auto"/>
                            <w:right w:val="none" w:sz="0" w:space="0" w:color="auto"/>
                          </w:divBdr>
                        </w:div>
                      </w:divsChild>
                    </w:div>
                    <w:div w:id="1518234977">
                      <w:marLeft w:val="0"/>
                      <w:marRight w:val="0"/>
                      <w:marTop w:val="0"/>
                      <w:marBottom w:val="0"/>
                      <w:divBdr>
                        <w:top w:val="none" w:sz="0" w:space="0" w:color="auto"/>
                        <w:left w:val="none" w:sz="0" w:space="0" w:color="auto"/>
                        <w:bottom w:val="none" w:sz="0" w:space="0" w:color="auto"/>
                        <w:right w:val="none" w:sz="0" w:space="0" w:color="auto"/>
                      </w:divBdr>
                      <w:divsChild>
                        <w:div w:id="1413701454">
                          <w:marLeft w:val="0"/>
                          <w:marRight w:val="0"/>
                          <w:marTop w:val="0"/>
                          <w:marBottom w:val="0"/>
                          <w:divBdr>
                            <w:top w:val="none" w:sz="0" w:space="0" w:color="auto"/>
                            <w:left w:val="none" w:sz="0" w:space="0" w:color="auto"/>
                            <w:bottom w:val="none" w:sz="0" w:space="0" w:color="auto"/>
                            <w:right w:val="none" w:sz="0" w:space="0" w:color="auto"/>
                          </w:divBdr>
                        </w:div>
                      </w:divsChild>
                    </w:div>
                    <w:div w:id="274406112">
                      <w:marLeft w:val="0"/>
                      <w:marRight w:val="0"/>
                      <w:marTop w:val="0"/>
                      <w:marBottom w:val="0"/>
                      <w:divBdr>
                        <w:top w:val="none" w:sz="0" w:space="0" w:color="auto"/>
                        <w:left w:val="none" w:sz="0" w:space="0" w:color="auto"/>
                        <w:bottom w:val="none" w:sz="0" w:space="0" w:color="auto"/>
                        <w:right w:val="none" w:sz="0" w:space="0" w:color="auto"/>
                      </w:divBdr>
                      <w:divsChild>
                        <w:div w:id="1230270315">
                          <w:marLeft w:val="0"/>
                          <w:marRight w:val="0"/>
                          <w:marTop w:val="0"/>
                          <w:marBottom w:val="0"/>
                          <w:divBdr>
                            <w:top w:val="none" w:sz="0" w:space="0" w:color="auto"/>
                            <w:left w:val="none" w:sz="0" w:space="0" w:color="auto"/>
                            <w:bottom w:val="none" w:sz="0" w:space="0" w:color="auto"/>
                            <w:right w:val="none" w:sz="0" w:space="0" w:color="auto"/>
                          </w:divBdr>
                        </w:div>
                      </w:divsChild>
                    </w:div>
                    <w:div w:id="1903364525">
                      <w:marLeft w:val="0"/>
                      <w:marRight w:val="0"/>
                      <w:marTop w:val="0"/>
                      <w:marBottom w:val="0"/>
                      <w:divBdr>
                        <w:top w:val="none" w:sz="0" w:space="0" w:color="auto"/>
                        <w:left w:val="none" w:sz="0" w:space="0" w:color="auto"/>
                        <w:bottom w:val="none" w:sz="0" w:space="0" w:color="auto"/>
                        <w:right w:val="none" w:sz="0" w:space="0" w:color="auto"/>
                      </w:divBdr>
                      <w:divsChild>
                        <w:div w:id="322902968">
                          <w:marLeft w:val="0"/>
                          <w:marRight w:val="0"/>
                          <w:marTop w:val="0"/>
                          <w:marBottom w:val="0"/>
                          <w:divBdr>
                            <w:top w:val="none" w:sz="0" w:space="0" w:color="auto"/>
                            <w:left w:val="none" w:sz="0" w:space="0" w:color="auto"/>
                            <w:bottom w:val="none" w:sz="0" w:space="0" w:color="auto"/>
                            <w:right w:val="none" w:sz="0" w:space="0" w:color="auto"/>
                          </w:divBdr>
                        </w:div>
                      </w:divsChild>
                    </w:div>
                    <w:div w:id="2016107412">
                      <w:marLeft w:val="0"/>
                      <w:marRight w:val="0"/>
                      <w:marTop w:val="0"/>
                      <w:marBottom w:val="0"/>
                      <w:divBdr>
                        <w:top w:val="none" w:sz="0" w:space="0" w:color="auto"/>
                        <w:left w:val="none" w:sz="0" w:space="0" w:color="auto"/>
                        <w:bottom w:val="none" w:sz="0" w:space="0" w:color="auto"/>
                        <w:right w:val="none" w:sz="0" w:space="0" w:color="auto"/>
                      </w:divBdr>
                      <w:divsChild>
                        <w:div w:id="1258758459">
                          <w:marLeft w:val="0"/>
                          <w:marRight w:val="0"/>
                          <w:marTop w:val="0"/>
                          <w:marBottom w:val="0"/>
                          <w:divBdr>
                            <w:top w:val="none" w:sz="0" w:space="0" w:color="auto"/>
                            <w:left w:val="none" w:sz="0" w:space="0" w:color="auto"/>
                            <w:bottom w:val="none" w:sz="0" w:space="0" w:color="auto"/>
                            <w:right w:val="none" w:sz="0" w:space="0" w:color="auto"/>
                          </w:divBdr>
                        </w:div>
                      </w:divsChild>
                    </w:div>
                    <w:div w:id="768737304">
                      <w:marLeft w:val="0"/>
                      <w:marRight w:val="0"/>
                      <w:marTop w:val="0"/>
                      <w:marBottom w:val="0"/>
                      <w:divBdr>
                        <w:top w:val="none" w:sz="0" w:space="0" w:color="auto"/>
                        <w:left w:val="none" w:sz="0" w:space="0" w:color="auto"/>
                        <w:bottom w:val="none" w:sz="0" w:space="0" w:color="auto"/>
                        <w:right w:val="none" w:sz="0" w:space="0" w:color="auto"/>
                      </w:divBdr>
                      <w:divsChild>
                        <w:div w:id="1231232767">
                          <w:marLeft w:val="0"/>
                          <w:marRight w:val="0"/>
                          <w:marTop w:val="0"/>
                          <w:marBottom w:val="0"/>
                          <w:divBdr>
                            <w:top w:val="none" w:sz="0" w:space="0" w:color="auto"/>
                            <w:left w:val="none" w:sz="0" w:space="0" w:color="auto"/>
                            <w:bottom w:val="none" w:sz="0" w:space="0" w:color="auto"/>
                            <w:right w:val="none" w:sz="0" w:space="0" w:color="auto"/>
                          </w:divBdr>
                        </w:div>
                      </w:divsChild>
                    </w:div>
                    <w:div w:id="130293651">
                      <w:marLeft w:val="0"/>
                      <w:marRight w:val="0"/>
                      <w:marTop w:val="0"/>
                      <w:marBottom w:val="0"/>
                      <w:divBdr>
                        <w:top w:val="none" w:sz="0" w:space="0" w:color="auto"/>
                        <w:left w:val="none" w:sz="0" w:space="0" w:color="auto"/>
                        <w:bottom w:val="none" w:sz="0" w:space="0" w:color="auto"/>
                        <w:right w:val="none" w:sz="0" w:space="0" w:color="auto"/>
                      </w:divBdr>
                      <w:divsChild>
                        <w:div w:id="603611009">
                          <w:marLeft w:val="0"/>
                          <w:marRight w:val="0"/>
                          <w:marTop w:val="0"/>
                          <w:marBottom w:val="0"/>
                          <w:divBdr>
                            <w:top w:val="none" w:sz="0" w:space="0" w:color="auto"/>
                            <w:left w:val="none" w:sz="0" w:space="0" w:color="auto"/>
                            <w:bottom w:val="none" w:sz="0" w:space="0" w:color="auto"/>
                            <w:right w:val="none" w:sz="0" w:space="0" w:color="auto"/>
                          </w:divBdr>
                        </w:div>
                      </w:divsChild>
                    </w:div>
                    <w:div w:id="2051303020">
                      <w:marLeft w:val="0"/>
                      <w:marRight w:val="0"/>
                      <w:marTop w:val="0"/>
                      <w:marBottom w:val="0"/>
                      <w:divBdr>
                        <w:top w:val="none" w:sz="0" w:space="0" w:color="auto"/>
                        <w:left w:val="none" w:sz="0" w:space="0" w:color="auto"/>
                        <w:bottom w:val="none" w:sz="0" w:space="0" w:color="auto"/>
                        <w:right w:val="none" w:sz="0" w:space="0" w:color="auto"/>
                      </w:divBdr>
                      <w:divsChild>
                        <w:div w:id="1583416764">
                          <w:marLeft w:val="0"/>
                          <w:marRight w:val="0"/>
                          <w:marTop w:val="0"/>
                          <w:marBottom w:val="0"/>
                          <w:divBdr>
                            <w:top w:val="none" w:sz="0" w:space="0" w:color="auto"/>
                            <w:left w:val="none" w:sz="0" w:space="0" w:color="auto"/>
                            <w:bottom w:val="none" w:sz="0" w:space="0" w:color="auto"/>
                            <w:right w:val="none" w:sz="0" w:space="0" w:color="auto"/>
                          </w:divBdr>
                        </w:div>
                      </w:divsChild>
                    </w:div>
                    <w:div w:id="1992129955">
                      <w:marLeft w:val="0"/>
                      <w:marRight w:val="0"/>
                      <w:marTop w:val="0"/>
                      <w:marBottom w:val="0"/>
                      <w:divBdr>
                        <w:top w:val="none" w:sz="0" w:space="0" w:color="auto"/>
                        <w:left w:val="none" w:sz="0" w:space="0" w:color="auto"/>
                        <w:bottom w:val="none" w:sz="0" w:space="0" w:color="auto"/>
                        <w:right w:val="none" w:sz="0" w:space="0" w:color="auto"/>
                      </w:divBdr>
                      <w:divsChild>
                        <w:div w:id="1792237731">
                          <w:marLeft w:val="0"/>
                          <w:marRight w:val="0"/>
                          <w:marTop w:val="0"/>
                          <w:marBottom w:val="0"/>
                          <w:divBdr>
                            <w:top w:val="none" w:sz="0" w:space="0" w:color="auto"/>
                            <w:left w:val="none" w:sz="0" w:space="0" w:color="auto"/>
                            <w:bottom w:val="none" w:sz="0" w:space="0" w:color="auto"/>
                            <w:right w:val="none" w:sz="0" w:space="0" w:color="auto"/>
                          </w:divBdr>
                        </w:div>
                      </w:divsChild>
                    </w:div>
                    <w:div w:id="1163547079">
                      <w:marLeft w:val="0"/>
                      <w:marRight w:val="0"/>
                      <w:marTop w:val="0"/>
                      <w:marBottom w:val="0"/>
                      <w:divBdr>
                        <w:top w:val="none" w:sz="0" w:space="0" w:color="auto"/>
                        <w:left w:val="none" w:sz="0" w:space="0" w:color="auto"/>
                        <w:bottom w:val="none" w:sz="0" w:space="0" w:color="auto"/>
                        <w:right w:val="none" w:sz="0" w:space="0" w:color="auto"/>
                      </w:divBdr>
                      <w:divsChild>
                        <w:div w:id="1934975004">
                          <w:marLeft w:val="0"/>
                          <w:marRight w:val="0"/>
                          <w:marTop w:val="0"/>
                          <w:marBottom w:val="0"/>
                          <w:divBdr>
                            <w:top w:val="none" w:sz="0" w:space="0" w:color="auto"/>
                            <w:left w:val="none" w:sz="0" w:space="0" w:color="auto"/>
                            <w:bottom w:val="none" w:sz="0" w:space="0" w:color="auto"/>
                            <w:right w:val="none" w:sz="0" w:space="0" w:color="auto"/>
                          </w:divBdr>
                        </w:div>
                      </w:divsChild>
                    </w:div>
                    <w:div w:id="822231954">
                      <w:marLeft w:val="0"/>
                      <w:marRight w:val="0"/>
                      <w:marTop w:val="0"/>
                      <w:marBottom w:val="0"/>
                      <w:divBdr>
                        <w:top w:val="none" w:sz="0" w:space="0" w:color="auto"/>
                        <w:left w:val="none" w:sz="0" w:space="0" w:color="auto"/>
                        <w:bottom w:val="none" w:sz="0" w:space="0" w:color="auto"/>
                        <w:right w:val="none" w:sz="0" w:space="0" w:color="auto"/>
                      </w:divBdr>
                      <w:divsChild>
                        <w:div w:id="1704742485">
                          <w:marLeft w:val="0"/>
                          <w:marRight w:val="0"/>
                          <w:marTop w:val="0"/>
                          <w:marBottom w:val="0"/>
                          <w:divBdr>
                            <w:top w:val="none" w:sz="0" w:space="0" w:color="auto"/>
                            <w:left w:val="none" w:sz="0" w:space="0" w:color="auto"/>
                            <w:bottom w:val="none" w:sz="0" w:space="0" w:color="auto"/>
                            <w:right w:val="none" w:sz="0" w:space="0" w:color="auto"/>
                          </w:divBdr>
                        </w:div>
                      </w:divsChild>
                    </w:div>
                    <w:div w:id="1324817999">
                      <w:marLeft w:val="0"/>
                      <w:marRight w:val="0"/>
                      <w:marTop w:val="0"/>
                      <w:marBottom w:val="0"/>
                      <w:divBdr>
                        <w:top w:val="none" w:sz="0" w:space="0" w:color="auto"/>
                        <w:left w:val="none" w:sz="0" w:space="0" w:color="auto"/>
                        <w:bottom w:val="none" w:sz="0" w:space="0" w:color="auto"/>
                        <w:right w:val="none" w:sz="0" w:space="0" w:color="auto"/>
                      </w:divBdr>
                      <w:divsChild>
                        <w:div w:id="640498107">
                          <w:marLeft w:val="0"/>
                          <w:marRight w:val="0"/>
                          <w:marTop w:val="0"/>
                          <w:marBottom w:val="0"/>
                          <w:divBdr>
                            <w:top w:val="none" w:sz="0" w:space="0" w:color="auto"/>
                            <w:left w:val="none" w:sz="0" w:space="0" w:color="auto"/>
                            <w:bottom w:val="none" w:sz="0" w:space="0" w:color="auto"/>
                            <w:right w:val="none" w:sz="0" w:space="0" w:color="auto"/>
                          </w:divBdr>
                        </w:div>
                      </w:divsChild>
                    </w:div>
                    <w:div w:id="703478862">
                      <w:marLeft w:val="0"/>
                      <w:marRight w:val="0"/>
                      <w:marTop w:val="0"/>
                      <w:marBottom w:val="0"/>
                      <w:divBdr>
                        <w:top w:val="none" w:sz="0" w:space="0" w:color="auto"/>
                        <w:left w:val="none" w:sz="0" w:space="0" w:color="auto"/>
                        <w:bottom w:val="none" w:sz="0" w:space="0" w:color="auto"/>
                        <w:right w:val="none" w:sz="0" w:space="0" w:color="auto"/>
                      </w:divBdr>
                      <w:divsChild>
                        <w:div w:id="1622148935">
                          <w:marLeft w:val="0"/>
                          <w:marRight w:val="0"/>
                          <w:marTop w:val="0"/>
                          <w:marBottom w:val="0"/>
                          <w:divBdr>
                            <w:top w:val="none" w:sz="0" w:space="0" w:color="auto"/>
                            <w:left w:val="none" w:sz="0" w:space="0" w:color="auto"/>
                            <w:bottom w:val="none" w:sz="0" w:space="0" w:color="auto"/>
                            <w:right w:val="none" w:sz="0" w:space="0" w:color="auto"/>
                          </w:divBdr>
                        </w:div>
                      </w:divsChild>
                    </w:div>
                    <w:div w:id="1591547257">
                      <w:marLeft w:val="0"/>
                      <w:marRight w:val="0"/>
                      <w:marTop w:val="0"/>
                      <w:marBottom w:val="0"/>
                      <w:divBdr>
                        <w:top w:val="none" w:sz="0" w:space="0" w:color="auto"/>
                        <w:left w:val="none" w:sz="0" w:space="0" w:color="auto"/>
                        <w:bottom w:val="none" w:sz="0" w:space="0" w:color="auto"/>
                        <w:right w:val="none" w:sz="0" w:space="0" w:color="auto"/>
                      </w:divBdr>
                      <w:divsChild>
                        <w:div w:id="115031801">
                          <w:marLeft w:val="0"/>
                          <w:marRight w:val="0"/>
                          <w:marTop w:val="0"/>
                          <w:marBottom w:val="0"/>
                          <w:divBdr>
                            <w:top w:val="none" w:sz="0" w:space="0" w:color="auto"/>
                            <w:left w:val="none" w:sz="0" w:space="0" w:color="auto"/>
                            <w:bottom w:val="none" w:sz="0" w:space="0" w:color="auto"/>
                            <w:right w:val="none" w:sz="0" w:space="0" w:color="auto"/>
                          </w:divBdr>
                        </w:div>
                      </w:divsChild>
                    </w:div>
                    <w:div w:id="2061398404">
                      <w:marLeft w:val="0"/>
                      <w:marRight w:val="0"/>
                      <w:marTop w:val="0"/>
                      <w:marBottom w:val="0"/>
                      <w:divBdr>
                        <w:top w:val="none" w:sz="0" w:space="0" w:color="auto"/>
                        <w:left w:val="none" w:sz="0" w:space="0" w:color="auto"/>
                        <w:bottom w:val="none" w:sz="0" w:space="0" w:color="auto"/>
                        <w:right w:val="none" w:sz="0" w:space="0" w:color="auto"/>
                      </w:divBdr>
                      <w:divsChild>
                        <w:div w:id="1080255952">
                          <w:marLeft w:val="0"/>
                          <w:marRight w:val="0"/>
                          <w:marTop w:val="0"/>
                          <w:marBottom w:val="0"/>
                          <w:divBdr>
                            <w:top w:val="none" w:sz="0" w:space="0" w:color="auto"/>
                            <w:left w:val="none" w:sz="0" w:space="0" w:color="auto"/>
                            <w:bottom w:val="none" w:sz="0" w:space="0" w:color="auto"/>
                            <w:right w:val="none" w:sz="0" w:space="0" w:color="auto"/>
                          </w:divBdr>
                        </w:div>
                      </w:divsChild>
                    </w:div>
                    <w:div w:id="2054890958">
                      <w:marLeft w:val="0"/>
                      <w:marRight w:val="0"/>
                      <w:marTop w:val="0"/>
                      <w:marBottom w:val="0"/>
                      <w:divBdr>
                        <w:top w:val="none" w:sz="0" w:space="0" w:color="auto"/>
                        <w:left w:val="none" w:sz="0" w:space="0" w:color="auto"/>
                        <w:bottom w:val="none" w:sz="0" w:space="0" w:color="auto"/>
                        <w:right w:val="none" w:sz="0" w:space="0" w:color="auto"/>
                      </w:divBdr>
                      <w:divsChild>
                        <w:div w:id="2112360780">
                          <w:marLeft w:val="0"/>
                          <w:marRight w:val="0"/>
                          <w:marTop w:val="0"/>
                          <w:marBottom w:val="0"/>
                          <w:divBdr>
                            <w:top w:val="none" w:sz="0" w:space="0" w:color="auto"/>
                            <w:left w:val="none" w:sz="0" w:space="0" w:color="auto"/>
                            <w:bottom w:val="none" w:sz="0" w:space="0" w:color="auto"/>
                            <w:right w:val="none" w:sz="0" w:space="0" w:color="auto"/>
                          </w:divBdr>
                        </w:div>
                        <w:div w:id="419109359">
                          <w:marLeft w:val="0"/>
                          <w:marRight w:val="0"/>
                          <w:marTop w:val="0"/>
                          <w:marBottom w:val="0"/>
                          <w:divBdr>
                            <w:top w:val="none" w:sz="0" w:space="0" w:color="auto"/>
                            <w:left w:val="none" w:sz="0" w:space="0" w:color="auto"/>
                            <w:bottom w:val="none" w:sz="0" w:space="0" w:color="auto"/>
                            <w:right w:val="none" w:sz="0" w:space="0" w:color="auto"/>
                          </w:divBdr>
                        </w:div>
                        <w:div w:id="1805849867">
                          <w:marLeft w:val="0"/>
                          <w:marRight w:val="0"/>
                          <w:marTop w:val="0"/>
                          <w:marBottom w:val="0"/>
                          <w:divBdr>
                            <w:top w:val="none" w:sz="0" w:space="0" w:color="auto"/>
                            <w:left w:val="none" w:sz="0" w:space="0" w:color="auto"/>
                            <w:bottom w:val="none" w:sz="0" w:space="0" w:color="auto"/>
                            <w:right w:val="none" w:sz="0" w:space="0" w:color="auto"/>
                          </w:divBdr>
                        </w:div>
                        <w:div w:id="1348824595">
                          <w:marLeft w:val="0"/>
                          <w:marRight w:val="0"/>
                          <w:marTop w:val="0"/>
                          <w:marBottom w:val="0"/>
                          <w:divBdr>
                            <w:top w:val="none" w:sz="0" w:space="0" w:color="auto"/>
                            <w:left w:val="none" w:sz="0" w:space="0" w:color="auto"/>
                            <w:bottom w:val="none" w:sz="0" w:space="0" w:color="auto"/>
                            <w:right w:val="none" w:sz="0" w:space="0" w:color="auto"/>
                          </w:divBdr>
                        </w:div>
                      </w:divsChild>
                    </w:div>
                    <w:div w:id="1873691059">
                      <w:marLeft w:val="0"/>
                      <w:marRight w:val="0"/>
                      <w:marTop w:val="0"/>
                      <w:marBottom w:val="0"/>
                      <w:divBdr>
                        <w:top w:val="none" w:sz="0" w:space="0" w:color="auto"/>
                        <w:left w:val="none" w:sz="0" w:space="0" w:color="auto"/>
                        <w:bottom w:val="none" w:sz="0" w:space="0" w:color="auto"/>
                        <w:right w:val="none" w:sz="0" w:space="0" w:color="auto"/>
                      </w:divBdr>
                      <w:divsChild>
                        <w:div w:id="1517891273">
                          <w:marLeft w:val="0"/>
                          <w:marRight w:val="0"/>
                          <w:marTop w:val="0"/>
                          <w:marBottom w:val="0"/>
                          <w:divBdr>
                            <w:top w:val="none" w:sz="0" w:space="0" w:color="auto"/>
                            <w:left w:val="none" w:sz="0" w:space="0" w:color="auto"/>
                            <w:bottom w:val="none" w:sz="0" w:space="0" w:color="auto"/>
                            <w:right w:val="none" w:sz="0" w:space="0" w:color="auto"/>
                          </w:divBdr>
                        </w:div>
                      </w:divsChild>
                    </w:div>
                    <w:div w:id="297298034">
                      <w:marLeft w:val="0"/>
                      <w:marRight w:val="0"/>
                      <w:marTop w:val="0"/>
                      <w:marBottom w:val="0"/>
                      <w:divBdr>
                        <w:top w:val="none" w:sz="0" w:space="0" w:color="auto"/>
                        <w:left w:val="none" w:sz="0" w:space="0" w:color="auto"/>
                        <w:bottom w:val="none" w:sz="0" w:space="0" w:color="auto"/>
                        <w:right w:val="none" w:sz="0" w:space="0" w:color="auto"/>
                      </w:divBdr>
                      <w:divsChild>
                        <w:div w:id="65760007">
                          <w:marLeft w:val="0"/>
                          <w:marRight w:val="0"/>
                          <w:marTop w:val="0"/>
                          <w:marBottom w:val="0"/>
                          <w:divBdr>
                            <w:top w:val="none" w:sz="0" w:space="0" w:color="auto"/>
                            <w:left w:val="none" w:sz="0" w:space="0" w:color="auto"/>
                            <w:bottom w:val="none" w:sz="0" w:space="0" w:color="auto"/>
                            <w:right w:val="none" w:sz="0" w:space="0" w:color="auto"/>
                          </w:divBdr>
                        </w:div>
                      </w:divsChild>
                    </w:div>
                    <w:div w:id="1685860465">
                      <w:marLeft w:val="0"/>
                      <w:marRight w:val="0"/>
                      <w:marTop w:val="0"/>
                      <w:marBottom w:val="0"/>
                      <w:divBdr>
                        <w:top w:val="none" w:sz="0" w:space="0" w:color="auto"/>
                        <w:left w:val="none" w:sz="0" w:space="0" w:color="auto"/>
                        <w:bottom w:val="none" w:sz="0" w:space="0" w:color="auto"/>
                        <w:right w:val="none" w:sz="0" w:space="0" w:color="auto"/>
                      </w:divBdr>
                      <w:divsChild>
                        <w:div w:id="2097508643">
                          <w:marLeft w:val="0"/>
                          <w:marRight w:val="0"/>
                          <w:marTop w:val="0"/>
                          <w:marBottom w:val="0"/>
                          <w:divBdr>
                            <w:top w:val="none" w:sz="0" w:space="0" w:color="auto"/>
                            <w:left w:val="none" w:sz="0" w:space="0" w:color="auto"/>
                            <w:bottom w:val="none" w:sz="0" w:space="0" w:color="auto"/>
                            <w:right w:val="none" w:sz="0" w:space="0" w:color="auto"/>
                          </w:divBdr>
                        </w:div>
                      </w:divsChild>
                    </w:div>
                    <w:div w:id="1839032892">
                      <w:marLeft w:val="0"/>
                      <w:marRight w:val="0"/>
                      <w:marTop w:val="0"/>
                      <w:marBottom w:val="0"/>
                      <w:divBdr>
                        <w:top w:val="none" w:sz="0" w:space="0" w:color="auto"/>
                        <w:left w:val="none" w:sz="0" w:space="0" w:color="auto"/>
                        <w:bottom w:val="none" w:sz="0" w:space="0" w:color="auto"/>
                        <w:right w:val="none" w:sz="0" w:space="0" w:color="auto"/>
                      </w:divBdr>
                      <w:divsChild>
                        <w:div w:id="2112361179">
                          <w:marLeft w:val="0"/>
                          <w:marRight w:val="0"/>
                          <w:marTop w:val="0"/>
                          <w:marBottom w:val="0"/>
                          <w:divBdr>
                            <w:top w:val="none" w:sz="0" w:space="0" w:color="auto"/>
                            <w:left w:val="none" w:sz="0" w:space="0" w:color="auto"/>
                            <w:bottom w:val="none" w:sz="0" w:space="0" w:color="auto"/>
                            <w:right w:val="none" w:sz="0" w:space="0" w:color="auto"/>
                          </w:divBdr>
                        </w:div>
                      </w:divsChild>
                    </w:div>
                    <w:div w:id="395483">
                      <w:marLeft w:val="0"/>
                      <w:marRight w:val="0"/>
                      <w:marTop w:val="0"/>
                      <w:marBottom w:val="0"/>
                      <w:divBdr>
                        <w:top w:val="none" w:sz="0" w:space="0" w:color="auto"/>
                        <w:left w:val="none" w:sz="0" w:space="0" w:color="auto"/>
                        <w:bottom w:val="none" w:sz="0" w:space="0" w:color="auto"/>
                        <w:right w:val="none" w:sz="0" w:space="0" w:color="auto"/>
                      </w:divBdr>
                      <w:divsChild>
                        <w:div w:id="906569100">
                          <w:marLeft w:val="0"/>
                          <w:marRight w:val="0"/>
                          <w:marTop w:val="0"/>
                          <w:marBottom w:val="0"/>
                          <w:divBdr>
                            <w:top w:val="none" w:sz="0" w:space="0" w:color="auto"/>
                            <w:left w:val="none" w:sz="0" w:space="0" w:color="auto"/>
                            <w:bottom w:val="none" w:sz="0" w:space="0" w:color="auto"/>
                            <w:right w:val="none" w:sz="0" w:space="0" w:color="auto"/>
                          </w:divBdr>
                        </w:div>
                      </w:divsChild>
                    </w:div>
                    <w:div w:id="2112432656">
                      <w:marLeft w:val="0"/>
                      <w:marRight w:val="0"/>
                      <w:marTop w:val="0"/>
                      <w:marBottom w:val="0"/>
                      <w:divBdr>
                        <w:top w:val="none" w:sz="0" w:space="0" w:color="auto"/>
                        <w:left w:val="none" w:sz="0" w:space="0" w:color="auto"/>
                        <w:bottom w:val="none" w:sz="0" w:space="0" w:color="auto"/>
                        <w:right w:val="none" w:sz="0" w:space="0" w:color="auto"/>
                      </w:divBdr>
                      <w:divsChild>
                        <w:div w:id="1387024203">
                          <w:marLeft w:val="0"/>
                          <w:marRight w:val="0"/>
                          <w:marTop w:val="0"/>
                          <w:marBottom w:val="0"/>
                          <w:divBdr>
                            <w:top w:val="none" w:sz="0" w:space="0" w:color="auto"/>
                            <w:left w:val="none" w:sz="0" w:space="0" w:color="auto"/>
                            <w:bottom w:val="none" w:sz="0" w:space="0" w:color="auto"/>
                            <w:right w:val="none" w:sz="0" w:space="0" w:color="auto"/>
                          </w:divBdr>
                        </w:div>
                      </w:divsChild>
                    </w:div>
                    <w:div w:id="633296697">
                      <w:marLeft w:val="0"/>
                      <w:marRight w:val="0"/>
                      <w:marTop w:val="0"/>
                      <w:marBottom w:val="0"/>
                      <w:divBdr>
                        <w:top w:val="none" w:sz="0" w:space="0" w:color="auto"/>
                        <w:left w:val="none" w:sz="0" w:space="0" w:color="auto"/>
                        <w:bottom w:val="none" w:sz="0" w:space="0" w:color="auto"/>
                        <w:right w:val="none" w:sz="0" w:space="0" w:color="auto"/>
                      </w:divBdr>
                      <w:divsChild>
                        <w:div w:id="362950573">
                          <w:marLeft w:val="0"/>
                          <w:marRight w:val="0"/>
                          <w:marTop w:val="0"/>
                          <w:marBottom w:val="0"/>
                          <w:divBdr>
                            <w:top w:val="none" w:sz="0" w:space="0" w:color="auto"/>
                            <w:left w:val="none" w:sz="0" w:space="0" w:color="auto"/>
                            <w:bottom w:val="none" w:sz="0" w:space="0" w:color="auto"/>
                            <w:right w:val="none" w:sz="0" w:space="0" w:color="auto"/>
                          </w:divBdr>
                        </w:div>
                      </w:divsChild>
                    </w:div>
                    <w:div w:id="1170832776">
                      <w:marLeft w:val="0"/>
                      <w:marRight w:val="0"/>
                      <w:marTop w:val="0"/>
                      <w:marBottom w:val="0"/>
                      <w:divBdr>
                        <w:top w:val="none" w:sz="0" w:space="0" w:color="auto"/>
                        <w:left w:val="none" w:sz="0" w:space="0" w:color="auto"/>
                        <w:bottom w:val="none" w:sz="0" w:space="0" w:color="auto"/>
                        <w:right w:val="none" w:sz="0" w:space="0" w:color="auto"/>
                      </w:divBdr>
                      <w:divsChild>
                        <w:div w:id="1121147048">
                          <w:marLeft w:val="0"/>
                          <w:marRight w:val="0"/>
                          <w:marTop w:val="0"/>
                          <w:marBottom w:val="0"/>
                          <w:divBdr>
                            <w:top w:val="none" w:sz="0" w:space="0" w:color="auto"/>
                            <w:left w:val="none" w:sz="0" w:space="0" w:color="auto"/>
                            <w:bottom w:val="none" w:sz="0" w:space="0" w:color="auto"/>
                            <w:right w:val="none" w:sz="0" w:space="0" w:color="auto"/>
                          </w:divBdr>
                        </w:div>
                      </w:divsChild>
                    </w:div>
                    <w:div w:id="1401173447">
                      <w:marLeft w:val="0"/>
                      <w:marRight w:val="0"/>
                      <w:marTop w:val="0"/>
                      <w:marBottom w:val="0"/>
                      <w:divBdr>
                        <w:top w:val="none" w:sz="0" w:space="0" w:color="auto"/>
                        <w:left w:val="none" w:sz="0" w:space="0" w:color="auto"/>
                        <w:bottom w:val="none" w:sz="0" w:space="0" w:color="auto"/>
                        <w:right w:val="none" w:sz="0" w:space="0" w:color="auto"/>
                      </w:divBdr>
                      <w:divsChild>
                        <w:div w:id="1952737233">
                          <w:marLeft w:val="0"/>
                          <w:marRight w:val="0"/>
                          <w:marTop w:val="0"/>
                          <w:marBottom w:val="0"/>
                          <w:divBdr>
                            <w:top w:val="none" w:sz="0" w:space="0" w:color="auto"/>
                            <w:left w:val="none" w:sz="0" w:space="0" w:color="auto"/>
                            <w:bottom w:val="none" w:sz="0" w:space="0" w:color="auto"/>
                            <w:right w:val="none" w:sz="0" w:space="0" w:color="auto"/>
                          </w:divBdr>
                        </w:div>
                      </w:divsChild>
                    </w:div>
                    <w:div w:id="416638345">
                      <w:marLeft w:val="0"/>
                      <w:marRight w:val="0"/>
                      <w:marTop w:val="0"/>
                      <w:marBottom w:val="0"/>
                      <w:divBdr>
                        <w:top w:val="none" w:sz="0" w:space="0" w:color="auto"/>
                        <w:left w:val="none" w:sz="0" w:space="0" w:color="auto"/>
                        <w:bottom w:val="none" w:sz="0" w:space="0" w:color="auto"/>
                        <w:right w:val="none" w:sz="0" w:space="0" w:color="auto"/>
                      </w:divBdr>
                      <w:divsChild>
                        <w:div w:id="442960667">
                          <w:marLeft w:val="0"/>
                          <w:marRight w:val="0"/>
                          <w:marTop w:val="0"/>
                          <w:marBottom w:val="0"/>
                          <w:divBdr>
                            <w:top w:val="none" w:sz="0" w:space="0" w:color="auto"/>
                            <w:left w:val="none" w:sz="0" w:space="0" w:color="auto"/>
                            <w:bottom w:val="none" w:sz="0" w:space="0" w:color="auto"/>
                            <w:right w:val="none" w:sz="0" w:space="0" w:color="auto"/>
                          </w:divBdr>
                        </w:div>
                      </w:divsChild>
                    </w:div>
                    <w:div w:id="1119951334">
                      <w:marLeft w:val="0"/>
                      <w:marRight w:val="0"/>
                      <w:marTop w:val="0"/>
                      <w:marBottom w:val="0"/>
                      <w:divBdr>
                        <w:top w:val="none" w:sz="0" w:space="0" w:color="auto"/>
                        <w:left w:val="none" w:sz="0" w:space="0" w:color="auto"/>
                        <w:bottom w:val="none" w:sz="0" w:space="0" w:color="auto"/>
                        <w:right w:val="none" w:sz="0" w:space="0" w:color="auto"/>
                      </w:divBdr>
                      <w:divsChild>
                        <w:div w:id="1597902917">
                          <w:marLeft w:val="0"/>
                          <w:marRight w:val="0"/>
                          <w:marTop w:val="0"/>
                          <w:marBottom w:val="0"/>
                          <w:divBdr>
                            <w:top w:val="none" w:sz="0" w:space="0" w:color="auto"/>
                            <w:left w:val="none" w:sz="0" w:space="0" w:color="auto"/>
                            <w:bottom w:val="none" w:sz="0" w:space="0" w:color="auto"/>
                            <w:right w:val="none" w:sz="0" w:space="0" w:color="auto"/>
                          </w:divBdr>
                        </w:div>
                      </w:divsChild>
                    </w:div>
                    <w:div w:id="1745251896">
                      <w:marLeft w:val="0"/>
                      <w:marRight w:val="0"/>
                      <w:marTop w:val="0"/>
                      <w:marBottom w:val="0"/>
                      <w:divBdr>
                        <w:top w:val="none" w:sz="0" w:space="0" w:color="auto"/>
                        <w:left w:val="none" w:sz="0" w:space="0" w:color="auto"/>
                        <w:bottom w:val="none" w:sz="0" w:space="0" w:color="auto"/>
                        <w:right w:val="none" w:sz="0" w:space="0" w:color="auto"/>
                      </w:divBdr>
                      <w:divsChild>
                        <w:div w:id="608321179">
                          <w:marLeft w:val="0"/>
                          <w:marRight w:val="0"/>
                          <w:marTop w:val="0"/>
                          <w:marBottom w:val="0"/>
                          <w:divBdr>
                            <w:top w:val="none" w:sz="0" w:space="0" w:color="auto"/>
                            <w:left w:val="none" w:sz="0" w:space="0" w:color="auto"/>
                            <w:bottom w:val="none" w:sz="0" w:space="0" w:color="auto"/>
                            <w:right w:val="none" w:sz="0" w:space="0" w:color="auto"/>
                          </w:divBdr>
                        </w:div>
                      </w:divsChild>
                    </w:div>
                    <w:div w:id="1784373899">
                      <w:marLeft w:val="0"/>
                      <w:marRight w:val="0"/>
                      <w:marTop w:val="0"/>
                      <w:marBottom w:val="0"/>
                      <w:divBdr>
                        <w:top w:val="none" w:sz="0" w:space="0" w:color="auto"/>
                        <w:left w:val="none" w:sz="0" w:space="0" w:color="auto"/>
                        <w:bottom w:val="none" w:sz="0" w:space="0" w:color="auto"/>
                        <w:right w:val="none" w:sz="0" w:space="0" w:color="auto"/>
                      </w:divBdr>
                      <w:divsChild>
                        <w:div w:id="157960150">
                          <w:marLeft w:val="0"/>
                          <w:marRight w:val="0"/>
                          <w:marTop w:val="0"/>
                          <w:marBottom w:val="0"/>
                          <w:divBdr>
                            <w:top w:val="none" w:sz="0" w:space="0" w:color="auto"/>
                            <w:left w:val="none" w:sz="0" w:space="0" w:color="auto"/>
                            <w:bottom w:val="none" w:sz="0" w:space="0" w:color="auto"/>
                            <w:right w:val="none" w:sz="0" w:space="0" w:color="auto"/>
                          </w:divBdr>
                        </w:div>
                      </w:divsChild>
                    </w:div>
                    <w:div w:id="255136532">
                      <w:marLeft w:val="0"/>
                      <w:marRight w:val="0"/>
                      <w:marTop w:val="0"/>
                      <w:marBottom w:val="0"/>
                      <w:divBdr>
                        <w:top w:val="none" w:sz="0" w:space="0" w:color="auto"/>
                        <w:left w:val="none" w:sz="0" w:space="0" w:color="auto"/>
                        <w:bottom w:val="none" w:sz="0" w:space="0" w:color="auto"/>
                        <w:right w:val="none" w:sz="0" w:space="0" w:color="auto"/>
                      </w:divBdr>
                      <w:divsChild>
                        <w:div w:id="554320914">
                          <w:marLeft w:val="0"/>
                          <w:marRight w:val="0"/>
                          <w:marTop w:val="0"/>
                          <w:marBottom w:val="0"/>
                          <w:divBdr>
                            <w:top w:val="none" w:sz="0" w:space="0" w:color="auto"/>
                            <w:left w:val="none" w:sz="0" w:space="0" w:color="auto"/>
                            <w:bottom w:val="none" w:sz="0" w:space="0" w:color="auto"/>
                            <w:right w:val="none" w:sz="0" w:space="0" w:color="auto"/>
                          </w:divBdr>
                        </w:div>
                      </w:divsChild>
                    </w:div>
                    <w:div w:id="598173922">
                      <w:marLeft w:val="0"/>
                      <w:marRight w:val="0"/>
                      <w:marTop w:val="0"/>
                      <w:marBottom w:val="0"/>
                      <w:divBdr>
                        <w:top w:val="none" w:sz="0" w:space="0" w:color="auto"/>
                        <w:left w:val="none" w:sz="0" w:space="0" w:color="auto"/>
                        <w:bottom w:val="none" w:sz="0" w:space="0" w:color="auto"/>
                        <w:right w:val="none" w:sz="0" w:space="0" w:color="auto"/>
                      </w:divBdr>
                      <w:divsChild>
                        <w:div w:id="1740396117">
                          <w:marLeft w:val="0"/>
                          <w:marRight w:val="0"/>
                          <w:marTop w:val="0"/>
                          <w:marBottom w:val="0"/>
                          <w:divBdr>
                            <w:top w:val="none" w:sz="0" w:space="0" w:color="auto"/>
                            <w:left w:val="none" w:sz="0" w:space="0" w:color="auto"/>
                            <w:bottom w:val="none" w:sz="0" w:space="0" w:color="auto"/>
                            <w:right w:val="none" w:sz="0" w:space="0" w:color="auto"/>
                          </w:divBdr>
                        </w:div>
                      </w:divsChild>
                    </w:div>
                    <w:div w:id="364061333">
                      <w:marLeft w:val="0"/>
                      <w:marRight w:val="0"/>
                      <w:marTop w:val="0"/>
                      <w:marBottom w:val="0"/>
                      <w:divBdr>
                        <w:top w:val="none" w:sz="0" w:space="0" w:color="auto"/>
                        <w:left w:val="none" w:sz="0" w:space="0" w:color="auto"/>
                        <w:bottom w:val="none" w:sz="0" w:space="0" w:color="auto"/>
                        <w:right w:val="none" w:sz="0" w:space="0" w:color="auto"/>
                      </w:divBdr>
                      <w:divsChild>
                        <w:div w:id="1230774552">
                          <w:marLeft w:val="0"/>
                          <w:marRight w:val="0"/>
                          <w:marTop w:val="0"/>
                          <w:marBottom w:val="0"/>
                          <w:divBdr>
                            <w:top w:val="none" w:sz="0" w:space="0" w:color="auto"/>
                            <w:left w:val="none" w:sz="0" w:space="0" w:color="auto"/>
                            <w:bottom w:val="none" w:sz="0" w:space="0" w:color="auto"/>
                            <w:right w:val="none" w:sz="0" w:space="0" w:color="auto"/>
                          </w:divBdr>
                        </w:div>
                      </w:divsChild>
                    </w:div>
                    <w:div w:id="1124737821">
                      <w:marLeft w:val="0"/>
                      <w:marRight w:val="0"/>
                      <w:marTop w:val="0"/>
                      <w:marBottom w:val="0"/>
                      <w:divBdr>
                        <w:top w:val="none" w:sz="0" w:space="0" w:color="auto"/>
                        <w:left w:val="none" w:sz="0" w:space="0" w:color="auto"/>
                        <w:bottom w:val="none" w:sz="0" w:space="0" w:color="auto"/>
                        <w:right w:val="none" w:sz="0" w:space="0" w:color="auto"/>
                      </w:divBdr>
                      <w:divsChild>
                        <w:div w:id="1313219278">
                          <w:marLeft w:val="0"/>
                          <w:marRight w:val="0"/>
                          <w:marTop w:val="0"/>
                          <w:marBottom w:val="0"/>
                          <w:divBdr>
                            <w:top w:val="none" w:sz="0" w:space="0" w:color="auto"/>
                            <w:left w:val="none" w:sz="0" w:space="0" w:color="auto"/>
                            <w:bottom w:val="none" w:sz="0" w:space="0" w:color="auto"/>
                            <w:right w:val="none" w:sz="0" w:space="0" w:color="auto"/>
                          </w:divBdr>
                        </w:div>
                      </w:divsChild>
                    </w:div>
                    <w:div w:id="1596013866">
                      <w:marLeft w:val="0"/>
                      <w:marRight w:val="0"/>
                      <w:marTop w:val="0"/>
                      <w:marBottom w:val="0"/>
                      <w:divBdr>
                        <w:top w:val="none" w:sz="0" w:space="0" w:color="auto"/>
                        <w:left w:val="none" w:sz="0" w:space="0" w:color="auto"/>
                        <w:bottom w:val="none" w:sz="0" w:space="0" w:color="auto"/>
                        <w:right w:val="none" w:sz="0" w:space="0" w:color="auto"/>
                      </w:divBdr>
                      <w:divsChild>
                        <w:div w:id="300574363">
                          <w:marLeft w:val="0"/>
                          <w:marRight w:val="0"/>
                          <w:marTop w:val="0"/>
                          <w:marBottom w:val="0"/>
                          <w:divBdr>
                            <w:top w:val="none" w:sz="0" w:space="0" w:color="auto"/>
                            <w:left w:val="none" w:sz="0" w:space="0" w:color="auto"/>
                            <w:bottom w:val="none" w:sz="0" w:space="0" w:color="auto"/>
                            <w:right w:val="none" w:sz="0" w:space="0" w:color="auto"/>
                          </w:divBdr>
                        </w:div>
                      </w:divsChild>
                    </w:div>
                    <w:div w:id="791560710">
                      <w:marLeft w:val="0"/>
                      <w:marRight w:val="0"/>
                      <w:marTop w:val="0"/>
                      <w:marBottom w:val="0"/>
                      <w:divBdr>
                        <w:top w:val="none" w:sz="0" w:space="0" w:color="auto"/>
                        <w:left w:val="none" w:sz="0" w:space="0" w:color="auto"/>
                        <w:bottom w:val="none" w:sz="0" w:space="0" w:color="auto"/>
                        <w:right w:val="none" w:sz="0" w:space="0" w:color="auto"/>
                      </w:divBdr>
                      <w:divsChild>
                        <w:div w:id="311910027">
                          <w:marLeft w:val="0"/>
                          <w:marRight w:val="0"/>
                          <w:marTop w:val="0"/>
                          <w:marBottom w:val="0"/>
                          <w:divBdr>
                            <w:top w:val="none" w:sz="0" w:space="0" w:color="auto"/>
                            <w:left w:val="none" w:sz="0" w:space="0" w:color="auto"/>
                            <w:bottom w:val="none" w:sz="0" w:space="0" w:color="auto"/>
                            <w:right w:val="none" w:sz="0" w:space="0" w:color="auto"/>
                          </w:divBdr>
                        </w:div>
                      </w:divsChild>
                    </w:div>
                    <w:div w:id="1687322140">
                      <w:marLeft w:val="0"/>
                      <w:marRight w:val="0"/>
                      <w:marTop w:val="0"/>
                      <w:marBottom w:val="0"/>
                      <w:divBdr>
                        <w:top w:val="none" w:sz="0" w:space="0" w:color="auto"/>
                        <w:left w:val="none" w:sz="0" w:space="0" w:color="auto"/>
                        <w:bottom w:val="none" w:sz="0" w:space="0" w:color="auto"/>
                        <w:right w:val="none" w:sz="0" w:space="0" w:color="auto"/>
                      </w:divBdr>
                      <w:divsChild>
                        <w:div w:id="84232159">
                          <w:marLeft w:val="0"/>
                          <w:marRight w:val="0"/>
                          <w:marTop w:val="0"/>
                          <w:marBottom w:val="0"/>
                          <w:divBdr>
                            <w:top w:val="none" w:sz="0" w:space="0" w:color="auto"/>
                            <w:left w:val="none" w:sz="0" w:space="0" w:color="auto"/>
                            <w:bottom w:val="none" w:sz="0" w:space="0" w:color="auto"/>
                            <w:right w:val="none" w:sz="0" w:space="0" w:color="auto"/>
                          </w:divBdr>
                        </w:div>
                      </w:divsChild>
                    </w:div>
                    <w:div w:id="942609169">
                      <w:marLeft w:val="0"/>
                      <w:marRight w:val="0"/>
                      <w:marTop w:val="0"/>
                      <w:marBottom w:val="0"/>
                      <w:divBdr>
                        <w:top w:val="none" w:sz="0" w:space="0" w:color="auto"/>
                        <w:left w:val="none" w:sz="0" w:space="0" w:color="auto"/>
                        <w:bottom w:val="none" w:sz="0" w:space="0" w:color="auto"/>
                        <w:right w:val="none" w:sz="0" w:space="0" w:color="auto"/>
                      </w:divBdr>
                      <w:divsChild>
                        <w:div w:id="433087703">
                          <w:marLeft w:val="0"/>
                          <w:marRight w:val="0"/>
                          <w:marTop w:val="0"/>
                          <w:marBottom w:val="0"/>
                          <w:divBdr>
                            <w:top w:val="none" w:sz="0" w:space="0" w:color="auto"/>
                            <w:left w:val="none" w:sz="0" w:space="0" w:color="auto"/>
                            <w:bottom w:val="none" w:sz="0" w:space="0" w:color="auto"/>
                            <w:right w:val="none" w:sz="0" w:space="0" w:color="auto"/>
                          </w:divBdr>
                        </w:div>
                      </w:divsChild>
                    </w:div>
                    <w:div w:id="526021434">
                      <w:marLeft w:val="0"/>
                      <w:marRight w:val="0"/>
                      <w:marTop w:val="0"/>
                      <w:marBottom w:val="0"/>
                      <w:divBdr>
                        <w:top w:val="none" w:sz="0" w:space="0" w:color="auto"/>
                        <w:left w:val="none" w:sz="0" w:space="0" w:color="auto"/>
                        <w:bottom w:val="none" w:sz="0" w:space="0" w:color="auto"/>
                        <w:right w:val="none" w:sz="0" w:space="0" w:color="auto"/>
                      </w:divBdr>
                      <w:divsChild>
                        <w:div w:id="1859807947">
                          <w:marLeft w:val="0"/>
                          <w:marRight w:val="0"/>
                          <w:marTop w:val="0"/>
                          <w:marBottom w:val="0"/>
                          <w:divBdr>
                            <w:top w:val="none" w:sz="0" w:space="0" w:color="auto"/>
                            <w:left w:val="none" w:sz="0" w:space="0" w:color="auto"/>
                            <w:bottom w:val="none" w:sz="0" w:space="0" w:color="auto"/>
                            <w:right w:val="none" w:sz="0" w:space="0" w:color="auto"/>
                          </w:divBdr>
                        </w:div>
                      </w:divsChild>
                    </w:div>
                    <w:div w:id="1562983103">
                      <w:marLeft w:val="0"/>
                      <w:marRight w:val="0"/>
                      <w:marTop w:val="0"/>
                      <w:marBottom w:val="0"/>
                      <w:divBdr>
                        <w:top w:val="none" w:sz="0" w:space="0" w:color="auto"/>
                        <w:left w:val="none" w:sz="0" w:space="0" w:color="auto"/>
                        <w:bottom w:val="none" w:sz="0" w:space="0" w:color="auto"/>
                        <w:right w:val="none" w:sz="0" w:space="0" w:color="auto"/>
                      </w:divBdr>
                      <w:divsChild>
                        <w:div w:id="394666452">
                          <w:marLeft w:val="0"/>
                          <w:marRight w:val="0"/>
                          <w:marTop w:val="0"/>
                          <w:marBottom w:val="0"/>
                          <w:divBdr>
                            <w:top w:val="none" w:sz="0" w:space="0" w:color="auto"/>
                            <w:left w:val="none" w:sz="0" w:space="0" w:color="auto"/>
                            <w:bottom w:val="none" w:sz="0" w:space="0" w:color="auto"/>
                            <w:right w:val="none" w:sz="0" w:space="0" w:color="auto"/>
                          </w:divBdr>
                        </w:div>
                      </w:divsChild>
                    </w:div>
                    <w:div w:id="1278373678">
                      <w:marLeft w:val="0"/>
                      <w:marRight w:val="0"/>
                      <w:marTop w:val="0"/>
                      <w:marBottom w:val="0"/>
                      <w:divBdr>
                        <w:top w:val="none" w:sz="0" w:space="0" w:color="auto"/>
                        <w:left w:val="none" w:sz="0" w:space="0" w:color="auto"/>
                        <w:bottom w:val="none" w:sz="0" w:space="0" w:color="auto"/>
                        <w:right w:val="none" w:sz="0" w:space="0" w:color="auto"/>
                      </w:divBdr>
                      <w:divsChild>
                        <w:div w:id="1329597569">
                          <w:marLeft w:val="0"/>
                          <w:marRight w:val="0"/>
                          <w:marTop w:val="0"/>
                          <w:marBottom w:val="0"/>
                          <w:divBdr>
                            <w:top w:val="none" w:sz="0" w:space="0" w:color="auto"/>
                            <w:left w:val="none" w:sz="0" w:space="0" w:color="auto"/>
                            <w:bottom w:val="none" w:sz="0" w:space="0" w:color="auto"/>
                            <w:right w:val="none" w:sz="0" w:space="0" w:color="auto"/>
                          </w:divBdr>
                        </w:div>
                      </w:divsChild>
                    </w:div>
                    <w:div w:id="405803639">
                      <w:marLeft w:val="0"/>
                      <w:marRight w:val="0"/>
                      <w:marTop w:val="0"/>
                      <w:marBottom w:val="0"/>
                      <w:divBdr>
                        <w:top w:val="none" w:sz="0" w:space="0" w:color="auto"/>
                        <w:left w:val="none" w:sz="0" w:space="0" w:color="auto"/>
                        <w:bottom w:val="none" w:sz="0" w:space="0" w:color="auto"/>
                        <w:right w:val="none" w:sz="0" w:space="0" w:color="auto"/>
                      </w:divBdr>
                      <w:divsChild>
                        <w:div w:id="1619028676">
                          <w:marLeft w:val="0"/>
                          <w:marRight w:val="0"/>
                          <w:marTop w:val="0"/>
                          <w:marBottom w:val="0"/>
                          <w:divBdr>
                            <w:top w:val="none" w:sz="0" w:space="0" w:color="auto"/>
                            <w:left w:val="none" w:sz="0" w:space="0" w:color="auto"/>
                            <w:bottom w:val="none" w:sz="0" w:space="0" w:color="auto"/>
                            <w:right w:val="none" w:sz="0" w:space="0" w:color="auto"/>
                          </w:divBdr>
                        </w:div>
                      </w:divsChild>
                    </w:div>
                    <w:div w:id="1173380250">
                      <w:marLeft w:val="0"/>
                      <w:marRight w:val="0"/>
                      <w:marTop w:val="0"/>
                      <w:marBottom w:val="0"/>
                      <w:divBdr>
                        <w:top w:val="none" w:sz="0" w:space="0" w:color="auto"/>
                        <w:left w:val="none" w:sz="0" w:space="0" w:color="auto"/>
                        <w:bottom w:val="none" w:sz="0" w:space="0" w:color="auto"/>
                        <w:right w:val="none" w:sz="0" w:space="0" w:color="auto"/>
                      </w:divBdr>
                      <w:divsChild>
                        <w:div w:id="1740397569">
                          <w:marLeft w:val="0"/>
                          <w:marRight w:val="0"/>
                          <w:marTop w:val="0"/>
                          <w:marBottom w:val="0"/>
                          <w:divBdr>
                            <w:top w:val="none" w:sz="0" w:space="0" w:color="auto"/>
                            <w:left w:val="none" w:sz="0" w:space="0" w:color="auto"/>
                            <w:bottom w:val="none" w:sz="0" w:space="0" w:color="auto"/>
                            <w:right w:val="none" w:sz="0" w:space="0" w:color="auto"/>
                          </w:divBdr>
                        </w:div>
                      </w:divsChild>
                    </w:div>
                    <w:div w:id="1521384872">
                      <w:marLeft w:val="0"/>
                      <w:marRight w:val="0"/>
                      <w:marTop w:val="0"/>
                      <w:marBottom w:val="0"/>
                      <w:divBdr>
                        <w:top w:val="none" w:sz="0" w:space="0" w:color="auto"/>
                        <w:left w:val="none" w:sz="0" w:space="0" w:color="auto"/>
                        <w:bottom w:val="none" w:sz="0" w:space="0" w:color="auto"/>
                        <w:right w:val="none" w:sz="0" w:space="0" w:color="auto"/>
                      </w:divBdr>
                      <w:divsChild>
                        <w:div w:id="361825476">
                          <w:marLeft w:val="0"/>
                          <w:marRight w:val="0"/>
                          <w:marTop w:val="0"/>
                          <w:marBottom w:val="0"/>
                          <w:divBdr>
                            <w:top w:val="none" w:sz="0" w:space="0" w:color="auto"/>
                            <w:left w:val="none" w:sz="0" w:space="0" w:color="auto"/>
                            <w:bottom w:val="none" w:sz="0" w:space="0" w:color="auto"/>
                            <w:right w:val="none" w:sz="0" w:space="0" w:color="auto"/>
                          </w:divBdr>
                        </w:div>
                      </w:divsChild>
                    </w:div>
                    <w:div w:id="1007951444">
                      <w:marLeft w:val="0"/>
                      <w:marRight w:val="0"/>
                      <w:marTop w:val="0"/>
                      <w:marBottom w:val="0"/>
                      <w:divBdr>
                        <w:top w:val="none" w:sz="0" w:space="0" w:color="auto"/>
                        <w:left w:val="none" w:sz="0" w:space="0" w:color="auto"/>
                        <w:bottom w:val="none" w:sz="0" w:space="0" w:color="auto"/>
                        <w:right w:val="none" w:sz="0" w:space="0" w:color="auto"/>
                      </w:divBdr>
                      <w:divsChild>
                        <w:div w:id="1066610559">
                          <w:marLeft w:val="0"/>
                          <w:marRight w:val="0"/>
                          <w:marTop w:val="0"/>
                          <w:marBottom w:val="0"/>
                          <w:divBdr>
                            <w:top w:val="none" w:sz="0" w:space="0" w:color="auto"/>
                            <w:left w:val="none" w:sz="0" w:space="0" w:color="auto"/>
                            <w:bottom w:val="none" w:sz="0" w:space="0" w:color="auto"/>
                            <w:right w:val="none" w:sz="0" w:space="0" w:color="auto"/>
                          </w:divBdr>
                        </w:div>
                      </w:divsChild>
                    </w:div>
                    <w:div w:id="301741517">
                      <w:marLeft w:val="0"/>
                      <w:marRight w:val="0"/>
                      <w:marTop w:val="0"/>
                      <w:marBottom w:val="0"/>
                      <w:divBdr>
                        <w:top w:val="none" w:sz="0" w:space="0" w:color="auto"/>
                        <w:left w:val="none" w:sz="0" w:space="0" w:color="auto"/>
                        <w:bottom w:val="none" w:sz="0" w:space="0" w:color="auto"/>
                        <w:right w:val="none" w:sz="0" w:space="0" w:color="auto"/>
                      </w:divBdr>
                      <w:divsChild>
                        <w:div w:id="341932521">
                          <w:marLeft w:val="0"/>
                          <w:marRight w:val="0"/>
                          <w:marTop w:val="0"/>
                          <w:marBottom w:val="0"/>
                          <w:divBdr>
                            <w:top w:val="none" w:sz="0" w:space="0" w:color="auto"/>
                            <w:left w:val="none" w:sz="0" w:space="0" w:color="auto"/>
                            <w:bottom w:val="none" w:sz="0" w:space="0" w:color="auto"/>
                            <w:right w:val="none" w:sz="0" w:space="0" w:color="auto"/>
                          </w:divBdr>
                        </w:div>
                      </w:divsChild>
                    </w:div>
                    <w:div w:id="303894947">
                      <w:marLeft w:val="0"/>
                      <w:marRight w:val="0"/>
                      <w:marTop w:val="0"/>
                      <w:marBottom w:val="0"/>
                      <w:divBdr>
                        <w:top w:val="none" w:sz="0" w:space="0" w:color="auto"/>
                        <w:left w:val="none" w:sz="0" w:space="0" w:color="auto"/>
                        <w:bottom w:val="none" w:sz="0" w:space="0" w:color="auto"/>
                        <w:right w:val="none" w:sz="0" w:space="0" w:color="auto"/>
                      </w:divBdr>
                      <w:divsChild>
                        <w:div w:id="2141418524">
                          <w:marLeft w:val="0"/>
                          <w:marRight w:val="0"/>
                          <w:marTop w:val="0"/>
                          <w:marBottom w:val="0"/>
                          <w:divBdr>
                            <w:top w:val="none" w:sz="0" w:space="0" w:color="auto"/>
                            <w:left w:val="none" w:sz="0" w:space="0" w:color="auto"/>
                            <w:bottom w:val="none" w:sz="0" w:space="0" w:color="auto"/>
                            <w:right w:val="none" w:sz="0" w:space="0" w:color="auto"/>
                          </w:divBdr>
                        </w:div>
                      </w:divsChild>
                    </w:div>
                    <w:div w:id="84421423">
                      <w:marLeft w:val="0"/>
                      <w:marRight w:val="0"/>
                      <w:marTop w:val="0"/>
                      <w:marBottom w:val="0"/>
                      <w:divBdr>
                        <w:top w:val="none" w:sz="0" w:space="0" w:color="auto"/>
                        <w:left w:val="none" w:sz="0" w:space="0" w:color="auto"/>
                        <w:bottom w:val="none" w:sz="0" w:space="0" w:color="auto"/>
                        <w:right w:val="none" w:sz="0" w:space="0" w:color="auto"/>
                      </w:divBdr>
                      <w:divsChild>
                        <w:div w:id="945424952">
                          <w:marLeft w:val="0"/>
                          <w:marRight w:val="0"/>
                          <w:marTop w:val="0"/>
                          <w:marBottom w:val="0"/>
                          <w:divBdr>
                            <w:top w:val="none" w:sz="0" w:space="0" w:color="auto"/>
                            <w:left w:val="none" w:sz="0" w:space="0" w:color="auto"/>
                            <w:bottom w:val="none" w:sz="0" w:space="0" w:color="auto"/>
                            <w:right w:val="none" w:sz="0" w:space="0" w:color="auto"/>
                          </w:divBdr>
                        </w:div>
                      </w:divsChild>
                    </w:div>
                    <w:div w:id="145628340">
                      <w:marLeft w:val="0"/>
                      <w:marRight w:val="0"/>
                      <w:marTop w:val="0"/>
                      <w:marBottom w:val="0"/>
                      <w:divBdr>
                        <w:top w:val="none" w:sz="0" w:space="0" w:color="auto"/>
                        <w:left w:val="none" w:sz="0" w:space="0" w:color="auto"/>
                        <w:bottom w:val="none" w:sz="0" w:space="0" w:color="auto"/>
                        <w:right w:val="none" w:sz="0" w:space="0" w:color="auto"/>
                      </w:divBdr>
                      <w:divsChild>
                        <w:div w:id="1023900737">
                          <w:marLeft w:val="0"/>
                          <w:marRight w:val="0"/>
                          <w:marTop w:val="0"/>
                          <w:marBottom w:val="0"/>
                          <w:divBdr>
                            <w:top w:val="none" w:sz="0" w:space="0" w:color="auto"/>
                            <w:left w:val="none" w:sz="0" w:space="0" w:color="auto"/>
                            <w:bottom w:val="none" w:sz="0" w:space="0" w:color="auto"/>
                            <w:right w:val="none" w:sz="0" w:space="0" w:color="auto"/>
                          </w:divBdr>
                        </w:div>
                      </w:divsChild>
                    </w:div>
                    <w:div w:id="1008286295">
                      <w:marLeft w:val="0"/>
                      <w:marRight w:val="0"/>
                      <w:marTop w:val="0"/>
                      <w:marBottom w:val="0"/>
                      <w:divBdr>
                        <w:top w:val="none" w:sz="0" w:space="0" w:color="auto"/>
                        <w:left w:val="none" w:sz="0" w:space="0" w:color="auto"/>
                        <w:bottom w:val="none" w:sz="0" w:space="0" w:color="auto"/>
                        <w:right w:val="none" w:sz="0" w:space="0" w:color="auto"/>
                      </w:divBdr>
                      <w:divsChild>
                        <w:div w:id="692803995">
                          <w:marLeft w:val="0"/>
                          <w:marRight w:val="0"/>
                          <w:marTop w:val="0"/>
                          <w:marBottom w:val="0"/>
                          <w:divBdr>
                            <w:top w:val="none" w:sz="0" w:space="0" w:color="auto"/>
                            <w:left w:val="none" w:sz="0" w:space="0" w:color="auto"/>
                            <w:bottom w:val="none" w:sz="0" w:space="0" w:color="auto"/>
                            <w:right w:val="none" w:sz="0" w:space="0" w:color="auto"/>
                          </w:divBdr>
                        </w:div>
                      </w:divsChild>
                    </w:div>
                    <w:div w:id="26224645">
                      <w:marLeft w:val="0"/>
                      <w:marRight w:val="0"/>
                      <w:marTop w:val="0"/>
                      <w:marBottom w:val="0"/>
                      <w:divBdr>
                        <w:top w:val="none" w:sz="0" w:space="0" w:color="auto"/>
                        <w:left w:val="none" w:sz="0" w:space="0" w:color="auto"/>
                        <w:bottom w:val="none" w:sz="0" w:space="0" w:color="auto"/>
                        <w:right w:val="none" w:sz="0" w:space="0" w:color="auto"/>
                      </w:divBdr>
                      <w:divsChild>
                        <w:div w:id="649285511">
                          <w:marLeft w:val="0"/>
                          <w:marRight w:val="0"/>
                          <w:marTop w:val="0"/>
                          <w:marBottom w:val="0"/>
                          <w:divBdr>
                            <w:top w:val="none" w:sz="0" w:space="0" w:color="auto"/>
                            <w:left w:val="none" w:sz="0" w:space="0" w:color="auto"/>
                            <w:bottom w:val="none" w:sz="0" w:space="0" w:color="auto"/>
                            <w:right w:val="none" w:sz="0" w:space="0" w:color="auto"/>
                          </w:divBdr>
                        </w:div>
                      </w:divsChild>
                    </w:div>
                    <w:div w:id="811211657">
                      <w:marLeft w:val="0"/>
                      <w:marRight w:val="0"/>
                      <w:marTop w:val="0"/>
                      <w:marBottom w:val="0"/>
                      <w:divBdr>
                        <w:top w:val="none" w:sz="0" w:space="0" w:color="auto"/>
                        <w:left w:val="none" w:sz="0" w:space="0" w:color="auto"/>
                        <w:bottom w:val="none" w:sz="0" w:space="0" w:color="auto"/>
                        <w:right w:val="none" w:sz="0" w:space="0" w:color="auto"/>
                      </w:divBdr>
                      <w:divsChild>
                        <w:div w:id="1795443482">
                          <w:marLeft w:val="0"/>
                          <w:marRight w:val="0"/>
                          <w:marTop w:val="0"/>
                          <w:marBottom w:val="0"/>
                          <w:divBdr>
                            <w:top w:val="none" w:sz="0" w:space="0" w:color="auto"/>
                            <w:left w:val="none" w:sz="0" w:space="0" w:color="auto"/>
                            <w:bottom w:val="none" w:sz="0" w:space="0" w:color="auto"/>
                            <w:right w:val="none" w:sz="0" w:space="0" w:color="auto"/>
                          </w:divBdr>
                        </w:div>
                      </w:divsChild>
                    </w:div>
                    <w:div w:id="631059632">
                      <w:marLeft w:val="0"/>
                      <w:marRight w:val="0"/>
                      <w:marTop w:val="0"/>
                      <w:marBottom w:val="0"/>
                      <w:divBdr>
                        <w:top w:val="none" w:sz="0" w:space="0" w:color="auto"/>
                        <w:left w:val="none" w:sz="0" w:space="0" w:color="auto"/>
                        <w:bottom w:val="none" w:sz="0" w:space="0" w:color="auto"/>
                        <w:right w:val="none" w:sz="0" w:space="0" w:color="auto"/>
                      </w:divBdr>
                      <w:divsChild>
                        <w:div w:id="1958558929">
                          <w:marLeft w:val="0"/>
                          <w:marRight w:val="0"/>
                          <w:marTop w:val="0"/>
                          <w:marBottom w:val="0"/>
                          <w:divBdr>
                            <w:top w:val="none" w:sz="0" w:space="0" w:color="auto"/>
                            <w:left w:val="none" w:sz="0" w:space="0" w:color="auto"/>
                            <w:bottom w:val="none" w:sz="0" w:space="0" w:color="auto"/>
                            <w:right w:val="none" w:sz="0" w:space="0" w:color="auto"/>
                          </w:divBdr>
                        </w:div>
                      </w:divsChild>
                    </w:div>
                    <w:div w:id="1586915154">
                      <w:marLeft w:val="0"/>
                      <w:marRight w:val="0"/>
                      <w:marTop w:val="0"/>
                      <w:marBottom w:val="0"/>
                      <w:divBdr>
                        <w:top w:val="none" w:sz="0" w:space="0" w:color="auto"/>
                        <w:left w:val="none" w:sz="0" w:space="0" w:color="auto"/>
                        <w:bottom w:val="none" w:sz="0" w:space="0" w:color="auto"/>
                        <w:right w:val="none" w:sz="0" w:space="0" w:color="auto"/>
                      </w:divBdr>
                      <w:divsChild>
                        <w:div w:id="1988777772">
                          <w:marLeft w:val="0"/>
                          <w:marRight w:val="0"/>
                          <w:marTop w:val="0"/>
                          <w:marBottom w:val="0"/>
                          <w:divBdr>
                            <w:top w:val="none" w:sz="0" w:space="0" w:color="auto"/>
                            <w:left w:val="none" w:sz="0" w:space="0" w:color="auto"/>
                            <w:bottom w:val="none" w:sz="0" w:space="0" w:color="auto"/>
                            <w:right w:val="none" w:sz="0" w:space="0" w:color="auto"/>
                          </w:divBdr>
                        </w:div>
                      </w:divsChild>
                    </w:div>
                    <w:div w:id="982350275">
                      <w:marLeft w:val="0"/>
                      <w:marRight w:val="0"/>
                      <w:marTop w:val="0"/>
                      <w:marBottom w:val="0"/>
                      <w:divBdr>
                        <w:top w:val="none" w:sz="0" w:space="0" w:color="auto"/>
                        <w:left w:val="none" w:sz="0" w:space="0" w:color="auto"/>
                        <w:bottom w:val="none" w:sz="0" w:space="0" w:color="auto"/>
                        <w:right w:val="none" w:sz="0" w:space="0" w:color="auto"/>
                      </w:divBdr>
                      <w:divsChild>
                        <w:div w:id="1726291838">
                          <w:marLeft w:val="0"/>
                          <w:marRight w:val="0"/>
                          <w:marTop w:val="0"/>
                          <w:marBottom w:val="0"/>
                          <w:divBdr>
                            <w:top w:val="none" w:sz="0" w:space="0" w:color="auto"/>
                            <w:left w:val="none" w:sz="0" w:space="0" w:color="auto"/>
                            <w:bottom w:val="none" w:sz="0" w:space="0" w:color="auto"/>
                            <w:right w:val="none" w:sz="0" w:space="0" w:color="auto"/>
                          </w:divBdr>
                        </w:div>
                      </w:divsChild>
                    </w:div>
                    <w:div w:id="2126919015">
                      <w:marLeft w:val="0"/>
                      <w:marRight w:val="0"/>
                      <w:marTop w:val="0"/>
                      <w:marBottom w:val="0"/>
                      <w:divBdr>
                        <w:top w:val="none" w:sz="0" w:space="0" w:color="auto"/>
                        <w:left w:val="none" w:sz="0" w:space="0" w:color="auto"/>
                        <w:bottom w:val="none" w:sz="0" w:space="0" w:color="auto"/>
                        <w:right w:val="none" w:sz="0" w:space="0" w:color="auto"/>
                      </w:divBdr>
                      <w:divsChild>
                        <w:div w:id="1383746582">
                          <w:marLeft w:val="0"/>
                          <w:marRight w:val="0"/>
                          <w:marTop w:val="0"/>
                          <w:marBottom w:val="0"/>
                          <w:divBdr>
                            <w:top w:val="none" w:sz="0" w:space="0" w:color="auto"/>
                            <w:left w:val="none" w:sz="0" w:space="0" w:color="auto"/>
                            <w:bottom w:val="none" w:sz="0" w:space="0" w:color="auto"/>
                            <w:right w:val="none" w:sz="0" w:space="0" w:color="auto"/>
                          </w:divBdr>
                        </w:div>
                      </w:divsChild>
                    </w:div>
                    <w:div w:id="1829445393">
                      <w:marLeft w:val="0"/>
                      <w:marRight w:val="0"/>
                      <w:marTop w:val="0"/>
                      <w:marBottom w:val="0"/>
                      <w:divBdr>
                        <w:top w:val="none" w:sz="0" w:space="0" w:color="auto"/>
                        <w:left w:val="none" w:sz="0" w:space="0" w:color="auto"/>
                        <w:bottom w:val="none" w:sz="0" w:space="0" w:color="auto"/>
                        <w:right w:val="none" w:sz="0" w:space="0" w:color="auto"/>
                      </w:divBdr>
                      <w:divsChild>
                        <w:div w:id="1061561403">
                          <w:marLeft w:val="0"/>
                          <w:marRight w:val="0"/>
                          <w:marTop w:val="0"/>
                          <w:marBottom w:val="0"/>
                          <w:divBdr>
                            <w:top w:val="none" w:sz="0" w:space="0" w:color="auto"/>
                            <w:left w:val="none" w:sz="0" w:space="0" w:color="auto"/>
                            <w:bottom w:val="none" w:sz="0" w:space="0" w:color="auto"/>
                            <w:right w:val="none" w:sz="0" w:space="0" w:color="auto"/>
                          </w:divBdr>
                        </w:div>
                      </w:divsChild>
                    </w:div>
                    <w:div w:id="481427519">
                      <w:marLeft w:val="0"/>
                      <w:marRight w:val="0"/>
                      <w:marTop w:val="0"/>
                      <w:marBottom w:val="0"/>
                      <w:divBdr>
                        <w:top w:val="none" w:sz="0" w:space="0" w:color="auto"/>
                        <w:left w:val="none" w:sz="0" w:space="0" w:color="auto"/>
                        <w:bottom w:val="none" w:sz="0" w:space="0" w:color="auto"/>
                        <w:right w:val="none" w:sz="0" w:space="0" w:color="auto"/>
                      </w:divBdr>
                      <w:divsChild>
                        <w:div w:id="1711227065">
                          <w:marLeft w:val="0"/>
                          <w:marRight w:val="0"/>
                          <w:marTop w:val="0"/>
                          <w:marBottom w:val="0"/>
                          <w:divBdr>
                            <w:top w:val="none" w:sz="0" w:space="0" w:color="auto"/>
                            <w:left w:val="none" w:sz="0" w:space="0" w:color="auto"/>
                            <w:bottom w:val="none" w:sz="0" w:space="0" w:color="auto"/>
                            <w:right w:val="none" w:sz="0" w:space="0" w:color="auto"/>
                          </w:divBdr>
                        </w:div>
                      </w:divsChild>
                    </w:div>
                    <w:div w:id="1726441129">
                      <w:marLeft w:val="0"/>
                      <w:marRight w:val="0"/>
                      <w:marTop w:val="0"/>
                      <w:marBottom w:val="0"/>
                      <w:divBdr>
                        <w:top w:val="none" w:sz="0" w:space="0" w:color="auto"/>
                        <w:left w:val="none" w:sz="0" w:space="0" w:color="auto"/>
                        <w:bottom w:val="none" w:sz="0" w:space="0" w:color="auto"/>
                        <w:right w:val="none" w:sz="0" w:space="0" w:color="auto"/>
                      </w:divBdr>
                      <w:divsChild>
                        <w:div w:id="2121950915">
                          <w:marLeft w:val="0"/>
                          <w:marRight w:val="0"/>
                          <w:marTop w:val="0"/>
                          <w:marBottom w:val="0"/>
                          <w:divBdr>
                            <w:top w:val="none" w:sz="0" w:space="0" w:color="auto"/>
                            <w:left w:val="none" w:sz="0" w:space="0" w:color="auto"/>
                            <w:bottom w:val="none" w:sz="0" w:space="0" w:color="auto"/>
                            <w:right w:val="none" w:sz="0" w:space="0" w:color="auto"/>
                          </w:divBdr>
                        </w:div>
                      </w:divsChild>
                    </w:div>
                    <w:div w:id="862784659">
                      <w:marLeft w:val="0"/>
                      <w:marRight w:val="0"/>
                      <w:marTop w:val="0"/>
                      <w:marBottom w:val="0"/>
                      <w:divBdr>
                        <w:top w:val="none" w:sz="0" w:space="0" w:color="auto"/>
                        <w:left w:val="none" w:sz="0" w:space="0" w:color="auto"/>
                        <w:bottom w:val="none" w:sz="0" w:space="0" w:color="auto"/>
                        <w:right w:val="none" w:sz="0" w:space="0" w:color="auto"/>
                      </w:divBdr>
                      <w:divsChild>
                        <w:div w:id="2078165188">
                          <w:marLeft w:val="0"/>
                          <w:marRight w:val="0"/>
                          <w:marTop w:val="0"/>
                          <w:marBottom w:val="0"/>
                          <w:divBdr>
                            <w:top w:val="none" w:sz="0" w:space="0" w:color="auto"/>
                            <w:left w:val="none" w:sz="0" w:space="0" w:color="auto"/>
                            <w:bottom w:val="none" w:sz="0" w:space="0" w:color="auto"/>
                            <w:right w:val="none" w:sz="0" w:space="0" w:color="auto"/>
                          </w:divBdr>
                        </w:div>
                      </w:divsChild>
                    </w:div>
                    <w:div w:id="995110425">
                      <w:marLeft w:val="0"/>
                      <w:marRight w:val="0"/>
                      <w:marTop w:val="0"/>
                      <w:marBottom w:val="0"/>
                      <w:divBdr>
                        <w:top w:val="none" w:sz="0" w:space="0" w:color="auto"/>
                        <w:left w:val="none" w:sz="0" w:space="0" w:color="auto"/>
                        <w:bottom w:val="none" w:sz="0" w:space="0" w:color="auto"/>
                        <w:right w:val="none" w:sz="0" w:space="0" w:color="auto"/>
                      </w:divBdr>
                      <w:divsChild>
                        <w:div w:id="1925870808">
                          <w:marLeft w:val="0"/>
                          <w:marRight w:val="0"/>
                          <w:marTop w:val="0"/>
                          <w:marBottom w:val="0"/>
                          <w:divBdr>
                            <w:top w:val="none" w:sz="0" w:space="0" w:color="auto"/>
                            <w:left w:val="none" w:sz="0" w:space="0" w:color="auto"/>
                            <w:bottom w:val="none" w:sz="0" w:space="0" w:color="auto"/>
                            <w:right w:val="none" w:sz="0" w:space="0" w:color="auto"/>
                          </w:divBdr>
                        </w:div>
                      </w:divsChild>
                    </w:div>
                    <w:div w:id="696389232">
                      <w:marLeft w:val="0"/>
                      <w:marRight w:val="0"/>
                      <w:marTop w:val="0"/>
                      <w:marBottom w:val="0"/>
                      <w:divBdr>
                        <w:top w:val="none" w:sz="0" w:space="0" w:color="auto"/>
                        <w:left w:val="none" w:sz="0" w:space="0" w:color="auto"/>
                        <w:bottom w:val="none" w:sz="0" w:space="0" w:color="auto"/>
                        <w:right w:val="none" w:sz="0" w:space="0" w:color="auto"/>
                      </w:divBdr>
                      <w:divsChild>
                        <w:div w:id="1083531041">
                          <w:marLeft w:val="0"/>
                          <w:marRight w:val="0"/>
                          <w:marTop w:val="0"/>
                          <w:marBottom w:val="0"/>
                          <w:divBdr>
                            <w:top w:val="none" w:sz="0" w:space="0" w:color="auto"/>
                            <w:left w:val="none" w:sz="0" w:space="0" w:color="auto"/>
                            <w:bottom w:val="none" w:sz="0" w:space="0" w:color="auto"/>
                            <w:right w:val="none" w:sz="0" w:space="0" w:color="auto"/>
                          </w:divBdr>
                          <w:divsChild>
                            <w:div w:id="2087846907">
                              <w:marLeft w:val="0"/>
                              <w:marRight w:val="0"/>
                              <w:marTop w:val="0"/>
                              <w:marBottom w:val="0"/>
                              <w:divBdr>
                                <w:top w:val="none" w:sz="0" w:space="0" w:color="auto"/>
                                <w:left w:val="none" w:sz="0" w:space="0" w:color="auto"/>
                                <w:bottom w:val="none" w:sz="0" w:space="0" w:color="auto"/>
                                <w:right w:val="none" w:sz="0" w:space="0" w:color="auto"/>
                              </w:divBdr>
                              <w:divsChild>
                                <w:div w:id="128098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253851">
                      <w:marLeft w:val="0"/>
                      <w:marRight w:val="0"/>
                      <w:marTop w:val="0"/>
                      <w:marBottom w:val="0"/>
                      <w:divBdr>
                        <w:top w:val="none" w:sz="0" w:space="0" w:color="auto"/>
                        <w:left w:val="none" w:sz="0" w:space="0" w:color="auto"/>
                        <w:bottom w:val="none" w:sz="0" w:space="0" w:color="auto"/>
                        <w:right w:val="none" w:sz="0" w:space="0" w:color="auto"/>
                      </w:divBdr>
                      <w:divsChild>
                        <w:div w:id="2049714665">
                          <w:marLeft w:val="0"/>
                          <w:marRight w:val="0"/>
                          <w:marTop w:val="0"/>
                          <w:marBottom w:val="0"/>
                          <w:divBdr>
                            <w:top w:val="none" w:sz="0" w:space="0" w:color="auto"/>
                            <w:left w:val="none" w:sz="0" w:space="0" w:color="auto"/>
                            <w:bottom w:val="none" w:sz="0" w:space="0" w:color="auto"/>
                            <w:right w:val="none" w:sz="0" w:space="0" w:color="auto"/>
                          </w:divBdr>
                        </w:div>
                      </w:divsChild>
                    </w:div>
                    <w:div w:id="179784523">
                      <w:marLeft w:val="0"/>
                      <w:marRight w:val="0"/>
                      <w:marTop w:val="0"/>
                      <w:marBottom w:val="0"/>
                      <w:divBdr>
                        <w:top w:val="none" w:sz="0" w:space="0" w:color="auto"/>
                        <w:left w:val="none" w:sz="0" w:space="0" w:color="auto"/>
                        <w:bottom w:val="none" w:sz="0" w:space="0" w:color="auto"/>
                        <w:right w:val="none" w:sz="0" w:space="0" w:color="auto"/>
                      </w:divBdr>
                      <w:divsChild>
                        <w:div w:id="623852538">
                          <w:marLeft w:val="0"/>
                          <w:marRight w:val="0"/>
                          <w:marTop w:val="0"/>
                          <w:marBottom w:val="0"/>
                          <w:divBdr>
                            <w:top w:val="none" w:sz="0" w:space="0" w:color="auto"/>
                            <w:left w:val="none" w:sz="0" w:space="0" w:color="auto"/>
                            <w:bottom w:val="none" w:sz="0" w:space="0" w:color="auto"/>
                            <w:right w:val="none" w:sz="0" w:space="0" w:color="auto"/>
                          </w:divBdr>
                          <w:divsChild>
                            <w:div w:id="704330533">
                              <w:marLeft w:val="0"/>
                              <w:marRight w:val="0"/>
                              <w:marTop w:val="0"/>
                              <w:marBottom w:val="0"/>
                              <w:divBdr>
                                <w:top w:val="none" w:sz="0" w:space="0" w:color="auto"/>
                                <w:left w:val="none" w:sz="0" w:space="0" w:color="auto"/>
                                <w:bottom w:val="none" w:sz="0" w:space="0" w:color="auto"/>
                                <w:right w:val="none" w:sz="0" w:space="0" w:color="auto"/>
                              </w:divBdr>
                              <w:divsChild>
                                <w:div w:id="5760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60285">
                      <w:marLeft w:val="0"/>
                      <w:marRight w:val="0"/>
                      <w:marTop w:val="0"/>
                      <w:marBottom w:val="0"/>
                      <w:divBdr>
                        <w:top w:val="none" w:sz="0" w:space="0" w:color="auto"/>
                        <w:left w:val="none" w:sz="0" w:space="0" w:color="auto"/>
                        <w:bottom w:val="none" w:sz="0" w:space="0" w:color="auto"/>
                        <w:right w:val="none" w:sz="0" w:space="0" w:color="auto"/>
                      </w:divBdr>
                      <w:divsChild>
                        <w:div w:id="365564135">
                          <w:marLeft w:val="0"/>
                          <w:marRight w:val="0"/>
                          <w:marTop w:val="0"/>
                          <w:marBottom w:val="0"/>
                          <w:divBdr>
                            <w:top w:val="none" w:sz="0" w:space="0" w:color="auto"/>
                            <w:left w:val="none" w:sz="0" w:space="0" w:color="auto"/>
                            <w:bottom w:val="none" w:sz="0" w:space="0" w:color="auto"/>
                            <w:right w:val="none" w:sz="0" w:space="0" w:color="auto"/>
                          </w:divBdr>
                        </w:div>
                      </w:divsChild>
                    </w:div>
                    <w:div w:id="628709381">
                      <w:marLeft w:val="0"/>
                      <w:marRight w:val="0"/>
                      <w:marTop w:val="0"/>
                      <w:marBottom w:val="0"/>
                      <w:divBdr>
                        <w:top w:val="none" w:sz="0" w:space="0" w:color="auto"/>
                        <w:left w:val="none" w:sz="0" w:space="0" w:color="auto"/>
                        <w:bottom w:val="none" w:sz="0" w:space="0" w:color="auto"/>
                        <w:right w:val="none" w:sz="0" w:space="0" w:color="auto"/>
                      </w:divBdr>
                      <w:divsChild>
                        <w:div w:id="384064136">
                          <w:marLeft w:val="0"/>
                          <w:marRight w:val="0"/>
                          <w:marTop w:val="0"/>
                          <w:marBottom w:val="0"/>
                          <w:divBdr>
                            <w:top w:val="none" w:sz="0" w:space="0" w:color="auto"/>
                            <w:left w:val="none" w:sz="0" w:space="0" w:color="auto"/>
                            <w:bottom w:val="none" w:sz="0" w:space="0" w:color="auto"/>
                            <w:right w:val="none" w:sz="0" w:space="0" w:color="auto"/>
                          </w:divBdr>
                        </w:div>
                      </w:divsChild>
                    </w:div>
                    <w:div w:id="1868324927">
                      <w:marLeft w:val="0"/>
                      <w:marRight w:val="0"/>
                      <w:marTop w:val="0"/>
                      <w:marBottom w:val="0"/>
                      <w:divBdr>
                        <w:top w:val="none" w:sz="0" w:space="0" w:color="auto"/>
                        <w:left w:val="none" w:sz="0" w:space="0" w:color="auto"/>
                        <w:bottom w:val="none" w:sz="0" w:space="0" w:color="auto"/>
                        <w:right w:val="none" w:sz="0" w:space="0" w:color="auto"/>
                      </w:divBdr>
                      <w:divsChild>
                        <w:div w:id="123708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839877">
      <w:bodyDiv w:val="1"/>
      <w:marLeft w:val="0"/>
      <w:marRight w:val="0"/>
      <w:marTop w:val="0"/>
      <w:marBottom w:val="0"/>
      <w:divBdr>
        <w:top w:val="none" w:sz="0" w:space="0" w:color="auto"/>
        <w:left w:val="none" w:sz="0" w:space="0" w:color="auto"/>
        <w:bottom w:val="none" w:sz="0" w:space="0" w:color="auto"/>
        <w:right w:val="none" w:sz="0" w:space="0" w:color="auto"/>
      </w:divBdr>
      <w:divsChild>
        <w:div w:id="1891575103">
          <w:marLeft w:val="0"/>
          <w:marRight w:val="0"/>
          <w:marTop w:val="0"/>
          <w:marBottom w:val="0"/>
          <w:divBdr>
            <w:top w:val="none" w:sz="0" w:space="0" w:color="auto"/>
            <w:left w:val="none" w:sz="0" w:space="0" w:color="auto"/>
            <w:bottom w:val="none" w:sz="0" w:space="0" w:color="auto"/>
            <w:right w:val="none" w:sz="0" w:space="0" w:color="auto"/>
          </w:divBdr>
          <w:divsChild>
            <w:div w:id="1347944631">
              <w:marLeft w:val="0"/>
              <w:marRight w:val="0"/>
              <w:marTop w:val="0"/>
              <w:marBottom w:val="0"/>
              <w:divBdr>
                <w:top w:val="none" w:sz="0" w:space="0" w:color="auto"/>
                <w:left w:val="none" w:sz="0" w:space="0" w:color="auto"/>
                <w:bottom w:val="none" w:sz="0" w:space="0" w:color="auto"/>
                <w:right w:val="none" w:sz="0" w:space="0" w:color="auto"/>
              </w:divBdr>
              <w:divsChild>
                <w:div w:id="1011225717">
                  <w:marLeft w:val="0"/>
                  <w:marRight w:val="0"/>
                  <w:marTop w:val="0"/>
                  <w:marBottom w:val="0"/>
                  <w:divBdr>
                    <w:top w:val="none" w:sz="0" w:space="0" w:color="auto"/>
                    <w:left w:val="none" w:sz="0" w:space="0" w:color="auto"/>
                    <w:bottom w:val="none" w:sz="0" w:space="0" w:color="auto"/>
                    <w:right w:val="none" w:sz="0" w:space="0" w:color="auto"/>
                  </w:divBdr>
                  <w:divsChild>
                    <w:div w:id="838542670">
                      <w:marLeft w:val="0"/>
                      <w:marRight w:val="0"/>
                      <w:marTop w:val="0"/>
                      <w:marBottom w:val="0"/>
                      <w:divBdr>
                        <w:top w:val="none" w:sz="0" w:space="0" w:color="auto"/>
                        <w:left w:val="none" w:sz="0" w:space="0" w:color="auto"/>
                        <w:bottom w:val="none" w:sz="0" w:space="0" w:color="auto"/>
                        <w:right w:val="none" w:sz="0" w:space="0" w:color="auto"/>
                      </w:divBdr>
                      <w:divsChild>
                        <w:div w:id="275141225">
                          <w:marLeft w:val="0"/>
                          <w:marRight w:val="0"/>
                          <w:marTop w:val="0"/>
                          <w:marBottom w:val="0"/>
                          <w:divBdr>
                            <w:top w:val="none" w:sz="0" w:space="0" w:color="auto"/>
                            <w:left w:val="none" w:sz="0" w:space="0" w:color="auto"/>
                            <w:bottom w:val="none" w:sz="0" w:space="0" w:color="auto"/>
                            <w:right w:val="none" w:sz="0" w:space="0" w:color="auto"/>
                          </w:divBdr>
                        </w:div>
                      </w:divsChild>
                    </w:div>
                    <w:div w:id="1357191542">
                      <w:marLeft w:val="0"/>
                      <w:marRight w:val="0"/>
                      <w:marTop w:val="0"/>
                      <w:marBottom w:val="0"/>
                      <w:divBdr>
                        <w:top w:val="none" w:sz="0" w:space="0" w:color="auto"/>
                        <w:left w:val="none" w:sz="0" w:space="0" w:color="auto"/>
                        <w:bottom w:val="none" w:sz="0" w:space="0" w:color="auto"/>
                        <w:right w:val="none" w:sz="0" w:space="0" w:color="auto"/>
                      </w:divBdr>
                      <w:divsChild>
                        <w:div w:id="654727280">
                          <w:marLeft w:val="0"/>
                          <w:marRight w:val="0"/>
                          <w:marTop w:val="0"/>
                          <w:marBottom w:val="0"/>
                          <w:divBdr>
                            <w:top w:val="none" w:sz="0" w:space="0" w:color="auto"/>
                            <w:left w:val="none" w:sz="0" w:space="0" w:color="auto"/>
                            <w:bottom w:val="none" w:sz="0" w:space="0" w:color="auto"/>
                            <w:right w:val="none" w:sz="0" w:space="0" w:color="auto"/>
                          </w:divBdr>
                        </w:div>
                      </w:divsChild>
                    </w:div>
                    <w:div w:id="374240488">
                      <w:marLeft w:val="0"/>
                      <w:marRight w:val="0"/>
                      <w:marTop w:val="0"/>
                      <w:marBottom w:val="0"/>
                      <w:divBdr>
                        <w:top w:val="none" w:sz="0" w:space="0" w:color="auto"/>
                        <w:left w:val="none" w:sz="0" w:space="0" w:color="auto"/>
                        <w:bottom w:val="none" w:sz="0" w:space="0" w:color="auto"/>
                        <w:right w:val="none" w:sz="0" w:space="0" w:color="auto"/>
                      </w:divBdr>
                      <w:divsChild>
                        <w:div w:id="1615751416">
                          <w:marLeft w:val="0"/>
                          <w:marRight w:val="0"/>
                          <w:marTop w:val="0"/>
                          <w:marBottom w:val="0"/>
                          <w:divBdr>
                            <w:top w:val="none" w:sz="0" w:space="0" w:color="auto"/>
                            <w:left w:val="none" w:sz="0" w:space="0" w:color="auto"/>
                            <w:bottom w:val="none" w:sz="0" w:space="0" w:color="auto"/>
                            <w:right w:val="none" w:sz="0" w:space="0" w:color="auto"/>
                          </w:divBdr>
                        </w:div>
                      </w:divsChild>
                    </w:div>
                    <w:div w:id="1322855370">
                      <w:marLeft w:val="0"/>
                      <w:marRight w:val="0"/>
                      <w:marTop w:val="0"/>
                      <w:marBottom w:val="0"/>
                      <w:divBdr>
                        <w:top w:val="none" w:sz="0" w:space="0" w:color="auto"/>
                        <w:left w:val="none" w:sz="0" w:space="0" w:color="auto"/>
                        <w:bottom w:val="none" w:sz="0" w:space="0" w:color="auto"/>
                        <w:right w:val="none" w:sz="0" w:space="0" w:color="auto"/>
                      </w:divBdr>
                      <w:divsChild>
                        <w:div w:id="101532302">
                          <w:marLeft w:val="0"/>
                          <w:marRight w:val="0"/>
                          <w:marTop w:val="0"/>
                          <w:marBottom w:val="0"/>
                          <w:divBdr>
                            <w:top w:val="none" w:sz="0" w:space="0" w:color="auto"/>
                            <w:left w:val="none" w:sz="0" w:space="0" w:color="auto"/>
                            <w:bottom w:val="none" w:sz="0" w:space="0" w:color="auto"/>
                            <w:right w:val="none" w:sz="0" w:space="0" w:color="auto"/>
                          </w:divBdr>
                        </w:div>
                      </w:divsChild>
                    </w:div>
                    <w:div w:id="582841508">
                      <w:marLeft w:val="0"/>
                      <w:marRight w:val="0"/>
                      <w:marTop w:val="0"/>
                      <w:marBottom w:val="0"/>
                      <w:divBdr>
                        <w:top w:val="none" w:sz="0" w:space="0" w:color="auto"/>
                        <w:left w:val="none" w:sz="0" w:space="0" w:color="auto"/>
                        <w:bottom w:val="none" w:sz="0" w:space="0" w:color="auto"/>
                        <w:right w:val="none" w:sz="0" w:space="0" w:color="auto"/>
                      </w:divBdr>
                      <w:divsChild>
                        <w:div w:id="39408026">
                          <w:marLeft w:val="0"/>
                          <w:marRight w:val="0"/>
                          <w:marTop w:val="0"/>
                          <w:marBottom w:val="0"/>
                          <w:divBdr>
                            <w:top w:val="none" w:sz="0" w:space="0" w:color="auto"/>
                            <w:left w:val="none" w:sz="0" w:space="0" w:color="auto"/>
                            <w:bottom w:val="none" w:sz="0" w:space="0" w:color="auto"/>
                            <w:right w:val="none" w:sz="0" w:space="0" w:color="auto"/>
                          </w:divBdr>
                        </w:div>
                      </w:divsChild>
                    </w:div>
                    <w:div w:id="700011200">
                      <w:marLeft w:val="0"/>
                      <w:marRight w:val="0"/>
                      <w:marTop w:val="0"/>
                      <w:marBottom w:val="0"/>
                      <w:divBdr>
                        <w:top w:val="none" w:sz="0" w:space="0" w:color="auto"/>
                        <w:left w:val="none" w:sz="0" w:space="0" w:color="auto"/>
                        <w:bottom w:val="none" w:sz="0" w:space="0" w:color="auto"/>
                        <w:right w:val="none" w:sz="0" w:space="0" w:color="auto"/>
                      </w:divBdr>
                      <w:divsChild>
                        <w:div w:id="60253602">
                          <w:marLeft w:val="0"/>
                          <w:marRight w:val="0"/>
                          <w:marTop w:val="0"/>
                          <w:marBottom w:val="0"/>
                          <w:divBdr>
                            <w:top w:val="none" w:sz="0" w:space="0" w:color="auto"/>
                            <w:left w:val="none" w:sz="0" w:space="0" w:color="auto"/>
                            <w:bottom w:val="none" w:sz="0" w:space="0" w:color="auto"/>
                            <w:right w:val="none" w:sz="0" w:space="0" w:color="auto"/>
                          </w:divBdr>
                        </w:div>
                      </w:divsChild>
                    </w:div>
                    <w:div w:id="848103498">
                      <w:marLeft w:val="0"/>
                      <w:marRight w:val="0"/>
                      <w:marTop w:val="0"/>
                      <w:marBottom w:val="0"/>
                      <w:divBdr>
                        <w:top w:val="none" w:sz="0" w:space="0" w:color="auto"/>
                        <w:left w:val="none" w:sz="0" w:space="0" w:color="auto"/>
                        <w:bottom w:val="none" w:sz="0" w:space="0" w:color="auto"/>
                        <w:right w:val="none" w:sz="0" w:space="0" w:color="auto"/>
                      </w:divBdr>
                      <w:divsChild>
                        <w:div w:id="928074472">
                          <w:marLeft w:val="0"/>
                          <w:marRight w:val="0"/>
                          <w:marTop w:val="0"/>
                          <w:marBottom w:val="0"/>
                          <w:divBdr>
                            <w:top w:val="none" w:sz="0" w:space="0" w:color="auto"/>
                            <w:left w:val="none" w:sz="0" w:space="0" w:color="auto"/>
                            <w:bottom w:val="none" w:sz="0" w:space="0" w:color="auto"/>
                            <w:right w:val="none" w:sz="0" w:space="0" w:color="auto"/>
                          </w:divBdr>
                        </w:div>
                      </w:divsChild>
                    </w:div>
                    <w:div w:id="1339842864">
                      <w:marLeft w:val="0"/>
                      <w:marRight w:val="0"/>
                      <w:marTop w:val="0"/>
                      <w:marBottom w:val="0"/>
                      <w:divBdr>
                        <w:top w:val="none" w:sz="0" w:space="0" w:color="auto"/>
                        <w:left w:val="none" w:sz="0" w:space="0" w:color="auto"/>
                        <w:bottom w:val="none" w:sz="0" w:space="0" w:color="auto"/>
                        <w:right w:val="none" w:sz="0" w:space="0" w:color="auto"/>
                      </w:divBdr>
                      <w:divsChild>
                        <w:div w:id="353846769">
                          <w:marLeft w:val="0"/>
                          <w:marRight w:val="0"/>
                          <w:marTop w:val="0"/>
                          <w:marBottom w:val="0"/>
                          <w:divBdr>
                            <w:top w:val="none" w:sz="0" w:space="0" w:color="auto"/>
                            <w:left w:val="none" w:sz="0" w:space="0" w:color="auto"/>
                            <w:bottom w:val="none" w:sz="0" w:space="0" w:color="auto"/>
                            <w:right w:val="none" w:sz="0" w:space="0" w:color="auto"/>
                          </w:divBdr>
                        </w:div>
                      </w:divsChild>
                    </w:div>
                    <w:div w:id="319113416">
                      <w:marLeft w:val="0"/>
                      <w:marRight w:val="0"/>
                      <w:marTop w:val="0"/>
                      <w:marBottom w:val="0"/>
                      <w:divBdr>
                        <w:top w:val="none" w:sz="0" w:space="0" w:color="auto"/>
                        <w:left w:val="none" w:sz="0" w:space="0" w:color="auto"/>
                        <w:bottom w:val="none" w:sz="0" w:space="0" w:color="auto"/>
                        <w:right w:val="none" w:sz="0" w:space="0" w:color="auto"/>
                      </w:divBdr>
                      <w:divsChild>
                        <w:div w:id="460928017">
                          <w:marLeft w:val="0"/>
                          <w:marRight w:val="0"/>
                          <w:marTop w:val="0"/>
                          <w:marBottom w:val="0"/>
                          <w:divBdr>
                            <w:top w:val="none" w:sz="0" w:space="0" w:color="auto"/>
                            <w:left w:val="none" w:sz="0" w:space="0" w:color="auto"/>
                            <w:bottom w:val="none" w:sz="0" w:space="0" w:color="auto"/>
                            <w:right w:val="none" w:sz="0" w:space="0" w:color="auto"/>
                          </w:divBdr>
                        </w:div>
                      </w:divsChild>
                    </w:div>
                    <w:div w:id="350759964">
                      <w:marLeft w:val="0"/>
                      <w:marRight w:val="0"/>
                      <w:marTop w:val="0"/>
                      <w:marBottom w:val="0"/>
                      <w:divBdr>
                        <w:top w:val="none" w:sz="0" w:space="0" w:color="auto"/>
                        <w:left w:val="none" w:sz="0" w:space="0" w:color="auto"/>
                        <w:bottom w:val="none" w:sz="0" w:space="0" w:color="auto"/>
                        <w:right w:val="none" w:sz="0" w:space="0" w:color="auto"/>
                      </w:divBdr>
                      <w:divsChild>
                        <w:div w:id="146554675">
                          <w:marLeft w:val="0"/>
                          <w:marRight w:val="0"/>
                          <w:marTop w:val="0"/>
                          <w:marBottom w:val="0"/>
                          <w:divBdr>
                            <w:top w:val="none" w:sz="0" w:space="0" w:color="auto"/>
                            <w:left w:val="none" w:sz="0" w:space="0" w:color="auto"/>
                            <w:bottom w:val="none" w:sz="0" w:space="0" w:color="auto"/>
                            <w:right w:val="none" w:sz="0" w:space="0" w:color="auto"/>
                          </w:divBdr>
                        </w:div>
                      </w:divsChild>
                    </w:div>
                    <w:div w:id="745490300">
                      <w:marLeft w:val="0"/>
                      <w:marRight w:val="0"/>
                      <w:marTop w:val="0"/>
                      <w:marBottom w:val="0"/>
                      <w:divBdr>
                        <w:top w:val="none" w:sz="0" w:space="0" w:color="auto"/>
                        <w:left w:val="none" w:sz="0" w:space="0" w:color="auto"/>
                        <w:bottom w:val="none" w:sz="0" w:space="0" w:color="auto"/>
                        <w:right w:val="none" w:sz="0" w:space="0" w:color="auto"/>
                      </w:divBdr>
                      <w:divsChild>
                        <w:div w:id="1287665412">
                          <w:marLeft w:val="0"/>
                          <w:marRight w:val="0"/>
                          <w:marTop w:val="0"/>
                          <w:marBottom w:val="0"/>
                          <w:divBdr>
                            <w:top w:val="none" w:sz="0" w:space="0" w:color="auto"/>
                            <w:left w:val="none" w:sz="0" w:space="0" w:color="auto"/>
                            <w:bottom w:val="none" w:sz="0" w:space="0" w:color="auto"/>
                            <w:right w:val="none" w:sz="0" w:space="0" w:color="auto"/>
                          </w:divBdr>
                        </w:div>
                      </w:divsChild>
                    </w:div>
                    <w:div w:id="1509784430">
                      <w:marLeft w:val="0"/>
                      <w:marRight w:val="0"/>
                      <w:marTop w:val="0"/>
                      <w:marBottom w:val="0"/>
                      <w:divBdr>
                        <w:top w:val="none" w:sz="0" w:space="0" w:color="auto"/>
                        <w:left w:val="none" w:sz="0" w:space="0" w:color="auto"/>
                        <w:bottom w:val="none" w:sz="0" w:space="0" w:color="auto"/>
                        <w:right w:val="none" w:sz="0" w:space="0" w:color="auto"/>
                      </w:divBdr>
                      <w:divsChild>
                        <w:div w:id="1975330230">
                          <w:marLeft w:val="0"/>
                          <w:marRight w:val="0"/>
                          <w:marTop w:val="0"/>
                          <w:marBottom w:val="0"/>
                          <w:divBdr>
                            <w:top w:val="none" w:sz="0" w:space="0" w:color="auto"/>
                            <w:left w:val="none" w:sz="0" w:space="0" w:color="auto"/>
                            <w:bottom w:val="none" w:sz="0" w:space="0" w:color="auto"/>
                            <w:right w:val="none" w:sz="0" w:space="0" w:color="auto"/>
                          </w:divBdr>
                        </w:div>
                      </w:divsChild>
                    </w:div>
                    <w:div w:id="92480420">
                      <w:marLeft w:val="0"/>
                      <w:marRight w:val="0"/>
                      <w:marTop w:val="0"/>
                      <w:marBottom w:val="0"/>
                      <w:divBdr>
                        <w:top w:val="none" w:sz="0" w:space="0" w:color="auto"/>
                        <w:left w:val="none" w:sz="0" w:space="0" w:color="auto"/>
                        <w:bottom w:val="none" w:sz="0" w:space="0" w:color="auto"/>
                        <w:right w:val="none" w:sz="0" w:space="0" w:color="auto"/>
                      </w:divBdr>
                      <w:divsChild>
                        <w:div w:id="1280378287">
                          <w:marLeft w:val="0"/>
                          <w:marRight w:val="0"/>
                          <w:marTop w:val="0"/>
                          <w:marBottom w:val="0"/>
                          <w:divBdr>
                            <w:top w:val="none" w:sz="0" w:space="0" w:color="auto"/>
                            <w:left w:val="none" w:sz="0" w:space="0" w:color="auto"/>
                            <w:bottom w:val="none" w:sz="0" w:space="0" w:color="auto"/>
                            <w:right w:val="none" w:sz="0" w:space="0" w:color="auto"/>
                          </w:divBdr>
                        </w:div>
                      </w:divsChild>
                    </w:div>
                    <w:div w:id="1807818494">
                      <w:marLeft w:val="0"/>
                      <w:marRight w:val="0"/>
                      <w:marTop w:val="0"/>
                      <w:marBottom w:val="0"/>
                      <w:divBdr>
                        <w:top w:val="none" w:sz="0" w:space="0" w:color="auto"/>
                        <w:left w:val="none" w:sz="0" w:space="0" w:color="auto"/>
                        <w:bottom w:val="none" w:sz="0" w:space="0" w:color="auto"/>
                        <w:right w:val="none" w:sz="0" w:space="0" w:color="auto"/>
                      </w:divBdr>
                      <w:divsChild>
                        <w:div w:id="1322468056">
                          <w:marLeft w:val="0"/>
                          <w:marRight w:val="0"/>
                          <w:marTop w:val="0"/>
                          <w:marBottom w:val="0"/>
                          <w:divBdr>
                            <w:top w:val="none" w:sz="0" w:space="0" w:color="auto"/>
                            <w:left w:val="none" w:sz="0" w:space="0" w:color="auto"/>
                            <w:bottom w:val="none" w:sz="0" w:space="0" w:color="auto"/>
                            <w:right w:val="none" w:sz="0" w:space="0" w:color="auto"/>
                          </w:divBdr>
                        </w:div>
                      </w:divsChild>
                    </w:div>
                    <w:div w:id="425688739">
                      <w:marLeft w:val="0"/>
                      <w:marRight w:val="0"/>
                      <w:marTop w:val="0"/>
                      <w:marBottom w:val="0"/>
                      <w:divBdr>
                        <w:top w:val="none" w:sz="0" w:space="0" w:color="auto"/>
                        <w:left w:val="none" w:sz="0" w:space="0" w:color="auto"/>
                        <w:bottom w:val="none" w:sz="0" w:space="0" w:color="auto"/>
                        <w:right w:val="none" w:sz="0" w:space="0" w:color="auto"/>
                      </w:divBdr>
                    </w:div>
                    <w:div w:id="515123541">
                      <w:marLeft w:val="0"/>
                      <w:marRight w:val="0"/>
                      <w:marTop w:val="0"/>
                      <w:marBottom w:val="0"/>
                      <w:divBdr>
                        <w:top w:val="none" w:sz="0" w:space="0" w:color="auto"/>
                        <w:left w:val="none" w:sz="0" w:space="0" w:color="auto"/>
                        <w:bottom w:val="none" w:sz="0" w:space="0" w:color="auto"/>
                        <w:right w:val="none" w:sz="0" w:space="0" w:color="auto"/>
                      </w:divBdr>
                      <w:divsChild>
                        <w:div w:id="526599797">
                          <w:marLeft w:val="0"/>
                          <w:marRight w:val="0"/>
                          <w:marTop w:val="0"/>
                          <w:marBottom w:val="0"/>
                          <w:divBdr>
                            <w:top w:val="none" w:sz="0" w:space="0" w:color="auto"/>
                            <w:left w:val="none" w:sz="0" w:space="0" w:color="auto"/>
                            <w:bottom w:val="none" w:sz="0" w:space="0" w:color="auto"/>
                            <w:right w:val="none" w:sz="0" w:space="0" w:color="auto"/>
                          </w:divBdr>
                        </w:div>
                      </w:divsChild>
                    </w:div>
                    <w:div w:id="1540434594">
                      <w:marLeft w:val="0"/>
                      <w:marRight w:val="0"/>
                      <w:marTop w:val="0"/>
                      <w:marBottom w:val="0"/>
                      <w:divBdr>
                        <w:top w:val="none" w:sz="0" w:space="0" w:color="auto"/>
                        <w:left w:val="none" w:sz="0" w:space="0" w:color="auto"/>
                        <w:bottom w:val="none" w:sz="0" w:space="0" w:color="auto"/>
                        <w:right w:val="none" w:sz="0" w:space="0" w:color="auto"/>
                      </w:divBdr>
                      <w:divsChild>
                        <w:div w:id="734549420">
                          <w:marLeft w:val="0"/>
                          <w:marRight w:val="0"/>
                          <w:marTop w:val="0"/>
                          <w:marBottom w:val="0"/>
                          <w:divBdr>
                            <w:top w:val="none" w:sz="0" w:space="0" w:color="auto"/>
                            <w:left w:val="none" w:sz="0" w:space="0" w:color="auto"/>
                            <w:bottom w:val="none" w:sz="0" w:space="0" w:color="auto"/>
                            <w:right w:val="none" w:sz="0" w:space="0" w:color="auto"/>
                          </w:divBdr>
                        </w:div>
                      </w:divsChild>
                    </w:div>
                    <w:div w:id="1978608563">
                      <w:marLeft w:val="0"/>
                      <w:marRight w:val="0"/>
                      <w:marTop w:val="0"/>
                      <w:marBottom w:val="0"/>
                      <w:divBdr>
                        <w:top w:val="none" w:sz="0" w:space="0" w:color="auto"/>
                        <w:left w:val="none" w:sz="0" w:space="0" w:color="auto"/>
                        <w:bottom w:val="none" w:sz="0" w:space="0" w:color="auto"/>
                        <w:right w:val="none" w:sz="0" w:space="0" w:color="auto"/>
                      </w:divBdr>
                      <w:divsChild>
                        <w:div w:id="680860960">
                          <w:marLeft w:val="0"/>
                          <w:marRight w:val="0"/>
                          <w:marTop w:val="0"/>
                          <w:marBottom w:val="0"/>
                          <w:divBdr>
                            <w:top w:val="none" w:sz="0" w:space="0" w:color="auto"/>
                            <w:left w:val="none" w:sz="0" w:space="0" w:color="auto"/>
                            <w:bottom w:val="none" w:sz="0" w:space="0" w:color="auto"/>
                            <w:right w:val="none" w:sz="0" w:space="0" w:color="auto"/>
                          </w:divBdr>
                        </w:div>
                      </w:divsChild>
                    </w:div>
                    <w:div w:id="1741899540">
                      <w:marLeft w:val="0"/>
                      <w:marRight w:val="0"/>
                      <w:marTop w:val="0"/>
                      <w:marBottom w:val="0"/>
                      <w:divBdr>
                        <w:top w:val="none" w:sz="0" w:space="0" w:color="auto"/>
                        <w:left w:val="none" w:sz="0" w:space="0" w:color="auto"/>
                        <w:bottom w:val="none" w:sz="0" w:space="0" w:color="auto"/>
                        <w:right w:val="none" w:sz="0" w:space="0" w:color="auto"/>
                      </w:divBdr>
                      <w:divsChild>
                        <w:div w:id="2039817398">
                          <w:marLeft w:val="0"/>
                          <w:marRight w:val="0"/>
                          <w:marTop w:val="0"/>
                          <w:marBottom w:val="0"/>
                          <w:divBdr>
                            <w:top w:val="none" w:sz="0" w:space="0" w:color="auto"/>
                            <w:left w:val="none" w:sz="0" w:space="0" w:color="auto"/>
                            <w:bottom w:val="none" w:sz="0" w:space="0" w:color="auto"/>
                            <w:right w:val="none" w:sz="0" w:space="0" w:color="auto"/>
                          </w:divBdr>
                        </w:div>
                      </w:divsChild>
                    </w:div>
                    <w:div w:id="450705605">
                      <w:marLeft w:val="0"/>
                      <w:marRight w:val="0"/>
                      <w:marTop w:val="0"/>
                      <w:marBottom w:val="0"/>
                      <w:divBdr>
                        <w:top w:val="none" w:sz="0" w:space="0" w:color="auto"/>
                        <w:left w:val="none" w:sz="0" w:space="0" w:color="auto"/>
                        <w:bottom w:val="none" w:sz="0" w:space="0" w:color="auto"/>
                        <w:right w:val="none" w:sz="0" w:space="0" w:color="auto"/>
                      </w:divBdr>
                      <w:divsChild>
                        <w:div w:id="917986198">
                          <w:marLeft w:val="0"/>
                          <w:marRight w:val="0"/>
                          <w:marTop w:val="0"/>
                          <w:marBottom w:val="0"/>
                          <w:divBdr>
                            <w:top w:val="none" w:sz="0" w:space="0" w:color="auto"/>
                            <w:left w:val="none" w:sz="0" w:space="0" w:color="auto"/>
                            <w:bottom w:val="none" w:sz="0" w:space="0" w:color="auto"/>
                            <w:right w:val="none" w:sz="0" w:space="0" w:color="auto"/>
                          </w:divBdr>
                        </w:div>
                      </w:divsChild>
                    </w:div>
                    <w:div w:id="451284323">
                      <w:marLeft w:val="0"/>
                      <w:marRight w:val="0"/>
                      <w:marTop w:val="0"/>
                      <w:marBottom w:val="0"/>
                      <w:divBdr>
                        <w:top w:val="none" w:sz="0" w:space="0" w:color="auto"/>
                        <w:left w:val="none" w:sz="0" w:space="0" w:color="auto"/>
                        <w:bottom w:val="none" w:sz="0" w:space="0" w:color="auto"/>
                        <w:right w:val="none" w:sz="0" w:space="0" w:color="auto"/>
                      </w:divBdr>
                      <w:divsChild>
                        <w:div w:id="1878664515">
                          <w:marLeft w:val="0"/>
                          <w:marRight w:val="0"/>
                          <w:marTop w:val="0"/>
                          <w:marBottom w:val="0"/>
                          <w:divBdr>
                            <w:top w:val="none" w:sz="0" w:space="0" w:color="auto"/>
                            <w:left w:val="none" w:sz="0" w:space="0" w:color="auto"/>
                            <w:bottom w:val="none" w:sz="0" w:space="0" w:color="auto"/>
                            <w:right w:val="none" w:sz="0" w:space="0" w:color="auto"/>
                          </w:divBdr>
                        </w:div>
                      </w:divsChild>
                    </w:div>
                    <w:div w:id="705908238">
                      <w:marLeft w:val="0"/>
                      <w:marRight w:val="0"/>
                      <w:marTop w:val="0"/>
                      <w:marBottom w:val="0"/>
                      <w:divBdr>
                        <w:top w:val="none" w:sz="0" w:space="0" w:color="auto"/>
                        <w:left w:val="none" w:sz="0" w:space="0" w:color="auto"/>
                        <w:bottom w:val="none" w:sz="0" w:space="0" w:color="auto"/>
                        <w:right w:val="none" w:sz="0" w:space="0" w:color="auto"/>
                      </w:divBdr>
                      <w:divsChild>
                        <w:div w:id="331177084">
                          <w:marLeft w:val="0"/>
                          <w:marRight w:val="0"/>
                          <w:marTop w:val="0"/>
                          <w:marBottom w:val="0"/>
                          <w:divBdr>
                            <w:top w:val="none" w:sz="0" w:space="0" w:color="auto"/>
                            <w:left w:val="none" w:sz="0" w:space="0" w:color="auto"/>
                            <w:bottom w:val="none" w:sz="0" w:space="0" w:color="auto"/>
                            <w:right w:val="none" w:sz="0" w:space="0" w:color="auto"/>
                          </w:divBdr>
                        </w:div>
                      </w:divsChild>
                    </w:div>
                    <w:div w:id="1026563618">
                      <w:marLeft w:val="0"/>
                      <w:marRight w:val="0"/>
                      <w:marTop w:val="0"/>
                      <w:marBottom w:val="0"/>
                      <w:divBdr>
                        <w:top w:val="none" w:sz="0" w:space="0" w:color="auto"/>
                        <w:left w:val="none" w:sz="0" w:space="0" w:color="auto"/>
                        <w:bottom w:val="none" w:sz="0" w:space="0" w:color="auto"/>
                        <w:right w:val="none" w:sz="0" w:space="0" w:color="auto"/>
                      </w:divBdr>
                      <w:divsChild>
                        <w:div w:id="438569516">
                          <w:marLeft w:val="0"/>
                          <w:marRight w:val="0"/>
                          <w:marTop w:val="0"/>
                          <w:marBottom w:val="0"/>
                          <w:divBdr>
                            <w:top w:val="none" w:sz="0" w:space="0" w:color="auto"/>
                            <w:left w:val="none" w:sz="0" w:space="0" w:color="auto"/>
                            <w:bottom w:val="none" w:sz="0" w:space="0" w:color="auto"/>
                            <w:right w:val="none" w:sz="0" w:space="0" w:color="auto"/>
                          </w:divBdr>
                        </w:div>
                      </w:divsChild>
                    </w:div>
                    <w:div w:id="1761371563">
                      <w:marLeft w:val="0"/>
                      <w:marRight w:val="0"/>
                      <w:marTop w:val="0"/>
                      <w:marBottom w:val="0"/>
                      <w:divBdr>
                        <w:top w:val="none" w:sz="0" w:space="0" w:color="auto"/>
                        <w:left w:val="none" w:sz="0" w:space="0" w:color="auto"/>
                        <w:bottom w:val="none" w:sz="0" w:space="0" w:color="auto"/>
                        <w:right w:val="none" w:sz="0" w:space="0" w:color="auto"/>
                      </w:divBdr>
                      <w:divsChild>
                        <w:div w:id="416942347">
                          <w:marLeft w:val="0"/>
                          <w:marRight w:val="0"/>
                          <w:marTop w:val="0"/>
                          <w:marBottom w:val="0"/>
                          <w:divBdr>
                            <w:top w:val="none" w:sz="0" w:space="0" w:color="auto"/>
                            <w:left w:val="none" w:sz="0" w:space="0" w:color="auto"/>
                            <w:bottom w:val="none" w:sz="0" w:space="0" w:color="auto"/>
                            <w:right w:val="none" w:sz="0" w:space="0" w:color="auto"/>
                          </w:divBdr>
                        </w:div>
                      </w:divsChild>
                    </w:div>
                    <w:div w:id="1623148279">
                      <w:marLeft w:val="0"/>
                      <w:marRight w:val="0"/>
                      <w:marTop w:val="0"/>
                      <w:marBottom w:val="0"/>
                      <w:divBdr>
                        <w:top w:val="none" w:sz="0" w:space="0" w:color="auto"/>
                        <w:left w:val="none" w:sz="0" w:space="0" w:color="auto"/>
                        <w:bottom w:val="none" w:sz="0" w:space="0" w:color="auto"/>
                        <w:right w:val="none" w:sz="0" w:space="0" w:color="auto"/>
                      </w:divBdr>
                      <w:divsChild>
                        <w:div w:id="1530140352">
                          <w:marLeft w:val="0"/>
                          <w:marRight w:val="0"/>
                          <w:marTop w:val="0"/>
                          <w:marBottom w:val="0"/>
                          <w:divBdr>
                            <w:top w:val="none" w:sz="0" w:space="0" w:color="auto"/>
                            <w:left w:val="none" w:sz="0" w:space="0" w:color="auto"/>
                            <w:bottom w:val="none" w:sz="0" w:space="0" w:color="auto"/>
                            <w:right w:val="none" w:sz="0" w:space="0" w:color="auto"/>
                          </w:divBdr>
                        </w:div>
                      </w:divsChild>
                    </w:div>
                    <w:div w:id="260527359">
                      <w:marLeft w:val="0"/>
                      <w:marRight w:val="0"/>
                      <w:marTop w:val="0"/>
                      <w:marBottom w:val="0"/>
                      <w:divBdr>
                        <w:top w:val="none" w:sz="0" w:space="0" w:color="auto"/>
                        <w:left w:val="none" w:sz="0" w:space="0" w:color="auto"/>
                        <w:bottom w:val="none" w:sz="0" w:space="0" w:color="auto"/>
                        <w:right w:val="none" w:sz="0" w:space="0" w:color="auto"/>
                      </w:divBdr>
                      <w:divsChild>
                        <w:div w:id="416438228">
                          <w:marLeft w:val="0"/>
                          <w:marRight w:val="0"/>
                          <w:marTop w:val="0"/>
                          <w:marBottom w:val="0"/>
                          <w:divBdr>
                            <w:top w:val="none" w:sz="0" w:space="0" w:color="auto"/>
                            <w:left w:val="none" w:sz="0" w:space="0" w:color="auto"/>
                            <w:bottom w:val="none" w:sz="0" w:space="0" w:color="auto"/>
                            <w:right w:val="none" w:sz="0" w:space="0" w:color="auto"/>
                          </w:divBdr>
                        </w:div>
                      </w:divsChild>
                    </w:div>
                    <w:div w:id="1746564778">
                      <w:marLeft w:val="0"/>
                      <w:marRight w:val="0"/>
                      <w:marTop w:val="0"/>
                      <w:marBottom w:val="0"/>
                      <w:divBdr>
                        <w:top w:val="none" w:sz="0" w:space="0" w:color="auto"/>
                        <w:left w:val="none" w:sz="0" w:space="0" w:color="auto"/>
                        <w:bottom w:val="none" w:sz="0" w:space="0" w:color="auto"/>
                        <w:right w:val="none" w:sz="0" w:space="0" w:color="auto"/>
                      </w:divBdr>
                      <w:divsChild>
                        <w:div w:id="1478717260">
                          <w:marLeft w:val="0"/>
                          <w:marRight w:val="0"/>
                          <w:marTop w:val="0"/>
                          <w:marBottom w:val="0"/>
                          <w:divBdr>
                            <w:top w:val="none" w:sz="0" w:space="0" w:color="auto"/>
                            <w:left w:val="none" w:sz="0" w:space="0" w:color="auto"/>
                            <w:bottom w:val="none" w:sz="0" w:space="0" w:color="auto"/>
                            <w:right w:val="none" w:sz="0" w:space="0" w:color="auto"/>
                          </w:divBdr>
                        </w:div>
                      </w:divsChild>
                    </w:div>
                    <w:div w:id="1653413740">
                      <w:marLeft w:val="0"/>
                      <w:marRight w:val="0"/>
                      <w:marTop w:val="0"/>
                      <w:marBottom w:val="0"/>
                      <w:divBdr>
                        <w:top w:val="none" w:sz="0" w:space="0" w:color="auto"/>
                        <w:left w:val="none" w:sz="0" w:space="0" w:color="auto"/>
                        <w:bottom w:val="none" w:sz="0" w:space="0" w:color="auto"/>
                        <w:right w:val="none" w:sz="0" w:space="0" w:color="auto"/>
                      </w:divBdr>
                      <w:divsChild>
                        <w:div w:id="1889410009">
                          <w:marLeft w:val="0"/>
                          <w:marRight w:val="0"/>
                          <w:marTop w:val="0"/>
                          <w:marBottom w:val="0"/>
                          <w:divBdr>
                            <w:top w:val="none" w:sz="0" w:space="0" w:color="auto"/>
                            <w:left w:val="none" w:sz="0" w:space="0" w:color="auto"/>
                            <w:bottom w:val="none" w:sz="0" w:space="0" w:color="auto"/>
                            <w:right w:val="none" w:sz="0" w:space="0" w:color="auto"/>
                          </w:divBdr>
                        </w:div>
                      </w:divsChild>
                    </w:div>
                    <w:div w:id="118914925">
                      <w:marLeft w:val="0"/>
                      <w:marRight w:val="0"/>
                      <w:marTop w:val="0"/>
                      <w:marBottom w:val="0"/>
                      <w:divBdr>
                        <w:top w:val="none" w:sz="0" w:space="0" w:color="auto"/>
                        <w:left w:val="none" w:sz="0" w:space="0" w:color="auto"/>
                        <w:bottom w:val="none" w:sz="0" w:space="0" w:color="auto"/>
                        <w:right w:val="none" w:sz="0" w:space="0" w:color="auto"/>
                      </w:divBdr>
                      <w:divsChild>
                        <w:div w:id="399640820">
                          <w:marLeft w:val="0"/>
                          <w:marRight w:val="0"/>
                          <w:marTop w:val="0"/>
                          <w:marBottom w:val="0"/>
                          <w:divBdr>
                            <w:top w:val="none" w:sz="0" w:space="0" w:color="auto"/>
                            <w:left w:val="none" w:sz="0" w:space="0" w:color="auto"/>
                            <w:bottom w:val="none" w:sz="0" w:space="0" w:color="auto"/>
                            <w:right w:val="none" w:sz="0" w:space="0" w:color="auto"/>
                          </w:divBdr>
                        </w:div>
                      </w:divsChild>
                    </w:div>
                    <w:div w:id="1787306440">
                      <w:marLeft w:val="0"/>
                      <w:marRight w:val="0"/>
                      <w:marTop w:val="0"/>
                      <w:marBottom w:val="0"/>
                      <w:divBdr>
                        <w:top w:val="none" w:sz="0" w:space="0" w:color="auto"/>
                        <w:left w:val="none" w:sz="0" w:space="0" w:color="auto"/>
                        <w:bottom w:val="none" w:sz="0" w:space="0" w:color="auto"/>
                        <w:right w:val="none" w:sz="0" w:space="0" w:color="auto"/>
                      </w:divBdr>
                      <w:divsChild>
                        <w:div w:id="1924798652">
                          <w:marLeft w:val="0"/>
                          <w:marRight w:val="0"/>
                          <w:marTop w:val="0"/>
                          <w:marBottom w:val="0"/>
                          <w:divBdr>
                            <w:top w:val="none" w:sz="0" w:space="0" w:color="auto"/>
                            <w:left w:val="none" w:sz="0" w:space="0" w:color="auto"/>
                            <w:bottom w:val="none" w:sz="0" w:space="0" w:color="auto"/>
                            <w:right w:val="none" w:sz="0" w:space="0" w:color="auto"/>
                          </w:divBdr>
                        </w:div>
                      </w:divsChild>
                    </w:div>
                    <w:div w:id="1386106919">
                      <w:marLeft w:val="0"/>
                      <w:marRight w:val="0"/>
                      <w:marTop w:val="0"/>
                      <w:marBottom w:val="0"/>
                      <w:divBdr>
                        <w:top w:val="none" w:sz="0" w:space="0" w:color="auto"/>
                        <w:left w:val="none" w:sz="0" w:space="0" w:color="auto"/>
                        <w:bottom w:val="none" w:sz="0" w:space="0" w:color="auto"/>
                        <w:right w:val="none" w:sz="0" w:space="0" w:color="auto"/>
                      </w:divBdr>
                      <w:divsChild>
                        <w:div w:id="1656640653">
                          <w:marLeft w:val="0"/>
                          <w:marRight w:val="0"/>
                          <w:marTop w:val="0"/>
                          <w:marBottom w:val="0"/>
                          <w:divBdr>
                            <w:top w:val="none" w:sz="0" w:space="0" w:color="auto"/>
                            <w:left w:val="none" w:sz="0" w:space="0" w:color="auto"/>
                            <w:bottom w:val="none" w:sz="0" w:space="0" w:color="auto"/>
                            <w:right w:val="none" w:sz="0" w:space="0" w:color="auto"/>
                          </w:divBdr>
                        </w:div>
                      </w:divsChild>
                    </w:div>
                    <w:div w:id="1328630897">
                      <w:marLeft w:val="0"/>
                      <w:marRight w:val="0"/>
                      <w:marTop w:val="0"/>
                      <w:marBottom w:val="0"/>
                      <w:divBdr>
                        <w:top w:val="none" w:sz="0" w:space="0" w:color="auto"/>
                        <w:left w:val="none" w:sz="0" w:space="0" w:color="auto"/>
                        <w:bottom w:val="none" w:sz="0" w:space="0" w:color="auto"/>
                        <w:right w:val="none" w:sz="0" w:space="0" w:color="auto"/>
                      </w:divBdr>
                      <w:divsChild>
                        <w:div w:id="416170738">
                          <w:marLeft w:val="0"/>
                          <w:marRight w:val="0"/>
                          <w:marTop w:val="0"/>
                          <w:marBottom w:val="0"/>
                          <w:divBdr>
                            <w:top w:val="none" w:sz="0" w:space="0" w:color="auto"/>
                            <w:left w:val="none" w:sz="0" w:space="0" w:color="auto"/>
                            <w:bottom w:val="none" w:sz="0" w:space="0" w:color="auto"/>
                            <w:right w:val="none" w:sz="0" w:space="0" w:color="auto"/>
                          </w:divBdr>
                        </w:div>
                      </w:divsChild>
                    </w:div>
                    <w:div w:id="1211498840">
                      <w:marLeft w:val="0"/>
                      <w:marRight w:val="0"/>
                      <w:marTop w:val="0"/>
                      <w:marBottom w:val="0"/>
                      <w:divBdr>
                        <w:top w:val="none" w:sz="0" w:space="0" w:color="auto"/>
                        <w:left w:val="none" w:sz="0" w:space="0" w:color="auto"/>
                        <w:bottom w:val="none" w:sz="0" w:space="0" w:color="auto"/>
                        <w:right w:val="none" w:sz="0" w:space="0" w:color="auto"/>
                      </w:divBdr>
                      <w:divsChild>
                        <w:div w:id="521404828">
                          <w:marLeft w:val="0"/>
                          <w:marRight w:val="0"/>
                          <w:marTop w:val="0"/>
                          <w:marBottom w:val="0"/>
                          <w:divBdr>
                            <w:top w:val="none" w:sz="0" w:space="0" w:color="auto"/>
                            <w:left w:val="none" w:sz="0" w:space="0" w:color="auto"/>
                            <w:bottom w:val="none" w:sz="0" w:space="0" w:color="auto"/>
                            <w:right w:val="none" w:sz="0" w:space="0" w:color="auto"/>
                          </w:divBdr>
                        </w:div>
                      </w:divsChild>
                    </w:div>
                    <w:div w:id="1042286336">
                      <w:marLeft w:val="0"/>
                      <w:marRight w:val="0"/>
                      <w:marTop w:val="0"/>
                      <w:marBottom w:val="0"/>
                      <w:divBdr>
                        <w:top w:val="none" w:sz="0" w:space="0" w:color="auto"/>
                        <w:left w:val="none" w:sz="0" w:space="0" w:color="auto"/>
                        <w:bottom w:val="none" w:sz="0" w:space="0" w:color="auto"/>
                        <w:right w:val="none" w:sz="0" w:space="0" w:color="auto"/>
                      </w:divBdr>
                      <w:divsChild>
                        <w:div w:id="449399474">
                          <w:marLeft w:val="0"/>
                          <w:marRight w:val="0"/>
                          <w:marTop w:val="0"/>
                          <w:marBottom w:val="0"/>
                          <w:divBdr>
                            <w:top w:val="none" w:sz="0" w:space="0" w:color="auto"/>
                            <w:left w:val="none" w:sz="0" w:space="0" w:color="auto"/>
                            <w:bottom w:val="none" w:sz="0" w:space="0" w:color="auto"/>
                            <w:right w:val="none" w:sz="0" w:space="0" w:color="auto"/>
                          </w:divBdr>
                        </w:div>
                      </w:divsChild>
                    </w:div>
                    <w:div w:id="1175192010">
                      <w:marLeft w:val="0"/>
                      <w:marRight w:val="0"/>
                      <w:marTop w:val="0"/>
                      <w:marBottom w:val="0"/>
                      <w:divBdr>
                        <w:top w:val="none" w:sz="0" w:space="0" w:color="auto"/>
                        <w:left w:val="none" w:sz="0" w:space="0" w:color="auto"/>
                        <w:bottom w:val="none" w:sz="0" w:space="0" w:color="auto"/>
                        <w:right w:val="none" w:sz="0" w:space="0" w:color="auto"/>
                      </w:divBdr>
                      <w:divsChild>
                        <w:div w:id="503473524">
                          <w:marLeft w:val="0"/>
                          <w:marRight w:val="0"/>
                          <w:marTop w:val="0"/>
                          <w:marBottom w:val="0"/>
                          <w:divBdr>
                            <w:top w:val="none" w:sz="0" w:space="0" w:color="auto"/>
                            <w:left w:val="none" w:sz="0" w:space="0" w:color="auto"/>
                            <w:bottom w:val="none" w:sz="0" w:space="0" w:color="auto"/>
                            <w:right w:val="none" w:sz="0" w:space="0" w:color="auto"/>
                          </w:divBdr>
                        </w:div>
                      </w:divsChild>
                    </w:div>
                    <w:div w:id="2133011339">
                      <w:marLeft w:val="0"/>
                      <w:marRight w:val="0"/>
                      <w:marTop w:val="0"/>
                      <w:marBottom w:val="0"/>
                      <w:divBdr>
                        <w:top w:val="none" w:sz="0" w:space="0" w:color="auto"/>
                        <w:left w:val="none" w:sz="0" w:space="0" w:color="auto"/>
                        <w:bottom w:val="none" w:sz="0" w:space="0" w:color="auto"/>
                        <w:right w:val="none" w:sz="0" w:space="0" w:color="auto"/>
                      </w:divBdr>
                      <w:divsChild>
                        <w:div w:id="1712269114">
                          <w:marLeft w:val="0"/>
                          <w:marRight w:val="0"/>
                          <w:marTop w:val="0"/>
                          <w:marBottom w:val="0"/>
                          <w:divBdr>
                            <w:top w:val="none" w:sz="0" w:space="0" w:color="auto"/>
                            <w:left w:val="none" w:sz="0" w:space="0" w:color="auto"/>
                            <w:bottom w:val="none" w:sz="0" w:space="0" w:color="auto"/>
                            <w:right w:val="none" w:sz="0" w:space="0" w:color="auto"/>
                          </w:divBdr>
                        </w:div>
                      </w:divsChild>
                    </w:div>
                    <w:div w:id="262422372">
                      <w:marLeft w:val="0"/>
                      <w:marRight w:val="0"/>
                      <w:marTop w:val="0"/>
                      <w:marBottom w:val="0"/>
                      <w:divBdr>
                        <w:top w:val="none" w:sz="0" w:space="0" w:color="auto"/>
                        <w:left w:val="none" w:sz="0" w:space="0" w:color="auto"/>
                        <w:bottom w:val="none" w:sz="0" w:space="0" w:color="auto"/>
                        <w:right w:val="none" w:sz="0" w:space="0" w:color="auto"/>
                      </w:divBdr>
                      <w:divsChild>
                        <w:div w:id="1999534316">
                          <w:marLeft w:val="0"/>
                          <w:marRight w:val="0"/>
                          <w:marTop w:val="0"/>
                          <w:marBottom w:val="0"/>
                          <w:divBdr>
                            <w:top w:val="none" w:sz="0" w:space="0" w:color="auto"/>
                            <w:left w:val="none" w:sz="0" w:space="0" w:color="auto"/>
                            <w:bottom w:val="none" w:sz="0" w:space="0" w:color="auto"/>
                            <w:right w:val="none" w:sz="0" w:space="0" w:color="auto"/>
                          </w:divBdr>
                        </w:div>
                      </w:divsChild>
                    </w:div>
                    <w:div w:id="2084403175">
                      <w:marLeft w:val="0"/>
                      <w:marRight w:val="0"/>
                      <w:marTop w:val="0"/>
                      <w:marBottom w:val="0"/>
                      <w:divBdr>
                        <w:top w:val="none" w:sz="0" w:space="0" w:color="auto"/>
                        <w:left w:val="none" w:sz="0" w:space="0" w:color="auto"/>
                        <w:bottom w:val="none" w:sz="0" w:space="0" w:color="auto"/>
                        <w:right w:val="none" w:sz="0" w:space="0" w:color="auto"/>
                      </w:divBdr>
                      <w:divsChild>
                        <w:div w:id="2047176905">
                          <w:marLeft w:val="0"/>
                          <w:marRight w:val="0"/>
                          <w:marTop w:val="0"/>
                          <w:marBottom w:val="0"/>
                          <w:divBdr>
                            <w:top w:val="none" w:sz="0" w:space="0" w:color="auto"/>
                            <w:left w:val="none" w:sz="0" w:space="0" w:color="auto"/>
                            <w:bottom w:val="none" w:sz="0" w:space="0" w:color="auto"/>
                            <w:right w:val="none" w:sz="0" w:space="0" w:color="auto"/>
                          </w:divBdr>
                        </w:div>
                      </w:divsChild>
                    </w:div>
                    <w:div w:id="1935086027">
                      <w:marLeft w:val="0"/>
                      <w:marRight w:val="0"/>
                      <w:marTop w:val="0"/>
                      <w:marBottom w:val="0"/>
                      <w:divBdr>
                        <w:top w:val="none" w:sz="0" w:space="0" w:color="auto"/>
                        <w:left w:val="none" w:sz="0" w:space="0" w:color="auto"/>
                        <w:bottom w:val="none" w:sz="0" w:space="0" w:color="auto"/>
                        <w:right w:val="none" w:sz="0" w:space="0" w:color="auto"/>
                      </w:divBdr>
                      <w:divsChild>
                        <w:div w:id="279649485">
                          <w:marLeft w:val="0"/>
                          <w:marRight w:val="0"/>
                          <w:marTop w:val="0"/>
                          <w:marBottom w:val="0"/>
                          <w:divBdr>
                            <w:top w:val="none" w:sz="0" w:space="0" w:color="auto"/>
                            <w:left w:val="none" w:sz="0" w:space="0" w:color="auto"/>
                            <w:bottom w:val="none" w:sz="0" w:space="0" w:color="auto"/>
                            <w:right w:val="none" w:sz="0" w:space="0" w:color="auto"/>
                          </w:divBdr>
                        </w:div>
                      </w:divsChild>
                    </w:div>
                    <w:div w:id="1218475914">
                      <w:marLeft w:val="0"/>
                      <w:marRight w:val="0"/>
                      <w:marTop w:val="0"/>
                      <w:marBottom w:val="0"/>
                      <w:divBdr>
                        <w:top w:val="none" w:sz="0" w:space="0" w:color="auto"/>
                        <w:left w:val="none" w:sz="0" w:space="0" w:color="auto"/>
                        <w:bottom w:val="none" w:sz="0" w:space="0" w:color="auto"/>
                        <w:right w:val="none" w:sz="0" w:space="0" w:color="auto"/>
                      </w:divBdr>
                      <w:divsChild>
                        <w:div w:id="322969704">
                          <w:marLeft w:val="0"/>
                          <w:marRight w:val="0"/>
                          <w:marTop w:val="0"/>
                          <w:marBottom w:val="0"/>
                          <w:divBdr>
                            <w:top w:val="none" w:sz="0" w:space="0" w:color="auto"/>
                            <w:left w:val="none" w:sz="0" w:space="0" w:color="auto"/>
                            <w:bottom w:val="none" w:sz="0" w:space="0" w:color="auto"/>
                            <w:right w:val="none" w:sz="0" w:space="0" w:color="auto"/>
                          </w:divBdr>
                        </w:div>
                      </w:divsChild>
                    </w:div>
                    <w:div w:id="954290273">
                      <w:marLeft w:val="0"/>
                      <w:marRight w:val="0"/>
                      <w:marTop w:val="0"/>
                      <w:marBottom w:val="0"/>
                      <w:divBdr>
                        <w:top w:val="none" w:sz="0" w:space="0" w:color="auto"/>
                        <w:left w:val="none" w:sz="0" w:space="0" w:color="auto"/>
                        <w:bottom w:val="none" w:sz="0" w:space="0" w:color="auto"/>
                        <w:right w:val="none" w:sz="0" w:space="0" w:color="auto"/>
                      </w:divBdr>
                      <w:divsChild>
                        <w:div w:id="42619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pu.com.ua/?utm_source=chatgpt.com" TargetMode="External"/><Relationship Id="rId21" Type="http://schemas.openxmlformats.org/officeDocument/2006/relationships/hyperlink" Target="https://ips.ligazakon.net/document/FZ002715" TargetMode="External"/><Relationship Id="rId42" Type="http://schemas.openxmlformats.org/officeDocument/2006/relationships/hyperlink" Target="https://zakon.rada.gov.ua/?utm_source=chatgpt.com" TargetMode="External"/><Relationship Id="rId47" Type="http://schemas.openxmlformats.org/officeDocument/2006/relationships/hyperlink" Target="https://zakon.rada.gov.ua/laws/show/2258-19?utm_source=chatgpt.com" TargetMode="External"/><Relationship Id="rId63" Type="http://schemas.openxmlformats.org/officeDocument/2006/relationships/hyperlink" Target="https://repository.kpi.kharkov.ua/handle/KhPI-Press/56905?utm_source=chatgpt.com" TargetMode="External"/><Relationship Id="rId68"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s://www.rada.gov.ua/news/zp" TargetMode="External"/><Relationship Id="rId29" Type="http://schemas.openxmlformats.org/officeDocument/2006/relationships/hyperlink" Target="https://mof.gov.ua/?utm_source=chatgpt.com" TargetMode="External"/><Relationship Id="rId11" Type="http://schemas.openxmlformats.org/officeDocument/2006/relationships/hyperlink" Target="https://ukurier.gov.ua/uk/" TargetMode="External"/><Relationship Id="rId24" Type="http://schemas.openxmlformats.org/officeDocument/2006/relationships/hyperlink" Target="https://zakon.rada.gov.ua/laws/show/2258-19?utm_source=chatgpt.com" TargetMode="External"/><Relationship Id="rId32" Type="http://schemas.openxmlformats.org/officeDocument/2006/relationships/hyperlink" Target="https://zakon.rada.gov.ua/?utm_source=chatgpt.com" TargetMode="External"/><Relationship Id="rId37" Type="http://schemas.openxmlformats.org/officeDocument/2006/relationships/hyperlink" Target="https://zakon.rada.gov.ua/laws/show/2258-19?utm_source=chatgpt.com" TargetMode="External"/><Relationship Id="rId40" Type="http://schemas.openxmlformats.org/officeDocument/2006/relationships/hyperlink" Target="https://zakon.rada.gov.ua/?utm_source=chatgpt.com" TargetMode="External"/><Relationship Id="rId45" Type="http://schemas.openxmlformats.org/officeDocument/2006/relationships/hyperlink" Target="https://www.iaasb.org/?utm_source=chatgpt.com" TargetMode="External"/><Relationship Id="rId53" Type="http://schemas.openxmlformats.org/officeDocument/2006/relationships/hyperlink" Target="https://www.iaasb.org/?utm_source=chatgpt.com" TargetMode="External"/><Relationship Id="rId58" Type="http://schemas.openxmlformats.org/officeDocument/2006/relationships/hyperlink" Target="https://www.iaasb.org/?utm_source=chatgpt.com" TargetMode="External"/><Relationship Id="rId66" Type="http://schemas.openxmlformats.org/officeDocument/2006/relationships/hyperlink" Target="https://mof.gov.ua/uk/mizhnarodni-standarti-auditu?utm_source=chatgpt.com" TargetMode="External"/><Relationship Id="rId5" Type="http://schemas.openxmlformats.org/officeDocument/2006/relationships/footnotes" Target="footnotes.xml"/><Relationship Id="rId61" Type="http://schemas.openxmlformats.org/officeDocument/2006/relationships/hyperlink" Target="https://www.iaasb.org/?utm_source=chatgpt.com" TargetMode="External"/><Relationship Id="rId19" Type="http://schemas.openxmlformats.org/officeDocument/2006/relationships/hyperlink" Target="http://dspace.puet.edu.ua/bitstream/123456789/14271/3/353-2189%20%D0%9C%D1%96%D0%BB%D1%8C%D0%BA%D0%B0%2C%20%D0%9F%D0%BB%D0%B0%D0%BA%D1%81%D1%96%D1%94%D0%BD%D0%BA%D0%BE%20%D0%B4%D0%B8%D1%81%D0%BA.pdf" TargetMode="External"/><Relationship Id="rId14" Type="http://schemas.openxmlformats.org/officeDocument/2006/relationships/hyperlink" Target="http://www.auditorukr.com.ua/journal/" TargetMode="External"/><Relationship Id="rId22" Type="http://schemas.openxmlformats.org/officeDocument/2006/relationships/hyperlink" Target="https://zakon.rada.gov.ua/laws/show/2258-19" TargetMode="External"/><Relationship Id="rId27" Type="http://schemas.openxmlformats.org/officeDocument/2006/relationships/hyperlink" Target="https://zakon.rada.gov.ua/laws/show/2258-19?utm_source=chatgpt.com" TargetMode="External"/><Relationship Id="rId30" Type="http://schemas.openxmlformats.org/officeDocument/2006/relationships/hyperlink" Target="https://www.apu.com.ua/?utm_source=chatgpt.com" TargetMode="External"/><Relationship Id="rId35" Type="http://schemas.openxmlformats.org/officeDocument/2006/relationships/hyperlink" Target="https://www.iaasb.org/?utm_source=chatgpt.com" TargetMode="External"/><Relationship Id="rId43" Type="http://schemas.openxmlformats.org/officeDocument/2006/relationships/hyperlink" Target="https://www.iaasb.org/?utm_source=chatgpt.com" TargetMode="External"/><Relationship Id="rId48" Type="http://schemas.openxmlformats.org/officeDocument/2006/relationships/hyperlink" Target="https://www.ethicsboard.org/?utm_source=chatgpt.com" TargetMode="External"/><Relationship Id="rId56" Type="http://schemas.openxmlformats.org/officeDocument/2006/relationships/hyperlink" Target="https://zakon.rada.gov.ua/laws/show/z0027-00?utm_source=chatgpt.com" TargetMode="External"/><Relationship Id="rId64" Type="http://schemas.openxmlformats.org/officeDocument/2006/relationships/hyperlink" Target="https://zakon.rada.gov.ua/laws/show/2258-19?utm_source=chatgpt.com" TargetMode="External"/><Relationship Id="rId69" Type="http://schemas.openxmlformats.org/officeDocument/2006/relationships/header" Target="header1.xml"/><Relationship Id="rId8" Type="http://schemas.openxmlformats.org/officeDocument/2006/relationships/hyperlink" Target="mailto:k40363@ukr.net" TargetMode="External"/><Relationship Id="rId51" Type="http://schemas.openxmlformats.org/officeDocument/2006/relationships/hyperlink" Target="https://www.iaasb.org/?utm_source=chatgpt.com"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balance.ua/" TargetMode="External"/><Relationship Id="rId17" Type="http://schemas.openxmlformats.org/officeDocument/2006/relationships/hyperlink" Target="https://www.apu.com.ua/" TargetMode="External"/><Relationship Id="rId25" Type="http://schemas.openxmlformats.org/officeDocument/2006/relationships/hyperlink" Target="https://zakon.rada.gov.ua/laws/show/996-14?utm_source=chatgpt.com" TargetMode="External"/><Relationship Id="rId33" Type="http://schemas.openxmlformats.org/officeDocument/2006/relationships/hyperlink" Target="https://www.iaasb.org/?utm_source=chatgpt.com" TargetMode="External"/><Relationship Id="rId38" Type="http://schemas.openxmlformats.org/officeDocument/2006/relationships/hyperlink" Target="https://mof.gov.ua/uk/download/page/4976?utm_source=chatgpt.com" TargetMode="External"/><Relationship Id="rId46" Type="http://schemas.openxmlformats.org/officeDocument/2006/relationships/hyperlink" Target="https://zakon.rada.gov.ua/laws/show/2258-19?utm_source=chatgpt.com" TargetMode="External"/><Relationship Id="rId59" Type="http://schemas.openxmlformats.org/officeDocument/2006/relationships/hyperlink" Target="https://zakon.rada.gov.ua/laws/show/2258-19?utm_source=chatgpt.com" TargetMode="External"/><Relationship Id="rId67" Type="http://schemas.openxmlformats.org/officeDocument/2006/relationships/hyperlink" Target="https://www.ethicsboard.org/?utm_source=chatgpt.com" TargetMode="External"/><Relationship Id="rId20" Type="http://schemas.openxmlformats.org/officeDocument/2006/relationships/hyperlink" Target="https://www.apob.org.ua/?p=6042" TargetMode="External"/><Relationship Id="rId41" Type="http://schemas.openxmlformats.org/officeDocument/2006/relationships/hyperlink" Target="https://www.iaasb.org/?utm_source=chatgpt.com" TargetMode="External"/><Relationship Id="rId54" Type="http://schemas.openxmlformats.org/officeDocument/2006/relationships/hyperlink" Target="https://zakon.rada.gov.ua/laws/show/z0336-13?utm_source=chatgpt.com" TargetMode="External"/><Relationship Id="rId62" Type="http://schemas.openxmlformats.org/officeDocument/2006/relationships/hyperlink" Target="https://dspace.luguniv.edu.ua/xmlui/handle/123456789/8682?utm_source=chatgpt.com" TargetMode="External"/><Relationship Id="rId7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vobu.ua/ukr/" TargetMode="External"/><Relationship Id="rId23" Type="http://schemas.openxmlformats.org/officeDocument/2006/relationships/hyperlink" Target="https://zakon.rada.gov.ua/laws/term/en/15600" TargetMode="External"/><Relationship Id="rId28" Type="http://schemas.openxmlformats.org/officeDocument/2006/relationships/hyperlink" Target="https://zakon.rada.gov.ua/laws/show/996-14?utm_source=chatgpt.com" TargetMode="External"/><Relationship Id="rId36" Type="http://schemas.openxmlformats.org/officeDocument/2006/relationships/hyperlink" Target="https://www.coso.org/?utm_source=chatgpt.com" TargetMode="External"/><Relationship Id="rId49" Type="http://schemas.openxmlformats.org/officeDocument/2006/relationships/hyperlink" Target="https://www.iaasb.org/?utm_source=chatgpt.com" TargetMode="External"/><Relationship Id="rId57" Type="http://schemas.openxmlformats.org/officeDocument/2006/relationships/hyperlink" Target="https://zakon.rada.gov.ua/laws/show/2258-19?utm_source=chatgpt.com" TargetMode="External"/><Relationship Id="rId10" Type="http://schemas.openxmlformats.org/officeDocument/2006/relationships/hyperlink" Target="http://nmu.org.ua" TargetMode="External"/><Relationship Id="rId31" Type="http://schemas.openxmlformats.org/officeDocument/2006/relationships/hyperlink" Target="https://www.iaasb.org/?utm_source=chatgpt.com" TargetMode="External"/><Relationship Id="rId44" Type="http://schemas.openxmlformats.org/officeDocument/2006/relationships/hyperlink" Target="https://zakon.rada.gov.ua/?utm_source=chatgpt.com" TargetMode="External"/><Relationship Id="rId52" Type="http://schemas.openxmlformats.org/officeDocument/2006/relationships/hyperlink" Target="https://zakon.rada.gov.ua/laws/show/996-14?utm_source=chatgpt.com" TargetMode="External"/><Relationship Id="rId60" Type="http://schemas.openxmlformats.org/officeDocument/2006/relationships/hyperlink" Target="https://zakon.rada.gov.ua/laws/show/996-14?utm_source=chatgpt.com" TargetMode="External"/><Relationship Id="rId65" Type="http://schemas.openxmlformats.org/officeDocument/2006/relationships/hyperlink" Target="https://zakon.rada.gov.ua/laws/show/996-14?utm_source=chatgpt.com"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hyperlink" Target="http://npv.nauditor.com.ua/ua/zhurnal.html?n=23&amp;page=1" TargetMode="External"/><Relationship Id="rId18" Type="http://schemas.openxmlformats.org/officeDocument/2006/relationships/image" Target="media/image3.png"/><Relationship Id="rId39" Type="http://schemas.openxmlformats.org/officeDocument/2006/relationships/hyperlink" Target="https://www.iaasb.org/?utm_source=chatgpt.com" TargetMode="External"/><Relationship Id="rId34" Type="http://schemas.openxmlformats.org/officeDocument/2006/relationships/hyperlink" Target="https://zakon.rada.gov.ua/?utm_source=chatgpt.com" TargetMode="External"/><Relationship Id="rId50" Type="http://schemas.openxmlformats.org/officeDocument/2006/relationships/hyperlink" Target="https://www.iaasb.org/?utm_source=chatgpt.com" TargetMode="External"/><Relationship Id="rId55" Type="http://schemas.openxmlformats.org/officeDocument/2006/relationships/hyperlink" Target="https://zakon.rada.gov.ua/laws/show/z0860-99?utm_source=chatgpt.com" TargetMode="External"/><Relationship Id="rId7" Type="http://schemas.openxmlformats.org/officeDocument/2006/relationships/image" Target="media/image1.jpeg"/><Relationship Id="rId71"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195</Pages>
  <Words>44924</Words>
  <Characters>256068</Characters>
  <Application>Microsoft Office Word</Application>
  <DocSecurity>0</DocSecurity>
  <Lines>2133</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Volodymyr Kravtsov</dc:creator>
  <cp:keywords/>
  <cp:lastModifiedBy>Volodymyr Kravtsov</cp:lastModifiedBy>
  <cp:revision>7</cp:revision>
  <dcterms:created xsi:type="dcterms:W3CDTF">2026-10-26T14:16:00Z</dcterms:created>
  <dcterms:modified xsi:type="dcterms:W3CDTF">2026-10-27T03:59:00Z</dcterms:modified>
</cp:coreProperties>
</file>